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FB398" w14:textId="77777777" w:rsidR="005A0414" w:rsidRPr="00AE6864" w:rsidRDefault="005A0414" w:rsidP="00AE6864">
      <w:pPr>
        <w:spacing w:line="360" w:lineRule="auto"/>
        <w:rPr>
          <w:b/>
          <w:bCs/>
          <w:sz w:val="32"/>
          <w:szCs w:val="28"/>
        </w:rPr>
      </w:pPr>
    </w:p>
    <w:p w14:paraId="6708D6AE" w14:textId="77777777" w:rsidR="005A0414" w:rsidRPr="00AE6864" w:rsidRDefault="005A0414" w:rsidP="00AE6864">
      <w:pPr>
        <w:spacing w:line="360" w:lineRule="auto"/>
        <w:rPr>
          <w:b/>
          <w:bCs/>
          <w:sz w:val="32"/>
          <w:szCs w:val="28"/>
        </w:rPr>
      </w:pPr>
    </w:p>
    <w:p w14:paraId="56011B60" w14:textId="77777777" w:rsidR="005A0414" w:rsidRPr="00AE6864" w:rsidRDefault="005A0414" w:rsidP="00AE6864">
      <w:pPr>
        <w:spacing w:line="360" w:lineRule="auto"/>
        <w:rPr>
          <w:b/>
          <w:bCs/>
          <w:sz w:val="32"/>
          <w:szCs w:val="28"/>
        </w:rPr>
      </w:pPr>
    </w:p>
    <w:p w14:paraId="7DA5276C" w14:textId="77777777" w:rsidR="005A0414" w:rsidRPr="00AE6864" w:rsidRDefault="005A0414" w:rsidP="00AE6864">
      <w:pPr>
        <w:spacing w:line="360" w:lineRule="auto"/>
        <w:rPr>
          <w:b/>
          <w:bCs/>
          <w:sz w:val="32"/>
          <w:szCs w:val="28"/>
        </w:rPr>
      </w:pPr>
    </w:p>
    <w:p w14:paraId="76D21050" w14:textId="77777777" w:rsidR="005A0414" w:rsidRPr="00AE6864" w:rsidRDefault="005A0414" w:rsidP="00AE6864">
      <w:pPr>
        <w:spacing w:line="360" w:lineRule="auto"/>
        <w:rPr>
          <w:b/>
          <w:bCs/>
          <w:sz w:val="32"/>
          <w:szCs w:val="28"/>
        </w:rPr>
      </w:pPr>
    </w:p>
    <w:p w14:paraId="3A760CA4" w14:textId="347BA437" w:rsidR="00A3314D" w:rsidRPr="00AE6864" w:rsidRDefault="00AE6864" w:rsidP="00AE6864">
      <w:pPr>
        <w:spacing w:line="360" w:lineRule="auto"/>
        <w:rPr>
          <w:b/>
          <w:bCs/>
          <w:sz w:val="32"/>
          <w:szCs w:val="28"/>
        </w:rPr>
      </w:pPr>
      <w:r w:rsidRPr="00AE6864">
        <w:rPr>
          <w:b/>
          <w:bCs/>
          <w:sz w:val="32"/>
          <w:szCs w:val="28"/>
        </w:rPr>
        <w:t xml:space="preserve">                </w:t>
      </w:r>
      <w:r w:rsidR="005A0414" w:rsidRPr="00AE6864">
        <w:rPr>
          <w:b/>
          <w:bCs/>
          <w:sz w:val="32"/>
          <w:szCs w:val="28"/>
        </w:rPr>
        <w:t xml:space="preserve">Programme: </w:t>
      </w:r>
      <w:r w:rsidR="005A0414" w:rsidRPr="00AE6864">
        <w:rPr>
          <w:sz w:val="32"/>
          <w:szCs w:val="28"/>
        </w:rPr>
        <w:t>BA Leadership and Management</w:t>
      </w:r>
    </w:p>
    <w:p w14:paraId="4AB44A9D" w14:textId="73934188" w:rsidR="005A0414" w:rsidRPr="00AE6864" w:rsidRDefault="00AE6864" w:rsidP="00AE6864">
      <w:pPr>
        <w:spacing w:line="360" w:lineRule="auto"/>
        <w:rPr>
          <w:b/>
          <w:bCs/>
          <w:sz w:val="32"/>
          <w:szCs w:val="28"/>
        </w:rPr>
      </w:pPr>
      <w:r w:rsidRPr="00AE6864">
        <w:rPr>
          <w:b/>
          <w:bCs/>
          <w:sz w:val="32"/>
          <w:szCs w:val="28"/>
        </w:rPr>
        <w:t xml:space="preserve">             </w:t>
      </w:r>
      <w:r w:rsidR="005A0414" w:rsidRPr="00AE6864">
        <w:rPr>
          <w:b/>
          <w:bCs/>
          <w:sz w:val="32"/>
          <w:szCs w:val="28"/>
        </w:rPr>
        <w:t xml:space="preserve">Module: </w:t>
      </w:r>
      <w:r w:rsidR="005A0414" w:rsidRPr="00AE6864">
        <w:rPr>
          <w:sz w:val="32"/>
          <w:szCs w:val="28"/>
        </w:rPr>
        <w:t>Emergent Leadership Skills in the Workplace</w:t>
      </w:r>
    </w:p>
    <w:p w14:paraId="7D2FAB66" w14:textId="3C85E061" w:rsidR="005A0414" w:rsidRPr="00AE6864" w:rsidRDefault="00AE6864" w:rsidP="00AE6864">
      <w:pPr>
        <w:spacing w:line="360" w:lineRule="auto"/>
        <w:rPr>
          <w:b/>
          <w:bCs/>
          <w:sz w:val="32"/>
          <w:szCs w:val="28"/>
        </w:rPr>
      </w:pPr>
      <w:r w:rsidRPr="00AE6864">
        <w:rPr>
          <w:b/>
          <w:bCs/>
          <w:sz w:val="32"/>
          <w:szCs w:val="28"/>
        </w:rPr>
        <w:t xml:space="preserve">                                </w:t>
      </w:r>
      <w:r w:rsidR="005A0414" w:rsidRPr="00AE6864">
        <w:rPr>
          <w:b/>
          <w:bCs/>
          <w:sz w:val="32"/>
          <w:szCs w:val="28"/>
        </w:rPr>
        <w:t xml:space="preserve">Assignment Title: </w:t>
      </w:r>
      <w:r w:rsidR="005A0414" w:rsidRPr="00AE6864">
        <w:rPr>
          <w:sz w:val="32"/>
          <w:szCs w:val="28"/>
        </w:rPr>
        <w:t>Portfolio</w:t>
      </w:r>
    </w:p>
    <w:p w14:paraId="79DD424F" w14:textId="45E19665" w:rsidR="005A0414" w:rsidRPr="00AE6864" w:rsidRDefault="00AE6864" w:rsidP="00AE6864">
      <w:pPr>
        <w:spacing w:line="360" w:lineRule="auto"/>
        <w:rPr>
          <w:b/>
          <w:bCs/>
          <w:sz w:val="32"/>
          <w:szCs w:val="28"/>
        </w:rPr>
      </w:pPr>
      <w:r w:rsidRPr="00AE6864">
        <w:rPr>
          <w:b/>
          <w:bCs/>
          <w:sz w:val="32"/>
          <w:szCs w:val="28"/>
        </w:rPr>
        <w:t xml:space="preserve">                              </w:t>
      </w:r>
      <w:r w:rsidR="005A0414" w:rsidRPr="00AE6864">
        <w:rPr>
          <w:b/>
          <w:bCs/>
          <w:sz w:val="32"/>
          <w:szCs w:val="28"/>
        </w:rPr>
        <w:t>Student Name:</w:t>
      </w:r>
      <w:r w:rsidR="00591904" w:rsidRPr="00AE6864">
        <w:rPr>
          <w:b/>
          <w:bCs/>
          <w:sz w:val="32"/>
          <w:szCs w:val="28"/>
        </w:rPr>
        <w:t xml:space="preserve"> </w:t>
      </w:r>
      <w:r w:rsidR="00591904" w:rsidRPr="00AE6864">
        <w:rPr>
          <w:sz w:val="32"/>
          <w:szCs w:val="28"/>
        </w:rPr>
        <w:t>Cristina Anton</w:t>
      </w:r>
    </w:p>
    <w:p w14:paraId="003C47DF" w14:textId="0AD86E4C" w:rsidR="00644A06" w:rsidRPr="00AE6864" w:rsidRDefault="00AE6864" w:rsidP="00AE6864">
      <w:pPr>
        <w:spacing w:line="360" w:lineRule="auto"/>
      </w:pPr>
      <w:r w:rsidRPr="00AE6864">
        <w:rPr>
          <w:b/>
          <w:bCs/>
          <w:sz w:val="32"/>
          <w:szCs w:val="28"/>
        </w:rPr>
        <w:t xml:space="preserve">                                     </w:t>
      </w:r>
      <w:r w:rsidR="005A0414" w:rsidRPr="00AE6864">
        <w:rPr>
          <w:b/>
          <w:bCs/>
          <w:sz w:val="32"/>
          <w:szCs w:val="28"/>
        </w:rPr>
        <w:t>Student ID</w:t>
      </w:r>
      <w:r w:rsidR="005A0414" w:rsidRPr="00AE6864">
        <w:t>:</w:t>
      </w:r>
      <w:r w:rsidR="000238B1" w:rsidRPr="00AE6864">
        <w:t xml:space="preserve"> </w:t>
      </w:r>
      <w:r w:rsidR="000238B1" w:rsidRPr="00AE6864">
        <w:rPr>
          <w:sz w:val="32"/>
          <w:szCs w:val="32"/>
        </w:rPr>
        <w:t>2110293</w:t>
      </w:r>
    </w:p>
    <w:p w14:paraId="17991402" w14:textId="77777777" w:rsidR="00644A06" w:rsidRPr="00AE6864" w:rsidRDefault="00644A06" w:rsidP="00AE6864">
      <w:pPr>
        <w:spacing w:before="0" w:after="160" w:line="360" w:lineRule="auto"/>
      </w:pPr>
      <w:r w:rsidRPr="00AE6864">
        <w:br w:type="page"/>
      </w:r>
    </w:p>
    <w:sdt>
      <w:sdtPr>
        <w:rPr>
          <w:rFonts w:ascii="Arial" w:eastAsia="Arial" w:hAnsi="Arial" w:cs="Arial"/>
          <w:color w:val="auto"/>
          <w:sz w:val="22"/>
          <w:szCs w:val="22"/>
          <w:lang w:val="en-GB"/>
        </w:rPr>
        <w:id w:val="-861744275"/>
        <w:docPartObj>
          <w:docPartGallery w:val="Table of Contents"/>
          <w:docPartUnique/>
        </w:docPartObj>
      </w:sdtPr>
      <w:sdtEndPr>
        <w:rPr>
          <w:b/>
          <w:bCs/>
          <w:noProof/>
        </w:rPr>
      </w:sdtEndPr>
      <w:sdtContent>
        <w:p w14:paraId="0F3348DF" w14:textId="1B996203" w:rsidR="00644A06" w:rsidRPr="00C91E8B" w:rsidRDefault="00644A06" w:rsidP="00C91E8B">
          <w:pPr>
            <w:pStyle w:val="TOCHeading"/>
            <w:spacing w:line="360" w:lineRule="auto"/>
            <w:jc w:val="both"/>
            <w:rPr>
              <w:rFonts w:ascii="Arial" w:hAnsi="Arial" w:cs="Arial"/>
              <w:sz w:val="22"/>
              <w:szCs w:val="22"/>
              <w:lang w:val="en-GB"/>
            </w:rPr>
          </w:pPr>
          <w:r w:rsidRPr="00C91E8B">
            <w:rPr>
              <w:rFonts w:ascii="Arial" w:hAnsi="Arial" w:cs="Arial"/>
              <w:sz w:val="22"/>
              <w:szCs w:val="22"/>
              <w:lang w:val="en-GB"/>
            </w:rPr>
            <w:t>Table of Contents</w:t>
          </w:r>
        </w:p>
        <w:p w14:paraId="50550E74" w14:textId="0331E104" w:rsidR="00462CF4" w:rsidRPr="00C91E8B" w:rsidRDefault="00644A06"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r w:rsidRPr="00C91E8B">
            <w:rPr>
              <w:rFonts w:ascii="Arial" w:hAnsi="Arial"/>
              <w:sz w:val="22"/>
            </w:rPr>
            <w:fldChar w:fldCharType="begin"/>
          </w:r>
          <w:r w:rsidRPr="00C91E8B">
            <w:rPr>
              <w:rFonts w:ascii="Arial" w:hAnsi="Arial"/>
              <w:sz w:val="22"/>
            </w:rPr>
            <w:instrText xml:space="preserve"> TOC \o "1-3" \h \z \u </w:instrText>
          </w:r>
          <w:r w:rsidRPr="00C91E8B">
            <w:rPr>
              <w:rFonts w:ascii="Arial" w:hAnsi="Arial"/>
              <w:sz w:val="22"/>
            </w:rPr>
            <w:fldChar w:fldCharType="separate"/>
          </w:r>
          <w:hyperlink w:anchor="_Toc151374522" w:history="1">
            <w:r w:rsidR="00462CF4" w:rsidRPr="00C91E8B">
              <w:rPr>
                <w:rStyle w:val="Hyperlink"/>
                <w:rFonts w:ascii="Arial" w:hAnsi="Arial"/>
                <w:noProof/>
                <w:sz w:val="22"/>
                <w:u w:val="none"/>
              </w:rPr>
              <w:t>Part 1</w:t>
            </w:r>
            <w:r w:rsidR="00462CF4" w:rsidRPr="00C91E8B">
              <w:rPr>
                <w:rFonts w:ascii="Arial" w:hAnsi="Arial"/>
                <w:noProof/>
                <w:webHidden/>
                <w:sz w:val="22"/>
              </w:rPr>
              <w:tab/>
            </w:r>
            <w:r w:rsidR="00462CF4" w:rsidRPr="00C91E8B">
              <w:rPr>
                <w:rFonts w:ascii="Arial" w:hAnsi="Arial"/>
                <w:noProof/>
                <w:webHidden/>
                <w:sz w:val="22"/>
              </w:rPr>
              <w:fldChar w:fldCharType="begin"/>
            </w:r>
            <w:r w:rsidR="00462CF4" w:rsidRPr="00C91E8B">
              <w:rPr>
                <w:rFonts w:ascii="Arial" w:hAnsi="Arial"/>
                <w:noProof/>
                <w:webHidden/>
                <w:sz w:val="22"/>
              </w:rPr>
              <w:instrText xml:space="preserve"> PAGEREF _Toc151374522 \h </w:instrText>
            </w:r>
            <w:r w:rsidR="00462CF4" w:rsidRPr="00C91E8B">
              <w:rPr>
                <w:rFonts w:ascii="Arial" w:hAnsi="Arial"/>
                <w:noProof/>
                <w:webHidden/>
                <w:sz w:val="22"/>
              </w:rPr>
            </w:r>
            <w:r w:rsidR="00462CF4" w:rsidRPr="00C91E8B">
              <w:rPr>
                <w:rFonts w:ascii="Arial" w:hAnsi="Arial"/>
                <w:noProof/>
                <w:webHidden/>
                <w:sz w:val="22"/>
              </w:rPr>
              <w:fldChar w:fldCharType="separate"/>
            </w:r>
            <w:r w:rsidR="00462CF4" w:rsidRPr="00C91E8B">
              <w:rPr>
                <w:rFonts w:ascii="Arial" w:hAnsi="Arial"/>
                <w:noProof/>
                <w:webHidden/>
                <w:sz w:val="22"/>
              </w:rPr>
              <w:t>3</w:t>
            </w:r>
            <w:r w:rsidR="00462CF4" w:rsidRPr="00C91E8B">
              <w:rPr>
                <w:rFonts w:ascii="Arial" w:hAnsi="Arial"/>
                <w:noProof/>
                <w:webHidden/>
                <w:sz w:val="22"/>
              </w:rPr>
              <w:fldChar w:fldCharType="end"/>
            </w:r>
          </w:hyperlink>
        </w:p>
        <w:p w14:paraId="6A185E0A" w14:textId="7F62F73C"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3" w:history="1">
            <w:r w:rsidRPr="00C91E8B">
              <w:rPr>
                <w:rStyle w:val="Hyperlink"/>
                <w:rFonts w:ascii="Arial" w:hAnsi="Arial"/>
                <w:noProof/>
                <w:sz w:val="22"/>
                <w:u w:val="none"/>
              </w:rPr>
              <w:t>Introduction</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_Toc151374523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3</w:t>
            </w:r>
            <w:r w:rsidRPr="00C91E8B">
              <w:rPr>
                <w:rFonts w:ascii="Arial" w:hAnsi="Arial"/>
                <w:noProof/>
                <w:webHidden/>
                <w:sz w:val="22"/>
              </w:rPr>
              <w:fldChar w:fldCharType="end"/>
            </w:r>
          </w:hyperlink>
        </w:p>
        <w:p w14:paraId="43DCA709" w14:textId="553B2B6E"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4" w:history="1">
            <w:r w:rsidRPr="00C91E8B">
              <w:rPr>
                <w:rStyle w:val="Hyperlink"/>
                <w:rFonts w:ascii="Arial" w:hAnsi="Arial"/>
                <w:noProof/>
                <w:sz w:val="22"/>
                <w:u w:val="none"/>
              </w:rPr>
              <w:t>A critical explanation of Theory X, Y and Z leadership</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_Toc151374524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4</w:t>
            </w:r>
            <w:r w:rsidRPr="00C91E8B">
              <w:rPr>
                <w:rFonts w:ascii="Arial" w:hAnsi="Arial"/>
                <w:noProof/>
                <w:webHidden/>
                <w:sz w:val="22"/>
              </w:rPr>
              <w:fldChar w:fldCharType="end"/>
            </w:r>
          </w:hyperlink>
        </w:p>
        <w:p w14:paraId="0300D259" w14:textId="39757A3D"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5" w:history="1">
            <w:r w:rsidRPr="00C91E8B">
              <w:rPr>
                <w:rStyle w:val="Hyperlink"/>
                <w:rFonts w:ascii="Arial" w:hAnsi="Arial"/>
                <w:noProof/>
                <w:sz w:val="22"/>
                <w:u w:val="none"/>
              </w:rPr>
              <w:t>Comparing and Contrasting Theory X, Y, and Z Approaches to Leadership</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_Toc151374525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5</w:t>
            </w:r>
            <w:r w:rsidRPr="00C91E8B">
              <w:rPr>
                <w:rFonts w:ascii="Arial" w:hAnsi="Arial"/>
                <w:noProof/>
                <w:webHidden/>
                <w:sz w:val="22"/>
              </w:rPr>
              <w:fldChar w:fldCharType="end"/>
            </w:r>
          </w:hyperlink>
        </w:p>
        <w:p w14:paraId="51925E26" w14:textId="6CA186E6"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6" w:history="1">
            <w:r w:rsidRPr="00C91E8B">
              <w:rPr>
                <w:rStyle w:val="Hyperlink"/>
                <w:rFonts w:ascii="Arial" w:hAnsi="Arial"/>
                <w:noProof/>
                <w:sz w:val="22"/>
                <w:u w:val="none"/>
              </w:rPr>
              <w:t>Leadership Theories in the Context of Culture and Personal Differences</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_Toc151374526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10</w:t>
            </w:r>
            <w:r w:rsidRPr="00C91E8B">
              <w:rPr>
                <w:rFonts w:ascii="Arial" w:hAnsi="Arial"/>
                <w:noProof/>
                <w:webHidden/>
                <w:sz w:val="22"/>
              </w:rPr>
              <w:fldChar w:fldCharType="end"/>
            </w:r>
          </w:hyperlink>
        </w:p>
        <w:p w14:paraId="7732AC06" w14:textId="09D607EA"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7" w:history="1">
            <w:r w:rsidRPr="00C91E8B">
              <w:rPr>
                <w:rStyle w:val="Hyperlink"/>
                <w:rFonts w:ascii="Arial" w:hAnsi="Arial"/>
                <w:noProof/>
                <w:sz w:val="22"/>
                <w:u w:val="none"/>
              </w:rPr>
              <w:t>Introducing contingency approaches to leadership</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_Toc151374527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12</w:t>
            </w:r>
            <w:r w:rsidRPr="00C91E8B">
              <w:rPr>
                <w:rFonts w:ascii="Arial" w:hAnsi="Arial"/>
                <w:noProof/>
                <w:webHidden/>
                <w:sz w:val="22"/>
              </w:rPr>
              <w:fldChar w:fldCharType="end"/>
            </w:r>
          </w:hyperlink>
        </w:p>
        <w:p w14:paraId="6DFE5950" w14:textId="37B98827"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8" w:history="1">
            <w:r w:rsidRPr="00C91E8B">
              <w:rPr>
                <w:rStyle w:val="Hyperlink"/>
                <w:rFonts w:ascii="Arial" w:hAnsi="Arial"/>
                <w:noProof/>
                <w:sz w:val="22"/>
                <w:u w:val="none"/>
              </w:rPr>
              <w:t>The Impact of Contemporary Issues on UK Business</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_Toc151374528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13</w:t>
            </w:r>
            <w:r w:rsidRPr="00C91E8B">
              <w:rPr>
                <w:rFonts w:ascii="Arial" w:hAnsi="Arial"/>
                <w:noProof/>
                <w:webHidden/>
                <w:sz w:val="22"/>
              </w:rPr>
              <w:fldChar w:fldCharType="end"/>
            </w:r>
          </w:hyperlink>
        </w:p>
        <w:p w14:paraId="51B54B12" w14:textId="5E001FEA"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29" w:history="1">
            <w:r w:rsidRPr="00C91E8B">
              <w:rPr>
                <w:rStyle w:val="Hyperlink"/>
                <w:rFonts w:ascii="Arial" w:hAnsi="Arial"/>
                <w:noProof/>
                <w:sz w:val="22"/>
                <w:u w:val="none"/>
              </w:rPr>
              <w:t>A specific example that can be made relevant to a UK small business –</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_Toc151374529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15</w:t>
            </w:r>
            <w:r w:rsidRPr="00C91E8B">
              <w:rPr>
                <w:rFonts w:ascii="Arial" w:hAnsi="Arial"/>
                <w:noProof/>
                <w:webHidden/>
                <w:sz w:val="22"/>
              </w:rPr>
              <w:fldChar w:fldCharType="end"/>
            </w:r>
          </w:hyperlink>
        </w:p>
        <w:p w14:paraId="330DD8DE" w14:textId="672A27A1"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0" w:history="1">
            <w:r w:rsidRPr="00C91E8B">
              <w:rPr>
                <w:rStyle w:val="Hyperlink"/>
                <w:rFonts w:ascii="Arial" w:hAnsi="Arial"/>
                <w:noProof/>
                <w:sz w:val="22"/>
                <w:u w:val="none"/>
              </w:rPr>
              <w:t>Recommendation</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_Toc151374530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15</w:t>
            </w:r>
            <w:r w:rsidRPr="00C91E8B">
              <w:rPr>
                <w:rFonts w:ascii="Arial" w:hAnsi="Arial"/>
                <w:noProof/>
                <w:webHidden/>
                <w:sz w:val="22"/>
              </w:rPr>
              <w:fldChar w:fldCharType="end"/>
            </w:r>
          </w:hyperlink>
        </w:p>
        <w:p w14:paraId="354582A2" w14:textId="3707C2AB"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1" w:history="1">
            <w:r w:rsidRPr="00C91E8B">
              <w:rPr>
                <w:rStyle w:val="Hyperlink"/>
                <w:rFonts w:ascii="Arial" w:hAnsi="Arial"/>
                <w:noProof/>
                <w:sz w:val="22"/>
                <w:u w:val="none"/>
              </w:rPr>
              <w:t>Conclusion</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_Toc151374531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17</w:t>
            </w:r>
            <w:r w:rsidRPr="00C91E8B">
              <w:rPr>
                <w:rFonts w:ascii="Arial" w:hAnsi="Arial"/>
                <w:noProof/>
                <w:webHidden/>
                <w:sz w:val="22"/>
              </w:rPr>
              <w:fldChar w:fldCharType="end"/>
            </w:r>
          </w:hyperlink>
        </w:p>
        <w:p w14:paraId="46B14D5A" w14:textId="4F2BB01B"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2" w:history="1">
            <w:r w:rsidRPr="00C91E8B">
              <w:rPr>
                <w:rStyle w:val="Hyperlink"/>
                <w:rFonts w:ascii="Arial" w:hAnsi="Arial"/>
                <w:noProof/>
                <w:sz w:val="22"/>
                <w:u w:val="none"/>
              </w:rPr>
              <w:t>References</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_Toc151374532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18</w:t>
            </w:r>
            <w:r w:rsidRPr="00C91E8B">
              <w:rPr>
                <w:rFonts w:ascii="Arial" w:hAnsi="Arial"/>
                <w:noProof/>
                <w:webHidden/>
                <w:sz w:val="22"/>
              </w:rPr>
              <w:fldChar w:fldCharType="end"/>
            </w:r>
          </w:hyperlink>
        </w:p>
        <w:p w14:paraId="1AF160FF" w14:textId="59DFF2A2"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3" w:history="1">
            <w:r w:rsidRPr="00C91E8B">
              <w:rPr>
                <w:rStyle w:val="Hyperlink"/>
                <w:rFonts w:ascii="Arial" w:hAnsi="Arial"/>
                <w:noProof/>
                <w:sz w:val="22"/>
                <w:u w:val="none"/>
              </w:rPr>
              <w:t>Part 2</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_Toc151374533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20</w:t>
            </w:r>
            <w:r w:rsidRPr="00C91E8B">
              <w:rPr>
                <w:rFonts w:ascii="Arial" w:hAnsi="Arial"/>
                <w:noProof/>
                <w:webHidden/>
                <w:sz w:val="22"/>
              </w:rPr>
              <w:fldChar w:fldCharType="end"/>
            </w:r>
          </w:hyperlink>
        </w:p>
        <w:p w14:paraId="3922CE4F" w14:textId="281DFC10"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4" w:history="1">
            <w:r w:rsidRPr="00C91E8B">
              <w:rPr>
                <w:rStyle w:val="Hyperlink"/>
                <w:rFonts w:ascii="Arial" w:hAnsi="Arial"/>
                <w:noProof/>
                <w:sz w:val="22"/>
                <w:u w:val="none"/>
              </w:rPr>
              <w:t>Introduction</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_Toc151374534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20</w:t>
            </w:r>
            <w:r w:rsidRPr="00C91E8B">
              <w:rPr>
                <w:rFonts w:ascii="Arial" w:hAnsi="Arial"/>
                <w:noProof/>
                <w:webHidden/>
                <w:sz w:val="22"/>
              </w:rPr>
              <w:fldChar w:fldCharType="end"/>
            </w:r>
          </w:hyperlink>
        </w:p>
        <w:p w14:paraId="075184F8" w14:textId="1E5B03D0" w:rsidR="00462CF4" w:rsidRPr="00C91E8B" w:rsidRDefault="00462CF4" w:rsidP="00C91E8B">
          <w:pPr>
            <w:pStyle w:val="TOC2"/>
            <w:tabs>
              <w:tab w:val="right" w:leader="dot" w:pos="9350"/>
            </w:tabs>
            <w:spacing w:line="360" w:lineRule="auto"/>
            <w:rPr>
              <w:rFonts w:ascii="Arial" w:eastAsiaTheme="minorEastAsia" w:hAnsi="Arial"/>
              <w:noProof/>
              <w:kern w:val="2"/>
              <w:sz w:val="22"/>
              <w:lang w:eastAsia="en-GB"/>
              <w14:ligatures w14:val="standardContextual"/>
            </w:rPr>
          </w:pPr>
          <w:hyperlink w:anchor="_Toc151374535" w:history="1">
            <w:r w:rsidRPr="00C91E8B">
              <w:rPr>
                <w:rStyle w:val="Hyperlink"/>
                <w:rFonts w:ascii="Arial" w:hAnsi="Arial"/>
                <w:noProof/>
                <w:sz w:val="22"/>
                <w:u w:val="none"/>
              </w:rPr>
              <w:t>What?</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_Toc151374535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21</w:t>
            </w:r>
            <w:r w:rsidRPr="00C91E8B">
              <w:rPr>
                <w:rFonts w:ascii="Arial" w:hAnsi="Arial"/>
                <w:noProof/>
                <w:webHidden/>
                <w:sz w:val="22"/>
              </w:rPr>
              <w:fldChar w:fldCharType="end"/>
            </w:r>
          </w:hyperlink>
        </w:p>
        <w:p w14:paraId="5D66D085" w14:textId="23655CBE" w:rsidR="00462CF4" w:rsidRPr="00C91E8B" w:rsidRDefault="00462CF4" w:rsidP="00C91E8B">
          <w:pPr>
            <w:pStyle w:val="TOC2"/>
            <w:tabs>
              <w:tab w:val="right" w:leader="dot" w:pos="9350"/>
            </w:tabs>
            <w:spacing w:line="360" w:lineRule="auto"/>
            <w:rPr>
              <w:rFonts w:ascii="Arial" w:eastAsiaTheme="minorEastAsia" w:hAnsi="Arial"/>
              <w:noProof/>
              <w:kern w:val="2"/>
              <w:sz w:val="22"/>
              <w:lang w:eastAsia="en-GB"/>
              <w14:ligatures w14:val="standardContextual"/>
            </w:rPr>
          </w:pPr>
          <w:hyperlink w:anchor="_Toc151374536" w:history="1">
            <w:r w:rsidRPr="00C91E8B">
              <w:rPr>
                <w:rStyle w:val="Hyperlink"/>
                <w:rFonts w:ascii="Arial" w:hAnsi="Arial"/>
                <w:noProof/>
                <w:sz w:val="22"/>
                <w:u w:val="none"/>
              </w:rPr>
              <w:t>So what?</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_Toc151374536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22</w:t>
            </w:r>
            <w:r w:rsidRPr="00C91E8B">
              <w:rPr>
                <w:rFonts w:ascii="Arial" w:hAnsi="Arial"/>
                <w:noProof/>
                <w:webHidden/>
                <w:sz w:val="22"/>
              </w:rPr>
              <w:fldChar w:fldCharType="end"/>
            </w:r>
          </w:hyperlink>
        </w:p>
        <w:p w14:paraId="4C5A6185" w14:textId="49EBB469" w:rsidR="00462CF4" w:rsidRPr="00C91E8B" w:rsidRDefault="00462CF4" w:rsidP="00C91E8B">
          <w:pPr>
            <w:pStyle w:val="TOC2"/>
            <w:tabs>
              <w:tab w:val="right" w:leader="dot" w:pos="9350"/>
            </w:tabs>
            <w:spacing w:line="360" w:lineRule="auto"/>
            <w:rPr>
              <w:rFonts w:ascii="Arial" w:eastAsiaTheme="minorEastAsia" w:hAnsi="Arial"/>
              <w:noProof/>
              <w:kern w:val="2"/>
              <w:sz w:val="22"/>
              <w:lang w:eastAsia="en-GB"/>
              <w14:ligatures w14:val="standardContextual"/>
            </w:rPr>
          </w:pPr>
          <w:hyperlink w:anchor="_Toc151374537" w:history="1">
            <w:r w:rsidRPr="00C91E8B">
              <w:rPr>
                <w:rStyle w:val="Hyperlink"/>
                <w:rFonts w:ascii="Arial" w:hAnsi="Arial"/>
                <w:noProof/>
                <w:sz w:val="22"/>
                <w:u w:val="none"/>
              </w:rPr>
              <w:t>Now what?</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_Toc151374537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22</w:t>
            </w:r>
            <w:r w:rsidRPr="00C91E8B">
              <w:rPr>
                <w:rFonts w:ascii="Arial" w:hAnsi="Arial"/>
                <w:noProof/>
                <w:webHidden/>
                <w:sz w:val="22"/>
              </w:rPr>
              <w:fldChar w:fldCharType="end"/>
            </w:r>
          </w:hyperlink>
        </w:p>
        <w:p w14:paraId="425C180A" w14:textId="09008E45"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8" w:history="1">
            <w:r w:rsidRPr="00C91E8B">
              <w:rPr>
                <w:rStyle w:val="Hyperlink"/>
                <w:rFonts w:ascii="Arial" w:hAnsi="Arial"/>
                <w:noProof/>
                <w:sz w:val="22"/>
                <w:u w:val="none"/>
              </w:rPr>
              <w:t>Conclusion</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_Toc151374538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24</w:t>
            </w:r>
            <w:r w:rsidRPr="00C91E8B">
              <w:rPr>
                <w:rFonts w:ascii="Arial" w:hAnsi="Arial"/>
                <w:noProof/>
                <w:webHidden/>
                <w:sz w:val="22"/>
              </w:rPr>
              <w:fldChar w:fldCharType="end"/>
            </w:r>
          </w:hyperlink>
        </w:p>
        <w:p w14:paraId="6213009C" w14:textId="447D84B3" w:rsidR="00462CF4" w:rsidRPr="00C91E8B" w:rsidRDefault="00462CF4" w:rsidP="00C91E8B">
          <w:pPr>
            <w:pStyle w:val="TOC1"/>
            <w:tabs>
              <w:tab w:val="right" w:leader="dot" w:pos="9350"/>
            </w:tabs>
            <w:spacing w:line="360" w:lineRule="auto"/>
            <w:rPr>
              <w:rFonts w:ascii="Arial" w:eastAsiaTheme="minorEastAsia" w:hAnsi="Arial"/>
              <w:noProof/>
              <w:kern w:val="2"/>
              <w:sz w:val="22"/>
              <w:lang w:eastAsia="en-GB"/>
              <w14:ligatures w14:val="standardContextual"/>
            </w:rPr>
          </w:pPr>
          <w:hyperlink w:anchor="_Toc151374539" w:history="1">
            <w:r w:rsidRPr="00C91E8B">
              <w:rPr>
                <w:rStyle w:val="Hyperlink"/>
                <w:rFonts w:ascii="Arial" w:hAnsi="Arial"/>
                <w:noProof/>
                <w:sz w:val="22"/>
                <w:u w:val="none"/>
              </w:rPr>
              <w:t>References</w:t>
            </w:r>
            <w:r w:rsidRPr="00C91E8B">
              <w:rPr>
                <w:rFonts w:ascii="Arial" w:hAnsi="Arial"/>
                <w:noProof/>
                <w:webHidden/>
                <w:sz w:val="22"/>
              </w:rPr>
              <w:tab/>
            </w:r>
            <w:r w:rsidRPr="00C91E8B">
              <w:rPr>
                <w:rFonts w:ascii="Arial" w:hAnsi="Arial"/>
                <w:noProof/>
                <w:webHidden/>
                <w:sz w:val="22"/>
              </w:rPr>
              <w:fldChar w:fldCharType="begin"/>
            </w:r>
            <w:r w:rsidRPr="00C91E8B">
              <w:rPr>
                <w:rFonts w:ascii="Arial" w:hAnsi="Arial"/>
                <w:noProof/>
                <w:webHidden/>
                <w:sz w:val="22"/>
              </w:rPr>
              <w:instrText xml:space="preserve"> PAGEREF _Toc151374539 \h </w:instrText>
            </w:r>
            <w:r w:rsidRPr="00C91E8B">
              <w:rPr>
                <w:rFonts w:ascii="Arial" w:hAnsi="Arial"/>
                <w:noProof/>
                <w:webHidden/>
                <w:sz w:val="22"/>
              </w:rPr>
            </w:r>
            <w:r w:rsidRPr="00C91E8B">
              <w:rPr>
                <w:rFonts w:ascii="Arial" w:hAnsi="Arial"/>
                <w:noProof/>
                <w:webHidden/>
                <w:sz w:val="22"/>
              </w:rPr>
              <w:fldChar w:fldCharType="separate"/>
            </w:r>
            <w:r w:rsidRPr="00C91E8B">
              <w:rPr>
                <w:rFonts w:ascii="Arial" w:hAnsi="Arial"/>
                <w:noProof/>
                <w:webHidden/>
                <w:sz w:val="22"/>
              </w:rPr>
              <w:t>25</w:t>
            </w:r>
            <w:r w:rsidRPr="00C91E8B">
              <w:rPr>
                <w:rFonts w:ascii="Arial" w:hAnsi="Arial"/>
                <w:noProof/>
                <w:webHidden/>
                <w:sz w:val="22"/>
              </w:rPr>
              <w:fldChar w:fldCharType="end"/>
            </w:r>
          </w:hyperlink>
        </w:p>
        <w:p w14:paraId="501D61DB" w14:textId="0E0B5DBB" w:rsidR="003B05F9" w:rsidRPr="00C91E8B" w:rsidRDefault="00644A06" w:rsidP="00C91E8B">
          <w:pPr>
            <w:spacing w:line="360" w:lineRule="auto"/>
            <w:rPr>
              <w:rFonts w:ascii="Arial" w:hAnsi="Arial"/>
              <w:b/>
              <w:bCs/>
              <w:noProof/>
              <w:sz w:val="22"/>
            </w:rPr>
          </w:pPr>
          <w:r w:rsidRPr="00C91E8B">
            <w:rPr>
              <w:rFonts w:ascii="Arial" w:hAnsi="Arial"/>
              <w:b/>
              <w:bCs/>
              <w:noProof/>
              <w:sz w:val="22"/>
            </w:rPr>
            <w:fldChar w:fldCharType="end"/>
          </w:r>
        </w:p>
      </w:sdtContent>
    </w:sdt>
    <w:p w14:paraId="6311912D" w14:textId="77777777" w:rsidR="00AE6864" w:rsidRPr="00C91E8B" w:rsidRDefault="00591904" w:rsidP="00C91E8B">
      <w:pPr>
        <w:pStyle w:val="Heading1"/>
        <w:spacing w:line="360" w:lineRule="auto"/>
        <w:rPr>
          <w:rFonts w:ascii="Arial" w:hAnsi="Arial" w:cs="Arial"/>
          <w:sz w:val="22"/>
          <w:szCs w:val="22"/>
          <w:lang w:val="en-GB"/>
        </w:rPr>
      </w:pPr>
      <w:r w:rsidRPr="00C91E8B">
        <w:rPr>
          <w:rFonts w:ascii="Arial" w:hAnsi="Arial" w:cs="Arial"/>
          <w:sz w:val="22"/>
          <w:szCs w:val="22"/>
          <w:lang w:val="en-GB"/>
        </w:rPr>
        <w:lastRenderedPageBreak/>
        <w:t xml:space="preserve">  </w:t>
      </w:r>
    </w:p>
    <w:p w14:paraId="654BF758" w14:textId="2C0BFDBA" w:rsidR="00D24421" w:rsidRPr="00C91E8B" w:rsidRDefault="00D24421" w:rsidP="00C91E8B">
      <w:pPr>
        <w:pStyle w:val="Heading1"/>
        <w:spacing w:line="360" w:lineRule="auto"/>
        <w:rPr>
          <w:rFonts w:ascii="Arial" w:hAnsi="Arial" w:cs="Arial"/>
          <w:sz w:val="22"/>
          <w:szCs w:val="22"/>
          <w:lang w:val="en-GB"/>
        </w:rPr>
      </w:pPr>
      <w:r w:rsidRPr="00C91E8B">
        <w:rPr>
          <w:rFonts w:ascii="Arial" w:hAnsi="Arial" w:cs="Arial"/>
          <w:sz w:val="22"/>
          <w:szCs w:val="22"/>
          <w:lang w:val="en-GB"/>
        </w:rPr>
        <w:t xml:space="preserve">                                          </w:t>
      </w:r>
      <w:r w:rsidR="00462CF4" w:rsidRPr="00C91E8B">
        <w:rPr>
          <w:rFonts w:ascii="Arial" w:hAnsi="Arial" w:cs="Arial"/>
          <w:sz w:val="22"/>
          <w:szCs w:val="22"/>
          <w:lang w:val="en-GB"/>
        </w:rPr>
        <w:t xml:space="preserve">                       </w:t>
      </w:r>
      <w:r w:rsidRPr="00C91E8B">
        <w:rPr>
          <w:rFonts w:ascii="Arial" w:hAnsi="Arial" w:cs="Arial"/>
          <w:sz w:val="22"/>
          <w:szCs w:val="22"/>
          <w:lang w:val="en-GB"/>
        </w:rPr>
        <w:t xml:space="preserve">    </w:t>
      </w:r>
      <w:bookmarkStart w:id="0" w:name="_Toc151374522"/>
      <w:r w:rsidRPr="00C91E8B">
        <w:rPr>
          <w:rFonts w:ascii="Arial" w:hAnsi="Arial" w:cs="Arial"/>
          <w:sz w:val="22"/>
          <w:szCs w:val="22"/>
          <w:lang w:val="en-GB"/>
        </w:rPr>
        <w:t>Part 1</w:t>
      </w:r>
      <w:bookmarkEnd w:id="0"/>
    </w:p>
    <w:p w14:paraId="6EC740DD" w14:textId="0F3BB1CA" w:rsidR="005A0414" w:rsidRPr="00C91E8B" w:rsidRDefault="00591904" w:rsidP="00C91E8B">
      <w:pPr>
        <w:pStyle w:val="Heading1"/>
        <w:spacing w:line="360" w:lineRule="auto"/>
        <w:rPr>
          <w:rFonts w:ascii="Arial" w:hAnsi="Arial" w:cs="Arial"/>
          <w:sz w:val="22"/>
          <w:szCs w:val="22"/>
          <w:lang w:val="en-GB"/>
        </w:rPr>
      </w:pPr>
      <w:r w:rsidRPr="00C91E8B">
        <w:rPr>
          <w:rFonts w:ascii="Arial" w:hAnsi="Arial" w:cs="Arial"/>
          <w:sz w:val="22"/>
          <w:szCs w:val="22"/>
          <w:lang w:val="en-GB"/>
        </w:rPr>
        <w:t xml:space="preserve">                                       </w:t>
      </w:r>
      <w:r w:rsidR="00462CF4" w:rsidRPr="00C91E8B">
        <w:rPr>
          <w:rFonts w:ascii="Arial" w:hAnsi="Arial" w:cs="Arial"/>
          <w:sz w:val="22"/>
          <w:szCs w:val="22"/>
          <w:lang w:val="en-GB"/>
        </w:rPr>
        <w:t xml:space="preserve">                         </w:t>
      </w:r>
      <w:r w:rsidRPr="00C91E8B">
        <w:rPr>
          <w:rFonts w:ascii="Arial" w:hAnsi="Arial" w:cs="Arial"/>
          <w:sz w:val="22"/>
          <w:szCs w:val="22"/>
          <w:lang w:val="en-GB"/>
        </w:rPr>
        <w:t xml:space="preserve">  </w:t>
      </w:r>
      <w:bookmarkStart w:id="1" w:name="_Toc151374523"/>
      <w:r w:rsidR="005A0414" w:rsidRPr="00C91E8B">
        <w:rPr>
          <w:rFonts w:ascii="Arial" w:hAnsi="Arial" w:cs="Arial"/>
          <w:sz w:val="22"/>
          <w:szCs w:val="22"/>
          <w:lang w:val="en-GB"/>
        </w:rPr>
        <w:t>Introduction</w:t>
      </w:r>
      <w:bookmarkEnd w:id="1"/>
    </w:p>
    <w:p w14:paraId="34D6EC1C" w14:textId="26E068DD" w:rsidR="005A0414" w:rsidRPr="00C91E8B" w:rsidRDefault="005A0414" w:rsidP="00C91E8B">
      <w:pPr>
        <w:spacing w:line="360" w:lineRule="auto"/>
        <w:rPr>
          <w:rFonts w:ascii="Arial" w:hAnsi="Arial"/>
          <w:sz w:val="22"/>
        </w:rPr>
      </w:pPr>
      <w:r w:rsidRPr="00C91E8B">
        <w:rPr>
          <w:rFonts w:ascii="Arial" w:hAnsi="Arial"/>
          <w:sz w:val="22"/>
        </w:rPr>
        <w:t xml:space="preserve">A key idea in management, leadership is essential to directing businesses toward success and promoting constructive change. It is a separate entity that is compared to management, although it is related to management within the larger context of </w:t>
      </w:r>
      <w:r w:rsidR="00750189" w:rsidRPr="00C91E8B">
        <w:rPr>
          <w:rFonts w:ascii="Arial" w:hAnsi="Arial"/>
          <w:sz w:val="22"/>
        </w:rPr>
        <w:t>organisation</w:t>
      </w:r>
      <w:r w:rsidRPr="00C91E8B">
        <w:rPr>
          <w:rFonts w:ascii="Arial" w:hAnsi="Arial"/>
          <w:sz w:val="22"/>
        </w:rPr>
        <w:t>al dynamics. According to McCauley and Palus (2021), leadership shapes an organisation's future by extending beyond administrative tasks and into the domains of conceptual frameworks and interpersonal interactions.</w:t>
      </w:r>
    </w:p>
    <w:p w14:paraId="271DA119" w14:textId="0FD0381C" w:rsidR="005A0414" w:rsidRPr="00C91E8B" w:rsidRDefault="005A0414" w:rsidP="00C91E8B">
      <w:pPr>
        <w:spacing w:line="360" w:lineRule="auto"/>
        <w:rPr>
          <w:rFonts w:ascii="Arial" w:hAnsi="Arial"/>
          <w:sz w:val="22"/>
        </w:rPr>
      </w:pPr>
      <w:r w:rsidRPr="00C91E8B">
        <w:rPr>
          <w:rFonts w:ascii="Arial" w:hAnsi="Arial"/>
          <w:sz w:val="22"/>
        </w:rPr>
        <w:t>Fundamentally, the focus that leadership places on vision, inspiration, and impact sets it apart from management. On the other side, administrative work and upholding order within the current structure are frequently the focus of management. According to Solinger et al. (2020), a visionary quality is embodied in leadership, which directs people toward a common objective and promotes creativity. The differences between management and leadership highlight the need of having a sophisticated grasp of each, taking into account the distinct contributions that each makes to the effectiveness of the company. It is crucial to investigate several theoretical stances that have developed over time in order to fully appreciate the complex nature of leadership. According to the trait theory, which emphasi</w:t>
      </w:r>
      <w:r w:rsidR="00BA4D36" w:rsidRPr="00C91E8B">
        <w:rPr>
          <w:rFonts w:ascii="Arial" w:hAnsi="Arial"/>
          <w:sz w:val="22"/>
        </w:rPr>
        <w:t>s</w:t>
      </w:r>
      <w:r w:rsidRPr="00C91E8B">
        <w:rPr>
          <w:rFonts w:ascii="Arial" w:hAnsi="Arial"/>
          <w:sz w:val="22"/>
        </w:rPr>
        <w:t>es attributes like decisiveness and flexibility, leaders have innate abilities that set them apart from others (Blake &amp; Mouton, 1985). On the other hand, the behavio</w:t>
      </w:r>
      <w:r w:rsidR="008B7721" w:rsidRPr="00C91E8B">
        <w:rPr>
          <w:rFonts w:ascii="Arial" w:hAnsi="Arial"/>
          <w:sz w:val="22"/>
        </w:rPr>
        <w:t>u</w:t>
      </w:r>
      <w:r w:rsidRPr="00C91E8B">
        <w:rPr>
          <w:rFonts w:ascii="Arial" w:hAnsi="Arial"/>
          <w:sz w:val="22"/>
        </w:rPr>
        <w:t>ral approach emphasi</w:t>
      </w:r>
      <w:r w:rsidR="00BA4D36" w:rsidRPr="00C91E8B">
        <w:rPr>
          <w:rFonts w:ascii="Arial" w:hAnsi="Arial"/>
          <w:sz w:val="22"/>
        </w:rPr>
        <w:t>s</w:t>
      </w:r>
      <w:r w:rsidRPr="00C91E8B">
        <w:rPr>
          <w:rFonts w:ascii="Arial" w:hAnsi="Arial"/>
          <w:sz w:val="22"/>
        </w:rPr>
        <w:t>es the importance of actions and behavio</w:t>
      </w:r>
      <w:r w:rsidR="008B7721" w:rsidRPr="00C91E8B">
        <w:rPr>
          <w:rFonts w:ascii="Arial" w:hAnsi="Arial"/>
          <w:sz w:val="22"/>
        </w:rPr>
        <w:t>u</w:t>
      </w:r>
      <w:r w:rsidRPr="00C91E8B">
        <w:rPr>
          <w:rFonts w:ascii="Arial" w:hAnsi="Arial"/>
          <w:sz w:val="22"/>
        </w:rPr>
        <w:t xml:space="preserve">rs, implying that particular </w:t>
      </w:r>
      <w:r w:rsidR="008B7721" w:rsidRPr="00C91E8B">
        <w:rPr>
          <w:rFonts w:ascii="Arial" w:hAnsi="Arial"/>
          <w:sz w:val="22"/>
        </w:rPr>
        <w:t>behaviour</w:t>
      </w:r>
      <w:r w:rsidRPr="00C91E8B">
        <w:rPr>
          <w:rFonts w:ascii="Arial" w:hAnsi="Arial"/>
          <w:sz w:val="22"/>
        </w:rPr>
        <w:t>s may be used to learn and create successful leadership (Tannenbaum &amp; Schmidt, 1973). Moreover, situational and transformational theories emphasi</w:t>
      </w:r>
      <w:r w:rsidR="00BA4D36" w:rsidRPr="00C91E8B">
        <w:rPr>
          <w:rFonts w:ascii="Arial" w:hAnsi="Arial"/>
          <w:sz w:val="22"/>
        </w:rPr>
        <w:t>s</w:t>
      </w:r>
      <w:r w:rsidRPr="00C91E8B">
        <w:rPr>
          <w:rFonts w:ascii="Arial" w:hAnsi="Arial"/>
          <w:sz w:val="22"/>
        </w:rPr>
        <w:t>e the context's impact and the leader's capacity to enthuse and encourage followers, acknowledging the dynamic character of leadership. The comprehension is further enhanced by the contrast between task-oriented and relationship-oriented leadership styles. A careful balance is needed in leadership, which is frequently defined by the interaction between job completion and interpersonal interactions. According to Chima and Gutman (2020), effective leaders strike this equilibrium by modifying their strategies to meet the needs of various circumstances. This contrast lays the groundwork for a thorough investigation of leadership theories in relation to organi</w:t>
      </w:r>
      <w:r w:rsidR="00750189" w:rsidRPr="00C91E8B">
        <w:rPr>
          <w:rFonts w:ascii="Arial" w:hAnsi="Arial"/>
          <w:sz w:val="22"/>
        </w:rPr>
        <w:t>s</w:t>
      </w:r>
      <w:r w:rsidRPr="00C91E8B">
        <w:rPr>
          <w:rFonts w:ascii="Arial" w:hAnsi="Arial"/>
          <w:sz w:val="22"/>
        </w:rPr>
        <w:t>ational dynamics</w:t>
      </w:r>
      <w:r w:rsidR="00750189" w:rsidRPr="00C91E8B">
        <w:rPr>
          <w:rFonts w:ascii="Arial" w:hAnsi="Arial"/>
          <w:sz w:val="22"/>
        </w:rPr>
        <w:t xml:space="preserve"> </w:t>
      </w:r>
      <w:sdt>
        <w:sdtPr>
          <w:rPr>
            <w:rFonts w:ascii="Arial" w:hAnsi="Arial"/>
            <w:sz w:val="22"/>
          </w:rPr>
          <w:id w:val="-171024819"/>
          <w:citation/>
        </w:sdtPr>
        <w:sdtEndPr/>
        <w:sdtContent>
          <w:r w:rsidR="00750189" w:rsidRPr="00C91E8B">
            <w:rPr>
              <w:rFonts w:ascii="Arial" w:hAnsi="Arial"/>
              <w:sz w:val="22"/>
            </w:rPr>
            <w:fldChar w:fldCharType="begin"/>
          </w:r>
          <w:r w:rsidR="00750189" w:rsidRPr="00C91E8B">
            <w:rPr>
              <w:rFonts w:ascii="Arial" w:hAnsi="Arial"/>
              <w:sz w:val="22"/>
            </w:rPr>
            <w:instrText xml:space="preserve"> CITATION Gut20 \l 1033 </w:instrText>
          </w:r>
          <w:r w:rsidR="00750189" w:rsidRPr="00C91E8B">
            <w:rPr>
              <w:rFonts w:ascii="Arial" w:hAnsi="Arial"/>
              <w:sz w:val="22"/>
            </w:rPr>
            <w:fldChar w:fldCharType="separate"/>
          </w:r>
          <w:r w:rsidR="00750189" w:rsidRPr="00C91E8B">
            <w:rPr>
              <w:rFonts w:ascii="Arial" w:hAnsi="Arial"/>
              <w:noProof/>
              <w:sz w:val="22"/>
            </w:rPr>
            <w:t>(Gutman &amp; Chima, 2020)</w:t>
          </w:r>
          <w:r w:rsidR="00750189" w:rsidRPr="00C91E8B">
            <w:rPr>
              <w:rFonts w:ascii="Arial" w:hAnsi="Arial"/>
              <w:sz w:val="22"/>
            </w:rPr>
            <w:fldChar w:fldCharType="end"/>
          </w:r>
        </w:sdtContent>
      </w:sdt>
      <w:r w:rsidRPr="00C91E8B">
        <w:rPr>
          <w:rFonts w:ascii="Arial" w:hAnsi="Arial"/>
          <w:sz w:val="22"/>
        </w:rPr>
        <w:t xml:space="preserve">. </w:t>
      </w:r>
    </w:p>
    <w:p w14:paraId="7C72272A" w14:textId="194E33ED" w:rsidR="005A0414" w:rsidRPr="00C91E8B" w:rsidRDefault="005A0414" w:rsidP="00C91E8B">
      <w:pPr>
        <w:spacing w:line="360" w:lineRule="auto"/>
        <w:rPr>
          <w:rFonts w:ascii="Arial" w:hAnsi="Arial"/>
          <w:sz w:val="22"/>
        </w:rPr>
      </w:pPr>
      <w:r w:rsidRPr="00C91E8B">
        <w:rPr>
          <w:rFonts w:ascii="Arial" w:hAnsi="Arial"/>
          <w:sz w:val="22"/>
        </w:rPr>
        <w:lastRenderedPageBreak/>
        <w:t xml:space="preserve">The report aims to critically assess Theory X, Y, and Z leadership styles as the </w:t>
      </w:r>
      <w:r w:rsidR="00BA4D36" w:rsidRPr="00C91E8B">
        <w:rPr>
          <w:rFonts w:ascii="Arial" w:hAnsi="Arial"/>
          <w:sz w:val="22"/>
        </w:rPr>
        <w:t>researchers</w:t>
      </w:r>
      <w:r w:rsidRPr="00C91E8B">
        <w:rPr>
          <w:rFonts w:ascii="Arial" w:hAnsi="Arial"/>
          <w:sz w:val="22"/>
        </w:rPr>
        <w:t xml:space="preserve"> set out on the investigation. The report will examine the subtleties of when and why each theory is employed as the researcher dig into their definitions. The report will also highlight these approaches' benefits and drawbacks using real-world examples, especially when it comes to running a small business. The report will also assess how culture and individual characteristics shape the efficacy of leadership, taking into account aspects like gender dynamics, generational viewpoints, and sociopolitical influences. To sum up, the purpose of this report is to give a comprehensive grasp of leadership theories and to offer guidance to level 5 students on how to navigate the complexity of leadership in the setting of small businesses. </w:t>
      </w:r>
    </w:p>
    <w:p w14:paraId="26945CF3" w14:textId="102FB8A5" w:rsidR="005A0414" w:rsidRPr="00C91E8B" w:rsidRDefault="005A0414" w:rsidP="00C91E8B">
      <w:pPr>
        <w:pStyle w:val="Heading1"/>
        <w:spacing w:line="360" w:lineRule="auto"/>
        <w:rPr>
          <w:rFonts w:ascii="Arial" w:hAnsi="Arial" w:cs="Arial"/>
          <w:sz w:val="22"/>
          <w:szCs w:val="22"/>
          <w:lang w:val="en-GB"/>
        </w:rPr>
      </w:pPr>
      <w:bookmarkStart w:id="2" w:name="_Toc151374524"/>
      <w:r w:rsidRPr="00C91E8B">
        <w:rPr>
          <w:rFonts w:ascii="Arial" w:hAnsi="Arial" w:cs="Arial"/>
          <w:sz w:val="22"/>
          <w:szCs w:val="22"/>
          <w:lang w:val="en-GB"/>
        </w:rPr>
        <w:t>A critical explanation of Theory X, Y and Z leadership</w:t>
      </w:r>
      <w:bookmarkEnd w:id="2"/>
    </w:p>
    <w:p w14:paraId="384BBA38" w14:textId="220C491E" w:rsidR="00750189" w:rsidRPr="00C91E8B" w:rsidRDefault="00750189" w:rsidP="00C91E8B">
      <w:pPr>
        <w:spacing w:line="360" w:lineRule="auto"/>
        <w:rPr>
          <w:rFonts w:ascii="Arial" w:hAnsi="Arial"/>
          <w:sz w:val="22"/>
        </w:rPr>
      </w:pPr>
      <w:r w:rsidRPr="00C91E8B">
        <w:rPr>
          <w:rFonts w:ascii="Arial" w:hAnsi="Arial"/>
          <w:sz w:val="22"/>
        </w:rPr>
        <w:t xml:space="preserve">Within the field of organisational </w:t>
      </w:r>
      <w:r w:rsidR="008B7721" w:rsidRPr="00C91E8B">
        <w:rPr>
          <w:rFonts w:ascii="Arial" w:hAnsi="Arial"/>
          <w:sz w:val="22"/>
        </w:rPr>
        <w:t>behaviour</w:t>
      </w:r>
      <w:r w:rsidRPr="00C91E8B">
        <w:rPr>
          <w:rFonts w:ascii="Arial" w:hAnsi="Arial"/>
          <w:sz w:val="22"/>
        </w:rPr>
        <w:t xml:space="preserve">, William Ouchi's Theory Z and Douglas McGregor's Theory X and Theory Y provide different perspectives for understanding and managing human resources. These ideas outline presumptions on attitudes toward work, employee motivation, and the best management practices. </w:t>
      </w:r>
    </w:p>
    <w:p w14:paraId="606A1356" w14:textId="77777777" w:rsidR="00750189" w:rsidRPr="00C91E8B" w:rsidRDefault="00750189" w:rsidP="00C91E8B">
      <w:pPr>
        <w:spacing w:line="360" w:lineRule="auto"/>
        <w:rPr>
          <w:rFonts w:ascii="Arial" w:hAnsi="Arial"/>
          <w:b/>
          <w:bCs/>
          <w:sz w:val="22"/>
        </w:rPr>
      </w:pPr>
      <w:r w:rsidRPr="00C91E8B">
        <w:rPr>
          <w:rFonts w:ascii="Arial" w:hAnsi="Arial"/>
          <w:b/>
          <w:bCs/>
          <w:sz w:val="22"/>
        </w:rPr>
        <w:t>Theory X</w:t>
      </w:r>
    </w:p>
    <w:p w14:paraId="7A5526E5" w14:textId="08C9728A" w:rsidR="00750189" w:rsidRPr="00C91E8B" w:rsidRDefault="00750189" w:rsidP="00C91E8B">
      <w:pPr>
        <w:spacing w:line="360" w:lineRule="auto"/>
        <w:rPr>
          <w:rFonts w:ascii="Arial" w:hAnsi="Arial"/>
          <w:sz w:val="22"/>
        </w:rPr>
      </w:pPr>
      <w:r w:rsidRPr="00C91E8B">
        <w:rPr>
          <w:rFonts w:ascii="Arial" w:hAnsi="Arial"/>
          <w:sz w:val="22"/>
        </w:rPr>
        <w:t>In 1960, Douglas McGregor presented Theory X, which summari</w:t>
      </w:r>
      <w:r w:rsidR="00BA4D36" w:rsidRPr="00C91E8B">
        <w:rPr>
          <w:rFonts w:ascii="Arial" w:hAnsi="Arial"/>
          <w:sz w:val="22"/>
        </w:rPr>
        <w:t>s</w:t>
      </w:r>
      <w:r w:rsidRPr="00C91E8B">
        <w:rPr>
          <w:rFonts w:ascii="Arial" w:hAnsi="Arial"/>
          <w:sz w:val="22"/>
        </w:rPr>
        <w:t>ed a negative outlook on human nature. Theory X holds that people are naturally antisocial, avoid work whenever possible, lack ambition, and need strict supervision to be productive. This idea claims that workers are naturally lazy and want to be in charge, thus managers must exercise control and use force to make sure that the objectives of the company are reached. Against the more confident presumptions of other theories, McGregor presented Theory X as a warning paradigm.</w:t>
      </w:r>
    </w:p>
    <w:p w14:paraId="0D2C2699" w14:textId="77777777" w:rsidR="00750189" w:rsidRPr="00C91E8B" w:rsidRDefault="00750189" w:rsidP="00C91E8B">
      <w:pPr>
        <w:spacing w:line="360" w:lineRule="auto"/>
        <w:rPr>
          <w:rFonts w:ascii="Arial" w:hAnsi="Arial"/>
          <w:b/>
          <w:bCs/>
          <w:sz w:val="22"/>
        </w:rPr>
      </w:pPr>
      <w:r w:rsidRPr="00C91E8B">
        <w:rPr>
          <w:rFonts w:ascii="Arial" w:hAnsi="Arial"/>
          <w:b/>
          <w:bCs/>
          <w:sz w:val="22"/>
        </w:rPr>
        <w:t>Theory Y</w:t>
      </w:r>
    </w:p>
    <w:p w14:paraId="0DBAA04D" w14:textId="0D1DF748" w:rsidR="00750189" w:rsidRPr="00C91E8B" w:rsidRDefault="00750189" w:rsidP="00C91E8B">
      <w:pPr>
        <w:spacing w:line="360" w:lineRule="auto"/>
        <w:rPr>
          <w:rFonts w:ascii="Arial" w:hAnsi="Arial"/>
          <w:sz w:val="22"/>
        </w:rPr>
      </w:pPr>
      <w:r w:rsidRPr="00C91E8B">
        <w:rPr>
          <w:rFonts w:ascii="Arial" w:hAnsi="Arial"/>
          <w:sz w:val="22"/>
        </w:rPr>
        <w:t xml:space="preserve">McGregor presented an alternate viewpoint on human nature and </w:t>
      </w:r>
      <w:r w:rsidR="00FB1B52" w:rsidRPr="00C91E8B">
        <w:rPr>
          <w:rFonts w:ascii="Arial" w:hAnsi="Arial"/>
          <w:sz w:val="22"/>
        </w:rPr>
        <w:t>labour</w:t>
      </w:r>
      <w:r w:rsidRPr="00C91E8B">
        <w:rPr>
          <w:rFonts w:ascii="Arial" w:hAnsi="Arial"/>
          <w:sz w:val="22"/>
        </w:rPr>
        <w:t xml:space="preserve"> in reaction to the shortcomings of Theory X. According to Theory Y, working is a natural activity that people may love and find fulfilling. According to Theory Y, workers have the capacity to be self-motivated, imaginative, and responsible rather than being innately lazy. This approach promotes teamwork, participative management, and the idea that workers may make meaningful contributions to company objectives if given the chance.</w:t>
      </w:r>
    </w:p>
    <w:p w14:paraId="4D2F8C65" w14:textId="77777777" w:rsidR="00750189" w:rsidRPr="00C91E8B" w:rsidRDefault="00750189" w:rsidP="00C91E8B">
      <w:pPr>
        <w:spacing w:line="360" w:lineRule="auto"/>
        <w:rPr>
          <w:rFonts w:ascii="Arial" w:hAnsi="Arial"/>
          <w:b/>
          <w:bCs/>
          <w:sz w:val="22"/>
        </w:rPr>
      </w:pPr>
      <w:r w:rsidRPr="00C91E8B">
        <w:rPr>
          <w:rFonts w:ascii="Arial" w:hAnsi="Arial"/>
          <w:b/>
          <w:bCs/>
          <w:sz w:val="22"/>
        </w:rPr>
        <w:t>Theory Z</w:t>
      </w:r>
    </w:p>
    <w:p w14:paraId="45E469DA" w14:textId="35D48D76" w:rsidR="00750189" w:rsidRPr="00C91E8B" w:rsidRDefault="00750189" w:rsidP="00C91E8B">
      <w:pPr>
        <w:spacing w:line="360" w:lineRule="auto"/>
        <w:rPr>
          <w:rFonts w:ascii="Arial" w:hAnsi="Arial"/>
          <w:sz w:val="22"/>
        </w:rPr>
      </w:pPr>
      <w:r w:rsidRPr="00C91E8B">
        <w:rPr>
          <w:rFonts w:ascii="Arial" w:hAnsi="Arial"/>
          <w:sz w:val="22"/>
        </w:rPr>
        <w:t xml:space="preserve">Developed in the 1980s, William Ouchi's Theory Z offers an organisational management viewpoint based on culture. This idea stresses a more comprehensive approach to work and </w:t>
      </w:r>
      <w:r w:rsidRPr="00C91E8B">
        <w:rPr>
          <w:rFonts w:ascii="Arial" w:hAnsi="Arial"/>
          <w:sz w:val="22"/>
        </w:rPr>
        <w:lastRenderedPageBreak/>
        <w:t>integrates Japanese management techniques. Long-term employment, consensus decision-making, and employee participation in decision-making processes are all supported by Theory Z. In response to the shifting dynamics of the global economy, Ouchi created Theory Z, believing that improved employee happiness and organisational success could be achieved by a more cooperative and collaborative approach to management.</w:t>
      </w:r>
    </w:p>
    <w:p w14:paraId="08279644" w14:textId="77777777" w:rsidR="00750189" w:rsidRPr="00C91E8B" w:rsidRDefault="00750189" w:rsidP="00C91E8B">
      <w:pPr>
        <w:spacing w:line="360" w:lineRule="auto"/>
        <w:rPr>
          <w:rFonts w:ascii="Arial" w:hAnsi="Arial"/>
          <w:b/>
          <w:bCs/>
          <w:sz w:val="22"/>
        </w:rPr>
      </w:pPr>
      <w:r w:rsidRPr="00C91E8B">
        <w:rPr>
          <w:rFonts w:ascii="Arial" w:hAnsi="Arial"/>
          <w:b/>
          <w:bCs/>
          <w:sz w:val="22"/>
        </w:rPr>
        <w:t>Application of Theories</w:t>
      </w:r>
    </w:p>
    <w:p w14:paraId="4DE872FA" w14:textId="68D2DD8B" w:rsidR="00BA2CEA" w:rsidRPr="00C91E8B" w:rsidRDefault="00750189" w:rsidP="00C91E8B">
      <w:pPr>
        <w:spacing w:line="360" w:lineRule="auto"/>
        <w:rPr>
          <w:rFonts w:ascii="Arial" w:hAnsi="Arial"/>
          <w:sz w:val="22"/>
        </w:rPr>
      </w:pPr>
      <w:r w:rsidRPr="00C91E8B">
        <w:rPr>
          <w:rFonts w:ascii="Arial" w:hAnsi="Arial"/>
          <w:sz w:val="22"/>
        </w:rPr>
        <w:t>Depending on cultural contexts, organisational settings, and the nature of the activity, various theories have varying degrees of applicability. In circumstances when stringent control is required, such in highly regulated sectors, Theory X may be applicable. On the other hand, Theory Y is in line with contemporary strategies that place a strong emphasis on employee involvement and empowerment. The collaborative and shared decision-making emphasi</w:t>
      </w:r>
      <w:r w:rsidR="00BA4D36" w:rsidRPr="00C91E8B">
        <w:rPr>
          <w:rFonts w:ascii="Arial" w:hAnsi="Arial"/>
          <w:sz w:val="22"/>
        </w:rPr>
        <w:t>s</w:t>
      </w:r>
      <w:r w:rsidRPr="00C91E8B">
        <w:rPr>
          <w:rFonts w:ascii="Arial" w:hAnsi="Arial"/>
          <w:sz w:val="22"/>
        </w:rPr>
        <w:t>ed by Theory Z is especially well-suited to work cultures that prioriti</w:t>
      </w:r>
      <w:r w:rsidR="00BA4D36" w:rsidRPr="00C91E8B">
        <w:rPr>
          <w:rFonts w:ascii="Arial" w:hAnsi="Arial"/>
          <w:sz w:val="22"/>
        </w:rPr>
        <w:t>s</w:t>
      </w:r>
      <w:r w:rsidRPr="00C91E8B">
        <w:rPr>
          <w:rFonts w:ascii="Arial" w:hAnsi="Arial"/>
          <w:sz w:val="22"/>
        </w:rPr>
        <w:t>e enduring connections and a sense of community. McGregor's hopeful alternative to Theory X, Theory Y, questions the notion that employees are inherently lazy. It promotes a paradigm change by emphasi</w:t>
      </w:r>
      <w:r w:rsidR="00BA4D36" w:rsidRPr="00C91E8B">
        <w:rPr>
          <w:rFonts w:ascii="Arial" w:hAnsi="Arial"/>
          <w:sz w:val="22"/>
        </w:rPr>
        <w:t>s</w:t>
      </w:r>
      <w:r w:rsidRPr="00C91E8B">
        <w:rPr>
          <w:rFonts w:ascii="Arial" w:hAnsi="Arial"/>
          <w:sz w:val="22"/>
        </w:rPr>
        <w:t>ing employees' capacity for innovation and self-motivation. Theory Y, which emphasi</w:t>
      </w:r>
      <w:r w:rsidR="00BA4D36" w:rsidRPr="00C91E8B">
        <w:rPr>
          <w:rFonts w:ascii="Arial" w:hAnsi="Arial"/>
          <w:sz w:val="22"/>
        </w:rPr>
        <w:t>s</w:t>
      </w:r>
      <w:r w:rsidRPr="00C91E8B">
        <w:rPr>
          <w:rFonts w:ascii="Arial" w:hAnsi="Arial"/>
          <w:sz w:val="22"/>
        </w:rPr>
        <w:t>es teamwork and participative management, asserts that employee empowerment results in significant contributions and contentment within the framework of the business</w:t>
      </w:r>
      <w:r w:rsidR="00644A06" w:rsidRPr="00C91E8B">
        <w:rPr>
          <w:rFonts w:ascii="Arial" w:hAnsi="Arial"/>
          <w:sz w:val="22"/>
        </w:rPr>
        <w:t xml:space="preserve"> </w:t>
      </w:r>
      <w:r w:rsidR="00644A06" w:rsidRPr="00C91E8B">
        <w:rPr>
          <w:rFonts w:ascii="Arial" w:hAnsi="Arial"/>
          <w:sz w:val="22"/>
          <w:shd w:val="clear" w:color="auto" w:fill="FFFFFF"/>
        </w:rPr>
        <w:t>(Carlos Pastor and Mayo, 2008)</w:t>
      </w:r>
      <w:r w:rsidRPr="00C91E8B">
        <w:rPr>
          <w:rFonts w:ascii="Arial" w:hAnsi="Arial"/>
          <w:sz w:val="22"/>
        </w:rPr>
        <w:t xml:space="preserve">.  To sum up, knowing Theory X, Y, and Z offers a foundation for adjusting management and leadership approaches to the complexities of organisational dynamics and human motivation. Every theory provides a different perspective on the presumptions made about people in the workplace, which shapes the methods and techniques managers use to succeed as an organisation. </w:t>
      </w:r>
    </w:p>
    <w:p w14:paraId="7010CA13" w14:textId="77777777" w:rsidR="00BA2CEA" w:rsidRPr="00C91E8B" w:rsidRDefault="00BA2CEA" w:rsidP="00C91E8B">
      <w:pPr>
        <w:pStyle w:val="Heading1"/>
        <w:spacing w:line="360" w:lineRule="auto"/>
        <w:rPr>
          <w:rFonts w:ascii="Arial" w:hAnsi="Arial" w:cs="Arial"/>
          <w:sz w:val="22"/>
          <w:szCs w:val="22"/>
          <w:lang w:val="en-GB"/>
        </w:rPr>
      </w:pPr>
      <w:bookmarkStart w:id="3" w:name="_Toc151374525"/>
      <w:r w:rsidRPr="00C91E8B">
        <w:rPr>
          <w:rFonts w:ascii="Arial" w:hAnsi="Arial" w:cs="Arial"/>
          <w:sz w:val="22"/>
          <w:szCs w:val="22"/>
          <w:lang w:val="en-GB"/>
        </w:rPr>
        <w:t>Comparing and Contrasting Theory X, Y, and Z Approaches to Leadership</w:t>
      </w:r>
      <w:bookmarkEnd w:id="3"/>
    </w:p>
    <w:p w14:paraId="054241F1" w14:textId="4DF4821D" w:rsidR="00BA2CEA" w:rsidRPr="00C91E8B" w:rsidRDefault="00BA2CEA" w:rsidP="00C91E8B">
      <w:pPr>
        <w:spacing w:line="360" w:lineRule="auto"/>
        <w:rPr>
          <w:rFonts w:ascii="Arial" w:hAnsi="Arial"/>
          <w:sz w:val="22"/>
        </w:rPr>
      </w:pPr>
      <w:r w:rsidRPr="00C91E8B">
        <w:rPr>
          <w:rFonts w:ascii="Arial" w:hAnsi="Arial"/>
          <w:b/>
          <w:bCs/>
          <w:sz w:val="22"/>
        </w:rPr>
        <w:t>Similarities</w:t>
      </w:r>
      <w:r w:rsidR="001144B9" w:rsidRPr="00C91E8B">
        <w:rPr>
          <w:rFonts w:ascii="Arial" w:hAnsi="Arial"/>
          <w:b/>
          <w:bCs/>
          <w:sz w:val="22"/>
        </w:rPr>
        <w:t xml:space="preserve"> </w:t>
      </w:r>
      <w:r w:rsidR="001114EF" w:rsidRPr="00C91E8B">
        <w:rPr>
          <w:rFonts w:ascii="Arial" w:hAnsi="Arial"/>
          <w:b/>
          <w:bCs/>
          <w:sz w:val="22"/>
        </w:rPr>
        <w:t>of Theory</w:t>
      </w:r>
      <w:r w:rsidR="001144B9" w:rsidRPr="00C91E8B">
        <w:rPr>
          <w:rFonts w:ascii="Arial" w:hAnsi="Arial"/>
          <w:b/>
          <w:bCs/>
          <w:sz w:val="22"/>
        </w:rPr>
        <w:t xml:space="preserve"> </w:t>
      </w:r>
      <w:r w:rsidR="001114EF" w:rsidRPr="00C91E8B">
        <w:rPr>
          <w:rFonts w:ascii="Arial" w:hAnsi="Arial"/>
          <w:b/>
          <w:bCs/>
          <w:sz w:val="22"/>
        </w:rPr>
        <w:t>X</w:t>
      </w:r>
      <w:r w:rsidR="001144B9" w:rsidRPr="00C91E8B">
        <w:rPr>
          <w:rFonts w:ascii="Arial" w:hAnsi="Arial"/>
          <w:b/>
          <w:bCs/>
          <w:sz w:val="22"/>
        </w:rPr>
        <w:t>, Y and Z</w:t>
      </w:r>
      <w:r w:rsidRPr="00C91E8B">
        <w:rPr>
          <w:rFonts w:ascii="Arial" w:hAnsi="Arial"/>
          <w:b/>
          <w:bCs/>
          <w:sz w:val="22"/>
        </w:rPr>
        <w:t>:</w:t>
      </w:r>
    </w:p>
    <w:p w14:paraId="59E873F2" w14:textId="77777777" w:rsidR="00BA2CEA" w:rsidRPr="00C91E8B" w:rsidRDefault="00BA2CEA" w:rsidP="00C91E8B">
      <w:pPr>
        <w:numPr>
          <w:ilvl w:val="0"/>
          <w:numId w:val="2"/>
        </w:numPr>
        <w:spacing w:line="360" w:lineRule="auto"/>
        <w:rPr>
          <w:rFonts w:ascii="Arial" w:hAnsi="Arial"/>
          <w:sz w:val="22"/>
        </w:rPr>
      </w:pPr>
      <w:r w:rsidRPr="00C91E8B">
        <w:rPr>
          <w:rFonts w:ascii="Arial" w:hAnsi="Arial"/>
          <w:b/>
          <w:bCs/>
          <w:sz w:val="22"/>
        </w:rPr>
        <w:t>Assumptions about Human Nature:</w:t>
      </w:r>
    </w:p>
    <w:p w14:paraId="45B4E9FF" w14:textId="18E1F025" w:rsidR="00BA2CEA" w:rsidRPr="00C91E8B" w:rsidRDefault="00BA2CEA" w:rsidP="00C91E8B">
      <w:pPr>
        <w:spacing w:line="360" w:lineRule="auto"/>
        <w:ind w:left="1080"/>
        <w:rPr>
          <w:rFonts w:ascii="Arial" w:hAnsi="Arial"/>
          <w:sz w:val="22"/>
        </w:rPr>
      </w:pPr>
      <w:r w:rsidRPr="00C91E8B">
        <w:rPr>
          <w:rFonts w:ascii="Arial" w:hAnsi="Arial"/>
          <w:i/>
          <w:iCs/>
          <w:sz w:val="22"/>
        </w:rPr>
        <w:t>Theory X and Theory Y:</w:t>
      </w:r>
      <w:r w:rsidRPr="00C91E8B">
        <w:rPr>
          <w:rFonts w:ascii="Arial" w:hAnsi="Arial"/>
          <w:sz w:val="22"/>
        </w:rPr>
        <w:t xml:space="preserve"> Both share a foundational assumption about human nature, albeit in opposing ways. Theory X assumes that individuals are inherently lazy and require control, while Theory Y contends that people are naturally inclined to work and can find </w:t>
      </w:r>
      <w:r w:rsidR="00AE6864" w:rsidRPr="00C91E8B">
        <w:rPr>
          <w:rFonts w:ascii="Arial" w:hAnsi="Arial"/>
          <w:sz w:val="22"/>
        </w:rPr>
        <w:t>fulfilment</w:t>
      </w:r>
      <w:r w:rsidRPr="00C91E8B">
        <w:rPr>
          <w:rFonts w:ascii="Arial" w:hAnsi="Arial"/>
          <w:sz w:val="22"/>
        </w:rPr>
        <w:t xml:space="preserve"> in their tasks.</w:t>
      </w:r>
    </w:p>
    <w:p w14:paraId="4881C8BB" w14:textId="546C69B5" w:rsidR="00BA2CEA" w:rsidRPr="00C91E8B" w:rsidRDefault="00BA2CEA" w:rsidP="00C91E8B">
      <w:pPr>
        <w:spacing w:line="360" w:lineRule="auto"/>
        <w:ind w:left="1080"/>
        <w:rPr>
          <w:rFonts w:ascii="Arial" w:hAnsi="Arial"/>
          <w:sz w:val="22"/>
        </w:rPr>
      </w:pPr>
      <w:r w:rsidRPr="00C91E8B">
        <w:rPr>
          <w:rFonts w:ascii="Arial" w:hAnsi="Arial"/>
          <w:i/>
          <w:iCs/>
          <w:sz w:val="22"/>
        </w:rPr>
        <w:t>Theory Z:</w:t>
      </w:r>
      <w:r w:rsidRPr="00C91E8B">
        <w:rPr>
          <w:rFonts w:ascii="Arial" w:hAnsi="Arial"/>
          <w:sz w:val="22"/>
        </w:rPr>
        <w:t xml:space="preserve"> Aligns with Theory Y in its positive view of human nature, emphasi</w:t>
      </w:r>
      <w:r w:rsidR="00BA4D36" w:rsidRPr="00C91E8B">
        <w:rPr>
          <w:rFonts w:ascii="Arial" w:hAnsi="Arial"/>
          <w:sz w:val="22"/>
        </w:rPr>
        <w:t>s</w:t>
      </w:r>
      <w:r w:rsidRPr="00C91E8B">
        <w:rPr>
          <w:rFonts w:ascii="Arial" w:hAnsi="Arial"/>
          <w:sz w:val="22"/>
        </w:rPr>
        <w:t>ing collaboration and a collective orientation in work.</w:t>
      </w:r>
    </w:p>
    <w:p w14:paraId="35FE99C2" w14:textId="77777777" w:rsidR="00BA2CEA" w:rsidRPr="00C91E8B" w:rsidRDefault="00BA2CEA" w:rsidP="00C91E8B">
      <w:pPr>
        <w:numPr>
          <w:ilvl w:val="0"/>
          <w:numId w:val="2"/>
        </w:numPr>
        <w:spacing w:line="360" w:lineRule="auto"/>
        <w:rPr>
          <w:rFonts w:ascii="Arial" w:hAnsi="Arial"/>
          <w:sz w:val="22"/>
        </w:rPr>
      </w:pPr>
      <w:r w:rsidRPr="00C91E8B">
        <w:rPr>
          <w:rFonts w:ascii="Arial" w:hAnsi="Arial"/>
          <w:b/>
          <w:bCs/>
          <w:sz w:val="22"/>
        </w:rPr>
        <w:lastRenderedPageBreak/>
        <w:t>Managerial Implications:</w:t>
      </w:r>
    </w:p>
    <w:p w14:paraId="035D6991" w14:textId="10D84CA3" w:rsidR="00BA2CEA" w:rsidRPr="00C91E8B" w:rsidRDefault="00BA2CEA" w:rsidP="00C91E8B">
      <w:pPr>
        <w:spacing w:line="360" w:lineRule="auto"/>
        <w:ind w:left="1080"/>
        <w:rPr>
          <w:rFonts w:ascii="Arial" w:hAnsi="Arial"/>
          <w:sz w:val="22"/>
        </w:rPr>
      </w:pPr>
      <w:r w:rsidRPr="00C91E8B">
        <w:rPr>
          <w:rFonts w:ascii="Arial" w:hAnsi="Arial"/>
          <w:i/>
          <w:iCs/>
          <w:sz w:val="22"/>
        </w:rPr>
        <w:t>Theory X:</w:t>
      </w:r>
      <w:r w:rsidRPr="00C91E8B">
        <w:rPr>
          <w:rFonts w:ascii="Arial" w:hAnsi="Arial"/>
          <w:sz w:val="22"/>
        </w:rPr>
        <w:t xml:space="preserve"> Recommends a directive and controlling managerial approach, assuming that employees need strict supervision to achieve </w:t>
      </w:r>
      <w:r w:rsidR="008B7721" w:rsidRPr="00C91E8B">
        <w:rPr>
          <w:rFonts w:ascii="Arial" w:hAnsi="Arial"/>
          <w:sz w:val="22"/>
        </w:rPr>
        <w:t>organisation</w:t>
      </w:r>
      <w:r w:rsidRPr="00C91E8B">
        <w:rPr>
          <w:rFonts w:ascii="Arial" w:hAnsi="Arial"/>
          <w:sz w:val="22"/>
        </w:rPr>
        <w:t>al goals.</w:t>
      </w:r>
    </w:p>
    <w:p w14:paraId="31A79B18" w14:textId="105109C2" w:rsidR="00BA2CEA" w:rsidRPr="00C91E8B" w:rsidRDefault="00BA2CEA" w:rsidP="00C91E8B">
      <w:pPr>
        <w:spacing w:line="360" w:lineRule="auto"/>
        <w:ind w:left="1080"/>
        <w:rPr>
          <w:rFonts w:ascii="Arial" w:hAnsi="Arial"/>
          <w:sz w:val="22"/>
        </w:rPr>
      </w:pPr>
      <w:r w:rsidRPr="00C91E8B">
        <w:rPr>
          <w:rFonts w:ascii="Arial" w:hAnsi="Arial"/>
          <w:i/>
          <w:iCs/>
          <w:sz w:val="22"/>
        </w:rPr>
        <w:t>Theory Y:</w:t>
      </w:r>
      <w:r w:rsidRPr="00C91E8B">
        <w:rPr>
          <w:rFonts w:ascii="Arial" w:hAnsi="Arial"/>
          <w:sz w:val="22"/>
        </w:rPr>
        <w:t xml:space="preserve"> Advocates for participative management, recogni</w:t>
      </w:r>
      <w:r w:rsidR="00BA4D36" w:rsidRPr="00C91E8B">
        <w:rPr>
          <w:rFonts w:ascii="Arial" w:hAnsi="Arial"/>
          <w:sz w:val="22"/>
        </w:rPr>
        <w:t>s</w:t>
      </w:r>
      <w:r w:rsidRPr="00C91E8B">
        <w:rPr>
          <w:rFonts w:ascii="Arial" w:hAnsi="Arial"/>
          <w:sz w:val="22"/>
        </w:rPr>
        <w:t>ing the potential for self-motivation and creativity in employees.</w:t>
      </w:r>
    </w:p>
    <w:p w14:paraId="05F5C323" w14:textId="1A420DBB" w:rsidR="00BA2CEA" w:rsidRPr="00C91E8B" w:rsidRDefault="00BA2CEA" w:rsidP="00C91E8B">
      <w:pPr>
        <w:spacing w:line="360" w:lineRule="auto"/>
        <w:ind w:left="1080"/>
        <w:rPr>
          <w:rFonts w:ascii="Arial" w:hAnsi="Arial"/>
          <w:sz w:val="22"/>
        </w:rPr>
      </w:pPr>
      <w:r w:rsidRPr="00C91E8B">
        <w:rPr>
          <w:rFonts w:ascii="Arial" w:hAnsi="Arial"/>
          <w:i/>
          <w:iCs/>
          <w:sz w:val="22"/>
        </w:rPr>
        <w:t>Theory Z:</w:t>
      </w:r>
      <w:r w:rsidRPr="00C91E8B">
        <w:rPr>
          <w:rFonts w:ascii="Arial" w:hAnsi="Arial"/>
          <w:sz w:val="22"/>
        </w:rPr>
        <w:t xml:space="preserve"> Emphasizes a collaborative approach, encouraging consensus decision-making and employee involvement in </w:t>
      </w:r>
      <w:r w:rsidR="008B7721" w:rsidRPr="00C91E8B">
        <w:rPr>
          <w:rFonts w:ascii="Arial" w:hAnsi="Arial"/>
          <w:sz w:val="22"/>
        </w:rPr>
        <w:t>organisation</w:t>
      </w:r>
      <w:r w:rsidRPr="00C91E8B">
        <w:rPr>
          <w:rFonts w:ascii="Arial" w:hAnsi="Arial"/>
          <w:sz w:val="22"/>
        </w:rPr>
        <w:t>al processes.</w:t>
      </w:r>
    </w:p>
    <w:p w14:paraId="6A5A53BA" w14:textId="0BD7D170" w:rsidR="00BA2CEA" w:rsidRPr="00C91E8B" w:rsidRDefault="00BA2CEA" w:rsidP="00C91E8B">
      <w:pPr>
        <w:spacing w:line="360" w:lineRule="auto"/>
        <w:rPr>
          <w:rFonts w:ascii="Arial" w:hAnsi="Arial"/>
          <w:sz w:val="22"/>
        </w:rPr>
      </w:pPr>
      <w:r w:rsidRPr="00C91E8B">
        <w:rPr>
          <w:rFonts w:ascii="Arial" w:hAnsi="Arial"/>
          <w:b/>
          <w:bCs/>
          <w:sz w:val="22"/>
        </w:rPr>
        <w:t>Differences</w:t>
      </w:r>
      <w:r w:rsidR="001144B9" w:rsidRPr="00C91E8B">
        <w:rPr>
          <w:rFonts w:ascii="Arial" w:hAnsi="Arial"/>
          <w:b/>
          <w:bCs/>
          <w:sz w:val="22"/>
        </w:rPr>
        <w:t xml:space="preserve"> between Theory X, Y and Z</w:t>
      </w:r>
    </w:p>
    <w:tbl>
      <w:tblPr>
        <w:tblStyle w:val="TableGrid"/>
        <w:tblW w:w="0" w:type="auto"/>
        <w:tblLook w:val="04A0" w:firstRow="1" w:lastRow="0" w:firstColumn="1" w:lastColumn="0" w:noHBand="0" w:noVBand="1"/>
      </w:tblPr>
      <w:tblGrid>
        <w:gridCol w:w="2337"/>
        <w:gridCol w:w="2337"/>
        <w:gridCol w:w="2338"/>
        <w:gridCol w:w="2338"/>
      </w:tblGrid>
      <w:tr w:rsidR="00BA2CEA" w:rsidRPr="00C91E8B" w14:paraId="3B0716BD" w14:textId="77777777" w:rsidTr="00BA2CEA">
        <w:tc>
          <w:tcPr>
            <w:tcW w:w="2337" w:type="dxa"/>
          </w:tcPr>
          <w:p w14:paraId="20B90F25" w14:textId="28B24B39" w:rsidR="00BA2CEA" w:rsidRPr="00C91E8B" w:rsidRDefault="00BA2CEA" w:rsidP="00C91E8B">
            <w:pPr>
              <w:spacing w:line="360" w:lineRule="auto"/>
              <w:rPr>
                <w:rFonts w:ascii="Arial" w:hAnsi="Arial"/>
                <w:sz w:val="22"/>
              </w:rPr>
            </w:pPr>
            <w:r w:rsidRPr="00C91E8B">
              <w:rPr>
                <w:rFonts w:ascii="Arial" w:hAnsi="Arial"/>
                <w:sz w:val="22"/>
              </w:rPr>
              <w:t>Aspect</w:t>
            </w:r>
          </w:p>
        </w:tc>
        <w:tc>
          <w:tcPr>
            <w:tcW w:w="2337" w:type="dxa"/>
          </w:tcPr>
          <w:p w14:paraId="7686CD30" w14:textId="135FCF1C" w:rsidR="00BA2CEA" w:rsidRPr="00C91E8B" w:rsidRDefault="00BA2CEA" w:rsidP="00C91E8B">
            <w:pPr>
              <w:spacing w:line="360" w:lineRule="auto"/>
              <w:rPr>
                <w:rFonts w:ascii="Arial" w:hAnsi="Arial"/>
                <w:sz w:val="22"/>
              </w:rPr>
            </w:pPr>
            <w:r w:rsidRPr="00C91E8B">
              <w:rPr>
                <w:rFonts w:ascii="Arial" w:hAnsi="Arial"/>
                <w:sz w:val="22"/>
              </w:rPr>
              <w:t>Theory X</w:t>
            </w:r>
          </w:p>
        </w:tc>
        <w:tc>
          <w:tcPr>
            <w:tcW w:w="2338" w:type="dxa"/>
          </w:tcPr>
          <w:p w14:paraId="2C7AA6F8" w14:textId="689DB643" w:rsidR="00BA2CEA" w:rsidRPr="00C91E8B" w:rsidRDefault="00BA2CEA" w:rsidP="00C91E8B">
            <w:pPr>
              <w:spacing w:line="360" w:lineRule="auto"/>
              <w:rPr>
                <w:rFonts w:ascii="Arial" w:hAnsi="Arial"/>
                <w:sz w:val="22"/>
              </w:rPr>
            </w:pPr>
            <w:r w:rsidRPr="00C91E8B">
              <w:rPr>
                <w:rFonts w:ascii="Arial" w:hAnsi="Arial"/>
                <w:sz w:val="22"/>
              </w:rPr>
              <w:t>Theory Y</w:t>
            </w:r>
          </w:p>
        </w:tc>
        <w:tc>
          <w:tcPr>
            <w:tcW w:w="2338" w:type="dxa"/>
          </w:tcPr>
          <w:p w14:paraId="78644DBC" w14:textId="1F43EF08" w:rsidR="00BA2CEA" w:rsidRPr="00C91E8B" w:rsidRDefault="00BA2CEA" w:rsidP="00C91E8B">
            <w:pPr>
              <w:spacing w:line="360" w:lineRule="auto"/>
              <w:rPr>
                <w:rFonts w:ascii="Arial" w:hAnsi="Arial"/>
                <w:sz w:val="22"/>
              </w:rPr>
            </w:pPr>
            <w:r w:rsidRPr="00C91E8B">
              <w:rPr>
                <w:rFonts w:ascii="Arial" w:hAnsi="Arial"/>
                <w:sz w:val="22"/>
              </w:rPr>
              <w:t>Theory Z</w:t>
            </w:r>
          </w:p>
        </w:tc>
      </w:tr>
      <w:tr w:rsidR="00BA2CEA" w:rsidRPr="00C91E8B" w14:paraId="1613DEAD" w14:textId="77777777" w:rsidTr="00BA2CEA">
        <w:tc>
          <w:tcPr>
            <w:tcW w:w="2337" w:type="dxa"/>
          </w:tcPr>
          <w:p w14:paraId="1A002ACD" w14:textId="7FF10155" w:rsidR="00BA2CEA" w:rsidRPr="00C91E8B" w:rsidRDefault="00BA2CEA" w:rsidP="00C91E8B">
            <w:pPr>
              <w:spacing w:line="360" w:lineRule="auto"/>
              <w:rPr>
                <w:rFonts w:ascii="Arial" w:hAnsi="Arial"/>
                <w:sz w:val="22"/>
              </w:rPr>
            </w:pPr>
            <w:r w:rsidRPr="00C91E8B">
              <w:rPr>
                <w:rFonts w:ascii="Arial" w:hAnsi="Arial"/>
                <w:b/>
                <w:bCs/>
                <w:sz w:val="22"/>
              </w:rPr>
              <w:t>Nature of Work:</w:t>
            </w:r>
          </w:p>
        </w:tc>
        <w:tc>
          <w:tcPr>
            <w:tcW w:w="2337" w:type="dxa"/>
          </w:tcPr>
          <w:p w14:paraId="1376C1A8" w14:textId="72047B45" w:rsidR="00BA2CEA" w:rsidRPr="00C91E8B" w:rsidRDefault="00BA2CEA" w:rsidP="00C91E8B">
            <w:pPr>
              <w:spacing w:line="360" w:lineRule="auto"/>
              <w:rPr>
                <w:rFonts w:ascii="Arial" w:hAnsi="Arial"/>
                <w:sz w:val="22"/>
              </w:rPr>
            </w:pPr>
            <w:r w:rsidRPr="00C91E8B">
              <w:rPr>
                <w:rFonts w:ascii="Arial" w:hAnsi="Arial"/>
                <w:sz w:val="22"/>
              </w:rPr>
              <w:t xml:space="preserve">According to the Theory X paradigm, people view work as an unpleasant chore that they should avoid if given the option. The founder of Theory X, Douglas McGregor, asserts that a sizable section of the </w:t>
            </w:r>
            <w:r w:rsidR="00AE6864" w:rsidRPr="00C91E8B">
              <w:rPr>
                <w:rFonts w:ascii="Arial" w:hAnsi="Arial"/>
                <w:sz w:val="22"/>
              </w:rPr>
              <w:t>labour</w:t>
            </w:r>
            <w:r w:rsidRPr="00C91E8B">
              <w:rPr>
                <w:rFonts w:ascii="Arial" w:hAnsi="Arial"/>
                <w:sz w:val="22"/>
              </w:rPr>
              <w:t xml:space="preserve"> population is inherently lazy and needs outside force and supervision to be productive. This viewpoint suggests a management strategy that emphasizes punitive measures to uphold discipline, thorough work </w:t>
            </w:r>
            <w:r w:rsidRPr="00C91E8B">
              <w:rPr>
                <w:rFonts w:ascii="Arial" w:hAnsi="Arial"/>
                <w:sz w:val="22"/>
              </w:rPr>
              <w:lastRenderedPageBreak/>
              <w:t xml:space="preserve">instructions, and close supervision. </w:t>
            </w:r>
          </w:p>
        </w:tc>
        <w:tc>
          <w:tcPr>
            <w:tcW w:w="2338" w:type="dxa"/>
          </w:tcPr>
          <w:p w14:paraId="4DF012F0" w14:textId="5E626103" w:rsidR="00BA2CEA" w:rsidRPr="00C91E8B" w:rsidRDefault="00BA2CEA" w:rsidP="00C91E8B">
            <w:pPr>
              <w:spacing w:line="360" w:lineRule="auto"/>
              <w:rPr>
                <w:rFonts w:ascii="Arial" w:hAnsi="Arial"/>
                <w:sz w:val="22"/>
              </w:rPr>
            </w:pPr>
            <w:r w:rsidRPr="00C91E8B">
              <w:rPr>
                <w:rFonts w:ascii="Arial" w:hAnsi="Arial"/>
                <w:sz w:val="22"/>
              </w:rPr>
              <w:lastRenderedPageBreak/>
              <w:t xml:space="preserve">In stark contrast to Theory X, Theory Y offers a more upbeat interpretation of </w:t>
            </w:r>
            <w:r w:rsidR="00AE6864" w:rsidRPr="00C91E8B">
              <w:rPr>
                <w:rFonts w:ascii="Arial" w:hAnsi="Arial"/>
                <w:sz w:val="22"/>
              </w:rPr>
              <w:t>labour</w:t>
            </w:r>
            <w:r w:rsidRPr="00C91E8B">
              <w:rPr>
                <w:rFonts w:ascii="Arial" w:hAnsi="Arial"/>
                <w:sz w:val="22"/>
              </w:rPr>
              <w:t xml:space="preserve"> and human nature. It makes the supposition that work is a normal, essential aspect of life and that people may find </w:t>
            </w:r>
            <w:r w:rsidR="00AE6864" w:rsidRPr="00C91E8B">
              <w:rPr>
                <w:rFonts w:ascii="Arial" w:hAnsi="Arial"/>
                <w:sz w:val="22"/>
              </w:rPr>
              <w:t>fulfilment</w:t>
            </w:r>
            <w:r w:rsidRPr="00C91E8B">
              <w:rPr>
                <w:rFonts w:ascii="Arial" w:hAnsi="Arial"/>
                <w:sz w:val="22"/>
              </w:rPr>
              <w:t xml:space="preserve"> and happiness in their careers. According to Douglas McGregor, workers may be responsible, innovative, and self-motivated when given the correct circumstances. </w:t>
            </w:r>
          </w:p>
        </w:tc>
        <w:tc>
          <w:tcPr>
            <w:tcW w:w="2338" w:type="dxa"/>
          </w:tcPr>
          <w:p w14:paraId="0E1350EA" w14:textId="45F83DB9" w:rsidR="00BA2CEA" w:rsidRPr="00C91E8B" w:rsidRDefault="00BA2CEA" w:rsidP="00C91E8B">
            <w:pPr>
              <w:spacing w:line="360" w:lineRule="auto"/>
              <w:rPr>
                <w:rFonts w:ascii="Arial" w:hAnsi="Arial"/>
                <w:sz w:val="22"/>
              </w:rPr>
            </w:pPr>
            <w:r w:rsidRPr="00C91E8B">
              <w:rPr>
                <w:rFonts w:ascii="Arial" w:hAnsi="Arial"/>
                <w:sz w:val="22"/>
              </w:rPr>
              <w:t xml:space="preserve">William Ouchi created Theory Z, which adds a cultural component to the conversation on the nature of employment. According to this paradigm, </w:t>
            </w:r>
            <w:r w:rsidR="00AE6864" w:rsidRPr="00C91E8B">
              <w:rPr>
                <w:rFonts w:ascii="Arial" w:hAnsi="Arial"/>
                <w:sz w:val="22"/>
              </w:rPr>
              <w:t>labour</w:t>
            </w:r>
            <w:r w:rsidRPr="00C91E8B">
              <w:rPr>
                <w:rFonts w:ascii="Arial" w:hAnsi="Arial"/>
                <w:sz w:val="22"/>
              </w:rPr>
              <w:t xml:space="preserve"> is seen in a larger cultural context rather than just as a collection of activities that must be finished. Ouchi stresses a comprehensive strategy in which </w:t>
            </w:r>
            <w:r w:rsidR="00AE6864" w:rsidRPr="00C91E8B">
              <w:rPr>
                <w:rFonts w:ascii="Arial" w:hAnsi="Arial"/>
                <w:sz w:val="22"/>
              </w:rPr>
              <w:t>labour</w:t>
            </w:r>
            <w:r w:rsidRPr="00C91E8B">
              <w:rPr>
                <w:rFonts w:ascii="Arial" w:hAnsi="Arial"/>
                <w:sz w:val="22"/>
              </w:rPr>
              <w:t xml:space="preserve"> is viewed as a cooperative and collaborative effort. This idea emphasizes the value of long-term connections, </w:t>
            </w:r>
            <w:r w:rsidRPr="00C91E8B">
              <w:rPr>
                <w:rFonts w:ascii="Arial" w:hAnsi="Arial"/>
                <w:sz w:val="22"/>
              </w:rPr>
              <w:lastRenderedPageBreak/>
              <w:t xml:space="preserve">consensual decision-making, and a feeling of community in the workplace. It was influenced by Japanese management techniques. </w:t>
            </w:r>
          </w:p>
        </w:tc>
      </w:tr>
      <w:tr w:rsidR="00BA2CEA" w:rsidRPr="00C91E8B" w14:paraId="3C5E4727" w14:textId="77777777" w:rsidTr="00BA2CEA">
        <w:tc>
          <w:tcPr>
            <w:tcW w:w="2337" w:type="dxa"/>
          </w:tcPr>
          <w:p w14:paraId="13525922" w14:textId="573648EE" w:rsidR="00BA2CEA" w:rsidRPr="00C91E8B" w:rsidRDefault="00BA2CEA" w:rsidP="00C91E8B">
            <w:pPr>
              <w:spacing w:line="360" w:lineRule="auto"/>
              <w:rPr>
                <w:rFonts w:ascii="Arial" w:hAnsi="Arial"/>
                <w:sz w:val="22"/>
              </w:rPr>
            </w:pPr>
            <w:r w:rsidRPr="00C91E8B">
              <w:rPr>
                <w:rFonts w:ascii="Arial" w:hAnsi="Arial"/>
                <w:b/>
                <w:bCs/>
                <w:sz w:val="22"/>
              </w:rPr>
              <w:lastRenderedPageBreak/>
              <w:t>Management Style:</w:t>
            </w:r>
          </w:p>
        </w:tc>
        <w:tc>
          <w:tcPr>
            <w:tcW w:w="2337" w:type="dxa"/>
          </w:tcPr>
          <w:p w14:paraId="59322F5D" w14:textId="0C606D0A" w:rsidR="00BA2CEA" w:rsidRPr="00C91E8B" w:rsidRDefault="00BA2CEA" w:rsidP="00C91E8B">
            <w:pPr>
              <w:spacing w:line="360" w:lineRule="auto"/>
              <w:rPr>
                <w:rFonts w:ascii="Arial" w:hAnsi="Arial"/>
                <w:sz w:val="22"/>
              </w:rPr>
            </w:pPr>
            <w:r w:rsidRPr="00C91E8B">
              <w:rPr>
                <w:rFonts w:ascii="Arial" w:hAnsi="Arial"/>
                <w:sz w:val="22"/>
              </w:rPr>
              <w:t>Theory X suggests a management strategy that emphasi</w:t>
            </w:r>
            <w:r w:rsidR="00BA4D36" w:rsidRPr="00C91E8B">
              <w:rPr>
                <w:rFonts w:ascii="Arial" w:hAnsi="Arial"/>
                <w:sz w:val="22"/>
              </w:rPr>
              <w:t>s</w:t>
            </w:r>
            <w:r w:rsidRPr="00C91E8B">
              <w:rPr>
                <w:rFonts w:ascii="Arial" w:hAnsi="Arial"/>
                <w:sz w:val="22"/>
              </w:rPr>
              <w:t>es control and authority. According to this view, a more authoritarian approach is required to carefully oversee and guide workers in order to ensure that they carry out their duties and make a positive contribution to the objectives of the business, owing to the innate laziness of employees.</w:t>
            </w:r>
          </w:p>
        </w:tc>
        <w:tc>
          <w:tcPr>
            <w:tcW w:w="2338" w:type="dxa"/>
          </w:tcPr>
          <w:p w14:paraId="754FDD98" w14:textId="08724FBC" w:rsidR="00BA2CEA" w:rsidRPr="00C91E8B" w:rsidRDefault="00BA2CEA" w:rsidP="00C91E8B">
            <w:pPr>
              <w:spacing w:line="360" w:lineRule="auto"/>
              <w:rPr>
                <w:rFonts w:ascii="Arial" w:hAnsi="Arial"/>
                <w:sz w:val="22"/>
              </w:rPr>
            </w:pPr>
            <w:r w:rsidRPr="00C91E8B">
              <w:rPr>
                <w:rFonts w:ascii="Arial" w:hAnsi="Arial"/>
                <w:sz w:val="22"/>
              </w:rPr>
              <w:t xml:space="preserve">Theory Y promotes a collaborative and participative management approach, in contrast to Theory X. It makes the claim that workers </w:t>
            </w:r>
            <w:r w:rsidR="00AE6864" w:rsidRPr="00C91E8B">
              <w:rPr>
                <w:rFonts w:ascii="Arial" w:hAnsi="Arial"/>
                <w:sz w:val="22"/>
              </w:rPr>
              <w:t>can demonstrate</w:t>
            </w:r>
            <w:r w:rsidRPr="00C91E8B">
              <w:rPr>
                <w:rFonts w:ascii="Arial" w:hAnsi="Arial"/>
                <w:sz w:val="22"/>
              </w:rPr>
              <w:t xml:space="preserve"> initiative, inventiveness, and responsibility when given the chance</w:t>
            </w:r>
            <w:r w:rsidR="00644A06" w:rsidRPr="00C91E8B">
              <w:rPr>
                <w:rFonts w:ascii="Arial" w:hAnsi="Arial"/>
                <w:sz w:val="22"/>
              </w:rPr>
              <w:t xml:space="preserve"> </w:t>
            </w:r>
            <w:r w:rsidR="00644A06" w:rsidRPr="00C91E8B">
              <w:rPr>
                <w:rFonts w:ascii="Arial" w:hAnsi="Arial"/>
                <w:sz w:val="22"/>
                <w:shd w:val="clear" w:color="auto" w:fill="FFFFFF"/>
              </w:rPr>
              <w:t>(Sethuraman and Suresh, 2014)</w:t>
            </w:r>
            <w:r w:rsidRPr="00C91E8B">
              <w:rPr>
                <w:rFonts w:ascii="Arial" w:hAnsi="Arial"/>
                <w:sz w:val="22"/>
              </w:rPr>
              <w:t>. According to this notion, a leadership style that includes staff members in decision-making processes encourages a sense of ownership and dedication to company goals.</w:t>
            </w:r>
          </w:p>
        </w:tc>
        <w:tc>
          <w:tcPr>
            <w:tcW w:w="2338" w:type="dxa"/>
          </w:tcPr>
          <w:p w14:paraId="13F5161E" w14:textId="7EDEDA55" w:rsidR="00BA2CEA" w:rsidRPr="00C91E8B" w:rsidRDefault="00BA2CEA" w:rsidP="00C91E8B">
            <w:pPr>
              <w:spacing w:line="360" w:lineRule="auto"/>
              <w:rPr>
                <w:rFonts w:ascii="Arial" w:hAnsi="Arial"/>
                <w:sz w:val="22"/>
              </w:rPr>
            </w:pPr>
            <w:r w:rsidRPr="00C91E8B">
              <w:rPr>
                <w:rFonts w:ascii="Arial" w:hAnsi="Arial"/>
                <w:sz w:val="22"/>
              </w:rPr>
              <w:t>Theory Z presents a consensus-driven management approach that emphasi</w:t>
            </w:r>
            <w:r w:rsidR="00BA4D36" w:rsidRPr="00C91E8B">
              <w:rPr>
                <w:rFonts w:ascii="Arial" w:hAnsi="Arial"/>
                <w:sz w:val="22"/>
              </w:rPr>
              <w:t>s</w:t>
            </w:r>
            <w:r w:rsidRPr="00C91E8B">
              <w:rPr>
                <w:rFonts w:ascii="Arial" w:hAnsi="Arial"/>
                <w:sz w:val="22"/>
              </w:rPr>
              <w:t xml:space="preserve">es teamwork and shared decision-making. According to William Ouchi's thesis, creating a coherent work atmosphere and integrating employees in decision-making processes help to foster cooperation. Within the </w:t>
            </w:r>
            <w:r w:rsidR="008B7721" w:rsidRPr="00C91E8B">
              <w:rPr>
                <w:rFonts w:ascii="Arial" w:hAnsi="Arial"/>
                <w:sz w:val="22"/>
              </w:rPr>
              <w:t>organisation</w:t>
            </w:r>
            <w:r w:rsidRPr="00C91E8B">
              <w:rPr>
                <w:rFonts w:ascii="Arial" w:hAnsi="Arial"/>
                <w:sz w:val="22"/>
              </w:rPr>
              <w:t>, this strategy seeks to foster a feeling of shared accountability and community.</w:t>
            </w:r>
          </w:p>
        </w:tc>
      </w:tr>
      <w:tr w:rsidR="00BA2CEA" w:rsidRPr="00C91E8B" w14:paraId="26C4B171" w14:textId="77777777" w:rsidTr="00BA2CEA">
        <w:tc>
          <w:tcPr>
            <w:tcW w:w="2337" w:type="dxa"/>
          </w:tcPr>
          <w:p w14:paraId="07DC7D3C" w14:textId="7CC8C332" w:rsidR="00BA2CEA" w:rsidRPr="00C91E8B" w:rsidRDefault="00BA2CEA" w:rsidP="00C91E8B">
            <w:pPr>
              <w:spacing w:line="360" w:lineRule="auto"/>
              <w:rPr>
                <w:rFonts w:ascii="Arial" w:hAnsi="Arial"/>
                <w:sz w:val="22"/>
              </w:rPr>
            </w:pPr>
            <w:r w:rsidRPr="00C91E8B">
              <w:rPr>
                <w:rFonts w:ascii="Arial" w:hAnsi="Arial"/>
                <w:b/>
                <w:bCs/>
                <w:sz w:val="22"/>
              </w:rPr>
              <w:lastRenderedPageBreak/>
              <w:t>Employee Involvement:</w:t>
            </w:r>
          </w:p>
        </w:tc>
        <w:tc>
          <w:tcPr>
            <w:tcW w:w="2337" w:type="dxa"/>
          </w:tcPr>
          <w:p w14:paraId="30BD2703" w14:textId="00EB8AB6" w:rsidR="00BA2CEA" w:rsidRPr="00C91E8B" w:rsidRDefault="00BA2CEA" w:rsidP="00C91E8B">
            <w:pPr>
              <w:spacing w:line="360" w:lineRule="auto"/>
              <w:rPr>
                <w:rFonts w:ascii="Arial" w:hAnsi="Arial"/>
                <w:sz w:val="22"/>
              </w:rPr>
            </w:pPr>
            <w:r w:rsidRPr="00C91E8B">
              <w:rPr>
                <w:rFonts w:ascii="Arial" w:hAnsi="Arial"/>
                <w:sz w:val="22"/>
              </w:rPr>
              <w:t xml:space="preserve">According to Theory X, workers are naturally </w:t>
            </w:r>
            <w:r w:rsidR="00AE6864" w:rsidRPr="00C91E8B">
              <w:rPr>
                <w:rFonts w:ascii="Arial" w:hAnsi="Arial"/>
                <w:sz w:val="22"/>
              </w:rPr>
              <w:t>self-centred</w:t>
            </w:r>
            <w:r w:rsidRPr="00C91E8B">
              <w:rPr>
                <w:rFonts w:ascii="Arial" w:hAnsi="Arial"/>
                <w:sz w:val="22"/>
              </w:rPr>
              <w:t xml:space="preserve"> and desire to be in charge</w:t>
            </w:r>
            <w:r w:rsidR="00E07B9E" w:rsidRPr="00C91E8B">
              <w:rPr>
                <w:rFonts w:ascii="Arial" w:hAnsi="Arial"/>
                <w:sz w:val="22"/>
              </w:rPr>
              <w:t xml:space="preserve"> (Di Vaio, 2020)</w:t>
            </w:r>
            <w:r w:rsidRPr="00C91E8B">
              <w:rPr>
                <w:rFonts w:ascii="Arial" w:hAnsi="Arial"/>
                <w:sz w:val="22"/>
              </w:rPr>
              <w:t>. This presumption gives rise to a management approach that views stringent oversight and control as essential to ensuring that workers carry out their responsibilities and advance company objectives.</w:t>
            </w:r>
          </w:p>
        </w:tc>
        <w:tc>
          <w:tcPr>
            <w:tcW w:w="2338" w:type="dxa"/>
          </w:tcPr>
          <w:p w14:paraId="638E6B1D" w14:textId="5BAF29F7" w:rsidR="00BA2CEA" w:rsidRPr="00C91E8B" w:rsidRDefault="00BA2CEA" w:rsidP="00C91E8B">
            <w:pPr>
              <w:spacing w:line="360" w:lineRule="auto"/>
              <w:rPr>
                <w:rFonts w:ascii="Arial" w:hAnsi="Arial"/>
                <w:sz w:val="22"/>
              </w:rPr>
            </w:pPr>
            <w:r w:rsidRPr="00C91E8B">
              <w:rPr>
                <w:rFonts w:ascii="Arial" w:hAnsi="Arial"/>
                <w:sz w:val="22"/>
              </w:rPr>
              <w:t>A different viewpoint is provided by Theory Y, which claims that workers are naturally motivated and creative. It implies that workers are capable of being self-driven, creative, and accountable in their positions when given the correct circumstances. According to this view, a leader should empower staff members and have faith in their ability to make a significant contribution.</w:t>
            </w:r>
          </w:p>
        </w:tc>
        <w:tc>
          <w:tcPr>
            <w:tcW w:w="2338" w:type="dxa"/>
          </w:tcPr>
          <w:p w14:paraId="69B02D3F" w14:textId="16A8FF98" w:rsidR="00BA2CEA" w:rsidRPr="00C91E8B" w:rsidRDefault="00BA2CEA" w:rsidP="00C91E8B">
            <w:pPr>
              <w:spacing w:line="360" w:lineRule="auto"/>
              <w:rPr>
                <w:rFonts w:ascii="Arial" w:hAnsi="Arial"/>
                <w:sz w:val="22"/>
              </w:rPr>
            </w:pPr>
            <w:r w:rsidRPr="00C91E8B">
              <w:rPr>
                <w:rFonts w:ascii="Arial" w:hAnsi="Arial"/>
                <w:sz w:val="22"/>
              </w:rPr>
              <w:t>William Ouchi stresses a high degree of employee participation in decision-making processes in Theory Z. This strategy encourages a feeling of group accountability inside the company</w:t>
            </w:r>
            <w:r w:rsidR="00E07B9E" w:rsidRPr="00C91E8B">
              <w:rPr>
                <w:rFonts w:ascii="Arial" w:hAnsi="Arial"/>
                <w:sz w:val="22"/>
              </w:rPr>
              <w:t xml:space="preserve"> (Cote, 2019)</w:t>
            </w:r>
            <w:r w:rsidRPr="00C91E8B">
              <w:rPr>
                <w:rFonts w:ascii="Arial" w:hAnsi="Arial"/>
                <w:sz w:val="22"/>
              </w:rPr>
              <w:t>. Theory Z seeks to fortify the ties of shared commitment and accountability and foster a collaborative work environment by empowering employees to take part in decision-making.</w:t>
            </w:r>
          </w:p>
        </w:tc>
      </w:tr>
    </w:tbl>
    <w:p w14:paraId="056DCFEA" w14:textId="77777777" w:rsidR="00BA2CEA" w:rsidRPr="00C91E8B" w:rsidRDefault="00BA2CEA" w:rsidP="00C91E8B">
      <w:pPr>
        <w:spacing w:line="360" w:lineRule="auto"/>
        <w:rPr>
          <w:rFonts w:ascii="Arial" w:hAnsi="Arial"/>
          <w:sz w:val="22"/>
        </w:rPr>
      </w:pPr>
    </w:p>
    <w:p w14:paraId="2F7AF97D" w14:textId="41BB8401" w:rsidR="00BA2CEA" w:rsidRPr="00C91E8B" w:rsidRDefault="009D1715" w:rsidP="00C91E8B">
      <w:pPr>
        <w:spacing w:line="360" w:lineRule="auto"/>
        <w:rPr>
          <w:rFonts w:ascii="Arial" w:hAnsi="Arial"/>
          <w:sz w:val="22"/>
        </w:rPr>
      </w:pPr>
      <w:r w:rsidRPr="00C91E8B">
        <w:rPr>
          <w:rFonts w:ascii="Arial" w:hAnsi="Arial"/>
          <w:sz w:val="22"/>
        </w:rPr>
        <w:t>Applying leadership theories like Theory X, Y, and Z in a small business setting can have real benefits and drawbacks that affect the dynamics and performance of the company as a whole.</w:t>
      </w:r>
    </w:p>
    <w:p w14:paraId="64798C33" w14:textId="3AA62BB9" w:rsidR="009D1715" w:rsidRPr="00C91E8B" w:rsidRDefault="009D1715" w:rsidP="00C91E8B">
      <w:pPr>
        <w:spacing w:line="360" w:lineRule="auto"/>
        <w:rPr>
          <w:rFonts w:ascii="Arial" w:hAnsi="Arial"/>
          <w:b/>
          <w:bCs/>
          <w:sz w:val="22"/>
        </w:rPr>
      </w:pPr>
      <w:r w:rsidRPr="00C91E8B">
        <w:rPr>
          <w:rFonts w:ascii="Arial" w:hAnsi="Arial"/>
          <w:b/>
          <w:bCs/>
          <w:sz w:val="22"/>
        </w:rPr>
        <w:t>Advantages of Theory X</w:t>
      </w:r>
    </w:p>
    <w:p w14:paraId="76638FE6" w14:textId="18207773" w:rsidR="009D1715" w:rsidRPr="00C91E8B" w:rsidRDefault="009D1715" w:rsidP="00C91E8B">
      <w:pPr>
        <w:spacing w:line="360" w:lineRule="auto"/>
        <w:rPr>
          <w:rFonts w:ascii="Arial" w:hAnsi="Arial"/>
          <w:sz w:val="22"/>
        </w:rPr>
      </w:pPr>
      <w:r w:rsidRPr="00C91E8B">
        <w:rPr>
          <w:rFonts w:ascii="Arial" w:hAnsi="Arial"/>
          <w:sz w:val="22"/>
        </w:rPr>
        <w:t>A Theory X strategy may be advantageous for a small firm that faces strict deadlines or operates in a highly regulated industry. In order to guarantee that activities are finished effectively, fulfilling regulatory criteria and keeping an eye on productivity, strict supervision and well-defined instructions are necessary. Theory X can help with overall business performance and sustainability by preventing mistakes and improving compliance in circumstances where personnel need stringent leadership.</w:t>
      </w:r>
    </w:p>
    <w:p w14:paraId="1C52488D" w14:textId="603164AA" w:rsidR="009D1715" w:rsidRPr="00C91E8B" w:rsidRDefault="009D1715" w:rsidP="00C91E8B">
      <w:pPr>
        <w:spacing w:line="360" w:lineRule="auto"/>
        <w:rPr>
          <w:rFonts w:ascii="Arial" w:hAnsi="Arial"/>
          <w:b/>
          <w:bCs/>
          <w:sz w:val="22"/>
        </w:rPr>
      </w:pPr>
      <w:r w:rsidRPr="00C91E8B">
        <w:rPr>
          <w:rFonts w:ascii="Arial" w:hAnsi="Arial"/>
          <w:b/>
          <w:bCs/>
          <w:sz w:val="22"/>
        </w:rPr>
        <w:lastRenderedPageBreak/>
        <w:t>Disadvantages of Theory X</w:t>
      </w:r>
    </w:p>
    <w:p w14:paraId="38FF6692" w14:textId="6F9F94C6" w:rsidR="009D1715" w:rsidRPr="00C91E8B" w:rsidRDefault="009D1715" w:rsidP="00C91E8B">
      <w:pPr>
        <w:spacing w:line="360" w:lineRule="auto"/>
        <w:rPr>
          <w:rFonts w:ascii="Arial" w:hAnsi="Arial"/>
          <w:sz w:val="22"/>
        </w:rPr>
      </w:pPr>
      <w:r w:rsidRPr="00C91E8B">
        <w:rPr>
          <w:rFonts w:ascii="Arial" w:hAnsi="Arial"/>
          <w:sz w:val="22"/>
        </w:rPr>
        <w:t xml:space="preserve">The strict commitment to a Theory X leadership style in a small </w:t>
      </w:r>
      <w:r w:rsidR="008B7721" w:rsidRPr="00C91E8B">
        <w:rPr>
          <w:rFonts w:ascii="Arial" w:hAnsi="Arial"/>
          <w:sz w:val="22"/>
        </w:rPr>
        <w:t>organisation</w:t>
      </w:r>
      <w:r w:rsidRPr="00C91E8B">
        <w:rPr>
          <w:rFonts w:ascii="Arial" w:hAnsi="Arial"/>
          <w:sz w:val="22"/>
        </w:rPr>
        <w:t>, however, might result in high turnover and demotivation. This is one of the disadvantages of Theory X. Workers may experience a loss of autonomy and job satisfaction as a result of feeling micromanaged. This might stifle innovation and creativity, which are crucial for a small business's flexibility and expansion. Furthermore, the rigidity of Theory X can make it more difficult for the company to react swiftly to evolving conditions in a fast-paced and cutthroat industry.</w:t>
      </w:r>
    </w:p>
    <w:p w14:paraId="61EFB096" w14:textId="3A3BD66C" w:rsidR="009D1715" w:rsidRPr="00C91E8B" w:rsidRDefault="009D1715" w:rsidP="00C91E8B">
      <w:pPr>
        <w:spacing w:line="360" w:lineRule="auto"/>
        <w:rPr>
          <w:rFonts w:ascii="Arial" w:hAnsi="Arial"/>
          <w:b/>
          <w:bCs/>
          <w:sz w:val="22"/>
        </w:rPr>
      </w:pPr>
      <w:r w:rsidRPr="00C91E8B">
        <w:rPr>
          <w:rFonts w:ascii="Arial" w:hAnsi="Arial"/>
          <w:b/>
          <w:bCs/>
          <w:sz w:val="22"/>
        </w:rPr>
        <w:t>Advantages of Theory Y</w:t>
      </w:r>
    </w:p>
    <w:p w14:paraId="542A32BA" w14:textId="1D99A5D9" w:rsidR="009D1715" w:rsidRPr="00C91E8B" w:rsidRDefault="009D1715" w:rsidP="00C91E8B">
      <w:pPr>
        <w:spacing w:line="360" w:lineRule="auto"/>
        <w:rPr>
          <w:rFonts w:ascii="Arial" w:hAnsi="Arial"/>
          <w:sz w:val="22"/>
        </w:rPr>
      </w:pPr>
      <w:r w:rsidRPr="00C91E8B">
        <w:rPr>
          <w:rFonts w:ascii="Arial" w:hAnsi="Arial"/>
          <w:sz w:val="22"/>
        </w:rPr>
        <w:t xml:space="preserve">Theory Y can provide a number of benefits for a small firm that wants to encourage a creative and cooperative work environment. Leaders may unleash their employees' creative potential by putting their confidence in their self-motivation and responsibility. This strategy promotes dedication and a sense of ownership, which boosts loyalty and work </w:t>
      </w:r>
      <w:r w:rsidR="001144B9" w:rsidRPr="00C91E8B">
        <w:rPr>
          <w:rFonts w:ascii="Arial" w:hAnsi="Arial"/>
          <w:sz w:val="22"/>
        </w:rPr>
        <w:t xml:space="preserve">satisfaction </w:t>
      </w:r>
      <w:r w:rsidR="001144B9" w:rsidRPr="00C91E8B">
        <w:rPr>
          <w:rFonts w:ascii="Arial" w:hAnsi="Arial"/>
          <w:sz w:val="22"/>
          <w:shd w:val="clear" w:color="auto" w:fill="FFFFFF"/>
        </w:rPr>
        <w:t>(</w:t>
      </w:r>
      <w:proofErr w:type="spellStart"/>
      <w:r w:rsidR="00E07B9E" w:rsidRPr="00C91E8B">
        <w:rPr>
          <w:rFonts w:ascii="Arial" w:hAnsi="Arial"/>
          <w:sz w:val="22"/>
          <w:shd w:val="clear" w:color="auto" w:fill="FFFFFF"/>
        </w:rPr>
        <w:t>Gwanyo</w:t>
      </w:r>
      <w:proofErr w:type="spellEnd"/>
      <w:r w:rsidR="00E07B9E" w:rsidRPr="00C91E8B">
        <w:rPr>
          <w:rFonts w:ascii="Arial" w:hAnsi="Arial"/>
          <w:sz w:val="22"/>
          <w:shd w:val="clear" w:color="auto" w:fill="FFFFFF"/>
        </w:rPr>
        <w:t xml:space="preserve"> and </w:t>
      </w:r>
      <w:proofErr w:type="spellStart"/>
      <w:r w:rsidR="00E07B9E" w:rsidRPr="00C91E8B">
        <w:rPr>
          <w:rFonts w:ascii="Arial" w:hAnsi="Arial"/>
          <w:sz w:val="22"/>
          <w:shd w:val="clear" w:color="auto" w:fill="FFFFFF"/>
        </w:rPr>
        <w:t>Doosuur</w:t>
      </w:r>
      <w:proofErr w:type="spellEnd"/>
      <w:r w:rsidR="00E07B9E" w:rsidRPr="00C91E8B">
        <w:rPr>
          <w:rFonts w:ascii="Arial" w:hAnsi="Arial"/>
          <w:sz w:val="22"/>
          <w:shd w:val="clear" w:color="auto" w:fill="FFFFFF"/>
        </w:rPr>
        <w:t xml:space="preserve">, </w:t>
      </w:r>
      <w:proofErr w:type="spellStart"/>
      <w:r w:rsidR="00E07B9E" w:rsidRPr="00C91E8B">
        <w:rPr>
          <w:rFonts w:ascii="Arial" w:hAnsi="Arial"/>
          <w:sz w:val="22"/>
          <w:shd w:val="clear" w:color="auto" w:fill="FFFFFF"/>
        </w:rPr>
        <w:t>n.d</w:t>
      </w:r>
      <w:proofErr w:type="spellEnd"/>
      <w:r w:rsidR="00E07B9E" w:rsidRPr="00C91E8B">
        <w:rPr>
          <w:rFonts w:ascii="Arial" w:hAnsi="Arial"/>
          <w:sz w:val="22"/>
          <w:shd w:val="clear" w:color="auto" w:fill="FFFFFF"/>
        </w:rPr>
        <w:t>)</w:t>
      </w:r>
      <w:r w:rsidRPr="00C91E8B">
        <w:rPr>
          <w:rFonts w:ascii="Arial" w:hAnsi="Arial"/>
          <w:sz w:val="22"/>
        </w:rPr>
        <w:t xml:space="preserve">. Theory Y may establish a cooperative and encouraging work atmosphere in a small </w:t>
      </w:r>
      <w:r w:rsidR="008B7721" w:rsidRPr="00C91E8B">
        <w:rPr>
          <w:rFonts w:ascii="Arial" w:hAnsi="Arial"/>
          <w:sz w:val="22"/>
        </w:rPr>
        <w:t>organisation</w:t>
      </w:r>
      <w:r w:rsidRPr="00C91E8B">
        <w:rPr>
          <w:rFonts w:ascii="Arial" w:hAnsi="Arial"/>
          <w:sz w:val="22"/>
        </w:rPr>
        <w:t xml:space="preserve"> where every team member's input is essential.</w:t>
      </w:r>
    </w:p>
    <w:p w14:paraId="43565ABC" w14:textId="77777777" w:rsidR="009D1715" w:rsidRPr="00C91E8B" w:rsidRDefault="009D1715" w:rsidP="00C91E8B">
      <w:pPr>
        <w:spacing w:line="360" w:lineRule="auto"/>
        <w:rPr>
          <w:rFonts w:ascii="Arial" w:hAnsi="Arial"/>
          <w:b/>
          <w:bCs/>
          <w:sz w:val="22"/>
        </w:rPr>
      </w:pPr>
      <w:r w:rsidRPr="00C91E8B">
        <w:rPr>
          <w:rFonts w:ascii="Arial" w:hAnsi="Arial"/>
          <w:b/>
          <w:bCs/>
          <w:sz w:val="22"/>
        </w:rPr>
        <w:t>Disadvantages of Theory Y</w:t>
      </w:r>
    </w:p>
    <w:p w14:paraId="7A10B7BA" w14:textId="77777777" w:rsidR="009D1715" w:rsidRPr="00C91E8B" w:rsidRDefault="009D1715" w:rsidP="00C91E8B">
      <w:pPr>
        <w:spacing w:line="360" w:lineRule="auto"/>
        <w:rPr>
          <w:rFonts w:ascii="Arial" w:hAnsi="Arial"/>
          <w:sz w:val="22"/>
        </w:rPr>
      </w:pPr>
      <w:r w:rsidRPr="00C91E8B">
        <w:rPr>
          <w:rFonts w:ascii="Arial" w:hAnsi="Arial"/>
          <w:sz w:val="22"/>
        </w:rPr>
        <w:t>However, using a Theory Y method might be problematic in circumstances when there isn't a clear structure or direction.</w:t>
      </w:r>
    </w:p>
    <w:p w14:paraId="777F7BB8" w14:textId="2ED25AC4" w:rsidR="009D1715" w:rsidRPr="00C91E8B" w:rsidRDefault="009D1715" w:rsidP="00C91E8B">
      <w:pPr>
        <w:spacing w:line="360" w:lineRule="auto"/>
        <w:rPr>
          <w:rFonts w:ascii="Arial" w:hAnsi="Arial"/>
          <w:sz w:val="22"/>
        </w:rPr>
      </w:pPr>
      <w:r w:rsidRPr="00C91E8B">
        <w:rPr>
          <w:rFonts w:ascii="Arial" w:hAnsi="Arial"/>
          <w:sz w:val="22"/>
        </w:rPr>
        <w:t xml:space="preserve">Insufficient supervision might cause certain workers to struggle with the independence they are given, which could lead to a lack of concentration or direction. Finding the right balance between employee liberty and required supervision is essential in small </w:t>
      </w:r>
      <w:r w:rsidR="008B7721" w:rsidRPr="00C91E8B">
        <w:rPr>
          <w:rFonts w:ascii="Arial" w:hAnsi="Arial"/>
          <w:sz w:val="22"/>
        </w:rPr>
        <w:t>organisation</w:t>
      </w:r>
      <w:r w:rsidRPr="00C91E8B">
        <w:rPr>
          <w:rFonts w:ascii="Arial" w:hAnsi="Arial"/>
          <w:sz w:val="22"/>
        </w:rPr>
        <w:t>s with limited resources and tight budgets to make sure that workers are making a meaningful contribution to the company's objectives.</w:t>
      </w:r>
    </w:p>
    <w:p w14:paraId="5E58F24B" w14:textId="4B53BF9E" w:rsidR="009D1715" w:rsidRPr="00C91E8B" w:rsidRDefault="009D1715" w:rsidP="00C91E8B">
      <w:pPr>
        <w:spacing w:line="360" w:lineRule="auto"/>
        <w:rPr>
          <w:rFonts w:ascii="Arial" w:hAnsi="Arial"/>
          <w:b/>
          <w:bCs/>
          <w:sz w:val="22"/>
        </w:rPr>
      </w:pPr>
      <w:r w:rsidRPr="00C91E8B">
        <w:rPr>
          <w:rFonts w:ascii="Arial" w:hAnsi="Arial"/>
          <w:b/>
          <w:bCs/>
          <w:sz w:val="22"/>
        </w:rPr>
        <w:t>Advantages of Theory Z</w:t>
      </w:r>
    </w:p>
    <w:p w14:paraId="59F81A8F" w14:textId="1CD5D7F1" w:rsidR="009D1715" w:rsidRPr="00C91E8B" w:rsidRDefault="009D1715" w:rsidP="00C91E8B">
      <w:pPr>
        <w:spacing w:line="360" w:lineRule="auto"/>
        <w:rPr>
          <w:rFonts w:ascii="Arial" w:hAnsi="Arial"/>
          <w:sz w:val="22"/>
        </w:rPr>
      </w:pPr>
      <w:r w:rsidRPr="00C91E8B">
        <w:rPr>
          <w:rFonts w:ascii="Arial" w:hAnsi="Arial"/>
          <w:sz w:val="22"/>
        </w:rPr>
        <w:t xml:space="preserve">Theory Z can provide significant benefits for a small </w:t>
      </w:r>
      <w:r w:rsidR="008B7721" w:rsidRPr="00C91E8B">
        <w:rPr>
          <w:rFonts w:ascii="Arial" w:hAnsi="Arial"/>
          <w:sz w:val="22"/>
        </w:rPr>
        <w:t>organisation</w:t>
      </w:r>
      <w:r w:rsidRPr="00C91E8B">
        <w:rPr>
          <w:rFonts w:ascii="Arial" w:hAnsi="Arial"/>
          <w:sz w:val="22"/>
        </w:rPr>
        <w:t xml:space="preserve"> that prioritizes enduring connections and teamwork. Leaders may cultivate a robust company culture by promoting consensual decision-making and a feeling of camaraderie. As a feeling of community and shared accountability grows, this can boost employee retention by fostering stability and loyalty inside the company</w:t>
      </w:r>
      <w:r w:rsidR="00AE6864" w:rsidRPr="00C91E8B">
        <w:rPr>
          <w:rFonts w:ascii="Arial" w:hAnsi="Arial"/>
          <w:sz w:val="22"/>
        </w:rPr>
        <w:t xml:space="preserve"> </w:t>
      </w:r>
      <w:bookmarkStart w:id="4" w:name="_Hlk151374777"/>
      <w:r w:rsidR="00AE6864" w:rsidRPr="00C91E8B">
        <w:rPr>
          <w:rFonts w:ascii="Arial" w:hAnsi="Arial"/>
          <w:sz w:val="22"/>
        </w:rPr>
        <w:t>(</w:t>
      </w:r>
      <w:r w:rsidR="00AE6864" w:rsidRPr="00C91E8B">
        <w:rPr>
          <w:rFonts w:ascii="Arial" w:hAnsi="Arial"/>
          <w:sz w:val="22"/>
        </w:rPr>
        <w:t xml:space="preserve">Kirchmayer and </w:t>
      </w:r>
      <w:proofErr w:type="spellStart"/>
      <w:r w:rsidR="00AE6864" w:rsidRPr="00C91E8B">
        <w:rPr>
          <w:rFonts w:ascii="Arial" w:hAnsi="Arial"/>
          <w:sz w:val="22"/>
        </w:rPr>
        <w:t>Fratričová</w:t>
      </w:r>
      <w:proofErr w:type="spellEnd"/>
      <w:r w:rsidR="00AE6864" w:rsidRPr="00C91E8B">
        <w:rPr>
          <w:rFonts w:ascii="Arial" w:hAnsi="Arial"/>
          <w:sz w:val="22"/>
        </w:rPr>
        <w:t>, 2020).</w:t>
      </w:r>
    </w:p>
    <w:bookmarkEnd w:id="4"/>
    <w:p w14:paraId="1554176B" w14:textId="1F938304" w:rsidR="009D1715" w:rsidRPr="00C91E8B" w:rsidRDefault="009D1715" w:rsidP="00C91E8B">
      <w:pPr>
        <w:spacing w:line="360" w:lineRule="auto"/>
        <w:rPr>
          <w:rFonts w:ascii="Arial" w:hAnsi="Arial"/>
          <w:b/>
          <w:bCs/>
          <w:sz w:val="22"/>
        </w:rPr>
      </w:pPr>
      <w:r w:rsidRPr="00C91E8B">
        <w:rPr>
          <w:rFonts w:ascii="Arial" w:hAnsi="Arial"/>
          <w:b/>
          <w:bCs/>
          <w:sz w:val="22"/>
        </w:rPr>
        <w:t>Disadvantages of Theory Z</w:t>
      </w:r>
    </w:p>
    <w:p w14:paraId="5D64C09F" w14:textId="77777777" w:rsidR="009D1715" w:rsidRPr="00C91E8B" w:rsidRDefault="009D1715" w:rsidP="00C91E8B">
      <w:pPr>
        <w:spacing w:line="360" w:lineRule="auto"/>
        <w:rPr>
          <w:rFonts w:ascii="Arial" w:hAnsi="Arial"/>
          <w:sz w:val="22"/>
        </w:rPr>
      </w:pPr>
      <w:r w:rsidRPr="00C91E8B">
        <w:rPr>
          <w:rFonts w:ascii="Arial" w:hAnsi="Arial"/>
          <w:sz w:val="22"/>
        </w:rPr>
        <w:t xml:space="preserve">Conversely, placing too much emphasis on group decision-making might cause decision-making to go more slowly, which could impede the flexibility needed in quickly evolving markets. An </w:t>
      </w:r>
      <w:r w:rsidRPr="00C91E8B">
        <w:rPr>
          <w:rFonts w:ascii="Arial" w:hAnsi="Arial"/>
          <w:sz w:val="22"/>
        </w:rPr>
        <w:lastRenderedPageBreak/>
        <w:t>overemphasis on agreement might make it more difficult for small businesses to react quickly to opportunities or threats when swift decision-making is necessary.</w:t>
      </w:r>
    </w:p>
    <w:p w14:paraId="043EE37D" w14:textId="06F2438A" w:rsidR="009D1715" w:rsidRPr="00C91E8B" w:rsidRDefault="009D1715" w:rsidP="00C91E8B">
      <w:pPr>
        <w:spacing w:line="360" w:lineRule="auto"/>
        <w:rPr>
          <w:rFonts w:ascii="Arial" w:hAnsi="Arial"/>
          <w:sz w:val="22"/>
        </w:rPr>
      </w:pPr>
      <w:r w:rsidRPr="00C91E8B">
        <w:rPr>
          <w:rFonts w:ascii="Arial" w:hAnsi="Arial"/>
          <w:sz w:val="22"/>
        </w:rPr>
        <w:t>The objectives, staff composition, and specific circumstances of a small firm all influence the leadership style that is selected. When Theory X, Y, and Z components are carefully combined and adapted to the unique requirements of the company, a flexible and successful leadership strategy that optimi</w:t>
      </w:r>
      <w:r w:rsidR="00BA4D36" w:rsidRPr="00C91E8B">
        <w:rPr>
          <w:rFonts w:ascii="Arial" w:hAnsi="Arial"/>
          <w:sz w:val="22"/>
        </w:rPr>
        <w:t>s</w:t>
      </w:r>
      <w:r w:rsidRPr="00C91E8B">
        <w:rPr>
          <w:rFonts w:ascii="Arial" w:hAnsi="Arial"/>
          <w:sz w:val="22"/>
        </w:rPr>
        <w:t>es benefits and eliminates drawbacks may be achieved.</w:t>
      </w:r>
    </w:p>
    <w:p w14:paraId="2FE8490C" w14:textId="0676A3BF" w:rsidR="009D1715" w:rsidRPr="00C91E8B" w:rsidRDefault="009D1715" w:rsidP="00C91E8B">
      <w:pPr>
        <w:pStyle w:val="Heading1"/>
        <w:spacing w:line="360" w:lineRule="auto"/>
        <w:rPr>
          <w:rFonts w:ascii="Arial" w:hAnsi="Arial" w:cs="Arial"/>
          <w:sz w:val="22"/>
          <w:szCs w:val="22"/>
          <w:lang w:val="en-GB"/>
        </w:rPr>
      </w:pPr>
      <w:bookmarkStart w:id="5" w:name="_Toc151374526"/>
      <w:r w:rsidRPr="00C91E8B">
        <w:rPr>
          <w:rFonts w:ascii="Arial" w:hAnsi="Arial" w:cs="Arial"/>
          <w:sz w:val="22"/>
          <w:szCs w:val="22"/>
          <w:lang w:val="en-GB"/>
        </w:rPr>
        <w:t>Leadership Theories in the Context of Culture and Personal Differences</w:t>
      </w:r>
      <w:bookmarkEnd w:id="5"/>
    </w:p>
    <w:p w14:paraId="51B8C67F" w14:textId="3951F395" w:rsidR="009D1715" w:rsidRPr="00C91E8B" w:rsidRDefault="009D1715" w:rsidP="00C91E8B">
      <w:pPr>
        <w:spacing w:line="360" w:lineRule="auto"/>
        <w:rPr>
          <w:rFonts w:ascii="Arial" w:hAnsi="Arial"/>
          <w:sz w:val="22"/>
        </w:rPr>
      </w:pPr>
      <w:r w:rsidRPr="00C91E8B">
        <w:rPr>
          <w:rFonts w:ascii="Arial" w:hAnsi="Arial"/>
          <w:sz w:val="22"/>
        </w:rPr>
        <w:t>A sophisticated approach to leadership becomes essential in negotiating the complexity of culture and individual variations. The best leadership philosophies may be found by analy</w:t>
      </w:r>
      <w:r w:rsidR="00BA4D36" w:rsidRPr="00C91E8B">
        <w:rPr>
          <w:rFonts w:ascii="Arial" w:hAnsi="Arial"/>
          <w:sz w:val="22"/>
        </w:rPr>
        <w:t>s</w:t>
      </w:r>
      <w:r w:rsidRPr="00C91E8B">
        <w:rPr>
          <w:rFonts w:ascii="Arial" w:hAnsi="Arial"/>
          <w:sz w:val="22"/>
        </w:rPr>
        <w:t>ing how Theory X, Y, and Z interact with a variety of factors, including gender, equality, politics, religion, family, and generational differences (Gen Z/millennials).</w:t>
      </w:r>
    </w:p>
    <w:p w14:paraId="5DA32586" w14:textId="77777777" w:rsidR="009D1715" w:rsidRPr="00C91E8B" w:rsidRDefault="009D1715" w:rsidP="00C91E8B">
      <w:pPr>
        <w:spacing w:line="360" w:lineRule="auto"/>
        <w:rPr>
          <w:rFonts w:ascii="Arial" w:hAnsi="Arial"/>
          <w:sz w:val="22"/>
        </w:rPr>
      </w:pPr>
      <w:r w:rsidRPr="00C91E8B">
        <w:rPr>
          <w:rFonts w:ascii="Arial" w:hAnsi="Arial"/>
          <w:b/>
          <w:bCs/>
          <w:sz w:val="22"/>
        </w:rPr>
        <w:t>Generational Differences (Gen Z/Millennials):</w:t>
      </w:r>
    </w:p>
    <w:p w14:paraId="7CEDD23B" w14:textId="77777777" w:rsidR="009D1715" w:rsidRPr="00C91E8B" w:rsidRDefault="009D1715" w:rsidP="00C91E8B">
      <w:pPr>
        <w:spacing w:line="360" w:lineRule="auto"/>
        <w:rPr>
          <w:rFonts w:ascii="Arial" w:hAnsi="Arial"/>
          <w:b/>
          <w:bCs/>
          <w:sz w:val="22"/>
        </w:rPr>
      </w:pPr>
      <w:r w:rsidRPr="00C91E8B">
        <w:rPr>
          <w:rFonts w:ascii="Arial" w:hAnsi="Arial"/>
          <w:b/>
          <w:bCs/>
          <w:sz w:val="22"/>
        </w:rPr>
        <w:t>The Theory X Viewpoint:</w:t>
      </w:r>
    </w:p>
    <w:p w14:paraId="4B97A23D" w14:textId="2205E530" w:rsidR="009D1715" w:rsidRPr="00C91E8B" w:rsidRDefault="009D1715" w:rsidP="00C91E8B">
      <w:pPr>
        <w:spacing w:line="360" w:lineRule="auto"/>
        <w:rPr>
          <w:rFonts w:ascii="Arial" w:hAnsi="Arial"/>
          <w:sz w:val="22"/>
        </w:rPr>
      </w:pPr>
      <w:r w:rsidRPr="00C91E8B">
        <w:rPr>
          <w:rFonts w:ascii="Arial" w:hAnsi="Arial"/>
          <w:i/>
          <w:iCs/>
          <w:sz w:val="22"/>
        </w:rPr>
        <w:t>Link to Task/Relationship Focus</w:t>
      </w:r>
      <w:r w:rsidRPr="00C91E8B">
        <w:rPr>
          <w:rFonts w:ascii="Arial" w:hAnsi="Arial"/>
          <w:sz w:val="22"/>
        </w:rPr>
        <w:t>: According to a Theory X perspective, younger generations are naturally less committed and need continual supervision</w:t>
      </w:r>
      <w:r w:rsidR="00E07B9E" w:rsidRPr="00C91E8B">
        <w:rPr>
          <w:rFonts w:ascii="Arial" w:hAnsi="Arial"/>
          <w:sz w:val="22"/>
        </w:rPr>
        <w:t xml:space="preserve"> (Adeoye, 2023)</w:t>
      </w:r>
      <w:r w:rsidRPr="00C91E8B">
        <w:rPr>
          <w:rFonts w:ascii="Arial" w:hAnsi="Arial"/>
          <w:sz w:val="22"/>
        </w:rPr>
        <w:t>. This viewpoint might cause one to place more emphasis on getting things done than on building connections or realizing the special talents of Gen Z and millennials.</w:t>
      </w:r>
    </w:p>
    <w:p w14:paraId="14E9DCB2" w14:textId="0A16B6D2" w:rsidR="009D1715" w:rsidRPr="00C91E8B" w:rsidRDefault="009D1715" w:rsidP="00C91E8B">
      <w:pPr>
        <w:spacing w:line="360" w:lineRule="auto"/>
        <w:rPr>
          <w:rFonts w:ascii="Arial" w:hAnsi="Arial"/>
          <w:b/>
          <w:bCs/>
          <w:sz w:val="22"/>
        </w:rPr>
      </w:pPr>
      <w:r w:rsidRPr="00C91E8B">
        <w:rPr>
          <w:rFonts w:ascii="Arial" w:hAnsi="Arial"/>
          <w:b/>
          <w:bCs/>
          <w:sz w:val="22"/>
        </w:rPr>
        <w:t>Theory Y Viewpoint:</w:t>
      </w:r>
    </w:p>
    <w:p w14:paraId="018E841B" w14:textId="77777777" w:rsidR="009D1715" w:rsidRPr="00C91E8B" w:rsidRDefault="009D1715" w:rsidP="00C91E8B">
      <w:pPr>
        <w:spacing w:line="360" w:lineRule="auto"/>
        <w:rPr>
          <w:rFonts w:ascii="Arial" w:hAnsi="Arial"/>
          <w:sz w:val="22"/>
        </w:rPr>
      </w:pPr>
      <w:r w:rsidRPr="00C91E8B">
        <w:rPr>
          <w:rFonts w:ascii="Arial" w:hAnsi="Arial"/>
          <w:i/>
          <w:iCs/>
          <w:sz w:val="22"/>
        </w:rPr>
        <w:t>Link between Leadership Traits and Skills</w:t>
      </w:r>
      <w:r w:rsidRPr="00C91E8B">
        <w:rPr>
          <w:rFonts w:ascii="Arial" w:hAnsi="Arial"/>
          <w:sz w:val="22"/>
        </w:rPr>
        <w:t>: Adopting a Theory Y viewpoint recognizes the capacity for creativity and self-motivation in younger generations. Leaders that embrace Theory Y characteristics, such teamwork and efficient communication, may benefit from the creative ideas and novel viewpoints that Gen Z and millennials frequently bring to the table.</w:t>
      </w:r>
    </w:p>
    <w:p w14:paraId="76408275" w14:textId="72B67B04" w:rsidR="009D1715" w:rsidRPr="00C91E8B" w:rsidRDefault="009D1715" w:rsidP="00C91E8B">
      <w:pPr>
        <w:spacing w:line="360" w:lineRule="auto"/>
        <w:rPr>
          <w:rFonts w:ascii="Arial" w:hAnsi="Arial"/>
          <w:b/>
          <w:bCs/>
          <w:sz w:val="22"/>
        </w:rPr>
      </w:pPr>
      <w:r w:rsidRPr="00C91E8B">
        <w:rPr>
          <w:rFonts w:ascii="Arial" w:hAnsi="Arial"/>
          <w:b/>
          <w:bCs/>
          <w:sz w:val="22"/>
        </w:rPr>
        <w:t>Theory Z Viewpoint:</w:t>
      </w:r>
    </w:p>
    <w:p w14:paraId="033B42D9" w14:textId="00041F46" w:rsidR="009D1715" w:rsidRPr="00C91E8B" w:rsidRDefault="009D1715" w:rsidP="00C91E8B">
      <w:pPr>
        <w:spacing w:line="360" w:lineRule="auto"/>
        <w:rPr>
          <w:rFonts w:ascii="Arial" w:hAnsi="Arial"/>
          <w:sz w:val="22"/>
        </w:rPr>
      </w:pPr>
      <w:r w:rsidRPr="00C91E8B">
        <w:rPr>
          <w:rFonts w:ascii="Arial" w:hAnsi="Arial"/>
          <w:i/>
          <w:iCs/>
          <w:sz w:val="22"/>
        </w:rPr>
        <w:t>Relation to Leadership Skills:</w:t>
      </w:r>
      <w:r w:rsidRPr="00C91E8B">
        <w:rPr>
          <w:rFonts w:ascii="Arial" w:hAnsi="Arial"/>
          <w:sz w:val="22"/>
        </w:rPr>
        <w:t xml:space="preserve"> Theory Z's emphasis on group accountability fits in nicely with the collaborative spirit that younger generations frequently cherish. Gen Z and millennials may relate to an open and supportive atmosphere that is fostered by encouraging shared decision-making and a feeling of community</w:t>
      </w:r>
      <w:r w:rsidR="00AE6864" w:rsidRPr="00C91E8B">
        <w:rPr>
          <w:rFonts w:ascii="Arial" w:hAnsi="Arial"/>
          <w:sz w:val="22"/>
        </w:rPr>
        <w:t xml:space="preserve"> </w:t>
      </w:r>
      <w:r w:rsidR="00AE6864" w:rsidRPr="00C91E8B">
        <w:rPr>
          <w:rFonts w:ascii="Arial" w:hAnsi="Arial"/>
          <w:sz w:val="22"/>
        </w:rPr>
        <w:t xml:space="preserve">(Kirchmayer and </w:t>
      </w:r>
      <w:proofErr w:type="spellStart"/>
      <w:r w:rsidR="00AE6864" w:rsidRPr="00C91E8B">
        <w:rPr>
          <w:rFonts w:ascii="Arial" w:hAnsi="Arial"/>
          <w:sz w:val="22"/>
        </w:rPr>
        <w:t>Fratričová</w:t>
      </w:r>
      <w:proofErr w:type="spellEnd"/>
      <w:r w:rsidR="00AE6864" w:rsidRPr="00C91E8B">
        <w:rPr>
          <w:rFonts w:ascii="Arial" w:hAnsi="Arial"/>
          <w:sz w:val="22"/>
        </w:rPr>
        <w:t>, 2020).</w:t>
      </w:r>
    </w:p>
    <w:p w14:paraId="57CD71FC" w14:textId="77777777" w:rsidR="009D1715" w:rsidRPr="00C91E8B" w:rsidRDefault="009D1715" w:rsidP="00C91E8B">
      <w:pPr>
        <w:spacing w:line="360" w:lineRule="auto"/>
        <w:rPr>
          <w:rFonts w:ascii="Arial" w:hAnsi="Arial"/>
          <w:sz w:val="22"/>
        </w:rPr>
      </w:pPr>
      <w:r w:rsidRPr="00C91E8B">
        <w:rPr>
          <w:rFonts w:ascii="Arial" w:hAnsi="Arial"/>
          <w:b/>
          <w:bCs/>
          <w:sz w:val="22"/>
        </w:rPr>
        <w:t>Gender and Equality:</w:t>
      </w:r>
    </w:p>
    <w:p w14:paraId="51F564CF" w14:textId="1F04E7E2" w:rsidR="004C0786" w:rsidRPr="00C91E8B" w:rsidRDefault="004C0786" w:rsidP="00C91E8B">
      <w:pPr>
        <w:spacing w:line="360" w:lineRule="auto"/>
        <w:rPr>
          <w:rFonts w:ascii="Arial" w:hAnsi="Arial"/>
          <w:b/>
          <w:bCs/>
          <w:sz w:val="22"/>
        </w:rPr>
      </w:pPr>
      <w:r w:rsidRPr="00C91E8B">
        <w:rPr>
          <w:rFonts w:ascii="Arial" w:hAnsi="Arial"/>
          <w:b/>
          <w:bCs/>
          <w:sz w:val="22"/>
        </w:rPr>
        <w:t>The Theory X Viewpoint:</w:t>
      </w:r>
    </w:p>
    <w:p w14:paraId="38F4D48C" w14:textId="77777777" w:rsidR="004C0786" w:rsidRPr="00C91E8B" w:rsidRDefault="004C0786" w:rsidP="00C91E8B">
      <w:pPr>
        <w:spacing w:line="360" w:lineRule="auto"/>
        <w:rPr>
          <w:rFonts w:ascii="Arial" w:hAnsi="Arial"/>
          <w:sz w:val="22"/>
        </w:rPr>
      </w:pPr>
      <w:r w:rsidRPr="00C91E8B">
        <w:rPr>
          <w:rFonts w:ascii="Arial" w:hAnsi="Arial"/>
          <w:i/>
          <w:iCs/>
          <w:sz w:val="22"/>
        </w:rPr>
        <w:lastRenderedPageBreak/>
        <w:t>Task/Relationship Focus Connection</w:t>
      </w:r>
      <w:r w:rsidRPr="00C91E8B">
        <w:rPr>
          <w:rFonts w:ascii="Arial" w:hAnsi="Arial"/>
          <w:sz w:val="22"/>
        </w:rPr>
        <w:t>: By placing more emphasis on completing tasks than appreciating the importance of relationships, a Theory X approach may reinforce gender stereotypes. This may exacerbate the hierarchical and sometimes discriminatory nature of the workplace.</w:t>
      </w:r>
    </w:p>
    <w:p w14:paraId="51E76917" w14:textId="4C3AFA11" w:rsidR="004C0786" w:rsidRPr="00C91E8B" w:rsidRDefault="004C0786" w:rsidP="00C91E8B">
      <w:pPr>
        <w:spacing w:line="360" w:lineRule="auto"/>
        <w:rPr>
          <w:rFonts w:ascii="Arial" w:hAnsi="Arial"/>
          <w:b/>
          <w:bCs/>
          <w:sz w:val="22"/>
        </w:rPr>
      </w:pPr>
      <w:r w:rsidRPr="00C91E8B">
        <w:rPr>
          <w:rFonts w:ascii="Arial" w:hAnsi="Arial"/>
          <w:b/>
          <w:bCs/>
          <w:sz w:val="22"/>
        </w:rPr>
        <w:t>Theory Y Viewpoint:</w:t>
      </w:r>
    </w:p>
    <w:p w14:paraId="35B769B4" w14:textId="77777777" w:rsidR="004C0786" w:rsidRPr="00C91E8B" w:rsidRDefault="004C0786" w:rsidP="00C91E8B">
      <w:pPr>
        <w:spacing w:line="360" w:lineRule="auto"/>
        <w:rPr>
          <w:rFonts w:ascii="Arial" w:hAnsi="Arial"/>
          <w:sz w:val="22"/>
        </w:rPr>
      </w:pPr>
      <w:r w:rsidRPr="00C91E8B">
        <w:rPr>
          <w:rFonts w:ascii="Arial" w:hAnsi="Arial"/>
          <w:i/>
          <w:iCs/>
          <w:sz w:val="22"/>
        </w:rPr>
        <w:t>Leadership Traits Connection</w:t>
      </w:r>
      <w:r w:rsidRPr="00C91E8B">
        <w:rPr>
          <w:rFonts w:ascii="Arial" w:hAnsi="Arial"/>
          <w:sz w:val="22"/>
        </w:rPr>
        <w:t>: By acknowledging that everyone has the capacity for self-motivation, creativity, and accountability, a Theory Y approach combats gender prejudices. It becomes imperative to have leadership qualities like empathy and inclusion in order to advance equality and create a gender-neutral workplace.</w:t>
      </w:r>
    </w:p>
    <w:p w14:paraId="220EB59F" w14:textId="77777777" w:rsidR="004C0786" w:rsidRPr="00C91E8B" w:rsidRDefault="004C0786" w:rsidP="00C91E8B">
      <w:pPr>
        <w:spacing w:line="360" w:lineRule="auto"/>
        <w:rPr>
          <w:rFonts w:ascii="Arial" w:hAnsi="Arial"/>
          <w:b/>
          <w:bCs/>
          <w:sz w:val="22"/>
        </w:rPr>
      </w:pPr>
      <w:r w:rsidRPr="00C91E8B">
        <w:rPr>
          <w:rFonts w:ascii="Arial" w:hAnsi="Arial"/>
          <w:b/>
          <w:bCs/>
          <w:sz w:val="22"/>
        </w:rPr>
        <w:t>Theory Z Viewpoint:</w:t>
      </w:r>
    </w:p>
    <w:p w14:paraId="28F469BB" w14:textId="77777777" w:rsidR="004C0786" w:rsidRPr="00C91E8B" w:rsidRDefault="004C0786" w:rsidP="00C91E8B">
      <w:pPr>
        <w:spacing w:line="360" w:lineRule="auto"/>
        <w:rPr>
          <w:rFonts w:ascii="Arial" w:hAnsi="Arial"/>
          <w:sz w:val="22"/>
        </w:rPr>
      </w:pPr>
      <w:r w:rsidRPr="00C91E8B">
        <w:rPr>
          <w:rFonts w:ascii="Arial" w:hAnsi="Arial"/>
          <w:i/>
          <w:iCs/>
          <w:sz w:val="22"/>
        </w:rPr>
        <w:t>Leadership Skills Connection</w:t>
      </w:r>
      <w:r w:rsidRPr="00C91E8B">
        <w:rPr>
          <w:rFonts w:ascii="Arial" w:hAnsi="Arial"/>
          <w:sz w:val="22"/>
        </w:rPr>
        <w:t>: Theory Z offers a framework for tackling gender equality because of its emphasis on cooperation and agreement. Leaders may guarantee that a variety of viewpoints are taken into account by incorporating staff members in decision-making procedures, which promotes inclusivity in the workplace.</w:t>
      </w:r>
    </w:p>
    <w:p w14:paraId="46EA686B" w14:textId="77777777" w:rsidR="004C0786" w:rsidRPr="00C91E8B" w:rsidRDefault="004C0786" w:rsidP="00C91E8B">
      <w:pPr>
        <w:spacing w:line="360" w:lineRule="auto"/>
        <w:rPr>
          <w:rFonts w:ascii="Arial" w:hAnsi="Arial"/>
          <w:sz w:val="22"/>
        </w:rPr>
      </w:pPr>
      <w:r w:rsidRPr="00C91E8B">
        <w:rPr>
          <w:rFonts w:ascii="Arial" w:hAnsi="Arial"/>
          <w:b/>
          <w:bCs/>
          <w:sz w:val="22"/>
        </w:rPr>
        <w:t>Politics and Religion:</w:t>
      </w:r>
    </w:p>
    <w:p w14:paraId="4450C0DF" w14:textId="17C1C8E1" w:rsidR="004C0786" w:rsidRPr="00C91E8B" w:rsidRDefault="004C0786" w:rsidP="00C91E8B">
      <w:pPr>
        <w:spacing w:line="360" w:lineRule="auto"/>
        <w:rPr>
          <w:rFonts w:ascii="Arial" w:hAnsi="Arial"/>
          <w:b/>
          <w:bCs/>
          <w:sz w:val="22"/>
        </w:rPr>
      </w:pPr>
      <w:r w:rsidRPr="00C91E8B">
        <w:rPr>
          <w:rFonts w:ascii="Arial" w:hAnsi="Arial"/>
          <w:b/>
          <w:bCs/>
          <w:sz w:val="22"/>
        </w:rPr>
        <w:t>The Theory X Viewpoint:</w:t>
      </w:r>
    </w:p>
    <w:p w14:paraId="69040479" w14:textId="77777777" w:rsidR="004C0786" w:rsidRPr="00C91E8B" w:rsidRDefault="004C0786" w:rsidP="00C91E8B">
      <w:pPr>
        <w:spacing w:line="360" w:lineRule="auto"/>
        <w:rPr>
          <w:rFonts w:ascii="Arial" w:hAnsi="Arial"/>
          <w:sz w:val="22"/>
        </w:rPr>
      </w:pPr>
      <w:r w:rsidRPr="00C91E8B">
        <w:rPr>
          <w:rFonts w:ascii="Arial" w:hAnsi="Arial"/>
          <w:i/>
          <w:iCs/>
          <w:sz w:val="22"/>
        </w:rPr>
        <w:t>Task/Relationship Focus Connection</w:t>
      </w:r>
      <w:r w:rsidRPr="00C91E8B">
        <w:rPr>
          <w:rFonts w:ascii="Arial" w:hAnsi="Arial"/>
          <w:sz w:val="22"/>
        </w:rPr>
        <w:t>: A Theory X approach may place more emphasis on task accomplishment than on recognizing the influence of individual views on relationships within the team in circumstances where politics or religion may affect workplace dynamics.</w:t>
      </w:r>
    </w:p>
    <w:p w14:paraId="7AD73C95" w14:textId="00441BE9" w:rsidR="004C0786" w:rsidRPr="00C91E8B" w:rsidRDefault="004C0786" w:rsidP="00C91E8B">
      <w:pPr>
        <w:spacing w:line="360" w:lineRule="auto"/>
        <w:rPr>
          <w:rFonts w:ascii="Arial" w:hAnsi="Arial"/>
          <w:b/>
          <w:bCs/>
          <w:sz w:val="22"/>
        </w:rPr>
      </w:pPr>
      <w:r w:rsidRPr="00C91E8B">
        <w:rPr>
          <w:rFonts w:ascii="Arial" w:hAnsi="Arial"/>
          <w:b/>
          <w:bCs/>
          <w:sz w:val="22"/>
        </w:rPr>
        <w:t>Theory Y Viewpoint:</w:t>
      </w:r>
    </w:p>
    <w:p w14:paraId="2E3C12D8" w14:textId="35FFB3E6" w:rsidR="004C0786" w:rsidRPr="00C91E8B" w:rsidRDefault="004C0786" w:rsidP="00C91E8B">
      <w:pPr>
        <w:spacing w:line="360" w:lineRule="auto"/>
        <w:rPr>
          <w:rFonts w:ascii="Arial" w:hAnsi="Arial"/>
          <w:sz w:val="22"/>
        </w:rPr>
      </w:pPr>
      <w:r w:rsidRPr="00C91E8B">
        <w:rPr>
          <w:rFonts w:ascii="Arial" w:hAnsi="Arial"/>
          <w:i/>
          <w:iCs/>
          <w:sz w:val="22"/>
        </w:rPr>
        <w:t xml:space="preserve">Leadership Traits Connection: </w:t>
      </w:r>
      <w:r w:rsidRPr="00C91E8B">
        <w:rPr>
          <w:rFonts w:ascii="Arial" w:hAnsi="Arial"/>
          <w:sz w:val="22"/>
        </w:rPr>
        <w:t>When negotiating political or religious divides, a Theory Y leader understands the need of empathy and candid communication</w:t>
      </w:r>
      <w:r w:rsidR="00E07B9E" w:rsidRPr="00C91E8B">
        <w:rPr>
          <w:rFonts w:ascii="Arial" w:hAnsi="Arial"/>
          <w:sz w:val="22"/>
        </w:rPr>
        <w:t xml:space="preserve"> (</w:t>
      </w:r>
      <w:r w:rsidR="00E07B9E" w:rsidRPr="00C91E8B">
        <w:rPr>
          <w:rFonts w:ascii="Arial" w:hAnsi="Arial"/>
          <w:sz w:val="22"/>
          <w:shd w:val="clear" w:color="auto" w:fill="FFFFFF"/>
        </w:rPr>
        <w:t>Emmanuel, 2021)</w:t>
      </w:r>
      <w:r w:rsidRPr="00C91E8B">
        <w:rPr>
          <w:rFonts w:ascii="Arial" w:hAnsi="Arial"/>
          <w:sz w:val="22"/>
        </w:rPr>
        <w:t>. Cultural sensitivity and active listening are two qualities that are crucial for creating a positive work atmosphere.</w:t>
      </w:r>
    </w:p>
    <w:p w14:paraId="45D41C2A" w14:textId="4FEF67A6" w:rsidR="004C0786" w:rsidRPr="00C91E8B" w:rsidRDefault="004C0786" w:rsidP="00C91E8B">
      <w:pPr>
        <w:spacing w:line="360" w:lineRule="auto"/>
        <w:rPr>
          <w:rFonts w:ascii="Arial" w:hAnsi="Arial"/>
          <w:b/>
          <w:bCs/>
          <w:sz w:val="22"/>
        </w:rPr>
      </w:pPr>
      <w:r w:rsidRPr="00C91E8B">
        <w:rPr>
          <w:rFonts w:ascii="Arial" w:hAnsi="Arial"/>
          <w:b/>
          <w:bCs/>
          <w:sz w:val="22"/>
        </w:rPr>
        <w:t>Theory Z Viewpoint:</w:t>
      </w:r>
    </w:p>
    <w:p w14:paraId="0B2DFB22" w14:textId="195D6716" w:rsidR="004C0786" w:rsidRPr="00C91E8B" w:rsidRDefault="004C0786" w:rsidP="00C91E8B">
      <w:pPr>
        <w:spacing w:line="360" w:lineRule="auto"/>
        <w:rPr>
          <w:rFonts w:ascii="Arial" w:hAnsi="Arial"/>
          <w:sz w:val="22"/>
        </w:rPr>
      </w:pPr>
      <w:r w:rsidRPr="00C91E8B">
        <w:rPr>
          <w:rFonts w:ascii="Arial" w:hAnsi="Arial"/>
          <w:i/>
          <w:iCs/>
          <w:sz w:val="22"/>
        </w:rPr>
        <w:t xml:space="preserve">Relation to Leadership Skills: </w:t>
      </w:r>
      <w:r w:rsidRPr="00C91E8B">
        <w:rPr>
          <w:rFonts w:ascii="Arial" w:hAnsi="Arial"/>
          <w:sz w:val="22"/>
        </w:rPr>
        <w:t>Theory Z's focus on cooperation and group decision-making is especially helpful when negotiating a range of political and religious viewpoints. To keep the team harmonious, inclusive leadership abilities are essential. These abilities include negotiation and dispute resolution</w:t>
      </w:r>
      <w:r w:rsidR="00E07B9E" w:rsidRPr="00C91E8B">
        <w:rPr>
          <w:rFonts w:ascii="Arial" w:hAnsi="Arial"/>
          <w:sz w:val="22"/>
        </w:rPr>
        <w:t xml:space="preserve"> (Touma, 2021)</w:t>
      </w:r>
      <w:r w:rsidRPr="00C91E8B">
        <w:rPr>
          <w:rFonts w:ascii="Arial" w:hAnsi="Arial"/>
          <w:sz w:val="22"/>
        </w:rPr>
        <w:t>.</w:t>
      </w:r>
    </w:p>
    <w:p w14:paraId="089F3355" w14:textId="28C245DB" w:rsidR="004C0786" w:rsidRPr="00C91E8B" w:rsidRDefault="004C0786" w:rsidP="00C91E8B">
      <w:pPr>
        <w:spacing w:line="360" w:lineRule="auto"/>
        <w:rPr>
          <w:rFonts w:ascii="Arial" w:hAnsi="Arial"/>
          <w:b/>
          <w:bCs/>
          <w:sz w:val="22"/>
        </w:rPr>
      </w:pPr>
      <w:r w:rsidRPr="00C91E8B">
        <w:rPr>
          <w:rFonts w:ascii="Arial" w:hAnsi="Arial"/>
          <w:b/>
          <w:bCs/>
          <w:sz w:val="22"/>
        </w:rPr>
        <w:t>Family:</w:t>
      </w:r>
    </w:p>
    <w:p w14:paraId="167B82AB" w14:textId="17EA7655" w:rsidR="004C0786" w:rsidRPr="00C91E8B" w:rsidRDefault="004C0786" w:rsidP="00C91E8B">
      <w:pPr>
        <w:spacing w:line="360" w:lineRule="auto"/>
        <w:rPr>
          <w:rFonts w:ascii="Arial" w:hAnsi="Arial"/>
          <w:sz w:val="22"/>
        </w:rPr>
      </w:pPr>
      <w:r w:rsidRPr="00C91E8B">
        <w:rPr>
          <w:rFonts w:ascii="Arial" w:hAnsi="Arial"/>
          <w:b/>
          <w:bCs/>
          <w:sz w:val="22"/>
        </w:rPr>
        <w:lastRenderedPageBreak/>
        <w:t>The Theory X Viewpoint</w:t>
      </w:r>
      <w:r w:rsidRPr="00C91E8B">
        <w:rPr>
          <w:rFonts w:ascii="Arial" w:hAnsi="Arial"/>
          <w:sz w:val="22"/>
        </w:rPr>
        <w:t>:</w:t>
      </w:r>
    </w:p>
    <w:p w14:paraId="1B509D2F" w14:textId="77777777" w:rsidR="004C0786" w:rsidRPr="00C91E8B" w:rsidRDefault="004C0786" w:rsidP="00C91E8B">
      <w:pPr>
        <w:spacing w:line="360" w:lineRule="auto"/>
        <w:rPr>
          <w:rFonts w:ascii="Arial" w:hAnsi="Arial"/>
          <w:sz w:val="22"/>
        </w:rPr>
      </w:pPr>
      <w:r w:rsidRPr="00C91E8B">
        <w:rPr>
          <w:rFonts w:ascii="Arial" w:hAnsi="Arial"/>
          <w:i/>
          <w:iCs/>
          <w:sz w:val="22"/>
        </w:rPr>
        <w:t>Task/Relationship Focus Connection</w:t>
      </w:r>
      <w:r w:rsidRPr="00C91E8B">
        <w:rPr>
          <w:rFonts w:ascii="Arial" w:hAnsi="Arial"/>
          <w:sz w:val="22"/>
        </w:rPr>
        <w:t>: From a Theory X standpoint, meeting tasks could take precedence over employees' personal needs and family obligations. This may result in a disregard for work-life balance.</w:t>
      </w:r>
    </w:p>
    <w:p w14:paraId="7BFAB842" w14:textId="4767A989" w:rsidR="004C0786" w:rsidRPr="00C91E8B" w:rsidRDefault="004C0786" w:rsidP="00C91E8B">
      <w:pPr>
        <w:spacing w:line="360" w:lineRule="auto"/>
        <w:rPr>
          <w:rFonts w:ascii="Arial" w:hAnsi="Arial"/>
          <w:b/>
          <w:bCs/>
          <w:sz w:val="22"/>
        </w:rPr>
      </w:pPr>
      <w:r w:rsidRPr="00C91E8B">
        <w:rPr>
          <w:rFonts w:ascii="Arial" w:hAnsi="Arial"/>
          <w:b/>
          <w:bCs/>
          <w:sz w:val="22"/>
        </w:rPr>
        <w:t>Theory Y Viewpoint:</w:t>
      </w:r>
    </w:p>
    <w:p w14:paraId="5C7BB1D6" w14:textId="77777777" w:rsidR="004C0786" w:rsidRPr="00C91E8B" w:rsidRDefault="004C0786" w:rsidP="00C91E8B">
      <w:pPr>
        <w:spacing w:line="360" w:lineRule="auto"/>
        <w:rPr>
          <w:rFonts w:ascii="Arial" w:hAnsi="Arial"/>
          <w:sz w:val="22"/>
        </w:rPr>
      </w:pPr>
      <w:r w:rsidRPr="00C91E8B">
        <w:rPr>
          <w:rFonts w:ascii="Arial" w:hAnsi="Arial"/>
          <w:i/>
          <w:iCs/>
          <w:sz w:val="22"/>
        </w:rPr>
        <w:t>Relationship Between Leadership Traits:</w:t>
      </w:r>
      <w:r w:rsidRPr="00C91E8B">
        <w:rPr>
          <w:rFonts w:ascii="Arial" w:hAnsi="Arial"/>
          <w:sz w:val="22"/>
        </w:rPr>
        <w:t xml:space="preserve"> Theory Y recognizes the value of a nurturing workplace that takes into account workers' personal needs, especially those related to their families. It takes certain qualities, including understanding and flexibility, to promote a positive work-life balance.</w:t>
      </w:r>
    </w:p>
    <w:p w14:paraId="27490DF4" w14:textId="6EDFB9DE" w:rsidR="004C0786" w:rsidRPr="00C91E8B" w:rsidRDefault="004C0786" w:rsidP="00C91E8B">
      <w:pPr>
        <w:spacing w:line="360" w:lineRule="auto"/>
        <w:rPr>
          <w:rFonts w:ascii="Arial" w:hAnsi="Arial"/>
          <w:b/>
          <w:bCs/>
          <w:sz w:val="22"/>
        </w:rPr>
      </w:pPr>
      <w:r w:rsidRPr="00C91E8B">
        <w:rPr>
          <w:rFonts w:ascii="Arial" w:hAnsi="Arial"/>
          <w:b/>
          <w:bCs/>
          <w:sz w:val="22"/>
        </w:rPr>
        <w:t>Theory Z Viewpoint:</w:t>
      </w:r>
    </w:p>
    <w:p w14:paraId="0FCD4D93" w14:textId="77777777" w:rsidR="00D24421" w:rsidRPr="00C91E8B" w:rsidRDefault="004C0786" w:rsidP="00C91E8B">
      <w:pPr>
        <w:spacing w:line="360" w:lineRule="auto"/>
        <w:rPr>
          <w:rFonts w:ascii="Arial" w:hAnsi="Arial"/>
          <w:sz w:val="22"/>
        </w:rPr>
      </w:pPr>
      <w:r w:rsidRPr="00C91E8B">
        <w:rPr>
          <w:rFonts w:ascii="Arial" w:hAnsi="Arial"/>
          <w:i/>
          <w:iCs/>
          <w:sz w:val="22"/>
        </w:rPr>
        <w:t>Relation to Leadership Skills</w:t>
      </w:r>
      <w:r w:rsidRPr="00C91E8B">
        <w:rPr>
          <w:rFonts w:ascii="Arial" w:hAnsi="Arial"/>
          <w:sz w:val="22"/>
        </w:rPr>
        <w:t>: Understanding the importance of family obligations is in line with Theory Z's emphasis on a cooperative and encouraging work environment. The capacity to lead via communication and flexibility becomes essential for preserving a healthy work-life balance.</w:t>
      </w:r>
    </w:p>
    <w:p w14:paraId="7A97D33D" w14:textId="3AE21F08" w:rsidR="003434E3" w:rsidRPr="00C91E8B" w:rsidRDefault="003434E3" w:rsidP="00C91E8B">
      <w:pPr>
        <w:pStyle w:val="Heading1"/>
        <w:spacing w:line="360" w:lineRule="auto"/>
        <w:rPr>
          <w:rFonts w:ascii="Arial" w:hAnsi="Arial" w:cs="Arial"/>
          <w:sz w:val="22"/>
          <w:szCs w:val="22"/>
          <w:lang w:val="en-GB"/>
        </w:rPr>
      </w:pPr>
      <w:bookmarkStart w:id="6" w:name="_Toc151374527"/>
      <w:r w:rsidRPr="00C91E8B">
        <w:rPr>
          <w:rFonts w:ascii="Arial" w:hAnsi="Arial" w:cs="Arial"/>
          <w:sz w:val="22"/>
          <w:szCs w:val="22"/>
          <w:lang w:val="en-GB"/>
        </w:rPr>
        <w:t>Introducing contingency approaches to leadership</w:t>
      </w:r>
      <w:bookmarkEnd w:id="6"/>
    </w:p>
    <w:p w14:paraId="47500997" w14:textId="4AC510CE" w:rsidR="003434E3" w:rsidRPr="00C91E8B" w:rsidRDefault="003434E3" w:rsidP="00C91E8B">
      <w:pPr>
        <w:spacing w:line="360" w:lineRule="auto"/>
        <w:rPr>
          <w:rFonts w:ascii="Arial" w:hAnsi="Arial"/>
          <w:sz w:val="22"/>
        </w:rPr>
      </w:pPr>
      <w:r w:rsidRPr="00C91E8B">
        <w:rPr>
          <w:rFonts w:ascii="Arial" w:hAnsi="Arial"/>
          <w:sz w:val="22"/>
        </w:rPr>
        <w:t xml:space="preserve">Contingency approaches to leadership recognize that an </w:t>
      </w:r>
      <w:r w:rsidR="008B7721" w:rsidRPr="00C91E8B">
        <w:rPr>
          <w:rFonts w:ascii="Arial" w:hAnsi="Arial"/>
          <w:sz w:val="22"/>
        </w:rPr>
        <w:t>organisation</w:t>
      </w:r>
      <w:r w:rsidRPr="00C91E8B">
        <w:rPr>
          <w:rFonts w:ascii="Arial" w:hAnsi="Arial"/>
          <w:sz w:val="22"/>
        </w:rPr>
        <w:t>'s unique circumstances and problems determine what constitutes effective leadership. The Path-Goal Theory, the Least Preferred Coworker (LPC) Approach, and the Transformational Leadership Theory are three well-known models that are included in this framework.</w:t>
      </w:r>
    </w:p>
    <w:p w14:paraId="13E5FA26" w14:textId="194F8975" w:rsidR="003434E3" w:rsidRPr="00C91E8B" w:rsidRDefault="003434E3" w:rsidP="00C91E8B">
      <w:pPr>
        <w:spacing w:line="360" w:lineRule="auto"/>
        <w:rPr>
          <w:rFonts w:ascii="Arial" w:hAnsi="Arial"/>
          <w:sz w:val="22"/>
        </w:rPr>
      </w:pPr>
      <w:r w:rsidRPr="00C91E8B">
        <w:rPr>
          <w:rFonts w:ascii="Arial" w:hAnsi="Arial"/>
          <w:sz w:val="22"/>
        </w:rPr>
        <w:t>Robert House developed the Path-Goal Theory, a contingency model that highlights the leader's responsibility for helping followers achieve their objectives by outlining a clear course of action. Whether the work and the people involved call for directive, supporting, participatory, or achievement-oriented leadership, a leader will modify their approach accordingly</w:t>
      </w:r>
      <w:r w:rsidR="001144B9" w:rsidRPr="00C91E8B">
        <w:rPr>
          <w:rFonts w:ascii="Arial" w:hAnsi="Arial"/>
          <w:sz w:val="22"/>
        </w:rPr>
        <w:t xml:space="preserve"> </w:t>
      </w:r>
      <w:r w:rsidR="001144B9" w:rsidRPr="00C91E8B">
        <w:rPr>
          <w:rFonts w:ascii="Arial" w:hAnsi="Arial"/>
          <w:sz w:val="22"/>
        </w:rPr>
        <w:t>(Lussier, 2019).</w:t>
      </w:r>
    </w:p>
    <w:p w14:paraId="5F3CB355" w14:textId="6AFFE736" w:rsidR="003434E3" w:rsidRPr="00C91E8B" w:rsidRDefault="003434E3" w:rsidP="00C91E8B">
      <w:pPr>
        <w:spacing w:line="360" w:lineRule="auto"/>
        <w:rPr>
          <w:rFonts w:ascii="Arial" w:hAnsi="Arial"/>
          <w:sz w:val="22"/>
        </w:rPr>
      </w:pPr>
      <w:r w:rsidRPr="00C91E8B">
        <w:rPr>
          <w:rFonts w:ascii="Arial" w:hAnsi="Arial"/>
          <w:sz w:val="22"/>
        </w:rPr>
        <w:t xml:space="preserve">The LPC method, created by Fred Fiedler, evaluates a leader's least </w:t>
      </w:r>
      <w:r w:rsidR="001144B9" w:rsidRPr="00C91E8B">
        <w:rPr>
          <w:rFonts w:ascii="Arial" w:hAnsi="Arial"/>
          <w:sz w:val="22"/>
        </w:rPr>
        <w:t>favourite</w:t>
      </w:r>
      <w:r w:rsidRPr="00C91E8B">
        <w:rPr>
          <w:rFonts w:ascii="Arial" w:hAnsi="Arial"/>
          <w:sz w:val="22"/>
        </w:rPr>
        <w:t xml:space="preserve"> coworker in order to determine their innate style. According to Fiedler, a leader's efficacy depends on how well their style fits the demands of the moment. This approach aids in determining which leadership stance </w:t>
      </w:r>
      <w:r w:rsidR="00685D75" w:rsidRPr="00C91E8B">
        <w:rPr>
          <w:rFonts w:ascii="Arial" w:hAnsi="Arial"/>
          <w:sz w:val="22"/>
        </w:rPr>
        <w:t>are</w:t>
      </w:r>
      <w:r w:rsidRPr="00C91E8B">
        <w:rPr>
          <w:rFonts w:ascii="Arial" w:hAnsi="Arial"/>
          <w:sz w:val="22"/>
        </w:rPr>
        <w:t xml:space="preserve"> best in a certain situation</w:t>
      </w:r>
      <w:r w:rsidR="00E07B9E" w:rsidRPr="00C91E8B">
        <w:rPr>
          <w:rFonts w:ascii="Arial" w:hAnsi="Arial"/>
          <w:sz w:val="22"/>
        </w:rPr>
        <w:t xml:space="preserve"> </w:t>
      </w:r>
      <w:bookmarkStart w:id="7" w:name="_Hlk151368692"/>
      <w:r w:rsidR="00E07B9E" w:rsidRPr="00C91E8B">
        <w:rPr>
          <w:rFonts w:ascii="Arial" w:hAnsi="Arial"/>
          <w:sz w:val="22"/>
        </w:rPr>
        <w:t>(Lussier, 2019)</w:t>
      </w:r>
      <w:r w:rsidRPr="00C91E8B">
        <w:rPr>
          <w:rFonts w:ascii="Arial" w:hAnsi="Arial"/>
          <w:sz w:val="22"/>
        </w:rPr>
        <w:t>.</w:t>
      </w:r>
      <w:bookmarkEnd w:id="7"/>
    </w:p>
    <w:p w14:paraId="1C8DC850" w14:textId="77777777" w:rsidR="003434E3" w:rsidRPr="00C91E8B" w:rsidRDefault="003434E3" w:rsidP="00C91E8B">
      <w:pPr>
        <w:spacing w:line="360" w:lineRule="auto"/>
        <w:rPr>
          <w:rFonts w:ascii="Arial" w:hAnsi="Arial"/>
          <w:sz w:val="22"/>
        </w:rPr>
      </w:pPr>
      <w:r w:rsidRPr="00C91E8B">
        <w:rPr>
          <w:rFonts w:ascii="Arial" w:hAnsi="Arial"/>
          <w:sz w:val="22"/>
        </w:rPr>
        <w:t>James MacGregor Burns and Bernard M. Bass developed the concept of transformational leadership, which highlights a leader's capacity to inspire and encourage followers to put the greater good ahead of their own self-interests. This method acknowledges that leadership is dynamic and that leaders must modify their approaches according to the objectives and environment of the business.</w:t>
      </w:r>
    </w:p>
    <w:p w14:paraId="34AEEB9F" w14:textId="7CD93C51" w:rsidR="003434E3" w:rsidRPr="00C91E8B" w:rsidRDefault="003434E3" w:rsidP="00C91E8B">
      <w:pPr>
        <w:spacing w:line="360" w:lineRule="auto"/>
        <w:rPr>
          <w:rFonts w:ascii="Arial" w:hAnsi="Arial"/>
          <w:sz w:val="22"/>
        </w:rPr>
      </w:pPr>
      <w:r w:rsidRPr="00C91E8B">
        <w:rPr>
          <w:rFonts w:ascii="Arial" w:hAnsi="Arial"/>
          <w:sz w:val="22"/>
        </w:rPr>
        <w:lastRenderedPageBreak/>
        <w:t>Contingency methods emphasise the need of situational awareness in leadership by urging leaders to use adaptable tactics that meet the particular requirements of every situation.</w:t>
      </w:r>
    </w:p>
    <w:p w14:paraId="43F7B3BC" w14:textId="7FB30550" w:rsidR="00E707DE" w:rsidRPr="00C91E8B" w:rsidRDefault="00E707DE" w:rsidP="00C91E8B">
      <w:pPr>
        <w:pStyle w:val="Heading1"/>
        <w:spacing w:line="360" w:lineRule="auto"/>
        <w:rPr>
          <w:rFonts w:ascii="Arial" w:hAnsi="Arial" w:cs="Arial"/>
          <w:sz w:val="22"/>
          <w:szCs w:val="22"/>
          <w:lang w:val="en-GB"/>
        </w:rPr>
      </w:pPr>
      <w:bookmarkStart w:id="8" w:name="_Toc151374528"/>
      <w:r w:rsidRPr="00C91E8B">
        <w:rPr>
          <w:rFonts w:ascii="Arial" w:hAnsi="Arial" w:cs="Arial"/>
          <w:sz w:val="22"/>
          <w:szCs w:val="22"/>
          <w:lang w:val="en-GB"/>
        </w:rPr>
        <w:t>The Impact of Contemporary Issues on UK Business</w:t>
      </w:r>
      <w:bookmarkEnd w:id="8"/>
    </w:p>
    <w:p w14:paraId="6921B096" w14:textId="77777777" w:rsidR="00E707DE" w:rsidRPr="00C91E8B" w:rsidRDefault="00E707DE" w:rsidP="00C91E8B">
      <w:pPr>
        <w:spacing w:line="360" w:lineRule="auto"/>
        <w:rPr>
          <w:rFonts w:ascii="Arial" w:hAnsi="Arial"/>
          <w:sz w:val="22"/>
        </w:rPr>
      </w:pPr>
      <w:r w:rsidRPr="00C91E8B">
        <w:rPr>
          <w:rFonts w:ascii="Arial" w:hAnsi="Arial"/>
          <w:sz w:val="22"/>
        </w:rPr>
        <w:t>A combination of current issues that necessitate strategic resilience and adaptive leadership have greatly changed the face of business in the UK. Leaders must use a variety of contingency strategies, such as the transformational leadership model, while firms struggle with these problems in order to negotiate the complexities and uncertainties of the contemporary environment.</w:t>
      </w:r>
    </w:p>
    <w:p w14:paraId="4FC7F0DB" w14:textId="77777777" w:rsidR="00E707DE" w:rsidRPr="00C91E8B" w:rsidRDefault="00E707DE" w:rsidP="00C91E8B">
      <w:pPr>
        <w:spacing w:line="360" w:lineRule="auto"/>
        <w:rPr>
          <w:rFonts w:ascii="Arial" w:hAnsi="Arial"/>
          <w:b/>
          <w:bCs/>
          <w:sz w:val="22"/>
        </w:rPr>
      </w:pPr>
      <w:r w:rsidRPr="00C91E8B">
        <w:rPr>
          <w:rFonts w:ascii="Arial" w:hAnsi="Arial"/>
          <w:b/>
          <w:bCs/>
          <w:sz w:val="22"/>
        </w:rPr>
        <w:t>Covid-19 pandemic</w:t>
      </w:r>
    </w:p>
    <w:p w14:paraId="3F873A57" w14:textId="1227B1BB" w:rsidR="00E707DE" w:rsidRPr="00C91E8B" w:rsidRDefault="00E707DE" w:rsidP="00C91E8B">
      <w:pPr>
        <w:spacing w:line="360" w:lineRule="auto"/>
        <w:rPr>
          <w:rFonts w:ascii="Arial" w:hAnsi="Arial"/>
          <w:sz w:val="22"/>
        </w:rPr>
      </w:pPr>
      <w:r w:rsidRPr="00C91E8B">
        <w:rPr>
          <w:rFonts w:ascii="Arial" w:hAnsi="Arial"/>
          <w:sz w:val="22"/>
        </w:rPr>
        <w:t xml:space="preserve">The worldwide Covid-19 epidemic has presented previously unheard-of difficulties for businesses in the UK, upending supply networks, requiring remote work schedules, and altering consumer </w:t>
      </w:r>
      <w:r w:rsidR="008B7721" w:rsidRPr="00C91E8B">
        <w:rPr>
          <w:rFonts w:ascii="Arial" w:hAnsi="Arial"/>
          <w:sz w:val="22"/>
        </w:rPr>
        <w:t>behaviour</w:t>
      </w:r>
      <w:r w:rsidRPr="00C91E8B">
        <w:rPr>
          <w:rFonts w:ascii="Arial" w:hAnsi="Arial"/>
          <w:sz w:val="22"/>
        </w:rPr>
        <w:t>. To overcome these challenges, transformational leadership has shown to be invaluable. When it comes to developing adaptable companies, this leadership style has proven to be effective in recovering from setbacks and fostering future resilience</w:t>
      </w:r>
      <w:r w:rsidR="00E07B9E" w:rsidRPr="00C91E8B">
        <w:rPr>
          <w:rFonts w:ascii="Arial" w:hAnsi="Arial"/>
          <w:sz w:val="22"/>
        </w:rPr>
        <w:t xml:space="preserve"> (</w:t>
      </w:r>
      <w:r w:rsidR="00E07B9E" w:rsidRPr="00C91E8B">
        <w:rPr>
          <w:rFonts w:ascii="Arial" w:hAnsi="Arial"/>
          <w:sz w:val="22"/>
          <w:shd w:val="clear" w:color="auto" w:fill="FFFFFF"/>
        </w:rPr>
        <w:t xml:space="preserve">Kirchmayer and </w:t>
      </w:r>
      <w:proofErr w:type="spellStart"/>
      <w:r w:rsidR="00E07B9E" w:rsidRPr="00C91E8B">
        <w:rPr>
          <w:rFonts w:ascii="Arial" w:hAnsi="Arial"/>
          <w:sz w:val="22"/>
          <w:shd w:val="clear" w:color="auto" w:fill="FFFFFF"/>
        </w:rPr>
        <w:t>Fratričová</w:t>
      </w:r>
      <w:proofErr w:type="spellEnd"/>
      <w:r w:rsidR="00E07B9E" w:rsidRPr="00C91E8B">
        <w:rPr>
          <w:rFonts w:ascii="Arial" w:hAnsi="Arial"/>
          <w:sz w:val="22"/>
          <w:shd w:val="clear" w:color="auto" w:fill="FFFFFF"/>
        </w:rPr>
        <w:t>, 2020)</w:t>
      </w:r>
      <w:r w:rsidRPr="00C91E8B">
        <w:rPr>
          <w:rFonts w:ascii="Arial" w:hAnsi="Arial"/>
          <w:sz w:val="22"/>
        </w:rPr>
        <w:t>. Teams are motivated to quickly adapt to new norms by transformational leaders who place a strong emphasis on innovation and employee well-being. The epidemic has generated significant disruptions, which emphasize the need for leadership that creates a common vision, drives creativity, and puts employee wellbeing first. This will help UK businesses recover and build long-term resilience.</w:t>
      </w:r>
    </w:p>
    <w:p w14:paraId="40EED54A" w14:textId="77777777" w:rsidR="00E707DE" w:rsidRPr="00C91E8B" w:rsidRDefault="00E707DE" w:rsidP="00C91E8B">
      <w:pPr>
        <w:spacing w:line="360" w:lineRule="auto"/>
        <w:rPr>
          <w:rFonts w:ascii="Arial" w:hAnsi="Arial"/>
          <w:sz w:val="22"/>
        </w:rPr>
      </w:pPr>
      <w:r w:rsidRPr="00C91E8B">
        <w:rPr>
          <w:rFonts w:ascii="Arial" w:hAnsi="Arial"/>
          <w:b/>
          <w:bCs/>
          <w:sz w:val="22"/>
        </w:rPr>
        <w:t>Brexit</w:t>
      </w:r>
    </w:p>
    <w:p w14:paraId="043FE6C7" w14:textId="2E6C6AF2" w:rsidR="00E707DE" w:rsidRPr="00C91E8B" w:rsidRDefault="00E707DE" w:rsidP="00C91E8B">
      <w:pPr>
        <w:spacing w:line="360" w:lineRule="auto"/>
        <w:rPr>
          <w:rFonts w:ascii="Arial" w:hAnsi="Arial"/>
          <w:sz w:val="22"/>
        </w:rPr>
      </w:pPr>
      <w:r w:rsidRPr="00C91E8B">
        <w:rPr>
          <w:rFonts w:ascii="Arial" w:hAnsi="Arial"/>
          <w:sz w:val="22"/>
        </w:rPr>
        <w:t xml:space="preserve">Brexit has created uncertainty in </w:t>
      </w:r>
      <w:r w:rsidR="00AE6864" w:rsidRPr="00C91E8B">
        <w:rPr>
          <w:rFonts w:ascii="Arial" w:hAnsi="Arial"/>
          <w:sz w:val="22"/>
        </w:rPr>
        <w:t>labour</w:t>
      </w:r>
      <w:r w:rsidRPr="00C91E8B">
        <w:rPr>
          <w:rFonts w:ascii="Arial" w:hAnsi="Arial"/>
          <w:sz w:val="22"/>
        </w:rPr>
        <w:t xml:space="preserve"> markets, trade agreements, and regulatory frameworks, necessitating strategic decision-making and flexibility from company executives</w:t>
      </w:r>
      <w:r w:rsidR="00E07B9E" w:rsidRPr="00C91E8B">
        <w:rPr>
          <w:rFonts w:ascii="Arial" w:hAnsi="Arial"/>
          <w:sz w:val="22"/>
        </w:rPr>
        <w:t xml:space="preserve"> (Mishra, </w:t>
      </w:r>
      <w:proofErr w:type="spellStart"/>
      <w:r w:rsidR="00E07B9E" w:rsidRPr="00C91E8B">
        <w:rPr>
          <w:rFonts w:ascii="Arial" w:hAnsi="Arial"/>
          <w:sz w:val="22"/>
        </w:rPr>
        <w:t>n.d</w:t>
      </w:r>
      <w:proofErr w:type="spellEnd"/>
      <w:r w:rsidR="00E07B9E" w:rsidRPr="00C91E8B">
        <w:rPr>
          <w:rFonts w:ascii="Arial" w:hAnsi="Arial"/>
          <w:sz w:val="22"/>
        </w:rPr>
        <w:t>)</w:t>
      </w:r>
      <w:r w:rsidRPr="00C91E8B">
        <w:rPr>
          <w:rFonts w:ascii="Arial" w:hAnsi="Arial"/>
          <w:sz w:val="22"/>
        </w:rPr>
        <w:t xml:space="preserve">. A key component in negotiating the challenges of the post-Brexit period is transformative leadership. Leaders who adopt this strategy are essential in helping firms navigate these difficulties by encouraging teams to share a common goal and dedication. Leaders that are inspired by transformational leadership concepts encourage adaptable tactics and place a strong emphasis on teamwork in order to overcome uncertainty. Referenced in scholarly works by Bass &amp; Riggio (2006) and Northouse (2018), transformational leadership is acknowledged as being crucial to building resilience, encouraging creativity, and bringing </w:t>
      </w:r>
      <w:r w:rsidR="008B7721" w:rsidRPr="00C91E8B">
        <w:rPr>
          <w:rFonts w:ascii="Arial" w:hAnsi="Arial"/>
          <w:sz w:val="22"/>
        </w:rPr>
        <w:t>organisation</w:t>
      </w:r>
      <w:r w:rsidRPr="00C91E8B">
        <w:rPr>
          <w:rFonts w:ascii="Arial" w:hAnsi="Arial"/>
          <w:sz w:val="22"/>
        </w:rPr>
        <w:t>s together to effectively face and navigate the complex challenges brought about by Brexit.</w:t>
      </w:r>
    </w:p>
    <w:p w14:paraId="393EEAA2" w14:textId="76468990" w:rsidR="00E707DE" w:rsidRPr="00C91E8B" w:rsidRDefault="00E707DE" w:rsidP="00C91E8B">
      <w:pPr>
        <w:spacing w:line="360" w:lineRule="auto"/>
        <w:rPr>
          <w:rFonts w:ascii="Arial" w:hAnsi="Arial"/>
          <w:b/>
          <w:bCs/>
          <w:sz w:val="22"/>
        </w:rPr>
      </w:pPr>
      <w:r w:rsidRPr="00C91E8B">
        <w:rPr>
          <w:rFonts w:ascii="Arial" w:hAnsi="Arial"/>
          <w:b/>
          <w:bCs/>
          <w:sz w:val="22"/>
        </w:rPr>
        <w:t>Cyber Attacks</w:t>
      </w:r>
    </w:p>
    <w:p w14:paraId="4810DAA3" w14:textId="41B82126" w:rsidR="00E707DE" w:rsidRPr="00C91E8B" w:rsidRDefault="00E707DE" w:rsidP="00C91E8B">
      <w:pPr>
        <w:spacing w:line="360" w:lineRule="auto"/>
        <w:rPr>
          <w:rFonts w:ascii="Arial" w:hAnsi="Arial"/>
          <w:sz w:val="22"/>
        </w:rPr>
      </w:pPr>
      <w:r w:rsidRPr="00C91E8B">
        <w:rPr>
          <w:rFonts w:ascii="Arial" w:hAnsi="Arial"/>
          <w:b/>
          <w:bCs/>
          <w:sz w:val="22"/>
        </w:rPr>
        <w:lastRenderedPageBreak/>
        <w:t>D</w:t>
      </w:r>
      <w:r w:rsidRPr="00C91E8B">
        <w:rPr>
          <w:rFonts w:ascii="Arial" w:hAnsi="Arial"/>
          <w:sz w:val="22"/>
        </w:rPr>
        <w:t xml:space="preserve">ata security, financial stability, and consumer trust are all at danger for UK firms due to the increase in </w:t>
      </w:r>
      <w:r w:rsidR="001144B9" w:rsidRPr="00C91E8B">
        <w:rPr>
          <w:rFonts w:ascii="Arial" w:hAnsi="Arial"/>
          <w:sz w:val="22"/>
        </w:rPr>
        <w:t>cyber-attacks</w:t>
      </w:r>
      <w:r w:rsidRPr="00C91E8B">
        <w:rPr>
          <w:rFonts w:ascii="Arial" w:hAnsi="Arial"/>
          <w:sz w:val="22"/>
        </w:rPr>
        <w:t>. Transformational leaders prioritize taking a proactive approach to cybersecurity issues and cultivating a culture of knowledge and resilience among staff members (Bass &amp; Riggio, 2006).</w:t>
      </w:r>
    </w:p>
    <w:p w14:paraId="40378E63" w14:textId="77777777" w:rsidR="00E707DE" w:rsidRPr="00C91E8B" w:rsidRDefault="00E707DE" w:rsidP="00C91E8B">
      <w:pPr>
        <w:spacing w:line="360" w:lineRule="auto"/>
        <w:rPr>
          <w:rFonts w:ascii="Arial" w:hAnsi="Arial"/>
          <w:sz w:val="22"/>
        </w:rPr>
      </w:pPr>
      <w:r w:rsidRPr="00C91E8B">
        <w:rPr>
          <w:rFonts w:ascii="Arial" w:hAnsi="Arial"/>
          <w:b/>
          <w:bCs/>
          <w:sz w:val="22"/>
        </w:rPr>
        <w:t>Zero Hour Contracts and Economic Factors</w:t>
      </w:r>
      <w:r w:rsidRPr="00C91E8B">
        <w:rPr>
          <w:rFonts w:ascii="Arial" w:hAnsi="Arial"/>
          <w:sz w:val="22"/>
        </w:rPr>
        <w:t xml:space="preserve">: </w:t>
      </w:r>
    </w:p>
    <w:p w14:paraId="71D3DF91" w14:textId="61A61785" w:rsidR="00E707DE" w:rsidRPr="00C91E8B" w:rsidRDefault="00E707DE" w:rsidP="00C91E8B">
      <w:pPr>
        <w:spacing w:line="360" w:lineRule="auto"/>
        <w:rPr>
          <w:rFonts w:ascii="Arial" w:hAnsi="Arial"/>
          <w:sz w:val="22"/>
        </w:rPr>
      </w:pPr>
      <w:r w:rsidRPr="00C91E8B">
        <w:rPr>
          <w:rFonts w:ascii="Arial" w:hAnsi="Arial"/>
          <w:sz w:val="22"/>
        </w:rPr>
        <w:t xml:space="preserve">The workforce and </w:t>
      </w:r>
      <w:r w:rsidR="008B7721" w:rsidRPr="00C91E8B">
        <w:rPr>
          <w:rFonts w:ascii="Arial" w:hAnsi="Arial"/>
          <w:sz w:val="22"/>
        </w:rPr>
        <w:t>organisation</w:t>
      </w:r>
      <w:r w:rsidRPr="00C91E8B">
        <w:rPr>
          <w:rFonts w:ascii="Arial" w:hAnsi="Arial"/>
          <w:sz w:val="22"/>
        </w:rPr>
        <w:t xml:space="preserve">al stability are impacted by economic problems, which include concerns about zero-hour contracts, inflation, and the cost of living. According to Northouse (2018) and Yukl &amp; Mahsud (2010), transformational leadership is helpful in these kinds of situations because it emphasizes empathy, promotes a collaborative approach, and advocates for fair employment policies, all of which link </w:t>
      </w:r>
      <w:r w:rsidR="008B7721" w:rsidRPr="00C91E8B">
        <w:rPr>
          <w:rFonts w:ascii="Arial" w:hAnsi="Arial"/>
          <w:sz w:val="22"/>
        </w:rPr>
        <w:t>organisation</w:t>
      </w:r>
      <w:r w:rsidRPr="00C91E8B">
        <w:rPr>
          <w:rFonts w:ascii="Arial" w:hAnsi="Arial"/>
          <w:sz w:val="22"/>
        </w:rPr>
        <w:t>al success with worker well-being.</w:t>
      </w:r>
    </w:p>
    <w:p w14:paraId="0A219B28" w14:textId="77777777" w:rsidR="00E707DE" w:rsidRPr="00C91E8B" w:rsidRDefault="00E707DE" w:rsidP="00C91E8B">
      <w:pPr>
        <w:spacing w:line="360" w:lineRule="auto"/>
        <w:rPr>
          <w:rFonts w:ascii="Arial" w:hAnsi="Arial"/>
          <w:sz w:val="22"/>
        </w:rPr>
      </w:pPr>
      <w:r w:rsidRPr="00C91E8B">
        <w:rPr>
          <w:rFonts w:ascii="Arial" w:hAnsi="Arial"/>
          <w:sz w:val="22"/>
        </w:rPr>
        <w:t>The adaptability and motivating elements of transformational leadership help businesses navigate uncertainty, spur creativity, and develop a shared commitment to overcome adversity when leaders take on these complex issues. By using these strategies, leaders may lead their teams through the complex web of modern problems, turning obstacles into chances for development and long-term success.</w:t>
      </w:r>
    </w:p>
    <w:p w14:paraId="4649F205" w14:textId="007A37BB" w:rsidR="00E707DE" w:rsidRPr="00C91E8B" w:rsidRDefault="003B05F9" w:rsidP="00C91E8B">
      <w:pPr>
        <w:spacing w:before="0" w:after="160" w:line="360" w:lineRule="auto"/>
        <w:rPr>
          <w:rFonts w:ascii="Arial" w:hAnsi="Arial"/>
          <w:sz w:val="22"/>
        </w:rPr>
      </w:pPr>
      <w:bookmarkStart w:id="9" w:name="_Toc151374529"/>
      <w:r w:rsidRPr="00C91E8B">
        <w:rPr>
          <w:rStyle w:val="Heading1Char"/>
          <w:rFonts w:ascii="Arial" w:hAnsi="Arial"/>
          <w:sz w:val="22"/>
          <w:szCs w:val="22"/>
        </w:rPr>
        <w:t>A</w:t>
      </w:r>
      <w:r w:rsidR="00644A06" w:rsidRPr="00C91E8B">
        <w:rPr>
          <w:rStyle w:val="Heading1Char"/>
          <w:rFonts w:ascii="Arial" w:hAnsi="Arial"/>
          <w:sz w:val="22"/>
          <w:szCs w:val="22"/>
        </w:rPr>
        <w:t xml:space="preserve"> specific example that can be made relevant to a UK small </w:t>
      </w:r>
      <w:r w:rsidR="00562970" w:rsidRPr="00C91E8B">
        <w:rPr>
          <w:rStyle w:val="Heading1Char"/>
          <w:rFonts w:ascii="Arial" w:hAnsi="Arial"/>
          <w:sz w:val="22"/>
          <w:szCs w:val="22"/>
        </w:rPr>
        <w:t>business.</w:t>
      </w:r>
      <w:r w:rsidR="00644A06" w:rsidRPr="00C91E8B">
        <w:rPr>
          <w:rFonts w:ascii="Arial" w:hAnsi="Arial"/>
          <w:sz w:val="22"/>
        </w:rPr>
        <w:t xml:space="preserve"> </w:t>
      </w:r>
      <w:bookmarkEnd w:id="9"/>
    </w:p>
    <w:p w14:paraId="0F238E0A" w14:textId="01042A03" w:rsidR="00644A06" w:rsidRPr="00C91E8B" w:rsidRDefault="00644A06" w:rsidP="00C91E8B">
      <w:pPr>
        <w:spacing w:line="360" w:lineRule="auto"/>
        <w:rPr>
          <w:rFonts w:ascii="Arial" w:hAnsi="Arial"/>
          <w:sz w:val="22"/>
        </w:rPr>
      </w:pPr>
      <w:r w:rsidRPr="00C91E8B">
        <w:rPr>
          <w:rFonts w:ascii="Arial" w:hAnsi="Arial"/>
          <w:sz w:val="22"/>
        </w:rPr>
        <w:t xml:space="preserve">The Covid-19 epidemic is a striking example of the significant influence of outside variables on small companies in the United Kingdom. Thinking of a </w:t>
      </w:r>
      <w:r w:rsidR="00B95D8C" w:rsidRPr="00C91E8B">
        <w:rPr>
          <w:rFonts w:ascii="Arial" w:hAnsi="Arial"/>
          <w:sz w:val="22"/>
        </w:rPr>
        <w:t>neighbourhood</w:t>
      </w:r>
      <w:r w:rsidRPr="00C91E8B">
        <w:rPr>
          <w:rFonts w:ascii="Arial" w:hAnsi="Arial"/>
          <w:sz w:val="22"/>
        </w:rPr>
        <w:t xml:space="preserve"> store that depends a lot on foot traffic. The application of lockdown measures presented an immediate danger, leading to changes in customer </w:t>
      </w:r>
      <w:r w:rsidR="008B7721" w:rsidRPr="00C91E8B">
        <w:rPr>
          <w:rFonts w:ascii="Arial" w:hAnsi="Arial"/>
          <w:sz w:val="22"/>
        </w:rPr>
        <w:t>behaviour</w:t>
      </w:r>
      <w:r w:rsidRPr="00C91E8B">
        <w:rPr>
          <w:rFonts w:ascii="Arial" w:hAnsi="Arial"/>
          <w:sz w:val="22"/>
        </w:rPr>
        <w:t xml:space="preserve">, a disturbance in the supply chain, and the closure of physical establishments. Strategic leadership was necessary to properly address these difficulties. As a result, the company demonstrated tenacity and flexibility by quickly creating an online presence and maximizing its e-commerce potential </w:t>
      </w:r>
      <w:r w:rsidRPr="00C91E8B">
        <w:rPr>
          <w:rFonts w:ascii="Arial" w:hAnsi="Arial"/>
          <w:sz w:val="22"/>
          <w:shd w:val="clear" w:color="auto" w:fill="FFFFFF"/>
        </w:rPr>
        <w:t>(Yang and Wei, 2018)</w:t>
      </w:r>
      <w:r w:rsidRPr="00C91E8B">
        <w:rPr>
          <w:rFonts w:ascii="Arial" w:hAnsi="Arial"/>
          <w:sz w:val="22"/>
        </w:rPr>
        <w:t xml:space="preserve">. The tiny firm was able to serve its clients and keep up consumer involvement even after its physical outlets closed because to this strategic shift. The leadership shown initiative in adapting to the changing dynamics of customer </w:t>
      </w:r>
      <w:r w:rsidR="008B7721" w:rsidRPr="00C91E8B">
        <w:rPr>
          <w:rFonts w:ascii="Arial" w:hAnsi="Arial"/>
          <w:sz w:val="22"/>
        </w:rPr>
        <w:t>behaviour</w:t>
      </w:r>
      <w:r w:rsidRPr="00C91E8B">
        <w:rPr>
          <w:rFonts w:ascii="Arial" w:hAnsi="Arial"/>
          <w:sz w:val="22"/>
        </w:rPr>
        <w:t xml:space="preserve">. In addition, the leadership demonstrated a dedication to the welfare of the workers by implementing remote work arrangements and offering crucial assistance throughout the difficult time, demonstrating the importance of employee well-being. </w:t>
      </w:r>
    </w:p>
    <w:p w14:paraId="19026C68" w14:textId="152B8AC6" w:rsidR="00644A06" w:rsidRPr="00C91E8B" w:rsidRDefault="00644A06" w:rsidP="00C91E8B">
      <w:pPr>
        <w:spacing w:line="360" w:lineRule="auto"/>
        <w:rPr>
          <w:rFonts w:ascii="Arial" w:hAnsi="Arial"/>
          <w:sz w:val="22"/>
        </w:rPr>
      </w:pPr>
      <w:r w:rsidRPr="00C91E8B">
        <w:rPr>
          <w:rFonts w:ascii="Arial" w:hAnsi="Arial"/>
          <w:sz w:val="22"/>
        </w:rPr>
        <w:t xml:space="preserve">Nevertheless, the company had trouble finding substitute suppliers, which led to brief shortages of several items. This inefficiency exposed a weakness in the supply chain strategy, suggesting that the risks associated with interruptions may have been reduced with a more varied approach. The shift to remote work also revealed a lack of communication between management and </w:t>
      </w:r>
      <w:r w:rsidR="0080473B" w:rsidRPr="00C91E8B">
        <w:rPr>
          <w:rFonts w:ascii="Arial" w:hAnsi="Arial"/>
          <w:sz w:val="22"/>
        </w:rPr>
        <w:t xml:space="preserve">staff </w:t>
      </w:r>
      <w:r w:rsidR="0080473B" w:rsidRPr="00C91E8B">
        <w:rPr>
          <w:rFonts w:ascii="Arial" w:hAnsi="Arial"/>
          <w:sz w:val="22"/>
        </w:rPr>
        <w:lastRenderedPageBreak/>
        <w:t>(</w:t>
      </w:r>
      <w:proofErr w:type="spellStart"/>
      <w:r w:rsidR="00E07B9E" w:rsidRPr="00C91E8B">
        <w:rPr>
          <w:rFonts w:ascii="Arial" w:hAnsi="Arial"/>
          <w:sz w:val="22"/>
        </w:rPr>
        <w:t>Persada</w:t>
      </w:r>
      <w:proofErr w:type="spellEnd"/>
      <w:r w:rsidR="00E07B9E" w:rsidRPr="00C91E8B">
        <w:rPr>
          <w:rFonts w:ascii="Arial" w:hAnsi="Arial"/>
          <w:sz w:val="22"/>
        </w:rPr>
        <w:t xml:space="preserve"> and Nabella, 2023)</w:t>
      </w:r>
      <w:r w:rsidRPr="00C91E8B">
        <w:rPr>
          <w:rFonts w:ascii="Arial" w:hAnsi="Arial"/>
          <w:sz w:val="22"/>
        </w:rPr>
        <w:t>. A few employees expressed a sense of disconnection, underscoring the vital significance of constant and transparent communication during periods of substantial transition. This feature brought to light how important it is for leaders to not only overcome practical difficulties but also maintain a supportive and cohesive company culture that keeps people coming together even in the face of hardship.</w:t>
      </w:r>
    </w:p>
    <w:p w14:paraId="74FE0262" w14:textId="77777777" w:rsidR="00644A06" w:rsidRPr="00C91E8B" w:rsidRDefault="00644A06" w:rsidP="00C91E8B">
      <w:pPr>
        <w:spacing w:line="360" w:lineRule="auto"/>
        <w:rPr>
          <w:rFonts w:ascii="Arial" w:hAnsi="Arial"/>
          <w:sz w:val="22"/>
        </w:rPr>
      </w:pPr>
      <w:r w:rsidRPr="00C91E8B">
        <w:rPr>
          <w:rFonts w:ascii="Arial" w:hAnsi="Arial"/>
          <w:sz w:val="22"/>
        </w:rPr>
        <w:t>In conclusion, this case study highlights the complex interactions that occurred between outside factors and the leadership choices made by a small firm in the United Kingdom during the Covid-19 epidemic, highlighting both successful and unsuccessful reactions to novel obstacles.</w:t>
      </w:r>
    </w:p>
    <w:p w14:paraId="0D96837E" w14:textId="4A7F99E6" w:rsidR="00D24421" w:rsidRPr="00C91E8B" w:rsidRDefault="00D24421" w:rsidP="00C91E8B">
      <w:pPr>
        <w:pStyle w:val="Heading1"/>
        <w:spacing w:line="360" w:lineRule="auto"/>
        <w:rPr>
          <w:rFonts w:ascii="Arial" w:hAnsi="Arial" w:cs="Arial"/>
          <w:sz w:val="22"/>
          <w:szCs w:val="22"/>
          <w:lang w:val="en-GB"/>
        </w:rPr>
      </w:pPr>
      <w:r w:rsidRPr="00C91E8B">
        <w:rPr>
          <w:rFonts w:ascii="Arial" w:hAnsi="Arial" w:cs="Arial"/>
          <w:sz w:val="22"/>
          <w:szCs w:val="22"/>
          <w:lang w:val="en-GB"/>
        </w:rPr>
        <w:t xml:space="preserve">                                          </w:t>
      </w:r>
      <w:bookmarkStart w:id="10" w:name="_Toc151374530"/>
      <w:r w:rsidRPr="00C91E8B">
        <w:rPr>
          <w:rFonts w:ascii="Arial" w:hAnsi="Arial" w:cs="Arial"/>
          <w:sz w:val="22"/>
          <w:szCs w:val="22"/>
          <w:lang w:val="en-GB"/>
        </w:rPr>
        <w:t>Recommendation</w:t>
      </w:r>
      <w:bookmarkEnd w:id="10"/>
    </w:p>
    <w:p w14:paraId="62AA3E8C" w14:textId="77777777" w:rsidR="00D24421" w:rsidRPr="00C91E8B" w:rsidRDefault="00D24421" w:rsidP="00C91E8B">
      <w:pPr>
        <w:spacing w:line="360" w:lineRule="auto"/>
        <w:rPr>
          <w:rFonts w:ascii="Arial" w:hAnsi="Arial"/>
          <w:sz w:val="22"/>
        </w:rPr>
      </w:pPr>
    </w:p>
    <w:p w14:paraId="2ED6CD4A" w14:textId="77777777" w:rsidR="00AE6864" w:rsidRPr="00C91E8B" w:rsidRDefault="00D24421" w:rsidP="00C91E8B">
      <w:pPr>
        <w:spacing w:line="360" w:lineRule="auto"/>
        <w:rPr>
          <w:rFonts w:ascii="Arial" w:hAnsi="Arial"/>
          <w:sz w:val="22"/>
        </w:rPr>
      </w:pPr>
      <w:r w:rsidRPr="00C91E8B">
        <w:rPr>
          <w:rFonts w:ascii="Arial" w:hAnsi="Arial"/>
          <w:sz w:val="22"/>
        </w:rPr>
        <w:t>To begin, it is critical to recognise the diversity of human drives and preferences. Leaders must be adaptable, recognising that various situations may necessitate different leadership approaches. Furthermore, adopting a transformational leadership style that inspires and motivates team members to strive towards a common goal helps build a good and dynamic work atmosphere. Furthermore, using contingency leadership ideas, such as path-goal theory, may help leaders connect their plans with the particular requirements and characteristics of their team as well as the existing conditions. Finally, an effective leader should have a diverse skill set, relying on a range of leadership styles depending on the situation and the people involved.</w:t>
      </w:r>
      <w:bookmarkStart w:id="11" w:name="_Toc151374531"/>
    </w:p>
    <w:p w14:paraId="0684D52E" w14:textId="166EAC5B" w:rsidR="00644A06" w:rsidRPr="00C91E8B" w:rsidRDefault="00644A06" w:rsidP="00C91E8B">
      <w:pPr>
        <w:pStyle w:val="Heading1"/>
        <w:spacing w:line="360" w:lineRule="auto"/>
        <w:rPr>
          <w:rFonts w:ascii="Arial" w:hAnsi="Arial" w:cs="Arial"/>
          <w:sz w:val="22"/>
          <w:szCs w:val="22"/>
        </w:rPr>
      </w:pPr>
      <w:r w:rsidRPr="00C91E8B">
        <w:rPr>
          <w:rFonts w:ascii="Arial" w:hAnsi="Arial" w:cs="Arial"/>
          <w:sz w:val="22"/>
          <w:szCs w:val="22"/>
        </w:rPr>
        <w:t>Conclusion</w:t>
      </w:r>
      <w:bookmarkEnd w:id="11"/>
    </w:p>
    <w:p w14:paraId="73853473" w14:textId="77777777" w:rsidR="00AE6864" w:rsidRPr="00C91E8B" w:rsidRDefault="00644A06" w:rsidP="00C91E8B">
      <w:pPr>
        <w:spacing w:line="360" w:lineRule="auto"/>
        <w:rPr>
          <w:rFonts w:ascii="Arial" w:hAnsi="Arial"/>
          <w:sz w:val="22"/>
        </w:rPr>
      </w:pPr>
      <w:r w:rsidRPr="00C91E8B">
        <w:rPr>
          <w:rFonts w:ascii="Arial" w:hAnsi="Arial"/>
          <w:sz w:val="22"/>
        </w:rPr>
        <w:t xml:space="preserve">In summary, it is advised that a level 5 student seeking advice integrate Theory Y and Z leadership approaches in a balanced manner. Adaptability and resilience are promoted by fusing the collaborative and consensus-driven elements of Theory Z with the empowering and participatory elements of Theory Y. Effective leadership will result from highlighting the significance of employee well-being and a common goal, as noted by Northouse (2018) and Bass &amp; Riggio (2006). Leadership is still critical for UK firms in the present socioeconomic environment because it provides a strategic compass for navigating issues like Covid-19 and Brexit, ensures </w:t>
      </w:r>
      <w:r w:rsidR="008B7721" w:rsidRPr="00C91E8B">
        <w:rPr>
          <w:rFonts w:ascii="Arial" w:hAnsi="Arial"/>
          <w:sz w:val="22"/>
        </w:rPr>
        <w:t>organisation</w:t>
      </w:r>
      <w:r w:rsidRPr="00C91E8B">
        <w:rPr>
          <w:rFonts w:ascii="Arial" w:hAnsi="Arial"/>
          <w:sz w:val="22"/>
        </w:rPr>
        <w:t>al agility, and fosters a resilient, creative, and cohesive work culture.</w:t>
      </w:r>
      <w:bookmarkStart w:id="12" w:name="_Toc151374532"/>
    </w:p>
    <w:p w14:paraId="34FFEB19" w14:textId="3E343294" w:rsidR="005A0414" w:rsidRPr="00C91E8B" w:rsidRDefault="00750189" w:rsidP="00C91E8B">
      <w:pPr>
        <w:pStyle w:val="Heading1"/>
        <w:spacing w:line="360" w:lineRule="auto"/>
        <w:rPr>
          <w:rFonts w:ascii="Arial" w:hAnsi="Arial" w:cs="Arial"/>
          <w:sz w:val="22"/>
          <w:szCs w:val="22"/>
        </w:rPr>
      </w:pPr>
      <w:r w:rsidRPr="00C91E8B">
        <w:rPr>
          <w:rFonts w:ascii="Arial" w:hAnsi="Arial" w:cs="Arial"/>
          <w:sz w:val="22"/>
          <w:szCs w:val="22"/>
        </w:rPr>
        <w:t>References</w:t>
      </w:r>
      <w:bookmarkEnd w:id="12"/>
    </w:p>
    <w:p w14:paraId="2F24B75B" w14:textId="77777777" w:rsidR="00E41811" w:rsidRPr="00C91E8B" w:rsidRDefault="00E41811" w:rsidP="00C91E8B">
      <w:pPr>
        <w:spacing w:line="360" w:lineRule="auto"/>
        <w:rPr>
          <w:rFonts w:ascii="Arial" w:hAnsi="Arial"/>
          <w:sz w:val="22"/>
        </w:rPr>
      </w:pPr>
      <w:r w:rsidRPr="00C91E8B">
        <w:rPr>
          <w:rFonts w:ascii="Arial" w:hAnsi="Arial"/>
          <w:sz w:val="22"/>
        </w:rPr>
        <w:t xml:space="preserve">Bass, B. M., &amp; Riggio, R. E. (2006). </w:t>
      </w:r>
      <w:r w:rsidRPr="00C91E8B">
        <w:rPr>
          <w:rFonts w:ascii="Arial" w:hAnsi="Arial"/>
          <w:i/>
          <w:iCs/>
          <w:sz w:val="22"/>
        </w:rPr>
        <w:t>Transformational Leadership</w:t>
      </w:r>
      <w:r w:rsidRPr="00C91E8B">
        <w:rPr>
          <w:rFonts w:ascii="Arial" w:hAnsi="Arial"/>
          <w:sz w:val="22"/>
        </w:rPr>
        <w:t xml:space="preserve"> (2nd ed.). Psychology Press.</w:t>
      </w:r>
    </w:p>
    <w:p w14:paraId="2E9AD9DA" w14:textId="77777777" w:rsidR="00E41811" w:rsidRPr="00C91E8B" w:rsidRDefault="00E41811" w:rsidP="00C91E8B">
      <w:pPr>
        <w:spacing w:line="360" w:lineRule="auto"/>
        <w:rPr>
          <w:rFonts w:ascii="Arial" w:hAnsi="Arial"/>
          <w:sz w:val="22"/>
        </w:rPr>
      </w:pPr>
      <w:r w:rsidRPr="00C91E8B">
        <w:rPr>
          <w:rFonts w:ascii="Arial" w:hAnsi="Arial"/>
          <w:sz w:val="22"/>
        </w:rPr>
        <w:lastRenderedPageBreak/>
        <w:t xml:space="preserve">Blake, R. &amp; Mouton, J. (1985). </w:t>
      </w:r>
      <w:r w:rsidRPr="00C91E8B">
        <w:rPr>
          <w:rFonts w:ascii="Arial" w:hAnsi="Arial"/>
          <w:i/>
          <w:iCs/>
          <w:sz w:val="22"/>
        </w:rPr>
        <w:t>Managerial grid III: The key to leadership excellence.</w:t>
      </w:r>
      <w:r w:rsidRPr="00C91E8B">
        <w:rPr>
          <w:rFonts w:ascii="Arial" w:hAnsi="Arial"/>
          <w:sz w:val="22"/>
        </w:rPr>
        <w:t xml:space="preserve"> Houston: Gulf Publishing Co.</w:t>
      </w:r>
    </w:p>
    <w:p w14:paraId="05A45817" w14:textId="77777777" w:rsidR="00E41811" w:rsidRPr="00C91E8B" w:rsidRDefault="00E41811" w:rsidP="00C91E8B">
      <w:pPr>
        <w:spacing w:line="360" w:lineRule="auto"/>
        <w:rPr>
          <w:rFonts w:ascii="Arial" w:hAnsi="Arial"/>
          <w:sz w:val="22"/>
          <w:shd w:val="clear" w:color="auto" w:fill="FFFFFF"/>
        </w:rPr>
      </w:pPr>
      <w:r w:rsidRPr="00C91E8B">
        <w:rPr>
          <w:rFonts w:ascii="Arial" w:hAnsi="Arial"/>
          <w:sz w:val="22"/>
          <w:shd w:val="clear" w:color="auto" w:fill="FFFFFF"/>
        </w:rPr>
        <w:t>Carlos Pastor, J. and Mayo, M., (2008). Transformational leadership among Spanish upper echelons: the role of managerial values and goal orientation. </w:t>
      </w:r>
      <w:r w:rsidRPr="00C91E8B">
        <w:rPr>
          <w:rFonts w:ascii="Arial" w:hAnsi="Arial"/>
          <w:i/>
          <w:iCs/>
          <w:sz w:val="22"/>
          <w:shd w:val="clear" w:color="auto" w:fill="FFFFFF"/>
        </w:rPr>
        <w:t>Leadership &amp; Organisation Development Journal</w:t>
      </w:r>
      <w:r w:rsidRPr="00C91E8B">
        <w:rPr>
          <w:rFonts w:ascii="Arial" w:hAnsi="Arial"/>
          <w:sz w:val="22"/>
          <w:shd w:val="clear" w:color="auto" w:fill="FFFFFF"/>
        </w:rPr>
        <w:t>, </w:t>
      </w:r>
      <w:r w:rsidRPr="00C91E8B">
        <w:rPr>
          <w:rFonts w:ascii="Arial" w:hAnsi="Arial"/>
          <w:i/>
          <w:iCs/>
          <w:sz w:val="22"/>
          <w:shd w:val="clear" w:color="auto" w:fill="FFFFFF"/>
        </w:rPr>
        <w:t>29</w:t>
      </w:r>
      <w:r w:rsidRPr="00C91E8B">
        <w:rPr>
          <w:rFonts w:ascii="Arial" w:hAnsi="Arial"/>
          <w:sz w:val="22"/>
          <w:shd w:val="clear" w:color="auto" w:fill="FFFFFF"/>
        </w:rPr>
        <w:t xml:space="preserve">(4), pp.340-358. </w:t>
      </w:r>
    </w:p>
    <w:p w14:paraId="0CD4204F"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Cote, R., (2019). Motivating Multigenerational Employees: Is There a Difference?. </w:t>
      </w:r>
      <w:r w:rsidRPr="00C91E8B">
        <w:rPr>
          <w:rFonts w:ascii="Arial" w:hAnsi="Arial"/>
          <w:i/>
          <w:iCs/>
          <w:sz w:val="22"/>
          <w:shd w:val="clear" w:color="auto" w:fill="FFFFFF"/>
        </w:rPr>
        <w:t>Journal of Leadership, Accountability and Ethics</w:t>
      </w:r>
      <w:r w:rsidRPr="00C91E8B">
        <w:rPr>
          <w:rFonts w:ascii="Arial" w:hAnsi="Arial"/>
          <w:sz w:val="22"/>
          <w:shd w:val="clear" w:color="auto" w:fill="FFFFFF"/>
        </w:rPr>
        <w:t>, </w:t>
      </w:r>
      <w:r w:rsidRPr="00C91E8B">
        <w:rPr>
          <w:rFonts w:ascii="Arial" w:hAnsi="Arial"/>
          <w:i/>
          <w:iCs/>
          <w:sz w:val="22"/>
          <w:shd w:val="clear" w:color="auto" w:fill="FFFFFF"/>
        </w:rPr>
        <w:t>16</w:t>
      </w:r>
      <w:r w:rsidRPr="00C91E8B">
        <w:rPr>
          <w:rFonts w:ascii="Arial" w:hAnsi="Arial"/>
          <w:sz w:val="22"/>
          <w:shd w:val="clear" w:color="auto" w:fill="FFFFFF"/>
        </w:rPr>
        <w:t>(2), pp.15-29.</w:t>
      </w:r>
      <w:r w:rsidRPr="00C91E8B">
        <w:rPr>
          <w:rFonts w:ascii="Arial" w:hAnsi="Arial"/>
          <w:sz w:val="22"/>
        </w:rPr>
        <w:t xml:space="preserve">  </w:t>
      </w:r>
    </w:p>
    <w:p w14:paraId="40E821C9"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Di Vaio, A., Palladino, R., Hassan, R. and Escobar, O., (2020). Artificial intelligence and business models in the sustainable development goals perspective: A systematic literature review. </w:t>
      </w:r>
      <w:r w:rsidRPr="00C91E8B">
        <w:rPr>
          <w:rFonts w:ascii="Arial" w:hAnsi="Arial"/>
          <w:i/>
          <w:iCs/>
          <w:sz w:val="22"/>
          <w:shd w:val="clear" w:color="auto" w:fill="FFFFFF"/>
        </w:rPr>
        <w:t>Journal of Business Research</w:t>
      </w:r>
      <w:r w:rsidRPr="00C91E8B">
        <w:rPr>
          <w:rFonts w:ascii="Arial" w:hAnsi="Arial"/>
          <w:sz w:val="22"/>
          <w:shd w:val="clear" w:color="auto" w:fill="FFFFFF"/>
        </w:rPr>
        <w:t>, </w:t>
      </w:r>
      <w:r w:rsidRPr="00C91E8B">
        <w:rPr>
          <w:rFonts w:ascii="Arial" w:hAnsi="Arial"/>
          <w:i/>
          <w:iCs/>
          <w:sz w:val="22"/>
          <w:shd w:val="clear" w:color="auto" w:fill="FFFFFF"/>
        </w:rPr>
        <w:t>121</w:t>
      </w:r>
      <w:r w:rsidRPr="00C91E8B">
        <w:rPr>
          <w:rFonts w:ascii="Arial" w:hAnsi="Arial"/>
          <w:sz w:val="22"/>
          <w:shd w:val="clear" w:color="auto" w:fill="FFFFFF"/>
        </w:rPr>
        <w:t>, pp.283-314.</w:t>
      </w:r>
      <w:r w:rsidRPr="00C91E8B">
        <w:rPr>
          <w:rFonts w:ascii="Arial" w:hAnsi="Arial"/>
          <w:sz w:val="22"/>
        </w:rPr>
        <w:t xml:space="preserve">  </w:t>
      </w:r>
    </w:p>
    <w:p w14:paraId="2464E082"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Emmanuel, O.O., (2021). The Application of Elton Mayol's Human Relations Theory and Douglas McGregor’s Theory X and Y to Achieve Organization Objectives. </w:t>
      </w:r>
      <w:r w:rsidRPr="00C91E8B">
        <w:rPr>
          <w:rFonts w:ascii="Arial" w:hAnsi="Arial"/>
          <w:i/>
          <w:iCs/>
          <w:sz w:val="22"/>
          <w:shd w:val="clear" w:color="auto" w:fill="FFFFFF"/>
        </w:rPr>
        <w:t>Arabian Journal of Business and Management Review</w:t>
      </w:r>
      <w:r w:rsidRPr="00C91E8B">
        <w:rPr>
          <w:rFonts w:ascii="Arial" w:hAnsi="Arial"/>
          <w:sz w:val="22"/>
          <w:shd w:val="clear" w:color="auto" w:fill="FFFFFF"/>
        </w:rPr>
        <w:t>, </w:t>
      </w:r>
      <w:r w:rsidRPr="00C91E8B">
        <w:rPr>
          <w:rFonts w:ascii="Arial" w:hAnsi="Arial"/>
          <w:i/>
          <w:iCs/>
          <w:sz w:val="22"/>
          <w:shd w:val="clear" w:color="auto" w:fill="FFFFFF"/>
        </w:rPr>
        <w:t>11</w:t>
      </w:r>
      <w:r w:rsidRPr="00C91E8B">
        <w:rPr>
          <w:rFonts w:ascii="Arial" w:hAnsi="Arial"/>
          <w:sz w:val="22"/>
          <w:shd w:val="clear" w:color="auto" w:fill="FFFFFF"/>
        </w:rPr>
        <w:t>(4).</w:t>
      </w:r>
      <w:r w:rsidRPr="00C91E8B">
        <w:rPr>
          <w:rFonts w:ascii="Arial" w:hAnsi="Arial"/>
          <w:sz w:val="22"/>
        </w:rPr>
        <w:t xml:space="preserve">  </w:t>
      </w:r>
    </w:p>
    <w:p w14:paraId="4D058F73" w14:textId="77777777" w:rsidR="00E41811" w:rsidRPr="00C91E8B" w:rsidRDefault="00E41811" w:rsidP="00C91E8B">
      <w:pPr>
        <w:spacing w:line="360" w:lineRule="auto"/>
        <w:rPr>
          <w:rFonts w:ascii="Arial" w:hAnsi="Arial"/>
          <w:sz w:val="22"/>
        </w:rPr>
      </w:pPr>
      <w:r w:rsidRPr="00C91E8B">
        <w:rPr>
          <w:rFonts w:ascii="Arial" w:hAnsi="Arial"/>
          <w:sz w:val="22"/>
        </w:rPr>
        <w:t xml:space="preserve">Gutman, R. &amp; Chima, A., (2020). </w:t>
      </w:r>
      <w:r w:rsidRPr="00C91E8B">
        <w:rPr>
          <w:rFonts w:ascii="Arial" w:hAnsi="Arial"/>
          <w:i/>
          <w:iCs/>
          <w:sz w:val="22"/>
        </w:rPr>
        <w:t>What It Takes to Lead Through an Era of Exponential Change</w:t>
      </w:r>
      <w:r w:rsidRPr="00C91E8B">
        <w:rPr>
          <w:rFonts w:ascii="Arial" w:hAnsi="Arial"/>
          <w:sz w:val="22"/>
        </w:rPr>
        <w:t>. [Online] Available at: https://hbr.org/2020/10/what-it-takes-to-lead-through-an-era-of-exponential-change</w:t>
      </w:r>
    </w:p>
    <w:p w14:paraId="695D1FC4" w14:textId="77777777" w:rsidR="00E41811" w:rsidRPr="00C91E8B" w:rsidRDefault="00E41811" w:rsidP="00C91E8B">
      <w:pPr>
        <w:spacing w:line="360" w:lineRule="auto"/>
        <w:rPr>
          <w:rFonts w:ascii="Arial" w:hAnsi="Arial"/>
          <w:sz w:val="22"/>
          <w:shd w:val="clear" w:color="auto" w:fill="FFFFFF"/>
        </w:rPr>
      </w:pPr>
      <w:proofErr w:type="spellStart"/>
      <w:r w:rsidRPr="00C91E8B">
        <w:rPr>
          <w:rFonts w:ascii="Arial" w:hAnsi="Arial"/>
          <w:sz w:val="22"/>
          <w:shd w:val="clear" w:color="auto" w:fill="FFFFFF"/>
        </w:rPr>
        <w:t>Gwanyo</w:t>
      </w:r>
      <w:proofErr w:type="spellEnd"/>
      <w:r w:rsidRPr="00C91E8B">
        <w:rPr>
          <w:rFonts w:ascii="Arial" w:hAnsi="Arial"/>
          <w:sz w:val="22"/>
          <w:shd w:val="clear" w:color="auto" w:fill="FFFFFF"/>
        </w:rPr>
        <w:t xml:space="preserve">, Y.E. and </w:t>
      </w:r>
      <w:proofErr w:type="spellStart"/>
      <w:r w:rsidRPr="00C91E8B">
        <w:rPr>
          <w:rFonts w:ascii="Arial" w:hAnsi="Arial"/>
          <w:sz w:val="22"/>
          <w:shd w:val="clear" w:color="auto" w:fill="FFFFFF"/>
        </w:rPr>
        <w:t>Doosuur</w:t>
      </w:r>
      <w:proofErr w:type="spellEnd"/>
      <w:r w:rsidRPr="00C91E8B">
        <w:rPr>
          <w:rFonts w:ascii="Arial" w:hAnsi="Arial"/>
          <w:sz w:val="22"/>
          <w:shd w:val="clear" w:color="auto" w:fill="FFFFFF"/>
        </w:rPr>
        <w:t>, B.A., MOTIVATION IN AN ORGANIZATION: CONCEPT, NATURE AND THEORIES. </w:t>
      </w:r>
      <w:r w:rsidRPr="00C91E8B">
        <w:rPr>
          <w:rFonts w:ascii="Arial" w:hAnsi="Arial"/>
          <w:i/>
          <w:iCs/>
          <w:sz w:val="22"/>
          <w:shd w:val="clear" w:color="auto" w:fill="FFFFFF"/>
        </w:rPr>
        <w:t>PUBLIC ADMINISTRATION: THEORY AND PRACTICE IN NIGERIA</w:t>
      </w:r>
      <w:r w:rsidRPr="00C91E8B">
        <w:rPr>
          <w:rFonts w:ascii="Arial" w:hAnsi="Arial"/>
          <w:sz w:val="22"/>
          <w:shd w:val="clear" w:color="auto" w:fill="FFFFFF"/>
        </w:rPr>
        <w:t xml:space="preserve">, p.97. </w:t>
      </w:r>
    </w:p>
    <w:p w14:paraId="34989F1C"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 xml:space="preserve">Kirchmayer, Z. and </w:t>
      </w:r>
      <w:proofErr w:type="spellStart"/>
      <w:r w:rsidRPr="00C91E8B">
        <w:rPr>
          <w:rFonts w:ascii="Arial" w:hAnsi="Arial"/>
          <w:sz w:val="22"/>
          <w:shd w:val="clear" w:color="auto" w:fill="FFFFFF"/>
        </w:rPr>
        <w:t>Fratričová</w:t>
      </w:r>
      <w:proofErr w:type="spellEnd"/>
      <w:r w:rsidRPr="00C91E8B">
        <w:rPr>
          <w:rFonts w:ascii="Arial" w:hAnsi="Arial"/>
          <w:sz w:val="22"/>
          <w:shd w:val="clear" w:color="auto" w:fill="FFFFFF"/>
        </w:rPr>
        <w:t>, J., (2020). What motivates generation Z at work? Insights into motivation drivers of business students in Slovakia. </w:t>
      </w:r>
      <w:r w:rsidRPr="00C91E8B">
        <w:rPr>
          <w:rFonts w:ascii="Arial" w:hAnsi="Arial"/>
          <w:i/>
          <w:iCs/>
          <w:sz w:val="22"/>
          <w:shd w:val="clear" w:color="auto" w:fill="FFFFFF"/>
        </w:rPr>
        <w:t>Proceedings of the Innovation management and education excellence through vision</w:t>
      </w:r>
      <w:r w:rsidRPr="00C91E8B">
        <w:rPr>
          <w:rFonts w:ascii="Arial" w:hAnsi="Arial"/>
          <w:sz w:val="22"/>
          <w:shd w:val="clear" w:color="auto" w:fill="FFFFFF"/>
        </w:rPr>
        <w:t>, </w:t>
      </w:r>
      <w:r w:rsidRPr="00C91E8B">
        <w:rPr>
          <w:rFonts w:ascii="Arial" w:hAnsi="Arial"/>
          <w:i/>
          <w:iCs/>
          <w:sz w:val="22"/>
          <w:shd w:val="clear" w:color="auto" w:fill="FFFFFF"/>
        </w:rPr>
        <w:t>6019</w:t>
      </w:r>
      <w:r w:rsidRPr="00C91E8B">
        <w:rPr>
          <w:rFonts w:ascii="Arial" w:hAnsi="Arial"/>
          <w:sz w:val="22"/>
          <w:shd w:val="clear" w:color="auto" w:fill="FFFFFF"/>
        </w:rPr>
        <w:t>, p.6030.</w:t>
      </w:r>
      <w:r w:rsidRPr="00C91E8B">
        <w:rPr>
          <w:rFonts w:ascii="Arial" w:hAnsi="Arial"/>
          <w:sz w:val="22"/>
        </w:rPr>
        <w:t xml:space="preserve">  </w:t>
      </w:r>
    </w:p>
    <w:p w14:paraId="5E1CC724"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Lussier, K., (2019). Of Maslow, motives, and managers: The hierarchy of needs in American business, 1960–1985. </w:t>
      </w:r>
      <w:r w:rsidRPr="00C91E8B">
        <w:rPr>
          <w:rFonts w:ascii="Arial" w:hAnsi="Arial"/>
          <w:i/>
          <w:iCs/>
          <w:sz w:val="22"/>
          <w:shd w:val="clear" w:color="auto" w:fill="FFFFFF"/>
        </w:rPr>
        <w:t xml:space="preserve">Journal of the History of the </w:t>
      </w:r>
      <w:proofErr w:type="spellStart"/>
      <w:r w:rsidRPr="00C91E8B">
        <w:rPr>
          <w:rFonts w:ascii="Arial" w:hAnsi="Arial"/>
          <w:i/>
          <w:iCs/>
          <w:sz w:val="22"/>
          <w:shd w:val="clear" w:color="auto" w:fill="FFFFFF"/>
        </w:rPr>
        <w:t>Behavioral</w:t>
      </w:r>
      <w:proofErr w:type="spellEnd"/>
      <w:r w:rsidRPr="00C91E8B">
        <w:rPr>
          <w:rFonts w:ascii="Arial" w:hAnsi="Arial"/>
          <w:i/>
          <w:iCs/>
          <w:sz w:val="22"/>
          <w:shd w:val="clear" w:color="auto" w:fill="FFFFFF"/>
        </w:rPr>
        <w:t xml:space="preserve"> Sciences</w:t>
      </w:r>
      <w:r w:rsidRPr="00C91E8B">
        <w:rPr>
          <w:rFonts w:ascii="Arial" w:hAnsi="Arial"/>
          <w:sz w:val="22"/>
          <w:shd w:val="clear" w:color="auto" w:fill="FFFFFF"/>
        </w:rPr>
        <w:t>, </w:t>
      </w:r>
      <w:r w:rsidRPr="00C91E8B">
        <w:rPr>
          <w:rFonts w:ascii="Arial" w:hAnsi="Arial"/>
          <w:i/>
          <w:iCs/>
          <w:sz w:val="22"/>
          <w:shd w:val="clear" w:color="auto" w:fill="FFFFFF"/>
        </w:rPr>
        <w:t>55</w:t>
      </w:r>
      <w:r w:rsidRPr="00C91E8B">
        <w:rPr>
          <w:rFonts w:ascii="Arial" w:hAnsi="Arial"/>
          <w:sz w:val="22"/>
          <w:shd w:val="clear" w:color="auto" w:fill="FFFFFF"/>
        </w:rPr>
        <w:t>(4), pp.319-341.</w:t>
      </w:r>
      <w:r w:rsidRPr="00C91E8B">
        <w:rPr>
          <w:rFonts w:ascii="Arial" w:hAnsi="Arial"/>
          <w:sz w:val="22"/>
        </w:rPr>
        <w:t xml:space="preserve">  </w:t>
      </w:r>
    </w:p>
    <w:p w14:paraId="1110A558" w14:textId="77777777" w:rsidR="00E41811" w:rsidRPr="00C91E8B" w:rsidRDefault="00E41811" w:rsidP="00C91E8B">
      <w:pPr>
        <w:spacing w:line="360" w:lineRule="auto"/>
        <w:rPr>
          <w:rFonts w:ascii="Arial" w:hAnsi="Arial"/>
          <w:sz w:val="22"/>
        </w:rPr>
      </w:pPr>
      <w:r w:rsidRPr="00C91E8B">
        <w:rPr>
          <w:rFonts w:ascii="Arial" w:hAnsi="Arial"/>
          <w:sz w:val="22"/>
        </w:rPr>
        <w:t xml:space="preserve">McCauley, C.D. and Palus, C.J. (2021). "Developing the theory and practice of leadership development: A relational view." </w:t>
      </w:r>
      <w:r w:rsidRPr="00C91E8B">
        <w:rPr>
          <w:rFonts w:ascii="Arial" w:hAnsi="Arial"/>
          <w:i/>
          <w:iCs/>
          <w:sz w:val="22"/>
        </w:rPr>
        <w:t>The Leadership Quarterly</w:t>
      </w:r>
      <w:r w:rsidRPr="00C91E8B">
        <w:rPr>
          <w:rFonts w:ascii="Arial" w:hAnsi="Arial"/>
          <w:sz w:val="22"/>
        </w:rPr>
        <w:t>, 32(5), p.101456.</w:t>
      </w:r>
    </w:p>
    <w:p w14:paraId="46A3DEB6"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Mishra, A.K., McGregor's Ideas on Management Leadership: A brief introduction on Theory X and Theory Y, understanding the applicability and relevance. </w:t>
      </w:r>
      <w:r w:rsidRPr="00C91E8B">
        <w:rPr>
          <w:rFonts w:ascii="Arial" w:hAnsi="Arial"/>
          <w:i/>
          <w:iCs/>
          <w:sz w:val="22"/>
          <w:shd w:val="clear" w:color="auto" w:fill="FFFFFF"/>
        </w:rPr>
        <w:t xml:space="preserve">Journal homepage: www. </w:t>
      </w:r>
      <w:proofErr w:type="spellStart"/>
      <w:r w:rsidRPr="00C91E8B">
        <w:rPr>
          <w:rFonts w:ascii="Arial" w:hAnsi="Arial"/>
          <w:i/>
          <w:iCs/>
          <w:sz w:val="22"/>
          <w:shd w:val="clear" w:color="auto" w:fill="FFFFFF"/>
        </w:rPr>
        <w:t>ijrpr</w:t>
      </w:r>
      <w:proofErr w:type="spellEnd"/>
      <w:r w:rsidRPr="00C91E8B">
        <w:rPr>
          <w:rFonts w:ascii="Arial" w:hAnsi="Arial"/>
          <w:i/>
          <w:iCs/>
          <w:sz w:val="22"/>
          <w:shd w:val="clear" w:color="auto" w:fill="FFFFFF"/>
        </w:rPr>
        <w:t>. com ISSN</w:t>
      </w:r>
      <w:r w:rsidRPr="00C91E8B">
        <w:rPr>
          <w:rFonts w:ascii="Arial" w:hAnsi="Arial"/>
          <w:sz w:val="22"/>
          <w:shd w:val="clear" w:color="auto" w:fill="FFFFFF"/>
        </w:rPr>
        <w:t>, </w:t>
      </w:r>
      <w:r w:rsidRPr="00C91E8B">
        <w:rPr>
          <w:rFonts w:ascii="Arial" w:hAnsi="Arial"/>
          <w:i/>
          <w:iCs/>
          <w:sz w:val="22"/>
          <w:shd w:val="clear" w:color="auto" w:fill="FFFFFF"/>
        </w:rPr>
        <w:t>2582</w:t>
      </w:r>
      <w:r w:rsidRPr="00C91E8B">
        <w:rPr>
          <w:rFonts w:ascii="Arial" w:hAnsi="Arial"/>
          <w:sz w:val="22"/>
          <w:shd w:val="clear" w:color="auto" w:fill="FFFFFF"/>
        </w:rPr>
        <w:t>, p.7421.</w:t>
      </w:r>
      <w:r w:rsidRPr="00C91E8B">
        <w:rPr>
          <w:rFonts w:ascii="Arial" w:hAnsi="Arial"/>
          <w:sz w:val="22"/>
        </w:rPr>
        <w:t xml:space="preserve">  </w:t>
      </w:r>
      <w:r w:rsidRPr="00C91E8B">
        <w:rPr>
          <w:rFonts w:ascii="Arial" w:hAnsi="Arial"/>
          <w:sz w:val="22"/>
          <w:shd w:val="clear" w:color="auto" w:fill="FFFFFF"/>
        </w:rPr>
        <w:t>Adeoye, M.A., 2023. Explanatory Remarks on McGregor's Theory. </w:t>
      </w:r>
      <w:r w:rsidRPr="00C91E8B">
        <w:rPr>
          <w:rFonts w:ascii="Arial" w:hAnsi="Arial"/>
          <w:i/>
          <w:iCs/>
          <w:sz w:val="22"/>
          <w:shd w:val="clear" w:color="auto" w:fill="FFFFFF"/>
        </w:rPr>
        <w:t xml:space="preserve">Indonesian Journal of </w:t>
      </w:r>
      <w:proofErr w:type="spellStart"/>
      <w:r w:rsidRPr="00C91E8B">
        <w:rPr>
          <w:rFonts w:ascii="Arial" w:hAnsi="Arial"/>
          <w:i/>
          <w:iCs/>
          <w:sz w:val="22"/>
          <w:shd w:val="clear" w:color="auto" w:fill="FFFFFF"/>
        </w:rPr>
        <w:t>Multidiciplinary</w:t>
      </w:r>
      <w:proofErr w:type="spellEnd"/>
      <w:r w:rsidRPr="00C91E8B">
        <w:rPr>
          <w:rFonts w:ascii="Arial" w:hAnsi="Arial"/>
          <w:i/>
          <w:iCs/>
          <w:sz w:val="22"/>
          <w:shd w:val="clear" w:color="auto" w:fill="FFFFFF"/>
        </w:rPr>
        <w:t xml:space="preserve"> Research</w:t>
      </w:r>
      <w:r w:rsidRPr="00C91E8B">
        <w:rPr>
          <w:rFonts w:ascii="Arial" w:hAnsi="Arial"/>
          <w:sz w:val="22"/>
          <w:shd w:val="clear" w:color="auto" w:fill="FFFFFF"/>
        </w:rPr>
        <w:t>, </w:t>
      </w:r>
      <w:r w:rsidRPr="00C91E8B">
        <w:rPr>
          <w:rFonts w:ascii="Arial" w:hAnsi="Arial"/>
          <w:i/>
          <w:iCs/>
          <w:sz w:val="22"/>
          <w:shd w:val="clear" w:color="auto" w:fill="FFFFFF"/>
        </w:rPr>
        <w:t>3</w:t>
      </w:r>
      <w:r w:rsidRPr="00C91E8B">
        <w:rPr>
          <w:rFonts w:ascii="Arial" w:hAnsi="Arial"/>
          <w:sz w:val="22"/>
          <w:shd w:val="clear" w:color="auto" w:fill="FFFFFF"/>
        </w:rPr>
        <w:t>(1), pp.91-96.</w:t>
      </w:r>
      <w:r w:rsidRPr="00C91E8B">
        <w:rPr>
          <w:rFonts w:ascii="Arial" w:hAnsi="Arial"/>
          <w:sz w:val="22"/>
        </w:rPr>
        <w:t xml:space="preserve">   </w:t>
      </w:r>
    </w:p>
    <w:p w14:paraId="17A3B95F" w14:textId="77777777" w:rsidR="00E41811" w:rsidRPr="00C91E8B" w:rsidRDefault="00E41811" w:rsidP="00C91E8B">
      <w:pPr>
        <w:spacing w:line="360" w:lineRule="auto"/>
        <w:rPr>
          <w:rFonts w:ascii="Arial" w:hAnsi="Arial"/>
          <w:sz w:val="22"/>
        </w:rPr>
      </w:pPr>
      <w:r w:rsidRPr="00C91E8B">
        <w:rPr>
          <w:rFonts w:ascii="Arial" w:hAnsi="Arial"/>
          <w:sz w:val="22"/>
        </w:rPr>
        <w:t xml:space="preserve">Northouse, P. G. (2018). </w:t>
      </w:r>
      <w:r w:rsidRPr="00C91E8B">
        <w:rPr>
          <w:rFonts w:ascii="Arial" w:hAnsi="Arial"/>
          <w:i/>
          <w:iCs/>
          <w:sz w:val="22"/>
        </w:rPr>
        <w:t>Leadership: Theory and Practice</w:t>
      </w:r>
      <w:r w:rsidRPr="00C91E8B">
        <w:rPr>
          <w:rFonts w:ascii="Arial" w:hAnsi="Arial"/>
          <w:sz w:val="22"/>
        </w:rPr>
        <w:t>. SAGE Publications.</w:t>
      </w:r>
    </w:p>
    <w:p w14:paraId="64547006" w14:textId="77777777" w:rsidR="00E41811" w:rsidRPr="00C91E8B" w:rsidRDefault="00E41811" w:rsidP="00C91E8B">
      <w:pPr>
        <w:spacing w:line="360" w:lineRule="auto"/>
        <w:rPr>
          <w:rFonts w:ascii="Arial" w:hAnsi="Arial"/>
          <w:sz w:val="22"/>
        </w:rPr>
      </w:pPr>
      <w:proofErr w:type="spellStart"/>
      <w:r w:rsidRPr="00C91E8B">
        <w:rPr>
          <w:rFonts w:ascii="Arial" w:hAnsi="Arial"/>
          <w:sz w:val="22"/>
          <w:shd w:val="clear" w:color="auto" w:fill="FFFFFF"/>
        </w:rPr>
        <w:lastRenderedPageBreak/>
        <w:t>Persada</w:t>
      </w:r>
      <w:proofErr w:type="spellEnd"/>
      <w:r w:rsidRPr="00C91E8B">
        <w:rPr>
          <w:rFonts w:ascii="Arial" w:hAnsi="Arial"/>
          <w:sz w:val="22"/>
          <w:shd w:val="clear" w:color="auto" w:fill="FFFFFF"/>
        </w:rPr>
        <w:t>, I.N. and Nabella, S.D., (2023). THE INFLUENCE OF LEADERSHIP, MOTIVATION AND INCENTIVES ON THE PERFORMANCE OF PERSONNEL OF THE OPERATIONS SECTION OF POLDA KEPRI. </w:t>
      </w:r>
      <w:r w:rsidRPr="00C91E8B">
        <w:rPr>
          <w:rFonts w:ascii="Arial" w:hAnsi="Arial"/>
          <w:i/>
          <w:iCs/>
          <w:sz w:val="22"/>
          <w:shd w:val="clear" w:color="auto" w:fill="FFFFFF"/>
        </w:rPr>
        <w:t>International Journal of Accounting, Management, Economics and Social Sciences (IJAMESC)</w:t>
      </w:r>
      <w:r w:rsidRPr="00C91E8B">
        <w:rPr>
          <w:rFonts w:ascii="Arial" w:hAnsi="Arial"/>
          <w:sz w:val="22"/>
          <w:shd w:val="clear" w:color="auto" w:fill="FFFFFF"/>
        </w:rPr>
        <w:t>, </w:t>
      </w:r>
      <w:r w:rsidRPr="00C91E8B">
        <w:rPr>
          <w:rFonts w:ascii="Arial" w:hAnsi="Arial"/>
          <w:i/>
          <w:iCs/>
          <w:sz w:val="22"/>
          <w:shd w:val="clear" w:color="auto" w:fill="FFFFFF"/>
        </w:rPr>
        <w:t>1</w:t>
      </w:r>
      <w:r w:rsidRPr="00C91E8B">
        <w:rPr>
          <w:rFonts w:ascii="Arial" w:hAnsi="Arial"/>
          <w:sz w:val="22"/>
          <w:shd w:val="clear" w:color="auto" w:fill="FFFFFF"/>
        </w:rPr>
        <w:t>(4), pp.403-416.</w:t>
      </w:r>
      <w:r w:rsidRPr="00C91E8B">
        <w:rPr>
          <w:rFonts w:ascii="Arial" w:hAnsi="Arial"/>
          <w:sz w:val="22"/>
        </w:rPr>
        <w:t xml:space="preserve"> </w:t>
      </w:r>
    </w:p>
    <w:p w14:paraId="6B265D9A" w14:textId="28A8871F" w:rsidR="00E41811" w:rsidRPr="00C91E8B" w:rsidRDefault="00E41811" w:rsidP="00C91E8B">
      <w:pPr>
        <w:spacing w:line="360" w:lineRule="auto"/>
        <w:rPr>
          <w:rFonts w:ascii="Arial" w:hAnsi="Arial"/>
          <w:b/>
          <w:kern w:val="2"/>
          <w:sz w:val="22"/>
          <w14:ligatures w14:val="standardContextual"/>
        </w:rPr>
      </w:pPr>
      <w:r w:rsidRPr="00C91E8B">
        <w:rPr>
          <w:rFonts w:ascii="Arial" w:hAnsi="Arial"/>
          <w:sz w:val="22"/>
          <w:shd w:val="clear" w:color="auto" w:fill="FFFFFF"/>
        </w:rPr>
        <w:t>Sethuraman, K. and Suresh, J., (2014). Effective leadership styles. </w:t>
      </w:r>
      <w:r w:rsidRPr="00C91E8B">
        <w:rPr>
          <w:rFonts w:ascii="Arial" w:hAnsi="Arial"/>
          <w:i/>
          <w:iCs/>
          <w:sz w:val="22"/>
          <w:shd w:val="clear" w:color="auto" w:fill="FFFFFF"/>
        </w:rPr>
        <w:t>International Business Research</w:t>
      </w:r>
      <w:r w:rsidRPr="00C91E8B">
        <w:rPr>
          <w:rFonts w:ascii="Arial" w:hAnsi="Arial"/>
          <w:sz w:val="22"/>
          <w:shd w:val="clear" w:color="auto" w:fill="FFFFFF"/>
        </w:rPr>
        <w:t>, </w:t>
      </w:r>
      <w:r w:rsidRPr="00C91E8B">
        <w:rPr>
          <w:rFonts w:ascii="Arial" w:hAnsi="Arial"/>
          <w:i/>
          <w:iCs/>
          <w:sz w:val="22"/>
          <w:shd w:val="clear" w:color="auto" w:fill="FFFFFF"/>
        </w:rPr>
        <w:t>7</w:t>
      </w:r>
      <w:r w:rsidRPr="00C91E8B">
        <w:rPr>
          <w:rFonts w:ascii="Arial" w:hAnsi="Arial"/>
          <w:sz w:val="22"/>
          <w:shd w:val="clear" w:color="auto" w:fill="FFFFFF"/>
        </w:rPr>
        <w:t xml:space="preserve">(9), p.165. </w:t>
      </w:r>
    </w:p>
    <w:p w14:paraId="39E1DF65" w14:textId="77777777" w:rsidR="00E41811" w:rsidRPr="00C91E8B" w:rsidRDefault="00E41811" w:rsidP="00C91E8B">
      <w:pPr>
        <w:spacing w:line="360" w:lineRule="auto"/>
        <w:rPr>
          <w:rFonts w:ascii="Arial" w:hAnsi="Arial"/>
          <w:sz w:val="22"/>
        </w:rPr>
      </w:pPr>
      <w:r w:rsidRPr="00C91E8B">
        <w:rPr>
          <w:rFonts w:ascii="Arial" w:hAnsi="Arial"/>
          <w:sz w:val="22"/>
        </w:rPr>
        <w:t xml:space="preserve">Solinger, O.N., Jansen, P.G., and Cornelissen, J.P. (2020). "The emergence of moral leadership." </w:t>
      </w:r>
      <w:r w:rsidRPr="00C91E8B">
        <w:rPr>
          <w:rFonts w:ascii="Arial" w:hAnsi="Arial"/>
          <w:i/>
          <w:iCs/>
          <w:sz w:val="22"/>
        </w:rPr>
        <w:t>Academy of Management Review</w:t>
      </w:r>
      <w:r w:rsidRPr="00C91E8B">
        <w:rPr>
          <w:rFonts w:ascii="Arial" w:hAnsi="Arial"/>
          <w:sz w:val="22"/>
        </w:rPr>
        <w:t>, 45(3), pp.504-527.</w:t>
      </w:r>
    </w:p>
    <w:p w14:paraId="294408AC" w14:textId="77777777" w:rsidR="00E41811" w:rsidRPr="00C91E8B" w:rsidRDefault="00E41811" w:rsidP="00C91E8B">
      <w:pPr>
        <w:spacing w:line="360" w:lineRule="auto"/>
        <w:rPr>
          <w:rFonts w:ascii="Arial" w:hAnsi="Arial"/>
          <w:sz w:val="22"/>
        </w:rPr>
      </w:pPr>
      <w:r w:rsidRPr="00C91E8B">
        <w:rPr>
          <w:rFonts w:ascii="Arial" w:hAnsi="Arial"/>
          <w:sz w:val="22"/>
        </w:rPr>
        <w:t xml:space="preserve">Tannenbaum, R. and Schmidt, W.H. (1973). "How to choose a leadership pattern." </w:t>
      </w:r>
      <w:r w:rsidRPr="00C91E8B">
        <w:rPr>
          <w:rFonts w:ascii="Arial" w:hAnsi="Arial"/>
          <w:i/>
          <w:iCs/>
          <w:sz w:val="22"/>
        </w:rPr>
        <w:t>Harvard Business Review.</w:t>
      </w:r>
    </w:p>
    <w:p w14:paraId="320D864D"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Touma, J., (2021). Theories X and Y in combination for effective change during economic crisis. </w:t>
      </w:r>
      <w:r w:rsidRPr="00C91E8B">
        <w:rPr>
          <w:rFonts w:ascii="Arial" w:hAnsi="Arial"/>
          <w:i/>
          <w:iCs/>
          <w:sz w:val="22"/>
          <w:shd w:val="clear" w:color="auto" w:fill="FFFFFF"/>
        </w:rPr>
        <w:t>Journal of Human Resource and Sustainability Studies</w:t>
      </w:r>
      <w:r w:rsidRPr="00C91E8B">
        <w:rPr>
          <w:rFonts w:ascii="Arial" w:hAnsi="Arial"/>
          <w:sz w:val="22"/>
          <w:shd w:val="clear" w:color="auto" w:fill="FFFFFF"/>
        </w:rPr>
        <w:t>, </w:t>
      </w:r>
      <w:r w:rsidRPr="00C91E8B">
        <w:rPr>
          <w:rFonts w:ascii="Arial" w:hAnsi="Arial"/>
          <w:i/>
          <w:iCs/>
          <w:sz w:val="22"/>
          <w:shd w:val="clear" w:color="auto" w:fill="FFFFFF"/>
        </w:rPr>
        <w:t>9</w:t>
      </w:r>
      <w:r w:rsidRPr="00C91E8B">
        <w:rPr>
          <w:rFonts w:ascii="Arial" w:hAnsi="Arial"/>
          <w:sz w:val="22"/>
          <w:shd w:val="clear" w:color="auto" w:fill="FFFFFF"/>
        </w:rPr>
        <w:t>(01), p.20.</w:t>
      </w:r>
      <w:r w:rsidRPr="00C91E8B">
        <w:rPr>
          <w:rFonts w:ascii="Arial" w:hAnsi="Arial"/>
          <w:sz w:val="22"/>
        </w:rPr>
        <w:t xml:space="preserve">   </w:t>
      </w:r>
    </w:p>
    <w:p w14:paraId="4BE60D51" w14:textId="77777777" w:rsidR="00E41811" w:rsidRPr="00C91E8B" w:rsidRDefault="00E41811" w:rsidP="00C91E8B">
      <w:pPr>
        <w:spacing w:line="360" w:lineRule="auto"/>
        <w:rPr>
          <w:rFonts w:ascii="Arial" w:hAnsi="Arial"/>
          <w:sz w:val="22"/>
        </w:rPr>
      </w:pPr>
      <w:r w:rsidRPr="00C91E8B">
        <w:rPr>
          <w:rFonts w:ascii="Arial" w:hAnsi="Arial"/>
          <w:sz w:val="22"/>
          <w:shd w:val="clear" w:color="auto" w:fill="FFFFFF"/>
        </w:rPr>
        <w:t>Yang, Q.I. and Wei, H., (2018). The impact of ethical leadership on organisational citizenship behaviour: The moderating role of workplace ostracism. </w:t>
      </w:r>
      <w:r w:rsidRPr="00C91E8B">
        <w:rPr>
          <w:rFonts w:ascii="Arial" w:hAnsi="Arial"/>
          <w:i/>
          <w:iCs/>
          <w:sz w:val="22"/>
          <w:shd w:val="clear" w:color="auto" w:fill="FFFFFF"/>
        </w:rPr>
        <w:t>Leadership &amp; Organisation Development Journal</w:t>
      </w:r>
      <w:r w:rsidRPr="00C91E8B">
        <w:rPr>
          <w:rFonts w:ascii="Arial" w:hAnsi="Arial"/>
          <w:sz w:val="22"/>
          <w:shd w:val="clear" w:color="auto" w:fill="FFFFFF"/>
        </w:rPr>
        <w:t>, </w:t>
      </w:r>
      <w:r w:rsidRPr="00C91E8B">
        <w:rPr>
          <w:rFonts w:ascii="Arial" w:hAnsi="Arial"/>
          <w:i/>
          <w:iCs/>
          <w:sz w:val="22"/>
          <w:shd w:val="clear" w:color="auto" w:fill="FFFFFF"/>
        </w:rPr>
        <w:t>39</w:t>
      </w:r>
      <w:r w:rsidRPr="00C91E8B">
        <w:rPr>
          <w:rFonts w:ascii="Arial" w:hAnsi="Arial"/>
          <w:sz w:val="22"/>
          <w:shd w:val="clear" w:color="auto" w:fill="FFFFFF"/>
        </w:rPr>
        <w:t xml:space="preserve">(1), pp.100-113. </w:t>
      </w:r>
    </w:p>
    <w:p w14:paraId="5399B1FE" w14:textId="77777777" w:rsidR="00E41811" w:rsidRPr="00C91E8B" w:rsidRDefault="00E41811" w:rsidP="00C91E8B">
      <w:pPr>
        <w:spacing w:line="360" w:lineRule="auto"/>
        <w:rPr>
          <w:rFonts w:ascii="Arial" w:hAnsi="Arial"/>
          <w:sz w:val="22"/>
        </w:rPr>
      </w:pPr>
      <w:r w:rsidRPr="00C91E8B">
        <w:rPr>
          <w:rFonts w:ascii="Arial" w:hAnsi="Arial"/>
          <w:sz w:val="22"/>
        </w:rPr>
        <w:t xml:space="preserve">Yukl, G., &amp; Mahsud, R. (2010). Why flexible and adaptive leadership is essential. </w:t>
      </w:r>
      <w:r w:rsidRPr="00C91E8B">
        <w:rPr>
          <w:rFonts w:ascii="Arial" w:hAnsi="Arial"/>
          <w:i/>
          <w:iCs/>
          <w:sz w:val="22"/>
        </w:rPr>
        <w:t>Consulting Psychology Journal: Practice and Research</w:t>
      </w:r>
      <w:r w:rsidRPr="00C91E8B">
        <w:rPr>
          <w:rFonts w:ascii="Arial" w:hAnsi="Arial"/>
          <w:sz w:val="22"/>
        </w:rPr>
        <w:t>, 62(2), 81-93.</w:t>
      </w:r>
    </w:p>
    <w:p w14:paraId="3823487F" w14:textId="77777777" w:rsidR="00E41811" w:rsidRPr="00C91E8B" w:rsidRDefault="00E41811" w:rsidP="00C91E8B">
      <w:pPr>
        <w:spacing w:before="0" w:after="160" w:line="360" w:lineRule="auto"/>
        <w:rPr>
          <w:rFonts w:ascii="Arial" w:hAnsi="Arial"/>
          <w:b/>
          <w:kern w:val="2"/>
          <w:sz w:val="22"/>
          <w14:ligatures w14:val="standardContextual"/>
        </w:rPr>
      </w:pPr>
      <w:r w:rsidRPr="00C91E8B">
        <w:rPr>
          <w:rFonts w:ascii="Arial" w:hAnsi="Arial"/>
          <w:sz w:val="22"/>
        </w:rPr>
        <w:br w:type="page"/>
      </w:r>
    </w:p>
    <w:p w14:paraId="357DB4D8" w14:textId="7BBC3B21" w:rsidR="00644A06" w:rsidRPr="00C91E8B" w:rsidRDefault="00AE6864" w:rsidP="00C91E8B">
      <w:pPr>
        <w:pStyle w:val="Heading1"/>
        <w:spacing w:line="360" w:lineRule="auto"/>
        <w:rPr>
          <w:rFonts w:ascii="Arial" w:hAnsi="Arial" w:cs="Arial"/>
          <w:sz w:val="22"/>
          <w:szCs w:val="22"/>
          <w:lang w:val="en-GB"/>
        </w:rPr>
      </w:pPr>
      <w:bookmarkStart w:id="13" w:name="_Toc151374533"/>
      <w:r w:rsidRPr="00C91E8B">
        <w:rPr>
          <w:rFonts w:ascii="Arial" w:hAnsi="Arial" w:cs="Arial"/>
          <w:sz w:val="22"/>
          <w:szCs w:val="22"/>
          <w:lang w:val="en-GB"/>
        </w:rPr>
        <w:lastRenderedPageBreak/>
        <w:t xml:space="preserve">                                                                   </w:t>
      </w:r>
      <w:r w:rsidR="00BA6819" w:rsidRPr="00C91E8B">
        <w:rPr>
          <w:rFonts w:ascii="Arial" w:hAnsi="Arial" w:cs="Arial"/>
          <w:sz w:val="22"/>
          <w:szCs w:val="22"/>
          <w:lang w:val="en-GB"/>
        </w:rPr>
        <w:t>Part 2</w:t>
      </w:r>
      <w:bookmarkEnd w:id="13"/>
    </w:p>
    <w:p w14:paraId="72EB469F" w14:textId="1A2EEE6B" w:rsidR="00BA6819" w:rsidRPr="00C91E8B" w:rsidRDefault="00AE6864" w:rsidP="00C91E8B">
      <w:pPr>
        <w:pStyle w:val="Heading1"/>
        <w:spacing w:line="360" w:lineRule="auto"/>
        <w:rPr>
          <w:rFonts w:ascii="Arial" w:hAnsi="Arial" w:cs="Arial"/>
          <w:sz w:val="22"/>
          <w:szCs w:val="22"/>
          <w:lang w:val="en-GB"/>
        </w:rPr>
      </w:pPr>
      <w:bookmarkStart w:id="14" w:name="_Toc151374534"/>
      <w:r w:rsidRPr="00C91E8B">
        <w:rPr>
          <w:rFonts w:ascii="Arial" w:hAnsi="Arial" w:cs="Arial"/>
          <w:sz w:val="22"/>
          <w:szCs w:val="22"/>
          <w:lang w:val="en-GB"/>
        </w:rPr>
        <w:t xml:space="preserve">                                                             </w:t>
      </w:r>
      <w:r w:rsidR="00BA6819" w:rsidRPr="00C91E8B">
        <w:rPr>
          <w:rFonts w:ascii="Arial" w:hAnsi="Arial" w:cs="Arial"/>
          <w:sz w:val="22"/>
          <w:szCs w:val="22"/>
          <w:lang w:val="en-GB"/>
        </w:rPr>
        <w:t>Introduction</w:t>
      </w:r>
      <w:bookmarkEnd w:id="14"/>
    </w:p>
    <w:p w14:paraId="0F4DEF1C" w14:textId="610336E0" w:rsidR="00BA6819" w:rsidRPr="00C91E8B" w:rsidRDefault="00BA6819" w:rsidP="00C91E8B">
      <w:pPr>
        <w:spacing w:line="360" w:lineRule="auto"/>
        <w:rPr>
          <w:rFonts w:ascii="Arial" w:hAnsi="Arial"/>
          <w:sz w:val="22"/>
        </w:rPr>
      </w:pPr>
      <w:r w:rsidRPr="00C91E8B">
        <w:rPr>
          <w:rFonts w:ascii="Arial" w:hAnsi="Arial"/>
          <w:sz w:val="22"/>
        </w:rPr>
        <w:t xml:space="preserve">I set out to explore the understandings I gained from the emerging leadership skills curriculum in this reflective essay. The main focus of this investigation is the synthesis of knowledge about various leadership attributes and styles. The main goal is to evaluate the ideas that were covered in class critically and provide a detailed analysis of their relevance to actual situations. At the same time, the reflection looks at my own leadership styles and considers how they relate to and differ from the theoretical frameworks that have been explored. A sincere investigation into the complexities of leadership, with a particular emphasis on its significant influence on </w:t>
      </w:r>
      <w:r w:rsidR="008B7721" w:rsidRPr="00C91E8B">
        <w:rPr>
          <w:rFonts w:ascii="Arial" w:hAnsi="Arial"/>
          <w:sz w:val="22"/>
        </w:rPr>
        <w:t>organisation</w:t>
      </w:r>
      <w:r w:rsidRPr="00C91E8B">
        <w:rPr>
          <w:rFonts w:ascii="Arial" w:hAnsi="Arial"/>
          <w:sz w:val="22"/>
        </w:rPr>
        <w:t xml:space="preserve">al dynamics, is at the core of this project. The purpose of the essay is to outline the need for constant improvement that is present in all good leadership. </w:t>
      </w:r>
      <w:r w:rsidR="00137F2E" w:rsidRPr="00C91E8B">
        <w:rPr>
          <w:rFonts w:ascii="Arial" w:hAnsi="Arial"/>
          <w:sz w:val="22"/>
        </w:rPr>
        <w:t>The Borton Reflective Cycle, also known as Borton's Framework for Reflection, is a concept that encourages individuals to investigate their thoughts, feelings, and behaviours via an organised approach to reflection on events. Typically, the cycle involves three important questions:</w:t>
      </w:r>
      <w:r w:rsidR="00137F2E" w:rsidRPr="00C91E8B">
        <w:rPr>
          <w:rFonts w:ascii="Arial" w:hAnsi="Arial"/>
          <w:sz w:val="22"/>
        </w:rPr>
        <w:t xml:space="preserve"> What, So what, </w:t>
      </w:r>
      <w:r w:rsidR="003F60DC" w:rsidRPr="00C91E8B">
        <w:rPr>
          <w:rFonts w:ascii="Arial" w:hAnsi="Arial"/>
          <w:sz w:val="22"/>
        </w:rPr>
        <w:t>now</w:t>
      </w:r>
      <w:r w:rsidR="00137F2E" w:rsidRPr="00C91E8B">
        <w:rPr>
          <w:rFonts w:ascii="Arial" w:hAnsi="Arial"/>
          <w:sz w:val="22"/>
        </w:rPr>
        <w:t xml:space="preserve"> what</w:t>
      </w:r>
      <w:r w:rsidR="003F60DC" w:rsidRPr="00C91E8B">
        <w:rPr>
          <w:rFonts w:ascii="Arial" w:hAnsi="Arial"/>
          <w:sz w:val="22"/>
        </w:rPr>
        <w:t>.</w:t>
      </w:r>
      <w:r w:rsidRPr="00C91E8B">
        <w:rPr>
          <w:rFonts w:ascii="Arial" w:hAnsi="Arial"/>
          <w:sz w:val="22"/>
        </w:rPr>
        <w:t xml:space="preserve"> By using it, I hope to provide a comprehensive analysis that captures the theoretical foundations as well as the practical ramifications, leading to a deeper understanding of my developing leadership skills.</w:t>
      </w:r>
    </w:p>
    <w:p w14:paraId="4472EDCD" w14:textId="3CC5DA47" w:rsidR="00644A06" w:rsidRPr="00C91E8B" w:rsidRDefault="0023627D" w:rsidP="00C91E8B">
      <w:pPr>
        <w:pStyle w:val="Heading2"/>
        <w:spacing w:line="360" w:lineRule="auto"/>
        <w:rPr>
          <w:rFonts w:ascii="Arial" w:hAnsi="Arial"/>
          <w:sz w:val="22"/>
          <w:szCs w:val="22"/>
        </w:rPr>
      </w:pPr>
      <w:bookmarkStart w:id="15" w:name="_Toc151374535"/>
      <w:r w:rsidRPr="00C91E8B">
        <w:rPr>
          <w:rFonts w:ascii="Arial" w:hAnsi="Arial"/>
          <w:sz w:val="22"/>
          <w:szCs w:val="22"/>
        </w:rPr>
        <w:t>What?</w:t>
      </w:r>
      <w:bookmarkEnd w:id="15"/>
    </w:p>
    <w:p w14:paraId="15374140" w14:textId="41B272E2" w:rsidR="00BA6819" w:rsidRPr="00C91E8B" w:rsidRDefault="00BA6819" w:rsidP="00C91E8B">
      <w:pPr>
        <w:spacing w:line="360" w:lineRule="auto"/>
        <w:rPr>
          <w:rFonts w:ascii="Arial" w:hAnsi="Arial"/>
          <w:sz w:val="22"/>
        </w:rPr>
      </w:pPr>
      <w:r w:rsidRPr="00C91E8B">
        <w:rPr>
          <w:rFonts w:ascii="Arial" w:hAnsi="Arial"/>
          <w:sz w:val="22"/>
        </w:rPr>
        <w:t xml:space="preserve">A wide range of subjects, ideas, and real-world examples have been covered in the emerging leadership skills module, offering a thorough grasp of leadership dynamics. There has been a great deal of discussion on theoretical frameworks like Theory X, Y, and Z, situational leadership, and transformational leadership. These ideas have been crucial in helping people understand the complex nature of leadership. They have been clarified via in-depth talks, readings, and case studies. The more authoritarian Theory X contends that people are innately opposed to </w:t>
      </w:r>
      <w:proofErr w:type="spellStart"/>
      <w:r w:rsidRPr="00C91E8B">
        <w:rPr>
          <w:rFonts w:ascii="Arial" w:hAnsi="Arial"/>
          <w:sz w:val="22"/>
        </w:rPr>
        <w:t>labor</w:t>
      </w:r>
      <w:proofErr w:type="spellEnd"/>
      <w:r w:rsidRPr="00C91E8B">
        <w:rPr>
          <w:rFonts w:ascii="Arial" w:hAnsi="Arial"/>
          <w:sz w:val="22"/>
        </w:rPr>
        <w:t>, whereas Theory Y contends that work is a normal activity that may be rewarding. In contrast, Theory Z considers cultural viewpoints and sees work as a collaborative and comprehensive undertaking</w:t>
      </w:r>
      <w:r w:rsidR="00991BF6" w:rsidRPr="00C91E8B">
        <w:rPr>
          <w:rFonts w:ascii="Arial" w:hAnsi="Arial"/>
          <w:sz w:val="22"/>
        </w:rPr>
        <w:t xml:space="preserve"> </w:t>
      </w:r>
      <w:sdt>
        <w:sdtPr>
          <w:rPr>
            <w:rFonts w:ascii="Arial" w:hAnsi="Arial"/>
            <w:sz w:val="22"/>
          </w:rPr>
          <w:id w:val="48882441"/>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Tim233 \l 1033 </w:instrText>
          </w:r>
          <w:r w:rsidR="00991BF6" w:rsidRPr="00C91E8B">
            <w:rPr>
              <w:rFonts w:ascii="Arial" w:hAnsi="Arial"/>
              <w:sz w:val="22"/>
            </w:rPr>
            <w:fldChar w:fldCharType="separate"/>
          </w:r>
          <w:r w:rsidR="00991BF6" w:rsidRPr="00C91E8B">
            <w:rPr>
              <w:rFonts w:ascii="Arial" w:hAnsi="Arial"/>
              <w:noProof/>
              <w:sz w:val="22"/>
            </w:rPr>
            <w:t>(Conn, 2023)</w:t>
          </w:r>
          <w:r w:rsidR="00991BF6" w:rsidRPr="00C91E8B">
            <w:rPr>
              <w:rFonts w:ascii="Arial" w:hAnsi="Arial"/>
              <w:sz w:val="22"/>
            </w:rPr>
            <w:fldChar w:fldCharType="end"/>
          </w:r>
        </w:sdtContent>
      </w:sdt>
      <w:r w:rsidRPr="00C91E8B">
        <w:rPr>
          <w:rFonts w:ascii="Arial" w:hAnsi="Arial"/>
          <w:sz w:val="22"/>
        </w:rPr>
        <w:t xml:space="preserve">. The module's exploration of situational leadership focused on how leadership styles may be adjusted to meet the demands of followers and the particular setting. One major area of interest was transformational leadership, which focused on encouraging and inspiring subordinates to attain extraordinary results while promoting creativity and a common goal. The curriculum included case studies and real-world examples that gave students a concrete understanding of how these theories were used in actual situations. The analysis of </w:t>
      </w:r>
      <w:r w:rsidRPr="00C91E8B">
        <w:rPr>
          <w:rFonts w:ascii="Arial" w:hAnsi="Arial"/>
          <w:sz w:val="22"/>
        </w:rPr>
        <w:lastRenderedPageBreak/>
        <w:t>leadership in light of modern issues like Brexit and the Covid-19 outbreak has improved our knowledge of adaptive leadership techniques. One noteworthy assignment was writing the portfolio's Parts 1(a) and (b), which called for a discussion of situational or contingency leadership as well as a critical explanation of Theory X, Y, and Z leadership. In order to complete this work, one had to integrate theoretical knowledge with real-world instances, which encouraged a better understanding of the subject matter. This assignment promoted the application of learned material to actual situations while simultaneously testing theoretical comprehension. Writing a critical analysis of the intricacies of Theory X, Y, and Z leadership styles required in-depth knowledge of their subtleties, and researching situational or contingency leadership required the capacity to recogni</w:t>
      </w:r>
      <w:r w:rsidR="00BA4D36" w:rsidRPr="00C91E8B">
        <w:rPr>
          <w:rFonts w:ascii="Arial" w:hAnsi="Arial"/>
          <w:sz w:val="22"/>
        </w:rPr>
        <w:t>s</w:t>
      </w:r>
      <w:r w:rsidRPr="00C91E8B">
        <w:rPr>
          <w:rFonts w:ascii="Arial" w:hAnsi="Arial"/>
          <w:sz w:val="22"/>
        </w:rPr>
        <w:t xml:space="preserve">e the right leadership actions in various situations. In addition to improving my engagement with the subject, the integration of theoretical concepts with real-world examples sharpened my analytical abilities and helped me develop a more nuanced understanding of the complex nature of effective leadership in a variety of </w:t>
      </w:r>
      <w:r w:rsidR="008B7721" w:rsidRPr="00C91E8B">
        <w:rPr>
          <w:rFonts w:ascii="Arial" w:hAnsi="Arial"/>
          <w:sz w:val="22"/>
        </w:rPr>
        <w:t>organisation</w:t>
      </w:r>
      <w:r w:rsidRPr="00C91E8B">
        <w:rPr>
          <w:rFonts w:ascii="Arial" w:hAnsi="Arial"/>
          <w:sz w:val="22"/>
        </w:rPr>
        <w:t>al contexts</w:t>
      </w:r>
      <w:r w:rsidR="00991BF6" w:rsidRPr="00C91E8B">
        <w:rPr>
          <w:rFonts w:ascii="Arial" w:hAnsi="Arial"/>
          <w:sz w:val="22"/>
        </w:rPr>
        <w:t xml:space="preserve"> </w:t>
      </w:r>
      <w:sdt>
        <w:sdtPr>
          <w:rPr>
            <w:rFonts w:ascii="Arial" w:hAnsi="Arial"/>
            <w:sz w:val="22"/>
          </w:rPr>
          <w:id w:val="2002619011"/>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Jen21 \l 1033 </w:instrText>
          </w:r>
          <w:r w:rsidR="00991BF6" w:rsidRPr="00C91E8B">
            <w:rPr>
              <w:rFonts w:ascii="Arial" w:hAnsi="Arial"/>
              <w:sz w:val="22"/>
            </w:rPr>
            <w:fldChar w:fldCharType="separate"/>
          </w:r>
          <w:r w:rsidR="00991BF6" w:rsidRPr="00C91E8B">
            <w:rPr>
              <w:rFonts w:ascii="Arial" w:hAnsi="Arial"/>
              <w:noProof/>
              <w:sz w:val="22"/>
            </w:rPr>
            <w:t>(Lofgren, 2021)</w:t>
          </w:r>
          <w:r w:rsidR="00991BF6" w:rsidRPr="00C91E8B">
            <w:rPr>
              <w:rFonts w:ascii="Arial" w:hAnsi="Arial"/>
              <w:sz w:val="22"/>
            </w:rPr>
            <w:fldChar w:fldCharType="end"/>
          </w:r>
        </w:sdtContent>
      </w:sdt>
      <w:r w:rsidRPr="00C91E8B">
        <w:rPr>
          <w:rFonts w:ascii="Arial" w:hAnsi="Arial"/>
          <w:sz w:val="22"/>
        </w:rPr>
        <w:t>. Essentially, the curriculum offered a comprehensive understanding of leadership dynamics by weaving together a wide range of leadership theories and their real-world applications. The examination of various ideas, in conjunction with pertinent literature and practical assignments, enabled a comprehensive educational journey, endowing me with a refined comprehension of leadership tenets and their practical applications.</w:t>
      </w:r>
    </w:p>
    <w:p w14:paraId="40F8B391" w14:textId="62D6151C" w:rsidR="00BA6819" w:rsidRPr="00C91E8B" w:rsidRDefault="0023627D" w:rsidP="00C91E8B">
      <w:pPr>
        <w:pStyle w:val="Heading2"/>
        <w:spacing w:line="360" w:lineRule="auto"/>
        <w:rPr>
          <w:rFonts w:ascii="Arial" w:hAnsi="Arial"/>
          <w:sz w:val="22"/>
          <w:szCs w:val="22"/>
        </w:rPr>
      </w:pPr>
      <w:bookmarkStart w:id="16" w:name="_Toc151374536"/>
      <w:r w:rsidRPr="00C91E8B">
        <w:rPr>
          <w:rFonts w:ascii="Arial" w:hAnsi="Arial"/>
          <w:sz w:val="22"/>
          <w:szCs w:val="22"/>
        </w:rPr>
        <w:t>So what?</w:t>
      </w:r>
      <w:bookmarkEnd w:id="16"/>
    </w:p>
    <w:p w14:paraId="01161A33" w14:textId="367DB8E3" w:rsidR="00924AC1" w:rsidRPr="00C91E8B" w:rsidRDefault="00BA6819" w:rsidP="00C91E8B">
      <w:pPr>
        <w:spacing w:line="360" w:lineRule="auto"/>
        <w:rPr>
          <w:rFonts w:ascii="Arial" w:hAnsi="Arial"/>
          <w:sz w:val="22"/>
        </w:rPr>
      </w:pPr>
      <w:r w:rsidRPr="00C91E8B">
        <w:rPr>
          <w:rFonts w:ascii="Arial" w:hAnsi="Arial"/>
          <w:sz w:val="22"/>
        </w:rPr>
        <w:t xml:space="preserve">Taking the step to discover new leadership principles excited and curious me at the same time. There was a need to comprehend the applicability and significance of each theory in many </w:t>
      </w:r>
      <w:r w:rsidR="008B7721" w:rsidRPr="00C91E8B">
        <w:rPr>
          <w:rFonts w:ascii="Arial" w:hAnsi="Arial"/>
          <w:sz w:val="22"/>
        </w:rPr>
        <w:t>organisation</w:t>
      </w:r>
      <w:r w:rsidRPr="00C91E8B">
        <w:rPr>
          <w:rFonts w:ascii="Arial" w:hAnsi="Arial"/>
          <w:sz w:val="22"/>
        </w:rPr>
        <w:t>al situations as it developed. Learning was a dynamic intellectual challenge that made each topic seem accomplished as it was learned. It was instructive as well as challenging to draft Parts 1(a) and (b). It forced me to carefully consider leadership theories and explain their nuances and real-world applications. This assignment helped me feel accomplished since it allowed me to combine my theoretical understanding with practical situations. But it also brought attention to the intricacies included in theories of leadership, which made people realize how difficult successful leadership really is.</w:t>
      </w:r>
      <w:r w:rsidR="00924AC1" w:rsidRPr="00C91E8B">
        <w:rPr>
          <w:rFonts w:ascii="Arial" w:hAnsi="Arial"/>
          <w:sz w:val="22"/>
        </w:rPr>
        <w:t xml:space="preserve"> Out of all the hypotheses, the investigation of transformational leadership struck a deep chord. My desire to be a leader was piqued by the focus placed on creativity, inspiration, and a common goal</w:t>
      </w:r>
      <w:r w:rsidR="00991BF6" w:rsidRPr="00C91E8B">
        <w:rPr>
          <w:rFonts w:ascii="Arial" w:hAnsi="Arial"/>
          <w:sz w:val="22"/>
        </w:rPr>
        <w:t xml:space="preserve"> </w:t>
      </w:r>
      <w:sdt>
        <w:sdtPr>
          <w:rPr>
            <w:rFonts w:ascii="Arial" w:hAnsi="Arial"/>
            <w:sz w:val="22"/>
          </w:rPr>
          <w:id w:val="-1709945211"/>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Sus20 \l 1033 </w:instrText>
          </w:r>
          <w:r w:rsidR="00991BF6" w:rsidRPr="00C91E8B">
            <w:rPr>
              <w:rFonts w:ascii="Arial" w:hAnsi="Arial"/>
              <w:sz w:val="22"/>
            </w:rPr>
            <w:fldChar w:fldCharType="separate"/>
          </w:r>
          <w:r w:rsidR="00991BF6" w:rsidRPr="00C91E8B">
            <w:rPr>
              <w:rFonts w:ascii="Arial" w:hAnsi="Arial"/>
              <w:noProof/>
              <w:sz w:val="22"/>
            </w:rPr>
            <w:t>(Madsen, 2020)</w:t>
          </w:r>
          <w:r w:rsidR="00991BF6" w:rsidRPr="00C91E8B">
            <w:rPr>
              <w:rFonts w:ascii="Arial" w:hAnsi="Arial"/>
              <w:sz w:val="22"/>
            </w:rPr>
            <w:fldChar w:fldCharType="end"/>
          </w:r>
        </w:sdtContent>
      </w:sdt>
      <w:r w:rsidR="00924AC1" w:rsidRPr="00C91E8B">
        <w:rPr>
          <w:rFonts w:ascii="Arial" w:hAnsi="Arial"/>
          <w:sz w:val="22"/>
        </w:rPr>
        <w:t xml:space="preserve">. Conversely, Theory X, which presumes that employees are inherently lazy, was regarded with </w:t>
      </w:r>
      <w:r w:rsidR="00F3109D" w:rsidRPr="00C91E8B">
        <w:rPr>
          <w:rFonts w:ascii="Arial" w:hAnsi="Arial"/>
          <w:sz w:val="22"/>
        </w:rPr>
        <w:t>scepticism</w:t>
      </w:r>
      <w:r w:rsidR="00924AC1" w:rsidRPr="00C91E8B">
        <w:rPr>
          <w:rFonts w:ascii="Arial" w:hAnsi="Arial"/>
          <w:sz w:val="22"/>
        </w:rPr>
        <w:t xml:space="preserve"> and prompted discussion over its applicability in contemporary </w:t>
      </w:r>
      <w:r w:rsidR="008B7721" w:rsidRPr="00C91E8B">
        <w:rPr>
          <w:rFonts w:ascii="Arial" w:hAnsi="Arial"/>
          <w:sz w:val="22"/>
        </w:rPr>
        <w:t>organisation</w:t>
      </w:r>
      <w:r w:rsidR="00924AC1" w:rsidRPr="00C91E8B">
        <w:rPr>
          <w:rFonts w:ascii="Arial" w:hAnsi="Arial"/>
          <w:sz w:val="22"/>
        </w:rPr>
        <w:t xml:space="preserve">al dynamics. Looking back at previous job experiences with the newfound theoretical understanding exposed both failures and accomplishments. The </w:t>
      </w:r>
      <w:r w:rsidR="00924AC1" w:rsidRPr="00C91E8B">
        <w:rPr>
          <w:rFonts w:ascii="Arial" w:hAnsi="Arial"/>
          <w:sz w:val="22"/>
        </w:rPr>
        <w:lastRenderedPageBreak/>
        <w:t>lessons from transformational leadership provide light on possible ways to promote improved engagement and cooperation in circumstances when communication failures occurred. On the other hand, situations where a more situational approach would have been advantageous emerged, leading to a review of previous decision-making procedures. The leadership-related questionnaires given to the students encouraged thoughtful reflection. I was able to assess the development of my understanding and perspectives by going over my replies. It became clear that rather than having a solid theoretical foundation, my early replies were formed by real-world experiences. This gap was filled by the training, which improved my conceptual framework and shaped my replies to take a more sophisticated and knowledgeable view on leadership dynamics</w:t>
      </w:r>
      <w:r w:rsidR="00991BF6" w:rsidRPr="00C91E8B">
        <w:rPr>
          <w:rFonts w:ascii="Arial" w:hAnsi="Arial"/>
          <w:sz w:val="22"/>
        </w:rPr>
        <w:t xml:space="preserve"> </w:t>
      </w:r>
      <w:sdt>
        <w:sdtPr>
          <w:rPr>
            <w:rFonts w:ascii="Arial" w:hAnsi="Arial"/>
            <w:sz w:val="22"/>
          </w:rPr>
          <w:id w:val="-1512601032"/>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Chi221 \l 1033 </w:instrText>
          </w:r>
          <w:r w:rsidR="00991BF6" w:rsidRPr="00C91E8B">
            <w:rPr>
              <w:rFonts w:ascii="Arial" w:hAnsi="Arial"/>
              <w:sz w:val="22"/>
            </w:rPr>
            <w:fldChar w:fldCharType="separate"/>
          </w:r>
          <w:r w:rsidR="00991BF6" w:rsidRPr="00C91E8B">
            <w:rPr>
              <w:rFonts w:ascii="Arial" w:hAnsi="Arial"/>
              <w:noProof/>
              <w:sz w:val="22"/>
            </w:rPr>
            <w:t>(Baskar, 2022)</w:t>
          </w:r>
          <w:r w:rsidR="00991BF6" w:rsidRPr="00C91E8B">
            <w:rPr>
              <w:rFonts w:ascii="Arial" w:hAnsi="Arial"/>
              <w:sz w:val="22"/>
            </w:rPr>
            <w:fldChar w:fldCharType="end"/>
          </w:r>
        </w:sdtContent>
      </w:sdt>
      <w:r w:rsidR="00924AC1" w:rsidRPr="00C91E8B">
        <w:rPr>
          <w:rFonts w:ascii="Arial" w:hAnsi="Arial"/>
          <w:sz w:val="22"/>
        </w:rPr>
        <w:t>.</w:t>
      </w:r>
    </w:p>
    <w:p w14:paraId="53D0DDB6" w14:textId="45BDC28F" w:rsidR="00BA6819" w:rsidRPr="00C91E8B" w:rsidRDefault="00924AC1" w:rsidP="00C91E8B">
      <w:pPr>
        <w:spacing w:line="360" w:lineRule="auto"/>
        <w:rPr>
          <w:rFonts w:ascii="Arial" w:hAnsi="Arial"/>
          <w:sz w:val="22"/>
        </w:rPr>
      </w:pPr>
      <w:r w:rsidRPr="00C91E8B">
        <w:rPr>
          <w:rFonts w:ascii="Arial" w:hAnsi="Arial"/>
          <w:sz w:val="22"/>
        </w:rPr>
        <w:t>Essentially, the process of learning led to self-discovery, which challenged preconceived notions and improved my comprehension of effective leadership. The interaction of theory and practice emphasi</w:t>
      </w:r>
      <w:r w:rsidR="00BA4D36" w:rsidRPr="00C91E8B">
        <w:rPr>
          <w:rFonts w:ascii="Arial" w:hAnsi="Arial"/>
          <w:sz w:val="22"/>
        </w:rPr>
        <w:t>s</w:t>
      </w:r>
      <w:r w:rsidRPr="00C91E8B">
        <w:rPr>
          <w:rFonts w:ascii="Arial" w:hAnsi="Arial"/>
          <w:sz w:val="22"/>
        </w:rPr>
        <w:t>ed the value of a comprehensive strategy, whereby theoretical understandings enhance and guide practical decision-making in the intricate world of leadership.</w:t>
      </w:r>
    </w:p>
    <w:p w14:paraId="437C6094" w14:textId="355D429B" w:rsidR="00924AC1" w:rsidRPr="00C91E8B" w:rsidRDefault="00902113" w:rsidP="00C91E8B">
      <w:pPr>
        <w:pStyle w:val="Heading2"/>
        <w:spacing w:line="360" w:lineRule="auto"/>
        <w:rPr>
          <w:rFonts w:ascii="Arial" w:hAnsi="Arial"/>
          <w:sz w:val="22"/>
          <w:szCs w:val="22"/>
        </w:rPr>
      </w:pPr>
      <w:bookmarkStart w:id="17" w:name="_Toc151374537"/>
      <w:r w:rsidRPr="00C91E8B">
        <w:rPr>
          <w:rFonts w:ascii="Arial" w:hAnsi="Arial"/>
          <w:sz w:val="22"/>
          <w:szCs w:val="22"/>
        </w:rPr>
        <w:t>Now what?</w:t>
      </w:r>
      <w:bookmarkEnd w:id="17"/>
    </w:p>
    <w:p w14:paraId="225C484F" w14:textId="526B563A" w:rsidR="00924AC1" w:rsidRPr="00C91E8B" w:rsidRDefault="00924AC1" w:rsidP="00C91E8B">
      <w:pPr>
        <w:spacing w:line="360" w:lineRule="auto"/>
        <w:rPr>
          <w:rFonts w:ascii="Arial" w:hAnsi="Arial"/>
          <w:sz w:val="22"/>
        </w:rPr>
      </w:pPr>
      <w:r w:rsidRPr="00C91E8B">
        <w:rPr>
          <w:rFonts w:ascii="Arial" w:hAnsi="Arial"/>
          <w:sz w:val="22"/>
        </w:rPr>
        <w:t>I am excited to use the course's insightful teachings into my professional practices to promote a more effective and flexible approach to leadership in the workplace. Above all, transformational leadership is a notion that is worth pursuing in the future. My goals as a leader are aligned with the emphasis on creating a common vision, encouraging innovation, and inspiring and motivating colleagues. This methodology not only amplifies worker involvement but also fosters a constructive and lively workplace environment. It is also critical to acknowledge situational leadership as a flexible and dynamic tactic. The workshop placed a strong emphasis on the value of adapting leadership philosophies to fit particular situations and team requirements. This sophisticated comprehension will direct my decision-making in a variety of circumstances, guaranteeing that leadership reactions are in line with the particular demands and problems at hand.</w:t>
      </w:r>
    </w:p>
    <w:p w14:paraId="494EBC71" w14:textId="2DBFF69B" w:rsidR="00924AC1" w:rsidRPr="00C91E8B" w:rsidRDefault="00924AC1" w:rsidP="00C91E8B">
      <w:pPr>
        <w:spacing w:line="360" w:lineRule="auto"/>
        <w:rPr>
          <w:rFonts w:ascii="Arial" w:hAnsi="Arial"/>
          <w:sz w:val="22"/>
        </w:rPr>
      </w:pPr>
      <w:r w:rsidRPr="00C91E8B">
        <w:rPr>
          <w:rFonts w:ascii="Arial" w:hAnsi="Arial"/>
          <w:sz w:val="22"/>
        </w:rPr>
        <w:t xml:space="preserve">The module's examination of conflict management concepts provides a proactive and methodical way to deal with disagreements at work. Seeing conflict as a normal component of </w:t>
      </w:r>
      <w:r w:rsidR="008B7721" w:rsidRPr="00C91E8B">
        <w:rPr>
          <w:rFonts w:ascii="Arial" w:hAnsi="Arial"/>
          <w:sz w:val="22"/>
        </w:rPr>
        <w:t>organisation</w:t>
      </w:r>
      <w:r w:rsidRPr="00C91E8B">
        <w:rPr>
          <w:rFonts w:ascii="Arial" w:hAnsi="Arial"/>
          <w:sz w:val="22"/>
        </w:rPr>
        <w:t>al dynamics, my goal is to use conflict resolution techniques to encourage honest dialogue, deal with underlying problems, and create a positive team atmosphere. Furthermore, the emphasis on leadership within the framework of generational diversity will impact my relationships with teams that consist of Gen Z and millennials</w:t>
      </w:r>
      <w:r w:rsidR="00991BF6" w:rsidRPr="00C91E8B">
        <w:rPr>
          <w:rFonts w:ascii="Arial" w:hAnsi="Arial"/>
          <w:sz w:val="22"/>
        </w:rPr>
        <w:t xml:space="preserve"> </w:t>
      </w:r>
      <w:sdt>
        <w:sdtPr>
          <w:rPr>
            <w:rFonts w:ascii="Arial" w:hAnsi="Arial"/>
            <w:sz w:val="22"/>
          </w:rPr>
          <w:id w:val="-1492704823"/>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Pal21 \l 1033 </w:instrText>
          </w:r>
          <w:r w:rsidR="00991BF6" w:rsidRPr="00C91E8B">
            <w:rPr>
              <w:rFonts w:ascii="Arial" w:hAnsi="Arial"/>
              <w:sz w:val="22"/>
            </w:rPr>
            <w:fldChar w:fldCharType="separate"/>
          </w:r>
          <w:r w:rsidR="00991BF6" w:rsidRPr="00C91E8B">
            <w:rPr>
              <w:rFonts w:ascii="Arial" w:hAnsi="Arial"/>
              <w:noProof/>
              <w:sz w:val="22"/>
            </w:rPr>
            <w:t>(Neale, 2021)</w:t>
          </w:r>
          <w:r w:rsidR="00991BF6" w:rsidRPr="00C91E8B">
            <w:rPr>
              <w:rFonts w:ascii="Arial" w:hAnsi="Arial"/>
              <w:sz w:val="22"/>
            </w:rPr>
            <w:fldChar w:fldCharType="end"/>
          </w:r>
        </w:sdtContent>
      </w:sdt>
      <w:r w:rsidRPr="00C91E8B">
        <w:rPr>
          <w:rFonts w:ascii="Arial" w:hAnsi="Arial"/>
          <w:sz w:val="22"/>
        </w:rPr>
        <w:t xml:space="preserve">. Understanding and valuing the unique traits </w:t>
      </w:r>
      <w:r w:rsidRPr="00C91E8B">
        <w:rPr>
          <w:rFonts w:ascii="Arial" w:hAnsi="Arial"/>
          <w:sz w:val="22"/>
        </w:rPr>
        <w:lastRenderedPageBreak/>
        <w:t>and inclinations of every age will inform communication tactics and foster inclusive, cooperative work settings.</w:t>
      </w:r>
    </w:p>
    <w:p w14:paraId="6669FC76" w14:textId="54FA71C2" w:rsidR="00924AC1" w:rsidRPr="00C91E8B" w:rsidRDefault="00924AC1" w:rsidP="00C91E8B">
      <w:pPr>
        <w:spacing w:line="360" w:lineRule="auto"/>
        <w:rPr>
          <w:rFonts w:ascii="Arial" w:hAnsi="Arial"/>
          <w:sz w:val="22"/>
        </w:rPr>
      </w:pPr>
      <w:r w:rsidRPr="00C91E8B">
        <w:rPr>
          <w:rFonts w:ascii="Arial" w:hAnsi="Arial"/>
          <w:sz w:val="22"/>
        </w:rPr>
        <w:t xml:space="preserve">My understanding of leadership has changed as a result of this training, and I've had to reconsider my approach to many work-related scenarios. A noteworthy instance pertains to the dynamics of a team at a time of transition. In the past, I may have taken a directive approach to make sure the changeover went well. But now that I know more about situational leadership, I see how crucial it is to modify my approach to leadership in accordance with the team's level of change preparedness. In a better-case scenario, I would assess the dynamics of the team and modify my leadership style to provide greater support and direction during the transition. </w:t>
      </w:r>
      <w:r w:rsidR="008B7721" w:rsidRPr="00C91E8B">
        <w:rPr>
          <w:rFonts w:ascii="Arial" w:hAnsi="Arial"/>
          <w:sz w:val="22"/>
        </w:rPr>
        <w:t>I expect to approach dispute resolution in the job in a new way as well</w:t>
      </w:r>
      <w:r w:rsidR="00991BF6" w:rsidRPr="00C91E8B">
        <w:rPr>
          <w:rFonts w:ascii="Arial" w:hAnsi="Arial"/>
          <w:sz w:val="22"/>
        </w:rPr>
        <w:t xml:space="preserve"> </w:t>
      </w:r>
      <w:sdt>
        <w:sdtPr>
          <w:rPr>
            <w:rFonts w:ascii="Arial" w:hAnsi="Arial"/>
            <w:sz w:val="22"/>
          </w:rPr>
          <w:id w:val="1906490876"/>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Ton231 \l 1033 </w:instrText>
          </w:r>
          <w:r w:rsidR="00991BF6" w:rsidRPr="00C91E8B">
            <w:rPr>
              <w:rFonts w:ascii="Arial" w:hAnsi="Arial"/>
              <w:sz w:val="22"/>
            </w:rPr>
            <w:fldChar w:fldCharType="separate"/>
          </w:r>
          <w:r w:rsidR="00991BF6" w:rsidRPr="00C91E8B">
            <w:rPr>
              <w:rFonts w:ascii="Arial" w:hAnsi="Arial"/>
              <w:noProof/>
              <w:sz w:val="22"/>
            </w:rPr>
            <w:t>(Gregg, 2023)</w:t>
          </w:r>
          <w:r w:rsidR="00991BF6" w:rsidRPr="00C91E8B">
            <w:rPr>
              <w:rFonts w:ascii="Arial" w:hAnsi="Arial"/>
              <w:sz w:val="22"/>
            </w:rPr>
            <w:fldChar w:fldCharType="end"/>
          </w:r>
        </w:sdtContent>
      </w:sdt>
      <w:r w:rsidR="008B7721" w:rsidRPr="00C91E8B">
        <w:rPr>
          <w:rFonts w:ascii="Arial" w:hAnsi="Arial"/>
          <w:sz w:val="22"/>
        </w:rPr>
        <w:t>. In the past, I could have dealt with disputes in a reactive manner, concentrating on quick fixes. The significance of a proactive and methodical approach to conflict management has been ingrained throughout the training. In a different circumstance, I would use early intervention to address underlying problems and promote open communication before tensions get out of hand. This methodology is consistent with the course's focus on cultivating a constructive team atmosphere via efficient dispute resolution techniques.</w:t>
      </w:r>
    </w:p>
    <w:p w14:paraId="609B034E" w14:textId="2E3F9343" w:rsidR="008B7721" w:rsidRPr="00C91E8B" w:rsidRDefault="008B7721" w:rsidP="00C91E8B">
      <w:pPr>
        <w:spacing w:line="360" w:lineRule="auto"/>
        <w:rPr>
          <w:rFonts w:ascii="Arial" w:hAnsi="Arial"/>
          <w:sz w:val="22"/>
        </w:rPr>
      </w:pPr>
      <w:r w:rsidRPr="00C91E8B">
        <w:rPr>
          <w:rFonts w:ascii="Arial" w:hAnsi="Arial"/>
          <w:sz w:val="22"/>
        </w:rPr>
        <w:t>My expectations for managing team relationships are also influenced by my knowledge of age dynamics in the workplace. In a team that included Gen Z and millennials, for example, I would be aware of the different work preferences and communication styles that come with each generation. This understanding leads to a more customized strategy, making sure that leadership tactics align with the distinct qualities of every group</w:t>
      </w:r>
      <w:r w:rsidR="00991BF6" w:rsidRPr="00C91E8B">
        <w:rPr>
          <w:rFonts w:ascii="Arial" w:hAnsi="Arial"/>
          <w:sz w:val="22"/>
        </w:rPr>
        <w:t xml:space="preserve"> </w:t>
      </w:r>
      <w:sdt>
        <w:sdtPr>
          <w:rPr>
            <w:rFonts w:ascii="Arial" w:hAnsi="Arial"/>
            <w:sz w:val="22"/>
          </w:rPr>
          <w:id w:val="-1824190303"/>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Sch22 \l 1033 </w:instrText>
          </w:r>
          <w:r w:rsidR="00991BF6" w:rsidRPr="00C91E8B">
            <w:rPr>
              <w:rFonts w:ascii="Arial" w:hAnsi="Arial"/>
              <w:sz w:val="22"/>
            </w:rPr>
            <w:fldChar w:fldCharType="separate"/>
          </w:r>
          <w:r w:rsidR="00991BF6" w:rsidRPr="00C91E8B">
            <w:rPr>
              <w:rFonts w:ascii="Arial" w:hAnsi="Arial"/>
              <w:noProof/>
              <w:sz w:val="22"/>
            </w:rPr>
            <w:t>(Rehman, 2022)</w:t>
          </w:r>
          <w:r w:rsidR="00991BF6" w:rsidRPr="00C91E8B">
            <w:rPr>
              <w:rFonts w:ascii="Arial" w:hAnsi="Arial"/>
              <w:sz w:val="22"/>
            </w:rPr>
            <w:fldChar w:fldCharType="end"/>
          </w:r>
        </w:sdtContent>
      </w:sdt>
      <w:r w:rsidRPr="00C91E8B">
        <w:rPr>
          <w:rFonts w:ascii="Arial" w:hAnsi="Arial"/>
          <w:sz w:val="22"/>
        </w:rPr>
        <w:t xml:space="preserve">. My goal is to establish a cooperative and peaceful team environment via the promotion of inclusion and the modification of communication techniques. </w:t>
      </w:r>
    </w:p>
    <w:p w14:paraId="2E399B9D" w14:textId="174DDEF1" w:rsidR="008B7721" w:rsidRPr="00C91E8B" w:rsidRDefault="008B7721" w:rsidP="00C91E8B">
      <w:pPr>
        <w:spacing w:line="360" w:lineRule="auto"/>
        <w:rPr>
          <w:rFonts w:ascii="Arial" w:hAnsi="Arial"/>
          <w:sz w:val="22"/>
        </w:rPr>
      </w:pPr>
      <w:r w:rsidRPr="00C91E8B">
        <w:rPr>
          <w:rFonts w:ascii="Arial" w:hAnsi="Arial"/>
          <w:sz w:val="22"/>
        </w:rPr>
        <w:t>I am very excited to learn more about the field of diversity, equality, and inclusion (DEI) as it relates to leadership. Although the significance of equality was introduced in the course, I am eager to learn more about tactics for creating a truly inclusive workplace. In today's varied workplaces, it is essential for leaders to comprehend and navigate the complexity of DEI. In order to help create an organisational culture that embraces and celebrates diversity and makes sure that every team member feels heard, respected, and appreciated, I want to increase my expertise in this area. I also want to increase the scope of my conflict management knowledge. Even though the course offered insightful information, I think there is still more to learn about sophisticated dispute resolution methods and strategies</w:t>
      </w:r>
      <w:r w:rsidR="00991BF6" w:rsidRPr="00C91E8B">
        <w:rPr>
          <w:rFonts w:ascii="Arial" w:hAnsi="Arial"/>
          <w:sz w:val="22"/>
        </w:rPr>
        <w:t xml:space="preserve"> </w:t>
      </w:r>
      <w:sdt>
        <w:sdtPr>
          <w:rPr>
            <w:rFonts w:ascii="Arial" w:hAnsi="Arial"/>
            <w:sz w:val="22"/>
          </w:rPr>
          <w:id w:val="767896307"/>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Jen238 \l 1033 </w:instrText>
          </w:r>
          <w:r w:rsidR="00991BF6" w:rsidRPr="00C91E8B">
            <w:rPr>
              <w:rFonts w:ascii="Arial" w:hAnsi="Arial"/>
              <w:sz w:val="22"/>
            </w:rPr>
            <w:fldChar w:fldCharType="separate"/>
          </w:r>
          <w:r w:rsidR="00991BF6" w:rsidRPr="00C91E8B">
            <w:rPr>
              <w:rFonts w:ascii="Arial" w:hAnsi="Arial"/>
              <w:noProof/>
              <w:sz w:val="22"/>
            </w:rPr>
            <w:t>(Fraser, 2023)</w:t>
          </w:r>
          <w:r w:rsidR="00991BF6" w:rsidRPr="00C91E8B">
            <w:rPr>
              <w:rFonts w:ascii="Arial" w:hAnsi="Arial"/>
              <w:sz w:val="22"/>
            </w:rPr>
            <w:fldChar w:fldCharType="end"/>
          </w:r>
        </w:sdtContent>
      </w:sdt>
      <w:r w:rsidRPr="00C91E8B">
        <w:rPr>
          <w:rFonts w:ascii="Arial" w:hAnsi="Arial"/>
          <w:sz w:val="22"/>
        </w:rPr>
        <w:t xml:space="preserve">. Maintaining a healthy team dynamic </w:t>
      </w:r>
      <w:r w:rsidRPr="00C91E8B">
        <w:rPr>
          <w:rFonts w:ascii="Arial" w:hAnsi="Arial"/>
          <w:sz w:val="22"/>
        </w:rPr>
        <w:lastRenderedPageBreak/>
        <w:t>requires effective conflict management, and developing my talents in this area will enable me to handle problems before they arise and promote harmony in the workplace.</w:t>
      </w:r>
    </w:p>
    <w:p w14:paraId="5EA84792" w14:textId="2E482EB0" w:rsidR="008B7721" w:rsidRPr="00C91E8B" w:rsidRDefault="008B7721" w:rsidP="00C91E8B">
      <w:pPr>
        <w:spacing w:line="360" w:lineRule="auto"/>
        <w:rPr>
          <w:rFonts w:ascii="Arial" w:hAnsi="Arial"/>
          <w:sz w:val="22"/>
        </w:rPr>
      </w:pPr>
      <w:r w:rsidRPr="00C91E8B">
        <w:rPr>
          <w:rFonts w:ascii="Arial" w:hAnsi="Arial"/>
          <w:sz w:val="22"/>
        </w:rPr>
        <w:t>Moreover, addressing the distinct obstacles presented by the millennial and Gen Z generations continues to be a primary focus for lifelong learning. Effective leadership in the changing workforce requires a grasp of the motivations, preferences, and work styles of the various generations. My ability to adjust leadership styles, communication tactics, and engagement programs to younger team members' changing expectations and values will come from my continued learning in this field. By taking specialized online courses on sites like LinkedIn Learning, I hope to increase my understanding of diversity, equity, and inclusion. These classes will offer in-depth knowledge on creating an inclusive work environment. In order to acquire more sophisticated conflict management abilities, I plan to learn more about conflict resolution techniques and maybe go to seminars</w:t>
      </w:r>
      <w:r w:rsidR="00991BF6" w:rsidRPr="00C91E8B">
        <w:rPr>
          <w:rFonts w:ascii="Arial" w:hAnsi="Arial"/>
          <w:sz w:val="22"/>
        </w:rPr>
        <w:t xml:space="preserve"> </w:t>
      </w:r>
      <w:sdt>
        <w:sdtPr>
          <w:rPr>
            <w:rFonts w:ascii="Arial" w:hAnsi="Arial"/>
            <w:sz w:val="22"/>
          </w:rPr>
          <w:id w:val="-455950611"/>
          <w:citation/>
        </w:sdtPr>
        <w:sdtEndPr/>
        <w:sdtContent>
          <w:r w:rsidR="00991BF6" w:rsidRPr="00C91E8B">
            <w:rPr>
              <w:rFonts w:ascii="Arial" w:hAnsi="Arial"/>
              <w:sz w:val="22"/>
            </w:rPr>
            <w:fldChar w:fldCharType="begin"/>
          </w:r>
          <w:r w:rsidR="00991BF6" w:rsidRPr="00C91E8B">
            <w:rPr>
              <w:rFonts w:ascii="Arial" w:hAnsi="Arial"/>
              <w:sz w:val="22"/>
            </w:rPr>
            <w:instrText xml:space="preserve"> CITATION lol23 \l 1033 </w:instrText>
          </w:r>
          <w:r w:rsidR="00991BF6" w:rsidRPr="00C91E8B">
            <w:rPr>
              <w:rFonts w:ascii="Arial" w:hAnsi="Arial"/>
              <w:sz w:val="22"/>
            </w:rPr>
            <w:fldChar w:fldCharType="separate"/>
          </w:r>
          <w:r w:rsidR="00991BF6" w:rsidRPr="00C91E8B">
            <w:rPr>
              <w:rFonts w:ascii="Arial" w:hAnsi="Arial"/>
              <w:noProof/>
              <w:sz w:val="22"/>
            </w:rPr>
            <w:t>(lollydaskal, 2023)</w:t>
          </w:r>
          <w:r w:rsidR="00991BF6" w:rsidRPr="00C91E8B">
            <w:rPr>
              <w:rFonts w:ascii="Arial" w:hAnsi="Arial"/>
              <w:sz w:val="22"/>
            </w:rPr>
            <w:fldChar w:fldCharType="end"/>
          </w:r>
        </w:sdtContent>
      </w:sdt>
      <w:r w:rsidRPr="00C91E8B">
        <w:rPr>
          <w:rFonts w:ascii="Arial" w:hAnsi="Arial"/>
          <w:sz w:val="22"/>
        </w:rPr>
        <w:t>. Gaining a deeper understanding of generational dynamics may be accomplished through work-related experiences, mentoring from leaders with relevant experience, and ongoing reading on the changing traits of Gen Z and millennials.</w:t>
      </w:r>
    </w:p>
    <w:p w14:paraId="742F8DD8" w14:textId="36E17BCB" w:rsidR="008B7721" w:rsidRPr="00C91E8B" w:rsidRDefault="008B7721" w:rsidP="00C91E8B">
      <w:pPr>
        <w:pStyle w:val="Heading1"/>
        <w:spacing w:line="360" w:lineRule="auto"/>
        <w:rPr>
          <w:rFonts w:ascii="Arial" w:hAnsi="Arial" w:cs="Arial"/>
          <w:sz w:val="22"/>
          <w:szCs w:val="22"/>
          <w:lang w:val="en-GB"/>
        </w:rPr>
      </w:pPr>
      <w:bookmarkStart w:id="18" w:name="_Toc151374538"/>
      <w:r w:rsidRPr="00C91E8B">
        <w:rPr>
          <w:rFonts w:ascii="Arial" w:hAnsi="Arial" w:cs="Arial"/>
          <w:sz w:val="22"/>
          <w:szCs w:val="22"/>
          <w:lang w:val="en-GB"/>
        </w:rPr>
        <w:t>Conclusion</w:t>
      </w:r>
      <w:bookmarkEnd w:id="18"/>
    </w:p>
    <w:p w14:paraId="5D6D6C79" w14:textId="625FAF14" w:rsidR="00881AC0" w:rsidRPr="00C91E8B" w:rsidRDefault="008B7721" w:rsidP="00C91E8B">
      <w:pPr>
        <w:spacing w:line="360" w:lineRule="auto"/>
        <w:rPr>
          <w:rFonts w:ascii="Arial" w:hAnsi="Arial"/>
          <w:sz w:val="22"/>
        </w:rPr>
      </w:pPr>
      <w:r w:rsidRPr="00C91E8B">
        <w:rPr>
          <w:rFonts w:ascii="Arial" w:hAnsi="Arial"/>
          <w:sz w:val="22"/>
        </w:rPr>
        <w:t xml:space="preserve">As I think back on the emerging leadership skills module, I have a deeper comprehension of a variety of leadership philosophies, from situational to transformational. My capacity to evaluate these theories critically and apply them to actual situations has improved as a result of this investigation. The </w:t>
      </w:r>
      <w:r w:rsidR="00902113" w:rsidRPr="00C91E8B">
        <w:rPr>
          <w:rFonts w:ascii="Arial" w:hAnsi="Arial"/>
          <w:sz w:val="22"/>
        </w:rPr>
        <w:t>Borton</w:t>
      </w:r>
      <w:r w:rsidRPr="00C91E8B">
        <w:rPr>
          <w:rFonts w:ascii="Arial" w:hAnsi="Arial"/>
          <w:sz w:val="22"/>
        </w:rPr>
        <w:t xml:space="preserve"> Reflective Cycle promoted self-awareness and personal development by helping to better understand individual leadership styles. I am determined to put transformational leadership into practice going ahead, putting a focus on creativity, inspiration, and a common goal. Situational leadership fosters flexibility, which will direct solutions to a variety of workplace situations. Informed by organised procedures, proactive conflict management is essential to fostering a healthy team atmosphere. Furthermore, understanding generational dynamics can help develop inclusive leadership techniques.</w:t>
      </w:r>
    </w:p>
    <w:p w14:paraId="481F0EE2" w14:textId="753DC2F7" w:rsidR="00644A06" w:rsidRPr="00C91E8B" w:rsidRDefault="008B7721" w:rsidP="00C91E8B">
      <w:pPr>
        <w:pStyle w:val="Heading1"/>
        <w:spacing w:line="360" w:lineRule="auto"/>
        <w:rPr>
          <w:rFonts w:ascii="Arial" w:hAnsi="Arial" w:cs="Arial"/>
          <w:sz w:val="22"/>
          <w:szCs w:val="22"/>
          <w:lang w:val="en-GB"/>
        </w:rPr>
      </w:pPr>
      <w:bookmarkStart w:id="19" w:name="_Toc151374539"/>
      <w:r w:rsidRPr="00C91E8B">
        <w:rPr>
          <w:rFonts w:ascii="Arial" w:hAnsi="Arial" w:cs="Arial"/>
          <w:sz w:val="22"/>
          <w:szCs w:val="22"/>
          <w:lang w:val="en-GB"/>
        </w:rPr>
        <w:t>References</w:t>
      </w:r>
      <w:bookmarkEnd w:id="19"/>
    </w:p>
    <w:p w14:paraId="5780A7A4" w14:textId="39CAC7A1" w:rsidR="00991BF6" w:rsidRPr="00C91E8B" w:rsidRDefault="00991BF6" w:rsidP="00C91E8B">
      <w:pPr>
        <w:spacing w:line="360" w:lineRule="auto"/>
        <w:rPr>
          <w:rFonts w:ascii="Arial" w:hAnsi="Arial"/>
          <w:sz w:val="22"/>
        </w:rPr>
      </w:pPr>
      <w:r w:rsidRPr="00C91E8B">
        <w:rPr>
          <w:rFonts w:ascii="Arial" w:hAnsi="Arial"/>
          <w:sz w:val="22"/>
        </w:rPr>
        <w:t xml:space="preserve">Baskar, C., (2022). </w:t>
      </w:r>
      <w:r w:rsidRPr="00C91E8B">
        <w:rPr>
          <w:rFonts w:ascii="Arial" w:hAnsi="Arial"/>
          <w:i/>
          <w:iCs/>
          <w:sz w:val="22"/>
        </w:rPr>
        <w:t>Reflection, Action, Gratitude: Business Leadership In A New Working World.</w:t>
      </w:r>
      <w:r w:rsidRPr="00C91E8B">
        <w:rPr>
          <w:rFonts w:ascii="Arial" w:hAnsi="Arial"/>
          <w:sz w:val="22"/>
        </w:rPr>
        <w:t xml:space="preserve"> [Online] Available at: https://www.forbes.com/sites/forbesbusinesscouncil/2022/04/04/reflection-action-gratitude-business-leadership-in-a-new-working-world/?sh=5f7517603276</w:t>
      </w:r>
    </w:p>
    <w:p w14:paraId="50A9F617" w14:textId="60CAFE24" w:rsidR="00991BF6" w:rsidRPr="00C91E8B" w:rsidRDefault="00991BF6" w:rsidP="00C91E8B">
      <w:pPr>
        <w:spacing w:line="360" w:lineRule="auto"/>
        <w:rPr>
          <w:rFonts w:ascii="Arial" w:hAnsi="Arial"/>
          <w:sz w:val="22"/>
        </w:rPr>
      </w:pPr>
      <w:r w:rsidRPr="00C91E8B">
        <w:rPr>
          <w:rFonts w:ascii="Arial" w:hAnsi="Arial"/>
          <w:sz w:val="22"/>
        </w:rPr>
        <w:lastRenderedPageBreak/>
        <w:t xml:space="preserve">Conn, T., (2023). </w:t>
      </w:r>
      <w:r w:rsidRPr="00C91E8B">
        <w:rPr>
          <w:rFonts w:ascii="Arial" w:hAnsi="Arial"/>
          <w:i/>
          <w:iCs/>
          <w:sz w:val="22"/>
        </w:rPr>
        <w:t>3 Ways To Self-Reflect When You're A Business Leader.</w:t>
      </w:r>
      <w:r w:rsidRPr="00C91E8B">
        <w:rPr>
          <w:rFonts w:ascii="Arial" w:hAnsi="Arial"/>
          <w:sz w:val="22"/>
        </w:rPr>
        <w:t xml:space="preserve"> [Online] Available at: https://www.forbes.com/sites/forbesbusinessdevelopmentcouncil/2023/07/17/3-ways-to-self-reflect-when-youre-a-business-leader/?sh=60638a2f3d67</w:t>
      </w:r>
    </w:p>
    <w:p w14:paraId="3768FA0A" w14:textId="5593793D" w:rsidR="00991BF6" w:rsidRPr="00C91E8B" w:rsidRDefault="00991BF6" w:rsidP="00C91E8B">
      <w:pPr>
        <w:spacing w:line="360" w:lineRule="auto"/>
        <w:rPr>
          <w:rFonts w:ascii="Arial" w:hAnsi="Arial"/>
          <w:sz w:val="22"/>
        </w:rPr>
      </w:pPr>
      <w:r w:rsidRPr="00C91E8B">
        <w:rPr>
          <w:rFonts w:ascii="Arial" w:hAnsi="Arial"/>
          <w:sz w:val="22"/>
        </w:rPr>
        <w:t xml:space="preserve">Fraser, J. G., (2023). </w:t>
      </w:r>
      <w:r w:rsidRPr="00C91E8B">
        <w:rPr>
          <w:rFonts w:ascii="Arial" w:hAnsi="Arial"/>
          <w:i/>
          <w:iCs/>
          <w:sz w:val="22"/>
        </w:rPr>
        <w:t>What Is Reflective Leadership?.</w:t>
      </w:r>
      <w:r w:rsidRPr="00C91E8B">
        <w:rPr>
          <w:rFonts w:ascii="Arial" w:hAnsi="Arial"/>
          <w:sz w:val="22"/>
        </w:rPr>
        <w:t xml:space="preserve"> [Online] Available at: https://www.zerotothree.org/resource/what-is-reflective-leadership/</w:t>
      </w:r>
    </w:p>
    <w:p w14:paraId="19D143E3" w14:textId="2B984877" w:rsidR="00991BF6" w:rsidRPr="00C91E8B" w:rsidRDefault="00991BF6" w:rsidP="00C91E8B">
      <w:pPr>
        <w:spacing w:line="360" w:lineRule="auto"/>
        <w:rPr>
          <w:rFonts w:ascii="Arial" w:hAnsi="Arial"/>
          <w:sz w:val="22"/>
        </w:rPr>
      </w:pPr>
      <w:r w:rsidRPr="00C91E8B">
        <w:rPr>
          <w:rFonts w:ascii="Arial" w:hAnsi="Arial"/>
          <w:sz w:val="22"/>
        </w:rPr>
        <w:t xml:space="preserve">Gregg, T., (2023). </w:t>
      </w:r>
      <w:r w:rsidRPr="00C91E8B">
        <w:rPr>
          <w:rFonts w:ascii="Arial" w:hAnsi="Arial"/>
          <w:i/>
          <w:iCs/>
          <w:sz w:val="22"/>
        </w:rPr>
        <w:t xml:space="preserve">Five ways leaders can practise </w:t>
      </w:r>
      <w:proofErr w:type="spellStart"/>
      <w:r w:rsidRPr="00C91E8B">
        <w:rPr>
          <w:rFonts w:ascii="Arial" w:hAnsi="Arial"/>
          <w:i/>
          <w:iCs/>
          <w:sz w:val="22"/>
        </w:rPr>
        <w:t>self reflection</w:t>
      </w:r>
      <w:proofErr w:type="spellEnd"/>
      <w:r w:rsidRPr="00C91E8B">
        <w:rPr>
          <w:rFonts w:ascii="Arial" w:hAnsi="Arial"/>
          <w:i/>
          <w:iCs/>
          <w:sz w:val="22"/>
        </w:rPr>
        <w:t xml:space="preserve"> and why it’s important for business growth.</w:t>
      </w:r>
      <w:r w:rsidRPr="00C91E8B">
        <w:rPr>
          <w:rFonts w:ascii="Arial" w:hAnsi="Arial"/>
          <w:sz w:val="22"/>
        </w:rPr>
        <w:t xml:space="preserve"> [Online] Available at: https://www.peoplemanagement.co.uk/article/1814062/five-ways-leaders-practise-self-reflection-why-its-important-business-growth</w:t>
      </w:r>
    </w:p>
    <w:p w14:paraId="2F5C5415" w14:textId="447A7EE1" w:rsidR="00991BF6" w:rsidRPr="00C91E8B" w:rsidRDefault="00991BF6" w:rsidP="00C91E8B">
      <w:pPr>
        <w:spacing w:line="360" w:lineRule="auto"/>
        <w:rPr>
          <w:rFonts w:ascii="Arial" w:hAnsi="Arial"/>
          <w:sz w:val="22"/>
        </w:rPr>
      </w:pPr>
      <w:r w:rsidRPr="00C91E8B">
        <w:rPr>
          <w:rFonts w:ascii="Arial" w:hAnsi="Arial"/>
          <w:sz w:val="22"/>
        </w:rPr>
        <w:t xml:space="preserve">Lofgren, J., (2021). </w:t>
      </w:r>
      <w:r w:rsidRPr="00C91E8B">
        <w:rPr>
          <w:rFonts w:ascii="Arial" w:hAnsi="Arial"/>
          <w:i/>
          <w:iCs/>
          <w:sz w:val="22"/>
        </w:rPr>
        <w:t>Why Reflection Is Crucial To Leadership, Future Planning And Success</w:t>
      </w:r>
      <w:r w:rsidRPr="00C91E8B">
        <w:rPr>
          <w:rFonts w:ascii="Arial" w:hAnsi="Arial"/>
          <w:sz w:val="22"/>
        </w:rPr>
        <w:t>. [Online] Available at: https://www.forbes.com/sites/forbescoachescouncil/2021/01/12/why-reflection-is-crucial-to-leadership-future-planning-and-success/?sh=78c4244c7e57</w:t>
      </w:r>
    </w:p>
    <w:p w14:paraId="5081DB5C" w14:textId="3EA6EC2F" w:rsidR="00991BF6" w:rsidRPr="00C91E8B" w:rsidRDefault="00991BF6" w:rsidP="00C91E8B">
      <w:pPr>
        <w:spacing w:line="360" w:lineRule="auto"/>
        <w:rPr>
          <w:rFonts w:ascii="Arial" w:hAnsi="Arial"/>
          <w:sz w:val="22"/>
        </w:rPr>
      </w:pPr>
      <w:proofErr w:type="spellStart"/>
      <w:r w:rsidRPr="00C91E8B">
        <w:rPr>
          <w:rFonts w:ascii="Arial" w:hAnsi="Arial"/>
          <w:sz w:val="22"/>
        </w:rPr>
        <w:t>lollydaskal</w:t>
      </w:r>
      <w:proofErr w:type="spellEnd"/>
      <w:r w:rsidRPr="00C91E8B">
        <w:rPr>
          <w:rFonts w:ascii="Arial" w:hAnsi="Arial"/>
          <w:sz w:val="22"/>
        </w:rPr>
        <w:t xml:space="preserve">, (2023). </w:t>
      </w:r>
      <w:r w:rsidRPr="00C91E8B">
        <w:rPr>
          <w:rFonts w:ascii="Arial" w:hAnsi="Arial"/>
          <w:i/>
          <w:iCs/>
          <w:sz w:val="22"/>
        </w:rPr>
        <w:t>Leadership Reflection: The Strength to Change Ourselves</w:t>
      </w:r>
      <w:r w:rsidRPr="00C91E8B">
        <w:rPr>
          <w:rFonts w:ascii="Arial" w:hAnsi="Arial"/>
          <w:sz w:val="22"/>
        </w:rPr>
        <w:t>. [Online] Available at: https://www.lollydaskal.com/leadership/leadership-reflection-strength-change/</w:t>
      </w:r>
    </w:p>
    <w:p w14:paraId="602A1690" w14:textId="37C3BEB2" w:rsidR="00991BF6" w:rsidRPr="00C91E8B" w:rsidRDefault="00991BF6" w:rsidP="00C91E8B">
      <w:pPr>
        <w:spacing w:line="360" w:lineRule="auto"/>
        <w:rPr>
          <w:rFonts w:ascii="Arial" w:hAnsi="Arial"/>
          <w:sz w:val="22"/>
        </w:rPr>
      </w:pPr>
      <w:r w:rsidRPr="00C91E8B">
        <w:rPr>
          <w:rFonts w:ascii="Arial" w:hAnsi="Arial"/>
          <w:sz w:val="22"/>
        </w:rPr>
        <w:t xml:space="preserve">Madsen, S., (2020). </w:t>
      </w:r>
      <w:r w:rsidRPr="00C91E8B">
        <w:rPr>
          <w:rFonts w:ascii="Arial" w:hAnsi="Arial"/>
          <w:i/>
          <w:iCs/>
          <w:sz w:val="22"/>
        </w:rPr>
        <w:t>The Key To Leadership Development Is Critical Reflection</w:t>
      </w:r>
      <w:r w:rsidRPr="00C91E8B">
        <w:rPr>
          <w:rFonts w:ascii="Arial" w:hAnsi="Arial"/>
          <w:sz w:val="22"/>
        </w:rPr>
        <w:t>. [Online] Available at: https://www.forbes.com/sites/forbescoachescouncil/2020/05/26/the-key-to-leadership-development-is-critical-reflection/?sh=43a494a73d7d</w:t>
      </w:r>
    </w:p>
    <w:p w14:paraId="147074F5" w14:textId="6465851A" w:rsidR="00991BF6" w:rsidRPr="00C91E8B" w:rsidRDefault="00991BF6" w:rsidP="00C91E8B">
      <w:pPr>
        <w:spacing w:line="360" w:lineRule="auto"/>
        <w:rPr>
          <w:rFonts w:ascii="Arial" w:hAnsi="Arial"/>
          <w:sz w:val="22"/>
        </w:rPr>
      </w:pPr>
      <w:r w:rsidRPr="00C91E8B">
        <w:rPr>
          <w:rFonts w:ascii="Arial" w:hAnsi="Arial"/>
          <w:sz w:val="22"/>
        </w:rPr>
        <w:t xml:space="preserve">Neale, P., (2021). </w:t>
      </w:r>
      <w:r w:rsidRPr="00C91E8B">
        <w:rPr>
          <w:rFonts w:ascii="Arial" w:hAnsi="Arial"/>
          <w:i/>
          <w:iCs/>
          <w:sz w:val="22"/>
        </w:rPr>
        <w:t>Seven Tips For Designing A Leadership Self-Reflection Practice.</w:t>
      </w:r>
      <w:r w:rsidRPr="00C91E8B">
        <w:rPr>
          <w:rFonts w:ascii="Arial" w:hAnsi="Arial"/>
          <w:sz w:val="22"/>
        </w:rPr>
        <w:t xml:space="preserve"> [Online] Available at: https://www.forbes.com/sites/forbescoachescouncil/2021/12/22/seven-tips-for-designing-a-leadership-self-reflection-practice/?sh=6f059f561ea0</w:t>
      </w:r>
    </w:p>
    <w:p w14:paraId="71F13D01" w14:textId="35DE0AA5" w:rsidR="00991BF6" w:rsidRPr="00C91E8B" w:rsidRDefault="00991BF6" w:rsidP="00C91E8B">
      <w:pPr>
        <w:spacing w:line="360" w:lineRule="auto"/>
        <w:rPr>
          <w:rFonts w:ascii="Arial" w:hAnsi="Arial"/>
          <w:sz w:val="22"/>
        </w:rPr>
      </w:pPr>
      <w:r w:rsidRPr="00C91E8B">
        <w:rPr>
          <w:rFonts w:ascii="Arial" w:hAnsi="Arial"/>
          <w:sz w:val="22"/>
        </w:rPr>
        <w:t xml:space="preserve">Rehman, S., (2022). </w:t>
      </w:r>
      <w:r w:rsidRPr="00C91E8B">
        <w:rPr>
          <w:rFonts w:ascii="Arial" w:hAnsi="Arial"/>
          <w:i/>
          <w:iCs/>
          <w:sz w:val="22"/>
        </w:rPr>
        <w:t>Don’t Underestimate the Power of Self-Reflection.</w:t>
      </w:r>
      <w:r w:rsidRPr="00C91E8B">
        <w:rPr>
          <w:rFonts w:ascii="Arial" w:hAnsi="Arial"/>
          <w:sz w:val="22"/>
        </w:rPr>
        <w:t xml:space="preserve"> [Online] Available at: https://hbr.org/2022/03/dont-underestimate-the-power-of-self-reflection</w:t>
      </w:r>
    </w:p>
    <w:p w14:paraId="34A912D9" w14:textId="77777777" w:rsidR="00991BF6" w:rsidRPr="00C91E8B" w:rsidRDefault="00991BF6" w:rsidP="00C91E8B">
      <w:pPr>
        <w:spacing w:line="360" w:lineRule="auto"/>
        <w:rPr>
          <w:rFonts w:ascii="Arial" w:hAnsi="Arial"/>
          <w:sz w:val="22"/>
        </w:rPr>
      </w:pPr>
    </w:p>
    <w:p w14:paraId="415C2D06" w14:textId="77777777" w:rsidR="008B7721" w:rsidRPr="00C91E8B" w:rsidRDefault="008B7721" w:rsidP="00C91E8B">
      <w:pPr>
        <w:spacing w:line="360" w:lineRule="auto"/>
        <w:rPr>
          <w:rFonts w:ascii="Arial" w:hAnsi="Arial"/>
          <w:sz w:val="22"/>
        </w:rPr>
      </w:pPr>
    </w:p>
    <w:p w14:paraId="182FA917" w14:textId="77777777" w:rsidR="00644A06" w:rsidRPr="00C91E8B" w:rsidRDefault="00644A06" w:rsidP="00C91E8B">
      <w:pPr>
        <w:spacing w:line="360" w:lineRule="auto"/>
        <w:rPr>
          <w:rFonts w:ascii="Arial" w:hAnsi="Arial"/>
          <w:sz w:val="22"/>
        </w:rPr>
      </w:pPr>
    </w:p>
    <w:p w14:paraId="7776A4D4" w14:textId="77777777" w:rsidR="00644A06" w:rsidRPr="00C91E8B" w:rsidRDefault="00644A06" w:rsidP="00C91E8B">
      <w:pPr>
        <w:spacing w:line="360" w:lineRule="auto"/>
        <w:rPr>
          <w:rFonts w:ascii="Arial" w:hAnsi="Arial"/>
          <w:sz w:val="22"/>
        </w:rPr>
      </w:pPr>
    </w:p>
    <w:p w14:paraId="1D9E522D" w14:textId="77777777" w:rsidR="00644A06" w:rsidRPr="00C91E8B" w:rsidRDefault="00644A06" w:rsidP="00C91E8B">
      <w:pPr>
        <w:spacing w:line="360" w:lineRule="auto"/>
        <w:rPr>
          <w:rFonts w:ascii="Arial" w:hAnsi="Arial"/>
          <w:sz w:val="22"/>
        </w:rPr>
      </w:pPr>
    </w:p>
    <w:p w14:paraId="5DC3573F" w14:textId="77777777" w:rsidR="00644A06" w:rsidRPr="00C91E8B" w:rsidRDefault="00644A06" w:rsidP="00C91E8B">
      <w:pPr>
        <w:spacing w:line="360" w:lineRule="auto"/>
        <w:rPr>
          <w:rFonts w:ascii="Arial" w:hAnsi="Arial"/>
          <w:sz w:val="22"/>
        </w:rPr>
      </w:pPr>
    </w:p>
    <w:p w14:paraId="1C14F5FB" w14:textId="77777777" w:rsidR="00644A06" w:rsidRPr="00C91E8B" w:rsidRDefault="00644A06" w:rsidP="00C91E8B">
      <w:pPr>
        <w:spacing w:line="360" w:lineRule="auto"/>
        <w:rPr>
          <w:rFonts w:ascii="Arial" w:hAnsi="Arial"/>
          <w:sz w:val="22"/>
        </w:rPr>
      </w:pPr>
    </w:p>
    <w:sectPr w:rsidR="00644A06" w:rsidRPr="00C91E8B" w:rsidSect="00886C6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F2124" w14:textId="77777777" w:rsidR="005D25EB" w:rsidRDefault="005D25EB" w:rsidP="00886C60">
      <w:pPr>
        <w:spacing w:before="0" w:after="0" w:line="240" w:lineRule="auto"/>
      </w:pPr>
      <w:r>
        <w:separator/>
      </w:r>
    </w:p>
  </w:endnote>
  <w:endnote w:type="continuationSeparator" w:id="0">
    <w:p w14:paraId="3F3593FA" w14:textId="77777777" w:rsidR="005D25EB" w:rsidRDefault="005D25EB" w:rsidP="00886C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473615"/>
      <w:docPartObj>
        <w:docPartGallery w:val="Page Numbers (Bottom of Page)"/>
        <w:docPartUnique/>
      </w:docPartObj>
    </w:sdtPr>
    <w:sdtEndPr>
      <w:rPr>
        <w:noProof/>
      </w:rPr>
    </w:sdtEndPr>
    <w:sdtContent>
      <w:p w14:paraId="67AB3F9F" w14:textId="04F2704D" w:rsidR="003B05F9" w:rsidRDefault="003B05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392373" w14:textId="77777777" w:rsidR="00886C60" w:rsidRDefault="00886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AD38D" w14:textId="77777777" w:rsidR="005D25EB" w:rsidRDefault="005D25EB" w:rsidP="00886C60">
      <w:pPr>
        <w:spacing w:before="0" w:after="0" w:line="240" w:lineRule="auto"/>
      </w:pPr>
      <w:r>
        <w:separator/>
      </w:r>
    </w:p>
  </w:footnote>
  <w:footnote w:type="continuationSeparator" w:id="0">
    <w:p w14:paraId="208A8182" w14:textId="77777777" w:rsidR="005D25EB" w:rsidRDefault="005D25EB" w:rsidP="00886C6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1FC48" w14:textId="18326BA7" w:rsidR="00886C60" w:rsidRPr="00886C60" w:rsidRDefault="00886C60" w:rsidP="00886C60">
    <w:pPr>
      <w:jc w:val="right"/>
    </w:pPr>
    <w:r w:rsidRPr="005A0414">
      <w:t>Leadership and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D2E67"/>
    <w:multiLevelType w:val="multilevel"/>
    <w:tmpl w:val="A92C75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3174B5"/>
    <w:multiLevelType w:val="multilevel"/>
    <w:tmpl w:val="1C94C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2806643">
    <w:abstractNumId w:val="1"/>
  </w:num>
  <w:num w:numId="2" w16cid:durableId="790588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414"/>
    <w:rsid w:val="000238B1"/>
    <w:rsid w:val="00092201"/>
    <w:rsid w:val="001114EF"/>
    <w:rsid w:val="00113AA9"/>
    <w:rsid w:val="001144B9"/>
    <w:rsid w:val="00137F2E"/>
    <w:rsid w:val="00227C9E"/>
    <w:rsid w:val="0023627D"/>
    <w:rsid w:val="002D1482"/>
    <w:rsid w:val="00312DE1"/>
    <w:rsid w:val="003434E3"/>
    <w:rsid w:val="003A56A5"/>
    <w:rsid w:val="003A7BAE"/>
    <w:rsid w:val="003B05F9"/>
    <w:rsid w:val="003C7856"/>
    <w:rsid w:val="003F60DC"/>
    <w:rsid w:val="004009C8"/>
    <w:rsid w:val="00455D7A"/>
    <w:rsid w:val="00462CF4"/>
    <w:rsid w:val="00482CB9"/>
    <w:rsid w:val="004A3132"/>
    <w:rsid w:val="004C0786"/>
    <w:rsid w:val="00562970"/>
    <w:rsid w:val="00591904"/>
    <w:rsid w:val="005A0414"/>
    <w:rsid w:val="005D25EB"/>
    <w:rsid w:val="005F7FA9"/>
    <w:rsid w:val="00644A06"/>
    <w:rsid w:val="00685D75"/>
    <w:rsid w:val="006B7B08"/>
    <w:rsid w:val="006D2D04"/>
    <w:rsid w:val="006F29E2"/>
    <w:rsid w:val="00750189"/>
    <w:rsid w:val="00773744"/>
    <w:rsid w:val="0080473B"/>
    <w:rsid w:val="00836B5A"/>
    <w:rsid w:val="00862D5E"/>
    <w:rsid w:val="00881AC0"/>
    <w:rsid w:val="00886C60"/>
    <w:rsid w:val="008A3BD5"/>
    <w:rsid w:val="008B7721"/>
    <w:rsid w:val="00902113"/>
    <w:rsid w:val="009033B6"/>
    <w:rsid w:val="00924AC1"/>
    <w:rsid w:val="0092513C"/>
    <w:rsid w:val="00991BF6"/>
    <w:rsid w:val="009D1715"/>
    <w:rsid w:val="00A3314D"/>
    <w:rsid w:val="00A56964"/>
    <w:rsid w:val="00A705C9"/>
    <w:rsid w:val="00A833E4"/>
    <w:rsid w:val="00AC1F1E"/>
    <w:rsid w:val="00AD2E04"/>
    <w:rsid w:val="00AE3C9B"/>
    <w:rsid w:val="00AE6864"/>
    <w:rsid w:val="00B222D2"/>
    <w:rsid w:val="00B43E86"/>
    <w:rsid w:val="00B95D8C"/>
    <w:rsid w:val="00B97B5F"/>
    <w:rsid w:val="00BA2CEA"/>
    <w:rsid w:val="00BA4D36"/>
    <w:rsid w:val="00BA6819"/>
    <w:rsid w:val="00BB09DC"/>
    <w:rsid w:val="00BE765C"/>
    <w:rsid w:val="00C12373"/>
    <w:rsid w:val="00C4150B"/>
    <w:rsid w:val="00C579E9"/>
    <w:rsid w:val="00C873BB"/>
    <w:rsid w:val="00C91E8B"/>
    <w:rsid w:val="00D24421"/>
    <w:rsid w:val="00D36DAF"/>
    <w:rsid w:val="00DD4C5D"/>
    <w:rsid w:val="00E07B9E"/>
    <w:rsid w:val="00E353FA"/>
    <w:rsid w:val="00E41811"/>
    <w:rsid w:val="00E64D21"/>
    <w:rsid w:val="00E707DE"/>
    <w:rsid w:val="00EC6272"/>
    <w:rsid w:val="00F1762A"/>
    <w:rsid w:val="00F3109D"/>
    <w:rsid w:val="00F67ECE"/>
    <w:rsid w:val="00FB1B52"/>
    <w:rsid w:val="00FC7771"/>
    <w:rsid w:val="00FD4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8BC9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856"/>
    <w:pPr>
      <w:spacing w:before="120" w:after="12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autoRedefine/>
    <w:uiPriority w:val="9"/>
    <w:qFormat/>
    <w:rsid w:val="00227C9E"/>
    <w:pPr>
      <w:keepNext/>
      <w:keepLines/>
      <w:spacing w:before="400"/>
      <w:outlineLvl w:val="0"/>
    </w:pPr>
    <w:rPr>
      <w:rFonts w:cstheme="minorBidi"/>
      <w:b/>
      <w:kern w:val="2"/>
      <w:sz w:val="28"/>
      <w:szCs w:val="40"/>
      <w:lang w:val="en-US"/>
      <w14:ligatures w14:val="standardContextual"/>
    </w:rPr>
  </w:style>
  <w:style w:type="paragraph" w:styleId="Heading2">
    <w:name w:val="heading 2"/>
    <w:basedOn w:val="Normal"/>
    <w:next w:val="Normal"/>
    <w:link w:val="Heading2Char"/>
    <w:autoRedefine/>
    <w:uiPriority w:val="9"/>
    <w:unhideWhenUsed/>
    <w:qFormat/>
    <w:rsid w:val="00227C9E"/>
    <w:pPr>
      <w:keepNext/>
      <w:keepLines/>
      <w:spacing w:before="360"/>
      <w:outlineLvl w:val="1"/>
    </w:pPr>
    <w:rPr>
      <w:b/>
      <w:kern w:val="2"/>
      <w:sz w:val="26"/>
      <w:szCs w:val="32"/>
      <w14:ligatures w14:val="standardContextual"/>
    </w:rPr>
  </w:style>
  <w:style w:type="paragraph" w:styleId="Heading3">
    <w:name w:val="heading 3"/>
    <w:basedOn w:val="Normal"/>
    <w:next w:val="Normal"/>
    <w:link w:val="Heading3Char"/>
    <w:uiPriority w:val="9"/>
    <w:unhideWhenUsed/>
    <w:qFormat/>
    <w:rsid w:val="00750189"/>
    <w:pPr>
      <w:keepNext/>
      <w:keepLines/>
      <w:spacing w:before="40" w:after="0"/>
      <w:outlineLvl w:val="2"/>
    </w:pPr>
    <w:rPr>
      <w:rFonts w:eastAsiaTheme="majorEastAsia" w:cstheme="majorBidi"/>
      <w:b/>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C9E"/>
    <w:rPr>
      <w:rFonts w:ascii="Times New Roman" w:hAnsi="Times New Roman"/>
      <w:b/>
      <w:sz w:val="28"/>
      <w:szCs w:val="40"/>
    </w:rPr>
  </w:style>
  <w:style w:type="character" w:customStyle="1" w:styleId="Heading2Char">
    <w:name w:val="Heading 2 Char"/>
    <w:basedOn w:val="DefaultParagraphFont"/>
    <w:link w:val="Heading2"/>
    <w:uiPriority w:val="9"/>
    <w:rsid w:val="00227C9E"/>
    <w:rPr>
      <w:rFonts w:ascii="Times New Roman" w:hAnsi="Times New Roman" w:cs="Arial"/>
      <w:b/>
      <w:sz w:val="26"/>
      <w:szCs w:val="32"/>
      <w:lang w:val="en-GB"/>
    </w:rPr>
  </w:style>
  <w:style w:type="paragraph" w:styleId="ListParagraph">
    <w:name w:val="List Paragraph"/>
    <w:basedOn w:val="Normal"/>
    <w:uiPriority w:val="34"/>
    <w:qFormat/>
    <w:rsid w:val="005A0414"/>
    <w:pPr>
      <w:ind w:left="720"/>
      <w:contextualSpacing/>
    </w:pPr>
  </w:style>
  <w:style w:type="character" w:styleId="Hyperlink">
    <w:name w:val="Hyperlink"/>
    <w:basedOn w:val="DefaultParagraphFont"/>
    <w:uiPriority w:val="99"/>
    <w:unhideWhenUsed/>
    <w:rsid w:val="00750189"/>
    <w:rPr>
      <w:color w:val="0563C1" w:themeColor="hyperlink"/>
      <w:u w:val="single"/>
    </w:rPr>
  </w:style>
  <w:style w:type="character" w:styleId="UnresolvedMention">
    <w:name w:val="Unresolved Mention"/>
    <w:basedOn w:val="DefaultParagraphFont"/>
    <w:uiPriority w:val="99"/>
    <w:semiHidden/>
    <w:unhideWhenUsed/>
    <w:rsid w:val="00750189"/>
    <w:rPr>
      <w:color w:val="605E5C"/>
      <w:shd w:val="clear" w:color="auto" w:fill="E1DFDD"/>
    </w:rPr>
  </w:style>
  <w:style w:type="character" w:customStyle="1" w:styleId="Heading3Char">
    <w:name w:val="Heading 3 Char"/>
    <w:basedOn w:val="DefaultParagraphFont"/>
    <w:link w:val="Heading3"/>
    <w:uiPriority w:val="9"/>
    <w:rsid w:val="00750189"/>
    <w:rPr>
      <w:rFonts w:ascii="Times New Roman" w:eastAsiaTheme="majorEastAsia" w:hAnsi="Times New Roman" w:cstheme="majorBidi"/>
      <w:b/>
      <w:i/>
      <w:kern w:val="0"/>
      <w:sz w:val="24"/>
      <w:szCs w:val="24"/>
      <w:u w:val="single"/>
      <w:lang w:val="en-GB"/>
      <w14:ligatures w14:val="none"/>
    </w:rPr>
  </w:style>
  <w:style w:type="table" w:styleId="TableGrid">
    <w:name w:val="Table Grid"/>
    <w:basedOn w:val="TableNormal"/>
    <w:uiPriority w:val="39"/>
    <w:rsid w:val="00BA2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x5hiaf">
    <w:name w:val="css-x5hiaf"/>
    <w:basedOn w:val="DefaultParagraphFont"/>
    <w:rsid w:val="009D1715"/>
  </w:style>
  <w:style w:type="character" w:customStyle="1" w:styleId="css-0">
    <w:name w:val="css-0"/>
    <w:basedOn w:val="DefaultParagraphFont"/>
    <w:rsid w:val="009D1715"/>
  </w:style>
  <w:style w:type="character" w:customStyle="1" w:styleId="css-rh820s">
    <w:name w:val="css-rh820s"/>
    <w:basedOn w:val="DefaultParagraphFont"/>
    <w:rsid w:val="009D1715"/>
  </w:style>
  <w:style w:type="character" w:customStyle="1" w:styleId="css-15iwe0d">
    <w:name w:val="css-15iwe0d"/>
    <w:basedOn w:val="DefaultParagraphFont"/>
    <w:rsid w:val="009D1715"/>
  </w:style>
  <w:style w:type="character" w:customStyle="1" w:styleId="css-2yp7ui">
    <w:name w:val="css-2yp7ui"/>
    <w:basedOn w:val="DefaultParagraphFont"/>
    <w:rsid w:val="009D1715"/>
  </w:style>
  <w:style w:type="character" w:styleId="Emphasis">
    <w:name w:val="Emphasis"/>
    <w:basedOn w:val="DefaultParagraphFont"/>
    <w:uiPriority w:val="20"/>
    <w:qFormat/>
    <w:rsid w:val="003434E3"/>
    <w:rPr>
      <w:i/>
      <w:iCs/>
    </w:rPr>
  </w:style>
  <w:style w:type="paragraph" w:styleId="TOCHeading">
    <w:name w:val="TOC Heading"/>
    <w:basedOn w:val="Heading1"/>
    <w:next w:val="Normal"/>
    <w:uiPriority w:val="39"/>
    <w:unhideWhenUsed/>
    <w:qFormat/>
    <w:rsid w:val="00644A06"/>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44A06"/>
    <w:pPr>
      <w:spacing w:after="100"/>
    </w:pPr>
  </w:style>
  <w:style w:type="paragraph" w:styleId="TOC2">
    <w:name w:val="toc 2"/>
    <w:basedOn w:val="Normal"/>
    <w:next w:val="Normal"/>
    <w:autoRedefine/>
    <w:uiPriority w:val="39"/>
    <w:unhideWhenUsed/>
    <w:rsid w:val="00644A06"/>
    <w:pPr>
      <w:spacing w:after="100"/>
      <w:ind w:left="240"/>
    </w:pPr>
  </w:style>
  <w:style w:type="paragraph" w:styleId="TOC3">
    <w:name w:val="toc 3"/>
    <w:basedOn w:val="Normal"/>
    <w:next w:val="Normal"/>
    <w:autoRedefine/>
    <w:uiPriority w:val="39"/>
    <w:unhideWhenUsed/>
    <w:rsid w:val="00644A06"/>
    <w:pPr>
      <w:spacing w:after="100"/>
      <w:ind w:left="480"/>
    </w:pPr>
  </w:style>
  <w:style w:type="paragraph" w:styleId="Bibliography">
    <w:name w:val="Bibliography"/>
    <w:basedOn w:val="Normal"/>
    <w:next w:val="Normal"/>
    <w:uiPriority w:val="37"/>
    <w:unhideWhenUsed/>
    <w:rsid w:val="00991BF6"/>
  </w:style>
  <w:style w:type="paragraph" w:styleId="Header">
    <w:name w:val="header"/>
    <w:basedOn w:val="Normal"/>
    <w:link w:val="HeaderChar"/>
    <w:uiPriority w:val="99"/>
    <w:unhideWhenUsed/>
    <w:rsid w:val="00886C6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86C60"/>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886C6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86C60"/>
    <w:rPr>
      <w:rFonts w:ascii="Times New Roman" w:hAnsi="Times New Roman" w:cs="Arial"/>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077">
      <w:bodyDiv w:val="1"/>
      <w:marLeft w:val="0"/>
      <w:marRight w:val="0"/>
      <w:marTop w:val="0"/>
      <w:marBottom w:val="0"/>
      <w:divBdr>
        <w:top w:val="none" w:sz="0" w:space="0" w:color="auto"/>
        <w:left w:val="none" w:sz="0" w:space="0" w:color="auto"/>
        <w:bottom w:val="none" w:sz="0" w:space="0" w:color="auto"/>
        <w:right w:val="none" w:sz="0" w:space="0" w:color="auto"/>
      </w:divBdr>
    </w:div>
    <w:div w:id="60102165">
      <w:bodyDiv w:val="1"/>
      <w:marLeft w:val="0"/>
      <w:marRight w:val="0"/>
      <w:marTop w:val="0"/>
      <w:marBottom w:val="0"/>
      <w:divBdr>
        <w:top w:val="none" w:sz="0" w:space="0" w:color="auto"/>
        <w:left w:val="none" w:sz="0" w:space="0" w:color="auto"/>
        <w:bottom w:val="none" w:sz="0" w:space="0" w:color="auto"/>
        <w:right w:val="none" w:sz="0" w:space="0" w:color="auto"/>
      </w:divBdr>
    </w:div>
    <w:div w:id="90853443">
      <w:bodyDiv w:val="1"/>
      <w:marLeft w:val="0"/>
      <w:marRight w:val="0"/>
      <w:marTop w:val="0"/>
      <w:marBottom w:val="0"/>
      <w:divBdr>
        <w:top w:val="none" w:sz="0" w:space="0" w:color="auto"/>
        <w:left w:val="none" w:sz="0" w:space="0" w:color="auto"/>
        <w:bottom w:val="none" w:sz="0" w:space="0" w:color="auto"/>
        <w:right w:val="none" w:sz="0" w:space="0" w:color="auto"/>
      </w:divBdr>
      <w:divsChild>
        <w:div w:id="1482581812">
          <w:marLeft w:val="0"/>
          <w:marRight w:val="0"/>
          <w:marTop w:val="0"/>
          <w:marBottom w:val="0"/>
          <w:divBdr>
            <w:top w:val="single" w:sz="2" w:space="0" w:color="D9D9E3"/>
            <w:left w:val="single" w:sz="2" w:space="0" w:color="D9D9E3"/>
            <w:bottom w:val="single" w:sz="2" w:space="0" w:color="D9D9E3"/>
            <w:right w:val="single" w:sz="2" w:space="0" w:color="D9D9E3"/>
          </w:divBdr>
          <w:divsChild>
            <w:div w:id="1041175596">
              <w:marLeft w:val="0"/>
              <w:marRight w:val="0"/>
              <w:marTop w:val="0"/>
              <w:marBottom w:val="0"/>
              <w:divBdr>
                <w:top w:val="single" w:sz="2" w:space="0" w:color="D9D9E3"/>
                <w:left w:val="single" w:sz="2" w:space="0" w:color="D9D9E3"/>
                <w:bottom w:val="single" w:sz="2" w:space="0" w:color="D9D9E3"/>
                <w:right w:val="single" w:sz="2" w:space="0" w:color="D9D9E3"/>
              </w:divBdr>
              <w:divsChild>
                <w:div w:id="377553401">
                  <w:marLeft w:val="0"/>
                  <w:marRight w:val="0"/>
                  <w:marTop w:val="0"/>
                  <w:marBottom w:val="0"/>
                  <w:divBdr>
                    <w:top w:val="single" w:sz="2" w:space="0" w:color="D9D9E3"/>
                    <w:left w:val="single" w:sz="2" w:space="0" w:color="D9D9E3"/>
                    <w:bottom w:val="single" w:sz="2" w:space="0" w:color="D9D9E3"/>
                    <w:right w:val="single" w:sz="2" w:space="0" w:color="D9D9E3"/>
                  </w:divBdr>
                  <w:divsChild>
                    <w:div w:id="722480392">
                      <w:marLeft w:val="0"/>
                      <w:marRight w:val="0"/>
                      <w:marTop w:val="0"/>
                      <w:marBottom w:val="0"/>
                      <w:divBdr>
                        <w:top w:val="single" w:sz="2" w:space="0" w:color="D9D9E3"/>
                        <w:left w:val="single" w:sz="2" w:space="0" w:color="D9D9E3"/>
                        <w:bottom w:val="single" w:sz="2" w:space="0" w:color="D9D9E3"/>
                        <w:right w:val="single" w:sz="2" w:space="0" w:color="D9D9E3"/>
                      </w:divBdr>
                      <w:divsChild>
                        <w:div w:id="1353801549">
                          <w:marLeft w:val="0"/>
                          <w:marRight w:val="0"/>
                          <w:marTop w:val="0"/>
                          <w:marBottom w:val="0"/>
                          <w:divBdr>
                            <w:top w:val="none" w:sz="0" w:space="0" w:color="auto"/>
                            <w:left w:val="none" w:sz="0" w:space="0" w:color="auto"/>
                            <w:bottom w:val="none" w:sz="0" w:space="0" w:color="auto"/>
                            <w:right w:val="none" w:sz="0" w:space="0" w:color="auto"/>
                          </w:divBdr>
                          <w:divsChild>
                            <w:div w:id="6245048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79737139">
                                  <w:marLeft w:val="0"/>
                                  <w:marRight w:val="0"/>
                                  <w:marTop w:val="0"/>
                                  <w:marBottom w:val="0"/>
                                  <w:divBdr>
                                    <w:top w:val="single" w:sz="2" w:space="0" w:color="D9D9E3"/>
                                    <w:left w:val="single" w:sz="2" w:space="0" w:color="D9D9E3"/>
                                    <w:bottom w:val="single" w:sz="2" w:space="0" w:color="D9D9E3"/>
                                    <w:right w:val="single" w:sz="2" w:space="0" w:color="D9D9E3"/>
                                  </w:divBdr>
                                  <w:divsChild>
                                    <w:div w:id="1515068426">
                                      <w:marLeft w:val="0"/>
                                      <w:marRight w:val="0"/>
                                      <w:marTop w:val="0"/>
                                      <w:marBottom w:val="0"/>
                                      <w:divBdr>
                                        <w:top w:val="single" w:sz="2" w:space="0" w:color="D9D9E3"/>
                                        <w:left w:val="single" w:sz="2" w:space="0" w:color="D9D9E3"/>
                                        <w:bottom w:val="single" w:sz="2" w:space="0" w:color="D9D9E3"/>
                                        <w:right w:val="single" w:sz="2" w:space="0" w:color="D9D9E3"/>
                                      </w:divBdr>
                                      <w:divsChild>
                                        <w:div w:id="179859096">
                                          <w:marLeft w:val="0"/>
                                          <w:marRight w:val="0"/>
                                          <w:marTop w:val="0"/>
                                          <w:marBottom w:val="0"/>
                                          <w:divBdr>
                                            <w:top w:val="single" w:sz="2" w:space="0" w:color="D9D9E3"/>
                                            <w:left w:val="single" w:sz="2" w:space="0" w:color="D9D9E3"/>
                                            <w:bottom w:val="single" w:sz="2" w:space="0" w:color="D9D9E3"/>
                                            <w:right w:val="single" w:sz="2" w:space="0" w:color="D9D9E3"/>
                                          </w:divBdr>
                                          <w:divsChild>
                                            <w:div w:id="268591164">
                                              <w:marLeft w:val="0"/>
                                              <w:marRight w:val="0"/>
                                              <w:marTop w:val="0"/>
                                              <w:marBottom w:val="0"/>
                                              <w:divBdr>
                                                <w:top w:val="single" w:sz="2" w:space="0" w:color="D9D9E3"/>
                                                <w:left w:val="single" w:sz="2" w:space="0" w:color="D9D9E3"/>
                                                <w:bottom w:val="single" w:sz="2" w:space="0" w:color="D9D9E3"/>
                                                <w:right w:val="single" w:sz="2" w:space="0" w:color="D9D9E3"/>
                                              </w:divBdr>
                                              <w:divsChild>
                                                <w:div w:id="1456870385">
                                                  <w:marLeft w:val="0"/>
                                                  <w:marRight w:val="0"/>
                                                  <w:marTop w:val="0"/>
                                                  <w:marBottom w:val="0"/>
                                                  <w:divBdr>
                                                    <w:top w:val="single" w:sz="2" w:space="0" w:color="D9D9E3"/>
                                                    <w:left w:val="single" w:sz="2" w:space="0" w:color="D9D9E3"/>
                                                    <w:bottom w:val="single" w:sz="2" w:space="0" w:color="D9D9E3"/>
                                                    <w:right w:val="single" w:sz="2" w:space="0" w:color="D9D9E3"/>
                                                  </w:divBdr>
                                                  <w:divsChild>
                                                    <w:div w:id="722409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1572054">
          <w:marLeft w:val="0"/>
          <w:marRight w:val="0"/>
          <w:marTop w:val="0"/>
          <w:marBottom w:val="0"/>
          <w:divBdr>
            <w:top w:val="none" w:sz="0" w:space="0" w:color="auto"/>
            <w:left w:val="none" w:sz="0" w:space="0" w:color="auto"/>
            <w:bottom w:val="none" w:sz="0" w:space="0" w:color="auto"/>
            <w:right w:val="none" w:sz="0" w:space="0" w:color="auto"/>
          </w:divBdr>
        </w:div>
      </w:divsChild>
    </w:div>
    <w:div w:id="91051007">
      <w:bodyDiv w:val="1"/>
      <w:marLeft w:val="0"/>
      <w:marRight w:val="0"/>
      <w:marTop w:val="0"/>
      <w:marBottom w:val="0"/>
      <w:divBdr>
        <w:top w:val="none" w:sz="0" w:space="0" w:color="auto"/>
        <w:left w:val="none" w:sz="0" w:space="0" w:color="auto"/>
        <w:bottom w:val="none" w:sz="0" w:space="0" w:color="auto"/>
        <w:right w:val="none" w:sz="0" w:space="0" w:color="auto"/>
      </w:divBdr>
    </w:div>
    <w:div w:id="154150759">
      <w:bodyDiv w:val="1"/>
      <w:marLeft w:val="0"/>
      <w:marRight w:val="0"/>
      <w:marTop w:val="0"/>
      <w:marBottom w:val="0"/>
      <w:divBdr>
        <w:top w:val="none" w:sz="0" w:space="0" w:color="auto"/>
        <w:left w:val="none" w:sz="0" w:space="0" w:color="auto"/>
        <w:bottom w:val="none" w:sz="0" w:space="0" w:color="auto"/>
        <w:right w:val="none" w:sz="0" w:space="0" w:color="auto"/>
      </w:divBdr>
    </w:div>
    <w:div w:id="204297529">
      <w:bodyDiv w:val="1"/>
      <w:marLeft w:val="0"/>
      <w:marRight w:val="0"/>
      <w:marTop w:val="0"/>
      <w:marBottom w:val="0"/>
      <w:divBdr>
        <w:top w:val="none" w:sz="0" w:space="0" w:color="auto"/>
        <w:left w:val="none" w:sz="0" w:space="0" w:color="auto"/>
        <w:bottom w:val="none" w:sz="0" w:space="0" w:color="auto"/>
        <w:right w:val="none" w:sz="0" w:space="0" w:color="auto"/>
      </w:divBdr>
    </w:div>
    <w:div w:id="300692708">
      <w:bodyDiv w:val="1"/>
      <w:marLeft w:val="0"/>
      <w:marRight w:val="0"/>
      <w:marTop w:val="0"/>
      <w:marBottom w:val="0"/>
      <w:divBdr>
        <w:top w:val="none" w:sz="0" w:space="0" w:color="auto"/>
        <w:left w:val="none" w:sz="0" w:space="0" w:color="auto"/>
        <w:bottom w:val="none" w:sz="0" w:space="0" w:color="auto"/>
        <w:right w:val="none" w:sz="0" w:space="0" w:color="auto"/>
      </w:divBdr>
    </w:div>
    <w:div w:id="304890766">
      <w:bodyDiv w:val="1"/>
      <w:marLeft w:val="0"/>
      <w:marRight w:val="0"/>
      <w:marTop w:val="0"/>
      <w:marBottom w:val="0"/>
      <w:divBdr>
        <w:top w:val="none" w:sz="0" w:space="0" w:color="auto"/>
        <w:left w:val="none" w:sz="0" w:space="0" w:color="auto"/>
        <w:bottom w:val="none" w:sz="0" w:space="0" w:color="auto"/>
        <w:right w:val="none" w:sz="0" w:space="0" w:color="auto"/>
      </w:divBdr>
    </w:div>
    <w:div w:id="375158243">
      <w:bodyDiv w:val="1"/>
      <w:marLeft w:val="0"/>
      <w:marRight w:val="0"/>
      <w:marTop w:val="0"/>
      <w:marBottom w:val="0"/>
      <w:divBdr>
        <w:top w:val="none" w:sz="0" w:space="0" w:color="auto"/>
        <w:left w:val="none" w:sz="0" w:space="0" w:color="auto"/>
        <w:bottom w:val="none" w:sz="0" w:space="0" w:color="auto"/>
        <w:right w:val="none" w:sz="0" w:space="0" w:color="auto"/>
      </w:divBdr>
      <w:divsChild>
        <w:div w:id="949362777">
          <w:marLeft w:val="0"/>
          <w:marRight w:val="0"/>
          <w:marTop w:val="0"/>
          <w:marBottom w:val="0"/>
          <w:divBdr>
            <w:top w:val="single" w:sz="2" w:space="0" w:color="D9D9E3"/>
            <w:left w:val="single" w:sz="2" w:space="0" w:color="D9D9E3"/>
            <w:bottom w:val="single" w:sz="2" w:space="0" w:color="D9D9E3"/>
            <w:right w:val="single" w:sz="2" w:space="0" w:color="D9D9E3"/>
          </w:divBdr>
          <w:divsChild>
            <w:div w:id="1001547091">
              <w:marLeft w:val="0"/>
              <w:marRight w:val="0"/>
              <w:marTop w:val="0"/>
              <w:marBottom w:val="0"/>
              <w:divBdr>
                <w:top w:val="single" w:sz="2" w:space="0" w:color="D9D9E3"/>
                <w:left w:val="single" w:sz="2" w:space="0" w:color="D9D9E3"/>
                <w:bottom w:val="single" w:sz="2" w:space="0" w:color="D9D9E3"/>
                <w:right w:val="single" w:sz="2" w:space="0" w:color="D9D9E3"/>
              </w:divBdr>
              <w:divsChild>
                <w:div w:id="304824566">
                  <w:marLeft w:val="0"/>
                  <w:marRight w:val="0"/>
                  <w:marTop w:val="0"/>
                  <w:marBottom w:val="0"/>
                  <w:divBdr>
                    <w:top w:val="single" w:sz="2" w:space="0" w:color="D9D9E3"/>
                    <w:left w:val="single" w:sz="2" w:space="0" w:color="D9D9E3"/>
                    <w:bottom w:val="single" w:sz="2" w:space="0" w:color="D9D9E3"/>
                    <w:right w:val="single" w:sz="2" w:space="0" w:color="D9D9E3"/>
                  </w:divBdr>
                  <w:divsChild>
                    <w:div w:id="439495236">
                      <w:marLeft w:val="0"/>
                      <w:marRight w:val="0"/>
                      <w:marTop w:val="0"/>
                      <w:marBottom w:val="0"/>
                      <w:divBdr>
                        <w:top w:val="single" w:sz="2" w:space="0" w:color="D9D9E3"/>
                        <w:left w:val="single" w:sz="2" w:space="0" w:color="D9D9E3"/>
                        <w:bottom w:val="single" w:sz="2" w:space="0" w:color="D9D9E3"/>
                        <w:right w:val="single" w:sz="2" w:space="0" w:color="D9D9E3"/>
                      </w:divBdr>
                      <w:divsChild>
                        <w:div w:id="1849171013">
                          <w:marLeft w:val="0"/>
                          <w:marRight w:val="0"/>
                          <w:marTop w:val="0"/>
                          <w:marBottom w:val="0"/>
                          <w:divBdr>
                            <w:top w:val="none" w:sz="0" w:space="0" w:color="auto"/>
                            <w:left w:val="none" w:sz="0" w:space="0" w:color="auto"/>
                            <w:bottom w:val="none" w:sz="0" w:space="0" w:color="auto"/>
                            <w:right w:val="none" w:sz="0" w:space="0" w:color="auto"/>
                          </w:divBdr>
                          <w:divsChild>
                            <w:div w:id="2059817646">
                              <w:marLeft w:val="0"/>
                              <w:marRight w:val="0"/>
                              <w:marTop w:val="100"/>
                              <w:marBottom w:val="100"/>
                              <w:divBdr>
                                <w:top w:val="single" w:sz="2" w:space="0" w:color="D9D9E3"/>
                                <w:left w:val="single" w:sz="2" w:space="0" w:color="D9D9E3"/>
                                <w:bottom w:val="single" w:sz="2" w:space="0" w:color="D9D9E3"/>
                                <w:right w:val="single" w:sz="2" w:space="0" w:color="D9D9E3"/>
                              </w:divBdr>
                              <w:divsChild>
                                <w:div w:id="941034773">
                                  <w:marLeft w:val="0"/>
                                  <w:marRight w:val="0"/>
                                  <w:marTop w:val="0"/>
                                  <w:marBottom w:val="0"/>
                                  <w:divBdr>
                                    <w:top w:val="single" w:sz="2" w:space="0" w:color="D9D9E3"/>
                                    <w:left w:val="single" w:sz="2" w:space="0" w:color="D9D9E3"/>
                                    <w:bottom w:val="single" w:sz="2" w:space="0" w:color="D9D9E3"/>
                                    <w:right w:val="single" w:sz="2" w:space="0" w:color="D9D9E3"/>
                                  </w:divBdr>
                                  <w:divsChild>
                                    <w:div w:id="271017005">
                                      <w:marLeft w:val="0"/>
                                      <w:marRight w:val="0"/>
                                      <w:marTop w:val="0"/>
                                      <w:marBottom w:val="0"/>
                                      <w:divBdr>
                                        <w:top w:val="single" w:sz="2" w:space="0" w:color="D9D9E3"/>
                                        <w:left w:val="single" w:sz="2" w:space="0" w:color="D9D9E3"/>
                                        <w:bottom w:val="single" w:sz="2" w:space="0" w:color="D9D9E3"/>
                                        <w:right w:val="single" w:sz="2" w:space="0" w:color="D9D9E3"/>
                                      </w:divBdr>
                                      <w:divsChild>
                                        <w:div w:id="2078547607">
                                          <w:marLeft w:val="0"/>
                                          <w:marRight w:val="0"/>
                                          <w:marTop w:val="0"/>
                                          <w:marBottom w:val="0"/>
                                          <w:divBdr>
                                            <w:top w:val="single" w:sz="2" w:space="0" w:color="D9D9E3"/>
                                            <w:left w:val="single" w:sz="2" w:space="0" w:color="D9D9E3"/>
                                            <w:bottom w:val="single" w:sz="2" w:space="0" w:color="D9D9E3"/>
                                            <w:right w:val="single" w:sz="2" w:space="0" w:color="D9D9E3"/>
                                          </w:divBdr>
                                          <w:divsChild>
                                            <w:div w:id="1902862683">
                                              <w:marLeft w:val="0"/>
                                              <w:marRight w:val="0"/>
                                              <w:marTop w:val="0"/>
                                              <w:marBottom w:val="0"/>
                                              <w:divBdr>
                                                <w:top w:val="single" w:sz="2" w:space="0" w:color="D9D9E3"/>
                                                <w:left w:val="single" w:sz="2" w:space="0" w:color="D9D9E3"/>
                                                <w:bottom w:val="single" w:sz="2" w:space="0" w:color="D9D9E3"/>
                                                <w:right w:val="single" w:sz="2" w:space="0" w:color="D9D9E3"/>
                                              </w:divBdr>
                                              <w:divsChild>
                                                <w:div w:id="1909535660">
                                                  <w:marLeft w:val="0"/>
                                                  <w:marRight w:val="0"/>
                                                  <w:marTop w:val="0"/>
                                                  <w:marBottom w:val="0"/>
                                                  <w:divBdr>
                                                    <w:top w:val="single" w:sz="2" w:space="0" w:color="D9D9E3"/>
                                                    <w:left w:val="single" w:sz="2" w:space="0" w:color="D9D9E3"/>
                                                    <w:bottom w:val="single" w:sz="2" w:space="0" w:color="D9D9E3"/>
                                                    <w:right w:val="single" w:sz="2" w:space="0" w:color="D9D9E3"/>
                                                  </w:divBdr>
                                                  <w:divsChild>
                                                    <w:div w:id="925185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3538266">
          <w:marLeft w:val="0"/>
          <w:marRight w:val="0"/>
          <w:marTop w:val="0"/>
          <w:marBottom w:val="0"/>
          <w:divBdr>
            <w:top w:val="none" w:sz="0" w:space="0" w:color="auto"/>
            <w:left w:val="none" w:sz="0" w:space="0" w:color="auto"/>
            <w:bottom w:val="none" w:sz="0" w:space="0" w:color="auto"/>
            <w:right w:val="none" w:sz="0" w:space="0" w:color="auto"/>
          </w:divBdr>
        </w:div>
      </w:divsChild>
    </w:div>
    <w:div w:id="727804789">
      <w:bodyDiv w:val="1"/>
      <w:marLeft w:val="0"/>
      <w:marRight w:val="0"/>
      <w:marTop w:val="0"/>
      <w:marBottom w:val="0"/>
      <w:divBdr>
        <w:top w:val="none" w:sz="0" w:space="0" w:color="auto"/>
        <w:left w:val="none" w:sz="0" w:space="0" w:color="auto"/>
        <w:bottom w:val="none" w:sz="0" w:space="0" w:color="auto"/>
        <w:right w:val="none" w:sz="0" w:space="0" w:color="auto"/>
      </w:divBdr>
    </w:div>
    <w:div w:id="833107725">
      <w:bodyDiv w:val="1"/>
      <w:marLeft w:val="0"/>
      <w:marRight w:val="0"/>
      <w:marTop w:val="0"/>
      <w:marBottom w:val="0"/>
      <w:divBdr>
        <w:top w:val="none" w:sz="0" w:space="0" w:color="auto"/>
        <w:left w:val="none" w:sz="0" w:space="0" w:color="auto"/>
        <w:bottom w:val="none" w:sz="0" w:space="0" w:color="auto"/>
        <w:right w:val="none" w:sz="0" w:space="0" w:color="auto"/>
      </w:divBdr>
    </w:div>
    <w:div w:id="891117868">
      <w:bodyDiv w:val="1"/>
      <w:marLeft w:val="0"/>
      <w:marRight w:val="0"/>
      <w:marTop w:val="0"/>
      <w:marBottom w:val="0"/>
      <w:divBdr>
        <w:top w:val="none" w:sz="0" w:space="0" w:color="auto"/>
        <w:left w:val="none" w:sz="0" w:space="0" w:color="auto"/>
        <w:bottom w:val="none" w:sz="0" w:space="0" w:color="auto"/>
        <w:right w:val="none" w:sz="0" w:space="0" w:color="auto"/>
      </w:divBdr>
    </w:div>
    <w:div w:id="970326678">
      <w:bodyDiv w:val="1"/>
      <w:marLeft w:val="0"/>
      <w:marRight w:val="0"/>
      <w:marTop w:val="0"/>
      <w:marBottom w:val="0"/>
      <w:divBdr>
        <w:top w:val="none" w:sz="0" w:space="0" w:color="auto"/>
        <w:left w:val="none" w:sz="0" w:space="0" w:color="auto"/>
        <w:bottom w:val="none" w:sz="0" w:space="0" w:color="auto"/>
        <w:right w:val="none" w:sz="0" w:space="0" w:color="auto"/>
      </w:divBdr>
    </w:div>
    <w:div w:id="1042093979">
      <w:bodyDiv w:val="1"/>
      <w:marLeft w:val="0"/>
      <w:marRight w:val="0"/>
      <w:marTop w:val="0"/>
      <w:marBottom w:val="0"/>
      <w:divBdr>
        <w:top w:val="none" w:sz="0" w:space="0" w:color="auto"/>
        <w:left w:val="none" w:sz="0" w:space="0" w:color="auto"/>
        <w:bottom w:val="none" w:sz="0" w:space="0" w:color="auto"/>
        <w:right w:val="none" w:sz="0" w:space="0" w:color="auto"/>
      </w:divBdr>
    </w:div>
    <w:div w:id="1050616417">
      <w:bodyDiv w:val="1"/>
      <w:marLeft w:val="0"/>
      <w:marRight w:val="0"/>
      <w:marTop w:val="0"/>
      <w:marBottom w:val="0"/>
      <w:divBdr>
        <w:top w:val="none" w:sz="0" w:space="0" w:color="auto"/>
        <w:left w:val="none" w:sz="0" w:space="0" w:color="auto"/>
        <w:bottom w:val="none" w:sz="0" w:space="0" w:color="auto"/>
        <w:right w:val="none" w:sz="0" w:space="0" w:color="auto"/>
      </w:divBdr>
    </w:div>
    <w:div w:id="1068648605">
      <w:bodyDiv w:val="1"/>
      <w:marLeft w:val="0"/>
      <w:marRight w:val="0"/>
      <w:marTop w:val="0"/>
      <w:marBottom w:val="0"/>
      <w:divBdr>
        <w:top w:val="none" w:sz="0" w:space="0" w:color="auto"/>
        <w:left w:val="none" w:sz="0" w:space="0" w:color="auto"/>
        <w:bottom w:val="none" w:sz="0" w:space="0" w:color="auto"/>
        <w:right w:val="none" w:sz="0" w:space="0" w:color="auto"/>
      </w:divBdr>
    </w:div>
    <w:div w:id="1079786803">
      <w:bodyDiv w:val="1"/>
      <w:marLeft w:val="0"/>
      <w:marRight w:val="0"/>
      <w:marTop w:val="0"/>
      <w:marBottom w:val="0"/>
      <w:divBdr>
        <w:top w:val="none" w:sz="0" w:space="0" w:color="auto"/>
        <w:left w:val="none" w:sz="0" w:space="0" w:color="auto"/>
        <w:bottom w:val="none" w:sz="0" w:space="0" w:color="auto"/>
        <w:right w:val="none" w:sz="0" w:space="0" w:color="auto"/>
      </w:divBdr>
    </w:div>
    <w:div w:id="1106536848">
      <w:bodyDiv w:val="1"/>
      <w:marLeft w:val="0"/>
      <w:marRight w:val="0"/>
      <w:marTop w:val="0"/>
      <w:marBottom w:val="0"/>
      <w:divBdr>
        <w:top w:val="none" w:sz="0" w:space="0" w:color="auto"/>
        <w:left w:val="none" w:sz="0" w:space="0" w:color="auto"/>
        <w:bottom w:val="none" w:sz="0" w:space="0" w:color="auto"/>
        <w:right w:val="none" w:sz="0" w:space="0" w:color="auto"/>
      </w:divBdr>
    </w:div>
    <w:div w:id="1151100453">
      <w:bodyDiv w:val="1"/>
      <w:marLeft w:val="0"/>
      <w:marRight w:val="0"/>
      <w:marTop w:val="0"/>
      <w:marBottom w:val="0"/>
      <w:divBdr>
        <w:top w:val="none" w:sz="0" w:space="0" w:color="auto"/>
        <w:left w:val="none" w:sz="0" w:space="0" w:color="auto"/>
        <w:bottom w:val="none" w:sz="0" w:space="0" w:color="auto"/>
        <w:right w:val="none" w:sz="0" w:space="0" w:color="auto"/>
      </w:divBdr>
    </w:div>
    <w:div w:id="1166899398">
      <w:bodyDiv w:val="1"/>
      <w:marLeft w:val="0"/>
      <w:marRight w:val="0"/>
      <w:marTop w:val="0"/>
      <w:marBottom w:val="0"/>
      <w:divBdr>
        <w:top w:val="none" w:sz="0" w:space="0" w:color="auto"/>
        <w:left w:val="none" w:sz="0" w:space="0" w:color="auto"/>
        <w:bottom w:val="none" w:sz="0" w:space="0" w:color="auto"/>
        <w:right w:val="none" w:sz="0" w:space="0" w:color="auto"/>
      </w:divBdr>
    </w:div>
    <w:div w:id="1200319429">
      <w:bodyDiv w:val="1"/>
      <w:marLeft w:val="0"/>
      <w:marRight w:val="0"/>
      <w:marTop w:val="0"/>
      <w:marBottom w:val="0"/>
      <w:divBdr>
        <w:top w:val="none" w:sz="0" w:space="0" w:color="auto"/>
        <w:left w:val="none" w:sz="0" w:space="0" w:color="auto"/>
        <w:bottom w:val="none" w:sz="0" w:space="0" w:color="auto"/>
        <w:right w:val="none" w:sz="0" w:space="0" w:color="auto"/>
      </w:divBdr>
    </w:div>
    <w:div w:id="1279482235">
      <w:bodyDiv w:val="1"/>
      <w:marLeft w:val="0"/>
      <w:marRight w:val="0"/>
      <w:marTop w:val="0"/>
      <w:marBottom w:val="0"/>
      <w:divBdr>
        <w:top w:val="none" w:sz="0" w:space="0" w:color="auto"/>
        <w:left w:val="none" w:sz="0" w:space="0" w:color="auto"/>
        <w:bottom w:val="none" w:sz="0" w:space="0" w:color="auto"/>
        <w:right w:val="none" w:sz="0" w:space="0" w:color="auto"/>
      </w:divBdr>
    </w:div>
    <w:div w:id="1290089357">
      <w:bodyDiv w:val="1"/>
      <w:marLeft w:val="0"/>
      <w:marRight w:val="0"/>
      <w:marTop w:val="0"/>
      <w:marBottom w:val="0"/>
      <w:divBdr>
        <w:top w:val="none" w:sz="0" w:space="0" w:color="auto"/>
        <w:left w:val="none" w:sz="0" w:space="0" w:color="auto"/>
        <w:bottom w:val="none" w:sz="0" w:space="0" w:color="auto"/>
        <w:right w:val="none" w:sz="0" w:space="0" w:color="auto"/>
      </w:divBdr>
    </w:div>
    <w:div w:id="1370641025">
      <w:bodyDiv w:val="1"/>
      <w:marLeft w:val="0"/>
      <w:marRight w:val="0"/>
      <w:marTop w:val="0"/>
      <w:marBottom w:val="0"/>
      <w:divBdr>
        <w:top w:val="none" w:sz="0" w:space="0" w:color="auto"/>
        <w:left w:val="none" w:sz="0" w:space="0" w:color="auto"/>
        <w:bottom w:val="none" w:sz="0" w:space="0" w:color="auto"/>
        <w:right w:val="none" w:sz="0" w:space="0" w:color="auto"/>
      </w:divBdr>
    </w:div>
    <w:div w:id="1497918036">
      <w:bodyDiv w:val="1"/>
      <w:marLeft w:val="0"/>
      <w:marRight w:val="0"/>
      <w:marTop w:val="0"/>
      <w:marBottom w:val="0"/>
      <w:divBdr>
        <w:top w:val="none" w:sz="0" w:space="0" w:color="auto"/>
        <w:left w:val="none" w:sz="0" w:space="0" w:color="auto"/>
        <w:bottom w:val="none" w:sz="0" w:space="0" w:color="auto"/>
        <w:right w:val="none" w:sz="0" w:space="0" w:color="auto"/>
      </w:divBdr>
    </w:div>
    <w:div w:id="1615595832">
      <w:bodyDiv w:val="1"/>
      <w:marLeft w:val="0"/>
      <w:marRight w:val="0"/>
      <w:marTop w:val="0"/>
      <w:marBottom w:val="0"/>
      <w:divBdr>
        <w:top w:val="none" w:sz="0" w:space="0" w:color="auto"/>
        <w:left w:val="none" w:sz="0" w:space="0" w:color="auto"/>
        <w:bottom w:val="none" w:sz="0" w:space="0" w:color="auto"/>
        <w:right w:val="none" w:sz="0" w:space="0" w:color="auto"/>
      </w:divBdr>
    </w:div>
    <w:div w:id="1624581894">
      <w:bodyDiv w:val="1"/>
      <w:marLeft w:val="0"/>
      <w:marRight w:val="0"/>
      <w:marTop w:val="0"/>
      <w:marBottom w:val="0"/>
      <w:divBdr>
        <w:top w:val="none" w:sz="0" w:space="0" w:color="auto"/>
        <w:left w:val="none" w:sz="0" w:space="0" w:color="auto"/>
        <w:bottom w:val="none" w:sz="0" w:space="0" w:color="auto"/>
        <w:right w:val="none" w:sz="0" w:space="0" w:color="auto"/>
      </w:divBdr>
    </w:div>
    <w:div w:id="1660427199">
      <w:bodyDiv w:val="1"/>
      <w:marLeft w:val="0"/>
      <w:marRight w:val="0"/>
      <w:marTop w:val="0"/>
      <w:marBottom w:val="0"/>
      <w:divBdr>
        <w:top w:val="none" w:sz="0" w:space="0" w:color="auto"/>
        <w:left w:val="none" w:sz="0" w:space="0" w:color="auto"/>
        <w:bottom w:val="none" w:sz="0" w:space="0" w:color="auto"/>
        <w:right w:val="none" w:sz="0" w:space="0" w:color="auto"/>
      </w:divBdr>
    </w:div>
    <w:div w:id="1679195011">
      <w:bodyDiv w:val="1"/>
      <w:marLeft w:val="0"/>
      <w:marRight w:val="0"/>
      <w:marTop w:val="0"/>
      <w:marBottom w:val="0"/>
      <w:divBdr>
        <w:top w:val="none" w:sz="0" w:space="0" w:color="auto"/>
        <w:left w:val="none" w:sz="0" w:space="0" w:color="auto"/>
        <w:bottom w:val="none" w:sz="0" w:space="0" w:color="auto"/>
        <w:right w:val="none" w:sz="0" w:space="0" w:color="auto"/>
      </w:divBdr>
    </w:div>
    <w:div w:id="1862165719">
      <w:bodyDiv w:val="1"/>
      <w:marLeft w:val="0"/>
      <w:marRight w:val="0"/>
      <w:marTop w:val="0"/>
      <w:marBottom w:val="0"/>
      <w:divBdr>
        <w:top w:val="none" w:sz="0" w:space="0" w:color="auto"/>
        <w:left w:val="none" w:sz="0" w:space="0" w:color="auto"/>
        <w:bottom w:val="none" w:sz="0" w:space="0" w:color="auto"/>
        <w:right w:val="none" w:sz="0" w:space="0" w:color="auto"/>
      </w:divBdr>
    </w:div>
    <w:div w:id="206571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Gut20</b:Tag>
    <b:SourceType>InternetSite</b:SourceType>
    <b:Guid>{276D3CC3-192F-47D8-9794-0E44688BA9D6}</b:Guid>
    <b:Author>
      <b:Author>
        <b:NameList>
          <b:Person>
            <b:Last>Gutman</b:Last>
            <b:First>Ron</b:First>
          </b:Person>
          <b:Person>
            <b:Last>Chima</b:Last>
            <b:First>Aneel </b:First>
          </b:Person>
        </b:NameList>
      </b:Author>
    </b:Author>
    <b:Title>What It Takes to Lead Through an Era of Exponential Change</b:Title>
    <b:Year>2020</b:Year>
    <b:URL>https://hbr.org/2020/10/what-it-takes-to-lead-through-an-era-of-exponential-change</b:URL>
    <b:RefOrder>1</b:RefOrder>
  </b:Source>
  <b:Source>
    <b:Tag>Tim233</b:Tag>
    <b:SourceType>InternetSite</b:SourceType>
    <b:Guid>{AEA7C836-AD37-404E-B1C1-37626D35FA28}</b:Guid>
    <b:Author>
      <b:Author>
        <b:NameList>
          <b:Person>
            <b:Last>Conn</b:Last>
            <b:First>Tim</b:First>
          </b:Person>
        </b:NameList>
      </b:Author>
    </b:Author>
    <b:Title>3 Ways To Self-Reflect When You're A Business Leader</b:Title>
    <b:Year>2023</b:Year>
    <b:URL>https://www.forbes.com/sites/forbesbusinessdevelopmentcouncil/2023/07/17/3-ways-to-self-reflect-when-youre-a-business-leader/?sh=60638a2f3d67</b:URL>
    <b:RefOrder>2</b:RefOrder>
  </b:Source>
  <b:Source>
    <b:Tag>Jen21</b:Tag>
    <b:SourceType>InternetSite</b:SourceType>
    <b:Guid>{797542B1-3425-49F2-B026-9A247190B1AB}</b:Guid>
    <b:Author>
      <b:Author>
        <b:NameList>
          <b:Person>
            <b:Last>Lofgren</b:Last>
            <b:First>Jenn</b:First>
          </b:Person>
        </b:NameList>
      </b:Author>
    </b:Author>
    <b:Title>Why Reflection Is Crucial To Leadership, Future Planning And Success</b:Title>
    <b:Year>2021</b:Year>
    <b:URL>https://www.forbes.com/sites/forbescoachescouncil/2021/01/12/why-reflection-is-crucial-to-leadership-future-planning-and-success/?sh=78c4244c7e57</b:URL>
    <b:RefOrder>3</b:RefOrder>
  </b:Source>
  <b:Source>
    <b:Tag>Sus20</b:Tag>
    <b:SourceType>InternetSite</b:SourceType>
    <b:Guid>{047E94E6-ADC9-4876-913C-0A69B056AAAB}</b:Guid>
    <b:Author>
      <b:Author>
        <b:NameList>
          <b:Person>
            <b:Last>Madsen</b:Last>
            <b:First>Susan</b:First>
          </b:Person>
        </b:NameList>
      </b:Author>
    </b:Author>
    <b:Title>The Key To Leadership Development Is Critical Reflection</b:Title>
    <b:Year>2020</b:Year>
    <b:URL>https://www.forbes.com/sites/forbescoachescouncil/2020/05/26/the-key-to-leadership-development-is-critical-reflection/?sh=43a494a73d7d</b:URL>
    <b:RefOrder>4</b:RefOrder>
  </b:Source>
  <b:Source>
    <b:Tag>Chi221</b:Tag>
    <b:SourceType>InternetSite</b:SourceType>
    <b:Guid>{BE6CA64C-C7DB-4C8E-911E-E0EA813CBB58}</b:Guid>
    <b:Author>
      <b:Author>
        <b:NameList>
          <b:Person>
            <b:Last>Baskar</b:Last>
            <b:First>Chitra</b:First>
          </b:Person>
        </b:NameList>
      </b:Author>
    </b:Author>
    <b:Title>Reflection, Action, Gratitude: Business Leadership In A New Working World</b:Title>
    <b:Year>2022</b:Year>
    <b:URL>https://www.forbes.com/sites/forbesbusinesscouncil/2022/04/04/reflection-action-gratitude-business-leadership-in-a-new-working-world/?sh=5f7517603276</b:URL>
    <b:RefOrder>5</b:RefOrder>
  </b:Source>
  <b:Source>
    <b:Tag>Pal21</b:Tag>
    <b:SourceType>InternetSite</b:SourceType>
    <b:Guid>{12FEE0EC-23AD-4113-AB41-765B803D765A}</b:Guid>
    <b:Author>
      <b:Author>
        <b:NameList>
          <b:Person>
            <b:Last>Neale</b:Last>
            <b:First>Palena</b:First>
          </b:Person>
        </b:NameList>
      </b:Author>
    </b:Author>
    <b:Title>Seven Tips For Designing A Leadership Self-Reflection Practice</b:Title>
    <b:Year>2021</b:Year>
    <b:URL>https://www.forbes.com/sites/forbescoachescouncil/2021/12/22/seven-tips-for-designing-a-leadership-self-reflection-practice/?sh=6f059f561ea0</b:URL>
    <b:RefOrder>6</b:RefOrder>
  </b:Source>
  <b:Source>
    <b:Tag>Ton231</b:Tag>
    <b:SourceType>InternetSite</b:SourceType>
    <b:Guid>{0B9AB163-6290-4092-9D2E-9F522374C089}</b:Guid>
    <b:Author>
      <b:Author>
        <b:NameList>
          <b:Person>
            <b:Last>Gregg</b:Last>
            <b:First>Tony</b:First>
          </b:Person>
        </b:NameList>
      </b:Author>
    </b:Author>
    <b:Title>Five ways leaders can practise self reflection and why it’s important for business growth</b:Title>
    <b:Year>2023</b:Year>
    <b:URL>https://www.peoplemanagement.co.uk/article/1814062/five-ways-leaders-practise-self-reflection-why-its-important-business-growth</b:URL>
    <b:RefOrder>7</b:RefOrder>
  </b:Source>
  <b:Source>
    <b:Tag>Sch22</b:Tag>
    <b:SourceType>InternetSite</b:SourceType>
    <b:Guid>{69FF13D0-0B8A-4644-87AF-27BF2152AA1F}</b:Guid>
    <b:Author>
      <b:Author>
        <b:NameList>
          <b:Person>
            <b:Last>Rehman</b:Last>
            <b:First>Scheherazade</b:First>
          </b:Person>
        </b:NameList>
      </b:Author>
    </b:Author>
    <b:Title>Don’t Underestimate the Power of Self-Reflection</b:Title>
    <b:Year>2022</b:Year>
    <b:URL>https://hbr.org/2022/03/dont-underestimate-the-power-of-self-reflection</b:URL>
    <b:RefOrder>8</b:RefOrder>
  </b:Source>
  <b:Source>
    <b:Tag>Jen238</b:Tag>
    <b:SourceType>InternetSite</b:SourceType>
    <b:Guid>{9B005E98-CD33-43C3-86CC-BD0E9DC2A931}</b:Guid>
    <b:Author>
      <b:Author>
        <b:NameList>
          <b:Person>
            <b:Last>Fraser</b:Last>
            <b:First>Jenifer</b:First>
            <b:Middle>Goldman</b:Middle>
          </b:Person>
        </b:NameList>
      </b:Author>
    </b:Author>
    <b:Title>What Is Reflective Leadership?</b:Title>
    <b:Year>2023</b:Year>
    <b:URL>https://www.zerotothree.org/resource/what-is-reflective-leadership/</b:URL>
    <b:RefOrder>9</b:RefOrder>
  </b:Source>
  <b:Source>
    <b:Tag>lol23</b:Tag>
    <b:SourceType>InternetSite</b:SourceType>
    <b:Guid>{FC2C1151-BCC0-4E60-837D-E2EF33DA804A}</b:Guid>
    <b:Author>
      <b:Author>
        <b:NameList>
          <b:Person>
            <b:Last>lollydaskal</b:Last>
          </b:Person>
        </b:NameList>
      </b:Author>
    </b:Author>
    <b:Title>Leadership Reflection: The Strength to Change Ourselves</b:Title>
    <b:Year>2023</b:Year>
    <b:URL>https://www.lollydaskal.com/leadership/leadership-reflection-strength-change/</b:URL>
    <b:RefOrder>10</b:RefOrder>
  </b:Source>
</b:Sources>
</file>

<file path=customXml/itemProps1.xml><?xml version="1.0" encoding="utf-8"?>
<ds:datastoreItem xmlns:ds="http://schemas.openxmlformats.org/officeDocument/2006/customXml" ds:itemID="{27F9E6FB-51F9-41A5-9E08-711F09DA6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7457</Words>
  <Characters>42506</Characters>
  <Application>Microsoft Office Word</Application>
  <DocSecurity>0</DocSecurity>
  <Lines>354</Lines>
  <Paragraphs>99</Paragraphs>
  <ScaleCrop>false</ScaleCrop>
  <Company/>
  <LinksUpToDate>false</LinksUpToDate>
  <CharactersWithSpaces>49864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2023-11-19T15:04:00Z</dcterms:created>
  <dcterms:modified xsi:type="dcterms:W3CDTF">2023-11-20T12:26:00Z</dcterms:modified>
</cp:coreProperties>
</file>