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5E4D3228"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Component 1 Template.</w:t>
      </w:r>
    </w:p>
    <w:p w14:paraId="7134573B" w14:textId="3341F6D0"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2C336F" w:rsidRPr="00C61ACB">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086FD058"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17629B">
        <w:rPr>
          <w:rFonts w:ascii="Arial" w:hAnsi="Arial" w:cs="Arial"/>
          <w:b/>
          <w:bCs/>
          <w:sz w:val="22"/>
          <w:szCs w:val="22"/>
        </w:rPr>
        <w:t xml:space="preserve"> Augustine Daniel Ajayi</w:t>
      </w:r>
    </w:p>
    <w:p w14:paraId="0E46F21D" w14:textId="05C56EB0"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17629B">
        <w:rPr>
          <w:rFonts w:ascii="Arial" w:hAnsi="Arial" w:cs="Arial"/>
          <w:b/>
          <w:bCs/>
          <w:sz w:val="22"/>
          <w:szCs w:val="22"/>
        </w:rPr>
        <w:t>2321116</w:t>
      </w:r>
    </w:p>
    <w:p w14:paraId="77AF3DE5" w14:textId="77777777" w:rsidR="000D59F4" w:rsidRPr="00C61ACB" w:rsidRDefault="000D59F4" w:rsidP="000D59F4">
      <w:pPr>
        <w:jc w:val="center"/>
        <w:rPr>
          <w:rFonts w:ascii="Arial" w:hAnsi="Arial" w:cs="Arial"/>
          <w:sz w:val="22"/>
          <w:szCs w:val="22"/>
        </w:rPr>
      </w:pPr>
    </w:p>
    <w:p w14:paraId="5B2EFAD1" w14:textId="77777777" w:rsidR="000D59F4" w:rsidRPr="00C61ACB" w:rsidRDefault="000D59F4" w:rsidP="000D59F4">
      <w:pPr>
        <w:jc w:val="center"/>
        <w:rPr>
          <w:rFonts w:ascii="Arial" w:hAnsi="Arial" w:cs="Arial"/>
          <w:sz w:val="22"/>
          <w:szCs w:val="22"/>
        </w:rPr>
      </w:pPr>
    </w:p>
    <w:p w14:paraId="564B2B85" w14:textId="77777777" w:rsidR="000D59F4" w:rsidRPr="00C61ACB" w:rsidRDefault="000D59F4" w:rsidP="000D59F4">
      <w:pPr>
        <w:jc w:val="cente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7A911925" w14:textId="372EDD8E" w:rsidR="00F9058E" w:rsidRPr="00C61ACB" w:rsidRDefault="00F9058E" w:rsidP="000D59F4">
      <w:pPr>
        <w:jc w:val="center"/>
        <w:rPr>
          <w:rFonts w:ascii="Arial" w:hAnsi="Arial" w:cs="Arial"/>
          <w:sz w:val="22"/>
          <w:szCs w:val="22"/>
        </w:rPr>
      </w:pPr>
      <w:r w:rsidRPr="00C61ACB">
        <w:rPr>
          <w:rFonts w:ascii="Arial" w:hAnsi="Arial" w:cs="Arial"/>
          <w:sz w:val="22"/>
          <w:szCs w:val="22"/>
        </w:rPr>
        <w:t>[</w:t>
      </w:r>
      <w:r w:rsidR="0017629B">
        <w:rPr>
          <w:rFonts w:ascii="Arial" w:hAnsi="Arial" w:cs="Arial"/>
          <w:sz w:val="22"/>
          <w:szCs w:val="22"/>
        </w:rPr>
        <w:t xml:space="preserve">Heart disease </w:t>
      </w:r>
      <w:r w:rsidRPr="00C61ACB">
        <w:rPr>
          <w:rFonts w:ascii="Arial" w:hAnsi="Arial" w:cs="Arial"/>
          <w:sz w:val="22"/>
          <w:szCs w:val="22"/>
        </w:rPr>
        <w:t>]</w:t>
      </w:r>
    </w:p>
    <w:p w14:paraId="0C91F596" w14:textId="7AF6A7C1" w:rsidR="002C336F" w:rsidRPr="00C61ACB" w:rsidRDefault="002C336F" w:rsidP="000D59F4">
      <w:pPr>
        <w:jc w:val="center"/>
        <w:rPr>
          <w:rFonts w:ascii="Arial" w:hAnsi="Arial" w:cs="Arial"/>
          <w:sz w:val="22"/>
          <w:szCs w:val="22"/>
        </w:rPr>
      </w:pPr>
      <w:r w:rsidRPr="00C61ACB">
        <w:rPr>
          <w:rFonts w:ascii="Arial" w:hAnsi="Arial" w:cs="Arial"/>
          <w:sz w:val="22"/>
          <w:szCs w:val="22"/>
        </w:rPr>
        <w:t>A Scoping Review of [</w:t>
      </w:r>
      <w:r w:rsidR="00222223">
        <w:rPr>
          <w:rFonts w:ascii="Arial" w:hAnsi="Arial" w:cs="Arial"/>
          <w:sz w:val="22"/>
          <w:szCs w:val="22"/>
        </w:rPr>
        <w:t>Heart disease</w:t>
      </w:r>
      <w:r w:rsidRPr="00C61ACB">
        <w:rPr>
          <w:rFonts w:ascii="Arial" w:hAnsi="Arial" w:cs="Arial"/>
          <w:sz w:val="22"/>
          <w:szCs w:val="22"/>
        </w:rPr>
        <w:t>]: Identifying Themes Using Aveyard’s Simplified Thematic Analysis</w:t>
      </w:r>
    </w:p>
    <w:p w14:paraId="19EA25D0" w14:textId="77777777" w:rsidR="001A7A67" w:rsidRPr="00C61ACB" w:rsidRDefault="001A7A67" w:rsidP="002C336F">
      <w:pPr>
        <w:rPr>
          <w:rFonts w:ascii="Arial" w:hAnsi="Arial" w:cs="Arial"/>
          <w:sz w:val="22"/>
          <w:szCs w:val="22"/>
        </w:rPr>
      </w:pP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7C7B4064" w14:textId="77777777" w:rsidR="001A7A67" w:rsidRPr="00C61ACB" w:rsidRDefault="001A7A67" w:rsidP="002C336F">
      <w:pPr>
        <w:rPr>
          <w:rFonts w:ascii="Arial" w:hAnsi="Arial" w:cs="Arial"/>
          <w:sz w:val="22"/>
          <w:szCs w:val="22"/>
        </w:rPr>
      </w:pPr>
    </w:p>
    <w:p w14:paraId="174B98A3" w14:textId="77777777" w:rsidR="001A7A67" w:rsidRDefault="001A7A67" w:rsidP="002C336F">
      <w:pPr>
        <w:rPr>
          <w:rFonts w:ascii="Arial" w:hAnsi="Arial" w:cs="Arial"/>
          <w:sz w:val="22"/>
          <w:szCs w:val="22"/>
        </w:rPr>
      </w:pPr>
    </w:p>
    <w:p w14:paraId="27D97709" w14:textId="77777777" w:rsidR="00C61ACB" w:rsidRDefault="00C61ACB" w:rsidP="002C336F">
      <w:pPr>
        <w:rPr>
          <w:rFonts w:ascii="Arial" w:hAnsi="Arial" w:cs="Arial"/>
          <w:sz w:val="22"/>
          <w:szCs w:val="22"/>
        </w:rPr>
      </w:pPr>
    </w:p>
    <w:p w14:paraId="28F24188" w14:textId="77777777" w:rsidR="00C61ACB" w:rsidRDefault="00C61ACB" w:rsidP="002C336F">
      <w:pPr>
        <w:rPr>
          <w:rFonts w:ascii="Arial" w:hAnsi="Arial" w:cs="Arial"/>
          <w:sz w:val="22"/>
          <w:szCs w:val="22"/>
        </w:rPr>
      </w:pPr>
    </w:p>
    <w:p w14:paraId="61DDD46C" w14:textId="77777777" w:rsidR="00C61ACB" w:rsidRPr="00C61ACB" w:rsidRDefault="00C61ACB"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109F35BB" w14:textId="77777777" w:rsidR="002B15C7"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45E4B2E3" w14:textId="77777777" w:rsidR="00135B08" w:rsidRDefault="002B15C7" w:rsidP="002C336F">
      <w:pPr>
        <w:rPr>
          <w:rFonts w:ascii="Arial" w:hAnsi="Arial" w:cs="Arial"/>
          <w:b/>
          <w:bCs/>
          <w:sz w:val="22"/>
          <w:szCs w:val="22"/>
          <w:u w:val="single"/>
        </w:rPr>
      </w:pPr>
      <w:r>
        <w:rPr>
          <w:rFonts w:ascii="Arial" w:hAnsi="Arial" w:cs="Arial"/>
          <w:b/>
          <w:bCs/>
          <w:sz w:val="22"/>
          <w:szCs w:val="22"/>
          <w:u w:val="single"/>
        </w:rPr>
        <w:t>Introduction</w:t>
      </w:r>
    </w:p>
    <w:p w14:paraId="3CC544DD" w14:textId="77777777" w:rsidR="00353715" w:rsidRDefault="00135B08" w:rsidP="002C336F">
      <w:pPr>
        <w:rPr>
          <w:rFonts w:ascii="Arial" w:hAnsi="Arial" w:cs="Arial"/>
          <w:sz w:val="22"/>
          <w:szCs w:val="22"/>
        </w:rPr>
      </w:pPr>
      <w:r w:rsidRPr="00135B08">
        <w:rPr>
          <w:rFonts w:ascii="Arial" w:hAnsi="Arial" w:cs="Arial"/>
          <w:sz w:val="22"/>
          <w:szCs w:val="22"/>
        </w:rPr>
        <w:t>Heart disease remains a critical health concern in the UK</w:t>
      </w:r>
      <w:r w:rsidR="00C62B42">
        <w:rPr>
          <w:rFonts w:ascii="Arial" w:hAnsi="Arial" w:cs="Arial"/>
          <w:sz w:val="22"/>
          <w:szCs w:val="22"/>
        </w:rPr>
        <w:t xml:space="preserve"> (BHF?)</w:t>
      </w:r>
      <w:r w:rsidRPr="00135B08">
        <w:rPr>
          <w:rFonts w:ascii="Arial" w:hAnsi="Arial" w:cs="Arial"/>
          <w:sz w:val="22"/>
          <w:szCs w:val="22"/>
        </w:rPr>
        <w:t>, significantly impacting the population's well-being. Research initiatives and statistical data from organizations like the British Heart Foundation (BHF) and studies published in journals such as the BMJ provide valuable insights into the prevalence, trends, and challenges associated with cardiovascular diseases (CVD) in the UK</w:t>
      </w:r>
    </w:p>
    <w:p w14:paraId="65F11804" w14:textId="34029AB3" w:rsidR="002C336F" w:rsidRPr="002B15C7" w:rsidRDefault="00353715" w:rsidP="002C336F">
      <w:pPr>
        <w:rPr>
          <w:rFonts w:ascii="Arial" w:hAnsi="Arial" w:cs="Arial"/>
          <w:b/>
          <w:bCs/>
          <w:sz w:val="22"/>
          <w:szCs w:val="22"/>
          <w:u w:val="single"/>
        </w:rPr>
      </w:pPr>
      <w:r>
        <w:t>More than half a billion people around the world continue to be affected by cardiovascular diseases, which accounted for 20.5 million deaths in 2021</w:t>
      </w:r>
      <w:r w:rsidR="00C62B42">
        <w:rPr>
          <w:rFonts w:ascii="Arial" w:hAnsi="Arial" w:cs="Arial"/>
          <w:sz w:val="22"/>
          <w:szCs w:val="22"/>
        </w:rPr>
        <w:t>(</w:t>
      </w:r>
      <w:r w:rsidR="00D76538">
        <w:rPr>
          <w:rFonts w:ascii="Arial" w:hAnsi="Arial" w:cs="Arial"/>
          <w:sz w:val="22"/>
          <w:szCs w:val="22"/>
        </w:rPr>
        <w:t>WHF</w:t>
      </w:r>
      <w:r w:rsidR="00C62B42">
        <w:rPr>
          <w:rFonts w:ascii="Arial" w:hAnsi="Arial" w:cs="Arial"/>
          <w:sz w:val="22"/>
          <w:szCs w:val="22"/>
        </w:rPr>
        <w:t>)</w:t>
      </w:r>
      <w:r w:rsidR="00222223">
        <w:rPr>
          <w:rFonts w:ascii="Arial" w:hAnsi="Arial" w:cs="Arial"/>
          <w:sz w:val="22"/>
          <w:szCs w:val="22"/>
        </w:rPr>
        <w:t xml:space="preserve"> but this research is going to be base</w:t>
      </w:r>
      <w:r w:rsidR="00B234A8">
        <w:rPr>
          <w:rFonts w:ascii="Arial" w:hAnsi="Arial" w:cs="Arial"/>
          <w:sz w:val="22"/>
          <w:szCs w:val="22"/>
        </w:rPr>
        <w:t xml:space="preserve">d </w:t>
      </w:r>
      <w:r w:rsidR="00222223">
        <w:rPr>
          <w:rFonts w:ascii="Arial" w:hAnsi="Arial" w:cs="Arial"/>
          <w:sz w:val="22"/>
          <w:szCs w:val="22"/>
        </w:rPr>
        <w:t xml:space="preserve">on </w:t>
      </w:r>
      <w:r w:rsidR="00227C01">
        <w:rPr>
          <w:rFonts w:ascii="Arial" w:hAnsi="Arial" w:cs="Arial"/>
          <w:sz w:val="22"/>
          <w:szCs w:val="22"/>
        </w:rPr>
        <w:t xml:space="preserve">UK </w:t>
      </w:r>
      <w:r w:rsidR="00227C01" w:rsidRPr="00C61ACB">
        <w:rPr>
          <w:rFonts w:ascii="Arial" w:hAnsi="Arial" w:cs="Arial"/>
          <w:sz w:val="22"/>
          <w:szCs w:val="22"/>
        </w:rPr>
        <w:t>necessitating</w:t>
      </w:r>
      <w:r w:rsidR="002C336F" w:rsidRPr="00C61ACB">
        <w:rPr>
          <w:rFonts w:ascii="Arial" w:hAnsi="Arial" w:cs="Arial"/>
          <w:sz w:val="22"/>
          <w:szCs w:val="22"/>
        </w:rPr>
        <w:t xml:space="preserve"> effective interventions. However, the breadth of research in this area has </w:t>
      </w:r>
      <w:r w:rsidR="00DE2112" w:rsidRPr="00C61ACB">
        <w:rPr>
          <w:rFonts w:ascii="Arial" w:hAnsi="Arial" w:cs="Arial"/>
          <w:sz w:val="22"/>
          <w:szCs w:val="22"/>
        </w:rPr>
        <w:t>le</w:t>
      </w:r>
      <w:r w:rsidR="00DE2112">
        <w:rPr>
          <w:rFonts w:ascii="Arial" w:hAnsi="Arial" w:cs="Arial"/>
          <w:sz w:val="22"/>
          <w:szCs w:val="22"/>
        </w:rPr>
        <w:t>d</w:t>
      </w:r>
      <w:r w:rsidR="002C336F" w:rsidRPr="00C61ACB">
        <w:rPr>
          <w:rFonts w:ascii="Arial" w:hAnsi="Arial" w:cs="Arial"/>
          <w:sz w:val="22"/>
          <w:szCs w:val="22"/>
        </w:rPr>
        <w:t xml:space="preserve"> to inconsistent findings about </w:t>
      </w:r>
      <w:r w:rsidR="00F163CE">
        <w:rPr>
          <w:rFonts w:ascii="Arial" w:hAnsi="Arial" w:cs="Arial"/>
          <w:sz w:val="22"/>
          <w:szCs w:val="22"/>
        </w:rPr>
        <w:t>heart disease</w:t>
      </w:r>
      <w:r w:rsidR="00CA71AE">
        <w:rPr>
          <w:rFonts w:ascii="Arial" w:hAnsi="Arial" w:cs="Arial"/>
          <w:sz w:val="22"/>
          <w:szCs w:val="22"/>
        </w:rPr>
        <w:t>.</w:t>
      </w:r>
      <w:r w:rsidR="00F163CE">
        <w:rPr>
          <w:rFonts w:ascii="Arial" w:hAnsi="Arial" w:cs="Arial"/>
          <w:sz w:val="22"/>
          <w:szCs w:val="22"/>
        </w:rPr>
        <w:t xml:space="preserve"> </w:t>
      </w:r>
      <w:r w:rsidR="00D0333B">
        <w:rPr>
          <w:rFonts w:ascii="Arial" w:hAnsi="Arial" w:cs="Arial"/>
          <w:sz w:val="22"/>
          <w:szCs w:val="22"/>
        </w:rPr>
        <w:t>e</w:t>
      </w:r>
      <w:r w:rsidR="002C336F" w:rsidRPr="00C61ACB">
        <w:rPr>
          <w:rFonts w:ascii="Arial" w:hAnsi="Arial" w:cs="Arial"/>
          <w:sz w:val="22"/>
          <w:szCs w:val="22"/>
        </w:rPr>
        <w:t>scoping review will map existing literature, highlighting key themes and gaps in the field.</w:t>
      </w:r>
    </w:p>
    <w:p w14:paraId="40586BA8" w14:textId="77777777" w:rsidR="00403F3C" w:rsidRPr="00C61ACB" w:rsidRDefault="00403F3C" w:rsidP="002C336F">
      <w:pPr>
        <w:rPr>
          <w:rFonts w:ascii="Arial" w:hAnsi="Arial" w:cs="Arial"/>
          <w:sz w:val="22"/>
          <w:szCs w:val="22"/>
        </w:rPr>
      </w:pPr>
    </w:p>
    <w:p w14:paraId="705029A7"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Research Aim and Objectives</w:t>
      </w:r>
    </w:p>
    <w:p w14:paraId="3DB961E8" w14:textId="6DB66F50" w:rsidR="00F9058E" w:rsidRPr="00C61ACB" w:rsidRDefault="00CA71AE" w:rsidP="002C336F">
      <w:pPr>
        <w:rPr>
          <w:rFonts w:ascii="Arial" w:hAnsi="Arial" w:cs="Arial"/>
          <w:sz w:val="22"/>
          <w:szCs w:val="22"/>
        </w:rPr>
      </w:pPr>
      <w:r>
        <w:rPr>
          <w:rFonts w:ascii="Arial" w:hAnsi="Arial" w:cs="Arial"/>
          <w:sz w:val="22"/>
          <w:szCs w:val="22"/>
        </w:rPr>
        <w:t>What le</w:t>
      </w:r>
      <w:r w:rsidR="00C62B42">
        <w:rPr>
          <w:rFonts w:ascii="Arial" w:hAnsi="Arial" w:cs="Arial"/>
          <w:sz w:val="22"/>
          <w:szCs w:val="22"/>
        </w:rPr>
        <w:t>a</w:t>
      </w:r>
      <w:r>
        <w:rPr>
          <w:rFonts w:ascii="Arial" w:hAnsi="Arial" w:cs="Arial"/>
          <w:sz w:val="22"/>
          <w:szCs w:val="22"/>
        </w:rPr>
        <w:t>d</w:t>
      </w:r>
      <w:r w:rsidR="00C62B42">
        <w:rPr>
          <w:rFonts w:ascii="Arial" w:hAnsi="Arial" w:cs="Arial"/>
          <w:sz w:val="22"/>
          <w:szCs w:val="22"/>
        </w:rPr>
        <w:t>s</w:t>
      </w:r>
      <w:r>
        <w:rPr>
          <w:rFonts w:ascii="Arial" w:hAnsi="Arial" w:cs="Arial"/>
          <w:sz w:val="22"/>
          <w:szCs w:val="22"/>
        </w:rPr>
        <w:t xml:space="preserve"> to heart disease and what could be done to reduce</w:t>
      </w:r>
      <w:r w:rsidR="00C62B42">
        <w:rPr>
          <w:rFonts w:ascii="Arial" w:hAnsi="Arial" w:cs="Arial"/>
          <w:sz w:val="22"/>
          <w:szCs w:val="22"/>
        </w:rPr>
        <w:t xml:space="preserve"> risk of</w:t>
      </w:r>
      <w:r>
        <w:rPr>
          <w:rFonts w:ascii="Arial" w:hAnsi="Arial" w:cs="Arial"/>
          <w:sz w:val="22"/>
          <w:szCs w:val="22"/>
        </w:rPr>
        <w:t xml:space="preserve"> heart disease in adulthood.</w:t>
      </w:r>
    </w:p>
    <w:p w14:paraId="4E5AE1E7" w14:textId="1E2FA040" w:rsidR="002C336F" w:rsidRPr="00C61ACB" w:rsidRDefault="002C336F" w:rsidP="002C336F">
      <w:pPr>
        <w:rPr>
          <w:rFonts w:ascii="Arial" w:hAnsi="Arial" w:cs="Arial"/>
          <w:sz w:val="22"/>
          <w:szCs w:val="22"/>
        </w:rPr>
      </w:pPr>
      <w:r w:rsidRPr="00C61ACB">
        <w:rPr>
          <w:rFonts w:ascii="Arial" w:hAnsi="Arial" w:cs="Arial"/>
          <w:sz w:val="22"/>
          <w:szCs w:val="22"/>
        </w:rPr>
        <w:t xml:space="preserve">The primary aim is to systematically review </w:t>
      </w:r>
      <w:r w:rsidR="003A5859">
        <w:rPr>
          <w:rFonts w:ascii="Arial" w:hAnsi="Arial" w:cs="Arial"/>
          <w:sz w:val="22"/>
          <w:szCs w:val="22"/>
        </w:rPr>
        <w:t>is to</w:t>
      </w:r>
      <w:r w:rsidRPr="00C61ACB">
        <w:rPr>
          <w:rFonts w:ascii="Arial" w:hAnsi="Arial" w:cs="Arial"/>
          <w:sz w:val="22"/>
          <w:szCs w:val="22"/>
        </w:rPr>
        <w:t xml:space="preserve"> map existing research on [topic] using a scoping review approach. This will:</w:t>
      </w:r>
    </w:p>
    <w:p w14:paraId="0F994D09" w14:textId="3FEDE6B2" w:rsidR="002C336F" w:rsidRPr="00C61ACB" w:rsidRDefault="002C336F" w:rsidP="002C336F">
      <w:pPr>
        <w:numPr>
          <w:ilvl w:val="0"/>
          <w:numId w:val="1"/>
        </w:numPr>
        <w:rPr>
          <w:rFonts w:ascii="Arial" w:hAnsi="Arial" w:cs="Arial"/>
          <w:sz w:val="22"/>
          <w:szCs w:val="22"/>
        </w:rPr>
      </w:pPr>
      <w:r w:rsidRPr="00C61ACB">
        <w:rPr>
          <w:rFonts w:ascii="Arial" w:hAnsi="Arial" w:cs="Arial"/>
          <w:sz w:val="22"/>
          <w:szCs w:val="22"/>
        </w:rPr>
        <w:t>Identify and categori</w:t>
      </w:r>
      <w:r w:rsidR="008F68AD">
        <w:rPr>
          <w:rFonts w:ascii="Arial" w:hAnsi="Arial" w:cs="Arial"/>
          <w:sz w:val="22"/>
          <w:szCs w:val="22"/>
        </w:rPr>
        <w:t>s</w:t>
      </w:r>
      <w:r w:rsidRPr="00C61ACB">
        <w:rPr>
          <w:rFonts w:ascii="Arial" w:hAnsi="Arial" w:cs="Arial"/>
          <w:sz w:val="22"/>
          <w:szCs w:val="22"/>
        </w:rPr>
        <w:t xml:space="preserve">e </w:t>
      </w:r>
      <w:r w:rsidR="00C62B42">
        <w:rPr>
          <w:rFonts w:ascii="Arial" w:hAnsi="Arial" w:cs="Arial"/>
          <w:sz w:val="22"/>
          <w:szCs w:val="22"/>
        </w:rPr>
        <w:t>the main causes of heart disease</w:t>
      </w:r>
    </w:p>
    <w:p w14:paraId="072D1E40" w14:textId="52835FE9" w:rsidR="002C336F" w:rsidRDefault="00C62B42" w:rsidP="002C336F">
      <w:pPr>
        <w:numPr>
          <w:ilvl w:val="0"/>
          <w:numId w:val="1"/>
        </w:numPr>
        <w:rPr>
          <w:rFonts w:ascii="Arial" w:hAnsi="Arial" w:cs="Arial"/>
          <w:sz w:val="22"/>
          <w:szCs w:val="22"/>
        </w:rPr>
      </w:pPr>
      <w:r>
        <w:rPr>
          <w:rFonts w:ascii="Arial" w:hAnsi="Arial" w:cs="Arial"/>
          <w:sz w:val="22"/>
          <w:szCs w:val="22"/>
        </w:rPr>
        <w:t>Gather relevant statistics about the causes of heart disease</w:t>
      </w:r>
    </w:p>
    <w:p w14:paraId="3B1F031B" w14:textId="6B824690" w:rsidR="00C62B42" w:rsidRPr="00C61ACB" w:rsidRDefault="00C62B42" w:rsidP="002C336F">
      <w:pPr>
        <w:numPr>
          <w:ilvl w:val="0"/>
          <w:numId w:val="1"/>
        </w:numPr>
        <w:rPr>
          <w:rFonts w:ascii="Arial" w:hAnsi="Arial" w:cs="Arial"/>
          <w:sz w:val="22"/>
          <w:szCs w:val="22"/>
        </w:rPr>
      </w:pPr>
      <w:r>
        <w:rPr>
          <w:rFonts w:ascii="Arial" w:hAnsi="Arial" w:cs="Arial"/>
          <w:sz w:val="22"/>
          <w:szCs w:val="22"/>
        </w:rPr>
        <w:t>Explore approaches to address the different key factors that might contribute to heart disease</w:t>
      </w:r>
    </w:p>
    <w:p w14:paraId="3CF19D55" w14:textId="77777777" w:rsidR="00403F3C" w:rsidRPr="00C61ACB" w:rsidRDefault="00403F3C" w:rsidP="00403F3C">
      <w:pPr>
        <w:ind w:left="720"/>
        <w:rPr>
          <w:rFonts w:ascii="Arial" w:hAnsi="Arial" w:cs="Arial"/>
          <w:sz w:val="22"/>
          <w:szCs w:val="22"/>
        </w:rPr>
      </w:pPr>
    </w:p>
    <w:p w14:paraId="26E94DFF" w14:textId="77777777"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Methodology</w:t>
      </w:r>
    </w:p>
    <w:p w14:paraId="5F61FD90" w14:textId="77777777" w:rsidR="002C336F" w:rsidRPr="00C61ACB" w:rsidRDefault="002C336F" w:rsidP="002C336F">
      <w:pPr>
        <w:rPr>
          <w:rFonts w:ascii="Arial" w:hAnsi="Arial" w:cs="Arial"/>
          <w:b/>
          <w:bCs/>
          <w:sz w:val="22"/>
          <w:szCs w:val="22"/>
        </w:rPr>
      </w:pPr>
      <w:r w:rsidRPr="00C61ACB">
        <w:rPr>
          <w:rFonts w:ascii="Arial" w:hAnsi="Arial" w:cs="Arial"/>
          <w:b/>
          <w:bCs/>
          <w:sz w:val="22"/>
          <w:szCs w:val="22"/>
        </w:rPr>
        <w:t>Scoping Review Framework</w:t>
      </w:r>
    </w:p>
    <w:p w14:paraId="5697BC9A" w14:textId="4424FFD1" w:rsidR="002C336F" w:rsidRPr="00C61ACB" w:rsidRDefault="00C62B42" w:rsidP="002C336F">
      <w:pPr>
        <w:rPr>
          <w:rFonts w:ascii="Arial" w:hAnsi="Arial" w:cs="Arial"/>
          <w:sz w:val="22"/>
          <w:szCs w:val="22"/>
        </w:rPr>
      </w:pPr>
      <w:r>
        <w:rPr>
          <w:rFonts w:ascii="Arial" w:hAnsi="Arial" w:cs="Arial"/>
          <w:sz w:val="22"/>
          <w:szCs w:val="22"/>
        </w:rPr>
        <w:t>Arksay and O’malley’s (</w:t>
      </w:r>
      <w:r w:rsidR="00DE335B">
        <w:rPr>
          <w:rFonts w:ascii="Arial" w:hAnsi="Arial" w:cs="Arial"/>
          <w:sz w:val="22"/>
          <w:szCs w:val="22"/>
        </w:rPr>
        <w:t>2005</w:t>
      </w:r>
      <w:r>
        <w:rPr>
          <w:rFonts w:ascii="Arial" w:hAnsi="Arial" w:cs="Arial"/>
          <w:sz w:val="22"/>
          <w:szCs w:val="22"/>
        </w:rPr>
        <w:t>) framework will be utilised to structure this study</w:t>
      </w:r>
    </w:p>
    <w:p w14:paraId="6E921FB2" w14:textId="77777777" w:rsidR="002C336F" w:rsidRPr="00C61ACB" w:rsidRDefault="002C336F" w:rsidP="002C336F">
      <w:pPr>
        <w:rPr>
          <w:rFonts w:ascii="Arial" w:hAnsi="Arial" w:cs="Arial"/>
          <w:b/>
          <w:bCs/>
          <w:sz w:val="22"/>
          <w:szCs w:val="22"/>
        </w:rPr>
      </w:pPr>
      <w:r w:rsidRPr="00C61ACB">
        <w:rPr>
          <w:rFonts w:ascii="Arial" w:hAnsi="Arial" w:cs="Arial"/>
          <w:b/>
          <w:bCs/>
          <w:sz w:val="22"/>
          <w:szCs w:val="22"/>
        </w:rPr>
        <w:t>Inclusion and Exclusion Criteria</w:t>
      </w:r>
    </w:p>
    <w:p w14:paraId="76D6E659" w14:textId="2E43125E" w:rsidR="002C336F" w:rsidRPr="00C61ACB" w:rsidRDefault="002C336F" w:rsidP="002C336F">
      <w:pPr>
        <w:numPr>
          <w:ilvl w:val="0"/>
          <w:numId w:val="3"/>
        </w:numPr>
        <w:rPr>
          <w:rFonts w:ascii="Arial" w:hAnsi="Arial" w:cs="Arial"/>
          <w:sz w:val="22"/>
          <w:szCs w:val="22"/>
        </w:rPr>
      </w:pPr>
      <w:r w:rsidRPr="00C61ACB">
        <w:rPr>
          <w:rFonts w:ascii="Arial" w:hAnsi="Arial" w:cs="Arial"/>
          <w:b/>
          <w:bCs/>
          <w:sz w:val="22"/>
          <w:szCs w:val="22"/>
        </w:rPr>
        <w:t>Inclusion</w:t>
      </w:r>
      <w:r w:rsidRPr="00C61ACB">
        <w:rPr>
          <w:rFonts w:ascii="Arial" w:hAnsi="Arial" w:cs="Arial"/>
          <w:sz w:val="22"/>
          <w:szCs w:val="22"/>
        </w:rPr>
        <w:t xml:space="preserve">:  Studies published in English, within the last 10 years, and focusing on </w:t>
      </w:r>
      <w:r w:rsidR="00C62B42">
        <w:rPr>
          <w:rFonts w:ascii="Arial" w:hAnsi="Arial" w:cs="Arial"/>
          <w:sz w:val="22"/>
          <w:szCs w:val="22"/>
        </w:rPr>
        <w:t>causes of heart disease</w:t>
      </w:r>
      <w:r w:rsidRPr="00C61ACB">
        <w:rPr>
          <w:rFonts w:ascii="Arial" w:hAnsi="Arial" w:cs="Arial"/>
          <w:sz w:val="22"/>
          <w:szCs w:val="22"/>
        </w:rPr>
        <w:t>.</w:t>
      </w:r>
    </w:p>
    <w:p w14:paraId="2D4FD9BF" w14:textId="77777777" w:rsidR="002C336F" w:rsidRPr="00C61ACB" w:rsidRDefault="002C336F" w:rsidP="002C336F">
      <w:pPr>
        <w:numPr>
          <w:ilvl w:val="0"/>
          <w:numId w:val="3"/>
        </w:numPr>
        <w:rPr>
          <w:rFonts w:ascii="Arial" w:hAnsi="Arial" w:cs="Arial"/>
          <w:sz w:val="22"/>
          <w:szCs w:val="22"/>
        </w:rPr>
      </w:pPr>
      <w:r w:rsidRPr="00C61ACB">
        <w:rPr>
          <w:rFonts w:ascii="Arial" w:hAnsi="Arial" w:cs="Arial"/>
          <w:b/>
          <w:bCs/>
          <w:sz w:val="22"/>
          <w:szCs w:val="22"/>
        </w:rPr>
        <w:t>Exclusion</w:t>
      </w:r>
      <w:r w:rsidRPr="00C61ACB">
        <w:rPr>
          <w:rFonts w:ascii="Arial" w:hAnsi="Arial" w:cs="Arial"/>
          <w:sz w:val="22"/>
          <w:szCs w:val="22"/>
        </w:rPr>
        <w:t>: Non-peer-reviewed articles, studies outside the defined timeframe, and research focused on unrelated topics.</w:t>
      </w:r>
    </w:p>
    <w:p w14:paraId="6B614023" w14:textId="77777777" w:rsidR="002C336F" w:rsidRPr="00C61ACB" w:rsidRDefault="002C336F" w:rsidP="002C336F">
      <w:pPr>
        <w:rPr>
          <w:rFonts w:ascii="Arial" w:hAnsi="Arial" w:cs="Arial"/>
          <w:b/>
          <w:bCs/>
          <w:sz w:val="22"/>
          <w:szCs w:val="22"/>
        </w:rPr>
      </w:pPr>
      <w:r w:rsidRPr="00C61ACB">
        <w:rPr>
          <w:rFonts w:ascii="Arial" w:hAnsi="Arial" w:cs="Arial"/>
          <w:b/>
          <w:bCs/>
          <w:sz w:val="22"/>
          <w:szCs w:val="22"/>
        </w:rPr>
        <w:t>Data Collection and Analysis</w:t>
      </w:r>
    </w:p>
    <w:p w14:paraId="0CE6710F" w14:textId="6864A865" w:rsidR="002C336F" w:rsidRDefault="00C62B42" w:rsidP="002C336F">
      <w:pPr>
        <w:numPr>
          <w:ilvl w:val="0"/>
          <w:numId w:val="4"/>
        </w:numPr>
        <w:rPr>
          <w:rFonts w:ascii="Arial" w:hAnsi="Arial" w:cs="Arial"/>
          <w:sz w:val="22"/>
          <w:szCs w:val="22"/>
        </w:rPr>
      </w:pPr>
      <w:r>
        <w:rPr>
          <w:rFonts w:ascii="Arial" w:hAnsi="Arial" w:cs="Arial"/>
          <w:sz w:val="22"/>
          <w:szCs w:val="22"/>
        </w:rPr>
        <w:t>Databases to be utilised: google scholar, pubmed</w:t>
      </w:r>
    </w:p>
    <w:p w14:paraId="2EDD058F" w14:textId="60D4EA0C" w:rsidR="00C62B42" w:rsidRPr="00C61ACB" w:rsidRDefault="00C62B42" w:rsidP="002C336F">
      <w:pPr>
        <w:numPr>
          <w:ilvl w:val="0"/>
          <w:numId w:val="4"/>
        </w:numPr>
        <w:rPr>
          <w:rFonts w:ascii="Arial" w:hAnsi="Arial" w:cs="Arial"/>
          <w:sz w:val="22"/>
          <w:szCs w:val="22"/>
        </w:rPr>
      </w:pPr>
      <w:r>
        <w:rPr>
          <w:rFonts w:ascii="Arial" w:hAnsi="Arial" w:cs="Arial"/>
          <w:sz w:val="22"/>
          <w:szCs w:val="22"/>
        </w:rPr>
        <w:t>Key search terms: heart disease, causes, aetiology, interventions</w:t>
      </w:r>
    </w:p>
    <w:p w14:paraId="7CD5366F" w14:textId="03B4081B" w:rsidR="002C336F" w:rsidRPr="00C61ACB" w:rsidRDefault="002C336F" w:rsidP="00C62B42">
      <w:pPr>
        <w:ind w:left="360"/>
        <w:rPr>
          <w:rFonts w:ascii="Arial" w:hAnsi="Arial" w:cs="Arial"/>
          <w:sz w:val="22"/>
          <w:szCs w:val="22"/>
        </w:rPr>
      </w:pPr>
      <w:r w:rsidRPr="00C61ACB">
        <w:rPr>
          <w:rFonts w:ascii="Arial" w:hAnsi="Arial" w:cs="Arial"/>
          <w:b/>
          <w:bCs/>
          <w:sz w:val="22"/>
          <w:szCs w:val="22"/>
        </w:rPr>
        <w:lastRenderedPageBreak/>
        <w:t>Analysis</w:t>
      </w:r>
      <w:r w:rsidRPr="00C61ACB">
        <w:rPr>
          <w:rFonts w:ascii="Arial" w:hAnsi="Arial" w:cs="Arial"/>
          <w:sz w:val="22"/>
          <w:szCs w:val="22"/>
        </w:rPr>
        <w:t>: Aveyard (20</w:t>
      </w:r>
      <w:r w:rsidR="00403F3C">
        <w:rPr>
          <w:rFonts w:ascii="Arial" w:hAnsi="Arial" w:cs="Arial"/>
          <w:sz w:val="22"/>
          <w:szCs w:val="22"/>
        </w:rPr>
        <w:t>14</w:t>
      </w:r>
      <w:r w:rsidRPr="00C61ACB">
        <w:rPr>
          <w:rFonts w:ascii="Arial" w:hAnsi="Arial" w:cs="Arial"/>
          <w:sz w:val="22"/>
          <w:szCs w:val="22"/>
        </w:rPr>
        <w:t>) simplified thematic analysis</w:t>
      </w:r>
      <w:r w:rsidR="00C62B42">
        <w:rPr>
          <w:rFonts w:ascii="Arial" w:hAnsi="Arial" w:cs="Arial"/>
          <w:sz w:val="22"/>
          <w:szCs w:val="22"/>
        </w:rPr>
        <w:t xml:space="preserve"> based on Braun and Clarke (2006)</w:t>
      </w:r>
      <w:r w:rsidRPr="00C61ACB">
        <w:rPr>
          <w:rFonts w:ascii="Arial" w:hAnsi="Arial" w:cs="Arial"/>
          <w:sz w:val="22"/>
          <w:szCs w:val="22"/>
        </w:rPr>
        <w:t xml:space="preserve"> will be used to identify recurring patterns and themes in the data.</w:t>
      </w:r>
    </w:p>
    <w:p w14:paraId="21F92CDD" w14:textId="77777777" w:rsidR="002C336F" w:rsidRPr="00C61ACB" w:rsidRDefault="002C336F" w:rsidP="002C336F">
      <w:pPr>
        <w:ind w:left="1440"/>
        <w:rPr>
          <w:rFonts w:ascii="Arial" w:hAnsi="Arial" w:cs="Arial"/>
          <w:sz w:val="22"/>
          <w:szCs w:val="22"/>
        </w:rPr>
      </w:pPr>
    </w:p>
    <w:p w14:paraId="0AA5FFEA" w14:textId="59066034" w:rsidR="00F9058E"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Expected Outcomes</w:t>
      </w:r>
    </w:p>
    <w:p w14:paraId="33F1DAC9" w14:textId="65C9D2E1" w:rsidR="002C336F" w:rsidRPr="00C61ACB" w:rsidRDefault="002C336F" w:rsidP="002C336F">
      <w:pPr>
        <w:rPr>
          <w:rFonts w:ascii="Arial" w:hAnsi="Arial" w:cs="Arial"/>
          <w:sz w:val="22"/>
          <w:szCs w:val="22"/>
        </w:rPr>
      </w:pPr>
      <w:r w:rsidRPr="00C61ACB">
        <w:rPr>
          <w:rFonts w:ascii="Arial" w:hAnsi="Arial" w:cs="Arial"/>
          <w:sz w:val="22"/>
          <w:szCs w:val="22"/>
        </w:rPr>
        <w:t xml:space="preserve">The scoping review will produce a thematic map of </w:t>
      </w:r>
      <w:r w:rsidR="00C62B42">
        <w:rPr>
          <w:rFonts w:ascii="Arial" w:hAnsi="Arial" w:cs="Arial"/>
          <w:sz w:val="22"/>
          <w:szCs w:val="22"/>
        </w:rPr>
        <w:t>the most common causes and interventions related to heart disease</w:t>
      </w:r>
      <w:r w:rsidRPr="00C61ACB">
        <w:rPr>
          <w:rFonts w:ascii="Arial" w:hAnsi="Arial" w:cs="Arial"/>
          <w:sz w:val="22"/>
          <w:szCs w:val="22"/>
        </w:rPr>
        <w:t>, offering a clearer understanding of the current state of knowledge and identifying areas for further exploration.</w:t>
      </w:r>
    </w:p>
    <w:p w14:paraId="15FAAEF1" w14:textId="77777777" w:rsidR="002C336F" w:rsidRPr="00C61ACB" w:rsidRDefault="002C336F" w:rsidP="002C336F">
      <w:pPr>
        <w:rPr>
          <w:rFonts w:ascii="Arial" w:hAnsi="Arial" w:cs="Arial"/>
          <w:sz w:val="22"/>
          <w:szCs w:val="22"/>
        </w:rPr>
      </w:pPr>
    </w:p>
    <w:p w14:paraId="08364F4A" w14:textId="180AC501"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276C1AD6" w14:textId="36AC51DA" w:rsidR="002C336F" w:rsidRPr="00C61ACB" w:rsidRDefault="002C336F" w:rsidP="002C336F">
      <w:pPr>
        <w:rPr>
          <w:rFonts w:ascii="Arial" w:hAnsi="Arial" w:cs="Arial"/>
          <w:sz w:val="22"/>
          <w:szCs w:val="22"/>
        </w:rPr>
      </w:pPr>
      <w:r w:rsidRPr="00C61ACB">
        <w:rPr>
          <w:rFonts w:ascii="Arial" w:hAnsi="Arial" w:cs="Arial"/>
          <w:sz w:val="22"/>
          <w:szCs w:val="22"/>
        </w:rPr>
        <w:t>The scoping review will maintain ethical practice by</w:t>
      </w:r>
      <w:r w:rsidR="00C62B42">
        <w:rPr>
          <w:rFonts w:ascii="Arial" w:hAnsi="Arial" w:cs="Arial"/>
          <w:sz w:val="22"/>
          <w:szCs w:val="22"/>
        </w:rPr>
        <w:t xml:space="preserve"> honest reporting of research and ensuring all articles that are utilised have sought appropriate ethical approval.</w:t>
      </w:r>
      <w:r w:rsidR="004019F4">
        <w:rPr>
          <w:rFonts w:ascii="Arial" w:hAnsi="Arial" w:cs="Arial"/>
          <w:sz w:val="22"/>
          <w:szCs w:val="22"/>
        </w:rPr>
        <w:t xml:space="preserve"> Without any </w:t>
      </w:r>
      <w:r w:rsidR="00F47AE7">
        <w:rPr>
          <w:rFonts w:ascii="Arial" w:hAnsi="Arial" w:cs="Arial"/>
          <w:sz w:val="22"/>
          <w:szCs w:val="22"/>
        </w:rPr>
        <w:t>research misconduct inclu</w:t>
      </w:r>
      <w:r w:rsidR="0093148D">
        <w:rPr>
          <w:rFonts w:ascii="Arial" w:hAnsi="Arial" w:cs="Arial"/>
          <w:sz w:val="22"/>
          <w:szCs w:val="22"/>
        </w:rPr>
        <w:t>ding fabrication,</w:t>
      </w:r>
      <w:r w:rsidR="00D0726C">
        <w:rPr>
          <w:rFonts w:ascii="Arial" w:hAnsi="Arial" w:cs="Arial"/>
          <w:sz w:val="22"/>
          <w:szCs w:val="22"/>
        </w:rPr>
        <w:t xml:space="preserve"> F</w:t>
      </w:r>
      <w:r w:rsidR="00506A63">
        <w:rPr>
          <w:rFonts w:ascii="Arial" w:hAnsi="Arial" w:cs="Arial"/>
          <w:sz w:val="22"/>
          <w:szCs w:val="22"/>
        </w:rPr>
        <w:t xml:space="preserve">alsification, </w:t>
      </w:r>
      <w:r w:rsidR="008C7EFD">
        <w:rPr>
          <w:rFonts w:ascii="Arial" w:hAnsi="Arial" w:cs="Arial"/>
          <w:sz w:val="22"/>
          <w:szCs w:val="22"/>
        </w:rPr>
        <w:t>plag</w:t>
      </w:r>
      <w:r w:rsidR="0044749D">
        <w:rPr>
          <w:rFonts w:ascii="Arial" w:hAnsi="Arial" w:cs="Arial"/>
          <w:sz w:val="22"/>
          <w:szCs w:val="22"/>
        </w:rPr>
        <w:t>iarism.</w:t>
      </w:r>
    </w:p>
    <w:p w14:paraId="79E3FA7A" w14:textId="77777777" w:rsidR="002C336F" w:rsidRPr="00C61ACB" w:rsidRDefault="002C336F" w:rsidP="002C336F">
      <w:pPr>
        <w:rPr>
          <w:rFonts w:ascii="Arial" w:hAnsi="Arial" w:cs="Arial"/>
          <w:sz w:val="22"/>
          <w:szCs w:val="22"/>
          <w:u w:val="single"/>
        </w:rPr>
      </w:pPr>
    </w:p>
    <w:p w14:paraId="14A2D6A0" w14:textId="10D12822" w:rsidR="00F9058E" w:rsidRPr="00104C7A" w:rsidRDefault="002C336F" w:rsidP="002C336F">
      <w:pPr>
        <w:rPr>
          <w:rFonts w:ascii="Arial" w:hAnsi="Arial" w:cs="Arial"/>
          <w:b/>
          <w:bCs/>
          <w:sz w:val="22"/>
          <w:szCs w:val="22"/>
          <w:u w:val="single"/>
        </w:rPr>
      </w:pPr>
      <w:r w:rsidRPr="00C61ACB">
        <w:rPr>
          <w:rFonts w:ascii="Arial" w:hAnsi="Arial" w:cs="Arial"/>
          <w:b/>
          <w:bCs/>
          <w:sz w:val="22"/>
          <w:szCs w:val="22"/>
          <w:u w:val="single"/>
        </w:rPr>
        <w:t>References</w:t>
      </w:r>
    </w:p>
    <w:p w14:paraId="573DDB90" w14:textId="77777777" w:rsidR="002C336F" w:rsidRPr="00C61ACB" w:rsidRDefault="002C336F" w:rsidP="002C336F">
      <w:pPr>
        <w:numPr>
          <w:ilvl w:val="0"/>
          <w:numId w:val="5"/>
        </w:numPr>
        <w:rPr>
          <w:rFonts w:ascii="Arial" w:hAnsi="Arial" w:cs="Arial"/>
          <w:sz w:val="22"/>
          <w:szCs w:val="22"/>
        </w:rPr>
      </w:pPr>
      <w:r w:rsidRPr="00C61ACB">
        <w:rPr>
          <w:rFonts w:ascii="Arial" w:hAnsi="Arial" w:cs="Arial"/>
          <w:sz w:val="22"/>
          <w:szCs w:val="22"/>
        </w:rPr>
        <w:t xml:space="preserve">Aveyard, H. (2007). </w:t>
      </w:r>
      <w:r w:rsidRPr="00C61ACB">
        <w:rPr>
          <w:rFonts w:ascii="Arial" w:hAnsi="Arial" w:cs="Arial"/>
          <w:i/>
          <w:iCs/>
          <w:sz w:val="22"/>
          <w:szCs w:val="22"/>
        </w:rPr>
        <w:t>Doing a Literature Review in Health and Social Care: A Practical Guide</w:t>
      </w:r>
      <w:r w:rsidRPr="00C61ACB">
        <w:rPr>
          <w:rFonts w:ascii="Arial" w:hAnsi="Arial" w:cs="Arial"/>
          <w:sz w:val="22"/>
          <w:szCs w:val="22"/>
        </w:rPr>
        <w:t>. Open University Press.</w:t>
      </w:r>
    </w:p>
    <w:p w14:paraId="7B1CF86E" w14:textId="68C1330D" w:rsidR="002C336F" w:rsidRDefault="002C336F" w:rsidP="002C336F">
      <w:pPr>
        <w:numPr>
          <w:ilvl w:val="0"/>
          <w:numId w:val="5"/>
        </w:numPr>
        <w:rPr>
          <w:rFonts w:ascii="Arial" w:hAnsi="Arial" w:cs="Arial"/>
          <w:sz w:val="22"/>
          <w:szCs w:val="22"/>
        </w:rPr>
      </w:pPr>
      <w:r w:rsidRPr="00C61ACB">
        <w:rPr>
          <w:rFonts w:ascii="Arial" w:hAnsi="Arial" w:cs="Arial"/>
          <w:sz w:val="22"/>
          <w:szCs w:val="22"/>
        </w:rPr>
        <w:t xml:space="preserve">Arksey, H., &amp; O'Malley, L. (2005). "Scoping studies: towards a methodological framework." </w:t>
      </w:r>
      <w:r w:rsidRPr="00C61ACB">
        <w:rPr>
          <w:rFonts w:ascii="Arial" w:hAnsi="Arial" w:cs="Arial"/>
          <w:i/>
          <w:iCs/>
          <w:sz w:val="22"/>
          <w:szCs w:val="22"/>
        </w:rPr>
        <w:t>International Journal of Social Research Methodology</w:t>
      </w:r>
      <w:r w:rsidRPr="00C61ACB">
        <w:rPr>
          <w:rFonts w:ascii="Arial" w:hAnsi="Arial" w:cs="Arial"/>
          <w:sz w:val="22"/>
          <w:szCs w:val="22"/>
        </w:rPr>
        <w:t>, 8(1), 19-32</w:t>
      </w:r>
    </w:p>
    <w:p w14:paraId="29C3083A" w14:textId="77777777" w:rsidR="004D7728" w:rsidRDefault="004D7728" w:rsidP="004D7728">
      <w:pPr>
        <w:pStyle w:val="NormalWeb"/>
        <w:numPr>
          <w:ilvl w:val="0"/>
          <w:numId w:val="5"/>
        </w:numPr>
      </w:pPr>
      <w:r>
        <w:rPr>
          <w:i/>
          <w:iCs/>
        </w:rPr>
        <w:t>Heart attack research</w:t>
      </w:r>
      <w:r>
        <w:t xml:space="preserve"> (no date) </w:t>
      </w:r>
      <w:r>
        <w:rPr>
          <w:i/>
          <w:iCs/>
        </w:rPr>
        <w:t>British Heart Foundation</w:t>
      </w:r>
      <w:r>
        <w:t xml:space="preserve">. Available at: https://www.bhf.org.uk/what-we-do/our-research/heart-conditions-research/heart-attack-research (Accessed: 04 October 2025). </w:t>
      </w:r>
    </w:p>
    <w:p w14:paraId="62B9386F" w14:textId="77777777" w:rsidR="003064C3" w:rsidRDefault="003064C3" w:rsidP="003064C3">
      <w:pPr>
        <w:pStyle w:val="NormalWeb"/>
        <w:numPr>
          <w:ilvl w:val="0"/>
          <w:numId w:val="5"/>
        </w:numPr>
      </w:pPr>
      <w:r>
        <w:t xml:space="preserve">(No date) </w:t>
      </w:r>
      <w:r>
        <w:rPr>
          <w:i/>
          <w:iCs/>
        </w:rPr>
        <w:t>BHF England CVD factsheet</w:t>
      </w:r>
      <w:r>
        <w:t xml:space="preserve">. Available at: https://www.bhf.org.uk/-/media/files/for-professionals/research/heart-statistics/bhf-cvd-statistics-england-factsheet.pdf (Accessed: 04 October 2025). </w:t>
      </w:r>
    </w:p>
    <w:p w14:paraId="76B6D2F6" w14:textId="77777777" w:rsidR="003064C3" w:rsidRDefault="003064C3" w:rsidP="003064C3">
      <w:pPr>
        <w:pStyle w:val="NormalWeb"/>
        <w:numPr>
          <w:ilvl w:val="0"/>
          <w:numId w:val="5"/>
        </w:numPr>
      </w:pPr>
      <w:r>
        <w:rPr>
          <w:i/>
          <w:iCs/>
        </w:rPr>
        <w:t>Heart attack research</w:t>
      </w:r>
      <w:r>
        <w:t xml:space="preserve"> (no date) </w:t>
      </w:r>
      <w:r>
        <w:rPr>
          <w:i/>
          <w:iCs/>
        </w:rPr>
        <w:t>British Heart Foundation</w:t>
      </w:r>
      <w:r>
        <w:t xml:space="preserve">. Available at: https://www.bhf.org.uk/what-we-do/our-research/heart-conditions-research/heart-attack-research (Accessed: 04 October 2025). </w:t>
      </w:r>
    </w:p>
    <w:p w14:paraId="6434379A" w14:textId="77777777" w:rsidR="00590EF5" w:rsidRDefault="00590EF5" w:rsidP="00590EF5">
      <w:pPr>
        <w:pStyle w:val="NormalWeb"/>
        <w:numPr>
          <w:ilvl w:val="0"/>
          <w:numId w:val="5"/>
        </w:numPr>
      </w:pPr>
      <w:r>
        <w:t xml:space="preserve">Aveyard, H. and Dulson, J. (2014) ‘Literature review’, </w:t>
      </w:r>
      <w:r>
        <w:rPr>
          <w:i/>
          <w:iCs/>
        </w:rPr>
        <w:t>Key Concepts in Nursing and Healthcare Research</w:t>
      </w:r>
      <w:r>
        <w:t xml:space="preserve">, pp. 196–201. doi:10.4135/9781529681369.n36. </w:t>
      </w:r>
    </w:p>
    <w:p w14:paraId="1B259ADB" w14:textId="77777777" w:rsidR="004F32F9" w:rsidRDefault="004F32F9" w:rsidP="004F32F9">
      <w:pPr>
        <w:pStyle w:val="NormalWeb"/>
        <w:numPr>
          <w:ilvl w:val="0"/>
          <w:numId w:val="5"/>
        </w:numPr>
      </w:pPr>
      <w:r>
        <w:t xml:space="preserve">Braun, V. and Clarke, V. (2006) ‘Using thematic analysis in psychology’, </w:t>
      </w:r>
      <w:r>
        <w:rPr>
          <w:i/>
          <w:iCs/>
        </w:rPr>
        <w:t>Qualitative Research in Psychology</w:t>
      </w:r>
      <w:r>
        <w:t xml:space="preserve">, 3(2), pp. 77–101. doi:10.1191/1478088706qp063oa. </w:t>
      </w:r>
    </w:p>
    <w:p w14:paraId="01A93641" w14:textId="77777777" w:rsidR="00471B24" w:rsidRDefault="00471B24" w:rsidP="00471B24">
      <w:pPr>
        <w:pStyle w:val="NormalWeb"/>
        <w:numPr>
          <w:ilvl w:val="0"/>
          <w:numId w:val="5"/>
        </w:numPr>
      </w:pPr>
      <w:r>
        <w:rPr>
          <w:i/>
          <w:iCs/>
        </w:rPr>
        <w:t>Heart disease facts</w:t>
      </w:r>
      <w:r>
        <w:t xml:space="preserve"> (no date) </w:t>
      </w:r>
      <w:r>
        <w:rPr>
          <w:i/>
          <w:iCs/>
        </w:rPr>
        <w:t>Centers for Disease Control and Prevention</w:t>
      </w:r>
      <w:r>
        <w:t xml:space="preserve">. Available at: https://www.cdc.gov/heart-disease/data-research/facts-stats/index.html (Accessed: 04 October 2025). </w:t>
      </w:r>
    </w:p>
    <w:p w14:paraId="0F9BF04A" w14:textId="77777777" w:rsidR="004D7728" w:rsidRPr="00C61ACB" w:rsidRDefault="004D7728" w:rsidP="002C336F">
      <w:pPr>
        <w:numPr>
          <w:ilvl w:val="0"/>
          <w:numId w:val="5"/>
        </w:numPr>
        <w:rPr>
          <w:rFonts w:ascii="Arial" w:hAnsi="Arial" w:cs="Arial"/>
          <w:sz w:val="22"/>
          <w:szCs w:val="22"/>
        </w:rPr>
      </w:pPr>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2"/>
  </w:num>
  <w:num w:numId="3" w16cid:durableId="1913393191">
    <w:abstractNumId w:val="0"/>
  </w:num>
  <w:num w:numId="4" w16cid:durableId="1016731017">
    <w:abstractNumId w:val="3"/>
  </w:num>
  <w:num w:numId="5" w16cid:durableId="14668537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04C7A"/>
    <w:rsid w:val="00135B08"/>
    <w:rsid w:val="0017629B"/>
    <w:rsid w:val="001A7A67"/>
    <w:rsid w:val="001F04CD"/>
    <w:rsid w:val="00222223"/>
    <w:rsid w:val="00227C01"/>
    <w:rsid w:val="002A5B29"/>
    <w:rsid w:val="002B15C7"/>
    <w:rsid w:val="002C336F"/>
    <w:rsid w:val="003064C3"/>
    <w:rsid w:val="00353715"/>
    <w:rsid w:val="003A5859"/>
    <w:rsid w:val="004019F4"/>
    <w:rsid w:val="00403F3C"/>
    <w:rsid w:val="0044749D"/>
    <w:rsid w:val="00471B24"/>
    <w:rsid w:val="004D7728"/>
    <w:rsid w:val="004F32F9"/>
    <w:rsid w:val="00506A63"/>
    <w:rsid w:val="00571317"/>
    <w:rsid w:val="00590EF5"/>
    <w:rsid w:val="00604FD4"/>
    <w:rsid w:val="007C2EAE"/>
    <w:rsid w:val="008C7EFD"/>
    <w:rsid w:val="008F68AD"/>
    <w:rsid w:val="0093148D"/>
    <w:rsid w:val="00983E1B"/>
    <w:rsid w:val="00AA24A9"/>
    <w:rsid w:val="00AE391D"/>
    <w:rsid w:val="00B234A8"/>
    <w:rsid w:val="00B63268"/>
    <w:rsid w:val="00BD2DA6"/>
    <w:rsid w:val="00BD6E1B"/>
    <w:rsid w:val="00C256DF"/>
    <w:rsid w:val="00C61ACB"/>
    <w:rsid w:val="00C62B42"/>
    <w:rsid w:val="00CA71AE"/>
    <w:rsid w:val="00CD5733"/>
    <w:rsid w:val="00D0333B"/>
    <w:rsid w:val="00D0726C"/>
    <w:rsid w:val="00D76538"/>
    <w:rsid w:val="00DE2112"/>
    <w:rsid w:val="00DE335B"/>
    <w:rsid w:val="00E573A3"/>
    <w:rsid w:val="00E619E4"/>
    <w:rsid w:val="00F163CE"/>
    <w:rsid w:val="00F47AE7"/>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NormalWeb">
    <w:name w:val="Normal (Web)"/>
    <w:basedOn w:val="Normal"/>
    <w:uiPriority w:val="99"/>
    <w:semiHidden/>
    <w:unhideWhenUsed/>
    <w:rsid w:val="004D77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Augustine Ajayi</cp:lastModifiedBy>
  <cp:revision>3</cp:revision>
  <dcterms:created xsi:type="dcterms:W3CDTF">2025-10-04T20:47:00Z</dcterms:created>
  <dcterms:modified xsi:type="dcterms:W3CDTF">2025-10-04T20:54:00Z</dcterms:modified>
</cp:coreProperties>
</file>