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B567643" w:rsidP="101BAA36" w:rsidRDefault="6B567643" w14:paraId="45FB8882" w14:textId="22F27540">
      <w:pPr>
        <w:pStyle w:val="Heading1"/>
        <w:spacing w:before="302" w:beforeAutospacing="off" w:after="302" w:afterAutospacing="off"/>
        <w:jc w:val="righ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101BAA36" w:rsidR="6B567643">
        <w:rPr>
          <w:rFonts w:ascii="-apple-system" w:hAnsi="-apple-system" w:eastAsia="-apple-system" w:cs="-apple-system"/>
          <w:b w:val="1"/>
          <w:bCs w:val="1"/>
          <w:noProof w:val="0"/>
          <w:color w:val="000000" w:themeColor="text1" w:themeTint="FF" w:themeShade="FF"/>
          <w:sz w:val="24"/>
          <w:szCs w:val="24"/>
          <w:lang w:val="en-GB"/>
        </w:rPr>
        <w:t>L</w:t>
      </w:r>
      <w:r w:rsidRPr="101BAA36" w:rsidR="6B56764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 xml:space="preserve">ucia Taher </w:t>
      </w:r>
    </w:p>
    <w:p w:rsidR="6B567643" w:rsidP="101BAA36" w:rsidRDefault="6B567643" w14:paraId="66F588EF" w14:textId="55367B6C">
      <w:pPr>
        <w:pStyle w:val="Normal"/>
        <w:jc w:val="right"/>
        <w:rPr>
          <w:rFonts w:ascii="Aptos" w:hAnsi="Aptos" w:eastAsia="Aptos" w:cs="Aptos" w:asciiTheme="minorAscii" w:hAnsiTheme="minorAscii" w:eastAsiaTheme="minorAscii" w:cstheme="minorAscii"/>
          <w:b w:val="1"/>
          <w:bCs w:val="1"/>
          <w:noProof w:val="0"/>
          <w:lang w:val="en-GB"/>
        </w:rPr>
      </w:pPr>
      <w:r w:rsidRPr="101BAA36" w:rsidR="6B567643">
        <w:rPr>
          <w:rFonts w:ascii="Aptos" w:hAnsi="Aptos" w:eastAsia="Aptos" w:cs="Aptos" w:asciiTheme="minorAscii" w:hAnsiTheme="minorAscii" w:eastAsiaTheme="minorAscii" w:cstheme="minorAscii"/>
          <w:b w:val="1"/>
          <w:bCs w:val="1"/>
          <w:noProof w:val="0"/>
          <w:lang w:val="en-GB"/>
        </w:rPr>
        <w:t>2500772</w:t>
      </w:r>
    </w:p>
    <w:p w:rsidR="6B567643" w:rsidP="101BAA36" w:rsidRDefault="6B567643" w14:paraId="5989B562" w14:textId="08789C01">
      <w:pPr>
        <w:pStyle w:val="Heading1"/>
        <w:spacing w:before="302" w:beforeAutospacing="off" w:after="302" w:afterAutospacing="off"/>
        <w:jc w:val="righ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101BAA36" w:rsidR="6B56764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Voice and Movement (ADPA4021)</w:t>
      </w:r>
    </w:p>
    <w:p w:rsidR="09CA1C79" w:rsidP="101BAA36" w:rsidRDefault="09CA1C79" w14:paraId="109468EC" w14:textId="22814595">
      <w:pPr>
        <w:pStyle w:val="Normal"/>
        <w:spacing w:line="276" w:lineRule="auto"/>
        <w:rPr>
          <w:rFonts w:ascii="Aptos" w:hAnsi="Aptos" w:eastAsia="Aptos" w:cs="Aptos" w:asciiTheme="minorAscii" w:hAnsiTheme="minorAscii" w:eastAsiaTheme="minorAscii" w:cstheme="minorAscii"/>
          <w:b w:val="0"/>
          <w:bCs w:val="0"/>
          <w:i w:val="0"/>
          <w:iCs w:val="0"/>
          <w:noProof w:val="0"/>
          <w:color w:val="2C3E50"/>
          <w:sz w:val="24"/>
          <w:szCs w:val="24"/>
          <w:lang w:val="en-GB"/>
        </w:rPr>
      </w:pPr>
      <w:r w:rsidRPr="101BAA36" w:rsidR="09CA1C79">
        <w:rPr>
          <w:rFonts w:ascii="Aptos" w:hAnsi="Aptos" w:eastAsia="Aptos" w:cs="Aptos" w:asciiTheme="minorAscii" w:hAnsiTheme="minorAscii" w:eastAsiaTheme="minorAscii" w:cstheme="minorAscii"/>
          <w:u w:val="none"/>
        </w:rPr>
        <w:t xml:space="preserve">Before the lesson, we were asked to partake in a reading of Grotowski's 10 </w:t>
      </w:r>
      <w:r w:rsidRPr="101BAA36" w:rsidR="07C75B38">
        <w:rPr>
          <w:rFonts w:ascii="Aptos" w:hAnsi="Aptos" w:eastAsia="Aptos" w:cs="Aptos" w:asciiTheme="minorAscii" w:hAnsiTheme="minorAscii" w:eastAsiaTheme="minorAscii" w:cstheme="minorAscii"/>
          <w:u w:val="none"/>
        </w:rPr>
        <w:t>key principles</w:t>
      </w:r>
      <w:r w:rsidRPr="101BAA36" w:rsidR="07C75B38">
        <w:rPr>
          <w:rFonts w:ascii="Aptos" w:hAnsi="Aptos" w:eastAsia="Aptos" w:cs="Aptos" w:asciiTheme="minorAscii" w:hAnsiTheme="minorAscii" w:eastAsiaTheme="minorAscii" w:cstheme="minorAscii"/>
          <w:b w:val="1"/>
          <w:bCs w:val="1"/>
          <w:sz w:val="24"/>
          <w:szCs w:val="24"/>
          <w:u w:val="none"/>
        </w:rPr>
        <w:t xml:space="preserve">. </w:t>
      </w:r>
      <w:r w:rsidRPr="101BAA36" w:rsidR="2A17EEFE">
        <w:rPr>
          <w:rFonts w:ascii="Aptos" w:hAnsi="Aptos" w:eastAsia="Aptos" w:cs="Aptos" w:asciiTheme="minorAscii" w:hAnsiTheme="minorAscii" w:eastAsiaTheme="minorAscii" w:cstheme="minorAscii"/>
          <w:b w:val="1"/>
          <w:bCs w:val="1"/>
          <w:i w:val="1"/>
          <w:iCs w:val="1"/>
          <w:sz w:val="24"/>
          <w:szCs w:val="24"/>
          <w:u w:val="none"/>
        </w:rPr>
        <w:t>(</w:t>
      </w:r>
      <w:r w:rsidRPr="101BAA36" w:rsidR="064877EA">
        <w:rPr>
          <w:rFonts w:ascii="Aptos" w:hAnsi="Aptos" w:eastAsia="Aptos" w:cs="Aptos" w:asciiTheme="minorAscii" w:hAnsiTheme="minorAscii" w:eastAsiaTheme="minorAscii" w:cstheme="minorAscii"/>
          <w:b w:val="1"/>
          <w:bCs w:val="1"/>
          <w:i w:val="1"/>
          <w:iCs w:val="1"/>
          <w:sz w:val="24"/>
          <w:szCs w:val="24"/>
          <w:u w:val="none"/>
        </w:rPr>
        <w:t xml:space="preserve">Towards a Poor Theatre </w:t>
      </w:r>
      <w:r w:rsidRPr="101BAA36" w:rsidR="2A17EEFE">
        <w:rPr>
          <w:rFonts w:ascii="Aptos" w:hAnsi="Aptos" w:eastAsia="Aptos" w:cs="Aptos" w:asciiTheme="minorAscii" w:hAnsiTheme="minorAscii" w:eastAsiaTheme="minorAscii" w:cstheme="minorAscii"/>
          <w:b w:val="1"/>
          <w:bCs w:val="1"/>
          <w:i w:val="0"/>
          <w:iCs w:val="0"/>
          <w:noProof w:val="0"/>
          <w:color w:val="2C3E50"/>
          <w:sz w:val="24"/>
          <w:szCs w:val="24"/>
          <w:lang w:val="en-GB"/>
        </w:rPr>
        <w:t xml:space="preserve">Grotowski, </w:t>
      </w:r>
      <w:r w:rsidRPr="101BAA36" w:rsidR="3E8E8AC3">
        <w:rPr>
          <w:rFonts w:ascii="Aptos" w:hAnsi="Aptos" w:eastAsia="Aptos" w:cs="Aptos" w:asciiTheme="minorAscii" w:hAnsiTheme="minorAscii" w:eastAsiaTheme="minorAscii" w:cstheme="minorAscii"/>
          <w:b w:val="1"/>
          <w:bCs w:val="1"/>
          <w:i w:val="0"/>
          <w:iCs w:val="0"/>
          <w:noProof w:val="0"/>
          <w:color w:val="2C3E50"/>
          <w:sz w:val="24"/>
          <w:szCs w:val="24"/>
          <w:lang w:val="en-GB"/>
        </w:rPr>
        <w:t>et al 19</w:t>
      </w:r>
      <w:r w:rsidRPr="101BAA36" w:rsidR="437CFD47">
        <w:rPr>
          <w:rFonts w:ascii="Aptos" w:hAnsi="Aptos" w:eastAsia="Aptos" w:cs="Aptos" w:asciiTheme="minorAscii" w:hAnsiTheme="minorAscii" w:eastAsiaTheme="minorAscii" w:cstheme="minorAscii"/>
          <w:b w:val="1"/>
          <w:bCs w:val="1"/>
          <w:i w:val="0"/>
          <w:iCs w:val="0"/>
          <w:noProof w:val="0"/>
          <w:color w:val="2C3E50"/>
          <w:sz w:val="24"/>
          <w:szCs w:val="24"/>
          <w:lang w:val="en-GB"/>
        </w:rPr>
        <w:t>68</w:t>
      </w:r>
      <w:r w:rsidRPr="101BAA36" w:rsidR="3E8E8AC3">
        <w:rPr>
          <w:rFonts w:ascii="Aptos" w:hAnsi="Aptos" w:eastAsia="Aptos" w:cs="Aptos" w:asciiTheme="minorAscii" w:hAnsiTheme="minorAscii" w:eastAsiaTheme="minorAscii" w:cstheme="minorAscii"/>
          <w:b w:val="1"/>
          <w:bCs w:val="1"/>
          <w:i w:val="0"/>
          <w:iCs w:val="0"/>
          <w:noProof w:val="0"/>
          <w:color w:val="2C3E50"/>
          <w:sz w:val="24"/>
          <w:szCs w:val="24"/>
          <w:lang w:val="en-GB"/>
        </w:rPr>
        <w:t>)</w:t>
      </w:r>
      <w:r w:rsidRPr="101BAA36" w:rsidR="2A17EEFE">
        <w:rPr>
          <w:rFonts w:ascii="Aptos" w:hAnsi="Aptos" w:eastAsia="Aptos" w:cs="Aptos" w:asciiTheme="minorAscii" w:hAnsiTheme="minorAscii" w:eastAsiaTheme="minorAscii" w:cstheme="minorAscii"/>
          <w:b w:val="1"/>
          <w:bCs w:val="1"/>
          <w:i w:val="1"/>
          <w:iCs w:val="1"/>
          <w:noProof w:val="0"/>
          <w:color w:val="2C3E50"/>
          <w:sz w:val="24"/>
          <w:szCs w:val="24"/>
          <w:lang w:val="en-GB"/>
        </w:rPr>
        <w:t xml:space="preserve"> </w:t>
      </w:r>
      <w:r w:rsidRPr="101BAA36" w:rsidR="07C75B38">
        <w:rPr>
          <w:rFonts w:ascii="Aptos" w:hAnsi="Aptos" w:eastAsia="Aptos" w:cs="Aptos" w:asciiTheme="minorAscii" w:hAnsiTheme="minorAscii" w:eastAsiaTheme="minorAscii" w:cstheme="minorAscii"/>
          <w:u w:val="none"/>
        </w:rPr>
        <w:t>We were then asked to evaluate</w:t>
      </w:r>
      <w:r w:rsidRPr="101BAA36" w:rsidR="07C75B38">
        <w:rPr>
          <w:rFonts w:ascii="Aptos" w:hAnsi="Aptos" w:eastAsia="Aptos" w:cs="Aptos" w:asciiTheme="minorAscii" w:hAnsiTheme="minorAscii" w:eastAsiaTheme="minorAscii" w:cstheme="minorAscii"/>
          <w:color w:val="000000" w:themeColor="text1" w:themeTint="FF" w:themeShade="FF"/>
          <w:u w:val="none"/>
        </w:rPr>
        <w:t xml:space="preserve"> the work and note down our own personal evaluation and thoughts on the reading, </w:t>
      </w:r>
      <w:r w:rsidRPr="101BAA36" w:rsidR="4CCF0562">
        <w:rPr>
          <w:rFonts w:ascii="Aptos" w:hAnsi="Aptos" w:eastAsia="Aptos" w:cs="Aptos" w:asciiTheme="minorAscii" w:hAnsiTheme="minorAscii" w:eastAsiaTheme="minorAscii" w:cstheme="minorAscii"/>
          <w:color w:val="000000" w:themeColor="text1" w:themeTint="FF" w:themeShade="FF"/>
          <w:sz w:val="24"/>
          <w:szCs w:val="24"/>
          <w:u w:val="none"/>
        </w:rPr>
        <w:t xml:space="preserve">reducing them down to 3 key principles we found most helpful. </w:t>
      </w:r>
      <w:r w:rsidRPr="101BAA36" w:rsidR="6326C6D1">
        <w:rPr>
          <w:rFonts w:ascii="Aptos" w:hAnsi="Aptos" w:eastAsia="Aptos" w:cs="Aptos" w:asciiTheme="minorAscii" w:hAnsiTheme="minorAscii" w:eastAsiaTheme="minorAscii" w:cstheme="minorAscii"/>
          <w:color w:val="000000" w:themeColor="text1" w:themeTint="FF" w:themeShade="FF"/>
          <w:sz w:val="24"/>
          <w:szCs w:val="24"/>
          <w:u w:val="none"/>
        </w:rPr>
        <w:t>One of the principles I found most important when reading was the idea of</w:t>
      </w:r>
      <w:r w:rsidRPr="101BAA36" w:rsidR="3A91B553">
        <w:rPr>
          <w:rFonts w:ascii="Aptos" w:hAnsi="Aptos" w:eastAsia="Aptos" w:cs="Aptos" w:asciiTheme="minorAscii" w:hAnsiTheme="minorAscii" w:eastAsiaTheme="minorAscii" w:cstheme="minorAscii"/>
          <w:b w:val="0"/>
          <w:bCs w:val="0"/>
          <w:color w:val="000000" w:themeColor="text1" w:themeTint="FF" w:themeShade="FF"/>
          <w:sz w:val="24"/>
          <w:szCs w:val="24"/>
          <w:u w:val="none"/>
        </w:rPr>
        <w:t xml:space="preserve"> </w:t>
      </w:r>
      <w:r w:rsidRPr="101BAA36" w:rsidR="492F3FF2">
        <w:rPr>
          <w:rFonts w:ascii="Aptos" w:hAnsi="Aptos" w:eastAsia="Aptos" w:cs="Aptos" w:asciiTheme="minorAscii" w:hAnsiTheme="minorAscii" w:eastAsiaTheme="minorAscii" w:cstheme="minorAscii"/>
          <w:b w:val="0"/>
          <w:bCs w:val="0"/>
          <w:color w:val="000000" w:themeColor="text1" w:themeTint="FF" w:themeShade="FF"/>
          <w:sz w:val="24"/>
          <w:szCs w:val="24"/>
          <w:u w:val="none"/>
        </w:rPr>
        <w:t xml:space="preserve">boundless expression. </w:t>
      </w:r>
      <w:r w:rsidRPr="101BAA36" w:rsidR="546467B5">
        <w:rPr>
          <w:rFonts w:ascii="Aptos" w:hAnsi="Aptos" w:eastAsia="Aptos" w:cs="Aptos" w:asciiTheme="minorAscii" w:hAnsiTheme="minorAscii" w:eastAsiaTheme="minorAscii" w:cstheme="minorAscii"/>
          <w:b w:val="0"/>
          <w:bCs w:val="0"/>
          <w:color w:val="000000" w:themeColor="text1" w:themeTint="FF" w:themeShade="FF"/>
          <w:sz w:val="24"/>
          <w:szCs w:val="24"/>
          <w:u w:val="none"/>
        </w:rPr>
        <w:t>Grotowski wrote “</w:t>
      </w:r>
      <w:r w:rsidRPr="101BAA36" w:rsidR="546467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as the actor's material is his own body, it should be trained to obey, to be pliable, to respond passively to psychic impulses as if it did not exist during the moment of creation - by which we mean it does not offer any resistance” </w:t>
      </w:r>
      <w:r w:rsidRPr="101BAA36" w:rsidR="546467B5">
        <w:rPr>
          <w:rFonts w:ascii="Aptos" w:hAnsi="Aptos" w:eastAsia="Aptos" w:cs="Aptos" w:asciiTheme="minorAscii" w:hAnsiTheme="minorAscii" w:eastAsiaTheme="minorAscii" w:cstheme="minorAscii"/>
          <w:b w:val="1"/>
          <w:bCs w:val="1"/>
          <w:i w:val="1"/>
          <w:iCs w:val="1"/>
          <w:color w:val="000000" w:themeColor="text1" w:themeTint="FF" w:themeShade="FF"/>
          <w:sz w:val="24"/>
          <w:szCs w:val="24"/>
          <w:u w:val="none"/>
        </w:rPr>
        <w:t xml:space="preserve">(Towards a Poor Theatre </w:t>
      </w:r>
      <w:r w:rsidRPr="101BAA36" w:rsidR="546467B5">
        <w:rPr>
          <w:rFonts w:ascii="Aptos" w:hAnsi="Aptos" w:eastAsia="Aptos" w:cs="Aptos" w:asciiTheme="minorAscii" w:hAnsiTheme="minorAscii" w:eastAsiaTheme="minorAscii" w:cstheme="minorAscii"/>
          <w:b w:val="1"/>
          <w:bCs w:val="1"/>
          <w:i w:val="0"/>
          <w:iCs w:val="0"/>
          <w:noProof w:val="0"/>
          <w:color w:val="000000" w:themeColor="text1" w:themeTint="FF" w:themeShade="FF"/>
          <w:sz w:val="24"/>
          <w:szCs w:val="24"/>
          <w:lang w:val="en-GB"/>
        </w:rPr>
        <w:t>Grotowski, et al 1968). (“Grotowski Statement of Principles - Owen Daly”)</w:t>
      </w:r>
      <w:r w:rsidRPr="101BAA36" w:rsidR="7E52695A">
        <w:rPr>
          <w:rFonts w:ascii="Aptos" w:hAnsi="Aptos" w:eastAsia="Aptos" w:cs="Aptos" w:asciiTheme="minorAscii" w:hAnsiTheme="minorAscii" w:eastAsiaTheme="minorAscii" w:cstheme="minorAscii"/>
          <w:b w:val="1"/>
          <w:bCs w:val="1"/>
          <w:i w:val="0"/>
          <w:iCs w:val="0"/>
          <w:noProof w:val="0"/>
          <w:color w:val="000000" w:themeColor="text1" w:themeTint="FF" w:themeShade="FF"/>
          <w:sz w:val="24"/>
          <w:szCs w:val="24"/>
          <w:lang w:val="en-GB"/>
        </w:rPr>
        <w:t xml:space="preserve"> </w:t>
      </w:r>
      <w:r w:rsidRPr="101BAA36" w:rsidR="7E52695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I found this one to be the most important </w:t>
      </w:r>
      <w:r w:rsidRPr="101BAA36" w:rsidR="11CC073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in regard to</w:t>
      </w:r>
      <w:r w:rsidRPr="101BAA36" w:rsidR="7E52695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the creation of my piece as it focuses on the idea of relying on impulses, and having no creati</w:t>
      </w:r>
      <w:r w:rsidRPr="101BAA36" w:rsidR="0571352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ve </w:t>
      </w:r>
      <w:r w:rsidRPr="101BAA36" w:rsidR="6E12C757">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resistance, which helped me get out of the idea of ‘devising’ and </w:t>
      </w:r>
      <w:r w:rsidRPr="101BAA36" w:rsidR="308C05E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allowed</w:t>
      </w:r>
      <w:r w:rsidRPr="101BAA36" w:rsidR="6E12C757">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me to focus on creative e</w:t>
      </w:r>
      <w:r w:rsidRPr="101BAA36" w:rsidR="29DC4FA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xpression and leading with the impulses of my movement. </w:t>
      </w:r>
    </w:p>
    <w:p w:rsidR="7AAD5411" w:rsidP="101BAA36" w:rsidRDefault="7AAD5411" w14:paraId="463C1D6F" w14:textId="7B5C4D2C">
      <w:pPr>
        <w:pStyle w:val="Normal"/>
        <w:spacing w:line="276" w:lineRule="auto"/>
        <w:rPr>
          <w:rFonts w:ascii="Aptos" w:hAnsi="Aptos" w:eastAsia="Aptos" w:cs="Aptos" w:asciiTheme="minorAscii" w:hAnsiTheme="minorAscii" w:eastAsiaTheme="minorAscii" w:cstheme="minorAscii"/>
          <w:u w:val="none"/>
        </w:rPr>
      </w:pPr>
      <w:r w:rsidRPr="101BAA36" w:rsidR="3743A922">
        <w:rPr>
          <w:rFonts w:ascii="Aptos" w:hAnsi="Aptos" w:eastAsia="Aptos" w:cs="Aptos" w:asciiTheme="minorAscii" w:hAnsiTheme="minorAscii" w:eastAsiaTheme="minorAscii" w:cstheme="minorAscii"/>
          <w:u w:val="none"/>
        </w:rPr>
        <w:t xml:space="preserve">After we had done the reading, we then discussed </w:t>
      </w:r>
      <w:r w:rsidRPr="101BAA36" w:rsidR="1F97A8C9">
        <w:rPr>
          <w:rFonts w:ascii="Aptos" w:hAnsi="Aptos" w:eastAsia="Aptos" w:cs="Aptos" w:asciiTheme="minorAscii" w:hAnsiTheme="minorAscii" w:eastAsiaTheme="minorAscii" w:cstheme="minorAscii"/>
          <w:u w:val="none"/>
        </w:rPr>
        <w:t>it in class</w:t>
      </w:r>
      <w:r w:rsidRPr="101BAA36" w:rsidR="572D6D96">
        <w:rPr>
          <w:rFonts w:ascii="Aptos" w:hAnsi="Aptos" w:eastAsia="Aptos" w:cs="Aptos" w:asciiTheme="minorAscii" w:hAnsiTheme="minorAscii" w:eastAsiaTheme="minorAscii" w:cstheme="minorAscii"/>
          <w:u w:val="none"/>
        </w:rPr>
        <w:t xml:space="preserve">, each sharing the 3 we </w:t>
      </w:r>
      <w:r w:rsidRPr="101BAA36" w:rsidR="4FAF9920">
        <w:rPr>
          <w:rFonts w:ascii="Aptos" w:hAnsi="Aptos" w:eastAsia="Aptos" w:cs="Aptos" w:asciiTheme="minorAscii" w:hAnsiTheme="minorAscii" w:eastAsiaTheme="minorAscii" w:cstheme="minorAscii"/>
          <w:u w:val="none"/>
        </w:rPr>
        <w:t xml:space="preserve">chose and the importance of them </w:t>
      </w:r>
      <w:bookmarkStart w:name="_Int_IQkpcJt3" w:id="1334701934"/>
      <w:r w:rsidRPr="101BAA36" w:rsidR="4FAF9920">
        <w:rPr>
          <w:rFonts w:ascii="Aptos" w:hAnsi="Aptos" w:eastAsia="Aptos" w:cs="Aptos" w:asciiTheme="minorAscii" w:hAnsiTheme="minorAscii" w:eastAsiaTheme="minorAscii" w:cstheme="minorAscii"/>
          <w:u w:val="none"/>
        </w:rPr>
        <w:t>in today's society</w:t>
      </w:r>
      <w:bookmarkEnd w:id="1334701934"/>
      <w:r w:rsidRPr="101BAA36" w:rsidR="4FAF9920">
        <w:rPr>
          <w:rFonts w:ascii="Aptos" w:hAnsi="Aptos" w:eastAsia="Aptos" w:cs="Aptos" w:asciiTheme="minorAscii" w:hAnsiTheme="minorAscii" w:eastAsiaTheme="minorAscii" w:cstheme="minorAscii"/>
          <w:u w:val="none"/>
        </w:rPr>
        <w:t xml:space="preserve"> a</w:t>
      </w:r>
      <w:r w:rsidRPr="101BAA36" w:rsidR="795B9D8D">
        <w:rPr>
          <w:rFonts w:ascii="Aptos" w:hAnsi="Aptos" w:eastAsia="Aptos" w:cs="Aptos" w:asciiTheme="minorAscii" w:hAnsiTheme="minorAscii" w:eastAsiaTheme="minorAscii" w:cstheme="minorAscii"/>
          <w:u w:val="none"/>
        </w:rPr>
        <w:t>s</w:t>
      </w:r>
      <w:r w:rsidRPr="101BAA36" w:rsidR="4FAF9920">
        <w:rPr>
          <w:rFonts w:ascii="Aptos" w:hAnsi="Aptos" w:eastAsia="Aptos" w:cs="Aptos" w:asciiTheme="minorAscii" w:hAnsiTheme="minorAscii" w:eastAsiaTheme="minorAscii" w:cstheme="minorAscii"/>
          <w:u w:val="none"/>
        </w:rPr>
        <w:t xml:space="preserve"> actors</w:t>
      </w:r>
      <w:r w:rsidRPr="101BAA36" w:rsidR="65E17EA9">
        <w:rPr>
          <w:rFonts w:ascii="Aptos" w:hAnsi="Aptos" w:eastAsia="Aptos" w:cs="Aptos" w:asciiTheme="minorAscii" w:hAnsiTheme="minorAscii" w:eastAsiaTheme="minorAscii" w:cstheme="minorAscii"/>
          <w:u w:val="none"/>
        </w:rPr>
        <w:t xml:space="preserve">. I found this extremely helpful as someone who found the </w:t>
      </w:r>
      <w:r w:rsidRPr="101BAA36" w:rsidR="6B310319">
        <w:rPr>
          <w:rFonts w:ascii="Aptos" w:hAnsi="Aptos" w:eastAsia="Aptos" w:cs="Aptos" w:asciiTheme="minorAscii" w:hAnsiTheme="minorAscii" w:eastAsiaTheme="minorAscii" w:cstheme="minorAscii"/>
          <w:u w:val="none"/>
        </w:rPr>
        <w:t xml:space="preserve">text </w:t>
      </w:r>
      <w:r w:rsidRPr="101BAA36" w:rsidR="65E17EA9">
        <w:rPr>
          <w:rFonts w:ascii="Aptos" w:hAnsi="Aptos" w:eastAsia="Aptos" w:cs="Aptos" w:asciiTheme="minorAscii" w:hAnsiTheme="minorAscii" w:eastAsiaTheme="minorAscii" w:cstheme="minorAscii"/>
          <w:u w:val="none"/>
        </w:rPr>
        <w:t>difficult to understand as it meant I co</w:t>
      </w:r>
      <w:r w:rsidRPr="101BAA36" w:rsidR="65E17EA9">
        <w:rPr>
          <w:rFonts w:ascii="Aptos" w:hAnsi="Aptos" w:eastAsia="Aptos" w:cs="Aptos" w:asciiTheme="minorAscii" w:hAnsiTheme="minorAscii" w:eastAsiaTheme="minorAscii" w:cstheme="minorAscii"/>
          <w:u w:val="none"/>
        </w:rPr>
        <w:t xml:space="preserve">uld </w:t>
      </w:r>
      <w:r w:rsidRPr="101BAA36" w:rsidR="6CF26FE7">
        <w:rPr>
          <w:rFonts w:ascii="Aptos" w:hAnsi="Aptos" w:eastAsia="Aptos" w:cs="Aptos" w:asciiTheme="minorAscii" w:hAnsiTheme="minorAscii" w:eastAsiaTheme="minorAscii" w:cstheme="minorAscii"/>
          <w:u w:val="none"/>
        </w:rPr>
        <w:t>grasp some of the 10 concepts easier and allowed me to relate them to real life situations and scenarios</w:t>
      </w:r>
      <w:r w:rsidRPr="101BAA36" w:rsidR="6E9EEFC9">
        <w:rPr>
          <w:rFonts w:ascii="Aptos" w:hAnsi="Aptos" w:eastAsia="Aptos" w:cs="Aptos" w:asciiTheme="minorAscii" w:hAnsiTheme="minorAscii" w:eastAsiaTheme="minorAscii" w:cstheme="minorAscii"/>
          <w:u w:val="none"/>
        </w:rPr>
        <w:t>. T</w:t>
      </w:r>
      <w:r w:rsidRPr="101BAA36" w:rsidR="6E9EEFC9">
        <w:rPr>
          <w:rFonts w:ascii="Aptos" w:hAnsi="Aptos" w:eastAsia="Aptos" w:cs="Aptos" w:asciiTheme="minorAscii" w:hAnsiTheme="minorAscii" w:eastAsiaTheme="minorAscii" w:cstheme="minorAscii"/>
          <w:u w:val="none"/>
        </w:rPr>
        <w:t>o develop these idea</w:t>
      </w:r>
      <w:r w:rsidRPr="101BAA36" w:rsidR="4DD9CF0E">
        <w:rPr>
          <w:rFonts w:ascii="Aptos" w:hAnsi="Aptos" w:eastAsia="Aptos" w:cs="Aptos" w:asciiTheme="minorAscii" w:hAnsiTheme="minorAscii" w:eastAsiaTheme="minorAscii" w:cstheme="minorAscii"/>
          <w:u w:val="none"/>
        </w:rPr>
        <w:t>s</w:t>
      </w:r>
      <w:r w:rsidRPr="101BAA36" w:rsidR="6E9EEFC9">
        <w:rPr>
          <w:rFonts w:ascii="Aptos" w:hAnsi="Aptos" w:eastAsia="Aptos" w:cs="Aptos" w:asciiTheme="minorAscii" w:hAnsiTheme="minorAscii" w:eastAsiaTheme="minorAscii" w:cstheme="minorAscii"/>
          <w:u w:val="none"/>
        </w:rPr>
        <w:t xml:space="preserve"> further we then used these readings and discussions</w:t>
      </w:r>
      <w:r w:rsidRPr="101BAA36" w:rsidR="2CB330D6">
        <w:rPr>
          <w:rFonts w:ascii="Aptos" w:hAnsi="Aptos" w:eastAsia="Aptos" w:cs="Aptos" w:asciiTheme="minorAscii" w:hAnsiTheme="minorAscii" w:eastAsiaTheme="minorAscii" w:cstheme="minorAscii"/>
          <w:u w:val="none"/>
        </w:rPr>
        <w:t xml:space="preserve"> and put them into real life practise through exercises and tasks</w:t>
      </w:r>
      <w:r w:rsidRPr="101BAA36" w:rsidR="2CB330D6">
        <w:rPr>
          <w:rFonts w:ascii="Aptos" w:hAnsi="Aptos" w:eastAsia="Aptos" w:cs="Aptos" w:asciiTheme="minorAscii" w:hAnsiTheme="minorAscii" w:eastAsiaTheme="minorAscii" w:cstheme="minorAscii"/>
          <w:u w:val="none"/>
        </w:rPr>
        <w:t>.</w:t>
      </w:r>
      <w:r w:rsidRPr="101BAA36" w:rsidR="2CB330D6">
        <w:rPr>
          <w:rFonts w:ascii="Aptos" w:hAnsi="Aptos" w:eastAsia="Aptos" w:cs="Aptos" w:asciiTheme="minorAscii" w:hAnsiTheme="minorAscii" w:eastAsiaTheme="minorAscii" w:cstheme="minorAscii"/>
          <w:u w:val="none"/>
        </w:rPr>
        <w:t xml:space="preserve"> </w:t>
      </w:r>
      <w:bookmarkStart w:name="_Int_SocMkX9k" w:id="1165135586"/>
      <w:r w:rsidRPr="101BAA36" w:rsidR="2CB330D6">
        <w:rPr>
          <w:rFonts w:ascii="Aptos" w:hAnsi="Aptos" w:eastAsia="Aptos" w:cs="Aptos" w:asciiTheme="minorAscii" w:hAnsiTheme="minorAscii" w:eastAsiaTheme="minorAscii" w:cstheme="minorAscii"/>
          <w:u w:val="none"/>
        </w:rPr>
        <w:t>First of all</w:t>
      </w:r>
      <w:bookmarkEnd w:id="1165135586"/>
      <w:r w:rsidRPr="101BAA36" w:rsidR="2CB330D6">
        <w:rPr>
          <w:rFonts w:ascii="Aptos" w:hAnsi="Aptos" w:eastAsia="Aptos" w:cs="Aptos" w:asciiTheme="minorAscii" w:hAnsiTheme="minorAscii" w:eastAsiaTheme="minorAscii" w:cstheme="minorAscii"/>
          <w:u w:val="none"/>
        </w:rPr>
        <w:t>, we</w:t>
      </w:r>
      <w:r w:rsidRPr="101BAA36" w:rsidR="6710CEC5">
        <w:rPr>
          <w:rFonts w:ascii="Aptos" w:hAnsi="Aptos" w:eastAsia="Aptos" w:cs="Aptos" w:asciiTheme="minorAscii" w:hAnsiTheme="minorAscii" w:eastAsiaTheme="minorAscii" w:cstheme="minorAscii"/>
          <w:u w:val="none"/>
        </w:rPr>
        <w:t xml:space="preserve"> were asked to lay on the floor and close our eyes, relaxing </w:t>
      </w:r>
      <w:bookmarkStart w:name="_Int_oYok1FiH" w:id="1860251355"/>
      <w:r w:rsidRPr="101BAA36" w:rsidR="6710CEC5">
        <w:rPr>
          <w:rFonts w:ascii="Aptos" w:hAnsi="Aptos" w:eastAsia="Aptos" w:cs="Aptos" w:asciiTheme="minorAscii" w:hAnsiTheme="minorAscii" w:eastAsiaTheme="minorAscii" w:cstheme="minorAscii"/>
          <w:u w:val="none"/>
        </w:rPr>
        <w:t>all of</w:t>
      </w:r>
      <w:bookmarkEnd w:id="1860251355"/>
      <w:r w:rsidRPr="101BAA36" w:rsidR="6710CEC5">
        <w:rPr>
          <w:rFonts w:ascii="Aptos" w:hAnsi="Aptos" w:eastAsia="Aptos" w:cs="Aptos" w:asciiTheme="minorAscii" w:hAnsiTheme="minorAscii" w:eastAsiaTheme="minorAscii" w:cstheme="minorAscii"/>
          <w:u w:val="none"/>
        </w:rPr>
        <w:t xml:space="preserve"> our body. </w:t>
      </w:r>
      <w:r w:rsidRPr="101BAA36" w:rsidR="2EDA136B">
        <w:rPr>
          <w:rFonts w:ascii="Aptos" w:hAnsi="Aptos" w:eastAsia="Aptos" w:cs="Aptos" w:asciiTheme="minorAscii" w:hAnsiTheme="minorAscii" w:eastAsiaTheme="minorAscii" w:cstheme="minorAscii"/>
          <w:u w:val="none"/>
        </w:rPr>
        <w:t>We then had ou</w:t>
      </w:r>
      <w:r w:rsidRPr="101BAA36" w:rsidR="3BB80414">
        <w:rPr>
          <w:rFonts w:ascii="Aptos" w:hAnsi="Aptos" w:eastAsia="Aptos" w:cs="Aptos" w:asciiTheme="minorAscii" w:hAnsiTheme="minorAscii" w:eastAsiaTheme="minorAscii" w:cstheme="minorAscii"/>
          <w:u w:val="none"/>
        </w:rPr>
        <w:t>r</w:t>
      </w:r>
      <w:r w:rsidRPr="101BAA36" w:rsidR="2EDA136B">
        <w:rPr>
          <w:rFonts w:ascii="Aptos" w:hAnsi="Aptos" w:eastAsia="Aptos" w:cs="Aptos" w:asciiTheme="minorAscii" w:hAnsiTheme="minorAscii" w:eastAsiaTheme="minorAscii" w:cstheme="minorAscii"/>
          <w:u w:val="none"/>
        </w:rPr>
        <w:t xml:space="preserve"> tutor talk to us wh</w:t>
      </w:r>
      <w:r w:rsidRPr="101BAA36" w:rsidR="7B38114F">
        <w:rPr>
          <w:rFonts w:ascii="Aptos" w:hAnsi="Aptos" w:eastAsia="Aptos" w:cs="Aptos" w:asciiTheme="minorAscii" w:hAnsiTheme="minorAscii" w:eastAsiaTheme="minorAscii" w:cstheme="minorAscii"/>
          <w:u w:val="none"/>
        </w:rPr>
        <w:t>ilst we were on the floor</w:t>
      </w:r>
      <w:r w:rsidRPr="101BAA36" w:rsidR="532AE9EF">
        <w:rPr>
          <w:rFonts w:ascii="Aptos" w:hAnsi="Aptos" w:eastAsia="Aptos" w:cs="Aptos" w:asciiTheme="minorAscii" w:hAnsiTheme="minorAscii" w:eastAsiaTheme="minorAscii" w:cstheme="minorAscii"/>
          <w:u w:val="none"/>
        </w:rPr>
        <w:t xml:space="preserve">, leading us through </w:t>
      </w:r>
      <w:r w:rsidRPr="101BAA36" w:rsidR="2016B4E4">
        <w:rPr>
          <w:rFonts w:ascii="Aptos" w:hAnsi="Aptos" w:eastAsia="Aptos" w:cs="Aptos" w:asciiTheme="minorAscii" w:hAnsiTheme="minorAscii" w:eastAsiaTheme="minorAscii" w:cstheme="minorAscii"/>
          <w:u w:val="none"/>
        </w:rPr>
        <w:t>various parts</w:t>
      </w:r>
      <w:r w:rsidRPr="101BAA36" w:rsidR="532AE9EF">
        <w:rPr>
          <w:rFonts w:ascii="Aptos" w:hAnsi="Aptos" w:eastAsia="Aptos" w:cs="Aptos" w:asciiTheme="minorAscii" w:hAnsiTheme="minorAscii" w:eastAsiaTheme="minorAscii" w:cstheme="minorAscii"/>
          <w:u w:val="none"/>
        </w:rPr>
        <w:t xml:space="preserve"> of the body</w:t>
      </w:r>
      <w:r w:rsidRPr="101BAA36" w:rsidR="2641582A">
        <w:rPr>
          <w:rFonts w:ascii="Aptos" w:hAnsi="Aptos" w:eastAsia="Aptos" w:cs="Aptos" w:asciiTheme="minorAscii" w:hAnsiTheme="minorAscii" w:eastAsiaTheme="minorAscii" w:cstheme="minorAscii"/>
          <w:u w:val="none"/>
        </w:rPr>
        <w:t xml:space="preserve"> sequentially from head to toe, relaxing them to the highest extent we could. </w:t>
      </w:r>
      <w:r w:rsidRPr="101BAA36" w:rsidR="6C62C1D6">
        <w:rPr>
          <w:rFonts w:ascii="Aptos" w:hAnsi="Aptos" w:eastAsia="Aptos" w:cs="Aptos" w:asciiTheme="minorAscii" w:hAnsiTheme="minorAscii" w:eastAsiaTheme="minorAscii" w:cstheme="minorAscii"/>
          <w:u w:val="none"/>
        </w:rPr>
        <w:t xml:space="preserve">I found this extremely helpful in allowing me to be grounded within myself. The exercise </w:t>
      </w:r>
      <w:r w:rsidRPr="101BAA36" w:rsidR="6A8DF46B">
        <w:rPr>
          <w:rFonts w:ascii="Aptos" w:hAnsi="Aptos" w:eastAsia="Aptos" w:cs="Aptos" w:asciiTheme="minorAscii" w:hAnsiTheme="minorAscii" w:eastAsiaTheme="minorAscii" w:cstheme="minorAscii"/>
          <w:u w:val="none"/>
        </w:rPr>
        <w:t xml:space="preserve">also </w:t>
      </w:r>
      <w:r w:rsidRPr="101BAA36" w:rsidR="6C62C1D6">
        <w:rPr>
          <w:rFonts w:ascii="Aptos" w:hAnsi="Aptos" w:eastAsia="Aptos" w:cs="Aptos" w:asciiTheme="minorAscii" w:hAnsiTheme="minorAscii" w:eastAsiaTheme="minorAscii" w:cstheme="minorAscii"/>
          <w:u w:val="none"/>
        </w:rPr>
        <w:t xml:space="preserve">allowed me to </w:t>
      </w:r>
      <w:r w:rsidRPr="101BAA36" w:rsidR="76266A2D">
        <w:rPr>
          <w:rFonts w:ascii="Aptos" w:hAnsi="Aptos" w:eastAsia="Aptos" w:cs="Aptos" w:asciiTheme="minorAscii" w:hAnsiTheme="minorAscii" w:eastAsiaTheme="minorAscii" w:cstheme="minorAscii"/>
          <w:u w:val="none"/>
        </w:rPr>
        <w:t xml:space="preserve">become completely </w:t>
      </w:r>
      <w:r w:rsidRPr="101BAA36" w:rsidR="6370E343">
        <w:rPr>
          <w:rFonts w:ascii="Aptos" w:hAnsi="Aptos" w:eastAsia="Aptos" w:cs="Aptos" w:asciiTheme="minorAscii" w:hAnsiTheme="minorAscii" w:eastAsiaTheme="minorAscii" w:cstheme="minorAscii"/>
          <w:u w:val="none"/>
        </w:rPr>
        <w:t>Intune</w:t>
      </w:r>
      <w:r w:rsidRPr="101BAA36" w:rsidR="76266A2D">
        <w:rPr>
          <w:rFonts w:ascii="Aptos" w:hAnsi="Aptos" w:eastAsia="Aptos" w:cs="Aptos" w:asciiTheme="minorAscii" w:hAnsiTheme="minorAscii" w:eastAsiaTheme="minorAscii" w:cstheme="minorAscii"/>
          <w:u w:val="none"/>
        </w:rPr>
        <w:t xml:space="preserve"> with my body, understanding </w:t>
      </w:r>
      <w:r w:rsidRPr="101BAA36" w:rsidR="67710C5B">
        <w:rPr>
          <w:rFonts w:ascii="Aptos" w:hAnsi="Aptos" w:eastAsia="Aptos" w:cs="Aptos" w:asciiTheme="minorAscii" w:hAnsiTheme="minorAscii" w:eastAsiaTheme="minorAscii" w:cstheme="minorAscii"/>
          <w:u w:val="none"/>
        </w:rPr>
        <w:t>i</w:t>
      </w:r>
      <w:r w:rsidRPr="101BAA36" w:rsidR="76266A2D">
        <w:rPr>
          <w:rFonts w:ascii="Aptos" w:hAnsi="Aptos" w:eastAsia="Aptos" w:cs="Aptos" w:asciiTheme="minorAscii" w:hAnsiTheme="minorAscii" w:eastAsiaTheme="minorAscii" w:cstheme="minorAscii"/>
          <w:u w:val="none"/>
        </w:rPr>
        <w:t>n a deeper way where I hold tension and how each part moves. As such</w:t>
      </w:r>
      <w:r w:rsidRPr="101BAA36" w:rsidR="6758261F">
        <w:rPr>
          <w:rFonts w:ascii="Aptos" w:hAnsi="Aptos" w:eastAsia="Aptos" w:cs="Aptos" w:asciiTheme="minorAscii" w:hAnsiTheme="minorAscii" w:eastAsiaTheme="minorAscii" w:cstheme="minorAscii"/>
          <w:u w:val="none"/>
        </w:rPr>
        <w:t xml:space="preserve">, this helped me partake in Grotowski's main value of an </w:t>
      </w:r>
      <w:r w:rsidRPr="101BAA36" w:rsidR="52B2132A">
        <w:rPr>
          <w:rFonts w:ascii="Aptos" w:hAnsi="Aptos" w:eastAsia="Aptos" w:cs="Aptos" w:asciiTheme="minorAscii" w:hAnsiTheme="minorAscii" w:eastAsiaTheme="minorAscii" w:cstheme="minorAscii"/>
          <w:u w:val="none"/>
        </w:rPr>
        <w:t>actor's</w:t>
      </w:r>
      <w:r w:rsidRPr="101BAA36" w:rsidR="6758261F">
        <w:rPr>
          <w:rFonts w:ascii="Aptos" w:hAnsi="Aptos" w:eastAsia="Aptos" w:cs="Aptos" w:asciiTheme="minorAscii" w:hAnsiTheme="minorAscii" w:eastAsiaTheme="minorAscii" w:cstheme="minorAscii"/>
          <w:u w:val="none"/>
        </w:rPr>
        <w:t xml:space="preserve"> physical </w:t>
      </w:r>
      <w:r w:rsidRPr="101BAA36" w:rsidR="1B886D45">
        <w:rPr>
          <w:rFonts w:ascii="Aptos" w:hAnsi="Aptos" w:eastAsia="Aptos" w:cs="Aptos" w:asciiTheme="minorAscii" w:hAnsiTheme="minorAscii" w:eastAsiaTheme="minorAscii" w:cstheme="minorAscii"/>
          <w:u w:val="none"/>
        </w:rPr>
        <w:t>nature being at the core of theatrical expression</w:t>
      </w:r>
      <w:r w:rsidRPr="101BAA36" w:rsidR="7A845549">
        <w:rPr>
          <w:rFonts w:ascii="Aptos" w:hAnsi="Aptos" w:eastAsia="Aptos" w:cs="Aptos" w:asciiTheme="minorAscii" w:hAnsiTheme="minorAscii" w:eastAsiaTheme="minorAscii" w:cstheme="minorAscii"/>
          <w:u w:val="none"/>
        </w:rPr>
        <w:t xml:space="preserve">. </w:t>
      </w:r>
    </w:p>
    <w:p w:rsidR="7AAD5411" w:rsidP="101BAA36" w:rsidRDefault="7AAD5411" w14:paraId="148727B2" w14:textId="605979D4">
      <w:pPr>
        <w:pStyle w:val="Normal"/>
        <w:spacing w:line="276" w:lineRule="auto"/>
        <w:rPr>
          <w:rFonts w:ascii="Aptos" w:hAnsi="Aptos" w:eastAsia="Aptos" w:cs="Aptos" w:asciiTheme="minorAscii" w:hAnsiTheme="minorAscii" w:eastAsiaTheme="minorAscii" w:cstheme="minorAscii"/>
          <w:u w:val="none"/>
        </w:rPr>
      </w:pPr>
      <w:r w:rsidRPr="101BAA36" w:rsidR="76883A0C">
        <w:rPr>
          <w:rFonts w:ascii="Aptos" w:hAnsi="Aptos" w:eastAsia="Aptos" w:cs="Aptos" w:asciiTheme="minorAscii" w:hAnsiTheme="minorAscii" w:eastAsiaTheme="minorAscii" w:cstheme="minorAscii"/>
          <w:u w:val="none"/>
        </w:rPr>
        <w:t>I</w:t>
      </w:r>
      <w:r w:rsidRPr="101BAA36" w:rsidR="705CC2E3">
        <w:rPr>
          <w:rFonts w:ascii="Aptos" w:hAnsi="Aptos" w:eastAsia="Aptos" w:cs="Aptos" w:asciiTheme="minorAscii" w:hAnsiTheme="minorAscii" w:eastAsiaTheme="minorAscii" w:cstheme="minorAscii"/>
          <w:u w:val="none"/>
        </w:rPr>
        <w:t xml:space="preserve"> then</w:t>
      </w:r>
      <w:r w:rsidRPr="101BAA36" w:rsidR="76883A0C">
        <w:rPr>
          <w:rFonts w:ascii="Aptos" w:hAnsi="Aptos" w:eastAsia="Aptos" w:cs="Aptos" w:asciiTheme="minorAscii" w:hAnsiTheme="minorAscii" w:eastAsiaTheme="minorAscii" w:cstheme="minorAscii"/>
          <w:u w:val="none"/>
        </w:rPr>
        <w:t xml:space="preserve"> took </w:t>
      </w:r>
      <w:r w:rsidRPr="101BAA36" w:rsidR="5750800E">
        <w:rPr>
          <w:rFonts w:ascii="Aptos" w:hAnsi="Aptos" w:eastAsia="Aptos" w:cs="Aptos" w:asciiTheme="minorAscii" w:hAnsiTheme="minorAscii" w:eastAsiaTheme="minorAscii" w:cstheme="minorAscii"/>
          <w:u w:val="none"/>
        </w:rPr>
        <w:t>Grotowski's</w:t>
      </w:r>
      <w:r w:rsidRPr="101BAA36" w:rsidR="76883A0C">
        <w:rPr>
          <w:rFonts w:ascii="Aptos" w:hAnsi="Aptos" w:eastAsia="Aptos" w:cs="Aptos" w:asciiTheme="minorAscii" w:hAnsiTheme="minorAscii" w:eastAsiaTheme="minorAscii" w:cstheme="minorAscii"/>
          <w:u w:val="none"/>
        </w:rPr>
        <w:t xml:space="preserve"> ideas int</w:t>
      </w:r>
      <w:r w:rsidRPr="101BAA36" w:rsidR="7A520F3F">
        <w:rPr>
          <w:rFonts w:ascii="Aptos" w:hAnsi="Aptos" w:eastAsia="Aptos" w:cs="Aptos" w:asciiTheme="minorAscii" w:hAnsiTheme="minorAscii" w:eastAsiaTheme="minorAscii" w:cstheme="minorAscii"/>
          <w:u w:val="none"/>
        </w:rPr>
        <w:t>o</w:t>
      </w:r>
      <w:r w:rsidRPr="101BAA36" w:rsidR="76883A0C">
        <w:rPr>
          <w:rFonts w:ascii="Aptos" w:hAnsi="Aptos" w:eastAsia="Aptos" w:cs="Aptos" w:asciiTheme="minorAscii" w:hAnsiTheme="minorAscii" w:eastAsiaTheme="minorAscii" w:cstheme="minorAscii"/>
          <w:u w:val="none"/>
        </w:rPr>
        <w:t xml:space="preserve"> developing my final assessment spoken word </w:t>
      </w:r>
      <w:r w:rsidRPr="101BAA36" w:rsidR="1CDA4902">
        <w:rPr>
          <w:rFonts w:ascii="Aptos" w:hAnsi="Aptos" w:eastAsia="Aptos" w:cs="Aptos" w:asciiTheme="minorAscii" w:hAnsiTheme="minorAscii" w:eastAsiaTheme="minorAscii" w:cstheme="minorAscii"/>
          <w:u w:val="none"/>
        </w:rPr>
        <w:t>poem</w:t>
      </w:r>
      <w:r w:rsidRPr="101BAA36" w:rsidR="62F30A54">
        <w:rPr>
          <w:rFonts w:ascii="Aptos" w:hAnsi="Aptos" w:eastAsia="Aptos" w:cs="Aptos" w:asciiTheme="minorAscii" w:hAnsiTheme="minorAscii" w:eastAsiaTheme="minorAscii" w:cstheme="minorAscii"/>
          <w:u w:val="none"/>
        </w:rPr>
        <w:t xml:space="preserve">. After reading and reflecting on his principles, </w:t>
      </w:r>
      <w:r w:rsidRPr="101BAA36" w:rsidR="7B500502">
        <w:rPr>
          <w:rFonts w:ascii="Aptos" w:hAnsi="Aptos" w:eastAsia="Aptos" w:cs="Aptos" w:asciiTheme="minorAscii" w:hAnsiTheme="minorAscii" w:eastAsiaTheme="minorAscii" w:cstheme="minorAscii"/>
          <w:u w:val="none"/>
        </w:rPr>
        <w:t>I</w:t>
      </w:r>
      <w:r w:rsidRPr="101BAA36" w:rsidR="62F30A54">
        <w:rPr>
          <w:rFonts w:ascii="Aptos" w:hAnsi="Aptos" w:eastAsia="Aptos" w:cs="Aptos" w:asciiTheme="minorAscii" w:hAnsiTheme="minorAscii" w:eastAsiaTheme="minorAscii" w:cstheme="minorAscii"/>
          <w:u w:val="none"/>
        </w:rPr>
        <w:t xml:space="preserve"> took his idea of the “Via </w:t>
      </w:r>
      <w:r w:rsidRPr="101BAA36" w:rsidR="62F30A54">
        <w:rPr>
          <w:rFonts w:ascii="Aptos" w:hAnsi="Aptos" w:eastAsia="Aptos" w:cs="Aptos" w:asciiTheme="minorAscii" w:hAnsiTheme="minorAscii" w:eastAsiaTheme="minorAscii" w:cstheme="minorAscii"/>
          <w:u w:val="none"/>
        </w:rPr>
        <w:t>Negativa</w:t>
      </w:r>
      <w:r w:rsidRPr="101BAA36" w:rsidR="62F30A54">
        <w:rPr>
          <w:rFonts w:ascii="Aptos" w:hAnsi="Aptos" w:eastAsia="Aptos" w:cs="Aptos" w:asciiTheme="minorAscii" w:hAnsiTheme="minorAscii" w:eastAsiaTheme="minorAscii" w:cstheme="minorAscii"/>
          <w:u w:val="none"/>
        </w:rPr>
        <w:t xml:space="preserve">’ and the concept of letting all thoughts and mental blocks go to leave the actors body as a </w:t>
      </w:r>
      <w:r w:rsidRPr="101BAA36" w:rsidR="46034572">
        <w:rPr>
          <w:rFonts w:ascii="Aptos" w:hAnsi="Aptos" w:eastAsia="Aptos" w:cs="Aptos" w:asciiTheme="minorAscii" w:hAnsiTheme="minorAscii" w:eastAsiaTheme="minorAscii" w:cstheme="minorAscii"/>
          <w:u w:val="none"/>
        </w:rPr>
        <w:t xml:space="preserve">vessel for pure exploration and movement. To do this, </w:t>
      </w:r>
      <w:r w:rsidRPr="101BAA36" w:rsidR="58E38608">
        <w:rPr>
          <w:rFonts w:ascii="Aptos" w:hAnsi="Aptos" w:eastAsia="Aptos" w:cs="Aptos" w:asciiTheme="minorAscii" w:hAnsiTheme="minorAscii" w:eastAsiaTheme="minorAscii" w:cstheme="minorAscii"/>
          <w:u w:val="none"/>
        </w:rPr>
        <w:t>I</w:t>
      </w:r>
      <w:r w:rsidRPr="101BAA36" w:rsidR="46034572">
        <w:rPr>
          <w:rFonts w:ascii="Aptos" w:hAnsi="Aptos" w:eastAsia="Aptos" w:cs="Aptos" w:asciiTheme="minorAscii" w:hAnsiTheme="minorAscii" w:eastAsiaTheme="minorAscii" w:cstheme="minorAscii"/>
          <w:u w:val="none"/>
        </w:rPr>
        <w:t xml:space="preserve"> played around with relaxation and grounding before rehearsing my poem, as well as taki</w:t>
      </w:r>
      <w:r w:rsidRPr="101BAA36" w:rsidR="56A5DD1E">
        <w:rPr>
          <w:rFonts w:ascii="Aptos" w:hAnsi="Aptos" w:eastAsia="Aptos" w:cs="Aptos" w:asciiTheme="minorAscii" w:hAnsiTheme="minorAscii" w:eastAsiaTheme="minorAscii" w:cstheme="minorAscii"/>
          <w:u w:val="none"/>
        </w:rPr>
        <w:t xml:space="preserve">ng ideas </w:t>
      </w:r>
      <w:r w:rsidRPr="101BAA36" w:rsidR="1F5DFAD4">
        <w:rPr>
          <w:rFonts w:ascii="Aptos" w:hAnsi="Aptos" w:eastAsia="Aptos" w:cs="Aptos" w:asciiTheme="minorAscii" w:hAnsiTheme="minorAscii" w:eastAsiaTheme="minorAscii" w:cstheme="minorAscii"/>
          <w:u w:val="none"/>
        </w:rPr>
        <w:t xml:space="preserve">I </w:t>
      </w:r>
      <w:r w:rsidRPr="101BAA36" w:rsidR="56A5DD1E">
        <w:rPr>
          <w:rFonts w:ascii="Aptos" w:hAnsi="Aptos" w:eastAsia="Aptos" w:cs="Aptos" w:asciiTheme="minorAscii" w:hAnsiTheme="minorAscii" w:eastAsiaTheme="minorAscii" w:cstheme="minorAscii"/>
          <w:u w:val="none"/>
        </w:rPr>
        <w:t>had and bringing them to the extreme straight away, getting out my</w:t>
      </w:r>
      <w:r w:rsidRPr="101BAA36" w:rsidR="56A5DD1E">
        <w:rPr>
          <w:rFonts w:ascii="Aptos" w:hAnsi="Aptos" w:eastAsia="Aptos" w:cs="Aptos" w:asciiTheme="minorAscii" w:hAnsiTheme="minorAscii" w:eastAsiaTheme="minorAscii" w:cstheme="minorAscii"/>
          <w:u w:val="none"/>
        </w:rPr>
        <w:t xml:space="preserve"> body and helping me remove mental blocks. I found this extremely helpful as my ideas seemed more cohesive and in t</w:t>
      </w:r>
      <w:r w:rsidRPr="101BAA36" w:rsidR="099550DC">
        <w:rPr>
          <w:rFonts w:ascii="Aptos" w:hAnsi="Aptos" w:eastAsia="Aptos" w:cs="Aptos" w:asciiTheme="minorAscii" w:hAnsiTheme="minorAscii" w:eastAsiaTheme="minorAscii" w:cstheme="minorAscii"/>
          <w:u w:val="none"/>
        </w:rPr>
        <w:t>une with my body and what I was trying to portray through my poem without the mental block and fear of looking stupid.</w:t>
      </w:r>
      <w:r w:rsidRPr="101BAA36" w:rsidR="3B81A6E8">
        <w:rPr>
          <w:rFonts w:ascii="Aptos" w:hAnsi="Aptos" w:eastAsia="Aptos" w:cs="Aptos" w:asciiTheme="minorAscii" w:hAnsiTheme="minorAscii" w:eastAsiaTheme="minorAscii" w:cstheme="minorAscii"/>
          <w:u w:val="none"/>
        </w:rPr>
        <w:t xml:space="preserve"> In future practise, </w:t>
      </w:r>
      <w:r w:rsidRPr="101BAA36" w:rsidR="6B6C5AB7">
        <w:rPr>
          <w:rFonts w:ascii="Aptos" w:hAnsi="Aptos" w:eastAsia="Aptos" w:cs="Aptos" w:asciiTheme="minorAscii" w:hAnsiTheme="minorAscii" w:eastAsiaTheme="minorAscii" w:cstheme="minorAscii"/>
          <w:u w:val="none"/>
        </w:rPr>
        <w:t>I</w:t>
      </w:r>
      <w:r w:rsidRPr="101BAA36" w:rsidR="3B81A6E8">
        <w:rPr>
          <w:rFonts w:ascii="Aptos" w:hAnsi="Aptos" w:eastAsia="Aptos" w:cs="Aptos" w:asciiTheme="minorAscii" w:hAnsiTheme="minorAscii" w:eastAsiaTheme="minorAscii" w:cstheme="minorAscii"/>
          <w:u w:val="none"/>
        </w:rPr>
        <w:t xml:space="preserve"> would take the idea of </w:t>
      </w:r>
      <w:r w:rsidRPr="101BAA36" w:rsidR="76A07A31">
        <w:rPr>
          <w:rFonts w:ascii="Aptos" w:hAnsi="Aptos" w:eastAsia="Aptos" w:cs="Aptos" w:asciiTheme="minorAscii" w:hAnsiTheme="minorAscii" w:eastAsiaTheme="minorAscii" w:cstheme="minorAscii"/>
          <w:u w:val="none"/>
        </w:rPr>
        <w:t>Grotowski</w:t>
      </w:r>
      <w:r w:rsidRPr="101BAA36" w:rsidR="061E6B72">
        <w:rPr>
          <w:rFonts w:ascii="Aptos" w:hAnsi="Aptos" w:eastAsia="Aptos" w:cs="Aptos" w:asciiTheme="minorAscii" w:hAnsiTheme="minorAscii" w:eastAsiaTheme="minorAscii" w:cstheme="minorAscii"/>
          <w:u w:val="none"/>
        </w:rPr>
        <w:t xml:space="preserve"> ‘Via </w:t>
      </w:r>
      <w:r w:rsidRPr="101BAA36" w:rsidR="061E6B72">
        <w:rPr>
          <w:rFonts w:ascii="Aptos" w:hAnsi="Aptos" w:eastAsia="Aptos" w:cs="Aptos" w:asciiTheme="minorAscii" w:hAnsiTheme="minorAscii" w:eastAsiaTheme="minorAscii" w:cstheme="minorAscii"/>
          <w:u w:val="none"/>
        </w:rPr>
        <w:t>Negativa</w:t>
      </w:r>
      <w:r w:rsidRPr="101BAA36" w:rsidR="061E6B72">
        <w:rPr>
          <w:rFonts w:ascii="Aptos" w:hAnsi="Aptos" w:eastAsia="Aptos" w:cs="Aptos" w:asciiTheme="minorAscii" w:hAnsiTheme="minorAscii" w:eastAsiaTheme="minorAscii" w:cstheme="minorAscii"/>
          <w:u w:val="none"/>
        </w:rPr>
        <w:t>” into not only physical practise but also character creation through later acting modules</w:t>
      </w:r>
      <w:r w:rsidRPr="101BAA36" w:rsidR="19BF0168">
        <w:rPr>
          <w:rFonts w:ascii="Aptos" w:hAnsi="Aptos" w:eastAsia="Aptos" w:cs="Aptos" w:asciiTheme="minorAscii" w:hAnsiTheme="minorAscii" w:eastAsiaTheme="minorAscii" w:cstheme="minorAscii"/>
          <w:u w:val="none"/>
        </w:rPr>
        <w:t>, focusing on removing mental blocks to fully immerse myself in characters as well as movement.</w:t>
      </w:r>
    </w:p>
    <w:p w:rsidR="7AAD5411" w:rsidP="101BAA36" w:rsidRDefault="7AAD5411" w14:paraId="30585CE9" w14:textId="784CDDEA">
      <w:pPr>
        <w:pStyle w:val="Normal"/>
        <w:spacing w:line="276" w:lineRule="auto"/>
        <w:rPr>
          <w:rFonts w:ascii="Aptos" w:hAnsi="Aptos" w:eastAsia="Aptos" w:cs="Aptos" w:asciiTheme="minorAscii" w:hAnsiTheme="minorAscii" w:eastAsiaTheme="minorAscii" w:cstheme="minorAscii"/>
          <w:sz w:val="24"/>
          <w:szCs w:val="24"/>
          <w:u w:val="none"/>
        </w:rPr>
      </w:pPr>
      <w:r w:rsidRPr="101BAA36" w:rsidR="4FC31547">
        <w:rPr>
          <w:rFonts w:ascii="Aptos" w:hAnsi="Aptos" w:eastAsia="Aptos" w:cs="Aptos" w:asciiTheme="minorAscii" w:hAnsiTheme="minorAscii" w:eastAsiaTheme="minorAscii" w:cstheme="minorAscii"/>
          <w:u w:val="none"/>
        </w:rPr>
        <w:t>In the next session, we explored L</w:t>
      </w:r>
      <w:r w:rsidRPr="101BAA36" w:rsidR="0920CC42">
        <w:rPr>
          <w:rFonts w:ascii="Aptos" w:hAnsi="Aptos" w:eastAsia="Aptos" w:cs="Aptos" w:asciiTheme="minorAscii" w:hAnsiTheme="minorAscii" w:eastAsiaTheme="minorAscii" w:cstheme="minorAscii"/>
          <w:u w:val="none"/>
        </w:rPr>
        <w:t xml:space="preserve">aban and his ideas on </w:t>
      </w:r>
      <w:r w:rsidRPr="101BAA36" w:rsidR="0920CC42">
        <w:rPr>
          <w:rFonts w:ascii="Aptos" w:hAnsi="Aptos" w:eastAsia="Aptos" w:cs="Aptos" w:asciiTheme="minorAscii" w:hAnsiTheme="minorAscii" w:eastAsiaTheme="minorAscii" w:cstheme="minorAscii"/>
          <w:u w:val="none"/>
        </w:rPr>
        <w:t>Kinesphere</w:t>
      </w:r>
      <w:r w:rsidRPr="101BAA36" w:rsidR="0920CC42">
        <w:rPr>
          <w:rFonts w:ascii="Aptos" w:hAnsi="Aptos" w:eastAsia="Aptos" w:cs="Aptos" w:asciiTheme="minorAscii" w:hAnsiTheme="minorAscii" w:eastAsiaTheme="minorAscii" w:cstheme="minorAscii"/>
          <w:u w:val="none"/>
        </w:rPr>
        <w:t xml:space="preserve"> exploration and Effort Graphs</w:t>
      </w:r>
      <w:r w:rsidRPr="101BAA36" w:rsidR="53371BDF">
        <w:rPr>
          <w:rFonts w:ascii="Aptos" w:hAnsi="Aptos" w:eastAsia="Aptos" w:cs="Aptos" w:asciiTheme="minorAscii" w:hAnsiTheme="minorAscii" w:eastAsiaTheme="minorAscii" w:cstheme="minorAscii"/>
          <w:u w:val="none"/>
        </w:rPr>
        <w:t xml:space="preserve"> </w:t>
      </w:r>
      <w:r w:rsidRPr="101BAA36" w:rsidR="53371BDF">
        <w:rPr>
          <w:rFonts w:ascii="Aptos" w:hAnsi="Aptos" w:eastAsia="Aptos" w:cs="Aptos" w:asciiTheme="minorAscii" w:hAnsiTheme="minorAscii" w:eastAsiaTheme="minorAscii" w:cstheme="minorAscii"/>
          <w:b w:val="1"/>
          <w:bCs w:val="1"/>
          <w:sz w:val="24"/>
          <w:szCs w:val="24"/>
          <w:u w:val="none"/>
        </w:rPr>
        <w:t>(</w:t>
      </w:r>
      <w:r w:rsidRPr="101BAA36" w:rsidR="53371BDF">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Laban for All, Newlove and Dalby, 2004</w:t>
      </w:r>
      <w:r w:rsidRPr="101BAA36" w:rsidR="2DD5C585">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w:t>
      </w:r>
      <w:r w:rsidRPr="101BAA36" w:rsidR="0920CC42">
        <w:rPr>
          <w:rFonts w:ascii="Aptos" w:hAnsi="Aptos" w:eastAsia="Aptos" w:cs="Aptos" w:asciiTheme="minorAscii" w:hAnsiTheme="minorAscii" w:eastAsiaTheme="minorAscii" w:cstheme="minorAscii"/>
          <w:sz w:val="24"/>
          <w:szCs w:val="24"/>
          <w:u w:val="none"/>
        </w:rPr>
        <w:t xml:space="preserve"> </w:t>
      </w:r>
      <w:r w:rsidRPr="101BAA36" w:rsidR="0920CC42">
        <w:rPr>
          <w:rFonts w:ascii="Aptos" w:hAnsi="Aptos" w:eastAsia="Aptos" w:cs="Aptos" w:asciiTheme="minorAscii" w:hAnsiTheme="minorAscii" w:eastAsiaTheme="minorAscii" w:cstheme="minorAscii"/>
          <w:u w:val="none"/>
        </w:rPr>
        <w:t>First of all</w:t>
      </w:r>
      <w:r w:rsidRPr="101BAA36" w:rsidR="0920CC42">
        <w:rPr>
          <w:rFonts w:ascii="Aptos" w:hAnsi="Aptos" w:eastAsia="Aptos" w:cs="Aptos" w:asciiTheme="minorAscii" w:hAnsiTheme="minorAscii" w:eastAsiaTheme="minorAscii" w:cstheme="minorAscii"/>
          <w:u w:val="none"/>
        </w:rPr>
        <w:t xml:space="preserve">, we did an exercise where </w:t>
      </w:r>
      <w:r w:rsidRPr="101BAA36" w:rsidR="16DDDB7B">
        <w:rPr>
          <w:rFonts w:ascii="Aptos" w:hAnsi="Aptos" w:eastAsia="Aptos" w:cs="Aptos" w:asciiTheme="minorAscii" w:hAnsiTheme="minorAscii" w:eastAsiaTheme="minorAscii" w:cstheme="minorAscii"/>
          <w:u w:val="none"/>
        </w:rPr>
        <w:t xml:space="preserve">we </w:t>
      </w:r>
      <w:r w:rsidRPr="101BAA36" w:rsidR="6FB15E78">
        <w:rPr>
          <w:rFonts w:ascii="Aptos" w:hAnsi="Aptos" w:eastAsia="Aptos" w:cs="Aptos" w:asciiTheme="minorAscii" w:hAnsiTheme="minorAscii" w:eastAsiaTheme="minorAscii" w:cstheme="minorAscii"/>
          <w:u w:val="none"/>
        </w:rPr>
        <w:t>imagine</w:t>
      </w:r>
      <w:r w:rsidRPr="101BAA36" w:rsidR="16DDDB7B">
        <w:rPr>
          <w:rFonts w:ascii="Aptos" w:hAnsi="Aptos" w:eastAsia="Aptos" w:cs="Aptos" w:asciiTheme="minorAscii" w:hAnsiTheme="minorAscii" w:eastAsiaTheme="minorAscii" w:cstheme="minorAscii"/>
          <w:u w:val="none"/>
        </w:rPr>
        <w:t xml:space="preserve"> we were in a cube, reaching the centre of the walls, reaching towards the corners, reaching </w:t>
      </w:r>
      <w:r w:rsidRPr="101BAA36" w:rsidR="48A3EE95">
        <w:rPr>
          <w:rFonts w:ascii="Aptos" w:hAnsi="Aptos" w:eastAsia="Aptos" w:cs="Aptos" w:asciiTheme="minorAscii" w:hAnsiTheme="minorAscii" w:eastAsiaTheme="minorAscii" w:cstheme="minorAscii"/>
          <w:u w:val="none"/>
        </w:rPr>
        <w:t>down,</w:t>
      </w:r>
      <w:r w:rsidRPr="101BAA36" w:rsidR="16DDDB7B">
        <w:rPr>
          <w:rFonts w:ascii="Aptos" w:hAnsi="Aptos" w:eastAsia="Aptos" w:cs="Aptos" w:asciiTheme="minorAscii" w:hAnsiTheme="minorAscii" w:eastAsiaTheme="minorAscii" w:cstheme="minorAscii"/>
          <w:u w:val="none"/>
        </w:rPr>
        <w:t xml:space="preserve"> and reaching above, </w:t>
      </w:r>
      <w:r w:rsidRPr="101BAA36" w:rsidR="28E4158E">
        <w:rPr>
          <w:rFonts w:ascii="Aptos" w:hAnsi="Aptos" w:eastAsia="Aptos" w:cs="Aptos" w:asciiTheme="minorAscii" w:hAnsiTheme="minorAscii" w:eastAsiaTheme="minorAscii" w:cstheme="minorAscii"/>
          <w:u w:val="none"/>
        </w:rPr>
        <w:t>in front</w:t>
      </w:r>
      <w:r w:rsidRPr="101BAA36" w:rsidR="16DDDB7B">
        <w:rPr>
          <w:rFonts w:ascii="Aptos" w:hAnsi="Aptos" w:eastAsia="Aptos" w:cs="Aptos" w:asciiTheme="minorAscii" w:hAnsiTheme="minorAscii" w:eastAsiaTheme="minorAscii" w:cstheme="minorAscii"/>
          <w:u w:val="none"/>
        </w:rPr>
        <w:t xml:space="preserve"> and behind us. </w:t>
      </w:r>
      <w:r w:rsidRPr="101BAA36" w:rsidR="4C9DEA92">
        <w:rPr>
          <w:rFonts w:ascii="Aptos" w:hAnsi="Aptos" w:eastAsia="Aptos" w:cs="Aptos" w:asciiTheme="minorAscii" w:hAnsiTheme="minorAscii" w:eastAsiaTheme="minorAscii" w:cstheme="minorAscii"/>
          <w:u w:val="none"/>
        </w:rPr>
        <w:t xml:space="preserve">At first, I </w:t>
      </w:r>
      <w:r w:rsidRPr="101BAA36" w:rsidR="01FBE7E0">
        <w:rPr>
          <w:rFonts w:ascii="Aptos" w:hAnsi="Aptos" w:eastAsia="Aptos" w:cs="Aptos" w:asciiTheme="minorAscii" w:hAnsiTheme="minorAscii" w:eastAsiaTheme="minorAscii" w:cstheme="minorAscii"/>
          <w:u w:val="none"/>
        </w:rPr>
        <w:t>did not</w:t>
      </w:r>
      <w:r w:rsidRPr="101BAA36" w:rsidR="4C9DEA92">
        <w:rPr>
          <w:rFonts w:ascii="Aptos" w:hAnsi="Aptos" w:eastAsia="Aptos" w:cs="Aptos" w:asciiTheme="minorAscii" w:hAnsiTheme="minorAscii" w:eastAsiaTheme="minorAscii" w:cstheme="minorAscii"/>
          <w:u w:val="none"/>
        </w:rPr>
        <w:t xml:space="preserve"> find this exercise </w:t>
      </w:r>
      <w:r w:rsidRPr="101BAA36" w:rsidR="5DC9B71E">
        <w:rPr>
          <w:rFonts w:ascii="Aptos" w:hAnsi="Aptos" w:eastAsia="Aptos" w:cs="Aptos" w:asciiTheme="minorAscii" w:hAnsiTheme="minorAscii" w:eastAsiaTheme="minorAscii" w:cstheme="minorAscii"/>
          <w:u w:val="none"/>
        </w:rPr>
        <w:t xml:space="preserve">helpful as it had no effect in the beginning on my movement or thoughts about devising. However, </w:t>
      </w:r>
      <w:r w:rsidRPr="101BAA36" w:rsidR="26364BF8">
        <w:rPr>
          <w:rFonts w:ascii="Aptos" w:hAnsi="Aptos" w:eastAsia="Aptos" w:cs="Aptos" w:asciiTheme="minorAscii" w:hAnsiTheme="minorAscii" w:eastAsiaTheme="minorAscii" w:cstheme="minorAscii"/>
          <w:u w:val="none"/>
        </w:rPr>
        <w:t>reflecting</w:t>
      </w:r>
      <w:r w:rsidRPr="101BAA36" w:rsidR="5DC9B71E">
        <w:rPr>
          <w:rFonts w:ascii="Aptos" w:hAnsi="Aptos" w:eastAsia="Aptos" w:cs="Aptos" w:asciiTheme="minorAscii" w:hAnsiTheme="minorAscii" w:eastAsiaTheme="minorAscii" w:cstheme="minorAscii"/>
          <w:u w:val="none"/>
        </w:rPr>
        <w:t xml:space="preserve"> on this further along in the course and during my poem rehearsals </w:t>
      </w:r>
      <w:r w:rsidRPr="101BAA36" w:rsidR="36DE9D4E">
        <w:rPr>
          <w:rFonts w:ascii="Aptos" w:hAnsi="Aptos" w:eastAsia="Aptos" w:cs="Aptos" w:asciiTheme="minorAscii" w:hAnsiTheme="minorAscii" w:eastAsiaTheme="minorAscii" w:cstheme="minorAscii"/>
          <w:u w:val="none"/>
        </w:rPr>
        <w:t>I</w:t>
      </w:r>
      <w:r w:rsidRPr="101BAA36" w:rsidR="5DC9B71E">
        <w:rPr>
          <w:rFonts w:ascii="Aptos" w:hAnsi="Aptos" w:eastAsia="Aptos" w:cs="Aptos" w:asciiTheme="minorAscii" w:hAnsiTheme="minorAscii" w:eastAsiaTheme="minorAscii" w:cstheme="minorAscii"/>
          <w:u w:val="none"/>
        </w:rPr>
        <w:t xml:space="preserve"> see the effect it had. </w:t>
      </w:r>
      <w:r w:rsidRPr="101BAA36" w:rsidR="74346F8A">
        <w:rPr>
          <w:rFonts w:ascii="Aptos" w:hAnsi="Aptos" w:eastAsia="Aptos" w:cs="Aptos" w:asciiTheme="minorAscii" w:hAnsiTheme="minorAscii" w:eastAsiaTheme="minorAscii" w:cstheme="minorAscii"/>
          <w:u w:val="none"/>
        </w:rPr>
        <w:t xml:space="preserve">This exercise was eventually </w:t>
      </w:r>
      <w:r w:rsidRPr="101BAA36" w:rsidR="63575B9E">
        <w:rPr>
          <w:rFonts w:ascii="Aptos" w:hAnsi="Aptos" w:eastAsia="Aptos" w:cs="Aptos" w:asciiTheme="minorAscii" w:hAnsiTheme="minorAscii" w:eastAsiaTheme="minorAscii" w:cstheme="minorAscii"/>
          <w:u w:val="none"/>
        </w:rPr>
        <w:t>highly effective</w:t>
      </w:r>
      <w:r w:rsidRPr="101BAA36" w:rsidR="74346F8A">
        <w:rPr>
          <w:rFonts w:ascii="Aptos" w:hAnsi="Aptos" w:eastAsia="Aptos" w:cs="Aptos" w:asciiTheme="minorAscii" w:hAnsiTheme="minorAscii" w:eastAsiaTheme="minorAscii" w:cstheme="minorAscii"/>
          <w:u w:val="none"/>
        </w:rPr>
        <w:t xml:space="preserve"> for me a</w:t>
      </w:r>
      <w:r w:rsidRPr="101BAA36" w:rsidR="52E68CFA">
        <w:rPr>
          <w:rFonts w:ascii="Aptos" w:hAnsi="Aptos" w:eastAsia="Aptos" w:cs="Aptos" w:asciiTheme="minorAscii" w:hAnsiTheme="minorAscii" w:eastAsiaTheme="minorAscii" w:cstheme="minorAscii"/>
          <w:u w:val="none"/>
        </w:rPr>
        <w:t>s</w:t>
      </w:r>
      <w:r w:rsidRPr="101BAA36" w:rsidR="74346F8A">
        <w:rPr>
          <w:rFonts w:ascii="Aptos" w:hAnsi="Aptos" w:eastAsia="Aptos" w:cs="Aptos" w:asciiTheme="minorAscii" w:hAnsiTheme="minorAscii" w:eastAsiaTheme="minorAscii" w:cstheme="minorAscii"/>
          <w:u w:val="none"/>
        </w:rPr>
        <w:t xml:space="preserve"> </w:t>
      </w:r>
      <w:r w:rsidRPr="101BAA36" w:rsidR="5C485973">
        <w:rPr>
          <w:rFonts w:ascii="Aptos" w:hAnsi="Aptos" w:eastAsia="Aptos" w:cs="Aptos" w:asciiTheme="minorAscii" w:hAnsiTheme="minorAscii" w:eastAsiaTheme="minorAscii" w:cstheme="minorAscii"/>
          <w:u w:val="none"/>
        </w:rPr>
        <w:t>subconsciously</w:t>
      </w:r>
      <w:r w:rsidRPr="101BAA36" w:rsidR="2E8AB1E3">
        <w:rPr>
          <w:rFonts w:ascii="Aptos" w:hAnsi="Aptos" w:eastAsia="Aptos" w:cs="Aptos" w:asciiTheme="minorAscii" w:hAnsiTheme="minorAscii" w:eastAsiaTheme="minorAscii" w:cstheme="minorAscii"/>
          <w:u w:val="none"/>
        </w:rPr>
        <w:t xml:space="preserve"> </w:t>
      </w:r>
      <w:r w:rsidRPr="101BAA36" w:rsidR="51C09FF1">
        <w:rPr>
          <w:rFonts w:ascii="Aptos" w:hAnsi="Aptos" w:eastAsia="Aptos" w:cs="Aptos" w:asciiTheme="minorAscii" w:hAnsiTheme="minorAscii" w:eastAsiaTheme="minorAscii" w:cstheme="minorAscii"/>
          <w:u w:val="none"/>
        </w:rPr>
        <w:t>I</w:t>
      </w:r>
      <w:r w:rsidRPr="101BAA36" w:rsidR="29A4DC37">
        <w:rPr>
          <w:rFonts w:ascii="Aptos" w:hAnsi="Aptos" w:eastAsia="Aptos" w:cs="Aptos" w:asciiTheme="minorAscii" w:hAnsiTheme="minorAscii" w:eastAsiaTheme="minorAscii" w:cstheme="minorAscii"/>
          <w:u w:val="none"/>
        </w:rPr>
        <w:t xml:space="preserve"> was always restricted and in my head with my movement. However, through doing this exercise, </w:t>
      </w:r>
      <w:r w:rsidRPr="101BAA36" w:rsidR="07506829">
        <w:rPr>
          <w:rFonts w:ascii="Aptos" w:hAnsi="Aptos" w:eastAsia="Aptos" w:cs="Aptos" w:asciiTheme="minorAscii" w:hAnsiTheme="minorAscii" w:eastAsiaTheme="minorAscii" w:cstheme="minorAscii"/>
          <w:u w:val="none"/>
        </w:rPr>
        <w:t>I</w:t>
      </w:r>
      <w:r w:rsidRPr="101BAA36" w:rsidR="29A4DC37">
        <w:rPr>
          <w:rFonts w:ascii="Aptos" w:hAnsi="Aptos" w:eastAsia="Aptos" w:cs="Aptos" w:asciiTheme="minorAscii" w:hAnsiTheme="minorAscii" w:eastAsiaTheme="minorAscii" w:cstheme="minorAscii"/>
          <w:u w:val="none"/>
        </w:rPr>
        <w:t xml:space="preserve"> began to start using and exploring the space above my head and the idea of complete full body movement throughout my poem, especially durin</w:t>
      </w:r>
      <w:r w:rsidRPr="101BAA36" w:rsidR="42C07391">
        <w:rPr>
          <w:rFonts w:ascii="Aptos" w:hAnsi="Aptos" w:eastAsia="Aptos" w:cs="Aptos" w:asciiTheme="minorAscii" w:hAnsiTheme="minorAscii" w:eastAsiaTheme="minorAscii" w:cstheme="minorAscii"/>
          <w:u w:val="none"/>
        </w:rPr>
        <w:t xml:space="preserve">g the line ‘he always felt as if he was slowly drowning’ </w:t>
      </w:r>
      <w:r w:rsidRPr="101BAA36" w:rsidR="7D141145">
        <w:rPr>
          <w:rFonts w:ascii="Aptos" w:hAnsi="Aptos" w:eastAsia="Aptos" w:cs="Aptos" w:asciiTheme="minorAscii" w:hAnsiTheme="minorAscii" w:eastAsiaTheme="minorAscii" w:cstheme="minorAscii"/>
          <w:u w:val="none"/>
        </w:rPr>
        <w:t xml:space="preserve">when I partook in Stephen </w:t>
      </w:r>
      <w:r w:rsidRPr="101BAA36" w:rsidR="1A56B2E0">
        <w:rPr>
          <w:rFonts w:ascii="Aptos" w:hAnsi="Aptos" w:eastAsia="Aptos" w:cs="Aptos" w:asciiTheme="minorAscii" w:hAnsiTheme="minorAscii" w:eastAsiaTheme="minorAscii" w:cstheme="minorAscii"/>
          <w:u w:val="none"/>
        </w:rPr>
        <w:t>W</w:t>
      </w:r>
      <w:r w:rsidRPr="101BAA36" w:rsidR="65652D39">
        <w:rPr>
          <w:rFonts w:ascii="Aptos" w:hAnsi="Aptos" w:eastAsia="Aptos" w:cs="Aptos" w:asciiTheme="minorAscii" w:hAnsiTheme="minorAscii" w:eastAsiaTheme="minorAscii" w:cstheme="minorAscii"/>
          <w:u w:val="none"/>
        </w:rPr>
        <w:t>a</w:t>
      </w:r>
      <w:r w:rsidRPr="101BAA36" w:rsidR="06487CD5">
        <w:rPr>
          <w:rFonts w:ascii="Aptos" w:hAnsi="Aptos" w:eastAsia="Aptos" w:cs="Aptos" w:asciiTheme="minorAscii" w:hAnsiTheme="minorAscii" w:eastAsiaTheme="minorAscii" w:cstheme="minorAscii"/>
          <w:u w:val="none"/>
        </w:rPr>
        <w:t>ng</w:t>
      </w:r>
      <w:r w:rsidRPr="101BAA36" w:rsidR="4A4EB0B3">
        <w:rPr>
          <w:rFonts w:ascii="Aptos" w:hAnsi="Aptos" w:eastAsia="Aptos" w:cs="Aptos" w:asciiTheme="minorAscii" w:hAnsiTheme="minorAscii" w:eastAsiaTheme="minorAscii" w:cstheme="minorAscii"/>
          <w:u w:val="none"/>
        </w:rPr>
        <w:t>h</w:t>
      </w:r>
      <w:r w:rsidRPr="101BAA36" w:rsidR="06487CD5">
        <w:rPr>
          <w:rFonts w:ascii="Aptos" w:hAnsi="Aptos" w:eastAsia="Aptos" w:cs="Aptos" w:asciiTheme="minorAscii" w:hAnsiTheme="minorAscii" w:eastAsiaTheme="minorAscii" w:cstheme="minorAscii"/>
          <w:u w:val="none"/>
        </w:rPr>
        <w:t>s</w:t>
      </w:r>
      <w:r w:rsidRPr="101BAA36" w:rsidR="06487CD5">
        <w:rPr>
          <w:rFonts w:ascii="Aptos" w:hAnsi="Aptos" w:eastAsia="Aptos" w:cs="Aptos" w:asciiTheme="minorAscii" w:hAnsiTheme="minorAscii" w:eastAsiaTheme="minorAscii" w:cstheme="minorAscii"/>
          <w:u w:val="none"/>
        </w:rPr>
        <w:t xml:space="preserve"> </w:t>
      </w:r>
      <w:r w:rsidRPr="101BAA36" w:rsidR="7D141145">
        <w:rPr>
          <w:rFonts w:ascii="Aptos" w:hAnsi="Aptos" w:eastAsia="Aptos" w:cs="Aptos" w:asciiTheme="minorAscii" w:hAnsiTheme="minorAscii" w:eastAsiaTheme="minorAscii" w:cstheme="minorAscii"/>
          <w:u w:val="none"/>
        </w:rPr>
        <w:t>“drowning exercise”</w:t>
      </w:r>
      <w:r w:rsidRPr="101BAA36" w:rsidR="7D058E61">
        <w:rPr>
          <w:rFonts w:ascii="Aptos" w:hAnsi="Aptos" w:eastAsia="Aptos" w:cs="Aptos" w:asciiTheme="minorAscii" w:hAnsiTheme="minorAscii" w:eastAsiaTheme="minorAscii" w:cstheme="minorAscii"/>
          <w:u w:val="none"/>
        </w:rPr>
        <w:t>, floating down to the floor</w:t>
      </w:r>
      <w:r w:rsidRPr="101BAA36" w:rsidR="51287CAE">
        <w:rPr>
          <w:rFonts w:ascii="Aptos" w:hAnsi="Aptos" w:eastAsia="Aptos" w:cs="Aptos" w:asciiTheme="minorAscii" w:hAnsiTheme="minorAscii" w:eastAsiaTheme="minorAscii" w:cstheme="minorAscii"/>
          <w:u w:val="none"/>
        </w:rPr>
        <w:t xml:space="preserve"> using the idea of a </w:t>
      </w:r>
      <w:r w:rsidRPr="101BAA36" w:rsidR="51287CAE">
        <w:rPr>
          <w:rFonts w:ascii="Aptos" w:hAnsi="Aptos" w:eastAsia="Aptos" w:cs="Aptos" w:asciiTheme="minorAscii" w:hAnsiTheme="minorAscii" w:eastAsiaTheme="minorAscii" w:cstheme="minorAscii"/>
          <w:u w:val="none"/>
        </w:rPr>
        <w:t>Kinesphere</w:t>
      </w:r>
      <w:r w:rsidRPr="101BAA36" w:rsidR="51287CAE">
        <w:rPr>
          <w:rFonts w:ascii="Aptos" w:hAnsi="Aptos" w:eastAsia="Aptos" w:cs="Aptos" w:asciiTheme="minorAscii" w:hAnsiTheme="minorAscii" w:eastAsiaTheme="minorAscii" w:cstheme="minorAscii"/>
          <w:u w:val="none"/>
        </w:rPr>
        <w:t xml:space="preserve"> around me</w:t>
      </w:r>
      <w:r w:rsidRPr="101BAA36" w:rsidR="261A58D6">
        <w:rPr>
          <w:rFonts w:ascii="Aptos" w:hAnsi="Aptos" w:eastAsia="Aptos" w:cs="Aptos" w:asciiTheme="minorAscii" w:hAnsiTheme="minorAscii" w:eastAsiaTheme="minorAscii" w:cstheme="minorAscii"/>
          <w:sz w:val="24"/>
          <w:szCs w:val="24"/>
          <w:u w:val="none"/>
        </w:rPr>
        <w:t xml:space="preserve"> </w:t>
      </w:r>
      <w:r w:rsidRPr="101BAA36" w:rsidR="261A58D6">
        <w:rPr>
          <w:rFonts w:ascii="Aptos" w:hAnsi="Aptos" w:eastAsia="Aptos" w:cs="Aptos" w:asciiTheme="minorAscii" w:hAnsiTheme="minorAscii" w:eastAsiaTheme="minorAscii" w:cstheme="minorAscii"/>
          <w:b w:val="1"/>
          <w:bCs w:val="1"/>
          <w:sz w:val="24"/>
          <w:szCs w:val="24"/>
          <w:u w:val="none"/>
        </w:rPr>
        <w:t>(</w:t>
      </w:r>
      <w:r w:rsidRPr="101BAA36" w:rsidR="261A58D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 xml:space="preserve">Wangh, S. (2000) </w:t>
      </w:r>
      <w:r w:rsidRPr="101BAA36" w:rsidR="261A58D6">
        <w:rPr>
          <w:rFonts w:ascii="Aptos" w:hAnsi="Aptos" w:eastAsia="Aptos" w:cs="Aptos" w:asciiTheme="minorAscii" w:hAnsiTheme="minorAscii" w:eastAsiaTheme="minorAscii" w:cstheme="minorAscii"/>
          <w:b w:val="1"/>
          <w:bCs w:val="1"/>
          <w:i w:val="1"/>
          <w:iCs w:val="1"/>
          <w:noProof w:val="0"/>
          <w:color w:val="000000" w:themeColor="text1" w:themeTint="FF" w:themeShade="FF"/>
          <w:sz w:val="24"/>
          <w:szCs w:val="24"/>
          <w:lang w:val="en-GB"/>
        </w:rPr>
        <w:t>An Acrobat of the Heart: A Physical Approach to Acting Inspired by the Work of Jerzy Grotowski).</w:t>
      </w:r>
    </w:p>
    <w:p w:rsidR="7AAD5411" w:rsidP="101BAA36" w:rsidRDefault="7AAD5411" w14:paraId="1C171D38" w14:textId="02CA719B">
      <w:pPr>
        <w:pStyle w:val="Normal"/>
        <w:spacing w:line="276" w:lineRule="auto"/>
        <w:rPr>
          <w:rFonts w:ascii="Aptos" w:hAnsi="Aptos" w:eastAsia="Aptos" w:cs="Aptos" w:asciiTheme="minorAscii" w:hAnsiTheme="minorAscii" w:eastAsiaTheme="minorAscii" w:cstheme="minorAscii"/>
          <w:noProof w:val="0"/>
          <w:color w:val="1D2125"/>
          <w:sz w:val="24"/>
          <w:szCs w:val="24"/>
          <w:lang w:val="en-GB"/>
        </w:rPr>
      </w:pPr>
      <w:r w:rsidRPr="101BAA36" w:rsidR="5278BA94">
        <w:rPr>
          <w:rFonts w:ascii="Aptos" w:hAnsi="Aptos" w:eastAsia="Aptos" w:cs="Aptos" w:asciiTheme="minorAscii" w:hAnsiTheme="minorAscii" w:eastAsiaTheme="minorAscii" w:cstheme="minorAscii"/>
          <w:u w:val="none"/>
        </w:rPr>
        <w:t xml:space="preserve">In the module, we partook in a reading </w:t>
      </w:r>
      <w:r w:rsidRPr="101BAA36" w:rsidR="5278BA94">
        <w:rPr>
          <w:rFonts w:ascii="Aptos" w:hAnsi="Aptos" w:eastAsia="Aptos" w:cs="Aptos" w:asciiTheme="minorAscii" w:hAnsiTheme="minorAscii" w:eastAsiaTheme="minorAscii" w:cstheme="minorAscii"/>
          <w:sz w:val="24"/>
          <w:szCs w:val="24"/>
          <w:u w:val="none"/>
        </w:rPr>
        <w:t>of Anne Bogarts “Viewpoints</w:t>
      </w:r>
      <w:r w:rsidRPr="101BAA36" w:rsidR="4BF72538">
        <w:rPr>
          <w:rFonts w:ascii="Aptos" w:hAnsi="Aptos" w:eastAsia="Aptos" w:cs="Aptos" w:asciiTheme="minorAscii" w:hAnsiTheme="minorAscii" w:eastAsiaTheme="minorAscii" w:cstheme="minorAscii"/>
          <w:sz w:val="24"/>
          <w:szCs w:val="24"/>
          <w:u w:val="none"/>
        </w:rPr>
        <w:t>” and</w:t>
      </w:r>
      <w:r w:rsidRPr="101BAA36" w:rsidR="200B90FC">
        <w:rPr>
          <w:rFonts w:ascii="Aptos" w:hAnsi="Aptos" w:eastAsia="Aptos" w:cs="Aptos" w:asciiTheme="minorAscii" w:hAnsiTheme="minorAscii" w:eastAsiaTheme="minorAscii" w:cstheme="minorAscii"/>
          <w:sz w:val="24"/>
          <w:szCs w:val="24"/>
          <w:u w:val="none"/>
        </w:rPr>
        <w:t xml:space="preserve"> took these ideas into physical practise</w:t>
      </w:r>
      <w:r w:rsidRPr="101BAA36" w:rsidR="5CEA4681">
        <w:rPr>
          <w:rFonts w:ascii="Aptos" w:hAnsi="Aptos" w:eastAsia="Aptos" w:cs="Aptos" w:asciiTheme="minorAscii" w:hAnsiTheme="minorAscii" w:eastAsiaTheme="minorAscii" w:cstheme="minorAscii"/>
          <w:sz w:val="24"/>
          <w:szCs w:val="24"/>
          <w:u w:val="none"/>
        </w:rPr>
        <w:t xml:space="preserve"> </w:t>
      </w:r>
      <w:r w:rsidRPr="101BAA36" w:rsidR="5CEA4681">
        <w:rPr>
          <w:rFonts w:ascii="Aptos" w:hAnsi="Aptos" w:eastAsia="Aptos" w:cs="Aptos" w:asciiTheme="minorAscii" w:hAnsiTheme="minorAscii" w:eastAsiaTheme="minorAscii" w:cstheme="minorAscii"/>
          <w:b w:val="1"/>
          <w:bCs w:val="1"/>
          <w:sz w:val="24"/>
          <w:szCs w:val="24"/>
          <w:u w:val="none"/>
        </w:rPr>
        <w:t>(</w:t>
      </w:r>
      <w:r w:rsidRPr="101BAA36" w:rsidR="5CEA4681">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The Viewpoints Book: A Practical Guide to Viewpoints and Composition, 2014)</w:t>
      </w:r>
      <w:r w:rsidRPr="101BAA36" w:rsidR="200B90FC">
        <w:rPr>
          <w:rFonts w:ascii="Aptos" w:hAnsi="Aptos" w:eastAsia="Aptos" w:cs="Aptos" w:asciiTheme="minorAscii" w:hAnsiTheme="minorAscii" w:eastAsiaTheme="minorAscii" w:cstheme="minorAscii"/>
          <w:b w:val="1"/>
          <w:bCs w:val="1"/>
          <w:sz w:val="24"/>
          <w:szCs w:val="24"/>
          <w:u w:val="none"/>
        </w:rPr>
        <w:t>.</w:t>
      </w:r>
      <w:r w:rsidRPr="101BAA36" w:rsidR="200B90FC">
        <w:rPr>
          <w:rFonts w:ascii="Aptos" w:hAnsi="Aptos" w:eastAsia="Aptos" w:cs="Aptos" w:asciiTheme="minorAscii" w:hAnsiTheme="minorAscii" w:eastAsiaTheme="minorAscii" w:cstheme="minorAscii"/>
          <w:sz w:val="24"/>
          <w:szCs w:val="24"/>
          <w:u w:val="none"/>
        </w:rPr>
        <w:t xml:space="preserve"> </w:t>
      </w:r>
      <w:r w:rsidRPr="101BAA36" w:rsidR="6443113A">
        <w:rPr>
          <w:rFonts w:ascii="Aptos" w:hAnsi="Aptos" w:eastAsia="Aptos" w:cs="Aptos" w:asciiTheme="minorAscii" w:hAnsiTheme="minorAscii" w:eastAsiaTheme="minorAscii" w:cstheme="minorAscii"/>
          <w:sz w:val="24"/>
          <w:szCs w:val="24"/>
          <w:u w:val="none"/>
        </w:rPr>
        <w:t xml:space="preserve">We were also asked to </w:t>
      </w:r>
      <w:r w:rsidRPr="101BAA36" w:rsidR="04F7F3D9">
        <w:rPr>
          <w:rFonts w:ascii="Aptos" w:hAnsi="Aptos" w:eastAsia="Aptos" w:cs="Aptos" w:asciiTheme="minorAscii" w:hAnsiTheme="minorAscii" w:eastAsiaTheme="minorAscii" w:cstheme="minorAscii"/>
          <w:sz w:val="24"/>
          <w:szCs w:val="24"/>
          <w:u w:val="none"/>
        </w:rPr>
        <w:t xml:space="preserve">think about </w:t>
      </w:r>
      <w:r w:rsidRPr="101BAA36" w:rsidR="04F7F3D9">
        <w:rPr>
          <w:rFonts w:ascii="Aptos" w:hAnsi="Aptos" w:eastAsia="Aptos" w:cs="Aptos" w:asciiTheme="minorAscii" w:hAnsiTheme="minorAscii" w:eastAsiaTheme="minorAscii" w:cstheme="minorAscii"/>
          <w:noProof w:val="0"/>
          <w:color w:val="1D2125"/>
          <w:sz w:val="24"/>
          <w:szCs w:val="24"/>
          <w:lang w:val="en-GB"/>
        </w:rPr>
        <w:t>'how can I use these ideas and methods in developing my performance work?'. On a fir</w:t>
      </w:r>
      <w:r w:rsidRPr="101BAA36" w:rsidR="48B4CDFA">
        <w:rPr>
          <w:rFonts w:ascii="Aptos" w:hAnsi="Aptos" w:eastAsia="Aptos" w:cs="Aptos" w:asciiTheme="minorAscii" w:hAnsiTheme="minorAscii" w:eastAsiaTheme="minorAscii" w:cstheme="minorAscii"/>
          <w:noProof w:val="0"/>
          <w:color w:val="1D2125"/>
          <w:sz w:val="24"/>
          <w:szCs w:val="24"/>
          <w:lang w:val="en-GB"/>
        </w:rPr>
        <w:t xml:space="preserve">st reading, I was drawn to the idea of viewpoints in a physical way. This is because I had previously explored viewpoints in a </w:t>
      </w:r>
      <w:r w:rsidRPr="101BAA36" w:rsidR="5584DFD8">
        <w:rPr>
          <w:rFonts w:ascii="Aptos" w:hAnsi="Aptos" w:eastAsia="Aptos" w:cs="Aptos" w:asciiTheme="minorAscii" w:hAnsiTheme="minorAscii" w:eastAsiaTheme="minorAscii" w:cstheme="minorAscii"/>
          <w:noProof w:val="0"/>
          <w:color w:val="1D2125"/>
          <w:sz w:val="24"/>
          <w:szCs w:val="24"/>
          <w:lang w:val="en-GB"/>
        </w:rPr>
        <w:t xml:space="preserve">more psychological </w:t>
      </w:r>
      <w:r w:rsidRPr="101BAA36" w:rsidR="6C10A45F">
        <w:rPr>
          <w:rFonts w:ascii="Aptos" w:hAnsi="Aptos" w:eastAsia="Aptos" w:cs="Aptos" w:asciiTheme="minorAscii" w:hAnsiTheme="minorAscii" w:eastAsiaTheme="minorAscii" w:cstheme="minorAscii"/>
          <w:noProof w:val="0"/>
          <w:color w:val="1D2125"/>
          <w:sz w:val="24"/>
          <w:szCs w:val="24"/>
          <w:lang w:val="en-GB"/>
        </w:rPr>
        <w:t>character-based</w:t>
      </w:r>
      <w:r w:rsidRPr="101BAA36" w:rsidR="5B00876E">
        <w:rPr>
          <w:rFonts w:ascii="Aptos" w:hAnsi="Aptos" w:eastAsia="Aptos" w:cs="Aptos" w:asciiTheme="minorAscii" w:hAnsiTheme="minorAscii" w:eastAsiaTheme="minorAscii" w:cstheme="minorAscii"/>
          <w:noProof w:val="0"/>
          <w:color w:val="1D2125"/>
          <w:sz w:val="24"/>
          <w:szCs w:val="24"/>
          <w:lang w:val="en-GB"/>
        </w:rPr>
        <w:t xml:space="preserve"> practise</w:t>
      </w:r>
      <w:r w:rsidRPr="101BAA36" w:rsidR="735218E8">
        <w:rPr>
          <w:rFonts w:ascii="Aptos" w:hAnsi="Aptos" w:eastAsia="Aptos" w:cs="Aptos" w:asciiTheme="minorAscii" w:hAnsiTheme="minorAscii" w:eastAsiaTheme="minorAscii" w:cstheme="minorAscii"/>
          <w:noProof w:val="0"/>
          <w:color w:val="1D2125"/>
          <w:sz w:val="24"/>
          <w:szCs w:val="24"/>
          <w:lang w:val="en-GB"/>
        </w:rPr>
        <w:t xml:space="preserve">. In relation to viewpoints in practise, </w:t>
      </w:r>
      <w:r w:rsidRPr="101BAA36" w:rsidR="7E37C4BF">
        <w:rPr>
          <w:rFonts w:ascii="Aptos" w:hAnsi="Aptos" w:eastAsia="Aptos" w:cs="Aptos" w:asciiTheme="minorAscii" w:hAnsiTheme="minorAscii" w:eastAsiaTheme="minorAscii" w:cstheme="minorAscii"/>
          <w:noProof w:val="0"/>
          <w:color w:val="1D2125"/>
          <w:sz w:val="24"/>
          <w:szCs w:val="24"/>
          <w:lang w:val="en-GB"/>
        </w:rPr>
        <w:t xml:space="preserve">during feedback </w:t>
      </w:r>
      <w:r w:rsidRPr="101BAA36" w:rsidR="735218E8">
        <w:rPr>
          <w:rFonts w:ascii="Aptos" w:hAnsi="Aptos" w:eastAsia="Aptos" w:cs="Aptos" w:asciiTheme="minorAscii" w:hAnsiTheme="minorAscii" w:eastAsiaTheme="minorAscii" w:cstheme="minorAscii"/>
          <w:noProof w:val="0"/>
          <w:color w:val="1D2125"/>
          <w:sz w:val="24"/>
          <w:szCs w:val="24"/>
          <w:lang w:val="en-GB"/>
        </w:rPr>
        <w:t xml:space="preserve">I was asked </w:t>
      </w:r>
      <w:r w:rsidRPr="101BAA36" w:rsidR="0EB3E1ED">
        <w:rPr>
          <w:rFonts w:ascii="Aptos" w:hAnsi="Aptos" w:eastAsia="Aptos" w:cs="Aptos" w:asciiTheme="minorAscii" w:hAnsiTheme="minorAscii" w:eastAsiaTheme="minorAscii" w:cstheme="minorAscii"/>
          <w:noProof w:val="0"/>
          <w:color w:val="1D2125"/>
          <w:sz w:val="24"/>
          <w:szCs w:val="24"/>
          <w:lang w:val="en-GB"/>
        </w:rPr>
        <w:t xml:space="preserve">to explore </w:t>
      </w:r>
      <w:r w:rsidRPr="101BAA36" w:rsidR="516BC091">
        <w:rPr>
          <w:rFonts w:ascii="Aptos" w:hAnsi="Aptos" w:eastAsia="Aptos" w:cs="Aptos" w:asciiTheme="minorAscii" w:hAnsiTheme="minorAscii" w:eastAsiaTheme="minorAscii" w:cstheme="minorAscii"/>
          <w:noProof w:val="0"/>
          <w:color w:val="1D2125"/>
          <w:sz w:val="24"/>
          <w:szCs w:val="24"/>
          <w:lang w:val="en-GB"/>
        </w:rPr>
        <w:t>the idea of repetition in my poem</w:t>
      </w:r>
      <w:r w:rsidRPr="101BAA36" w:rsidR="21CED4E7">
        <w:rPr>
          <w:rFonts w:ascii="Aptos" w:hAnsi="Aptos" w:eastAsia="Aptos" w:cs="Aptos" w:asciiTheme="minorAscii" w:hAnsiTheme="minorAscii" w:eastAsiaTheme="minorAscii" w:cstheme="minorAscii"/>
          <w:noProof w:val="0"/>
          <w:color w:val="1D2125"/>
          <w:sz w:val="24"/>
          <w:szCs w:val="24"/>
          <w:lang w:val="en-GB"/>
        </w:rPr>
        <w:t xml:space="preserve">. As such, </w:t>
      </w:r>
      <w:r w:rsidRPr="101BAA36" w:rsidR="5BCFD2CB">
        <w:rPr>
          <w:rFonts w:ascii="Aptos" w:hAnsi="Aptos" w:eastAsia="Aptos" w:cs="Aptos" w:asciiTheme="minorAscii" w:hAnsiTheme="minorAscii" w:eastAsiaTheme="minorAscii" w:cstheme="minorAscii"/>
          <w:noProof w:val="0"/>
          <w:color w:val="1D2125"/>
          <w:sz w:val="24"/>
          <w:szCs w:val="24"/>
          <w:lang w:val="en-GB"/>
        </w:rPr>
        <w:t>I took the opening line of my poem</w:t>
      </w:r>
      <w:r w:rsidRPr="101BAA36" w:rsidR="2B58F93A">
        <w:rPr>
          <w:rFonts w:ascii="Aptos" w:hAnsi="Aptos" w:eastAsia="Aptos" w:cs="Aptos" w:asciiTheme="minorAscii" w:hAnsiTheme="minorAscii" w:eastAsiaTheme="minorAscii" w:cstheme="minorAscii"/>
          <w:noProof w:val="0"/>
          <w:color w:val="1D2125"/>
          <w:sz w:val="24"/>
          <w:szCs w:val="24"/>
          <w:lang w:val="en-GB"/>
        </w:rPr>
        <w:t xml:space="preserve"> </w:t>
      </w:r>
      <w:r w:rsidRPr="101BAA36" w:rsidR="5C022371">
        <w:rPr>
          <w:rFonts w:ascii="Aptos" w:hAnsi="Aptos" w:eastAsia="Aptos" w:cs="Aptos" w:asciiTheme="minorAscii" w:hAnsiTheme="minorAscii" w:eastAsiaTheme="minorAscii" w:cstheme="minorAscii"/>
          <w:noProof w:val="0"/>
          <w:color w:val="1D2125"/>
          <w:sz w:val="24"/>
          <w:szCs w:val="24"/>
          <w:lang w:val="en-GB"/>
        </w:rPr>
        <w:t xml:space="preserve">and repeated it three times, incorporating </w:t>
      </w:r>
      <w:r w:rsidRPr="101BAA36" w:rsidR="4B99B48D">
        <w:rPr>
          <w:rFonts w:ascii="Aptos" w:hAnsi="Aptos" w:eastAsia="Aptos" w:cs="Aptos" w:asciiTheme="minorAscii" w:hAnsiTheme="minorAscii" w:eastAsiaTheme="minorAscii" w:cstheme="minorAscii"/>
          <w:noProof w:val="0"/>
          <w:color w:val="1D2125"/>
          <w:sz w:val="24"/>
          <w:szCs w:val="24"/>
          <w:lang w:val="en-GB"/>
        </w:rPr>
        <w:t xml:space="preserve">Labans qualities of voice and saying them with varying pitch, </w:t>
      </w:r>
      <w:r w:rsidRPr="101BAA36" w:rsidR="3B9B08F5">
        <w:rPr>
          <w:rFonts w:ascii="Aptos" w:hAnsi="Aptos" w:eastAsia="Aptos" w:cs="Aptos" w:asciiTheme="minorAscii" w:hAnsiTheme="minorAscii" w:eastAsiaTheme="minorAscii" w:cstheme="minorAscii"/>
          <w:noProof w:val="0"/>
          <w:color w:val="1D2125"/>
          <w:sz w:val="24"/>
          <w:szCs w:val="24"/>
          <w:lang w:val="en-GB"/>
        </w:rPr>
        <w:t>volume,</w:t>
      </w:r>
      <w:r w:rsidRPr="101BAA36" w:rsidR="4B99B48D">
        <w:rPr>
          <w:rFonts w:ascii="Aptos" w:hAnsi="Aptos" w:eastAsia="Aptos" w:cs="Aptos" w:asciiTheme="minorAscii" w:hAnsiTheme="minorAscii" w:eastAsiaTheme="minorAscii" w:cstheme="minorAscii"/>
          <w:noProof w:val="0"/>
          <w:color w:val="1D2125"/>
          <w:sz w:val="24"/>
          <w:szCs w:val="24"/>
          <w:lang w:val="en-GB"/>
        </w:rPr>
        <w:t xml:space="preserve"> and tone</w:t>
      </w:r>
      <w:r w:rsidRPr="101BAA36" w:rsidR="71E45E62">
        <w:rPr>
          <w:rFonts w:ascii="Aptos" w:hAnsi="Aptos" w:eastAsia="Aptos" w:cs="Aptos" w:asciiTheme="minorAscii" w:hAnsiTheme="minorAscii" w:eastAsiaTheme="minorAscii" w:cstheme="minorAscii"/>
          <w:noProof w:val="0"/>
          <w:color w:val="1D2125"/>
          <w:sz w:val="24"/>
          <w:szCs w:val="24"/>
          <w:lang w:val="en-GB"/>
        </w:rPr>
        <w:t>, which helped the feelings of their piece res</w:t>
      </w:r>
      <w:r w:rsidRPr="101BAA36" w:rsidR="5E13C0BC">
        <w:rPr>
          <w:rFonts w:ascii="Aptos" w:hAnsi="Aptos" w:eastAsia="Aptos" w:cs="Aptos" w:asciiTheme="minorAscii" w:hAnsiTheme="minorAscii" w:eastAsiaTheme="minorAscii" w:cstheme="minorAscii"/>
          <w:noProof w:val="0"/>
          <w:color w:val="1D2125"/>
          <w:sz w:val="24"/>
          <w:szCs w:val="24"/>
          <w:lang w:val="en-GB"/>
        </w:rPr>
        <w:t>o</w:t>
      </w:r>
      <w:r w:rsidRPr="101BAA36" w:rsidR="71E45E62">
        <w:rPr>
          <w:rFonts w:ascii="Aptos" w:hAnsi="Aptos" w:eastAsia="Aptos" w:cs="Aptos" w:asciiTheme="minorAscii" w:hAnsiTheme="minorAscii" w:eastAsiaTheme="minorAscii" w:cstheme="minorAscii"/>
          <w:noProof w:val="0"/>
          <w:color w:val="1D2125"/>
          <w:sz w:val="24"/>
          <w:szCs w:val="24"/>
          <w:lang w:val="en-GB"/>
        </w:rPr>
        <w:t>nate with the viewers</w:t>
      </w:r>
      <w:r w:rsidRPr="101BAA36" w:rsidR="3DC32ABB">
        <w:rPr>
          <w:rFonts w:ascii="Aptos" w:hAnsi="Aptos" w:eastAsia="Aptos" w:cs="Aptos" w:asciiTheme="minorAscii" w:hAnsiTheme="minorAscii" w:eastAsiaTheme="minorAscii" w:cstheme="minorAscii"/>
          <w:noProof w:val="0"/>
          <w:color w:val="1D2125"/>
          <w:sz w:val="24"/>
          <w:szCs w:val="24"/>
          <w:lang w:val="en-GB"/>
        </w:rPr>
        <w:t>, and created meaning.</w:t>
      </w:r>
      <w:r w:rsidRPr="101BAA36" w:rsidR="71E45E62">
        <w:rPr>
          <w:rFonts w:ascii="Aptos" w:hAnsi="Aptos" w:eastAsia="Aptos" w:cs="Aptos" w:asciiTheme="minorAscii" w:hAnsiTheme="minorAscii" w:eastAsiaTheme="minorAscii" w:cstheme="minorAscii"/>
          <w:noProof w:val="0"/>
          <w:color w:val="1D2125"/>
          <w:sz w:val="24"/>
          <w:szCs w:val="24"/>
          <w:lang w:val="en-GB"/>
        </w:rPr>
        <w:t xml:space="preserve"> </w:t>
      </w:r>
    </w:p>
    <w:p w:rsidR="7AAD5411" w:rsidP="101BAA36" w:rsidRDefault="7AAD5411" w14:paraId="0C717A12" w14:textId="1FD65232">
      <w:pPr>
        <w:spacing w:before="200" w:beforeAutospacing="off" w:after="0" w:afterAutospacing="off" w:line="276" w:lineRule="auto"/>
        <w:ind w:left="0" w:right="0" w:hanging="0"/>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101BAA36" w:rsidR="2CE0745B">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w:t>
      </w:r>
      <w:r w:rsidRPr="101BAA36" w:rsidR="6E8B717C">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Following Grotowski, I consider acting as a ‘question’ to be explored in the studio, an</w:t>
      </w:r>
      <w:r w:rsidRPr="101BAA36" w:rsidR="126F6667">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 xml:space="preserve">d </w:t>
      </w:r>
      <w:r w:rsidRPr="101BAA36" w:rsidR="6E8B717C">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then reflected upon… how does the actor “touch…the untouchable</w:t>
      </w:r>
      <w:r w:rsidRPr="101BAA36" w:rsidR="0D46B7E7">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w:t>
      </w:r>
      <w:r w:rsidRPr="101BAA36" w:rsidR="6E8B717C">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 xml:space="preserve"> say…the unsayable, do…the undoable, fully embody imagining? </w:t>
      </w:r>
      <w:r w:rsidRPr="101BAA36" w:rsidR="1902969C">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w:t>
      </w:r>
      <w:r w:rsidRPr="101BAA36" w:rsidR="6E8B717C">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(Zarrilli, 2002, p7)</w:t>
      </w:r>
      <w:r w:rsidRPr="101BAA36" w:rsidR="64E53E6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 xml:space="preserve">. </w:t>
      </w:r>
      <w:r w:rsidRPr="101BAA36" w:rsidR="64E53E6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Overall, I used this quote as the main inspiration for both what the convey through my poem, and how to star</w:t>
      </w:r>
      <w:r w:rsidRPr="101BAA36" w:rsidR="1E81530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 building my piece. Throughout the module I took away the main idea of without a script Infront of us, how do actors say words without words, </w:t>
      </w:r>
      <w:r w:rsidRPr="101BAA36" w:rsidR="54D7367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express</w:t>
      </w:r>
      <w:r w:rsidRPr="101BAA36" w:rsidR="1E81530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tho</w:t>
      </w:r>
      <w:r w:rsidRPr="101BAA36" w:rsidR="7F2E482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ughts without thinking, and express emotion without words, just using pure imagination and expression</w:t>
      </w:r>
      <w:r w:rsidRPr="101BAA36" w:rsidR="3B391E6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our bodies and semiotic beings. In the end, </w:t>
      </w:r>
      <w:r w:rsidRPr="101BAA36" w:rsidR="73223B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my performance</w:t>
      </w:r>
      <w:r w:rsidRPr="101BAA36" w:rsidR="3B391E6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went positively. I </w:t>
      </w:r>
      <w:r w:rsidRPr="101BAA36" w:rsidR="751F9BB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received</w:t>
      </w:r>
      <w:r w:rsidRPr="101BAA36" w:rsidR="3B391E6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 lot of high </w:t>
      </w:r>
      <w:r w:rsidRPr="101BAA36" w:rsidR="5085069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feedback from my peers </w:t>
      </w:r>
      <w:r w:rsidRPr="101BAA36" w:rsidR="2E8CCE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in discussions, </w:t>
      </w:r>
      <w:r w:rsidRPr="101BAA36" w:rsidR="2E8CCE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picking up on</w:t>
      </w:r>
      <w:r w:rsidRPr="101BAA36" w:rsidR="2E8CCE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all the </w:t>
      </w:r>
      <w:r w:rsidRPr="101BAA36" w:rsidR="47437E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practitioner</w:t>
      </w:r>
      <w:r w:rsidRPr="101BAA36" w:rsidR="2E8CCE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techniques </w:t>
      </w:r>
      <w:r w:rsidRPr="101BAA36" w:rsidR="72B77B7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w:t>
      </w:r>
      <w:r w:rsidRPr="101BAA36" w:rsidR="2E8CCE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had incorporated. It went well as I felt as though I was fully </w:t>
      </w:r>
      <w:r w:rsidRPr="101BAA36" w:rsidR="1DD3AB3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Intune</w:t>
      </w:r>
      <w:r w:rsidRPr="101BAA36" w:rsidR="2E8CCE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in my body and as such was fully comfortable with </w:t>
      </w:r>
      <w:r w:rsidRPr="101BAA36" w:rsidR="62E089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my piece as it was holistically connected to my body and the energy I was trying to create in the space. However, taking away into future practise, </w:t>
      </w:r>
      <w:bookmarkStart w:name="_Int_jg45u4Hm" w:id="1992685126"/>
      <w:r w:rsidRPr="101BAA36" w:rsidR="0F95590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w:t>
      </w:r>
      <w:r w:rsidRPr="101BAA36" w:rsidR="62E089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101BAA36" w:rsidR="6533798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believe that </w:t>
      </w:r>
      <w:r w:rsidRPr="101BAA36" w:rsidR="620D9C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w:t>
      </w:r>
      <w:bookmarkEnd w:id="1992685126"/>
      <w:r w:rsidRPr="101BAA36" w:rsidR="620D9C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need to work on using the performance space more and taking my time in certain moments to fully immerse myself and the audience in whatever it is </w:t>
      </w:r>
      <w:r w:rsidRPr="101BAA36" w:rsidR="602A6E7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w:t>
      </w:r>
      <w:r w:rsidRPr="101BAA36" w:rsidR="7E4AE16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w:t>
      </w:r>
      <w:r w:rsidRPr="101BAA36" w:rsidR="602A6E7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m</w:t>
      </w:r>
      <w:r w:rsidRPr="101BAA36" w:rsidR="620D9C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trying to get across.</w:t>
      </w:r>
    </w:p>
    <w:p w:rsidR="7AAD5411" w:rsidP="101BAA36" w:rsidRDefault="7AAD5411" w14:paraId="116BE7D0" w14:textId="278B4083">
      <w:pPr>
        <w:pStyle w:val="Normal"/>
        <w:spacing w:line="276" w:lineRule="auto"/>
        <w:rPr>
          <w:rFonts w:ascii="Aptos" w:hAnsi="Aptos" w:eastAsia="Aptos" w:cs="Aptos" w:asciiTheme="minorAscii" w:hAnsiTheme="minorAscii" w:eastAsiaTheme="minorAscii" w:cstheme="minorAscii"/>
          <w:u w:val="none"/>
        </w:rPr>
      </w:pPr>
    </w:p>
    <w:p w:rsidR="7AAD5411" w:rsidP="3650895F" w:rsidRDefault="7AAD5411" w14:paraId="21C1B2D0" w14:textId="145A3306">
      <w:pPr>
        <w:pStyle w:val="Normal"/>
        <w:rPr>
          <w:u w:val="none"/>
        </w:rPr>
      </w:pPr>
    </w:p>
    <w:p w:rsidR="7AAD5411" w:rsidP="3650895F" w:rsidRDefault="7AAD5411" w14:paraId="4306AEA6" w14:textId="135254CF">
      <w:pPr>
        <w:pStyle w:val="Normal"/>
        <w:rPr>
          <w:u w:val="none"/>
        </w:rPr>
      </w:pPr>
    </w:p>
    <w:p w:rsidR="7AAD5411" w:rsidP="3650895F" w:rsidRDefault="7AAD5411" w14:paraId="559A524D" w14:textId="57E87C17">
      <w:pPr>
        <w:pStyle w:val="Normal"/>
        <w:rPr>
          <w:u w:val="none"/>
        </w:rPr>
      </w:pPr>
    </w:p>
    <w:p w:rsidR="7AAD5411" w:rsidP="3650895F" w:rsidRDefault="7AAD5411" w14:paraId="246F5A13" w14:textId="4E11C54C">
      <w:pPr>
        <w:pStyle w:val="Normal"/>
        <w:rPr>
          <w:u w:val="none"/>
        </w:rPr>
      </w:pPr>
    </w:p>
    <w:p w:rsidR="7AAD5411" w:rsidP="3650895F" w:rsidRDefault="7AAD5411" w14:paraId="42BC47D3" w14:textId="6655F3D6">
      <w:pPr>
        <w:pStyle w:val="Normal"/>
        <w:rPr>
          <w:u w:val="none"/>
        </w:rPr>
      </w:pPr>
    </w:p>
    <w:p w:rsidR="7AAD5411" w:rsidP="101BAA36" w:rsidRDefault="7AAD5411" w14:paraId="3FADA768" w14:textId="7B7CD559">
      <w:pPr>
        <w:pStyle w:val="Normal"/>
        <w:rPr>
          <w:b w:val="1"/>
          <w:bCs w:val="1"/>
          <w:sz w:val="24"/>
          <w:szCs w:val="24"/>
          <w:u w:val="none"/>
        </w:rPr>
      </w:pPr>
      <w:r w:rsidRPr="101BAA36" w:rsidR="39F55D99">
        <w:rPr>
          <w:b w:val="1"/>
          <w:bCs w:val="1"/>
          <w:sz w:val="24"/>
          <w:szCs w:val="24"/>
          <w:u w:val="none"/>
        </w:rPr>
        <w:t>Bibliography</w:t>
      </w:r>
      <w:r w:rsidRPr="101BAA36" w:rsidR="64E30910">
        <w:rPr>
          <w:b w:val="1"/>
          <w:bCs w:val="1"/>
          <w:sz w:val="24"/>
          <w:szCs w:val="24"/>
          <w:u w:val="none"/>
        </w:rPr>
        <w:t>:</w:t>
      </w:r>
    </w:p>
    <w:p w:rsidR="7AAD5411" w:rsidP="101BAA36" w:rsidRDefault="7AAD5411" w14:paraId="130D0BDA" w14:textId="1C4F8E84">
      <w:pPr>
        <w:pStyle w:val="Normal"/>
        <w:spacing w:before="200" w:beforeAutospacing="off" w:after="0" w:afterAutospacing="off" w:line="216"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101BAA36" w:rsidR="64E30910">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101BAA36" w:rsidR="64E3091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Grotowski, J. (1969) </w:t>
      </w:r>
      <w:r w:rsidRPr="101BAA36" w:rsidR="64E3091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Towards a Poor Theatre</w:t>
      </w:r>
      <w:r w:rsidRPr="101BAA36" w:rsidR="64E30910">
        <w:rPr>
          <w:rFonts w:ascii="Aptos" w:hAnsi="Aptos" w:eastAsia="Aptos" w:cs="Aptos" w:asciiTheme="minorAscii" w:hAnsiTheme="minorAscii" w:eastAsiaTheme="minorAscii" w:cstheme="minorAscii"/>
          <w:noProof w:val="0"/>
          <w:color w:val="000000" w:themeColor="text1" w:themeTint="FF" w:themeShade="FF"/>
          <w:sz w:val="24"/>
          <w:szCs w:val="24"/>
          <w:lang w:val="en-GB"/>
        </w:rPr>
        <w:t>. London: Methuen Drama.</w:t>
      </w:r>
    </w:p>
    <w:p w:rsidR="7AAD5411" w:rsidP="101BAA36" w:rsidRDefault="7AAD5411" w14:paraId="701269F3" w14:textId="1D7FFFF9">
      <w:pPr>
        <w:spacing w:before="200" w:beforeAutospacing="off" w:after="0" w:afterAutospacing="off" w:line="216" w:lineRule="auto"/>
        <w:ind w:left="360" w:right="0" w:hanging="36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101BAA36" w:rsidR="64E30910">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101BAA36" w:rsidR="64E3091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Zarrilli, P. (2002) </w:t>
      </w:r>
      <w:r w:rsidRPr="101BAA36" w:rsidR="64E3091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Acting (Re)Considered</w:t>
      </w:r>
      <w:r w:rsidRPr="101BAA36" w:rsidR="64E30910">
        <w:rPr>
          <w:rFonts w:ascii="Aptos" w:hAnsi="Aptos" w:eastAsia="Aptos" w:cs="Aptos" w:asciiTheme="minorAscii" w:hAnsiTheme="minorAscii" w:eastAsiaTheme="minorAscii" w:cstheme="minorAscii"/>
          <w:noProof w:val="0"/>
          <w:color w:val="000000" w:themeColor="text1" w:themeTint="FF" w:themeShade="FF"/>
          <w:sz w:val="24"/>
          <w:szCs w:val="24"/>
          <w:lang w:val="en-GB"/>
        </w:rPr>
        <w:t>. London: Routledge.</w:t>
      </w:r>
    </w:p>
    <w:p w:rsidR="7AAD5411" w:rsidP="101BAA36" w:rsidRDefault="7AAD5411" w14:paraId="02295118" w14:textId="7D5C7552">
      <w:pPr>
        <w:spacing w:before="200" w:beforeAutospacing="off" w:after="0" w:afterAutospacing="off" w:line="216" w:lineRule="auto"/>
        <w:ind w:left="360" w:right="0" w:hanging="360"/>
        <w:rPr>
          <w:rFonts w:ascii="Aptos" w:hAnsi="Aptos" w:eastAsia="Aptos" w:cs="Aptos" w:asciiTheme="minorAscii" w:hAnsiTheme="minorAscii" w:eastAsiaTheme="minorAscii" w:cstheme="minorAscii"/>
          <w:noProof w:val="0"/>
          <w:color w:val="000000" w:themeColor="text1" w:themeTint="FF" w:themeShade="FF"/>
          <w:sz w:val="24"/>
          <w:szCs w:val="24"/>
          <w:lang w:val="en-GB"/>
        </w:rPr>
      </w:pPr>
      <w:bookmarkStart w:name="_Int_17jKXVIA" w:id="278655104"/>
      <w:r w:rsidRPr="101BAA36" w:rsidR="64E3091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•Bogart, </w:t>
      </w:r>
      <w:r w:rsidRPr="101BAA36" w:rsidR="40E6F1BB">
        <w:rPr>
          <w:rFonts w:ascii="Aptos" w:hAnsi="Aptos" w:eastAsia="Aptos" w:cs="Aptos" w:asciiTheme="minorAscii" w:hAnsiTheme="minorAscii" w:eastAsiaTheme="minorAscii" w:cstheme="minorAscii"/>
          <w:noProof w:val="0"/>
          <w:color w:val="000000" w:themeColor="text1" w:themeTint="FF" w:themeShade="FF"/>
          <w:sz w:val="24"/>
          <w:szCs w:val="24"/>
          <w:lang w:val="en-GB"/>
        </w:rPr>
        <w:t>A.,</w:t>
      </w:r>
      <w:r w:rsidRPr="101BAA36" w:rsidR="64E3091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Landau, T. (2005) </w:t>
      </w:r>
      <w:r w:rsidRPr="101BAA36" w:rsidR="64E3091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The viewpoints </w:t>
      </w:r>
      <w:r w:rsidRPr="101BAA36" w:rsidR="282EED33">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book:</w:t>
      </w:r>
      <w:r w:rsidRPr="101BAA36" w:rsidR="64E3091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a practical guide to viewpoints and composition</w:t>
      </w:r>
      <w:r w:rsidRPr="101BAA36" w:rsidR="64E30910">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bookmarkEnd w:id="278655104"/>
      <w:r w:rsidRPr="101BAA36" w:rsidR="64E3091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New York: Theatre Communications Group.</w:t>
      </w:r>
    </w:p>
    <w:p w:rsidR="7AAD5411" w:rsidP="101BAA36" w:rsidRDefault="7AAD5411" w14:paraId="2E5F8F57" w14:textId="57F2789E">
      <w:pPr>
        <w:spacing w:before="200" w:beforeAutospacing="off" w:after="0" w:afterAutospacing="off" w:line="216" w:lineRule="auto"/>
        <w:ind w:left="360" w:right="0" w:hanging="360"/>
        <w:rPr>
          <w:rFonts w:ascii="Aptos" w:hAnsi="Aptos" w:eastAsia="Aptos" w:cs="Aptos" w:asciiTheme="minorAscii" w:hAnsiTheme="minorAscii" w:eastAsiaTheme="minorAscii" w:cstheme="minorAscii"/>
          <w:noProof w:val="0"/>
          <w:color w:val="000000" w:themeColor="text1" w:themeTint="FF" w:themeShade="FF"/>
          <w:sz w:val="24"/>
          <w:szCs w:val="24"/>
          <w:lang w:val="en-GB"/>
        </w:rPr>
      </w:pPr>
      <w:bookmarkStart w:name="_Int_CInECyjv" w:id="191299889"/>
      <w:r w:rsidRPr="101BAA36" w:rsidR="07EE90B4">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101BAA36" w:rsidR="07EE90B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Wangh, S. (2000) </w:t>
      </w:r>
      <w:r w:rsidRPr="101BAA36" w:rsidR="07EE90B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An Acrobat of the Heart: A Physical Approach to Acting Inspired by the Work of Jerzy Grotowski.</w:t>
      </w:r>
      <w:bookmarkEnd w:id="191299889"/>
      <w:r w:rsidRPr="101BAA36" w:rsidR="07EE90B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New York: Vintage Books.</w:t>
      </w:r>
    </w:p>
    <w:p w:rsidR="7AAD5411" w:rsidP="101BAA36" w:rsidRDefault="7AAD5411" w14:paraId="7DBFE562" w14:textId="50FD8177">
      <w:pPr>
        <w:pStyle w:val="Normal"/>
        <w:spacing w:before="200" w:beforeAutospacing="off" w:after="0" w:afterAutospacing="off" w:line="216" w:lineRule="auto"/>
        <w:ind w:left="360" w:right="0" w:hanging="360"/>
      </w:pPr>
      <w:r w:rsidRPr="101BAA36" w:rsidR="57EA100D">
        <w:rPr>
          <w:rFonts w:ascii="Aptos" w:hAnsi="Aptos" w:eastAsia="Aptos" w:cs="Aptos"/>
          <w:noProof w:val="0"/>
          <w:color w:val="000000" w:themeColor="text1" w:themeTint="FF" w:themeShade="FF"/>
          <w:sz w:val="24"/>
          <w:szCs w:val="24"/>
          <w:lang w:val="en-GB"/>
        </w:rPr>
        <w:t>•</w:t>
      </w:r>
      <w:r w:rsidRPr="101BAA36" w:rsidR="57EA100D">
        <w:rPr>
          <w:rStyle w:val="Hyperlink"/>
          <w:rFonts w:ascii="Aptos" w:hAnsi="Aptos" w:eastAsia="Aptos" w:cs="Aptos" w:asciiTheme="minorAscii" w:hAnsiTheme="minorAscii" w:eastAsiaTheme="minorAscii" w:cstheme="minorAscii"/>
          <w:noProof w:val="0"/>
          <w:sz w:val="24"/>
          <w:szCs w:val="24"/>
          <w:lang w:val="en-GB"/>
        </w:rPr>
        <w:t xml:space="preserve"> </w:t>
      </w:r>
      <w:hyperlink r:id="R123dbd78f36c4264">
        <w:r w:rsidRPr="101BAA36" w:rsidR="2F0CD86F">
          <w:rPr>
            <w:rStyle w:val="Hyperlink"/>
            <w:rFonts w:ascii="Aptos" w:hAnsi="Aptos" w:eastAsia="Aptos" w:cs="Aptos" w:asciiTheme="minorAscii" w:hAnsiTheme="minorAscii" w:eastAsiaTheme="minorAscii" w:cstheme="minorAscii"/>
            <w:noProof w:val="0"/>
            <w:sz w:val="24"/>
            <w:szCs w:val="24"/>
            <w:lang w:val="en-GB"/>
          </w:rPr>
          <w:t>https://owendaly.com/jeff/grotows2.htm</w:t>
        </w:r>
      </w:hyperlink>
    </w:p>
    <w:p w:rsidR="7AAD5411" w:rsidP="101BAA36" w:rsidRDefault="7AAD5411" w14:paraId="6B181423" w14:textId="079745CF">
      <w:pPr>
        <w:spacing w:before="200" w:beforeAutospacing="off" w:after="0" w:afterAutospacing="off" w:line="216" w:lineRule="auto"/>
        <w:ind w:left="360" w:right="0" w:hanging="36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7AAD5411" w:rsidP="101BAA36" w:rsidRDefault="7AAD5411" w14:paraId="13D5688B" w14:textId="688F79E0">
      <w:pPr>
        <w:spacing w:before="200" w:beforeAutospacing="off" w:after="0" w:afterAutospacing="off" w:line="216" w:lineRule="auto"/>
        <w:ind w:left="360" w:right="0" w:hanging="360"/>
        <w:rPr>
          <w:rFonts w:ascii="Aptos" w:hAnsi="Aptos" w:eastAsia="Aptos" w:cs="Aptos"/>
          <w:noProof w:val="0"/>
          <w:color w:val="000000" w:themeColor="text1" w:themeTint="FF" w:themeShade="FF"/>
          <w:sz w:val="24"/>
          <w:szCs w:val="24"/>
          <w:lang w:val="en-GB"/>
        </w:rPr>
      </w:pPr>
    </w:p>
    <w:p w:rsidR="7AAD5411" w:rsidP="101BAA36" w:rsidRDefault="7AAD5411" w14:paraId="47B2E854" w14:textId="487E990F">
      <w:pPr>
        <w:spacing w:before="200" w:beforeAutospacing="off" w:after="0" w:afterAutospacing="off" w:line="216" w:lineRule="auto"/>
        <w:ind w:left="360" w:right="0" w:hanging="360"/>
        <w:rPr>
          <w:rFonts w:ascii="Aptos" w:hAnsi="Aptos" w:eastAsia="Aptos" w:cs="Aptos"/>
          <w:noProof w:val="0"/>
          <w:color w:val="000000" w:themeColor="text1" w:themeTint="FF" w:themeShade="FF"/>
          <w:sz w:val="24"/>
          <w:szCs w:val="24"/>
          <w:lang w:val="en-GB"/>
        </w:rPr>
      </w:pPr>
    </w:p>
    <w:p w:rsidR="7AAD5411" w:rsidP="101BAA36" w:rsidRDefault="7AAD5411" w14:paraId="3D8FCADF" w14:textId="6CC99F66">
      <w:pPr>
        <w:spacing w:before="200" w:beforeAutospacing="off" w:after="0" w:afterAutospacing="off" w:line="216" w:lineRule="auto"/>
        <w:ind w:left="360" w:right="0" w:hanging="360"/>
        <w:rPr>
          <w:rFonts w:ascii="Aptos" w:hAnsi="Aptos" w:eastAsia="Aptos" w:cs="Aptos"/>
          <w:noProof w:val="0"/>
          <w:color w:val="000000" w:themeColor="text1" w:themeTint="FF" w:themeShade="FF"/>
          <w:sz w:val="24"/>
          <w:szCs w:val="24"/>
          <w:lang w:val="en-GB"/>
        </w:rPr>
      </w:pPr>
    </w:p>
    <w:p w:rsidR="7AAD5411" w:rsidP="101BAA36" w:rsidRDefault="7AAD5411" w14:paraId="0056D847" w14:textId="749639B8">
      <w:pPr>
        <w:pStyle w:val="Normal"/>
        <w:spacing w:before="200" w:beforeAutospacing="off" w:after="0" w:afterAutospacing="off" w:line="216" w:lineRule="auto"/>
        <w:ind w:left="0" w:right="0" w:hanging="0"/>
        <w:rPr>
          <w:rFonts w:ascii="Aptos" w:hAnsi="Aptos" w:eastAsia="Aptos" w:cs="Aptos"/>
          <w:noProof w:val="0"/>
          <w:color w:val="000000" w:themeColor="text1" w:themeTint="FF" w:themeShade="FF"/>
          <w:sz w:val="30"/>
          <w:szCs w:val="30"/>
          <w:lang w:val="en-GB"/>
        </w:rPr>
      </w:pPr>
    </w:p>
    <w:p w:rsidR="7AAD5411" w:rsidP="101BAA36" w:rsidRDefault="7AAD5411" w14:paraId="324BE5AB" w14:textId="5285250F">
      <w:pPr>
        <w:pStyle w:val="Normal"/>
        <w:spacing w:before="200" w:beforeAutospacing="off" w:after="0" w:afterAutospacing="off" w:line="216" w:lineRule="auto"/>
        <w:ind w:left="360" w:right="0" w:hanging="360"/>
        <w:rPr>
          <w:rFonts w:ascii="Aptos" w:hAnsi="Aptos" w:eastAsia="Aptos" w:cs="Aptos"/>
          <w:noProof w:val="0"/>
          <w:color w:val="000000" w:themeColor="text1" w:themeTint="FF" w:themeShade="FF"/>
          <w:sz w:val="30"/>
          <w:szCs w:val="30"/>
          <w:lang w:val="en-GB"/>
        </w:rPr>
      </w:pPr>
    </w:p>
    <w:p w:rsidR="7AAD5411" w:rsidP="101BAA36" w:rsidRDefault="7AAD5411" w14:paraId="1F222765" w14:textId="16435F2B">
      <w:pPr>
        <w:pStyle w:val="Normal"/>
        <w:rPr>
          <w:rFonts w:ascii="Aptos" w:hAnsi="Aptos" w:eastAsia="Aptos" w:cs="Aptos" w:asciiTheme="minorAscii" w:hAnsiTheme="minorAscii" w:eastAsiaTheme="minorAscii" w:cstheme="minorAscii"/>
          <w:b w:val="1"/>
          <w:bCs w:val="1"/>
          <w:sz w:val="24"/>
          <w:szCs w:val="24"/>
          <w:u w:val="none"/>
        </w:rPr>
      </w:pPr>
    </w:p>
    <w:p w:rsidR="3650895F" w:rsidP="3650895F" w:rsidRDefault="3650895F" w14:paraId="4152B52E" w14:textId="2D27BD53">
      <w:pPr>
        <w:pStyle w:val="Normal"/>
        <w:rPr>
          <w:rFonts w:ascii="Aptos" w:hAnsi="Aptos" w:eastAsia="Aptos" w:cs="Aptos" w:asciiTheme="minorAscii" w:hAnsiTheme="minorAscii" w:eastAsiaTheme="minorAscii" w:cstheme="minorAscii"/>
          <w:b w:val="1"/>
          <w:bCs w:val="1"/>
          <w:noProof w:val="0"/>
          <w:color w:val="2C3E5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gMHoL3/YTQc6mI" int2:id="joYmY4Ue">
      <int2:state int2:type="spell" int2:value="Rejected"/>
    </int2:textHash>
    <int2:textHash int2:hashCode="gziECO7mhllIqQ" int2:id="lqDxOPB0">
      <int2:state int2:type="spell" int2:value="Rejected"/>
    </int2:textHash>
    <int2:textHash int2:hashCode="FnpepGUlZAFEXj" int2:id="ogll5YUD">
      <int2:state int2:type="spell" int2:value="Rejected"/>
    </int2:textHash>
    <int2:textHash int2:hashCode="mL8K5pHFDLhz/t" int2:id="SLUQTCZ3">
      <int2:state int2:type="spell" int2:value="Rejected"/>
    </int2:textHash>
    <int2:textHash int2:hashCode="yUs4B6jiy8rOt+" int2:id="lkyG6EJB">
      <int2:state int2:type="spell" int2:value="Rejected"/>
    </int2:textHash>
    <int2:bookmark int2:bookmarkName="_Int_CInECyjv" int2:invalidationBookmarkName="" int2:hashCode="sh0zacPM9jpu9F" int2:id="IOR4epcX">
      <int2:state int2:type="similarity" int2:value="Rejected"/>
      <int2:extLst>
        <oel:ext uri="426473B9-03D8-482F-96C9-C2C85392BACA">
          <int2:similarityCritique int2:version="1" int2:context="•Wangh, S. (2000) An Acrobat of the Heart: A Physical Approach to Acting Inspired by the Work of Jerzy Grotowski.">
            <int2:source int2:sourceType="Online" int2:sourceTitle="Full article: The absence of the cool-down for actors following a ..." int2:sourceUrl="https://www.tandfonline.com/doi/full/10.1080/19443927.2021.1915860" int2:sourceSnippet="Wangh, S. 2000. An Acrobat of the Heart: A Physical Approach to Acting Inspired by the Work of Jerzy Grotowski. New York: Vintage Books">
              <int2:suggestions int2:citationType="Inline">
                <int2:suggestion int2:citationStyle="Mla" int2:isIdentical="0">
                  <int2:citationText>(“Full article: The absence of the cool-down for actors following a ...”)</int2:citationText>
                </int2:suggestion>
                <int2:suggestion int2:citationStyle="Apa" int2:isIdentical="0">
                  <int2:citationText>(“Full article: The absence of the cool-down for actors following a ...”)</int2:citationText>
                </int2:suggestion>
                <int2:suggestion int2:citationStyle="Chicago" int2:isIdentical="0">
                  <int2:citationText>(“Full article: The absence of the cool-down for actors following a ...”)</int2:citationText>
                </int2:suggestion>
              </int2:suggestions>
              <int2:suggestions int2:citationType="Full">
                <int2:suggestion int2:citationStyle="Mla" int2:isIdentical="0">
                  <int2:citationText>&lt;i&gt;Full article: The absence of the cool-down for actors following a ...&lt;/i&gt;, https://www.tandfonline.com/doi/full/10.1080/19443927.2021.1915860.</int2:citationText>
                </int2:suggestion>
                <int2:suggestion int2:citationStyle="Apa" int2:isIdentical="0">
                  <int2:citationText>&lt;i&gt;Full article: The absence of the cool-down for actors following a ...&lt;/i&gt;. (n.d.). Retrieved from https://www.tandfonline.com/doi/full/10.1080/19443927.2021.1915860</int2:citationText>
                </int2:suggestion>
                <int2:suggestion int2:citationStyle="Chicago" int2:isIdentical="0">
                  <int2:citationText>“Full article: The absence of the cool-down for actors following a ...” n.d., https://www.tandfonline.com/doi/full/10.1080/19443927.2021.1915860.</int2:citationText>
                </int2:suggestion>
              </int2:suggestions>
            </int2:source>
          </int2:similarityCritique>
        </oel:ext>
      </int2:extLst>
    </int2:bookmark>
    <int2:bookmark int2:bookmarkName="_Int_17jKXVIA" int2:invalidationBookmarkName="" int2:hashCode="Vn0SrmqLFN2jkZ" int2:id="Gdkqh6XR">
      <int2:state int2:type="similarity" int2:value="Rejected"/>
      <int2:extLst>
        <oel:ext uri="426473B9-03D8-482F-96C9-C2C85392BACA">
          <int2:similarityCritique int2:version="1" int2:context="•Bogart, A., and Landau, T. (2005) The viewpoints book: a practical guide to viewpoints and composition.">
            <int2:source int2:sourceType="Online" int2:sourceTitle="De-stressing race: documenting the ‘trauma of freedom’ in post ..." int2:sourceUrl="https://www.tandfonline.com/doi/full/10.1080/10137548.2015.1011898" int2:sourceSnippet="Bogart, A. and Landau, T., 2005. The viewpoints book: a practical guide to viewpoints and composition. New York: Theatre Communications Group.">
              <int2:suggestions int2:citationType="Inline">
                <int2:suggestion int2:citationStyle="Mla" int2:isIdentical="0">
                  <int2:citationText>(“De-stressing race: documenting the ‘trauma of freedom’ in post ...”)</int2:citationText>
                </int2:suggestion>
                <int2:suggestion int2:citationStyle="Apa" int2:isIdentical="0">
                  <int2:citationText>(“De-stressing race: documenting the ‘trauma of freedom’ in post ...”)</int2:citationText>
                </int2:suggestion>
                <int2:suggestion int2:citationStyle="Chicago" int2:isIdentical="0">
                  <int2:citationText>(“De-stressing race: documenting the ‘trauma of freedom’ in post ...”)</int2:citationText>
                </int2:suggestion>
              </int2:suggestions>
              <int2:suggestions int2:citationType="Full">
                <int2:suggestion int2:citationStyle="Mla" int2:isIdentical="0">
                  <int2:citationText>&lt;i&gt;De-stressing race: documenting the ‘trauma of freedom’ in post ...&lt;/i&gt;, https://www.tandfonline.com/doi/full/10.1080/10137548.2015.1011898.</int2:citationText>
                </int2:suggestion>
                <int2:suggestion int2:citationStyle="Apa" int2:isIdentical="0">
                  <int2:citationText>&lt;i&gt;De-stressing race: documenting the ‘trauma of freedom’ in post ...&lt;/i&gt;. (n.d.). Retrieved from https://www.tandfonline.com/doi/full/10.1080/10137548.2015.1011898</int2:citationText>
                </int2:suggestion>
                <int2:suggestion int2:citationStyle="Chicago" int2:isIdentical="0">
                  <int2:citationText>“De-stressing race: documenting the ‘trauma of freedom’ in post ...” n.d., https://www.tandfonline.com/doi/full/10.1080/10137548.2015.1011898.</int2:citationText>
                </int2:suggestion>
              </int2:suggestions>
            </int2:source>
            <int2:source int2:sourceType="Online" int2:sourceTitle="Useful sources of information https://library.nua.ac.uk/" int2:sourceUrl="https://library.norwichuni.ac.uk/wp-content/uploads/2023/09/Acting-BA-1A-1.pdf" int2:sourceSnippet="Bogart, A., and Landau, T. (2005) The viewpoints book: a practical guide to viewpoints and composition. New York: Theatre Communications Group.">
              <int2:suggestions int2:citationType="Inline">
                <int2:suggestion int2:citationStyle="Mla" int2:isIdentical="0">
                  <int2:citationText>(“Useful sources of information https://library.nua.ac.uk/”)</int2:citationText>
                </int2:suggestion>
                <int2:suggestion int2:citationStyle="Apa" int2:isIdentical="0">
                  <int2:citationText>(“Useful sources of information https://library.nua.ac.uk/”)</int2:citationText>
                </int2:suggestion>
                <int2:suggestion int2:citationStyle="Chicago" int2:isIdentical="0">
                  <int2:citationText>(“Useful sources of information https://library.nua.ac.uk/”)</int2:citationText>
                </int2:suggestion>
              </int2:suggestions>
              <int2:suggestions int2:citationType="Full">
                <int2:suggestion int2:citationStyle="Mla" int2:isIdentical="0">
                  <int2:citationText>&lt;i&gt;Useful sources of information https://library.nua.ac.uk/&lt;/i&gt;, https://library.norwichuni.ac.uk/wp-content/uploads/2023/09/Acting-BA-1A-1.pdf.</int2:citationText>
                </int2:suggestion>
                <int2:suggestion int2:citationStyle="Apa" int2:isIdentical="0">
                  <int2:citationText>&lt;i&gt;Useful sources of information https://library.nua.ac.uk/&lt;/i&gt;. (n.d.). Retrieved from https://library.norwichuni.ac.uk/wp-content/uploads/2023/09/Acting-BA-1A-1.pdf</int2:citationText>
                </int2:suggestion>
                <int2:suggestion int2:citationStyle="Chicago" int2:isIdentical="0">
                  <int2:citationText>“Useful sources of information https://library.nua.ac.uk/” n.d., https://library.norwichuni.ac.uk/wp-content/uploads/2023/09/Acting-BA-1A-1.pdf.</int2:citationText>
                </int2:suggestion>
              </int2:suggestions>
            </int2:source>
          </int2:similarityCritique>
        </oel:ext>
      </int2:extLst>
    </int2:bookmark>
    <int2:bookmark int2:bookmarkName="_Int_Dz62lLvZ" int2:invalidationBookmarkName="" int2:hashCode="VuI8+CFIp9jNnx" int2:id="rFpOi4Lp">
      <int2:state int2:type="similarity" int2:value="Reviewed"/>
      <int2:extLst>
        <oel:ext uri="426473B9-03D8-482F-96C9-C2C85392BACA">
          <int2:similarityCritique int2:version="1" int2:context="Grotowski wrote “as the actor's material is his own body, it should be trained to obey, to be pliable, to respond passively to psychic impulses as if it did not exist during the moment of creation - by which we mean it does not offer any resistance” (Towards a Poor Theatre Grotowski, et al 1968).">
            <int2:source int2:sourceType="Online" int2:sourceTitle="Grotowski Statement of Principles - Owen Daly" int2:sourceUrl="https://owendaly.com/jeff/grotows2.htm" int2:sourceSnippet="And as the actor's material is his own body, it should be trained to obey, to be pliable, to respond passively to psychic impulses as if it did not exist during the moment of creation - by which we mean it does not offer any resistance. Spontaneity and discipline are the basic aspects of an actor's work and they require a methodical key.">
              <int2:suggestions int2:citationType="Inline">
                <int2:suggestion int2:citationStyle="Mla" int2:isIdentical="0">
                  <int2:citationText>(“Grotowski Statement of Principles - Owen Daly”)</int2:citationText>
                </int2:suggestion>
                <int2:suggestion int2:citationStyle="Apa" int2:isIdentical="0">
                  <int2:citationText>(“Grotowski Statement of Principles - Owen Daly”)</int2:citationText>
                </int2:suggestion>
                <int2:suggestion int2:citationStyle="Chicago" int2:isIdentical="0">
                  <int2:citationText>(“Grotowski Statement of Principles - Owen Daly”)</int2:citationText>
                </int2:suggestion>
              </int2:suggestions>
              <int2:suggestions int2:citationType="Full">
                <int2:suggestion int2:citationStyle="Mla" int2:isIdentical="0">
                  <int2:citationText>&lt;i&gt;Grotowski Statement of Principles - Owen Daly&lt;/i&gt;, https://owendaly.com/jeff/grotows2.htm.</int2:citationText>
                </int2:suggestion>
                <int2:suggestion int2:citationStyle="Apa" int2:isIdentical="0">
                  <int2:citationText>&lt;i&gt;Grotowski Statement of Principles - Owen Daly&lt;/i&gt;. (n.d.). Retrieved from https://owendaly.com/jeff/grotows2.htm</int2:citationText>
                </int2:suggestion>
                <int2:suggestion int2:citationStyle="Chicago" int2:isIdentical="0">
                  <int2:citationText>“Grotowski Statement of Principles - Owen Daly” n.d., https://owendaly.com/jeff/grotows2.htm.</int2:citationText>
                </int2:suggestion>
              </int2:suggestions>
            </int2:source>
          </int2:similarityCritique>
        </oel:ext>
      </int2:extLst>
    </int2:bookmark>
    <int2:bookmark int2:bookmarkName="_Int_jg45u4Hm" int2:invalidationBookmarkName="" int2:hashCode="GhGZ+sAsmoeJ4C" int2:id="XhYij29f">
      <int2:state int2:type="style" int2:value="Rejected"/>
    </int2:bookmark>
    <int2:bookmark int2:bookmarkName="_Int_SocMkX9k" int2:invalidationBookmarkName="" int2:hashCode="pJ+KyogYBZFRHH" int2:id="El73lmxz">
      <int2:state int2:type="style" int2:value="Rejected"/>
    </int2:bookmark>
    <int2:bookmark int2:bookmarkName="_Int_oYok1FiH" int2:invalidationBookmarkName="" int2:hashCode="FhxCN58vOqq4SL" int2:id="goPvhVq4">
      <int2:state int2:type="style" int2:value="Rejected"/>
    </int2:bookmark>
    <int2:bookmark int2:bookmarkName="_Int_IQkpcJt3" int2:invalidationBookmarkName="" int2:hashCode="krHz1rP53r3P/z" int2:id="csqtZsW8">
      <int2:state int2:type="style" int2:value="Rejected"/>
    </int2:bookmark>
    <int2:entireDocument int2:id="m8y1Gghp">
      <int2:extLst>
        <oel:ext uri="E302BA01-7950-474C-9AD3-286E660C40A8">
          <int2:similaritySummary int2:version="1" int2:runId="1765452323230" int2:tilesCheckedInThisRun="14" int2:totalNumOfTiles="14" int2:similarityAnnotationCount="3" int2:numWords="1193" int2:numFlaggedWords="90"/>
        </oel:ext>
      </int2:extLst>
    </int2:entireDocument>
  </int2:observations>
  <int2:intelligenceSettings/>
  <int2:onDemandWorkflows>
    <int2:onDemandWorkflow int2:type="SimilarityCheck" int2:paragraphVersions="45FB8882-22F27540 66F588EF-55367B6C 5989B562-08789C01 109468EC-71803927 463C1D6F-7B5C4D2C 148727B2-605979D4 30585CE9-784CDDEA 1C171D38-02CA719B 0C717A12-0434DFFE 116BE7D0-278B4083 21C1B2D0-145A3306 4306AEA6-135254CF 559A524D-57E87C17 246F5A13-4E11C54C 42BC47D3-6655F3D6 3FADA768-7B7CD559 130D0BDA-1C4F8E84 701269F3-1D7FFFF9 02295118-7D5C7552 2E5F8F57-57F2789E 13D5688B-688F79E0 47B2E854-487E990F 3D8FCADF-6CC99F66 0056D847-749639B8 324BE5AB-5285250F 1F222765-16435F2B 4152B52E-2D27BD53"/>
  </int2:onDemandWorkflows>
</int2:intelligence>
</file>

<file path=word/numbering.xml><?xml version="1.0" encoding="utf-8"?>
<w:numbering xmlns:w="http://schemas.openxmlformats.org/wordprocessingml/2006/main">
  <w:abstractNum xmlns:w="http://schemas.openxmlformats.org/wordprocessingml/2006/main" w:abstractNumId="1">
    <w:nsid w:val="1a20a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DEBD96"/>
    <w:rsid w:val="01FBE7E0"/>
    <w:rsid w:val="034D2A7A"/>
    <w:rsid w:val="0374C9A0"/>
    <w:rsid w:val="0378FE65"/>
    <w:rsid w:val="04F7F3D9"/>
    <w:rsid w:val="0571352F"/>
    <w:rsid w:val="061E6B72"/>
    <w:rsid w:val="06451ECE"/>
    <w:rsid w:val="064877EA"/>
    <w:rsid w:val="06487CD5"/>
    <w:rsid w:val="07506829"/>
    <w:rsid w:val="07C75B38"/>
    <w:rsid w:val="07EE90B4"/>
    <w:rsid w:val="0920CC42"/>
    <w:rsid w:val="099550DC"/>
    <w:rsid w:val="09CA1C79"/>
    <w:rsid w:val="0A135EE2"/>
    <w:rsid w:val="0B293095"/>
    <w:rsid w:val="0BE2C317"/>
    <w:rsid w:val="0CD2E946"/>
    <w:rsid w:val="0D46B7E7"/>
    <w:rsid w:val="0D55EBFC"/>
    <w:rsid w:val="0DD23993"/>
    <w:rsid w:val="0E175774"/>
    <w:rsid w:val="0EB3E1ED"/>
    <w:rsid w:val="0EBDD411"/>
    <w:rsid w:val="0F955909"/>
    <w:rsid w:val="101A93CF"/>
    <w:rsid w:val="101BAA36"/>
    <w:rsid w:val="11CC0738"/>
    <w:rsid w:val="126F6667"/>
    <w:rsid w:val="1369B373"/>
    <w:rsid w:val="1390DE6B"/>
    <w:rsid w:val="13F5AA1C"/>
    <w:rsid w:val="15816153"/>
    <w:rsid w:val="1599CA94"/>
    <w:rsid w:val="15E7CB69"/>
    <w:rsid w:val="167B58C8"/>
    <w:rsid w:val="16D02AC3"/>
    <w:rsid w:val="16DDDB7B"/>
    <w:rsid w:val="172D4197"/>
    <w:rsid w:val="176856C9"/>
    <w:rsid w:val="1770DA12"/>
    <w:rsid w:val="188CB772"/>
    <w:rsid w:val="1902969C"/>
    <w:rsid w:val="19BF0168"/>
    <w:rsid w:val="1A532B45"/>
    <w:rsid w:val="1A56B2E0"/>
    <w:rsid w:val="1AA63B13"/>
    <w:rsid w:val="1B127661"/>
    <w:rsid w:val="1B886D45"/>
    <w:rsid w:val="1CDA4902"/>
    <w:rsid w:val="1D2C33F3"/>
    <w:rsid w:val="1D982BAD"/>
    <w:rsid w:val="1DA3C556"/>
    <w:rsid w:val="1DD3AB34"/>
    <w:rsid w:val="1E81530D"/>
    <w:rsid w:val="1ECB9050"/>
    <w:rsid w:val="1F02BBE5"/>
    <w:rsid w:val="1F5DFAD4"/>
    <w:rsid w:val="1F94E011"/>
    <w:rsid w:val="1F97A8C9"/>
    <w:rsid w:val="1F9DFC14"/>
    <w:rsid w:val="200B90FC"/>
    <w:rsid w:val="2016B4E4"/>
    <w:rsid w:val="2042C6F2"/>
    <w:rsid w:val="20BB8E23"/>
    <w:rsid w:val="2175CDB6"/>
    <w:rsid w:val="21CED4E7"/>
    <w:rsid w:val="21D5EB1E"/>
    <w:rsid w:val="22908129"/>
    <w:rsid w:val="22C24F19"/>
    <w:rsid w:val="22E73E40"/>
    <w:rsid w:val="23346111"/>
    <w:rsid w:val="235A2A5B"/>
    <w:rsid w:val="246BAEF2"/>
    <w:rsid w:val="25735603"/>
    <w:rsid w:val="261A58D6"/>
    <w:rsid w:val="26364BF8"/>
    <w:rsid w:val="2641582A"/>
    <w:rsid w:val="26A9CB7D"/>
    <w:rsid w:val="26F1546A"/>
    <w:rsid w:val="27161F42"/>
    <w:rsid w:val="271D1C05"/>
    <w:rsid w:val="2767F695"/>
    <w:rsid w:val="280B5681"/>
    <w:rsid w:val="282EED33"/>
    <w:rsid w:val="28A88C82"/>
    <w:rsid w:val="28DC4740"/>
    <w:rsid w:val="28E4158E"/>
    <w:rsid w:val="29A4DC37"/>
    <w:rsid w:val="29BF34B7"/>
    <w:rsid w:val="29DC4FAB"/>
    <w:rsid w:val="2A07DA47"/>
    <w:rsid w:val="2A17EEFE"/>
    <w:rsid w:val="2B58F93A"/>
    <w:rsid w:val="2BF41AC2"/>
    <w:rsid w:val="2C3F7ECD"/>
    <w:rsid w:val="2CB330D6"/>
    <w:rsid w:val="2CC1AF03"/>
    <w:rsid w:val="2CE0745B"/>
    <w:rsid w:val="2D3D1861"/>
    <w:rsid w:val="2DD5C585"/>
    <w:rsid w:val="2E8AB1E3"/>
    <w:rsid w:val="2E8CCE2E"/>
    <w:rsid w:val="2EDA136B"/>
    <w:rsid w:val="2EECA9EE"/>
    <w:rsid w:val="2F0CD86F"/>
    <w:rsid w:val="2F233D5B"/>
    <w:rsid w:val="30176719"/>
    <w:rsid w:val="3042A5C3"/>
    <w:rsid w:val="308C05EE"/>
    <w:rsid w:val="317C1278"/>
    <w:rsid w:val="31E11312"/>
    <w:rsid w:val="321D59F1"/>
    <w:rsid w:val="32A69EC9"/>
    <w:rsid w:val="337DAAAD"/>
    <w:rsid w:val="346E3817"/>
    <w:rsid w:val="34C1834B"/>
    <w:rsid w:val="3590D322"/>
    <w:rsid w:val="3650895F"/>
    <w:rsid w:val="3693A20C"/>
    <w:rsid w:val="36D15DCB"/>
    <w:rsid w:val="36DE9D4E"/>
    <w:rsid w:val="36F36E4E"/>
    <w:rsid w:val="3743A922"/>
    <w:rsid w:val="37D2D032"/>
    <w:rsid w:val="38456EF5"/>
    <w:rsid w:val="39F55D99"/>
    <w:rsid w:val="3A590AD3"/>
    <w:rsid w:val="3A91B553"/>
    <w:rsid w:val="3A93C986"/>
    <w:rsid w:val="3AB69826"/>
    <w:rsid w:val="3B391E61"/>
    <w:rsid w:val="3B3DF6FC"/>
    <w:rsid w:val="3B81A6E8"/>
    <w:rsid w:val="3B9B08F5"/>
    <w:rsid w:val="3BB80414"/>
    <w:rsid w:val="3BD2723A"/>
    <w:rsid w:val="3BE95EDB"/>
    <w:rsid w:val="3BEDBAAC"/>
    <w:rsid w:val="3C240AEB"/>
    <w:rsid w:val="3CA78714"/>
    <w:rsid w:val="3CFAD378"/>
    <w:rsid w:val="3DC32ABB"/>
    <w:rsid w:val="3E44A3B7"/>
    <w:rsid w:val="3E878279"/>
    <w:rsid w:val="3E8E8AC3"/>
    <w:rsid w:val="3F9AEFB6"/>
    <w:rsid w:val="3FDCD0FD"/>
    <w:rsid w:val="4075D0D2"/>
    <w:rsid w:val="40E6F1BB"/>
    <w:rsid w:val="413039D3"/>
    <w:rsid w:val="41842A30"/>
    <w:rsid w:val="41BF850C"/>
    <w:rsid w:val="41F4EBE2"/>
    <w:rsid w:val="4226B9CB"/>
    <w:rsid w:val="42C07391"/>
    <w:rsid w:val="43122F5E"/>
    <w:rsid w:val="437CFD47"/>
    <w:rsid w:val="43824FE4"/>
    <w:rsid w:val="43952F64"/>
    <w:rsid w:val="4455015F"/>
    <w:rsid w:val="446CF1AE"/>
    <w:rsid w:val="457BA3EA"/>
    <w:rsid w:val="45925A19"/>
    <w:rsid w:val="46034572"/>
    <w:rsid w:val="462AEB49"/>
    <w:rsid w:val="46F61069"/>
    <w:rsid w:val="46F7B0D1"/>
    <w:rsid w:val="47437E45"/>
    <w:rsid w:val="482583B4"/>
    <w:rsid w:val="4828A813"/>
    <w:rsid w:val="48697E9F"/>
    <w:rsid w:val="48A3EE95"/>
    <w:rsid w:val="48B4CDFA"/>
    <w:rsid w:val="491AFA64"/>
    <w:rsid w:val="492F3FF2"/>
    <w:rsid w:val="495D4A20"/>
    <w:rsid w:val="497E9583"/>
    <w:rsid w:val="499BCABA"/>
    <w:rsid w:val="49C4C65C"/>
    <w:rsid w:val="4A4EB0B3"/>
    <w:rsid w:val="4B99B48D"/>
    <w:rsid w:val="4BAF2B0C"/>
    <w:rsid w:val="4BF72538"/>
    <w:rsid w:val="4C6726BC"/>
    <w:rsid w:val="4C784C42"/>
    <w:rsid w:val="4C9DEA92"/>
    <w:rsid w:val="4CCF0562"/>
    <w:rsid w:val="4DD9CF0E"/>
    <w:rsid w:val="4EB8F4FB"/>
    <w:rsid w:val="4F0B8B55"/>
    <w:rsid w:val="4FAF9920"/>
    <w:rsid w:val="4FC31547"/>
    <w:rsid w:val="50850698"/>
    <w:rsid w:val="50C9CC36"/>
    <w:rsid w:val="51287CAE"/>
    <w:rsid w:val="5150970F"/>
    <w:rsid w:val="51535E51"/>
    <w:rsid w:val="516BC091"/>
    <w:rsid w:val="51C09FF1"/>
    <w:rsid w:val="51E2FF77"/>
    <w:rsid w:val="5278BA94"/>
    <w:rsid w:val="52B2132A"/>
    <w:rsid w:val="52E2F553"/>
    <w:rsid w:val="52E68CFA"/>
    <w:rsid w:val="52FF0829"/>
    <w:rsid w:val="532AE9EF"/>
    <w:rsid w:val="53371BDF"/>
    <w:rsid w:val="546467B5"/>
    <w:rsid w:val="5476C07E"/>
    <w:rsid w:val="54B3C620"/>
    <w:rsid w:val="54D42456"/>
    <w:rsid w:val="54D7367E"/>
    <w:rsid w:val="5584DFD8"/>
    <w:rsid w:val="559BCA20"/>
    <w:rsid w:val="56A5DD1E"/>
    <w:rsid w:val="572D6D96"/>
    <w:rsid w:val="5750800E"/>
    <w:rsid w:val="579DCA06"/>
    <w:rsid w:val="57EA100D"/>
    <w:rsid w:val="57F22DCD"/>
    <w:rsid w:val="58E38608"/>
    <w:rsid w:val="5A114D36"/>
    <w:rsid w:val="5AB57E90"/>
    <w:rsid w:val="5B00876E"/>
    <w:rsid w:val="5B1D8D50"/>
    <w:rsid w:val="5B362E1A"/>
    <w:rsid w:val="5B53BB90"/>
    <w:rsid w:val="5BCFD2CB"/>
    <w:rsid w:val="5BD2DA06"/>
    <w:rsid w:val="5C022371"/>
    <w:rsid w:val="5C2D2278"/>
    <w:rsid w:val="5C485973"/>
    <w:rsid w:val="5C59AD73"/>
    <w:rsid w:val="5CEA4681"/>
    <w:rsid w:val="5D834704"/>
    <w:rsid w:val="5D8A8864"/>
    <w:rsid w:val="5DC9B71E"/>
    <w:rsid w:val="5DEBF99A"/>
    <w:rsid w:val="5E13C0BC"/>
    <w:rsid w:val="5E94D99F"/>
    <w:rsid w:val="5F1E0B3C"/>
    <w:rsid w:val="5F9FB426"/>
    <w:rsid w:val="602A6E74"/>
    <w:rsid w:val="613BA48A"/>
    <w:rsid w:val="620D9C78"/>
    <w:rsid w:val="62DEBD96"/>
    <w:rsid w:val="62E089C0"/>
    <w:rsid w:val="62F30A54"/>
    <w:rsid w:val="6326C6D1"/>
    <w:rsid w:val="6345F35A"/>
    <w:rsid w:val="63575B9E"/>
    <w:rsid w:val="6370E343"/>
    <w:rsid w:val="63D723CB"/>
    <w:rsid w:val="641EA7EA"/>
    <w:rsid w:val="6443113A"/>
    <w:rsid w:val="6455D82E"/>
    <w:rsid w:val="64A22D53"/>
    <w:rsid w:val="64C0F85D"/>
    <w:rsid w:val="64E30910"/>
    <w:rsid w:val="64E53E66"/>
    <w:rsid w:val="6533798C"/>
    <w:rsid w:val="65652D39"/>
    <w:rsid w:val="658CDE7D"/>
    <w:rsid w:val="65E17EA9"/>
    <w:rsid w:val="66017C4B"/>
    <w:rsid w:val="66DCD0CB"/>
    <w:rsid w:val="670DB89E"/>
    <w:rsid w:val="6710CEC5"/>
    <w:rsid w:val="6758261F"/>
    <w:rsid w:val="67710C5B"/>
    <w:rsid w:val="67E8D783"/>
    <w:rsid w:val="682CBB8C"/>
    <w:rsid w:val="6A06C391"/>
    <w:rsid w:val="6A8DF46B"/>
    <w:rsid w:val="6B310319"/>
    <w:rsid w:val="6B343667"/>
    <w:rsid w:val="6B567643"/>
    <w:rsid w:val="6B6C5AB7"/>
    <w:rsid w:val="6BF447B8"/>
    <w:rsid w:val="6C10A45F"/>
    <w:rsid w:val="6C62C1D6"/>
    <w:rsid w:val="6C79D36B"/>
    <w:rsid w:val="6C871BAF"/>
    <w:rsid w:val="6CAC3333"/>
    <w:rsid w:val="6CF26FE7"/>
    <w:rsid w:val="6D5A9619"/>
    <w:rsid w:val="6E0678FA"/>
    <w:rsid w:val="6E12C757"/>
    <w:rsid w:val="6E1461E8"/>
    <w:rsid w:val="6E8B717C"/>
    <w:rsid w:val="6E9EEFC9"/>
    <w:rsid w:val="6EDC84A0"/>
    <w:rsid w:val="6EF233F3"/>
    <w:rsid w:val="6FB15E78"/>
    <w:rsid w:val="6FBC5E16"/>
    <w:rsid w:val="6FE9037E"/>
    <w:rsid w:val="6FFF6400"/>
    <w:rsid w:val="705CC2E3"/>
    <w:rsid w:val="708EC86A"/>
    <w:rsid w:val="71723A26"/>
    <w:rsid w:val="71E45E62"/>
    <w:rsid w:val="72234F84"/>
    <w:rsid w:val="727730B6"/>
    <w:rsid w:val="7278CAC1"/>
    <w:rsid w:val="72B77B76"/>
    <w:rsid w:val="72CC356A"/>
    <w:rsid w:val="72D978C6"/>
    <w:rsid w:val="72E34E06"/>
    <w:rsid w:val="73223B2E"/>
    <w:rsid w:val="735218E8"/>
    <w:rsid w:val="73A95902"/>
    <w:rsid w:val="74346F8A"/>
    <w:rsid w:val="74BB2131"/>
    <w:rsid w:val="751F9BB2"/>
    <w:rsid w:val="754F945B"/>
    <w:rsid w:val="75B736F5"/>
    <w:rsid w:val="76266A2D"/>
    <w:rsid w:val="7687060A"/>
    <w:rsid w:val="76883A0C"/>
    <w:rsid w:val="76A07A31"/>
    <w:rsid w:val="76BA0D52"/>
    <w:rsid w:val="76C8E114"/>
    <w:rsid w:val="7703CA58"/>
    <w:rsid w:val="77D53E61"/>
    <w:rsid w:val="77E9F0C8"/>
    <w:rsid w:val="7826094E"/>
    <w:rsid w:val="78741B3F"/>
    <w:rsid w:val="790F1F8B"/>
    <w:rsid w:val="79258DE6"/>
    <w:rsid w:val="79469AA7"/>
    <w:rsid w:val="795B9D8D"/>
    <w:rsid w:val="7965FD9F"/>
    <w:rsid w:val="79759304"/>
    <w:rsid w:val="79AE43B8"/>
    <w:rsid w:val="7A520F3F"/>
    <w:rsid w:val="7A845549"/>
    <w:rsid w:val="7A91C156"/>
    <w:rsid w:val="7AAD5411"/>
    <w:rsid w:val="7B38114F"/>
    <w:rsid w:val="7B500502"/>
    <w:rsid w:val="7D058E61"/>
    <w:rsid w:val="7D141145"/>
    <w:rsid w:val="7D819CA5"/>
    <w:rsid w:val="7DEF3BD3"/>
    <w:rsid w:val="7E37C4BF"/>
    <w:rsid w:val="7E4AE160"/>
    <w:rsid w:val="7E52695A"/>
    <w:rsid w:val="7EB79491"/>
    <w:rsid w:val="7F2E4826"/>
    <w:rsid w:val="7F460E90"/>
    <w:rsid w:val="7F500543"/>
    <w:rsid w:val="7FD8BBC4"/>
    <w:rsid w:val="7FEC2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EBD96"/>
  <w15:chartTrackingRefBased/>
  <w15:docId w15:val="{91011545-45F1-4DDB-9BF8-F59BBDF435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01BAA3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101BAA36"/>
    <w:pPr>
      <w:spacing/>
      <w:ind w:left="720"/>
      <w:contextualSpacing/>
    </w:pPr>
  </w:style>
  <w:style w:type="character" w:styleId="Hyperlink">
    <w:uiPriority w:val="99"/>
    <w:name w:val="Hyperlink"/>
    <w:basedOn w:val="DefaultParagraphFont"/>
    <w:unhideWhenUsed/>
    <w:rsid w:val="101BAA3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3ed1caddb8d4b1c" /><Relationship Type="http://schemas.openxmlformats.org/officeDocument/2006/relationships/hyperlink" Target="https://owendaly.com/jeff/grotows2.htm" TargetMode="External" Id="R123dbd78f36c4264" /><Relationship Type="http://schemas.openxmlformats.org/officeDocument/2006/relationships/numbering" Target="/word/numbering.xml" Id="Rfdeb858f6f0a4f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 Taher (2500772)</dc:creator>
  <keywords/>
  <dc:description/>
  <lastModifiedBy>Lucia Taher (2500772)</lastModifiedBy>
  <revision>6</revision>
  <dcterms:created xsi:type="dcterms:W3CDTF">2025-10-19T23:21:52.1550315Z</dcterms:created>
  <dcterms:modified xsi:type="dcterms:W3CDTF">2025-12-11T11:39:10.1955197Z</dcterms:modified>
</coreProperties>
</file>