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96AFE80" w:rsidP="450B3E50" w:rsidRDefault="596AFE80" w14:paraId="63A61E14" w14:textId="09E86DDC">
      <w:pPr>
        <w:jc w:val="center"/>
        <w:rPr>
          <w:rFonts w:ascii="Calibri" w:hAnsi="Calibri" w:eastAsia="Calibri" w:cs="Calibri"/>
        </w:rPr>
      </w:pPr>
      <w:r w:rsidRPr="450B3E50" w:rsidR="76C021B5">
        <w:rPr>
          <w:rFonts w:ascii="Calibri" w:hAnsi="Calibri" w:eastAsia="Calibri" w:cs="Calibri"/>
        </w:rPr>
        <w:t>Emily Couper</w:t>
      </w:r>
    </w:p>
    <w:p w:rsidR="596AFE80" w:rsidP="450B3E50" w:rsidRDefault="596AFE80" w14:paraId="60FACF17" w14:textId="59A160A1">
      <w:pPr>
        <w:jc w:val="center"/>
        <w:rPr>
          <w:rFonts w:ascii="Calibri" w:hAnsi="Calibri" w:eastAsia="Calibri" w:cs="Calibri"/>
        </w:rPr>
      </w:pPr>
      <w:r w:rsidRPr="450B3E50" w:rsidR="76C021B5">
        <w:rPr>
          <w:rFonts w:ascii="Calibri" w:hAnsi="Calibri" w:eastAsia="Calibri" w:cs="Calibri"/>
        </w:rPr>
        <w:t>2403726</w:t>
      </w:r>
    </w:p>
    <w:p w:rsidR="1DD518A6" w:rsidP="450B3E50" w:rsidRDefault="1DD518A6" w14:paraId="0597ECC8" w14:textId="0D785A74">
      <w:pPr>
        <w:spacing w:before="0" w:beforeAutospacing="off" w:after="160" w:afterAutospacing="off" w:line="276" w:lineRule="auto"/>
        <w:jc w:val="center"/>
        <w:rPr>
          <w:rFonts w:ascii="Calibri" w:hAnsi="Calibri" w:eastAsia="Calibri" w:cs="Calibri"/>
        </w:rPr>
      </w:pPr>
      <w:r w:rsidRPr="450B3E50" w:rsidR="1DD518A6">
        <w:rPr>
          <w:rFonts w:ascii="Calibri" w:hAnsi="Calibri" w:eastAsia="Calibri" w:cs="Calibri"/>
        </w:rPr>
        <w:t>P</w:t>
      </w:r>
      <w:r w:rsidRPr="450B3E50" w:rsidR="39C083C9">
        <w:rPr>
          <w:rFonts w:ascii="Calibri" w:hAnsi="Calibri" w:eastAsia="Calibri" w:cs="Calibri"/>
        </w:rPr>
        <w:t>roduction 1</w:t>
      </w:r>
      <w:r w:rsidRPr="450B3E50" w:rsidR="532383DC">
        <w:rPr>
          <w:rFonts w:ascii="Calibri" w:hAnsi="Calibri" w:eastAsia="Calibri" w:cs="Calibri"/>
        </w:rPr>
        <w:t xml:space="preserve"> ADPB6001</w:t>
      </w:r>
    </w:p>
    <w:p w:rsidR="532383DC" w:rsidP="450B3E50" w:rsidRDefault="532383DC" w14:paraId="7DC769D5" w14:textId="3D9DCC4B">
      <w:pPr>
        <w:spacing w:before="0" w:beforeAutospacing="off" w:after="160" w:afterAutospacing="off" w:line="276" w:lineRule="auto"/>
        <w:jc w:val="center"/>
        <w:rPr>
          <w:rFonts w:ascii="Calibri" w:hAnsi="Calibri" w:eastAsia="Calibri" w:cs="Calibri"/>
        </w:rPr>
      </w:pPr>
      <w:r w:rsidRPr="450B3E50" w:rsidR="532383DC">
        <w:rPr>
          <w:rFonts w:ascii="Calibri" w:hAnsi="Calibri" w:eastAsia="Calibri" w:cs="Calibri"/>
        </w:rPr>
        <w:t>BA Musical Theatre</w:t>
      </w:r>
    </w:p>
    <w:p w:rsidR="450B3E50" w:rsidP="450B3E50" w:rsidRDefault="450B3E50" w14:paraId="70A7F9E1" w14:textId="5548F053">
      <w:pPr>
        <w:spacing w:before="0" w:beforeAutospacing="off" w:after="160" w:afterAutospacing="off" w:line="276" w:lineRule="auto"/>
        <w:rPr>
          <w:rFonts w:ascii="Calibri" w:hAnsi="Calibri" w:eastAsia="Calibri" w:cs="Calibri"/>
          <w:noProof w:val="0"/>
          <w:sz w:val="24"/>
          <w:szCs w:val="24"/>
          <w:lang w:val="en-GB"/>
        </w:rPr>
      </w:pPr>
    </w:p>
    <w:p w:rsidR="39C083C9" w:rsidP="450B3E50" w:rsidRDefault="39C083C9" w14:paraId="0B2C649D" w14:textId="4EBA8C87">
      <w:pPr>
        <w:spacing w:before="0" w:beforeAutospacing="off" w:after="160" w:afterAutospacing="off" w:line="276" w:lineRule="auto"/>
        <w:rPr>
          <w:rFonts w:ascii="Calibri" w:hAnsi="Calibri" w:eastAsia="Calibri" w:cs="Calibri"/>
          <w:noProof w:val="0"/>
          <w:sz w:val="24"/>
          <w:szCs w:val="24"/>
          <w:lang w:val="en-GB"/>
        </w:rPr>
      </w:pPr>
      <w:r w:rsidRPr="450B3E50" w:rsidR="39C083C9">
        <w:rPr>
          <w:rFonts w:ascii="Calibri" w:hAnsi="Calibri" w:eastAsia="Calibri" w:cs="Calibri"/>
          <w:noProof w:val="0"/>
          <w:sz w:val="24"/>
          <w:szCs w:val="24"/>
          <w:lang w:val="en-GB"/>
        </w:rPr>
        <w:t>I acknowledge the use of ChatGPT chatgpt.com</w:t>
      </w:r>
      <w:r w:rsidRPr="450B3E50" w:rsidR="39C083C9">
        <w:rPr>
          <w:rFonts w:ascii="Calibri" w:hAnsi="Calibri" w:eastAsia="Calibri" w:cs="Calibri"/>
          <w:noProof w:val="0"/>
          <w:sz w:val="24"/>
          <w:szCs w:val="24"/>
          <w:lang w:val="en-GB"/>
        </w:rPr>
        <w:t xml:space="preserve"> on </w:t>
      </w:r>
      <w:r w:rsidRPr="450B3E50" w:rsidR="24044D76">
        <w:rPr>
          <w:rFonts w:ascii="Calibri" w:hAnsi="Calibri" w:eastAsia="Calibri" w:cs="Calibri"/>
          <w:noProof w:val="0"/>
          <w:sz w:val="24"/>
          <w:szCs w:val="24"/>
          <w:lang w:val="en-GB"/>
        </w:rPr>
        <w:t>29/03/2026</w:t>
      </w:r>
      <w:r w:rsidRPr="450B3E50" w:rsidR="39C083C9">
        <w:rPr>
          <w:rFonts w:ascii="Calibri" w:hAnsi="Calibri" w:eastAsia="Calibri" w:cs="Calibri"/>
          <w:noProof w:val="0"/>
          <w:sz w:val="24"/>
          <w:szCs w:val="24"/>
          <w:lang w:val="en-GB"/>
        </w:rPr>
        <w:t xml:space="preserve"> to </w:t>
      </w:r>
      <w:r w:rsidRPr="450B3E50" w:rsidR="4D767BF9">
        <w:rPr>
          <w:rFonts w:ascii="Calibri" w:hAnsi="Calibri" w:eastAsia="Calibri" w:cs="Calibri"/>
          <w:noProof w:val="0"/>
          <w:sz w:val="24"/>
          <w:szCs w:val="24"/>
          <w:lang w:val="en-GB"/>
        </w:rPr>
        <w:t>help with my research</w:t>
      </w:r>
      <w:r w:rsidRPr="450B3E50" w:rsidR="39C083C9">
        <w:rPr>
          <w:rFonts w:ascii="Calibri" w:hAnsi="Calibri" w:eastAsia="Calibri" w:cs="Calibri"/>
          <w:noProof w:val="0"/>
          <w:sz w:val="24"/>
          <w:szCs w:val="24"/>
          <w:lang w:val="en-GB"/>
        </w:rPr>
        <w:t xml:space="preserve">.  </w:t>
      </w:r>
    </w:p>
    <w:p w:rsidR="39C083C9" w:rsidP="450B3E50" w:rsidRDefault="39C083C9" w14:paraId="7FA04223" w14:textId="6A325AFA">
      <w:pPr>
        <w:spacing w:before="0" w:beforeAutospacing="off" w:after="160" w:afterAutospacing="off" w:line="276" w:lineRule="auto"/>
        <w:rPr>
          <w:rFonts w:ascii="Calibri" w:hAnsi="Calibri" w:eastAsia="Calibri" w:cs="Calibri"/>
          <w:noProof w:val="0"/>
          <w:sz w:val="24"/>
          <w:szCs w:val="24"/>
          <w:lang w:val="en-GB"/>
        </w:rPr>
      </w:pPr>
      <w:r w:rsidRPr="450B3E50" w:rsidR="39C083C9">
        <w:rPr>
          <w:rFonts w:ascii="Calibri" w:hAnsi="Calibri" w:eastAsia="Calibri" w:cs="Calibri"/>
          <w:noProof w:val="0"/>
          <w:sz w:val="24"/>
          <w:szCs w:val="24"/>
          <w:lang w:val="en-GB"/>
        </w:rPr>
        <w:t xml:space="preserve">I used the prompt(s):  </w:t>
      </w:r>
    </w:p>
    <w:p w:rsidR="39C083C9" w:rsidP="450B3E50" w:rsidRDefault="39C083C9" w14:paraId="348BDB87" w14:textId="3E6CC74D">
      <w:pPr>
        <w:spacing w:before="240" w:beforeAutospacing="off" w:after="240" w:afterAutospacing="off"/>
        <w:rPr>
          <w:rFonts w:ascii="Calibri" w:hAnsi="Calibri" w:eastAsia="Calibri" w:cs="Calibri"/>
          <w:noProof w:val="0"/>
          <w:sz w:val="24"/>
          <w:szCs w:val="24"/>
          <w:lang w:val="en-GB"/>
        </w:rPr>
      </w:pPr>
      <w:r w:rsidRPr="450B3E50" w:rsidR="39C083C9">
        <w:rPr>
          <w:rFonts w:ascii="Calibri" w:hAnsi="Calibri" w:eastAsia="Calibri" w:cs="Calibri"/>
          <w:noProof w:val="0"/>
          <w:sz w:val="24"/>
          <w:szCs w:val="24"/>
          <w:lang w:val="en-GB"/>
        </w:rPr>
        <w:t xml:space="preserve">Give me </w:t>
      </w:r>
      <w:r w:rsidRPr="450B3E50" w:rsidR="39C083C9">
        <w:rPr>
          <w:rFonts w:ascii="Calibri" w:hAnsi="Calibri" w:eastAsia="Calibri" w:cs="Calibri"/>
          <w:noProof w:val="0"/>
          <w:sz w:val="24"/>
          <w:szCs w:val="24"/>
          <w:lang w:val="en-GB"/>
        </w:rPr>
        <w:t>different types</w:t>
      </w:r>
      <w:r w:rsidRPr="450B3E50" w:rsidR="39C083C9">
        <w:rPr>
          <w:rFonts w:ascii="Calibri" w:hAnsi="Calibri" w:eastAsia="Calibri" w:cs="Calibri"/>
          <w:noProof w:val="0"/>
          <w:sz w:val="24"/>
          <w:szCs w:val="24"/>
          <w:lang w:val="en-GB"/>
        </w:rPr>
        <w:t xml:space="preserve"> of media </w:t>
      </w:r>
      <w:r w:rsidRPr="450B3E50" w:rsidR="39C083C9">
        <w:rPr>
          <w:rFonts w:ascii="Calibri" w:hAnsi="Calibri" w:eastAsia="Calibri" w:cs="Calibri"/>
          <w:noProof w:val="0"/>
          <w:sz w:val="24"/>
          <w:szCs w:val="24"/>
          <w:lang w:val="en-GB"/>
        </w:rPr>
        <w:t>like:</w:t>
      </w:r>
      <w:r w:rsidRPr="450B3E50" w:rsidR="39C083C9">
        <w:rPr>
          <w:rFonts w:ascii="Calibri" w:hAnsi="Calibri" w:eastAsia="Calibri" w:cs="Calibri"/>
          <w:noProof w:val="0"/>
          <w:sz w:val="24"/>
          <w:szCs w:val="24"/>
          <w:lang w:val="en-GB"/>
        </w:rPr>
        <w:t xml:space="preserve"> websites, articles, books, journals </w:t>
      </w:r>
      <w:r w:rsidRPr="450B3E50" w:rsidR="39C083C9">
        <w:rPr>
          <w:rFonts w:ascii="Calibri" w:hAnsi="Calibri" w:eastAsia="Calibri" w:cs="Calibri"/>
          <w:noProof w:val="0"/>
          <w:sz w:val="24"/>
          <w:szCs w:val="24"/>
          <w:lang w:val="en-GB"/>
        </w:rPr>
        <w:t>and etc.</w:t>
      </w:r>
      <w:r w:rsidRPr="450B3E50" w:rsidR="39C083C9">
        <w:rPr>
          <w:rFonts w:ascii="Calibri" w:hAnsi="Calibri" w:eastAsia="Calibri" w:cs="Calibri"/>
          <w:noProof w:val="0"/>
          <w:sz w:val="24"/>
          <w:szCs w:val="24"/>
          <w:lang w:val="en-GB"/>
        </w:rPr>
        <w:t xml:space="preserve"> That fit the CRAAP standard. Can they cover stuff like: Vocal Health </w:t>
      </w:r>
      <w:r w:rsidRPr="450B3E50" w:rsidR="39C083C9">
        <w:rPr>
          <w:rFonts w:ascii="Calibri" w:hAnsi="Calibri" w:eastAsia="Calibri" w:cs="Calibri"/>
          <w:noProof w:val="0"/>
          <w:sz w:val="24"/>
          <w:szCs w:val="24"/>
          <w:lang w:val="en-GB"/>
        </w:rPr>
        <w:t>regarding</w:t>
      </w:r>
      <w:r w:rsidRPr="450B3E50" w:rsidR="39C083C9">
        <w:rPr>
          <w:rFonts w:ascii="Calibri" w:hAnsi="Calibri" w:eastAsia="Calibri" w:cs="Calibri"/>
          <w:noProof w:val="0"/>
          <w:sz w:val="24"/>
          <w:szCs w:val="24"/>
          <w:lang w:val="en-GB"/>
        </w:rPr>
        <w:t xml:space="preserve"> vocal warm-ups, Combining Singing and Dance in Musical Theatre and Positives of Improvisation and/or Audience Engagement.</w:t>
      </w:r>
    </w:p>
    <w:p w:rsidR="450B3E50" w:rsidP="450B3E50" w:rsidRDefault="450B3E50" w14:paraId="569260E5" w14:textId="5AF81DB2">
      <w:pPr>
        <w:pStyle w:val="Normal"/>
        <w:spacing w:before="0" w:beforeAutospacing="off" w:after="160" w:afterAutospacing="off" w:line="276" w:lineRule="auto"/>
        <w:rPr>
          <w:rFonts w:ascii="Calibri" w:hAnsi="Calibri" w:eastAsia="Calibri" w:cs="Calibri"/>
          <w:noProof w:val="0"/>
          <w:sz w:val="24"/>
          <w:szCs w:val="24"/>
          <w:lang w:val="en-GB"/>
        </w:rPr>
      </w:pPr>
    </w:p>
    <w:p w:rsidR="39C083C9" w:rsidP="450B3E50" w:rsidRDefault="39C083C9" w14:paraId="7E90A795" w14:textId="1298CAB9">
      <w:pPr>
        <w:spacing w:before="0" w:beforeAutospacing="off" w:after="160" w:afterAutospacing="off" w:line="276" w:lineRule="auto"/>
        <w:rPr>
          <w:rFonts w:ascii="Calibri" w:hAnsi="Calibri" w:eastAsia="Calibri" w:cs="Calibri"/>
          <w:noProof w:val="0"/>
          <w:sz w:val="24"/>
          <w:szCs w:val="24"/>
          <w:lang w:val="en-GB"/>
        </w:rPr>
      </w:pPr>
      <w:r w:rsidRPr="450B3E50" w:rsidR="39C083C9">
        <w:rPr>
          <w:rFonts w:ascii="Calibri" w:hAnsi="Calibri" w:eastAsia="Calibri" w:cs="Calibri"/>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450B3E50" w:rsidP="450B3E50" w:rsidRDefault="450B3E50" w14:paraId="33392457" w14:textId="24A026E6">
      <w:pPr>
        <w:spacing w:before="0" w:beforeAutospacing="off" w:after="160" w:afterAutospacing="off" w:line="276" w:lineRule="auto"/>
        <w:rPr>
          <w:rFonts w:ascii="Calibri" w:hAnsi="Calibri" w:eastAsia="Calibri" w:cs="Calibri"/>
          <w:noProof w:val="0"/>
          <w:sz w:val="24"/>
          <w:szCs w:val="24"/>
          <w:lang w:val="en-GB"/>
        </w:rPr>
      </w:pPr>
    </w:p>
    <w:p w:rsidR="450B3E50" w:rsidP="450B3E50" w:rsidRDefault="450B3E50" w14:paraId="4112F5CF" w14:textId="23AB5727">
      <w:pPr>
        <w:pStyle w:val="Normal"/>
        <w:spacing w:before="0" w:beforeAutospacing="off" w:after="160" w:afterAutospacing="off" w:line="276" w:lineRule="auto"/>
        <w:rPr>
          <w:rFonts w:ascii="Calibri" w:hAnsi="Calibri" w:eastAsia="Calibri" w:cs="Calibri"/>
          <w:noProof w:val="0"/>
          <w:sz w:val="24"/>
          <w:szCs w:val="24"/>
          <w:lang w:val="en-GB"/>
        </w:rPr>
      </w:pPr>
    </w:p>
    <w:p w:rsidR="450B3E50" w:rsidP="450B3E50" w:rsidRDefault="450B3E50" w14:paraId="31DFBB51" w14:textId="3F263FFD">
      <w:pPr>
        <w:rPr>
          <w:rFonts w:ascii="Calibri" w:hAnsi="Calibri" w:eastAsia="Calibri" w:cs="Calibri"/>
        </w:rPr>
      </w:pPr>
    </w:p>
    <w:p w:rsidR="48F8D65A" w:rsidP="450B3E50" w:rsidRDefault="48F8D65A" w14:paraId="442129C5" w14:textId="5E958F3E">
      <w:pPr>
        <w:rPr>
          <w:rFonts w:ascii="Calibri" w:hAnsi="Calibri" w:eastAsia="Calibri" w:cs="Calibri"/>
        </w:rPr>
      </w:pPr>
      <w:r w:rsidRPr="450B3E50" w:rsidR="48F8D65A">
        <w:rPr>
          <w:rFonts w:ascii="Calibri" w:hAnsi="Calibri" w:eastAsia="Calibri" w:cs="Calibri"/>
        </w:rPr>
        <w:t>In this module, we performed a production of The World Goes Round. Throughout the process, we worked with an external director, Matt Holmquist, musical director David Laugh</w:t>
      </w:r>
      <w:r w:rsidRPr="450B3E50" w:rsidR="384294F0">
        <w:rPr>
          <w:rFonts w:ascii="Calibri" w:hAnsi="Calibri" w:eastAsia="Calibri" w:cs="Calibri"/>
        </w:rPr>
        <w:t>arne</w:t>
      </w:r>
      <w:r w:rsidRPr="450B3E50" w:rsidR="48F8D65A">
        <w:rPr>
          <w:rFonts w:ascii="Calibri" w:hAnsi="Calibri" w:eastAsia="Calibri" w:cs="Calibri"/>
        </w:rPr>
        <w:t xml:space="preserve">, and our tutor Victoria Johns (Tori) as choreographer. I was given a solo song to develop, alongside multiple ensemble numbers that </w:t>
      </w:r>
      <w:r w:rsidRPr="450B3E50" w:rsidR="48F8D65A">
        <w:rPr>
          <w:rFonts w:ascii="Calibri" w:hAnsi="Calibri" w:eastAsia="Calibri" w:cs="Calibri"/>
        </w:rPr>
        <w:t>required</w:t>
      </w:r>
      <w:r w:rsidRPr="450B3E50" w:rsidR="48F8D65A">
        <w:rPr>
          <w:rFonts w:ascii="Calibri" w:hAnsi="Calibri" w:eastAsia="Calibri" w:cs="Calibri"/>
        </w:rPr>
        <w:t xml:space="preserve"> both singing and choreography.</w:t>
      </w:r>
      <w:r w:rsidRPr="450B3E50" w:rsidR="5EE8BFAA">
        <w:rPr>
          <w:rFonts w:ascii="Calibri" w:hAnsi="Calibri" w:eastAsia="Calibri" w:cs="Calibri"/>
        </w:rPr>
        <w:t xml:space="preserve"> </w:t>
      </w:r>
      <w:r w:rsidRPr="450B3E50" w:rsidR="48F8D65A">
        <w:rPr>
          <w:rFonts w:ascii="Calibri" w:hAnsi="Calibri" w:eastAsia="Calibri" w:cs="Calibri"/>
        </w:rPr>
        <w:t xml:space="preserve">The rehearsal process was fast-paced and challenged me in a variety of ways. However, it also allowed me to develop my </w:t>
      </w:r>
      <w:r w:rsidRPr="450B3E50" w:rsidR="58017082">
        <w:rPr>
          <w:rFonts w:ascii="Calibri" w:hAnsi="Calibri" w:eastAsia="Calibri" w:cs="Calibri"/>
        </w:rPr>
        <w:t>skills,</w:t>
      </w:r>
      <w:r w:rsidRPr="450B3E50" w:rsidR="48F8D65A">
        <w:rPr>
          <w:rFonts w:ascii="Calibri" w:hAnsi="Calibri" w:eastAsia="Calibri" w:cs="Calibri"/>
        </w:rPr>
        <w:t xml:space="preserve"> </w:t>
      </w:r>
      <w:r w:rsidRPr="450B3E50" w:rsidR="4CDCC216">
        <w:rPr>
          <w:rFonts w:ascii="Calibri" w:hAnsi="Calibri" w:eastAsia="Calibri" w:cs="Calibri"/>
        </w:rPr>
        <w:t>and, in many areas,</w:t>
      </w:r>
      <w:r w:rsidRPr="450B3E50" w:rsidR="48F8D65A">
        <w:rPr>
          <w:rFonts w:ascii="Calibri" w:hAnsi="Calibri" w:eastAsia="Calibri" w:cs="Calibri"/>
        </w:rPr>
        <w:t xml:space="preserve"> I had exceeded my own expectations.</w:t>
      </w:r>
    </w:p>
    <w:p w:rsidR="32A44643" w:rsidP="450B3E50" w:rsidRDefault="32A44643" w14:paraId="0AFDFECF" w14:textId="7C1D1000">
      <w:pPr>
        <w:pStyle w:val="Normal"/>
        <w:rPr>
          <w:rFonts w:ascii="Calibri" w:hAnsi="Calibri" w:eastAsia="Calibri" w:cs="Calibri"/>
        </w:rPr>
      </w:pPr>
      <w:r w:rsidRPr="450B3E50" w:rsidR="3E7B48FB">
        <w:rPr>
          <w:rFonts w:ascii="Calibri" w:hAnsi="Calibri" w:eastAsia="Calibri" w:cs="Calibri"/>
        </w:rPr>
        <w:t>Initially, we developed our characters within the context of the show which was a tavern in World War 2. I thoroughly enjoyed cr</w:t>
      </w:r>
      <w:r w:rsidRPr="450B3E50" w:rsidR="3A375B57">
        <w:rPr>
          <w:rFonts w:ascii="Calibri" w:hAnsi="Calibri" w:eastAsia="Calibri" w:cs="Calibri"/>
        </w:rPr>
        <w:t>afting</w:t>
      </w:r>
      <w:r w:rsidRPr="450B3E50" w:rsidR="3E7B48FB">
        <w:rPr>
          <w:rFonts w:ascii="Calibri" w:hAnsi="Calibri" w:eastAsia="Calibri" w:cs="Calibri"/>
        </w:rPr>
        <w:t xml:space="preserve"> context for my character especially with the song as the drive for who my character was. We were given many </w:t>
      </w:r>
      <w:r w:rsidRPr="450B3E50" w:rsidR="42A7FB2A">
        <w:rPr>
          <w:rFonts w:ascii="Calibri" w:hAnsi="Calibri" w:eastAsia="Calibri" w:cs="Calibri"/>
        </w:rPr>
        <w:t>questions,</w:t>
      </w:r>
      <w:r w:rsidRPr="450B3E50" w:rsidR="3E7B48FB">
        <w:rPr>
          <w:rFonts w:ascii="Calibri" w:hAnsi="Calibri" w:eastAsia="Calibri" w:cs="Calibri"/>
        </w:rPr>
        <w:t xml:space="preserve"> and I looked into man</w:t>
      </w:r>
      <w:r w:rsidRPr="450B3E50" w:rsidR="4F4D7FB2">
        <w:rPr>
          <w:rFonts w:ascii="Calibri" w:hAnsi="Calibri" w:eastAsia="Calibri" w:cs="Calibri"/>
        </w:rPr>
        <w:t>y things like Uta Hagen’s questions</w:t>
      </w:r>
      <w:r w:rsidRPr="450B3E50" w:rsidR="474CA9F4">
        <w:rPr>
          <w:rFonts w:ascii="Calibri" w:hAnsi="Calibri" w:eastAsia="Calibri" w:cs="Calibri"/>
        </w:rPr>
        <w:t xml:space="preserve"> and these questions are important as a foundation for building a realistic and deep character</w:t>
      </w:r>
      <w:r w:rsidRPr="450B3E50" w:rsidR="46938D72">
        <w:rPr>
          <w:rFonts w:ascii="Calibri" w:hAnsi="Calibri" w:eastAsia="Calibri" w:cs="Calibri"/>
        </w:rPr>
        <w:t xml:space="preserve"> </w:t>
      </w:r>
      <w:r w:rsidRPr="450B3E50" w:rsidR="474CA9F4">
        <w:rPr>
          <w:rFonts w:ascii="Calibri" w:hAnsi="Calibri" w:eastAsia="Calibri" w:cs="Calibri"/>
          <w:i w:val="1"/>
          <w:iCs w:val="1"/>
        </w:rPr>
        <w:t>(Murphy, 2025</w:t>
      </w:r>
      <w:r w:rsidRPr="450B3E50" w:rsidR="474CA9F4">
        <w:rPr>
          <w:rFonts w:ascii="Calibri" w:hAnsi="Calibri" w:eastAsia="Calibri" w:cs="Calibri"/>
        </w:rPr>
        <w:t>)</w:t>
      </w:r>
      <w:r w:rsidRPr="450B3E50" w:rsidR="3E4112EB">
        <w:rPr>
          <w:rFonts w:ascii="Calibri" w:hAnsi="Calibri" w:eastAsia="Calibri" w:cs="Calibri"/>
        </w:rPr>
        <w:t xml:space="preserve"> in which I did and I built a character which helped me discover who I was throughout when acting in my song, in the ensemble numbers and during the </w:t>
      </w:r>
      <w:r w:rsidRPr="450B3E50" w:rsidR="53487824">
        <w:rPr>
          <w:rFonts w:ascii="Calibri" w:hAnsi="Calibri" w:eastAsia="Calibri" w:cs="Calibri"/>
        </w:rPr>
        <w:t>in-between</w:t>
      </w:r>
      <w:r w:rsidRPr="450B3E50" w:rsidR="3E4112EB">
        <w:rPr>
          <w:rFonts w:ascii="Calibri" w:hAnsi="Calibri" w:eastAsia="Calibri" w:cs="Calibri"/>
        </w:rPr>
        <w:t xml:space="preserve"> of pieces.</w:t>
      </w:r>
    </w:p>
    <w:p w:rsidR="0146EBEA" w:rsidP="450B3E50" w:rsidRDefault="0146EBEA" w14:paraId="579C2406" w14:textId="3F91A896">
      <w:pPr>
        <w:rPr>
          <w:rFonts w:ascii="Calibri" w:hAnsi="Calibri" w:eastAsia="Calibri" w:cs="Calibri"/>
        </w:rPr>
      </w:pPr>
      <w:r w:rsidRPr="450B3E50" w:rsidR="42F4F6F0">
        <w:rPr>
          <w:rFonts w:ascii="Calibri" w:hAnsi="Calibri" w:eastAsia="Calibri" w:cs="Calibri"/>
        </w:rPr>
        <w:t xml:space="preserve">One of the challenges I overcame was singing the lower harmony. I am usually comfortable in my lower </w:t>
      </w:r>
      <w:r w:rsidRPr="450B3E50" w:rsidR="514518FD">
        <w:rPr>
          <w:rFonts w:ascii="Calibri" w:hAnsi="Calibri" w:eastAsia="Calibri" w:cs="Calibri"/>
        </w:rPr>
        <w:t>register,</w:t>
      </w:r>
      <w:r w:rsidRPr="450B3E50" w:rsidR="42F4F6F0">
        <w:rPr>
          <w:rFonts w:ascii="Calibri" w:hAnsi="Calibri" w:eastAsia="Calibri" w:cs="Calibri"/>
        </w:rPr>
        <w:t xml:space="preserve"> however, this part went beyond a typical alto range, which caused me to experience some strain. Although I aimed to achieve the </w:t>
      </w:r>
      <w:r w:rsidRPr="450B3E50" w:rsidR="4E85FFA6">
        <w:rPr>
          <w:rFonts w:ascii="Calibri" w:hAnsi="Calibri" w:eastAsia="Calibri" w:cs="Calibri"/>
        </w:rPr>
        <w:t>vocal quality wanted</w:t>
      </w:r>
      <w:r w:rsidRPr="450B3E50" w:rsidR="42F4F6F0">
        <w:rPr>
          <w:rFonts w:ascii="Calibri" w:hAnsi="Calibri" w:eastAsia="Calibri" w:cs="Calibri"/>
        </w:rPr>
        <w:t>, which was heavy and dark, it did not feel well placed in my voice. As a result, I found myself consistently struggling with the notes, as they were outside my natural range.</w:t>
      </w:r>
      <w:r w:rsidRPr="450B3E50" w:rsidR="7F938787">
        <w:rPr>
          <w:rFonts w:ascii="Calibri" w:hAnsi="Calibri" w:eastAsia="Calibri" w:cs="Calibri"/>
        </w:rPr>
        <w:t xml:space="preserve"> </w:t>
      </w:r>
      <w:r w:rsidRPr="450B3E50" w:rsidR="42F4F6F0">
        <w:rPr>
          <w:rFonts w:ascii="Calibri" w:hAnsi="Calibri" w:eastAsia="Calibri" w:cs="Calibri"/>
        </w:rPr>
        <w:t xml:space="preserve">On reflection, I recognise that I prioritised achieving the desired </w:t>
      </w:r>
      <w:r w:rsidRPr="450B3E50" w:rsidR="50E83027">
        <w:rPr>
          <w:rFonts w:ascii="Calibri" w:hAnsi="Calibri" w:eastAsia="Calibri" w:cs="Calibri"/>
        </w:rPr>
        <w:t>sound</w:t>
      </w:r>
      <w:r w:rsidRPr="450B3E50" w:rsidR="42F4F6F0">
        <w:rPr>
          <w:rFonts w:ascii="Calibri" w:hAnsi="Calibri" w:eastAsia="Calibri" w:cs="Calibri"/>
        </w:rPr>
        <w:t xml:space="preserve"> over </w:t>
      </w:r>
      <w:r w:rsidRPr="450B3E50" w:rsidR="42F4F6F0">
        <w:rPr>
          <w:rFonts w:ascii="Calibri" w:hAnsi="Calibri" w:eastAsia="Calibri" w:cs="Calibri"/>
        </w:rPr>
        <w:t>maintaining</w:t>
      </w:r>
      <w:r w:rsidRPr="450B3E50" w:rsidR="42F4F6F0">
        <w:rPr>
          <w:rFonts w:ascii="Calibri" w:hAnsi="Calibri" w:eastAsia="Calibri" w:cs="Calibri"/>
        </w:rPr>
        <w:t xml:space="preserve"> healthy vocal technique, which negatively </w:t>
      </w:r>
      <w:r w:rsidRPr="450B3E50" w:rsidR="42F4F6F0">
        <w:rPr>
          <w:rFonts w:ascii="Calibri" w:hAnsi="Calibri" w:eastAsia="Calibri" w:cs="Calibri"/>
        </w:rPr>
        <w:t>impacted</w:t>
      </w:r>
      <w:r w:rsidRPr="450B3E50" w:rsidR="42F4F6F0">
        <w:rPr>
          <w:rFonts w:ascii="Calibri" w:hAnsi="Calibri" w:eastAsia="Calibri" w:cs="Calibri"/>
        </w:rPr>
        <w:t xml:space="preserve"> my performance and </w:t>
      </w:r>
      <w:r w:rsidRPr="450B3E50" w:rsidR="1CBAD8E8">
        <w:rPr>
          <w:rFonts w:ascii="Calibri" w:hAnsi="Calibri" w:eastAsia="Calibri" w:cs="Calibri"/>
        </w:rPr>
        <w:t xml:space="preserve">ability to </w:t>
      </w:r>
      <w:r w:rsidRPr="450B3E50" w:rsidR="717A65E3">
        <w:rPr>
          <w:rFonts w:ascii="Calibri" w:hAnsi="Calibri" w:eastAsia="Calibri" w:cs="Calibri"/>
        </w:rPr>
        <w:t>learn,</w:t>
      </w:r>
      <w:r w:rsidRPr="450B3E50" w:rsidR="717A65E3">
        <w:rPr>
          <w:rFonts w:ascii="Calibri" w:hAnsi="Calibri" w:eastAsia="Calibri" w:cs="Calibri"/>
        </w:rPr>
        <w:t xml:space="preserve"> and I should find </w:t>
      </w:r>
      <w:r w:rsidRPr="450B3E50" w:rsidR="717A65E3">
        <w:rPr>
          <w:rFonts w:ascii="Calibri" w:hAnsi="Calibri" w:eastAsia="Calibri" w:cs="Calibri"/>
        </w:rPr>
        <w:t>a</w:t>
      </w:r>
      <w:r w:rsidRPr="450B3E50" w:rsidR="717A65E3">
        <w:rPr>
          <w:rFonts w:ascii="Calibri" w:hAnsi="Calibri" w:eastAsia="Calibri" w:cs="Calibri"/>
        </w:rPr>
        <w:t xml:space="preserve"> equal balance for both.</w:t>
      </w:r>
      <w:r w:rsidRPr="450B3E50" w:rsidR="42F4F6F0">
        <w:rPr>
          <w:rFonts w:ascii="Calibri" w:hAnsi="Calibri" w:eastAsia="Calibri" w:cs="Calibri"/>
        </w:rPr>
        <w:t xml:space="preserve"> </w:t>
      </w:r>
      <w:r w:rsidRPr="450B3E50" w:rsidR="42F4F6F0">
        <w:rPr>
          <w:rFonts w:ascii="Calibri" w:hAnsi="Calibri" w:eastAsia="Calibri" w:cs="Calibri"/>
        </w:rPr>
        <w:t>I believe this difficulty</w:t>
      </w:r>
      <w:r w:rsidRPr="450B3E50" w:rsidR="42F4F6F0">
        <w:rPr>
          <w:rFonts w:ascii="Calibri" w:hAnsi="Calibri" w:eastAsia="Calibri" w:cs="Calibri"/>
        </w:rPr>
        <w:t xml:space="preserve"> was increased by the lack of a vocal warm-up before learning and performing the material. This experience has made me realise that I should not rely on the musical director to lead warm-ups, as it is my responsibility as a performer to prepare my voice. Vocal warm-ups are essential in helping to prevent injury and improve function and range </w:t>
      </w:r>
      <w:r w:rsidRPr="450B3E50" w:rsidR="42F4F6F0">
        <w:rPr>
          <w:rFonts w:ascii="Calibri" w:hAnsi="Calibri" w:eastAsia="Calibri" w:cs="Calibri"/>
          <w:i w:val="1"/>
          <w:iCs w:val="1"/>
        </w:rPr>
        <w:t>(Gish et al., 2012)</w:t>
      </w:r>
      <w:r w:rsidRPr="450B3E50" w:rsidR="42F4F6F0">
        <w:rPr>
          <w:rFonts w:ascii="Calibri" w:hAnsi="Calibri" w:eastAsia="Calibri" w:cs="Calibri"/>
        </w:rPr>
        <w:t>. In the future, I will ensure that I complete my own warm-up to expand my vocal capability and reduce the risk of strain or</w:t>
      </w:r>
      <w:r w:rsidRPr="450B3E50" w:rsidR="6B396D63">
        <w:rPr>
          <w:rFonts w:ascii="Calibri" w:hAnsi="Calibri" w:eastAsia="Calibri" w:cs="Calibri"/>
        </w:rPr>
        <w:t xml:space="preserve"> injury.</w:t>
      </w:r>
    </w:p>
    <w:p w:rsidR="5B30542B" w:rsidP="450B3E50" w:rsidRDefault="5B30542B" w14:paraId="5E081D41" w14:textId="66A4D1DE">
      <w:pPr>
        <w:pStyle w:val="Normal"/>
        <w:rPr>
          <w:rFonts w:ascii="Calibri" w:hAnsi="Calibri" w:eastAsia="Calibri" w:cs="Calibri"/>
        </w:rPr>
      </w:pPr>
    </w:p>
    <w:p w:rsidR="290FC7FF" w:rsidP="450B3E50" w:rsidRDefault="290FC7FF" w14:paraId="1A6223E4" w14:textId="01997711">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450B3E50" w:rsidR="5C1C9EAB">
        <w:rPr>
          <w:rFonts w:ascii="Calibri" w:hAnsi="Calibri" w:eastAsia="Calibri" w:cs="Calibri"/>
          <w:noProof w:val="0"/>
          <w:sz w:val="24"/>
          <w:szCs w:val="24"/>
          <w:lang w:val="en-GB"/>
        </w:rPr>
        <w:t xml:space="preserve">Another issue I struggled with was in the song </w:t>
      </w:r>
      <w:r w:rsidRPr="450B3E50" w:rsidR="5C1C9EAB">
        <w:rPr>
          <w:rFonts w:ascii="Calibri" w:hAnsi="Calibri" w:eastAsia="Calibri" w:cs="Calibri"/>
          <w:i w:val="1"/>
          <w:iCs w:val="1"/>
          <w:noProof w:val="0"/>
          <w:sz w:val="24"/>
          <w:szCs w:val="24"/>
          <w:lang w:val="en-GB"/>
        </w:rPr>
        <w:t>‘Money</w:t>
      </w:r>
      <w:r w:rsidRPr="450B3E50" w:rsidR="5C1C9EAB">
        <w:rPr>
          <w:rFonts w:ascii="Calibri" w:hAnsi="Calibri" w:eastAsia="Calibri" w:cs="Calibri"/>
          <w:i w:val="1"/>
          <w:iCs w:val="1"/>
          <w:noProof w:val="0"/>
          <w:sz w:val="24"/>
          <w:szCs w:val="24"/>
          <w:lang w:val="en-GB"/>
        </w:rPr>
        <w:t>’</w:t>
      </w:r>
      <w:r w:rsidRPr="450B3E50" w:rsidR="5C1C9EAB">
        <w:rPr>
          <w:rFonts w:ascii="Calibri" w:hAnsi="Calibri" w:eastAsia="Calibri" w:cs="Calibri"/>
          <w:noProof w:val="0"/>
          <w:sz w:val="24"/>
          <w:szCs w:val="24"/>
          <w:lang w:val="en-GB"/>
        </w:rPr>
        <w:t>.</w:t>
      </w:r>
      <w:r w:rsidRPr="450B3E50" w:rsidR="5C1C9EAB">
        <w:rPr>
          <w:rFonts w:ascii="Calibri" w:hAnsi="Calibri" w:eastAsia="Calibri" w:cs="Calibri"/>
          <w:noProof w:val="0"/>
          <w:sz w:val="24"/>
          <w:szCs w:val="24"/>
          <w:lang w:val="en-GB"/>
        </w:rPr>
        <w:t xml:space="preserve"> I found it extremely difficult to sing while performing the choreography. Throughout the number, I would often lose my breath and my place in the song, which was also an issue across the ensemble, making the performance sound choppy and breathy at times. Initially, this caused me a lot of stress, as </w:t>
      </w:r>
      <w:r w:rsidRPr="450B3E50" w:rsidR="5C1C9EAB">
        <w:rPr>
          <w:rFonts w:ascii="Calibri" w:hAnsi="Calibri" w:eastAsia="Calibri" w:cs="Calibri"/>
          <w:noProof w:val="0"/>
          <w:sz w:val="24"/>
          <w:szCs w:val="24"/>
          <w:lang w:val="en-GB"/>
        </w:rPr>
        <w:t>I felt I</w:t>
      </w:r>
      <w:r w:rsidRPr="450B3E50" w:rsidR="5C1C9EAB">
        <w:rPr>
          <w:rFonts w:ascii="Calibri" w:hAnsi="Calibri" w:eastAsia="Calibri" w:cs="Calibri"/>
          <w:noProof w:val="0"/>
          <w:sz w:val="24"/>
          <w:szCs w:val="24"/>
          <w:lang w:val="en-GB"/>
        </w:rPr>
        <w:t xml:space="preserve"> was disappointing both David and Tori</w:t>
      </w:r>
      <w:r w:rsidRPr="450B3E50" w:rsidR="7476BA57">
        <w:rPr>
          <w:rFonts w:ascii="Calibri" w:hAnsi="Calibri" w:eastAsia="Calibri" w:cs="Calibri"/>
          <w:noProof w:val="0"/>
          <w:sz w:val="24"/>
          <w:szCs w:val="24"/>
          <w:lang w:val="en-GB"/>
        </w:rPr>
        <w:t xml:space="preserve"> as for their given feedback to ‘Give more vocal clarity with stronger </w:t>
      </w:r>
      <w:r w:rsidRPr="450B3E50" w:rsidR="44137A86">
        <w:rPr>
          <w:rFonts w:ascii="Calibri" w:hAnsi="Calibri" w:eastAsia="Calibri" w:cs="Calibri"/>
          <w:noProof w:val="0"/>
          <w:sz w:val="24"/>
          <w:szCs w:val="24"/>
          <w:lang w:val="en-GB"/>
        </w:rPr>
        <w:t>delivery</w:t>
      </w:r>
      <w:r w:rsidRPr="450B3E50" w:rsidR="6E98740B">
        <w:rPr>
          <w:rFonts w:ascii="Calibri" w:hAnsi="Calibri" w:eastAsia="Calibri" w:cs="Calibri"/>
          <w:noProof w:val="0"/>
          <w:sz w:val="24"/>
          <w:szCs w:val="24"/>
          <w:lang w:val="en-GB"/>
        </w:rPr>
        <w:t xml:space="preserve"> and precision’ (Laugh</w:t>
      </w:r>
      <w:r w:rsidRPr="450B3E50" w:rsidR="445D5BE7">
        <w:rPr>
          <w:rFonts w:ascii="Calibri" w:hAnsi="Calibri" w:eastAsia="Calibri" w:cs="Calibri"/>
          <w:noProof w:val="0"/>
          <w:sz w:val="24"/>
          <w:szCs w:val="24"/>
          <w:lang w:val="en-GB"/>
        </w:rPr>
        <w:t>arne</w:t>
      </w:r>
      <w:r w:rsidRPr="450B3E50" w:rsidR="6E98740B">
        <w:rPr>
          <w:rFonts w:ascii="Calibri" w:hAnsi="Calibri" w:eastAsia="Calibri" w:cs="Calibri"/>
          <w:noProof w:val="0"/>
          <w:sz w:val="24"/>
          <w:szCs w:val="24"/>
          <w:lang w:val="en-GB"/>
        </w:rPr>
        <w:t>, 2026)</w:t>
      </w:r>
      <w:r w:rsidRPr="450B3E50" w:rsidR="7C5EF67A">
        <w:rPr>
          <w:rFonts w:ascii="Calibri" w:hAnsi="Calibri" w:eastAsia="Calibri" w:cs="Calibri"/>
          <w:noProof w:val="0"/>
          <w:sz w:val="24"/>
          <w:szCs w:val="24"/>
          <w:lang w:val="en-GB"/>
        </w:rPr>
        <w:t xml:space="preserve"> but</w:t>
      </w:r>
      <w:r w:rsidRPr="450B3E50" w:rsidR="5C1C9EAB">
        <w:rPr>
          <w:rFonts w:ascii="Calibri" w:hAnsi="Calibri" w:eastAsia="Calibri" w:cs="Calibri"/>
          <w:noProof w:val="0"/>
          <w:sz w:val="24"/>
          <w:szCs w:val="24"/>
          <w:lang w:val="en-GB"/>
        </w:rPr>
        <w:t xml:space="preserve"> particularly as focusing on either the vocals or the choreography would cause the other to weaken. Despite this, I ensured that I followed the given vocal dynamics, especially in the repeated “money” phrases, and focused on clearly enunciating the lyrics. This highlighted for me the importance of breath control and coordination when combining singing and movement, as singing while dancing places increased physical demands on the body and can reduce breath control (</w:t>
      </w:r>
      <w:r w:rsidRPr="450B3E50" w:rsidR="5C1C9EAB">
        <w:rPr>
          <w:rFonts w:ascii="Calibri" w:hAnsi="Calibri" w:eastAsia="Calibri" w:cs="Calibri"/>
          <w:i w:val="1"/>
          <w:iCs w:val="1"/>
          <w:noProof w:val="0"/>
          <w:sz w:val="24"/>
          <w:szCs w:val="24"/>
          <w:lang w:val="en-GB"/>
        </w:rPr>
        <w:t>Sliiden</w:t>
      </w:r>
      <w:r w:rsidRPr="450B3E50" w:rsidR="5C1C9EAB">
        <w:rPr>
          <w:rFonts w:ascii="Calibri" w:hAnsi="Calibri" w:eastAsia="Calibri" w:cs="Calibri"/>
          <w:i w:val="1"/>
          <w:iCs w:val="1"/>
          <w:noProof w:val="0"/>
          <w:sz w:val="24"/>
          <w:szCs w:val="24"/>
          <w:lang w:val="en-GB"/>
        </w:rPr>
        <w:t xml:space="preserve"> et al., 2017).</w:t>
      </w:r>
      <w:r w:rsidRPr="450B3E50" w:rsidR="5C1C9EAB">
        <w:rPr>
          <w:rFonts w:ascii="Calibri" w:hAnsi="Calibri" w:eastAsia="Calibri" w:cs="Calibri"/>
          <w:noProof w:val="0"/>
          <w:sz w:val="24"/>
          <w:szCs w:val="24"/>
          <w:lang w:val="en-GB"/>
        </w:rPr>
        <w:t xml:space="preserve"> </w:t>
      </w:r>
      <w:r w:rsidRPr="450B3E50" w:rsidR="6DACF5AF">
        <w:rPr>
          <w:rFonts w:ascii="Calibri" w:hAnsi="Calibri" w:eastAsia="Calibri" w:cs="Calibri"/>
          <w:noProof w:val="0"/>
          <w:sz w:val="24"/>
          <w:szCs w:val="24"/>
          <w:lang w:val="en-GB"/>
        </w:rPr>
        <w:t xml:space="preserve">Why it happened was </w:t>
      </w:r>
      <w:r w:rsidRPr="450B3E50" w:rsidR="5C1C9EAB">
        <w:rPr>
          <w:rFonts w:ascii="Calibri" w:hAnsi="Calibri" w:eastAsia="Calibri" w:cs="Calibri"/>
          <w:noProof w:val="0"/>
          <w:sz w:val="24"/>
          <w:szCs w:val="24"/>
          <w:lang w:val="en-GB"/>
        </w:rPr>
        <w:t>because we are not fully accustomed to combining singing with movement. Although we had ensemble lessons, there was not enoug</w:t>
      </w:r>
      <w:r w:rsidRPr="450B3E50" w:rsidR="621967B9">
        <w:rPr>
          <w:rFonts w:ascii="Calibri" w:hAnsi="Calibri" w:eastAsia="Calibri" w:cs="Calibri"/>
          <w:noProof w:val="0"/>
          <w:sz w:val="24"/>
          <w:szCs w:val="24"/>
          <w:lang w:val="en-GB"/>
        </w:rPr>
        <w:t>h</w:t>
      </w:r>
      <w:r w:rsidRPr="450B3E50" w:rsidR="5C1C9EAB">
        <w:rPr>
          <w:rFonts w:ascii="Calibri" w:hAnsi="Calibri" w:eastAsia="Calibri" w:cs="Calibri"/>
          <w:noProof w:val="0"/>
          <w:sz w:val="24"/>
          <w:szCs w:val="24"/>
          <w:lang w:val="en-GB"/>
        </w:rPr>
        <w:t xml:space="preserve"> on </w:t>
      </w:r>
      <w:r w:rsidRPr="450B3E50" w:rsidR="6BEDE5CE">
        <w:rPr>
          <w:rFonts w:ascii="Calibri" w:hAnsi="Calibri" w:eastAsia="Calibri" w:cs="Calibri"/>
          <w:noProof w:val="0"/>
          <w:sz w:val="24"/>
          <w:szCs w:val="24"/>
          <w:lang w:val="en-GB"/>
        </w:rPr>
        <w:t>to fully develop</w:t>
      </w:r>
      <w:r w:rsidRPr="450B3E50" w:rsidR="5C1C9EAB">
        <w:rPr>
          <w:rFonts w:ascii="Calibri" w:hAnsi="Calibri" w:eastAsia="Calibri" w:cs="Calibri"/>
          <w:noProof w:val="0"/>
          <w:sz w:val="24"/>
          <w:szCs w:val="24"/>
          <w:lang w:val="en-GB"/>
        </w:rPr>
        <w:t xml:space="preserve"> </w:t>
      </w:r>
      <w:r w:rsidRPr="450B3E50" w:rsidR="5C1C9EAB">
        <w:rPr>
          <w:rFonts w:ascii="Calibri" w:hAnsi="Calibri" w:eastAsia="Calibri" w:cs="Calibri"/>
          <w:noProof w:val="0"/>
          <w:sz w:val="24"/>
          <w:szCs w:val="24"/>
          <w:lang w:val="en-GB"/>
        </w:rPr>
        <w:t>the skills needed to balance both effectively. From this experience, I have learnt that I need to further develop my ability to sing while moving, as this is a</w:t>
      </w:r>
      <w:r w:rsidRPr="450B3E50" w:rsidR="114574F7">
        <w:rPr>
          <w:rFonts w:ascii="Calibri" w:hAnsi="Calibri" w:eastAsia="Calibri" w:cs="Calibri"/>
          <w:noProof w:val="0"/>
          <w:sz w:val="24"/>
          <w:szCs w:val="24"/>
          <w:lang w:val="en-GB"/>
        </w:rPr>
        <w:t xml:space="preserve"> given </w:t>
      </w:r>
      <w:r w:rsidRPr="450B3E50" w:rsidR="5C1C9EAB">
        <w:rPr>
          <w:rFonts w:ascii="Calibri" w:hAnsi="Calibri" w:eastAsia="Calibri" w:cs="Calibri"/>
          <w:noProof w:val="0"/>
          <w:sz w:val="24"/>
          <w:szCs w:val="24"/>
          <w:lang w:val="en-GB"/>
        </w:rPr>
        <w:t xml:space="preserve">within the industry. In future, I will take responsibility for improving this by practicing songs with physical movement or choreography, </w:t>
      </w:r>
      <w:r w:rsidRPr="450B3E50" w:rsidR="22D825EA">
        <w:rPr>
          <w:rFonts w:ascii="Calibri" w:hAnsi="Calibri" w:eastAsia="Calibri" w:cs="Calibri"/>
          <w:noProof w:val="0"/>
          <w:sz w:val="24"/>
          <w:szCs w:val="24"/>
          <w:lang w:val="en-GB"/>
        </w:rPr>
        <w:t>to</w:t>
      </w:r>
      <w:r w:rsidRPr="450B3E50" w:rsidR="5C1C9EAB">
        <w:rPr>
          <w:rFonts w:ascii="Calibri" w:hAnsi="Calibri" w:eastAsia="Calibri" w:cs="Calibri"/>
          <w:noProof w:val="0"/>
          <w:sz w:val="24"/>
          <w:szCs w:val="24"/>
          <w:lang w:val="en-GB"/>
        </w:rPr>
        <w:t xml:space="preserve"> build my vocal stamina and</w:t>
      </w:r>
      <w:r w:rsidRPr="450B3E50" w:rsidR="14E7A069">
        <w:rPr>
          <w:rFonts w:ascii="Calibri" w:hAnsi="Calibri" w:eastAsia="Calibri" w:cs="Calibri"/>
          <w:noProof w:val="0"/>
          <w:sz w:val="24"/>
          <w:szCs w:val="24"/>
          <w:lang w:val="en-GB"/>
        </w:rPr>
        <w:t xml:space="preserve"> the</w:t>
      </w:r>
      <w:r w:rsidRPr="450B3E50" w:rsidR="5C1C9EAB">
        <w:rPr>
          <w:rFonts w:ascii="Calibri" w:hAnsi="Calibri" w:eastAsia="Calibri" w:cs="Calibri"/>
          <w:noProof w:val="0"/>
          <w:sz w:val="24"/>
          <w:szCs w:val="24"/>
          <w:lang w:val="en-GB"/>
        </w:rPr>
        <w:t xml:space="preserve"> overall performance</w:t>
      </w:r>
      <w:r w:rsidRPr="450B3E50" w:rsidR="243DFD14">
        <w:rPr>
          <w:rFonts w:ascii="Calibri" w:hAnsi="Calibri" w:eastAsia="Calibri" w:cs="Calibri"/>
          <w:noProof w:val="0"/>
          <w:sz w:val="24"/>
          <w:szCs w:val="24"/>
          <w:lang w:val="en-GB"/>
        </w:rPr>
        <w:t>.</w:t>
      </w:r>
    </w:p>
    <w:p w:rsidR="57867DBA" w:rsidP="450B3E50" w:rsidRDefault="57867DBA" w14:paraId="26BB3582" w14:textId="7DAE5170">
      <w:pPr>
        <w:bidi w:val="0"/>
        <w:spacing w:before="240" w:beforeAutospacing="off" w:after="240" w:afterAutospacing="off"/>
        <w:jc w:val="left"/>
        <w:rPr>
          <w:rFonts w:ascii="Calibri" w:hAnsi="Calibri" w:eastAsia="Calibri" w:cs="Calibri"/>
          <w:noProof w:val="0"/>
          <w:sz w:val="24"/>
          <w:szCs w:val="24"/>
          <w:lang w:val="en-GB"/>
        </w:rPr>
      </w:pPr>
      <w:r w:rsidRPr="450B3E50" w:rsidR="57867DBA">
        <w:rPr>
          <w:rFonts w:ascii="Calibri" w:hAnsi="Calibri" w:eastAsia="Calibri" w:cs="Calibri"/>
          <w:noProof w:val="0"/>
          <w:sz w:val="24"/>
          <w:szCs w:val="24"/>
          <w:lang w:val="en-GB"/>
        </w:rPr>
        <w:t>A positive I have recognised is</w:t>
      </w:r>
      <w:r w:rsidRPr="450B3E50" w:rsidR="05DEF05A">
        <w:rPr>
          <w:rFonts w:ascii="Calibri" w:hAnsi="Calibri" w:eastAsia="Calibri" w:cs="Calibri"/>
          <w:noProof w:val="0"/>
          <w:sz w:val="24"/>
          <w:szCs w:val="24"/>
          <w:lang w:val="en-GB"/>
        </w:rPr>
        <w:t xml:space="preserve"> I am</w:t>
      </w:r>
      <w:r w:rsidRPr="450B3E50" w:rsidR="57867DBA">
        <w:rPr>
          <w:rFonts w:ascii="Calibri" w:hAnsi="Calibri" w:eastAsia="Calibri" w:cs="Calibri"/>
          <w:noProof w:val="0"/>
          <w:sz w:val="24"/>
          <w:szCs w:val="24"/>
          <w:lang w:val="en-GB"/>
        </w:rPr>
        <w:t xml:space="preserve"> becoming less self-conscious in my </w:t>
      </w:r>
      <w:r w:rsidRPr="450B3E50" w:rsidR="012B541F">
        <w:rPr>
          <w:rFonts w:ascii="Calibri" w:hAnsi="Calibri" w:eastAsia="Calibri" w:cs="Calibri"/>
          <w:noProof w:val="0"/>
          <w:sz w:val="24"/>
          <w:szCs w:val="24"/>
          <w:lang w:val="en-GB"/>
        </w:rPr>
        <w:t>acting</w:t>
      </w:r>
      <w:r w:rsidRPr="450B3E50" w:rsidR="57867DBA">
        <w:rPr>
          <w:rFonts w:ascii="Calibri" w:hAnsi="Calibri" w:eastAsia="Calibri" w:cs="Calibri"/>
          <w:noProof w:val="0"/>
          <w:sz w:val="24"/>
          <w:szCs w:val="24"/>
          <w:lang w:val="en-GB"/>
        </w:rPr>
        <w:t xml:space="preserve"> choices and more confident in them. This has been</w:t>
      </w:r>
      <w:r w:rsidRPr="450B3E50" w:rsidR="0254DA5A">
        <w:rPr>
          <w:rFonts w:ascii="Calibri" w:hAnsi="Calibri" w:eastAsia="Calibri" w:cs="Calibri"/>
          <w:noProof w:val="0"/>
          <w:sz w:val="24"/>
          <w:szCs w:val="24"/>
          <w:lang w:val="en-GB"/>
        </w:rPr>
        <w:t xml:space="preserve"> negatively</w:t>
      </w:r>
      <w:r w:rsidRPr="450B3E50" w:rsidR="57867DBA">
        <w:rPr>
          <w:rFonts w:ascii="Calibri" w:hAnsi="Calibri" w:eastAsia="Calibri" w:cs="Calibri"/>
          <w:noProof w:val="0"/>
          <w:sz w:val="24"/>
          <w:szCs w:val="24"/>
          <w:lang w:val="en-GB"/>
        </w:rPr>
        <w:t xml:space="preserve"> mentioned in </w:t>
      </w:r>
      <w:r w:rsidRPr="450B3E50" w:rsidR="57867DBA">
        <w:rPr>
          <w:rFonts w:ascii="Calibri" w:hAnsi="Calibri" w:eastAsia="Calibri" w:cs="Calibri"/>
          <w:noProof w:val="0"/>
          <w:sz w:val="24"/>
          <w:szCs w:val="24"/>
          <w:lang w:val="en-GB"/>
        </w:rPr>
        <w:t>previous</w:t>
      </w:r>
      <w:r w:rsidRPr="450B3E50" w:rsidR="57867DBA">
        <w:rPr>
          <w:rFonts w:ascii="Calibri" w:hAnsi="Calibri" w:eastAsia="Calibri" w:cs="Calibri"/>
          <w:noProof w:val="0"/>
          <w:sz w:val="24"/>
          <w:szCs w:val="24"/>
          <w:lang w:val="en-GB"/>
        </w:rPr>
        <w:t xml:space="preserve"> feedback, so I made a conscious effort to push myself in this production, especially in pieces like ‘Arthur in the Afternoon</w:t>
      </w:r>
      <w:r w:rsidRPr="450B3E50" w:rsidR="57867DBA">
        <w:rPr>
          <w:rFonts w:ascii="Calibri" w:hAnsi="Calibri" w:eastAsia="Calibri" w:cs="Calibri"/>
          <w:i w:val="0"/>
          <w:iCs w:val="0"/>
          <w:noProof w:val="0"/>
          <w:sz w:val="24"/>
          <w:szCs w:val="24"/>
          <w:lang w:val="en-GB"/>
        </w:rPr>
        <w:t>’,</w:t>
      </w:r>
      <w:r w:rsidRPr="450B3E50" w:rsidR="57867DBA">
        <w:rPr>
          <w:rFonts w:ascii="Calibri" w:hAnsi="Calibri" w:eastAsia="Calibri" w:cs="Calibri"/>
          <w:i w:val="0"/>
          <w:iCs w:val="0"/>
          <w:noProof w:val="0"/>
          <w:sz w:val="24"/>
          <w:szCs w:val="24"/>
          <w:lang w:val="en-GB"/>
        </w:rPr>
        <w:t xml:space="preserve"> ‘Sara Lee’ and ‘Money</w:t>
      </w:r>
      <w:r w:rsidRPr="450B3E50" w:rsidR="57867DBA">
        <w:rPr>
          <w:rFonts w:ascii="Calibri" w:hAnsi="Calibri" w:eastAsia="Calibri" w:cs="Calibri"/>
          <w:i w:val="0"/>
          <w:iCs w:val="0"/>
          <w:noProof w:val="0"/>
          <w:sz w:val="24"/>
          <w:szCs w:val="24"/>
          <w:lang w:val="en-GB"/>
        </w:rPr>
        <w:t>’.</w:t>
      </w:r>
      <w:r w:rsidRPr="450B3E50" w:rsidR="74333850">
        <w:rPr>
          <w:rFonts w:ascii="Calibri" w:hAnsi="Calibri" w:eastAsia="Calibri" w:cs="Calibri"/>
          <w:noProof w:val="0"/>
          <w:sz w:val="24"/>
          <w:szCs w:val="24"/>
          <w:lang w:val="en-GB"/>
        </w:rPr>
        <w:t xml:space="preserve"> </w:t>
      </w:r>
      <w:r w:rsidRPr="450B3E50" w:rsidR="57867DBA">
        <w:rPr>
          <w:rFonts w:ascii="Calibri" w:hAnsi="Calibri" w:eastAsia="Calibri" w:cs="Calibri"/>
          <w:noProof w:val="0"/>
          <w:sz w:val="24"/>
          <w:szCs w:val="24"/>
          <w:lang w:val="en-GB"/>
        </w:rPr>
        <w:t xml:space="preserve">I also challenged myself in my solo, where I had to portray emotion and </w:t>
      </w:r>
      <w:r w:rsidRPr="450B3E50" w:rsidR="4E11E9ED">
        <w:rPr>
          <w:rFonts w:ascii="Calibri" w:hAnsi="Calibri" w:eastAsia="Calibri" w:cs="Calibri"/>
          <w:noProof w:val="0"/>
          <w:sz w:val="24"/>
          <w:szCs w:val="24"/>
          <w:lang w:val="en-GB"/>
        </w:rPr>
        <w:t>drunkenness</w:t>
      </w:r>
      <w:r w:rsidRPr="450B3E50" w:rsidR="57867DBA">
        <w:rPr>
          <w:rFonts w:ascii="Calibri" w:hAnsi="Calibri" w:eastAsia="Calibri" w:cs="Calibri"/>
          <w:noProof w:val="0"/>
          <w:sz w:val="24"/>
          <w:szCs w:val="24"/>
          <w:lang w:val="en-GB"/>
        </w:rPr>
        <w:t xml:space="preserve">, which I initially found quite embarrassing. However, I overcame this by fully committing to the character and allowing myself to exaggerate my choices. </w:t>
      </w:r>
      <w:r w:rsidRPr="450B3E50" w:rsidR="47715FA5">
        <w:rPr>
          <w:rFonts w:ascii="Calibri" w:hAnsi="Calibri" w:eastAsia="Calibri" w:cs="Calibri"/>
          <w:noProof w:val="0"/>
          <w:sz w:val="24"/>
          <w:szCs w:val="24"/>
          <w:lang w:val="en-GB"/>
        </w:rPr>
        <w:t>It’s</w:t>
      </w:r>
      <w:r w:rsidRPr="450B3E50" w:rsidR="47715FA5">
        <w:rPr>
          <w:rFonts w:ascii="Calibri" w:hAnsi="Calibri" w:eastAsia="Calibri" w:cs="Calibri"/>
          <w:noProof w:val="0"/>
          <w:sz w:val="24"/>
          <w:szCs w:val="24"/>
          <w:lang w:val="en-GB"/>
        </w:rPr>
        <w:t xml:space="preserve"> important to show vulnerability</w:t>
      </w:r>
      <w:r w:rsidRPr="450B3E50" w:rsidR="57867DBA">
        <w:rPr>
          <w:rFonts w:ascii="Calibri" w:hAnsi="Calibri" w:eastAsia="Calibri" w:cs="Calibri"/>
          <w:noProof w:val="0"/>
          <w:sz w:val="24"/>
          <w:szCs w:val="24"/>
          <w:lang w:val="en-GB"/>
        </w:rPr>
        <w:t xml:space="preserve"> </w:t>
      </w:r>
      <w:r w:rsidRPr="450B3E50" w:rsidR="4C143859">
        <w:rPr>
          <w:rFonts w:ascii="Calibri" w:hAnsi="Calibri" w:eastAsia="Calibri" w:cs="Calibri"/>
          <w:noProof w:val="0"/>
          <w:sz w:val="24"/>
          <w:szCs w:val="24"/>
          <w:lang w:val="en-GB"/>
        </w:rPr>
        <w:t xml:space="preserve">in rehearsals and </w:t>
      </w:r>
      <w:r w:rsidRPr="450B3E50" w:rsidR="57867DBA">
        <w:rPr>
          <w:rFonts w:ascii="Calibri" w:hAnsi="Calibri" w:eastAsia="Calibri" w:cs="Calibri"/>
          <w:noProof w:val="0"/>
          <w:sz w:val="24"/>
          <w:szCs w:val="24"/>
          <w:lang w:val="en-GB"/>
        </w:rPr>
        <w:t>performance, as taking creative risks can lead to more authentic</w:t>
      </w:r>
      <w:r w:rsidRPr="450B3E50" w:rsidR="2A37FCDD">
        <w:rPr>
          <w:rFonts w:ascii="Calibri" w:hAnsi="Calibri" w:eastAsia="Calibri" w:cs="Calibri"/>
          <w:noProof w:val="0"/>
          <w:sz w:val="24"/>
          <w:szCs w:val="24"/>
          <w:lang w:val="en-GB"/>
        </w:rPr>
        <w:t xml:space="preserve"> and stronger work. </w:t>
      </w:r>
      <w:r w:rsidRPr="450B3E50" w:rsidR="2A37FCDD">
        <w:rPr>
          <w:rFonts w:ascii="Calibri" w:hAnsi="Calibri" w:eastAsia="Calibri" w:cs="Calibri"/>
          <w:i w:val="1"/>
          <w:iCs w:val="1"/>
          <w:noProof w:val="0"/>
          <w:sz w:val="24"/>
          <w:szCs w:val="24"/>
          <w:lang w:val="en-GB"/>
        </w:rPr>
        <w:t>(</w:t>
      </w:r>
      <w:r w:rsidRPr="450B3E50" w:rsidR="38FA75D5">
        <w:rPr>
          <w:rFonts w:ascii="Calibri" w:hAnsi="Calibri" w:eastAsia="Calibri" w:cs="Calibri"/>
          <w:i w:val="1"/>
          <w:iCs w:val="1"/>
          <w:noProof w:val="0"/>
          <w:sz w:val="24"/>
          <w:szCs w:val="24"/>
          <w:lang w:val="en-GB"/>
        </w:rPr>
        <w:t>Floyd-</w:t>
      </w:r>
      <w:r w:rsidRPr="450B3E50" w:rsidR="57867DBA">
        <w:rPr>
          <w:rFonts w:ascii="Calibri" w:hAnsi="Calibri" w:eastAsia="Calibri" w:cs="Calibri"/>
          <w:i w:val="1"/>
          <w:iCs w:val="1"/>
          <w:noProof w:val="0"/>
          <w:sz w:val="24"/>
          <w:szCs w:val="24"/>
          <w:lang w:val="en-GB"/>
        </w:rPr>
        <w:t>Smith, 2023)</w:t>
      </w:r>
      <w:r w:rsidRPr="450B3E50" w:rsidR="57867DBA">
        <w:rPr>
          <w:rFonts w:ascii="Calibri" w:hAnsi="Calibri" w:eastAsia="Calibri" w:cs="Calibri"/>
          <w:noProof w:val="0"/>
          <w:sz w:val="24"/>
          <w:szCs w:val="24"/>
          <w:lang w:val="en-GB"/>
        </w:rPr>
        <w:t xml:space="preserve"> and I want to </w:t>
      </w:r>
      <w:r w:rsidRPr="450B3E50" w:rsidR="63F0AB69">
        <w:rPr>
          <w:rFonts w:ascii="Calibri" w:hAnsi="Calibri" w:eastAsia="Calibri" w:cs="Calibri"/>
          <w:noProof w:val="0"/>
          <w:sz w:val="24"/>
          <w:szCs w:val="24"/>
          <w:lang w:val="en-GB"/>
        </w:rPr>
        <w:t>learn who I am as an actor without fear of being judged and trusting myself can lead to that</w:t>
      </w:r>
      <w:r w:rsidRPr="450B3E50" w:rsidR="57867DBA">
        <w:rPr>
          <w:rFonts w:ascii="Calibri" w:hAnsi="Calibri" w:eastAsia="Calibri" w:cs="Calibri"/>
          <w:noProof w:val="0"/>
          <w:sz w:val="24"/>
          <w:szCs w:val="24"/>
          <w:lang w:val="en-GB"/>
        </w:rPr>
        <w:t xml:space="preserve">. In the future, I want to continue building this confidence and not let </w:t>
      </w:r>
      <w:r w:rsidRPr="450B3E50" w:rsidR="6B4C90B1">
        <w:rPr>
          <w:rFonts w:ascii="Calibri" w:hAnsi="Calibri" w:eastAsia="Calibri" w:cs="Calibri"/>
          <w:noProof w:val="0"/>
          <w:sz w:val="24"/>
          <w:szCs w:val="24"/>
          <w:lang w:val="en-GB"/>
        </w:rPr>
        <w:t xml:space="preserve">my </w:t>
      </w:r>
      <w:r w:rsidRPr="450B3E50" w:rsidR="57867DBA">
        <w:rPr>
          <w:rFonts w:ascii="Calibri" w:hAnsi="Calibri" w:eastAsia="Calibri" w:cs="Calibri"/>
          <w:noProof w:val="0"/>
          <w:sz w:val="24"/>
          <w:szCs w:val="24"/>
          <w:lang w:val="en-GB"/>
        </w:rPr>
        <w:t>self-consciousness hold me back.</w:t>
      </w:r>
    </w:p>
    <w:p w:rsidR="450B3E50" w:rsidP="450B3E50" w:rsidRDefault="450B3E50" w14:paraId="50604498" w14:textId="7628D9B4">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p>
    <w:p w:rsidR="5F728ABD" w:rsidP="450B3E50" w:rsidRDefault="5F728ABD" w14:paraId="761277EF" w14:textId="5CE646A7">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450B3E50" w:rsidR="58BFC6EB">
        <w:rPr>
          <w:rFonts w:ascii="Calibri" w:hAnsi="Calibri" w:eastAsia="Calibri" w:cs="Calibri"/>
          <w:noProof w:val="0"/>
          <w:sz w:val="24"/>
          <w:szCs w:val="24"/>
          <w:lang w:val="en-GB"/>
        </w:rPr>
        <w:t xml:space="preserve">Finally, </w:t>
      </w:r>
      <w:r w:rsidRPr="450B3E50" w:rsidR="48AEFD32">
        <w:rPr>
          <w:rFonts w:ascii="Calibri" w:hAnsi="Calibri" w:eastAsia="Calibri" w:cs="Calibri"/>
          <w:noProof w:val="0"/>
          <w:sz w:val="24"/>
          <w:szCs w:val="24"/>
          <w:lang w:val="en-GB"/>
        </w:rPr>
        <w:t>the largest</w:t>
      </w:r>
      <w:r w:rsidRPr="450B3E50" w:rsidR="0998825B">
        <w:rPr>
          <w:rFonts w:ascii="Calibri" w:hAnsi="Calibri" w:eastAsia="Calibri" w:cs="Calibri"/>
          <w:noProof w:val="0"/>
          <w:sz w:val="24"/>
          <w:szCs w:val="24"/>
          <w:lang w:val="en-GB"/>
        </w:rPr>
        <w:t xml:space="preserve"> challenge</w:t>
      </w:r>
      <w:r w:rsidRPr="450B3E50" w:rsidR="47CF0CA7">
        <w:rPr>
          <w:rFonts w:ascii="Calibri" w:hAnsi="Calibri" w:eastAsia="Calibri" w:cs="Calibri"/>
          <w:noProof w:val="0"/>
          <w:sz w:val="24"/>
          <w:szCs w:val="24"/>
          <w:lang w:val="en-GB"/>
        </w:rPr>
        <w:t xml:space="preserve"> I faced</w:t>
      </w:r>
      <w:r w:rsidRPr="450B3E50" w:rsidR="0998825B">
        <w:rPr>
          <w:rFonts w:ascii="Calibri" w:hAnsi="Calibri" w:eastAsia="Calibri" w:cs="Calibri"/>
          <w:noProof w:val="0"/>
          <w:sz w:val="24"/>
          <w:szCs w:val="24"/>
          <w:lang w:val="en-GB"/>
        </w:rPr>
        <w:t xml:space="preserve"> would be </w:t>
      </w:r>
      <w:r w:rsidRPr="450B3E50" w:rsidR="26318305">
        <w:rPr>
          <w:rFonts w:ascii="Calibri" w:hAnsi="Calibri" w:eastAsia="Calibri" w:cs="Calibri"/>
          <w:noProof w:val="0"/>
          <w:sz w:val="24"/>
          <w:szCs w:val="24"/>
          <w:lang w:val="en-GB"/>
        </w:rPr>
        <w:t>the constant audience involvement, there wasn’t a moment we were off stage and as for us being In The Round I always had to consider the audience, speak to the audience or involve myself with them, during songs</w:t>
      </w:r>
      <w:r w:rsidRPr="450B3E50" w:rsidR="798798EF">
        <w:rPr>
          <w:rFonts w:ascii="Calibri" w:hAnsi="Calibri" w:eastAsia="Calibri" w:cs="Calibri"/>
          <w:noProof w:val="0"/>
          <w:sz w:val="24"/>
          <w:szCs w:val="24"/>
          <w:lang w:val="en-GB"/>
        </w:rPr>
        <w:t xml:space="preserve"> or</w:t>
      </w:r>
      <w:r w:rsidRPr="450B3E50" w:rsidR="26318305">
        <w:rPr>
          <w:rFonts w:ascii="Calibri" w:hAnsi="Calibri" w:eastAsia="Calibri" w:cs="Calibri"/>
          <w:noProof w:val="0"/>
          <w:sz w:val="24"/>
          <w:szCs w:val="24"/>
          <w:lang w:val="en-GB"/>
        </w:rPr>
        <w:t xml:space="preserve"> intermissions between each piece.</w:t>
      </w:r>
      <w:r w:rsidRPr="450B3E50" w:rsidR="4102BBED">
        <w:rPr>
          <w:rFonts w:ascii="Calibri" w:hAnsi="Calibri" w:eastAsia="Calibri" w:cs="Calibri"/>
          <w:noProof w:val="0"/>
          <w:sz w:val="24"/>
          <w:szCs w:val="24"/>
          <w:lang w:val="en-GB"/>
        </w:rPr>
        <w:t xml:space="preserve"> I struggled the most with this as it would cause me to engage in improvisation in which I struggled with</w:t>
      </w:r>
      <w:r w:rsidRPr="450B3E50" w:rsidR="047FAF24">
        <w:rPr>
          <w:rFonts w:ascii="Calibri" w:hAnsi="Calibri" w:eastAsia="Calibri" w:cs="Calibri"/>
          <w:noProof w:val="0"/>
          <w:sz w:val="24"/>
          <w:szCs w:val="24"/>
          <w:lang w:val="en-GB"/>
        </w:rPr>
        <w:t xml:space="preserve"> and improvisation is important so the audience engages and is an important part of </w:t>
      </w:r>
      <w:r w:rsidRPr="450B3E50" w:rsidR="79ED5712">
        <w:rPr>
          <w:rFonts w:ascii="Calibri" w:hAnsi="Calibri" w:eastAsia="Calibri" w:cs="Calibri"/>
          <w:noProof w:val="0"/>
          <w:sz w:val="24"/>
          <w:szCs w:val="24"/>
          <w:lang w:val="en-GB"/>
        </w:rPr>
        <w:t xml:space="preserve">learning when acting  </w:t>
      </w:r>
      <w:r w:rsidRPr="450B3E50" w:rsidR="79ED5712">
        <w:rPr>
          <w:rFonts w:ascii="Calibri" w:hAnsi="Calibri" w:eastAsia="Calibri" w:cs="Calibri"/>
          <w:i w:val="1"/>
          <w:iCs w:val="1"/>
          <w:noProof w:val="0"/>
          <w:sz w:val="24"/>
          <w:szCs w:val="24"/>
          <w:lang w:val="en-GB"/>
        </w:rPr>
        <w:t>(Spolin, 1999)</w:t>
      </w:r>
      <w:r w:rsidRPr="450B3E50" w:rsidR="4102BBED">
        <w:rPr>
          <w:rFonts w:ascii="Calibri" w:hAnsi="Calibri" w:eastAsia="Calibri" w:cs="Calibri"/>
          <w:noProof w:val="0"/>
          <w:sz w:val="24"/>
          <w:szCs w:val="24"/>
          <w:lang w:val="en-GB"/>
        </w:rPr>
        <w:t xml:space="preserve"> </w:t>
      </w:r>
      <w:r w:rsidRPr="450B3E50" w:rsidR="4102BBED">
        <w:rPr>
          <w:rFonts w:ascii="Calibri" w:hAnsi="Calibri" w:eastAsia="Calibri" w:cs="Calibri"/>
          <w:noProof w:val="0"/>
          <w:sz w:val="24"/>
          <w:szCs w:val="24"/>
          <w:lang w:val="en-GB"/>
        </w:rPr>
        <w:t xml:space="preserve">Although, I feel as though I engaged well during songs it was when I had to conversate which raised an issue. </w:t>
      </w:r>
      <w:r w:rsidRPr="450B3E50" w:rsidR="05F57EF5">
        <w:rPr>
          <w:rFonts w:ascii="Calibri" w:hAnsi="Calibri" w:eastAsia="Calibri" w:cs="Calibri"/>
          <w:noProof w:val="0"/>
          <w:sz w:val="24"/>
          <w:szCs w:val="24"/>
          <w:lang w:val="en-GB"/>
        </w:rPr>
        <w:t xml:space="preserve">I resolved this as for Matt’s </w:t>
      </w:r>
      <w:r w:rsidRPr="450B3E50" w:rsidR="05F57EF5">
        <w:rPr>
          <w:rFonts w:ascii="Calibri" w:hAnsi="Calibri" w:eastAsia="Calibri" w:cs="Calibri"/>
          <w:noProof w:val="0"/>
          <w:sz w:val="24"/>
          <w:szCs w:val="24"/>
          <w:lang w:val="en-GB"/>
        </w:rPr>
        <w:t>assistance</w:t>
      </w:r>
      <w:r w:rsidRPr="450B3E50" w:rsidR="05F57EF5">
        <w:rPr>
          <w:rFonts w:ascii="Calibri" w:hAnsi="Calibri" w:eastAsia="Calibri" w:cs="Calibri"/>
          <w:noProof w:val="0"/>
          <w:sz w:val="24"/>
          <w:szCs w:val="24"/>
          <w:lang w:val="en-GB"/>
        </w:rPr>
        <w:t xml:space="preserve"> as many people struggled with this. </w:t>
      </w:r>
      <w:r w:rsidRPr="450B3E50" w:rsidR="30697EE1">
        <w:rPr>
          <w:rFonts w:ascii="Calibri" w:hAnsi="Calibri" w:eastAsia="Calibri" w:cs="Calibri"/>
          <w:noProof w:val="0"/>
          <w:sz w:val="24"/>
          <w:szCs w:val="24"/>
          <w:lang w:val="en-GB"/>
        </w:rPr>
        <w:t xml:space="preserve">He made us hotseat our characters and respond and give out </w:t>
      </w:r>
      <w:r w:rsidRPr="450B3E50" w:rsidR="30697EE1">
        <w:rPr>
          <w:rFonts w:ascii="Calibri" w:hAnsi="Calibri" w:eastAsia="Calibri" w:cs="Calibri"/>
          <w:noProof w:val="0"/>
          <w:sz w:val="24"/>
          <w:szCs w:val="24"/>
          <w:lang w:val="en-GB"/>
        </w:rPr>
        <w:t>general questions</w:t>
      </w:r>
      <w:r w:rsidRPr="450B3E50" w:rsidR="30697EE1">
        <w:rPr>
          <w:rFonts w:ascii="Calibri" w:hAnsi="Calibri" w:eastAsia="Calibri" w:cs="Calibri"/>
          <w:noProof w:val="0"/>
          <w:sz w:val="24"/>
          <w:szCs w:val="24"/>
          <w:lang w:val="en-GB"/>
        </w:rPr>
        <w:t xml:space="preserve"> and in this, I used questions I had heard or written to ask audience so there would be an ongoing conversation.</w:t>
      </w:r>
      <w:r w:rsidRPr="450B3E50" w:rsidR="28CACCF8">
        <w:rPr>
          <w:rFonts w:ascii="Calibri" w:hAnsi="Calibri" w:eastAsia="Calibri" w:cs="Calibri"/>
          <w:noProof w:val="0"/>
          <w:sz w:val="24"/>
          <w:szCs w:val="24"/>
          <w:lang w:val="en-GB"/>
        </w:rPr>
        <w:t xml:space="preserve"> </w:t>
      </w:r>
      <w:r w:rsidRPr="450B3E50" w:rsidR="28CACCF8">
        <w:rPr>
          <w:rFonts w:ascii="Calibri" w:hAnsi="Calibri" w:eastAsia="Calibri" w:cs="Calibri"/>
          <w:noProof w:val="0"/>
          <w:sz w:val="24"/>
          <w:szCs w:val="24"/>
          <w:lang w:val="en-GB"/>
        </w:rPr>
        <w:t>I believe I</w:t>
      </w:r>
      <w:r w:rsidRPr="450B3E50" w:rsidR="28CACCF8">
        <w:rPr>
          <w:rFonts w:ascii="Calibri" w:hAnsi="Calibri" w:eastAsia="Calibri" w:cs="Calibri"/>
          <w:noProof w:val="0"/>
          <w:sz w:val="24"/>
          <w:szCs w:val="24"/>
          <w:lang w:val="en-GB"/>
        </w:rPr>
        <w:t xml:space="preserve"> felt this way as I am not comfortable with improvisation especially </w:t>
      </w:r>
      <w:r w:rsidRPr="450B3E50" w:rsidR="0013676D">
        <w:rPr>
          <w:rFonts w:ascii="Calibri" w:hAnsi="Calibri" w:eastAsia="Calibri" w:cs="Calibri"/>
          <w:noProof w:val="0"/>
          <w:sz w:val="24"/>
          <w:szCs w:val="24"/>
          <w:lang w:val="en-GB"/>
        </w:rPr>
        <w:t>regarding</w:t>
      </w:r>
      <w:r w:rsidRPr="450B3E50" w:rsidR="28CACCF8">
        <w:rPr>
          <w:rFonts w:ascii="Calibri" w:hAnsi="Calibri" w:eastAsia="Calibri" w:cs="Calibri"/>
          <w:noProof w:val="0"/>
          <w:sz w:val="24"/>
          <w:szCs w:val="24"/>
          <w:lang w:val="en-GB"/>
        </w:rPr>
        <w:t xml:space="preserve"> the audience and not my peers. </w:t>
      </w:r>
      <w:r w:rsidRPr="450B3E50" w:rsidR="14E1594B">
        <w:rPr>
          <w:rFonts w:ascii="Calibri" w:hAnsi="Calibri" w:eastAsia="Calibri" w:cs="Calibri"/>
          <w:noProof w:val="0"/>
          <w:sz w:val="24"/>
          <w:szCs w:val="24"/>
          <w:lang w:val="en-GB"/>
        </w:rPr>
        <w:t xml:space="preserve">I have learnt to consider improvising more with peers or independently to learn as with certain jobs </w:t>
      </w:r>
      <w:r w:rsidRPr="450B3E50" w:rsidR="14E1594B">
        <w:rPr>
          <w:rFonts w:ascii="Calibri" w:hAnsi="Calibri" w:eastAsia="Calibri" w:cs="Calibri"/>
          <w:noProof w:val="0"/>
          <w:sz w:val="24"/>
          <w:szCs w:val="24"/>
          <w:lang w:val="en-GB"/>
        </w:rPr>
        <w:t>it’s</w:t>
      </w:r>
      <w:r w:rsidRPr="450B3E50" w:rsidR="14E1594B">
        <w:rPr>
          <w:rFonts w:ascii="Calibri" w:hAnsi="Calibri" w:eastAsia="Calibri" w:cs="Calibri"/>
          <w:noProof w:val="0"/>
          <w:sz w:val="24"/>
          <w:szCs w:val="24"/>
          <w:lang w:val="en-GB"/>
        </w:rPr>
        <w:t xml:space="preserve"> imperative that I do so and I will do more so in the future.</w:t>
      </w:r>
    </w:p>
    <w:p w:rsidR="0799C7E4" w:rsidP="450B3E50" w:rsidRDefault="0799C7E4" w14:paraId="2AB61A73" w14:textId="34E7DC24">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r w:rsidRPr="450B3E50" w:rsidR="3A463C0E">
        <w:rPr>
          <w:rFonts w:ascii="Calibri" w:hAnsi="Calibri" w:eastAsia="Calibri" w:cs="Calibri"/>
          <w:noProof w:val="0"/>
          <w:sz w:val="24"/>
          <w:szCs w:val="24"/>
          <w:lang w:val="en-GB"/>
        </w:rPr>
        <w:t xml:space="preserve">Throughout </w:t>
      </w:r>
      <w:r w:rsidRPr="450B3E50" w:rsidR="06E674AC">
        <w:rPr>
          <w:rFonts w:ascii="Calibri" w:hAnsi="Calibri" w:eastAsia="Calibri" w:cs="Calibri"/>
          <w:noProof w:val="0"/>
          <w:sz w:val="24"/>
          <w:szCs w:val="24"/>
          <w:lang w:val="en-GB"/>
        </w:rPr>
        <w:t>rehearsals</w:t>
      </w:r>
      <w:r w:rsidRPr="450B3E50" w:rsidR="3A463C0E">
        <w:rPr>
          <w:rFonts w:ascii="Calibri" w:hAnsi="Calibri" w:eastAsia="Calibri" w:cs="Calibri"/>
          <w:noProof w:val="0"/>
          <w:sz w:val="24"/>
          <w:szCs w:val="24"/>
          <w:lang w:val="en-GB"/>
        </w:rPr>
        <w:t xml:space="preserve">, there are many struggles and many positives that I overcame or will learn on in the future and during the performance, many things went well alongside many negative things, but I believe through each one, I created a final performance that was important to me, that showcased my ability and the effort put into by the whole team. Each skill I have learnt or reflected </w:t>
      </w:r>
      <w:r w:rsidRPr="450B3E50" w:rsidR="47914200">
        <w:rPr>
          <w:rFonts w:ascii="Calibri" w:hAnsi="Calibri" w:eastAsia="Calibri" w:cs="Calibri"/>
          <w:noProof w:val="0"/>
          <w:sz w:val="24"/>
          <w:szCs w:val="24"/>
          <w:lang w:val="en-GB"/>
        </w:rPr>
        <w:t>on,</w:t>
      </w:r>
      <w:r w:rsidRPr="450B3E50" w:rsidR="47914200">
        <w:rPr>
          <w:rFonts w:ascii="Calibri" w:hAnsi="Calibri" w:eastAsia="Calibri" w:cs="Calibri"/>
          <w:noProof w:val="0"/>
          <w:sz w:val="24"/>
          <w:szCs w:val="24"/>
          <w:lang w:val="en-GB"/>
        </w:rPr>
        <w:t xml:space="preserve"> and </w:t>
      </w:r>
      <w:r w:rsidRPr="450B3E50" w:rsidR="3A463C0E">
        <w:rPr>
          <w:rFonts w:ascii="Calibri" w:hAnsi="Calibri" w:eastAsia="Calibri" w:cs="Calibri"/>
          <w:noProof w:val="0"/>
          <w:sz w:val="24"/>
          <w:szCs w:val="24"/>
          <w:lang w:val="en-GB"/>
        </w:rPr>
        <w:t>I will bring into future modules and my f</w:t>
      </w:r>
      <w:r w:rsidRPr="450B3E50" w:rsidR="345C26C2">
        <w:rPr>
          <w:rFonts w:ascii="Calibri" w:hAnsi="Calibri" w:eastAsia="Calibri" w:cs="Calibri"/>
          <w:noProof w:val="0"/>
          <w:sz w:val="24"/>
          <w:szCs w:val="24"/>
          <w:lang w:val="en-GB"/>
        </w:rPr>
        <w:t>uture within the industry.</w:t>
      </w:r>
    </w:p>
    <w:p w:rsidR="450B3E50" w:rsidP="450B3E50" w:rsidRDefault="450B3E50" w14:paraId="500845C7" w14:textId="19C177C2">
      <w:pPr>
        <w:pStyle w:val="Normal"/>
        <w:suppressLineNumbers w:val="0"/>
        <w:bidi w:val="0"/>
        <w:spacing w:before="240" w:beforeAutospacing="off" w:after="240" w:afterAutospacing="off" w:line="279" w:lineRule="auto"/>
        <w:ind w:left="0" w:right="0"/>
        <w:jc w:val="left"/>
        <w:rPr>
          <w:rFonts w:ascii="Calibri" w:hAnsi="Calibri" w:eastAsia="Calibri" w:cs="Calibri"/>
          <w:noProof w:val="0"/>
          <w:sz w:val="24"/>
          <w:szCs w:val="24"/>
          <w:lang w:val="en-GB"/>
        </w:rPr>
      </w:pPr>
    </w:p>
    <w:p w:rsidR="5B30542B" w:rsidP="450B3E50" w:rsidRDefault="5B30542B" w14:paraId="15595AF7" w14:textId="5179FE7A">
      <w:pPr>
        <w:pStyle w:val="Normal"/>
        <w:rPr>
          <w:rFonts w:ascii="Calibri" w:hAnsi="Calibri" w:eastAsia="Calibri" w:cs="Calibri"/>
          <w:b w:val="1"/>
          <w:bCs w:val="1"/>
        </w:rPr>
      </w:pPr>
      <w:r w:rsidRPr="450B3E50" w:rsidR="25261F53">
        <w:rPr>
          <w:rFonts w:ascii="Calibri" w:hAnsi="Calibri" w:eastAsia="Calibri" w:cs="Calibri"/>
          <w:b w:val="1"/>
          <w:bCs w:val="1"/>
        </w:rPr>
        <w:t>Bibliography</w:t>
      </w:r>
    </w:p>
    <w:p w:rsidR="25261F53" w:rsidP="450B3E50" w:rsidRDefault="25261F53" w14:paraId="6531EADD" w14:textId="61C28EB7">
      <w:pPr>
        <w:spacing w:before="0" w:beforeAutospacing="off" w:after="0" w:afterAutospacing="off" w:line="480" w:lineRule="auto"/>
        <w:ind w:left="720" w:right="0" w:hanging="72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 xml:space="preserve">Floyd-Smith, Erin. “Embracing Vulnerability in Acting.” </w:t>
      </w:r>
      <w:r w:rsidRPr="450B3E50" w:rsidR="25261F53">
        <w:rPr>
          <w:rFonts w:ascii="Calibri" w:hAnsi="Calibri" w:eastAsia="Calibri" w:cs="Calibri"/>
          <w:i w:val="1"/>
          <w:iCs w:val="1"/>
          <w:noProof w:val="0"/>
          <w:sz w:val="24"/>
          <w:szCs w:val="24"/>
          <w:lang w:val="en-GB"/>
        </w:rPr>
        <w:t>Medium</w:t>
      </w:r>
      <w:r w:rsidRPr="450B3E50" w:rsidR="25261F53">
        <w:rPr>
          <w:rFonts w:ascii="Calibri" w:hAnsi="Calibri" w:eastAsia="Calibri" w:cs="Calibri"/>
          <w:noProof w:val="0"/>
          <w:sz w:val="24"/>
          <w:szCs w:val="24"/>
          <w:lang w:val="en-GB"/>
        </w:rPr>
        <w:t>, 8 Oct. 2024, medium.com/@erinfloydsmith/embracing-vulnerability-in-acting-b6253f54750f. Accessed 29 Mar. 2026.</w:t>
      </w:r>
    </w:p>
    <w:p w:rsidR="25261F53" w:rsidP="450B3E50" w:rsidRDefault="25261F53" w14:paraId="05C05F47" w14:textId="50A87964">
      <w:pPr>
        <w:spacing w:before="0" w:beforeAutospacing="off" w:after="0" w:afterAutospacing="off" w:line="480" w:lineRule="auto"/>
        <w:ind w:left="720" w:right="0" w:hanging="72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 xml:space="preserve">Gish, Allison, et al. “Vocal Warm-up Practices and Perceptions in Vocalists: A Pilot Survey.” </w:t>
      </w:r>
      <w:r w:rsidRPr="450B3E50" w:rsidR="25261F53">
        <w:rPr>
          <w:rFonts w:ascii="Calibri" w:hAnsi="Calibri" w:eastAsia="Calibri" w:cs="Calibri"/>
          <w:i w:val="1"/>
          <w:iCs w:val="1"/>
          <w:noProof w:val="0"/>
          <w:sz w:val="24"/>
          <w:szCs w:val="24"/>
          <w:lang w:val="en-GB"/>
        </w:rPr>
        <w:t>Journal of Voice</w:t>
      </w:r>
      <w:r w:rsidRPr="450B3E50" w:rsidR="25261F53">
        <w:rPr>
          <w:rFonts w:ascii="Calibri" w:hAnsi="Calibri" w:eastAsia="Calibri" w:cs="Calibri"/>
          <w:noProof w:val="0"/>
          <w:sz w:val="24"/>
          <w:szCs w:val="24"/>
          <w:lang w:val="en-GB"/>
        </w:rPr>
        <w:t>, vol. 26, no. 1, Jan. 2012</w:t>
      </w:r>
      <w:r w:rsidRPr="450B3E50" w:rsidR="726BC4A1">
        <w:rPr>
          <w:rFonts w:ascii="Calibri" w:hAnsi="Calibri" w:eastAsia="Calibri" w:cs="Calibri"/>
          <w:noProof w:val="0"/>
          <w:sz w:val="24"/>
          <w:szCs w:val="24"/>
          <w:lang w:val="en-GB"/>
        </w:rPr>
        <w:t>.</w:t>
      </w:r>
      <w:r w:rsidRPr="450B3E50" w:rsidR="25261F53">
        <w:rPr>
          <w:rFonts w:ascii="Calibri" w:hAnsi="Calibri" w:eastAsia="Calibri" w:cs="Calibri"/>
          <w:noProof w:val="0"/>
          <w:sz w:val="24"/>
          <w:szCs w:val="24"/>
          <w:lang w:val="en-GB"/>
        </w:rPr>
        <w:t xml:space="preserve"> </w:t>
      </w:r>
      <w:hyperlink r:id="R8d3423ebdac54262">
        <w:r w:rsidRPr="450B3E50" w:rsidR="25261F53">
          <w:rPr>
            <w:rStyle w:val="Hyperlink"/>
            <w:rFonts w:ascii="Calibri" w:hAnsi="Calibri" w:eastAsia="Calibri" w:cs="Calibri"/>
            <w:noProof w:val="0"/>
            <w:sz w:val="24"/>
            <w:szCs w:val="24"/>
            <w:lang w:val="en-GB"/>
          </w:rPr>
          <w:t>https://doi.org/10.1016/j.jvoice.2010.10.005</w:t>
        </w:r>
      </w:hyperlink>
      <w:r w:rsidRPr="450B3E50" w:rsidR="25261F53">
        <w:rPr>
          <w:rFonts w:ascii="Calibri" w:hAnsi="Calibri" w:eastAsia="Calibri" w:cs="Calibri"/>
          <w:noProof w:val="0"/>
          <w:sz w:val="24"/>
          <w:szCs w:val="24"/>
          <w:lang w:val="en-GB"/>
        </w:rPr>
        <w:t>. Accessed 29 Mar. 2026.</w:t>
      </w:r>
    </w:p>
    <w:p w:rsidR="25261F53" w:rsidP="450B3E50" w:rsidRDefault="25261F53" w14:paraId="4B175CE8" w14:textId="470B8685">
      <w:pPr>
        <w:spacing w:before="0" w:beforeAutospacing="off" w:after="0" w:afterAutospacing="off" w:line="480" w:lineRule="auto"/>
        <w:ind w:left="720" w:right="0" w:hanging="72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Laugharne</w:t>
      </w:r>
      <w:r w:rsidRPr="450B3E50" w:rsidR="25261F53">
        <w:rPr>
          <w:rFonts w:ascii="Calibri" w:hAnsi="Calibri" w:eastAsia="Calibri" w:cs="Calibri"/>
          <w:noProof w:val="0"/>
          <w:sz w:val="24"/>
          <w:szCs w:val="24"/>
          <w:lang w:val="en-GB"/>
        </w:rPr>
        <w:t>, David. “Dress Rehearsal Notes.” Received by Emily Couper, 13 Mar. 2026.</w:t>
      </w:r>
    </w:p>
    <w:p w:rsidR="25261F53" w:rsidP="450B3E50" w:rsidRDefault="25261F53" w14:paraId="2EB714EC" w14:textId="6D3E462F">
      <w:pPr>
        <w:spacing w:before="0" w:beforeAutospacing="off" w:after="0" w:afterAutospacing="off" w:line="480" w:lineRule="auto"/>
        <w:ind w:left="720" w:right="0" w:hanging="72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 xml:space="preserve">Murphy, Dave. “Uta Hagen’s Acting Technique, Explained.” </w:t>
      </w:r>
      <w:r w:rsidRPr="450B3E50" w:rsidR="25261F53">
        <w:rPr>
          <w:rFonts w:ascii="Calibri" w:hAnsi="Calibri" w:eastAsia="Calibri" w:cs="Calibri"/>
          <w:i w:val="1"/>
          <w:iCs w:val="1"/>
          <w:noProof w:val="0"/>
          <w:sz w:val="24"/>
          <w:szCs w:val="24"/>
          <w:lang w:val="en-GB"/>
        </w:rPr>
        <w:t>Mandy.com</w:t>
      </w:r>
      <w:r w:rsidRPr="450B3E50" w:rsidR="25261F53">
        <w:rPr>
          <w:rFonts w:ascii="Calibri" w:hAnsi="Calibri" w:eastAsia="Calibri" w:cs="Calibri"/>
          <w:noProof w:val="0"/>
          <w:sz w:val="24"/>
          <w:szCs w:val="24"/>
          <w:lang w:val="en-GB"/>
        </w:rPr>
        <w:t xml:space="preserve">, 17 Mar. 2025, </w:t>
      </w:r>
      <w:hyperlink r:id="R4bcff61f1f9a4ef6">
        <w:r w:rsidRPr="450B3E50" w:rsidR="25261F53">
          <w:rPr>
            <w:rStyle w:val="Hyperlink"/>
            <w:rFonts w:ascii="Calibri" w:hAnsi="Calibri" w:eastAsia="Calibri" w:cs="Calibri"/>
            <w:noProof w:val="0"/>
            <w:sz w:val="24"/>
            <w:szCs w:val="24"/>
            <w:lang w:val="en-GB"/>
          </w:rPr>
          <w:t>www.mandy.com/magazine/article/uta-hagens-acting-technique-explained-78452/</w:t>
        </w:r>
      </w:hyperlink>
      <w:r w:rsidRPr="450B3E50" w:rsidR="25261F53">
        <w:rPr>
          <w:rFonts w:ascii="Calibri" w:hAnsi="Calibri" w:eastAsia="Calibri" w:cs="Calibri"/>
          <w:noProof w:val="0"/>
          <w:sz w:val="24"/>
          <w:szCs w:val="24"/>
          <w:lang w:val="en-GB"/>
        </w:rPr>
        <w:t>.</w:t>
      </w:r>
    </w:p>
    <w:p w:rsidR="25261F53" w:rsidP="450B3E50" w:rsidRDefault="25261F53" w14:paraId="6F10D0C4" w14:textId="57D1ABEB">
      <w:pPr>
        <w:spacing w:before="0" w:beforeAutospacing="off" w:after="0" w:afterAutospacing="off" w:line="480" w:lineRule="auto"/>
        <w:ind w:left="720" w:right="0" w:hanging="72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Sliiden</w:t>
      </w:r>
      <w:r w:rsidRPr="450B3E50" w:rsidR="25261F53">
        <w:rPr>
          <w:rFonts w:ascii="Calibri" w:hAnsi="Calibri" w:eastAsia="Calibri" w:cs="Calibri"/>
          <w:noProof w:val="0"/>
          <w:sz w:val="24"/>
          <w:szCs w:val="24"/>
          <w:lang w:val="en-GB"/>
        </w:rPr>
        <w:t xml:space="preserve">, Tommi, et al. “An Evaluation of the Breathing Strategies and Maximum Phonation Time in Musical </w:t>
      </w:r>
      <w:r w:rsidRPr="450B3E50" w:rsidR="25261F53">
        <w:rPr>
          <w:rFonts w:ascii="Calibri" w:hAnsi="Calibri" w:eastAsia="Calibri" w:cs="Calibri"/>
          <w:noProof w:val="0"/>
          <w:sz w:val="24"/>
          <w:szCs w:val="24"/>
          <w:lang w:val="en-GB"/>
        </w:rPr>
        <w:t>Theater</w:t>
      </w:r>
      <w:r w:rsidRPr="450B3E50" w:rsidR="25261F53">
        <w:rPr>
          <w:rFonts w:ascii="Calibri" w:hAnsi="Calibri" w:eastAsia="Calibri" w:cs="Calibri"/>
          <w:noProof w:val="0"/>
          <w:sz w:val="24"/>
          <w:szCs w:val="24"/>
          <w:lang w:val="en-GB"/>
        </w:rPr>
        <w:t xml:space="preserve"> Performers during Controlled Performance Tasks.” </w:t>
      </w:r>
      <w:r w:rsidRPr="450B3E50" w:rsidR="25261F53">
        <w:rPr>
          <w:rFonts w:ascii="Calibri" w:hAnsi="Calibri" w:eastAsia="Calibri" w:cs="Calibri"/>
          <w:i w:val="1"/>
          <w:iCs w:val="1"/>
          <w:noProof w:val="0"/>
          <w:sz w:val="24"/>
          <w:szCs w:val="24"/>
          <w:lang w:val="en-GB"/>
        </w:rPr>
        <w:t>Journal of Voice</w:t>
      </w:r>
      <w:r w:rsidRPr="450B3E50" w:rsidR="25261F53">
        <w:rPr>
          <w:rFonts w:ascii="Calibri" w:hAnsi="Calibri" w:eastAsia="Calibri" w:cs="Calibri"/>
          <w:noProof w:val="0"/>
          <w:sz w:val="24"/>
          <w:szCs w:val="24"/>
          <w:lang w:val="en-GB"/>
        </w:rPr>
        <w:t>, vol. 31, no. 2, Mar. 2017</w:t>
      </w:r>
      <w:r w:rsidRPr="450B3E50" w:rsidR="5EAB6792">
        <w:rPr>
          <w:rFonts w:ascii="Calibri" w:hAnsi="Calibri" w:eastAsia="Calibri" w:cs="Calibri"/>
          <w:noProof w:val="0"/>
          <w:sz w:val="24"/>
          <w:szCs w:val="24"/>
          <w:lang w:val="en-GB"/>
        </w:rPr>
        <w:t>.</w:t>
      </w:r>
    </w:p>
    <w:p w:rsidR="25261F53" w:rsidP="450B3E50" w:rsidRDefault="25261F53" w14:paraId="5F3B92B6" w14:textId="42AC6ED6">
      <w:pPr>
        <w:spacing w:before="0" w:beforeAutospacing="off" w:after="0" w:afterAutospacing="off" w:line="480" w:lineRule="auto"/>
        <w:ind w:left="720" w:right="0" w:hanging="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 xml:space="preserve"> </w:t>
      </w:r>
      <w:hyperlink r:id="Rf344952aaa0a4814">
        <w:r w:rsidRPr="450B3E50" w:rsidR="25261F53">
          <w:rPr>
            <w:rStyle w:val="Hyperlink"/>
            <w:rFonts w:ascii="Calibri" w:hAnsi="Calibri" w:eastAsia="Calibri" w:cs="Calibri"/>
            <w:noProof w:val="0"/>
            <w:sz w:val="24"/>
            <w:szCs w:val="24"/>
            <w:lang w:val="en-GB"/>
          </w:rPr>
          <w:t>https://doi.org/10.1016/j.jvoice.2016.06.025</w:t>
        </w:r>
      </w:hyperlink>
      <w:r w:rsidRPr="450B3E50" w:rsidR="25261F53">
        <w:rPr>
          <w:rFonts w:ascii="Calibri" w:hAnsi="Calibri" w:eastAsia="Calibri" w:cs="Calibri"/>
          <w:noProof w:val="0"/>
          <w:sz w:val="24"/>
          <w:szCs w:val="24"/>
          <w:lang w:val="en-GB"/>
        </w:rPr>
        <w:t xml:space="preserve">. Accessed </w:t>
      </w:r>
      <w:r w:rsidRPr="450B3E50" w:rsidR="302DAE1C">
        <w:rPr>
          <w:rFonts w:ascii="Calibri" w:hAnsi="Calibri" w:eastAsia="Calibri" w:cs="Calibri"/>
          <w:noProof w:val="0"/>
          <w:sz w:val="24"/>
          <w:szCs w:val="24"/>
          <w:lang w:val="en-GB"/>
        </w:rPr>
        <w:t xml:space="preserve">29 </w:t>
      </w:r>
      <w:r w:rsidRPr="450B3E50" w:rsidR="25261F53">
        <w:rPr>
          <w:rFonts w:ascii="Calibri" w:hAnsi="Calibri" w:eastAsia="Calibri" w:cs="Calibri"/>
          <w:noProof w:val="0"/>
          <w:sz w:val="24"/>
          <w:szCs w:val="24"/>
          <w:lang w:val="en-GB"/>
        </w:rPr>
        <w:t>Mar. 202</w:t>
      </w:r>
      <w:r w:rsidRPr="450B3E50" w:rsidR="4CA14588">
        <w:rPr>
          <w:rFonts w:ascii="Calibri" w:hAnsi="Calibri" w:eastAsia="Calibri" w:cs="Calibri"/>
          <w:noProof w:val="0"/>
          <w:sz w:val="24"/>
          <w:szCs w:val="24"/>
          <w:lang w:val="en-GB"/>
        </w:rPr>
        <w:t>6</w:t>
      </w:r>
      <w:r w:rsidRPr="450B3E50" w:rsidR="25261F53">
        <w:rPr>
          <w:rFonts w:ascii="Calibri" w:hAnsi="Calibri" w:eastAsia="Calibri" w:cs="Calibri"/>
          <w:noProof w:val="0"/>
          <w:sz w:val="24"/>
          <w:szCs w:val="24"/>
          <w:lang w:val="en-GB"/>
        </w:rPr>
        <w:t>.</w:t>
      </w:r>
    </w:p>
    <w:p w:rsidR="25261F53" w:rsidP="450B3E50" w:rsidRDefault="25261F53" w14:paraId="0EF3D64B" w14:textId="0BF4E931">
      <w:pPr>
        <w:spacing w:before="0" w:beforeAutospacing="off" w:after="0" w:afterAutospacing="off" w:line="480" w:lineRule="auto"/>
        <w:ind w:left="0" w:right="0" w:hanging="0"/>
        <w:rPr>
          <w:rFonts w:ascii="Calibri" w:hAnsi="Calibri" w:eastAsia="Calibri" w:cs="Calibri"/>
          <w:noProof w:val="0"/>
          <w:sz w:val="24"/>
          <w:szCs w:val="24"/>
          <w:lang w:val="en-GB"/>
        </w:rPr>
      </w:pPr>
      <w:r w:rsidRPr="450B3E50" w:rsidR="25261F53">
        <w:rPr>
          <w:rFonts w:ascii="Calibri" w:hAnsi="Calibri" w:eastAsia="Calibri" w:cs="Calibri"/>
          <w:noProof w:val="0"/>
          <w:sz w:val="24"/>
          <w:szCs w:val="24"/>
          <w:lang w:val="en-GB"/>
        </w:rPr>
        <w:t xml:space="preserve">Spolin, Viola. </w:t>
      </w:r>
      <w:r w:rsidRPr="450B3E50" w:rsidR="25261F53">
        <w:rPr>
          <w:rFonts w:ascii="Calibri" w:hAnsi="Calibri" w:eastAsia="Calibri" w:cs="Calibri"/>
          <w:i w:val="1"/>
          <w:iCs w:val="1"/>
          <w:noProof w:val="0"/>
          <w:sz w:val="24"/>
          <w:szCs w:val="24"/>
          <w:lang w:val="en-GB"/>
        </w:rPr>
        <w:t>Improvisation for the Theatre.</w:t>
      </w:r>
      <w:r w:rsidRPr="450B3E50" w:rsidR="25261F53">
        <w:rPr>
          <w:rFonts w:ascii="Calibri" w:hAnsi="Calibri" w:eastAsia="Calibri" w:cs="Calibri"/>
          <w:noProof w:val="0"/>
          <w:sz w:val="24"/>
          <w:szCs w:val="24"/>
          <w:lang w:val="en-GB"/>
        </w:rPr>
        <w:t xml:space="preserve"> Northwestern University Press, 1999.</w:t>
      </w:r>
    </w:p>
    <w:p w:rsidR="450B3E50" w:rsidP="450B3E50" w:rsidRDefault="450B3E50" w14:paraId="2FEA51DB" w14:textId="2625E09D">
      <w:pPr>
        <w:pStyle w:val="Normal"/>
        <w:rPr>
          <w:rFonts w:ascii="Calibri" w:hAnsi="Calibri" w:eastAsia="Calibri" w:cs="Calibri"/>
        </w:rPr>
      </w:pPr>
    </w:p>
    <w:p w:rsidR="5B30542B" w:rsidP="450B3E50" w:rsidRDefault="5B30542B" w14:paraId="3CCD27CB" w14:textId="661B6A17">
      <w:pPr>
        <w:rPr>
          <w:rFonts w:ascii="Calibri" w:hAnsi="Calibri" w:eastAsia="Calibri" w:cs="Calibri"/>
        </w:rPr>
      </w:pPr>
    </w:p>
    <w:sectPr>
      <w:pgSz w:w="11906" w:h="16838" w:orient="portrait"/>
      <w:pgMar w:top="1440" w:right="1440" w:bottom="1440" w:left="1440" w:header="720" w:footer="720" w:gutter="0"/>
      <w:cols w:space="720"/>
      <w:docGrid w:linePitch="360"/>
      <w:headerReference w:type="default" r:id="R470f60e557cd4b54"/>
      <w:footerReference w:type="default" r:id="R6f14b8da814e43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0B3E50" w:rsidTr="450B3E50" w14:paraId="10253D74">
      <w:trPr>
        <w:trHeight w:val="300"/>
      </w:trPr>
      <w:tc>
        <w:tcPr>
          <w:tcW w:w="3005" w:type="dxa"/>
          <w:tcMar/>
        </w:tcPr>
        <w:p w:rsidR="450B3E50" w:rsidP="450B3E50" w:rsidRDefault="450B3E50" w14:paraId="59A22C35" w14:textId="5058FB0E">
          <w:pPr>
            <w:pStyle w:val="Header"/>
            <w:bidi w:val="0"/>
            <w:ind w:left="-115"/>
            <w:jc w:val="left"/>
          </w:pPr>
        </w:p>
      </w:tc>
      <w:tc>
        <w:tcPr>
          <w:tcW w:w="3005" w:type="dxa"/>
          <w:tcMar/>
        </w:tcPr>
        <w:p w:rsidR="450B3E50" w:rsidP="450B3E50" w:rsidRDefault="450B3E50" w14:paraId="5DE879B1" w14:textId="28F79228">
          <w:pPr>
            <w:pStyle w:val="Header"/>
            <w:bidi w:val="0"/>
            <w:jc w:val="center"/>
          </w:pPr>
        </w:p>
      </w:tc>
      <w:tc>
        <w:tcPr>
          <w:tcW w:w="3005" w:type="dxa"/>
          <w:tcMar/>
        </w:tcPr>
        <w:p w:rsidR="450B3E50" w:rsidP="450B3E50" w:rsidRDefault="450B3E50" w14:paraId="587953B8" w14:textId="2108ABA4">
          <w:pPr>
            <w:pStyle w:val="Header"/>
            <w:bidi w:val="0"/>
            <w:ind w:right="-115"/>
            <w:jc w:val="right"/>
          </w:pPr>
        </w:p>
      </w:tc>
    </w:tr>
  </w:tbl>
  <w:p w:rsidR="450B3E50" w:rsidP="450B3E50" w:rsidRDefault="450B3E50" w14:paraId="591EF8B3" w14:textId="5975D1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0B3E50" w:rsidTr="450B3E50" w14:paraId="1ADF2794">
      <w:trPr>
        <w:trHeight w:val="300"/>
      </w:trPr>
      <w:tc>
        <w:tcPr>
          <w:tcW w:w="3005" w:type="dxa"/>
          <w:tcMar/>
        </w:tcPr>
        <w:p w:rsidR="450B3E50" w:rsidP="450B3E50" w:rsidRDefault="450B3E50" w14:paraId="4239680B" w14:textId="541D2EB9">
          <w:pPr>
            <w:pStyle w:val="Header"/>
            <w:bidi w:val="0"/>
            <w:ind w:left="-115"/>
            <w:jc w:val="left"/>
          </w:pPr>
        </w:p>
      </w:tc>
      <w:tc>
        <w:tcPr>
          <w:tcW w:w="3005" w:type="dxa"/>
          <w:tcMar/>
        </w:tcPr>
        <w:p w:rsidR="450B3E50" w:rsidP="450B3E50" w:rsidRDefault="450B3E50" w14:paraId="251DF1AF" w14:textId="5BD6A4CE">
          <w:pPr>
            <w:pStyle w:val="Header"/>
            <w:bidi w:val="0"/>
            <w:jc w:val="center"/>
          </w:pPr>
        </w:p>
      </w:tc>
      <w:tc>
        <w:tcPr>
          <w:tcW w:w="3005" w:type="dxa"/>
          <w:tcMar/>
        </w:tcPr>
        <w:p w:rsidR="450B3E50" w:rsidP="450B3E50" w:rsidRDefault="450B3E50" w14:paraId="477E491E" w14:textId="316C8734">
          <w:pPr>
            <w:pStyle w:val="Header"/>
            <w:bidi w:val="0"/>
            <w:ind w:right="-115"/>
            <w:jc w:val="right"/>
          </w:pPr>
        </w:p>
      </w:tc>
    </w:tr>
  </w:tbl>
  <w:p w:rsidR="450B3E50" w:rsidP="450B3E50" w:rsidRDefault="450B3E50" w14:paraId="4CB3E04F" w14:textId="4A1B5298">
    <w:pPr>
      <w:pStyle w:val="Header"/>
      <w:bidi w:val="0"/>
    </w:pPr>
  </w:p>
</w:hdr>
</file>

<file path=word/numbering.xml><?xml version="1.0" encoding="utf-8"?>
<w:numbering xmlns:w="http://schemas.openxmlformats.org/wordprocessingml/2006/main">
  <w:abstractNum xmlns:w="http://schemas.openxmlformats.org/wordprocessingml/2006/main" w:abstractNumId="3">
    <w:nsid w:val="65e26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b53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0125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188AF4"/>
    <w:rsid w:val="0013676D"/>
    <w:rsid w:val="0020C8A8"/>
    <w:rsid w:val="0031F371"/>
    <w:rsid w:val="00692364"/>
    <w:rsid w:val="00F0F4AC"/>
    <w:rsid w:val="0116FD9F"/>
    <w:rsid w:val="012B541F"/>
    <w:rsid w:val="0146EBEA"/>
    <w:rsid w:val="0204AFDB"/>
    <w:rsid w:val="02542E85"/>
    <w:rsid w:val="0254DA5A"/>
    <w:rsid w:val="02BCE4CF"/>
    <w:rsid w:val="047FAF24"/>
    <w:rsid w:val="050EB475"/>
    <w:rsid w:val="05CBBCB3"/>
    <w:rsid w:val="05DEF05A"/>
    <w:rsid w:val="05F57EF5"/>
    <w:rsid w:val="06BB4551"/>
    <w:rsid w:val="06E674AC"/>
    <w:rsid w:val="0758592D"/>
    <w:rsid w:val="0799C7E4"/>
    <w:rsid w:val="083F7255"/>
    <w:rsid w:val="09157D6B"/>
    <w:rsid w:val="098B9447"/>
    <w:rsid w:val="0998825B"/>
    <w:rsid w:val="099DA05B"/>
    <w:rsid w:val="0AD3D561"/>
    <w:rsid w:val="0B20F216"/>
    <w:rsid w:val="0C497C42"/>
    <w:rsid w:val="0C5469A5"/>
    <w:rsid w:val="0C831087"/>
    <w:rsid w:val="0D0E3059"/>
    <w:rsid w:val="0D166B80"/>
    <w:rsid w:val="0D17AD50"/>
    <w:rsid w:val="0E5F2AA7"/>
    <w:rsid w:val="0E95093C"/>
    <w:rsid w:val="0FC0591B"/>
    <w:rsid w:val="0FC298C0"/>
    <w:rsid w:val="0FFD36EB"/>
    <w:rsid w:val="1046EE2F"/>
    <w:rsid w:val="1110C538"/>
    <w:rsid w:val="114574F7"/>
    <w:rsid w:val="11CB0184"/>
    <w:rsid w:val="1265EB7F"/>
    <w:rsid w:val="13E6BBD5"/>
    <w:rsid w:val="143365CB"/>
    <w:rsid w:val="14735E54"/>
    <w:rsid w:val="14E1594B"/>
    <w:rsid w:val="14E7A069"/>
    <w:rsid w:val="15642902"/>
    <w:rsid w:val="1599B153"/>
    <w:rsid w:val="168C8C91"/>
    <w:rsid w:val="17A78C0E"/>
    <w:rsid w:val="1A1964E6"/>
    <w:rsid w:val="1A41F458"/>
    <w:rsid w:val="1A6AF643"/>
    <w:rsid w:val="1C8738A3"/>
    <w:rsid w:val="1CB6AE1E"/>
    <w:rsid w:val="1CBAD8E8"/>
    <w:rsid w:val="1D04C111"/>
    <w:rsid w:val="1D92F038"/>
    <w:rsid w:val="1DD518A6"/>
    <w:rsid w:val="1E60F98A"/>
    <w:rsid w:val="1F879C0D"/>
    <w:rsid w:val="1F9A49C9"/>
    <w:rsid w:val="1FDD8B7D"/>
    <w:rsid w:val="1FEB80F9"/>
    <w:rsid w:val="20B1182B"/>
    <w:rsid w:val="21885520"/>
    <w:rsid w:val="21C864EC"/>
    <w:rsid w:val="22B44CFC"/>
    <w:rsid w:val="22D3CA1B"/>
    <w:rsid w:val="22D825EA"/>
    <w:rsid w:val="23709920"/>
    <w:rsid w:val="237C831A"/>
    <w:rsid w:val="24044D76"/>
    <w:rsid w:val="243DFD14"/>
    <w:rsid w:val="25261F53"/>
    <w:rsid w:val="2609D710"/>
    <w:rsid w:val="26318305"/>
    <w:rsid w:val="2659C7EB"/>
    <w:rsid w:val="26AEEC77"/>
    <w:rsid w:val="27BB0656"/>
    <w:rsid w:val="28CACCF8"/>
    <w:rsid w:val="290FC7FF"/>
    <w:rsid w:val="2A37FCDD"/>
    <w:rsid w:val="2AEDC1BD"/>
    <w:rsid w:val="2AF5A597"/>
    <w:rsid w:val="2B2C471B"/>
    <w:rsid w:val="2B554132"/>
    <w:rsid w:val="2C212D61"/>
    <w:rsid w:val="2E16D009"/>
    <w:rsid w:val="2E65EACE"/>
    <w:rsid w:val="2EDD8418"/>
    <w:rsid w:val="2EDFB4EE"/>
    <w:rsid w:val="302DAE1C"/>
    <w:rsid w:val="305344A5"/>
    <w:rsid w:val="30697EE1"/>
    <w:rsid w:val="30CC62E5"/>
    <w:rsid w:val="31185F9B"/>
    <w:rsid w:val="319E6C67"/>
    <w:rsid w:val="32A44643"/>
    <w:rsid w:val="32DC7FCC"/>
    <w:rsid w:val="334B5AB0"/>
    <w:rsid w:val="345C26C2"/>
    <w:rsid w:val="34ED3727"/>
    <w:rsid w:val="35531B51"/>
    <w:rsid w:val="36188AF4"/>
    <w:rsid w:val="3695805C"/>
    <w:rsid w:val="36C4A027"/>
    <w:rsid w:val="374C8C37"/>
    <w:rsid w:val="376825B0"/>
    <w:rsid w:val="384294F0"/>
    <w:rsid w:val="38920B9E"/>
    <w:rsid w:val="38FA75D5"/>
    <w:rsid w:val="39C083C9"/>
    <w:rsid w:val="3A0401CC"/>
    <w:rsid w:val="3A375B57"/>
    <w:rsid w:val="3A463C0E"/>
    <w:rsid w:val="3A93D43D"/>
    <w:rsid w:val="3B5B4721"/>
    <w:rsid w:val="3BE7A181"/>
    <w:rsid w:val="3C2AE8A3"/>
    <w:rsid w:val="3C2B8DCC"/>
    <w:rsid w:val="3C405E47"/>
    <w:rsid w:val="3D5C3184"/>
    <w:rsid w:val="3E4112EB"/>
    <w:rsid w:val="3E7B48FB"/>
    <w:rsid w:val="3F3D3697"/>
    <w:rsid w:val="401B5994"/>
    <w:rsid w:val="4102BBED"/>
    <w:rsid w:val="410CF49D"/>
    <w:rsid w:val="41174F05"/>
    <w:rsid w:val="419A4E15"/>
    <w:rsid w:val="425B9B29"/>
    <w:rsid w:val="42A7FB2A"/>
    <w:rsid w:val="42BD622C"/>
    <w:rsid w:val="42F4F6F0"/>
    <w:rsid w:val="4365D724"/>
    <w:rsid w:val="43836951"/>
    <w:rsid w:val="4393D7AA"/>
    <w:rsid w:val="44137A86"/>
    <w:rsid w:val="445D5BE7"/>
    <w:rsid w:val="44ACFC74"/>
    <w:rsid w:val="450B3E50"/>
    <w:rsid w:val="46938D72"/>
    <w:rsid w:val="474CA9F4"/>
    <w:rsid w:val="47715FA5"/>
    <w:rsid w:val="47914200"/>
    <w:rsid w:val="47CF0CA7"/>
    <w:rsid w:val="48AEFD32"/>
    <w:rsid w:val="48EA41BC"/>
    <w:rsid w:val="48F8D65A"/>
    <w:rsid w:val="491EBA13"/>
    <w:rsid w:val="495C3ECF"/>
    <w:rsid w:val="49C07C26"/>
    <w:rsid w:val="4A4D3CAF"/>
    <w:rsid w:val="4AB9E9A2"/>
    <w:rsid w:val="4ACB4B2E"/>
    <w:rsid w:val="4C143859"/>
    <w:rsid w:val="4CA14588"/>
    <w:rsid w:val="4CDCC216"/>
    <w:rsid w:val="4D767BF9"/>
    <w:rsid w:val="4E03D3BE"/>
    <w:rsid w:val="4E11E9ED"/>
    <w:rsid w:val="4E85FFA6"/>
    <w:rsid w:val="4F4D7FB2"/>
    <w:rsid w:val="4FD98277"/>
    <w:rsid w:val="504C1A75"/>
    <w:rsid w:val="507B28AE"/>
    <w:rsid w:val="50E83027"/>
    <w:rsid w:val="51430DE0"/>
    <w:rsid w:val="514518FD"/>
    <w:rsid w:val="52A64BF5"/>
    <w:rsid w:val="532383DC"/>
    <w:rsid w:val="5340DAE6"/>
    <w:rsid w:val="53487824"/>
    <w:rsid w:val="557EEBDE"/>
    <w:rsid w:val="55E43808"/>
    <w:rsid w:val="561B0A5E"/>
    <w:rsid w:val="57867DBA"/>
    <w:rsid w:val="58017082"/>
    <w:rsid w:val="58676495"/>
    <w:rsid w:val="58BFC6EB"/>
    <w:rsid w:val="59648DFA"/>
    <w:rsid w:val="596AFE80"/>
    <w:rsid w:val="5A0A597C"/>
    <w:rsid w:val="5A659DA6"/>
    <w:rsid w:val="5AD6AEDD"/>
    <w:rsid w:val="5B30542B"/>
    <w:rsid w:val="5BC13FDA"/>
    <w:rsid w:val="5BF48BC8"/>
    <w:rsid w:val="5C1C9EAB"/>
    <w:rsid w:val="5C449EF9"/>
    <w:rsid w:val="5D1A3F20"/>
    <w:rsid w:val="5DBAD13B"/>
    <w:rsid w:val="5E7FCF44"/>
    <w:rsid w:val="5EAB6792"/>
    <w:rsid w:val="5EE8BFAA"/>
    <w:rsid w:val="5F3F5901"/>
    <w:rsid w:val="5F728ABD"/>
    <w:rsid w:val="60639193"/>
    <w:rsid w:val="617DB053"/>
    <w:rsid w:val="61CAE00C"/>
    <w:rsid w:val="620B078F"/>
    <w:rsid w:val="621967B9"/>
    <w:rsid w:val="624798AB"/>
    <w:rsid w:val="6280EDE0"/>
    <w:rsid w:val="6380120C"/>
    <w:rsid w:val="63C77FE5"/>
    <w:rsid w:val="63F0AB69"/>
    <w:rsid w:val="65B89123"/>
    <w:rsid w:val="65D38BBB"/>
    <w:rsid w:val="661B39D9"/>
    <w:rsid w:val="66E769C8"/>
    <w:rsid w:val="67F81B72"/>
    <w:rsid w:val="683BDA38"/>
    <w:rsid w:val="69213D0A"/>
    <w:rsid w:val="69A5FB97"/>
    <w:rsid w:val="6A318B36"/>
    <w:rsid w:val="6B396D63"/>
    <w:rsid w:val="6B4C90B1"/>
    <w:rsid w:val="6BEDE5CE"/>
    <w:rsid w:val="6C0150AF"/>
    <w:rsid w:val="6C6BFE2A"/>
    <w:rsid w:val="6C7B6121"/>
    <w:rsid w:val="6DACF5AF"/>
    <w:rsid w:val="6DEE3D09"/>
    <w:rsid w:val="6DFCD953"/>
    <w:rsid w:val="6E128C05"/>
    <w:rsid w:val="6E98740B"/>
    <w:rsid w:val="717A65E3"/>
    <w:rsid w:val="71C16F86"/>
    <w:rsid w:val="7228497B"/>
    <w:rsid w:val="72336F31"/>
    <w:rsid w:val="726BC4A1"/>
    <w:rsid w:val="72973B05"/>
    <w:rsid w:val="72E3C1C6"/>
    <w:rsid w:val="74333850"/>
    <w:rsid w:val="7437F38A"/>
    <w:rsid w:val="7476BA57"/>
    <w:rsid w:val="749F7E58"/>
    <w:rsid w:val="7504E485"/>
    <w:rsid w:val="75AD2B67"/>
    <w:rsid w:val="76C021B5"/>
    <w:rsid w:val="771E7768"/>
    <w:rsid w:val="779C85CE"/>
    <w:rsid w:val="780A6343"/>
    <w:rsid w:val="78FD41E2"/>
    <w:rsid w:val="798798EF"/>
    <w:rsid w:val="79ED5712"/>
    <w:rsid w:val="7BDB4DE2"/>
    <w:rsid w:val="7C27ED61"/>
    <w:rsid w:val="7C307784"/>
    <w:rsid w:val="7C5EF67A"/>
    <w:rsid w:val="7C9366C5"/>
    <w:rsid w:val="7CD8D533"/>
    <w:rsid w:val="7E5E22F4"/>
    <w:rsid w:val="7EA3E5F2"/>
    <w:rsid w:val="7F938787"/>
    <w:rsid w:val="7FC82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88AF4"/>
  <w15:chartTrackingRefBased/>
  <w15:docId w15:val="{594CAD4E-D784-49B6-ACC2-1505EAC445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B30542B"/>
    <w:rPr>
      <w:color w:val="467886"/>
      <w:u w:val="single"/>
    </w:rPr>
  </w:style>
  <w:style w:type="paragraph" w:styleId="ListParagraph">
    <w:uiPriority w:val="34"/>
    <w:name w:val="List Paragraph"/>
    <w:basedOn w:val="Normal"/>
    <w:qFormat/>
    <w:rsid w:val="450B3E50"/>
    <w:pPr>
      <w:spacing/>
      <w:ind w:left="720"/>
      <w:contextualSpacing/>
    </w:pPr>
  </w:style>
  <w:style w:type="paragraph" w:styleId="Header">
    <w:uiPriority w:val="99"/>
    <w:name w:val="header"/>
    <w:basedOn w:val="Normal"/>
    <w:unhideWhenUsed/>
    <w:rsid w:val="450B3E50"/>
    <w:pPr>
      <w:tabs>
        <w:tab w:val="center" w:leader="none" w:pos="4680"/>
        <w:tab w:val="right" w:leader="none" w:pos="9360"/>
      </w:tabs>
      <w:spacing w:after="0" w:line="240" w:lineRule="auto"/>
    </w:pPr>
  </w:style>
  <w:style w:type="paragraph" w:styleId="Footer">
    <w:uiPriority w:val="99"/>
    <w:name w:val="footer"/>
    <w:basedOn w:val="Normal"/>
    <w:unhideWhenUsed/>
    <w:rsid w:val="450B3E5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jvoice.2010.10.005" TargetMode="External" Id="R8d3423ebdac54262" /><Relationship Type="http://schemas.openxmlformats.org/officeDocument/2006/relationships/hyperlink" Target="https://www.mandy.com/magazine/article/uta-hagens-acting-technique-explained-78452/" TargetMode="External" Id="R4bcff61f1f9a4ef6" /><Relationship Type="http://schemas.openxmlformats.org/officeDocument/2006/relationships/hyperlink" Target="https://doi.org/10.1016/j.jvoice.2016.06.025" TargetMode="External" Id="Rf344952aaa0a4814" /><Relationship Type="http://schemas.openxmlformats.org/officeDocument/2006/relationships/header" Target="/word/header.xml" Id="R470f60e557cd4b54" /><Relationship Type="http://schemas.openxmlformats.org/officeDocument/2006/relationships/footer" Target="/word/footer.xml" Id="R6f14b8da814e436a" /><Relationship Type="http://schemas.openxmlformats.org/officeDocument/2006/relationships/numbering" Target="/word/numbering.xml" Id="R98f9f4e3cc7441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ola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Couper (2403726)</dc:creator>
  <keywords/>
  <dc:description/>
  <lastModifiedBy>Emily Couper (2403726)</lastModifiedBy>
  <revision>3</revision>
  <dcterms:created xsi:type="dcterms:W3CDTF">2026-03-30T16:45:59.6799274Z</dcterms:created>
  <dcterms:modified xsi:type="dcterms:W3CDTF">2026-04-03T19:06:16.4607241Z</dcterms:modified>
</coreProperties>
</file>