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9902B" w14:textId="26499E9A" w:rsidR="00BB0274" w:rsidRPr="00BB0274" w:rsidRDefault="00790055" w:rsidP="00790055">
      <w:pPr>
        <w:spacing w:after="160"/>
        <w:rPr>
          <w:rFonts w:cs="Times New Roman"/>
          <w:b/>
          <w:bCs/>
          <w:sz w:val="36"/>
          <w:szCs w:val="36"/>
        </w:rPr>
      </w:pPr>
      <w:r>
        <w:rPr>
          <w:rFonts w:cs="Times New Roman"/>
          <w:b/>
          <w:bCs/>
          <w:sz w:val="36"/>
          <w:szCs w:val="36"/>
        </w:rPr>
        <w:t xml:space="preserve">                                </w:t>
      </w:r>
      <w:r w:rsidR="00185E7F" w:rsidRPr="00BB0274">
        <w:rPr>
          <w:rFonts w:cs="Times New Roman"/>
          <w:b/>
          <w:bCs/>
          <w:sz w:val="36"/>
          <w:szCs w:val="36"/>
        </w:rPr>
        <w:t>Marketing Essentials</w:t>
      </w:r>
    </w:p>
    <w:p w14:paraId="6E5D6DCB" w14:textId="19273596" w:rsidR="00BB0274" w:rsidRDefault="00185E7F" w:rsidP="00BB0274">
      <w:pPr>
        <w:spacing w:after="160"/>
        <w:jc w:val="center"/>
        <w:rPr>
          <w:rFonts w:cs="Times New Roman"/>
          <w:b/>
          <w:bCs/>
          <w:sz w:val="36"/>
          <w:szCs w:val="36"/>
        </w:rPr>
      </w:pPr>
      <w:r w:rsidRPr="00BB0274">
        <w:rPr>
          <w:rFonts w:cs="Times New Roman"/>
          <w:b/>
          <w:bCs/>
          <w:sz w:val="36"/>
          <w:szCs w:val="36"/>
        </w:rPr>
        <w:t>BMIH4005 REWORK</w:t>
      </w:r>
    </w:p>
    <w:p w14:paraId="103F6FDF" w14:textId="2642C861" w:rsidR="00790055" w:rsidRPr="00BB0274" w:rsidRDefault="00790055" w:rsidP="00BB0274">
      <w:pPr>
        <w:spacing w:after="160"/>
        <w:jc w:val="center"/>
        <w:rPr>
          <w:rFonts w:cs="Times New Roman"/>
          <w:b/>
          <w:bCs/>
          <w:sz w:val="36"/>
          <w:szCs w:val="36"/>
        </w:rPr>
      </w:pPr>
      <w:r>
        <w:rPr>
          <w:rFonts w:cs="Times New Roman"/>
          <w:b/>
          <w:bCs/>
          <w:sz w:val="36"/>
          <w:szCs w:val="36"/>
        </w:rPr>
        <w:t>A comparison of the marketing methods of two multinational hotel chains.</w:t>
      </w:r>
    </w:p>
    <w:p w14:paraId="001AB1AA" w14:textId="77777777" w:rsidR="00BB0274" w:rsidRPr="00BB0274" w:rsidRDefault="00185E7F" w:rsidP="00BB0274">
      <w:pPr>
        <w:spacing w:after="160"/>
        <w:jc w:val="center"/>
        <w:rPr>
          <w:rFonts w:cs="Times New Roman"/>
          <w:b/>
          <w:bCs/>
          <w:sz w:val="36"/>
          <w:szCs w:val="36"/>
        </w:rPr>
      </w:pPr>
      <w:r w:rsidRPr="00BB0274">
        <w:rPr>
          <w:rFonts w:cs="Times New Roman"/>
          <w:b/>
          <w:bCs/>
          <w:sz w:val="36"/>
          <w:szCs w:val="36"/>
        </w:rPr>
        <w:t>Essay</w:t>
      </w:r>
    </w:p>
    <w:p w14:paraId="3959C33A" w14:textId="1330D970" w:rsidR="00BB0274" w:rsidRDefault="00185E7F" w:rsidP="00BB0274">
      <w:pPr>
        <w:spacing w:after="160"/>
        <w:jc w:val="center"/>
        <w:rPr>
          <w:rFonts w:cs="Times New Roman"/>
          <w:b/>
          <w:bCs/>
          <w:sz w:val="36"/>
          <w:szCs w:val="36"/>
        </w:rPr>
      </w:pPr>
      <w:r w:rsidRPr="00BB0274">
        <w:rPr>
          <w:rFonts w:cs="Times New Roman"/>
          <w:b/>
          <w:bCs/>
          <w:sz w:val="36"/>
          <w:szCs w:val="36"/>
        </w:rPr>
        <w:t xml:space="preserve">Student Name </w:t>
      </w:r>
    </w:p>
    <w:p w14:paraId="541255A8" w14:textId="63CAE430" w:rsidR="00790055" w:rsidRPr="00BB0274" w:rsidRDefault="00790055" w:rsidP="00BB0274">
      <w:pPr>
        <w:spacing w:after="160"/>
        <w:jc w:val="center"/>
        <w:rPr>
          <w:rFonts w:cs="Times New Roman"/>
          <w:b/>
          <w:bCs/>
          <w:sz w:val="36"/>
          <w:szCs w:val="36"/>
        </w:rPr>
      </w:pPr>
      <w:r>
        <w:rPr>
          <w:rFonts w:cs="Times New Roman"/>
          <w:b/>
          <w:bCs/>
          <w:sz w:val="36"/>
          <w:szCs w:val="36"/>
        </w:rPr>
        <w:t xml:space="preserve">Lavinia Lenuta </w:t>
      </w:r>
      <w:proofErr w:type="spellStart"/>
      <w:r>
        <w:rPr>
          <w:rFonts w:cs="Times New Roman"/>
          <w:b/>
          <w:bCs/>
          <w:sz w:val="36"/>
          <w:szCs w:val="36"/>
        </w:rPr>
        <w:t>Siminiuc</w:t>
      </w:r>
      <w:proofErr w:type="spellEnd"/>
    </w:p>
    <w:p w14:paraId="08E336DD" w14:textId="16ED624D" w:rsidR="00BB0274" w:rsidRDefault="00185E7F" w:rsidP="00BB0274">
      <w:pPr>
        <w:spacing w:after="160"/>
        <w:jc w:val="center"/>
        <w:rPr>
          <w:rFonts w:cs="Times New Roman"/>
          <w:b/>
          <w:bCs/>
          <w:sz w:val="36"/>
          <w:szCs w:val="36"/>
        </w:rPr>
      </w:pPr>
      <w:r w:rsidRPr="00BB0274">
        <w:rPr>
          <w:rFonts w:cs="Times New Roman"/>
          <w:b/>
          <w:bCs/>
          <w:sz w:val="36"/>
          <w:szCs w:val="36"/>
        </w:rPr>
        <w:t xml:space="preserve">Student ID </w:t>
      </w:r>
    </w:p>
    <w:p w14:paraId="2BE0CFA8" w14:textId="2DC540FB" w:rsidR="00790055" w:rsidRDefault="00790055" w:rsidP="00BB0274">
      <w:pPr>
        <w:spacing w:after="160"/>
        <w:jc w:val="center"/>
        <w:rPr>
          <w:rFonts w:cs="Times New Roman"/>
          <w:b/>
          <w:bCs/>
          <w:sz w:val="36"/>
          <w:szCs w:val="36"/>
        </w:rPr>
      </w:pPr>
      <w:r>
        <w:rPr>
          <w:rFonts w:cs="Times New Roman"/>
          <w:b/>
          <w:bCs/>
          <w:sz w:val="36"/>
          <w:szCs w:val="36"/>
        </w:rPr>
        <w:t>2208461</w:t>
      </w:r>
    </w:p>
    <w:p w14:paraId="035A95C2" w14:textId="20B543F9" w:rsidR="00790055" w:rsidRDefault="00790055" w:rsidP="00BB0274">
      <w:pPr>
        <w:spacing w:after="160"/>
        <w:jc w:val="center"/>
        <w:rPr>
          <w:rFonts w:cs="Times New Roman"/>
          <w:b/>
          <w:bCs/>
          <w:sz w:val="36"/>
          <w:szCs w:val="36"/>
        </w:rPr>
      </w:pPr>
      <w:r>
        <w:rPr>
          <w:rFonts w:cs="Times New Roman"/>
          <w:b/>
          <w:bCs/>
          <w:sz w:val="36"/>
          <w:szCs w:val="36"/>
        </w:rPr>
        <w:t>Lecturer name:</w:t>
      </w:r>
    </w:p>
    <w:p w14:paraId="64FD74A2" w14:textId="204EAA1C" w:rsidR="00790055" w:rsidRPr="00BB0274" w:rsidRDefault="00790055" w:rsidP="00BB0274">
      <w:pPr>
        <w:spacing w:after="160"/>
        <w:jc w:val="center"/>
        <w:rPr>
          <w:rFonts w:cs="Times New Roman"/>
          <w:b/>
          <w:bCs/>
          <w:sz w:val="36"/>
          <w:szCs w:val="36"/>
        </w:rPr>
      </w:pPr>
      <w:r>
        <w:rPr>
          <w:rFonts w:cs="Times New Roman"/>
          <w:b/>
          <w:bCs/>
          <w:sz w:val="36"/>
          <w:szCs w:val="36"/>
        </w:rPr>
        <w:t>Chris Wilkin</w:t>
      </w:r>
    </w:p>
    <w:p w14:paraId="3F775E3C" w14:textId="3E1D661D" w:rsidR="00BB0274" w:rsidRDefault="00185E7F">
      <w:pPr>
        <w:spacing w:after="160" w:line="259" w:lineRule="auto"/>
        <w:jc w:val="left"/>
        <w:rPr>
          <w:rFonts w:cs="Times New Roman"/>
          <w:b/>
          <w:sz w:val="28"/>
          <w:szCs w:val="40"/>
        </w:rPr>
      </w:pPr>
      <w:r>
        <w:rPr>
          <w:rFonts w:cs="Times New Roman"/>
        </w:rPr>
        <w:br w:type="page"/>
      </w:r>
    </w:p>
    <w:p w14:paraId="1082F861" w14:textId="795EA89C" w:rsidR="00CE1D32" w:rsidRPr="003526F2" w:rsidRDefault="00185E7F" w:rsidP="003526F2">
      <w:pPr>
        <w:pStyle w:val="Heading1"/>
        <w:rPr>
          <w:rFonts w:cs="Times New Roman"/>
        </w:rPr>
      </w:pPr>
      <w:r w:rsidRPr="003526F2">
        <w:rPr>
          <w:rFonts w:cs="Times New Roman"/>
        </w:rPr>
        <w:lastRenderedPageBreak/>
        <w:t xml:space="preserve">Introduction </w:t>
      </w:r>
    </w:p>
    <w:p w14:paraId="0B7F4954" w14:textId="77777777" w:rsidR="00CE1D32" w:rsidRPr="003526F2" w:rsidRDefault="00185E7F" w:rsidP="003526F2">
      <w:pPr>
        <w:pStyle w:val="NormalWeb"/>
        <w:shd w:val="clear" w:color="auto" w:fill="FFFFFF"/>
        <w:spacing w:before="0" w:beforeAutospacing="0" w:after="0" w:afterAutospacing="0" w:line="480" w:lineRule="auto"/>
        <w:jc w:val="both"/>
        <w:rPr>
          <w:color w:val="000000"/>
          <w:shd w:val="clear" w:color="auto" w:fill="FFFFFF"/>
        </w:rPr>
      </w:pPr>
      <w:r w:rsidRPr="003526F2">
        <w:rPr>
          <w:color w:val="000000"/>
        </w:rPr>
        <w:t>Crowne Plaza is a British international hotel chain which was developed in 1983 whereas Travelodge, another hotel business introduced in 1939. The essay will discuss the strategies that organisations maintain for running their business. Additionally, it wi</w:t>
      </w:r>
      <w:r w:rsidRPr="003526F2">
        <w:rPr>
          <w:color w:val="000000"/>
        </w:rPr>
        <w:t xml:space="preserve">ll provide information about their marketing strategy by which they can continue their sustainability in the market. The changes in their marketing choices will elaborate in this context. Their current position in the business sector </w:t>
      </w:r>
      <w:r w:rsidR="004E295D" w:rsidRPr="003526F2">
        <w:rPr>
          <w:color w:val="000000"/>
        </w:rPr>
        <w:t>and the marketing strategies</w:t>
      </w:r>
      <w:r w:rsidRPr="003526F2">
        <w:rPr>
          <w:color w:val="000000"/>
        </w:rPr>
        <w:t xml:space="preserve"> they use now will be briefed in this analysis. The below section will highlight the </w:t>
      </w:r>
      <w:r w:rsidRPr="003526F2">
        <w:rPr>
          <w:color w:val="000000"/>
          <w:shd w:val="clear" w:color="auto" w:fill="FFFFFF"/>
        </w:rPr>
        <w:t>considerations which they made within their marketing regarding sustainability and green messaging.</w:t>
      </w:r>
    </w:p>
    <w:p w14:paraId="2D2CD5D0" w14:textId="77777777" w:rsidR="004E295D" w:rsidRPr="003526F2" w:rsidRDefault="00185E7F" w:rsidP="003526F2">
      <w:pPr>
        <w:spacing w:after="160" w:line="259" w:lineRule="auto"/>
        <w:rPr>
          <w:rFonts w:eastAsia="Times New Roman" w:cs="Times New Roman"/>
          <w:b/>
          <w:bCs/>
          <w:color w:val="000000"/>
          <w:shd w:val="clear" w:color="auto" w:fill="FFFFFF"/>
          <w:lang w:eastAsia="en-US"/>
        </w:rPr>
      </w:pPr>
      <w:r w:rsidRPr="003526F2">
        <w:rPr>
          <w:rFonts w:cs="Times New Roman"/>
          <w:b/>
          <w:bCs/>
          <w:color w:val="000000"/>
          <w:shd w:val="clear" w:color="auto" w:fill="FFFFFF"/>
        </w:rPr>
        <w:br w:type="page"/>
      </w:r>
    </w:p>
    <w:p w14:paraId="2C134C2E" w14:textId="77777777" w:rsidR="004E295D" w:rsidRPr="003526F2" w:rsidRDefault="00185E7F" w:rsidP="003526F2">
      <w:pPr>
        <w:pStyle w:val="Heading1"/>
        <w:rPr>
          <w:rFonts w:cs="Times New Roman"/>
        </w:rPr>
      </w:pPr>
      <w:r w:rsidRPr="003526F2">
        <w:rPr>
          <w:rFonts w:cs="Times New Roman"/>
          <w:shd w:val="clear" w:color="auto" w:fill="FFFFFF"/>
        </w:rPr>
        <w:lastRenderedPageBreak/>
        <w:t xml:space="preserve">Discussion </w:t>
      </w:r>
    </w:p>
    <w:p w14:paraId="7B5E3C5A" w14:textId="64EF7F4A" w:rsidR="00CE1D32" w:rsidRPr="003526F2" w:rsidRDefault="00185E7F" w:rsidP="003526F2">
      <w:pPr>
        <w:pStyle w:val="NormalWeb"/>
        <w:spacing w:before="0" w:beforeAutospacing="0" w:after="0" w:afterAutospacing="0" w:line="480" w:lineRule="auto"/>
        <w:jc w:val="both"/>
      </w:pPr>
      <w:r w:rsidRPr="003526F2">
        <w:rPr>
          <w:color w:val="000000"/>
        </w:rPr>
        <w:t xml:space="preserve">Crowne Plaza is a British </w:t>
      </w:r>
      <w:r w:rsidRPr="003526F2">
        <w:rPr>
          <w:color w:val="000000"/>
        </w:rPr>
        <w:t>multinational hotel chain whose headquarter is located in Denham, United Kingdom</w:t>
      </w:r>
      <w:sdt>
        <w:sdtPr>
          <w:rPr>
            <w:color w:val="000000"/>
          </w:rPr>
          <w:id w:val="-442533519"/>
          <w:citation/>
        </w:sdtPr>
        <w:sdtEndPr/>
        <w:sdtContent>
          <w:r w:rsidR="004E295D" w:rsidRPr="003526F2">
            <w:rPr>
              <w:color w:val="000000"/>
            </w:rPr>
            <w:fldChar w:fldCharType="begin"/>
          </w:r>
          <w:r w:rsidR="004E295D" w:rsidRPr="003526F2">
            <w:rPr>
              <w:color w:val="000000"/>
            </w:rPr>
            <w:instrText xml:space="preserve"> CITATION Cro23 \l 1033 </w:instrText>
          </w:r>
          <w:r w:rsidR="004E295D" w:rsidRPr="003526F2">
            <w:rPr>
              <w:color w:val="000000"/>
            </w:rPr>
            <w:fldChar w:fldCharType="separate"/>
          </w:r>
          <w:r w:rsidR="004E295D" w:rsidRPr="003526F2">
            <w:rPr>
              <w:noProof/>
              <w:color w:val="000000"/>
            </w:rPr>
            <w:t xml:space="preserve"> (Crowne Plaza, 2023)</w:t>
          </w:r>
          <w:r w:rsidR="004E295D" w:rsidRPr="003526F2">
            <w:rPr>
              <w:color w:val="000000"/>
            </w:rPr>
            <w:fldChar w:fldCharType="end"/>
          </w:r>
        </w:sdtContent>
      </w:sdt>
      <w:r w:rsidRPr="003526F2">
        <w:rPr>
          <w:color w:val="000000"/>
        </w:rPr>
        <w:t xml:space="preserve">. The hotel chain was founded in 1983 and is owned by InterContinental Hotels Group PLC. The </w:t>
      </w:r>
      <w:r w:rsidR="00204283">
        <w:rPr>
          <w:color w:val="000000"/>
        </w:rPr>
        <w:t>brand</w:t>
      </w:r>
      <w:r w:rsidRPr="003526F2">
        <w:rPr>
          <w:color w:val="000000"/>
        </w:rPr>
        <w:t xml:space="preserve"> controls its business in 10</w:t>
      </w:r>
      <w:r w:rsidRPr="003526F2">
        <w:rPr>
          <w:color w:val="000000"/>
        </w:rPr>
        <w:t xml:space="preserve">0 countries with above 431 hotels and employs 4621 people. Their hotels are located in many places including coastal areas, the </w:t>
      </w:r>
      <w:proofErr w:type="spellStart"/>
      <w:r w:rsidRPr="003526F2">
        <w:rPr>
          <w:color w:val="000000"/>
        </w:rPr>
        <w:t>centre</w:t>
      </w:r>
      <w:proofErr w:type="spellEnd"/>
      <w:r w:rsidRPr="003526F2">
        <w:rPr>
          <w:color w:val="000000"/>
        </w:rPr>
        <w:t xml:space="preserve"> of town, and near the major airports in many countries. The logo of Crowne Plaza is displayed in burgundy with deep </w:t>
      </w:r>
      <w:proofErr w:type="spellStart"/>
      <w:r w:rsidRPr="003526F2">
        <w:rPr>
          <w:color w:val="000000"/>
        </w:rPr>
        <w:t>sade</w:t>
      </w:r>
      <w:proofErr w:type="spellEnd"/>
      <w:r w:rsidRPr="003526F2">
        <w:rPr>
          <w:color w:val="000000"/>
        </w:rPr>
        <w:t xml:space="preserve"> </w:t>
      </w:r>
      <w:r w:rsidRPr="003526F2">
        <w:rPr>
          <w:color w:val="000000"/>
        </w:rPr>
        <w:t>and royal touching, which portrays the view of their excellence and competency. Moreover, the infrastructure of the enterprise focused on providing better service and investing more to decorate their venture. The organisation follows all regulations and re</w:t>
      </w:r>
      <w:r w:rsidRPr="003526F2">
        <w:rPr>
          <w:color w:val="000000"/>
        </w:rPr>
        <w:t>sponsibilities to maintain its growth in the business market.</w:t>
      </w:r>
    </w:p>
    <w:p w14:paraId="693E3903" w14:textId="77777777" w:rsidR="00CE1D32" w:rsidRPr="003526F2" w:rsidRDefault="00185E7F" w:rsidP="003526F2">
      <w:pPr>
        <w:pStyle w:val="NormalWeb"/>
        <w:spacing w:before="0" w:beforeAutospacing="0" w:after="0" w:afterAutospacing="0" w:line="480" w:lineRule="auto"/>
        <w:jc w:val="both"/>
      </w:pPr>
      <w:r w:rsidRPr="003526F2">
        <w:rPr>
          <w:color w:val="000000"/>
        </w:rPr>
        <w:t>Travelodge hotels limited is a famous hotel chain in the United Kingdom and provide its service in the UK, Ireland, Spain and more</w:t>
      </w:r>
      <w:sdt>
        <w:sdtPr>
          <w:rPr>
            <w:color w:val="000000"/>
          </w:rPr>
          <w:id w:val="546490300"/>
          <w:citation/>
        </w:sdtPr>
        <w:sdtEndPr/>
        <w:sdtContent>
          <w:r w:rsidR="004E295D" w:rsidRPr="003526F2">
            <w:rPr>
              <w:color w:val="000000"/>
            </w:rPr>
            <w:fldChar w:fldCharType="begin"/>
          </w:r>
          <w:r w:rsidR="004E295D" w:rsidRPr="003526F2">
            <w:rPr>
              <w:color w:val="000000"/>
            </w:rPr>
            <w:instrText xml:space="preserve"> CITATION Tra231 \l 1033 </w:instrText>
          </w:r>
          <w:r w:rsidR="004E295D" w:rsidRPr="003526F2">
            <w:rPr>
              <w:color w:val="000000"/>
            </w:rPr>
            <w:fldChar w:fldCharType="separate"/>
          </w:r>
          <w:r w:rsidR="004E295D" w:rsidRPr="003526F2">
            <w:rPr>
              <w:noProof/>
              <w:color w:val="000000"/>
            </w:rPr>
            <w:t xml:space="preserve"> (Travelodge, 2023)</w:t>
          </w:r>
          <w:r w:rsidR="004E295D" w:rsidRPr="003526F2">
            <w:rPr>
              <w:color w:val="000000"/>
            </w:rPr>
            <w:fldChar w:fldCharType="end"/>
          </w:r>
        </w:sdtContent>
      </w:sdt>
      <w:r w:rsidRPr="003526F2">
        <w:rPr>
          <w:color w:val="000000"/>
        </w:rPr>
        <w:t>. The venture i</w:t>
      </w:r>
      <w:r w:rsidRPr="003526F2">
        <w:rPr>
          <w:color w:val="000000"/>
        </w:rPr>
        <w:t xml:space="preserve">s owned by Golden Tree Asset Management and was situated in 1939. The chain of hotels controls their business in more than 570 places along with 11000 employees. The headquarter of this business chain is situated in </w:t>
      </w:r>
      <w:proofErr w:type="spellStart"/>
      <w:r w:rsidRPr="003526F2">
        <w:rPr>
          <w:color w:val="000000"/>
        </w:rPr>
        <w:t>Thame</w:t>
      </w:r>
      <w:proofErr w:type="spellEnd"/>
      <w:r w:rsidRPr="003526F2">
        <w:rPr>
          <w:color w:val="000000"/>
        </w:rPr>
        <w:t>, United Kingdom. The hotel provide</w:t>
      </w:r>
      <w:r w:rsidRPr="003526F2">
        <w:rPr>
          <w:color w:val="000000"/>
        </w:rPr>
        <w:t>s the cheapest rates for their rooms and customers who book early get accommodation at the best price.           </w:t>
      </w:r>
    </w:p>
    <w:p w14:paraId="131E0CB9" w14:textId="77777777" w:rsidR="004E295D" w:rsidRPr="003526F2" w:rsidRDefault="00185E7F" w:rsidP="003526F2">
      <w:pPr>
        <w:pStyle w:val="NormalWeb"/>
        <w:spacing w:before="0" w:beforeAutospacing="0" w:after="0" w:afterAutospacing="0" w:line="480" w:lineRule="auto"/>
        <w:jc w:val="both"/>
        <w:rPr>
          <w:color w:val="000000"/>
        </w:rPr>
      </w:pPr>
      <w:r w:rsidRPr="003526F2">
        <w:rPr>
          <w:color w:val="000000"/>
        </w:rPr>
        <w:t>The Crowne Plaza is concerned with environmental issues and takes responsibility for maintaining them. The organisation is against using plast</w:t>
      </w:r>
      <w:r w:rsidRPr="003526F2">
        <w:rPr>
          <w:color w:val="000000"/>
        </w:rPr>
        <w:t xml:space="preserve">ic and harmful objects whether they use organic or eco-friendly products in their </w:t>
      </w:r>
      <w:r w:rsidRPr="003526F2">
        <w:t>services (Ferrell et al., 2021).</w:t>
      </w:r>
      <w:r w:rsidRPr="003526F2">
        <w:rPr>
          <w:color w:val="000000"/>
        </w:rPr>
        <w:t xml:space="preserve"> Furthermore, the organisation has contributed to many social activities and they involve in many campaigns regarding plastic use. On the othe</w:t>
      </w:r>
      <w:r w:rsidRPr="003526F2">
        <w:rPr>
          <w:color w:val="000000"/>
        </w:rPr>
        <w:t>r hand, Travelodge provides their customers with an affordable range and also, they supply free Wi-Fi which satisfies their visitors. The hotel offers a great ambience to people as they can hang out there with their near and dear ones.  </w:t>
      </w:r>
    </w:p>
    <w:p w14:paraId="3E3DC206" w14:textId="77777777" w:rsidR="003526F2" w:rsidRPr="003526F2" w:rsidRDefault="00185E7F" w:rsidP="003526F2">
      <w:pPr>
        <w:pStyle w:val="Normal1"/>
        <w:spacing w:line="480" w:lineRule="auto"/>
        <w:jc w:val="both"/>
        <w:rPr>
          <w:rFonts w:ascii="Times New Roman" w:eastAsia="Times New Roman" w:hAnsi="Times New Roman" w:cs="Times New Roman"/>
          <w:sz w:val="24"/>
          <w:szCs w:val="24"/>
        </w:rPr>
      </w:pPr>
      <w:r w:rsidRPr="003526F2">
        <w:rPr>
          <w:rFonts w:ascii="Times New Roman" w:eastAsia="Times New Roman" w:hAnsi="Times New Roman" w:cs="Times New Roman"/>
          <w:sz w:val="24"/>
          <w:szCs w:val="24"/>
        </w:rPr>
        <w:lastRenderedPageBreak/>
        <w:t xml:space="preserve">Crowne Plaza is a </w:t>
      </w:r>
      <w:r w:rsidRPr="003526F2">
        <w:rPr>
          <w:rFonts w:ascii="Times New Roman" w:eastAsia="Times New Roman" w:hAnsi="Times New Roman" w:cs="Times New Roman"/>
          <w:sz w:val="24"/>
          <w:szCs w:val="24"/>
        </w:rPr>
        <w:t>multinational hotel chain based in the United Kingdom that is previously known as Holiday Inn Crowne Plaza founded in 1983. This brand has been developing its approach to marketing and adopting new marketing choices for future betterment. Considering their</w:t>
      </w:r>
      <w:r w:rsidRPr="003526F2">
        <w:rPr>
          <w:rFonts w:ascii="Times New Roman" w:eastAsia="Times New Roman" w:hAnsi="Times New Roman" w:cs="Times New Roman"/>
          <w:sz w:val="24"/>
          <w:szCs w:val="24"/>
        </w:rPr>
        <w:t xml:space="preserve"> historical background and the approaches they have made; they have arranged specific and lucrative offers for their customers (</w:t>
      </w:r>
      <w:proofErr w:type="spellStart"/>
      <w:r w:rsidRPr="003526F2">
        <w:rPr>
          <w:rFonts w:ascii="Times New Roman" w:eastAsia="Times New Roman" w:hAnsi="Times New Roman" w:cs="Times New Roman"/>
          <w:sz w:val="24"/>
          <w:szCs w:val="24"/>
          <w:lang w:val="en-IN"/>
        </w:rPr>
        <w:t>Alnawas</w:t>
      </w:r>
      <w:proofErr w:type="spellEnd"/>
      <w:r w:rsidRPr="003526F2">
        <w:rPr>
          <w:rFonts w:ascii="Times New Roman" w:eastAsia="Times New Roman" w:hAnsi="Times New Roman" w:cs="Times New Roman"/>
          <w:sz w:val="24"/>
          <w:szCs w:val="24"/>
          <w:lang w:val="en-IN"/>
        </w:rPr>
        <w:t xml:space="preserve"> and Hemsley-Brown, 2019</w:t>
      </w:r>
      <w:r w:rsidRPr="003526F2">
        <w:rPr>
          <w:rFonts w:ascii="Times New Roman" w:eastAsia="Times New Roman" w:hAnsi="Times New Roman" w:cs="Times New Roman"/>
          <w:sz w:val="24"/>
          <w:szCs w:val="24"/>
        </w:rPr>
        <w:t>). They have developed the internal environment according to the current trends that fulfil the a</w:t>
      </w:r>
      <w:r w:rsidRPr="003526F2">
        <w:rPr>
          <w:rFonts w:ascii="Times New Roman" w:eastAsia="Times New Roman" w:hAnsi="Times New Roman" w:cs="Times New Roman"/>
          <w:sz w:val="24"/>
          <w:szCs w:val="24"/>
        </w:rPr>
        <w:t>spirations of visitors. Moreover, it is also concerned about the issues that impact the environment to a large extent, thus, this brand also has taken sufficient measures. The leaders and management team of Travelodge have been very concerned with the curr</w:t>
      </w:r>
      <w:r w:rsidRPr="003526F2">
        <w:rPr>
          <w:rFonts w:ascii="Times New Roman" w:eastAsia="Times New Roman" w:hAnsi="Times New Roman" w:cs="Times New Roman"/>
          <w:sz w:val="24"/>
          <w:szCs w:val="24"/>
        </w:rPr>
        <w:t xml:space="preserve">ent trends in the market. This brand is collaborating with different other companies to enhance its marketing process and participate in big events. The major focus points have been providing better services to the customers and earning their trust. Thus, </w:t>
      </w:r>
      <w:r w:rsidRPr="003526F2">
        <w:rPr>
          <w:rFonts w:ascii="Times New Roman" w:eastAsia="Times New Roman" w:hAnsi="Times New Roman" w:cs="Times New Roman"/>
          <w:sz w:val="24"/>
          <w:szCs w:val="24"/>
        </w:rPr>
        <w:t>it concentrated on lifestyle marketing that improved property performance and increased system growth (</w:t>
      </w:r>
      <w:proofErr w:type="spellStart"/>
      <w:r w:rsidRPr="003526F2">
        <w:rPr>
          <w:rFonts w:ascii="Times New Roman" w:eastAsia="Times New Roman" w:hAnsi="Times New Roman" w:cs="Times New Roman"/>
          <w:sz w:val="24"/>
          <w:szCs w:val="24"/>
          <w:lang w:val="en-IN"/>
        </w:rPr>
        <w:t>Gabrielli</w:t>
      </w:r>
      <w:proofErr w:type="spellEnd"/>
      <w:r w:rsidRPr="003526F2">
        <w:rPr>
          <w:rFonts w:ascii="Times New Roman" w:eastAsia="Times New Roman" w:hAnsi="Times New Roman" w:cs="Times New Roman"/>
          <w:sz w:val="24"/>
          <w:szCs w:val="24"/>
          <w:lang w:val="en-IN"/>
        </w:rPr>
        <w:t xml:space="preserve"> and French, 2021</w:t>
      </w:r>
      <w:r w:rsidRPr="003526F2">
        <w:rPr>
          <w:rFonts w:ascii="Times New Roman" w:eastAsia="Times New Roman" w:hAnsi="Times New Roman" w:cs="Times New Roman"/>
          <w:sz w:val="24"/>
          <w:szCs w:val="24"/>
        </w:rPr>
        <w:t xml:space="preserve">). Moreover, through its association with sports corporations, this hotel has promoted its facilities to </w:t>
      </w:r>
      <w:proofErr w:type="spellStart"/>
      <w:r w:rsidRPr="003526F2">
        <w:rPr>
          <w:rFonts w:ascii="Times New Roman" w:eastAsia="Times New Roman" w:hAnsi="Times New Roman" w:cs="Times New Roman"/>
          <w:sz w:val="24"/>
          <w:szCs w:val="24"/>
        </w:rPr>
        <w:t>travellers</w:t>
      </w:r>
      <w:proofErr w:type="spellEnd"/>
      <w:r w:rsidRPr="003526F2">
        <w:rPr>
          <w:rFonts w:ascii="Times New Roman" w:eastAsia="Times New Roman" w:hAnsi="Times New Roman" w:cs="Times New Roman"/>
          <w:sz w:val="24"/>
          <w:szCs w:val="24"/>
        </w:rPr>
        <w:t xml:space="preserve"> and expande</w:t>
      </w:r>
      <w:r w:rsidRPr="003526F2">
        <w:rPr>
          <w:rFonts w:ascii="Times New Roman" w:eastAsia="Times New Roman" w:hAnsi="Times New Roman" w:cs="Times New Roman"/>
          <w:sz w:val="24"/>
          <w:szCs w:val="24"/>
        </w:rPr>
        <w:t>d its target marketing. It has developed online retail plans for consumers to make tasks easier and quicker, and further enhanced its overall functions to build a better reputation.</w:t>
      </w:r>
    </w:p>
    <w:p w14:paraId="624935BF" w14:textId="77777777" w:rsidR="003526F2" w:rsidRPr="003526F2" w:rsidRDefault="00185E7F" w:rsidP="003526F2">
      <w:pPr>
        <w:pStyle w:val="Normal1"/>
        <w:spacing w:line="480" w:lineRule="auto"/>
        <w:jc w:val="both"/>
        <w:rPr>
          <w:rFonts w:ascii="Times New Roman" w:eastAsia="Times New Roman" w:hAnsi="Times New Roman" w:cs="Times New Roman"/>
          <w:sz w:val="24"/>
          <w:szCs w:val="24"/>
        </w:rPr>
      </w:pPr>
      <w:r w:rsidRPr="003526F2">
        <w:rPr>
          <w:rFonts w:ascii="Times New Roman" w:eastAsia="Times New Roman" w:hAnsi="Times New Roman" w:cs="Times New Roman"/>
          <w:sz w:val="24"/>
          <w:szCs w:val="24"/>
        </w:rPr>
        <w:t>Crowne plaza hotel has adopted various strategies and plans for developing</w:t>
      </w:r>
      <w:r w:rsidRPr="003526F2">
        <w:rPr>
          <w:rFonts w:ascii="Times New Roman" w:eastAsia="Times New Roman" w:hAnsi="Times New Roman" w:cs="Times New Roman"/>
          <w:sz w:val="24"/>
          <w:szCs w:val="24"/>
        </w:rPr>
        <w:t xml:space="preserve"> its position in the business market. It continuously arranges various types of campaigns that help in propagating the services and facilities they provide. The purpose which they mostly follow is the methods that contribute to business </w:t>
      </w:r>
      <w:proofErr w:type="spellStart"/>
      <w:r w:rsidRPr="003526F2">
        <w:rPr>
          <w:rFonts w:ascii="Times New Roman" w:eastAsia="Times New Roman" w:hAnsi="Times New Roman" w:cs="Times New Roman"/>
          <w:sz w:val="24"/>
          <w:szCs w:val="24"/>
        </w:rPr>
        <w:t>travellers</w:t>
      </w:r>
      <w:proofErr w:type="spellEnd"/>
      <w:r w:rsidRPr="003526F2">
        <w:rPr>
          <w:rFonts w:ascii="Times New Roman" w:eastAsia="Times New Roman" w:hAnsi="Times New Roman" w:cs="Times New Roman"/>
          <w:sz w:val="24"/>
          <w:szCs w:val="24"/>
        </w:rPr>
        <w:t xml:space="preserve"> accompli</w:t>
      </w:r>
      <w:r w:rsidRPr="003526F2">
        <w:rPr>
          <w:rFonts w:ascii="Times New Roman" w:eastAsia="Times New Roman" w:hAnsi="Times New Roman" w:cs="Times New Roman"/>
          <w:sz w:val="24"/>
          <w:szCs w:val="24"/>
        </w:rPr>
        <w:t>shing their needs and demands while travelling. Moreover, they identified their rival brands and studied the current needs and demands of their customers (</w:t>
      </w:r>
      <w:r w:rsidRPr="003526F2">
        <w:rPr>
          <w:rFonts w:ascii="Times New Roman" w:eastAsia="Times New Roman" w:hAnsi="Times New Roman" w:cs="Times New Roman"/>
          <w:sz w:val="24"/>
          <w:szCs w:val="24"/>
          <w:lang w:val="en-IN"/>
        </w:rPr>
        <w:t>Rather and Camilleri, 2019</w:t>
      </w:r>
      <w:r w:rsidRPr="003526F2">
        <w:rPr>
          <w:rFonts w:ascii="Times New Roman" w:eastAsia="Times New Roman" w:hAnsi="Times New Roman" w:cs="Times New Roman"/>
          <w:sz w:val="24"/>
          <w:szCs w:val="24"/>
        </w:rPr>
        <w:t xml:space="preserve">). In order to promote better communication with potential consumers, they </w:t>
      </w:r>
      <w:r w:rsidRPr="003526F2">
        <w:rPr>
          <w:rFonts w:ascii="Times New Roman" w:eastAsia="Times New Roman" w:hAnsi="Times New Roman" w:cs="Times New Roman"/>
          <w:sz w:val="24"/>
          <w:szCs w:val="24"/>
        </w:rPr>
        <w:t xml:space="preserve">incorporated various types of new digital tools. The leading body of this hotel </w:t>
      </w:r>
      <w:r w:rsidRPr="003526F2">
        <w:rPr>
          <w:rFonts w:ascii="Times New Roman" w:eastAsia="Times New Roman" w:hAnsi="Times New Roman" w:cs="Times New Roman"/>
          <w:sz w:val="24"/>
          <w:szCs w:val="24"/>
        </w:rPr>
        <w:lastRenderedPageBreak/>
        <w:t>chain has been concerned regarding the development of a unique selling proposition. On the contrary, another hotel chain which is a Travelodge owned by Goldman Sachs is targeti</w:t>
      </w:r>
      <w:r w:rsidRPr="003526F2">
        <w:rPr>
          <w:rFonts w:ascii="Times New Roman" w:eastAsia="Times New Roman" w:hAnsi="Times New Roman" w:cs="Times New Roman"/>
          <w:sz w:val="24"/>
          <w:szCs w:val="24"/>
        </w:rPr>
        <w:t xml:space="preserve">ng middle-end consumers or </w:t>
      </w:r>
      <w:proofErr w:type="spellStart"/>
      <w:r w:rsidRPr="003526F2">
        <w:rPr>
          <w:rFonts w:ascii="Times New Roman" w:eastAsia="Times New Roman" w:hAnsi="Times New Roman" w:cs="Times New Roman"/>
          <w:sz w:val="24"/>
          <w:szCs w:val="24"/>
        </w:rPr>
        <w:t>travellers</w:t>
      </w:r>
      <w:proofErr w:type="spellEnd"/>
      <w:r w:rsidRPr="003526F2">
        <w:rPr>
          <w:rFonts w:ascii="Times New Roman" w:eastAsia="Times New Roman" w:hAnsi="Times New Roman" w:cs="Times New Roman"/>
          <w:sz w:val="24"/>
          <w:szCs w:val="24"/>
        </w:rPr>
        <w:t xml:space="preserve">. It is carefully </w:t>
      </w:r>
      <w:proofErr w:type="spellStart"/>
      <w:r w:rsidRPr="003526F2">
        <w:rPr>
          <w:rFonts w:ascii="Times New Roman" w:eastAsia="Times New Roman" w:hAnsi="Times New Roman" w:cs="Times New Roman"/>
          <w:sz w:val="24"/>
          <w:szCs w:val="24"/>
        </w:rPr>
        <w:t>analysing</w:t>
      </w:r>
      <w:proofErr w:type="spellEnd"/>
      <w:r w:rsidRPr="003526F2">
        <w:rPr>
          <w:rFonts w:ascii="Times New Roman" w:eastAsia="Times New Roman" w:hAnsi="Times New Roman" w:cs="Times New Roman"/>
          <w:sz w:val="24"/>
          <w:szCs w:val="24"/>
        </w:rPr>
        <w:t xml:space="preserve"> the current and contemporary demands of its customers. Moreover, this brand is developing a hotel management team that can enhance the operation which can contribute to creating a better mark</w:t>
      </w:r>
      <w:r w:rsidRPr="003526F2">
        <w:rPr>
          <w:rFonts w:ascii="Times New Roman" w:eastAsia="Times New Roman" w:hAnsi="Times New Roman" w:cs="Times New Roman"/>
          <w:sz w:val="24"/>
          <w:szCs w:val="24"/>
        </w:rPr>
        <w:t>et position in future. This brand which comes under the hospitality sector is promoting the facility and services they provide by using online platforms. The customers are also feeling satisfied with their hospitality, which in turn helps them expand their</w:t>
      </w:r>
      <w:r w:rsidRPr="003526F2">
        <w:rPr>
          <w:rFonts w:ascii="Times New Roman" w:eastAsia="Times New Roman" w:hAnsi="Times New Roman" w:cs="Times New Roman"/>
          <w:sz w:val="24"/>
          <w:szCs w:val="24"/>
        </w:rPr>
        <w:t xml:space="preserve"> business and increase revenue. </w:t>
      </w:r>
    </w:p>
    <w:p w14:paraId="5E5454B5" w14:textId="6E4BCE92" w:rsidR="00BB0274" w:rsidRDefault="00185E7F" w:rsidP="00BB0274">
      <w:pPr>
        <w:rPr>
          <w:color w:val="000000"/>
          <w:shd w:val="clear" w:color="auto" w:fill="FFFFFF"/>
        </w:rPr>
      </w:pPr>
      <w:r>
        <w:rPr>
          <w:color w:val="000000"/>
          <w:shd w:val="clear" w:color="auto" w:fill="FFFFFF"/>
        </w:rPr>
        <w:t xml:space="preserve">Crowne Plaza is a multinational hotel chain business organisation headquartered in the UK. The company has multiple hotels situated across many countries. This makes it necessary for the organisation to follow regional specific marketing strategy. </w:t>
      </w:r>
      <w:r w:rsidR="00706BC9">
        <w:rPr>
          <w:color w:val="000000"/>
          <w:shd w:val="clear" w:color="auto" w:fill="FFFFFF"/>
        </w:rPr>
        <w:t xml:space="preserve">According to </w:t>
      </w:r>
      <w:r w:rsidR="00706BC9" w:rsidRPr="00706BC9">
        <w:t>Whitfield</w:t>
      </w:r>
      <w:r w:rsidR="00706BC9">
        <w:t xml:space="preserve"> et al. (</w:t>
      </w:r>
      <w:r w:rsidR="00706BC9" w:rsidRPr="00706BC9">
        <w:t>2022</w:t>
      </w:r>
      <w:r w:rsidR="00706BC9">
        <w:t>), i</w:t>
      </w:r>
      <w:r>
        <w:rPr>
          <w:color w:val="000000"/>
          <w:shd w:val="clear" w:color="auto" w:fill="FFFFFF"/>
        </w:rPr>
        <w:t xml:space="preserve">t also uses a mix of the digital and traditional mediums of promotion </w:t>
      </w:r>
      <w:r w:rsidR="00704D7B">
        <w:rPr>
          <w:color w:val="000000"/>
          <w:shd w:val="clear" w:color="auto" w:fill="FFFFFF"/>
        </w:rPr>
        <w:t>which provide it with the flexibility of getting the most value out of its investment in this aspect of the operation. This has helped the hotel chain to be one of the largest companies in the industry. Travelodge is also another multinational corporation with a wide network of operations across various countries in that it functions. It is also one of the oldest businesses to be operating in this industry. The company mostly relies on a traditional form of marketing. Other than that, both of these companies have a similar market segmentation strategy that can be considered the standard for the industry. This involves creating an appeal in the market for the services that they offer</w:t>
      </w:r>
      <w:sdt>
        <w:sdtPr>
          <w:rPr>
            <w:color w:val="000000"/>
            <w:shd w:val="clear" w:color="auto" w:fill="FFFFFF"/>
          </w:rPr>
          <w:id w:val="1061517821"/>
          <w:citation/>
        </w:sdtPr>
        <w:sdtEndPr/>
        <w:sdtContent>
          <w:r w:rsidR="00465D96">
            <w:rPr>
              <w:color w:val="000000"/>
              <w:shd w:val="clear" w:color="auto" w:fill="FFFFFF"/>
            </w:rPr>
            <w:fldChar w:fldCharType="begin"/>
          </w:r>
          <w:r w:rsidR="00465D96">
            <w:rPr>
              <w:color w:val="000000"/>
              <w:shd w:val="clear" w:color="auto" w:fill="FFFFFF"/>
            </w:rPr>
            <w:instrText xml:space="preserve"> CITATION Ari21 \l 1033 </w:instrText>
          </w:r>
          <w:r w:rsidR="00465D96">
            <w:rPr>
              <w:color w:val="000000"/>
              <w:shd w:val="clear" w:color="auto" w:fill="FFFFFF"/>
            </w:rPr>
            <w:fldChar w:fldCharType="separate"/>
          </w:r>
          <w:r w:rsidR="00465D96">
            <w:rPr>
              <w:noProof/>
              <w:color w:val="000000"/>
              <w:shd w:val="clear" w:color="auto" w:fill="FFFFFF"/>
            </w:rPr>
            <w:t xml:space="preserve"> </w:t>
          </w:r>
          <w:r w:rsidR="00465D96" w:rsidRPr="00465D96">
            <w:rPr>
              <w:noProof/>
              <w:color w:val="000000"/>
              <w:shd w:val="clear" w:color="auto" w:fill="FFFFFF"/>
            </w:rPr>
            <w:t>(Gibson, 2021)</w:t>
          </w:r>
          <w:r w:rsidR="00465D96">
            <w:rPr>
              <w:color w:val="000000"/>
              <w:shd w:val="clear" w:color="auto" w:fill="FFFFFF"/>
            </w:rPr>
            <w:fldChar w:fldCharType="end"/>
          </w:r>
        </w:sdtContent>
      </w:sdt>
      <w:r w:rsidR="00704D7B">
        <w:rPr>
          <w:color w:val="000000"/>
          <w:shd w:val="clear" w:color="auto" w:fill="FFFFFF"/>
        </w:rPr>
        <w:t xml:space="preserve">. The medium through which the promotion is conducted is also decided according to the type of consumers that </w:t>
      </w:r>
      <w:r w:rsidR="00465D96">
        <w:rPr>
          <w:color w:val="000000"/>
          <w:shd w:val="clear" w:color="auto" w:fill="FFFFFF"/>
        </w:rPr>
        <w:t xml:space="preserve">they are trying to accommodate. Both organisations use a competitive strategy for fixing the prices of their services as it helps in establishing a proper customer base. Doing these requires following the standard market segmentation ratio that the sector uses. </w:t>
      </w:r>
    </w:p>
    <w:p w14:paraId="702E243A" w14:textId="71D9B3F4" w:rsidR="00465D96" w:rsidRDefault="00185E7F" w:rsidP="00BB0274">
      <w:pPr>
        <w:rPr>
          <w:color w:val="000000"/>
          <w:shd w:val="clear" w:color="auto" w:fill="FFFFFF"/>
        </w:rPr>
      </w:pPr>
      <w:r>
        <w:rPr>
          <w:color w:val="000000"/>
          <w:shd w:val="clear" w:color="auto" w:fill="FFFFFF"/>
        </w:rPr>
        <w:lastRenderedPageBreak/>
        <w:t>The hotel industry is one of the major contributors to global warming a</w:t>
      </w:r>
      <w:r>
        <w:rPr>
          <w:color w:val="000000"/>
          <w:shd w:val="clear" w:color="auto" w:fill="FFFFFF"/>
        </w:rPr>
        <w:t xml:space="preserve">nd pollution. This is because they continuously </w:t>
      </w:r>
      <w:proofErr w:type="spellStart"/>
      <w:r>
        <w:rPr>
          <w:color w:val="000000"/>
          <w:shd w:val="clear" w:color="auto" w:fill="FFFFFF"/>
        </w:rPr>
        <w:t>utilise</w:t>
      </w:r>
      <w:proofErr w:type="spellEnd"/>
      <w:r>
        <w:rPr>
          <w:color w:val="000000"/>
          <w:shd w:val="clear" w:color="auto" w:fill="FFFFFF"/>
        </w:rPr>
        <w:t xml:space="preserve"> single-use plastic for providing facilities to their consumers</w:t>
      </w:r>
      <w:sdt>
        <w:sdtPr>
          <w:rPr>
            <w:color w:val="000000"/>
            <w:shd w:val="clear" w:color="auto" w:fill="FFFFFF"/>
          </w:rPr>
          <w:id w:val="-2051682269"/>
          <w:citation/>
        </w:sdtPr>
        <w:sdtEndPr/>
        <w:sdtContent>
          <w:r w:rsidR="006365C4">
            <w:rPr>
              <w:color w:val="000000"/>
              <w:shd w:val="clear" w:color="auto" w:fill="FFFFFF"/>
            </w:rPr>
            <w:fldChar w:fldCharType="begin"/>
          </w:r>
          <w:r w:rsidR="006365C4">
            <w:rPr>
              <w:color w:val="000000"/>
              <w:shd w:val="clear" w:color="auto" w:fill="FFFFFF"/>
            </w:rPr>
            <w:instrText xml:space="preserve"> CITATION Eco21 \l 1033 </w:instrText>
          </w:r>
          <w:r w:rsidR="006365C4">
            <w:rPr>
              <w:color w:val="000000"/>
              <w:shd w:val="clear" w:color="auto" w:fill="FFFFFF"/>
            </w:rPr>
            <w:fldChar w:fldCharType="separate"/>
          </w:r>
          <w:r w:rsidR="006365C4">
            <w:rPr>
              <w:noProof/>
              <w:color w:val="000000"/>
              <w:shd w:val="clear" w:color="auto" w:fill="FFFFFF"/>
            </w:rPr>
            <w:t xml:space="preserve"> </w:t>
          </w:r>
          <w:r w:rsidR="006365C4" w:rsidRPr="006365C4">
            <w:rPr>
              <w:noProof/>
              <w:color w:val="000000"/>
              <w:shd w:val="clear" w:color="auto" w:fill="FFFFFF"/>
            </w:rPr>
            <w:t>(Ecoluxe, 2021)</w:t>
          </w:r>
          <w:r w:rsidR="006365C4">
            <w:rPr>
              <w:color w:val="000000"/>
              <w:shd w:val="clear" w:color="auto" w:fill="FFFFFF"/>
            </w:rPr>
            <w:fldChar w:fldCharType="end"/>
          </w:r>
        </w:sdtContent>
      </w:sdt>
      <w:r>
        <w:rPr>
          <w:color w:val="000000"/>
          <w:shd w:val="clear" w:color="auto" w:fill="FFFFFF"/>
        </w:rPr>
        <w:t xml:space="preserve">. Both of these organisations also have a negative effect on the environment. However, due to the rise in consumer awareness and availability of information the attitude of the industry has been changing in recent years. </w:t>
      </w:r>
      <w:r w:rsidR="006365C4">
        <w:rPr>
          <w:color w:val="000000"/>
          <w:shd w:val="clear" w:color="auto" w:fill="FFFFFF"/>
        </w:rPr>
        <w:t xml:space="preserve">This has made organisations like Travelodge and Crowne Plaza introduce certain green initiatives in their operations and marketing strategy. </w:t>
      </w:r>
      <w:r w:rsidR="006971E0">
        <w:rPr>
          <w:color w:val="000000"/>
          <w:shd w:val="clear" w:color="auto" w:fill="FFFFFF"/>
        </w:rPr>
        <w:t>Many organisations have started using recyclable products and have also cut down on waste like water, food products and so on</w:t>
      </w:r>
      <w:sdt>
        <w:sdtPr>
          <w:rPr>
            <w:color w:val="000000"/>
            <w:shd w:val="clear" w:color="auto" w:fill="FFFFFF"/>
          </w:rPr>
          <w:id w:val="941502540"/>
          <w:citation/>
        </w:sdtPr>
        <w:sdtEndPr/>
        <w:sdtContent>
          <w:r w:rsidR="006971E0">
            <w:rPr>
              <w:color w:val="000000"/>
              <w:shd w:val="clear" w:color="auto" w:fill="FFFFFF"/>
            </w:rPr>
            <w:fldChar w:fldCharType="begin"/>
          </w:r>
          <w:r w:rsidR="006971E0">
            <w:rPr>
              <w:color w:val="000000"/>
              <w:shd w:val="clear" w:color="auto" w:fill="FFFFFF"/>
            </w:rPr>
            <w:instrText xml:space="preserve"> CITATION Rya21 \l 1033 </w:instrText>
          </w:r>
          <w:r w:rsidR="006971E0">
            <w:rPr>
              <w:color w:val="000000"/>
              <w:shd w:val="clear" w:color="auto" w:fill="FFFFFF"/>
            </w:rPr>
            <w:fldChar w:fldCharType="separate"/>
          </w:r>
          <w:r w:rsidR="006971E0">
            <w:rPr>
              <w:noProof/>
              <w:color w:val="000000"/>
              <w:shd w:val="clear" w:color="auto" w:fill="FFFFFF"/>
            </w:rPr>
            <w:t xml:space="preserve"> </w:t>
          </w:r>
          <w:r w:rsidR="006971E0" w:rsidRPr="006971E0">
            <w:rPr>
              <w:noProof/>
              <w:color w:val="000000"/>
              <w:shd w:val="clear" w:color="auto" w:fill="FFFFFF"/>
            </w:rPr>
            <w:t>(Killeen, 2021)</w:t>
          </w:r>
          <w:r w:rsidR="006971E0">
            <w:rPr>
              <w:color w:val="000000"/>
              <w:shd w:val="clear" w:color="auto" w:fill="FFFFFF"/>
            </w:rPr>
            <w:fldChar w:fldCharType="end"/>
          </w:r>
        </w:sdtContent>
      </w:sdt>
      <w:r w:rsidR="006971E0">
        <w:rPr>
          <w:color w:val="000000"/>
          <w:shd w:val="clear" w:color="auto" w:fill="FFFFFF"/>
        </w:rPr>
        <w:t xml:space="preserve">. Consumers have also become aware which has made companies switch their marketing strategy to highlight the initiatives taken by them. Travelodge have started using a purposed based marketing system in which they try to connect with their consumers. This has been especially useful for them as it has helped them to enhance their revenue and customer base. </w:t>
      </w:r>
    </w:p>
    <w:p w14:paraId="26903E0F" w14:textId="77777777" w:rsidR="006971E0" w:rsidRDefault="00185E7F">
      <w:pPr>
        <w:spacing w:after="160" w:line="259" w:lineRule="auto"/>
        <w:jc w:val="left"/>
        <w:rPr>
          <w:color w:val="000000"/>
          <w:shd w:val="clear" w:color="auto" w:fill="FFFFFF"/>
        </w:rPr>
      </w:pPr>
      <w:r>
        <w:rPr>
          <w:color w:val="000000"/>
          <w:shd w:val="clear" w:color="auto" w:fill="FFFFFF"/>
        </w:rPr>
        <w:br w:type="page"/>
      </w:r>
    </w:p>
    <w:p w14:paraId="7F0AB6A1" w14:textId="4E549552" w:rsidR="00BB0274" w:rsidRDefault="00185E7F" w:rsidP="006971E0">
      <w:pPr>
        <w:pStyle w:val="Heading1"/>
        <w:rPr>
          <w:shd w:val="clear" w:color="auto" w:fill="FFFFFF"/>
        </w:rPr>
      </w:pPr>
      <w:r>
        <w:rPr>
          <w:shd w:val="clear" w:color="auto" w:fill="FFFFFF"/>
        </w:rPr>
        <w:lastRenderedPageBreak/>
        <w:t>Conclusion</w:t>
      </w:r>
    </w:p>
    <w:p w14:paraId="1DF15796" w14:textId="022620E6" w:rsidR="006971E0" w:rsidRDefault="00185E7F" w:rsidP="006971E0">
      <w:r>
        <w:t xml:space="preserve">Marketing is an important part of an organisational operation in which businesses get a </w:t>
      </w:r>
      <w:r w:rsidR="002B748F">
        <w:t xml:space="preserve">channel to connect with consumers. The essay has highlighted the marketing operations of two hotel chain organisations; Travelodge and Crowne Plaza. Justification has also been provided for choosing these two businesses. Historical background has been provided of both these organisations in terms of the marketing approaches that they have undertaken in the past. Both of these brands are reputed entities in their industry and they have a well-established consumer base. The current market operations of these two companies have been evaluated and their present marketing strategies are detailed. The rise in consumer awareness and enhancement in the availability of information has exposed the level of pollution that the hotel industry generates. This has made organisations like Crowne Plaza and Travelodge change their marketing strategy to focus on a much more sustainable approach. All of these have been discussed accordingly through the use of appropriate resources. </w:t>
      </w:r>
    </w:p>
    <w:p w14:paraId="5C2F3F73" w14:textId="77777777" w:rsidR="002B748F" w:rsidRPr="006971E0" w:rsidRDefault="002B748F" w:rsidP="006971E0"/>
    <w:p w14:paraId="02DAC684" w14:textId="77777777" w:rsidR="004E295D" w:rsidRPr="003526F2" w:rsidRDefault="00185E7F" w:rsidP="003526F2">
      <w:pPr>
        <w:spacing w:after="160" w:line="259" w:lineRule="auto"/>
        <w:rPr>
          <w:rFonts w:eastAsia="Times New Roman" w:cs="Times New Roman"/>
          <w:color w:val="000000"/>
          <w:lang w:eastAsia="en-US"/>
        </w:rPr>
      </w:pPr>
      <w:r w:rsidRPr="003526F2">
        <w:rPr>
          <w:rFonts w:cs="Times New Roman"/>
          <w:color w:val="000000"/>
        </w:rPr>
        <w:br w:type="page"/>
      </w:r>
    </w:p>
    <w:p w14:paraId="1DFE5700" w14:textId="77777777" w:rsidR="00CE1D32" w:rsidRPr="003526F2" w:rsidRDefault="00185E7F" w:rsidP="003526F2">
      <w:pPr>
        <w:pStyle w:val="Heading1"/>
        <w:rPr>
          <w:rFonts w:cs="Times New Roman"/>
        </w:rPr>
      </w:pPr>
      <w:r w:rsidRPr="003526F2">
        <w:rPr>
          <w:rFonts w:cs="Times New Roman"/>
        </w:rPr>
        <w:lastRenderedPageBreak/>
        <w:t>References</w:t>
      </w:r>
    </w:p>
    <w:p w14:paraId="77FAC68C" w14:textId="77777777" w:rsidR="003526F2" w:rsidRPr="00706BC9" w:rsidRDefault="00185E7F" w:rsidP="003526F2">
      <w:pPr>
        <w:rPr>
          <w:rFonts w:cs="Times New Roman"/>
        </w:rPr>
      </w:pPr>
      <w:proofErr w:type="spellStart"/>
      <w:r w:rsidRPr="00706BC9">
        <w:rPr>
          <w:rFonts w:cs="Times New Roman"/>
        </w:rPr>
        <w:t>Alnawas</w:t>
      </w:r>
      <w:proofErr w:type="spellEnd"/>
      <w:r w:rsidRPr="00706BC9">
        <w:rPr>
          <w:rFonts w:cs="Times New Roman"/>
        </w:rPr>
        <w:t>, I. and Hemsley-Brown, J</w:t>
      </w:r>
      <w:r w:rsidRPr="00706BC9">
        <w:rPr>
          <w:rFonts w:cs="Times New Roman"/>
        </w:rPr>
        <w:t>., (2019). Market orientation and hotel performance: investigating the role of high-order marketing capabilities. International Journal of Contemporary Hospitality Management.</w:t>
      </w:r>
    </w:p>
    <w:p w14:paraId="2D874954" w14:textId="039D08F1" w:rsidR="00706BC9" w:rsidRPr="00706BC9" w:rsidRDefault="00185E7F" w:rsidP="00706BC9">
      <w:r w:rsidRPr="00706BC9">
        <w:t xml:space="preserve">Crowne Plaza, (2023). Crowne Plaza. [Online] Available at: </w:t>
      </w:r>
      <w:r w:rsidRPr="00706BC9">
        <w:t>https://www.ihg.com/crowneplaza/hotels/us/en/reservation [Accessed 10 February 2023].</w:t>
      </w:r>
    </w:p>
    <w:p w14:paraId="228CC927" w14:textId="75A76E5F" w:rsidR="00706BC9" w:rsidRPr="00706BC9" w:rsidRDefault="00185E7F" w:rsidP="00706BC9">
      <w:proofErr w:type="spellStart"/>
      <w:r w:rsidRPr="00706BC9">
        <w:t>Ecoluxe</w:t>
      </w:r>
      <w:proofErr w:type="spellEnd"/>
      <w:r w:rsidRPr="00706BC9">
        <w:t>, (2021). Plastic Pollution Caused by Single Use Hotel Supplies. [Online] Available at: https://ecoluxeproduct.com/hotel-supplies-plastic-pollution/#:~:text=The%20</w:t>
      </w:r>
      <w:r w:rsidRPr="00706BC9">
        <w:t>hospitality%20industry%20is%20a%20big%20contributor%20to,globe%20produce%20289%2C700%20tons%20of%20waste%20each%20year. [Accessed 16 February 2023].</w:t>
      </w:r>
    </w:p>
    <w:p w14:paraId="7204C69B" w14:textId="0B05863C" w:rsidR="00706BC9" w:rsidRPr="00706BC9" w:rsidRDefault="00185E7F" w:rsidP="00706BC9">
      <w:r w:rsidRPr="00706BC9">
        <w:t>Gibson, A., (2021). A Short How-To Guide to Hotel Market Segmentation. [Online] Available at: https://www.u</w:t>
      </w:r>
      <w:r w:rsidRPr="00706BC9">
        <w:t>pstay.tech/a-short-how-to-guide-to-hotel-market-segmentation/ [Accessed 17 February 2023].</w:t>
      </w:r>
    </w:p>
    <w:p w14:paraId="711BB16A" w14:textId="6009EC06" w:rsidR="00706BC9" w:rsidRPr="00706BC9" w:rsidRDefault="00185E7F" w:rsidP="00706BC9">
      <w:r w:rsidRPr="00706BC9">
        <w:t>Killeen, R., (2021). 7 Original and Easy Ways Hotels Can Reduce Their Environmental Impact. [Online] Available at: https://operto.com/ways-hotel-reduce-impact-on-env</w:t>
      </w:r>
      <w:r w:rsidRPr="00706BC9">
        <w:t>ironment/#:~:text=7%20ways%20hotels%20can%20reduce%20their%20impact%20on,options%20...%207%207.%20Support%20local%20causes%20 [Accessed 18 February 2023].</w:t>
      </w:r>
    </w:p>
    <w:p w14:paraId="4A7155AA" w14:textId="77B079C5" w:rsidR="00706BC9" w:rsidRPr="00706BC9" w:rsidRDefault="00185E7F" w:rsidP="00706BC9">
      <w:r w:rsidRPr="00706BC9">
        <w:t xml:space="preserve">Travelodge, 2023. Travelodge. [Online] Available at: https://www.travelodge.co.uk/about/our-company/ </w:t>
      </w:r>
      <w:r w:rsidRPr="00706BC9">
        <w:t>[Accessed 10 February 2023].</w:t>
      </w:r>
    </w:p>
    <w:p w14:paraId="70543B1A" w14:textId="6A582392" w:rsidR="004E295D" w:rsidRPr="003526F2" w:rsidRDefault="00185E7F" w:rsidP="003526F2">
      <w:pPr>
        <w:rPr>
          <w:rFonts w:cs="Times New Roman"/>
        </w:rPr>
      </w:pPr>
      <w:r w:rsidRPr="00706BC9">
        <w:t xml:space="preserve">Whitfield, R.C., </w:t>
      </w:r>
      <w:proofErr w:type="spellStart"/>
      <w:r w:rsidRPr="00706BC9">
        <w:t>Noordzy</w:t>
      </w:r>
      <w:proofErr w:type="spellEnd"/>
      <w:r w:rsidRPr="00706BC9">
        <w:t>, G. and Lin, L.C., (2022). Extending the Crowne Plaza Changi Airport: a modular hotel construction case study. Journal of Teaching in Travel &amp; Tourism, 22(2), pp.179-187.</w:t>
      </w:r>
    </w:p>
    <w:sectPr w:rsidR="004E295D" w:rsidRPr="003526F2" w:rsidSect="00706BC9">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B6EBB" w14:textId="77777777" w:rsidR="009509C3" w:rsidRDefault="009509C3">
      <w:pPr>
        <w:spacing w:line="240" w:lineRule="auto"/>
      </w:pPr>
      <w:r>
        <w:separator/>
      </w:r>
    </w:p>
  </w:endnote>
  <w:endnote w:type="continuationSeparator" w:id="0">
    <w:p w14:paraId="7C41B623" w14:textId="77777777" w:rsidR="009509C3" w:rsidRDefault="009509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852974"/>
      <w:docPartObj>
        <w:docPartGallery w:val="Page Numbers (Bottom of Page)"/>
        <w:docPartUnique/>
      </w:docPartObj>
    </w:sdtPr>
    <w:sdtEndPr/>
    <w:sdtContent>
      <w:sdt>
        <w:sdtPr>
          <w:id w:val="-1769616900"/>
          <w:docPartObj>
            <w:docPartGallery w:val="Page Numbers (Top of Page)"/>
            <w:docPartUnique/>
          </w:docPartObj>
        </w:sdtPr>
        <w:sdtEndPr/>
        <w:sdtContent>
          <w:p w14:paraId="5A94BDFE" w14:textId="00F03F6C" w:rsidR="00706BC9" w:rsidRDefault="00185E7F">
            <w:pPr>
              <w:pStyle w:val="Footer"/>
              <w:jc w:val="right"/>
            </w:pPr>
            <w:r>
              <w:t xml:space="preserve">Page </w:t>
            </w:r>
            <w:r>
              <w:rPr>
                <w:b/>
                <w:bCs/>
              </w:rPr>
              <w:fldChar w:fldCharType="begin"/>
            </w:r>
            <w:r>
              <w:rPr>
                <w:b/>
                <w:bCs/>
              </w:rPr>
              <w:instrText xml:space="preserve"> PA</w:instrText>
            </w:r>
            <w:r>
              <w:rPr>
                <w:b/>
                <w:bCs/>
              </w:rPr>
              <w:instrText xml:space="preserve">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BEAFA2E" w14:textId="77777777" w:rsidR="00706BC9" w:rsidRDefault="00706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92E82" w14:textId="77777777" w:rsidR="009509C3" w:rsidRDefault="009509C3">
      <w:pPr>
        <w:spacing w:line="240" w:lineRule="auto"/>
      </w:pPr>
      <w:r>
        <w:separator/>
      </w:r>
    </w:p>
  </w:footnote>
  <w:footnote w:type="continuationSeparator" w:id="0">
    <w:p w14:paraId="3FE4B90A" w14:textId="77777777" w:rsidR="009509C3" w:rsidRDefault="009509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B5668" w14:textId="3DF3270B" w:rsidR="00706BC9" w:rsidRPr="00706BC9" w:rsidRDefault="00185E7F" w:rsidP="00706BC9">
    <w:pPr>
      <w:pStyle w:val="Header"/>
      <w:jc w:val="right"/>
      <w:rPr>
        <w:b/>
        <w:bCs/>
      </w:rPr>
    </w:pPr>
    <w:r w:rsidRPr="00706BC9">
      <w:rPr>
        <w:b/>
        <w:bCs/>
      </w:rPr>
      <w:t>Marketing Essentials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0MjcxMrIAARMLJR2l4NTi4sz8PJACo1oAVnuhBCwAAAA="/>
  </w:docVars>
  <w:rsids>
    <w:rsidRoot w:val="00CE1D32"/>
    <w:rsid w:val="000155BF"/>
    <w:rsid w:val="000A0C2E"/>
    <w:rsid w:val="00160D96"/>
    <w:rsid w:val="001B26A0"/>
    <w:rsid w:val="001D136C"/>
    <w:rsid w:val="001D496A"/>
    <w:rsid w:val="001F446A"/>
    <w:rsid w:val="00204283"/>
    <w:rsid w:val="002A5FA2"/>
    <w:rsid w:val="002B6B34"/>
    <w:rsid w:val="002B748F"/>
    <w:rsid w:val="003526F2"/>
    <w:rsid w:val="003E7108"/>
    <w:rsid w:val="003F0137"/>
    <w:rsid w:val="0040111A"/>
    <w:rsid w:val="00417E6A"/>
    <w:rsid w:val="00434232"/>
    <w:rsid w:val="00465D96"/>
    <w:rsid w:val="00487238"/>
    <w:rsid w:val="004949FA"/>
    <w:rsid w:val="004D4433"/>
    <w:rsid w:val="004E295D"/>
    <w:rsid w:val="00553392"/>
    <w:rsid w:val="00565CAB"/>
    <w:rsid w:val="005A18B7"/>
    <w:rsid w:val="005B1E1D"/>
    <w:rsid w:val="006113A9"/>
    <w:rsid w:val="006365C4"/>
    <w:rsid w:val="00643CD9"/>
    <w:rsid w:val="00644987"/>
    <w:rsid w:val="0065445B"/>
    <w:rsid w:val="00665163"/>
    <w:rsid w:val="00675DB7"/>
    <w:rsid w:val="006971E0"/>
    <w:rsid w:val="006A56E2"/>
    <w:rsid w:val="006E05A4"/>
    <w:rsid w:val="00704D7B"/>
    <w:rsid w:val="00706BC9"/>
    <w:rsid w:val="007307F9"/>
    <w:rsid w:val="007468D6"/>
    <w:rsid w:val="00751ADC"/>
    <w:rsid w:val="00790055"/>
    <w:rsid w:val="007B0A88"/>
    <w:rsid w:val="007C45BC"/>
    <w:rsid w:val="00803D5C"/>
    <w:rsid w:val="008563D1"/>
    <w:rsid w:val="0085643E"/>
    <w:rsid w:val="00864117"/>
    <w:rsid w:val="00871E75"/>
    <w:rsid w:val="008A7A52"/>
    <w:rsid w:val="008C7C77"/>
    <w:rsid w:val="008E3E16"/>
    <w:rsid w:val="00902615"/>
    <w:rsid w:val="0090570A"/>
    <w:rsid w:val="00912297"/>
    <w:rsid w:val="00937BC6"/>
    <w:rsid w:val="009509C3"/>
    <w:rsid w:val="00954E80"/>
    <w:rsid w:val="009A00F9"/>
    <w:rsid w:val="00A00863"/>
    <w:rsid w:val="00A5436B"/>
    <w:rsid w:val="00A919E9"/>
    <w:rsid w:val="00B00B65"/>
    <w:rsid w:val="00B163E3"/>
    <w:rsid w:val="00B43E09"/>
    <w:rsid w:val="00B72F45"/>
    <w:rsid w:val="00B73885"/>
    <w:rsid w:val="00BB0274"/>
    <w:rsid w:val="00BB5085"/>
    <w:rsid w:val="00BC0AD6"/>
    <w:rsid w:val="00C00EE9"/>
    <w:rsid w:val="00C27757"/>
    <w:rsid w:val="00C75F3A"/>
    <w:rsid w:val="00C90D34"/>
    <w:rsid w:val="00CA13A8"/>
    <w:rsid w:val="00CA375E"/>
    <w:rsid w:val="00CD6B05"/>
    <w:rsid w:val="00CE1D32"/>
    <w:rsid w:val="00CE1FB3"/>
    <w:rsid w:val="00CE4F72"/>
    <w:rsid w:val="00CF6086"/>
    <w:rsid w:val="00D17635"/>
    <w:rsid w:val="00D21394"/>
    <w:rsid w:val="00D71735"/>
    <w:rsid w:val="00D77A86"/>
    <w:rsid w:val="00DE5392"/>
    <w:rsid w:val="00DF116D"/>
    <w:rsid w:val="00E56624"/>
    <w:rsid w:val="00E65F35"/>
    <w:rsid w:val="00EB2C96"/>
    <w:rsid w:val="00F24090"/>
    <w:rsid w:val="00FA6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E9D6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085"/>
    <w:pPr>
      <w:spacing w:after="0" w:line="480" w:lineRule="auto"/>
      <w:jc w:val="both"/>
    </w:pPr>
    <w:rPr>
      <w:rFonts w:ascii="Times New Roman" w:hAnsi="Times New Roman" w:cs="Calibri"/>
      <w:sz w:val="24"/>
      <w:szCs w:val="24"/>
      <w:lang w:eastAsia="en-GB"/>
    </w:rPr>
  </w:style>
  <w:style w:type="paragraph" w:styleId="Heading1">
    <w:name w:val="heading 1"/>
    <w:basedOn w:val="Normal"/>
    <w:next w:val="Normal"/>
    <w:link w:val="Heading1Char"/>
    <w:uiPriority w:val="9"/>
    <w:qFormat/>
    <w:rsid w:val="00954E80"/>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871E75"/>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954E80"/>
    <w:pPr>
      <w:keepNext/>
      <w:keepLines/>
      <w:spacing w:before="320" w:after="80"/>
      <w:outlineLvl w:val="2"/>
    </w:pPr>
    <w:rPr>
      <w:bCs/>
      <w:i/>
      <w:iCs/>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54E80"/>
    <w:rPr>
      <w:rFonts w:ascii="Times New Roman" w:hAnsi="Times New Roman"/>
      <w:bCs/>
      <w:i/>
      <w:iCs/>
      <w:sz w:val="24"/>
      <w:szCs w:val="28"/>
      <w:u w:val="single"/>
      <w:lang w:val="en-GB"/>
    </w:rPr>
  </w:style>
  <w:style w:type="character" w:customStyle="1" w:styleId="Heading2Char">
    <w:name w:val="Heading 2 Char"/>
    <w:basedOn w:val="DefaultParagraphFont"/>
    <w:link w:val="Heading2"/>
    <w:uiPriority w:val="9"/>
    <w:rsid w:val="00871E75"/>
    <w:rPr>
      <w:rFonts w:ascii="Times New Roman" w:hAnsi="Times New Roman" w:cs="Arial"/>
      <w:b/>
      <w:sz w:val="26"/>
      <w:szCs w:val="32"/>
      <w:lang w:val="en-GB"/>
    </w:rPr>
  </w:style>
  <w:style w:type="character" w:customStyle="1" w:styleId="Heading1Char">
    <w:name w:val="Heading 1 Char"/>
    <w:basedOn w:val="DefaultParagraphFont"/>
    <w:link w:val="Heading1"/>
    <w:uiPriority w:val="9"/>
    <w:rsid w:val="00954E80"/>
    <w:rPr>
      <w:rFonts w:ascii="Times New Roman" w:hAnsi="Times New Roman" w:cs="Arial"/>
      <w:b/>
      <w:sz w:val="28"/>
      <w:szCs w:val="40"/>
      <w:lang w:val="en-GB"/>
    </w:rPr>
  </w:style>
  <w:style w:type="paragraph" w:styleId="NoSpacing">
    <w:name w:val="No Spacing"/>
    <w:autoRedefine/>
    <w:uiPriority w:val="1"/>
    <w:qFormat/>
    <w:rsid w:val="006A56E2"/>
    <w:pPr>
      <w:spacing w:after="0" w:line="480" w:lineRule="auto"/>
      <w:jc w:val="both"/>
    </w:pPr>
    <w:rPr>
      <w:rFonts w:ascii="Times New Roman" w:hAnsi="Times New Roman" w:cs="Arial"/>
      <w:b/>
      <w:sz w:val="28"/>
      <w:lang w:val="en-GB"/>
    </w:rPr>
  </w:style>
  <w:style w:type="paragraph" w:styleId="NormalWeb">
    <w:name w:val="Normal (Web)"/>
    <w:basedOn w:val="Normal"/>
    <w:uiPriority w:val="99"/>
    <w:semiHidden/>
    <w:unhideWhenUsed/>
    <w:rsid w:val="00CE1D32"/>
    <w:pPr>
      <w:spacing w:before="100" w:beforeAutospacing="1" w:after="100" w:afterAutospacing="1" w:line="240" w:lineRule="auto"/>
      <w:jc w:val="left"/>
    </w:pPr>
    <w:rPr>
      <w:rFonts w:eastAsia="Times New Roman" w:cs="Times New Roman"/>
      <w:lang w:eastAsia="en-US"/>
    </w:rPr>
  </w:style>
  <w:style w:type="paragraph" w:styleId="Bibliography">
    <w:name w:val="Bibliography"/>
    <w:basedOn w:val="Normal"/>
    <w:next w:val="Normal"/>
    <w:uiPriority w:val="37"/>
    <w:unhideWhenUsed/>
    <w:rsid w:val="004E295D"/>
  </w:style>
  <w:style w:type="paragraph" w:customStyle="1" w:styleId="Normal1">
    <w:name w:val="Normal1"/>
    <w:rsid w:val="003526F2"/>
    <w:pPr>
      <w:spacing w:after="0" w:line="276" w:lineRule="auto"/>
    </w:pPr>
    <w:rPr>
      <w:rFonts w:ascii="Arial" w:eastAsia="Arial" w:hAnsi="Arial" w:cs="Arial"/>
      <w:lang w:val="en"/>
    </w:rPr>
  </w:style>
  <w:style w:type="character" w:styleId="Hyperlink">
    <w:name w:val="Hyperlink"/>
    <w:basedOn w:val="DefaultParagraphFont"/>
    <w:uiPriority w:val="99"/>
    <w:unhideWhenUsed/>
    <w:rsid w:val="00BB0274"/>
    <w:rPr>
      <w:color w:val="0563C1" w:themeColor="hyperlink"/>
      <w:u w:val="single"/>
    </w:rPr>
  </w:style>
  <w:style w:type="character" w:styleId="UnresolvedMention">
    <w:name w:val="Unresolved Mention"/>
    <w:basedOn w:val="DefaultParagraphFont"/>
    <w:uiPriority w:val="99"/>
    <w:semiHidden/>
    <w:unhideWhenUsed/>
    <w:rsid w:val="00BB0274"/>
    <w:rPr>
      <w:color w:val="605E5C"/>
      <w:shd w:val="clear" w:color="auto" w:fill="E1DFDD"/>
    </w:rPr>
  </w:style>
  <w:style w:type="paragraph" w:styleId="Header">
    <w:name w:val="header"/>
    <w:basedOn w:val="Normal"/>
    <w:link w:val="HeaderChar"/>
    <w:uiPriority w:val="99"/>
    <w:unhideWhenUsed/>
    <w:rsid w:val="00706BC9"/>
    <w:pPr>
      <w:tabs>
        <w:tab w:val="center" w:pos="4513"/>
        <w:tab w:val="right" w:pos="9026"/>
      </w:tabs>
      <w:spacing w:line="240" w:lineRule="auto"/>
    </w:pPr>
  </w:style>
  <w:style w:type="character" w:customStyle="1" w:styleId="HeaderChar">
    <w:name w:val="Header Char"/>
    <w:basedOn w:val="DefaultParagraphFont"/>
    <w:link w:val="Header"/>
    <w:uiPriority w:val="99"/>
    <w:rsid w:val="00706BC9"/>
    <w:rPr>
      <w:rFonts w:ascii="Times New Roman" w:hAnsi="Times New Roman" w:cs="Calibri"/>
      <w:sz w:val="24"/>
      <w:szCs w:val="24"/>
      <w:lang w:eastAsia="en-GB"/>
    </w:rPr>
  </w:style>
  <w:style w:type="paragraph" w:styleId="Footer">
    <w:name w:val="footer"/>
    <w:basedOn w:val="Normal"/>
    <w:link w:val="FooterChar"/>
    <w:uiPriority w:val="99"/>
    <w:unhideWhenUsed/>
    <w:rsid w:val="00706BC9"/>
    <w:pPr>
      <w:tabs>
        <w:tab w:val="center" w:pos="4513"/>
        <w:tab w:val="right" w:pos="9026"/>
      </w:tabs>
      <w:spacing w:line="240" w:lineRule="auto"/>
    </w:pPr>
  </w:style>
  <w:style w:type="character" w:customStyle="1" w:styleId="FooterChar">
    <w:name w:val="Footer Char"/>
    <w:basedOn w:val="DefaultParagraphFont"/>
    <w:link w:val="Footer"/>
    <w:uiPriority w:val="99"/>
    <w:rsid w:val="00706BC9"/>
    <w:rPr>
      <w:rFonts w:ascii="Times New Roman" w:hAnsi="Times New Roman"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Tra231</b:Tag>
    <b:SourceType>InternetSite</b:SourceType>
    <b:Guid>{2582D323-8A41-4AD2-878D-E5F737A33302}</b:Guid>
    <b:Author>
      <b:Author>
        <b:Corporate>Travelodge</b:Corporate>
      </b:Author>
    </b:Author>
    <b:Title>Travelodge</b:Title>
    <b:Year>2023</b:Year>
    <b:YearAccessed>2023</b:YearAccessed>
    <b:MonthAccessed>February</b:MonthAccessed>
    <b:DayAccessed>10</b:DayAccessed>
    <b:URL>https://www.travelodge.co.uk/about/our-company/</b:URL>
    <b:RefOrder>2</b:RefOrder>
  </b:Source>
  <b:Source>
    <b:Tag>Cro23</b:Tag>
    <b:SourceType>InternetSite</b:SourceType>
    <b:Guid>{AAFDADA8-A58E-4C60-A88F-0F38E0499F69}</b:Guid>
    <b:Author>
      <b:Author>
        <b:Corporate>Crowne Plaza</b:Corporate>
      </b:Author>
    </b:Author>
    <b:Title>Crowne Plaza </b:Title>
    <b:Year>2023</b:Year>
    <b:YearAccessed>2023</b:YearAccessed>
    <b:MonthAccessed>February</b:MonthAccessed>
    <b:DayAccessed>10</b:DayAccessed>
    <b:URL>https://www.ihg.com/crowneplaza/hotels/us/en/reservation</b:URL>
    <b:RefOrder>1</b:RefOrder>
  </b:Source>
  <b:Source>
    <b:Tag>Ari21</b:Tag>
    <b:SourceType>InternetSite</b:SourceType>
    <b:Guid>{7FA3BAEB-D08A-483B-A2A8-ACBEFF0B65F9}</b:Guid>
    <b:Author>
      <b:Author>
        <b:NameList>
          <b:Person>
            <b:Last>Gibson</b:Last>
            <b:First>Arielle</b:First>
          </b:Person>
        </b:NameList>
      </b:Author>
    </b:Author>
    <b:Title>A Short How-To Guide to Hotel Market Segmentation</b:Title>
    <b:Year>2021</b:Year>
    <b:YearAccessed>2023</b:YearAccessed>
    <b:MonthAccessed>February </b:MonthAccessed>
    <b:DayAccessed>17 </b:DayAccessed>
    <b:URL>https://www.upstay.tech/a-short-how-to-guide-to-hotel-market-segmentation/</b:URL>
    <b:RefOrder>3</b:RefOrder>
  </b:Source>
  <b:Source>
    <b:Tag>Eco21</b:Tag>
    <b:SourceType>InternetSite</b:SourceType>
    <b:Guid>{E1150172-0C38-4E06-9DCB-6B0AB4762B99}</b:Guid>
    <b:Author>
      <b:Author>
        <b:Corporate>Ecoluxe</b:Corporate>
      </b:Author>
    </b:Author>
    <b:Title>Plastic Pollution Caused by Single Use Hotel Supplies</b:Title>
    <b:Year>2021</b:Year>
    <b:YearAccessed>2023</b:YearAccessed>
    <b:MonthAccessed>February </b:MonthAccessed>
    <b:DayAccessed>16 </b:DayAccessed>
    <b:URL>https://ecoluxeproduct.com/hotel-supplies-plastic-pollution/#:~:text=The%20hospitality%20industry%20is%20a%20big%20contributor%20to,globe%20produce%20289%2C700%20tons%20of%20waste%20each%20year.</b:URL>
    <b:RefOrder>4</b:RefOrder>
  </b:Source>
  <b:Source>
    <b:Tag>Rya21</b:Tag>
    <b:SourceType>InternetSite</b:SourceType>
    <b:Guid>{2513C2E7-6109-4A41-8DBE-2DD2050C8D6A}</b:Guid>
    <b:Author>
      <b:Author>
        <b:NameList>
          <b:Person>
            <b:Last>Killeen</b:Last>
            <b:First>Ryan</b:First>
          </b:Person>
        </b:NameList>
      </b:Author>
    </b:Author>
    <b:Title>7 Original and Easy Ways Hotels Can Reduce Their Environmental Impact</b:Title>
    <b:Year>2021</b:Year>
    <b:YearAccessed>2023</b:YearAccessed>
    <b:MonthAccessed>February </b:MonthAccessed>
    <b:DayAccessed>18 </b:DayAccessed>
    <b:URL>https://operto.com/ways-hotel-reduce-impact-on-environment/#:~:text=7%20ways%20hotels%20can%20reduce%20their%20impact%20on,options%20...%207%207.%20Support%20local%20causes%20</b:URL>
    <b:RefOrder>5</b:RefOrder>
  </b:Source>
</b:Sources>
</file>

<file path=customXml/itemProps1.xml><?xml version="1.0" encoding="utf-8"?>
<ds:datastoreItem xmlns:ds="http://schemas.openxmlformats.org/officeDocument/2006/customXml" ds:itemID="{93189581-C1C9-40EF-89D5-5B8CC3494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1595</Words>
  <Characters>9494</Characters>
  <Application>Microsoft Office Word</Application>
  <DocSecurity>0</DocSecurity>
  <Lines>143</Lines>
  <Paragraphs>30</Paragraphs>
  <ScaleCrop>false</ScaleCrop>
  <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2023-02-27T19:02:00Z</dcterms:created>
  <dcterms:modified xsi:type="dcterms:W3CDTF">2023-02-27T19:02:00Z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ab88b4be3863fbd86be2161982fb3cafa57dd895238dfebaadb5f707b5129c5b</vt:lpwstr>
  </property>
</Properties>
</file>