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8AB8D2F" w:rsidP="354A7667" w:rsidRDefault="18AB8D2F" w14:paraId="65832C6D" w14:textId="2238F6A9">
      <w:pPr>
        <w:spacing w:before="30" w:beforeAutospacing="off" w:after="30" w:afterAutospacing="off"/>
        <w:jc w:val="center"/>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163C0AA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54A7667" w:rsidR="3AA14BC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Course: BSc (Hons) Health and Social Care</w:t>
      </w:r>
    </w:p>
    <w:p w:rsidR="18AB8D2F" w:rsidP="354A7667" w:rsidRDefault="18AB8D2F" w14:paraId="4C94304A" w14:textId="5054320F">
      <w:pPr>
        <w:spacing w:before="30" w:beforeAutospacing="off" w:after="30" w:afterAutospacing="off"/>
        <w:jc w:val="center"/>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4E4709A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Module: Independent Project (BMHP6020_BIRM)</w:t>
      </w:r>
    </w:p>
    <w:p w:rsidR="38D11DFF" w:rsidP="354A7667" w:rsidRDefault="38D11DFF" w14:paraId="70B2484F" w14:textId="024C8C6E">
      <w:pPr>
        <w:spacing w:before="30" w:beforeAutospacing="off" w:after="30" w:afterAutospacing="off"/>
        <w:rPr>
          <w:rFonts w:ascii="Arial" w:hAnsi="Arial" w:eastAsia="Arial" w:cs="Arial" w:asciiTheme="minorAscii" w:hAnsiTheme="minorAscii" w:eastAsiaTheme="minorAscii" w:cstheme="minorAscii"/>
          <w:b w:val="0"/>
          <w:bCs w:val="0"/>
          <w:color w:val="000000" w:themeColor="text1" w:themeTint="FF" w:themeShade="FF"/>
          <w:sz w:val="22"/>
          <w:szCs w:val="22"/>
        </w:rPr>
      </w:pPr>
    </w:p>
    <w:p w:rsidR="18AB8D2F" w:rsidP="354A7667" w:rsidRDefault="18AB8D2F" w14:paraId="25227FDF" w14:textId="115DB10D">
      <w:pPr>
        <w:spacing w:before="30" w:beforeAutospacing="off" w:after="30" w:afterAutospacing="off"/>
        <w:jc w:val="center"/>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4E4709A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Component 1: </w:t>
      </w:r>
      <w:r w:rsidRPr="354A7667" w:rsidR="4E4709A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Element 1 - Project Proposal </w:t>
      </w:r>
    </w:p>
    <w:p w:rsidR="38D11DFF" w:rsidP="354A7667" w:rsidRDefault="38D11DFF" w14:paraId="1436BDCE" w14:textId="425A6483">
      <w:pPr>
        <w:spacing w:before="30" w:beforeAutospacing="off" w:after="30" w:afterAutospacing="off"/>
        <w:rPr>
          <w:rFonts w:ascii="Arial" w:hAnsi="Arial" w:eastAsia="Arial" w:cs="Arial" w:asciiTheme="minorAscii" w:hAnsiTheme="minorAscii" w:eastAsiaTheme="minorAscii" w:cstheme="minorAscii"/>
          <w:b w:val="0"/>
          <w:bCs w:val="0"/>
          <w:color w:val="000000" w:themeColor="text1" w:themeTint="FF" w:themeShade="FF"/>
          <w:sz w:val="22"/>
          <w:szCs w:val="22"/>
        </w:rPr>
      </w:pPr>
    </w:p>
    <w:p w:rsidR="38D11DFF" w:rsidP="354A7667" w:rsidRDefault="38D11DFF" w14:paraId="6CB9B73D" w14:textId="68C2A4EC">
      <w:pPr>
        <w:spacing w:before="30" w:beforeAutospacing="off" w:after="30" w:afterAutospacing="off"/>
        <w:rPr>
          <w:rFonts w:ascii="Arial" w:hAnsi="Arial" w:eastAsia="Arial" w:cs="Arial" w:asciiTheme="minorAscii" w:hAnsiTheme="minorAscii" w:eastAsiaTheme="minorAscii" w:cstheme="minorAscii"/>
          <w:b w:val="0"/>
          <w:bCs w:val="0"/>
          <w:color w:val="000000" w:themeColor="text1" w:themeTint="FF" w:themeShade="FF"/>
          <w:sz w:val="22"/>
          <w:szCs w:val="22"/>
        </w:rPr>
      </w:pPr>
    </w:p>
    <w:p w:rsidR="18AB8D2F" w:rsidP="354A7667" w:rsidRDefault="18AB8D2F" w14:paraId="5ECC09E9" w14:textId="69E551FB">
      <w:pPr>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4E4709A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Student ID</w:t>
      </w:r>
      <w:r w:rsidRPr="354A7667" w:rsidR="4E4709A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2229649</w:t>
      </w:r>
    </w:p>
    <w:p w:rsidR="38D11DFF" w:rsidP="354A7667" w:rsidRDefault="38D11DFF" w14:paraId="70678A18" w14:textId="72BA4640">
      <w:pPr>
        <w:spacing w:before="30" w:beforeAutospacing="off" w:after="30" w:afterAutospacing="off"/>
        <w:rPr>
          <w:rFonts w:ascii="Arial" w:hAnsi="Arial" w:eastAsia="Arial" w:cs="Arial" w:asciiTheme="minorAscii" w:hAnsiTheme="minorAscii" w:eastAsiaTheme="minorAscii" w:cstheme="minorAscii"/>
          <w:b w:val="0"/>
          <w:bCs w:val="0"/>
          <w:color w:val="000000" w:themeColor="text1" w:themeTint="FF" w:themeShade="FF"/>
          <w:sz w:val="22"/>
          <w:szCs w:val="22"/>
        </w:rPr>
      </w:pPr>
    </w:p>
    <w:p w:rsidR="18AB8D2F" w:rsidP="354A7667" w:rsidRDefault="18AB8D2F" w14:paraId="246D63A7" w14:textId="1FC032CF">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4E4709A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Student Name</w:t>
      </w:r>
      <w:r w:rsidRPr="354A7667" w:rsidR="4E4709A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Mariam Abubak</w:t>
      </w:r>
      <w:r w:rsidRPr="354A7667" w:rsidR="47C843A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ar</w:t>
      </w:r>
    </w:p>
    <w:p w:rsidR="38D11DFF" w:rsidP="354A7667" w:rsidRDefault="38D11DFF" w14:paraId="68F8FC09" w14:textId="1ADBAAF2">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w:rsidR="38D11DFF" w:rsidP="354A7667" w:rsidRDefault="38D11DFF" w14:paraId="31D290E2" w14:textId="15A26DFF">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w:rsidR="38D11DFF" w:rsidP="354A7667" w:rsidRDefault="38D11DFF" w14:paraId="127B7984" w14:textId="2443AE04">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w:rsidR="38D11DFF" w:rsidP="354A7667" w:rsidRDefault="38D11DFF" w14:paraId="2D79B1B2" w14:textId="510B3BED">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w:rsidR="38D11DFF" w:rsidP="354A7667" w:rsidRDefault="38D11DFF" w14:paraId="3F8A2DFA" w14:textId="056104FE">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w:rsidR="38D11DFF" w:rsidP="354A7667" w:rsidRDefault="38D11DFF" w14:paraId="3DD1FCC2" w14:textId="61CC2A8D">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w:rsidR="38D11DFF" w:rsidP="354A7667" w:rsidRDefault="38D11DFF" w14:paraId="5462DDFF" w14:textId="2627BBFF">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w:rsidR="38D11DFF" w:rsidP="354A7667" w:rsidRDefault="38D11DFF" w14:paraId="150DD5BF" w14:textId="5C1CFD99">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w:rsidR="38D11DFF" w:rsidP="354A7667" w:rsidRDefault="38D11DFF" w14:paraId="09A67DCB" w14:textId="40EA4069">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w:rsidR="38D11DFF" w:rsidP="354A7667" w:rsidRDefault="38D11DFF" w14:paraId="16CD9130" w14:textId="17BC7F5C">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w:rsidR="38D11DFF" w:rsidP="354A7667" w:rsidRDefault="38D11DFF" w14:paraId="537969F1" w14:textId="56FE7B74">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w:rsidR="38D11DFF" w:rsidP="354A7667" w:rsidRDefault="38D11DFF" w14:paraId="4E4B365E" w14:textId="17005848">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w:rsidR="38D11DFF" w:rsidP="354A7667" w:rsidRDefault="38D11DFF" w14:paraId="1C8AB6F7" w14:textId="3C1A44BF">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w:rsidR="38D11DFF" w:rsidP="354A7667" w:rsidRDefault="38D11DFF" w14:paraId="6353BA40" w14:textId="182FA765">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w:rsidR="38D11DFF" w:rsidP="354A7667" w:rsidRDefault="38D11DFF" w14:paraId="1F810008" w14:textId="38A19046">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w:rsidR="354A7667" w:rsidP="354A7667" w:rsidRDefault="354A7667" w14:paraId="5E79F3CB" w14:textId="3F7A7B4F">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w:rsidR="354A7667" w:rsidP="354A7667" w:rsidRDefault="354A7667" w14:paraId="6E8012C4" w14:textId="553A4C6C">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w:rsidR="354A7667" w:rsidP="354A7667" w:rsidRDefault="354A7667" w14:paraId="2E59FF25" w14:textId="450DACDD">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w:rsidR="354A7667" w:rsidP="354A7667" w:rsidRDefault="354A7667" w14:paraId="0A0EBFDF" w14:textId="23D1B9ED">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w:rsidR="354A7667" w:rsidP="354A7667" w:rsidRDefault="354A7667" w14:paraId="27C1AD21" w14:textId="6633E39B">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w:rsidR="354A7667" w:rsidP="354A7667" w:rsidRDefault="354A7667" w14:paraId="1107D011" w14:textId="51B066DB">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w:rsidR="354A7667" w:rsidP="354A7667" w:rsidRDefault="354A7667" w14:paraId="1BC8B2B4" w14:textId="0A676044">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w:rsidR="38D11DFF" w:rsidP="354A7667" w:rsidRDefault="38D11DFF" w14:paraId="37C94FEC" w14:textId="00AC410D">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w:rsidR="38D11DFF" w:rsidP="354A7667" w:rsidRDefault="38D11DFF" w14:paraId="0BA53E1B" w14:textId="52974659">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w:rsidR="23F121FF" w:rsidP="354A7667" w:rsidRDefault="23F121FF" w14:paraId="613D3B23" w14:textId="38D1A2A8">
      <w:pPr>
        <w:pStyle w:val="Heading1"/>
        <w:spacing w:before="30" w:beforeAutospacing="off" w:after="30" w:afterAutospacing="off"/>
        <w:jc w:val="center"/>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32"/>
          <w:szCs w:val="32"/>
          <w:u w:val="none"/>
          <w:lang w:val="en-GB"/>
        </w:rPr>
      </w:pPr>
      <w:r w:rsidRPr="354A7667" w:rsidR="47C843A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32"/>
          <w:szCs w:val="32"/>
          <w:u w:val="none"/>
          <w:lang w:val="en-GB"/>
        </w:rPr>
        <w:t>Element 1 - Project Proposal</w:t>
      </w:r>
    </w:p>
    <w:p w:rsidR="38D11DFF" w:rsidP="354A7667" w:rsidRDefault="38D11DFF" w14:paraId="096E3958" w14:textId="0151DFA3">
      <w:pPr>
        <w:spacing w:before="30" w:beforeAutospacing="off" w:after="30" w:afterAutospacing="off"/>
        <w:rPr>
          <w:rFonts w:ascii="Arial" w:hAnsi="Arial" w:eastAsia="Arial" w:cs="Arial" w:asciiTheme="minorAscii" w:hAnsiTheme="minorAscii" w:eastAsiaTheme="minorAscii" w:cstheme="minorAscii"/>
          <w:b w:val="0"/>
          <w:bCs w:val="0"/>
          <w:color w:val="000000" w:themeColor="text1" w:themeTint="FF" w:themeShade="FF"/>
          <w:sz w:val="32"/>
          <w:szCs w:val="32"/>
        </w:rPr>
      </w:pPr>
    </w:p>
    <w:p w:rsidR="23F121FF" w:rsidP="354A7667" w:rsidRDefault="23F121FF" w14:paraId="57028E3F" w14:textId="5CDA8B63">
      <w:pPr>
        <w:pStyle w:val="Heading2"/>
        <w:spacing w:before="30" w:beforeAutospacing="off" w:after="30" w:afterAutospacing="off"/>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pPr>
      <w:r w:rsidRPr="354A7667" w:rsidR="47C843AC">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8"/>
          <w:szCs w:val="28"/>
          <w:u w:val="none"/>
          <w:lang w:val="en-GB"/>
        </w:rPr>
        <w:t xml:space="preserve">My project title: Analysing </w:t>
      </w:r>
      <w:r w:rsidRPr="354A7667" w:rsidR="29333666">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8"/>
          <w:szCs w:val="28"/>
          <w:u w:val="none"/>
          <w:lang w:val="en-GB"/>
        </w:rPr>
        <w:t xml:space="preserve">the </w:t>
      </w:r>
      <w:r w:rsidRPr="354A7667" w:rsidR="7B3551B3">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8"/>
          <w:szCs w:val="28"/>
          <w:u w:val="none"/>
          <w:lang w:val="en-GB"/>
        </w:rPr>
        <w:t>R</w:t>
      </w:r>
      <w:r w:rsidRPr="354A7667" w:rsidR="29333666">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8"/>
          <w:szCs w:val="28"/>
          <w:u w:val="none"/>
          <w:lang w:val="en-GB"/>
        </w:rPr>
        <w:t xml:space="preserve">ole of </w:t>
      </w:r>
      <w:r w:rsidRPr="354A7667" w:rsidR="68F17711">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8"/>
          <w:szCs w:val="28"/>
          <w:u w:val="none"/>
          <w:lang w:val="en-GB"/>
        </w:rPr>
        <w:t>O</w:t>
      </w:r>
      <w:r w:rsidRPr="354A7667" w:rsidR="29333666">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8"/>
          <w:szCs w:val="28"/>
          <w:u w:val="none"/>
          <w:lang w:val="en-GB"/>
        </w:rPr>
        <w:t xml:space="preserve">ccupational </w:t>
      </w:r>
      <w:r w:rsidRPr="354A7667" w:rsidR="3F2AF923">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8"/>
          <w:szCs w:val="28"/>
          <w:u w:val="none"/>
          <w:lang w:val="en-GB"/>
        </w:rPr>
        <w:t>T</w:t>
      </w:r>
      <w:r w:rsidRPr="354A7667" w:rsidR="29333666">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8"/>
          <w:szCs w:val="28"/>
          <w:u w:val="none"/>
          <w:lang w:val="en-GB"/>
        </w:rPr>
        <w:t xml:space="preserve">herapy in </w:t>
      </w:r>
      <w:r w:rsidRPr="354A7667" w:rsidR="3613385F">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8"/>
          <w:szCs w:val="28"/>
          <w:u w:val="none"/>
          <w:lang w:val="en-GB"/>
        </w:rPr>
        <w:t>S</w:t>
      </w:r>
      <w:r w:rsidRPr="354A7667" w:rsidR="29333666">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8"/>
          <w:szCs w:val="28"/>
          <w:u w:val="none"/>
          <w:lang w:val="en-GB"/>
        </w:rPr>
        <w:t xml:space="preserve">upporting </w:t>
      </w:r>
      <w:r w:rsidRPr="354A7667" w:rsidR="3BDF1570">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8"/>
          <w:szCs w:val="28"/>
          <w:u w:val="none"/>
          <w:lang w:val="en-GB"/>
        </w:rPr>
        <w:t>C</w:t>
      </w:r>
      <w:r w:rsidRPr="354A7667" w:rsidR="29333666">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8"/>
          <w:szCs w:val="28"/>
          <w:u w:val="none"/>
          <w:lang w:val="en-GB"/>
        </w:rPr>
        <w:t>hildren with</w:t>
      </w:r>
      <w:r w:rsidRPr="354A7667" w:rsidR="2773E0F9">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8"/>
          <w:szCs w:val="28"/>
          <w:u w:val="none"/>
          <w:lang w:val="en-GB"/>
        </w:rPr>
        <w:t xml:space="preserve"> Autism Spectrum Disorder in the UK School System.</w:t>
      </w:r>
    </w:p>
    <w:p w:rsidR="38D11DFF" w:rsidP="354A7667" w:rsidRDefault="38D11DFF" w14:paraId="26455805" w14:textId="1C3DA149">
      <w:pPr>
        <w:pStyle w:val="Normal"/>
        <w:spacing w:before="30" w:beforeAutospacing="off" w:after="30" w:afterAutospacing="off"/>
        <w:rPr>
          <w:rFonts w:ascii="Arial" w:hAnsi="Arial" w:eastAsia="Arial" w:cs="Arial" w:asciiTheme="minorAscii" w:hAnsiTheme="minorAscii" w:eastAsiaTheme="minorAscii" w:cstheme="minorAscii"/>
          <w:b w:val="0"/>
          <w:bCs w:val="0"/>
          <w:noProof w:val="0"/>
          <w:color w:val="000000" w:themeColor="text1" w:themeTint="FF" w:themeShade="FF"/>
          <w:lang w:val="en-GB"/>
        </w:rPr>
      </w:pPr>
    </w:p>
    <w:p w:rsidR="38D11DFF" w:rsidP="354A7667" w:rsidRDefault="38D11DFF" w14:paraId="005091E3" w14:textId="55C7D1B2">
      <w:pPr>
        <w:pStyle w:val="Normal"/>
        <w:spacing w:before="30" w:beforeAutospacing="off" w:after="30" w:afterAutospacing="off"/>
        <w:rPr>
          <w:rFonts w:ascii="Arial" w:hAnsi="Arial" w:eastAsia="Arial" w:cs="Arial" w:asciiTheme="minorAscii" w:hAnsiTheme="minorAscii" w:eastAsiaTheme="minorAscii" w:cstheme="minorAscii"/>
          <w:b w:val="0"/>
          <w:bCs w:val="0"/>
          <w:noProof w:val="0"/>
          <w:color w:val="000000" w:themeColor="text1" w:themeTint="FF" w:themeShade="FF"/>
          <w:lang w:val="en-GB"/>
        </w:rPr>
      </w:pPr>
    </w:p>
    <w:p w:rsidR="24CBB81D" w:rsidP="354A7667" w:rsidRDefault="24CBB81D" w14:paraId="042E9774" w14:textId="6BEAA022">
      <w:pPr>
        <w:pStyle w:val="ListParagraph"/>
        <w:numPr>
          <w:ilvl w:val="0"/>
          <w:numId w:val="1"/>
        </w:numPr>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2206636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Aim:</w:t>
      </w:r>
      <w:r w:rsidRPr="354A7667" w:rsidR="426CCE9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54A7667" w:rsidR="0B60658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Removing obstacles to learning and fostering independence are the goals of occupational therapy (OT) for autistic children in UK schools. Without pressuring kids to hide their neurodivergent characteristics, therapists support kids in controlling their sensory requirements, learning everyday skills like eating and writing, and succeeding in school stated by </w:t>
      </w:r>
      <w:r w:rsidRPr="354A7667" w:rsidR="4E67E0D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(Carinna Laurie 2022).</w:t>
      </w:r>
      <w:r w:rsidRPr="354A7667" w:rsidR="0097CEB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According to </w:t>
      </w:r>
      <w:r w:rsidRPr="354A7667" w:rsidR="4CAE819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the Royal</w:t>
      </w:r>
      <w:r w:rsidRPr="354A7667" w:rsidR="46CA538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college of </w:t>
      </w:r>
      <w:r w:rsidRPr="354A7667" w:rsidR="03DBEB0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occupational </w:t>
      </w:r>
      <w:r w:rsidRPr="354A7667" w:rsidR="407597F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therapies (2025) the</w:t>
      </w:r>
      <w:r w:rsidRPr="354A7667" w:rsidR="62C7022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54A7667" w:rsidR="0097CEB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objective</w:t>
      </w:r>
      <w:r w:rsidRPr="354A7667" w:rsidR="0097CEB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is to provide a welcoming, inclusive, and accessible learning environment rather than to "cure" autism.</w:t>
      </w:r>
    </w:p>
    <w:p w:rsidR="699759DD" w:rsidP="354A7667" w:rsidRDefault="699759DD" w14:paraId="1F955F37" w14:textId="7BE31639">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w:rsidR="1E7F1613" w:rsidP="354A7667" w:rsidRDefault="1E7F1613" w14:paraId="156EA709" w14:textId="7DA5356C">
      <w:pPr>
        <w:pStyle w:val="ListParagraph"/>
        <w:numPr>
          <w:ilvl w:val="0"/>
          <w:numId w:val="1"/>
        </w:numPr>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57EACD9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Objectives</w:t>
      </w:r>
      <w:r w:rsidRPr="354A7667" w:rsidR="7CF9AB5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p>
    <w:p w:rsidR="45AA52BF" w:rsidP="354A7667" w:rsidRDefault="45AA52BF" w14:paraId="3428FA30" w14:textId="03AF9AF4">
      <w:pPr>
        <w:pStyle w:val="ListParagraph"/>
        <w:spacing w:before="30" w:beforeAutospacing="off" w:after="30" w:afterAutospacing="off"/>
        <w:ind w:left="72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7CF9AB5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54A7667" w:rsidR="1593BC2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In UK schools, socio-economic barriers refer to the ways that an autistic child's access to diagnosis, essential educational resources, and customised learning settings is restricted by a family's income, parental education levels, and geographic location. These obstacles often lead to disproportionate rates of school exclusion, poor school support, and missed diagnosis. (UK parliament 2026)</w:t>
      </w:r>
      <w:r w:rsidRPr="354A7667" w:rsidR="517A2CF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p>
    <w:p w:rsidR="699759DD" w:rsidP="354A7667" w:rsidRDefault="699759DD" w14:paraId="19F300FF" w14:textId="64B383E5">
      <w:pPr>
        <w:pStyle w:val="ListParagraph"/>
        <w:spacing w:before="30" w:beforeAutospacing="off" w:after="30" w:afterAutospacing="off"/>
        <w:ind w:left="72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w:rsidR="5442B924" w:rsidP="354A7667" w:rsidRDefault="5442B924" w14:paraId="31D2E20B" w14:textId="07CDB87D">
      <w:pPr>
        <w:pStyle w:val="ListParagraph"/>
        <w:spacing w:before="30" w:beforeAutospacing="off" w:after="30" w:afterAutospacing="off"/>
        <w:ind w:left="72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2465297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Autistic students are currently more than three times more likely than ordinary students to miss significant amounts of school. Since 2019, the overall proportion of autistic students who are severely absent has more than doubled, reaching 5.71% in 2024–2025.</w:t>
      </w:r>
    </w:p>
    <w:p w:rsidR="14808339" w:rsidP="354A7667" w:rsidRDefault="14808339" w14:paraId="036C02BB" w14:textId="60026098">
      <w:pPr>
        <w:pStyle w:val="Normal"/>
        <w:spacing w:before="30" w:beforeAutospacing="off" w:after="30" w:afterAutospacing="off"/>
        <w:ind w:left="720"/>
        <w:rPr>
          <w:rFonts w:ascii="Arial" w:hAnsi="Arial" w:eastAsia="Arial" w:cs="Arial" w:asciiTheme="minorAscii" w:hAnsiTheme="minorAscii" w:eastAsiaTheme="minorAscii" w:cstheme="minorAscii"/>
          <w:b w:val="0"/>
          <w:bCs w:val="0"/>
          <w:noProof w:val="0"/>
          <w:color w:val="000000" w:themeColor="text1" w:themeTint="FF" w:themeShade="FF"/>
          <w:lang w:val="en-GB"/>
        </w:rPr>
      </w:pPr>
      <w:r w:rsidRPr="354A7667" w:rsidR="34473CA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54A7667" w:rsidR="4B601FED">
        <w:rPr>
          <w:rFonts w:ascii="Arial" w:hAnsi="Arial" w:eastAsia="Arial" w:cs="Arial" w:asciiTheme="minorAscii" w:hAnsiTheme="minorAscii" w:eastAsiaTheme="minorAscii" w:cstheme="minorAscii"/>
          <w:b w:val="0"/>
          <w:bCs w:val="0"/>
          <w:noProof w:val="0"/>
          <w:color w:val="000000" w:themeColor="text1" w:themeTint="FF" w:themeShade="FF"/>
          <w:lang w:val="en-GB"/>
        </w:rPr>
        <w:t xml:space="preserve">Current UK autism policies and therapies often </w:t>
      </w:r>
      <w:r w:rsidRPr="354A7667" w:rsidR="4B601FED">
        <w:rPr>
          <w:rFonts w:ascii="Arial" w:hAnsi="Arial" w:eastAsia="Arial" w:cs="Arial" w:asciiTheme="minorAscii" w:hAnsiTheme="minorAscii" w:eastAsiaTheme="minorAscii" w:cstheme="minorAscii"/>
          <w:b w:val="0"/>
          <w:bCs w:val="0"/>
          <w:noProof w:val="0"/>
          <w:color w:val="000000" w:themeColor="text1" w:themeTint="FF" w:themeShade="FF"/>
          <w:lang w:val="en-GB"/>
        </w:rPr>
        <w:t>fail to</w:t>
      </w:r>
      <w:r w:rsidRPr="354A7667" w:rsidR="4B601FED">
        <w:rPr>
          <w:rFonts w:ascii="Arial" w:hAnsi="Arial" w:eastAsia="Arial" w:cs="Arial" w:asciiTheme="minorAscii" w:hAnsiTheme="minorAscii" w:eastAsiaTheme="minorAscii" w:cstheme="minorAscii"/>
          <w:b w:val="0"/>
          <w:bCs w:val="0"/>
          <w:noProof w:val="0"/>
          <w:color w:val="000000" w:themeColor="text1" w:themeTint="FF" w:themeShade="FF"/>
          <w:lang w:val="en-GB"/>
        </w:rPr>
        <w:t xml:space="preserve"> meet children's needs because of funding, staffing, and implementation challenges, leaving many parents dissatisfied with school support despite the availability of effective interventions. </w:t>
      </w:r>
      <w:r w:rsidRPr="354A7667" w:rsidR="6C84CCA4">
        <w:rPr>
          <w:rFonts w:ascii="Arial" w:hAnsi="Arial" w:eastAsia="Arial" w:cs="Arial" w:asciiTheme="minorAscii" w:hAnsiTheme="minorAscii" w:eastAsiaTheme="minorAscii" w:cstheme="minorAscii"/>
          <w:b w:val="0"/>
          <w:bCs w:val="0"/>
          <w:noProof w:val="0"/>
          <w:color w:val="000000" w:themeColor="text1" w:themeTint="FF" w:themeShade="FF"/>
          <w:lang w:val="en-GB"/>
        </w:rPr>
        <w:t>(Antalek</w:t>
      </w:r>
      <w:r w:rsidRPr="354A7667" w:rsidR="34473CAC">
        <w:rPr>
          <w:rFonts w:ascii="Arial" w:hAnsi="Arial" w:eastAsia="Arial" w:cs="Arial" w:asciiTheme="minorAscii" w:hAnsiTheme="minorAscii" w:eastAsiaTheme="minorAscii" w:cstheme="minorAscii"/>
          <w:b w:val="0"/>
          <w:bCs w:val="0"/>
          <w:noProof w:val="0"/>
          <w:color w:val="000000" w:themeColor="text1" w:themeTint="FF" w:themeShade="FF"/>
          <w:lang w:val="en-GB"/>
        </w:rPr>
        <w:t xml:space="preserve">, </w:t>
      </w:r>
      <w:r w:rsidRPr="354A7667" w:rsidR="5248345A">
        <w:rPr>
          <w:rFonts w:ascii="Arial" w:hAnsi="Arial" w:eastAsia="Arial" w:cs="Arial" w:asciiTheme="minorAscii" w:hAnsiTheme="minorAscii" w:eastAsiaTheme="minorAscii" w:cstheme="minorAscii"/>
          <w:b w:val="0"/>
          <w:bCs w:val="0"/>
          <w:noProof w:val="0"/>
          <w:color w:val="000000" w:themeColor="text1" w:themeTint="FF" w:themeShade="FF"/>
          <w:lang w:val="en-GB"/>
        </w:rPr>
        <w:t>C et</w:t>
      </w:r>
      <w:r w:rsidRPr="354A7667" w:rsidR="34473CAC">
        <w:rPr>
          <w:rFonts w:ascii="Arial" w:hAnsi="Arial" w:eastAsia="Arial" w:cs="Arial" w:asciiTheme="minorAscii" w:hAnsiTheme="minorAscii" w:eastAsiaTheme="minorAscii" w:cstheme="minorAscii"/>
          <w:b w:val="0"/>
          <w:bCs w:val="0"/>
          <w:noProof w:val="0"/>
          <w:color w:val="000000" w:themeColor="text1" w:themeTint="FF" w:themeShade="FF"/>
          <w:lang w:val="en-GB"/>
        </w:rPr>
        <w:t xml:space="preserve"> all 2025)</w:t>
      </w:r>
      <w:r w:rsidRPr="354A7667" w:rsidR="0532CAEF">
        <w:rPr>
          <w:rFonts w:ascii="Arial" w:hAnsi="Arial" w:eastAsia="Arial" w:cs="Arial" w:asciiTheme="minorAscii" w:hAnsiTheme="minorAscii" w:eastAsiaTheme="minorAscii" w:cstheme="minorAscii"/>
          <w:b w:val="0"/>
          <w:bCs w:val="0"/>
          <w:noProof w:val="0"/>
          <w:color w:val="000000" w:themeColor="text1" w:themeTint="FF" w:themeShade="FF"/>
          <w:lang w:val="en-GB"/>
        </w:rPr>
        <w:t>.</w:t>
      </w:r>
    </w:p>
    <w:p w:rsidR="699759DD" w:rsidP="354A7667" w:rsidRDefault="699759DD" w14:paraId="1F998FFE" w14:textId="2F9EB7BA">
      <w:pPr>
        <w:spacing w:before="30" w:beforeAutospacing="off" w:after="30" w:afterAutospacing="off"/>
        <w:rPr>
          <w:rFonts w:ascii="Arial" w:hAnsi="Arial" w:eastAsia="Arial" w:cs="Arial" w:asciiTheme="minorAscii" w:hAnsiTheme="minorAscii" w:eastAsiaTheme="minorAscii" w:cstheme="minorAscii"/>
          <w:b w:val="0"/>
          <w:bCs w:val="0"/>
          <w:noProof w:val="0"/>
          <w:color w:val="000000" w:themeColor="text1" w:themeTint="FF" w:themeShade="FF"/>
          <w:lang w:val="en-GB"/>
        </w:rPr>
      </w:pPr>
    </w:p>
    <w:p w:rsidR="1EE256D7" w:rsidP="354A7667" w:rsidRDefault="1EE256D7" w14:paraId="2EAB9CC9" w14:textId="1EF845D3">
      <w:pPr>
        <w:pStyle w:val="Normal"/>
        <w:spacing w:before="30" w:beforeAutospacing="off" w:after="30" w:afterAutospacing="off"/>
        <w:ind w:left="720"/>
        <w:rPr>
          <w:rFonts w:ascii="Arial" w:hAnsi="Arial" w:eastAsia="Arial" w:cs="Arial" w:asciiTheme="minorAscii" w:hAnsiTheme="minorAscii" w:eastAsiaTheme="minorAscii" w:cstheme="minorAscii"/>
          <w:b w:val="0"/>
          <w:bCs w:val="0"/>
          <w:noProof w:val="0"/>
          <w:color w:val="000000" w:themeColor="text1" w:themeTint="FF" w:themeShade="FF"/>
          <w:lang w:val="en-GB"/>
        </w:rPr>
      </w:pPr>
      <w:r w:rsidRPr="354A7667" w:rsidR="42A5AD8F">
        <w:rPr>
          <w:rFonts w:ascii="Arial" w:hAnsi="Arial" w:eastAsia="Arial" w:cs="Arial" w:asciiTheme="minorAscii" w:hAnsiTheme="minorAscii" w:eastAsiaTheme="minorAscii" w:cstheme="minorAscii"/>
          <w:b w:val="0"/>
          <w:bCs w:val="0"/>
          <w:noProof w:val="0"/>
          <w:color w:val="000000" w:themeColor="text1" w:themeTint="FF" w:themeShade="FF"/>
          <w:lang w:val="en-GB"/>
        </w:rPr>
        <w:t xml:space="preserve">The </w:t>
      </w:r>
      <w:r w:rsidRPr="354A7667" w:rsidR="42A5AD8F">
        <w:rPr>
          <w:rFonts w:ascii="Arial" w:hAnsi="Arial" w:eastAsia="Arial" w:cs="Arial" w:asciiTheme="minorAscii" w:hAnsiTheme="minorAscii" w:eastAsiaTheme="minorAscii" w:cstheme="minorAscii"/>
          <w:b w:val="0"/>
          <w:bCs w:val="0"/>
          <w:noProof w:val="0"/>
          <w:color w:val="000000" w:themeColor="text1" w:themeTint="FF" w:themeShade="FF"/>
          <w:lang w:val="en-GB"/>
        </w:rPr>
        <w:t>Autism Alliance UK</w:t>
      </w:r>
      <w:r w:rsidRPr="354A7667" w:rsidR="42A5AD8F">
        <w:rPr>
          <w:rFonts w:ascii="Arial" w:hAnsi="Arial" w:eastAsia="Arial" w:cs="Arial" w:asciiTheme="minorAscii" w:hAnsiTheme="minorAscii" w:eastAsiaTheme="minorAscii" w:cstheme="minorAscii"/>
          <w:b w:val="0"/>
          <w:bCs w:val="0"/>
          <w:noProof w:val="0"/>
          <w:color w:val="000000" w:themeColor="text1" w:themeTint="FF" w:themeShade="FF"/>
          <w:lang w:val="en-GB"/>
        </w:rPr>
        <w:t xml:space="preserve"> report </w:t>
      </w:r>
      <w:r w:rsidRPr="354A7667" w:rsidR="42A5AD8F">
        <w:rPr>
          <w:rFonts w:ascii="Arial" w:hAnsi="Arial" w:eastAsia="Arial" w:cs="Arial" w:asciiTheme="minorAscii" w:hAnsiTheme="minorAscii" w:eastAsiaTheme="minorAscii" w:cstheme="minorAscii"/>
          <w:b w:val="0"/>
          <w:bCs w:val="0"/>
          <w:i w:val="1"/>
          <w:iCs w:val="1"/>
          <w:noProof w:val="0"/>
          <w:color w:val="000000" w:themeColor="text1" w:themeTint="FF" w:themeShade="FF"/>
          <w:lang w:val="en-GB"/>
        </w:rPr>
        <w:t>A New Path Ahead</w:t>
      </w:r>
      <w:r w:rsidRPr="354A7667" w:rsidR="42A5AD8F">
        <w:rPr>
          <w:rFonts w:ascii="Arial" w:hAnsi="Arial" w:eastAsia="Arial" w:cs="Arial" w:asciiTheme="minorAscii" w:hAnsiTheme="minorAscii" w:eastAsiaTheme="minorAscii" w:cstheme="minorAscii"/>
          <w:b w:val="0"/>
          <w:bCs w:val="0"/>
          <w:noProof w:val="0"/>
          <w:color w:val="000000" w:themeColor="text1" w:themeTint="FF" w:themeShade="FF"/>
          <w:lang w:val="en-GB"/>
        </w:rPr>
        <w:t xml:space="preserve"> calls for systemic change to better support autistic people and their families. Developed with input from autistic young people, families, and professionals, it highlights ongoing issues such as stigma, poor accountability, and inadequate funding, and recommends actions for UK governments.</w:t>
      </w:r>
      <w:r w:rsidRPr="354A7667" w:rsidR="38B783E9">
        <w:rPr>
          <w:rFonts w:ascii="Arial" w:hAnsi="Arial" w:eastAsia="Arial" w:cs="Arial" w:asciiTheme="minorAscii" w:hAnsiTheme="minorAscii" w:eastAsiaTheme="minorAscii" w:cstheme="minorAscii"/>
          <w:b w:val="0"/>
          <w:bCs w:val="0"/>
          <w:noProof w:val="0"/>
          <w:color w:val="000000" w:themeColor="text1" w:themeTint="FF" w:themeShade="FF"/>
          <w:lang w:val="en-GB"/>
        </w:rPr>
        <w:t xml:space="preserve"> Autism Allia</w:t>
      </w:r>
      <w:r w:rsidRPr="354A7667" w:rsidR="3AFD4DB4">
        <w:rPr>
          <w:rFonts w:ascii="Arial" w:hAnsi="Arial" w:eastAsia="Arial" w:cs="Arial" w:asciiTheme="minorAscii" w:hAnsiTheme="minorAscii" w:eastAsiaTheme="minorAscii" w:cstheme="minorAscii"/>
          <w:b w:val="0"/>
          <w:bCs w:val="0"/>
          <w:noProof w:val="0"/>
          <w:color w:val="000000" w:themeColor="text1" w:themeTint="FF" w:themeShade="FF"/>
          <w:lang w:val="en-GB"/>
        </w:rPr>
        <w:t>nce UK</w:t>
      </w:r>
    </w:p>
    <w:p w:rsidR="699759DD" w:rsidP="354A7667" w:rsidRDefault="699759DD" w14:paraId="3071A177" w14:textId="36000B5B">
      <w:pPr>
        <w:spacing w:before="30" w:beforeAutospacing="off" w:after="30" w:afterAutospacing="off"/>
        <w:rPr>
          <w:rFonts w:ascii="Arial" w:hAnsi="Arial" w:eastAsia="Arial" w:cs="Arial" w:asciiTheme="minorAscii" w:hAnsiTheme="minorAscii" w:eastAsiaTheme="minorAscii" w:cstheme="minorAscii"/>
          <w:b w:val="0"/>
          <w:bCs w:val="0"/>
          <w:noProof w:val="0"/>
          <w:color w:val="000000" w:themeColor="text1" w:themeTint="FF" w:themeShade="FF"/>
          <w:lang w:val="en-GB"/>
        </w:rPr>
      </w:pPr>
    </w:p>
    <w:p w:rsidR="699759DD" w:rsidP="354A7667" w:rsidRDefault="699759DD" w14:paraId="6C5E212E" w14:textId="2F9EB7BA">
      <w:pPr>
        <w:spacing w:before="30" w:beforeAutospacing="off" w:after="30" w:afterAutospacing="off"/>
        <w:rPr>
          <w:rFonts w:ascii="Arial" w:hAnsi="Arial" w:eastAsia="Arial" w:cs="Arial" w:asciiTheme="minorAscii" w:hAnsiTheme="minorAscii" w:eastAsiaTheme="minorAscii" w:cstheme="minorAscii"/>
          <w:b w:val="0"/>
          <w:bCs w:val="0"/>
          <w:noProof w:val="0"/>
          <w:color w:val="000000" w:themeColor="text1" w:themeTint="FF" w:themeShade="FF"/>
          <w:lang w:val="en-GB"/>
        </w:rPr>
      </w:pPr>
    </w:p>
    <w:p w:rsidR="699759DD" w:rsidP="354A7667" w:rsidRDefault="699759DD" w14:paraId="5FAFB516" w14:textId="4E691788">
      <w:pPr>
        <w:spacing w:before="30" w:beforeAutospacing="off" w:after="30" w:afterAutospacing="off"/>
        <w:rPr>
          <w:rFonts w:ascii="Arial" w:hAnsi="Arial" w:eastAsia="Arial" w:cs="Arial" w:asciiTheme="minorAscii" w:hAnsiTheme="minorAscii" w:eastAsiaTheme="minorAscii" w:cstheme="minorAscii"/>
          <w:b w:val="0"/>
          <w:bCs w:val="0"/>
          <w:noProof w:val="0"/>
          <w:color w:val="000000" w:themeColor="text1" w:themeTint="FF" w:themeShade="FF"/>
          <w:lang w:val="en-GB"/>
        </w:rPr>
      </w:pPr>
    </w:p>
    <w:p w:rsidR="354A7667" w:rsidP="354A7667" w:rsidRDefault="354A7667" w14:paraId="386DC4B2" w14:textId="153891D5">
      <w:pPr>
        <w:spacing w:before="30" w:beforeAutospacing="off" w:after="30" w:afterAutospacing="off"/>
        <w:rPr>
          <w:rFonts w:ascii="Arial" w:hAnsi="Arial" w:eastAsia="Arial" w:cs="Arial" w:asciiTheme="minorAscii" w:hAnsiTheme="minorAscii" w:eastAsiaTheme="minorAscii" w:cstheme="minorAscii"/>
          <w:b w:val="0"/>
          <w:bCs w:val="0"/>
          <w:noProof w:val="0"/>
          <w:color w:val="000000" w:themeColor="text1" w:themeTint="FF" w:themeShade="FF"/>
          <w:lang w:val="en-GB"/>
        </w:rPr>
      </w:pPr>
    </w:p>
    <w:p w:rsidR="354A7667" w:rsidP="354A7667" w:rsidRDefault="354A7667" w14:paraId="29465CDB" w14:textId="3D7D16B3">
      <w:pPr>
        <w:spacing w:before="30" w:beforeAutospacing="off" w:after="30" w:afterAutospacing="off"/>
        <w:rPr>
          <w:rFonts w:ascii="Arial" w:hAnsi="Arial" w:eastAsia="Arial" w:cs="Arial" w:asciiTheme="minorAscii" w:hAnsiTheme="minorAscii" w:eastAsiaTheme="minorAscii" w:cstheme="minorAscii"/>
          <w:b w:val="0"/>
          <w:bCs w:val="0"/>
          <w:noProof w:val="0"/>
          <w:color w:val="000000" w:themeColor="text1" w:themeTint="FF" w:themeShade="FF"/>
          <w:lang w:val="en-GB"/>
        </w:rPr>
      </w:pPr>
    </w:p>
    <w:p w:rsidR="7EC01F99" w:rsidP="354A7667" w:rsidRDefault="7EC01F99" w14:paraId="1C157113" w14:textId="175584C1">
      <w:pPr>
        <w:pStyle w:val="Normal"/>
        <w:spacing w:before="30" w:beforeAutospacing="off" w:after="30" w:afterAutospacing="off"/>
        <w:ind w:left="0"/>
        <w:rPr>
          <w:rFonts w:ascii="Arial" w:hAnsi="Arial" w:eastAsia="Arial" w:cs="Arial" w:asciiTheme="minorAscii" w:hAnsiTheme="minorAscii" w:eastAsiaTheme="minorAscii" w:cstheme="minorAscii"/>
          <w:b w:val="0"/>
          <w:bCs w:val="0"/>
          <w:noProof w:val="0"/>
          <w:color w:val="000000" w:themeColor="text1" w:themeTint="FF" w:themeShade="FF"/>
          <w:sz w:val="32"/>
          <w:szCs w:val="32"/>
          <w:lang w:val="en-GB"/>
        </w:rPr>
      </w:pPr>
      <w:r w:rsidRPr="354A7667" w:rsidR="7F497778">
        <w:rPr>
          <w:rFonts w:ascii="Arial" w:hAnsi="Arial" w:eastAsia="Arial" w:cs="Arial" w:asciiTheme="minorAscii" w:hAnsiTheme="minorAscii" w:eastAsiaTheme="minorAscii" w:cstheme="minorAscii"/>
          <w:b w:val="0"/>
          <w:bCs w:val="0"/>
          <w:noProof w:val="0"/>
          <w:color w:val="000000" w:themeColor="text1" w:themeTint="FF" w:themeShade="FF"/>
          <w:sz w:val="32"/>
          <w:szCs w:val="32"/>
          <w:lang w:val="en-GB"/>
        </w:rPr>
        <w:t>Background</w:t>
      </w:r>
    </w:p>
    <w:p w:rsidR="1EDCB021" w:rsidP="354A7667" w:rsidRDefault="1EDCB021" w14:paraId="3AEB8E86" w14:textId="439F2EA2">
      <w:pPr>
        <w:pStyle w:val="Normal"/>
        <w:spacing w:before="30" w:beforeAutospacing="off" w:after="30" w:afterAutospacing="off"/>
        <w:ind w:left="0"/>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54A7667" w:rsidR="05B3C50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following will be a proposal for a scooping review focusing on th</w:t>
      </w:r>
      <w:r w:rsidRPr="354A7667" w:rsidR="0D3EBB2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w:t>
      </w:r>
      <w:r w:rsidRPr="354A7667" w:rsidR="15BDC00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54A7667" w:rsidR="5790B9CB">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neurological and developmental illness known as autism spectrum disorder </w:t>
      </w:r>
      <w:r w:rsidRPr="354A7667" w:rsidR="59BFDFF6">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which has </w:t>
      </w:r>
      <w:r w:rsidRPr="354A7667" w:rsidR="5790B9CB">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an impact on a person's behaviour, communication, learning, and social interactions. Autism is referred to as a "developmental disorder" since symptoms typically manifest in the first two years of life, even though it can be diagnosed at any age</w:t>
      </w:r>
      <w:r w:rsidRPr="354A7667" w:rsidR="12E7F770">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w:t>
      </w:r>
      <w:r w:rsidRPr="354A7667" w:rsidR="12E7F770">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stated</w:t>
      </w:r>
      <w:r w:rsidRPr="354A7667" w:rsidR="12E7F770">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by National Institute of Mental Health (2024)</w:t>
      </w:r>
      <w:r w:rsidRPr="354A7667" w:rsidR="15EF7CC3">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w:t>
      </w:r>
      <w:r w:rsidRPr="354A7667" w:rsidR="5C9F7B8E">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w:t>
      </w:r>
      <w:r w:rsidRPr="354A7667" w:rsidR="6AC6C826">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According to </w:t>
      </w:r>
      <w:r w:rsidRPr="354A7667" w:rsidR="6E2BD13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(Carinna Laurie 2022) </w:t>
      </w:r>
      <w:r w:rsidRPr="354A7667" w:rsidR="64FD564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o</w:t>
      </w:r>
      <w:r w:rsidRPr="354A7667" w:rsidR="6AC6C826">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ccupational therapists (OTs) are crucial to health and social care because they </w:t>
      </w:r>
      <w:r w:rsidRPr="354A7667" w:rsidR="6AC6C826">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assist</w:t>
      </w:r>
      <w:r w:rsidRPr="354A7667" w:rsidR="6AC6C826">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autistic children become more independent, manage variances in sensory processing, and </w:t>
      </w:r>
      <w:r w:rsidRPr="354A7667" w:rsidR="6AC6C826">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acquire</w:t>
      </w:r>
      <w:r w:rsidRPr="354A7667" w:rsidR="6AC6C826">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vital life skills. By developing useful accommodations that enable kids to flourish at home, at school, and in the community, they bridge the gap between clinical care and everyday life.</w:t>
      </w:r>
      <w:r w:rsidRPr="354A7667" w:rsidR="717655A8">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w:t>
      </w:r>
    </w:p>
    <w:p w:rsidR="1F8C478D" w:rsidP="354A7667" w:rsidRDefault="1F8C478D" w14:paraId="31F92C20" w14:textId="3E440C82">
      <w:pPr>
        <w:pStyle w:val="Normal"/>
        <w:spacing w:before="30" w:beforeAutospacing="off" w:after="30" w:afterAutospacing="off"/>
        <w:ind w:left="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54A7667" w:rsidR="224E5458">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Despite major systemic gaps, resource limitations, and changing therapeutic paradigms, occupational therapists (OTs) play a crucial role in supporting children with autism. Lack of specialised equipment, financial shortages, walled engagement with other providers, and a historical overemphasis on imposing neurotypical social behaviours are some of the major problems</w:t>
      </w:r>
      <w:r w:rsidRPr="354A7667" w:rsidR="753EF483">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said by (</w:t>
      </w:r>
      <w:r w:rsidRPr="354A7667" w:rsidR="27407AE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Ryan, G Watchorn, V and Evans, </w:t>
      </w:r>
      <w:r w:rsidRPr="354A7667" w:rsidR="26D60B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 2024)</w:t>
      </w:r>
      <w:r w:rsidRPr="354A7667" w:rsidR="24B098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0DA4E23B" w:rsidP="354A7667" w:rsidRDefault="0DA4E23B" w14:paraId="09921C25" w14:textId="5ADDF424">
      <w:pPr>
        <w:pStyle w:val="ListParagraph"/>
        <w:spacing w:before="30" w:beforeAutospacing="off" w:after="30" w:afterAutospacing="off"/>
        <w:ind w:left="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DA4E23B" w:rsidP="354A7667" w:rsidRDefault="0DA4E23B" w14:paraId="3A4D4765" w14:textId="0133C2F6">
      <w:pPr>
        <w:pStyle w:val="ListParagraph"/>
        <w:spacing w:before="30" w:beforeAutospacing="off" w:after="30" w:afterAutospacing="off"/>
        <w:ind w:left="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7CB92CF" w:rsidP="354A7667" w:rsidRDefault="17CB92CF" w14:paraId="7B881559" w14:textId="4582AA2D">
      <w:pPr>
        <w:pStyle w:val="Normal"/>
        <w:spacing w:before="30" w:beforeAutospacing="off" w:after="30" w:afterAutospacing="off"/>
        <w:ind w:left="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354A7667" w:rsidR="6D0E51B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Methods</w:t>
      </w:r>
      <w:r w:rsidRPr="354A7667" w:rsidR="285A94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w:t>
      </w:r>
    </w:p>
    <w:p w:rsidR="3A0A36BD" w:rsidP="354A7667" w:rsidRDefault="3A0A36BD" w14:paraId="19F7C2CA" w14:textId="7D413C98">
      <w:pPr>
        <w:pStyle w:val="Normal"/>
        <w:spacing w:before="30" w:beforeAutospacing="off" w:after="30" w:afterAutospacing="off"/>
        <w:ind w:left="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54AE3093">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The research will use a secondary data collection, drawing from primary sources</w:t>
      </w:r>
      <w:r w:rsidRPr="354A7667" w:rsidR="2E156452">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journal articles</w:t>
      </w:r>
      <w:r w:rsidRPr="354A7667" w:rsidR="23C2D0B8">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published between 2015 to 2025</w:t>
      </w:r>
      <w:r w:rsidRPr="354A7667" w:rsidR="2E156452">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policy documents,</w:t>
      </w:r>
      <w:r w:rsidRPr="354A7667" w:rsidR="43E92CC7">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official </w:t>
      </w:r>
      <w:r w:rsidRPr="354A7667" w:rsidR="2E156452">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gove</w:t>
      </w:r>
      <w:r w:rsidRPr="354A7667" w:rsidR="6E61E80B">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rnment websites</w:t>
      </w:r>
      <w:r w:rsidRPr="354A7667" w:rsidR="7162B1A4">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like the NHS digital and WHO,</w:t>
      </w:r>
      <w:r w:rsidRPr="354A7667" w:rsidR="03EB3571">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and </w:t>
      </w:r>
      <w:r w:rsidRPr="354A7667" w:rsidR="6E61E80B">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librar</w:t>
      </w:r>
      <w:r w:rsidRPr="354A7667" w:rsidR="3E9E1C59">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ies</w:t>
      </w:r>
      <w:r w:rsidRPr="354A7667" w:rsidR="74047B78">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w:t>
      </w:r>
      <w:r w:rsidRPr="354A7667" w:rsidR="54AE3093">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to examine causes of </w:t>
      </w:r>
      <w:r w:rsidRPr="354A7667" w:rsidR="0C44359C">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Autism Spectrum </w:t>
      </w:r>
      <w:r w:rsidRPr="354A7667" w:rsidR="73596949">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Disorders</w:t>
      </w:r>
      <w:r w:rsidRPr="354A7667" w:rsidR="0C44359C">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in UK schools and the role of the </w:t>
      </w:r>
      <w:r w:rsidRPr="354A7667" w:rsidR="142FF54E">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occupational</w:t>
      </w:r>
      <w:r w:rsidRPr="354A7667" w:rsidR="0C44359C">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354A7667" w:rsidR="429A3A3F">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therapist to assist these children</w:t>
      </w:r>
      <w:r w:rsidRPr="354A7667" w:rsidR="5B8E1075">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w:t>
      </w:r>
      <w:r w:rsidRPr="354A7667" w:rsidR="70409ABF">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354A7667" w:rsidR="70409AB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Non-academic sources such as blogs </w:t>
      </w:r>
      <w:r w:rsidRPr="354A7667" w:rsidR="70409AB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and </w:t>
      </w:r>
      <w:r w:rsidRPr="354A7667" w:rsidR="70409AB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opinion pieces</w:t>
      </w:r>
      <w:r w:rsidRPr="354A7667" w:rsidR="70409AB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will be excluded to ensure reliability.</w:t>
      </w:r>
      <w:r w:rsidRPr="354A7667" w:rsidR="6F3A96B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With the secondary </w:t>
      </w:r>
      <w:r w:rsidRPr="354A7667" w:rsidR="5EE754A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data there</w:t>
      </w:r>
      <w:r w:rsidRPr="354A7667" w:rsidR="6F3A96B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54A7667" w:rsidR="0E13ED9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is </w:t>
      </w:r>
      <w:r w:rsidRPr="354A7667" w:rsidR="1DC16FB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n</w:t>
      </w:r>
      <w:r w:rsidRPr="354A7667" w:rsidR="0E13ED9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w:t>
      </w:r>
      <w:r w:rsidRPr="354A7667" w:rsidR="6F3A96B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32"/>
          <w:szCs w:val="32"/>
          <w:u w:val="none"/>
          <w:lang w:val="en-GB"/>
        </w:rPr>
        <w:t xml:space="preserve"> </w:t>
      </w:r>
      <w:r w:rsidRPr="354A7667" w:rsidR="6F3A96B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interaction with participants, making it easier to address ethical concerns.</w:t>
      </w:r>
      <w:r w:rsidRPr="354A7667" w:rsidR="724C666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54A7667" w:rsidR="724C666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Focuses on interpreting data, </w:t>
      </w:r>
      <w:r w:rsidRPr="354A7667" w:rsidR="724C666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identifying</w:t>
      </w:r>
      <w:r w:rsidRPr="354A7667" w:rsidR="724C666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trends, or synthesising findings.</w:t>
      </w:r>
      <w:r w:rsidRPr="354A7667" w:rsidR="030F077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Access to</w:t>
      </w:r>
      <w:r w:rsidRPr="354A7667" w:rsidR="030F077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32"/>
          <w:szCs w:val="32"/>
          <w:u w:val="none"/>
          <w:lang w:val="en-GB"/>
        </w:rPr>
        <w:t xml:space="preserve"> l</w:t>
      </w:r>
      <w:r w:rsidRPr="354A7667" w:rsidR="030F077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arge volumes of data without the need for time-intensive data collection.</w:t>
      </w:r>
      <w:r w:rsidRPr="354A7667" w:rsidR="52C1859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The secondary data approach acts as a </w:t>
      </w:r>
      <w:r w:rsidRPr="354A7667" w:rsidR="0150093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highly</w:t>
      </w:r>
      <w:r w:rsidRPr="354A7667" w:rsidR="52C1859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cost </w:t>
      </w:r>
      <w:r w:rsidRPr="354A7667" w:rsidR="5E99473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effective and time </w:t>
      </w:r>
      <w:r w:rsidRPr="354A7667" w:rsidR="2655F5C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efficient</w:t>
      </w:r>
      <w:r w:rsidRPr="354A7667" w:rsidR="5E99473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alternative to conducting original primary </w:t>
      </w:r>
      <w:r w:rsidRPr="354A7667" w:rsidR="27F4323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research</w:t>
      </w:r>
      <w:r w:rsidRPr="354A7667" w:rsidR="5E99473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54A7667" w:rsidR="209FDB1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The </w:t>
      </w:r>
      <w:r w:rsidRPr="354A7667" w:rsidR="5987AE1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research</w:t>
      </w:r>
      <w:r w:rsidRPr="354A7667" w:rsidR="209FDB1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will use a systemic </w:t>
      </w:r>
      <w:r w:rsidRPr="354A7667" w:rsidR="600FF26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review process</w:t>
      </w:r>
      <w:r w:rsidRPr="354A7667" w:rsidR="209FDB1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to </w:t>
      </w:r>
      <w:r w:rsidRPr="354A7667" w:rsidR="209FDB1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identify</w:t>
      </w:r>
      <w:r w:rsidRPr="354A7667" w:rsidR="209FDB1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54A7667" w:rsidR="6AAFACC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54A7667" w:rsidR="3A37A80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assesses</w:t>
      </w:r>
      <w:r w:rsidRPr="354A7667" w:rsidR="4AA294E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and </w:t>
      </w:r>
      <w:r w:rsidRPr="354A7667" w:rsidR="6BEB5B7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synthesizes multiple existing studies to answer a </w:t>
      </w:r>
      <w:r w:rsidRPr="354A7667" w:rsidR="02C678D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specific</w:t>
      </w:r>
      <w:r w:rsidRPr="354A7667" w:rsidR="6BEB5B7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54A7667" w:rsidR="4E53ABF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research</w:t>
      </w:r>
      <w:r w:rsidRPr="354A7667" w:rsidR="6BEB5B7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54A7667" w:rsidR="398FCF6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question</w:t>
      </w:r>
      <w:r w:rsidRPr="354A7667" w:rsidR="0BAA4DF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54A7667" w:rsidR="0B36BAD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This study will avoid plagiarism and consider proper citations.</w:t>
      </w:r>
    </w:p>
    <w:p w:rsidR="78047264" w:rsidP="354A7667" w:rsidRDefault="78047264" w14:paraId="17AE6B87" w14:textId="7F8014AF">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w:rsidR="5E532D51" w:rsidP="354A7667" w:rsidRDefault="5E532D51" w14:paraId="03005CEC" w14:textId="11021169">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354A7667" w:rsidR="4428D78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Keywords:</w:t>
      </w:r>
    </w:p>
    <w:p w:rsidR="5E532D51" w:rsidP="354A7667" w:rsidRDefault="5E532D51" w14:paraId="51D3F19B" w14:textId="5E5DBE88">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4428D78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Autism, children, school, occupational therapist.</w:t>
      </w:r>
    </w:p>
    <w:p w:rsidR="78047264" w:rsidP="354A7667" w:rsidRDefault="78047264" w14:paraId="01C3565F" w14:textId="40DEFA5A">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w:rsidR="7CB51994" w:rsidP="354A7667" w:rsidRDefault="7CB51994" w14:paraId="24AEB3CF" w14:textId="67D4F0CA">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w:rsidR="02EAD357" w:rsidP="354A7667" w:rsidRDefault="02EAD357" w14:paraId="6F631CB7" w14:textId="7DF7299E">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354A7667" w:rsidR="1BF9C8E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Resource</w:t>
      </w:r>
      <w:r w:rsidRPr="354A7667" w:rsidR="1BF9C8E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w:t>
      </w:r>
    </w:p>
    <w:p w:rsidR="4DC80C7C" w:rsidP="354A7667" w:rsidRDefault="4DC80C7C" w14:paraId="6040675C" w14:textId="5CA00C8B">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1843A4C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The database</w:t>
      </w:r>
      <w:r w:rsidRPr="354A7667" w:rsidR="32758DE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54A7667" w:rsidR="32758DE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utilized</w:t>
      </w:r>
      <w:r w:rsidRPr="354A7667" w:rsidR="32758DE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in this study is the </w:t>
      </w:r>
      <w:r w:rsidRPr="354A7667" w:rsidR="58D80D7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is from the UK Data Service</w:t>
      </w:r>
      <w:r w:rsidRPr="354A7667" w:rsidR="04460FA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and digital </w:t>
      </w:r>
      <w:r w:rsidRPr="354A7667" w:rsidR="3945805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libraries like</w:t>
      </w:r>
      <w:r w:rsidRPr="354A7667" w:rsidR="04460FA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54A7667" w:rsidR="77930F6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the PubMed</w:t>
      </w:r>
      <w:r w:rsidRPr="354A7667" w:rsidR="3ADD709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google sch</w:t>
      </w:r>
      <w:r w:rsidRPr="354A7667" w:rsidR="4C9116D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olar.</w:t>
      </w:r>
      <w:r w:rsidRPr="354A7667" w:rsidR="33D1470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Humna </w:t>
      </w:r>
      <w:r w:rsidRPr="354A7667" w:rsidR="6F03100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resource</w:t>
      </w:r>
      <w:r w:rsidRPr="354A7667" w:rsidR="33D1470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like the lectures, </w:t>
      </w:r>
      <w:r w:rsidRPr="354A7667" w:rsidR="33D1470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peers</w:t>
      </w:r>
      <w:r w:rsidRPr="354A7667" w:rsidR="33D1470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and staff.</w:t>
      </w:r>
      <w:r w:rsidRPr="354A7667" w:rsidR="1C870B5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54A7667" w:rsidR="1C870B5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Software and Tools for Organisation and Writing include </w:t>
      </w:r>
      <w:r w:rsidRPr="354A7667" w:rsidR="5C806D2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My Bib</w:t>
      </w:r>
      <w:r w:rsidRPr="354A7667" w:rsidR="1C870B5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54A7667" w:rsidR="6543259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RefWorks</w:t>
      </w:r>
      <w:r w:rsidRPr="354A7667" w:rsidR="1C870B5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Zotero or Mendeley</w:t>
      </w:r>
      <w:r w:rsidRPr="354A7667" w:rsidR="5F91220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Grammarly. </w:t>
      </w:r>
      <w:r w:rsidRPr="354A7667" w:rsidR="5F91220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University library services (both physical and digital).</w:t>
      </w:r>
      <w:r w:rsidRPr="354A7667" w:rsidR="5BF4A7D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Workshops or seminars on academic writing and research skills. IT support for using software like Microsoft Office,</w:t>
      </w:r>
    </w:p>
    <w:p w:rsidR="78047264" w:rsidP="354A7667" w:rsidRDefault="78047264" w14:paraId="186EF3C1" w14:textId="75418EDA">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w:rsidR="57BC69BE" w:rsidP="354A7667" w:rsidRDefault="57BC69BE" w14:paraId="29889182" w14:textId="26F31461">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354A7667" w:rsidR="57BC69B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Timescale:</w:t>
      </w:r>
    </w:p>
    <w:tbl>
      <w:tblPr>
        <w:tblStyle w:val="TableGrid"/>
        <w:tblW w:w="0" w:type="auto"/>
        <w:tblLook w:val="06A0" w:firstRow="1" w:lastRow="0" w:firstColumn="1" w:lastColumn="0" w:noHBand="1" w:noVBand="1"/>
      </w:tblPr>
      <w:tblGrid>
        <w:gridCol w:w="4508"/>
        <w:gridCol w:w="4508"/>
      </w:tblGrid>
      <w:tr w:rsidR="7CB51994" w:rsidTr="354A7667" w14:paraId="1990E46D">
        <w:trPr>
          <w:trHeight w:val="300"/>
        </w:trPr>
        <w:tc>
          <w:tcPr>
            <w:tcW w:w="4508" w:type="dxa"/>
            <w:tcMar/>
          </w:tcPr>
          <w:p w:rsidR="36ADE1FB" w:rsidP="354A7667" w:rsidRDefault="36ADE1FB" w14:paraId="76CCD147" w14:textId="39C5266F">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38765A4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Weeks</w:t>
            </w:r>
          </w:p>
        </w:tc>
        <w:tc>
          <w:tcPr>
            <w:tcW w:w="4508" w:type="dxa"/>
            <w:tcMar/>
          </w:tcPr>
          <w:p w:rsidR="36ADE1FB" w:rsidP="354A7667" w:rsidRDefault="36ADE1FB" w14:paraId="122EEEBC" w14:textId="0966E47A">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38765A4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Task</w:t>
            </w:r>
          </w:p>
        </w:tc>
      </w:tr>
      <w:tr w:rsidR="7CB51994" w:rsidTr="354A7667" w14:paraId="23E79102">
        <w:trPr>
          <w:trHeight w:val="300"/>
        </w:trPr>
        <w:tc>
          <w:tcPr>
            <w:tcW w:w="4508" w:type="dxa"/>
            <w:tcMar/>
          </w:tcPr>
          <w:p w:rsidR="36ADE1FB" w:rsidP="354A7667" w:rsidRDefault="36ADE1FB" w14:paraId="354069D4" w14:textId="0FB5E91E">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38765A4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1</w:t>
            </w:r>
          </w:p>
        </w:tc>
        <w:tc>
          <w:tcPr>
            <w:tcW w:w="4508" w:type="dxa"/>
            <w:tcMar/>
          </w:tcPr>
          <w:p w:rsidR="331CDAC4" w:rsidP="354A7667" w:rsidRDefault="331CDAC4" w14:paraId="22F855BE" w14:textId="2785B6B8">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0632BA2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Select a research topic, review the assessment criteria, and draft a preliminary title.</w:t>
            </w:r>
          </w:p>
        </w:tc>
      </w:tr>
      <w:tr w:rsidR="7CB51994" w:rsidTr="354A7667" w14:paraId="4B7EFC7A">
        <w:trPr>
          <w:trHeight w:val="300"/>
        </w:trPr>
        <w:tc>
          <w:tcPr>
            <w:tcW w:w="4508" w:type="dxa"/>
            <w:tcMar/>
          </w:tcPr>
          <w:p w:rsidR="79CAD3F4" w:rsidP="354A7667" w:rsidRDefault="79CAD3F4" w14:paraId="78EA1515" w14:textId="6ED4DE10">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6B64CD6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2</w:t>
            </w:r>
          </w:p>
        </w:tc>
        <w:tc>
          <w:tcPr>
            <w:tcW w:w="4508" w:type="dxa"/>
            <w:tcMar/>
          </w:tcPr>
          <w:p w:rsidR="421D9AD2" w:rsidP="354A7667" w:rsidRDefault="421D9AD2" w14:paraId="4EDBDAF2" w14:textId="42D7C014">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270BE47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To determine the extent of your topic and hone your goal, do a preliminary literature search</w:t>
            </w:r>
          </w:p>
        </w:tc>
      </w:tr>
      <w:tr w:rsidR="7CB51994" w:rsidTr="354A7667" w14:paraId="7115DF4B">
        <w:trPr>
          <w:trHeight w:val="300"/>
        </w:trPr>
        <w:tc>
          <w:tcPr>
            <w:tcW w:w="4508" w:type="dxa"/>
            <w:tcMar/>
          </w:tcPr>
          <w:p w:rsidR="1E282961" w:rsidP="354A7667" w:rsidRDefault="1E282961" w14:paraId="1B9DF68C" w14:textId="31F98D01">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28C802F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3</w:t>
            </w:r>
          </w:p>
        </w:tc>
        <w:tc>
          <w:tcPr>
            <w:tcW w:w="4508" w:type="dxa"/>
            <w:tcMar/>
          </w:tcPr>
          <w:p w:rsidR="421D9AD2" w:rsidP="354A7667" w:rsidRDefault="421D9AD2" w14:paraId="0A325075" w14:textId="6886CDCA">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270BE47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Describe the purpose of </w:t>
            </w:r>
            <w:r w:rsidRPr="354A7667" w:rsidR="270BE47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my study</w:t>
            </w:r>
            <w:r w:rsidRPr="354A7667" w:rsidR="270BE47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and your SMART goals.</w:t>
            </w:r>
          </w:p>
        </w:tc>
      </w:tr>
      <w:tr w:rsidR="7CB51994" w:rsidTr="354A7667" w14:paraId="453C873F">
        <w:trPr>
          <w:trHeight w:val="300"/>
        </w:trPr>
        <w:tc>
          <w:tcPr>
            <w:tcW w:w="4508" w:type="dxa"/>
            <w:tcMar/>
          </w:tcPr>
          <w:p w:rsidR="1167001D" w:rsidP="354A7667" w:rsidRDefault="1167001D" w14:paraId="5EF31021" w14:textId="78449E62">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380B84E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4</w:t>
            </w:r>
          </w:p>
        </w:tc>
        <w:tc>
          <w:tcPr>
            <w:tcW w:w="4508" w:type="dxa"/>
            <w:tcMar/>
          </w:tcPr>
          <w:p w:rsidR="421D9AD2" w:rsidP="354A7667" w:rsidRDefault="421D9AD2" w14:paraId="339C7CBE" w14:textId="202C7797">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270BE47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Start drafting the background / rationale and methods sections.</w:t>
            </w:r>
          </w:p>
        </w:tc>
      </w:tr>
      <w:tr w:rsidR="7CB51994" w:rsidTr="354A7667" w14:paraId="19D8A48C">
        <w:trPr>
          <w:trHeight w:val="300"/>
        </w:trPr>
        <w:tc>
          <w:tcPr>
            <w:tcW w:w="4508" w:type="dxa"/>
            <w:tcMar/>
          </w:tcPr>
          <w:p w:rsidR="421D9AD2" w:rsidP="354A7667" w:rsidRDefault="421D9AD2" w14:paraId="4ED51334" w14:textId="06541D4F">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270BE47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5</w:t>
            </w:r>
          </w:p>
        </w:tc>
        <w:tc>
          <w:tcPr>
            <w:tcW w:w="4508" w:type="dxa"/>
            <w:tcMar/>
          </w:tcPr>
          <w:p w:rsidR="5C2E6A02" w:rsidP="354A7667" w:rsidRDefault="5C2E6A02" w14:paraId="5A73707D" w14:textId="29660FC5">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5460D33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Finish the methods section and </w:t>
            </w:r>
            <w:r w:rsidRPr="354A7667" w:rsidR="5460D33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polish backdrop</w:t>
            </w:r>
            <w:r w:rsidRPr="354A7667" w:rsidR="5460D33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and justification.</w:t>
            </w:r>
          </w:p>
        </w:tc>
      </w:tr>
      <w:tr w:rsidR="7CB51994" w:rsidTr="354A7667" w14:paraId="06734624">
        <w:trPr>
          <w:trHeight w:val="300"/>
        </w:trPr>
        <w:tc>
          <w:tcPr>
            <w:tcW w:w="4508" w:type="dxa"/>
            <w:tcMar/>
          </w:tcPr>
          <w:p w:rsidR="5C2E6A02" w:rsidP="354A7667" w:rsidRDefault="5C2E6A02" w14:paraId="18BBB912" w14:textId="5982DE34">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5460D33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6</w:t>
            </w:r>
          </w:p>
        </w:tc>
        <w:tc>
          <w:tcPr>
            <w:tcW w:w="4508" w:type="dxa"/>
            <w:tcMar/>
          </w:tcPr>
          <w:p w:rsidR="5C2E6A02" w:rsidP="354A7667" w:rsidRDefault="5C2E6A02" w14:paraId="7539FDEE" w14:textId="2DCAEB90">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5460D33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Submitting the draft proposal</w:t>
            </w:r>
          </w:p>
        </w:tc>
      </w:tr>
      <w:tr w:rsidR="7CB51994" w:rsidTr="354A7667" w14:paraId="614E4706">
        <w:trPr>
          <w:trHeight w:val="300"/>
        </w:trPr>
        <w:tc>
          <w:tcPr>
            <w:tcW w:w="4508" w:type="dxa"/>
            <w:tcMar/>
          </w:tcPr>
          <w:p w:rsidR="5C2E6A02" w:rsidP="354A7667" w:rsidRDefault="5C2E6A02" w14:paraId="0926E45C" w14:textId="2524447E">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5460D33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7</w:t>
            </w:r>
          </w:p>
        </w:tc>
        <w:tc>
          <w:tcPr>
            <w:tcW w:w="4508" w:type="dxa"/>
            <w:tcMar/>
          </w:tcPr>
          <w:p w:rsidR="5C2E6A02" w:rsidP="354A7667" w:rsidRDefault="5C2E6A02" w14:paraId="71298A4A" w14:textId="46D7CAE0">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5460D33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Feedback on draft proposal</w:t>
            </w:r>
          </w:p>
        </w:tc>
      </w:tr>
      <w:tr w:rsidR="7CB51994" w:rsidTr="354A7667" w14:paraId="3BBB1F6B">
        <w:trPr>
          <w:trHeight w:val="300"/>
        </w:trPr>
        <w:tc>
          <w:tcPr>
            <w:tcW w:w="4508" w:type="dxa"/>
            <w:tcMar/>
          </w:tcPr>
          <w:p w:rsidR="5C2E6A02" w:rsidP="354A7667" w:rsidRDefault="5C2E6A02" w14:paraId="409B148A" w14:textId="19F62227">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5460D33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8</w:t>
            </w:r>
          </w:p>
        </w:tc>
        <w:tc>
          <w:tcPr>
            <w:tcW w:w="4508" w:type="dxa"/>
            <w:tcMar/>
          </w:tcPr>
          <w:p w:rsidR="5C2E6A02" w:rsidP="354A7667" w:rsidRDefault="5C2E6A02" w14:paraId="523ECF49" w14:textId="100EC4F7">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5460D33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Fina proposal </w:t>
            </w:r>
            <w:r w:rsidRPr="354A7667" w:rsidR="5460D33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submission</w:t>
            </w:r>
          </w:p>
        </w:tc>
      </w:tr>
      <w:tr w:rsidR="7CB51994" w:rsidTr="354A7667" w14:paraId="780FE274">
        <w:trPr>
          <w:trHeight w:val="300"/>
        </w:trPr>
        <w:tc>
          <w:tcPr>
            <w:tcW w:w="4508" w:type="dxa"/>
            <w:tcMar/>
          </w:tcPr>
          <w:p w:rsidR="5C2E6A02" w:rsidP="354A7667" w:rsidRDefault="5C2E6A02" w14:paraId="000719E5" w14:textId="6E0E41C6">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5460D33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9</w:t>
            </w:r>
          </w:p>
        </w:tc>
        <w:tc>
          <w:tcPr>
            <w:tcW w:w="4508" w:type="dxa"/>
            <w:tcMar/>
          </w:tcPr>
          <w:p w:rsidR="5C2E6A02" w:rsidP="354A7667" w:rsidRDefault="5C2E6A02" w14:paraId="4AE26DC8" w14:textId="1039792C">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5460D33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Discuss next step with the lecture</w:t>
            </w:r>
          </w:p>
        </w:tc>
      </w:tr>
    </w:tbl>
    <w:p w:rsidR="78047264" w:rsidP="354A7667" w:rsidRDefault="78047264" w14:paraId="0CA340CF" w14:textId="5932D204">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w:rsidR="78047264" w:rsidP="354A7667" w:rsidRDefault="78047264" w14:paraId="565C4371" w14:textId="2138A959">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w:rsidR="78047264" w:rsidP="354A7667" w:rsidRDefault="78047264" w14:paraId="040B8AEF" w14:textId="54AFAB15">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w:rsidR="78047264" w:rsidP="354A7667" w:rsidRDefault="78047264" w14:paraId="75A8A18D" w14:textId="5E0B07F6">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w:rsidR="78047264" w:rsidP="354A7667" w:rsidRDefault="78047264" w14:paraId="6C97EA6B" w14:textId="4B80F42D">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w:rsidR="6135BBF9" w:rsidP="354A7667" w:rsidRDefault="6135BBF9" w14:paraId="4FB93F21" w14:textId="4A595F00">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354A7667" w:rsidR="586EB84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Self-reflection</w:t>
      </w:r>
      <w:r w:rsidRPr="354A7667" w:rsidR="586EB84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w:t>
      </w:r>
    </w:p>
    <w:p w:rsidR="6135BBF9" w:rsidP="354A7667" w:rsidRDefault="6135BBF9" w14:paraId="3ABDFBEE" w14:textId="2A0A9CC3">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54A7667" w:rsidR="0604337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r w:rsidRPr="354A7667" w:rsidR="07B09F4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My ability to efficiently manage my time is one of my strengths, and it will enable me to fulfil the deadlines specified in my timeline. I do, however, foresee difficulties </w:t>
      </w:r>
      <w:r w:rsidRPr="354A7667" w:rsidR="2640535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 synthesising</w:t>
      </w:r>
      <w:r w:rsidRPr="354A7667" w:rsidR="07B09F4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vast amounts of material, which I intend to overcome by use </w:t>
      </w:r>
      <w:r w:rsidRPr="354A7667" w:rsidR="345EB89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thematic analysis</w:t>
      </w:r>
      <w:r w:rsidRPr="354A7667" w:rsidR="07B09F4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tools to methodically arrange findings</w:t>
      </w:r>
    </w:p>
    <w:p w:rsidR="78047264" w:rsidP="354A7667" w:rsidRDefault="78047264" w14:paraId="611EA926" w14:textId="1359B0C6">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w:rsidR="3A0A36BD" w:rsidP="354A7667" w:rsidRDefault="3A0A36BD" w14:paraId="2AECC51A" w14:textId="5FAF51EF">
      <w:pPr>
        <w:pStyle w:val="Normal"/>
        <w:spacing w:before="30" w:beforeAutospacing="off" w:after="30" w:afterAutospacing="off"/>
        <w:ind w:left="0"/>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p>
    <w:p w:rsidR="354A7667" w:rsidP="354A7667" w:rsidRDefault="354A7667" w14:paraId="2BBE16C3" w14:textId="710A85F0">
      <w:pPr>
        <w:pStyle w:val="Normal"/>
        <w:spacing w:before="30" w:beforeAutospacing="off" w:after="30" w:afterAutospacing="off"/>
        <w:ind w:left="0"/>
        <w:rPr>
          <w:rFonts w:ascii="Arial" w:hAnsi="Arial" w:eastAsia="Arial" w:cs="Arial" w:asciiTheme="minorAscii" w:hAnsiTheme="minorAscii" w:eastAsiaTheme="minorAscii" w:cstheme="minorAscii"/>
          <w:b w:val="0"/>
          <w:bCs w:val="0"/>
          <w:color w:val="000000" w:themeColor="text1" w:themeTint="FF" w:themeShade="FF"/>
          <w:sz w:val="24"/>
          <w:szCs w:val="24"/>
        </w:rPr>
      </w:pPr>
    </w:p>
    <w:p w:rsidR="3A0A36BD" w:rsidP="354A7667" w:rsidRDefault="3A0A36BD" w14:paraId="7645D994" w14:textId="3E47BBD2">
      <w:pPr>
        <w:pStyle w:val="ListParagraph"/>
        <w:spacing w:before="30" w:beforeAutospacing="off" w:after="3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w:rsidR="2A097C39" w:rsidP="354A7667" w:rsidRDefault="2A097C39" w14:paraId="297284AA" w14:textId="7DCD8706">
      <w:pPr>
        <w:spacing w:before="30" w:beforeAutospacing="off" w:after="30" w:afterAutospacing="off"/>
        <w:rPr>
          <w:rFonts w:ascii="Arial" w:hAnsi="Arial" w:eastAsia="Arial" w:cs="Arial" w:asciiTheme="minorAscii" w:hAnsiTheme="minorAscii" w:eastAsiaTheme="minorAscii" w:cstheme="minorAscii"/>
          <w:b w:val="0"/>
          <w:bCs w:val="0"/>
          <w:color w:val="000000" w:themeColor="text1" w:themeTint="FF" w:themeShade="FF"/>
          <w:sz w:val="22"/>
          <w:szCs w:val="22"/>
        </w:rPr>
      </w:pPr>
    </w:p>
    <w:p w:rsidR="699759DD" w:rsidP="354A7667" w:rsidRDefault="699759DD" w14:paraId="3BA3B894" w14:textId="0AAB71DA">
      <w:pPr>
        <w:pStyle w:val="Normal"/>
        <w:spacing w:before="30" w:beforeAutospacing="off" w:after="30" w:afterAutospacing="off"/>
        <w:ind w:left="720"/>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354A7667" w:rsidP="354A7667" w:rsidRDefault="354A7667" w14:paraId="1E3B8941" w14:textId="2CD04E8A">
      <w:pPr>
        <w:pStyle w:val="Normal"/>
        <w:spacing w:before="30" w:beforeAutospacing="off" w:after="30" w:afterAutospacing="off"/>
        <w:ind w:left="720"/>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354A7667" w:rsidP="354A7667" w:rsidRDefault="354A7667" w14:paraId="4C50C1E6" w14:textId="7FCBF526">
      <w:pPr>
        <w:pStyle w:val="Normal"/>
        <w:spacing w:before="30" w:beforeAutospacing="off" w:after="30" w:afterAutospacing="off"/>
        <w:ind w:left="720"/>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354A7667" w:rsidP="354A7667" w:rsidRDefault="354A7667" w14:paraId="1F4B7D81" w14:textId="001094CB">
      <w:pPr>
        <w:pStyle w:val="Normal"/>
        <w:spacing w:before="30" w:beforeAutospacing="off" w:after="30" w:afterAutospacing="off"/>
        <w:ind w:left="720"/>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354A7667" w:rsidP="354A7667" w:rsidRDefault="354A7667" w14:paraId="675D213F" w14:textId="3C37A5C2">
      <w:pPr>
        <w:pStyle w:val="Normal"/>
        <w:spacing w:before="30" w:beforeAutospacing="off" w:after="30" w:afterAutospacing="off"/>
        <w:ind w:left="720"/>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24F4A2FF" w:rsidP="354A7667" w:rsidRDefault="24F4A2FF" w14:paraId="0FADBDCE" w14:textId="2E0A072F">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354A7667" w:rsidR="3741E2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References</w:t>
      </w:r>
    </w:p>
    <w:p w:rsidR="32A8E879" w:rsidP="354A7667" w:rsidRDefault="32A8E879" w14:paraId="62CD1085" w14:textId="0910CC57">
      <w:pPr>
        <w:pStyle w:val="Normal"/>
        <w:spacing w:before="30" w:beforeAutospacing="off" w:after="30" w:afterAutospacing="off"/>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pPr>
      <w:r w:rsidRPr="354A7667" w:rsidR="3741E202">
        <w:rPr>
          <w:rFonts w:ascii="Arial" w:hAnsi="Arial" w:eastAsia="Arial" w:cs="Arial" w:asciiTheme="minorAscii" w:hAnsiTheme="minorAscii" w:eastAsiaTheme="minorAscii" w:cstheme="minorAscii"/>
          <w:b w:val="0"/>
          <w:bCs w:val="0"/>
          <w:noProof w:val="0"/>
          <w:color w:val="000000" w:themeColor="text1" w:themeTint="FF" w:themeShade="FF"/>
          <w:lang w:val="en-GB"/>
        </w:rPr>
        <w:t xml:space="preserve">Antalek, C et all (2025) </w:t>
      </w:r>
      <w:r w:rsidRPr="354A7667" w:rsidR="3741E202">
        <w:rPr>
          <w:rFonts w:ascii="Arial" w:hAnsi="Arial" w:eastAsia="Arial" w:cs="Arial" w:asciiTheme="minorAscii" w:hAnsiTheme="minorAscii" w:eastAsiaTheme="minorAscii" w:cstheme="minorAscii"/>
          <w:b w:val="0"/>
          <w:bCs w:val="0"/>
          <w:noProof w:val="0"/>
          <w:color w:val="000000" w:themeColor="text1" w:themeTint="FF" w:themeShade="FF"/>
          <w:sz w:val="24"/>
          <w:szCs w:val="24"/>
          <w:lang w:val="en-GB"/>
        </w:rPr>
        <w:t>Identifying and supporting the needs of autistic children and young people: rapid evidence reviews. Available at Department for Education. (Accessed on 3 June 2026).</w:t>
      </w:r>
    </w:p>
    <w:p w:rsidR="32A8E879" w:rsidP="354A7667" w:rsidRDefault="32A8E879" w14:paraId="519F26A9" w14:textId="5DED6A81">
      <w:pPr>
        <w:pStyle w:val="Normal"/>
        <w:spacing w:before="30" w:beforeAutospacing="off" w:after="30" w:afterAutospacing="off"/>
        <w:rPr>
          <w:rFonts w:ascii="Arial" w:hAnsi="Arial" w:eastAsia="Arial" w:cs="Arial" w:asciiTheme="minorAscii" w:hAnsiTheme="minorAscii" w:eastAsiaTheme="minorAscii" w:cstheme="minorAscii"/>
          <w:b w:val="0"/>
          <w:bCs w:val="0"/>
          <w:noProof w:val="0"/>
          <w:color w:val="000000" w:themeColor="text1" w:themeTint="FF" w:themeShade="FF"/>
          <w:lang w:val="en-GB"/>
        </w:rPr>
      </w:pPr>
      <w:r w:rsidRPr="354A7667" w:rsidR="3741E202">
        <w:rPr>
          <w:rFonts w:ascii="Arial" w:hAnsi="Arial" w:eastAsia="Arial" w:cs="Arial" w:asciiTheme="minorAscii" w:hAnsiTheme="minorAscii" w:eastAsiaTheme="minorAscii" w:cstheme="minorAscii"/>
          <w:b w:val="0"/>
          <w:bCs w:val="0"/>
          <w:noProof w:val="0"/>
          <w:color w:val="000000" w:themeColor="text1" w:themeTint="FF" w:themeShade="FF"/>
          <w:lang w:val="en-GB"/>
        </w:rPr>
        <w:t>Autism Alliance UK: Making the world where autistic people can thrive. Available at autism-alliance.org.uk</w:t>
      </w:r>
      <w:r w:rsidRPr="354A7667" w:rsidR="6584BC8E">
        <w:rPr>
          <w:rFonts w:ascii="Arial" w:hAnsi="Arial" w:eastAsia="Arial" w:cs="Arial" w:asciiTheme="minorAscii" w:hAnsiTheme="minorAscii" w:eastAsiaTheme="minorAscii" w:cstheme="minorAscii"/>
          <w:b w:val="0"/>
          <w:bCs w:val="0"/>
          <w:noProof w:val="0"/>
          <w:color w:val="000000" w:themeColor="text1" w:themeTint="FF" w:themeShade="FF"/>
          <w:lang w:val="en-GB"/>
        </w:rPr>
        <w:t>/</w:t>
      </w:r>
      <w:r w:rsidRPr="354A7667" w:rsidR="08196C9F">
        <w:rPr>
          <w:rFonts w:ascii="Arial" w:hAnsi="Arial" w:eastAsia="Arial" w:cs="Arial" w:asciiTheme="minorAscii" w:hAnsiTheme="minorAscii" w:eastAsiaTheme="minorAscii" w:cstheme="minorAscii"/>
          <w:b w:val="0"/>
          <w:bCs w:val="0"/>
          <w:noProof w:val="0"/>
          <w:color w:val="000000" w:themeColor="text1" w:themeTint="FF" w:themeShade="FF"/>
          <w:lang w:val="en-GB"/>
        </w:rPr>
        <w:t xml:space="preserve"> </w:t>
      </w:r>
      <w:r w:rsidRPr="354A7667" w:rsidR="3741E202">
        <w:rPr>
          <w:rFonts w:ascii="Arial" w:hAnsi="Arial" w:eastAsia="Arial" w:cs="Arial" w:asciiTheme="minorAscii" w:hAnsiTheme="minorAscii" w:eastAsiaTheme="minorAscii" w:cstheme="minorAscii"/>
          <w:b w:val="0"/>
          <w:bCs w:val="0"/>
          <w:noProof w:val="0"/>
          <w:color w:val="000000" w:themeColor="text1" w:themeTint="FF" w:themeShade="FF"/>
          <w:lang w:val="en-GB"/>
        </w:rPr>
        <w:t>(Accessed</w:t>
      </w:r>
      <w:r w:rsidRPr="354A7667" w:rsidR="561E05CD">
        <w:rPr>
          <w:rFonts w:ascii="Arial" w:hAnsi="Arial" w:eastAsia="Arial" w:cs="Arial" w:asciiTheme="minorAscii" w:hAnsiTheme="minorAscii" w:eastAsiaTheme="minorAscii" w:cstheme="minorAscii"/>
          <w:b w:val="0"/>
          <w:bCs w:val="0"/>
          <w:noProof w:val="0"/>
          <w:color w:val="000000" w:themeColor="text1" w:themeTint="FF" w:themeShade="FF"/>
          <w:lang w:val="en-GB"/>
        </w:rPr>
        <w:t xml:space="preserve">: </w:t>
      </w:r>
      <w:r w:rsidRPr="354A7667" w:rsidR="3741E202">
        <w:rPr>
          <w:rFonts w:ascii="Arial" w:hAnsi="Arial" w:eastAsia="Arial" w:cs="Arial" w:asciiTheme="minorAscii" w:hAnsiTheme="minorAscii" w:eastAsiaTheme="minorAscii" w:cstheme="minorAscii"/>
          <w:b w:val="0"/>
          <w:bCs w:val="0"/>
          <w:noProof w:val="0"/>
          <w:color w:val="000000" w:themeColor="text1" w:themeTint="FF" w:themeShade="FF"/>
          <w:lang w:val="en-GB"/>
        </w:rPr>
        <w:t>on 3 June 2026).</w:t>
      </w:r>
    </w:p>
    <w:p w:rsidR="556207F2" w:rsidP="354A7667" w:rsidRDefault="556207F2" w14:paraId="3BF00C8B" w14:textId="6AEDC14F">
      <w:pPr>
        <w:pStyle w:val="Normal"/>
        <w:shd w:val="clear" w:color="auto" w:fill="FFFFFF" w:themeFill="background1"/>
        <w:spacing w:before="30" w:beforeAutospacing="off" w:after="3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54A7667" w:rsidR="40C8E8F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Corinna Laurie (2022)</w:t>
      </w:r>
      <w:r w:rsidRPr="354A7667" w:rsidR="2CD8D3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54A7667" w:rsidR="2CD8D3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Why is occupational therapy important for autistic children? </w:t>
      </w:r>
      <w:r w:rsidRPr="354A7667" w:rsidR="2CD8D3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highlight w:val="yellow"/>
          <w:lang w:val="en-GB"/>
        </w:rPr>
        <w:t xml:space="preserve">Available at </w:t>
      </w:r>
      <w:r w:rsidRPr="354A7667" w:rsidR="5B372C0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highlight w:val="yellow"/>
          <w:lang w:val="en-GB"/>
        </w:rPr>
        <w:t>autism.org.uk. /</w:t>
      </w:r>
      <w:r w:rsidRPr="354A7667" w:rsidR="02BDF8B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highlight w:val="yellow"/>
          <w:lang w:val="en-GB"/>
        </w:rPr>
        <w:t xml:space="preserve"> </w:t>
      </w:r>
      <w:r w:rsidRPr="354A7667" w:rsidR="6808CBE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highlight w:val="yellow"/>
          <w:lang w:val="en-GB"/>
        </w:rPr>
        <w:t>(Accessed</w:t>
      </w:r>
      <w:r w:rsidRPr="354A7667" w:rsidR="5D0093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highlight w:val="yellow"/>
          <w:lang w:val="en-GB"/>
        </w:rPr>
        <w:t>:</w:t>
      </w:r>
      <w:r w:rsidRPr="354A7667" w:rsidR="6808CBE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highlight w:val="yellow"/>
          <w:lang w:val="en-GB"/>
        </w:rPr>
        <w:t xml:space="preserve"> on 3 June 2026)</w:t>
      </w:r>
      <w:r w:rsidRPr="354A7667" w:rsidR="67274EB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556207F2" w:rsidP="354A7667" w:rsidRDefault="556207F2" w14:paraId="2CC3F7B1" w14:textId="403F7CEB">
      <w:pPr>
        <w:pStyle w:val="Normal"/>
        <w:spacing w:before="30" w:beforeAutospacing="off" w:after="30" w:afterAutospacing="off"/>
        <w:rPr>
          <w:rFonts w:ascii="Arial" w:hAnsi="Arial" w:eastAsia="Arial" w:cs="Arial" w:asciiTheme="minorAscii" w:hAnsiTheme="minorAscii" w:eastAsiaTheme="minorAscii" w:cstheme="minorAscii"/>
          <w:b w:val="0"/>
          <w:bCs w:val="0"/>
          <w:noProof w:val="0"/>
          <w:color w:val="000000" w:themeColor="text1" w:themeTint="FF" w:themeShade="FF"/>
          <w:lang w:val="en-GB"/>
        </w:rPr>
      </w:pPr>
      <w:r w:rsidRPr="354A7667" w:rsidR="67274EBB">
        <w:rPr>
          <w:rFonts w:ascii="Arial" w:hAnsi="Arial" w:eastAsia="Arial" w:cs="Arial" w:asciiTheme="minorAscii" w:hAnsiTheme="minorAscii" w:eastAsiaTheme="minorAscii" w:cstheme="minorAscii"/>
          <w:b w:val="0"/>
          <w:bCs w:val="0"/>
          <w:noProof w:val="0"/>
          <w:color w:val="000000" w:themeColor="text1" w:themeTint="FF" w:themeShade="FF"/>
          <w:lang w:val="en-GB"/>
        </w:rPr>
        <w:t xml:space="preserve">National </w:t>
      </w:r>
      <w:r w:rsidRPr="354A7667" w:rsidR="670A0153">
        <w:rPr>
          <w:rFonts w:ascii="Arial" w:hAnsi="Arial" w:eastAsia="Arial" w:cs="Arial" w:asciiTheme="minorAscii" w:hAnsiTheme="minorAscii" w:eastAsiaTheme="minorAscii" w:cstheme="minorAscii"/>
          <w:b w:val="0"/>
          <w:bCs w:val="0"/>
          <w:noProof w:val="0"/>
          <w:color w:val="000000" w:themeColor="text1" w:themeTint="FF" w:themeShade="FF"/>
          <w:lang w:val="en-GB"/>
        </w:rPr>
        <w:t>Institute</w:t>
      </w:r>
      <w:r w:rsidRPr="354A7667" w:rsidR="67274EBB">
        <w:rPr>
          <w:rFonts w:ascii="Arial" w:hAnsi="Arial" w:eastAsia="Arial" w:cs="Arial" w:asciiTheme="minorAscii" w:hAnsiTheme="minorAscii" w:eastAsiaTheme="minorAscii" w:cstheme="minorAscii"/>
          <w:b w:val="0"/>
          <w:bCs w:val="0"/>
          <w:noProof w:val="0"/>
          <w:color w:val="000000" w:themeColor="text1" w:themeTint="FF" w:themeShade="FF"/>
          <w:lang w:val="en-GB"/>
        </w:rPr>
        <w:t xml:space="preserve"> of Mental Health (2024) </w:t>
      </w:r>
      <w:r w:rsidRPr="354A7667" w:rsidR="67274EB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Transforming the understanding</w:t>
      </w:r>
      <w:r>
        <w:br/>
      </w:r>
      <w:r w:rsidRPr="354A7667" w:rsidR="67274EB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treatment of mental illnesses. Available at </w:t>
      </w:r>
      <w:r w:rsidRPr="354A7667" w:rsidR="64745F9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nimh.nih.gov. /</w:t>
      </w:r>
      <w:r w:rsidRPr="354A7667" w:rsidR="3054287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54A7667" w:rsidR="67274EB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(Accessed on 4 June 2026).</w:t>
      </w:r>
    </w:p>
    <w:p w:rsidR="556207F2" w:rsidP="354A7667" w:rsidRDefault="556207F2" w14:paraId="41EFE48A" w14:textId="44FD75CD">
      <w:pPr>
        <w:pStyle w:val="Normal"/>
        <w:shd w:val="clear" w:color="auto" w:fill="FFFFFF" w:themeFill="background1"/>
        <w:spacing w:before="30" w:beforeAutospacing="off" w:after="3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54A7667" w:rsidR="67274EB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Ryan, G Watchorn, V and Evans, S (2024) </w:t>
      </w:r>
      <w:r w:rsidRPr="354A7667" w:rsidR="67274EB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Occupational therapy experiences of interprofessional collaboration in the support of autistic </w:t>
      </w:r>
      <w:r w:rsidRPr="354A7667" w:rsidR="22C0AF5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children', National</w:t>
      </w:r>
      <w:r w:rsidRPr="354A7667" w:rsidR="67274EBB">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Library of</w:t>
      </w:r>
      <w:r w:rsidRPr="354A7667" w:rsidR="67274EB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54A7667" w:rsidR="67274EBB">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Medicine</w:t>
      </w:r>
      <w:r w:rsidRPr="354A7667" w:rsidR="344E2A7B">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w:t>
      </w:r>
      <w:r w:rsidRPr="354A7667" w:rsidR="67274EB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18;71(6</w:t>
      </w:r>
      <w:r w:rsidRPr="354A7667" w:rsidR="750BF9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pp</w:t>
      </w:r>
      <w:r w:rsidRPr="354A7667" w:rsidR="67274EB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028–</w:t>
      </w:r>
      <w:r w:rsidRPr="354A7667" w:rsidR="38A0487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1040, Available</w:t>
      </w:r>
      <w:r w:rsidRPr="354A7667" w:rsidR="45789B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at https</w:t>
      </w:r>
      <w:r w:rsidRPr="354A7667" w:rsidR="0CCBF2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://doi.org</w:t>
      </w:r>
      <w:r w:rsidRPr="354A7667" w:rsidR="19C50A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54A7667" w:rsidR="67274EB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hyperlink r:id="Re7796bf42883445d">
        <w:r w:rsidRPr="354A7667" w:rsidR="67274EBB">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u w:val="single"/>
            <w:lang w:val="en-GB"/>
          </w:rPr>
          <w:t>10.1111/1440-1630.12982</w:t>
        </w:r>
      </w:hyperlink>
    </w:p>
    <w:p w:rsidR="3C59EDB4" w:rsidP="354A7667" w:rsidRDefault="3C59EDB4" w14:paraId="1EA71868" w14:textId="7FECEFAC">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54A7667" w:rsidR="209648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highlight w:val="yellow"/>
          <w:lang w:val="en-GB"/>
        </w:rPr>
        <w:t>The Royal</w:t>
      </w:r>
      <w:r w:rsidRPr="354A7667" w:rsidR="0F6538B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highlight w:val="yellow"/>
          <w:lang w:val="en-GB"/>
        </w:rPr>
        <w:t xml:space="preserve"> </w:t>
      </w:r>
      <w:r w:rsidRPr="354A7667" w:rsidR="3919A4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highlight w:val="yellow"/>
          <w:lang w:val="en-GB"/>
        </w:rPr>
        <w:t xml:space="preserve">college of occupational </w:t>
      </w:r>
      <w:r w:rsidRPr="354A7667" w:rsidR="5F52A36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highlight w:val="yellow"/>
          <w:lang w:val="en-GB"/>
        </w:rPr>
        <w:t>therapists (</w:t>
      </w:r>
      <w:r w:rsidRPr="354A7667" w:rsidR="418A5B8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highlight w:val="yellow"/>
          <w:lang w:val="en-GB"/>
        </w:rPr>
        <w:t xml:space="preserve">2025) </w:t>
      </w:r>
      <w:r w:rsidRPr="354A7667" w:rsidR="418A5B8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Neurodiversity affirming occupational therapy for autistic children</w:t>
      </w:r>
      <w:r w:rsidRPr="354A7667" w:rsidR="45ECB2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r w:rsidRPr="354A7667" w:rsidR="7B817BA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rcot.co.uk. /</w:t>
      </w:r>
      <w:r w:rsidRPr="354A7667" w:rsidR="2AE1F71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54A7667" w:rsidR="399936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54A7667" w:rsidR="45ECB2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Accessed on 3 June </w:t>
      </w:r>
      <w:r w:rsidRPr="354A7667" w:rsidR="5871004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2026)</w:t>
      </w:r>
      <w:r w:rsidRPr="354A7667" w:rsidR="69FDE98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1793A4E3" w:rsidP="354A7667" w:rsidRDefault="1793A4E3" w14:paraId="7C51D759" w14:textId="19A81224">
      <w:pPr>
        <w:pStyle w:val="Normal"/>
        <w:spacing w:before="30" w:beforeAutospacing="off" w:after="3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54A7667" w:rsidR="0DB8239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UK Parliament (2026) Available </w:t>
      </w:r>
      <w:r w:rsidRPr="354A7667" w:rsidR="485E37D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354A7667" w:rsidR="0DB8239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w:t>
      </w:r>
      <w:r w:rsidRPr="354A7667" w:rsidR="0DB8239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54A7667" w:rsidR="3199D3C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Commettee.parliament.uk. /</w:t>
      </w:r>
      <w:r w:rsidRPr="354A7667" w:rsidR="3C85154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(Accessed on 3 June 2026)</w:t>
      </w:r>
      <w:r w:rsidRPr="354A7667" w:rsidR="53F37A8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699759DD" w:rsidP="354A7667" w:rsidRDefault="699759DD" w14:paraId="79E8E268" w14:textId="2FD95E10">
      <w:pPr>
        <w:pStyle w:val="Normal"/>
        <w:shd w:val="clear" w:color="auto" w:fill="FFFFFF" w:themeFill="background1"/>
        <w:spacing w:before="30" w:beforeAutospacing="off" w:after="30" w:afterAutospacing="off"/>
        <w:rPr>
          <w:rFonts w:ascii="Century Gothic" w:hAnsi="Century Gothic" w:eastAsia="Century Gothic" w:cs="Century Gothic"/>
          <w:b w:val="1"/>
          <w:bCs w:val="1"/>
          <w:i w:val="0"/>
          <w:iCs w:val="0"/>
          <w:caps w:val="0"/>
          <w:smallCaps w:val="0"/>
          <w:noProof w:val="0"/>
          <w:color w:val="4203BF"/>
          <w:sz w:val="22"/>
          <w:szCs w:val="22"/>
          <w:lang w:val="en-GB"/>
        </w:rPr>
      </w:pPr>
    </w:p>
    <w:p w:rsidR="699759DD" w:rsidP="354A7667" w:rsidRDefault="699759DD" w14:paraId="0778D977" w14:textId="73D9F062">
      <w:pPr>
        <w:pStyle w:val="Normal"/>
        <w:spacing w:before="30" w:beforeAutospacing="off" w:after="30" w:afterAutospacing="off"/>
        <w:rPr>
          <w:rFonts w:ascii="Arial" w:hAnsi="Arial" w:eastAsia="Arial" w:cs="Arial" w:asciiTheme="minorAscii" w:hAnsiTheme="minorAscii" w:eastAsiaTheme="minorAscii" w:cstheme="minorAscii"/>
          <w:b w:val="1"/>
          <w:bCs w:val="1"/>
          <w:i w:val="0"/>
          <w:iCs w:val="0"/>
          <w:caps w:val="0"/>
          <w:smallCaps w:val="0"/>
          <w:noProof w:val="0"/>
          <w:color w:val="757575"/>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5430f5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7fb6b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BA4761"/>
    <w:rsid w:val="002B6BCD"/>
    <w:rsid w:val="0059ABB7"/>
    <w:rsid w:val="0097CEBC"/>
    <w:rsid w:val="00C389A5"/>
    <w:rsid w:val="00E75FB6"/>
    <w:rsid w:val="0101F500"/>
    <w:rsid w:val="0143DB4D"/>
    <w:rsid w:val="01500932"/>
    <w:rsid w:val="01576990"/>
    <w:rsid w:val="016A06A9"/>
    <w:rsid w:val="0183E480"/>
    <w:rsid w:val="01866616"/>
    <w:rsid w:val="01EA9090"/>
    <w:rsid w:val="02037361"/>
    <w:rsid w:val="0245E87B"/>
    <w:rsid w:val="025B2C15"/>
    <w:rsid w:val="0267186C"/>
    <w:rsid w:val="02BDF8B9"/>
    <w:rsid w:val="02C678D8"/>
    <w:rsid w:val="02EAD357"/>
    <w:rsid w:val="030F0773"/>
    <w:rsid w:val="032E5F07"/>
    <w:rsid w:val="034E6FDE"/>
    <w:rsid w:val="03520F54"/>
    <w:rsid w:val="0397BD6D"/>
    <w:rsid w:val="03D6947C"/>
    <w:rsid w:val="03DBEB09"/>
    <w:rsid w:val="03EB3571"/>
    <w:rsid w:val="0416C2D5"/>
    <w:rsid w:val="041E3A30"/>
    <w:rsid w:val="04460FAC"/>
    <w:rsid w:val="04A3FECC"/>
    <w:rsid w:val="04BD6F91"/>
    <w:rsid w:val="0532CAEF"/>
    <w:rsid w:val="057FE110"/>
    <w:rsid w:val="05B3C500"/>
    <w:rsid w:val="05D64AD6"/>
    <w:rsid w:val="05E86501"/>
    <w:rsid w:val="05E9CC5C"/>
    <w:rsid w:val="0604337E"/>
    <w:rsid w:val="0632BA2E"/>
    <w:rsid w:val="0642EC69"/>
    <w:rsid w:val="06905B07"/>
    <w:rsid w:val="06956917"/>
    <w:rsid w:val="06A7B7E0"/>
    <w:rsid w:val="06EB6A5D"/>
    <w:rsid w:val="06F0857F"/>
    <w:rsid w:val="07502F35"/>
    <w:rsid w:val="077862C9"/>
    <w:rsid w:val="07B09F45"/>
    <w:rsid w:val="07DDE93E"/>
    <w:rsid w:val="07FABF97"/>
    <w:rsid w:val="08196C9F"/>
    <w:rsid w:val="084F5D63"/>
    <w:rsid w:val="08806743"/>
    <w:rsid w:val="0880C15A"/>
    <w:rsid w:val="088D3748"/>
    <w:rsid w:val="08C9552D"/>
    <w:rsid w:val="08FC6724"/>
    <w:rsid w:val="093EE152"/>
    <w:rsid w:val="099E2049"/>
    <w:rsid w:val="09D13A83"/>
    <w:rsid w:val="0A7B8764"/>
    <w:rsid w:val="0ADC6CF1"/>
    <w:rsid w:val="0B1075C2"/>
    <w:rsid w:val="0B2C7596"/>
    <w:rsid w:val="0B36BAD6"/>
    <w:rsid w:val="0B606583"/>
    <w:rsid w:val="0B89C171"/>
    <w:rsid w:val="0BAA4DFE"/>
    <w:rsid w:val="0BDE7CDD"/>
    <w:rsid w:val="0BEF92BA"/>
    <w:rsid w:val="0C44359C"/>
    <w:rsid w:val="0C8D5A89"/>
    <w:rsid w:val="0C919F1D"/>
    <w:rsid w:val="0CA5D1EA"/>
    <w:rsid w:val="0CCBF202"/>
    <w:rsid w:val="0CD78BFA"/>
    <w:rsid w:val="0D3EBB2A"/>
    <w:rsid w:val="0D4A7A90"/>
    <w:rsid w:val="0DA4E23B"/>
    <w:rsid w:val="0DB82395"/>
    <w:rsid w:val="0E02F866"/>
    <w:rsid w:val="0E13ED9A"/>
    <w:rsid w:val="0E4CB53D"/>
    <w:rsid w:val="0E576054"/>
    <w:rsid w:val="0ECD063A"/>
    <w:rsid w:val="0F36D011"/>
    <w:rsid w:val="0F6538BE"/>
    <w:rsid w:val="0F6DE130"/>
    <w:rsid w:val="0F92608B"/>
    <w:rsid w:val="0FC7FC94"/>
    <w:rsid w:val="0FDE5A02"/>
    <w:rsid w:val="108EBF95"/>
    <w:rsid w:val="10EBCFA3"/>
    <w:rsid w:val="113C7A6E"/>
    <w:rsid w:val="1167001D"/>
    <w:rsid w:val="1188EB81"/>
    <w:rsid w:val="119730B8"/>
    <w:rsid w:val="11DA4B42"/>
    <w:rsid w:val="120C32BD"/>
    <w:rsid w:val="12B71EF8"/>
    <w:rsid w:val="12CF5CB0"/>
    <w:rsid w:val="12E7F770"/>
    <w:rsid w:val="12FD2CF0"/>
    <w:rsid w:val="1328FFBC"/>
    <w:rsid w:val="136ED2CE"/>
    <w:rsid w:val="13703ABA"/>
    <w:rsid w:val="138895D3"/>
    <w:rsid w:val="13A5B4F5"/>
    <w:rsid w:val="13A6F304"/>
    <w:rsid w:val="13ADC5EC"/>
    <w:rsid w:val="13CC2ADD"/>
    <w:rsid w:val="13F118BD"/>
    <w:rsid w:val="14111F3A"/>
    <w:rsid w:val="141E50A6"/>
    <w:rsid w:val="142EE313"/>
    <w:rsid w:val="142FF54E"/>
    <w:rsid w:val="1431B5E5"/>
    <w:rsid w:val="1432EDFB"/>
    <w:rsid w:val="14808339"/>
    <w:rsid w:val="149BC378"/>
    <w:rsid w:val="14AC73AD"/>
    <w:rsid w:val="1506E973"/>
    <w:rsid w:val="1562293D"/>
    <w:rsid w:val="157CA85F"/>
    <w:rsid w:val="1593BC29"/>
    <w:rsid w:val="15BDC00D"/>
    <w:rsid w:val="15EF1970"/>
    <w:rsid w:val="15EF7CC3"/>
    <w:rsid w:val="163C0AA3"/>
    <w:rsid w:val="1651F011"/>
    <w:rsid w:val="1663F287"/>
    <w:rsid w:val="169C2412"/>
    <w:rsid w:val="170AB8B4"/>
    <w:rsid w:val="174469F2"/>
    <w:rsid w:val="174EEE3A"/>
    <w:rsid w:val="1793A4E3"/>
    <w:rsid w:val="17B67477"/>
    <w:rsid w:val="17CB92CF"/>
    <w:rsid w:val="182E1AA4"/>
    <w:rsid w:val="1843A4C5"/>
    <w:rsid w:val="185C6F0E"/>
    <w:rsid w:val="18AB8D2F"/>
    <w:rsid w:val="18CFD840"/>
    <w:rsid w:val="1974D6EE"/>
    <w:rsid w:val="19769FDA"/>
    <w:rsid w:val="19B8DFB7"/>
    <w:rsid w:val="19C50AB5"/>
    <w:rsid w:val="19CF5564"/>
    <w:rsid w:val="1A3BC6CB"/>
    <w:rsid w:val="1A408682"/>
    <w:rsid w:val="1A63B09F"/>
    <w:rsid w:val="1A69DF62"/>
    <w:rsid w:val="1ABE49DA"/>
    <w:rsid w:val="1B2931DC"/>
    <w:rsid w:val="1B5D2FC1"/>
    <w:rsid w:val="1B766BC2"/>
    <w:rsid w:val="1B82C904"/>
    <w:rsid w:val="1BC3D4F3"/>
    <w:rsid w:val="1BEC9889"/>
    <w:rsid w:val="1BF9C8E0"/>
    <w:rsid w:val="1BFE9480"/>
    <w:rsid w:val="1C09275D"/>
    <w:rsid w:val="1C213BB7"/>
    <w:rsid w:val="1C61E07A"/>
    <w:rsid w:val="1C76A2CA"/>
    <w:rsid w:val="1C870B52"/>
    <w:rsid w:val="1CFBDD85"/>
    <w:rsid w:val="1CFBF453"/>
    <w:rsid w:val="1D123A78"/>
    <w:rsid w:val="1D7036E8"/>
    <w:rsid w:val="1DADCC69"/>
    <w:rsid w:val="1DB1414D"/>
    <w:rsid w:val="1DC16FB6"/>
    <w:rsid w:val="1DD9C01E"/>
    <w:rsid w:val="1E282961"/>
    <w:rsid w:val="1E7A01EF"/>
    <w:rsid w:val="1E7F1613"/>
    <w:rsid w:val="1E84DDF9"/>
    <w:rsid w:val="1E867CA8"/>
    <w:rsid w:val="1EA4E213"/>
    <w:rsid w:val="1EDCB021"/>
    <w:rsid w:val="1EE256D7"/>
    <w:rsid w:val="1F125814"/>
    <w:rsid w:val="1F23B42C"/>
    <w:rsid w:val="1F261FC7"/>
    <w:rsid w:val="1F2F833B"/>
    <w:rsid w:val="1F407E5B"/>
    <w:rsid w:val="1F504FBC"/>
    <w:rsid w:val="1F6C0A23"/>
    <w:rsid w:val="1F8C478D"/>
    <w:rsid w:val="1FAD5399"/>
    <w:rsid w:val="1FB6491D"/>
    <w:rsid w:val="1FF6B08C"/>
    <w:rsid w:val="201AB272"/>
    <w:rsid w:val="2045C584"/>
    <w:rsid w:val="20964815"/>
    <w:rsid w:val="20964EB2"/>
    <w:rsid w:val="209FDB1D"/>
    <w:rsid w:val="213A0D55"/>
    <w:rsid w:val="21529492"/>
    <w:rsid w:val="2169B832"/>
    <w:rsid w:val="216E2E46"/>
    <w:rsid w:val="21A40F3D"/>
    <w:rsid w:val="21E226F3"/>
    <w:rsid w:val="22066368"/>
    <w:rsid w:val="220D69B2"/>
    <w:rsid w:val="224E5458"/>
    <w:rsid w:val="22C0AF53"/>
    <w:rsid w:val="22C58375"/>
    <w:rsid w:val="22CD8DC3"/>
    <w:rsid w:val="235930F1"/>
    <w:rsid w:val="23936EAD"/>
    <w:rsid w:val="23C2D0B8"/>
    <w:rsid w:val="23CE084E"/>
    <w:rsid w:val="23D7367A"/>
    <w:rsid w:val="23F121FF"/>
    <w:rsid w:val="23FBEB35"/>
    <w:rsid w:val="23FDCFB4"/>
    <w:rsid w:val="2400AEBC"/>
    <w:rsid w:val="24652971"/>
    <w:rsid w:val="24B09815"/>
    <w:rsid w:val="24B48E4F"/>
    <w:rsid w:val="24CBB81D"/>
    <w:rsid w:val="24DEA7FE"/>
    <w:rsid w:val="24F4A2FF"/>
    <w:rsid w:val="25FA9543"/>
    <w:rsid w:val="26405356"/>
    <w:rsid w:val="264335FD"/>
    <w:rsid w:val="2655F5CE"/>
    <w:rsid w:val="26657AE3"/>
    <w:rsid w:val="26D60BE8"/>
    <w:rsid w:val="26EF4F29"/>
    <w:rsid w:val="270BE478"/>
    <w:rsid w:val="2711AAFE"/>
    <w:rsid w:val="273230D4"/>
    <w:rsid w:val="2736DBA1"/>
    <w:rsid w:val="27407AEE"/>
    <w:rsid w:val="2749DDBE"/>
    <w:rsid w:val="276B32B4"/>
    <w:rsid w:val="2773E0F9"/>
    <w:rsid w:val="27D252C7"/>
    <w:rsid w:val="27F43239"/>
    <w:rsid w:val="27FA0F3D"/>
    <w:rsid w:val="28022093"/>
    <w:rsid w:val="282AD5A9"/>
    <w:rsid w:val="285A945C"/>
    <w:rsid w:val="286FD711"/>
    <w:rsid w:val="28AEBC78"/>
    <w:rsid w:val="28C802F4"/>
    <w:rsid w:val="29333666"/>
    <w:rsid w:val="29AE979B"/>
    <w:rsid w:val="2A097C39"/>
    <w:rsid w:val="2A66E535"/>
    <w:rsid w:val="2A8FC281"/>
    <w:rsid w:val="2AA96D4F"/>
    <w:rsid w:val="2AC26959"/>
    <w:rsid w:val="2ADBE2D3"/>
    <w:rsid w:val="2AE1F711"/>
    <w:rsid w:val="2B05B50D"/>
    <w:rsid w:val="2B12EA92"/>
    <w:rsid w:val="2B58A5C2"/>
    <w:rsid w:val="2B9EC31E"/>
    <w:rsid w:val="2BE861F3"/>
    <w:rsid w:val="2BE9B839"/>
    <w:rsid w:val="2C207727"/>
    <w:rsid w:val="2C32B2B7"/>
    <w:rsid w:val="2C9FEC90"/>
    <w:rsid w:val="2CBF7B09"/>
    <w:rsid w:val="2CD8D3F2"/>
    <w:rsid w:val="2D5D24E9"/>
    <w:rsid w:val="2DC7D2D5"/>
    <w:rsid w:val="2DEAF0C4"/>
    <w:rsid w:val="2DF4D132"/>
    <w:rsid w:val="2E156452"/>
    <w:rsid w:val="2E39798D"/>
    <w:rsid w:val="2E3A500E"/>
    <w:rsid w:val="2E49A340"/>
    <w:rsid w:val="2F3B12E9"/>
    <w:rsid w:val="2F611158"/>
    <w:rsid w:val="2F8A92C3"/>
    <w:rsid w:val="2FBD9862"/>
    <w:rsid w:val="2FFEB11B"/>
    <w:rsid w:val="3031FB4D"/>
    <w:rsid w:val="30542870"/>
    <w:rsid w:val="30669C23"/>
    <w:rsid w:val="3073AFB6"/>
    <w:rsid w:val="30A3F414"/>
    <w:rsid w:val="30CCDB27"/>
    <w:rsid w:val="31377CF2"/>
    <w:rsid w:val="316D3269"/>
    <w:rsid w:val="3199D3CD"/>
    <w:rsid w:val="31F0C2A8"/>
    <w:rsid w:val="32758DEA"/>
    <w:rsid w:val="32764041"/>
    <w:rsid w:val="32A8E879"/>
    <w:rsid w:val="32D78DA6"/>
    <w:rsid w:val="33075AD6"/>
    <w:rsid w:val="331CDAC4"/>
    <w:rsid w:val="331E5899"/>
    <w:rsid w:val="33698133"/>
    <w:rsid w:val="33880427"/>
    <w:rsid w:val="33D14705"/>
    <w:rsid w:val="3415E613"/>
    <w:rsid w:val="3442D1D8"/>
    <w:rsid w:val="34473CAC"/>
    <w:rsid w:val="344E2A7B"/>
    <w:rsid w:val="345EB890"/>
    <w:rsid w:val="349B3FE4"/>
    <w:rsid w:val="3506ADFB"/>
    <w:rsid w:val="353B88CE"/>
    <w:rsid w:val="354A7667"/>
    <w:rsid w:val="35D56966"/>
    <w:rsid w:val="35DE39ED"/>
    <w:rsid w:val="3613385F"/>
    <w:rsid w:val="363F039F"/>
    <w:rsid w:val="36ADE1FB"/>
    <w:rsid w:val="36BCDF10"/>
    <w:rsid w:val="36FF9BEF"/>
    <w:rsid w:val="3741E202"/>
    <w:rsid w:val="374A0212"/>
    <w:rsid w:val="37973E03"/>
    <w:rsid w:val="37A17A22"/>
    <w:rsid w:val="37DC9061"/>
    <w:rsid w:val="37E5AA06"/>
    <w:rsid w:val="380B84E5"/>
    <w:rsid w:val="38523225"/>
    <w:rsid w:val="38765A44"/>
    <w:rsid w:val="388CDDB9"/>
    <w:rsid w:val="38A0487B"/>
    <w:rsid w:val="38B783E9"/>
    <w:rsid w:val="38D11DFF"/>
    <w:rsid w:val="38DCCBC9"/>
    <w:rsid w:val="38E586FF"/>
    <w:rsid w:val="3919A4B6"/>
    <w:rsid w:val="39226B67"/>
    <w:rsid w:val="39458059"/>
    <w:rsid w:val="398FCF60"/>
    <w:rsid w:val="3997D514"/>
    <w:rsid w:val="39993607"/>
    <w:rsid w:val="39EE0FCA"/>
    <w:rsid w:val="3A0A36BD"/>
    <w:rsid w:val="3A226D44"/>
    <w:rsid w:val="3A37A801"/>
    <w:rsid w:val="3AA14BC9"/>
    <w:rsid w:val="3ADD7098"/>
    <w:rsid w:val="3AEC03A4"/>
    <w:rsid w:val="3AFD4DB4"/>
    <w:rsid w:val="3B0A145A"/>
    <w:rsid w:val="3B0C5780"/>
    <w:rsid w:val="3B1F7726"/>
    <w:rsid w:val="3B20B73D"/>
    <w:rsid w:val="3BA18B65"/>
    <w:rsid w:val="3BC31AC3"/>
    <w:rsid w:val="3BDF1570"/>
    <w:rsid w:val="3BDFF194"/>
    <w:rsid w:val="3C2BB60E"/>
    <w:rsid w:val="3C59EDB4"/>
    <w:rsid w:val="3C85154D"/>
    <w:rsid w:val="3CADE652"/>
    <w:rsid w:val="3D024A05"/>
    <w:rsid w:val="3D2E1DCF"/>
    <w:rsid w:val="3D3C15B5"/>
    <w:rsid w:val="3D476649"/>
    <w:rsid w:val="3D47F0C8"/>
    <w:rsid w:val="3D63BD4E"/>
    <w:rsid w:val="3D6AC61A"/>
    <w:rsid w:val="3D919D4B"/>
    <w:rsid w:val="3DA3AF4A"/>
    <w:rsid w:val="3DE6D98D"/>
    <w:rsid w:val="3E1CDB68"/>
    <w:rsid w:val="3E24B13C"/>
    <w:rsid w:val="3E9E1C59"/>
    <w:rsid w:val="3EAA9175"/>
    <w:rsid w:val="3EF95894"/>
    <w:rsid w:val="3F2AF923"/>
    <w:rsid w:val="3F3F15F6"/>
    <w:rsid w:val="3F51B9D2"/>
    <w:rsid w:val="3F6CF816"/>
    <w:rsid w:val="3F708D6D"/>
    <w:rsid w:val="3F7DA8ED"/>
    <w:rsid w:val="3FD6696E"/>
    <w:rsid w:val="407597F3"/>
    <w:rsid w:val="408FC9AB"/>
    <w:rsid w:val="40C8E8FC"/>
    <w:rsid w:val="410011C3"/>
    <w:rsid w:val="4147ECCF"/>
    <w:rsid w:val="418A5B8C"/>
    <w:rsid w:val="41F631D2"/>
    <w:rsid w:val="421D9AD2"/>
    <w:rsid w:val="426CCE9F"/>
    <w:rsid w:val="4288422B"/>
    <w:rsid w:val="429A3A3F"/>
    <w:rsid w:val="42A5AD8F"/>
    <w:rsid w:val="42D11682"/>
    <w:rsid w:val="42DBCC24"/>
    <w:rsid w:val="43042396"/>
    <w:rsid w:val="4324104F"/>
    <w:rsid w:val="43E92CC7"/>
    <w:rsid w:val="4428D78F"/>
    <w:rsid w:val="4444D031"/>
    <w:rsid w:val="447B5276"/>
    <w:rsid w:val="4485FFA8"/>
    <w:rsid w:val="44BFAC02"/>
    <w:rsid w:val="44DC67EC"/>
    <w:rsid w:val="44FBC364"/>
    <w:rsid w:val="45079096"/>
    <w:rsid w:val="4575462C"/>
    <w:rsid w:val="45789B34"/>
    <w:rsid w:val="45AA52BF"/>
    <w:rsid w:val="45DD4C14"/>
    <w:rsid w:val="45ECB2A9"/>
    <w:rsid w:val="461A789D"/>
    <w:rsid w:val="4647EE91"/>
    <w:rsid w:val="4658ED74"/>
    <w:rsid w:val="46CA538D"/>
    <w:rsid w:val="471A2F48"/>
    <w:rsid w:val="473EBD24"/>
    <w:rsid w:val="474E27AD"/>
    <w:rsid w:val="47666F72"/>
    <w:rsid w:val="476A2615"/>
    <w:rsid w:val="47C843AC"/>
    <w:rsid w:val="47D6E033"/>
    <w:rsid w:val="483518CD"/>
    <w:rsid w:val="485E37D9"/>
    <w:rsid w:val="487DB435"/>
    <w:rsid w:val="48A34B56"/>
    <w:rsid w:val="48EE44EB"/>
    <w:rsid w:val="491BC084"/>
    <w:rsid w:val="497A6B84"/>
    <w:rsid w:val="498F25B3"/>
    <w:rsid w:val="49939A8C"/>
    <w:rsid w:val="49C1A0D6"/>
    <w:rsid w:val="49CDE0CA"/>
    <w:rsid w:val="49F111CE"/>
    <w:rsid w:val="4A2B925D"/>
    <w:rsid w:val="4A6C674A"/>
    <w:rsid w:val="4AA26755"/>
    <w:rsid w:val="4AA294E0"/>
    <w:rsid w:val="4ADF9CE0"/>
    <w:rsid w:val="4B1C080A"/>
    <w:rsid w:val="4B4DE6B2"/>
    <w:rsid w:val="4B601FED"/>
    <w:rsid w:val="4B6831FE"/>
    <w:rsid w:val="4BA150A7"/>
    <w:rsid w:val="4BC21DF7"/>
    <w:rsid w:val="4BD555F6"/>
    <w:rsid w:val="4BE39EB2"/>
    <w:rsid w:val="4C03716A"/>
    <w:rsid w:val="4C9116DC"/>
    <w:rsid w:val="4C9A6883"/>
    <w:rsid w:val="4CAE8196"/>
    <w:rsid w:val="4CF20DCE"/>
    <w:rsid w:val="4D44B70E"/>
    <w:rsid w:val="4D8B308F"/>
    <w:rsid w:val="4D9223D1"/>
    <w:rsid w:val="4DC80C7C"/>
    <w:rsid w:val="4DE11618"/>
    <w:rsid w:val="4DE38A79"/>
    <w:rsid w:val="4E0600BB"/>
    <w:rsid w:val="4E2545A7"/>
    <w:rsid w:val="4E4709A2"/>
    <w:rsid w:val="4E53ABF9"/>
    <w:rsid w:val="4E54A075"/>
    <w:rsid w:val="4E67E0D7"/>
    <w:rsid w:val="4E9E4276"/>
    <w:rsid w:val="4EB86A9A"/>
    <w:rsid w:val="4EE94BFE"/>
    <w:rsid w:val="4F7DD4A0"/>
    <w:rsid w:val="4F9709C2"/>
    <w:rsid w:val="4FB6C8D2"/>
    <w:rsid w:val="4FECB754"/>
    <w:rsid w:val="4FF0529E"/>
    <w:rsid w:val="505F7E8D"/>
    <w:rsid w:val="506D4E7D"/>
    <w:rsid w:val="50F9AECA"/>
    <w:rsid w:val="517A2CF8"/>
    <w:rsid w:val="51868E5F"/>
    <w:rsid w:val="518E2786"/>
    <w:rsid w:val="5248345A"/>
    <w:rsid w:val="5282BBC3"/>
    <w:rsid w:val="52B88B74"/>
    <w:rsid w:val="52C1859C"/>
    <w:rsid w:val="52C20B48"/>
    <w:rsid w:val="52D6D172"/>
    <w:rsid w:val="5306023E"/>
    <w:rsid w:val="530C9298"/>
    <w:rsid w:val="534C10B0"/>
    <w:rsid w:val="5392465C"/>
    <w:rsid w:val="53BB4FCB"/>
    <w:rsid w:val="53F37A88"/>
    <w:rsid w:val="5442B924"/>
    <w:rsid w:val="544A4FD5"/>
    <w:rsid w:val="5453CF29"/>
    <w:rsid w:val="5460D336"/>
    <w:rsid w:val="54AE3093"/>
    <w:rsid w:val="54F2E250"/>
    <w:rsid w:val="552A7711"/>
    <w:rsid w:val="5534B06C"/>
    <w:rsid w:val="554B072B"/>
    <w:rsid w:val="555154E2"/>
    <w:rsid w:val="556207F2"/>
    <w:rsid w:val="55784D73"/>
    <w:rsid w:val="5597C86B"/>
    <w:rsid w:val="55A43334"/>
    <w:rsid w:val="55D0CF9A"/>
    <w:rsid w:val="561E05CD"/>
    <w:rsid w:val="56545AB6"/>
    <w:rsid w:val="570FB639"/>
    <w:rsid w:val="5719F852"/>
    <w:rsid w:val="573E41F6"/>
    <w:rsid w:val="576673F0"/>
    <w:rsid w:val="5778455F"/>
    <w:rsid w:val="5790B9CB"/>
    <w:rsid w:val="57BC69BE"/>
    <w:rsid w:val="57BD4DC5"/>
    <w:rsid w:val="57C0AD76"/>
    <w:rsid w:val="57EACD9E"/>
    <w:rsid w:val="57EB5426"/>
    <w:rsid w:val="5811278E"/>
    <w:rsid w:val="5818406A"/>
    <w:rsid w:val="586EB842"/>
    <w:rsid w:val="5871004C"/>
    <w:rsid w:val="58D80D77"/>
    <w:rsid w:val="58EB1ECE"/>
    <w:rsid w:val="5987AE1B"/>
    <w:rsid w:val="599EA613"/>
    <w:rsid w:val="59BFDFF6"/>
    <w:rsid w:val="5A42DBE1"/>
    <w:rsid w:val="5A66C8FA"/>
    <w:rsid w:val="5A6B4E2C"/>
    <w:rsid w:val="5A9623FE"/>
    <w:rsid w:val="5B37246D"/>
    <w:rsid w:val="5B372C04"/>
    <w:rsid w:val="5B8E1075"/>
    <w:rsid w:val="5BBA4761"/>
    <w:rsid w:val="5BC116C0"/>
    <w:rsid w:val="5BE9B256"/>
    <w:rsid w:val="5BF4A7D7"/>
    <w:rsid w:val="5BFB2993"/>
    <w:rsid w:val="5C155048"/>
    <w:rsid w:val="5C2E6A02"/>
    <w:rsid w:val="5C5DA323"/>
    <w:rsid w:val="5C66BCE2"/>
    <w:rsid w:val="5C806D28"/>
    <w:rsid w:val="5C9F7B8E"/>
    <w:rsid w:val="5CC5C648"/>
    <w:rsid w:val="5CE67E4A"/>
    <w:rsid w:val="5D009373"/>
    <w:rsid w:val="5D4D7427"/>
    <w:rsid w:val="5D4FE364"/>
    <w:rsid w:val="5D689889"/>
    <w:rsid w:val="5D718A2A"/>
    <w:rsid w:val="5D8DD4AB"/>
    <w:rsid w:val="5DB4BD8B"/>
    <w:rsid w:val="5DC4225D"/>
    <w:rsid w:val="5DD57F98"/>
    <w:rsid w:val="5E234242"/>
    <w:rsid w:val="5E26A60D"/>
    <w:rsid w:val="5E4FC141"/>
    <w:rsid w:val="5E509379"/>
    <w:rsid w:val="5E532D51"/>
    <w:rsid w:val="5E99473B"/>
    <w:rsid w:val="5ED4F72C"/>
    <w:rsid w:val="5EDCF04C"/>
    <w:rsid w:val="5EE754A7"/>
    <w:rsid w:val="5EF83449"/>
    <w:rsid w:val="5F52A363"/>
    <w:rsid w:val="5F7715F5"/>
    <w:rsid w:val="5F876275"/>
    <w:rsid w:val="5F8B2A49"/>
    <w:rsid w:val="5F912201"/>
    <w:rsid w:val="5FA0B977"/>
    <w:rsid w:val="5FA396C7"/>
    <w:rsid w:val="5FF36F91"/>
    <w:rsid w:val="600BDFA1"/>
    <w:rsid w:val="600FF26E"/>
    <w:rsid w:val="601F7D05"/>
    <w:rsid w:val="60533B66"/>
    <w:rsid w:val="608989C9"/>
    <w:rsid w:val="609743F5"/>
    <w:rsid w:val="60A2857C"/>
    <w:rsid w:val="60B0DBEA"/>
    <w:rsid w:val="60C329B4"/>
    <w:rsid w:val="60CFE243"/>
    <w:rsid w:val="6119BE4F"/>
    <w:rsid w:val="6135BBF9"/>
    <w:rsid w:val="61721C35"/>
    <w:rsid w:val="62676267"/>
    <w:rsid w:val="628EE0B3"/>
    <w:rsid w:val="62C70223"/>
    <w:rsid w:val="62E27FC7"/>
    <w:rsid w:val="6309149A"/>
    <w:rsid w:val="635E0BDC"/>
    <w:rsid w:val="646C2A61"/>
    <w:rsid w:val="6471F1DE"/>
    <w:rsid w:val="647200C0"/>
    <w:rsid w:val="64745F98"/>
    <w:rsid w:val="64CC6AE0"/>
    <w:rsid w:val="64FD564C"/>
    <w:rsid w:val="65432593"/>
    <w:rsid w:val="654BDEF5"/>
    <w:rsid w:val="6584BC8E"/>
    <w:rsid w:val="65A9EF16"/>
    <w:rsid w:val="65C43A7E"/>
    <w:rsid w:val="65D3B579"/>
    <w:rsid w:val="66875171"/>
    <w:rsid w:val="66BDB50C"/>
    <w:rsid w:val="66BF619E"/>
    <w:rsid w:val="66F9CA85"/>
    <w:rsid w:val="670A0153"/>
    <w:rsid w:val="6717B1E6"/>
    <w:rsid w:val="67274EBB"/>
    <w:rsid w:val="676E81F8"/>
    <w:rsid w:val="67893EAD"/>
    <w:rsid w:val="67C92BD9"/>
    <w:rsid w:val="67E214BE"/>
    <w:rsid w:val="67E651D1"/>
    <w:rsid w:val="6808CBE4"/>
    <w:rsid w:val="686A33DD"/>
    <w:rsid w:val="687D1D5F"/>
    <w:rsid w:val="68ABC6BD"/>
    <w:rsid w:val="68C0C02B"/>
    <w:rsid w:val="68C99811"/>
    <w:rsid w:val="68F17711"/>
    <w:rsid w:val="69176272"/>
    <w:rsid w:val="6976E142"/>
    <w:rsid w:val="699759DD"/>
    <w:rsid w:val="69B34BD4"/>
    <w:rsid w:val="69FDE988"/>
    <w:rsid w:val="6A1C496D"/>
    <w:rsid w:val="6A2ABB7B"/>
    <w:rsid w:val="6A32F0B7"/>
    <w:rsid w:val="6A4FDC04"/>
    <w:rsid w:val="6AAFACC6"/>
    <w:rsid w:val="6AC6C826"/>
    <w:rsid w:val="6B64CD6D"/>
    <w:rsid w:val="6B6FB7CC"/>
    <w:rsid w:val="6BB3C783"/>
    <w:rsid w:val="6BEB5B7A"/>
    <w:rsid w:val="6C083ED5"/>
    <w:rsid w:val="6C3CB5E9"/>
    <w:rsid w:val="6C84CCA4"/>
    <w:rsid w:val="6CEAB863"/>
    <w:rsid w:val="6D0E51BB"/>
    <w:rsid w:val="6D33BF75"/>
    <w:rsid w:val="6D341B69"/>
    <w:rsid w:val="6D43525C"/>
    <w:rsid w:val="6D89CB01"/>
    <w:rsid w:val="6DE4AEAD"/>
    <w:rsid w:val="6DEBC1E8"/>
    <w:rsid w:val="6DFA03AD"/>
    <w:rsid w:val="6E2BD13A"/>
    <w:rsid w:val="6E61E80B"/>
    <w:rsid w:val="6E717E9D"/>
    <w:rsid w:val="6E87A0CC"/>
    <w:rsid w:val="6EA5F93B"/>
    <w:rsid w:val="6EAC2490"/>
    <w:rsid w:val="6EF2821F"/>
    <w:rsid w:val="6F031004"/>
    <w:rsid w:val="6F3A96B3"/>
    <w:rsid w:val="6FCB3111"/>
    <w:rsid w:val="701B260B"/>
    <w:rsid w:val="7036D8A9"/>
    <w:rsid w:val="70409ABF"/>
    <w:rsid w:val="705A0992"/>
    <w:rsid w:val="70B52C55"/>
    <w:rsid w:val="70D08C17"/>
    <w:rsid w:val="7162B1A4"/>
    <w:rsid w:val="717655A8"/>
    <w:rsid w:val="722BD6FE"/>
    <w:rsid w:val="724C6664"/>
    <w:rsid w:val="73434FEC"/>
    <w:rsid w:val="73596949"/>
    <w:rsid w:val="73D4C9CF"/>
    <w:rsid w:val="73EA39BB"/>
    <w:rsid w:val="74047B78"/>
    <w:rsid w:val="742230C9"/>
    <w:rsid w:val="742FD00E"/>
    <w:rsid w:val="744BFA92"/>
    <w:rsid w:val="7493DFA9"/>
    <w:rsid w:val="74A27935"/>
    <w:rsid w:val="74BDEB89"/>
    <w:rsid w:val="74F0865C"/>
    <w:rsid w:val="7502A079"/>
    <w:rsid w:val="750BF984"/>
    <w:rsid w:val="75210786"/>
    <w:rsid w:val="753EF483"/>
    <w:rsid w:val="75551756"/>
    <w:rsid w:val="75BA227B"/>
    <w:rsid w:val="765495CB"/>
    <w:rsid w:val="7654A503"/>
    <w:rsid w:val="76648509"/>
    <w:rsid w:val="76A8DBC9"/>
    <w:rsid w:val="76D9A736"/>
    <w:rsid w:val="771783A4"/>
    <w:rsid w:val="774FFCB7"/>
    <w:rsid w:val="775D9217"/>
    <w:rsid w:val="7774B181"/>
    <w:rsid w:val="77912F23"/>
    <w:rsid w:val="77930F61"/>
    <w:rsid w:val="77E73428"/>
    <w:rsid w:val="78047264"/>
    <w:rsid w:val="78490373"/>
    <w:rsid w:val="784F188D"/>
    <w:rsid w:val="786357D0"/>
    <w:rsid w:val="7871D68C"/>
    <w:rsid w:val="791F9129"/>
    <w:rsid w:val="794580BA"/>
    <w:rsid w:val="796C3E88"/>
    <w:rsid w:val="799269C3"/>
    <w:rsid w:val="79CAD3F4"/>
    <w:rsid w:val="79CCB9A4"/>
    <w:rsid w:val="79DCA2FA"/>
    <w:rsid w:val="7A254411"/>
    <w:rsid w:val="7A2FB8EF"/>
    <w:rsid w:val="7B3551B3"/>
    <w:rsid w:val="7B7855CF"/>
    <w:rsid w:val="7B817BA3"/>
    <w:rsid w:val="7BBFE133"/>
    <w:rsid w:val="7BD7838F"/>
    <w:rsid w:val="7BDD0AF6"/>
    <w:rsid w:val="7BF7678D"/>
    <w:rsid w:val="7C06B594"/>
    <w:rsid w:val="7C409CCD"/>
    <w:rsid w:val="7C510C91"/>
    <w:rsid w:val="7CB51994"/>
    <w:rsid w:val="7CF9AB52"/>
    <w:rsid w:val="7D08DF02"/>
    <w:rsid w:val="7D6EC8EA"/>
    <w:rsid w:val="7D73896B"/>
    <w:rsid w:val="7DE579AA"/>
    <w:rsid w:val="7EC01F99"/>
    <w:rsid w:val="7EE6530F"/>
    <w:rsid w:val="7F2D6EC0"/>
    <w:rsid w:val="7F497778"/>
    <w:rsid w:val="7F6BC8F2"/>
    <w:rsid w:val="7F8E9539"/>
    <w:rsid w:val="7F90CD01"/>
    <w:rsid w:val="7F9A2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EEE92"/>
  <w15:chartTrackingRefBased/>
  <w15:docId w15:val="{FFB8EF55-BC72-495E-A51B-F96DA8A917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8D11DF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8D11DF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38D11DFF"/>
    <w:pPr>
      <w:spacing/>
      <w:ind w:left="720"/>
      <w:contextualSpacing/>
    </w:pPr>
  </w:style>
  <w:style w:type="character" w:styleId="Hyperlink">
    <w:uiPriority w:val="99"/>
    <w:name w:val="Hyperlink"/>
    <w:basedOn w:val="DefaultParagraphFont"/>
    <w:unhideWhenUsed/>
    <w:rsid w:val="0DA4E23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61001178fef4e4f" /><Relationship Type="http://schemas.openxmlformats.org/officeDocument/2006/relationships/hyperlink" Target="https://doi.org/10.1111/1440-1630.12982" TargetMode="External" Id="Re7796bf42883445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Mariam Abubakar (2229649)</dc:creator>
  <keywords/>
  <dc:description/>
  <lastModifiedBy>Mariam Abubakar (2229649)</lastModifiedBy>
  <revision>11</revision>
  <dcterms:created xsi:type="dcterms:W3CDTF">2026-06-03T17:54:48.5527912Z</dcterms:created>
  <dcterms:modified xsi:type="dcterms:W3CDTF">2026-06-20T19:55:23.4236596Z</dcterms:modified>
</coreProperties>
</file>