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86D14" w14:textId="77777777" w:rsidR="00B55A7A" w:rsidRPr="00BB55E5" w:rsidRDefault="00B55A7A" w:rsidP="00BB55E5">
      <w:pPr>
        <w:spacing w:line="360" w:lineRule="auto"/>
        <w:jc w:val="center"/>
        <w:rPr>
          <w:rFonts w:ascii="Arial" w:hAnsi="Arial" w:cs="Arial"/>
        </w:rPr>
      </w:pPr>
      <w:r w:rsidRPr="00BB55E5">
        <w:rPr>
          <w:rFonts w:ascii="Arial" w:hAnsi="Arial" w:cs="Arial"/>
        </w:rPr>
        <w:t>UNIVERSITY OF WALES TRINITY SAINT DAVID</w:t>
      </w:r>
    </w:p>
    <w:p w14:paraId="38ED8763" w14:textId="77777777" w:rsidR="00B55A7A" w:rsidRPr="00BB55E5" w:rsidRDefault="00B55A7A" w:rsidP="00BB55E5">
      <w:pPr>
        <w:spacing w:line="360" w:lineRule="auto"/>
        <w:jc w:val="center"/>
        <w:rPr>
          <w:rFonts w:ascii="Arial" w:hAnsi="Arial" w:cs="Arial"/>
        </w:rPr>
      </w:pPr>
      <w:r w:rsidRPr="00BB55E5">
        <w:rPr>
          <w:rFonts w:ascii="Arial" w:hAnsi="Arial" w:cs="Arial"/>
        </w:rPr>
        <w:t>BA Business and Management</w:t>
      </w:r>
    </w:p>
    <w:p w14:paraId="0B6FA2C1" w14:textId="77777777" w:rsidR="00B55A7A" w:rsidRPr="00BB55E5" w:rsidRDefault="00B55A7A" w:rsidP="00BB55E5">
      <w:pPr>
        <w:spacing w:line="360" w:lineRule="auto"/>
        <w:jc w:val="center"/>
        <w:rPr>
          <w:rFonts w:ascii="Arial" w:hAnsi="Arial" w:cs="Arial"/>
        </w:rPr>
      </w:pPr>
    </w:p>
    <w:p w14:paraId="54C38C05" w14:textId="77777777" w:rsidR="00B55A7A" w:rsidRPr="00BB55E5" w:rsidRDefault="00B55A7A" w:rsidP="00BB55E5">
      <w:pPr>
        <w:spacing w:line="360" w:lineRule="auto"/>
        <w:jc w:val="center"/>
        <w:rPr>
          <w:rFonts w:ascii="Arial" w:hAnsi="Arial" w:cs="Arial"/>
        </w:rPr>
      </w:pPr>
    </w:p>
    <w:p w14:paraId="6CDF87B6" w14:textId="77777777" w:rsidR="00B55A7A" w:rsidRPr="00BB55E5" w:rsidRDefault="00B55A7A" w:rsidP="00BB55E5">
      <w:pPr>
        <w:spacing w:line="360" w:lineRule="auto"/>
        <w:jc w:val="center"/>
        <w:rPr>
          <w:rFonts w:ascii="Arial" w:hAnsi="Arial" w:cs="Arial"/>
        </w:rPr>
      </w:pPr>
    </w:p>
    <w:p w14:paraId="56664089" w14:textId="77777777" w:rsidR="00B55A7A" w:rsidRPr="00BB55E5" w:rsidRDefault="00B55A7A" w:rsidP="00BB55E5">
      <w:pPr>
        <w:spacing w:line="360" w:lineRule="auto"/>
        <w:jc w:val="center"/>
        <w:rPr>
          <w:rFonts w:ascii="Arial" w:hAnsi="Arial" w:cs="Arial"/>
        </w:rPr>
      </w:pPr>
    </w:p>
    <w:p w14:paraId="2BC6A582" w14:textId="77777777" w:rsidR="00B55A7A" w:rsidRPr="00BB55E5" w:rsidRDefault="00B55A7A" w:rsidP="00BB55E5">
      <w:pPr>
        <w:spacing w:line="360" w:lineRule="auto"/>
        <w:jc w:val="center"/>
        <w:rPr>
          <w:rFonts w:ascii="Arial" w:hAnsi="Arial" w:cs="Arial"/>
        </w:rPr>
      </w:pPr>
    </w:p>
    <w:p w14:paraId="7EC8289E" w14:textId="77777777" w:rsidR="00B55A7A" w:rsidRPr="00BB55E5" w:rsidRDefault="00B55A7A" w:rsidP="00BB55E5">
      <w:pPr>
        <w:spacing w:line="360" w:lineRule="auto"/>
        <w:jc w:val="center"/>
        <w:rPr>
          <w:rFonts w:ascii="Arial" w:hAnsi="Arial" w:cs="Arial"/>
        </w:rPr>
      </w:pPr>
      <w:r w:rsidRPr="00BB55E5">
        <w:rPr>
          <w:rFonts w:ascii="Arial" w:hAnsi="Arial" w:cs="Arial"/>
        </w:rPr>
        <w:t>INDIVIDUAL ASSIGNMENT</w:t>
      </w:r>
    </w:p>
    <w:p w14:paraId="5FCB1EAC" w14:textId="77777777" w:rsidR="00B55A7A" w:rsidRPr="00BB55E5" w:rsidRDefault="00B55A7A" w:rsidP="00BB55E5">
      <w:pPr>
        <w:spacing w:line="360" w:lineRule="auto"/>
        <w:jc w:val="center"/>
        <w:rPr>
          <w:rFonts w:ascii="Arial" w:hAnsi="Arial" w:cs="Arial"/>
        </w:rPr>
      </w:pPr>
      <w:r w:rsidRPr="00BB55E5">
        <w:rPr>
          <w:rFonts w:ascii="Arial" w:hAnsi="Arial" w:cs="Arial"/>
        </w:rPr>
        <w:t>ON</w:t>
      </w:r>
    </w:p>
    <w:p w14:paraId="0E648E45" w14:textId="77777777" w:rsidR="00B55A7A" w:rsidRPr="00BB55E5" w:rsidRDefault="00B55A7A" w:rsidP="00BB55E5">
      <w:pPr>
        <w:spacing w:line="360" w:lineRule="auto"/>
        <w:jc w:val="center"/>
        <w:rPr>
          <w:rFonts w:ascii="Arial" w:hAnsi="Arial" w:cs="Arial"/>
        </w:rPr>
      </w:pPr>
      <w:r w:rsidRPr="00BB55E5">
        <w:rPr>
          <w:rFonts w:ascii="Arial" w:hAnsi="Arial" w:cs="Arial"/>
        </w:rPr>
        <w:t>DATA HANDLING AND BUSINESS</w:t>
      </w:r>
    </w:p>
    <w:p w14:paraId="42B2A21E" w14:textId="77777777" w:rsidR="00B55A7A" w:rsidRPr="00BB55E5" w:rsidRDefault="00B55A7A" w:rsidP="00BB55E5">
      <w:pPr>
        <w:spacing w:line="360" w:lineRule="auto"/>
        <w:jc w:val="center"/>
        <w:rPr>
          <w:rFonts w:ascii="Arial" w:hAnsi="Arial" w:cs="Arial"/>
        </w:rPr>
      </w:pPr>
      <w:r w:rsidRPr="00BB55E5">
        <w:rPr>
          <w:rFonts w:ascii="Arial" w:hAnsi="Arial" w:cs="Arial"/>
        </w:rPr>
        <w:t>INTELLIGENCE</w:t>
      </w:r>
    </w:p>
    <w:p w14:paraId="5A022373" w14:textId="5A581C0F" w:rsidR="00B55A7A" w:rsidRPr="00BB55E5" w:rsidRDefault="00E87724" w:rsidP="00BB55E5">
      <w:pPr>
        <w:spacing w:line="360" w:lineRule="auto"/>
        <w:jc w:val="center"/>
        <w:rPr>
          <w:rFonts w:ascii="Arial" w:hAnsi="Arial" w:cs="Arial"/>
        </w:rPr>
      </w:pPr>
      <w:r>
        <w:rPr>
          <w:rFonts w:ascii="Arial" w:hAnsi="Arial" w:cs="Arial"/>
        </w:rPr>
        <w:t xml:space="preserve">COMPONENT </w:t>
      </w:r>
      <w:r w:rsidRPr="00E87724">
        <w:rPr>
          <w:rFonts w:ascii="Arial" w:hAnsi="Arial" w:cs="Arial"/>
        </w:rPr>
        <w:t xml:space="preserve"> 2</w:t>
      </w:r>
    </w:p>
    <w:p w14:paraId="1F16E8B8" w14:textId="77777777" w:rsidR="00B55A7A" w:rsidRPr="00BB55E5" w:rsidRDefault="00B55A7A" w:rsidP="00BB55E5">
      <w:pPr>
        <w:spacing w:line="360" w:lineRule="auto"/>
        <w:jc w:val="center"/>
        <w:rPr>
          <w:rFonts w:ascii="Arial" w:hAnsi="Arial" w:cs="Arial"/>
        </w:rPr>
      </w:pPr>
    </w:p>
    <w:p w14:paraId="4CEA8A93" w14:textId="77777777" w:rsidR="00B55A7A" w:rsidRPr="00BB55E5" w:rsidRDefault="00B55A7A" w:rsidP="00BB55E5">
      <w:pPr>
        <w:spacing w:line="360" w:lineRule="auto"/>
        <w:jc w:val="center"/>
        <w:rPr>
          <w:rFonts w:ascii="Arial" w:hAnsi="Arial" w:cs="Arial"/>
        </w:rPr>
      </w:pPr>
      <w:r w:rsidRPr="00BB55E5">
        <w:rPr>
          <w:rFonts w:ascii="Arial" w:hAnsi="Arial" w:cs="Arial"/>
        </w:rPr>
        <w:t>LCBB5000</w:t>
      </w:r>
    </w:p>
    <w:p w14:paraId="5CD2F7ED" w14:textId="77777777" w:rsidR="00B55A7A" w:rsidRPr="00BB55E5" w:rsidRDefault="00B55A7A" w:rsidP="00BB55E5">
      <w:pPr>
        <w:spacing w:line="360" w:lineRule="auto"/>
        <w:jc w:val="center"/>
        <w:rPr>
          <w:rFonts w:ascii="Arial" w:hAnsi="Arial" w:cs="Arial"/>
        </w:rPr>
      </w:pPr>
    </w:p>
    <w:p w14:paraId="247E26BA" w14:textId="77777777" w:rsidR="00B55A7A" w:rsidRPr="00BB55E5" w:rsidRDefault="00B55A7A" w:rsidP="00BB55E5">
      <w:pPr>
        <w:spacing w:line="360" w:lineRule="auto"/>
        <w:jc w:val="center"/>
        <w:rPr>
          <w:rFonts w:ascii="Arial" w:hAnsi="Arial" w:cs="Arial"/>
        </w:rPr>
      </w:pPr>
    </w:p>
    <w:p w14:paraId="16A06911" w14:textId="77777777" w:rsidR="00B55A7A" w:rsidRPr="00BB55E5" w:rsidRDefault="00B55A7A" w:rsidP="00BB55E5">
      <w:pPr>
        <w:spacing w:line="360" w:lineRule="auto"/>
        <w:jc w:val="center"/>
        <w:rPr>
          <w:rFonts w:ascii="Arial" w:hAnsi="Arial" w:cs="Arial"/>
        </w:rPr>
      </w:pPr>
    </w:p>
    <w:p w14:paraId="22EB6D32" w14:textId="77777777" w:rsidR="00B55A7A" w:rsidRPr="00BB55E5" w:rsidRDefault="00B55A7A" w:rsidP="00BB55E5">
      <w:pPr>
        <w:spacing w:line="360" w:lineRule="auto"/>
        <w:jc w:val="center"/>
        <w:rPr>
          <w:rFonts w:ascii="Arial" w:hAnsi="Arial" w:cs="Arial"/>
        </w:rPr>
      </w:pPr>
      <w:r w:rsidRPr="00BB55E5">
        <w:rPr>
          <w:rFonts w:ascii="Arial" w:hAnsi="Arial" w:cs="Arial"/>
        </w:rPr>
        <w:t>Name: Stefan Dimitrov Stefanov</w:t>
      </w:r>
    </w:p>
    <w:p w14:paraId="3CC8DD99" w14:textId="77777777" w:rsidR="00B55A7A" w:rsidRPr="00BB55E5" w:rsidRDefault="00B55A7A" w:rsidP="00BB55E5">
      <w:pPr>
        <w:spacing w:line="360" w:lineRule="auto"/>
        <w:jc w:val="center"/>
        <w:rPr>
          <w:rFonts w:ascii="Arial" w:hAnsi="Arial" w:cs="Arial"/>
        </w:rPr>
      </w:pPr>
      <w:r w:rsidRPr="00BB55E5">
        <w:rPr>
          <w:rFonts w:ascii="Arial" w:hAnsi="Arial" w:cs="Arial"/>
        </w:rPr>
        <w:t>Student Number: 2016748</w:t>
      </w:r>
    </w:p>
    <w:p w14:paraId="00EA0689" w14:textId="77777777" w:rsidR="00B55A7A" w:rsidRPr="00BB55E5" w:rsidRDefault="00B55A7A" w:rsidP="00BB55E5">
      <w:pPr>
        <w:spacing w:line="360" w:lineRule="auto"/>
        <w:jc w:val="center"/>
        <w:rPr>
          <w:rFonts w:ascii="Arial" w:hAnsi="Arial" w:cs="Arial"/>
        </w:rPr>
      </w:pPr>
    </w:p>
    <w:p w14:paraId="2D0961FB" w14:textId="77777777" w:rsidR="00B55A7A" w:rsidRPr="00BB55E5" w:rsidRDefault="00B55A7A" w:rsidP="00BB55E5">
      <w:pPr>
        <w:spacing w:line="360" w:lineRule="auto"/>
        <w:jc w:val="center"/>
        <w:rPr>
          <w:rFonts w:ascii="Arial" w:hAnsi="Arial" w:cs="Arial"/>
        </w:rPr>
      </w:pPr>
      <w:r w:rsidRPr="00BB55E5">
        <w:rPr>
          <w:rFonts w:ascii="Arial" w:hAnsi="Arial" w:cs="Arial"/>
        </w:rPr>
        <w:t>Module Lecturer’s Name: Khaza Ahmed</w:t>
      </w:r>
    </w:p>
    <w:p w14:paraId="5C00941A" w14:textId="77777777" w:rsidR="00B55A7A" w:rsidRPr="00BB55E5" w:rsidRDefault="00B55A7A" w:rsidP="00BB55E5">
      <w:pPr>
        <w:spacing w:line="360" w:lineRule="auto"/>
        <w:jc w:val="center"/>
        <w:rPr>
          <w:rFonts w:ascii="Arial" w:hAnsi="Arial" w:cs="Arial"/>
        </w:rPr>
      </w:pPr>
    </w:p>
    <w:p w14:paraId="1D3E9E73" w14:textId="77777777" w:rsidR="00B55A7A" w:rsidRPr="00BB55E5" w:rsidRDefault="00B55A7A" w:rsidP="00BB55E5">
      <w:pPr>
        <w:spacing w:line="360" w:lineRule="auto"/>
        <w:jc w:val="center"/>
        <w:rPr>
          <w:rFonts w:ascii="Arial" w:hAnsi="Arial" w:cs="Arial"/>
        </w:rPr>
      </w:pPr>
    </w:p>
    <w:p w14:paraId="5C58A3B7" w14:textId="77DA4A29" w:rsidR="00E87724" w:rsidRDefault="00B55A7A" w:rsidP="00BB55E5">
      <w:pPr>
        <w:spacing w:line="360" w:lineRule="auto"/>
        <w:jc w:val="center"/>
        <w:rPr>
          <w:rFonts w:ascii="Arial" w:hAnsi="Arial" w:cs="Arial"/>
        </w:rPr>
      </w:pPr>
      <w:r w:rsidRPr="00BB55E5">
        <w:rPr>
          <w:rFonts w:ascii="Arial" w:hAnsi="Arial" w:cs="Arial"/>
        </w:rPr>
        <w:t>April 2022</w:t>
      </w:r>
    </w:p>
    <w:p w14:paraId="0C5C0C02" w14:textId="77777777" w:rsidR="00E87724" w:rsidRDefault="00E87724">
      <w:pPr>
        <w:rPr>
          <w:rFonts w:ascii="Arial" w:hAnsi="Arial" w:cs="Arial"/>
        </w:rPr>
      </w:pPr>
      <w:r>
        <w:rPr>
          <w:rFonts w:ascii="Arial" w:hAnsi="Arial" w:cs="Arial"/>
        </w:rPr>
        <w:br w:type="page"/>
      </w:r>
    </w:p>
    <w:sdt>
      <w:sdtPr>
        <w:id w:val="415830835"/>
        <w:docPartObj>
          <w:docPartGallery w:val="Table of Contents"/>
          <w:docPartUnique/>
        </w:docPartObj>
      </w:sdtPr>
      <w:sdtEndPr>
        <w:rPr>
          <w:rFonts w:ascii="Arial" w:eastAsiaTheme="minorHAnsi" w:hAnsi="Arial" w:cs="Arial"/>
          <w:b/>
          <w:bCs/>
          <w:noProof/>
          <w:color w:val="auto"/>
          <w:sz w:val="22"/>
          <w:szCs w:val="22"/>
          <w:lang w:val="en-GB"/>
        </w:rPr>
      </w:sdtEndPr>
      <w:sdtContent>
        <w:p w14:paraId="220AC301" w14:textId="7EF80855" w:rsidR="00E87724" w:rsidRDefault="00E87724">
          <w:pPr>
            <w:pStyle w:val="TOCHeading"/>
          </w:pPr>
          <w:r>
            <w:t>Contents</w:t>
          </w:r>
        </w:p>
        <w:p w14:paraId="7FE8131B" w14:textId="24374DC0" w:rsidR="00AA3B15" w:rsidRDefault="00E87724">
          <w:pPr>
            <w:pStyle w:val="TOC1"/>
            <w:tabs>
              <w:tab w:val="right" w:leader="dot" w:pos="9062"/>
            </w:tabs>
            <w:rPr>
              <w:rFonts w:eastAsiaTheme="minorEastAsia"/>
              <w:noProof/>
              <w:lang w:eastAsia="en-GB"/>
            </w:rPr>
          </w:pPr>
          <w:r w:rsidRPr="00E87724">
            <w:rPr>
              <w:rFonts w:ascii="Arial" w:hAnsi="Arial" w:cs="Arial"/>
            </w:rPr>
            <w:fldChar w:fldCharType="begin"/>
          </w:r>
          <w:r w:rsidRPr="00E87724">
            <w:rPr>
              <w:rFonts w:ascii="Arial" w:hAnsi="Arial" w:cs="Arial"/>
            </w:rPr>
            <w:instrText xml:space="preserve"> TOC \o "1-3" \h \z \u </w:instrText>
          </w:r>
          <w:r w:rsidRPr="00E87724">
            <w:rPr>
              <w:rFonts w:ascii="Arial" w:hAnsi="Arial" w:cs="Arial"/>
            </w:rPr>
            <w:fldChar w:fldCharType="separate"/>
          </w:r>
          <w:hyperlink w:anchor="_Toc99888892" w:history="1">
            <w:r w:rsidR="00AA3B15" w:rsidRPr="00035FE0">
              <w:rPr>
                <w:rStyle w:val="Hyperlink"/>
                <w:noProof/>
              </w:rPr>
              <w:t>Introduction</w:t>
            </w:r>
            <w:r w:rsidR="00AA3B15">
              <w:rPr>
                <w:noProof/>
                <w:webHidden/>
              </w:rPr>
              <w:tab/>
            </w:r>
            <w:r w:rsidR="00AA3B15">
              <w:rPr>
                <w:noProof/>
                <w:webHidden/>
              </w:rPr>
              <w:fldChar w:fldCharType="begin"/>
            </w:r>
            <w:r w:rsidR="00AA3B15">
              <w:rPr>
                <w:noProof/>
                <w:webHidden/>
              </w:rPr>
              <w:instrText xml:space="preserve"> PAGEREF _Toc99888892 \h </w:instrText>
            </w:r>
            <w:r w:rsidR="00AA3B15">
              <w:rPr>
                <w:noProof/>
                <w:webHidden/>
              </w:rPr>
            </w:r>
            <w:r w:rsidR="00AA3B15">
              <w:rPr>
                <w:noProof/>
                <w:webHidden/>
              </w:rPr>
              <w:fldChar w:fldCharType="separate"/>
            </w:r>
            <w:r w:rsidR="00AA3B15">
              <w:rPr>
                <w:noProof/>
                <w:webHidden/>
              </w:rPr>
              <w:t>3</w:t>
            </w:r>
            <w:r w:rsidR="00AA3B15">
              <w:rPr>
                <w:noProof/>
                <w:webHidden/>
              </w:rPr>
              <w:fldChar w:fldCharType="end"/>
            </w:r>
          </w:hyperlink>
        </w:p>
        <w:p w14:paraId="0531F603" w14:textId="3ADB5933" w:rsidR="00AA3B15" w:rsidRDefault="00AA3B15">
          <w:pPr>
            <w:pStyle w:val="TOC1"/>
            <w:tabs>
              <w:tab w:val="right" w:leader="dot" w:pos="9062"/>
            </w:tabs>
            <w:rPr>
              <w:rFonts w:eastAsiaTheme="minorEastAsia"/>
              <w:noProof/>
              <w:lang w:eastAsia="en-GB"/>
            </w:rPr>
          </w:pPr>
          <w:hyperlink w:anchor="_Toc99888893" w:history="1">
            <w:r w:rsidRPr="00035FE0">
              <w:rPr>
                <w:rStyle w:val="Hyperlink"/>
                <w:noProof/>
              </w:rPr>
              <w:t>TASK 1</w:t>
            </w:r>
            <w:r>
              <w:rPr>
                <w:noProof/>
                <w:webHidden/>
              </w:rPr>
              <w:tab/>
            </w:r>
            <w:r>
              <w:rPr>
                <w:noProof/>
                <w:webHidden/>
              </w:rPr>
              <w:fldChar w:fldCharType="begin"/>
            </w:r>
            <w:r>
              <w:rPr>
                <w:noProof/>
                <w:webHidden/>
              </w:rPr>
              <w:instrText xml:space="preserve"> PAGEREF _Toc99888893 \h </w:instrText>
            </w:r>
            <w:r>
              <w:rPr>
                <w:noProof/>
                <w:webHidden/>
              </w:rPr>
            </w:r>
            <w:r>
              <w:rPr>
                <w:noProof/>
                <w:webHidden/>
              </w:rPr>
              <w:fldChar w:fldCharType="separate"/>
            </w:r>
            <w:r>
              <w:rPr>
                <w:noProof/>
                <w:webHidden/>
              </w:rPr>
              <w:t>3</w:t>
            </w:r>
            <w:r>
              <w:rPr>
                <w:noProof/>
                <w:webHidden/>
              </w:rPr>
              <w:fldChar w:fldCharType="end"/>
            </w:r>
          </w:hyperlink>
        </w:p>
        <w:p w14:paraId="68B786A9" w14:textId="29BED0D9" w:rsidR="00AA3B15" w:rsidRDefault="00AA3B15">
          <w:pPr>
            <w:pStyle w:val="TOC2"/>
            <w:tabs>
              <w:tab w:val="right" w:leader="dot" w:pos="9062"/>
            </w:tabs>
            <w:rPr>
              <w:rFonts w:eastAsiaTheme="minorEastAsia"/>
              <w:noProof/>
              <w:lang w:eastAsia="en-GB"/>
            </w:rPr>
          </w:pPr>
          <w:hyperlink w:anchor="_Toc99888894" w:history="1">
            <w:r w:rsidRPr="00035FE0">
              <w:rPr>
                <w:rStyle w:val="Hyperlink"/>
                <w:noProof/>
              </w:rPr>
              <w:t>Crime data set</w:t>
            </w:r>
            <w:r>
              <w:rPr>
                <w:noProof/>
                <w:webHidden/>
              </w:rPr>
              <w:tab/>
            </w:r>
            <w:r>
              <w:rPr>
                <w:noProof/>
                <w:webHidden/>
              </w:rPr>
              <w:fldChar w:fldCharType="begin"/>
            </w:r>
            <w:r>
              <w:rPr>
                <w:noProof/>
                <w:webHidden/>
              </w:rPr>
              <w:instrText xml:space="preserve"> PAGEREF _Toc99888894 \h </w:instrText>
            </w:r>
            <w:r>
              <w:rPr>
                <w:noProof/>
                <w:webHidden/>
              </w:rPr>
            </w:r>
            <w:r>
              <w:rPr>
                <w:noProof/>
                <w:webHidden/>
              </w:rPr>
              <w:fldChar w:fldCharType="separate"/>
            </w:r>
            <w:r>
              <w:rPr>
                <w:noProof/>
                <w:webHidden/>
              </w:rPr>
              <w:t>3</w:t>
            </w:r>
            <w:r>
              <w:rPr>
                <w:noProof/>
                <w:webHidden/>
              </w:rPr>
              <w:fldChar w:fldCharType="end"/>
            </w:r>
          </w:hyperlink>
        </w:p>
        <w:p w14:paraId="63B5FCBA" w14:textId="41D19537" w:rsidR="00AA3B15" w:rsidRDefault="00AA3B15">
          <w:pPr>
            <w:pStyle w:val="TOC2"/>
            <w:tabs>
              <w:tab w:val="right" w:leader="dot" w:pos="9062"/>
            </w:tabs>
            <w:rPr>
              <w:rFonts w:eastAsiaTheme="minorEastAsia"/>
              <w:noProof/>
              <w:lang w:eastAsia="en-GB"/>
            </w:rPr>
          </w:pPr>
          <w:hyperlink w:anchor="_Toc99888895" w:history="1">
            <w:r w:rsidRPr="00035FE0">
              <w:rPr>
                <w:rStyle w:val="Hyperlink"/>
                <w:noProof/>
              </w:rPr>
              <w:t>Crime rates analyse</w:t>
            </w:r>
            <w:r>
              <w:rPr>
                <w:noProof/>
                <w:webHidden/>
              </w:rPr>
              <w:tab/>
            </w:r>
            <w:r>
              <w:rPr>
                <w:noProof/>
                <w:webHidden/>
              </w:rPr>
              <w:fldChar w:fldCharType="begin"/>
            </w:r>
            <w:r>
              <w:rPr>
                <w:noProof/>
                <w:webHidden/>
              </w:rPr>
              <w:instrText xml:space="preserve"> PAGEREF _Toc99888895 \h </w:instrText>
            </w:r>
            <w:r>
              <w:rPr>
                <w:noProof/>
                <w:webHidden/>
              </w:rPr>
            </w:r>
            <w:r>
              <w:rPr>
                <w:noProof/>
                <w:webHidden/>
              </w:rPr>
              <w:fldChar w:fldCharType="separate"/>
            </w:r>
            <w:r>
              <w:rPr>
                <w:noProof/>
                <w:webHidden/>
              </w:rPr>
              <w:t>3</w:t>
            </w:r>
            <w:r>
              <w:rPr>
                <w:noProof/>
                <w:webHidden/>
              </w:rPr>
              <w:fldChar w:fldCharType="end"/>
            </w:r>
          </w:hyperlink>
        </w:p>
        <w:p w14:paraId="57AD44A9" w14:textId="1147DA28" w:rsidR="00AA3B15" w:rsidRDefault="00AA3B15">
          <w:pPr>
            <w:pStyle w:val="TOC2"/>
            <w:tabs>
              <w:tab w:val="right" w:leader="dot" w:pos="9062"/>
            </w:tabs>
            <w:rPr>
              <w:rFonts w:eastAsiaTheme="minorEastAsia"/>
              <w:noProof/>
              <w:lang w:eastAsia="en-GB"/>
            </w:rPr>
          </w:pPr>
          <w:hyperlink w:anchor="_Toc99888896" w:history="1">
            <w:r w:rsidRPr="00035FE0">
              <w:rPr>
                <w:rStyle w:val="Hyperlink"/>
                <w:noProof/>
              </w:rPr>
              <w:t>Analysis Conclusion</w:t>
            </w:r>
            <w:r>
              <w:rPr>
                <w:noProof/>
                <w:webHidden/>
              </w:rPr>
              <w:tab/>
            </w:r>
            <w:r>
              <w:rPr>
                <w:noProof/>
                <w:webHidden/>
              </w:rPr>
              <w:fldChar w:fldCharType="begin"/>
            </w:r>
            <w:r>
              <w:rPr>
                <w:noProof/>
                <w:webHidden/>
              </w:rPr>
              <w:instrText xml:space="preserve"> PAGEREF _Toc99888896 \h </w:instrText>
            </w:r>
            <w:r>
              <w:rPr>
                <w:noProof/>
                <w:webHidden/>
              </w:rPr>
            </w:r>
            <w:r>
              <w:rPr>
                <w:noProof/>
                <w:webHidden/>
              </w:rPr>
              <w:fldChar w:fldCharType="separate"/>
            </w:r>
            <w:r>
              <w:rPr>
                <w:noProof/>
                <w:webHidden/>
              </w:rPr>
              <w:t>4</w:t>
            </w:r>
            <w:r>
              <w:rPr>
                <w:noProof/>
                <w:webHidden/>
              </w:rPr>
              <w:fldChar w:fldCharType="end"/>
            </w:r>
          </w:hyperlink>
        </w:p>
        <w:p w14:paraId="2D2FE01C" w14:textId="6521B97F" w:rsidR="00AA3B15" w:rsidRDefault="00AA3B15">
          <w:pPr>
            <w:pStyle w:val="TOC2"/>
            <w:tabs>
              <w:tab w:val="right" w:leader="dot" w:pos="9062"/>
            </w:tabs>
            <w:rPr>
              <w:rFonts w:eastAsiaTheme="minorEastAsia"/>
              <w:noProof/>
              <w:lang w:eastAsia="en-GB"/>
            </w:rPr>
          </w:pPr>
          <w:hyperlink w:anchor="_Toc99888897" w:history="1">
            <w:r w:rsidRPr="00035FE0">
              <w:rPr>
                <w:rStyle w:val="Hyperlink"/>
                <w:noProof/>
              </w:rPr>
              <w:t>Excel Evaluation and Conclusion</w:t>
            </w:r>
            <w:r>
              <w:rPr>
                <w:noProof/>
                <w:webHidden/>
              </w:rPr>
              <w:tab/>
            </w:r>
            <w:r>
              <w:rPr>
                <w:noProof/>
                <w:webHidden/>
              </w:rPr>
              <w:fldChar w:fldCharType="begin"/>
            </w:r>
            <w:r>
              <w:rPr>
                <w:noProof/>
                <w:webHidden/>
              </w:rPr>
              <w:instrText xml:space="preserve"> PAGEREF _Toc99888897 \h </w:instrText>
            </w:r>
            <w:r>
              <w:rPr>
                <w:noProof/>
                <w:webHidden/>
              </w:rPr>
            </w:r>
            <w:r>
              <w:rPr>
                <w:noProof/>
                <w:webHidden/>
              </w:rPr>
              <w:fldChar w:fldCharType="separate"/>
            </w:r>
            <w:r>
              <w:rPr>
                <w:noProof/>
                <w:webHidden/>
              </w:rPr>
              <w:t>5</w:t>
            </w:r>
            <w:r>
              <w:rPr>
                <w:noProof/>
                <w:webHidden/>
              </w:rPr>
              <w:fldChar w:fldCharType="end"/>
            </w:r>
          </w:hyperlink>
        </w:p>
        <w:p w14:paraId="20B56E69" w14:textId="34C8E502" w:rsidR="00AA3B15" w:rsidRDefault="00AA3B15">
          <w:pPr>
            <w:pStyle w:val="TOC1"/>
            <w:tabs>
              <w:tab w:val="right" w:leader="dot" w:pos="9062"/>
            </w:tabs>
            <w:rPr>
              <w:rFonts w:eastAsiaTheme="minorEastAsia"/>
              <w:noProof/>
              <w:lang w:eastAsia="en-GB"/>
            </w:rPr>
          </w:pPr>
          <w:hyperlink w:anchor="_Toc99888898" w:history="1">
            <w:r w:rsidRPr="00035FE0">
              <w:rPr>
                <w:rStyle w:val="Hyperlink"/>
                <w:noProof/>
              </w:rPr>
              <w:t>TASK 2</w:t>
            </w:r>
            <w:r>
              <w:rPr>
                <w:noProof/>
                <w:webHidden/>
              </w:rPr>
              <w:tab/>
            </w:r>
            <w:r>
              <w:rPr>
                <w:noProof/>
                <w:webHidden/>
              </w:rPr>
              <w:fldChar w:fldCharType="begin"/>
            </w:r>
            <w:r>
              <w:rPr>
                <w:noProof/>
                <w:webHidden/>
              </w:rPr>
              <w:instrText xml:space="preserve"> PAGEREF _Toc99888898 \h </w:instrText>
            </w:r>
            <w:r>
              <w:rPr>
                <w:noProof/>
                <w:webHidden/>
              </w:rPr>
            </w:r>
            <w:r>
              <w:rPr>
                <w:noProof/>
                <w:webHidden/>
              </w:rPr>
              <w:fldChar w:fldCharType="separate"/>
            </w:r>
            <w:r>
              <w:rPr>
                <w:noProof/>
                <w:webHidden/>
              </w:rPr>
              <w:t>6</w:t>
            </w:r>
            <w:r>
              <w:rPr>
                <w:noProof/>
                <w:webHidden/>
              </w:rPr>
              <w:fldChar w:fldCharType="end"/>
            </w:r>
          </w:hyperlink>
        </w:p>
        <w:p w14:paraId="6B597C9F" w14:textId="1C75C0A1" w:rsidR="00AA3B15" w:rsidRDefault="00AA3B15">
          <w:pPr>
            <w:pStyle w:val="TOC2"/>
            <w:tabs>
              <w:tab w:val="right" w:leader="dot" w:pos="9062"/>
            </w:tabs>
            <w:rPr>
              <w:rFonts w:eastAsiaTheme="minorEastAsia"/>
              <w:noProof/>
              <w:lang w:eastAsia="en-GB"/>
            </w:rPr>
          </w:pPr>
          <w:hyperlink w:anchor="_Toc99888899" w:history="1">
            <w:r w:rsidRPr="00035FE0">
              <w:rPr>
                <w:rStyle w:val="Hyperlink"/>
                <w:noProof/>
              </w:rPr>
              <w:t>Analise of Icecream company data</w:t>
            </w:r>
            <w:r>
              <w:rPr>
                <w:noProof/>
                <w:webHidden/>
              </w:rPr>
              <w:tab/>
            </w:r>
            <w:r>
              <w:rPr>
                <w:noProof/>
                <w:webHidden/>
              </w:rPr>
              <w:fldChar w:fldCharType="begin"/>
            </w:r>
            <w:r>
              <w:rPr>
                <w:noProof/>
                <w:webHidden/>
              </w:rPr>
              <w:instrText xml:space="preserve"> PAGEREF _Toc99888899 \h </w:instrText>
            </w:r>
            <w:r>
              <w:rPr>
                <w:noProof/>
                <w:webHidden/>
              </w:rPr>
            </w:r>
            <w:r>
              <w:rPr>
                <w:noProof/>
                <w:webHidden/>
              </w:rPr>
              <w:fldChar w:fldCharType="separate"/>
            </w:r>
            <w:r>
              <w:rPr>
                <w:noProof/>
                <w:webHidden/>
              </w:rPr>
              <w:t>6</w:t>
            </w:r>
            <w:r>
              <w:rPr>
                <w:noProof/>
                <w:webHidden/>
              </w:rPr>
              <w:fldChar w:fldCharType="end"/>
            </w:r>
          </w:hyperlink>
        </w:p>
        <w:p w14:paraId="630ECEBB" w14:textId="2DB6C1C0" w:rsidR="00AA3B15" w:rsidRDefault="00AA3B15">
          <w:pPr>
            <w:pStyle w:val="TOC2"/>
            <w:tabs>
              <w:tab w:val="right" w:leader="dot" w:pos="9062"/>
            </w:tabs>
            <w:rPr>
              <w:rFonts w:eastAsiaTheme="minorEastAsia"/>
              <w:noProof/>
              <w:lang w:eastAsia="en-GB"/>
            </w:rPr>
          </w:pPr>
          <w:hyperlink w:anchor="_Toc99888900" w:history="1">
            <w:r w:rsidRPr="00035FE0">
              <w:rPr>
                <w:rStyle w:val="Hyperlink"/>
                <w:noProof/>
              </w:rPr>
              <w:t>Data mining overview</w:t>
            </w:r>
            <w:r>
              <w:rPr>
                <w:noProof/>
                <w:webHidden/>
              </w:rPr>
              <w:tab/>
            </w:r>
            <w:r>
              <w:rPr>
                <w:noProof/>
                <w:webHidden/>
              </w:rPr>
              <w:fldChar w:fldCharType="begin"/>
            </w:r>
            <w:r>
              <w:rPr>
                <w:noProof/>
                <w:webHidden/>
              </w:rPr>
              <w:instrText xml:space="preserve"> PAGEREF _Toc99888900 \h </w:instrText>
            </w:r>
            <w:r>
              <w:rPr>
                <w:noProof/>
                <w:webHidden/>
              </w:rPr>
            </w:r>
            <w:r>
              <w:rPr>
                <w:noProof/>
                <w:webHidden/>
              </w:rPr>
              <w:fldChar w:fldCharType="separate"/>
            </w:r>
            <w:r>
              <w:rPr>
                <w:noProof/>
                <w:webHidden/>
              </w:rPr>
              <w:t>6</w:t>
            </w:r>
            <w:r>
              <w:rPr>
                <w:noProof/>
                <w:webHidden/>
              </w:rPr>
              <w:fldChar w:fldCharType="end"/>
            </w:r>
          </w:hyperlink>
        </w:p>
        <w:p w14:paraId="4A1DB639" w14:textId="52A7172D" w:rsidR="00AA3B15" w:rsidRDefault="00AA3B15">
          <w:pPr>
            <w:pStyle w:val="TOC2"/>
            <w:tabs>
              <w:tab w:val="right" w:leader="dot" w:pos="9062"/>
            </w:tabs>
            <w:rPr>
              <w:rFonts w:eastAsiaTheme="minorEastAsia"/>
              <w:noProof/>
              <w:lang w:eastAsia="en-GB"/>
            </w:rPr>
          </w:pPr>
          <w:hyperlink w:anchor="_Toc99888901" w:history="1">
            <w:r w:rsidRPr="00035FE0">
              <w:rPr>
                <w:rStyle w:val="Hyperlink"/>
                <w:noProof/>
              </w:rPr>
              <w:t>Data Mining Methods and Clustering</w:t>
            </w:r>
            <w:r>
              <w:rPr>
                <w:noProof/>
                <w:webHidden/>
              </w:rPr>
              <w:tab/>
            </w:r>
            <w:r>
              <w:rPr>
                <w:noProof/>
                <w:webHidden/>
              </w:rPr>
              <w:fldChar w:fldCharType="begin"/>
            </w:r>
            <w:r>
              <w:rPr>
                <w:noProof/>
                <w:webHidden/>
              </w:rPr>
              <w:instrText xml:space="preserve"> PAGEREF _Toc99888901 \h </w:instrText>
            </w:r>
            <w:r>
              <w:rPr>
                <w:noProof/>
                <w:webHidden/>
              </w:rPr>
            </w:r>
            <w:r>
              <w:rPr>
                <w:noProof/>
                <w:webHidden/>
              </w:rPr>
              <w:fldChar w:fldCharType="separate"/>
            </w:r>
            <w:r>
              <w:rPr>
                <w:noProof/>
                <w:webHidden/>
              </w:rPr>
              <w:t>10</w:t>
            </w:r>
            <w:r>
              <w:rPr>
                <w:noProof/>
                <w:webHidden/>
              </w:rPr>
              <w:fldChar w:fldCharType="end"/>
            </w:r>
          </w:hyperlink>
        </w:p>
        <w:p w14:paraId="70E47DD3" w14:textId="52EEB03A" w:rsidR="00AA3B15" w:rsidRDefault="00AA3B15">
          <w:pPr>
            <w:pStyle w:val="TOC2"/>
            <w:tabs>
              <w:tab w:val="right" w:leader="dot" w:pos="9062"/>
            </w:tabs>
            <w:rPr>
              <w:rFonts w:eastAsiaTheme="minorEastAsia"/>
              <w:noProof/>
              <w:lang w:eastAsia="en-GB"/>
            </w:rPr>
          </w:pPr>
          <w:hyperlink w:anchor="_Toc99888902" w:history="1">
            <w:r w:rsidRPr="00035FE0">
              <w:rPr>
                <w:rStyle w:val="Hyperlink"/>
                <w:noProof/>
              </w:rPr>
              <w:t>SPSS Evaluation and Conclusion</w:t>
            </w:r>
            <w:r>
              <w:rPr>
                <w:noProof/>
                <w:webHidden/>
              </w:rPr>
              <w:tab/>
            </w:r>
            <w:r>
              <w:rPr>
                <w:noProof/>
                <w:webHidden/>
              </w:rPr>
              <w:fldChar w:fldCharType="begin"/>
            </w:r>
            <w:r>
              <w:rPr>
                <w:noProof/>
                <w:webHidden/>
              </w:rPr>
              <w:instrText xml:space="preserve"> PAGEREF _Toc99888902 \h </w:instrText>
            </w:r>
            <w:r>
              <w:rPr>
                <w:noProof/>
                <w:webHidden/>
              </w:rPr>
            </w:r>
            <w:r>
              <w:rPr>
                <w:noProof/>
                <w:webHidden/>
              </w:rPr>
              <w:fldChar w:fldCharType="separate"/>
            </w:r>
            <w:r>
              <w:rPr>
                <w:noProof/>
                <w:webHidden/>
              </w:rPr>
              <w:t>10</w:t>
            </w:r>
            <w:r>
              <w:rPr>
                <w:noProof/>
                <w:webHidden/>
              </w:rPr>
              <w:fldChar w:fldCharType="end"/>
            </w:r>
          </w:hyperlink>
        </w:p>
        <w:p w14:paraId="08BBEEAF" w14:textId="1B81924C" w:rsidR="00AA3B15" w:rsidRDefault="00AA3B15">
          <w:pPr>
            <w:pStyle w:val="TOC1"/>
            <w:tabs>
              <w:tab w:val="right" w:leader="dot" w:pos="9062"/>
            </w:tabs>
            <w:rPr>
              <w:rFonts w:eastAsiaTheme="minorEastAsia"/>
              <w:noProof/>
              <w:lang w:eastAsia="en-GB"/>
            </w:rPr>
          </w:pPr>
          <w:hyperlink w:anchor="_Toc99888903" w:history="1">
            <w:r w:rsidRPr="00035FE0">
              <w:rPr>
                <w:rStyle w:val="Hyperlink"/>
                <w:noProof/>
              </w:rPr>
              <w:t>Text mining and methods</w:t>
            </w:r>
            <w:r>
              <w:rPr>
                <w:noProof/>
                <w:webHidden/>
              </w:rPr>
              <w:tab/>
            </w:r>
            <w:r>
              <w:rPr>
                <w:noProof/>
                <w:webHidden/>
              </w:rPr>
              <w:fldChar w:fldCharType="begin"/>
            </w:r>
            <w:r>
              <w:rPr>
                <w:noProof/>
                <w:webHidden/>
              </w:rPr>
              <w:instrText xml:space="preserve"> PAGEREF _Toc99888903 \h </w:instrText>
            </w:r>
            <w:r>
              <w:rPr>
                <w:noProof/>
                <w:webHidden/>
              </w:rPr>
            </w:r>
            <w:r>
              <w:rPr>
                <w:noProof/>
                <w:webHidden/>
              </w:rPr>
              <w:fldChar w:fldCharType="separate"/>
            </w:r>
            <w:r>
              <w:rPr>
                <w:noProof/>
                <w:webHidden/>
              </w:rPr>
              <w:t>11</w:t>
            </w:r>
            <w:r>
              <w:rPr>
                <w:noProof/>
                <w:webHidden/>
              </w:rPr>
              <w:fldChar w:fldCharType="end"/>
            </w:r>
          </w:hyperlink>
        </w:p>
        <w:p w14:paraId="2CC059C3" w14:textId="2E9364FD" w:rsidR="00AA3B15" w:rsidRDefault="00AA3B15">
          <w:pPr>
            <w:pStyle w:val="TOC1"/>
            <w:tabs>
              <w:tab w:val="right" w:leader="dot" w:pos="9062"/>
            </w:tabs>
            <w:rPr>
              <w:rFonts w:eastAsiaTheme="minorEastAsia"/>
              <w:noProof/>
              <w:lang w:eastAsia="en-GB"/>
            </w:rPr>
          </w:pPr>
          <w:hyperlink w:anchor="_Toc99888904" w:history="1">
            <w:r w:rsidRPr="00035FE0">
              <w:rPr>
                <w:rStyle w:val="Hyperlink"/>
                <w:noProof/>
              </w:rPr>
              <w:t>Conclusions</w:t>
            </w:r>
            <w:r>
              <w:rPr>
                <w:noProof/>
                <w:webHidden/>
              </w:rPr>
              <w:tab/>
            </w:r>
            <w:r>
              <w:rPr>
                <w:noProof/>
                <w:webHidden/>
              </w:rPr>
              <w:fldChar w:fldCharType="begin"/>
            </w:r>
            <w:r>
              <w:rPr>
                <w:noProof/>
                <w:webHidden/>
              </w:rPr>
              <w:instrText xml:space="preserve"> PAGEREF _Toc99888904 \h </w:instrText>
            </w:r>
            <w:r>
              <w:rPr>
                <w:noProof/>
                <w:webHidden/>
              </w:rPr>
            </w:r>
            <w:r>
              <w:rPr>
                <w:noProof/>
                <w:webHidden/>
              </w:rPr>
              <w:fldChar w:fldCharType="separate"/>
            </w:r>
            <w:r>
              <w:rPr>
                <w:noProof/>
                <w:webHidden/>
              </w:rPr>
              <w:t>11</w:t>
            </w:r>
            <w:r>
              <w:rPr>
                <w:noProof/>
                <w:webHidden/>
              </w:rPr>
              <w:fldChar w:fldCharType="end"/>
            </w:r>
          </w:hyperlink>
        </w:p>
        <w:p w14:paraId="6A404B6E" w14:textId="10ED0D22" w:rsidR="00AA3B15" w:rsidRDefault="00AA3B15">
          <w:pPr>
            <w:pStyle w:val="TOC1"/>
            <w:tabs>
              <w:tab w:val="right" w:leader="dot" w:pos="9062"/>
            </w:tabs>
            <w:rPr>
              <w:rFonts w:eastAsiaTheme="minorEastAsia"/>
              <w:noProof/>
              <w:lang w:eastAsia="en-GB"/>
            </w:rPr>
          </w:pPr>
          <w:hyperlink w:anchor="_Toc99888905" w:history="1">
            <w:r w:rsidRPr="00035FE0">
              <w:rPr>
                <w:rStyle w:val="Hyperlink"/>
                <w:noProof/>
              </w:rPr>
              <w:t>References</w:t>
            </w:r>
            <w:r>
              <w:rPr>
                <w:noProof/>
                <w:webHidden/>
              </w:rPr>
              <w:tab/>
            </w:r>
            <w:r>
              <w:rPr>
                <w:noProof/>
                <w:webHidden/>
              </w:rPr>
              <w:fldChar w:fldCharType="begin"/>
            </w:r>
            <w:r>
              <w:rPr>
                <w:noProof/>
                <w:webHidden/>
              </w:rPr>
              <w:instrText xml:space="preserve"> PAGEREF _Toc99888905 \h </w:instrText>
            </w:r>
            <w:r>
              <w:rPr>
                <w:noProof/>
                <w:webHidden/>
              </w:rPr>
            </w:r>
            <w:r>
              <w:rPr>
                <w:noProof/>
                <w:webHidden/>
              </w:rPr>
              <w:fldChar w:fldCharType="separate"/>
            </w:r>
            <w:r>
              <w:rPr>
                <w:noProof/>
                <w:webHidden/>
              </w:rPr>
              <w:t>12</w:t>
            </w:r>
            <w:r>
              <w:rPr>
                <w:noProof/>
                <w:webHidden/>
              </w:rPr>
              <w:fldChar w:fldCharType="end"/>
            </w:r>
          </w:hyperlink>
        </w:p>
        <w:p w14:paraId="11E7B723" w14:textId="3F9AA0A4" w:rsidR="003167B9" w:rsidRDefault="00E87724">
          <w:pPr>
            <w:rPr>
              <w:rFonts w:ascii="Arial" w:hAnsi="Arial" w:cs="Arial"/>
              <w:b/>
              <w:bCs/>
              <w:noProof/>
            </w:rPr>
          </w:pPr>
          <w:r w:rsidRPr="00E87724">
            <w:rPr>
              <w:rFonts w:ascii="Arial" w:hAnsi="Arial" w:cs="Arial"/>
              <w:b/>
              <w:bCs/>
              <w:noProof/>
            </w:rPr>
            <w:fldChar w:fldCharType="end"/>
          </w:r>
        </w:p>
      </w:sdtContent>
    </w:sdt>
    <w:p w14:paraId="48FE8F9C" w14:textId="77777777" w:rsidR="003167B9" w:rsidRDefault="003167B9">
      <w:pPr>
        <w:rPr>
          <w:rFonts w:ascii="Arial" w:hAnsi="Arial" w:cs="Arial"/>
          <w:b/>
          <w:bCs/>
          <w:noProof/>
        </w:rPr>
      </w:pPr>
      <w:r>
        <w:rPr>
          <w:rFonts w:ascii="Arial" w:hAnsi="Arial" w:cs="Arial"/>
          <w:b/>
          <w:bCs/>
          <w:noProof/>
        </w:rPr>
        <w:br w:type="page"/>
      </w:r>
    </w:p>
    <w:p w14:paraId="148E3096" w14:textId="504A72E7" w:rsidR="00B55A7A" w:rsidRPr="005E5925" w:rsidRDefault="00B55A7A" w:rsidP="00E87724">
      <w:pPr>
        <w:pStyle w:val="Heading1"/>
      </w:pPr>
      <w:bookmarkStart w:id="0" w:name="_Toc99888892"/>
      <w:r w:rsidRPr="005E5925">
        <w:lastRenderedPageBreak/>
        <w:t>Introduction</w:t>
      </w:r>
      <w:bookmarkEnd w:id="0"/>
    </w:p>
    <w:p w14:paraId="1129DE0B" w14:textId="49FA087C" w:rsidR="00B0750E" w:rsidRPr="00BB55E5" w:rsidRDefault="00A82242" w:rsidP="00BB55E5">
      <w:pPr>
        <w:spacing w:line="360" w:lineRule="auto"/>
        <w:ind w:firstLine="720"/>
        <w:jc w:val="both"/>
        <w:rPr>
          <w:rFonts w:ascii="Arial" w:hAnsi="Arial" w:cs="Arial"/>
        </w:rPr>
      </w:pPr>
      <w:r w:rsidRPr="00BB55E5">
        <w:rPr>
          <w:rFonts w:ascii="Arial" w:hAnsi="Arial" w:cs="Arial"/>
        </w:rPr>
        <w:t>P</w:t>
      </w:r>
      <w:r w:rsidR="00E67568" w:rsidRPr="00BB55E5">
        <w:rPr>
          <w:rFonts w:ascii="Arial" w:hAnsi="Arial" w:cs="Arial"/>
        </w:rPr>
        <w:t xml:space="preserve">rocesses, </w:t>
      </w:r>
      <w:r w:rsidR="00210DBB" w:rsidRPr="00BB55E5">
        <w:rPr>
          <w:rFonts w:ascii="Arial" w:hAnsi="Arial" w:cs="Arial"/>
        </w:rPr>
        <w:t>technology,</w:t>
      </w:r>
      <w:r w:rsidR="00E67568" w:rsidRPr="00BB55E5">
        <w:rPr>
          <w:rFonts w:ascii="Arial" w:hAnsi="Arial" w:cs="Arial"/>
        </w:rPr>
        <w:t xml:space="preserve"> and products </w:t>
      </w:r>
      <w:r w:rsidRPr="00BB55E5">
        <w:rPr>
          <w:rFonts w:ascii="Arial" w:hAnsi="Arial" w:cs="Arial"/>
        </w:rPr>
        <w:t>analysing data and manipulating it to</w:t>
      </w:r>
      <w:r w:rsidR="00E67568" w:rsidRPr="00BB55E5">
        <w:rPr>
          <w:rFonts w:ascii="Arial" w:hAnsi="Arial" w:cs="Arial"/>
        </w:rPr>
        <w:t xml:space="preserve"> create knowledge and actionable</w:t>
      </w:r>
      <w:r w:rsidR="0070177C" w:rsidRPr="00BB55E5">
        <w:rPr>
          <w:rFonts w:ascii="Arial" w:hAnsi="Arial" w:cs="Arial"/>
        </w:rPr>
        <w:t xml:space="preserve"> </w:t>
      </w:r>
      <w:r w:rsidR="00E67568" w:rsidRPr="00BB55E5">
        <w:rPr>
          <w:rFonts w:ascii="Arial" w:hAnsi="Arial" w:cs="Arial"/>
        </w:rPr>
        <w:t>insights on various aspects of the business and it is at the core of decision making in</w:t>
      </w:r>
      <w:r w:rsidR="0070177C" w:rsidRPr="00BB55E5">
        <w:rPr>
          <w:rFonts w:ascii="Arial" w:hAnsi="Arial" w:cs="Arial"/>
        </w:rPr>
        <w:t xml:space="preserve"> </w:t>
      </w:r>
      <w:r w:rsidR="00E67568" w:rsidRPr="00BB55E5">
        <w:rPr>
          <w:rFonts w:ascii="Arial" w:hAnsi="Arial" w:cs="Arial"/>
        </w:rPr>
        <w:t>any organisation</w:t>
      </w:r>
      <w:r w:rsidRPr="00BB55E5">
        <w:rPr>
          <w:rFonts w:ascii="Arial" w:hAnsi="Arial" w:cs="Arial"/>
        </w:rPr>
        <w:t xml:space="preserve"> is Business intelligence </w:t>
      </w:r>
      <w:r w:rsidR="00E67568" w:rsidRPr="00BB55E5">
        <w:rPr>
          <w:rFonts w:ascii="Arial" w:hAnsi="Arial" w:cs="Arial"/>
        </w:rPr>
        <w:t>(Al-Eisawi and Lycett, 2012).</w:t>
      </w:r>
    </w:p>
    <w:p w14:paraId="31800989" w14:textId="01394345" w:rsidR="00B818CD" w:rsidRDefault="00B0750E" w:rsidP="00BB55E5">
      <w:pPr>
        <w:spacing w:line="360" w:lineRule="auto"/>
        <w:ind w:firstLine="720"/>
        <w:jc w:val="both"/>
        <w:rPr>
          <w:rFonts w:ascii="Arial" w:hAnsi="Arial" w:cs="Arial"/>
        </w:rPr>
      </w:pPr>
      <w:r w:rsidRPr="00BB55E5">
        <w:rPr>
          <w:rFonts w:ascii="Arial" w:hAnsi="Arial" w:cs="Arial"/>
        </w:rPr>
        <w:t xml:space="preserve">Today using tools and technologies developed for analysis and visualisation are </w:t>
      </w:r>
      <w:r w:rsidR="00C04023" w:rsidRPr="00BB55E5">
        <w:rPr>
          <w:rFonts w:ascii="Arial" w:hAnsi="Arial" w:cs="Arial"/>
        </w:rPr>
        <w:t>at</w:t>
      </w:r>
      <w:r w:rsidRPr="00BB55E5">
        <w:rPr>
          <w:rFonts w:ascii="Arial" w:hAnsi="Arial" w:cs="Arial"/>
        </w:rPr>
        <w:t xml:space="preserve"> the core of taking </w:t>
      </w:r>
      <w:r w:rsidR="00C04023" w:rsidRPr="00BB55E5">
        <w:rPr>
          <w:rFonts w:ascii="Arial" w:hAnsi="Arial" w:cs="Arial"/>
        </w:rPr>
        <w:t xml:space="preserve">the </w:t>
      </w:r>
      <w:r w:rsidRPr="00BB55E5">
        <w:rPr>
          <w:rFonts w:ascii="Arial" w:hAnsi="Arial" w:cs="Arial"/>
        </w:rPr>
        <w:t>most important decisions in business. Gathering various data from processes in different areas of business can show how performance is going on</w:t>
      </w:r>
      <w:r w:rsidR="00E67568" w:rsidRPr="00BB55E5">
        <w:rPr>
          <w:rFonts w:ascii="Arial" w:hAnsi="Arial" w:cs="Arial"/>
        </w:rPr>
        <w:t xml:space="preserve">. </w:t>
      </w:r>
      <w:r w:rsidR="00E1590A" w:rsidRPr="00BB55E5">
        <w:rPr>
          <w:rFonts w:ascii="Arial" w:hAnsi="Arial" w:cs="Arial"/>
        </w:rPr>
        <w:t>Visualisation of processes data is giving wide view for informed decision making</w:t>
      </w:r>
      <w:r w:rsidR="00E67568" w:rsidRPr="00BB55E5">
        <w:rPr>
          <w:rFonts w:ascii="Arial" w:hAnsi="Arial" w:cs="Arial"/>
        </w:rPr>
        <w:t xml:space="preserve"> (Zheng, 2017).</w:t>
      </w:r>
      <w:r w:rsidR="0070177C" w:rsidRPr="00BB55E5">
        <w:rPr>
          <w:rFonts w:ascii="Arial" w:hAnsi="Arial" w:cs="Arial"/>
        </w:rPr>
        <w:t xml:space="preserve"> </w:t>
      </w:r>
      <w:r w:rsidR="00E1590A" w:rsidRPr="00BB55E5">
        <w:rPr>
          <w:rFonts w:ascii="Arial" w:hAnsi="Arial" w:cs="Arial"/>
        </w:rPr>
        <w:t xml:space="preserve">Collecting information from various internal and external sources creates </w:t>
      </w:r>
      <w:r w:rsidR="00C04023" w:rsidRPr="00BB55E5">
        <w:rPr>
          <w:rFonts w:ascii="Arial" w:hAnsi="Arial" w:cs="Arial"/>
        </w:rPr>
        <w:t xml:space="preserve">an </w:t>
      </w:r>
      <w:r w:rsidR="00E1590A" w:rsidRPr="00BB55E5">
        <w:rPr>
          <w:rFonts w:ascii="Arial" w:hAnsi="Arial" w:cs="Arial"/>
        </w:rPr>
        <w:t xml:space="preserve">information database. </w:t>
      </w:r>
      <w:r w:rsidR="00AA2BE1" w:rsidRPr="00BB55E5">
        <w:rPr>
          <w:rFonts w:ascii="Arial" w:hAnsi="Arial" w:cs="Arial"/>
        </w:rPr>
        <w:t>Classification</w:t>
      </w:r>
      <w:r w:rsidR="00E1590A" w:rsidRPr="00BB55E5">
        <w:rPr>
          <w:rFonts w:ascii="Arial" w:hAnsi="Arial" w:cs="Arial"/>
        </w:rPr>
        <w:t xml:space="preserve"> of data inside the database </w:t>
      </w:r>
      <w:r w:rsidR="00AA2BE1" w:rsidRPr="00BB55E5">
        <w:rPr>
          <w:rFonts w:ascii="Arial" w:hAnsi="Arial" w:cs="Arial"/>
        </w:rPr>
        <w:t>by various elements create</w:t>
      </w:r>
      <w:r w:rsidR="00C04023" w:rsidRPr="00BB55E5">
        <w:rPr>
          <w:rFonts w:ascii="Arial" w:hAnsi="Arial" w:cs="Arial"/>
        </w:rPr>
        <w:t>s</w:t>
      </w:r>
      <w:r w:rsidR="00AA2BE1" w:rsidRPr="00BB55E5">
        <w:rPr>
          <w:rFonts w:ascii="Arial" w:hAnsi="Arial" w:cs="Arial"/>
        </w:rPr>
        <w:t xml:space="preserve"> database elements. </w:t>
      </w:r>
      <w:r w:rsidR="00C04023" w:rsidRPr="00BB55E5">
        <w:rPr>
          <w:rFonts w:ascii="Arial" w:hAnsi="Arial" w:cs="Arial"/>
        </w:rPr>
        <w:t>A c</w:t>
      </w:r>
      <w:r w:rsidR="00AA2BE1" w:rsidRPr="00BB55E5">
        <w:rPr>
          <w:rFonts w:ascii="Arial" w:hAnsi="Arial" w:cs="Arial"/>
        </w:rPr>
        <w:t>ombination of different element</w:t>
      </w:r>
      <w:r w:rsidR="00C04023" w:rsidRPr="00BB55E5">
        <w:rPr>
          <w:rFonts w:ascii="Arial" w:hAnsi="Arial" w:cs="Arial"/>
        </w:rPr>
        <w:t>s</w:t>
      </w:r>
      <w:r w:rsidR="00AA2BE1" w:rsidRPr="00BB55E5">
        <w:rPr>
          <w:rFonts w:ascii="Arial" w:hAnsi="Arial" w:cs="Arial"/>
        </w:rPr>
        <w:t xml:space="preserve"> </w:t>
      </w:r>
      <w:r w:rsidR="00C04023" w:rsidRPr="00BB55E5">
        <w:rPr>
          <w:rFonts w:ascii="Arial" w:hAnsi="Arial" w:cs="Arial"/>
        </w:rPr>
        <w:t>that</w:t>
      </w:r>
      <w:r w:rsidR="00AA2BE1" w:rsidRPr="00BB55E5">
        <w:rPr>
          <w:rFonts w:ascii="Arial" w:hAnsi="Arial" w:cs="Arial"/>
        </w:rPr>
        <w:t xml:space="preserve"> are related in any way create</w:t>
      </w:r>
      <w:r w:rsidR="00C04023" w:rsidRPr="00BB55E5">
        <w:rPr>
          <w:rFonts w:ascii="Arial" w:hAnsi="Arial" w:cs="Arial"/>
        </w:rPr>
        <w:t>s</w:t>
      </w:r>
      <w:r w:rsidR="00AA2BE1" w:rsidRPr="00BB55E5">
        <w:rPr>
          <w:rFonts w:ascii="Arial" w:hAnsi="Arial" w:cs="Arial"/>
        </w:rPr>
        <w:t xml:space="preserve"> data sets.</w:t>
      </w:r>
      <w:r w:rsidR="0070177C" w:rsidRPr="00BB55E5">
        <w:rPr>
          <w:rFonts w:ascii="Arial" w:hAnsi="Arial" w:cs="Arial"/>
        </w:rPr>
        <w:t xml:space="preserve"> </w:t>
      </w:r>
      <w:r w:rsidR="00AA2BE1" w:rsidRPr="00BB55E5">
        <w:rPr>
          <w:rFonts w:ascii="Arial" w:hAnsi="Arial" w:cs="Arial"/>
        </w:rPr>
        <w:t xml:space="preserve">Using a computer program such as </w:t>
      </w:r>
      <w:r w:rsidR="00E32EF8" w:rsidRPr="00BB55E5">
        <w:rPr>
          <w:rFonts w:ascii="Arial" w:hAnsi="Arial" w:cs="Arial"/>
        </w:rPr>
        <w:t xml:space="preserve">SPSS </w:t>
      </w:r>
      <w:r w:rsidR="00AA2BE1" w:rsidRPr="00BB55E5">
        <w:rPr>
          <w:rFonts w:ascii="Arial" w:hAnsi="Arial" w:cs="Arial"/>
        </w:rPr>
        <w:t xml:space="preserve">or </w:t>
      </w:r>
      <w:r w:rsidR="00E32EF8" w:rsidRPr="00BB55E5">
        <w:rPr>
          <w:rFonts w:ascii="Arial" w:hAnsi="Arial" w:cs="Arial"/>
        </w:rPr>
        <w:t xml:space="preserve">Excel </w:t>
      </w:r>
      <w:r w:rsidR="00AA2BE1" w:rsidRPr="00BB55E5">
        <w:rPr>
          <w:rFonts w:ascii="Arial" w:hAnsi="Arial" w:cs="Arial"/>
        </w:rPr>
        <w:t xml:space="preserve">helps to </w:t>
      </w:r>
      <w:r w:rsidR="00E32EF8" w:rsidRPr="00BB55E5">
        <w:rPr>
          <w:rFonts w:ascii="Arial" w:hAnsi="Arial" w:cs="Arial"/>
        </w:rPr>
        <w:t xml:space="preserve">extract </w:t>
      </w:r>
      <w:r w:rsidR="00E67568" w:rsidRPr="00BB55E5">
        <w:rPr>
          <w:rFonts w:ascii="Arial" w:hAnsi="Arial" w:cs="Arial"/>
        </w:rPr>
        <w:t xml:space="preserve">and </w:t>
      </w:r>
      <w:r w:rsidR="00E32EF8" w:rsidRPr="00BB55E5">
        <w:rPr>
          <w:rFonts w:ascii="Arial" w:hAnsi="Arial" w:cs="Arial"/>
        </w:rPr>
        <w:t xml:space="preserve">analyse </w:t>
      </w:r>
      <w:r w:rsidR="00E67568" w:rsidRPr="00BB55E5">
        <w:rPr>
          <w:rFonts w:ascii="Arial" w:hAnsi="Arial" w:cs="Arial"/>
        </w:rPr>
        <w:t>information</w:t>
      </w:r>
      <w:r w:rsidR="00E32EF8" w:rsidRPr="00BB55E5">
        <w:rPr>
          <w:rFonts w:ascii="Arial" w:hAnsi="Arial" w:cs="Arial"/>
        </w:rPr>
        <w:t xml:space="preserve"> in</w:t>
      </w:r>
      <w:r w:rsidR="00E67568" w:rsidRPr="00BB55E5">
        <w:rPr>
          <w:rFonts w:ascii="Arial" w:hAnsi="Arial" w:cs="Arial"/>
        </w:rPr>
        <w:t xml:space="preserve"> </w:t>
      </w:r>
      <w:r w:rsidR="00EB478A" w:rsidRPr="00BB55E5">
        <w:rPr>
          <w:rFonts w:ascii="Arial" w:hAnsi="Arial" w:cs="Arial"/>
        </w:rPr>
        <w:t xml:space="preserve">a </w:t>
      </w:r>
      <w:r w:rsidR="00E32EF8" w:rsidRPr="00BB55E5">
        <w:rPr>
          <w:rFonts w:ascii="Arial" w:hAnsi="Arial" w:cs="Arial"/>
        </w:rPr>
        <w:t xml:space="preserve">useful way </w:t>
      </w:r>
      <w:r w:rsidR="00E67568" w:rsidRPr="00BB55E5">
        <w:rPr>
          <w:rFonts w:ascii="Arial" w:hAnsi="Arial" w:cs="Arial"/>
        </w:rPr>
        <w:t>(Alamaki, Rantala and Valkokari, 2018).</w:t>
      </w:r>
      <w:r w:rsidR="0070177C" w:rsidRPr="00BB55E5">
        <w:rPr>
          <w:rFonts w:ascii="Arial" w:hAnsi="Arial" w:cs="Arial"/>
        </w:rPr>
        <w:t xml:space="preserve"> </w:t>
      </w:r>
      <w:r w:rsidR="00E32EF8" w:rsidRPr="00BB55E5">
        <w:rPr>
          <w:rFonts w:ascii="Arial" w:hAnsi="Arial" w:cs="Arial"/>
        </w:rPr>
        <w:t xml:space="preserve">Microsoft </w:t>
      </w:r>
      <w:r w:rsidR="00AA2BE1" w:rsidRPr="00BB55E5">
        <w:rPr>
          <w:rFonts w:ascii="Arial" w:hAnsi="Arial" w:cs="Arial"/>
        </w:rPr>
        <w:t xml:space="preserve">Excel is one of the most </w:t>
      </w:r>
      <w:r w:rsidR="00E32EF8" w:rsidRPr="00BB55E5">
        <w:rPr>
          <w:rFonts w:ascii="Arial" w:hAnsi="Arial" w:cs="Arial"/>
        </w:rPr>
        <w:t xml:space="preserve">used and </w:t>
      </w:r>
      <w:r w:rsidR="00AA2BE1" w:rsidRPr="00BB55E5">
        <w:rPr>
          <w:rFonts w:ascii="Arial" w:hAnsi="Arial" w:cs="Arial"/>
        </w:rPr>
        <w:t xml:space="preserve">popular tools to manipulate data due to </w:t>
      </w:r>
      <w:r w:rsidR="00C04023" w:rsidRPr="00BB55E5">
        <w:rPr>
          <w:rFonts w:ascii="Arial" w:hAnsi="Arial" w:cs="Arial"/>
        </w:rPr>
        <w:t xml:space="preserve">its </w:t>
      </w:r>
      <w:r w:rsidR="00AA2BE1" w:rsidRPr="00BB55E5">
        <w:rPr>
          <w:rFonts w:ascii="Arial" w:hAnsi="Arial" w:cs="Arial"/>
        </w:rPr>
        <w:t xml:space="preserve">accessibility and ease of use </w:t>
      </w:r>
      <w:r w:rsidR="00386CB5" w:rsidRPr="00BB55E5">
        <w:rPr>
          <w:rFonts w:ascii="Arial" w:hAnsi="Arial" w:cs="Arial"/>
        </w:rPr>
        <w:t>compared</w:t>
      </w:r>
      <w:r w:rsidR="00AA2BE1" w:rsidRPr="00BB55E5">
        <w:rPr>
          <w:rFonts w:ascii="Arial" w:hAnsi="Arial" w:cs="Arial"/>
        </w:rPr>
        <w:t xml:space="preserve"> to</w:t>
      </w:r>
      <w:r w:rsidR="00E67568" w:rsidRPr="00BB55E5">
        <w:rPr>
          <w:rFonts w:ascii="Arial" w:hAnsi="Arial" w:cs="Arial"/>
        </w:rPr>
        <w:t xml:space="preserve"> many other, (Winston, 2016). Excel is </w:t>
      </w:r>
      <w:r w:rsidR="00386CB5" w:rsidRPr="00BB55E5">
        <w:rPr>
          <w:rFonts w:ascii="Arial" w:hAnsi="Arial" w:cs="Arial"/>
        </w:rPr>
        <w:t xml:space="preserve">perfect for </w:t>
      </w:r>
      <w:r w:rsidR="00223765" w:rsidRPr="00BB55E5">
        <w:rPr>
          <w:rFonts w:ascii="Arial" w:hAnsi="Arial" w:cs="Arial"/>
        </w:rPr>
        <w:t xml:space="preserve">learning </w:t>
      </w:r>
      <w:r w:rsidR="00E67568" w:rsidRPr="00BB55E5">
        <w:rPr>
          <w:rFonts w:ascii="Arial" w:hAnsi="Arial" w:cs="Arial"/>
        </w:rPr>
        <w:t xml:space="preserve">basic statistical analysis, with applications far </w:t>
      </w:r>
      <w:r w:rsidR="00E66395" w:rsidRPr="00BB55E5">
        <w:rPr>
          <w:rFonts w:ascii="Arial" w:hAnsi="Arial" w:cs="Arial"/>
        </w:rPr>
        <w:t>away f</w:t>
      </w:r>
      <w:r w:rsidR="00EB478A" w:rsidRPr="00BB55E5">
        <w:rPr>
          <w:rFonts w:ascii="Arial" w:hAnsi="Arial" w:cs="Arial"/>
        </w:rPr>
        <w:t>ro</w:t>
      </w:r>
      <w:r w:rsidR="00E66395" w:rsidRPr="00BB55E5">
        <w:rPr>
          <w:rFonts w:ascii="Arial" w:hAnsi="Arial" w:cs="Arial"/>
        </w:rPr>
        <w:t>m just t</w:t>
      </w:r>
      <w:r w:rsidR="00E67568" w:rsidRPr="00BB55E5">
        <w:rPr>
          <w:rFonts w:ascii="Arial" w:hAnsi="Arial" w:cs="Arial"/>
        </w:rPr>
        <w:t>han education</w:t>
      </w:r>
      <w:r w:rsidR="00E66395" w:rsidRPr="00BB55E5">
        <w:rPr>
          <w:rFonts w:ascii="Arial" w:hAnsi="Arial" w:cs="Arial"/>
        </w:rPr>
        <w:t xml:space="preserve"> regarding Berk and Carey (2007)</w:t>
      </w:r>
      <w:r w:rsidR="00E67568" w:rsidRPr="00BB55E5">
        <w:rPr>
          <w:rFonts w:ascii="Arial" w:hAnsi="Arial" w:cs="Arial"/>
        </w:rPr>
        <w:t xml:space="preserve">. </w:t>
      </w:r>
      <w:r w:rsidR="00386CB5" w:rsidRPr="00BB55E5">
        <w:rPr>
          <w:rFonts w:ascii="Arial" w:hAnsi="Arial" w:cs="Arial"/>
        </w:rPr>
        <w:t>Excel is very popular in smal</w:t>
      </w:r>
      <w:r w:rsidR="00E67568" w:rsidRPr="00BB55E5">
        <w:rPr>
          <w:rFonts w:ascii="Arial" w:hAnsi="Arial" w:cs="Arial"/>
        </w:rPr>
        <w:t>l businesses</w:t>
      </w:r>
      <w:r w:rsidR="0070177C" w:rsidRPr="00BB55E5">
        <w:rPr>
          <w:rFonts w:ascii="Arial" w:hAnsi="Arial" w:cs="Arial"/>
        </w:rPr>
        <w:t xml:space="preserve"> </w:t>
      </w:r>
      <w:r w:rsidR="00E67568" w:rsidRPr="00BB55E5">
        <w:rPr>
          <w:rFonts w:ascii="Arial" w:hAnsi="Arial" w:cs="Arial"/>
        </w:rPr>
        <w:t>from managing departmental data,</w:t>
      </w:r>
      <w:r w:rsidR="00386CB5" w:rsidRPr="00BB55E5">
        <w:rPr>
          <w:rFonts w:ascii="Arial" w:hAnsi="Arial" w:cs="Arial"/>
        </w:rPr>
        <w:t xml:space="preserve"> </w:t>
      </w:r>
      <w:r w:rsidR="003A1776" w:rsidRPr="00BB55E5">
        <w:rPr>
          <w:rFonts w:ascii="Arial" w:hAnsi="Arial" w:cs="Arial"/>
        </w:rPr>
        <w:t xml:space="preserve">and </w:t>
      </w:r>
      <w:r w:rsidR="00386CB5" w:rsidRPr="00BB55E5">
        <w:rPr>
          <w:rFonts w:ascii="Arial" w:hAnsi="Arial" w:cs="Arial"/>
        </w:rPr>
        <w:t xml:space="preserve">basic accounting </w:t>
      </w:r>
      <w:r w:rsidR="00E67568" w:rsidRPr="00BB55E5">
        <w:rPr>
          <w:rFonts w:ascii="Arial" w:hAnsi="Arial" w:cs="Arial"/>
        </w:rPr>
        <w:t>to payroll.</w:t>
      </w:r>
      <w:r w:rsidR="0070177C" w:rsidRPr="00BB55E5">
        <w:rPr>
          <w:rFonts w:ascii="Arial" w:hAnsi="Arial" w:cs="Arial"/>
        </w:rPr>
        <w:t xml:space="preserve"> </w:t>
      </w:r>
      <w:r w:rsidR="00E67568" w:rsidRPr="00BB55E5">
        <w:rPr>
          <w:rFonts w:ascii="Arial" w:hAnsi="Arial" w:cs="Arial"/>
        </w:rPr>
        <w:t xml:space="preserve">This report will look </w:t>
      </w:r>
      <w:r w:rsidR="00C339DD" w:rsidRPr="00BB55E5">
        <w:rPr>
          <w:rFonts w:ascii="Arial" w:hAnsi="Arial" w:cs="Arial"/>
        </w:rPr>
        <w:t>to determine crime data from the provided data set and</w:t>
      </w:r>
      <w:r w:rsidR="00E67568" w:rsidRPr="00BB55E5">
        <w:rPr>
          <w:rFonts w:ascii="Arial" w:hAnsi="Arial" w:cs="Arial"/>
        </w:rPr>
        <w:t xml:space="preserve"> how Excel can be used to manipulat</w:t>
      </w:r>
      <w:r w:rsidR="00C04023" w:rsidRPr="00BB55E5">
        <w:rPr>
          <w:rFonts w:ascii="Arial" w:hAnsi="Arial" w:cs="Arial"/>
        </w:rPr>
        <w:t>e</w:t>
      </w:r>
      <w:r w:rsidR="00E67568" w:rsidRPr="00BB55E5">
        <w:rPr>
          <w:rFonts w:ascii="Arial" w:hAnsi="Arial" w:cs="Arial"/>
        </w:rPr>
        <w:t xml:space="preserve"> the</w:t>
      </w:r>
      <w:r w:rsidR="0070177C" w:rsidRPr="00BB55E5">
        <w:rPr>
          <w:rFonts w:ascii="Arial" w:hAnsi="Arial" w:cs="Arial"/>
        </w:rPr>
        <w:t xml:space="preserve"> </w:t>
      </w:r>
      <w:r w:rsidR="00E67568" w:rsidRPr="00BB55E5">
        <w:rPr>
          <w:rFonts w:ascii="Arial" w:hAnsi="Arial" w:cs="Arial"/>
        </w:rPr>
        <w:t xml:space="preserve">data to create </w:t>
      </w:r>
      <w:r w:rsidR="00E66395" w:rsidRPr="00BB55E5">
        <w:rPr>
          <w:rFonts w:ascii="Arial" w:hAnsi="Arial" w:cs="Arial"/>
        </w:rPr>
        <w:t xml:space="preserve">the data set with </w:t>
      </w:r>
      <w:r w:rsidR="00E67568" w:rsidRPr="00BB55E5">
        <w:rPr>
          <w:rFonts w:ascii="Arial" w:hAnsi="Arial" w:cs="Arial"/>
        </w:rPr>
        <w:t>useful information.</w:t>
      </w:r>
      <w:r w:rsidR="00A82242" w:rsidRPr="00BB55E5">
        <w:rPr>
          <w:rFonts w:ascii="Arial" w:hAnsi="Arial" w:cs="Arial"/>
        </w:rPr>
        <w:t xml:space="preserve"> </w:t>
      </w:r>
    </w:p>
    <w:p w14:paraId="0CD65D0D" w14:textId="76AB63D2" w:rsidR="00E87724" w:rsidRPr="00E87724" w:rsidRDefault="00E87724" w:rsidP="00E87724">
      <w:pPr>
        <w:pStyle w:val="Heading1"/>
      </w:pPr>
      <w:bookmarkStart w:id="1" w:name="_Toc99888893"/>
      <w:r w:rsidRPr="00E87724">
        <w:t>TASK 1</w:t>
      </w:r>
      <w:bookmarkEnd w:id="1"/>
    </w:p>
    <w:p w14:paraId="665443F2" w14:textId="094D9990" w:rsidR="00C339DD" w:rsidRPr="005E5925" w:rsidRDefault="002305DB" w:rsidP="003167B9">
      <w:pPr>
        <w:pStyle w:val="Heading2"/>
      </w:pPr>
      <w:bookmarkStart w:id="2" w:name="_Toc99888894"/>
      <w:r w:rsidRPr="005E5925">
        <w:t>Crime data set</w:t>
      </w:r>
      <w:bookmarkEnd w:id="2"/>
    </w:p>
    <w:p w14:paraId="0108CF4E" w14:textId="608C2B4C" w:rsidR="002305DB" w:rsidRPr="00BB55E5" w:rsidRDefault="00E32EF8" w:rsidP="00BB55E5">
      <w:pPr>
        <w:spacing w:line="360" w:lineRule="auto"/>
        <w:ind w:firstLine="720"/>
        <w:jc w:val="both"/>
        <w:rPr>
          <w:rFonts w:ascii="Arial" w:hAnsi="Arial" w:cs="Arial"/>
        </w:rPr>
      </w:pPr>
      <w:r w:rsidRPr="00BB55E5">
        <w:rPr>
          <w:rFonts w:ascii="Arial" w:hAnsi="Arial" w:cs="Arial"/>
        </w:rPr>
        <w:t>Provided for assignment t</w:t>
      </w:r>
      <w:r w:rsidR="002305DB" w:rsidRPr="00BB55E5">
        <w:rPr>
          <w:rFonts w:ascii="Arial" w:hAnsi="Arial" w:cs="Arial"/>
        </w:rPr>
        <w:t xml:space="preserve">he Crime data set contains 48 rows and 26 columns of information. </w:t>
      </w:r>
      <w:r w:rsidRPr="00BB55E5">
        <w:rPr>
          <w:rFonts w:ascii="Arial" w:hAnsi="Arial" w:cs="Arial"/>
        </w:rPr>
        <w:t xml:space="preserve">Row information </w:t>
      </w:r>
      <w:r w:rsidR="002305DB" w:rsidRPr="00BB55E5">
        <w:rPr>
          <w:rFonts w:ascii="Arial" w:hAnsi="Arial" w:cs="Arial"/>
        </w:rPr>
        <w:t>contains CrimeRate, Youth, Southern, Education, ExpenditureYear0</w:t>
      </w:r>
      <w:r w:rsidR="004C236F" w:rsidRPr="00BB55E5">
        <w:rPr>
          <w:rFonts w:ascii="Arial" w:hAnsi="Arial" w:cs="Arial"/>
        </w:rPr>
        <w:t xml:space="preserve">, </w:t>
      </w:r>
      <w:r w:rsidR="002305DB" w:rsidRPr="00BB55E5">
        <w:rPr>
          <w:rFonts w:ascii="Arial" w:hAnsi="Arial" w:cs="Arial"/>
        </w:rPr>
        <w:t>LabourForce</w:t>
      </w:r>
      <w:r w:rsidR="004C236F" w:rsidRPr="00BB55E5">
        <w:rPr>
          <w:rFonts w:ascii="Arial" w:hAnsi="Arial" w:cs="Arial"/>
        </w:rPr>
        <w:t xml:space="preserve">, </w:t>
      </w:r>
      <w:r w:rsidR="002305DB" w:rsidRPr="00BB55E5">
        <w:rPr>
          <w:rFonts w:ascii="Arial" w:hAnsi="Arial" w:cs="Arial"/>
        </w:rPr>
        <w:t>Males</w:t>
      </w:r>
      <w:r w:rsidR="004C236F" w:rsidRPr="00BB55E5">
        <w:rPr>
          <w:rFonts w:ascii="Arial" w:hAnsi="Arial" w:cs="Arial"/>
        </w:rPr>
        <w:t xml:space="preserve">, </w:t>
      </w:r>
      <w:r w:rsidR="002305DB" w:rsidRPr="00BB55E5">
        <w:rPr>
          <w:rFonts w:ascii="Arial" w:hAnsi="Arial" w:cs="Arial"/>
        </w:rPr>
        <w:t>MoreMales</w:t>
      </w:r>
      <w:r w:rsidR="004C236F" w:rsidRPr="00BB55E5">
        <w:rPr>
          <w:rFonts w:ascii="Arial" w:hAnsi="Arial" w:cs="Arial"/>
        </w:rPr>
        <w:t xml:space="preserve">, </w:t>
      </w:r>
      <w:r w:rsidR="002305DB" w:rsidRPr="00BB55E5">
        <w:rPr>
          <w:rFonts w:ascii="Arial" w:hAnsi="Arial" w:cs="Arial"/>
        </w:rPr>
        <w:t>StateSize</w:t>
      </w:r>
      <w:r w:rsidR="004C236F" w:rsidRPr="00BB55E5">
        <w:rPr>
          <w:rFonts w:ascii="Arial" w:hAnsi="Arial" w:cs="Arial"/>
        </w:rPr>
        <w:t xml:space="preserve">, </w:t>
      </w:r>
      <w:r w:rsidR="002305DB" w:rsidRPr="00BB55E5">
        <w:rPr>
          <w:rFonts w:ascii="Arial" w:hAnsi="Arial" w:cs="Arial"/>
        </w:rPr>
        <w:t>YouthUnemployment</w:t>
      </w:r>
      <w:r w:rsidR="004C236F" w:rsidRPr="00BB55E5">
        <w:rPr>
          <w:rFonts w:ascii="Arial" w:hAnsi="Arial" w:cs="Arial"/>
        </w:rPr>
        <w:t xml:space="preserve">, </w:t>
      </w:r>
      <w:r w:rsidR="002305DB" w:rsidRPr="00BB55E5">
        <w:rPr>
          <w:rFonts w:ascii="Arial" w:hAnsi="Arial" w:cs="Arial"/>
        </w:rPr>
        <w:t>MatureUnemploymen</w:t>
      </w:r>
      <w:r w:rsidR="004C236F" w:rsidRPr="00BB55E5">
        <w:rPr>
          <w:rFonts w:ascii="Arial" w:hAnsi="Arial" w:cs="Arial"/>
        </w:rPr>
        <w:t xml:space="preserve">t, </w:t>
      </w:r>
      <w:r w:rsidR="002305DB" w:rsidRPr="00BB55E5">
        <w:rPr>
          <w:rFonts w:ascii="Arial" w:hAnsi="Arial" w:cs="Arial"/>
        </w:rPr>
        <w:t>HighYouthUnemploy</w:t>
      </w:r>
      <w:r w:rsidR="004C236F" w:rsidRPr="00BB55E5">
        <w:rPr>
          <w:rFonts w:ascii="Arial" w:hAnsi="Arial" w:cs="Arial"/>
        </w:rPr>
        <w:t>,</w:t>
      </w:r>
      <w:r w:rsidR="002305DB" w:rsidRPr="00BB55E5">
        <w:rPr>
          <w:rFonts w:ascii="Arial" w:hAnsi="Arial" w:cs="Arial"/>
        </w:rPr>
        <w:tab/>
        <w:t>Wage</w:t>
      </w:r>
      <w:r w:rsidR="004C236F" w:rsidRPr="00BB55E5">
        <w:rPr>
          <w:rFonts w:ascii="Arial" w:hAnsi="Arial" w:cs="Arial"/>
        </w:rPr>
        <w:t xml:space="preserve">, </w:t>
      </w:r>
      <w:r w:rsidR="002305DB" w:rsidRPr="00BB55E5">
        <w:rPr>
          <w:rFonts w:ascii="Arial" w:hAnsi="Arial" w:cs="Arial"/>
        </w:rPr>
        <w:t>BelowWage</w:t>
      </w:r>
      <w:r w:rsidR="004C236F" w:rsidRPr="00BB55E5">
        <w:rPr>
          <w:rFonts w:ascii="Arial" w:hAnsi="Arial" w:cs="Arial"/>
        </w:rPr>
        <w:t xml:space="preserve">, </w:t>
      </w:r>
      <w:r w:rsidR="002305DB" w:rsidRPr="00BB55E5">
        <w:rPr>
          <w:rFonts w:ascii="Arial" w:hAnsi="Arial" w:cs="Arial"/>
        </w:rPr>
        <w:t>Wagetreshold</w:t>
      </w:r>
      <w:r w:rsidR="004C236F" w:rsidRPr="00BB55E5">
        <w:rPr>
          <w:rFonts w:ascii="Arial" w:hAnsi="Arial" w:cs="Arial"/>
        </w:rPr>
        <w:t xml:space="preserve">, </w:t>
      </w:r>
      <w:r w:rsidR="002305DB" w:rsidRPr="00BB55E5">
        <w:rPr>
          <w:rFonts w:ascii="Arial" w:hAnsi="Arial" w:cs="Arial"/>
        </w:rPr>
        <w:t>CrimeRate10</w:t>
      </w:r>
      <w:r w:rsidR="004C236F" w:rsidRPr="00BB55E5">
        <w:rPr>
          <w:rFonts w:ascii="Arial" w:hAnsi="Arial" w:cs="Arial"/>
        </w:rPr>
        <w:t xml:space="preserve">, </w:t>
      </w:r>
      <w:r w:rsidR="002305DB" w:rsidRPr="00BB55E5">
        <w:rPr>
          <w:rFonts w:ascii="Arial" w:hAnsi="Arial" w:cs="Arial"/>
        </w:rPr>
        <w:t>Youth1</w:t>
      </w:r>
      <w:r w:rsidR="004C236F" w:rsidRPr="00BB55E5">
        <w:rPr>
          <w:rFonts w:ascii="Arial" w:hAnsi="Arial" w:cs="Arial"/>
        </w:rPr>
        <w:t xml:space="preserve">0, </w:t>
      </w:r>
      <w:r w:rsidR="002305DB" w:rsidRPr="00BB55E5">
        <w:rPr>
          <w:rFonts w:ascii="Arial" w:hAnsi="Arial" w:cs="Arial"/>
        </w:rPr>
        <w:t>Education10</w:t>
      </w:r>
      <w:r w:rsidR="004C236F" w:rsidRPr="00BB55E5">
        <w:rPr>
          <w:rFonts w:ascii="Arial" w:hAnsi="Arial" w:cs="Arial"/>
        </w:rPr>
        <w:t xml:space="preserve">, </w:t>
      </w:r>
      <w:r w:rsidR="002305DB" w:rsidRPr="00BB55E5">
        <w:rPr>
          <w:rFonts w:ascii="Arial" w:hAnsi="Arial" w:cs="Arial"/>
        </w:rPr>
        <w:t>ExpenditureYear10</w:t>
      </w:r>
      <w:r w:rsidR="004C236F" w:rsidRPr="00BB55E5">
        <w:rPr>
          <w:rFonts w:ascii="Arial" w:hAnsi="Arial" w:cs="Arial"/>
        </w:rPr>
        <w:t xml:space="preserve">, </w:t>
      </w:r>
      <w:r w:rsidR="002305DB" w:rsidRPr="00BB55E5">
        <w:rPr>
          <w:rFonts w:ascii="Arial" w:hAnsi="Arial" w:cs="Arial"/>
        </w:rPr>
        <w:t>LabourForce10</w:t>
      </w:r>
      <w:r w:rsidR="004C236F" w:rsidRPr="00BB55E5">
        <w:rPr>
          <w:rFonts w:ascii="Arial" w:hAnsi="Arial" w:cs="Arial"/>
        </w:rPr>
        <w:t xml:space="preserve">, </w:t>
      </w:r>
      <w:r w:rsidR="002305DB" w:rsidRPr="00BB55E5">
        <w:rPr>
          <w:rFonts w:ascii="Arial" w:hAnsi="Arial" w:cs="Arial"/>
        </w:rPr>
        <w:t>Males10</w:t>
      </w:r>
      <w:r w:rsidR="004C236F" w:rsidRPr="00BB55E5">
        <w:rPr>
          <w:rFonts w:ascii="Arial" w:hAnsi="Arial" w:cs="Arial"/>
        </w:rPr>
        <w:t xml:space="preserve">, </w:t>
      </w:r>
      <w:r w:rsidR="002305DB" w:rsidRPr="00BB55E5">
        <w:rPr>
          <w:rFonts w:ascii="Arial" w:hAnsi="Arial" w:cs="Arial"/>
        </w:rPr>
        <w:t>MoreMales10</w:t>
      </w:r>
      <w:r w:rsidR="004C236F" w:rsidRPr="00BB55E5">
        <w:rPr>
          <w:rFonts w:ascii="Arial" w:hAnsi="Arial" w:cs="Arial"/>
        </w:rPr>
        <w:t xml:space="preserve">, </w:t>
      </w:r>
      <w:r w:rsidR="002305DB" w:rsidRPr="00BB55E5">
        <w:rPr>
          <w:rFonts w:ascii="Arial" w:hAnsi="Arial" w:cs="Arial"/>
        </w:rPr>
        <w:t>StateSize10</w:t>
      </w:r>
      <w:r w:rsidR="004C236F" w:rsidRPr="00BB55E5">
        <w:rPr>
          <w:rFonts w:ascii="Arial" w:hAnsi="Arial" w:cs="Arial"/>
        </w:rPr>
        <w:t xml:space="preserve">, </w:t>
      </w:r>
      <w:r w:rsidR="002305DB" w:rsidRPr="00BB55E5">
        <w:rPr>
          <w:rFonts w:ascii="Arial" w:hAnsi="Arial" w:cs="Arial"/>
        </w:rPr>
        <w:t>YouthUnemploy10</w:t>
      </w:r>
      <w:r w:rsidR="004C236F" w:rsidRPr="00BB55E5">
        <w:rPr>
          <w:rFonts w:ascii="Arial" w:hAnsi="Arial" w:cs="Arial"/>
        </w:rPr>
        <w:t xml:space="preserve">, </w:t>
      </w:r>
      <w:r w:rsidR="002305DB" w:rsidRPr="00BB55E5">
        <w:rPr>
          <w:rFonts w:ascii="Arial" w:hAnsi="Arial" w:cs="Arial"/>
        </w:rPr>
        <w:t>MatureUnemploy10</w:t>
      </w:r>
      <w:r w:rsidR="004C236F" w:rsidRPr="00BB55E5">
        <w:rPr>
          <w:rFonts w:ascii="Arial" w:hAnsi="Arial" w:cs="Arial"/>
        </w:rPr>
        <w:t>, H</w:t>
      </w:r>
      <w:r w:rsidR="002305DB" w:rsidRPr="00BB55E5">
        <w:rPr>
          <w:rFonts w:ascii="Arial" w:hAnsi="Arial" w:cs="Arial"/>
        </w:rPr>
        <w:t>ighYouthUnemploy10</w:t>
      </w:r>
      <w:r w:rsidR="004C236F" w:rsidRPr="00BB55E5">
        <w:rPr>
          <w:rFonts w:ascii="Arial" w:hAnsi="Arial" w:cs="Arial"/>
        </w:rPr>
        <w:t xml:space="preserve">, </w:t>
      </w:r>
      <w:r w:rsidR="002305DB" w:rsidRPr="00BB55E5">
        <w:rPr>
          <w:rFonts w:ascii="Arial" w:hAnsi="Arial" w:cs="Arial"/>
        </w:rPr>
        <w:t>Wage10</w:t>
      </w:r>
      <w:r w:rsidR="004C236F" w:rsidRPr="00BB55E5">
        <w:rPr>
          <w:rFonts w:ascii="Arial" w:hAnsi="Arial" w:cs="Arial"/>
        </w:rPr>
        <w:t xml:space="preserve">, </w:t>
      </w:r>
      <w:r w:rsidR="002305DB" w:rsidRPr="00BB55E5">
        <w:rPr>
          <w:rFonts w:ascii="Arial" w:hAnsi="Arial" w:cs="Arial"/>
        </w:rPr>
        <w:t>BelowWage10</w:t>
      </w:r>
      <w:r w:rsidR="004C236F" w:rsidRPr="00BB55E5">
        <w:rPr>
          <w:rFonts w:ascii="Arial" w:hAnsi="Arial" w:cs="Arial"/>
        </w:rPr>
        <w:t>.</w:t>
      </w:r>
    </w:p>
    <w:p w14:paraId="3C5D58D6" w14:textId="15D681F1" w:rsidR="004C236F" w:rsidRPr="00BB55E5" w:rsidRDefault="004C236F" w:rsidP="00BB55E5">
      <w:pPr>
        <w:spacing w:line="360" w:lineRule="auto"/>
        <w:ind w:firstLine="720"/>
        <w:jc w:val="both"/>
        <w:rPr>
          <w:rFonts w:ascii="Arial" w:hAnsi="Arial" w:cs="Arial"/>
        </w:rPr>
      </w:pPr>
      <w:r w:rsidRPr="00BB55E5">
        <w:rPr>
          <w:rFonts w:ascii="Arial" w:hAnsi="Arial" w:cs="Arial"/>
        </w:rPr>
        <w:t xml:space="preserve">We can see that this data set contains information about crime rates and some demographic data for </w:t>
      </w:r>
      <w:r w:rsidR="00C47692" w:rsidRPr="00BB55E5">
        <w:rPr>
          <w:rFonts w:ascii="Arial" w:hAnsi="Arial" w:cs="Arial"/>
        </w:rPr>
        <w:t>every</w:t>
      </w:r>
      <w:r w:rsidRPr="00BB55E5">
        <w:rPr>
          <w:rFonts w:ascii="Arial" w:hAnsi="Arial" w:cs="Arial"/>
        </w:rPr>
        <w:t xml:space="preserve"> state.</w:t>
      </w:r>
    </w:p>
    <w:p w14:paraId="6143BCA3" w14:textId="664EA4A3" w:rsidR="00C47692" w:rsidRPr="005E5925" w:rsidRDefault="00C47692" w:rsidP="003167B9">
      <w:pPr>
        <w:pStyle w:val="Heading2"/>
      </w:pPr>
      <w:bookmarkStart w:id="3" w:name="_Toc99888895"/>
      <w:r w:rsidRPr="005E5925">
        <w:t>Crime rates analyse</w:t>
      </w:r>
      <w:bookmarkEnd w:id="3"/>
    </w:p>
    <w:p w14:paraId="5DD0D39E" w14:textId="4CF279F6" w:rsidR="00C47692" w:rsidRPr="00BB55E5" w:rsidRDefault="00C47692" w:rsidP="00BB55E5">
      <w:pPr>
        <w:spacing w:line="360" w:lineRule="auto"/>
        <w:ind w:firstLine="720"/>
        <w:jc w:val="both"/>
        <w:rPr>
          <w:rFonts w:ascii="Arial" w:hAnsi="Arial" w:cs="Arial"/>
        </w:rPr>
      </w:pPr>
      <w:r w:rsidRPr="00BB55E5">
        <w:rPr>
          <w:rFonts w:ascii="Arial" w:hAnsi="Arial" w:cs="Arial"/>
        </w:rPr>
        <w:t xml:space="preserve">From </w:t>
      </w:r>
      <w:r w:rsidR="00C04023" w:rsidRPr="00BB55E5">
        <w:rPr>
          <w:rFonts w:ascii="Arial" w:hAnsi="Arial" w:cs="Arial"/>
        </w:rPr>
        <w:t xml:space="preserve">the </w:t>
      </w:r>
      <w:r w:rsidRPr="00BB55E5">
        <w:rPr>
          <w:rFonts w:ascii="Arial" w:hAnsi="Arial" w:cs="Arial"/>
        </w:rPr>
        <w:t>data that we have us</w:t>
      </w:r>
      <w:r w:rsidR="00C04023" w:rsidRPr="00BB55E5">
        <w:rPr>
          <w:rFonts w:ascii="Arial" w:hAnsi="Arial" w:cs="Arial"/>
        </w:rPr>
        <w:t>ed</w:t>
      </w:r>
      <w:r w:rsidRPr="00BB55E5">
        <w:rPr>
          <w:rFonts w:ascii="Arial" w:hAnsi="Arial" w:cs="Arial"/>
        </w:rPr>
        <w:t xml:space="preserve"> can be made some analyses that can give us information and correlation between some elements. Using automated Excel data analysis </w:t>
      </w:r>
      <w:r w:rsidR="001E0EEF" w:rsidRPr="00BB55E5">
        <w:rPr>
          <w:rFonts w:ascii="Arial" w:hAnsi="Arial" w:cs="Arial"/>
        </w:rPr>
        <w:t>tools,</w:t>
      </w:r>
      <w:r w:rsidRPr="00BB55E5">
        <w:rPr>
          <w:rFonts w:ascii="Arial" w:hAnsi="Arial" w:cs="Arial"/>
        </w:rPr>
        <w:t xml:space="preserve"> we can substitute classical function processing. Bissett (2020) </w:t>
      </w:r>
      <w:r w:rsidR="001E0EEF" w:rsidRPr="00BB55E5">
        <w:rPr>
          <w:rFonts w:ascii="Arial" w:hAnsi="Arial" w:cs="Arial"/>
        </w:rPr>
        <w:t>say</w:t>
      </w:r>
      <w:r w:rsidR="00C04023" w:rsidRPr="00BB55E5">
        <w:rPr>
          <w:rFonts w:ascii="Arial" w:hAnsi="Arial" w:cs="Arial"/>
        </w:rPr>
        <w:t>s</w:t>
      </w:r>
      <w:r w:rsidR="001E0EEF" w:rsidRPr="00BB55E5">
        <w:rPr>
          <w:rFonts w:ascii="Arial" w:hAnsi="Arial" w:cs="Arial"/>
        </w:rPr>
        <w:t xml:space="preserve"> that understanding various data processing need</w:t>
      </w:r>
      <w:r w:rsidR="00C04023" w:rsidRPr="00BB55E5">
        <w:rPr>
          <w:rFonts w:ascii="Arial" w:hAnsi="Arial" w:cs="Arial"/>
        </w:rPr>
        <w:t>s</w:t>
      </w:r>
      <w:r w:rsidR="001E0EEF" w:rsidRPr="00BB55E5">
        <w:rPr>
          <w:rFonts w:ascii="Arial" w:hAnsi="Arial" w:cs="Arial"/>
        </w:rPr>
        <w:t xml:space="preserve"> to have </w:t>
      </w:r>
      <w:r w:rsidR="00C04023" w:rsidRPr="00BB55E5">
        <w:rPr>
          <w:rFonts w:ascii="Arial" w:hAnsi="Arial" w:cs="Arial"/>
        </w:rPr>
        <w:t xml:space="preserve">a </w:t>
      </w:r>
      <w:r w:rsidR="001E0EEF" w:rsidRPr="00BB55E5">
        <w:rPr>
          <w:rFonts w:ascii="Arial" w:hAnsi="Arial" w:cs="Arial"/>
        </w:rPr>
        <w:t>basic understanding of</w:t>
      </w:r>
      <w:r w:rsidRPr="00BB55E5">
        <w:rPr>
          <w:rFonts w:ascii="Arial" w:hAnsi="Arial" w:cs="Arial"/>
        </w:rPr>
        <w:t xml:space="preserve"> these automated analysis </w:t>
      </w:r>
      <w:r w:rsidR="008F0DC2" w:rsidRPr="00BB55E5">
        <w:rPr>
          <w:rFonts w:ascii="Arial" w:hAnsi="Arial" w:cs="Arial"/>
        </w:rPr>
        <w:lastRenderedPageBreak/>
        <w:t>tools. To</w:t>
      </w:r>
      <w:r w:rsidR="00533FB9" w:rsidRPr="00BB55E5">
        <w:rPr>
          <w:rFonts w:ascii="Arial" w:hAnsi="Arial" w:cs="Arial"/>
        </w:rPr>
        <w:t xml:space="preserve"> find out </w:t>
      </w:r>
      <w:r w:rsidR="003A1776" w:rsidRPr="00BB55E5">
        <w:rPr>
          <w:rFonts w:ascii="Arial" w:hAnsi="Arial" w:cs="Arial"/>
        </w:rPr>
        <w:t xml:space="preserve">the </w:t>
      </w:r>
      <w:r w:rsidR="008F0DC2" w:rsidRPr="00BB55E5">
        <w:rPr>
          <w:rFonts w:ascii="Arial" w:hAnsi="Arial" w:cs="Arial"/>
        </w:rPr>
        <w:t>Average</w:t>
      </w:r>
      <w:r w:rsidR="00533FB9" w:rsidRPr="00BB55E5">
        <w:rPr>
          <w:rFonts w:ascii="Arial" w:hAnsi="Arial" w:cs="Arial"/>
        </w:rPr>
        <w:t xml:space="preserve"> crime rate we us</w:t>
      </w:r>
      <w:r w:rsidR="003A1776" w:rsidRPr="00BB55E5">
        <w:rPr>
          <w:rFonts w:ascii="Arial" w:hAnsi="Arial" w:cs="Arial"/>
        </w:rPr>
        <w:t>e</w:t>
      </w:r>
      <w:r w:rsidR="00533FB9" w:rsidRPr="00BB55E5">
        <w:rPr>
          <w:rFonts w:ascii="Arial" w:hAnsi="Arial" w:cs="Arial"/>
        </w:rPr>
        <w:t xml:space="preserve"> function  =AVERAGE which give</w:t>
      </w:r>
      <w:r w:rsidR="003A1776" w:rsidRPr="00BB55E5">
        <w:rPr>
          <w:rFonts w:ascii="Arial" w:hAnsi="Arial" w:cs="Arial"/>
        </w:rPr>
        <w:t>s</w:t>
      </w:r>
      <w:r w:rsidR="00533FB9" w:rsidRPr="00BB55E5">
        <w:rPr>
          <w:rFonts w:ascii="Arial" w:hAnsi="Arial" w:cs="Arial"/>
        </w:rPr>
        <w:t xml:space="preserve"> us </w:t>
      </w:r>
      <w:r w:rsidR="003A1776" w:rsidRPr="00BB55E5">
        <w:rPr>
          <w:rFonts w:ascii="Arial" w:hAnsi="Arial" w:cs="Arial"/>
        </w:rPr>
        <w:t xml:space="preserve">the </w:t>
      </w:r>
      <w:r w:rsidR="00533FB9" w:rsidRPr="00BB55E5">
        <w:rPr>
          <w:rFonts w:ascii="Arial" w:hAnsi="Arial" w:cs="Arial"/>
        </w:rPr>
        <w:t xml:space="preserve">average crime rate for the whole data set also we use </w:t>
      </w:r>
      <w:r w:rsidR="003A1776" w:rsidRPr="00BB55E5">
        <w:rPr>
          <w:rFonts w:ascii="Arial" w:hAnsi="Arial" w:cs="Arial"/>
        </w:rPr>
        <w:t xml:space="preserve">the </w:t>
      </w:r>
      <w:r w:rsidR="00533FB9" w:rsidRPr="00BB55E5">
        <w:rPr>
          <w:rFonts w:ascii="Arial" w:hAnsi="Arial" w:cs="Arial"/>
        </w:rPr>
        <w:t xml:space="preserve">same function </w:t>
      </w:r>
      <w:r w:rsidR="008F0DC2" w:rsidRPr="00BB55E5">
        <w:rPr>
          <w:rFonts w:ascii="Arial" w:hAnsi="Arial" w:cs="Arial"/>
        </w:rPr>
        <w:t>to</w:t>
      </w:r>
      <w:r w:rsidR="00533FB9" w:rsidRPr="00BB55E5">
        <w:rPr>
          <w:rFonts w:ascii="Arial" w:hAnsi="Arial" w:cs="Arial"/>
        </w:rPr>
        <w:t xml:space="preserve"> see data </w:t>
      </w:r>
      <w:r w:rsidR="008F0DC2" w:rsidRPr="00BB55E5">
        <w:rPr>
          <w:rFonts w:ascii="Arial" w:hAnsi="Arial" w:cs="Arial"/>
        </w:rPr>
        <w:t>which</w:t>
      </w:r>
      <w:r w:rsidR="00533FB9" w:rsidRPr="00BB55E5">
        <w:rPr>
          <w:rFonts w:ascii="Arial" w:hAnsi="Arial" w:cs="Arial"/>
        </w:rPr>
        <w:t xml:space="preserve"> is 10 years later and the results are initial average crime rate is 102.81 per </w:t>
      </w:r>
      <w:r w:rsidR="008F0DC2" w:rsidRPr="00BB55E5">
        <w:rPr>
          <w:rFonts w:ascii="Arial" w:hAnsi="Arial" w:cs="Arial"/>
        </w:rPr>
        <w:t>million</w:t>
      </w:r>
      <w:r w:rsidR="00533FB9" w:rsidRPr="00BB55E5">
        <w:rPr>
          <w:rFonts w:ascii="Arial" w:hAnsi="Arial" w:cs="Arial"/>
        </w:rPr>
        <w:t xml:space="preserve"> population. Ten years later this figure is 102.07. We can </w:t>
      </w:r>
      <w:r w:rsidR="008F0DC2" w:rsidRPr="00BB55E5">
        <w:rPr>
          <w:rFonts w:ascii="Arial" w:hAnsi="Arial" w:cs="Arial"/>
        </w:rPr>
        <w:t>assume</w:t>
      </w:r>
      <w:r w:rsidR="00533FB9" w:rsidRPr="00BB55E5">
        <w:rPr>
          <w:rFonts w:ascii="Arial" w:hAnsi="Arial" w:cs="Arial"/>
        </w:rPr>
        <w:t xml:space="preserve"> that we have </w:t>
      </w:r>
      <w:r w:rsidR="003A1776" w:rsidRPr="00BB55E5">
        <w:rPr>
          <w:rFonts w:ascii="Arial" w:hAnsi="Arial" w:cs="Arial"/>
        </w:rPr>
        <w:t xml:space="preserve">a </w:t>
      </w:r>
      <w:r w:rsidR="008F0DC2" w:rsidRPr="00BB55E5">
        <w:rPr>
          <w:rFonts w:ascii="Arial" w:hAnsi="Arial" w:cs="Arial"/>
        </w:rPr>
        <w:t>slight</w:t>
      </w:r>
      <w:r w:rsidR="00533FB9" w:rsidRPr="00BB55E5">
        <w:rPr>
          <w:rFonts w:ascii="Arial" w:hAnsi="Arial" w:cs="Arial"/>
        </w:rPr>
        <w:t xml:space="preserve"> </w:t>
      </w:r>
      <w:r w:rsidR="008F0DC2" w:rsidRPr="00BB55E5">
        <w:rPr>
          <w:rFonts w:ascii="Arial" w:hAnsi="Arial" w:cs="Arial"/>
        </w:rPr>
        <w:t>decrease</w:t>
      </w:r>
      <w:r w:rsidR="00533FB9" w:rsidRPr="00BB55E5">
        <w:rPr>
          <w:rFonts w:ascii="Arial" w:hAnsi="Arial" w:cs="Arial"/>
        </w:rPr>
        <w:t xml:space="preserve"> </w:t>
      </w:r>
      <w:r w:rsidR="003A1776" w:rsidRPr="00BB55E5">
        <w:rPr>
          <w:rFonts w:ascii="Arial" w:hAnsi="Arial" w:cs="Arial"/>
        </w:rPr>
        <w:t>in</w:t>
      </w:r>
      <w:r w:rsidR="00533FB9" w:rsidRPr="00BB55E5">
        <w:rPr>
          <w:rFonts w:ascii="Arial" w:hAnsi="Arial" w:cs="Arial"/>
        </w:rPr>
        <w:t xml:space="preserve"> crimes. </w:t>
      </w:r>
      <w:r w:rsidR="008F0DC2" w:rsidRPr="00BB55E5">
        <w:rPr>
          <w:rFonts w:ascii="Arial" w:hAnsi="Arial" w:cs="Arial"/>
        </w:rPr>
        <w:t>Also,</w:t>
      </w:r>
      <w:r w:rsidR="00533FB9" w:rsidRPr="00BB55E5">
        <w:rPr>
          <w:rFonts w:ascii="Arial" w:hAnsi="Arial" w:cs="Arial"/>
        </w:rPr>
        <w:t xml:space="preserve"> we can see </w:t>
      </w:r>
      <w:r w:rsidR="003A1776" w:rsidRPr="00BB55E5">
        <w:rPr>
          <w:rFonts w:ascii="Arial" w:hAnsi="Arial" w:cs="Arial"/>
        </w:rPr>
        <w:t xml:space="preserve">the </w:t>
      </w:r>
      <w:r w:rsidR="00533FB9" w:rsidRPr="00BB55E5">
        <w:rPr>
          <w:rFonts w:ascii="Arial" w:hAnsi="Arial" w:cs="Arial"/>
        </w:rPr>
        <w:t xml:space="preserve">minimum </w:t>
      </w:r>
      <w:r w:rsidR="008F0DC2" w:rsidRPr="00BB55E5">
        <w:rPr>
          <w:rFonts w:ascii="Arial" w:hAnsi="Arial" w:cs="Arial"/>
        </w:rPr>
        <w:t>and</w:t>
      </w:r>
      <w:r w:rsidR="00533FB9" w:rsidRPr="00BB55E5">
        <w:rPr>
          <w:rFonts w:ascii="Arial" w:hAnsi="Arial" w:cs="Arial"/>
        </w:rPr>
        <w:t xml:space="preserve"> maximum rate using =MIN and =MAX functions and </w:t>
      </w:r>
      <w:r w:rsidR="008F0DC2" w:rsidRPr="00BB55E5">
        <w:rPr>
          <w:rFonts w:ascii="Arial" w:hAnsi="Arial" w:cs="Arial"/>
        </w:rPr>
        <w:t>initially</w:t>
      </w:r>
      <w:r w:rsidR="003A1776" w:rsidRPr="00BB55E5">
        <w:rPr>
          <w:rFonts w:ascii="Arial" w:hAnsi="Arial" w:cs="Arial"/>
        </w:rPr>
        <w:t>,</w:t>
      </w:r>
      <w:r w:rsidR="00533FB9" w:rsidRPr="00BB55E5">
        <w:rPr>
          <w:rFonts w:ascii="Arial" w:hAnsi="Arial" w:cs="Arial"/>
        </w:rPr>
        <w:t xml:space="preserve"> it is for </w:t>
      </w:r>
      <w:r w:rsidR="003A1776" w:rsidRPr="00BB55E5">
        <w:rPr>
          <w:rFonts w:ascii="Arial" w:hAnsi="Arial" w:cs="Arial"/>
        </w:rPr>
        <w:t xml:space="preserve">a </w:t>
      </w:r>
      <w:r w:rsidR="00533FB9" w:rsidRPr="00BB55E5">
        <w:rPr>
          <w:rFonts w:ascii="Arial" w:hAnsi="Arial" w:cs="Arial"/>
        </w:rPr>
        <w:t xml:space="preserve">minimum </w:t>
      </w:r>
      <w:r w:rsidR="003A1776" w:rsidRPr="00BB55E5">
        <w:rPr>
          <w:rFonts w:ascii="Arial" w:hAnsi="Arial" w:cs="Arial"/>
        </w:rPr>
        <w:t xml:space="preserve">of </w:t>
      </w:r>
      <w:r w:rsidR="00533FB9" w:rsidRPr="00BB55E5">
        <w:rPr>
          <w:rFonts w:ascii="Arial" w:hAnsi="Arial" w:cs="Arial"/>
        </w:rPr>
        <w:t xml:space="preserve">45.5 and </w:t>
      </w:r>
      <w:r w:rsidR="003A1776" w:rsidRPr="00BB55E5">
        <w:rPr>
          <w:rFonts w:ascii="Arial" w:hAnsi="Arial" w:cs="Arial"/>
        </w:rPr>
        <w:t xml:space="preserve">a </w:t>
      </w:r>
      <w:r w:rsidR="00533FB9" w:rsidRPr="00BB55E5">
        <w:rPr>
          <w:rFonts w:ascii="Arial" w:hAnsi="Arial" w:cs="Arial"/>
        </w:rPr>
        <w:t xml:space="preserve">maximum </w:t>
      </w:r>
      <w:r w:rsidR="003A1776" w:rsidRPr="00BB55E5">
        <w:rPr>
          <w:rFonts w:ascii="Arial" w:hAnsi="Arial" w:cs="Arial"/>
        </w:rPr>
        <w:t xml:space="preserve">of </w:t>
      </w:r>
      <w:r w:rsidR="00533FB9" w:rsidRPr="00BB55E5">
        <w:rPr>
          <w:rFonts w:ascii="Arial" w:hAnsi="Arial" w:cs="Arial"/>
        </w:rPr>
        <w:t xml:space="preserve">161.8. And ten years later results are </w:t>
      </w:r>
      <w:r w:rsidR="003A1776" w:rsidRPr="00BB55E5">
        <w:rPr>
          <w:rFonts w:ascii="Arial" w:hAnsi="Arial" w:cs="Arial"/>
        </w:rPr>
        <w:t xml:space="preserve">a </w:t>
      </w:r>
      <w:r w:rsidR="00533FB9" w:rsidRPr="00BB55E5">
        <w:rPr>
          <w:rFonts w:ascii="Arial" w:hAnsi="Arial" w:cs="Arial"/>
        </w:rPr>
        <w:t xml:space="preserve">minimum </w:t>
      </w:r>
      <w:r w:rsidR="003A1776" w:rsidRPr="00BB55E5">
        <w:rPr>
          <w:rFonts w:ascii="Arial" w:hAnsi="Arial" w:cs="Arial"/>
        </w:rPr>
        <w:t xml:space="preserve">of </w:t>
      </w:r>
      <w:r w:rsidR="00533FB9" w:rsidRPr="00BB55E5">
        <w:rPr>
          <w:rFonts w:ascii="Arial" w:hAnsi="Arial" w:cs="Arial"/>
        </w:rPr>
        <w:t xml:space="preserve">26.5 and </w:t>
      </w:r>
      <w:r w:rsidR="003A1776" w:rsidRPr="00BB55E5">
        <w:rPr>
          <w:rFonts w:ascii="Arial" w:hAnsi="Arial" w:cs="Arial"/>
        </w:rPr>
        <w:t xml:space="preserve">a </w:t>
      </w:r>
      <w:r w:rsidR="00533FB9" w:rsidRPr="00BB55E5">
        <w:rPr>
          <w:rFonts w:ascii="Arial" w:hAnsi="Arial" w:cs="Arial"/>
        </w:rPr>
        <w:t xml:space="preserve">maximum </w:t>
      </w:r>
      <w:r w:rsidR="003A1776" w:rsidRPr="00BB55E5">
        <w:rPr>
          <w:rFonts w:ascii="Arial" w:hAnsi="Arial" w:cs="Arial"/>
        </w:rPr>
        <w:t xml:space="preserve">of </w:t>
      </w:r>
      <w:r w:rsidR="00533FB9" w:rsidRPr="00BB55E5">
        <w:rPr>
          <w:rFonts w:ascii="Arial" w:hAnsi="Arial" w:cs="Arial"/>
        </w:rPr>
        <w:t xml:space="preserve">178.2 this showing that for 10 years rate </w:t>
      </w:r>
      <w:r w:rsidR="008F0DC2" w:rsidRPr="00BB55E5">
        <w:rPr>
          <w:rFonts w:ascii="Arial" w:hAnsi="Arial" w:cs="Arial"/>
        </w:rPr>
        <w:t>goes</w:t>
      </w:r>
      <w:r w:rsidR="00533FB9" w:rsidRPr="00BB55E5">
        <w:rPr>
          <w:rFonts w:ascii="Arial" w:hAnsi="Arial" w:cs="Arial"/>
        </w:rPr>
        <w:t xml:space="preserve"> </w:t>
      </w:r>
      <w:r w:rsidR="008F0DC2" w:rsidRPr="00BB55E5">
        <w:rPr>
          <w:rFonts w:ascii="Arial" w:hAnsi="Arial" w:cs="Arial"/>
        </w:rPr>
        <w:t>slightly</w:t>
      </w:r>
      <w:r w:rsidR="00533FB9" w:rsidRPr="00BB55E5">
        <w:rPr>
          <w:rFonts w:ascii="Arial" w:hAnsi="Arial" w:cs="Arial"/>
        </w:rPr>
        <w:t xml:space="preserve"> down for the </w:t>
      </w:r>
      <w:r w:rsidR="008F0DC2" w:rsidRPr="00BB55E5">
        <w:rPr>
          <w:rFonts w:ascii="Arial" w:hAnsi="Arial" w:cs="Arial"/>
        </w:rPr>
        <w:t>minimum</w:t>
      </w:r>
      <w:r w:rsidR="00533FB9" w:rsidRPr="00BB55E5">
        <w:rPr>
          <w:rFonts w:ascii="Arial" w:hAnsi="Arial" w:cs="Arial"/>
        </w:rPr>
        <w:t xml:space="preserve"> and increase</w:t>
      </w:r>
      <w:r w:rsidR="003A1776" w:rsidRPr="00BB55E5">
        <w:rPr>
          <w:rFonts w:ascii="Arial" w:hAnsi="Arial" w:cs="Arial"/>
        </w:rPr>
        <w:t>s</w:t>
      </w:r>
      <w:r w:rsidR="00533FB9" w:rsidRPr="00BB55E5">
        <w:rPr>
          <w:rFonts w:ascii="Arial" w:hAnsi="Arial" w:cs="Arial"/>
        </w:rPr>
        <w:t xml:space="preserve"> for </w:t>
      </w:r>
      <w:r w:rsidR="003A1776" w:rsidRPr="00BB55E5">
        <w:rPr>
          <w:rFonts w:ascii="Arial" w:hAnsi="Arial" w:cs="Arial"/>
        </w:rPr>
        <w:t xml:space="preserve">the </w:t>
      </w:r>
      <w:r w:rsidR="00533FB9" w:rsidRPr="00BB55E5">
        <w:rPr>
          <w:rFonts w:ascii="Arial" w:hAnsi="Arial" w:cs="Arial"/>
        </w:rPr>
        <w:t xml:space="preserve">maximum. </w:t>
      </w:r>
      <w:r w:rsidR="003A1776" w:rsidRPr="00BB55E5">
        <w:rPr>
          <w:rFonts w:ascii="Arial" w:hAnsi="Arial" w:cs="Arial"/>
        </w:rPr>
        <w:t>Ano</w:t>
      </w:r>
      <w:r w:rsidR="00533FB9" w:rsidRPr="00BB55E5">
        <w:rPr>
          <w:rFonts w:ascii="Arial" w:hAnsi="Arial" w:cs="Arial"/>
        </w:rPr>
        <w:t xml:space="preserve">ther interesting thing is </w:t>
      </w:r>
      <w:r w:rsidR="003A1776" w:rsidRPr="00BB55E5">
        <w:rPr>
          <w:rFonts w:ascii="Arial" w:hAnsi="Arial" w:cs="Arial"/>
        </w:rPr>
        <w:t xml:space="preserve">the </w:t>
      </w:r>
      <w:r w:rsidR="008F0DC2" w:rsidRPr="00BB55E5">
        <w:rPr>
          <w:rFonts w:ascii="Arial" w:hAnsi="Arial" w:cs="Arial"/>
        </w:rPr>
        <w:t>correlation</w:t>
      </w:r>
      <w:r w:rsidR="00533FB9" w:rsidRPr="00BB55E5">
        <w:rPr>
          <w:rFonts w:ascii="Arial" w:hAnsi="Arial" w:cs="Arial"/>
        </w:rPr>
        <w:t xml:space="preserve"> </w:t>
      </w:r>
      <w:r w:rsidR="008F0DC2" w:rsidRPr="00BB55E5">
        <w:rPr>
          <w:rFonts w:ascii="Arial" w:hAnsi="Arial" w:cs="Arial"/>
        </w:rPr>
        <w:t>between</w:t>
      </w:r>
      <w:r w:rsidR="00533FB9" w:rsidRPr="00BB55E5">
        <w:rPr>
          <w:rFonts w:ascii="Arial" w:hAnsi="Arial" w:cs="Arial"/>
        </w:rPr>
        <w:t xml:space="preserve"> </w:t>
      </w:r>
      <w:r w:rsidR="003A1776" w:rsidRPr="00BB55E5">
        <w:rPr>
          <w:rFonts w:ascii="Arial" w:hAnsi="Arial" w:cs="Arial"/>
        </w:rPr>
        <w:t xml:space="preserve">the </w:t>
      </w:r>
      <w:r w:rsidR="008F0DC2" w:rsidRPr="00BB55E5">
        <w:rPr>
          <w:rFonts w:ascii="Arial" w:hAnsi="Arial" w:cs="Arial"/>
        </w:rPr>
        <w:t>labour</w:t>
      </w:r>
      <w:r w:rsidR="00533FB9" w:rsidRPr="00BB55E5">
        <w:rPr>
          <w:rFonts w:ascii="Arial" w:hAnsi="Arial" w:cs="Arial"/>
        </w:rPr>
        <w:t xml:space="preserve"> force and </w:t>
      </w:r>
      <w:r w:rsidR="003A1776" w:rsidRPr="00BB55E5">
        <w:rPr>
          <w:rFonts w:ascii="Arial" w:hAnsi="Arial" w:cs="Arial"/>
        </w:rPr>
        <w:t xml:space="preserve">the </w:t>
      </w:r>
      <w:r w:rsidR="00533FB9" w:rsidRPr="00BB55E5">
        <w:rPr>
          <w:rFonts w:ascii="Arial" w:hAnsi="Arial" w:cs="Arial"/>
        </w:rPr>
        <w:t xml:space="preserve">crime rate. From Fig.1 we can see that </w:t>
      </w:r>
      <w:r w:rsidR="008F0DC2" w:rsidRPr="00BB55E5">
        <w:rPr>
          <w:rFonts w:ascii="Arial" w:hAnsi="Arial" w:cs="Arial"/>
        </w:rPr>
        <w:t>amount</w:t>
      </w:r>
      <w:r w:rsidR="00533FB9" w:rsidRPr="00BB55E5">
        <w:rPr>
          <w:rFonts w:ascii="Arial" w:hAnsi="Arial" w:cs="Arial"/>
        </w:rPr>
        <w:t xml:space="preserve"> of workforce is close related </w:t>
      </w:r>
      <w:r w:rsidR="003A1776" w:rsidRPr="00BB55E5">
        <w:rPr>
          <w:rFonts w:ascii="Arial" w:hAnsi="Arial" w:cs="Arial"/>
        </w:rPr>
        <w:t>to</w:t>
      </w:r>
      <w:r w:rsidR="00533FB9" w:rsidRPr="00BB55E5">
        <w:rPr>
          <w:rFonts w:ascii="Arial" w:hAnsi="Arial" w:cs="Arial"/>
        </w:rPr>
        <w:t xml:space="preserve"> crime rates.</w:t>
      </w:r>
    </w:p>
    <w:p w14:paraId="44D3B174" w14:textId="77777777" w:rsidR="00533FB9" w:rsidRPr="00BB55E5" w:rsidRDefault="00533FB9" w:rsidP="00BB55E5">
      <w:pPr>
        <w:spacing w:line="360" w:lineRule="auto"/>
        <w:ind w:firstLine="720"/>
        <w:jc w:val="both"/>
        <w:rPr>
          <w:rFonts w:ascii="Arial" w:hAnsi="Arial" w:cs="Arial"/>
        </w:rPr>
      </w:pPr>
    </w:p>
    <w:p w14:paraId="10F1212C" w14:textId="084B7BB9" w:rsidR="00533FB9" w:rsidRPr="00BB55E5" w:rsidRDefault="00533FB9" w:rsidP="00BB55E5">
      <w:pPr>
        <w:spacing w:line="360" w:lineRule="auto"/>
        <w:ind w:firstLine="720"/>
        <w:jc w:val="both"/>
        <w:rPr>
          <w:rFonts w:ascii="Arial" w:hAnsi="Arial" w:cs="Arial"/>
        </w:rPr>
      </w:pPr>
      <w:r w:rsidRPr="00BB55E5">
        <w:rPr>
          <w:rFonts w:ascii="Arial" w:hAnsi="Arial" w:cs="Arial"/>
          <w:noProof/>
        </w:rPr>
        <w:drawing>
          <wp:inline distT="0" distB="0" distL="0" distR="0" wp14:anchorId="0B385DE9" wp14:editId="3B1CB14C">
            <wp:extent cx="4578350" cy="2755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52D60DBF" w14:textId="03103E32" w:rsidR="00533FB9" w:rsidRPr="00BB55E5" w:rsidRDefault="00533FB9" w:rsidP="00BB55E5">
      <w:pPr>
        <w:spacing w:line="360" w:lineRule="auto"/>
        <w:ind w:firstLine="720"/>
        <w:jc w:val="both"/>
        <w:rPr>
          <w:rFonts w:ascii="Arial" w:hAnsi="Arial" w:cs="Arial"/>
        </w:rPr>
      </w:pPr>
      <w:r w:rsidRPr="00BB55E5">
        <w:rPr>
          <w:rFonts w:ascii="Arial" w:hAnsi="Arial" w:cs="Arial"/>
        </w:rPr>
        <w:t xml:space="preserve">Also using </w:t>
      </w:r>
      <w:r w:rsidR="003A1776" w:rsidRPr="00BB55E5">
        <w:rPr>
          <w:rFonts w:ascii="Arial" w:hAnsi="Arial" w:cs="Arial"/>
        </w:rPr>
        <w:t xml:space="preserve">the </w:t>
      </w:r>
      <w:r w:rsidRPr="00BB55E5">
        <w:rPr>
          <w:rFonts w:ascii="Arial" w:hAnsi="Arial" w:cs="Arial"/>
        </w:rPr>
        <w:t xml:space="preserve">=SUM function we can have </w:t>
      </w:r>
      <w:r w:rsidR="003A1776" w:rsidRPr="00BB55E5">
        <w:rPr>
          <w:rFonts w:ascii="Arial" w:hAnsi="Arial" w:cs="Arial"/>
        </w:rPr>
        <w:t xml:space="preserve">a </w:t>
      </w:r>
      <w:r w:rsidRPr="00BB55E5">
        <w:rPr>
          <w:rFonts w:ascii="Arial" w:hAnsi="Arial" w:cs="Arial"/>
        </w:rPr>
        <w:t xml:space="preserve">total of all crimes which is 4832 </w:t>
      </w:r>
      <w:r w:rsidR="008F0DC2" w:rsidRPr="00BB55E5">
        <w:rPr>
          <w:rFonts w:ascii="Arial" w:hAnsi="Arial" w:cs="Arial"/>
        </w:rPr>
        <w:t>initially</w:t>
      </w:r>
      <w:r w:rsidRPr="00BB55E5">
        <w:rPr>
          <w:rFonts w:ascii="Arial" w:hAnsi="Arial" w:cs="Arial"/>
        </w:rPr>
        <w:t xml:space="preserve"> and 4797.3 ten </w:t>
      </w:r>
      <w:r w:rsidR="008F0DC2" w:rsidRPr="00BB55E5">
        <w:rPr>
          <w:rFonts w:ascii="Arial" w:hAnsi="Arial" w:cs="Arial"/>
        </w:rPr>
        <w:t>years</w:t>
      </w:r>
      <w:r w:rsidRPr="00BB55E5">
        <w:rPr>
          <w:rFonts w:ascii="Arial" w:hAnsi="Arial" w:cs="Arial"/>
        </w:rPr>
        <w:t xml:space="preserve"> </w:t>
      </w:r>
      <w:r w:rsidR="008F0DC2" w:rsidRPr="00BB55E5">
        <w:rPr>
          <w:rFonts w:ascii="Arial" w:hAnsi="Arial" w:cs="Arial"/>
        </w:rPr>
        <w:t>later. Which</w:t>
      </w:r>
      <w:r w:rsidRPr="00BB55E5">
        <w:rPr>
          <w:rFonts w:ascii="Arial" w:hAnsi="Arial" w:cs="Arial"/>
        </w:rPr>
        <w:t xml:space="preserve"> </w:t>
      </w:r>
      <w:r w:rsidR="008F0DC2" w:rsidRPr="00BB55E5">
        <w:rPr>
          <w:rFonts w:ascii="Arial" w:hAnsi="Arial" w:cs="Arial"/>
        </w:rPr>
        <w:t>show</w:t>
      </w:r>
      <w:r w:rsidR="003A1776" w:rsidRPr="00BB55E5">
        <w:rPr>
          <w:rFonts w:ascii="Arial" w:hAnsi="Arial" w:cs="Arial"/>
        </w:rPr>
        <w:t>s</w:t>
      </w:r>
      <w:r w:rsidRPr="00BB55E5">
        <w:rPr>
          <w:rFonts w:ascii="Arial" w:hAnsi="Arial" w:cs="Arial"/>
        </w:rPr>
        <w:t xml:space="preserve"> </w:t>
      </w:r>
      <w:r w:rsidR="003A1776" w:rsidRPr="00BB55E5">
        <w:rPr>
          <w:rFonts w:ascii="Arial" w:hAnsi="Arial" w:cs="Arial"/>
        </w:rPr>
        <w:t xml:space="preserve">a </w:t>
      </w:r>
      <w:r w:rsidRPr="00BB55E5">
        <w:rPr>
          <w:rFonts w:ascii="Arial" w:hAnsi="Arial" w:cs="Arial"/>
        </w:rPr>
        <w:t xml:space="preserve">slightly </w:t>
      </w:r>
      <w:r w:rsidR="008F0DC2" w:rsidRPr="00BB55E5">
        <w:rPr>
          <w:rFonts w:ascii="Arial" w:hAnsi="Arial" w:cs="Arial"/>
        </w:rPr>
        <w:t>reducing</w:t>
      </w:r>
      <w:r w:rsidRPr="00BB55E5">
        <w:rPr>
          <w:rFonts w:ascii="Arial" w:hAnsi="Arial" w:cs="Arial"/>
        </w:rPr>
        <w:t xml:space="preserve"> in crimes over the years.</w:t>
      </w:r>
    </w:p>
    <w:p w14:paraId="0CC93018" w14:textId="77777777" w:rsidR="00533FB9" w:rsidRPr="00BB55E5" w:rsidRDefault="00533FB9" w:rsidP="00BB55E5">
      <w:pPr>
        <w:spacing w:line="360" w:lineRule="auto"/>
        <w:ind w:firstLine="720"/>
        <w:jc w:val="both"/>
        <w:rPr>
          <w:rFonts w:ascii="Arial" w:hAnsi="Arial" w:cs="Arial"/>
        </w:rPr>
      </w:pPr>
    </w:p>
    <w:p w14:paraId="3112F1FB" w14:textId="747DF18C" w:rsidR="00533FB9" w:rsidRPr="005E5925" w:rsidRDefault="008F0DC2" w:rsidP="003167B9">
      <w:pPr>
        <w:pStyle w:val="Heading2"/>
      </w:pPr>
      <w:bookmarkStart w:id="4" w:name="_Toc99888896"/>
      <w:r w:rsidRPr="005E5925">
        <w:t>Analysis</w:t>
      </w:r>
      <w:r w:rsidR="00533FB9" w:rsidRPr="005E5925">
        <w:t xml:space="preserve"> Conclusion</w:t>
      </w:r>
      <w:bookmarkEnd w:id="4"/>
    </w:p>
    <w:p w14:paraId="1CC2F9BB" w14:textId="5D35E448" w:rsidR="00533FB9" w:rsidRPr="00BB55E5" w:rsidRDefault="00533FB9" w:rsidP="00BB55E5">
      <w:pPr>
        <w:spacing w:line="360" w:lineRule="auto"/>
        <w:ind w:firstLine="720"/>
        <w:jc w:val="both"/>
        <w:rPr>
          <w:rFonts w:ascii="Arial" w:hAnsi="Arial" w:cs="Arial"/>
        </w:rPr>
      </w:pPr>
      <w:r w:rsidRPr="00BB55E5">
        <w:rPr>
          <w:rFonts w:ascii="Arial" w:hAnsi="Arial" w:cs="Arial"/>
        </w:rPr>
        <w:t xml:space="preserve">The analysis has shown that </w:t>
      </w:r>
      <w:r w:rsidR="008F0DC2" w:rsidRPr="00BB55E5">
        <w:rPr>
          <w:rFonts w:ascii="Arial" w:hAnsi="Arial" w:cs="Arial"/>
        </w:rPr>
        <w:t xml:space="preserve">crime rates did not change significantly after </w:t>
      </w:r>
      <w:r w:rsidR="003A1776" w:rsidRPr="00BB55E5">
        <w:rPr>
          <w:rFonts w:ascii="Arial" w:hAnsi="Arial" w:cs="Arial"/>
        </w:rPr>
        <w:t xml:space="preserve">a </w:t>
      </w:r>
      <w:r w:rsidR="008F0DC2" w:rsidRPr="00BB55E5">
        <w:rPr>
          <w:rFonts w:ascii="Arial" w:hAnsi="Arial" w:cs="Arial"/>
        </w:rPr>
        <w:t xml:space="preserve">10years </w:t>
      </w:r>
      <w:r w:rsidR="00121B41" w:rsidRPr="00BB55E5">
        <w:rPr>
          <w:rFonts w:ascii="Arial" w:hAnsi="Arial" w:cs="Arial"/>
        </w:rPr>
        <w:t>period</w:t>
      </w:r>
      <w:r w:rsidR="008F0DC2" w:rsidRPr="00BB55E5">
        <w:rPr>
          <w:rFonts w:ascii="Arial" w:hAnsi="Arial" w:cs="Arial"/>
        </w:rPr>
        <w:t xml:space="preserve">. </w:t>
      </w:r>
      <w:r w:rsidR="00121B41" w:rsidRPr="00BB55E5">
        <w:rPr>
          <w:rFonts w:ascii="Arial" w:hAnsi="Arial" w:cs="Arial"/>
        </w:rPr>
        <w:t>Also,</w:t>
      </w:r>
      <w:r w:rsidR="008F0DC2" w:rsidRPr="00BB55E5">
        <w:rPr>
          <w:rFonts w:ascii="Arial" w:hAnsi="Arial" w:cs="Arial"/>
        </w:rPr>
        <w:t xml:space="preserve"> we can see that where we have more young population crime rates are higher than the other</w:t>
      </w:r>
      <w:r w:rsidRPr="00BB55E5">
        <w:rPr>
          <w:rFonts w:ascii="Arial" w:hAnsi="Arial" w:cs="Arial"/>
        </w:rPr>
        <w:t xml:space="preserve">. Considering the given information and the </w:t>
      </w:r>
      <w:r w:rsidR="00121B41" w:rsidRPr="00BB55E5">
        <w:rPr>
          <w:rFonts w:ascii="Arial" w:hAnsi="Arial" w:cs="Arial"/>
        </w:rPr>
        <w:t>pivot tables we also can see that the crime</w:t>
      </w:r>
      <w:r w:rsidR="005336C9" w:rsidRPr="00BB55E5">
        <w:rPr>
          <w:rFonts w:ascii="Arial" w:hAnsi="Arial" w:cs="Arial"/>
        </w:rPr>
        <w:t xml:space="preserve"> </w:t>
      </w:r>
      <w:r w:rsidR="00121B41" w:rsidRPr="00BB55E5">
        <w:rPr>
          <w:rFonts w:ascii="Arial" w:hAnsi="Arial" w:cs="Arial"/>
        </w:rPr>
        <w:t xml:space="preserve">rate in </w:t>
      </w:r>
      <w:r w:rsidR="003A1776" w:rsidRPr="00BB55E5">
        <w:rPr>
          <w:rFonts w:ascii="Arial" w:hAnsi="Arial" w:cs="Arial"/>
        </w:rPr>
        <w:t xml:space="preserve">the </w:t>
      </w:r>
      <w:r w:rsidR="00121B41" w:rsidRPr="00BB55E5">
        <w:rPr>
          <w:rFonts w:ascii="Arial" w:hAnsi="Arial" w:cs="Arial"/>
        </w:rPr>
        <w:t xml:space="preserve">southern part is high where unemployed youth are </w:t>
      </w:r>
      <w:r w:rsidR="003A1776" w:rsidRPr="00BB55E5">
        <w:rPr>
          <w:rFonts w:ascii="Arial" w:hAnsi="Arial" w:cs="Arial"/>
        </w:rPr>
        <w:t xml:space="preserve">a </w:t>
      </w:r>
      <w:r w:rsidR="00121B41" w:rsidRPr="00BB55E5">
        <w:rPr>
          <w:rFonts w:ascii="Arial" w:hAnsi="Arial" w:cs="Arial"/>
        </w:rPr>
        <w:t>majority.</w:t>
      </w:r>
    </w:p>
    <w:p w14:paraId="4181A43C" w14:textId="2D3E60B9" w:rsidR="005336C9" w:rsidRPr="00BB55E5" w:rsidRDefault="005336C9" w:rsidP="00BB55E5">
      <w:pPr>
        <w:spacing w:line="360" w:lineRule="auto"/>
        <w:ind w:firstLine="720"/>
        <w:jc w:val="both"/>
        <w:rPr>
          <w:rFonts w:ascii="Arial" w:hAnsi="Arial" w:cs="Arial"/>
        </w:rPr>
      </w:pPr>
      <w:r w:rsidRPr="00BB55E5">
        <w:rPr>
          <w:rFonts w:ascii="Arial" w:hAnsi="Arial" w:cs="Arial"/>
          <w:noProof/>
        </w:rPr>
        <w:lastRenderedPageBreak/>
        <w:drawing>
          <wp:inline distT="0" distB="0" distL="0" distR="0" wp14:anchorId="05078F01" wp14:editId="180C5C51">
            <wp:extent cx="5760720" cy="2075815"/>
            <wp:effectExtent l="0" t="0" r="0" b="63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1"/>
                    <a:stretch>
                      <a:fillRect/>
                    </a:stretch>
                  </pic:blipFill>
                  <pic:spPr>
                    <a:xfrm>
                      <a:off x="0" y="0"/>
                      <a:ext cx="5760720" cy="2075815"/>
                    </a:xfrm>
                    <a:prstGeom prst="rect">
                      <a:avLst/>
                    </a:prstGeom>
                  </pic:spPr>
                </pic:pic>
              </a:graphicData>
            </a:graphic>
          </wp:inline>
        </w:drawing>
      </w:r>
    </w:p>
    <w:p w14:paraId="4D11761E" w14:textId="107EAB3A" w:rsidR="005336C9" w:rsidRPr="00BB55E5" w:rsidRDefault="00AE7FC2" w:rsidP="00BB55E5">
      <w:pPr>
        <w:spacing w:line="360" w:lineRule="auto"/>
        <w:ind w:firstLine="720"/>
        <w:jc w:val="both"/>
        <w:rPr>
          <w:rFonts w:ascii="Arial" w:hAnsi="Arial" w:cs="Arial"/>
        </w:rPr>
      </w:pPr>
      <w:r w:rsidRPr="00BB55E5">
        <w:rPr>
          <w:rFonts w:ascii="Arial" w:hAnsi="Arial" w:cs="Arial"/>
        </w:rPr>
        <w:t>Also from pivot tables</w:t>
      </w:r>
      <w:r w:rsidR="003A1776" w:rsidRPr="00BB55E5">
        <w:rPr>
          <w:rFonts w:ascii="Arial" w:hAnsi="Arial" w:cs="Arial"/>
        </w:rPr>
        <w:t>,</w:t>
      </w:r>
      <w:r w:rsidRPr="00BB55E5">
        <w:rPr>
          <w:rFonts w:ascii="Arial" w:hAnsi="Arial" w:cs="Arial"/>
        </w:rPr>
        <w:t xml:space="preserve"> we can see that </w:t>
      </w:r>
      <w:r w:rsidR="003A1776" w:rsidRPr="00BB55E5">
        <w:rPr>
          <w:rFonts w:ascii="Arial" w:hAnsi="Arial" w:cs="Arial"/>
        </w:rPr>
        <w:t xml:space="preserve">the </w:t>
      </w:r>
      <w:r w:rsidRPr="00BB55E5">
        <w:rPr>
          <w:rFonts w:ascii="Arial" w:hAnsi="Arial" w:cs="Arial"/>
        </w:rPr>
        <w:t xml:space="preserve">Northern part is with almost half of </w:t>
      </w:r>
      <w:r w:rsidR="003A1776" w:rsidRPr="00BB55E5">
        <w:rPr>
          <w:rFonts w:ascii="Arial" w:hAnsi="Arial" w:cs="Arial"/>
        </w:rPr>
        <w:t xml:space="preserve">the </w:t>
      </w:r>
      <w:r w:rsidRPr="00BB55E5">
        <w:rPr>
          <w:rFonts w:ascii="Arial" w:hAnsi="Arial" w:cs="Arial"/>
        </w:rPr>
        <w:t xml:space="preserve">crime rates even the unemployment rate is higher </w:t>
      </w:r>
      <w:r w:rsidR="003A1776" w:rsidRPr="00BB55E5">
        <w:rPr>
          <w:rFonts w:ascii="Arial" w:hAnsi="Arial" w:cs="Arial"/>
        </w:rPr>
        <w:t>among</w:t>
      </w:r>
      <w:r w:rsidRPr="00BB55E5">
        <w:rPr>
          <w:rFonts w:ascii="Arial" w:hAnsi="Arial" w:cs="Arial"/>
        </w:rPr>
        <w:t xml:space="preserve"> young adults.</w:t>
      </w:r>
    </w:p>
    <w:p w14:paraId="25B962E5" w14:textId="342E5008" w:rsidR="00121B41" w:rsidRPr="00BB55E5" w:rsidRDefault="00162E00" w:rsidP="00BB55E5">
      <w:pPr>
        <w:spacing w:line="360" w:lineRule="auto"/>
        <w:ind w:firstLine="720"/>
        <w:jc w:val="both"/>
        <w:rPr>
          <w:rFonts w:ascii="Arial" w:hAnsi="Arial" w:cs="Arial"/>
        </w:rPr>
      </w:pPr>
      <w:r w:rsidRPr="00BB55E5">
        <w:rPr>
          <w:rFonts w:ascii="Arial" w:hAnsi="Arial" w:cs="Arial"/>
          <w:noProof/>
        </w:rPr>
        <w:drawing>
          <wp:inline distT="0" distB="0" distL="0" distR="0" wp14:anchorId="2C0F446D" wp14:editId="62E770D7">
            <wp:extent cx="5760720" cy="2090420"/>
            <wp:effectExtent l="0" t="0" r="0" b="508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2"/>
                    <a:stretch>
                      <a:fillRect/>
                    </a:stretch>
                  </pic:blipFill>
                  <pic:spPr>
                    <a:xfrm>
                      <a:off x="0" y="0"/>
                      <a:ext cx="5760720" cy="2090420"/>
                    </a:xfrm>
                    <a:prstGeom prst="rect">
                      <a:avLst/>
                    </a:prstGeom>
                  </pic:spPr>
                </pic:pic>
              </a:graphicData>
            </a:graphic>
          </wp:inline>
        </w:drawing>
      </w:r>
    </w:p>
    <w:p w14:paraId="6FC1036B" w14:textId="77777777" w:rsidR="00AE7FC2" w:rsidRPr="00BB55E5" w:rsidRDefault="00AE7FC2" w:rsidP="00BB55E5">
      <w:pPr>
        <w:spacing w:line="360" w:lineRule="auto"/>
        <w:ind w:firstLine="720"/>
        <w:jc w:val="both"/>
        <w:rPr>
          <w:rFonts w:ascii="Arial" w:hAnsi="Arial" w:cs="Arial"/>
        </w:rPr>
      </w:pPr>
    </w:p>
    <w:p w14:paraId="78266591" w14:textId="543D356C" w:rsidR="00533FB9" w:rsidRPr="005E5925" w:rsidRDefault="00533FB9" w:rsidP="003167B9">
      <w:pPr>
        <w:pStyle w:val="Heading2"/>
      </w:pPr>
      <w:bookmarkStart w:id="5" w:name="_Toc99888897"/>
      <w:r w:rsidRPr="005E5925">
        <w:t>Excel Evaluation and Conclusion</w:t>
      </w:r>
      <w:bookmarkEnd w:id="5"/>
    </w:p>
    <w:p w14:paraId="12B2B5DC" w14:textId="28216155" w:rsidR="002656B8" w:rsidRDefault="003A1776" w:rsidP="00BB55E5">
      <w:pPr>
        <w:spacing w:line="360" w:lineRule="auto"/>
        <w:ind w:firstLine="720"/>
        <w:jc w:val="both"/>
        <w:rPr>
          <w:rFonts w:ascii="Arial" w:hAnsi="Arial" w:cs="Arial"/>
        </w:rPr>
      </w:pPr>
      <w:r w:rsidRPr="00BB55E5">
        <w:rPr>
          <w:rFonts w:ascii="Arial" w:hAnsi="Arial" w:cs="Arial"/>
        </w:rPr>
        <w:t>The c</w:t>
      </w:r>
      <w:r w:rsidR="00AE7FC2" w:rsidRPr="00BB55E5">
        <w:rPr>
          <w:rFonts w:ascii="Arial" w:hAnsi="Arial" w:cs="Arial"/>
        </w:rPr>
        <w:t xml:space="preserve">ommon use of Excel as </w:t>
      </w:r>
      <w:r w:rsidRPr="00BB55E5">
        <w:rPr>
          <w:rFonts w:ascii="Arial" w:hAnsi="Arial" w:cs="Arial"/>
        </w:rPr>
        <w:t xml:space="preserve">a </w:t>
      </w:r>
      <w:r w:rsidR="00AE7FC2" w:rsidRPr="00BB55E5">
        <w:rPr>
          <w:rFonts w:ascii="Arial" w:hAnsi="Arial" w:cs="Arial"/>
        </w:rPr>
        <w:t xml:space="preserve">tool for analysis and manipulation of data is because of </w:t>
      </w:r>
      <w:r w:rsidRPr="00BB55E5">
        <w:rPr>
          <w:rFonts w:ascii="Arial" w:hAnsi="Arial" w:cs="Arial"/>
        </w:rPr>
        <w:t xml:space="preserve">the </w:t>
      </w:r>
      <w:r w:rsidR="00AE7FC2" w:rsidRPr="00BB55E5">
        <w:rPr>
          <w:rFonts w:ascii="Arial" w:hAnsi="Arial" w:cs="Arial"/>
        </w:rPr>
        <w:t xml:space="preserve">simple interface and easy and automated functions that help for calculations of data manipulation to deliver quick results. Excel is perfect for small </w:t>
      </w:r>
      <w:r w:rsidR="005234D3" w:rsidRPr="00BB55E5">
        <w:rPr>
          <w:rFonts w:ascii="Arial" w:hAnsi="Arial" w:cs="Arial"/>
        </w:rPr>
        <w:t>businesses</w:t>
      </w:r>
      <w:r w:rsidR="00AE7FC2" w:rsidRPr="00BB55E5">
        <w:rPr>
          <w:rFonts w:ascii="Arial" w:hAnsi="Arial" w:cs="Arial"/>
        </w:rPr>
        <w:t xml:space="preserve"> and sole traders</w:t>
      </w:r>
      <w:r w:rsidR="005234D3" w:rsidRPr="00BB55E5">
        <w:rPr>
          <w:rFonts w:ascii="Arial" w:hAnsi="Arial" w:cs="Arial"/>
        </w:rPr>
        <w:t xml:space="preserve"> because they are dealing with </w:t>
      </w:r>
      <w:r w:rsidRPr="00BB55E5">
        <w:rPr>
          <w:rFonts w:ascii="Arial" w:hAnsi="Arial" w:cs="Arial"/>
        </w:rPr>
        <w:t xml:space="preserve">a </w:t>
      </w:r>
      <w:r w:rsidR="005234D3" w:rsidRPr="00BB55E5">
        <w:rPr>
          <w:rFonts w:ascii="Arial" w:hAnsi="Arial" w:cs="Arial"/>
        </w:rPr>
        <w:t xml:space="preserve">small amount of information and data. Supporting wide use is also easy access to training resources and support from Microsoft. Data can be stored in various formats. But talking </w:t>
      </w:r>
      <w:r w:rsidRPr="00BB55E5">
        <w:rPr>
          <w:rFonts w:ascii="Arial" w:hAnsi="Arial" w:cs="Arial"/>
        </w:rPr>
        <w:t>about</w:t>
      </w:r>
      <w:r w:rsidR="005234D3" w:rsidRPr="00BB55E5">
        <w:rPr>
          <w:rFonts w:ascii="Arial" w:hAnsi="Arial" w:cs="Arial"/>
        </w:rPr>
        <w:t xml:space="preserve"> </w:t>
      </w:r>
      <w:r w:rsidRPr="00BB55E5">
        <w:rPr>
          <w:rFonts w:ascii="Arial" w:hAnsi="Arial" w:cs="Arial"/>
        </w:rPr>
        <w:t xml:space="preserve">the </w:t>
      </w:r>
      <w:r w:rsidR="005234D3" w:rsidRPr="00BB55E5">
        <w:rPr>
          <w:rFonts w:ascii="Arial" w:hAnsi="Arial" w:cs="Arial"/>
        </w:rPr>
        <w:t>big amount of data Excel can be easily run into trouble. Due to limitations</w:t>
      </w:r>
      <w:r w:rsidRPr="00BB55E5">
        <w:rPr>
          <w:rFonts w:ascii="Arial" w:hAnsi="Arial" w:cs="Arial"/>
        </w:rPr>
        <w:t>,</w:t>
      </w:r>
      <w:r w:rsidR="005234D3" w:rsidRPr="00BB55E5">
        <w:rPr>
          <w:rFonts w:ascii="Arial" w:hAnsi="Arial" w:cs="Arial"/>
        </w:rPr>
        <w:t xml:space="preserve"> </w:t>
      </w:r>
      <w:r w:rsidRPr="00BB55E5">
        <w:rPr>
          <w:rFonts w:ascii="Arial" w:hAnsi="Arial" w:cs="Arial"/>
        </w:rPr>
        <w:t xml:space="preserve">the </w:t>
      </w:r>
      <w:r w:rsidR="005234D3" w:rsidRPr="00BB55E5">
        <w:rPr>
          <w:rFonts w:ascii="Arial" w:hAnsi="Arial" w:cs="Arial"/>
        </w:rPr>
        <w:t xml:space="preserve">maximum worksheet can contain </w:t>
      </w:r>
      <w:r w:rsidR="002B50EC" w:rsidRPr="00BB55E5">
        <w:rPr>
          <w:rFonts w:ascii="Arial" w:hAnsi="Arial" w:cs="Arial"/>
        </w:rPr>
        <w:t xml:space="preserve">16,384 columns and </w:t>
      </w:r>
      <w:r w:rsidR="002656B8" w:rsidRPr="00BB55E5">
        <w:rPr>
          <w:rFonts w:ascii="Arial" w:hAnsi="Arial" w:cs="Arial"/>
        </w:rPr>
        <w:t xml:space="preserve">1,048,576 rows which offer </w:t>
      </w:r>
      <w:r w:rsidR="00E32EF8" w:rsidRPr="00BB55E5">
        <w:rPr>
          <w:rFonts w:ascii="Arial" w:hAnsi="Arial" w:cs="Arial"/>
        </w:rPr>
        <w:t>around</w:t>
      </w:r>
      <w:r w:rsidR="002656B8" w:rsidRPr="00BB55E5">
        <w:rPr>
          <w:rFonts w:ascii="Arial" w:hAnsi="Arial" w:cs="Arial"/>
        </w:rPr>
        <w:t xml:space="preserve"> 17 billion working cells. Even is </w:t>
      </w:r>
      <w:r w:rsidRPr="00BB55E5">
        <w:rPr>
          <w:rFonts w:ascii="Arial" w:hAnsi="Arial" w:cs="Arial"/>
        </w:rPr>
        <w:t xml:space="preserve">an </w:t>
      </w:r>
      <w:r w:rsidR="002656B8" w:rsidRPr="00BB55E5">
        <w:rPr>
          <w:rFonts w:ascii="Arial" w:hAnsi="Arial" w:cs="Arial"/>
        </w:rPr>
        <w:t xml:space="preserve">impressive amount of resources, large corporations easily can generate </w:t>
      </w:r>
      <w:r w:rsidRPr="00BB55E5">
        <w:rPr>
          <w:rFonts w:ascii="Arial" w:hAnsi="Arial" w:cs="Arial"/>
        </w:rPr>
        <w:t xml:space="preserve">an </w:t>
      </w:r>
      <w:r w:rsidR="002656B8" w:rsidRPr="00BB55E5">
        <w:rPr>
          <w:rFonts w:ascii="Arial" w:hAnsi="Arial" w:cs="Arial"/>
        </w:rPr>
        <w:t>amount of data that can’t be fitted in</w:t>
      </w:r>
      <w:r w:rsidRPr="00BB55E5">
        <w:rPr>
          <w:rFonts w:ascii="Arial" w:hAnsi="Arial" w:cs="Arial"/>
        </w:rPr>
        <w:t>to</w:t>
      </w:r>
      <w:r w:rsidR="002656B8" w:rsidRPr="00BB55E5">
        <w:rPr>
          <w:rFonts w:ascii="Arial" w:hAnsi="Arial" w:cs="Arial"/>
        </w:rPr>
        <w:t xml:space="preserve"> a worksheet.</w:t>
      </w:r>
      <w:r w:rsidRPr="00BB55E5">
        <w:rPr>
          <w:rFonts w:ascii="Arial" w:hAnsi="Arial" w:cs="Arial"/>
        </w:rPr>
        <w:t xml:space="preserve"> </w:t>
      </w:r>
      <w:r w:rsidR="00D20704" w:rsidRPr="00BB55E5">
        <w:rPr>
          <w:rFonts w:ascii="Arial" w:hAnsi="Arial" w:cs="Arial"/>
        </w:rPr>
        <w:t xml:space="preserve">Both ways are possible for use in Excel for manipulating data sets, implementing command functions within worksheets or using automated processes. Another big problem with Excel spreadsheets is security. Today's world is struggling with problems with cybersecurity, and business intelligence security as the data is vital for company operations. The conclusion is </w:t>
      </w:r>
      <w:r w:rsidR="00D20704" w:rsidRPr="00BB55E5">
        <w:rPr>
          <w:rFonts w:ascii="Arial" w:hAnsi="Arial" w:cs="Arial"/>
        </w:rPr>
        <w:lastRenderedPageBreak/>
        <w:t>that Excel is suitable for small businesses and individuals but is critical for use in big companies which struggling to encrypt their data. Also, it is beneficial for schools because of the opportunity for students to manipulate data sets and to practice different concepts for working with information.</w:t>
      </w:r>
    </w:p>
    <w:p w14:paraId="239FBF0A" w14:textId="6EAFEA87" w:rsidR="00E87724" w:rsidRPr="00E87724" w:rsidRDefault="00E87724" w:rsidP="00E87724">
      <w:pPr>
        <w:pStyle w:val="Heading1"/>
      </w:pPr>
      <w:bookmarkStart w:id="6" w:name="_Toc99888898"/>
      <w:r w:rsidRPr="00E87724">
        <w:t>TASK 2</w:t>
      </w:r>
      <w:bookmarkEnd w:id="6"/>
    </w:p>
    <w:p w14:paraId="118353C3" w14:textId="475428F4" w:rsidR="00021776" w:rsidRPr="005E5925" w:rsidRDefault="00021776" w:rsidP="003167B9">
      <w:pPr>
        <w:pStyle w:val="Heading2"/>
      </w:pPr>
      <w:bookmarkStart w:id="7" w:name="_Toc99888899"/>
      <w:r w:rsidRPr="005E5925">
        <w:t>Analise of Icecream company data</w:t>
      </w:r>
      <w:bookmarkEnd w:id="7"/>
    </w:p>
    <w:p w14:paraId="02B3F09C" w14:textId="56398AB9" w:rsidR="009E68C9" w:rsidRPr="00BB55E5" w:rsidRDefault="009E68C9" w:rsidP="00BB55E5">
      <w:pPr>
        <w:spacing w:line="360" w:lineRule="auto"/>
        <w:ind w:firstLine="720"/>
        <w:jc w:val="both"/>
        <w:rPr>
          <w:rFonts w:ascii="Arial" w:hAnsi="Arial" w:cs="Arial"/>
        </w:rPr>
      </w:pPr>
      <w:r w:rsidRPr="00BB55E5">
        <w:rPr>
          <w:rFonts w:ascii="Arial" w:hAnsi="Arial" w:cs="Arial"/>
        </w:rPr>
        <w:t>This report section is showing look how SPSS can handle data and generate reports. Statistical Pack</w:t>
      </w:r>
      <w:r w:rsidR="00EB478A" w:rsidRPr="00BB55E5">
        <w:rPr>
          <w:rFonts w:ascii="Arial" w:hAnsi="Arial" w:cs="Arial"/>
        </w:rPr>
        <w:t>a</w:t>
      </w:r>
      <w:r w:rsidRPr="00BB55E5">
        <w:rPr>
          <w:rFonts w:ascii="Arial" w:hAnsi="Arial" w:cs="Arial"/>
        </w:rPr>
        <w:t xml:space="preserve">ge for Social Science (SPSS) is </w:t>
      </w:r>
      <w:r w:rsidR="00EB478A" w:rsidRPr="00BB55E5">
        <w:rPr>
          <w:rFonts w:ascii="Arial" w:hAnsi="Arial" w:cs="Arial"/>
        </w:rPr>
        <w:t xml:space="preserve">a </w:t>
      </w:r>
      <w:r w:rsidRPr="00BB55E5">
        <w:rPr>
          <w:rFonts w:ascii="Arial" w:hAnsi="Arial" w:cs="Arial"/>
        </w:rPr>
        <w:t xml:space="preserve">product of IBM but now </w:t>
      </w:r>
      <w:r w:rsidR="00EB478A" w:rsidRPr="00BB55E5">
        <w:rPr>
          <w:rFonts w:ascii="Arial" w:hAnsi="Arial" w:cs="Arial"/>
        </w:rPr>
        <w:t xml:space="preserve">its </w:t>
      </w:r>
      <w:r w:rsidRPr="00BB55E5">
        <w:rPr>
          <w:rFonts w:ascii="Arial" w:hAnsi="Arial" w:cs="Arial"/>
        </w:rPr>
        <w:t xml:space="preserve">name is just SPSS because of </w:t>
      </w:r>
      <w:r w:rsidR="00A965B1" w:rsidRPr="00BB55E5">
        <w:rPr>
          <w:rFonts w:ascii="Arial" w:hAnsi="Arial" w:cs="Arial"/>
        </w:rPr>
        <w:t xml:space="preserve">the </w:t>
      </w:r>
      <w:r w:rsidRPr="00BB55E5">
        <w:rPr>
          <w:rFonts w:ascii="Arial" w:hAnsi="Arial" w:cs="Arial"/>
        </w:rPr>
        <w:t xml:space="preserve">expansion of product use beyond </w:t>
      </w:r>
      <w:r w:rsidR="00A965B1" w:rsidRPr="00BB55E5">
        <w:rPr>
          <w:rFonts w:ascii="Arial" w:hAnsi="Arial" w:cs="Arial"/>
        </w:rPr>
        <w:t xml:space="preserve">the </w:t>
      </w:r>
      <w:r w:rsidR="00291A16" w:rsidRPr="00BB55E5">
        <w:rPr>
          <w:rFonts w:ascii="Arial" w:hAnsi="Arial" w:cs="Arial"/>
        </w:rPr>
        <w:t>initial purpose of use. For this report</w:t>
      </w:r>
      <w:r w:rsidR="00A965B1" w:rsidRPr="00BB55E5">
        <w:rPr>
          <w:rFonts w:ascii="Arial" w:hAnsi="Arial" w:cs="Arial"/>
        </w:rPr>
        <w:t>,</w:t>
      </w:r>
      <w:r w:rsidR="00291A16" w:rsidRPr="00BB55E5">
        <w:rPr>
          <w:rFonts w:ascii="Arial" w:hAnsi="Arial" w:cs="Arial"/>
        </w:rPr>
        <w:t xml:space="preserve"> I will use SPSS to show examp</w:t>
      </w:r>
      <w:r w:rsidR="00A965B1" w:rsidRPr="00BB55E5">
        <w:rPr>
          <w:rFonts w:ascii="Arial" w:hAnsi="Arial" w:cs="Arial"/>
        </w:rPr>
        <w:t>l</w:t>
      </w:r>
      <w:r w:rsidR="00291A16" w:rsidRPr="00BB55E5">
        <w:rPr>
          <w:rFonts w:ascii="Arial" w:hAnsi="Arial" w:cs="Arial"/>
        </w:rPr>
        <w:t xml:space="preserve">es of data mining and analysis, clustering and frequency analysis. I’m using </w:t>
      </w:r>
      <w:r w:rsidR="00A965B1" w:rsidRPr="00BB55E5">
        <w:rPr>
          <w:rFonts w:ascii="Arial" w:hAnsi="Arial" w:cs="Arial"/>
        </w:rPr>
        <w:t xml:space="preserve">the </w:t>
      </w:r>
      <w:r w:rsidR="00291A16" w:rsidRPr="00BB55E5">
        <w:rPr>
          <w:rFonts w:ascii="Arial" w:hAnsi="Arial" w:cs="Arial"/>
        </w:rPr>
        <w:t xml:space="preserve">data provided in my assessment brief. </w:t>
      </w:r>
    </w:p>
    <w:p w14:paraId="25695C6F" w14:textId="4B12DA44" w:rsidR="00291A16" w:rsidRPr="005E5925" w:rsidRDefault="00291A16" w:rsidP="003167B9">
      <w:pPr>
        <w:pStyle w:val="Heading2"/>
      </w:pPr>
      <w:bookmarkStart w:id="8" w:name="_Toc99888900"/>
      <w:r w:rsidRPr="005E5925">
        <w:t>Data mining overview</w:t>
      </w:r>
      <w:bookmarkEnd w:id="8"/>
    </w:p>
    <w:p w14:paraId="2D4C4A55" w14:textId="360EDBBE" w:rsidR="00291A16" w:rsidRDefault="00291A16" w:rsidP="00BB55E5">
      <w:pPr>
        <w:spacing w:line="360" w:lineRule="auto"/>
        <w:ind w:firstLine="720"/>
        <w:jc w:val="both"/>
        <w:rPr>
          <w:rFonts w:ascii="Arial" w:hAnsi="Arial" w:cs="Arial"/>
        </w:rPr>
      </w:pPr>
      <w:r w:rsidRPr="00BB55E5">
        <w:rPr>
          <w:rFonts w:ascii="Arial" w:hAnsi="Arial" w:cs="Arial"/>
        </w:rPr>
        <w:t xml:space="preserve">Data in </w:t>
      </w:r>
      <w:r w:rsidR="008B63B9" w:rsidRPr="00BB55E5">
        <w:rPr>
          <w:rFonts w:ascii="Arial" w:hAnsi="Arial" w:cs="Arial"/>
        </w:rPr>
        <w:t>this</w:t>
      </w:r>
      <w:r w:rsidRPr="00BB55E5">
        <w:rPr>
          <w:rFonts w:ascii="Arial" w:hAnsi="Arial" w:cs="Arial"/>
        </w:rPr>
        <w:t xml:space="preserve"> data set is from 5 col</w:t>
      </w:r>
      <w:r w:rsidR="008B63B9" w:rsidRPr="00BB55E5">
        <w:rPr>
          <w:rFonts w:ascii="Arial" w:hAnsi="Arial" w:cs="Arial"/>
        </w:rPr>
        <w:t>u</w:t>
      </w:r>
      <w:r w:rsidRPr="00BB55E5">
        <w:rPr>
          <w:rFonts w:ascii="Arial" w:hAnsi="Arial" w:cs="Arial"/>
        </w:rPr>
        <w:t>mns and 200 rows. It contains id, female, Ice_cream, video and puzzle</w:t>
      </w:r>
      <w:r w:rsidR="00B7640C" w:rsidRPr="00BB55E5">
        <w:rPr>
          <w:rFonts w:ascii="Arial" w:hAnsi="Arial" w:cs="Arial"/>
        </w:rPr>
        <w:t>.</w:t>
      </w:r>
      <w:r w:rsidR="008B63B9" w:rsidRPr="00BB55E5">
        <w:rPr>
          <w:rFonts w:ascii="Arial" w:hAnsi="Arial" w:cs="Arial"/>
        </w:rPr>
        <w:t xml:space="preserve"> </w:t>
      </w:r>
      <w:r w:rsidR="00B7640C" w:rsidRPr="00BB55E5">
        <w:rPr>
          <w:rFonts w:ascii="Arial" w:hAnsi="Arial" w:cs="Arial"/>
        </w:rPr>
        <w:t xml:space="preserve">This is a basic data set with constant survey data. Respondents are 200 and </w:t>
      </w:r>
      <w:r w:rsidR="008B63B9" w:rsidRPr="00BB55E5">
        <w:rPr>
          <w:rFonts w:ascii="Arial" w:hAnsi="Arial" w:cs="Arial"/>
        </w:rPr>
        <w:t xml:space="preserve">the </w:t>
      </w:r>
      <w:r w:rsidR="00B7640C" w:rsidRPr="00BB55E5">
        <w:rPr>
          <w:rFonts w:ascii="Arial" w:hAnsi="Arial" w:cs="Arial"/>
        </w:rPr>
        <w:t xml:space="preserve">number of variables is 4. Our first variable is </w:t>
      </w:r>
      <w:r w:rsidR="008B63B9" w:rsidRPr="00BB55E5">
        <w:rPr>
          <w:rFonts w:ascii="Arial" w:hAnsi="Arial" w:cs="Arial"/>
        </w:rPr>
        <w:t xml:space="preserve">the </w:t>
      </w:r>
      <w:r w:rsidR="00B7640C" w:rsidRPr="00BB55E5">
        <w:rPr>
          <w:rFonts w:ascii="Arial" w:hAnsi="Arial" w:cs="Arial"/>
        </w:rPr>
        <w:t>gender of respo</w:t>
      </w:r>
      <w:r w:rsidR="008B63B9" w:rsidRPr="00BB55E5">
        <w:rPr>
          <w:rFonts w:ascii="Arial" w:hAnsi="Arial" w:cs="Arial"/>
        </w:rPr>
        <w:t>nden</w:t>
      </w:r>
      <w:r w:rsidR="00B7640C" w:rsidRPr="00BB55E5">
        <w:rPr>
          <w:rFonts w:ascii="Arial" w:hAnsi="Arial" w:cs="Arial"/>
        </w:rPr>
        <w:t xml:space="preserve">ts and it is significant for </w:t>
      </w:r>
      <w:r w:rsidR="00C646A1" w:rsidRPr="00BB55E5">
        <w:rPr>
          <w:rFonts w:ascii="Arial" w:hAnsi="Arial" w:cs="Arial"/>
        </w:rPr>
        <w:t>SPSS. SPSS needs data to be encoded binary so the variable of gen</w:t>
      </w:r>
      <w:r w:rsidR="008B63B9" w:rsidRPr="00BB55E5">
        <w:rPr>
          <w:rFonts w:ascii="Arial" w:hAnsi="Arial" w:cs="Arial"/>
        </w:rPr>
        <w:t>d</w:t>
      </w:r>
      <w:r w:rsidR="00C646A1" w:rsidRPr="00BB55E5">
        <w:rPr>
          <w:rFonts w:ascii="Arial" w:hAnsi="Arial" w:cs="Arial"/>
        </w:rPr>
        <w:t>er was encoded as male with 0 and female with 1. Our second variable is ice</w:t>
      </w:r>
      <w:r w:rsidR="008B63B9" w:rsidRPr="00BB55E5">
        <w:rPr>
          <w:rFonts w:ascii="Arial" w:hAnsi="Arial" w:cs="Arial"/>
        </w:rPr>
        <w:t xml:space="preserve"> </w:t>
      </w:r>
      <w:r w:rsidR="00C646A1" w:rsidRPr="00BB55E5">
        <w:rPr>
          <w:rFonts w:ascii="Arial" w:hAnsi="Arial" w:cs="Arial"/>
        </w:rPr>
        <w:t>cream flavo</w:t>
      </w:r>
      <w:r w:rsidR="008B63B9" w:rsidRPr="00BB55E5">
        <w:rPr>
          <w:rFonts w:ascii="Arial" w:hAnsi="Arial" w:cs="Arial"/>
        </w:rPr>
        <w:t>u</w:t>
      </w:r>
      <w:r w:rsidR="00C646A1" w:rsidRPr="00BB55E5">
        <w:rPr>
          <w:rFonts w:ascii="Arial" w:hAnsi="Arial" w:cs="Arial"/>
        </w:rPr>
        <w:t>rs and they are encoded as:1 for vanilla, 2 for choc</w:t>
      </w:r>
      <w:r w:rsidR="008B63B9" w:rsidRPr="00BB55E5">
        <w:rPr>
          <w:rFonts w:ascii="Arial" w:hAnsi="Arial" w:cs="Arial"/>
        </w:rPr>
        <w:t>olate</w:t>
      </w:r>
      <w:r w:rsidR="00C646A1" w:rsidRPr="00BB55E5">
        <w:rPr>
          <w:rFonts w:ascii="Arial" w:hAnsi="Arial" w:cs="Arial"/>
        </w:rPr>
        <w:t xml:space="preserve"> and 3 for str</w:t>
      </w:r>
      <w:r w:rsidR="00301A5F" w:rsidRPr="00BB55E5">
        <w:rPr>
          <w:rFonts w:ascii="Arial" w:hAnsi="Arial" w:cs="Arial"/>
        </w:rPr>
        <w:t>awberr</w:t>
      </w:r>
      <w:r w:rsidR="00C646A1" w:rsidRPr="00BB55E5">
        <w:rPr>
          <w:rFonts w:ascii="Arial" w:hAnsi="Arial" w:cs="Arial"/>
        </w:rPr>
        <w:t>y</w:t>
      </w:r>
      <w:r w:rsidR="00301A5F" w:rsidRPr="00BB55E5">
        <w:rPr>
          <w:rFonts w:ascii="Arial" w:hAnsi="Arial" w:cs="Arial"/>
        </w:rPr>
        <w:t>.</w:t>
      </w:r>
      <w:r w:rsidR="00C646A1" w:rsidRPr="00BB55E5">
        <w:rPr>
          <w:rFonts w:ascii="Arial" w:hAnsi="Arial" w:cs="Arial"/>
        </w:rPr>
        <w:t xml:space="preserve"> </w:t>
      </w:r>
    </w:p>
    <w:p w14:paraId="7310E216" w14:textId="1A3E5455" w:rsidR="006A4550" w:rsidRDefault="006A4550" w:rsidP="00BB55E5">
      <w:pPr>
        <w:spacing w:line="360" w:lineRule="auto"/>
        <w:ind w:firstLine="720"/>
        <w:jc w:val="both"/>
        <w:rPr>
          <w:rFonts w:ascii="Arial" w:hAnsi="Arial" w:cs="Arial"/>
        </w:rPr>
      </w:pPr>
      <w:r>
        <w:rPr>
          <w:rFonts w:ascii="Arial" w:hAnsi="Arial" w:cs="Arial"/>
        </w:rPr>
        <w:t>With SPSS first place to start is to generate a two-step cluster analysis. Cluster analysis is to reveal simple relations of the examined data. Using provided sample data using the Two-step Cluster Analysis tool (Figure 4) we set our variables categories. For categorical variables, we have ID and ice_cream, and the rest is Continuous variables. This can be changed depending on the need for analysing.</w:t>
      </w:r>
    </w:p>
    <w:p w14:paraId="4988689B" w14:textId="09826D5A" w:rsidR="006A4550" w:rsidRPr="00BB55E5" w:rsidRDefault="006A4550" w:rsidP="00BB55E5">
      <w:pPr>
        <w:spacing w:line="360" w:lineRule="auto"/>
        <w:ind w:firstLine="720"/>
        <w:jc w:val="both"/>
        <w:rPr>
          <w:rFonts w:ascii="Arial" w:hAnsi="Arial" w:cs="Arial"/>
        </w:rPr>
      </w:pPr>
      <w:r>
        <w:rPr>
          <w:rFonts w:ascii="Arial" w:hAnsi="Arial" w:cs="Arial"/>
        </w:rPr>
        <w:t>Figure 4 Two-Step Cluster Analysis Setup</w:t>
      </w:r>
    </w:p>
    <w:p w14:paraId="142ED170" w14:textId="77777777" w:rsidR="00021776" w:rsidRPr="00BB55E5" w:rsidRDefault="00021776" w:rsidP="00BB55E5">
      <w:pPr>
        <w:spacing w:line="360" w:lineRule="auto"/>
        <w:ind w:firstLine="720"/>
        <w:jc w:val="center"/>
        <w:rPr>
          <w:rFonts w:ascii="Arial" w:hAnsi="Arial" w:cs="Arial"/>
        </w:rPr>
      </w:pPr>
    </w:p>
    <w:p w14:paraId="327746DC" w14:textId="6D82D742" w:rsidR="00021776" w:rsidRDefault="00021776" w:rsidP="006A4550">
      <w:pPr>
        <w:spacing w:line="360" w:lineRule="auto"/>
        <w:ind w:firstLine="720"/>
        <w:jc w:val="center"/>
        <w:rPr>
          <w:rFonts w:ascii="Arial" w:hAnsi="Arial" w:cs="Arial"/>
        </w:rPr>
      </w:pPr>
      <w:r w:rsidRPr="00BB55E5">
        <w:rPr>
          <w:rFonts w:ascii="Arial" w:hAnsi="Arial" w:cs="Arial"/>
          <w:noProof/>
        </w:rPr>
        <w:drawing>
          <wp:inline distT="0" distB="0" distL="0" distR="0" wp14:anchorId="2E7A4BFB" wp14:editId="1B3EAFD5">
            <wp:extent cx="2174875" cy="2072480"/>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86744" cy="2083791"/>
                    </a:xfrm>
                    <a:prstGeom prst="rect">
                      <a:avLst/>
                    </a:prstGeom>
                  </pic:spPr>
                </pic:pic>
              </a:graphicData>
            </a:graphic>
          </wp:inline>
        </w:drawing>
      </w:r>
    </w:p>
    <w:p w14:paraId="4F88FD9B" w14:textId="4B16E594" w:rsidR="006A4550" w:rsidRDefault="006A4550" w:rsidP="006A4550">
      <w:pPr>
        <w:spacing w:line="360" w:lineRule="auto"/>
        <w:ind w:firstLine="720"/>
        <w:jc w:val="both"/>
        <w:rPr>
          <w:rFonts w:ascii="Arial" w:hAnsi="Arial" w:cs="Arial"/>
        </w:rPr>
      </w:pPr>
      <w:r>
        <w:rPr>
          <w:rFonts w:ascii="Arial" w:hAnsi="Arial" w:cs="Arial"/>
        </w:rPr>
        <w:lastRenderedPageBreak/>
        <w:t>To find out is there any significant important data we running a cohesive cluster analysis. For our report purpose, we need to give cluster data meaningful information for answering questions asked. The first example is with the question of what is the favourite ice cream flavour for students. To find out we use options for producing reports from the data set. We use id as a continuous variable and ice_cream as a categorical variable to generate the cluster report in Figure 5.</w:t>
      </w:r>
    </w:p>
    <w:p w14:paraId="5CC39F8D" w14:textId="4878A576" w:rsidR="006A4550" w:rsidRPr="00BB55E5" w:rsidRDefault="006A4550" w:rsidP="006A4550">
      <w:pPr>
        <w:spacing w:line="360" w:lineRule="auto"/>
        <w:ind w:firstLine="720"/>
        <w:jc w:val="both"/>
        <w:rPr>
          <w:rFonts w:ascii="Arial" w:hAnsi="Arial" w:cs="Arial"/>
        </w:rPr>
      </w:pPr>
      <w:r>
        <w:rPr>
          <w:rFonts w:ascii="Arial" w:hAnsi="Arial" w:cs="Arial"/>
        </w:rPr>
        <w:t xml:space="preserve">Figure 5. Cluster analysis of what is the favourite ice cream flavour </w:t>
      </w:r>
    </w:p>
    <w:p w14:paraId="6C25EA5C" w14:textId="007A2431" w:rsidR="001E0EEF" w:rsidRDefault="006A4550" w:rsidP="00EF1DB9">
      <w:pPr>
        <w:spacing w:line="360" w:lineRule="auto"/>
        <w:ind w:firstLine="720"/>
        <w:jc w:val="center"/>
        <w:rPr>
          <w:rFonts w:ascii="Arial" w:hAnsi="Arial" w:cs="Arial"/>
        </w:rPr>
      </w:pPr>
      <w:r w:rsidRPr="00BB55E5">
        <w:rPr>
          <w:rFonts w:ascii="Arial" w:hAnsi="Arial" w:cs="Arial"/>
          <w:noProof/>
        </w:rPr>
        <w:drawing>
          <wp:inline distT="0" distB="0" distL="0" distR="0" wp14:anchorId="6819DE7E" wp14:editId="22BEF981">
            <wp:extent cx="5715000" cy="3709207"/>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4"/>
                    <a:stretch>
                      <a:fillRect/>
                    </a:stretch>
                  </pic:blipFill>
                  <pic:spPr>
                    <a:xfrm>
                      <a:off x="0" y="0"/>
                      <a:ext cx="5753892" cy="3734449"/>
                    </a:xfrm>
                    <a:prstGeom prst="rect">
                      <a:avLst/>
                    </a:prstGeom>
                  </pic:spPr>
                </pic:pic>
              </a:graphicData>
            </a:graphic>
          </wp:inline>
        </w:drawing>
      </w:r>
    </w:p>
    <w:p w14:paraId="68CB2B90" w14:textId="2833236A" w:rsidR="00EF1DB9" w:rsidRDefault="00EF1DB9" w:rsidP="00BB55E5">
      <w:pPr>
        <w:spacing w:line="360" w:lineRule="auto"/>
        <w:ind w:firstLine="720"/>
        <w:jc w:val="both"/>
        <w:rPr>
          <w:rFonts w:ascii="Arial" w:hAnsi="Arial" w:cs="Arial"/>
        </w:rPr>
      </w:pPr>
      <w:r>
        <w:rPr>
          <w:rFonts w:ascii="Arial" w:hAnsi="Arial" w:cs="Arial"/>
        </w:rPr>
        <w:t>From this cluster, we can understand that 50.88% of students like Vanilla flavour. This was an example of using the clustering function of SPSS.</w:t>
      </w:r>
    </w:p>
    <w:p w14:paraId="4CE25A18" w14:textId="221E3904" w:rsidR="008357B0" w:rsidRDefault="008357B0" w:rsidP="00EF1DB9">
      <w:pPr>
        <w:spacing w:line="360" w:lineRule="auto"/>
        <w:ind w:firstLine="720"/>
        <w:jc w:val="both"/>
        <w:rPr>
          <w:rFonts w:ascii="Arial" w:hAnsi="Arial" w:cs="Arial"/>
        </w:rPr>
      </w:pPr>
      <w:r>
        <w:rPr>
          <w:rFonts w:ascii="Arial" w:hAnsi="Arial" w:cs="Arial"/>
        </w:rPr>
        <w:t xml:space="preserve">When we run the analysis by getting a summary as shown in </w:t>
      </w:r>
      <w:r w:rsidRPr="00EF1DB9">
        <w:rPr>
          <w:rFonts w:ascii="Arial" w:hAnsi="Arial" w:cs="Arial"/>
        </w:rPr>
        <w:t xml:space="preserve">Figure </w:t>
      </w:r>
      <w:r>
        <w:rPr>
          <w:rFonts w:ascii="Arial" w:hAnsi="Arial" w:cs="Arial"/>
        </w:rPr>
        <w:t>6 we have information about the number of clusters, quality of clusters and inputs.  The importance of this is to determine the quality of cluster analysis on chosen data that we using for this.</w:t>
      </w:r>
    </w:p>
    <w:p w14:paraId="3C4BE982" w14:textId="77777777" w:rsidR="008357B0" w:rsidRDefault="008357B0">
      <w:pPr>
        <w:rPr>
          <w:rFonts w:ascii="Arial" w:hAnsi="Arial" w:cs="Arial"/>
        </w:rPr>
      </w:pPr>
      <w:r>
        <w:rPr>
          <w:rFonts w:ascii="Arial" w:hAnsi="Arial" w:cs="Arial"/>
        </w:rPr>
        <w:br w:type="page"/>
      </w:r>
    </w:p>
    <w:p w14:paraId="21A31410" w14:textId="070AEAF8" w:rsidR="008357B0" w:rsidRPr="00BB55E5" w:rsidRDefault="008357B0" w:rsidP="00EF1DB9">
      <w:pPr>
        <w:spacing w:line="360" w:lineRule="auto"/>
        <w:ind w:firstLine="720"/>
        <w:jc w:val="both"/>
        <w:rPr>
          <w:rFonts w:ascii="Arial" w:hAnsi="Arial" w:cs="Arial"/>
        </w:rPr>
      </w:pPr>
      <w:r>
        <w:rPr>
          <w:rFonts w:ascii="Arial" w:hAnsi="Arial" w:cs="Arial"/>
        </w:rPr>
        <w:lastRenderedPageBreak/>
        <w:t>Figure 6 Model Summary</w:t>
      </w:r>
    </w:p>
    <w:p w14:paraId="20232000" w14:textId="4A07ECD5" w:rsidR="004C236F" w:rsidRPr="00BB55E5" w:rsidRDefault="00021776" w:rsidP="00BB55E5">
      <w:pPr>
        <w:spacing w:line="360" w:lineRule="auto"/>
        <w:ind w:firstLine="720"/>
        <w:jc w:val="both"/>
        <w:rPr>
          <w:rFonts w:ascii="Arial" w:hAnsi="Arial" w:cs="Arial"/>
        </w:rPr>
      </w:pPr>
      <w:r w:rsidRPr="00BB55E5">
        <w:rPr>
          <w:rFonts w:ascii="Arial" w:hAnsi="Arial" w:cs="Arial"/>
          <w:noProof/>
        </w:rPr>
        <w:drawing>
          <wp:inline distT="0" distB="0" distL="0" distR="0" wp14:anchorId="2D158BDC" wp14:editId="2EA340A7">
            <wp:extent cx="5495925" cy="4676775"/>
            <wp:effectExtent l="0" t="0" r="9525" b="9525"/>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15"/>
                    <a:stretch>
                      <a:fillRect/>
                    </a:stretch>
                  </pic:blipFill>
                  <pic:spPr>
                    <a:xfrm>
                      <a:off x="0" y="0"/>
                      <a:ext cx="5495925" cy="4676775"/>
                    </a:xfrm>
                    <a:prstGeom prst="rect">
                      <a:avLst/>
                    </a:prstGeom>
                  </pic:spPr>
                </pic:pic>
              </a:graphicData>
            </a:graphic>
          </wp:inline>
        </w:drawing>
      </w:r>
    </w:p>
    <w:p w14:paraId="5F73BA33" w14:textId="77777777" w:rsidR="00DD4942" w:rsidRDefault="00DD4942" w:rsidP="00DD4942">
      <w:pPr>
        <w:spacing w:line="360" w:lineRule="auto"/>
        <w:ind w:firstLine="720"/>
        <w:jc w:val="center"/>
        <w:rPr>
          <w:rFonts w:ascii="Arial" w:hAnsi="Arial" w:cs="Arial"/>
        </w:rPr>
      </w:pPr>
    </w:p>
    <w:p w14:paraId="00A50914" w14:textId="77777777" w:rsidR="00DD4942" w:rsidRDefault="00DD4942" w:rsidP="00DD4942">
      <w:pPr>
        <w:autoSpaceDE w:val="0"/>
        <w:autoSpaceDN w:val="0"/>
        <w:adjustRightInd w:val="0"/>
        <w:spacing w:after="0" w:line="360" w:lineRule="auto"/>
        <w:ind w:firstLine="720"/>
        <w:jc w:val="both"/>
        <w:rPr>
          <w:rFonts w:ascii="Arial" w:hAnsi="Arial" w:cs="Arial"/>
          <w:color w:val="000000"/>
        </w:rPr>
      </w:pPr>
      <w:r>
        <w:rPr>
          <w:rFonts w:ascii="Arial" w:hAnsi="Arial" w:cs="Arial"/>
          <w:color w:val="000000"/>
        </w:rPr>
        <w:t>The next interest of information is how many male and female respondents we have. We can use the same method just by changing the categorical variable. Result</w:t>
      </w:r>
      <w:r>
        <w:rPr>
          <w:rFonts w:ascii="Arial" w:hAnsi="Arial" w:cs="Arial"/>
          <w:color w:val="000000"/>
        </w:rPr>
        <w:t>s</w:t>
      </w:r>
      <w:r>
        <w:rPr>
          <w:rFonts w:ascii="Arial" w:hAnsi="Arial" w:cs="Arial"/>
          <w:color w:val="000000"/>
        </w:rPr>
        <w:t xml:space="preserve"> can be seen in Figure 7</w:t>
      </w:r>
    </w:p>
    <w:p w14:paraId="75C8BC58" w14:textId="758168F9" w:rsidR="00E67568" w:rsidRPr="00BB55E5" w:rsidRDefault="00DD4942" w:rsidP="00DD4942">
      <w:pPr>
        <w:autoSpaceDE w:val="0"/>
        <w:autoSpaceDN w:val="0"/>
        <w:adjustRightInd w:val="0"/>
        <w:spacing w:after="0" w:line="360" w:lineRule="auto"/>
        <w:ind w:firstLine="720"/>
        <w:jc w:val="center"/>
        <w:rPr>
          <w:rFonts w:ascii="Arial" w:hAnsi="Arial" w:cs="Arial"/>
        </w:rPr>
      </w:pPr>
      <w:r>
        <w:rPr>
          <w:rFonts w:ascii="Arial" w:hAnsi="Arial" w:cs="Arial"/>
        </w:rPr>
        <w:lastRenderedPageBreak/>
        <w:t>Figure 7 Male and Female proportions</w:t>
      </w:r>
      <w:r w:rsidR="00021776" w:rsidRPr="00BB55E5">
        <w:rPr>
          <w:rFonts w:ascii="Arial" w:hAnsi="Arial" w:cs="Arial"/>
          <w:noProof/>
        </w:rPr>
        <w:drawing>
          <wp:inline distT="0" distB="0" distL="0" distR="0" wp14:anchorId="17D09FA6" wp14:editId="161620E9">
            <wp:extent cx="4714875" cy="305994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9877" cy="3095645"/>
                    </a:xfrm>
                    <a:prstGeom prst="rect">
                      <a:avLst/>
                    </a:prstGeom>
                    <a:noFill/>
                  </pic:spPr>
                </pic:pic>
              </a:graphicData>
            </a:graphic>
          </wp:inline>
        </w:drawing>
      </w:r>
    </w:p>
    <w:p w14:paraId="50942ED6" w14:textId="77777777" w:rsidR="00021776" w:rsidRPr="00BB55E5" w:rsidRDefault="00021776" w:rsidP="00BB55E5">
      <w:pPr>
        <w:autoSpaceDE w:val="0"/>
        <w:autoSpaceDN w:val="0"/>
        <w:adjustRightInd w:val="0"/>
        <w:spacing w:after="0" w:line="360" w:lineRule="auto"/>
        <w:rPr>
          <w:rFonts w:ascii="Arial" w:hAnsi="Arial" w:cs="Arial"/>
        </w:rPr>
      </w:pPr>
    </w:p>
    <w:p w14:paraId="5AC81C89" w14:textId="095290A3" w:rsidR="00021776" w:rsidRPr="00BB55E5" w:rsidRDefault="00021776" w:rsidP="00BB55E5">
      <w:pPr>
        <w:autoSpaceDE w:val="0"/>
        <w:autoSpaceDN w:val="0"/>
        <w:adjustRightInd w:val="0"/>
        <w:spacing w:after="0" w:line="360" w:lineRule="auto"/>
        <w:rPr>
          <w:rFonts w:ascii="Arial" w:hAnsi="Arial" w:cs="Arial"/>
        </w:rPr>
      </w:pPr>
    </w:p>
    <w:p w14:paraId="49FBA1B0" w14:textId="07FE586E" w:rsidR="00021776" w:rsidRPr="00DD4942" w:rsidRDefault="00DD4942" w:rsidP="00DD4942">
      <w:pPr>
        <w:autoSpaceDE w:val="0"/>
        <w:autoSpaceDN w:val="0"/>
        <w:adjustRightInd w:val="0"/>
        <w:spacing w:after="0" w:line="360" w:lineRule="auto"/>
        <w:jc w:val="both"/>
        <w:rPr>
          <w:rFonts w:ascii="Arial" w:hAnsi="Arial" w:cs="Arial"/>
          <w:color w:val="000000"/>
        </w:rPr>
      </w:pPr>
      <w:r>
        <w:rPr>
          <w:rFonts w:ascii="Arial" w:hAnsi="Arial" w:cs="Arial"/>
          <w:color w:val="000000"/>
        </w:rPr>
        <w:t xml:space="preserve">The next task that we have is to </w:t>
      </w:r>
      <w:r w:rsidRPr="00DD4942">
        <w:rPr>
          <w:rFonts w:ascii="Arial" w:hAnsi="Arial" w:cs="Arial"/>
          <w:color w:val="000000"/>
        </w:rPr>
        <w:t xml:space="preserve">extract the mean and median of </w:t>
      </w:r>
      <w:r>
        <w:rPr>
          <w:rFonts w:ascii="Arial" w:hAnsi="Arial" w:cs="Arial"/>
          <w:color w:val="000000"/>
        </w:rPr>
        <w:t>ice cream flavours.</w:t>
      </w:r>
      <w:r w:rsidRPr="00DD4942">
        <w:rPr>
          <w:rFonts w:ascii="Arial" w:hAnsi="Arial" w:cs="Arial"/>
          <w:color w:val="000000"/>
        </w:rPr>
        <w:t xml:space="preserve"> To do this, we will use </w:t>
      </w:r>
      <w:r>
        <w:rPr>
          <w:rFonts w:ascii="Arial" w:hAnsi="Arial" w:cs="Arial"/>
          <w:color w:val="000000"/>
        </w:rPr>
        <w:t>frequency</w:t>
      </w:r>
      <w:r w:rsidRPr="00DD4942">
        <w:rPr>
          <w:rFonts w:ascii="Arial" w:hAnsi="Arial" w:cs="Arial"/>
          <w:color w:val="000000"/>
        </w:rPr>
        <w:t xml:space="preserve"> statistics (Figure </w:t>
      </w:r>
      <w:r>
        <w:rPr>
          <w:rFonts w:ascii="Arial" w:hAnsi="Arial" w:cs="Arial"/>
          <w:color w:val="000000"/>
        </w:rPr>
        <w:t>8</w:t>
      </w:r>
      <w:r w:rsidRPr="00DD4942">
        <w:rPr>
          <w:rFonts w:ascii="Arial" w:hAnsi="Arial" w:cs="Arial"/>
          <w:color w:val="000000"/>
        </w:rPr>
        <w:t>). This generates</w:t>
      </w:r>
      <w:r>
        <w:rPr>
          <w:rFonts w:ascii="Arial" w:hAnsi="Arial" w:cs="Arial"/>
          <w:color w:val="000000"/>
        </w:rPr>
        <w:t xml:space="preserve"> </w:t>
      </w:r>
      <w:r w:rsidRPr="00DD4942">
        <w:rPr>
          <w:rFonts w:ascii="Arial" w:hAnsi="Arial" w:cs="Arial"/>
          <w:color w:val="000000"/>
        </w:rPr>
        <w:t xml:space="preserve">a mean and </w:t>
      </w:r>
      <w:r>
        <w:rPr>
          <w:rFonts w:ascii="Arial" w:hAnsi="Arial" w:cs="Arial"/>
          <w:color w:val="000000"/>
        </w:rPr>
        <w:t>meridian</w:t>
      </w:r>
      <w:r w:rsidRPr="00DD4942">
        <w:rPr>
          <w:rFonts w:ascii="Arial" w:hAnsi="Arial" w:cs="Arial"/>
          <w:color w:val="000000"/>
        </w:rPr>
        <w:t xml:space="preserve"> table. The result of the data shows the mean in Figure </w:t>
      </w:r>
      <w:r>
        <w:rPr>
          <w:rFonts w:ascii="Arial" w:hAnsi="Arial" w:cs="Arial"/>
          <w:color w:val="000000"/>
        </w:rPr>
        <w:t>9</w:t>
      </w:r>
      <w:r w:rsidRPr="00DD4942">
        <w:rPr>
          <w:rFonts w:ascii="Arial" w:hAnsi="Arial" w:cs="Arial"/>
          <w:color w:val="000000"/>
        </w:rPr>
        <w:t>.</w:t>
      </w:r>
    </w:p>
    <w:p w14:paraId="177E7F14" w14:textId="77777777" w:rsidR="00021776" w:rsidRPr="00BB55E5" w:rsidRDefault="00021776" w:rsidP="00BB55E5">
      <w:pPr>
        <w:autoSpaceDE w:val="0"/>
        <w:autoSpaceDN w:val="0"/>
        <w:adjustRightInd w:val="0"/>
        <w:spacing w:after="0" w:line="360" w:lineRule="auto"/>
        <w:rPr>
          <w:rFonts w:ascii="Arial" w:hAnsi="Arial" w:cs="Arial"/>
        </w:rPr>
      </w:pPr>
    </w:p>
    <w:p w14:paraId="3559249F" w14:textId="62D3E34F" w:rsidR="00021776" w:rsidRPr="00BB55E5" w:rsidRDefault="00DD4942" w:rsidP="00BB55E5">
      <w:pPr>
        <w:autoSpaceDE w:val="0"/>
        <w:autoSpaceDN w:val="0"/>
        <w:adjustRightInd w:val="0"/>
        <w:spacing w:after="0" w:line="360" w:lineRule="auto"/>
        <w:rPr>
          <w:rFonts w:ascii="Arial" w:hAnsi="Arial" w:cs="Arial"/>
        </w:rPr>
      </w:pPr>
      <w:r>
        <w:rPr>
          <w:rFonts w:ascii="Arial" w:hAnsi="Arial" w:cs="Arial"/>
        </w:rPr>
        <w:t>Figure 8 Descriptive tool</w:t>
      </w:r>
    </w:p>
    <w:p w14:paraId="7D8BEAB6" w14:textId="0BE7889E" w:rsidR="00AC039B" w:rsidRPr="00AC039B" w:rsidRDefault="00DD4942" w:rsidP="00AC039B">
      <w:pPr>
        <w:autoSpaceDE w:val="0"/>
        <w:autoSpaceDN w:val="0"/>
        <w:adjustRightInd w:val="0"/>
        <w:spacing w:after="0" w:line="400" w:lineRule="atLeast"/>
        <w:rPr>
          <w:rFonts w:ascii="Times New Roman" w:hAnsi="Times New Roman" w:cs="Times New Roman"/>
          <w:sz w:val="24"/>
          <w:szCs w:val="24"/>
        </w:rPr>
      </w:pPr>
      <w:r w:rsidRPr="00DD4942">
        <w:rPr>
          <w:rFonts w:ascii="Times New Roman" w:hAnsi="Times New Roman" w:cs="Times New Roman"/>
          <w:sz w:val="24"/>
          <w:szCs w:val="24"/>
        </w:rPr>
        <w:drawing>
          <wp:inline distT="0" distB="0" distL="0" distR="0" wp14:anchorId="4C70BFE2" wp14:editId="1C7E1A92">
            <wp:extent cx="4572638" cy="2838846"/>
            <wp:effectExtent l="0" t="0" r="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7"/>
                    <a:stretch>
                      <a:fillRect/>
                    </a:stretch>
                  </pic:blipFill>
                  <pic:spPr>
                    <a:xfrm>
                      <a:off x="0" y="0"/>
                      <a:ext cx="4572638" cy="2838846"/>
                    </a:xfrm>
                    <a:prstGeom prst="rect">
                      <a:avLst/>
                    </a:prstGeom>
                  </pic:spPr>
                </pic:pic>
              </a:graphicData>
            </a:graphic>
          </wp:inline>
        </w:drawing>
      </w:r>
    </w:p>
    <w:p w14:paraId="7BB85282" w14:textId="77777777" w:rsidR="00AC039B" w:rsidRPr="00AC039B" w:rsidRDefault="00AC039B" w:rsidP="00AC039B">
      <w:pPr>
        <w:autoSpaceDE w:val="0"/>
        <w:autoSpaceDN w:val="0"/>
        <w:adjustRightInd w:val="0"/>
        <w:spacing w:after="0" w:line="240" w:lineRule="auto"/>
        <w:rPr>
          <w:rFonts w:ascii="Arial" w:hAnsi="Arial" w:cs="Arial"/>
          <w:b/>
          <w:bCs/>
          <w:color w:val="000000"/>
          <w:sz w:val="28"/>
          <w:szCs w:val="28"/>
        </w:rPr>
      </w:pPr>
    </w:p>
    <w:p w14:paraId="167E430A" w14:textId="77777777" w:rsidR="00DD4942" w:rsidRDefault="00DD4942" w:rsidP="00AC039B">
      <w:pPr>
        <w:autoSpaceDE w:val="0"/>
        <w:autoSpaceDN w:val="0"/>
        <w:adjustRightInd w:val="0"/>
        <w:spacing w:after="0" w:line="240" w:lineRule="auto"/>
        <w:rPr>
          <w:rFonts w:ascii="Arial" w:hAnsi="Arial" w:cs="Arial"/>
          <w:color w:val="000000"/>
        </w:rPr>
      </w:pPr>
    </w:p>
    <w:p w14:paraId="69E93462" w14:textId="77777777" w:rsidR="00DD4942" w:rsidRDefault="00DD4942" w:rsidP="00AC039B">
      <w:pPr>
        <w:autoSpaceDE w:val="0"/>
        <w:autoSpaceDN w:val="0"/>
        <w:adjustRightInd w:val="0"/>
        <w:spacing w:after="0" w:line="240" w:lineRule="auto"/>
        <w:rPr>
          <w:rFonts w:ascii="Arial" w:hAnsi="Arial" w:cs="Arial"/>
          <w:color w:val="000000"/>
        </w:rPr>
      </w:pPr>
    </w:p>
    <w:p w14:paraId="2CBE1986" w14:textId="77777777" w:rsidR="00DD4942" w:rsidRDefault="00DD4942" w:rsidP="00AC039B">
      <w:pPr>
        <w:autoSpaceDE w:val="0"/>
        <w:autoSpaceDN w:val="0"/>
        <w:adjustRightInd w:val="0"/>
        <w:spacing w:after="0" w:line="240" w:lineRule="auto"/>
        <w:rPr>
          <w:rFonts w:ascii="Arial" w:hAnsi="Arial" w:cs="Arial"/>
          <w:color w:val="000000"/>
        </w:rPr>
      </w:pPr>
    </w:p>
    <w:p w14:paraId="01952627" w14:textId="328B8019" w:rsidR="00DD4942" w:rsidRPr="00DD4942" w:rsidRDefault="00DD4942" w:rsidP="00AC039B">
      <w:pPr>
        <w:autoSpaceDE w:val="0"/>
        <w:autoSpaceDN w:val="0"/>
        <w:adjustRightInd w:val="0"/>
        <w:spacing w:after="0" w:line="240" w:lineRule="auto"/>
        <w:rPr>
          <w:rFonts w:ascii="Arial" w:hAnsi="Arial" w:cs="Arial"/>
          <w:color w:val="000000"/>
        </w:rPr>
      </w:pPr>
      <w:r w:rsidRPr="00DD4942">
        <w:rPr>
          <w:rFonts w:ascii="Arial" w:hAnsi="Arial" w:cs="Arial"/>
          <w:color w:val="000000"/>
        </w:rPr>
        <w:t xml:space="preserve">Figure 9 Mean and median </w:t>
      </w:r>
    </w:p>
    <w:p w14:paraId="694231F2" w14:textId="01F00234" w:rsidR="00AC039B" w:rsidRPr="00DD4942" w:rsidRDefault="00AC039B" w:rsidP="00AC039B">
      <w:pPr>
        <w:autoSpaceDE w:val="0"/>
        <w:autoSpaceDN w:val="0"/>
        <w:adjustRightInd w:val="0"/>
        <w:spacing w:after="0" w:line="240" w:lineRule="auto"/>
        <w:rPr>
          <w:rFonts w:ascii="Arial" w:hAnsi="Arial" w:cs="Arial"/>
          <w:b/>
          <w:bCs/>
          <w:color w:val="000000"/>
        </w:rPr>
      </w:pPr>
      <w:r w:rsidRPr="00DD4942">
        <w:rPr>
          <w:rFonts w:ascii="Arial" w:hAnsi="Arial" w:cs="Arial"/>
          <w:b/>
          <w:bCs/>
          <w:color w:val="000000"/>
        </w:rPr>
        <w:lastRenderedPageBreak/>
        <w:t>Frequencies</w:t>
      </w:r>
    </w:p>
    <w:p w14:paraId="2CAD61FD" w14:textId="77777777" w:rsidR="00AC039B" w:rsidRPr="00DD4942" w:rsidRDefault="00AC039B" w:rsidP="00AC039B">
      <w:pPr>
        <w:autoSpaceDE w:val="0"/>
        <w:autoSpaceDN w:val="0"/>
        <w:adjustRightInd w:val="0"/>
        <w:spacing w:after="0" w:line="400" w:lineRule="atLeast"/>
        <w:rPr>
          <w:rFonts w:ascii="Arial" w:hAnsi="Arial" w:cs="Arial"/>
        </w:rPr>
      </w:pPr>
    </w:p>
    <w:tbl>
      <w:tblPr>
        <w:tblW w:w="3010" w:type="dxa"/>
        <w:tblLayout w:type="fixed"/>
        <w:tblCellMar>
          <w:left w:w="0" w:type="dxa"/>
          <w:right w:w="0" w:type="dxa"/>
        </w:tblCellMar>
        <w:tblLook w:val="0000" w:firstRow="0" w:lastRow="0" w:firstColumn="0" w:lastColumn="0" w:noHBand="0" w:noVBand="0"/>
      </w:tblPr>
      <w:tblGrid>
        <w:gridCol w:w="848"/>
        <w:gridCol w:w="986"/>
        <w:gridCol w:w="1176"/>
      </w:tblGrid>
      <w:tr w:rsidR="00AC039B" w:rsidRPr="00DD4942" w14:paraId="7972D59C" w14:textId="77777777">
        <w:trPr>
          <w:cantSplit/>
        </w:trPr>
        <w:tc>
          <w:tcPr>
            <w:tcW w:w="3009" w:type="dxa"/>
            <w:gridSpan w:val="3"/>
            <w:tcBorders>
              <w:top w:val="nil"/>
              <w:left w:val="nil"/>
              <w:bottom w:val="nil"/>
              <w:right w:val="nil"/>
            </w:tcBorders>
            <w:shd w:val="clear" w:color="auto" w:fill="FFFFFF"/>
            <w:vAlign w:val="center"/>
          </w:tcPr>
          <w:p w14:paraId="129501CD"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010205"/>
              </w:rPr>
            </w:pPr>
            <w:r w:rsidRPr="00DD4942">
              <w:rPr>
                <w:rFonts w:ascii="Arial" w:hAnsi="Arial" w:cs="Arial"/>
                <w:b/>
                <w:bCs/>
                <w:color w:val="010205"/>
              </w:rPr>
              <w:t>Statistics</w:t>
            </w:r>
          </w:p>
        </w:tc>
      </w:tr>
      <w:tr w:rsidR="00AC039B" w:rsidRPr="00DD4942" w14:paraId="6818A243" w14:textId="77777777">
        <w:trPr>
          <w:cantSplit/>
        </w:trPr>
        <w:tc>
          <w:tcPr>
            <w:tcW w:w="3009" w:type="dxa"/>
            <w:gridSpan w:val="3"/>
            <w:tcBorders>
              <w:top w:val="nil"/>
              <w:left w:val="nil"/>
              <w:bottom w:val="nil"/>
              <w:right w:val="nil"/>
            </w:tcBorders>
            <w:shd w:val="clear" w:color="auto" w:fill="FFFFFF"/>
            <w:vAlign w:val="bottom"/>
          </w:tcPr>
          <w:p w14:paraId="4579AE18" w14:textId="77777777" w:rsidR="00AC039B" w:rsidRPr="00DD4942" w:rsidRDefault="00AC039B" w:rsidP="00AC039B">
            <w:pPr>
              <w:autoSpaceDE w:val="0"/>
              <w:autoSpaceDN w:val="0"/>
              <w:adjustRightInd w:val="0"/>
              <w:spacing w:after="0" w:line="320" w:lineRule="atLeast"/>
              <w:rPr>
                <w:rFonts w:ascii="Arial" w:hAnsi="Arial" w:cs="Arial"/>
              </w:rPr>
            </w:pPr>
            <w:r w:rsidRPr="00DD4942">
              <w:rPr>
                <w:rFonts w:ascii="Arial" w:hAnsi="Arial" w:cs="Arial"/>
                <w:color w:val="010205"/>
                <w:shd w:val="clear" w:color="auto" w:fill="FFFFFF"/>
              </w:rPr>
              <w:t xml:space="preserve">ice_cream  </w:t>
            </w:r>
          </w:p>
        </w:tc>
      </w:tr>
      <w:tr w:rsidR="00AC039B" w:rsidRPr="00DD4942" w14:paraId="1CE0C973" w14:textId="77777777">
        <w:trPr>
          <w:cantSplit/>
        </w:trPr>
        <w:tc>
          <w:tcPr>
            <w:tcW w:w="847" w:type="dxa"/>
            <w:vMerge w:val="restart"/>
            <w:tcBorders>
              <w:top w:val="nil"/>
              <w:left w:val="nil"/>
              <w:bottom w:val="single" w:sz="8" w:space="0" w:color="AEAEAE"/>
              <w:right w:val="nil"/>
            </w:tcBorders>
            <w:shd w:val="clear" w:color="auto" w:fill="E0E0E0"/>
          </w:tcPr>
          <w:p w14:paraId="1415D27D"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N</w:t>
            </w:r>
          </w:p>
        </w:tc>
        <w:tc>
          <w:tcPr>
            <w:tcW w:w="986" w:type="dxa"/>
            <w:tcBorders>
              <w:top w:val="nil"/>
              <w:left w:val="nil"/>
              <w:bottom w:val="single" w:sz="8" w:space="0" w:color="AEAEAE"/>
              <w:right w:val="nil"/>
            </w:tcBorders>
            <w:shd w:val="clear" w:color="auto" w:fill="E0E0E0"/>
          </w:tcPr>
          <w:p w14:paraId="2438B956"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Valid</w:t>
            </w:r>
          </w:p>
        </w:tc>
        <w:tc>
          <w:tcPr>
            <w:tcW w:w="1176" w:type="dxa"/>
            <w:tcBorders>
              <w:top w:val="nil"/>
              <w:left w:val="nil"/>
              <w:bottom w:val="single" w:sz="8" w:space="0" w:color="AEAEAE"/>
              <w:right w:val="nil"/>
            </w:tcBorders>
            <w:shd w:val="clear" w:color="auto" w:fill="F9F9FB"/>
          </w:tcPr>
          <w:p w14:paraId="2F2AED5D"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200</w:t>
            </w:r>
          </w:p>
        </w:tc>
      </w:tr>
      <w:tr w:rsidR="00AC039B" w:rsidRPr="00DD4942" w14:paraId="2003E737" w14:textId="77777777">
        <w:trPr>
          <w:cantSplit/>
        </w:trPr>
        <w:tc>
          <w:tcPr>
            <w:tcW w:w="847" w:type="dxa"/>
            <w:vMerge/>
            <w:tcBorders>
              <w:top w:val="nil"/>
              <w:left w:val="nil"/>
              <w:bottom w:val="single" w:sz="8" w:space="0" w:color="AEAEAE"/>
              <w:right w:val="nil"/>
            </w:tcBorders>
            <w:shd w:val="clear" w:color="auto" w:fill="E0E0E0"/>
          </w:tcPr>
          <w:p w14:paraId="769D113F"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986" w:type="dxa"/>
            <w:tcBorders>
              <w:top w:val="single" w:sz="8" w:space="0" w:color="AEAEAE"/>
              <w:left w:val="nil"/>
              <w:bottom w:val="single" w:sz="8" w:space="0" w:color="AEAEAE"/>
              <w:right w:val="nil"/>
            </w:tcBorders>
            <w:shd w:val="clear" w:color="auto" w:fill="E0E0E0"/>
          </w:tcPr>
          <w:p w14:paraId="02ABA13D"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Missing</w:t>
            </w:r>
          </w:p>
        </w:tc>
        <w:tc>
          <w:tcPr>
            <w:tcW w:w="1176" w:type="dxa"/>
            <w:tcBorders>
              <w:top w:val="single" w:sz="8" w:space="0" w:color="AEAEAE"/>
              <w:left w:val="nil"/>
              <w:bottom w:val="single" w:sz="8" w:space="0" w:color="AEAEAE"/>
              <w:right w:val="nil"/>
            </w:tcBorders>
            <w:shd w:val="clear" w:color="auto" w:fill="F9F9FB"/>
          </w:tcPr>
          <w:p w14:paraId="0D5564AD"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0</w:t>
            </w:r>
          </w:p>
        </w:tc>
      </w:tr>
      <w:tr w:rsidR="00AC039B" w:rsidRPr="00DD4942" w14:paraId="410890E2" w14:textId="77777777">
        <w:trPr>
          <w:cantSplit/>
        </w:trPr>
        <w:tc>
          <w:tcPr>
            <w:tcW w:w="1833" w:type="dxa"/>
            <w:gridSpan w:val="2"/>
            <w:tcBorders>
              <w:top w:val="single" w:sz="8" w:space="0" w:color="AEAEAE"/>
              <w:left w:val="nil"/>
              <w:bottom w:val="single" w:sz="8" w:space="0" w:color="AEAEAE"/>
              <w:right w:val="nil"/>
            </w:tcBorders>
            <w:shd w:val="clear" w:color="auto" w:fill="E0E0E0"/>
          </w:tcPr>
          <w:p w14:paraId="50C9F373"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Mean</w:t>
            </w:r>
          </w:p>
        </w:tc>
        <w:tc>
          <w:tcPr>
            <w:tcW w:w="1176" w:type="dxa"/>
            <w:tcBorders>
              <w:top w:val="single" w:sz="8" w:space="0" w:color="AEAEAE"/>
              <w:left w:val="nil"/>
              <w:bottom w:val="single" w:sz="8" w:space="0" w:color="AEAEAE"/>
              <w:right w:val="nil"/>
            </w:tcBorders>
            <w:shd w:val="clear" w:color="auto" w:fill="F9F9FB"/>
          </w:tcPr>
          <w:p w14:paraId="6E8D627F"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1.82</w:t>
            </w:r>
          </w:p>
        </w:tc>
      </w:tr>
      <w:tr w:rsidR="00AC039B" w:rsidRPr="00DD4942" w14:paraId="17F933D7" w14:textId="77777777">
        <w:trPr>
          <w:cantSplit/>
        </w:trPr>
        <w:tc>
          <w:tcPr>
            <w:tcW w:w="1833" w:type="dxa"/>
            <w:gridSpan w:val="2"/>
            <w:tcBorders>
              <w:top w:val="single" w:sz="8" w:space="0" w:color="AEAEAE"/>
              <w:left w:val="nil"/>
              <w:bottom w:val="single" w:sz="8" w:space="0" w:color="152935"/>
              <w:right w:val="nil"/>
            </w:tcBorders>
            <w:shd w:val="clear" w:color="auto" w:fill="E0E0E0"/>
          </w:tcPr>
          <w:p w14:paraId="00AAF390"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Median</w:t>
            </w:r>
          </w:p>
        </w:tc>
        <w:tc>
          <w:tcPr>
            <w:tcW w:w="1176" w:type="dxa"/>
            <w:tcBorders>
              <w:top w:val="single" w:sz="8" w:space="0" w:color="AEAEAE"/>
              <w:left w:val="nil"/>
              <w:bottom w:val="single" w:sz="8" w:space="0" w:color="152935"/>
              <w:right w:val="nil"/>
            </w:tcBorders>
            <w:shd w:val="clear" w:color="auto" w:fill="F9F9FB"/>
          </w:tcPr>
          <w:p w14:paraId="394E9D66"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2.00</w:t>
            </w:r>
          </w:p>
        </w:tc>
      </w:tr>
    </w:tbl>
    <w:p w14:paraId="4E467F9E" w14:textId="77777777" w:rsidR="00AC039B" w:rsidRPr="00DD4942" w:rsidRDefault="00AC039B" w:rsidP="00AC039B">
      <w:pPr>
        <w:autoSpaceDE w:val="0"/>
        <w:autoSpaceDN w:val="0"/>
        <w:adjustRightInd w:val="0"/>
        <w:spacing w:after="0" w:line="400" w:lineRule="atLeast"/>
        <w:rPr>
          <w:rFonts w:ascii="Arial" w:hAnsi="Arial" w:cs="Arial"/>
        </w:rPr>
      </w:pPr>
    </w:p>
    <w:p w14:paraId="019AB94D" w14:textId="77777777" w:rsidR="00AC039B" w:rsidRPr="00DD4942" w:rsidRDefault="00AC039B" w:rsidP="00AC039B">
      <w:pPr>
        <w:autoSpaceDE w:val="0"/>
        <w:autoSpaceDN w:val="0"/>
        <w:adjustRightInd w:val="0"/>
        <w:spacing w:after="0" w:line="400" w:lineRule="atLeast"/>
        <w:rPr>
          <w:rFonts w:ascii="Arial" w:hAnsi="Arial" w:cs="Arial"/>
        </w:rPr>
      </w:pPr>
    </w:p>
    <w:tbl>
      <w:tblPr>
        <w:tblW w:w="7466" w:type="dxa"/>
        <w:tblLayout w:type="fixed"/>
        <w:tblCellMar>
          <w:left w:w="0" w:type="dxa"/>
          <w:right w:w="0" w:type="dxa"/>
        </w:tblCellMar>
        <w:tblLook w:val="0000" w:firstRow="0" w:lastRow="0" w:firstColumn="0" w:lastColumn="0" w:noHBand="0" w:noVBand="0"/>
      </w:tblPr>
      <w:tblGrid>
        <w:gridCol w:w="822"/>
        <w:gridCol w:w="1211"/>
        <w:gridCol w:w="1194"/>
        <w:gridCol w:w="1144"/>
        <w:gridCol w:w="1447"/>
        <w:gridCol w:w="1648"/>
      </w:tblGrid>
      <w:tr w:rsidR="00AC039B" w:rsidRPr="00DD4942" w14:paraId="11BF63CC" w14:textId="77777777">
        <w:trPr>
          <w:cantSplit/>
        </w:trPr>
        <w:tc>
          <w:tcPr>
            <w:tcW w:w="7462" w:type="dxa"/>
            <w:gridSpan w:val="6"/>
            <w:tcBorders>
              <w:top w:val="nil"/>
              <w:left w:val="nil"/>
              <w:bottom w:val="nil"/>
              <w:right w:val="nil"/>
            </w:tcBorders>
            <w:shd w:val="clear" w:color="auto" w:fill="FFFFFF"/>
            <w:vAlign w:val="center"/>
          </w:tcPr>
          <w:p w14:paraId="27C37DD7"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010205"/>
              </w:rPr>
            </w:pPr>
            <w:r w:rsidRPr="00DD4942">
              <w:rPr>
                <w:rFonts w:ascii="Arial" w:hAnsi="Arial" w:cs="Arial"/>
                <w:b/>
                <w:bCs/>
                <w:color w:val="010205"/>
              </w:rPr>
              <w:t>ice_cream</w:t>
            </w:r>
          </w:p>
        </w:tc>
      </w:tr>
      <w:tr w:rsidR="00AC039B" w:rsidRPr="00DD4942" w14:paraId="3C566A48" w14:textId="77777777">
        <w:trPr>
          <w:cantSplit/>
        </w:trPr>
        <w:tc>
          <w:tcPr>
            <w:tcW w:w="2033" w:type="dxa"/>
            <w:gridSpan w:val="2"/>
            <w:tcBorders>
              <w:top w:val="nil"/>
              <w:left w:val="nil"/>
              <w:bottom w:val="single" w:sz="8" w:space="0" w:color="152935"/>
              <w:right w:val="nil"/>
            </w:tcBorders>
            <w:shd w:val="clear" w:color="auto" w:fill="FFFFFF"/>
            <w:vAlign w:val="bottom"/>
          </w:tcPr>
          <w:p w14:paraId="76643B0C" w14:textId="77777777" w:rsidR="00AC039B" w:rsidRPr="00DD4942" w:rsidRDefault="00AC039B" w:rsidP="00AC039B">
            <w:pPr>
              <w:autoSpaceDE w:val="0"/>
              <w:autoSpaceDN w:val="0"/>
              <w:adjustRightInd w:val="0"/>
              <w:spacing w:after="0" w:line="240" w:lineRule="auto"/>
              <w:rPr>
                <w:rFonts w:ascii="Arial" w:hAnsi="Arial" w:cs="Arial"/>
              </w:rPr>
            </w:pPr>
          </w:p>
        </w:tc>
        <w:tc>
          <w:tcPr>
            <w:tcW w:w="1193" w:type="dxa"/>
            <w:tcBorders>
              <w:top w:val="nil"/>
              <w:left w:val="nil"/>
              <w:bottom w:val="single" w:sz="8" w:space="0" w:color="152935"/>
              <w:right w:val="single" w:sz="8" w:space="0" w:color="E0E0E0"/>
            </w:tcBorders>
            <w:shd w:val="clear" w:color="auto" w:fill="FFFFFF"/>
            <w:vAlign w:val="bottom"/>
          </w:tcPr>
          <w:p w14:paraId="7E3A2AD0"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Frequency</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188961EE"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Percent</w:t>
            </w:r>
          </w:p>
        </w:tc>
        <w:tc>
          <w:tcPr>
            <w:tcW w:w="1446" w:type="dxa"/>
            <w:tcBorders>
              <w:top w:val="nil"/>
              <w:left w:val="single" w:sz="8" w:space="0" w:color="E0E0E0"/>
              <w:bottom w:val="single" w:sz="8" w:space="0" w:color="152935"/>
              <w:right w:val="single" w:sz="8" w:space="0" w:color="E0E0E0"/>
            </w:tcBorders>
            <w:shd w:val="clear" w:color="auto" w:fill="FFFFFF"/>
            <w:vAlign w:val="bottom"/>
          </w:tcPr>
          <w:p w14:paraId="697E9E62"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Valid Percent</w:t>
            </w:r>
          </w:p>
        </w:tc>
        <w:tc>
          <w:tcPr>
            <w:tcW w:w="1647" w:type="dxa"/>
            <w:tcBorders>
              <w:top w:val="nil"/>
              <w:left w:val="single" w:sz="8" w:space="0" w:color="E0E0E0"/>
              <w:bottom w:val="single" w:sz="8" w:space="0" w:color="152935"/>
              <w:right w:val="nil"/>
            </w:tcBorders>
            <w:shd w:val="clear" w:color="auto" w:fill="FFFFFF"/>
            <w:vAlign w:val="bottom"/>
          </w:tcPr>
          <w:p w14:paraId="398EF4E9"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Cumulative Percent</w:t>
            </w:r>
          </w:p>
        </w:tc>
      </w:tr>
      <w:tr w:rsidR="00AC039B" w:rsidRPr="00DD4942" w14:paraId="1ABD39CF" w14:textId="77777777">
        <w:trPr>
          <w:cantSplit/>
        </w:trPr>
        <w:tc>
          <w:tcPr>
            <w:tcW w:w="823" w:type="dxa"/>
            <w:vMerge w:val="restart"/>
            <w:tcBorders>
              <w:top w:val="single" w:sz="8" w:space="0" w:color="152935"/>
              <w:left w:val="nil"/>
              <w:bottom w:val="single" w:sz="8" w:space="0" w:color="152935"/>
              <w:right w:val="nil"/>
            </w:tcBorders>
            <w:shd w:val="clear" w:color="auto" w:fill="E0E0E0"/>
          </w:tcPr>
          <w:p w14:paraId="5A382B9D"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Valid</w:t>
            </w:r>
          </w:p>
        </w:tc>
        <w:tc>
          <w:tcPr>
            <w:tcW w:w="1210" w:type="dxa"/>
            <w:tcBorders>
              <w:top w:val="single" w:sz="8" w:space="0" w:color="152935"/>
              <w:left w:val="nil"/>
              <w:bottom w:val="single" w:sz="8" w:space="0" w:color="AEAEAE"/>
              <w:right w:val="nil"/>
            </w:tcBorders>
            <w:shd w:val="clear" w:color="auto" w:fill="E0E0E0"/>
          </w:tcPr>
          <w:p w14:paraId="37EE0F9C"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Vanilla</w:t>
            </w:r>
          </w:p>
        </w:tc>
        <w:tc>
          <w:tcPr>
            <w:tcW w:w="1193" w:type="dxa"/>
            <w:tcBorders>
              <w:top w:val="single" w:sz="8" w:space="0" w:color="152935"/>
              <w:left w:val="nil"/>
              <w:bottom w:val="single" w:sz="8" w:space="0" w:color="AEAEAE"/>
              <w:right w:val="single" w:sz="8" w:space="0" w:color="E0E0E0"/>
            </w:tcBorders>
            <w:shd w:val="clear" w:color="auto" w:fill="F9F9FB"/>
          </w:tcPr>
          <w:p w14:paraId="42D9AAE3"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95</w:t>
            </w:r>
          </w:p>
        </w:tc>
        <w:tc>
          <w:tcPr>
            <w:tcW w:w="1143" w:type="dxa"/>
            <w:tcBorders>
              <w:top w:val="single" w:sz="8" w:space="0" w:color="152935"/>
              <w:left w:val="single" w:sz="8" w:space="0" w:color="E0E0E0"/>
              <w:bottom w:val="single" w:sz="8" w:space="0" w:color="AEAEAE"/>
              <w:right w:val="single" w:sz="8" w:space="0" w:color="E0E0E0"/>
            </w:tcBorders>
            <w:shd w:val="clear" w:color="auto" w:fill="F9F9FB"/>
          </w:tcPr>
          <w:p w14:paraId="337DB0CA"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47.5</w:t>
            </w:r>
          </w:p>
        </w:tc>
        <w:tc>
          <w:tcPr>
            <w:tcW w:w="1446" w:type="dxa"/>
            <w:tcBorders>
              <w:top w:val="single" w:sz="8" w:space="0" w:color="152935"/>
              <w:left w:val="single" w:sz="8" w:space="0" w:color="E0E0E0"/>
              <w:bottom w:val="single" w:sz="8" w:space="0" w:color="AEAEAE"/>
              <w:right w:val="single" w:sz="8" w:space="0" w:color="E0E0E0"/>
            </w:tcBorders>
            <w:shd w:val="clear" w:color="auto" w:fill="F9F9FB"/>
          </w:tcPr>
          <w:p w14:paraId="77F4058E"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47.5</w:t>
            </w:r>
          </w:p>
        </w:tc>
        <w:tc>
          <w:tcPr>
            <w:tcW w:w="1647" w:type="dxa"/>
            <w:tcBorders>
              <w:top w:val="single" w:sz="8" w:space="0" w:color="152935"/>
              <w:left w:val="single" w:sz="8" w:space="0" w:color="E0E0E0"/>
              <w:bottom w:val="single" w:sz="8" w:space="0" w:color="AEAEAE"/>
              <w:right w:val="nil"/>
            </w:tcBorders>
            <w:shd w:val="clear" w:color="auto" w:fill="F9F9FB"/>
          </w:tcPr>
          <w:p w14:paraId="6786000F"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47.5</w:t>
            </w:r>
          </w:p>
        </w:tc>
      </w:tr>
      <w:tr w:rsidR="00AC039B" w:rsidRPr="00DD4942" w14:paraId="141AA8FF" w14:textId="77777777">
        <w:trPr>
          <w:cantSplit/>
        </w:trPr>
        <w:tc>
          <w:tcPr>
            <w:tcW w:w="823" w:type="dxa"/>
            <w:vMerge/>
            <w:tcBorders>
              <w:top w:val="single" w:sz="8" w:space="0" w:color="152935"/>
              <w:left w:val="nil"/>
              <w:bottom w:val="single" w:sz="8" w:space="0" w:color="152935"/>
              <w:right w:val="nil"/>
            </w:tcBorders>
            <w:shd w:val="clear" w:color="auto" w:fill="E0E0E0"/>
          </w:tcPr>
          <w:p w14:paraId="685F856D"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1210" w:type="dxa"/>
            <w:tcBorders>
              <w:top w:val="single" w:sz="8" w:space="0" w:color="AEAEAE"/>
              <w:left w:val="nil"/>
              <w:bottom w:val="single" w:sz="8" w:space="0" w:color="AEAEAE"/>
              <w:right w:val="nil"/>
            </w:tcBorders>
            <w:shd w:val="clear" w:color="auto" w:fill="E0E0E0"/>
          </w:tcPr>
          <w:p w14:paraId="338E8E86"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Chocolate</w:t>
            </w:r>
          </w:p>
        </w:tc>
        <w:tc>
          <w:tcPr>
            <w:tcW w:w="1193" w:type="dxa"/>
            <w:tcBorders>
              <w:top w:val="single" w:sz="8" w:space="0" w:color="AEAEAE"/>
              <w:left w:val="nil"/>
              <w:bottom w:val="single" w:sz="8" w:space="0" w:color="AEAEAE"/>
              <w:right w:val="single" w:sz="8" w:space="0" w:color="E0E0E0"/>
            </w:tcBorders>
            <w:shd w:val="clear" w:color="auto" w:fill="F9F9FB"/>
          </w:tcPr>
          <w:p w14:paraId="7EFE820B"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w:t>
            </w:r>
          </w:p>
        </w:tc>
        <w:tc>
          <w:tcPr>
            <w:tcW w:w="1143" w:type="dxa"/>
            <w:tcBorders>
              <w:top w:val="single" w:sz="8" w:space="0" w:color="AEAEAE"/>
              <w:left w:val="single" w:sz="8" w:space="0" w:color="E0E0E0"/>
              <w:bottom w:val="single" w:sz="8" w:space="0" w:color="AEAEAE"/>
              <w:right w:val="single" w:sz="8" w:space="0" w:color="E0E0E0"/>
            </w:tcBorders>
            <w:shd w:val="clear" w:color="auto" w:fill="F9F9FB"/>
          </w:tcPr>
          <w:p w14:paraId="04CFD843"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23.5</w:t>
            </w:r>
          </w:p>
        </w:tc>
        <w:tc>
          <w:tcPr>
            <w:tcW w:w="1446" w:type="dxa"/>
            <w:tcBorders>
              <w:top w:val="single" w:sz="8" w:space="0" w:color="AEAEAE"/>
              <w:left w:val="single" w:sz="8" w:space="0" w:color="E0E0E0"/>
              <w:bottom w:val="single" w:sz="8" w:space="0" w:color="AEAEAE"/>
              <w:right w:val="single" w:sz="8" w:space="0" w:color="E0E0E0"/>
            </w:tcBorders>
            <w:shd w:val="clear" w:color="auto" w:fill="F9F9FB"/>
          </w:tcPr>
          <w:p w14:paraId="34A823FC"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23.5</w:t>
            </w:r>
          </w:p>
        </w:tc>
        <w:tc>
          <w:tcPr>
            <w:tcW w:w="1647" w:type="dxa"/>
            <w:tcBorders>
              <w:top w:val="single" w:sz="8" w:space="0" w:color="AEAEAE"/>
              <w:left w:val="single" w:sz="8" w:space="0" w:color="E0E0E0"/>
              <w:bottom w:val="single" w:sz="8" w:space="0" w:color="AEAEAE"/>
              <w:right w:val="nil"/>
            </w:tcBorders>
            <w:shd w:val="clear" w:color="auto" w:fill="F9F9FB"/>
          </w:tcPr>
          <w:p w14:paraId="31794361"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71.0</w:t>
            </w:r>
          </w:p>
        </w:tc>
      </w:tr>
      <w:tr w:rsidR="00AC039B" w:rsidRPr="00DD4942" w14:paraId="11DE0479" w14:textId="77777777">
        <w:trPr>
          <w:cantSplit/>
        </w:trPr>
        <w:tc>
          <w:tcPr>
            <w:tcW w:w="823" w:type="dxa"/>
            <w:vMerge/>
            <w:tcBorders>
              <w:top w:val="single" w:sz="8" w:space="0" w:color="152935"/>
              <w:left w:val="nil"/>
              <w:bottom w:val="single" w:sz="8" w:space="0" w:color="152935"/>
              <w:right w:val="nil"/>
            </w:tcBorders>
            <w:shd w:val="clear" w:color="auto" w:fill="E0E0E0"/>
          </w:tcPr>
          <w:p w14:paraId="5DD2006C"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1210" w:type="dxa"/>
            <w:tcBorders>
              <w:top w:val="single" w:sz="8" w:space="0" w:color="AEAEAE"/>
              <w:left w:val="nil"/>
              <w:bottom w:val="single" w:sz="8" w:space="0" w:color="AEAEAE"/>
              <w:right w:val="nil"/>
            </w:tcBorders>
            <w:shd w:val="clear" w:color="auto" w:fill="E0E0E0"/>
          </w:tcPr>
          <w:p w14:paraId="5C671B81"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Strawberry</w:t>
            </w:r>
          </w:p>
        </w:tc>
        <w:tc>
          <w:tcPr>
            <w:tcW w:w="1193" w:type="dxa"/>
            <w:tcBorders>
              <w:top w:val="single" w:sz="8" w:space="0" w:color="AEAEAE"/>
              <w:left w:val="nil"/>
              <w:bottom w:val="single" w:sz="8" w:space="0" w:color="AEAEAE"/>
              <w:right w:val="single" w:sz="8" w:space="0" w:color="E0E0E0"/>
            </w:tcBorders>
            <w:shd w:val="clear" w:color="auto" w:fill="F9F9FB"/>
          </w:tcPr>
          <w:p w14:paraId="7A970FC2"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58</w:t>
            </w:r>
          </w:p>
        </w:tc>
        <w:tc>
          <w:tcPr>
            <w:tcW w:w="1143" w:type="dxa"/>
            <w:tcBorders>
              <w:top w:val="single" w:sz="8" w:space="0" w:color="AEAEAE"/>
              <w:left w:val="single" w:sz="8" w:space="0" w:color="E0E0E0"/>
              <w:bottom w:val="single" w:sz="8" w:space="0" w:color="AEAEAE"/>
              <w:right w:val="single" w:sz="8" w:space="0" w:color="E0E0E0"/>
            </w:tcBorders>
            <w:shd w:val="clear" w:color="auto" w:fill="F9F9FB"/>
          </w:tcPr>
          <w:p w14:paraId="104474E6"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29.0</w:t>
            </w:r>
          </w:p>
        </w:tc>
        <w:tc>
          <w:tcPr>
            <w:tcW w:w="1446" w:type="dxa"/>
            <w:tcBorders>
              <w:top w:val="single" w:sz="8" w:space="0" w:color="AEAEAE"/>
              <w:left w:val="single" w:sz="8" w:space="0" w:color="E0E0E0"/>
              <w:bottom w:val="single" w:sz="8" w:space="0" w:color="AEAEAE"/>
              <w:right w:val="single" w:sz="8" w:space="0" w:color="E0E0E0"/>
            </w:tcBorders>
            <w:shd w:val="clear" w:color="auto" w:fill="F9F9FB"/>
          </w:tcPr>
          <w:p w14:paraId="2D4552EE"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29.0</w:t>
            </w:r>
          </w:p>
        </w:tc>
        <w:tc>
          <w:tcPr>
            <w:tcW w:w="1647" w:type="dxa"/>
            <w:tcBorders>
              <w:top w:val="single" w:sz="8" w:space="0" w:color="AEAEAE"/>
              <w:left w:val="single" w:sz="8" w:space="0" w:color="E0E0E0"/>
              <w:bottom w:val="single" w:sz="8" w:space="0" w:color="AEAEAE"/>
              <w:right w:val="nil"/>
            </w:tcBorders>
            <w:shd w:val="clear" w:color="auto" w:fill="F9F9FB"/>
          </w:tcPr>
          <w:p w14:paraId="578B30DA"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100.0</w:t>
            </w:r>
          </w:p>
        </w:tc>
      </w:tr>
      <w:tr w:rsidR="00AC039B" w:rsidRPr="00DD4942" w14:paraId="3278D4C9" w14:textId="77777777">
        <w:trPr>
          <w:cantSplit/>
        </w:trPr>
        <w:tc>
          <w:tcPr>
            <w:tcW w:w="823" w:type="dxa"/>
            <w:vMerge/>
            <w:tcBorders>
              <w:top w:val="single" w:sz="8" w:space="0" w:color="152935"/>
              <w:left w:val="nil"/>
              <w:bottom w:val="single" w:sz="8" w:space="0" w:color="152935"/>
              <w:right w:val="nil"/>
            </w:tcBorders>
            <w:shd w:val="clear" w:color="auto" w:fill="E0E0E0"/>
          </w:tcPr>
          <w:p w14:paraId="0D5E514E"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1210" w:type="dxa"/>
            <w:tcBorders>
              <w:top w:val="single" w:sz="8" w:space="0" w:color="AEAEAE"/>
              <w:left w:val="nil"/>
              <w:bottom w:val="single" w:sz="8" w:space="0" w:color="152935"/>
              <w:right w:val="nil"/>
            </w:tcBorders>
            <w:shd w:val="clear" w:color="auto" w:fill="E0E0E0"/>
          </w:tcPr>
          <w:p w14:paraId="7661CB6A"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Total</w:t>
            </w:r>
          </w:p>
        </w:tc>
        <w:tc>
          <w:tcPr>
            <w:tcW w:w="1193" w:type="dxa"/>
            <w:tcBorders>
              <w:top w:val="single" w:sz="8" w:space="0" w:color="AEAEAE"/>
              <w:left w:val="nil"/>
              <w:bottom w:val="single" w:sz="8" w:space="0" w:color="152935"/>
              <w:right w:val="single" w:sz="8" w:space="0" w:color="E0E0E0"/>
            </w:tcBorders>
            <w:shd w:val="clear" w:color="auto" w:fill="F9F9FB"/>
          </w:tcPr>
          <w:p w14:paraId="20C5968C"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200</w:t>
            </w:r>
          </w:p>
        </w:tc>
        <w:tc>
          <w:tcPr>
            <w:tcW w:w="1143" w:type="dxa"/>
            <w:tcBorders>
              <w:top w:val="single" w:sz="8" w:space="0" w:color="AEAEAE"/>
              <w:left w:val="single" w:sz="8" w:space="0" w:color="E0E0E0"/>
              <w:bottom w:val="single" w:sz="8" w:space="0" w:color="152935"/>
              <w:right w:val="single" w:sz="8" w:space="0" w:color="E0E0E0"/>
            </w:tcBorders>
            <w:shd w:val="clear" w:color="auto" w:fill="F9F9FB"/>
          </w:tcPr>
          <w:p w14:paraId="572D4835"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100.0</w:t>
            </w:r>
          </w:p>
        </w:tc>
        <w:tc>
          <w:tcPr>
            <w:tcW w:w="1446" w:type="dxa"/>
            <w:tcBorders>
              <w:top w:val="single" w:sz="8" w:space="0" w:color="AEAEAE"/>
              <w:left w:val="single" w:sz="8" w:space="0" w:color="E0E0E0"/>
              <w:bottom w:val="single" w:sz="8" w:space="0" w:color="152935"/>
              <w:right w:val="single" w:sz="8" w:space="0" w:color="E0E0E0"/>
            </w:tcBorders>
            <w:shd w:val="clear" w:color="auto" w:fill="F9F9FB"/>
          </w:tcPr>
          <w:p w14:paraId="7F3800CD"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100.0</w:t>
            </w:r>
          </w:p>
        </w:tc>
        <w:tc>
          <w:tcPr>
            <w:tcW w:w="1647" w:type="dxa"/>
            <w:tcBorders>
              <w:top w:val="single" w:sz="8" w:space="0" w:color="AEAEAE"/>
              <w:left w:val="single" w:sz="8" w:space="0" w:color="E0E0E0"/>
              <w:bottom w:val="single" w:sz="8" w:space="0" w:color="152935"/>
              <w:right w:val="nil"/>
            </w:tcBorders>
            <w:shd w:val="clear" w:color="auto" w:fill="F9F9FB"/>
            <w:vAlign w:val="center"/>
          </w:tcPr>
          <w:p w14:paraId="2283B9BA" w14:textId="77777777" w:rsidR="00AC039B" w:rsidRPr="00DD4942" w:rsidRDefault="00AC039B" w:rsidP="00AC039B">
            <w:pPr>
              <w:autoSpaceDE w:val="0"/>
              <w:autoSpaceDN w:val="0"/>
              <w:adjustRightInd w:val="0"/>
              <w:spacing w:after="0" w:line="240" w:lineRule="auto"/>
              <w:rPr>
                <w:rFonts w:ascii="Arial" w:hAnsi="Arial" w:cs="Arial"/>
              </w:rPr>
            </w:pPr>
          </w:p>
        </w:tc>
      </w:tr>
    </w:tbl>
    <w:p w14:paraId="6087F00B" w14:textId="77777777" w:rsidR="00AC039B" w:rsidRPr="00AC039B" w:rsidRDefault="00AC039B" w:rsidP="00AC039B">
      <w:pPr>
        <w:autoSpaceDE w:val="0"/>
        <w:autoSpaceDN w:val="0"/>
        <w:adjustRightInd w:val="0"/>
        <w:spacing w:after="0" w:line="400" w:lineRule="atLeast"/>
        <w:rPr>
          <w:rFonts w:ascii="Times New Roman" w:hAnsi="Times New Roman" w:cs="Times New Roman"/>
          <w:sz w:val="24"/>
          <w:szCs w:val="24"/>
        </w:rPr>
      </w:pPr>
    </w:p>
    <w:p w14:paraId="7A0B48EC" w14:textId="77777777" w:rsidR="00AC039B" w:rsidRDefault="00AC039B" w:rsidP="00BB55E5">
      <w:pPr>
        <w:autoSpaceDE w:val="0"/>
        <w:autoSpaceDN w:val="0"/>
        <w:adjustRightInd w:val="0"/>
        <w:spacing w:after="0" w:line="360" w:lineRule="auto"/>
        <w:jc w:val="both"/>
        <w:rPr>
          <w:rFonts w:ascii="Arial" w:hAnsi="Arial" w:cs="Arial"/>
        </w:rPr>
      </w:pPr>
    </w:p>
    <w:p w14:paraId="6F2EEF2D" w14:textId="7CAFA9A0" w:rsidR="00021776" w:rsidRPr="005E5925" w:rsidRDefault="00021776" w:rsidP="00E87724">
      <w:pPr>
        <w:pStyle w:val="Heading2"/>
      </w:pPr>
      <w:bookmarkStart w:id="9" w:name="_Toc99888901"/>
      <w:r w:rsidRPr="005E5925">
        <w:t>Data Mining Methods</w:t>
      </w:r>
      <w:r w:rsidR="00827C73" w:rsidRPr="005E5925">
        <w:t xml:space="preserve"> and Clustering</w:t>
      </w:r>
      <w:bookmarkEnd w:id="9"/>
    </w:p>
    <w:p w14:paraId="2F487DF9" w14:textId="557CE026" w:rsidR="00852D69" w:rsidRPr="00BB55E5" w:rsidRDefault="009B5097"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Sets of data related to each other and create meaningful information are data clusters. Hierarchical Clustering, TwoWay Clustering and K-Mean Clustering are </w:t>
      </w:r>
      <w:r w:rsidR="00301A5F" w:rsidRPr="00BB55E5">
        <w:rPr>
          <w:rFonts w:ascii="Arial" w:hAnsi="Arial" w:cs="Arial"/>
        </w:rPr>
        <w:t xml:space="preserve">the </w:t>
      </w:r>
      <w:r w:rsidRPr="00BB55E5">
        <w:rPr>
          <w:rFonts w:ascii="Arial" w:hAnsi="Arial" w:cs="Arial"/>
        </w:rPr>
        <w:t xml:space="preserve">three main ways </w:t>
      </w:r>
      <w:r w:rsidR="00852D69" w:rsidRPr="00BB55E5">
        <w:rPr>
          <w:rFonts w:ascii="Arial" w:hAnsi="Arial" w:cs="Arial"/>
        </w:rPr>
        <w:t>used in SPSS for clustering. Th</w:t>
      </w:r>
      <w:r w:rsidR="00301A5F" w:rsidRPr="00BB55E5">
        <w:rPr>
          <w:rFonts w:ascii="Arial" w:hAnsi="Arial" w:cs="Arial"/>
        </w:rPr>
        <w:t>ese</w:t>
      </w:r>
      <w:r w:rsidR="00852D69" w:rsidRPr="00BB55E5">
        <w:rPr>
          <w:rFonts w:ascii="Arial" w:hAnsi="Arial" w:cs="Arial"/>
        </w:rPr>
        <w:t xml:space="preserve"> tools us</w:t>
      </w:r>
      <w:r w:rsidR="00301A5F" w:rsidRPr="00BB55E5">
        <w:rPr>
          <w:rFonts w:ascii="Arial" w:hAnsi="Arial" w:cs="Arial"/>
        </w:rPr>
        <w:t>e</w:t>
      </w:r>
      <w:r w:rsidR="00852D69" w:rsidRPr="00BB55E5">
        <w:rPr>
          <w:rFonts w:ascii="Arial" w:hAnsi="Arial" w:cs="Arial"/>
        </w:rPr>
        <w:t xml:space="preserve"> different mathematical models for data anal</w:t>
      </w:r>
      <w:r w:rsidR="00301A5F" w:rsidRPr="00BB55E5">
        <w:rPr>
          <w:rFonts w:ascii="Arial" w:hAnsi="Arial" w:cs="Arial"/>
        </w:rPr>
        <w:t>ysis</w:t>
      </w:r>
      <w:r w:rsidR="00852D69" w:rsidRPr="00BB55E5">
        <w:rPr>
          <w:rFonts w:ascii="Arial" w:hAnsi="Arial" w:cs="Arial"/>
        </w:rPr>
        <w:t xml:space="preserve"> and statistical </w:t>
      </w:r>
      <w:r w:rsidR="004B42D5" w:rsidRPr="00BB55E5">
        <w:rPr>
          <w:rFonts w:ascii="Arial" w:hAnsi="Arial" w:cs="Arial"/>
        </w:rPr>
        <w:t>modelling developed a proven over the years (Wendler and Grottrup, 2016). Some of them are Correlation, p</w:t>
      </w:r>
      <w:r w:rsidR="00301A5F" w:rsidRPr="00BB55E5">
        <w:rPr>
          <w:rFonts w:ascii="Arial" w:hAnsi="Arial" w:cs="Arial"/>
        </w:rPr>
        <w:t>re</w:t>
      </w:r>
      <w:r w:rsidR="004B42D5" w:rsidRPr="00BB55E5">
        <w:rPr>
          <w:rFonts w:ascii="Arial" w:hAnsi="Arial" w:cs="Arial"/>
        </w:rPr>
        <w:t>diction, classification, pattern tracking, regression</w:t>
      </w:r>
      <w:r w:rsidR="00301A5F" w:rsidRPr="00BB55E5">
        <w:rPr>
          <w:rFonts w:ascii="Arial" w:hAnsi="Arial" w:cs="Arial"/>
        </w:rPr>
        <w:t>,</w:t>
      </w:r>
      <w:r w:rsidR="004B42D5" w:rsidRPr="00BB55E5">
        <w:rPr>
          <w:rFonts w:ascii="Arial" w:hAnsi="Arial" w:cs="Arial"/>
        </w:rPr>
        <w:t xml:space="preserve"> etc.</w:t>
      </w:r>
    </w:p>
    <w:p w14:paraId="3C6E92C2" w14:textId="4E70F0C3" w:rsidR="00021776" w:rsidRPr="00BB55E5" w:rsidRDefault="00794D91"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Fundamental data mining methods change </w:t>
      </w:r>
      <w:r w:rsidR="00301A5F" w:rsidRPr="00BB55E5">
        <w:rPr>
          <w:rFonts w:ascii="Arial" w:hAnsi="Arial" w:cs="Arial"/>
        </w:rPr>
        <w:t xml:space="preserve">the </w:t>
      </w:r>
      <w:r w:rsidRPr="00BB55E5">
        <w:rPr>
          <w:rFonts w:ascii="Arial" w:hAnsi="Arial" w:cs="Arial"/>
        </w:rPr>
        <w:t xml:space="preserve">way of processing statistical information </w:t>
      </w:r>
      <w:r w:rsidR="00301A5F" w:rsidRPr="00BB55E5">
        <w:rPr>
          <w:rFonts w:ascii="Arial" w:hAnsi="Arial" w:cs="Arial"/>
        </w:rPr>
        <w:t>in</w:t>
      </w:r>
      <w:r w:rsidRPr="00BB55E5">
        <w:rPr>
          <w:rFonts w:ascii="Arial" w:hAnsi="Arial" w:cs="Arial"/>
        </w:rPr>
        <w:t>to meaningful information (</w:t>
      </w:r>
      <w:r w:rsidR="00021776" w:rsidRPr="00BB55E5">
        <w:rPr>
          <w:rFonts w:ascii="Arial" w:hAnsi="Arial" w:cs="Arial"/>
        </w:rPr>
        <w:t>Dixon</w:t>
      </w:r>
      <w:r w:rsidRPr="00BB55E5">
        <w:rPr>
          <w:rFonts w:ascii="Arial" w:hAnsi="Arial" w:cs="Arial"/>
        </w:rPr>
        <w:t xml:space="preserve"> </w:t>
      </w:r>
      <w:r w:rsidR="00021776" w:rsidRPr="00BB55E5">
        <w:rPr>
          <w:rFonts w:ascii="Arial" w:hAnsi="Arial" w:cs="Arial"/>
        </w:rPr>
        <w:t>1951)</w:t>
      </w:r>
      <w:r w:rsidRPr="00BB55E5">
        <w:rPr>
          <w:rFonts w:ascii="Arial" w:hAnsi="Arial" w:cs="Arial"/>
        </w:rPr>
        <w:t>. With the help of mathematical models developed overtime now</w:t>
      </w:r>
      <w:r w:rsidR="00FB7981" w:rsidRPr="00BB55E5">
        <w:rPr>
          <w:rFonts w:ascii="Arial" w:hAnsi="Arial" w:cs="Arial"/>
        </w:rPr>
        <w:t>,</w:t>
      </w:r>
      <w:r w:rsidRPr="00BB55E5">
        <w:rPr>
          <w:rFonts w:ascii="Arial" w:hAnsi="Arial" w:cs="Arial"/>
        </w:rPr>
        <w:t xml:space="preserve"> we can analyse almost any kind of data. </w:t>
      </w:r>
      <w:r w:rsidR="000A4018" w:rsidRPr="00BB55E5">
        <w:rPr>
          <w:rFonts w:ascii="Arial" w:hAnsi="Arial" w:cs="Arial"/>
        </w:rPr>
        <w:t xml:space="preserve">Ott and Longenecker (2015) </w:t>
      </w:r>
      <w:r w:rsidR="00301A5F" w:rsidRPr="00BB55E5">
        <w:rPr>
          <w:rFonts w:ascii="Arial" w:hAnsi="Arial" w:cs="Arial"/>
        </w:rPr>
        <w:t>are</w:t>
      </w:r>
      <w:r w:rsidR="000A4018" w:rsidRPr="00BB55E5">
        <w:rPr>
          <w:rFonts w:ascii="Arial" w:hAnsi="Arial" w:cs="Arial"/>
        </w:rPr>
        <w:t xml:space="preserve"> saying that during many </w:t>
      </w:r>
      <w:r w:rsidR="004005C7" w:rsidRPr="00BB55E5">
        <w:rPr>
          <w:rFonts w:ascii="Arial" w:hAnsi="Arial" w:cs="Arial"/>
        </w:rPr>
        <w:t>kinds of research</w:t>
      </w:r>
      <w:r w:rsidR="000A4018" w:rsidRPr="00BB55E5">
        <w:rPr>
          <w:rFonts w:ascii="Arial" w:hAnsi="Arial" w:cs="Arial"/>
        </w:rPr>
        <w:t xml:space="preserve"> is very common to be used data analysis in different forms.</w:t>
      </w:r>
      <w:r w:rsidR="00021776" w:rsidRPr="00BB55E5">
        <w:rPr>
          <w:rFonts w:ascii="Arial" w:hAnsi="Arial" w:cs="Arial"/>
        </w:rPr>
        <w:t xml:space="preserve"> </w:t>
      </w:r>
    </w:p>
    <w:p w14:paraId="3957F513" w14:textId="679AE5CB" w:rsidR="00021776" w:rsidRPr="005E5925" w:rsidRDefault="00021776" w:rsidP="003167B9">
      <w:pPr>
        <w:pStyle w:val="Heading2"/>
      </w:pPr>
      <w:bookmarkStart w:id="10" w:name="_Toc99888902"/>
      <w:r w:rsidRPr="005E5925">
        <w:t>SPSS Evaluation and Conclusion</w:t>
      </w:r>
      <w:bookmarkEnd w:id="10"/>
    </w:p>
    <w:p w14:paraId="10D03A86" w14:textId="450B360F" w:rsidR="002B50EC" w:rsidRDefault="002B50EC"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Excel as we see is not </w:t>
      </w:r>
      <w:r w:rsidR="004005C7" w:rsidRPr="00BB55E5">
        <w:rPr>
          <w:rFonts w:ascii="Arial" w:hAnsi="Arial" w:cs="Arial"/>
        </w:rPr>
        <w:t>as</w:t>
      </w:r>
      <w:r w:rsidRPr="00BB55E5">
        <w:rPr>
          <w:rFonts w:ascii="Arial" w:hAnsi="Arial" w:cs="Arial"/>
        </w:rPr>
        <w:t xml:space="preserve"> powerful and complex in processing and handling data as SPSS. In </w:t>
      </w:r>
      <w:r w:rsidR="007C0B0E" w:rsidRPr="00BB55E5">
        <w:rPr>
          <w:rFonts w:ascii="Arial" w:hAnsi="Arial" w:cs="Arial"/>
        </w:rPr>
        <w:t>E</w:t>
      </w:r>
      <w:r w:rsidRPr="00BB55E5">
        <w:rPr>
          <w:rFonts w:ascii="Arial" w:hAnsi="Arial" w:cs="Arial"/>
        </w:rPr>
        <w:t>x</w:t>
      </w:r>
      <w:r w:rsidR="004005C7" w:rsidRPr="00BB55E5">
        <w:rPr>
          <w:rFonts w:ascii="Arial" w:hAnsi="Arial" w:cs="Arial"/>
        </w:rPr>
        <w:t>ce</w:t>
      </w:r>
      <w:r w:rsidRPr="00BB55E5">
        <w:rPr>
          <w:rFonts w:ascii="Arial" w:hAnsi="Arial" w:cs="Arial"/>
        </w:rPr>
        <w:t>l</w:t>
      </w:r>
      <w:r w:rsidR="00DC43D7" w:rsidRPr="00BB55E5">
        <w:rPr>
          <w:rFonts w:ascii="Arial" w:hAnsi="Arial" w:cs="Arial"/>
        </w:rPr>
        <w:t xml:space="preserve"> is easy to make data records, using automated tools to make quick visualisations, and in some way potential for analysis of statistical information. SPSS can create clusters and manipulate data with integrated functions in the software. For </w:t>
      </w:r>
      <w:r w:rsidR="004005C7" w:rsidRPr="00BB55E5">
        <w:rPr>
          <w:rFonts w:ascii="Arial" w:hAnsi="Arial" w:cs="Arial"/>
        </w:rPr>
        <w:t xml:space="preserve">the </w:t>
      </w:r>
      <w:r w:rsidR="00DC43D7" w:rsidRPr="00BB55E5">
        <w:rPr>
          <w:rFonts w:ascii="Arial" w:hAnsi="Arial" w:cs="Arial"/>
        </w:rPr>
        <w:t>same operations in Excel</w:t>
      </w:r>
      <w:r w:rsidR="004005C7" w:rsidRPr="00BB55E5">
        <w:rPr>
          <w:rFonts w:ascii="Arial" w:hAnsi="Arial" w:cs="Arial"/>
        </w:rPr>
        <w:t>,</w:t>
      </w:r>
      <w:r w:rsidR="00DC43D7" w:rsidRPr="00BB55E5">
        <w:rPr>
          <w:rFonts w:ascii="Arial" w:hAnsi="Arial" w:cs="Arial"/>
        </w:rPr>
        <w:t xml:space="preserve"> i</w:t>
      </w:r>
      <w:r w:rsidR="004005C7" w:rsidRPr="00BB55E5">
        <w:rPr>
          <w:rFonts w:ascii="Arial" w:hAnsi="Arial" w:cs="Arial"/>
        </w:rPr>
        <w:t>t</w:t>
      </w:r>
      <w:r w:rsidR="00DC43D7" w:rsidRPr="00BB55E5">
        <w:rPr>
          <w:rFonts w:ascii="Arial" w:hAnsi="Arial" w:cs="Arial"/>
        </w:rPr>
        <w:t xml:space="preserve"> needed hard work to make all functions and data by putting formulas and </w:t>
      </w:r>
      <w:r w:rsidR="00FC3FD9" w:rsidRPr="00BB55E5">
        <w:rPr>
          <w:rFonts w:ascii="Arial" w:hAnsi="Arial" w:cs="Arial"/>
        </w:rPr>
        <w:t>grouping data</w:t>
      </w:r>
      <w:r w:rsidR="008658FB" w:rsidRPr="00BB55E5">
        <w:rPr>
          <w:rFonts w:ascii="Arial" w:hAnsi="Arial" w:cs="Arial"/>
        </w:rPr>
        <w:t>. In conclusion</w:t>
      </w:r>
      <w:r w:rsidR="004005C7" w:rsidRPr="00BB55E5">
        <w:rPr>
          <w:rFonts w:ascii="Arial" w:hAnsi="Arial" w:cs="Arial"/>
        </w:rPr>
        <w:t>,</w:t>
      </w:r>
      <w:r w:rsidR="008658FB" w:rsidRPr="00BB55E5">
        <w:rPr>
          <w:rFonts w:ascii="Arial" w:hAnsi="Arial" w:cs="Arial"/>
        </w:rPr>
        <w:t xml:space="preserve"> Excel is e</w:t>
      </w:r>
      <w:r w:rsidR="004005C7" w:rsidRPr="00BB55E5">
        <w:rPr>
          <w:rFonts w:ascii="Arial" w:hAnsi="Arial" w:cs="Arial"/>
        </w:rPr>
        <w:t>a</w:t>
      </w:r>
      <w:r w:rsidR="008658FB" w:rsidRPr="00BB55E5">
        <w:rPr>
          <w:rFonts w:ascii="Arial" w:hAnsi="Arial" w:cs="Arial"/>
        </w:rPr>
        <w:t>sy to operate small data sets and is useful for small com</w:t>
      </w:r>
      <w:r w:rsidR="004005C7" w:rsidRPr="00BB55E5">
        <w:rPr>
          <w:rFonts w:ascii="Arial" w:hAnsi="Arial" w:cs="Arial"/>
        </w:rPr>
        <w:t>pani</w:t>
      </w:r>
      <w:r w:rsidR="008658FB" w:rsidRPr="00BB55E5">
        <w:rPr>
          <w:rFonts w:ascii="Arial" w:hAnsi="Arial" w:cs="Arial"/>
        </w:rPr>
        <w:t xml:space="preserve">es and individuals. </w:t>
      </w:r>
      <w:r w:rsidR="004005C7" w:rsidRPr="00BB55E5">
        <w:rPr>
          <w:rFonts w:ascii="Arial" w:hAnsi="Arial" w:cs="Arial"/>
        </w:rPr>
        <w:t>On</w:t>
      </w:r>
      <w:r w:rsidR="008658FB" w:rsidRPr="00BB55E5">
        <w:rPr>
          <w:rFonts w:ascii="Arial" w:hAnsi="Arial" w:cs="Arial"/>
        </w:rPr>
        <w:t xml:space="preserve"> </w:t>
      </w:r>
      <w:r w:rsidR="004005C7" w:rsidRPr="00BB55E5">
        <w:rPr>
          <w:rFonts w:ascii="Arial" w:hAnsi="Arial" w:cs="Arial"/>
        </w:rPr>
        <w:t xml:space="preserve">the </w:t>
      </w:r>
      <w:r w:rsidR="008658FB" w:rsidRPr="00BB55E5">
        <w:rPr>
          <w:rFonts w:ascii="Arial" w:hAnsi="Arial" w:cs="Arial"/>
        </w:rPr>
        <w:t>other side</w:t>
      </w:r>
      <w:r w:rsidR="004005C7" w:rsidRPr="00BB55E5">
        <w:rPr>
          <w:rFonts w:ascii="Arial" w:hAnsi="Arial" w:cs="Arial"/>
        </w:rPr>
        <w:t>,</w:t>
      </w:r>
      <w:r w:rsidR="008658FB" w:rsidRPr="00BB55E5">
        <w:rPr>
          <w:rFonts w:ascii="Arial" w:hAnsi="Arial" w:cs="Arial"/>
        </w:rPr>
        <w:t xml:space="preserve"> SPSS is a powerful tool for statistical analyses and work</w:t>
      </w:r>
      <w:r w:rsidR="004005C7" w:rsidRPr="00BB55E5">
        <w:rPr>
          <w:rFonts w:ascii="Arial" w:hAnsi="Arial" w:cs="Arial"/>
        </w:rPr>
        <w:t>ing</w:t>
      </w:r>
      <w:r w:rsidR="008658FB" w:rsidRPr="00BB55E5">
        <w:rPr>
          <w:rFonts w:ascii="Arial" w:hAnsi="Arial" w:cs="Arial"/>
        </w:rPr>
        <w:t xml:space="preserve"> with </w:t>
      </w:r>
      <w:r w:rsidR="00DF25CB" w:rsidRPr="00BB55E5">
        <w:rPr>
          <w:rFonts w:ascii="Arial" w:hAnsi="Arial" w:cs="Arial"/>
        </w:rPr>
        <w:t>a b</w:t>
      </w:r>
      <w:r w:rsidR="008658FB" w:rsidRPr="00BB55E5">
        <w:rPr>
          <w:rFonts w:ascii="Arial" w:hAnsi="Arial" w:cs="Arial"/>
        </w:rPr>
        <w:t xml:space="preserve">ig amount of data. </w:t>
      </w:r>
      <w:r w:rsidR="00DF25CB" w:rsidRPr="00BB55E5">
        <w:rPr>
          <w:rFonts w:ascii="Arial" w:hAnsi="Arial" w:cs="Arial"/>
        </w:rPr>
        <w:t>It m</w:t>
      </w:r>
      <w:r w:rsidR="008658FB" w:rsidRPr="00BB55E5">
        <w:rPr>
          <w:rFonts w:ascii="Arial" w:hAnsi="Arial" w:cs="Arial"/>
        </w:rPr>
        <w:t>a</w:t>
      </w:r>
      <w:r w:rsidR="00DF25CB" w:rsidRPr="00BB55E5">
        <w:rPr>
          <w:rFonts w:ascii="Arial" w:hAnsi="Arial" w:cs="Arial"/>
        </w:rPr>
        <w:t>y</w:t>
      </w:r>
      <w:r w:rsidR="008658FB" w:rsidRPr="00BB55E5">
        <w:rPr>
          <w:rFonts w:ascii="Arial" w:hAnsi="Arial" w:cs="Arial"/>
        </w:rPr>
        <w:t xml:space="preserve">be is possible </w:t>
      </w:r>
      <w:r w:rsidR="00DF25CB" w:rsidRPr="00BB55E5">
        <w:rPr>
          <w:rFonts w:ascii="Arial" w:hAnsi="Arial" w:cs="Arial"/>
        </w:rPr>
        <w:t xml:space="preserve">to </w:t>
      </w:r>
      <w:r w:rsidR="008658FB" w:rsidRPr="00BB55E5">
        <w:rPr>
          <w:rFonts w:ascii="Arial" w:hAnsi="Arial" w:cs="Arial"/>
        </w:rPr>
        <w:t xml:space="preserve">use both of them for example Excel just as </w:t>
      </w:r>
      <w:r w:rsidR="00DF25CB" w:rsidRPr="00BB55E5">
        <w:rPr>
          <w:rFonts w:ascii="Arial" w:hAnsi="Arial" w:cs="Arial"/>
        </w:rPr>
        <w:t xml:space="preserve">a </w:t>
      </w:r>
      <w:r w:rsidR="008658FB" w:rsidRPr="00BB55E5">
        <w:rPr>
          <w:rFonts w:ascii="Arial" w:hAnsi="Arial" w:cs="Arial"/>
        </w:rPr>
        <w:t xml:space="preserve">tool </w:t>
      </w:r>
      <w:r w:rsidR="008658FB" w:rsidRPr="00BB55E5">
        <w:rPr>
          <w:rFonts w:ascii="Arial" w:hAnsi="Arial" w:cs="Arial"/>
        </w:rPr>
        <w:lastRenderedPageBreak/>
        <w:t xml:space="preserve">for recording and initial formatting and SPSS to be used for more deep analyses. </w:t>
      </w:r>
      <w:r w:rsidR="005F0746" w:rsidRPr="00BB55E5">
        <w:rPr>
          <w:rFonts w:ascii="Arial" w:hAnsi="Arial" w:cs="Arial"/>
        </w:rPr>
        <w:t>The u</w:t>
      </w:r>
      <w:r w:rsidR="008658FB" w:rsidRPr="00BB55E5">
        <w:rPr>
          <w:rFonts w:ascii="Arial" w:hAnsi="Arial" w:cs="Arial"/>
        </w:rPr>
        <w:t xml:space="preserve">se of </w:t>
      </w:r>
      <w:r w:rsidR="005F0746" w:rsidRPr="00BB55E5">
        <w:rPr>
          <w:rFonts w:ascii="Arial" w:hAnsi="Arial" w:cs="Arial"/>
        </w:rPr>
        <w:t xml:space="preserve">the </w:t>
      </w:r>
      <w:r w:rsidR="008658FB" w:rsidRPr="00BB55E5">
        <w:rPr>
          <w:rFonts w:ascii="Arial" w:hAnsi="Arial" w:cs="Arial"/>
        </w:rPr>
        <w:t xml:space="preserve">correct data format can make </w:t>
      </w:r>
      <w:r w:rsidR="005F0746" w:rsidRPr="00BB55E5">
        <w:rPr>
          <w:rFonts w:ascii="Arial" w:hAnsi="Arial" w:cs="Arial"/>
        </w:rPr>
        <w:t xml:space="preserve">a </w:t>
      </w:r>
      <w:r w:rsidR="008658FB" w:rsidRPr="00BB55E5">
        <w:rPr>
          <w:rFonts w:ascii="Arial" w:hAnsi="Arial" w:cs="Arial"/>
        </w:rPr>
        <w:t xml:space="preserve">switch </w:t>
      </w:r>
      <w:r w:rsidR="005F0746" w:rsidRPr="00BB55E5">
        <w:rPr>
          <w:rFonts w:ascii="Arial" w:hAnsi="Arial" w:cs="Arial"/>
        </w:rPr>
        <w:t>b</w:t>
      </w:r>
      <w:r w:rsidR="008658FB" w:rsidRPr="00BB55E5">
        <w:rPr>
          <w:rFonts w:ascii="Arial" w:hAnsi="Arial" w:cs="Arial"/>
        </w:rPr>
        <w:t>etween both software quick and useful.</w:t>
      </w:r>
    </w:p>
    <w:p w14:paraId="5A25BC15" w14:textId="3FC2947F" w:rsidR="00F57845" w:rsidRDefault="00F57845" w:rsidP="00F57845">
      <w:pPr>
        <w:pStyle w:val="Heading1"/>
      </w:pPr>
      <w:bookmarkStart w:id="11" w:name="_Toc99888903"/>
      <w:r>
        <w:t>Text mining and methods</w:t>
      </w:r>
      <w:bookmarkEnd w:id="11"/>
    </w:p>
    <w:p w14:paraId="2865A8EC" w14:textId="77777777" w:rsidR="00021776" w:rsidRPr="00BB55E5" w:rsidRDefault="00021776" w:rsidP="00BB55E5">
      <w:pPr>
        <w:autoSpaceDE w:val="0"/>
        <w:autoSpaceDN w:val="0"/>
        <w:adjustRightInd w:val="0"/>
        <w:spacing w:after="0" w:line="360" w:lineRule="auto"/>
        <w:jc w:val="both"/>
        <w:rPr>
          <w:rFonts w:ascii="Arial" w:hAnsi="Arial" w:cs="Arial"/>
        </w:rPr>
      </w:pPr>
    </w:p>
    <w:p w14:paraId="112EC10C" w14:textId="24C94F09" w:rsidR="009B5097" w:rsidRDefault="00F57845" w:rsidP="003C75E0">
      <w:pPr>
        <w:spacing w:line="360" w:lineRule="auto"/>
        <w:ind w:firstLine="720"/>
        <w:jc w:val="both"/>
        <w:rPr>
          <w:rFonts w:ascii="Arial" w:hAnsi="Arial" w:cs="Arial"/>
        </w:rPr>
      </w:pPr>
      <w:r>
        <w:rPr>
          <w:rFonts w:ascii="Arial" w:hAnsi="Arial" w:cs="Arial"/>
        </w:rPr>
        <w:t xml:space="preserve">One of the most critical ways of analysing and processing unstructured data is </w:t>
      </w:r>
      <w:r w:rsidR="009B5097" w:rsidRPr="00BB55E5">
        <w:rPr>
          <w:rFonts w:ascii="Arial" w:hAnsi="Arial" w:cs="Arial"/>
        </w:rPr>
        <w:t>Text Mining</w:t>
      </w:r>
      <w:r>
        <w:rPr>
          <w:rFonts w:ascii="Arial" w:hAnsi="Arial" w:cs="Arial"/>
        </w:rPr>
        <w:t xml:space="preserve">. </w:t>
      </w:r>
      <w:r w:rsidR="003C75E0">
        <w:rPr>
          <w:rFonts w:ascii="Arial" w:hAnsi="Arial" w:cs="Arial"/>
        </w:rPr>
        <w:t xml:space="preserve">Five steps are fundamental for text mining. First is collecting unstructured data from different sources such as web pages, pdf files, blogs, and plain text. The second is to remove detected anomalies from data. The third one is to structure all relevant information </w:t>
      </w:r>
      <w:r w:rsidR="003C75E0">
        <w:rPr>
          <w:rFonts w:ascii="Arial" w:hAnsi="Arial" w:cs="Arial"/>
        </w:rPr>
        <w:t>data</w:t>
      </w:r>
      <w:r w:rsidR="003C75E0">
        <w:rPr>
          <w:rFonts w:ascii="Arial" w:hAnsi="Arial" w:cs="Arial"/>
        </w:rPr>
        <w:t xml:space="preserve"> extracted from unstructured data. The fourth one is to use a management information system to analyse patterns in data. And the fifth one is to store all valuable data in secure databases to help to make informed decisions in the organisation's processes.</w:t>
      </w:r>
    </w:p>
    <w:p w14:paraId="48AED2A2" w14:textId="77777777" w:rsidR="00D237C5" w:rsidRDefault="003B30A5" w:rsidP="003C75E0">
      <w:pPr>
        <w:spacing w:line="360" w:lineRule="auto"/>
        <w:ind w:firstLine="720"/>
        <w:jc w:val="both"/>
        <w:rPr>
          <w:rFonts w:ascii="Arial" w:hAnsi="Arial" w:cs="Arial"/>
        </w:rPr>
      </w:pPr>
      <w:r>
        <w:rPr>
          <w:rFonts w:ascii="Arial" w:hAnsi="Arial" w:cs="Arial"/>
        </w:rPr>
        <w:t>For text mining one of the most important processes is c</w:t>
      </w:r>
      <w:r w:rsidR="009B5097" w:rsidRPr="00BB55E5">
        <w:rPr>
          <w:rFonts w:ascii="Arial" w:hAnsi="Arial" w:cs="Arial"/>
        </w:rPr>
        <w:t xml:space="preserve">lustering. </w:t>
      </w:r>
      <w:r>
        <w:rPr>
          <w:rFonts w:ascii="Arial" w:hAnsi="Arial" w:cs="Arial"/>
        </w:rPr>
        <w:t>Organising of relevant subgroups cal</w:t>
      </w:r>
      <w:r w:rsidR="00D237C5">
        <w:rPr>
          <w:rFonts w:ascii="Arial" w:hAnsi="Arial" w:cs="Arial"/>
        </w:rPr>
        <w:t>l</w:t>
      </w:r>
      <w:r>
        <w:rPr>
          <w:rFonts w:ascii="Arial" w:hAnsi="Arial" w:cs="Arial"/>
        </w:rPr>
        <w:t>ed clusters is identifying structures in textual inf</w:t>
      </w:r>
      <w:r w:rsidR="00D237C5">
        <w:rPr>
          <w:rFonts w:ascii="Arial" w:hAnsi="Arial" w:cs="Arial"/>
        </w:rPr>
        <w:t>o</w:t>
      </w:r>
      <w:r>
        <w:rPr>
          <w:rFonts w:ascii="Arial" w:hAnsi="Arial" w:cs="Arial"/>
        </w:rPr>
        <w:t xml:space="preserve">rmation. </w:t>
      </w:r>
      <w:r w:rsidR="00D237C5">
        <w:rPr>
          <w:rFonts w:ascii="Arial" w:hAnsi="Arial" w:cs="Arial"/>
        </w:rPr>
        <w:t xml:space="preserve">Unlabeled textual information is a </w:t>
      </w:r>
      <w:r w:rsidR="009B5097" w:rsidRPr="00BB55E5">
        <w:rPr>
          <w:rFonts w:ascii="Arial" w:hAnsi="Arial" w:cs="Arial"/>
        </w:rPr>
        <w:t>significant challenge in the clustering process</w:t>
      </w:r>
      <w:r w:rsidR="00D237C5">
        <w:rPr>
          <w:rFonts w:ascii="Arial" w:hAnsi="Arial" w:cs="Arial"/>
        </w:rPr>
        <w:t xml:space="preserve"> for creating </w:t>
      </w:r>
      <w:r w:rsidR="009B5097" w:rsidRPr="00BB55E5">
        <w:rPr>
          <w:rFonts w:ascii="Arial" w:hAnsi="Arial" w:cs="Arial"/>
        </w:rPr>
        <w:t xml:space="preserve">meaningful clusters. </w:t>
      </w:r>
      <w:r w:rsidR="00D237C5">
        <w:rPr>
          <w:rFonts w:ascii="Arial" w:hAnsi="Arial" w:cs="Arial"/>
        </w:rPr>
        <w:t>As a</w:t>
      </w:r>
      <w:r w:rsidR="009B5097" w:rsidRPr="00BB55E5">
        <w:rPr>
          <w:rFonts w:ascii="Arial" w:hAnsi="Arial" w:cs="Arial"/>
        </w:rPr>
        <w:t xml:space="preserve"> standard text mining tool </w:t>
      </w:r>
      <w:r w:rsidR="00D237C5">
        <w:rPr>
          <w:rFonts w:ascii="Arial" w:hAnsi="Arial" w:cs="Arial"/>
        </w:rPr>
        <w:t>c</w:t>
      </w:r>
      <w:r w:rsidR="00D237C5" w:rsidRPr="00BB55E5">
        <w:rPr>
          <w:rFonts w:ascii="Arial" w:hAnsi="Arial" w:cs="Arial"/>
        </w:rPr>
        <w:t xml:space="preserve">luster analysis </w:t>
      </w:r>
      <w:r w:rsidR="009B5097" w:rsidRPr="00BB55E5">
        <w:rPr>
          <w:rFonts w:ascii="Arial" w:hAnsi="Arial" w:cs="Arial"/>
        </w:rPr>
        <w:t xml:space="preserve">assists </w:t>
      </w:r>
      <w:r w:rsidR="00D237C5">
        <w:rPr>
          <w:rFonts w:ascii="Arial" w:hAnsi="Arial" w:cs="Arial"/>
        </w:rPr>
        <w:t xml:space="preserve">with </w:t>
      </w:r>
      <w:r w:rsidR="00D237C5" w:rsidRPr="00BB55E5">
        <w:rPr>
          <w:rFonts w:ascii="Arial" w:hAnsi="Arial" w:cs="Arial"/>
        </w:rPr>
        <w:t xml:space="preserve">pre-processing </w:t>
      </w:r>
      <w:r w:rsidR="009B5097" w:rsidRPr="00BB55E5">
        <w:rPr>
          <w:rFonts w:ascii="Arial" w:hAnsi="Arial" w:cs="Arial"/>
        </w:rPr>
        <w:t>in data distribution or acts as a step for other text mining algorithms running.</w:t>
      </w:r>
    </w:p>
    <w:p w14:paraId="66CC32FA" w14:textId="77777777" w:rsidR="00D237C5" w:rsidRDefault="00D237C5" w:rsidP="00D237C5">
      <w:pPr>
        <w:pStyle w:val="Heading1"/>
      </w:pPr>
      <w:bookmarkStart w:id="12" w:name="_Toc99888904"/>
      <w:r>
        <w:t>Conclusions</w:t>
      </w:r>
      <w:bookmarkEnd w:id="12"/>
    </w:p>
    <w:p w14:paraId="3EE39082" w14:textId="659C3C74" w:rsidR="00021776" w:rsidRPr="00BB55E5" w:rsidRDefault="00D237C5" w:rsidP="00D237C5">
      <w:pPr>
        <w:jc w:val="both"/>
      </w:pPr>
      <w:r>
        <w:rPr>
          <w:rFonts w:ascii="Arial" w:hAnsi="Arial" w:cs="Arial"/>
        </w:rPr>
        <w:tab/>
        <w:t>From what I learn</w:t>
      </w:r>
      <w:r w:rsidR="00AA3B15">
        <w:rPr>
          <w:rFonts w:ascii="Arial" w:hAnsi="Arial" w:cs="Arial"/>
        </w:rPr>
        <w:t>ed</w:t>
      </w:r>
      <w:r>
        <w:rPr>
          <w:rFonts w:ascii="Arial" w:hAnsi="Arial" w:cs="Arial"/>
        </w:rPr>
        <w:t xml:space="preserve"> and try</w:t>
      </w:r>
      <w:r w:rsidR="00AA3B15">
        <w:rPr>
          <w:rFonts w:ascii="Arial" w:hAnsi="Arial" w:cs="Arial"/>
        </w:rPr>
        <w:t>ing</w:t>
      </w:r>
      <w:r>
        <w:rPr>
          <w:rFonts w:ascii="Arial" w:hAnsi="Arial" w:cs="Arial"/>
        </w:rPr>
        <w:t xml:space="preserve"> to work </w:t>
      </w:r>
      <w:r w:rsidR="00AA3B15">
        <w:rPr>
          <w:rFonts w:ascii="Arial" w:hAnsi="Arial" w:cs="Arial"/>
        </w:rPr>
        <w:t>o</w:t>
      </w:r>
      <w:r>
        <w:rPr>
          <w:rFonts w:ascii="Arial" w:hAnsi="Arial" w:cs="Arial"/>
        </w:rPr>
        <w:t>n this a</w:t>
      </w:r>
      <w:r w:rsidR="00AA3B15">
        <w:rPr>
          <w:rFonts w:ascii="Arial" w:hAnsi="Arial" w:cs="Arial"/>
        </w:rPr>
        <w:t>s</w:t>
      </w:r>
      <w:r>
        <w:rPr>
          <w:rFonts w:ascii="Arial" w:hAnsi="Arial" w:cs="Arial"/>
        </w:rPr>
        <w:t>signment I can conclude that both Excel and SPSS are powerful tools for manipulating data and using stistical analyses. Excel bec</w:t>
      </w:r>
      <w:r w:rsidR="00AA3B15">
        <w:rPr>
          <w:rFonts w:ascii="Arial" w:hAnsi="Arial" w:cs="Arial"/>
        </w:rPr>
        <w:t>a</w:t>
      </w:r>
      <w:r>
        <w:rPr>
          <w:rFonts w:ascii="Arial" w:hAnsi="Arial" w:cs="Arial"/>
        </w:rPr>
        <w:t xml:space="preserve">use </w:t>
      </w:r>
      <w:r w:rsidR="00AA3B15">
        <w:rPr>
          <w:rFonts w:ascii="Arial" w:hAnsi="Arial" w:cs="Arial"/>
        </w:rPr>
        <w:t>of</w:t>
      </w:r>
      <w:r>
        <w:rPr>
          <w:rFonts w:ascii="Arial" w:hAnsi="Arial" w:cs="Arial"/>
        </w:rPr>
        <w:t xml:space="preserve"> some limitations is not good for big organisations but is </w:t>
      </w:r>
      <w:r w:rsidR="00AA3B15">
        <w:rPr>
          <w:rFonts w:ascii="Arial" w:hAnsi="Arial" w:cs="Arial"/>
        </w:rPr>
        <w:t xml:space="preserve">a </w:t>
      </w:r>
      <w:r>
        <w:rPr>
          <w:rFonts w:ascii="Arial" w:hAnsi="Arial" w:cs="Arial"/>
        </w:rPr>
        <w:t>very ver</w:t>
      </w:r>
      <w:r w:rsidR="00AA3B15">
        <w:rPr>
          <w:rFonts w:ascii="Arial" w:hAnsi="Arial" w:cs="Arial"/>
        </w:rPr>
        <w:t>sa</w:t>
      </w:r>
      <w:r>
        <w:rPr>
          <w:rFonts w:ascii="Arial" w:hAnsi="Arial" w:cs="Arial"/>
        </w:rPr>
        <w:t>tile tool for i</w:t>
      </w:r>
      <w:r w:rsidR="00AA3B15">
        <w:rPr>
          <w:rFonts w:ascii="Arial" w:hAnsi="Arial" w:cs="Arial"/>
        </w:rPr>
        <w:t>n</w:t>
      </w:r>
      <w:r>
        <w:rPr>
          <w:rFonts w:ascii="Arial" w:hAnsi="Arial" w:cs="Arial"/>
        </w:rPr>
        <w:t>put</w:t>
      </w:r>
      <w:r w:rsidR="00AA3B15">
        <w:rPr>
          <w:rFonts w:ascii="Arial" w:hAnsi="Arial" w:cs="Arial"/>
        </w:rPr>
        <w:t>ting</w:t>
      </w:r>
      <w:r>
        <w:rPr>
          <w:rFonts w:ascii="Arial" w:hAnsi="Arial" w:cs="Arial"/>
        </w:rPr>
        <w:t xml:space="preserve"> data and doing basic </w:t>
      </w:r>
      <w:r w:rsidR="00AA3B15">
        <w:rPr>
          <w:rFonts w:ascii="Arial" w:hAnsi="Arial" w:cs="Arial"/>
        </w:rPr>
        <w:t>statistical analyses. On the other side, SPSS can handle a big amount of data and also can use resources from IBM as a supercomputer, etc. for doing deep research in huge data sets.</w:t>
      </w:r>
      <w:r w:rsidR="00021776" w:rsidRPr="00BB55E5">
        <w:br w:type="page"/>
      </w:r>
    </w:p>
    <w:p w14:paraId="2A32430F" w14:textId="5F0E33BC" w:rsidR="00E67568" w:rsidRPr="005E5925" w:rsidRDefault="00E67568" w:rsidP="003167B9">
      <w:pPr>
        <w:pStyle w:val="Heading1"/>
      </w:pPr>
      <w:bookmarkStart w:id="13" w:name="_Toc99888905"/>
      <w:r w:rsidRPr="005E5925">
        <w:lastRenderedPageBreak/>
        <w:t>References</w:t>
      </w:r>
      <w:bookmarkEnd w:id="13"/>
    </w:p>
    <w:p w14:paraId="0D93089D"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Alamäki, A., Rantala, T., Valkokari, K. and Palomäki, K., 2018, September. Business roles in creating value from data in collaborative networks. In Working Conference on Virtual Enterprises (pp. 612-622). Springer, Cham.</w:t>
      </w:r>
    </w:p>
    <w:p w14:paraId="5CBE3025"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Al-Eisawi, D. and Lycett, M., 2012. Business Intelligence. In </w:t>
      </w:r>
      <w:r w:rsidRPr="00BB55E5">
        <w:rPr>
          <w:rFonts w:ascii="Arial" w:hAnsi="Arial" w:cs="Arial"/>
          <w:i/>
          <w:iCs/>
        </w:rPr>
        <w:t xml:space="preserve">Definitions, managerial effects and aspects: A systematic literature review, Proceedings of the 14th International Conferences on Enterprise Information Systems </w:t>
      </w:r>
      <w:r w:rsidRPr="00BB55E5">
        <w:rPr>
          <w:rFonts w:ascii="Arial" w:hAnsi="Arial" w:cs="Arial"/>
        </w:rPr>
        <w:t>(Vol. 28, pp. 209-214).</w:t>
      </w:r>
    </w:p>
    <w:p w14:paraId="0749F5BA"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i/>
          <w:iCs/>
        </w:rPr>
        <w:t>analysis</w:t>
      </w:r>
      <w:r w:rsidRPr="00BB55E5">
        <w:rPr>
          <w:rFonts w:ascii="Arial" w:hAnsi="Arial" w:cs="Arial"/>
        </w:rPr>
        <w:t>. Cengage Learning.</w:t>
      </w:r>
    </w:p>
    <w:p w14:paraId="3B64A4D5"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Berk, K.N. and Carey, P., 2007. </w:t>
      </w:r>
      <w:r w:rsidRPr="00BB55E5">
        <w:rPr>
          <w:rFonts w:ascii="Arial" w:hAnsi="Arial" w:cs="Arial"/>
          <w:i/>
          <w:iCs/>
        </w:rPr>
        <w:t>Data Analysis with Microsoft Excel</w:t>
      </w:r>
      <w:r w:rsidRPr="00BB55E5">
        <w:rPr>
          <w:rFonts w:ascii="Arial" w:hAnsi="Arial" w:cs="Arial"/>
        </w:rPr>
        <w:t>. Brooks/Cole, Cengage Learning.</w:t>
      </w:r>
    </w:p>
    <w:p w14:paraId="1F144511"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Bissett, B.D., 2020. </w:t>
      </w:r>
      <w:r w:rsidRPr="00BB55E5">
        <w:rPr>
          <w:rFonts w:ascii="Arial" w:hAnsi="Arial" w:cs="Arial"/>
          <w:i/>
          <w:iCs/>
        </w:rPr>
        <w:t>Automated data analysis using excel</w:t>
      </w:r>
      <w:r w:rsidRPr="00BB55E5">
        <w:rPr>
          <w:rFonts w:ascii="Arial" w:hAnsi="Arial" w:cs="Arial"/>
        </w:rPr>
        <w:t xml:space="preserve">. Chapman and Hall/CRC. Porter, M.E. and Advantage, C., 1985. Creating and sustaining superior performance. </w:t>
      </w:r>
      <w:r w:rsidRPr="00BB55E5">
        <w:rPr>
          <w:rFonts w:ascii="Arial" w:hAnsi="Arial" w:cs="Arial"/>
          <w:i/>
          <w:iCs/>
        </w:rPr>
        <w:t>Competitive advantage</w:t>
      </w:r>
      <w:r w:rsidRPr="00BB55E5">
        <w:rPr>
          <w:rFonts w:ascii="Arial" w:hAnsi="Arial" w:cs="Arial"/>
        </w:rPr>
        <w:t xml:space="preserve">, </w:t>
      </w:r>
      <w:r w:rsidRPr="00BB55E5">
        <w:rPr>
          <w:rFonts w:ascii="Arial" w:hAnsi="Arial" w:cs="Arial"/>
          <w:i/>
          <w:iCs/>
        </w:rPr>
        <w:t>167</w:t>
      </w:r>
      <w:r w:rsidRPr="00BB55E5">
        <w:rPr>
          <w:rFonts w:ascii="Arial" w:hAnsi="Arial" w:cs="Arial"/>
        </w:rPr>
        <w:t xml:space="preserve">, pp.167-206. </w:t>
      </w:r>
    </w:p>
    <w:p w14:paraId="67AA4DCD" w14:textId="77777777" w:rsidR="003C75E0" w:rsidRDefault="003C75E0" w:rsidP="003C75E0">
      <w:pPr>
        <w:autoSpaceDE w:val="0"/>
        <w:autoSpaceDN w:val="0"/>
        <w:adjustRightInd w:val="0"/>
        <w:spacing w:after="0" w:line="240" w:lineRule="auto"/>
        <w:rPr>
          <w:rFonts w:ascii="Arial" w:hAnsi="Arial" w:cs="Arial"/>
        </w:rPr>
      </w:pPr>
      <w:r>
        <w:rPr>
          <w:rFonts w:ascii="Arial" w:hAnsi="Arial" w:cs="Arial"/>
        </w:rPr>
        <w:t>Divisi, D., Di Leonardo, G., Zaccagna, G. and Crisci, R., 2017. Basic statistics with Microsoft</w:t>
      </w:r>
    </w:p>
    <w:p w14:paraId="0B77AD42"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Dixon, Wilfrid J., and Frank J. Massey Jr. "Introduction to statistical analysis." (1951).</w:t>
      </w:r>
    </w:p>
    <w:p w14:paraId="093E7327" w14:textId="77777777" w:rsidR="003C75E0" w:rsidRPr="00BB55E5" w:rsidRDefault="003C75E0" w:rsidP="003C75E0">
      <w:pPr>
        <w:autoSpaceDE w:val="0"/>
        <w:autoSpaceDN w:val="0"/>
        <w:adjustRightInd w:val="0"/>
        <w:spacing w:after="0" w:line="360" w:lineRule="auto"/>
        <w:jc w:val="both"/>
        <w:rPr>
          <w:rFonts w:ascii="Arial" w:hAnsi="Arial" w:cs="Arial"/>
        </w:rPr>
      </w:pPr>
      <w:r>
        <w:rPr>
          <w:rFonts w:ascii="Arial" w:hAnsi="Arial" w:cs="Arial"/>
        </w:rPr>
        <w:t>Excel: a review. Journal of thoracic disease, 9(6), p.1734.</w:t>
      </w:r>
    </w:p>
    <w:p w14:paraId="3BD45F28" w14:textId="77777777" w:rsidR="003C75E0" w:rsidRDefault="003C75E0" w:rsidP="003C75E0">
      <w:pPr>
        <w:autoSpaceDE w:val="0"/>
        <w:autoSpaceDN w:val="0"/>
        <w:adjustRightInd w:val="0"/>
        <w:spacing w:after="0" w:line="240" w:lineRule="auto"/>
        <w:rPr>
          <w:rFonts w:ascii="Arial" w:hAnsi="Arial" w:cs="Arial"/>
        </w:rPr>
      </w:pPr>
      <w:r>
        <w:rPr>
          <w:rFonts w:ascii="Arial" w:hAnsi="Arial" w:cs="Arial"/>
        </w:rPr>
        <w:t>In International Conference on Machine Learning and Data Mining in Pattern</w:t>
      </w:r>
    </w:p>
    <w:p w14:paraId="5D536004" w14:textId="77777777" w:rsidR="003C75E0" w:rsidRPr="00BB55E5" w:rsidRDefault="003C75E0" w:rsidP="003C75E0">
      <w:pPr>
        <w:autoSpaceDE w:val="0"/>
        <w:autoSpaceDN w:val="0"/>
        <w:adjustRightInd w:val="0"/>
        <w:spacing w:after="0" w:line="360" w:lineRule="auto"/>
        <w:jc w:val="both"/>
        <w:rPr>
          <w:rFonts w:ascii="Arial" w:hAnsi="Arial" w:cs="Arial"/>
        </w:rPr>
      </w:pPr>
      <w:r>
        <w:rPr>
          <w:rFonts w:ascii="Arial" w:hAnsi="Arial" w:cs="Arial"/>
        </w:rPr>
        <w:t>Organization and Swarm Intelligence (pp. 21-31). Springer Vieweg, Wiesbaden.</w:t>
      </w:r>
    </w:p>
    <w:p w14:paraId="6297552A" w14:textId="77777777" w:rsidR="003C75E0" w:rsidRPr="00BB55E5" w:rsidRDefault="003C75E0" w:rsidP="00BB55E5">
      <w:pPr>
        <w:autoSpaceDE w:val="0"/>
        <w:autoSpaceDN w:val="0"/>
        <w:adjustRightInd w:val="0"/>
        <w:spacing w:after="0" w:line="360" w:lineRule="auto"/>
        <w:jc w:val="both"/>
        <w:rPr>
          <w:rFonts w:ascii="Arial" w:hAnsi="Arial" w:cs="Arial"/>
          <w:i/>
          <w:iCs/>
        </w:rPr>
      </w:pPr>
      <w:r w:rsidRPr="00BB55E5">
        <w:rPr>
          <w:rFonts w:ascii="Arial" w:hAnsi="Arial" w:cs="Arial"/>
        </w:rPr>
        <w:t xml:space="preserve">Ott, R.L. and Longnecker, M.T., 2015. </w:t>
      </w:r>
      <w:r w:rsidRPr="00BB55E5">
        <w:rPr>
          <w:rFonts w:ascii="Arial" w:hAnsi="Arial" w:cs="Arial"/>
          <w:i/>
          <w:iCs/>
        </w:rPr>
        <w:t>An introduction to statistical methods and data</w:t>
      </w:r>
    </w:p>
    <w:p w14:paraId="62AB12AF" w14:textId="77777777" w:rsidR="003C75E0" w:rsidRPr="003C75E0" w:rsidRDefault="003C75E0" w:rsidP="003C75E0">
      <w:pPr>
        <w:autoSpaceDE w:val="0"/>
        <w:autoSpaceDN w:val="0"/>
        <w:adjustRightInd w:val="0"/>
        <w:spacing w:after="0" w:line="360" w:lineRule="auto"/>
        <w:jc w:val="both"/>
        <w:rPr>
          <w:rFonts w:ascii="Arial" w:hAnsi="Arial" w:cs="Arial"/>
        </w:rPr>
      </w:pPr>
      <w:r w:rsidRPr="003C75E0">
        <w:rPr>
          <w:rFonts w:ascii="Arial" w:hAnsi="Arial" w:cs="Arial"/>
        </w:rPr>
        <w:t>PACKAGES: A PRACTICAL APPLICATION OF MICROSOFT EXCEL AND IBM SPSS</w:t>
      </w:r>
    </w:p>
    <w:p w14:paraId="57F8A907" w14:textId="77777777" w:rsidR="003C75E0" w:rsidRPr="00BB55E5" w:rsidRDefault="003C75E0" w:rsidP="003C75E0">
      <w:pPr>
        <w:autoSpaceDE w:val="0"/>
        <w:autoSpaceDN w:val="0"/>
        <w:adjustRightInd w:val="0"/>
        <w:spacing w:after="0" w:line="360" w:lineRule="auto"/>
        <w:jc w:val="both"/>
        <w:rPr>
          <w:rFonts w:ascii="Arial" w:hAnsi="Arial" w:cs="Arial"/>
        </w:rPr>
      </w:pPr>
      <w:r>
        <w:rPr>
          <w:rFonts w:ascii="Arial" w:hAnsi="Arial" w:cs="Arial"/>
        </w:rPr>
        <w:t>Recognition (pp. 291-305). Springer, Cham.</w:t>
      </w:r>
    </w:p>
    <w:p w14:paraId="79794922"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roles in creating value from data in collaborative networks. In </w:t>
      </w:r>
      <w:r w:rsidRPr="00BB55E5">
        <w:rPr>
          <w:rFonts w:ascii="Arial" w:hAnsi="Arial" w:cs="Arial"/>
          <w:i/>
          <w:iCs/>
        </w:rPr>
        <w:t xml:space="preserve">Working Conference on Virtual Enterprises </w:t>
      </w:r>
      <w:r w:rsidRPr="00BB55E5">
        <w:rPr>
          <w:rFonts w:ascii="Arial" w:hAnsi="Arial" w:cs="Arial"/>
        </w:rPr>
        <w:t xml:space="preserve">(pp. 612-622). Springer, Cham. </w:t>
      </w:r>
    </w:p>
    <w:p w14:paraId="3CF78427" w14:textId="77777777" w:rsidR="003C75E0" w:rsidRPr="003C75E0" w:rsidRDefault="003C75E0" w:rsidP="003C75E0">
      <w:pPr>
        <w:autoSpaceDE w:val="0"/>
        <w:autoSpaceDN w:val="0"/>
        <w:adjustRightInd w:val="0"/>
        <w:spacing w:after="0" w:line="360" w:lineRule="auto"/>
        <w:jc w:val="both"/>
        <w:rPr>
          <w:rFonts w:ascii="Arial" w:hAnsi="Arial" w:cs="Arial"/>
        </w:rPr>
      </w:pPr>
      <w:r w:rsidRPr="003C75E0">
        <w:rPr>
          <w:rFonts w:ascii="Arial" w:hAnsi="Arial" w:cs="Arial"/>
        </w:rPr>
        <w:t>Segun Olabode and Akeem Bakare, 2020. A COMPARISON OF STATISTICAL SOFTWARE</w:t>
      </w:r>
    </w:p>
    <w:p w14:paraId="7E95AE19"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Selwyn, N., 2020. ‘Just playing around with Excel and pivot tables’-the realities of data-driven schooling. </w:t>
      </w:r>
      <w:r w:rsidRPr="00BB55E5">
        <w:rPr>
          <w:rFonts w:ascii="Arial" w:hAnsi="Arial" w:cs="Arial"/>
          <w:i/>
          <w:iCs/>
        </w:rPr>
        <w:t>Research Papers in Education</w:t>
      </w:r>
      <w:r w:rsidRPr="00BB55E5">
        <w:rPr>
          <w:rFonts w:ascii="Arial" w:hAnsi="Arial" w:cs="Arial"/>
        </w:rPr>
        <w:t xml:space="preserve">, pp.1-20. </w:t>
      </w:r>
    </w:p>
    <w:p w14:paraId="4F44DE6E" w14:textId="77777777" w:rsidR="003C75E0" w:rsidRPr="00BB55E5" w:rsidRDefault="003C75E0" w:rsidP="003C75E0">
      <w:pPr>
        <w:autoSpaceDE w:val="0"/>
        <w:autoSpaceDN w:val="0"/>
        <w:adjustRightInd w:val="0"/>
        <w:spacing w:after="0" w:line="360" w:lineRule="auto"/>
        <w:jc w:val="both"/>
        <w:rPr>
          <w:rFonts w:ascii="Arial" w:hAnsi="Arial" w:cs="Arial"/>
        </w:rPr>
      </w:pPr>
      <w:r w:rsidRPr="003C75E0">
        <w:rPr>
          <w:rFonts w:ascii="Arial" w:hAnsi="Arial" w:cs="Arial"/>
        </w:rPr>
        <w:t>STATISTICS.</w:t>
      </w:r>
    </w:p>
    <w:p w14:paraId="20160ACA" w14:textId="77777777" w:rsidR="003C75E0" w:rsidRDefault="003C75E0" w:rsidP="003C75E0">
      <w:pPr>
        <w:autoSpaceDE w:val="0"/>
        <w:autoSpaceDN w:val="0"/>
        <w:adjustRightInd w:val="0"/>
        <w:spacing w:after="0" w:line="240" w:lineRule="auto"/>
        <w:rPr>
          <w:rFonts w:ascii="Arial" w:hAnsi="Arial" w:cs="Arial"/>
        </w:rPr>
      </w:pPr>
      <w:r>
        <w:rPr>
          <w:rFonts w:ascii="Arial" w:hAnsi="Arial" w:cs="Arial"/>
        </w:rPr>
        <w:t>the application of simplified silhouette to the evaluation of k-means clustering validity.</w:t>
      </w:r>
    </w:p>
    <w:p w14:paraId="08A89F48" w14:textId="77777777" w:rsidR="003C75E0" w:rsidRDefault="003C75E0" w:rsidP="003C75E0">
      <w:pPr>
        <w:autoSpaceDE w:val="0"/>
        <w:autoSpaceDN w:val="0"/>
        <w:adjustRightInd w:val="0"/>
        <w:spacing w:after="0" w:line="240" w:lineRule="auto"/>
        <w:rPr>
          <w:rFonts w:ascii="Arial" w:hAnsi="Arial" w:cs="Arial"/>
        </w:rPr>
      </w:pPr>
      <w:r>
        <w:rPr>
          <w:rFonts w:ascii="Arial" w:hAnsi="Arial" w:cs="Arial"/>
        </w:rPr>
        <w:t>Thrun, M.C., 2018. Approaches to Cluster Analysis. In Projection-Based Clustering through Self-</w:t>
      </w:r>
    </w:p>
    <w:p w14:paraId="47F353F7" w14:textId="77777777" w:rsidR="003C75E0" w:rsidRDefault="003C75E0" w:rsidP="003C75E0">
      <w:pPr>
        <w:autoSpaceDE w:val="0"/>
        <w:autoSpaceDN w:val="0"/>
        <w:adjustRightInd w:val="0"/>
        <w:spacing w:after="0" w:line="240" w:lineRule="auto"/>
        <w:rPr>
          <w:rFonts w:ascii="Arial" w:hAnsi="Arial" w:cs="Arial"/>
        </w:rPr>
      </w:pPr>
      <w:r>
        <w:rPr>
          <w:rFonts w:ascii="Arial" w:hAnsi="Arial" w:cs="Arial"/>
        </w:rPr>
        <w:t>Wang, F., Franco-Penya, H.H., Kelleher, J.D., Pugh, J. and Ross, R., 2017, July. An analysis of</w:t>
      </w:r>
    </w:p>
    <w:p w14:paraId="5CE8F728"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Wendler, T. and Gröttrup, S., 2016. </w:t>
      </w:r>
      <w:r w:rsidRPr="00BB55E5">
        <w:rPr>
          <w:rFonts w:ascii="Arial" w:hAnsi="Arial" w:cs="Arial"/>
          <w:i/>
          <w:iCs/>
        </w:rPr>
        <w:t>Data mining with SPSS modeller: theory, exercises and solutions</w:t>
      </w:r>
      <w:r w:rsidRPr="00BB55E5">
        <w:rPr>
          <w:rFonts w:ascii="Arial" w:hAnsi="Arial" w:cs="Arial"/>
        </w:rPr>
        <w:t>. Springer.</w:t>
      </w:r>
    </w:p>
    <w:p w14:paraId="705E9DDC"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Winston, W., 2016. </w:t>
      </w:r>
      <w:r w:rsidRPr="00BB55E5">
        <w:rPr>
          <w:rFonts w:ascii="Arial" w:hAnsi="Arial" w:cs="Arial"/>
          <w:i/>
          <w:iCs/>
        </w:rPr>
        <w:t>Microsoft Excel data analysis and business modelling</w:t>
      </w:r>
      <w:r w:rsidRPr="00BB55E5">
        <w:rPr>
          <w:rFonts w:ascii="Arial" w:hAnsi="Arial" w:cs="Arial"/>
        </w:rPr>
        <w:t>. Microsoft press.</w:t>
      </w:r>
    </w:p>
    <w:p w14:paraId="78DAE313"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Zheng, J.G., 2017. Data visualization in business intelligence. In </w:t>
      </w:r>
      <w:r w:rsidRPr="00BB55E5">
        <w:rPr>
          <w:rFonts w:ascii="Arial" w:hAnsi="Arial" w:cs="Arial"/>
          <w:i/>
          <w:iCs/>
        </w:rPr>
        <w:t xml:space="preserve">Global Business Intelligence </w:t>
      </w:r>
      <w:r w:rsidRPr="00BB55E5">
        <w:rPr>
          <w:rFonts w:ascii="Arial" w:hAnsi="Arial" w:cs="Arial"/>
        </w:rPr>
        <w:t>(pp. 67-81). Routledge.</w:t>
      </w:r>
    </w:p>
    <w:sectPr w:rsidR="003C75E0" w:rsidRPr="00BB55E5">
      <w:headerReference w:type="even" r:id="rId18"/>
      <w:headerReference w:type="default" r:id="rId19"/>
      <w:footerReference w:type="even" r:id="rId20"/>
      <w:footerReference w:type="default" r:id="rId21"/>
      <w:headerReference w:type="first" r:id="rId22"/>
      <w:footerReference w:type="first" r:id="rId2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99522" w14:textId="77777777" w:rsidR="00AE3F32" w:rsidRDefault="00AE3F32" w:rsidP="005E5925">
      <w:pPr>
        <w:spacing w:after="0" w:line="240" w:lineRule="auto"/>
      </w:pPr>
      <w:r>
        <w:separator/>
      </w:r>
    </w:p>
  </w:endnote>
  <w:endnote w:type="continuationSeparator" w:id="0">
    <w:p w14:paraId="6CF2EE67" w14:textId="77777777" w:rsidR="00AE3F32" w:rsidRDefault="00AE3F32" w:rsidP="005E5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450C3" w14:textId="77777777" w:rsidR="005E5925" w:rsidRDefault="005E59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431884"/>
      <w:docPartObj>
        <w:docPartGallery w:val="Page Numbers (Bottom of Page)"/>
        <w:docPartUnique/>
      </w:docPartObj>
    </w:sdtPr>
    <w:sdtContent>
      <w:sdt>
        <w:sdtPr>
          <w:id w:val="-1769616900"/>
          <w:docPartObj>
            <w:docPartGallery w:val="Page Numbers (Top of Page)"/>
            <w:docPartUnique/>
          </w:docPartObj>
        </w:sdtPr>
        <w:sdtContent>
          <w:p w14:paraId="7B1BF6E4" w14:textId="52DFCCC2" w:rsidR="005E5925" w:rsidRDefault="005E592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B1C4BF" w14:textId="77777777" w:rsidR="005E5925" w:rsidRDefault="005E59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301E0" w14:textId="77777777" w:rsidR="005E5925" w:rsidRDefault="005E5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7722B" w14:textId="77777777" w:rsidR="00AE3F32" w:rsidRDefault="00AE3F32" w:rsidP="005E5925">
      <w:pPr>
        <w:spacing w:after="0" w:line="240" w:lineRule="auto"/>
      </w:pPr>
      <w:r>
        <w:separator/>
      </w:r>
    </w:p>
  </w:footnote>
  <w:footnote w:type="continuationSeparator" w:id="0">
    <w:p w14:paraId="0C7B2CCB" w14:textId="77777777" w:rsidR="00AE3F32" w:rsidRDefault="00AE3F32" w:rsidP="005E5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62BEE" w14:textId="77777777" w:rsidR="005E5925" w:rsidRDefault="005E59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9A7CD" w14:textId="77777777" w:rsidR="005E5925" w:rsidRDefault="005E59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D3655" w14:textId="77777777" w:rsidR="005E5925" w:rsidRDefault="005E59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yMLE0MrA0tDAwMDNU0lEKTi0uzszPAykwqQUAg4GbLiwAAAA="/>
  </w:docVars>
  <w:rsids>
    <w:rsidRoot w:val="00B55A7A"/>
    <w:rsid w:val="00021776"/>
    <w:rsid w:val="000A4018"/>
    <w:rsid w:val="000B3321"/>
    <w:rsid w:val="00121B41"/>
    <w:rsid w:val="00162E00"/>
    <w:rsid w:val="001E0EEF"/>
    <w:rsid w:val="00210DBB"/>
    <w:rsid w:val="00223765"/>
    <w:rsid w:val="002305DB"/>
    <w:rsid w:val="002656B8"/>
    <w:rsid w:val="00291A16"/>
    <w:rsid w:val="002B50EC"/>
    <w:rsid w:val="00301A5F"/>
    <w:rsid w:val="003167B9"/>
    <w:rsid w:val="00386CB5"/>
    <w:rsid w:val="003A1776"/>
    <w:rsid w:val="003B30A5"/>
    <w:rsid w:val="003C75E0"/>
    <w:rsid w:val="004005C7"/>
    <w:rsid w:val="00452902"/>
    <w:rsid w:val="004B42D5"/>
    <w:rsid w:val="004C236F"/>
    <w:rsid w:val="005234D3"/>
    <w:rsid w:val="00527B4B"/>
    <w:rsid w:val="005336C9"/>
    <w:rsid w:val="00533FB9"/>
    <w:rsid w:val="005E5925"/>
    <w:rsid w:val="005F0746"/>
    <w:rsid w:val="006A4550"/>
    <w:rsid w:val="0070177C"/>
    <w:rsid w:val="007947EE"/>
    <w:rsid w:val="00794D91"/>
    <w:rsid w:val="007C0B0E"/>
    <w:rsid w:val="00827C73"/>
    <w:rsid w:val="008357B0"/>
    <w:rsid w:val="00852D69"/>
    <w:rsid w:val="008658FB"/>
    <w:rsid w:val="008B63B9"/>
    <w:rsid w:val="008E3102"/>
    <w:rsid w:val="008F0DC2"/>
    <w:rsid w:val="009B5097"/>
    <w:rsid w:val="009E68C9"/>
    <w:rsid w:val="00A82242"/>
    <w:rsid w:val="00A965B1"/>
    <w:rsid w:val="00AA2BE1"/>
    <w:rsid w:val="00AA3B15"/>
    <w:rsid w:val="00AC039B"/>
    <w:rsid w:val="00AE3F32"/>
    <w:rsid w:val="00AE7FC2"/>
    <w:rsid w:val="00B0750E"/>
    <w:rsid w:val="00B55A7A"/>
    <w:rsid w:val="00B7640C"/>
    <w:rsid w:val="00B818CD"/>
    <w:rsid w:val="00BB55E5"/>
    <w:rsid w:val="00C04023"/>
    <w:rsid w:val="00C339DD"/>
    <w:rsid w:val="00C47692"/>
    <w:rsid w:val="00C646A1"/>
    <w:rsid w:val="00D20533"/>
    <w:rsid w:val="00D20704"/>
    <w:rsid w:val="00D237C5"/>
    <w:rsid w:val="00D5475A"/>
    <w:rsid w:val="00DC43D7"/>
    <w:rsid w:val="00DD4942"/>
    <w:rsid w:val="00DF25CB"/>
    <w:rsid w:val="00E1590A"/>
    <w:rsid w:val="00E32EF8"/>
    <w:rsid w:val="00E66395"/>
    <w:rsid w:val="00E67568"/>
    <w:rsid w:val="00E87724"/>
    <w:rsid w:val="00EB478A"/>
    <w:rsid w:val="00EF1DB9"/>
    <w:rsid w:val="00F239E5"/>
    <w:rsid w:val="00F57845"/>
    <w:rsid w:val="00FB7981"/>
    <w:rsid w:val="00FC3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716AF"/>
  <w15:chartTrackingRefBased/>
  <w15:docId w15:val="{5804B1C6-D28A-4FDB-B422-A86687047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7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77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925"/>
    <w:pPr>
      <w:tabs>
        <w:tab w:val="center" w:pos="4536"/>
        <w:tab w:val="right" w:pos="9072"/>
      </w:tabs>
      <w:spacing w:after="0" w:line="240" w:lineRule="auto"/>
    </w:pPr>
  </w:style>
  <w:style w:type="character" w:customStyle="1" w:styleId="HeaderChar">
    <w:name w:val="Header Char"/>
    <w:basedOn w:val="DefaultParagraphFont"/>
    <w:link w:val="Header"/>
    <w:uiPriority w:val="99"/>
    <w:rsid w:val="005E5925"/>
  </w:style>
  <w:style w:type="paragraph" w:styleId="Footer">
    <w:name w:val="footer"/>
    <w:basedOn w:val="Normal"/>
    <w:link w:val="FooterChar"/>
    <w:uiPriority w:val="99"/>
    <w:unhideWhenUsed/>
    <w:rsid w:val="005E5925"/>
    <w:pPr>
      <w:tabs>
        <w:tab w:val="center" w:pos="4536"/>
        <w:tab w:val="right" w:pos="9072"/>
      </w:tabs>
      <w:spacing w:after="0" w:line="240" w:lineRule="auto"/>
    </w:pPr>
  </w:style>
  <w:style w:type="character" w:customStyle="1" w:styleId="FooterChar">
    <w:name w:val="Footer Char"/>
    <w:basedOn w:val="DefaultParagraphFont"/>
    <w:link w:val="Footer"/>
    <w:uiPriority w:val="99"/>
    <w:rsid w:val="005E5925"/>
  </w:style>
  <w:style w:type="character" w:customStyle="1" w:styleId="Heading1Char">
    <w:name w:val="Heading 1 Char"/>
    <w:basedOn w:val="DefaultParagraphFont"/>
    <w:link w:val="Heading1"/>
    <w:uiPriority w:val="9"/>
    <w:rsid w:val="00E877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7724"/>
    <w:pPr>
      <w:outlineLvl w:val="9"/>
    </w:pPr>
    <w:rPr>
      <w:lang w:val="en-US"/>
    </w:rPr>
  </w:style>
  <w:style w:type="character" w:customStyle="1" w:styleId="Heading2Char">
    <w:name w:val="Heading 2 Char"/>
    <w:basedOn w:val="DefaultParagraphFont"/>
    <w:link w:val="Heading2"/>
    <w:uiPriority w:val="9"/>
    <w:rsid w:val="00E8772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87724"/>
    <w:pPr>
      <w:spacing w:after="100"/>
    </w:pPr>
  </w:style>
  <w:style w:type="paragraph" w:styleId="TOC2">
    <w:name w:val="toc 2"/>
    <w:basedOn w:val="Normal"/>
    <w:next w:val="Normal"/>
    <w:autoRedefine/>
    <w:uiPriority w:val="39"/>
    <w:unhideWhenUsed/>
    <w:rsid w:val="00E87724"/>
    <w:pPr>
      <w:spacing w:after="100"/>
      <w:ind w:left="220"/>
    </w:pPr>
  </w:style>
  <w:style w:type="character" w:styleId="Hyperlink">
    <w:name w:val="Hyperlink"/>
    <w:basedOn w:val="DefaultParagraphFont"/>
    <w:uiPriority w:val="99"/>
    <w:unhideWhenUsed/>
    <w:rsid w:val="00E877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85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5" ma:contentTypeDescription="Create a new document." ma:contentTypeScope="" ma:versionID="63becbfc7eb2a05348fa79123b984837">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19dc7cd8c19546c4a897439e3a29a32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452992-2E81-42E3-A594-B30ADCF177C2}">
  <ds:schemaRefs>
    <ds:schemaRef ds:uri="http://schemas.microsoft.com/sharepoint/v3/contenttype/forms"/>
  </ds:schemaRefs>
</ds:datastoreItem>
</file>

<file path=customXml/itemProps2.xml><?xml version="1.0" encoding="utf-8"?>
<ds:datastoreItem xmlns:ds="http://schemas.openxmlformats.org/officeDocument/2006/customXml" ds:itemID="{1AE17C86-6A0B-4B8D-9CF0-75F7E16338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7C99C2-2A14-4EC3-80C7-9AEF78BA3D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D6B4C9-2A68-4C2F-AC20-6CF8DC3FB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12</Pages>
  <Words>2414</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 (2016748)</dc:creator>
  <cp:keywords/>
  <dc:description/>
  <cp:lastModifiedBy>Stefan Stefanov (2016748)</cp:lastModifiedBy>
  <cp:revision>16</cp:revision>
  <dcterms:created xsi:type="dcterms:W3CDTF">2022-04-02T13:44:00Z</dcterms:created>
  <dcterms:modified xsi:type="dcterms:W3CDTF">2022-04-03T13:34:00Z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