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f" ContentType="image/tiff"/>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2AA406" w14:textId="41D2E81D" w:rsidR="00C73BAC" w:rsidRDefault="00C73BAC" w:rsidP="00C73BAC">
      <w:pPr>
        <w:spacing w:line="480" w:lineRule="auto"/>
        <w:jc w:val="both"/>
        <w:rPr>
          <w:rFonts w:ascii="Arial" w:hAnsi="Arial" w:cs="Arial"/>
          <w:b/>
          <w:bCs/>
        </w:rPr>
      </w:pPr>
      <w:r>
        <w:rPr>
          <w:rFonts w:ascii="Arial" w:hAnsi="Arial" w:cs="Arial"/>
          <w:b/>
          <w:bCs/>
        </w:rPr>
        <w:t xml:space="preserve"> Title: How do contemporary female artists respond to the image of the female body when portrayed as a result of the male psyche?</w:t>
      </w:r>
    </w:p>
    <w:p w14:paraId="531F6924" w14:textId="77777777" w:rsidR="00C73BAC" w:rsidRDefault="00C73BAC" w:rsidP="00C73BAC">
      <w:pPr>
        <w:spacing w:line="480" w:lineRule="auto"/>
        <w:jc w:val="both"/>
        <w:rPr>
          <w:rFonts w:ascii="Arial" w:hAnsi="Arial" w:cs="Arial"/>
          <w:b/>
          <w:bCs/>
        </w:rPr>
      </w:pPr>
    </w:p>
    <w:p w14:paraId="43115519" w14:textId="0AFA8264" w:rsidR="00C73BAC" w:rsidRDefault="00C73BAC" w:rsidP="00C73BAC">
      <w:pPr>
        <w:spacing w:line="480" w:lineRule="auto"/>
        <w:jc w:val="both"/>
        <w:rPr>
          <w:rFonts w:ascii="Arial" w:hAnsi="Arial" w:cs="Arial"/>
          <w:b/>
          <w:bCs/>
        </w:rPr>
      </w:pPr>
    </w:p>
    <w:p w14:paraId="2E197602" w14:textId="77777777" w:rsidR="00C73BAC" w:rsidRDefault="00C73BAC" w:rsidP="00B44DFF">
      <w:pPr>
        <w:spacing w:line="480" w:lineRule="auto"/>
        <w:jc w:val="both"/>
        <w:rPr>
          <w:rFonts w:ascii="Arial" w:hAnsi="Arial" w:cs="Arial"/>
          <w:b/>
          <w:bCs/>
        </w:rPr>
      </w:pPr>
      <w:r>
        <w:rPr>
          <w:rFonts w:ascii="Arial" w:hAnsi="Arial" w:cs="Arial"/>
          <w:b/>
          <w:bCs/>
        </w:rPr>
        <w:t>Name: Jessica Parry</w:t>
      </w:r>
      <w:r>
        <w:rPr>
          <w:rFonts w:ascii="Arial" w:hAnsi="Arial" w:cs="Arial"/>
          <w:b/>
          <w:bCs/>
        </w:rPr>
        <w:tab/>
      </w:r>
    </w:p>
    <w:p w14:paraId="6C74CF3D" w14:textId="3631C32D" w:rsidR="00C73BAC" w:rsidRDefault="00C73BAC" w:rsidP="00B44DFF">
      <w:pPr>
        <w:spacing w:line="480" w:lineRule="auto"/>
        <w:jc w:val="both"/>
        <w:rPr>
          <w:rFonts w:ascii="Arial" w:hAnsi="Arial" w:cs="Arial"/>
          <w:b/>
          <w:bCs/>
        </w:rPr>
      </w:pPr>
      <w:r>
        <w:rPr>
          <w:rFonts w:ascii="Arial" w:hAnsi="Arial" w:cs="Arial"/>
          <w:b/>
          <w:bCs/>
        </w:rPr>
        <w:tab/>
      </w:r>
    </w:p>
    <w:p w14:paraId="6FC4CFD4" w14:textId="37FC7DD9" w:rsidR="00C73BAC" w:rsidRDefault="00C73BAC" w:rsidP="00B44DFF">
      <w:pPr>
        <w:spacing w:line="480" w:lineRule="auto"/>
        <w:jc w:val="both"/>
        <w:rPr>
          <w:rFonts w:ascii="Arial" w:hAnsi="Arial" w:cs="Arial"/>
          <w:b/>
          <w:bCs/>
        </w:rPr>
      </w:pPr>
      <w:r>
        <w:rPr>
          <w:rFonts w:ascii="Arial" w:hAnsi="Arial" w:cs="Arial"/>
          <w:b/>
          <w:bCs/>
        </w:rPr>
        <w:t>Student Number: 1701355</w:t>
      </w:r>
    </w:p>
    <w:p w14:paraId="4EBEDD68" w14:textId="7C63E995" w:rsidR="00C73BAC" w:rsidRDefault="00C73BAC" w:rsidP="00B44DFF">
      <w:pPr>
        <w:spacing w:line="480" w:lineRule="auto"/>
        <w:jc w:val="both"/>
        <w:rPr>
          <w:rFonts w:ascii="Arial" w:hAnsi="Arial" w:cs="Arial"/>
          <w:b/>
          <w:bCs/>
        </w:rPr>
      </w:pPr>
    </w:p>
    <w:p w14:paraId="2004F13E" w14:textId="414AC92A" w:rsidR="00325738" w:rsidRDefault="00325738" w:rsidP="00B44DFF">
      <w:pPr>
        <w:spacing w:line="480" w:lineRule="auto"/>
        <w:jc w:val="both"/>
        <w:rPr>
          <w:rFonts w:ascii="Arial" w:hAnsi="Arial" w:cs="Arial"/>
          <w:b/>
          <w:bCs/>
        </w:rPr>
      </w:pPr>
      <w:r>
        <w:rPr>
          <w:rFonts w:ascii="Arial" w:hAnsi="Arial" w:cs="Arial"/>
          <w:b/>
          <w:bCs/>
        </w:rPr>
        <w:t>Programme: Contextual Practices</w:t>
      </w:r>
    </w:p>
    <w:p w14:paraId="6D141ACF" w14:textId="77777777" w:rsidR="00325738" w:rsidRDefault="00325738" w:rsidP="00B44DFF">
      <w:pPr>
        <w:spacing w:line="480" w:lineRule="auto"/>
        <w:jc w:val="both"/>
        <w:rPr>
          <w:rFonts w:ascii="Arial" w:hAnsi="Arial" w:cs="Arial"/>
          <w:b/>
          <w:bCs/>
        </w:rPr>
      </w:pPr>
    </w:p>
    <w:p w14:paraId="2EC53827" w14:textId="21D0EA58" w:rsidR="00C73BAC" w:rsidRDefault="00C73BAC" w:rsidP="00B44DFF">
      <w:pPr>
        <w:spacing w:line="480" w:lineRule="auto"/>
        <w:jc w:val="both"/>
        <w:rPr>
          <w:rFonts w:ascii="Arial" w:hAnsi="Arial" w:cs="Arial"/>
          <w:b/>
          <w:bCs/>
        </w:rPr>
      </w:pPr>
      <w:r>
        <w:rPr>
          <w:rFonts w:ascii="Arial" w:hAnsi="Arial" w:cs="Arial"/>
          <w:b/>
          <w:bCs/>
        </w:rPr>
        <w:t>Module: Independent Inquiry</w:t>
      </w:r>
    </w:p>
    <w:p w14:paraId="66BAED9C" w14:textId="77777777" w:rsidR="00C73BAC" w:rsidRDefault="00C73BAC" w:rsidP="00B44DFF">
      <w:pPr>
        <w:spacing w:line="480" w:lineRule="auto"/>
        <w:jc w:val="both"/>
        <w:rPr>
          <w:rFonts w:ascii="Arial" w:hAnsi="Arial" w:cs="Arial"/>
          <w:b/>
          <w:bCs/>
        </w:rPr>
      </w:pPr>
    </w:p>
    <w:p w14:paraId="6439E661" w14:textId="1B934A64" w:rsidR="00C73BAC" w:rsidRDefault="00C73BAC" w:rsidP="00B44DFF">
      <w:pPr>
        <w:spacing w:line="480" w:lineRule="auto"/>
        <w:jc w:val="both"/>
        <w:rPr>
          <w:rFonts w:ascii="Arial" w:hAnsi="Arial" w:cs="Arial"/>
          <w:b/>
          <w:bCs/>
        </w:rPr>
      </w:pPr>
      <w:r>
        <w:rPr>
          <w:rFonts w:ascii="Arial" w:hAnsi="Arial" w:cs="Arial"/>
          <w:b/>
          <w:bCs/>
        </w:rPr>
        <w:t>Module Code: ADAD6001</w:t>
      </w:r>
    </w:p>
    <w:p w14:paraId="7C999300" w14:textId="2AA95B71" w:rsidR="00C73BAC" w:rsidRDefault="00C73BAC" w:rsidP="00B44DFF">
      <w:pPr>
        <w:spacing w:line="480" w:lineRule="auto"/>
        <w:jc w:val="both"/>
        <w:rPr>
          <w:rFonts w:ascii="Arial" w:hAnsi="Arial" w:cs="Arial"/>
          <w:b/>
          <w:bCs/>
        </w:rPr>
      </w:pPr>
    </w:p>
    <w:p w14:paraId="3E25BC04" w14:textId="7F5BC4C7" w:rsidR="00C73BAC" w:rsidRDefault="00C73BAC" w:rsidP="00B44DFF">
      <w:pPr>
        <w:spacing w:line="480" w:lineRule="auto"/>
        <w:jc w:val="both"/>
        <w:rPr>
          <w:rFonts w:ascii="Arial" w:hAnsi="Arial" w:cs="Arial"/>
          <w:b/>
          <w:bCs/>
        </w:rPr>
      </w:pPr>
      <w:r>
        <w:rPr>
          <w:rFonts w:ascii="Arial" w:hAnsi="Arial" w:cs="Arial"/>
          <w:b/>
          <w:bCs/>
        </w:rPr>
        <w:t>Supervisor: Professor Sue Williams</w:t>
      </w:r>
    </w:p>
    <w:p w14:paraId="0C0B15F5" w14:textId="027FC135" w:rsidR="00C73BAC" w:rsidRDefault="00C73BAC" w:rsidP="00B44DFF">
      <w:pPr>
        <w:spacing w:line="480" w:lineRule="auto"/>
        <w:jc w:val="both"/>
        <w:rPr>
          <w:rFonts w:ascii="Arial" w:hAnsi="Arial" w:cs="Arial"/>
          <w:b/>
          <w:bCs/>
        </w:rPr>
      </w:pPr>
    </w:p>
    <w:p w14:paraId="471CC802" w14:textId="2F476E9C" w:rsidR="00C73BAC" w:rsidRDefault="00C73BAC" w:rsidP="00C73BAC">
      <w:pPr>
        <w:spacing w:line="480" w:lineRule="auto"/>
        <w:jc w:val="both"/>
        <w:rPr>
          <w:rFonts w:ascii="Arial" w:hAnsi="Arial" w:cs="Arial"/>
          <w:b/>
          <w:bCs/>
        </w:rPr>
      </w:pPr>
      <w:r>
        <w:rPr>
          <w:rFonts w:ascii="Arial" w:hAnsi="Arial" w:cs="Arial"/>
          <w:b/>
          <w:bCs/>
        </w:rPr>
        <w:t>Date of Presentation</w:t>
      </w:r>
      <w:r w:rsidR="00C86D16">
        <w:rPr>
          <w:rFonts w:ascii="Arial" w:hAnsi="Arial" w:cs="Arial"/>
          <w:b/>
          <w:bCs/>
        </w:rPr>
        <w:t xml:space="preserve"> (submission)</w:t>
      </w:r>
      <w:r>
        <w:rPr>
          <w:rFonts w:ascii="Arial" w:hAnsi="Arial" w:cs="Arial"/>
          <w:b/>
          <w:bCs/>
        </w:rPr>
        <w:t xml:space="preserve">: </w:t>
      </w:r>
      <w:r w:rsidR="00C86D16">
        <w:rPr>
          <w:rFonts w:ascii="Arial" w:hAnsi="Arial" w:cs="Arial"/>
          <w:b/>
          <w:bCs/>
        </w:rPr>
        <w:t>7</w:t>
      </w:r>
      <w:r w:rsidR="00C86D16" w:rsidRPr="00C86D16">
        <w:rPr>
          <w:rFonts w:ascii="Arial" w:hAnsi="Arial" w:cs="Arial"/>
          <w:b/>
          <w:bCs/>
          <w:vertAlign w:val="superscript"/>
        </w:rPr>
        <w:t>th</w:t>
      </w:r>
      <w:r w:rsidR="00C86D16">
        <w:rPr>
          <w:rFonts w:ascii="Arial" w:hAnsi="Arial" w:cs="Arial"/>
          <w:b/>
          <w:bCs/>
        </w:rPr>
        <w:t xml:space="preserve"> December 2019</w:t>
      </w:r>
    </w:p>
    <w:p w14:paraId="7A23B67D" w14:textId="2C3A69FE" w:rsidR="00C73BAC" w:rsidRDefault="00C73BAC" w:rsidP="00B44DFF">
      <w:pPr>
        <w:spacing w:line="480" w:lineRule="auto"/>
        <w:jc w:val="both"/>
        <w:rPr>
          <w:rFonts w:ascii="Arial" w:hAnsi="Arial" w:cs="Arial"/>
          <w:b/>
          <w:bCs/>
        </w:rPr>
      </w:pPr>
    </w:p>
    <w:p w14:paraId="5800F376" w14:textId="0BC1D732" w:rsidR="00C73BAC" w:rsidRDefault="00C73BAC" w:rsidP="00B44DFF">
      <w:pPr>
        <w:spacing w:line="480" w:lineRule="auto"/>
        <w:jc w:val="both"/>
        <w:rPr>
          <w:rFonts w:ascii="Arial" w:hAnsi="Arial" w:cs="Arial"/>
          <w:b/>
          <w:bCs/>
        </w:rPr>
      </w:pPr>
      <w:r>
        <w:rPr>
          <w:rFonts w:ascii="Arial" w:hAnsi="Arial" w:cs="Arial"/>
          <w:b/>
          <w:bCs/>
        </w:rPr>
        <w:t xml:space="preserve">Word Count: </w:t>
      </w:r>
      <w:r w:rsidR="00402B76">
        <w:rPr>
          <w:rFonts w:ascii="Arial" w:hAnsi="Arial" w:cs="Arial"/>
          <w:b/>
          <w:bCs/>
        </w:rPr>
        <w:t>6497</w:t>
      </w:r>
    </w:p>
    <w:p w14:paraId="0A5936AD" w14:textId="229AAA6E" w:rsidR="00C73BAC" w:rsidRDefault="005025B7" w:rsidP="00B44DFF">
      <w:pPr>
        <w:spacing w:line="480" w:lineRule="auto"/>
        <w:jc w:val="both"/>
        <w:rPr>
          <w:rFonts w:ascii="Arial" w:hAnsi="Arial" w:cs="Arial"/>
          <w:b/>
          <w:bCs/>
        </w:rPr>
      </w:pPr>
      <w:r>
        <w:rPr>
          <w:rFonts w:ascii="Arial" w:hAnsi="Arial" w:cs="Arial"/>
          <w:b/>
          <w:bCs/>
        </w:rPr>
        <w:t>(excludes</w:t>
      </w:r>
      <w:r w:rsidR="00D81CF3">
        <w:rPr>
          <w:rFonts w:ascii="Arial" w:hAnsi="Arial" w:cs="Arial"/>
          <w:b/>
          <w:bCs/>
        </w:rPr>
        <w:t xml:space="preserve"> title page, </w:t>
      </w:r>
      <w:r>
        <w:rPr>
          <w:rFonts w:ascii="Arial" w:hAnsi="Arial" w:cs="Arial"/>
          <w:b/>
          <w:bCs/>
        </w:rPr>
        <w:t xml:space="preserve">table of contents, list of illustrations, in-text titles of chapters, in-text </w:t>
      </w:r>
      <w:r w:rsidR="006B5C0C">
        <w:rPr>
          <w:rFonts w:ascii="Arial" w:hAnsi="Arial" w:cs="Arial"/>
          <w:b/>
          <w:bCs/>
        </w:rPr>
        <w:t xml:space="preserve">titles of </w:t>
      </w:r>
      <w:r>
        <w:rPr>
          <w:rFonts w:ascii="Arial" w:hAnsi="Arial" w:cs="Arial"/>
          <w:b/>
          <w:bCs/>
        </w:rPr>
        <w:t xml:space="preserve">figures of illustrations &amp; bibliography) </w:t>
      </w:r>
    </w:p>
    <w:p w14:paraId="7D45A16A" w14:textId="77777777" w:rsidR="00325738" w:rsidRDefault="00325738" w:rsidP="00B44DFF">
      <w:pPr>
        <w:spacing w:line="480" w:lineRule="auto"/>
        <w:jc w:val="both"/>
        <w:rPr>
          <w:rFonts w:ascii="Arial" w:hAnsi="Arial" w:cs="Arial"/>
          <w:b/>
          <w:bCs/>
        </w:rPr>
      </w:pPr>
    </w:p>
    <w:p w14:paraId="03BCE0C9" w14:textId="555514A7" w:rsidR="002B319C" w:rsidRDefault="00C73BAC" w:rsidP="00B44DFF">
      <w:pPr>
        <w:spacing w:line="480" w:lineRule="auto"/>
        <w:jc w:val="both"/>
        <w:rPr>
          <w:rFonts w:ascii="Arial" w:hAnsi="Arial" w:cs="Arial"/>
          <w:b/>
          <w:bCs/>
        </w:rPr>
      </w:pPr>
      <w:r>
        <w:rPr>
          <w:rFonts w:ascii="Arial" w:hAnsi="Arial" w:cs="Arial"/>
          <w:b/>
          <w:bCs/>
        </w:rPr>
        <w:t>“Submitted in partial fulfilment of the requirements for the degree of BA (Hons) Fine Art: Studio, Site &amp; Context, University of Wales Trinity Saint David, Swansea”</w:t>
      </w:r>
    </w:p>
    <w:p w14:paraId="3C0632E5" w14:textId="5B6A889C" w:rsidR="002B319C" w:rsidRDefault="002B319C" w:rsidP="00B44DFF">
      <w:pPr>
        <w:spacing w:line="480" w:lineRule="auto"/>
        <w:jc w:val="both"/>
        <w:rPr>
          <w:rFonts w:ascii="Arial" w:hAnsi="Arial" w:cs="Arial"/>
          <w:b/>
          <w:bCs/>
        </w:rPr>
      </w:pPr>
      <w:r>
        <w:rPr>
          <w:rFonts w:ascii="Arial" w:hAnsi="Arial" w:cs="Arial"/>
          <w:b/>
          <w:bCs/>
        </w:rPr>
        <w:lastRenderedPageBreak/>
        <w:t>Table of Contents</w:t>
      </w:r>
      <w:r w:rsidR="00421414">
        <w:rPr>
          <w:rFonts w:ascii="Arial" w:hAnsi="Arial" w:cs="Arial"/>
          <w:b/>
          <w:bCs/>
        </w:rPr>
        <w:t>:</w:t>
      </w:r>
    </w:p>
    <w:p w14:paraId="693945F7" w14:textId="77777777" w:rsidR="00A937A2" w:rsidRDefault="00A937A2" w:rsidP="00B44DFF">
      <w:pPr>
        <w:spacing w:line="480" w:lineRule="auto"/>
        <w:jc w:val="both"/>
        <w:rPr>
          <w:rFonts w:ascii="Arial" w:hAnsi="Arial" w:cs="Arial"/>
          <w:b/>
          <w:bCs/>
        </w:rPr>
      </w:pPr>
    </w:p>
    <w:p w14:paraId="1EE9C747" w14:textId="5B72BA86" w:rsidR="00421414" w:rsidRDefault="00A937A2" w:rsidP="00B44DFF">
      <w:pPr>
        <w:spacing w:line="480" w:lineRule="auto"/>
        <w:jc w:val="both"/>
        <w:rPr>
          <w:rFonts w:ascii="Arial" w:hAnsi="Arial" w:cs="Arial"/>
          <w:b/>
          <w:bCs/>
        </w:rPr>
      </w:pPr>
      <w:r>
        <w:rPr>
          <w:rFonts w:ascii="Arial" w:hAnsi="Arial" w:cs="Arial"/>
          <w:b/>
          <w:bCs/>
        </w:rPr>
        <w:t>Table of Contents: pg. 2</w:t>
      </w:r>
      <w:r>
        <w:rPr>
          <w:rFonts w:ascii="Arial" w:hAnsi="Arial" w:cs="Arial"/>
          <w:b/>
          <w:bCs/>
        </w:rPr>
        <w:tab/>
      </w:r>
      <w:r w:rsidR="00421414">
        <w:rPr>
          <w:rFonts w:ascii="Arial" w:hAnsi="Arial" w:cs="Arial"/>
          <w:b/>
          <w:bCs/>
        </w:rPr>
        <w:tab/>
      </w:r>
      <w:r w:rsidR="00421414">
        <w:rPr>
          <w:rFonts w:ascii="Arial" w:hAnsi="Arial" w:cs="Arial"/>
          <w:b/>
          <w:bCs/>
        </w:rPr>
        <w:tab/>
      </w:r>
      <w:r w:rsidR="00421414">
        <w:rPr>
          <w:rFonts w:ascii="Arial" w:hAnsi="Arial" w:cs="Arial"/>
          <w:b/>
          <w:bCs/>
        </w:rPr>
        <w:tab/>
      </w:r>
      <w:r w:rsidR="00421414">
        <w:rPr>
          <w:rFonts w:ascii="Arial" w:hAnsi="Arial" w:cs="Arial"/>
          <w:b/>
          <w:bCs/>
        </w:rPr>
        <w:tab/>
      </w:r>
      <w:r w:rsidR="00421414">
        <w:rPr>
          <w:rFonts w:ascii="Arial" w:hAnsi="Arial" w:cs="Arial"/>
          <w:b/>
          <w:bCs/>
        </w:rPr>
        <w:tab/>
      </w:r>
      <w:r w:rsidR="00421414">
        <w:rPr>
          <w:rFonts w:ascii="Arial" w:hAnsi="Arial" w:cs="Arial"/>
          <w:b/>
          <w:bCs/>
        </w:rPr>
        <w:tab/>
        <w:t>pg. 2 - 3</w:t>
      </w:r>
    </w:p>
    <w:p w14:paraId="00359F1B" w14:textId="24258A3B" w:rsidR="002B319C" w:rsidRDefault="002B319C" w:rsidP="00B44DFF">
      <w:pPr>
        <w:spacing w:line="480" w:lineRule="auto"/>
        <w:jc w:val="both"/>
        <w:rPr>
          <w:rFonts w:ascii="Arial" w:hAnsi="Arial" w:cs="Arial"/>
          <w:b/>
          <w:bCs/>
        </w:rPr>
      </w:pPr>
    </w:p>
    <w:p w14:paraId="16485909" w14:textId="33AE5F4B" w:rsidR="00946050" w:rsidRPr="00946050" w:rsidRDefault="002B319C" w:rsidP="00B44DFF">
      <w:pPr>
        <w:spacing w:line="480" w:lineRule="auto"/>
        <w:jc w:val="both"/>
        <w:rPr>
          <w:rFonts w:ascii="Arial" w:hAnsi="Arial" w:cs="Arial"/>
          <w:b/>
          <w:bCs/>
        </w:rPr>
      </w:pPr>
      <w:r w:rsidRPr="00946050">
        <w:rPr>
          <w:rFonts w:ascii="Arial" w:hAnsi="Arial" w:cs="Arial"/>
          <w:b/>
          <w:bCs/>
        </w:rPr>
        <w:t>List of Illustrations</w:t>
      </w:r>
      <w:r w:rsidR="008833D1">
        <w:rPr>
          <w:rFonts w:ascii="Arial" w:hAnsi="Arial" w:cs="Arial"/>
          <w:b/>
          <w:bCs/>
        </w:rPr>
        <w:t xml:space="preserve">: pg. </w:t>
      </w:r>
      <w:r w:rsidR="008A71BB">
        <w:rPr>
          <w:rFonts w:ascii="Arial" w:hAnsi="Arial" w:cs="Arial"/>
          <w:b/>
          <w:bCs/>
        </w:rPr>
        <w:t>4</w:t>
      </w:r>
      <w:r w:rsidR="008833D1">
        <w:rPr>
          <w:rFonts w:ascii="Arial" w:hAnsi="Arial" w:cs="Arial"/>
          <w:b/>
          <w:bCs/>
        </w:rPr>
        <w:tab/>
      </w:r>
      <w:r w:rsidR="008833D1">
        <w:rPr>
          <w:rFonts w:ascii="Arial" w:hAnsi="Arial" w:cs="Arial"/>
          <w:b/>
          <w:bCs/>
        </w:rPr>
        <w:tab/>
      </w:r>
      <w:r w:rsidR="008833D1">
        <w:rPr>
          <w:rFonts w:ascii="Arial" w:hAnsi="Arial" w:cs="Arial"/>
          <w:b/>
          <w:bCs/>
        </w:rPr>
        <w:tab/>
      </w:r>
      <w:r w:rsidR="008833D1">
        <w:rPr>
          <w:rFonts w:ascii="Arial" w:hAnsi="Arial" w:cs="Arial"/>
          <w:b/>
          <w:bCs/>
        </w:rPr>
        <w:tab/>
      </w:r>
      <w:r w:rsidR="008833D1">
        <w:rPr>
          <w:rFonts w:ascii="Arial" w:hAnsi="Arial" w:cs="Arial"/>
          <w:b/>
          <w:bCs/>
        </w:rPr>
        <w:tab/>
      </w:r>
      <w:r w:rsidR="008833D1">
        <w:rPr>
          <w:rFonts w:ascii="Arial" w:hAnsi="Arial" w:cs="Arial"/>
          <w:b/>
          <w:bCs/>
        </w:rPr>
        <w:tab/>
      </w:r>
      <w:r w:rsidR="008A71BB">
        <w:rPr>
          <w:rFonts w:ascii="Arial" w:hAnsi="Arial" w:cs="Arial"/>
          <w:b/>
          <w:bCs/>
        </w:rPr>
        <w:tab/>
      </w:r>
      <w:r w:rsidR="008833D1">
        <w:rPr>
          <w:rFonts w:ascii="Arial" w:hAnsi="Arial" w:cs="Arial"/>
          <w:b/>
          <w:bCs/>
        </w:rPr>
        <w:t xml:space="preserve">pg. </w:t>
      </w:r>
      <w:r w:rsidR="008A71BB">
        <w:rPr>
          <w:rFonts w:ascii="Arial" w:hAnsi="Arial" w:cs="Arial"/>
          <w:b/>
          <w:bCs/>
        </w:rPr>
        <w:t xml:space="preserve">4 </w:t>
      </w:r>
      <w:r w:rsidR="008833D1">
        <w:rPr>
          <w:rFonts w:ascii="Arial" w:hAnsi="Arial" w:cs="Arial"/>
          <w:b/>
          <w:bCs/>
        </w:rPr>
        <w:t>-</w:t>
      </w:r>
      <w:r w:rsidR="008A71BB">
        <w:rPr>
          <w:rFonts w:ascii="Arial" w:hAnsi="Arial" w:cs="Arial"/>
          <w:b/>
          <w:bCs/>
        </w:rPr>
        <w:t xml:space="preserve"> 6</w:t>
      </w:r>
    </w:p>
    <w:p w14:paraId="7DABF606" w14:textId="77777777" w:rsidR="00946050" w:rsidRDefault="00946050" w:rsidP="00B44DFF">
      <w:pPr>
        <w:spacing w:line="480" w:lineRule="auto"/>
        <w:jc w:val="both"/>
        <w:rPr>
          <w:rFonts w:ascii="Arial" w:hAnsi="Arial" w:cs="Arial"/>
        </w:rPr>
      </w:pPr>
    </w:p>
    <w:p w14:paraId="0CCD73C2" w14:textId="634DEF82" w:rsidR="002B319C" w:rsidRPr="00946050" w:rsidRDefault="002B319C" w:rsidP="00B44DFF">
      <w:pPr>
        <w:spacing w:line="480" w:lineRule="auto"/>
        <w:jc w:val="both"/>
        <w:rPr>
          <w:rFonts w:ascii="Arial" w:hAnsi="Arial" w:cs="Arial"/>
          <w:b/>
          <w:bCs/>
        </w:rPr>
      </w:pPr>
      <w:r w:rsidRPr="00946050">
        <w:rPr>
          <w:rFonts w:ascii="Arial" w:hAnsi="Arial" w:cs="Arial"/>
          <w:b/>
          <w:bCs/>
        </w:rPr>
        <w:t>Introduction</w:t>
      </w:r>
      <w:r w:rsidR="000E3B3A">
        <w:rPr>
          <w:rFonts w:ascii="Arial" w:hAnsi="Arial" w:cs="Arial"/>
          <w:b/>
          <w:bCs/>
        </w:rPr>
        <w:t xml:space="preserve">: pg. </w:t>
      </w:r>
      <w:r w:rsidR="008A71BB">
        <w:rPr>
          <w:rFonts w:ascii="Arial" w:hAnsi="Arial" w:cs="Arial"/>
          <w:b/>
          <w:bCs/>
        </w:rPr>
        <w:t>7</w:t>
      </w:r>
      <w:r w:rsidR="000E3B3A">
        <w:rPr>
          <w:rFonts w:ascii="Arial" w:hAnsi="Arial" w:cs="Arial"/>
          <w:b/>
          <w:bCs/>
        </w:rPr>
        <w:tab/>
      </w:r>
      <w:r w:rsidR="000E3B3A">
        <w:rPr>
          <w:rFonts w:ascii="Arial" w:hAnsi="Arial" w:cs="Arial"/>
          <w:b/>
          <w:bCs/>
        </w:rPr>
        <w:tab/>
      </w:r>
      <w:r w:rsidR="000E3B3A">
        <w:rPr>
          <w:rFonts w:ascii="Arial" w:hAnsi="Arial" w:cs="Arial"/>
          <w:b/>
          <w:bCs/>
        </w:rPr>
        <w:tab/>
      </w:r>
      <w:r w:rsidR="000E3B3A">
        <w:rPr>
          <w:rFonts w:ascii="Arial" w:hAnsi="Arial" w:cs="Arial"/>
          <w:b/>
          <w:bCs/>
        </w:rPr>
        <w:tab/>
      </w:r>
      <w:r w:rsidR="000E3B3A">
        <w:rPr>
          <w:rFonts w:ascii="Arial" w:hAnsi="Arial" w:cs="Arial"/>
          <w:b/>
          <w:bCs/>
        </w:rPr>
        <w:tab/>
      </w:r>
      <w:r w:rsidR="000E3B3A">
        <w:rPr>
          <w:rFonts w:ascii="Arial" w:hAnsi="Arial" w:cs="Arial"/>
          <w:b/>
          <w:bCs/>
        </w:rPr>
        <w:tab/>
      </w:r>
      <w:r w:rsidR="000E3B3A">
        <w:rPr>
          <w:rFonts w:ascii="Arial" w:hAnsi="Arial" w:cs="Arial"/>
          <w:b/>
          <w:bCs/>
        </w:rPr>
        <w:tab/>
      </w:r>
      <w:r w:rsidR="000E3B3A">
        <w:rPr>
          <w:rFonts w:ascii="Arial" w:hAnsi="Arial" w:cs="Arial"/>
          <w:b/>
          <w:bCs/>
        </w:rPr>
        <w:tab/>
        <w:t xml:space="preserve">pg. </w:t>
      </w:r>
      <w:r w:rsidR="008A71BB">
        <w:rPr>
          <w:rFonts w:ascii="Arial" w:hAnsi="Arial" w:cs="Arial"/>
          <w:b/>
          <w:bCs/>
        </w:rPr>
        <w:t xml:space="preserve">7 </w:t>
      </w:r>
      <w:r w:rsidR="000E3B3A">
        <w:rPr>
          <w:rFonts w:ascii="Arial" w:hAnsi="Arial" w:cs="Arial"/>
          <w:b/>
          <w:bCs/>
        </w:rPr>
        <w:t xml:space="preserve">- </w:t>
      </w:r>
      <w:r w:rsidR="008A71BB">
        <w:rPr>
          <w:rFonts w:ascii="Arial" w:hAnsi="Arial" w:cs="Arial"/>
          <w:b/>
          <w:bCs/>
        </w:rPr>
        <w:t>8</w:t>
      </w:r>
    </w:p>
    <w:p w14:paraId="12B01AE6" w14:textId="2E1022F0" w:rsidR="00946050" w:rsidRDefault="00946050" w:rsidP="00B44DFF">
      <w:pPr>
        <w:spacing w:line="480" w:lineRule="auto"/>
        <w:jc w:val="both"/>
        <w:rPr>
          <w:rFonts w:ascii="Arial" w:hAnsi="Arial" w:cs="Arial"/>
        </w:rPr>
      </w:pPr>
      <w:r>
        <w:rPr>
          <w:rFonts w:ascii="Arial" w:hAnsi="Arial" w:cs="Arial"/>
        </w:rPr>
        <w:t xml:space="preserve">(Word Count </w:t>
      </w:r>
      <w:r w:rsidR="008A71BB">
        <w:rPr>
          <w:rFonts w:ascii="Arial" w:hAnsi="Arial" w:cs="Arial"/>
        </w:rPr>
        <w:t>–</w:t>
      </w:r>
      <w:r>
        <w:rPr>
          <w:rFonts w:ascii="Arial" w:hAnsi="Arial" w:cs="Arial"/>
        </w:rPr>
        <w:t xml:space="preserve"> </w:t>
      </w:r>
      <w:r w:rsidR="00DA15E2">
        <w:rPr>
          <w:rFonts w:ascii="Arial" w:hAnsi="Arial" w:cs="Arial"/>
        </w:rPr>
        <w:t>252)</w:t>
      </w:r>
    </w:p>
    <w:p w14:paraId="6D35DB87" w14:textId="77777777" w:rsidR="008A71BB" w:rsidRDefault="008A71BB" w:rsidP="00B44DFF">
      <w:pPr>
        <w:spacing w:line="480" w:lineRule="auto"/>
        <w:jc w:val="both"/>
        <w:rPr>
          <w:rFonts w:ascii="Arial" w:hAnsi="Arial" w:cs="Arial"/>
        </w:rPr>
      </w:pPr>
    </w:p>
    <w:p w14:paraId="08158E22" w14:textId="19D4EEB1" w:rsidR="002B319C" w:rsidRPr="00946050" w:rsidRDefault="002B319C" w:rsidP="00946050">
      <w:pPr>
        <w:spacing w:line="480" w:lineRule="auto"/>
        <w:jc w:val="both"/>
        <w:rPr>
          <w:rFonts w:ascii="Arial" w:hAnsi="Arial" w:cs="Arial"/>
          <w:b/>
          <w:bCs/>
        </w:rPr>
      </w:pPr>
      <w:r w:rsidRPr="00946050">
        <w:rPr>
          <w:rFonts w:ascii="Arial" w:hAnsi="Arial" w:cs="Arial"/>
          <w:b/>
          <w:bCs/>
        </w:rPr>
        <w:t>Case Study 1</w:t>
      </w:r>
      <w:r w:rsidR="008A71BB">
        <w:rPr>
          <w:rFonts w:ascii="Arial" w:hAnsi="Arial" w:cs="Arial"/>
          <w:b/>
          <w:bCs/>
        </w:rPr>
        <w:t xml:space="preserve">: pg. </w:t>
      </w:r>
      <w:r w:rsidR="00BB0A67">
        <w:rPr>
          <w:rFonts w:ascii="Arial" w:hAnsi="Arial" w:cs="Arial"/>
          <w:b/>
          <w:bCs/>
        </w:rPr>
        <w:t>9</w:t>
      </w:r>
      <w:r w:rsidR="008A71BB">
        <w:rPr>
          <w:rFonts w:ascii="Arial" w:hAnsi="Arial" w:cs="Arial"/>
          <w:b/>
          <w:bCs/>
        </w:rPr>
        <w:tab/>
      </w:r>
      <w:r w:rsidR="008A71BB">
        <w:rPr>
          <w:rFonts w:ascii="Arial" w:hAnsi="Arial" w:cs="Arial"/>
          <w:b/>
          <w:bCs/>
        </w:rPr>
        <w:tab/>
      </w:r>
      <w:r w:rsidR="008A71BB">
        <w:rPr>
          <w:rFonts w:ascii="Arial" w:hAnsi="Arial" w:cs="Arial"/>
          <w:b/>
          <w:bCs/>
        </w:rPr>
        <w:tab/>
      </w:r>
      <w:r w:rsidR="008A71BB">
        <w:rPr>
          <w:rFonts w:ascii="Arial" w:hAnsi="Arial" w:cs="Arial"/>
          <w:b/>
          <w:bCs/>
        </w:rPr>
        <w:tab/>
      </w:r>
      <w:r w:rsidR="008A71BB">
        <w:rPr>
          <w:rFonts w:ascii="Arial" w:hAnsi="Arial" w:cs="Arial"/>
          <w:b/>
          <w:bCs/>
        </w:rPr>
        <w:tab/>
      </w:r>
      <w:r w:rsidR="008A71BB">
        <w:rPr>
          <w:rFonts w:ascii="Arial" w:hAnsi="Arial" w:cs="Arial"/>
          <w:b/>
          <w:bCs/>
        </w:rPr>
        <w:tab/>
      </w:r>
      <w:r w:rsidR="008A71BB">
        <w:rPr>
          <w:rFonts w:ascii="Arial" w:hAnsi="Arial" w:cs="Arial"/>
          <w:b/>
          <w:bCs/>
        </w:rPr>
        <w:tab/>
        <w:t xml:space="preserve">pg. </w:t>
      </w:r>
      <w:r w:rsidR="00BB0A67">
        <w:rPr>
          <w:rFonts w:ascii="Arial" w:hAnsi="Arial" w:cs="Arial"/>
          <w:b/>
          <w:bCs/>
        </w:rPr>
        <w:t>9</w:t>
      </w:r>
      <w:r w:rsidR="008A71BB">
        <w:rPr>
          <w:rFonts w:ascii="Arial" w:hAnsi="Arial" w:cs="Arial"/>
          <w:b/>
          <w:bCs/>
        </w:rPr>
        <w:t xml:space="preserve"> - 1</w:t>
      </w:r>
      <w:r w:rsidR="00BB0A67">
        <w:rPr>
          <w:rFonts w:ascii="Arial" w:hAnsi="Arial" w:cs="Arial"/>
          <w:b/>
          <w:bCs/>
        </w:rPr>
        <w:t>3</w:t>
      </w:r>
    </w:p>
    <w:p w14:paraId="4BCC60AF" w14:textId="3898DA1F" w:rsidR="00946050" w:rsidRDefault="00946050" w:rsidP="00946050">
      <w:pPr>
        <w:spacing w:line="480" w:lineRule="auto"/>
        <w:jc w:val="both"/>
        <w:rPr>
          <w:rFonts w:ascii="Arial" w:hAnsi="Arial" w:cs="Arial"/>
        </w:rPr>
      </w:pPr>
      <w:r>
        <w:rPr>
          <w:rFonts w:ascii="Arial" w:hAnsi="Arial" w:cs="Arial"/>
        </w:rPr>
        <w:t xml:space="preserve">(Word Count </w:t>
      </w:r>
      <w:r w:rsidR="008A71BB">
        <w:rPr>
          <w:rFonts w:ascii="Arial" w:hAnsi="Arial" w:cs="Arial"/>
        </w:rPr>
        <w:t>–</w:t>
      </w:r>
      <w:r>
        <w:rPr>
          <w:rFonts w:ascii="Arial" w:hAnsi="Arial" w:cs="Arial"/>
        </w:rPr>
        <w:t xml:space="preserve"> </w:t>
      </w:r>
      <w:r w:rsidR="00DA15E2">
        <w:rPr>
          <w:rFonts w:ascii="Arial" w:hAnsi="Arial" w:cs="Arial"/>
        </w:rPr>
        <w:t>1119)</w:t>
      </w:r>
    </w:p>
    <w:p w14:paraId="3E2460E8" w14:textId="77777777" w:rsidR="008A71BB" w:rsidRPr="00946050" w:rsidRDefault="008A71BB" w:rsidP="00946050">
      <w:pPr>
        <w:spacing w:line="480" w:lineRule="auto"/>
        <w:jc w:val="both"/>
        <w:rPr>
          <w:rFonts w:ascii="Arial" w:hAnsi="Arial" w:cs="Arial"/>
        </w:rPr>
      </w:pPr>
    </w:p>
    <w:p w14:paraId="4143CB23" w14:textId="576F60B3" w:rsidR="002B319C" w:rsidRPr="00946050" w:rsidRDefault="002B319C" w:rsidP="00946050">
      <w:pPr>
        <w:spacing w:line="480" w:lineRule="auto"/>
        <w:jc w:val="both"/>
        <w:rPr>
          <w:rFonts w:ascii="Arial" w:hAnsi="Arial" w:cs="Arial"/>
          <w:b/>
          <w:bCs/>
        </w:rPr>
      </w:pPr>
      <w:r w:rsidRPr="00946050">
        <w:rPr>
          <w:rFonts w:ascii="Arial" w:hAnsi="Arial" w:cs="Arial"/>
          <w:b/>
          <w:bCs/>
        </w:rPr>
        <w:t>Case Study 2</w:t>
      </w:r>
      <w:r w:rsidR="00BB0A67">
        <w:rPr>
          <w:rFonts w:ascii="Arial" w:hAnsi="Arial" w:cs="Arial"/>
          <w:b/>
          <w:bCs/>
        </w:rPr>
        <w:t>: pg. 14</w:t>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t>pg. 14 - 15</w:t>
      </w:r>
    </w:p>
    <w:p w14:paraId="6BC1FBCB" w14:textId="12C1BAA4" w:rsidR="00946050" w:rsidRDefault="00946050" w:rsidP="00946050">
      <w:pPr>
        <w:spacing w:line="480" w:lineRule="auto"/>
        <w:jc w:val="both"/>
        <w:rPr>
          <w:rFonts w:ascii="Arial" w:hAnsi="Arial" w:cs="Arial"/>
        </w:rPr>
      </w:pPr>
      <w:r w:rsidRPr="00946050">
        <w:rPr>
          <w:rFonts w:ascii="Arial" w:hAnsi="Arial" w:cs="Arial"/>
        </w:rPr>
        <w:t xml:space="preserve">(Word Count </w:t>
      </w:r>
      <w:r w:rsidR="008A71BB">
        <w:rPr>
          <w:rFonts w:ascii="Arial" w:hAnsi="Arial" w:cs="Arial"/>
        </w:rPr>
        <w:t>–</w:t>
      </w:r>
      <w:r w:rsidRPr="00946050">
        <w:rPr>
          <w:rFonts w:ascii="Arial" w:hAnsi="Arial" w:cs="Arial"/>
        </w:rPr>
        <w:t xml:space="preserve"> </w:t>
      </w:r>
      <w:r w:rsidR="00DA15E2">
        <w:rPr>
          <w:rFonts w:ascii="Arial" w:hAnsi="Arial" w:cs="Arial"/>
        </w:rPr>
        <w:t>308)</w:t>
      </w:r>
    </w:p>
    <w:p w14:paraId="6A6745B9" w14:textId="77777777" w:rsidR="008A71BB" w:rsidRPr="00946050" w:rsidRDefault="008A71BB" w:rsidP="00946050">
      <w:pPr>
        <w:spacing w:line="480" w:lineRule="auto"/>
        <w:jc w:val="both"/>
        <w:rPr>
          <w:rFonts w:ascii="Arial" w:hAnsi="Arial" w:cs="Arial"/>
        </w:rPr>
      </w:pPr>
    </w:p>
    <w:p w14:paraId="763ED3C9" w14:textId="66DD9495" w:rsidR="002B319C" w:rsidRPr="00946050" w:rsidRDefault="002B319C" w:rsidP="00946050">
      <w:pPr>
        <w:spacing w:line="480" w:lineRule="auto"/>
        <w:jc w:val="both"/>
        <w:rPr>
          <w:rFonts w:ascii="Arial" w:hAnsi="Arial" w:cs="Arial"/>
          <w:b/>
          <w:bCs/>
        </w:rPr>
      </w:pPr>
      <w:r w:rsidRPr="00946050">
        <w:rPr>
          <w:rFonts w:ascii="Arial" w:hAnsi="Arial" w:cs="Arial"/>
          <w:b/>
          <w:bCs/>
        </w:rPr>
        <w:t>Case Study 3</w:t>
      </w:r>
      <w:r w:rsidR="00BB0A67">
        <w:rPr>
          <w:rFonts w:ascii="Arial" w:hAnsi="Arial" w:cs="Arial"/>
          <w:b/>
          <w:bCs/>
        </w:rPr>
        <w:t>: pg. 16</w:t>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t>pg.16 - 23</w:t>
      </w:r>
    </w:p>
    <w:p w14:paraId="218039BF" w14:textId="6192D200" w:rsidR="00946050" w:rsidRDefault="00AD0A7C" w:rsidP="00946050">
      <w:pPr>
        <w:spacing w:line="480" w:lineRule="auto"/>
        <w:jc w:val="both"/>
        <w:rPr>
          <w:rFonts w:ascii="Arial" w:hAnsi="Arial" w:cs="Arial"/>
        </w:rPr>
      </w:pPr>
      <w:r>
        <w:rPr>
          <w:rFonts w:ascii="Arial" w:hAnsi="Arial" w:cs="Arial"/>
        </w:rPr>
        <w:t>(</w:t>
      </w:r>
      <w:r w:rsidR="00946050">
        <w:rPr>
          <w:rFonts w:ascii="Arial" w:hAnsi="Arial" w:cs="Arial"/>
        </w:rPr>
        <w:t xml:space="preserve">Word Count </w:t>
      </w:r>
      <w:r w:rsidR="008A71BB">
        <w:rPr>
          <w:rFonts w:ascii="Arial" w:hAnsi="Arial" w:cs="Arial"/>
        </w:rPr>
        <w:t>–</w:t>
      </w:r>
      <w:r w:rsidR="00946050">
        <w:rPr>
          <w:rFonts w:ascii="Arial" w:hAnsi="Arial" w:cs="Arial"/>
        </w:rPr>
        <w:t xml:space="preserve"> </w:t>
      </w:r>
      <w:r w:rsidR="00DA15E2">
        <w:rPr>
          <w:rFonts w:ascii="Arial" w:hAnsi="Arial" w:cs="Arial"/>
        </w:rPr>
        <w:t>1776)</w:t>
      </w:r>
    </w:p>
    <w:p w14:paraId="55D4DDB7" w14:textId="77777777" w:rsidR="008A71BB" w:rsidRPr="00946050" w:rsidRDefault="008A71BB" w:rsidP="00946050">
      <w:pPr>
        <w:spacing w:line="480" w:lineRule="auto"/>
        <w:jc w:val="both"/>
        <w:rPr>
          <w:rFonts w:ascii="Arial" w:hAnsi="Arial" w:cs="Arial"/>
        </w:rPr>
      </w:pPr>
    </w:p>
    <w:p w14:paraId="448A5AFE" w14:textId="5D9A0500" w:rsidR="002B319C" w:rsidRPr="00946050" w:rsidRDefault="002B319C" w:rsidP="00946050">
      <w:pPr>
        <w:spacing w:line="480" w:lineRule="auto"/>
        <w:jc w:val="both"/>
        <w:rPr>
          <w:rFonts w:ascii="Arial" w:hAnsi="Arial" w:cs="Arial"/>
          <w:b/>
          <w:bCs/>
        </w:rPr>
      </w:pPr>
      <w:r w:rsidRPr="00946050">
        <w:rPr>
          <w:rFonts w:ascii="Arial" w:hAnsi="Arial" w:cs="Arial"/>
          <w:b/>
          <w:bCs/>
        </w:rPr>
        <w:t>Case Study 4</w:t>
      </w:r>
      <w:r w:rsidR="00BB0A67">
        <w:rPr>
          <w:rFonts w:ascii="Arial" w:hAnsi="Arial" w:cs="Arial"/>
          <w:b/>
          <w:bCs/>
        </w:rPr>
        <w:t xml:space="preserve">: pg. 24 </w:t>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t>pg. 24 - 28</w:t>
      </w:r>
    </w:p>
    <w:p w14:paraId="06BA5C07" w14:textId="03BEFB92" w:rsidR="00946050" w:rsidRDefault="00946050" w:rsidP="00946050">
      <w:pPr>
        <w:spacing w:line="480" w:lineRule="auto"/>
        <w:jc w:val="both"/>
        <w:rPr>
          <w:rFonts w:ascii="Arial" w:hAnsi="Arial" w:cs="Arial"/>
        </w:rPr>
      </w:pPr>
      <w:r>
        <w:rPr>
          <w:rFonts w:ascii="Arial" w:hAnsi="Arial" w:cs="Arial"/>
        </w:rPr>
        <w:t xml:space="preserve">(Word Count </w:t>
      </w:r>
      <w:r w:rsidR="008A71BB">
        <w:rPr>
          <w:rFonts w:ascii="Arial" w:hAnsi="Arial" w:cs="Arial"/>
        </w:rPr>
        <w:t>–</w:t>
      </w:r>
      <w:r>
        <w:rPr>
          <w:rFonts w:ascii="Arial" w:hAnsi="Arial" w:cs="Arial"/>
        </w:rPr>
        <w:t xml:space="preserve"> </w:t>
      </w:r>
      <w:r w:rsidR="0048285F">
        <w:rPr>
          <w:rFonts w:ascii="Arial" w:hAnsi="Arial" w:cs="Arial"/>
        </w:rPr>
        <w:t>879)</w:t>
      </w:r>
    </w:p>
    <w:p w14:paraId="572915C9" w14:textId="77777777" w:rsidR="008A71BB" w:rsidRPr="00946050" w:rsidRDefault="008A71BB" w:rsidP="00946050">
      <w:pPr>
        <w:spacing w:line="480" w:lineRule="auto"/>
        <w:jc w:val="both"/>
        <w:rPr>
          <w:rFonts w:ascii="Arial" w:hAnsi="Arial" w:cs="Arial"/>
        </w:rPr>
      </w:pPr>
    </w:p>
    <w:p w14:paraId="1EF46FD4" w14:textId="7477DF55" w:rsidR="002B319C" w:rsidRPr="00946050" w:rsidRDefault="002B319C" w:rsidP="00946050">
      <w:pPr>
        <w:spacing w:line="480" w:lineRule="auto"/>
        <w:jc w:val="both"/>
        <w:rPr>
          <w:rFonts w:ascii="Arial" w:hAnsi="Arial" w:cs="Arial"/>
          <w:b/>
          <w:bCs/>
        </w:rPr>
      </w:pPr>
      <w:r w:rsidRPr="00946050">
        <w:rPr>
          <w:rFonts w:ascii="Arial" w:hAnsi="Arial" w:cs="Arial"/>
          <w:b/>
          <w:bCs/>
        </w:rPr>
        <w:t>Case Study 5</w:t>
      </w:r>
      <w:r w:rsidR="00BB0A67">
        <w:rPr>
          <w:rFonts w:ascii="Arial" w:hAnsi="Arial" w:cs="Arial"/>
          <w:b/>
          <w:bCs/>
        </w:rPr>
        <w:t>: pg. 29</w:t>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t>pg. 29 - 32</w:t>
      </w:r>
      <w:r w:rsidR="00BB0A67">
        <w:rPr>
          <w:rFonts w:ascii="Arial" w:hAnsi="Arial" w:cs="Arial"/>
          <w:b/>
          <w:bCs/>
        </w:rPr>
        <w:tab/>
      </w:r>
    </w:p>
    <w:p w14:paraId="5FAECF2E" w14:textId="53015962" w:rsidR="008A71BB" w:rsidRDefault="00946050" w:rsidP="00946050">
      <w:pPr>
        <w:spacing w:line="480" w:lineRule="auto"/>
        <w:jc w:val="both"/>
        <w:rPr>
          <w:rFonts w:ascii="Arial" w:hAnsi="Arial" w:cs="Arial"/>
        </w:rPr>
      </w:pPr>
      <w:r>
        <w:rPr>
          <w:rFonts w:ascii="Arial" w:hAnsi="Arial" w:cs="Arial"/>
        </w:rPr>
        <w:t xml:space="preserve">(Word Count </w:t>
      </w:r>
      <w:r w:rsidR="008A71BB">
        <w:rPr>
          <w:rFonts w:ascii="Arial" w:hAnsi="Arial" w:cs="Arial"/>
        </w:rPr>
        <w:t>–</w:t>
      </w:r>
      <w:r>
        <w:rPr>
          <w:rFonts w:ascii="Arial" w:hAnsi="Arial" w:cs="Arial"/>
        </w:rPr>
        <w:t xml:space="preserve"> </w:t>
      </w:r>
      <w:r w:rsidR="00C762FB">
        <w:rPr>
          <w:rFonts w:ascii="Arial" w:hAnsi="Arial" w:cs="Arial"/>
        </w:rPr>
        <w:t>814)</w:t>
      </w:r>
    </w:p>
    <w:p w14:paraId="4820D575" w14:textId="2EA9B2C9" w:rsidR="00BF020C" w:rsidRDefault="00BF020C" w:rsidP="00946050">
      <w:pPr>
        <w:spacing w:line="480" w:lineRule="auto"/>
        <w:jc w:val="both"/>
        <w:rPr>
          <w:rFonts w:ascii="Arial" w:hAnsi="Arial" w:cs="Arial"/>
        </w:rPr>
      </w:pPr>
    </w:p>
    <w:p w14:paraId="3F3C9539" w14:textId="77777777" w:rsidR="00BF020C" w:rsidRPr="00946050" w:rsidRDefault="00BF020C" w:rsidP="00946050">
      <w:pPr>
        <w:spacing w:line="480" w:lineRule="auto"/>
        <w:jc w:val="both"/>
        <w:rPr>
          <w:rFonts w:ascii="Arial" w:hAnsi="Arial" w:cs="Arial"/>
        </w:rPr>
      </w:pPr>
    </w:p>
    <w:p w14:paraId="2E20616C" w14:textId="368D26D8" w:rsidR="002B319C" w:rsidRPr="00946050" w:rsidRDefault="002B319C" w:rsidP="00946050">
      <w:pPr>
        <w:spacing w:line="480" w:lineRule="auto"/>
        <w:jc w:val="both"/>
        <w:rPr>
          <w:rFonts w:ascii="Arial" w:hAnsi="Arial" w:cs="Arial"/>
          <w:b/>
          <w:bCs/>
        </w:rPr>
      </w:pPr>
      <w:r w:rsidRPr="00946050">
        <w:rPr>
          <w:rFonts w:ascii="Arial" w:hAnsi="Arial" w:cs="Arial"/>
          <w:b/>
          <w:bCs/>
        </w:rPr>
        <w:lastRenderedPageBreak/>
        <w:t>Case Study 6</w:t>
      </w:r>
      <w:r w:rsidR="00BB0A67">
        <w:rPr>
          <w:rFonts w:ascii="Arial" w:hAnsi="Arial" w:cs="Arial"/>
          <w:b/>
          <w:bCs/>
        </w:rPr>
        <w:t>: pg. 33</w:t>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t>pg. 33 - 36</w:t>
      </w:r>
    </w:p>
    <w:p w14:paraId="53F42AE9" w14:textId="0E291C18" w:rsidR="00946050" w:rsidRDefault="00946050" w:rsidP="008A71BB">
      <w:pPr>
        <w:spacing w:line="480" w:lineRule="auto"/>
        <w:jc w:val="both"/>
        <w:rPr>
          <w:rFonts w:ascii="Arial" w:hAnsi="Arial" w:cs="Arial"/>
        </w:rPr>
      </w:pPr>
      <w:r>
        <w:rPr>
          <w:rFonts w:ascii="Arial" w:hAnsi="Arial" w:cs="Arial"/>
        </w:rPr>
        <w:t xml:space="preserve">(Word Count – </w:t>
      </w:r>
      <w:r w:rsidR="00731364">
        <w:rPr>
          <w:rFonts w:ascii="Arial" w:hAnsi="Arial" w:cs="Arial"/>
        </w:rPr>
        <w:t>855)</w:t>
      </w:r>
    </w:p>
    <w:p w14:paraId="5FE0D607" w14:textId="77777777" w:rsidR="007932F7" w:rsidRPr="00946050" w:rsidRDefault="007932F7" w:rsidP="008A71BB">
      <w:pPr>
        <w:spacing w:line="480" w:lineRule="auto"/>
        <w:jc w:val="both"/>
        <w:rPr>
          <w:rFonts w:ascii="Arial" w:hAnsi="Arial" w:cs="Arial"/>
        </w:rPr>
      </w:pPr>
    </w:p>
    <w:p w14:paraId="5C31DC7E" w14:textId="2A967C58" w:rsidR="00BB0A67" w:rsidRPr="00946050" w:rsidRDefault="002B319C" w:rsidP="002B319C">
      <w:pPr>
        <w:spacing w:line="480" w:lineRule="auto"/>
        <w:jc w:val="both"/>
        <w:rPr>
          <w:rFonts w:ascii="Arial" w:hAnsi="Arial" w:cs="Arial"/>
          <w:b/>
          <w:bCs/>
        </w:rPr>
      </w:pPr>
      <w:r w:rsidRPr="00946050">
        <w:rPr>
          <w:rFonts w:ascii="Arial" w:hAnsi="Arial" w:cs="Arial"/>
          <w:b/>
          <w:bCs/>
        </w:rPr>
        <w:t>Conclusion</w:t>
      </w:r>
      <w:r w:rsidR="00BB0A67">
        <w:rPr>
          <w:rFonts w:ascii="Arial" w:hAnsi="Arial" w:cs="Arial"/>
          <w:b/>
          <w:bCs/>
        </w:rPr>
        <w:t>: pg. 37</w:t>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r>
      <w:r w:rsidR="00BB0A67">
        <w:rPr>
          <w:rFonts w:ascii="Arial" w:hAnsi="Arial" w:cs="Arial"/>
          <w:b/>
          <w:bCs/>
        </w:rPr>
        <w:tab/>
        <w:t>pg. 37 – 39</w:t>
      </w:r>
    </w:p>
    <w:p w14:paraId="1AAD2112" w14:textId="3A3A3146" w:rsidR="00946050" w:rsidRDefault="00946050" w:rsidP="00946050">
      <w:pPr>
        <w:spacing w:line="480" w:lineRule="auto"/>
        <w:jc w:val="both"/>
        <w:rPr>
          <w:rFonts w:ascii="Arial" w:hAnsi="Arial" w:cs="Arial"/>
        </w:rPr>
      </w:pPr>
      <w:r>
        <w:rPr>
          <w:rFonts w:ascii="Arial" w:hAnsi="Arial" w:cs="Arial"/>
        </w:rPr>
        <w:t xml:space="preserve">(Word Count </w:t>
      </w:r>
      <w:r w:rsidR="00BB0A67">
        <w:rPr>
          <w:rFonts w:ascii="Arial" w:hAnsi="Arial" w:cs="Arial"/>
        </w:rPr>
        <w:t>–</w:t>
      </w:r>
      <w:r>
        <w:rPr>
          <w:rFonts w:ascii="Arial" w:hAnsi="Arial" w:cs="Arial"/>
        </w:rPr>
        <w:t xml:space="preserve"> </w:t>
      </w:r>
      <w:r w:rsidR="00AA7ABB">
        <w:rPr>
          <w:rFonts w:ascii="Arial" w:hAnsi="Arial" w:cs="Arial"/>
        </w:rPr>
        <w:t>494)</w:t>
      </w:r>
    </w:p>
    <w:p w14:paraId="5C79F117" w14:textId="6FC558BD" w:rsidR="00BB0A67" w:rsidRDefault="00BB0A67" w:rsidP="00946050">
      <w:pPr>
        <w:spacing w:line="480" w:lineRule="auto"/>
        <w:jc w:val="both"/>
        <w:rPr>
          <w:rFonts w:ascii="Arial" w:hAnsi="Arial" w:cs="Arial"/>
        </w:rPr>
      </w:pPr>
    </w:p>
    <w:p w14:paraId="00EA32E4" w14:textId="6280E818" w:rsidR="00BB0A67" w:rsidRPr="00BB0A67" w:rsidRDefault="00BB0A67" w:rsidP="00946050">
      <w:pPr>
        <w:spacing w:line="480" w:lineRule="auto"/>
        <w:jc w:val="both"/>
        <w:rPr>
          <w:rFonts w:ascii="Arial" w:hAnsi="Arial" w:cs="Arial"/>
          <w:b/>
          <w:bCs/>
        </w:rPr>
      </w:pPr>
      <w:r w:rsidRPr="00BB0A67">
        <w:rPr>
          <w:rFonts w:ascii="Arial" w:hAnsi="Arial" w:cs="Arial"/>
          <w:b/>
          <w:bCs/>
        </w:rPr>
        <w:t>Bibliography:</w:t>
      </w:r>
      <w:r>
        <w:rPr>
          <w:rFonts w:ascii="Arial" w:hAnsi="Arial" w:cs="Arial"/>
          <w:b/>
          <w:bCs/>
        </w:rPr>
        <w:t xml:space="preserve"> </w:t>
      </w:r>
      <w:r w:rsidR="00580322">
        <w:rPr>
          <w:rFonts w:ascii="Arial" w:hAnsi="Arial" w:cs="Arial"/>
          <w:b/>
          <w:bCs/>
        </w:rPr>
        <w:t>pg. 40</w:t>
      </w:r>
      <w:r w:rsidR="00580322">
        <w:rPr>
          <w:rFonts w:ascii="Arial" w:hAnsi="Arial" w:cs="Arial"/>
          <w:b/>
          <w:bCs/>
        </w:rPr>
        <w:tab/>
      </w:r>
      <w:r w:rsidR="00580322">
        <w:rPr>
          <w:rFonts w:ascii="Arial" w:hAnsi="Arial" w:cs="Arial"/>
          <w:b/>
          <w:bCs/>
        </w:rPr>
        <w:tab/>
      </w:r>
      <w:r w:rsidR="00580322">
        <w:rPr>
          <w:rFonts w:ascii="Arial" w:hAnsi="Arial" w:cs="Arial"/>
          <w:b/>
          <w:bCs/>
        </w:rPr>
        <w:tab/>
      </w:r>
      <w:r w:rsidR="00580322">
        <w:rPr>
          <w:rFonts w:ascii="Arial" w:hAnsi="Arial" w:cs="Arial"/>
          <w:b/>
          <w:bCs/>
        </w:rPr>
        <w:tab/>
      </w:r>
      <w:r w:rsidR="00580322">
        <w:rPr>
          <w:rFonts w:ascii="Arial" w:hAnsi="Arial" w:cs="Arial"/>
          <w:b/>
          <w:bCs/>
        </w:rPr>
        <w:tab/>
      </w:r>
      <w:r w:rsidR="00580322">
        <w:rPr>
          <w:rFonts w:ascii="Arial" w:hAnsi="Arial" w:cs="Arial"/>
          <w:b/>
          <w:bCs/>
        </w:rPr>
        <w:tab/>
      </w:r>
      <w:r w:rsidR="00580322">
        <w:rPr>
          <w:rFonts w:ascii="Arial" w:hAnsi="Arial" w:cs="Arial"/>
          <w:b/>
          <w:bCs/>
        </w:rPr>
        <w:tab/>
        <w:t>pg. 40 – 4</w:t>
      </w:r>
      <w:r w:rsidR="00962B8D">
        <w:rPr>
          <w:rFonts w:ascii="Arial" w:hAnsi="Arial" w:cs="Arial"/>
          <w:b/>
          <w:bCs/>
        </w:rPr>
        <w:t>7</w:t>
      </w:r>
    </w:p>
    <w:p w14:paraId="68F0B146" w14:textId="5E692894" w:rsidR="00BB0A67" w:rsidRDefault="00BB0A67" w:rsidP="00BB0A67">
      <w:pPr>
        <w:spacing w:line="480" w:lineRule="auto"/>
        <w:jc w:val="both"/>
        <w:rPr>
          <w:rFonts w:ascii="Arial" w:hAnsi="Arial" w:cs="Arial"/>
        </w:rPr>
      </w:pPr>
      <w:r>
        <w:rPr>
          <w:rFonts w:ascii="Arial" w:hAnsi="Arial" w:cs="Arial"/>
        </w:rPr>
        <w:t xml:space="preserve">(Word Count – </w:t>
      </w:r>
      <w:r w:rsidR="00407935">
        <w:rPr>
          <w:rFonts w:ascii="Arial" w:hAnsi="Arial" w:cs="Arial"/>
        </w:rPr>
        <w:t>660</w:t>
      </w:r>
      <w:r w:rsidR="008E30E5">
        <w:rPr>
          <w:rFonts w:ascii="Arial" w:hAnsi="Arial" w:cs="Arial"/>
        </w:rPr>
        <w:t>)</w:t>
      </w:r>
    </w:p>
    <w:p w14:paraId="74FC85CA" w14:textId="77777777" w:rsidR="00BB0A67" w:rsidRPr="00946050" w:rsidRDefault="00BB0A67" w:rsidP="00946050">
      <w:pPr>
        <w:spacing w:line="480" w:lineRule="auto"/>
        <w:jc w:val="both"/>
        <w:rPr>
          <w:rFonts w:ascii="Arial" w:hAnsi="Arial" w:cs="Arial"/>
        </w:rPr>
      </w:pPr>
    </w:p>
    <w:p w14:paraId="53E8166E" w14:textId="09B16557" w:rsidR="002B319C" w:rsidRDefault="002B319C" w:rsidP="00B44DFF">
      <w:pPr>
        <w:spacing w:line="480" w:lineRule="auto"/>
        <w:jc w:val="both"/>
        <w:rPr>
          <w:rFonts w:ascii="Arial" w:hAnsi="Arial" w:cs="Arial"/>
          <w:b/>
          <w:bCs/>
        </w:rPr>
      </w:pPr>
    </w:p>
    <w:p w14:paraId="38CB59A5" w14:textId="02EBFB26" w:rsidR="00445F18" w:rsidRDefault="00445F18" w:rsidP="00B44DFF">
      <w:pPr>
        <w:spacing w:line="480" w:lineRule="auto"/>
        <w:jc w:val="both"/>
        <w:rPr>
          <w:rFonts w:ascii="Arial" w:hAnsi="Arial" w:cs="Arial"/>
          <w:b/>
          <w:bCs/>
        </w:rPr>
      </w:pPr>
    </w:p>
    <w:p w14:paraId="320E8140" w14:textId="718140AD" w:rsidR="003C2D17" w:rsidRDefault="003C2D17" w:rsidP="00B44DFF">
      <w:pPr>
        <w:spacing w:line="480" w:lineRule="auto"/>
        <w:jc w:val="both"/>
        <w:rPr>
          <w:rFonts w:ascii="Arial" w:hAnsi="Arial" w:cs="Arial"/>
          <w:b/>
          <w:bCs/>
        </w:rPr>
      </w:pPr>
    </w:p>
    <w:p w14:paraId="069B282F" w14:textId="096145F4" w:rsidR="003C2D17" w:rsidRDefault="003C2D17" w:rsidP="00B44DFF">
      <w:pPr>
        <w:spacing w:line="480" w:lineRule="auto"/>
        <w:jc w:val="both"/>
        <w:rPr>
          <w:rFonts w:ascii="Arial" w:hAnsi="Arial" w:cs="Arial"/>
          <w:b/>
          <w:bCs/>
        </w:rPr>
      </w:pPr>
    </w:p>
    <w:p w14:paraId="73C561ED" w14:textId="764ABB74" w:rsidR="003C2D17" w:rsidRDefault="003C2D17" w:rsidP="00B44DFF">
      <w:pPr>
        <w:spacing w:line="480" w:lineRule="auto"/>
        <w:jc w:val="both"/>
        <w:rPr>
          <w:rFonts w:ascii="Arial" w:hAnsi="Arial" w:cs="Arial"/>
          <w:b/>
          <w:bCs/>
        </w:rPr>
      </w:pPr>
    </w:p>
    <w:p w14:paraId="2C0642CF" w14:textId="073DC7CF" w:rsidR="003C2D17" w:rsidRDefault="003C2D17" w:rsidP="00B44DFF">
      <w:pPr>
        <w:spacing w:line="480" w:lineRule="auto"/>
        <w:jc w:val="both"/>
        <w:rPr>
          <w:rFonts w:ascii="Arial" w:hAnsi="Arial" w:cs="Arial"/>
          <w:b/>
          <w:bCs/>
        </w:rPr>
      </w:pPr>
    </w:p>
    <w:p w14:paraId="6827040C" w14:textId="77777777" w:rsidR="003C2D17" w:rsidRDefault="003C2D17" w:rsidP="00B44DFF">
      <w:pPr>
        <w:spacing w:line="480" w:lineRule="auto"/>
        <w:jc w:val="both"/>
        <w:rPr>
          <w:rFonts w:ascii="Arial" w:hAnsi="Arial" w:cs="Arial"/>
          <w:b/>
          <w:bCs/>
        </w:rPr>
      </w:pPr>
    </w:p>
    <w:p w14:paraId="30A03A29" w14:textId="77777777" w:rsidR="003C2D17" w:rsidRDefault="003C2D17" w:rsidP="00B44DFF">
      <w:pPr>
        <w:spacing w:line="480" w:lineRule="auto"/>
        <w:jc w:val="both"/>
        <w:rPr>
          <w:rFonts w:ascii="Arial" w:hAnsi="Arial" w:cs="Arial"/>
          <w:b/>
          <w:bCs/>
        </w:rPr>
      </w:pPr>
    </w:p>
    <w:p w14:paraId="7FED1EC7" w14:textId="77777777" w:rsidR="003C2D17" w:rsidRDefault="003C2D17" w:rsidP="00B44DFF">
      <w:pPr>
        <w:spacing w:line="480" w:lineRule="auto"/>
        <w:jc w:val="both"/>
        <w:rPr>
          <w:rFonts w:ascii="Arial" w:hAnsi="Arial" w:cs="Arial"/>
          <w:b/>
          <w:bCs/>
        </w:rPr>
      </w:pPr>
    </w:p>
    <w:p w14:paraId="36E7B4FD" w14:textId="77777777" w:rsidR="003C2D17" w:rsidRDefault="003C2D17" w:rsidP="00B44DFF">
      <w:pPr>
        <w:spacing w:line="480" w:lineRule="auto"/>
        <w:jc w:val="both"/>
        <w:rPr>
          <w:rFonts w:ascii="Arial" w:hAnsi="Arial" w:cs="Arial"/>
          <w:b/>
          <w:bCs/>
        </w:rPr>
      </w:pPr>
    </w:p>
    <w:p w14:paraId="7BE9F31A" w14:textId="77777777" w:rsidR="003C2D17" w:rsidRDefault="003C2D17" w:rsidP="00B44DFF">
      <w:pPr>
        <w:spacing w:line="480" w:lineRule="auto"/>
        <w:jc w:val="both"/>
        <w:rPr>
          <w:rFonts w:ascii="Arial" w:hAnsi="Arial" w:cs="Arial"/>
          <w:b/>
          <w:bCs/>
        </w:rPr>
      </w:pPr>
    </w:p>
    <w:p w14:paraId="417D7824" w14:textId="77777777" w:rsidR="003C2D17" w:rsidRDefault="003C2D17" w:rsidP="00B44DFF">
      <w:pPr>
        <w:spacing w:line="480" w:lineRule="auto"/>
        <w:jc w:val="both"/>
        <w:rPr>
          <w:rFonts w:ascii="Arial" w:hAnsi="Arial" w:cs="Arial"/>
          <w:b/>
          <w:bCs/>
        </w:rPr>
      </w:pPr>
    </w:p>
    <w:p w14:paraId="3887C4EB" w14:textId="4B9A3DA4" w:rsidR="003C2D17" w:rsidRDefault="003C2D17" w:rsidP="00B44DFF">
      <w:pPr>
        <w:spacing w:line="480" w:lineRule="auto"/>
        <w:jc w:val="both"/>
        <w:rPr>
          <w:rFonts w:ascii="Arial" w:hAnsi="Arial" w:cs="Arial"/>
          <w:b/>
          <w:bCs/>
        </w:rPr>
      </w:pPr>
    </w:p>
    <w:p w14:paraId="773BA759" w14:textId="468FFB51" w:rsidR="003C2D17" w:rsidRDefault="003C2D17" w:rsidP="00B44DFF">
      <w:pPr>
        <w:spacing w:line="480" w:lineRule="auto"/>
        <w:jc w:val="both"/>
        <w:rPr>
          <w:rFonts w:ascii="Arial" w:hAnsi="Arial" w:cs="Arial"/>
          <w:b/>
          <w:bCs/>
        </w:rPr>
      </w:pPr>
    </w:p>
    <w:p w14:paraId="2803F6FE" w14:textId="77777777" w:rsidR="00DA4C9A" w:rsidRDefault="00DA4C9A" w:rsidP="00B44DFF">
      <w:pPr>
        <w:spacing w:line="480" w:lineRule="auto"/>
        <w:jc w:val="both"/>
        <w:rPr>
          <w:rFonts w:ascii="Arial" w:hAnsi="Arial" w:cs="Arial"/>
          <w:b/>
          <w:bCs/>
        </w:rPr>
      </w:pPr>
    </w:p>
    <w:p w14:paraId="3BB8211D" w14:textId="77777777" w:rsidR="003C2D17" w:rsidRDefault="003C2D17" w:rsidP="00B44DFF">
      <w:pPr>
        <w:spacing w:line="480" w:lineRule="auto"/>
        <w:jc w:val="both"/>
        <w:rPr>
          <w:rFonts w:ascii="Arial" w:hAnsi="Arial" w:cs="Arial"/>
          <w:b/>
          <w:bCs/>
        </w:rPr>
      </w:pPr>
    </w:p>
    <w:p w14:paraId="5719315C" w14:textId="0576C59D" w:rsidR="00397647" w:rsidRDefault="00397647" w:rsidP="00B44DFF">
      <w:pPr>
        <w:spacing w:line="480" w:lineRule="auto"/>
        <w:jc w:val="both"/>
        <w:rPr>
          <w:rFonts w:ascii="Arial" w:hAnsi="Arial" w:cs="Arial"/>
          <w:b/>
          <w:bCs/>
        </w:rPr>
      </w:pPr>
      <w:r>
        <w:rPr>
          <w:rFonts w:ascii="Arial" w:hAnsi="Arial" w:cs="Arial"/>
          <w:b/>
          <w:bCs/>
        </w:rPr>
        <w:lastRenderedPageBreak/>
        <w:t>List of Illustrations</w:t>
      </w:r>
    </w:p>
    <w:p w14:paraId="58B1DD16" w14:textId="3A7B6CF5" w:rsidR="00A66295" w:rsidRDefault="00A66295" w:rsidP="00B44DFF">
      <w:pPr>
        <w:spacing w:line="480" w:lineRule="auto"/>
        <w:jc w:val="both"/>
        <w:rPr>
          <w:rFonts w:ascii="Arial" w:hAnsi="Arial" w:cs="Arial"/>
          <w:b/>
          <w:bCs/>
        </w:rPr>
      </w:pPr>
    </w:p>
    <w:p w14:paraId="769C7BD8" w14:textId="3A787E80" w:rsidR="00A66295" w:rsidRDefault="00A66295" w:rsidP="00B44DFF">
      <w:pPr>
        <w:spacing w:line="480" w:lineRule="auto"/>
        <w:jc w:val="both"/>
        <w:rPr>
          <w:rFonts w:ascii="Arial" w:hAnsi="Arial" w:cs="Arial"/>
        </w:rPr>
      </w:pPr>
      <w:r>
        <w:rPr>
          <w:rFonts w:ascii="Arial" w:hAnsi="Arial" w:cs="Arial"/>
        </w:rPr>
        <w:t xml:space="preserve">Figure 1: Manet, E.  (1863) </w:t>
      </w:r>
      <w:r w:rsidRPr="00054DB2">
        <w:rPr>
          <w:rFonts w:ascii="Arial" w:hAnsi="Arial" w:cs="Arial"/>
          <w:i/>
          <w:iCs/>
        </w:rPr>
        <w:t>Olympia</w:t>
      </w:r>
      <w:r>
        <w:rPr>
          <w:rFonts w:ascii="Arial" w:hAnsi="Arial" w:cs="Arial"/>
        </w:rPr>
        <w:t xml:space="preserve"> [</w:t>
      </w:r>
      <w:r w:rsidR="007B34A0">
        <w:rPr>
          <w:rFonts w:ascii="Arial" w:hAnsi="Arial" w:cs="Arial"/>
        </w:rPr>
        <w:t>O</w:t>
      </w:r>
      <w:r>
        <w:rPr>
          <w:rFonts w:ascii="Arial" w:hAnsi="Arial" w:cs="Arial"/>
        </w:rPr>
        <w:t xml:space="preserve">il on canvas] </w:t>
      </w:r>
      <w:proofErr w:type="spellStart"/>
      <w:r>
        <w:rPr>
          <w:rFonts w:ascii="Arial" w:hAnsi="Arial" w:cs="Arial"/>
        </w:rPr>
        <w:t>Musee</w:t>
      </w:r>
      <w:proofErr w:type="spellEnd"/>
      <w:r>
        <w:rPr>
          <w:rFonts w:ascii="Arial" w:hAnsi="Arial" w:cs="Arial"/>
        </w:rPr>
        <w:t xml:space="preserve"> d’Orsay.</w:t>
      </w:r>
    </w:p>
    <w:p w14:paraId="15C19A76" w14:textId="77777777" w:rsidR="00AD21B7" w:rsidRDefault="00AD21B7" w:rsidP="00B44DFF">
      <w:pPr>
        <w:spacing w:line="480" w:lineRule="auto"/>
        <w:jc w:val="both"/>
        <w:rPr>
          <w:rFonts w:ascii="Arial" w:hAnsi="Arial" w:cs="Arial"/>
        </w:rPr>
      </w:pPr>
      <w:r>
        <w:rPr>
          <w:rFonts w:ascii="Arial" w:hAnsi="Arial" w:cs="Arial"/>
        </w:rPr>
        <w:t>Available at:</w:t>
      </w:r>
    </w:p>
    <w:p w14:paraId="3B99C905" w14:textId="64ECFCE7" w:rsidR="00AD21B7" w:rsidRDefault="00D34404" w:rsidP="00B44DFF">
      <w:pPr>
        <w:spacing w:line="480" w:lineRule="auto"/>
        <w:jc w:val="both"/>
        <w:rPr>
          <w:rFonts w:ascii="Arial" w:hAnsi="Arial" w:cs="Arial"/>
        </w:rPr>
      </w:pPr>
      <w:hyperlink r:id="rId7" w:history="1">
        <w:r w:rsidR="00AD21B7" w:rsidRPr="007A0A22">
          <w:rPr>
            <w:rStyle w:val="Hyperlink"/>
            <w:rFonts w:ascii="Arial" w:hAnsi="Arial" w:cs="Arial"/>
          </w:rPr>
          <w:t>https://www.musee-orsay.fr/en/collections/works-in-focus/painting.html?no_cache=1&amp;zoom=1&amp;tx_damzoom_pi1%5BshowUid%5D=4042</w:t>
        </w:r>
      </w:hyperlink>
    </w:p>
    <w:p w14:paraId="6C47F8B0" w14:textId="77777777" w:rsidR="00A66295" w:rsidRDefault="00A66295" w:rsidP="00B44DFF">
      <w:pPr>
        <w:spacing w:line="480" w:lineRule="auto"/>
        <w:jc w:val="both"/>
        <w:rPr>
          <w:rFonts w:ascii="Arial" w:hAnsi="Arial" w:cs="Arial"/>
        </w:rPr>
      </w:pPr>
      <w:r>
        <w:rPr>
          <w:rFonts w:ascii="Arial" w:hAnsi="Arial" w:cs="Arial"/>
        </w:rPr>
        <w:t>(Accessed: 5</w:t>
      </w:r>
      <w:r w:rsidRPr="00054DB2">
        <w:rPr>
          <w:rFonts w:ascii="Arial" w:hAnsi="Arial" w:cs="Arial"/>
          <w:vertAlign w:val="superscript"/>
        </w:rPr>
        <w:t>th</w:t>
      </w:r>
      <w:r>
        <w:rPr>
          <w:rFonts w:ascii="Arial" w:hAnsi="Arial" w:cs="Arial"/>
        </w:rPr>
        <w:t xml:space="preserve"> September 2019)</w:t>
      </w:r>
    </w:p>
    <w:p w14:paraId="2C0FD649" w14:textId="21A09F63" w:rsidR="00A66295" w:rsidRDefault="00A66295" w:rsidP="00B44DFF">
      <w:pPr>
        <w:spacing w:line="480" w:lineRule="auto"/>
        <w:jc w:val="both"/>
        <w:rPr>
          <w:rFonts w:ascii="Arial" w:hAnsi="Arial" w:cs="Arial"/>
          <w:b/>
          <w:bCs/>
        </w:rPr>
      </w:pPr>
    </w:p>
    <w:p w14:paraId="0C97CDE3" w14:textId="06145E9B" w:rsidR="00A36B27" w:rsidRPr="00DE43CD" w:rsidRDefault="00A36B27" w:rsidP="00B44DFF">
      <w:pPr>
        <w:spacing w:line="480" w:lineRule="auto"/>
        <w:jc w:val="both"/>
        <w:rPr>
          <w:rFonts w:ascii="Arial" w:hAnsi="Arial" w:cs="Arial"/>
          <w:b/>
          <w:bCs/>
        </w:rPr>
      </w:pPr>
      <w:r>
        <w:rPr>
          <w:rFonts w:ascii="Arial" w:eastAsia="Times New Roman" w:hAnsi="Arial" w:cs="Arial"/>
        </w:rPr>
        <w:t>Figure 2</w:t>
      </w:r>
      <w:r w:rsidR="00F747C7">
        <w:rPr>
          <w:rFonts w:ascii="Arial" w:eastAsia="Times New Roman" w:hAnsi="Arial" w:cs="Arial"/>
        </w:rPr>
        <w:t xml:space="preserve">: </w:t>
      </w:r>
      <w:r>
        <w:rPr>
          <w:rFonts w:ascii="Arial" w:eastAsia="Times New Roman" w:hAnsi="Arial" w:cs="Arial"/>
        </w:rPr>
        <w:t xml:space="preserve">De Kooning, Willem. (1952-53) </w:t>
      </w:r>
      <w:r w:rsidRPr="00E32F99">
        <w:rPr>
          <w:rFonts w:ascii="Arial" w:eastAsia="Times New Roman" w:hAnsi="Arial" w:cs="Arial"/>
          <w:i/>
          <w:iCs/>
        </w:rPr>
        <w:t xml:space="preserve">Woman V </w:t>
      </w:r>
      <w:r>
        <w:rPr>
          <w:rFonts w:ascii="Arial" w:eastAsia="Times New Roman" w:hAnsi="Arial" w:cs="Arial"/>
        </w:rPr>
        <w:t>[Oil and charcoal on canvas]</w:t>
      </w:r>
    </w:p>
    <w:p w14:paraId="36C22D58" w14:textId="58D4CDB2" w:rsidR="00A36B27" w:rsidRDefault="00A36B27" w:rsidP="00B44DFF">
      <w:pPr>
        <w:spacing w:line="480" w:lineRule="auto"/>
        <w:jc w:val="both"/>
        <w:rPr>
          <w:rFonts w:ascii="Arial" w:eastAsia="Times New Roman" w:hAnsi="Arial" w:cs="Arial"/>
        </w:rPr>
      </w:pPr>
      <w:r>
        <w:rPr>
          <w:rFonts w:ascii="Arial" w:eastAsia="Times New Roman" w:hAnsi="Arial" w:cs="Arial"/>
        </w:rPr>
        <w:t>National Gallery of Australia.</w:t>
      </w:r>
    </w:p>
    <w:p w14:paraId="23357064" w14:textId="77777777" w:rsidR="00060CB5" w:rsidRDefault="00060CB5" w:rsidP="00B44DFF">
      <w:pPr>
        <w:spacing w:line="480" w:lineRule="auto"/>
        <w:jc w:val="both"/>
        <w:rPr>
          <w:rFonts w:ascii="Arial" w:hAnsi="Arial" w:cs="Arial"/>
        </w:rPr>
      </w:pPr>
      <w:r>
        <w:rPr>
          <w:rFonts w:ascii="Arial" w:hAnsi="Arial" w:cs="Arial"/>
        </w:rPr>
        <w:t>Available at:</w:t>
      </w:r>
    </w:p>
    <w:p w14:paraId="76E3FB87" w14:textId="4EE0B197" w:rsidR="00060CB5" w:rsidRDefault="00D34404" w:rsidP="00B44DFF">
      <w:pPr>
        <w:spacing w:line="480" w:lineRule="auto"/>
        <w:jc w:val="both"/>
        <w:rPr>
          <w:rFonts w:ascii="Arial" w:hAnsi="Arial" w:cs="Arial"/>
        </w:rPr>
      </w:pPr>
      <w:hyperlink r:id="rId8" w:history="1">
        <w:r w:rsidR="00060CB5" w:rsidRPr="005E4786">
          <w:rPr>
            <w:rStyle w:val="Hyperlink"/>
            <w:rFonts w:ascii="Arial" w:hAnsi="Arial" w:cs="Arial"/>
          </w:rPr>
          <w:t>https://nga.gov.au/international/catalogue/detail.cfm?IRN=47761</w:t>
        </w:r>
      </w:hyperlink>
    </w:p>
    <w:p w14:paraId="5252656E" w14:textId="77777777" w:rsidR="00A36B27" w:rsidRPr="005E4786" w:rsidRDefault="00A36B27" w:rsidP="00B44DFF">
      <w:pPr>
        <w:spacing w:line="480" w:lineRule="auto"/>
        <w:jc w:val="both"/>
        <w:rPr>
          <w:rFonts w:ascii="Arial" w:hAnsi="Arial" w:cs="Arial"/>
        </w:rPr>
      </w:pPr>
      <w:r>
        <w:rPr>
          <w:rFonts w:ascii="Arial" w:hAnsi="Arial" w:cs="Arial"/>
        </w:rPr>
        <w:t>(Accessed: 19</w:t>
      </w:r>
      <w:r w:rsidRPr="00E32F99">
        <w:rPr>
          <w:rFonts w:ascii="Arial" w:hAnsi="Arial" w:cs="Arial"/>
          <w:vertAlign w:val="superscript"/>
        </w:rPr>
        <w:t>th</w:t>
      </w:r>
      <w:r>
        <w:rPr>
          <w:rFonts w:ascii="Arial" w:hAnsi="Arial" w:cs="Arial"/>
        </w:rPr>
        <w:t xml:space="preserve"> October 2019)</w:t>
      </w:r>
    </w:p>
    <w:p w14:paraId="2A0F57AE" w14:textId="12F392A2" w:rsidR="00EF7D63" w:rsidRDefault="00EF7D63" w:rsidP="00030A01">
      <w:pPr>
        <w:spacing w:line="480" w:lineRule="auto"/>
        <w:jc w:val="both"/>
        <w:rPr>
          <w:rFonts w:ascii="Arial" w:hAnsi="Arial" w:cs="Arial"/>
          <w:b/>
          <w:bCs/>
        </w:rPr>
      </w:pPr>
    </w:p>
    <w:p w14:paraId="1749F514" w14:textId="3843B9E9" w:rsidR="00257D65" w:rsidRDefault="00257D65" w:rsidP="00257D65">
      <w:pPr>
        <w:spacing w:line="480" w:lineRule="auto"/>
        <w:jc w:val="both"/>
        <w:rPr>
          <w:rFonts w:ascii="Arial" w:hAnsi="Arial" w:cs="Arial"/>
        </w:rPr>
      </w:pPr>
      <w:r>
        <w:rPr>
          <w:rFonts w:ascii="Arial" w:hAnsi="Arial" w:cs="Arial"/>
        </w:rPr>
        <w:t xml:space="preserve">Figure 3: </w:t>
      </w:r>
      <w:proofErr w:type="spellStart"/>
      <w:r>
        <w:rPr>
          <w:rFonts w:ascii="Arial" w:hAnsi="Arial" w:cs="Arial"/>
        </w:rPr>
        <w:t>Voher</w:t>
      </w:r>
      <w:proofErr w:type="spellEnd"/>
      <w:r>
        <w:rPr>
          <w:rFonts w:ascii="Arial" w:hAnsi="Arial" w:cs="Arial"/>
        </w:rPr>
        <w:t>/</w:t>
      </w:r>
      <w:proofErr w:type="spellStart"/>
      <w:r>
        <w:rPr>
          <w:rFonts w:ascii="Arial" w:hAnsi="Arial" w:cs="Arial"/>
        </w:rPr>
        <w:t>Nachher</w:t>
      </w:r>
      <w:proofErr w:type="spellEnd"/>
      <w:r>
        <w:rPr>
          <w:rFonts w:ascii="Arial" w:hAnsi="Arial" w:cs="Arial"/>
        </w:rPr>
        <w:t xml:space="preserve">. (1990-1993) </w:t>
      </w:r>
      <w:r w:rsidRPr="007E06A5">
        <w:rPr>
          <w:rFonts w:ascii="Arial" w:hAnsi="Arial" w:cs="Arial"/>
        </w:rPr>
        <w:t xml:space="preserve">‘ORLAN &lt;&lt;The Reincarnation of Saint </w:t>
      </w:r>
      <w:proofErr w:type="spellStart"/>
      <w:r w:rsidRPr="007E06A5">
        <w:rPr>
          <w:rFonts w:ascii="Arial" w:hAnsi="Arial" w:cs="Arial"/>
        </w:rPr>
        <w:t>Orlan</w:t>
      </w:r>
      <w:proofErr w:type="spellEnd"/>
      <w:r w:rsidRPr="007E06A5">
        <w:rPr>
          <w:rFonts w:ascii="Arial" w:hAnsi="Arial" w:cs="Arial"/>
        </w:rPr>
        <w:t xml:space="preserve">&gt;&gt;’ </w:t>
      </w:r>
      <w:r>
        <w:rPr>
          <w:rFonts w:ascii="Arial" w:hAnsi="Arial" w:cs="Arial"/>
        </w:rPr>
        <w:t>[simulation]. [screenshot]</w:t>
      </w:r>
    </w:p>
    <w:p w14:paraId="44F14BA0" w14:textId="77777777" w:rsidR="00921BD9" w:rsidRPr="00F23915" w:rsidRDefault="00921BD9" w:rsidP="00921BD9">
      <w:pPr>
        <w:spacing w:line="480" w:lineRule="auto"/>
        <w:rPr>
          <w:rFonts w:ascii="Arial" w:hAnsi="Arial" w:cs="Arial"/>
        </w:rPr>
      </w:pPr>
      <w:r w:rsidRPr="00F23915">
        <w:rPr>
          <w:rFonts w:ascii="Arial" w:hAnsi="Arial" w:cs="Arial"/>
        </w:rPr>
        <w:t>Available at:</w:t>
      </w:r>
    </w:p>
    <w:p w14:paraId="193FF045" w14:textId="7DF5B72D" w:rsidR="00921BD9" w:rsidRDefault="00D34404" w:rsidP="00921BD9">
      <w:pPr>
        <w:spacing w:line="480" w:lineRule="auto"/>
        <w:rPr>
          <w:rFonts w:ascii="Arial" w:hAnsi="Arial" w:cs="Arial"/>
        </w:rPr>
      </w:pPr>
      <w:hyperlink r:id="rId9" w:history="1">
        <w:r w:rsidR="00921BD9" w:rsidRPr="00F23915">
          <w:rPr>
            <w:rStyle w:val="Hyperlink"/>
            <w:rFonts w:ascii="Arial" w:hAnsi="Arial" w:cs="Arial"/>
          </w:rPr>
          <w:t>http://www.medienkunstnetz.de/works/reincarnation/</w:t>
        </w:r>
      </w:hyperlink>
    </w:p>
    <w:p w14:paraId="0B4BB6D1" w14:textId="39479D43" w:rsidR="00257D65" w:rsidRDefault="00257D65" w:rsidP="00257D65">
      <w:pPr>
        <w:spacing w:line="480" w:lineRule="auto"/>
        <w:jc w:val="both"/>
        <w:rPr>
          <w:rFonts w:ascii="Arial" w:hAnsi="Arial" w:cs="Arial"/>
        </w:rPr>
      </w:pPr>
      <w:r w:rsidRPr="00F23915">
        <w:rPr>
          <w:rFonts w:ascii="Arial" w:hAnsi="Arial" w:cs="Arial"/>
        </w:rPr>
        <w:t>(Accessed: 27</w:t>
      </w:r>
      <w:r w:rsidRPr="00F23915">
        <w:rPr>
          <w:rFonts w:ascii="Arial" w:hAnsi="Arial" w:cs="Arial"/>
          <w:vertAlign w:val="superscript"/>
        </w:rPr>
        <w:t>th</w:t>
      </w:r>
      <w:r w:rsidRPr="00F23915">
        <w:rPr>
          <w:rFonts w:ascii="Arial" w:hAnsi="Arial" w:cs="Arial"/>
        </w:rPr>
        <w:t xml:space="preserve"> October 2019)</w:t>
      </w:r>
    </w:p>
    <w:p w14:paraId="791A088A" w14:textId="76C67F7B" w:rsidR="00921BD9" w:rsidRDefault="00921BD9" w:rsidP="00257D65">
      <w:pPr>
        <w:spacing w:line="480" w:lineRule="auto"/>
        <w:jc w:val="both"/>
        <w:rPr>
          <w:rFonts w:ascii="Arial" w:hAnsi="Arial" w:cs="Arial"/>
        </w:rPr>
      </w:pPr>
    </w:p>
    <w:p w14:paraId="38157A82" w14:textId="77777777" w:rsidR="00921BD9" w:rsidRDefault="00921BD9" w:rsidP="00257D65">
      <w:pPr>
        <w:spacing w:line="480" w:lineRule="auto"/>
        <w:jc w:val="both"/>
        <w:rPr>
          <w:rFonts w:ascii="Arial" w:hAnsi="Arial" w:cs="Arial"/>
        </w:rPr>
      </w:pPr>
    </w:p>
    <w:p w14:paraId="254D0873" w14:textId="77777777" w:rsidR="00257D65" w:rsidRDefault="00257D65" w:rsidP="00030A01">
      <w:pPr>
        <w:spacing w:line="480" w:lineRule="auto"/>
        <w:jc w:val="both"/>
        <w:rPr>
          <w:rFonts w:ascii="Arial" w:hAnsi="Arial" w:cs="Arial"/>
          <w:b/>
          <w:bCs/>
        </w:rPr>
      </w:pPr>
    </w:p>
    <w:p w14:paraId="3F82669B" w14:textId="77777777" w:rsidR="00EB6181" w:rsidRDefault="00A70120" w:rsidP="00A70120">
      <w:pPr>
        <w:spacing w:line="480" w:lineRule="auto"/>
        <w:jc w:val="both"/>
        <w:rPr>
          <w:rFonts w:ascii="Arial" w:eastAsia="Times New Roman" w:hAnsi="Arial" w:cs="Arial"/>
        </w:rPr>
      </w:pPr>
      <w:r>
        <w:rPr>
          <w:rFonts w:ascii="Arial" w:eastAsia="Times New Roman" w:hAnsi="Arial" w:cs="Arial"/>
        </w:rPr>
        <w:lastRenderedPageBreak/>
        <w:t xml:space="preserve">Figure 4: </w:t>
      </w:r>
      <w:proofErr w:type="spellStart"/>
      <w:r>
        <w:rPr>
          <w:rFonts w:ascii="Arial" w:eastAsia="Times New Roman" w:hAnsi="Arial" w:cs="Arial"/>
        </w:rPr>
        <w:t>Vladmir</w:t>
      </w:r>
      <w:proofErr w:type="spellEnd"/>
      <w:r>
        <w:rPr>
          <w:rFonts w:ascii="Arial" w:eastAsia="Times New Roman" w:hAnsi="Arial" w:cs="Arial"/>
        </w:rPr>
        <w:t xml:space="preserve"> </w:t>
      </w:r>
      <w:proofErr w:type="spellStart"/>
      <w:r>
        <w:rPr>
          <w:rFonts w:ascii="Arial" w:eastAsia="Times New Roman" w:hAnsi="Arial" w:cs="Arial"/>
        </w:rPr>
        <w:t>Sichov</w:t>
      </w:r>
      <w:proofErr w:type="spellEnd"/>
      <w:r>
        <w:rPr>
          <w:rFonts w:ascii="Arial" w:eastAsia="Times New Roman" w:hAnsi="Arial" w:cs="Arial"/>
        </w:rPr>
        <w:t xml:space="preserve"> for </w:t>
      </w:r>
      <w:proofErr w:type="spellStart"/>
      <w:r>
        <w:rPr>
          <w:rFonts w:ascii="Arial" w:eastAsia="Times New Roman" w:hAnsi="Arial" w:cs="Arial"/>
        </w:rPr>
        <w:t>Sipa</w:t>
      </w:r>
      <w:proofErr w:type="spellEnd"/>
      <w:r>
        <w:rPr>
          <w:rFonts w:ascii="Arial" w:eastAsia="Times New Roman" w:hAnsi="Arial" w:cs="Arial"/>
        </w:rPr>
        <w:t>-Press. ORLAN. (November 21, 1993) ‘</w:t>
      </w:r>
      <w:proofErr w:type="spellStart"/>
      <w:r>
        <w:rPr>
          <w:rFonts w:ascii="Arial" w:eastAsia="Times New Roman" w:hAnsi="Arial" w:cs="Arial"/>
        </w:rPr>
        <w:t>Sourire</w:t>
      </w:r>
      <w:proofErr w:type="spellEnd"/>
      <w:r>
        <w:rPr>
          <w:rFonts w:ascii="Arial" w:eastAsia="Times New Roman" w:hAnsi="Arial" w:cs="Arial"/>
        </w:rPr>
        <w:t xml:space="preserve"> de </w:t>
      </w:r>
      <w:proofErr w:type="spellStart"/>
      <w:r>
        <w:rPr>
          <w:rFonts w:ascii="Arial" w:eastAsia="Times New Roman" w:hAnsi="Arial" w:cs="Arial"/>
        </w:rPr>
        <w:t>plaisir</w:t>
      </w:r>
      <w:proofErr w:type="spellEnd"/>
      <w:r>
        <w:rPr>
          <w:rFonts w:ascii="Arial" w:eastAsia="Times New Roman" w:hAnsi="Arial" w:cs="Arial"/>
        </w:rPr>
        <w:t>’ ‘(Smile of Delight)’ [</w:t>
      </w:r>
      <w:proofErr w:type="spellStart"/>
      <w:r>
        <w:rPr>
          <w:rFonts w:ascii="Arial" w:eastAsia="Times New Roman" w:hAnsi="Arial" w:cs="Arial"/>
        </w:rPr>
        <w:t>cibachrome</w:t>
      </w:r>
      <w:proofErr w:type="spellEnd"/>
      <w:r>
        <w:rPr>
          <w:rFonts w:ascii="Arial" w:eastAsia="Times New Roman" w:hAnsi="Arial" w:cs="Arial"/>
        </w:rPr>
        <w:t xml:space="preserve"> in </w:t>
      </w:r>
      <w:proofErr w:type="spellStart"/>
      <w:r>
        <w:rPr>
          <w:rFonts w:ascii="Arial" w:eastAsia="Times New Roman" w:hAnsi="Arial" w:cs="Arial"/>
        </w:rPr>
        <w:t>Diasec</w:t>
      </w:r>
      <w:proofErr w:type="spellEnd"/>
      <w:r>
        <w:rPr>
          <w:rFonts w:ascii="Arial" w:eastAsia="Times New Roman" w:hAnsi="Arial" w:cs="Arial"/>
        </w:rPr>
        <w:t xml:space="preserve"> mount]. Edition of seven. [photograph] France. </w:t>
      </w:r>
    </w:p>
    <w:p w14:paraId="08A731A9" w14:textId="77777777" w:rsidR="00EB6181" w:rsidRPr="00032D3F" w:rsidRDefault="00EB6181" w:rsidP="00EB6181">
      <w:pPr>
        <w:spacing w:line="480" w:lineRule="auto"/>
        <w:rPr>
          <w:rFonts w:ascii="Arial" w:hAnsi="Arial" w:cs="Arial"/>
        </w:rPr>
      </w:pPr>
      <w:r>
        <w:rPr>
          <w:rFonts w:ascii="Arial" w:hAnsi="Arial" w:cs="Arial"/>
        </w:rPr>
        <w:t>Available at:</w:t>
      </w:r>
    </w:p>
    <w:p w14:paraId="1128E2B6" w14:textId="77777777" w:rsidR="00EB6181" w:rsidRDefault="00D34404" w:rsidP="00EB6181">
      <w:pPr>
        <w:spacing w:line="480" w:lineRule="auto"/>
        <w:rPr>
          <w:rFonts w:ascii="Arial" w:hAnsi="Arial" w:cs="Arial"/>
        </w:rPr>
      </w:pPr>
      <w:hyperlink r:id="rId10" w:history="1">
        <w:r w:rsidR="00EB6181" w:rsidRPr="00032D3F">
          <w:rPr>
            <w:rStyle w:val="Hyperlink"/>
            <w:rFonts w:ascii="Arial" w:hAnsi="Arial" w:cs="Arial"/>
          </w:rPr>
          <w:t>https://culturacolectiva.com/art/orlan-performance-artist-plastic-surgery</w:t>
        </w:r>
      </w:hyperlink>
    </w:p>
    <w:p w14:paraId="48324B44" w14:textId="2B09AB90" w:rsidR="00A70120" w:rsidRDefault="00EB6181" w:rsidP="00EB6181">
      <w:pPr>
        <w:spacing w:line="480" w:lineRule="auto"/>
        <w:jc w:val="both"/>
        <w:rPr>
          <w:rFonts w:ascii="Arial" w:hAnsi="Arial" w:cs="Arial"/>
        </w:rPr>
      </w:pPr>
      <w:r w:rsidRPr="00032D3F">
        <w:rPr>
          <w:rFonts w:ascii="Arial" w:hAnsi="Arial" w:cs="Arial"/>
        </w:rPr>
        <w:t xml:space="preserve"> </w:t>
      </w:r>
      <w:r w:rsidR="00A70120" w:rsidRPr="00032D3F">
        <w:rPr>
          <w:rFonts w:ascii="Arial" w:hAnsi="Arial" w:cs="Arial"/>
        </w:rPr>
        <w:t>(Accessed: 26</w:t>
      </w:r>
      <w:r w:rsidR="00A70120" w:rsidRPr="00032D3F">
        <w:rPr>
          <w:rFonts w:ascii="Arial" w:hAnsi="Arial" w:cs="Arial"/>
          <w:vertAlign w:val="superscript"/>
        </w:rPr>
        <w:t>th</w:t>
      </w:r>
      <w:r w:rsidR="00A70120" w:rsidRPr="00032D3F">
        <w:rPr>
          <w:rFonts w:ascii="Arial" w:hAnsi="Arial" w:cs="Arial"/>
        </w:rPr>
        <w:t xml:space="preserve"> October 2019)</w:t>
      </w:r>
    </w:p>
    <w:p w14:paraId="2D078117" w14:textId="13F017AA" w:rsidR="00921BD9" w:rsidRDefault="00921BD9" w:rsidP="00EB6181">
      <w:pPr>
        <w:spacing w:line="480" w:lineRule="auto"/>
        <w:jc w:val="both"/>
        <w:rPr>
          <w:rFonts w:ascii="Arial" w:hAnsi="Arial" w:cs="Arial"/>
        </w:rPr>
      </w:pPr>
    </w:p>
    <w:p w14:paraId="1B3A02D3" w14:textId="7436C34C" w:rsidR="0068220C" w:rsidRDefault="0068220C" w:rsidP="0068220C">
      <w:pPr>
        <w:spacing w:line="480" w:lineRule="auto"/>
        <w:jc w:val="both"/>
        <w:rPr>
          <w:rFonts w:ascii="Arial" w:hAnsi="Arial" w:cs="Arial"/>
        </w:rPr>
      </w:pPr>
      <w:r>
        <w:rPr>
          <w:rFonts w:ascii="Arial" w:hAnsi="Arial" w:cs="Arial"/>
        </w:rPr>
        <w:t>Figure 5: Saville, Jenny. (1993)</w:t>
      </w:r>
      <w:r w:rsidRPr="00814E07">
        <w:rPr>
          <w:rFonts w:ascii="Arial" w:hAnsi="Arial" w:cs="Arial"/>
          <w:i/>
          <w:iCs/>
        </w:rPr>
        <w:t xml:space="preserve"> Plan</w:t>
      </w:r>
      <w:r>
        <w:rPr>
          <w:rFonts w:ascii="Arial" w:hAnsi="Arial" w:cs="Arial"/>
        </w:rPr>
        <w:t xml:space="preserve"> [Oil on Canvas]</w:t>
      </w:r>
    </w:p>
    <w:p w14:paraId="73EF1E56" w14:textId="64200C62" w:rsidR="00840863" w:rsidRDefault="00840863" w:rsidP="00840863">
      <w:pPr>
        <w:spacing w:line="480" w:lineRule="auto"/>
        <w:rPr>
          <w:rFonts w:ascii="Arial" w:hAnsi="Arial" w:cs="Arial"/>
        </w:rPr>
      </w:pPr>
      <w:r w:rsidRPr="001D31A8">
        <w:rPr>
          <w:rFonts w:ascii="Arial" w:hAnsi="Arial" w:cs="Arial"/>
        </w:rPr>
        <w:t xml:space="preserve">Available at: </w:t>
      </w:r>
      <w:hyperlink r:id="rId11" w:history="1">
        <w:r w:rsidRPr="001D31A8">
          <w:rPr>
            <w:rFonts w:ascii="Arial" w:hAnsi="Arial" w:cs="Arial"/>
            <w:color w:val="0000FF"/>
            <w:u w:val="single"/>
          </w:rPr>
          <w:t>http://www.artnet.com/artists/jenny-saville/plan-zLXfju8zqPpJWq0HsCi0WA2</w:t>
        </w:r>
      </w:hyperlink>
    </w:p>
    <w:p w14:paraId="1B8B0A1C" w14:textId="77777777" w:rsidR="0068220C" w:rsidRDefault="0068220C" w:rsidP="0068220C">
      <w:pPr>
        <w:spacing w:line="480" w:lineRule="auto"/>
        <w:jc w:val="both"/>
        <w:rPr>
          <w:rFonts w:ascii="Arial" w:hAnsi="Arial" w:cs="Arial"/>
        </w:rPr>
      </w:pPr>
      <w:r>
        <w:rPr>
          <w:rFonts w:ascii="Arial" w:hAnsi="Arial" w:cs="Arial"/>
        </w:rPr>
        <w:t>(Accessed: 3</w:t>
      </w:r>
      <w:r w:rsidRPr="00CD72F6">
        <w:rPr>
          <w:rFonts w:ascii="Arial" w:hAnsi="Arial" w:cs="Arial"/>
          <w:vertAlign w:val="superscript"/>
        </w:rPr>
        <w:t>rd</w:t>
      </w:r>
      <w:r>
        <w:rPr>
          <w:rFonts w:ascii="Arial" w:hAnsi="Arial" w:cs="Arial"/>
        </w:rPr>
        <w:t xml:space="preserve"> November 2019)</w:t>
      </w:r>
    </w:p>
    <w:p w14:paraId="7CC89318" w14:textId="35C004B8" w:rsidR="00921BD9" w:rsidRDefault="00921BD9" w:rsidP="00EB6181">
      <w:pPr>
        <w:spacing w:line="480" w:lineRule="auto"/>
        <w:jc w:val="both"/>
        <w:rPr>
          <w:rFonts w:ascii="Arial" w:hAnsi="Arial" w:cs="Arial"/>
        </w:rPr>
      </w:pPr>
    </w:p>
    <w:p w14:paraId="2E137391" w14:textId="178D4A45" w:rsidR="00FC4790" w:rsidRDefault="00FC4790" w:rsidP="00FC4790">
      <w:pPr>
        <w:spacing w:line="480" w:lineRule="auto"/>
        <w:jc w:val="both"/>
        <w:rPr>
          <w:rFonts w:ascii="Arial" w:hAnsi="Arial" w:cs="Arial"/>
        </w:rPr>
      </w:pPr>
      <w:r>
        <w:rPr>
          <w:rFonts w:ascii="Arial" w:hAnsi="Arial" w:cs="Arial"/>
        </w:rPr>
        <w:t xml:space="preserve">Figure 6: Saville, Jenny. (2009) </w:t>
      </w:r>
      <w:r w:rsidRPr="002238CB">
        <w:rPr>
          <w:rFonts w:ascii="Arial" w:hAnsi="Arial" w:cs="Arial"/>
          <w:i/>
          <w:iCs/>
        </w:rPr>
        <w:t xml:space="preserve">WITNESS </w:t>
      </w:r>
      <w:r>
        <w:rPr>
          <w:rFonts w:ascii="Arial" w:hAnsi="Arial" w:cs="Arial"/>
        </w:rPr>
        <w:t>[Oil on Canvas]</w:t>
      </w:r>
    </w:p>
    <w:p w14:paraId="22670A24" w14:textId="3893A7EF" w:rsidR="00D5769E" w:rsidRDefault="00D5769E" w:rsidP="00D5769E">
      <w:pPr>
        <w:spacing w:line="480" w:lineRule="auto"/>
        <w:rPr>
          <w:rFonts w:ascii="Arial" w:hAnsi="Arial" w:cs="Arial"/>
        </w:rPr>
      </w:pPr>
      <w:r w:rsidRPr="005818FC">
        <w:rPr>
          <w:rFonts w:ascii="Arial" w:hAnsi="Arial" w:cs="Arial"/>
        </w:rPr>
        <w:t xml:space="preserve">Available at: </w:t>
      </w:r>
      <w:hyperlink r:id="rId12" w:history="1">
        <w:r w:rsidRPr="005818FC">
          <w:rPr>
            <w:rFonts w:ascii="Arial" w:hAnsi="Arial" w:cs="Arial"/>
            <w:color w:val="0000FF"/>
            <w:u w:val="single"/>
          </w:rPr>
          <w:t>http://www.artnet.com/artists/jenny-saville/witness-nVxbDXbxFvn-k43Ftm4mZg2</w:t>
        </w:r>
      </w:hyperlink>
    </w:p>
    <w:p w14:paraId="3B453B99" w14:textId="372590A0" w:rsidR="00FC4790" w:rsidRDefault="00FC4790" w:rsidP="00FC4790">
      <w:pPr>
        <w:spacing w:line="480" w:lineRule="auto"/>
        <w:jc w:val="both"/>
        <w:rPr>
          <w:rFonts w:ascii="Arial" w:hAnsi="Arial" w:cs="Arial"/>
        </w:rPr>
      </w:pPr>
      <w:r>
        <w:rPr>
          <w:rFonts w:ascii="Arial" w:hAnsi="Arial" w:cs="Arial"/>
        </w:rPr>
        <w:t>(Accessed: 3</w:t>
      </w:r>
      <w:r w:rsidRPr="00CD72F6">
        <w:rPr>
          <w:rFonts w:ascii="Arial" w:hAnsi="Arial" w:cs="Arial"/>
          <w:vertAlign w:val="superscript"/>
        </w:rPr>
        <w:t>rd</w:t>
      </w:r>
      <w:r>
        <w:rPr>
          <w:rFonts w:ascii="Arial" w:hAnsi="Arial" w:cs="Arial"/>
        </w:rPr>
        <w:t xml:space="preserve"> November 2019)</w:t>
      </w:r>
    </w:p>
    <w:p w14:paraId="372A26BD" w14:textId="671CE79D" w:rsidR="00CE7937" w:rsidRDefault="00CE7937" w:rsidP="00FC4790">
      <w:pPr>
        <w:spacing w:line="480" w:lineRule="auto"/>
        <w:jc w:val="both"/>
        <w:rPr>
          <w:rFonts w:ascii="Arial" w:hAnsi="Arial" w:cs="Arial"/>
        </w:rPr>
      </w:pPr>
    </w:p>
    <w:p w14:paraId="08B57EEE" w14:textId="77C57B92" w:rsidR="00CE7937" w:rsidRDefault="00CE7937" w:rsidP="00CE7937">
      <w:pPr>
        <w:spacing w:line="480" w:lineRule="auto"/>
        <w:jc w:val="both"/>
        <w:rPr>
          <w:rFonts w:ascii="Arial" w:hAnsi="Arial" w:cs="Arial"/>
        </w:rPr>
      </w:pPr>
      <w:r>
        <w:rPr>
          <w:rFonts w:ascii="Arial" w:hAnsi="Arial" w:cs="Arial"/>
        </w:rPr>
        <w:t>Figure 7</w:t>
      </w:r>
      <w:r w:rsidR="00B323A8">
        <w:rPr>
          <w:rFonts w:ascii="Arial" w:hAnsi="Arial" w:cs="Arial"/>
        </w:rPr>
        <w:t xml:space="preserve">: </w:t>
      </w:r>
      <w:r>
        <w:rPr>
          <w:rFonts w:ascii="Arial" w:hAnsi="Arial" w:cs="Arial"/>
        </w:rPr>
        <w:t xml:space="preserve">Sherman, Cindy. (1987) </w:t>
      </w:r>
      <w:r w:rsidRPr="003825A0">
        <w:rPr>
          <w:rFonts w:ascii="Arial" w:hAnsi="Arial" w:cs="Arial"/>
          <w:i/>
          <w:iCs/>
        </w:rPr>
        <w:t>Untitled #175</w:t>
      </w:r>
      <w:r>
        <w:rPr>
          <w:rFonts w:ascii="Arial" w:hAnsi="Arial" w:cs="Arial"/>
        </w:rPr>
        <w:t xml:space="preserve"> [photograph]</w:t>
      </w:r>
    </w:p>
    <w:p w14:paraId="454257D3" w14:textId="3FF1F12E" w:rsidR="00CE7937" w:rsidRDefault="00CE7937" w:rsidP="00CE7937">
      <w:pPr>
        <w:spacing w:line="480" w:lineRule="auto"/>
        <w:rPr>
          <w:rFonts w:ascii="Arial" w:hAnsi="Arial" w:cs="Arial"/>
        </w:rPr>
      </w:pPr>
      <w:r w:rsidRPr="005545EE">
        <w:rPr>
          <w:rFonts w:ascii="Arial" w:hAnsi="Arial" w:cs="Arial"/>
        </w:rPr>
        <w:t xml:space="preserve">Available at: </w:t>
      </w:r>
      <w:hyperlink r:id="rId13" w:history="1">
        <w:r w:rsidRPr="005545EE">
          <w:rPr>
            <w:rStyle w:val="Hyperlink"/>
            <w:rFonts w:ascii="Arial" w:hAnsi="Arial" w:cs="Arial"/>
          </w:rPr>
          <w:t>http://www.artnet.com/magazineus/features/saltz/cindy-sherman-at-moma-2-23-12_detail.asp?picnum=7</w:t>
        </w:r>
      </w:hyperlink>
    </w:p>
    <w:p w14:paraId="35D32D01" w14:textId="7ECEF1CE" w:rsidR="00CE7937" w:rsidRDefault="00CE7937" w:rsidP="00CE7937">
      <w:pPr>
        <w:spacing w:line="480" w:lineRule="auto"/>
        <w:jc w:val="both"/>
        <w:rPr>
          <w:rFonts w:ascii="Arial" w:hAnsi="Arial" w:cs="Arial"/>
        </w:rPr>
      </w:pPr>
      <w:r>
        <w:rPr>
          <w:rFonts w:ascii="Arial" w:hAnsi="Arial" w:cs="Arial"/>
        </w:rPr>
        <w:t>(Accessed: 9</w:t>
      </w:r>
      <w:r w:rsidRPr="00F14713">
        <w:rPr>
          <w:rFonts w:ascii="Arial" w:hAnsi="Arial" w:cs="Arial"/>
          <w:vertAlign w:val="superscript"/>
        </w:rPr>
        <w:t>th</w:t>
      </w:r>
      <w:r>
        <w:rPr>
          <w:rFonts w:ascii="Arial" w:hAnsi="Arial" w:cs="Arial"/>
        </w:rPr>
        <w:t xml:space="preserve"> November 2019)</w:t>
      </w:r>
    </w:p>
    <w:p w14:paraId="641F59FB" w14:textId="21CBCCA0" w:rsidR="00270B3A" w:rsidRDefault="00270B3A" w:rsidP="00CE7937">
      <w:pPr>
        <w:spacing w:line="480" w:lineRule="auto"/>
        <w:jc w:val="both"/>
        <w:rPr>
          <w:rFonts w:ascii="Arial" w:hAnsi="Arial" w:cs="Arial"/>
        </w:rPr>
      </w:pPr>
    </w:p>
    <w:p w14:paraId="2275D2D2" w14:textId="1D257AB6" w:rsidR="00270B3A" w:rsidRDefault="00270B3A" w:rsidP="00CE7937">
      <w:pPr>
        <w:spacing w:line="480" w:lineRule="auto"/>
        <w:jc w:val="both"/>
        <w:rPr>
          <w:rFonts w:ascii="Arial" w:hAnsi="Arial" w:cs="Arial"/>
        </w:rPr>
      </w:pPr>
    </w:p>
    <w:p w14:paraId="41E16957" w14:textId="77777777" w:rsidR="00270B3A" w:rsidRDefault="00270B3A" w:rsidP="00CE7937">
      <w:pPr>
        <w:spacing w:line="480" w:lineRule="auto"/>
        <w:jc w:val="both"/>
        <w:rPr>
          <w:rFonts w:ascii="Arial" w:hAnsi="Arial" w:cs="Arial"/>
        </w:rPr>
      </w:pPr>
    </w:p>
    <w:p w14:paraId="5AEE72C3" w14:textId="77777777" w:rsidR="00CE7937" w:rsidRDefault="00CE7937" w:rsidP="00FC4790">
      <w:pPr>
        <w:spacing w:line="480" w:lineRule="auto"/>
        <w:jc w:val="both"/>
        <w:rPr>
          <w:rFonts w:ascii="Arial" w:hAnsi="Arial" w:cs="Arial"/>
        </w:rPr>
      </w:pPr>
    </w:p>
    <w:p w14:paraId="3B83FA51" w14:textId="7F93048B" w:rsidR="00814477" w:rsidRDefault="00814477" w:rsidP="00814477">
      <w:pPr>
        <w:spacing w:line="480" w:lineRule="auto"/>
        <w:jc w:val="both"/>
        <w:rPr>
          <w:rFonts w:ascii="Arial" w:hAnsi="Arial" w:cs="Arial"/>
        </w:rPr>
      </w:pPr>
      <w:r>
        <w:rPr>
          <w:rFonts w:ascii="Arial" w:hAnsi="Arial" w:cs="Arial"/>
        </w:rPr>
        <w:lastRenderedPageBreak/>
        <w:t xml:space="preserve">Figure 8: Chadwick, Helen. (1991) </w:t>
      </w:r>
      <w:r w:rsidRPr="00C97CE3">
        <w:rPr>
          <w:rFonts w:ascii="Arial" w:hAnsi="Arial" w:cs="Arial"/>
          <w:i/>
          <w:iCs/>
        </w:rPr>
        <w:t xml:space="preserve">Loop My Loop </w:t>
      </w:r>
      <w:r>
        <w:rPr>
          <w:rFonts w:ascii="Arial" w:hAnsi="Arial" w:cs="Arial"/>
        </w:rPr>
        <w:t>[Cibachrome transparency, glass, steel, electrical apparatus]. Edition of three.</w:t>
      </w:r>
    </w:p>
    <w:p w14:paraId="462255D0" w14:textId="73FD87D0" w:rsidR="00270B3A" w:rsidRDefault="00270B3A" w:rsidP="00270B3A">
      <w:pPr>
        <w:spacing w:line="480" w:lineRule="auto"/>
        <w:rPr>
          <w:rFonts w:ascii="Arial" w:hAnsi="Arial" w:cs="Arial"/>
        </w:rPr>
      </w:pPr>
      <w:r w:rsidRPr="00155040">
        <w:rPr>
          <w:rFonts w:ascii="Arial" w:hAnsi="Arial" w:cs="Arial"/>
        </w:rPr>
        <w:t xml:space="preserve">Available at: </w:t>
      </w:r>
      <w:hyperlink r:id="rId14" w:history="1">
        <w:r w:rsidRPr="00155040">
          <w:rPr>
            <w:rStyle w:val="Hyperlink"/>
            <w:rFonts w:ascii="Arial" w:hAnsi="Arial" w:cs="Arial"/>
          </w:rPr>
          <w:t>https://www.richardsaltoun.com/artists/101-helen-chadwick/works/17928-helen-chadwick-loop-my-loop-1991/</w:t>
        </w:r>
      </w:hyperlink>
    </w:p>
    <w:p w14:paraId="5126C586" w14:textId="0B68E34B" w:rsidR="00814477" w:rsidRDefault="00814477" w:rsidP="00814477">
      <w:pPr>
        <w:spacing w:line="480" w:lineRule="auto"/>
        <w:jc w:val="both"/>
        <w:rPr>
          <w:rFonts w:ascii="Arial" w:hAnsi="Arial" w:cs="Arial"/>
        </w:rPr>
      </w:pPr>
      <w:r>
        <w:rPr>
          <w:rFonts w:ascii="Arial" w:hAnsi="Arial" w:cs="Arial"/>
        </w:rPr>
        <w:t>(Accessed: 10</w:t>
      </w:r>
      <w:r w:rsidRPr="00AC46BD">
        <w:rPr>
          <w:rFonts w:ascii="Arial" w:hAnsi="Arial" w:cs="Arial"/>
          <w:vertAlign w:val="superscript"/>
        </w:rPr>
        <w:t>th</w:t>
      </w:r>
      <w:r>
        <w:rPr>
          <w:rFonts w:ascii="Arial" w:hAnsi="Arial" w:cs="Arial"/>
        </w:rPr>
        <w:t xml:space="preserve"> November 2019)</w:t>
      </w:r>
    </w:p>
    <w:p w14:paraId="51E46074" w14:textId="4155226C" w:rsidR="00FC0CD5" w:rsidRDefault="00FC0CD5" w:rsidP="00814477">
      <w:pPr>
        <w:spacing w:line="480" w:lineRule="auto"/>
        <w:jc w:val="both"/>
        <w:rPr>
          <w:rFonts w:ascii="Arial" w:hAnsi="Arial" w:cs="Arial"/>
        </w:rPr>
      </w:pPr>
    </w:p>
    <w:p w14:paraId="7A1672BB" w14:textId="4A3C668B" w:rsidR="00FC0CD5" w:rsidRDefault="00FC0CD5" w:rsidP="00814477">
      <w:pPr>
        <w:spacing w:line="480" w:lineRule="auto"/>
        <w:jc w:val="both"/>
        <w:rPr>
          <w:rFonts w:ascii="Arial" w:hAnsi="Arial" w:cs="Arial"/>
        </w:rPr>
      </w:pPr>
    </w:p>
    <w:p w14:paraId="0A36D105" w14:textId="73FD5D38" w:rsidR="00FC0CD5" w:rsidRDefault="00FC0CD5" w:rsidP="00814477">
      <w:pPr>
        <w:spacing w:line="480" w:lineRule="auto"/>
        <w:jc w:val="both"/>
        <w:rPr>
          <w:rFonts w:ascii="Arial" w:hAnsi="Arial" w:cs="Arial"/>
        </w:rPr>
      </w:pPr>
    </w:p>
    <w:p w14:paraId="59EE1438" w14:textId="1D8A9152" w:rsidR="00FC0CD5" w:rsidRDefault="00FC0CD5" w:rsidP="00814477">
      <w:pPr>
        <w:spacing w:line="480" w:lineRule="auto"/>
        <w:jc w:val="both"/>
        <w:rPr>
          <w:rFonts w:ascii="Arial" w:hAnsi="Arial" w:cs="Arial"/>
        </w:rPr>
      </w:pPr>
    </w:p>
    <w:p w14:paraId="67F5BC9F" w14:textId="595204B0" w:rsidR="00FC0CD5" w:rsidRDefault="00FC0CD5" w:rsidP="00814477">
      <w:pPr>
        <w:spacing w:line="480" w:lineRule="auto"/>
        <w:jc w:val="both"/>
        <w:rPr>
          <w:rFonts w:ascii="Arial" w:hAnsi="Arial" w:cs="Arial"/>
        </w:rPr>
      </w:pPr>
    </w:p>
    <w:p w14:paraId="3A8AC77A" w14:textId="7913709A" w:rsidR="00FC0CD5" w:rsidRDefault="00FC0CD5" w:rsidP="00814477">
      <w:pPr>
        <w:spacing w:line="480" w:lineRule="auto"/>
        <w:jc w:val="both"/>
        <w:rPr>
          <w:rFonts w:ascii="Arial" w:hAnsi="Arial" w:cs="Arial"/>
        </w:rPr>
      </w:pPr>
    </w:p>
    <w:p w14:paraId="79D3C99D" w14:textId="4CEA8E09" w:rsidR="00FC0CD5" w:rsidRDefault="00FC0CD5" w:rsidP="00814477">
      <w:pPr>
        <w:spacing w:line="480" w:lineRule="auto"/>
        <w:jc w:val="both"/>
        <w:rPr>
          <w:rFonts w:ascii="Arial" w:hAnsi="Arial" w:cs="Arial"/>
        </w:rPr>
      </w:pPr>
    </w:p>
    <w:p w14:paraId="5D57CECD" w14:textId="0CA57F05" w:rsidR="00FC0CD5" w:rsidRDefault="00FC0CD5" w:rsidP="00814477">
      <w:pPr>
        <w:spacing w:line="480" w:lineRule="auto"/>
        <w:jc w:val="both"/>
        <w:rPr>
          <w:rFonts w:ascii="Arial" w:hAnsi="Arial" w:cs="Arial"/>
        </w:rPr>
      </w:pPr>
    </w:p>
    <w:p w14:paraId="44068F8C" w14:textId="4ABDD88F" w:rsidR="00FC0CD5" w:rsidRDefault="00FC0CD5" w:rsidP="00814477">
      <w:pPr>
        <w:spacing w:line="480" w:lineRule="auto"/>
        <w:jc w:val="both"/>
        <w:rPr>
          <w:rFonts w:ascii="Arial" w:hAnsi="Arial" w:cs="Arial"/>
        </w:rPr>
      </w:pPr>
    </w:p>
    <w:p w14:paraId="7029B299" w14:textId="0AB590D2" w:rsidR="00FC0CD5" w:rsidRDefault="00FC0CD5" w:rsidP="00814477">
      <w:pPr>
        <w:spacing w:line="480" w:lineRule="auto"/>
        <w:jc w:val="both"/>
        <w:rPr>
          <w:rFonts w:ascii="Arial" w:hAnsi="Arial" w:cs="Arial"/>
        </w:rPr>
      </w:pPr>
    </w:p>
    <w:p w14:paraId="728177DE" w14:textId="6BE06699" w:rsidR="00FC0CD5" w:rsidRDefault="00FC0CD5" w:rsidP="00814477">
      <w:pPr>
        <w:spacing w:line="480" w:lineRule="auto"/>
        <w:jc w:val="both"/>
        <w:rPr>
          <w:rFonts w:ascii="Arial" w:hAnsi="Arial" w:cs="Arial"/>
        </w:rPr>
      </w:pPr>
    </w:p>
    <w:p w14:paraId="1ACCEB9A" w14:textId="42773BB3" w:rsidR="00FC0CD5" w:rsidRDefault="00FC0CD5" w:rsidP="00814477">
      <w:pPr>
        <w:spacing w:line="480" w:lineRule="auto"/>
        <w:jc w:val="both"/>
        <w:rPr>
          <w:rFonts w:ascii="Arial" w:hAnsi="Arial" w:cs="Arial"/>
        </w:rPr>
      </w:pPr>
    </w:p>
    <w:p w14:paraId="733A2A2D" w14:textId="1970EC9F" w:rsidR="00FC0CD5" w:rsidRDefault="00FC0CD5" w:rsidP="00814477">
      <w:pPr>
        <w:spacing w:line="480" w:lineRule="auto"/>
        <w:jc w:val="both"/>
        <w:rPr>
          <w:rFonts w:ascii="Arial" w:hAnsi="Arial" w:cs="Arial"/>
        </w:rPr>
      </w:pPr>
    </w:p>
    <w:p w14:paraId="1C32555F" w14:textId="5201ED89" w:rsidR="00FC0CD5" w:rsidRDefault="00FC0CD5" w:rsidP="00814477">
      <w:pPr>
        <w:spacing w:line="480" w:lineRule="auto"/>
        <w:jc w:val="both"/>
        <w:rPr>
          <w:rFonts w:ascii="Arial" w:hAnsi="Arial" w:cs="Arial"/>
        </w:rPr>
      </w:pPr>
    </w:p>
    <w:p w14:paraId="2F027A4F" w14:textId="0D1B04DD" w:rsidR="00FC0CD5" w:rsidRDefault="00FC0CD5" w:rsidP="00814477">
      <w:pPr>
        <w:spacing w:line="480" w:lineRule="auto"/>
        <w:jc w:val="both"/>
        <w:rPr>
          <w:rFonts w:ascii="Arial" w:hAnsi="Arial" w:cs="Arial"/>
        </w:rPr>
      </w:pPr>
    </w:p>
    <w:p w14:paraId="609655CB" w14:textId="02663FD7" w:rsidR="00FC0CD5" w:rsidRDefault="00FC0CD5" w:rsidP="00814477">
      <w:pPr>
        <w:spacing w:line="480" w:lineRule="auto"/>
        <w:jc w:val="both"/>
        <w:rPr>
          <w:rFonts w:ascii="Arial" w:hAnsi="Arial" w:cs="Arial"/>
        </w:rPr>
      </w:pPr>
    </w:p>
    <w:p w14:paraId="27ABCE95" w14:textId="0520FBCF" w:rsidR="00FC0CD5" w:rsidRDefault="00FC0CD5" w:rsidP="00814477">
      <w:pPr>
        <w:spacing w:line="480" w:lineRule="auto"/>
        <w:jc w:val="both"/>
        <w:rPr>
          <w:rFonts w:ascii="Arial" w:hAnsi="Arial" w:cs="Arial"/>
        </w:rPr>
      </w:pPr>
    </w:p>
    <w:p w14:paraId="6E74458F" w14:textId="77777777" w:rsidR="00FC0CD5" w:rsidRPr="00155040" w:rsidRDefault="00FC0CD5" w:rsidP="00814477">
      <w:pPr>
        <w:spacing w:line="480" w:lineRule="auto"/>
        <w:jc w:val="both"/>
        <w:rPr>
          <w:rFonts w:ascii="Arial" w:hAnsi="Arial" w:cs="Arial"/>
        </w:rPr>
      </w:pPr>
    </w:p>
    <w:p w14:paraId="2281CA35" w14:textId="77777777" w:rsidR="00921BD9" w:rsidRPr="00A91EB4" w:rsidRDefault="00921BD9" w:rsidP="00EB6181">
      <w:pPr>
        <w:spacing w:line="480" w:lineRule="auto"/>
        <w:jc w:val="both"/>
        <w:rPr>
          <w:rFonts w:ascii="Arial" w:hAnsi="Arial" w:cs="Arial"/>
        </w:rPr>
      </w:pPr>
    </w:p>
    <w:p w14:paraId="15C1B1E2" w14:textId="7F02D09C" w:rsidR="009C04E4" w:rsidRDefault="005D282B" w:rsidP="00030A01">
      <w:pPr>
        <w:spacing w:line="480" w:lineRule="auto"/>
        <w:jc w:val="both"/>
        <w:rPr>
          <w:rFonts w:ascii="Arial" w:hAnsi="Arial" w:cs="Arial"/>
          <w:b/>
          <w:bCs/>
        </w:rPr>
      </w:pPr>
      <w:r>
        <w:rPr>
          <w:rFonts w:ascii="Arial" w:hAnsi="Arial" w:cs="Arial"/>
          <w:b/>
          <w:bCs/>
        </w:rPr>
        <w:lastRenderedPageBreak/>
        <w:t>How</w:t>
      </w:r>
      <w:r w:rsidR="00585BF8">
        <w:rPr>
          <w:rFonts w:ascii="Arial" w:hAnsi="Arial" w:cs="Arial"/>
          <w:b/>
          <w:bCs/>
        </w:rPr>
        <w:t xml:space="preserve"> do</w:t>
      </w:r>
      <w:r>
        <w:rPr>
          <w:rFonts w:ascii="Arial" w:hAnsi="Arial" w:cs="Arial"/>
          <w:b/>
          <w:bCs/>
        </w:rPr>
        <w:t xml:space="preserve"> contemporary female artists respond to </w:t>
      </w:r>
      <w:r w:rsidR="00585BF8">
        <w:rPr>
          <w:rFonts w:ascii="Arial" w:hAnsi="Arial" w:cs="Arial"/>
          <w:b/>
          <w:bCs/>
        </w:rPr>
        <w:t xml:space="preserve">the image of the </w:t>
      </w:r>
      <w:r>
        <w:rPr>
          <w:rFonts w:ascii="Arial" w:hAnsi="Arial" w:cs="Arial"/>
          <w:b/>
          <w:bCs/>
        </w:rPr>
        <w:t xml:space="preserve">female body </w:t>
      </w:r>
      <w:r w:rsidR="00585BF8">
        <w:rPr>
          <w:rFonts w:ascii="Arial" w:hAnsi="Arial" w:cs="Arial"/>
          <w:b/>
          <w:bCs/>
        </w:rPr>
        <w:t xml:space="preserve">when </w:t>
      </w:r>
      <w:r>
        <w:rPr>
          <w:rFonts w:ascii="Arial" w:hAnsi="Arial" w:cs="Arial"/>
          <w:b/>
          <w:bCs/>
        </w:rPr>
        <w:t>portrayed as a result of the male psyche?</w:t>
      </w:r>
    </w:p>
    <w:p w14:paraId="41C49F05" w14:textId="77777777" w:rsidR="00B26908" w:rsidRDefault="00B26908" w:rsidP="00030A01">
      <w:pPr>
        <w:spacing w:line="480" w:lineRule="auto"/>
        <w:jc w:val="both"/>
        <w:rPr>
          <w:rFonts w:ascii="Arial" w:hAnsi="Arial" w:cs="Arial"/>
        </w:rPr>
      </w:pPr>
    </w:p>
    <w:p w14:paraId="571A9932" w14:textId="77777777" w:rsidR="00585BF8" w:rsidRDefault="00B26908" w:rsidP="00030A01">
      <w:pPr>
        <w:spacing w:line="480" w:lineRule="auto"/>
        <w:jc w:val="both"/>
        <w:rPr>
          <w:rFonts w:ascii="Arial" w:hAnsi="Arial" w:cs="Arial"/>
        </w:rPr>
      </w:pPr>
      <w:r>
        <w:rPr>
          <w:rFonts w:ascii="Arial" w:hAnsi="Arial" w:cs="Arial"/>
        </w:rPr>
        <w:t>"When an image is presented as a work of art, the way people look at it is affected by a whole series of learnt assumptions [...] Beauty, form, status" (Berger. 1972:11)</w:t>
      </w:r>
      <w:r w:rsidR="00AC0550">
        <w:rPr>
          <w:rFonts w:ascii="Arial" w:hAnsi="Arial" w:cs="Arial"/>
        </w:rPr>
        <w:t>.</w:t>
      </w:r>
    </w:p>
    <w:p w14:paraId="283D8429" w14:textId="77777777" w:rsidR="00585BF8" w:rsidRDefault="00585BF8" w:rsidP="00030A01">
      <w:pPr>
        <w:spacing w:line="480" w:lineRule="auto"/>
        <w:jc w:val="both"/>
        <w:rPr>
          <w:rFonts w:ascii="Arial" w:hAnsi="Arial" w:cs="Arial"/>
        </w:rPr>
      </w:pPr>
    </w:p>
    <w:p w14:paraId="22BDF065" w14:textId="05E6681B" w:rsidR="00AC0550" w:rsidRDefault="00AC0550" w:rsidP="00030A01">
      <w:pPr>
        <w:spacing w:line="480" w:lineRule="auto"/>
        <w:jc w:val="both"/>
        <w:rPr>
          <w:rFonts w:ascii="Arial" w:hAnsi="Arial" w:cs="Arial"/>
        </w:rPr>
      </w:pPr>
      <w:r>
        <w:rPr>
          <w:rFonts w:ascii="Arial" w:hAnsi="Arial" w:cs="Arial"/>
        </w:rPr>
        <w:t>This applies to how female body image is perceived by the</w:t>
      </w:r>
      <w:r w:rsidR="00877C98">
        <w:rPr>
          <w:rFonts w:ascii="Arial" w:hAnsi="Arial" w:cs="Arial"/>
        </w:rPr>
        <w:t xml:space="preserve"> informed and</w:t>
      </w:r>
      <w:r w:rsidR="008C06F6">
        <w:rPr>
          <w:rFonts w:ascii="Arial" w:hAnsi="Arial" w:cs="Arial"/>
        </w:rPr>
        <w:t xml:space="preserve"> </w:t>
      </w:r>
      <w:r w:rsidR="00723D67">
        <w:rPr>
          <w:rFonts w:ascii="Arial" w:hAnsi="Arial" w:cs="Arial"/>
        </w:rPr>
        <w:t>concerned gaze</w:t>
      </w:r>
      <w:r w:rsidR="00877C98">
        <w:rPr>
          <w:rFonts w:ascii="Arial" w:hAnsi="Arial" w:cs="Arial"/>
        </w:rPr>
        <w:t>.</w:t>
      </w:r>
      <w:r w:rsidR="00723D67">
        <w:rPr>
          <w:rFonts w:ascii="Arial" w:hAnsi="Arial" w:cs="Arial"/>
        </w:rPr>
        <w:t xml:space="preserve"> </w:t>
      </w:r>
      <w:r w:rsidR="00877C98">
        <w:rPr>
          <w:rFonts w:ascii="Arial" w:hAnsi="Arial" w:cs="Arial"/>
        </w:rPr>
        <w:t>W</w:t>
      </w:r>
      <w:r w:rsidR="00723D67">
        <w:rPr>
          <w:rFonts w:ascii="Arial" w:hAnsi="Arial" w:cs="Arial"/>
        </w:rPr>
        <w:t xml:space="preserve">ithin </w:t>
      </w:r>
      <w:r w:rsidR="00010D0C">
        <w:rPr>
          <w:rFonts w:ascii="Arial" w:hAnsi="Arial" w:cs="Arial"/>
        </w:rPr>
        <w:t>this</w:t>
      </w:r>
      <w:r w:rsidR="00727150">
        <w:rPr>
          <w:rFonts w:ascii="Arial" w:hAnsi="Arial" w:cs="Arial"/>
        </w:rPr>
        <w:t xml:space="preserve"> </w:t>
      </w:r>
      <w:r w:rsidR="00723D67">
        <w:rPr>
          <w:rFonts w:ascii="Arial" w:hAnsi="Arial" w:cs="Arial"/>
        </w:rPr>
        <w:t>discussion</w:t>
      </w:r>
      <w:r w:rsidR="00B30683">
        <w:rPr>
          <w:rFonts w:ascii="Arial" w:hAnsi="Arial" w:cs="Arial"/>
        </w:rPr>
        <w:t xml:space="preserve"> </w:t>
      </w:r>
      <w:r w:rsidR="00723D67">
        <w:rPr>
          <w:rFonts w:ascii="Arial" w:hAnsi="Arial" w:cs="Arial"/>
        </w:rPr>
        <w:t xml:space="preserve">the male </w:t>
      </w:r>
      <w:r w:rsidR="008D108E">
        <w:rPr>
          <w:rFonts w:ascii="Arial" w:hAnsi="Arial" w:cs="Arial"/>
        </w:rPr>
        <w:t xml:space="preserve">gaze </w:t>
      </w:r>
      <w:r w:rsidR="008304FB">
        <w:rPr>
          <w:rFonts w:ascii="Arial" w:hAnsi="Arial" w:cs="Arial"/>
        </w:rPr>
        <w:t xml:space="preserve">in relation to the female form </w:t>
      </w:r>
      <w:r w:rsidR="00203989">
        <w:rPr>
          <w:rFonts w:ascii="Arial" w:hAnsi="Arial" w:cs="Arial"/>
        </w:rPr>
        <w:t>shall be</w:t>
      </w:r>
      <w:r w:rsidR="00BD44DD">
        <w:rPr>
          <w:rFonts w:ascii="Arial" w:hAnsi="Arial" w:cs="Arial"/>
        </w:rPr>
        <w:t xml:space="preserve"> </w:t>
      </w:r>
      <w:r w:rsidR="008D108E">
        <w:rPr>
          <w:rFonts w:ascii="Arial" w:hAnsi="Arial" w:cs="Arial"/>
        </w:rPr>
        <w:t xml:space="preserve">considered as well as </w:t>
      </w:r>
      <w:r w:rsidR="007031A5">
        <w:rPr>
          <w:rFonts w:ascii="Arial" w:hAnsi="Arial" w:cs="Arial"/>
        </w:rPr>
        <w:t xml:space="preserve">the </w:t>
      </w:r>
      <w:r w:rsidR="008D108E">
        <w:rPr>
          <w:rFonts w:ascii="Arial" w:hAnsi="Arial" w:cs="Arial"/>
        </w:rPr>
        <w:t xml:space="preserve">heavily concerned </w:t>
      </w:r>
      <w:r w:rsidR="007E7544">
        <w:rPr>
          <w:rFonts w:ascii="Arial" w:hAnsi="Arial" w:cs="Arial"/>
        </w:rPr>
        <w:t>fem</w:t>
      </w:r>
      <w:r w:rsidR="00E32BF8">
        <w:rPr>
          <w:rFonts w:ascii="Arial" w:hAnsi="Arial" w:cs="Arial"/>
        </w:rPr>
        <w:t>inine</w:t>
      </w:r>
      <w:r w:rsidR="007E7544">
        <w:rPr>
          <w:rFonts w:ascii="Arial" w:hAnsi="Arial" w:cs="Arial"/>
        </w:rPr>
        <w:t xml:space="preserve"> response</w:t>
      </w:r>
      <w:r w:rsidR="001C75A3">
        <w:rPr>
          <w:rFonts w:ascii="Arial" w:hAnsi="Arial" w:cs="Arial"/>
        </w:rPr>
        <w:t xml:space="preserve"> </w:t>
      </w:r>
      <w:r w:rsidR="00877C98">
        <w:rPr>
          <w:rFonts w:ascii="Arial" w:hAnsi="Arial" w:cs="Arial"/>
        </w:rPr>
        <w:t>within a contemporary context</w:t>
      </w:r>
      <w:r w:rsidR="001C75A3">
        <w:rPr>
          <w:rFonts w:ascii="Arial" w:hAnsi="Arial" w:cs="Arial"/>
        </w:rPr>
        <w:t>.</w:t>
      </w:r>
    </w:p>
    <w:p w14:paraId="1EAF2FAC" w14:textId="77777777" w:rsidR="00B26908" w:rsidRDefault="00B26908" w:rsidP="00030A01">
      <w:pPr>
        <w:spacing w:line="480" w:lineRule="auto"/>
        <w:jc w:val="both"/>
        <w:rPr>
          <w:rFonts w:ascii="Arial" w:hAnsi="Arial" w:cs="Arial"/>
        </w:rPr>
      </w:pPr>
    </w:p>
    <w:p w14:paraId="47FFC649" w14:textId="79CE8A74" w:rsidR="0098312F" w:rsidRDefault="001A35FC" w:rsidP="00D55121">
      <w:pPr>
        <w:spacing w:line="480" w:lineRule="auto"/>
        <w:jc w:val="both"/>
        <w:rPr>
          <w:rFonts w:ascii="Arial" w:hAnsi="Arial" w:cs="Arial"/>
        </w:rPr>
      </w:pPr>
      <w:r>
        <w:rPr>
          <w:rFonts w:ascii="Arial" w:hAnsi="Arial" w:cs="Arial"/>
        </w:rPr>
        <w:t>Popular</w:t>
      </w:r>
      <w:r w:rsidR="0000160B">
        <w:rPr>
          <w:rFonts w:ascii="Arial" w:hAnsi="Arial" w:cs="Arial"/>
        </w:rPr>
        <w:t xml:space="preserve"> and socially constructed </w:t>
      </w:r>
      <w:r>
        <w:rPr>
          <w:rFonts w:ascii="Arial" w:hAnsi="Arial" w:cs="Arial"/>
        </w:rPr>
        <w:t xml:space="preserve">culture and an individual’s perspective/gaze will influence the ideology with respect to </w:t>
      </w:r>
      <w:r w:rsidR="007A4226">
        <w:rPr>
          <w:rFonts w:ascii="Arial" w:hAnsi="Arial" w:cs="Arial"/>
        </w:rPr>
        <w:t xml:space="preserve">female </w:t>
      </w:r>
      <w:r>
        <w:rPr>
          <w:rFonts w:ascii="Arial" w:hAnsi="Arial" w:cs="Arial"/>
        </w:rPr>
        <w:t xml:space="preserve">body image. </w:t>
      </w:r>
      <w:r w:rsidR="00410514">
        <w:rPr>
          <w:rFonts w:ascii="Arial" w:hAnsi="Arial" w:cs="Arial"/>
        </w:rPr>
        <w:t xml:space="preserve">The issues surrounding this </w:t>
      </w:r>
      <w:r w:rsidR="00695476">
        <w:rPr>
          <w:rFonts w:ascii="Arial" w:hAnsi="Arial" w:cs="Arial"/>
        </w:rPr>
        <w:t xml:space="preserve">will be explored and answered </w:t>
      </w:r>
      <w:r w:rsidR="00447B2E">
        <w:rPr>
          <w:rFonts w:ascii="Arial" w:hAnsi="Arial" w:cs="Arial"/>
        </w:rPr>
        <w:t xml:space="preserve">through </w:t>
      </w:r>
      <w:r w:rsidR="00A44FA8">
        <w:rPr>
          <w:rFonts w:ascii="Arial" w:hAnsi="Arial" w:cs="Arial"/>
        </w:rPr>
        <w:t xml:space="preserve">a series of </w:t>
      </w:r>
      <w:r w:rsidR="00447B2E">
        <w:rPr>
          <w:rFonts w:ascii="Arial" w:hAnsi="Arial" w:cs="Arial"/>
        </w:rPr>
        <w:t xml:space="preserve">case studies </w:t>
      </w:r>
      <w:r w:rsidR="009E112D">
        <w:rPr>
          <w:rFonts w:ascii="Arial" w:hAnsi="Arial" w:cs="Arial"/>
        </w:rPr>
        <w:t>that</w:t>
      </w:r>
      <w:r w:rsidR="00D55121">
        <w:rPr>
          <w:rFonts w:ascii="Arial" w:hAnsi="Arial" w:cs="Arial"/>
        </w:rPr>
        <w:t xml:space="preserve"> reveal </w:t>
      </w:r>
      <w:r w:rsidR="009E112D">
        <w:rPr>
          <w:rFonts w:ascii="Arial" w:hAnsi="Arial" w:cs="Arial"/>
        </w:rPr>
        <w:t>the development of an argument,</w:t>
      </w:r>
      <w:r w:rsidR="00867FBF">
        <w:rPr>
          <w:rFonts w:ascii="Arial" w:hAnsi="Arial" w:cs="Arial"/>
        </w:rPr>
        <w:t xml:space="preserve"> </w:t>
      </w:r>
      <w:r w:rsidR="00695476">
        <w:rPr>
          <w:rFonts w:ascii="Arial" w:hAnsi="Arial" w:cs="Arial"/>
        </w:rPr>
        <w:t>through</w:t>
      </w:r>
      <w:r w:rsidR="009F2850">
        <w:rPr>
          <w:rFonts w:ascii="Arial" w:hAnsi="Arial" w:cs="Arial"/>
        </w:rPr>
        <w:t xml:space="preserve"> research and synthesising upon a </w:t>
      </w:r>
      <w:r w:rsidR="00695476">
        <w:rPr>
          <w:rFonts w:ascii="Arial" w:hAnsi="Arial" w:cs="Arial"/>
        </w:rPr>
        <w:t xml:space="preserve">variety </w:t>
      </w:r>
      <w:r w:rsidR="009F2850">
        <w:rPr>
          <w:rFonts w:ascii="Arial" w:hAnsi="Arial" w:cs="Arial"/>
        </w:rPr>
        <w:t xml:space="preserve">of </w:t>
      </w:r>
      <w:r w:rsidR="00CD69E6">
        <w:rPr>
          <w:rFonts w:ascii="Arial" w:hAnsi="Arial" w:cs="Arial"/>
        </w:rPr>
        <w:t>historical and contemporary</w:t>
      </w:r>
      <w:r w:rsidR="00842901">
        <w:rPr>
          <w:rFonts w:ascii="Arial" w:hAnsi="Arial" w:cs="Arial"/>
        </w:rPr>
        <w:t xml:space="preserve"> </w:t>
      </w:r>
      <w:r w:rsidR="00695476">
        <w:rPr>
          <w:rFonts w:ascii="Arial" w:hAnsi="Arial" w:cs="Arial"/>
        </w:rPr>
        <w:t>sources</w:t>
      </w:r>
      <w:r w:rsidR="00667A5D">
        <w:rPr>
          <w:rFonts w:ascii="Arial" w:hAnsi="Arial" w:cs="Arial"/>
        </w:rPr>
        <w:t>. These include</w:t>
      </w:r>
      <w:r w:rsidR="002C5EF1">
        <w:rPr>
          <w:rFonts w:ascii="Arial" w:hAnsi="Arial" w:cs="Arial"/>
        </w:rPr>
        <w:t xml:space="preserve"> examples of</w:t>
      </w:r>
      <w:r w:rsidR="00667A5D">
        <w:rPr>
          <w:rFonts w:ascii="Arial" w:hAnsi="Arial" w:cs="Arial"/>
        </w:rPr>
        <w:t xml:space="preserve"> </w:t>
      </w:r>
      <w:r w:rsidR="002A4CD4">
        <w:rPr>
          <w:rFonts w:ascii="Arial" w:hAnsi="Arial" w:cs="Arial"/>
        </w:rPr>
        <w:t>key philosophers</w:t>
      </w:r>
      <w:r w:rsidR="00824E70">
        <w:rPr>
          <w:rFonts w:ascii="Arial" w:hAnsi="Arial" w:cs="Arial"/>
        </w:rPr>
        <w:t>,</w:t>
      </w:r>
      <w:r w:rsidR="002A4CD4">
        <w:rPr>
          <w:rFonts w:ascii="Arial" w:hAnsi="Arial" w:cs="Arial"/>
        </w:rPr>
        <w:t xml:space="preserve"> </w:t>
      </w:r>
      <w:r w:rsidR="00667A5D">
        <w:rPr>
          <w:rFonts w:ascii="Arial" w:hAnsi="Arial" w:cs="Arial"/>
        </w:rPr>
        <w:t>such as Sigmund Freud</w:t>
      </w:r>
      <w:r w:rsidR="000D4697">
        <w:rPr>
          <w:rFonts w:ascii="Arial" w:hAnsi="Arial" w:cs="Arial"/>
        </w:rPr>
        <w:t>, John Berger, Judith B</w:t>
      </w:r>
      <w:r w:rsidR="003A60E1">
        <w:rPr>
          <w:rFonts w:ascii="Arial" w:hAnsi="Arial" w:cs="Arial"/>
        </w:rPr>
        <w:t>utler and Naomi Wolf</w:t>
      </w:r>
      <w:r w:rsidR="002E4344">
        <w:rPr>
          <w:rFonts w:ascii="Arial" w:hAnsi="Arial" w:cs="Arial"/>
        </w:rPr>
        <w:t>,</w:t>
      </w:r>
      <w:r w:rsidR="003A60E1">
        <w:rPr>
          <w:rFonts w:ascii="Arial" w:hAnsi="Arial" w:cs="Arial"/>
        </w:rPr>
        <w:t xml:space="preserve"> providing </w:t>
      </w:r>
      <w:r w:rsidR="00E43513">
        <w:rPr>
          <w:rFonts w:ascii="Arial" w:hAnsi="Arial" w:cs="Arial"/>
        </w:rPr>
        <w:t>a balance of gendered views</w:t>
      </w:r>
      <w:r w:rsidR="000D4697">
        <w:rPr>
          <w:rFonts w:ascii="Arial" w:hAnsi="Arial" w:cs="Arial"/>
        </w:rPr>
        <w:t>.</w:t>
      </w:r>
      <w:r w:rsidR="00050C5B">
        <w:rPr>
          <w:rFonts w:ascii="Arial" w:hAnsi="Arial" w:cs="Arial"/>
        </w:rPr>
        <w:t xml:space="preserve"> Psychoanalytical and philosophical theories in conjunction with extensive research will be a key point of critical analysis to support visual sources.</w:t>
      </w:r>
    </w:p>
    <w:p w14:paraId="438507F6" w14:textId="33167629" w:rsidR="0034091B" w:rsidRDefault="00930CF8" w:rsidP="00177439">
      <w:pPr>
        <w:spacing w:line="480" w:lineRule="auto"/>
        <w:jc w:val="both"/>
        <w:rPr>
          <w:rFonts w:ascii="Arial" w:hAnsi="Arial" w:cs="Arial"/>
        </w:rPr>
      </w:pPr>
      <w:r>
        <w:rPr>
          <w:rFonts w:ascii="Arial" w:hAnsi="Arial" w:cs="Arial"/>
        </w:rPr>
        <w:t>V</w:t>
      </w:r>
      <w:r w:rsidR="002A4CD4">
        <w:rPr>
          <w:rFonts w:ascii="Arial" w:hAnsi="Arial" w:cs="Arial"/>
        </w:rPr>
        <w:t>isual artists</w:t>
      </w:r>
      <w:r w:rsidR="00667A5D">
        <w:rPr>
          <w:rFonts w:ascii="Arial" w:hAnsi="Arial" w:cs="Arial"/>
        </w:rPr>
        <w:t xml:space="preserve"> such as </w:t>
      </w:r>
      <w:r w:rsidR="00DB729C">
        <w:rPr>
          <w:rFonts w:ascii="Arial" w:hAnsi="Arial" w:cs="Arial"/>
        </w:rPr>
        <w:t xml:space="preserve">Edouard </w:t>
      </w:r>
      <w:r w:rsidR="00667A5D">
        <w:rPr>
          <w:rFonts w:ascii="Arial" w:hAnsi="Arial" w:cs="Arial"/>
        </w:rPr>
        <w:t>Manet,</w:t>
      </w:r>
      <w:r w:rsidR="001B06B9">
        <w:rPr>
          <w:rFonts w:ascii="Arial" w:hAnsi="Arial" w:cs="Arial"/>
        </w:rPr>
        <w:t xml:space="preserve"> </w:t>
      </w:r>
      <w:proofErr w:type="spellStart"/>
      <w:r w:rsidR="00667A5D">
        <w:rPr>
          <w:rFonts w:ascii="Arial" w:hAnsi="Arial" w:cs="Arial"/>
        </w:rPr>
        <w:t>Orlan</w:t>
      </w:r>
      <w:proofErr w:type="spellEnd"/>
      <w:r w:rsidR="001B06B9">
        <w:rPr>
          <w:rFonts w:ascii="Arial" w:hAnsi="Arial" w:cs="Arial"/>
        </w:rPr>
        <w:t>, Cindy Sherman</w:t>
      </w:r>
      <w:r w:rsidR="00517E70">
        <w:rPr>
          <w:rFonts w:ascii="Arial" w:hAnsi="Arial" w:cs="Arial"/>
        </w:rPr>
        <w:t xml:space="preserve"> and Jenny Saville </w:t>
      </w:r>
      <w:r w:rsidR="00DB6D7D">
        <w:rPr>
          <w:rFonts w:ascii="Arial" w:hAnsi="Arial" w:cs="Arial"/>
        </w:rPr>
        <w:t xml:space="preserve">provide examples which </w:t>
      </w:r>
      <w:r w:rsidR="00CF4266">
        <w:rPr>
          <w:rFonts w:ascii="Arial" w:hAnsi="Arial" w:cs="Arial"/>
        </w:rPr>
        <w:t>will be considered in co</w:t>
      </w:r>
      <w:r w:rsidR="001C75A3">
        <w:rPr>
          <w:rFonts w:ascii="Arial" w:hAnsi="Arial" w:cs="Arial"/>
        </w:rPr>
        <w:t xml:space="preserve">njunction </w:t>
      </w:r>
      <w:r w:rsidR="002639D6">
        <w:rPr>
          <w:rFonts w:ascii="Arial" w:hAnsi="Arial" w:cs="Arial"/>
        </w:rPr>
        <w:t xml:space="preserve">with </w:t>
      </w:r>
      <w:r w:rsidR="0025282F">
        <w:rPr>
          <w:rFonts w:ascii="Arial" w:hAnsi="Arial" w:cs="Arial"/>
        </w:rPr>
        <w:t>these key philosophers</w:t>
      </w:r>
      <w:r w:rsidR="00667A5D">
        <w:rPr>
          <w:rFonts w:ascii="Arial" w:hAnsi="Arial" w:cs="Arial"/>
        </w:rPr>
        <w:t>.</w:t>
      </w:r>
      <w:r w:rsidR="00695476">
        <w:rPr>
          <w:rFonts w:ascii="Arial" w:hAnsi="Arial" w:cs="Arial"/>
        </w:rPr>
        <w:t xml:space="preserve"> </w:t>
      </w:r>
      <w:r w:rsidR="00667A5D">
        <w:rPr>
          <w:rFonts w:ascii="Arial" w:hAnsi="Arial" w:cs="Arial"/>
        </w:rPr>
        <w:t xml:space="preserve">These </w:t>
      </w:r>
      <w:r w:rsidR="002A4CD4">
        <w:rPr>
          <w:rFonts w:ascii="Arial" w:hAnsi="Arial" w:cs="Arial"/>
        </w:rPr>
        <w:t>will</w:t>
      </w:r>
      <w:r w:rsidR="00695476">
        <w:rPr>
          <w:rFonts w:ascii="Arial" w:hAnsi="Arial" w:cs="Arial"/>
        </w:rPr>
        <w:t xml:space="preserve"> also b</w:t>
      </w:r>
      <w:r w:rsidR="002A4CD4">
        <w:rPr>
          <w:rFonts w:ascii="Arial" w:hAnsi="Arial" w:cs="Arial"/>
        </w:rPr>
        <w:t>e thoroughly and formally investigated, argued and discussed</w:t>
      </w:r>
      <w:r w:rsidR="00667A5D">
        <w:rPr>
          <w:rFonts w:ascii="Arial" w:hAnsi="Arial" w:cs="Arial"/>
        </w:rPr>
        <w:t xml:space="preserve"> </w:t>
      </w:r>
      <w:r w:rsidR="002A4CD4">
        <w:rPr>
          <w:rFonts w:ascii="Arial" w:hAnsi="Arial" w:cs="Arial"/>
        </w:rPr>
        <w:t xml:space="preserve">through a series of </w:t>
      </w:r>
      <w:r w:rsidR="00FB4D52">
        <w:rPr>
          <w:rFonts w:ascii="Arial" w:hAnsi="Arial" w:cs="Arial"/>
        </w:rPr>
        <w:t xml:space="preserve">considered </w:t>
      </w:r>
      <w:r w:rsidR="002A4CD4">
        <w:rPr>
          <w:rFonts w:ascii="Arial" w:hAnsi="Arial" w:cs="Arial"/>
        </w:rPr>
        <w:t>sub-questions</w:t>
      </w:r>
      <w:r w:rsidR="00835BD8">
        <w:rPr>
          <w:rFonts w:ascii="Arial" w:hAnsi="Arial" w:cs="Arial"/>
        </w:rPr>
        <w:t xml:space="preserve">- </w:t>
      </w:r>
      <w:r w:rsidR="007A4226">
        <w:rPr>
          <w:rFonts w:ascii="Arial" w:hAnsi="Arial" w:cs="Arial"/>
        </w:rPr>
        <w:t>with</w:t>
      </w:r>
      <w:r w:rsidR="00835BD8">
        <w:rPr>
          <w:rFonts w:ascii="Arial" w:hAnsi="Arial" w:cs="Arial"/>
        </w:rPr>
        <w:t xml:space="preserve"> the aim </w:t>
      </w:r>
      <w:r w:rsidR="00FE07F7">
        <w:rPr>
          <w:rFonts w:ascii="Arial" w:hAnsi="Arial" w:cs="Arial"/>
        </w:rPr>
        <w:t xml:space="preserve">of forming a </w:t>
      </w:r>
      <w:r w:rsidR="00695476">
        <w:rPr>
          <w:rFonts w:ascii="Arial" w:hAnsi="Arial" w:cs="Arial"/>
        </w:rPr>
        <w:t>conclusion derived from t</w:t>
      </w:r>
      <w:r w:rsidR="00FE07F7">
        <w:rPr>
          <w:rFonts w:ascii="Arial" w:hAnsi="Arial" w:cs="Arial"/>
        </w:rPr>
        <w:t>his investigation.</w:t>
      </w:r>
    </w:p>
    <w:p w14:paraId="411FE798" w14:textId="37DDEA72" w:rsidR="00F02997" w:rsidRDefault="007C7EF6" w:rsidP="00030A01">
      <w:pPr>
        <w:spacing w:line="480" w:lineRule="auto"/>
        <w:jc w:val="both"/>
        <w:rPr>
          <w:rFonts w:ascii="Arial" w:hAnsi="Arial" w:cs="Arial"/>
        </w:rPr>
      </w:pPr>
      <w:r>
        <w:rPr>
          <w:rFonts w:ascii="Arial" w:hAnsi="Arial" w:cs="Arial"/>
        </w:rPr>
        <w:lastRenderedPageBreak/>
        <w:t xml:space="preserve">The sub questions that will provide a basis of </w:t>
      </w:r>
      <w:r w:rsidR="00CC2A88">
        <w:rPr>
          <w:rFonts w:ascii="Arial" w:hAnsi="Arial" w:cs="Arial"/>
        </w:rPr>
        <w:t>the</w:t>
      </w:r>
      <w:r>
        <w:rPr>
          <w:rFonts w:ascii="Arial" w:hAnsi="Arial" w:cs="Arial"/>
        </w:rPr>
        <w:t xml:space="preserve"> investigation</w:t>
      </w:r>
      <w:r w:rsidR="00810F43">
        <w:rPr>
          <w:rFonts w:ascii="Arial" w:hAnsi="Arial" w:cs="Arial"/>
        </w:rPr>
        <w:t xml:space="preserve"> are as</w:t>
      </w:r>
      <w:r w:rsidR="008E7722">
        <w:rPr>
          <w:rFonts w:ascii="Arial" w:hAnsi="Arial" w:cs="Arial"/>
        </w:rPr>
        <w:t xml:space="preserve"> follow</w:t>
      </w:r>
      <w:r>
        <w:rPr>
          <w:rFonts w:ascii="Arial" w:hAnsi="Arial" w:cs="Arial"/>
        </w:rPr>
        <w:t>s:</w:t>
      </w:r>
      <w:r w:rsidR="008E7722">
        <w:rPr>
          <w:rFonts w:ascii="Arial" w:hAnsi="Arial" w:cs="Arial"/>
        </w:rPr>
        <w:t xml:space="preserve"> </w:t>
      </w:r>
      <w:r w:rsidR="00E62803">
        <w:rPr>
          <w:rFonts w:ascii="Arial" w:hAnsi="Arial" w:cs="Arial"/>
        </w:rPr>
        <w:t xml:space="preserve">‘Is the </w:t>
      </w:r>
      <w:r w:rsidR="007A4226">
        <w:rPr>
          <w:rFonts w:ascii="Arial" w:hAnsi="Arial" w:cs="Arial"/>
        </w:rPr>
        <w:t xml:space="preserve">female </w:t>
      </w:r>
      <w:r w:rsidR="00E62803">
        <w:rPr>
          <w:rFonts w:ascii="Arial" w:hAnsi="Arial" w:cs="Arial"/>
        </w:rPr>
        <w:t>body an object of sexualisation?’ and ‘Is flesh a fetish or a phobia?</w:t>
      </w:r>
    </w:p>
    <w:p w14:paraId="5777F84C" w14:textId="307D5021" w:rsidR="00584AE7" w:rsidRDefault="00584AE7" w:rsidP="00030A01">
      <w:pPr>
        <w:spacing w:line="480" w:lineRule="auto"/>
        <w:jc w:val="both"/>
        <w:rPr>
          <w:rFonts w:ascii="Arial" w:hAnsi="Arial" w:cs="Arial"/>
        </w:rPr>
      </w:pPr>
    </w:p>
    <w:p w14:paraId="5277D7A1" w14:textId="5A982CEE" w:rsidR="00584AE7" w:rsidRDefault="00584AE7" w:rsidP="00030A01">
      <w:pPr>
        <w:spacing w:line="480" w:lineRule="auto"/>
        <w:jc w:val="both"/>
        <w:rPr>
          <w:rFonts w:ascii="Arial" w:hAnsi="Arial" w:cs="Arial"/>
        </w:rPr>
      </w:pPr>
    </w:p>
    <w:p w14:paraId="1B008074" w14:textId="7D4C9B62" w:rsidR="00584AE7" w:rsidRDefault="00584AE7" w:rsidP="00030A01">
      <w:pPr>
        <w:spacing w:line="480" w:lineRule="auto"/>
        <w:jc w:val="both"/>
        <w:rPr>
          <w:rFonts w:ascii="Arial" w:hAnsi="Arial" w:cs="Arial"/>
        </w:rPr>
      </w:pPr>
    </w:p>
    <w:p w14:paraId="7EF1F61C" w14:textId="237B8596" w:rsidR="00584AE7" w:rsidRDefault="00584AE7" w:rsidP="00030A01">
      <w:pPr>
        <w:spacing w:line="480" w:lineRule="auto"/>
        <w:jc w:val="both"/>
        <w:rPr>
          <w:rFonts w:ascii="Arial" w:hAnsi="Arial" w:cs="Arial"/>
        </w:rPr>
      </w:pPr>
    </w:p>
    <w:p w14:paraId="54C0973E" w14:textId="7B7717DC" w:rsidR="00584AE7" w:rsidRDefault="00584AE7" w:rsidP="00030A01">
      <w:pPr>
        <w:spacing w:line="480" w:lineRule="auto"/>
        <w:jc w:val="both"/>
        <w:rPr>
          <w:rFonts w:ascii="Arial" w:hAnsi="Arial" w:cs="Arial"/>
        </w:rPr>
      </w:pPr>
    </w:p>
    <w:p w14:paraId="22DB5A2B" w14:textId="541EF837" w:rsidR="00584AE7" w:rsidRDefault="00584AE7" w:rsidP="00030A01">
      <w:pPr>
        <w:spacing w:line="480" w:lineRule="auto"/>
        <w:jc w:val="both"/>
        <w:rPr>
          <w:rFonts w:ascii="Arial" w:hAnsi="Arial" w:cs="Arial"/>
        </w:rPr>
      </w:pPr>
    </w:p>
    <w:p w14:paraId="43253298" w14:textId="0512B82E" w:rsidR="00584AE7" w:rsidRDefault="00584AE7" w:rsidP="00030A01">
      <w:pPr>
        <w:spacing w:line="480" w:lineRule="auto"/>
        <w:jc w:val="both"/>
        <w:rPr>
          <w:rFonts w:ascii="Arial" w:hAnsi="Arial" w:cs="Arial"/>
        </w:rPr>
      </w:pPr>
    </w:p>
    <w:p w14:paraId="3A3070B6" w14:textId="6F60D234" w:rsidR="00584AE7" w:rsidRDefault="00584AE7" w:rsidP="00030A01">
      <w:pPr>
        <w:spacing w:line="480" w:lineRule="auto"/>
        <w:jc w:val="both"/>
        <w:rPr>
          <w:rFonts w:ascii="Arial" w:hAnsi="Arial" w:cs="Arial"/>
        </w:rPr>
      </w:pPr>
    </w:p>
    <w:p w14:paraId="706CF7CB" w14:textId="1F6B1DF6" w:rsidR="00584AE7" w:rsidRDefault="00584AE7" w:rsidP="00030A01">
      <w:pPr>
        <w:spacing w:line="480" w:lineRule="auto"/>
        <w:jc w:val="both"/>
        <w:rPr>
          <w:rFonts w:ascii="Arial" w:hAnsi="Arial" w:cs="Arial"/>
        </w:rPr>
      </w:pPr>
    </w:p>
    <w:p w14:paraId="6B69198A" w14:textId="3A05C5A9" w:rsidR="00584AE7" w:rsidRDefault="00584AE7" w:rsidP="00030A01">
      <w:pPr>
        <w:spacing w:line="480" w:lineRule="auto"/>
        <w:jc w:val="both"/>
        <w:rPr>
          <w:rFonts w:ascii="Arial" w:hAnsi="Arial" w:cs="Arial"/>
        </w:rPr>
      </w:pPr>
    </w:p>
    <w:p w14:paraId="0A7CA80F" w14:textId="6B47FBBF" w:rsidR="00584AE7" w:rsidRDefault="00584AE7" w:rsidP="00030A01">
      <w:pPr>
        <w:spacing w:line="480" w:lineRule="auto"/>
        <w:jc w:val="both"/>
        <w:rPr>
          <w:rFonts w:ascii="Arial" w:hAnsi="Arial" w:cs="Arial"/>
        </w:rPr>
      </w:pPr>
    </w:p>
    <w:p w14:paraId="4391C659" w14:textId="4A7316D4" w:rsidR="00584AE7" w:rsidRDefault="00584AE7" w:rsidP="00030A01">
      <w:pPr>
        <w:spacing w:line="480" w:lineRule="auto"/>
        <w:jc w:val="both"/>
        <w:rPr>
          <w:rFonts w:ascii="Arial" w:hAnsi="Arial" w:cs="Arial"/>
        </w:rPr>
      </w:pPr>
    </w:p>
    <w:p w14:paraId="3C3F9C55" w14:textId="6F5D3022" w:rsidR="00584AE7" w:rsidRDefault="00584AE7" w:rsidP="00030A01">
      <w:pPr>
        <w:spacing w:line="480" w:lineRule="auto"/>
        <w:jc w:val="both"/>
        <w:rPr>
          <w:rFonts w:ascii="Arial" w:hAnsi="Arial" w:cs="Arial"/>
        </w:rPr>
      </w:pPr>
    </w:p>
    <w:p w14:paraId="650C7E96" w14:textId="2B61329C" w:rsidR="00584AE7" w:rsidRDefault="00584AE7" w:rsidP="00030A01">
      <w:pPr>
        <w:spacing w:line="480" w:lineRule="auto"/>
        <w:jc w:val="both"/>
        <w:rPr>
          <w:rFonts w:ascii="Arial" w:hAnsi="Arial" w:cs="Arial"/>
        </w:rPr>
      </w:pPr>
    </w:p>
    <w:p w14:paraId="4ADF56A6" w14:textId="750BFF2F" w:rsidR="00584AE7" w:rsidRDefault="00584AE7" w:rsidP="00030A01">
      <w:pPr>
        <w:spacing w:line="480" w:lineRule="auto"/>
        <w:jc w:val="both"/>
        <w:rPr>
          <w:rFonts w:ascii="Arial" w:hAnsi="Arial" w:cs="Arial"/>
        </w:rPr>
      </w:pPr>
    </w:p>
    <w:p w14:paraId="6849A8F4" w14:textId="6CE394A5" w:rsidR="00584AE7" w:rsidRDefault="00584AE7" w:rsidP="00030A01">
      <w:pPr>
        <w:spacing w:line="480" w:lineRule="auto"/>
        <w:jc w:val="both"/>
        <w:rPr>
          <w:rFonts w:ascii="Arial" w:hAnsi="Arial" w:cs="Arial"/>
        </w:rPr>
      </w:pPr>
    </w:p>
    <w:p w14:paraId="71CA6F61" w14:textId="7E1FDCBD" w:rsidR="00584AE7" w:rsidRDefault="00584AE7" w:rsidP="00030A01">
      <w:pPr>
        <w:spacing w:line="480" w:lineRule="auto"/>
        <w:jc w:val="both"/>
        <w:rPr>
          <w:rFonts w:ascii="Arial" w:hAnsi="Arial" w:cs="Arial"/>
        </w:rPr>
      </w:pPr>
    </w:p>
    <w:p w14:paraId="27642C48" w14:textId="4903961B" w:rsidR="00584AE7" w:rsidRDefault="00584AE7" w:rsidP="00030A01">
      <w:pPr>
        <w:spacing w:line="480" w:lineRule="auto"/>
        <w:jc w:val="both"/>
        <w:rPr>
          <w:rFonts w:ascii="Arial" w:hAnsi="Arial" w:cs="Arial"/>
        </w:rPr>
      </w:pPr>
    </w:p>
    <w:p w14:paraId="29A25C62" w14:textId="54BED585" w:rsidR="00584AE7" w:rsidRDefault="00584AE7" w:rsidP="00030A01">
      <w:pPr>
        <w:spacing w:line="480" w:lineRule="auto"/>
        <w:jc w:val="both"/>
        <w:rPr>
          <w:rFonts w:ascii="Arial" w:hAnsi="Arial" w:cs="Arial"/>
        </w:rPr>
      </w:pPr>
    </w:p>
    <w:p w14:paraId="381238D1" w14:textId="2E1A7A2D" w:rsidR="00584AE7" w:rsidRDefault="00584AE7" w:rsidP="00030A01">
      <w:pPr>
        <w:spacing w:line="480" w:lineRule="auto"/>
        <w:jc w:val="both"/>
        <w:rPr>
          <w:rFonts w:ascii="Arial" w:hAnsi="Arial" w:cs="Arial"/>
        </w:rPr>
      </w:pPr>
    </w:p>
    <w:p w14:paraId="48CDD86E" w14:textId="1BF4C3C3" w:rsidR="00584AE7" w:rsidRDefault="00584AE7" w:rsidP="00030A01">
      <w:pPr>
        <w:spacing w:line="480" w:lineRule="auto"/>
        <w:jc w:val="both"/>
        <w:rPr>
          <w:rFonts w:ascii="Arial" w:hAnsi="Arial" w:cs="Arial"/>
        </w:rPr>
      </w:pPr>
    </w:p>
    <w:p w14:paraId="1806D47A" w14:textId="59120E7B" w:rsidR="00584AE7" w:rsidRDefault="00584AE7" w:rsidP="00030A01">
      <w:pPr>
        <w:spacing w:line="480" w:lineRule="auto"/>
        <w:jc w:val="both"/>
        <w:rPr>
          <w:rFonts w:ascii="Arial" w:hAnsi="Arial" w:cs="Arial"/>
        </w:rPr>
      </w:pPr>
    </w:p>
    <w:p w14:paraId="24C26D6F" w14:textId="77777777" w:rsidR="00584AE7" w:rsidRPr="00562B5F" w:rsidRDefault="00584AE7" w:rsidP="00030A01">
      <w:pPr>
        <w:spacing w:line="480" w:lineRule="auto"/>
        <w:jc w:val="both"/>
        <w:rPr>
          <w:rFonts w:ascii="Arial" w:hAnsi="Arial" w:cs="Arial"/>
        </w:rPr>
      </w:pPr>
    </w:p>
    <w:p w14:paraId="56BFFC87" w14:textId="7E187FCF" w:rsidR="00C55431" w:rsidRDefault="00531A5D" w:rsidP="00030A01">
      <w:pPr>
        <w:spacing w:line="480" w:lineRule="auto"/>
        <w:jc w:val="both"/>
        <w:rPr>
          <w:rFonts w:ascii="Arial" w:hAnsi="Arial" w:cs="Arial"/>
          <w:b/>
          <w:bCs/>
        </w:rPr>
      </w:pPr>
      <w:r w:rsidRPr="00816261">
        <w:rPr>
          <w:rFonts w:ascii="Arial" w:hAnsi="Arial" w:cs="Arial"/>
          <w:b/>
          <w:bCs/>
        </w:rPr>
        <w:lastRenderedPageBreak/>
        <w:t>Cas</w:t>
      </w:r>
      <w:r w:rsidR="00A1407B" w:rsidRPr="00816261">
        <w:rPr>
          <w:rFonts w:ascii="Arial" w:hAnsi="Arial" w:cs="Arial"/>
          <w:b/>
          <w:bCs/>
        </w:rPr>
        <w:t>e</w:t>
      </w:r>
      <w:r w:rsidRPr="00816261">
        <w:rPr>
          <w:rFonts w:ascii="Arial" w:hAnsi="Arial" w:cs="Arial"/>
          <w:b/>
          <w:bCs/>
        </w:rPr>
        <w:t xml:space="preserve"> Study</w:t>
      </w:r>
      <w:r w:rsidR="000229CD" w:rsidRPr="00816261">
        <w:rPr>
          <w:rFonts w:ascii="Arial" w:hAnsi="Arial" w:cs="Arial"/>
          <w:b/>
          <w:bCs/>
        </w:rPr>
        <w:t xml:space="preserve"> 1</w:t>
      </w:r>
    </w:p>
    <w:p w14:paraId="6EB157DC" w14:textId="77777777" w:rsidR="00830932" w:rsidRDefault="00830932" w:rsidP="00030A01">
      <w:pPr>
        <w:spacing w:line="480" w:lineRule="auto"/>
        <w:jc w:val="both"/>
        <w:rPr>
          <w:rFonts w:ascii="Arial" w:hAnsi="Arial" w:cs="Arial"/>
        </w:rPr>
      </w:pPr>
    </w:p>
    <w:p w14:paraId="1396D06D" w14:textId="5A298122" w:rsidR="0009092B" w:rsidRPr="00BC6FA2" w:rsidRDefault="00BC6FA2" w:rsidP="006F1CDF">
      <w:pPr>
        <w:spacing w:line="480" w:lineRule="auto"/>
        <w:jc w:val="both"/>
        <w:rPr>
          <w:rFonts w:ascii="Arial" w:hAnsi="Arial" w:cs="Arial"/>
          <w:b/>
          <w:bCs/>
        </w:rPr>
      </w:pPr>
      <w:r w:rsidRPr="00510CB7">
        <w:rPr>
          <w:rFonts w:ascii="Arial" w:hAnsi="Arial" w:cs="Arial"/>
          <w:noProof/>
          <w:lang w:eastAsia="en-GB"/>
        </w:rPr>
        <w:drawing>
          <wp:anchor distT="0" distB="0" distL="114300" distR="114300" simplePos="0" relativeHeight="251659264" behindDoc="1" locked="0" layoutInCell="1" allowOverlap="1" wp14:anchorId="56717BD1" wp14:editId="1EF203A9">
            <wp:simplePos x="0" y="0"/>
            <wp:positionH relativeFrom="column">
              <wp:posOffset>393700</wp:posOffset>
            </wp:positionH>
            <wp:positionV relativeFrom="paragraph">
              <wp:posOffset>2423160</wp:posOffset>
            </wp:positionV>
            <wp:extent cx="4953000" cy="3326765"/>
            <wp:effectExtent l="0" t="0" r="0" b="635"/>
            <wp:wrapTight wrapText="bothSides">
              <wp:wrapPolygon edited="0">
                <wp:start x="0" y="0"/>
                <wp:lineTo x="0" y="21522"/>
                <wp:lineTo x="21545" y="21522"/>
                <wp:lineTo x="215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953000" cy="3326765"/>
                    </a:xfrm>
                    <a:prstGeom prst="rect">
                      <a:avLst/>
                    </a:prstGeom>
                  </pic:spPr>
                </pic:pic>
              </a:graphicData>
            </a:graphic>
            <wp14:sizeRelH relativeFrom="page">
              <wp14:pctWidth>0</wp14:pctWidth>
            </wp14:sizeRelH>
            <wp14:sizeRelV relativeFrom="page">
              <wp14:pctHeight>0</wp14:pctHeight>
            </wp14:sizeRelV>
          </wp:anchor>
        </w:drawing>
      </w:r>
      <w:r w:rsidR="00810F43">
        <w:rPr>
          <w:rFonts w:ascii="Arial" w:hAnsi="Arial" w:cs="Arial"/>
        </w:rPr>
        <w:t xml:space="preserve">The aim of this </w:t>
      </w:r>
      <w:r w:rsidR="00AC0550">
        <w:rPr>
          <w:rFonts w:ascii="Arial" w:hAnsi="Arial" w:cs="Arial"/>
        </w:rPr>
        <w:t xml:space="preserve">case </w:t>
      </w:r>
      <w:r w:rsidR="002A2D72">
        <w:rPr>
          <w:rFonts w:ascii="Arial" w:hAnsi="Arial" w:cs="Arial"/>
        </w:rPr>
        <w:t>study</w:t>
      </w:r>
      <w:r w:rsidR="00810F43">
        <w:rPr>
          <w:rFonts w:ascii="Arial" w:hAnsi="Arial" w:cs="Arial"/>
        </w:rPr>
        <w:t xml:space="preserve"> is to </w:t>
      </w:r>
      <w:r w:rsidR="003D56B2">
        <w:rPr>
          <w:rFonts w:ascii="Arial" w:hAnsi="Arial" w:cs="Arial"/>
        </w:rPr>
        <w:t>argue and formalise through critical, coherent analysis</w:t>
      </w:r>
      <w:r w:rsidR="00BC0E43">
        <w:rPr>
          <w:rFonts w:ascii="Arial" w:hAnsi="Arial" w:cs="Arial"/>
        </w:rPr>
        <w:t xml:space="preserve">, the notion of how </w:t>
      </w:r>
      <w:r w:rsidR="009E112D">
        <w:rPr>
          <w:rFonts w:ascii="Arial" w:hAnsi="Arial" w:cs="Arial"/>
        </w:rPr>
        <w:t xml:space="preserve">traditional </w:t>
      </w:r>
      <w:r w:rsidR="00BC0E43">
        <w:rPr>
          <w:rFonts w:ascii="Arial" w:hAnsi="Arial" w:cs="Arial"/>
        </w:rPr>
        <w:t xml:space="preserve">historical perspectives have </w:t>
      </w:r>
      <w:r w:rsidR="00924FEC">
        <w:rPr>
          <w:rFonts w:ascii="Arial" w:hAnsi="Arial" w:cs="Arial"/>
        </w:rPr>
        <w:t>proven to have influenced contemporary body ideologie</w:t>
      </w:r>
      <w:r w:rsidR="009A2A63">
        <w:rPr>
          <w:rFonts w:ascii="Arial" w:hAnsi="Arial" w:cs="Arial"/>
        </w:rPr>
        <w:t xml:space="preserve">s from a </w:t>
      </w:r>
      <w:r w:rsidR="008A6AF9">
        <w:rPr>
          <w:rFonts w:ascii="Arial" w:hAnsi="Arial" w:cs="Arial"/>
        </w:rPr>
        <w:t xml:space="preserve">gendered gaze- but in </w:t>
      </w:r>
      <w:r w:rsidR="00D86B38">
        <w:rPr>
          <w:rFonts w:ascii="Arial" w:hAnsi="Arial" w:cs="Arial"/>
        </w:rPr>
        <w:t xml:space="preserve">this </w:t>
      </w:r>
      <w:r w:rsidR="008A6AF9">
        <w:rPr>
          <w:rFonts w:ascii="Arial" w:hAnsi="Arial" w:cs="Arial"/>
        </w:rPr>
        <w:t xml:space="preserve">particular </w:t>
      </w:r>
      <w:r w:rsidR="00D86B38">
        <w:rPr>
          <w:rFonts w:ascii="Arial" w:hAnsi="Arial" w:cs="Arial"/>
        </w:rPr>
        <w:t xml:space="preserve">case </w:t>
      </w:r>
      <w:r w:rsidR="008A6AF9">
        <w:rPr>
          <w:rFonts w:ascii="Arial" w:hAnsi="Arial" w:cs="Arial"/>
        </w:rPr>
        <w:t>from the male gaze</w:t>
      </w:r>
      <w:r w:rsidR="00AB6584">
        <w:rPr>
          <w:rFonts w:ascii="Arial" w:hAnsi="Arial" w:cs="Arial"/>
        </w:rPr>
        <w:t>.</w:t>
      </w:r>
      <w:r w:rsidR="00842901">
        <w:rPr>
          <w:rFonts w:ascii="Arial" w:hAnsi="Arial" w:cs="Arial"/>
        </w:rPr>
        <w:t xml:space="preserve"> </w:t>
      </w:r>
      <w:r w:rsidR="00002818">
        <w:rPr>
          <w:rFonts w:ascii="Arial" w:hAnsi="Arial" w:cs="Arial"/>
        </w:rPr>
        <w:t xml:space="preserve">In order to address </w:t>
      </w:r>
      <w:r w:rsidR="001A35FC">
        <w:rPr>
          <w:rFonts w:ascii="Arial" w:hAnsi="Arial" w:cs="Arial"/>
        </w:rPr>
        <w:t>this</w:t>
      </w:r>
      <w:r w:rsidR="00EC2D06">
        <w:rPr>
          <w:rFonts w:ascii="Arial" w:hAnsi="Arial" w:cs="Arial"/>
        </w:rPr>
        <w:t>,</w:t>
      </w:r>
      <w:r w:rsidR="001A35FC">
        <w:rPr>
          <w:rFonts w:ascii="Arial" w:hAnsi="Arial" w:cs="Arial"/>
        </w:rPr>
        <w:t xml:space="preserve"> </w:t>
      </w:r>
      <w:r w:rsidR="00002818">
        <w:rPr>
          <w:rFonts w:ascii="Arial" w:hAnsi="Arial" w:cs="Arial"/>
        </w:rPr>
        <w:t xml:space="preserve">the </w:t>
      </w:r>
      <w:r w:rsidR="009C672F">
        <w:rPr>
          <w:rFonts w:ascii="Arial" w:hAnsi="Arial" w:cs="Arial"/>
        </w:rPr>
        <w:t xml:space="preserve">piece titled </w:t>
      </w:r>
      <w:r w:rsidR="009C672F" w:rsidRPr="00054DB2">
        <w:rPr>
          <w:rFonts w:ascii="Arial" w:hAnsi="Arial" w:cs="Arial"/>
          <w:i/>
          <w:iCs/>
        </w:rPr>
        <w:t>Olympi</w:t>
      </w:r>
      <w:r w:rsidR="00FB1750">
        <w:rPr>
          <w:rFonts w:ascii="Arial" w:hAnsi="Arial" w:cs="Arial"/>
          <w:i/>
          <w:iCs/>
        </w:rPr>
        <w:t>a</w:t>
      </w:r>
      <w:r w:rsidR="009E112D">
        <w:rPr>
          <w:rFonts w:ascii="Arial" w:hAnsi="Arial" w:cs="Arial"/>
          <w:i/>
          <w:iCs/>
        </w:rPr>
        <w:t xml:space="preserve">, </w:t>
      </w:r>
      <w:r w:rsidR="009C672F">
        <w:rPr>
          <w:rFonts w:ascii="Arial" w:hAnsi="Arial" w:cs="Arial"/>
        </w:rPr>
        <w:t xml:space="preserve">which was produced in </w:t>
      </w:r>
      <w:r w:rsidR="00410514">
        <w:rPr>
          <w:rFonts w:ascii="Arial" w:hAnsi="Arial" w:cs="Arial"/>
        </w:rPr>
        <w:t>1</w:t>
      </w:r>
      <w:r w:rsidR="009C672F">
        <w:rPr>
          <w:rFonts w:ascii="Arial" w:hAnsi="Arial" w:cs="Arial"/>
        </w:rPr>
        <w:t>863</w:t>
      </w:r>
      <w:r w:rsidR="00002818">
        <w:rPr>
          <w:rFonts w:ascii="Arial" w:hAnsi="Arial" w:cs="Arial"/>
        </w:rPr>
        <w:t xml:space="preserve"> by Edouard Manet</w:t>
      </w:r>
      <w:r w:rsidR="00EC2D06">
        <w:rPr>
          <w:rFonts w:ascii="Arial" w:hAnsi="Arial" w:cs="Arial"/>
        </w:rPr>
        <w:t>,</w:t>
      </w:r>
      <w:r w:rsidR="0023798E">
        <w:rPr>
          <w:rFonts w:ascii="Arial" w:hAnsi="Arial" w:cs="Arial"/>
        </w:rPr>
        <w:t xml:space="preserve"> has been evaluated.</w:t>
      </w:r>
      <w:r>
        <w:rPr>
          <w:rFonts w:ascii="Arial" w:hAnsi="Arial" w:cs="Arial"/>
          <w:b/>
          <w:bCs/>
        </w:rPr>
        <w:t xml:space="preserve"> </w:t>
      </w:r>
      <w:r w:rsidR="008A6AF9">
        <w:rPr>
          <w:rFonts w:ascii="Arial" w:hAnsi="Arial" w:cs="Arial"/>
        </w:rPr>
        <w:t>That male dominated discourse of approaching the female nude</w:t>
      </w:r>
      <w:r w:rsidR="00B76469">
        <w:rPr>
          <w:rFonts w:ascii="Arial" w:hAnsi="Arial" w:cs="Arial"/>
        </w:rPr>
        <w:t xml:space="preserve"> will be outlined</w:t>
      </w:r>
      <w:r w:rsidR="005F22AB">
        <w:rPr>
          <w:rFonts w:ascii="Arial" w:hAnsi="Arial" w:cs="Arial"/>
        </w:rPr>
        <w:t xml:space="preserve"> within this cas</w:t>
      </w:r>
      <w:r w:rsidR="007A4226">
        <w:rPr>
          <w:rFonts w:ascii="Arial" w:hAnsi="Arial" w:cs="Arial"/>
        </w:rPr>
        <w:t xml:space="preserve">e </w:t>
      </w:r>
      <w:r w:rsidR="005F22AB">
        <w:rPr>
          <w:rFonts w:ascii="Arial" w:hAnsi="Arial" w:cs="Arial"/>
        </w:rPr>
        <w:t xml:space="preserve">study </w:t>
      </w:r>
      <w:r w:rsidR="007A4FA2">
        <w:rPr>
          <w:rFonts w:ascii="Arial" w:hAnsi="Arial" w:cs="Arial"/>
        </w:rPr>
        <w:t>with</w:t>
      </w:r>
      <w:r w:rsidR="005F22AB">
        <w:rPr>
          <w:rFonts w:ascii="Arial" w:hAnsi="Arial" w:cs="Arial"/>
        </w:rPr>
        <w:t xml:space="preserve"> t</w:t>
      </w:r>
      <w:r w:rsidR="00842901">
        <w:rPr>
          <w:rFonts w:ascii="Arial" w:hAnsi="Arial" w:cs="Arial"/>
        </w:rPr>
        <w:t>he sub-questio</w:t>
      </w:r>
      <w:r w:rsidR="00C32495">
        <w:rPr>
          <w:rFonts w:ascii="Arial" w:hAnsi="Arial" w:cs="Arial"/>
        </w:rPr>
        <w:t>n</w:t>
      </w:r>
      <w:r w:rsidR="00DD600E">
        <w:rPr>
          <w:rFonts w:ascii="Arial" w:hAnsi="Arial" w:cs="Arial"/>
        </w:rPr>
        <w:t xml:space="preserve"> </w:t>
      </w:r>
      <w:r w:rsidR="00C32495">
        <w:rPr>
          <w:rFonts w:ascii="Arial" w:hAnsi="Arial" w:cs="Arial"/>
        </w:rPr>
        <w:t>of ‘Is the body an object of sexualisation?’</w:t>
      </w:r>
    </w:p>
    <w:p w14:paraId="7AB5DE3C" w14:textId="59D0B9FF" w:rsidR="001E0897" w:rsidRDefault="007853AF" w:rsidP="00E907EC">
      <w:pPr>
        <w:spacing w:line="480" w:lineRule="auto"/>
        <w:jc w:val="center"/>
        <w:rPr>
          <w:rFonts w:ascii="Arial" w:hAnsi="Arial" w:cs="Arial"/>
        </w:rPr>
      </w:pPr>
      <w:r>
        <w:rPr>
          <w:rFonts w:ascii="Arial" w:hAnsi="Arial" w:cs="Arial"/>
        </w:rPr>
        <w:t>Figure 1</w:t>
      </w:r>
      <w:r w:rsidR="00F747C7">
        <w:rPr>
          <w:rFonts w:ascii="Arial" w:hAnsi="Arial" w:cs="Arial"/>
        </w:rPr>
        <w:t>:</w:t>
      </w:r>
      <w:r>
        <w:rPr>
          <w:rFonts w:ascii="Arial" w:hAnsi="Arial" w:cs="Arial"/>
        </w:rPr>
        <w:t xml:space="preserve"> </w:t>
      </w:r>
      <w:r w:rsidR="0009092B" w:rsidRPr="00054DB2">
        <w:rPr>
          <w:rFonts w:ascii="Arial" w:hAnsi="Arial" w:cs="Arial"/>
          <w:i/>
          <w:iCs/>
        </w:rPr>
        <w:t>Olympia</w:t>
      </w:r>
    </w:p>
    <w:p w14:paraId="79AD8402" w14:textId="77777777" w:rsidR="00E07FD2" w:rsidRDefault="00E07FD2" w:rsidP="00030A01">
      <w:pPr>
        <w:spacing w:line="480" w:lineRule="auto"/>
        <w:jc w:val="both"/>
        <w:rPr>
          <w:rFonts w:ascii="Arial" w:hAnsi="Arial" w:cs="Arial"/>
        </w:rPr>
      </w:pPr>
    </w:p>
    <w:p w14:paraId="521B9A04" w14:textId="6044FA50" w:rsidR="00695476" w:rsidRDefault="00562B5F" w:rsidP="005D20C7">
      <w:pPr>
        <w:spacing w:line="480" w:lineRule="auto"/>
        <w:jc w:val="both"/>
        <w:rPr>
          <w:rFonts w:ascii="Arial" w:hAnsi="Arial" w:cs="Arial"/>
        </w:rPr>
      </w:pPr>
      <w:r>
        <w:rPr>
          <w:rFonts w:ascii="Arial" w:hAnsi="Arial" w:cs="Arial"/>
        </w:rPr>
        <w:t xml:space="preserve">Regarding </w:t>
      </w:r>
      <w:r w:rsidRPr="00562B5F">
        <w:rPr>
          <w:rFonts w:ascii="Arial" w:hAnsi="Arial" w:cs="Arial"/>
          <w:i/>
          <w:iCs/>
        </w:rPr>
        <w:t>Olympia</w:t>
      </w:r>
      <w:r>
        <w:rPr>
          <w:rFonts w:ascii="Arial" w:hAnsi="Arial" w:cs="Arial"/>
        </w:rPr>
        <w:t xml:space="preserve">, </w:t>
      </w:r>
      <w:r w:rsidR="00EB71F8">
        <w:rPr>
          <w:rFonts w:ascii="Arial" w:hAnsi="Arial" w:cs="Arial"/>
        </w:rPr>
        <w:t xml:space="preserve">English </w:t>
      </w:r>
      <w:r w:rsidR="002325DD">
        <w:rPr>
          <w:rFonts w:ascii="Arial" w:hAnsi="Arial" w:cs="Arial"/>
        </w:rPr>
        <w:t>a</w:t>
      </w:r>
      <w:r w:rsidR="00EB71F8">
        <w:rPr>
          <w:rFonts w:ascii="Arial" w:hAnsi="Arial" w:cs="Arial"/>
        </w:rPr>
        <w:t xml:space="preserve">rt </w:t>
      </w:r>
      <w:r w:rsidR="002325DD">
        <w:rPr>
          <w:rFonts w:ascii="Arial" w:hAnsi="Arial" w:cs="Arial"/>
        </w:rPr>
        <w:t>c</w:t>
      </w:r>
      <w:r w:rsidR="00EB71F8">
        <w:rPr>
          <w:rFonts w:ascii="Arial" w:hAnsi="Arial" w:cs="Arial"/>
        </w:rPr>
        <w:t xml:space="preserve">ritic, John Berger has once described in his book, </w:t>
      </w:r>
      <w:r w:rsidR="00EB71F8" w:rsidRPr="008F4B3D">
        <w:rPr>
          <w:rFonts w:ascii="Arial" w:hAnsi="Arial" w:cs="Arial"/>
          <w:i/>
          <w:iCs/>
        </w:rPr>
        <w:t>Ways of Seeing</w:t>
      </w:r>
      <w:r w:rsidR="005D20C7">
        <w:rPr>
          <w:rFonts w:ascii="Arial" w:hAnsi="Arial" w:cs="Arial"/>
        </w:rPr>
        <w:t>,</w:t>
      </w:r>
      <w:r w:rsidR="00EB71F8">
        <w:rPr>
          <w:rFonts w:ascii="Arial" w:hAnsi="Arial" w:cs="Arial"/>
        </w:rPr>
        <w:t xml:space="preserve"> "The ideal was broken. But there was little to replace it except the 'realism' of the prostitute" (Berger. 1972:63)</w:t>
      </w:r>
      <w:r w:rsidR="00DA73B0">
        <w:rPr>
          <w:rFonts w:ascii="Arial" w:hAnsi="Arial" w:cs="Arial"/>
        </w:rPr>
        <w:t xml:space="preserve">, formally </w:t>
      </w:r>
      <w:r w:rsidR="00C11B04">
        <w:rPr>
          <w:rFonts w:ascii="Arial" w:hAnsi="Arial" w:cs="Arial"/>
        </w:rPr>
        <w:t xml:space="preserve">stating </w:t>
      </w:r>
      <w:r w:rsidR="00DA73B0">
        <w:rPr>
          <w:rFonts w:ascii="Arial" w:hAnsi="Arial" w:cs="Arial"/>
        </w:rPr>
        <w:t>that the subject of the female nude is indeed a prostitute</w:t>
      </w:r>
      <w:r w:rsidR="001F0DC2">
        <w:rPr>
          <w:rFonts w:ascii="Arial" w:hAnsi="Arial" w:cs="Arial"/>
        </w:rPr>
        <w:t xml:space="preserve"> and </w:t>
      </w:r>
      <w:r w:rsidR="00863F8F">
        <w:rPr>
          <w:rFonts w:ascii="Arial" w:hAnsi="Arial" w:cs="Arial"/>
        </w:rPr>
        <w:t xml:space="preserve">not the idyllic image of a woman. </w:t>
      </w:r>
      <w:r w:rsidR="00695476">
        <w:rPr>
          <w:rFonts w:ascii="Arial" w:hAnsi="Arial" w:cs="Arial"/>
        </w:rPr>
        <w:t>I</w:t>
      </w:r>
      <w:r w:rsidR="0023798E">
        <w:rPr>
          <w:rFonts w:ascii="Arial" w:hAnsi="Arial" w:cs="Arial"/>
        </w:rPr>
        <w:t>n addition</w:t>
      </w:r>
      <w:r w:rsidR="009B051F">
        <w:rPr>
          <w:rFonts w:ascii="Arial" w:hAnsi="Arial" w:cs="Arial"/>
        </w:rPr>
        <w:t xml:space="preserve"> to </w:t>
      </w:r>
      <w:r w:rsidR="009B051F">
        <w:rPr>
          <w:rFonts w:ascii="Arial" w:hAnsi="Arial" w:cs="Arial"/>
        </w:rPr>
        <w:lastRenderedPageBreak/>
        <w:t>this,</w:t>
      </w:r>
      <w:r w:rsidR="0023798E">
        <w:rPr>
          <w:rFonts w:ascii="Arial" w:hAnsi="Arial" w:cs="Arial"/>
        </w:rPr>
        <w:t xml:space="preserve"> </w:t>
      </w:r>
      <w:r w:rsidR="00403E7D">
        <w:rPr>
          <w:rFonts w:ascii="Arial" w:hAnsi="Arial" w:cs="Arial"/>
        </w:rPr>
        <w:t>another source</w:t>
      </w:r>
      <w:r w:rsidR="0023798E">
        <w:rPr>
          <w:rFonts w:ascii="Arial" w:hAnsi="Arial" w:cs="Arial"/>
        </w:rPr>
        <w:t xml:space="preserve"> states</w:t>
      </w:r>
      <w:r w:rsidR="00157847">
        <w:rPr>
          <w:rFonts w:ascii="Arial" w:hAnsi="Arial" w:cs="Arial"/>
        </w:rPr>
        <w:t>,</w:t>
      </w:r>
      <w:r w:rsidR="00ED0B8F">
        <w:rPr>
          <w:rFonts w:ascii="Arial" w:hAnsi="Arial" w:cs="Arial"/>
        </w:rPr>
        <w:t xml:space="preserve"> that Manet has showed</w:t>
      </w:r>
      <w:r w:rsidR="0023798E">
        <w:rPr>
          <w:rFonts w:ascii="Arial" w:hAnsi="Arial" w:cs="Arial"/>
        </w:rPr>
        <w:t xml:space="preserve"> </w:t>
      </w:r>
      <w:r w:rsidR="00695476">
        <w:rPr>
          <w:rFonts w:ascii="Arial" w:hAnsi="Arial" w:cs="Arial"/>
        </w:rPr>
        <w:t xml:space="preserve">"for the first time the non-traditional unconventional nude </w:t>
      </w:r>
      <w:r w:rsidR="00DF21CE">
        <w:rPr>
          <w:rFonts w:ascii="Arial" w:hAnsi="Arial" w:cs="Arial"/>
        </w:rPr>
        <w:t>[</w:t>
      </w:r>
      <w:r w:rsidR="00695476">
        <w:rPr>
          <w:rFonts w:ascii="Arial" w:hAnsi="Arial" w:cs="Arial"/>
        </w:rPr>
        <w:t>...</w:t>
      </w:r>
      <w:r w:rsidR="00DF21CE">
        <w:rPr>
          <w:rFonts w:ascii="Arial" w:hAnsi="Arial" w:cs="Arial"/>
        </w:rPr>
        <w:t>]</w:t>
      </w:r>
      <w:r w:rsidR="00695476">
        <w:rPr>
          <w:rFonts w:ascii="Arial" w:hAnsi="Arial" w:cs="Arial"/>
        </w:rPr>
        <w:t xml:space="preserve"> captivating yet repulsive" (Bolton. 2002:28)</w:t>
      </w:r>
    </w:p>
    <w:p w14:paraId="6038553D" w14:textId="1A296FCA" w:rsidR="007336B3" w:rsidRDefault="00091246" w:rsidP="00030A01">
      <w:pPr>
        <w:spacing w:line="480" w:lineRule="auto"/>
        <w:jc w:val="both"/>
        <w:rPr>
          <w:rFonts w:ascii="Arial" w:hAnsi="Arial" w:cs="Arial"/>
        </w:rPr>
      </w:pPr>
      <w:r>
        <w:rPr>
          <w:rFonts w:ascii="Arial" w:hAnsi="Arial" w:cs="Arial"/>
        </w:rPr>
        <w:t xml:space="preserve">These </w:t>
      </w:r>
      <w:r w:rsidR="001D4AA7">
        <w:rPr>
          <w:rFonts w:ascii="Arial" w:hAnsi="Arial" w:cs="Arial"/>
        </w:rPr>
        <w:t xml:space="preserve">firm and bold statements </w:t>
      </w:r>
      <w:r>
        <w:rPr>
          <w:rFonts w:ascii="Arial" w:hAnsi="Arial" w:cs="Arial"/>
        </w:rPr>
        <w:t xml:space="preserve">reveal that this painting does not </w:t>
      </w:r>
      <w:r w:rsidR="008D291C">
        <w:rPr>
          <w:rFonts w:ascii="Arial" w:hAnsi="Arial" w:cs="Arial"/>
        </w:rPr>
        <w:t xml:space="preserve">convey </w:t>
      </w:r>
      <w:r>
        <w:rPr>
          <w:rFonts w:ascii="Arial" w:hAnsi="Arial" w:cs="Arial"/>
        </w:rPr>
        <w:t>the ideal</w:t>
      </w:r>
      <w:r w:rsidR="007336B3">
        <w:rPr>
          <w:rFonts w:ascii="Arial" w:hAnsi="Arial" w:cs="Arial"/>
        </w:rPr>
        <w:t xml:space="preserve">, delicate </w:t>
      </w:r>
      <w:r>
        <w:rPr>
          <w:rFonts w:ascii="Arial" w:hAnsi="Arial" w:cs="Arial"/>
        </w:rPr>
        <w:t>image of a woma</w:t>
      </w:r>
      <w:r w:rsidR="008D291C">
        <w:rPr>
          <w:rFonts w:ascii="Arial" w:hAnsi="Arial" w:cs="Arial"/>
        </w:rPr>
        <w:t xml:space="preserve">n. The piece conveys the opposite as supported by the French philosopher Michel Foucault </w:t>
      </w:r>
      <w:r w:rsidR="007336B3">
        <w:rPr>
          <w:rFonts w:ascii="Arial" w:hAnsi="Arial" w:cs="Arial"/>
        </w:rPr>
        <w:t>who states that this was a "clumsy way of formulating something that was an aesthetic scandal" (Foucault. 2009:63).</w:t>
      </w:r>
      <w:r w:rsidR="00A1496D">
        <w:rPr>
          <w:rFonts w:ascii="Arial" w:hAnsi="Arial" w:cs="Arial"/>
        </w:rPr>
        <w:t xml:space="preserve"> Within the</w:t>
      </w:r>
      <w:r w:rsidR="003B721F">
        <w:rPr>
          <w:rFonts w:ascii="Arial" w:hAnsi="Arial" w:cs="Arial"/>
        </w:rPr>
        <w:t xml:space="preserve"> piece’s</w:t>
      </w:r>
      <w:r w:rsidR="00A1496D">
        <w:rPr>
          <w:rFonts w:ascii="Arial" w:hAnsi="Arial" w:cs="Arial"/>
        </w:rPr>
        <w:t xml:space="preserve"> historical context</w:t>
      </w:r>
      <w:r w:rsidR="003B721F">
        <w:rPr>
          <w:rFonts w:ascii="Arial" w:hAnsi="Arial" w:cs="Arial"/>
        </w:rPr>
        <w:t xml:space="preserve">, it certainly </w:t>
      </w:r>
      <w:r w:rsidR="00A1496D">
        <w:rPr>
          <w:rFonts w:ascii="Arial" w:hAnsi="Arial" w:cs="Arial"/>
        </w:rPr>
        <w:t>caused shock at the time as it wasn’t the conventional nude normally portrayed up to that point in time.</w:t>
      </w:r>
    </w:p>
    <w:p w14:paraId="4618A45D" w14:textId="77777777" w:rsidR="002F0523" w:rsidRDefault="002F0523" w:rsidP="002F0523">
      <w:pPr>
        <w:spacing w:line="480" w:lineRule="auto"/>
        <w:jc w:val="both"/>
        <w:rPr>
          <w:rFonts w:ascii="Arial" w:hAnsi="Arial" w:cs="Arial"/>
        </w:rPr>
      </w:pPr>
    </w:p>
    <w:p w14:paraId="3C811ECA" w14:textId="161C70CF" w:rsidR="00C6181B" w:rsidRDefault="00C6181B" w:rsidP="00A22B63">
      <w:pPr>
        <w:spacing w:line="480" w:lineRule="auto"/>
        <w:jc w:val="both"/>
        <w:rPr>
          <w:rFonts w:ascii="Arial" w:hAnsi="Arial" w:cs="Arial"/>
        </w:rPr>
      </w:pPr>
      <w:r>
        <w:rPr>
          <w:rFonts w:ascii="Arial" w:hAnsi="Arial" w:cs="Arial"/>
        </w:rPr>
        <w:t xml:space="preserve">The purity of </w:t>
      </w:r>
      <w:r w:rsidRPr="00C6181B">
        <w:rPr>
          <w:rFonts w:ascii="Arial" w:hAnsi="Arial" w:cs="Arial"/>
          <w:i/>
          <w:iCs/>
        </w:rPr>
        <w:t xml:space="preserve">Olympia’s </w:t>
      </w:r>
      <w:r>
        <w:rPr>
          <w:rFonts w:ascii="Arial" w:hAnsi="Arial" w:cs="Arial"/>
        </w:rPr>
        <w:t>white skin is commonly associated with the ideology of belonging to a goddess.</w:t>
      </w:r>
      <w:r w:rsidR="00C72AE9">
        <w:rPr>
          <w:rFonts w:ascii="Arial" w:hAnsi="Arial" w:cs="Arial"/>
        </w:rPr>
        <w:t xml:space="preserve"> </w:t>
      </w:r>
      <w:r w:rsidR="00C72AE9" w:rsidRPr="006D6BBA">
        <w:rPr>
          <w:rFonts w:ascii="Arial" w:hAnsi="Arial" w:cs="Arial"/>
          <w:i/>
          <w:iCs/>
        </w:rPr>
        <w:t>Olympia</w:t>
      </w:r>
      <w:r w:rsidR="00C72AE9">
        <w:rPr>
          <w:rFonts w:ascii="Arial" w:hAnsi="Arial" w:cs="Arial"/>
        </w:rPr>
        <w:t xml:space="preserve"> (</w:t>
      </w:r>
      <w:r w:rsidR="00D86B38">
        <w:rPr>
          <w:rFonts w:ascii="Arial" w:hAnsi="Arial" w:cs="Arial"/>
        </w:rPr>
        <w:t xml:space="preserve">i.e. </w:t>
      </w:r>
      <w:r w:rsidR="00861B24">
        <w:rPr>
          <w:rFonts w:ascii="Arial" w:hAnsi="Arial" w:cs="Arial"/>
        </w:rPr>
        <w:t xml:space="preserve">the name </w:t>
      </w:r>
      <w:r w:rsidR="00C72AE9">
        <w:rPr>
          <w:rFonts w:ascii="Arial" w:hAnsi="Arial" w:cs="Arial"/>
        </w:rPr>
        <w:t>suggestive of a goddess and therefore ought to be presented as an idyllic image of a woman)</w:t>
      </w:r>
      <w:r w:rsidR="002D2176">
        <w:rPr>
          <w:rFonts w:ascii="Arial" w:hAnsi="Arial" w:cs="Arial"/>
        </w:rPr>
        <w:t>,</w:t>
      </w:r>
      <w:r w:rsidR="001B06B9">
        <w:rPr>
          <w:rFonts w:ascii="Arial" w:hAnsi="Arial" w:cs="Arial"/>
        </w:rPr>
        <w:t xml:space="preserve"> has been </w:t>
      </w:r>
      <w:r w:rsidR="002D2176">
        <w:rPr>
          <w:rFonts w:ascii="Arial" w:hAnsi="Arial" w:cs="Arial"/>
        </w:rPr>
        <w:t xml:space="preserve">presented </w:t>
      </w:r>
      <w:r w:rsidR="001B06B9">
        <w:rPr>
          <w:rFonts w:ascii="Arial" w:hAnsi="Arial" w:cs="Arial"/>
        </w:rPr>
        <w:t>by Manet in an unconventional way</w:t>
      </w:r>
      <w:r w:rsidR="002D2176">
        <w:rPr>
          <w:rFonts w:ascii="Arial" w:hAnsi="Arial" w:cs="Arial"/>
        </w:rPr>
        <w:t xml:space="preserve"> for the</w:t>
      </w:r>
      <w:r w:rsidR="001B06B9">
        <w:rPr>
          <w:rFonts w:ascii="Arial" w:hAnsi="Arial" w:cs="Arial"/>
        </w:rPr>
        <w:t xml:space="preserve"> era in which </w:t>
      </w:r>
      <w:r w:rsidR="002D2176">
        <w:rPr>
          <w:rFonts w:ascii="Arial" w:hAnsi="Arial" w:cs="Arial"/>
        </w:rPr>
        <w:t>it was painted</w:t>
      </w:r>
      <w:r w:rsidR="001B06B9">
        <w:rPr>
          <w:rFonts w:ascii="Arial" w:hAnsi="Arial" w:cs="Arial"/>
        </w:rPr>
        <w:t xml:space="preserve">. </w:t>
      </w:r>
    </w:p>
    <w:p w14:paraId="00EDCF72" w14:textId="77777777" w:rsidR="002F609E" w:rsidRDefault="002F609E" w:rsidP="002F0523">
      <w:pPr>
        <w:spacing w:line="480" w:lineRule="auto"/>
        <w:jc w:val="both"/>
        <w:rPr>
          <w:rFonts w:ascii="Arial" w:hAnsi="Arial" w:cs="Arial"/>
        </w:rPr>
      </w:pPr>
    </w:p>
    <w:p w14:paraId="60A7B8F3" w14:textId="05B576DB" w:rsidR="009A1109" w:rsidRDefault="00D65372" w:rsidP="002F0523">
      <w:pPr>
        <w:spacing w:line="480" w:lineRule="auto"/>
        <w:jc w:val="both"/>
        <w:rPr>
          <w:rFonts w:ascii="Arial" w:hAnsi="Arial" w:cs="Arial"/>
        </w:rPr>
      </w:pPr>
      <w:r>
        <w:rPr>
          <w:rFonts w:ascii="Arial" w:hAnsi="Arial" w:cs="Arial"/>
        </w:rPr>
        <w:t>Th</w:t>
      </w:r>
      <w:r w:rsidR="008129D8">
        <w:rPr>
          <w:rFonts w:ascii="Arial" w:hAnsi="Arial" w:cs="Arial"/>
        </w:rPr>
        <w:t>e figure</w:t>
      </w:r>
      <w:r w:rsidR="00D86B38">
        <w:rPr>
          <w:rFonts w:ascii="Arial" w:hAnsi="Arial" w:cs="Arial"/>
        </w:rPr>
        <w:t>’</w:t>
      </w:r>
      <w:r w:rsidR="008129D8">
        <w:rPr>
          <w:rFonts w:ascii="Arial" w:hAnsi="Arial" w:cs="Arial"/>
        </w:rPr>
        <w:t>s body language</w:t>
      </w:r>
      <w:r w:rsidR="006750A0">
        <w:rPr>
          <w:rFonts w:ascii="Arial" w:hAnsi="Arial" w:cs="Arial"/>
        </w:rPr>
        <w:t xml:space="preserve"> has been </w:t>
      </w:r>
      <w:r w:rsidR="008129D8">
        <w:rPr>
          <w:rFonts w:ascii="Arial" w:hAnsi="Arial" w:cs="Arial"/>
        </w:rPr>
        <w:t xml:space="preserve">presented </w:t>
      </w:r>
      <w:r w:rsidR="006750A0">
        <w:rPr>
          <w:rFonts w:ascii="Arial" w:hAnsi="Arial" w:cs="Arial"/>
        </w:rPr>
        <w:t xml:space="preserve">as the ideal </w:t>
      </w:r>
      <w:r w:rsidR="009118EA">
        <w:rPr>
          <w:rFonts w:ascii="Arial" w:hAnsi="Arial" w:cs="Arial"/>
        </w:rPr>
        <w:t xml:space="preserve">only </w:t>
      </w:r>
      <w:r w:rsidR="008129D8">
        <w:rPr>
          <w:rFonts w:ascii="Arial" w:hAnsi="Arial" w:cs="Arial"/>
        </w:rPr>
        <w:t>from the artist’s male gaze</w:t>
      </w:r>
      <w:r w:rsidR="007336B3">
        <w:rPr>
          <w:rFonts w:ascii="Arial" w:hAnsi="Arial" w:cs="Arial"/>
        </w:rPr>
        <w:t xml:space="preserve"> </w:t>
      </w:r>
      <w:r w:rsidR="008129D8">
        <w:rPr>
          <w:rFonts w:ascii="Arial" w:hAnsi="Arial" w:cs="Arial"/>
        </w:rPr>
        <w:t xml:space="preserve">as </w:t>
      </w:r>
      <w:r w:rsidR="009A1109">
        <w:rPr>
          <w:rFonts w:ascii="Arial" w:hAnsi="Arial" w:cs="Arial"/>
        </w:rPr>
        <w:t>"deriving in a pose from classical Venuses" (Bolton. 2002:28)</w:t>
      </w:r>
      <w:r w:rsidR="001E6CC6">
        <w:rPr>
          <w:rFonts w:ascii="Arial" w:hAnsi="Arial" w:cs="Arial"/>
        </w:rPr>
        <w:t xml:space="preserve">. </w:t>
      </w:r>
      <w:r w:rsidR="009A1109">
        <w:rPr>
          <w:rFonts w:ascii="Arial" w:hAnsi="Arial" w:cs="Arial"/>
        </w:rPr>
        <w:t xml:space="preserve">This </w:t>
      </w:r>
      <w:r w:rsidR="001E6CC6">
        <w:rPr>
          <w:rFonts w:ascii="Arial" w:hAnsi="Arial" w:cs="Arial"/>
        </w:rPr>
        <w:t xml:space="preserve">directly confronts a </w:t>
      </w:r>
      <w:r w:rsidR="009A1109">
        <w:rPr>
          <w:rFonts w:ascii="Arial" w:hAnsi="Arial" w:cs="Arial"/>
        </w:rPr>
        <w:t>correlation between ideology and body language and how a</w:t>
      </w:r>
      <w:r w:rsidR="00AC0550">
        <w:rPr>
          <w:rFonts w:ascii="Arial" w:hAnsi="Arial" w:cs="Arial"/>
        </w:rPr>
        <w:t xml:space="preserve">n </w:t>
      </w:r>
      <w:r w:rsidR="00B2074F">
        <w:rPr>
          <w:rFonts w:ascii="Arial" w:hAnsi="Arial" w:cs="Arial"/>
        </w:rPr>
        <w:t>interpretation</w:t>
      </w:r>
      <w:r w:rsidR="00AC0550">
        <w:rPr>
          <w:rFonts w:ascii="Arial" w:hAnsi="Arial" w:cs="Arial"/>
        </w:rPr>
        <w:t xml:space="preserve"> </w:t>
      </w:r>
      <w:r w:rsidR="009A1109">
        <w:rPr>
          <w:rFonts w:ascii="Arial" w:hAnsi="Arial" w:cs="Arial"/>
        </w:rPr>
        <w:t>from the mal</w:t>
      </w:r>
      <w:r w:rsidR="006750A0">
        <w:rPr>
          <w:rFonts w:ascii="Arial" w:hAnsi="Arial" w:cs="Arial"/>
        </w:rPr>
        <w:t>e perspective</w:t>
      </w:r>
      <w:r w:rsidR="009118EA">
        <w:rPr>
          <w:rFonts w:ascii="Arial" w:hAnsi="Arial" w:cs="Arial"/>
        </w:rPr>
        <w:t>,</w:t>
      </w:r>
      <w:r w:rsidR="00E32C3B">
        <w:rPr>
          <w:rFonts w:ascii="Arial" w:hAnsi="Arial" w:cs="Arial"/>
        </w:rPr>
        <w:t xml:space="preserve"> </w:t>
      </w:r>
      <w:r w:rsidR="009A1109">
        <w:rPr>
          <w:rFonts w:ascii="Arial" w:hAnsi="Arial" w:cs="Arial"/>
        </w:rPr>
        <w:t>can suggest the female form as being an object of sexualisation.</w:t>
      </w:r>
    </w:p>
    <w:p w14:paraId="543BCA9D" w14:textId="77777777" w:rsidR="00380E4C" w:rsidRDefault="00344121" w:rsidP="00030A01">
      <w:pPr>
        <w:spacing w:line="480" w:lineRule="auto"/>
        <w:jc w:val="both"/>
        <w:rPr>
          <w:rFonts w:ascii="Arial" w:hAnsi="Arial" w:cs="Arial"/>
        </w:rPr>
      </w:pPr>
      <w:r>
        <w:rPr>
          <w:rFonts w:ascii="Arial" w:hAnsi="Arial" w:cs="Arial"/>
        </w:rPr>
        <w:t xml:space="preserve">In </w:t>
      </w:r>
      <w:r w:rsidR="00F20ACF">
        <w:rPr>
          <w:rFonts w:ascii="Arial" w:hAnsi="Arial" w:cs="Arial"/>
        </w:rPr>
        <w:t>synthesis with the body language</w:t>
      </w:r>
      <w:r w:rsidR="00D9052E">
        <w:rPr>
          <w:rFonts w:ascii="Arial" w:hAnsi="Arial" w:cs="Arial"/>
        </w:rPr>
        <w:t xml:space="preserve">, </w:t>
      </w:r>
      <w:r>
        <w:rPr>
          <w:rFonts w:ascii="Arial" w:hAnsi="Arial" w:cs="Arial"/>
        </w:rPr>
        <w:t xml:space="preserve">Bolton suggests </w:t>
      </w:r>
      <w:r w:rsidR="00F20ACF">
        <w:rPr>
          <w:rFonts w:ascii="Arial" w:hAnsi="Arial" w:cs="Arial"/>
        </w:rPr>
        <w:t>in support of the sexual nature of the piece that</w:t>
      </w:r>
      <w:r>
        <w:rPr>
          <w:rFonts w:ascii="Arial" w:hAnsi="Arial" w:cs="Arial"/>
        </w:rPr>
        <w:t xml:space="preserve"> "the gesture of the hand [...] was seen as a means of drawing attention to her sex rather than concealing it" (Bolton. 2002:28)</w:t>
      </w:r>
      <w:r w:rsidR="00EB12D4">
        <w:rPr>
          <w:rFonts w:ascii="Arial" w:hAnsi="Arial" w:cs="Arial"/>
        </w:rPr>
        <w:t xml:space="preserve">, </w:t>
      </w:r>
      <w:r w:rsidR="00F20ACF">
        <w:rPr>
          <w:rFonts w:ascii="Arial" w:hAnsi="Arial" w:cs="Arial"/>
        </w:rPr>
        <w:t xml:space="preserve">the male gaze is making the object </w:t>
      </w:r>
      <w:r w:rsidR="0058171E">
        <w:rPr>
          <w:rFonts w:ascii="Arial" w:hAnsi="Arial" w:cs="Arial"/>
        </w:rPr>
        <w:t xml:space="preserve">explicitly </w:t>
      </w:r>
      <w:r w:rsidR="00F20ACF">
        <w:rPr>
          <w:rFonts w:ascii="Arial" w:hAnsi="Arial" w:cs="Arial"/>
        </w:rPr>
        <w:t>erotic.</w:t>
      </w:r>
    </w:p>
    <w:p w14:paraId="292F8DB1" w14:textId="5537983D" w:rsidR="00AA755F" w:rsidRDefault="00AA755F" w:rsidP="00030A01">
      <w:pPr>
        <w:spacing w:line="480" w:lineRule="auto"/>
        <w:jc w:val="both"/>
        <w:rPr>
          <w:rFonts w:ascii="Arial" w:hAnsi="Arial" w:cs="Arial"/>
        </w:rPr>
      </w:pPr>
      <w:r>
        <w:rPr>
          <w:rFonts w:ascii="Arial" w:hAnsi="Arial" w:cs="Arial"/>
        </w:rPr>
        <w:t xml:space="preserve">Foucault also </w:t>
      </w:r>
      <w:r w:rsidR="007A4226">
        <w:rPr>
          <w:rFonts w:ascii="Arial" w:hAnsi="Arial" w:cs="Arial"/>
        </w:rPr>
        <w:t xml:space="preserve">indicates </w:t>
      </w:r>
      <w:r>
        <w:rPr>
          <w:rFonts w:ascii="Arial" w:hAnsi="Arial" w:cs="Arial"/>
        </w:rPr>
        <w:t xml:space="preserve">support in </w:t>
      </w:r>
      <w:r w:rsidR="007A4226">
        <w:rPr>
          <w:rFonts w:ascii="Arial" w:hAnsi="Arial" w:cs="Arial"/>
        </w:rPr>
        <w:t>the</w:t>
      </w:r>
      <w:r>
        <w:rPr>
          <w:rFonts w:ascii="Arial" w:hAnsi="Arial" w:cs="Arial"/>
        </w:rPr>
        <w:t xml:space="preserve"> sexual nature of the piece via his </w:t>
      </w:r>
      <w:r w:rsidR="0029530B">
        <w:rPr>
          <w:rFonts w:ascii="Arial" w:hAnsi="Arial" w:cs="Arial"/>
        </w:rPr>
        <w:t>description,</w:t>
      </w:r>
      <w:r w:rsidR="008C5136">
        <w:rPr>
          <w:rFonts w:ascii="Arial" w:hAnsi="Arial" w:cs="Arial"/>
        </w:rPr>
        <w:t xml:space="preserve"> "breast and leg [...] a gilded space which caresses her </w:t>
      </w:r>
      <w:proofErr w:type="gramStart"/>
      <w:r w:rsidR="008C5136">
        <w:rPr>
          <w:rFonts w:ascii="Arial" w:hAnsi="Arial" w:cs="Arial"/>
        </w:rPr>
        <w:t>body</w:t>
      </w:r>
      <w:proofErr w:type="gramEnd"/>
      <w:r w:rsidR="008C5136">
        <w:rPr>
          <w:rFonts w:ascii="Arial" w:hAnsi="Arial" w:cs="Arial"/>
        </w:rPr>
        <w:t xml:space="preserve"> and which is in one way </w:t>
      </w:r>
      <w:r w:rsidR="008C5136">
        <w:rPr>
          <w:rFonts w:ascii="Arial" w:hAnsi="Arial" w:cs="Arial"/>
        </w:rPr>
        <w:lastRenderedPageBreak/>
        <w:t>the principle of the body's visibility" (Foucault. 2009:65)</w:t>
      </w:r>
      <w:r w:rsidR="003F43F7">
        <w:rPr>
          <w:rFonts w:ascii="Arial" w:hAnsi="Arial" w:cs="Arial"/>
        </w:rPr>
        <w:t xml:space="preserve">. The gesture of “caresses” </w:t>
      </w:r>
      <w:r w:rsidR="008F7BEF">
        <w:rPr>
          <w:rFonts w:ascii="Arial" w:hAnsi="Arial" w:cs="Arial"/>
        </w:rPr>
        <w:t>upon evaluation is clearly</w:t>
      </w:r>
      <w:r w:rsidR="00BB42D4">
        <w:rPr>
          <w:rFonts w:ascii="Arial" w:hAnsi="Arial" w:cs="Arial"/>
        </w:rPr>
        <w:t xml:space="preserve"> </w:t>
      </w:r>
      <w:r w:rsidR="00D10984">
        <w:rPr>
          <w:rFonts w:ascii="Arial" w:hAnsi="Arial" w:cs="Arial"/>
        </w:rPr>
        <w:t xml:space="preserve">an </w:t>
      </w:r>
      <w:r w:rsidR="00BB42D4">
        <w:rPr>
          <w:rFonts w:ascii="Arial" w:hAnsi="Arial" w:cs="Arial"/>
        </w:rPr>
        <w:t>obvious</w:t>
      </w:r>
      <w:r w:rsidR="00D10984">
        <w:rPr>
          <w:rFonts w:ascii="Arial" w:hAnsi="Arial" w:cs="Arial"/>
        </w:rPr>
        <w:t xml:space="preserve"> </w:t>
      </w:r>
      <w:r w:rsidR="00A63F25">
        <w:rPr>
          <w:rFonts w:ascii="Arial" w:hAnsi="Arial" w:cs="Arial"/>
        </w:rPr>
        <w:t xml:space="preserve">application </w:t>
      </w:r>
      <w:r w:rsidR="003F43F7">
        <w:rPr>
          <w:rFonts w:ascii="Arial" w:hAnsi="Arial" w:cs="Arial"/>
        </w:rPr>
        <w:t>of a sexual use of body language in terms of the male identifying this through that particular terminology.</w:t>
      </w:r>
    </w:p>
    <w:p w14:paraId="6C862BDC" w14:textId="5C2084B2" w:rsidR="00344121" w:rsidRPr="0025527C" w:rsidRDefault="00A1496D" w:rsidP="00B635BC">
      <w:pPr>
        <w:spacing w:line="480" w:lineRule="auto"/>
        <w:jc w:val="both"/>
        <w:rPr>
          <w:rFonts w:ascii="Arial" w:eastAsia="Arial" w:hAnsi="Arial" w:cs="Arial"/>
        </w:rPr>
      </w:pPr>
      <w:r>
        <w:rPr>
          <w:rFonts w:ascii="Arial" w:hAnsi="Arial" w:cs="Arial"/>
        </w:rPr>
        <w:t>In f</w:t>
      </w:r>
      <w:r w:rsidR="00313782">
        <w:rPr>
          <w:rFonts w:ascii="Arial" w:hAnsi="Arial" w:cs="Arial"/>
        </w:rPr>
        <w:t>urther support of the object’s sexualisation</w:t>
      </w:r>
      <w:r>
        <w:rPr>
          <w:rFonts w:ascii="Arial" w:hAnsi="Arial" w:cs="Arial"/>
        </w:rPr>
        <w:t>,</w:t>
      </w:r>
      <w:r w:rsidR="00313782">
        <w:rPr>
          <w:rFonts w:ascii="Arial" w:hAnsi="Arial" w:cs="Arial"/>
        </w:rPr>
        <w:t xml:space="preserve"> </w:t>
      </w:r>
      <w:r>
        <w:rPr>
          <w:rFonts w:ascii="Arial" w:hAnsi="Arial" w:cs="Arial"/>
        </w:rPr>
        <w:t xml:space="preserve">Naomi Wolf in her book </w:t>
      </w:r>
      <w:r w:rsidRPr="00B56261">
        <w:rPr>
          <w:rFonts w:ascii="Arial" w:hAnsi="Arial" w:cs="Arial"/>
          <w:i/>
          <w:iCs/>
        </w:rPr>
        <w:t xml:space="preserve">The Beauty Myth </w:t>
      </w:r>
      <w:r>
        <w:rPr>
          <w:rFonts w:ascii="Arial" w:hAnsi="Arial" w:cs="Arial"/>
        </w:rPr>
        <w:t>proposed that in relation to body language</w:t>
      </w:r>
      <w:r w:rsidR="00861B24">
        <w:rPr>
          <w:rFonts w:ascii="Arial" w:hAnsi="Arial" w:cs="Arial"/>
        </w:rPr>
        <w:t>,</w:t>
      </w:r>
      <w:r>
        <w:rPr>
          <w:rFonts w:ascii="Arial" w:hAnsi="Arial" w:cs="Arial"/>
        </w:rPr>
        <w:t xml:space="preserve"> such as is portrayed in this piece </w:t>
      </w:r>
      <w:r w:rsidR="00193C05">
        <w:rPr>
          <w:rFonts w:ascii="Arial" w:hAnsi="Arial" w:cs="Arial"/>
        </w:rPr>
        <w:t xml:space="preserve">by Manet, </w:t>
      </w:r>
      <w:r w:rsidR="009118EA">
        <w:rPr>
          <w:rFonts w:ascii="Arial" w:hAnsi="Arial" w:cs="Arial"/>
        </w:rPr>
        <w:t xml:space="preserve">she </w:t>
      </w:r>
      <w:r>
        <w:rPr>
          <w:rFonts w:ascii="Arial" w:hAnsi="Arial" w:cs="Arial"/>
        </w:rPr>
        <w:t>states</w:t>
      </w:r>
      <w:r w:rsidR="00313782">
        <w:rPr>
          <w:rFonts w:ascii="Arial" w:hAnsi="Arial" w:cs="Arial"/>
        </w:rPr>
        <w:t xml:space="preserve"> </w:t>
      </w:r>
      <w:r w:rsidR="00313782">
        <w:rPr>
          <w:rFonts w:ascii="Arial" w:eastAsia="Arial" w:hAnsi="Arial" w:cs="Arial"/>
        </w:rPr>
        <w:t>"Beauty pornography looks like this: the perfected woman lies prone; pressing down her pelvis" (Wolf. 1990:105</w:t>
      </w:r>
      <w:r w:rsidR="00313782" w:rsidRPr="12BB9E11">
        <w:rPr>
          <w:rFonts w:ascii="Arial" w:eastAsia="Arial" w:hAnsi="Arial" w:cs="Arial"/>
        </w:rPr>
        <w:t>)</w:t>
      </w:r>
      <w:r>
        <w:rPr>
          <w:rFonts w:ascii="Arial" w:eastAsia="Arial" w:hAnsi="Arial" w:cs="Arial"/>
        </w:rPr>
        <w:t xml:space="preserve">. This correlates </w:t>
      </w:r>
      <w:r w:rsidR="00F55720">
        <w:rPr>
          <w:rFonts w:ascii="Arial" w:eastAsia="Arial" w:hAnsi="Arial" w:cs="Arial"/>
        </w:rPr>
        <w:t xml:space="preserve">exactly </w:t>
      </w:r>
      <w:r>
        <w:rPr>
          <w:rFonts w:ascii="Arial" w:eastAsia="Arial" w:hAnsi="Arial" w:cs="Arial"/>
        </w:rPr>
        <w:t xml:space="preserve">with the </w:t>
      </w:r>
      <w:r w:rsidR="00B635BC">
        <w:rPr>
          <w:rFonts w:ascii="Arial" w:eastAsia="Arial" w:hAnsi="Arial" w:cs="Arial"/>
        </w:rPr>
        <w:t xml:space="preserve">visual analysis of the </w:t>
      </w:r>
      <w:r>
        <w:rPr>
          <w:rFonts w:ascii="Arial" w:eastAsia="Arial" w:hAnsi="Arial" w:cs="Arial"/>
        </w:rPr>
        <w:t>reclining nature of the nude in this piece and the positioning of her hand which signifies the female body as an object of sexualisation</w:t>
      </w:r>
      <w:r w:rsidR="0025527C">
        <w:rPr>
          <w:rFonts w:ascii="Arial" w:eastAsia="Arial" w:hAnsi="Arial" w:cs="Arial"/>
        </w:rPr>
        <w:t>.</w:t>
      </w:r>
    </w:p>
    <w:p w14:paraId="2161CED6" w14:textId="2F49E171" w:rsidR="0058171E" w:rsidRDefault="005D4DC4" w:rsidP="00A85BB3">
      <w:pPr>
        <w:spacing w:line="480" w:lineRule="auto"/>
        <w:jc w:val="both"/>
        <w:rPr>
          <w:rFonts w:ascii="Arial" w:hAnsi="Arial" w:cs="Arial"/>
        </w:rPr>
      </w:pPr>
      <w:r>
        <w:rPr>
          <w:rFonts w:ascii="Arial" w:hAnsi="Arial" w:cs="Arial"/>
        </w:rPr>
        <w:t xml:space="preserve">The presentation of the female nude </w:t>
      </w:r>
      <w:r w:rsidR="006750A0">
        <w:rPr>
          <w:rFonts w:ascii="Arial" w:hAnsi="Arial" w:cs="Arial"/>
        </w:rPr>
        <w:t xml:space="preserve">and </w:t>
      </w:r>
      <w:r>
        <w:rPr>
          <w:rFonts w:ascii="Arial" w:hAnsi="Arial" w:cs="Arial"/>
        </w:rPr>
        <w:t>the consideration of body language directly suggest</w:t>
      </w:r>
      <w:r w:rsidR="009118EA">
        <w:rPr>
          <w:rFonts w:ascii="Arial" w:hAnsi="Arial" w:cs="Arial"/>
        </w:rPr>
        <w:t xml:space="preserve">s </w:t>
      </w:r>
      <w:r>
        <w:rPr>
          <w:rFonts w:ascii="Arial" w:hAnsi="Arial" w:cs="Arial"/>
        </w:rPr>
        <w:t xml:space="preserve">erotica </w:t>
      </w:r>
      <w:r w:rsidR="00605EEB">
        <w:rPr>
          <w:rFonts w:ascii="Arial" w:hAnsi="Arial" w:cs="Arial"/>
        </w:rPr>
        <w:t xml:space="preserve">from the </w:t>
      </w:r>
      <w:r w:rsidR="00D65372">
        <w:rPr>
          <w:rFonts w:ascii="Arial" w:hAnsi="Arial" w:cs="Arial"/>
        </w:rPr>
        <w:t xml:space="preserve">perspective of the </w:t>
      </w:r>
      <w:r w:rsidR="00605EEB">
        <w:rPr>
          <w:rFonts w:ascii="Arial" w:hAnsi="Arial" w:cs="Arial"/>
        </w:rPr>
        <w:t>male gaze</w:t>
      </w:r>
      <w:r w:rsidR="00EF131A">
        <w:rPr>
          <w:rFonts w:ascii="Arial" w:hAnsi="Arial" w:cs="Arial"/>
        </w:rPr>
        <w:t xml:space="preserve"> and it is </w:t>
      </w:r>
      <w:r w:rsidR="00A16D9D">
        <w:rPr>
          <w:rFonts w:ascii="Arial" w:hAnsi="Arial" w:cs="Arial"/>
        </w:rPr>
        <w:t>abhorrent</w:t>
      </w:r>
      <w:r w:rsidR="00EF131A">
        <w:rPr>
          <w:rFonts w:ascii="Arial" w:hAnsi="Arial" w:cs="Arial"/>
        </w:rPr>
        <w:t xml:space="preserve"> in </w:t>
      </w:r>
      <w:r w:rsidR="00A16D9D">
        <w:rPr>
          <w:rFonts w:ascii="Arial" w:hAnsi="Arial" w:cs="Arial"/>
        </w:rPr>
        <w:t>our</w:t>
      </w:r>
      <w:r w:rsidR="00EF131A">
        <w:rPr>
          <w:rFonts w:ascii="Arial" w:hAnsi="Arial" w:cs="Arial"/>
        </w:rPr>
        <w:t xml:space="preserve"> contemporary </w:t>
      </w:r>
      <w:r w:rsidR="00A16D9D">
        <w:rPr>
          <w:rFonts w:ascii="Arial" w:hAnsi="Arial" w:cs="Arial"/>
        </w:rPr>
        <w:t xml:space="preserve">female psyche </w:t>
      </w:r>
      <w:r w:rsidR="00EF131A">
        <w:rPr>
          <w:rFonts w:ascii="Arial" w:hAnsi="Arial" w:cs="Arial"/>
        </w:rPr>
        <w:t xml:space="preserve">to observe a woman </w:t>
      </w:r>
      <w:r w:rsidR="000F34D4">
        <w:rPr>
          <w:rFonts w:ascii="Arial" w:hAnsi="Arial" w:cs="Arial"/>
        </w:rPr>
        <w:t>downgraded</w:t>
      </w:r>
      <w:r w:rsidR="00EF131A">
        <w:rPr>
          <w:rFonts w:ascii="Arial" w:hAnsi="Arial" w:cs="Arial"/>
        </w:rPr>
        <w:t>, as an object of her time</w:t>
      </w:r>
      <w:r w:rsidR="00A16D9D">
        <w:rPr>
          <w:rFonts w:ascii="Arial" w:hAnsi="Arial" w:cs="Arial"/>
        </w:rPr>
        <w:t>,</w:t>
      </w:r>
      <w:r w:rsidR="00861B24">
        <w:rPr>
          <w:rFonts w:ascii="Arial" w:hAnsi="Arial" w:cs="Arial"/>
        </w:rPr>
        <w:t xml:space="preserve"> together with</w:t>
      </w:r>
      <w:r w:rsidR="00A16D9D">
        <w:rPr>
          <w:rFonts w:ascii="Arial" w:hAnsi="Arial" w:cs="Arial"/>
        </w:rPr>
        <w:t xml:space="preserve"> the added conflicting issues of colour and white purity.</w:t>
      </w:r>
    </w:p>
    <w:p w14:paraId="405A8212" w14:textId="77777777" w:rsidR="009521D2" w:rsidRDefault="009521D2" w:rsidP="00A85BB3">
      <w:pPr>
        <w:spacing w:line="480" w:lineRule="auto"/>
        <w:jc w:val="both"/>
        <w:rPr>
          <w:rFonts w:ascii="Arial" w:hAnsi="Arial" w:cs="Arial"/>
        </w:rPr>
      </w:pPr>
    </w:p>
    <w:p w14:paraId="2A184138" w14:textId="14B49F05" w:rsidR="00A22B63" w:rsidRDefault="00A22B63" w:rsidP="00A22B63">
      <w:pPr>
        <w:spacing w:line="480" w:lineRule="auto"/>
        <w:jc w:val="both"/>
        <w:rPr>
          <w:rFonts w:ascii="Arial" w:hAnsi="Arial" w:cs="Arial"/>
        </w:rPr>
      </w:pPr>
      <w:r>
        <w:rPr>
          <w:rFonts w:ascii="Arial" w:hAnsi="Arial" w:cs="Arial"/>
        </w:rPr>
        <w:t xml:space="preserve">The notion of purity through the skin colour can </w:t>
      </w:r>
      <w:r w:rsidR="00861B24">
        <w:rPr>
          <w:rFonts w:ascii="Arial" w:hAnsi="Arial" w:cs="Arial"/>
        </w:rPr>
        <w:t xml:space="preserve">also </w:t>
      </w:r>
      <w:r>
        <w:rPr>
          <w:rFonts w:ascii="Arial" w:hAnsi="Arial" w:cs="Arial"/>
        </w:rPr>
        <w:t>be considered as an important notable dialect between class and race with the addition of cultural references.</w:t>
      </w:r>
    </w:p>
    <w:p w14:paraId="7F8AC97F" w14:textId="71203FE2" w:rsidR="00A22B63" w:rsidRDefault="00A22B63" w:rsidP="00A22B63">
      <w:pPr>
        <w:spacing w:line="480" w:lineRule="auto"/>
        <w:jc w:val="both"/>
        <w:rPr>
          <w:rFonts w:ascii="Arial" w:hAnsi="Arial" w:cs="Arial"/>
        </w:rPr>
      </w:pPr>
      <w:r>
        <w:rPr>
          <w:rFonts w:ascii="Arial" w:hAnsi="Arial" w:cs="Arial"/>
        </w:rPr>
        <w:t xml:space="preserve">As stated within </w:t>
      </w:r>
      <w:r w:rsidRPr="00C6181B">
        <w:rPr>
          <w:rFonts w:ascii="Arial" w:hAnsi="Arial" w:cs="Arial"/>
          <w:i/>
          <w:iCs/>
        </w:rPr>
        <w:t>The Harvard Crimson</w:t>
      </w:r>
      <w:r>
        <w:rPr>
          <w:rFonts w:ascii="Arial" w:hAnsi="Arial" w:cs="Arial"/>
        </w:rPr>
        <w:t>, there is a strong reference to the cultural context in the distinction and confliction between skin colour and race, with respect to the maid and to</w:t>
      </w:r>
      <w:r w:rsidRPr="00C6181B">
        <w:rPr>
          <w:rFonts w:ascii="Arial" w:hAnsi="Arial" w:cs="Arial"/>
          <w:i/>
          <w:iCs/>
        </w:rPr>
        <w:t xml:space="preserve"> Olympia</w:t>
      </w:r>
      <w:r>
        <w:rPr>
          <w:rFonts w:ascii="Arial" w:hAnsi="Arial" w:cs="Arial"/>
        </w:rPr>
        <w:t xml:space="preserve"> herself within the composition. There is evidently a “racial division” (Damas. 2018). The cultural status between subjects can be evaluated upon here. The race of the maid and her darkened skin, traditionally within the historical context when Manet had painted the piece, portrays black slavery which was not uncommon. However, upon thorough analysis of the presentation of the maid, she does not appear to be in rags and is somewhat dressed as if she’s serving the upper class. This has now generated the issue as to whether or not </w:t>
      </w:r>
      <w:r w:rsidRPr="00247229">
        <w:rPr>
          <w:rFonts w:ascii="Arial" w:hAnsi="Arial" w:cs="Arial"/>
          <w:i/>
          <w:iCs/>
        </w:rPr>
        <w:t>Olympia</w:t>
      </w:r>
      <w:r>
        <w:rPr>
          <w:rFonts w:ascii="Arial" w:hAnsi="Arial" w:cs="Arial"/>
        </w:rPr>
        <w:t xml:space="preserve"> is of the upper </w:t>
      </w:r>
      <w:r>
        <w:rPr>
          <w:rFonts w:ascii="Arial" w:hAnsi="Arial" w:cs="Arial"/>
        </w:rPr>
        <w:lastRenderedPageBreak/>
        <w:t xml:space="preserve">class. In addition to this, the maid is presenting </w:t>
      </w:r>
      <w:r w:rsidRPr="001C1D7B">
        <w:rPr>
          <w:rFonts w:ascii="Arial" w:hAnsi="Arial" w:cs="Arial"/>
          <w:i/>
          <w:iCs/>
        </w:rPr>
        <w:t xml:space="preserve">Olympia </w:t>
      </w:r>
      <w:r>
        <w:rPr>
          <w:rFonts w:ascii="Arial" w:hAnsi="Arial" w:cs="Arial"/>
        </w:rPr>
        <w:t>with a bouquet of flowers, suggesti</w:t>
      </w:r>
      <w:r w:rsidR="00861B24">
        <w:rPr>
          <w:rFonts w:ascii="Arial" w:hAnsi="Arial" w:cs="Arial"/>
        </w:rPr>
        <w:t>ng</w:t>
      </w:r>
      <w:r>
        <w:rPr>
          <w:rFonts w:ascii="Arial" w:hAnsi="Arial" w:cs="Arial"/>
        </w:rPr>
        <w:t xml:space="preserve"> a payment from </w:t>
      </w:r>
      <w:r w:rsidRPr="001C1D7B">
        <w:rPr>
          <w:rFonts w:ascii="Arial" w:hAnsi="Arial" w:cs="Arial"/>
          <w:i/>
          <w:iCs/>
        </w:rPr>
        <w:t>Olympia’s</w:t>
      </w:r>
      <w:r>
        <w:rPr>
          <w:rFonts w:ascii="Arial" w:hAnsi="Arial" w:cs="Arial"/>
        </w:rPr>
        <w:t xml:space="preserve"> acts of prostitution. Referring</w:t>
      </w:r>
      <w:r w:rsidR="00861B24">
        <w:rPr>
          <w:rFonts w:ascii="Arial" w:hAnsi="Arial" w:cs="Arial"/>
        </w:rPr>
        <w:t xml:space="preserve"> </w:t>
      </w:r>
      <w:r w:rsidR="004D2BCB">
        <w:rPr>
          <w:rFonts w:ascii="Arial" w:hAnsi="Arial" w:cs="Arial"/>
        </w:rPr>
        <w:t>t</w:t>
      </w:r>
      <w:r>
        <w:rPr>
          <w:rFonts w:ascii="Arial" w:hAnsi="Arial" w:cs="Arial"/>
        </w:rPr>
        <w:t xml:space="preserve">o </w:t>
      </w:r>
      <w:r w:rsidRPr="003E1827">
        <w:rPr>
          <w:rFonts w:ascii="Arial" w:hAnsi="Arial" w:cs="Arial"/>
          <w:i/>
          <w:iCs/>
        </w:rPr>
        <w:t xml:space="preserve">Olympia </w:t>
      </w:r>
      <w:r>
        <w:rPr>
          <w:rFonts w:ascii="Arial" w:hAnsi="Arial" w:cs="Arial"/>
        </w:rPr>
        <w:t>belonging to the upper class</w:t>
      </w:r>
      <w:r w:rsidR="004D2BCB">
        <w:rPr>
          <w:rFonts w:ascii="Arial" w:hAnsi="Arial" w:cs="Arial"/>
        </w:rPr>
        <w:t xml:space="preserve"> and</w:t>
      </w:r>
      <w:r>
        <w:rPr>
          <w:rFonts w:ascii="Arial" w:hAnsi="Arial" w:cs="Arial"/>
        </w:rPr>
        <w:t xml:space="preserve"> the white purity of her skin</w:t>
      </w:r>
      <w:r w:rsidR="00435294">
        <w:rPr>
          <w:rFonts w:ascii="Arial" w:hAnsi="Arial" w:cs="Arial"/>
        </w:rPr>
        <w:t>, this</w:t>
      </w:r>
      <w:r>
        <w:rPr>
          <w:rFonts w:ascii="Arial" w:hAnsi="Arial" w:cs="Arial"/>
        </w:rPr>
        <w:t xml:space="preserve"> can further enhance the significance towards th</w:t>
      </w:r>
      <w:r w:rsidR="004D2BCB">
        <w:rPr>
          <w:rFonts w:ascii="Arial" w:hAnsi="Arial" w:cs="Arial"/>
        </w:rPr>
        <w:t>e</w:t>
      </w:r>
      <w:r>
        <w:rPr>
          <w:rFonts w:ascii="Arial" w:hAnsi="Arial" w:cs="Arial"/>
        </w:rPr>
        <w:t xml:space="preserve"> female nude being of interest to the male gaze. The notion of desire and perfection of the pure white flesh </w:t>
      </w:r>
      <w:r w:rsidR="004D2BCB">
        <w:rPr>
          <w:rFonts w:ascii="Arial" w:hAnsi="Arial" w:cs="Arial"/>
        </w:rPr>
        <w:t xml:space="preserve">of the female in the piece </w:t>
      </w:r>
      <w:r>
        <w:rPr>
          <w:rFonts w:ascii="Arial" w:hAnsi="Arial" w:cs="Arial"/>
        </w:rPr>
        <w:t xml:space="preserve">attracts the male gaze to the female nude, like a moth to light. This can develop into Manet presenting the female nude as an object of sexualisation. </w:t>
      </w:r>
    </w:p>
    <w:p w14:paraId="42A8DE92" w14:textId="67BE20F2" w:rsidR="002C2112" w:rsidRDefault="002C2112" w:rsidP="00030A01">
      <w:pPr>
        <w:spacing w:line="480" w:lineRule="auto"/>
        <w:jc w:val="both"/>
        <w:rPr>
          <w:rFonts w:ascii="Arial" w:hAnsi="Arial" w:cs="Arial"/>
        </w:rPr>
      </w:pPr>
    </w:p>
    <w:p w14:paraId="0402D655" w14:textId="12F983A5" w:rsidR="00AC0550" w:rsidRDefault="00856564" w:rsidP="00030A01">
      <w:pPr>
        <w:spacing w:line="480" w:lineRule="auto"/>
        <w:jc w:val="both"/>
        <w:rPr>
          <w:rFonts w:ascii="Arial" w:hAnsi="Arial" w:cs="Arial"/>
        </w:rPr>
      </w:pPr>
      <w:r>
        <w:rPr>
          <w:rFonts w:ascii="Arial" w:hAnsi="Arial" w:cs="Arial"/>
        </w:rPr>
        <w:t xml:space="preserve">Psychoanalysis has an impact on the male perspective and interpretation of the </w:t>
      </w:r>
      <w:r w:rsidR="00C70E04">
        <w:rPr>
          <w:rFonts w:ascii="Arial" w:hAnsi="Arial" w:cs="Arial"/>
        </w:rPr>
        <w:t>female nude</w:t>
      </w:r>
      <w:r>
        <w:rPr>
          <w:rFonts w:ascii="Arial" w:hAnsi="Arial" w:cs="Arial"/>
        </w:rPr>
        <w:t xml:space="preserve">. </w:t>
      </w:r>
      <w:r w:rsidR="006B02EE">
        <w:rPr>
          <w:rFonts w:ascii="Arial" w:hAnsi="Arial" w:cs="Arial"/>
        </w:rPr>
        <w:t>Sigmund Freud, the founder of psychoanalysis, theorises that t</w:t>
      </w:r>
      <w:r w:rsidR="002A2D72">
        <w:rPr>
          <w:rFonts w:ascii="Arial" w:hAnsi="Arial" w:cs="Arial"/>
        </w:rPr>
        <w:t>he</w:t>
      </w:r>
      <w:r w:rsidR="00993BCE">
        <w:rPr>
          <w:rFonts w:ascii="Arial" w:hAnsi="Arial" w:cs="Arial"/>
        </w:rPr>
        <w:t xml:space="preserve"> </w:t>
      </w:r>
      <w:r w:rsidR="006B02EE">
        <w:rPr>
          <w:rFonts w:ascii="Arial" w:hAnsi="Arial" w:cs="Arial"/>
        </w:rPr>
        <w:t>male psyche is influenced by the</w:t>
      </w:r>
      <w:r>
        <w:rPr>
          <w:rFonts w:ascii="Arial" w:hAnsi="Arial" w:cs="Arial"/>
        </w:rPr>
        <w:t xml:space="preserve"> </w:t>
      </w:r>
      <w:r w:rsidR="006B02EE">
        <w:rPr>
          <w:rFonts w:ascii="Arial" w:hAnsi="Arial" w:cs="Arial"/>
        </w:rPr>
        <w:t>Oedipus Comple</w:t>
      </w:r>
      <w:r>
        <w:rPr>
          <w:rFonts w:ascii="Arial" w:hAnsi="Arial" w:cs="Arial"/>
        </w:rPr>
        <w:t>x i.e. t</w:t>
      </w:r>
      <w:r w:rsidR="006B02EE">
        <w:rPr>
          <w:rFonts w:ascii="Arial" w:hAnsi="Arial" w:cs="Arial"/>
        </w:rPr>
        <w:t xml:space="preserve">he primitive desire for one’s mother. </w:t>
      </w:r>
      <w:r w:rsidR="002A2D72">
        <w:rPr>
          <w:rFonts w:ascii="Arial" w:hAnsi="Arial" w:cs="Arial"/>
        </w:rPr>
        <w:t>As firmly stated by Freud</w:t>
      </w:r>
      <w:r w:rsidR="003A2BD1">
        <w:rPr>
          <w:rFonts w:ascii="Arial" w:hAnsi="Arial" w:cs="Arial"/>
        </w:rPr>
        <w:t>,</w:t>
      </w:r>
      <w:r w:rsidR="002A2D72">
        <w:rPr>
          <w:rFonts w:ascii="Arial" w:hAnsi="Arial" w:cs="Arial"/>
        </w:rPr>
        <w:t xml:space="preserve"> ‘‘Oedipus dreams, in which the dreamer has sexual intercourse with his own mother" (Freud.</w:t>
      </w:r>
      <w:r w:rsidR="00975302">
        <w:rPr>
          <w:rFonts w:ascii="Arial" w:hAnsi="Arial" w:cs="Arial"/>
        </w:rPr>
        <w:t xml:space="preserve"> </w:t>
      </w:r>
      <w:r w:rsidR="002A2D72">
        <w:rPr>
          <w:rFonts w:ascii="Arial" w:hAnsi="Arial" w:cs="Arial"/>
        </w:rPr>
        <w:t xml:space="preserve">1976:522). This reveals that </w:t>
      </w:r>
      <w:r w:rsidR="00947B64">
        <w:rPr>
          <w:rFonts w:ascii="Arial" w:hAnsi="Arial" w:cs="Arial"/>
        </w:rPr>
        <w:t xml:space="preserve">the </w:t>
      </w:r>
      <w:r w:rsidR="002A2D72">
        <w:rPr>
          <w:rFonts w:ascii="Arial" w:hAnsi="Arial" w:cs="Arial"/>
        </w:rPr>
        <w:t xml:space="preserve">primitive desire </w:t>
      </w:r>
      <w:r w:rsidR="00947B64">
        <w:rPr>
          <w:rFonts w:ascii="Arial" w:hAnsi="Arial" w:cs="Arial"/>
        </w:rPr>
        <w:t xml:space="preserve">is </w:t>
      </w:r>
      <w:r w:rsidR="002A2D72">
        <w:rPr>
          <w:rFonts w:ascii="Arial" w:hAnsi="Arial" w:cs="Arial"/>
        </w:rPr>
        <w:t>embedded in the male psyche.</w:t>
      </w:r>
    </w:p>
    <w:p w14:paraId="0CA04AFA" w14:textId="77777777" w:rsidR="00CE6E2E" w:rsidRDefault="00CE6E2E" w:rsidP="00030A01">
      <w:pPr>
        <w:spacing w:line="480" w:lineRule="auto"/>
        <w:jc w:val="both"/>
        <w:rPr>
          <w:rFonts w:ascii="Arial" w:hAnsi="Arial" w:cs="Arial"/>
        </w:rPr>
      </w:pPr>
    </w:p>
    <w:p w14:paraId="7492F756" w14:textId="4A443F73" w:rsidR="00DA221E" w:rsidRDefault="002A2D72" w:rsidP="00970894">
      <w:pPr>
        <w:spacing w:line="480" w:lineRule="auto"/>
        <w:jc w:val="both"/>
        <w:rPr>
          <w:rFonts w:ascii="Arial" w:hAnsi="Arial" w:cs="Arial"/>
        </w:rPr>
      </w:pPr>
      <w:r>
        <w:rPr>
          <w:rFonts w:ascii="Arial" w:hAnsi="Arial" w:cs="Arial"/>
        </w:rPr>
        <w:t>S</w:t>
      </w:r>
      <w:r w:rsidR="00856564">
        <w:rPr>
          <w:rFonts w:ascii="Arial" w:hAnsi="Arial" w:cs="Arial"/>
        </w:rPr>
        <w:t xml:space="preserve">ubconsciously the male psyche will have this </w:t>
      </w:r>
      <w:r w:rsidR="00167874">
        <w:rPr>
          <w:rFonts w:ascii="Arial" w:hAnsi="Arial" w:cs="Arial"/>
        </w:rPr>
        <w:t>psychoanalytical,</w:t>
      </w:r>
      <w:r w:rsidR="00AD720D">
        <w:rPr>
          <w:rFonts w:ascii="Arial" w:hAnsi="Arial" w:cs="Arial"/>
        </w:rPr>
        <w:t xml:space="preserve"> </w:t>
      </w:r>
      <w:r w:rsidR="00856564">
        <w:rPr>
          <w:rFonts w:ascii="Arial" w:hAnsi="Arial" w:cs="Arial"/>
        </w:rPr>
        <w:t xml:space="preserve">primitive theory embedded when observing the female form </w:t>
      </w:r>
      <w:r w:rsidR="00D20BD0">
        <w:rPr>
          <w:rFonts w:ascii="Arial" w:hAnsi="Arial" w:cs="Arial"/>
        </w:rPr>
        <w:t xml:space="preserve">and flesh. This </w:t>
      </w:r>
      <w:r w:rsidR="00856564">
        <w:rPr>
          <w:rFonts w:ascii="Arial" w:hAnsi="Arial" w:cs="Arial"/>
        </w:rPr>
        <w:t xml:space="preserve">therefore </w:t>
      </w:r>
      <w:r w:rsidR="003A5E19">
        <w:rPr>
          <w:rFonts w:ascii="Arial" w:hAnsi="Arial" w:cs="Arial"/>
        </w:rPr>
        <w:t xml:space="preserve">will </w:t>
      </w:r>
      <w:r w:rsidR="00AD7B54">
        <w:rPr>
          <w:rFonts w:ascii="Arial" w:hAnsi="Arial" w:cs="Arial"/>
        </w:rPr>
        <w:t xml:space="preserve">result in the male </w:t>
      </w:r>
      <w:r w:rsidR="00856564">
        <w:rPr>
          <w:rFonts w:ascii="Arial" w:hAnsi="Arial" w:cs="Arial"/>
        </w:rPr>
        <w:t>interpret</w:t>
      </w:r>
      <w:r w:rsidR="00AD7B54">
        <w:rPr>
          <w:rFonts w:ascii="Arial" w:hAnsi="Arial" w:cs="Arial"/>
        </w:rPr>
        <w:t>ing</w:t>
      </w:r>
      <w:r w:rsidR="00856564">
        <w:rPr>
          <w:rFonts w:ascii="Arial" w:hAnsi="Arial" w:cs="Arial"/>
        </w:rPr>
        <w:t xml:space="preserve"> the image of the female as an object of desire.</w:t>
      </w:r>
      <w:r>
        <w:rPr>
          <w:rFonts w:ascii="Arial" w:hAnsi="Arial" w:cs="Arial"/>
        </w:rPr>
        <w:t xml:space="preserve"> Relating to Manet’s </w:t>
      </w:r>
      <w:r w:rsidRPr="00837E74">
        <w:rPr>
          <w:rFonts w:ascii="Arial" w:hAnsi="Arial" w:cs="Arial"/>
          <w:i/>
          <w:iCs/>
        </w:rPr>
        <w:t xml:space="preserve">Olympia </w:t>
      </w:r>
      <w:r>
        <w:rPr>
          <w:rFonts w:ascii="Arial" w:hAnsi="Arial" w:cs="Arial"/>
        </w:rPr>
        <w:t>it can be concluded that deep within the</w:t>
      </w:r>
      <w:r w:rsidR="00175547">
        <w:rPr>
          <w:rFonts w:ascii="Arial" w:hAnsi="Arial" w:cs="Arial"/>
        </w:rPr>
        <w:t xml:space="preserve"> male</w:t>
      </w:r>
      <w:r>
        <w:rPr>
          <w:rFonts w:ascii="Arial" w:hAnsi="Arial" w:cs="Arial"/>
        </w:rPr>
        <w:t xml:space="preserve"> artist</w:t>
      </w:r>
      <w:r w:rsidR="00951DF5">
        <w:rPr>
          <w:rFonts w:ascii="Arial" w:hAnsi="Arial" w:cs="Arial"/>
        </w:rPr>
        <w:t>'</w:t>
      </w:r>
      <w:r>
        <w:rPr>
          <w:rFonts w:ascii="Arial" w:hAnsi="Arial" w:cs="Arial"/>
        </w:rPr>
        <w:t>s psyche,</w:t>
      </w:r>
      <w:r w:rsidR="00970EBD">
        <w:rPr>
          <w:rFonts w:ascii="Arial" w:hAnsi="Arial" w:cs="Arial"/>
        </w:rPr>
        <w:t xml:space="preserve"> </w:t>
      </w:r>
      <w:r>
        <w:rPr>
          <w:rFonts w:ascii="Arial" w:hAnsi="Arial" w:cs="Arial"/>
        </w:rPr>
        <w:t>this psychoan</w:t>
      </w:r>
      <w:r w:rsidR="008C385E">
        <w:rPr>
          <w:rFonts w:ascii="Arial" w:hAnsi="Arial" w:cs="Arial"/>
        </w:rPr>
        <w:t xml:space="preserve">alytical theory is </w:t>
      </w:r>
      <w:r>
        <w:rPr>
          <w:rFonts w:ascii="Arial" w:hAnsi="Arial" w:cs="Arial"/>
        </w:rPr>
        <w:t xml:space="preserve">at the core of the </w:t>
      </w:r>
      <w:r w:rsidR="003A5E19">
        <w:rPr>
          <w:rFonts w:ascii="Arial" w:hAnsi="Arial" w:cs="Arial"/>
        </w:rPr>
        <w:t>once sub</w:t>
      </w:r>
      <w:r>
        <w:rPr>
          <w:rFonts w:ascii="Arial" w:hAnsi="Arial" w:cs="Arial"/>
        </w:rPr>
        <w:t>conscious</w:t>
      </w:r>
      <w:r w:rsidR="003A5E19">
        <w:rPr>
          <w:rFonts w:ascii="Arial" w:hAnsi="Arial" w:cs="Arial"/>
        </w:rPr>
        <w:t xml:space="preserve"> now conscious</w:t>
      </w:r>
      <w:r>
        <w:rPr>
          <w:rFonts w:ascii="Arial" w:hAnsi="Arial" w:cs="Arial"/>
        </w:rPr>
        <w:t xml:space="preserve"> influence behind the reasoning </w:t>
      </w:r>
      <w:r w:rsidR="00667A5D">
        <w:rPr>
          <w:rFonts w:ascii="Arial" w:hAnsi="Arial" w:cs="Arial"/>
        </w:rPr>
        <w:t xml:space="preserve">as to </w:t>
      </w:r>
      <w:r>
        <w:rPr>
          <w:rFonts w:ascii="Arial" w:hAnsi="Arial" w:cs="Arial"/>
        </w:rPr>
        <w:t>why the artist has painted the female nude in such a sexual</w:t>
      </w:r>
      <w:r w:rsidR="00C17FA0">
        <w:rPr>
          <w:rFonts w:ascii="Arial" w:hAnsi="Arial" w:cs="Arial"/>
        </w:rPr>
        <w:t>, provocative</w:t>
      </w:r>
      <w:r>
        <w:rPr>
          <w:rFonts w:ascii="Arial" w:hAnsi="Arial" w:cs="Arial"/>
        </w:rPr>
        <w:t xml:space="preserve"> way.</w:t>
      </w:r>
    </w:p>
    <w:p w14:paraId="56C58D91" w14:textId="05332186" w:rsidR="000044F6" w:rsidRDefault="002A2D72" w:rsidP="00030A01">
      <w:pPr>
        <w:spacing w:line="480" w:lineRule="auto"/>
        <w:jc w:val="both"/>
        <w:rPr>
          <w:rFonts w:ascii="Arial" w:hAnsi="Arial" w:cs="Arial"/>
        </w:rPr>
      </w:pPr>
      <w:r>
        <w:rPr>
          <w:rFonts w:ascii="Arial" w:hAnsi="Arial" w:cs="Arial"/>
        </w:rPr>
        <w:t>As Roth</w:t>
      </w:r>
      <w:r w:rsidR="00F407F9">
        <w:rPr>
          <w:rFonts w:ascii="Arial" w:hAnsi="Arial" w:cs="Arial"/>
        </w:rPr>
        <w:t xml:space="preserve"> (an interpreter of Freuds’ psychoanalytical works) </w:t>
      </w:r>
      <w:r>
        <w:rPr>
          <w:rFonts w:ascii="Arial" w:hAnsi="Arial" w:cs="Arial"/>
        </w:rPr>
        <w:t xml:space="preserve">states </w:t>
      </w:r>
      <w:r w:rsidR="000044F6">
        <w:rPr>
          <w:rFonts w:ascii="Arial" w:hAnsi="Arial" w:cs="Arial"/>
        </w:rPr>
        <w:t>"Oedipal struggles create powerful, deeply charged feelings in every child, feelings so deeply charged that they have to be repressed." (Roth. 2001:73)</w:t>
      </w:r>
    </w:p>
    <w:p w14:paraId="1CF62194" w14:textId="019DF6BA" w:rsidR="00DA221E" w:rsidRDefault="00DA221E" w:rsidP="00030A01">
      <w:pPr>
        <w:spacing w:line="480" w:lineRule="auto"/>
        <w:jc w:val="both"/>
        <w:rPr>
          <w:rFonts w:ascii="Arial" w:hAnsi="Arial" w:cs="Arial"/>
        </w:rPr>
      </w:pPr>
      <w:r>
        <w:rPr>
          <w:rFonts w:ascii="Arial" w:hAnsi="Arial" w:cs="Arial"/>
        </w:rPr>
        <w:lastRenderedPageBreak/>
        <w:t xml:space="preserve">This can </w:t>
      </w:r>
      <w:r w:rsidR="00DD440C">
        <w:rPr>
          <w:rFonts w:ascii="Arial" w:hAnsi="Arial" w:cs="Arial"/>
        </w:rPr>
        <w:t xml:space="preserve">also </w:t>
      </w:r>
      <w:r>
        <w:rPr>
          <w:rFonts w:ascii="Arial" w:hAnsi="Arial" w:cs="Arial"/>
        </w:rPr>
        <w:t>contribute towards Manet’s psyche and that once repressed feeling has now been exposed through painting the female form in such a sexual way</w:t>
      </w:r>
      <w:r w:rsidR="00422F7C">
        <w:rPr>
          <w:rFonts w:ascii="Arial" w:hAnsi="Arial" w:cs="Arial"/>
        </w:rPr>
        <w:t>,</w:t>
      </w:r>
      <w:r w:rsidR="001F75CB">
        <w:rPr>
          <w:rFonts w:ascii="Arial" w:hAnsi="Arial" w:cs="Arial"/>
        </w:rPr>
        <w:t xml:space="preserve"> </w:t>
      </w:r>
      <w:r w:rsidR="00422F7C">
        <w:rPr>
          <w:rFonts w:ascii="Arial" w:hAnsi="Arial" w:cs="Arial"/>
        </w:rPr>
        <w:t>hence that core use of body language.</w:t>
      </w:r>
    </w:p>
    <w:p w14:paraId="078D564B" w14:textId="54342C40" w:rsidR="00DD440C" w:rsidRDefault="00DD440C" w:rsidP="00030A01">
      <w:pPr>
        <w:spacing w:line="480" w:lineRule="auto"/>
        <w:jc w:val="both"/>
        <w:rPr>
          <w:rFonts w:ascii="Arial" w:hAnsi="Arial" w:cs="Arial"/>
        </w:rPr>
      </w:pPr>
    </w:p>
    <w:p w14:paraId="388043D4" w14:textId="210EC2A4" w:rsidR="0020760A" w:rsidRDefault="006B1A4D" w:rsidP="00180B92">
      <w:pPr>
        <w:spacing w:line="480" w:lineRule="auto"/>
        <w:jc w:val="both"/>
        <w:rPr>
          <w:rFonts w:ascii="Arial" w:hAnsi="Arial" w:cs="Arial"/>
        </w:rPr>
      </w:pPr>
      <w:proofErr w:type="gramStart"/>
      <w:r>
        <w:rPr>
          <w:rFonts w:ascii="Arial" w:hAnsi="Arial" w:cs="Arial"/>
        </w:rPr>
        <w:t>The Oedipus</w:t>
      </w:r>
      <w:r w:rsidR="00861B24">
        <w:rPr>
          <w:rFonts w:ascii="Arial" w:hAnsi="Arial" w:cs="Arial"/>
        </w:rPr>
        <w:t xml:space="preserve"> </w:t>
      </w:r>
      <w:r>
        <w:rPr>
          <w:rFonts w:ascii="Arial" w:hAnsi="Arial" w:cs="Arial"/>
        </w:rPr>
        <w:t>Complex,</w:t>
      </w:r>
      <w:proofErr w:type="gramEnd"/>
      <w:r>
        <w:rPr>
          <w:rFonts w:ascii="Arial" w:hAnsi="Arial" w:cs="Arial"/>
        </w:rPr>
        <w:t xml:space="preserve"> can</w:t>
      </w:r>
      <w:r w:rsidR="00DD440C">
        <w:rPr>
          <w:rFonts w:ascii="Arial" w:hAnsi="Arial" w:cs="Arial"/>
        </w:rPr>
        <w:t xml:space="preserve"> also </w:t>
      </w:r>
      <w:r>
        <w:rPr>
          <w:rFonts w:ascii="Arial" w:hAnsi="Arial" w:cs="Arial"/>
        </w:rPr>
        <w:t xml:space="preserve">be stated to have </w:t>
      </w:r>
      <w:r w:rsidR="00DD440C">
        <w:rPr>
          <w:rFonts w:ascii="Arial" w:hAnsi="Arial" w:cs="Arial"/>
        </w:rPr>
        <w:t xml:space="preserve">influenced the </w:t>
      </w:r>
      <w:r w:rsidR="002F51D6">
        <w:rPr>
          <w:rFonts w:ascii="Arial" w:hAnsi="Arial" w:cs="Arial"/>
        </w:rPr>
        <w:t xml:space="preserve">psyche of the </w:t>
      </w:r>
      <w:r w:rsidR="00DD440C">
        <w:rPr>
          <w:rFonts w:ascii="Arial" w:hAnsi="Arial" w:cs="Arial"/>
        </w:rPr>
        <w:t>contemporary artist Willem De Kooning.</w:t>
      </w:r>
      <w:r w:rsidR="002F51D6">
        <w:rPr>
          <w:rFonts w:ascii="Arial" w:hAnsi="Arial" w:cs="Arial"/>
        </w:rPr>
        <w:t xml:space="preserve"> Upon research and</w:t>
      </w:r>
      <w:r w:rsidR="008C385E">
        <w:rPr>
          <w:rFonts w:ascii="Arial" w:hAnsi="Arial" w:cs="Arial"/>
        </w:rPr>
        <w:t xml:space="preserve"> psy</w:t>
      </w:r>
      <w:r w:rsidR="003537F1">
        <w:rPr>
          <w:rFonts w:ascii="Arial" w:hAnsi="Arial" w:cs="Arial"/>
        </w:rPr>
        <w:t>choanalytic</w:t>
      </w:r>
      <w:r w:rsidR="00970EBD">
        <w:rPr>
          <w:rFonts w:ascii="Arial" w:hAnsi="Arial" w:cs="Arial"/>
        </w:rPr>
        <w:t>al</w:t>
      </w:r>
      <w:r w:rsidR="003537F1">
        <w:rPr>
          <w:rFonts w:ascii="Arial" w:hAnsi="Arial" w:cs="Arial"/>
        </w:rPr>
        <w:t xml:space="preserve"> dissection, this </w:t>
      </w:r>
      <w:r w:rsidR="008C385E">
        <w:rPr>
          <w:rFonts w:ascii="Arial" w:hAnsi="Arial" w:cs="Arial"/>
        </w:rPr>
        <w:t>deep</w:t>
      </w:r>
      <w:r w:rsidR="00861B24">
        <w:rPr>
          <w:rFonts w:ascii="Arial" w:hAnsi="Arial" w:cs="Arial"/>
        </w:rPr>
        <w:t>-</w:t>
      </w:r>
      <w:r w:rsidR="008C385E">
        <w:rPr>
          <w:rFonts w:ascii="Arial" w:hAnsi="Arial" w:cs="Arial"/>
        </w:rPr>
        <w:t xml:space="preserve">seated </w:t>
      </w:r>
      <w:r w:rsidR="003537F1">
        <w:rPr>
          <w:rFonts w:ascii="Arial" w:hAnsi="Arial" w:cs="Arial"/>
        </w:rPr>
        <w:t>influence</w:t>
      </w:r>
      <w:r w:rsidR="002F51D6">
        <w:rPr>
          <w:rFonts w:ascii="Arial" w:hAnsi="Arial" w:cs="Arial"/>
        </w:rPr>
        <w:t xml:space="preserve"> has been discovered</w:t>
      </w:r>
      <w:r w:rsidR="000418B6">
        <w:rPr>
          <w:rFonts w:ascii="Arial" w:hAnsi="Arial" w:cs="Arial"/>
        </w:rPr>
        <w:t xml:space="preserve"> within the following case study. </w:t>
      </w:r>
    </w:p>
    <w:p w14:paraId="43D212C0" w14:textId="6D262EAF" w:rsidR="0020760A" w:rsidRDefault="0020760A" w:rsidP="00030A01">
      <w:pPr>
        <w:spacing w:line="480" w:lineRule="auto"/>
        <w:jc w:val="both"/>
        <w:rPr>
          <w:rFonts w:ascii="Arial" w:hAnsi="Arial" w:cs="Arial"/>
        </w:rPr>
      </w:pPr>
    </w:p>
    <w:p w14:paraId="6CD9CEBB" w14:textId="7ADCD025" w:rsidR="0020760A" w:rsidRDefault="0020760A" w:rsidP="00030A01">
      <w:pPr>
        <w:spacing w:line="480" w:lineRule="auto"/>
        <w:jc w:val="both"/>
        <w:rPr>
          <w:rFonts w:ascii="Arial" w:hAnsi="Arial" w:cs="Arial"/>
        </w:rPr>
      </w:pPr>
    </w:p>
    <w:p w14:paraId="042A1128" w14:textId="5CE0ECCB" w:rsidR="0020760A" w:rsidRDefault="0020760A" w:rsidP="00030A01">
      <w:pPr>
        <w:spacing w:line="480" w:lineRule="auto"/>
        <w:jc w:val="both"/>
        <w:rPr>
          <w:rFonts w:ascii="Arial" w:hAnsi="Arial" w:cs="Arial"/>
        </w:rPr>
      </w:pPr>
    </w:p>
    <w:p w14:paraId="3BE9099A" w14:textId="77777777" w:rsidR="0020760A" w:rsidRDefault="0020760A" w:rsidP="00030A01">
      <w:pPr>
        <w:spacing w:line="480" w:lineRule="auto"/>
        <w:jc w:val="both"/>
        <w:rPr>
          <w:rFonts w:ascii="Arial" w:hAnsi="Arial" w:cs="Arial"/>
        </w:rPr>
      </w:pPr>
    </w:p>
    <w:p w14:paraId="45077582" w14:textId="77777777" w:rsidR="004403EF" w:rsidRDefault="004403EF" w:rsidP="00030A01">
      <w:pPr>
        <w:spacing w:line="480" w:lineRule="auto"/>
        <w:jc w:val="both"/>
        <w:rPr>
          <w:rFonts w:ascii="Arial" w:hAnsi="Arial" w:cs="Arial"/>
        </w:rPr>
      </w:pPr>
    </w:p>
    <w:p w14:paraId="78942C5A" w14:textId="77777777" w:rsidR="00E07FD2" w:rsidRDefault="00E07FD2" w:rsidP="00030A01">
      <w:pPr>
        <w:spacing w:line="480" w:lineRule="auto"/>
        <w:jc w:val="both"/>
        <w:rPr>
          <w:rFonts w:ascii="Arial" w:hAnsi="Arial" w:cs="Arial"/>
          <w:b/>
          <w:bCs/>
        </w:rPr>
      </w:pPr>
    </w:p>
    <w:p w14:paraId="48958F74" w14:textId="77777777" w:rsidR="00E07FD2" w:rsidRDefault="00E07FD2" w:rsidP="00030A01">
      <w:pPr>
        <w:spacing w:line="480" w:lineRule="auto"/>
        <w:jc w:val="both"/>
        <w:rPr>
          <w:rFonts w:ascii="Arial" w:hAnsi="Arial" w:cs="Arial"/>
          <w:b/>
          <w:bCs/>
        </w:rPr>
      </w:pPr>
    </w:p>
    <w:p w14:paraId="0CECEDF8" w14:textId="77777777" w:rsidR="00E07FD2" w:rsidRDefault="00E07FD2" w:rsidP="00030A01">
      <w:pPr>
        <w:spacing w:line="480" w:lineRule="auto"/>
        <w:jc w:val="both"/>
        <w:rPr>
          <w:rFonts w:ascii="Arial" w:hAnsi="Arial" w:cs="Arial"/>
          <w:b/>
          <w:bCs/>
        </w:rPr>
      </w:pPr>
    </w:p>
    <w:p w14:paraId="28D6B4B6" w14:textId="77777777" w:rsidR="00E07FD2" w:rsidRDefault="00E07FD2" w:rsidP="00030A01">
      <w:pPr>
        <w:spacing w:line="480" w:lineRule="auto"/>
        <w:jc w:val="both"/>
        <w:rPr>
          <w:rFonts w:ascii="Arial" w:hAnsi="Arial" w:cs="Arial"/>
          <w:b/>
          <w:bCs/>
        </w:rPr>
      </w:pPr>
    </w:p>
    <w:p w14:paraId="6AEE7B56" w14:textId="72A9ED3E" w:rsidR="009B1246" w:rsidRDefault="00401749" w:rsidP="00030A01">
      <w:pPr>
        <w:spacing w:line="480" w:lineRule="auto"/>
        <w:jc w:val="both"/>
        <w:rPr>
          <w:rFonts w:ascii="Arial" w:hAnsi="Arial" w:cs="Arial"/>
          <w:b/>
          <w:bCs/>
        </w:rPr>
      </w:pPr>
      <w:r w:rsidRPr="009B1246">
        <w:rPr>
          <w:rFonts w:ascii="Arial" w:hAnsi="Arial" w:cs="Arial"/>
          <w:b/>
          <w:bCs/>
          <w:noProof/>
          <w:lang w:eastAsia="en-GB"/>
        </w:rPr>
        <w:lastRenderedPageBreak/>
        <w:drawing>
          <wp:anchor distT="0" distB="0" distL="114300" distR="114300" simplePos="0" relativeHeight="251660288" behindDoc="0" locked="0" layoutInCell="1" allowOverlap="1" wp14:anchorId="01F7FD55" wp14:editId="4770A677">
            <wp:simplePos x="0" y="0"/>
            <wp:positionH relativeFrom="column">
              <wp:posOffset>1254941</wp:posOffset>
            </wp:positionH>
            <wp:positionV relativeFrom="paragraph">
              <wp:posOffset>310515</wp:posOffset>
            </wp:positionV>
            <wp:extent cx="3341370" cy="453580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7761.jpg"/>
                    <pic:cNvPicPr/>
                  </pic:nvPicPr>
                  <pic:blipFill>
                    <a:blip r:embed="rId16">
                      <a:extLst>
                        <a:ext uri="{BEBA8EAE-BF5A-486C-A8C5-ECC9F3942E4B}">
                          <a14:imgProps xmlns:a14="http://schemas.microsoft.com/office/drawing/2010/main">
                            <a14:imgLayer r:embed="rId17">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3341370" cy="4535805"/>
                    </a:xfrm>
                    <a:prstGeom prst="rect">
                      <a:avLst/>
                    </a:prstGeom>
                  </pic:spPr>
                </pic:pic>
              </a:graphicData>
            </a:graphic>
            <wp14:sizeRelH relativeFrom="page">
              <wp14:pctWidth>0</wp14:pctWidth>
            </wp14:sizeRelH>
            <wp14:sizeRelV relativeFrom="page">
              <wp14:pctHeight>0</wp14:pctHeight>
            </wp14:sizeRelV>
          </wp:anchor>
        </w:drawing>
      </w:r>
      <w:r w:rsidR="0060600E" w:rsidRPr="009B1246">
        <w:rPr>
          <w:rFonts w:ascii="Arial" w:hAnsi="Arial" w:cs="Arial"/>
          <w:b/>
          <w:bCs/>
        </w:rPr>
        <w:t>Case Study 2</w:t>
      </w:r>
    </w:p>
    <w:p w14:paraId="11DD5063" w14:textId="77777777" w:rsidR="002E3CF5" w:rsidRDefault="002E3CF5" w:rsidP="002E3CF5">
      <w:pPr>
        <w:spacing w:line="480" w:lineRule="auto"/>
        <w:jc w:val="both"/>
        <w:rPr>
          <w:rFonts w:ascii="Arial" w:eastAsia="Times New Roman" w:hAnsi="Arial" w:cs="Arial"/>
        </w:rPr>
      </w:pPr>
    </w:p>
    <w:p w14:paraId="5EC8C626" w14:textId="19AE937F" w:rsidR="009B1246" w:rsidRPr="002E3CF5" w:rsidRDefault="00AA4FBB" w:rsidP="002E3CF5">
      <w:pPr>
        <w:spacing w:line="480" w:lineRule="auto"/>
        <w:jc w:val="center"/>
        <w:rPr>
          <w:rFonts w:ascii="Arial" w:hAnsi="Arial" w:cs="Arial"/>
        </w:rPr>
      </w:pPr>
      <w:r w:rsidRPr="002E3CF5">
        <w:rPr>
          <w:rFonts w:ascii="Arial" w:eastAsia="Times New Roman" w:hAnsi="Arial" w:cs="Arial"/>
        </w:rPr>
        <w:t>Figure 2</w:t>
      </w:r>
      <w:r w:rsidR="00214E1F">
        <w:rPr>
          <w:rFonts w:ascii="Arial" w:eastAsia="Times New Roman" w:hAnsi="Arial" w:cs="Arial"/>
        </w:rPr>
        <w:t xml:space="preserve">: </w:t>
      </w:r>
      <w:r w:rsidR="009B1246" w:rsidRPr="002E3CF5">
        <w:rPr>
          <w:rFonts w:ascii="Arial" w:eastAsia="Times New Roman" w:hAnsi="Arial" w:cs="Arial"/>
          <w:i/>
          <w:iCs/>
        </w:rPr>
        <w:t>Woman V</w:t>
      </w:r>
    </w:p>
    <w:p w14:paraId="3928F0E5" w14:textId="11C320DD" w:rsidR="0060600E" w:rsidRDefault="0060600E" w:rsidP="00030A01">
      <w:pPr>
        <w:spacing w:line="480" w:lineRule="auto"/>
        <w:jc w:val="both"/>
        <w:rPr>
          <w:rFonts w:ascii="Arial" w:hAnsi="Arial" w:cs="Arial"/>
        </w:rPr>
      </w:pPr>
    </w:p>
    <w:p w14:paraId="05D06F24" w14:textId="6FC5300F" w:rsidR="00472C45" w:rsidRDefault="006B1A4D" w:rsidP="0097725A">
      <w:pPr>
        <w:spacing w:line="480" w:lineRule="auto"/>
        <w:jc w:val="both"/>
        <w:rPr>
          <w:rFonts w:ascii="Arial" w:hAnsi="Arial" w:cs="Arial"/>
        </w:rPr>
      </w:pPr>
      <w:r>
        <w:rPr>
          <w:rFonts w:ascii="Arial" w:hAnsi="Arial" w:cs="Arial"/>
        </w:rPr>
        <w:t>In the early 1950's</w:t>
      </w:r>
      <w:r w:rsidR="00F95726">
        <w:rPr>
          <w:rFonts w:ascii="Arial" w:hAnsi="Arial" w:cs="Arial"/>
        </w:rPr>
        <w:t xml:space="preserve"> the abstract artist Willem</w:t>
      </w:r>
      <w:r>
        <w:rPr>
          <w:rFonts w:ascii="Arial" w:hAnsi="Arial" w:cs="Arial"/>
        </w:rPr>
        <w:t xml:space="preserve"> </w:t>
      </w:r>
      <w:r w:rsidR="00472C45">
        <w:rPr>
          <w:rFonts w:ascii="Arial" w:hAnsi="Arial" w:cs="Arial"/>
        </w:rPr>
        <w:t xml:space="preserve">De Kooning </w:t>
      </w:r>
      <w:r>
        <w:rPr>
          <w:rFonts w:ascii="Arial" w:hAnsi="Arial" w:cs="Arial"/>
        </w:rPr>
        <w:t xml:space="preserve">compiled a series of six </w:t>
      </w:r>
      <w:r w:rsidR="00F95726">
        <w:rPr>
          <w:rFonts w:ascii="Arial" w:hAnsi="Arial" w:cs="Arial"/>
        </w:rPr>
        <w:t xml:space="preserve">abstract </w:t>
      </w:r>
      <w:r>
        <w:rPr>
          <w:rFonts w:ascii="Arial" w:hAnsi="Arial" w:cs="Arial"/>
        </w:rPr>
        <w:t>paintings of women. De</w:t>
      </w:r>
      <w:r w:rsidR="00311589">
        <w:rPr>
          <w:rFonts w:ascii="Arial" w:hAnsi="Arial" w:cs="Arial"/>
        </w:rPr>
        <w:t xml:space="preserve"> K</w:t>
      </w:r>
      <w:r>
        <w:rPr>
          <w:rFonts w:ascii="Arial" w:hAnsi="Arial" w:cs="Arial"/>
        </w:rPr>
        <w:t xml:space="preserve">ooning </w:t>
      </w:r>
      <w:r w:rsidR="00472C45">
        <w:rPr>
          <w:rFonts w:ascii="Arial" w:hAnsi="Arial" w:cs="Arial"/>
        </w:rPr>
        <w:t>has approached the female nude in a completely oppos</w:t>
      </w:r>
      <w:r w:rsidR="00F455D0">
        <w:rPr>
          <w:rFonts w:ascii="Arial" w:hAnsi="Arial" w:cs="Arial"/>
        </w:rPr>
        <w:t>ing</w:t>
      </w:r>
      <w:r w:rsidR="00472C45">
        <w:rPr>
          <w:rFonts w:ascii="Arial" w:hAnsi="Arial" w:cs="Arial"/>
        </w:rPr>
        <w:t xml:space="preserve"> way in comparison to Manet. The artist has confronted</w:t>
      </w:r>
      <w:r w:rsidR="00803231">
        <w:rPr>
          <w:rFonts w:ascii="Arial" w:hAnsi="Arial" w:cs="Arial"/>
        </w:rPr>
        <w:t xml:space="preserve"> and visually challenged</w:t>
      </w:r>
      <w:r w:rsidR="00472C45">
        <w:rPr>
          <w:rFonts w:ascii="Arial" w:hAnsi="Arial" w:cs="Arial"/>
        </w:rPr>
        <w:t xml:space="preserve"> the presentation of the nude through abstracting the contours of the form in a purely fragmented and distorted dissection of pure shape and colour. </w:t>
      </w:r>
      <w:r w:rsidR="009679E8">
        <w:rPr>
          <w:rFonts w:ascii="Arial" w:hAnsi="Arial" w:cs="Arial"/>
        </w:rPr>
        <w:t xml:space="preserve">However, </w:t>
      </w:r>
      <w:r w:rsidR="00667A5D">
        <w:rPr>
          <w:rFonts w:ascii="Arial" w:hAnsi="Arial" w:cs="Arial"/>
        </w:rPr>
        <w:t xml:space="preserve">evidently there is </w:t>
      </w:r>
      <w:r w:rsidR="009679E8">
        <w:rPr>
          <w:rFonts w:ascii="Arial" w:hAnsi="Arial" w:cs="Arial"/>
        </w:rPr>
        <w:t xml:space="preserve">that strong suggestion of female flesh constructed </w:t>
      </w:r>
      <w:r w:rsidR="00667A5D">
        <w:rPr>
          <w:rFonts w:ascii="Arial" w:hAnsi="Arial" w:cs="Arial"/>
        </w:rPr>
        <w:t>by</w:t>
      </w:r>
      <w:r w:rsidR="009679E8">
        <w:rPr>
          <w:rFonts w:ascii="Arial" w:hAnsi="Arial" w:cs="Arial"/>
        </w:rPr>
        <w:t xml:space="preserve"> </w:t>
      </w:r>
      <w:r w:rsidR="001540FE">
        <w:rPr>
          <w:rFonts w:ascii="Arial" w:hAnsi="Arial" w:cs="Arial"/>
        </w:rPr>
        <w:t>the artist</w:t>
      </w:r>
      <w:r w:rsidR="00951DF5">
        <w:rPr>
          <w:rFonts w:ascii="Arial" w:hAnsi="Arial" w:cs="Arial"/>
        </w:rPr>
        <w:t>'</w:t>
      </w:r>
      <w:r w:rsidR="001540FE">
        <w:rPr>
          <w:rFonts w:ascii="Arial" w:hAnsi="Arial" w:cs="Arial"/>
        </w:rPr>
        <w:t xml:space="preserve">s use of vigorous brushwork as a means of visual violence through painterly disruption. </w:t>
      </w:r>
      <w:r w:rsidR="00537A38">
        <w:rPr>
          <w:rFonts w:ascii="Arial" w:hAnsi="Arial" w:cs="Arial"/>
        </w:rPr>
        <w:t>The flesh is not deemed soft unlike</w:t>
      </w:r>
      <w:r w:rsidR="00537A38" w:rsidRPr="00010B65">
        <w:rPr>
          <w:rFonts w:ascii="Arial" w:hAnsi="Arial" w:cs="Arial"/>
          <w:i/>
          <w:iCs/>
        </w:rPr>
        <w:t xml:space="preserve"> </w:t>
      </w:r>
      <w:r w:rsidR="00010B65" w:rsidRPr="00010B65">
        <w:rPr>
          <w:rFonts w:ascii="Arial" w:hAnsi="Arial" w:cs="Arial"/>
          <w:i/>
          <w:iCs/>
        </w:rPr>
        <w:t>Olympia</w:t>
      </w:r>
      <w:r w:rsidR="00537A38">
        <w:rPr>
          <w:rFonts w:ascii="Arial" w:hAnsi="Arial" w:cs="Arial"/>
        </w:rPr>
        <w:t>.</w:t>
      </w:r>
      <w:r w:rsidR="004F6FBD">
        <w:rPr>
          <w:rFonts w:ascii="Arial" w:hAnsi="Arial" w:cs="Arial"/>
        </w:rPr>
        <w:t xml:space="preserve"> </w:t>
      </w:r>
      <w:r w:rsidR="009679E8">
        <w:rPr>
          <w:rFonts w:ascii="Arial" w:hAnsi="Arial" w:cs="Arial"/>
        </w:rPr>
        <w:t>A female nude</w:t>
      </w:r>
      <w:r w:rsidR="00F95726">
        <w:rPr>
          <w:rFonts w:ascii="Arial" w:hAnsi="Arial" w:cs="Arial"/>
        </w:rPr>
        <w:t xml:space="preserve"> and the issue </w:t>
      </w:r>
      <w:r w:rsidR="00F95726">
        <w:rPr>
          <w:rFonts w:ascii="Arial" w:hAnsi="Arial" w:cs="Arial"/>
        </w:rPr>
        <w:lastRenderedPageBreak/>
        <w:t>of sexualisation of the female form</w:t>
      </w:r>
      <w:r w:rsidR="009679E8">
        <w:rPr>
          <w:rFonts w:ascii="Arial" w:hAnsi="Arial" w:cs="Arial"/>
        </w:rPr>
        <w:t xml:space="preserve"> is lurking</w:t>
      </w:r>
      <w:r w:rsidR="00134EED">
        <w:rPr>
          <w:rFonts w:ascii="Arial" w:hAnsi="Arial" w:cs="Arial"/>
        </w:rPr>
        <w:t xml:space="preserve"> within the composition.</w:t>
      </w:r>
      <w:r w:rsidR="0034435D">
        <w:rPr>
          <w:rFonts w:ascii="Arial" w:hAnsi="Arial" w:cs="Arial"/>
        </w:rPr>
        <w:t xml:space="preserve"> De Kooning himself has stated that he was influenced by </w:t>
      </w:r>
      <w:r w:rsidR="00311589">
        <w:rPr>
          <w:rFonts w:ascii="Arial" w:hAnsi="Arial" w:cs="Arial"/>
        </w:rPr>
        <w:t>other pieces of art of females with prominent breasts such as the Mesopotamian figurines at the Metropoli</w:t>
      </w:r>
      <w:r w:rsidR="00F95726">
        <w:rPr>
          <w:rFonts w:ascii="Arial" w:hAnsi="Arial" w:cs="Arial"/>
        </w:rPr>
        <w:t>t</w:t>
      </w:r>
      <w:r w:rsidR="00311589">
        <w:rPr>
          <w:rFonts w:ascii="Arial" w:hAnsi="Arial" w:cs="Arial"/>
        </w:rPr>
        <w:t>an Museum, New York.</w:t>
      </w:r>
    </w:p>
    <w:p w14:paraId="7136EDD5" w14:textId="77777777" w:rsidR="002C3CC1" w:rsidRDefault="002C3CC1" w:rsidP="0097725A">
      <w:pPr>
        <w:spacing w:line="480" w:lineRule="auto"/>
        <w:jc w:val="both"/>
        <w:rPr>
          <w:rFonts w:ascii="Arial" w:hAnsi="Arial" w:cs="Arial"/>
        </w:rPr>
      </w:pPr>
    </w:p>
    <w:p w14:paraId="0EBE1061" w14:textId="470577C3" w:rsidR="00311589" w:rsidRDefault="00311589" w:rsidP="002C3CC1">
      <w:pPr>
        <w:spacing w:line="480" w:lineRule="auto"/>
        <w:jc w:val="both"/>
        <w:rPr>
          <w:rFonts w:ascii="Arial" w:hAnsi="Arial" w:cs="Arial"/>
        </w:rPr>
      </w:pPr>
      <w:r>
        <w:rPr>
          <w:rFonts w:ascii="Arial" w:hAnsi="Arial" w:cs="Arial"/>
        </w:rPr>
        <w:t>However s</w:t>
      </w:r>
      <w:r w:rsidR="00F95726">
        <w:rPr>
          <w:rFonts w:ascii="Arial" w:hAnsi="Arial" w:cs="Arial"/>
        </w:rPr>
        <w:t xml:space="preserve">imilar </w:t>
      </w:r>
      <w:r w:rsidR="006A3D3D">
        <w:rPr>
          <w:rFonts w:ascii="Arial" w:hAnsi="Arial" w:cs="Arial"/>
        </w:rPr>
        <w:t xml:space="preserve">to </w:t>
      </w:r>
      <w:proofErr w:type="gramStart"/>
      <w:r w:rsidR="00F95726">
        <w:rPr>
          <w:rFonts w:ascii="Arial" w:hAnsi="Arial" w:cs="Arial"/>
        </w:rPr>
        <w:t>Manet</w:t>
      </w:r>
      <w:r w:rsidR="006A3D3D">
        <w:rPr>
          <w:rFonts w:ascii="Arial" w:hAnsi="Arial" w:cs="Arial"/>
        </w:rPr>
        <w:t>‘</w:t>
      </w:r>
      <w:proofErr w:type="gramEnd"/>
      <w:r w:rsidR="006A3D3D">
        <w:rPr>
          <w:rFonts w:ascii="Arial" w:hAnsi="Arial" w:cs="Arial"/>
        </w:rPr>
        <w:t xml:space="preserve">s </w:t>
      </w:r>
      <w:r w:rsidR="006A3D3D" w:rsidRPr="008E6028">
        <w:rPr>
          <w:rFonts w:ascii="Arial" w:hAnsi="Arial" w:cs="Arial"/>
          <w:i/>
          <w:iCs/>
        </w:rPr>
        <w:t>Olympia</w:t>
      </w:r>
      <w:r w:rsidR="00482552">
        <w:rPr>
          <w:rFonts w:ascii="Arial" w:hAnsi="Arial" w:cs="Arial"/>
        </w:rPr>
        <w:t xml:space="preserve">, the Freudian </w:t>
      </w:r>
      <w:r w:rsidR="00156A6C">
        <w:rPr>
          <w:rFonts w:ascii="Arial" w:hAnsi="Arial" w:cs="Arial"/>
        </w:rPr>
        <w:t xml:space="preserve">psychoanalytical theory </w:t>
      </w:r>
      <w:r w:rsidR="00482552">
        <w:rPr>
          <w:rFonts w:ascii="Arial" w:hAnsi="Arial" w:cs="Arial"/>
        </w:rPr>
        <w:t xml:space="preserve">of the Oedipus Complex </w:t>
      </w:r>
      <w:r w:rsidR="00156A6C">
        <w:rPr>
          <w:rFonts w:ascii="Arial" w:hAnsi="Arial" w:cs="Arial"/>
        </w:rPr>
        <w:t xml:space="preserve">can be argued as a </w:t>
      </w:r>
      <w:r w:rsidR="0077540F">
        <w:rPr>
          <w:rFonts w:ascii="Arial" w:hAnsi="Arial" w:cs="Arial"/>
        </w:rPr>
        <w:t xml:space="preserve">subconscious notion </w:t>
      </w:r>
      <w:r w:rsidR="00156A6C">
        <w:rPr>
          <w:rFonts w:ascii="Arial" w:hAnsi="Arial" w:cs="Arial"/>
        </w:rPr>
        <w:t xml:space="preserve">within De Kooning’s </w:t>
      </w:r>
      <w:r w:rsidR="006927E2">
        <w:rPr>
          <w:rFonts w:ascii="Arial" w:hAnsi="Arial" w:cs="Arial"/>
        </w:rPr>
        <w:t>psyche</w:t>
      </w:r>
      <w:r w:rsidR="008162B0">
        <w:rPr>
          <w:rFonts w:ascii="Arial" w:hAnsi="Arial" w:cs="Arial"/>
        </w:rPr>
        <w:t>.</w:t>
      </w:r>
    </w:p>
    <w:p w14:paraId="6EF3BB75" w14:textId="1064AC12" w:rsidR="00B44F15" w:rsidRDefault="000139D3" w:rsidP="00030A01">
      <w:pPr>
        <w:spacing w:line="480" w:lineRule="auto"/>
        <w:jc w:val="both"/>
        <w:rPr>
          <w:rFonts w:ascii="Arial" w:hAnsi="Arial" w:cs="Arial"/>
        </w:rPr>
      </w:pPr>
      <w:r>
        <w:rPr>
          <w:rFonts w:ascii="Arial" w:hAnsi="Arial" w:cs="Arial"/>
        </w:rPr>
        <w:t xml:space="preserve">Even though the artist himself has never actually stated this, his </w:t>
      </w:r>
      <w:r w:rsidR="00A5370D">
        <w:rPr>
          <w:rFonts w:ascii="Arial" w:hAnsi="Arial" w:cs="Arial"/>
        </w:rPr>
        <w:t>w</w:t>
      </w:r>
      <w:r>
        <w:rPr>
          <w:rFonts w:ascii="Arial" w:hAnsi="Arial" w:cs="Arial"/>
        </w:rPr>
        <w:t>ife, Elaine</w:t>
      </w:r>
      <w:r w:rsidR="00A5370D">
        <w:rPr>
          <w:rFonts w:ascii="Arial" w:hAnsi="Arial" w:cs="Arial"/>
        </w:rPr>
        <w:t>,</w:t>
      </w:r>
      <w:r>
        <w:rPr>
          <w:rFonts w:ascii="Arial" w:hAnsi="Arial" w:cs="Arial"/>
        </w:rPr>
        <w:t xml:space="preserve"> has </w:t>
      </w:r>
      <w:r w:rsidR="00883A9C">
        <w:rPr>
          <w:rFonts w:ascii="Arial" w:hAnsi="Arial" w:cs="Arial"/>
        </w:rPr>
        <w:t xml:space="preserve">suggested </w:t>
      </w:r>
      <w:r>
        <w:rPr>
          <w:rFonts w:ascii="Arial" w:hAnsi="Arial" w:cs="Arial"/>
        </w:rPr>
        <w:t>this theory being present</w:t>
      </w:r>
      <w:r w:rsidR="0052070D">
        <w:rPr>
          <w:rFonts w:ascii="Arial" w:hAnsi="Arial" w:cs="Arial"/>
        </w:rPr>
        <w:t xml:space="preserve"> - </w:t>
      </w:r>
      <w:r w:rsidR="00B44F15">
        <w:rPr>
          <w:rFonts w:ascii="Arial" w:hAnsi="Arial" w:cs="Arial"/>
        </w:rPr>
        <w:t>“the ferocious woman he painted didn’t come from living with me. It began when he was three years old” (Morris. 1999:70)</w:t>
      </w:r>
      <w:r w:rsidR="001534F5">
        <w:rPr>
          <w:rFonts w:ascii="Arial" w:hAnsi="Arial" w:cs="Arial"/>
        </w:rPr>
        <w:t>.</w:t>
      </w:r>
    </w:p>
    <w:p w14:paraId="4E1F97F4" w14:textId="2D3BAA90" w:rsidR="000139D3" w:rsidRDefault="001534F5" w:rsidP="00030A01">
      <w:pPr>
        <w:spacing w:line="480" w:lineRule="auto"/>
        <w:jc w:val="both"/>
        <w:rPr>
          <w:rFonts w:ascii="Arial" w:hAnsi="Arial" w:cs="Arial"/>
        </w:rPr>
      </w:pPr>
      <w:r>
        <w:rPr>
          <w:rFonts w:ascii="Arial" w:hAnsi="Arial" w:cs="Arial"/>
        </w:rPr>
        <w:t>This does suggest, the theory of the Oedipus Complex</w:t>
      </w:r>
      <w:r w:rsidR="008956E5">
        <w:rPr>
          <w:rFonts w:ascii="Arial" w:hAnsi="Arial" w:cs="Arial"/>
        </w:rPr>
        <w:t xml:space="preserve"> is present within the artist</w:t>
      </w:r>
      <w:r w:rsidR="00951DF5">
        <w:rPr>
          <w:rFonts w:ascii="Arial" w:hAnsi="Arial" w:cs="Arial"/>
        </w:rPr>
        <w:t>'</w:t>
      </w:r>
      <w:r w:rsidR="008956E5">
        <w:rPr>
          <w:rFonts w:ascii="Arial" w:hAnsi="Arial" w:cs="Arial"/>
        </w:rPr>
        <w:t xml:space="preserve">s psyche. As previously discussed within Manet’s </w:t>
      </w:r>
      <w:r w:rsidR="008956E5" w:rsidRPr="001A6942">
        <w:rPr>
          <w:rFonts w:ascii="Arial" w:hAnsi="Arial" w:cs="Arial"/>
          <w:i/>
          <w:iCs/>
        </w:rPr>
        <w:t>Olympia,</w:t>
      </w:r>
      <w:r w:rsidR="008956E5">
        <w:rPr>
          <w:rFonts w:ascii="Arial" w:hAnsi="Arial" w:cs="Arial"/>
        </w:rPr>
        <w:t xml:space="preserve"> the artist</w:t>
      </w:r>
      <w:r w:rsidR="00951DF5">
        <w:rPr>
          <w:rFonts w:ascii="Arial" w:hAnsi="Arial" w:cs="Arial"/>
        </w:rPr>
        <w:t>'</w:t>
      </w:r>
      <w:r w:rsidR="008956E5">
        <w:rPr>
          <w:rFonts w:ascii="Arial" w:hAnsi="Arial" w:cs="Arial"/>
        </w:rPr>
        <w:t xml:space="preserve">s repressed thoughts are exposed with the </w:t>
      </w:r>
      <w:r w:rsidR="00F95726">
        <w:rPr>
          <w:rFonts w:ascii="Arial" w:hAnsi="Arial" w:cs="Arial"/>
        </w:rPr>
        <w:t xml:space="preserve">reproduction of the </w:t>
      </w:r>
      <w:r w:rsidR="008956E5">
        <w:rPr>
          <w:rFonts w:ascii="Arial" w:hAnsi="Arial" w:cs="Arial"/>
        </w:rPr>
        <w:t xml:space="preserve">female form as an object of </w:t>
      </w:r>
      <w:r w:rsidR="002A7125">
        <w:rPr>
          <w:rFonts w:ascii="Arial" w:hAnsi="Arial" w:cs="Arial"/>
        </w:rPr>
        <w:t xml:space="preserve">sexual </w:t>
      </w:r>
      <w:r w:rsidR="008956E5">
        <w:rPr>
          <w:rFonts w:ascii="Arial" w:hAnsi="Arial" w:cs="Arial"/>
        </w:rPr>
        <w:t>desire</w:t>
      </w:r>
      <w:r w:rsidR="008E1C65">
        <w:rPr>
          <w:rFonts w:ascii="Arial" w:hAnsi="Arial" w:cs="Arial"/>
        </w:rPr>
        <w:t>.</w:t>
      </w:r>
    </w:p>
    <w:p w14:paraId="45F39584" w14:textId="77777777" w:rsidR="00951DF5" w:rsidRDefault="00951DF5" w:rsidP="00030A01">
      <w:pPr>
        <w:spacing w:line="480" w:lineRule="auto"/>
        <w:jc w:val="both"/>
        <w:rPr>
          <w:rFonts w:ascii="Arial" w:hAnsi="Arial" w:cs="Arial"/>
        </w:rPr>
      </w:pPr>
    </w:p>
    <w:p w14:paraId="3F213474" w14:textId="74895F69" w:rsidR="009D6ED1" w:rsidRDefault="00FF6425" w:rsidP="00940149">
      <w:pPr>
        <w:spacing w:line="480" w:lineRule="auto"/>
        <w:jc w:val="both"/>
        <w:rPr>
          <w:rFonts w:ascii="Arial" w:hAnsi="Arial" w:cs="Arial"/>
        </w:rPr>
      </w:pPr>
      <w:r>
        <w:rPr>
          <w:rFonts w:ascii="Arial" w:hAnsi="Arial" w:cs="Arial"/>
        </w:rPr>
        <w:t xml:space="preserve">This </w:t>
      </w:r>
      <w:r w:rsidR="009D6ED1">
        <w:rPr>
          <w:rFonts w:ascii="Arial" w:hAnsi="Arial" w:cs="Arial"/>
        </w:rPr>
        <w:t xml:space="preserve">traditional </w:t>
      </w:r>
      <w:r>
        <w:rPr>
          <w:rFonts w:ascii="Arial" w:hAnsi="Arial" w:cs="Arial"/>
        </w:rPr>
        <w:t>notion of the fem</w:t>
      </w:r>
      <w:r w:rsidR="009D6ED1">
        <w:rPr>
          <w:rFonts w:ascii="Arial" w:hAnsi="Arial" w:cs="Arial"/>
        </w:rPr>
        <w:t xml:space="preserve">ale form as an object of desire, as depicted by artists such as Manet, has been challenged by several </w:t>
      </w:r>
      <w:r>
        <w:rPr>
          <w:rFonts w:ascii="Arial" w:hAnsi="Arial" w:cs="Arial"/>
        </w:rPr>
        <w:t>contemporary</w:t>
      </w:r>
      <w:r w:rsidR="009D6ED1">
        <w:rPr>
          <w:rFonts w:ascii="Arial" w:hAnsi="Arial" w:cs="Arial"/>
        </w:rPr>
        <w:t xml:space="preserve"> </w:t>
      </w:r>
      <w:r w:rsidR="00204FA2">
        <w:rPr>
          <w:rFonts w:ascii="Arial" w:hAnsi="Arial" w:cs="Arial"/>
        </w:rPr>
        <w:t xml:space="preserve">female </w:t>
      </w:r>
      <w:r w:rsidR="009D6ED1">
        <w:rPr>
          <w:rFonts w:ascii="Arial" w:hAnsi="Arial" w:cs="Arial"/>
        </w:rPr>
        <w:t>artists.</w:t>
      </w:r>
    </w:p>
    <w:p w14:paraId="2B99209F" w14:textId="28ECBCF4" w:rsidR="008610F5" w:rsidRDefault="009D6ED1" w:rsidP="00940149">
      <w:pPr>
        <w:spacing w:line="480" w:lineRule="auto"/>
        <w:jc w:val="both"/>
        <w:rPr>
          <w:rFonts w:ascii="Arial" w:hAnsi="Arial" w:cs="Arial"/>
        </w:rPr>
      </w:pPr>
      <w:r>
        <w:rPr>
          <w:rFonts w:ascii="Arial" w:hAnsi="Arial" w:cs="Arial"/>
        </w:rPr>
        <w:t xml:space="preserve">The French performance artist, </w:t>
      </w:r>
      <w:proofErr w:type="spellStart"/>
      <w:r>
        <w:rPr>
          <w:rFonts w:ascii="Arial" w:hAnsi="Arial" w:cs="Arial"/>
        </w:rPr>
        <w:t>Orlan</w:t>
      </w:r>
      <w:proofErr w:type="spellEnd"/>
      <w:r>
        <w:rPr>
          <w:rFonts w:ascii="Arial" w:hAnsi="Arial" w:cs="Arial"/>
        </w:rPr>
        <w:t>, has challenged this traditional notion as a core part of her</w:t>
      </w:r>
      <w:r w:rsidR="00FF6425">
        <w:rPr>
          <w:rFonts w:ascii="Arial" w:hAnsi="Arial" w:cs="Arial"/>
        </w:rPr>
        <w:t xml:space="preserve"> </w:t>
      </w:r>
      <w:r>
        <w:rPr>
          <w:rFonts w:ascii="Arial" w:hAnsi="Arial" w:cs="Arial"/>
        </w:rPr>
        <w:t xml:space="preserve">practice but in particular </w:t>
      </w:r>
      <w:r w:rsidR="00476185">
        <w:rPr>
          <w:rFonts w:ascii="Arial" w:hAnsi="Arial" w:cs="Arial"/>
        </w:rPr>
        <w:t>through</w:t>
      </w:r>
      <w:r>
        <w:rPr>
          <w:rFonts w:ascii="Arial" w:hAnsi="Arial" w:cs="Arial"/>
        </w:rPr>
        <w:t xml:space="preserve"> </w:t>
      </w:r>
      <w:r w:rsidR="00A013BC">
        <w:rPr>
          <w:rFonts w:ascii="Arial" w:hAnsi="Arial" w:cs="Arial"/>
        </w:rPr>
        <w:t>her series titled</w:t>
      </w:r>
      <w:r w:rsidR="00A013BC" w:rsidRPr="00B54D2F">
        <w:rPr>
          <w:rFonts w:ascii="Arial" w:hAnsi="Arial" w:cs="Arial"/>
          <w:i/>
          <w:iCs/>
        </w:rPr>
        <w:t xml:space="preserve"> Reincarnation of Saint </w:t>
      </w:r>
      <w:proofErr w:type="spellStart"/>
      <w:r w:rsidR="00A013BC" w:rsidRPr="00B54D2F">
        <w:rPr>
          <w:rFonts w:ascii="Arial" w:hAnsi="Arial" w:cs="Arial"/>
          <w:i/>
          <w:iCs/>
        </w:rPr>
        <w:t>Orla</w:t>
      </w:r>
      <w:r w:rsidR="00B54D2F" w:rsidRPr="00B54D2F">
        <w:rPr>
          <w:rFonts w:ascii="Arial" w:hAnsi="Arial" w:cs="Arial"/>
          <w:i/>
          <w:iCs/>
        </w:rPr>
        <w:t>n</w:t>
      </w:r>
      <w:proofErr w:type="spellEnd"/>
      <w:r w:rsidR="005C1E59">
        <w:rPr>
          <w:rFonts w:ascii="Arial" w:hAnsi="Arial" w:cs="Arial"/>
          <w:i/>
          <w:iCs/>
        </w:rPr>
        <w:t>.</w:t>
      </w:r>
    </w:p>
    <w:p w14:paraId="3B4E12C5" w14:textId="77777777" w:rsidR="00FB5F90" w:rsidRDefault="00FB5F90" w:rsidP="00030A01">
      <w:pPr>
        <w:spacing w:line="480" w:lineRule="auto"/>
        <w:jc w:val="both"/>
        <w:rPr>
          <w:rFonts w:ascii="Arial" w:hAnsi="Arial" w:cs="Arial"/>
        </w:rPr>
      </w:pPr>
    </w:p>
    <w:p w14:paraId="2993B46E" w14:textId="77777777" w:rsidR="00AE7308" w:rsidRDefault="00AE7308" w:rsidP="00030A01">
      <w:pPr>
        <w:spacing w:line="480" w:lineRule="auto"/>
        <w:jc w:val="both"/>
        <w:rPr>
          <w:rFonts w:ascii="Arial" w:hAnsi="Arial" w:cs="Arial"/>
          <w:b/>
          <w:bCs/>
        </w:rPr>
      </w:pPr>
    </w:p>
    <w:p w14:paraId="4A3FB6D0" w14:textId="77777777" w:rsidR="00AE7308" w:rsidRDefault="00AE7308" w:rsidP="00030A01">
      <w:pPr>
        <w:spacing w:line="480" w:lineRule="auto"/>
        <w:jc w:val="both"/>
        <w:rPr>
          <w:rFonts w:ascii="Arial" w:hAnsi="Arial" w:cs="Arial"/>
          <w:b/>
          <w:bCs/>
        </w:rPr>
      </w:pPr>
    </w:p>
    <w:p w14:paraId="2BD160AD" w14:textId="77777777" w:rsidR="00BA0E2F" w:rsidRDefault="00BA0E2F" w:rsidP="00030A01">
      <w:pPr>
        <w:spacing w:line="480" w:lineRule="auto"/>
        <w:jc w:val="both"/>
        <w:rPr>
          <w:rFonts w:ascii="Arial" w:hAnsi="Arial" w:cs="Arial"/>
          <w:b/>
          <w:bCs/>
        </w:rPr>
      </w:pPr>
    </w:p>
    <w:p w14:paraId="643417D5" w14:textId="635415B3" w:rsidR="00FB5F90" w:rsidRDefault="00FF6425" w:rsidP="00030A01">
      <w:pPr>
        <w:spacing w:line="480" w:lineRule="auto"/>
        <w:jc w:val="both"/>
        <w:rPr>
          <w:rFonts w:ascii="Arial" w:hAnsi="Arial" w:cs="Arial"/>
          <w:b/>
          <w:bCs/>
        </w:rPr>
      </w:pPr>
      <w:r w:rsidRPr="002973F6">
        <w:rPr>
          <w:rFonts w:ascii="Arial" w:hAnsi="Arial" w:cs="Arial"/>
          <w:b/>
          <w:bCs/>
        </w:rPr>
        <w:lastRenderedPageBreak/>
        <w:t>Case Study 3</w:t>
      </w:r>
    </w:p>
    <w:p w14:paraId="3AB97F96" w14:textId="77777777" w:rsidR="00B230D8" w:rsidRPr="00B230D8" w:rsidRDefault="00B230D8" w:rsidP="00030A01">
      <w:pPr>
        <w:spacing w:line="480" w:lineRule="auto"/>
        <w:jc w:val="both"/>
        <w:rPr>
          <w:rFonts w:ascii="Arial" w:hAnsi="Arial" w:cs="Arial"/>
          <w:b/>
          <w:bCs/>
        </w:rPr>
      </w:pPr>
    </w:p>
    <w:p w14:paraId="54F48831" w14:textId="46AB79FD" w:rsidR="0010210C" w:rsidRDefault="007D0D58" w:rsidP="00941BA2">
      <w:pPr>
        <w:spacing w:line="480" w:lineRule="auto"/>
        <w:jc w:val="both"/>
        <w:rPr>
          <w:rFonts w:ascii="Arial" w:hAnsi="Arial" w:cs="Arial"/>
        </w:rPr>
      </w:pPr>
      <w:r>
        <w:rPr>
          <w:rFonts w:ascii="Arial" w:hAnsi="Arial" w:cs="Arial"/>
          <w:noProof/>
          <w:lang w:eastAsia="en-GB"/>
        </w:rPr>
        <w:drawing>
          <wp:anchor distT="0" distB="0" distL="114300" distR="114300" simplePos="0" relativeHeight="251661312" behindDoc="0" locked="0" layoutInCell="1" allowOverlap="1" wp14:anchorId="21CAA93E" wp14:editId="1D93BFA9">
            <wp:simplePos x="0" y="0"/>
            <wp:positionH relativeFrom="column">
              <wp:posOffset>0</wp:posOffset>
            </wp:positionH>
            <wp:positionV relativeFrom="paragraph">
              <wp:posOffset>1510872</wp:posOffset>
            </wp:positionV>
            <wp:extent cx="5727700" cy="429577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jpg"/>
                    <pic:cNvPicPr/>
                  </pic:nvPicPr>
                  <pic:blipFill>
                    <a:blip r:embed="rId18">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14:sizeRelH relativeFrom="page">
              <wp14:pctWidth>0</wp14:pctWidth>
            </wp14:sizeRelH>
            <wp14:sizeRelV relativeFrom="page">
              <wp14:pctHeight>0</wp14:pctHeight>
            </wp14:sizeRelV>
          </wp:anchor>
        </w:drawing>
      </w:r>
      <w:proofErr w:type="spellStart"/>
      <w:r w:rsidR="002332FB">
        <w:rPr>
          <w:rFonts w:ascii="Arial" w:hAnsi="Arial" w:cs="Arial"/>
        </w:rPr>
        <w:t>Orlan</w:t>
      </w:r>
      <w:proofErr w:type="spellEnd"/>
      <w:r w:rsidR="002332FB">
        <w:rPr>
          <w:rFonts w:ascii="Arial" w:hAnsi="Arial" w:cs="Arial"/>
        </w:rPr>
        <w:t xml:space="preserve"> is a</w:t>
      </w:r>
      <w:r w:rsidR="00323D4C">
        <w:rPr>
          <w:rFonts w:ascii="Arial" w:hAnsi="Arial" w:cs="Arial"/>
        </w:rPr>
        <w:t xml:space="preserve"> contemporary</w:t>
      </w:r>
      <w:r w:rsidR="002332FB">
        <w:rPr>
          <w:rFonts w:ascii="Arial" w:hAnsi="Arial" w:cs="Arial"/>
        </w:rPr>
        <w:t xml:space="preserve"> performance artist who has undergone </w:t>
      </w:r>
      <w:r w:rsidR="00FA0BD2">
        <w:rPr>
          <w:rFonts w:ascii="Arial" w:hAnsi="Arial" w:cs="Arial"/>
        </w:rPr>
        <w:t>a series of cosmetic procedures (</w:t>
      </w:r>
      <w:r w:rsidR="002332FB">
        <w:rPr>
          <w:rFonts w:ascii="Arial" w:hAnsi="Arial" w:cs="Arial"/>
        </w:rPr>
        <w:t>plastic surgery</w:t>
      </w:r>
      <w:r w:rsidR="009D6ED1">
        <w:rPr>
          <w:rFonts w:ascii="Arial" w:hAnsi="Arial" w:cs="Arial"/>
        </w:rPr>
        <w:t>),</w:t>
      </w:r>
      <w:r w:rsidR="002332FB">
        <w:rPr>
          <w:rFonts w:ascii="Arial" w:hAnsi="Arial" w:cs="Arial"/>
        </w:rPr>
        <w:t xml:space="preserve"> not for aesthetic reasons b</w:t>
      </w:r>
      <w:r w:rsidR="00AD7B54">
        <w:rPr>
          <w:rFonts w:ascii="Arial" w:hAnsi="Arial" w:cs="Arial"/>
        </w:rPr>
        <w:t xml:space="preserve">ut to challenge that </w:t>
      </w:r>
      <w:r w:rsidR="0010210C">
        <w:rPr>
          <w:rFonts w:ascii="Arial" w:hAnsi="Arial" w:cs="Arial"/>
        </w:rPr>
        <w:t>ideology</w:t>
      </w:r>
      <w:r w:rsidR="00374B76">
        <w:rPr>
          <w:rFonts w:ascii="Arial" w:hAnsi="Arial" w:cs="Arial"/>
        </w:rPr>
        <w:t xml:space="preserve"> developed through</w:t>
      </w:r>
      <w:r w:rsidR="003165AE">
        <w:rPr>
          <w:rFonts w:ascii="Arial" w:hAnsi="Arial" w:cs="Arial"/>
        </w:rPr>
        <w:t xml:space="preserve"> </w:t>
      </w:r>
      <w:r w:rsidR="00374B76">
        <w:rPr>
          <w:rFonts w:ascii="Arial" w:hAnsi="Arial" w:cs="Arial"/>
        </w:rPr>
        <w:t>the Oedipus Complex from the male psyche</w:t>
      </w:r>
      <w:r w:rsidR="00F17C36">
        <w:rPr>
          <w:rFonts w:ascii="Arial" w:hAnsi="Arial" w:cs="Arial"/>
        </w:rPr>
        <w:t xml:space="preserve"> as previously discussed.</w:t>
      </w:r>
    </w:p>
    <w:p w14:paraId="0EF8ABE5" w14:textId="275AC21E" w:rsidR="007D0D58" w:rsidRDefault="007D0D58" w:rsidP="00030A01">
      <w:pPr>
        <w:spacing w:line="480" w:lineRule="auto"/>
        <w:jc w:val="both"/>
        <w:rPr>
          <w:rFonts w:ascii="Arial" w:hAnsi="Arial" w:cs="Arial"/>
        </w:rPr>
      </w:pPr>
    </w:p>
    <w:p w14:paraId="5D0873F0" w14:textId="44E2433F" w:rsidR="004F3713" w:rsidRDefault="001F4FF3" w:rsidP="008441D7">
      <w:pPr>
        <w:spacing w:line="480" w:lineRule="auto"/>
        <w:jc w:val="center"/>
        <w:rPr>
          <w:rFonts w:ascii="Arial" w:hAnsi="Arial" w:cs="Arial"/>
        </w:rPr>
      </w:pPr>
      <w:r>
        <w:rPr>
          <w:rFonts w:ascii="Arial" w:hAnsi="Arial" w:cs="Arial"/>
        </w:rPr>
        <w:t>Figure 3</w:t>
      </w:r>
      <w:r w:rsidR="00257D65">
        <w:rPr>
          <w:rFonts w:ascii="Arial" w:hAnsi="Arial" w:cs="Arial"/>
        </w:rPr>
        <w:t xml:space="preserve">: </w:t>
      </w:r>
      <w:r w:rsidR="007D0D58" w:rsidRPr="007E06A5">
        <w:rPr>
          <w:rFonts w:ascii="Arial" w:hAnsi="Arial" w:cs="Arial"/>
        </w:rPr>
        <w:t xml:space="preserve">ORLAN &lt;&lt;The Reincarnation of Saint </w:t>
      </w:r>
      <w:proofErr w:type="spellStart"/>
      <w:r w:rsidR="007D0D58" w:rsidRPr="007E06A5">
        <w:rPr>
          <w:rFonts w:ascii="Arial" w:hAnsi="Arial" w:cs="Arial"/>
        </w:rPr>
        <w:t>Orlan</w:t>
      </w:r>
      <w:proofErr w:type="spellEnd"/>
      <w:r w:rsidR="007D0D58" w:rsidRPr="007E06A5">
        <w:rPr>
          <w:rFonts w:ascii="Arial" w:hAnsi="Arial" w:cs="Arial"/>
        </w:rPr>
        <w:t>&gt;&gt;</w:t>
      </w:r>
    </w:p>
    <w:p w14:paraId="53EB5535" w14:textId="77777777" w:rsidR="00941BA2" w:rsidRDefault="00941BA2" w:rsidP="00030A01">
      <w:pPr>
        <w:spacing w:line="480" w:lineRule="auto"/>
        <w:jc w:val="both"/>
        <w:rPr>
          <w:rFonts w:ascii="Arial" w:hAnsi="Arial" w:cs="Arial"/>
        </w:rPr>
      </w:pPr>
    </w:p>
    <w:p w14:paraId="21916A8B" w14:textId="77777777" w:rsidR="00F36617" w:rsidRDefault="00F36617" w:rsidP="00030A01">
      <w:pPr>
        <w:spacing w:line="480" w:lineRule="auto"/>
        <w:jc w:val="both"/>
        <w:rPr>
          <w:rFonts w:ascii="Arial" w:hAnsi="Arial" w:cs="Arial"/>
        </w:rPr>
      </w:pPr>
    </w:p>
    <w:p w14:paraId="422809F5" w14:textId="77777777" w:rsidR="00F36617" w:rsidRDefault="00F36617" w:rsidP="00030A01">
      <w:pPr>
        <w:spacing w:line="480" w:lineRule="auto"/>
        <w:jc w:val="both"/>
        <w:rPr>
          <w:rFonts w:ascii="Arial" w:hAnsi="Arial" w:cs="Arial"/>
        </w:rPr>
      </w:pPr>
    </w:p>
    <w:p w14:paraId="0FA82560" w14:textId="77777777" w:rsidR="00F36617" w:rsidRDefault="00F36617" w:rsidP="00030A01">
      <w:pPr>
        <w:spacing w:line="480" w:lineRule="auto"/>
        <w:jc w:val="both"/>
        <w:rPr>
          <w:rFonts w:ascii="Arial" w:hAnsi="Arial" w:cs="Arial"/>
        </w:rPr>
      </w:pPr>
    </w:p>
    <w:p w14:paraId="03C4AB46" w14:textId="77777777" w:rsidR="00F36617" w:rsidRDefault="00F36617" w:rsidP="00030A01">
      <w:pPr>
        <w:spacing w:line="480" w:lineRule="auto"/>
        <w:jc w:val="both"/>
        <w:rPr>
          <w:rFonts w:ascii="Arial" w:hAnsi="Arial" w:cs="Arial"/>
        </w:rPr>
      </w:pPr>
    </w:p>
    <w:p w14:paraId="02FEAE1D" w14:textId="40AE8F85" w:rsidR="000A52EB" w:rsidRDefault="0010210C" w:rsidP="00030A01">
      <w:pPr>
        <w:spacing w:line="480" w:lineRule="auto"/>
        <w:jc w:val="both"/>
        <w:rPr>
          <w:rFonts w:ascii="Arial" w:hAnsi="Arial" w:cs="Arial"/>
        </w:rPr>
      </w:pPr>
      <w:r>
        <w:rPr>
          <w:rFonts w:ascii="Arial" w:hAnsi="Arial" w:cs="Arial"/>
        </w:rPr>
        <w:lastRenderedPageBreak/>
        <w:t>As stated by the contemporary theorist Kate</w:t>
      </w:r>
      <w:r w:rsidR="00AF4228">
        <w:rPr>
          <w:rFonts w:ascii="Arial" w:hAnsi="Arial" w:cs="Arial"/>
        </w:rPr>
        <w:t xml:space="preserve"> Ince</w:t>
      </w:r>
      <w:r>
        <w:rPr>
          <w:rFonts w:ascii="Arial" w:hAnsi="Arial" w:cs="Arial"/>
        </w:rPr>
        <w:t xml:space="preserve"> </w:t>
      </w:r>
      <w:r w:rsidR="00A2030D">
        <w:rPr>
          <w:rFonts w:ascii="Arial" w:hAnsi="Arial" w:cs="Arial"/>
        </w:rPr>
        <w:t xml:space="preserve">regarding </w:t>
      </w:r>
      <w:proofErr w:type="spellStart"/>
      <w:r>
        <w:rPr>
          <w:rFonts w:ascii="Arial" w:hAnsi="Arial" w:cs="Arial"/>
        </w:rPr>
        <w:t>Orlan</w:t>
      </w:r>
      <w:proofErr w:type="spellEnd"/>
      <w:r w:rsidR="000A52EB">
        <w:rPr>
          <w:rFonts w:ascii="Arial" w:hAnsi="Arial" w:cs="Arial"/>
        </w:rPr>
        <w:t>:</w:t>
      </w:r>
    </w:p>
    <w:p w14:paraId="71F3C521" w14:textId="77777777" w:rsidR="007674E0" w:rsidRDefault="007674E0" w:rsidP="00030A01">
      <w:pPr>
        <w:spacing w:line="480" w:lineRule="auto"/>
        <w:jc w:val="both"/>
        <w:rPr>
          <w:rFonts w:ascii="Arial" w:hAnsi="Arial" w:cs="Arial"/>
        </w:rPr>
      </w:pPr>
    </w:p>
    <w:p w14:paraId="051E0230" w14:textId="3CD0EBD9" w:rsidR="00DA7228" w:rsidRDefault="002B46D2" w:rsidP="00A56DF3">
      <w:pPr>
        <w:ind w:left="720"/>
        <w:jc w:val="both"/>
        <w:rPr>
          <w:rFonts w:ascii="Arial" w:hAnsi="Arial" w:cs="Arial"/>
        </w:rPr>
      </w:pPr>
      <w:r>
        <w:rPr>
          <w:rFonts w:ascii="Arial" w:hAnsi="Arial" w:cs="Arial"/>
        </w:rPr>
        <w:t xml:space="preserve">The commonest misinterpretation of the objectives of </w:t>
      </w:r>
      <w:r w:rsidR="00115D98">
        <w:rPr>
          <w:rFonts w:ascii="Arial" w:hAnsi="Arial" w:cs="Arial"/>
        </w:rPr>
        <w:t>‘</w:t>
      </w:r>
      <w:r>
        <w:rPr>
          <w:rFonts w:ascii="Arial" w:hAnsi="Arial" w:cs="Arial"/>
        </w:rPr>
        <w:t>Reincarnation</w:t>
      </w:r>
      <w:r w:rsidR="00115D98">
        <w:rPr>
          <w:rFonts w:ascii="Arial" w:hAnsi="Arial" w:cs="Arial"/>
        </w:rPr>
        <w:t>’</w:t>
      </w:r>
      <w:r>
        <w:rPr>
          <w:rFonts w:ascii="Arial" w:hAnsi="Arial" w:cs="Arial"/>
        </w:rPr>
        <w:t xml:space="preserve"> is the view that </w:t>
      </w:r>
      <w:proofErr w:type="spellStart"/>
      <w:r>
        <w:rPr>
          <w:rFonts w:ascii="Arial" w:hAnsi="Arial" w:cs="Arial"/>
        </w:rPr>
        <w:t>Orlan</w:t>
      </w:r>
      <w:r w:rsidR="00115D98">
        <w:rPr>
          <w:rFonts w:ascii="Arial" w:hAnsi="Arial" w:cs="Arial"/>
        </w:rPr>
        <w:t>’</w:t>
      </w:r>
      <w:r>
        <w:rPr>
          <w:rFonts w:ascii="Arial" w:hAnsi="Arial" w:cs="Arial"/>
        </w:rPr>
        <w:t>s</w:t>
      </w:r>
      <w:proofErr w:type="spellEnd"/>
      <w:r>
        <w:rPr>
          <w:rFonts w:ascii="Arial" w:hAnsi="Arial" w:cs="Arial"/>
        </w:rPr>
        <w:t xml:space="preserve"> aim in undergoing surgery, is quite simply, to become more beautiful [</w:t>
      </w:r>
      <w:r w:rsidR="00115D98">
        <w:rPr>
          <w:rFonts w:ascii="Arial" w:hAnsi="Arial" w:cs="Arial"/>
        </w:rPr>
        <w:t>…</w:t>
      </w:r>
      <w:r>
        <w:rPr>
          <w:rFonts w:ascii="Arial" w:hAnsi="Arial" w:cs="Arial"/>
        </w:rPr>
        <w:t xml:space="preserve">] but her work is </w:t>
      </w:r>
      <w:proofErr w:type="spellStart"/>
      <w:r>
        <w:rPr>
          <w:rFonts w:ascii="Arial" w:hAnsi="Arial" w:cs="Arial"/>
        </w:rPr>
        <w:t>recuperable</w:t>
      </w:r>
      <w:proofErr w:type="spellEnd"/>
      <w:r>
        <w:rPr>
          <w:rFonts w:ascii="Arial" w:hAnsi="Arial" w:cs="Arial"/>
        </w:rPr>
        <w:t xml:space="preserve"> within the ideology of ideal female beauty that governs the practice of cosmetic surgery in the West</w:t>
      </w:r>
      <w:r w:rsidR="00EA3E4A">
        <w:rPr>
          <w:rFonts w:ascii="Arial" w:hAnsi="Arial" w:cs="Arial"/>
        </w:rPr>
        <w:t>.</w:t>
      </w:r>
      <w:r w:rsidR="00C56CAF">
        <w:rPr>
          <w:rFonts w:ascii="Arial" w:hAnsi="Arial" w:cs="Arial"/>
        </w:rPr>
        <w:t xml:space="preserve"> </w:t>
      </w:r>
      <w:r>
        <w:rPr>
          <w:rFonts w:ascii="Arial" w:hAnsi="Arial" w:cs="Arial"/>
        </w:rPr>
        <w:t>(Ince. 2000:44)</w:t>
      </w:r>
      <w:r w:rsidR="0010210C">
        <w:rPr>
          <w:rFonts w:ascii="Arial" w:hAnsi="Arial" w:cs="Arial"/>
        </w:rPr>
        <w:t>.</w:t>
      </w:r>
    </w:p>
    <w:p w14:paraId="672AF3A5" w14:textId="77777777" w:rsidR="00344406" w:rsidRDefault="00344406" w:rsidP="00030A01">
      <w:pPr>
        <w:jc w:val="both"/>
        <w:rPr>
          <w:rFonts w:ascii="Arial" w:hAnsi="Arial" w:cs="Arial"/>
        </w:rPr>
      </w:pPr>
    </w:p>
    <w:p w14:paraId="1F03A8F3" w14:textId="77777777" w:rsidR="00BA4130" w:rsidRDefault="00BA4130" w:rsidP="00030A01">
      <w:pPr>
        <w:jc w:val="both"/>
        <w:rPr>
          <w:rFonts w:ascii="Arial" w:hAnsi="Arial" w:cs="Arial"/>
        </w:rPr>
      </w:pPr>
    </w:p>
    <w:p w14:paraId="19C26EE4" w14:textId="7DD40E4A" w:rsidR="00A66196" w:rsidRDefault="0010210C" w:rsidP="00790544">
      <w:pPr>
        <w:spacing w:line="480" w:lineRule="auto"/>
        <w:jc w:val="both"/>
        <w:rPr>
          <w:rFonts w:ascii="Arial" w:hAnsi="Arial" w:cs="Arial"/>
        </w:rPr>
      </w:pPr>
      <w:proofErr w:type="spellStart"/>
      <w:r>
        <w:rPr>
          <w:rFonts w:ascii="Arial" w:hAnsi="Arial" w:cs="Arial"/>
        </w:rPr>
        <w:t>Orlan</w:t>
      </w:r>
      <w:proofErr w:type="spellEnd"/>
      <w:r w:rsidR="00851503">
        <w:rPr>
          <w:rFonts w:ascii="Arial" w:hAnsi="Arial" w:cs="Arial"/>
        </w:rPr>
        <w:t xml:space="preserve"> has</w:t>
      </w:r>
      <w:r>
        <w:rPr>
          <w:rFonts w:ascii="Arial" w:hAnsi="Arial" w:cs="Arial"/>
        </w:rPr>
        <w:t xml:space="preserve"> challenge</w:t>
      </w:r>
      <w:r w:rsidR="00851503">
        <w:rPr>
          <w:rFonts w:ascii="Arial" w:hAnsi="Arial" w:cs="Arial"/>
        </w:rPr>
        <w:t>d</w:t>
      </w:r>
      <w:r>
        <w:rPr>
          <w:rFonts w:ascii="Arial" w:hAnsi="Arial" w:cs="Arial"/>
        </w:rPr>
        <w:t xml:space="preserve"> the ideology of how</w:t>
      </w:r>
      <w:r w:rsidR="001720BE">
        <w:rPr>
          <w:rFonts w:ascii="Arial" w:hAnsi="Arial" w:cs="Arial"/>
        </w:rPr>
        <w:t xml:space="preserve"> women </w:t>
      </w:r>
      <w:r w:rsidR="005C15D1">
        <w:rPr>
          <w:rFonts w:ascii="Arial" w:hAnsi="Arial" w:cs="Arial"/>
        </w:rPr>
        <w:t xml:space="preserve">are </w:t>
      </w:r>
      <w:r>
        <w:rPr>
          <w:rFonts w:ascii="Arial" w:hAnsi="Arial" w:cs="Arial"/>
        </w:rPr>
        <w:t>traditionally view</w:t>
      </w:r>
      <w:r w:rsidR="00B01515">
        <w:rPr>
          <w:rFonts w:ascii="Arial" w:hAnsi="Arial" w:cs="Arial"/>
        </w:rPr>
        <w:t>ed</w:t>
      </w:r>
      <w:r>
        <w:rPr>
          <w:rFonts w:ascii="Arial" w:hAnsi="Arial" w:cs="Arial"/>
        </w:rPr>
        <w:t xml:space="preserve">. The cosmetic surgery she has </w:t>
      </w:r>
      <w:r w:rsidR="009529E6">
        <w:rPr>
          <w:rFonts w:ascii="Arial" w:hAnsi="Arial" w:cs="Arial"/>
        </w:rPr>
        <w:t xml:space="preserve">had does not </w:t>
      </w:r>
      <w:r w:rsidR="00FB5F90">
        <w:rPr>
          <w:rFonts w:ascii="Arial" w:hAnsi="Arial" w:cs="Arial"/>
        </w:rPr>
        <w:t xml:space="preserve">necessarily </w:t>
      </w:r>
      <w:r w:rsidR="009529E6">
        <w:rPr>
          <w:rFonts w:ascii="Arial" w:hAnsi="Arial" w:cs="Arial"/>
        </w:rPr>
        <w:t>enhance beauty in the traditional way</w:t>
      </w:r>
      <w:r w:rsidR="007D6CD7">
        <w:rPr>
          <w:rFonts w:ascii="Arial" w:hAnsi="Arial" w:cs="Arial"/>
        </w:rPr>
        <w:t>, but in a more unconventional proposition</w:t>
      </w:r>
      <w:r w:rsidR="00A1258F">
        <w:rPr>
          <w:rFonts w:ascii="Arial" w:hAnsi="Arial" w:cs="Arial"/>
        </w:rPr>
        <w:t>.</w:t>
      </w:r>
      <w:r w:rsidR="003165AE">
        <w:rPr>
          <w:rFonts w:ascii="Arial" w:hAnsi="Arial" w:cs="Arial"/>
        </w:rPr>
        <w:t xml:space="preserve"> </w:t>
      </w:r>
      <w:proofErr w:type="spellStart"/>
      <w:r w:rsidR="00A1258F">
        <w:rPr>
          <w:rFonts w:ascii="Arial" w:hAnsi="Arial" w:cs="Arial"/>
        </w:rPr>
        <w:t>Orlan</w:t>
      </w:r>
      <w:proofErr w:type="spellEnd"/>
      <w:r w:rsidR="000C7D70">
        <w:rPr>
          <w:rFonts w:ascii="Arial" w:hAnsi="Arial" w:cs="Arial"/>
        </w:rPr>
        <w:t xml:space="preserve"> </w:t>
      </w:r>
      <w:r w:rsidR="00A1258F">
        <w:rPr>
          <w:rFonts w:ascii="Arial" w:hAnsi="Arial" w:cs="Arial"/>
        </w:rPr>
        <w:t>has</w:t>
      </w:r>
      <w:r w:rsidR="00A66196">
        <w:rPr>
          <w:rFonts w:ascii="Arial" w:hAnsi="Arial" w:cs="Arial"/>
        </w:rPr>
        <w:t xml:space="preserve"> gone against what conventional cosmetic procedures were originally used for. Rather than enhancing beauty, she’s conflicted against it.</w:t>
      </w:r>
    </w:p>
    <w:p w14:paraId="26457687" w14:textId="4EBB9B14" w:rsidR="005F091E" w:rsidRDefault="00CF4B1A" w:rsidP="00790544">
      <w:pPr>
        <w:spacing w:line="480" w:lineRule="auto"/>
        <w:jc w:val="both"/>
        <w:rPr>
          <w:rFonts w:ascii="Arial" w:hAnsi="Arial" w:cs="Arial"/>
        </w:rPr>
      </w:pPr>
      <w:r>
        <w:rPr>
          <w:rFonts w:ascii="Arial" w:hAnsi="Arial" w:cs="Arial"/>
        </w:rPr>
        <w:t xml:space="preserve">As stated within the </w:t>
      </w:r>
      <w:r w:rsidRPr="00F51718">
        <w:rPr>
          <w:rFonts w:ascii="Arial" w:eastAsia="Times New Roman" w:hAnsi="Arial" w:cs="Arial"/>
        </w:rPr>
        <w:t>British Association of Aesthetic Plastic Surgeons</w:t>
      </w:r>
      <w:r>
        <w:rPr>
          <w:rFonts w:ascii="Arial" w:eastAsia="Times New Roman" w:hAnsi="Arial" w:cs="Arial"/>
        </w:rPr>
        <w:t xml:space="preserve"> glossary, the definition of </w:t>
      </w:r>
      <w:r w:rsidR="000C7D70">
        <w:rPr>
          <w:rFonts w:ascii="Arial" w:eastAsia="Times New Roman" w:hAnsi="Arial" w:cs="Arial"/>
        </w:rPr>
        <w:t>p</w:t>
      </w:r>
      <w:r>
        <w:rPr>
          <w:rFonts w:ascii="Arial" w:eastAsia="Times New Roman" w:hAnsi="Arial" w:cs="Arial"/>
        </w:rPr>
        <w:t>lastic</w:t>
      </w:r>
      <w:r w:rsidR="003D4B83">
        <w:rPr>
          <w:rFonts w:ascii="Arial" w:eastAsia="Times New Roman" w:hAnsi="Arial" w:cs="Arial"/>
        </w:rPr>
        <w:t xml:space="preserve"> </w:t>
      </w:r>
      <w:r w:rsidR="000C7D70">
        <w:rPr>
          <w:rFonts w:ascii="Arial" w:eastAsia="Times New Roman" w:hAnsi="Arial" w:cs="Arial"/>
        </w:rPr>
        <w:t>s</w:t>
      </w:r>
      <w:r>
        <w:rPr>
          <w:rFonts w:ascii="Arial" w:eastAsia="Times New Roman" w:hAnsi="Arial" w:cs="Arial"/>
        </w:rPr>
        <w:t xml:space="preserve">urgery is defined the same as </w:t>
      </w:r>
      <w:r w:rsidR="000C7D70">
        <w:rPr>
          <w:rFonts w:ascii="Arial" w:eastAsia="Times New Roman" w:hAnsi="Arial" w:cs="Arial"/>
        </w:rPr>
        <w:t>c</w:t>
      </w:r>
      <w:r>
        <w:rPr>
          <w:rFonts w:ascii="Arial" w:eastAsia="Times New Roman" w:hAnsi="Arial" w:cs="Arial"/>
        </w:rPr>
        <w:t xml:space="preserve">osmetic </w:t>
      </w:r>
      <w:r w:rsidR="000C7D70">
        <w:rPr>
          <w:rFonts w:ascii="Arial" w:eastAsia="Times New Roman" w:hAnsi="Arial" w:cs="Arial"/>
        </w:rPr>
        <w:t>s</w:t>
      </w:r>
      <w:r>
        <w:rPr>
          <w:rFonts w:ascii="Arial" w:eastAsia="Times New Roman" w:hAnsi="Arial" w:cs="Arial"/>
        </w:rPr>
        <w:t>urgery</w:t>
      </w:r>
      <w:r w:rsidR="008756B3">
        <w:rPr>
          <w:rFonts w:ascii="Arial" w:eastAsia="Times New Roman" w:hAnsi="Arial" w:cs="Arial"/>
        </w:rPr>
        <w:t xml:space="preserve">. It </w:t>
      </w:r>
      <w:r>
        <w:rPr>
          <w:rFonts w:ascii="Arial" w:eastAsia="Times New Roman" w:hAnsi="Arial" w:cs="Arial"/>
        </w:rPr>
        <w:t>reveals</w:t>
      </w:r>
      <w:r w:rsidR="008756B3">
        <w:rPr>
          <w:rFonts w:ascii="Arial" w:eastAsia="Times New Roman" w:hAnsi="Arial" w:cs="Arial"/>
        </w:rPr>
        <w:t xml:space="preserve"> that </w:t>
      </w:r>
      <w:r>
        <w:rPr>
          <w:rFonts w:ascii="Arial" w:eastAsia="Times New Roman" w:hAnsi="Arial" w:cs="Arial"/>
        </w:rPr>
        <w:t>both are ‘</w:t>
      </w:r>
      <w:r w:rsidR="00E95394">
        <w:rPr>
          <w:rFonts w:ascii="Arial" w:eastAsia="Times New Roman" w:hAnsi="Arial" w:cs="Arial"/>
        </w:rPr>
        <w:t>’</w:t>
      </w:r>
      <w:r>
        <w:rPr>
          <w:rFonts w:ascii="Arial" w:eastAsia="Times New Roman" w:hAnsi="Arial" w:cs="Arial"/>
        </w:rPr>
        <w:t>a surgical speciality involving restoration, reconstruction, or alteration of the body</w:t>
      </w:r>
      <w:r w:rsidR="00E95394">
        <w:rPr>
          <w:rFonts w:ascii="Arial" w:eastAsia="Times New Roman" w:hAnsi="Arial" w:cs="Arial"/>
        </w:rPr>
        <w:t>’</w:t>
      </w:r>
      <w:r>
        <w:rPr>
          <w:rFonts w:ascii="Arial" w:eastAsia="Times New Roman" w:hAnsi="Arial" w:cs="Arial"/>
        </w:rPr>
        <w:t xml:space="preserve">’. </w:t>
      </w:r>
      <w:proofErr w:type="spellStart"/>
      <w:r>
        <w:rPr>
          <w:rFonts w:ascii="Arial" w:eastAsia="Times New Roman" w:hAnsi="Arial" w:cs="Arial"/>
        </w:rPr>
        <w:t>Orlan</w:t>
      </w:r>
      <w:proofErr w:type="spellEnd"/>
      <w:r>
        <w:rPr>
          <w:rFonts w:ascii="Arial" w:eastAsia="Times New Roman" w:hAnsi="Arial" w:cs="Arial"/>
        </w:rPr>
        <w:t xml:space="preserve"> is altering and reconstructing her body through her work, but not for that ideal perfection </w:t>
      </w:r>
      <w:r w:rsidR="004D4C87">
        <w:rPr>
          <w:rFonts w:ascii="Arial" w:eastAsia="Times New Roman" w:hAnsi="Arial" w:cs="Arial"/>
        </w:rPr>
        <w:t xml:space="preserve">of perceived improvement </w:t>
      </w:r>
      <w:r>
        <w:rPr>
          <w:rFonts w:ascii="Arial" w:eastAsia="Times New Roman" w:hAnsi="Arial" w:cs="Arial"/>
        </w:rPr>
        <w:t xml:space="preserve">that is stereotypical of the western culture to seek within such plastic </w:t>
      </w:r>
      <w:r w:rsidR="00E44074">
        <w:rPr>
          <w:rFonts w:ascii="Arial" w:eastAsia="Times New Roman" w:hAnsi="Arial" w:cs="Arial"/>
        </w:rPr>
        <w:t xml:space="preserve">and artificial </w:t>
      </w:r>
      <w:r>
        <w:rPr>
          <w:rFonts w:ascii="Arial" w:eastAsia="Times New Roman" w:hAnsi="Arial" w:cs="Arial"/>
        </w:rPr>
        <w:t>procedures</w:t>
      </w:r>
      <w:r w:rsidR="00C13E0C">
        <w:rPr>
          <w:rFonts w:ascii="Arial" w:hAnsi="Arial" w:cs="Arial"/>
        </w:rPr>
        <w:t xml:space="preserve">. </w:t>
      </w:r>
      <w:r w:rsidR="005448DF">
        <w:rPr>
          <w:rFonts w:ascii="Arial" w:hAnsi="Arial" w:cs="Arial"/>
        </w:rPr>
        <w:t>That quest</w:t>
      </w:r>
      <w:r w:rsidR="00C43020">
        <w:rPr>
          <w:rFonts w:ascii="Arial" w:hAnsi="Arial" w:cs="Arial"/>
        </w:rPr>
        <w:t xml:space="preserve"> for perfection has be</w:t>
      </w:r>
      <w:r w:rsidR="008B52EF">
        <w:rPr>
          <w:rFonts w:ascii="Arial" w:hAnsi="Arial" w:cs="Arial"/>
        </w:rPr>
        <w:t>e</w:t>
      </w:r>
      <w:r w:rsidR="00C43020">
        <w:rPr>
          <w:rFonts w:ascii="Arial" w:hAnsi="Arial" w:cs="Arial"/>
        </w:rPr>
        <w:t>n obliterated.</w:t>
      </w:r>
    </w:p>
    <w:p w14:paraId="40B02590" w14:textId="77777777" w:rsidR="00DE5DCC" w:rsidRDefault="007A1F7E" w:rsidP="00FA0B0E">
      <w:pPr>
        <w:spacing w:line="480" w:lineRule="auto"/>
        <w:jc w:val="both"/>
        <w:rPr>
          <w:rFonts w:ascii="Arial" w:hAnsi="Arial" w:cs="Arial"/>
        </w:rPr>
      </w:pPr>
      <w:proofErr w:type="spellStart"/>
      <w:r>
        <w:rPr>
          <w:rFonts w:ascii="Arial" w:hAnsi="Arial" w:cs="Arial"/>
        </w:rPr>
        <w:t>Orlan</w:t>
      </w:r>
      <w:r w:rsidR="005448DF">
        <w:rPr>
          <w:rFonts w:ascii="Arial" w:hAnsi="Arial" w:cs="Arial"/>
        </w:rPr>
        <w:t>'</w:t>
      </w:r>
      <w:r>
        <w:rPr>
          <w:rFonts w:ascii="Arial" w:hAnsi="Arial" w:cs="Arial"/>
        </w:rPr>
        <w:t>s</w:t>
      </w:r>
      <w:proofErr w:type="spellEnd"/>
      <w:r>
        <w:rPr>
          <w:rFonts w:ascii="Arial" w:hAnsi="Arial" w:cs="Arial"/>
        </w:rPr>
        <w:t xml:space="preserve"> new persona</w:t>
      </w:r>
      <w:r w:rsidR="00B5262C">
        <w:rPr>
          <w:rFonts w:ascii="Arial" w:hAnsi="Arial" w:cs="Arial"/>
        </w:rPr>
        <w:t xml:space="preserve"> </w:t>
      </w:r>
      <w:r w:rsidR="005448DF">
        <w:rPr>
          <w:rFonts w:ascii="Arial" w:hAnsi="Arial" w:cs="Arial"/>
        </w:rPr>
        <w:t>challenges</w:t>
      </w:r>
      <w:r>
        <w:rPr>
          <w:rFonts w:ascii="Arial" w:hAnsi="Arial" w:cs="Arial"/>
        </w:rPr>
        <w:t xml:space="preserve"> that ideological quest for beauty</w:t>
      </w:r>
      <w:r w:rsidR="00D1002D">
        <w:rPr>
          <w:rFonts w:ascii="Arial" w:hAnsi="Arial" w:cs="Arial"/>
        </w:rPr>
        <w:t>,</w:t>
      </w:r>
      <w:r w:rsidR="00784C32">
        <w:rPr>
          <w:rFonts w:ascii="Arial" w:hAnsi="Arial" w:cs="Arial"/>
        </w:rPr>
        <w:t xml:space="preserve"> core to the </w:t>
      </w:r>
      <w:r w:rsidR="004D4C87">
        <w:rPr>
          <w:rFonts w:ascii="Arial" w:hAnsi="Arial" w:cs="Arial"/>
        </w:rPr>
        <w:t xml:space="preserve">traditional </w:t>
      </w:r>
      <w:r w:rsidR="00784C32">
        <w:rPr>
          <w:rFonts w:ascii="Arial" w:hAnsi="Arial" w:cs="Arial"/>
        </w:rPr>
        <w:t>male gaze</w:t>
      </w:r>
      <w:r w:rsidR="00D1002D">
        <w:rPr>
          <w:rFonts w:ascii="Arial" w:hAnsi="Arial" w:cs="Arial"/>
        </w:rPr>
        <w:t>,</w:t>
      </w:r>
      <w:r w:rsidR="004754DD">
        <w:rPr>
          <w:rFonts w:ascii="Arial" w:hAnsi="Arial" w:cs="Arial"/>
        </w:rPr>
        <w:t xml:space="preserve"> where the female nude has been subjected to eroticism</w:t>
      </w:r>
      <w:r w:rsidR="005448DF">
        <w:rPr>
          <w:rFonts w:ascii="Arial" w:hAnsi="Arial" w:cs="Arial"/>
        </w:rPr>
        <w:t>.</w:t>
      </w:r>
      <w:r w:rsidR="00784C32">
        <w:rPr>
          <w:rFonts w:ascii="Arial" w:hAnsi="Arial" w:cs="Arial"/>
        </w:rPr>
        <w:t xml:space="preserve"> Ince has argued that the female subject has never existed</w:t>
      </w:r>
      <w:r w:rsidR="007A3638">
        <w:rPr>
          <w:rFonts w:ascii="Arial" w:hAnsi="Arial" w:cs="Arial"/>
        </w:rPr>
        <w:t xml:space="preserve"> but only has through the patriarchy of the</w:t>
      </w:r>
      <w:r w:rsidR="00CA2622">
        <w:rPr>
          <w:rFonts w:ascii="Arial" w:hAnsi="Arial" w:cs="Arial"/>
        </w:rPr>
        <w:t xml:space="preserve"> male gaze</w:t>
      </w:r>
      <w:r w:rsidR="00505E6E">
        <w:rPr>
          <w:rFonts w:ascii="Arial" w:hAnsi="Arial" w:cs="Arial"/>
        </w:rPr>
        <w:t>.</w:t>
      </w:r>
      <w:r w:rsidR="007A3638">
        <w:rPr>
          <w:rFonts w:ascii="Arial" w:hAnsi="Arial" w:cs="Arial"/>
        </w:rPr>
        <w:t xml:space="preserve"> </w:t>
      </w:r>
      <w:r w:rsidR="00505E6E">
        <w:rPr>
          <w:rFonts w:ascii="Arial" w:hAnsi="Arial" w:cs="Arial"/>
        </w:rPr>
        <w:t>T</w:t>
      </w:r>
      <w:r w:rsidR="00784C32">
        <w:rPr>
          <w:rFonts w:ascii="Arial" w:hAnsi="Arial" w:cs="Arial"/>
        </w:rPr>
        <w:t>herefore</w:t>
      </w:r>
      <w:r w:rsidR="007A3638">
        <w:rPr>
          <w:rFonts w:ascii="Arial" w:hAnsi="Arial" w:cs="Arial"/>
        </w:rPr>
        <w:t>,</w:t>
      </w:r>
      <w:r w:rsidR="00784C32">
        <w:rPr>
          <w:rFonts w:ascii="Arial" w:hAnsi="Arial" w:cs="Arial"/>
        </w:rPr>
        <w:t xml:space="preserve"> through the repressed male psyche of the Freudian Oedipal </w:t>
      </w:r>
      <w:proofErr w:type="spellStart"/>
      <w:proofErr w:type="gramStart"/>
      <w:r w:rsidR="00784C32">
        <w:rPr>
          <w:rFonts w:ascii="Arial" w:hAnsi="Arial" w:cs="Arial"/>
        </w:rPr>
        <w:t>Theory</w:t>
      </w:r>
      <w:r w:rsidR="00E0603A">
        <w:rPr>
          <w:rFonts w:ascii="Arial" w:hAnsi="Arial" w:cs="Arial"/>
        </w:rPr>
        <w:t>,this</w:t>
      </w:r>
      <w:proofErr w:type="spellEnd"/>
      <w:proofErr w:type="gramEnd"/>
      <w:r w:rsidR="000C4D7D">
        <w:rPr>
          <w:rFonts w:ascii="Arial" w:hAnsi="Arial" w:cs="Arial"/>
        </w:rPr>
        <w:t xml:space="preserve"> </w:t>
      </w:r>
      <w:r w:rsidR="00FE2EDA">
        <w:rPr>
          <w:rFonts w:ascii="Arial" w:hAnsi="Arial" w:cs="Arial"/>
        </w:rPr>
        <w:t xml:space="preserve">was the only way the female form can be portrayed as a subject matter. </w:t>
      </w:r>
      <w:proofErr w:type="spellStart"/>
      <w:r w:rsidR="00727215">
        <w:rPr>
          <w:rFonts w:ascii="Arial" w:hAnsi="Arial" w:cs="Arial"/>
        </w:rPr>
        <w:t>Orlan</w:t>
      </w:r>
      <w:proofErr w:type="spellEnd"/>
      <w:r w:rsidR="00727215">
        <w:rPr>
          <w:rFonts w:ascii="Arial" w:hAnsi="Arial" w:cs="Arial"/>
        </w:rPr>
        <w:t xml:space="preserve"> is reincarnating that new persona</w:t>
      </w:r>
      <w:r w:rsidR="000C4D7D">
        <w:rPr>
          <w:rFonts w:ascii="Arial" w:hAnsi="Arial" w:cs="Arial"/>
        </w:rPr>
        <w:t>,</w:t>
      </w:r>
      <w:r w:rsidR="00727215">
        <w:rPr>
          <w:rFonts w:ascii="Arial" w:hAnsi="Arial" w:cs="Arial"/>
        </w:rPr>
        <w:t xml:space="preserve"> </w:t>
      </w:r>
      <w:r w:rsidR="009A3D13">
        <w:rPr>
          <w:rFonts w:ascii="Arial" w:hAnsi="Arial" w:cs="Arial"/>
        </w:rPr>
        <w:t>breaking the traditional rules originat</w:t>
      </w:r>
      <w:r w:rsidR="00437FC6">
        <w:rPr>
          <w:rFonts w:ascii="Arial" w:hAnsi="Arial" w:cs="Arial"/>
        </w:rPr>
        <w:t>ing</w:t>
      </w:r>
      <w:r w:rsidR="009A3D13">
        <w:rPr>
          <w:rFonts w:ascii="Arial" w:hAnsi="Arial" w:cs="Arial"/>
        </w:rPr>
        <w:t xml:space="preserve"> from the</w:t>
      </w:r>
      <w:r w:rsidR="009148DD">
        <w:rPr>
          <w:rFonts w:ascii="Arial" w:hAnsi="Arial" w:cs="Arial"/>
        </w:rPr>
        <w:t xml:space="preserve"> male gaze</w:t>
      </w:r>
      <w:r w:rsidR="006661E8">
        <w:rPr>
          <w:rFonts w:ascii="Arial" w:hAnsi="Arial" w:cs="Arial"/>
        </w:rPr>
        <w:t>,</w:t>
      </w:r>
      <w:r w:rsidR="009A3D13">
        <w:rPr>
          <w:rFonts w:ascii="Arial" w:hAnsi="Arial" w:cs="Arial"/>
        </w:rPr>
        <w:t xml:space="preserve"> </w:t>
      </w:r>
      <w:r w:rsidR="00727215">
        <w:rPr>
          <w:rFonts w:ascii="Arial" w:hAnsi="Arial" w:cs="Arial"/>
        </w:rPr>
        <w:t xml:space="preserve">defining what shall be perceived as a rebellious act of </w:t>
      </w:r>
      <w:r w:rsidR="000C4D7D">
        <w:rPr>
          <w:rFonts w:ascii="Arial" w:hAnsi="Arial" w:cs="Arial"/>
        </w:rPr>
        <w:t>what once was</w:t>
      </w:r>
      <w:r w:rsidR="00D75E9D">
        <w:rPr>
          <w:rFonts w:ascii="Arial" w:hAnsi="Arial" w:cs="Arial"/>
        </w:rPr>
        <w:t xml:space="preserve"> consid</w:t>
      </w:r>
      <w:r w:rsidR="000C4D7D">
        <w:rPr>
          <w:rFonts w:ascii="Arial" w:hAnsi="Arial" w:cs="Arial"/>
        </w:rPr>
        <w:t>ered to be</w:t>
      </w:r>
      <w:r w:rsidR="00A37AA5">
        <w:rPr>
          <w:rFonts w:ascii="Arial" w:hAnsi="Arial" w:cs="Arial"/>
        </w:rPr>
        <w:t xml:space="preserve"> </w:t>
      </w:r>
      <w:r w:rsidR="004D4C87">
        <w:rPr>
          <w:rFonts w:ascii="Arial" w:hAnsi="Arial" w:cs="Arial"/>
        </w:rPr>
        <w:t>desirable</w:t>
      </w:r>
      <w:r w:rsidR="00D75E9D">
        <w:rPr>
          <w:rFonts w:ascii="Arial" w:hAnsi="Arial" w:cs="Arial"/>
        </w:rPr>
        <w:t>.</w:t>
      </w:r>
    </w:p>
    <w:p w14:paraId="5ABC43C9" w14:textId="156E39E8" w:rsidR="002A259B" w:rsidRDefault="00DB3533" w:rsidP="00FA0B0E">
      <w:pPr>
        <w:spacing w:line="480" w:lineRule="auto"/>
        <w:jc w:val="both"/>
        <w:rPr>
          <w:rFonts w:ascii="Arial" w:hAnsi="Arial" w:cs="Arial"/>
        </w:rPr>
      </w:pPr>
      <w:r>
        <w:rPr>
          <w:rFonts w:ascii="Arial" w:hAnsi="Arial" w:cs="Arial"/>
        </w:rPr>
        <w:lastRenderedPageBreak/>
        <w:t>S</w:t>
      </w:r>
      <w:r w:rsidR="009529E6">
        <w:rPr>
          <w:rFonts w:ascii="Arial" w:hAnsi="Arial" w:cs="Arial"/>
        </w:rPr>
        <w:t xml:space="preserve">ome of the cosmetic surgery she has had </w:t>
      </w:r>
      <w:r>
        <w:rPr>
          <w:rFonts w:ascii="Arial" w:hAnsi="Arial" w:cs="Arial"/>
        </w:rPr>
        <w:t xml:space="preserve">involves </w:t>
      </w:r>
      <w:r w:rsidR="005B094C">
        <w:rPr>
          <w:rFonts w:ascii="Arial" w:hAnsi="Arial" w:cs="Arial"/>
        </w:rPr>
        <w:t xml:space="preserve">procedures </w:t>
      </w:r>
      <w:r w:rsidR="00AD7B54">
        <w:rPr>
          <w:rFonts w:ascii="Arial" w:hAnsi="Arial" w:cs="Arial"/>
        </w:rPr>
        <w:t xml:space="preserve">that reflect </w:t>
      </w:r>
      <w:r>
        <w:rPr>
          <w:rFonts w:ascii="Arial" w:hAnsi="Arial" w:cs="Arial"/>
        </w:rPr>
        <w:t>historical</w:t>
      </w:r>
      <w:r w:rsidR="00FC3EEE">
        <w:rPr>
          <w:rFonts w:ascii="Arial" w:hAnsi="Arial" w:cs="Arial"/>
        </w:rPr>
        <w:t xml:space="preserve"> </w:t>
      </w:r>
      <w:r>
        <w:rPr>
          <w:rFonts w:ascii="Arial" w:hAnsi="Arial" w:cs="Arial"/>
        </w:rPr>
        <w:t>art</w:t>
      </w:r>
      <w:r w:rsidR="008D39FE">
        <w:rPr>
          <w:rFonts w:ascii="Arial" w:hAnsi="Arial" w:cs="Arial"/>
        </w:rPr>
        <w:t xml:space="preserve"> of the female form </w:t>
      </w:r>
      <w:r w:rsidR="000C4D7D">
        <w:rPr>
          <w:rFonts w:ascii="Arial" w:hAnsi="Arial" w:cs="Arial"/>
        </w:rPr>
        <w:t xml:space="preserve">as </w:t>
      </w:r>
      <w:r w:rsidR="008D39FE">
        <w:rPr>
          <w:rFonts w:ascii="Arial" w:hAnsi="Arial" w:cs="Arial"/>
        </w:rPr>
        <w:t>perceived by male artists</w:t>
      </w:r>
      <w:r w:rsidR="00FB5F90">
        <w:rPr>
          <w:rFonts w:ascii="Arial" w:hAnsi="Arial" w:cs="Arial"/>
        </w:rPr>
        <w:t>.</w:t>
      </w:r>
      <w:r w:rsidR="008D39FE">
        <w:rPr>
          <w:rFonts w:ascii="Arial" w:hAnsi="Arial" w:cs="Arial"/>
        </w:rPr>
        <w:t xml:space="preserve"> For example, as</w:t>
      </w:r>
      <w:r>
        <w:rPr>
          <w:rFonts w:ascii="Arial" w:hAnsi="Arial" w:cs="Arial"/>
        </w:rPr>
        <w:t xml:space="preserve"> stated by Kate Ince</w:t>
      </w:r>
      <w:r w:rsidR="002A259B">
        <w:rPr>
          <w:rFonts w:ascii="Arial" w:hAnsi="Arial" w:cs="Arial"/>
        </w:rPr>
        <w:t>;</w:t>
      </w:r>
    </w:p>
    <w:p w14:paraId="18198275" w14:textId="77777777" w:rsidR="002A259B" w:rsidRDefault="002A259B" w:rsidP="00030A01">
      <w:pPr>
        <w:spacing w:line="480" w:lineRule="auto"/>
        <w:ind w:firstLine="720"/>
        <w:jc w:val="both"/>
        <w:rPr>
          <w:rFonts w:ascii="Arial" w:hAnsi="Arial" w:cs="Arial"/>
        </w:rPr>
      </w:pPr>
    </w:p>
    <w:p w14:paraId="6C83AC21" w14:textId="3F45C8AA" w:rsidR="00FB5F90" w:rsidRDefault="00DB2353" w:rsidP="00A96679">
      <w:pPr>
        <w:ind w:left="720"/>
        <w:jc w:val="both"/>
        <w:rPr>
          <w:rFonts w:ascii="Arial" w:hAnsi="Arial" w:cs="Arial"/>
        </w:rPr>
      </w:pPr>
      <w:proofErr w:type="spellStart"/>
      <w:r>
        <w:rPr>
          <w:rFonts w:ascii="Arial" w:hAnsi="Arial" w:cs="Arial"/>
        </w:rPr>
        <w:t>Orlan's</w:t>
      </w:r>
      <w:proofErr w:type="spellEnd"/>
      <w:r>
        <w:rPr>
          <w:rFonts w:ascii="Arial" w:hAnsi="Arial" w:cs="Arial"/>
        </w:rPr>
        <w:t xml:space="preserve"> self-remodelling; each feature is surgically re</w:t>
      </w:r>
      <w:r w:rsidR="00025FA0">
        <w:rPr>
          <w:rFonts w:ascii="Arial" w:hAnsi="Arial" w:cs="Arial"/>
        </w:rPr>
        <w:t>-</w:t>
      </w:r>
      <w:r>
        <w:rPr>
          <w:rFonts w:ascii="Arial" w:hAnsi="Arial" w:cs="Arial"/>
        </w:rPr>
        <w:t xml:space="preserve">sculpted to match a specific feature of a different great icon in the history of Western art: [...]the forehead of Leonardo's Mona Lisa, the chin of Botticelli's Venus [...] parody of the </w:t>
      </w:r>
      <w:proofErr w:type="spellStart"/>
      <w:r>
        <w:rPr>
          <w:rFonts w:ascii="Arial" w:hAnsi="Arial" w:cs="Arial"/>
        </w:rPr>
        <w:t>fetishistic</w:t>
      </w:r>
      <w:proofErr w:type="spellEnd"/>
      <w:r>
        <w:rPr>
          <w:rFonts w:ascii="Arial" w:hAnsi="Arial" w:cs="Arial"/>
        </w:rPr>
        <w:t xml:space="preserve"> fragmentation of the female body by male artists</w:t>
      </w:r>
      <w:r w:rsidR="000068D4">
        <w:rPr>
          <w:rFonts w:ascii="Arial" w:hAnsi="Arial" w:cs="Arial"/>
        </w:rPr>
        <w:t xml:space="preserve"> </w:t>
      </w:r>
      <w:r>
        <w:rPr>
          <w:rFonts w:ascii="Arial" w:hAnsi="Arial" w:cs="Arial"/>
        </w:rPr>
        <w:t>(Ince. 2000:6)</w:t>
      </w:r>
      <w:r w:rsidR="00FB5F90">
        <w:rPr>
          <w:rFonts w:ascii="Arial" w:hAnsi="Arial" w:cs="Arial"/>
        </w:rPr>
        <w:t>.</w:t>
      </w:r>
    </w:p>
    <w:p w14:paraId="15F51929" w14:textId="77777777" w:rsidR="002A259B" w:rsidRDefault="002A259B" w:rsidP="00030A01">
      <w:pPr>
        <w:spacing w:line="480" w:lineRule="auto"/>
        <w:ind w:firstLine="720"/>
        <w:jc w:val="both"/>
        <w:rPr>
          <w:rFonts w:ascii="Arial" w:hAnsi="Arial" w:cs="Arial"/>
        </w:rPr>
      </w:pPr>
    </w:p>
    <w:p w14:paraId="1E44FBCF" w14:textId="3CFC8453" w:rsidR="00323DBD" w:rsidRDefault="00102921" w:rsidP="006B0E3A">
      <w:pPr>
        <w:spacing w:line="480" w:lineRule="auto"/>
        <w:jc w:val="both"/>
        <w:rPr>
          <w:rFonts w:ascii="Arial" w:hAnsi="Arial" w:cs="Arial"/>
        </w:rPr>
      </w:pPr>
      <w:r>
        <w:rPr>
          <w:rFonts w:ascii="Arial" w:hAnsi="Arial" w:cs="Arial"/>
        </w:rPr>
        <w:t>Reflecting on</w:t>
      </w:r>
      <w:r w:rsidR="00AD7B54">
        <w:rPr>
          <w:rFonts w:ascii="Arial" w:hAnsi="Arial" w:cs="Arial"/>
        </w:rPr>
        <w:t xml:space="preserve"> a sub-question</w:t>
      </w:r>
      <w:r>
        <w:rPr>
          <w:rFonts w:ascii="Arial" w:hAnsi="Arial" w:cs="Arial"/>
        </w:rPr>
        <w:t>, ‘Is</w:t>
      </w:r>
      <w:r w:rsidR="00E6044C">
        <w:rPr>
          <w:rFonts w:ascii="Arial" w:hAnsi="Arial" w:cs="Arial"/>
        </w:rPr>
        <w:t xml:space="preserve"> flesh a fetish or a phobia?’, </w:t>
      </w:r>
      <w:proofErr w:type="spellStart"/>
      <w:r>
        <w:rPr>
          <w:rFonts w:ascii="Arial" w:hAnsi="Arial" w:cs="Arial"/>
        </w:rPr>
        <w:t>Orlan’s</w:t>
      </w:r>
      <w:proofErr w:type="spellEnd"/>
      <w:r>
        <w:rPr>
          <w:rFonts w:ascii="Arial" w:hAnsi="Arial" w:cs="Arial"/>
        </w:rPr>
        <w:t xml:space="preserve"> surgical reconstruction and the specifics of what she wanted to challenge in relation to the ideologies developed from the male gaze, </w:t>
      </w:r>
      <w:r w:rsidR="002955C2">
        <w:rPr>
          <w:rFonts w:ascii="Arial" w:hAnsi="Arial" w:cs="Arial"/>
        </w:rPr>
        <w:t xml:space="preserve">flesh and it's </w:t>
      </w:r>
      <w:r w:rsidR="003F6B1F">
        <w:rPr>
          <w:rFonts w:ascii="Arial" w:hAnsi="Arial" w:cs="Arial"/>
        </w:rPr>
        <w:t xml:space="preserve">surgical manipulation </w:t>
      </w:r>
      <w:r w:rsidR="009A018C">
        <w:rPr>
          <w:rFonts w:ascii="Arial" w:hAnsi="Arial" w:cs="Arial"/>
        </w:rPr>
        <w:t>can be</w:t>
      </w:r>
      <w:r w:rsidR="00E7067E">
        <w:rPr>
          <w:rFonts w:ascii="Arial" w:hAnsi="Arial" w:cs="Arial"/>
        </w:rPr>
        <w:t xml:space="preserve"> identified as</w:t>
      </w:r>
      <w:r w:rsidR="00197303">
        <w:rPr>
          <w:rFonts w:ascii="Arial" w:hAnsi="Arial" w:cs="Arial"/>
        </w:rPr>
        <w:t xml:space="preserve"> a fetish</w:t>
      </w:r>
      <w:r w:rsidR="00956AD2">
        <w:rPr>
          <w:rFonts w:ascii="Arial" w:hAnsi="Arial" w:cs="Arial"/>
        </w:rPr>
        <w:t xml:space="preserve"> from the male gaze</w:t>
      </w:r>
      <w:r w:rsidR="00E6044C">
        <w:rPr>
          <w:rFonts w:ascii="Arial" w:hAnsi="Arial" w:cs="Arial"/>
        </w:rPr>
        <w:t>.</w:t>
      </w:r>
    </w:p>
    <w:p w14:paraId="1E266F6C" w14:textId="19BD1DF9" w:rsidR="00125A9A" w:rsidRDefault="00323DBD" w:rsidP="00030A01">
      <w:pPr>
        <w:spacing w:line="480" w:lineRule="auto"/>
        <w:jc w:val="both"/>
        <w:rPr>
          <w:rFonts w:ascii="Arial" w:hAnsi="Arial" w:cs="Arial"/>
        </w:rPr>
      </w:pPr>
      <w:r>
        <w:rPr>
          <w:rFonts w:ascii="Arial" w:hAnsi="Arial" w:cs="Arial"/>
        </w:rPr>
        <w:t>T</w:t>
      </w:r>
      <w:r w:rsidR="00E7067E">
        <w:rPr>
          <w:rFonts w:ascii="Arial" w:hAnsi="Arial" w:cs="Arial"/>
        </w:rPr>
        <w:t>he physical process of the removal of flesh in most cases</w:t>
      </w:r>
      <w:r w:rsidR="000F2CF5">
        <w:rPr>
          <w:rFonts w:ascii="Arial" w:hAnsi="Arial" w:cs="Arial"/>
        </w:rPr>
        <w:t>,</w:t>
      </w:r>
      <w:r w:rsidR="00E7067E">
        <w:rPr>
          <w:rFonts w:ascii="Arial" w:hAnsi="Arial" w:cs="Arial"/>
        </w:rPr>
        <w:t xml:space="preserve"> such as liposuction </w:t>
      </w:r>
      <w:r w:rsidR="00946C87">
        <w:rPr>
          <w:rFonts w:ascii="Arial" w:hAnsi="Arial" w:cs="Arial"/>
        </w:rPr>
        <w:t>(</w:t>
      </w:r>
      <w:r w:rsidR="00E7067E">
        <w:rPr>
          <w:rFonts w:ascii="Arial" w:hAnsi="Arial" w:cs="Arial"/>
        </w:rPr>
        <w:t xml:space="preserve">which shall be further discussed as a development within </w:t>
      </w:r>
      <w:r w:rsidR="00F248DA">
        <w:rPr>
          <w:rFonts w:ascii="Arial" w:hAnsi="Arial" w:cs="Arial"/>
        </w:rPr>
        <w:t>Case Study 4</w:t>
      </w:r>
      <w:r w:rsidR="00946C87">
        <w:rPr>
          <w:rFonts w:ascii="Arial" w:hAnsi="Arial" w:cs="Arial"/>
        </w:rPr>
        <w:t>),</w:t>
      </w:r>
      <w:r w:rsidR="000F2CF5">
        <w:rPr>
          <w:rFonts w:ascii="Arial" w:hAnsi="Arial" w:cs="Arial"/>
        </w:rPr>
        <w:t xml:space="preserve"> can be viewed</w:t>
      </w:r>
      <w:r w:rsidR="00E7067E">
        <w:rPr>
          <w:rFonts w:ascii="Arial" w:hAnsi="Arial" w:cs="Arial"/>
        </w:rPr>
        <w:t xml:space="preserve"> as a phobia</w:t>
      </w:r>
      <w:r w:rsidR="00E6044C">
        <w:rPr>
          <w:rFonts w:ascii="Arial" w:hAnsi="Arial" w:cs="Arial"/>
        </w:rPr>
        <w:t xml:space="preserve"> from a female perspective</w:t>
      </w:r>
      <w:r w:rsidR="00E7067E">
        <w:rPr>
          <w:rFonts w:ascii="Arial" w:hAnsi="Arial" w:cs="Arial"/>
        </w:rPr>
        <w:t>,</w:t>
      </w:r>
      <w:r w:rsidR="001B4B2A">
        <w:rPr>
          <w:rFonts w:ascii="Arial" w:hAnsi="Arial" w:cs="Arial"/>
        </w:rPr>
        <w:t xml:space="preserve"> where the boundary</w:t>
      </w:r>
      <w:r w:rsidR="00E6044C">
        <w:rPr>
          <w:rFonts w:ascii="Arial" w:hAnsi="Arial" w:cs="Arial"/>
        </w:rPr>
        <w:t xml:space="preserve"> of the skin is broken in order </w:t>
      </w:r>
      <w:r w:rsidR="001B4B2A">
        <w:rPr>
          <w:rFonts w:ascii="Arial" w:hAnsi="Arial" w:cs="Arial"/>
        </w:rPr>
        <w:t xml:space="preserve">to remove excess flesh from internal </w:t>
      </w:r>
      <w:r w:rsidR="000C4D7D">
        <w:rPr>
          <w:rFonts w:ascii="Arial" w:hAnsi="Arial" w:cs="Arial"/>
        </w:rPr>
        <w:t xml:space="preserve">parts </w:t>
      </w:r>
      <w:r w:rsidR="001B4B2A">
        <w:rPr>
          <w:rFonts w:ascii="Arial" w:hAnsi="Arial" w:cs="Arial"/>
        </w:rPr>
        <w:t>of the bod</w:t>
      </w:r>
      <w:r w:rsidR="00B62A20">
        <w:rPr>
          <w:rFonts w:ascii="Arial" w:hAnsi="Arial" w:cs="Arial"/>
        </w:rPr>
        <w:t>y</w:t>
      </w:r>
      <w:r w:rsidR="00DE57E0">
        <w:rPr>
          <w:rFonts w:ascii="Arial" w:hAnsi="Arial" w:cs="Arial"/>
        </w:rPr>
        <w:t xml:space="preserve">. </w:t>
      </w:r>
    </w:p>
    <w:p w14:paraId="0733A73D" w14:textId="77777777" w:rsidR="00F54894" w:rsidRDefault="00F54894" w:rsidP="00030A01">
      <w:pPr>
        <w:spacing w:line="480" w:lineRule="auto"/>
        <w:jc w:val="both"/>
        <w:rPr>
          <w:rFonts w:ascii="Arial" w:hAnsi="Arial" w:cs="Arial"/>
        </w:rPr>
      </w:pPr>
    </w:p>
    <w:p w14:paraId="18D71C0C" w14:textId="08D37EF3" w:rsidR="00E85305" w:rsidRDefault="002C6929" w:rsidP="006B0E3A">
      <w:pPr>
        <w:spacing w:line="480" w:lineRule="auto"/>
        <w:jc w:val="both"/>
        <w:rPr>
          <w:rFonts w:ascii="Arial" w:hAnsi="Arial" w:cs="Arial"/>
        </w:rPr>
      </w:pPr>
      <w:proofErr w:type="spellStart"/>
      <w:r>
        <w:rPr>
          <w:rFonts w:ascii="Arial" w:hAnsi="Arial" w:cs="Arial"/>
        </w:rPr>
        <w:t>Orlan</w:t>
      </w:r>
      <w:proofErr w:type="spellEnd"/>
      <w:r>
        <w:rPr>
          <w:rFonts w:ascii="Arial" w:hAnsi="Arial" w:cs="Arial"/>
        </w:rPr>
        <w:t xml:space="preserve"> believes that </w:t>
      </w:r>
      <w:r w:rsidR="00C13173">
        <w:rPr>
          <w:rFonts w:ascii="Arial" w:hAnsi="Arial" w:cs="Arial"/>
        </w:rPr>
        <w:t>"I think that the body is obsolete" (Ince. 2000:96). This proves that she is on the quest to push boundaries within the con</w:t>
      </w:r>
      <w:r w:rsidR="009A70C0">
        <w:rPr>
          <w:rFonts w:ascii="Arial" w:hAnsi="Arial" w:cs="Arial"/>
        </w:rPr>
        <w:t>te</w:t>
      </w:r>
      <w:r w:rsidR="00C13173">
        <w:rPr>
          <w:rFonts w:ascii="Arial" w:hAnsi="Arial" w:cs="Arial"/>
        </w:rPr>
        <w:t xml:space="preserve">mporary, challenging that </w:t>
      </w:r>
      <w:r w:rsidR="00E966A0">
        <w:rPr>
          <w:rFonts w:ascii="Arial" w:hAnsi="Arial" w:cs="Arial"/>
        </w:rPr>
        <w:t>quest for an identity. An obsolete body is one which isn’t muc</w:t>
      </w:r>
      <w:r w:rsidR="000C4D7D">
        <w:rPr>
          <w:rFonts w:ascii="Arial" w:hAnsi="Arial" w:cs="Arial"/>
        </w:rPr>
        <w:t>h use, therefore signifying that</w:t>
      </w:r>
      <w:r w:rsidR="00E966A0">
        <w:rPr>
          <w:rFonts w:ascii="Arial" w:hAnsi="Arial" w:cs="Arial"/>
        </w:rPr>
        <w:t xml:space="preserve"> the body </w:t>
      </w:r>
      <w:r w:rsidR="000C4D7D">
        <w:rPr>
          <w:rFonts w:ascii="Arial" w:hAnsi="Arial" w:cs="Arial"/>
        </w:rPr>
        <w:t>is</w:t>
      </w:r>
      <w:r w:rsidR="00E966A0">
        <w:rPr>
          <w:rFonts w:ascii="Arial" w:hAnsi="Arial" w:cs="Arial"/>
        </w:rPr>
        <w:t xml:space="preserve"> no longer identified or </w:t>
      </w:r>
      <w:r w:rsidR="000C4D7D">
        <w:rPr>
          <w:rFonts w:ascii="Arial" w:hAnsi="Arial" w:cs="Arial"/>
        </w:rPr>
        <w:t xml:space="preserve">seen as an object of eroticism and </w:t>
      </w:r>
      <w:r w:rsidR="00E966A0">
        <w:rPr>
          <w:rFonts w:ascii="Arial" w:hAnsi="Arial" w:cs="Arial"/>
        </w:rPr>
        <w:t>therefore not an object of sexualisat</w:t>
      </w:r>
      <w:r w:rsidR="00123495">
        <w:rPr>
          <w:rFonts w:ascii="Arial" w:hAnsi="Arial" w:cs="Arial"/>
        </w:rPr>
        <w:t xml:space="preserve">ion. </w:t>
      </w:r>
      <w:proofErr w:type="spellStart"/>
      <w:r w:rsidR="00123495">
        <w:rPr>
          <w:rFonts w:ascii="Arial" w:hAnsi="Arial" w:cs="Arial"/>
        </w:rPr>
        <w:t>Orlan</w:t>
      </w:r>
      <w:proofErr w:type="spellEnd"/>
      <w:r w:rsidR="00123495">
        <w:rPr>
          <w:rFonts w:ascii="Arial" w:hAnsi="Arial" w:cs="Arial"/>
        </w:rPr>
        <w:t xml:space="preserve"> has transformed</w:t>
      </w:r>
      <w:r w:rsidR="00E966A0">
        <w:rPr>
          <w:rFonts w:ascii="Arial" w:hAnsi="Arial" w:cs="Arial"/>
        </w:rPr>
        <w:t xml:space="preserve"> her body int</w:t>
      </w:r>
      <w:r w:rsidR="00427015">
        <w:rPr>
          <w:rFonts w:ascii="Arial" w:hAnsi="Arial" w:cs="Arial"/>
        </w:rPr>
        <w:t>o</w:t>
      </w:r>
      <w:r w:rsidR="00123495">
        <w:rPr>
          <w:rFonts w:ascii="Arial" w:hAnsi="Arial" w:cs="Arial"/>
        </w:rPr>
        <w:t xml:space="preserve"> something less visually appealing as a noti</w:t>
      </w:r>
      <w:r w:rsidR="008F6A2E">
        <w:rPr>
          <w:rFonts w:ascii="Arial" w:hAnsi="Arial" w:cs="Arial"/>
        </w:rPr>
        <w:t>on of beauty. As stated by t</w:t>
      </w:r>
      <w:r w:rsidR="00E966A0">
        <w:rPr>
          <w:rFonts w:ascii="Arial" w:hAnsi="Arial" w:cs="Arial"/>
        </w:rPr>
        <w:t xml:space="preserve">he film critic, Barbara Creed </w:t>
      </w:r>
      <w:r w:rsidR="00F159AE">
        <w:rPr>
          <w:rFonts w:ascii="Arial" w:hAnsi="Arial" w:cs="Arial"/>
        </w:rPr>
        <w:t xml:space="preserve">"the monstrous feminine constitutes an important and complex stereotype which can be broken into a number of different figures of female horror" </w:t>
      </w:r>
      <w:r w:rsidR="00D2199E">
        <w:rPr>
          <w:rFonts w:ascii="Arial" w:hAnsi="Arial" w:cs="Arial"/>
        </w:rPr>
        <w:t>(Ince. 2000:68</w:t>
      </w:r>
      <w:r w:rsidR="00F159AE">
        <w:rPr>
          <w:rFonts w:ascii="Arial" w:hAnsi="Arial" w:cs="Arial"/>
        </w:rPr>
        <w:t>)</w:t>
      </w:r>
      <w:r w:rsidR="008F6A2E">
        <w:rPr>
          <w:rFonts w:ascii="Arial" w:hAnsi="Arial" w:cs="Arial"/>
        </w:rPr>
        <w:t xml:space="preserve">. This can be used to support </w:t>
      </w:r>
      <w:proofErr w:type="spellStart"/>
      <w:r w:rsidR="008F6A2E">
        <w:rPr>
          <w:rFonts w:ascii="Arial" w:hAnsi="Arial" w:cs="Arial"/>
        </w:rPr>
        <w:t>Orlan's</w:t>
      </w:r>
      <w:proofErr w:type="spellEnd"/>
      <w:r w:rsidR="008F6A2E">
        <w:rPr>
          <w:rFonts w:ascii="Arial" w:hAnsi="Arial" w:cs="Arial"/>
        </w:rPr>
        <w:t xml:space="preserve"> new monstrous and grotesque persona.</w:t>
      </w:r>
    </w:p>
    <w:p w14:paraId="3CEDCD08" w14:textId="360D7993" w:rsidR="00F159AE" w:rsidRDefault="000335CD" w:rsidP="00030A01">
      <w:pPr>
        <w:spacing w:line="480" w:lineRule="auto"/>
        <w:jc w:val="both"/>
        <w:rPr>
          <w:rFonts w:ascii="Arial" w:hAnsi="Arial" w:cs="Arial"/>
        </w:rPr>
      </w:pPr>
      <w:proofErr w:type="spellStart"/>
      <w:r>
        <w:rPr>
          <w:rFonts w:ascii="Arial" w:hAnsi="Arial" w:cs="Arial"/>
        </w:rPr>
        <w:lastRenderedPageBreak/>
        <w:t>Orlan</w:t>
      </w:r>
      <w:proofErr w:type="spellEnd"/>
      <w:r>
        <w:rPr>
          <w:rFonts w:ascii="Arial" w:hAnsi="Arial" w:cs="Arial"/>
        </w:rPr>
        <w:t xml:space="preserve"> and her re-figuration of her </w:t>
      </w:r>
      <w:r w:rsidR="00E852DD">
        <w:rPr>
          <w:rFonts w:ascii="Arial" w:hAnsi="Arial" w:cs="Arial"/>
        </w:rPr>
        <w:t>face</w:t>
      </w:r>
      <w:r>
        <w:rPr>
          <w:rFonts w:ascii="Arial" w:hAnsi="Arial" w:cs="Arial"/>
        </w:rPr>
        <w:t xml:space="preserve"> has composed exactly this.</w:t>
      </w:r>
      <w:r w:rsidR="00E852DD">
        <w:rPr>
          <w:rFonts w:ascii="Arial" w:hAnsi="Arial" w:cs="Arial"/>
        </w:rPr>
        <w:t xml:space="preserve"> An opposition of the ideal feminine </w:t>
      </w:r>
      <w:r w:rsidR="000C4D7D">
        <w:rPr>
          <w:rFonts w:ascii="Arial" w:hAnsi="Arial" w:cs="Arial"/>
        </w:rPr>
        <w:t>appearance and therefore</w:t>
      </w:r>
      <w:r w:rsidR="00320C38">
        <w:rPr>
          <w:rFonts w:ascii="Arial" w:hAnsi="Arial" w:cs="Arial"/>
        </w:rPr>
        <w:t xml:space="preserve"> contributing</w:t>
      </w:r>
      <w:r w:rsidR="00E852DD">
        <w:rPr>
          <w:rFonts w:ascii="Arial" w:hAnsi="Arial" w:cs="Arial"/>
        </w:rPr>
        <w:t xml:space="preserve"> </w:t>
      </w:r>
      <w:r w:rsidR="00320C38">
        <w:rPr>
          <w:rFonts w:ascii="Arial" w:hAnsi="Arial" w:cs="Arial"/>
        </w:rPr>
        <w:t xml:space="preserve">towards </w:t>
      </w:r>
      <w:r w:rsidR="00E852DD">
        <w:rPr>
          <w:rFonts w:ascii="Arial" w:hAnsi="Arial" w:cs="Arial"/>
        </w:rPr>
        <w:t>the monstrous feminine.</w:t>
      </w:r>
      <w:r w:rsidR="00125A9A">
        <w:rPr>
          <w:rFonts w:ascii="Arial" w:hAnsi="Arial" w:cs="Arial"/>
        </w:rPr>
        <w:t xml:space="preserve"> She challenges </w:t>
      </w:r>
      <w:r>
        <w:rPr>
          <w:rFonts w:ascii="Arial" w:hAnsi="Arial" w:cs="Arial"/>
        </w:rPr>
        <w:t>the concepts of contemporary b</w:t>
      </w:r>
      <w:r w:rsidR="000C4D7D">
        <w:rPr>
          <w:rFonts w:ascii="Arial" w:hAnsi="Arial" w:cs="Arial"/>
        </w:rPr>
        <w:t>eauty and the extremes that wome</w:t>
      </w:r>
      <w:r>
        <w:rPr>
          <w:rFonts w:ascii="Arial" w:hAnsi="Arial" w:cs="Arial"/>
        </w:rPr>
        <w:t xml:space="preserve">n of </w:t>
      </w:r>
      <w:r w:rsidR="001024D4">
        <w:rPr>
          <w:rFonts w:ascii="Arial" w:hAnsi="Arial" w:cs="Arial"/>
        </w:rPr>
        <w:t xml:space="preserve">and within </w:t>
      </w:r>
      <w:r>
        <w:rPr>
          <w:rFonts w:ascii="Arial" w:hAnsi="Arial" w:cs="Arial"/>
        </w:rPr>
        <w:t xml:space="preserve">the </w:t>
      </w:r>
      <w:r w:rsidR="009A018C">
        <w:rPr>
          <w:rFonts w:ascii="Arial" w:hAnsi="Arial" w:cs="Arial"/>
        </w:rPr>
        <w:t xml:space="preserve">stereotypical </w:t>
      </w:r>
      <w:r>
        <w:rPr>
          <w:rFonts w:ascii="Arial" w:hAnsi="Arial" w:cs="Arial"/>
        </w:rPr>
        <w:t>western culture seek through cosmetic procedures.</w:t>
      </w:r>
    </w:p>
    <w:p w14:paraId="11A2F45A" w14:textId="5C99FD3E" w:rsidR="00FE2FDE" w:rsidRDefault="00CD343E" w:rsidP="00030A01">
      <w:pPr>
        <w:spacing w:line="480" w:lineRule="auto"/>
        <w:jc w:val="both"/>
        <w:rPr>
          <w:rFonts w:ascii="Arial" w:hAnsi="Arial" w:cs="Arial"/>
        </w:rPr>
      </w:pPr>
      <w:r>
        <w:rPr>
          <w:rFonts w:ascii="Arial" w:hAnsi="Arial" w:cs="Arial"/>
          <w:noProof/>
          <w:lang w:eastAsia="en-GB"/>
        </w:rPr>
        <w:drawing>
          <wp:anchor distT="0" distB="0" distL="114300" distR="114300" simplePos="0" relativeHeight="251662336" behindDoc="0" locked="0" layoutInCell="1" allowOverlap="1" wp14:anchorId="7597DA7D" wp14:editId="6EF98CE3">
            <wp:simplePos x="0" y="0"/>
            <wp:positionH relativeFrom="column">
              <wp:posOffset>0</wp:posOffset>
            </wp:positionH>
            <wp:positionV relativeFrom="paragraph">
              <wp:posOffset>238760</wp:posOffset>
            </wp:positionV>
            <wp:extent cx="5727700" cy="3376295"/>
            <wp:effectExtent l="0" t="0" r="0" b="190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rlan-performance-artist-plastic-surgery3.jpg"/>
                    <pic:cNvPicPr/>
                  </pic:nvPicPr>
                  <pic:blipFill>
                    <a:blip r:embed="rId19">
                      <a:extLst>
                        <a:ext uri="{28A0092B-C50C-407E-A947-70E740481C1C}">
                          <a14:useLocalDpi xmlns:a14="http://schemas.microsoft.com/office/drawing/2010/main" val="0"/>
                        </a:ext>
                      </a:extLst>
                    </a:blip>
                    <a:stretch>
                      <a:fillRect/>
                    </a:stretch>
                  </pic:blipFill>
                  <pic:spPr>
                    <a:xfrm>
                      <a:off x="0" y="0"/>
                      <a:ext cx="5727700" cy="3376295"/>
                    </a:xfrm>
                    <a:prstGeom prst="rect">
                      <a:avLst/>
                    </a:prstGeom>
                  </pic:spPr>
                </pic:pic>
              </a:graphicData>
            </a:graphic>
            <wp14:sizeRelH relativeFrom="page">
              <wp14:pctWidth>0</wp14:pctWidth>
            </wp14:sizeRelH>
            <wp14:sizeRelV relativeFrom="page">
              <wp14:pctHeight>0</wp14:pctHeight>
            </wp14:sizeRelV>
          </wp:anchor>
        </w:drawing>
      </w:r>
    </w:p>
    <w:p w14:paraId="0149CD8A" w14:textId="6D4DCC0D" w:rsidR="009362EA" w:rsidRDefault="009362EA" w:rsidP="00030A01">
      <w:pPr>
        <w:spacing w:line="480" w:lineRule="auto"/>
        <w:jc w:val="both"/>
        <w:rPr>
          <w:rFonts w:ascii="Arial" w:hAnsi="Arial" w:cs="Arial"/>
        </w:rPr>
      </w:pPr>
    </w:p>
    <w:p w14:paraId="48B12287" w14:textId="182A6B35" w:rsidR="006941A7" w:rsidRPr="00A91EB4" w:rsidRDefault="00DE2C44" w:rsidP="000E1EA6">
      <w:pPr>
        <w:spacing w:line="480" w:lineRule="auto"/>
        <w:jc w:val="center"/>
        <w:rPr>
          <w:rFonts w:ascii="Arial" w:hAnsi="Arial" w:cs="Arial"/>
        </w:rPr>
      </w:pPr>
      <w:r>
        <w:rPr>
          <w:rFonts w:ascii="Arial" w:eastAsia="Times New Roman" w:hAnsi="Arial" w:cs="Arial"/>
        </w:rPr>
        <w:t>Figure 4</w:t>
      </w:r>
      <w:r w:rsidR="004A1DCA">
        <w:rPr>
          <w:rFonts w:ascii="Arial" w:eastAsia="Times New Roman" w:hAnsi="Arial" w:cs="Arial"/>
        </w:rPr>
        <w:t>:</w:t>
      </w:r>
      <w:r w:rsidR="006941A7">
        <w:rPr>
          <w:rFonts w:ascii="Arial" w:eastAsia="Times New Roman" w:hAnsi="Arial" w:cs="Arial"/>
        </w:rPr>
        <w:t xml:space="preserve"> (November 21, 1993) </w:t>
      </w:r>
      <w:r w:rsidR="00C04BB2">
        <w:rPr>
          <w:rFonts w:ascii="Arial" w:eastAsia="Times New Roman" w:hAnsi="Arial" w:cs="Arial"/>
        </w:rPr>
        <w:t>‘</w:t>
      </w:r>
      <w:proofErr w:type="spellStart"/>
      <w:r w:rsidR="006941A7">
        <w:rPr>
          <w:rFonts w:ascii="Arial" w:eastAsia="Times New Roman" w:hAnsi="Arial" w:cs="Arial"/>
        </w:rPr>
        <w:t>Sourire</w:t>
      </w:r>
      <w:proofErr w:type="spellEnd"/>
      <w:r w:rsidR="006941A7">
        <w:rPr>
          <w:rFonts w:ascii="Arial" w:eastAsia="Times New Roman" w:hAnsi="Arial" w:cs="Arial"/>
        </w:rPr>
        <w:t xml:space="preserve"> de </w:t>
      </w:r>
      <w:proofErr w:type="spellStart"/>
      <w:r w:rsidR="006941A7">
        <w:rPr>
          <w:rFonts w:ascii="Arial" w:eastAsia="Times New Roman" w:hAnsi="Arial" w:cs="Arial"/>
        </w:rPr>
        <w:t>plaisir</w:t>
      </w:r>
      <w:proofErr w:type="spellEnd"/>
      <w:r w:rsidR="00C04BB2">
        <w:rPr>
          <w:rFonts w:ascii="Arial" w:eastAsia="Times New Roman" w:hAnsi="Arial" w:cs="Arial"/>
        </w:rPr>
        <w:t>’</w:t>
      </w:r>
      <w:r w:rsidR="006941A7">
        <w:rPr>
          <w:rFonts w:ascii="Arial" w:eastAsia="Times New Roman" w:hAnsi="Arial" w:cs="Arial"/>
        </w:rPr>
        <w:t xml:space="preserve"> </w:t>
      </w:r>
      <w:r w:rsidR="00C04BB2">
        <w:rPr>
          <w:rFonts w:ascii="Arial" w:eastAsia="Times New Roman" w:hAnsi="Arial" w:cs="Arial"/>
        </w:rPr>
        <w:t>‘</w:t>
      </w:r>
      <w:r w:rsidR="006941A7">
        <w:rPr>
          <w:rFonts w:ascii="Arial" w:eastAsia="Times New Roman" w:hAnsi="Arial" w:cs="Arial"/>
        </w:rPr>
        <w:t>(Smile of Delight)</w:t>
      </w:r>
    </w:p>
    <w:p w14:paraId="7F051A40" w14:textId="01CCFF7E" w:rsidR="00136FE3" w:rsidRDefault="00136FE3" w:rsidP="00030A01">
      <w:pPr>
        <w:spacing w:line="480" w:lineRule="auto"/>
        <w:jc w:val="both"/>
        <w:rPr>
          <w:rFonts w:ascii="Arial" w:eastAsia="Times New Roman" w:hAnsi="Arial" w:cs="Arial"/>
        </w:rPr>
      </w:pPr>
    </w:p>
    <w:p w14:paraId="0C688F0D" w14:textId="1C1C10B9" w:rsidR="00A22AED" w:rsidRDefault="00802A88" w:rsidP="00155C99">
      <w:pPr>
        <w:spacing w:line="480" w:lineRule="auto"/>
        <w:jc w:val="both"/>
        <w:rPr>
          <w:rFonts w:ascii="Arial" w:hAnsi="Arial" w:cs="Arial"/>
        </w:rPr>
      </w:pPr>
      <w:r>
        <w:rPr>
          <w:rFonts w:ascii="Arial" w:eastAsia="Times New Roman" w:hAnsi="Arial" w:cs="Arial"/>
        </w:rPr>
        <w:t xml:space="preserve">Judith Butler is a critical gender theorist and </w:t>
      </w:r>
      <w:r w:rsidR="00987060">
        <w:rPr>
          <w:rFonts w:ascii="Arial" w:eastAsia="Times New Roman" w:hAnsi="Arial" w:cs="Arial"/>
        </w:rPr>
        <w:t xml:space="preserve">philosopher core to understanding </w:t>
      </w:r>
      <w:r w:rsidR="00C839A8">
        <w:rPr>
          <w:rFonts w:ascii="Arial" w:eastAsia="Times New Roman" w:hAnsi="Arial" w:cs="Arial"/>
        </w:rPr>
        <w:t>the concept of performativity</w:t>
      </w:r>
      <w:r w:rsidR="00EA0117">
        <w:rPr>
          <w:rFonts w:ascii="Arial" w:eastAsia="Times New Roman" w:hAnsi="Arial" w:cs="Arial"/>
        </w:rPr>
        <w:t xml:space="preserve">. </w:t>
      </w:r>
      <w:proofErr w:type="spellStart"/>
      <w:r w:rsidR="00CC6191">
        <w:rPr>
          <w:rFonts w:ascii="Arial" w:eastAsia="Times New Roman" w:hAnsi="Arial" w:cs="Arial"/>
        </w:rPr>
        <w:t>Orlan</w:t>
      </w:r>
      <w:proofErr w:type="spellEnd"/>
      <w:r w:rsidR="00CC6191">
        <w:rPr>
          <w:rFonts w:ascii="Arial" w:eastAsia="Times New Roman" w:hAnsi="Arial" w:cs="Arial"/>
        </w:rPr>
        <w:t xml:space="preserve"> is most definitely a performance artist therefore t</w:t>
      </w:r>
      <w:r w:rsidR="00EA0117">
        <w:rPr>
          <w:rFonts w:ascii="Arial" w:eastAsia="Times New Roman" w:hAnsi="Arial" w:cs="Arial"/>
        </w:rPr>
        <w:t xml:space="preserve">his notion of performance of gender </w:t>
      </w:r>
      <w:r w:rsidR="00987060">
        <w:rPr>
          <w:rFonts w:ascii="Arial" w:eastAsia="Times New Roman" w:hAnsi="Arial" w:cs="Arial"/>
        </w:rPr>
        <w:t xml:space="preserve">in synthesis with </w:t>
      </w:r>
      <w:r w:rsidR="00987060" w:rsidRPr="00D14EAA">
        <w:rPr>
          <w:rFonts w:ascii="Arial" w:hAnsi="Arial" w:cs="Arial"/>
          <w:i/>
          <w:iCs/>
        </w:rPr>
        <w:t xml:space="preserve">The Reincarnation of Saint </w:t>
      </w:r>
      <w:proofErr w:type="spellStart"/>
      <w:r w:rsidR="00987060" w:rsidRPr="00D14EAA">
        <w:rPr>
          <w:rFonts w:ascii="Arial" w:hAnsi="Arial" w:cs="Arial"/>
          <w:i/>
          <w:iCs/>
        </w:rPr>
        <w:t>Orlan</w:t>
      </w:r>
      <w:proofErr w:type="spellEnd"/>
      <w:r w:rsidR="00D14EAA" w:rsidRPr="00D14EAA">
        <w:rPr>
          <w:rFonts w:ascii="Arial" w:hAnsi="Arial" w:cs="Arial"/>
          <w:i/>
          <w:iCs/>
        </w:rPr>
        <w:t xml:space="preserve"> </w:t>
      </w:r>
      <w:r w:rsidR="00067589">
        <w:rPr>
          <w:rFonts w:ascii="Arial" w:hAnsi="Arial" w:cs="Arial"/>
        </w:rPr>
        <w:t>will be evaluated and formally discussed in correlation to the question of overall discussion.</w:t>
      </w:r>
    </w:p>
    <w:p w14:paraId="5383A816" w14:textId="77777777" w:rsidR="0064319C" w:rsidRDefault="0064319C" w:rsidP="0064319C">
      <w:pPr>
        <w:spacing w:line="480" w:lineRule="auto"/>
        <w:jc w:val="both"/>
        <w:rPr>
          <w:rFonts w:ascii="Arial" w:hAnsi="Arial" w:cs="Arial"/>
        </w:rPr>
      </w:pPr>
    </w:p>
    <w:p w14:paraId="20C9795C" w14:textId="44EF0307" w:rsidR="00687550" w:rsidRDefault="00986A07" w:rsidP="0064319C">
      <w:pPr>
        <w:spacing w:line="480" w:lineRule="auto"/>
        <w:jc w:val="both"/>
        <w:rPr>
          <w:rFonts w:ascii="Arial" w:hAnsi="Arial" w:cs="Arial"/>
        </w:rPr>
      </w:pPr>
      <w:r>
        <w:rPr>
          <w:rFonts w:ascii="Arial" w:hAnsi="Arial" w:cs="Arial"/>
        </w:rPr>
        <w:t xml:space="preserve">As Butler as stated in her book </w:t>
      </w:r>
      <w:r w:rsidRPr="00844A5B">
        <w:rPr>
          <w:rFonts w:ascii="Arial" w:hAnsi="Arial" w:cs="Arial"/>
          <w:i/>
          <w:iCs/>
        </w:rPr>
        <w:t>Gender Trouble</w:t>
      </w:r>
      <w:r>
        <w:rPr>
          <w:rFonts w:ascii="Arial" w:hAnsi="Arial" w:cs="Arial"/>
        </w:rPr>
        <w:t xml:space="preserve">, "Her/his performance destabilizes the very distinctions between the natural and artificial" (Butler. </w:t>
      </w:r>
      <w:proofErr w:type="gramStart"/>
      <w:r>
        <w:rPr>
          <w:rFonts w:ascii="Arial" w:hAnsi="Arial" w:cs="Arial"/>
        </w:rPr>
        <w:t>1990:xxxi</w:t>
      </w:r>
      <w:proofErr w:type="gramEnd"/>
      <w:r>
        <w:rPr>
          <w:rFonts w:ascii="Arial" w:hAnsi="Arial" w:cs="Arial"/>
        </w:rPr>
        <w:t>).</w:t>
      </w:r>
      <w:r w:rsidR="00266C7F">
        <w:rPr>
          <w:rFonts w:ascii="Arial" w:hAnsi="Arial" w:cs="Arial"/>
        </w:rPr>
        <w:t xml:space="preserve"> </w:t>
      </w:r>
      <w:proofErr w:type="spellStart"/>
      <w:r>
        <w:rPr>
          <w:rFonts w:ascii="Arial" w:hAnsi="Arial" w:cs="Arial"/>
        </w:rPr>
        <w:t>Orlan’s</w:t>
      </w:r>
      <w:proofErr w:type="spellEnd"/>
      <w:r>
        <w:rPr>
          <w:rFonts w:ascii="Arial" w:hAnsi="Arial" w:cs="Arial"/>
        </w:rPr>
        <w:t xml:space="preserve"> series of cosmetic procedures, </w:t>
      </w:r>
      <w:r w:rsidR="00125A9A">
        <w:rPr>
          <w:rFonts w:ascii="Arial" w:hAnsi="Arial" w:cs="Arial"/>
        </w:rPr>
        <w:t>involves</w:t>
      </w:r>
      <w:r w:rsidR="007E009B">
        <w:rPr>
          <w:rFonts w:ascii="Arial" w:hAnsi="Arial" w:cs="Arial"/>
        </w:rPr>
        <w:t xml:space="preserve"> </w:t>
      </w:r>
      <w:r>
        <w:rPr>
          <w:rFonts w:ascii="Arial" w:hAnsi="Arial" w:cs="Arial"/>
        </w:rPr>
        <w:t xml:space="preserve">facial re-construction and </w:t>
      </w:r>
      <w:r w:rsidR="008B5312">
        <w:rPr>
          <w:rFonts w:ascii="Arial" w:hAnsi="Arial" w:cs="Arial"/>
        </w:rPr>
        <w:t xml:space="preserve">the </w:t>
      </w:r>
      <w:r>
        <w:rPr>
          <w:rFonts w:ascii="Arial" w:hAnsi="Arial" w:cs="Arial"/>
        </w:rPr>
        <w:t xml:space="preserve">re-configuration of her </w:t>
      </w:r>
      <w:r>
        <w:rPr>
          <w:rFonts w:ascii="Arial" w:hAnsi="Arial" w:cs="Arial"/>
        </w:rPr>
        <w:lastRenderedPageBreak/>
        <w:t xml:space="preserve">flesh </w:t>
      </w:r>
      <w:r w:rsidR="008B5312">
        <w:rPr>
          <w:rFonts w:ascii="Arial" w:hAnsi="Arial" w:cs="Arial"/>
        </w:rPr>
        <w:t>in order to challenge the</w:t>
      </w:r>
      <w:r>
        <w:rPr>
          <w:rFonts w:ascii="Arial" w:hAnsi="Arial" w:cs="Arial"/>
        </w:rPr>
        <w:t xml:space="preserve"> </w:t>
      </w:r>
      <w:r w:rsidR="007E009B">
        <w:rPr>
          <w:rFonts w:ascii="Arial" w:hAnsi="Arial" w:cs="Arial"/>
        </w:rPr>
        <w:t>ideology</w:t>
      </w:r>
      <w:r>
        <w:rPr>
          <w:rFonts w:ascii="Arial" w:hAnsi="Arial" w:cs="Arial"/>
        </w:rPr>
        <w:t xml:space="preserve"> of a woman derived from the traditional</w:t>
      </w:r>
      <w:r w:rsidR="008B5312">
        <w:rPr>
          <w:rFonts w:ascii="Arial" w:hAnsi="Arial" w:cs="Arial"/>
        </w:rPr>
        <w:t>,</w:t>
      </w:r>
      <w:r w:rsidR="00A725E6">
        <w:rPr>
          <w:rFonts w:ascii="Arial" w:hAnsi="Arial" w:cs="Arial"/>
        </w:rPr>
        <w:t xml:space="preserve"> </w:t>
      </w:r>
      <w:r w:rsidR="008B5312">
        <w:rPr>
          <w:rFonts w:ascii="Arial" w:hAnsi="Arial" w:cs="Arial"/>
        </w:rPr>
        <w:t>male gaze.</w:t>
      </w:r>
      <w:r>
        <w:rPr>
          <w:rFonts w:ascii="Arial" w:hAnsi="Arial" w:cs="Arial"/>
        </w:rPr>
        <w:t xml:space="preserve"> </w:t>
      </w:r>
      <w:proofErr w:type="spellStart"/>
      <w:r>
        <w:rPr>
          <w:rFonts w:ascii="Arial" w:hAnsi="Arial" w:cs="Arial"/>
        </w:rPr>
        <w:t>Orlan</w:t>
      </w:r>
      <w:proofErr w:type="spellEnd"/>
      <w:r>
        <w:rPr>
          <w:rFonts w:ascii="Arial" w:hAnsi="Arial" w:cs="Arial"/>
        </w:rPr>
        <w:t xml:space="preserve"> has </w:t>
      </w:r>
      <w:r w:rsidR="001562FB">
        <w:rPr>
          <w:rFonts w:ascii="Arial" w:hAnsi="Arial" w:cs="Arial"/>
        </w:rPr>
        <w:t>performed</w:t>
      </w:r>
      <w:r>
        <w:rPr>
          <w:rFonts w:ascii="Arial" w:hAnsi="Arial" w:cs="Arial"/>
        </w:rPr>
        <w:t xml:space="preserve"> that very distinction between the natural and artificial. The </w:t>
      </w:r>
      <w:r w:rsidR="001542BC">
        <w:rPr>
          <w:rFonts w:ascii="Arial" w:hAnsi="Arial" w:cs="Arial"/>
        </w:rPr>
        <w:t>‘</w:t>
      </w:r>
      <w:r>
        <w:rPr>
          <w:rFonts w:ascii="Arial" w:hAnsi="Arial" w:cs="Arial"/>
        </w:rPr>
        <w:t>natural</w:t>
      </w:r>
      <w:r w:rsidR="001542BC">
        <w:rPr>
          <w:rFonts w:ascii="Arial" w:hAnsi="Arial" w:cs="Arial"/>
        </w:rPr>
        <w:t>’</w:t>
      </w:r>
      <w:r>
        <w:rPr>
          <w:rFonts w:ascii="Arial" w:hAnsi="Arial" w:cs="Arial"/>
        </w:rPr>
        <w:t xml:space="preserve"> being her flesh as a physical substance </w:t>
      </w:r>
      <w:r w:rsidR="001542BC">
        <w:rPr>
          <w:rFonts w:ascii="Arial" w:hAnsi="Arial" w:cs="Arial"/>
        </w:rPr>
        <w:t>originated</w:t>
      </w:r>
      <w:r>
        <w:rPr>
          <w:rFonts w:ascii="Arial" w:hAnsi="Arial" w:cs="Arial"/>
        </w:rPr>
        <w:t xml:space="preserve"> direct</w:t>
      </w:r>
      <w:r w:rsidR="001542BC">
        <w:rPr>
          <w:rFonts w:ascii="Arial" w:hAnsi="Arial" w:cs="Arial"/>
        </w:rPr>
        <w:t>ly</w:t>
      </w:r>
      <w:r>
        <w:rPr>
          <w:rFonts w:ascii="Arial" w:hAnsi="Arial" w:cs="Arial"/>
        </w:rPr>
        <w:t xml:space="preserve"> </w:t>
      </w:r>
      <w:r w:rsidR="001542BC">
        <w:rPr>
          <w:rFonts w:ascii="Arial" w:hAnsi="Arial" w:cs="Arial"/>
        </w:rPr>
        <w:t>from the sperm and egg</w:t>
      </w:r>
      <w:r w:rsidR="00B95E5D">
        <w:rPr>
          <w:rFonts w:ascii="Arial" w:hAnsi="Arial" w:cs="Arial"/>
        </w:rPr>
        <w:t>.</w:t>
      </w:r>
    </w:p>
    <w:p w14:paraId="60E0A320" w14:textId="119B79C4" w:rsidR="004D4513" w:rsidRDefault="00B95E5D" w:rsidP="00531A96">
      <w:pPr>
        <w:spacing w:line="480" w:lineRule="auto"/>
        <w:jc w:val="both"/>
        <w:rPr>
          <w:rFonts w:ascii="Arial" w:eastAsia="Arial" w:hAnsi="Arial" w:cs="Arial"/>
        </w:rPr>
      </w:pPr>
      <w:r>
        <w:rPr>
          <w:rFonts w:ascii="Arial" w:hAnsi="Arial" w:cs="Arial"/>
        </w:rPr>
        <w:t xml:space="preserve">Considering religious contexts </w:t>
      </w:r>
      <w:r w:rsidR="00E94806">
        <w:rPr>
          <w:rFonts w:ascii="Arial" w:hAnsi="Arial" w:cs="Arial"/>
        </w:rPr>
        <w:t>and rites</w:t>
      </w:r>
      <w:r w:rsidR="005A0B0A">
        <w:rPr>
          <w:rFonts w:ascii="Arial" w:hAnsi="Arial" w:cs="Arial"/>
        </w:rPr>
        <w:t xml:space="preserve"> </w:t>
      </w:r>
      <w:r>
        <w:rPr>
          <w:rFonts w:ascii="Arial" w:hAnsi="Arial" w:cs="Arial"/>
        </w:rPr>
        <w:t>within this notion of raw</w:t>
      </w:r>
      <w:r w:rsidR="00851E3E">
        <w:rPr>
          <w:rFonts w:ascii="Arial" w:hAnsi="Arial" w:cs="Arial"/>
        </w:rPr>
        <w:t>, natural</w:t>
      </w:r>
      <w:r>
        <w:rPr>
          <w:rFonts w:ascii="Arial" w:hAnsi="Arial" w:cs="Arial"/>
        </w:rPr>
        <w:t xml:space="preserve"> flesh but in particular the generic term within </w:t>
      </w:r>
      <w:proofErr w:type="spellStart"/>
      <w:r>
        <w:rPr>
          <w:rFonts w:ascii="Arial" w:hAnsi="Arial" w:cs="Arial"/>
        </w:rPr>
        <w:t>Orlan’s</w:t>
      </w:r>
      <w:proofErr w:type="spellEnd"/>
      <w:r>
        <w:rPr>
          <w:rFonts w:ascii="Arial" w:hAnsi="Arial" w:cs="Arial"/>
        </w:rPr>
        <w:t xml:space="preserve"> series </w:t>
      </w:r>
      <w:r w:rsidRPr="006A6265">
        <w:rPr>
          <w:rFonts w:ascii="Arial" w:hAnsi="Arial" w:cs="Arial"/>
          <w:i/>
          <w:iCs/>
        </w:rPr>
        <w:t>Reincarnation</w:t>
      </w:r>
      <w:r w:rsidR="00E94806" w:rsidRPr="006A6265">
        <w:rPr>
          <w:rFonts w:ascii="Arial" w:hAnsi="Arial" w:cs="Arial"/>
          <w:i/>
          <w:iCs/>
        </w:rPr>
        <w:t>,</w:t>
      </w:r>
      <w:r>
        <w:rPr>
          <w:rFonts w:ascii="Arial" w:hAnsi="Arial" w:cs="Arial"/>
        </w:rPr>
        <w:t xml:space="preserve"> </w:t>
      </w:r>
      <w:r w:rsidR="00851E3E">
        <w:rPr>
          <w:rFonts w:ascii="Arial" w:hAnsi="Arial" w:cs="Arial"/>
        </w:rPr>
        <w:t>Naomi Wolf has proposed that</w:t>
      </w:r>
      <w:r>
        <w:rPr>
          <w:rFonts w:ascii="Arial" w:hAnsi="Arial" w:cs="Arial"/>
        </w:rPr>
        <w:t xml:space="preserve"> </w:t>
      </w:r>
      <w:r>
        <w:rPr>
          <w:rFonts w:ascii="Arial" w:eastAsia="Arial" w:hAnsi="Arial" w:cs="Arial"/>
        </w:rPr>
        <w:t xml:space="preserve">"Woman began as an inanimate piece of bone; malleable, </w:t>
      </w:r>
      <w:proofErr w:type="spellStart"/>
      <w:r>
        <w:rPr>
          <w:rFonts w:ascii="Arial" w:eastAsia="Arial" w:hAnsi="Arial" w:cs="Arial"/>
        </w:rPr>
        <w:t>unsculpted</w:t>
      </w:r>
      <w:proofErr w:type="spellEnd"/>
      <w:r>
        <w:rPr>
          <w:rFonts w:ascii="Arial" w:eastAsia="Arial" w:hAnsi="Arial" w:cs="Arial"/>
        </w:rPr>
        <w:t>, unauthorized, raw - imperfect" (Wolf. 1990:71</w:t>
      </w:r>
      <w:r w:rsidRPr="12BB9E11">
        <w:rPr>
          <w:rFonts w:ascii="Arial" w:eastAsia="Arial" w:hAnsi="Arial" w:cs="Arial"/>
        </w:rPr>
        <w:t>)</w:t>
      </w:r>
      <w:r w:rsidR="007E4BAA">
        <w:rPr>
          <w:rFonts w:ascii="Arial" w:eastAsia="Arial" w:hAnsi="Arial" w:cs="Arial"/>
        </w:rPr>
        <w:t>, emphasising upon th</w:t>
      </w:r>
      <w:r w:rsidR="00ED067D">
        <w:rPr>
          <w:rFonts w:ascii="Arial" w:eastAsia="Arial" w:hAnsi="Arial" w:cs="Arial"/>
        </w:rPr>
        <w:t>at</w:t>
      </w:r>
      <w:r w:rsidR="007E4BAA">
        <w:rPr>
          <w:rFonts w:ascii="Arial" w:eastAsia="Arial" w:hAnsi="Arial" w:cs="Arial"/>
        </w:rPr>
        <w:t xml:space="preserve"> origin of the woman</w:t>
      </w:r>
      <w:r w:rsidR="00EF6D11">
        <w:rPr>
          <w:rFonts w:ascii="Arial" w:eastAsia="Arial" w:hAnsi="Arial" w:cs="Arial"/>
        </w:rPr>
        <w:t xml:space="preserve"> and beauty</w:t>
      </w:r>
      <w:r w:rsidR="007E4BAA">
        <w:rPr>
          <w:rFonts w:ascii="Arial" w:eastAsia="Arial" w:hAnsi="Arial" w:cs="Arial"/>
        </w:rPr>
        <w:t xml:space="preserve"> being a punishment of Eve</w:t>
      </w:r>
      <w:r w:rsidR="00736DB1">
        <w:rPr>
          <w:rFonts w:ascii="Arial" w:eastAsia="Arial" w:hAnsi="Arial" w:cs="Arial"/>
        </w:rPr>
        <w:t xml:space="preserve">- that the reincarnation of the woman should be forbidden, like Eve eating that apple. </w:t>
      </w:r>
      <w:r w:rsidR="00D1002D">
        <w:rPr>
          <w:rFonts w:ascii="Arial" w:eastAsia="Arial" w:hAnsi="Arial" w:cs="Arial"/>
        </w:rPr>
        <w:t>A w</w:t>
      </w:r>
      <w:r w:rsidR="00ED4C84">
        <w:rPr>
          <w:rFonts w:ascii="Arial" w:eastAsia="Arial" w:hAnsi="Arial" w:cs="Arial"/>
        </w:rPr>
        <w:t xml:space="preserve">oman shouldn’t be punished for beauty and the contemporary crisis to reach that beauty from cosmetic procedures. </w:t>
      </w:r>
      <w:r w:rsidR="004D4513">
        <w:rPr>
          <w:rFonts w:ascii="Arial" w:eastAsia="Arial" w:hAnsi="Arial" w:cs="Arial"/>
        </w:rPr>
        <w:t>The punishment within the quest for that ideal beauty becomes embedded within the psyche of the woman. As stated by Wolf, "since women should be addicted to 'beauty', this life-threatening addiction is not real" (Wolf. 1990:212</w:t>
      </w:r>
      <w:r w:rsidR="004D4513" w:rsidRPr="12BB9E11">
        <w:rPr>
          <w:rFonts w:ascii="Arial" w:eastAsia="Arial" w:hAnsi="Arial" w:cs="Arial"/>
        </w:rPr>
        <w:t>)</w:t>
      </w:r>
      <w:r w:rsidR="004D4513">
        <w:rPr>
          <w:rFonts w:ascii="Arial" w:eastAsia="Arial" w:hAnsi="Arial" w:cs="Arial"/>
        </w:rPr>
        <w:t>.</w:t>
      </w:r>
    </w:p>
    <w:p w14:paraId="06942AFB" w14:textId="314FE027" w:rsidR="00C357D8" w:rsidRDefault="004D4513" w:rsidP="005C4A4E">
      <w:pPr>
        <w:spacing w:line="480" w:lineRule="auto"/>
        <w:jc w:val="both"/>
        <w:rPr>
          <w:rFonts w:ascii="Arial" w:eastAsia="Arial" w:hAnsi="Arial" w:cs="Arial"/>
        </w:rPr>
      </w:pPr>
      <w:r>
        <w:rPr>
          <w:rFonts w:ascii="Arial" w:eastAsia="Arial" w:hAnsi="Arial" w:cs="Arial"/>
        </w:rPr>
        <w:t>By the contempora</w:t>
      </w:r>
      <w:r w:rsidR="004D4C87">
        <w:rPr>
          <w:rFonts w:ascii="Arial" w:eastAsia="Arial" w:hAnsi="Arial" w:cs="Arial"/>
        </w:rPr>
        <w:t>ry woman observing those desirable</w:t>
      </w:r>
      <w:r>
        <w:rPr>
          <w:rFonts w:ascii="Arial" w:eastAsia="Arial" w:hAnsi="Arial" w:cs="Arial"/>
        </w:rPr>
        <w:t xml:space="preserve"> nudes of the past, </w:t>
      </w:r>
      <w:r w:rsidR="003D005F">
        <w:rPr>
          <w:rFonts w:ascii="Arial" w:eastAsia="Arial" w:hAnsi="Arial" w:cs="Arial"/>
        </w:rPr>
        <w:t xml:space="preserve">which </w:t>
      </w:r>
      <w:r w:rsidR="00585DE7">
        <w:rPr>
          <w:rFonts w:ascii="Arial" w:eastAsia="Arial" w:hAnsi="Arial" w:cs="Arial"/>
        </w:rPr>
        <w:t>w</w:t>
      </w:r>
      <w:r>
        <w:rPr>
          <w:rFonts w:ascii="Arial" w:eastAsia="Arial" w:hAnsi="Arial" w:cs="Arial"/>
        </w:rPr>
        <w:t>ere produced direc</w:t>
      </w:r>
      <w:r w:rsidR="004D4C87">
        <w:rPr>
          <w:rFonts w:ascii="Arial" w:eastAsia="Arial" w:hAnsi="Arial" w:cs="Arial"/>
        </w:rPr>
        <w:t>tly by the repressed</w:t>
      </w:r>
      <w:r>
        <w:rPr>
          <w:rFonts w:ascii="Arial" w:eastAsia="Arial" w:hAnsi="Arial" w:cs="Arial"/>
        </w:rPr>
        <w:t xml:space="preserve"> male gaze through the Oedipus Complex, the contemporary woman craves for that beauty standard, therefore this ‘addiction’ to perfection through cosmetic surgery becomes a narcissistic yet sadistic influence upon the contemporary woman’s psyche.</w:t>
      </w:r>
      <w:r w:rsidR="00415562">
        <w:rPr>
          <w:rFonts w:ascii="Arial" w:eastAsia="Arial" w:hAnsi="Arial" w:cs="Arial"/>
        </w:rPr>
        <w:t xml:space="preserve"> </w:t>
      </w:r>
      <w:proofErr w:type="spellStart"/>
      <w:r w:rsidR="00332766">
        <w:rPr>
          <w:rFonts w:ascii="Arial" w:eastAsia="Arial" w:hAnsi="Arial" w:cs="Arial"/>
        </w:rPr>
        <w:t>Orlan</w:t>
      </w:r>
      <w:proofErr w:type="spellEnd"/>
      <w:r w:rsidR="00332766">
        <w:rPr>
          <w:rFonts w:ascii="Arial" w:eastAsia="Arial" w:hAnsi="Arial" w:cs="Arial"/>
        </w:rPr>
        <w:t xml:space="preserve"> challenges this through her reincarnation of her ‘monstrous femme’.</w:t>
      </w:r>
    </w:p>
    <w:p w14:paraId="1626098D" w14:textId="77777777" w:rsidR="004D4C87" w:rsidRDefault="004D4C87" w:rsidP="005C4A4E">
      <w:pPr>
        <w:spacing w:line="480" w:lineRule="auto"/>
        <w:jc w:val="both"/>
        <w:rPr>
          <w:rFonts w:ascii="Arial" w:eastAsia="Arial" w:hAnsi="Arial" w:cs="Arial"/>
        </w:rPr>
      </w:pPr>
    </w:p>
    <w:p w14:paraId="3624876F" w14:textId="6C393B1A" w:rsidR="00920588" w:rsidRDefault="00E94806" w:rsidP="00030A01">
      <w:pPr>
        <w:spacing w:line="480" w:lineRule="auto"/>
        <w:jc w:val="both"/>
        <w:rPr>
          <w:rFonts w:ascii="Arial" w:eastAsia="Arial" w:hAnsi="Arial" w:cs="Arial"/>
        </w:rPr>
      </w:pPr>
      <w:r>
        <w:rPr>
          <w:rFonts w:ascii="Arial" w:eastAsia="Arial" w:hAnsi="Arial" w:cs="Arial"/>
        </w:rPr>
        <w:t>This malleability of the female flesh</w:t>
      </w:r>
      <w:r w:rsidR="00C357D8">
        <w:rPr>
          <w:rFonts w:ascii="Arial" w:eastAsia="Arial" w:hAnsi="Arial" w:cs="Arial"/>
        </w:rPr>
        <w:t xml:space="preserve"> within the contemporary</w:t>
      </w:r>
      <w:r>
        <w:rPr>
          <w:rFonts w:ascii="Arial" w:eastAsia="Arial" w:hAnsi="Arial" w:cs="Arial"/>
        </w:rPr>
        <w:t xml:space="preserve"> </w:t>
      </w:r>
      <w:r w:rsidR="00871EF4">
        <w:rPr>
          <w:rFonts w:ascii="Arial" w:eastAsia="Arial" w:hAnsi="Arial" w:cs="Arial"/>
        </w:rPr>
        <w:t>reveals that the woman is subjected to change fitting the social standards of her time</w:t>
      </w:r>
      <w:r w:rsidR="00CC1FA7">
        <w:rPr>
          <w:rFonts w:ascii="Arial" w:eastAsia="Arial" w:hAnsi="Arial" w:cs="Arial"/>
        </w:rPr>
        <w:t xml:space="preserve">. The </w:t>
      </w:r>
      <w:r w:rsidR="00871EF4">
        <w:rPr>
          <w:rFonts w:ascii="Arial" w:eastAsia="Arial" w:hAnsi="Arial" w:cs="Arial"/>
        </w:rPr>
        <w:t xml:space="preserve">notion of malleability </w:t>
      </w:r>
      <w:r w:rsidR="004D4C87">
        <w:rPr>
          <w:rFonts w:ascii="Arial" w:eastAsia="Arial" w:hAnsi="Arial" w:cs="Arial"/>
        </w:rPr>
        <w:t>appear</w:t>
      </w:r>
      <w:r w:rsidR="003B09A7">
        <w:rPr>
          <w:rFonts w:ascii="Arial" w:eastAsia="Arial" w:hAnsi="Arial" w:cs="Arial"/>
        </w:rPr>
        <w:t>s</w:t>
      </w:r>
      <w:r w:rsidR="004D4C87">
        <w:rPr>
          <w:rFonts w:ascii="Arial" w:eastAsia="Arial" w:hAnsi="Arial" w:cs="Arial"/>
        </w:rPr>
        <w:t xml:space="preserve"> via </w:t>
      </w:r>
      <w:r w:rsidR="00871EF4">
        <w:rPr>
          <w:rFonts w:ascii="Arial" w:eastAsia="Arial" w:hAnsi="Arial" w:cs="Arial"/>
        </w:rPr>
        <w:t xml:space="preserve">the physical manipulation of the female flesh through the hand of the </w:t>
      </w:r>
      <w:r w:rsidR="00871EF4">
        <w:rPr>
          <w:rFonts w:ascii="Arial" w:eastAsia="Arial" w:hAnsi="Arial" w:cs="Arial"/>
        </w:rPr>
        <w:lastRenderedPageBreak/>
        <w:t>surgeon.</w:t>
      </w:r>
      <w:r w:rsidR="00544413">
        <w:rPr>
          <w:rFonts w:ascii="Arial" w:eastAsia="Arial" w:hAnsi="Arial" w:cs="Arial"/>
        </w:rPr>
        <w:t xml:space="preserve"> The hand of the surgeon and its manipulation of flesh will be discussed and developed upon further within Cas</w:t>
      </w:r>
      <w:r w:rsidR="00323542">
        <w:rPr>
          <w:rFonts w:ascii="Arial" w:eastAsia="Arial" w:hAnsi="Arial" w:cs="Arial"/>
        </w:rPr>
        <w:t>e</w:t>
      </w:r>
      <w:r w:rsidR="00544413">
        <w:rPr>
          <w:rFonts w:ascii="Arial" w:eastAsia="Arial" w:hAnsi="Arial" w:cs="Arial"/>
        </w:rPr>
        <w:t xml:space="preserve"> Study</w:t>
      </w:r>
      <w:r w:rsidR="003D005F">
        <w:rPr>
          <w:rFonts w:ascii="Arial" w:eastAsia="Arial" w:hAnsi="Arial" w:cs="Arial"/>
        </w:rPr>
        <w:t xml:space="preserve"> 4</w:t>
      </w:r>
      <w:r w:rsidR="00544413">
        <w:rPr>
          <w:rFonts w:ascii="Arial" w:eastAsia="Arial" w:hAnsi="Arial" w:cs="Arial"/>
        </w:rPr>
        <w:t>.</w:t>
      </w:r>
    </w:p>
    <w:p w14:paraId="17BC1465" w14:textId="2CCC68B3" w:rsidR="00970C28" w:rsidRDefault="00513000" w:rsidP="00111090">
      <w:pPr>
        <w:spacing w:line="480" w:lineRule="auto"/>
        <w:jc w:val="both"/>
        <w:rPr>
          <w:rFonts w:ascii="Arial" w:eastAsia="Arial" w:hAnsi="Arial" w:cs="Arial"/>
        </w:rPr>
      </w:pPr>
      <w:r>
        <w:rPr>
          <w:rFonts w:ascii="Arial" w:eastAsia="Arial" w:hAnsi="Arial" w:cs="Arial"/>
        </w:rPr>
        <w:t>The female was meant to be ‘inanimate’ and ‘</w:t>
      </w:r>
      <w:proofErr w:type="spellStart"/>
      <w:r>
        <w:rPr>
          <w:rFonts w:ascii="Arial" w:eastAsia="Arial" w:hAnsi="Arial" w:cs="Arial"/>
        </w:rPr>
        <w:t>unsculpted</w:t>
      </w:r>
      <w:proofErr w:type="spellEnd"/>
      <w:r w:rsidR="00007E72">
        <w:rPr>
          <w:rFonts w:ascii="Arial" w:eastAsia="Arial" w:hAnsi="Arial" w:cs="Arial"/>
        </w:rPr>
        <w:t>,</w:t>
      </w:r>
      <w:r>
        <w:rPr>
          <w:rFonts w:ascii="Arial" w:eastAsia="Arial" w:hAnsi="Arial" w:cs="Arial"/>
        </w:rPr>
        <w:t xml:space="preserve">’ but </w:t>
      </w:r>
      <w:proofErr w:type="spellStart"/>
      <w:r>
        <w:rPr>
          <w:rFonts w:ascii="Arial" w:eastAsia="Arial" w:hAnsi="Arial" w:cs="Arial"/>
        </w:rPr>
        <w:t>Orlan</w:t>
      </w:r>
      <w:proofErr w:type="spellEnd"/>
      <w:r>
        <w:rPr>
          <w:rFonts w:ascii="Arial" w:eastAsia="Arial" w:hAnsi="Arial" w:cs="Arial"/>
        </w:rPr>
        <w:t xml:space="preserve"> has challenged this. She’s spoke</w:t>
      </w:r>
      <w:r w:rsidR="00936F05">
        <w:rPr>
          <w:rFonts w:ascii="Arial" w:eastAsia="Arial" w:hAnsi="Arial" w:cs="Arial"/>
        </w:rPr>
        <w:t>n</w:t>
      </w:r>
      <w:r>
        <w:rPr>
          <w:rFonts w:ascii="Arial" w:eastAsia="Arial" w:hAnsi="Arial" w:cs="Arial"/>
        </w:rPr>
        <w:t xml:space="preserve"> out, performed </w:t>
      </w:r>
      <w:r w:rsidR="00936F05">
        <w:rPr>
          <w:rFonts w:ascii="Arial" w:eastAsia="Arial" w:hAnsi="Arial" w:cs="Arial"/>
        </w:rPr>
        <w:t xml:space="preserve">and reacted </w:t>
      </w:r>
      <w:r>
        <w:rPr>
          <w:rFonts w:ascii="Arial" w:eastAsia="Arial" w:hAnsi="Arial" w:cs="Arial"/>
        </w:rPr>
        <w:t xml:space="preserve">against the ideology derived from the male gaze and Oedipus Theory. </w:t>
      </w:r>
      <w:r w:rsidR="007009D4">
        <w:rPr>
          <w:rFonts w:ascii="Arial" w:eastAsia="Arial" w:hAnsi="Arial" w:cs="Arial"/>
        </w:rPr>
        <w:t>As a result</w:t>
      </w:r>
      <w:r w:rsidR="00BD5355">
        <w:rPr>
          <w:rFonts w:ascii="Arial" w:eastAsia="Arial" w:hAnsi="Arial" w:cs="Arial"/>
        </w:rPr>
        <w:t>,</w:t>
      </w:r>
      <w:r w:rsidR="007009D4">
        <w:rPr>
          <w:rFonts w:ascii="Arial" w:eastAsia="Arial" w:hAnsi="Arial" w:cs="Arial"/>
        </w:rPr>
        <w:t xml:space="preserve"> </w:t>
      </w:r>
      <w:r w:rsidR="00D1002D">
        <w:rPr>
          <w:rFonts w:ascii="Arial" w:eastAsia="Arial" w:hAnsi="Arial" w:cs="Arial"/>
        </w:rPr>
        <w:t xml:space="preserve">the male psyche has </w:t>
      </w:r>
      <w:r w:rsidR="007009D4">
        <w:rPr>
          <w:rFonts w:ascii="Arial" w:eastAsia="Arial" w:hAnsi="Arial" w:cs="Arial"/>
        </w:rPr>
        <w:t>influenced the contemporary female psyche where one’s flesh must be sculpted in order to fit i</w:t>
      </w:r>
      <w:r w:rsidR="00BC36BC">
        <w:rPr>
          <w:rFonts w:ascii="Arial" w:eastAsia="Arial" w:hAnsi="Arial" w:cs="Arial"/>
        </w:rPr>
        <w:t xml:space="preserve">nto </w:t>
      </w:r>
      <w:r w:rsidR="007009D4">
        <w:rPr>
          <w:rFonts w:ascii="Arial" w:eastAsia="Arial" w:hAnsi="Arial" w:cs="Arial"/>
        </w:rPr>
        <w:t>that subjective ideology</w:t>
      </w:r>
      <w:r w:rsidR="00002A2C">
        <w:rPr>
          <w:rFonts w:ascii="Arial" w:eastAsia="Arial" w:hAnsi="Arial" w:cs="Arial"/>
        </w:rPr>
        <w:t>.</w:t>
      </w:r>
      <w:r w:rsidR="007009D4">
        <w:rPr>
          <w:rFonts w:ascii="Arial" w:eastAsia="Arial" w:hAnsi="Arial" w:cs="Arial"/>
        </w:rPr>
        <w:t xml:space="preserve"> </w:t>
      </w:r>
      <w:proofErr w:type="spellStart"/>
      <w:r w:rsidR="007009D4">
        <w:rPr>
          <w:rFonts w:ascii="Arial" w:eastAsia="Arial" w:hAnsi="Arial" w:cs="Arial"/>
        </w:rPr>
        <w:t>Orlan</w:t>
      </w:r>
      <w:proofErr w:type="spellEnd"/>
      <w:r w:rsidR="007009D4">
        <w:rPr>
          <w:rFonts w:ascii="Arial" w:eastAsia="Arial" w:hAnsi="Arial" w:cs="Arial"/>
        </w:rPr>
        <w:t xml:space="preserve"> challenges this. </w:t>
      </w:r>
      <w:r w:rsidR="007009D4" w:rsidRPr="0014792E">
        <w:rPr>
          <w:rFonts w:ascii="Arial" w:eastAsia="Arial" w:hAnsi="Arial" w:cs="Arial"/>
          <w:i/>
          <w:iCs/>
        </w:rPr>
        <w:t xml:space="preserve">Reincarnation </w:t>
      </w:r>
      <w:r w:rsidR="007009D4">
        <w:rPr>
          <w:rFonts w:ascii="Arial" w:eastAsia="Arial" w:hAnsi="Arial" w:cs="Arial"/>
        </w:rPr>
        <w:t>is that quest against this. Against the beauty standards of what’s deemed perfect within the contemporary</w:t>
      </w:r>
      <w:r w:rsidR="00970C28">
        <w:rPr>
          <w:rFonts w:ascii="Arial" w:eastAsia="Arial" w:hAnsi="Arial" w:cs="Arial"/>
        </w:rPr>
        <w:t xml:space="preserve">- not as a </w:t>
      </w:r>
      <w:r w:rsidR="00970C28" w:rsidRPr="003C21B5">
        <w:rPr>
          <w:rFonts w:ascii="Arial" w:eastAsia="Arial" w:hAnsi="Arial" w:cs="Arial"/>
          <w:i/>
          <w:iCs/>
        </w:rPr>
        <w:t>Reincarnation</w:t>
      </w:r>
      <w:r w:rsidR="00970C28">
        <w:rPr>
          <w:rFonts w:ascii="Arial" w:eastAsia="Arial" w:hAnsi="Arial" w:cs="Arial"/>
        </w:rPr>
        <w:t xml:space="preserve"> for that newly profound beautiful goddess, but as a </w:t>
      </w:r>
      <w:r w:rsidR="00970C28" w:rsidRPr="00D26EF9">
        <w:rPr>
          <w:rFonts w:ascii="Arial" w:eastAsia="Arial" w:hAnsi="Arial" w:cs="Arial"/>
          <w:i/>
          <w:iCs/>
        </w:rPr>
        <w:t>Reincarnation</w:t>
      </w:r>
      <w:r w:rsidR="00D26EF9" w:rsidRPr="00D26EF9">
        <w:rPr>
          <w:rFonts w:ascii="Arial" w:eastAsia="Arial" w:hAnsi="Arial" w:cs="Arial"/>
          <w:i/>
          <w:iCs/>
        </w:rPr>
        <w:t xml:space="preserve"> </w:t>
      </w:r>
      <w:r w:rsidR="00970C28">
        <w:rPr>
          <w:rFonts w:ascii="Arial" w:eastAsia="Arial" w:hAnsi="Arial" w:cs="Arial"/>
        </w:rPr>
        <w:t>of the challenged beauty ideologies</w:t>
      </w:r>
      <w:r w:rsidR="002B1414">
        <w:rPr>
          <w:rFonts w:ascii="Arial" w:eastAsia="Arial" w:hAnsi="Arial" w:cs="Arial"/>
        </w:rPr>
        <w:t xml:space="preserve"> she seeks out and performs so beautifully.</w:t>
      </w:r>
    </w:p>
    <w:p w14:paraId="6EAFEC16" w14:textId="47BE287C" w:rsidR="00CB48EF" w:rsidRDefault="00920588" w:rsidP="00CB48EF">
      <w:pPr>
        <w:spacing w:line="480" w:lineRule="auto"/>
        <w:jc w:val="both"/>
        <w:rPr>
          <w:rFonts w:ascii="Arial" w:hAnsi="Arial" w:cs="Arial"/>
        </w:rPr>
      </w:pPr>
      <w:proofErr w:type="spellStart"/>
      <w:r>
        <w:rPr>
          <w:rFonts w:ascii="Arial" w:eastAsia="Arial" w:hAnsi="Arial" w:cs="Arial"/>
        </w:rPr>
        <w:t>Orlan</w:t>
      </w:r>
      <w:proofErr w:type="spellEnd"/>
      <w:r>
        <w:rPr>
          <w:rFonts w:ascii="Arial" w:eastAsia="Arial" w:hAnsi="Arial" w:cs="Arial"/>
        </w:rPr>
        <w:t xml:space="preserve"> has indeed become animated.</w:t>
      </w:r>
      <w:r w:rsidR="00CB48EF">
        <w:rPr>
          <w:rFonts w:ascii="Arial" w:eastAsia="Arial" w:hAnsi="Arial" w:cs="Arial"/>
        </w:rPr>
        <w:t xml:space="preserve"> </w:t>
      </w:r>
      <w:r w:rsidR="00CB48EF">
        <w:rPr>
          <w:rFonts w:ascii="Arial" w:hAnsi="Arial" w:cs="Arial"/>
        </w:rPr>
        <w:t xml:space="preserve">She has challenged the very notion of the female form as an object of sexualisation by making her appearance as grotesque and unconventional towards the ideal as physically possible with her exaggerated use of cosmetic procedures.   </w:t>
      </w:r>
    </w:p>
    <w:p w14:paraId="5CFBF67B" w14:textId="0F76614D" w:rsidR="002E390D" w:rsidRDefault="00920588" w:rsidP="006F570D">
      <w:pPr>
        <w:spacing w:line="480" w:lineRule="auto"/>
        <w:jc w:val="both"/>
        <w:rPr>
          <w:rFonts w:ascii="Arial" w:eastAsia="Arial" w:hAnsi="Arial" w:cs="Arial"/>
        </w:rPr>
      </w:pPr>
      <w:r>
        <w:rPr>
          <w:rFonts w:ascii="Arial" w:eastAsia="Arial" w:hAnsi="Arial" w:cs="Arial"/>
        </w:rPr>
        <w:t>Her features</w:t>
      </w:r>
      <w:r w:rsidR="00B87212">
        <w:rPr>
          <w:rFonts w:ascii="Arial" w:eastAsia="Arial" w:hAnsi="Arial" w:cs="Arial"/>
        </w:rPr>
        <w:t xml:space="preserve"> are</w:t>
      </w:r>
      <w:r>
        <w:rPr>
          <w:rFonts w:ascii="Arial" w:eastAsia="Arial" w:hAnsi="Arial" w:cs="Arial"/>
        </w:rPr>
        <w:t xml:space="preserve"> exaggerated</w:t>
      </w:r>
      <w:r w:rsidR="001862A5">
        <w:rPr>
          <w:rFonts w:ascii="Arial" w:eastAsia="Arial" w:hAnsi="Arial" w:cs="Arial"/>
        </w:rPr>
        <w:t xml:space="preserve"> </w:t>
      </w:r>
      <w:r w:rsidR="00B87212">
        <w:rPr>
          <w:rFonts w:ascii="Arial" w:eastAsia="Arial" w:hAnsi="Arial" w:cs="Arial"/>
        </w:rPr>
        <w:t>y</w:t>
      </w:r>
      <w:r>
        <w:rPr>
          <w:rFonts w:ascii="Arial" w:eastAsia="Arial" w:hAnsi="Arial" w:cs="Arial"/>
        </w:rPr>
        <w:t xml:space="preserve">et are carefully considered as a conflict </w:t>
      </w:r>
      <w:r w:rsidR="00D1002D">
        <w:rPr>
          <w:rFonts w:ascii="Arial" w:eastAsia="Arial" w:hAnsi="Arial" w:cs="Arial"/>
        </w:rPr>
        <w:t>with</w:t>
      </w:r>
      <w:r>
        <w:rPr>
          <w:rFonts w:ascii="Arial" w:eastAsia="Arial" w:hAnsi="Arial" w:cs="Arial"/>
        </w:rPr>
        <w:t xml:space="preserve"> those features derived from classical male-orientated pieces of historical art.</w:t>
      </w:r>
    </w:p>
    <w:p w14:paraId="1B06BEF2" w14:textId="31ECF28B" w:rsidR="00B95E5D" w:rsidRDefault="009817BC" w:rsidP="00BB589B">
      <w:pPr>
        <w:spacing w:line="480" w:lineRule="auto"/>
        <w:jc w:val="both"/>
        <w:rPr>
          <w:rFonts w:ascii="Arial" w:eastAsia="Arial" w:hAnsi="Arial" w:cs="Arial"/>
        </w:rPr>
      </w:pPr>
      <w:r>
        <w:rPr>
          <w:rFonts w:ascii="Arial" w:eastAsia="Arial" w:hAnsi="Arial" w:cs="Arial"/>
        </w:rPr>
        <w:t>Even though that ‘</w:t>
      </w:r>
      <w:proofErr w:type="spellStart"/>
      <w:r>
        <w:rPr>
          <w:rFonts w:ascii="Arial" w:eastAsia="Arial" w:hAnsi="Arial" w:cs="Arial"/>
        </w:rPr>
        <w:t>unsculpted</w:t>
      </w:r>
      <w:proofErr w:type="spellEnd"/>
      <w:r>
        <w:rPr>
          <w:rFonts w:ascii="Arial" w:eastAsia="Arial" w:hAnsi="Arial" w:cs="Arial"/>
        </w:rPr>
        <w:t xml:space="preserve">’ form is deemed to be considered as ‘raw’ therefore ‘imperfect’ as argued by Wolf, </w:t>
      </w:r>
      <w:proofErr w:type="spellStart"/>
      <w:r w:rsidR="005D55D1">
        <w:rPr>
          <w:rFonts w:ascii="Arial" w:eastAsia="Arial" w:hAnsi="Arial" w:cs="Arial"/>
        </w:rPr>
        <w:t>Orlan</w:t>
      </w:r>
      <w:proofErr w:type="spellEnd"/>
      <w:r w:rsidR="005D55D1">
        <w:rPr>
          <w:rFonts w:ascii="Arial" w:eastAsia="Arial" w:hAnsi="Arial" w:cs="Arial"/>
        </w:rPr>
        <w:t xml:space="preserve"> has challenged that raw flesh as a malleable substance, therefore becoming sculpted yet, sculpted as the ‘monstrous femme’ challenging that need for perfection.</w:t>
      </w:r>
    </w:p>
    <w:p w14:paraId="3D61580A" w14:textId="57A848A4" w:rsidR="00986A07" w:rsidRDefault="00244754" w:rsidP="00030A01">
      <w:pPr>
        <w:spacing w:line="480" w:lineRule="auto"/>
        <w:jc w:val="both"/>
        <w:rPr>
          <w:rFonts w:ascii="Arial" w:hAnsi="Arial" w:cs="Arial"/>
        </w:rPr>
      </w:pPr>
      <w:r>
        <w:rPr>
          <w:rFonts w:ascii="Arial" w:hAnsi="Arial" w:cs="Arial"/>
        </w:rPr>
        <w:t xml:space="preserve">In contrast to the ‘natural’ flesh, </w:t>
      </w:r>
      <w:r w:rsidR="00F95C03">
        <w:rPr>
          <w:rFonts w:ascii="Arial" w:hAnsi="Arial" w:cs="Arial"/>
        </w:rPr>
        <w:t>the</w:t>
      </w:r>
      <w:r w:rsidR="00986A07">
        <w:rPr>
          <w:rFonts w:ascii="Arial" w:hAnsi="Arial" w:cs="Arial"/>
        </w:rPr>
        <w:t xml:space="preserve"> </w:t>
      </w:r>
      <w:r w:rsidR="001542BC">
        <w:rPr>
          <w:rFonts w:ascii="Arial" w:hAnsi="Arial" w:cs="Arial"/>
        </w:rPr>
        <w:t>‘</w:t>
      </w:r>
      <w:r w:rsidR="00986A07">
        <w:rPr>
          <w:rFonts w:ascii="Arial" w:hAnsi="Arial" w:cs="Arial"/>
        </w:rPr>
        <w:t>artificial</w:t>
      </w:r>
      <w:r w:rsidR="00C35439">
        <w:rPr>
          <w:rFonts w:ascii="Arial" w:hAnsi="Arial" w:cs="Arial"/>
        </w:rPr>
        <w:t xml:space="preserve"> flesh</w:t>
      </w:r>
      <w:r w:rsidR="001542BC">
        <w:rPr>
          <w:rFonts w:ascii="Arial" w:hAnsi="Arial" w:cs="Arial"/>
        </w:rPr>
        <w:t>’</w:t>
      </w:r>
      <w:r w:rsidR="00986A07">
        <w:rPr>
          <w:rFonts w:ascii="Arial" w:hAnsi="Arial" w:cs="Arial"/>
        </w:rPr>
        <w:t xml:space="preserve"> </w:t>
      </w:r>
      <w:r w:rsidR="00C35439">
        <w:rPr>
          <w:rFonts w:ascii="Arial" w:hAnsi="Arial" w:cs="Arial"/>
        </w:rPr>
        <w:t xml:space="preserve">is an </w:t>
      </w:r>
      <w:r w:rsidR="00C30C90">
        <w:rPr>
          <w:rFonts w:ascii="Arial" w:hAnsi="Arial" w:cs="Arial"/>
        </w:rPr>
        <w:t>addition or removal of flesh</w:t>
      </w:r>
      <w:r w:rsidR="00120C95">
        <w:rPr>
          <w:rFonts w:ascii="Arial" w:hAnsi="Arial" w:cs="Arial"/>
        </w:rPr>
        <w:t xml:space="preserve">, physically intervened </w:t>
      </w:r>
      <w:r w:rsidR="007F3258">
        <w:rPr>
          <w:rFonts w:ascii="Arial" w:hAnsi="Arial" w:cs="Arial"/>
        </w:rPr>
        <w:t>with by an outsider, in this case the modern</w:t>
      </w:r>
      <w:r w:rsidR="00FD119F">
        <w:rPr>
          <w:rFonts w:ascii="Arial" w:hAnsi="Arial" w:cs="Arial"/>
        </w:rPr>
        <w:t xml:space="preserve">, artificial </w:t>
      </w:r>
      <w:r w:rsidR="007F3258">
        <w:rPr>
          <w:rFonts w:ascii="Arial" w:hAnsi="Arial" w:cs="Arial"/>
        </w:rPr>
        <w:t>world where the artificial touch of the surgeon is transforming her flesh, that once natural and organic substance.</w:t>
      </w:r>
      <w:r w:rsidR="00E1631E">
        <w:rPr>
          <w:rFonts w:ascii="Arial" w:hAnsi="Arial" w:cs="Arial"/>
        </w:rPr>
        <w:t xml:space="preserve"> Therefore, this concludes the fact that </w:t>
      </w:r>
      <w:proofErr w:type="spellStart"/>
      <w:r w:rsidR="00E1631E">
        <w:rPr>
          <w:rFonts w:ascii="Arial" w:hAnsi="Arial" w:cs="Arial"/>
        </w:rPr>
        <w:t>Orlan’s</w:t>
      </w:r>
      <w:proofErr w:type="spellEnd"/>
      <w:r w:rsidR="00E1631E">
        <w:rPr>
          <w:rFonts w:ascii="Arial" w:hAnsi="Arial" w:cs="Arial"/>
        </w:rPr>
        <w:t xml:space="preserve"> series of serious performances does indeed challenge that notion between the natural and artificial </w:t>
      </w:r>
      <w:r w:rsidR="00E1631E">
        <w:rPr>
          <w:rFonts w:ascii="Arial" w:hAnsi="Arial" w:cs="Arial"/>
        </w:rPr>
        <w:lastRenderedPageBreak/>
        <w:t>through the physical manipulation of her flesh as a performance. This is an example of</w:t>
      </w:r>
      <w:r w:rsidR="00542D1F">
        <w:rPr>
          <w:rFonts w:ascii="Arial" w:hAnsi="Arial" w:cs="Arial"/>
        </w:rPr>
        <w:t xml:space="preserve"> how</w:t>
      </w:r>
      <w:r w:rsidR="00BB589B">
        <w:rPr>
          <w:rFonts w:ascii="Arial" w:hAnsi="Arial" w:cs="Arial"/>
        </w:rPr>
        <w:t xml:space="preserve"> a female artist has responded so deeply to the point of extremism </w:t>
      </w:r>
      <w:r w:rsidR="009C6763">
        <w:rPr>
          <w:rFonts w:ascii="Arial" w:hAnsi="Arial" w:cs="Arial"/>
        </w:rPr>
        <w:t>and</w:t>
      </w:r>
      <w:r w:rsidR="00272DE2">
        <w:rPr>
          <w:rFonts w:ascii="Arial" w:hAnsi="Arial" w:cs="Arial"/>
        </w:rPr>
        <w:t xml:space="preserve"> lit</w:t>
      </w:r>
      <w:r w:rsidR="00CC778A">
        <w:rPr>
          <w:rFonts w:ascii="Arial" w:hAnsi="Arial" w:cs="Arial"/>
        </w:rPr>
        <w:t>er</w:t>
      </w:r>
      <w:r w:rsidR="00272DE2">
        <w:rPr>
          <w:rFonts w:ascii="Arial" w:hAnsi="Arial" w:cs="Arial"/>
        </w:rPr>
        <w:t>ally p</w:t>
      </w:r>
      <w:r w:rsidR="009C6763">
        <w:rPr>
          <w:rFonts w:ascii="Arial" w:hAnsi="Arial" w:cs="Arial"/>
        </w:rPr>
        <w:t>ushing her own bodily boundaries.</w:t>
      </w:r>
    </w:p>
    <w:p w14:paraId="50DCDA80" w14:textId="77777777" w:rsidR="00C42490" w:rsidRDefault="00C42490" w:rsidP="00030A01">
      <w:pPr>
        <w:spacing w:line="480" w:lineRule="auto"/>
        <w:jc w:val="both"/>
        <w:rPr>
          <w:rFonts w:ascii="Arial" w:hAnsi="Arial" w:cs="Arial"/>
        </w:rPr>
      </w:pPr>
    </w:p>
    <w:p w14:paraId="4CE2EB30" w14:textId="2276F41A" w:rsidR="00D6623E" w:rsidRDefault="00654242" w:rsidP="00923631">
      <w:pPr>
        <w:spacing w:line="480" w:lineRule="auto"/>
        <w:jc w:val="both"/>
        <w:rPr>
          <w:rFonts w:ascii="Arial" w:hAnsi="Arial" w:cs="Arial"/>
        </w:rPr>
      </w:pPr>
      <w:r>
        <w:rPr>
          <w:rFonts w:ascii="Arial" w:hAnsi="Arial" w:cs="Arial"/>
        </w:rPr>
        <w:t>Developing upon what performativity is in synthesis to gender, Butler also firmly states that "gender is culturally constructed" (Butler. 1990:8). This enhances and signifies that correlation between cosmetic surgery and gender. Cosmetic surgery signifying that physical manipulation of flesh, as a contemporary means of cultural construction</w:t>
      </w:r>
      <w:r w:rsidR="00DE430D">
        <w:rPr>
          <w:rFonts w:ascii="Arial" w:hAnsi="Arial" w:cs="Arial"/>
        </w:rPr>
        <w:t xml:space="preserve">. </w:t>
      </w:r>
      <w:r w:rsidR="005E623F">
        <w:rPr>
          <w:rFonts w:ascii="Arial" w:hAnsi="Arial" w:cs="Arial"/>
        </w:rPr>
        <w:t xml:space="preserve">This manipulation </w:t>
      </w:r>
      <w:r w:rsidR="00D032E9">
        <w:rPr>
          <w:rFonts w:ascii="Arial" w:hAnsi="Arial" w:cs="Arial"/>
        </w:rPr>
        <w:t>of flesh can be considered as</w:t>
      </w:r>
      <w:r w:rsidR="005E623F">
        <w:rPr>
          <w:rFonts w:ascii="Arial" w:hAnsi="Arial" w:cs="Arial"/>
        </w:rPr>
        <w:t xml:space="preserve"> ‘carnal’ a term derived from </w:t>
      </w:r>
      <w:proofErr w:type="spellStart"/>
      <w:r w:rsidR="005E623F">
        <w:rPr>
          <w:rFonts w:ascii="Arial" w:hAnsi="Arial" w:cs="Arial"/>
        </w:rPr>
        <w:t>Orlan’s</w:t>
      </w:r>
      <w:proofErr w:type="spellEnd"/>
      <w:r w:rsidR="005E623F">
        <w:rPr>
          <w:rFonts w:ascii="Arial" w:hAnsi="Arial" w:cs="Arial"/>
        </w:rPr>
        <w:t xml:space="preserve"> manifesto herself.</w:t>
      </w:r>
    </w:p>
    <w:p w14:paraId="7B40C895" w14:textId="0FDDC99C" w:rsidR="00CC0B54" w:rsidRDefault="00DE430D" w:rsidP="00BF0926">
      <w:pPr>
        <w:spacing w:line="480" w:lineRule="auto"/>
        <w:jc w:val="both"/>
        <w:rPr>
          <w:rFonts w:ascii="Arial" w:hAnsi="Arial" w:cs="Arial"/>
        </w:rPr>
      </w:pPr>
      <w:proofErr w:type="spellStart"/>
      <w:r>
        <w:rPr>
          <w:rFonts w:ascii="Arial" w:hAnsi="Arial" w:cs="Arial"/>
        </w:rPr>
        <w:t>Orlan</w:t>
      </w:r>
      <w:proofErr w:type="spellEnd"/>
      <w:r>
        <w:rPr>
          <w:rFonts w:ascii="Arial" w:hAnsi="Arial" w:cs="Arial"/>
        </w:rPr>
        <w:t xml:space="preserve"> was born a woman, but that doesn’t necessarily mean now, that </w:t>
      </w:r>
      <w:r w:rsidR="0064309C">
        <w:rPr>
          <w:rFonts w:ascii="Arial" w:hAnsi="Arial" w:cs="Arial"/>
        </w:rPr>
        <w:t>she classifies herself as one</w:t>
      </w:r>
      <w:r>
        <w:rPr>
          <w:rFonts w:ascii="Arial" w:hAnsi="Arial" w:cs="Arial"/>
        </w:rPr>
        <w:t xml:space="preserve">. She has previously stated that </w:t>
      </w:r>
      <w:r w:rsidR="007E502F">
        <w:rPr>
          <w:rFonts w:ascii="Arial" w:hAnsi="Arial" w:cs="Arial"/>
        </w:rPr>
        <w:t>"I think that the body is obsolete" (Ince. 2000:96)</w:t>
      </w:r>
      <w:r w:rsidR="0064309C">
        <w:rPr>
          <w:rFonts w:ascii="Arial" w:hAnsi="Arial" w:cs="Arial"/>
        </w:rPr>
        <w:t>, therefore a room for change, possibly evaluating that gender has no means to her and she classifies herself as what she wants. The notion of ge</w:t>
      </w:r>
      <w:r w:rsidR="008B5312">
        <w:rPr>
          <w:rFonts w:ascii="Arial" w:hAnsi="Arial" w:cs="Arial"/>
        </w:rPr>
        <w:t>nder fluidity has become apparent</w:t>
      </w:r>
      <w:r w:rsidR="0064309C">
        <w:rPr>
          <w:rFonts w:ascii="Arial" w:hAnsi="Arial" w:cs="Arial"/>
        </w:rPr>
        <w:t xml:space="preserve"> now within </w:t>
      </w:r>
      <w:proofErr w:type="spellStart"/>
      <w:r w:rsidR="0064309C">
        <w:rPr>
          <w:rFonts w:ascii="Arial" w:hAnsi="Arial" w:cs="Arial"/>
        </w:rPr>
        <w:t>Orlan</w:t>
      </w:r>
      <w:r w:rsidR="00052682">
        <w:rPr>
          <w:rFonts w:ascii="Arial" w:hAnsi="Arial" w:cs="Arial"/>
        </w:rPr>
        <w:t>’</w:t>
      </w:r>
      <w:r w:rsidR="0064309C">
        <w:rPr>
          <w:rFonts w:ascii="Arial" w:hAnsi="Arial" w:cs="Arial"/>
        </w:rPr>
        <w:t>s</w:t>
      </w:r>
      <w:proofErr w:type="spellEnd"/>
      <w:r w:rsidR="00052682">
        <w:rPr>
          <w:rFonts w:ascii="Arial" w:hAnsi="Arial" w:cs="Arial"/>
        </w:rPr>
        <w:t xml:space="preserve"> </w:t>
      </w:r>
      <w:r w:rsidR="0064309C">
        <w:rPr>
          <w:rFonts w:ascii="Arial" w:hAnsi="Arial" w:cs="Arial"/>
        </w:rPr>
        <w:t xml:space="preserve">practice. </w:t>
      </w:r>
      <w:r w:rsidR="004864F3">
        <w:rPr>
          <w:rFonts w:ascii="Arial" w:hAnsi="Arial" w:cs="Arial"/>
        </w:rPr>
        <w:t xml:space="preserve">This newly developed notion of gender </w:t>
      </w:r>
      <w:r w:rsidR="008B5312">
        <w:rPr>
          <w:rFonts w:ascii="Arial" w:hAnsi="Arial" w:cs="Arial"/>
        </w:rPr>
        <w:t>fluidity can also be reflected within the term</w:t>
      </w:r>
      <w:r w:rsidR="004864F3">
        <w:rPr>
          <w:rFonts w:ascii="Arial" w:hAnsi="Arial" w:cs="Arial"/>
        </w:rPr>
        <w:t xml:space="preserve"> gender binary</w:t>
      </w:r>
      <w:r w:rsidR="00C35439">
        <w:rPr>
          <w:rFonts w:ascii="Arial" w:hAnsi="Arial" w:cs="Arial"/>
        </w:rPr>
        <w:t>,</w:t>
      </w:r>
      <w:r w:rsidR="008B5312">
        <w:rPr>
          <w:rFonts w:ascii="Arial" w:hAnsi="Arial" w:cs="Arial"/>
        </w:rPr>
        <w:t xml:space="preserve"> a term identified in </w:t>
      </w:r>
      <w:r w:rsidR="00CC0B54">
        <w:rPr>
          <w:rFonts w:ascii="Arial" w:hAnsi="Arial" w:cs="Arial"/>
        </w:rPr>
        <w:t>Butler</w:t>
      </w:r>
      <w:r w:rsidR="00C35439">
        <w:rPr>
          <w:rFonts w:ascii="Arial" w:hAnsi="Arial" w:cs="Arial"/>
        </w:rPr>
        <w:t>’</w:t>
      </w:r>
      <w:r w:rsidR="00CC0B54">
        <w:rPr>
          <w:rFonts w:ascii="Arial" w:hAnsi="Arial" w:cs="Arial"/>
        </w:rPr>
        <w:t>s</w:t>
      </w:r>
      <w:r w:rsidR="00BF0926">
        <w:rPr>
          <w:rFonts w:ascii="Arial" w:hAnsi="Arial" w:cs="Arial"/>
        </w:rPr>
        <w:t xml:space="preserve"> </w:t>
      </w:r>
      <w:r w:rsidR="008B5312">
        <w:rPr>
          <w:rFonts w:ascii="Arial" w:hAnsi="Arial" w:cs="Arial"/>
        </w:rPr>
        <w:t xml:space="preserve">book </w:t>
      </w:r>
      <w:r w:rsidR="00CC0B54" w:rsidRPr="00DA7673">
        <w:rPr>
          <w:rFonts w:ascii="Arial" w:hAnsi="Arial" w:cs="Arial"/>
          <w:i/>
          <w:iCs/>
        </w:rPr>
        <w:t>Gender Trouble.</w:t>
      </w:r>
      <w:r w:rsidR="00F7462C">
        <w:rPr>
          <w:rFonts w:ascii="Arial" w:hAnsi="Arial" w:cs="Arial"/>
        </w:rPr>
        <w:t xml:space="preserve"> It has been described within that analysis book that gender binary is classifying </w:t>
      </w:r>
      <w:r w:rsidR="0013099D">
        <w:rPr>
          <w:rFonts w:ascii="Arial" w:hAnsi="Arial" w:cs="Arial"/>
        </w:rPr>
        <w:t xml:space="preserve">a </w:t>
      </w:r>
      <w:r w:rsidR="0053165A">
        <w:rPr>
          <w:rFonts w:ascii="Arial" w:hAnsi="Arial" w:cs="Arial"/>
        </w:rPr>
        <w:t>genre of actions perceived as the norm of a given sex.</w:t>
      </w:r>
    </w:p>
    <w:p w14:paraId="18000409" w14:textId="4A8C1B3F" w:rsidR="00B112D6" w:rsidRDefault="00B112D6" w:rsidP="00030A01">
      <w:pPr>
        <w:spacing w:line="480" w:lineRule="auto"/>
        <w:jc w:val="both"/>
        <w:rPr>
          <w:rFonts w:ascii="Arial" w:hAnsi="Arial" w:cs="Arial"/>
        </w:rPr>
      </w:pPr>
      <w:r>
        <w:rPr>
          <w:rFonts w:ascii="Arial" w:hAnsi="Arial" w:cs="Arial"/>
        </w:rPr>
        <w:t xml:space="preserve">When considering exactly what one’s gender is, Butler </w:t>
      </w:r>
      <w:r w:rsidR="006C5169">
        <w:rPr>
          <w:rFonts w:ascii="Arial" w:hAnsi="Arial" w:cs="Arial"/>
        </w:rPr>
        <w:t>considers that the performer</w:t>
      </w:r>
      <w:r w:rsidR="008B5312">
        <w:rPr>
          <w:rFonts w:ascii="Arial" w:hAnsi="Arial" w:cs="Arial"/>
        </w:rPr>
        <w:t>'</w:t>
      </w:r>
      <w:r w:rsidR="006C5169">
        <w:rPr>
          <w:rFonts w:ascii="Arial" w:hAnsi="Arial" w:cs="Arial"/>
        </w:rPr>
        <w:t xml:space="preserve">s given anatomical characteristics may differ from the gender one may carry out </w:t>
      </w:r>
      <w:r w:rsidR="00A14FCC">
        <w:rPr>
          <w:rFonts w:ascii="Arial" w:hAnsi="Arial" w:cs="Arial"/>
        </w:rPr>
        <w:t xml:space="preserve">and </w:t>
      </w:r>
      <w:r w:rsidR="006C5169">
        <w:rPr>
          <w:rFonts w:ascii="Arial" w:hAnsi="Arial" w:cs="Arial"/>
        </w:rPr>
        <w:t xml:space="preserve">therefore </w:t>
      </w:r>
      <w:r w:rsidR="00760343">
        <w:rPr>
          <w:rFonts w:ascii="Arial" w:hAnsi="Arial" w:cs="Arial"/>
        </w:rPr>
        <w:t>perform.</w:t>
      </w:r>
    </w:p>
    <w:p w14:paraId="64F4D4A5" w14:textId="77777777" w:rsidR="00C35439" w:rsidRDefault="00C35439" w:rsidP="00030A01">
      <w:pPr>
        <w:spacing w:line="480" w:lineRule="auto"/>
        <w:jc w:val="both"/>
        <w:rPr>
          <w:rFonts w:ascii="Arial" w:hAnsi="Arial" w:cs="Arial"/>
        </w:rPr>
      </w:pPr>
    </w:p>
    <w:p w14:paraId="3710278D" w14:textId="234DEA69" w:rsidR="005C41AF" w:rsidRDefault="00B112D6" w:rsidP="007A411C">
      <w:pPr>
        <w:spacing w:line="480" w:lineRule="auto"/>
        <w:jc w:val="both"/>
        <w:rPr>
          <w:rFonts w:ascii="Arial" w:hAnsi="Arial" w:cs="Arial"/>
        </w:rPr>
      </w:pPr>
      <w:r>
        <w:rPr>
          <w:rFonts w:ascii="Arial" w:hAnsi="Arial" w:cs="Arial"/>
        </w:rPr>
        <w:t>Upon evaluation</w:t>
      </w:r>
      <w:r w:rsidR="00EE4F75">
        <w:rPr>
          <w:rFonts w:ascii="Arial" w:hAnsi="Arial" w:cs="Arial"/>
        </w:rPr>
        <w:t xml:space="preserve">, in synthesis with </w:t>
      </w:r>
      <w:proofErr w:type="spellStart"/>
      <w:r w:rsidR="00EE4F75">
        <w:rPr>
          <w:rFonts w:ascii="Arial" w:hAnsi="Arial" w:cs="Arial"/>
        </w:rPr>
        <w:t>Orlan</w:t>
      </w:r>
      <w:proofErr w:type="spellEnd"/>
      <w:r w:rsidR="00EE4F75">
        <w:rPr>
          <w:rFonts w:ascii="Arial" w:hAnsi="Arial" w:cs="Arial"/>
        </w:rPr>
        <w:t>, her ‘anatomical sex’ is female. Her given genitalia are</w:t>
      </w:r>
      <w:r w:rsidR="00E77B5A">
        <w:rPr>
          <w:rFonts w:ascii="Arial" w:hAnsi="Arial" w:cs="Arial"/>
        </w:rPr>
        <w:t xml:space="preserve"> belonging to that categorised</w:t>
      </w:r>
      <w:r w:rsidR="00EE4F75">
        <w:rPr>
          <w:rFonts w:ascii="Arial" w:hAnsi="Arial" w:cs="Arial"/>
        </w:rPr>
        <w:t xml:space="preserve"> female yet considering the notion of gender as a performance, her gender through her </w:t>
      </w:r>
      <w:r w:rsidR="00EE4F75" w:rsidRPr="0072799C">
        <w:rPr>
          <w:rFonts w:ascii="Arial" w:hAnsi="Arial" w:cs="Arial"/>
          <w:i/>
          <w:iCs/>
        </w:rPr>
        <w:t>Reincarnation</w:t>
      </w:r>
      <w:r w:rsidR="00EE4F75">
        <w:rPr>
          <w:rFonts w:ascii="Arial" w:hAnsi="Arial" w:cs="Arial"/>
        </w:rPr>
        <w:t xml:space="preserve"> series has become culturally </w:t>
      </w:r>
      <w:r w:rsidR="00EE4F75">
        <w:rPr>
          <w:rFonts w:ascii="Arial" w:hAnsi="Arial" w:cs="Arial"/>
        </w:rPr>
        <w:lastRenderedPageBreak/>
        <w:t>constructed</w:t>
      </w:r>
      <w:r w:rsidR="005C41AF">
        <w:rPr>
          <w:rFonts w:ascii="Arial" w:hAnsi="Arial" w:cs="Arial"/>
        </w:rPr>
        <w:t xml:space="preserve">. To develop and enhance upon this discussion further, Butler has also suggested that "gender is the variable cultural construction of sex" (Butler. 1990:152). Cosmetic surgery has constructed </w:t>
      </w:r>
      <w:proofErr w:type="spellStart"/>
      <w:r w:rsidR="005C41AF">
        <w:rPr>
          <w:rFonts w:ascii="Arial" w:hAnsi="Arial" w:cs="Arial"/>
        </w:rPr>
        <w:t>Orlan’s</w:t>
      </w:r>
      <w:proofErr w:type="spellEnd"/>
      <w:r w:rsidR="005C41AF">
        <w:rPr>
          <w:rFonts w:ascii="Arial" w:hAnsi="Arial" w:cs="Arial"/>
        </w:rPr>
        <w:t xml:space="preserve"> sex</w:t>
      </w:r>
      <w:r w:rsidR="00D53C1D">
        <w:rPr>
          <w:rFonts w:ascii="Arial" w:hAnsi="Arial" w:cs="Arial"/>
        </w:rPr>
        <w:t xml:space="preserve"> in the contemporary, therefore her psyche too.</w:t>
      </w:r>
    </w:p>
    <w:p w14:paraId="5F0EECB0" w14:textId="77777777" w:rsidR="00B47326" w:rsidRDefault="00B47326" w:rsidP="00B47326">
      <w:pPr>
        <w:spacing w:line="480" w:lineRule="auto"/>
        <w:jc w:val="both"/>
        <w:rPr>
          <w:rFonts w:ascii="Arial" w:hAnsi="Arial" w:cs="Arial"/>
        </w:rPr>
      </w:pPr>
    </w:p>
    <w:p w14:paraId="6412B328" w14:textId="4B0AB286" w:rsidR="00845FBB" w:rsidRDefault="00845FBB" w:rsidP="00B47326">
      <w:pPr>
        <w:spacing w:line="480" w:lineRule="auto"/>
        <w:jc w:val="both"/>
        <w:rPr>
          <w:rFonts w:ascii="Arial" w:hAnsi="Arial" w:cs="Arial"/>
        </w:rPr>
      </w:pPr>
      <w:r>
        <w:rPr>
          <w:rFonts w:ascii="Arial" w:hAnsi="Arial" w:cs="Arial"/>
        </w:rPr>
        <w:t xml:space="preserve">Concluding upon gender in synthesis with </w:t>
      </w:r>
      <w:proofErr w:type="spellStart"/>
      <w:r>
        <w:rPr>
          <w:rFonts w:ascii="Arial" w:hAnsi="Arial" w:cs="Arial"/>
        </w:rPr>
        <w:t>Orlan’s</w:t>
      </w:r>
      <w:proofErr w:type="spellEnd"/>
      <w:r>
        <w:rPr>
          <w:rFonts w:ascii="Arial" w:hAnsi="Arial" w:cs="Arial"/>
        </w:rPr>
        <w:t xml:space="preserve"> </w:t>
      </w:r>
      <w:r w:rsidRPr="007E449C">
        <w:rPr>
          <w:rFonts w:ascii="Arial" w:hAnsi="Arial" w:cs="Arial"/>
          <w:i/>
          <w:iCs/>
        </w:rPr>
        <w:t>Reincarnation</w:t>
      </w:r>
      <w:r>
        <w:rPr>
          <w:rFonts w:ascii="Arial" w:hAnsi="Arial" w:cs="Arial"/>
        </w:rPr>
        <w:t xml:space="preserve"> series, Butler has firmly noted that "gender is performative" (Butler. </w:t>
      </w:r>
      <w:proofErr w:type="gramStart"/>
      <w:r>
        <w:rPr>
          <w:rFonts w:ascii="Arial" w:hAnsi="Arial" w:cs="Arial"/>
        </w:rPr>
        <w:t>1990:xv</w:t>
      </w:r>
      <w:proofErr w:type="gramEnd"/>
      <w:r>
        <w:rPr>
          <w:rFonts w:ascii="Arial" w:hAnsi="Arial" w:cs="Arial"/>
        </w:rPr>
        <w:t xml:space="preserve">). </w:t>
      </w:r>
      <w:proofErr w:type="spellStart"/>
      <w:r>
        <w:rPr>
          <w:rFonts w:ascii="Arial" w:hAnsi="Arial" w:cs="Arial"/>
        </w:rPr>
        <w:t>Orlan</w:t>
      </w:r>
      <w:proofErr w:type="spellEnd"/>
      <w:r>
        <w:rPr>
          <w:rFonts w:ascii="Arial" w:hAnsi="Arial" w:cs="Arial"/>
        </w:rPr>
        <w:t xml:space="preserve"> is </w:t>
      </w:r>
      <w:r w:rsidR="002624A3">
        <w:rPr>
          <w:rFonts w:ascii="Arial" w:hAnsi="Arial" w:cs="Arial"/>
        </w:rPr>
        <w:t xml:space="preserve">first and foremost </w:t>
      </w:r>
      <w:r>
        <w:rPr>
          <w:rFonts w:ascii="Arial" w:hAnsi="Arial" w:cs="Arial"/>
        </w:rPr>
        <w:t>a performance artist. That very notion of performance coincides with Butler</w:t>
      </w:r>
      <w:r w:rsidR="00C35439">
        <w:rPr>
          <w:rFonts w:ascii="Arial" w:hAnsi="Arial" w:cs="Arial"/>
        </w:rPr>
        <w:t>’</w:t>
      </w:r>
      <w:r>
        <w:rPr>
          <w:rFonts w:ascii="Arial" w:hAnsi="Arial" w:cs="Arial"/>
        </w:rPr>
        <w:t xml:space="preserve">s statement and the acts in </w:t>
      </w:r>
      <w:proofErr w:type="spellStart"/>
      <w:r>
        <w:rPr>
          <w:rFonts w:ascii="Arial" w:hAnsi="Arial" w:cs="Arial"/>
        </w:rPr>
        <w:t>Orlan’s</w:t>
      </w:r>
      <w:proofErr w:type="spellEnd"/>
      <w:r>
        <w:rPr>
          <w:rFonts w:ascii="Arial" w:hAnsi="Arial" w:cs="Arial"/>
        </w:rPr>
        <w:t xml:space="preserve"> case which contribute towards this, are neither masculine </w:t>
      </w:r>
      <w:r w:rsidR="00AF379C">
        <w:rPr>
          <w:rFonts w:ascii="Arial" w:hAnsi="Arial" w:cs="Arial"/>
        </w:rPr>
        <w:t>n</w:t>
      </w:r>
      <w:r>
        <w:rPr>
          <w:rFonts w:ascii="Arial" w:hAnsi="Arial" w:cs="Arial"/>
        </w:rPr>
        <w:t xml:space="preserve">or feminine. It’s simply </w:t>
      </w:r>
      <w:proofErr w:type="spellStart"/>
      <w:r>
        <w:rPr>
          <w:rFonts w:ascii="Arial" w:hAnsi="Arial" w:cs="Arial"/>
        </w:rPr>
        <w:t>Orlan’s</w:t>
      </w:r>
      <w:proofErr w:type="spellEnd"/>
      <w:r>
        <w:rPr>
          <w:rFonts w:ascii="Arial" w:hAnsi="Arial" w:cs="Arial"/>
        </w:rPr>
        <w:t xml:space="preserve"> face that is being constructed as a rebellious a</w:t>
      </w:r>
      <w:r w:rsidR="002844B5">
        <w:rPr>
          <w:rFonts w:ascii="Arial" w:hAnsi="Arial" w:cs="Arial"/>
        </w:rPr>
        <w:t>c</w:t>
      </w:r>
      <w:r>
        <w:rPr>
          <w:rFonts w:ascii="Arial" w:hAnsi="Arial" w:cs="Arial"/>
        </w:rPr>
        <w:t>t towards those deemed social norms. Her face belong</w:t>
      </w:r>
      <w:r w:rsidR="00C35439">
        <w:rPr>
          <w:rFonts w:ascii="Arial" w:hAnsi="Arial" w:cs="Arial"/>
        </w:rPr>
        <w:t>s</w:t>
      </w:r>
      <w:r>
        <w:rPr>
          <w:rFonts w:ascii="Arial" w:hAnsi="Arial" w:cs="Arial"/>
        </w:rPr>
        <w:t xml:space="preserve"> to social constructions derived from the ma</w:t>
      </w:r>
      <w:r w:rsidR="008B5312">
        <w:rPr>
          <w:rFonts w:ascii="Arial" w:hAnsi="Arial" w:cs="Arial"/>
        </w:rPr>
        <w:t xml:space="preserve">le gaze which she strongly </w:t>
      </w:r>
      <w:r w:rsidR="002E3D1A">
        <w:rPr>
          <w:rFonts w:ascii="Arial" w:hAnsi="Arial" w:cs="Arial"/>
        </w:rPr>
        <w:t>challenge</w:t>
      </w:r>
      <w:r w:rsidR="008B5312">
        <w:rPr>
          <w:rFonts w:ascii="Arial" w:hAnsi="Arial" w:cs="Arial"/>
        </w:rPr>
        <w:t>s</w:t>
      </w:r>
      <w:r w:rsidR="002E3D1A">
        <w:rPr>
          <w:rFonts w:ascii="Arial" w:hAnsi="Arial" w:cs="Arial"/>
        </w:rPr>
        <w:t>.</w:t>
      </w:r>
    </w:p>
    <w:p w14:paraId="747F9D64" w14:textId="0A40A2A0" w:rsidR="00AA1967" w:rsidRDefault="00AA1967" w:rsidP="00030A01">
      <w:pPr>
        <w:spacing w:line="480" w:lineRule="auto"/>
        <w:jc w:val="both"/>
        <w:rPr>
          <w:rFonts w:ascii="Arial" w:hAnsi="Arial" w:cs="Arial"/>
        </w:rPr>
      </w:pPr>
      <w:r>
        <w:rPr>
          <w:rFonts w:ascii="Arial" w:hAnsi="Arial" w:cs="Arial"/>
        </w:rPr>
        <w:t xml:space="preserve">These "constructions" are understood as </w:t>
      </w:r>
      <w:r w:rsidR="008B5312">
        <w:rPr>
          <w:rFonts w:ascii="Arial" w:hAnsi="Arial" w:cs="Arial"/>
        </w:rPr>
        <w:t>"</w:t>
      </w:r>
      <w:r>
        <w:rPr>
          <w:rFonts w:ascii="Arial" w:hAnsi="Arial" w:cs="Arial"/>
        </w:rPr>
        <w:t>distortions"(Butler. 1990:162) which then concludes upon the psyche of one</w:t>
      </w:r>
      <w:r w:rsidR="003A34F1">
        <w:rPr>
          <w:rFonts w:ascii="Arial" w:hAnsi="Arial" w:cs="Arial"/>
        </w:rPr>
        <w:t>’</w:t>
      </w:r>
      <w:r w:rsidR="008B5312">
        <w:rPr>
          <w:rFonts w:ascii="Arial" w:hAnsi="Arial" w:cs="Arial"/>
        </w:rPr>
        <w:t>s body image a</w:t>
      </w:r>
      <w:r>
        <w:rPr>
          <w:rFonts w:ascii="Arial" w:hAnsi="Arial" w:cs="Arial"/>
        </w:rPr>
        <w:t>s a</w:t>
      </w:r>
      <w:r w:rsidR="00F2689B">
        <w:rPr>
          <w:rFonts w:ascii="Arial" w:hAnsi="Arial" w:cs="Arial"/>
        </w:rPr>
        <w:t>n influenced</w:t>
      </w:r>
      <w:r>
        <w:rPr>
          <w:rFonts w:ascii="Arial" w:hAnsi="Arial" w:cs="Arial"/>
        </w:rPr>
        <w:t xml:space="preserve"> distortion </w:t>
      </w:r>
      <w:r w:rsidR="003A34F1">
        <w:rPr>
          <w:rFonts w:ascii="Arial" w:hAnsi="Arial" w:cs="Arial"/>
        </w:rPr>
        <w:t>from</w:t>
      </w:r>
      <w:r>
        <w:rPr>
          <w:rFonts w:ascii="Arial" w:hAnsi="Arial" w:cs="Arial"/>
        </w:rPr>
        <w:t xml:space="preserve"> the derived and suppressed male ga</w:t>
      </w:r>
      <w:r w:rsidR="008B5312">
        <w:rPr>
          <w:rFonts w:ascii="Arial" w:hAnsi="Arial" w:cs="Arial"/>
        </w:rPr>
        <w:t>ze.</w:t>
      </w:r>
    </w:p>
    <w:p w14:paraId="50413028" w14:textId="2A4CD7B2" w:rsidR="00F02997" w:rsidRDefault="00F1195D" w:rsidP="00030A01">
      <w:pPr>
        <w:spacing w:line="480" w:lineRule="auto"/>
        <w:jc w:val="both"/>
        <w:rPr>
          <w:rFonts w:ascii="Arial" w:hAnsi="Arial" w:cs="Arial"/>
        </w:rPr>
      </w:pPr>
      <w:proofErr w:type="spellStart"/>
      <w:r>
        <w:rPr>
          <w:rFonts w:ascii="Arial" w:hAnsi="Arial" w:cs="Arial"/>
        </w:rPr>
        <w:t>Orlan</w:t>
      </w:r>
      <w:proofErr w:type="spellEnd"/>
      <w:r>
        <w:rPr>
          <w:rFonts w:ascii="Arial" w:hAnsi="Arial" w:cs="Arial"/>
        </w:rPr>
        <w:t xml:space="preserve"> is rejecting strongly, the woman being observed as an object of desire</w:t>
      </w:r>
      <w:r w:rsidR="0068220C">
        <w:rPr>
          <w:rFonts w:ascii="Arial" w:hAnsi="Arial" w:cs="Arial"/>
        </w:rPr>
        <w:t>.</w:t>
      </w:r>
    </w:p>
    <w:p w14:paraId="60FB9464" w14:textId="77777777" w:rsidR="001B01FF" w:rsidRPr="001B01FF" w:rsidRDefault="001B01FF" w:rsidP="00030A01">
      <w:pPr>
        <w:spacing w:line="480" w:lineRule="auto"/>
        <w:jc w:val="both"/>
        <w:rPr>
          <w:rFonts w:ascii="Arial" w:hAnsi="Arial" w:cs="Arial"/>
        </w:rPr>
      </w:pPr>
    </w:p>
    <w:p w14:paraId="208CC06F" w14:textId="2AB6AAB9" w:rsidR="0001170B" w:rsidRDefault="0001170B" w:rsidP="00030A01">
      <w:pPr>
        <w:spacing w:line="480" w:lineRule="auto"/>
        <w:jc w:val="both"/>
        <w:rPr>
          <w:rFonts w:ascii="Arial" w:hAnsi="Arial" w:cs="Arial"/>
          <w:b/>
          <w:bCs/>
        </w:rPr>
      </w:pPr>
    </w:p>
    <w:p w14:paraId="3CC05293" w14:textId="392CA34D" w:rsidR="00DE63EC" w:rsidRDefault="00DE63EC" w:rsidP="00030A01">
      <w:pPr>
        <w:spacing w:line="480" w:lineRule="auto"/>
        <w:jc w:val="both"/>
        <w:rPr>
          <w:rFonts w:ascii="Arial" w:hAnsi="Arial" w:cs="Arial"/>
          <w:b/>
          <w:bCs/>
        </w:rPr>
      </w:pPr>
    </w:p>
    <w:p w14:paraId="008188E8" w14:textId="046DEE26" w:rsidR="00DE63EC" w:rsidRDefault="00DE63EC" w:rsidP="00030A01">
      <w:pPr>
        <w:spacing w:line="480" w:lineRule="auto"/>
        <w:jc w:val="both"/>
        <w:rPr>
          <w:rFonts w:ascii="Arial" w:hAnsi="Arial" w:cs="Arial"/>
          <w:b/>
          <w:bCs/>
        </w:rPr>
      </w:pPr>
    </w:p>
    <w:p w14:paraId="0855CE53" w14:textId="5ED8ECB2" w:rsidR="00DE63EC" w:rsidRDefault="00DE63EC" w:rsidP="00030A01">
      <w:pPr>
        <w:spacing w:line="480" w:lineRule="auto"/>
        <w:jc w:val="both"/>
        <w:rPr>
          <w:rFonts w:ascii="Arial" w:hAnsi="Arial" w:cs="Arial"/>
          <w:b/>
          <w:bCs/>
        </w:rPr>
      </w:pPr>
    </w:p>
    <w:p w14:paraId="42FD5F7B" w14:textId="77777777" w:rsidR="00DE63EC" w:rsidRDefault="00DE63EC" w:rsidP="00030A01">
      <w:pPr>
        <w:spacing w:line="480" w:lineRule="auto"/>
        <w:jc w:val="both"/>
        <w:rPr>
          <w:rFonts w:ascii="Arial" w:hAnsi="Arial" w:cs="Arial"/>
          <w:b/>
          <w:bCs/>
        </w:rPr>
      </w:pPr>
    </w:p>
    <w:p w14:paraId="5269D84F" w14:textId="77777777" w:rsidR="00DC7F19" w:rsidRDefault="00DC7F19" w:rsidP="00030A01">
      <w:pPr>
        <w:spacing w:line="480" w:lineRule="auto"/>
        <w:jc w:val="both"/>
        <w:rPr>
          <w:rFonts w:ascii="Arial" w:hAnsi="Arial" w:cs="Arial"/>
          <w:b/>
          <w:bCs/>
        </w:rPr>
      </w:pPr>
    </w:p>
    <w:p w14:paraId="1EC927F0" w14:textId="77777777" w:rsidR="00DC7F19" w:rsidRDefault="00DC7F19" w:rsidP="00030A01">
      <w:pPr>
        <w:spacing w:line="480" w:lineRule="auto"/>
        <w:jc w:val="both"/>
        <w:rPr>
          <w:rFonts w:ascii="Arial" w:hAnsi="Arial" w:cs="Arial"/>
          <w:b/>
          <w:bCs/>
        </w:rPr>
      </w:pPr>
    </w:p>
    <w:p w14:paraId="7C578617" w14:textId="77777777" w:rsidR="00DC7F19" w:rsidRDefault="00DC7F19" w:rsidP="00030A01">
      <w:pPr>
        <w:spacing w:line="480" w:lineRule="auto"/>
        <w:jc w:val="both"/>
        <w:rPr>
          <w:rFonts w:ascii="Arial" w:hAnsi="Arial" w:cs="Arial"/>
          <w:b/>
          <w:bCs/>
        </w:rPr>
      </w:pPr>
    </w:p>
    <w:p w14:paraId="091E0309" w14:textId="260DD956" w:rsidR="005B574E" w:rsidRDefault="0057232B" w:rsidP="00030A01">
      <w:pPr>
        <w:spacing w:line="480" w:lineRule="auto"/>
        <w:jc w:val="both"/>
        <w:rPr>
          <w:rFonts w:ascii="Arial" w:hAnsi="Arial" w:cs="Arial"/>
          <w:b/>
          <w:bCs/>
        </w:rPr>
      </w:pPr>
      <w:r w:rsidRPr="0057232B">
        <w:rPr>
          <w:rFonts w:ascii="Arial" w:hAnsi="Arial" w:cs="Arial"/>
          <w:b/>
          <w:bCs/>
        </w:rPr>
        <w:lastRenderedPageBreak/>
        <w:t>Case Study 4</w:t>
      </w:r>
    </w:p>
    <w:p w14:paraId="45AC5F29" w14:textId="7E8B6BDD" w:rsidR="0057232B" w:rsidRDefault="00831F32" w:rsidP="00030A01">
      <w:pPr>
        <w:spacing w:line="480" w:lineRule="auto"/>
        <w:jc w:val="both"/>
        <w:rPr>
          <w:rFonts w:ascii="Arial" w:hAnsi="Arial" w:cs="Arial"/>
        </w:rPr>
      </w:pPr>
      <w:r>
        <w:rPr>
          <w:rFonts w:ascii="Arial" w:hAnsi="Arial" w:cs="Arial"/>
          <w:noProof/>
          <w:lang w:eastAsia="en-GB"/>
        </w:rPr>
        <w:drawing>
          <wp:anchor distT="0" distB="0" distL="114300" distR="114300" simplePos="0" relativeHeight="251663360" behindDoc="0" locked="0" layoutInCell="1" allowOverlap="1" wp14:anchorId="3CC573A6" wp14:editId="386BD7A3">
            <wp:simplePos x="0" y="0"/>
            <wp:positionH relativeFrom="column">
              <wp:posOffset>961697</wp:posOffset>
            </wp:positionH>
            <wp:positionV relativeFrom="paragraph">
              <wp:posOffset>178149</wp:posOffset>
            </wp:positionV>
            <wp:extent cx="3578772" cy="4533111"/>
            <wp:effectExtent l="0" t="0" r="3175" b="1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enny-saville-plan.jpg"/>
                    <pic:cNvPicPr/>
                  </pic:nvPicPr>
                  <pic:blipFill>
                    <a:blip r:embed="rId20">
                      <a:extLst>
                        <a:ext uri="{28A0092B-C50C-407E-A947-70E740481C1C}">
                          <a14:useLocalDpi xmlns:a14="http://schemas.microsoft.com/office/drawing/2010/main" val="0"/>
                        </a:ext>
                      </a:extLst>
                    </a:blip>
                    <a:stretch>
                      <a:fillRect/>
                    </a:stretch>
                  </pic:blipFill>
                  <pic:spPr>
                    <a:xfrm>
                      <a:off x="0" y="0"/>
                      <a:ext cx="3601709" cy="4562164"/>
                    </a:xfrm>
                    <a:prstGeom prst="rect">
                      <a:avLst/>
                    </a:prstGeom>
                  </pic:spPr>
                </pic:pic>
              </a:graphicData>
            </a:graphic>
            <wp14:sizeRelH relativeFrom="page">
              <wp14:pctWidth>0</wp14:pctWidth>
            </wp14:sizeRelH>
            <wp14:sizeRelV relativeFrom="page">
              <wp14:pctHeight>0</wp14:pctHeight>
            </wp14:sizeRelV>
          </wp:anchor>
        </w:drawing>
      </w:r>
    </w:p>
    <w:p w14:paraId="69CA2C90" w14:textId="2C2B1547" w:rsidR="0057232B" w:rsidRDefault="0057232B" w:rsidP="00030A01">
      <w:pPr>
        <w:spacing w:line="480" w:lineRule="auto"/>
        <w:jc w:val="both"/>
        <w:rPr>
          <w:rFonts w:ascii="Arial" w:hAnsi="Arial" w:cs="Arial"/>
        </w:rPr>
      </w:pPr>
    </w:p>
    <w:p w14:paraId="1BD5089B" w14:textId="1D84BC01" w:rsidR="0057232B" w:rsidRDefault="0057232B" w:rsidP="00030A01">
      <w:pPr>
        <w:spacing w:line="480" w:lineRule="auto"/>
        <w:jc w:val="both"/>
        <w:rPr>
          <w:rFonts w:ascii="Arial" w:hAnsi="Arial" w:cs="Arial"/>
        </w:rPr>
      </w:pPr>
    </w:p>
    <w:p w14:paraId="05AA390B" w14:textId="4EDA64FA" w:rsidR="005F22AB" w:rsidRDefault="005F22AB" w:rsidP="00030A01">
      <w:pPr>
        <w:spacing w:line="480" w:lineRule="auto"/>
        <w:jc w:val="both"/>
        <w:rPr>
          <w:rFonts w:ascii="Arial" w:hAnsi="Arial" w:cs="Arial"/>
        </w:rPr>
      </w:pPr>
    </w:p>
    <w:p w14:paraId="3926E886" w14:textId="7789DA5F" w:rsidR="005F22AB" w:rsidRDefault="005F22AB" w:rsidP="00030A01">
      <w:pPr>
        <w:spacing w:line="480" w:lineRule="auto"/>
        <w:jc w:val="both"/>
        <w:rPr>
          <w:rFonts w:ascii="Arial" w:hAnsi="Arial" w:cs="Arial"/>
        </w:rPr>
      </w:pPr>
    </w:p>
    <w:p w14:paraId="1E2926F1" w14:textId="2BC7BB93" w:rsidR="00C32495" w:rsidRDefault="00C32495" w:rsidP="00030A01">
      <w:pPr>
        <w:spacing w:line="480" w:lineRule="auto"/>
        <w:jc w:val="both"/>
        <w:rPr>
          <w:rFonts w:ascii="Arial" w:hAnsi="Arial" w:cs="Arial"/>
        </w:rPr>
      </w:pPr>
    </w:p>
    <w:p w14:paraId="2873CFF2" w14:textId="77777777" w:rsidR="00C32495" w:rsidRDefault="00C32495" w:rsidP="00030A01">
      <w:pPr>
        <w:spacing w:line="480" w:lineRule="auto"/>
        <w:jc w:val="both"/>
        <w:rPr>
          <w:rFonts w:ascii="Arial" w:hAnsi="Arial" w:cs="Arial"/>
        </w:rPr>
      </w:pPr>
    </w:p>
    <w:p w14:paraId="2E79F0AB" w14:textId="4C6DC1F7" w:rsidR="00B76469" w:rsidRDefault="00B76469" w:rsidP="00030A01">
      <w:pPr>
        <w:spacing w:line="480" w:lineRule="auto"/>
        <w:jc w:val="both"/>
        <w:rPr>
          <w:rFonts w:ascii="Arial" w:hAnsi="Arial" w:cs="Arial"/>
        </w:rPr>
      </w:pPr>
    </w:p>
    <w:p w14:paraId="459E3954" w14:textId="77777777" w:rsidR="00924FEC" w:rsidRDefault="00924FEC" w:rsidP="00030A01">
      <w:pPr>
        <w:spacing w:line="480" w:lineRule="auto"/>
        <w:jc w:val="both"/>
        <w:rPr>
          <w:rFonts w:ascii="Arial" w:hAnsi="Arial" w:cs="Arial"/>
        </w:rPr>
      </w:pPr>
    </w:p>
    <w:p w14:paraId="0B4F6340" w14:textId="77777777" w:rsidR="00230129" w:rsidRDefault="00230129" w:rsidP="00030A01">
      <w:pPr>
        <w:spacing w:line="480" w:lineRule="auto"/>
        <w:jc w:val="both"/>
        <w:rPr>
          <w:rFonts w:ascii="Arial" w:hAnsi="Arial" w:cs="Arial"/>
        </w:rPr>
      </w:pPr>
    </w:p>
    <w:p w14:paraId="1908EACA" w14:textId="06241457" w:rsidR="00531A5D" w:rsidRDefault="00531A5D" w:rsidP="00030A01">
      <w:pPr>
        <w:spacing w:line="480" w:lineRule="auto"/>
        <w:jc w:val="both"/>
        <w:rPr>
          <w:rFonts w:ascii="Arial" w:hAnsi="Arial" w:cs="Arial"/>
        </w:rPr>
      </w:pPr>
    </w:p>
    <w:p w14:paraId="312CEFA0" w14:textId="77777777" w:rsidR="00531A5D" w:rsidRDefault="00531A5D" w:rsidP="00030A01">
      <w:pPr>
        <w:spacing w:line="480" w:lineRule="auto"/>
        <w:jc w:val="both"/>
        <w:rPr>
          <w:rFonts w:ascii="Arial" w:hAnsi="Arial" w:cs="Arial"/>
        </w:rPr>
      </w:pPr>
    </w:p>
    <w:p w14:paraId="25BEF4A6" w14:textId="1D04D676" w:rsidR="00BB7156" w:rsidRDefault="00BB7156" w:rsidP="00030A01">
      <w:pPr>
        <w:spacing w:line="480" w:lineRule="auto"/>
        <w:jc w:val="both"/>
        <w:rPr>
          <w:rFonts w:ascii="Arial" w:hAnsi="Arial" w:cs="Arial"/>
        </w:rPr>
      </w:pPr>
    </w:p>
    <w:p w14:paraId="5DA4382B" w14:textId="44FA3DCD" w:rsidR="00831F32" w:rsidRDefault="00831F32" w:rsidP="00030A01">
      <w:pPr>
        <w:spacing w:line="480" w:lineRule="auto"/>
        <w:jc w:val="both"/>
        <w:rPr>
          <w:rFonts w:ascii="Arial" w:hAnsi="Arial" w:cs="Arial"/>
        </w:rPr>
      </w:pPr>
    </w:p>
    <w:p w14:paraId="36B18E70" w14:textId="527BAB9F" w:rsidR="00BB7156" w:rsidRPr="00896208" w:rsidRDefault="005D01EA" w:rsidP="00896208">
      <w:pPr>
        <w:spacing w:line="480" w:lineRule="auto"/>
        <w:jc w:val="center"/>
        <w:rPr>
          <w:rFonts w:ascii="Arial" w:hAnsi="Arial" w:cs="Arial"/>
        </w:rPr>
      </w:pPr>
      <w:r w:rsidRPr="00896208">
        <w:rPr>
          <w:rFonts w:ascii="Arial" w:hAnsi="Arial" w:cs="Arial"/>
        </w:rPr>
        <w:t>Figure 5</w:t>
      </w:r>
      <w:r w:rsidR="0068220C" w:rsidRPr="00896208">
        <w:rPr>
          <w:rFonts w:ascii="Arial" w:hAnsi="Arial" w:cs="Arial"/>
        </w:rPr>
        <w:t>:</w:t>
      </w:r>
      <w:r w:rsidRPr="00896208">
        <w:rPr>
          <w:rFonts w:ascii="Arial" w:hAnsi="Arial" w:cs="Arial"/>
        </w:rPr>
        <w:t xml:space="preserve"> </w:t>
      </w:r>
      <w:r w:rsidR="00831F32" w:rsidRPr="00896208">
        <w:rPr>
          <w:rFonts w:ascii="Arial" w:hAnsi="Arial" w:cs="Arial"/>
          <w:i/>
          <w:iCs/>
        </w:rPr>
        <w:t>Plan</w:t>
      </w:r>
    </w:p>
    <w:p w14:paraId="3A23FAF7" w14:textId="77777777" w:rsidR="00831F32" w:rsidRDefault="00831F32" w:rsidP="00030A01">
      <w:pPr>
        <w:spacing w:line="480" w:lineRule="auto"/>
        <w:jc w:val="both"/>
        <w:rPr>
          <w:rFonts w:ascii="Arial" w:hAnsi="Arial" w:cs="Arial"/>
        </w:rPr>
      </w:pPr>
    </w:p>
    <w:p w14:paraId="5BEC65C8" w14:textId="236BE276" w:rsidR="00642BFC" w:rsidRDefault="0000231B" w:rsidP="00030A01">
      <w:pPr>
        <w:spacing w:line="480" w:lineRule="auto"/>
        <w:jc w:val="both"/>
        <w:rPr>
          <w:rFonts w:ascii="Arial" w:hAnsi="Arial" w:cs="Arial"/>
        </w:rPr>
      </w:pPr>
      <w:r>
        <w:rPr>
          <w:rFonts w:ascii="Arial" w:hAnsi="Arial" w:cs="Arial"/>
        </w:rPr>
        <w:t xml:space="preserve">Through researching and exploring into the notions of cosmetic surgery as an influence upon </w:t>
      </w:r>
      <w:r w:rsidRPr="00B631A9">
        <w:rPr>
          <w:rFonts w:ascii="Arial" w:hAnsi="Arial" w:cs="Arial"/>
        </w:rPr>
        <w:t xml:space="preserve">the </w:t>
      </w:r>
      <w:r w:rsidR="00B631A9" w:rsidRPr="00B631A9">
        <w:rPr>
          <w:rFonts w:ascii="Arial" w:hAnsi="Arial" w:cs="Arial"/>
        </w:rPr>
        <w:t>contemporary female</w:t>
      </w:r>
      <w:r w:rsidR="004379D3">
        <w:rPr>
          <w:rFonts w:ascii="Arial" w:hAnsi="Arial" w:cs="Arial"/>
        </w:rPr>
        <w:t>’s</w:t>
      </w:r>
      <w:r w:rsidR="00B631A9" w:rsidRPr="00B631A9">
        <w:rPr>
          <w:rFonts w:ascii="Arial" w:hAnsi="Arial" w:cs="Arial"/>
        </w:rPr>
        <w:t xml:space="preserve"> psyche and perception towards one’s body image</w:t>
      </w:r>
      <w:r w:rsidR="00B631A9">
        <w:rPr>
          <w:rFonts w:ascii="Arial" w:hAnsi="Arial" w:cs="Arial"/>
        </w:rPr>
        <w:t xml:space="preserve">, </w:t>
      </w:r>
      <w:proofErr w:type="spellStart"/>
      <w:r w:rsidR="002C62A5">
        <w:rPr>
          <w:rFonts w:ascii="Arial" w:hAnsi="Arial" w:cs="Arial"/>
        </w:rPr>
        <w:t>Orlan</w:t>
      </w:r>
      <w:proofErr w:type="spellEnd"/>
      <w:r w:rsidR="002C62A5">
        <w:rPr>
          <w:rFonts w:ascii="Arial" w:hAnsi="Arial" w:cs="Arial"/>
        </w:rPr>
        <w:t xml:space="preserve"> has been considered through her visual contribution through the notion of performance</w:t>
      </w:r>
      <w:r w:rsidR="0024170C">
        <w:rPr>
          <w:rFonts w:ascii="Arial" w:hAnsi="Arial" w:cs="Arial"/>
        </w:rPr>
        <w:t xml:space="preserve">. </w:t>
      </w:r>
      <w:r w:rsidR="004D3DC7">
        <w:rPr>
          <w:rFonts w:ascii="Arial" w:hAnsi="Arial" w:cs="Arial"/>
        </w:rPr>
        <w:t xml:space="preserve">In contrast </w:t>
      </w:r>
      <w:r w:rsidR="001D1B49">
        <w:rPr>
          <w:rFonts w:ascii="Arial" w:hAnsi="Arial" w:cs="Arial"/>
        </w:rPr>
        <w:t xml:space="preserve">to </w:t>
      </w:r>
      <w:proofErr w:type="spellStart"/>
      <w:r w:rsidR="001D1B49">
        <w:rPr>
          <w:rFonts w:ascii="Arial" w:hAnsi="Arial" w:cs="Arial"/>
        </w:rPr>
        <w:t>Orlan</w:t>
      </w:r>
      <w:proofErr w:type="spellEnd"/>
      <w:r w:rsidR="001D1B49">
        <w:rPr>
          <w:rFonts w:ascii="Arial" w:hAnsi="Arial" w:cs="Arial"/>
        </w:rPr>
        <w:t xml:space="preserve"> </w:t>
      </w:r>
      <w:r w:rsidR="004D3DC7">
        <w:rPr>
          <w:rFonts w:ascii="Arial" w:hAnsi="Arial" w:cs="Arial"/>
        </w:rPr>
        <w:t>w</w:t>
      </w:r>
      <w:r w:rsidR="00085866">
        <w:rPr>
          <w:rFonts w:ascii="Arial" w:hAnsi="Arial" w:cs="Arial"/>
        </w:rPr>
        <w:t>ithin this case study,</w:t>
      </w:r>
      <w:r w:rsidR="00B631A9">
        <w:rPr>
          <w:rFonts w:ascii="Arial" w:hAnsi="Arial" w:cs="Arial"/>
        </w:rPr>
        <w:t xml:space="preserve"> the</w:t>
      </w:r>
      <w:r w:rsidR="00085866">
        <w:rPr>
          <w:rFonts w:ascii="Arial" w:hAnsi="Arial" w:cs="Arial"/>
        </w:rPr>
        <w:t xml:space="preserve"> </w:t>
      </w:r>
      <w:r w:rsidR="004D3DC7">
        <w:rPr>
          <w:rFonts w:ascii="Arial" w:hAnsi="Arial" w:cs="Arial"/>
        </w:rPr>
        <w:t xml:space="preserve">work of the </w:t>
      </w:r>
      <w:r w:rsidR="00085866">
        <w:rPr>
          <w:rFonts w:ascii="Arial" w:hAnsi="Arial" w:cs="Arial"/>
        </w:rPr>
        <w:t>notable,</w:t>
      </w:r>
      <w:r w:rsidR="00B631A9">
        <w:rPr>
          <w:rFonts w:ascii="Arial" w:hAnsi="Arial" w:cs="Arial"/>
        </w:rPr>
        <w:t xml:space="preserve"> contemporary female painter, Jenny Saville</w:t>
      </w:r>
      <w:r w:rsidR="004D3DC7">
        <w:rPr>
          <w:rFonts w:ascii="Arial" w:hAnsi="Arial" w:cs="Arial"/>
        </w:rPr>
        <w:t xml:space="preserve"> will be discussed. Saville </w:t>
      </w:r>
      <w:r w:rsidR="00B631A9">
        <w:rPr>
          <w:rFonts w:ascii="Arial" w:hAnsi="Arial" w:cs="Arial"/>
        </w:rPr>
        <w:t>has also tackled th</w:t>
      </w:r>
      <w:r w:rsidR="004D3DC7">
        <w:rPr>
          <w:rFonts w:ascii="Arial" w:hAnsi="Arial" w:cs="Arial"/>
        </w:rPr>
        <w:t xml:space="preserve">e </w:t>
      </w:r>
      <w:r w:rsidR="00B631A9">
        <w:rPr>
          <w:rFonts w:ascii="Arial" w:hAnsi="Arial" w:cs="Arial"/>
        </w:rPr>
        <w:t>issue</w:t>
      </w:r>
      <w:r w:rsidR="0024170C">
        <w:rPr>
          <w:rFonts w:ascii="Arial" w:hAnsi="Arial" w:cs="Arial"/>
        </w:rPr>
        <w:t xml:space="preserve"> </w:t>
      </w:r>
      <w:r w:rsidR="0072285C">
        <w:rPr>
          <w:rFonts w:ascii="Arial" w:hAnsi="Arial" w:cs="Arial"/>
        </w:rPr>
        <w:t>of the socially constructed body</w:t>
      </w:r>
      <w:r w:rsidR="004D3DC7">
        <w:rPr>
          <w:rFonts w:ascii="Arial" w:hAnsi="Arial" w:cs="Arial"/>
        </w:rPr>
        <w:t>.</w:t>
      </w:r>
      <w:r w:rsidR="0072285C">
        <w:rPr>
          <w:rFonts w:ascii="Arial" w:hAnsi="Arial" w:cs="Arial"/>
        </w:rPr>
        <w:t xml:space="preserve"> </w:t>
      </w:r>
      <w:r w:rsidR="004D3DC7">
        <w:rPr>
          <w:rFonts w:ascii="Arial" w:hAnsi="Arial" w:cs="Arial"/>
        </w:rPr>
        <w:t xml:space="preserve">How </w:t>
      </w:r>
      <w:r w:rsidR="0024170C">
        <w:rPr>
          <w:rFonts w:ascii="Arial" w:hAnsi="Arial" w:cs="Arial"/>
        </w:rPr>
        <w:t xml:space="preserve">Saville’s primary </w:t>
      </w:r>
      <w:r w:rsidR="00516EE0">
        <w:rPr>
          <w:rFonts w:ascii="Arial" w:hAnsi="Arial" w:cs="Arial"/>
        </w:rPr>
        <w:t xml:space="preserve">observation of cosmetic procedures and </w:t>
      </w:r>
      <w:r w:rsidR="00482D18">
        <w:rPr>
          <w:rFonts w:ascii="Arial" w:hAnsi="Arial" w:cs="Arial"/>
        </w:rPr>
        <w:t xml:space="preserve">that physical manipulation of flesh, </w:t>
      </w:r>
      <w:r w:rsidR="00071AA2">
        <w:rPr>
          <w:rFonts w:ascii="Arial" w:hAnsi="Arial" w:cs="Arial"/>
        </w:rPr>
        <w:t xml:space="preserve">has </w:t>
      </w:r>
      <w:r w:rsidR="00516EE0">
        <w:rPr>
          <w:rFonts w:ascii="Arial" w:hAnsi="Arial" w:cs="Arial"/>
        </w:rPr>
        <w:t>influenced her paint</w:t>
      </w:r>
      <w:r w:rsidR="00482D18">
        <w:rPr>
          <w:rFonts w:ascii="Arial" w:hAnsi="Arial" w:cs="Arial"/>
        </w:rPr>
        <w:t>in</w:t>
      </w:r>
      <w:r w:rsidR="00516EE0">
        <w:rPr>
          <w:rFonts w:ascii="Arial" w:hAnsi="Arial" w:cs="Arial"/>
        </w:rPr>
        <w:t>g practice will be formally discussed</w:t>
      </w:r>
      <w:r w:rsidR="00A65CBE">
        <w:rPr>
          <w:rFonts w:ascii="Arial" w:hAnsi="Arial" w:cs="Arial"/>
        </w:rPr>
        <w:t>.</w:t>
      </w:r>
    </w:p>
    <w:p w14:paraId="7D2E94DF" w14:textId="6F214C1E" w:rsidR="00671521" w:rsidRDefault="0026544C" w:rsidP="009779C1">
      <w:pPr>
        <w:spacing w:line="480" w:lineRule="auto"/>
        <w:jc w:val="both"/>
        <w:rPr>
          <w:rFonts w:ascii="Arial" w:hAnsi="Arial" w:cs="Arial"/>
        </w:rPr>
      </w:pPr>
      <w:r>
        <w:rPr>
          <w:rFonts w:ascii="Arial" w:hAnsi="Arial" w:cs="Arial"/>
        </w:rPr>
        <w:lastRenderedPageBreak/>
        <w:t xml:space="preserve">In an interview between Saville and </w:t>
      </w:r>
      <w:proofErr w:type="spellStart"/>
      <w:r>
        <w:rPr>
          <w:rFonts w:ascii="Arial" w:hAnsi="Arial" w:cs="Arial"/>
        </w:rPr>
        <w:t>Schama</w:t>
      </w:r>
      <w:proofErr w:type="spellEnd"/>
      <w:r>
        <w:rPr>
          <w:rFonts w:ascii="Arial" w:hAnsi="Arial" w:cs="Arial"/>
        </w:rPr>
        <w:t>- a British art historian, Saville has formally stated that she</w:t>
      </w:r>
    </w:p>
    <w:p w14:paraId="6B7212A2" w14:textId="77777777" w:rsidR="00671521" w:rsidRDefault="00671521" w:rsidP="009779C1">
      <w:pPr>
        <w:spacing w:line="480" w:lineRule="auto"/>
        <w:jc w:val="both"/>
        <w:rPr>
          <w:rFonts w:ascii="Arial" w:hAnsi="Arial" w:cs="Arial"/>
        </w:rPr>
      </w:pPr>
    </w:p>
    <w:p w14:paraId="7C84ABA7" w14:textId="0B7F3500" w:rsidR="00052682" w:rsidRDefault="0026544C" w:rsidP="008374B1">
      <w:pPr>
        <w:ind w:left="720"/>
        <w:jc w:val="both"/>
        <w:rPr>
          <w:rFonts w:ascii="Arial" w:hAnsi="Arial" w:cs="Arial"/>
        </w:rPr>
      </w:pPr>
      <w:r>
        <w:rPr>
          <w:rFonts w:ascii="Arial" w:hAnsi="Arial" w:cs="Arial"/>
        </w:rPr>
        <w:t>as an artist</w:t>
      </w:r>
      <w:r w:rsidR="00052682">
        <w:rPr>
          <w:rFonts w:ascii="Arial" w:hAnsi="Arial" w:cs="Arial"/>
        </w:rPr>
        <w:t xml:space="preserve"> </w:t>
      </w:r>
      <w:r>
        <w:rPr>
          <w:rFonts w:ascii="Arial" w:hAnsi="Arial" w:cs="Arial"/>
        </w:rPr>
        <w:t>learnt a lot from observing plastic surgery [...] when you see inside of the body, the half-inch thickness of flesh, there's a realization that it's a tangible substance, so paint mixed a flesh colour suddenly became a kind of human paste (</w:t>
      </w:r>
      <w:proofErr w:type="spellStart"/>
      <w:r>
        <w:rPr>
          <w:rFonts w:ascii="Arial" w:hAnsi="Arial" w:cs="Arial"/>
        </w:rPr>
        <w:t>Schama</w:t>
      </w:r>
      <w:proofErr w:type="spellEnd"/>
      <w:r>
        <w:rPr>
          <w:rFonts w:ascii="Arial" w:hAnsi="Arial" w:cs="Arial"/>
        </w:rPr>
        <w:t>. 2005:124)</w:t>
      </w:r>
    </w:p>
    <w:p w14:paraId="5AA723AC" w14:textId="59107140" w:rsidR="00960A19" w:rsidRDefault="00960A19" w:rsidP="00030A01">
      <w:pPr>
        <w:spacing w:line="480" w:lineRule="auto"/>
        <w:jc w:val="both"/>
        <w:rPr>
          <w:rFonts w:ascii="Arial" w:hAnsi="Arial" w:cs="Arial"/>
        </w:rPr>
      </w:pPr>
    </w:p>
    <w:p w14:paraId="27656925" w14:textId="52ADB620" w:rsidR="00292E08" w:rsidRDefault="00283624" w:rsidP="00E22983">
      <w:pPr>
        <w:spacing w:line="480" w:lineRule="auto"/>
        <w:jc w:val="both"/>
        <w:rPr>
          <w:rFonts w:ascii="Arial" w:hAnsi="Arial" w:cs="Arial"/>
        </w:rPr>
      </w:pPr>
      <w:r>
        <w:rPr>
          <w:rFonts w:ascii="Arial" w:hAnsi="Arial" w:cs="Arial"/>
        </w:rPr>
        <w:t>The comparison between flesh and paint is a site of intrigue</w:t>
      </w:r>
      <w:r w:rsidR="00C0530B">
        <w:rPr>
          <w:rFonts w:ascii="Arial" w:hAnsi="Arial" w:cs="Arial"/>
        </w:rPr>
        <w:t xml:space="preserve"> a</w:t>
      </w:r>
      <w:r>
        <w:rPr>
          <w:rFonts w:ascii="Arial" w:hAnsi="Arial" w:cs="Arial"/>
        </w:rPr>
        <w:t xml:space="preserve">nd has </w:t>
      </w:r>
      <w:r w:rsidR="00960A19">
        <w:rPr>
          <w:rFonts w:ascii="Arial" w:hAnsi="Arial" w:cs="Arial"/>
        </w:rPr>
        <w:t xml:space="preserve">revealed </w:t>
      </w:r>
      <w:r w:rsidR="00C0530B">
        <w:rPr>
          <w:rFonts w:ascii="Arial" w:hAnsi="Arial" w:cs="Arial"/>
        </w:rPr>
        <w:t xml:space="preserve">that she has thought of both being </w:t>
      </w:r>
      <w:r w:rsidR="00E3096B">
        <w:rPr>
          <w:rFonts w:ascii="Arial" w:hAnsi="Arial" w:cs="Arial"/>
        </w:rPr>
        <w:t>very similar</w:t>
      </w:r>
      <w:r w:rsidR="00E93829">
        <w:rPr>
          <w:rFonts w:ascii="Arial" w:hAnsi="Arial" w:cs="Arial"/>
        </w:rPr>
        <w:t xml:space="preserve"> through the</w:t>
      </w:r>
      <w:r w:rsidR="00882D26">
        <w:rPr>
          <w:rFonts w:ascii="Arial" w:hAnsi="Arial" w:cs="Arial"/>
        </w:rPr>
        <w:t>ir</w:t>
      </w:r>
      <w:r w:rsidR="00E93829">
        <w:rPr>
          <w:rFonts w:ascii="Arial" w:hAnsi="Arial" w:cs="Arial"/>
        </w:rPr>
        <w:t xml:space="preserve"> malleable physical properties. </w:t>
      </w:r>
      <w:r w:rsidR="008663EC">
        <w:rPr>
          <w:rFonts w:ascii="Arial" w:hAnsi="Arial" w:cs="Arial"/>
        </w:rPr>
        <w:t xml:space="preserve"> </w:t>
      </w:r>
      <w:r w:rsidR="00E93829">
        <w:rPr>
          <w:rFonts w:ascii="Arial" w:hAnsi="Arial" w:cs="Arial"/>
        </w:rPr>
        <w:t>H</w:t>
      </w:r>
      <w:r w:rsidR="008663EC">
        <w:rPr>
          <w:rFonts w:ascii="Arial" w:hAnsi="Arial" w:cs="Arial"/>
        </w:rPr>
        <w:t xml:space="preserve">er media of oil paint has become like a human paste to capture the notion of the figure. </w:t>
      </w:r>
      <w:r w:rsidR="00624D3E">
        <w:rPr>
          <w:rFonts w:ascii="Arial" w:hAnsi="Arial" w:cs="Arial"/>
        </w:rPr>
        <w:t>The observation of the internal flesh</w:t>
      </w:r>
      <w:r w:rsidR="008663EC">
        <w:rPr>
          <w:rFonts w:ascii="Arial" w:hAnsi="Arial" w:cs="Arial"/>
        </w:rPr>
        <w:t xml:space="preserve"> has influenced the way she has applied paint to canvas, to capture that external boundary</w:t>
      </w:r>
      <w:r w:rsidR="004D3DC7">
        <w:rPr>
          <w:rFonts w:ascii="Arial" w:hAnsi="Arial" w:cs="Arial"/>
        </w:rPr>
        <w:t>- t</w:t>
      </w:r>
      <w:r w:rsidR="008663EC">
        <w:rPr>
          <w:rFonts w:ascii="Arial" w:hAnsi="Arial" w:cs="Arial"/>
        </w:rPr>
        <w:t>hat external boundary being the human skin.</w:t>
      </w:r>
      <w:r w:rsidR="00C82BBE">
        <w:rPr>
          <w:rFonts w:ascii="Arial" w:hAnsi="Arial" w:cs="Arial"/>
        </w:rPr>
        <w:t xml:space="preserve"> Th</w:t>
      </w:r>
      <w:r w:rsidR="003A15A3">
        <w:rPr>
          <w:rFonts w:ascii="Arial" w:hAnsi="Arial" w:cs="Arial"/>
        </w:rPr>
        <w:t xml:space="preserve">is can be </w:t>
      </w:r>
      <w:r w:rsidR="00C82BBE">
        <w:rPr>
          <w:rFonts w:ascii="Arial" w:hAnsi="Arial" w:cs="Arial"/>
        </w:rPr>
        <w:t xml:space="preserve">reflected within her painting </w:t>
      </w:r>
      <w:r w:rsidR="003A15A3" w:rsidRPr="002E4CD4">
        <w:rPr>
          <w:rFonts w:ascii="Arial" w:hAnsi="Arial" w:cs="Arial"/>
          <w:i/>
          <w:iCs/>
        </w:rPr>
        <w:t>Plan.</w:t>
      </w:r>
    </w:p>
    <w:p w14:paraId="29939A52" w14:textId="50909666" w:rsidR="00C61A92" w:rsidRDefault="00F36D3A" w:rsidP="00030A01">
      <w:pPr>
        <w:spacing w:line="480" w:lineRule="auto"/>
        <w:jc w:val="both"/>
        <w:rPr>
          <w:rFonts w:ascii="Arial" w:hAnsi="Arial" w:cs="Arial"/>
        </w:rPr>
      </w:pPr>
      <w:r>
        <w:rPr>
          <w:rFonts w:ascii="Arial" w:hAnsi="Arial" w:cs="Arial"/>
        </w:rPr>
        <w:t xml:space="preserve">Plan is a depiction of the female nude through a direct perspective. The impact upon the spectator would be somewhat profound through that direct persona belonging to a real woman. </w:t>
      </w:r>
      <w:r w:rsidR="00A70139">
        <w:rPr>
          <w:rFonts w:ascii="Arial" w:hAnsi="Arial" w:cs="Arial"/>
        </w:rPr>
        <w:t xml:space="preserve">Saville has painted </w:t>
      </w:r>
      <w:r w:rsidR="00A30A9C">
        <w:rPr>
          <w:rFonts w:ascii="Arial" w:hAnsi="Arial" w:cs="Arial"/>
        </w:rPr>
        <w:t>a piece which has been proved to cause the effect of “to break up and tear apart our self-image"</w:t>
      </w:r>
      <w:r w:rsidR="00C61A92">
        <w:rPr>
          <w:rFonts w:ascii="Arial" w:hAnsi="Arial" w:cs="Arial"/>
        </w:rPr>
        <w:t xml:space="preserve"> </w:t>
      </w:r>
      <w:r w:rsidR="00A30A9C">
        <w:rPr>
          <w:rFonts w:ascii="Arial" w:hAnsi="Arial" w:cs="Arial"/>
        </w:rPr>
        <w:t>(</w:t>
      </w:r>
      <w:proofErr w:type="spellStart"/>
      <w:r w:rsidR="00A30A9C">
        <w:rPr>
          <w:rFonts w:ascii="Arial" w:hAnsi="Arial" w:cs="Arial"/>
        </w:rPr>
        <w:t>Gray</w:t>
      </w:r>
      <w:proofErr w:type="spellEnd"/>
      <w:r w:rsidR="00A30A9C">
        <w:rPr>
          <w:rFonts w:ascii="Arial" w:hAnsi="Arial" w:cs="Arial"/>
        </w:rPr>
        <w:t>. 2005:9)</w:t>
      </w:r>
      <w:r w:rsidR="00993BF7">
        <w:rPr>
          <w:rFonts w:ascii="Arial" w:hAnsi="Arial" w:cs="Arial"/>
        </w:rPr>
        <w:t>, therefore making one question their own body</w:t>
      </w:r>
      <w:r w:rsidR="004D3DC7">
        <w:rPr>
          <w:rFonts w:ascii="Arial" w:hAnsi="Arial" w:cs="Arial"/>
        </w:rPr>
        <w:t>- t</w:t>
      </w:r>
      <w:r w:rsidR="00993BF7">
        <w:rPr>
          <w:rFonts w:ascii="Arial" w:hAnsi="Arial" w:cs="Arial"/>
        </w:rPr>
        <w:t>heir own status</w:t>
      </w:r>
      <w:r w:rsidR="004C4228">
        <w:rPr>
          <w:rFonts w:ascii="Arial" w:hAnsi="Arial" w:cs="Arial"/>
        </w:rPr>
        <w:t>.</w:t>
      </w:r>
    </w:p>
    <w:p w14:paraId="36FF8AE6" w14:textId="357D0C57" w:rsidR="001730A9" w:rsidRDefault="00C2454C" w:rsidP="000F460D">
      <w:pPr>
        <w:spacing w:line="480" w:lineRule="auto"/>
        <w:jc w:val="both"/>
        <w:rPr>
          <w:rFonts w:ascii="Arial" w:hAnsi="Arial" w:cs="Arial"/>
        </w:rPr>
      </w:pPr>
      <w:r>
        <w:rPr>
          <w:rFonts w:ascii="Arial" w:hAnsi="Arial" w:cs="Arial"/>
        </w:rPr>
        <w:t>“</w:t>
      </w:r>
      <w:r w:rsidR="004C4228">
        <w:rPr>
          <w:rFonts w:ascii="Arial" w:hAnsi="Arial" w:cs="Arial"/>
        </w:rPr>
        <w:t>Status</w:t>
      </w:r>
      <w:r>
        <w:rPr>
          <w:rFonts w:ascii="Arial" w:hAnsi="Arial" w:cs="Arial"/>
        </w:rPr>
        <w:t>”</w:t>
      </w:r>
      <w:r w:rsidR="004C4228">
        <w:rPr>
          <w:rFonts w:ascii="Arial" w:hAnsi="Arial" w:cs="Arial"/>
        </w:rPr>
        <w:t xml:space="preserve"> as a word of reflection in relation to John Berger at the very start of this </w:t>
      </w:r>
      <w:r w:rsidR="002532C8">
        <w:rPr>
          <w:rFonts w:ascii="Arial" w:hAnsi="Arial" w:cs="Arial"/>
        </w:rPr>
        <w:t xml:space="preserve">overall </w:t>
      </w:r>
      <w:r w:rsidR="004C4228">
        <w:rPr>
          <w:rFonts w:ascii="Arial" w:hAnsi="Arial" w:cs="Arial"/>
        </w:rPr>
        <w:t>discussion</w:t>
      </w:r>
      <w:r w:rsidR="00803BA6">
        <w:rPr>
          <w:rFonts w:ascii="Arial" w:hAnsi="Arial" w:cs="Arial"/>
        </w:rPr>
        <w:t xml:space="preserve">. </w:t>
      </w:r>
      <w:r w:rsidR="00C61A92">
        <w:rPr>
          <w:rFonts w:ascii="Arial" w:hAnsi="Arial" w:cs="Arial"/>
        </w:rPr>
        <w:t>Status, as an observation</w:t>
      </w:r>
      <w:r w:rsidR="0092598B">
        <w:rPr>
          <w:rFonts w:ascii="Arial" w:hAnsi="Arial" w:cs="Arial"/>
        </w:rPr>
        <w:t xml:space="preserve"> the</w:t>
      </w:r>
      <w:r w:rsidR="00C61A92">
        <w:rPr>
          <w:rFonts w:ascii="Arial" w:hAnsi="Arial" w:cs="Arial"/>
        </w:rPr>
        <w:t xml:space="preserve"> female and her psyche within this contemporary context will evaluate upon herself, in direct confrontation with the socially constructed culture</w:t>
      </w:r>
      <w:r w:rsidR="001E0D80">
        <w:rPr>
          <w:rFonts w:ascii="Arial" w:hAnsi="Arial" w:cs="Arial"/>
        </w:rPr>
        <w:t xml:space="preserve">- a term derived from Butler </w:t>
      </w:r>
      <w:r w:rsidR="00C61A92">
        <w:rPr>
          <w:rFonts w:ascii="Arial" w:hAnsi="Arial" w:cs="Arial"/>
        </w:rPr>
        <w:t xml:space="preserve">and </w:t>
      </w:r>
      <w:r w:rsidR="004D3DC7">
        <w:rPr>
          <w:rFonts w:ascii="Arial" w:hAnsi="Arial" w:cs="Arial"/>
        </w:rPr>
        <w:t xml:space="preserve">the stereotypical </w:t>
      </w:r>
      <w:r w:rsidR="00C61A92">
        <w:rPr>
          <w:rFonts w:ascii="Arial" w:hAnsi="Arial" w:cs="Arial"/>
        </w:rPr>
        <w:t xml:space="preserve">norms (what the ideal woman of her time is meant to look like). </w:t>
      </w:r>
      <w:r w:rsidR="00DB4FA0">
        <w:rPr>
          <w:rFonts w:ascii="Arial" w:hAnsi="Arial" w:cs="Arial"/>
        </w:rPr>
        <w:t xml:space="preserve">According to Wolf, the contemporary, socially constructed culture is part of </w:t>
      </w:r>
      <w:r w:rsidR="00DB4FA0" w:rsidRPr="00212ABC">
        <w:rPr>
          <w:rFonts w:ascii="Arial" w:eastAsia="Arial" w:hAnsi="Arial" w:cs="Arial"/>
        </w:rPr>
        <w:t>"the Surgical Age" (Wolf. 1990:184)</w:t>
      </w:r>
      <w:r w:rsidR="006B0515">
        <w:rPr>
          <w:rFonts w:ascii="Arial" w:eastAsia="Arial" w:hAnsi="Arial" w:cs="Arial"/>
        </w:rPr>
        <w:t>.</w:t>
      </w:r>
      <w:r w:rsidR="00911ECD">
        <w:rPr>
          <w:rFonts w:ascii="Arial" w:eastAsia="Arial" w:hAnsi="Arial" w:cs="Arial"/>
        </w:rPr>
        <w:t xml:space="preserve"> Saville, as well as </w:t>
      </w:r>
      <w:proofErr w:type="spellStart"/>
      <w:r w:rsidR="00911ECD">
        <w:rPr>
          <w:rFonts w:ascii="Arial" w:eastAsia="Arial" w:hAnsi="Arial" w:cs="Arial"/>
        </w:rPr>
        <w:t>Orlan</w:t>
      </w:r>
      <w:proofErr w:type="spellEnd"/>
      <w:r w:rsidR="00911ECD">
        <w:rPr>
          <w:rFonts w:ascii="Arial" w:eastAsia="Arial" w:hAnsi="Arial" w:cs="Arial"/>
        </w:rPr>
        <w:t xml:space="preserve"> have both challenged the conformity of this era.</w:t>
      </w:r>
    </w:p>
    <w:p w14:paraId="523A739F" w14:textId="3BA83E12" w:rsidR="00292E08" w:rsidRDefault="00A30A9C" w:rsidP="000F460D">
      <w:pPr>
        <w:spacing w:line="480" w:lineRule="auto"/>
        <w:jc w:val="both"/>
        <w:rPr>
          <w:rFonts w:ascii="Arial" w:hAnsi="Arial" w:cs="Arial"/>
        </w:rPr>
      </w:pPr>
      <w:r>
        <w:rPr>
          <w:rFonts w:ascii="Arial" w:hAnsi="Arial" w:cs="Arial"/>
        </w:rPr>
        <w:lastRenderedPageBreak/>
        <w:t>Saville has dissected the skin where the real woman</w:t>
      </w:r>
      <w:r w:rsidR="001D1B49">
        <w:rPr>
          <w:rFonts w:ascii="Arial" w:hAnsi="Arial" w:cs="Arial"/>
        </w:rPr>
        <w:t xml:space="preserve"> </w:t>
      </w:r>
      <w:r w:rsidR="00F36D3A">
        <w:rPr>
          <w:rFonts w:ascii="Arial" w:hAnsi="Arial" w:cs="Arial"/>
        </w:rPr>
        <w:t>is confronted with the marks and gestures that reveal the emb</w:t>
      </w:r>
      <w:r w:rsidR="00E57352">
        <w:rPr>
          <w:rFonts w:ascii="Arial" w:hAnsi="Arial" w:cs="Arial"/>
        </w:rPr>
        <w:t>odi</w:t>
      </w:r>
      <w:r w:rsidR="00F36D3A">
        <w:rPr>
          <w:rFonts w:ascii="Arial" w:hAnsi="Arial" w:cs="Arial"/>
        </w:rPr>
        <w:t xml:space="preserve">ment within her quest </w:t>
      </w:r>
      <w:r w:rsidR="004D3DC7">
        <w:rPr>
          <w:rFonts w:ascii="Arial" w:hAnsi="Arial" w:cs="Arial"/>
        </w:rPr>
        <w:t xml:space="preserve">for </w:t>
      </w:r>
      <w:r w:rsidR="00F36D3A">
        <w:rPr>
          <w:rFonts w:ascii="Arial" w:hAnsi="Arial" w:cs="Arial"/>
        </w:rPr>
        <w:t xml:space="preserve">perfection, following that </w:t>
      </w:r>
      <w:r w:rsidR="008A48DF">
        <w:rPr>
          <w:rFonts w:ascii="Arial" w:hAnsi="Arial" w:cs="Arial"/>
        </w:rPr>
        <w:t xml:space="preserve">craving to please the </w:t>
      </w:r>
      <w:r w:rsidR="00F36D3A">
        <w:rPr>
          <w:rFonts w:ascii="Arial" w:hAnsi="Arial" w:cs="Arial"/>
        </w:rPr>
        <w:t xml:space="preserve">ideology </w:t>
      </w:r>
      <w:r w:rsidR="00757ABB">
        <w:rPr>
          <w:rFonts w:ascii="Arial" w:hAnsi="Arial" w:cs="Arial"/>
        </w:rPr>
        <w:t xml:space="preserve">derived from the traditional and </w:t>
      </w:r>
      <w:r w:rsidR="008A48DF">
        <w:rPr>
          <w:rFonts w:ascii="Arial" w:hAnsi="Arial" w:cs="Arial"/>
        </w:rPr>
        <w:t>historical male gaze, originating</w:t>
      </w:r>
      <w:r w:rsidR="00757ABB">
        <w:rPr>
          <w:rFonts w:ascii="Arial" w:hAnsi="Arial" w:cs="Arial"/>
        </w:rPr>
        <w:t xml:space="preserve"> from the Freudian, psychoanalytical Oedipus Complex.</w:t>
      </w:r>
    </w:p>
    <w:p w14:paraId="18901191" w14:textId="135AD81A" w:rsidR="006E5CC6" w:rsidRPr="00225520" w:rsidRDefault="007D404E" w:rsidP="00030A01">
      <w:pPr>
        <w:spacing w:line="480" w:lineRule="auto"/>
        <w:jc w:val="both"/>
        <w:rPr>
          <w:rFonts w:ascii="Arial" w:eastAsia="Arial" w:hAnsi="Arial" w:cs="Arial"/>
        </w:rPr>
      </w:pPr>
      <w:r>
        <w:rPr>
          <w:rFonts w:ascii="Arial" w:hAnsi="Arial" w:cs="Arial"/>
        </w:rPr>
        <w:t>The visual marks on the woman</w:t>
      </w:r>
      <w:r w:rsidR="008F5256">
        <w:rPr>
          <w:rFonts w:ascii="Arial" w:hAnsi="Arial" w:cs="Arial"/>
        </w:rPr>
        <w:t>’</w:t>
      </w:r>
      <w:r>
        <w:rPr>
          <w:rFonts w:ascii="Arial" w:hAnsi="Arial" w:cs="Arial"/>
        </w:rPr>
        <w:t xml:space="preserve">s skin </w:t>
      </w:r>
      <w:r w:rsidR="0092598B">
        <w:rPr>
          <w:rFonts w:ascii="Arial" w:hAnsi="Arial" w:cs="Arial"/>
        </w:rPr>
        <w:t xml:space="preserve">in the piece </w:t>
      </w:r>
      <w:r w:rsidR="00C23873">
        <w:rPr>
          <w:rFonts w:ascii="Arial" w:hAnsi="Arial" w:cs="Arial"/>
        </w:rPr>
        <w:t xml:space="preserve">suggest </w:t>
      </w:r>
      <w:r>
        <w:rPr>
          <w:rFonts w:ascii="Arial" w:hAnsi="Arial" w:cs="Arial"/>
        </w:rPr>
        <w:t>she will be undergoing a cosmet</w:t>
      </w:r>
      <w:r w:rsidR="008F5256">
        <w:rPr>
          <w:rFonts w:ascii="Arial" w:hAnsi="Arial" w:cs="Arial"/>
        </w:rPr>
        <w:t xml:space="preserve">ic </w:t>
      </w:r>
      <w:r>
        <w:rPr>
          <w:rFonts w:ascii="Arial" w:hAnsi="Arial" w:cs="Arial"/>
        </w:rPr>
        <w:t>procedure</w:t>
      </w:r>
      <w:r w:rsidR="0070088A">
        <w:rPr>
          <w:rFonts w:ascii="Arial" w:hAnsi="Arial" w:cs="Arial"/>
        </w:rPr>
        <w:t>, suggestive of liposuction</w:t>
      </w:r>
      <w:r w:rsidR="0092598B">
        <w:rPr>
          <w:rFonts w:ascii="Arial" w:hAnsi="Arial" w:cs="Arial"/>
        </w:rPr>
        <w:t>,</w:t>
      </w:r>
      <w:r w:rsidR="0070088A">
        <w:rPr>
          <w:rFonts w:ascii="Arial" w:hAnsi="Arial" w:cs="Arial"/>
        </w:rPr>
        <w:t xml:space="preserve"> </w:t>
      </w:r>
      <w:r>
        <w:rPr>
          <w:rFonts w:ascii="Arial" w:hAnsi="Arial" w:cs="Arial"/>
        </w:rPr>
        <w:t>as if that’s the social norm to fit in withi</w:t>
      </w:r>
      <w:r w:rsidR="008F5256">
        <w:rPr>
          <w:rFonts w:ascii="Arial" w:hAnsi="Arial" w:cs="Arial"/>
        </w:rPr>
        <w:t>n</w:t>
      </w:r>
      <w:r>
        <w:rPr>
          <w:rFonts w:ascii="Arial" w:hAnsi="Arial" w:cs="Arial"/>
        </w:rPr>
        <w:t xml:space="preserve"> the social </w:t>
      </w:r>
      <w:r w:rsidR="006E5CC6">
        <w:rPr>
          <w:rFonts w:ascii="Arial" w:hAnsi="Arial" w:cs="Arial"/>
        </w:rPr>
        <w:t xml:space="preserve">beauty </w:t>
      </w:r>
      <w:r>
        <w:rPr>
          <w:rFonts w:ascii="Arial" w:hAnsi="Arial" w:cs="Arial"/>
        </w:rPr>
        <w:t>standards within the contemporary woman’s psyche</w:t>
      </w:r>
      <w:r w:rsidR="004D3DC7">
        <w:rPr>
          <w:rFonts w:ascii="Arial" w:hAnsi="Arial" w:cs="Arial"/>
        </w:rPr>
        <w:t>.</w:t>
      </w:r>
    </w:p>
    <w:p w14:paraId="42380FD9" w14:textId="13DA0005" w:rsidR="00B0401E" w:rsidRDefault="00E24FB4" w:rsidP="00030A01">
      <w:pPr>
        <w:spacing w:line="480" w:lineRule="auto"/>
        <w:jc w:val="both"/>
        <w:rPr>
          <w:rFonts w:ascii="Arial" w:eastAsia="Arial" w:hAnsi="Arial" w:cs="Arial"/>
        </w:rPr>
      </w:pPr>
      <w:r>
        <w:rPr>
          <w:rFonts w:ascii="Arial" w:hAnsi="Arial" w:cs="Arial"/>
        </w:rPr>
        <w:t xml:space="preserve">As stated by </w:t>
      </w:r>
      <w:r w:rsidR="000A7B3E">
        <w:rPr>
          <w:rFonts w:ascii="Arial" w:hAnsi="Arial" w:cs="Arial"/>
        </w:rPr>
        <w:t xml:space="preserve">Naomi </w:t>
      </w:r>
      <w:r>
        <w:rPr>
          <w:rFonts w:ascii="Arial" w:hAnsi="Arial" w:cs="Arial"/>
        </w:rPr>
        <w:t>Wol</w:t>
      </w:r>
      <w:r w:rsidR="000A7B3E">
        <w:rPr>
          <w:rFonts w:ascii="Arial" w:hAnsi="Arial" w:cs="Arial"/>
        </w:rPr>
        <w:t xml:space="preserve">f, </w:t>
      </w:r>
      <w:r>
        <w:rPr>
          <w:rFonts w:ascii="Arial" w:eastAsia="Arial" w:hAnsi="Arial" w:cs="Arial"/>
        </w:rPr>
        <w:t>“breasts, thighs, buttocks, bellies; the most sexually central parts of women, whose 'ugliness' therefore becomes an obsession [...] The parts which beauty surgeons most often cut open" (Wolf. 1990:119</w:t>
      </w:r>
      <w:r w:rsidRPr="12BB9E11">
        <w:rPr>
          <w:rFonts w:ascii="Arial" w:eastAsia="Arial" w:hAnsi="Arial" w:cs="Arial"/>
        </w:rPr>
        <w:t>)</w:t>
      </w:r>
      <w:r w:rsidR="000A7B3E">
        <w:rPr>
          <w:rFonts w:ascii="Arial" w:eastAsia="Arial" w:hAnsi="Arial" w:cs="Arial"/>
        </w:rPr>
        <w:t>.</w:t>
      </w:r>
      <w:r w:rsidR="002D5F09">
        <w:rPr>
          <w:rFonts w:ascii="Arial" w:eastAsia="Arial" w:hAnsi="Arial" w:cs="Arial"/>
        </w:rPr>
        <w:t xml:space="preserve"> </w:t>
      </w:r>
      <w:r w:rsidR="009B3CA1">
        <w:rPr>
          <w:rFonts w:ascii="Arial" w:eastAsia="Arial" w:hAnsi="Arial" w:cs="Arial"/>
        </w:rPr>
        <w:t>Th</w:t>
      </w:r>
      <w:r w:rsidR="006E745A">
        <w:rPr>
          <w:rFonts w:ascii="Arial" w:eastAsia="Arial" w:hAnsi="Arial" w:cs="Arial"/>
        </w:rPr>
        <w:t>is can be</w:t>
      </w:r>
      <w:r w:rsidR="009B3CA1">
        <w:rPr>
          <w:rFonts w:ascii="Arial" w:eastAsia="Arial" w:hAnsi="Arial" w:cs="Arial"/>
        </w:rPr>
        <w:t xml:space="preserve"> argued </w:t>
      </w:r>
      <w:r w:rsidR="006E745A">
        <w:rPr>
          <w:rFonts w:ascii="Arial" w:eastAsia="Arial" w:hAnsi="Arial" w:cs="Arial"/>
        </w:rPr>
        <w:t>as the</w:t>
      </w:r>
      <w:r w:rsidR="009B3CA1">
        <w:rPr>
          <w:rFonts w:ascii="Arial" w:eastAsia="Arial" w:hAnsi="Arial" w:cs="Arial"/>
        </w:rPr>
        <w:t xml:space="preserve"> reasoning behind why Saville has chosen those </w:t>
      </w:r>
      <w:r w:rsidR="006E745A">
        <w:rPr>
          <w:rFonts w:ascii="Arial" w:eastAsia="Arial" w:hAnsi="Arial" w:cs="Arial"/>
        </w:rPr>
        <w:t xml:space="preserve">particular </w:t>
      </w:r>
      <w:r w:rsidR="009B3CA1">
        <w:rPr>
          <w:rFonts w:ascii="Arial" w:eastAsia="Arial" w:hAnsi="Arial" w:cs="Arial"/>
        </w:rPr>
        <w:t>surgical marks around the female’s stomach</w:t>
      </w:r>
      <w:r w:rsidR="006E745A">
        <w:rPr>
          <w:rFonts w:ascii="Arial" w:eastAsia="Arial" w:hAnsi="Arial" w:cs="Arial"/>
        </w:rPr>
        <w:t xml:space="preserve"> presumably for </w:t>
      </w:r>
      <w:r w:rsidR="00C23873">
        <w:rPr>
          <w:rFonts w:ascii="Arial" w:eastAsia="Arial" w:hAnsi="Arial" w:cs="Arial"/>
        </w:rPr>
        <w:t>l</w:t>
      </w:r>
      <w:r w:rsidR="009B3CA1">
        <w:rPr>
          <w:rFonts w:ascii="Arial" w:eastAsia="Arial" w:hAnsi="Arial" w:cs="Arial"/>
        </w:rPr>
        <w:t xml:space="preserve">iposuction. </w:t>
      </w:r>
      <w:r w:rsidR="002D5F09">
        <w:rPr>
          <w:rFonts w:ascii="Arial" w:eastAsia="Arial" w:hAnsi="Arial" w:cs="Arial"/>
        </w:rPr>
        <w:t xml:space="preserve">Saville is </w:t>
      </w:r>
      <w:r w:rsidR="00B0401E">
        <w:rPr>
          <w:rFonts w:ascii="Arial" w:eastAsia="Arial" w:hAnsi="Arial" w:cs="Arial"/>
        </w:rPr>
        <w:t>not necessarily considering</w:t>
      </w:r>
      <w:r w:rsidR="002D5F09">
        <w:rPr>
          <w:rFonts w:ascii="Arial" w:eastAsia="Arial" w:hAnsi="Arial" w:cs="Arial"/>
        </w:rPr>
        <w:t xml:space="preserve"> the woman’s nude </w:t>
      </w:r>
      <w:r w:rsidR="00B0401E">
        <w:rPr>
          <w:rFonts w:ascii="Arial" w:eastAsia="Arial" w:hAnsi="Arial" w:cs="Arial"/>
        </w:rPr>
        <w:t xml:space="preserve">body </w:t>
      </w:r>
      <w:r w:rsidR="002D5F09">
        <w:rPr>
          <w:rFonts w:ascii="Arial" w:eastAsia="Arial" w:hAnsi="Arial" w:cs="Arial"/>
        </w:rPr>
        <w:t>being observed as an object of sexualisation</w:t>
      </w:r>
      <w:r w:rsidR="00B0401E">
        <w:rPr>
          <w:rFonts w:ascii="Arial" w:eastAsia="Arial" w:hAnsi="Arial" w:cs="Arial"/>
        </w:rPr>
        <w:t xml:space="preserve"> but highlights the female psyche for perfection influenced by the psyche of the male gaze.</w:t>
      </w:r>
      <w:r w:rsidR="002D5F09">
        <w:rPr>
          <w:rFonts w:ascii="Arial" w:eastAsia="Arial" w:hAnsi="Arial" w:cs="Arial"/>
        </w:rPr>
        <w:t xml:space="preserve"> </w:t>
      </w:r>
      <w:r w:rsidR="00B0401E">
        <w:rPr>
          <w:rFonts w:ascii="Arial" w:eastAsia="Arial" w:hAnsi="Arial" w:cs="Arial"/>
        </w:rPr>
        <w:t xml:space="preserve">These marks are deemed to signify those areas where the removal of fat will occur from a sexually central part of the female body. </w:t>
      </w:r>
      <w:r w:rsidR="00C6731F">
        <w:rPr>
          <w:rFonts w:ascii="Arial" w:eastAsia="Arial" w:hAnsi="Arial" w:cs="Arial"/>
        </w:rPr>
        <w:t>This is positive</w:t>
      </w:r>
      <w:r w:rsidR="0039784D">
        <w:rPr>
          <w:rFonts w:ascii="Arial" w:eastAsia="Arial" w:hAnsi="Arial" w:cs="Arial"/>
        </w:rPr>
        <w:t xml:space="preserve"> within the contemporary as </w:t>
      </w:r>
      <w:r w:rsidR="006E745A">
        <w:rPr>
          <w:rFonts w:ascii="Arial" w:eastAsia="Arial" w:hAnsi="Arial" w:cs="Arial"/>
        </w:rPr>
        <w:t xml:space="preserve">an attempt is being made to </w:t>
      </w:r>
      <w:r w:rsidR="00B0401E">
        <w:rPr>
          <w:rFonts w:ascii="Arial" w:eastAsia="Arial" w:hAnsi="Arial" w:cs="Arial"/>
        </w:rPr>
        <w:t xml:space="preserve">highlight this issue and </w:t>
      </w:r>
      <w:r w:rsidR="006E745A">
        <w:rPr>
          <w:rFonts w:ascii="Arial" w:eastAsia="Arial" w:hAnsi="Arial" w:cs="Arial"/>
        </w:rPr>
        <w:t xml:space="preserve">erase that </w:t>
      </w:r>
      <w:r w:rsidR="0039784D">
        <w:rPr>
          <w:rFonts w:ascii="Arial" w:eastAsia="Arial" w:hAnsi="Arial" w:cs="Arial"/>
        </w:rPr>
        <w:t>socially constructed standard</w:t>
      </w:r>
      <w:r w:rsidR="00C6731F">
        <w:rPr>
          <w:rFonts w:ascii="Arial" w:eastAsia="Arial" w:hAnsi="Arial" w:cs="Arial"/>
        </w:rPr>
        <w:t>.</w:t>
      </w:r>
    </w:p>
    <w:p w14:paraId="0E5BF98A" w14:textId="3932D12A" w:rsidR="00E24FB4" w:rsidRDefault="00811287" w:rsidP="00030A01">
      <w:pPr>
        <w:spacing w:line="480" w:lineRule="auto"/>
        <w:jc w:val="both"/>
        <w:rPr>
          <w:rFonts w:ascii="Arial" w:eastAsia="Arial" w:hAnsi="Arial" w:cs="Arial"/>
        </w:rPr>
      </w:pPr>
      <w:r>
        <w:rPr>
          <w:rFonts w:ascii="Arial" w:eastAsia="Arial" w:hAnsi="Arial" w:cs="Arial"/>
        </w:rPr>
        <w:t xml:space="preserve">Also, developing upon this notion, the removal of fat can be viewed as a phobia </w:t>
      </w:r>
      <w:r w:rsidR="00B0401E">
        <w:rPr>
          <w:rFonts w:ascii="Arial" w:eastAsia="Arial" w:hAnsi="Arial" w:cs="Arial"/>
        </w:rPr>
        <w:t>to the individual undergoing the surgery</w:t>
      </w:r>
      <w:r w:rsidR="000574FF">
        <w:rPr>
          <w:rFonts w:ascii="Arial" w:eastAsia="Arial" w:hAnsi="Arial" w:cs="Arial"/>
        </w:rPr>
        <w:t>.</w:t>
      </w:r>
      <w:r w:rsidR="00B0401E">
        <w:rPr>
          <w:rFonts w:ascii="Arial" w:eastAsia="Arial" w:hAnsi="Arial" w:cs="Arial"/>
        </w:rPr>
        <w:t xml:space="preserve"> </w:t>
      </w:r>
      <w:r>
        <w:rPr>
          <w:rFonts w:ascii="Arial" w:eastAsia="Arial" w:hAnsi="Arial" w:cs="Arial"/>
        </w:rPr>
        <w:t>This phobia of fat however, and as cosmetic surgery has been previously described as addicti</w:t>
      </w:r>
      <w:r w:rsidR="00C23873">
        <w:rPr>
          <w:rFonts w:ascii="Arial" w:eastAsia="Arial" w:hAnsi="Arial" w:cs="Arial"/>
        </w:rPr>
        <w:t>ve</w:t>
      </w:r>
      <w:r>
        <w:rPr>
          <w:rFonts w:ascii="Arial" w:eastAsia="Arial" w:hAnsi="Arial" w:cs="Arial"/>
        </w:rPr>
        <w:t>, can enhance that correlation of flesh as a phobia</w:t>
      </w:r>
      <w:r w:rsidR="00B0401E">
        <w:rPr>
          <w:rFonts w:ascii="Arial" w:eastAsia="Arial" w:hAnsi="Arial" w:cs="Arial"/>
        </w:rPr>
        <w:t>. This may</w:t>
      </w:r>
      <w:r>
        <w:rPr>
          <w:rFonts w:ascii="Arial" w:eastAsia="Arial" w:hAnsi="Arial" w:cs="Arial"/>
        </w:rPr>
        <w:t xml:space="preserve"> influenc</w:t>
      </w:r>
      <w:r w:rsidR="00B0401E">
        <w:rPr>
          <w:rFonts w:ascii="Arial" w:eastAsia="Arial" w:hAnsi="Arial" w:cs="Arial"/>
        </w:rPr>
        <w:t>e</w:t>
      </w:r>
      <w:r>
        <w:rPr>
          <w:rFonts w:ascii="Arial" w:eastAsia="Arial" w:hAnsi="Arial" w:cs="Arial"/>
        </w:rPr>
        <w:t xml:space="preserve"> </w:t>
      </w:r>
      <w:r w:rsidR="00B0401E">
        <w:rPr>
          <w:rFonts w:ascii="Arial" w:eastAsia="Arial" w:hAnsi="Arial" w:cs="Arial"/>
        </w:rPr>
        <w:t xml:space="preserve">a </w:t>
      </w:r>
      <w:r>
        <w:rPr>
          <w:rFonts w:ascii="Arial" w:eastAsia="Arial" w:hAnsi="Arial" w:cs="Arial"/>
        </w:rPr>
        <w:t>physical and psychological decline where one</w:t>
      </w:r>
      <w:r w:rsidR="001E25EA">
        <w:rPr>
          <w:rFonts w:ascii="Arial" w:eastAsia="Arial" w:hAnsi="Arial" w:cs="Arial"/>
        </w:rPr>
        <w:t>’</w:t>
      </w:r>
      <w:r>
        <w:rPr>
          <w:rFonts w:ascii="Arial" w:eastAsia="Arial" w:hAnsi="Arial" w:cs="Arial"/>
        </w:rPr>
        <w:t>s mental health can influence one</w:t>
      </w:r>
      <w:r w:rsidR="00DC4F02">
        <w:rPr>
          <w:rFonts w:ascii="Arial" w:eastAsia="Arial" w:hAnsi="Arial" w:cs="Arial"/>
        </w:rPr>
        <w:t>’</w:t>
      </w:r>
      <w:r>
        <w:rPr>
          <w:rFonts w:ascii="Arial" w:eastAsia="Arial" w:hAnsi="Arial" w:cs="Arial"/>
        </w:rPr>
        <w:t xml:space="preserve">s physical health. </w:t>
      </w:r>
      <w:r w:rsidR="0026680A">
        <w:rPr>
          <w:rFonts w:ascii="Arial" w:eastAsia="Arial" w:hAnsi="Arial" w:cs="Arial"/>
        </w:rPr>
        <w:t>This will be expanded upon more within case study 5.</w:t>
      </w:r>
    </w:p>
    <w:p w14:paraId="786C19F6" w14:textId="69FE9814" w:rsidR="007D404E" w:rsidRDefault="007D404E" w:rsidP="00030A01">
      <w:pPr>
        <w:spacing w:line="480" w:lineRule="auto"/>
        <w:jc w:val="both"/>
        <w:rPr>
          <w:rFonts w:ascii="Arial" w:hAnsi="Arial" w:cs="Arial"/>
        </w:rPr>
      </w:pPr>
    </w:p>
    <w:p w14:paraId="391CB2B4" w14:textId="28972023" w:rsidR="00FC4D87" w:rsidRDefault="005F541A" w:rsidP="00030A01">
      <w:pPr>
        <w:spacing w:line="480" w:lineRule="auto"/>
        <w:jc w:val="both"/>
        <w:rPr>
          <w:rFonts w:ascii="Arial" w:hAnsi="Arial" w:cs="Arial"/>
        </w:rPr>
      </w:pPr>
      <w:r>
        <w:rPr>
          <w:rFonts w:ascii="Arial" w:hAnsi="Arial" w:cs="Arial"/>
        </w:rPr>
        <w:lastRenderedPageBreak/>
        <w:t>Saville</w:t>
      </w:r>
      <w:r w:rsidR="0092598B">
        <w:rPr>
          <w:rFonts w:ascii="Arial" w:hAnsi="Arial" w:cs="Arial"/>
        </w:rPr>
        <w:t xml:space="preserve"> has described the </w:t>
      </w:r>
      <w:r>
        <w:rPr>
          <w:rFonts w:ascii="Arial" w:hAnsi="Arial" w:cs="Arial"/>
        </w:rPr>
        <w:t xml:space="preserve">cosmetic procedures </w:t>
      </w:r>
      <w:r w:rsidR="0092598B">
        <w:rPr>
          <w:rFonts w:ascii="Arial" w:hAnsi="Arial" w:cs="Arial"/>
        </w:rPr>
        <w:t xml:space="preserve">generated by the hand of the surgeon </w:t>
      </w:r>
      <w:r>
        <w:rPr>
          <w:rFonts w:ascii="Arial" w:hAnsi="Arial" w:cs="Arial"/>
        </w:rPr>
        <w:t>as belonging to</w:t>
      </w:r>
      <w:r w:rsidR="0092598B">
        <w:rPr>
          <w:rFonts w:ascii="Arial" w:hAnsi="Arial" w:cs="Arial"/>
        </w:rPr>
        <w:t xml:space="preserve"> </w:t>
      </w:r>
      <w:r>
        <w:rPr>
          <w:rFonts w:ascii="Arial" w:hAnsi="Arial" w:cs="Arial"/>
        </w:rPr>
        <w:t>“</w:t>
      </w:r>
      <w:proofErr w:type="spellStart"/>
      <w:r w:rsidR="00815238">
        <w:rPr>
          <w:rFonts w:ascii="Arial" w:hAnsi="Arial" w:cs="Arial"/>
        </w:rPr>
        <w:t>Michelangelos</w:t>
      </w:r>
      <w:proofErr w:type="spellEnd"/>
      <w:r w:rsidR="00815238">
        <w:rPr>
          <w:rFonts w:ascii="Arial" w:hAnsi="Arial" w:cs="Arial"/>
        </w:rPr>
        <w:t xml:space="preserve"> of the flesh,” (Scala. 2009:65)</w:t>
      </w:r>
      <w:r w:rsidR="00C163B0">
        <w:rPr>
          <w:rFonts w:ascii="Arial" w:hAnsi="Arial" w:cs="Arial"/>
        </w:rPr>
        <w:t>.</w:t>
      </w:r>
      <w:r>
        <w:rPr>
          <w:rFonts w:ascii="Arial" w:hAnsi="Arial" w:cs="Arial"/>
        </w:rPr>
        <w:t xml:space="preserve"> Saville herself has carefully constructed a painterly and sculptural impact upon the social</w:t>
      </w:r>
      <w:r w:rsidR="00311750">
        <w:rPr>
          <w:rFonts w:ascii="Arial" w:hAnsi="Arial" w:cs="Arial"/>
        </w:rPr>
        <w:t>ly constructed, external flesh</w:t>
      </w:r>
      <w:r w:rsidR="00C23873">
        <w:rPr>
          <w:rFonts w:ascii="Arial" w:hAnsi="Arial" w:cs="Arial"/>
        </w:rPr>
        <w:t>- t</w:t>
      </w:r>
      <w:r w:rsidR="00311750">
        <w:rPr>
          <w:rFonts w:ascii="Arial" w:hAnsi="Arial" w:cs="Arial"/>
        </w:rPr>
        <w:t>he skin.</w:t>
      </w:r>
    </w:p>
    <w:p w14:paraId="4AA499E2" w14:textId="5E794579" w:rsidR="00DB200E" w:rsidRDefault="005C332C" w:rsidP="009103A8">
      <w:pPr>
        <w:spacing w:line="480" w:lineRule="auto"/>
        <w:jc w:val="both"/>
        <w:rPr>
          <w:rFonts w:ascii="Arial" w:hAnsi="Arial" w:cs="Arial"/>
        </w:rPr>
      </w:pPr>
      <w:r>
        <w:rPr>
          <w:rFonts w:ascii="Arial" w:hAnsi="Arial" w:cs="Arial"/>
          <w:noProof/>
          <w:lang w:eastAsia="en-GB"/>
        </w:rPr>
        <w:drawing>
          <wp:anchor distT="0" distB="0" distL="114300" distR="114300" simplePos="0" relativeHeight="251664384" behindDoc="0" locked="0" layoutInCell="1" allowOverlap="1" wp14:anchorId="52158F6C" wp14:editId="7207CF98">
            <wp:simplePos x="0" y="0"/>
            <wp:positionH relativeFrom="column">
              <wp:posOffset>1210945</wp:posOffset>
            </wp:positionH>
            <wp:positionV relativeFrom="paragraph">
              <wp:posOffset>778510</wp:posOffset>
            </wp:positionV>
            <wp:extent cx="3320143" cy="4094843"/>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enny-saville-witness.jpg"/>
                    <pic:cNvPicPr/>
                  </pic:nvPicPr>
                  <pic:blipFill>
                    <a:blip r:embed="rId21">
                      <a:extLst>
                        <a:ext uri="{28A0092B-C50C-407E-A947-70E740481C1C}">
                          <a14:useLocalDpi xmlns:a14="http://schemas.microsoft.com/office/drawing/2010/main" val="0"/>
                        </a:ext>
                      </a:extLst>
                    </a:blip>
                    <a:stretch>
                      <a:fillRect/>
                    </a:stretch>
                  </pic:blipFill>
                  <pic:spPr>
                    <a:xfrm>
                      <a:off x="0" y="0"/>
                      <a:ext cx="3320143" cy="4094843"/>
                    </a:xfrm>
                    <a:prstGeom prst="rect">
                      <a:avLst/>
                    </a:prstGeom>
                  </pic:spPr>
                </pic:pic>
              </a:graphicData>
            </a:graphic>
            <wp14:sizeRelH relativeFrom="page">
              <wp14:pctWidth>0</wp14:pctWidth>
            </wp14:sizeRelH>
            <wp14:sizeRelV relativeFrom="page">
              <wp14:pctHeight>0</wp14:pctHeight>
            </wp14:sizeRelV>
          </wp:anchor>
        </w:drawing>
      </w:r>
      <w:r w:rsidR="001876FD">
        <w:rPr>
          <w:rFonts w:ascii="Arial" w:hAnsi="Arial" w:cs="Arial"/>
        </w:rPr>
        <w:t xml:space="preserve">This external, internal correlation of direct observation can be observed within the vigorous brushwork within Saville’s painting titled </w:t>
      </w:r>
      <w:r w:rsidR="001876FD" w:rsidRPr="00D846FA">
        <w:rPr>
          <w:rFonts w:ascii="Arial" w:hAnsi="Arial" w:cs="Arial"/>
          <w:i/>
          <w:iCs/>
        </w:rPr>
        <w:t>W</w:t>
      </w:r>
      <w:r w:rsidR="00020A86">
        <w:rPr>
          <w:rFonts w:ascii="Arial" w:hAnsi="Arial" w:cs="Arial"/>
          <w:i/>
          <w:iCs/>
        </w:rPr>
        <w:t>ITNESS</w:t>
      </w:r>
      <w:r w:rsidR="00E30C05">
        <w:rPr>
          <w:rFonts w:ascii="Arial" w:hAnsi="Arial" w:cs="Arial"/>
        </w:rPr>
        <w:t>-</w:t>
      </w:r>
    </w:p>
    <w:p w14:paraId="18FF8F5C" w14:textId="6C74F457" w:rsidR="005759AD" w:rsidRDefault="005759AD" w:rsidP="00030A01">
      <w:pPr>
        <w:spacing w:line="480" w:lineRule="auto"/>
        <w:ind w:firstLine="720"/>
        <w:jc w:val="both"/>
        <w:rPr>
          <w:rFonts w:ascii="Arial" w:hAnsi="Arial" w:cs="Arial"/>
        </w:rPr>
      </w:pPr>
    </w:p>
    <w:p w14:paraId="669435DF" w14:textId="108E94DA" w:rsidR="00AB1BE1" w:rsidRDefault="00834E1B" w:rsidP="005C332C">
      <w:pPr>
        <w:spacing w:line="480" w:lineRule="auto"/>
        <w:jc w:val="center"/>
        <w:rPr>
          <w:rFonts w:ascii="Arial" w:hAnsi="Arial" w:cs="Arial"/>
        </w:rPr>
      </w:pPr>
      <w:r>
        <w:rPr>
          <w:rFonts w:ascii="Arial" w:hAnsi="Arial" w:cs="Arial"/>
        </w:rPr>
        <w:t>Figure 6</w:t>
      </w:r>
      <w:r w:rsidR="0060639B">
        <w:rPr>
          <w:rFonts w:ascii="Arial" w:hAnsi="Arial" w:cs="Arial"/>
        </w:rPr>
        <w:t xml:space="preserve">: </w:t>
      </w:r>
      <w:r w:rsidR="00C31213" w:rsidRPr="002238CB">
        <w:rPr>
          <w:rFonts w:ascii="Arial" w:hAnsi="Arial" w:cs="Arial"/>
          <w:i/>
          <w:iCs/>
        </w:rPr>
        <w:t>WITNESS</w:t>
      </w:r>
    </w:p>
    <w:p w14:paraId="12CEB36A" w14:textId="77777777" w:rsidR="0060639B" w:rsidRDefault="0060639B" w:rsidP="00030A01">
      <w:pPr>
        <w:spacing w:line="480" w:lineRule="auto"/>
        <w:jc w:val="both"/>
        <w:rPr>
          <w:rFonts w:ascii="Arial" w:hAnsi="Arial" w:cs="Arial"/>
        </w:rPr>
      </w:pPr>
    </w:p>
    <w:p w14:paraId="4BA0C821" w14:textId="721C5B75" w:rsidR="00A25618" w:rsidRDefault="00AB1BE1" w:rsidP="000C5A07">
      <w:pPr>
        <w:spacing w:line="480" w:lineRule="auto"/>
        <w:jc w:val="both"/>
        <w:rPr>
          <w:rFonts w:ascii="Arial" w:hAnsi="Arial" w:cs="Arial"/>
        </w:rPr>
      </w:pPr>
      <w:r>
        <w:rPr>
          <w:rFonts w:ascii="Arial" w:hAnsi="Arial" w:cs="Arial"/>
        </w:rPr>
        <w:t>E</w:t>
      </w:r>
      <w:r w:rsidR="002F268B">
        <w:rPr>
          <w:rFonts w:ascii="Arial" w:hAnsi="Arial" w:cs="Arial"/>
        </w:rPr>
        <w:t>ven though</w:t>
      </w:r>
      <w:r>
        <w:rPr>
          <w:rFonts w:ascii="Arial" w:hAnsi="Arial" w:cs="Arial"/>
        </w:rPr>
        <w:t xml:space="preserve"> this painting by Saville</w:t>
      </w:r>
      <w:r w:rsidR="002F268B">
        <w:rPr>
          <w:rFonts w:ascii="Arial" w:hAnsi="Arial" w:cs="Arial"/>
        </w:rPr>
        <w:t xml:space="preserve"> does not depict a direct confrontation with the notion of cosmetic surgery, it has evidently revealed her observation of watching a cosmetic surgeon manipulate the flesh as a malleable and sculpturally raw substance. </w:t>
      </w:r>
      <w:r w:rsidR="001D1FD7">
        <w:rPr>
          <w:rFonts w:ascii="Arial" w:hAnsi="Arial" w:cs="Arial"/>
        </w:rPr>
        <w:t>The flesh has become a grotesque</w:t>
      </w:r>
      <w:r w:rsidR="00E30C05">
        <w:rPr>
          <w:rFonts w:ascii="Arial" w:hAnsi="Arial" w:cs="Arial"/>
        </w:rPr>
        <w:t xml:space="preserve"> </w:t>
      </w:r>
      <w:r w:rsidR="001D1FD7">
        <w:rPr>
          <w:rFonts w:ascii="Arial" w:hAnsi="Arial" w:cs="Arial"/>
        </w:rPr>
        <w:t>exposure of the internal, breaking that boundary of</w:t>
      </w:r>
      <w:r w:rsidR="00F910E9">
        <w:rPr>
          <w:rFonts w:ascii="Arial" w:hAnsi="Arial" w:cs="Arial"/>
        </w:rPr>
        <w:t xml:space="preserve"> </w:t>
      </w:r>
      <w:r w:rsidR="00F910E9">
        <w:rPr>
          <w:rFonts w:ascii="Arial" w:hAnsi="Arial" w:cs="Arial"/>
        </w:rPr>
        <w:lastRenderedPageBreak/>
        <w:t>skin, entering the external.</w:t>
      </w:r>
      <w:r w:rsidR="00E30C05">
        <w:rPr>
          <w:rFonts w:ascii="Arial" w:hAnsi="Arial" w:cs="Arial"/>
        </w:rPr>
        <w:t xml:space="preserve"> </w:t>
      </w:r>
      <w:r w:rsidR="00F910E9">
        <w:rPr>
          <w:rFonts w:ascii="Arial" w:hAnsi="Arial" w:cs="Arial"/>
        </w:rPr>
        <w:t>The</w:t>
      </w:r>
      <w:r w:rsidR="00E30C05">
        <w:rPr>
          <w:rFonts w:ascii="Arial" w:hAnsi="Arial" w:cs="Arial"/>
        </w:rPr>
        <w:t xml:space="preserve"> site where the external boundaries enters the internal,</w:t>
      </w:r>
      <w:r w:rsidR="00AE0C18">
        <w:rPr>
          <w:rFonts w:ascii="Arial" w:hAnsi="Arial" w:cs="Arial"/>
        </w:rPr>
        <w:t xml:space="preserve"> is the </w:t>
      </w:r>
      <w:r w:rsidR="00E30C05">
        <w:rPr>
          <w:rFonts w:ascii="Arial" w:hAnsi="Arial" w:cs="Arial"/>
        </w:rPr>
        <w:t>mouth.</w:t>
      </w:r>
    </w:p>
    <w:p w14:paraId="44ED8426" w14:textId="77777777" w:rsidR="00664D94" w:rsidRDefault="00664D94" w:rsidP="000C5A07">
      <w:pPr>
        <w:spacing w:line="480" w:lineRule="auto"/>
        <w:jc w:val="both"/>
        <w:rPr>
          <w:rFonts w:ascii="Arial" w:hAnsi="Arial" w:cs="Arial"/>
        </w:rPr>
      </w:pPr>
    </w:p>
    <w:p w14:paraId="5A5BFE73" w14:textId="603864DC" w:rsidR="00485DD8" w:rsidRDefault="00F40B66" w:rsidP="00746B50">
      <w:pPr>
        <w:spacing w:line="480" w:lineRule="auto"/>
        <w:jc w:val="both"/>
        <w:rPr>
          <w:rFonts w:ascii="Arial" w:hAnsi="Arial" w:cs="Arial"/>
        </w:rPr>
      </w:pPr>
      <w:r>
        <w:rPr>
          <w:rFonts w:ascii="Arial" w:hAnsi="Arial" w:cs="Arial"/>
        </w:rPr>
        <w:t xml:space="preserve">This leads on perfectly into </w:t>
      </w:r>
      <w:r w:rsidR="004D41AC">
        <w:rPr>
          <w:rFonts w:ascii="Arial" w:hAnsi="Arial" w:cs="Arial"/>
        </w:rPr>
        <w:t xml:space="preserve">the following case study </w:t>
      </w:r>
      <w:r w:rsidR="00AB1BE1">
        <w:rPr>
          <w:rFonts w:ascii="Arial" w:hAnsi="Arial" w:cs="Arial"/>
        </w:rPr>
        <w:t>involving</w:t>
      </w:r>
      <w:r w:rsidR="004D41AC">
        <w:rPr>
          <w:rFonts w:ascii="Arial" w:hAnsi="Arial" w:cs="Arial"/>
        </w:rPr>
        <w:t xml:space="preserve"> </w:t>
      </w:r>
      <w:r w:rsidR="00AB1BE1">
        <w:rPr>
          <w:rFonts w:ascii="Arial" w:hAnsi="Arial" w:cs="Arial"/>
        </w:rPr>
        <w:t xml:space="preserve">the work </w:t>
      </w:r>
      <w:r>
        <w:rPr>
          <w:rFonts w:ascii="Arial" w:hAnsi="Arial" w:cs="Arial"/>
        </w:rPr>
        <w:t xml:space="preserve">of </w:t>
      </w:r>
      <w:r w:rsidR="00AB1BE1">
        <w:rPr>
          <w:rFonts w:ascii="Arial" w:hAnsi="Arial" w:cs="Arial"/>
        </w:rPr>
        <w:t xml:space="preserve">the </w:t>
      </w:r>
      <w:r>
        <w:rPr>
          <w:rFonts w:ascii="Arial" w:hAnsi="Arial" w:cs="Arial"/>
        </w:rPr>
        <w:t xml:space="preserve">visual artist </w:t>
      </w:r>
      <w:r w:rsidR="00AB1BE1">
        <w:rPr>
          <w:rFonts w:ascii="Arial" w:hAnsi="Arial" w:cs="Arial"/>
        </w:rPr>
        <w:t>Cindy Sherman, i</w:t>
      </w:r>
      <w:r>
        <w:rPr>
          <w:rFonts w:ascii="Arial" w:hAnsi="Arial" w:cs="Arial"/>
        </w:rPr>
        <w:t xml:space="preserve">n synthesis </w:t>
      </w:r>
      <w:r w:rsidR="00AB1BE1">
        <w:rPr>
          <w:rFonts w:ascii="Arial" w:hAnsi="Arial" w:cs="Arial"/>
        </w:rPr>
        <w:t>with</w:t>
      </w:r>
      <w:r>
        <w:rPr>
          <w:rFonts w:ascii="Arial" w:hAnsi="Arial" w:cs="Arial"/>
        </w:rPr>
        <w:t xml:space="preserve"> philosopher</w:t>
      </w:r>
      <w:r w:rsidR="00744A93">
        <w:rPr>
          <w:rFonts w:ascii="Arial" w:hAnsi="Arial" w:cs="Arial"/>
        </w:rPr>
        <w:t>s</w:t>
      </w:r>
      <w:r w:rsidR="00440C13">
        <w:rPr>
          <w:rFonts w:ascii="Arial" w:hAnsi="Arial" w:cs="Arial"/>
        </w:rPr>
        <w:t xml:space="preserve"> which</w:t>
      </w:r>
      <w:r w:rsidR="00D847AC">
        <w:rPr>
          <w:rFonts w:ascii="Arial" w:hAnsi="Arial" w:cs="Arial"/>
        </w:rPr>
        <w:t xml:space="preserve"> will be formally discussed </w:t>
      </w:r>
      <w:r w:rsidR="00AB1BE1">
        <w:rPr>
          <w:rFonts w:ascii="Arial" w:hAnsi="Arial" w:cs="Arial"/>
        </w:rPr>
        <w:t xml:space="preserve">as to </w:t>
      </w:r>
      <w:r>
        <w:rPr>
          <w:rFonts w:ascii="Arial" w:hAnsi="Arial" w:cs="Arial"/>
        </w:rPr>
        <w:t xml:space="preserve">how </w:t>
      </w:r>
      <w:r w:rsidR="00AA1BD9">
        <w:rPr>
          <w:rFonts w:ascii="Arial" w:hAnsi="Arial" w:cs="Arial"/>
        </w:rPr>
        <w:t xml:space="preserve">one’s body image can be influenced by </w:t>
      </w:r>
      <w:r w:rsidR="00AB1BE1">
        <w:rPr>
          <w:rFonts w:ascii="Arial" w:hAnsi="Arial" w:cs="Arial"/>
        </w:rPr>
        <w:t>the male psyche</w:t>
      </w:r>
      <w:r w:rsidR="008534D8">
        <w:rPr>
          <w:rFonts w:ascii="Arial" w:hAnsi="Arial" w:cs="Arial"/>
        </w:rPr>
        <w:t>. This is</w:t>
      </w:r>
      <w:r w:rsidR="00C055DB">
        <w:rPr>
          <w:rFonts w:ascii="Arial" w:hAnsi="Arial" w:cs="Arial"/>
        </w:rPr>
        <w:t xml:space="preserve"> how another contemporary female artist responds to the image of the female body, but now, not necessarily </w:t>
      </w:r>
      <w:r w:rsidR="002D11D7">
        <w:rPr>
          <w:rFonts w:ascii="Arial" w:hAnsi="Arial" w:cs="Arial"/>
        </w:rPr>
        <w:t xml:space="preserve">that </w:t>
      </w:r>
      <w:r w:rsidR="00C055DB">
        <w:rPr>
          <w:rFonts w:ascii="Arial" w:hAnsi="Arial" w:cs="Arial"/>
        </w:rPr>
        <w:t>of the literal form.</w:t>
      </w:r>
    </w:p>
    <w:p w14:paraId="36311CBE" w14:textId="15287B7E" w:rsidR="006857DC" w:rsidRDefault="006857DC" w:rsidP="00030A01">
      <w:pPr>
        <w:spacing w:line="480" w:lineRule="auto"/>
        <w:ind w:firstLine="720"/>
        <w:jc w:val="both"/>
        <w:rPr>
          <w:rFonts w:ascii="Arial" w:hAnsi="Arial" w:cs="Arial"/>
        </w:rPr>
      </w:pPr>
    </w:p>
    <w:p w14:paraId="4D165BC7" w14:textId="6DCBB450" w:rsidR="006857DC" w:rsidRDefault="006857DC" w:rsidP="00030A01">
      <w:pPr>
        <w:spacing w:line="480" w:lineRule="auto"/>
        <w:ind w:firstLine="720"/>
        <w:jc w:val="both"/>
        <w:rPr>
          <w:rFonts w:ascii="Arial" w:hAnsi="Arial" w:cs="Arial"/>
        </w:rPr>
      </w:pPr>
    </w:p>
    <w:p w14:paraId="3AD144CB" w14:textId="0948F099" w:rsidR="006857DC" w:rsidRDefault="006857DC" w:rsidP="00030A01">
      <w:pPr>
        <w:spacing w:line="480" w:lineRule="auto"/>
        <w:ind w:firstLine="720"/>
        <w:jc w:val="both"/>
        <w:rPr>
          <w:rFonts w:ascii="Arial" w:hAnsi="Arial" w:cs="Arial"/>
        </w:rPr>
      </w:pPr>
    </w:p>
    <w:p w14:paraId="4E42D0AF" w14:textId="744C9EC4" w:rsidR="006857DC" w:rsidRDefault="006857DC" w:rsidP="00030A01">
      <w:pPr>
        <w:spacing w:line="480" w:lineRule="auto"/>
        <w:ind w:firstLine="720"/>
        <w:jc w:val="both"/>
        <w:rPr>
          <w:rFonts w:ascii="Arial" w:hAnsi="Arial" w:cs="Arial"/>
        </w:rPr>
      </w:pPr>
    </w:p>
    <w:p w14:paraId="3A73B333" w14:textId="03AE77E2" w:rsidR="006857DC" w:rsidRDefault="006857DC" w:rsidP="00030A01">
      <w:pPr>
        <w:spacing w:line="480" w:lineRule="auto"/>
        <w:ind w:firstLine="720"/>
        <w:jc w:val="both"/>
        <w:rPr>
          <w:rFonts w:ascii="Arial" w:hAnsi="Arial" w:cs="Arial"/>
        </w:rPr>
      </w:pPr>
    </w:p>
    <w:p w14:paraId="5739D019" w14:textId="5FF1355C" w:rsidR="006857DC" w:rsidRDefault="006857DC" w:rsidP="00030A01">
      <w:pPr>
        <w:spacing w:line="480" w:lineRule="auto"/>
        <w:ind w:firstLine="720"/>
        <w:jc w:val="both"/>
        <w:rPr>
          <w:rFonts w:ascii="Arial" w:hAnsi="Arial" w:cs="Arial"/>
        </w:rPr>
      </w:pPr>
    </w:p>
    <w:p w14:paraId="4398E1F0" w14:textId="5B209405" w:rsidR="006857DC" w:rsidRDefault="006857DC" w:rsidP="00030A01">
      <w:pPr>
        <w:spacing w:line="480" w:lineRule="auto"/>
        <w:ind w:firstLine="720"/>
        <w:jc w:val="both"/>
        <w:rPr>
          <w:rFonts w:ascii="Arial" w:hAnsi="Arial" w:cs="Arial"/>
        </w:rPr>
      </w:pPr>
    </w:p>
    <w:p w14:paraId="0BDB69DF" w14:textId="7B79529F" w:rsidR="006857DC" w:rsidRDefault="006857DC" w:rsidP="00030A01">
      <w:pPr>
        <w:spacing w:line="480" w:lineRule="auto"/>
        <w:ind w:firstLine="720"/>
        <w:jc w:val="both"/>
        <w:rPr>
          <w:rFonts w:ascii="Arial" w:hAnsi="Arial" w:cs="Arial"/>
        </w:rPr>
      </w:pPr>
    </w:p>
    <w:p w14:paraId="786389F4" w14:textId="1DB060EF" w:rsidR="006857DC" w:rsidRDefault="006857DC" w:rsidP="00030A01">
      <w:pPr>
        <w:spacing w:line="480" w:lineRule="auto"/>
        <w:ind w:firstLine="720"/>
        <w:jc w:val="both"/>
        <w:rPr>
          <w:rFonts w:ascii="Arial" w:hAnsi="Arial" w:cs="Arial"/>
        </w:rPr>
      </w:pPr>
    </w:p>
    <w:p w14:paraId="12837E14" w14:textId="59888328" w:rsidR="006857DC" w:rsidRDefault="006857DC" w:rsidP="00030A01">
      <w:pPr>
        <w:spacing w:line="480" w:lineRule="auto"/>
        <w:ind w:firstLine="720"/>
        <w:jc w:val="both"/>
        <w:rPr>
          <w:rFonts w:ascii="Arial" w:hAnsi="Arial" w:cs="Arial"/>
        </w:rPr>
      </w:pPr>
    </w:p>
    <w:p w14:paraId="651C70B8" w14:textId="0F1D1EDC" w:rsidR="006857DC" w:rsidRDefault="006857DC" w:rsidP="00030A01">
      <w:pPr>
        <w:spacing w:line="480" w:lineRule="auto"/>
        <w:ind w:firstLine="720"/>
        <w:jc w:val="both"/>
        <w:rPr>
          <w:rFonts w:ascii="Arial" w:hAnsi="Arial" w:cs="Arial"/>
        </w:rPr>
      </w:pPr>
    </w:p>
    <w:p w14:paraId="6B35937E" w14:textId="0168441C" w:rsidR="006857DC" w:rsidRDefault="006857DC" w:rsidP="00030A01">
      <w:pPr>
        <w:spacing w:line="480" w:lineRule="auto"/>
        <w:ind w:firstLine="720"/>
        <w:jc w:val="both"/>
        <w:rPr>
          <w:rFonts w:ascii="Arial" w:hAnsi="Arial" w:cs="Arial"/>
        </w:rPr>
      </w:pPr>
    </w:p>
    <w:p w14:paraId="1809990D" w14:textId="43414803" w:rsidR="006857DC" w:rsidRDefault="006857DC" w:rsidP="00030A01">
      <w:pPr>
        <w:spacing w:line="480" w:lineRule="auto"/>
        <w:ind w:firstLine="720"/>
        <w:jc w:val="both"/>
        <w:rPr>
          <w:rFonts w:ascii="Arial" w:hAnsi="Arial" w:cs="Arial"/>
        </w:rPr>
      </w:pPr>
    </w:p>
    <w:p w14:paraId="3A747A96" w14:textId="218FA669" w:rsidR="006857DC" w:rsidRDefault="006857DC" w:rsidP="00030A01">
      <w:pPr>
        <w:spacing w:line="480" w:lineRule="auto"/>
        <w:ind w:firstLine="720"/>
        <w:jc w:val="both"/>
        <w:rPr>
          <w:rFonts w:ascii="Arial" w:hAnsi="Arial" w:cs="Arial"/>
        </w:rPr>
      </w:pPr>
    </w:p>
    <w:p w14:paraId="543CC414" w14:textId="77777777" w:rsidR="006B0C6A" w:rsidRDefault="006B0C6A" w:rsidP="00030A01">
      <w:pPr>
        <w:spacing w:line="480" w:lineRule="auto"/>
        <w:jc w:val="both"/>
        <w:rPr>
          <w:rFonts w:ascii="Arial" w:hAnsi="Arial" w:cs="Arial"/>
          <w:b/>
          <w:bCs/>
        </w:rPr>
      </w:pPr>
    </w:p>
    <w:p w14:paraId="056A2262" w14:textId="71078B19" w:rsidR="006B0C6A" w:rsidRDefault="006B0C6A" w:rsidP="00030A01">
      <w:pPr>
        <w:spacing w:line="480" w:lineRule="auto"/>
        <w:jc w:val="both"/>
        <w:rPr>
          <w:rFonts w:ascii="Arial" w:hAnsi="Arial" w:cs="Arial"/>
          <w:b/>
          <w:bCs/>
        </w:rPr>
      </w:pPr>
    </w:p>
    <w:p w14:paraId="49701EF7" w14:textId="77777777" w:rsidR="00144735" w:rsidRDefault="00144735" w:rsidP="00030A01">
      <w:pPr>
        <w:spacing w:line="480" w:lineRule="auto"/>
        <w:jc w:val="both"/>
        <w:rPr>
          <w:rFonts w:ascii="Arial" w:hAnsi="Arial" w:cs="Arial"/>
          <w:b/>
          <w:bCs/>
        </w:rPr>
      </w:pPr>
    </w:p>
    <w:p w14:paraId="715631D6" w14:textId="3A3B0636" w:rsidR="005501F7" w:rsidRDefault="005501F7" w:rsidP="00030A01">
      <w:pPr>
        <w:spacing w:line="480" w:lineRule="auto"/>
        <w:jc w:val="both"/>
        <w:rPr>
          <w:rFonts w:ascii="Arial" w:hAnsi="Arial" w:cs="Arial"/>
          <w:b/>
          <w:bCs/>
        </w:rPr>
      </w:pPr>
      <w:r w:rsidRPr="00570B3A">
        <w:rPr>
          <w:rFonts w:ascii="Arial" w:hAnsi="Arial" w:cs="Arial"/>
          <w:b/>
          <w:bCs/>
        </w:rPr>
        <w:lastRenderedPageBreak/>
        <w:t>Case Study 5</w:t>
      </w:r>
    </w:p>
    <w:p w14:paraId="403455E6" w14:textId="32D03D2F" w:rsidR="005501F7" w:rsidRDefault="005501F7" w:rsidP="00030A01">
      <w:pPr>
        <w:spacing w:line="480" w:lineRule="auto"/>
        <w:jc w:val="both"/>
        <w:rPr>
          <w:rFonts w:ascii="Arial" w:hAnsi="Arial" w:cs="Arial"/>
        </w:rPr>
      </w:pPr>
    </w:p>
    <w:p w14:paraId="79C80BBD" w14:textId="53F0FDC4" w:rsidR="005501F7" w:rsidRDefault="008E7B3A" w:rsidP="008E7B3A">
      <w:pPr>
        <w:spacing w:line="480" w:lineRule="auto"/>
        <w:jc w:val="both"/>
        <w:rPr>
          <w:rFonts w:ascii="Arial" w:hAnsi="Arial" w:cs="Arial"/>
        </w:rPr>
      </w:pPr>
      <w:r>
        <w:rPr>
          <w:rFonts w:ascii="Arial" w:hAnsi="Arial" w:cs="Arial"/>
          <w:noProof/>
          <w:lang w:eastAsia="en-GB"/>
        </w:rPr>
        <w:drawing>
          <wp:anchor distT="0" distB="0" distL="114300" distR="114300" simplePos="0" relativeHeight="251665408" behindDoc="0" locked="0" layoutInCell="1" allowOverlap="1" wp14:anchorId="485AA337" wp14:editId="279D22E6">
            <wp:simplePos x="0" y="0"/>
            <wp:positionH relativeFrom="column">
              <wp:posOffset>63047</wp:posOffset>
            </wp:positionH>
            <wp:positionV relativeFrom="paragraph">
              <wp:posOffset>2051050</wp:posOffset>
            </wp:positionV>
            <wp:extent cx="5727700" cy="3753485"/>
            <wp:effectExtent l="0" t="0" r="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indy-sherman-at-moma-2-23-12-7.jpg"/>
                    <pic:cNvPicPr/>
                  </pic:nvPicPr>
                  <pic:blipFill>
                    <a:blip r:embed="rId22">
                      <a:extLst>
                        <a:ext uri="{28A0092B-C50C-407E-A947-70E740481C1C}">
                          <a14:useLocalDpi xmlns:a14="http://schemas.microsoft.com/office/drawing/2010/main" val="0"/>
                        </a:ext>
                      </a:extLst>
                    </a:blip>
                    <a:stretch>
                      <a:fillRect/>
                    </a:stretch>
                  </pic:blipFill>
                  <pic:spPr>
                    <a:xfrm>
                      <a:off x="0" y="0"/>
                      <a:ext cx="5727700" cy="3753485"/>
                    </a:xfrm>
                    <a:prstGeom prst="rect">
                      <a:avLst/>
                    </a:prstGeom>
                  </pic:spPr>
                </pic:pic>
              </a:graphicData>
            </a:graphic>
            <wp14:sizeRelH relativeFrom="page">
              <wp14:pctWidth>0</wp14:pctWidth>
            </wp14:sizeRelH>
            <wp14:sizeRelV relativeFrom="page">
              <wp14:pctHeight>0</wp14:pctHeight>
            </wp14:sizeRelV>
          </wp:anchor>
        </w:drawing>
      </w:r>
      <w:r w:rsidR="005501F7">
        <w:rPr>
          <w:rFonts w:ascii="Arial" w:hAnsi="Arial" w:cs="Arial"/>
        </w:rPr>
        <w:t xml:space="preserve">Within a contemporary context the visual artists </w:t>
      </w:r>
      <w:r w:rsidR="0048548A">
        <w:rPr>
          <w:rFonts w:ascii="Arial" w:hAnsi="Arial" w:cs="Arial"/>
        </w:rPr>
        <w:t>such as</w:t>
      </w:r>
      <w:r w:rsidR="005501F7">
        <w:rPr>
          <w:rFonts w:ascii="Arial" w:hAnsi="Arial" w:cs="Arial"/>
        </w:rPr>
        <w:t xml:space="preserve"> </w:t>
      </w:r>
      <w:proofErr w:type="spellStart"/>
      <w:r w:rsidR="005501F7">
        <w:rPr>
          <w:rFonts w:ascii="Arial" w:hAnsi="Arial" w:cs="Arial"/>
        </w:rPr>
        <w:t>Orlan</w:t>
      </w:r>
      <w:proofErr w:type="spellEnd"/>
      <w:r w:rsidR="005501F7">
        <w:rPr>
          <w:rFonts w:ascii="Arial" w:hAnsi="Arial" w:cs="Arial"/>
        </w:rPr>
        <w:t xml:space="preserve">- a performance artist, and Jenny Saville- a painter, have been formally discussed in synthesis with philosophers in correlation to my question of exploration. </w:t>
      </w:r>
      <w:r w:rsidR="0048548A">
        <w:rPr>
          <w:rFonts w:ascii="Arial" w:hAnsi="Arial" w:cs="Arial"/>
        </w:rPr>
        <w:t>T</w:t>
      </w:r>
      <w:r w:rsidR="005501F7">
        <w:rPr>
          <w:rFonts w:ascii="Arial" w:hAnsi="Arial" w:cs="Arial"/>
        </w:rPr>
        <w:t xml:space="preserve">he visual artist, Cindy Sherman will be introduced into this discussion even though Sherman can </w:t>
      </w:r>
      <w:r w:rsidR="00AB1BE1">
        <w:rPr>
          <w:rFonts w:ascii="Arial" w:hAnsi="Arial" w:cs="Arial"/>
        </w:rPr>
        <w:t xml:space="preserve">generally </w:t>
      </w:r>
      <w:r w:rsidR="005501F7">
        <w:rPr>
          <w:rFonts w:ascii="Arial" w:hAnsi="Arial" w:cs="Arial"/>
        </w:rPr>
        <w:t>be described as a performance artist, within this current study, a</w:t>
      </w:r>
      <w:r w:rsidR="0048548A">
        <w:rPr>
          <w:rFonts w:ascii="Arial" w:hAnsi="Arial" w:cs="Arial"/>
        </w:rPr>
        <w:t>n image</w:t>
      </w:r>
      <w:r w:rsidR="005501F7">
        <w:rPr>
          <w:rFonts w:ascii="Arial" w:hAnsi="Arial" w:cs="Arial"/>
        </w:rPr>
        <w:t xml:space="preserve"> will be under investigation </w:t>
      </w:r>
      <w:r w:rsidR="00AB1BE1">
        <w:rPr>
          <w:rFonts w:ascii="Arial" w:hAnsi="Arial" w:cs="Arial"/>
        </w:rPr>
        <w:t xml:space="preserve">which is not typical of </w:t>
      </w:r>
      <w:r w:rsidR="005501F7">
        <w:rPr>
          <w:rFonts w:ascii="Arial" w:hAnsi="Arial" w:cs="Arial"/>
        </w:rPr>
        <w:t xml:space="preserve">Sherman’s usual </w:t>
      </w:r>
      <w:r w:rsidR="00144735">
        <w:rPr>
          <w:rFonts w:ascii="Arial" w:hAnsi="Arial" w:cs="Arial"/>
        </w:rPr>
        <w:t xml:space="preserve">literal </w:t>
      </w:r>
      <w:r w:rsidR="005501F7">
        <w:rPr>
          <w:rFonts w:ascii="Arial" w:hAnsi="Arial" w:cs="Arial"/>
        </w:rPr>
        <w:t xml:space="preserve">figurative </w:t>
      </w:r>
      <w:r w:rsidR="00AB1BE1">
        <w:rPr>
          <w:rFonts w:ascii="Arial" w:hAnsi="Arial" w:cs="Arial"/>
        </w:rPr>
        <w:t>work</w:t>
      </w:r>
      <w:r w:rsidR="005501F7">
        <w:rPr>
          <w:rFonts w:ascii="Arial" w:hAnsi="Arial" w:cs="Arial"/>
        </w:rPr>
        <w:t>.</w:t>
      </w:r>
    </w:p>
    <w:p w14:paraId="2AF507AD" w14:textId="70824160" w:rsidR="005501F7" w:rsidRDefault="005501F7" w:rsidP="00030A01">
      <w:pPr>
        <w:spacing w:line="480" w:lineRule="auto"/>
        <w:ind w:firstLine="720"/>
        <w:jc w:val="both"/>
        <w:rPr>
          <w:rFonts w:ascii="Arial" w:hAnsi="Arial" w:cs="Arial"/>
        </w:rPr>
      </w:pPr>
    </w:p>
    <w:p w14:paraId="3444B8F7" w14:textId="56CCD12C" w:rsidR="005501F7" w:rsidRDefault="005501F7" w:rsidP="00030A01">
      <w:pPr>
        <w:spacing w:line="480" w:lineRule="auto"/>
        <w:jc w:val="both"/>
        <w:rPr>
          <w:rFonts w:ascii="Arial" w:hAnsi="Arial" w:cs="Arial"/>
        </w:rPr>
      </w:pPr>
    </w:p>
    <w:p w14:paraId="0135B9A2" w14:textId="0263ABDC" w:rsidR="000233BF" w:rsidRDefault="000233BF" w:rsidP="00030A01">
      <w:pPr>
        <w:spacing w:line="480" w:lineRule="auto"/>
        <w:ind w:firstLine="720"/>
        <w:jc w:val="both"/>
        <w:rPr>
          <w:rFonts w:ascii="Arial" w:hAnsi="Arial" w:cs="Arial"/>
        </w:rPr>
      </w:pPr>
    </w:p>
    <w:p w14:paraId="17DAA187" w14:textId="3E0AC2BF" w:rsidR="000233BF" w:rsidRDefault="000233BF" w:rsidP="00030A01">
      <w:pPr>
        <w:spacing w:line="480" w:lineRule="auto"/>
        <w:ind w:firstLine="720"/>
        <w:jc w:val="both"/>
        <w:rPr>
          <w:rFonts w:ascii="Arial" w:hAnsi="Arial" w:cs="Arial"/>
        </w:rPr>
      </w:pPr>
    </w:p>
    <w:p w14:paraId="1F1C7C78" w14:textId="4F0C9278" w:rsidR="000233BF" w:rsidRDefault="000233BF" w:rsidP="00030A01">
      <w:pPr>
        <w:spacing w:line="480" w:lineRule="auto"/>
        <w:ind w:firstLine="720"/>
        <w:jc w:val="both"/>
        <w:rPr>
          <w:rFonts w:ascii="Arial" w:hAnsi="Arial" w:cs="Arial"/>
        </w:rPr>
      </w:pPr>
    </w:p>
    <w:p w14:paraId="7E74180D" w14:textId="77777777" w:rsidR="000233BF" w:rsidRDefault="000233BF" w:rsidP="00030A01">
      <w:pPr>
        <w:spacing w:line="480" w:lineRule="auto"/>
        <w:ind w:firstLine="720"/>
        <w:jc w:val="both"/>
        <w:rPr>
          <w:rFonts w:ascii="Arial" w:hAnsi="Arial" w:cs="Arial"/>
        </w:rPr>
      </w:pPr>
    </w:p>
    <w:p w14:paraId="0B21BD9C" w14:textId="77777777" w:rsidR="000233BF" w:rsidRDefault="000233BF" w:rsidP="00030A01">
      <w:pPr>
        <w:spacing w:line="480" w:lineRule="auto"/>
        <w:ind w:firstLine="720"/>
        <w:jc w:val="both"/>
        <w:rPr>
          <w:rFonts w:ascii="Arial" w:hAnsi="Arial" w:cs="Arial"/>
        </w:rPr>
      </w:pPr>
    </w:p>
    <w:p w14:paraId="7E42A8E9" w14:textId="77777777" w:rsidR="000233BF" w:rsidRDefault="000233BF" w:rsidP="00030A01">
      <w:pPr>
        <w:spacing w:line="480" w:lineRule="auto"/>
        <w:ind w:firstLine="720"/>
        <w:jc w:val="both"/>
        <w:rPr>
          <w:rFonts w:ascii="Arial" w:hAnsi="Arial" w:cs="Arial"/>
        </w:rPr>
      </w:pPr>
    </w:p>
    <w:p w14:paraId="4581C51A" w14:textId="77777777" w:rsidR="000233BF" w:rsidRDefault="000233BF" w:rsidP="00030A01">
      <w:pPr>
        <w:spacing w:line="480" w:lineRule="auto"/>
        <w:ind w:firstLine="720"/>
        <w:jc w:val="both"/>
        <w:rPr>
          <w:rFonts w:ascii="Arial" w:hAnsi="Arial" w:cs="Arial"/>
        </w:rPr>
      </w:pPr>
    </w:p>
    <w:p w14:paraId="4B17D875" w14:textId="77777777" w:rsidR="000233BF" w:rsidRDefault="000233BF" w:rsidP="00030A01">
      <w:pPr>
        <w:spacing w:line="480" w:lineRule="auto"/>
        <w:ind w:firstLine="720"/>
        <w:jc w:val="both"/>
        <w:rPr>
          <w:rFonts w:ascii="Arial" w:hAnsi="Arial" w:cs="Arial"/>
        </w:rPr>
      </w:pPr>
    </w:p>
    <w:p w14:paraId="2DA42D61" w14:textId="77777777" w:rsidR="000233BF" w:rsidRDefault="000233BF" w:rsidP="00030A01">
      <w:pPr>
        <w:spacing w:line="480" w:lineRule="auto"/>
        <w:ind w:firstLine="720"/>
        <w:jc w:val="both"/>
        <w:rPr>
          <w:rFonts w:ascii="Arial" w:hAnsi="Arial" w:cs="Arial"/>
        </w:rPr>
      </w:pPr>
    </w:p>
    <w:p w14:paraId="054D550F" w14:textId="59FB6E38" w:rsidR="00F14713" w:rsidRDefault="000D7A97" w:rsidP="004A3A9E">
      <w:pPr>
        <w:spacing w:line="480" w:lineRule="auto"/>
        <w:jc w:val="center"/>
        <w:rPr>
          <w:rFonts w:ascii="Arial" w:hAnsi="Arial" w:cs="Arial"/>
        </w:rPr>
      </w:pPr>
      <w:r>
        <w:rPr>
          <w:rFonts w:ascii="Arial" w:hAnsi="Arial" w:cs="Arial"/>
        </w:rPr>
        <w:t>Figure 7</w:t>
      </w:r>
      <w:r w:rsidR="004A3A9E">
        <w:rPr>
          <w:rFonts w:ascii="Arial" w:hAnsi="Arial" w:cs="Arial"/>
        </w:rPr>
        <w:t xml:space="preserve">: </w:t>
      </w:r>
      <w:r w:rsidR="005739D1" w:rsidRPr="003825A0">
        <w:rPr>
          <w:rFonts w:ascii="Arial" w:hAnsi="Arial" w:cs="Arial"/>
          <w:i/>
          <w:iCs/>
        </w:rPr>
        <w:t>Untitled #175</w:t>
      </w:r>
    </w:p>
    <w:p w14:paraId="11939C2A" w14:textId="77777777" w:rsidR="00AA4C95" w:rsidRDefault="00AA4C95" w:rsidP="00030A01">
      <w:pPr>
        <w:spacing w:line="480" w:lineRule="auto"/>
        <w:ind w:firstLine="720"/>
        <w:jc w:val="both"/>
        <w:rPr>
          <w:rFonts w:ascii="Arial" w:hAnsi="Arial" w:cs="Arial"/>
        </w:rPr>
      </w:pPr>
    </w:p>
    <w:p w14:paraId="15C14D50" w14:textId="28C46641" w:rsidR="003B09A2" w:rsidRDefault="003B09A2" w:rsidP="00963253">
      <w:pPr>
        <w:spacing w:line="480" w:lineRule="auto"/>
        <w:jc w:val="both"/>
        <w:rPr>
          <w:rFonts w:ascii="Arial" w:hAnsi="Arial" w:cs="Arial"/>
        </w:rPr>
      </w:pPr>
      <w:r>
        <w:rPr>
          <w:rFonts w:ascii="Arial" w:hAnsi="Arial" w:cs="Arial"/>
        </w:rPr>
        <w:t xml:space="preserve">Even though this photograph </w:t>
      </w:r>
      <w:r w:rsidR="002A6CDF">
        <w:rPr>
          <w:rFonts w:ascii="Arial" w:hAnsi="Arial" w:cs="Arial"/>
        </w:rPr>
        <w:t xml:space="preserve">depicts </w:t>
      </w:r>
      <w:r>
        <w:rPr>
          <w:rFonts w:ascii="Arial" w:hAnsi="Arial" w:cs="Arial"/>
        </w:rPr>
        <w:t xml:space="preserve">vomit, </w:t>
      </w:r>
      <w:r w:rsidR="002A6CDF">
        <w:rPr>
          <w:rFonts w:ascii="Arial" w:hAnsi="Arial" w:cs="Arial"/>
        </w:rPr>
        <w:t>it is the prior mindset of the individual that generated the vomit that is of interest in this discussion.</w:t>
      </w:r>
    </w:p>
    <w:p w14:paraId="5849FA03" w14:textId="686254F1" w:rsidR="007A6361" w:rsidRDefault="00C56ED7" w:rsidP="00030A01">
      <w:pPr>
        <w:spacing w:line="480" w:lineRule="auto"/>
        <w:jc w:val="both"/>
        <w:rPr>
          <w:rFonts w:ascii="Arial" w:hAnsi="Arial" w:cs="Arial"/>
        </w:rPr>
      </w:pPr>
      <w:r>
        <w:rPr>
          <w:rFonts w:ascii="Arial" w:hAnsi="Arial" w:cs="Arial"/>
        </w:rPr>
        <w:t xml:space="preserve">The feminist art historian Rosemary Betterton within her book titled </w:t>
      </w:r>
      <w:r w:rsidRPr="005C48C7">
        <w:rPr>
          <w:rFonts w:ascii="Arial" w:hAnsi="Arial" w:cs="Arial"/>
          <w:i/>
          <w:iCs/>
        </w:rPr>
        <w:t>An Intimate Distance</w:t>
      </w:r>
      <w:r>
        <w:rPr>
          <w:rFonts w:ascii="Arial" w:hAnsi="Arial" w:cs="Arial"/>
        </w:rPr>
        <w:t xml:space="preserve">, has described the consumption of food as being "Femininity and the </w:t>
      </w:r>
      <w:r>
        <w:rPr>
          <w:rFonts w:ascii="Arial" w:hAnsi="Arial" w:cs="Arial"/>
        </w:rPr>
        <w:lastRenderedPageBreak/>
        <w:t>consumption of food are intimately connected"</w:t>
      </w:r>
      <w:r w:rsidR="00437F0F">
        <w:rPr>
          <w:rFonts w:ascii="Arial" w:hAnsi="Arial" w:cs="Arial"/>
        </w:rPr>
        <w:t xml:space="preserve"> </w:t>
      </w:r>
      <w:r>
        <w:rPr>
          <w:rFonts w:ascii="Arial" w:hAnsi="Arial" w:cs="Arial"/>
        </w:rPr>
        <w:t>(Betterton. 1996:131).</w:t>
      </w:r>
      <w:r w:rsidR="00DD10C9">
        <w:rPr>
          <w:rFonts w:ascii="Arial" w:hAnsi="Arial" w:cs="Arial"/>
        </w:rPr>
        <w:t xml:space="preserve"> </w:t>
      </w:r>
      <w:r w:rsidR="00E72800">
        <w:rPr>
          <w:rFonts w:ascii="Arial" w:hAnsi="Arial" w:cs="Arial"/>
        </w:rPr>
        <w:t xml:space="preserve">This precisely deals with the subject matter </w:t>
      </w:r>
      <w:r w:rsidR="00AB1BE1">
        <w:rPr>
          <w:rFonts w:ascii="Arial" w:hAnsi="Arial" w:cs="Arial"/>
        </w:rPr>
        <w:t xml:space="preserve">of Sherman’s photograph. </w:t>
      </w:r>
      <w:r w:rsidR="002A6CDF">
        <w:rPr>
          <w:rFonts w:ascii="Arial" w:hAnsi="Arial" w:cs="Arial"/>
        </w:rPr>
        <w:t>It</w:t>
      </w:r>
      <w:r w:rsidR="00AB1BE1">
        <w:rPr>
          <w:rFonts w:ascii="Arial" w:hAnsi="Arial" w:cs="Arial"/>
        </w:rPr>
        <w:t xml:space="preserve"> suggests that </w:t>
      </w:r>
      <w:r w:rsidR="00E72800">
        <w:rPr>
          <w:rFonts w:ascii="Arial" w:hAnsi="Arial" w:cs="Arial"/>
        </w:rPr>
        <w:t xml:space="preserve">the contents </w:t>
      </w:r>
      <w:r w:rsidR="00AB1BE1">
        <w:rPr>
          <w:rFonts w:ascii="Arial" w:hAnsi="Arial" w:cs="Arial"/>
        </w:rPr>
        <w:t xml:space="preserve">in the image </w:t>
      </w:r>
      <w:r w:rsidR="00E72800">
        <w:rPr>
          <w:rFonts w:ascii="Arial" w:hAnsi="Arial" w:cs="Arial"/>
        </w:rPr>
        <w:t>belon</w:t>
      </w:r>
      <w:r w:rsidR="00AB1BE1">
        <w:rPr>
          <w:rFonts w:ascii="Arial" w:hAnsi="Arial" w:cs="Arial"/>
        </w:rPr>
        <w:t>g</w:t>
      </w:r>
      <w:r w:rsidR="00E72800">
        <w:rPr>
          <w:rFonts w:ascii="Arial" w:hAnsi="Arial" w:cs="Arial"/>
        </w:rPr>
        <w:t xml:space="preserve"> to that of a </w:t>
      </w:r>
      <w:r w:rsidR="00C97A34">
        <w:rPr>
          <w:rFonts w:ascii="Arial" w:hAnsi="Arial" w:cs="Arial"/>
        </w:rPr>
        <w:t>female</w:t>
      </w:r>
      <w:r w:rsidR="00E72800">
        <w:rPr>
          <w:rFonts w:ascii="Arial" w:hAnsi="Arial" w:cs="Arial"/>
        </w:rPr>
        <w:t xml:space="preserve"> </w:t>
      </w:r>
      <w:r w:rsidR="00AB1BE1">
        <w:rPr>
          <w:rFonts w:ascii="Arial" w:hAnsi="Arial" w:cs="Arial"/>
        </w:rPr>
        <w:t xml:space="preserve">and possibly one </w:t>
      </w:r>
      <w:r w:rsidR="00E72800">
        <w:rPr>
          <w:rFonts w:ascii="Arial" w:hAnsi="Arial" w:cs="Arial"/>
        </w:rPr>
        <w:t xml:space="preserve">suffering </w:t>
      </w:r>
      <w:r w:rsidR="00AB1BE1">
        <w:rPr>
          <w:rFonts w:ascii="Arial" w:hAnsi="Arial" w:cs="Arial"/>
        </w:rPr>
        <w:t xml:space="preserve">from </w:t>
      </w:r>
      <w:r w:rsidR="00E72800">
        <w:rPr>
          <w:rFonts w:ascii="Arial" w:hAnsi="Arial" w:cs="Arial"/>
        </w:rPr>
        <w:t xml:space="preserve">a psychological </w:t>
      </w:r>
      <w:r w:rsidR="00AB1BE1">
        <w:rPr>
          <w:rFonts w:ascii="Arial" w:hAnsi="Arial" w:cs="Arial"/>
        </w:rPr>
        <w:t xml:space="preserve">eating </w:t>
      </w:r>
      <w:r w:rsidR="00E72800">
        <w:rPr>
          <w:rFonts w:ascii="Arial" w:hAnsi="Arial" w:cs="Arial"/>
        </w:rPr>
        <w:t>disorder</w:t>
      </w:r>
      <w:r w:rsidR="00AB1BE1">
        <w:rPr>
          <w:rFonts w:ascii="Arial" w:hAnsi="Arial" w:cs="Arial"/>
        </w:rPr>
        <w:t xml:space="preserve">, </w:t>
      </w:r>
      <w:r w:rsidR="00A828C0">
        <w:rPr>
          <w:rFonts w:ascii="Arial" w:hAnsi="Arial" w:cs="Arial"/>
        </w:rPr>
        <w:t>such as bulimia</w:t>
      </w:r>
      <w:r w:rsidR="00AB1BE1">
        <w:rPr>
          <w:rFonts w:ascii="Arial" w:hAnsi="Arial" w:cs="Arial"/>
        </w:rPr>
        <w:t>.</w:t>
      </w:r>
      <w:r w:rsidR="00A828C0">
        <w:rPr>
          <w:rFonts w:ascii="Arial" w:hAnsi="Arial" w:cs="Arial"/>
        </w:rPr>
        <w:t xml:space="preserve"> </w:t>
      </w:r>
      <w:r w:rsidR="002A6CDF">
        <w:rPr>
          <w:rFonts w:ascii="Arial" w:hAnsi="Arial" w:cs="Arial"/>
        </w:rPr>
        <w:t xml:space="preserve">This condition is </w:t>
      </w:r>
      <w:r w:rsidR="00A828C0">
        <w:rPr>
          <w:rFonts w:ascii="Arial" w:hAnsi="Arial" w:cs="Arial"/>
        </w:rPr>
        <w:t xml:space="preserve">where one </w:t>
      </w:r>
      <w:r w:rsidR="001D46BE">
        <w:rPr>
          <w:rFonts w:ascii="Arial" w:hAnsi="Arial" w:cs="Arial"/>
        </w:rPr>
        <w:t>feels so deeply repulsed by the food one has consumed</w:t>
      </w:r>
      <w:r w:rsidR="00AB1BE1">
        <w:rPr>
          <w:rFonts w:ascii="Arial" w:hAnsi="Arial" w:cs="Arial"/>
        </w:rPr>
        <w:t xml:space="preserve"> </w:t>
      </w:r>
      <w:r w:rsidR="001D46BE">
        <w:rPr>
          <w:rFonts w:ascii="Arial" w:hAnsi="Arial" w:cs="Arial"/>
        </w:rPr>
        <w:t>that they reject it</w:t>
      </w:r>
      <w:r w:rsidR="00AB1BE1">
        <w:rPr>
          <w:rFonts w:ascii="Arial" w:hAnsi="Arial" w:cs="Arial"/>
        </w:rPr>
        <w:t xml:space="preserve"> and vomit </w:t>
      </w:r>
      <w:r w:rsidR="00895490">
        <w:rPr>
          <w:rFonts w:ascii="Arial" w:hAnsi="Arial" w:cs="Arial"/>
        </w:rPr>
        <w:t>as a potential desire for thinness</w:t>
      </w:r>
      <w:r w:rsidR="00FE64E8">
        <w:rPr>
          <w:rFonts w:ascii="Arial" w:hAnsi="Arial" w:cs="Arial"/>
        </w:rPr>
        <w:t xml:space="preserve"> and hence appeal to the male gaze/psyche. </w:t>
      </w:r>
    </w:p>
    <w:p w14:paraId="7F709E41" w14:textId="734E3A88" w:rsidR="00C56ED7" w:rsidRDefault="008E2D3A" w:rsidP="00030A01">
      <w:pPr>
        <w:spacing w:line="480" w:lineRule="auto"/>
        <w:jc w:val="both"/>
        <w:rPr>
          <w:rFonts w:ascii="Arial" w:hAnsi="Arial" w:cs="Arial"/>
        </w:rPr>
      </w:pPr>
      <w:r>
        <w:rPr>
          <w:rFonts w:ascii="Arial" w:hAnsi="Arial" w:cs="Arial"/>
        </w:rPr>
        <w:t>A flight from femininity takes place. One rejects the</w:t>
      </w:r>
      <w:r w:rsidR="002A6CDF">
        <w:rPr>
          <w:rFonts w:ascii="Arial" w:hAnsi="Arial" w:cs="Arial"/>
        </w:rPr>
        <w:t xml:space="preserve"> source of the</w:t>
      </w:r>
      <w:r>
        <w:rPr>
          <w:rFonts w:ascii="Arial" w:hAnsi="Arial" w:cs="Arial"/>
        </w:rPr>
        <w:t xml:space="preserve"> excess fat from one’s body</w:t>
      </w:r>
      <w:r w:rsidR="00FE64E8">
        <w:rPr>
          <w:rFonts w:ascii="Arial" w:hAnsi="Arial" w:cs="Arial"/>
        </w:rPr>
        <w:t>. T</w:t>
      </w:r>
      <w:r>
        <w:rPr>
          <w:rFonts w:ascii="Arial" w:hAnsi="Arial" w:cs="Arial"/>
        </w:rPr>
        <w:t>his rejection of fat rejects femininity which contributes to reject</w:t>
      </w:r>
      <w:r w:rsidR="00FE64E8">
        <w:rPr>
          <w:rFonts w:ascii="Arial" w:hAnsi="Arial" w:cs="Arial"/>
        </w:rPr>
        <w:t>ing</w:t>
      </w:r>
      <w:r>
        <w:rPr>
          <w:rFonts w:ascii="Arial" w:hAnsi="Arial" w:cs="Arial"/>
        </w:rPr>
        <w:t xml:space="preserve"> fertility</w:t>
      </w:r>
      <w:r w:rsidR="00382A6F">
        <w:rPr>
          <w:rFonts w:ascii="Arial" w:hAnsi="Arial" w:cs="Arial"/>
        </w:rPr>
        <w:t>. Wolf suggests that</w:t>
      </w:r>
      <w:r w:rsidR="00B60D20">
        <w:rPr>
          <w:rFonts w:ascii="Arial" w:hAnsi="Arial" w:cs="Arial"/>
        </w:rPr>
        <w:t xml:space="preserve"> “all fat is female; it is the medium and regulator of female sexual characteristics” (Wolf. 1990:192</w:t>
      </w:r>
      <w:r w:rsidR="00DA4770">
        <w:rPr>
          <w:rFonts w:ascii="Arial" w:hAnsi="Arial" w:cs="Arial"/>
        </w:rPr>
        <w:t>).</w:t>
      </w:r>
      <w:r>
        <w:rPr>
          <w:rFonts w:ascii="Arial" w:hAnsi="Arial" w:cs="Arial"/>
        </w:rPr>
        <w:t xml:space="preserve"> </w:t>
      </w:r>
      <w:r w:rsidR="00AE7E7A">
        <w:rPr>
          <w:rFonts w:ascii="Arial" w:hAnsi="Arial" w:cs="Arial"/>
        </w:rPr>
        <w:t>As a result of this</w:t>
      </w:r>
      <w:r w:rsidR="005B6D4D">
        <w:rPr>
          <w:rFonts w:ascii="Arial" w:hAnsi="Arial" w:cs="Arial"/>
        </w:rPr>
        <w:t>,</w:t>
      </w:r>
      <w:r w:rsidR="00FE64E8">
        <w:rPr>
          <w:rFonts w:ascii="Arial" w:hAnsi="Arial" w:cs="Arial"/>
        </w:rPr>
        <w:t xml:space="preserve"> </w:t>
      </w:r>
      <w:r w:rsidR="00AE7E7A">
        <w:rPr>
          <w:rFonts w:ascii="Arial" w:hAnsi="Arial" w:cs="Arial"/>
        </w:rPr>
        <w:t>the internal has become exposed externally, the physical reaction of one</w:t>
      </w:r>
      <w:r w:rsidR="00BA4207">
        <w:rPr>
          <w:rFonts w:ascii="Arial" w:hAnsi="Arial" w:cs="Arial"/>
        </w:rPr>
        <w:t>’</w:t>
      </w:r>
      <w:r w:rsidR="00AE7E7A">
        <w:rPr>
          <w:rFonts w:ascii="Arial" w:hAnsi="Arial" w:cs="Arial"/>
        </w:rPr>
        <w:t>s psyche through that ques</w:t>
      </w:r>
      <w:r w:rsidR="00FE64E8">
        <w:rPr>
          <w:rFonts w:ascii="Arial" w:hAnsi="Arial" w:cs="Arial"/>
        </w:rPr>
        <w:t>t</w:t>
      </w:r>
      <w:r w:rsidR="00AE7E7A">
        <w:rPr>
          <w:rFonts w:ascii="Arial" w:hAnsi="Arial" w:cs="Arial"/>
        </w:rPr>
        <w:t xml:space="preserve"> for ideal perfection as a dysmorphic deformity</w:t>
      </w:r>
      <w:r w:rsidR="00BA4207">
        <w:rPr>
          <w:rFonts w:ascii="Arial" w:hAnsi="Arial" w:cs="Arial"/>
        </w:rPr>
        <w:t xml:space="preserve"> is carried out</w:t>
      </w:r>
      <w:r w:rsidR="0044075D">
        <w:rPr>
          <w:rFonts w:ascii="Arial" w:hAnsi="Arial" w:cs="Arial"/>
        </w:rPr>
        <w:t>, risking one</w:t>
      </w:r>
      <w:r w:rsidR="00926C31">
        <w:rPr>
          <w:rFonts w:ascii="Arial" w:hAnsi="Arial" w:cs="Arial"/>
        </w:rPr>
        <w:t>’</w:t>
      </w:r>
      <w:r w:rsidR="0044075D">
        <w:rPr>
          <w:rFonts w:ascii="Arial" w:hAnsi="Arial" w:cs="Arial"/>
        </w:rPr>
        <w:t xml:space="preserve">s health as a punishment for beauty. </w:t>
      </w:r>
      <w:r w:rsidR="00BA4207">
        <w:rPr>
          <w:rFonts w:ascii="Arial" w:hAnsi="Arial" w:cs="Arial"/>
        </w:rPr>
        <w:t>The female</w:t>
      </w:r>
      <w:r w:rsidR="002A6CDF">
        <w:rPr>
          <w:rFonts w:ascii="Arial" w:hAnsi="Arial" w:cs="Arial"/>
        </w:rPr>
        <w:t>’</w:t>
      </w:r>
      <w:r w:rsidR="00BA4207">
        <w:rPr>
          <w:rFonts w:ascii="Arial" w:hAnsi="Arial" w:cs="Arial"/>
        </w:rPr>
        <w:t xml:space="preserve">s psyche </w:t>
      </w:r>
      <w:r w:rsidR="00AE7E7A">
        <w:rPr>
          <w:rFonts w:ascii="Arial" w:hAnsi="Arial" w:cs="Arial"/>
        </w:rPr>
        <w:t>has reached</w:t>
      </w:r>
      <w:r w:rsidR="00956CF3">
        <w:rPr>
          <w:rFonts w:ascii="Arial" w:hAnsi="Arial" w:cs="Arial"/>
        </w:rPr>
        <w:t xml:space="preserve"> </w:t>
      </w:r>
      <w:r w:rsidR="002C6296">
        <w:rPr>
          <w:rFonts w:ascii="Arial" w:hAnsi="Arial" w:cs="Arial"/>
        </w:rPr>
        <w:t>an</w:t>
      </w:r>
      <w:r w:rsidR="00AE7E7A">
        <w:rPr>
          <w:rFonts w:ascii="Arial" w:hAnsi="Arial" w:cs="Arial"/>
        </w:rPr>
        <w:t xml:space="preserve"> extreme</w:t>
      </w:r>
      <w:r w:rsidR="00956CF3">
        <w:rPr>
          <w:rFonts w:ascii="Arial" w:hAnsi="Arial" w:cs="Arial"/>
        </w:rPr>
        <w:t xml:space="preserve"> </w:t>
      </w:r>
      <w:r w:rsidR="00AE7E7A">
        <w:rPr>
          <w:rFonts w:ascii="Arial" w:hAnsi="Arial" w:cs="Arial"/>
        </w:rPr>
        <w:t xml:space="preserve">conclusion </w:t>
      </w:r>
      <w:r w:rsidR="002C6296">
        <w:rPr>
          <w:rFonts w:ascii="Arial" w:hAnsi="Arial" w:cs="Arial"/>
        </w:rPr>
        <w:t>as a consequence</w:t>
      </w:r>
      <w:r w:rsidR="00AE7E7A">
        <w:rPr>
          <w:rFonts w:ascii="Arial" w:hAnsi="Arial" w:cs="Arial"/>
        </w:rPr>
        <w:t xml:space="preserve"> </w:t>
      </w:r>
      <w:r w:rsidR="002C6296">
        <w:rPr>
          <w:rFonts w:ascii="Arial" w:hAnsi="Arial" w:cs="Arial"/>
        </w:rPr>
        <w:t>of</w:t>
      </w:r>
      <w:r w:rsidR="00AE7E7A">
        <w:rPr>
          <w:rFonts w:ascii="Arial" w:hAnsi="Arial" w:cs="Arial"/>
        </w:rPr>
        <w:t xml:space="preserve"> the male gaze</w:t>
      </w:r>
      <w:r w:rsidR="002C6296">
        <w:rPr>
          <w:rFonts w:ascii="Arial" w:hAnsi="Arial" w:cs="Arial"/>
        </w:rPr>
        <w:t>. W</w:t>
      </w:r>
      <w:r w:rsidR="00AE7E7A">
        <w:rPr>
          <w:rFonts w:ascii="Arial" w:hAnsi="Arial" w:cs="Arial"/>
        </w:rPr>
        <w:t xml:space="preserve">ithin the historical contexts, where the male desired that </w:t>
      </w:r>
      <w:r w:rsidR="00BA4207">
        <w:rPr>
          <w:rFonts w:ascii="Arial" w:hAnsi="Arial" w:cs="Arial"/>
        </w:rPr>
        <w:t xml:space="preserve">ideological perfection of the female body, now within the contemporary, the female has punished herself for eating </w:t>
      </w:r>
      <w:r w:rsidR="00FE64E8">
        <w:rPr>
          <w:rFonts w:ascii="Arial" w:hAnsi="Arial" w:cs="Arial"/>
        </w:rPr>
        <w:t xml:space="preserve">in an era where </w:t>
      </w:r>
      <w:r w:rsidR="00BA4207">
        <w:rPr>
          <w:rFonts w:ascii="Arial" w:hAnsi="Arial" w:cs="Arial"/>
        </w:rPr>
        <w:t>she must look like that ideological female nude</w:t>
      </w:r>
      <w:r w:rsidR="00FE64E8">
        <w:rPr>
          <w:rFonts w:ascii="Arial" w:hAnsi="Arial" w:cs="Arial"/>
        </w:rPr>
        <w:t>.</w:t>
      </w:r>
      <w:r w:rsidR="002A6CDF">
        <w:rPr>
          <w:rFonts w:ascii="Arial" w:hAnsi="Arial" w:cs="Arial"/>
        </w:rPr>
        <w:t xml:space="preserve"> </w:t>
      </w:r>
      <w:r w:rsidR="00D15047">
        <w:rPr>
          <w:rFonts w:ascii="Arial" w:hAnsi="Arial" w:cs="Arial"/>
        </w:rPr>
        <w:t>The contemporary is influenced by the historical perceptions</w:t>
      </w:r>
      <w:r w:rsidR="00FE64E8">
        <w:rPr>
          <w:rFonts w:ascii="Arial" w:hAnsi="Arial" w:cs="Arial"/>
        </w:rPr>
        <w:t xml:space="preserve"> and psyche </w:t>
      </w:r>
      <w:r w:rsidR="00D15047">
        <w:rPr>
          <w:rFonts w:ascii="Arial" w:hAnsi="Arial" w:cs="Arial"/>
        </w:rPr>
        <w:t>of the male derived from t</w:t>
      </w:r>
      <w:r w:rsidR="00FE64E8">
        <w:rPr>
          <w:rFonts w:ascii="Arial" w:hAnsi="Arial" w:cs="Arial"/>
        </w:rPr>
        <w:t>he past.</w:t>
      </w:r>
    </w:p>
    <w:p w14:paraId="4EF723F7" w14:textId="70F1F87D" w:rsidR="005876C9" w:rsidRDefault="005876C9" w:rsidP="00030A01">
      <w:pPr>
        <w:spacing w:line="480" w:lineRule="auto"/>
        <w:jc w:val="both"/>
        <w:rPr>
          <w:rFonts w:ascii="Arial" w:eastAsia="Arial" w:hAnsi="Arial" w:cs="Arial"/>
        </w:rPr>
      </w:pPr>
      <w:r>
        <w:rPr>
          <w:rFonts w:ascii="Arial" w:hAnsi="Arial" w:cs="Arial"/>
        </w:rPr>
        <w:t xml:space="preserve">As Naomi Wolf has stated that there is a </w:t>
      </w:r>
      <w:r>
        <w:rPr>
          <w:rFonts w:ascii="Arial" w:eastAsia="Arial" w:hAnsi="Arial" w:cs="Arial"/>
        </w:rPr>
        <w:t>"repetitive loop of trivial alertness is how women's minds are altered where food is concerned" (Wolf. 1990:97</w:t>
      </w:r>
      <w:r w:rsidRPr="12BB9E11">
        <w:rPr>
          <w:rFonts w:ascii="Arial" w:eastAsia="Arial" w:hAnsi="Arial" w:cs="Arial"/>
        </w:rPr>
        <w:t>)</w:t>
      </w:r>
      <w:r>
        <w:rPr>
          <w:rFonts w:ascii="Arial" w:eastAsia="Arial" w:hAnsi="Arial" w:cs="Arial"/>
        </w:rPr>
        <w:t>. This indicates that psychologically, wom</w:t>
      </w:r>
      <w:r w:rsidR="002C6296">
        <w:rPr>
          <w:rFonts w:ascii="Arial" w:eastAsia="Arial" w:hAnsi="Arial" w:cs="Arial"/>
        </w:rPr>
        <w:t>e</w:t>
      </w:r>
      <w:r>
        <w:rPr>
          <w:rFonts w:ascii="Arial" w:eastAsia="Arial" w:hAnsi="Arial" w:cs="Arial"/>
        </w:rPr>
        <w:t xml:space="preserve">n have that sense of control </w:t>
      </w:r>
      <w:r w:rsidR="00FE64E8">
        <w:rPr>
          <w:rFonts w:ascii="Arial" w:eastAsia="Arial" w:hAnsi="Arial" w:cs="Arial"/>
        </w:rPr>
        <w:t>of</w:t>
      </w:r>
      <w:r>
        <w:rPr>
          <w:rFonts w:ascii="Arial" w:eastAsia="Arial" w:hAnsi="Arial" w:cs="Arial"/>
        </w:rPr>
        <w:t xml:space="preserve"> what food is consumed, giving them </w:t>
      </w:r>
      <w:r w:rsidR="0001533A">
        <w:rPr>
          <w:rFonts w:ascii="Arial" w:eastAsia="Arial" w:hAnsi="Arial" w:cs="Arial"/>
        </w:rPr>
        <w:t>a</w:t>
      </w:r>
      <w:r>
        <w:rPr>
          <w:rFonts w:ascii="Arial" w:eastAsia="Arial" w:hAnsi="Arial" w:cs="Arial"/>
        </w:rPr>
        <w:t xml:space="preserve"> sense of control where in the patriarchal past, it was the ma</w:t>
      </w:r>
      <w:r w:rsidR="00C950B6">
        <w:rPr>
          <w:rFonts w:ascii="Arial" w:eastAsia="Arial" w:hAnsi="Arial" w:cs="Arial"/>
        </w:rPr>
        <w:t>le</w:t>
      </w:r>
      <w:r>
        <w:rPr>
          <w:rFonts w:ascii="Arial" w:eastAsia="Arial" w:hAnsi="Arial" w:cs="Arial"/>
        </w:rPr>
        <w:t xml:space="preserve"> that dominated </w:t>
      </w:r>
      <w:r w:rsidR="002C6296">
        <w:rPr>
          <w:rFonts w:ascii="Arial" w:eastAsia="Arial" w:hAnsi="Arial" w:cs="Arial"/>
        </w:rPr>
        <w:t xml:space="preserve">and controlled </w:t>
      </w:r>
      <w:r>
        <w:rPr>
          <w:rFonts w:ascii="Arial" w:eastAsia="Arial" w:hAnsi="Arial" w:cs="Arial"/>
        </w:rPr>
        <w:t xml:space="preserve">the </w:t>
      </w:r>
      <w:r w:rsidR="00C950B6">
        <w:rPr>
          <w:rFonts w:ascii="Arial" w:eastAsia="Arial" w:hAnsi="Arial" w:cs="Arial"/>
        </w:rPr>
        <w:t>female</w:t>
      </w:r>
      <w:r>
        <w:rPr>
          <w:rFonts w:ascii="Arial" w:eastAsia="Arial" w:hAnsi="Arial" w:cs="Arial"/>
        </w:rPr>
        <w:t>.</w:t>
      </w:r>
      <w:r w:rsidR="00C950B6">
        <w:rPr>
          <w:rFonts w:ascii="Arial" w:eastAsia="Arial" w:hAnsi="Arial" w:cs="Arial"/>
        </w:rPr>
        <w:t xml:space="preserve"> She has rejected this and become her own person</w:t>
      </w:r>
      <w:r w:rsidR="003C7EEE">
        <w:rPr>
          <w:rFonts w:ascii="Arial" w:eastAsia="Arial" w:hAnsi="Arial" w:cs="Arial"/>
        </w:rPr>
        <w:t xml:space="preserve"> but with punishing</w:t>
      </w:r>
      <w:r w:rsidR="002C6296">
        <w:rPr>
          <w:rFonts w:ascii="Arial" w:eastAsia="Arial" w:hAnsi="Arial" w:cs="Arial"/>
        </w:rPr>
        <w:t xml:space="preserve"> </w:t>
      </w:r>
      <w:r w:rsidR="003C7EEE">
        <w:rPr>
          <w:rFonts w:ascii="Arial" w:eastAsia="Arial" w:hAnsi="Arial" w:cs="Arial"/>
        </w:rPr>
        <w:t>results</w:t>
      </w:r>
      <w:r w:rsidR="00C950B6">
        <w:rPr>
          <w:rFonts w:ascii="Arial" w:eastAsia="Arial" w:hAnsi="Arial" w:cs="Arial"/>
        </w:rPr>
        <w:t>.</w:t>
      </w:r>
      <w:r>
        <w:rPr>
          <w:rFonts w:ascii="Arial" w:eastAsia="Arial" w:hAnsi="Arial" w:cs="Arial"/>
        </w:rPr>
        <w:t xml:space="preserve"> This modernistic, obliteration of the </w:t>
      </w:r>
      <w:r w:rsidR="009F099D">
        <w:rPr>
          <w:rFonts w:ascii="Arial" w:eastAsia="Arial" w:hAnsi="Arial" w:cs="Arial"/>
        </w:rPr>
        <w:t xml:space="preserve">male dominance and the female becoming her own person, has resulted in the sadistic psychological </w:t>
      </w:r>
      <w:r w:rsidR="009F099D">
        <w:rPr>
          <w:rFonts w:ascii="Arial" w:eastAsia="Arial" w:hAnsi="Arial" w:cs="Arial"/>
        </w:rPr>
        <w:lastRenderedPageBreak/>
        <w:t>harm and damage that she</w:t>
      </w:r>
      <w:r w:rsidR="00075338">
        <w:rPr>
          <w:rFonts w:ascii="Arial" w:eastAsia="Arial" w:hAnsi="Arial" w:cs="Arial"/>
        </w:rPr>
        <w:t xml:space="preserve"> must do </w:t>
      </w:r>
      <w:r w:rsidR="002C6296">
        <w:rPr>
          <w:rFonts w:ascii="Arial" w:eastAsia="Arial" w:hAnsi="Arial" w:cs="Arial"/>
        </w:rPr>
        <w:t xml:space="preserve">to herself. </w:t>
      </w:r>
      <w:r w:rsidR="009F099D">
        <w:rPr>
          <w:rFonts w:ascii="Arial" w:eastAsia="Arial" w:hAnsi="Arial" w:cs="Arial"/>
        </w:rPr>
        <w:t>Follow</w:t>
      </w:r>
      <w:r w:rsidR="00FE64E8">
        <w:rPr>
          <w:rFonts w:ascii="Arial" w:eastAsia="Arial" w:hAnsi="Arial" w:cs="Arial"/>
        </w:rPr>
        <w:t>ing</w:t>
      </w:r>
      <w:r w:rsidR="009F099D">
        <w:rPr>
          <w:rFonts w:ascii="Arial" w:eastAsia="Arial" w:hAnsi="Arial" w:cs="Arial"/>
        </w:rPr>
        <w:t xml:space="preserve"> th</w:t>
      </w:r>
      <w:r w:rsidR="002C6296">
        <w:rPr>
          <w:rFonts w:ascii="Arial" w:eastAsia="Arial" w:hAnsi="Arial" w:cs="Arial"/>
        </w:rPr>
        <w:t>e</w:t>
      </w:r>
      <w:r w:rsidR="009F099D">
        <w:rPr>
          <w:rFonts w:ascii="Arial" w:eastAsia="Arial" w:hAnsi="Arial" w:cs="Arial"/>
        </w:rPr>
        <w:t xml:space="preserve"> ideology generated by the male gaze and the Oedipal min</w:t>
      </w:r>
      <w:r w:rsidR="00107CAF">
        <w:rPr>
          <w:rFonts w:ascii="Arial" w:eastAsia="Arial" w:hAnsi="Arial" w:cs="Arial"/>
        </w:rPr>
        <w:t>d</w:t>
      </w:r>
      <w:r w:rsidR="009F099D">
        <w:rPr>
          <w:rFonts w:ascii="Arial" w:eastAsia="Arial" w:hAnsi="Arial" w:cs="Arial"/>
        </w:rPr>
        <w:t xml:space="preserve"> set, she must reject and feel repulsed if her malleable flesh changed with age</w:t>
      </w:r>
      <w:r w:rsidR="00074635">
        <w:rPr>
          <w:rFonts w:ascii="Arial" w:eastAsia="Arial" w:hAnsi="Arial" w:cs="Arial"/>
        </w:rPr>
        <w:t xml:space="preserve"> and weight</w:t>
      </w:r>
      <w:r w:rsidR="009F099D">
        <w:rPr>
          <w:rFonts w:ascii="Arial" w:eastAsia="Arial" w:hAnsi="Arial" w:cs="Arial"/>
        </w:rPr>
        <w:t xml:space="preserve"> and with the only thing she is in control of</w:t>
      </w:r>
      <w:r w:rsidR="00FE64E8">
        <w:rPr>
          <w:rFonts w:ascii="Arial" w:eastAsia="Arial" w:hAnsi="Arial" w:cs="Arial"/>
        </w:rPr>
        <w:t xml:space="preserve"> - </w:t>
      </w:r>
      <w:r w:rsidR="002A6CDF">
        <w:rPr>
          <w:rFonts w:ascii="Arial" w:eastAsia="Arial" w:hAnsi="Arial" w:cs="Arial"/>
        </w:rPr>
        <w:t>f</w:t>
      </w:r>
      <w:r w:rsidR="009F099D">
        <w:rPr>
          <w:rFonts w:ascii="Arial" w:eastAsia="Arial" w:hAnsi="Arial" w:cs="Arial"/>
        </w:rPr>
        <w:t xml:space="preserve">ood </w:t>
      </w:r>
      <w:r w:rsidR="00FE64E8">
        <w:rPr>
          <w:rFonts w:ascii="Arial" w:eastAsia="Arial" w:hAnsi="Arial" w:cs="Arial"/>
        </w:rPr>
        <w:t xml:space="preserve">– and it is </w:t>
      </w:r>
      <w:r w:rsidR="009F099D">
        <w:rPr>
          <w:rFonts w:ascii="Arial" w:eastAsia="Arial" w:hAnsi="Arial" w:cs="Arial"/>
        </w:rPr>
        <w:t>the spillage of excess that she can keep in control.</w:t>
      </w:r>
    </w:p>
    <w:p w14:paraId="5BBD3FFD" w14:textId="0C0F8F5A" w:rsidR="00A61440" w:rsidRDefault="00FE64E8" w:rsidP="00030A01">
      <w:pPr>
        <w:spacing w:line="480" w:lineRule="auto"/>
        <w:jc w:val="both"/>
        <w:rPr>
          <w:rFonts w:ascii="Arial" w:hAnsi="Arial" w:cs="Arial"/>
        </w:rPr>
      </w:pPr>
      <w:r>
        <w:rPr>
          <w:rFonts w:ascii="Arial" w:hAnsi="Arial" w:cs="Arial"/>
        </w:rPr>
        <w:t>In contrast to this</w:t>
      </w:r>
      <w:r w:rsidR="002A6CDF">
        <w:rPr>
          <w:rFonts w:ascii="Arial" w:hAnsi="Arial" w:cs="Arial"/>
        </w:rPr>
        <w:t xml:space="preserve">, </w:t>
      </w:r>
      <w:r w:rsidR="00A61440">
        <w:rPr>
          <w:rFonts w:ascii="Arial" w:hAnsi="Arial" w:cs="Arial"/>
        </w:rPr>
        <w:t>Betterton has described Laura Mulvey’s (a British Feminist Film Theorist) interpretation of Sherman’s photographs as</w:t>
      </w:r>
      <w:r w:rsidR="002A6CDF">
        <w:rPr>
          <w:rFonts w:ascii="Arial" w:hAnsi="Arial" w:cs="Arial"/>
        </w:rPr>
        <w:t xml:space="preserve"> </w:t>
      </w:r>
      <w:r w:rsidR="00A61440">
        <w:rPr>
          <w:rFonts w:ascii="Arial" w:hAnsi="Arial" w:cs="Arial"/>
        </w:rPr>
        <w:t xml:space="preserve">"Mulvey argues that the exposure of femininity as fetish, is taken to its logical conclusion in the development of Cindy Sherman's photographs." </w:t>
      </w:r>
      <w:r w:rsidR="00F67406">
        <w:rPr>
          <w:rFonts w:ascii="Arial" w:hAnsi="Arial" w:cs="Arial"/>
        </w:rPr>
        <w:t xml:space="preserve"> </w:t>
      </w:r>
      <w:r w:rsidR="00A61440">
        <w:rPr>
          <w:rFonts w:ascii="Arial" w:hAnsi="Arial" w:cs="Arial"/>
        </w:rPr>
        <w:t>(Betterton. 1996:135)</w:t>
      </w:r>
    </w:p>
    <w:p w14:paraId="61400669" w14:textId="77777777" w:rsidR="007066E9" w:rsidRDefault="007066E9" w:rsidP="00030A01">
      <w:pPr>
        <w:spacing w:line="480" w:lineRule="auto"/>
        <w:jc w:val="both"/>
        <w:rPr>
          <w:rFonts w:ascii="Arial" w:hAnsi="Arial" w:cs="Arial"/>
        </w:rPr>
      </w:pPr>
    </w:p>
    <w:p w14:paraId="64F255B6" w14:textId="57604055" w:rsidR="00A61440" w:rsidRDefault="00A435DF" w:rsidP="00030A01">
      <w:pPr>
        <w:spacing w:line="480" w:lineRule="auto"/>
        <w:jc w:val="both"/>
        <w:rPr>
          <w:rFonts w:ascii="Arial" w:hAnsi="Arial" w:cs="Arial"/>
        </w:rPr>
      </w:pPr>
      <w:r>
        <w:rPr>
          <w:rFonts w:ascii="Arial" w:hAnsi="Arial" w:cs="Arial"/>
        </w:rPr>
        <w:t xml:space="preserve">As a development, </w:t>
      </w:r>
      <w:r w:rsidR="00A61440">
        <w:rPr>
          <w:rFonts w:ascii="Arial" w:hAnsi="Arial" w:cs="Arial"/>
        </w:rPr>
        <w:t xml:space="preserve">even though the woman’s psyche has been physically </w:t>
      </w:r>
      <w:r w:rsidR="00782B11">
        <w:rPr>
          <w:rFonts w:ascii="Arial" w:hAnsi="Arial" w:cs="Arial"/>
        </w:rPr>
        <w:t xml:space="preserve">programmed </w:t>
      </w:r>
      <w:r w:rsidR="00A61440">
        <w:rPr>
          <w:rFonts w:ascii="Arial" w:hAnsi="Arial" w:cs="Arial"/>
        </w:rPr>
        <w:t>to reject the intake and consumption of food, Mulvey is arguing that the rejection of food has been seen as a feminine characteristi</w:t>
      </w:r>
      <w:r w:rsidR="002C6296">
        <w:rPr>
          <w:rFonts w:ascii="Arial" w:hAnsi="Arial" w:cs="Arial"/>
        </w:rPr>
        <w:t xml:space="preserve">c and </w:t>
      </w:r>
      <w:r w:rsidR="00A70CDE">
        <w:rPr>
          <w:rFonts w:ascii="Arial" w:hAnsi="Arial" w:cs="Arial"/>
        </w:rPr>
        <w:t xml:space="preserve">also as </w:t>
      </w:r>
      <w:r w:rsidR="00FE64E8">
        <w:rPr>
          <w:rFonts w:ascii="Arial" w:hAnsi="Arial" w:cs="Arial"/>
        </w:rPr>
        <w:t>a fetish</w:t>
      </w:r>
      <w:r w:rsidR="00A70CDE">
        <w:rPr>
          <w:rFonts w:ascii="Arial" w:hAnsi="Arial" w:cs="Arial"/>
        </w:rPr>
        <w:t xml:space="preserve">. One can question whether or not it’s the </w:t>
      </w:r>
      <w:r w:rsidR="007E6D30">
        <w:rPr>
          <w:rFonts w:ascii="Arial" w:hAnsi="Arial" w:cs="Arial"/>
        </w:rPr>
        <w:t>vomit that is the</w:t>
      </w:r>
      <w:r w:rsidR="00A70CDE">
        <w:rPr>
          <w:rFonts w:ascii="Arial" w:hAnsi="Arial" w:cs="Arial"/>
        </w:rPr>
        <w:t xml:space="preserve"> fetishized objec</w:t>
      </w:r>
      <w:r w:rsidR="007E6D30">
        <w:rPr>
          <w:rFonts w:ascii="Arial" w:hAnsi="Arial" w:cs="Arial"/>
        </w:rPr>
        <w:t>t</w:t>
      </w:r>
      <w:r w:rsidR="00A70CDE">
        <w:rPr>
          <w:rFonts w:ascii="Arial" w:hAnsi="Arial" w:cs="Arial"/>
        </w:rPr>
        <w:t xml:space="preserve"> or the </w:t>
      </w:r>
      <w:r w:rsidR="00ED5C76">
        <w:rPr>
          <w:rFonts w:ascii="Arial" w:hAnsi="Arial" w:cs="Arial"/>
        </w:rPr>
        <w:t>female</w:t>
      </w:r>
      <w:r w:rsidR="00F53373">
        <w:rPr>
          <w:rFonts w:ascii="Arial" w:hAnsi="Arial" w:cs="Arial"/>
        </w:rPr>
        <w:t>’</w:t>
      </w:r>
      <w:r w:rsidR="00ED5C76">
        <w:rPr>
          <w:rFonts w:ascii="Arial" w:hAnsi="Arial" w:cs="Arial"/>
        </w:rPr>
        <w:t xml:space="preserve">s </w:t>
      </w:r>
      <w:r w:rsidR="00A70CDE">
        <w:rPr>
          <w:rFonts w:ascii="Arial" w:hAnsi="Arial" w:cs="Arial"/>
        </w:rPr>
        <w:t>body</w:t>
      </w:r>
      <w:r w:rsidR="007E6D30">
        <w:rPr>
          <w:rFonts w:ascii="Arial" w:hAnsi="Arial" w:cs="Arial"/>
        </w:rPr>
        <w:t>. However</w:t>
      </w:r>
      <w:r w:rsidR="00907180">
        <w:rPr>
          <w:rFonts w:ascii="Arial" w:hAnsi="Arial" w:cs="Arial"/>
        </w:rPr>
        <w:t>,</w:t>
      </w:r>
      <w:r w:rsidR="007E6D30">
        <w:rPr>
          <w:rFonts w:ascii="Arial" w:hAnsi="Arial" w:cs="Arial"/>
        </w:rPr>
        <w:t xml:space="preserve"> </w:t>
      </w:r>
      <w:r w:rsidR="00A70CDE">
        <w:rPr>
          <w:rFonts w:ascii="Arial" w:hAnsi="Arial" w:cs="Arial"/>
        </w:rPr>
        <w:t xml:space="preserve">it can be concluded that through the male gaze, the </w:t>
      </w:r>
      <w:r w:rsidR="00D02BB2">
        <w:rPr>
          <w:rFonts w:ascii="Arial" w:hAnsi="Arial" w:cs="Arial"/>
        </w:rPr>
        <w:t xml:space="preserve">female </w:t>
      </w:r>
      <w:r w:rsidR="00A70CDE">
        <w:rPr>
          <w:rFonts w:ascii="Arial" w:hAnsi="Arial" w:cs="Arial"/>
        </w:rPr>
        <w:t xml:space="preserve">body is </w:t>
      </w:r>
      <w:r w:rsidR="00C51803">
        <w:rPr>
          <w:rFonts w:ascii="Arial" w:hAnsi="Arial" w:cs="Arial"/>
        </w:rPr>
        <w:t>a</w:t>
      </w:r>
      <w:r w:rsidR="00A70CDE">
        <w:rPr>
          <w:rFonts w:ascii="Arial" w:hAnsi="Arial" w:cs="Arial"/>
        </w:rPr>
        <w:t xml:space="preserve"> fetish </w:t>
      </w:r>
      <w:r w:rsidR="00C51803">
        <w:rPr>
          <w:rFonts w:ascii="Arial" w:hAnsi="Arial" w:cs="Arial"/>
        </w:rPr>
        <w:t xml:space="preserve">with respect to </w:t>
      </w:r>
      <w:r w:rsidR="00A70CDE">
        <w:rPr>
          <w:rFonts w:ascii="Arial" w:hAnsi="Arial" w:cs="Arial"/>
        </w:rPr>
        <w:t>what men desire as an object of sexualisation</w:t>
      </w:r>
      <w:r w:rsidR="00C51803">
        <w:rPr>
          <w:rFonts w:ascii="Arial" w:hAnsi="Arial" w:cs="Arial"/>
        </w:rPr>
        <w:t>.</w:t>
      </w:r>
      <w:r w:rsidR="00A70CDE">
        <w:rPr>
          <w:rFonts w:ascii="Arial" w:hAnsi="Arial" w:cs="Arial"/>
        </w:rPr>
        <w:t xml:space="preserve"> </w:t>
      </w:r>
      <w:r w:rsidR="00C51803">
        <w:rPr>
          <w:rFonts w:ascii="Arial" w:hAnsi="Arial" w:cs="Arial"/>
        </w:rPr>
        <w:t>H</w:t>
      </w:r>
      <w:r w:rsidR="00A70CDE">
        <w:rPr>
          <w:rFonts w:ascii="Arial" w:hAnsi="Arial" w:cs="Arial"/>
        </w:rPr>
        <w:t>owever</w:t>
      </w:r>
      <w:r w:rsidR="00BB18F3">
        <w:rPr>
          <w:rFonts w:ascii="Arial" w:hAnsi="Arial" w:cs="Arial"/>
        </w:rPr>
        <w:t>,</w:t>
      </w:r>
      <w:r w:rsidR="007E6D30">
        <w:rPr>
          <w:rFonts w:ascii="Arial" w:hAnsi="Arial" w:cs="Arial"/>
        </w:rPr>
        <w:t xml:space="preserve"> </w:t>
      </w:r>
      <w:r w:rsidR="00EA5777">
        <w:rPr>
          <w:rFonts w:ascii="Arial" w:hAnsi="Arial" w:cs="Arial"/>
        </w:rPr>
        <w:t>the woman’s flesh has become</w:t>
      </w:r>
      <w:r w:rsidR="00C51803">
        <w:rPr>
          <w:rFonts w:ascii="Arial" w:hAnsi="Arial" w:cs="Arial"/>
        </w:rPr>
        <w:t xml:space="preserve"> </w:t>
      </w:r>
      <w:r w:rsidR="00EA5777">
        <w:rPr>
          <w:rFonts w:ascii="Arial" w:hAnsi="Arial" w:cs="Arial"/>
        </w:rPr>
        <w:t xml:space="preserve">to the woman </w:t>
      </w:r>
      <w:r w:rsidR="007E6D30">
        <w:rPr>
          <w:rFonts w:ascii="Arial" w:hAnsi="Arial" w:cs="Arial"/>
        </w:rPr>
        <w:t xml:space="preserve">herself </w:t>
      </w:r>
      <w:r w:rsidR="00EA5777">
        <w:rPr>
          <w:rFonts w:ascii="Arial" w:hAnsi="Arial" w:cs="Arial"/>
        </w:rPr>
        <w:t>and her psyche a phobia</w:t>
      </w:r>
      <w:r w:rsidR="00EA003C">
        <w:rPr>
          <w:rFonts w:ascii="Arial" w:hAnsi="Arial" w:cs="Arial"/>
        </w:rPr>
        <w:t>,</w:t>
      </w:r>
      <w:r w:rsidR="00EA5777">
        <w:rPr>
          <w:rFonts w:ascii="Arial" w:hAnsi="Arial" w:cs="Arial"/>
        </w:rPr>
        <w:t xml:space="preserve"> as she rejects it</w:t>
      </w:r>
      <w:r w:rsidR="007E6D30">
        <w:rPr>
          <w:rFonts w:ascii="Arial" w:hAnsi="Arial" w:cs="Arial"/>
        </w:rPr>
        <w:t>.</w:t>
      </w:r>
    </w:p>
    <w:p w14:paraId="6FDC48E6" w14:textId="32E67977" w:rsidR="006D16F0" w:rsidRDefault="0068297E" w:rsidP="00C972EF">
      <w:pPr>
        <w:spacing w:line="480" w:lineRule="auto"/>
        <w:jc w:val="both"/>
        <w:rPr>
          <w:rFonts w:ascii="Arial" w:hAnsi="Arial" w:cs="Arial"/>
        </w:rPr>
      </w:pPr>
      <w:r>
        <w:rPr>
          <w:rFonts w:ascii="Arial" w:hAnsi="Arial" w:cs="Arial"/>
        </w:rPr>
        <w:t xml:space="preserve">In addition to this </w:t>
      </w:r>
      <w:r w:rsidR="006D16F0">
        <w:rPr>
          <w:rFonts w:ascii="Arial" w:hAnsi="Arial" w:cs="Arial"/>
        </w:rPr>
        <w:t xml:space="preserve">within the book titled </w:t>
      </w:r>
      <w:r w:rsidR="006D16F0" w:rsidRPr="00F0488A">
        <w:rPr>
          <w:rFonts w:ascii="Arial" w:hAnsi="Arial" w:cs="Arial"/>
          <w:i/>
          <w:iCs/>
        </w:rPr>
        <w:t>Female Fetishism A new look</w:t>
      </w:r>
      <w:r w:rsidR="00F0488A" w:rsidRPr="00F0488A">
        <w:rPr>
          <w:rFonts w:ascii="Arial" w:hAnsi="Arial" w:cs="Arial"/>
          <w:i/>
          <w:iCs/>
        </w:rPr>
        <w:t>,</w:t>
      </w:r>
      <w:r w:rsidR="006D16F0">
        <w:rPr>
          <w:rFonts w:ascii="Arial" w:hAnsi="Arial" w:cs="Arial"/>
        </w:rPr>
        <w:t xml:space="preserve"> it</w:t>
      </w:r>
      <w:r w:rsidR="00466EF7">
        <w:rPr>
          <w:rFonts w:ascii="Arial" w:hAnsi="Arial" w:cs="Arial"/>
        </w:rPr>
        <w:t>’</w:t>
      </w:r>
      <w:r w:rsidR="006D16F0">
        <w:rPr>
          <w:rFonts w:ascii="Arial" w:hAnsi="Arial" w:cs="Arial"/>
        </w:rPr>
        <w:t xml:space="preserve">s been suggested that </w:t>
      </w:r>
      <w:r w:rsidR="00A64675">
        <w:rPr>
          <w:rFonts w:ascii="Arial" w:hAnsi="Arial" w:cs="Arial"/>
        </w:rPr>
        <w:t>‘’</w:t>
      </w:r>
      <w:r w:rsidR="006D16F0">
        <w:rPr>
          <w:rFonts w:ascii="Arial" w:hAnsi="Arial" w:cs="Arial"/>
        </w:rPr>
        <w:t xml:space="preserve">the psychoanalytic links to individuation and gratification </w:t>
      </w:r>
      <w:r w:rsidR="00C51803">
        <w:rPr>
          <w:rFonts w:ascii="Arial" w:hAnsi="Arial" w:cs="Arial"/>
        </w:rPr>
        <w:t xml:space="preserve">are </w:t>
      </w:r>
      <w:r w:rsidR="006D16F0">
        <w:rPr>
          <w:rFonts w:ascii="Arial" w:hAnsi="Arial" w:cs="Arial"/>
        </w:rPr>
        <w:t>very similar to sexual release’</w:t>
      </w:r>
      <w:r w:rsidR="004E079F">
        <w:rPr>
          <w:rFonts w:ascii="Arial" w:hAnsi="Arial" w:cs="Arial"/>
        </w:rPr>
        <w:t>’</w:t>
      </w:r>
      <w:r w:rsidR="006D16F0">
        <w:rPr>
          <w:rFonts w:ascii="Arial" w:hAnsi="Arial" w:cs="Arial"/>
        </w:rPr>
        <w:t xml:space="preserve"> (</w:t>
      </w:r>
      <w:proofErr w:type="spellStart"/>
      <w:r w:rsidR="006D16F0">
        <w:rPr>
          <w:rFonts w:ascii="Arial" w:hAnsi="Arial" w:cs="Arial"/>
        </w:rPr>
        <w:t>Gamman</w:t>
      </w:r>
      <w:proofErr w:type="spellEnd"/>
      <w:r w:rsidR="006D16F0">
        <w:rPr>
          <w:rFonts w:ascii="Arial" w:hAnsi="Arial" w:cs="Arial"/>
        </w:rPr>
        <w:t xml:space="preserve"> &amp; </w:t>
      </w:r>
      <w:proofErr w:type="spellStart"/>
      <w:r w:rsidR="006D16F0">
        <w:rPr>
          <w:rFonts w:ascii="Arial" w:hAnsi="Arial" w:cs="Arial"/>
        </w:rPr>
        <w:t>Makinen</w:t>
      </w:r>
      <w:proofErr w:type="spellEnd"/>
      <w:r w:rsidR="006D16F0">
        <w:rPr>
          <w:rFonts w:ascii="Arial" w:hAnsi="Arial" w:cs="Arial"/>
        </w:rPr>
        <w:t>. 1994:124)</w:t>
      </w:r>
      <w:r w:rsidR="007B776B">
        <w:rPr>
          <w:rFonts w:ascii="Arial" w:hAnsi="Arial" w:cs="Arial"/>
        </w:rPr>
        <w:t>. This indicate</w:t>
      </w:r>
      <w:r w:rsidR="00C51803">
        <w:rPr>
          <w:rFonts w:ascii="Arial" w:hAnsi="Arial" w:cs="Arial"/>
        </w:rPr>
        <w:t>s</w:t>
      </w:r>
      <w:r w:rsidR="007B776B">
        <w:rPr>
          <w:rFonts w:ascii="Arial" w:hAnsi="Arial" w:cs="Arial"/>
        </w:rPr>
        <w:t xml:space="preserve"> that</w:t>
      </w:r>
      <w:r w:rsidR="00C51803">
        <w:rPr>
          <w:rFonts w:ascii="Arial" w:hAnsi="Arial" w:cs="Arial"/>
        </w:rPr>
        <w:t xml:space="preserve"> a</w:t>
      </w:r>
      <w:r w:rsidR="007B776B">
        <w:rPr>
          <w:rFonts w:ascii="Arial" w:hAnsi="Arial" w:cs="Arial"/>
        </w:rPr>
        <w:t xml:space="preserve"> </w:t>
      </w:r>
      <w:r w:rsidR="000039F9">
        <w:rPr>
          <w:rFonts w:ascii="Arial" w:hAnsi="Arial" w:cs="Arial"/>
        </w:rPr>
        <w:t xml:space="preserve">correlation and co-existence </w:t>
      </w:r>
      <w:r w:rsidR="00C51803">
        <w:rPr>
          <w:rFonts w:ascii="Arial" w:hAnsi="Arial" w:cs="Arial"/>
        </w:rPr>
        <w:t xml:space="preserve">occurs </w:t>
      </w:r>
      <w:r w:rsidR="000039F9">
        <w:rPr>
          <w:rFonts w:ascii="Arial" w:hAnsi="Arial" w:cs="Arial"/>
        </w:rPr>
        <w:t>between that relationship of gratification and the female body</w:t>
      </w:r>
      <w:r w:rsidR="00C51803">
        <w:rPr>
          <w:rFonts w:ascii="Arial" w:hAnsi="Arial" w:cs="Arial"/>
        </w:rPr>
        <w:t xml:space="preserve"> </w:t>
      </w:r>
      <w:r w:rsidR="000039F9">
        <w:rPr>
          <w:rFonts w:ascii="Arial" w:hAnsi="Arial" w:cs="Arial"/>
        </w:rPr>
        <w:t>a</w:t>
      </w:r>
      <w:r w:rsidR="00C51803">
        <w:rPr>
          <w:rFonts w:ascii="Arial" w:hAnsi="Arial" w:cs="Arial"/>
        </w:rPr>
        <w:t>nd</w:t>
      </w:r>
      <w:r w:rsidR="000039F9">
        <w:rPr>
          <w:rFonts w:ascii="Arial" w:hAnsi="Arial" w:cs="Arial"/>
        </w:rPr>
        <w:t xml:space="preserve"> the notion of binging and vomiting, is similar to that of a sexual release.</w:t>
      </w:r>
    </w:p>
    <w:p w14:paraId="4ECE94B5" w14:textId="77777777" w:rsidR="00782DF8" w:rsidRDefault="00782DF8" w:rsidP="00C972EF">
      <w:pPr>
        <w:spacing w:line="480" w:lineRule="auto"/>
        <w:jc w:val="both"/>
        <w:rPr>
          <w:rFonts w:ascii="Arial" w:hAnsi="Arial" w:cs="Arial"/>
        </w:rPr>
      </w:pPr>
    </w:p>
    <w:p w14:paraId="486B208B" w14:textId="01C96469" w:rsidR="0092199B" w:rsidRDefault="00CE4ABD" w:rsidP="0042243B">
      <w:pPr>
        <w:spacing w:line="480" w:lineRule="auto"/>
        <w:jc w:val="both"/>
        <w:rPr>
          <w:rFonts w:ascii="Arial" w:hAnsi="Arial" w:cs="Arial"/>
        </w:rPr>
      </w:pPr>
      <w:r>
        <w:rPr>
          <w:rFonts w:ascii="Arial" w:hAnsi="Arial" w:cs="Arial"/>
        </w:rPr>
        <w:t xml:space="preserve">It </w:t>
      </w:r>
      <w:r w:rsidR="00EC312B">
        <w:rPr>
          <w:rFonts w:ascii="Arial" w:hAnsi="Arial" w:cs="Arial"/>
        </w:rPr>
        <w:t xml:space="preserve">can be concluded that this </w:t>
      </w:r>
      <w:r w:rsidR="0092199B">
        <w:rPr>
          <w:rFonts w:ascii="Arial" w:hAnsi="Arial" w:cs="Arial"/>
        </w:rPr>
        <w:t>photo by Sherman confront</w:t>
      </w:r>
      <w:r w:rsidR="00EC312B">
        <w:rPr>
          <w:rFonts w:ascii="Arial" w:hAnsi="Arial" w:cs="Arial"/>
        </w:rPr>
        <w:t>s</w:t>
      </w:r>
      <w:r w:rsidR="0092199B">
        <w:rPr>
          <w:rFonts w:ascii="Arial" w:hAnsi="Arial" w:cs="Arial"/>
        </w:rPr>
        <w:t xml:space="preserve"> the moral</w:t>
      </w:r>
      <w:r w:rsidR="007E6D30">
        <w:rPr>
          <w:rFonts w:ascii="Arial" w:hAnsi="Arial" w:cs="Arial"/>
        </w:rPr>
        <w:t xml:space="preserve"> </w:t>
      </w:r>
      <w:r w:rsidR="0092199B">
        <w:rPr>
          <w:rFonts w:ascii="Arial" w:hAnsi="Arial" w:cs="Arial"/>
        </w:rPr>
        <w:t xml:space="preserve">reality through the grotesque rawness and gratification of the truth behind the psyche of the woman within </w:t>
      </w:r>
      <w:r w:rsidR="0092199B">
        <w:rPr>
          <w:rFonts w:ascii="Arial" w:hAnsi="Arial" w:cs="Arial"/>
        </w:rPr>
        <w:lastRenderedPageBreak/>
        <w:t>the contemporary, result</w:t>
      </w:r>
      <w:r w:rsidR="00C51803">
        <w:rPr>
          <w:rFonts w:ascii="Arial" w:hAnsi="Arial" w:cs="Arial"/>
        </w:rPr>
        <w:t>ing</w:t>
      </w:r>
      <w:r w:rsidR="0092199B">
        <w:rPr>
          <w:rFonts w:ascii="Arial" w:hAnsi="Arial" w:cs="Arial"/>
        </w:rPr>
        <w:t xml:space="preserve"> </w:t>
      </w:r>
      <w:r w:rsidR="00C51803">
        <w:rPr>
          <w:rFonts w:ascii="Arial" w:hAnsi="Arial" w:cs="Arial"/>
        </w:rPr>
        <w:t>from the</w:t>
      </w:r>
      <w:r w:rsidR="0092199B">
        <w:rPr>
          <w:rFonts w:ascii="Arial" w:hAnsi="Arial" w:cs="Arial"/>
        </w:rPr>
        <w:t xml:space="preserve"> body ideologies generated from the past</w:t>
      </w:r>
      <w:r w:rsidR="00C51803">
        <w:rPr>
          <w:rFonts w:ascii="Arial" w:hAnsi="Arial" w:cs="Arial"/>
        </w:rPr>
        <w:t xml:space="preserve"> and</w:t>
      </w:r>
      <w:r w:rsidR="0092199B">
        <w:rPr>
          <w:rFonts w:ascii="Arial" w:hAnsi="Arial" w:cs="Arial"/>
        </w:rPr>
        <w:t xml:space="preserve"> the male gaze</w:t>
      </w:r>
      <w:r w:rsidR="00BD5EBC">
        <w:rPr>
          <w:rFonts w:ascii="Arial" w:hAnsi="Arial" w:cs="Arial"/>
        </w:rPr>
        <w:t>.</w:t>
      </w:r>
      <w:r w:rsidR="0092199B">
        <w:rPr>
          <w:rFonts w:ascii="Arial" w:hAnsi="Arial" w:cs="Arial"/>
        </w:rPr>
        <w:t xml:space="preserve"> </w:t>
      </w:r>
      <w:r w:rsidR="007E6D30">
        <w:rPr>
          <w:rFonts w:ascii="Arial" w:hAnsi="Arial" w:cs="Arial"/>
        </w:rPr>
        <w:t>Fl</w:t>
      </w:r>
      <w:r w:rsidR="00064B10">
        <w:rPr>
          <w:rFonts w:ascii="Arial" w:hAnsi="Arial" w:cs="Arial"/>
        </w:rPr>
        <w:t xml:space="preserve">esh becomes a fetish through the </w:t>
      </w:r>
      <w:r w:rsidR="001D077E">
        <w:rPr>
          <w:rFonts w:ascii="Arial" w:hAnsi="Arial" w:cs="Arial"/>
        </w:rPr>
        <w:t>male gaze</w:t>
      </w:r>
      <w:r w:rsidR="00064B10">
        <w:rPr>
          <w:rFonts w:ascii="Arial" w:hAnsi="Arial" w:cs="Arial"/>
        </w:rPr>
        <w:t>, whilst the tangible and malleable substance becomes a phobia within the women’s psyche.</w:t>
      </w:r>
    </w:p>
    <w:p w14:paraId="648DB409" w14:textId="77777777" w:rsidR="007E6D30" w:rsidRDefault="007E6D30" w:rsidP="00030A01">
      <w:pPr>
        <w:spacing w:line="480" w:lineRule="auto"/>
        <w:jc w:val="both"/>
        <w:rPr>
          <w:rFonts w:ascii="Arial" w:hAnsi="Arial" w:cs="Arial"/>
        </w:rPr>
      </w:pPr>
    </w:p>
    <w:p w14:paraId="742265B9" w14:textId="2B411BE3" w:rsidR="00BA77BC" w:rsidRPr="00997562" w:rsidRDefault="00997562" w:rsidP="00030A01">
      <w:pPr>
        <w:spacing w:line="480" w:lineRule="auto"/>
        <w:jc w:val="both"/>
        <w:rPr>
          <w:rFonts w:ascii="Arial" w:hAnsi="Arial" w:cs="Arial"/>
        </w:rPr>
      </w:pPr>
      <w:r>
        <w:rPr>
          <w:rFonts w:ascii="Arial" w:hAnsi="Arial" w:cs="Arial"/>
        </w:rPr>
        <w:t xml:space="preserve">The following final </w:t>
      </w:r>
      <w:r w:rsidR="00542A06">
        <w:rPr>
          <w:rFonts w:ascii="Arial" w:hAnsi="Arial" w:cs="Arial"/>
        </w:rPr>
        <w:t>case study captures a</w:t>
      </w:r>
      <w:r>
        <w:rPr>
          <w:rFonts w:ascii="Arial" w:hAnsi="Arial" w:cs="Arial"/>
        </w:rPr>
        <w:t xml:space="preserve"> conceptual approach to the </w:t>
      </w:r>
      <w:r w:rsidR="00542A06">
        <w:rPr>
          <w:rFonts w:ascii="Arial" w:hAnsi="Arial" w:cs="Arial"/>
        </w:rPr>
        <w:t xml:space="preserve">portrayal of the female form through the work of </w:t>
      </w:r>
      <w:r>
        <w:rPr>
          <w:rFonts w:ascii="Arial" w:hAnsi="Arial" w:cs="Arial"/>
        </w:rPr>
        <w:t>Helen Chadwic</w:t>
      </w:r>
      <w:r w:rsidR="00542A06">
        <w:rPr>
          <w:rFonts w:ascii="Arial" w:hAnsi="Arial" w:cs="Arial"/>
        </w:rPr>
        <w:t>k</w:t>
      </w:r>
      <w:r w:rsidR="00C57ADF">
        <w:rPr>
          <w:rFonts w:ascii="Arial" w:hAnsi="Arial" w:cs="Arial"/>
        </w:rPr>
        <w:t xml:space="preserve">. </w:t>
      </w:r>
    </w:p>
    <w:p w14:paraId="71FBBAF5" w14:textId="77777777" w:rsidR="00BA77BC" w:rsidRDefault="00BA77BC" w:rsidP="00030A01">
      <w:pPr>
        <w:spacing w:line="480" w:lineRule="auto"/>
        <w:jc w:val="both"/>
        <w:rPr>
          <w:rFonts w:ascii="Arial" w:hAnsi="Arial" w:cs="Arial"/>
          <w:b/>
          <w:bCs/>
        </w:rPr>
      </w:pPr>
    </w:p>
    <w:p w14:paraId="085AAC5C" w14:textId="77777777" w:rsidR="00721520" w:rsidRDefault="00721520" w:rsidP="00030A01">
      <w:pPr>
        <w:spacing w:line="480" w:lineRule="auto"/>
        <w:jc w:val="both"/>
        <w:rPr>
          <w:rFonts w:ascii="Arial" w:hAnsi="Arial" w:cs="Arial"/>
          <w:b/>
          <w:bCs/>
        </w:rPr>
      </w:pPr>
    </w:p>
    <w:p w14:paraId="37DBF049" w14:textId="77777777" w:rsidR="00721520" w:rsidRDefault="00721520" w:rsidP="00030A01">
      <w:pPr>
        <w:spacing w:line="480" w:lineRule="auto"/>
        <w:jc w:val="both"/>
        <w:rPr>
          <w:rFonts w:ascii="Arial" w:hAnsi="Arial" w:cs="Arial"/>
          <w:b/>
          <w:bCs/>
        </w:rPr>
      </w:pPr>
    </w:p>
    <w:p w14:paraId="4D376B42" w14:textId="77777777" w:rsidR="00997562" w:rsidRDefault="00997562" w:rsidP="00030A01">
      <w:pPr>
        <w:spacing w:line="480" w:lineRule="auto"/>
        <w:jc w:val="both"/>
        <w:rPr>
          <w:rFonts w:ascii="Arial" w:hAnsi="Arial" w:cs="Arial"/>
          <w:b/>
          <w:bCs/>
        </w:rPr>
      </w:pPr>
    </w:p>
    <w:p w14:paraId="621A9146" w14:textId="77777777" w:rsidR="00997562" w:rsidRDefault="00997562" w:rsidP="00030A01">
      <w:pPr>
        <w:spacing w:line="480" w:lineRule="auto"/>
        <w:jc w:val="both"/>
        <w:rPr>
          <w:rFonts w:ascii="Arial" w:hAnsi="Arial" w:cs="Arial"/>
          <w:b/>
          <w:bCs/>
        </w:rPr>
      </w:pPr>
    </w:p>
    <w:p w14:paraId="30442384" w14:textId="77777777" w:rsidR="00997562" w:rsidRDefault="00997562" w:rsidP="00030A01">
      <w:pPr>
        <w:spacing w:line="480" w:lineRule="auto"/>
        <w:jc w:val="both"/>
        <w:rPr>
          <w:rFonts w:ascii="Arial" w:hAnsi="Arial" w:cs="Arial"/>
          <w:b/>
          <w:bCs/>
        </w:rPr>
      </w:pPr>
    </w:p>
    <w:p w14:paraId="411346CF" w14:textId="77777777" w:rsidR="00997562" w:rsidRDefault="00997562" w:rsidP="00030A01">
      <w:pPr>
        <w:spacing w:line="480" w:lineRule="auto"/>
        <w:jc w:val="both"/>
        <w:rPr>
          <w:rFonts w:ascii="Arial" w:hAnsi="Arial" w:cs="Arial"/>
          <w:b/>
          <w:bCs/>
        </w:rPr>
      </w:pPr>
    </w:p>
    <w:p w14:paraId="1B905475" w14:textId="77777777" w:rsidR="00997562" w:rsidRDefault="00997562" w:rsidP="00030A01">
      <w:pPr>
        <w:spacing w:line="480" w:lineRule="auto"/>
        <w:jc w:val="both"/>
        <w:rPr>
          <w:rFonts w:ascii="Arial" w:hAnsi="Arial" w:cs="Arial"/>
          <w:b/>
          <w:bCs/>
        </w:rPr>
      </w:pPr>
    </w:p>
    <w:p w14:paraId="0B04DD81" w14:textId="77777777" w:rsidR="00997562" w:rsidRDefault="00997562" w:rsidP="00030A01">
      <w:pPr>
        <w:spacing w:line="480" w:lineRule="auto"/>
        <w:jc w:val="both"/>
        <w:rPr>
          <w:rFonts w:ascii="Arial" w:hAnsi="Arial" w:cs="Arial"/>
          <w:b/>
          <w:bCs/>
        </w:rPr>
      </w:pPr>
    </w:p>
    <w:p w14:paraId="54B25EE6" w14:textId="77777777" w:rsidR="00997562" w:rsidRDefault="00997562" w:rsidP="00030A01">
      <w:pPr>
        <w:spacing w:line="480" w:lineRule="auto"/>
        <w:jc w:val="both"/>
        <w:rPr>
          <w:rFonts w:ascii="Arial" w:hAnsi="Arial" w:cs="Arial"/>
          <w:b/>
          <w:bCs/>
        </w:rPr>
      </w:pPr>
    </w:p>
    <w:p w14:paraId="59EF90DE" w14:textId="77777777" w:rsidR="00997562" w:rsidRDefault="00997562" w:rsidP="00030A01">
      <w:pPr>
        <w:spacing w:line="480" w:lineRule="auto"/>
        <w:jc w:val="both"/>
        <w:rPr>
          <w:rFonts w:ascii="Arial" w:hAnsi="Arial" w:cs="Arial"/>
          <w:b/>
          <w:bCs/>
        </w:rPr>
      </w:pPr>
    </w:p>
    <w:p w14:paraId="6FE1552E" w14:textId="77777777" w:rsidR="00F02997" w:rsidRDefault="00F02997" w:rsidP="00030A01">
      <w:pPr>
        <w:spacing w:line="480" w:lineRule="auto"/>
        <w:jc w:val="both"/>
        <w:rPr>
          <w:rFonts w:ascii="Arial" w:hAnsi="Arial" w:cs="Arial"/>
          <w:b/>
          <w:bCs/>
        </w:rPr>
      </w:pPr>
    </w:p>
    <w:p w14:paraId="328DC012" w14:textId="77777777" w:rsidR="00F02997" w:rsidRDefault="00F02997" w:rsidP="00030A01">
      <w:pPr>
        <w:spacing w:line="480" w:lineRule="auto"/>
        <w:jc w:val="both"/>
        <w:rPr>
          <w:rFonts w:ascii="Arial" w:hAnsi="Arial" w:cs="Arial"/>
          <w:b/>
          <w:bCs/>
        </w:rPr>
      </w:pPr>
    </w:p>
    <w:p w14:paraId="030E3DD9" w14:textId="77777777" w:rsidR="00F02997" w:rsidRDefault="00F02997" w:rsidP="00030A01">
      <w:pPr>
        <w:spacing w:line="480" w:lineRule="auto"/>
        <w:jc w:val="both"/>
        <w:rPr>
          <w:rFonts w:ascii="Arial" w:hAnsi="Arial" w:cs="Arial"/>
          <w:b/>
          <w:bCs/>
        </w:rPr>
      </w:pPr>
    </w:p>
    <w:p w14:paraId="54675000" w14:textId="77777777" w:rsidR="00F02997" w:rsidRDefault="00F02997" w:rsidP="00030A01">
      <w:pPr>
        <w:spacing w:line="480" w:lineRule="auto"/>
        <w:jc w:val="both"/>
        <w:rPr>
          <w:rFonts w:ascii="Arial" w:hAnsi="Arial" w:cs="Arial"/>
          <w:b/>
          <w:bCs/>
        </w:rPr>
      </w:pPr>
    </w:p>
    <w:p w14:paraId="1A74E340" w14:textId="0B0601A9" w:rsidR="00F02997" w:rsidRDefault="00F02997" w:rsidP="00030A01">
      <w:pPr>
        <w:spacing w:line="480" w:lineRule="auto"/>
        <w:jc w:val="both"/>
        <w:rPr>
          <w:rFonts w:ascii="Arial" w:hAnsi="Arial" w:cs="Arial"/>
          <w:b/>
          <w:bCs/>
        </w:rPr>
      </w:pPr>
    </w:p>
    <w:p w14:paraId="007A7868" w14:textId="7569D03F" w:rsidR="00C87B18" w:rsidRDefault="00C87B18" w:rsidP="00030A01">
      <w:pPr>
        <w:spacing w:line="480" w:lineRule="auto"/>
        <w:jc w:val="both"/>
        <w:rPr>
          <w:rFonts w:ascii="Arial" w:hAnsi="Arial" w:cs="Arial"/>
          <w:b/>
          <w:bCs/>
        </w:rPr>
      </w:pPr>
    </w:p>
    <w:p w14:paraId="7766F001" w14:textId="43124A21" w:rsidR="00C87B18" w:rsidRDefault="00C87B18" w:rsidP="00030A01">
      <w:pPr>
        <w:spacing w:line="480" w:lineRule="auto"/>
        <w:jc w:val="both"/>
        <w:rPr>
          <w:rFonts w:ascii="Arial" w:hAnsi="Arial" w:cs="Arial"/>
          <w:b/>
          <w:bCs/>
        </w:rPr>
      </w:pPr>
    </w:p>
    <w:p w14:paraId="2FB29FE4" w14:textId="77777777" w:rsidR="00C87B18" w:rsidRDefault="00C87B18" w:rsidP="00030A01">
      <w:pPr>
        <w:spacing w:line="480" w:lineRule="auto"/>
        <w:jc w:val="both"/>
        <w:rPr>
          <w:rFonts w:ascii="Arial" w:hAnsi="Arial" w:cs="Arial"/>
          <w:b/>
          <w:bCs/>
        </w:rPr>
      </w:pPr>
    </w:p>
    <w:p w14:paraId="6B9B34CA" w14:textId="199302B7" w:rsidR="00443658" w:rsidRPr="00650E34" w:rsidRDefault="00BA77BC" w:rsidP="00030A01">
      <w:pPr>
        <w:spacing w:line="480" w:lineRule="auto"/>
        <w:jc w:val="both"/>
        <w:rPr>
          <w:rFonts w:ascii="Arial" w:hAnsi="Arial" w:cs="Arial"/>
          <w:b/>
          <w:bCs/>
        </w:rPr>
      </w:pPr>
      <w:r>
        <w:rPr>
          <w:rFonts w:ascii="Arial" w:hAnsi="Arial" w:cs="Arial"/>
          <w:noProof/>
          <w:lang w:eastAsia="en-GB"/>
        </w:rPr>
        <w:lastRenderedPageBreak/>
        <w:drawing>
          <wp:anchor distT="0" distB="0" distL="114300" distR="114300" simplePos="0" relativeHeight="251666432" behindDoc="0" locked="0" layoutInCell="1" allowOverlap="1" wp14:anchorId="5B4B6FAD" wp14:editId="545B4D4E">
            <wp:simplePos x="0" y="0"/>
            <wp:positionH relativeFrom="column">
              <wp:posOffset>696685</wp:posOffset>
            </wp:positionH>
            <wp:positionV relativeFrom="paragraph">
              <wp:posOffset>347980</wp:posOffset>
            </wp:positionV>
            <wp:extent cx="4406900" cy="5879449"/>
            <wp:effectExtent l="0" t="0" r="0"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ichardsaltoun-helen-chadwick-loop-my-loop-199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06900" cy="5879449"/>
                    </a:xfrm>
                    <a:prstGeom prst="rect">
                      <a:avLst/>
                    </a:prstGeom>
                  </pic:spPr>
                </pic:pic>
              </a:graphicData>
            </a:graphic>
            <wp14:sizeRelH relativeFrom="page">
              <wp14:pctWidth>0</wp14:pctWidth>
            </wp14:sizeRelH>
            <wp14:sizeRelV relativeFrom="page">
              <wp14:pctHeight>0</wp14:pctHeight>
            </wp14:sizeRelV>
          </wp:anchor>
        </w:drawing>
      </w:r>
      <w:r w:rsidR="00443658" w:rsidRPr="00650E34">
        <w:rPr>
          <w:rFonts w:ascii="Arial" w:hAnsi="Arial" w:cs="Arial"/>
          <w:b/>
          <w:bCs/>
        </w:rPr>
        <w:t>Case Study 6</w:t>
      </w:r>
    </w:p>
    <w:p w14:paraId="1D9D53ED" w14:textId="1655FA97" w:rsidR="00443658" w:rsidRDefault="00443658" w:rsidP="00030A01">
      <w:pPr>
        <w:spacing w:line="480" w:lineRule="auto"/>
        <w:jc w:val="both"/>
        <w:rPr>
          <w:rFonts w:ascii="Arial" w:hAnsi="Arial" w:cs="Arial"/>
        </w:rPr>
      </w:pPr>
    </w:p>
    <w:p w14:paraId="78D750F9" w14:textId="5303E3C4" w:rsidR="00443658" w:rsidRDefault="00443658" w:rsidP="00030A01">
      <w:pPr>
        <w:spacing w:line="480" w:lineRule="auto"/>
        <w:jc w:val="both"/>
        <w:rPr>
          <w:rFonts w:ascii="Arial" w:hAnsi="Arial" w:cs="Arial"/>
        </w:rPr>
      </w:pPr>
    </w:p>
    <w:p w14:paraId="5745A913" w14:textId="267413B2" w:rsidR="00AC46BD" w:rsidRDefault="00AC46BD" w:rsidP="00030A01">
      <w:pPr>
        <w:spacing w:line="480" w:lineRule="auto"/>
        <w:jc w:val="both"/>
        <w:rPr>
          <w:rFonts w:ascii="Arial" w:hAnsi="Arial" w:cs="Arial"/>
        </w:rPr>
      </w:pPr>
    </w:p>
    <w:p w14:paraId="4E246CAE" w14:textId="666A20F5" w:rsidR="00AC46BD" w:rsidRDefault="00AC46BD" w:rsidP="00030A01">
      <w:pPr>
        <w:spacing w:line="480" w:lineRule="auto"/>
        <w:jc w:val="both"/>
        <w:rPr>
          <w:rFonts w:ascii="Arial" w:hAnsi="Arial" w:cs="Arial"/>
        </w:rPr>
      </w:pPr>
    </w:p>
    <w:p w14:paraId="107F375D" w14:textId="7B7BB4E3" w:rsidR="00AC46BD" w:rsidRDefault="00AC46BD" w:rsidP="00030A01">
      <w:pPr>
        <w:spacing w:line="480" w:lineRule="auto"/>
        <w:jc w:val="both"/>
        <w:rPr>
          <w:rFonts w:ascii="Arial" w:hAnsi="Arial" w:cs="Arial"/>
        </w:rPr>
      </w:pPr>
    </w:p>
    <w:p w14:paraId="53D75AF4" w14:textId="07C93177" w:rsidR="00AC46BD" w:rsidRDefault="00AC46BD" w:rsidP="00030A01">
      <w:pPr>
        <w:spacing w:line="480" w:lineRule="auto"/>
        <w:jc w:val="both"/>
        <w:rPr>
          <w:rFonts w:ascii="Arial" w:hAnsi="Arial" w:cs="Arial"/>
        </w:rPr>
      </w:pPr>
    </w:p>
    <w:p w14:paraId="4C7B4825" w14:textId="308B89D6" w:rsidR="00AC46BD" w:rsidRDefault="00AC46BD" w:rsidP="00030A01">
      <w:pPr>
        <w:spacing w:line="480" w:lineRule="auto"/>
        <w:jc w:val="both"/>
        <w:rPr>
          <w:rFonts w:ascii="Arial" w:hAnsi="Arial" w:cs="Arial"/>
        </w:rPr>
      </w:pPr>
    </w:p>
    <w:p w14:paraId="74339AC6" w14:textId="7AC59B6E" w:rsidR="00AC46BD" w:rsidRDefault="00AC46BD" w:rsidP="00030A01">
      <w:pPr>
        <w:spacing w:line="480" w:lineRule="auto"/>
        <w:jc w:val="both"/>
        <w:rPr>
          <w:rFonts w:ascii="Arial" w:hAnsi="Arial" w:cs="Arial"/>
        </w:rPr>
      </w:pPr>
    </w:p>
    <w:p w14:paraId="09E8D4C2" w14:textId="4436CB73" w:rsidR="00AC46BD" w:rsidRDefault="00AC46BD" w:rsidP="00030A01">
      <w:pPr>
        <w:spacing w:line="480" w:lineRule="auto"/>
        <w:jc w:val="both"/>
        <w:rPr>
          <w:rFonts w:ascii="Arial" w:hAnsi="Arial" w:cs="Arial"/>
        </w:rPr>
      </w:pPr>
    </w:p>
    <w:p w14:paraId="0527E4BB" w14:textId="667E8743" w:rsidR="00AC46BD" w:rsidRDefault="00AC46BD" w:rsidP="00030A01">
      <w:pPr>
        <w:spacing w:line="480" w:lineRule="auto"/>
        <w:jc w:val="both"/>
        <w:rPr>
          <w:rFonts w:ascii="Arial" w:hAnsi="Arial" w:cs="Arial"/>
        </w:rPr>
      </w:pPr>
    </w:p>
    <w:p w14:paraId="1F18116C" w14:textId="79612E47" w:rsidR="00AC46BD" w:rsidRDefault="00AC46BD" w:rsidP="00030A01">
      <w:pPr>
        <w:spacing w:line="480" w:lineRule="auto"/>
        <w:jc w:val="both"/>
        <w:rPr>
          <w:rFonts w:ascii="Arial" w:hAnsi="Arial" w:cs="Arial"/>
        </w:rPr>
      </w:pPr>
    </w:p>
    <w:p w14:paraId="20395607" w14:textId="52A60450" w:rsidR="00AC46BD" w:rsidRDefault="00AC46BD" w:rsidP="00030A01">
      <w:pPr>
        <w:spacing w:line="480" w:lineRule="auto"/>
        <w:jc w:val="both"/>
        <w:rPr>
          <w:rFonts w:ascii="Arial" w:hAnsi="Arial" w:cs="Arial"/>
        </w:rPr>
      </w:pPr>
    </w:p>
    <w:p w14:paraId="46004CA0" w14:textId="14886E9E" w:rsidR="00AC46BD" w:rsidRDefault="00AC46BD" w:rsidP="00030A01">
      <w:pPr>
        <w:spacing w:line="480" w:lineRule="auto"/>
        <w:jc w:val="both"/>
        <w:rPr>
          <w:rFonts w:ascii="Arial" w:hAnsi="Arial" w:cs="Arial"/>
        </w:rPr>
      </w:pPr>
    </w:p>
    <w:p w14:paraId="51086ABB" w14:textId="4AF35EC6" w:rsidR="00AC46BD" w:rsidRDefault="00AC46BD" w:rsidP="00030A01">
      <w:pPr>
        <w:spacing w:line="480" w:lineRule="auto"/>
        <w:jc w:val="both"/>
        <w:rPr>
          <w:rFonts w:ascii="Arial" w:hAnsi="Arial" w:cs="Arial"/>
        </w:rPr>
      </w:pPr>
    </w:p>
    <w:p w14:paraId="7587BFC6" w14:textId="73D4F3B5" w:rsidR="00AC46BD" w:rsidRDefault="00AC46BD" w:rsidP="00030A01">
      <w:pPr>
        <w:spacing w:line="480" w:lineRule="auto"/>
        <w:jc w:val="both"/>
        <w:rPr>
          <w:rFonts w:ascii="Arial" w:hAnsi="Arial" w:cs="Arial"/>
        </w:rPr>
      </w:pPr>
    </w:p>
    <w:p w14:paraId="4B964C6E" w14:textId="5FFF0488" w:rsidR="00AC46BD" w:rsidRDefault="00AC46BD" w:rsidP="00030A01">
      <w:pPr>
        <w:spacing w:line="480" w:lineRule="auto"/>
        <w:jc w:val="both"/>
        <w:rPr>
          <w:rFonts w:ascii="Arial" w:hAnsi="Arial" w:cs="Arial"/>
        </w:rPr>
      </w:pPr>
    </w:p>
    <w:p w14:paraId="555DB6D0" w14:textId="073B2880" w:rsidR="00AC46BD" w:rsidRDefault="00AC46BD" w:rsidP="00921613">
      <w:pPr>
        <w:spacing w:line="480" w:lineRule="auto"/>
        <w:jc w:val="center"/>
        <w:rPr>
          <w:rFonts w:ascii="Arial" w:hAnsi="Arial" w:cs="Arial"/>
        </w:rPr>
      </w:pPr>
    </w:p>
    <w:p w14:paraId="176337CF" w14:textId="6EE1C3F5" w:rsidR="00AC46BD" w:rsidRPr="00155040" w:rsidRDefault="00BA77BC" w:rsidP="00921613">
      <w:pPr>
        <w:spacing w:line="480" w:lineRule="auto"/>
        <w:jc w:val="center"/>
        <w:rPr>
          <w:rFonts w:ascii="Arial" w:hAnsi="Arial" w:cs="Arial"/>
        </w:rPr>
      </w:pPr>
      <w:r>
        <w:rPr>
          <w:rFonts w:ascii="Arial" w:hAnsi="Arial" w:cs="Arial"/>
        </w:rPr>
        <w:t>Figure 8</w:t>
      </w:r>
      <w:r w:rsidR="00814477">
        <w:rPr>
          <w:rFonts w:ascii="Arial" w:hAnsi="Arial" w:cs="Arial"/>
        </w:rPr>
        <w:t>:</w:t>
      </w:r>
      <w:r>
        <w:rPr>
          <w:rFonts w:ascii="Arial" w:hAnsi="Arial" w:cs="Arial"/>
        </w:rPr>
        <w:t xml:space="preserve"> </w:t>
      </w:r>
      <w:r w:rsidR="00AC46BD" w:rsidRPr="00C97CE3">
        <w:rPr>
          <w:rFonts w:ascii="Arial" w:hAnsi="Arial" w:cs="Arial"/>
          <w:i/>
          <w:iCs/>
        </w:rPr>
        <w:t>Loop My Loop</w:t>
      </w:r>
    </w:p>
    <w:p w14:paraId="038D6F4D" w14:textId="79CBC00D" w:rsidR="00AC46BD" w:rsidRDefault="00AC46BD" w:rsidP="00030A01">
      <w:pPr>
        <w:spacing w:line="480" w:lineRule="auto"/>
        <w:jc w:val="both"/>
        <w:rPr>
          <w:rFonts w:ascii="Arial" w:hAnsi="Arial" w:cs="Arial"/>
        </w:rPr>
      </w:pPr>
    </w:p>
    <w:p w14:paraId="27B6EC68" w14:textId="0CFFCD96" w:rsidR="00C352B6" w:rsidRDefault="00542A06" w:rsidP="00C352B6">
      <w:pPr>
        <w:spacing w:line="480" w:lineRule="auto"/>
        <w:jc w:val="both"/>
        <w:rPr>
          <w:rFonts w:ascii="Arial" w:hAnsi="Arial" w:cs="Arial"/>
        </w:rPr>
      </w:pPr>
      <w:r>
        <w:rPr>
          <w:rFonts w:ascii="Arial" w:hAnsi="Arial" w:cs="Arial"/>
        </w:rPr>
        <w:t xml:space="preserve">In the piece </w:t>
      </w:r>
      <w:r w:rsidRPr="00C128CA">
        <w:rPr>
          <w:rFonts w:ascii="Arial" w:hAnsi="Arial" w:cs="Arial"/>
          <w:i/>
          <w:iCs/>
        </w:rPr>
        <w:t>Loop My Loop</w:t>
      </w:r>
      <w:r>
        <w:rPr>
          <w:rFonts w:ascii="Arial" w:hAnsi="Arial" w:cs="Arial"/>
        </w:rPr>
        <w:t xml:space="preserve">, created by Helen Chadwick in 1991, long, blonde apparently female hair is combined with </w:t>
      </w:r>
      <w:r w:rsidR="001F76C0">
        <w:rPr>
          <w:rFonts w:ascii="Arial" w:hAnsi="Arial" w:cs="Arial"/>
        </w:rPr>
        <w:t xml:space="preserve">the </w:t>
      </w:r>
      <w:r>
        <w:rPr>
          <w:rFonts w:ascii="Arial" w:hAnsi="Arial" w:cs="Arial"/>
        </w:rPr>
        <w:t xml:space="preserve">intestines from a pig. </w:t>
      </w:r>
      <w:r w:rsidR="00997562">
        <w:rPr>
          <w:rFonts w:ascii="Arial" w:hAnsi="Arial" w:cs="Arial"/>
        </w:rPr>
        <w:t xml:space="preserve">The conversational dominance and power between the objects </w:t>
      </w:r>
      <w:r w:rsidR="00E83A02">
        <w:rPr>
          <w:rFonts w:ascii="Arial" w:hAnsi="Arial" w:cs="Arial"/>
        </w:rPr>
        <w:t>enhance</w:t>
      </w:r>
      <w:r w:rsidR="00997562">
        <w:rPr>
          <w:rFonts w:ascii="Arial" w:hAnsi="Arial" w:cs="Arial"/>
        </w:rPr>
        <w:t xml:space="preserve"> the significance between the two. Both are figurative</w:t>
      </w:r>
      <w:r w:rsidR="0009072A">
        <w:rPr>
          <w:rFonts w:ascii="Arial" w:hAnsi="Arial" w:cs="Arial"/>
        </w:rPr>
        <w:t>. The hair from the literal human figure</w:t>
      </w:r>
      <w:r w:rsidR="00997562">
        <w:rPr>
          <w:rFonts w:ascii="Arial" w:hAnsi="Arial" w:cs="Arial"/>
        </w:rPr>
        <w:t>.</w:t>
      </w:r>
      <w:r w:rsidR="0009072A">
        <w:rPr>
          <w:rFonts w:ascii="Arial" w:hAnsi="Arial" w:cs="Arial"/>
        </w:rPr>
        <w:t xml:space="preserve"> The intestine from an animal. </w:t>
      </w:r>
      <w:r w:rsidR="00C352B6">
        <w:rPr>
          <w:rFonts w:ascii="Arial" w:eastAsia="Arial" w:hAnsi="Arial" w:cs="Arial"/>
        </w:rPr>
        <w:t>This sculptural</w:t>
      </w:r>
      <w:r w:rsidR="00D72209">
        <w:rPr>
          <w:rFonts w:ascii="Arial" w:eastAsia="Arial" w:hAnsi="Arial" w:cs="Arial"/>
        </w:rPr>
        <w:t xml:space="preserve"> yet painterly </w:t>
      </w:r>
      <w:r w:rsidR="00C352B6">
        <w:rPr>
          <w:rFonts w:ascii="Arial" w:eastAsia="Arial" w:hAnsi="Arial" w:cs="Arial"/>
        </w:rPr>
        <w:t xml:space="preserve">piece of contemporary art contributes to answering sub </w:t>
      </w:r>
      <w:r w:rsidR="00C352B6">
        <w:rPr>
          <w:rFonts w:ascii="Arial" w:eastAsia="Arial" w:hAnsi="Arial" w:cs="Arial"/>
        </w:rPr>
        <w:lastRenderedPageBreak/>
        <w:t>questions such as ‘</w:t>
      </w:r>
      <w:r w:rsidR="00C352B6">
        <w:rPr>
          <w:rFonts w:ascii="Arial" w:hAnsi="Arial" w:cs="Arial"/>
        </w:rPr>
        <w:t>Is the female body an object of sexualisation?’ and ‘Is flesh a fetish or a phobia?’</w:t>
      </w:r>
    </w:p>
    <w:p w14:paraId="2F980A5A" w14:textId="77777777" w:rsidR="00C352B6" w:rsidRPr="00542A06" w:rsidRDefault="00C352B6" w:rsidP="00C352B6">
      <w:pPr>
        <w:spacing w:line="480" w:lineRule="auto"/>
        <w:jc w:val="both"/>
        <w:rPr>
          <w:rFonts w:ascii="Arial" w:hAnsi="Arial" w:cs="Arial"/>
          <w:b/>
        </w:rPr>
      </w:pPr>
      <w:r>
        <w:rPr>
          <w:rFonts w:ascii="Arial" w:hAnsi="Arial" w:cs="Arial"/>
        </w:rPr>
        <w:t xml:space="preserve">First and foremost, Rosemary Betterton has described </w:t>
      </w:r>
      <w:r>
        <w:rPr>
          <w:rFonts w:ascii="Arial" w:hAnsi="Arial" w:cs="Arial"/>
          <w:b/>
        </w:rPr>
        <w:t>"</w:t>
      </w:r>
      <w:r>
        <w:rPr>
          <w:rFonts w:ascii="Arial" w:hAnsi="Arial" w:cs="Arial"/>
        </w:rPr>
        <w:t>Helen Chadwick as fetishist" (Betterton. 1996:157). This is highly pertinent in understanding the visual analysis and research into this piece.</w:t>
      </w:r>
    </w:p>
    <w:p w14:paraId="6923D215" w14:textId="2FC0D58A" w:rsidR="00F22AAE" w:rsidRDefault="00F22AAE" w:rsidP="00F22AAE">
      <w:pPr>
        <w:spacing w:line="480" w:lineRule="auto"/>
        <w:jc w:val="both"/>
        <w:rPr>
          <w:rFonts w:ascii="Arial" w:hAnsi="Arial" w:cs="Arial"/>
        </w:rPr>
      </w:pPr>
      <w:r>
        <w:rPr>
          <w:rFonts w:ascii="Arial" w:hAnsi="Arial" w:cs="Arial"/>
        </w:rPr>
        <w:t>Developing upon this, a</w:t>
      </w:r>
      <w:r w:rsidR="00D67FFB">
        <w:rPr>
          <w:rFonts w:ascii="Arial" w:hAnsi="Arial" w:cs="Arial"/>
        </w:rPr>
        <w:t>ls</w:t>
      </w:r>
      <w:r w:rsidR="00C4682F">
        <w:rPr>
          <w:rFonts w:ascii="Arial" w:hAnsi="Arial" w:cs="Arial"/>
        </w:rPr>
        <w:t>o</w:t>
      </w:r>
      <w:r>
        <w:rPr>
          <w:rFonts w:ascii="Arial" w:hAnsi="Arial" w:cs="Arial"/>
        </w:rPr>
        <w:t xml:space="preserve"> </w:t>
      </w:r>
      <w:r w:rsidR="00C352B6">
        <w:rPr>
          <w:rFonts w:ascii="Arial" w:hAnsi="Arial" w:cs="Arial"/>
        </w:rPr>
        <w:t>described by Betterton the contents of this piece are subjective of "gleaming pig intestines intertwined with golden Barbie doll hair in a braided embrace, seems more deliberately perverse in its pleasures." (Betterton. 1996:142)</w:t>
      </w:r>
      <w:r>
        <w:rPr>
          <w:rFonts w:ascii="Arial" w:hAnsi="Arial" w:cs="Arial"/>
        </w:rPr>
        <w:t xml:space="preserve">. </w:t>
      </w:r>
    </w:p>
    <w:p w14:paraId="13642393" w14:textId="1FB5B12C" w:rsidR="00F22AAE" w:rsidRDefault="00F22AAE" w:rsidP="00F22AAE">
      <w:pPr>
        <w:spacing w:line="480" w:lineRule="auto"/>
        <w:jc w:val="both"/>
        <w:rPr>
          <w:rFonts w:ascii="Arial" w:hAnsi="Arial" w:cs="Arial"/>
        </w:rPr>
      </w:pPr>
      <w:r>
        <w:rPr>
          <w:rFonts w:ascii="Arial" w:hAnsi="Arial" w:cs="Arial"/>
        </w:rPr>
        <w:t xml:space="preserve">From the male perspective such as through the likes of John Berger, he has stated that </w:t>
      </w:r>
      <w:r w:rsidR="00667D0E">
        <w:rPr>
          <w:rFonts w:ascii="Arial" w:hAnsi="Arial" w:cs="Arial"/>
        </w:rPr>
        <w:t>“</w:t>
      </w:r>
      <w:r>
        <w:rPr>
          <w:rFonts w:ascii="Arial" w:hAnsi="Arial" w:cs="Arial"/>
        </w:rPr>
        <w:t>Hair is associated with sexual power" " (Berger. 1972:55). Hair is deemed as belonging to sexualising the bod</w:t>
      </w:r>
      <w:r w:rsidR="006057C1">
        <w:rPr>
          <w:rFonts w:ascii="Arial" w:hAnsi="Arial" w:cs="Arial"/>
        </w:rPr>
        <w:t>y within the male gaze</w:t>
      </w:r>
      <w:r>
        <w:rPr>
          <w:rFonts w:ascii="Arial" w:hAnsi="Arial" w:cs="Arial"/>
        </w:rPr>
        <w:t>. In contrast to this, from the female perspective when discussing the significance of hair such as by the likes of Kate Ince, "female hair almost always connotes sexuality" (Ince. 2000:87).</w:t>
      </w:r>
    </w:p>
    <w:p w14:paraId="43F8286A" w14:textId="4904CEB4" w:rsidR="00AC6DAD" w:rsidRDefault="00F22AAE" w:rsidP="00AC6DAD">
      <w:pPr>
        <w:spacing w:line="480" w:lineRule="auto"/>
        <w:jc w:val="both"/>
        <w:rPr>
          <w:rFonts w:ascii="Arial" w:hAnsi="Arial" w:cs="Arial"/>
        </w:rPr>
      </w:pPr>
      <w:r>
        <w:rPr>
          <w:rFonts w:ascii="Arial" w:hAnsi="Arial" w:cs="Arial"/>
        </w:rPr>
        <w:t xml:space="preserve">When considering these sources </w:t>
      </w:r>
      <w:r w:rsidR="00795FAF">
        <w:rPr>
          <w:rFonts w:ascii="Arial" w:hAnsi="Arial" w:cs="Arial"/>
        </w:rPr>
        <w:t xml:space="preserve">from a balance of gendered views, </w:t>
      </w:r>
      <w:r>
        <w:rPr>
          <w:rFonts w:ascii="Arial" w:hAnsi="Arial" w:cs="Arial"/>
        </w:rPr>
        <w:t xml:space="preserve">the hair within Chadwick’s conceptual piece can most definitely be identified as </w:t>
      </w:r>
      <w:r w:rsidR="006B0A1B">
        <w:rPr>
          <w:rFonts w:ascii="Arial" w:hAnsi="Arial" w:cs="Arial"/>
        </w:rPr>
        <w:t>being an object of sexualisation</w:t>
      </w:r>
      <w:r w:rsidR="00034E34">
        <w:rPr>
          <w:rFonts w:ascii="Arial" w:hAnsi="Arial" w:cs="Arial"/>
        </w:rPr>
        <w:t xml:space="preserve">. This </w:t>
      </w:r>
      <w:r w:rsidR="008A6009">
        <w:rPr>
          <w:rFonts w:ascii="Arial" w:hAnsi="Arial" w:cs="Arial"/>
        </w:rPr>
        <w:t>figurative notion of the hair in direct visual synthesis with the grotesque intestine can also be observed as the strangulation of the male organs captured through a strong visual statement by</w:t>
      </w:r>
      <w:r w:rsidR="00F65571">
        <w:rPr>
          <w:rFonts w:ascii="Arial" w:hAnsi="Arial" w:cs="Arial"/>
        </w:rPr>
        <w:t xml:space="preserve"> Chadwick</w:t>
      </w:r>
      <w:r w:rsidR="008A6009">
        <w:rPr>
          <w:rFonts w:ascii="Arial" w:hAnsi="Arial" w:cs="Arial"/>
        </w:rPr>
        <w:t xml:space="preserve">. </w:t>
      </w:r>
      <w:r w:rsidR="00F65571">
        <w:rPr>
          <w:rFonts w:ascii="Arial" w:hAnsi="Arial" w:cs="Arial"/>
        </w:rPr>
        <w:t xml:space="preserve"> The materials in dialect with one another </w:t>
      </w:r>
      <w:r w:rsidR="008A6009">
        <w:rPr>
          <w:rFonts w:ascii="Arial" w:hAnsi="Arial" w:cs="Arial"/>
        </w:rPr>
        <w:t xml:space="preserve">can suggest the patriarchy of power and struggle </w:t>
      </w:r>
      <w:r w:rsidR="00D5581A">
        <w:rPr>
          <w:rFonts w:ascii="Arial" w:hAnsi="Arial" w:cs="Arial"/>
        </w:rPr>
        <w:t>of past representations of the female form from the male gaze, but now within the contemporary</w:t>
      </w:r>
      <w:r w:rsidR="00117194">
        <w:rPr>
          <w:rFonts w:ascii="Arial" w:hAnsi="Arial" w:cs="Arial"/>
        </w:rPr>
        <w:t xml:space="preserve"> Chadwick has challenged </w:t>
      </w:r>
      <w:r w:rsidR="000B6260">
        <w:rPr>
          <w:rFonts w:ascii="Arial" w:hAnsi="Arial" w:cs="Arial"/>
        </w:rPr>
        <w:t xml:space="preserve">this. </w:t>
      </w:r>
      <w:r w:rsidR="00AC6DAD">
        <w:rPr>
          <w:rFonts w:ascii="Arial" w:hAnsi="Arial" w:cs="Arial"/>
        </w:rPr>
        <w:t>The objects come together to reveal how flesh and hair can signify the presence of the female</w:t>
      </w:r>
      <w:r w:rsidR="00117194">
        <w:rPr>
          <w:rFonts w:ascii="Arial" w:hAnsi="Arial" w:cs="Arial"/>
        </w:rPr>
        <w:t xml:space="preserve"> form</w:t>
      </w:r>
      <w:r w:rsidR="00AC6DAD">
        <w:rPr>
          <w:rFonts w:ascii="Arial" w:hAnsi="Arial" w:cs="Arial"/>
        </w:rPr>
        <w:t xml:space="preserve"> without the full literal and conventional portrayal</w:t>
      </w:r>
      <w:r w:rsidR="00272616">
        <w:rPr>
          <w:rFonts w:ascii="Arial" w:hAnsi="Arial" w:cs="Arial"/>
        </w:rPr>
        <w:t xml:space="preserve"> being evident.</w:t>
      </w:r>
    </w:p>
    <w:p w14:paraId="71048842" w14:textId="77777777" w:rsidR="00C352B6" w:rsidRDefault="00C352B6" w:rsidP="00C352B6">
      <w:pPr>
        <w:spacing w:line="480" w:lineRule="auto"/>
        <w:jc w:val="both"/>
        <w:rPr>
          <w:rFonts w:ascii="Arial" w:hAnsi="Arial" w:cs="Arial"/>
        </w:rPr>
      </w:pPr>
      <w:r>
        <w:rPr>
          <w:rFonts w:ascii="Arial" w:hAnsi="Arial" w:cs="Arial"/>
        </w:rPr>
        <w:t xml:space="preserve"> </w:t>
      </w:r>
    </w:p>
    <w:p w14:paraId="422C8EB5" w14:textId="462B49D4" w:rsidR="00EC6BE2" w:rsidRDefault="0009072A" w:rsidP="00997562">
      <w:pPr>
        <w:spacing w:line="480" w:lineRule="auto"/>
        <w:jc w:val="both"/>
        <w:rPr>
          <w:rFonts w:ascii="Arial" w:hAnsi="Arial" w:cs="Arial"/>
        </w:rPr>
      </w:pPr>
      <w:r>
        <w:rPr>
          <w:rFonts w:ascii="Arial" w:hAnsi="Arial" w:cs="Arial"/>
        </w:rPr>
        <w:lastRenderedPageBreak/>
        <w:t>Thi</w:t>
      </w:r>
      <w:r w:rsidR="00C55795">
        <w:rPr>
          <w:rFonts w:ascii="Arial" w:hAnsi="Arial" w:cs="Arial"/>
        </w:rPr>
        <w:t xml:space="preserve">s painterly sculpture </w:t>
      </w:r>
      <w:r>
        <w:rPr>
          <w:rFonts w:ascii="Arial" w:hAnsi="Arial" w:cs="Arial"/>
        </w:rPr>
        <w:t xml:space="preserve">could be </w:t>
      </w:r>
      <w:r w:rsidR="00E83A02">
        <w:rPr>
          <w:rFonts w:ascii="Arial" w:hAnsi="Arial" w:cs="Arial"/>
        </w:rPr>
        <w:t xml:space="preserve">evaluated as a synthesis </w:t>
      </w:r>
      <w:r>
        <w:rPr>
          <w:rFonts w:ascii="Arial" w:hAnsi="Arial" w:cs="Arial"/>
        </w:rPr>
        <w:t xml:space="preserve">between the human physical characteristics </w:t>
      </w:r>
      <w:r w:rsidR="00E83A02">
        <w:rPr>
          <w:rFonts w:ascii="Arial" w:hAnsi="Arial" w:cs="Arial"/>
        </w:rPr>
        <w:t xml:space="preserve">showing </w:t>
      </w:r>
      <w:r>
        <w:rPr>
          <w:rFonts w:ascii="Arial" w:hAnsi="Arial" w:cs="Arial"/>
        </w:rPr>
        <w:t>similarity to that of an animal</w:t>
      </w:r>
      <w:r w:rsidR="00E83A02">
        <w:rPr>
          <w:rFonts w:ascii="Arial" w:hAnsi="Arial" w:cs="Arial"/>
        </w:rPr>
        <w:t xml:space="preserve"> through raw exposure of anatomical complexities</w:t>
      </w:r>
      <w:r>
        <w:rPr>
          <w:rFonts w:ascii="Arial" w:hAnsi="Arial" w:cs="Arial"/>
        </w:rPr>
        <w:t>. This comparison c</w:t>
      </w:r>
      <w:r w:rsidR="002D5DF3">
        <w:rPr>
          <w:rFonts w:ascii="Arial" w:hAnsi="Arial" w:cs="Arial"/>
        </w:rPr>
        <w:t xml:space="preserve">ould also </w:t>
      </w:r>
      <w:r>
        <w:rPr>
          <w:rFonts w:ascii="Arial" w:hAnsi="Arial" w:cs="Arial"/>
        </w:rPr>
        <w:t xml:space="preserve">indicate the </w:t>
      </w:r>
      <w:r w:rsidR="00E83A02">
        <w:rPr>
          <w:rFonts w:ascii="Arial" w:hAnsi="Arial" w:cs="Arial"/>
        </w:rPr>
        <w:t xml:space="preserve">human </w:t>
      </w:r>
      <w:r>
        <w:rPr>
          <w:rFonts w:ascii="Arial" w:hAnsi="Arial" w:cs="Arial"/>
        </w:rPr>
        <w:t xml:space="preserve">psyche being rather animal-like. </w:t>
      </w:r>
      <w:r w:rsidR="00BF56B7">
        <w:rPr>
          <w:rFonts w:ascii="Arial" w:hAnsi="Arial" w:cs="Arial"/>
        </w:rPr>
        <w:t>This can correspond to enhance the previ</w:t>
      </w:r>
      <w:r>
        <w:rPr>
          <w:rFonts w:ascii="Arial" w:hAnsi="Arial" w:cs="Arial"/>
        </w:rPr>
        <w:t>ously discussed psychoanalytical theory of the Oedipus Complex,</w:t>
      </w:r>
      <w:r w:rsidR="00BF56B7">
        <w:rPr>
          <w:rFonts w:ascii="Arial" w:hAnsi="Arial" w:cs="Arial"/>
        </w:rPr>
        <w:t xml:space="preserve"> where</w:t>
      </w:r>
      <w:r>
        <w:rPr>
          <w:rFonts w:ascii="Arial" w:hAnsi="Arial" w:cs="Arial"/>
        </w:rPr>
        <w:t xml:space="preserve"> it was stated that </w:t>
      </w:r>
      <w:r w:rsidR="00E83A02">
        <w:rPr>
          <w:rFonts w:ascii="Arial" w:hAnsi="Arial" w:cs="Arial"/>
        </w:rPr>
        <w:t xml:space="preserve">the theory consists of the male psyche </w:t>
      </w:r>
      <w:r w:rsidR="00BF56B7">
        <w:rPr>
          <w:rFonts w:ascii="Arial" w:hAnsi="Arial" w:cs="Arial"/>
        </w:rPr>
        <w:t>as being</w:t>
      </w:r>
      <w:r w:rsidR="00E83A02">
        <w:rPr>
          <w:rFonts w:ascii="Arial" w:hAnsi="Arial" w:cs="Arial"/>
        </w:rPr>
        <w:t xml:space="preserve"> influenced by the Oedipus Complex i.e. the primitive desire for one’s mother. </w:t>
      </w:r>
      <w:r w:rsidR="00BF56B7">
        <w:rPr>
          <w:rFonts w:ascii="Arial" w:hAnsi="Arial" w:cs="Arial"/>
        </w:rPr>
        <w:t>When evaluating the male gaze in relation to the observation of the female form, that gaze is primitive as a result of the Oedipus Complex present</w:t>
      </w:r>
      <w:r w:rsidR="006B5FEA">
        <w:rPr>
          <w:rFonts w:ascii="Arial" w:hAnsi="Arial" w:cs="Arial"/>
        </w:rPr>
        <w:t>. T</w:t>
      </w:r>
      <w:r w:rsidR="00BF56B7">
        <w:rPr>
          <w:rFonts w:ascii="Arial" w:hAnsi="Arial" w:cs="Arial"/>
        </w:rPr>
        <w:t>herefore</w:t>
      </w:r>
      <w:r w:rsidR="00CC04AE">
        <w:rPr>
          <w:rFonts w:ascii="Arial" w:hAnsi="Arial" w:cs="Arial"/>
        </w:rPr>
        <w:t>,</w:t>
      </w:r>
      <w:r w:rsidR="00BF56B7">
        <w:rPr>
          <w:rFonts w:ascii="Arial" w:hAnsi="Arial" w:cs="Arial"/>
        </w:rPr>
        <w:t xml:space="preserve"> that </w:t>
      </w:r>
      <w:r w:rsidR="006B5FEA">
        <w:rPr>
          <w:rFonts w:ascii="Arial" w:hAnsi="Arial" w:cs="Arial"/>
        </w:rPr>
        <w:t xml:space="preserve">male </w:t>
      </w:r>
      <w:r w:rsidR="00BF56B7">
        <w:rPr>
          <w:rFonts w:ascii="Arial" w:hAnsi="Arial" w:cs="Arial"/>
        </w:rPr>
        <w:t>psyche is primitive, linking that comparison between the human – animal hybrid of instinctive behaviour towards the opposite sex, but in this case, that desire and attraction towards the female nude.</w:t>
      </w:r>
      <w:r w:rsidR="00DD6F6E">
        <w:rPr>
          <w:rFonts w:ascii="Arial" w:hAnsi="Arial" w:cs="Arial"/>
        </w:rPr>
        <w:t xml:space="preserve"> </w:t>
      </w:r>
    </w:p>
    <w:p w14:paraId="4478EEE9" w14:textId="1B6FF210" w:rsidR="00111A8A" w:rsidRDefault="00DD6F6E" w:rsidP="00997562">
      <w:pPr>
        <w:spacing w:line="480" w:lineRule="auto"/>
        <w:jc w:val="both"/>
        <w:rPr>
          <w:rFonts w:ascii="Arial" w:hAnsi="Arial" w:cs="Arial"/>
        </w:rPr>
      </w:pPr>
      <w:r>
        <w:rPr>
          <w:rFonts w:ascii="Arial" w:hAnsi="Arial" w:cs="Arial"/>
        </w:rPr>
        <w:t>To further evaluate</w:t>
      </w:r>
      <w:r w:rsidR="00834D8E">
        <w:rPr>
          <w:rFonts w:ascii="Arial" w:hAnsi="Arial" w:cs="Arial"/>
        </w:rPr>
        <w:t xml:space="preserve"> and enhance</w:t>
      </w:r>
      <w:r>
        <w:rPr>
          <w:rFonts w:ascii="Arial" w:hAnsi="Arial" w:cs="Arial"/>
        </w:rPr>
        <w:t xml:space="preserve"> this discussion, Darwin’s proposed theory of “sexual selection” (Jones. </w:t>
      </w:r>
      <w:proofErr w:type="spellStart"/>
      <w:r>
        <w:rPr>
          <w:rFonts w:ascii="Arial" w:hAnsi="Arial" w:cs="Arial"/>
        </w:rPr>
        <w:t>Ratterman</w:t>
      </w:r>
      <w:proofErr w:type="spellEnd"/>
      <w:r>
        <w:rPr>
          <w:rFonts w:ascii="Arial" w:hAnsi="Arial" w:cs="Arial"/>
        </w:rPr>
        <w:t>. 2009)  in relation to primitive psyche can signify that development of one sex identifying a sexual relation with the opposing through physical attraction.</w:t>
      </w:r>
    </w:p>
    <w:p w14:paraId="2F5A174C" w14:textId="1ADE72E9" w:rsidR="00111A8A" w:rsidRDefault="00111A8A" w:rsidP="00997562">
      <w:pPr>
        <w:spacing w:line="480" w:lineRule="auto"/>
        <w:jc w:val="both"/>
        <w:rPr>
          <w:rFonts w:ascii="Arial" w:hAnsi="Arial" w:cs="Arial"/>
        </w:rPr>
      </w:pPr>
      <w:r>
        <w:rPr>
          <w:rFonts w:ascii="Arial" w:hAnsi="Arial" w:cs="Arial"/>
        </w:rPr>
        <w:t>Th</w:t>
      </w:r>
      <w:r w:rsidR="00581560">
        <w:rPr>
          <w:rFonts w:ascii="Arial" w:hAnsi="Arial" w:cs="Arial"/>
        </w:rPr>
        <w:t>at</w:t>
      </w:r>
      <w:r>
        <w:rPr>
          <w:rFonts w:ascii="Arial" w:hAnsi="Arial" w:cs="Arial"/>
        </w:rPr>
        <w:t xml:space="preserve"> physical attraction has been socially constructed within the contemporary as previously discussed through the likes of </w:t>
      </w:r>
      <w:proofErr w:type="spellStart"/>
      <w:r>
        <w:rPr>
          <w:rFonts w:ascii="Arial" w:hAnsi="Arial" w:cs="Arial"/>
        </w:rPr>
        <w:t>Orlan</w:t>
      </w:r>
      <w:proofErr w:type="spellEnd"/>
      <w:r>
        <w:rPr>
          <w:rFonts w:ascii="Arial" w:hAnsi="Arial" w:cs="Arial"/>
        </w:rPr>
        <w:t xml:space="preserve"> and Cindy Sherman as a result of the modern female psyche being disrupted</w:t>
      </w:r>
      <w:r w:rsidR="00581560">
        <w:rPr>
          <w:rFonts w:ascii="Arial" w:hAnsi="Arial" w:cs="Arial"/>
        </w:rPr>
        <w:t xml:space="preserve">. This is </w:t>
      </w:r>
      <w:r>
        <w:rPr>
          <w:rFonts w:ascii="Arial" w:hAnsi="Arial" w:cs="Arial"/>
        </w:rPr>
        <w:t>due to socially con</w:t>
      </w:r>
      <w:r w:rsidR="002D7EB8">
        <w:rPr>
          <w:rFonts w:ascii="Arial" w:hAnsi="Arial" w:cs="Arial"/>
        </w:rPr>
        <w:t>s</w:t>
      </w:r>
      <w:r>
        <w:rPr>
          <w:rFonts w:ascii="Arial" w:hAnsi="Arial" w:cs="Arial"/>
        </w:rPr>
        <w:t>tr</w:t>
      </w:r>
      <w:r w:rsidR="00581560">
        <w:rPr>
          <w:rFonts w:ascii="Arial" w:hAnsi="Arial" w:cs="Arial"/>
        </w:rPr>
        <w:t>ucted</w:t>
      </w:r>
      <w:r>
        <w:rPr>
          <w:rFonts w:ascii="Arial" w:hAnsi="Arial" w:cs="Arial"/>
        </w:rPr>
        <w:t xml:space="preserve"> beauty standards generated from the historical</w:t>
      </w:r>
      <w:r w:rsidR="00581560">
        <w:rPr>
          <w:rFonts w:ascii="Arial" w:hAnsi="Arial" w:cs="Arial"/>
        </w:rPr>
        <w:t xml:space="preserve"> </w:t>
      </w:r>
      <w:r>
        <w:rPr>
          <w:rFonts w:ascii="Arial" w:hAnsi="Arial" w:cs="Arial"/>
        </w:rPr>
        <w:t xml:space="preserve">male gaze </w:t>
      </w:r>
      <w:r w:rsidR="00581560">
        <w:rPr>
          <w:rFonts w:ascii="Arial" w:hAnsi="Arial" w:cs="Arial"/>
        </w:rPr>
        <w:t xml:space="preserve">in synthesis to the primitive </w:t>
      </w:r>
      <w:r w:rsidR="006B5FEA">
        <w:rPr>
          <w:rFonts w:ascii="Arial" w:hAnsi="Arial" w:cs="Arial"/>
        </w:rPr>
        <w:t>psych</w:t>
      </w:r>
      <w:r w:rsidR="007D620B">
        <w:rPr>
          <w:rFonts w:ascii="Arial" w:hAnsi="Arial" w:cs="Arial"/>
        </w:rPr>
        <w:t>e</w:t>
      </w:r>
      <w:r w:rsidR="006B5FEA">
        <w:rPr>
          <w:rFonts w:ascii="Arial" w:hAnsi="Arial" w:cs="Arial"/>
        </w:rPr>
        <w:t>.</w:t>
      </w:r>
    </w:p>
    <w:p w14:paraId="6BE5A6B4" w14:textId="77777777" w:rsidR="005C566B" w:rsidRPr="005C566B" w:rsidRDefault="005C566B" w:rsidP="00F943F3">
      <w:pPr>
        <w:spacing w:line="480" w:lineRule="auto"/>
        <w:jc w:val="both"/>
        <w:rPr>
          <w:rFonts w:ascii="Arial" w:hAnsi="Arial" w:cs="Arial"/>
        </w:rPr>
      </w:pPr>
    </w:p>
    <w:p w14:paraId="28436B38" w14:textId="4E0D3469" w:rsidR="0075201F" w:rsidRDefault="005B06CB" w:rsidP="0075201F">
      <w:pPr>
        <w:spacing w:line="480" w:lineRule="auto"/>
        <w:jc w:val="both"/>
        <w:rPr>
          <w:rFonts w:ascii="Arial" w:hAnsi="Arial" w:cs="Arial"/>
        </w:rPr>
      </w:pPr>
      <w:r>
        <w:rPr>
          <w:rFonts w:ascii="Arial" w:hAnsi="Arial" w:cs="Arial"/>
        </w:rPr>
        <w:t>The</w:t>
      </w:r>
      <w:r w:rsidR="0066374E">
        <w:rPr>
          <w:rFonts w:ascii="Arial" w:hAnsi="Arial" w:cs="Arial"/>
        </w:rPr>
        <w:t xml:space="preserve"> concept of the ideal beauty doesn’t exist. With that in mind, </w:t>
      </w:r>
      <w:r w:rsidR="00E13F78">
        <w:rPr>
          <w:rFonts w:ascii="Arial" w:hAnsi="Arial" w:cs="Arial"/>
        </w:rPr>
        <w:t xml:space="preserve">Naomi </w:t>
      </w:r>
      <w:r w:rsidR="0066374E">
        <w:rPr>
          <w:rFonts w:ascii="Arial" w:hAnsi="Arial" w:cs="Arial"/>
        </w:rPr>
        <w:t xml:space="preserve">Wolf’s bold statement </w:t>
      </w:r>
      <w:r w:rsidR="005C566B">
        <w:rPr>
          <w:rFonts w:ascii="Arial" w:eastAsia="Arial" w:hAnsi="Arial" w:cs="Arial"/>
        </w:rPr>
        <w:t>"Ideal beauty is ideal because it does not exist: the action lies in the gap between desire and gratification." (Wolf. 1990:143</w:t>
      </w:r>
      <w:r w:rsidR="005C566B" w:rsidRPr="12BB9E11">
        <w:rPr>
          <w:rFonts w:ascii="Arial" w:eastAsia="Arial" w:hAnsi="Arial" w:cs="Arial"/>
        </w:rPr>
        <w:t>)</w:t>
      </w:r>
      <w:r w:rsidR="005C566B">
        <w:rPr>
          <w:rFonts w:ascii="Arial" w:eastAsia="Arial" w:hAnsi="Arial" w:cs="Arial"/>
        </w:rPr>
        <w:t xml:space="preserve"> </w:t>
      </w:r>
      <w:r>
        <w:rPr>
          <w:rFonts w:ascii="Arial" w:hAnsi="Arial" w:cs="Arial"/>
        </w:rPr>
        <w:t>has been proven. T</w:t>
      </w:r>
      <w:r w:rsidR="004B2D06">
        <w:rPr>
          <w:rFonts w:ascii="Arial" w:hAnsi="Arial" w:cs="Arial"/>
        </w:rPr>
        <w:t xml:space="preserve">he woman can identify herself as being any means possible, therefore a binary is formed. </w:t>
      </w:r>
      <w:r w:rsidR="0075201F">
        <w:rPr>
          <w:rFonts w:ascii="Arial" w:hAnsi="Arial" w:cs="Arial"/>
        </w:rPr>
        <w:t xml:space="preserve">This concept of a binary has been generated through the visual materials from Chadwick’s piece </w:t>
      </w:r>
      <w:r w:rsidR="0075201F">
        <w:rPr>
          <w:rFonts w:ascii="Arial" w:hAnsi="Arial" w:cs="Arial"/>
        </w:rPr>
        <w:lastRenderedPageBreak/>
        <w:t>where flesh and hair can signify the presence of the female form without the full literal and conventional portrayal.</w:t>
      </w:r>
    </w:p>
    <w:p w14:paraId="27FF0E66" w14:textId="48CDD185" w:rsidR="006F15E2" w:rsidRDefault="004B2D06" w:rsidP="006F15E2">
      <w:pPr>
        <w:spacing w:line="480" w:lineRule="auto"/>
        <w:jc w:val="both"/>
        <w:rPr>
          <w:rFonts w:ascii="Arial" w:hAnsi="Arial" w:cs="Arial"/>
        </w:rPr>
      </w:pPr>
      <w:r>
        <w:rPr>
          <w:rFonts w:ascii="Arial" w:hAnsi="Arial" w:cs="Arial"/>
        </w:rPr>
        <w:t>That notion of gender fluidity is present</w:t>
      </w:r>
      <w:r w:rsidR="006B5C12">
        <w:rPr>
          <w:rFonts w:ascii="Arial" w:hAnsi="Arial" w:cs="Arial"/>
        </w:rPr>
        <w:t xml:space="preserve"> as there are</w:t>
      </w:r>
      <w:r w:rsidR="00B84FAF">
        <w:rPr>
          <w:rFonts w:ascii="Arial" w:hAnsi="Arial" w:cs="Arial"/>
        </w:rPr>
        <w:t xml:space="preserve"> no restrictions or defined conformities to how t</w:t>
      </w:r>
      <w:r w:rsidR="006B5C12">
        <w:rPr>
          <w:rFonts w:ascii="Arial" w:hAnsi="Arial" w:cs="Arial"/>
        </w:rPr>
        <w:t>he woman must live her life or how</w:t>
      </w:r>
      <w:r w:rsidR="00006DC2">
        <w:rPr>
          <w:rFonts w:ascii="Arial" w:hAnsi="Arial" w:cs="Arial"/>
        </w:rPr>
        <w:t xml:space="preserve"> she must feel in </w:t>
      </w:r>
      <w:r w:rsidR="00B84FAF">
        <w:rPr>
          <w:rFonts w:ascii="Arial" w:hAnsi="Arial" w:cs="Arial"/>
        </w:rPr>
        <w:t>order to be deemed perfect.</w:t>
      </w:r>
      <w:r w:rsidR="00791FDB">
        <w:rPr>
          <w:rFonts w:ascii="Arial" w:hAnsi="Arial" w:cs="Arial"/>
        </w:rPr>
        <w:t xml:space="preserve"> A woman is a woman and can perform </w:t>
      </w:r>
      <w:r w:rsidR="004B1206">
        <w:rPr>
          <w:rFonts w:ascii="Arial" w:hAnsi="Arial" w:cs="Arial"/>
        </w:rPr>
        <w:t xml:space="preserve">however </w:t>
      </w:r>
      <w:r w:rsidR="00791FDB">
        <w:rPr>
          <w:rFonts w:ascii="Arial" w:hAnsi="Arial" w:cs="Arial"/>
        </w:rPr>
        <w:t>she wants without a conformity of what and who she must look like.</w:t>
      </w:r>
    </w:p>
    <w:p w14:paraId="24B93CDE" w14:textId="13AE8211" w:rsidR="00B16812" w:rsidRDefault="006F15E2" w:rsidP="00F943F3">
      <w:pPr>
        <w:spacing w:line="480" w:lineRule="auto"/>
        <w:jc w:val="both"/>
        <w:rPr>
          <w:rFonts w:ascii="Arial" w:hAnsi="Arial" w:cs="Arial"/>
        </w:rPr>
      </w:pPr>
      <w:r>
        <w:rPr>
          <w:rFonts w:ascii="Arial" w:hAnsi="Arial" w:cs="Arial"/>
        </w:rPr>
        <w:t xml:space="preserve">This leads into the evidence that the interpretation lies upon the spectator’s own perspective of the work. </w:t>
      </w:r>
    </w:p>
    <w:p w14:paraId="298E7FFF" w14:textId="6F33A031" w:rsidR="00AA1CD2" w:rsidRDefault="00B0141D" w:rsidP="00F943F3">
      <w:pPr>
        <w:spacing w:line="480" w:lineRule="auto"/>
        <w:jc w:val="both"/>
        <w:rPr>
          <w:rFonts w:ascii="Arial" w:hAnsi="Arial" w:cs="Arial"/>
        </w:rPr>
      </w:pPr>
      <w:r>
        <w:rPr>
          <w:rFonts w:ascii="Arial" w:hAnsi="Arial" w:cs="Arial"/>
        </w:rPr>
        <w:t>Also, considering that ‘pleasure’ as described by Betterton in relation to the piece</w:t>
      </w:r>
      <w:r w:rsidR="00324C22">
        <w:rPr>
          <w:rFonts w:ascii="Arial" w:hAnsi="Arial" w:cs="Arial"/>
        </w:rPr>
        <w:t>’</w:t>
      </w:r>
      <w:r>
        <w:rPr>
          <w:rFonts w:ascii="Arial" w:hAnsi="Arial" w:cs="Arial"/>
        </w:rPr>
        <w:t>s contents, that ‘pleasure’ can now be referred to as being that pleasurable viewing satisfaction the artist so much challenges which is from the male gaze</w:t>
      </w:r>
      <w:r w:rsidR="00324C22">
        <w:rPr>
          <w:rFonts w:ascii="Arial" w:hAnsi="Arial" w:cs="Arial"/>
        </w:rPr>
        <w:t>.</w:t>
      </w:r>
    </w:p>
    <w:p w14:paraId="7F8763E1" w14:textId="77777777" w:rsidR="00B16812" w:rsidRDefault="00324C22" w:rsidP="00F943F3">
      <w:pPr>
        <w:spacing w:line="480" w:lineRule="auto"/>
        <w:jc w:val="both"/>
        <w:rPr>
          <w:rFonts w:ascii="Arial" w:hAnsi="Arial" w:cs="Arial"/>
        </w:rPr>
      </w:pPr>
      <w:r>
        <w:rPr>
          <w:rFonts w:ascii="Arial" w:hAnsi="Arial" w:cs="Arial"/>
        </w:rPr>
        <w:t xml:space="preserve">The </w:t>
      </w:r>
      <w:r w:rsidR="00D50C5B">
        <w:rPr>
          <w:rFonts w:ascii="Arial" w:hAnsi="Arial" w:cs="Arial"/>
        </w:rPr>
        <w:t>‘</w:t>
      </w:r>
      <w:r>
        <w:rPr>
          <w:rFonts w:ascii="Arial" w:hAnsi="Arial" w:cs="Arial"/>
        </w:rPr>
        <w:t>desir</w:t>
      </w:r>
      <w:r w:rsidR="00D50C5B">
        <w:rPr>
          <w:rFonts w:ascii="Arial" w:hAnsi="Arial" w:cs="Arial"/>
        </w:rPr>
        <w:t>e’</w:t>
      </w:r>
      <w:r>
        <w:rPr>
          <w:rFonts w:ascii="Arial" w:hAnsi="Arial" w:cs="Arial"/>
        </w:rPr>
        <w:t xml:space="preserve"> is this</w:t>
      </w:r>
      <w:r w:rsidR="00B16812">
        <w:rPr>
          <w:rFonts w:ascii="Arial" w:hAnsi="Arial" w:cs="Arial"/>
        </w:rPr>
        <w:t xml:space="preserve"> satisfaction</w:t>
      </w:r>
      <w:r>
        <w:rPr>
          <w:rFonts w:ascii="Arial" w:hAnsi="Arial" w:cs="Arial"/>
        </w:rPr>
        <w:t xml:space="preserve"> </w:t>
      </w:r>
      <w:r w:rsidR="00D50C5B">
        <w:rPr>
          <w:rFonts w:ascii="Arial" w:hAnsi="Arial" w:cs="Arial"/>
        </w:rPr>
        <w:t>and the ‘gratification’ is the flesh.</w:t>
      </w:r>
    </w:p>
    <w:p w14:paraId="0E48A8AE" w14:textId="77777777" w:rsidR="00B0726F" w:rsidRDefault="00B0726F" w:rsidP="00F943F3">
      <w:pPr>
        <w:spacing w:line="480" w:lineRule="auto"/>
        <w:jc w:val="both"/>
        <w:rPr>
          <w:rFonts w:ascii="Arial" w:hAnsi="Arial" w:cs="Arial"/>
        </w:rPr>
      </w:pPr>
    </w:p>
    <w:p w14:paraId="2A955B4F" w14:textId="290B951C" w:rsidR="00324C22" w:rsidRDefault="00B0726F" w:rsidP="00F943F3">
      <w:pPr>
        <w:spacing w:line="480" w:lineRule="auto"/>
        <w:jc w:val="both"/>
        <w:rPr>
          <w:rFonts w:ascii="Arial" w:hAnsi="Arial" w:cs="Arial"/>
        </w:rPr>
      </w:pPr>
      <w:r>
        <w:rPr>
          <w:rFonts w:ascii="Arial" w:hAnsi="Arial" w:cs="Arial"/>
        </w:rPr>
        <w:t>This piece by Chadwick can be concluded to have successfully argued and identified that, within the contemporary, there are no conformities to what a woman must look like</w:t>
      </w:r>
      <w:r w:rsidR="004B1206">
        <w:rPr>
          <w:rFonts w:ascii="Arial" w:hAnsi="Arial" w:cs="Arial"/>
        </w:rPr>
        <w:t>.</w:t>
      </w:r>
      <w:r w:rsidR="00C20EEB">
        <w:rPr>
          <w:rFonts w:ascii="Arial" w:hAnsi="Arial" w:cs="Arial"/>
        </w:rPr>
        <w:t xml:space="preserve"> </w:t>
      </w:r>
      <w:r w:rsidR="004B1206">
        <w:rPr>
          <w:rFonts w:ascii="Arial" w:hAnsi="Arial" w:cs="Arial"/>
        </w:rPr>
        <w:t>T</w:t>
      </w:r>
      <w:r>
        <w:rPr>
          <w:rFonts w:ascii="Arial" w:hAnsi="Arial" w:cs="Arial"/>
        </w:rPr>
        <w:t>herefore</w:t>
      </w:r>
      <w:r w:rsidR="00C20EEB">
        <w:rPr>
          <w:rFonts w:ascii="Arial" w:hAnsi="Arial" w:cs="Arial"/>
        </w:rPr>
        <w:t>,</w:t>
      </w:r>
      <w:r>
        <w:rPr>
          <w:rFonts w:ascii="Arial" w:hAnsi="Arial" w:cs="Arial"/>
        </w:rPr>
        <w:t xml:space="preserve"> </w:t>
      </w:r>
      <w:r w:rsidR="00D54DD1">
        <w:rPr>
          <w:rFonts w:ascii="Arial" w:hAnsi="Arial" w:cs="Arial"/>
        </w:rPr>
        <w:t xml:space="preserve">the artist has conceptually responded to the image of the female body. </w:t>
      </w:r>
      <w:r w:rsidR="007E640A">
        <w:rPr>
          <w:rFonts w:ascii="Arial" w:hAnsi="Arial" w:cs="Arial"/>
        </w:rPr>
        <w:t xml:space="preserve">The theory of the status of the body as generated by Berger has also been challenged yet is now obliterated too. </w:t>
      </w:r>
      <w:r w:rsidR="00D54DD1">
        <w:rPr>
          <w:rFonts w:ascii="Arial" w:hAnsi="Arial" w:cs="Arial"/>
        </w:rPr>
        <w:t>The male psyche has been concluded as being primitive and this contemporary female artist, has challenged that.</w:t>
      </w:r>
    </w:p>
    <w:p w14:paraId="66E29D6C" w14:textId="2212E175" w:rsidR="0068193C" w:rsidRDefault="0068193C" w:rsidP="00D21052">
      <w:pPr>
        <w:spacing w:line="480" w:lineRule="auto"/>
        <w:rPr>
          <w:rFonts w:ascii="Arial" w:hAnsi="Arial" w:cs="Arial"/>
        </w:rPr>
      </w:pPr>
    </w:p>
    <w:p w14:paraId="41D47CE3" w14:textId="1A314E26" w:rsidR="00AF4456" w:rsidRDefault="00AF4456" w:rsidP="00DD4AB5">
      <w:pPr>
        <w:spacing w:line="480" w:lineRule="auto"/>
        <w:jc w:val="both"/>
        <w:rPr>
          <w:rFonts w:ascii="Arial" w:hAnsi="Arial" w:cs="Arial"/>
        </w:rPr>
      </w:pPr>
    </w:p>
    <w:p w14:paraId="27A2D051" w14:textId="40CF54C6" w:rsidR="00B86BBF" w:rsidRDefault="00B86BBF" w:rsidP="00D356DB">
      <w:pPr>
        <w:spacing w:line="480" w:lineRule="auto"/>
        <w:rPr>
          <w:rFonts w:ascii="Arial" w:eastAsia="Arial" w:hAnsi="Arial" w:cs="Arial"/>
        </w:rPr>
      </w:pPr>
    </w:p>
    <w:p w14:paraId="18939F72" w14:textId="6DC590C3" w:rsidR="00D356DB" w:rsidRDefault="00D356DB" w:rsidP="00030A01">
      <w:pPr>
        <w:spacing w:line="480" w:lineRule="auto"/>
        <w:jc w:val="both"/>
        <w:rPr>
          <w:rFonts w:ascii="Arial" w:hAnsi="Arial" w:cs="Arial"/>
        </w:rPr>
      </w:pPr>
    </w:p>
    <w:p w14:paraId="4F4F79FB" w14:textId="067051F3" w:rsidR="00C51AEB" w:rsidRDefault="00C51AEB" w:rsidP="00030A01">
      <w:pPr>
        <w:spacing w:line="480" w:lineRule="auto"/>
        <w:jc w:val="both"/>
        <w:rPr>
          <w:rFonts w:ascii="Arial" w:hAnsi="Arial" w:cs="Arial"/>
        </w:rPr>
      </w:pPr>
    </w:p>
    <w:p w14:paraId="1E048450" w14:textId="77777777" w:rsidR="00677B35" w:rsidRDefault="00677B35" w:rsidP="00030A01">
      <w:pPr>
        <w:spacing w:line="480" w:lineRule="auto"/>
        <w:jc w:val="both"/>
        <w:rPr>
          <w:rFonts w:ascii="Arial" w:hAnsi="Arial" w:cs="Arial"/>
        </w:rPr>
      </w:pPr>
    </w:p>
    <w:p w14:paraId="0C9BD94D" w14:textId="012D68D1" w:rsidR="00C51AEB" w:rsidRDefault="00F64CDF" w:rsidP="00030A01">
      <w:pPr>
        <w:spacing w:line="480" w:lineRule="auto"/>
        <w:jc w:val="both"/>
        <w:rPr>
          <w:rFonts w:ascii="Arial" w:hAnsi="Arial" w:cs="Arial"/>
          <w:b/>
          <w:bCs/>
        </w:rPr>
      </w:pPr>
      <w:r w:rsidRPr="00F64CDF">
        <w:rPr>
          <w:rFonts w:ascii="Arial" w:hAnsi="Arial" w:cs="Arial"/>
          <w:b/>
          <w:bCs/>
        </w:rPr>
        <w:lastRenderedPageBreak/>
        <w:t>Conclusion</w:t>
      </w:r>
    </w:p>
    <w:p w14:paraId="255B51B7" w14:textId="1816C085" w:rsidR="004652E2" w:rsidRDefault="004652E2" w:rsidP="00C51AEB">
      <w:pPr>
        <w:spacing w:line="480" w:lineRule="auto"/>
        <w:jc w:val="both"/>
        <w:rPr>
          <w:rFonts w:ascii="Arial" w:hAnsi="Arial" w:cs="Arial"/>
        </w:rPr>
      </w:pPr>
    </w:p>
    <w:p w14:paraId="722BA497" w14:textId="0CE02CB2" w:rsidR="000E448F" w:rsidRDefault="003010D1" w:rsidP="00C51AEB">
      <w:pPr>
        <w:spacing w:line="480" w:lineRule="auto"/>
        <w:jc w:val="both"/>
        <w:rPr>
          <w:rFonts w:ascii="Arial" w:hAnsi="Arial" w:cs="Arial"/>
        </w:rPr>
      </w:pPr>
      <w:r>
        <w:rPr>
          <w:rFonts w:ascii="Arial" w:hAnsi="Arial" w:cs="Arial"/>
        </w:rPr>
        <w:t>Evaluating the works of male a</w:t>
      </w:r>
      <w:r w:rsidR="004B1206">
        <w:rPr>
          <w:rFonts w:ascii="Arial" w:hAnsi="Arial" w:cs="Arial"/>
        </w:rPr>
        <w:t xml:space="preserve">rtists </w:t>
      </w:r>
      <w:r w:rsidR="00EE59FD">
        <w:rPr>
          <w:rFonts w:ascii="Arial" w:hAnsi="Arial" w:cs="Arial"/>
        </w:rPr>
        <w:t xml:space="preserve">such as </w:t>
      </w:r>
      <w:r w:rsidR="00974FF1">
        <w:rPr>
          <w:rFonts w:ascii="Arial" w:hAnsi="Arial" w:cs="Arial"/>
        </w:rPr>
        <w:t xml:space="preserve">Manet </w:t>
      </w:r>
      <w:r w:rsidR="008F587F">
        <w:rPr>
          <w:rFonts w:ascii="Arial" w:hAnsi="Arial" w:cs="Arial"/>
        </w:rPr>
        <w:t xml:space="preserve">leads to an understanding </w:t>
      </w:r>
      <w:r w:rsidR="008E6565">
        <w:rPr>
          <w:rFonts w:ascii="Arial" w:hAnsi="Arial" w:cs="Arial"/>
        </w:rPr>
        <w:t>of</w:t>
      </w:r>
      <w:r w:rsidR="008F587F">
        <w:rPr>
          <w:rFonts w:ascii="Arial" w:hAnsi="Arial" w:cs="Arial"/>
        </w:rPr>
        <w:t xml:space="preserve"> how the male psyche and underlying psychology, such as the Oedipus Complex, can result in the</w:t>
      </w:r>
      <w:r w:rsidR="00E82A57">
        <w:rPr>
          <w:rFonts w:ascii="Arial" w:hAnsi="Arial" w:cs="Arial"/>
        </w:rPr>
        <w:t xml:space="preserve"> female form being identified as an object of sexualisation.</w:t>
      </w:r>
      <w:r w:rsidR="008F587F">
        <w:rPr>
          <w:rFonts w:ascii="Arial" w:hAnsi="Arial" w:cs="Arial"/>
        </w:rPr>
        <w:t xml:space="preserve"> Th</w:t>
      </w:r>
      <w:r w:rsidR="000E6542">
        <w:rPr>
          <w:rFonts w:ascii="Arial" w:hAnsi="Arial" w:cs="Arial"/>
        </w:rPr>
        <w:t xml:space="preserve">rough </w:t>
      </w:r>
      <w:r>
        <w:rPr>
          <w:rFonts w:ascii="Arial" w:hAnsi="Arial" w:cs="Arial"/>
        </w:rPr>
        <w:t>the works they produced,</w:t>
      </w:r>
      <w:r w:rsidR="000E6542">
        <w:rPr>
          <w:rFonts w:ascii="Arial" w:hAnsi="Arial" w:cs="Arial"/>
        </w:rPr>
        <w:t xml:space="preserve"> th</w:t>
      </w:r>
      <w:r w:rsidR="00E336FD">
        <w:rPr>
          <w:rFonts w:ascii="Arial" w:hAnsi="Arial" w:cs="Arial"/>
        </w:rPr>
        <w:t xml:space="preserve">ey </w:t>
      </w:r>
      <w:r w:rsidR="008F587F">
        <w:rPr>
          <w:rFonts w:ascii="Arial" w:hAnsi="Arial" w:cs="Arial"/>
        </w:rPr>
        <w:t xml:space="preserve">revealed </w:t>
      </w:r>
      <w:r w:rsidR="00211C61">
        <w:rPr>
          <w:rFonts w:ascii="Arial" w:hAnsi="Arial" w:cs="Arial"/>
        </w:rPr>
        <w:t>th</w:t>
      </w:r>
      <w:r w:rsidR="008F587F">
        <w:rPr>
          <w:rFonts w:ascii="Arial" w:hAnsi="Arial" w:cs="Arial"/>
        </w:rPr>
        <w:t>e</w:t>
      </w:r>
      <w:r w:rsidR="00211C61">
        <w:rPr>
          <w:rFonts w:ascii="Arial" w:hAnsi="Arial" w:cs="Arial"/>
        </w:rPr>
        <w:t xml:space="preserve"> visual consciousness of the painter, </w:t>
      </w:r>
      <w:r w:rsidR="009F458D">
        <w:rPr>
          <w:rFonts w:ascii="Arial" w:hAnsi="Arial" w:cs="Arial"/>
        </w:rPr>
        <w:t xml:space="preserve">i.e. </w:t>
      </w:r>
      <w:r w:rsidR="00211C61">
        <w:rPr>
          <w:rFonts w:ascii="Arial" w:hAnsi="Arial" w:cs="Arial"/>
        </w:rPr>
        <w:t>painting directly th</w:t>
      </w:r>
      <w:r w:rsidR="009F458D">
        <w:rPr>
          <w:rFonts w:ascii="Arial" w:hAnsi="Arial" w:cs="Arial"/>
        </w:rPr>
        <w:t>e</w:t>
      </w:r>
      <w:r w:rsidR="00211C61">
        <w:rPr>
          <w:rFonts w:ascii="Arial" w:hAnsi="Arial" w:cs="Arial"/>
        </w:rPr>
        <w:t xml:space="preserve"> erotic and </w:t>
      </w:r>
      <w:proofErr w:type="spellStart"/>
      <w:r w:rsidR="00211C61">
        <w:rPr>
          <w:rFonts w:ascii="Arial" w:hAnsi="Arial" w:cs="Arial"/>
        </w:rPr>
        <w:t>fetishised</w:t>
      </w:r>
      <w:proofErr w:type="spellEnd"/>
      <w:r w:rsidR="00211C61">
        <w:rPr>
          <w:rFonts w:ascii="Arial" w:hAnsi="Arial" w:cs="Arial"/>
        </w:rPr>
        <w:t xml:space="preserve"> female nude, </w:t>
      </w:r>
      <w:r>
        <w:rPr>
          <w:rFonts w:ascii="Arial" w:hAnsi="Arial" w:cs="Arial"/>
        </w:rPr>
        <w:t>t</w:t>
      </w:r>
      <w:r w:rsidR="00211C61">
        <w:rPr>
          <w:rFonts w:ascii="Arial" w:hAnsi="Arial" w:cs="Arial"/>
        </w:rPr>
        <w:t>h</w:t>
      </w:r>
      <w:r>
        <w:rPr>
          <w:rFonts w:ascii="Arial" w:hAnsi="Arial" w:cs="Arial"/>
        </w:rPr>
        <w:t>ey</w:t>
      </w:r>
      <w:r w:rsidR="00211C61">
        <w:rPr>
          <w:rFonts w:ascii="Arial" w:hAnsi="Arial" w:cs="Arial"/>
        </w:rPr>
        <w:t xml:space="preserve"> </w:t>
      </w:r>
      <w:r w:rsidR="009F458D">
        <w:rPr>
          <w:rFonts w:ascii="Arial" w:hAnsi="Arial" w:cs="Arial"/>
        </w:rPr>
        <w:t xml:space="preserve">fantasied and </w:t>
      </w:r>
      <w:r w:rsidR="00211C61">
        <w:rPr>
          <w:rFonts w:ascii="Arial" w:hAnsi="Arial" w:cs="Arial"/>
        </w:rPr>
        <w:t>wanted to seek pleasure</w:t>
      </w:r>
      <w:r w:rsidR="00AB4BE9">
        <w:rPr>
          <w:rFonts w:ascii="Arial" w:hAnsi="Arial" w:cs="Arial"/>
        </w:rPr>
        <w:t xml:space="preserve"> from</w:t>
      </w:r>
      <w:r w:rsidR="00B935AE">
        <w:rPr>
          <w:rFonts w:ascii="Arial" w:hAnsi="Arial" w:cs="Arial"/>
        </w:rPr>
        <w:t>.</w:t>
      </w:r>
      <w:r w:rsidR="00AB4BE9">
        <w:rPr>
          <w:rFonts w:ascii="Arial" w:hAnsi="Arial" w:cs="Arial"/>
        </w:rPr>
        <w:t xml:space="preserve"> </w:t>
      </w:r>
    </w:p>
    <w:p w14:paraId="6A493D2B" w14:textId="77777777" w:rsidR="000E6542" w:rsidRDefault="000E6542" w:rsidP="00C51AEB">
      <w:pPr>
        <w:spacing w:line="480" w:lineRule="auto"/>
        <w:jc w:val="both"/>
        <w:rPr>
          <w:rFonts w:ascii="Arial" w:hAnsi="Arial" w:cs="Arial"/>
        </w:rPr>
      </w:pPr>
    </w:p>
    <w:p w14:paraId="67F1070E" w14:textId="76156746" w:rsidR="001A5FA5" w:rsidRDefault="000E6542" w:rsidP="00C51AEB">
      <w:pPr>
        <w:spacing w:line="480" w:lineRule="auto"/>
        <w:jc w:val="both"/>
        <w:rPr>
          <w:rFonts w:ascii="Arial" w:hAnsi="Arial" w:cs="Arial"/>
        </w:rPr>
      </w:pPr>
      <w:r>
        <w:rPr>
          <w:rFonts w:ascii="Arial" w:hAnsi="Arial" w:cs="Arial"/>
        </w:rPr>
        <w:t>Some c</w:t>
      </w:r>
      <w:r w:rsidR="001A5FA5">
        <w:rPr>
          <w:rFonts w:ascii="Arial" w:hAnsi="Arial" w:cs="Arial"/>
        </w:rPr>
        <w:t xml:space="preserve">ontemporary female artists </w:t>
      </w:r>
      <w:r>
        <w:rPr>
          <w:rFonts w:ascii="Arial" w:hAnsi="Arial" w:cs="Arial"/>
        </w:rPr>
        <w:t xml:space="preserve">have </w:t>
      </w:r>
      <w:r w:rsidR="00F64CDF">
        <w:rPr>
          <w:rFonts w:ascii="Arial" w:hAnsi="Arial" w:cs="Arial"/>
        </w:rPr>
        <w:t xml:space="preserve">strongly </w:t>
      </w:r>
      <w:r w:rsidR="00F04E7D">
        <w:rPr>
          <w:rFonts w:ascii="Arial" w:hAnsi="Arial" w:cs="Arial"/>
        </w:rPr>
        <w:t>respond</w:t>
      </w:r>
      <w:r>
        <w:rPr>
          <w:rFonts w:ascii="Arial" w:hAnsi="Arial" w:cs="Arial"/>
        </w:rPr>
        <w:t>ed</w:t>
      </w:r>
      <w:r w:rsidR="00F04E7D">
        <w:rPr>
          <w:rFonts w:ascii="Arial" w:hAnsi="Arial" w:cs="Arial"/>
        </w:rPr>
        <w:t xml:space="preserve"> to the </w:t>
      </w:r>
      <w:r>
        <w:rPr>
          <w:rFonts w:ascii="Arial" w:hAnsi="Arial" w:cs="Arial"/>
        </w:rPr>
        <w:t xml:space="preserve">traditional </w:t>
      </w:r>
      <w:r w:rsidR="00F04E7D">
        <w:rPr>
          <w:rFonts w:ascii="Arial" w:hAnsi="Arial" w:cs="Arial"/>
        </w:rPr>
        <w:t>image of the female body</w:t>
      </w:r>
      <w:r>
        <w:rPr>
          <w:rFonts w:ascii="Arial" w:hAnsi="Arial" w:cs="Arial"/>
        </w:rPr>
        <w:t xml:space="preserve"> as portrayed by the male psyche</w:t>
      </w:r>
      <w:r w:rsidR="00F04E7D">
        <w:rPr>
          <w:rFonts w:ascii="Arial" w:hAnsi="Arial" w:cs="Arial"/>
        </w:rPr>
        <w:t xml:space="preserve">. </w:t>
      </w:r>
      <w:proofErr w:type="spellStart"/>
      <w:r w:rsidR="00F04E7D">
        <w:rPr>
          <w:rFonts w:ascii="Arial" w:hAnsi="Arial" w:cs="Arial"/>
        </w:rPr>
        <w:t>Orlan</w:t>
      </w:r>
      <w:proofErr w:type="spellEnd"/>
      <w:r w:rsidR="00065DE3">
        <w:rPr>
          <w:rFonts w:ascii="Arial" w:hAnsi="Arial" w:cs="Arial"/>
        </w:rPr>
        <w:t xml:space="preserve"> </w:t>
      </w:r>
      <w:r>
        <w:rPr>
          <w:rFonts w:ascii="Arial" w:hAnsi="Arial" w:cs="Arial"/>
        </w:rPr>
        <w:t xml:space="preserve">has </w:t>
      </w:r>
      <w:r w:rsidR="00F04E7D">
        <w:rPr>
          <w:rFonts w:ascii="Arial" w:hAnsi="Arial" w:cs="Arial"/>
        </w:rPr>
        <w:t>challeng</w:t>
      </w:r>
      <w:r>
        <w:rPr>
          <w:rFonts w:ascii="Arial" w:hAnsi="Arial" w:cs="Arial"/>
        </w:rPr>
        <w:t>ed</w:t>
      </w:r>
      <w:r w:rsidR="00F04E7D">
        <w:rPr>
          <w:rFonts w:ascii="Arial" w:hAnsi="Arial" w:cs="Arial"/>
        </w:rPr>
        <w:t xml:space="preserve"> </w:t>
      </w:r>
      <w:r w:rsidR="0013202E">
        <w:rPr>
          <w:rFonts w:ascii="Arial" w:hAnsi="Arial" w:cs="Arial"/>
        </w:rPr>
        <w:t>the</w:t>
      </w:r>
      <w:r w:rsidR="00F04E7D">
        <w:rPr>
          <w:rFonts w:ascii="Arial" w:hAnsi="Arial" w:cs="Arial"/>
        </w:rPr>
        <w:t xml:space="preserve"> </w:t>
      </w:r>
      <w:r w:rsidR="001E6F43">
        <w:rPr>
          <w:rFonts w:ascii="Arial" w:hAnsi="Arial" w:cs="Arial"/>
        </w:rPr>
        <w:t>stereotypic</w:t>
      </w:r>
      <w:r w:rsidR="00744A02">
        <w:rPr>
          <w:rFonts w:ascii="Arial" w:hAnsi="Arial" w:cs="Arial"/>
        </w:rPr>
        <w:t>al</w:t>
      </w:r>
      <w:r w:rsidR="001E6F43">
        <w:rPr>
          <w:rFonts w:ascii="Arial" w:hAnsi="Arial" w:cs="Arial"/>
        </w:rPr>
        <w:t xml:space="preserve"> portrayal of the female nude </w:t>
      </w:r>
      <w:r w:rsidR="00F04E7D">
        <w:rPr>
          <w:rFonts w:ascii="Arial" w:hAnsi="Arial" w:cs="Arial"/>
        </w:rPr>
        <w:t>generated from the male</w:t>
      </w:r>
      <w:r w:rsidR="00744A02">
        <w:rPr>
          <w:rFonts w:ascii="Arial" w:hAnsi="Arial" w:cs="Arial"/>
        </w:rPr>
        <w:t xml:space="preserve"> gaze</w:t>
      </w:r>
      <w:r w:rsidR="001E6F43">
        <w:rPr>
          <w:rFonts w:ascii="Arial" w:hAnsi="Arial" w:cs="Arial"/>
        </w:rPr>
        <w:t>.</w:t>
      </w:r>
      <w:r w:rsidR="00F04E7D">
        <w:rPr>
          <w:rFonts w:ascii="Arial" w:hAnsi="Arial" w:cs="Arial"/>
        </w:rPr>
        <w:t xml:space="preserve"> </w:t>
      </w:r>
      <w:proofErr w:type="spellStart"/>
      <w:r w:rsidR="00F466FD">
        <w:rPr>
          <w:rFonts w:ascii="Arial" w:hAnsi="Arial" w:cs="Arial"/>
        </w:rPr>
        <w:t>Orlan</w:t>
      </w:r>
      <w:proofErr w:type="spellEnd"/>
      <w:r w:rsidR="00023598">
        <w:rPr>
          <w:rFonts w:ascii="Arial" w:hAnsi="Arial" w:cs="Arial"/>
        </w:rPr>
        <w:t xml:space="preserve"> created a new persona challengin</w:t>
      </w:r>
      <w:r w:rsidR="00F64CDF">
        <w:rPr>
          <w:rFonts w:ascii="Arial" w:hAnsi="Arial" w:cs="Arial"/>
        </w:rPr>
        <w:t>g</w:t>
      </w:r>
      <w:r w:rsidR="00023598">
        <w:rPr>
          <w:rFonts w:ascii="Arial" w:hAnsi="Arial" w:cs="Arial"/>
        </w:rPr>
        <w:t xml:space="preserve"> the notions of gender fluidity</w:t>
      </w:r>
      <w:r w:rsidR="00DB5FCC">
        <w:rPr>
          <w:rFonts w:ascii="Arial" w:hAnsi="Arial" w:cs="Arial"/>
        </w:rPr>
        <w:t>, rebelling</w:t>
      </w:r>
      <w:r w:rsidR="00023598">
        <w:rPr>
          <w:rFonts w:ascii="Arial" w:hAnsi="Arial" w:cs="Arial"/>
        </w:rPr>
        <w:t xml:space="preserve"> against the traditional </w:t>
      </w:r>
      <w:r w:rsidR="00070334">
        <w:rPr>
          <w:rFonts w:ascii="Arial" w:hAnsi="Arial" w:cs="Arial"/>
        </w:rPr>
        <w:t xml:space="preserve">function </w:t>
      </w:r>
      <w:r w:rsidR="00023598">
        <w:rPr>
          <w:rFonts w:ascii="Arial" w:hAnsi="Arial" w:cs="Arial"/>
        </w:rPr>
        <w:t xml:space="preserve">of cosmetic surgery. </w:t>
      </w:r>
      <w:r w:rsidR="00C85D99">
        <w:rPr>
          <w:rFonts w:ascii="Arial" w:hAnsi="Arial" w:cs="Arial"/>
        </w:rPr>
        <w:t>C</w:t>
      </w:r>
      <w:r w:rsidR="00023598">
        <w:rPr>
          <w:rFonts w:ascii="Arial" w:hAnsi="Arial" w:cs="Arial"/>
        </w:rPr>
        <w:t>osmetic surgery is addictive and</w:t>
      </w:r>
      <w:r w:rsidR="00F466FD">
        <w:rPr>
          <w:rFonts w:ascii="Arial" w:hAnsi="Arial" w:cs="Arial"/>
        </w:rPr>
        <w:t xml:space="preserve"> considered</w:t>
      </w:r>
      <w:r w:rsidR="00023598">
        <w:rPr>
          <w:rFonts w:ascii="Arial" w:hAnsi="Arial" w:cs="Arial"/>
        </w:rPr>
        <w:t xml:space="preserve"> </w:t>
      </w:r>
      <w:r w:rsidR="0071526B">
        <w:rPr>
          <w:rFonts w:ascii="Arial" w:hAnsi="Arial" w:cs="Arial"/>
        </w:rPr>
        <w:t xml:space="preserve">as </w:t>
      </w:r>
      <w:r w:rsidR="00023598">
        <w:rPr>
          <w:rFonts w:ascii="Arial" w:hAnsi="Arial" w:cs="Arial"/>
        </w:rPr>
        <w:t xml:space="preserve">a punishment for seeking </w:t>
      </w:r>
      <w:r w:rsidR="003C236F">
        <w:rPr>
          <w:rFonts w:ascii="Arial" w:hAnsi="Arial" w:cs="Arial"/>
        </w:rPr>
        <w:t xml:space="preserve">socially constructed </w:t>
      </w:r>
      <w:r w:rsidR="00023598">
        <w:rPr>
          <w:rFonts w:ascii="Arial" w:hAnsi="Arial" w:cs="Arial"/>
        </w:rPr>
        <w:t>beauty</w:t>
      </w:r>
      <w:r w:rsidR="003C236F">
        <w:rPr>
          <w:rFonts w:ascii="Arial" w:hAnsi="Arial" w:cs="Arial"/>
        </w:rPr>
        <w:t xml:space="preserve">. </w:t>
      </w:r>
      <w:proofErr w:type="spellStart"/>
      <w:r w:rsidR="001E6F43">
        <w:rPr>
          <w:rFonts w:ascii="Arial" w:hAnsi="Arial" w:cs="Arial"/>
        </w:rPr>
        <w:t>Orlan</w:t>
      </w:r>
      <w:proofErr w:type="spellEnd"/>
      <w:r w:rsidR="001E6F43">
        <w:rPr>
          <w:rFonts w:ascii="Arial" w:hAnsi="Arial" w:cs="Arial"/>
        </w:rPr>
        <w:t xml:space="preserve"> has</w:t>
      </w:r>
      <w:r w:rsidR="0054706F">
        <w:rPr>
          <w:rFonts w:ascii="Arial" w:hAnsi="Arial" w:cs="Arial"/>
        </w:rPr>
        <w:t xml:space="preserve"> </w:t>
      </w:r>
      <w:r w:rsidR="00DB5FCC">
        <w:rPr>
          <w:rFonts w:ascii="Arial" w:hAnsi="Arial" w:cs="Arial"/>
        </w:rPr>
        <w:t>been extreme</w:t>
      </w:r>
      <w:r w:rsidR="0054706F">
        <w:rPr>
          <w:rFonts w:ascii="Arial" w:hAnsi="Arial" w:cs="Arial"/>
        </w:rPr>
        <w:t xml:space="preserve"> </w:t>
      </w:r>
      <w:r w:rsidR="001E6F43">
        <w:rPr>
          <w:rFonts w:ascii="Arial" w:hAnsi="Arial" w:cs="Arial"/>
        </w:rPr>
        <w:t>in her practice to challenge the notion that the female body is an object of sexualisation.</w:t>
      </w:r>
    </w:p>
    <w:p w14:paraId="3DF7EFDD" w14:textId="6BB9C5E0" w:rsidR="00023598" w:rsidRDefault="00023598" w:rsidP="00C51AEB">
      <w:pPr>
        <w:spacing w:line="480" w:lineRule="auto"/>
        <w:jc w:val="both"/>
        <w:rPr>
          <w:rFonts w:ascii="Arial" w:hAnsi="Arial" w:cs="Arial"/>
        </w:rPr>
      </w:pPr>
    </w:p>
    <w:p w14:paraId="50E92559" w14:textId="7D2DB025" w:rsidR="00023598" w:rsidRDefault="00065DE3" w:rsidP="00C51AEB">
      <w:pPr>
        <w:spacing w:line="480" w:lineRule="auto"/>
        <w:jc w:val="both"/>
        <w:rPr>
          <w:rFonts w:ascii="Arial" w:hAnsi="Arial" w:cs="Arial"/>
        </w:rPr>
      </w:pPr>
      <w:r>
        <w:rPr>
          <w:rFonts w:ascii="Arial" w:hAnsi="Arial" w:cs="Arial"/>
        </w:rPr>
        <w:t>Jenny Saville observations of cosmetic surgery have influenced her painting practice. Saville has question</w:t>
      </w:r>
      <w:r w:rsidR="002B1B5E">
        <w:rPr>
          <w:rFonts w:ascii="Arial" w:hAnsi="Arial" w:cs="Arial"/>
        </w:rPr>
        <w:t>ed</w:t>
      </w:r>
      <w:r>
        <w:rPr>
          <w:rFonts w:ascii="Arial" w:hAnsi="Arial" w:cs="Arial"/>
        </w:rPr>
        <w:t xml:space="preserve"> the status of the body within the contemporary</w:t>
      </w:r>
      <w:r w:rsidR="001E6F43">
        <w:rPr>
          <w:rFonts w:ascii="Arial" w:hAnsi="Arial" w:cs="Arial"/>
        </w:rPr>
        <w:t xml:space="preserve"> and </w:t>
      </w:r>
      <w:r w:rsidR="007012A9">
        <w:rPr>
          <w:rFonts w:ascii="Arial" w:hAnsi="Arial" w:cs="Arial"/>
        </w:rPr>
        <w:t>through composition</w:t>
      </w:r>
      <w:r w:rsidR="00DB5FCC">
        <w:rPr>
          <w:rFonts w:ascii="Arial" w:hAnsi="Arial" w:cs="Arial"/>
        </w:rPr>
        <w:t>s</w:t>
      </w:r>
      <w:r w:rsidR="007012A9">
        <w:rPr>
          <w:rFonts w:ascii="Arial" w:hAnsi="Arial" w:cs="Arial"/>
        </w:rPr>
        <w:t xml:space="preserve"> such as the piece</w:t>
      </w:r>
      <w:r w:rsidR="008F12F6">
        <w:rPr>
          <w:rFonts w:ascii="Arial" w:hAnsi="Arial" w:cs="Arial"/>
        </w:rPr>
        <w:t>-</w:t>
      </w:r>
      <w:r w:rsidR="007012A9">
        <w:rPr>
          <w:rFonts w:ascii="Arial" w:hAnsi="Arial" w:cs="Arial"/>
        </w:rPr>
        <w:t xml:space="preserve"> </w:t>
      </w:r>
      <w:r w:rsidR="007012A9" w:rsidRPr="00AA20EC">
        <w:rPr>
          <w:rFonts w:ascii="Arial" w:hAnsi="Arial" w:cs="Arial"/>
          <w:i/>
          <w:iCs/>
        </w:rPr>
        <w:t>Plan</w:t>
      </w:r>
      <w:r w:rsidR="002D2179">
        <w:rPr>
          <w:rFonts w:ascii="Arial" w:hAnsi="Arial" w:cs="Arial"/>
          <w:i/>
          <w:iCs/>
        </w:rPr>
        <w:t>,</w:t>
      </w:r>
      <w:r w:rsidR="007012A9" w:rsidRPr="00AA20EC">
        <w:rPr>
          <w:rFonts w:ascii="Arial" w:hAnsi="Arial" w:cs="Arial"/>
          <w:i/>
          <w:iCs/>
        </w:rPr>
        <w:t xml:space="preserve"> </w:t>
      </w:r>
      <w:r w:rsidR="00AA20EC">
        <w:rPr>
          <w:rFonts w:ascii="Arial" w:hAnsi="Arial" w:cs="Arial"/>
        </w:rPr>
        <w:t xml:space="preserve">she </w:t>
      </w:r>
      <w:r w:rsidR="00744A02">
        <w:rPr>
          <w:rFonts w:ascii="Arial" w:hAnsi="Arial" w:cs="Arial"/>
        </w:rPr>
        <w:t xml:space="preserve">challenges the notion of the female body as an object of sexualisation. </w:t>
      </w:r>
    </w:p>
    <w:p w14:paraId="6D8EDB0B" w14:textId="1C762325" w:rsidR="00065DE3" w:rsidRDefault="00065DE3" w:rsidP="00C51AEB">
      <w:pPr>
        <w:spacing w:line="480" w:lineRule="auto"/>
        <w:jc w:val="both"/>
        <w:rPr>
          <w:rFonts w:ascii="Arial" w:hAnsi="Arial" w:cs="Arial"/>
        </w:rPr>
      </w:pPr>
    </w:p>
    <w:p w14:paraId="159DB728" w14:textId="77777777" w:rsidR="007271CF" w:rsidRDefault="0050630F" w:rsidP="00C51AEB">
      <w:pPr>
        <w:spacing w:line="480" w:lineRule="auto"/>
        <w:jc w:val="both"/>
        <w:rPr>
          <w:rFonts w:ascii="Arial" w:hAnsi="Arial" w:cs="Arial"/>
        </w:rPr>
      </w:pPr>
      <w:r>
        <w:rPr>
          <w:rFonts w:ascii="Arial" w:hAnsi="Arial" w:cs="Arial"/>
        </w:rPr>
        <w:t xml:space="preserve">Cindy Sherman’s photo of vomit allowed development into the contemporary female psyche as a result of socially constructed conformities of </w:t>
      </w:r>
      <w:r w:rsidR="00744A02">
        <w:rPr>
          <w:rFonts w:ascii="Arial" w:hAnsi="Arial" w:cs="Arial"/>
        </w:rPr>
        <w:t xml:space="preserve">female </w:t>
      </w:r>
      <w:r>
        <w:rPr>
          <w:rFonts w:ascii="Arial" w:hAnsi="Arial" w:cs="Arial"/>
        </w:rPr>
        <w:t xml:space="preserve">perfection </w:t>
      </w:r>
      <w:r w:rsidR="00E91CB4">
        <w:rPr>
          <w:rFonts w:ascii="Arial" w:hAnsi="Arial" w:cs="Arial"/>
        </w:rPr>
        <w:t xml:space="preserve">and the drastic female psychological </w:t>
      </w:r>
      <w:r w:rsidR="00F64CDF">
        <w:rPr>
          <w:rFonts w:ascii="Arial" w:hAnsi="Arial" w:cs="Arial"/>
        </w:rPr>
        <w:t xml:space="preserve">problems that have </w:t>
      </w:r>
      <w:r w:rsidR="00E91CB4">
        <w:rPr>
          <w:rFonts w:ascii="Arial" w:hAnsi="Arial" w:cs="Arial"/>
        </w:rPr>
        <w:t>result</w:t>
      </w:r>
      <w:r w:rsidR="00F64CDF">
        <w:rPr>
          <w:rFonts w:ascii="Arial" w:hAnsi="Arial" w:cs="Arial"/>
        </w:rPr>
        <w:t>ed</w:t>
      </w:r>
      <w:r w:rsidR="00E91CB4">
        <w:rPr>
          <w:rFonts w:ascii="Arial" w:hAnsi="Arial" w:cs="Arial"/>
        </w:rPr>
        <w:t xml:space="preserve"> </w:t>
      </w:r>
      <w:r w:rsidR="00F64CDF">
        <w:rPr>
          <w:rFonts w:ascii="Arial" w:hAnsi="Arial" w:cs="Arial"/>
        </w:rPr>
        <w:t xml:space="preserve">from </w:t>
      </w:r>
      <w:r w:rsidR="00744A02">
        <w:rPr>
          <w:rFonts w:ascii="Arial" w:hAnsi="Arial" w:cs="Arial"/>
        </w:rPr>
        <w:t>the male gaze</w:t>
      </w:r>
      <w:r w:rsidR="007012A9">
        <w:rPr>
          <w:rFonts w:ascii="Arial" w:hAnsi="Arial" w:cs="Arial"/>
        </w:rPr>
        <w:t>.</w:t>
      </w:r>
    </w:p>
    <w:p w14:paraId="758688FF" w14:textId="4C1D283E" w:rsidR="00F466FD" w:rsidRDefault="0050630F" w:rsidP="00C51AEB">
      <w:pPr>
        <w:spacing w:line="480" w:lineRule="auto"/>
        <w:jc w:val="both"/>
        <w:rPr>
          <w:rFonts w:ascii="Arial" w:hAnsi="Arial" w:cs="Arial"/>
        </w:rPr>
      </w:pPr>
      <w:r>
        <w:rPr>
          <w:rFonts w:ascii="Arial" w:hAnsi="Arial" w:cs="Arial"/>
        </w:rPr>
        <w:lastRenderedPageBreak/>
        <w:t>Helen Chadwick has presented a painterly sculpture challeng</w:t>
      </w:r>
      <w:r w:rsidR="007012A9">
        <w:rPr>
          <w:rFonts w:ascii="Arial" w:hAnsi="Arial" w:cs="Arial"/>
        </w:rPr>
        <w:t>ing</w:t>
      </w:r>
      <w:r>
        <w:rPr>
          <w:rFonts w:ascii="Arial" w:hAnsi="Arial" w:cs="Arial"/>
        </w:rPr>
        <w:t xml:space="preserve"> the contemporary identification of the female form</w:t>
      </w:r>
      <w:r w:rsidR="00F64CDF">
        <w:rPr>
          <w:rFonts w:ascii="Arial" w:hAnsi="Arial" w:cs="Arial"/>
        </w:rPr>
        <w:t xml:space="preserve"> traditionally </w:t>
      </w:r>
      <w:r>
        <w:rPr>
          <w:rFonts w:ascii="Arial" w:hAnsi="Arial" w:cs="Arial"/>
        </w:rPr>
        <w:t xml:space="preserve">present in </w:t>
      </w:r>
      <w:r w:rsidR="007012A9">
        <w:rPr>
          <w:rFonts w:ascii="Arial" w:hAnsi="Arial" w:cs="Arial"/>
        </w:rPr>
        <w:t xml:space="preserve">the male </w:t>
      </w:r>
      <w:r>
        <w:rPr>
          <w:rFonts w:ascii="Arial" w:hAnsi="Arial" w:cs="Arial"/>
        </w:rPr>
        <w:t>psyche.</w:t>
      </w:r>
      <w:r w:rsidR="007012A9">
        <w:rPr>
          <w:rFonts w:ascii="Arial" w:hAnsi="Arial" w:cs="Arial"/>
        </w:rPr>
        <w:t xml:space="preserve"> </w:t>
      </w:r>
      <w:r>
        <w:rPr>
          <w:rFonts w:ascii="Arial" w:hAnsi="Arial" w:cs="Arial"/>
        </w:rPr>
        <w:t>Chadwick’s piece</w:t>
      </w:r>
      <w:r w:rsidR="007402C9">
        <w:rPr>
          <w:rFonts w:ascii="Arial" w:hAnsi="Arial" w:cs="Arial"/>
        </w:rPr>
        <w:t xml:space="preserve"> </w:t>
      </w:r>
      <w:r w:rsidR="007402C9" w:rsidRPr="008073C0">
        <w:rPr>
          <w:rFonts w:ascii="Arial" w:hAnsi="Arial" w:cs="Arial"/>
          <w:i/>
          <w:iCs/>
        </w:rPr>
        <w:t>Loop My Loop</w:t>
      </w:r>
      <w:r>
        <w:rPr>
          <w:rFonts w:ascii="Arial" w:hAnsi="Arial" w:cs="Arial"/>
        </w:rPr>
        <w:t xml:space="preserve"> is confrontational</w:t>
      </w:r>
      <w:r w:rsidR="00E91CB4">
        <w:rPr>
          <w:rFonts w:ascii="Arial" w:hAnsi="Arial" w:cs="Arial"/>
        </w:rPr>
        <w:t xml:space="preserve">, </w:t>
      </w:r>
      <w:r>
        <w:rPr>
          <w:rFonts w:ascii="Arial" w:hAnsi="Arial" w:cs="Arial"/>
        </w:rPr>
        <w:t>conflicting with historical</w:t>
      </w:r>
      <w:r w:rsidR="00E21442">
        <w:rPr>
          <w:rFonts w:ascii="Arial" w:hAnsi="Arial" w:cs="Arial"/>
        </w:rPr>
        <w:t xml:space="preserve"> concepts</w:t>
      </w:r>
      <w:r>
        <w:rPr>
          <w:rFonts w:ascii="Arial" w:hAnsi="Arial" w:cs="Arial"/>
        </w:rPr>
        <w:t xml:space="preserve"> of the female nude from the male gaze.</w:t>
      </w:r>
      <w:r w:rsidR="0075702B">
        <w:rPr>
          <w:rFonts w:ascii="Arial" w:hAnsi="Arial" w:cs="Arial"/>
        </w:rPr>
        <w:t xml:space="preserve"> The intertwined intestines and hair result in a strangulation of the male psyche.</w:t>
      </w:r>
    </w:p>
    <w:p w14:paraId="7E6AEED5" w14:textId="77777777" w:rsidR="005527ED" w:rsidRDefault="005527ED" w:rsidP="00C51AEB">
      <w:pPr>
        <w:spacing w:line="480" w:lineRule="auto"/>
        <w:jc w:val="both"/>
        <w:rPr>
          <w:rFonts w:ascii="Arial" w:hAnsi="Arial" w:cs="Arial"/>
        </w:rPr>
      </w:pPr>
    </w:p>
    <w:p w14:paraId="3B1C0FF3" w14:textId="4C43B55D" w:rsidR="00BF2084" w:rsidRDefault="00BF2084" w:rsidP="00C51AEB">
      <w:pPr>
        <w:spacing w:line="480" w:lineRule="auto"/>
        <w:jc w:val="both"/>
        <w:rPr>
          <w:rFonts w:ascii="Arial" w:hAnsi="Arial" w:cs="Arial"/>
        </w:rPr>
      </w:pPr>
      <w:r>
        <w:rPr>
          <w:rFonts w:ascii="Arial" w:hAnsi="Arial" w:cs="Arial"/>
        </w:rPr>
        <w:t xml:space="preserve">Flesh has been identified as both a fetish and a phobia. A fetish within the male gaze derived from </w:t>
      </w:r>
      <w:r w:rsidR="00E91CB4">
        <w:rPr>
          <w:rFonts w:ascii="Arial" w:hAnsi="Arial" w:cs="Arial"/>
        </w:rPr>
        <w:t>underlying psychology issues such as the Oedipus Complex</w:t>
      </w:r>
      <w:r>
        <w:rPr>
          <w:rFonts w:ascii="Arial" w:hAnsi="Arial" w:cs="Arial"/>
        </w:rPr>
        <w:t>. A phobia within the contemporary female’s psyche</w:t>
      </w:r>
      <w:r w:rsidR="00E91CB4">
        <w:rPr>
          <w:rFonts w:ascii="Arial" w:hAnsi="Arial" w:cs="Arial"/>
        </w:rPr>
        <w:t xml:space="preserve"> due to the stereotypical images of perfection</w:t>
      </w:r>
      <w:r w:rsidR="00E936B2">
        <w:rPr>
          <w:rFonts w:ascii="Arial" w:hAnsi="Arial" w:cs="Arial"/>
        </w:rPr>
        <w:t>s and conformities.</w:t>
      </w:r>
    </w:p>
    <w:p w14:paraId="70C33FD1" w14:textId="77777777" w:rsidR="003010D1" w:rsidRDefault="003010D1" w:rsidP="00C51AEB">
      <w:pPr>
        <w:spacing w:line="480" w:lineRule="auto"/>
        <w:jc w:val="both"/>
        <w:rPr>
          <w:rFonts w:ascii="Arial" w:hAnsi="Arial" w:cs="Arial"/>
        </w:rPr>
      </w:pPr>
    </w:p>
    <w:p w14:paraId="3369D063" w14:textId="7F0014B1" w:rsidR="00BF2084" w:rsidRDefault="00BF2084" w:rsidP="00C51AEB">
      <w:pPr>
        <w:spacing w:line="480" w:lineRule="auto"/>
        <w:jc w:val="both"/>
        <w:rPr>
          <w:rFonts w:ascii="Arial" w:hAnsi="Arial" w:cs="Arial"/>
        </w:rPr>
      </w:pPr>
      <w:r>
        <w:rPr>
          <w:rFonts w:ascii="Arial" w:hAnsi="Arial" w:cs="Arial"/>
        </w:rPr>
        <w:t xml:space="preserve">The historical representation of the female body has certainly been engraved as a notion of ideological perfection within the contemporary woman’s </w:t>
      </w:r>
      <w:proofErr w:type="gramStart"/>
      <w:r>
        <w:rPr>
          <w:rFonts w:ascii="Arial" w:hAnsi="Arial" w:cs="Arial"/>
        </w:rPr>
        <w:t>psyche</w:t>
      </w:r>
      <w:proofErr w:type="gramEnd"/>
      <w:r w:rsidR="00087FC9">
        <w:rPr>
          <w:rFonts w:ascii="Arial" w:hAnsi="Arial" w:cs="Arial"/>
        </w:rPr>
        <w:t xml:space="preserve"> </w:t>
      </w:r>
      <w:r>
        <w:rPr>
          <w:rFonts w:ascii="Arial" w:hAnsi="Arial" w:cs="Arial"/>
        </w:rPr>
        <w:t>yet the</w:t>
      </w:r>
      <w:r w:rsidR="00E91CB4">
        <w:rPr>
          <w:rFonts w:ascii="Arial" w:hAnsi="Arial" w:cs="Arial"/>
        </w:rPr>
        <w:t xml:space="preserve"> female</w:t>
      </w:r>
      <w:r>
        <w:rPr>
          <w:rFonts w:ascii="Arial" w:hAnsi="Arial" w:cs="Arial"/>
        </w:rPr>
        <w:t xml:space="preserve"> artists </w:t>
      </w:r>
      <w:r w:rsidR="00E91CB4">
        <w:rPr>
          <w:rFonts w:ascii="Arial" w:hAnsi="Arial" w:cs="Arial"/>
        </w:rPr>
        <w:t xml:space="preserve">discussed </w:t>
      </w:r>
      <w:r>
        <w:rPr>
          <w:rFonts w:ascii="Arial" w:hAnsi="Arial" w:cs="Arial"/>
        </w:rPr>
        <w:t xml:space="preserve">challenge the </w:t>
      </w:r>
      <w:r w:rsidR="00F64CDF">
        <w:rPr>
          <w:rFonts w:ascii="Arial" w:hAnsi="Arial" w:cs="Arial"/>
        </w:rPr>
        <w:t xml:space="preserve">notion of the female </w:t>
      </w:r>
      <w:r>
        <w:rPr>
          <w:rFonts w:ascii="Arial" w:hAnsi="Arial" w:cs="Arial"/>
        </w:rPr>
        <w:t>body be</w:t>
      </w:r>
      <w:r w:rsidR="00F64CDF">
        <w:rPr>
          <w:rFonts w:ascii="Arial" w:hAnsi="Arial" w:cs="Arial"/>
        </w:rPr>
        <w:t>ing</w:t>
      </w:r>
      <w:r>
        <w:rPr>
          <w:rFonts w:ascii="Arial" w:hAnsi="Arial" w:cs="Arial"/>
        </w:rPr>
        <w:t xml:space="preserve"> portrayed as </w:t>
      </w:r>
      <w:r w:rsidR="00F64CDF">
        <w:rPr>
          <w:rFonts w:ascii="Arial" w:hAnsi="Arial" w:cs="Arial"/>
        </w:rPr>
        <w:t>a</w:t>
      </w:r>
      <w:r w:rsidR="007402C9">
        <w:rPr>
          <w:rFonts w:ascii="Arial" w:hAnsi="Arial" w:cs="Arial"/>
        </w:rPr>
        <w:t>n object of</w:t>
      </w:r>
      <w:r w:rsidR="00F64CDF">
        <w:rPr>
          <w:rFonts w:ascii="Arial" w:hAnsi="Arial" w:cs="Arial"/>
        </w:rPr>
        <w:t xml:space="preserve"> </w:t>
      </w:r>
      <w:r>
        <w:rPr>
          <w:rFonts w:ascii="Arial" w:hAnsi="Arial" w:cs="Arial"/>
        </w:rPr>
        <w:t>sexua</w:t>
      </w:r>
      <w:r w:rsidR="007402C9">
        <w:rPr>
          <w:rFonts w:ascii="Arial" w:hAnsi="Arial" w:cs="Arial"/>
        </w:rPr>
        <w:t>lisation</w:t>
      </w:r>
      <w:r w:rsidR="00C7129C">
        <w:rPr>
          <w:rFonts w:ascii="Arial" w:hAnsi="Arial" w:cs="Arial"/>
        </w:rPr>
        <w:t xml:space="preserve"> and perfection.</w:t>
      </w:r>
    </w:p>
    <w:p w14:paraId="17AA766C" w14:textId="584D20D6" w:rsidR="00BF2084" w:rsidRDefault="00BF2084" w:rsidP="00C51AEB">
      <w:pPr>
        <w:spacing w:line="480" w:lineRule="auto"/>
        <w:jc w:val="both"/>
        <w:rPr>
          <w:rFonts w:ascii="Arial" w:hAnsi="Arial" w:cs="Arial"/>
        </w:rPr>
      </w:pPr>
    </w:p>
    <w:p w14:paraId="56A8C53C" w14:textId="518AD08F" w:rsidR="00C7129C" w:rsidRDefault="00F64CDF" w:rsidP="00BF2084">
      <w:pPr>
        <w:spacing w:line="480" w:lineRule="auto"/>
        <w:jc w:val="both"/>
        <w:rPr>
          <w:rFonts w:ascii="Arial" w:hAnsi="Arial" w:cs="Arial"/>
        </w:rPr>
      </w:pPr>
      <w:r>
        <w:rPr>
          <w:rFonts w:ascii="Arial" w:hAnsi="Arial" w:cs="Arial"/>
        </w:rPr>
        <w:t>Some c</w:t>
      </w:r>
      <w:r w:rsidR="00636852">
        <w:rPr>
          <w:rFonts w:ascii="Arial" w:hAnsi="Arial" w:cs="Arial"/>
        </w:rPr>
        <w:t xml:space="preserve">ontemporary female artists, </w:t>
      </w:r>
      <w:r>
        <w:rPr>
          <w:rFonts w:ascii="Arial" w:hAnsi="Arial" w:cs="Arial"/>
        </w:rPr>
        <w:t xml:space="preserve">as discussed, </w:t>
      </w:r>
      <w:r w:rsidR="00636852">
        <w:rPr>
          <w:rFonts w:ascii="Arial" w:hAnsi="Arial" w:cs="Arial"/>
        </w:rPr>
        <w:t xml:space="preserve">are continuously producing work that challenge </w:t>
      </w:r>
      <w:r>
        <w:rPr>
          <w:rFonts w:ascii="Arial" w:hAnsi="Arial" w:cs="Arial"/>
        </w:rPr>
        <w:t xml:space="preserve">the </w:t>
      </w:r>
      <w:r w:rsidR="00636852">
        <w:rPr>
          <w:rFonts w:ascii="Arial" w:hAnsi="Arial" w:cs="Arial"/>
        </w:rPr>
        <w:t>patriarchy of the past</w:t>
      </w:r>
      <w:r w:rsidR="00CD1756">
        <w:rPr>
          <w:rFonts w:ascii="Arial" w:hAnsi="Arial" w:cs="Arial"/>
        </w:rPr>
        <w:t>- th</w:t>
      </w:r>
      <w:r w:rsidR="00636852">
        <w:rPr>
          <w:rFonts w:ascii="Arial" w:hAnsi="Arial" w:cs="Arial"/>
        </w:rPr>
        <w:t xml:space="preserve">at </w:t>
      </w:r>
      <w:r w:rsidR="0096342E">
        <w:rPr>
          <w:rFonts w:ascii="Arial" w:hAnsi="Arial" w:cs="Arial"/>
        </w:rPr>
        <w:t xml:space="preserve">historic </w:t>
      </w:r>
      <w:r w:rsidR="00636852">
        <w:rPr>
          <w:rFonts w:ascii="Arial" w:hAnsi="Arial" w:cs="Arial"/>
        </w:rPr>
        <w:t xml:space="preserve">male gaze and the male’s dominance throughout art history. </w:t>
      </w:r>
    </w:p>
    <w:p w14:paraId="4EE3A788" w14:textId="77777777" w:rsidR="00C7129C" w:rsidRDefault="00C7129C" w:rsidP="00BF2084">
      <w:pPr>
        <w:spacing w:line="480" w:lineRule="auto"/>
        <w:jc w:val="both"/>
        <w:rPr>
          <w:rFonts w:ascii="Arial" w:hAnsi="Arial" w:cs="Arial"/>
        </w:rPr>
      </w:pPr>
    </w:p>
    <w:p w14:paraId="1541670E" w14:textId="0EAF7147" w:rsidR="002D5BDD" w:rsidRDefault="00C7129C" w:rsidP="00BF2084">
      <w:pPr>
        <w:spacing w:line="480" w:lineRule="auto"/>
        <w:jc w:val="both"/>
        <w:rPr>
          <w:rFonts w:ascii="Arial" w:hAnsi="Arial" w:cs="Arial"/>
        </w:rPr>
      </w:pPr>
      <w:r>
        <w:rPr>
          <w:rFonts w:ascii="Arial" w:hAnsi="Arial" w:cs="Arial"/>
        </w:rPr>
        <w:t xml:space="preserve">Being a female within the contemporary is a struggle, both psychologically and physically. If the historical male gaze observed woman as perfect without any socially constructed standards to meet and allowed the woman to just be a woman </w:t>
      </w:r>
      <w:r w:rsidR="008D583D">
        <w:rPr>
          <w:rFonts w:ascii="Arial" w:hAnsi="Arial" w:cs="Arial"/>
        </w:rPr>
        <w:t>irrespective</w:t>
      </w:r>
      <w:r>
        <w:rPr>
          <w:rFonts w:ascii="Arial" w:hAnsi="Arial" w:cs="Arial"/>
        </w:rPr>
        <w:t xml:space="preserve"> of who and what she must look like or be, then this addiction and confliction towards </w:t>
      </w:r>
      <w:r>
        <w:rPr>
          <w:rFonts w:ascii="Arial" w:hAnsi="Arial" w:cs="Arial"/>
        </w:rPr>
        <w:lastRenderedPageBreak/>
        <w:t xml:space="preserve">constructed beauty standards would not exist. </w:t>
      </w:r>
      <w:r w:rsidR="00CB60CE">
        <w:rPr>
          <w:rFonts w:ascii="Arial" w:hAnsi="Arial" w:cs="Arial"/>
        </w:rPr>
        <w:t>T</w:t>
      </w:r>
      <w:r>
        <w:rPr>
          <w:rFonts w:ascii="Arial" w:hAnsi="Arial" w:cs="Arial"/>
        </w:rPr>
        <w:t xml:space="preserve">here should be no punishments for a woman </w:t>
      </w:r>
      <w:r w:rsidR="00CB60CE">
        <w:rPr>
          <w:rFonts w:ascii="Arial" w:hAnsi="Arial" w:cs="Arial"/>
        </w:rPr>
        <w:t xml:space="preserve">being </w:t>
      </w:r>
      <w:r>
        <w:rPr>
          <w:rFonts w:ascii="Arial" w:hAnsi="Arial" w:cs="Arial"/>
        </w:rPr>
        <w:t xml:space="preserve">who she is in her raw and pure form. </w:t>
      </w:r>
    </w:p>
    <w:p w14:paraId="76F840E9" w14:textId="77777777" w:rsidR="002D5BDD" w:rsidRDefault="002D5BDD" w:rsidP="00BF2084">
      <w:pPr>
        <w:spacing w:line="480" w:lineRule="auto"/>
        <w:jc w:val="both"/>
        <w:rPr>
          <w:rFonts w:ascii="Arial" w:hAnsi="Arial" w:cs="Arial"/>
        </w:rPr>
      </w:pPr>
    </w:p>
    <w:p w14:paraId="4978695F" w14:textId="091B4A26" w:rsidR="00BF2084" w:rsidRDefault="00C7129C" w:rsidP="00BF2084">
      <w:pPr>
        <w:spacing w:line="480" w:lineRule="auto"/>
        <w:jc w:val="both"/>
        <w:rPr>
          <w:rFonts w:ascii="Arial" w:hAnsi="Arial" w:cs="Arial"/>
        </w:rPr>
      </w:pPr>
      <w:r>
        <w:rPr>
          <w:rFonts w:ascii="Arial" w:hAnsi="Arial" w:cs="Arial"/>
        </w:rPr>
        <w:t>A woman should just be allowed to breathe without any crippling pressure.</w:t>
      </w:r>
    </w:p>
    <w:p w14:paraId="4C703D15" w14:textId="77777777" w:rsidR="00C7129C" w:rsidRDefault="00C7129C" w:rsidP="00C7129C">
      <w:pPr>
        <w:spacing w:line="480" w:lineRule="auto"/>
        <w:jc w:val="both"/>
        <w:rPr>
          <w:rFonts w:ascii="Arial" w:hAnsi="Arial" w:cs="Arial"/>
        </w:rPr>
      </w:pPr>
    </w:p>
    <w:p w14:paraId="33047103" w14:textId="77777777" w:rsidR="00C7129C" w:rsidRDefault="00C7129C" w:rsidP="00BF2084">
      <w:pPr>
        <w:spacing w:line="480" w:lineRule="auto"/>
        <w:jc w:val="both"/>
        <w:rPr>
          <w:rFonts w:ascii="Arial" w:hAnsi="Arial" w:cs="Arial"/>
        </w:rPr>
      </w:pPr>
    </w:p>
    <w:p w14:paraId="44C68E24" w14:textId="77777777" w:rsidR="00BF2084" w:rsidRDefault="00BF2084" w:rsidP="00BF2084">
      <w:pPr>
        <w:spacing w:line="480" w:lineRule="auto"/>
        <w:jc w:val="both"/>
        <w:rPr>
          <w:rFonts w:ascii="Arial" w:hAnsi="Arial" w:cs="Arial"/>
        </w:rPr>
      </w:pPr>
    </w:p>
    <w:p w14:paraId="06661592" w14:textId="77777777" w:rsidR="00B935AE" w:rsidRDefault="00B935AE" w:rsidP="00C51AEB">
      <w:pPr>
        <w:spacing w:line="480" w:lineRule="auto"/>
        <w:jc w:val="both"/>
        <w:rPr>
          <w:rFonts w:ascii="Arial" w:hAnsi="Arial" w:cs="Arial"/>
        </w:rPr>
      </w:pPr>
    </w:p>
    <w:p w14:paraId="1D935105" w14:textId="77777777" w:rsidR="004652E2" w:rsidRDefault="004652E2" w:rsidP="00C51AEB">
      <w:pPr>
        <w:spacing w:line="480" w:lineRule="auto"/>
        <w:jc w:val="both"/>
        <w:rPr>
          <w:rFonts w:ascii="Arial" w:hAnsi="Arial" w:cs="Arial"/>
        </w:rPr>
      </w:pPr>
    </w:p>
    <w:p w14:paraId="3D5F2834" w14:textId="04035CB4" w:rsidR="00C51AEB" w:rsidRDefault="00C51AEB" w:rsidP="00C51AEB">
      <w:pPr>
        <w:spacing w:line="480" w:lineRule="auto"/>
        <w:jc w:val="both"/>
        <w:rPr>
          <w:rFonts w:ascii="Arial" w:hAnsi="Arial" w:cs="Arial"/>
        </w:rPr>
      </w:pPr>
    </w:p>
    <w:p w14:paraId="10081A38" w14:textId="21E28BFF" w:rsidR="006B0C0D" w:rsidRDefault="006B0C0D" w:rsidP="00C51AEB">
      <w:pPr>
        <w:spacing w:line="480" w:lineRule="auto"/>
        <w:jc w:val="both"/>
        <w:rPr>
          <w:rFonts w:ascii="Arial" w:hAnsi="Arial" w:cs="Arial"/>
        </w:rPr>
      </w:pPr>
    </w:p>
    <w:p w14:paraId="0B216B37" w14:textId="1C1ACB97" w:rsidR="006B0C0D" w:rsidRDefault="006B0C0D" w:rsidP="00C51AEB">
      <w:pPr>
        <w:spacing w:line="480" w:lineRule="auto"/>
        <w:jc w:val="both"/>
        <w:rPr>
          <w:rFonts w:ascii="Arial" w:hAnsi="Arial" w:cs="Arial"/>
        </w:rPr>
      </w:pPr>
    </w:p>
    <w:p w14:paraId="4B011295" w14:textId="0332B6D9" w:rsidR="006B0C0D" w:rsidRDefault="006B0C0D" w:rsidP="00C51AEB">
      <w:pPr>
        <w:spacing w:line="480" w:lineRule="auto"/>
        <w:jc w:val="both"/>
        <w:rPr>
          <w:rFonts w:ascii="Arial" w:hAnsi="Arial" w:cs="Arial"/>
        </w:rPr>
      </w:pPr>
    </w:p>
    <w:p w14:paraId="4B9D58B5" w14:textId="6E60E23C" w:rsidR="006B0C0D" w:rsidRDefault="006B0C0D" w:rsidP="00C51AEB">
      <w:pPr>
        <w:spacing w:line="480" w:lineRule="auto"/>
        <w:jc w:val="both"/>
        <w:rPr>
          <w:rFonts w:ascii="Arial" w:hAnsi="Arial" w:cs="Arial"/>
        </w:rPr>
      </w:pPr>
    </w:p>
    <w:p w14:paraId="15D3F769" w14:textId="7FC721ED" w:rsidR="006B0C0D" w:rsidRDefault="006B0C0D" w:rsidP="00C51AEB">
      <w:pPr>
        <w:spacing w:line="480" w:lineRule="auto"/>
        <w:jc w:val="both"/>
        <w:rPr>
          <w:rFonts w:ascii="Arial" w:hAnsi="Arial" w:cs="Arial"/>
        </w:rPr>
      </w:pPr>
    </w:p>
    <w:p w14:paraId="1CC170D5" w14:textId="77777777" w:rsidR="00962B8D" w:rsidRDefault="00962B8D" w:rsidP="00C51AEB">
      <w:pPr>
        <w:spacing w:line="480" w:lineRule="auto"/>
        <w:jc w:val="both"/>
        <w:rPr>
          <w:rFonts w:ascii="Arial" w:hAnsi="Arial" w:cs="Arial"/>
        </w:rPr>
      </w:pPr>
    </w:p>
    <w:p w14:paraId="675084A0" w14:textId="77777777" w:rsidR="00432B41" w:rsidRDefault="00432B41" w:rsidP="00C51AEB">
      <w:pPr>
        <w:spacing w:line="480" w:lineRule="auto"/>
        <w:jc w:val="both"/>
        <w:rPr>
          <w:rFonts w:ascii="Arial" w:hAnsi="Arial" w:cs="Arial"/>
          <w:b/>
          <w:bCs/>
        </w:rPr>
      </w:pPr>
    </w:p>
    <w:p w14:paraId="7FEB42B6" w14:textId="77777777" w:rsidR="00432B41" w:rsidRDefault="00432B41" w:rsidP="00C51AEB">
      <w:pPr>
        <w:spacing w:line="480" w:lineRule="auto"/>
        <w:jc w:val="both"/>
        <w:rPr>
          <w:rFonts w:ascii="Arial" w:hAnsi="Arial" w:cs="Arial"/>
          <w:b/>
          <w:bCs/>
        </w:rPr>
      </w:pPr>
    </w:p>
    <w:p w14:paraId="4F1C8C4B" w14:textId="77777777" w:rsidR="00432B41" w:rsidRDefault="00432B41" w:rsidP="00C51AEB">
      <w:pPr>
        <w:spacing w:line="480" w:lineRule="auto"/>
        <w:jc w:val="both"/>
        <w:rPr>
          <w:rFonts w:ascii="Arial" w:hAnsi="Arial" w:cs="Arial"/>
          <w:b/>
          <w:bCs/>
        </w:rPr>
      </w:pPr>
    </w:p>
    <w:p w14:paraId="2C36D6B3" w14:textId="77777777" w:rsidR="00432B41" w:rsidRDefault="00432B41" w:rsidP="00C51AEB">
      <w:pPr>
        <w:spacing w:line="480" w:lineRule="auto"/>
        <w:jc w:val="both"/>
        <w:rPr>
          <w:rFonts w:ascii="Arial" w:hAnsi="Arial" w:cs="Arial"/>
          <w:b/>
          <w:bCs/>
        </w:rPr>
      </w:pPr>
    </w:p>
    <w:p w14:paraId="35A500EE" w14:textId="77777777" w:rsidR="00432B41" w:rsidRDefault="00432B41" w:rsidP="00C51AEB">
      <w:pPr>
        <w:spacing w:line="480" w:lineRule="auto"/>
        <w:jc w:val="both"/>
        <w:rPr>
          <w:rFonts w:ascii="Arial" w:hAnsi="Arial" w:cs="Arial"/>
          <w:b/>
          <w:bCs/>
        </w:rPr>
      </w:pPr>
    </w:p>
    <w:p w14:paraId="1D3F6245" w14:textId="77777777" w:rsidR="00432B41" w:rsidRDefault="00432B41" w:rsidP="00C51AEB">
      <w:pPr>
        <w:spacing w:line="480" w:lineRule="auto"/>
        <w:jc w:val="both"/>
        <w:rPr>
          <w:rFonts w:ascii="Arial" w:hAnsi="Arial" w:cs="Arial"/>
          <w:b/>
          <w:bCs/>
        </w:rPr>
      </w:pPr>
    </w:p>
    <w:p w14:paraId="40BADBE8" w14:textId="77777777" w:rsidR="00432B41" w:rsidRDefault="00432B41" w:rsidP="00C51AEB">
      <w:pPr>
        <w:spacing w:line="480" w:lineRule="auto"/>
        <w:jc w:val="both"/>
        <w:rPr>
          <w:rFonts w:ascii="Arial" w:hAnsi="Arial" w:cs="Arial"/>
          <w:b/>
          <w:bCs/>
        </w:rPr>
      </w:pPr>
    </w:p>
    <w:p w14:paraId="375C59C3" w14:textId="77777777" w:rsidR="00432B41" w:rsidRDefault="00432B41" w:rsidP="00C51AEB">
      <w:pPr>
        <w:spacing w:line="480" w:lineRule="auto"/>
        <w:jc w:val="both"/>
        <w:rPr>
          <w:rFonts w:ascii="Arial" w:hAnsi="Arial" w:cs="Arial"/>
          <w:b/>
          <w:bCs/>
        </w:rPr>
      </w:pPr>
    </w:p>
    <w:p w14:paraId="453285CC" w14:textId="77777777" w:rsidR="00432B41" w:rsidRDefault="00432B41" w:rsidP="00C51AEB">
      <w:pPr>
        <w:spacing w:line="480" w:lineRule="auto"/>
        <w:jc w:val="both"/>
        <w:rPr>
          <w:rFonts w:ascii="Arial" w:hAnsi="Arial" w:cs="Arial"/>
          <w:b/>
          <w:bCs/>
        </w:rPr>
      </w:pPr>
    </w:p>
    <w:p w14:paraId="5E9922BE" w14:textId="6CEC6D85" w:rsidR="003C2D17" w:rsidRPr="003C2D17" w:rsidRDefault="003C2D17" w:rsidP="00C51AEB">
      <w:pPr>
        <w:spacing w:line="480" w:lineRule="auto"/>
        <w:jc w:val="both"/>
        <w:rPr>
          <w:rFonts w:ascii="Arial" w:hAnsi="Arial" w:cs="Arial"/>
          <w:b/>
          <w:bCs/>
        </w:rPr>
      </w:pPr>
      <w:r w:rsidRPr="003C2D17">
        <w:rPr>
          <w:rFonts w:ascii="Arial" w:hAnsi="Arial" w:cs="Arial"/>
          <w:b/>
          <w:bCs/>
        </w:rPr>
        <w:lastRenderedPageBreak/>
        <w:t>Bibliography:</w:t>
      </w:r>
    </w:p>
    <w:p w14:paraId="70609D37" w14:textId="457C448F" w:rsidR="003C2D17" w:rsidRDefault="003C2D17" w:rsidP="00C51AEB">
      <w:pPr>
        <w:spacing w:line="480" w:lineRule="auto"/>
        <w:jc w:val="both"/>
        <w:rPr>
          <w:rFonts w:ascii="Arial" w:hAnsi="Arial" w:cs="Arial"/>
        </w:rPr>
      </w:pPr>
    </w:p>
    <w:p w14:paraId="2CB04194" w14:textId="77777777" w:rsidR="003C2D17" w:rsidRDefault="003C2D17" w:rsidP="003C2D17">
      <w:pPr>
        <w:spacing w:line="480" w:lineRule="auto"/>
        <w:jc w:val="both"/>
        <w:rPr>
          <w:rFonts w:ascii="Arial" w:hAnsi="Arial" w:cs="Arial"/>
        </w:rPr>
      </w:pPr>
      <w:r>
        <w:rPr>
          <w:rFonts w:ascii="Arial" w:hAnsi="Arial" w:cs="Arial"/>
        </w:rPr>
        <w:t xml:space="preserve">Berger, J. (1972) </w:t>
      </w:r>
      <w:r w:rsidRPr="0006258C">
        <w:rPr>
          <w:rFonts w:ascii="Arial" w:hAnsi="Arial" w:cs="Arial"/>
          <w:i/>
        </w:rPr>
        <w:t>Ways of Seeing.</w:t>
      </w:r>
      <w:r>
        <w:rPr>
          <w:rFonts w:ascii="Arial" w:hAnsi="Arial" w:cs="Arial"/>
        </w:rPr>
        <w:t xml:space="preserve"> London: British Broadcasting Corporation. London: Penguin Books/Penguin Group. </w:t>
      </w:r>
    </w:p>
    <w:p w14:paraId="00D08FB4" w14:textId="77777777" w:rsidR="003C2D17" w:rsidRDefault="003C2D17" w:rsidP="003C2D17">
      <w:pPr>
        <w:spacing w:line="480" w:lineRule="auto"/>
        <w:jc w:val="both"/>
        <w:rPr>
          <w:rFonts w:ascii="Arial" w:hAnsi="Arial" w:cs="Arial"/>
        </w:rPr>
      </w:pPr>
      <w:r>
        <w:rPr>
          <w:rFonts w:ascii="Arial" w:hAnsi="Arial" w:cs="Arial"/>
        </w:rPr>
        <w:t>ISBN: 0-14-013515-4O</w:t>
      </w:r>
    </w:p>
    <w:p w14:paraId="5C25A410" w14:textId="77777777" w:rsidR="003C2D17" w:rsidRDefault="003C2D17" w:rsidP="003C2D17">
      <w:pPr>
        <w:spacing w:line="480" w:lineRule="auto"/>
        <w:jc w:val="both"/>
        <w:rPr>
          <w:rFonts w:ascii="Arial" w:hAnsi="Arial" w:cs="Arial"/>
        </w:rPr>
      </w:pPr>
    </w:p>
    <w:p w14:paraId="2B13D215" w14:textId="77777777" w:rsidR="003C2D17" w:rsidRDefault="003C2D17" w:rsidP="003C2D17">
      <w:pPr>
        <w:spacing w:line="480" w:lineRule="auto"/>
        <w:jc w:val="both"/>
        <w:rPr>
          <w:rFonts w:ascii="Arial" w:hAnsi="Arial" w:cs="Arial"/>
        </w:rPr>
      </w:pPr>
      <w:r>
        <w:rPr>
          <w:rFonts w:ascii="Arial" w:hAnsi="Arial" w:cs="Arial"/>
        </w:rPr>
        <w:t xml:space="preserve">Bolton, L. (2002) </w:t>
      </w:r>
      <w:r w:rsidRPr="007911BD">
        <w:rPr>
          <w:rFonts w:ascii="Arial" w:hAnsi="Arial" w:cs="Arial"/>
          <w:i/>
        </w:rPr>
        <w:t>History &amp; Techniques of the Great Masters Manet</w:t>
      </w:r>
      <w:r>
        <w:rPr>
          <w:rFonts w:ascii="Arial" w:hAnsi="Arial" w:cs="Arial"/>
        </w:rPr>
        <w:t xml:space="preserve">. </w:t>
      </w:r>
    </w:p>
    <w:p w14:paraId="326F2D85" w14:textId="77777777" w:rsidR="003C2D17" w:rsidRDefault="003C2D17" w:rsidP="003C2D17">
      <w:pPr>
        <w:spacing w:line="480" w:lineRule="auto"/>
        <w:jc w:val="both"/>
        <w:rPr>
          <w:rFonts w:ascii="Arial" w:hAnsi="Arial" w:cs="Arial"/>
        </w:rPr>
      </w:pPr>
      <w:r>
        <w:rPr>
          <w:rFonts w:ascii="Arial" w:hAnsi="Arial" w:cs="Arial"/>
        </w:rPr>
        <w:t>London: Quantum Publishing.</w:t>
      </w:r>
    </w:p>
    <w:p w14:paraId="6E322280" w14:textId="77777777" w:rsidR="003C2D17" w:rsidRDefault="003C2D17" w:rsidP="003C2D17">
      <w:pPr>
        <w:spacing w:line="480" w:lineRule="auto"/>
        <w:jc w:val="both"/>
        <w:rPr>
          <w:rFonts w:ascii="Arial" w:hAnsi="Arial" w:cs="Arial"/>
        </w:rPr>
      </w:pPr>
      <w:r>
        <w:rPr>
          <w:rFonts w:ascii="Arial" w:hAnsi="Arial" w:cs="Arial"/>
        </w:rPr>
        <w:t xml:space="preserve">ISBN: 1-86160-474-2 </w:t>
      </w:r>
    </w:p>
    <w:p w14:paraId="14628AE1" w14:textId="77777777" w:rsidR="003C2D17" w:rsidRDefault="003C2D17" w:rsidP="003C2D17">
      <w:pPr>
        <w:spacing w:line="480" w:lineRule="auto"/>
        <w:jc w:val="both"/>
        <w:rPr>
          <w:rFonts w:ascii="Arial" w:hAnsi="Arial" w:cs="Arial"/>
        </w:rPr>
      </w:pPr>
    </w:p>
    <w:p w14:paraId="23768F50" w14:textId="77777777" w:rsidR="003C2D17" w:rsidRDefault="003C2D17" w:rsidP="003C2D17">
      <w:pPr>
        <w:spacing w:line="480" w:lineRule="auto"/>
        <w:jc w:val="both"/>
        <w:rPr>
          <w:rFonts w:ascii="Arial" w:hAnsi="Arial" w:cs="Arial"/>
        </w:rPr>
      </w:pPr>
      <w:r>
        <w:rPr>
          <w:rFonts w:ascii="Arial" w:hAnsi="Arial" w:cs="Arial"/>
        </w:rPr>
        <w:t xml:space="preserve">Foucault, M. (2009) </w:t>
      </w:r>
      <w:r w:rsidRPr="009B4361">
        <w:rPr>
          <w:rFonts w:ascii="Arial" w:hAnsi="Arial" w:cs="Arial"/>
          <w:i/>
        </w:rPr>
        <w:t>Michel Foucault Manet and the Object of Painting</w:t>
      </w:r>
      <w:r>
        <w:rPr>
          <w:rFonts w:ascii="Arial" w:hAnsi="Arial" w:cs="Arial"/>
        </w:rPr>
        <w:t xml:space="preserve">. </w:t>
      </w:r>
    </w:p>
    <w:p w14:paraId="1664C509" w14:textId="77777777" w:rsidR="003C2D17" w:rsidRDefault="003C2D17" w:rsidP="003C2D17">
      <w:pPr>
        <w:spacing w:line="480" w:lineRule="auto"/>
        <w:jc w:val="both"/>
        <w:rPr>
          <w:rFonts w:ascii="Arial" w:hAnsi="Arial" w:cs="Arial"/>
        </w:rPr>
      </w:pPr>
      <w:r>
        <w:rPr>
          <w:rFonts w:ascii="Arial" w:hAnsi="Arial" w:cs="Arial"/>
        </w:rPr>
        <w:t>London: Tate Publishing.</w:t>
      </w:r>
    </w:p>
    <w:p w14:paraId="32E79CFF" w14:textId="77777777" w:rsidR="003C2D17" w:rsidRDefault="003C2D17" w:rsidP="003C2D17">
      <w:pPr>
        <w:spacing w:line="480" w:lineRule="auto"/>
        <w:jc w:val="both"/>
        <w:rPr>
          <w:rFonts w:ascii="Arial" w:hAnsi="Arial" w:cs="Arial"/>
        </w:rPr>
      </w:pPr>
      <w:r>
        <w:rPr>
          <w:rFonts w:ascii="Arial" w:hAnsi="Arial" w:cs="Arial"/>
        </w:rPr>
        <w:t>ISBN: 978-1-85437-845-3</w:t>
      </w:r>
    </w:p>
    <w:p w14:paraId="7A7EBB59" w14:textId="77777777" w:rsidR="003C2D17" w:rsidRDefault="003C2D17" w:rsidP="003C2D17">
      <w:pPr>
        <w:spacing w:line="480" w:lineRule="auto"/>
        <w:jc w:val="both"/>
        <w:rPr>
          <w:rFonts w:ascii="Arial" w:hAnsi="Arial" w:cs="Arial"/>
        </w:rPr>
      </w:pPr>
    </w:p>
    <w:p w14:paraId="6AE647EE" w14:textId="77777777" w:rsidR="003C2D17" w:rsidRDefault="003C2D17" w:rsidP="003C2D17">
      <w:pPr>
        <w:spacing w:line="480" w:lineRule="auto"/>
        <w:jc w:val="both"/>
        <w:rPr>
          <w:rFonts w:ascii="Arial" w:hAnsi="Arial" w:cs="Arial"/>
        </w:rPr>
      </w:pPr>
      <w:r>
        <w:rPr>
          <w:rFonts w:ascii="Arial" w:hAnsi="Arial" w:cs="Arial"/>
        </w:rPr>
        <w:t xml:space="preserve">Greer, G. (2011) 'Artists have always glamorised prostitution. Manet savaged all their delusions', </w:t>
      </w:r>
      <w:r w:rsidRPr="00C31F98">
        <w:rPr>
          <w:rFonts w:ascii="Arial" w:hAnsi="Arial" w:cs="Arial"/>
          <w:i/>
        </w:rPr>
        <w:t>The Guardian</w:t>
      </w:r>
      <w:r>
        <w:rPr>
          <w:rFonts w:ascii="Arial" w:hAnsi="Arial" w:cs="Arial"/>
        </w:rPr>
        <w:t>, 6th February.</w:t>
      </w:r>
    </w:p>
    <w:p w14:paraId="1F626661" w14:textId="77777777" w:rsidR="003C2D17" w:rsidRDefault="003C2D17" w:rsidP="003C2D17">
      <w:pPr>
        <w:spacing w:line="480" w:lineRule="auto"/>
        <w:jc w:val="both"/>
        <w:rPr>
          <w:rFonts w:ascii="Arial" w:hAnsi="Arial" w:cs="Arial"/>
        </w:rPr>
      </w:pPr>
      <w:r>
        <w:rPr>
          <w:rFonts w:ascii="Arial" w:hAnsi="Arial" w:cs="Arial"/>
        </w:rPr>
        <w:t>Available at:</w:t>
      </w:r>
    </w:p>
    <w:p w14:paraId="1CFE66E4" w14:textId="77777777" w:rsidR="003C2D17" w:rsidRDefault="00D34404" w:rsidP="003C2D17">
      <w:pPr>
        <w:spacing w:line="480" w:lineRule="auto"/>
        <w:jc w:val="both"/>
        <w:rPr>
          <w:rFonts w:ascii="Arial" w:hAnsi="Arial" w:cs="Arial"/>
        </w:rPr>
      </w:pPr>
      <w:hyperlink r:id="rId24" w:history="1">
        <w:r w:rsidR="003C2D17" w:rsidRPr="00C75894">
          <w:rPr>
            <w:rStyle w:val="Hyperlink"/>
            <w:rFonts w:ascii="Arial" w:hAnsi="Arial" w:cs="Arial"/>
          </w:rPr>
          <w:t>https://www.theguardian.com/artanddesign/2011/feb/06/manet-olympia-prostitution-courtesan</w:t>
        </w:r>
      </w:hyperlink>
    </w:p>
    <w:p w14:paraId="66BDEF86" w14:textId="77777777" w:rsidR="003C2D17" w:rsidRPr="00C75894" w:rsidRDefault="003C2D17" w:rsidP="003C2D17">
      <w:pPr>
        <w:spacing w:line="480" w:lineRule="auto"/>
        <w:jc w:val="both"/>
        <w:rPr>
          <w:rFonts w:ascii="Arial" w:hAnsi="Arial" w:cs="Arial"/>
        </w:rPr>
      </w:pPr>
      <w:r>
        <w:rPr>
          <w:rFonts w:ascii="Arial" w:hAnsi="Arial" w:cs="Arial"/>
        </w:rPr>
        <w:t>(Accessed: 30th June 2019)</w:t>
      </w:r>
    </w:p>
    <w:p w14:paraId="1F9AD873" w14:textId="77777777" w:rsidR="003C2D17" w:rsidRDefault="003C2D17" w:rsidP="003C2D17">
      <w:pPr>
        <w:spacing w:line="480" w:lineRule="auto"/>
        <w:jc w:val="both"/>
        <w:rPr>
          <w:rFonts w:ascii="Arial" w:hAnsi="Arial" w:cs="Arial"/>
        </w:rPr>
      </w:pPr>
    </w:p>
    <w:p w14:paraId="126E756B" w14:textId="77777777" w:rsidR="003C2D17" w:rsidRDefault="003C2D17" w:rsidP="003C2D17">
      <w:pPr>
        <w:spacing w:line="480" w:lineRule="auto"/>
        <w:jc w:val="both"/>
        <w:rPr>
          <w:rFonts w:ascii="Arial" w:hAnsi="Arial" w:cs="Arial"/>
        </w:rPr>
      </w:pPr>
      <w:proofErr w:type="spellStart"/>
      <w:r>
        <w:rPr>
          <w:rFonts w:ascii="Arial" w:hAnsi="Arial" w:cs="Arial"/>
        </w:rPr>
        <w:t>Simblet</w:t>
      </w:r>
      <w:proofErr w:type="spellEnd"/>
      <w:r>
        <w:rPr>
          <w:rFonts w:ascii="Arial" w:hAnsi="Arial" w:cs="Arial"/>
        </w:rPr>
        <w:t xml:space="preserve">, S. (2001) </w:t>
      </w:r>
      <w:r w:rsidRPr="001422EE">
        <w:rPr>
          <w:rFonts w:ascii="Arial" w:hAnsi="Arial" w:cs="Arial"/>
          <w:i/>
        </w:rPr>
        <w:t>Anatomy for the Artist.</w:t>
      </w:r>
    </w:p>
    <w:p w14:paraId="329B41D8" w14:textId="77777777" w:rsidR="003C2D17" w:rsidRDefault="003C2D17" w:rsidP="003C2D17">
      <w:pPr>
        <w:spacing w:line="480" w:lineRule="auto"/>
        <w:jc w:val="both"/>
        <w:rPr>
          <w:rFonts w:ascii="Arial" w:hAnsi="Arial" w:cs="Arial"/>
        </w:rPr>
      </w:pPr>
      <w:r>
        <w:rPr>
          <w:rFonts w:ascii="Arial" w:hAnsi="Arial" w:cs="Arial"/>
        </w:rPr>
        <w:t>London: Dorling Kindersley Limited.</w:t>
      </w:r>
    </w:p>
    <w:p w14:paraId="0939C93F" w14:textId="77777777" w:rsidR="003C2D17" w:rsidRDefault="003C2D17" w:rsidP="003C2D17">
      <w:pPr>
        <w:spacing w:line="480" w:lineRule="auto"/>
        <w:jc w:val="both"/>
        <w:rPr>
          <w:rFonts w:ascii="Arial" w:hAnsi="Arial" w:cs="Arial"/>
        </w:rPr>
      </w:pPr>
      <w:r>
        <w:rPr>
          <w:rFonts w:ascii="Arial" w:hAnsi="Arial" w:cs="Arial"/>
        </w:rPr>
        <w:t>ISBN: 0-7513-3441-3</w:t>
      </w:r>
    </w:p>
    <w:p w14:paraId="2412AD80" w14:textId="77777777" w:rsidR="003C2D17" w:rsidRDefault="003C2D17" w:rsidP="003C2D17">
      <w:pPr>
        <w:spacing w:line="480" w:lineRule="auto"/>
        <w:jc w:val="both"/>
        <w:rPr>
          <w:rFonts w:ascii="Arial" w:hAnsi="Arial" w:cs="Arial"/>
        </w:rPr>
      </w:pPr>
    </w:p>
    <w:p w14:paraId="7B96CAC8" w14:textId="77777777" w:rsidR="003C2D17" w:rsidRDefault="003C2D17" w:rsidP="003C2D17">
      <w:pPr>
        <w:spacing w:line="480" w:lineRule="auto"/>
        <w:jc w:val="both"/>
        <w:rPr>
          <w:rFonts w:ascii="Arial" w:hAnsi="Arial" w:cs="Arial"/>
        </w:rPr>
      </w:pPr>
      <w:r>
        <w:rPr>
          <w:rFonts w:ascii="Arial" w:hAnsi="Arial" w:cs="Arial"/>
        </w:rPr>
        <w:lastRenderedPageBreak/>
        <w:t xml:space="preserve">Harris, B. </w:t>
      </w:r>
    </w:p>
    <w:p w14:paraId="62EE5F34" w14:textId="77777777" w:rsidR="003C2D17" w:rsidRDefault="003C2D17" w:rsidP="003C2D17">
      <w:pPr>
        <w:spacing w:line="480" w:lineRule="auto"/>
        <w:jc w:val="both"/>
        <w:rPr>
          <w:rFonts w:ascii="Arial" w:hAnsi="Arial" w:cs="Arial"/>
        </w:rPr>
      </w:pPr>
      <w:r>
        <w:rPr>
          <w:rFonts w:ascii="Arial" w:hAnsi="Arial" w:cs="Arial"/>
        </w:rPr>
        <w:t xml:space="preserve">Zucker, S. </w:t>
      </w:r>
    </w:p>
    <w:p w14:paraId="6DC7342A" w14:textId="77777777" w:rsidR="003C2D17" w:rsidRDefault="003C2D17" w:rsidP="003C2D17">
      <w:pPr>
        <w:spacing w:line="480" w:lineRule="auto"/>
        <w:jc w:val="both"/>
        <w:rPr>
          <w:rFonts w:ascii="Arial" w:hAnsi="Arial" w:cs="Arial"/>
        </w:rPr>
      </w:pPr>
      <w:r w:rsidRPr="00F32453">
        <w:rPr>
          <w:rFonts w:ascii="Arial" w:hAnsi="Arial" w:cs="Arial"/>
          <w:i/>
          <w:iCs/>
        </w:rPr>
        <w:t>Manet, Olympia.</w:t>
      </w:r>
      <w:r>
        <w:rPr>
          <w:rFonts w:ascii="Arial" w:hAnsi="Arial" w:cs="Arial"/>
        </w:rPr>
        <w:t xml:space="preserve"> [video] Available at:</w:t>
      </w:r>
    </w:p>
    <w:p w14:paraId="0E292D24" w14:textId="77777777" w:rsidR="003C2D17" w:rsidRPr="00F32453" w:rsidRDefault="00D34404" w:rsidP="003C2D17">
      <w:pPr>
        <w:spacing w:line="480" w:lineRule="auto"/>
        <w:jc w:val="both"/>
        <w:rPr>
          <w:rFonts w:ascii="Arial" w:hAnsi="Arial" w:cs="Arial"/>
        </w:rPr>
      </w:pPr>
      <w:hyperlink r:id="rId25" w:history="1">
        <w:r w:rsidR="003C2D17" w:rsidRPr="00F32453">
          <w:rPr>
            <w:rStyle w:val="Hyperlink"/>
            <w:rFonts w:ascii="Arial" w:hAnsi="Arial" w:cs="Arial"/>
          </w:rPr>
          <w:t>https://www.khanacademy.org/humanities/ap-art-history/later-europe-and-americas/modernity-ap/v/manet-olympia-1863-exhibited-1865</w:t>
        </w:r>
      </w:hyperlink>
    </w:p>
    <w:p w14:paraId="5CB5778C" w14:textId="77777777" w:rsidR="003C2D17" w:rsidRDefault="003C2D17" w:rsidP="003C2D17">
      <w:pPr>
        <w:spacing w:line="480" w:lineRule="auto"/>
        <w:jc w:val="both"/>
        <w:rPr>
          <w:rFonts w:ascii="Arial" w:hAnsi="Arial" w:cs="Arial"/>
        </w:rPr>
      </w:pPr>
      <w:r>
        <w:rPr>
          <w:rFonts w:ascii="Arial" w:hAnsi="Arial" w:cs="Arial"/>
        </w:rPr>
        <w:t>(Accessed: 5</w:t>
      </w:r>
      <w:r w:rsidRPr="00F32453">
        <w:rPr>
          <w:rFonts w:ascii="Arial" w:hAnsi="Arial" w:cs="Arial"/>
          <w:vertAlign w:val="superscript"/>
        </w:rPr>
        <w:t>th</w:t>
      </w:r>
      <w:r>
        <w:rPr>
          <w:rFonts w:ascii="Arial" w:hAnsi="Arial" w:cs="Arial"/>
        </w:rPr>
        <w:t xml:space="preserve"> September 2019)</w:t>
      </w:r>
    </w:p>
    <w:p w14:paraId="38B81BEA" w14:textId="77777777" w:rsidR="003C2D17" w:rsidRDefault="003C2D17" w:rsidP="003C2D17">
      <w:pPr>
        <w:spacing w:line="480" w:lineRule="auto"/>
        <w:jc w:val="both"/>
        <w:rPr>
          <w:rFonts w:ascii="Arial" w:hAnsi="Arial" w:cs="Arial"/>
        </w:rPr>
      </w:pPr>
    </w:p>
    <w:p w14:paraId="0A13A29F" w14:textId="77777777" w:rsidR="003C2D17" w:rsidRDefault="003C2D17" w:rsidP="003C2D17">
      <w:pPr>
        <w:spacing w:line="480" w:lineRule="auto"/>
        <w:jc w:val="both"/>
        <w:rPr>
          <w:rFonts w:ascii="Arial" w:hAnsi="Arial" w:cs="Arial"/>
        </w:rPr>
      </w:pPr>
    </w:p>
    <w:p w14:paraId="2E527399" w14:textId="77777777" w:rsidR="003C2D17" w:rsidRDefault="003C2D17" w:rsidP="003C2D17">
      <w:pPr>
        <w:spacing w:line="480" w:lineRule="auto"/>
        <w:jc w:val="both"/>
        <w:rPr>
          <w:rFonts w:ascii="Arial" w:hAnsi="Arial" w:cs="Arial"/>
        </w:rPr>
      </w:pPr>
      <w:r>
        <w:rPr>
          <w:rFonts w:ascii="Arial" w:hAnsi="Arial" w:cs="Arial"/>
        </w:rPr>
        <w:t xml:space="preserve">Butler, J. (1990) </w:t>
      </w:r>
      <w:r w:rsidRPr="00133CAF">
        <w:rPr>
          <w:rFonts w:ascii="Arial" w:hAnsi="Arial" w:cs="Arial"/>
          <w:i/>
        </w:rPr>
        <w:t>Gender Trouble</w:t>
      </w:r>
      <w:r>
        <w:rPr>
          <w:rFonts w:ascii="Arial" w:hAnsi="Arial" w:cs="Arial"/>
        </w:rPr>
        <w:t>. Routledge Publishing.</w:t>
      </w:r>
    </w:p>
    <w:p w14:paraId="2C297326" w14:textId="77777777" w:rsidR="003C2D17" w:rsidRDefault="003C2D17" w:rsidP="003C2D17">
      <w:pPr>
        <w:spacing w:line="480" w:lineRule="auto"/>
        <w:jc w:val="both"/>
        <w:rPr>
          <w:rFonts w:ascii="Arial" w:hAnsi="Arial" w:cs="Arial"/>
        </w:rPr>
      </w:pPr>
      <w:r>
        <w:rPr>
          <w:rFonts w:ascii="Arial" w:hAnsi="Arial" w:cs="Arial"/>
        </w:rPr>
        <w:t>ISBN: 0-415-38955-0</w:t>
      </w:r>
    </w:p>
    <w:p w14:paraId="4D3345FB" w14:textId="77777777" w:rsidR="003C2D17" w:rsidRDefault="003C2D17" w:rsidP="003C2D17">
      <w:pPr>
        <w:spacing w:line="480" w:lineRule="auto"/>
        <w:jc w:val="both"/>
        <w:rPr>
          <w:rFonts w:ascii="Arial" w:hAnsi="Arial" w:cs="Arial"/>
        </w:rPr>
      </w:pPr>
    </w:p>
    <w:p w14:paraId="43108B78" w14:textId="77777777" w:rsidR="003C2D17" w:rsidRDefault="003C2D17" w:rsidP="003C2D17">
      <w:pPr>
        <w:spacing w:line="480" w:lineRule="auto"/>
        <w:jc w:val="both"/>
        <w:rPr>
          <w:rFonts w:ascii="Arial" w:hAnsi="Arial" w:cs="Arial"/>
        </w:rPr>
      </w:pPr>
    </w:p>
    <w:p w14:paraId="6CC359E6" w14:textId="77777777" w:rsidR="003C2D17" w:rsidRDefault="003C2D17" w:rsidP="003C2D17">
      <w:pPr>
        <w:spacing w:line="480" w:lineRule="auto"/>
        <w:jc w:val="both"/>
        <w:rPr>
          <w:rFonts w:ascii="Arial" w:hAnsi="Arial" w:cs="Arial"/>
        </w:rPr>
      </w:pPr>
      <w:r>
        <w:rPr>
          <w:rFonts w:ascii="Arial" w:hAnsi="Arial" w:cs="Arial"/>
        </w:rPr>
        <w:t xml:space="preserve">Laing, T.S. (2017) </w:t>
      </w:r>
      <w:r w:rsidRPr="008133D2">
        <w:rPr>
          <w:rFonts w:ascii="Arial" w:hAnsi="Arial" w:cs="Arial"/>
          <w:i/>
        </w:rPr>
        <w:t>A MACAT ANAYSIS Judith Butler's Gender Trouble</w:t>
      </w:r>
      <w:r>
        <w:rPr>
          <w:rFonts w:ascii="Arial" w:hAnsi="Arial" w:cs="Arial"/>
        </w:rPr>
        <w:t xml:space="preserve">. </w:t>
      </w:r>
    </w:p>
    <w:p w14:paraId="1D5CCE8F" w14:textId="77777777" w:rsidR="003C2D17" w:rsidRDefault="003C2D17" w:rsidP="003C2D17">
      <w:pPr>
        <w:spacing w:line="480" w:lineRule="auto"/>
        <w:jc w:val="both"/>
        <w:rPr>
          <w:rFonts w:ascii="Arial" w:hAnsi="Arial" w:cs="Arial"/>
        </w:rPr>
      </w:pPr>
      <w:r>
        <w:rPr>
          <w:rFonts w:ascii="Arial" w:hAnsi="Arial" w:cs="Arial"/>
        </w:rPr>
        <w:t xml:space="preserve">London: </w:t>
      </w:r>
      <w:proofErr w:type="spellStart"/>
      <w:r>
        <w:rPr>
          <w:rFonts w:ascii="Arial" w:hAnsi="Arial" w:cs="Arial"/>
        </w:rPr>
        <w:t>Macat</w:t>
      </w:r>
      <w:proofErr w:type="spellEnd"/>
      <w:r>
        <w:rPr>
          <w:rFonts w:ascii="Arial" w:hAnsi="Arial" w:cs="Arial"/>
        </w:rPr>
        <w:t xml:space="preserve"> International Ltd. Exclusively Distributed by Routledge Publishing.</w:t>
      </w:r>
    </w:p>
    <w:p w14:paraId="0C6CFD1F" w14:textId="77777777" w:rsidR="003C2D17" w:rsidRDefault="003C2D17" w:rsidP="003C2D17">
      <w:pPr>
        <w:spacing w:line="480" w:lineRule="auto"/>
        <w:jc w:val="both"/>
        <w:rPr>
          <w:rFonts w:ascii="Arial" w:hAnsi="Arial" w:cs="Arial"/>
        </w:rPr>
      </w:pPr>
      <w:r>
        <w:rPr>
          <w:rFonts w:ascii="Arial" w:hAnsi="Arial" w:cs="Arial"/>
        </w:rPr>
        <w:t>ISBN: 978-1-912127-76-4</w:t>
      </w:r>
    </w:p>
    <w:p w14:paraId="4C375871" w14:textId="77777777" w:rsidR="003C2D17" w:rsidRDefault="003C2D17" w:rsidP="003C2D17">
      <w:pPr>
        <w:spacing w:line="480" w:lineRule="auto"/>
        <w:jc w:val="both"/>
        <w:rPr>
          <w:rFonts w:ascii="Arial" w:hAnsi="Arial" w:cs="Arial"/>
        </w:rPr>
      </w:pPr>
    </w:p>
    <w:p w14:paraId="0248BA26" w14:textId="77777777" w:rsidR="003C2D17" w:rsidRDefault="003C2D17" w:rsidP="003C2D17">
      <w:pPr>
        <w:spacing w:line="480" w:lineRule="auto"/>
        <w:jc w:val="both"/>
        <w:rPr>
          <w:rFonts w:ascii="Arial" w:hAnsi="Arial" w:cs="Arial"/>
        </w:rPr>
      </w:pPr>
    </w:p>
    <w:p w14:paraId="3B1A0824" w14:textId="77777777" w:rsidR="003C2D17" w:rsidRPr="00542161" w:rsidRDefault="003C2D17" w:rsidP="003C2D17">
      <w:pPr>
        <w:spacing w:line="480" w:lineRule="auto"/>
        <w:jc w:val="both"/>
        <w:rPr>
          <w:rFonts w:ascii="Arial" w:hAnsi="Arial" w:cs="Arial"/>
          <w:i/>
        </w:rPr>
      </w:pPr>
      <w:proofErr w:type="spellStart"/>
      <w:r>
        <w:rPr>
          <w:rFonts w:ascii="Arial" w:hAnsi="Arial" w:cs="Arial"/>
        </w:rPr>
        <w:t>Emin</w:t>
      </w:r>
      <w:proofErr w:type="spellEnd"/>
      <w:r>
        <w:rPr>
          <w:rFonts w:ascii="Arial" w:hAnsi="Arial" w:cs="Arial"/>
        </w:rPr>
        <w:t xml:space="preserve">, T. (2005) </w:t>
      </w:r>
      <w:proofErr w:type="spellStart"/>
      <w:r w:rsidRPr="00542161">
        <w:rPr>
          <w:rFonts w:ascii="Arial" w:hAnsi="Arial" w:cs="Arial"/>
          <w:i/>
        </w:rPr>
        <w:t>Strangeland</w:t>
      </w:r>
      <w:proofErr w:type="spellEnd"/>
      <w:r w:rsidRPr="00542161">
        <w:rPr>
          <w:rFonts w:ascii="Arial" w:hAnsi="Arial" w:cs="Arial"/>
          <w:i/>
        </w:rPr>
        <w:t xml:space="preserve"> Tracey </w:t>
      </w:r>
      <w:proofErr w:type="spellStart"/>
      <w:r w:rsidRPr="00542161">
        <w:rPr>
          <w:rFonts w:ascii="Arial" w:hAnsi="Arial" w:cs="Arial"/>
          <w:i/>
        </w:rPr>
        <w:t>Emin</w:t>
      </w:r>
      <w:proofErr w:type="spellEnd"/>
      <w:r>
        <w:rPr>
          <w:rFonts w:ascii="Arial" w:hAnsi="Arial" w:cs="Arial"/>
          <w:i/>
        </w:rPr>
        <w:t>.</w:t>
      </w:r>
    </w:p>
    <w:p w14:paraId="70B719BB" w14:textId="77777777" w:rsidR="003C2D17" w:rsidRDefault="003C2D17" w:rsidP="003C2D17">
      <w:pPr>
        <w:spacing w:line="480" w:lineRule="auto"/>
        <w:jc w:val="both"/>
        <w:rPr>
          <w:rFonts w:ascii="Arial" w:hAnsi="Arial" w:cs="Arial"/>
        </w:rPr>
      </w:pPr>
      <w:r>
        <w:rPr>
          <w:rFonts w:ascii="Arial" w:hAnsi="Arial" w:cs="Arial"/>
        </w:rPr>
        <w:t>Great Britain: Hodder and Stoughton.</w:t>
      </w:r>
    </w:p>
    <w:p w14:paraId="3B6304CF" w14:textId="77777777" w:rsidR="003C2D17" w:rsidRDefault="003C2D17" w:rsidP="003C2D17">
      <w:pPr>
        <w:spacing w:line="480" w:lineRule="auto"/>
        <w:jc w:val="both"/>
        <w:rPr>
          <w:rFonts w:ascii="Arial" w:hAnsi="Arial" w:cs="Arial"/>
        </w:rPr>
      </w:pPr>
      <w:r>
        <w:rPr>
          <w:rFonts w:ascii="Arial" w:hAnsi="Arial" w:cs="Arial"/>
        </w:rPr>
        <w:t>ISBN: 0-340-76944-0</w:t>
      </w:r>
    </w:p>
    <w:p w14:paraId="60BC4600" w14:textId="77777777" w:rsidR="003C2D17" w:rsidRDefault="003C2D17" w:rsidP="003C2D17">
      <w:pPr>
        <w:spacing w:line="480" w:lineRule="auto"/>
        <w:jc w:val="both"/>
        <w:rPr>
          <w:rFonts w:ascii="Arial" w:hAnsi="Arial" w:cs="Arial"/>
        </w:rPr>
      </w:pPr>
    </w:p>
    <w:p w14:paraId="31D64ECF" w14:textId="77777777" w:rsidR="003C2D17" w:rsidRDefault="003C2D17" w:rsidP="003C2D17">
      <w:pPr>
        <w:spacing w:line="480" w:lineRule="auto"/>
        <w:jc w:val="both"/>
        <w:rPr>
          <w:rFonts w:ascii="Arial" w:hAnsi="Arial" w:cs="Arial"/>
        </w:rPr>
      </w:pPr>
    </w:p>
    <w:p w14:paraId="059A28C1" w14:textId="77777777" w:rsidR="003C2D17" w:rsidRDefault="003C2D17" w:rsidP="003C2D17">
      <w:pPr>
        <w:spacing w:line="480" w:lineRule="auto"/>
        <w:jc w:val="both"/>
        <w:rPr>
          <w:rFonts w:ascii="Arial" w:hAnsi="Arial" w:cs="Arial"/>
        </w:rPr>
      </w:pPr>
      <w:r>
        <w:rPr>
          <w:rFonts w:ascii="Arial" w:hAnsi="Arial" w:cs="Arial"/>
        </w:rPr>
        <w:t xml:space="preserve">Betterton, R. (1996) </w:t>
      </w:r>
      <w:r w:rsidRPr="00F93F3C">
        <w:rPr>
          <w:rFonts w:ascii="Arial" w:hAnsi="Arial" w:cs="Arial"/>
          <w:i/>
        </w:rPr>
        <w:t>An Intimate Distance Woman, Artists and The Body</w:t>
      </w:r>
      <w:r>
        <w:rPr>
          <w:rFonts w:ascii="Arial" w:hAnsi="Arial" w:cs="Arial"/>
          <w:i/>
        </w:rPr>
        <w:t>.</w:t>
      </w:r>
    </w:p>
    <w:p w14:paraId="061A2785" w14:textId="77777777" w:rsidR="003C2D17" w:rsidRDefault="003C2D17" w:rsidP="003C2D17">
      <w:pPr>
        <w:spacing w:line="480" w:lineRule="auto"/>
        <w:jc w:val="both"/>
        <w:rPr>
          <w:rFonts w:ascii="Arial" w:hAnsi="Arial" w:cs="Arial"/>
        </w:rPr>
      </w:pPr>
      <w:r>
        <w:rPr>
          <w:rFonts w:ascii="Arial" w:hAnsi="Arial" w:cs="Arial"/>
        </w:rPr>
        <w:t>Routledge Publishing.</w:t>
      </w:r>
    </w:p>
    <w:p w14:paraId="346ABDA8" w14:textId="77777777" w:rsidR="003C2D17" w:rsidRDefault="003C2D17" w:rsidP="003C2D17">
      <w:pPr>
        <w:spacing w:line="480" w:lineRule="auto"/>
        <w:jc w:val="both"/>
        <w:rPr>
          <w:rFonts w:ascii="Arial" w:hAnsi="Arial" w:cs="Arial"/>
        </w:rPr>
      </w:pPr>
      <w:r>
        <w:rPr>
          <w:rFonts w:ascii="Arial" w:hAnsi="Arial" w:cs="Arial"/>
        </w:rPr>
        <w:t>ISBN: 0-415-11085-8</w:t>
      </w:r>
    </w:p>
    <w:p w14:paraId="7DFAB38A" w14:textId="77777777" w:rsidR="003C2D17" w:rsidRDefault="003C2D17" w:rsidP="003C2D17">
      <w:pPr>
        <w:spacing w:line="480" w:lineRule="auto"/>
        <w:jc w:val="both"/>
        <w:rPr>
          <w:rFonts w:ascii="Arial" w:hAnsi="Arial" w:cs="Arial"/>
        </w:rPr>
      </w:pPr>
      <w:r>
        <w:rPr>
          <w:rFonts w:ascii="Arial" w:hAnsi="Arial" w:cs="Arial"/>
        </w:rPr>
        <w:lastRenderedPageBreak/>
        <w:t xml:space="preserve">Ince, K. (2000) </w:t>
      </w:r>
      <w:r>
        <w:rPr>
          <w:rFonts w:ascii="Arial" w:hAnsi="Arial" w:cs="Arial"/>
          <w:i/>
        </w:rPr>
        <w:t xml:space="preserve">ORLAN MILLENNIAL </w:t>
      </w:r>
      <w:proofErr w:type="gramStart"/>
      <w:r>
        <w:rPr>
          <w:rFonts w:ascii="Arial" w:hAnsi="Arial" w:cs="Arial"/>
          <w:i/>
        </w:rPr>
        <w:t xml:space="preserve">FEMALE </w:t>
      </w:r>
      <w:r w:rsidRPr="00FE79DE">
        <w:rPr>
          <w:rFonts w:ascii="Arial" w:hAnsi="Arial" w:cs="Arial"/>
          <w:i/>
        </w:rPr>
        <w:t xml:space="preserve"> Dress</w:t>
      </w:r>
      <w:proofErr w:type="gramEnd"/>
      <w:r w:rsidRPr="00FE79DE">
        <w:rPr>
          <w:rFonts w:ascii="Arial" w:hAnsi="Arial" w:cs="Arial"/>
          <w:i/>
        </w:rPr>
        <w:t>, Body, Culture.</w:t>
      </w:r>
      <w:r>
        <w:rPr>
          <w:rFonts w:ascii="Arial" w:hAnsi="Arial" w:cs="Arial"/>
        </w:rPr>
        <w:t xml:space="preserve"> </w:t>
      </w:r>
    </w:p>
    <w:p w14:paraId="15C6A959" w14:textId="77777777" w:rsidR="003C2D17" w:rsidRDefault="003C2D17" w:rsidP="003C2D17">
      <w:pPr>
        <w:spacing w:line="480" w:lineRule="auto"/>
        <w:jc w:val="both"/>
        <w:rPr>
          <w:rFonts w:ascii="Arial" w:hAnsi="Arial" w:cs="Arial"/>
        </w:rPr>
      </w:pPr>
      <w:r>
        <w:rPr>
          <w:rFonts w:ascii="Arial" w:hAnsi="Arial" w:cs="Arial"/>
        </w:rPr>
        <w:t>Oxford: Berg.</w:t>
      </w:r>
    </w:p>
    <w:p w14:paraId="015B8AAF" w14:textId="77777777" w:rsidR="003C2D17" w:rsidRDefault="003C2D17" w:rsidP="003C2D17">
      <w:pPr>
        <w:spacing w:line="480" w:lineRule="auto"/>
        <w:jc w:val="both"/>
        <w:rPr>
          <w:rFonts w:ascii="Arial" w:hAnsi="Arial" w:cs="Arial"/>
        </w:rPr>
      </w:pPr>
      <w:r>
        <w:rPr>
          <w:rFonts w:ascii="Arial" w:hAnsi="Arial" w:cs="Arial"/>
        </w:rPr>
        <w:t>ISBN: 1-85973-339-5</w:t>
      </w:r>
    </w:p>
    <w:p w14:paraId="2FE41CC3" w14:textId="77777777" w:rsidR="003C2D17" w:rsidRDefault="003C2D17" w:rsidP="003C2D17">
      <w:pPr>
        <w:spacing w:line="480" w:lineRule="auto"/>
        <w:jc w:val="both"/>
        <w:rPr>
          <w:rFonts w:ascii="Arial" w:hAnsi="Arial" w:cs="Arial"/>
        </w:rPr>
      </w:pPr>
    </w:p>
    <w:p w14:paraId="5D303FBA" w14:textId="77777777" w:rsidR="003C2D17" w:rsidRDefault="003C2D17" w:rsidP="003C2D17">
      <w:pPr>
        <w:spacing w:line="480" w:lineRule="auto"/>
        <w:jc w:val="both"/>
        <w:rPr>
          <w:rFonts w:ascii="Arial" w:hAnsi="Arial" w:cs="Arial"/>
        </w:rPr>
      </w:pPr>
      <w:proofErr w:type="spellStart"/>
      <w:r>
        <w:rPr>
          <w:rFonts w:ascii="Arial" w:hAnsi="Arial" w:cs="Arial"/>
        </w:rPr>
        <w:t>Mollon</w:t>
      </w:r>
      <w:proofErr w:type="spellEnd"/>
      <w:r>
        <w:rPr>
          <w:rFonts w:ascii="Arial" w:hAnsi="Arial" w:cs="Arial"/>
        </w:rPr>
        <w:t xml:space="preserve">, P. (2000) </w:t>
      </w:r>
      <w:r w:rsidRPr="008C49C0">
        <w:rPr>
          <w:rFonts w:ascii="Arial" w:hAnsi="Arial" w:cs="Arial"/>
          <w:i/>
        </w:rPr>
        <w:t xml:space="preserve">Ideas in Psychoanalysis </w:t>
      </w:r>
      <w:proofErr w:type="gramStart"/>
      <w:r w:rsidRPr="008C49C0">
        <w:rPr>
          <w:rFonts w:ascii="Arial" w:hAnsi="Arial" w:cs="Arial"/>
          <w:i/>
        </w:rPr>
        <w:t>The</w:t>
      </w:r>
      <w:proofErr w:type="gramEnd"/>
      <w:r w:rsidRPr="008C49C0">
        <w:rPr>
          <w:rFonts w:ascii="Arial" w:hAnsi="Arial" w:cs="Arial"/>
          <w:i/>
        </w:rPr>
        <w:t xml:space="preserve"> Unconscious</w:t>
      </w:r>
      <w:r>
        <w:rPr>
          <w:rFonts w:ascii="Arial" w:hAnsi="Arial" w:cs="Arial"/>
        </w:rPr>
        <w:t>.</w:t>
      </w:r>
    </w:p>
    <w:p w14:paraId="1F09B493" w14:textId="77777777" w:rsidR="003C2D17" w:rsidRDefault="003C2D17" w:rsidP="003C2D17">
      <w:pPr>
        <w:spacing w:line="480" w:lineRule="auto"/>
        <w:jc w:val="both"/>
        <w:rPr>
          <w:rFonts w:ascii="Arial" w:hAnsi="Arial" w:cs="Arial"/>
        </w:rPr>
      </w:pPr>
      <w:r>
        <w:rPr>
          <w:rFonts w:ascii="Arial" w:hAnsi="Arial" w:cs="Arial"/>
        </w:rPr>
        <w:t>Cambridge: Icon Books Ltd</w:t>
      </w:r>
    </w:p>
    <w:p w14:paraId="52614012" w14:textId="77777777" w:rsidR="003C2D17" w:rsidRDefault="003C2D17" w:rsidP="003C2D17">
      <w:pPr>
        <w:spacing w:line="480" w:lineRule="auto"/>
        <w:jc w:val="both"/>
        <w:rPr>
          <w:rFonts w:ascii="Arial" w:hAnsi="Arial" w:cs="Arial"/>
        </w:rPr>
      </w:pPr>
      <w:r>
        <w:rPr>
          <w:rFonts w:ascii="Arial" w:hAnsi="Arial" w:cs="Arial"/>
        </w:rPr>
        <w:t xml:space="preserve">ISBN:  1-84046-187-X </w:t>
      </w:r>
    </w:p>
    <w:p w14:paraId="77E3D61E" w14:textId="77777777" w:rsidR="003C2D17" w:rsidRDefault="003C2D17" w:rsidP="003C2D17">
      <w:pPr>
        <w:spacing w:line="480" w:lineRule="auto"/>
        <w:jc w:val="both"/>
        <w:rPr>
          <w:rFonts w:ascii="Arial" w:hAnsi="Arial" w:cs="Arial"/>
        </w:rPr>
      </w:pPr>
    </w:p>
    <w:p w14:paraId="7A9A2618" w14:textId="77777777" w:rsidR="003C2D17" w:rsidRDefault="003C2D17" w:rsidP="003C2D17">
      <w:pPr>
        <w:spacing w:line="480" w:lineRule="auto"/>
        <w:jc w:val="both"/>
        <w:rPr>
          <w:rFonts w:ascii="Arial" w:hAnsi="Arial" w:cs="Arial"/>
          <w:i/>
        </w:rPr>
      </w:pPr>
      <w:r>
        <w:rPr>
          <w:rFonts w:ascii="Arial" w:hAnsi="Arial" w:cs="Arial"/>
        </w:rPr>
        <w:t xml:space="preserve">Segal, J. (2000) </w:t>
      </w:r>
      <w:r w:rsidRPr="008C49C0">
        <w:rPr>
          <w:rFonts w:ascii="Arial" w:hAnsi="Arial" w:cs="Arial"/>
          <w:i/>
        </w:rPr>
        <w:t>Ideas in Psychoanalysis</w:t>
      </w:r>
      <w:r>
        <w:rPr>
          <w:rFonts w:ascii="Arial" w:hAnsi="Arial" w:cs="Arial"/>
          <w:i/>
        </w:rPr>
        <w:t xml:space="preserve"> Phantasy</w:t>
      </w:r>
    </w:p>
    <w:p w14:paraId="06B467D3" w14:textId="77777777" w:rsidR="003C2D17" w:rsidRDefault="003C2D17" w:rsidP="003C2D17">
      <w:pPr>
        <w:spacing w:line="480" w:lineRule="auto"/>
        <w:jc w:val="both"/>
        <w:rPr>
          <w:rFonts w:ascii="Arial" w:hAnsi="Arial" w:cs="Arial"/>
        </w:rPr>
      </w:pPr>
      <w:r>
        <w:rPr>
          <w:rFonts w:ascii="Arial" w:hAnsi="Arial" w:cs="Arial"/>
        </w:rPr>
        <w:t>Cambridge: Icon Books Ltd</w:t>
      </w:r>
    </w:p>
    <w:p w14:paraId="51FFBBEE" w14:textId="77777777" w:rsidR="003C2D17" w:rsidRPr="00404836" w:rsidRDefault="003C2D17" w:rsidP="003C2D17">
      <w:pPr>
        <w:spacing w:line="480" w:lineRule="auto"/>
        <w:jc w:val="both"/>
        <w:rPr>
          <w:rFonts w:ascii="Arial" w:hAnsi="Arial" w:cs="Arial"/>
        </w:rPr>
      </w:pPr>
      <w:r>
        <w:rPr>
          <w:rFonts w:ascii="Arial" w:hAnsi="Arial" w:cs="Arial"/>
        </w:rPr>
        <w:t>ISBN: 1-84046-189-6</w:t>
      </w:r>
    </w:p>
    <w:p w14:paraId="5AD96EBA" w14:textId="77777777" w:rsidR="003C2D17" w:rsidRDefault="003C2D17" w:rsidP="003C2D17">
      <w:pPr>
        <w:spacing w:line="480" w:lineRule="auto"/>
        <w:jc w:val="both"/>
        <w:rPr>
          <w:rFonts w:ascii="Arial" w:hAnsi="Arial" w:cs="Arial"/>
        </w:rPr>
      </w:pPr>
    </w:p>
    <w:p w14:paraId="6279CA88" w14:textId="77777777" w:rsidR="003C2D17" w:rsidRDefault="003C2D17" w:rsidP="003C2D17">
      <w:pPr>
        <w:spacing w:line="480" w:lineRule="auto"/>
        <w:jc w:val="both"/>
        <w:rPr>
          <w:rFonts w:ascii="Arial" w:hAnsi="Arial" w:cs="Arial"/>
          <w:i/>
        </w:rPr>
      </w:pPr>
      <w:r>
        <w:rPr>
          <w:rFonts w:ascii="Arial" w:hAnsi="Arial" w:cs="Arial"/>
        </w:rPr>
        <w:t xml:space="preserve">Roth, P. (2001) </w:t>
      </w:r>
      <w:r w:rsidRPr="008C49C0">
        <w:rPr>
          <w:rFonts w:ascii="Arial" w:hAnsi="Arial" w:cs="Arial"/>
          <w:i/>
        </w:rPr>
        <w:t>Ideas in Psychoanalysis</w:t>
      </w:r>
      <w:r>
        <w:rPr>
          <w:rFonts w:ascii="Arial" w:hAnsi="Arial" w:cs="Arial"/>
          <w:i/>
        </w:rPr>
        <w:t xml:space="preserve"> </w:t>
      </w:r>
      <w:proofErr w:type="gramStart"/>
      <w:r>
        <w:rPr>
          <w:rFonts w:ascii="Arial" w:hAnsi="Arial" w:cs="Arial"/>
          <w:i/>
        </w:rPr>
        <w:t>The</w:t>
      </w:r>
      <w:proofErr w:type="gramEnd"/>
      <w:r>
        <w:rPr>
          <w:rFonts w:ascii="Arial" w:hAnsi="Arial" w:cs="Arial"/>
          <w:i/>
        </w:rPr>
        <w:t xml:space="preserve"> Superego</w:t>
      </w:r>
    </w:p>
    <w:p w14:paraId="755BB1FF" w14:textId="77777777" w:rsidR="003C2D17" w:rsidRDefault="003C2D17" w:rsidP="003C2D17">
      <w:pPr>
        <w:spacing w:line="480" w:lineRule="auto"/>
        <w:jc w:val="both"/>
        <w:rPr>
          <w:rFonts w:ascii="Arial" w:hAnsi="Arial" w:cs="Arial"/>
        </w:rPr>
      </w:pPr>
      <w:r>
        <w:rPr>
          <w:rFonts w:ascii="Arial" w:hAnsi="Arial" w:cs="Arial"/>
        </w:rPr>
        <w:t>Cambridge: Icon Books Ltd</w:t>
      </w:r>
    </w:p>
    <w:p w14:paraId="59C887BC" w14:textId="77777777" w:rsidR="003C2D17" w:rsidRDefault="003C2D17" w:rsidP="003C2D17">
      <w:pPr>
        <w:spacing w:line="480" w:lineRule="auto"/>
        <w:jc w:val="both"/>
        <w:rPr>
          <w:rFonts w:ascii="Arial" w:hAnsi="Arial" w:cs="Arial"/>
        </w:rPr>
      </w:pPr>
      <w:r>
        <w:rPr>
          <w:rFonts w:ascii="Arial" w:hAnsi="Arial" w:cs="Arial"/>
        </w:rPr>
        <w:t>ISBN: 1-84046-246-9</w:t>
      </w:r>
    </w:p>
    <w:p w14:paraId="7D0C1A20" w14:textId="77777777" w:rsidR="003C2D17" w:rsidRDefault="003C2D17" w:rsidP="003C2D17">
      <w:pPr>
        <w:spacing w:line="480" w:lineRule="auto"/>
        <w:jc w:val="both"/>
        <w:rPr>
          <w:rFonts w:ascii="Arial" w:hAnsi="Arial" w:cs="Arial"/>
        </w:rPr>
      </w:pPr>
    </w:p>
    <w:p w14:paraId="54532DDE" w14:textId="77777777" w:rsidR="003C2D17" w:rsidRDefault="003C2D17" w:rsidP="003C2D17">
      <w:pPr>
        <w:spacing w:line="480" w:lineRule="auto"/>
        <w:jc w:val="both"/>
      </w:pPr>
      <w:r w:rsidRPr="32047FE8">
        <w:rPr>
          <w:rFonts w:ascii="Arial" w:eastAsia="Arial" w:hAnsi="Arial" w:cs="Arial"/>
        </w:rPr>
        <w:t xml:space="preserve">Wolf, N. (1990) </w:t>
      </w:r>
      <w:r w:rsidRPr="32047FE8">
        <w:rPr>
          <w:rFonts w:ascii="Arial" w:eastAsia="Arial" w:hAnsi="Arial" w:cs="Arial"/>
          <w:i/>
          <w:iCs/>
        </w:rPr>
        <w:t>The Beauty Myth.</w:t>
      </w:r>
      <w:r w:rsidRPr="32047FE8">
        <w:rPr>
          <w:rFonts w:ascii="Arial" w:eastAsia="Arial" w:hAnsi="Arial" w:cs="Arial"/>
        </w:rPr>
        <w:t xml:space="preserve"> London: </w:t>
      </w:r>
      <w:proofErr w:type="spellStart"/>
      <w:r w:rsidRPr="32047FE8">
        <w:rPr>
          <w:rFonts w:ascii="Arial" w:eastAsia="Arial" w:hAnsi="Arial" w:cs="Arial"/>
        </w:rPr>
        <w:t>Chatto</w:t>
      </w:r>
      <w:proofErr w:type="spellEnd"/>
      <w:r w:rsidRPr="32047FE8">
        <w:rPr>
          <w:rFonts w:ascii="Arial" w:eastAsia="Arial" w:hAnsi="Arial" w:cs="Arial"/>
        </w:rPr>
        <w:t xml:space="preserve"> &amp; </w:t>
      </w:r>
      <w:proofErr w:type="spellStart"/>
      <w:r w:rsidRPr="32047FE8">
        <w:rPr>
          <w:rFonts w:ascii="Arial" w:eastAsia="Arial" w:hAnsi="Arial" w:cs="Arial"/>
        </w:rPr>
        <w:t>Windus</w:t>
      </w:r>
      <w:proofErr w:type="spellEnd"/>
      <w:r w:rsidRPr="32047FE8">
        <w:rPr>
          <w:rFonts w:ascii="Arial" w:eastAsia="Arial" w:hAnsi="Arial" w:cs="Arial"/>
        </w:rPr>
        <w:t xml:space="preserve"> Limited</w:t>
      </w:r>
    </w:p>
    <w:p w14:paraId="16137B63" w14:textId="77777777" w:rsidR="003C2D17" w:rsidRDefault="003C2D17" w:rsidP="003C2D17">
      <w:pPr>
        <w:spacing w:line="480" w:lineRule="auto"/>
        <w:jc w:val="both"/>
        <w:rPr>
          <w:rFonts w:ascii="Arial" w:eastAsia="Arial" w:hAnsi="Arial" w:cs="Arial"/>
        </w:rPr>
      </w:pPr>
      <w:r w:rsidRPr="32047FE8">
        <w:rPr>
          <w:rFonts w:ascii="Arial" w:eastAsia="Arial" w:hAnsi="Arial" w:cs="Arial"/>
        </w:rPr>
        <w:t>ISBN: 0-7011-3431-3</w:t>
      </w:r>
    </w:p>
    <w:p w14:paraId="0471415C" w14:textId="77777777" w:rsidR="003C2D17" w:rsidRDefault="003C2D17" w:rsidP="003C2D17">
      <w:pPr>
        <w:spacing w:line="480" w:lineRule="auto"/>
        <w:jc w:val="both"/>
        <w:rPr>
          <w:rFonts w:ascii="Arial" w:hAnsi="Arial" w:cs="Arial"/>
        </w:rPr>
      </w:pPr>
    </w:p>
    <w:p w14:paraId="07E52956" w14:textId="77777777" w:rsidR="003C2D17" w:rsidRDefault="003C2D17" w:rsidP="003C2D17">
      <w:pPr>
        <w:spacing w:line="480" w:lineRule="auto"/>
        <w:jc w:val="both"/>
        <w:rPr>
          <w:rFonts w:ascii="Arial" w:hAnsi="Arial" w:cs="Arial"/>
        </w:rPr>
      </w:pPr>
      <w:r>
        <w:rPr>
          <w:rFonts w:ascii="Arial" w:hAnsi="Arial" w:cs="Arial"/>
        </w:rPr>
        <w:t xml:space="preserve">Morris, C. (1999) </w:t>
      </w:r>
      <w:r w:rsidRPr="0065347C">
        <w:rPr>
          <w:rFonts w:ascii="Arial" w:hAnsi="Arial" w:cs="Arial"/>
          <w:i/>
        </w:rPr>
        <w:t>The Essential Cindy Sherman</w:t>
      </w:r>
    </w:p>
    <w:p w14:paraId="7D6F8395" w14:textId="77777777" w:rsidR="003C2D17" w:rsidRDefault="003C2D17" w:rsidP="003C2D17">
      <w:pPr>
        <w:spacing w:line="480" w:lineRule="auto"/>
        <w:jc w:val="both"/>
        <w:rPr>
          <w:rFonts w:ascii="Arial" w:hAnsi="Arial" w:cs="Arial"/>
        </w:rPr>
      </w:pPr>
      <w:r>
        <w:rPr>
          <w:rFonts w:ascii="Arial" w:hAnsi="Arial" w:cs="Arial"/>
        </w:rPr>
        <w:t>New York: The Wonderland Press. New York: Harry N. Abrams, Incorporated</w:t>
      </w:r>
    </w:p>
    <w:p w14:paraId="3A17E5F0" w14:textId="77777777" w:rsidR="003C2D17" w:rsidRDefault="003C2D17" w:rsidP="003C2D17">
      <w:pPr>
        <w:spacing w:line="480" w:lineRule="auto"/>
        <w:jc w:val="both"/>
        <w:rPr>
          <w:rFonts w:ascii="Arial" w:hAnsi="Arial" w:cs="Arial"/>
        </w:rPr>
      </w:pPr>
      <w:r>
        <w:rPr>
          <w:rFonts w:ascii="Arial" w:hAnsi="Arial" w:cs="Arial"/>
        </w:rPr>
        <w:t>ISBN: 0-8109-5808-2</w:t>
      </w:r>
    </w:p>
    <w:p w14:paraId="41DCF6F0" w14:textId="77777777" w:rsidR="003C2D17" w:rsidRDefault="003C2D17" w:rsidP="003C2D17">
      <w:pPr>
        <w:spacing w:line="480" w:lineRule="auto"/>
        <w:jc w:val="both"/>
        <w:rPr>
          <w:rFonts w:ascii="Arial" w:hAnsi="Arial" w:cs="Arial"/>
        </w:rPr>
      </w:pPr>
    </w:p>
    <w:p w14:paraId="54FA2B5B" w14:textId="77777777" w:rsidR="003C2D17" w:rsidRDefault="003C2D17" w:rsidP="003C2D17">
      <w:pPr>
        <w:spacing w:line="480" w:lineRule="auto"/>
        <w:jc w:val="both"/>
        <w:rPr>
          <w:rFonts w:ascii="Arial" w:hAnsi="Arial" w:cs="Arial"/>
        </w:rPr>
      </w:pPr>
    </w:p>
    <w:p w14:paraId="1C5E178E" w14:textId="77777777" w:rsidR="003C2D17" w:rsidRDefault="003C2D17" w:rsidP="003C2D17">
      <w:pPr>
        <w:spacing w:line="480" w:lineRule="auto"/>
        <w:jc w:val="both"/>
        <w:rPr>
          <w:rFonts w:ascii="Arial" w:hAnsi="Arial" w:cs="Arial"/>
        </w:rPr>
      </w:pPr>
    </w:p>
    <w:p w14:paraId="60BA5FBA" w14:textId="77777777" w:rsidR="003C2D17" w:rsidRDefault="003C2D17" w:rsidP="003C2D17">
      <w:pPr>
        <w:spacing w:line="480" w:lineRule="auto"/>
        <w:jc w:val="both"/>
        <w:rPr>
          <w:rFonts w:ascii="Arial" w:hAnsi="Arial" w:cs="Arial"/>
        </w:rPr>
      </w:pPr>
      <w:proofErr w:type="spellStart"/>
      <w:r>
        <w:rPr>
          <w:rFonts w:ascii="Arial" w:hAnsi="Arial" w:cs="Arial"/>
        </w:rPr>
        <w:lastRenderedPageBreak/>
        <w:t>Crippa</w:t>
      </w:r>
      <w:proofErr w:type="spellEnd"/>
      <w:r>
        <w:rPr>
          <w:rFonts w:ascii="Arial" w:hAnsi="Arial" w:cs="Arial"/>
        </w:rPr>
        <w:t xml:space="preserve">, E. Mullins, C. Spires, H. </w:t>
      </w:r>
    </w:p>
    <w:p w14:paraId="68F744CD" w14:textId="77777777" w:rsidR="003C2D17" w:rsidRPr="00BD2AB9" w:rsidRDefault="003C2D17" w:rsidP="003C2D17">
      <w:pPr>
        <w:spacing w:line="480" w:lineRule="auto"/>
        <w:jc w:val="both"/>
        <w:rPr>
          <w:rFonts w:ascii="Arial" w:hAnsi="Arial" w:cs="Arial"/>
          <w:i/>
          <w:iCs/>
        </w:rPr>
      </w:pPr>
      <w:r>
        <w:rPr>
          <w:rFonts w:ascii="Arial" w:hAnsi="Arial" w:cs="Arial"/>
        </w:rPr>
        <w:t xml:space="preserve">(2018) </w:t>
      </w:r>
      <w:r w:rsidRPr="00BD2AB9">
        <w:rPr>
          <w:rFonts w:ascii="Arial" w:hAnsi="Arial" w:cs="Arial"/>
          <w:i/>
          <w:iCs/>
        </w:rPr>
        <w:t>All Too Human Bacon, Freud and a Century of Painting Life</w:t>
      </w:r>
    </w:p>
    <w:p w14:paraId="71174B54" w14:textId="77777777" w:rsidR="003C2D17" w:rsidRDefault="003C2D17" w:rsidP="003C2D17">
      <w:pPr>
        <w:spacing w:line="480" w:lineRule="auto"/>
        <w:jc w:val="both"/>
        <w:rPr>
          <w:rFonts w:ascii="Arial" w:hAnsi="Arial" w:cs="Arial"/>
        </w:rPr>
      </w:pPr>
      <w:r>
        <w:rPr>
          <w:rFonts w:ascii="Arial" w:hAnsi="Arial" w:cs="Arial"/>
        </w:rPr>
        <w:t>Tate Publishing</w:t>
      </w:r>
    </w:p>
    <w:p w14:paraId="25B1D412" w14:textId="77777777" w:rsidR="003C2D17" w:rsidRDefault="003C2D17" w:rsidP="003C2D17">
      <w:pPr>
        <w:spacing w:line="480" w:lineRule="auto"/>
        <w:jc w:val="both"/>
        <w:rPr>
          <w:rFonts w:ascii="Arial" w:hAnsi="Arial" w:cs="Arial"/>
        </w:rPr>
      </w:pPr>
      <w:r>
        <w:rPr>
          <w:rFonts w:ascii="Arial" w:hAnsi="Arial" w:cs="Arial"/>
        </w:rPr>
        <w:t>ISBN: 978-1-84976-583-1</w:t>
      </w:r>
    </w:p>
    <w:p w14:paraId="32218870" w14:textId="77777777" w:rsidR="003C2D17" w:rsidRDefault="003C2D17" w:rsidP="003C2D17">
      <w:pPr>
        <w:spacing w:line="480" w:lineRule="auto"/>
        <w:jc w:val="both"/>
        <w:rPr>
          <w:rFonts w:ascii="Arial" w:hAnsi="Arial" w:cs="Arial"/>
        </w:rPr>
      </w:pPr>
    </w:p>
    <w:p w14:paraId="4B7BF89E" w14:textId="77777777" w:rsidR="003C2D17" w:rsidRDefault="003C2D17" w:rsidP="003C2D17">
      <w:pPr>
        <w:spacing w:line="480" w:lineRule="auto"/>
        <w:jc w:val="both"/>
        <w:rPr>
          <w:rFonts w:ascii="Arial" w:hAnsi="Arial" w:cs="Arial"/>
        </w:rPr>
      </w:pPr>
      <w:r>
        <w:rPr>
          <w:rFonts w:ascii="Arial" w:hAnsi="Arial" w:cs="Arial"/>
        </w:rPr>
        <w:t>Scala, Mark. W.</w:t>
      </w:r>
    </w:p>
    <w:p w14:paraId="6DFDAD9F" w14:textId="77777777" w:rsidR="003C2D17" w:rsidRDefault="003C2D17" w:rsidP="003C2D17">
      <w:pPr>
        <w:spacing w:line="480" w:lineRule="auto"/>
        <w:jc w:val="both"/>
        <w:rPr>
          <w:rFonts w:ascii="Arial" w:hAnsi="Arial" w:cs="Arial"/>
        </w:rPr>
      </w:pPr>
      <w:r>
        <w:rPr>
          <w:rFonts w:ascii="Arial" w:hAnsi="Arial" w:cs="Arial"/>
        </w:rPr>
        <w:t xml:space="preserve">Edwards, Susan. H. </w:t>
      </w:r>
    </w:p>
    <w:p w14:paraId="37FAA001" w14:textId="77777777" w:rsidR="003C2D17" w:rsidRDefault="003C2D17" w:rsidP="003C2D17">
      <w:pPr>
        <w:spacing w:line="480" w:lineRule="auto"/>
        <w:jc w:val="both"/>
        <w:rPr>
          <w:rFonts w:ascii="Arial" w:hAnsi="Arial" w:cs="Arial"/>
        </w:rPr>
      </w:pPr>
      <w:r>
        <w:rPr>
          <w:rFonts w:ascii="Arial" w:hAnsi="Arial" w:cs="Arial"/>
        </w:rPr>
        <w:t>Braun. E</w:t>
      </w:r>
    </w:p>
    <w:p w14:paraId="24D907ED" w14:textId="77777777" w:rsidR="003C2D17" w:rsidRDefault="003C2D17" w:rsidP="003C2D17">
      <w:pPr>
        <w:spacing w:line="480" w:lineRule="auto"/>
        <w:jc w:val="both"/>
        <w:rPr>
          <w:rFonts w:ascii="Arial" w:hAnsi="Arial" w:cs="Arial"/>
        </w:rPr>
      </w:pPr>
      <w:r>
        <w:rPr>
          <w:rFonts w:ascii="Arial" w:hAnsi="Arial" w:cs="Arial"/>
        </w:rPr>
        <w:t xml:space="preserve">(2009) </w:t>
      </w:r>
      <w:r w:rsidRPr="00A9062C">
        <w:rPr>
          <w:rFonts w:ascii="Arial" w:hAnsi="Arial" w:cs="Arial"/>
          <w:i/>
          <w:iCs/>
        </w:rPr>
        <w:t>Paint Made Flesh</w:t>
      </w:r>
    </w:p>
    <w:p w14:paraId="3511E677" w14:textId="77777777" w:rsidR="003C2D17" w:rsidRDefault="003C2D17" w:rsidP="003C2D17">
      <w:pPr>
        <w:spacing w:line="480" w:lineRule="auto"/>
        <w:jc w:val="both"/>
        <w:rPr>
          <w:rFonts w:ascii="Arial" w:hAnsi="Arial" w:cs="Arial"/>
        </w:rPr>
      </w:pPr>
      <w:r>
        <w:rPr>
          <w:rFonts w:ascii="Arial" w:hAnsi="Arial" w:cs="Arial"/>
        </w:rPr>
        <w:t>Vanderbilt University Press</w:t>
      </w:r>
    </w:p>
    <w:p w14:paraId="0AC33521" w14:textId="77777777" w:rsidR="003C2D17" w:rsidRDefault="003C2D17" w:rsidP="003C2D17">
      <w:pPr>
        <w:spacing w:line="480" w:lineRule="auto"/>
        <w:jc w:val="both"/>
        <w:rPr>
          <w:rFonts w:ascii="Arial" w:hAnsi="Arial" w:cs="Arial"/>
        </w:rPr>
      </w:pPr>
      <w:r>
        <w:rPr>
          <w:rFonts w:ascii="Arial" w:hAnsi="Arial" w:cs="Arial"/>
        </w:rPr>
        <w:t>ISBN: 978-0-8265-1622-0</w:t>
      </w:r>
    </w:p>
    <w:p w14:paraId="7DD9FAEA" w14:textId="77777777" w:rsidR="003C2D17" w:rsidRDefault="003C2D17" w:rsidP="003C2D17">
      <w:pPr>
        <w:spacing w:line="480" w:lineRule="auto"/>
        <w:jc w:val="both"/>
        <w:rPr>
          <w:rFonts w:ascii="Arial" w:hAnsi="Arial" w:cs="Arial"/>
        </w:rPr>
      </w:pPr>
    </w:p>
    <w:p w14:paraId="2E7BF199" w14:textId="77777777" w:rsidR="003C2D17" w:rsidRDefault="003C2D17" w:rsidP="003C2D17">
      <w:pPr>
        <w:spacing w:line="480" w:lineRule="auto"/>
        <w:jc w:val="both"/>
        <w:rPr>
          <w:rFonts w:ascii="Arial" w:hAnsi="Arial" w:cs="Arial"/>
        </w:rPr>
      </w:pPr>
    </w:p>
    <w:p w14:paraId="63F04788" w14:textId="77777777" w:rsidR="003C2D17" w:rsidRDefault="003C2D17" w:rsidP="003C2D17">
      <w:pPr>
        <w:spacing w:line="480" w:lineRule="auto"/>
        <w:jc w:val="both"/>
        <w:rPr>
          <w:rFonts w:ascii="Arial" w:hAnsi="Arial" w:cs="Arial"/>
        </w:rPr>
      </w:pPr>
      <w:r>
        <w:rPr>
          <w:rFonts w:ascii="Arial" w:hAnsi="Arial" w:cs="Arial"/>
        </w:rPr>
        <w:t xml:space="preserve">Grosenick, U. Becker, I. (2003) </w:t>
      </w:r>
      <w:r w:rsidRPr="00B30E31">
        <w:rPr>
          <w:rFonts w:ascii="Arial" w:hAnsi="Arial" w:cs="Arial"/>
          <w:i/>
          <w:iCs/>
        </w:rPr>
        <w:t>Icons Women Artists in the 20</w:t>
      </w:r>
      <w:r w:rsidRPr="00B30E31">
        <w:rPr>
          <w:rFonts w:ascii="Arial" w:hAnsi="Arial" w:cs="Arial"/>
          <w:i/>
          <w:iCs/>
          <w:vertAlign w:val="superscript"/>
        </w:rPr>
        <w:t>th</w:t>
      </w:r>
      <w:r w:rsidRPr="00B30E31">
        <w:rPr>
          <w:rFonts w:ascii="Arial" w:hAnsi="Arial" w:cs="Arial"/>
          <w:i/>
          <w:iCs/>
        </w:rPr>
        <w:t xml:space="preserve"> and 21</w:t>
      </w:r>
      <w:r w:rsidRPr="00B30E31">
        <w:rPr>
          <w:rFonts w:ascii="Arial" w:hAnsi="Arial" w:cs="Arial"/>
          <w:i/>
          <w:iCs/>
          <w:vertAlign w:val="superscript"/>
        </w:rPr>
        <w:t>st</w:t>
      </w:r>
      <w:r w:rsidRPr="00B30E31">
        <w:rPr>
          <w:rFonts w:ascii="Arial" w:hAnsi="Arial" w:cs="Arial"/>
          <w:i/>
          <w:iCs/>
        </w:rPr>
        <w:t xml:space="preserve"> Century</w:t>
      </w:r>
    </w:p>
    <w:p w14:paraId="13F51B27" w14:textId="77777777" w:rsidR="003C2D17" w:rsidRDefault="003C2D17" w:rsidP="003C2D17">
      <w:pPr>
        <w:spacing w:line="480" w:lineRule="auto"/>
        <w:jc w:val="both"/>
        <w:rPr>
          <w:rFonts w:ascii="Arial" w:hAnsi="Arial" w:cs="Arial"/>
        </w:rPr>
      </w:pPr>
      <w:r>
        <w:rPr>
          <w:rFonts w:ascii="Arial" w:hAnsi="Arial" w:cs="Arial"/>
        </w:rPr>
        <w:t>Taschen</w:t>
      </w:r>
    </w:p>
    <w:p w14:paraId="3D1F6C7A" w14:textId="77777777" w:rsidR="003C2D17" w:rsidRDefault="003C2D17" w:rsidP="003C2D17">
      <w:pPr>
        <w:spacing w:line="480" w:lineRule="auto"/>
        <w:jc w:val="both"/>
        <w:rPr>
          <w:rFonts w:ascii="Arial" w:hAnsi="Arial" w:cs="Arial"/>
        </w:rPr>
      </w:pPr>
      <w:r>
        <w:rPr>
          <w:rFonts w:ascii="Arial" w:hAnsi="Arial" w:cs="Arial"/>
        </w:rPr>
        <w:t>ISBN: 3-8228-2437-2</w:t>
      </w:r>
    </w:p>
    <w:p w14:paraId="79915ED5" w14:textId="77777777" w:rsidR="003C2D17" w:rsidRDefault="003C2D17" w:rsidP="003C2D17">
      <w:pPr>
        <w:spacing w:line="480" w:lineRule="auto"/>
        <w:jc w:val="both"/>
        <w:rPr>
          <w:rFonts w:ascii="Arial" w:hAnsi="Arial" w:cs="Arial"/>
        </w:rPr>
      </w:pPr>
    </w:p>
    <w:p w14:paraId="58EFFB67" w14:textId="77777777" w:rsidR="003C2D17" w:rsidRDefault="003C2D17" w:rsidP="003C2D17">
      <w:pPr>
        <w:spacing w:line="480" w:lineRule="auto"/>
        <w:jc w:val="both"/>
        <w:rPr>
          <w:rFonts w:ascii="Arial" w:hAnsi="Arial" w:cs="Arial"/>
        </w:rPr>
      </w:pPr>
      <w:r>
        <w:rPr>
          <w:rFonts w:ascii="Arial" w:hAnsi="Arial" w:cs="Arial"/>
        </w:rPr>
        <w:t xml:space="preserve">(1996) </w:t>
      </w:r>
      <w:r w:rsidRPr="005226E9">
        <w:rPr>
          <w:rFonts w:ascii="Arial" w:hAnsi="Arial" w:cs="Arial"/>
          <w:i/>
          <w:iCs/>
        </w:rPr>
        <w:t>The 20</w:t>
      </w:r>
      <w:r w:rsidRPr="005226E9">
        <w:rPr>
          <w:rFonts w:ascii="Arial" w:hAnsi="Arial" w:cs="Arial"/>
          <w:i/>
          <w:iCs/>
          <w:vertAlign w:val="superscript"/>
        </w:rPr>
        <w:t>th</w:t>
      </w:r>
      <w:r>
        <w:rPr>
          <w:rFonts w:ascii="Arial" w:hAnsi="Arial" w:cs="Arial"/>
          <w:i/>
          <w:iCs/>
        </w:rPr>
        <w:t>-</w:t>
      </w:r>
      <w:r w:rsidRPr="005226E9">
        <w:rPr>
          <w:rFonts w:ascii="Arial" w:hAnsi="Arial" w:cs="Arial"/>
          <w:i/>
          <w:iCs/>
        </w:rPr>
        <w:t>Century Art Book</w:t>
      </w:r>
      <w:r>
        <w:rPr>
          <w:rFonts w:ascii="Arial" w:hAnsi="Arial" w:cs="Arial"/>
        </w:rPr>
        <w:t xml:space="preserve">. </w:t>
      </w:r>
      <w:proofErr w:type="spellStart"/>
      <w:r>
        <w:rPr>
          <w:rFonts w:ascii="Arial" w:hAnsi="Arial" w:cs="Arial"/>
        </w:rPr>
        <w:t>Phaidon</w:t>
      </w:r>
      <w:proofErr w:type="spellEnd"/>
      <w:r>
        <w:rPr>
          <w:rFonts w:ascii="Arial" w:hAnsi="Arial" w:cs="Arial"/>
        </w:rPr>
        <w:t xml:space="preserve"> Press Limited.</w:t>
      </w:r>
    </w:p>
    <w:p w14:paraId="098C7929" w14:textId="77777777" w:rsidR="003C2D17" w:rsidRDefault="003C2D17" w:rsidP="003C2D17">
      <w:pPr>
        <w:spacing w:line="480" w:lineRule="auto"/>
        <w:jc w:val="both"/>
        <w:rPr>
          <w:rFonts w:ascii="Arial" w:hAnsi="Arial" w:cs="Arial"/>
        </w:rPr>
      </w:pPr>
      <w:r>
        <w:rPr>
          <w:rFonts w:ascii="Arial" w:hAnsi="Arial" w:cs="Arial"/>
        </w:rPr>
        <w:t>ISBN: 0-7148-3850-0</w:t>
      </w:r>
    </w:p>
    <w:p w14:paraId="6D10CC18" w14:textId="77777777" w:rsidR="003C2D17" w:rsidRDefault="003C2D17" w:rsidP="003C2D17">
      <w:pPr>
        <w:spacing w:line="480" w:lineRule="auto"/>
        <w:jc w:val="both"/>
        <w:rPr>
          <w:rFonts w:ascii="Arial" w:hAnsi="Arial" w:cs="Arial"/>
        </w:rPr>
      </w:pPr>
    </w:p>
    <w:p w14:paraId="3872A962" w14:textId="77777777" w:rsidR="003C2D17" w:rsidRDefault="003C2D17" w:rsidP="003C2D17">
      <w:pPr>
        <w:spacing w:line="480" w:lineRule="auto"/>
        <w:jc w:val="both"/>
        <w:rPr>
          <w:rFonts w:ascii="Arial" w:hAnsi="Arial" w:cs="Arial"/>
        </w:rPr>
      </w:pPr>
      <w:r>
        <w:rPr>
          <w:rFonts w:ascii="Arial" w:hAnsi="Arial" w:cs="Arial"/>
        </w:rPr>
        <w:t xml:space="preserve">Morris, C. (1999) </w:t>
      </w:r>
      <w:r w:rsidRPr="00AD4E92">
        <w:rPr>
          <w:rFonts w:ascii="Arial" w:hAnsi="Arial" w:cs="Arial"/>
          <w:i/>
          <w:iCs/>
        </w:rPr>
        <w:t>The Essential Willem de Kooning</w:t>
      </w:r>
    </w:p>
    <w:p w14:paraId="21D8E766" w14:textId="77777777" w:rsidR="003C2D17" w:rsidRDefault="003C2D17" w:rsidP="003C2D17">
      <w:pPr>
        <w:spacing w:line="480" w:lineRule="auto"/>
        <w:jc w:val="both"/>
        <w:rPr>
          <w:rFonts w:ascii="Arial" w:hAnsi="Arial" w:cs="Arial"/>
        </w:rPr>
      </w:pPr>
      <w:r>
        <w:rPr>
          <w:rFonts w:ascii="Arial" w:hAnsi="Arial" w:cs="Arial"/>
        </w:rPr>
        <w:t>New York: The Wonderland Press. New York: Harry N. Abrams, Incorporated</w:t>
      </w:r>
    </w:p>
    <w:p w14:paraId="193202E2" w14:textId="77777777" w:rsidR="003C2D17" w:rsidRDefault="003C2D17" w:rsidP="003C2D17">
      <w:pPr>
        <w:spacing w:line="480" w:lineRule="auto"/>
        <w:jc w:val="both"/>
        <w:rPr>
          <w:rFonts w:ascii="Arial" w:hAnsi="Arial" w:cs="Arial"/>
        </w:rPr>
      </w:pPr>
      <w:r>
        <w:rPr>
          <w:rFonts w:ascii="Arial" w:hAnsi="Arial" w:cs="Arial"/>
        </w:rPr>
        <w:t>ISBN: 0-8109-5811-2</w:t>
      </w:r>
    </w:p>
    <w:p w14:paraId="2EA54EE0" w14:textId="77777777" w:rsidR="003C2D17" w:rsidRDefault="003C2D17" w:rsidP="003C2D17">
      <w:pPr>
        <w:spacing w:line="480" w:lineRule="auto"/>
        <w:jc w:val="both"/>
        <w:rPr>
          <w:rFonts w:ascii="Arial" w:hAnsi="Arial" w:cs="Arial"/>
        </w:rPr>
      </w:pPr>
    </w:p>
    <w:p w14:paraId="16CFB8C0" w14:textId="77777777" w:rsidR="003C2D17" w:rsidRDefault="003C2D17" w:rsidP="003C2D17">
      <w:pPr>
        <w:spacing w:line="480" w:lineRule="auto"/>
        <w:jc w:val="both"/>
        <w:rPr>
          <w:rFonts w:ascii="Arial" w:hAnsi="Arial" w:cs="Arial"/>
        </w:rPr>
      </w:pPr>
    </w:p>
    <w:p w14:paraId="39EF5B44" w14:textId="77777777" w:rsidR="003C2D17" w:rsidRDefault="003C2D17" w:rsidP="003C2D17">
      <w:pPr>
        <w:spacing w:line="480" w:lineRule="auto"/>
        <w:jc w:val="both"/>
        <w:rPr>
          <w:rFonts w:ascii="Arial" w:hAnsi="Arial" w:cs="Arial"/>
        </w:rPr>
      </w:pPr>
      <w:r>
        <w:rPr>
          <w:rFonts w:ascii="Arial" w:hAnsi="Arial" w:cs="Arial"/>
        </w:rPr>
        <w:lastRenderedPageBreak/>
        <w:t>Barker, C. (2004)</w:t>
      </w:r>
      <w:r w:rsidRPr="00CF3BA0">
        <w:rPr>
          <w:rFonts w:ascii="Arial" w:hAnsi="Arial" w:cs="Arial"/>
          <w:i/>
        </w:rPr>
        <w:t xml:space="preserve"> The SAGE Dictionary of Cultural Studies</w:t>
      </w:r>
    </w:p>
    <w:p w14:paraId="2E8D1E6A" w14:textId="77777777" w:rsidR="003C2D17" w:rsidRDefault="003C2D17" w:rsidP="003C2D17">
      <w:pPr>
        <w:spacing w:line="480" w:lineRule="auto"/>
        <w:jc w:val="both"/>
        <w:rPr>
          <w:rFonts w:ascii="Arial" w:hAnsi="Arial" w:cs="Arial"/>
        </w:rPr>
      </w:pPr>
      <w:r>
        <w:rPr>
          <w:rFonts w:ascii="Arial" w:hAnsi="Arial" w:cs="Arial"/>
        </w:rPr>
        <w:t>London: SAGE Publications Ltd</w:t>
      </w:r>
    </w:p>
    <w:p w14:paraId="76D492C2" w14:textId="77777777" w:rsidR="003C2D17" w:rsidRDefault="003C2D17" w:rsidP="003C2D17">
      <w:pPr>
        <w:spacing w:line="480" w:lineRule="auto"/>
        <w:jc w:val="both"/>
        <w:rPr>
          <w:rFonts w:ascii="Arial" w:hAnsi="Arial" w:cs="Arial"/>
        </w:rPr>
      </w:pPr>
      <w:r>
        <w:rPr>
          <w:rFonts w:ascii="Arial" w:hAnsi="Arial" w:cs="Arial"/>
        </w:rPr>
        <w:t>ISBN: 978-0-7619-7341-6</w:t>
      </w:r>
    </w:p>
    <w:p w14:paraId="540F1CE7" w14:textId="77777777" w:rsidR="003C2D17" w:rsidRDefault="003C2D17" w:rsidP="003C2D17">
      <w:pPr>
        <w:spacing w:line="480" w:lineRule="auto"/>
        <w:jc w:val="both"/>
        <w:rPr>
          <w:rFonts w:ascii="Arial" w:hAnsi="Arial" w:cs="Arial"/>
        </w:rPr>
      </w:pPr>
    </w:p>
    <w:p w14:paraId="62D4B0A5" w14:textId="77777777" w:rsidR="003C2D17" w:rsidRDefault="003C2D17" w:rsidP="003C2D17">
      <w:pPr>
        <w:spacing w:line="480" w:lineRule="auto"/>
        <w:jc w:val="both"/>
        <w:rPr>
          <w:rFonts w:ascii="Arial" w:hAnsi="Arial" w:cs="Arial"/>
        </w:rPr>
      </w:pPr>
      <w:r>
        <w:rPr>
          <w:rFonts w:ascii="Arial" w:hAnsi="Arial" w:cs="Arial"/>
        </w:rPr>
        <w:t xml:space="preserve">Richards, A. </w:t>
      </w:r>
    </w:p>
    <w:p w14:paraId="148984E8" w14:textId="77777777" w:rsidR="003C2D17" w:rsidRPr="00B30964" w:rsidRDefault="003C2D17" w:rsidP="003C2D17">
      <w:pPr>
        <w:spacing w:line="480" w:lineRule="auto"/>
        <w:jc w:val="both"/>
        <w:rPr>
          <w:rFonts w:ascii="Arial" w:hAnsi="Arial" w:cs="Arial"/>
          <w:i/>
        </w:rPr>
      </w:pPr>
      <w:r>
        <w:rPr>
          <w:rFonts w:ascii="Arial" w:hAnsi="Arial" w:cs="Arial"/>
        </w:rPr>
        <w:t xml:space="preserve">Freud, S. (1976) </w:t>
      </w:r>
      <w:r w:rsidRPr="00B30964">
        <w:rPr>
          <w:rFonts w:ascii="Arial" w:hAnsi="Arial" w:cs="Arial"/>
          <w:i/>
        </w:rPr>
        <w:t>The Interpretation of Dreams. The Penguin Freud Library Volume 4</w:t>
      </w:r>
    </w:p>
    <w:p w14:paraId="7ABC7F63" w14:textId="77777777" w:rsidR="003C2D17" w:rsidRDefault="003C2D17" w:rsidP="003C2D17">
      <w:pPr>
        <w:spacing w:line="480" w:lineRule="auto"/>
        <w:jc w:val="both"/>
        <w:rPr>
          <w:rFonts w:ascii="Arial" w:hAnsi="Arial" w:cs="Arial"/>
        </w:rPr>
      </w:pPr>
      <w:r>
        <w:rPr>
          <w:rFonts w:ascii="Arial" w:hAnsi="Arial" w:cs="Arial"/>
        </w:rPr>
        <w:t>London: Penguin Books</w:t>
      </w:r>
    </w:p>
    <w:p w14:paraId="2C6FE144" w14:textId="77777777" w:rsidR="003C2D17" w:rsidRDefault="003C2D17" w:rsidP="003C2D17">
      <w:pPr>
        <w:spacing w:line="480" w:lineRule="auto"/>
        <w:jc w:val="both"/>
        <w:rPr>
          <w:rFonts w:ascii="Arial" w:hAnsi="Arial" w:cs="Arial"/>
        </w:rPr>
      </w:pPr>
      <w:r>
        <w:rPr>
          <w:rFonts w:ascii="Arial" w:hAnsi="Arial" w:cs="Arial"/>
        </w:rPr>
        <w:t>ISBN: 0-14-013794-7</w:t>
      </w:r>
    </w:p>
    <w:p w14:paraId="5B21C18C" w14:textId="77777777" w:rsidR="003C2D17" w:rsidRDefault="003C2D17" w:rsidP="003C2D17">
      <w:pPr>
        <w:spacing w:line="480" w:lineRule="auto"/>
        <w:jc w:val="both"/>
        <w:rPr>
          <w:rFonts w:ascii="Arial" w:hAnsi="Arial" w:cs="Arial"/>
        </w:rPr>
      </w:pPr>
    </w:p>
    <w:p w14:paraId="390AFB84" w14:textId="77777777" w:rsidR="003C2D17" w:rsidRDefault="003C2D17" w:rsidP="003C2D17">
      <w:pPr>
        <w:spacing w:line="480" w:lineRule="auto"/>
        <w:jc w:val="both"/>
        <w:rPr>
          <w:rFonts w:ascii="Arial" w:hAnsi="Arial" w:cs="Arial"/>
        </w:rPr>
      </w:pPr>
      <w:proofErr w:type="spellStart"/>
      <w:r>
        <w:rPr>
          <w:rFonts w:ascii="Arial" w:hAnsi="Arial" w:cs="Arial"/>
        </w:rPr>
        <w:t>Gray</w:t>
      </w:r>
      <w:proofErr w:type="spellEnd"/>
      <w:r>
        <w:rPr>
          <w:rFonts w:ascii="Arial" w:hAnsi="Arial" w:cs="Arial"/>
        </w:rPr>
        <w:t>, J.</w:t>
      </w:r>
    </w:p>
    <w:p w14:paraId="755FC0C1" w14:textId="77777777" w:rsidR="003C2D17" w:rsidRDefault="003C2D17" w:rsidP="003C2D17">
      <w:pPr>
        <w:spacing w:line="480" w:lineRule="auto"/>
        <w:jc w:val="both"/>
        <w:rPr>
          <w:rFonts w:ascii="Arial" w:hAnsi="Arial" w:cs="Arial"/>
        </w:rPr>
      </w:pPr>
      <w:proofErr w:type="spellStart"/>
      <w:r>
        <w:rPr>
          <w:rFonts w:ascii="Arial" w:hAnsi="Arial" w:cs="Arial"/>
        </w:rPr>
        <w:t>Nochlin</w:t>
      </w:r>
      <w:proofErr w:type="spellEnd"/>
      <w:r>
        <w:rPr>
          <w:rFonts w:ascii="Arial" w:hAnsi="Arial" w:cs="Arial"/>
        </w:rPr>
        <w:t>, L.</w:t>
      </w:r>
    </w:p>
    <w:p w14:paraId="7572A917" w14:textId="77777777" w:rsidR="003C2D17" w:rsidRDefault="003C2D17" w:rsidP="003C2D17">
      <w:pPr>
        <w:spacing w:line="480" w:lineRule="auto"/>
        <w:jc w:val="both"/>
        <w:rPr>
          <w:rFonts w:ascii="Arial" w:hAnsi="Arial" w:cs="Arial"/>
        </w:rPr>
      </w:pPr>
      <w:r>
        <w:rPr>
          <w:rFonts w:ascii="Arial" w:hAnsi="Arial" w:cs="Arial"/>
        </w:rPr>
        <w:t>Sylvester, D.</w:t>
      </w:r>
    </w:p>
    <w:p w14:paraId="4ACDD6A9" w14:textId="77777777" w:rsidR="003C2D17" w:rsidRDefault="003C2D17" w:rsidP="003C2D17">
      <w:pPr>
        <w:spacing w:line="480" w:lineRule="auto"/>
        <w:jc w:val="both"/>
        <w:rPr>
          <w:rFonts w:ascii="Arial" w:hAnsi="Arial" w:cs="Arial"/>
        </w:rPr>
      </w:pPr>
      <w:proofErr w:type="spellStart"/>
      <w:r>
        <w:rPr>
          <w:rFonts w:ascii="Arial" w:hAnsi="Arial" w:cs="Arial"/>
        </w:rPr>
        <w:t>Schama</w:t>
      </w:r>
      <w:proofErr w:type="spellEnd"/>
      <w:r>
        <w:rPr>
          <w:rFonts w:ascii="Arial" w:hAnsi="Arial" w:cs="Arial"/>
        </w:rPr>
        <w:t>, S.</w:t>
      </w:r>
    </w:p>
    <w:p w14:paraId="55B0DC3F" w14:textId="77777777" w:rsidR="003C2D17" w:rsidRDefault="003C2D17" w:rsidP="003C2D17">
      <w:pPr>
        <w:spacing w:line="480" w:lineRule="auto"/>
        <w:jc w:val="both"/>
        <w:rPr>
          <w:rFonts w:ascii="Arial" w:hAnsi="Arial" w:cs="Arial"/>
        </w:rPr>
      </w:pPr>
      <w:r>
        <w:rPr>
          <w:rFonts w:ascii="Arial" w:hAnsi="Arial" w:cs="Arial"/>
        </w:rPr>
        <w:t>(2005)</w:t>
      </w:r>
      <w:r w:rsidRPr="00C10190">
        <w:rPr>
          <w:rFonts w:ascii="Arial" w:hAnsi="Arial" w:cs="Arial"/>
          <w:i/>
        </w:rPr>
        <w:t xml:space="preserve"> Saville</w:t>
      </w:r>
      <w:r>
        <w:rPr>
          <w:rFonts w:ascii="Arial" w:hAnsi="Arial" w:cs="Arial"/>
        </w:rPr>
        <w:t xml:space="preserve">. </w:t>
      </w:r>
      <w:proofErr w:type="spellStart"/>
      <w:r>
        <w:rPr>
          <w:rFonts w:ascii="Arial" w:hAnsi="Arial" w:cs="Arial"/>
        </w:rPr>
        <w:t>Gagosian</w:t>
      </w:r>
      <w:proofErr w:type="spellEnd"/>
      <w:r>
        <w:rPr>
          <w:rFonts w:ascii="Arial" w:hAnsi="Arial" w:cs="Arial"/>
        </w:rPr>
        <w:t xml:space="preserve"> Gallery. </w:t>
      </w:r>
    </w:p>
    <w:p w14:paraId="7CFE4855" w14:textId="77777777" w:rsidR="003C2D17" w:rsidRDefault="003C2D17" w:rsidP="003C2D17">
      <w:pPr>
        <w:spacing w:line="480" w:lineRule="auto"/>
        <w:jc w:val="both"/>
        <w:rPr>
          <w:rFonts w:ascii="Arial" w:hAnsi="Arial" w:cs="Arial"/>
        </w:rPr>
      </w:pPr>
      <w:r>
        <w:rPr>
          <w:rFonts w:ascii="Arial" w:hAnsi="Arial" w:cs="Arial"/>
        </w:rPr>
        <w:t>New York: Rizzoli International Publications, Inc.</w:t>
      </w:r>
    </w:p>
    <w:p w14:paraId="4229D0DA" w14:textId="77777777" w:rsidR="003C2D17" w:rsidRDefault="003C2D17" w:rsidP="003C2D17">
      <w:pPr>
        <w:spacing w:line="480" w:lineRule="auto"/>
        <w:jc w:val="both"/>
        <w:rPr>
          <w:rFonts w:ascii="Arial" w:hAnsi="Arial" w:cs="Arial"/>
        </w:rPr>
      </w:pPr>
      <w:r>
        <w:rPr>
          <w:rFonts w:ascii="Arial" w:hAnsi="Arial" w:cs="Arial"/>
        </w:rPr>
        <w:t>ISBN: 978-0-8478-2757-2</w:t>
      </w:r>
    </w:p>
    <w:p w14:paraId="593E0B4B" w14:textId="77777777" w:rsidR="003C2D17" w:rsidRDefault="003C2D17" w:rsidP="003C2D17">
      <w:pPr>
        <w:spacing w:line="480" w:lineRule="auto"/>
        <w:jc w:val="both"/>
        <w:rPr>
          <w:rFonts w:ascii="Arial" w:hAnsi="Arial" w:cs="Arial"/>
        </w:rPr>
      </w:pPr>
    </w:p>
    <w:p w14:paraId="3C441CC1" w14:textId="77777777" w:rsidR="003C2D17" w:rsidRDefault="003C2D17" w:rsidP="003C2D17">
      <w:pPr>
        <w:spacing w:line="480" w:lineRule="auto"/>
        <w:jc w:val="both"/>
        <w:rPr>
          <w:rFonts w:ascii="Arial" w:hAnsi="Arial" w:cs="Arial"/>
        </w:rPr>
      </w:pPr>
      <w:r>
        <w:rPr>
          <w:rFonts w:ascii="Arial" w:hAnsi="Arial" w:cs="Arial"/>
        </w:rPr>
        <w:t>Ashton, D.</w:t>
      </w:r>
    </w:p>
    <w:p w14:paraId="1C0FF028" w14:textId="77777777" w:rsidR="003C2D17" w:rsidRDefault="003C2D17" w:rsidP="003C2D17">
      <w:pPr>
        <w:spacing w:line="480" w:lineRule="auto"/>
        <w:jc w:val="both"/>
        <w:rPr>
          <w:rFonts w:ascii="Arial" w:hAnsi="Arial" w:cs="Arial"/>
        </w:rPr>
      </w:pPr>
      <w:r>
        <w:rPr>
          <w:rFonts w:ascii="Arial" w:hAnsi="Arial" w:cs="Arial"/>
        </w:rPr>
        <w:t>Pittman, L.</w:t>
      </w:r>
    </w:p>
    <w:p w14:paraId="2A7CF26B" w14:textId="77777777" w:rsidR="003C2D17" w:rsidRDefault="003C2D17" w:rsidP="003C2D17">
      <w:pPr>
        <w:spacing w:line="480" w:lineRule="auto"/>
        <w:jc w:val="both"/>
        <w:rPr>
          <w:rFonts w:ascii="Arial" w:hAnsi="Arial" w:cs="Arial"/>
        </w:rPr>
      </w:pPr>
      <w:r>
        <w:rPr>
          <w:rFonts w:ascii="Arial" w:hAnsi="Arial" w:cs="Arial"/>
        </w:rPr>
        <w:t xml:space="preserve">(2008) </w:t>
      </w:r>
      <w:r w:rsidRPr="00141AB6">
        <w:rPr>
          <w:rFonts w:ascii="Arial" w:hAnsi="Arial" w:cs="Arial"/>
          <w:i/>
        </w:rPr>
        <w:t>Cecily Brown</w:t>
      </w:r>
      <w:r>
        <w:rPr>
          <w:rFonts w:ascii="Arial" w:hAnsi="Arial" w:cs="Arial"/>
        </w:rPr>
        <w:t xml:space="preserve">. </w:t>
      </w:r>
      <w:proofErr w:type="spellStart"/>
      <w:r>
        <w:rPr>
          <w:rFonts w:ascii="Arial" w:hAnsi="Arial" w:cs="Arial"/>
        </w:rPr>
        <w:t>Gagosian</w:t>
      </w:r>
      <w:proofErr w:type="spellEnd"/>
      <w:r>
        <w:rPr>
          <w:rFonts w:ascii="Arial" w:hAnsi="Arial" w:cs="Arial"/>
        </w:rPr>
        <w:t xml:space="preserve"> Gallery.</w:t>
      </w:r>
    </w:p>
    <w:p w14:paraId="166CBC14" w14:textId="77777777" w:rsidR="003C2D17" w:rsidRDefault="003C2D17" w:rsidP="003C2D17">
      <w:pPr>
        <w:spacing w:line="480" w:lineRule="auto"/>
        <w:jc w:val="both"/>
        <w:rPr>
          <w:rFonts w:ascii="Arial" w:hAnsi="Arial" w:cs="Arial"/>
        </w:rPr>
      </w:pPr>
      <w:r>
        <w:rPr>
          <w:rFonts w:ascii="Arial" w:hAnsi="Arial" w:cs="Arial"/>
        </w:rPr>
        <w:t>New York: Rizzoli International Publications, Inc.</w:t>
      </w:r>
    </w:p>
    <w:p w14:paraId="6478107F" w14:textId="77777777" w:rsidR="003C2D17" w:rsidRDefault="003C2D17" w:rsidP="003C2D17">
      <w:pPr>
        <w:spacing w:line="480" w:lineRule="auto"/>
        <w:jc w:val="both"/>
        <w:rPr>
          <w:rFonts w:ascii="Arial" w:hAnsi="Arial" w:cs="Arial"/>
        </w:rPr>
      </w:pPr>
      <w:r>
        <w:rPr>
          <w:rFonts w:ascii="Arial" w:hAnsi="Arial" w:cs="Arial"/>
        </w:rPr>
        <w:t>ISBN: 978-0-8478-3092-3</w:t>
      </w:r>
    </w:p>
    <w:p w14:paraId="6D1DD20B" w14:textId="77777777" w:rsidR="003C2D17" w:rsidRDefault="003C2D17" w:rsidP="003C2D17">
      <w:pPr>
        <w:spacing w:line="480" w:lineRule="auto"/>
        <w:jc w:val="both"/>
        <w:rPr>
          <w:rFonts w:ascii="Arial" w:hAnsi="Arial" w:cs="Arial"/>
        </w:rPr>
      </w:pPr>
    </w:p>
    <w:p w14:paraId="2C0FDE24" w14:textId="77777777" w:rsidR="003C2D17" w:rsidRDefault="003C2D17" w:rsidP="003C2D17">
      <w:pPr>
        <w:spacing w:line="480" w:lineRule="auto"/>
        <w:jc w:val="both"/>
        <w:rPr>
          <w:rFonts w:ascii="Arial" w:hAnsi="Arial" w:cs="Arial"/>
        </w:rPr>
      </w:pPr>
    </w:p>
    <w:p w14:paraId="77C9E583" w14:textId="77777777" w:rsidR="003C2D17" w:rsidRDefault="003C2D17" w:rsidP="003C2D17">
      <w:pPr>
        <w:spacing w:line="480" w:lineRule="auto"/>
        <w:jc w:val="both"/>
        <w:rPr>
          <w:rFonts w:ascii="Arial" w:hAnsi="Arial" w:cs="Arial"/>
        </w:rPr>
      </w:pPr>
    </w:p>
    <w:p w14:paraId="1776DC03" w14:textId="77777777" w:rsidR="003C2D17" w:rsidRDefault="003C2D17" w:rsidP="003C2D17">
      <w:pPr>
        <w:spacing w:line="480" w:lineRule="auto"/>
        <w:jc w:val="both"/>
        <w:rPr>
          <w:rFonts w:ascii="Arial" w:hAnsi="Arial" w:cs="Arial"/>
        </w:rPr>
      </w:pPr>
      <w:r>
        <w:rPr>
          <w:rFonts w:ascii="Arial" w:hAnsi="Arial" w:cs="Arial"/>
        </w:rPr>
        <w:lastRenderedPageBreak/>
        <w:t xml:space="preserve">Hasler, A. (2019) 'Artist Statement' </w:t>
      </w:r>
      <w:r w:rsidRPr="00281E85">
        <w:rPr>
          <w:rFonts w:ascii="Arial" w:hAnsi="Arial" w:cs="Arial"/>
          <w:i/>
        </w:rPr>
        <w:t>Andrea Hasler.</w:t>
      </w:r>
    </w:p>
    <w:p w14:paraId="45E317A9" w14:textId="77777777" w:rsidR="003C2D17" w:rsidRDefault="003C2D17" w:rsidP="003C2D17">
      <w:pPr>
        <w:spacing w:line="480" w:lineRule="auto"/>
        <w:jc w:val="both"/>
        <w:rPr>
          <w:rFonts w:ascii="Arial" w:hAnsi="Arial" w:cs="Arial"/>
        </w:rPr>
      </w:pPr>
      <w:r>
        <w:rPr>
          <w:rFonts w:ascii="Arial" w:hAnsi="Arial" w:cs="Arial"/>
        </w:rPr>
        <w:t>Available at:</w:t>
      </w:r>
      <w:r w:rsidRPr="00BA0AD0">
        <w:rPr>
          <w:rFonts w:ascii="Arial" w:hAnsi="Arial" w:cs="Arial"/>
        </w:rPr>
        <w:t xml:space="preserve"> </w:t>
      </w:r>
      <w:hyperlink r:id="rId26" w:history="1">
        <w:r w:rsidRPr="00BA0AD0">
          <w:rPr>
            <w:rStyle w:val="Hyperlink"/>
            <w:rFonts w:ascii="Arial" w:hAnsi="Arial" w:cs="Arial"/>
          </w:rPr>
          <w:t>http://www.andreahasler.com/info/statement/</w:t>
        </w:r>
      </w:hyperlink>
    </w:p>
    <w:p w14:paraId="340F8D8E" w14:textId="77777777" w:rsidR="003C2D17" w:rsidRDefault="003C2D17" w:rsidP="003C2D17">
      <w:pPr>
        <w:spacing w:line="480" w:lineRule="auto"/>
        <w:jc w:val="both"/>
        <w:rPr>
          <w:rFonts w:ascii="Arial" w:hAnsi="Arial" w:cs="Arial"/>
        </w:rPr>
      </w:pPr>
      <w:r>
        <w:rPr>
          <w:rFonts w:ascii="Arial" w:hAnsi="Arial" w:cs="Arial"/>
        </w:rPr>
        <w:t>(Accessed: 12th September 2019)</w:t>
      </w:r>
    </w:p>
    <w:p w14:paraId="53B64E49" w14:textId="77777777" w:rsidR="003C2D17" w:rsidRDefault="003C2D17" w:rsidP="003C2D17">
      <w:pPr>
        <w:spacing w:line="480" w:lineRule="auto"/>
        <w:jc w:val="both"/>
        <w:rPr>
          <w:rFonts w:ascii="Arial" w:hAnsi="Arial" w:cs="Arial"/>
        </w:rPr>
      </w:pPr>
    </w:p>
    <w:p w14:paraId="13E62E39" w14:textId="77777777" w:rsidR="003C2D17" w:rsidRPr="00576729" w:rsidRDefault="003C2D17" w:rsidP="003C2D17">
      <w:pPr>
        <w:spacing w:line="480" w:lineRule="auto"/>
        <w:jc w:val="both"/>
        <w:rPr>
          <w:rFonts w:ascii="Arial" w:hAnsi="Arial" w:cs="Arial"/>
        </w:rPr>
      </w:pPr>
      <w:r>
        <w:rPr>
          <w:rFonts w:ascii="Arial" w:hAnsi="Arial" w:cs="Arial"/>
        </w:rPr>
        <w:t xml:space="preserve">Chanter, T. (2010) 'Abjection, or Why Freud Introduces the Phallus: Identification, Castration </w:t>
      </w:r>
      <w:r w:rsidRPr="00576729">
        <w:rPr>
          <w:rFonts w:ascii="Arial" w:hAnsi="Arial" w:cs="Arial"/>
        </w:rPr>
        <w:t>Theory, and the Logic of Fetishism"</w:t>
      </w:r>
      <w:r>
        <w:rPr>
          <w:rFonts w:ascii="Arial" w:hAnsi="Arial" w:cs="Arial"/>
        </w:rPr>
        <w:t xml:space="preserve"> </w:t>
      </w:r>
      <w:r w:rsidRPr="006E71AE">
        <w:rPr>
          <w:rFonts w:ascii="Arial" w:hAnsi="Arial" w:cs="Arial"/>
          <w:i/>
        </w:rPr>
        <w:t>Wiley Online Library.</w:t>
      </w:r>
    </w:p>
    <w:p w14:paraId="0088032C" w14:textId="77777777" w:rsidR="003C2D17" w:rsidRDefault="003C2D17" w:rsidP="003C2D17">
      <w:pPr>
        <w:spacing w:line="480" w:lineRule="auto"/>
        <w:jc w:val="both"/>
        <w:rPr>
          <w:rFonts w:ascii="Arial" w:hAnsi="Arial" w:cs="Arial"/>
        </w:rPr>
      </w:pPr>
      <w:r w:rsidRPr="00576729">
        <w:rPr>
          <w:rFonts w:ascii="Arial" w:hAnsi="Arial" w:cs="Arial"/>
        </w:rPr>
        <w:t>Available</w:t>
      </w:r>
      <w:r>
        <w:rPr>
          <w:rFonts w:ascii="Arial" w:hAnsi="Arial" w:cs="Arial"/>
        </w:rPr>
        <w:t xml:space="preserve"> at:</w:t>
      </w:r>
    </w:p>
    <w:p w14:paraId="7CEE66E1" w14:textId="77777777" w:rsidR="003C2D17" w:rsidRDefault="00D34404" w:rsidP="003C2D17">
      <w:pPr>
        <w:spacing w:line="480" w:lineRule="auto"/>
        <w:jc w:val="both"/>
        <w:rPr>
          <w:rFonts w:ascii="Arial" w:hAnsi="Arial" w:cs="Arial"/>
        </w:rPr>
      </w:pPr>
      <w:hyperlink r:id="rId27" w:history="1">
        <w:r w:rsidR="003C2D17" w:rsidRPr="00440141">
          <w:rPr>
            <w:rStyle w:val="Hyperlink"/>
            <w:rFonts w:ascii="Arial" w:hAnsi="Arial" w:cs="Arial"/>
          </w:rPr>
          <w:t>https://onlinelibrary.wiley.com/doi/abs/10.1111/j.2041-6962.2004.tb01014.x</w:t>
        </w:r>
      </w:hyperlink>
    </w:p>
    <w:p w14:paraId="60EDB2E9" w14:textId="77777777" w:rsidR="003C2D17" w:rsidRDefault="003C2D17" w:rsidP="003C2D17">
      <w:pPr>
        <w:spacing w:line="480" w:lineRule="auto"/>
        <w:jc w:val="both"/>
        <w:rPr>
          <w:rFonts w:ascii="Arial" w:hAnsi="Arial" w:cs="Arial"/>
        </w:rPr>
      </w:pPr>
      <w:r>
        <w:rPr>
          <w:rFonts w:ascii="Arial" w:hAnsi="Arial" w:cs="Arial"/>
        </w:rPr>
        <w:t>(Accessed: 13th September 2019)</w:t>
      </w:r>
    </w:p>
    <w:p w14:paraId="19F56CB0" w14:textId="77777777" w:rsidR="003C2D17" w:rsidRDefault="003C2D17" w:rsidP="003C2D17">
      <w:pPr>
        <w:spacing w:line="480" w:lineRule="auto"/>
        <w:jc w:val="both"/>
        <w:rPr>
          <w:rFonts w:ascii="Arial" w:hAnsi="Arial" w:cs="Arial"/>
        </w:rPr>
      </w:pPr>
    </w:p>
    <w:p w14:paraId="77575FD2" w14:textId="77777777" w:rsidR="003C2D17" w:rsidRDefault="003C2D17" w:rsidP="003C2D17">
      <w:pPr>
        <w:spacing w:line="480" w:lineRule="auto"/>
        <w:jc w:val="both"/>
        <w:rPr>
          <w:rFonts w:ascii="Arial" w:hAnsi="Arial" w:cs="Arial"/>
        </w:rPr>
      </w:pPr>
      <w:r w:rsidRPr="00340630">
        <w:rPr>
          <w:rFonts w:ascii="Arial" w:hAnsi="Arial" w:cs="Arial"/>
          <w:i/>
        </w:rPr>
        <w:t>PSYCHOTHERAPY - Jacques Lacan</w:t>
      </w:r>
      <w:r>
        <w:rPr>
          <w:rFonts w:ascii="Arial" w:hAnsi="Arial" w:cs="Arial"/>
        </w:rPr>
        <w:t xml:space="preserve"> [video] </w:t>
      </w:r>
    </w:p>
    <w:p w14:paraId="6E03EADB" w14:textId="77777777" w:rsidR="003C2D17" w:rsidRDefault="003C2D17" w:rsidP="003C2D17">
      <w:pPr>
        <w:spacing w:line="480" w:lineRule="auto"/>
        <w:jc w:val="both"/>
        <w:rPr>
          <w:rFonts w:ascii="Arial" w:hAnsi="Arial" w:cs="Arial"/>
        </w:rPr>
      </w:pPr>
      <w:r>
        <w:rPr>
          <w:rFonts w:ascii="Arial" w:hAnsi="Arial" w:cs="Arial"/>
        </w:rPr>
        <w:t xml:space="preserve">Available at: </w:t>
      </w:r>
      <w:hyperlink r:id="rId28" w:history="1">
        <w:r w:rsidRPr="00340630">
          <w:rPr>
            <w:rStyle w:val="Hyperlink"/>
            <w:rFonts w:ascii="Arial" w:hAnsi="Arial" w:cs="Arial"/>
          </w:rPr>
          <w:t>https://www.youtube.com/watch?v=5OnhOXq7m4w</w:t>
        </w:r>
      </w:hyperlink>
    </w:p>
    <w:p w14:paraId="2755BF3B" w14:textId="77777777" w:rsidR="003C2D17" w:rsidRDefault="003C2D17" w:rsidP="003C2D17">
      <w:pPr>
        <w:spacing w:line="480" w:lineRule="auto"/>
        <w:jc w:val="both"/>
      </w:pPr>
      <w:r>
        <w:rPr>
          <w:rFonts w:ascii="Arial" w:hAnsi="Arial" w:cs="Arial"/>
        </w:rPr>
        <w:t>(Accessed: 14th September 2019)</w:t>
      </w:r>
    </w:p>
    <w:p w14:paraId="1F961506" w14:textId="77777777" w:rsidR="003C2D17" w:rsidRDefault="003C2D17" w:rsidP="003C2D17">
      <w:pPr>
        <w:spacing w:line="480" w:lineRule="auto"/>
        <w:jc w:val="both"/>
        <w:rPr>
          <w:rFonts w:ascii="Arial" w:hAnsi="Arial" w:cs="Arial"/>
        </w:rPr>
      </w:pPr>
    </w:p>
    <w:p w14:paraId="5BB151CF" w14:textId="77777777" w:rsidR="003C2D17" w:rsidRPr="00816D82" w:rsidRDefault="003C2D17" w:rsidP="003C2D17">
      <w:pPr>
        <w:spacing w:line="480" w:lineRule="auto"/>
        <w:jc w:val="both"/>
        <w:rPr>
          <w:rFonts w:ascii="Arial" w:hAnsi="Arial" w:cs="Arial"/>
        </w:rPr>
      </w:pPr>
      <w:r w:rsidRPr="0039585E">
        <w:rPr>
          <w:rFonts w:ascii="Arial" w:hAnsi="Arial" w:cs="Arial"/>
          <w:i/>
        </w:rPr>
        <w:t>Jacques Lacan - The Mirror Stage</w:t>
      </w:r>
      <w:r>
        <w:rPr>
          <w:rFonts w:ascii="Arial" w:hAnsi="Arial" w:cs="Arial"/>
        </w:rPr>
        <w:t xml:space="preserve"> [video]</w:t>
      </w:r>
    </w:p>
    <w:p w14:paraId="3C9C48BE" w14:textId="77777777" w:rsidR="003C2D17" w:rsidRPr="00816D82" w:rsidRDefault="003C2D17" w:rsidP="003C2D17">
      <w:pPr>
        <w:spacing w:line="480" w:lineRule="auto"/>
        <w:jc w:val="both"/>
        <w:rPr>
          <w:rFonts w:ascii="Arial" w:hAnsi="Arial" w:cs="Arial"/>
        </w:rPr>
      </w:pPr>
      <w:r w:rsidRPr="00816D82">
        <w:rPr>
          <w:rFonts w:ascii="Arial" w:hAnsi="Arial" w:cs="Arial"/>
        </w:rPr>
        <w:t xml:space="preserve">Available at: </w:t>
      </w:r>
      <w:hyperlink r:id="rId29" w:history="1">
        <w:r w:rsidRPr="00816D82">
          <w:rPr>
            <w:rStyle w:val="Hyperlink"/>
            <w:rFonts w:ascii="Arial" w:hAnsi="Arial" w:cs="Arial"/>
          </w:rPr>
          <w:t>https://www.youtube.com/watch?v=agTYUU4gTOo</w:t>
        </w:r>
      </w:hyperlink>
    </w:p>
    <w:p w14:paraId="529F72FF" w14:textId="77777777" w:rsidR="003C2D17" w:rsidRDefault="003C2D17" w:rsidP="003C2D17">
      <w:pPr>
        <w:spacing w:line="480" w:lineRule="auto"/>
        <w:jc w:val="both"/>
        <w:rPr>
          <w:rFonts w:ascii="Arial" w:hAnsi="Arial" w:cs="Arial"/>
        </w:rPr>
      </w:pPr>
      <w:r w:rsidRPr="00816D82">
        <w:rPr>
          <w:rFonts w:ascii="Arial" w:hAnsi="Arial" w:cs="Arial"/>
        </w:rPr>
        <w:t>(Accessed: 14th September 2019)</w:t>
      </w:r>
    </w:p>
    <w:p w14:paraId="4A0B6F89" w14:textId="77777777" w:rsidR="003C2D17" w:rsidRDefault="003C2D17" w:rsidP="003C2D17">
      <w:pPr>
        <w:spacing w:line="480" w:lineRule="auto"/>
        <w:jc w:val="both"/>
        <w:rPr>
          <w:rFonts w:ascii="Arial" w:hAnsi="Arial" w:cs="Arial"/>
        </w:rPr>
      </w:pPr>
    </w:p>
    <w:p w14:paraId="33C2BEE0" w14:textId="77777777" w:rsidR="003C2D17" w:rsidRPr="0066747E" w:rsidRDefault="003C2D17" w:rsidP="003C2D17">
      <w:pPr>
        <w:spacing w:line="480" w:lineRule="auto"/>
        <w:jc w:val="both"/>
        <w:rPr>
          <w:rFonts w:ascii="Arial" w:hAnsi="Arial" w:cs="Arial"/>
        </w:rPr>
      </w:pPr>
      <w:proofErr w:type="spellStart"/>
      <w:r>
        <w:rPr>
          <w:rFonts w:ascii="Arial" w:hAnsi="Arial" w:cs="Arial"/>
        </w:rPr>
        <w:t>McShirley</w:t>
      </w:r>
      <w:proofErr w:type="spellEnd"/>
      <w:r>
        <w:rPr>
          <w:rFonts w:ascii="Arial" w:hAnsi="Arial" w:cs="Arial"/>
        </w:rPr>
        <w:t>, C. (2019) ‘What is Body Image?’</w:t>
      </w:r>
      <w:r w:rsidRPr="0066747E">
        <w:rPr>
          <w:rFonts w:ascii="Arial" w:hAnsi="Arial" w:cs="Arial"/>
          <w:i/>
          <w:iCs/>
        </w:rPr>
        <w:t xml:space="preserve"> </w:t>
      </w:r>
      <w:proofErr w:type="spellStart"/>
      <w:r w:rsidRPr="0066747E">
        <w:rPr>
          <w:rFonts w:ascii="Arial" w:hAnsi="Arial" w:cs="Arial"/>
          <w:i/>
          <w:iCs/>
        </w:rPr>
        <w:t>Psychealive</w:t>
      </w:r>
      <w:proofErr w:type="spellEnd"/>
    </w:p>
    <w:p w14:paraId="512164A0" w14:textId="77777777" w:rsidR="003C2D17" w:rsidRPr="0066747E" w:rsidRDefault="003C2D17" w:rsidP="003C2D17">
      <w:pPr>
        <w:spacing w:line="480" w:lineRule="auto"/>
        <w:jc w:val="both"/>
        <w:rPr>
          <w:rFonts w:ascii="Arial" w:hAnsi="Arial" w:cs="Arial"/>
        </w:rPr>
      </w:pPr>
      <w:r>
        <w:rPr>
          <w:rFonts w:ascii="Arial" w:hAnsi="Arial" w:cs="Arial"/>
        </w:rPr>
        <w:t>Available at:</w:t>
      </w:r>
      <w:r w:rsidRPr="0066747E">
        <w:rPr>
          <w:rFonts w:ascii="Arial" w:hAnsi="Arial" w:cs="Arial"/>
        </w:rPr>
        <w:t xml:space="preserve"> </w:t>
      </w:r>
      <w:hyperlink r:id="rId30" w:history="1">
        <w:r w:rsidRPr="00AC2591">
          <w:rPr>
            <w:rStyle w:val="Hyperlink"/>
            <w:rFonts w:ascii="Arial" w:hAnsi="Arial" w:cs="Arial"/>
          </w:rPr>
          <w:t>https://www.psychalive.org/what-is-body-image/</w:t>
        </w:r>
      </w:hyperlink>
    </w:p>
    <w:p w14:paraId="091E3262" w14:textId="77777777" w:rsidR="003C2D17" w:rsidRDefault="003C2D17" w:rsidP="003C2D17">
      <w:pPr>
        <w:spacing w:line="480" w:lineRule="auto"/>
        <w:jc w:val="both"/>
        <w:rPr>
          <w:rFonts w:ascii="Arial" w:hAnsi="Arial" w:cs="Arial"/>
        </w:rPr>
      </w:pPr>
      <w:r>
        <w:rPr>
          <w:rFonts w:ascii="Arial" w:hAnsi="Arial" w:cs="Arial"/>
        </w:rPr>
        <w:t>(Accessed: 10</w:t>
      </w:r>
      <w:r w:rsidRPr="0066747E">
        <w:rPr>
          <w:rFonts w:ascii="Arial" w:hAnsi="Arial" w:cs="Arial"/>
          <w:vertAlign w:val="superscript"/>
        </w:rPr>
        <w:t>th</w:t>
      </w:r>
      <w:r>
        <w:rPr>
          <w:rFonts w:ascii="Arial" w:hAnsi="Arial" w:cs="Arial"/>
        </w:rPr>
        <w:t xml:space="preserve"> October 2019)</w:t>
      </w:r>
    </w:p>
    <w:p w14:paraId="667F8E6D" w14:textId="77777777" w:rsidR="003C2D17" w:rsidRDefault="003C2D17" w:rsidP="003C2D17">
      <w:pPr>
        <w:spacing w:line="480" w:lineRule="auto"/>
        <w:jc w:val="both"/>
        <w:rPr>
          <w:rFonts w:ascii="Arial" w:hAnsi="Arial" w:cs="Arial"/>
        </w:rPr>
      </w:pPr>
    </w:p>
    <w:p w14:paraId="4687C79C" w14:textId="77777777" w:rsidR="003C2D17" w:rsidRDefault="003C2D17" w:rsidP="003C2D17">
      <w:pPr>
        <w:spacing w:line="480" w:lineRule="auto"/>
        <w:jc w:val="both"/>
        <w:rPr>
          <w:rFonts w:ascii="Arial" w:hAnsi="Arial" w:cs="Arial"/>
        </w:rPr>
      </w:pPr>
    </w:p>
    <w:p w14:paraId="6201879B" w14:textId="77777777" w:rsidR="003C2D17" w:rsidRDefault="003C2D17" w:rsidP="003C2D17">
      <w:pPr>
        <w:spacing w:line="480" w:lineRule="auto"/>
        <w:jc w:val="both"/>
        <w:rPr>
          <w:rFonts w:ascii="Arial" w:hAnsi="Arial" w:cs="Arial"/>
        </w:rPr>
      </w:pPr>
    </w:p>
    <w:p w14:paraId="6FBC40A3" w14:textId="77777777" w:rsidR="003C2D17" w:rsidRDefault="003C2D17" w:rsidP="003C2D17">
      <w:pPr>
        <w:spacing w:line="480" w:lineRule="auto"/>
        <w:jc w:val="both"/>
        <w:rPr>
          <w:rFonts w:ascii="Arial" w:hAnsi="Arial" w:cs="Arial"/>
        </w:rPr>
      </w:pPr>
    </w:p>
    <w:p w14:paraId="2408ACAB" w14:textId="77777777" w:rsidR="003C2D17" w:rsidRDefault="003C2D17" w:rsidP="003C2D17">
      <w:pPr>
        <w:spacing w:line="480" w:lineRule="auto"/>
        <w:jc w:val="both"/>
        <w:rPr>
          <w:rFonts w:ascii="Arial" w:hAnsi="Arial" w:cs="Arial"/>
        </w:rPr>
      </w:pPr>
      <w:r>
        <w:rPr>
          <w:rFonts w:ascii="Arial" w:hAnsi="Arial" w:cs="Arial"/>
        </w:rPr>
        <w:lastRenderedPageBreak/>
        <w:t xml:space="preserve">Durand, Regis (2004) </w:t>
      </w:r>
      <w:r w:rsidRPr="00B66A1D">
        <w:rPr>
          <w:rFonts w:ascii="Arial" w:hAnsi="Arial" w:cs="Arial"/>
          <w:i/>
          <w:iCs/>
        </w:rPr>
        <w:t>ORLAN: Carnal Art.</w:t>
      </w:r>
      <w:r>
        <w:rPr>
          <w:rFonts w:ascii="Arial" w:hAnsi="Arial" w:cs="Arial"/>
        </w:rPr>
        <w:t xml:space="preserve"> Paris: Flammarion.</w:t>
      </w:r>
    </w:p>
    <w:p w14:paraId="7BD4F4E8" w14:textId="77777777" w:rsidR="003C2D17" w:rsidRDefault="003C2D17" w:rsidP="003C2D17">
      <w:pPr>
        <w:spacing w:line="480" w:lineRule="auto"/>
        <w:jc w:val="both"/>
        <w:rPr>
          <w:rFonts w:ascii="Arial" w:hAnsi="Arial" w:cs="Arial"/>
        </w:rPr>
      </w:pPr>
      <w:r>
        <w:rPr>
          <w:rFonts w:ascii="Arial" w:hAnsi="Arial" w:cs="Arial"/>
        </w:rPr>
        <w:t>ISBN: 2080304313</w:t>
      </w:r>
    </w:p>
    <w:p w14:paraId="33C471DA" w14:textId="77777777" w:rsidR="003C2D17" w:rsidRDefault="003C2D17" w:rsidP="003C2D17">
      <w:pPr>
        <w:spacing w:line="480" w:lineRule="auto"/>
        <w:jc w:val="both"/>
        <w:rPr>
          <w:rFonts w:ascii="Arial" w:hAnsi="Arial" w:cs="Arial"/>
        </w:rPr>
      </w:pPr>
      <w:proofErr w:type="spellStart"/>
      <w:r>
        <w:rPr>
          <w:rFonts w:ascii="Arial" w:hAnsi="Arial" w:cs="Arial"/>
        </w:rPr>
        <w:t>Vladmir</w:t>
      </w:r>
      <w:proofErr w:type="spellEnd"/>
      <w:r>
        <w:rPr>
          <w:rFonts w:ascii="Arial" w:hAnsi="Arial" w:cs="Arial"/>
        </w:rPr>
        <w:t xml:space="preserve"> </w:t>
      </w:r>
      <w:proofErr w:type="spellStart"/>
      <w:r>
        <w:rPr>
          <w:rFonts w:ascii="Arial" w:hAnsi="Arial" w:cs="Arial"/>
        </w:rPr>
        <w:t>Sichov</w:t>
      </w:r>
      <w:proofErr w:type="spellEnd"/>
      <w:r>
        <w:rPr>
          <w:rFonts w:ascii="Arial" w:hAnsi="Arial" w:cs="Arial"/>
        </w:rPr>
        <w:t xml:space="preserve"> for </w:t>
      </w:r>
      <w:proofErr w:type="spellStart"/>
      <w:r>
        <w:rPr>
          <w:rFonts w:ascii="Arial" w:hAnsi="Arial" w:cs="Arial"/>
        </w:rPr>
        <w:t>Sipa</w:t>
      </w:r>
      <w:proofErr w:type="spellEnd"/>
      <w:r>
        <w:rPr>
          <w:rFonts w:ascii="Arial" w:hAnsi="Arial" w:cs="Arial"/>
        </w:rPr>
        <w:t>-Press. ORLAN. (November 21, 1993) ‘</w:t>
      </w:r>
      <w:proofErr w:type="spellStart"/>
      <w:r>
        <w:rPr>
          <w:rFonts w:ascii="Arial" w:hAnsi="Arial" w:cs="Arial"/>
        </w:rPr>
        <w:t>Sourire</w:t>
      </w:r>
      <w:proofErr w:type="spellEnd"/>
      <w:r>
        <w:rPr>
          <w:rFonts w:ascii="Arial" w:hAnsi="Arial" w:cs="Arial"/>
        </w:rPr>
        <w:t xml:space="preserve"> de </w:t>
      </w:r>
      <w:proofErr w:type="spellStart"/>
      <w:r>
        <w:rPr>
          <w:rFonts w:ascii="Arial" w:hAnsi="Arial" w:cs="Arial"/>
        </w:rPr>
        <w:t>plaisir</w:t>
      </w:r>
      <w:proofErr w:type="spellEnd"/>
      <w:r>
        <w:rPr>
          <w:rFonts w:ascii="Arial" w:hAnsi="Arial" w:cs="Arial"/>
        </w:rPr>
        <w:t>’ ‘(Smile of Delight)’ [</w:t>
      </w:r>
      <w:proofErr w:type="spellStart"/>
      <w:r>
        <w:rPr>
          <w:rFonts w:ascii="Arial" w:hAnsi="Arial" w:cs="Arial"/>
        </w:rPr>
        <w:t>cibachrome</w:t>
      </w:r>
      <w:proofErr w:type="spellEnd"/>
      <w:r>
        <w:rPr>
          <w:rFonts w:ascii="Arial" w:hAnsi="Arial" w:cs="Arial"/>
        </w:rPr>
        <w:t xml:space="preserve"> in </w:t>
      </w:r>
      <w:proofErr w:type="spellStart"/>
      <w:r>
        <w:rPr>
          <w:rFonts w:ascii="Arial" w:hAnsi="Arial" w:cs="Arial"/>
        </w:rPr>
        <w:t>Diasec</w:t>
      </w:r>
      <w:proofErr w:type="spellEnd"/>
      <w:r>
        <w:rPr>
          <w:rFonts w:ascii="Arial" w:hAnsi="Arial" w:cs="Arial"/>
        </w:rPr>
        <w:t xml:space="preserve"> mount]. Edition of seven. [photograph] France</w:t>
      </w:r>
    </w:p>
    <w:p w14:paraId="12507E8E" w14:textId="77777777" w:rsidR="003C2D17" w:rsidRPr="00995425" w:rsidRDefault="003C2D17" w:rsidP="003C2D17">
      <w:pPr>
        <w:spacing w:line="480" w:lineRule="auto"/>
        <w:jc w:val="both"/>
        <w:rPr>
          <w:rFonts w:ascii="Arial" w:hAnsi="Arial" w:cs="Arial"/>
        </w:rPr>
      </w:pPr>
    </w:p>
    <w:p w14:paraId="3513D691" w14:textId="77777777" w:rsidR="003C2D17" w:rsidRPr="00995425" w:rsidRDefault="003C2D17" w:rsidP="003C2D17">
      <w:pPr>
        <w:spacing w:line="480" w:lineRule="auto"/>
        <w:jc w:val="both"/>
        <w:rPr>
          <w:rFonts w:ascii="Arial" w:hAnsi="Arial" w:cs="Arial"/>
          <w:i/>
          <w:iCs/>
        </w:rPr>
      </w:pPr>
      <w:r w:rsidRPr="00995425">
        <w:rPr>
          <w:rFonts w:ascii="Arial" w:hAnsi="Arial" w:cs="Arial"/>
        </w:rPr>
        <w:t xml:space="preserve">(2017) ‘Glossary’ </w:t>
      </w:r>
      <w:r w:rsidRPr="00995425">
        <w:rPr>
          <w:rFonts w:ascii="Arial" w:hAnsi="Arial" w:cs="Arial"/>
          <w:i/>
          <w:iCs/>
        </w:rPr>
        <w:t>British Association of Aesthetic Plastic Surgeons</w:t>
      </w:r>
    </w:p>
    <w:p w14:paraId="551B4F5E" w14:textId="77777777" w:rsidR="003C2D17" w:rsidRPr="00995425" w:rsidRDefault="003C2D17" w:rsidP="003C2D17">
      <w:pPr>
        <w:spacing w:line="480" w:lineRule="auto"/>
        <w:jc w:val="both"/>
        <w:rPr>
          <w:rFonts w:ascii="Arial" w:hAnsi="Arial" w:cs="Arial"/>
        </w:rPr>
      </w:pPr>
      <w:r w:rsidRPr="00995425">
        <w:rPr>
          <w:rFonts w:ascii="Arial" w:hAnsi="Arial" w:cs="Arial"/>
        </w:rPr>
        <w:t>Available at:</w:t>
      </w:r>
    </w:p>
    <w:p w14:paraId="13C0A90F" w14:textId="77777777" w:rsidR="003C2D17" w:rsidRPr="00995425" w:rsidRDefault="00D34404" w:rsidP="003C2D17">
      <w:pPr>
        <w:spacing w:line="480" w:lineRule="auto"/>
        <w:jc w:val="both"/>
        <w:rPr>
          <w:rFonts w:ascii="Arial" w:hAnsi="Arial" w:cs="Arial"/>
        </w:rPr>
      </w:pPr>
      <w:hyperlink r:id="rId31" w:history="1">
        <w:r w:rsidR="003C2D17" w:rsidRPr="00995425">
          <w:rPr>
            <w:rStyle w:val="Hyperlink"/>
            <w:rFonts w:ascii="Arial" w:hAnsi="Arial" w:cs="Arial"/>
          </w:rPr>
          <w:t>https://baaps.org.uk/patients/glossary/</w:t>
        </w:r>
      </w:hyperlink>
    </w:p>
    <w:p w14:paraId="61226B1B" w14:textId="77777777" w:rsidR="003C2D17" w:rsidRPr="00995425" w:rsidRDefault="003C2D17" w:rsidP="003C2D17">
      <w:pPr>
        <w:spacing w:line="480" w:lineRule="auto"/>
        <w:jc w:val="both"/>
        <w:rPr>
          <w:rFonts w:ascii="Arial" w:hAnsi="Arial" w:cs="Arial"/>
        </w:rPr>
      </w:pPr>
      <w:r>
        <w:rPr>
          <w:rFonts w:ascii="Arial" w:hAnsi="Arial" w:cs="Arial"/>
        </w:rPr>
        <w:t>(Accessed: 27</w:t>
      </w:r>
      <w:r w:rsidRPr="00995425">
        <w:rPr>
          <w:rFonts w:ascii="Arial" w:hAnsi="Arial" w:cs="Arial"/>
          <w:vertAlign w:val="superscript"/>
        </w:rPr>
        <w:t>th</w:t>
      </w:r>
      <w:r>
        <w:rPr>
          <w:rFonts w:ascii="Arial" w:hAnsi="Arial" w:cs="Arial"/>
        </w:rPr>
        <w:t xml:space="preserve"> October 2019) </w:t>
      </w:r>
    </w:p>
    <w:p w14:paraId="0073CFAB" w14:textId="77777777" w:rsidR="003C2D17" w:rsidRDefault="003C2D17" w:rsidP="003C2D17">
      <w:pPr>
        <w:spacing w:line="480" w:lineRule="auto"/>
        <w:jc w:val="both"/>
        <w:rPr>
          <w:rFonts w:ascii="Arial" w:hAnsi="Arial" w:cs="Arial"/>
        </w:rPr>
      </w:pPr>
    </w:p>
    <w:p w14:paraId="75F272F6" w14:textId="77777777" w:rsidR="003C2D17" w:rsidRPr="00931B24" w:rsidRDefault="003C2D17" w:rsidP="003C2D17">
      <w:pPr>
        <w:spacing w:line="480" w:lineRule="auto"/>
        <w:jc w:val="both"/>
        <w:rPr>
          <w:rFonts w:ascii="Arial" w:hAnsi="Arial" w:cs="Arial"/>
        </w:rPr>
      </w:pPr>
      <w:r w:rsidRPr="00931B24">
        <w:rPr>
          <w:rFonts w:ascii="Arial" w:hAnsi="Arial" w:cs="Arial"/>
        </w:rPr>
        <w:t xml:space="preserve">‘Manifesto of Carnal Art’ </w:t>
      </w:r>
      <w:r w:rsidRPr="00931B24">
        <w:rPr>
          <w:rFonts w:ascii="Arial" w:hAnsi="Arial" w:cs="Arial"/>
          <w:i/>
          <w:iCs/>
        </w:rPr>
        <w:t>ORLAN</w:t>
      </w:r>
    </w:p>
    <w:p w14:paraId="71314F23" w14:textId="77777777" w:rsidR="003C2D17" w:rsidRPr="00931B24" w:rsidRDefault="003C2D17" w:rsidP="003C2D17">
      <w:pPr>
        <w:spacing w:line="480" w:lineRule="auto"/>
        <w:jc w:val="both"/>
        <w:rPr>
          <w:rFonts w:ascii="Arial" w:hAnsi="Arial" w:cs="Arial"/>
        </w:rPr>
      </w:pPr>
      <w:r w:rsidRPr="00931B24">
        <w:rPr>
          <w:rFonts w:ascii="Arial" w:hAnsi="Arial" w:cs="Arial"/>
        </w:rPr>
        <w:t xml:space="preserve">Available at: </w:t>
      </w:r>
      <w:hyperlink r:id="rId32" w:history="1">
        <w:r w:rsidRPr="00931B24">
          <w:rPr>
            <w:rStyle w:val="Hyperlink"/>
            <w:rFonts w:ascii="Arial" w:hAnsi="Arial" w:cs="Arial"/>
          </w:rPr>
          <w:t>http://www.orlan.eu/texts/</w:t>
        </w:r>
      </w:hyperlink>
    </w:p>
    <w:p w14:paraId="0BB5DC31" w14:textId="77777777" w:rsidR="003C2D17" w:rsidRPr="00931B24" w:rsidRDefault="003C2D17" w:rsidP="003C2D17">
      <w:pPr>
        <w:spacing w:line="480" w:lineRule="auto"/>
        <w:jc w:val="both"/>
        <w:rPr>
          <w:rFonts w:ascii="Arial" w:hAnsi="Arial" w:cs="Arial"/>
        </w:rPr>
      </w:pPr>
      <w:r w:rsidRPr="00931B24">
        <w:rPr>
          <w:rFonts w:ascii="Arial" w:hAnsi="Arial" w:cs="Arial"/>
        </w:rPr>
        <w:t>(Accessed: 3</w:t>
      </w:r>
      <w:r w:rsidRPr="00931B24">
        <w:rPr>
          <w:rFonts w:ascii="Arial" w:hAnsi="Arial" w:cs="Arial"/>
          <w:vertAlign w:val="superscript"/>
        </w:rPr>
        <w:t>rd</w:t>
      </w:r>
      <w:r w:rsidRPr="00931B24">
        <w:rPr>
          <w:rFonts w:ascii="Arial" w:hAnsi="Arial" w:cs="Arial"/>
        </w:rPr>
        <w:t xml:space="preserve"> November 2019)</w:t>
      </w:r>
    </w:p>
    <w:p w14:paraId="5ACCFB9F" w14:textId="77777777" w:rsidR="003C2D17" w:rsidRPr="00F23915" w:rsidRDefault="003C2D17" w:rsidP="003C2D17">
      <w:pPr>
        <w:spacing w:line="480" w:lineRule="auto"/>
        <w:jc w:val="both"/>
        <w:rPr>
          <w:rFonts w:ascii="Arial" w:hAnsi="Arial" w:cs="Arial"/>
        </w:rPr>
      </w:pPr>
    </w:p>
    <w:p w14:paraId="04DDE8F8" w14:textId="77777777" w:rsidR="003C2D17" w:rsidRDefault="003C2D17" w:rsidP="003C2D17">
      <w:pPr>
        <w:jc w:val="both"/>
      </w:pPr>
    </w:p>
    <w:p w14:paraId="503F1C47" w14:textId="77777777" w:rsidR="003C2D17" w:rsidRDefault="003C2D17" w:rsidP="003C2D17">
      <w:pPr>
        <w:spacing w:line="480" w:lineRule="auto"/>
        <w:jc w:val="both"/>
        <w:rPr>
          <w:rFonts w:ascii="Arial" w:hAnsi="Arial" w:cs="Arial"/>
        </w:rPr>
      </w:pPr>
      <w:r>
        <w:rPr>
          <w:rFonts w:ascii="Arial" w:hAnsi="Arial" w:cs="Arial"/>
        </w:rPr>
        <w:t>(2019) ‘Jenny Saville’</w:t>
      </w:r>
      <w:r w:rsidRPr="002133E6">
        <w:rPr>
          <w:rFonts w:ascii="Arial" w:hAnsi="Arial" w:cs="Arial"/>
          <w:i/>
          <w:iCs/>
        </w:rPr>
        <w:t xml:space="preserve"> </w:t>
      </w:r>
      <w:proofErr w:type="spellStart"/>
      <w:r w:rsidRPr="002133E6">
        <w:rPr>
          <w:rFonts w:ascii="Arial" w:hAnsi="Arial" w:cs="Arial"/>
          <w:i/>
          <w:iCs/>
        </w:rPr>
        <w:t>Gagosian</w:t>
      </w:r>
      <w:proofErr w:type="spellEnd"/>
    </w:p>
    <w:p w14:paraId="202CB3C0" w14:textId="77777777" w:rsidR="003C2D17" w:rsidRDefault="003C2D17" w:rsidP="003C2D17">
      <w:pPr>
        <w:spacing w:line="480" w:lineRule="auto"/>
        <w:jc w:val="both"/>
        <w:rPr>
          <w:rFonts w:ascii="Arial" w:hAnsi="Arial" w:cs="Arial"/>
        </w:rPr>
      </w:pPr>
      <w:r w:rsidRPr="002133E6">
        <w:rPr>
          <w:rFonts w:ascii="Arial" w:hAnsi="Arial" w:cs="Arial"/>
        </w:rPr>
        <w:t xml:space="preserve">Available at: </w:t>
      </w:r>
      <w:hyperlink r:id="rId33" w:history="1">
        <w:r w:rsidRPr="002133E6">
          <w:rPr>
            <w:rStyle w:val="Hyperlink"/>
            <w:rFonts w:ascii="Arial" w:hAnsi="Arial" w:cs="Arial"/>
          </w:rPr>
          <w:t>https://gagosian.com/artists/jenny-saville/</w:t>
        </w:r>
      </w:hyperlink>
    </w:p>
    <w:p w14:paraId="6DF88C10" w14:textId="77777777" w:rsidR="003C2D17" w:rsidRDefault="003C2D17" w:rsidP="003C2D17">
      <w:pPr>
        <w:spacing w:line="480" w:lineRule="auto"/>
        <w:jc w:val="both"/>
        <w:rPr>
          <w:rFonts w:ascii="Arial" w:hAnsi="Arial" w:cs="Arial"/>
        </w:rPr>
      </w:pPr>
      <w:r>
        <w:rPr>
          <w:rFonts w:ascii="Arial" w:hAnsi="Arial" w:cs="Arial"/>
        </w:rPr>
        <w:t>(Accessed: 3</w:t>
      </w:r>
      <w:r w:rsidRPr="002133E6">
        <w:rPr>
          <w:rFonts w:ascii="Arial" w:hAnsi="Arial" w:cs="Arial"/>
          <w:vertAlign w:val="superscript"/>
        </w:rPr>
        <w:t>rd</w:t>
      </w:r>
      <w:r>
        <w:rPr>
          <w:rFonts w:ascii="Arial" w:hAnsi="Arial" w:cs="Arial"/>
        </w:rPr>
        <w:t xml:space="preserve"> November 2019)</w:t>
      </w:r>
    </w:p>
    <w:p w14:paraId="73222E4E" w14:textId="77777777" w:rsidR="003C2D17" w:rsidRDefault="003C2D17" w:rsidP="003C2D17">
      <w:pPr>
        <w:spacing w:line="480" w:lineRule="auto"/>
        <w:jc w:val="both"/>
        <w:rPr>
          <w:rFonts w:ascii="Arial" w:hAnsi="Arial" w:cs="Arial"/>
        </w:rPr>
      </w:pPr>
    </w:p>
    <w:p w14:paraId="01576724" w14:textId="77777777" w:rsidR="003C2D17" w:rsidRDefault="003C2D17" w:rsidP="003C2D17">
      <w:pPr>
        <w:spacing w:line="480" w:lineRule="auto"/>
        <w:jc w:val="both"/>
        <w:rPr>
          <w:rFonts w:ascii="Arial" w:hAnsi="Arial" w:cs="Arial"/>
        </w:rPr>
      </w:pPr>
    </w:p>
    <w:p w14:paraId="111C8CD9" w14:textId="77777777" w:rsidR="003C2D17" w:rsidRDefault="003C2D17" w:rsidP="003C2D17">
      <w:pPr>
        <w:spacing w:line="480" w:lineRule="auto"/>
        <w:jc w:val="both"/>
        <w:rPr>
          <w:rFonts w:ascii="Arial" w:hAnsi="Arial" w:cs="Arial"/>
        </w:rPr>
      </w:pPr>
      <w:r>
        <w:rPr>
          <w:rFonts w:ascii="Arial" w:hAnsi="Arial" w:cs="Arial"/>
        </w:rPr>
        <w:t>(2019) ‘Jenny Saville’</w:t>
      </w:r>
      <w:r w:rsidRPr="00113BD2">
        <w:rPr>
          <w:rFonts w:ascii="Arial" w:hAnsi="Arial" w:cs="Arial"/>
          <w:i/>
          <w:iCs/>
        </w:rPr>
        <w:t xml:space="preserve"> </w:t>
      </w:r>
      <w:proofErr w:type="spellStart"/>
      <w:r w:rsidRPr="00113BD2">
        <w:rPr>
          <w:rFonts w:ascii="Arial" w:hAnsi="Arial" w:cs="Arial"/>
          <w:i/>
          <w:iCs/>
        </w:rPr>
        <w:t>Artnet</w:t>
      </w:r>
      <w:proofErr w:type="spellEnd"/>
      <w:r>
        <w:rPr>
          <w:rFonts w:ascii="Arial" w:hAnsi="Arial" w:cs="Arial"/>
        </w:rPr>
        <w:t xml:space="preserve"> </w:t>
      </w:r>
    </w:p>
    <w:p w14:paraId="0F54203A" w14:textId="77777777" w:rsidR="003C2D17" w:rsidRPr="00BF3E1C" w:rsidRDefault="003C2D17" w:rsidP="003C2D17">
      <w:pPr>
        <w:spacing w:line="480" w:lineRule="auto"/>
        <w:jc w:val="both"/>
        <w:rPr>
          <w:rFonts w:ascii="Arial" w:hAnsi="Arial" w:cs="Arial"/>
        </w:rPr>
      </w:pPr>
      <w:r w:rsidRPr="00BF3E1C">
        <w:rPr>
          <w:rFonts w:ascii="Arial" w:hAnsi="Arial" w:cs="Arial"/>
        </w:rPr>
        <w:t xml:space="preserve">Available at: </w:t>
      </w:r>
      <w:hyperlink r:id="rId34" w:history="1">
        <w:r w:rsidRPr="00BF3E1C">
          <w:rPr>
            <w:rStyle w:val="Hyperlink"/>
            <w:rFonts w:ascii="Arial" w:hAnsi="Arial" w:cs="Arial"/>
          </w:rPr>
          <w:t>http://www.artnet.com/artists/jenny-saville/2</w:t>
        </w:r>
      </w:hyperlink>
    </w:p>
    <w:p w14:paraId="29650350" w14:textId="77777777" w:rsidR="003C2D17" w:rsidRDefault="003C2D17" w:rsidP="003C2D17">
      <w:pPr>
        <w:spacing w:line="480" w:lineRule="auto"/>
        <w:jc w:val="both"/>
        <w:rPr>
          <w:rFonts w:ascii="Arial" w:hAnsi="Arial" w:cs="Arial"/>
        </w:rPr>
      </w:pPr>
      <w:r w:rsidRPr="00BF3E1C">
        <w:rPr>
          <w:rFonts w:ascii="Arial" w:hAnsi="Arial" w:cs="Arial"/>
        </w:rPr>
        <w:t>(Accessed: 3</w:t>
      </w:r>
      <w:r w:rsidRPr="00BF3E1C">
        <w:rPr>
          <w:rFonts w:ascii="Arial" w:hAnsi="Arial" w:cs="Arial"/>
          <w:vertAlign w:val="superscript"/>
        </w:rPr>
        <w:t>rd</w:t>
      </w:r>
      <w:r w:rsidRPr="00BF3E1C">
        <w:rPr>
          <w:rFonts w:ascii="Arial" w:hAnsi="Arial" w:cs="Arial"/>
        </w:rPr>
        <w:t xml:space="preserve"> November 2019) </w:t>
      </w:r>
    </w:p>
    <w:p w14:paraId="233CD2AB" w14:textId="77777777" w:rsidR="003C2D17" w:rsidRDefault="003C2D17" w:rsidP="003C2D17">
      <w:pPr>
        <w:spacing w:line="480" w:lineRule="auto"/>
        <w:jc w:val="both"/>
        <w:rPr>
          <w:rFonts w:ascii="Arial" w:hAnsi="Arial" w:cs="Arial"/>
        </w:rPr>
      </w:pPr>
    </w:p>
    <w:p w14:paraId="6F6AA799" w14:textId="77777777" w:rsidR="003C2D17" w:rsidRDefault="003C2D17" w:rsidP="003C2D17">
      <w:pPr>
        <w:spacing w:line="480" w:lineRule="auto"/>
        <w:jc w:val="both"/>
        <w:rPr>
          <w:rFonts w:ascii="Arial" w:hAnsi="Arial" w:cs="Arial"/>
        </w:rPr>
      </w:pPr>
    </w:p>
    <w:p w14:paraId="69AC86FD" w14:textId="77777777" w:rsidR="003C2D17" w:rsidRPr="00F21499" w:rsidRDefault="003C2D17" w:rsidP="003C2D17">
      <w:pPr>
        <w:spacing w:line="480" w:lineRule="auto"/>
        <w:jc w:val="both"/>
        <w:rPr>
          <w:rFonts w:ascii="Arial" w:hAnsi="Arial" w:cs="Arial"/>
        </w:rPr>
      </w:pPr>
      <w:r w:rsidRPr="00F21499">
        <w:rPr>
          <w:rFonts w:ascii="Arial" w:hAnsi="Arial" w:cs="Arial"/>
        </w:rPr>
        <w:lastRenderedPageBreak/>
        <w:t>(2019) ‘Torso 2 by Jenny Saville’</w:t>
      </w:r>
      <w:r w:rsidRPr="00F21499">
        <w:rPr>
          <w:rFonts w:ascii="Arial" w:hAnsi="Arial" w:cs="Arial"/>
          <w:i/>
          <w:iCs/>
        </w:rPr>
        <w:t xml:space="preserve"> </w:t>
      </w:r>
      <w:proofErr w:type="spellStart"/>
      <w:r w:rsidRPr="00F21499">
        <w:rPr>
          <w:rFonts w:ascii="Arial" w:hAnsi="Arial" w:cs="Arial"/>
          <w:i/>
          <w:iCs/>
        </w:rPr>
        <w:t>Artnet</w:t>
      </w:r>
      <w:proofErr w:type="spellEnd"/>
    </w:p>
    <w:p w14:paraId="1AC37772" w14:textId="77777777" w:rsidR="003C2D17" w:rsidRDefault="003C2D17" w:rsidP="003C2D17">
      <w:pPr>
        <w:spacing w:line="480" w:lineRule="auto"/>
        <w:jc w:val="both"/>
        <w:rPr>
          <w:rFonts w:ascii="Arial" w:hAnsi="Arial" w:cs="Arial"/>
        </w:rPr>
      </w:pPr>
      <w:r w:rsidRPr="00F21499">
        <w:rPr>
          <w:rFonts w:ascii="Arial" w:hAnsi="Arial" w:cs="Arial"/>
        </w:rPr>
        <w:t>Available</w:t>
      </w:r>
      <w:r>
        <w:rPr>
          <w:rFonts w:ascii="Arial" w:hAnsi="Arial" w:cs="Arial"/>
        </w:rPr>
        <w:t xml:space="preserve"> at:</w:t>
      </w:r>
    </w:p>
    <w:p w14:paraId="57CA1A98" w14:textId="77777777" w:rsidR="003C2D17" w:rsidRDefault="003C2D17" w:rsidP="003C2D17">
      <w:pPr>
        <w:spacing w:line="480" w:lineRule="auto"/>
        <w:jc w:val="both"/>
        <w:rPr>
          <w:rFonts w:ascii="Arial" w:hAnsi="Arial" w:cs="Arial"/>
        </w:rPr>
      </w:pPr>
      <w:r w:rsidRPr="00F21499">
        <w:rPr>
          <w:rFonts w:ascii="Arial" w:hAnsi="Arial" w:cs="Arial"/>
        </w:rPr>
        <w:t xml:space="preserve"> </w:t>
      </w:r>
      <w:hyperlink r:id="rId35" w:history="1">
        <w:r w:rsidRPr="00F21499">
          <w:rPr>
            <w:rStyle w:val="Hyperlink"/>
            <w:rFonts w:ascii="Arial" w:hAnsi="Arial" w:cs="Arial"/>
          </w:rPr>
          <w:t>http://www.artnet.com/artists/jenny-saville/torso-2-CsDSmtQMPLUWonIkOsvFfw2</w:t>
        </w:r>
      </w:hyperlink>
    </w:p>
    <w:p w14:paraId="7F6B0C50" w14:textId="77777777" w:rsidR="003C2D17" w:rsidRDefault="003C2D17" w:rsidP="003C2D17">
      <w:pPr>
        <w:spacing w:line="480" w:lineRule="auto"/>
        <w:jc w:val="both"/>
        <w:rPr>
          <w:rFonts w:ascii="Arial" w:hAnsi="Arial" w:cs="Arial"/>
        </w:rPr>
      </w:pPr>
      <w:r>
        <w:rPr>
          <w:rFonts w:ascii="Arial" w:hAnsi="Arial" w:cs="Arial"/>
        </w:rPr>
        <w:t>(Accessed: 3</w:t>
      </w:r>
      <w:r w:rsidRPr="00F21499">
        <w:rPr>
          <w:rFonts w:ascii="Arial" w:hAnsi="Arial" w:cs="Arial"/>
          <w:vertAlign w:val="superscript"/>
        </w:rPr>
        <w:t>rd</w:t>
      </w:r>
      <w:r>
        <w:rPr>
          <w:rFonts w:ascii="Arial" w:hAnsi="Arial" w:cs="Arial"/>
        </w:rPr>
        <w:t xml:space="preserve"> November 2019)</w:t>
      </w:r>
    </w:p>
    <w:p w14:paraId="48C443C3" w14:textId="77777777" w:rsidR="003C2D17" w:rsidRDefault="003C2D17" w:rsidP="003C2D17">
      <w:pPr>
        <w:spacing w:line="480" w:lineRule="auto"/>
        <w:jc w:val="both"/>
        <w:rPr>
          <w:rFonts w:ascii="Arial" w:hAnsi="Arial" w:cs="Arial"/>
        </w:rPr>
      </w:pPr>
    </w:p>
    <w:p w14:paraId="2C685C7E" w14:textId="77777777" w:rsidR="003C2D17" w:rsidRDefault="003C2D17" w:rsidP="003C2D17">
      <w:pPr>
        <w:spacing w:line="480" w:lineRule="auto"/>
        <w:jc w:val="both"/>
        <w:rPr>
          <w:rFonts w:ascii="Arial" w:hAnsi="Arial" w:cs="Arial"/>
        </w:rPr>
      </w:pPr>
    </w:p>
    <w:p w14:paraId="3AB120A5" w14:textId="77777777" w:rsidR="003C2D17" w:rsidRDefault="003C2D17" w:rsidP="003C2D17">
      <w:pPr>
        <w:spacing w:line="480" w:lineRule="auto"/>
        <w:jc w:val="both"/>
        <w:rPr>
          <w:rFonts w:ascii="Arial" w:hAnsi="Arial" w:cs="Arial"/>
        </w:rPr>
      </w:pPr>
      <w:proofErr w:type="spellStart"/>
      <w:r>
        <w:rPr>
          <w:rFonts w:ascii="Arial" w:hAnsi="Arial" w:cs="Arial"/>
        </w:rPr>
        <w:t>Gamman</w:t>
      </w:r>
      <w:proofErr w:type="spellEnd"/>
      <w:r>
        <w:rPr>
          <w:rFonts w:ascii="Arial" w:hAnsi="Arial" w:cs="Arial"/>
        </w:rPr>
        <w:t>, L.</w:t>
      </w:r>
    </w:p>
    <w:p w14:paraId="383E2FBC" w14:textId="77777777" w:rsidR="003C2D17" w:rsidRDefault="003C2D17" w:rsidP="003C2D17">
      <w:pPr>
        <w:spacing w:line="480" w:lineRule="auto"/>
        <w:jc w:val="both"/>
        <w:rPr>
          <w:rFonts w:ascii="Arial" w:hAnsi="Arial" w:cs="Arial"/>
        </w:rPr>
      </w:pPr>
      <w:proofErr w:type="spellStart"/>
      <w:r>
        <w:rPr>
          <w:rFonts w:ascii="Arial" w:hAnsi="Arial" w:cs="Arial"/>
        </w:rPr>
        <w:t>Makinen</w:t>
      </w:r>
      <w:proofErr w:type="spellEnd"/>
      <w:r>
        <w:rPr>
          <w:rFonts w:ascii="Arial" w:hAnsi="Arial" w:cs="Arial"/>
        </w:rPr>
        <w:t>, M.</w:t>
      </w:r>
    </w:p>
    <w:p w14:paraId="44BA1850" w14:textId="77777777" w:rsidR="003C2D17" w:rsidRDefault="003C2D17" w:rsidP="003C2D17">
      <w:pPr>
        <w:spacing w:line="480" w:lineRule="auto"/>
        <w:jc w:val="both"/>
        <w:rPr>
          <w:rFonts w:ascii="Arial" w:hAnsi="Arial" w:cs="Arial"/>
        </w:rPr>
      </w:pPr>
      <w:r>
        <w:rPr>
          <w:rFonts w:ascii="Arial" w:hAnsi="Arial" w:cs="Arial"/>
        </w:rPr>
        <w:t xml:space="preserve">(1994) </w:t>
      </w:r>
      <w:r w:rsidRPr="000D2D45">
        <w:rPr>
          <w:rFonts w:ascii="Arial" w:hAnsi="Arial" w:cs="Arial"/>
          <w:i/>
          <w:iCs/>
        </w:rPr>
        <w:t>Female Fetishism A new look</w:t>
      </w:r>
      <w:r>
        <w:rPr>
          <w:rFonts w:ascii="Arial" w:hAnsi="Arial" w:cs="Arial"/>
        </w:rPr>
        <w:t>. London: Lawrence &amp; Wishart Limited.</w:t>
      </w:r>
    </w:p>
    <w:p w14:paraId="324386CF" w14:textId="77777777" w:rsidR="003C2D17" w:rsidRDefault="003C2D17" w:rsidP="003C2D17">
      <w:pPr>
        <w:spacing w:line="480" w:lineRule="auto"/>
        <w:jc w:val="both"/>
        <w:rPr>
          <w:rFonts w:ascii="Arial" w:hAnsi="Arial" w:cs="Arial"/>
        </w:rPr>
      </w:pPr>
      <w:r>
        <w:rPr>
          <w:rFonts w:ascii="Arial" w:hAnsi="Arial" w:cs="Arial"/>
        </w:rPr>
        <w:t>ISBN: 0-85315-755-3</w:t>
      </w:r>
    </w:p>
    <w:p w14:paraId="49049F0E" w14:textId="77777777" w:rsidR="003C2D17" w:rsidRDefault="003C2D17" w:rsidP="003C2D17">
      <w:pPr>
        <w:spacing w:line="480" w:lineRule="auto"/>
        <w:jc w:val="both"/>
        <w:rPr>
          <w:rFonts w:ascii="Arial" w:hAnsi="Arial" w:cs="Arial"/>
        </w:rPr>
      </w:pPr>
    </w:p>
    <w:p w14:paraId="5156A836" w14:textId="77777777" w:rsidR="003C2D17" w:rsidRDefault="003C2D17" w:rsidP="003C2D17">
      <w:pPr>
        <w:spacing w:line="480" w:lineRule="auto"/>
        <w:jc w:val="both"/>
        <w:rPr>
          <w:rFonts w:ascii="Arial" w:hAnsi="Arial" w:cs="Arial"/>
        </w:rPr>
      </w:pPr>
      <w:r>
        <w:rPr>
          <w:rFonts w:ascii="Arial" w:hAnsi="Arial" w:cs="Arial"/>
        </w:rPr>
        <w:t xml:space="preserve">Damas, A. G (2018) ‘Revisiting the Female Gazes in Manet’s ‘Olympia’’ </w:t>
      </w:r>
    </w:p>
    <w:p w14:paraId="04800E71" w14:textId="77777777" w:rsidR="003C2D17" w:rsidRPr="002E7789" w:rsidRDefault="003C2D17" w:rsidP="003C2D17">
      <w:pPr>
        <w:spacing w:line="480" w:lineRule="auto"/>
        <w:jc w:val="both"/>
        <w:rPr>
          <w:rFonts w:ascii="Arial" w:hAnsi="Arial" w:cs="Arial"/>
          <w:i/>
          <w:iCs/>
        </w:rPr>
      </w:pPr>
      <w:r w:rsidRPr="002E7789">
        <w:rPr>
          <w:rFonts w:ascii="Arial" w:hAnsi="Arial" w:cs="Arial"/>
          <w:i/>
          <w:iCs/>
        </w:rPr>
        <w:t>The Harvard Crimson</w:t>
      </w:r>
    </w:p>
    <w:p w14:paraId="3FB6AAF7" w14:textId="77777777" w:rsidR="003C2D17" w:rsidRPr="002E7789" w:rsidRDefault="003C2D17" w:rsidP="003C2D17">
      <w:pPr>
        <w:spacing w:line="480" w:lineRule="auto"/>
        <w:jc w:val="both"/>
        <w:rPr>
          <w:rFonts w:ascii="Arial" w:hAnsi="Arial" w:cs="Arial"/>
        </w:rPr>
      </w:pPr>
      <w:r w:rsidRPr="002E7789">
        <w:rPr>
          <w:rFonts w:ascii="Arial" w:hAnsi="Arial" w:cs="Arial"/>
        </w:rPr>
        <w:t xml:space="preserve">Available at: </w:t>
      </w:r>
      <w:hyperlink r:id="rId36" w:history="1">
        <w:r w:rsidRPr="002E7789">
          <w:rPr>
            <w:rStyle w:val="Hyperlink"/>
            <w:rFonts w:ascii="Arial" w:hAnsi="Arial" w:cs="Arial"/>
          </w:rPr>
          <w:t>https://www.thecrimson.com/article/2018/4/24/olympia-revisited/</w:t>
        </w:r>
      </w:hyperlink>
    </w:p>
    <w:p w14:paraId="5DC99C1F" w14:textId="77777777" w:rsidR="003C2D17" w:rsidRDefault="003C2D17" w:rsidP="003C2D17">
      <w:pPr>
        <w:spacing w:line="480" w:lineRule="auto"/>
        <w:jc w:val="both"/>
        <w:rPr>
          <w:rFonts w:ascii="Arial" w:hAnsi="Arial" w:cs="Arial"/>
        </w:rPr>
      </w:pPr>
      <w:r w:rsidRPr="002E7789">
        <w:rPr>
          <w:rFonts w:ascii="Arial" w:hAnsi="Arial" w:cs="Arial"/>
        </w:rPr>
        <w:t>(Accessed: 28</w:t>
      </w:r>
      <w:r w:rsidRPr="002E7789">
        <w:rPr>
          <w:rFonts w:ascii="Arial" w:hAnsi="Arial" w:cs="Arial"/>
          <w:vertAlign w:val="superscript"/>
        </w:rPr>
        <w:t>th</w:t>
      </w:r>
      <w:r w:rsidRPr="002E7789">
        <w:rPr>
          <w:rFonts w:ascii="Arial" w:hAnsi="Arial" w:cs="Arial"/>
        </w:rPr>
        <w:t xml:space="preserve"> November 2019) </w:t>
      </w:r>
    </w:p>
    <w:p w14:paraId="1A773BAA" w14:textId="77777777" w:rsidR="003C2D17" w:rsidRDefault="003C2D17" w:rsidP="003C2D17">
      <w:pPr>
        <w:spacing w:line="480" w:lineRule="auto"/>
        <w:jc w:val="both"/>
        <w:rPr>
          <w:rFonts w:ascii="Arial" w:hAnsi="Arial" w:cs="Arial"/>
        </w:rPr>
      </w:pPr>
    </w:p>
    <w:p w14:paraId="6B389989" w14:textId="77777777" w:rsidR="003C2D17" w:rsidRDefault="003C2D17" w:rsidP="003C2D17">
      <w:pPr>
        <w:spacing w:line="480" w:lineRule="auto"/>
        <w:jc w:val="both"/>
        <w:rPr>
          <w:rFonts w:ascii="Arial" w:hAnsi="Arial" w:cs="Arial"/>
        </w:rPr>
      </w:pPr>
      <w:r>
        <w:rPr>
          <w:rFonts w:ascii="Arial" w:hAnsi="Arial" w:cs="Arial"/>
        </w:rPr>
        <w:t xml:space="preserve">Jones, G. A. </w:t>
      </w:r>
    </w:p>
    <w:p w14:paraId="7567001F" w14:textId="77777777" w:rsidR="003C2D17" w:rsidRDefault="003C2D17" w:rsidP="003C2D17">
      <w:pPr>
        <w:spacing w:line="480" w:lineRule="auto"/>
        <w:jc w:val="both"/>
        <w:rPr>
          <w:rFonts w:ascii="Arial" w:hAnsi="Arial" w:cs="Arial"/>
        </w:rPr>
      </w:pPr>
      <w:proofErr w:type="spellStart"/>
      <w:r>
        <w:rPr>
          <w:rFonts w:ascii="Arial" w:hAnsi="Arial" w:cs="Arial"/>
        </w:rPr>
        <w:t>Ratterman</w:t>
      </w:r>
      <w:proofErr w:type="spellEnd"/>
      <w:r>
        <w:rPr>
          <w:rFonts w:ascii="Arial" w:hAnsi="Arial" w:cs="Arial"/>
        </w:rPr>
        <w:t>, L. N.</w:t>
      </w:r>
    </w:p>
    <w:p w14:paraId="0B7CA013" w14:textId="77777777" w:rsidR="003C2D17" w:rsidRDefault="003C2D17" w:rsidP="003C2D17">
      <w:pPr>
        <w:spacing w:line="480" w:lineRule="auto"/>
        <w:jc w:val="both"/>
        <w:rPr>
          <w:rFonts w:ascii="Arial" w:hAnsi="Arial" w:cs="Arial"/>
        </w:rPr>
      </w:pPr>
      <w:r>
        <w:rPr>
          <w:rFonts w:ascii="Arial" w:hAnsi="Arial" w:cs="Arial"/>
        </w:rPr>
        <w:t>(2009) ‘Mate choice and sexual selection: What have we learned since Darwin?’</w:t>
      </w:r>
    </w:p>
    <w:p w14:paraId="4715A14A" w14:textId="77777777" w:rsidR="003C2D17" w:rsidRPr="00325026" w:rsidRDefault="003C2D17" w:rsidP="003C2D17">
      <w:pPr>
        <w:spacing w:line="480" w:lineRule="auto"/>
        <w:jc w:val="both"/>
        <w:rPr>
          <w:rFonts w:ascii="Arial" w:hAnsi="Arial" w:cs="Arial"/>
          <w:i/>
          <w:iCs/>
        </w:rPr>
      </w:pPr>
      <w:r w:rsidRPr="00325026">
        <w:rPr>
          <w:rFonts w:ascii="Arial" w:hAnsi="Arial" w:cs="Arial"/>
          <w:i/>
          <w:iCs/>
        </w:rPr>
        <w:t>PNAS Proceedings of the National Academy of Sciences of the United States of America</w:t>
      </w:r>
    </w:p>
    <w:p w14:paraId="23D96A0D" w14:textId="77777777" w:rsidR="003C2D17" w:rsidRPr="00325026" w:rsidRDefault="003C2D17" w:rsidP="003C2D17">
      <w:pPr>
        <w:spacing w:line="480" w:lineRule="auto"/>
        <w:rPr>
          <w:rFonts w:ascii="Arial" w:hAnsi="Arial" w:cs="Arial"/>
        </w:rPr>
      </w:pPr>
      <w:r w:rsidRPr="00325026">
        <w:rPr>
          <w:rFonts w:ascii="Arial" w:hAnsi="Arial" w:cs="Arial"/>
        </w:rPr>
        <w:t xml:space="preserve">Available at: </w:t>
      </w:r>
      <w:hyperlink r:id="rId37" w:history="1">
        <w:r w:rsidRPr="00325026">
          <w:rPr>
            <w:rStyle w:val="Hyperlink"/>
            <w:rFonts w:ascii="Arial" w:hAnsi="Arial" w:cs="Arial"/>
          </w:rPr>
          <w:t>https://www.pnas.org/content/106/Supplement_1/10001</w:t>
        </w:r>
      </w:hyperlink>
    </w:p>
    <w:p w14:paraId="66C64A37" w14:textId="77777777" w:rsidR="003C2D17" w:rsidRPr="00325026" w:rsidRDefault="003C2D17" w:rsidP="003C2D17">
      <w:pPr>
        <w:spacing w:line="480" w:lineRule="auto"/>
        <w:jc w:val="both"/>
        <w:rPr>
          <w:rFonts w:ascii="Arial" w:hAnsi="Arial" w:cs="Arial"/>
        </w:rPr>
      </w:pPr>
      <w:r w:rsidRPr="00325026">
        <w:rPr>
          <w:rFonts w:ascii="Arial" w:hAnsi="Arial" w:cs="Arial"/>
        </w:rPr>
        <w:t>(Accessed: 28</w:t>
      </w:r>
      <w:r w:rsidRPr="00325026">
        <w:rPr>
          <w:rFonts w:ascii="Arial" w:hAnsi="Arial" w:cs="Arial"/>
          <w:vertAlign w:val="superscript"/>
        </w:rPr>
        <w:t>th</w:t>
      </w:r>
      <w:r w:rsidRPr="00325026">
        <w:rPr>
          <w:rFonts w:ascii="Arial" w:hAnsi="Arial" w:cs="Arial"/>
        </w:rPr>
        <w:t xml:space="preserve"> November 2019) </w:t>
      </w:r>
    </w:p>
    <w:p w14:paraId="68C0551F" w14:textId="77777777" w:rsidR="00C51AEB" w:rsidRPr="0034091B" w:rsidRDefault="00C51AEB" w:rsidP="00030A01">
      <w:pPr>
        <w:spacing w:line="480" w:lineRule="auto"/>
        <w:jc w:val="both"/>
        <w:rPr>
          <w:rFonts w:ascii="Arial" w:hAnsi="Arial" w:cs="Arial"/>
        </w:rPr>
      </w:pPr>
      <w:bookmarkStart w:id="0" w:name="_GoBack"/>
      <w:bookmarkEnd w:id="0"/>
    </w:p>
    <w:sectPr w:rsidR="00C51AEB" w:rsidRPr="0034091B" w:rsidSect="00B7634D">
      <w:footerReference w:type="even" r:id="rId38"/>
      <w:footerReference w:type="default" r:id="rId39"/>
      <w:pgSz w:w="11900" w:h="16840"/>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9F672C" w14:textId="77777777" w:rsidR="00C55431" w:rsidRDefault="00C55431" w:rsidP="00C55431">
      <w:r>
        <w:separator/>
      </w:r>
    </w:p>
  </w:endnote>
  <w:endnote w:type="continuationSeparator" w:id="0">
    <w:p w14:paraId="60EDAD82" w14:textId="77777777" w:rsidR="00C55431" w:rsidRDefault="00C55431" w:rsidP="00C55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45414606"/>
      <w:docPartObj>
        <w:docPartGallery w:val="Page Numbers (Bottom of Page)"/>
        <w:docPartUnique/>
      </w:docPartObj>
    </w:sdtPr>
    <w:sdtEndPr>
      <w:rPr>
        <w:rStyle w:val="PageNumber"/>
      </w:rPr>
    </w:sdtEndPr>
    <w:sdtContent>
      <w:p w14:paraId="54E8E6FA" w14:textId="2ACCAD02" w:rsidR="00C55431" w:rsidRDefault="00C55431" w:rsidP="00C5543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19413F" w14:textId="77777777" w:rsidR="00C55431" w:rsidRDefault="00C554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35578320"/>
      <w:docPartObj>
        <w:docPartGallery w:val="Page Numbers (Bottom of Page)"/>
        <w:docPartUnique/>
      </w:docPartObj>
    </w:sdtPr>
    <w:sdtEndPr>
      <w:rPr>
        <w:rStyle w:val="PageNumber"/>
      </w:rPr>
    </w:sdtEndPr>
    <w:sdtContent>
      <w:p w14:paraId="4F900412" w14:textId="2659F6C1" w:rsidR="00C55431" w:rsidRDefault="00C55431" w:rsidP="00C5543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73165">
          <w:rPr>
            <w:rStyle w:val="PageNumber"/>
            <w:noProof/>
          </w:rPr>
          <w:t>47</w:t>
        </w:r>
        <w:r>
          <w:rPr>
            <w:rStyle w:val="PageNumber"/>
          </w:rPr>
          <w:fldChar w:fldCharType="end"/>
        </w:r>
      </w:p>
    </w:sdtContent>
  </w:sdt>
  <w:p w14:paraId="2287D200" w14:textId="77777777" w:rsidR="00C55431" w:rsidRDefault="00C554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30E5F" w14:textId="77777777" w:rsidR="00C55431" w:rsidRDefault="00C55431" w:rsidP="00C55431">
      <w:r>
        <w:separator/>
      </w:r>
    </w:p>
  </w:footnote>
  <w:footnote w:type="continuationSeparator" w:id="0">
    <w:p w14:paraId="31255C62" w14:textId="77777777" w:rsidR="00C55431" w:rsidRDefault="00C55431" w:rsidP="00C554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7B1451"/>
    <w:multiLevelType w:val="hybridMultilevel"/>
    <w:tmpl w:val="B5087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91B"/>
    <w:rsid w:val="000004E9"/>
    <w:rsid w:val="0000160B"/>
    <w:rsid w:val="00001FB5"/>
    <w:rsid w:val="00002118"/>
    <w:rsid w:val="0000231B"/>
    <w:rsid w:val="00002818"/>
    <w:rsid w:val="00002A2C"/>
    <w:rsid w:val="000039F9"/>
    <w:rsid w:val="000044F6"/>
    <w:rsid w:val="000068D4"/>
    <w:rsid w:val="00006DC2"/>
    <w:rsid w:val="00007601"/>
    <w:rsid w:val="00007E72"/>
    <w:rsid w:val="00010B65"/>
    <w:rsid w:val="00010D0C"/>
    <w:rsid w:val="0001170B"/>
    <w:rsid w:val="00013889"/>
    <w:rsid w:val="000139D3"/>
    <w:rsid w:val="0001476A"/>
    <w:rsid w:val="0001533A"/>
    <w:rsid w:val="00015CCA"/>
    <w:rsid w:val="000162E7"/>
    <w:rsid w:val="00020A86"/>
    <w:rsid w:val="000229CD"/>
    <w:rsid w:val="000233BF"/>
    <w:rsid w:val="00023598"/>
    <w:rsid w:val="0002483E"/>
    <w:rsid w:val="00025FA0"/>
    <w:rsid w:val="00030A01"/>
    <w:rsid w:val="000335CD"/>
    <w:rsid w:val="00034E34"/>
    <w:rsid w:val="0003757F"/>
    <w:rsid w:val="0004056B"/>
    <w:rsid w:val="000418B6"/>
    <w:rsid w:val="00043171"/>
    <w:rsid w:val="00050C5B"/>
    <w:rsid w:val="00052682"/>
    <w:rsid w:val="000574FF"/>
    <w:rsid w:val="00060A4A"/>
    <w:rsid w:val="00060CB5"/>
    <w:rsid w:val="00064B10"/>
    <w:rsid w:val="00065645"/>
    <w:rsid w:val="000657AC"/>
    <w:rsid w:val="00065DE3"/>
    <w:rsid w:val="00066B91"/>
    <w:rsid w:val="00067589"/>
    <w:rsid w:val="00070334"/>
    <w:rsid w:val="00070CEA"/>
    <w:rsid w:val="00071AA2"/>
    <w:rsid w:val="00074635"/>
    <w:rsid w:val="00075338"/>
    <w:rsid w:val="000761A4"/>
    <w:rsid w:val="00076533"/>
    <w:rsid w:val="00076BA3"/>
    <w:rsid w:val="00081DAD"/>
    <w:rsid w:val="00081F49"/>
    <w:rsid w:val="000831DE"/>
    <w:rsid w:val="0008574B"/>
    <w:rsid w:val="00085866"/>
    <w:rsid w:val="00086953"/>
    <w:rsid w:val="00087FC9"/>
    <w:rsid w:val="0009072A"/>
    <w:rsid w:val="0009092B"/>
    <w:rsid w:val="00090B65"/>
    <w:rsid w:val="00090E9D"/>
    <w:rsid w:val="00091246"/>
    <w:rsid w:val="00091596"/>
    <w:rsid w:val="00091760"/>
    <w:rsid w:val="00095733"/>
    <w:rsid w:val="00096808"/>
    <w:rsid w:val="000A52EB"/>
    <w:rsid w:val="000A7B3E"/>
    <w:rsid w:val="000B09F1"/>
    <w:rsid w:val="000B2882"/>
    <w:rsid w:val="000B2A63"/>
    <w:rsid w:val="000B314F"/>
    <w:rsid w:val="000B5F70"/>
    <w:rsid w:val="000B6260"/>
    <w:rsid w:val="000C0519"/>
    <w:rsid w:val="000C4D7D"/>
    <w:rsid w:val="000C592D"/>
    <w:rsid w:val="000C5A07"/>
    <w:rsid w:val="000C5F08"/>
    <w:rsid w:val="000C7D70"/>
    <w:rsid w:val="000D4697"/>
    <w:rsid w:val="000D497A"/>
    <w:rsid w:val="000D58D3"/>
    <w:rsid w:val="000D7A97"/>
    <w:rsid w:val="000E1243"/>
    <w:rsid w:val="000E1537"/>
    <w:rsid w:val="000E1EA6"/>
    <w:rsid w:val="000E3B3A"/>
    <w:rsid w:val="000E448F"/>
    <w:rsid w:val="000E6542"/>
    <w:rsid w:val="000F2CF5"/>
    <w:rsid w:val="000F34D4"/>
    <w:rsid w:val="000F460D"/>
    <w:rsid w:val="000F55CB"/>
    <w:rsid w:val="0010210C"/>
    <w:rsid w:val="001024D4"/>
    <w:rsid w:val="00102921"/>
    <w:rsid w:val="00102AE8"/>
    <w:rsid w:val="0010485E"/>
    <w:rsid w:val="00107CAF"/>
    <w:rsid w:val="00111090"/>
    <w:rsid w:val="00111A8A"/>
    <w:rsid w:val="00114F97"/>
    <w:rsid w:val="00115705"/>
    <w:rsid w:val="00115D98"/>
    <w:rsid w:val="00116D37"/>
    <w:rsid w:val="00117194"/>
    <w:rsid w:val="001172AB"/>
    <w:rsid w:val="00120C95"/>
    <w:rsid w:val="00121F58"/>
    <w:rsid w:val="00123495"/>
    <w:rsid w:val="001249A7"/>
    <w:rsid w:val="00125A9A"/>
    <w:rsid w:val="00126A66"/>
    <w:rsid w:val="00127208"/>
    <w:rsid w:val="0013099D"/>
    <w:rsid w:val="0013202E"/>
    <w:rsid w:val="00134C06"/>
    <w:rsid w:val="00134EED"/>
    <w:rsid w:val="00136DA7"/>
    <w:rsid w:val="00136FE3"/>
    <w:rsid w:val="00141644"/>
    <w:rsid w:val="0014172B"/>
    <w:rsid w:val="00144735"/>
    <w:rsid w:val="00144D66"/>
    <w:rsid w:val="0014792E"/>
    <w:rsid w:val="001534F5"/>
    <w:rsid w:val="001540FE"/>
    <w:rsid w:val="001542BC"/>
    <w:rsid w:val="00155C99"/>
    <w:rsid w:val="001562FB"/>
    <w:rsid w:val="00156A6C"/>
    <w:rsid w:val="00157847"/>
    <w:rsid w:val="00160713"/>
    <w:rsid w:val="00162DB9"/>
    <w:rsid w:val="001672E4"/>
    <w:rsid w:val="00167874"/>
    <w:rsid w:val="001720BE"/>
    <w:rsid w:val="001730A9"/>
    <w:rsid w:val="00173165"/>
    <w:rsid w:val="00175547"/>
    <w:rsid w:val="001761C7"/>
    <w:rsid w:val="00177439"/>
    <w:rsid w:val="001803A5"/>
    <w:rsid w:val="00180B92"/>
    <w:rsid w:val="00184839"/>
    <w:rsid w:val="001856F3"/>
    <w:rsid w:val="001862A5"/>
    <w:rsid w:val="001876FD"/>
    <w:rsid w:val="00187DD6"/>
    <w:rsid w:val="00190397"/>
    <w:rsid w:val="00191389"/>
    <w:rsid w:val="00193C05"/>
    <w:rsid w:val="001948D4"/>
    <w:rsid w:val="00195596"/>
    <w:rsid w:val="00195D49"/>
    <w:rsid w:val="00197303"/>
    <w:rsid w:val="001A1C23"/>
    <w:rsid w:val="001A35FC"/>
    <w:rsid w:val="001A4BB0"/>
    <w:rsid w:val="001A5FA5"/>
    <w:rsid w:val="001A6942"/>
    <w:rsid w:val="001B01FF"/>
    <w:rsid w:val="001B06A7"/>
    <w:rsid w:val="001B06B9"/>
    <w:rsid w:val="001B2D56"/>
    <w:rsid w:val="001B4B2A"/>
    <w:rsid w:val="001B4EC8"/>
    <w:rsid w:val="001B7EEA"/>
    <w:rsid w:val="001C1D7B"/>
    <w:rsid w:val="001C562C"/>
    <w:rsid w:val="001C6B00"/>
    <w:rsid w:val="001C75A3"/>
    <w:rsid w:val="001D077E"/>
    <w:rsid w:val="001D0B6C"/>
    <w:rsid w:val="001D1B49"/>
    <w:rsid w:val="001D1FD7"/>
    <w:rsid w:val="001D2FB6"/>
    <w:rsid w:val="001D46BE"/>
    <w:rsid w:val="001D4AA7"/>
    <w:rsid w:val="001D5115"/>
    <w:rsid w:val="001D790D"/>
    <w:rsid w:val="001E0897"/>
    <w:rsid w:val="001E0D80"/>
    <w:rsid w:val="001E11F2"/>
    <w:rsid w:val="001E25EA"/>
    <w:rsid w:val="001E2AFF"/>
    <w:rsid w:val="001E4FAB"/>
    <w:rsid w:val="001E6CC6"/>
    <w:rsid w:val="001E6F43"/>
    <w:rsid w:val="001F0DC2"/>
    <w:rsid w:val="001F26AB"/>
    <w:rsid w:val="001F3D5F"/>
    <w:rsid w:val="001F4FF3"/>
    <w:rsid w:val="001F5833"/>
    <w:rsid w:val="001F75CB"/>
    <w:rsid w:val="001F76C0"/>
    <w:rsid w:val="001F78C4"/>
    <w:rsid w:val="00201116"/>
    <w:rsid w:val="00203989"/>
    <w:rsid w:val="00203EEB"/>
    <w:rsid w:val="00204FA2"/>
    <w:rsid w:val="002060CE"/>
    <w:rsid w:val="0020760A"/>
    <w:rsid w:val="00211C61"/>
    <w:rsid w:val="00214E1F"/>
    <w:rsid w:val="00215CA3"/>
    <w:rsid w:val="00216577"/>
    <w:rsid w:val="0021781D"/>
    <w:rsid w:val="00217EE6"/>
    <w:rsid w:val="002246C0"/>
    <w:rsid w:val="00225520"/>
    <w:rsid w:val="00226E52"/>
    <w:rsid w:val="00230129"/>
    <w:rsid w:val="002317CD"/>
    <w:rsid w:val="002325DD"/>
    <w:rsid w:val="002332FB"/>
    <w:rsid w:val="00234514"/>
    <w:rsid w:val="00234791"/>
    <w:rsid w:val="00236576"/>
    <w:rsid w:val="0023798E"/>
    <w:rsid w:val="0024170C"/>
    <w:rsid w:val="00244109"/>
    <w:rsid w:val="00244754"/>
    <w:rsid w:val="00246B9C"/>
    <w:rsid w:val="00247229"/>
    <w:rsid w:val="00247CF7"/>
    <w:rsid w:val="0025282F"/>
    <w:rsid w:val="002532C8"/>
    <w:rsid w:val="00253573"/>
    <w:rsid w:val="0025527C"/>
    <w:rsid w:val="0025617C"/>
    <w:rsid w:val="00257D65"/>
    <w:rsid w:val="002624A3"/>
    <w:rsid w:val="002639D6"/>
    <w:rsid w:val="00265217"/>
    <w:rsid w:val="0026544C"/>
    <w:rsid w:val="0026680A"/>
    <w:rsid w:val="00266C7F"/>
    <w:rsid w:val="00270B3A"/>
    <w:rsid w:val="002713C9"/>
    <w:rsid w:val="00272616"/>
    <w:rsid w:val="00272DE2"/>
    <w:rsid w:val="00281A10"/>
    <w:rsid w:val="00283624"/>
    <w:rsid w:val="00283E97"/>
    <w:rsid w:val="002844B5"/>
    <w:rsid w:val="00292E08"/>
    <w:rsid w:val="00294BA9"/>
    <w:rsid w:val="0029530B"/>
    <w:rsid w:val="002955C2"/>
    <w:rsid w:val="002973F6"/>
    <w:rsid w:val="002A21C7"/>
    <w:rsid w:val="002A259B"/>
    <w:rsid w:val="002A2D72"/>
    <w:rsid w:val="002A4CD4"/>
    <w:rsid w:val="002A58D5"/>
    <w:rsid w:val="002A634A"/>
    <w:rsid w:val="002A6CDF"/>
    <w:rsid w:val="002A7125"/>
    <w:rsid w:val="002B1414"/>
    <w:rsid w:val="002B1B5E"/>
    <w:rsid w:val="002B250B"/>
    <w:rsid w:val="002B319C"/>
    <w:rsid w:val="002B46D2"/>
    <w:rsid w:val="002B4720"/>
    <w:rsid w:val="002B4E66"/>
    <w:rsid w:val="002B6BE9"/>
    <w:rsid w:val="002B7B52"/>
    <w:rsid w:val="002C2112"/>
    <w:rsid w:val="002C3CC1"/>
    <w:rsid w:val="002C46EE"/>
    <w:rsid w:val="002C5184"/>
    <w:rsid w:val="002C5EF1"/>
    <w:rsid w:val="002C6296"/>
    <w:rsid w:val="002C62A5"/>
    <w:rsid w:val="002C6929"/>
    <w:rsid w:val="002D11D7"/>
    <w:rsid w:val="002D123D"/>
    <w:rsid w:val="002D2176"/>
    <w:rsid w:val="002D2179"/>
    <w:rsid w:val="002D432E"/>
    <w:rsid w:val="002D4956"/>
    <w:rsid w:val="002D5BDD"/>
    <w:rsid w:val="002D5DF3"/>
    <w:rsid w:val="002D5F09"/>
    <w:rsid w:val="002D6B25"/>
    <w:rsid w:val="002D7EB8"/>
    <w:rsid w:val="002E1912"/>
    <w:rsid w:val="002E2F45"/>
    <w:rsid w:val="002E390D"/>
    <w:rsid w:val="002E3CF5"/>
    <w:rsid w:val="002E3D1A"/>
    <w:rsid w:val="002E4344"/>
    <w:rsid w:val="002E4CD4"/>
    <w:rsid w:val="002E5EFD"/>
    <w:rsid w:val="002E7955"/>
    <w:rsid w:val="002E7A20"/>
    <w:rsid w:val="002E7DD4"/>
    <w:rsid w:val="002F0523"/>
    <w:rsid w:val="002F1F17"/>
    <w:rsid w:val="002F268B"/>
    <w:rsid w:val="002F4E64"/>
    <w:rsid w:val="002F51D6"/>
    <w:rsid w:val="002F609E"/>
    <w:rsid w:val="002F71E5"/>
    <w:rsid w:val="003010D1"/>
    <w:rsid w:val="003016DC"/>
    <w:rsid w:val="00303B5B"/>
    <w:rsid w:val="0030565E"/>
    <w:rsid w:val="00307EFC"/>
    <w:rsid w:val="00311589"/>
    <w:rsid w:val="00311750"/>
    <w:rsid w:val="00313782"/>
    <w:rsid w:val="003165AE"/>
    <w:rsid w:val="00320C38"/>
    <w:rsid w:val="00323542"/>
    <w:rsid w:val="00323D4C"/>
    <w:rsid w:val="00323DBD"/>
    <w:rsid w:val="00324981"/>
    <w:rsid w:val="00324C22"/>
    <w:rsid w:val="00324E80"/>
    <w:rsid w:val="0032557A"/>
    <w:rsid w:val="00325738"/>
    <w:rsid w:val="00325B45"/>
    <w:rsid w:val="0032640E"/>
    <w:rsid w:val="00326C0B"/>
    <w:rsid w:val="00327D3A"/>
    <w:rsid w:val="00327F65"/>
    <w:rsid w:val="003302C9"/>
    <w:rsid w:val="0033132E"/>
    <w:rsid w:val="00332766"/>
    <w:rsid w:val="00336F11"/>
    <w:rsid w:val="00340633"/>
    <w:rsid w:val="0034091B"/>
    <w:rsid w:val="00343069"/>
    <w:rsid w:val="00344121"/>
    <w:rsid w:val="003441A1"/>
    <w:rsid w:val="0034435D"/>
    <w:rsid w:val="00344406"/>
    <w:rsid w:val="00351011"/>
    <w:rsid w:val="00351BB5"/>
    <w:rsid w:val="003537F1"/>
    <w:rsid w:val="00354E1B"/>
    <w:rsid w:val="003606F0"/>
    <w:rsid w:val="00371EE7"/>
    <w:rsid w:val="003726F9"/>
    <w:rsid w:val="0037405A"/>
    <w:rsid w:val="003743F5"/>
    <w:rsid w:val="00374B76"/>
    <w:rsid w:val="00375C52"/>
    <w:rsid w:val="00375CB5"/>
    <w:rsid w:val="003762EC"/>
    <w:rsid w:val="00380E4C"/>
    <w:rsid w:val="00382A6F"/>
    <w:rsid w:val="00385039"/>
    <w:rsid w:val="00392268"/>
    <w:rsid w:val="00392F57"/>
    <w:rsid w:val="00395F93"/>
    <w:rsid w:val="00397647"/>
    <w:rsid w:val="0039784D"/>
    <w:rsid w:val="003A0538"/>
    <w:rsid w:val="003A15A3"/>
    <w:rsid w:val="003A1B8F"/>
    <w:rsid w:val="003A2BD1"/>
    <w:rsid w:val="003A335C"/>
    <w:rsid w:val="003A34F1"/>
    <w:rsid w:val="003A5E19"/>
    <w:rsid w:val="003A60E1"/>
    <w:rsid w:val="003B09A2"/>
    <w:rsid w:val="003B09A7"/>
    <w:rsid w:val="003B675C"/>
    <w:rsid w:val="003B721F"/>
    <w:rsid w:val="003C0F10"/>
    <w:rsid w:val="003C21B5"/>
    <w:rsid w:val="003C236F"/>
    <w:rsid w:val="003C2B59"/>
    <w:rsid w:val="003C2D17"/>
    <w:rsid w:val="003C7EEE"/>
    <w:rsid w:val="003D005F"/>
    <w:rsid w:val="003D1CB7"/>
    <w:rsid w:val="003D4B83"/>
    <w:rsid w:val="003D56B2"/>
    <w:rsid w:val="003D65F4"/>
    <w:rsid w:val="003D6694"/>
    <w:rsid w:val="003E01D3"/>
    <w:rsid w:val="003E1827"/>
    <w:rsid w:val="003E1E0C"/>
    <w:rsid w:val="003E65F7"/>
    <w:rsid w:val="003F0978"/>
    <w:rsid w:val="003F43F7"/>
    <w:rsid w:val="003F5F13"/>
    <w:rsid w:val="003F6B1F"/>
    <w:rsid w:val="0040098A"/>
    <w:rsid w:val="00400A87"/>
    <w:rsid w:val="00401749"/>
    <w:rsid w:val="00402B76"/>
    <w:rsid w:val="00403E7D"/>
    <w:rsid w:val="004057E4"/>
    <w:rsid w:val="00405B55"/>
    <w:rsid w:val="00407935"/>
    <w:rsid w:val="00410514"/>
    <w:rsid w:val="0041224E"/>
    <w:rsid w:val="00412508"/>
    <w:rsid w:val="00414A41"/>
    <w:rsid w:val="00415562"/>
    <w:rsid w:val="00415E74"/>
    <w:rsid w:val="00420C10"/>
    <w:rsid w:val="00421414"/>
    <w:rsid w:val="0042243B"/>
    <w:rsid w:val="00422F7C"/>
    <w:rsid w:val="00423698"/>
    <w:rsid w:val="0042413C"/>
    <w:rsid w:val="004259B0"/>
    <w:rsid w:val="004267DD"/>
    <w:rsid w:val="00427015"/>
    <w:rsid w:val="00432B41"/>
    <w:rsid w:val="004349F3"/>
    <w:rsid w:val="00435294"/>
    <w:rsid w:val="0043689C"/>
    <w:rsid w:val="004379D3"/>
    <w:rsid w:val="00437F0F"/>
    <w:rsid w:val="00437FC6"/>
    <w:rsid w:val="004403EF"/>
    <w:rsid w:val="0044075D"/>
    <w:rsid w:val="00440C13"/>
    <w:rsid w:val="00443658"/>
    <w:rsid w:val="00445F18"/>
    <w:rsid w:val="00447A89"/>
    <w:rsid w:val="00447B2E"/>
    <w:rsid w:val="004506BB"/>
    <w:rsid w:val="00453C41"/>
    <w:rsid w:val="00463AD3"/>
    <w:rsid w:val="004652E2"/>
    <w:rsid w:val="004664DD"/>
    <w:rsid w:val="00466EAB"/>
    <w:rsid w:val="00466EF7"/>
    <w:rsid w:val="00472C45"/>
    <w:rsid w:val="00474774"/>
    <w:rsid w:val="004754DD"/>
    <w:rsid w:val="00475B5B"/>
    <w:rsid w:val="00475B6B"/>
    <w:rsid w:val="00476185"/>
    <w:rsid w:val="0047693B"/>
    <w:rsid w:val="00482552"/>
    <w:rsid w:val="0048285F"/>
    <w:rsid w:val="00482D18"/>
    <w:rsid w:val="00484E0F"/>
    <w:rsid w:val="004851CE"/>
    <w:rsid w:val="0048548A"/>
    <w:rsid w:val="00485DD8"/>
    <w:rsid w:val="004864F3"/>
    <w:rsid w:val="00486EB4"/>
    <w:rsid w:val="00497493"/>
    <w:rsid w:val="004A197B"/>
    <w:rsid w:val="004A1B8A"/>
    <w:rsid w:val="004A1DCA"/>
    <w:rsid w:val="004A3A9E"/>
    <w:rsid w:val="004A7167"/>
    <w:rsid w:val="004A7EF0"/>
    <w:rsid w:val="004B1206"/>
    <w:rsid w:val="004B2D06"/>
    <w:rsid w:val="004C1E88"/>
    <w:rsid w:val="004C4228"/>
    <w:rsid w:val="004D136E"/>
    <w:rsid w:val="004D2BCB"/>
    <w:rsid w:val="004D34E2"/>
    <w:rsid w:val="004D3DC7"/>
    <w:rsid w:val="004D3FA7"/>
    <w:rsid w:val="004D41AC"/>
    <w:rsid w:val="004D4513"/>
    <w:rsid w:val="004D4C87"/>
    <w:rsid w:val="004D5641"/>
    <w:rsid w:val="004D71FF"/>
    <w:rsid w:val="004E079F"/>
    <w:rsid w:val="004E3C27"/>
    <w:rsid w:val="004E47F1"/>
    <w:rsid w:val="004E47FC"/>
    <w:rsid w:val="004E581E"/>
    <w:rsid w:val="004E7985"/>
    <w:rsid w:val="004F05CD"/>
    <w:rsid w:val="004F1967"/>
    <w:rsid w:val="004F3713"/>
    <w:rsid w:val="004F4049"/>
    <w:rsid w:val="004F6515"/>
    <w:rsid w:val="004F6FBD"/>
    <w:rsid w:val="005012DF"/>
    <w:rsid w:val="005025B7"/>
    <w:rsid w:val="00503BFF"/>
    <w:rsid w:val="00505E6E"/>
    <w:rsid w:val="0050630F"/>
    <w:rsid w:val="00513000"/>
    <w:rsid w:val="005143F3"/>
    <w:rsid w:val="005148C4"/>
    <w:rsid w:val="00516036"/>
    <w:rsid w:val="00516AFA"/>
    <w:rsid w:val="00516EE0"/>
    <w:rsid w:val="00517E70"/>
    <w:rsid w:val="0052070D"/>
    <w:rsid w:val="00524063"/>
    <w:rsid w:val="00527CB7"/>
    <w:rsid w:val="00530D6F"/>
    <w:rsid w:val="00531455"/>
    <w:rsid w:val="0053165A"/>
    <w:rsid w:val="00531A5D"/>
    <w:rsid w:val="00531A96"/>
    <w:rsid w:val="00537A38"/>
    <w:rsid w:val="0054023B"/>
    <w:rsid w:val="00542A06"/>
    <w:rsid w:val="00542D1F"/>
    <w:rsid w:val="00544413"/>
    <w:rsid w:val="005448B4"/>
    <w:rsid w:val="005448DF"/>
    <w:rsid w:val="005455C9"/>
    <w:rsid w:val="005463A5"/>
    <w:rsid w:val="0054706F"/>
    <w:rsid w:val="005501F7"/>
    <w:rsid w:val="005526EB"/>
    <w:rsid w:val="005527ED"/>
    <w:rsid w:val="00552CDD"/>
    <w:rsid w:val="00554AEE"/>
    <w:rsid w:val="00555131"/>
    <w:rsid w:val="00556F14"/>
    <w:rsid w:val="00562B5F"/>
    <w:rsid w:val="00565724"/>
    <w:rsid w:val="005661C0"/>
    <w:rsid w:val="00570B3A"/>
    <w:rsid w:val="0057168E"/>
    <w:rsid w:val="00571D36"/>
    <w:rsid w:val="0057232B"/>
    <w:rsid w:val="005739D1"/>
    <w:rsid w:val="005759AD"/>
    <w:rsid w:val="00576EF2"/>
    <w:rsid w:val="00580322"/>
    <w:rsid w:val="00581560"/>
    <w:rsid w:val="0058171E"/>
    <w:rsid w:val="00584AE7"/>
    <w:rsid w:val="00584E70"/>
    <w:rsid w:val="00585BF8"/>
    <w:rsid w:val="00585DE7"/>
    <w:rsid w:val="005876C9"/>
    <w:rsid w:val="005878B3"/>
    <w:rsid w:val="00591CBA"/>
    <w:rsid w:val="005953FF"/>
    <w:rsid w:val="005A0A32"/>
    <w:rsid w:val="005A0B0A"/>
    <w:rsid w:val="005A3450"/>
    <w:rsid w:val="005A65EE"/>
    <w:rsid w:val="005B018D"/>
    <w:rsid w:val="005B05B3"/>
    <w:rsid w:val="005B06CB"/>
    <w:rsid w:val="005B094C"/>
    <w:rsid w:val="005B272D"/>
    <w:rsid w:val="005B574E"/>
    <w:rsid w:val="005B6D4D"/>
    <w:rsid w:val="005B72DB"/>
    <w:rsid w:val="005C15D1"/>
    <w:rsid w:val="005C1E59"/>
    <w:rsid w:val="005C1F46"/>
    <w:rsid w:val="005C332C"/>
    <w:rsid w:val="005C41AF"/>
    <w:rsid w:val="005C4534"/>
    <w:rsid w:val="005C48C7"/>
    <w:rsid w:val="005C4A4E"/>
    <w:rsid w:val="005C5395"/>
    <w:rsid w:val="005C566B"/>
    <w:rsid w:val="005C6215"/>
    <w:rsid w:val="005D01EA"/>
    <w:rsid w:val="005D17A6"/>
    <w:rsid w:val="005D20C7"/>
    <w:rsid w:val="005D282B"/>
    <w:rsid w:val="005D44BC"/>
    <w:rsid w:val="005D4DC4"/>
    <w:rsid w:val="005D55D1"/>
    <w:rsid w:val="005D588B"/>
    <w:rsid w:val="005E2F5D"/>
    <w:rsid w:val="005E4D0C"/>
    <w:rsid w:val="005E5A78"/>
    <w:rsid w:val="005E623F"/>
    <w:rsid w:val="005F08C7"/>
    <w:rsid w:val="005F091E"/>
    <w:rsid w:val="005F1008"/>
    <w:rsid w:val="005F22AB"/>
    <w:rsid w:val="005F4101"/>
    <w:rsid w:val="005F541A"/>
    <w:rsid w:val="0060547F"/>
    <w:rsid w:val="006057C1"/>
    <w:rsid w:val="00605EEB"/>
    <w:rsid w:val="0060600E"/>
    <w:rsid w:val="0060639B"/>
    <w:rsid w:val="00612B2F"/>
    <w:rsid w:val="00612B50"/>
    <w:rsid w:val="00615FA9"/>
    <w:rsid w:val="006172DB"/>
    <w:rsid w:val="00621034"/>
    <w:rsid w:val="00622FFB"/>
    <w:rsid w:val="00623442"/>
    <w:rsid w:val="0062484C"/>
    <w:rsid w:val="00624AF5"/>
    <w:rsid w:val="00624D3E"/>
    <w:rsid w:val="00636852"/>
    <w:rsid w:val="00641290"/>
    <w:rsid w:val="00642B88"/>
    <w:rsid w:val="00642BFC"/>
    <w:rsid w:val="0064309C"/>
    <w:rsid w:val="0064319C"/>
    <w:rsid w:val="0064336F"/>
    <w:rsid w:val="006475ED"/>
    <w:rsid w:val="00650E34"/>
    <w:rsid w:val="00654242"/>
    <w:rsid w:val="0066374E"/>
    <w:rsid w:val="00664D94"/>
    <w:rsid w:val="006661E8"/>
    <w:rsid w:val="00667A5D"/>
    <w:rsid w:val="00667D0E"/>
    <w:rsid w:val="00671521"/>
    <w:rsid w:val="006716EA"/>
    <w:rsid w:val="006740C6"/>
    <w:rsid w:val="006741B1"/>
    <w:rsid w:val="006750A0"/>
    <w:rsid w:val="00677B35"/>
    <w:rsid w:val="0068193C"/>
    <w:rsid w:val="0068220C"/>
    <w:rsid w:val="0068297E"/>
    <w:rsid w:val="00683C98"/>
    <w:rsid w:val="00685577"/>
    <w:rsid w:val="006857DC"/>
    <w:rsid w:val="006862C2"/>
    <w:rsid w:val="006863BC"/>
    <w:rsid w:val="00687550"/>
    <w:rsid w:val="00690172"/>
    <w:rsid w:val="0069255C"/>
    <w:rsid w:val="006927E2"/>
    <w:rsid w:val="006941A7"/>
    <w:rsid w:val="00695476"/>
    <w:rsid w:val="0069658D"/>
    <w:rsid w:val="00696945"/>
    <w:rsid w:val="006A3D3D"/>
    <w:rsid w:val="006A6265"/>
    <w:rsid w:val="006B02EE"/>
    <w:rsid w:val="006B0515"/>
    <w:rsid w:val="006B0A1B"/>
    <w:rsid w:val="006B0C0D"/>
    <w:rsid w:val="006B0C6A"/>
    <w:rsid w:val="006B0E3A"/>
    <w:rsid w:val="006B1A4D"/>
    <w:rsid w:val="006B3292"/>
    <w:rsid w:val="006B3BAA"/>
    <w:rsid w:val="006B5C0C"/>
    <w:rsid w:val="006B5C12"/>
    <w:rsid w:val="006B5FEA"/>
    <w:rsid w:val="006B7D7B"/>
    <w:rsid w:val="006C2DE5"/>
    <w:rsid w:val="006C2FB5"/>
    <w:rsid w:val="006C5169"/>
    <w:rsid w:val="006D0931"/>
    <w:rsid w:val="006D16F0"/>
    <w:rsid w:val="006D20CF"/>
    <w:rsid w:val="006D2554"/>
    <w:rsid w:val="006D2646"/>
    <w:rsid w:val="006D5937"/>
    <w:rsid w:val="006D6BBA"/>
    <w:rsid w:val="006D75B3"/>
    <w:rsid w:val="006E5CC6"/>
    <w:rsid w:val="006E5EBB"/>
    <w:rsid w:val="006E745A"/>
    <w:rsid w:val="006F0046"/>
    <w:rsid w:val="006F0ECC"/>
    <w:rsid w:val="006F1451"/>
    <w:rsid w:val="006F15E2"/>
    <w:rsid w:val="006F1CDF"/>
    <w:rsid w:val="006F570D"/>
    <w:rsid w:val="006F6077"/>
    <w:rsid w:val="006F7322"/>
    <w:rsid w:val="006F7A31"/>
    <w:rsid w:val="006F7CFC"/>
    <w:rsid w:val="007007F1"/>
    <w:rsid w:val="0070088A"/>
    <w:rsid w:val="007009D4"/>
    <w:rsid w:val="007012A9"/>
    <w:rsid w:val="00701368"/>
    <w:rsid w:val="00701DF2"/>
    <w:rsid w:val="00702802"/>
    <w:rsid w:val="007031A5"/>
    <w:rsid w:val="007066E9"/>
    <w:rsid w:val="00710ADD"/>
    <w:rsid w:val="00715017"/>
    <w:rsid w:val="0071526B"/>
    <w:rsid w:val="00721520"/>
    <w:rsid w:val="0072285C"/>
    <w:rsid w:val="007239A9"/>
    <w:rsid w:val="00723D67"/>
    <w:rsid w:val="0072454A"/>
    <w:rsid w:val="00724BC8"/>
    <w:rsid w:val="00725355"/>
    <w:rsid w:val="00727150"/>
    <w:rsid w:val="007271CF"/>
    <w:rsid w:val="00727215"/>
    <w:rsid w:val="0072799C"/>
    <w:rsid w:val="00727B8C"/>
    <w:rsid w:val="00731364"/>
    <w:rsid w:val="007336B3"/>
    <w:rsid w:val="007361F7"/>
    <w:rsid w:val="00736DB1"/>
    <w:rsid w:val="007402C9"/>
    <w:rsid w:val="00744A02"/>
    <w:rsid w:val="00744A93"/>
    <w:rsid w:val="00746137"/>
    <w:rsid w:val="00746B50"/>
    <w:rsid w:val="00747A36"/>
    <w:rsid w:val="00750258"/>
    <w:rsid w:val="0075201F"/>
    <w:rsid w:val="0075702B"/>
    <w:rsid w:val="00757ABB"/>
    <w:rsid w:val="00760343"/>
    <w:rsid w:val="007674E0"/>
    <w:rsid w:val="007678D7"/>
    <w:rsid w:val="0077540F"/>
    <w:rsid w:val="00775460"/>
    <w:rsid w:val="00775488"/>
    <w:rsid w:val="00782B11"/>
    <w:rsid w:val="00782DF8"/>
    <w:rsid w:val="00784C32"/>
    <w:rsid w:val="007853AF"/>
    <w:rsid w:val="00787F74"/>
    <w:rsid w:val="00790544"/>
    <w:rsid w:val="00791FDB"/>
    <w:rsid w:val="007932F7"/>
    <w:rsid w:val="0079524E"/>
    <w:rsid w:val="00795FAF"/>
    <w:rsid w:val="0079734A"/>
    <w:rsid w:val="007A1F7E"/>
    <w:rsid w:val="007A32BE"/>
    <w:rsid w:val="007A3638"/>
    <w:rsid w:val="007A38B3"/>
    <w:rsid w:val="007A411C"/>
    <w:rsid w:val="007A4226"/>
    <w:rsid w:val="007A4FA2"/>
    <w:rsid w:val="007A6064"/>
    <w:rsid w:val="007A6361"/>
    <w:rsid w:val="007B16C9"/>
    <w:rsid w:val="007B2865"/>
    <w:rsid w:val="007B34A0"/>
    <w:rsid w:val="007B71D8"/>
    <w:rsid w:val="007B776B"/>
    <w:rsid w:val="007C1631"/>
    <w:rsid w:val="007C3738"/>
    <w:rsid w:val="007C7EF6"/>
    <w:rsid w:val="007D0D58"/>
    <w:rsid w:val="007D404E"/>
    <w:rsid w:val="007D4320"/>
    <w:rsid w:val="007D620B"/>
    <w:rsid w:val="007D62FF"/>
    <w:rsid w:val="007D64B0"/>
    <w:rsid w:val="007D6CD7"/>
    <w:rsid w:val="007D7541"/>
    <w:rsid w:val="007D7F4F"/>
    <w:rsid w:val="007E009B"/>
    <w:rsid w:val="007E06A5"/>
    <w:rsid w:val="007E1C2B"/>
    <w:rsid w:val="007E1E21"/>
    <w:rsid w:val="007E2098"/>
    <w:rsid w:val="007E449C"/>
    <w:rsid w:val="007E4BAA"/>
    <w:rsid w:val="007E502F"/>
    <w:rsid w:val="007E640A"/>
    <w:rsid w:val="007E6D30"/>
    <w:rsid w:val="007E74AA"/>
    <w:rsid w:val="007E7544"/>
    <w:rsid w:val="007F0541"/>
    <w:rsid w:val="007F0692"/>
    <w:rsid w:val="007F3258"/>
    <w:rsid w:val="007F65CF"/>
    <w:rsid w:val="007F724E"/>
    <w:rsid w:val="00802A88"/>
    <w:rsid w:val="0080320B"/>
    <w:rsid w:val="00803231"/>
    <w:rsid w:val="00803BA6"/>
    <w:rsid w:val="0080446E"/>
    <w:rsid w:val="008073C0"/>
    <w:rsid w:val="00810F43"/>
    <w:rsid w:val="00811287"/>
    <w:rsid w:val="008129D8"/>
    <w:rsid w:val="00814477"/>
    <w:rsid w:val="00815238"/>
    <w:rsid w:val="00816261"/>
    <w:rsid w:val="008162B0"/>
    <w:rsid w:val="008175E5"/>
    <w:rsid w:val="00820459"/>
    <w:rsid w:val="00824298"/>
    <w:rsid w:val="008242E1"/>
    <w:rsid w:val="008243C9"/>
    <w:rsid w:val="00824E70"/>
    <w:rsid w:val="00825605"/>
    <w:rsid w:val="008266FB"/>
    <w:rsid w:val="008279D7"/>
    <w:rsid w:val="008304FB"/>
    <w:rsid w:val="00830932"/>
    <w:rsid w:val="00831F32"/>
    <w:rsid w:val="00834D8E"/>
    <w:rsid w:val="00834E1B"/>
    <w:rsid w:val="00835BD8"/>
    <w:rsid w:val="008374B1"/>
    <w:rsid w:val="00837E74"/>
    <w:rsid w:val="00840863"/>
    <w:rsid w:val="008408A8"/>
    <w:rsid w:val="00842577"/>
    <w:rsid w:val="00842901"/>
    <w:rsid w:val="008441D7"/>
    <w:rsid w:val="00844A5B"/>
    <w:rsid w:val="00845FBB"/>
    <w:rsid w:val="00851503"/>
    <w:rsid w:val="00851E3E"/>
    <w:rsid w:val="008534D8"/>
    <w:rsid w:val="008541C2"/>
    <w:rsid w:val="00856564"/>
    <w:rsid w:val="008610F5"/>
    <w:rsid w:val="00861B24"/>
    <w:rsid w:val="00862B6A"/>
    <w:rsid w:val="00863F8F"/>
    <w:rsid w:val="00864BCC"/>
    <w:rsid w:val="008663EC"/>
    <w:rsid w:val="00867FBF"/>
    <w:rsid w:val="0087041B"/>
    <w:rsid w:val="00871EF4"/>
    <w:rsid w:val="008756B3"/>
    <w:rsid w:val="00877C98"/>
    <w:rsid w:val="00882D26"/>
    <w:rsid w:val="008833D1"/>
    <w:rsid w:val="00883A9C"/>
    <w:rsid w:val="0088687A"/>
    <w:rsid w:val="008868BA"/>
    <w:rsid w:val="008909AA"/>
    <w:rsid w:val="00892242"/>
    <w:rsid w:val="00895490"/>
    <w:rsid w:val="008956E5"/>
    <w:rsid w:val="00896208"/>
    <w:rsid w:val="008974D5"/>
    <w:rsid w:val="008A16EF"/>
    <w:rsid w:val="008A1DFD"/>
    <w:rsid w:val="008A3920"/>
    <w:rsid w:val="008A3DEE"/>
    <w:rsid w:val="008A48DF"/>
    <w:rsid w:val="008A5C4B"/>
    <w:rsid w:val="008A6009"/>
    <w:rsid w:val="008A6AF9"/>
    <w:rsid w:val="008A71BB"/>
    <w:rsid w:val="008B26A0"/>
    <w:rsid w:val="008B52EF"/>
    <w:rsid w:val="008B5312"/>
    <w:rsid w:val="008C06F6"/>
    <w:rsid w:val="008C385E"/>
    <w:rsid w:val="008C441C"/>
    <w:rsid w:val="008C4FB0"/>
    <w:rsid w:val="008C5136"/>
    <w:rsid w:val="008C520D"/>
    <w:rsid w:val="008C650A"/>
    <w:rsid w:val="008D0FBC"/>
    <w:rsid w:val="008D108E"/>
    <w:rsid w:val="008D291C"/>
    <w:rsid w:val="008D39FE"/>
    <w:rsid w:val="008D583D"/>
    <w:rsid w:val="008D5EA7"/>
    <w:rsid w:val="008E0B09"/>
    <w:rsid w:val="008E1C65"/>
    <w:rsid w:val="008E2AA6"/>
    <w:rsid w:val="008E2D3A"/>
    <w:rsid w:val="008E30E5"/>
    <w:rsid w:val="008E41E0"/>
    <w:rsid w:val="008E5C11"/>
    <w:rsid w:val="008E6028"/>
    <w:rsid w:val="008E6565"/>
    <w:rsid w:val="008E6F7B"/>
    <w:rsid w:val="008E7722"/>
    <w:rsid w:val="008E7B3A"/>
    <w:rsid w:val="008F0DCE"/>
    <w:rsid w:val="008F12F6"/>
    <w:rsid w:val="008F2DE1"/>
    <w:rsid w:val="008F4B3D"/>
    <w:rsid w:val="008F5256"/>
    <w:rsid w:val="008F587F"/>
    <w:rsid w:val="008F5DB3"/>
    <w:rsid w:val="008F5E63"/>
    <w:rsid w:val="008F64BF"/>
    <w:rsid w:val="008F6A2E"/>
    <w:rsid w:val="008F6FA3"/>
    <w:rsid w:val="008F7B05"/>
    <w:rsid w:val="008F7BEF"/>
    <w:rsid w:val="00907180"/>
    <w:rsid w:val="00907C2D"/>
    <w:rsid w:val="009103A8"/>
    <w:rsid w:val="009118EA"/>
    <w:rsid w:val="00911ECD"/>
    <w:rsid w:val="0091208B"/>
    <w:rsid w:val="009148DD"/>
    <w:rsid w:val="00915D08"/>
    <w:rsid w:val="00920588"/>
    <w:rsid w:val="00920E8A"/>
    <w:rsid w:val="00921613"/>
    <w:rsid w:val="0092199B"/>
    <w:rsid w:val="00921BD9"/>
    <w:rsid w:val="00923631"/>
    <w:rsid w:val="00924FB4"/>
    <w:rsid w:val="00924FEC"/>
    <w:rsid w:val="0092598B"/>
    <w:rsid w:val="00926C31"/>
    <w:rsid w:val="00930CF8"/>
    <w:rsid w:val="009362EA"/>
    <w:rsid w:val="00936F05"/>
    <w:rsid w:val="00940149"/>
    <w:rsid w:val="00941BA2"/>
    <w:rsid w:val="00942684"/>
    <w:rsid w:val="00946050"/>
    <w:rsid w:val="00946C87"/>
    <w:rsid w:val="00947B64"/>
    <w:rsid w:val="009512CA"/>
    <w:rsid w:val="00951825"/>
    <w:rsid w:val="00951D0D"/>
    <w:rsid w:val="00951DF5"/>
    <w:rsid w:val="009521D2"/>
    <w:rsid w:val="009529E6"/>
    <w:rsid w:val="00954715"/>
    <w:rsid w:val="00956AD2"/>
    <w:rsid w:val="00956CF3"/>
    <w:rsid w:val="00957EAC"/>
    <w:rsid w:val="00960A19"/>
    <w:rsid w:val="00961575"/>
    <w:rsid w:val="009616C0"/>
    <w:rsid w:val="00962B8D"/>
    <w:rsid w:val="00963253"/>
    <w:rsid w:val="0096342E"/>
    <w:rsid w:val="00966A52"/>
    <w:rsid w:val="009679E8"/>
    <w:rsid w:val="00970894"/>
    <w:rsid w:val="00970C28"/>
    <w:rsid w:val="00970EBD"/>
    <w:rsid w:val="00974FF1"/>
    <w:rsid w:val="00975302"/>
    <w:rsid w:val="0097725A"/>
    <w:rsid w:val="009779C1"/>
    <w:rsid w:val="009817BC"/>
    <w:rsid w:val="0098312F"/>
    <w:rsid w:val="00985BC5"/>
    <w:rsid w:val="00985FC7"/>
    <w:rsid w:val="00986901"/>
    <w:rsid w:val="00986A07"/>
    <w:rsid w:val="00987060"/>
    <w:rsid w:val="00991A8D"/>
    <w:rsid w:val="00992242"/>
    <w:rsid w:val="00993BCE"/>
    <w:rsid w:val="00993BF7"/>
    <w:rsid w:val="009956CE"/>
    <w:rsid w:val="00995C33"/>
    <w:rsid w:val="00997562"/>
    <w:rsid w:val="009978D0"/>
    <w:rsid w:val="009A018C"/>
    <w:rsid w:val="009A1109"/>
    <w:rsid w:val="009A2A63"/>
    <w:rsid w:val="009A3D13"/>
    <w:rsid w:val="009A5D51"/>
    <w:rsid w:val="009A70C0"/>
    <w:rsid w:val="009B051F"/>
    <w:rsid w:val="009B1246"/>
    <w:rsid w:val="009B3CA1"/>
    <w:rsid w:val="009B5F3C"/>
    <w:rsid w:val="009B7E27"/>
    <w:rsid w:val="009C04E4"/>
    <w:rsid w:val="009C1538"/>
    <w:rsid w:val="009C33AF"/>
    <w:rsid w:val="009C672F"/>
    <w:rsid w:val="009C6763"/>
    <w:rsid w:val="009C7336"/>
    <w:rsid w:val="009C7DF7"/>
    <w:rsid w:val="009D0F8D"/>
    <w:rsid w:val="009D2C48"/>
    <w:rsid w:val="009D6ED1"/>
    <w:rsid w:val="009D7F67"/>
    <w:rsid w:val="009E0093"/>
    <w:rsid w:val="009E112D"/>
    <w:rsid w:val="009E2907"/>
    <w:rsid w:val="009E5EF3"/>
    <w:rsid w:val="009F099D"/>
    <w:rsid w:val="009F0FF4"/>
    <w:rsid w:val="009F2782"/>
    <w:rsid w:val="009F2850"/>
    <w:rsid w:val="009F458D"/>
    <w:rsid w:val="009F4DBC"/>
    <w:rsid w:val="009F5A3E"/>
    <w:rsid w:val="009F74B7"/>
    <w:rsid w:val="009F7A84"/>
    <w:rsid w:val="00A007DB"/>
    <w:rsid w:val="00A013BC"/>
    <w:rsid w:val="00A02B04"/>
    <w:rsid w:val="00A02BD1"/>
    <w:rsid w:val="00A030D7"/>
    <w:rsid w:val="00A041DC"/>
    <w:rsid w:val="00A07D32"/>
    <w:rsid w:val="00A1258F"/>
    <w:rsid w:val="00A1407B"/>
    <w:rsid w:val="00A147CC"/>
    <w:rsid w:val="00A1496D"/>
    <w:rsid w:val="00A14FCC"/>
    <w:rsid w:val="00A15FE4"/>
    <w:rsid w:val="00A167A6"/>
    <w:rsid w:val="00A16D9D"/>
    <w:rsid w:val="00A2030D"/>
    <w:rsid w:val="00A226FF"/>
    <w:rsid w:val="00A22AED"/>
    <w:rsid w:val="00A22B63"/>
    <w:rsid w:val="00A2376C"/>
    <w:rsid w:val="00A245BE"/>
    <w:rsid w:val="00A25618"/>
    <w:rsid w:val="00A27415"/>
    <w:rsid w:val="00A27E5A"/>
    <w:rsid w:val="00A30A9C"/>
    <w:rsid w:val="00A310FD"/>
    <w:rsid w:val="00A33140"/>
    <w:rsid w:val="00A33240"/>
    <w:rsid w:val="00A338FD"/>
    <w:rsid w:val="00A36B27"/>
    <w:rsid w:val="00A377CC"/>
    <w:rsid w:val="00A37AA5"/>
    <w:rsid w:val="00A40BB8"/>
    <w:rsid w:val="00A413FB"/>
    <w:rsid w:val="00A435DF"/>
    <w:rsid w:val="00A44FA8"/>
    <w:rsid w:val="00A453B6"/>
    <w:rsid w:val="00A466E8"/>
    <w:rsid w:val="00A470F8"/>
    <w:rsid w:val="00A47A88"/>
    <w:rsid w:val="00A50D2B"/>
    <w:rsid w:val="00A50FE0"/>
    <w:rsid w:val="00A5370D"/>
    <w:rsid w:val="00A56DF3"/>
    <w:rsid w:val="00A60D23"/>
    <w:rsid w:val="00A61440"/>
    <w:rsid w:val="00A614ED"/>
    <w:rsid w:val="00A62115"/>
    <w:rsid w:val="00A63F25"/>
    <w:rsid w:val="00A64675"/>
    <w:rsid w:val="00A65CBE"/>
    <w:rsid w:val="00A65F7F"/>
    <w:rsid w:val="00A66196"/>
    <w:rsid w:val="00A66295"/>
    <w:rsid w:val="00A70120"/>
    <w:rsid w:val="00A70139"/>
    <w:rsid w:val="00A70CDE"/>
    <w:rsid w:val="00A725E6"/>
    <w:rsid w:val="00A7372F"/>
    <w:rsid w:val="00A75CCA"/>
    <w:rsid w:val="00A80AD4"/>
    <w:rsid w:val="00A817FC"/>
    <w:rsid w:val="00A81F8A"/>
    <w:rsid w:val="00A828C0"/>
    <w:rsid w:val="00A85019"/>
    <w:rsid w:val="00A85BB3"/>
    <w:rsid w:val="00A86484"/>
    <w:rsid w:val="00A86C53"/>
    <w:rsid w:val="00A91EB4"/>
    <w:rsid w:val="00A937A2"/>
    <w:rsid w:val="00A9445D"/>
    <w:rsid w:val="00A96679"/>
    <w:rsid w:val="00AA0238"/>
    <w:rsid w:val="00AA1967"/>
    <w:rsid w:val="00AA1BD9"/>
    <w:rsid w:val="00AA1CD2"/>
    <w:rsid w:val="00AA20EC"/>
    <w:rsid w:val="00AA4C95"/>
    <w:rsid w:val="00AA4FBB"/>
    <w:rsid w:val="00AA5981"/>
    <w:rsid w:val="00AA6D4E"/>
    <w:rsid w:val="00AA724D"/>
    <w:rsid w:val="00AA755F"/>
    <w:rsid w:val="00AA7ABB"/>
    <w:rsid w:val="00AB1BE1"/>
    <w:rsid w:val="00AB4BE9"/>
    <w:rsid w:val="00AB6584"/>
    <w:rsid w:val="00AB7151"/>
    <w:rsid w:val="00AC0550"/>
    <w:rsid w:val="00AC15D3"/>
    <w:rsid w:val="00AC2A8E"/>
    <w:rsid w:val="00AC3900"/>
    <w:rsid w:val="00AC3FE9"/>
    <w:rsid w:val="00AC46BD"/>
    <w:rsid w:val="00AC5A72"/>
    <w:rsid w:val="00AC6DAD"/>
    <w:rsid w:val="00AC7BF5"/>
    <w:rsid w:val="00AD0A7C"/>
    <w:rsid w:val="00AD21B7"/>
    <w:rsid w:val="00AD3281"/>
    <w:rsid w:val="00AD3FED"/>
    <w:rsid w:val="00AD720D"/>
    <w:rsid w:val="00AD74B9"/>
    <w:rsid w:val="00AD7B54"/>
    <w:rsid w:val="00AD7DC1"/>
    <w:rsid w:val="00AE0C18"/>
    <w:rsid w:val="00AE2FF4"/>
    <w:rsid w:val="00AE3713"/>
    <w:rsid w:val="00AE5B68"/>
    <w:rsid w:val="00AE7308"/>
    <w:rsid w:val="00AE7926"/>
    <w:rsid w:val="00AE7A8C"/>
    <w:rsid w:val="00AE7E7A"/>
    <w:rsid w:val="00AF0334"/>
    <w:rsid w:val="00AF2784"/>
    <w:rsid w:val="00AF379C"/>
    <w:rsid w:val="00AF4228"/>
    <w:rsid w:val="00AF4456"/>
    <w:rsid w:val="00B0141D"/>
    <w:rsid w:val="00B01515"/>
    <w:rsid w:val="00B02F41"/>
    <w:rsid w:val="00B0401E"/>
    <w:rsid w:val="00B0726F"/>
    <w:rsid w:val="00B077CE"/>
    <w:rsid w:val="00B112D6"/>
    <w:rsid w:val="00B134F3"/>
    <w:rsid w:val="00B13B61"/>
    <w:rsid w:val="00B16812"/>
    <w:rsid w:val="00B2074F"/>
    <w:rsid w:val="00B22C69"/>
    <w:rsid w:val="00B230D8"/>
    <w:rsid w:val="00B25C1C"/>
    <w:rsid w:val="00B26908"/>
    <w:rsid w:val="00B26F71"/>
    <w:rsid w:val="00B3007B"/>
    <w:rsid w:val="00B30683"/>
    <w:rsid w:val="00B31227"/>
    <w:rsid w:val="00B31973"/>
    <w:rsid w:val="00B320C9"/>
    <w:rsid w:val="00B323A8"/>
    <w:rsid w:val="00B3382A"/>
    <w:rsid w:val="00B33B16"/>
    <w:rsid w:val="00B35CED"/>
    <w:rsid w:val="00B43627"/>
    <w:rsid w:val="00B4372D"/>
    <w:rsid w:val="00B44DFF"/>
    <w:rsid w:val="00B44F15"/>
    <w:rsid w:val="00B47326"/>
    <w:rsid w:val="00B47D56"/>
    <w:rsid w:val="00B5262C"/>
    <w:rsid w:val="00B52B1E"/>
    <w:rsid w:val="00B54D2F"/>
    <w:rsid w:val="00B56261"/>
    <w:rsid w:val="00B56883"/>
    <w:rsid w:val="00B56FF2"/>
    <w:rsid w:val="00B60D20"/>
    <w:rsid w:val="00B62A20"/>
    <w:rsid w:val="00B631A9"/>
    <w:rsid w:val="00B635BC"/>
    <w:rsid w:val="00B63A7E"/>
    <w:rsid w:val="00B73DD6"/>
    <w:rsid w:val="00B76111"/>
    <w:rsid w:val="00B7634D"/>
    <w:rsid w:val="00B76469"/>
    <w:rsid w:val="00B84FAF"/>
    <w:rsid w:val="00B86B91"/>
    <w:rsid w:val="00B86BBF"/>
    <w:rsid w:val="00B87212"/>
    <w:rsid w:val="00B92FB6"/>
    <w:rsid w:val="00B935AE"/>
    <w:rsid w:val="00B94D8C"/>
    <w:rsid w:val="00B95E5D"/>
    <w:rsid w:val="00B96918"/>
    <w:rsid w:val="00BA0E2F"/>
    <w:rsid w:val="00BA4130"/>
    <w:rsid w:val="00BA4207"/>
    <w:rsid w:val="00BA77BC"/>
    <w:rsid w:val="00BB0A67"/>
    <w:rsid w:val="00BB18F3"/>
    <w:rsid w:val="00BB42D4"/>
    <w:rsid w:val="00BB589B"/>
    <w:rsid w:val="00BB7156"/>
    <w:rsid w:val="00BC0E43"/>
    <w:rsid w:val="00BC0EF1"/>
    <w:rsid w:val="00BC254C"/>
    <w:rsid w:val="00BC36BC"/>
    <w:rsid w:val="00BC55BA"/>
    <w:rsid w:val="00BC5C45"/>
    <w:rsid w:val="00BC6FA2"/>
    <w:rsid w:val="00BD29B1"/>
    <w:rsid w:val="00BD44DD"/>
    <w:rsid w:val="00BD5355"/>
    <w:rsid w:val="00BD5EBC"/>
    <w:rsid w:val="00BE1E9B"/>
    <w:rsid w:val="00BE4DCF"/>
    <w:rsid w:val="00BF020C"/>
    <w:rsid w:val="00BF0926"/>
    <w:rsid w:val="00BF13FA"/>
    <w:rsid w:val="00BF2084"/>
    <w:rsid w:val="00BF56B7"/>
    <w:rsid w:val="00BF67A9"/>
    <w:rsid w:val="00C0303F"/>
    <w:rsid w:val="00C0351B"/>
    <w:rsid w:val="00C04BB2"/>
    <w:rsid w:val="00C0530B"/>
    <w:rsid w:val="00C055DB"/>
    <w:rsid w:val="00C06D4F"/>
    <w:rsid w:val="00C07E3C"/>
    <w:rsid w:val="00C07F7C"/>
    <w:rsid w:val="00C1160D"/>
    <w:rsid w:val="00C11B04"/>
    <w:rsid w:val="00C128CA"/>
    <w:rsid w:val="00C13173"/>
    <w:rsid w:val="00C13DD5"/>
    <w:rsid w:val="00C13E0C"/>
    <w:rsid w:val="00C15C07"/>
    <w:rsid w:val="00C163B0"/>
    <w:rsid w:val="00C16CEA"/>
    <w:rsid w:val="00C17FA0"/>
    <w:rsid w:val="00C20EEB"/>
    <w:rsid w:val="00C23873"/>
    <w:rsid w:val="00C2454C"/>
    <w:rsid w:val="00C30C90"/>
    <w:rsid w:val="00C31213"/>
    <w:rsid w:val="00C32495"/>
    <w:rsid w:val="00C32B7C"/>
    <w:rsid w:val="00C33080"/>
    <w:rsid w:val="00C330B5"/>
    <w:rsid w:val="00C34988"/>
    <w:rsid w:val="00C34DD8"/>
    <w:rsid w:val="00C352B6"/>
    <w:rsid w:val="00C35439"/>
    <w:rsid w:val="00C357D8"/>
    <w:rsid w:val="00C414A9"/>
    <w:rsid w:val="00C42490"/>
    <w:rsid w:val="00C42DDD"/>
    <w:rsid w:val="00C42E32"/>
    <w:rsid w:val="00C43020"/>
    <w:rsid w:val="00C452FB"/>
    <w:rsid w:val="00C45619"/>
    <w:rsid w:val="00C4682F"/>
    <w:rsid w:val="00C47659"/>
    <w:rsid w:val="00C51803"/>
    <w:rsid w:val="00C51AEB"/>
    <w:rsid w:val="00C53ACF"/>
    <w:rsid w:val="00C55431"/>
    <w:rsid w:val="00C55795"/>
    <w:rsid w:val="00C55A2E"/>
    <w:rsid w:val="00C56CAF"/>
    <w:rsid w:val="00C56ED7"/>
    <w:rsid w:val="00C57ADF"/>
    <w:rsid w:val="00C6181B"/>
    <w:rsid w:val="00C61A92"/>
    <w:rsid w:val="00C6294F"/>
    <w:rsid w:val="00C66025"/>
    <w:rsid w:val="00C6731F"/>
    <w:rsid w:val="00C70E04"/>
    <w:rsid w:val="00C7129C"/>
    <w:rsid w:val="00C72AE9"/>
    <w:rsid w:val="00C72D6D"/>
    <w:rsid w:val="00C73BAC"/>
    <w:rsid w:val="00C73F38"/>
    <w:rsid w:val="00C750FA"/>
    <w:rsid w:val="00C762FB"/>
    <w:rsid w:val="00C769D4"/>
    <w:rsid w:val="00C77BDB"/>
    <w:rsid w:val="00C81183"/>
    <w:rsid w:val="00C82169"/>
    <w:rsid w:val="00C82BBE"/>
    <w:rsid w:val="00C839A8"/>
    <w:rsid w:val="00C85D99"/>
    <w:rsid w:val="00C86D16"/>
    <w:rsid w:val="00C87B18"/>
    <w:rsid w:val="00C87F69"/>
    <w:rsid w:val="00C950B6"/>
    <w:rsid w:val="00C95A63"/>
    <w:rsid w:val="00C96414"/>
    <w:rsid w:val="00C972EF"/>
    <w:rsid w:val="00C978AE"/>
    <w:rsid w:val="00C97A34"/>
    <w:rsid w:val="00CA096E"/>
    <w:rsid w:val="00CA2622"/>
    <w:rsid w:val="00CA4BE4"/>
    <w:rsid w:val="00CA5179"/>
    <w:rsid w:val="00CB01C6"/>
    <w:rsid w:val="00CB3055"/>
    <w:rsid w:val="00CB48EF"/>
    <w:rsid w:val="00CB60CE"/>
    <w:rsid w:val="00CB7576"/>
    <w:rsid w:val="00CC04AE"/>
    <w:rsid w:val="00CC05C8"/>
    <w:rsid w:val="00CC0B54"/>
    <w:rsid w:val="00CC1824"/>
    <w:rsid w:val="00CC1FA7"/>
    <w:rsid w:val="00CC2A88"/>
    <w:rsid w:val="00CC2DE3"/>
    <w:rsid w:val="00CC46D3"/>
    <w:rsid w:val="00CC6191"/>
    <w:rsid w:val="00CC778A"/>
    <w:rsid w:val="00CD01EF"/>
    <w:rsid w:val="00CD1756"/>
    <w:rsid w:val="00CD343E"/>
    <w:rsid w:val="00CD34B3"/>
    <w:rsid w:val="00CD4049"/>
    <w:rsid w:val="00CD55BC"/>
    <w:rsid w:val="00CD69E6"/>
    <w:rsid w:val="00CE2E94"/>
    <w:rsid w:val="00CE4ABD"/>
    <w:rsid w:val="00CE5825"/>
    <w:rsid w:val="00CE6E2E"/>
    <w:rsid w:val="00CE7854"/>
    <w:rsid w:val="00CE7937"/>
    <w:rsid w:val="00CE7EB3"/>
    <w:rsid w:val="00CF023C"/>
    <w:rsid w:val="00CF36F8"/>
    <w:rsid w:val="00CF4266"/>
    <w:rsid w:val="00CF4419"/>
    <w:rsid w:val="00CF484D"/>
    <w:rsid w:val="00CF4B1A"/>
    <w:rsid w:val="00CF6F2C"/>
    <w:rsid w:val="00D01DBE"/>
    <w:rsid w:val="00D02BB2"/>
    <w:rsid w:val="00D032E9"/>
    <w:rsid w:val="00D06FBF"/>
    <w:rsid w:val="00D075B0"/>
    <w:rsid w:val="00D1002D"/>
    <w:rsid w:val="00D1090B"/>
    <w:rsid w:val="00D10984"/>
    <w:rsid w:val="00D13C56"/>
    <w:rsid w:val="00D14EAA"/>
    <w:rsid w:val="00D15047"/>
    <w:rsid w:val="00D175D0"/>
    <w:rsid w:val="00D20BD0"/>
    <w:rsid w:val="00D21052"/>
    <w:rsid w:val="00D2199E"/>
    <w:rsid w:val="00D23CAB"/>
    <w:rsid w:val="00D23DE6"/>
    <w:rsid w:val="00D26EF9"/>
    <w:rsid w:val="00D27EA2"/>
    <w:rsid w:val="00D315AD"/>
    <w:rsid w:val="00D3273C"/>
    <w:rsid w:val="00D356DB"/>
    <w:rsid w:val="00D379EF"/>
    <w:rsid w:val="00D404DB"/>
    <w:rsid w:val="00D44D1F"/>
    <w:rsid w:val="00D45C64"/>
    <w:rsid w:val="00D50C5B"/>
    <w:rsid w:val="00D53C1D"/>
    <w:rsid w:val="00D54DD1"/>
    <w:rsid w:val="00D55121"/>
    <w:rsid w:val="00D5581A"/>
    <w:rsid w:val="00D5769E"/>
    <w:rsid w:val="00D6108C"/>
    <w:rsid w:val="00D61521"/>
    <w:rsid w:val="00D62042"/>
    <w:rsid w:val="00D62F3C"/>
    <w:rsid w:val="00D65372"/>
    <w:rsid w:val="00D65EC6"/>
    <w:rsid w:val="00D6623E"/>
    <w:rsid w:val="00D67B89"/>
    <w:rsid w:val="00D67FFB"/>
    <w:rsid w:val="00D72209"/>
    <w:rsid w:val="00D75E9D"/>
    <w:rsid w:val="00D81CF3"/>
    <w:rsid w:val="00D846FA"/>
    <w:rsid w:val="00D847AC"/>
    <w:rsid w:val="00D86B38"/>
    <w:rsid w:val="00D9052E"/>
    <w:rsid w:val="00DA15E2"/>
    <w:rsid w:val="00DA221E"/>
    <w:rsid w:val="00DA22F3"/>
    <w:rsid w:val="00DA4770"/>
    <w:rsid w:val="00DA4C9A"/>
    <w:rsid w:val="00DA7228"/>
    <w:rsid w:val="00DA73B0"/>
    <w:rsid w:val="00DA7673"/>
    <w:rsid w:val="00DB0393"/>
    <w:rsid w:val="00DB200E"/>
    <w:rsid w:val="00DB2038"/>
    <w:rsid w:val="00DB2353"/>
    <w:rsid w:val="00DB2DCF"/>
    <w:rsid w:val="00DB3533"/>
    <w:rsid w:val="00DB4CAF"/>
    <w:rsid w:val="00DB4FA0"/>
    <w:rsid w:val="00DB52D9"/>
    <w:rsid w:val="00DB5FCC"/>
    <w:rsid w:val="00DB61A9"/>
    <w:rsid w:val="00DB6D7D"/>
    <w:rsid w:val="00DB729C"/>
    <w:rsid w:val="00DB78BA"/>
    <w:rsid w:val="00DC4F02"/>
    <w:rsid w:val="00DC558E"/>
    <w:rsid w:val="00DC7F19"/>
    <w:rsid w:val="00DD10C9"/>
    <w:rsid w:val="00DD39A5"/>
    <w:rsid w:val="00DD440C"/>
    <w:rsid w:val="00DD4468"/>
    <w:rsid w:val="00DD4AB5"/>
    <w:rsid w:val="00DD600E"/>
    <w:rsid w:val="00DD6F6E"/>
    <w:rsid w:val="00DD7E37"/>
    <w:rsid w:val="00DE09F0"/>
    <w:rsid w:val="00DE2C44"/>
    <w:rsid w:val="00DE356D"/>
    <w:rsid w:val="00DE430D"/>
    <w:rsid w:val="00DE43CD"/>
    <w:rsid w:val="00DE57E0"/>
    <w:rsid w:val="00DE5DCC"/>
    <w:rsid w:val="00DE63EC"/>
    <w:rsid w:val="00DE6561"/>
    <w:rsid w:val="00DF0ACC"/>
    <w:rsid w:val="00DF1BE1"/>
    <w:rsid w:val="00DF21CE"/>
    <w:rsid w:val="00DF393D"/>
    <w:rsid w:val="00E04B77"/>
    <w:rsid w:val="00E057F7"/>
    <w:rsid w:val="00E0603A"/>
    <w:rsid w:val="00E06159"/>
    <w:rsid w:val="00E06947"/>
    <w:rsid w:val="00E07B6E"/>
    <w:rsid w:val="00E07FD2"/>
    <w:rsid w:val="00E13F78"/>
    <w:rsid w:val="00E1473E"/>
    <w:rsid w:val="00E1631E"/>
    <w:rsid w:val="00E21442"/>
    <w:rsid w:val="00E22983"/>
    <w:rsid w:val="00E23E31"/>
    <w:rsid w:val="00E24FB4"/>
    <w:rsid w:val="00E258DF"/>
    <w:rsid w:val="00E25915"/>
    <w:rsid w:val="00E27677"/>
    <w:rsid w:val="00E3096B"/>
    <w:rsid w:val="00E30C05"/>
    <w:rsid w:val="00E320FF"/>
    <w:rsid w:val="00E321CA"/>
    <w:rsid w:val="00E32BF8"/>
    <w:rsid w:val="00E32C3B"/>
    <w:rsid w:val="00E336FD"/>
    <w:rsid w:val="00E375C3"/>
    <w:rsid w:val="00E37DF0"/>
    <w:rsid w:val="00E41220"/>
    <w:rsid w:val="00E424A6"/>
    <w:rsid w:val="00E4295E"/>
    <w:rsid w:val="00E43513"/>
    <w:rsid w:val="00E43705"/>
    <w:rsid w:val="00E44074"/>
    <w:rsid w:val="00E4587E"/>
    <w:rsid w:val="00E46098"/>
    <w:rsid w:val="00E4711A"/>
    <w:rsid w:val="00E52E65"/>
    <w:rsid w:val="00E54A45"/>
    <w:rsid w:val="00E56ADF"/>
    <w:rsid w:val="00E57352"/>
    <w:rsid w:val="00E57C66"/>
    <w:rsid w:val="00E6044C"/>
    <w:rsid w:val="00E604FB"/>
    <w:rsid w:val="00E62803"/>
    <w:rsid w:val="00E634BC"/>
    <w:rsid w:val="00E63724"/>
    <w:rsid w:val="00E63729"/>
    <w:rsid w:val="00E7067E"/>
    <w:rsid w:val="00E72800"/>
    <w:rsid w:val="00E7486B"/>
    <w:rsid w:val="00E77B5A"/>
    <w:rsid w:val="00E82A57"/>
    <w:rsid w:val="00E83A02"/>
    <w:rsid w:val="00E852DD"/>
    <w:rsid w:val="00E85305"/>
    <w:rsid w:val="00E8537B"/>
    <w:rsid w:val="00E907EC"/>
    <w:rsid w:val="00E91CB4"/>
    <w:rsid w:val="00E924E9"/>
    <w:rsid w:val="00E936B2"/>
    <w:rsid w:val="00E93829"/>
    <w:rsid w:val="00E93AB8"/>
    <w:rsid w:val="00E94146"/>
    <w:rsid w:val="00E94806"/>
    <w:rsid w:val="00E95394"/>
    <w:rsid w:val="00E95F09"/>
    <w:rsid w:val="00E96502"/>
    <w:rsid w:val="00E966A0"/>
    <w:rsid w:val="00E9705F"/>
    <w:rsid w:val="00E9761D"/>
    <w:rsid w:val="00EA003C"/>
    <w:rsid w:val="00EA0117"/>
    <w:rsid w:val="00EA3E4A"/>
    <w:rsid w:val="00EA5777"/>
    <w:rsid w:val="00EB12D4"/>
    <w:rsid w:val="00EB1FEE"/>
    <w:rsid w:val="00EB3CB6"/>
    <w:rsid w:val="00EB6181"/>
    <w:rsid w:val="00EB6F50"/>
    <w:rsid w:val="00EB71F8"/>
    <w:rsid w:val="00EC2D06"/>
    <w:rsid w:val="00EC2DC4"/>
    <w:rsid w:val="00EC312B"/>
    <w:rsid w:val="00EC44DB"/>
    <w:rsid w:val="00EC4C3A"/>
    <w:rsid w:val="00EC6BE2"/>
    <w:rsid w:val="00EC6FAC"/>
    <w:rsid w:val="00EC796D"/>
    <w:rsid w:val="00ED067D"/>
    <w:rsid w:val="00ED0B8F"/>
    <w:rsid w:val="00ED1943"/>
    <w:rsid w:val="00ED4C84"/>
    <w:rsid w:val="00ED5C0F"/>
    <w:rsid w:val="00ED5C76"/>
    <w:rsid w:val="00ED5F5E"/>
    <w:rsid w:val="00ED7C10"/>
    <w:rsid w:val="00EE1DD9"/>
    <w:rsid w:val="00EE4F75"/>
    <w:rsid w:val="00EE5013"/>
    <w:rsid w:val="00EE59FD"/>
    <w:rsid w:val="00EE67C6"/>
    <w:rsid w:val="00EF0963"/>
    <w:rsid w:val="00EF131A"/>
    <w:rsid w:val="00EF2F13"/>
    <w:rsid w:val="00EF6D11"/>
    <w:rsid w:val="00EF76CA"/>
    <w:rsid w:val="00EF7D63"/>
    <w:rsid w:val="00F018F4"/>
    <w:rsid w:val="00F0296D"/>
    <w:rsid w:val="00F02997"/>
    <w:rsid w:val="00F029A4"/>
    <w:rsid w:val="00F03402"/>
    <w:rsid w:val="00F0488A"/>
    <w:rsid w:val="00F04E7D"/>
    <w:rsid w:val="00F1078A"/>
    <w:rsid w:val="00F1152C"/>
    <w:rsid w:val="00F1195D"/>
    <w:rsid w:val="00F12717"/>
    <w:rsid w:val="00F14713"/>
    <w:rsid w:val="00F159AE"/>
    <w:rsid w:val="00F1670B"/>
    <w:rsid w:val="00F17C36"/>
    <w:rsid w:val="00F20ACF"/>
    <w:rsid w:val="00F21737"/>
    <w:rsid w:val="00F21DC8"/>
    <w:rsid w:val="00F22AAE"/>
    <w:rsid w:val="00F248DA"/>
    <w:rsid w:val="00F25598"/>
    <w:rsid w:val="00F2689B"/>
    <w:rsid w:val="00F26C2C"/>
    <w:rsid w:val="00F2735D"/>
    <w:rsid w:val="00F27B4A"/>
    <w:rsid w:val="00F336F2"/>
    <w:rsid w:val="00F34B79"/>
    <w:rsid w:val="00F34C30"/>
    <w:rsid w:val="00F36617"/>
    <w:rsid w:val="00F36D3A"/>
    <w:rsid w:val="00F407F9"/>
    <w:rsid w:val="00F40B66"/>
    <w:rsid w:val="00F4495B"/>
    <w:rsid w:val="00F455D0"/>
    <w:rsid w:val="00F466FD"/>
    <w:rsid w:val="00F477EC"/>
    <w:rsid w:val="00F47ECC"/>
    <w:rsid w:val="00F51394"/>
    <w:rsid w:val="00F51718"/>
    <w:rsid w:val="00F5293F"/>
    <w:rsid w:val="00F52B16"/>
    <w:rsid w:val="00F53373"/>
    <w:rsid w:val="00F54894"/>
    <w:rsid w:val="00F55254"/>
    <w:rsid w:val="00F55720"/>
    <w:rsid w:val="00F613DD"/>
    <w:rsid w:val="00F61BAA"/>
    <w:rsid w:val="00F64CDF"/>
    <w:rsid w:val="00F65571"/>
    <w:rsid w:val="00F67406"/>
    <w:rsid w:val="00F7270B"/>
    <w:rsid w:val="00F72C45"/>
    <w:rsid w:val="00F73418"/>
    <w:rsid w:val="00F7378B"/>
    <w:rsid w:val="00F7462C"/>
    <w:rsid w:val="00F747C7"/>
    <w:rsid w:val="00F74BDB"/>
    <w:rsid w:val="00F910E9"/>
    <w:rsid w:val="00F91961"/>
    <w:rsid w:val="00F943F3"/>
    <w:rsid w:val="00F95726"/>
    <w:rsid w:val="00F95C03"/>
    <w:rsid w:val="00F96E22"/>
    <w:rsid w:val="00FA0B0E"/>
    <w:rsid w:val="00FA0BD2"/>
    <w:rsid w:val="00FA3A0D"/>
    <w:rsid w:val="00FA7C67"/>
    <w:rsid w:val="00FB1750"/>
    <w:rsid w:val="00FB1A67"/>
    <w:rsid w:val="00FB4D52"/>
    <w:rsid w:val="00FB5F90"/>
    <w:rsid w:val="00FC0CD5"/>
    <w:rsid w:val="00FC0F11"/>
    <w:rsid w:val="00FC3EEE"/>
    <w:rsid w:val="00FC4790"/>
    <w:rsid w:val="00FC4D87"/>
    <w:rsid w:val="00FD119F"/>
    <w:rsid w:val="00FD1261"/>
    <w:rsid w:val="00FD1611"/>
    <w:rsid w:val="00FD17B4"/>
    <w:rsid w:val="00FD3E7E"/>
    <w:rsid w:val="00FD72C1"/>
    <w:rsid w:val="00FE07F7"/>
    <w:rsid w:val="00FE1D12"/>
    <w:rsid w:val="00FE1EA5"/>
    <w:rsid w:val="00FE2648"/>
    <w:rsid w:val="00FE2EDA"/>
    <w:rsid w:val="00FE2FDE"/>
    <w:rsid w:val="00FE5A33"/>
    <w:rsid w:val="00FE5E82"/>
    <w:rsid w:val="00FE64E8"/>
    <w:rsid w:val="00FF58F8"/>
    <w:rsid w:val="00FF6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ADEBE"/>
  <w15:chartTrackingRefBased/>
  <w15:docId w15:val="{5F9C0C43-1B58-184D-A421-019384581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55431"/>
    <w:pPr>
      <w:tabs>
        <w:tab w:val="center" w:pos="4513"/>
        <w:tab w:val="right" w:pos="9026"/>
      </w:tabs>
    </w:pPr>
  </w:style>
  <w:style w:type="character" w:customStyle="1" w:styleId="FooterChar">
    <w:name w:val="Footer Char"/>
    <w:basedOn w:val="DefaultParagraphFont"/>
    <w:link w:val="Footer"/>
    <w:uiPriority w:val="99"/>
    <w:rsid w:val="00C55431"/>
  </w:style>
  <w:style w:type="character" w:styleId="PageNumber">
    <w:name w:val="page number"/>
    <w:basedOn w:val="DefaultParagraphFont"/>
    <w:uiPriority w:val="99"/>
    <w:semiHidden/>
    <w:unhideWhenUsed/>
    <w:rsid w:val="00C55431"/>
  </w:style>
  <w:style w:type="character" w:styleId="Hyperlink">
    <w:name w:val="Hyperlink"/>
    <w:basedOn w:val="DefaultParagraphFont"/>
    <w:uiPriority w:val="99"/>
    <w:unhideWhenUsed/>
    <w:rsid w:val="00AD21B7"/>
    <w:rPr>
      <w:color w:val="0000FF"/>
      <w:u w:val="single"/>
    </w:rPr>
  </w:style>
  <w:style w:type="character" w:styleId="FollowedHyperlink">
    <w:name w:val="FollowedHyperlink"/>
    <w:basedOn w:val="DefaultParagraphFont"/>
    <w:uiPriority w:val="99"/>
    <w:semiHidden/>
    <w:unhideWhenUsed/>
    <w:rsid w:val="00476185"/>
    <w:rPr>
      <w:color w:val="954F72" w:themeColor="followedHyperlink"/>
      <w:u w:val="single"/>
    </w:rPr>
  </w:style>
  <w:style w:type="paragraph" w:styleId="ListParagraph">
    <w:name w:val="List Paragraph"/>
    <w:basedOn w:val="Normal"/>
    <w:uiPriority w:val="34"/>
    <w:qFormat/>
    <w:rsid w:val="002B31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rtnet.com/magazineus/features/saltz/cindy-sherman-at-moma-2-23-12_detail.asp?picnum=7" TargetMode="External"/><Relationship Id="rId18" Type="http://schemas.openxmlformats.org/officeDocument/2006/relationships/image" Target="media/image3.jpg"/><Relationship Id="rId26" Type="http://schemas.openxmlformats.org/officeDocument/2006/relationships/hyperlink" Target="http://www.andreahasler.com/info/statement/" TargetMode="External"/><Relationship Id="rId39" Type="http://schemas.openxmlformats.org/officeDocument/2006/relationships/footer" Target="footer2.xml"/><Relationship Id="rId21" Type="http://schemas.openxmlformats.org/officeDocument/2006/relationships/image" Target="media/image6.jpg"/><Relationship Id="rId34" Type="http://schemas.openxmlformats.org/officeDocument/2006/relationships/hyperlink" Target="http://www.artnet.com/artists/jenny-saville/2" TargetMode="External"/><Relationship Id="rId7" Type="http://schemas.openxmlformats.org/officeDocument/2006/relationships/hyperlink" Target="https://www.musee-orsay.fr/en/collections/works-in-focus/painting.html?no_cache=1&amp;zoom=1&amp;tx_damzoom_pi1%5BshowUid%5D=4042"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5.jpg"/><Relationship Id="rId29" Type="http://schemas.openxmlformats.org/officeDocument/2006/relationships/hyperlink" Target="https://www.youtube.com/watch?v=agTYUU4gTOo"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rtnet.com/artists/jenny-saville/plan-zLXfju8zqPpJWq0HsCi0WA2" TargetMode="External"/><Relationship Id="rId24" Type="http://schemas.openxmlformats.org/officeDocument/2006/relationships/hyperlink" Target="https://www.theguardian.com/artanddesign/2011/feb/06/manet-olympia-prostitution-courtesan" TargetMode="External"/><Relationship Id="rId32" Type="http://schemas.openxmlformats.org/officeDocument/2006/relationships/hyperlink" Target="http://www.orlan.eu/texts/" TargetMode="External"/><Relationship Id="rId37" Type="http://schemas.openxmlformats.org/officeDocument/2006/relationships/hyperlink" Target="https://www.pnas.org/content/106/Supplement_1/10001"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tiff"/><Relationship Id="rId23" Type="http://schemas.openxmlformats.org/officeDocument/2006/relationships/image" Target="media/image8.jpg"/><Relationship Id="rId28" Type="http://schemas.openxmlformats.org/officeDocument/2006/relationships/hyperlink" Target="https://www.youtube.com/watch?v=5OnhOXq7m4w" TargetMode="External"/><Relationship Id="rId36" Type="http://schemas.openxmlformats.org/officeDocument/2006/relationships/hyperlink" Target="https://www.thecrimson.com/article/2018/4/24/olympia-revisited/" TargetMode="External"/><Relationship Id="rId10" Type="http://schemas.openxmlformats.org/officeDocument/2006/relationships/hyperlink" Target="https://culturacolectiva.com/art/orlan-performance-artist-plastic-surgery" TargetMode="External"/><Relationship Id="rId19" Type="http://schemas.openxmlformats.org/officeDocument/2006/relationships/image" Target="media/image4.jpg"/><Relationship Id="rId31" Type="http://schemas.openxmlformats.org/officeDocument/2006/relationships/hyperlink" Target="https://baaps.org.uk/patients/glossary/" TargetMode="External"/><Relationship Id="rId4" Type="http://schemas.openxmlformats.org/officeDocument/2006/relationships/webSettings" Target="webSettings.xml"/><Relationship Id="rId9" Type="http://schemas.openxmlformats.org/officeDocument/2006/relationships/hyperlink" Target="http://www.medienkunstnetz.de/works/reincarnation/" TargetMode="External"/><Relationship Id="rId14" Type="http://schemas.openxmlformats.org/officeDocument/2006/relationships/hyperlink" Target="https://www.richardsaltoun.com/artists/101-helen-chadwick/works/17928-helen-chadwick-loop-my-loop-1991/" TargetMode="External"/><Relationship Id="rId22" Type="http://schemas.openxmlformats.org/officeDocument/2006/relationships/image" Target="media/image7.jpg"/><Relationship Id="rId27" Type="http://schemas.openxmlformats.org/officeDocument/2006/relationships/hyperlink" Target="https://onlinelibrary.wiley.com/doi/abs/10.1111/j.2041-6962.2004.tb01014.x" TargetMode="External"/><Relationship Id="rId30" Type="http://schemas.openxmlformats.org/officeDocument/2006/relationships/hyperlink" Target="https://www.psychalive.org/what-is-body-image/" TargetMode="External"/><Relationship Id="rId35" Type="http://schemas.openxmlformats.org/officeDocument/2006/relationships/hyperlink" Target="http://www.artnet.com/artists/jenny-saville/torso-2-CsDSmtQMPLUWonIkOsvFfw2" TargetMode="External"/><Relationship Id="rId8" Type="http://schemas.openxmlformats.org/officeDocument/2006/relationships/hyperlink" Target="https://nga.gov.au/international/catalogue/detail.cfm?IRN=47761" TargetMode="External"/><Relationship Id="rId3" Type="http://schemas.openxmlformats.org/officeDocument/2006/relationships/settings" Target="settings.xml"/><Relationship Id="rId12" Type="http://schemas.openxmlformats.org/officeDocument/2006/relationships/hyperlink" Target="http://www.artnet.com/artists/jenny-saville/witness-nVxbDXbxFvn-k43Ftm4mZg2" TargetMode="External"/><Relationship Id="rId17" Type="http://schemas.microsoft.com/office/2007/relationships/hdphoto" Target="media/hdphoto1.wdp"/><Relationship Id="rId25" Type="http://schemas.openxmlformats.org/officeDocument/2006/relationships/hyperlink" Target="https://www.khanacademy.org/humanities/ap-art-history/later-europe-and-americas/modernity-ap/v/manet-olympia-1863-exhibited-1865" TargetMode="External"/><Relationship Id="rId33" Type="http://schemas.openxmlformats.org/officeDocument/2006/relationships/hyperlink" Target="https://gagosian.com/artists/jenny-saville/"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1759</TotalTime>
  <Pages>47</Pages>
  <Words>7812</Words>
  <Characters>44531</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Parry (1701355)</dc:creator>
  <cp:keywords/>
  <dc:description/>
  <cp:lastModifiedBy>Jessica Parry (1701355)</cp:lastModifiedBy>
  <cp:revision>1440</cp:revision>
  <dcterms:created xsi:type="dcterms:W3CDTF">2019-10-26T14:11:00Z</dcterms:created>
  <dcterms:modified xsi:type="dcterms:W3CDTF">2019-12-07T15:38:00Z</dcterms:modified>
</cp:coreProperties>
</file>