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5C616C" w14:textId="1A7B045E" w:rsidR="000C7677" w:rsidRPr="000C7677" w:rsidRDefault="000C7677" w:rsidP="000C7677">
      <w:pPr>
        <w:jc w:val="center"/>
        <w:rPr>
          <w:b/>
          <w:bCs/>
          <w:color w:val="60CAF3" w:themeColor="accent4" w:themeTint="99"/>
          <w:sz w:val="96"/>
          <w:szCs w:val="96"/>
        </w:rPr>
      </w:pPr>
      <w:r w:rsidRPr="000C7677">
        <w:rPr>
          <w:b/>
          <w:bCs/>
          <w:color w:val="60CAF3" w:themeColor="accent4" w:themeTint="99"/>
          <w:sz w:val="96"/>
          <w:szCs w:val="96"/>
        </w:rPr>
        <w:t>Introduction to</w:t>
      </w:r>
      <w:r w:rsidRPr="000C7677">
        <w:rPr>
          <w:b/>
          <w:bCs/>
          <w:color w:val="60CAF3" w:themeColor="accent4" w:themeTint="99"/>
          <w:sz w:val="96"/>
          <w:szCs w:val="96"/>
        </w:rPr>
        <w:t xml:space="preserve"> </w:t>
      </w:r>
      <w:r w:rsidRPr="000C7677">
        <w:rPr>
          <w:b/>
          <w:bCs/>
          <w:color w:val="60CAF3" w:themeColor="accent4" w:themeTint="99"/>
          <w:sz w:val="96"/>
          <w:szCs w:val="96"/>
        </w:rPr>
        <w:t>Anthropology</w:t>
      </w:r>
    </w:p>
    <w:p w14:paraId="7A122E9E" w14:textId="77777777" w:rsidR="000C7677" w:rsidRPr="000C7677" w:rsidRDefault="000C7677" w:rsidP="000C7677">
      <w:pPr>
        <w:jc w:val="center"/>
        <w:rPr>
          <w:b/>
          <w:bCs/>
          <w:sz w:val="32"/>
          <w:szCs w:val="32"/>
        </w:rPr>
      </w:pPr>
      <w:r w:rsidRPr="000C7677">
        <w:rPr>
          <w:b/>
          <w:bCs/>
          <w:sz w:val="32"/>
          <w:szCs w:val="32"/>
        </w:rPr>
        <w:t>SENIOR CONTRIBUTING AUTHORS</w:t>
      </w:r>
    </w:p>
    <w:p w14:paraId="2693610E" w14:textId="77777777" w:rsidR="000C7677" w:rsidRPr="000C7677" w:rsidRDefault="000C7677" w:rsidP="000C7677">
      <w:pPr>
        <w:jc w:val="center"/>
        <w:rPr>
          <w:b/>
          <w:bCs/>
          <w:sz w:val="32"/>
          <w:szCs w:val="32"/>
        </w:rPr>
      </w:pPr>
      <w:r w:rsidRPr="000C7677">
        <w:rPr>
          <w:b/>
          <w:bCs/>
          <w:sz w:val="32"/>
          <w:szCs w:val="32"/>
        </w:rPr>
        <w:t>JENNIFER HASTY, UNIVERSITY OF PENNSYLVANIA</w:t>
      </w:r>
    </w:p>
    <w:p w14:paraId="7EFF2116" w14:textId="77777777" w:rsidR="000C7677" w:rsidRPr="000C7677" w:rsidRDefault="000C7677" w:rsidP="000C7677">
      <w:pPr>
        <w:jc w:val="center"/>
        <w:rPr>
          <w:b/>
          <w:bCs/>
          <w:sz w:val="32"/>
          <w:szCs w:val="32"/>
        </w:rPr>
      </w:pPr>
      <w:r w:rsidRPr="000C7677">
        <w:rPr>
          <w:b/>
          <w:bCs/>
          <w:sz w:val="32"/>
          <w:szCs w:val="32"/>
        </w:rPr>
        <w:t>DAVID G. LEWIS, OREGON STATE UNIVERSITY</w:t>
      </w:r>
    </w:p>
    <w:p w14:paraId="43DEBB31" w14:textId="77777777" w:rsidR="000C7677" w:rsidRPr="000C7677" w:rsidRDefault="000C7677" w:rsidP="000C7677">
      <w:pPr>
        <w:jc w:val="center"/>
        <w:rPr>
          <w:b/>
          <w:bCs/>
          <w:sz w:val="32"/>
          <w:szCs w:val="32"/>
        </w:rPr>
      </w:pPr>
      <w:r w:rsidRPr="000C7677">
        <w:rPr>
          <w:b/>
          <w:bCs/>
          <w:sz w:val="32"/>
          <w:szCs w:val="32"/>
        </w:rPr>
        <w:t>MARJORIE M. SNIPES, UNIVERSITY OF WEST GEORGIA</w:t>
      </w:r>
    </w:p>
    <w:p w14:paraId="2D2D2238" w14:textId="77777777" w:rsidR="000C7677" w:rsidRDefault="000C7677" w:rsidP="000C7677">
      <w:pPr>
        <w:rPr>
          <w:b/>
          <w:bCs/>
        </w:rPr>
      </w:pPr>
    </w:p>
    <w:p w14:paraId="7870B788" w14:textId="77777777" w:rsidR="000C7677" w:rsidRDefault="000C7677" w:rsidP="000C7677">
      <w:pPr>
        <w:rPr>
          <w:b/>
          <w:bCs/>
        </w:rPr>
      </w:pPr>
    </w:p>
    <w:p w14:paraId="3B9B5A8A" w14:textId="77777777" w:rsidR="000C7677" w:rsidRDefault="000C7677" w:rsidP="000C7677">
      <w:pPr>
        <w:rPr>
          <w:b/>
          <w:bCs/>
        </w:rPr>
      </w:pPr>
    </w:p>
    <w:p w14:paraId="14883AA0" w14:textId="77777777" w:rsidR="000C7677" w:rsidRDefault="000C7677" w:rsidP="000C7677">
      <w:pPr>
        <w:rPr>
          <w:b/>
          <w:bCs/>
        </w:rPr>
      </w:pPr>
    </w:p>
    <w:p w14:paraId="60486FFD" w14:textId="77777777" w:rsidR="000C7677" w:rsidRDefault="000C7677" w:rsidP="000C7677">
      <w:pPr>
        <w:rPr>
          <w:b/>
          <w:bCs/>
        </w:rPr>
      </w:pPr>
    </w:p>
    <w:p w14:paraId="6A026E0C" w14:textId="77777777" w:rsidR="000C7677" w:rsidRDefault="000C7677" w:rsidP="000C7677">
      <w:pPr>
        <w:rPr>
          <w:b/>
          <w:bCs/>
        </w:rPr>
      </w:pPr>
    </w:p>
    <w:p w14:paraId="5B821BF9" w14:textId="77777777" w:rsidR="000C7677" w:rsidRDefault="000C7677" w:rsidP="000C7677">
      <w:pPr>
        <w:rPr>
          <w:b/>
          <w:bCs/>
        </w:rPr>
      </w:pPr>
    </w:p>
    <w:p w14:paraId="7ECB3A6D" w14:textId="77777777" w:rsidR="000C7677" w:rsidRDefault="000C7677" w:rsidP="000C7677">
      <w:pPr>
        <w:rPr>
          <w:b/>
          <w:bCs/>
        </w:rPr>
      </w:pPr>
    </w:p>
    <w:p w14:paraId="2E38652F" w14:textId="77777777" w:rsidR="000C7677" w:rsidRDefault="000C7677" w:rsidP="000C7677">
      <w:pPr>
        <w:rPr>
          <w:b/>
          <w:bCs/>
        </w:rPr>
      </w:pPr>
    </w:p>
    <w:p w14:paraId="6CE3121B" w14:textId="77777777" w:rsidR="000C7677" w:rsidRPr="000C7677" w:rsidRDefault="000C7677" w:rsidP="000C7677">
      <w:pPr>
        <w:rPr>
          <w:b/>
          <w:bCs/>
          <w:sz w:val="20"/>
          <w:szCs w:val="20"/>
        </w:rPr>
      </w:pPr>
      <w:r w:rsidRPr="000C7677">
        <w:rPr>
          <w:b/>
          <w:bCs/>
          <w:sz w:val="20"/>
          <w:szCs w:val="20"/>
        </w:rPr>
        <w:t>OpenStax</w:t>
      </w:r>
    </w:p>
    <w:p w14:paraId="5E3A8108" w14:textId="77777777" w:rsidR="000C7677" w:rsidRPr="000C7677" w:rsidRDefault="000C7677" w:rsidP="000C7677">
      <w:pPr>
        <w:rPr>
          <w:b/>
          <w:bCs/>
          <w:sz w:val="20"/>
          <w:szCs w:val="20"/>
        </w:rPr>
      </w:pPr>
      <w:r w:rsidRPr="000C7677">
        <w:rPr>
          <w:b/>
          <w:bCs/>
          <w:sz w:val="20"/>
          <w:szCs w:val="20"/>
        </w:rPr>
        <w:t>Rice University</w:t>
      </w:r>
    </w:p>
    <w:p w14:paraId="0574E70D" w14:textId="77777777" w:rsidR="000C7677" w:rsidRPr="000C7677" w:rsidRDefault="000C7677" w:rsidP="000C7677">
      <w:pPr>
        <w:rPr>
          <w:b/>
          <w:bCs/>
          <w:sz w:val="20"/>
          <w:szCs w:val="20"/>
        </w:rPr>
      </w:pPr>
      <w:r w:rsidRPr="000C7677">
        <w:rPr>
          <w:b/>
          <w:bCs/>
          <w:sz w:val="20"/>
          <w:szCs w:val="20"/>
        </w:rPr>
        <w:t>6100 Main Street MS-375</w:t>
      </w:r>
    </w:p>
    <w:p w14:paraId="70D09AB6" w14:textId="77777777" w:rsidR="000C7677" w:rsidRPr="000C7677" w:rsidRDefault="000C7677" w:rsidP="000C7677">
      <w:pPr>
        <w:rPr>
          <w:b/>
          <w:bCs/>
          <w:sz w:val="20"/>
          <w:szCs w:val="20"/>
        </w:rPr>
      </w:pPr>
      <w:r w:rsidRPr="000C7677">
        <w:rPr>
          <w:b/>
          <w:bCs/>
          <w:sz w:val="20"/>
          <w:szCs w:val="20"/>
        </w:rPr>
        <w:t>Houston, Texas 77005</w:t>
      </w:r>
    </w:p>
    <w:p w14:paraId="0DCC32C7" w14:textId="77777777" w:rsidR="000C7677" w:rsidRPr="000C7677" w:rsidRDefault="000C7677" w:rsidP="000C7677">
      <w:pPr>
        <w:rPr>
          <w:b/>
          <w:bCs/>
          <w:sz w:val="20"/>
          <w:szCs w:val="20"/>
        </w:rPr>
      </w:pPr>
      <w:r w:rsidRPr="000C7677">
        <w:rPr>
          <w:b/>
          <w:bCs/>
          <w:sz w:val="20"/>
          <w:szCs w:val="20"/>
        </w:rPr>
        <w:t>To learn more about OpenStax, visit https://openstax.org.</w:t>
      </w:r>
    </w:p>
    <w:p w14:paraId="6DC4BD1A" w14:textId="77777777" w:rsidR="000C7677" w:rsidRPr="000C7677" w:rsidRDefault="000C7677" w:rsidP="000C7677">
      <w:pPr>
        <w:rPr>
          <w:b/>
          <w:bCs/>
          <w:sz w:val="20"/>
          <w:szCs w:val="20"/>
        </w:rPr>
      </w:pPr>
      <w:r w:rsidRPr="000C7677">
        <w:rPr>
          <w:b/>
          <w:bCs/>
          <w:sz w:val="20"/>
          <w:szCs w:val="20"/>
        </w:rPr>
        <w:t>Individual print copies and bulk orders can be purchased through our website.</w:t>
      </w:r>
    </w:p>
    <w:p w14:paraId="2F979338" w14:textId="77777777" w:rsidR="000C7677" w:rsidRPr="000C7677" w:rsidRDefault="000C7677" w:rsidP="000C7677">
      <w:pPr>
        <w:rPr>
          <w:b/>
          <w:bCs/>
          <w:sz w:val="20"/>
          <w:szCs w:val="20"/>
        </w:rPr>
      </w:pPr>
      <w:r w:rsidRPr="000C7677">
        <w:rPr>
          <w:b/>
          <w:bCs/>
          <w:sz w:val="20"/>
          <w:szCs w:val="20"/>
        </w:rPr>
        <w:t>©2022 Rice University. Textbook content produced by OpenStax is licensed under a Creative Commons</w:t>
      </w:r>
    </w:p>
    <w:p w14:paraId="5337887A" w14:textId="77777777" w:rsidR="000C7677" w:rsidRDefault="000C7677" w:rsidP="00296149">
      <w:pPr>
        <w:jc w:val="both"/>
        <w:rPr>
          <w:b/>
          <w:bCs/>
        </w:rPr>
      </w:pPr>
    </w:p>
    <w:p w14:paraId="78DBE765" w14:textId="30860AE2" w:rsidR="00D523AA" w:rsidRPr="00D523AA" w:rsidRDefault="00D523AA" w:rsidP="00296149">
      <w:pPr>
        <w:jc w:val="both"/>
        <w:rPr>
          <w:b/>
          <w:bCs/>
        </w:rPr>
      </w:pPr>
      <w:r w:rsidRPr="00D523AA">
        <w:rPr>
          <w:b/>
          <w:bCs/>
        </w:rPr>
        <w:lastRenderedPageBreak/>
        <w:t>1.1 The Study of Humanity, or "Anthropology Is Vast"</w:t>
      </w:r>
    </w:p>
    <w:p w14:paraId="00E860F7" w14:textId="77777777" w:rsidR="00D523AA" w:rsidRPr="00D523AA" w:rsidRDefault="00D523AA" w:rsidP="00296149">
      <w:pPr>
        <w:jc w:val="both"/>
      </w:pPr>
      <w:r w:rsidRPr="00D523AA">
        <w:t>Anthropology is a vast field of study</w:t>
      </w:r>
      <w:r w:rsidRPr="00D523AA">
        <w:rPr>
          <w:rFonts w:hint="eastAsia"/>
        </w:rPr>
        <w:t>—</w:t>
      </w:r>
      <w:r w:rsidRPr="00D523AA">
        <w:t>so vast, in fact, that anthropology is interested in everything.</w:t>
      </w:r>
    </w:p>
    <w:p w14:paraId="1D9D3EC9" w14:textId="0AC9A8F8" w:rsidR="00D523AA" w:rsidRPr="00D523AA" w:rsidRDefault="00D523AA" w:rsidP="00296149">
      <w:pPr>
        <w:jc w:val="both"/>
      </w:pPr>
      <w:r w:rsidRPr="00D523AA">
        <w:t>Anthropology is unique in its enormous breadth and its distinctive focus. Consider other disciplines. In the</w:t>
      </w:r>
      <w:r w:rsidR="0039080A">
        <w:t xml:space="preserve"> </w:t>
      </w:r>
      <w:r w:rsidRPr="00D523AA">
        <w:t>arts and sciences, each discipline focuses on a discrete field of social life or physical phenomena. Economists</w:t>
      </w:r>
      <w:r w:rsidR="0039080A">
        <w:t xml:space="preserve"> </w:t>
      </w:r>
      <w:r w:rsidRPr="00D523AA">
        <w:t>study economics. Religious scholars study religion. Environmental scientists study the environment.</w:t>
      </w:r>
    </w:p>
    <w:p w14:paraId="347E6768" w14:textId="77777777" w:rsidR="00D523AA" w:rsidRPr="00D523AA" w:rsidRDefault="00D523AA" w:rsidP="00296149">
      <w:pPr>
        <w:jc w:val="both"/>
        <w:rPr>
          <w:b/>
          <w:bCs/>
        </w:rPr>
      </w:pPr>
      <w:r w:rsidRPr="00D523AA">
        <w:rPr>
          <w:b/>
          <w:bCs/>
        </w:rPr>
        <w:t>8 1 • What Is Anthropology?</w:t>
      </w:r>
    </w:p>
    <w:p w14:paraId="2F7D11D0" w14:textId="16704C6F" w:rsidR="00D523AA" w:rsidRPr="00D523AA" w:rsidRDefault="00D523AA" w:rsidP="00296149">
      <w:pPr>
        <w:jc w:val="both"/>
      </w:pPr>
      <w:r w:rsidRPr="00D523AA">
        <w:t>Anthropologists study all of these things. Put simply, anthropology is the study of humanity across time and</w:t>
      </w:r>
      <w:r w:rsidR="0039080A">
        <w:t xml:space="preserve"> </w:t>
      </w:r>
      <w:r w:rsidRPr="00D523AA">
        <w:t>space. Anthropologists study every possible realm of human experience, thought, activity, and organization.</w:t>
      </w:r>
    </w:p>
    <w:p w14:paraId="154C0C86" w14:textId="71302079" w:rsidR="00D523AA" w:rsidRPr="00D523AA" w:rsidRDefault="00D523AA" w:rsidP="00296149">
      <w:pPr>
        <w:jc w:val="both"/>
      </w:pPr>
      <w:r w:rsidRPr="00D523AA">
        <w:t>Human as we are, we can only engage in social and natural worlds through our human minds and human</w:t>
      </w:r>
      <w:r w:rsidR="0039080A">
        <w:t xml:space="preserve"> </w:t>
      </w:r>
      <w:r w:rsidRPr="00D523AA">
        <w:t>bodies. Even engagement with nonhuman realms such as astronomy and botany is conditioned by our human</w:t>
      </w:r>
      <w:r w:rsidR="0039080A">
        <w:t xml:space="preserve"> </w:t>
      </w:r>
      <w:r w:rsidRPr="00D523AA">
        <w:t>senses and human cognition and thus varies across different societies and different time periods.</w:t>
      </w:r>
    </w:p>
    <w:p w14:paraId="728844AC" w14:textId="1BE6F81F" w:rsidR="00D523AA" w:rsidRPr="00D523AA" w:rsidRDefault="00D523AA" w:rsidP="00296149">
      <w:pPr>
        <w:jc w:val="both"/>
      </w:pPr>
      <w:r w:rsidRPr="00D523AA">
        <w:t xml:space="preserve">You may be thinking, </w:t>
      </w:r>
      <w:r w:rsidR="0039080A">
        <w:t>i</w:t>
      </w:r>
      <w:r w:rsidRPr="00D523AA">
        <w:t>f anthropology is the human aspect of absolutely everything, then does anthropology</w:t>
      </w:r>
      <w:r w:rsidR="0039080A">
        <w:t xml:space="preserve"> </w:t>
      </w:r>
      <w:r w:rsidRPr="00D523AA">
        <w:t>encompass the other social disciplines, such as political science, religious studies, and economics? This is not</w:t>
      </w:r>
      <w:r w:rsidR="0039080A">
        <w:t xml:space="preserve"> </w:t>
      </w:r>
      <w:r w:rsidRPr="00D523AA">
        <w:t>the case. Certainly, anthropologists are frequently multidisciplinary, meaning that while their research and</w:t>
      </w:r>
      <w:r w:rsidR="0039080A">
        <w:t xml:space="preserve"> </w:t>
      </w:r>
      <w:r w:rsidRPr="00D523AA">
        <w:t>teaching are focused within the discipline of anthropology, they also engage with other disciplines and work</w:t>
      </w:r>
      <w:r w:rsidR="0039080A">
        <w:t xml:space="preserve"> </w:t>
      </w:r>
      <w:r w:rsidRPr="00D523AA">
        <w:t>with researchers and teachers in other fields. But the way that scholars in the other social disciplines approach</w:t>
      </w:r>
      <w:r w:rsidR="0039080A">
        <w:t xml:space="preserve"> </w:t>
      </w:r>
      <w:r w:rsidRPr="00D523AA">
        <w:t>their subject matter is different from the way anthropologists approach those same subjects.</w:t>
      </w:r>
    </w:p>
    <w:p w14:paraId="097B81C8" w14:textId="59A619B7" w:rsidR="00D523AA" w:rsidRPr="00D523AA" w:rsidRDefault="00D523AA" w:rsidP="00296149">
      <w:pPr>
        <w:jc w:val="both"/>
      </w:pPr>
      <w:r w:rsidRPr="00D523AA">
        <w:t>The distinctive approach of anthropology relies on a central narrative, or story, about humanity as well as a set</w:t>
      </w:r>
      <w:r w:rsidR="0039080A">
        <w:t xml:space="preserve"> </w:t>
      </w:r>
      <w:r w:rsidRPr="00D523AA">
        <w:t>of scholarly commitments. This central story and these common commitments hold the discipline together,</w:t>
      </w:r>
      <w:r w:rsidR="0039080A">
        <w:t xml:space="preserve"> </w:t>
      </w:r>
      <w:r w:rsidRPr="00D523AA">
        <w:t>enabling anthropologists to combine insights from diverse fields into one complex portrait of what it means to</w:t>
      </w:r>
      <w:r w:rsidR="0039080A">
        <w:t xml:space="preserve"> </w:t>
      </w:r>
      <w:r w:rsidRPr="00D523AA">
        <w:t>be human.</w:t>
      </w:r>
    </w:p>
    <w:p w14:paraId="2BF6EA0E" w14:textId="1D5C31B5" w:rsidR="00D523AA" w:rsidRPr="00D523AA" w:rsidRDefault="00D523AA" w:rsidP="00296149">
      <w:pPr>
        <w:jc w:val="both"/>
      </w:pPr>
      <w:r w:rsidRPr="00D523AA">
        <w:t>Anthropology is everything, but it</w:t>
      </w:r>
      <w:r w:rsidRPr="00D523AA">
        <w:rPr>
          <w:rFonts w:hint="eastAsia"/>
        </w:rPr>
        <w:t>’</w:t>
      </w:r>
      <w:r w:rsidRPr="00D523AA">
        <w:t>s not just anything. Anthropology is the study of humanity guided by a</w:t>
      </w:r>
      <w:r w:rsidR="0039080A">
        <w:t xml:space="preserve"> </w:t>
      </w:r>
      <w:r w:rsidRPr="00D523AA">
        <w:t>distinctive narrative and set of commitments.</w:t>
      </w:r>
    </w:p>
    <w:p w14:paraId="3A7DDF6C" w14:textId="77777777" w:rsidR="00D523AA" w:rsidRPr="00D523AA" w:rsidRDefault="00D523AA" w:rsidP="00296149">
      <w:pPr>
        <w:jc w:val="both"/>
        <w:rPr>
          <w:b/>
          <w:bCs/>
        </w:rPr>
      </w:pPr>
      <w:r w:rsidRPr="00D523AA">
        <w:rPr>
          <w:b/>
          <w:bCs/>
        </w:rPr>
        <w:t>The Heart of Anthropology: Central Narrative and Commitments</w:t>
      </w:r>
    </w:p>
    <w:p w14:paraId="6C832C5B" w14:textId="41D61E51" w:rsidR="00D523AA" w:rsidRPr="00D523AA" w:rsidRDefault="00D523AA" w:rsidP="00296149">
      <w:pPr>
        <w:jc w:val="both"/>
      </w:pPr>
      <w:r w:rsidRPr="00D523AA">
        <w:t>Anthropologists are great storytellers. They tell many, many stories about all aspects of human life. At the</w:t>
      </w:r>
      <w:r w:rsidR="0039080A">
        <w:t xml:space="preserve"> </w:t>
      </w:r>
      <w:r w:rsidRPr="00D523AA">
        <w:t xml:space="preserve">heart of all of these stories is one fundamental story: the </w:t>
      </w:r>
      <w:r w:rsidRPr="00D523AA">
        <w:rPr>
          <w:rFonts w:hint="eastAsia"/>
        </w:rPr>
        <w:t>“</w:t>
      </w:r>
      <w:r w:rsidRPr="00D523AA">
        <w:t>story of humanity,</w:t>
      </w:r>
      <w:r w:rsidRPr="00D523AA">
        <w:rPr>
          <w:rFonts w:hint="eastAsia"/>
        </w:rPr>
        <w:t>”</w:t>
      </w:r>
      <w:r w:rsidRPr="00D523AA">
        <w:t xml:space="preserve"> a rich and complex narrative. </w:t>
      </w:r>
      <w:r w:rsidR="0039080A">
        <w:t xml:space="preserve"> </w:t>
      </w:r>
      <w:r w:rsidRPr="00D523AA">
        <w:t>A</w:t>
      </w:r>
      <w:r w:rsidR="0039080A">
        <w:t xml:space="preserve"> </w:t>
      </w:r>
      <w:r w:rsidRPr="00D523AA">
        <w:t>narrative is a story that describes a connected set of features and events. Narratives can be fictional or</w:t>
      </w:r>
      <w:r w:rsidR="0039080A">
        <w:t xml:space="preserve"> </w:t>
      </w:r>
      <w:r w:rsidRPr="00D523AA">
        <w:t>nonfictional. The narrative of anthropology is a true story, a factual narrative about the origins and</w:t>
      </w:r>
    </w:p>
    <w:p w14:paraId="464480F4" w14:textId="4FA91D20" w:rsidR="00D523AA" w:rsidRPr="00D523AA" w:rsidRDefault="00D523AA" w:rsidP="00296149">
      <w:pPr>
        <w:jc w:val="both"/>
      </w:pPr>
      <w:r w:rsidRPr="00D523AA">
        <w:lastRenderedPageBreak/>
        <w:t>development of humanity as well as our contemporary ways of life. The central narrative of anthropology can</w:t>
      </w:r>
      <w:r w:rsidR="0039080A">
        <w:t xml:space="preserve"> </w:t>
      </w:r>
      <w:r w:rsidRPr="00D523AA">
        <w:t>be summarized this way.</w:t>
      </w:r>
    </w:p>
    <w:p w14:paraId="0DCCDCBE" w14:textId="18CEB60D" w:rsidR="00D523AA" w:rsidRPr="00D523AA" w:rsidRDefault="00D523AA" w:rsidP="00296149">
      <w:pPr>
        <w:jc w:val="both"/>
        <w:rPr>
          <w:b/>
          <w:bCs/>
        </w:rPr>
      </w:pPr>
      <w:r w:rsidRPr="00D523AA">
        <w:rPr>
          <w:b/>
          <w:bCs/>
        </w:rPr>
        <w:t>Human beings have developed flexible biological and social features that have worked together in a wide</w:t>
      </w:r>
      <w:r w:rsidR="0039080A">
        <w:rPr>
          <w:b/>
          <w:bCs/>
        </w:rPr>
        <w:t xml:space="preserve"> </w:t>
      </w:r>
      <w:r w:rsidRPr="00D523AA">
        <w:rPr>
          <w:b/>
          <w:bCs/>
        </w:rPr>
        <w:t>variety of environmental and historical conditions to produce a diversity of cultures.</w:t>
      </w:r>
    </w:p>
    <w:p w14:paraId="5DA29AD7" w14:textId="4D573737" w:rsidR="00D523AA" w:rsidRPr="00D523AA" w:rsidRDefault="00D523AA" w:rsidP="00296149">
      <w:pPr>
        <w:jc w:val="both"/>
      </w:pPr>
      <w:r w:rsidRPr="00D523AA">
        <w:t>Three features of this narrative are especially important to anthropologists. These features form three central</w:t>
      </w:r>
      <w:r w:rsidR="0039080A">
        <w:t xml:space="preserve"> </w:t>
      </w:r>
      <w:r w:rsidRPr="00D523AA">
        <w:t>commitments of anthropology. In academic study, a commitment is a common goal recognized by the scholars</w:t>
      </w:r>
      <w:r w:rsidR="0039080A">
        <w:t xml:space="preserve"> </w:t>
      </w:r>
      <w:r w:rsidRPr="00D523AA">
        <w:t>in a discipline.</w:t>
      </w:r>
    </w:p>
    <w:p w14:paraId="421B0BF6" w14:textId="77777777" w:rsidR="00D523AA" w:rsidRPr="00D523AA" w:rsidRDefault="00D523AA" w:rsidP="00296149">
      <w:pPr>
        <w:jc w:val="both"/>
        <w:rPr>
          <w:b/>
          <w:bCs/>
        </w:rPr>
      </w:pPr>
      <w:r w:rsidRPr="00D523AA">
        <w:rPr>
          <w:b/>
          <w:bCs/>
        </w:rPr>
        <w:t>Central Commitment #1: Exploring Sociocultural Diversity</w:t>
      </w:r>
    </w:p>
    <w:p w14:paraId="6372E9D3" w14:textId="64729571" w:rsidR="00D523AA" w:rsidRPr="00D523AA" w:rsidRDefault="00D523AA" w:rsidP="00296149">
      <w:pPr>
        <w:jc w:val="both"/>
      </w:pPr>
      <w:r w:rsidRPr="00D523AA">
        <w:t>As the narrative suggests, humans in a diversity of conditions create a diversity of cultures. Rather than trying</w:t>
      </w:r>
      <w:r w:rsidR="0039080A">
        <w:t xml:space="preserve"> </w:t>
      </w:r>
      <w:r w:rsidRPr="00D523AA">
        <w:t>to find out which way of life is better, morally superior, more efficient, or happier or to make any other sort of</w:t>
      </w:r>
      <w:r w:rsidR="0039080A">
        <w:t xml:space="preserve"> </w:t>
      </w:r>
      <w:r w:rsidRPr="00D523AA">
        <w:t>judgment call, anthropologists are committed to describing and understanding the diversity of human ways of</w:t>
      </w:r>
      <w:r w:rsidR="0039080A">
        <w:t xml:space="preserve"> </w:t>
      </w:r>
      <w:r w:rsidRPr="00D523AA">
        <w:t>life. Setting aside judgments, we can see that humans everywhere create culture to meet their needs.</w:t>
      </w:r>
    </w:p>
    <w:p w14:paraId="5857C54B" w14:textId="04186571" w:rsidR="00D523AA" w:rsidRPr="00D523AA" w:rsidRDefault="00D523AA" w:rsidP="00296149">
      <w:pPr>
        <w:jc w:val="both"/>
      </w:pPr>
      <w:r w:rsidRPr="00D523AA">
        <w:t>Anthropologists discover how different cultures devise different solutions to the challenges of human survival,</w:t>
      </w:r>
      <w:r w:rsidR="0039080A">
        <w:t xml:space="preserve"> </w:t>
      </w:r>
      <w:r w:rsidRPr="00D523AA">
        <w:t>social integration, and the search for meaning.</w:t>
      </w:r>
    </w:p>
    <w:p w14:paraId="3A38C53C" w14:textId="77777777" w:rsidR="00D523AA" w:rsidRPr="00D523AA" w:rsidRDefault="00D523AA" w:rsidP="00296149">
      <w:pPr>
        <w:jc w:val="both"/>
      </w:pPr>
      <w:r w:rsidRPr="00D523AA">
        <w:t>What are you wearing today? Perhaps a T-shirt and jeans with sneakers, or a tunic and leggings with flip-flops.</w:t>
      </w:r>
    </w:p>
    <w:p w14:paraId="245DA533" w14:textId="72CC3766" w:rsidR="00D523AA" w:rsidRPr="00D523AA" w:rsidRDefault="00D523AA" w:rsidP="00296149">
      <w:pPr>
        <w:jc w:val="both"/>
      </w:pPr>
      <w:r w:rsidRPr="00D523AA">
        <w:t xml:space="preserve">What about your </w:t>
      </w:r>
      <w:r w:rsidR="0039080A">
        <w:t>lecturer</w:t>
      </w:r>
      <w:r w:rsidRPr="00D523AA">
        <w:t>? Are they wearing a bathrobe and slippers, or perhaps a cocktail dress with</w:t>
      </w:r>
      <w:r w:rsidR="0039080A">
        <w:t xml:space="preserve"> </w:t>
      </w:r>
      <w:r w:rsidRPr="00D523AA">
        <w:t xml:space="preserve">stilettos? </w:t>
      </w:r>
      <w:r w:rsidR="0039080A">
        <w:t xml:space="preserve"> </w:t>
      </w:r>
      <w:r w:rsidRPr="00D523AA">
        <w:t>You can be (almost) certain that will never happen. But why not? You might assume that what</w:t>
      </w:r>
      <w:r w:rsidR="0039080A">
        <w:t xml:space="preserve"> </w:t>
      </w:r>
      <w:r w:rsidRPr="00D523AA">
        <w:t>Americans wear for class is completely normal, but this assumption ignores the question of what makes</w:t>
      </w:r>
      <w:r w:rsidR="0039080A">
        <w:t xml:space="preserve"> som</w:t>
      </w:r>
      <w:r w:rsidRPr="00D523AA">
        <w:t xml:space="preserve">ething </w:t>
      </w:r>
      <w:r w:rsidRPr="00D523AA">
        <w:rPr>
          <w:rFonts w:hint="eastAsia"/>
        </w:rPr>
        <w:t>“</w:t>
      </w:r>
      <w:r w:rsidRPr="00D523AA">
        <w:t>normal.</w:t>
      </w:r>
      <w:r w:rsidRPr="00D523AA">
        <w:rPr>
          <w:rFonts w:hint="eastAsia"/>
        </w:rPr>
        <w:t>”</w:t>
      </w:r>
    </w:p>
    <w:p w14:paraId="199770EB" w14:textId="2752FFD9" w:rsidR="00D523AA" w:rsidRPr="00D523AA" w:rsidRDefault="00296149" w:rsidP="00296149">
      <w:pPr>
        <w:pStyle w:val="ListParagraph"/>
        <w:ind w:left="375"/>
        <w:jc w:val="both"/>
        <w:rPr>
          <w:b/>
          <w:bCs/>
        </w:rPr>
      </w:pPr>
      <w:r w:rsidRPr="00D523AA">
        <w:rPr>
          <w:b/>
          <w:bCs/>
          <w:noProof/>
        </w:rPr>
        <w:drawing>
          <wp:anchor distT="0" distB="0" distL="114300" distR="114300" simplePos="0" relativeHeight="251658240" behindDoc="0" locked="0" layoutInCell="1" allowOverlap="1" wp14:anchorId="09D35C3B" wp14:editId="09B507CC">
            <wp:simplePos x="0" y="0"/>
            <wp:positionH relativeFrom="column">
              <wp:posOffset>123825</wp:posOffset>
            </wp:positionH>
            <wp:positionV relativeFrom="paragraph">
              <wp:posOffset>46355</wp:posOffset>
            </wp:positionV>
            <wp:extent cx="3390900" cy="2252980"/>
            <wp:effectExtent l="0" t="0" r="0" b="0"/>
            <wp:wrapSquare wrapText="bothSides"/>
            <wp:docPr id="2164509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90900" cy="2252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C46844C" w14:textId="77FFB1C0" w:rsidR="00D523AA" w:rsidRPr="00D523AA" w:rsidRDefault="00D523AA" w:rsidP="00296149">
      <w:pPr>
        <w:jc w:val="both"/>
        <w:rPr>
          <w:sz w:val="20"/>
          <w:szCs w:val="20"/>
        </w:rPr>
      </w:pPr>
      <w:r w:rsidRPr="00D523AA">
        <w:rPr>
          <w:b/>
          <w:bCs/>
          <w:sz w:val="20"/>
          <w:szCs w:val="20"/>
        </w:rPr>
        <w:t xml:space="preserve">FIGURE 1.3 </w:t>
      </w:r>
      <w:r w:rsidRPr="00D523AA">
        <w:rPr>
          <w:sz w:val="20"/>
          <w:szCs w:val="20"/>
        </w:rPr>
        <w:t>Ghanaian professionals wearing local fashions to promote the national textile industry. (credit:</w:t>
      </w:r>
      <w:r w:rsidR="0039080A">
        <w:rPr>
          <w:sz w:val="20"/>
          <w:szCs w:val="20"/>
        </w:rPr>
        <w:t xml:space="preserve"> </w:t>
      </w:r>
      <w:r w:rsidRPr="00D523AA">
        <w:rPr>
          <w:rFonts w:hint="eastAsia"/>
          <w:sz w:val="20"/>
          <w:szCs w:val="20"/>
        </w:rPr>
        <w:t>“</w:t>
      </w:r>
      <w:r w:rsidRPr="00D523AA">
        <w:rPr>
          <w:sz w:val="20"/>
          <w:szCs w:val="20"/>
        </w:rPr>
        <w:t>Ghanaian Ladies</w:t>
      </w:r>
      <w:r w:rsidRPr="00D523AA">
        <w:rPr>
          <w:rFonts w:hint="eastAsia"/>
          <w:sz w:val="20"/>
          <w:szCs w:val="20"/>
        </w:rPr>
        <w:t>”</w:t>
      </w:r>
      <w:r w:rsidRPr="00D523AA">
        <w:rPr>
          <w:sz w:val="20"/>
          <w:szCs w:val="20"/>
        </w:rPr>
        <w:t xml:space="preserve"> by Erik (HASH) Hersman/</w:t>
      </w:r>
      <w:proofErr w:type="spellStart"/>
      <w:r w:rsidRPr="00D523AA">
        <w:rPr>
          <w:sz w:val="20"/>
          <w:szCs w:val="20"/>
        </w:rPr>
        <w:t>flickr</w:t>
      </w:r>
      <w:proofErr w:type="spellEnd"/>
      <w:r w:rsidRPr="00D523AA">
        <w:rPr>
          <w:sz w:val="20"/>
          <w:szCs w:val="20"/>
        </w:rPr>
        <w:t>, CC BY 2.0)</w:t>
      </w:r>
    </w:p>
    <w:p w14:paraId="2331BB23" w14:textId="77777777" w:rsidR="0039080A" w:rsidRDefault="0039080A" w:rsidP="00296149">
      <w:pPr>
        <w:jc w:val="both"/>
      </w:pPr>
    </w:p>
    <w:p w14:paraId="42D073BC" w14:textId="267658E3" w:rsidR="00D523AA" w:rsidRPr="00D523AA" w:rsidRDefault="00D523AA" w:rsidP="00296149">
      <w:pPr>
        <w:jc w:val="both"/>
      </w:pPr>
      <w:r w:rsidRPr="00D523AA">
        <w:t>In many countries, for instance, university students typically wear dress shirts with slacks or skirts to class.</w:t>
      </w:r>
      <w:r w:rsidR="0039080A">
        <w:t xml:space="preserve"> </w:t>
      </w:r>
      <w:r w:rsidRPr="00D523AA">
        <w:t>Many Ghanaian students would not dream of wearing ripped jeans or tight leggings to class, considering such</w:t>
      </w:r>
      <w:r w:rsidR="0039080A">
        <w:t xml:space="preserve"> </w:t>
      </w:r>
      <w:r w:rsidRPr="00D523AA">
        <w:t>casual dress disrespectful. American students put much more emphasis on comfort than on presentation, an</w:t>
      </w:r>
      <w:r w:rsidR="0039080A">
        <w:t xml:space="preserve"> </w:t>
      </w:r>
      <w:r w:rsidRPr="00D523AA">
        <w:t>overall trend in American dress. Even in office settings, it is now acceptable for Americans to wear casual</w:t>
      </w:r>
      <w:r w:rsidR="0039080A">
        <w:t xml:space="preserve"> </w:t>
      </w:r>
      <w:r w:rsidRPr="00D523AA">
        <w:t xml:space="preserve">clothing </w:t>
      </w:r>
      <w:r w:rsidRPr="00D523AA">
        <w:lastRenderedPageBreak/>
        <w:t xml:space="preserve">on Fridays. In the West African country of Ghana, </w:t>
      </w:r>
      <w:r w:rsidRPr="00D523AA">
        <w:rPr>
          <w:rFonts w:hint="eastAsia"/>
        </w:rPr>
        <w:t>“</w:t>
      </w:r>
      <w:r w:rsidRPr="00D523AA">
        <w:t>casual Friday</w:t>
      </w:r>
      <w:r w:rsidRPr="00D523AA">
        <w:rPr>
          <w:rFonts w:hint="eastAsia"/>
        </w:rPr>
        <w:t>”</w:t>
      </w:r>
      <w:r w:rsidRPr="00D523AA">
        <w:t xml:space="preserve"> never caught on, but office workers</w:t>
      </w:r>
      <w:r w:rsidR="0039080A">
        <w:t xml:space="preserve"> </w:t>
      </w:r>
      <w:r w:rsidRPr="00D523AA">
        <w:t>have developed their own distinctive Friday dress code. As the local textile industry became threatened by</w:t>
      </w:r>
      <w:r w:rsidR="0039080A">
        <w:t xml:space="preserve"> </w:t>
      </w:r>
      <w:r w:rsidRPr="00D523AA">
        <w:t>Chinese imports, Ghanaian office workers began wearing outfits sewn from locally manufactured cloth on</w:t>
      </w:r>
      <w:r w:rsidR="0039080A">
        <w:t xml:space="preserve"> </w:t>
      </w:r>
      <w:r w:rsidRPr="00D523AA">
        <w:t xml:space="preserve">Fridays, creating a practice of </w:t>
      </w:r>
      <w:r w:rsidRPr="00D523AA">
        <w:rPr>
          <w:rFonts w:hint="eastAsia"/>
        </w:rPr>
        <w:t>“</w:t>
      </w:r>
      <w:r w:rsidRPr="00D523AA">
        <w:t>National Friday Wear.</w:t>
      </w:r>
      <w:r w:rsidRPr="00D523AA">
        <w:rPr>
          <w:rFonts w:hint="eastAsia"/>
        </w:rPr>
        <w:t>”</w:t>
      </w:r>
    </w:p>
    <w:p w14:paraId="47E1E3D4" w14:textId="27DFB77B" w:rsidR="00D523AA" w:rsidRPr="00D523AA" w:rsidRDefault="00D523AA" w:rsidP="00296149">
      <w:pPr>
        <w:jc w:val="both"/>
      </w:pPr>
      <w:r w:rsidRPr="00D523AA">
        <w:t>So which way is better, the American way or the Ghanaian way? Anthropologists understand that neither way is</w:t>
      </w:r>
      <w:r w:rsidR="0039080A">
        <w:t xml:space="preserve"> </w:t>
      </w:r>
      <w:r w:rsidRPr="00D523AA">
        <w:t>better and that each addresses a need within a particular culture. Casual Friday is great for Americans who</w:t>
      </w:r>
      <w:r w:rsidR="0039080A">
        <w:t xml:space="preserve"> </w:t>
      </w:r>
      <w:r w:rsidRPr="00D523AA">
        <w:t>crave comfy leisurewear, while National Friday Wear is great for Ghanaians who want to boost their loca</w:t>
      </w:r>
      <w:r w:rsidR="0039080A">
        <w:t xml:space="preserve">l </w:t>
      </w:r>
      <w:r w:rsidRPr="00D523AA">
        <w:t>economy and show their cultural pride.</w:t>
      </w:r>
    </w:p>
    <w:p w14:paraId="6258DC00" w14:textId="2FAB4694" w:rsidR="00D523AA" w:rsidRPr="00D523AA" w:rsidRDefault="00D523AA" w:rsidP="00296149">
      <w:pPr>
        <w:jc w:val="both"/>
      </w:pPr>
      <w:r w:rsidRPr="00D523AA">
        <w:t>Anthropologists recognize not only diversity across different cultures but also the diverse experiences and</w:t>
      </w:r>
      <w:r w:rsidR="0039080A">
        <w:t xml:space="preserve"> </w:t>
      </w:r>
      <w:r w:rsidRPr="00D523AA">
        <w:t>perspectives within a culture. Do you ever buy used clothing at thrift shops, or do you know people who do? An</w:t>
      </w:r>
      <w:r w:rsidR="0039080A">
        <w:t xml:space="preserve"> </w:t>
      </w:r>
      <w:r w:rsidRPr="00D523AA">
        <w:t>old green men</w:t>
      </w:r>
      <w:r w:rsidRPr="00D523AA">
        <w:rPr>
          <w:rFonts w:hint="eastAsia"/>
        </w:rPr>
        <w:t>’</w:t>
      </w:r>
      <w:r w:rsidRPr="00D523AA">
        <w:t xml:space="preserve">s trench coat bought at a vintage clothing store may be a </w:t>
      </w:r>
      <w:proofErr w:type="spellStart"/>
      <w:r w:rsidRPr="00D523AA">
        <w:t>favorite</w:t>
      </w:r>
      <w:proofErr w:type="spellEnd"/>
      <w:r w:rsidRPr="00D523AA">
        <w:t xml:space="preserve"> of a college student. The</w:t>
      </w:r>
      <w:r w:rsidR="0039080A">
        <w:t xml:space="preserve"> </w:t>
      </w:r>
      <w:r w:rsidRPr="00D523AA">
        <w:t>mother of that student may not feel the same way and offer to buy their child a new coat much to the distress of</w:t>
      </w:r>
      <w:r w:rsidR="0039080A">
        <w:t xml:space="preserve"> </w:t>
      </w:r>
      <w:r w:rsidRPr="00D523AA">
        <w:t>the owner of the coat! To people who have grown up in the 1930</w:t>
      </w:r>
      <w:r w:rsidRPr="00D523AA">
        <w:rPr>
          <w:rFonts w:hint="eastAsia"/>
        </w:rPr>
        <w:t>’</w:t>
      </w:r>
      <w:r w:rsidRPr="00D523AA">
        <w:t>s and 1940</w:t>
      </w:r>
      <w:r w:rsidRPr="00D523AA">
        <w:rPr>
          <w:rFonts w:hint="eastAsia"/>
        </w:rPr>
        <w:t>’</w:t>
      </w:r>
      <w:r w:rsidRPr="00D523AA">
        <w:t>s, used clothing was associated</w:t>
      </w:r>
      <w:r w:rsidR="0039080A">
        <w:t xml:space="preserve"> </w:t>
      </w:r>
      <w:r w:rsidRPr="00D523AA">
        <w:t>with the hard times of the Great Depression. For the newer generations, used clothing is a way to find unique,</w:t>
      </w:r>
      <w:r w:rsidR="0039080A">
        <w:t xml:space="preserve"> </w:t>
      </w:r>
      <w:r w:rsidRPr="00D523AA">
        <w:t>affordable clothing that can stretch the boundaries of mainstream style. Although people in a culture share a</w:t>
      </w:r>
      <w:r w:rsidR="0039080A">
        <w:t xml:space="preserve"> </w:t>
      </w:r>
      <w:r w:rsidRPr="00D523AA">
        <w:t>general set of rules, they interpret them differently according to their social roles and experiences, sometimes</w:t>
      </w:r>
      <w:r w:rsidR="0039080A">
        <w:t xml:space="preserve"> </w:t>
      </w:r>
      <w:r w:rsidRPr="00D523AA">
        <w:t>stretching the rules in ways that ultimately change them over time.</w:t>
      </w:r>
    </w:p>
    <w:p w14:paraId="18A76183" w14:textId="77777777" w:rsidR="00296149" w:rsidRDefault="00296149" w:rsidP="00296149">
      <w:pPr>
        <w:jc w:val="both"/>
        <w:rPr>
          <w:b/>
          <w:bCs/>
          <w:sz w:val="20"/>
          <w:szCs w:val="20"/>
        </w:rPr>
      </w:pPr>
    </w:p>
    <w:p w14:paraId="47A7140B" w14:textId="47516548" w:rsidR="00D523AA" w:rsidRPr="00D523AA" w:rsidRDefault="0039080A" w:rsidP="00296149">
      <w:pPr>
        <w:jc w:val="both"/>
        <w:rPr>
          <w:sz w:val="20"/>
          <w:szCs w:val="20"/>
        </w:rPr>
      </w:pPr>
      <w:r w:rsidRPr="0039080A">
        <w:rPr>
          <w:b/>
          <w:bCs/>
          <w:noProof/>
          <w:sz w:val="20"/>
          <w:szCs w:val="20"/>
        </w:rPr>
        <w:drawing>
          <wp:anchor distT="0" distB="0" distL="114300" distR="114300" simplePos="0" relativeHeight="251659264" behindDoc="0" locked="0" layoutInCell="1" allowOverlap="1" wp14:anchorId="1DD6AB6B" wp14:editId="16E1963B">
            <wp:simplePos x="0" y="0"/>
            <wp:positionH relativeFrom="column">
              <wp:posOffset>6985</wp:posOffset>
            </wp:positionH>
            <wp:positionV relativeFrom="paragraph">
              <wp:posOffset>-721995</wp:posOffset>
            </wp:positionV>
            <wp:extent cx="1754505" cy="2620645"/>
            <wp:effectExtent l="0" t="0" r="0" b="8255"/>
            <wp:wrapSquare wrapText="bothSides"/>
            <wp:docPr id="32981745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54505" cy="2620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523AA" w:rsidRPr="00D523AA">
        <w:rPr>
          <w:b/>
          <w:bCs/>
          <w:sz w:val="20"/>
          <w:szCs w:val="20"/>
        </w:rPr>
        <w:t xml:space="preserve">FIGURE 1.4 </w:t>
      </w:r>
      <w:r w:rsidR="00D523AA" w:rsidRPr="00D523AA">
        <w:rPr>
          <w:sz w:val="20"/>
          <w:szCs w:val="20"/>
        </w:rPr>
        <w:t xml:space="preserve">Ghanaian trader in her </w:t>
      </w:r>
      <w:proofErr w:type="spellStart"/>
      <w:r w:rsidR="00D523AA" w:rsidRPr="00D523AA">
        <w:rPr>
          <w:sz w:val="20"/>
          <w:szCs w:val="20"/>
        </w:rPr>
        <w:t>secondhand</w:t>
      </w:r>
      <w:proofErr w:type="spellEnd"/>
      <w:r w:rsidR="00D523AA" w:rsidRPr="00D523AA">
        <w:rPr>
          <w:sz w:val="20"/>
          <w:szCs w:val="20"/>
        </w:rPr>
        <w:t xml:space="preserve"> clothing shop (credit: </w:t>
      </w:r>
      <w:r w:rsidR="00D523AA" w:rsidRPr="00D523AA">
        <w:rPr>
          <w:rFonts w:hint="eastAsia"/>
          <w:sz w:val="20"/>
          <w:szCs w:val="20"/>
        </w:rPr>
        <w:t>“</w:t>
      </w:r>
      <w:r w:rsidR="00D523AA" w:rsidRPr="00D523AA">
        <w:rPr>
          <w:sz w:val="20"/>
          <w:szCs w:val="20"/>
        </w:rPr>
        <w:t xml:space="preserve">Market Woman - </w:t>
      </w:r>
      <w:proofErr w:type="spellStart"/>
      <w:r w:rsidR="00D523AA" w:rsidRPr="00D523AA">
        <w:rPr>
          <w:sz w:val="20"/>
          <w:szCs w:val="20"/>
        </w:rPr>
        <w:t>Kejetia</w:t>
      </w:r>
      <w:proofErr w:type="spellEnd"/>
      <w:r w:rsidR="00D523AA" w:rsidRPr="00D523AA">
        <w:rPr>
          <w:sz w:val="20"/>
          <w:szCs w:val="20"/>
        </w:rPr>
        <w:t xml:space="preserve"> Market - Kumasi -</w:t>
      </w:r>
      <w:r>
        <w:rPr>
          <w:sz w:val="20"/>
          <w:szCs w:val="20"/>
        </w:rPr>
        <w:t xml:space="preserve"> </w:t>
      </w:r>
      <w:r w:rsidR="00D523AA" w:rsidRPr="00D523AA">
        <w:rPr>
          <w:sz w:val="20"/>
          <w:szCs w:val="20"/>
        </w:rPr>
        <w:t>Ghana - 03</w:t>
      </w:r>
      <w:r w:rsidR="00D523AA" w:rsidRPr="00D523AA">
        <w:rPr>
          <w:rFonts w:hint="eastAsia"/>
          <w:sz w:val="20"/>
          <w:szCs w:val="20"/>
        </w:rPr>
        <w:t>”</w:t>
      </w:r>
      <w:r w:rsidR="00D523AA" w:rsidRPr="00D523AA">
        <w:rPr>
          <w:sz w:val="20"/>
          <w:szCs w:val="20"/>
        </w:rPr>
        <w:t xml:space="preserve"> by Adam Jones/</w:t>
      </w:r>
      <w:proofErr w:type="spellStart"/>
      <w:r w:rsidR="00D523AA" w:rsidRPr="00D523AA">
        <w:rPr>
          <w:sz w:val="20"/>
          <w:szCs w:val="20"/>
        </w:rPr>
        <w:t>flickr</w:t>
      </w:r>
      <w:proofErr w:type="spellEnd"/>
      <w:r w:rsidR="00D523AA" w:rsidRPr="00D523AA">
        <w:rPr>
          <w:sz w:val="20"/>
          <w:szCs w:val="20"/>
        </w:rPr>
        <w:t>, CC BY 2.0)</w:t>
      </w:r>
    </w:p>
    <w:p w14:paraId="1491BF55" w14:textId="77777777" w:rsidR="0039080A" w:rsidRDefault="0039080A" w:rsidP="00296149">
      <w:pPr>
        <w:jc w:val="both"/>
      </w:pPr>
    </w:p>
    <w:p w14:paraId="6FB8CA20" w14:textId="674D1E56" w:rsidR="00D523AA" w:rsidRPr="00D523AA" w:rsidRDefault="00D523AA" w:rsidP="00296149">
      <w:pPr>
        <w:jc w:val="both"/>
      </w:pPr>
      <w:r w:rsidRPr="00D523AA">
        <w:t>In Ghana, most used clothing is imported from the United States and Europe in large bales that local vendors</w:t>
      </w:r>
    </w:p>
    <w:p w14:paraId="561F1FE6" w14:textId="2482C1CC" w:rsidR="00D523AA" w:rsidRPr="00D523AA" w:rsidRDefault="00D523AA" w:rsidP="00296149">
      <w:pPr>
        <w:jc w:val="both"/>
      </w:pPr>
      <w:r w:rsidRPr="00D523AA">
        <w:t>purchase and sell in market stalls. A person from the United States or Europe is locally referred to as an</w:t>
      </w:r>
      <w:r w:rsidR="0039080A">
        <w:t xml:space="preserve"> </w:t>
      </w:r>
      <w:proofErr w:type="spellStart"/>
      <w:r w:rsidRPr="00D523AA">
        <w:t>obruni</w:t>
      </w:r>
      <w:proofErr w:type="spellEnd"/>
      <w:r w:rsidRPr="00D523AA">
        <w:t xml:space="preserve">. Used clothing is called </w:t>
      </w:r>
      <w:proofErr w:type="spellStart"/>
      <w:r w:rsidRPr="00D523AA">
        <w:t>obruni</w:t>
      </w:r>
      <w:proofErr w:type="spellEnd"/>
      <w:r w:rsidRPr="00D523AA">
        <w:t xml:space="preserve"> </w:t>
      </w:r>
      <w:proofErr w:type="spellStart"/>
      <w:r w:rsidRPr="00D523AA">
        <w:t>wawu</w:t>
      </w:r>
      <w:proofErr w:type="spellEnd"/>
      <w:r w:rsidRPr="00D523AA">
        <w:t xml:space="preserve">, or </w:t>
      </w:r>
      <w:r w:rsidRPr="00D523AA">
        <w:rPr>
          <w:rFonts w:hint="eastAsia"/>
        </w:rPr>
        <w:t>“</w:t>
      </w:r>
      <w:r w:rsidRPr="00D523AA">
        <w:t>a foreign person has died,</w:t>
      </w:r>
      <w:r w:rsidRPr="00D523AA">
        <w:rPr>
          <w:rFonts w:hint="eastAsia"/>
        </w:rPr>
        <w:t>”</w:t>
      </w:r>
      <w:r w:rsidRPr="00D523AA">
        <w:t xml:space="preserve"> reflecting the assumption that no</w:t>
      </w:r>
      <w:r w:rsidR="0039080A">
        <w:t xml:space="preserve"> </w:t>
      </w:r>
      <w:r w:rsidRPr="00D523AA">
        <w:t xml:space="preserve">living person would give away such wearable clothing. Many Ghanaians love to pick through the piles of </w:t>
      </w:r>
      <w:proofErr w:type="spellStart"/>
      <w:r w:rsidRPr="00D523AA">
        <w:t>obruniwawu</w:t>
      </w:r>
      <w:proofErr w:type="spellEnd"/>
      <w:r w:rsidRPr="00D523AA">
        <w:t xml:space="preserve"> in the market, thrilled to find recognizable brands and unusual styles. Some, however, associate </w:t>
      </w:r>
      <w:proofErr w:type="spellStart"/>
      <w:r w:rsidRPr="00D523AA">
        <w:t>obruni</w:t>
      </w:r>
      <w:proofErr w:type="spellEnd"/>
      <w:r w:rsidR="0039080A">
        <w:t xml:space="preserve"> </w:t>
      </w:r>
      <w:proofErr w:type="spellStart"/>
      <w:r w:rsidRPr="00D523AA">
        <w:t>wawu</w:t>
      </w:r>
      <w:proofErr w:type="spellEnd"/>
      <w:r w:rsidRPr="00D523AA">
        <w:t xml:space="preserve"> with poverty. The stalls that sell </w:t>
      </w:r>
      <w:proofErr w:type="spellStart"/>
      <w:r w:rsidRPr="00D523AA">
        <w:t>obruni</w:t>
      </w:r>
      <w:proofErr w:type="spellEnd"/>
      <w:r w:rsidRPr="00D523AA">
        <w:t xml:space="preserve"> </w:t>
      </w:r>
      <w:proofErr w:type="spellStart"/>
      <w:r w:rsidRPr="00D523AA">
        <w:t>wawu</w:t>
      </w:r>
      <w:proofErr w:type="spellEnd"/>
      <w:r w:rsidRPr="00D523AA">
        <w:t xml:space="preserve"> are often called </w:t>
      </w:r>
      <w:r w:rsidRPr="00D523AA">
        <w:rPr>
          <w:rFonts w:hint="eastAsia"/>
        </w:rPr>
        <w:t>“</w:t>
      </w:r>
      <w:r w:rsidRPr="00D523AA">
        <w:t>bend-over boutiques,</w:t>
      </w:r>
      <w:r w:rsidRPr="00D523AA">
        <w:rPr>
          <w:rFonts w:hint="eastAsia"/>
        </w:rPr>
        <w:t>”</w:t>
      </w:r>
      <w:r w:rsidRPr="00D523AA">
        <w:t xml:space="preserve"> referring to the</w:t>
      </w:r>
      <w:r w:rsidR="0039080A">
        <w:t xml:space="preserve"> </w:t>
      </w:r>
      <w:r w:rsidRPr="00D523AA">
        <w:t xml:space="preserve">subservient posture adopted by customers rifling through the piles of clothing on the ground. </w:t>
      </w:r>
      <w:proofErr w:type="spellStart"/>
      <w:r w:rsidRPr="00D523AA">
        <w:t>Obruni</w:t>
      </w:r>
      <w:proofErr w:type="spellEnd"/>
      <w:r w:rsidRPr="00D523AA">
        <w:t xml:space="preserve"> </w:t>
      </w:r>
      <w:proofErr w:type="spellStart"/>
      <w:r w:rsidRPr="00D523AA">
        <w:t>wawu</w:t>
      </w:r>
      <w:proofErr w:type="spellEnd"/>
      <w:r w:rsidRPr="00D523AA">
        <w:t xml:space="preserve"> is</w:t>
      </w:r>
      <w:r w:rsidR="0039080A">
        <w:t xml:space="preserve"> </w:t>
      </w:r>
      <w:r w:rsidRPr="00D523AA">
        <w:t xml:space="preserve">suitable in some </w:t>
      </w:r>
      <w:r w:rsidRPr="00D523AA">
        <w:lastRenderedPageBreak/>
        <w:t>situations but certainly not in others. A particular Ghanaian movie included a scene where a</w:t>
      </w:r>
      <w:r w:rsidR="0039080A">
        <w:t xml:space="preserve"> </w:t>
      </w:r>
      <w:r w:rsidRPr="00D523AA">
        <w:t xml:space="preserve">man </w:t>
      </w:r>
      <w:r w:rsidR="00296149">
        <w:t xml:space="preserve">is </w:t>
      </w:r>
      <w:r w:rsidRPr="00D523AA">
        <w:t xml:space="preserve">trying to woo a much younger woman. When the man gave his would be girlfriend a bag full of </w:t>
      </w:r>
      <w:proofErr w:type="spellStart"/>
      <w:r w:rsidRPr="00D523AA">
        <w:t>obruni</w:t>
      </w:r>
      <w:proofErr w:type="spellEnd"/>
      <w:r w:rsidR="0039080A">
        <w:t xml:space="preserve"> </w:t>
      </w:r>
      <w:proofErr w:type="spellStart"/>
      <w:r w:rsidRPr="00D523AA">
        <w:t>wawu</w:t>
      </w:r>
      <w:proofErr w:type="spellEnd"/>
      <w:r w:rsidRPr="00D523AA">
        <w:t xml:space="preserve"> as a gift, it caused the audience to burst ou</w:t>
      </w:r>
      <w:r w:rsidR="00296149">
        <w:t xml:space="preserve">t </w:t>
      </w:r>
      <w:r w:rsidRPr="00D523AA">
        <w:t>laughing. The gift was humorous and inappropriate to the</w:t>
      </w:r>
      <w:r w:rsidR="0039080A">
        <w:t xml:space="preserve"> </w:t>
      </w:r>
      <w:r w:rsidRPr="00D523AA">
        <w:t>audience.</w:t>
      </w:r>
    </w:p>
    <w:p w14:paraId="6DC20399" w14:textId="650B00B0" w:rsidR="00D523AA" w:rsidRPr="00D523AA" w:rsidRDefault="00D523AA" w:rsidP="00296149">
      <w:pPr>
        <w:jc w:val="both"/>
      </w:pPr>
      <w:r w:rsidRPr="00D523AA">
        <w:t>As with clothing, different cultures come up with different solutions to common challenges such as housing,</w:t>
      </w:r>
      <w:r w:rsidR="0039080A">
        <w:t xml:space="preserve"> </w:t>
      </w:r>
      <w:r w:rsidRPr="00D523AA">
        <w:t>food, family structure, the organization of work, and finding meaning in life. And people in every society</w:t>
      </w:r>
      <w:r w:rsidR="0039080A">
        <w:t xml:space="preserve"> </w:t>
      </w:r>
      <w:r w:rsidRPr="00D523AA">
        <w:t>discuss and argue about their own cultural norms. Anthropology seeks to document and understand the</w:t>
      </w:r>
      <w:r w:rsidR="00463C61">
        <w:t xml:space="preserve"> </w:t>
      </w:r>
      <w:r w:rsidRPr="00D523AA">
        <w:t>diverse range of solutions to common human challenges as well as the diversity of conflicting perspectives</w:t>
      </w:r>
      <w:r w:rsidR="00463C61">
        <w:t xml:space="preserve"> </w:t>
      </w:r>
      <w:r w:rsidRPr="00D523AA">
        <w:t>within each culture.</w:t>
      </w:r>
    </w:p>
    <w:p w14:paraId="4710F832" w14:textId="77777777" w:rsidR="00D523AA" w:rsidRPr="00D523AA" w:rsidRDefault="00D523AA" w:rsidP="00296149">
      <w:pPr>
        <w:jc w:val="both"/>
        <w:rPr>
          <w:b/>
          <w:bCs/>
        </w:rPr>
      </w:pPr>
      <w:r w:rsidRPr="00D523AA">
        <w:rPr>
          <w:b/>
          <w:bCs/>
        </w:rPr>
        <w:t>Central Commitment #2: Understanding How Societies Hold Together</w:t>
      </w:r>
    </w:p>
    <w:p w14:paraId="4A5F6C93" w14:textId="040692A2" w:rsidR="00D523AA" w:rsidRPr="00D523AA" w:rsidRDefault="00D523AA" w:rsidP="00296149">
      <w:pPr>
        <w:jc w:val="both"/>
      </w:pPr>
      <w:r w:rsidRPr="00D523AA">
        <w:t>Just as the various parts of our bodies all work together (the brain, the heart, the liver, the skeleton, and so</w:t>
      </w:r>
      <w:r w:rsidR="00463C61">
        <w:t xml:space="preserve"> </w:t>
      </w:r>
      <w:r w:rsidRPr="00D523AA">
        <w:t>forth), the various parts of a society all work together as well (the economy, the political system, religion,</w:t>
      </w:r>
      <w:r w:rsidR="00463C61">
        <w:t xml:space="preserve"> </w:t>
      </w:r>
      <w:r w:rsidRPr="00D523AA">
        <w:t>families, etc.). Frequently, anthropologists discover that changes in one realm of society are related to changes</w:t>
      </w:r>
      <w:r w:rsidR="00463C61">
        <w:t xml:space="preserve"> </w:t>
      </w:r>
      <w:r w:rsidRPr="00D523AA">
        <w:t>in another realm in unexpected ways. When farmers in Ghana began growing cocoa for export during the</w:t>
      </w:r>
      <w:r w:rsidR="00463C61">
        <w:t xml:space="preserve"> </w:t>
      </w:r>
      <w:r w:rsidRPr="00D523AA">
        <w:t>colonial period, the agricultural shift dramatically altered gender relations as men monopolized cash crops</w:t>
      </w:r>
      <w:r w:rsidR="00463C61">
        <w:t xml:space="preserve"> </w:t>
      </w:r>
      <w:r w:rsidRPr="00D523AA">
        <w:t>and women were relegated to vegetable farming for their families</w:t>
      </w:r>
      <w:r w:rsidRPr="00D523AA">
        <w:rPr>
          <w:rFonts w:hint="eastAsia"/>
        </w:rPr>
        <w:t>’</w:t>
      </w:r>
      <w:r w:rsidRPr="00D523AA">
        <w:t xml:space="preserve"> consumption and local trade. As men</w:t>
      </w:r>
      <w:r w:rsidR="00463C61">
        <w:t xml:space="preserve"> </w:t>
      </w:r>
      <w:r w:rsidRPr="00D523AA">
        <w:t>benefited from the profits of the cocoa trade, relations between men and women became more unequal.</w:t>
      </w:r>
    </w:p>
    <w:p w14:paraId="0EAB9CF6" w14:textId="64579396" w:rsidR="00D523AA" w:rsidRPr="00D523AA" w:rsidRDefault="00D523AA" w:rsidP="00296149">
      <w:pPr>
        <w:jc w:val="both"/>
      </w:pPr>
      <w:r w:rsidRPr="00D523AA">
        <w:t xml:space="preserve">Anthropologists have a </w:t>
      </w:r>
      <w:proofErr w:type="spellStart"/>
      <w:r w:rsidRPr="00D523AA">
        <w:t>favorite</w:t>
      </w:r>
      <w:proofErr w:type="spellEnd"/>
      <w:r w:rsidRPr="00D523AA">
        <w:t xml:space="preserve"> word for the way that all elements of human life interrelate to form distinctive</w:t>
      </w:r>
      <w:r w:rsidR="00463C61">
        <w:t xml:space="preserve"> </w:t>
      </w:r>
      <w:r w:rsidRPr="00D523AA">
        <w:t xml:space="preserve">cultures: </w:t>
      </w:r>
      <w:r w:rsidRPr="00D523AA">
        <w:rPr>
          <w:b/>
          <w:bCs/>
        </w:rPr>
        <w:t>holism</w:t>
      </w:r>
      <w:r w:rsidRPr="00D523AA">
        <w:t>. Sometimes those parts reinforce one another, encouraging stability; sometimes they</w:t>
      </w:r>
      <w:r w:rsidR="00463C61">
        <w:t xml:space="preserve"> </w:t>
      </w:r>
      <w:r w:rsidRPr="00D523AA">
        <w:t>contradict one another, promoting change. Consider the caste system in India. Cultural anthropologist Susan</w:t>
      </w:r>
      <w:r w:rsidR="00463C61">
        <w:t xml:space="preserve"> </w:t>
      </w:r>
      <w:r w:rsidRPr="00D523AA">
        <w:t>Bayly describes how the beliefs and practices associated with caste in India have provided cultural integration</w:t>
      </w:r>
      <w:r w:rsidR="00463C61">
        <w:t xml:space="preserve"> </w:t>
      </w:r>
      <w:r w:rsidRPr="00D523AA">
        <w:t>and stability while also demonstrating a great deal of local variability and working as a force of social change</w:t>
      </w:r>
      <w:r w:rsidR="00463C61">
        <w:t xml:space="preserve"> </w:t>
      </w:r>
      <w:r w:rsidRPr="00D523AA">
        <w:t xml:space="preserve">(1999). Most Indians are familiar with two forms of belonging assigned by birth, the </w:t>
      </w:r>
      <w:proofErr w:type="spellStart"/>
      <w:r w:rsidRPr="00D523AA">
        <w:t>jati</w:t>
      </w:r>
      <w:proofErr w:type="spellEnd"/>
      <w:r w:rsidRPr="00D523AA">
        <w:t xml:space="preserve"> (birth group) and the</w:t>
      </w:r>
      <w:r w:rsidR="00463C61">
        <w:t xml:space="preserve"> </w:t>
      </w:r>
      <w:r w:rsidRPr="00D523AA">
        <w:t>varna (order, class, or kind). There are thousands of birth groups in the various regions of India, many specific</w:t>
      </w:r>
    </w:p>
    <w:p w14:paraId="2383F6B0" w14:textId="6CCA8295" w:rsidR="00D523AA" w:rsidRPr="00D523AA" w:rsidRDefault="00D523AA" w:rsidP="00296149">
      <w:pPr>
        <w:jc w:val="both"/>
      </w:pPr>
      <w:r w:rsidRPr="00D523AA">
        <w:t>to a single region. By contrast, there are four varnas known across India: Brahmins (associated with priests),</w:t>
      </w:r>
      <w:r w:rsidR="00463C61">
        <w:t xml:space="preserve"> </w:t>
      </w:r>
      <w:r w:rsidRPr="00D523AA">
        <w:t>Kshatriyas (associated with rulers and warriors), Vaishyas (associated with traders), and Shudras (associated</w:t>
      </w:r>
      <w:r w:rsidR="00463C61">
        <w:t xml:space="preserve"> </w:t>
      </w:r>
      <w:r w:rsidRPr="00D523AA">
        <w:t xml:space="preserve">with servile </w:t>
      </w:r>
      <w:proofErr w:type="spellStart"/>
      <w:r w:rsidRPr="00D523AA">
        <w:t>laborers</w:t>
      </w:r>
      <w:proofErr w:type="spellEnd"/>
      <w:r w:rsidRPr="00D523AA">
        <w:t xml:space="preserve">). Another group, called </w:t>
      </w:r>
      <w:r w:rsidRPr="00D523AA">
        <w:rPr>
          <w:rFonts w:hint="eastAsia"/>
        </w:rPr>
        <w:t>“</w:t>
      </w:r>
      <w:r w:rsidRPr="00D523AA">
        <w:t>untouchables</w:t>
      </w:r>
      <w:r w:rsidRPr="00D523AA">
        <w:rPr>
          <w:rFonts w:hint="eastAsia"/>
        </w:rPr>
        <w:t>”</w:t>
      </w:r>
      <w:r w:rsidRPr="00D523AA">
        <w:t xml:space="preserve"> or </w:t>
      </w:r>
      <w:proofErr w:type="spellStart"/>
      <w:r w:rsidRPr="00D523AA">
        <w:t>dalits</w:t>
      </w:r>
      <w:proofErr w:type="spellEnd"/>
      <w:r w:rsidRPr="00D523AA">
        <w:t>, are outside the scheme of varnas.</w:t>
      </w:r>
    </w:p>
    <w:p w14:paraId="0269CD0E" w14:textId="470A70D8" w:rsidR="00D523AA" w:rsidRPr="00D523AA" w:rsidRDefault="00D523AA" w:rsidP="00296149">
      <w:pPr>
        <w:jc w:val="both"/>
      </w:pPr>
      <w:r w:rsidRPr="00D523AA">
        <w:t>As described in the Vedas, the four varnas are ordered in an interdependent hierarchy reminiscent of human</w:t>
      </w:r>
      <w:r w:rsidR="00463C61">
        <w:t xml:space="preserve"> </w:t>
      </w:r>
      <w:r w:rsidRPr="00D523AA">
        <w:t xml:space="preserve">anatomy. The Rig Veda describes how the gods sacrificed the first man, </w:t>
      </w:r>
      <w:proofErr w:type="spellStart"/>
      <w:r w:rsidRPr="00D523AA">
        <w:t>Purusa</w:t>
      </w:r>
      <w:proofErr w:type="spellEnd"/>
      <w:r w:rsidRPr="00D523AA">
        <w:t>, dividing his body to create four</w:t>
      </w:r>
      <w:r w:rsidR="00463C61">
        <w:t xml:space="preserve"> </w:t>
      </w:r>
      <w:r w:rsidRPr="00D523AA">
        <w:t>groups of humanity:</w:t>
      </w:r>
    </w:p>
    <w:p w14:paraId="16E0E9A6" w14:textId="587F79E8" w:rsidR="00D523AA" w:rsidRPr="00D523AA" w:rsidRDefault="00D523AA" w:rsidP="00296149">
      <w:pPr>
        <w:jc w:val="both"/>
      </w:pPr>
      <w:r w:rsidRPr="00D523AA">
        <w:lastRenderedPageBreak/>
        <w:t xml:space="preserve">When they divided the </w:t>
      </w:r>
      <w:proofErr w:type="spellStart"/>
      <w:r w:rsidRPr="00D523AA">
        <w:t>Purusa</w:t>
      </w:r>
      <w:proofErr w:type="spellEnd"/>
      <w:r w:rsidRPr="00D523AA">
        <w:t>, into how many parts did they arrange him? What was his mouth? What</w:t>
      </w:r>
      <w:r w:rsidR="00463C61">
        <w:t xml:space="preserve"> </w:t>
      </w:r>
      <w:r w:rsidRPr="00D523AA">
        <w:t>his two arms? What are his thighs [loins] and feet called? The brahmin was his mouth, his two arms</w:t>
      </w:r>
      <w:r w:rsidR="00463C61">
        <w:t xml:space="preserve"> </w:t>
      </w:r>
      <w:r w:rsidRPr="00D523AA">
        <w:t xml:space="preserve">were made the </w:t>
      </w:r>
      <w:proofErr w:type="spellStart"/>
      <w:r w:rsidRPr="00D523AA">
        <w:t>rajanya</w:t>
      </w:r>
      <w:proofErr w:type="spellEnd"/>
      <w:r w:rsidRPr="00D523AA">
        <w:t xml:space="preserve"> [kshatriya, king and warrior], his two thighs [loins] the </w:t>
      </w:r>
      <w:proofErr w:type="spellStart"/>
      <w:r w:rsidRPr="00D523AA">
        <w:t>vaisya</w:t>
      </w:r>
      <w:proofErr w:type="spellEnd"/>
      <w:r w:rsidRPr="00D523AA">
        <w:t>, from his feet the</w:t>
      </w:r>
      <w:r w:rsidR="00463C61">
        <w:t xml:space="preserve"> </w:t>
      </w:r>
      <w:proofErr w:type="spellStart"/>
      <w:r w:rsidRPr="00D523AA">
        <w:t>sudra</w:t>
      </w:r>
      <w:proofErr w:type="spellEnd"/>
      <w:r w:rsidRPr="00D523AA">
        <w:t xml:space="preserve"> [servile class] was born. (Bayle, 1999)</w:t>
      </w:r>
    </w:p>
    <w:p w14:paraId="369097BC" w14:textId="4BDAF9B8" w:rsidR="00D523AA" w:rsidRPr="00D523AA" w:rsidRDefault="00D523AA" w:rsidP="00296149">
      <w:pPr>
        <w:jc w:val="both"/>
      </w:pPr>
      <w:r w:rsidRPr="00D523AA">
        <w:t>Ancient texts envision caste as a means of social order as people in each caste perform different functions and</w:t>
      </w:r>
      <w:r w:rsidR="00463C61">
        <w:t xml:space="preserve"> </w:t>
      </w:r>
      <w:r w:rsidRPr="00D523AA">
        <w:t>occupations, all working together in harmony. Note, however, that such texts were written down by members of</w:t>
      </w:r>
      <w:r w:rsidR="00463C61">
        <w:t xml:space="preserve"> </w:t>
      </w:r>
      <w:r w:rsidRPr="00D523AA">
        <w:t>upper-caste groups, often Brahmin scholars. Anthropologists and historians who study the practices of caste</w:t>
      </w:r>
      <w:r w:rsidR="00463C61">
        <w:t xml:space="preserve"> </w:t>
      </w:r>
      <w:r w:rsidRPr="00D523AA">
        <w:t>argue that the caste system was never such a unitary and dominant force across the country but rather a</w:t>
      </w:r>
      <w:r w:rsidR="00463C61">
        <w:t xml:space="preserve"> </w:t>
      </w:r>
      <w:r w:rsidRPr="00D523AA">
        <w:t>flexible, regional, and constantly changing set of identities. In the colonial period, the British made the caste</w:t>
      </w:r>
      <w:r w:rsidR="00463C61">
        <w:t xml:space="preserve"> </w:t>
      </w:r>
      <w:r w:rsidRPr="00D523AA">
        <w:t>system more rigid and antagonistic, offering education and jobs to select caste groups. In the 20th century,</w:t>
      </w:r>
      <w:r w:rsidR="00463C61">
        <w:t xml:space="preserve"> </w:t>
      </w:r>
      <w:r w:rsidRPr="00D523AA">
        <w:t>many lower-caste groups have resisted their oppression by converting to Christianity or Islam and forming</w:t>
      </w:r>
      <w:r w:rsidR="00463C61">
        <w:t xml:space="preserve"> </w:t>
      </w:r>
      <w:r w:rsidRPr="00D523AA">
        <w:t>political parties to pressure the government for more opportunities for social advancement.</w:t>
      </w:r>
    </w:p>
    <w:p w14:paraId="183488EA" w14:textId="47B356A9" w:rsidR="00D523AA" w:rsidRPr="00D523AA" w:rsidRDefault="00D523AA" w:rsidP="00296149">
      <w:pPr>
        <w:jc w:val="both"/>
      </w:pPr>
      <w:r w:rsidRPr="00D523AA">
        <w:t>Anthropologists are curious about how different cultures create different categories of people and use those</w:t>
      </w:r>
      <w:r w:rsidR="00463C61">
        <w:t xml:space="preserve"> </w:t>
      </w:r>
      <w:r w:rsidRPr="00D523AA">
        <w:t>categories to organize the activities of social life. In many farming societies, for instance, men do certain kinds</w:t>
      </w:r>
      <w:r w:rsidR="00463C61">
        <w:t xml:space="preserve"> </w:t>
      </w:r>
      <w:r w:rsidRPr="00D523AA">
        <w:t>of agricultural work and women do others. In societies where land must be cleared in order to sow crops, men</w:t>
      </w:r>
      <w:r w:rsidR="00463C61">
        <w:t xml:space="preserve"> </w:t>
      </w:r>
      <w:r w:rsidRPr="00D523AA">
        <w:t>often chop down trees and clear the brush while women do the planting. In societies that utilize large-scale</w:t>
      </w:r>
      <w:r w:rsidR="00463C61">
        <w:t xml:space="preserve"> </w:t>
      </w:r>
      <w:r w:rsidRPr="00D523AA">
        <w:t>industrial farming, migrants or people of a specific ethnicity or assigned racial category are often recruited (or</w:t>
      </w:r>
      <w:r w:rsidR="00463C61">
        <w:t xml:space="preserve"> </w:t>
      </w:r>
      <w:r w:rsidRPr="00D523AA">
        <w:t xml:space="preserve">forced) to perform the manual </w:t>
      </w:r>
      <w:proofErr w:type="spellStart"/>
      <w:r w:rsidRPr="00D523AA">
        <w:t>labor</w:t>
      </w:r>
      <w:proofErr w:type="spellEnd"/>
      <w:r w:rsidRPr="00D523AA">
        <w:t xml:space="preserve"> required to grow and harvest crops. In industrial capitalist societies, one</w:t>
      </w:r>
      <w:r w:rsidR="00463C61">
        <w:t xml:space="preserve"> </w:t>
      </w:r>
      <w:r w:rsidRPr="00D523AA">
        <w:t>group of people own the factories and another group works the machines that produce the industrial</w:t>
      </w:r>
      <w:r w:rsidR="00463C61">
        <w:t xml:space="preserve"> </w:t>
      </w:r>
      <w:r w:rsidRPr="00D523AA">
        <w:t>products. Relations between groups can be cooperative, competitive, or combative. Some cultures promote the</w:t>
      </w:r>
      <w:r w:rsidR="00463C61">
        <w:t xml:space="preserve"> </w:t>
      </w:r>
      <w:r w:rsidRPr="00D523AA">
        <w:t>equality of social groups, while many others reinforce inequality among groups. Holism is not the same as</w:t>
      </w:r>
      <w:r w:rsidR="00463C61">
        <w:t xml:space="preserve"> </w:t>
      </w:r>
      <w:r w:rsidRPr="00D523AA">
        <w:t>harmony. Anthropologists are interested in how society holds together but also in the conditions that can</w:t>
      </w:r>
      <w:r w:rsidR="00463C61">
        <w:t xml:space="preserve"> </w:t>
      </w:r>
      <w:r w:rsidRPr="00D523AA">
        <w:t>cause conflict, change, and disintegration.</w:t>
      </w:r>
    </w:p>
    <w:p w14:paraId="1595916E" w14:textId="02953217" w:rsidR="00D523AA" w:rsidRPr="00D523AA" w:rsidRDefault="00D523AA" w:rsidP="00296149">
      <w:pPr>
        <w:jc w:val="both"/>
      </w:pPr>
      <w:r w:rsidRPr="00D523AA">
        <w:t>You may have heard the word polarized used to describe the sense that two different groups in American</w:t>
      </w:r>
      <w:r w:rsidR="00463C61">
        <w:t xml:space="preserve"> </w:t>
      </w:r>
      <w:r w:rsidRPr="00D523AA">
        <w:t>society are moving farther and farther apart in their values, opinions, and desires. Some suggest that the</w:t>
      </w:r>
      <w:r w:rsidR="00463C61">
        <w:t xml:space="preserve"> </w:t>
      </w:r>
      <w:r w:rsidRPr="00D523AA">
        <w:t>contradictory perspectives of these two groups threaten to tear American society apart. Others suggest that</w:t>
      </w:r>
      <w:r w:rsidR="00463C61">
        <w:t xml:space="preserve"> </w:t>
      </w:r>
      <w:r w:rsidRPr="00D523AA">
        <w:t>Americans are united by deeper values such as freedom, equal opportunity, and democracy. Using holism to</w:t>
      </w:r>
      <w:r w:rsidR="00463C61">
        <w:t xml:space="preserve"> </w:t>
      </w:r>
      <w:r w:rsidRPr="00D523AA">
        <w:t>understand this issue, an anthropologist might consider how the perspectives of each group relate to that</w:t>
      </w:r>
      <w:r w:rsidR="00463C61">
        <w:t xml:space="preserve"> </w:t>
      </w:r>
      <w:r w:rsidRPr="00D523AA">
        <w:t>group</w:t>
      </w:r>
      <w:r w:rsidRPr="00D523AA">
        <w:rPr>
          <w:rFonts w:hint="eastAsia"/>
        </w:rPr>
        <w:t>’</w:t>
      </w:r>
      <w:r w:rsidRPr="00D523AA">
        <w:t>s economic experiences, political convictions, and/or religious or moral values. A comprehensive use o</w:t>
      </w:r>
      <w:r w:rsidR="00463C61">
        <w:t xml:space="preserve">f </w:t>
      </w:r>
      <w:r w:rsidRPr="00D523AA">
        <w:t>holism would explore all of these aspects of society, looking at how they interact to produce the polarization we</w:t>
      </w:r>
      <w:r w:rsidR="00463C61">
        <w:t xml:space="preserve"> </w:t>
      </w:r>
      <w:r w:rsidRPr="00D523AA">
        <w:t>see today and suggesting what might be done to bring the two groups into productive dialogue.</w:t>
      </w:r>
    </w:p>
    <w:p w14:paraId="25F8D77E" w14:textId="77777777" w:rsidR="00D523AA" w:rsidRPr="00D523AA" w:rsidRDefault="00D523AA" w:rsidP="00296149">
      <w:pPr>
        <w:jc w:val="both"/>
        <w:rPr>
          <w:b/>
          <w:bCs/>
        </w:rPr>
      </w:pPr>
      <w:r w:rsidRPr="00D523AA">
        <w:rPr>
          <w:b/>
          <w:bCs/>
        </w:rPr>
        <w:t>Central Commitment #3: Examining the Interdependence of Humans and Nature</w:t>
      </w:r>
    </w:p>
    <w:p w14:paraId="606508DE" w14:textId="0B0043B4" w:rsidR="00D523AA" w:rsidRPr="00D523AA" w:rsidRDefault="00463C61" w:rsidP="00296149">
      <w:pPr>
        <w:jc w:val="both"/>
      </w:pPr>
      <w:r w:rsidRPr="00D523AA"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7933BABB" wp14:editId="06FB99BE">
            <wp:simplePos x="0" y="0"/>
            <wp:positionH relativeFrom="column">
              <wp:posOffset>-47625</wp:posOffset>
            </wp:positionH>
            <wp:positionV relativeFrom="paragraph">
              <wp:posOffset>1374775</wp:posOffset>
            </wp:positionV>
            <wp:extent cx="1933575" cy="4210050"/>
            <wp:effectExtent l="0" t="0" r="9525" b="0"/>
            <wp:wrapSquare wrapText="bothSides"/>
            <wp:docPr id="114543473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3575" cy="4210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523AA" w:rsidRPr="00D523AA">
        <w:t>As our narrative suggests, anthropologists are interested in the natural environment, the way humans have</w:t>
      </w:r>
      <w:r>
        <w:t xml:space="preserve"> </w:t>
      </w:r>
      <w:r w:rsidR="00D523AA" w:rsidRPr="00D523AA">
        <w:t>related to the natural world over time, and how this relationship</w:t>
      </w:r>
      <w:r>
        <w:t xml:space="preserve"> </w:t>
      </w:r>
      <w:r w:rsidR="00D523AA" w:rsidRPr="00D523AA">
        <w:t>shapes various cultures. Anthropologists</w:t>
      </w:r>
      <w:r>
        <w:t xml:space="preserve"> </w:t>
      </w:r>
      <w:r w:rsidR="00D523AA" w:rsidRPr="00D523AA">
        <w:t>consider how people in different cultures understand and use the various elements of nature, including land,</w:t>
      </w:r>
      <w:r>
        <w:t xml:space="preserve"> </w:t>
      </w:r>
      <w:r w:rsidR="00D523AA" w:rsidRPr="00D523AA">
        <w:t>water, plants, animals, climate, and space. They show how people interact with these elements of nature in</w:t>
      </w:r>
      <w:r>
        <w:t xml:space="preserve"> </w:t>
      </w:r>
      <w:r w:rsidR="00D523AA" w:rsidRPr="00D523AA">
        <w:t>complex ways.</w:t>
      </w:r>
    </w:p>
    <w:p w14:paraId="2FE79502" w14:textId="77777777" w:rsidR="00463C61" w:rsidRDefault="00D523AA" w:rsidP="00296149">
      <w:pPr>
        <w:jc w:val="both"/>
        <w:rPr>
          <w:noProof/>
        </w:rPr>
      </w:pPr>
      <w:r w:rsidRPr="00D523AA">
        <w:t>Archaeologists working in prehistoric sites all over the world have documented how prehistoric people</w:t>
      </w:r>
      <w:r w:rsidR="00463C61">
        <w:t xml:space="preserve"> </w:t>
      </w:r>
      <w:r w:rsidRPr="00D523AA">
        <w:t>understood celestial objects and used them to navigate their waterways, create calendars and clocks, regulate</w:t>
      </w:r>
      <w:r w:rsidR="00463C61">
        <w:t xml:space="preserve"> </w:t>
      </w:r>
      <w:r w:rsidRPr="00D523AA">
        <w:t>farming activities, schedule religious ceremonies, and inform political leaders. This area of study is called</w:t>
      </w:r>
      <w:r w:rsidR="00463C61">
        <w:t xml:space="preserve"> </w:t>
      </w:r>
      <w:proofErr w:type="spellStart"/>
      <w:r w:rsidRPr="00D523AA">
        <w:rPr>
          <w:b/>
          <w:bCs/>
        </w:rPr>
        <w:t>archaeoastronomy</w:t>
      </w:r>
      <w:proofErr w:type="spellEnd"/>
      <w:r w:rsidRPr="00D523AA">
        <w:t>. In Chaco Canyon in the American Southwest, archaeologists have discovered that</w:t>
      </w:r>
      <w:r w:rsidR="00463C61">
        <w:t xml:space="preserve"> </w:t>
      </w:r>
      <w:r w:rsidRPr="00D523AA">
        <w:t>buildings in the major settlement areas were aligned so that certain windows would provide perfect vantage</w:t>
      </w:r>
      <w:r w:rsidR="00463C61">
        <w:t xml:space="preserve"> </w:t>
      </w:r>
      <w:r w:rsidRPr="00D523AA">
        <w:t>points to view the sun and moon at pivotal times of the year, such as solstice and equinox. The Sun Dagger,</w:t>
      </w:r>
      <w:r w:rsidR="00463C61">
        <w:t xml:space="preserve"> </w:t>
      </w:r>
      <w:r w:rsidRPr="00D523AA">
        <w:t xml:space="preserve">consisting of two whorl-shaped petroglyphs (stone etchings) on </w:t>
      </w:r>
      <w:proofErr w:type="spellStart"/>
      <w:r w:rsidRPr="00D523AA">
        <w:t>Fajada</w:t>
      </w:r>
      <w:proofErr w:type="spellEnd"/>
      <w:r w:rsidRPr="00D523AA">
        <w:t xml:space="preserve"> Butte, is precisely positioned under a</w:t>
      </w:r>
      <w:r w:rsidR="00463C61">
        <w:t xml:space="preserve"> </w:t>
      </w:r>
      <w:r w:rsidRPr="00D523AA">
        <w:t>rock crevice so as to indicate the solstices and equinoxes when the sun shines through the crevice.</w:t>
      </w:r>
      <w:r w:rsidR="00463C61">
        <w:t xml:space="preserve"> </w:t>
      </w:r>
      <w:r w:rsidRPr="00D523AA">
        <w:t>Unfortunately, tourist foot traffic at the site has altered the width and direction of the crevice so that the Sun</w:t>
      </w:r>
      <w:r w:rsidR="00463C61">
        <w:t xml:space="preserve"> </w:t>
      </w:r>
      <w:r w:rsidRPr="00D523AA">
        <w:t>Dagger no longer marks these celestial events accurately.</w:t>
      </w:r>
      <w:r w:rsidRPr="00D523AA">
        <w:rPr>
          <w:noProof/>
        </w:rPr>
        <w:t xml:space="preserve"> </w:t>
      </w:r>
    </w:p>
    <w:p w14:paraId="5A6D7438" w14:textId="243211F4" w:rsidR="00463C61" w:rsidRPr="00D523AA" w:rsidRDefault="00463C61" w:rsidP="00296149">
      <w:pPr>
        <w:jc w:val="both"/>
        <w:rPr>
          <w:i/>
          <w:iCs/>
          <w:sz w:val="20"/>
          <w:szCs w:val="20"/>
        </w:rPr>
      </w:pPr>
      <w:r w:rsidRPr="00D523AA">
        <w:rPr>
          <w:b/>
          <w:bCs/>
          <w:i/>
          <w:iCs/>
          <w:sz w:val="20"/>
          <w:szCs w:val="20"/>
        </w:rPr>
        <w:t xml:space="preserve">FIGURE 1.5 </w:t>
      </w:r>
      <w:r w:rsidRPr="00D523AA">
        <w:rPr>
          <w:i/>
          <w:iCs/>
          <w:sz w:val="20"/>
          <w:szCs w:val="20"/>
        </w:rPr>
        <w:t xml:space="preserve">The Sun Dagger at </w:t>
      </w:r>
      <w:proofErr w:type="spellStart"/>
      <w:r w:rsidRPr="00D523AA">
        <w:rPr>
          <w:i/>
          <w:iCs/>
          <w:sz w:val="20"/>
          <w:szCs w:val="20"/>
        </w:rPr>
        <w:t>Fajada</w:t>
      </w:r>
      <w:proofErr w:type="spellEnd"/>
      <w:r w:rsidRPr="00D523AA">
        <w:rPr>
          <w:i/>
          <w:iCs/>
          <w:sz w:val="20"/>
          <w:szCs w:val="20"/>
        </w:rPr>
        <w:t xml:space="preserve"> Butte (credit: National Park Service/Wikimedia Commons, Public Domain)</w:t>
      </w:r>
    </w:p>
    <w:p w14:paraId="7223381E" w14:textId="1335E266" w:rsidR="00D523AA" w:rsidRPr="00D523AA" w:rsidRDefault="00D523AA" w:rsidP="00296149">
      <w:pPr>
        <w:jc w:val="both"/>
      </w:pPr>
      <w:r w:rsidRPr="00D523AA">
        <w:t>The people of Chaco Canyon may have been particularly attuned to the features of their environment as they</w:t>
      </w:r>
      <w:r w:rsidR="00463C61">
        <w:t xml:space="preserve"> </w:t>
      </w:r>
      <w:r w:rsidRPr="00D523AA">
        <w:t>constructed their complex civilization in the challenging environment of the high desert. With scarce rainfall</w:t>
      </w:r>
      <w:r w:rsidR="00463C61">
        <w:t xml:space="preserve"> </w:t>
      </w:r>
      <w:r w:rsidRPr="00D523AA">
        <w:t>and brief growing seasons, their survival depended on accurate identification of opportune planting and</w:t>
      </w:r>
      <w:r w:rsidR="00463C61">
        <w:t xml:space="preserve"> </w:t>
      </w:r>
      <w:r w:rsidRPr="00D523AA">
        <w:t>harvesting times. With the onset of a 50-year drought, farming became more and more precarious. Eventually,</w:t>
      </w:r>
      <w:r w:rsidR="00463C61">
        <w:t xml:space="preserve"> </w:t>
      </w:r>
      <w:r w:rsidRPr="00D523AA">
        <w:t>the ancient peoples of Chaco were forced to abandon the area.</w:t>
      </w:r>
    </w:p>
    <w:p w14:paraId="1C3BD209" w14:textId="3E955250" w:rsidR="00D523AA" w:rsidRPr="00D523AA" w:rsidRDefault="00D523AA" w:rsidP="00296149">
      <w:pPr>
        <w:jc w:val="both"/>
      </w:pPr>
      <w:r w:rsidRPr="00D523AA">
        <w:t xml:space="preserve">Some anthropologists study how people interact with the plants in their area. The field of </w:t>
      </w:r>
      <w:r w:rsidRPr="00D523AA">
        <w:rPr>
          <w:b/>
          <w:bCs/>
        </w:rPr>
        <w:t>ethnobotany</w:t>
      </w:r>
      <w:r w:rsidR="00463C61">
        <w:rPr>
          <w:b/>
          <w:bCs/>
        </w:rPr>
        <w:t xml:space="preserve"> </w:t>
      </w:r>
      <w:r w:rsidRPr="00D523AA">
        <w:t>examines how people in different cultures categorize and use plants for food, shelter, tools, transportation, art,</w:t>
      </w:r>
      <w:r w:rsidR="00463C61">
        <w:t xml:space="preserve"> </w:t>
      </w:r>
      <w:r w:rsidRPr="00D523AA">
        <w:t>and religion. Ethnobotanists also conduct research on plants used in healing to discover the relationship</w:t>
      </w:r>
      <w:r w:rsidR="00463C61">
        <w:t xml:space="preserve"> </w:t>
      </w:r>
      <w:r w:rsidRPr="00D523AA">
        <w:t>between cultural practices and the pharmaceutical properties of these plants. Some examine the cultural use</w:t>
      </w:r>
      <w:r w:rsidR="00463C61">
        <w:t xml:space="preserve"> </w:t>
      </w:r>
      <w:r w:rsidRPr="00D523AA">
        <w:t xml:space="preserve">of psychoactive plants such as mushrooms and peyote in religious ritual. For instance, </w:t>
      </w:r>
      <w:r w:rsidRPr="00D523AA">
        <w:lastRenderedPageBreak/>
        <w:t>anthropologist Jamon</w:t>
      </w:r>
      <w:r w:rsidR="00463C61">
        <w:t xml:space="preserve"> </w:t>
      </w:r>
      <w:r w:rsidRPr="00D523AA">
        <w:t>Halvaksz studied the controversial use of marijuana among youth in New Guinea (2006). Young people told</w:t>
      </w:r>
      <w:r w:rsidR="00463C61">
        <w:t xml:space="preserve"> </w:t>
      </w:r>
      <w:r w:rsidRPr="00D523AA">
        <w:t>Halvaksz that marijuana helped them work harder, overcome shame, and understand ancestral stories. Critics</w:t>
      </w:r>
      <w:r w:rsidR="00463C61">
        <w:t xml:space="preserve"> </w:t>
      </w:r>
      <w:r w:rsidRPr="00D523AA">
        <w:t>of the practice told Halvaksz that marijuana dried the blood of people who used it, making their offspring weak</w:t>
      </w:r>
      <w:r w:rsidR="00463C61">
        <w:t xml:space="preserve"> </w:t>
      </w:r>
      <w:r w:rsidRPr="00D523AA">
        <w:t>and feeble. Marijuana use has generated similar controversies in other countries, including the United States,</w:t>
      </w:r>
      <w:r w:rsidR="00463C61">
        <w:t xml:space="preserve"> </w:t>
      </w:r>
      <w:r w:rsidRPr="00D523AA">
        <w:t>with some arguing that the drug provides relaxation and pain relief while others claim it interferes with</w:t>
      </w:r>
      <w:r w:rsidR="00463C61">
        <w:t xml:space="preserve"> </w:t>
      </w:r>
      <w:r w:rsidRPr="00D523AA">
        <w:t>cognitive abilities and motivation.</w:t>
      </w:r>
    </w:p>
    <w:p w14:paraId="770DB8F5" w14:textId="08E578FB" w:rsidR="00D523AA" w:rsidRPr="00D523AA" w:rsidRDefault="00D523AA" w:rsidP="00296149">
      <w:pPr>
        <w:jc w:val="both"/>
      </w:pPr>
      <w:r w:rsidRPr="00D523AA">
        <w:t>Our relationship with nature is reciprocal. Nature shapes humanity, and humanity shapes nature. Exploring</w:t>
      </w:r>
      <w:r w:rsidR="00463C61">
        <w:t xml:space="preserve"> </w:t>
      </w:r>
      <w:r w:rsidRPr="00D523AA">
        <w:t>how nature shapes humanity, anthropologists speculate about how aspects of the environment have shaped</w:t>
      </w:r>
      <w:r w:rsidR="00463C61">
        <w:t xml:space="preserve"> </w:t>
      </w:r>
      <w:r w:rsidRPr="00D523AA">
        <w:t>the emergence and development of human biology, such as our ability to walk, the shape of our teeth, and the</w:t>
      </w:r>
      <w:r w:rsidR="00463C61">
        <w:t xml:space="preserve"> </w:t>
      </w:r>
      <w:r w:rsidRPr="00D523AA">
        <w:t>size of our brains. Dramatic climactic shifts over the past several million years have forced periods of rapid</w:t>
      </w:r>
      <w:r w:rsidR="00463C61">
        <w:t xml:space="preserve"> </w:t>
      </w:r>
      <w:r w:rsidRPr="00D523AA">
        <w:t>biological and cultural adaptation, resulting in new hominin species and new skill sets such as language and</w:t>
      </w:r>
      <w:r w:rsidR="00463C61">
        <w:t xml:space="preserve"> </w:t>
      </w:r>
      <w:r w:rsidRPr="00D523AA">
        <w:t>toolmaking. In more recent archaeological time periods, environmental characteristics have shaped religious</w:t>
      </w:r>
      <w:r w:rsidR="00463C61">
        <w:t xml:space="preserve"> </w:t>
      </w:r>
      <w:r w:rsidRPr="00D523AA">
        <w:t>beliefs, gender relations, food-getting strategies, and political systems. Environmental forces can trigger the</w:t>
      </w:r>
      <w:r w:rsidR="00463C61">
        <w:t xml:space="preserve"> </w:t>
      </w:r>
      <w:r w:rsidRPr="00D523AA">
        <w:t>beginning or the end of a society. Some archaeologists study how natural events such as volcanic eruptions</w:t>
      </w:r>
      <w:r w:rsidR="00463C61">
        <w:t xml:space="preserve"> </w:t>
      </w:r>
      <w:r w:rsidRPr="00D523AA">
        <w:t>and droughts have led to mass migrations and the collapse of empires.</w:t>
      </w:r>
    </w:p>
    <w:p w14:paraId="01D8B436" w14:textId="3A67CC96" w:rsidR="00D523AA" w:rsidRPr="00D523AA" w:rsidRDefault="00D523AA" w:rsidP="00296149">
      <w:pPr>
        <w:jc w:val="both"/>
      </w:pPr>
      <w:r w:rsidRPr="00D523AA">
        <w:t>Our reciprocal relationship with nature also works the other way around; that is,</w:t>
      </w:r>
      <w:r w:rsidR="00463C61">
        <w:t xml:space="preserve"> </w:t>
      </w:r>
      <w:r w:rsidRPr="00D523AA">
        <w:t>humans shape nature. Our</w:t>
      </w:r>
      <w:r w:rsidR="00463C61">
        <w:t xml:space="preserve"> </w:t>
      </w:r>
      <w:r w:rsidRPr="00D523AA">
        <w:t>environments are shaped by the food-getting methods of our societies as well as the way we acquire and trad</w:t>
      </w:r>
      <w:r w:rsidR="00463C61">
        <w:t xml:space="preserve">e </w:t>
      </w:r>
      <w:r w:rsidRPr="00D523AA">
        <w:t>resources such as oil, natural gas, diamonds, and gold. Many anthropologists explore how contemporary ways</w:t>
      </w:r>
      <w:r w:rsidR="00463C61">
        <w:t xml:space="preserve"> </w:t>
      </w:r>
      <w:r w:rsidRPr="00D523AA">
        <w:t>of life change the natural world at local, regional, and global levels. Farming dramatically impacts ecosystems</w:t>
      </w:r>
      <w:r w:rsidR="00463C61">
        <w:t xml:space="preserve"> </w:t>
      </w:r>
      <w:r w:rsidRPr="00D523AA">
        <w:t>with the clearing of prairies, wetlands, and forests. Fishing can deplete certain species, changing the whole</w:t>
      </w:r>
      <w:r w:rsidR="00463C61">
        <w:t xml:space="preserve"> </w:t>
      </w:r>
      <w:r w:rsidRPr="00D523AA">
        <w:t>ecosystem of rivers and coastal waters. Responding to population pressures, people construct dams to channel</w:t>
      </w:r>
      <w:r w:rsidR="00463C61">
        <w:t xml:space="preserve"> </w:t>
      </w:r>
      <w:r w:rsidRPr="00D523AA">
        <w:t>water to emergent cities. The redirection of water transforms regional ecosystems, turning wetlands into</w:t>
      </w:r>
      <w:r w:rsidR="00463C61">
        <w:t xml:space="preserve"> </w:t>
      </w:r>
      <w:r w:rsidRPr="00D523AA">
        <w:t>deserts and deserts into resource-hungry cities.</w:t>
      </w:r>
    </w:p>
    <w:p w14:paraId="52B8DA66" w14:textId="1AF51856" w:rsidR="00D523AA" w:rsidRPr="00D523AA" w:rsidRDefault="00D523AA" w:rsidP="00296149">
      <w:pPr>
        <w:jc w:val="both"/>
      </w:pPr>
      <w:r w:rsidRPr="00D523AA">
        <w:t xml:space="preserve">Scholars use the term </w:t>
      </w:r>
      <w:r w:rsidRPr="00D523AA">
        <w:rPr>
          <w:b/>
          <w:bCs/>
        </w:rPr>
        <w:t xml:space="preserve">Anthropocene </w:t>
      </w:r>
      <w:r w:rsidRPr="00D523AA">
        <w:t xml:space="preserve">to describe the contemporary period of </w:t>
      </w:r>
      <w:r w:rsidR="00296149">
        <w:t>i</w:t>
      </w:r>
      <w:r w:rsidRPr="00D523AA">
        <w:t>ncreasing human impact on the</w:t>
      </w:r>
      <w:r w:rsidR="00463C61">
        <w:t xml:space="preserve"> </w:t>
      </w:r>
      <w:r w:rsidRPr="00D523AA">
        <w:t>ecosystems of our planet. Large-scale pollution, mining, deforestation, ranching, and agriculture are causing</w:t>
      </w:r>
      <w:r w:rsidR="00463C61">
        <w:t xml:space="preserve"> </w:t>
      </w:r>
      <w:r w:rsidRPr="00D523AA">
        <w:t>dramatic environmental disruptions such as climate change and mass extinction of plant and animal species.</w:t>
      </w:r>
    </w:p>
    <w:p w14:paraId="7911E4E9" w14:textId="7CEC65E8" w:rsidR="00E3053C" w:rsidRDefault="00D523AA" w:rsidP="00296149">
      <w:pPr>
        <w:jc w:val="both"/>
      </w:pPr>
      <w:r w:rsidRPr="00D523AA">
        <w:t>Many anthropologists are studying these problems, focusing on how people are working locally, regionally, and</w:t>
      </w:r>
      <w:r w:rsidR="00463C61">
        <w:t xml:space="preserve"> </w:t>
      </w:r>
      <w:r w:rsidRPr="00D523AA">
        <w:t>globally to promote more sustainable ways of living in our natural world.</w:t>
      </w:r>
    </w:p>
    <w:sectPr w:rsidR="00E305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191F64"/>
    <w:multiLevelType w:val="multilevel"/>
    <w:tmpl w:val="DF58C78A"/>
    <w:lvl w:ilvl="0">
      <w:start w:val="1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13372232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23AA"/>
    <w:rsid w:val="000C7677"/>
    <w:rsid w:val="001A46C9"/>
    <w:rsid w:val="001A6847"/>
    <w:rsid w:val="002861F9"/>
    <w:rsid w:val="00296149"/>
    <w:rsid w:val="0029646F"/>
    <w:rsid w:val="0039080A"/>
    <w:rsid w:val="003A0C54"/>
    <w:rsid w:val="003D27B6"/>
    <w:rsid w:val="0046007E"/>
    <w:rsid w:val="00463C61"/>
    <w:rsid w:val="004E5F1C"/>
    <w:rsid w:val="004E7E20"/>
    <w:rsid w:val="005075FA"/>
    <w:rsid w:val="00570010"/>
    <w:rsid w:val="005D4015"/>
    <w:rsid w:val="0064718C"/>
    <w:rsid w:val="0067614B"/>
    <w:rsid w:val="006A25F0"/>
    <w:rsid w:val="00731609"/>
    <w:rsid w:val="00770E48"/>
    <w:rsid w:val="007874F3"/>
    <w:rsid w:val="009B6C03"/>
    <w:rsid w:val="00A45FF7"/>
    <w:rsid w:val="00AC2224"/>
    <w:rsid w:val="00B353E2"/>
    <w:rsid w:val="00C60CD3"/>
    <w:rsid w:val="00CE3DFB"/>
    <w:rsid w:val="00D45BC2"/>
    <w:rsid w:val="00D523AA"/>
    <w:rsid w:val="00E3053C"/>
    <w:rsid w:val="00E66CB3"/>
    <w:rsid w:val="00EB3B97"/>
    <w:rsid w:val="00EB783E"/>
    <w:rsid w:val="00EC1311"/>
    <w:rsid w:val="00EF1342"/>
    <w:rsid w:val="00F549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0CDD88"/>
  <w15:chartTrackingRefBased/>
  <w15:docId w15:val="{0E812913-866D-425A-A56C-7E50D89165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23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23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23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23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23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23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23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23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23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23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23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23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23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23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23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23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23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23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23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23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23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23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23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23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23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23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23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23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23A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emf"/><Relationship Id="rId5" Type="http://schemas.openxmlformats.org/officeDocument/2006/relationships/image" Target="media/image1.emf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8</Pages>
  <Words>2929</Words>
  <Characters>16696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Bevan</dc:creator>
  <cp:keywords/>
  <dc:description/>
  <cp:lastModifiedBy>Ann Bevan</cp:lastModifiedBy>
  <cp:revision>3</cp:revision>
  <dcterms:created xsi:type="dcterms:W3CDTF">2025-01-29T11:37:00Z</dcterms:created>
  <dcterms:modified xsi:type="dcterms:W3CDTF">2025-01-29T13:02:00Z</dcterms:modified>
</cp:coreProperties>
</file>