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146155777"/>
        <w:docPartObj>
          <w:docPartGallery w:val="Cover Pages"/>
          <w:docPartUnique/>
        </w:docPartObj>
      </w:sdtPr>
      <w:sdtEndPr>
        <w:rPr>
          <w:rFonts w:ascii="Arial" w:hAnsi="Arial" w:cs="Arial"/>
        </w:rPr>
      </w:sdtEndPr>
      <w:sdtContent>
        <w:p w14:paraId="74BAF490" w14:textId="3EA00D11" w:rsidR="0040760D" w:rsidRDefault="0040760D" w:rsidP="00EE3901">
          <w:pPr>
            <w:pStyle w:val="NoSpacing"/>
            <w:spacing w:line="480" w:lineRule="auto"/>
            <w:ind w:left="851" w:right="851"/>
            <w:jc w:val="both"/>
          </w:pPr>
          <w:r>
            <w:rPr>
              <w:noProof/>
            </w:rPr>
            <mc:AlternateContent>
              <mc:Choice Requires="wpg">
                <w:drawing>
                  <wp:anchor distT="0" distB="0" distL="114300" distR="114300" simplePos="0" relativeHeight="251659264" behindDoc="1" locked="0" layoutInCell="1" allowOverlap="1" wp14:anchorId="4345306C" wp14:editId="505F7FA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F793928" w14:textId="4A08B073" w:rsidR="0040760D" w:rsidRDefault="004B37D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345306C"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F793928" w14:textId="4A08B073" w:rsidR="0040760D" w:rsidRDefault="004B37D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AB19431" wp14:editId="098F0A2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C51276" w14:textId="5D8855F8" w:rsidR="0040760D" w:rsidRDefault="0040760D">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AB19431"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5C51276" w14:textId="5D8855F8" w:rsidR="0040760D" w:rsidRDefault="0040760D">
                          <w:pPr>
                            <w:pStyle w:val="NoSpacing"/>
                            <w:rPr>
                              <w:color w:val="595959" w:themeColor="text1" w:themeTint="A6"/>
                              <w:sz w:val="20"/>
                              <w:szCs w:val="20"/>
                            </w:rPr>
                          </w:pPr>
                        </w:p>
                      </w:txbxContent>
                    </v:textbox>
                    <w10:wrap anchorx="page" anchory="page"/>
                  </v:shape>
                </w:pict>
              </mc:Fallback>
            </mc:AlternateContent>
          </w:r>
        </w:p>
        <w:p w14:paraId="1E5542E8" w14:textId="77777777" w:rsidR="008C71EF" w:rsidRDefault="00F8017F">
          <w:pPr>
            <w:rPr>
              <w:rFonts w:ascii="Arial" w:hAnsi="Arial" w:cs="Arial"/>
            </w:rPr>
          </w:pPr>
          <w:r>
            <w:rPr>
              <w:noProof/>
            </w:rPr>
            <mc:AlternateContent>
              <mc:Choice Requires="wps">
                <w:drawing>
                  <wp:anchor distT="0" distB="0" distL="114300" distR="114300" simplePos="0" relativeHeight="251660288" behindDoc="0" locked="0" layoutInCell="1" allowOverlap="1" wp14:anchorId="4F8602E4" wp14:editId="4D70BCE9">
                    <wp:simplePos x="0" y="0"/>
                    <wp:positionH relativeFrom="page">
                      <wp:posOffset>2927985</wp:posOffset>
                    </wp:positionH>
                    <wp:positionV relativeFrom="page">
                      <wp:posOffset>1871345</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9DD12A" w14:textId="314633A2" w:rsid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 xml:space="preserve">MODULE NUMBER: </w:t>
                                </w:r>
                                <w:r w:rsidRPr="00F8017F">
                                  <w:rPr>
                                    <w:rFonts w:ascii="Arial" w:hAnsi="Arial" w:cs="Arial"/>
                                    <w:kern w:val="2"/>
                                    <w14:ligatures w14:val="standardContextual"/>
                                  </w:rPr>
                                  <w:t>LCMB7014</w:t>
                                </w:r>
                              </w:p>
                              <w:p w14:paraId="5D60AB0A" w14:textId="77777777" w:rsidR="00F8017F" w:rsidRPr="00F8017F" w:rsidRDefault="00F8017F" w:rsidP="00541847">
                                <w:pPr>
                                  <w:spacing w:after="0" w:line="480" w:lineRule="auto"/>
                                  <w:ind w:left="851" w:right="851"/>
                                  <w:jc w:val="both"/>
                                  <w:rPr>
                                    <w:rFonts w:ascii="Arial" w:hAnsi="Arial" w:cs="Arial"/>
                                    <w:kern w:val="2"/>
                                    <w14:ligatures w14:val="standardContextual"/>
                                  </w:rPr>
                                </w:pPr>
                              </w:p>
                              <w:p w14:paraId="326E01C3" w14:textId="6A42BAC5" w:rsid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MODULE NAME:</w:t>
                                </w:r>
                                <w:r w:rsidR="00541847">
                                  <w:rPr>
                                    <w:rFonts w:ascii="Arial" w:hAnsi="Arial" w:cs="Arial"/>
                                    <w:b/>
                                    <w:bCs/>
                                    <w:kern w:val="2"/>
                                    <w14:ligatures w14:val="standardContextual"/>
                                  </w:rPr>
                                  <w:t xml:space="preserve"> </w:t>
                                </w:r>
                                <w:r w:rsidRPr="00F8017F">
                                  <w:rPr>
                                    <w:rFonts w:ascii="Arial" w:hAnsi="Arial" w:cs="Arial"/>
                                    <w:kern w:val="2"/>
                                    <w14:ligatures w14:val="standardContextual"/>
                                  </w:rPr>
                                  <w:t>International Business</w:t>
                                </w:r>
                              </w:p>
                              <w:p w14:paraId="54D02A35" w14:textId="77777777" w:rsidR="00F8017F" w:rsidRPr="00F8017F" w:rsidRDefault="00F8017F" w:rsidP="00541847">
                                <w:pPr>
                                  <w:spacing w:after="0" w:line="480" w:lineRule="auto"/>
                                  <w:ind w:left="851" w:right="851"/>
                                  <w:jc w:val="both"/>
                                  <w:rPr>
                                    <w:rFonts w:ascii="Arial" w:hAnsi="Arial" w:cs="Arial"/>
                                    <w:kern w:val="2"/>
                                    <w14:ligatures w14:val="standardContextual"/>
                                  </w:rPr>
                                </w:pPr>
                              </w:p>
                              <w:p w14:paraId="414676F2" w14:textId="77777777" w:rsid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 xml:space="preserve">STUDENT NAME: </w:t>
                                </w:r>
                                <w:r w:rsidRPr="00F8017F">
                                  <w:rPr>
                                    <w:rFonts w:ascii="Arial" w:hAnsi="Arial" w:cs="Arial"/>
                                    <w:kern w:val="2"/>
                                    <w14:ligatures w14:val="standardContextual"/>
                                  </w:rPr>
                                  <w:t>Andrea Lester</w:t>
                                </w:r>
                              </w:p>
                              <w:p w14:paraId="23169032" w14:textId="77777777" w:rsidR="00F8017F" w:rsidRPr="00F8017F" w:rsidRDefault="00F8017F" w:rsidP="00541847">
                                <w:pPr>
                                  <w:spacing w:after="0" w:line="480" w:lineRule="auto"/>
                                  <w:ind w:left="851" w:right="851"/>
                                  <w:jc w:val="both"/>
                                  <w:rPr>
                                    <w:rFonts w:ascii="Arial" w:hAnsi="Arial" w:cs="Arial"/>
                                    <w:kern w:val="2"/>
                                    <w14:ligatures w14:val="standardContextual"/>
                                  </w:rPr>
                                </w:pPr>
                              </w:p>
                              <w:p w14:paraId="474E0B57" w14:textId="77777777" w:rsid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 xml:space="preserve">STUDENT NUMBER: </w:t>
                                </w:r>
                                <w:r w:rsidRPr="00F8017F">
                                  <w:rPr>
                                    <w:rFonts w:ascii="Arial" w:hAnsi="Arial" w:cs="Arial"/>
                                    <w:kern w:val="2"/>
                                    <w14:ligatures w14:val="standardContextual"/>
                                  </w:rPr>
                                  <w:t>1912330</w:t>
                                </w:r>
                              </w:p>
                              <w:p w14:paraId="195D38FF" w14:textId="77777777" w:rsidR="00F8017F" w:rsidRPr="00F8017F" w:rsidRDefault="00F8017F" w:rsidP="00541847">
                                <w:pPr>
                                  <w:spacing w:after="0" w:line="480" w:lineRule="auto"/>
                                  <w:ind w:left="851" w:right="851"/>
                                  <w:jc w:val="both"/>
                                  <w:rPr>
                                    <w:rFonts w:ascii="Arial" w:hAnsi="Arial" w:cs="Arial"/>
                                    <w:kern w:val="2"/>
                                    <w14:ligatures w14:val="standardContextual"/>
                                  </w:rPr>
                                </w:pPr>
                              </w:p>
                              <w:p w14:paraId="1815D1E3" w14:textId="77777777" w:rsid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 xml:space="preserve">SUBMISSION DATE: </w:t>
                                </w:r>
                                <w:r w:rsidRPr="00F8017F">
                                  <w:rPr>
                                    <w:rFonts w:ascii="Arial" w:hAnsi="Arial" w:cs="Arial"/>
                                    <w:kern w:val="2"/>
                                    <w14:ligatures w14:val="standardContextual"/>
                                  </w:rPr>
                                  <w:t>28/07/23</w:t>
                                </w:r>
                              </w:p>
                              <w:p w14:paraId="13F9D47D" w14:textId="77777777" w:rsidR="00F8017F" w:rsidRPr="00F8017F" w:rsidRDefault="00F8017F" w:rsidP="00541847">
                                <w:pPr>
                                  <w:spacing w:after="0" w:line="480" w:lineRule="auto"/>
                                  <w:ind w:left="851" w:right="851"/>
                                  <w:jc w:val="both"/>
                                  <w:rPr>
                                    <w:rFonts w:ascii="Arial" w:hAnsi="Arial" w:cs="Arial"/>
                                    <w:kern w:val="2"/>
                                    <w14:ligatures w14:val="standardContextual"/>
                                  </w:rPr>
                                </w:pPr>
                              </w:p>
                              <w:p w14:paraId="1821BDAB" w14:textId="77777777" w:rsid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 xml:space="preserve">WORD COUNT: </w:t>
                                </w:r>
                                <w:r w:rsidRPr="00F8017F">
                                  <w:rPr>
                                    <w:rFonts w:ascii="Arial" w:hAnsi="Arial" w:cs="Arial"/>
                                    <w:kern w:val="2"/>
                                    <w14:ligatures w14:val="standardContextual"/>
                                  </w:rPr>
                                  <w:t>5000, 10%</w:t>
                                </w:r>
                              </w:p>
                              <w:p w14:paraId="6E9BC8FC" w14:textId="77777777" w:rsidR="00F8017F" w:rsidRPr="00F8017F" w:rsidRDefault="00F8017F" w:rsidP="00541847">
                                <w:pPr>
                                  <w:spacing w:after="0" w:line="480" w:lineRule="auto"/>
                                  <w:ind w:left="851" w:right="851"/>
                                  <w:jc w:val="both"/>
                                  <w:rPr>
                                    <w:rFonts w:ascii="Arial" w:hAnsi="Arial" w:cs="Arial"/>
                                    <w:kern w:val="2"/>
                                    <w14:ligatures w14:val="standardContextual"/>
                                  </w:rPr>
                                </w:pPr>
                              </w:p>
                              <w:p w14:paraId="6176188B" w14:textId="77777777" w:rsidR="00F8017F" w:rsidRP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 xml:space="preserve">ASSIGNMENT TITLE: </w:t>
                                </w:r>
                                <w:r w:rsidRPr="00F8017F">
                                  <w:rPr>
                                    <w:rFonts w:ascii="Arial" w:hAnsi="Arial" w:cs="Arial"/>
                                    <w:kern w:val="2"/>
                                    <w14:ligatures w14:val="standardContextual"/>
                                  </w:rPr>
                                  <w:t>An Analysis of International Business MNE’s</w:t>
                                </w:r>
                              </w:p>
                              <w:p w14:paraId="0E3B808C" w14:textId="0A987B05" w:rsidR="0040760D" w:rsidRPr="00F8017F" w:rsidRDefault="0040760D">
                                <w:pPr>
                                  <w:pStyle w:val="NoSpacing"/>
                                  <w:rPr>
                                    <w:rFonts w:ascii="Arial" w:eastAsiaTheme="majorEastAsia" w:hAnsi="Arial" w:cs="Arial"/>
                                    <w:color w:val="262626" w:themeColor="text1" w:themeTint="D9"/>
                                  </w:rPr>
                                </w:pPr>
                              </w:p>
                              <w:p w14:paraId="1BBF275F" w14:textId="2CE14441" w:rsidR="0040760D" w:rsidRPr="004B37DB" w:rsidRDefault="00000000">
                                <w:pPr>
                                  <w:spacing w:before="120"/>
                                  <w:rPr>
                                    <w:rFonts w:ascii="Arial" w:hAnsi="Arial" w:cs="Arial"/>
                                    <w:color w:val="404040" w:themeColor="text1" w:themeTint="BF"/>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F8017F">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F8602E4" id="Text Box 1" o:spid="_x0000_s1056" type="#_x0000_t202" style="position:absolute;margin-left:230.55pt;margin-top:147.3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" filled="f" stroked="f" strokeweight=".5pt">
                    <v:textbox style="mso-fit-shape-to-text:t" inset="0,0,0,0">
                      <w:txbxContent>
                        <w:p w14:paraId="259DD12A" w14:textId="314633A2" w:rsid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 xml:space="preserve">MODULE NUMBER: </w:t>
                          </w:r>
                          <w:r w:rsidRPr="00F8017F">
                            <w:rPr>
                              <w:rFonts w:ascii="Arial" w:hAnsi="Arial" w:cs="Arial"/>
                              <w:kern w:val="2"/>
                              <w14:ligatures w14:val="standardContextual"/>
                            </w:rPr>
                            <w:t>LCMB7014</w:t>
                          </w:r>
                        </w:p>
                        <w:p w14:paraId="5D60AB0A" w14:textId="77777777" w:rsidR="00F8017F" w:rsidRPr="00F8017F" w:rsidRDefault="00F8017F" w:rsidP="00541847">
                          <w:pPr>
                            <w:spacing w:after="0" w:line="480" w:lineRule="auto"/>
                            <w:ind w:left="851" w:right="851"/>
                            <w:jc w:val="both"/>
                            <w:rPr>
                              <w:rFonts w:ascii="Arial" w:hAnsi="Arial" w:cs="Arial"/>
                              <w:kern w:val="2"/>
                              <w14:ligatures w14:val="standardContextual"/>
                            </w:rPr>
                          </w:pPr>
                        </w:p>
                        <w:p w14:paraId="326E01C3" w14:textId="6A42BAC5" w:rsid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MODULE NAME:</w:t>
                          </w:r>
                          <w:r w:rsidR="00541847">
                            <w:rPr>
                              <w:rFonts w:ascii="Arial" w:hAnsi="Arial" w:cs="Arial"/>
                              <w:b/>
                              <w:bCs/>
                              <w:kern w:val="2"/>
                              <w14:ligatures w14:val="standardContextual"/>
                            </w:rPr>
                            <w:t xml:space="preserve"> </w:t>
                          </w:r>
                          <w:r w:rsidRPr="00F8017F">
                            <w:rPr>
                              <w:rFonts w:ascii="Arial" w:hAnsi="Arial" w:cs="Arial"/>
                              <w:kern w:val="2"/>
                              <w14:ligatures w14:val="standardContextual"/>
                            </w:rPr>
                            <w:t>International Business</w:t>
                          </w:r>
                        </w:p>
                        <w:p w14:paraId="54D02A35" w14:textId="77777777" w:rsidR="00F8017F" w:rsidRPr="00F8017F" w:rsidRDefault="00F8017F" w:rsidP="00541847">
                          <w:pPr>
                            <w:spacing w:after="0" w:line="480" w:lineRule="auto"/>
                            <w:ind w:left="851" w:right="851"/>
                            <w:jc w:val="both"/>
                            <w:rPr>
                              <w:rFonts w:ascii="Arial" w:hAnsi="Arial" w:cs="Arial"/>
                              <w:kern w:val="2"/>
                              <w14:ligatures w14:val="standardContextual"/>
                            </w:rPr>
                          </w:pPr>
                        </w:p>
                        <w:p w14:paraId="414676F2" w14:textId="77777777" w:rsid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 xml:space="preserve">STUDENT NAME: </w:t>
                          </w:r>
                          <w:r w:rsidRPr="00F8017F">
                            <w:rPr>
                              <w:rFonts w:ascii="Arial" w:hAnsi="Arial" w:cs="Arial"/>
                              <w:kern w:val="2"/>
                              <w14:ligatures w14:val="standardContextual"/>
                            </w:rPr>
                            <w:t>Andrea Lester</w:t>
                          </w:r>
                        </w:p>
                        <w:p w14:paraId="23169032" w14:textId="77777777" w:rsidR="00F8017F" w:rsidRPr="00F8017F" w:rsidRDefault="00F8017F" w:rsidP="00541847">
                          <w:pPr>
                            <w:spacing w:after="0" w:line="480" w:lineRule="auto"/>
                            <w:ind w:left="851" w:right="851"/>
                            <w:jc w:val="both"/>
                            <w:rPr>
                              <w:rFonts w:ascii="Arial" w:hAnsi="Arial" w:cs="Arial"/>
                              <w:kern w:val="2"/>
                              <w14:ligatures w14:val="standardContextual"/>
                            </w:rPr>
                          </w:pPr>
                        </w:p>
                        <w:p w14:paraId="474E0B57" w14:textId="77777777" w:rsid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 xml:space="preserve">STUDENT NUMBER: </w:t>
                          </w:r>
                          <w:r w:rsidRPr="00F8017F">
                            <w:rPr>
                              <w:rFonts w:ascii="Arial" w:hAnsi="Arial" w:cs="Arial"/>
                              <w:kern w:val="2"/>
                              <w14:ligatures w14:val="standardContextual"/>
                            </w:rPr>
                            <w:t>1912330</w:t>
                          </w:r>
                        </w:p>
                        <w:p w14:paraId="195D38FF" w14:textId="77777777" w:rsidR="00F8017F" w:rsidRPr="00F8017F" w:rsidRDefault="00F8017F" w:rsidP="00541847">
                          <w:pPr>
                            <w:spacing w:after="0" w:line="480" w:lineRule="auto"/>
                            <w:ind w:left="851" w:right="851"/>
                            <w:jc w:val="both"/>
                            <w:rPr>
                              <w:rFonts w:ascii="Arial" w:hAnsi="Arial" w:cs="Arial"/>
                              <w:kern w:val="2"/>
                              <w14:ligatures w14:val="standardContextual"/>
                            </w:rPr>
                          </w:pPr>
                        </w:p>
                        <w:p w14:paraId="1815D1E3" w14:textId="77777777" w:rsid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 xml:space="preserve">SUBMISSION DATE: </w:t>
                          </w:r>
                          <w:r w:rsidRPr="00F8017F">
                            <w:rPr>
                              <w:rFonts w:ascii="Arial" w:hAnsi="Arial" w:cs="Arial"/>
                              <w:kern w:val="2"/>
                              <w14:ligatures w14:val="standardContextual"/>
                            </w:rPr>
                            <w:t>28/07/23</w:t>
                          </w:r>
                        </w:p>
                        <w:p w14:paraId="13F9D47D" w14:textId="77777777" w:rsidR="00F8017F" w:rsidRPr="00F8017F" w:rsidRDefault="00F8017F" w:rsidP="00541847">
                          <w:pPr>
                            <w:spacing w:after="0" w:line="480" w:lineRule="auto"/>
                            <w:ind w:left="851" w:right="851"/>
                            <w:jc w:val="both"/>
                            <w:rPr>
                              <w:rFonts w:ascii="Arial" w:hAnsi="Arial" w:cs="Arial"/>
                              <w:kern w:val="2"/>
                              <w14:ligatures w14:val="standardContextual"/>
                            </w:rPr>
                          </w:pPr>
                        </w:p>
                        <w:p w14:paraId="1821BDAB" w14:textId="77777777" w:rsid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 xml:space="preserve">WORD COUNT: </w:t>
                          </w:r>
                          <w:r w:rsidRPr="00F8017F">
                            <w:rPr>
                              <w:rFonts w:ascii="Arial" w:hAnsi="Arial" w:cs="Arial"/>
                              <w:kern w:val="2"/>
                              <w14:ligatures w14:val="standardContextual"/>
                            </w:rPr>
                            <w:t>5000, 10%</w:t>
                          </w:r>
                        </w:p>
                        <w:p w14:paraId="6E9BC8FC" w14:textId="77777777" w:rsidR="00F8017F" w:rsidRPr="00F8017F" w:rsidRDefault="00F8017F" w:rsidP="00541847">
                          <w:pPr>
                            <w:spacing w:after="0" w:line="480" w:lineRule="auto"/>
                            <w:ind w:left="851" w:right="851"/>
                            <w:jc w:val="both"/>
                            <w:rPr>
                              <w:rFonts w:ascii="Arial" w:hAnsi="Arial" w:cs="Arial"/>
                              <w:kern w:val="2"/>
                              <w14:ligatures w14:val="standardContextual"/>
                            </w:rPr>
                          </w:pPr>
                        </w:p>
                        <w:p w14:paraId="6176188B" w14:textId="77777777" w:rsidR="00F8017F" w:rsidRPr="00F8017F" w:rsidRDefault="00F8017F" w:rsidP="00541847">
                          <w:pPr>
                            <w:spacing w:after="0" w:line="480" w:lineRule="auto"/>
                            <w:ind w:left="851" w:right="851"/>
                            <w:jc w:val="both"/>
                            <w:rPr>
                              <w:rFonts w:ascii="Arial" w:hAnsi="Arial" w:cs="Arial"/>
                              <w:kern w:val="2"/>
                              <w14:ligatures w14:val="standardContextual"/>
                            </w:rPr>
                          </w:pPr>
                          <w:r w:rsidRPr="00F8017F">
                            <w:rPr>
                              <w:rFonts w:ascii="Arial" w:hAnsi="Arial" w:cs="Arial"/>
                              <w:b/>
                              <w:bCs/>
                              <w:kern w:val="2"/>
                              <w14:ligatures w14:val="standardContextual"/>
                            </w:rPr>
                            <w:t xml:space="preserve">ASSIGNMENT TITLE: </w:t>
                          </w:r>
                          <w:r w:rsidRPr="00F8017F">
                            <w:rPr>
                              <w:rFonts w:ascii="Arial" w:hAnsi="Arial" w:cs="Arial"/>
                              <w:kern w:val="2"/>
                              <w14:ligatures w14:val="standardContextual"/>
                            </w:rPr>
                            <w:t>An Analysis of International Business MNE’s</w:t>
                          </w:r>
                        </w:p>
                        <w:p w14:paraId="0E3B808C" w14:textId="0A987B05" w:rsidR="0040760D" w:rsidRPr="00F8017F" w:rsidRDefault="0040760D">
                          <w:pPr>
                            <w:pStyle w:val="NoSpacing"/>
                            <w:rPr>
                              <w:rFonts w:ascii="Arial" w:eastAsiaTheme="majorEastAsia" w:hAnsi="Arial" w:cs="Arial"/>
                              <w:color w:val="262626" w:themeColor="text1" w:themeTint="D9"/>
                            </w:rPr>
                          </w:pPr>
                        </w:p>
                        <w:p w14:paraId="1BBF275F" w14:textId="2CE14441" w:rsidR="0040760D" w:rsidRPr="004B37DB" w:rsidRDefault="00000000">
                          <w:pPr>
                            <w:spacing w:before="120"/>
                            <w:rPr>
                              <w:rFonts w:ascii="Arial" w:hAnsi="Arial" w:cs="Arial"/>
                              <w:color w:val="404040" w:themeColor="text1" w:themeTint="BF"/>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F8017F">
                                <w:rPr>
                                  <w:color w:val="404040" w:themeColor="text1" w:themeTint="BF"/>
                                  <w:sz w:val="36"/>
                                  <w:szCs w:val="36"/>
                                </w:rPr>
                                <w:t xml:space="preserve">     </w:t>
                              </w:r>
                            </w:sdtContent>
                          </w:sdt>
                        </w:p>
                      </w:txbxContent>
                    </v:textbox>
                    <w10:wrap anchorx="page" anchory="page"/>
                  </v:shape>
                </w:pict>
              </mc:Fallback>
            </mc:AlternateContent>
          </w:r>
          <w:r w:rsidR="0040760D">
            <w:rPr>
              <w:rFonts w:ascii="Arial" w:hAnsi="Arial" w:cs="Arial"/>
            </w:rPr>
            <w:br w:type="page"/>
          </w:r>
        </w:p>
        <w:p w14:paraId="08246C7F" w14:textId="77777777" w:rsidR="008C71EF" w:rsidRDefault="008C71EF">
          <w:pPr>
            <w:rPr>
              <w:rFonts w:ascii="Arial" w:hAnsi="Arial" w:cs="Arial"/>
            </w:rPr>
          </w:pPr>
        </w:p>
        <w:p w14:paraId="11C237E9" w14:textId="47F47474" w:rsidR="0040760D" w:rsidRDefault="00000000">
          <w:pPr>
            <w:rPr>
              <w:rFonts w:ascii="Arial" w:hAnsi="Arial" w:cs="Arial"/>
            </w:rPr>
          </w:pPr>
        </w:p>
      </w:sdtContent>
    </w:sdt>
    <w:tbl>
      <w:tblPr>
        <w:tblStyle w:val="TableGrid1"/>
        <w:tblW w:w="9464" w:type="dxa"/>
        <w:tblLook w:val="04A0" w:firstRow="1" w:lastRow="0" w:firstColumn="1" w:lastColumn="0" w:noHBand="0" w:noVBand="1"/>
      </w:tblPr>
      <w:tblGrid>
        <w:gridCol w:w="7763"/>
        <w:gridCol w:w="1701"/>
      </w:tblGrid>
      <w:tr w:rsidR="00B37A0C" w:rsidRPr="00680B3D" w14:paraId="4D6A5229" w14:textId="77777777" w:rsidTr="00544D01">
        <w:tc>
          <w:tcPr>
            <w:tcW w:w="7763" w:type="dxa"/>
            <w:shd w:val="clear" w:color="auto" w:fill="D9D9D9"/>
          </w:tcPr>
          <w:p w14:paraId="2FCC40AE"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sz w:val="24"/>
                <w:szCs w:val="24"/>
                <w:lang w:eastAsia="en-GB" w:bidi="en-GB"/>
              </w:rPr>
            </w:pPr>
            <w:bookmarkStart w:id="0" w:name="_Hlk127194212"/>
            <w:r w:rsidRPr="00680B3D">
              <w:rPr>
                <w:rFonts w:ascii="Arial" w:eastAsia="Arial Unicode MS" w:hAnsi="Arial" w:cs="Arial"/>
                <w:sz w:val="24"/>
                <w:szCs w:val="24"/>
                <w:lang w:eastAsia="en-GB" w:bidi="en-GB"/>
              </w:rPr>
              <w:t xml:space="preserve">Section Name </w:t>
            </w:r>
          </w:p>
        </w:tc>
        <w:tc>
          <w:tcPr>
            <w:tcW w:w="1701" w:type="dxa"/>
            <w:shd w:val="clear" w:color="auto" w:fill="D9D9D9"/>
          </w:tcPr>
          <w:p w14:paraId="49DA0E7B"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sz w:val="24"/>
                <w:szCs w:val="24"/>
                <w:lang w:eastAsia="en-GB" w:bidi="en-GB"/>
              </w:rPr>
            </w:pPr>
            <w:r w:rsidRPr="00680B3D">
              <w:rPr>
                <w:rFonts w:ascii="Arial" w:eastAsia="Arial Unicode MS" w:hAnsi="Arial" w:cs="Arial"/>
                <w:sz w:val="24"/>
                <w:szCs w:val="24"/>
                <w:lang w:eastAsia="en-GB" w:bidi="en-GB"/>
              </w:rPr>
              <w:t>Page Number</w:t>
            </w:r>
          </w:p>
        </w:tc>
      </w:tr>
      <w:tr w:rsidR="00B37A0C" w:rsidRPr="00680B3D" w14:paraId="7E48AB36" w14:textId="77777777" w:rsidTr="00544D01">
        <w:tc>
          <w:tcPr>
            <w:tcW w:w="7763" w:type="dxa"/>
          </w:tcPr>
          <w:p w14:paraId="02DEC1B2" w14:textId="77777777" w:rsidR="00B37A0C" w:rsidRPr="00680B3D" w:rsidRDefault="00B37A0C" w:rsidP="000A33D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color w:val="2E74B5" w:themeColor="accent5" w:themeShade="BF"/>
                <w:lang w:eastAsia="en-GB" w:bidi="en-GB"/>
              </w:rPr>
            </w:pPr>
            <w:r w:rsidRPr="00560C2A">
              <w:rPr>
                <w:rFonts w:ascii="Arial" w:eastAsia="Arial Unicode MS" w:hAnsi="Arial" w:cs="Arial"/>
                <w:b/>
                <w:bCs/>
                <w:color w:val="0D0D0D" w:themeColor="text1" w:themeTint="F2"/>
                <w:lang w:eastAsia="en-GB" w:bidi="en-GB"/>
              </w:rPr>
              <w:t>TITLE PAGE</w:t>
            </w:r>
          </w:p>
        </w:tc>
        <w:tc>
          <w:tcPr>
            <w:tcW w:w="1701" w:type="dxa"/>
          </w:tcPr>
          <w:p w14:paraId="36B97220"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sz w:val="24"/>
                <w:szCs w:val="24"/>
                <w:lang w:eastAsia="en-GB" w:bidi="en-GB"/>
              </w:rPr>
            </w:pPr>
          </w:p>
          <w:p w14:paraId="035C12C4" w14:textId="77777777" w:rsidR="00B37A0C" w:rsidRPr="00531FBB"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color w:val="2E74B5" w:themeColor="accent5" w:themeShade="BF"/>
                <w:lang w:eastAsia="en-GB" w:bidi="en-GB"/>
              </w:rPr>
            </w:pPr>
          </w:p>
        </w:tc>
      </w:tr>
      <w:tr w:rsidR="00B37A0C" w:rsidRPr="00680B3D" w14:paraId="3349707D" w14:textId="77777777" w:rsidTr="00544D01">
        <w:tc>
          <w:tcPr>
            <w:tcW w:w="7763" w:type="dxa"/>
          </w:tcPr>
          <w:p w14:paraId="44DD37CB" w14:textId="77777777" w:rsidR="00B37A0C" w:rsidRPr="00560C2A" w:rsidRDefault="00B37A0C" w:rsidP="000A33D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
                <w:color w:val="2E74B5" w:themeColor="accent5" w:themeShade="BF"/>
                <w:lang w:eastAsia="en-GB" w:bidi="en-GB"/>
              </w:rPr>
            </w:pPr>
            <w:r w:rsidRPr="00560C2A">
              <w:rPr>
                <w:rFonts w:ascii="Arial" w:eastAsia="Arial Unicode MS" w:hAnsi="Arial" w:cs="Arial"/>
                <w:b/>
                <w:color w:val="0D0D0D" w:themeColor="text1" w:themeTint="F2"/>
                <w:lang w:eastAsia="en-GB" w:bidi="en-GB"/>
              </w:rPr>
              <w:t>CONTENTS PAGE</w:t>
            </w:r>
          </w:p>
        </w:tc>
        <w:tc>
          <w:tcPr>
            <w:tcW w:w="1701" w:type="dxa"/>
          </w:tcPr>
          <w:p w14:paraId="75B24647"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sz w:val="24"/>
                <w:szCs w:val="24"/>
                <w:lang w:eastAsia="en-GB" w:bidi="en-GB"/>
              </w:rPr>
            </w:pPr>
          </w:p>
          <w:p w14:paraId="533F0256"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lang w:eastAsia="en-GB" w:bidi="en-GB"/>
              </w:rPr>
            </w:pPr>
          </w:p>
        </w:tc>
      </w:tr>
      <w:tr w:rsidR="00B37A0C" w:rsidRPr="00680B3D" w14:paraId="2C0DF15F" w14:textId="77777777" w:rsidTr="00544D01">
        <w:tc>
          <w:tcPr>
            <w:tcW w:w="7763" w:type="dxa"/>
          </w:tcPr>
          <w:p w14:paraId="31DA3D1A" w14:textId="3789900F" w:rsidR="00B37A0C" w:rsidRPr="00783394" w:rsidRDefault="00783394" w:rsidP="000A33D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
                <w:color w:val="0D0D0D" w:themeColor="text1" w:themeTint="F2"/>
                <w:lang w:eastAsia="en-GB" w:bidi="en-GB"/>
              </w:rPr>
            </w:pPr>
            <w:r>
              <w:rPr>
                <w:rFonts w:ascii="Arial" w:eastAsia="Arial Unicode MS" w:hAnsi="Arial" w:cs="Arial"/>
                <w:b/>
                <w:color w:val="0D0D0D" w:themeColor="text1" w:themeTint="F2"/>
                <w:lang w:eastAsia="en-GB" w:bidi="en-GB"/>
              </w:rPr>
              <w:t>INTRODUCTION TO REPORT</w:t>
            </w:r>
          </w:p>
          <w:p w14:paraId="236D3DAF" w14:textId="57D0C2F6" w:rsidR="001A4E5F" w:rsidRPr="001A4E5F" w:rsidRDefault="001A4E5F" w:rsidP="000A33D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Cs/>
                <w:color w:val="2E74B5" w:themeColor="accent5" w:themeShade="BF"/>
                <w:lang w:eastAsia="en-GB" w:bidi="en-GB"/>
              </w:rPr>
            </w:pPr>
          </w:p>
        </w:tc>
        <w:tc>
          <w:tcPr>
            <w:tcW w:w="1701" w:type="dxa"/>
          </w:tcPr>
          <w:p w14:paraId="3BB8652B" w14:textId="79AC3B3B" w:rsidR="00B37A0C" w:rsidRPr="00783394" w:rsidRDefault="001A4E5F"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lang w:eastAsia="en-GB" w:bidi="en-GB"/>
              </w:rPr>
            </w:pPr>
            <w:r w:rsidRPr="00783394">
              <w:rPr>
                <w:rFonts w:ascii="Arial" w:eastAsia="Arial Unicode MS" w:hAnsi="Arial" w:cs="Arial"/>
                <w:b/>
                <w:bCs/>
                <w:lang w:eastAsia="en-GB" w:bidi="en-GB"/>
              </w:rPr>
              <w:t>2</w:t>
            </w:r>
          </w:p>
        </w:tc>
      </w:tr>
      <w:tr w:rsidR="00B37A0C" w:rsidRPr="00680B3D" w14:paraId="1ECAA819" w14:textId="77777777" w:rsidTr="00544D01">
        <w:tc>
          <w:tcPr>
            <w:tcW w:w="7763" w:type="dxa"/>
          </w:tcPr>
          <w:p w14:paraId="20DC2AD1" w14:textId="1A8F42E9" w:rsidR="008C71EF" w:rsidRPr="00783394" w:rsidRDefault="00783394"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lang w:eastAsia="en-GB" w:bidi="en-GB"/>
              </w:rPr>
            </w:pPr>
            <w:r>
              <w:rPr>
                <w:rFonts w:ascii="Arial" w:eastAsia="Arial Unicode MS" w:hAnsi="Arial" w:cs="Arial"/>
                <w:b/>
                <w:bCs/>
                <w:lang w:eastAsia="en-GB" w:bidi="en-GB"/>
              </w:rPr>
              <w:t>BACKGROUND AND HISTORY OF SAMSUNG ELECTRONICS</w:t>
            </w:r>
          </w:p>
          <w:p w14:paraId="2987ABB5" w14:textId="39634C6C" w:rsidR="00B37A0C" w:rsidRPr="008C71EF" w:rsidRDefault="008C71EF"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lang w:eastAsia="en-GB" w:bidi="en-GB"/>
              </w:rPr>
            </w:pPr>
            <w:r>
              <w:rPr>
                <w:rFonts w:ascii="Arial" w:eastAsia="Arial Unicode MS" w:hAnsi="Arial" w:cs="Arial"/>
                <w:b/>
                <w:bCs/>
                <w:lang w:eastAsia="en-GB" w:bidi="en-GB"/>
              </w:rPr>
              <w:t xml:space="preserve"> </w:t>
            </w:r>
          </w:p>
        </w:tc>
        <w:tc>
          <w:tcPr>
            <w:tcW w:w="1701" w:type="dxa"/>
          </w:tcPr>
          <w:p w14:paraId="54D2FBE5" w14:textId="7DCC33BB" w:rsidR="00B37A0C" w:rsidRPr="00783394" w:rsidRDefault="001A4E5F"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lang w:eastAsia="en-GB" w:bidi="en-GB"/>
              </w:rPr>
            </w:pPr>
            <w:r w:rsidRPr="00783394">
              <w:rPr>
                <w:rFonts w:ascii="Arial" w:eastAsia="Arial Unicode MS" w:hAnsi="Arial" w:cs="Arial"/>
                <w:b/>
                <w:bCs/>
                <w:lang w:eastAsia="en-GB" w:bidi="en-GB"/>
              </w:rPr>
              <w:t>3-7</w:t>
            </w:r>
          </w:p>
          <w:p w14:paraId="3D16626C"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color w:val="2E74B5" w:themeColor="accent5" w:themeShade="BF"/>
                <w:lang w:eastAsia="en-GB" w:bidi="en-GB"/>
              </w:rPr>
            </w:pPr>
          </w:p>
        </w:tc>
      </w:tr>
      <w:tr w:rsidR="00B37A0C" w:rsidRPr="00680B3D" w14:paraId="4B646453" w14:textId="77777777" w:rsidTr="00544D01">
        <w:tc>
          <w:tcPr>
            <w:tcW w:w="7763" w:type="dxa"/>
          </w:tcPr>
          <w:p w14:paraId="5F9F78E8" w14:textId="725102E5" w:rsidR="00B37A0C" w:rsidRPr="00783394" w:rsidRDefault="00783394"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
                <w:bCs/>
                <w:color w:val="0D0D0D" w:themeColor="text1" w:themeTint="F2"/>
                <w:lang w:eastAsia="en-GB" w:bidi="en-GB"/>
              </w:rPr>
            </w:pPr>
            <w:r>
              <w:rPr>
                <w:rFonts w:ascii="Arial" w:eastAsia="Arial Unicode MS" w:hAnsi="Arial" w:cs="Arial"/>
                <w:b/>
                <w:bCs/>
                <w:color w:val="0D0D0D" w:themeColor="text1" w:themeTint="F2"/>
                <w:lang w:eastAsia="en-GB" w:bidi="en-GB"/>
              </w:rPr>
              <w:t>CASE STUDY ANALYSIS</w:t>
            </w:r>
          </w:p>
          <w:p w14:paraId="03EE5478"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sz w:val="24"/>
                <w:szCs w:val="24"/>
                <w:lang w:eastAsia="en-GB" w:bidi="en-GB"/>
              </w:rPr>
            </w:pPr>
          </w:p>
        </w:tc>
        <w:tc>
          <w:tcPr>
            <w:tcW w:w="1701" w:type="dxa"/>
          </w:tcPr>
          <w:p w14:paraId="692B408E" w14:textId="3661FCE4" w:rsidR="00B37A0C" w:rsidRPr="00783394" w:rsidRDefault="001A4E5F"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lang w:eastAsia="en-GB" w:bidi="en-GB"/>
              </w:rPr>
            </w:pPr>
            <w:r w:rsidRPr="00783394">
              <w:rPr>
                <w:rFonts w:ascii="Arial" w:eastAsia="Arial Unicode MS" w:hAnsi="Arial" w:cs="Arial"/>
                <w:b/>
                <w:bCs/>
                <w:lang w:eastAsia="en-GB" w:bidi="en-GB"/>
              </w:rPr>
              <w:t>8-9</w:t>
            </w:r>
          </w:p>
          <w:p w14:paraId="3B5873EF"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color w:val="2E74B5" w:themeColor="accent5" w:themeShade="BF"/>
                <w:lang w:eastAsia="en-GB" w:bidi="en-GB"/>
              </w:rPr>
            </w:pPr>
          </w:p>
        </w:tc>
      </w:tr>
      <w:tr w:rsidR="00B37A0C" w:rsidRPr="00680B3D" w14:paraId="757AC0CD" w14:textId="77777777" w:rsidTr="00544D01">
        <w:tc>
          <w:tcPr>
            <w:tcW w:w="7763" w:type="dxa"/>
          </w:tcPr>
          <w:p w14:paraId="5321396B" w14:textId="76321AC5" w:rsidR="00B37A0C" w:rsidRPr="00783394" w:rsidRDefault="00783394"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lang w:eastAsia="en-GB" w:bidi="en-GB"/>
              </w:rPr>
            </w:pPr>
            <w:r>
              <w:rPr>
                <w:rFonts w:ascii="Arial" w:eastAsia="Arial Unicode MS" w:hAnsi="Arial" w:cs="Arial"/>
                <w:b/>
                <w:bCs/>
                <w:lang w:eastAsia="en-GB" w:bidi="en-GB"/>
              </w:rPr>
              <w:t>INTERNATIONAL ACTIVITIES</w:t>
            </w:r>
          </w:p>
          <w:p w14:paraId="227CACD1" w14:textId="0A073B92" w:rsidR="001A4E5F" w:rsidRPr="001A4E5F" w:rsidRDefault="001A4E5F"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lang w:eastAsia="en-GB" w:bidi="en-GB"/>
              </w:rPr>
            </w:pPr>
          </w:p>
        </w:tc>
        <w:tc>
          <w:tcPr>
            <w:tcW w:w="1701" w:type="dxa"/>
          </w:tcPr>
          <w:p w14:paraId="23FE7FD4" w14:textId="612C1BC3" w:rsidR="00B37A0C" w:rsidRPr="00783394" w:rsidRDefault="00D428D3"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color w:val="2E74B5" w:themeColor="accent5" w:themeShade="BF"/>
                <w:lang w:eastAsia="en-GB" w:bidi="en-GB"/>
              </w:rPr>
            </w:pPr>
            <w:r w:rsidRPr="00783394">
              <w:rPr>
                <w:rFonts w:ascii="Arial" w:eastAsia="Arial Unicode MS" w:hAnsi="Arial" w:cs="Arial"/>
                <w:b/>
                <w:bCs/>
                <w:color w:val="0D0D0D" w:themeColor="text1" w:themeTint="F2"/>
                <w:lang w:eastAsia="en-GB" w:bidi="en-GB"/>
              </w:rPr>
              <w:t>10-15</w:t>
            </w:r>
          </w:p>
        </w:tc>
      </w:tr>
      <w:tr w:rsidR="00B37A0C" w:rsidRPr="00680B3D" w14:paraId="419FF3D4" w14:textId="77777777" w:rsidTr="00544D01">
        <w:tc>
          <w:tcPr>
            <w:tcW w:w="7763" w:type="dxa"/>
          </w:tcPr>
          <w:p w14:paraId="0143820C" w14:textId="6E9CEDE9" w:rsidR="00B37A0C" w:rsidRPr="00D428D3" w:rsidRDefault="00F86029"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color w:val="0D0D0D" w:themeColor="text1" w:themeTint="F2"/>
                <w:lang w:bidi="en-GB"/>
              </w:rPr>
            </w:pPr>
            <w:r>
              <w:rPr>
                <w:rFonts w:ascii="Arial" w:eastAsia="Arial Unicode MS" w:hAnsi="Arial" w:cs="Arial"/>
                <w:b/>
                <w:bCs/>
                <w:color w:val="0D0D0D" w:themeColor="text1" w:themeTint="F2"/>
                <w:lang w:bidi="en-GB"/>
              </w:rPr>
              <w:t>CRITICAL EVALUATION OF STRATEGIES AND TRAINING PROGRAMS</w:t>
            </w:r>
          </w:p>
          <w:p w14:paraId="15E0A65B"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sz w:val="24"/>
                <w:szCs w:val="24"/>
                <w:lang w:eastAsia="en-GB" w:bidi="en-GB"/>
              </w:rPr>
            </w:pPr>
          </w:p>
        </w:tc>
        <w:tc>
          <w:tcPr>
            <w:tcW w:w="1701" w:type="dxa"/>
          </w:tcPr>
          <w:p w14:paraId="665ABA0A" w14:textId="5FD655F8" w:rsidR="00B37A0C" w:rsidRPr="00F86029" w:rsidRDefault="00D428D3"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color w:val="2E74B5" w:themeColor="accent5" w:themeShade="BF"/>
                <w:lang w:eastAsia="en-GB" w:bidi="en-GB"/>
              </w:rPr>
            </w:pPr>
            <w:r w:rsidRPr="00F86029">
              <w:rPr>
                <w:rFonts w:ascii="Arial" w:eastAsia="Arial Unicode MS" w:hAnsi="Arial" w:cs="Arial"/>
                <w:b/>
                <w:bCs/>
                <w:color w:val="0D0D0D" w:themeColor="text1" w:themeTint="F2"/>
                <w:lang w:eastAsia="en-GB" w:bidi="en-GB"/>
              </w:rPr>
              <w:t>15-17</w:t>
            </w:r>
          </w:p>
        </w:tc>
      </w:tr>
      <w:tr w:rsidR="00B37A0C" w:rsidRPr="00680B3D" w14:paraId="606E6B3D" w14:textId="77777777" w:rsidTr="00544D01">
        <w:tc>
          <w:tcPr>
            <w:tcW w:w="7763" w:type="dxa"/>
          </w:tcPr>
          <w:p w14:paraId="3059D43F" w14:textId="4B1F9B63" w:rsidR="00B37A0C" w:rsidRPr="00F86029" w:rsidRDefault="00F86029"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
                <w:color w:val="0D0D0D" w:themeColor="text1" w:themeTint="F2"/>
                <w:lang w:eastAsia="en-GB" w:bidi="en-GB"/>
              </w:rPr>
            </w:pPr>
            <w:r>
              <w:rPr>
                <w:rFonts w:ascii="Arial" w:eastAsia="Arial Unicode MS" w:hAnsi="Arial" w:cs="Arial"/>
                <w:b/>
                <w:color w:val="0D0D0D" w:themeColor="text1" w:themeTint="F2"/>
                <w:lang w:eastAsia="en-GB" w:bidi="en-GB"/>
              </w:rPr>
              <w:t>CONTEXTUAL FACTORS</w:t>
            </w:r>
          </w:p>
          <w:p w14:paraId="013052A0"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sz w:val="24"/>
                <w:szCs w:val="24"/>
                <w:lang w:eastAsia="en-GB" w:bidi="en-GB"/>
              </w:rPr>
            </w:pPr>
          </w:p>
        </w:tc>
        <w:tc>
          <w:tcPr>
            <w:tcW w:w="1701" w:type="dxa"/>
          </w:tcPr>
          <w:p w14:paraId="35DE8085" w14:textId="7155A24A" w:rsidR="00B37A0C" w:rsidRPr="00F86029" w:rsidRDefault="00D428D3"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lang w:eastAsia="en-GB" w:bidi="en-GB"/>
              </w:rPr>
            </w:pPr>
            <w:r w:rsidRPr="00F86029">
              <w:rPr>
                <w:rFonts w:ascii="Arial" w:eastAsia="Arial Unicode MS" w:hAnsi="Arial" w:cs="Arial"/>
                <w:b/>
                <w:bCs/>
                <w:lang w:eastAsia="en-GB" w:bidi="en-GB"/>
              </w:rPr>
              <w:t>18-27</w:t>
            </w:r>
          </w:p>
          <w:p w14:paraId="33F5313B"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color w:val="2E74B5" w:themeColor="accent5" w:themeShade="BF"/>
                <w:lang w:eastAsia="en-GB" w:bidi="en-GB"/>
              </w:rPr>
            </w:pPr>
          </w:p>
        </w:tc>
      </w:tr>
      <w:tr w:rsidR="00B37A0C" w:rsidRPr="00560C2A" w14:paraId="0C7FE194" w14:textId="77777777" w:rsidTr="00544D01">
        <w:tc>
          <w:tcPr>
            <w:tcW w:w="7763" w:type="dxa"/>
          </w:tcPr>
          <w:p w14:paraId="0714F5F4" w14:textId="0B976415" w:rsidR="00B37A0C" w:rsidRPr="00F86029" w:rsidRDefault="00F86029"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
                <w:bCs/>
                <w:color w:val="0D0D0D" w:themeColor="text1" w:themeTint="F2"/>
                <w:lang w:eastAsia="en-GB" w:bidi="en-GB"/>
              </w:rPr>
            </w:pPr>
            <w:r>
              <w:rPr>
                <w:rFonts w:ascii="Arial" w:eastAsia="Arial Unicode MS" w:hAnsi="Arial" w:cs="Arial"/>
                <w:b/>
                <w:bCs/>
                <w:color w:val="0D0D0D" w:themeColor="text1" w:themeTint="F2"/>
                <w:lang w:eastAsia="en-GB" w:bidi="en-GB"/>
              </w:rPr>
              <w:t>RECOMMENDATIONS</w:t>
            </w:r>
          </w:p>
          <w:p w14:paraId="4A2C4F9B"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sz w:val="24"/>
                <w:szCs w:val="24"/>
                <w:lang w:eastAsia="en-GB" w:bidi="en-GB"/>
              </w:rPr>
            </w:pPr>
          </w:p>
        </w:tc>
        <w:tc>
          <w:tcPr>
            <w:tcW w:w="1701" w:type="dxa"/>
          </w:tcPr>
          <w:p w14:paraId="20F6CF78" w14:textId="5F1BF2B0" w:rsidR="00B37A0C" w:rsidRPr="00F86029" w:rsidRDefault="00D428D3"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lang w:eastAsia="en-GB" w:bidi="en-GB"/>
              </w:rPr>
            </w:pPr>
            <w:r w:rsidRPr="00F86029">
              <w:rPr>
                <w:rFonts w:ascii="Arial" w:eastAsia="Arial Unicode MS" w:hAnsi="Arial" w:cs="Arial"/>
                <w:b/>
                <w:bCs/>
                <w:lang w:eastAsia="en-GB" w:bidi="en-GB"/>
              </w:rPr>
              <w:t>27-28</w:t>
            </w:r>
          </w:p>
          <w:p w14:paraId="3781E01F"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color w:val="2E74B5" w:themeColor="accent5" w:themeShade="BF"/>
                <w:lang w:eastAsia="en-GB" w:bidi="en-GB"/>
              </w:rPr>
            </w:pPr>
          </w:p>
        </w:tc>
      </w:tr>
      <w:tr w:rsidR="00B37A0C" w:rsidRPr="00680B3D" w14:paraId="0278AC1B" w14:textId="77777777" w:rsidTr="00544D01">
        <w:tc>
          <w:tcPr>
            <w:tcW w:w="7763" w:type="dxa"/>
          </w:tcPr>
          <w:p w14:paraId="20FD95DA" w14:textId="07D7F5FA" w:rsidR="00B37A0C" w:rsidRPr="00F86029" w:rsidRDefault="00F86029"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color w:val="2E74B5" w:themeColor="accent5" w:themeShade="BF"/>
                <w:lang w:eastAsia="en-GB" w:bidi="en-GB"/>
              </w:rPr>
            </w:pPr>
            <w:r w:rsidRPr="00F86029">
              <w:rPr>
                <w:rFonts w:ascii="Arial" w:eastAsia="Arial Unicode MS" w:hAnsi="Arial" w:cs="Arial"/>
                <w:b/>
                <w:bCs/>
                <w:color w:val="0D0D0D" w:themeColor="text1" w:themeTint="F2"/>
                <w:lang w:eastAsia="en-GB" w:bidi="en-GB"/>
              </w:rPr>
              <w:t>CONCLUSION</w:t>
            </w:r>
          </w:p>
        </w:tc>
        <w:tc>
          <w:tcPr>
            <w:tcW w:w="1701" w:type="dxa"/>
          </w:tcPr>
          <w:p w14:paraId="349B1C69" w14:textId="77777777" w:rsidR="00B37A0C" w:rsidRPr="002F1425" w:rsidRDefault="002F1425"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color w:val="0D0D0D" w:themeColor="text1" w:themeTint="F2"/>
                <w:lang w:eastAsia="en-GB" w:bidi="en-GB"/>
              </w:rPr>
            </w:pPr>
            <w:r w:rsidRPr="002F1425">
              <w:rPr>
                <w:rFonts w:ascii="Arial" w:eastAsia="Arial Unicode MS" w:hAnsi="Arial" w:cs="Arial"/>
                <w:color w:val="0D0D0D" w:themeColor="text1" w:themeTint="F2"/>
                <w:lang w:eastAsia="en-GB" w:bidi="en-GB"/>
              </w:rPr>
              <w:t>29</w:t>
            </w:r>
          </w:p>
          <w:p w14:paraId="023D3DCE" w14:textId="5EA474F9" w:rsidR="002F1425" w:rsidRPr="00680B3D" w:rsidRDefault="002F1425"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color w:val="2E74B5" w:themeColor="accent5" w:themeShade="BF"/>
                <w:lang w:eastAsia="en-GB" w:bidi="en-GB"/>
              </w:rPr>
            </w:pPr>
          </w:p>
        </w:tc>
      </w:tr>
      <w:tr w:rsidR="00B37A0C" w:rsidRPr="00680B3D" w14:paraId="7F9B4570" w14:textId="77777777" w:rsidTr="00544D01">
        <w:tc>
          <w:tcPr>
            <w:tcW w:w="7763" w:type="dxa"/>
          </w:tcPr>
          <w:p w14:paraId="47C3CDE1" w14:textId="1B6FBA5E" w:rsidR="00B37A0C" w:rsidRPr="00680B3D" w:rsidRDefault="00F86029" w:rsidP="00F86029">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
                <w:sz w:val="24"/>
                <w:szCs w:val="24"/>
                <w:lang w:eastAsia="en-GB" w:bidi="en-GB"/>
              </w:rPr>
            </w:pPr>
            <w:r>
              <w:rPr>
                <w:rFonts w:ascii="Arial" w:eastAsia="Arial Unicode MS" w:hAnsi="Arial" w:cs="Arial"/>
                <w:b/>
                <w:color w:val="0D0D0D" w:themeColor="text1" w:themeTint="F2"/>
                <w:lang w:eastAsia="en-GB" w:bidi="en-GB"/>
              </w:rPr>
              <w:t>REFERENCE LIST</w:t>
            </w:r>
          </w:p>
        </w:tc>
        <w:tc>
          <w:tcPr>
            <w:tcW w:w="1701" w:type="dxa"/>
          </w:tcPr>
          <w:p w14:paraId="262C3947" w14:textId="77777777" w:rsidR="00B37A0C" w:rsidRPr="002F1425" w:rsidRDefault="002F1425"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color w:val="0D0D0D" w:themeColor="text1" w:themeTint="F2"/>
                <w:lang w:eastAsia="en-GB" w:bidi="en-GB"/>
              </w:rPr>
            </w:pPr>
            <w:r w:rsidRPr="002F1425">
              <w:rPr>
                <w:rFonts w:ascii="Arial" w:eastAsia="Arial Unicode MS" w:hAnsi="Arial" w:cs="Arial"/>
                <w:color w:val="0D0D0D" w:themeColor="text1" w:themeTint="F2"/>
                <w:lang w:eastAsia="en-GB" w:bidi="en-GB"/>
              </w:rPr>
              <w:t>30-34</w:t>
            </w:r>
          </w:p>
          <w:p w14:paraId="4043AEF2" w14:textId="0101618C" w:rsidR="002F1425" w:rsidRPr="00680B3D" w:rsidRDefault="002F1425"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b/>
                <w:bCs/>
                <w:color w:val="2E74B5" w:themeColor="accent5" w:themeShade="BF"/>
                <w:lang w:eastAsia="en-GB" w:bidi="en-GB"/>
              </w:rPr>
            </w:pPr>
          </w:p>
        </w:tc>
      </w:tr>
      <w:tr w:rsidR="00B37A0C" w:rsidRPr="00680B3D" w14:paraId="024B180E" w14:textId="77777777" w:rsidTr="00544D01">
        <w:tc>
          <w:tcPr>
            <w:tcW w:w="7763" w:type="dxa"/>
          </w:tcPr>
          <w:p w14:paraId="02C3DD7E" w14:textId="77777777" w:rsidR="00B37A0C" w:rsidRPr="00680B3D" w:rsidRDefault="00B37A0C" w:rsidP="00544D01">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rPr>
                <w:rFonts w:ascii="Arial" w:eastAsia="Arial Unicode MS" w:hAnsi="Arial" w:cs="Arial"/>
                <w:b/>
                <w:sz w:val="24"/>
                <w:szCs w:val="24"/>
                <w:lang w:eastAsia="en-GB" w:bidi="en-GB"/>
              </w:rPr>
            </w:pPr>
          </w:p>
          <w:p w14:paraId="2F14CB5E"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sz w:val="24"/>
                <w:szCs w:val="24"/>
                <w:lang w:eastAsia="en-GB" w:bidi="en-GB"/>
              </w:rPr>
            </w:pPr>
          </w:p>
        </w:tc>
        <w:tc>
          <w:tcPr>
            <w:tcW w:w="1701" w:type="dxa"/>
          </w:tcPr>
          <w:p w14:paraId="4BCAAF84"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sz w:val="24"/>
                <w:szCs w:val="24"/>
                <w:lang w:eastAsia="en-GB" w:bidi="en-GB"/>
              </w:rPr>
            </w:pPr>
          </w:p>
          <w:p w14:paraId="39BC27AE" w14:textId="77777777" w:rsidR="00B37A0C" w:rsidRPr="00680B3D" w:rsidRDefault="00B37A0C" w:rsidP="00544D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jc w:val="both"/>
              <w:rPr>
                <w:rFonts w:ascii="Arial" w:eastAsia="Arial Unicode MS" w:hAnsi="Arial" w:cs="Arial"/>
                <w:sz w:val="24"/>
                <w:szCs w:val="24"/>
                <w:lang w:eastAsia="en-GB" w:bidi="en-GB"/>
              </w:rPr>
            </w:pPr>
          </w:p>
        </w:tc>
      </w:tr>
      <w:bookmarkEnd w:id="0"/>
    </w:tbl>
    <w:p w14:paraId="796AB4F7" w14:textId="4B8D7872" w:rsidR="004B7A42" w:rsidRDefault="004B7A42" w:rsidP="0040760D">
      <w:pPr>
        <w:spacing w:after="0" w:line="360" w:lineRule="auto"/>
        <w:ind w:left="851" w:right="851"/>
        <w:rPr>
          <w:rFonts w:ascii="Arial" w:hAnsi="Arial" w:cs="Arial"/>
        </w:rPr>
      </w:pPr>
    </w:p>
    <w:p w14:paraId="3E9D1A97" w14:textId="6FE64E57" w:rsidR="00D71848" w:rsidRDefault="00D71848" w:rsidP="00D71848">
      <w:pPr>
        <w:spacing w:after="0" w:line="360" w:lineRule="auto"/>
        <w:ind w:left="851" w:right="851"/>
        <w:rPr>
          <w:rFonts w:ascii="Arial" w:hAnsi="Arial" w:cs="Arial"/>
        </w:rPr>
      </w:pPr>
    </w:p>
    <w:p w14:paraId="295A0039" w14:textId="5C63C2AF" w:rsidR="00D71848" w:rsidRDefault="00D71848" w:rsidP="00D71848">
      <w:pPr>
        <w:spacing w:after="0" w:line="360" w:lineRule="auto"/>
        <w:ind w:right="851"/>
        <w:rPr>
          <w:rFonts w:ascii="Arial" w:hAnsi="Arial" w:cs="Arial"/>
        </w:rPr>
      </w:pPr>
    </w:p>
    <w:p w14:paraId="45D07792" w14:textId="77777777" w:rsidR="00EB7938" w:rsidRDefault="00EB7938" w:rsidP="0040760D">
      <w:pPr>
        <w:spacing w:after="0" w:line="360" w:lineRule="auto"/>
        <w:ind w:left="851" w:right="851"/>
        <w:rPr>
          <w:rFonts w:ascii="Arial" w:hAnsi="Arial" w:cs="Arial"/>
        </w:rPr>
      </w:pPr>
    </w:p>
    <w:p w14:paraId="2024538C" w14:textId="77777777" w:rsidR="00EB7938" w:rsidRDefault="00EB7938" w:rsidP="0040760D">
      <w:pPr>
        <w:spacing w:after="0" w:line="360" w:lineRule="auto"/>
        <w:ind w:left="851" w:right="851"/>
        <w:rPr>
          <w:rFonts w:ascii="Arial" w:hAnsi="Arial" w:cs="Arial"/>
        </w:rPr>
      </w:pPr>
    </w:p>
    <w:p w14:paraId="75D2BDEA" w14:textId="77777777" w:rsidR="00EB7938" w:rsidRDefault="00EB7938" w:rsidP="0040760D">
      <w:pPr>
        <w:spacing w:after="0" w:line="360" w:lineRule="auto"/>
        <w:ind w:left="851" w:right="851"/>
        <w:rPr>
          <w:rFonts w:ascii="Arial" w:hAnsi="Arial" w:cs="Arial"/>
        </w:rPr>
      </w:pPr>
    </w:p>
    <w:p w14:paraId="360B3E3A" w14:textId="77777777" w:rsidR="00EB7938" w:rsidRDefault="00EB7938" w:rsidP="0040760D">
      <w:pPr>
        <w:spacing w:after="0" w:line="360" w:lineRule="auto"/>
        <w:ind w:left="851" w:right="851"/>
        <w:rPr>
          <w:rFonts w:ascii="Arial" w:hAnsi="Arial" w:cs="Arial"/>
        </w:rPr>
      </w:pPr>
    </w:p>
    <w:p w14:paraId="23859BE5" w14:textId="77777777" w:rsidR="00EB7938" w:rsidRDefault="00EB7938" w:rsidP="0040760D">
      <w:pPr>
        <w:spacing w:after="0" w:line="360" w:lineRule="auto"/>
        <w:ind w:left="851" w:right="851"/>
        <w:rPr>
          <w:rFonts w:ascii="Arial" w:hAnsi="Arial" w:cs="Arial"/>
        </w:rPr>
      </w:pPr>
    </w:p>
    <w:p w14:paraId="242561E7" w14:textId="77777777" w:rsidR="00EB7938" w:rsidRDefault="00EB7938" w:rsidP="0040760D">
      <w:pPr>
        <w:spacing w:after="0" w:line="360" w:lineRule="auto"/>
        <w:ind w:left="851" w:right="851"/>
        <w:rPr>
          <w:rFonts w:ascii="Arial" w:hAnsi="Arial" w:cs="Arial"/>
        </w:rPr>
      </w:pPr>
    </w:p>
    <w:p w14:paraId="5FE2E9D4" w14:textId="77777777" w:rsidR="00EB7938" w:rsidRDefault="00EB7938" w:rsidP="0040760D">
      <w:pPr>
        <w:spacing w:after="0" w:line="360" w:lineRule="auto"/>
        <w:ind w:left="851" w:right="851"/>
        <w:rPr>
          <w:rFonts w:ascii="Arial" w:hAnsi="Arial" w:cs="Arial"/>
        </w:rPr>
      </w:pPr>
    </w:p>
    <w:p w14:paraId="423B40C1" w14:textId="77777777" w:rsidR="00EB7938" w:rsidRDefault="00EB7938" w:rsidP="0040760D">
      <w:pPr>
        <w:spacing w:after="0" w:line="360" w:lineRule="auto"/>
        <w:ind w:left="851" w:right="851"/>
        <w:rPr>
          <w:rFonts w:ascii="Arial" w:hAnsi="Arial" w:cs="Arial"/>
        </w:rPr>
      </w:pPr>
    </w:p>
    <w:p w14:paraId="2A615ED3" w14:textId="77777777" w:rsidR="00EB7938" w:rsidRDefault="00EB7938" w:rsidP="0040760D">
      <w:pPr>
        <w:spacing w:after="0" w:line="360" w:lineRule="auto"/>
        <w:ind w:left="851" w:right="851"/>
        <w:rPr>
          <w:rFonts w:ascii="Arial" w:hAnsi="Arial" w:cs="Arial"/>
        </w:rPr>
      </w:pPr>
    </w:p>
    <w:p w14:paraId="5C5AF730" w14:textId="77777777" w:rsidR="00EB7938" w:rsidRDefault="00EB7938" w:rsidP="0040760D">
      <w:pPr>
        <w:spacing w:after="0" w:line="360" w:lineRule="auto"/>
        <w:ind w:left="851" w:right="851"/>
        <w:rPr>
          <w:rFonts w:ascii="Arial" w:hAnsi="Arial" w:cs="Arial"/>
        </w:rPr>
      </w:pPr>
    </w:p>
    <w:p w14:paraId="63C7B56C" w14:textId="77777777" w:rsidR="00EB7938" w:rsidRDefault="00EB7938" w:rsidP="0040760D">
      <w:pPr>
        <w:spacing w:after="0" w:line="360" w:lineRule="auto"/>
        <w:ind w:left="851" w:right="851"/>
        <w:rPr>
          <w:rFonts w:ascii="Arial" w:hAnsi="Arial" w:cs="Arial"/>
        </w:rPr>
      </w:pPr>
    </w:p>
    <w:p w14:paraId="1BAA1B2D" w14:textId="77777777" w:rsidR="00EB7938" w:rsidRDefault="00EB7938" w:rsidP="0040760D">
      <w:pPr>
        <w:spacing w:after="0" w:line="360" w:lineRule="auto"/>
        <w:ind w:left="851" w:right="851"/>
        <w:rPr>
          <w:rFonts w:ascii="Arial" w:hAnsi="Arial" w:cs="Arial"/>
        </w:rPr>
      </w:pPr>
    </w:p>
    <w:p w14:paraId="16BC0B3C" w14:textId="77777777" w:rsidR="00EB7938" w:rsidRDefault="00EB7938" w:rsidP="00F37411">
      <w:pPr>
        <w:spacing w:after="0" w:line="360" w:lineRule="auto"/>
        <w:ind w:right="851"/>
        <w:rPr>
          <w:rFonts w:ascii="Arial" w:hAnsi="Arial" w:cs="Arial"/>
        </w:rPr>
      </w:pPr>
    </w:p>
    <w:p w14:paraId="5CEDE1D9" w14:textId="77777777" w:rsidR="000D3652" w:rsidRDefault="000D3652" w:rsidP="00EE3901">
      <w:pPr>
        <w:spacing w:after="0" w:line="480" w:lineRule="auto"/>
        <w:ind w:left="851" w:right="851"/>
        <w:jc w:val="both"/>
        <w:rPr>
          <w:rFonts w:ascii="Arial" w:hAnsi="Arial" w:cs="Arial"/>
          <w:b/>
          <w:bCs/>
        </w:rPr>
      </w:pPr>
    </w:p>
    <w:p w14:paraId="6891A8D4" w14:textId="77777777" w:rsidR="00D428D3" w:rsidRDefault="00D428D3" w:rsidP="00EE3901">
      <w:pPr>
        <w:spacing w:after="0" w:line="480" w:lineRule="auto"/>
        <w:ind w:left="851" w:right="851"/>
        <w:jc w:val="both"/>
        <w:rPr>
          <w:rFonts w:ascii="Arial" w:hAnsi="Arial" w:cs="Arial"/>
          <w:b/>
          <w:bCs/>
        </w:rPr>
      </w:pPr>
    </w:p>
    <w:p w14:paraId="1851FD9C" w14:textId="3E401E67" w:rsidR="00EE3901" w:rsidRDefault="00D428D3" w:rsidP="00EE3901">
      <w:pPr>
        <w:spacing w:after="0" w:line="480" w:lineRule="auto"/>
        <w:ind w:left="851" w:right="851"/>
        <w:jc w:val="both"/>
        <w:rPr>
          <w:rFonts w:ascii="Arial" w:hAnsi="Arial" w:cs="Arial"/>
          <w:b/>
          <w:bCs/>
        </w:rPr>
      </w:pPr>
      <w:r>
        <w:rPr>
          <w:rFonts w:ascii="Arial" w:hAnsi="Arial" w:cs="Arial"/>
          <w:b/>
          <w:bCs/>
        </w:rPr>
        <w:t xml:space="preserve"> </w:t>
      </w:r>
      <w:r w:rsidR="00EE3901">
        <w:rPr>
          <w:rFonts w:ascii="Arial" w:hAnsi="Arial" w:cs="Arial"/>
          <w:b/>
          <w:bCs/>
        </w:rPr>
        <w:t>INTRODUCTION</w:t>
      </w:r>
      <w:r w:rsidR="005E41AF">
        <w:rPr>
          <w:rFonts w:ascii="Arial" w:hAnsi="Arial" w:cs="Arial"/>
          <w:b/>
          <w:bCs/>
        </w:rPr>
        <w:t xml:space="preserve"> TO REPORT</w:t>
      </w:r>
    </w:p>
    <w:p w14:paraId="72363770" w14:textId="54A70390" w:rsidR="00A90D50" w:rsidRDefault="00EE3901" w:rsidP="00A90D50">
      <w:pPr>
        <w:spacing w:after="0" w:line="480" w:lineRule="auto"/>
        <w:ind w:left="851" w:right="851"/>
        <w:jc w:val="both"/>
        <w:rPr>
          <w:rFonts w:ascii="Arial" w:hAnsi="Arial" w:cs="Arial"/>
        </w:rPr>
      </w:pPr>
      <w:r w:rsidRPr="00EE3901">
        <w:rPr>
          <w:rFonts w:ascii="Arial" w:hAnsi="Arial" w:cs="Arial"/>
        </w:rPr>
        <w:t xml:space="preserve">This </w:t>
      </w:r>
      <w:r w:rsidR="000A33DD">
        <w:rPr>
          <w:rFonts w:ascii="Arial" w:hAnsi="Arial" w:cs="Arial"/>
        </w:rPr>
        <w:t xml:space="preserve">report </w:t>
      </w:r>
      <w:r w:rsidRPr="00EE3901">
        <w:rPr>
          <w:rFonts w:ascii="Arial" w:hAnsi="Arial" w:cs="Arial"/>
        </w:rPr>
        <w:t>will begi</w:t>
      </w:r>
      <w:r w:rsidR="000501F4">
        <w:rPr>
          <w:rFonts w:ascii="Arial" w:hAnsi="Arial" w:cs="Arial"/>
        </w:rPr>
        <w:t>n by</w:t>
      </w:r>
      <w:r w:rsidR="00ED22EC">
        <w:rPr>
          <w:rFonts w:ascii="Arial" w:hAnsi="Arial" w:cs="Arial"/>
        </w:rPr>
        <w:t xml:space="preserve"> </w:t>
      </w:r>
      <w:r w:rsidR="00324D6B">
        <w:rPr>
          <w:rFonts w:ascii="Arial" w:hAnsi="Arial" w:cs="Arial"/>
        </w:rPr>
        <w:t xml:space="preserve">providing a brief overview of a multinational </w:t>
      </w:r>
      <w:r w:rsidR="00ED22EC">
        <w:rPr>
          <w:rFonts w:ascii="Arial" w:hAnsi="Arial" w:cs="Arial"/>
        </w:rPr>
        <w:t>enterprise</w:t>
      </w:r>
      <w:r w:rsidR="00324D6B">
        <w:rPr>
          <w:rFonts w:ascii="Arial" w:hAnsi="Arial" w:cs="Arial"/>
        </w:rPr>
        <w:t xml:space="preserve"> known as Samsung,</w:t>
      </w:r>
      <w:r w:rsidR="000501F4">
        <w:rPr>
          <w:rFonts w:ascii="Arial" w:hAnsi="Arial" w:cs="Arial"/>
        </w:rPr>
        <w:t xml:space="preserve"> focusing on the</w:t>
      </w:r>
      <w:r w:rsidR="000E21E2">
        <w:rPr>
          <w:rFonts w:ascii="Arial" w:hAnsi="Arial" w:cs="Arial"/>
        </w:rPr>
        <w:t xml:space="preserve"> history</w:t>
      </w:r>
      <w:r w:rsidR="00E236B1">
        <w:rPr>
          <w:rFonts w:ascii="Arial" w:hAnsi="Arial" w:cs="Arial"/>
        </w:rPr>
        <w:t xml:space="preserve"> </w:t>
      </w:r>
      <w:r w:rsidR="000E21E2">
        <w:rPr>
          <w:rFonts w:ascii="Arial" w:hAnsi="Arial" w:cs="Arial"/>
        </w:rPr>
        <w:t>and background</w:t>
      </w:r>
      <w:r w:rsidR="000501F4">
        <w:rPr>
          <w:rFonts w:ascii="Arial" w:hAnsi="Arial" w:cs="Arial"/>
        </w:rPr>
        <w:t xml:space="preserve"> of the company. </w:t>
      </w:r>
      <w:r w:rsidR="000A7D2E">
        <w:rPr>
          <w:rFonts w:ascii="Arial" w:hAnsi="Arial" w:cs="Arial"/>
        </w:rPr>
        <w:t>Throughout the</w:t>
      </w:r>
      <w:r w:rsidR="00324D6B">
        <w:rPr>
          <w:rFonts w:ascii="Arial" w:hAnsi="Arial" w:cs="Arial"/>
        </w:rPr>
        <w:t xml:space="preserve"> report a </w:t>
      </w:r>
      <w:r w:rsidR="000A33DD">
        <w:rPr>
          <w:rFonts w:ascii="Arial" w:hAnsi="Arial" w:cs="Arial"/>
        </w:rPr>
        <w:t xml:space="preserve">critical </w:t>
      </w:r>
      <w:r w:rsidR="00324D6B">
        <w:rPr>
          <w:rFonts w:ascii="Arial" w:hAnsi="Arial" w:cs="Arial"/>
        </w:rPr>
        <w:t xml:space="preserve">analysis will be conducted, and the results will </w:t>
      </w:r>
      <w:r w:rsidR="000501F4">
        <w:rPr>
          <w:rFonts w:ascii="Arial" w:hAnsi="Arial" w:cs="Arial"/>
        </w:rPr>
        <w:t>circulate</w:t>
      </w:r>
      <w:r w:rsidR="00912485">
        <w:rPr>
          <w:rFonts w:ascii="Arial" w:hAnsi="Arial" w:cs="Arial"/>
        </w:rPr>
        <w:t xml:space="preserve"> </w:t>
      </w:r>
      <w:r w:rsidR="001A16B6">
        <w:rPr>
          <w:rFonts w:ascii="Arial" w:hAnsi="Arial" w:cs="Arial"/>
        </w:rPr>
        <w:t>various</w:t>
      </w:r>
      <w:r w:rsidR="000501F4">
        <w:rPr>
          <w:rFonts w:ascii="Arial" w:hAnsi="Arial" w:cs="Arial"/>
        </w:rPr>
        <w:t xml:space="preserve"> </w:t>
      </w:r>
      <w:r w:rsidR="000A7D2E">
        <w:rPr>
          <w:rFonts w:ascii="Arial" w:hAnsi="Arial" w:cs="Arial"/>
        </w:rPr>
        <w:t>types of</w:t>
      </w:r>
      <w:r w:rsidR="000501F4">
        <w:rPr>
          <w:rFonts w:ascii="Arial" w:hAnsi="Arial" w:cs="Arial"/>
        </w:rPr>
        <w:t xml:space="preserve"> </w:t>
      </w:r>
      <w:r w:rsidR="00135518">
        <w:rPr>
          <w:rFonts w:ascii="Arial" w:hAnsi="Arial" w:cs="Arial"/>
        </w:rPr>
        <w:t xml:space="preserve">approaches </w:t>
      </w:r>
      <w:r w:rsidR="00ED22EC">
        <w:rPr>
          <w:rFonts w:ascii="Arial" w:hAnsi="Arial" w:cs="Arial"/>
        </w:rPr>
        <w:t>use</w:t>
      </w:r>
      <w:r w:rsidR="00135518">
        <w:rPr>
          <w:rFonts w:ascii="Arial" w:hAnsi="Arial" w:cs="Arial"/>
        </w:rPr>
        <w:t>d</w:t>
      </w:r>
      <w:r w:rsidR="001A16B6">
        <w:rPr>
          <w:rFonts w:ascii="Arial" w:hAnsi="Arial" w:cs="Arial"/>
        </w:rPr>
        <w:t xml:space="preserve"> by the corporation</w:t>
      </w:r>
      <w:r w:rsidR="00E236B1">
        <w:rPr>
          <w:rFonts w:ascii="Arial" w:hAnsi="Arial" w:cs="Arial"/>
        </w:rPr>
        <w:t xml:space="preserve">, </w:t>
      </w:r>
      <w:r w:rsidR="000A7D2E">
        <w:rPr>
          <w:rFonts w:ascii="Arial" w:hAnsi="Arial" w:cs="Arial"/>
        </w:rPr>
        <w:t>to distribut</w:t>
      </w:r>
      <w:r w:rsidR="00135518">
        <w:rPr>
          <w:rFonts w:ascii="Arial" w:hAnsi="Arial" w:cs="Arial"/>
        </w:rPr>
        <w:t>e</w:t>
      </w:r>
      <w:r w:rsidR="001A16B6">
        <w:rPr>
          <w:rFonts w:ascii="Arial" w:hAnsi="Arial" w:cs="Arial"/>
        </w:rPr>
        <w:t xml:space="preserve"> its</w:t>
      </w:r>
      <w:r w:rsidR="000E21E2">
        <w:rPr>
          <w:rFonts w:ascii="Arial" w:hAnsi="Arial" w:cs="Arial"/>
        </w:rPr>
        <w:t xml:space="preserve"> products and</w:t>
      </w:r>
      <w:r w:rsidR="000A7D2E">
        <w:rPr>
          <w:rFonts w:ascii="Arial" w:hAnsi="Arial" w:cs="Arial"/>
        </w:rPr>
        <w:t xml:space="preserve"> services.</w:t>
      </w:r>
      <w:r w:rsidR="000E21E2">
        <w:rPr>
          <w:rFonts w:ascii="Arial" w:hAnsi="Arial" w:cs="Arial"/>
        </w:rPr>
        <w:t xml:space="preserve"> </w:t>
      </w:r>
      <w:r w:rsidR="00142340">
        <w:rPr>
          <w:rFonts w:ascii="Arial" w:hAnsi="Arial" w:cs="Arial"/>
        </w:rPr>
        <w:t>The report</w:t>
      </w:r>
      <w:r w:rsidR="000E21E2">
        <w:rPr>
          <w:rFonts w:ascii="Arial" w:hAnsi="Arial" w:cs="Arial"/>
        </w:rPr>
        <w:t xml:space="preserve"> w</w:t>
      </w:r>
      <w:r w:rsidR="00142340">
        <w:rPr>
          <w:rFonts w:ascii="Arial" w:hAnsi="Arial" w:cs="Arial"/>
        </w:rPr>
        <w:t>i</w:t>
      </w:r>
      <w:r w:rsidR="000E21E2">
        <w:rPr>
          <w:rFonts w:ascii="Arial" w:hAnsi="Arial" w:cs="Arial"/>
        </w:rPr>
        <w:t>ll</w:t>
      </w:r>
      <w:r w:rsidR="00142340">
        <w:rPr>
          <w:rFonts w:ascii="Arial" w:hAnsi="Arial" w:cs="Arial"/>
        </w:rPr>
        <w:t xml:space="preserve"> </w:t>
      </w:r>
      <w:r w:rsidR="000E21E2">
        <w:rPr>
          <w:rFonts w:ascii="Arial" w:hAnsi="Arial" w:cs="Arial"/>
        </w:rPr>
        <w:t>verify</w:t>
      </w:r>
      <w:r w:rsidR="00142340">
        <w:rPr>
          <w:rFonts w:ascii="Arial" w:hAnsi="Arial" w:cs="Arial"/>
        </w:rPr>
        <w:t xml:space="preserve"> different</w:t>
      </w:r>
      <w:r w:rsidR="000E21E2">
        <w:rPr>
          <w:rFonts w:ascii="Arial" w:hAnsi="Arial" w:cs="Arial"/>
        </w:rPr>
        <w:t xml:space="preserve"> contextual</w:t>
      </w:r>
      <w:r w:rsidR="00FD3291">
        <w:rPr>
          <w:rFonts w:ascii="Arial" w:hAnsi="Arial" w:cs="Arial"/>
        </w:rPr>
        <w:t xml:space="preserve"> factors influencing</w:t>
      </w:r>
      <w:r w:rsidR="000E21E2">
        <w:rPr>
          <w:rFonts w:ascii="Arial" w:hAnsi="Arial" w:cs="Arial"/>
        </w:rPr>
        <w:t xml:space="preserve"> the company’s </w:t>
      </w:r>
      <w:r w:rsidR="00135518">
        <w:rPr>
          <w:rFonts w:ascii="Arial" w:hAnsi="Arial" w:cs="Arial"/>
        </w:rPr>
        <w:t>decisions</w:t>
      </w:r>
      <w:r w:rsidR="001A16B6">
        <w:rPr>
          <w:rFonts w:ascii="Arial" w:hAnsi="Arial" w:cs="Arial"/>
        </w:rPr>
        <w:t xml:space="preserve"> in regard </w:t>
      </w:r>
      <w:r w:rsidR="00135518">
        <w:rPr>
          <w:rFonts w:ascii="Arial" w:hAnsi="Arial" w:cs="Arial"/>
        </w:rPr>
        <w:t xml:space="preserve">to globalisation </w:t>
      </w:r>
      <w:r w:rsidR="00142340">
        <w:rPr>
          <w:rFonts w:ascii="Arial" w:hAnsi="Arial" w:cs="Arial"/>
        </w:rPr>
        <w:t>strateg</w:t>
      </w:r>
      <w:r w:rsidR="00C46A49">
        <w:rPr>
          <w:rFonts w:ascii="Arial" w:hAnsi="Arial" w:cs="Arial"/>
        </w:rPr>
        <w:t>ies</w:t>
      </w:r>
      <w:r w:rsidR="007B7817">
        <w:rPr>
          <w:rFonts w:ascii="Arial" w:hAnsi="Arial" w:cs="Arial"/>
        </w:rPr>
        <w:t>.</w:t>
      </w:r>
      <w:r w:rsidR="00C46A49">
        <w:rPr>
          <w:rFonts w:ascii="Arial" w:hAnsi="Arial" w:cs="Arial"/>
        </w:rPr>
        <w:t xml:space="preserve"> </w:t>
      </w:r>
    </w:p>
    <w:p w14:paraId="499FC514" w14:textId="77777777" w:rsidR="00A90D50" w:rsidRPr="00A90D50" w:rsidRDefault="00A90D50" w:rsidP="00A90D50">
      <w:pPr>
        <w:spacing w:after="0" w:line="480" w:lineRule="auto"/>
        <w:ind w:left="851" w:right="851"/>
        <w:jc w:val="both"/>
        <w:rPr>
          <w:rFonts w:ascii="Arial" w:hAnsi="Arial" w:cs="Arial"/>
        </w:rPr>
      </w:pPr>
    </w:p>
    <w:p w14:paraId="6A170690" w14:textId="2011E4D5" w:rsidR="000D3652" w:rsidRDefault="004E5A1E" w:rsidP="000D3652">
      <w:pPr>
        <w:spacing w:after="0" w:line="480" w:lineRule="auto"/>
        <w:ind w:left="851" w:right="851"/>
        <w:jc w:val="both"/>
        <w:rPr>
          <w:rFonts w:ascii="Arial" w:hAnsi="Arial" w:cs="Arial"/>
        </w:rPr>
      </w:pPr>
      <w:r>
        <w:rPr>
          <w:rFonts w:ascii="Arial" w:hAnsi="Arial" w:cs="Arial"/>
        </w:rPr>
        <w:t xml:space="preserve">When it comes to multi-national corporations, </w:t>
      </w:r>
      <w:r w:rsidR="007416DE">
        <w:rPr>
          <w:rFonts w:ascii="Arial" w:hAnsi="Arial" w:cs="Arial"/>
        </w:rPr>
        <w:t>there are three types of strategies they</w:t>
      </w:r>
      <w:r w:rsidR="000D08AB">
        <w:rPr>
          <w:rFonts w:ascii="Arial" w:hAnsi="Arial" w:cs="Arial"/>
        </w:rPr>
        <w:t xml:space="preserve"> may </w:t>
      </w:r>
      <w:r w:rsidR="007416DE">
        <w:rPr>
          <w:rFonts w:ascii="Arial" w:hAnsi="Arial" w:cs="Arial"/>
        </w:rPr>
        <w:t>use to transfer or distribute their products and services.</w:t>
      </w:r>
      <w:r w:rsidR="00A90D50">
        <w:rPr>
          <w:rFonts w:ascii="Arial" w:hAnsi="Arial" w:cs="Arial"/>
        </w:rPr>
        <w:t xml:space="preserve"> The p</w:t>
      </w:r>
      <w:r w:rsidR="00C46A49">
        <w:rPr>
          <w:rFonts w:ascii="Arial" w:hAnsi="Arial" w:cs="Arial"/>
        </w:rPr>
        <w:t>olycentric</w:t>
      </w:r>
      <w:r w:rsidR="00A90D50">
        <w:rPr>
          <w:rFonts w:ascii="Arial" w:hAnsi="Arial" w:cs="Arial"/>
        </w:rPr>
        <w:t xml:space="preserve"> procedure</w:t>
      </w:r>
      <w:r w:rsidR="00C46A49">
        <w:rPr>
          <w:rFonts w:ascii="Arial" w:hAnsi="Arial" w:cs="Arial"/>
        </w:rPr>
        <w:t xml:space="preserve"> </w:t>
      </w:r>
      <w:r w:rsidR="00A90D50">
        <w:rPr>
          <w:rFonts w:ascii="Arial" w:hAnsi="Arial" w:cs="Arial"/>
        </w:rPr>
        <w:t>relates</w:t>
      </w:r>
      <w:r w:rsidR="00C46A49">
        <w:rPr>
          <w:rFonts w:ascii="Arial" w:hAnsi="Arial" w:cs="Arial"/>
        </w:rPr>
        <w:t xml:space="preserve"> to a set of strategies being utilised within the host country,</w:t>
      </w:r>
      <w:r w:rsidR="00A90D50">
        <w:rPr>
          <w:rFonts w:ascii="Arial" w:hAnsi="Arial" w:cs="Arial"/>
        </w:rPr>
        <w:t xml:space="preserve"> whereas the</w:t>
      </w:r>
      <w:r w:rsidR="000C4A38">
        <w:rPr>
          <w:rFonts w:ascii="Arial" w:hAnsi="Arial" w:cs="Arial"/>
        </w:rPr>
        <w:t xml:space="preserve"> ethnocentric</w:t>
      </w:r>
      <w:r w:rsidR="00A90D50">
        <w:rPr>
          <w:rFonts w:ascii="Arial" w:hAnsi="Arial" w:cs="Arial"/>
        </w:rPr>
        <w:t xml:space="preserve"> procedure is </w:t>
      </w:r>
      <w:r w:rsidR="00C46A49">
        <w:rPr>
          <w:rFonts w:ascii="Arial" w:hAnsi="Arial" w:cs="Arial"/>
        </w:rPr>
        <w:t xml:space="preserve">linked to the home country </w:t>
      </w:r>
      <w:r w:rsidR="00142340">
        <w:rPr>
          <w:rFonts w:ascii="Arial" w:hAnsi="Arial" w:cs="Arial"/>
        </w:rPr>
        <w:t>and</w:t>
      </w:r>
      <w:r w:rsidR="000D08AB">
        <w:rPr>
          <w:rFonts w:ascii="Arial" w:hAnsi="Arial" w:cs="Arial"/>
        </w:rPr>
        <w:t xml:space="preserve"> the</w:t>
      </w:r>
      <w:r w:rsidR="000C4A38">
        <w:rPr>
          <w:rFonts w:ascii="Arial" w:hAnsi="Arial" w:cs="Arial"/>
        </w:rPr>
        <w:t xml:space="preserve"> geocentric </w:t>
      </w:r>
      <w:r w:rsidR="00A90D50">
        <w:rPr>
          <w:rFonts w:ascii="Arial" w:hAnsi="Arial" w:cs="Arial"/>
        </w:rPr>
        <w:t>procedure is</w:t>
      </w:r>
      <w:r w:rsidR="00875549">
        <w:rPr>
          <w:rFonts w:ascii="Arial" w:hAnsi="Arial" w:cs="Arial"/>
        </w:rPr>
        <w:t xml:space="preserve"> </w:t>
      </w:r>
      <w:r w:rsidR="000C4A38">
        <w:rPr>
          <w:rFonts w:ascii="Arial" w:hAnsi="Arial" w:cs="Arial"/>
        </w:rPr>
        <w:t>use</w:t>
      </w:r>
      <w:r w:rsidR="00875549">
        <w:rPr>
          <w:rFonts w:ascii="Arial" w:hAnsi="Arial" w:cs="Arial"/>
        </w:rPr>
        <w:t>d</w:t>
      </w:r>
      <w:r w:rsidR="000C4A38">
        <w:rPr>
          <w:rFonts w:ascii="Arial" w:hAnsi="Arial" w:cs="Arial"/>
        </w:rPr>
        <w:t xml:space="preserve"> a</w:t>
      </w:r>
      <w:r w:rsidR="00875549">
        <w:rPr>
          <w:rFonts w:ascii="Arial" w:hAnsi="Arial" w:cs="Arial"/>
        </w:rPr>
        <w:t xml:space="preserve">s a </w:t>
      </w:r>
      <w:r w:rsidR="000C4A38">
        <w:rPr>
          <w:rFonts w:ascii="Arial" w:hAnsi="Arial" w:cs="Arial"/>
        </w:rPr>
        <w:t>worldwide approach</w:t>
      </w:r>
      <w:r w:rsidR="00A1093A">
        <w:rPr>
          <w:rFonts w:ascii="Arial" w:hAnsi="Arial" w:cs="Arial"/>
        </w:rPr>
        <w:t xml:space="preserve"> (Ewah and Osang, 2018)</w:t>
      </w:r>
      <w:bookmarkStart w:id="1" w:name="_Hlk140727001"/>
      <w:r w:rsidR="006A6AB7">
        <w:rPr>
          <w:rFonts w:ascii="Arial" w:hAnsi="Arial" w:cs="Arial"/>
        </w:rPr>
        <w:t>.</w:t>
      </w:r>
      <w:r w:rsidR="00997F5E">
        <w:rPr>
          <w:rFonts w:ascii="Arial" w:hAnsi="Arial" w:cs="Arial"/>
        </w:rPr>
        <w:t xml:space="preserve"> </w:t>
      </w:r>
      <w:r w:rsidR="00686E3A">
        <w:rPr>
          <w:rFonts w:ascii="Arial" w:hAnsi="Arial" w:cs="Arial"/>
        </w:rPr>
        <w:t>Samsung Electronics employs the geocentric strategy.</w:t>
      </w:r>
      <w:bookmarkEnd w:id="1"/>
    </w:p>
    <w:p w14:paraId="2F45B626" w14:textId="77777777" w:rsidR="000D3652" w:rsidRPr="000D3652" w:rsidRDefault="000D3652" w:rsidP="000D3652">
      <w:pPr>
        <w:spacing w:after="0" w:line="480" w:lineRule="auto"/>
        <w:ind w:left="851" w:right="851"/>
        <w:jc w:val="both"/>
        <w:rPr>
          <w:rFonts w:ascii="Arial" w:hAnsi="Arial" w:cs="Arial"/>
        </w:rPr>
      </w:pPr>
    </w:p>
    <w:p w14:paraId="30EDFD2C" w14:textId="1A1360E6" w:rsidR="00D01042" w:rsidRPr="00D01042" w:rsidRDefault="00997F5E" w:rsidP="00D01042">
      <w:pPr>
        <w:spacing w:after="0" w:line="480" w:lineRule="auto"/>
        <w:ind w:left="851" w:right="851"/>
        <w:jc w:val="both"/>
        <w:rPr>
          <w:rFonts w:ascii="Arial" w:hAnsi="Arial" w:cs="Arial"/>
        </w:rPr>
      </w:pPr>
      <w:r>
        <w:rPr>
          <w:rFonts w:ascii="Arial" w:hAnsi="Arial" w:cs="Arial"/>
        </w:rPr>
        <w:t xml:space="preserve">According to Cavusgil et al., (2014) international business relates to an organisation’s national boundaries, based on trade and investment activities. Because the prominent </w:t>
      </w:r>
      <w:r w:rsidR="00966E89">
        <w:rPr>
          <w:rFonts w:ascii="Arial" w:hAnsi="Arial" w:cs="Arial"/>
        </w:rPr>
        <w:t>aspect</w:t>
      </w:r>
      <w:r>
        <w:rPr>
          <w:rFonts w:ascii="Arial" w:hAnsi="Arial" w:cs="Arial"/>
        </w:rPr>
        <w:t xml:space="preserve"> of international business is the </w:t>
      </w:r>
      <w:r w:rsidR="00966E89">
        <w:rPr>
          <w:rFonts w:ascii="Arial" w:hAnsi="Arial" w:cs="Arial"/>
        </w:rPr>
        <w:t>interchange for national borders. Some may suggest that international business is a frontier business where enterprises categorise, invent, manufacture, advertise and direct further activities that add value on a universal scale (Cavusgil, 2014).</w:t>
      </w:r>
      <w:r w:rsidR="00D01042" w:rsidRPr="00D01042">
        <w:t xml:space="preserve"> </w:t>
      </w:r>
      <w:r w:rsidR="00D01042" w:rsidRPr="00D01042">
        <w:rPr>
          <w:rFonts w:ascii="Arial" w:hAnsi="Arial" w:cs="Arial"/>
        </w:rPr>
        <w:t>The report will review the corporation’s financial statements and conclude by presenting recommendations that will help the company to continue to prosper across the globe.</w:t>
      </w:r>
    </w:p>
    <w:p w14:paraId="452425F7" w14:textId="77777777" w:rsidR="00D01042" w:rsidRDefault="00D01042" w:rsidP="00875549">
      <w:pPr>
        <w:spacing w:after="0" w:line="480" w:lineRule="auto"/>
        <w:ind w:left="851" w:right="851"/>
        <w:jc w:val="both"/>
        <w:rPr>
          <w:rFonts w:ascii="Arial" w:hAnsi="Arial" w:cs="Arial"/>
          <w:b/>
          <w:bCs/>
        </w:rPr>
      </w:pPr>
    </w:p>
    <w:p w14:paraId="441B9268" w14:textId="314BD481" w:rsidR="00875549" w:rsidRDefault="0010567A" w:rsidP="00875549">
      <w:pPr>
        <w:spacing w:after="0" w:line="480" w:lineRule="auto"/>
        <w:ind w:left="851" w:right="851"/>
        <w:jc w:val="both"/>
        <w:rPr>
          <w:rFonts w:ascii="Arial" w:hAnsi="Arial" w:cs="Arial"/>
          <w:b/>
          <w:bCs/>
        </w:rPr>
      </w:pPr>
      <w:r>
        <w:rPr>
          <w:rFonts w:ascii="Arial" w:hAnsi="Arial" w:cs="Arial"/>
          <w:b/>
          <w:bCs/>
        </w:rPr>
        <w:t xml:space="preserve"> </w:t>
      </w:r>
      <w:r w:rsidR="000D3652">
        <w:rPr>
          <w:rFonts w:ascii="Arial" w:hAnsi="Arial" w:cs="Arial"/>
          <w:b/>
          <w:bCs/>
        </w:rPr>
        <w:t>BACKGROUND AND HISTORY</w:t>
      </w:r>
      <w:r w:rsidR="005E41AF">
        <w:rPr>
          <w:rFonts w:ascii="Arial" w:hAnsi="Arial" w:cs="Arial"/>
          <w:b/>
          <w:bCs/>
        </w:rPr>
        <w:t xml:space="preserve"> OF SAMSUNG ELECTRONICS</w:t>
      </w:r>
      <w:r w:rsidR="000D3652">
        <w:rPr>
          <w:rFonts w:ascii="Arial" w:hAnsi="Arial" w:cs="Arial"/>
          <w:b/>
          <w:bCs/>
        </w:rPr>
        <w:t xml:space="preserve"> </w:t>
      </w:r>
    </w:p>
    <w:p w14:paraId="13CEB6A0" w14:textId="21436C7F" w:rsidR="005E41AF" w:rsidRPr="00C07E7A" w:rsidRDefault="005E41AF" w:rsidP="00875549">
      <w:pPr>
        <w:spacing w:after="0" w:line="480" w:lineRule="auto"/>
        <w:ind w:left="851" w:right="851"/>
        <w:jc w:val="both"/>
        <w:rPr>
          <w:rFonts w:ascii="Arial" w:hAnsi="Arial" w:cs="Arial"/>
          <w:b/>
          <w:bCs/>
          <w:color w:val="FF33CC"/>
        </w:rPr>
      </w:pPr>
      <w:r w:rsidRPr="00C07E7A">
        <w:rPr>
          <w:rFonts w:ascii="Arial" w:hAnsi="Arial" w:cs="Arial"/>
          <w:b/>
          <w:bCs/>
          <w:color w:val="FF33CC"/>
        </w:rPr>
        <w:t>Subsidiaries</w:t>
      </w:r>
    </w:p>
    <w:p w14:paraId="5F22C25D" w14:textId="5168BBBC" w:rsidR="00E20EE7" w:rsidRDefault="000D3652" w:rsidP="009F77CA">
      <w:pPr>
        <w:spacing w:after="0" w:line="480" w:lineRule="auto"/>
        <w:ind w:left="851" w:right="851"/>
        <w:jc w:val="both"/>
        <w:rPr>
          <w:rFonts w:ascii="Arial" w:hAnsi="Arial" w:cs="Arial"/>
        </w:rPr>
      </w:pPr>
      <w:r w:rsidRPr="000D3652">
        <w:rPr>
          <w:rFonts w:ascii="Arial" w:hAnsi="Arial" w:cs="Arial"/>
        </w:rPr>
        <w:t>In 1938 Samsung was created by a gentleman called Lee Byung-Chul</w:t>
      </w:r>
      <w:r>
        <w:rPr>
          <w:rFonts w:ascii="Arial" w:hAnsi="Arial" w:cs="Arial"/>
        </w:rPr>
        <w:t>.</w:t>
      </w:r>
      <w:r w:rsidR="0010567A" w:rsidRPr="0010567A">
        <w:t xml:space="preserve"> </w:t>
      </w:r>
      <w:r w:rsidR="00AA02CF" w:rsidRPr="00AA02CF">
        <w:rPr>
          <w:rFonts w:ascii="Arial" w:hAnsi="Arial" w:cs="Arial"/>
        </w:rPr>
        <w:t>At present</w:t>
      </w:r>
      <w:r w:rsidR="00AA02CF">
        <w:rPr>
          <w:rFonts w:ascii="Arial" w:hAnsi="Arial" w:cs="Arial"/>
        </w:rPr>
        <w:t xml:space="preserve"> the company</w:t>
      </w:r>
      <w:r w:rsidR="00AA02CF" w:rsidRPr="00AA02CF">
        <w:rPr>
          <w:rFonts w:ascii="Arial" w:hAnsi="Arial" w:cs="Arial"/>
        </w:rPr>
        <w:t xml:space="preserve"> has</w:t>
      </w:r>
      <w:r w:rsidR="00E20EE7">
        <w:rPr>
          <w:rFonts w:ascii="Arial" w:hAnsi="Arial" w:cs="Arial"/>
        </w:rPr>
        <w:t xml:space="preserve"> </w:t>
      </w:r>
      <w:r w:rsidR="00AA02CF" w:rsidRPr="00AA02CF">
        <w:rPr>
          <w:rFonts w:ascii="Arial" w:hAnsi="Arial" w:cs="Arial"/>
        </w:rPr>
        <w:t>244 branches worldwide</w:t>
      </w:r>
      <w:r w:rsidR="00B30096">
        <w:rPr>
          <w:rFonts w:ascii="Arial" w:hAnsi="Arial" w:cs="Arial"/>
        </w:rPr>
        <w:t xml:space="preserve"> manufacturing </w:t>
      </w:r>
      <w:r w:rsidR="00AA02CF" w:rsidRPr="00AA02CF">
        <w:rPr>
          <w:rFonts w:ascii="Arial" w:hAnsi="Arial" w:cs="Arial"/>
        </w:rPr>
        <w:t xml:space="preserve">tons of </w:t>
      </w:r>
      <w:r w:rsidR="009F77CA" w:rsidRPr="00AA02CF">
        <w:rPr>
          <w:rFonts w:ascii="Arial" w:hAnsi="Arial" w:cs="Arial"/>
        </w:rPr>
        <w:t>appliances</w:t>
      </w:r>
      <w:r w:rsidR="009F77CA">
        <w:rPr>
          <w:rFonts w:ascii="Arial" w:hAnsi="Arial" w:cs="Arial"/>
        </w:rPr>
        <w:t>.</w:t>
      </w:r>
      <w:r w:rsidR="009F77CA" w:rsidRPr="00AA02CF">
        <w:rPr>
          <w:rFonts w:ascii="Arial" w:hAnsi="Arial" w:cs="Arial"/>
        </w:rPr>
        <w:t xml:space="preserve"> In</w:t>
      </w:r>
      <w:r w:rsidR="005E41AF">
        <w:rPr>
          <w:rFonts w:ascii="Arial" w:hAnsi="Arial" w:cs="Arial"/>
        </w:rPr>
        <w:t xml:space="preserve"> </w:t>
      </w:r>
      <w:r w:rsidR="005E41AF" w:rsidRPr="00AA02CF">
        <w:rPr>
          <w:rFonts w:ascii="Arial" w:hAnsi="Arial" w:cs="Arial"/>
        </w:rPr>
        <w:t>February 2017,</w:t>
      </w:r>
      <w:r w:rsidR="00AA02CF" w:rsidRPr="00AA02CF">
        <w:rPr>
          <w:rFonts w:ascii="Arial" w:hAnsi="Arial" w:cs="Arial"/>
        </w:rPr>
        <w:t xml:space="preserve"> the South Korean database Chosun Biz set the total amount of Samsung subsidiaries at 58, this has proven to be insignificant since the company regularly purchase, trade, combine and retitle numerous divisions. Samsung manages a lot of branches and many of them are amongst South Korea’s major organisations in their own individual right.</w:t>
      </w:r>
      <w:r w:rsidR="00E20EE7" w:rsidRPr="00E20EE7">
        <w:t xml:space="preserve"> </w:t>
      </w:r>
      <w:r w:rsidR="00E20EE7" w:rsidRPr="00E20EE7">
        <w:rPr>
          <w:rFonts w:ascii="Arial" w:hAnsi="Arial" w:cs="Arial"/>
        </w:rPr>
        <w:t>In fact, the</w:t>
      </w:r>
      <w:r w:rsidR="00E20EE7">
        <w:rPr>
          <w:rFonts w:ascii="Arial" w:hAnsi="Arial" w:cs="Arial"/>
        </w:rPr>
        <w:t xml:space="preserve"> </w:t>
      </w:r>
      <w:r w:rsidR="00E20EE7" w:rsidRPr="00E20EE7">
        <w:rPr>
          <w:rFonts w:ascii="Arial" w:hAnsi="Arial" w:cs="Arial"/>
        </w:rPr>
        <w:t>Group is the biggest family-owned enterprise in South Korea, so big that some have predicted that the entire South Korean economy would collapse if Samsung systems were to fail. (eFinance Management, 2022).</w:t>
      </w:r>
      <w:r w:rsidR="00E20EE7">
        <w:rPr>
          <w:rFonts w:ascii="Arial" w:hAnsi="Arial" w:cs="Arial"/>
        </w:rPr>
        <w:t xml:space="preserve"> </w:t>
      </w:r>
      <w:r w:rsidR="00AA02CF" w:rsidRPr="00AA02CF">
        <w:rPr>
          <w:rFonts w:ascii="Arial" w:hAnsi="Arial" w:cs="Arial"/>
        </w:rPr>
        <w:t>Samsungs greatest subsidiaries are Harman international business, smart things, and semes</w:t>
      </w:r>
      <w:r w:rsidR="00B30096">
        <w:rPr>
          <w:rFonts w:ascii="Arial" w:hAnsi="Arial" w:cs="Arial"/>
        </w:rPr>
        <w:t>,</w:t>
      </w:r>
      <w:r w:rsidR="003D6CEF">
        <w:rPr>
          <w:rFonts w:ascii="Arial" w:hAnsi="Arial" w:cs="Arial"/>
        </w:rPr>
        <w:t xml:space="preserve"> they all retain similar</w:t>
      </w:r>
      <w:r w:rsidR="00AA02CF" w:rsidRPr="00AA02CF">
        <w:rPr>
          <w:rFonts w:ascii="Arial" w:hAnsi="Arial" w:cs="Arial"/>
        </w:rPr>
        <w:t xml:space="preserve"> departments</w:t>
      </w:r>
      <w:r w:rsidR="003D6CEF">
        <w:rPr>
          <w:rFonts w:ascii="Arial" w:hAnsi="Arial" w:cs="Arial"/>
        </w:rPr>
        <w:t>. Due to</w:t>
      </w:r>
      <w:r w:rsidR="00E47D0A">
        <w:rPr>
          <w:rFonts w:ascii="Arial" w:hAnsi="Arial" w:cs="Arial"/>
        </w:rPr>
        <w:t xml:space="preserve"> Samsungs discretionary </w:t>
      </w:r>
      <w:r w:rsidR="003D6CEF" w:rsidRPr="003D6CEF">
        <w:rPr>
          <w:rFonts w:ascii="Arial" w:hAnsi="Arial" w:cs="Arial"/>
        </w:rPr>
        <w:t>agreement</w:t>
      </w:r>
      <w:r w:rsidR="00E47D0A">
        <w:rPr>
          <w:rFonts w:ascii="Arial" w:hAnsi="Arial" w:cs="Arial"/>
        </w:rPr>
        <w:t>,</w:t>
      </w:r>
      <w:r w:rsidR="003D6CEF" w:rsidRPr="003D6CEF">
        <w:rPr>
          <w:rFonts w:ascii="Arial" w:hAnsi="Arial" w:cs="Arial"/>
        </w:rPr>
        <w:t xml:space="preserve"> subsidiaries</w:t>
      </w:r>
      <w:r w:rsidR="00E47D0A">
        <w:rPr>
          <w:rFonts w:ascii="Arial" w:hAnsi="Arial" w:cs="Arial"/>
        </w:rPr>
        <w:t xml:space="preserve"> decisions </w:t>
      </w:r>
      <w:r w:rsidR="003D6CEF" w:rsidRPr="003D6CEF">
        <w:rPr>
          <w:rFonts w:ascii="Arial" w:hAnsi="Arial" w:cs="Arial"/>
        </w:rPr>
        <w:t>cannot be made by adopting international strategy, dynamic coordination is required by the human resource management team in charge of the decision-making process.</w:t>
      </w:r>
      <w:r w:rsidR="00450FDF">
        <w:rPr>
          <w:rFonts w:ascii="Arial" w:hAnsi="Arial" w:cs="Arial"/>
        </w:rPr>
        <w:t xml:space="preserve"> Samsungs </w:t>
      </w:r>
      <w:r w:rsidR="00AA02CF" w:rsidRPr="00AA02CF">
        <w:rPr>
          <w:rFonts w:ascii="Arial" w:hAnsi="Arial" w:cs="Arial"/>
        </w:rPr>
        <w:t>competitors may differ,</w:t>
      </w:r>
      <w:r w:rsidR="00450FDF">
        <w:rPr>
          <w:rFonts w:ascii="Arial" w:hAnsi="Arial" w:cs="Arial"/>
        </w:rPr>
        <w:t xml:space="preserve"> when it comes to</w:t>
      </w:r>
      <w:r w:rsidR="00AA02CF" w:rsidRPr="00AA02CF">
        <w:rPr>
          <w:rFonts w:ascii="Arial" w:hAnsi="Arial" w:cs="Arial"/>
        </w:rPr>
        <w:t xml:space="preserve"> smart phone technologies, the main competitors are Apple and Huawei. What does Samsung do (Korea Expose, 2023).</w:t>
      </w:r>
      <w:bookmarkStart w:id="2" w:name="_Hlk140741971"/>
      <w:r w:rsidR="00B30096" w:rsidRPr="00B30096">
        <w:rPr>
          <w:rFonts w:ascii="Arial" w:hAnsi="Arial" w:cs="Arial"/>
        </w:rPr>
        <w:t xml:space="preserve"> </w:t>
      </w:r>
      <w:bookmarkStart w:id="3" w:name="_Hlk140759869"/>
    </w:p>
    <w:bookmarkEnd w:id="3"/>
    <w:p w14:paraId="140A095E" w14:textId="77777777" w:rsidR="00483ABE" w:rsidRDefault="00483ABE" w:rsidP="009F77CA">
      <w:pPr>
        <w:spacing w:after="0" w:line="480" w:lineRule="auto"/>
        <w:ind w:left="851" w:right="851"/>
        <w:jc w:val="both"/>
        <w:rPr>
          <w:rFonts w:ascii="Arial" w:hAnsi="Arial" w:cs="Arial"/>
          <w:color w:val="FF33CC"/>
        </w:rPr>
      </w:pPr>
    </w:p>
    <w:p w14:paraId="4C46DEC0" w14:textId="77777777" w:rsidR="00483ABE" w:rsidRDefault="00483ABE" w:rsidP="009F77CA">
      <w:pPr>
        <w:spacing w:after="0" w:line="480" w:lineRule="auto"/>
        <w:ind w:left="851" w:right="851"/>
        <w:jc w:val="both"/>
        <w:rPr>
          <w:rFonts w:ascii="Arial" w:hAnsi="Arial" w:cs="Arial"/>
          <w:color w:val="FF33CC"/>
        </w:rPr>
      </w:pPr>
    </w:p>
    <w:p w14:paraId="7DB16BAC" w14:textId="77777777" w:rsidR="00483ABE" w:rsidRDefault="00483ABE" w:rsidP="009F77CA">
      <w:pPr>
        <w:spacing w:after="0" w:line="480" w:lineRule="auto"/>
        <w:ind w:left="851" w:right="851"/>
        <w:jc w:val="both"/>
        <w:rPr>
          <w:rFonts w:ascii="Arial" w:hAnsi="Arial" w:cs="Arial"/>
          <w:color w:val="FF33CC"/>
        </w:rPr>
      </w:pPr>
    </w:p>
    <w:p w14:paraId="3985D2ED" w14:textId="77777777" w:rsidR="00483ABE" w:rsidRDefault="00483ABE" w:rsidP="009F77CA">
      <w:pPr>
        <w:spacing w:after="0" w:line="480" w:lineRule="auto"/>
        <w:ind w:left="851" w:right="851"/>
        <w:jc w:val="both"/>
        <w:rPr>
          <w:rFonts w:ascii="Arial" w:hAnsi="Arial" w:cs="Arial"/>
          <w:color w:val="FF33CC"/>
        </w:rPr>
      </w:pPr>
    </w:p>
    <w:p w14:paraId="4C67A279" w14:textId="77777777" w:rsidR="00483ABE" w:rsidRDefault="00483ABE" w:rsidP="009F77CA">
      <w:pPr>
        <w:spacing w:after="0" w:line="480" w:lineRule="auto"/>
        <w:ind w:left="851" w:right="851"/>
        <w:jc w:val="both"/>
        <w:rPr>
          <w:rFonts w:ascii="Arial" w:hAnsi="Arial" w:cs="Arial"/>
          <w:color w:val="FF33CC"/>
        </w:rPr>
      </w:pPr>
    </w:p>
    <w:p w14:paraId="6D619C5F" w14:textId="77777777" w:rsidR="00483ABE" w:rsidRDefault="00483ABE" w:rsidP="009F77CA">
      <w:pPr>
        <w:spacing w:after="0" w:line="480" w:lineRule="auto"/>
        <w:ind w:left="851" w:right="851"/>
        <w:jc w:val="both"/>
        <w:rPr>
          <w:rFonts w:ascii="Arial" w:hAnsi="Arial" w:cs="Arial"/>
          <w:color w:val="FF33CC"/>
        </w:rPr>
      </w:pPr>
    </w:p>
    <w:p w14:paraId="3305D5D6" w14:textId="030F0049" w:rsidR="00E34A87" w:rsidRPr="00DB4590" w:rsidRDefault="00D62A76" w:rsidP="009F77CA">
      <w:pPr>
        <w:spacing w:after="0" w:line="480" w:lineRule="auto"/>
        <w:ind w:left="851" w:right="851"/>
        <w:jc w:val="both"/>
        <w:rPr>
          <w:rFonts w:ascii="Arial" w:hAnsi="Arial" w:cs="Arial"/>
          <w:color w:val="0D0D0D" w:themeColor="text1" w:themeTint="F2"/>
        </w:rPr>
      </w:pPr>
      <w:r>
        <w:rPr>
          <w:rFonts w:ascii="Arial" w:hAnsi="Arial" w:cs="Arial"/>
          <w:b/>
          <w:bCs/>
          <w:color w:val="FF33CC"/>
        </w:rPr>
        <w:t>Figure</w:t>
      </w:r>
      <w:r w:rsidR="00483ABE" w:rsidRPr="00B94685">
        <w:rPr>
          <w:rFonts w:ascii="Arial" w:hAnsi="Arial" w:cs="Arial"/>
          <w:b/>
          <w:bCs/>
          <w:color w:val="FF33CC"/>
        </w:rPr>
        <w:t xml:space="preserve"> 1</w:t>
      </w:r>
      <w:r w:rsidR="00DB4590" w:rsidRPr="00B94685">
        <w:rPr>
          <w:rFonts w:ascii="Arial" w:hAnsi="Arial" w:cs="Arial"/>
          <w:b/>
          <w:bCs/>
          <w:color w:val="FF33CC"/>
        </w:rPr>
        <w:t>:</w:t>
      </w:r>
      <w:r w:rsidR="00DB4590">
        <w:rPr>
          <w:rFonts w:ascii="Arial" w:hAnsi="Arial" w:cs="Arial"/>
          <w:color w:val="FF33CC"/>
        </w:rPr>
        <w:t xml:space="preserve"> </w:t>
      </w:r>
      <w:r w:rsidR="00DB4590">
        <w:rPr>
          <w:rFonts w:ascii="Arial" w:hAnsi="Arial" w:cs="Arial"/>
          <w:color w:val="0D0D0D" w:themeColor="text1" w:themeTint="F2"/>
        </w:rPr>
        <w:t>Samsung Subsidiaries</w:t>
      </w:r>
    </w:p>
    <w:bookmarkEnd w:id="2"/>
    <w:p w14:paraId="47DA2A35" w14:textId="3DA00BA8" w:rsidR="00753132" w:rsidRDefault="00BB34CC" w:rsidP="00753132">
      <w:pPr>
        <w:spacing w:after="0" w:line="480" w:lineRule="auto"/>
        <w:ind w:left="851" w:right="851"/>
        <w:jc w:val="both"/>
        <w:rPr>
          <w:rFonts w:ascii="Arial" w:hAnsi="Arial" w:cs="Arial"/>
        </w:rPr>
      </w:pPr>
      <w:r w:rsidRPr="00BB34CC">
        <w:rPr>
          <w:rFonts w:ascii="Arial" w:hAnsi="Arial" w:cs="Arial"/>
          <w:noProof/>
        </w:rPr>
        <w:drawing>
          <wp:inline distT="0" distB="0" distL="0" distR="0" wp14:anchorId="3FEBF46A" wp14:editId="413D1901">
            <wp:extent cx="4248150" cy="2825968"/>
            <wp:effectExtent l="0" t="0" r="0" b="0"/>
            <wp:docPr id="1761287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287769" name=""/>
                    <pic:cNvPicPr/>
                  </pic:nvPicPr>
                  <pic:blipFill>
                    <a:blip r:embed="rId7"/>
                    <a:stretch>
                      <a:fillRect/>
                    </a:stretch>
                  </pic:blipFill>
                  <pic:spPr>
                    <a:xfrm>
                      <a:off x="0" y="0"/>
                      <a:ext cx="4266404" cy="2838111"/>
                    </a:xfrm>
                    <a:prstGeom prst="rect">
                      <a:avLst/>
                    </a:prstGeom>
                  </pic:spPr>
                </pic:pic>
              </a:graphicData>
            </a:graphic>
          </wp:inline>
        </w:drawing>
      </w:r>
    </w:p>
    <w:p w14:paraId="7BDE5FEB" w14:textId="54B8E8F0" w:rsidR="00C86435" w:rsidRDefault="00545ED7" w:rsidP="00483ABE">
      <w:pPr>
        <w:spacing w:after="0" w:line="480" w:lineRule="auto"/>
        <w:ind w:left="851" w:right="851"/>
        <w:jc w:val="both"/>
        <w:rPr>
          <w:rFonts w:ascii="Arial" w:hAnsi="Arial" w:cs="Arial"/>
        </w:rPr>
      </w:pPr>
      <w:r>
        <w:rPr>
          <w:rFonts w:ascii="Arial" w:hAnsi="Arial" w:cs="Arial"/>
        </w:rPr>
        <w:t>Samsung electronics sustainability report (Samsung, 2023).</w:t>
      </w:r>
    </w:p>
    <w:p w14:paraId="5D345CF8" w14:textId="77777777" w:rsidR="00483ABE" w:rsidRDefault="00483ABE" w:rsidP="00483ABE">
      <w:pPr>
        <w:spacing w:after="0" w:line="480" w:lineRule="auto"/>
        <w:ind w:left="851" w:right="851"/>
        <w:jc w:val="both"/>
        <w:rPr>
          <w:rFonts w:ascii="Arial" w:hAnsi="Arial" w:cs="Arial"/>
        </w:rPr>
      </w:pPr>
    </w:p>
    <w:p w14:paraId="09F6A4C1" w14:textId="77777777" w:rsidR="00C86435" w:rsidRPr="00483ABE" w:rsidRDefault="00C86435" w:rsidP="00C86435">
      <w:pPr>
        <w:spacing w:after="0" w:line="480" w:lineRule="auto"/>
        <w:ind w:left="851" w:right="851"/>
        <w:jc w:val="both"/>
        <w:rPr>
          <w:rFonts w:ascii="Arial" w:hAnsi="Arial" w:cs="Arial"/>
          <w:b/>
          <w:bCs/>
          <w:color w:val="FF33CC"/>
        </w:rPr>
      </w:pPr>
      <w:r w:rsidRPr="00483ABE">
        <w:rPr>
          <w:rFonts w:ascii="Arial" w:hAnsi="Arial" w:cs="Arial"/>
          <w:b/>
          <w:bCs/>
          <w:color w:val="FF33CC"/>
        </w:rPr>
        <w:t>Employees and their responsibilities</w:t>
      </w:r>
    </w:p>
    <w:p w14:paraId="5994368B" w14:textId="6B7BC6D6" w:rsidR="00251087" w:rsidRDefault="00C86435" w:rsidP="002F1425">
      <w:pPr>
        <w:spacing w:after="0" w:line="480" w:lineRule="auto"/>
        <w:ind w:left="851" w:right="851"/>
        <w:jc w:val="both"/>
        <w:rPr>
          <w:rFonts w:ascii="Arial" w:hAnsi="Arial" w:cs="Arial"/>
        </w:rPr>
      </w:pPr>
      <w:r w:rsidRPr="00C86435">
        <w:rPr>
          <w:rFonts w:ascii="Arial" w:hAnsi="Arial" w:cs="Arial"/>
        </w:rPr>
        <w:t>Samsung has over 200 locations in more than 70 countries, and in each and every department there are 268,000 employees performing innovative tasks. Which contribute to the development of Samsung’s products and services. The company’s staff members play an important role, as they manage resources and strengthen business operations. In areas such as designing, financing, communications, human resources and corporate sustainability, to ensure the future success of the business has been achieved on a global scale. Job field careers (Samsung UK, 2021). Samsung believes that the diversity creativity and passion of the workers has led to their brand being recognised all over the world, as one of the most innovative technology companies.</w:t>
      </w:r>
    </w:p>
    <w:p w14:paraId="203BC34B" w14:textId="4626CD06" w:rsidR="00822E05" w:rsidRDefault="0060129F" w:rsidP="00A16F94">
      <w:pPr>
        <w:spacing w:after="0" w:line="480" w:lineRule="auto"/>
        <w:ind w:left="851" w:right="851"/>
        <w:jc w:val="both"/>
        <w:rPr>
          <w:rFonts w:ascii="Arial" w:hAnsi="Arial" w:cs="Arial"/>
        </w:rPr>
      </w:pPr>
      <w:r>
        <w:rPr>
          <w:rFonts w:ascii="Arial" w:hAnsi="Arial" w:cs="Arial"/>
        </w:rPr>
        <w:lastRenderedPageBreak/>
        <w:t xml:space="preserve">This is the reason why </w:t>
      </w:r>
      <w:r w:rsidR="00C86435" w:rsidRPr="00C86435">
        <w:rPr>
          <w:rFonts w:ascii="Arial" w:hAnsi="Arial" w:cs="Arial"/>
        </w:rPr>
        <w:t>Samsung values employee penetration and encourages them, to come together to share their knowledge and expertise, to continue to drive innovation forward. Working at Samsung careers (Samsung, 2021).</w:t>
      </w:r>
      <w:r w:rsidR="004A3286">
        <w:rPr>
          <w:rFonts w:ascii="Arial" w:hAnsi="Arial" w:cs="Arial"/>
        </w:rPr>
        <w:t xml:space="preserve"> </w:t>
      </w:r>
    </w:p>
    <w:p w14:paraId="2A8492D5" w14:textId="336353E6" w:rsidR="00483ABE" w:rsidRPr="00DB4590" w:rsidRDefault="00D62A76" w:rsidP="00A16F94">
      <w:pPr>
        <w:spacing w:after="0" w:line="480" w:lineRule="auto"/>
        <w:ind w:left="851" w:right="851"/>
        <w:jc w:val="both"/>
        <w:rPr>
          <w:rFonts w:ascii="Arial" w:hAnsi="Arial" w:cs="Arial"/>
          <w:color w:val="0D0D0D" w:themeColor="text1" w:themeTint="F2"/>
        </w:rPr>
      </w:pPr>
      <w:r>
        <w:rPr>
          <w:rFonts w:ascii="Arial" w:hAnsi="Arial" w:cs="Arial"/>
          <w:b/>
          <w:bCs/>
          <w:color w:val="FF33CC"/>
        </w:rPr>
        <w:t>Figure</w:t>
      </w:r>
      <w:r w:rsidR="00483ABE" w:rsidRPr="00B94685">
        <w:rPr>
          <w:rFonts w:ascii="Arial" w:hAnsi="Arial" w:cs="Arial"/>
          <w:b/>
          <w:bCs/>
          <w:color w:val="FF33CC"/>
        </w:rPr>
        <w:t xml:space="preserve"> 2</w:t>
      </w:r>
      <w:r w:rsidR="00DB4590" w:rsidRPr="00B94685">
        <w:rPr>
          <w:rFonts w:ascii="Arial" w:hAnsi="Arial" w:cs="Arial"/>
          <w:b/>
          <w:bCs/>
          <w:color w:val="FF33CC"/>
        </w:rPr>
        <w:t>:</w:t>
      </w:r>
      <w:r w:rsidR="00DB4590">
        <w:rPr>
          <w:rFonts w:ascii="Arial" w:hAnsi="Arial" w:cs="Arial"/>
          <w:color w:val="FF33CC"/>
        </w:rPr>
        <w:t xml:space="preserve"> </w:t>
      </w:r>
      <w:r w:rsidR="00DB4590">
        <w:rPr>
          <w:rFonts w:ascii="Arial" w:hAnsi="Arial" w:cs="Arial"/>
          <w:color w:val="0D0D0D" w:themeColor="text1" w:themeTint="F2"/>
        </w:rPr>
        <w:t>Samsung Employees</w:t>
      </w:r>
    </w:p>
    <w:p w14:paraId="584B22EE" w14:textId="09EC9927" w:rsidR="00190F66" w:rsidRDefault="00190F66" w:rsidP="00A16F94">
      <w:pPr>
        <w:spacing w:after="0" w:line="480" w:lineRule="auto"/>
        <w:ind w:left="851" w:right="851"/>
        <w:jc w:val="both"/>
        <w:rPr>
          <w:rFonts w:ascii="Arial" w:hAnsi="Arial" w:cs="Arial"/>
        </w:rPr>
      </w:pPr>
      <w:r>
        <w:rPr>
          <w:rFonts w:ascii="Arial" w:hAnsi="Arial" w:cs="Arial"/>
          <w:noProof/>
        </w:rPr>
        <w:drawing>
          <wp:inline distT="0" distB="0" distL="0" distR="0" wp14:anchorId="1DEB2829" wp14:editId="7110BB13">
            <wp:extent cx="4432738" cy="2641600"/>
            <wp:effectExtent l="0" t="0" r="6350" b="6350"/>
            <wp:docPr id="1867388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5096" cy="2654924"/>
                    </a:xfrm>
                    <a:prstGeom prst="rect">
                      <a:avLst/>
                    </a:prstGeom>
                    <a:noFill/>
                  </pic:spPr>
                </pic:pic>
              </a:graphicData>
            </a:graphic>
          </wp:inline>
        </w:drawing>
      </w:r>
    </w:p>
    <w:p w14:paraId="3B90E8C5" w14:textId="7F51AFF2" w:rsidR="00483ABE" w:rsidRDefault="00190F66" w:rsidP="002F1425">
      <w:pPr>
        <w:spacing w:after="0" w:line="480" w:lineRule="auto"/>
        <w:ind w:left="851" w:right="851"/>
        <w:jc w:val="both"/>
        <w:rPr>
          <w:rFonts w:ascii="Arial" w:hAnsi="Arial" w:cs="Arial"/>
        </w:rPr>
      </w:pPr>
      <w:r w:rsidRPr="00190F66">
        <w:rPr>
          <w:rFonts w:ascii="Arial" w:hAnsi="Arial" w:cs="Arial"/>
        </w:rPr>
        <w:t>(Samsung Newsroom US, 2019).</w:t>
      </w:r>
    </w:p>
    <w:p w14:paraId="2483B321" w14:textId="77777777" w:rsidR="002F1425" w:rsidRDefault="002F1425" w:rsidP="002F1425">
      <w:pPr>
        <w:spacing w:after="0" w:line="480" w:lineRule="auto"/>
        <w:ind w:left="851" w:right="851"/>
        <w:jc w:val="both"/>
        <w:rPr>
          <w:rFonts w:ascii="Arial" w:hAnsi="Arial" w:cs="Arial"/>
        </w:rPr>
      </w:pPr>
    </w:p>
    <w:p w14:paraId="1FD22A2E" w14:textId="31C44AC0" w:rsidR="00EE35FB" w:rsidRDefault="00431046" w:rsidP="00EE35FB">
      <w:pPr>
        <w:spacing w:after="0" w:line="480" w:lineRule="auto"/>
        <w:ind w:left="851" w:right="851"/>
        <w:jc w:val="both"/>
        <w:rPr>
          <w:rFonts w:ascii="Arial" w:hAnsi="Arial" w:cs="Arial"/>
        </w:rPr>
      </w:pPr>
      <w:r>
        <w:rPr>
          <w:rFonts w:ascii="Arial" w:hAnsi="Arial" w:cs="Arial"/>
        </w:rPr>
        <w:t xml:space="preserve">The institutions </w:t>
      </w:r>
      <w:r w:rsidR="004A3286">
        <w:rPr>
          <w:rFonts w:ascii="Arial" w:hAnsi="Arial" w:cs="Arial"/>
        </w:rPr>
        <w:t>hard wor</w:t>
      </w:r>
      <w:r w:rsidR="005825D4">
        <w:rPr>
          <w:rFonts w:ascii="Arial" w:hAnsi="Arial" w:cs="Arial"/>
        </w:rPr>
        <w:t>k</w:t>
      </w:r>
      <w:r w:rsidR="004A3286">
        <w:rPr>
          <w:rFonts w:ascii="Arial" w:hAnsi="Arial" w:cs="Arial"/>
        </w:rPr>
        <w:t xml:space="preserve"> does not go unnoticed,</w:t>
      </w:r>
      <w:r>
        <w:rPr>
          <w:rFonts w:ascii="Arial" w:hAnsi="Arial" w:cs="Arial"/>
        </w:rPr>
        <w:t xml:space="preserve"> considering the company was</w:t>
      </w:r>
      <w:r w:rsidR="00131762">
        <w:rPr>
          <w:rFonts w:ascii="Arial" w:hAnsi="Arial" w:cs="Arial"/>
        </w:rPr>
        <w:t xml:space="preserve"> </w:t>
      </w:r>
      <w:r w:rsidR="004A3286">
        <w:rPr>
          <w:rFonts w:ascii="Arial" w:hAnsi="Arial" w:cs="Arial"/>
        </w:rPr>
        <w:t>recently</w:t>
      </w:r>
      <w:r>
        <w:rPr>
          <w:rFonts w:ascii="Arial" w:hAnsi="Arial" w:cs="Arial"/>
        </w:rPr>
        <w:t xml:space="preserve"> announced</w:t>
      </w:r>
      <w:r w:rsidR="005825D4">
        <w:rPr>
          <w:rFonts w:ascii="Arial" w:hAnsi="Arial" w:cs="Arial"/>
        </w:rPr>
        <w:t xml:space="preserve"> </w:t>
      </w:r>
      <w:r>
        <w:rPr>
          <w:rFonts w:ascii="Arial" w:hAnsi="Arial" w:cs="Arial"/>
        </w:rPr>
        <w:t>by</w:t>
      </w:r>
      <w:r w:rsidR="00822E05">
        <w:rPr>
          <w:rFonts w:ascii="Arial" w:hAnsi="Arial" w:cs="Arial"/>
        </w:rPr>
        <w:t xml:space="preserve"> </w:t>
      </w:r>
      <w:r w:rsidR="005825D4">
        <w:rPr>
          <w:rFonts w:ascii="Arial" w:hAnsi="Arial" w:cs="Arial"/>
        </w:rPr>
        <w:t>Forbes</w:t>
      </w:r>
      <w:r>
        <w:rPr>
          <w:rFonts w:ascii="Arial" w:hAnsi="Arial" w:cs="Arial"/>
        </w:rPr>
        <w:t>,</w:t>
      </w:r>
      <w:r w:rsidR="005825D4">
        <w:rPr>
          <w:rFonts w:ascii="Arial" w:hAnsi="Arial" w:cs="Arial"/>
        </w:rPr>
        <w:t xml:space="preserve"> as the world’s best </w:t>
      </w:r>
      <w:r w:rsidR="00822E05">
        <w:rPr>
          <w:rFonts w:ascii="Arial" w:hAnsi="Arial" w:cs="Arial"/>
        </w:rPr>
        <w:t>employers and</w:t>
      </w:r>
      <w:r w:rsidR="005825D4">
        <w:rPr>
          <w:rFonts w:ascii="Arial" w:hAnsi="Arial" w:cs="Arial"/>
        </w:rPr>
        <w:t xml:space="preserve"> recognised as one of America’s</w:t>
      </w:r>
      <w:r w:rsidR="00822E05">
        <w:rPr>
          <w:rFonts w:ascii="Arial" w:hAnsi="Arial" w:cs="Arial"/>
        </w:rPr>
        <w:t xml:space="preserve"> leading enterprises due to their</w:t>
      </w:r>
      <w:r w:rsidR="005825D4">
        <w:rPr>
          <w:rFonts w:ascii="Arial" w:hAnsi="Arial" w:cs="Arial"/>
        </w:rPr>
        <w:t xml:space="preserve"> professionalism</w:t>
      </w:r>
      <w:r w:rsidR="00822E05">
        <w:rPr>
          <w:rFonts w:ascii="Arial" w:hAnsi="Arial" w:cs="Arial"/>
        </w:rPr>
        <w:t>.</w:t>
      </w:r>
      <w:r w:rsidR="00131762">
        <w:rPr>
          <w:rFonts w:ascii="Arial" w:hAnsi="Arial" w:cs="Arial"/>
        </w:rPr>
        <w:t xml:space="preserve"> The next step for Samsung is to</w:t>
      </w:r>
      <w:r w:rsidR="0073378C">
        <w:rPr>
          <w:rFonts w:ascii="Arial" w:hAnsi="Arial" w:cs="Arial"/>
        </w:rPr>
        <w:t xml:space="preserve"> support</w:t>
      </w:r>
      <w:r w:rsidR="00131762">
        <w:rPr>
          <w:rFonts w:ascii="Arial" w:hAnsi="Arial" w:cs="Arial"/>
        </w:rPr>
        <w:t xml:space="preserve"> </w:t>
      </w:r>
      <w:r w:rsidR="0073378C">
        <w:rPr>
          <w:rFonts w:ascii="Arial" w:hAnsi="Arial" w:cs="Arial"/>
        </w:rPr>
        <w:t>the next generation of female leaders, by cultivating their abilities, so they can excel in their career</w:t>
      </w:r>
      <w:r w:rsidR="00BD0C03">
        <w:rPr>
          <w:rFonts w:ascii="Arial" w:hAnsi="Arial" w:cs="Arial"/>
        </w:rPr>
        <w:t xml:space="preserve">. </w:t>
      </w:r>
      <w:r w:rsidR="00810CAB">
        <w:rPr>
          <w:rFonts w:ascii="Arial" w:hAnsi="Arial" w:cs="Arial"/>
        </w:rPr>
        <w:t>Diversity and inclusion fostering a diverse culture to create a better future (Samsung UK, 2023).</w:t>
      </w:r>
    </w:p>
    <w:p w14:paraId="6B27146C" w14:textId="77777777" w:rsidR="00483ABE" w:rsidRDefault="00483ABE" w:rsidP="00483ABE">
      <w:pPr>
        <w:spacing w:after="0" w:line="480" w:lineRule="auto"/>
        <w:ind w:left="851" w:right="851"/>
        <w:jc w:val="both"/>
        <w:rPr>
          <w:rFonts w:ascii="Arial" w:hAnsi="Arial" w:cs="Arial"/>
          <w:color w:val="FF33CC"/>
        </w:rPr>
      </w:pPr>
    </w:p>
    <w:p w14:paraId="310A82AD" w14:textId="77777777" w:rsidR="00483ABE" w:rsidRDefault="00483ABE" w:rsidP="00483ABE">
      <w:pPr>
        <w:spacing w:after="0" w:line="480" w:lineRule="auto"/>
        <w:ind w:left="851" w:right="851"/>
        <w:jc w:val="both"/>
        <w:rPr>
          <w:rFonts w:ascii="Arial" w:hAnsi="Arial" w:cs="Arial"/>
          <w:color w:val="FF33CC"/>
        </w:rPr>
      </w:pPr>
    </w:p>
    <w:p w14:paraId="76EFFEBE" w14:textId="77777777" w:rsidR="00483ABE" w:rsidRDefault="00483ABE" w:rsidP="00483ABE">
      <w:pPr>
        <w:spacing w:after="0" w:line="480" w:lineRule="auto"/>
        <w:ind w:left="851" w:right="851"/>
        <w:jc w:val="both"/>
        <w:rPr>
          <w:rFonts w:ascii="Arial" w:hAnsi="Arial" w:cs="Arial"/>
          <w:color w:val="FF33CC"/>
        </w:rPr>
      </w:pPr>
    </w:p>
    <w:p w14:paraId="31144838" w14:textId="77777777" w:rsidR="00483ABE" w:rsidRDefault="00483ABE" w:rsidP="00483ABE">
      <w:pPr>
        <w:spacing w:after="0" w:line="480" w:lineRule="auto"/>
        <w:ind w:left="851" w:right="851"/>
        <w:jc w:val="both"/>
        <w:rPr>
          <w:rFonts w:ascii="Arial" w:hAnsi="Arial" w:cs="Arial"/>
          <w:color w:val="FF33CC"/>
        </w:rPr>
      </w:pPr>
    </w:p>
    <w:p w14:paraId="519E3B8F" w14:textId="77777777" w:rsidR="00483ABE" w:rsidRDefault="00483ABE" w:rsidP="00483ABE">
      <w:pPr>
        <w:spacing w:after="0" w:line="480" w:lineRule="auto"/>
        <w:ind w:left="851" w:right="851"/>
        <w:jc w:val="both"/>
        <w:rPr>
          <w:rFonts w:ascii="Arial" w:hAnsi="Arial" w:cs="Arial"/>
          <w:color w:val="FF33CC"/>
        </w:rPr>
      </w:pPr>
    </w:p>
    <w:p w14:paraId="2369F551" w14:textId="18F7BB55" w:rsidR="00483ABE" w:rsidRPr="00DB4590" w:rsidRDefault="00D62A76" w:rsidP="00483ABE">
      <w:pPr>
        <w:spacing w:after="0" w:line="480" w:lineRule="auto"/>
        <w:ind w:left="851" w:right="851"/>
        <w:jc w:val="both"/>
        <w:rPr>
          <w:rFonts w:ascii="Arial" w:hAnsi="Arial" w:cs="Arial"/>
          <w:color w:val="0D0D0D" w:themeColor="text1" w:themeTint="F2"/>
        </w:rPr>
      </w:pPr>
      <w:r>
        <w:rPr>
          <w:rFonts w:ascii="Arial" w:hAnsi="Arial" w:cs="Arial"/>
          <w:b/>
          <w:bCs/>
          <w:color w:val="FF33CC"/>
        </w:rPr>
        <w:lastRenderedPageBreak/>
        <w:t xml:space="preserve">Figure </w:t>
      </w:r>
      <w:r w:rsidR="00483ABE" w:rsidRPr="00B94685">
        <w:rPr>
          <w:rFonts w:ascii="Arial" w:hAnsi="Arial" w:cs="Arial"/>
          <w:b/>
          <w:bCs/>
          <w:color w:val="FF33CC"/>
        </w:rPr>
        <w:t>3</w:t>
      </w:r>
      <w:r w:rsidR="00DB4590" w:rsidRPr="00B94685">
        <w:rPr>
          <w:rFonts w:ascii="Arial" w:hAnsi="Arial" w:cs="Arial"/>
          <w:b/>
          <w:bCs/>
          <w:color w:val="FF33CC"/>
        </w:rPr>
        <w:t>:</w:t>
      </w:r>
      <w:r w:rsidR="00DB4590">
        <w:rPr>
          <w:rFonts w:ascii="Arial" w:hAnsi="Arial" w:cs="Arial"/>
          <w:color w:val="FF33CC"/>
        </w:rPr>
        <w:t xml:space="preserve"> </w:t>
      </w:r>
      <w:r w:rsidR="00DB4590">
        <w:rPr>
          <w:rFonts w:ascii="Arial" w:hAnsi="Arial" w:cs="Arial"/>
          <w:color w:val="0D0D0D" w:themeColor="text1" w:themeTint="F2"/>
        </w:rPr>
        <w:t>Samsung awards and recognition</w:t>
      </w:r>
    </w:p>
    <w:p w14:paraId="03858E81" w14:textId="3EB861AF" w:rsidR="00190F66" w:rsidRDefault="00BD0C03" w:rsidP="00C86435">
      <w:pPr>
        <w:spacing w:after="0" w:line="480" w:lineRule="auto"/>
        <w:ind w:left="851" w:right="851"/>
        <w:jc w:val="both"/>
        <w:rPr>
          <w:rFonts w:ascii="Arial" w:hAnsi="Arial" w:cs="Arial"/>
        </w:rPr>
      </w:pPr>
      <w:r w:rsidRPr="00BD0C03">
        <w:rPr>
          <w:rFonts w:ascii="Arial" w:hAnsi="Arial" w:cs="Arial"/>
          <w:noProof/>
        </w:rPr>
        <w:drawing>
          <wp:inline distT="0" distB="0" distL="0" distR="0" wp14:anchorId="42885EF3" wp14:editId="70450662">
            <wp:extent cx="4048299" cy="1477645"/>
            <wp:effectExtent l="0" t="0" r="9525" b="8255"/>
            <wp:docPr id="1727475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475088" name=""/>
                    <pic:cNvPicPr/>
                  </pic:nvPicPr>
                  <pic:blipFill>
                    <a:blip r:embed="rId9"/>
                    <a:stretch>
                      <a:fillRect/>
                    </a:stretch>
                  </pic:blipFill>
                  <pic:spPr>
                    <a:xfrm>
                      <a:off x="0" y="0"/>
                      <a:ext cx="4104482" cy="1498152"/>
                    </a:xfrm>
                    <a:prstGeom prst="rect">
                      <a:avLst/>
                    </a:prstGeom>
                  </pic:spPr>
                </pic:pic>
              </a:graphicData>
            </a:graphic>
          </wp:inline>
        </w:drawing>
      </w:r>
    </w:p>
    <w:p w14:paraId="018B5B76" w14:textId="12592550" w:rsidR="002F4650" w:rsidRDefault="002F4650" w:rsidP="00C86435">
      <w:pPr>
        <w:spacing w:after="0" w:line="480" w:lineRule="auto"/>
        <w:ind w:left="851" w:right="851"/>
        <w:jc w:val="both"/>
        <w:rPr>
          <w:rFonts w:ascii="Arial" w:hAnsi="Arial" w:cs="Arial"/>
        </w:rPr>
      </w:pPr>
      <w:r>
        <w:rPr>
          <w:rFonts w:ascii="Arial" w:hAnsi="Arial" w:cs="Arial"/>
        </w:rPr>
        <w:t>Diversity and inclusion fostering a diverse culture (Samsung UK, 2023).</w:t>
      </w:r>
    </w:p>
    <w:p w14:paraId="0D8AC0CD" w14:textId="77777777" w:rsidR="00EE35FB" w:rsidRDefault="00EE35FB" w:rsidP="00C86435">
      <w:pPr>
        <w:spacing w:after="0" w:line="480" w:lineRule="auto"/>
        <w:ind w:left="851" w:right="851"/>
        <w:jc w:val="both"/>
        <w:rPr>
          <w:rFonts w:ascii="Arial" w:hAnsi="Arial" w:cs="Arial"/>
        </w:rPr>
      </w:pPr>
    </w:p>
    <w:p w14:paraId="76D0B3C3" w14:textId="60344363" w:rsidR="00DF3C93" w:rsidRPr="00DB4590" w:rsidRDefault="00483ABE" w:rsidP="00753132">
      <w:pPr>
        <w:spacing w:after="0" w:line="480" w:lineRule="auto"/>
        <w:ind w:left="851" w:right="851"/>
        <w:jc w:val="both"/>
        <w:rPr>
          <w:rFonts w:ascii="Arial" w:hAnsi="Arial" w:cs="Arial"/>
          <w:color w:val="0D0D0D" w:themeColor="text1" w:themeTint="F2"/>
        </w:rPr>
      </w:pPr>
      <w:r w:rsidRPr="00B94685">
        <w:rPr>
          <w:rFonts w:ascii="Arial" w:hAnsi="Arial" w:cs="Arial"/>
          <w:b/>
          <w:bCs/>
          <w:color w:val="FF33CC"/>
        </w:rPr>
        <w:t>Table 1</w:t>
      </w:r>
      <w:r w:rsidR="00DB4590" w:rsidRPr="00B94685">
        <w:rPr>
          <w:rFonts w:ascii="Arial" w:hAnsi="Arial" w:cs="Arial"/>
          <w:b/>
          <w:bCs/>
          <w:color w:val="FF33CC"/>
        </w:rPr>
        <w:t>:</w:t>
      </w:r>
      <w:r w:rsidR="00DB4590">
        <w:rPr>
          <w:rFonts w:ascii="Arial" w:hAnsi="Arial" w:cs="Arial"/>
          <w:color w:val="FF33CC"/>
        </w:rPr>
        <w:t xml:space="preserve"> </w:t>
      </w:r>
      <w:r w:rsidR="00DB4590">
        <w:rPr>
          <w:rFonts w:ascii="Arial" w:hAnsi="Arial" w:cs="Arial"/>
          <w:color w:val="0D0D0D" w:themeColor="text1" w:themeTint="F2"/>
        </w:rPr>
        <w:t>Female employees, job roles</w:t>
      </w:r>
    </w:p>
    <w:p w14:paraId="2D72E6DE" w14:textId="26E27713" w:rsidR="00EE35FB" w:rsidRDefault="0073378C" w:rsidP="008A3604">
      <w:pPr>
        <w:spacing w:after="0" w:line="480" w:lineRule="auto"/>
        <w:ind w:left="851" w:right="851"/>
        <w:jc w:val="both"/>
        <w:rPr>
          <w:rFonts w:ascii="Arial" w:hAnsi="Arial" w:cs="Arial"/>
          <w:b/>
          <w:bCs/>
          <w:color w:val="FF33CC"/>
        </w:rPr>
      </w:pPr>
      <w:r>
        <w:rPr>
          <w:rFonts w:ascii="Arial" w:hAnsi="Arial" w:cs="Arial"/>
          <w:b/>
          <w:bCs/>
          <w:noProof/>
          <w:color w:val="FF33CC"/>
        </w:rPr>
        <w:drawing>
          <wp:inline distT="0" distB="0" distL="0" distR="0" wp14:anchorId="645823DA" wp14:editId="776773AD">
            <wp:extent cx="4077486" cy="1414131"/>
            <wp:effectExtent l="0" t="0" r="0" b="0"/>
            <wp:docPr id="2086060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98778" cy="1421515"/>
                    </a:xfrm>
                    <a:prstGeom prst="rect">
                      <a:avLst/>
                    </a:prstGeom>
                    <a:noFill/>
                  </pic:spPr>
                </pic:pic>
              </a:graphicData>
            </a:graphic>
          </wp:inline>
        </w:drawing>
      </w:r>
    </w:p>
    <w:p w14:paraId="2ACF1BED" w14:textId="2E05AEC8" w:rsidR="0073378C" w:rsidRDefault="00BD0C03" w:rsidP="008A3604">
      <w:pPr>
        <w:spacing w:after="0" w:line="480" w:lineRule="auto"/>
        <w:ind w:left="851" w:right="851"/>
        <w:jc w:val="both"/>
        <w:rPr>
          <w:rFonts w:ascii="Arial" w:hAnsi="Arial" w:cs="Arial"/>
        </w:rPr>
      </w:pPr>
      <w:r w:rsidRPr="00BD0C03">
        <w:rPr>
          <w:rFonts w:ascii="Arial" w:hAnsi="Arial" w:cs="Arial"/>
        </w:rPr>
        <w:t>Diversity and</w:t>
      </w:r>
      <w:r>
        <w:rPr>
          <w:rFonts w:ascii="Arial" w:hAnsi="Arial" w:cs="Arial"/>
        </w:rPr>
        <w:t xml:space="preserve"> inclusion fostering a diverse culture (Samsung UK, 2023).</w:t>
      </w:r>
    </w:p>
    <w:p w14:paraId="24F7F0AA" w14:textId="77777777" w:rsidR="00483ABE" w:rsidRDefault="00483ABE" w:rsidP="008A3604">
      <w:pPr>
        <w:spacing w:after="0" w:line="480" w:lineRule="auto"/>
        <w:ind w:left="851" w:right="851"/>
        <w:jc w:val="both"/>
        <w:rPr>
          <w:rFonts w:ascii="Arial" w:hAnsi="Arial" w:cs="Arial"/>
        </w:rPr>
      </w:pPr>
    </w:p>
    <w:p w14:paraId="67346733" w14:textId="65DAA609" w:rsidR="00483ABE" w:rsidRPr="00DB4590" w:rsidRDefault="00483ABE" w:rsidP="008A3604">
      <w:pPr>
        <w:spacing w:after="0" w:line="480" w:lineRule="auto"/>
        <w:ind w:left="851" w:right="851"/>
        <w:jc w:val="both"/>
        <w:rPr>
          <w:rFonts w:ascii="Arial" w:hAnsi="Arial" w:cs="Arial"/>
          <w:color w:val="0D0D0D" w:themeColor="text1" w:themeTint="F2"/>
        </w:rPr>
      </w:pPr>
      <w:r w:rsidRPr="00B94685">
        <w:rPr>
          <w:rFonts w:ascii="Arial" w:hAnsi="Arial" w:cs="Arial"/>
          <w:b/>
          <w:bCs/>
          <w:color w:val="FF33CC"/>
        </w:rPr>
        <w:t>Chart 1</w:t>
      </w:r>
      <w:r w:rsidR="00DB4590" w:rsidRPr="00B94685">
        <w:rPr>
          <w:rFonts w:ascii="Arial" w:hAnsi="Arial" w:cs="Arial"/>
          <w:b/>
          <w:bCs/>
          <w:color w:val="FF33CC"/>
        </w:rPr>
        <w:t>:</w:t>
      </w:r>
      <w:r w:rsidR="00DB4590">
        <w:rPr>
          <w:rFonts w:ascii="Arial" w:hAnsi="Arial" w:cs="Arial"/>
          <w:color w:val="FF33CC"/>
        </w:rPr>
        <w:t xml:space="preserve"> </w:t>
      </w:r>
      <w:r w:rsidR="00DB4590">
        <w:rPr>
          <w:rFonts w:ascii="Arial" w:hAnsi="Arial" w:cs="Arial"/>
          <w:color w:val="0D0D0D" w:themeColor="text1" w:themeTint="F2"/>
        </w:rPr>
        <w:t>Female employees, statistics</w:t>
      </w:r>
    </w:p>
    <w:p w14:paraId="4E6EA3A1" w14:textId="3A1DC5CA" w:rsidR="00C80559" w:rsidRDefault="00C80559" w:rsidP="008A3604">
      <w:pPr>
        <w:spacing w:after="0" w:line="480" w:lineRule="auto"/>
        <w:ind w:left="851" w:right="851"/>
        <w:jc w:val="both"/>
        <w:rPr>
          <w:rFonts w:ascii="Arial" w:hAnsi="Arial" w:cs="Arial"/>
        </w:rPr>
      </w:pPr>
      <w:r>
        <w:rPr>
          <w:noProof/>
        </w:rPr>
        <w:drawing>
          <wp:inline distT="0" distB="0" distL="0" distR="0" wp14:anchorId="2339AFB4" wp14:editId="77164449">
            <wp:extent cx="4686300" cy="1857375"/>
            <wp:effectExtent l="0" t="0" r="0" b="9525"/>
            <wp:docPr id="2137036217" name="Picture 1" descr="A graph of sales and marke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036217" name="Picture 1" descr="A graph of sales and marketing&#10;&#10;Description automatically generated"/>
                    <pic:cNvPicPr/>
                  </pic:nvPicPr>
                  <pic:blipFill>
                    <a:blip r:embed="rId11"/>
                    <a:stretch>
                      <a:fillRect/>
                    </a:stretch>
                  </pic:blipFill>
                  <pic:spPr>
                    <a:xfrm>
                      <a:off x="0" y="0"/>
                      <a:ext cx="4686300" cy="1857375"/>
                    </a:xfrm>
                    <a:prstGeom prst="rect">
                      <a:avLst/>
                    </a:prstGeom>
                  </pic:spPr>
                </pic:pic>
              </a:graphicData>
            </a:graphic>
          </wp:inline>
        </w:drawing>
      </w:r>
    </w:p>
    <w:p w14:paraId="34421DC0" w14:textId="1E5875A2" w:rsidR="00EE35FB" w:rsidRPr="00483ABE" w:rsidRDefault="00C80559" w:rsidP="00483ABE">
      <w:pPr>
        <w:spacing w:after="0" w:line="480" w:lineRule="auto"/>
        <w:ind w:left="851" w:right="851"/>
        <w:jc w:val="both"/>
        <w:rPr>
          <w:rFonts w:ascii="Arial" w:hAnsi="Arial" w:cs="Arial"/>
        </w:rPr>
      </w:pPr>
      <w:r>
        <w:rPr>
          <w:rFonts w:ascii="Arial" w:hAnsi="Arial" w:cs="Arial"/>
        </w:rPr>
        <w:t>Diversity and inclusion fostering a diverse culture (Samsung UK, 2023).</w:t>
      </w:r>
    </w:p>
    <w:p w14:paraId="24FF0470" w14:textId="306BD7CA" w:rsidR="00DF3C93" w:rsidRPr="00C07E7A" w:rsidRDefault="00DF3C93" w:rsidP="008A3604">
      <w:pPr>
        <w:spacing w:after="0" w:line="480" w:lineRule="auto"/>
        <w:ind w:left="851" w:right="851"/>
        <w:jc w:val="both"/>
        <w:rPr>
          <w:rFonts w:ascii="Arial" w:hAnsi="Arial" w:cs="Arial"/>
          <w:b/>
          <w:bCs/>
          <w:color w:val="FF33CC"/>
        </w:rPr>
      </w:pPr>
      <w:r w:rsidRPr="00C07E7A">
        <w:rPr>
          <w:rFonts w:ascii="Arial" w:hAnsi="Arial" w:cs="Arial"/>
          <w:b/>
          <w:bCs/>
          <w:color w:val="FF33CC"/>
        </w:rPr>
        <w:lastRenderedPageBreak/>
        <w:t>Brief overview of financial report</w:t>
      </w:r>
      <w:r w:rsidR="004708D8" w:rsidRPr="00C07E7A">
        <w:rPr>
          <w:rFonts w:ascii="Arial" w:hAnsi="Arial" w:cs="Arial"/>
          <w:b/>
          <w:bCs/>
          <w:color w:val="FF33CC"/>
        </w:rPr>
        <w:t xml:space="preserve"> 2022/23</w:t>
      </w:r>
    </w:p>
    <w:p w14:paraId="538BFB9C" w14:textId="75606753" w:rsidR="007B4922" w:rsidRDefault="008A3604" w:rsidP="00EE35FB">
      <w:pPr>
        <w:spacing w:after="0" w:line="480" w:lineRule="auto"/>
        <w:ind w:left="851" w:right="851"/>
        <w:jc w:val="both"/>
        <w:rPr>
          <w:rFonts w:ascii="Arial" w:hAnsi="Arial" w:cs="Arial"/>
        </w:rPr>
      </w:pPr>
      <w:r>
        <w:rPr>
          <w:rFonts w:ascii="Arial" w:hAnsi="Arial" w:cs="Arial"/>
        </w:rPr>
        <w:t xml:space="preserve">Throughout the year of 2022, Samsungs profits had increased, due to a high demand in smart phone sales. According to the company’s financial report, </w:t>
      </w:r>
      <w:r w:rsidR="004708D8">
        <w:rPr>
          <w:rFonts w:ascii="Arial" w:hAnsi="Arial" w:cs="Arial"/>
        </w:rPr>
        <w:t>at present</w:t>
      </w:r>
      <w:r>
        <w:rPr>
          <w:rFonts w:ascii="Arial" w:hAnsi="Arial" w:cs="Arial"/>
        </w:rPr>
        <w:t xml:space="preserve"> profits have decreased, and</w:t>
      </w:r>
      <w:r w:rsidR="00C768CB">
        <w:rPr>
          <w:rFonts w:ascii="Arial" w:hAnsi="Arial" w:cs="Arial"/>
        </w:rPr>
        <w:t xml:space="preserve"> </w:t>
      </w:r>
      <w:r w:rsidR="004708D8">
        <w:rPr>
          <w:rFonts w:ascii="Arial" w:hAnsi="Arial" w:cs="Arial"/>
        </w:rPr>
        <w:t xml:space="preserve">pronounced </w:t>
      </w:r>
      <w:r>
        <w:rPr>
          <w:rFonts w:ascii="Arial" w:hAnsi="Arial" w:cs="Arial"/>
        </w:rPr>
        <w:t>as</w:t>
      </w:r>
      <w:r w:rsidR="004708D8">
        <w:rPr>
          <w:rFonts w:ascii="Arial" w:hAnsi="Arial" w:cs="Arial"/>
        </w:rPr>
        <w:t xml:space="preserve"> an adverse growth rate. Since no sales were made within the TV market</w:t>
      </w:r>
      <w:r w:rsidR="00C768CB">
        <w:rPr>
          <w:rFonts w:ascii="Arial" w:hAnsi="Arial" w:cs="Arial"/>
        </w:rPr>
        <w:t xml:space="preserve">. Which is </w:t>
      </w:r>
      <w:r w:rsidR="00A05DD2">
        <w:rPr>
          <w:rFonts w:ascii="Arial" w:hAnsi="Arial" w:cs="Arial"/>
        </w:rPr>
        <w:t>predicted to</w:t>
      </w:r>
      <w:r w:rsidR="00216359">
        <w:rPr>
          <w:rFonts w:ascii="Arial" w:hAnsi="Arial" w:cs="Arial"/>
        </w:rPr>
        <w:t xml:space="preserve"> continue, while </w:t>
      </w:r>
      <w:r w:rsidR="00B54E8A">
        <w:rPr>
          <w:rFonts w:ascii="Arial" w:hAnsi="Arial" w:cs="Arial"/>
        </w:rPr>
        <w:t xml:space="preserve">stipulation for premium products </w:t>
      </w:r>
      <w:r w:rsidR="00E16A96">
        <w:rPr>
          <w:rFonts w:ascii="Arial" w:hAnsi="Arial" w:cs="Arial"/>
        </w:rPr>
        <w:t>is</w:t>
      </w:r>
      <w:r w:rsidR="00B54E8A">
        <w:rPr>
          <w:rFonts w:ascii="Arial" w:hAnsi="Arial" w:cs="Arial"/>
        </w:rPr>
        <w:t xml:space="preserve"> expected to grow</w:t>
      </w:r>
      <w:r w:rsidR="00E16A96">
        <w:rPr>
          <w:rFonts w:ascii="Arial" w:hAnsi="Arial" w:cs="Arial"/>
        </w:rPr>
        <w:t>. To boost operating profits, Samsung will concentrate on improving productivity</w:t>
      </w:r>
      <w:r w:rsidR="00692E2A">
        <w:rPr>
          <w:rFonts w:ascii="Arial" w:hAnsi="Arial" w:cs="Arial"/>
        </w:rPr>
        <w:t>. This will be done by expanding</w:t>
      </w:r>
      <w:r w:rsidR="00E16A96">
        <w:rPr>
          <w:rFonts w:ascii="Arial" w:hAnsi="Arial" w:cs="Arial"/>
        </w:rPr>
        <w:t xml:space="preserve"> </w:t>
      </w:r>
      <w:r w:rsidR="00692E2A">
        <w:rPr>
          <w:rFonts w:ascii="Arial" w:hAnsi="Arial" w:cs="Arial"/>
        </w:rPr>
        <w:t xml:space="preserve">the sales of selected </w:t>
      </w:r>
      <w:r w:rsidR="00C768CB">
        <w:rPr>
          <w:rFonts w:ascii="Arial" w:hAnsi="Arial" w:cs="Arial"/>
        </w:rPr>
        <w:t xml:space="preserve">products and by </w:t>
      </w:r>
      <w:r w:rsidR="00ED3971">
        <w:rPr>
          <w:rFonts w:ascii="Arial" w:hAnsi="Arial" w:cs="Arial"/>
        </w:rPr>
        <w:t>distribut</w:t>
      </w:r>
      <w:r w:rsidR="00C768CB">
        <w:rPr>
          <w:rFonts w:ascii="Arial" w:hAnsi="Arial" w:cs="Arial"/>
        </w:rPr>
        <w:t>ing</w:t>
      </w:r>
      <w:r w:rsidR="00ED3971">
        <w:rPr>
          <w:rFonts w:ascii="Arial" w:hAnsi="Arial" w:cs="Arial"/>
        </w:rPr>
        <w:t xml:space="preserve"> a series of new models by </w:t>
      </w:r>
      <w:r w:rsidR="007B4922">
        <w:rPr>
          <w:rFonts w:ascii="Arial" w:hAnsi="Arial" w:cs="Arial"/>
        </w:rPr>
        <w:t>enhancing operations and maintaining cost leadership.</w:t>
      </w:r>
      <w:r w:rsidR="00822E05">
        <w:rPr>
          <w:rFonts w:ascii="Arial" w:hAnsi="Arial" w:cs="Arial"/>
        </w:rPr>
        <w:t xml:space="preserve"> </w:t>
      </w:r>
      <w:r w:rsidR="00822E05" w:rsidRPr="00822E05">
        <w:rPr>
          <w:rFonts w:ascii="Arial" w:hAnsi="Arial" w:cs="Arial"/>
        </w:rPr>
        <w:t>Earnings presentation financial reports (Samsung,2023).</w:t>
      </w:r>
    </w:p>
    <w:p w14:paraId="11EDEC4B" w14:textId="148EC974" w:rsidR="007B4922" w:rsidRPr="00DB4590" w:rsidRDefault="00483ABE" w:rsidP="008A3604">
      <w:pPr>
        <w:spacing w:after="0" w:line="480" w:lineRule="auto"/>
        <w:ind w:left="851" w:right="851"/>
        <w:jc w:val="both"/>
        <w:rPr>
          <w:rFonts w:ascii="Arial" w:hAnsi="Arial" w:cs="Arial"/>
          <w:color w:val="0D0D0D" w:themeColor="text1" w:themeTint="F2"/>
        </w:rPr>
      </w:pPr>
      <w:r w:rsidRPr="00B94685">
        <w:rPr>
          <w:rFonts w:ascii="Arial" w:hAnsi="Arial" w:cs="Arial"/>
          <w:b/>
          <w:bCs/>
          <w:color w:val="FF33CC"/>
        </w:rPr>
        <w:t>Chart 2</w:t>
      </w:r>
      <w:r w:rsidR="00DB4590" w:rsidRPr="00B94685">
        <w:rPr>
          <w:rFonts w:ascii="Arial" w:hAnsi="Arial" w:cs="Arial"/>
          <w:b/>
          <w:bCs/>
          <w:color w:val="FF33CC"/>
        </w:rPr>
        <w:t>:</w:t>
      </w:r>
      <w:r w:rsidR="00DB4590">
        <w:rPr>
          <w:rFonts w:ascii="Arial" w:hAnsi="Arial" w:cs="Arial"/>
          <w:color w:val="FF33CC"/>
        </w:rPr>
        <w:t xml:space="preserve"> </w:t>
      </w:r>
      <w:r w:rsidR="00DB4590">
        <w:rPr>
          <w:rFonts w:ascii="Arial" w:hAnsi="Arial" w:cs="Arial"/>
          <w:color w:val="0D0D0D" w:themeColor="text1" w:themeTint="F2"/>
        </w:rPr>
        <w:t>Samsung’s financial position 2015-2022</w:t>
      </w:r>
    </w:p>
    <w:p w14:paraId="52312819" w14:textId="7B1CAD75" w:rsidR="007B4922" w:rsidRDefault="007B4922" w:rsidP="008A3604">
      <w:pPr>
        <w:spacing w:after="0" w:line="480" w:lineRule="auto"/>
        <w:ind w:left="851" w:right="851"/>
        <w:jc w:val="both"/>
        <w:rPr>
          <w:rFonts w:ascii="Arial" w:hAnsi="Arial" w:cs="Arial"/>
        </w:rPr>
      </w:pPr>
      <w:r>
        <w:rPr>
          <w:rFonts w:ascii="Arial" w:hAnsi="Arial" w:cs="Arial"/>
          <w:noProof/>
        </w:rPr>
        <w:drawing>
          <wp:inline distT="0" distB="0" distL="0" distR="0" wp14:anchorId="755134DA" wp14:editId="74ABBA72">
            <wp:extent cx="4145915" cy="1792605"/>
            <wp:effectExtent l="0" t="0" r="6985" b="0"/>
            <wp:docPr id="198102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5915" cy="1792605"/>
                    </a:xfrm>
                    <a:prstGeom prst="rect">
                      <a:avLst/>
                    </a:prstGeom>
                    <a:noFill/>
                  </pic:spPr>
                </pic:pic>
              </a:graphicData>
            </a:graphic>
          </wp:inline>
        </w:drawing>
      </w:r>
    </w:p>
    <w:p w14:paraId="0674B48E" w14:textId="2BA2BA7B" w:rsidR="007B4922" w:rsidRDefault="007B4922" w:rsidP="008A3604">
      <w:pPr>
        <w:spacing w:after="0" w:line="480" w:lineRule="auto"/>
        <w:ind w:left="851" w:right="851"/>
        <w:jc w:val="both"/>
        <w:rPr>
          <w:rFonts w:ascii="Arial" w:hAnsi="Arial" w:cs="Arial"/>
        </w:rPr>
      </w:pPr>
      <w:r w:rsidRPr="007B4922">
        <w:rPr>
          <w:rFonts w:ascii="Arial" w:hAnsi="Arial" w:cs="Arial"/>
        </w:rPr>
        <w:t>Financial highlights (Samsung Electronics, 2023).</w:t>
      </w:r>
    </w:p>
    <w:p w14:paraId="2F1FE932" w14:textId="77777777" w:rsidR="00483ABE" w:rsidRDefault="00483ABE" w:rsidP="008A3604">
      <w:pPr>
        <w:spacing w:after="0" w:line="480" w:lineRule="auto"/>
        <w:ind w:left="851" w:right="851"/>
        <w:jc w:val="both"/>
        <w:rPr>
          <w:rFonts w:ascii="Arial" w:hAnsi="Arial" w:cs="Arial"/>
          <w:color w:val="FF33CC"/>
        </w:rPr>
      </w:pPr>
    </w:p>
    <w:p w14:paraId="7553075A" w14:textId="466ED4A1" w:rsidR="000002B3" w:rsidRPr="000E1928" w:rsidRDefault="00483ABE" w:rsidP="008A3604">
      <w:pPr>
        <w:spacing w:after="0" w:line="480" w:lineRule="auto"/>
        <w:ind w:left="851" w:right="851"/>
        <w:jc w:val="both"/>
        <w:rPr>
          <w:rFonts w:ascii="Arial" w:hAnsi="Arial" w:cs="Arial"/>
          <w:color w:val="0D0D0D" w:themeColor="text1" w:themeTint="F2"/>
        </w:rPr>
      </w:pPr>
      <w:r w:rsidRPr="00B94685">
        <w:rPr>
          <w:rFonts w:ascii="Arial" w:hAnsi="Arial" w:cs="Arial"/>
          <w:b/>
          <w:bCs/>
          <w:color w:val="FF33CC"/>
        </w:rPr>
        <w:t>Table 2</w:t>
      </w:r>
      <w:r w:rsidR="00DB4590" w:rsidRPr="00B94685">
        <w:rPr>
          <w:rFonts w:ascii="Arial" w:hAnsi="Arial" w:cs="Arial"/>
          <w:b/>
          <w:bCs/>
          <w:color w:val="FF33CC"/>
        </w:rPr>
        <w:t>:</w:t>
      </w:r>
      <w:r w:rsidR="00DB4590">
        <w:rPr>
          <w:rFonts w:ascii="Arial" w:hAnsi="Arial" w:cs="Arial"/>
          <w:color w:val="FF33CC"/>
        </w:rPr>
        <w:t xml:space="preserve"> </w:t>
      </w:r>
      <w:r w:rsidR="000E1928">
        <w:rPr>
          <w:rFonts w:ascii="Arial" w:hAnsi="Arial" w:cs="Arial"/>
          <w:color w:val="0D0D0D" w:themeColor="text1" w:themeTint="F2"/>
        </w:rPr>
        <w:t>Samsungs financial results/data</w:t>
      </w:r>
    </w:p>
    <w:p w14:paraId="04CFF38A" w14:textId="0BFB1876" w:rsidR="008A3604" w:rsidRDefault="008A3604" w:rsidP="008A3604">
      <w:pPr>
        <w:spacing w:after="0" w:line="480" w:lineRule="auto"/>
        <w:ind w:left="851" w:right="851"/>
        <w:jc w:val="both"/>
        <w:rPr>
          <w:rFonts w:ascii="Arial" w:hAnsi="Arial" w:cs="Arial"/>
        </w:rPr>
      </w:pPr>
      <w:r>
        <w:rPr>
          <w:rFonts w:ascii="Arial" w:hAnsi="Arial" w:cs="Arial"/>
        </w:rPr>
        <w:t xml:space="preserve"> </w:t>
      </w:r>
      <w:r w:rsidR="007B4922" w:rsidRPr="007B4922">
        <w:rPr>
          <w:rFonts w:ascii="Arial" w:hAnsi="Arial" w:cs="Arial"/>
          <w:noProof/>
        </w:rPr>
        <w:drawing>
          <wp:inline distT="0" distB="0" distL="0" distR="0" wp14:anchorId="3AE6182C" wp14:editId="2651F293">
            <wp:extent cx="3625215" cy="1701209"/>
            <wp:effectExtent l="0" t="0" r="0" b="0"/>
            <wp:docPr id="1783484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484176" name=""/>
                    <pic:cNvPicPr/>
                  </pic:nvPicPr>
                  <pic:blipFill>
                    <a:blip r:embed="rId13"/>
                    <a:stretch>
                      <a:fillRect/>
                    </a:stretch>
                  </pic:blipFill>
                  <pic:spPr>
                    <a:xfrm>
                      <a:off x="0" y="0"/>
                      <a:ext cx="3663827" cy="1719328"/>
                    </a:xfrm>
                    <a:prstGeom prst="rect">
                      <a:avLst/>
                    </a:prstGeom>
                  </pic:spPr>
                </pic:pic>
              </a:graphicData>
            </a:graphic>
          </wp:inline>
        </w:drawing>
      </w:r>
    </w:p>
    <w:p w14:paraId="6B2BEE44" w14:textId="7641EE17" w:rsidR="004C0BEA" w:rsidRPr="00753132" w:rsidRDefault="000002B3" w:rsidP="00483ABE">
      <w:pPr>
        <w:spacing w:after="0" w:line="480" w:lineRule="auto"/>
        <w:ind w:left="851" w:right="851"/>
        <w:jc w:val="both"/>
        <w:rPr>
          <w:rFonts w:ascii="Arial" w:hAnsi="Arial" w:cs="Arial"/>
        </w:rPr>
      </w:pPr>
      <w:bookmarkStart w:id="4" w:name="_Hlk140823015"/>
      <w:r>
        <w:rPr>
          <w:rFonts w:ascii="Arial" w:hAnsi="Arial" w:cs="Arial"/>
        </w:rPr>
        <w:t>Earnings presentation financial reports (Samsung,2023).</w:t>
      </w:r>
      <w:bookmarkEnd w:id="4"/>
    </w:p>
    <w:p w14:paraId="2F613BD5" w14:textId="0C247970" w:rsidR="000D3652" w:rsidRDefault="000D3652" w:rsidP="000D3652">
      <w:pPr>
        <w:spacing w:after="0" w:line="480" w:lineRule="auto"/>
        <w:ind w:left="851" w:right="851"/>
        <w:jc w:val="both"/>
        <w:rPr>
          <w:rFonts w:ascii="Arial" w:hAnsi="Arial" w:cs="Arial"/>
          <w:b/>
          <w:bCs/>
        </w:rPr>
      </w:pPr>
      <w:r>
        <w:rPr>
          <w:rFonts w:ascii="Arial" w:hAnsi="Arial" w:cs="Arial"/>
          <w:b/>
          <w:bCs/>
        </w:rPr>
        <w:lastRenderedPageBreak/>
        <w:t>CASE STUDY ANALYSIS</w:t>
      </w:r>
    </w:p>
    <w:p w14:paraId="04A2EA11" w14:textId="45C17ADB" w:rsidR="00753132" w:rsidRPr="00C07E7A" w:rsidRDefault="00753132" w:rsidP="000D3652">
      <w:pPr>
        <w:spacing w:after="0" w:line="480" w:lineRule="auto"/>
        <w:ind w:left="851" w:right="851"/>
        <w:jc w:val="both"/>
        <w:rPr>
          <w:rFonts w:ascii="Arial" w:hAnsi="Arial" w:cs="Arial"/>
          <w:b/>
          <w:bCs/>
          <w:color w:val="FF33CC"/>
        </w:rPr>
      </w:pPr>
      <w:r w:rsidRPr="00C07E7A">
        <w:rPr>
          <w:rFonts w:ascii="Arial" w:hAnsi="Arial" w:cs="Arial"/>
          <w:b/>
          <w:bCs/>
          <w:color w:val="FF33CC"/>
        </w:rPr>
        <w:t>Ethics and principles</w:t>
      </w:r>
    </w:p>
    <w:p w14:paraId="38DE4320" w14:textId="58E95154" w:rsidR="00483ABE" w:rsidRDefault="00497718" w:rsidP="00EE35FB">
      <w:pPr>
        <w:spacing w:after="0" w:line="480" w:lineRule="auto"/>
        <w:ind w:left="851" w:right="851"/>
        <w:jc w:val="both"/>
      </w:pPr>
      <w:r>
        <w:rPr>
          <w:rFonts w:ascii="Arial" w:hAnsi="Arial" w:cs="Arial"/>
        </w:rPr>
        <w:t>Samsung shows</w:t>
      </w:r>
      <w:r w:rsidR="00753132">
        <w:rPr>
          <w:rFonts w:ascii="Arial" w:hAnsi="Arial" w:cs="Arial"/>
        </w:rPr>
        <w:t xml:space="preserve"> </w:t>
      </w:r>
      <w:r>
        <w:rPr>
          <w:rFonts w:ascii="Arial" w:hAnsi="Arial" w:cs="Arial"/>
        </w:rPr>
        <w:t xml:space="preserve">commitment to its customers and members by obeying </w:t>
      </w:r>
      <w:r w:rsidR="00896DAC">
        <w:rPr>
          <w:rFonts w:ascii="Arial" w:hAnsi="Arial" w:cs="Arial"/>
        </w:rPr>
        <w:t>local legislations and guidelines</w:t>
      </w:r>
      <w:r w:rsidR="00231E3C">
        <w:rPr>
          <w:rFonts w:ascii="Arial" w:hAnsi="Arial" w:cs="Arial"/>
        </w:rPr>
        <w:t>,</w:t>
      </w:r>
      <w:r w:rsidR="00896DAC">
        <w:rPr>
          <w:rFonts w:ascii="Arial" w:hAnsi="Arial" w:cs="Arial"/>
        </w:rPr>
        <w:t xml:space="preserve"> as well as</w:t>
      </w:r>
      <w:r w:rsidR="00231E3C">
        <w:rPr>
          <w:rFonts w:ascii="Arial" w:hAnsi="Arial" w:cs="Arial"/>
        </w:rPr>
        <w:t xml:space="preserve"> appointing</w:t>
      </w:r>
      <w:r w:rsidR="00896DAC">
        <w:rPr>
          <w:rFonts w:ascii="Arial" w:hAnsi="Arial" w:cs="Arial"/>
        </w:rPr>
        <w:t xml:space="preserve"> a strict code of conduct</w:t>
      </w:r>
      <w:r w:rsidR="00231E3C">
        <w:rPr>
          <w:rFonts w:ascii="Arial" w:hAnsi="Arial" w:cs="Arial"/>
        </w:rPr>
        <w:t xml:space="preserve"> which is compulsory to </w:t>
      </w:r>
      <w:r w:rsidR="00896DAC">
        <w:rPr>
          <w:rFonts w:ascii="Arial" w:hAnsi="Arial" w:cs="Arial"/>
        </w:rPr>
        <w:t>all</w:t>
      </w:r>
      <w:r w:rsidR="00231E3C">
        <w:rPr>
          <w:rFonts w:ascii="Arial" w:hAnsi="Arial" w:cs="Arial"/>
        </w:rPr>
        <w:t xml:space="preserve"> </w:t>
      </w:r>
      <w:r w:rsidR="00896DAC">
        <w:rPr>
          <w:rFonts w:ascii="Arial" w:hAnsi="Arial" w:cs="Arial"/>
        </w:rPr>
        <w:t xml:space="preserve">employees. The company </w:t>
      </w:r>
      <w:r w:rsidR="008646E4">
        <w:rPr>
          <w:rFonts w:ascii="Arial" w:hAnsi="Arial" w:cs="Arial"/>
        </w:rPr>
        <w:t>views ethical guidance not only as a tool to respond to</w:t>
      </w:r>
      <w:r w:rsidR="00AA2142">
        <w:rPr>
          <w:rFonts w:ascii="Arial" w:hAnsi="Arial" w:cs="Arial"/>
        </w:rPr>
        <w:t xml:space="preserve"> the</w:t>
      </w:r>
      <w:r w:rsidR="008646E4">
        <w:rPr>
          <w:rFonts w:ascii="Arial" w:hAnsi="Arial" w:cs="Arial"/>
        </w:rPr>
        <w:t xml:space="preserve"> prompt changes that may occur, in international business settings, but also as a mechanism for creating trust, with several</w:t>
      </w:r>
      <w:r w:rsidR="00DC6344">
        <w:rPr>
          <w:rFonts w:ascii="Arial" w:hAnsi="Arial" w:cs="Arial"/>
        </w:rPr>
        <w:t xml:space="preserve"> business</w:t>
      </w:r>
      <w:r w:rsidR="008646E4">
        <w:rPr>
          <w:rFonts w:ascii="Arial" w:hAnsi="Arial" w:cs="Arial"/>
        </w:rPr>
        <w:t xml:space="preserve"> partnerships such as customers, stakeholders, co-workers</w:t>
      </w:r>
      <w:r w:rsidR="00DC6344">
        <w:rPr>
          <w:rFonts w:ascii="Arial" w:hAnsi="Arial" w:cs="Arial"/>
        </w:rPr>
        <w:t>, co-founders and local districts.</w:t>
      </w:r>
      <w:r w:rsidR="009E07C3" w:rsidRPr="009E07C3">
        <w:t xml:space="preserve"> </w:t>
      </w:r>
      <w:r w:rsidR="009E07C3" w:rsidRPr="009E07C3">
        <w:rPr>
          <w:rFonts w:ascii="Arial" w:hAnsi="Arial" w:cs="Arial"/>
        </w:rPr>
        <w:t>Samsungs core values state that the enterprise is nothing but people, this phrase shows how Samsung sees and treats its employees, as reported by Samsung’s sustainability report 2016</w:t>
      </w:r>
      <w:r w:rsidR="00453057">
        <w:rPr>
          <w:rFonts w:ascii="Arial" w:hAnsi="Arial" w:cs="Arial"/>
        </w:rPr>
        <w:t>.</w:t>
      </w:r>
      <w:r w:rsidR="00DC6344">
        <w:rPr>
          <w:rFonts w:ascii="Arial" w:hAnsi="Arial" w:cs="Arial"/>
        </w:rPr>
        <w:t xml:space="preserve"> </w:t>
      </w:r>
      <w:r w:rsidR="00B433F2">
        <w:rPr>
          <w:rFonts w:ascii="Arial" w:hAnsi="Arial" w:cs="Arial"/>
        </w:rPr>
        <w:t>Samsung group emulate effortless business values by devoting its expertise and innovations to design and deliver first-class products and services</w:t>
      </w:r>
      <w:r w:rsidR="00AA2142">
        <w:rPr>
          <w:rFonts w:ascii="Arial" w:hAnsi="Arial" w:cs="Arial"/>
        </w:rPr>
        <w:t>, which subsidise to the global society, to reach this goal</w:t>
      </w:r>
      <w:r w:rsidR="00A20939">
        <w:rPr>
          <w:rFonts w:ascii="Arial" w:hAnsi="Arial" w:cs="Arial"/>
        </w:rPr>
        <w:t>.</w:t>
      </w:r>
      <w:r w:rsidR="00AA2142">
        <w:rPr>
          <w:rFonts w:ascii="Arial" w:hAnsi="Arial" w:cs="Arial"/>
        </w:rPr>
        <w:t xml:space="preserve"> Samsung sets high standards on its people and technologies</w:t>
      </w:r>
      <w:r w:rsidR="00A20939">
        <w:rPr>
          <w:rFonts w:ascii="Arial" w:hAnsi="Arial" w:cs="Arial"/>
        </w:rPr>
        <w:t>, and the company’s</w:t>
      </w:r>
      <w:r w:rsidR="00AA2142">
        <w:rPr>
          <w:rFonts w:ascii="Arial" w:hAnsi="Arial" w:cs="Arial"/>
        </w:rPr>
        <w:t xml:space="preserve"> motivation</w:t>
      </w:r>
      <w:r w:rsidR="00B015B1">
        <w:rPr>
          <w:rFonts w:ascii="Arial" w:hAnsi="Arial" w:cs="Arial"/>
        </w:rPr>
        <w:t xml:space="preserve"> </w:t>
      </w:r>
      <w:r w:rsidR="00AA2142">
        <w:rPr>
          <w:rFonts w:ascii="Arial" w:hAnsi="Arial" w:cs="Arial"/>
        </w:rPr>
        <w:t xml:space="preserve">comes from </w:t>
      </w:r>
      <w:r w:rsidR="00B015B1">
        <w:rPr>
          <w:rFonts w:ascii="Arial" w:hAnsi="Arial" w:cs="Arial"/>
        </w:rPr>
        <w:t>maintaining strong values, which they believe is key to running a successful business</w:t>
      </w:r>
      <w:r w:rsidR="00453057">
        <w:rPr>
          <w:rFonts w:ascii="Arial" w:hAnsi="Arial" w:cs="Arial"/>
        </w:rPr>
        <w:t>.</w:t>
      </w:r>
      <w:r w:rsidR="00B015B1">
        <w:rPr>
          <w:rFonts w:ascii="Arial" w:hAnsi="Arial" w:cs="Arial"/>
        </w:rPr>
        <w:t xml:space="preserve"> </w:t>
      </w:r>
      <w:r w:rsidR="00453057">
        <w:rPr>
          <w:rFonts w:ascii="Arial" w:hAnsi="Arial" w:cs="Arial"/>
        </w:rPr>
        <w:t>I</w:t>
      </w:r>
      <w:r w:rsidR="00B015B1">
        <w:rPr>
          <w:rFonts w:ascii="Arial" w:hAnsi="Arial" w:cs="Arial"/>
        </w:rPr>
        <w:t>mplementing</w:t>
      </w:r>
      <w:r w:rsidR="00453057">
        <w:rPr>
          <w:rFonts w:ascii="Arial" w:hAnsi="Arial" w:cs="Arial"/>
        </w:rPr>
        <w:t xml:space="preserve"> </w:t>
      </w:r>
      <w:r w:rsidR="00B015B1">
        <w:rPr>
          <w:rFonts w:ascii="Arial" w:hAnsi="Arial" w:cs="Arial"/>
        </w:rPr>
        <w:t>these core values, along with a strict code of conduct is at the heart of every decision the enterprise makes. In a</w:t>
      </w:r>
      <w:r w:rsidR="008A6164">
        <w:rPr>
          <w:rFonts w:ascii="Arial" w:hAnsi="Arial" w:cs="Arial"/>
        </w:rPr>
        <w:t xml:space="preserve"> declaration of the company’s contract</w:t>
      </w:r>
      <w:r w:rsidR="00A20939">
        <w:rPr>
          <w:rFonts w:ascii="Arial" w:hAnsi="Arial" w:cs="Arial"/>
        </w:rPr>
        <w:t>,</w:t>
      </w:r>
      <w:r w:rsidR="008A6164">
        <w:rPr>
          <w:rFonts w:ascii="Arial" w:hAnsi="Arial" w:cs="Arial"/>
        </w:rPr>
        <w:t xml:space="preserve"> to combine social liability as a global leading enterprise,</w:t>
      </w:r>
      <w:r w:rsidR="00453057">
        <w:rPr>
          <w:rFonts w:ascii="Arial" w:hAnsi="Arial" w:cs="Arial"/>
        </w:rPr>
        <w:t xml:space="preserve"> Samsung publicised</w:t>
      </w:r>
      <w:r w:rsidR="008A6164">
        <w:rPr>
          <w:rFonts w:ascii="Arial" w:hAnsi="Arial" w:cs="Arial"/>
        </w:rPr>
        <w:t xml:space="preserve"> five principles. The theories </w:t>
      </w:r>
      <w:r w:rsidR="00EC5E88">
        <w:rPr>
          <w:rFonts w:ascii="Arial" w:hAnsi="Arial" w:cs="Arial"/>
        </w:rPr>
        <w:t>act as the substructure for its international code of conduct, in conformity with statutory and law-abiding guidelines, a</w:t>
      </w:r>
      <w:r w:rsidR="00453057">
        <w:rPr>
          <w:rFonts w:ascii="Arial" w:hAnsi="Arial" w:cs="Arial"/>
        </w:rPr>
        <w:t>s well as</w:t>
      </w:r>
      <w:r w:rsidR="00EC5E88">
        <w:rPr>
          <w:rFonts w:ascii="Arial" w:hAnsi="Arial" w:cs="Arial"/>
        </w:rPr>
        <w:t xml:space="preserve"> the achievement of its collective social responsibilitie</w:t>
      </w:r>
      <w:r w:rsidR="00B55599">
        <w:rPr>
          <w:rFonts w:ascii="Arial" w:hAnsi="Arial" w:cs="Arial"/>
        </w:rPr>
        <w:t>s</w:t>
      </w:r>
      <w:r w:rsidR="00583266">
        <w:rPr>
          <w:rFonts w:ascii="Arial" w:hAnsi="Arial" w:cs="Arial"/>
        </w:rPr>
        <w:t xml:space="preserve"> (Samsung, 2023).</w:t>
      </w:r>
    </w:p>
    <w:p w14:paraId="4966D9C2" w14:textId="77777777" w:rsidR="00483ABE" w:rsidRDefault="00483ABE" w:rsidP="00EE35FB">
      <w:pPr>
        <w:spacing w:after="0" w:line="480" w:lineRule="auto"/>
        <w:ind w:left="851" w:right="851"/>
        <w:jc w:val="both"/>
      </w:pPr>
    </w:p>
    <w:p w14:paraId="4AFF939D" w14:textId="18D59FEE" w:rsidR="00453057" w:rsidRDefault="00F2510D" w:rsidP="000E1928">
      <w:pPr>
        <w:spacing w:after="0" w:line="480" w:lineRule="auto"/>
        <w:ind w:left="851" w:right="851"/>
        <w:jc w:val="both"/>
        <w:rPr>
          <w:rFonts w:ascii="Arial" w:hAnsi="Arial" w:cs="Arial"/>
        </w:rPr>
      </w:pPr>
      <w:r w:rsidRPr="00F2510D">
        <w:rPr>
          <w:rFonts w:ascii="Arial" w:hAnsi="Arial" w:cs="Arial"/>
        </w:rPr>
        <w:lastRenderedPageBreak/>
        <w:t>The organisation believes that all individuals are talented and bring some kind of skill or ability to the table, it is Samsungs duty to ensure all employees are supported to take their skills and abilities further</w:t>
      </w:r>
      <w:r w:rsidR="00BF7CDB">
        <w:rPr>
          <w:rFonts w:ascii="Arial" w:hAnsi="Arial" w:cs="Arial"/>
        </w:rPr>
        <w:t xml:space="preserve"> (Samsung, 2023).</w:t>
      </w:r>
      <w:r w:rsidR="00DB4590">
        <w:rPr>
          <w:rFonts w:ascii="Arial" w:hAnsi="Arial" w:cs="Arial"/>
        </w:rPr>
        <w:t xml:space="preserve"> Thi</w:t>
      </w:r>
      <w:r w:rsidRPr="00F2510D">
        <w:rPr>
          <w:rFonts w:ascii="Arial" w:hAnsi="Arial" w:cs="Arial"/>
        </w:rPr>
        <w:t xml:space="preserve">s suggests that the steps Samsung is taking exhibits a comprehensive approach towards talent management. Samsungs theory supporting the talent management process can be procured by investigating the corporation using the image figure </w:t>
      </w:r>
      <w:r w:rsidR="000E1928">
        <w:rPr>
          <w:rFonts w:ascii="Arial" w:hAnsi="Arial" w:cs="Arial"/>
        </w:rPr>
        <w:t xml:space="preserve">4 </w:t>
      </w:r>
      <w:r w:rsidRPr="00F2510D">
        <w:rPr>
          <w:rFonts w:ascii="Arial" w:hAnsi="Arial" w:cs="Arial"/>
        </w:rPr>
        <w:t>provided below. The company’s ethics are classified in four groups: stable, exclusive, inclusive, and developable.</w:t>
      </w:r>
      <w:r w:rsidR="00453057">
        <w:rPr>
          <w:rFonts w:ascii="Arial" w:hAnsi="Arial" w:cs="Arial"/>
        </w:rPr>
        <w:t xml:space="preserve"> </w:t>
      </w:r>
      <w:r w:rsidR="00B55599">
        <w:rPr>
          <w:rFonts w:ascii="Arial" w:hAnsi="Arial" w:cs="Arial"/>
        </w:rPr>
        <w:t>Company info about us (Samsung, 2023)</w:t>
      </w:r>
      <w:r w:rsidR="009E07C3">
        <w:rPr>
          <w:rFonts w:ascii="Arial" w:hAnsi="Arial" w:cs="Arial"/>
        </w:rPr>
        <w:t>.</w:t>
      </w:r>
    </w:p>
    <w:p w14:paraId="041A216B" w14:textId="77777777" w:rsidR="000E1928" w:rsidRDefault="000E1928" w:rsidP="000E1928">
      <w:pPr>
        <w:spacing w:after="0" w:line="480" w:lineRule="auto"/>
        <w:ind w:left="851" w:right="851"/>
        <w:jc w:val="both"/>
        <w:rPr>
          <w:rFonts w:ascii="Arial" w:hAnsi="Arial" w:cs="Arial"/>
        </w:rPr>
      </w:pPr>
    </w:p>
    <w:p w14:paraId="5C7119EE" w14:textId="0CF51132" w:rsidR="009E07C3" w:rsidRDefault="00D62A76" w:rsidP="004C0BEA">
      <w:pPr>
        <w:spacing w:after="0" w:line="480" w:lineRule="auto"/>
        <w:ind w:left="851" w:right="851"/>
        <w:jc w:val="both"/>
        <w:rPr>
          <w:rFonts w:ascii="Arial" w:hAnsi="Arial" w:cs="Arial"/>
        </w:rPr>
      </w:pPr>
      <w:r>
        <w:rPr>
          <w:rFonts w:ascii="Arial" w:hAnsi="Arial" w:cs="Arial"/>
          <w:b/>
          <w:bCs/>
          <w:color w:val="FF33CC"/>
        </w:rPr>
        <w:t>Figure</w:t>
      </w:r>
      <w:r w:rsidR="009E07C3" w:rsidRPr="00B94685">
        <w:rPr>
          <w:rFonts w:ascii="Arial" w:hAnsi="Arial" w:cs="Arial"/>
          <w:b/>
          <w:bCs/>
          <w:color w:val="FF33CC"/>
        </w:rPr>
        <w:t xml:space="preserve"> </w:t>
      </w:r>
      <w:r w:rsidR="000E1928" w:rsidRPr="00B94685">
        <w:rPr>
          <w:rFonts w:ascii="Arial" w:hAnsi="Arial" w:cs="Arial"/>
          <w:b/>
          <w:bCs/>
          <w:color w:val="FF33CC"/>
        </w:rPr>
        <w:t>4</w:t>
      </w:r>
      <w:r w:rsidR="009E07C3" w:rsidRPr="00B94685">
        <w:rPr>
          <w:rFonts w:ascii="Arial" w:hAnsi="Arial" w:cs="Arial"/>
          <w:b/>
          <w:bCs/>
          <w:color w:val="FF33CC"/>
        </w:rPr>
        <w:t>:</w:t>
      </w:r>
      <w:r w:rsidR="009E07C3" w:rsidRPr="00DB4590">
        <w:rPr>
          <w:rFonts w:ascii="Arial" w:hAnsi="Arial" w:cs="Arial"/>
          <w:color w:val="FF33CC"/>
        </w:rPr>
        <w:t xml:space="preserve"> </w:t>
      </w:r>
      <w:r w:rsidR="009E07C3" w:rsidRPr="009E07C3">
        <w:rPr>
          <w:rFonts w:ascii="Arial" w:hAnsi="Arial" w:cs="Arial"/>
        </w:rPr>
        <w:t>Talent Management Philosophy</w:t>
      </w:r>
    </w:p>
    <w:p w14:paraId="218F1883" w14:textId="2B0CFB3D" w:rsidR="00C9419A" w:rsidRPr="009E07C3" w:rsidRDefault="00BF7CDB" w:rsidP="009E07C3">
      <w:pPr>
        <w:spacing w:after="0" w:line="480" w:lineRule="auto"/>
        <w:ind w:left="851" w:right="851"/>
        <w:jc w:val="both"/>
        <w:rPr>
          <w:rFonts w:ascii="Arial" w:hAnsi="Arial" w:cs="Arial"/>
        </w:rPr>
      </w:pPr>
      <w:r>
        <w:rPr>
          <w:rFonts w:ascii="Arial" w:hAnsi="Arial" w:cs="Arial"/>
          <w:noProof/>
        </w:rPr>
        <w:br/>
      </w:r>
      <w:r w:rsidR="009E07C3">
        <w:rPr>
          <w:rFonts w:ascii="Arial" w:hAnsi="Arial" w:cs="Arial"/>
          <w:noProof/>
        </w:rPr>
        <w:drawing>
          <wp:inline distT="0" distB="0" distL="0" distR="0" wp14:anchorId="544620D1" wp14:editId="738EADD4">
            <wp:extent cx="4422346" cy="2718226"/>
            <wp:effectExtent l="0" t="0" r="0" b="6350"/>
            <wp:docPr id="3828685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01137" cy="2766656"/>
                    </a:xfrm>
                    <a:prstGeom prst="rect">
                      <a:avLst/>
                    </a:prstGeom>
                    <a:noFill/>
                  </pic:spPr>
                </pic:pic>
              </a:graphicData>
            </a:graphic>
          </wp:inline>
        </w:drawing>
      </w:r>
    </w:p>
    <w:p w14:paraId="7C0E53EA" w14:textId="25693E85" w:rsidR="00453057" w:rsidRDefault="009E07C3" w:rsidP="00BF6B7F">
      <w:pPr>
        <w:spacing w:after="0" w:line="480" w:lineRule="auto"/>
        <w:ind w:left="851" w:right="851"/>
        <w:jc w:val="both"/>
        <w:rPr>
          <w:rFonts w:ascii="Arial" w:hAnsi="Arial" w:cs="Arial"/>
        </w:rPr>
      </w:pPr>
      <w:r w:rsidRPr="009E07C3">
        <w:rPr>
          <w:rFonts w:ascii="Arial" w:hAnsi="Arial" w:cs="Arial"/>
        </w:rPr>
        <w:t>(Cue Media, 2022).</w:t>
      </w:r>
    </w:p>
    <w:p w14:paraId="2697B747" w14:textId="77777777" w:rsidR="00BF6B7F" w:rsidRPr="009925D3" w:rsidRDefault="00BF6B7F" w:rsidP="00BF6B7F">
      <w:pPr>
        <w:spacing w:after="0" w:line="480" w:lineRule="auto"/>
        <w:ind w:left="851" w:right="851"/>
        <w:jc w:val="both"/>
        <w:rPr>
          <w:rFonts w:ascii="Arial" w:hAnsi="Arial" w:cs="Arial"/>
        </w:rPr>
      </w:pPr>
    </w:p>
    <w:p w14:paraId="5B9DEE21" w14:textId="77777777" w:rsidR="000E1928" w:rsidRDefault="000E1928" w:rsidP="00092962">
      <w:pPr>
        <w:spacing w:after="0" w:line="480" w:lineRule="auto"/>
        <w:ind w:left="851" w:right="851"/>
        <w:jc w:val="both"/>
        <w:rPr>
          <w:rFonts w:ascii="Arial" w:hAnsi="Arial" w:cs="Arial"/>
          <w:b/>
          <w:bCs/>
        </w:rPr>
      </w:pPr>
    </w:p>
    <w:p w14:paraId="32244987" w14:textId="77777777" w:rsidR="000E1928" w:rsidRDefault="000E1928" w:rsidP="00092962">
      <w:pPr>
        <w:spacing w:after="0" w:line="480" w:lineRule="auto"/>
        <w:ind w:left="851" w:right="851"/>
        <w:jc w:val="both"/>
        <w:rPr>
          <w:rFonts w:ascii="Arial" w:hAnsi="Arial" w:cs="Arial"/>
          <w:b/>
          <w:bCs/>
        </w:rPr>
      </w:pPr>
    </w:p>
    <w:p w14:paraId="7E5F46D7" w14:textId="77777777" w:rsidR="000E1928" w:rsidRDefault="000E1928" w:rsidP="00092962">
      <w:pPr>
        <w:spacing w:after="0" w:line="480" w:lineRule="auto"/>
        <w:ind w:left="851" w:right="851"/>
        <w:jc w:val="both"/>
        <w:rPr>
          <w:rFonts w:ascii="Arial" w:hAnsi="Arial" w:cs="Arial"/>
          <w:b/>
          <w:bCs/>
        </w:rPr>
      </w:pPr>
    </w:p>
    <w:p w14:paraId="0FAB9E9F" w14:textId="77777777" w:rsidR="000E1928" w:rsidRDefault="000E1928" w:rsidP="000E1928">
      <w:pPr>
        <w:spacing w:after="0" w:line="480" w:lineRule="auto"/>
        <w:ind w:right="851"/>
        <w:jc w:val="both"/>
        <w:rPr>
          <w:rFonts w:ascii="Arial" w:hAnsi="Arial" w:cs="Arial"/>
          <w:b/>
          <w:bCs/>
        </w:rPr>
      </w:pPr>
    </w:p>
    <w:p w14:paraId="7BB74F2E" w14:textId="1826482D" w:rsidR="00092962" w:rsidRDefault="00221AC7" w:rsidP="00092962">
      <w:pPr>
        <w:spacing w:after="0" w:line="480" w:lineRule="auto"/>
        <w:ind w:left="851" w:right="851"/>
        <w:jc w:val="both"/>
        <w:rPr>
          <w:rFonts w:ascii="Arial" w:hAnsi="Arial" w:cs="Arial"/>
          <w:b/>
          <w:bCs/>
        </w:rPr>
      </w:pPr>
      <w:r>
        <w:rPr>
          <w:rFonts w:ascii="Arial" w:hAnsi="Arial" w:cs="Arial"/>
          <w:b/>
          <w:bCs/>
        </w:rPr>
        <w:lastRenderedPageBreak/>
        <w:t>INTERNATIONAL ACTIVITIES</w:t>
      </w:r>
    </w:p>
    <w:p w14:paraId="006B6701" w14:textId="1850B7A9" w:rsidR="00B94685" w:rsidRDefault="00B94685" w:rsidP="00092962">
      <w:pPr>
        <w:spacing w:after="0" w:line="480" w:lineRule="auto"/>
        <w:ind w:left="851" w:right="851"/>
        <w:jc w:val="both"/>
        <w:rPr>
          <w:rFonts w:ascii="Arial" w:hAnsi="Arial" w:cs="Arial"/>
          <w:b/>
          <w:bCs/>
          <w:color w:val="FF33CC"/>
        </w:rPr>
      </w:pPr>
      <w:r w:rsidRPr="00B94685">
        <w:rPr>
          <w:rFonts w:ascii="Arial" w:hAnsi="Arial" w:cs="Arial"/>
          <w:b/>
          <w:bCs/>
          <w:color w:val="FF33CC"/>
        </w:rPr>
        <w:t>Advantages and disadvantages</w:t>
      </w:r>
      <w:r w:rsidR="00464E6F">
        <w:rPr>
          <w:rFonts w:ascii="Arial" w:hAnsi="Arial" w:cs="Arial"/>
          <w:b/>
          <w:bCs/>
          <w:color w:val="FF33CC"/>
        </w:rPr>
        <w:t xml:space="preserve"> of</w:t>
      </w:r>
      <w:r w:rsidRPr="00B94685">
        <w:rPr>
          <w:rFonts w:ascii="Arial" w:hAnsi="Arial" w:cs="Arial"/>
          <w:b/>
          <w:bCs/>
          <w:color w:val="FF33CC"/>
        </w:rPr>
        <w:t xml:space="preserve"> international strategies</w:t>
      </w:r>
    </w:p>
    <w:p w14:paraId="1E4BA28F" w14:textId="77777777" w:rsidR="006C50CE" w:rsidRDefault="00464E6F" w:rsidP="006C50CE">
      <w:pPr>
        <w:spacing w:after="0" w:line="480" w:lineRule="auto"/>
        <w:ind w:left="851" w:right="851"/>
        <w:jc w:val="both"/>
        <w:rPr>
          <w:rFonts w:ascii="Arial" w:hAnsi="Arial" w:cs="Arial"/>
          <w:color w:val="0D0D0D" w:themeColor="text1" w:themeTint="F2"/>
        </w:rPr>
      </w:pPr>
      <w:r>
        <w:rPr>
          <w:rFonts w:ascii="Arial" w:hAnsi="Arial" w:cs="Arial"/>
          <w:color w:val="0D0D0D" w:themeColor="text1" w:themeTint="F2"/>
        </w:rPr>
        <w:t>As expressed in Sherry, (2021)</w:t>
      </w:r>
      <w:r w:rsidR="0099027B">
        <w:rPr>
          <w:rFonts w:ascii="Arial" w:hAnsi="Arial" w:cs="Arial"/>
          <w:color w:val="0D0D0D" w:themeColor="text1" w:themeTint="F2"/>
        </w:rPr>
        <w:t xml:space="preserve"> article, </w:t>
      </w:r>
      <w:r w:rsidR="005E66DE">
        <w:rPr>
          <w:rFonts w:ascii="Arial" w:hAnsi="Arial" w:cs="Arial"/>
          <w:color w:val="0D0D0D" w:themeColor="text1" w:themeTint="F2"/>
        </w:rPr>
        <w:t>multinational procedures are use</w:t>
      </w:r>
      <w:r w:rsidR="0099027B">
        <w:rPr>
          <w:rFonts w:ascii="Arial" w:hAnsi="Arial" w:cs="Arial"/>
          <w:color w:val="0D0D0D" w:themeColor="text1" w:themeTint="F2"/>
        </w:rPr>
        <w:t>d</w:t>
      </w:r>
      <w:r w:rsidR="006C0A87">
        <w:rPr>
          <w:rFonts w:ascii="Arial" w:hAnsi="Arial" w:cs="Arial"/>
          <w:color w:val="0D0D0D" w:themeColor="text1" w:themeTint="F2"/>
        </w:rPr>
        <w:t xml:space="preserve"> by many organisations, </w:t>
      </w:r>
      <w:r w:rsidR="0099027B">
        <w:rPr>
          <w:rFonts w:ascii="Arial" w:hAnsi="Arial" w:cs="Arial"/>
          <w:color w:val="0D0D0D" w:themeColor="text1" w:themeTint="F2"/>
        </w:rPr>
        <w:t xml:space="preserve">to </w:t>
      </w:r>
      <w:r w:rsidR="00974D59">
        <w:rPr>
          <w:rFonts w:ascii="Arial" w:hAnsi="Arial" w:cs="Arial"/>
          <w:color w:val="0D0D0D" w:themeColor="text1" w:themeTint="F2"/>
        </w:rPr>
        <w:t>navigate employment</w:t>
      </w:r>
      <w:r w:rsidR="0099027B">
        <w:rPr>
          <w:rFonts w:ascii="Arial" w:hAnsi="Arial" w:cs="Arial"/>
          <w:color w:val="0D0D0D" w:themeColor="text1" w:themeTint="F2"/>
        </w:rPr>
        <w:t xml:space="preserve">, </w:t>
      </w:r>
      <w:r w:rsidR="00974D59">
        <w:rPr>
          <w:rFonts w:ascii="Arial" w:hAnsi="Arial" w:cs="Arial"/>
          <w:color w:val="0D0D0D" w:themeColor="text1" w:themeTint="F2"/>
        </w:rPr>
        <w:t>exercise authority</w:t>
      </w:r>
      <w:r w:rsidR="006C0A87">
        <w:rPr>
          <w:rFonts w:ascii="Arial" w:hAnsi="Arial" w:cs="Arial"/>
          <w:color w:val="0D0D0D" w:themeColor="text1" w:themeTint="F2"/>
        </w:rPr>
        <w:t xml:space="preserve"> or</w:t>
      </w:r>
      <w:r w:rsidR="00974D59">
        <w:rPr>
          <w:rFonts w:ascii="Arial" w:hAnsi="Arial" w:cs="Arial"/>
          <w:color w:val="0D0D0D" w:themeColor="text1" w:themeTint="F2"/>
        </w:rPr>
        <w:t xml:space="preserve"> manage human resources</w:t>
      </w:r>
      <w:r w:rsidR="006C0A87">
        <w:rPr>
          <w:rFonts w:ascii="Arial" w:hAnsi="Arial" w:cs="Arial"/>
          <w:color w:val="0D0D0D" w:themeColor="text1" w:themeTint="F2"/>
        </w:rPr>
        <w:t xml:space="preserve">. </w:t>
      </w:r>
      <w:r w:rsidR="006C0A87" w:rsidRPr="006C0A87">
        <w:rPr>
          <w:rFonts w:ascii="Arial" w:hAnsi="Arial" w:cs="Arial"/>
          <w:color w:val="0D0D0D" w:themeColor="text1" w:themeTint="F2"/>
        </w:rPr>
        <w:t>Althoug</w:t>
      </w:r>
      <w:r w:rsidR="006C0A87">
        <w:rPr>
          <w:rFonts w:ascii="Arial" w:hAnsi="Arial" w:cs="Arial"/>
          <w:color w:val="0D0D0D" w:themeColor="text1" w:themeTint="F2"/>
        </w:rPr>
        <w:t xml:space="preserve">h the implementation process of such </w:t>
      </w:r>
      <w:r w:rsidR="006C0A87" w:rsidRPr="006C0A87">
        <w:rPr>
          <w:rFonts w:ascii="Arial" w:hAnsi="Arial" w:cs="Arial"/>
          <w:color w:val="0D0D0D" w:themeColor="text1" w:themeTint="F2"/>
        </w:rPr>
        <w:t>strategies</w:t>
      </w:r>
      <w:r w:rsidR="006C0A87">
        <w:rPr>
          <w:rFonts w:ascii="Arial" w:hAnsi="Arial" w:cs="Arial"/>
          <w:color w:val="0D0D0D" w:themeColor="text1" w:themeTint="F2"/>
        </w:rPr>
        <w:t xml:space="preserve"> has proven to be a success</w:t>
      </w:r>
      <w:r w:rsidR="006C0A87" w:rsidRPr="006C0A87">
        <w:rPr>
          <w:rFonts w:ascii="Arial" w:hAnsi="Arial" w:cs="Arial"/>
          <w:color w:val="0D0D0D" w:themeColor="text1" w:themeTint="F2"/>
        </w:rPr>
        <w:t>, each one comes with its own strengths and weaknesses</w:t>
      </w:r>
      <w:r w:rsidR="006C0A87">
        <w:rPr>
          <w:rFonts w:ascii="Arial" w:hAnsi="Arial" w:cs="Arial"/>
          <w:color w:val="0D0D0D" w:themeColor="text1" w:themeTint="F2"/>
        </w:rPr>
        <w:t>.</w:t>
      </w:r>
    </w:p>
    <w:p w14:paraId="71E73EAC" w14:textId="77777777" w:rsidR="00583266" w:rsidRDefault="00583266" w:rsidP="006C50CE">
      <w:pPr>
        <w:spacing w:after="0" w:line="480" w:lineRule="auto"/>
        <w:ind w:left="851" w:right="851"/>
        <w:jc w:val="both"/>
        <w:rPr>
          <w:rFonts w:ascii="Arial" w:hAnsi="Arial" w:cs="Arial"/>
          <w:color w:val="0D0D0D" w:themeColor="text1" w:themeTint="F2"/>
        </w:rPr>
      </w:pPr>
    </w:p>
    <w:p w14:paraId="1FE7973D" w14:textId="50EE384E" w:rsidR="00431046" w:rsidRDefault="00431046" w:rsidP="006C50CE">
      <w:pPr>
        <w:spacing w:after="0" w:line="480" w:lineRule="auto"/>
        <w:ind w:left="851" w:right="851"/>
        <w:jc w:val="both"/>
        <w:rPr>
          <w:rFonts w:ascii="Arial" w:hAnsi="Arial" w:cs="Arial"/>
          <w:color w:val="0D0D0D" w:themeColor="text1" w:themeTint="F2"/>
        </w:rPr>
      </w:pPr>
      <w:r w:rsidRPr="00431046">
        <w:rPr>
          <w:rFonts w:ascii="Arial" w:hAnsi="Arial" w:cs="Arial"/>
          <w:b/>
          <w:bCs/>
          <w:color w:val="FF33CC"/>
        </w:rPr>
        <w:t>Table 3:</w:t>
      </w:r>
      <w:r w:rsidRPr="00431046">
        <w:rPr>
          <w:rFonts w:ascii="Arial" w:hAnsi="Arial" w:cs="Arial"/>
          <w:color w:val="0D0D0D" w:themeColor="text1" w:themeTint="F2"/>
        </w:rPr>
        <w:t xml:space="preserve"> Comparison of the Four Staffing Approaches</w:t>
      </w:r>
    </w:p>
    <w:p w14:paraId="4D280741" w14:textId="20DF7695" w:rsidR="00431046" w:rsidRDefault="00431046" w:rsidP="006C50CE">
      <w:pPr>
        <w:spacing w:after="0" w:line="480" w:lineRule="auto"/>
        <w:ind w:left="851" w:right="851"/>
        <w:jc w:val="both"/>
        <w:rPr>
          <w:rFonts w:ascii="Arial" w:hAnsi="Arial" w:cs="Arial"/>
          <w:color w:val="0D0D0D" w:themeColor="text1" w:themeTint="F2"/>
        </w:rPr>
      </w:pPr>
      <w:r>
        <w:rPr>
          <w:rFonts w:ascii="Arial" w:hAnsi="Arial" w:cs="Arial"/>
          <w:noProof/>
          <w:color w:val="0D0D0D" w:themeColor="text1" w:themeTint="F2"/>
        </w:rPr>
        <w:drawing>
          <wp:inline distT="0" distB="0" distL="0" distR="0" wp14:anchorId="772FB281" wp14:editId="6151F98D">
            <wp:extent cx="4127500" cy="2341245"/>
            <wp:effectExtent l="0" t="0" r="6350" b="1905"/>
            <wp:docPr id="9207492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27500" cy="2341245"/>
                    </a:xfrm>
                    <a:prstGeom prst="rect">
                      <a:avLst/>
                    </a:prstGeom>
                    <a:noFill/>
                  </pic:spPr>
                </pic:pic>
              </a:graphicData>
            </a:graphic>
          </wp:inline>
        </w:drawing>
      </w:r>
    </w:p>
    <w:p w14:paraId="1CD78458" w14:textId="3AA2A1B6" w:rsidR="00583266" w:rsidRDefault="00583266" w:rsidP="006C50CE">
      <w:pPr>
        <w:spacing w:after="0" w:line="480" w:lineRule="auto"/>
        <w:ind w:left="851" w:right="851"/>
        <w:jc w:val="both"/>
        <w:rPr>
          <w:rFonts w:ascii="Arial" w:hAnsi="Arial" w:cs="Arial"/>
          <w:color w:val="0D0D0D" w:themeColor="text1" w:themeTint="F2"/>
        </w:rPr>
      </w:pPr>
      <w:r w:rsidRPr="00583266">
        <w:rPr>
          <w:rFonts w:ascii="Arial" w:hAnsi="Arial" w:cs="Arial"/>
          <w:color w:val="0D0D0D" w:themeColor="text1" w:themeTint="F2"/>
        </w:rPr>
        <w:t>(Cue Media, 2022).</w:t>
      </w:r>
    </w:p>
    <w:p w14:paraId="369F71AF" w14:textId="77777777" w:rsidR="004E5A1A" w:rsidRDefault="004E5A1A" w:rsidP="00583266">
      <w:pPr>
        <w:spacing w:after="0" w:line="480" w:lineRule="auto"/>
        <w:ind w:right="851"/>
        <w:jc w:val="both"/>
        <w:rPr>
          <w:rFonts w:ascii="Arial" w:hAnsi="Arial" w:cs="Arial"/>
          <w:color w:val="0D0D0D" w:themeColor="text1" w:themeTint="F2"/>
        </w:rPr>
      </w:pPr>
    </w:p>
    <w:p w14:paraId="5A33FFBB" w14:textId="6DF4691A" w:rsidR="006C0A87" w:rsidRDefault="006C0A87" w:rsidP="006526DB">
      <w:pPr>
        <w:pStyle w:val="ListParagraph"/>
        <w:numPr>
          <w:ilvl w:val="0"/>
          <w:numId w:val="2"/>
        </w:numPr>
        <w:spacing w:after="0" w:line="480" w:lineRule="auto"/>
        <w:ind w:left="1208" w:right="851" w:hanging="357"/>
        <w:jc w:val="both"/>
        <w:rPr>
          <w:rFonts w:ascii="Arial" w:hAnsi="Arial" w:cs="Arial"/>
          <w:color w:val="0D0D0D" w:themeColor="text1" w:themeTint="F2"/>
        </w:rPr>
      </w:pPr>
      <w:r w:rsidRPr="00B1056F">
        <w:rPr>
          <w:rFonts w:ascii="Arial" w:hAnsi="Arial" w:cs="Arial"/>
          <w:b/>
          <w:bCs/>
          <w:color w:val="FF33CC"/>
        </w:rPr>
        <w:t>Ethnocentric</w:t>
      </w:r>
      <w:r w:rsidR="006C50CE">
        <w:rPr>
          <w:rFonts w:ascii="Arial" w:hAnsi="Arial" w:cs="Arial"/>
          <w:color w:val="0D0D0D" w:themeColor="text1" w:themeTint="F2"/>
        </w:rPr>
        <w:t xml:space="preserve">- the benefits of applying the ethnocentric strategy. is the coherence of its legislative structure, </w:t>
      </w:r>
      <w:r w:rsidR="004E5A1A">
        <w:rPr>
          <w:rFonts w:ascii="Arial" w:hAnsi="Arial" w:cs="Arial"/>
          <w:color w:val="0D0D0D" w:themeColor="text1" w:themeTint="F2"/>
        </w:rPr>
        <w:t>with</w:t>
      </w:r>
      <w:r w:rsidR="006C50CE">
        <w:rPr>
          <w:rFonts w:ascii="Arial" w:hAnsi="Arial" w:cs="Arial"/>
          <w:color w:val="0D0D0D" w:themeColor="text1" w:themeTint="F2"/>
        </w:rPr>
        <w:t xml:space="preserve"> regard to the surge of information</w:t>
      </w:r>
      <w:r w:rsidR="004E5A1A">
        <w:rPr>
          <w:rFonts w:ascii="Arial" w:hAnsi="Arial" w:cs="Arial"/>
          <w:color w:val="0D0D0D" w:themeColor="text1" w:themeTint="F2"/>
        </w:rPr>
        <w:t xml:space="preserve">. As well as </w:t>
      </w:r>
      <w:r w:rsidR="003470AF">
        <w:rPr>
          <w:rFonts w:ascii="Arial" w:hAnsi="Arial" w:cs="Arial"/>
          <w:color w:val="0D0D0D" w:themeColor="text1" w:themeTint="F2"/>
        </w:rPr>
        <w:t>its</w:t>
      </w:r>
      <w:r w:rsidR="004E5A1A">
        <w:rPr>
          <w:rFonts w:ascii="Arial" w:hAnsi="Arial" w:cs="Arial"/>
          <w:color w:val="0D0D0D" w:themeColor="text1" w:themeTint="F2"/>
        </w:rPr>
        <w:t xml:space="preserve"> directness enclosed by management control</w:t>
      </w:r>
      <w:r w:rsidR="003470AF">
        <w:rPr>
          <w:rFonts w:ascii="Arial" w:hAnsi="Arial" w:cs="Arial"/>
          <w:color w:val="0D0D0D" w:themeColor="text1" w:themeTint="F2"/>
        </w:rPr>
        <w:t xml:space="preserve">. The downside is </w:t>
      </w:r>
      <w:r w:rsidR="00633125">
        <w:rPr>
          <w:rFonts w:ascii="Arial" w:hAnsi="Arial" w:cs="Arial"/>
          <w:color w:val="0D0D0D" w:themeColor="text1" w:themeTint="F2"/>
        </w:rPr>
        <w:t>that</w:t>
      </w:r>
      <w:r w:rsidR="003470AF">
        <w:rPr>
          <w:rFonts w:ascii="Arial" w:hAnsi="Arial" w:cs="Arial"/>
          <w:color w:val="0D0D0D" w:themeColor="text1" w:themeTint="F2"/>
        </w:rPr>
        <w:t xml:space="preserve"> it lacks receptiveness </w:t>
      </w:r>
      <w:r w:rsidR="00633125">
        <w:rPr>
          <w:rFonts w:ascii="Arial" w:hAnsi="Arial" w:cs="Arial"/>
          <w:color w:val="0D0D0D" w:themeColor="text1" w:themeTint="F2"/>
        </w:rPr>
        <w:t>and variability</w:t>
      </w:r>
      <w:r w:rsidR="003470AF">
        <w:rPr>
          <w:rFonts w:ascii="Arial" w:hAnsi="Arial" w:cs="Arial"/>
          <w:color w:val="0D0D0D" w:themeColor="text1" w:themeTint="F2"/>
        </w:rPr>
        <w:t xml:space="preserve">, which is caused by the dominance </w:t>
      </w:r>
      <w:r w:rsidR="00633125">
        <w:rPr>
          <w:rFonts w:ascii="Arial" w:hAnsi="Arial" w:cs="Arial"/>
          <w:color w:val="0D0D0D" w:themeColor="text1" w:themeTint="F2"/>
        </w:rPr>
        <w:t>of national culture. And as a result, a reduced performance has been perceived (Sherry, 2021).</w:t>
      </w:r>
    </w:p>
    <w:p w14:paraId="446C2898" w14:textId="77777777" w:rsidR="00757B37" w:rsidRDefault="00757B37" w:rsidP="00757B37">
      <w:pPr>
        <w:pStyle w:val="ListParagraph"/>
        <w:spacing w:after="0" w:line="480" w:lineRule="auto"/>
        <w:ind w:left="1210" w:right="851"/>
        <w:jc w:val="both"/>
        <w:rPr>
          <w:rFonts w:ascii="Arial" w:hAnsi="Arial" w:cs="Arial"/>
          <w:color w:val="0D0D0D" w:themeColor="text1" w:themeTint="F2"/>
        </w:rPr>
      </w:pPr>
    </w:p>
    <w:p w14:paraId="71CEEBEA" w14:textId="3213CFC3" w:rsidR="00474F5D" w:rsidRPr="00474F5D" w:rsidRDefault="00757B37" w:rsidP="006526DB">
      <w:pPr>
        <w:pStyle w:val="ListParagraph"/>
        <w:numPr>
          <w:ilvl w:val="0"/>
          <w:numId w:val="2"/>
        </w:numPr>
        <w:spacing w:after="0" w:line="480" w:lineRule="auto"/>
        <w:ind w:left="1208" w:right="851" w:hanging="357"/>
        <w:jc w:val="both"/>
        <w:rPr>
          <w:rFonts w:ascii="Arial" w:hAnsi="Arial" w:cs="Arial"/>
          <w:color w:val="0D0D0D" w:themeColor="text1" w:themeTint="F2"/>
        </w:rPr>
      </w:pPr>
      <w:r w:rsidRPr="00B1056F">
        <w:rPr>
          <w:rFonts w:ascii="Arial" w:hAnsi="Arial" w:cs="Arial"/>
          <w:b/>
          <w:bCs/>
          <w:color w:val="FF33CC"/>
        </w:rPr>
        <w:lastRenderedPageBreak/>
        <w:t>Polycentric</w:t>
      </w:r>
      <w:r>
        <w:rPr>
          <w:rFonts w:ascii="Arial" w:hAnsi="Arial" w:cs="Arial"/>
          <w:color w:val="0D0D0D" w:themeColor="text1" w:themeTint="F2"/>
        </w:rPr>
        <w:t>- the advantage of the polycentric strategy is that it targets demanding penetration of external markets. Pertaining to their location</w:t>
      </w:r>
      <w:r w:rsidR="00401D14">
        <w:rPr>
          <w:rFonts w:ascii="Arial" w:hAnsi="Arial" w:cs="Arial"/>
          <w:color w:val="0D0D0D" w:themeColor="text1" w:themeTint="F2"/>
        </w:rPr>
        <w:t>, to ensure gross sales improve. The strategy also enhances liberation and mobilit</w:t>
      </w:r>
      <w:r w:rsidR="000B78E6">
        <w:rPr>
          <w:rFonts w:ascii="Arial" w:hAnsi="Arial" w:cs="Arial"/>
          <w:color w:val="0D0D0D" w:themeColor="text1" w:themeTint="F2"/>
        </w:rPr>
        <w:t xml:space="preserve">y which constitutes to sustainability. On the flip side the disadvantages of employing this strategy may include communication barriers, igniting chaos, extreme growth and hesitancy from local authorities. to </w:t>
      </w:r>
      <w:r w:rsidR="006B1233">
        <w:rPr>
          <w:rFonts w:ascii="Arial" w:hAnsi="Arial" w:cs="Arial"/>
          <w:color w:val="0D0D0D" w:themeColor="text1" w:themeTint="F2"/>
        </w:rPr>
        <w:t xml:space="preserve">obey rules and regulations set by management teams up in head office (Sherry,2021). </w:t>
      </w:r>
    </w:p>
    <w:p w14:paraId="0C313375" w14:textId="77777777" w:rsidR="00741DB7" w:rsidRPr="00741DB7" w:rsidRDefault="00741DB7" w:rsidP="00741DB7">
      <w:pPr>
        <w:pStyle w:val="ListParagraph"/>
        <w:rPr>
          <w:rFonts w:ascii="Arial" w:hAnsi="Arial" w:cs="Arial"/>
          <w:b/>
          <w:bCs/>
          <w:color w:val="0D0D0D" w:themeColor="text1" w:themeTint="F2"/>
        </w:rPr>
      </w:pPr>
    </w:p>
    <w:p w14:paraId="4CA295D3" w14:textId="5936AC78" w:rsidR="00474F5D" w:rsidRPr="00474F5D" w:rsidRDefault="006B1233" w:rsidP="006526DB">
      <w:pPr>
        <w:pStyle w:val="ListParagraph"/>
        <w:numPr>
          <w:ilvl w:val="0"/>
          <w:numId w:val="2"/>
        </w:numPr>
        <w:spacing w:after="0" w:line="480" w:lineRule="auto"/>
        <w:ind w:left="1208" w:right="851" w:hanging="357"/>
        <w:jc w:val="both"/>
        <w:rPr>
          <w:rFonts w:ascii="Arial" w:hAnsi="Arial" w:cs="Arial"/>
          <w:b/>
          <w:bCs/>
          <w:color w:val="0D0D0D" w:themeColor="text1" w:themeTint="F2"/>
        </w:rPr>
      </w:pPr>
      <w:r w:rsidRPr="00B1056F">
        <w:rPr>
          <w:rFonts w:ascii="Arial" w:hAnsi="Arial" w:cs="Arial"/>
          <w:b/>
          <w:bCs/>
          <w:color w:val="FF33CC"/>
        </w:rPr>
        <w:t>Geocentric</w:t>
      </w:r>
      <w:r>
        <w:rPr>
          <w:rFonts w:ascii="Arial" w:hAnsi="Arial" w:cs="Arial"/>
          <w:color w:val="0D0D0D" w:themeColor="text1" w:themeTint="F2"/>
        </w:rPr>
        <w:t>- this strategy has multiple benefits, when it comes to, return on investments,</w:t>
      </w:r>
      <w:r w:rsidR="006C3014">
        <w:rPr>
          <w:rFonts w:ascii="Arial" w:hAnsi="Arial" w:cs="Arial"/>
          <w:color w:val="0D0D0D" w:themeColor="text1" w:themeTint="F2"/>
        </w:rPr>
        <w:t xml:space="preserve"> human capital, quality product</w:t>
      </w:r>
      <w:r w:rsidR="000339BD">
        <w:rPr>
          <w:rFonts w:ascii="Arial" w:hAnsi="Arial" w:cs="Arial"/>
          <w:color w:val="0D0D0D" w:themeColor="text1" w:themeTint="F2"/>
        </w:rPr>
        <w:t>/</w:t>
      </w:r>
      <w:r w:rsidR="006C3014">
        <w:rPr>
          <w:rFonts w:ascii="Arial" w:hAnsi="Arial" w:cs="Arial"/>
          <w:color w:val="0D0D0D" w:themeColor="text1" w:themeTint="F2"/>
        </w:rPr>
        <w:t xml:space="preserve"> services and global development. The method </w:t>
      </w:r>
      <w:r w:rsidR="00741DB7">
        <w:rPr>
          <w:rFonts w:ascii="Arial" w:hAnsi="Arial" w:cs="Arial"/>
          <w:color w:val="0D0D0D" w:themeColor="text1" w:themeTint="F2"/>
        </w:rPr>
        <w:t>helps to promote</w:t>
      </w:r>
      <w:r w:rsidR="006C3014">
        <w:rPr>
          <w:rFonts w:ascii="Arial" w:hAnsi="Arial" w:cs="Arial"/>
          <w:color w:val="0D0D0D" w:themeColor="text1" w:themeTint="F2"/>
        </w:rPr>
        <w:t xml:space="preserve"> a sustainable corporation,</w:t>
      </w:r>
      <w:r w:rsidR="000339BD">
        <w:rPr>
          <w:rFonts w:ascii="Arial" w:hAnsi="Arial" w:cs="Arial"/>
          <w:color w:val="0D0D0D" w:themeColor="text1" w:themeTint="F2"/>
        </w:rPr>
        <w:t xml:space="preserve"> achieve</w:t>
      </w:r>
      <w:r w:rsidR="006C3014">
        <w:rPr>
          <w:rFonts w:ascii="Arial" w:hAnsi="Arial" w:cs="Arial"/>
          <w:color w:val="0D0D0D" w:themeColor="text1" w:themeTint="F2"/>
        </w:rPr>
        <w:t xml:space="preserve"> greater quality of pr</w:t>
      </w:r>
      <w:r w:rsidR="00741DB7">
        <w:rPr>
          <w:rFonts w:ascii="Arial" w:hAnsi="Arial" w:cs="Arial"/>
          <w:color w:val="0D0D0D" w:themeColor="text1" w:themeTint="F2"/>
        </w:rPr>
        <w:t>oduce</w:t>
      </w:r>
      <w:r w:rsidR="006C3014">
        <w:rPr>
          <w:rFonts w:ascii="Arial" w:hAnsi="Arial" w:cs="Arial"/>
          <w:color w:val="0D0D0D" w:themeColor="text1" w:themeTint="F2"/>
        </w:rPr>
        <w:t xml:space="preserve"> and </w:t>
      </w:r>
      <w:r w:rsidR="00741DB7">
        <w:rPr>
          <w:rFonts w:ascii="Arial" w:hAnsi="Arial" w:cs="Arial"/>
          <w:color w:val="0D0D0D" w:themeColor="text1" w:themeTint="F2"/>
        </w:rPr>
        <w:t>resources as well as running the best facilities generating more profits.</w:t>
      </w:r>
      <w:r w:rsidR="00651331">
        <w:rPr>
          <w:rFonts w:ascii="Arial" w:hAnsi="Arial" w:cs="Arial"/>
          <w:color w:val="0D0D0D" w:themeColor="text1" w:themeTint="F2"/>
        </w:rPr>
        <w:t xml:space="preserve"> The strategy is said to be adjustable and receptive to make changes, which confirms its lucrative and can be used anywhere in the world. International businesses should adopt this strategy if their primary focus </w:t>
      </w:r>
      <w:r w:rsidR="000339BD">
        <w:rPr>
          <w:rFonts w:ascii="Arial" w:hAnsi="Arial" w:cs="Arial"/>
          <w:color w:val="0D0D0D" w:themeColor="text1" w:themeTint="F2"/>
        </w:rPr>
        <w:t xml:space="preserve">is not only based on accomplishing market success, but also to sustain the triumph existence on the market and to guarantee long term equilibrium. </w:t>
      </w:r>
      <w:r w:rsidR="000219E1">
        <w:rPr>
          <w:rFonts w:ascii="Arial" w:hAnsi="Arial" w:cs="Arial"/>
          <w:color w:val="0D0D0D" w:themeColor="text1" w:themeTint="F2"/>
        </w:rPr>
        <w:t>However,</w:t>
      </w:r>
      <w:r w:rsidR="000339BD">
        <w:rPr>
          <w:rFonts w:ascii="Arial" w:hAnsi="Arial" w:cs="Arial"/>
          <w:color w:val="0D0D0D" w:themeColor="text1" w:themeTint="F2"/>
        </w:rPr>
        <w:t xml:space="preserve"> the </w:t>
      </w:r>
      <w:r w:rsidR="000219E1">
        <w:rPr>
          <w:rFonts w:ascii="Arial" w:hAnsi="Arial" w:cs="Arial"/>
          <w:color w:val="0D0D0D" w:themeColor="text1" w:themeTint="F2"/>
        </w:rPr>
        <w:t>limitation</w:t>
      </w:r>
      <w:r w:rsidR="000339BD">
        <w:rPr>
          <w:rFonts w:ascii="Arial" w:hAnsi="Arial" w:cs="Arial"/>
          <w:color w:val="0D0D0D" w:themeColor="text1" w:themeTint="F2"/>
        </w:rPr>
        <w:t xml:space="preserve"> of the strat</w:t>
      </w:r>
      <w:r w:rsidR="000219E1">
        <w:rPr>
          <w:rFonts w:ascii="Arial" w:hAnsi="Arial" w:cs="Arial"/>
          <w:color w:val="0D0D0D" w:themeColor="text1" w:themeTint="F2"/>
        </w:rPr>
        <w:t xml:space="preserve">egy consists of high costs, corresponding to personnel and human resource management. Expenditure </w:t>
      </w:r>
      <w:r w:rsidR="00A7416C">
        <w:rPr>
          <w:rFonts w:ascii="Arial" w:hAnsi="Arial" w:cs="Arial"/>
          <w:color w:val="0D0D0D" w:themeColor="text1" w:themeTint="F2"/>
        </w:rPr>
        <w:t>may transpire, due to training programmes, effective communication channels and transporting costs</w:t>
      </w:r>
      <w:r w:rsidR="00A2304F">
        <w:rPr>
          <w:rFonts w:ascii="Arial" w:hAnsi="Arial" w:cs="Arial"/>
          <w:color w:val="0D0D0D" w:themeColor="text1" w:themeTint="F2"/>
        </w:rPr>
        <w:t xml:space="preserve"> (Sherry, 2021)</w:t>
      </w:r>
      <w:r w:rsidR="00583266">
        <w:rPr>
          <w:rFonts w:ascii="Arial" w:hAnsi="Arial" w:cs="Arial"/>
          <w:color w:val="0D0D0D" w:themeColor="text1" w:themeTint="F2"/>
        </w:rPr>
        <w:t>.</w:t>
      </w:r>
    </w:p>
    <w:p w14:paraId="2E8AD403" w14:textId="77777777" w:rsidR="00474F5D" w:rsidRPr="00474F5D" w:rsidRDefault="00474F5D" w:rsidP="00474F5D">
      <w:pPr>
        <w:pStyle w:val="ListParagraph"/>
        <w:rPr>
          <w:rFonts w:ascii="Arial" w:hAnsi="Arial" w:cs="Arial"/>
          <w:b/>
          <w:bCs/>
          <w:color w:val="0D0D0D" w:themeColor="text1" w:themeTint="F2"/>
        </w:rPr>
      </w:pPr>
    </w:p>
    <w:p w14:paraId="26C9B265" w14:textId="77777777" w:rsidR="00EC10D1" w:rsidRDefault="00EC10D1" w:rsidP="00EC10D1">
      <w:pPr>
        <w:pStyle w:val="ListParagraph"/>
        <w:spacing w:after="0" w:line="480" w:lineRule="auto"/>
        <w:ind w:left="1210" w:right="851"/>
        <w:jc w:val="both"/>
        <w:rPr>
          <w:rFonts w:ascii="Arial" w:hAnsi="Arial" w:cs="Arial"/>
          <w:b/>
          <w:bCs/>
          <w:color w:val="0D0D0D" w:themeColor="text1" w:themeTint="F2"/>
        </w:rPr>
      </w:pPr>
    </w:p>
    <w:p w14:paraId="22CD8B7C" w14:textId="77777777" w:rsidR="00EC10D1" w:rsidRPr="00EC10D1" w:rsidRDefault="00EC10D1" w:rsidP="00EC10D1">
      <w:pPr>
        <w:pStyle w:val="ListParagraph"/>
        <w:rPr>
          <w:rFonts w:ascii="Arial" w:hAnsi="Arial" w:cs="Arial"/>
          <w:b/>
          <w:bCs/>
          <w:color w:val="0D0D0D" w:themeColor="text1" w:themeTint="F2"/>
        </w:rPr>
      </w:pPr>
    </w:p>
    <w:p w14:paraId="49F3F1AA" w14:textId="3B29A8C9" w:rsidR="00474F5D" w:rsidRPr="00474F5D" w:rsidRDefault="00474F5D" w:rsidP="006526DB">
      <w:pPr>
        <w:pStyle w:val="ListParagraph"/>
        <w:numPr>
          <w:ilvl w:val="0"/>
          <w:numId w:val="2"/>
        </w:numPr>
        <w:spacing w:after="0" w:line="480" w:lineRule="auto"/>
        <w:ind w:left="1208" w:right="851" w:hanging="357"/>
        <w:jc w:val="both"/>
        <w:rPr>
          <w:rFonts w:ascii="Arial" w:hAnsi="Arial" w:cs="Arial"/>
          <w:b/>
          <w:bCs/>
          <w:color w:val="0D0D0D" w:themeColor="text1" w:themeTint="F2"/>
        </w:rPr>
      </w:pPr>
      <w:r w:rsidRPr="00B1056F">
        <w:rPr>
          <w:rFonts w:ascii="Arial" w:hAnsi="Arial" w:cs="Arial"/>
          <w:b/>
          <w:bCs/>
          <w:color w:val="FF33CC"/>
        </w:rPr>
        <w:lastRenderedPageBreak/>
        <w:t>Regio centric</w:t>
      </w:r>
      <w:r>
        <w:rPr>
          <w:rFonts w:ascii="Arial" w:hAnsi="Arial" w:cs="Arial"/>
          <w:color w:val="0D0D0D" w:themeColor="text1" w:themeTint="F2"/>
        </w:rPr>
        <w:t>-</w:t>
      </w:r>
      <w:r w:rsidR="00700A36">
        <w:rPr>
          <w:rFonts w:ascii="Arial" w:hAnsi="Arial" w:cs="Arial"/>
          <w:color w:val="0D0D0D" w:themeColor="text1" w:themeTint="F2"/>
        </w:rPr>
        <w:t xml:space="preserve"> th</w:t>
      </w:r>
      <w:r w:rsidR="0043173D">
        <w:rPr>
          <w:rFonts w:ascii="Arial" w:hAnsi="Arial" w:cs="Arial"/>
          <w:color w:val="0D0D0D" w:themeColor="text1" w:themeTint="F2"/>
        </w:rPr>
        <w:t xml:space="preserve">is </w:t>
      </w:r>
      <w:r w:rsidR="00700A36">
        <w:rPr>
          <w:rFonts w:ascii="Arial" w:hAnsi="Arial" w:cs="Arial"/>
          <w:color w:val="0D0D0D" w:themeColor="text1" w:themeTint="F2"/>
        </w:rPr>
        <w:t>strategy is</w:t>
      </w:r>
      <w:r w:rsidR="00ED6B9A">
        <w:rPr>
          <w:rFonts w:ascii="Arial" w:hAnsi="Arial" w:cs="Arial"/>
          <w:color w:val="0D0D0D" w:themeColor="text1" w:themeTint="F2"/>
        </w:rPr>
        <w:t xml:space="preserve"> based on</w:t>
      </w:r>
      <w:r w:rsidR="00700A36">
        <w:rPr>
          <w:rFonts w:ascii="Arial" w:hAnsi="Arial" w:cs="Arial"/>
          <w:color w:val="0D0D0D" w:themeColor="text1" w:themeTint="F2"/>
        </w:rPr>
        <w:t xml:space="preserve"> regional</w:t>
      </w:r>
      <w:r w:rsidR="00ED6B9A">
        <w:rPr>
          <w:rFonts w:ascii="Arial" w:hAnsi="Arial" w:cs="Arial"/>
          <w:color w:val="0D0D0D" w:themeColor="text1" w:themeTint="F2"/>
        </w:rPr>
        <w:t xml:space="preserve"> examination </w:t>
      </w:r>
      <w:r w:rsidR="0043173D">
        <w:rPr>
          <w:rFonts w:ascii="Arial" w:hAnsi="Arial" w:cs="Arial"/>
          <w:color w:val="0D0D0D" w:themeColor="text1" w:themeTint="F2"/>
        </w:rPr>
        <w:t xml:space="preserve">because </w:t>
      </w:r>
      <w:r w:rsidR="00700A36">
        <w:rPr>
          <w:rFonts w:ascii="Arial" w:hAnsi="Arial" w:cs="Arial"/>
          <w:color w:val="0D0D0D" w:themeColor="text1" w:themeTint="F2"/>
        </w:rPr>
        <w:t>the process requires professional collaboration</w:t>
      </w:r>
      <w:r w:rsidR="00EC10D1">
        <w:rPr>
          <w:rFonts w:ascii="Arial" w:hAnsi="Arial" w:cs="Arial"/>
          <w:color w:val="0D0D0D" w:themeColor="text1" w:themeTint="F2"/>
        </w:rPr>
        <w:t xml:space="preserve"> </w:t>
      </w:r>
      <w:r w:rsidR="00700A36">
        <w:rPr>
          <w:rFonts w:ascii="Arial" w:hAnsi="Arial" w:cs="Arial"/>
          <w:color w:val="0D0D0D" w:themeColor="text1" w:themeTint="F2"/>
        </w:rPr>
        <w:t>throughout national borders</w:t>
      </w:r>
      <w:r w:rsidR="000F48C0">
        <w:rPr>
          <w:rFonts w:ascii="Arial" w:hAnsi="Arial" w:cs="Arial"/>
          <w:color w:val="0D0D0D" w:themeColor="text1" w:themeTint="F2"/>
        </w:rPr>
        <w:t>, p</w:t>
      </w:r>
      <w:r w:rsidR="00700A36">
        <w:rPr>
          <w:rFonts w:ascii="Arial" w:hAnsi="Arial" w:cs="Arial"/>
          <w:color w:val="0D0D0D" w:themeColor="text1" w:themeTint="F2"/>
        </w:rPr>
        <w:t xml:space="preserve">rimarily </w:t>
      </w:r>
      <w:r w:rsidR="00EC10D1">
        <w:rPr>
          <w:rFonts w:ascii="Arial" w:hAnsi="Arial" w:cs="Arial"/>
          <w:color w:val="0D0D0D" w:themeColor="text1" w:themeTint="F2"/>
        </w:rPr>
        <w:t>with</w:t>
      </w:r>
      <w:r w:rsidR="00700A36">
        <w:rPr>
          <w:rFonts w:ascii="Arial" w:hAnsi="Arial" w:cs="Arial"/>
          <w:color w:val="0D0D0D" w:themeColor="text1" w:themeTint="F2"/>
        </w:rPr>
        <w:t xml:space="preserve">in a </w:t>
      </w:r>
      <w:r w:rsidR="00EC10D1">
        <w:rPr>
          <w:rFonts w:ascii="Arial" w:hAnsi="Arial" w:cs="Arial"/>
          <w:color w:val="0D0D0D" w:themeColor="text1" w:themeTint="F2"/>
        </w:rPr>
        <w:t xml:space="preserve">restricted geographical region. The production benefits of applying this strategy, includes the supremacy of a </w:t>
      </w:r>
      <w:r w:rsidR="00AA45A9">
        <w:rPr>
          <w:rFonts w:ascii="Arial" w:hAnsi="Arial" w:cs="Arial"/>
          <w:color w:val="0D0D0D" w:themeColor="text1" w:themeTint="F2"/>
        </w:rPr>
        <w:t>corporation’s</w:t>
      </w:r>
      <w:r w:rsidR="00EC10D1">
        <w:rPr>
          <w:rFonts w:ascii="Arial" w:hAnsi="Arial" w:cs="Arial"/>
          <w:color w:val="0D0D0D" w:themeColor="text1" w:themeTint="F2"/>
        </w:rPr>
        <w:t xml:space="preserve"> products</w:t>
      </w:r>
      <w:r w:rsidR="00AA45A9">
        <w:rPr>
          <w:rFonts w:ascii="Arial" w:hAnsi="Arial" w:cs="Arial"/>
          <w:color w:val="0D0D0D" w:themeColor="text1" w:themeTint="F2"/>
        </w:rPr>
        <w:t>, by positioning the brand in the subconsciousness of th</w:t>
      </w:r>
      <w:r w:rsidR="000F48C0">
        <w:rPr>
          <w:rFonts w:ascii="Arial" w:hAnsi="Arial" w:cs="Arial"/>
          <w:color w:val="0D0D0D" w:themeColor="text1" w:themeTint="F2"/>
        </w:rPr>
        <w:t xml:space="preserve">at </w:t>
      </w:r>
      <w:r w:rsidR="00ED6B9A">
        <w:rPr>
          <w:rFonts w:ascii="Arial" w:hAnsi="Arial" w:cs="Arial"/>
          <w:color w:val="0D0D0D" w:themeColor="text1" w:themeTint="F2"/>
        </w:rPr>
        <w:t>district</w:t>
      </w:r>
      <w:r w:rsidR="00AA45A9">
        <w:rPr>
          <w:rFonts w:ascii="Arial" w:hAnsi="Arial" w:cs="Arial"/>
          <w:color w:val="0D0D0D" w:themeColor="text1" w:themeTint="F2"/>
        </w:rPr>
        <w:t>.</w:t>
      </w:r>
      <w:r w:rsidR="0043173D">
        <w:rPr>
          <w:rFonts w:ascii="Arial" w:hAnsi="Arial" w:cs="Arial"/>
          <w:color w:val="0D0D0D" w:themeColor="text1" w:themeTint="F2"/>
        </w:rPr>
        <w:t xml:space="preserve"> Not to mention</w:t>
      </w:r>
      <w:r w:rsidR="00AA45A9">
        <w:rPr>
          <w:rFonts w:ascii="Arial" w:hAnsi="Arial" w:cs="Arial"/>
          <w:color w:val="0D0D0D" w:themeColor="text1" w:themeTint="F2"/>
        </w:rPr>
        <w:t xml:space="preserve"> the </w:t>
      </w:r>
      <w:r w:rsidR="003A726A">
        <w:rPr>
          <w:rFonts w:ascii="Arial" w:hAnsi="Arial" w:cs="Arial"/>
          <w:color w:val="0D0D0D" w:themeColor="text1" w:themeTint="F2"/>
        </w:rPr>
        <w:t xml:space="preserve">conformed potential, of practicing the </w:t>
      </w:r>
      <w:r w:rsidR="00ED6B9A">
        <w:rPr>
          <w:rFonts w:ascii="Arial" w:hAnsi="Arial" w:cs="Arial"/>
          <w:color w:val="0D0D0D" w:themeColor="text1" w:themeTint="F2"/>
        </w:rPr>
        <w:t>uniqueness</w:t>
      </w:r>
      <w:r w:rsidR="003A726A">
        <w:rPr>
          <w:rFonts w:ascii="Arial" w:hAnsi="Arial" w:cs="Arial"/>
          <w:color w:val="0D0D0D" w:themeColor="text1" w:themeTint="F2"/>
        </w:rPr>
        <w:t xml:space="preserve"> of that particular</w:t>
      </w:r>
      <w:r w:rsidR="00ED6B9A">
        <w:rPr>
          <w:rFonts w:ascii="Arial" w:hAnsi="Arial" w:cs="Arial"/>
          <w:color w:val="0D0D0D" w:themeColor="text1" w:themeTint="F2"/>
        </w:rPr>
        <w:t xml:space="preserve"> country,</w:t>
      </w:r>
      <w:r w:rsidR="003A726A">
        <w:rPr>
          <w:rFonts w:ascii="Arial" w:hAnsi="Arial" w:cs="Arial"/>
          <w:color w:val="0D0D0D" w:themeColor="text1" w:themeTint="F2"/>
        </w:rPr>
        <w:t xml:space="preserve"> </w:t>
      </w:r>
      <w:r w:rsidR="00702C3C">
        <w:rPr>
          <w:rFonts w:ascii="Arial" w:hAnsi="Arial" w:cs="Arial"/>
          <w:color w:val="0D0D0D" w:themeColor="text1" w:themeTint="F2"/>
        </w:rPr>
        <w:t xml:space="preserve">in regard to differentiating a product. The advantages of regio-centric products are </w:t>
      </w:r>
      <w:r w:rsidR="00ED6B9A">
        <w:rPr>
          <w:rFonts w:ascii="Arial" w:hAnsi="Arial" w:cs="Arial"/>
          <w:color w:val="0D0D0D" w:themeColor="text1" w:themeTint="F2"/>
        </w:rPr>
        <w:t>presumed to enhance marketing performance.</w:t>
      </w:r>
      <w:r w:rsidR="00415A43">
        <w:rPr>
          <w:rFonts w:ascii="Arial" w:hAnsi="Arial" w:cs="Arial"/>
          <w:color w:val="0D0D0D" w:themeColor="text1" w:themeTint="F2"/>
        </w:rPr>
        <w:t xml:space="preserve"> The disadvantage</w:t>
      </w:r>
      <w:r w:rsidR="000F48C0">
        <w:rPr>
          <w:rFonts w:ascii="Arial" w:hAnsi="Arial" w:cs="Arial"/>
          <w:color w:val="0D0D0D" w:themeColor="text1" w:themeTint="F2"/>
        </w:rPr>
        <w:t xml:space="preserve"> however is</w:t>
      </w:r>
      <w:r w:rsidR="0043173D">
        <w:rPr>
          <w:rFonts w:ascii="Arial" w:hAnsi="Arial" w:cs="Arial"/>
          <w:color w:val="0D0D0D" w:themeColor="text1" w:themeTint="F2"/>
        </w:rPr>
        <w:t xml:space="preserve"> </w:t>
      </w:r>
      <w:r w:rsidR="00415A43">
        <w:rPr>
          <w:rFonts w:ascii="Arial" w:hAnsi="Arial" w:cs="Arial"/>
          <w:color w:val="0D0D0D" w:themeColor="text1" w:themeTint="F2"/>
        </w:rPr>
        <w:t xml:space="preserve">that managerial positions of subsidiaries are concealed by residents </w:t>
      </w:r>
      <w:r w:rsidR="000F48C0">
        <w:rPr>
          <w:rFonts w:ascii="Arial" w:hAnsi="Arial" w:cs="Arial"/>
          <w:color w:val="0D0D0D" w:themeColor="text1" w:themeTint="F2"/>
        </w:rPr>
        <w:t>born in</w:t>
      </w:r>
      <w:r w:rsidR="00415A43">
        <w:rPr>
          <w:rFonts w:ascii="Arial" w:hAnsi="Arial" w:cs="Arial"/>
          <w:color w:val="0D0D0D" w:themeColor="text1" w:themeTint="F2"/>
        </w:rPr>
        <w:t xml:space="preserve"> that country</w:t>
      </w:r>
      <w:r w:rsidR="000F48C0">
        <w:rPr>
          <w:rFonts w:ascii="Arial" w:hAnsi="Arial" w:cs="Arial"/>
          <w:color w:val="0D0D0D" w:themeColor="text1" w:themeTint="F2"/>
        </w:rPr>
        <w:t xml:space="preserve"> where the branches are located. Which means they</w:t>
      </w:r>
      <w:r w:rsidR="0043173D">
        <w:rPr>
          <w:rFonts w:ascii="Arial" w:hAnsi="Arial" w:cs="Arial"/>
          <w:color w:val="0D0D0D" w:themeColor="text1" w:themeTint="F2"/>
        </w:rPr>
        <w:t xml:space="preserve"> have</w:t>
      </w:r>
      <w:r w:rsidR="000F48C0">
        <w:rPr>
          <w:rFonts w:ascii="Arial" w:hAnsi="Arial" w:cs="Arial"/>
          <w:color w:val="0D0D0D" w:themeColor="text1" w:themeTint="F2"/>
        </w:rPr>
        <w:t xml:space="preserve"> an</w:t>
      </w:r>
      <w:r w:rsidR="0043173D">
        <w:rPr>
          <w:rFonts w:ascii="Arial" w:hAnsi="Arial" w:cs="Arial"/>
          <w:color w:val="0D0D0D" w:themeColor="text1" w:themeTint="F2"/>
        </w:rPr>
        <w:t xml:space="preserve"> extremely low chance of being promoted into an international managerial position (Hanfan and Setiawan, 2018).</w:t>
      </w:r>
    </w:p>
    <w:p w14:paraId="229F12E0" w14:textId="642D03ED" w:rsidR="00583266" w:rsidRPr="00B1056F" w:rsidRDefault="00401D14" w:rsidP="00B1056F">
      <w:pPr>
        <w:spacing w:after="0" w:line="480" w:lineRule="auto"/>
        <w:ind w:right="851"/>
        <w:jc w:val="both"/>
        <w:rPr>
          <w:rFonts w:ascii="Arial" w:hAnsi="Arial" w:cs="Arial"/>
          <w:color w:val="0D0D0D" w:themeColor="text1" w:themeTint="F2"/>
        </w:rPr>
      </w:pPr>
      <w:r w:rsidRPr="006B1233">
        <w:rPr>
          <w:rFonts w:ascii="Arial" w:hAnsi="Arial" w:cs="Arial"/>
          <w:color w:val="0D0D0D" w:themeColor="text1" w:themeTint="F2"/>
        </w:rPr>
        <w:t xml:space="preserve">   </w:t>
      </w:r>
      <w:r w:rsidR="00757B37" w:rsidRPr="006B1233">
        <w:rPr>
          <w:rFonts w:ascii="Arial" w:hAnsi="Arial" w:cs="Arial"/>
          <w:color w:val="0D0D0D" w:themeColor="text1" w:themeTint="F2"/>
        </w:rPr>
        <w:t xml:space="preserve">  </w:t>
      </w:r>
    </w:p>
    <w:p w14:paraId="650845E5" w14:textId="20EF97CB" w:rsidR="00952DCA" w:rsidRPr="00C07E7A" w:rsidRDefault="00952DCA" w:rsidP="00B1056F">
      <w:pPr>
        <w:spacing w:after="0" w:line="480" w:lineRule="auto"/>
        <w:ind w:left="851" w:right="851"/>
        <w:jc w:val="both"/>
        <w:rPr>
          <w:rFonts w:ascii="Arial" w:hAnsi="Arial" w:cs="Arial"/>
          <w:b/>
          <w:bCs/>
          <w:color w:val="FF33CC"/>
        </w:rPr>
      </w:pPr>
      <w:r w:rsidRPr="00C07E7A">
        <w:rPr>
          <w:rFonts w:ascii="Arial" w:hAnsi="Arial" w:cs="Arial"/>
          <w:b/>
          <w:bCs/>
          <w:color w:val="FF33CC"/>
        </w:rPr>
        <w:t xml:space="preserve">Samsung’s strategy approach </w:t>
      </w:r>
    </w:p>
    <w:p w14:paraId="0FF783C3" w14:textId="77777777" w:rsidR="00BA0703" w:rsidRDefault="009E07C3" w:rsidP="00583266">
      <w:pPr>
        <w:spacing w:after="0" w:line="480" w:lineRule="auto"/>
        <w:ind w:left="851" w:right="851"/>
        <w:jc w:val="both"/>
        <w:rPr>
          <w:rFonts w:ascii="Arial" w:hAnsi="Arial" w:cs="Arial"/>
        </w:rPr>
      </w:pPr>
      <w:r w:rsidRPr="00952DCA">
        <w:rPr>
          <w:rFonts w:ascii="Arial" w:hAnsi="Arial" w:cs="Arial"/>
        </w:rPr>
        <w:t>Samsung uses a geographic approach when it comes to selecting its members,</w:t>
      </w:r>
      <w:r w:rsidR="00F014C8" w:rsidRPr="00F014C8">
        <w:t xml:space="preserve"> </w:t>
      </w:r>
      <w:r w:rsidR="00F014C8" w:rsidRPr="00F014C8">
        <w:rPr>
          <w:rFonts w:ascii="Arial" w:hAnsi="Arial" w:cs="Arial"/>
        </w:rPr>
        <w:t xml:space="preserve">by </w:t>
      </w:r>
      <w:r w:rsidR="00F014C8">
        <w:rPr>
          <w:rFonts w:ascii="Arial" w:hAnsi="Arial" w:cs="Arial"/>
        </w:rPr>
        <w:t>using this</w:t>
      </w:r>
      <w:r w:rsidR="00F014C8" w:rsidRPr="00F014C8">
        <w:rPr>
          <w:rFonts w:ascii="Arial" w:hAnsi="Arial" w:cs="Arial"/>
        </w:rPr>
        <w:t xml:space="preserve"> approach Samsung has successfully overcome the cultural and institutional difficulties and can now adopt human resources adequately</w:t>
      </w:r>
      <w:r w:rsidR="00F014C8">
        <w:rPr>
          <w:rFonts w:ascii="Arial" w:hAnsi="Arial" w:cs="Arial"/>
        </w:rPr>
        <w:t>.</w:t>
      </w:r>
      <w:r w:rsidRPr="00952DCA">
        <w:rPr>
          <w:rFonts w:ascii="Arial" w:hAnsi="Arial" w:cs="Arial"/>
        </w:rPr>
        <w:t xml:space="preserve"> </w:t>
      </w:r>
      <w:r w:rsidR="00F014C8" w:rsidRPr="00952DCA">
        <w:rPr>
          <w:rFonts w:ascii="Arial" w:hAnsi="Arial" w:cs="Arial"/>
        </w:rPr>
        <w:t>T</w:t>
      </w:r>
      <w:r w:rsidRPr="00952DCA">
        <w:rPr>
          <w:rFonts w:ascii="Arial" w:hAnsi="Arial" w:cs="Arial"/>
        </w:rPr>
        <w:t>his</w:t>
      </w:r>
      <w:r w:rsidR="00F014C8">
        <w:rPr>
          <w:rFonts w:ascii="Arial" w:hAnsi="Arial" w:cs="Arial"/>
        </w:rPr>
        <w:t xml:space="preserve"> </w:t>
      </w:r>
      <w:r w:rsidRPr="00952DCA">
        <w:rPr>
          <w:rFonts w:ascii="Arial" w:hAnsi="Arial" w:cs="Arial"/>
        </w:rPr>
        <w:t>approach has helped to enhance the organisations performance and upgrade its global strategies.</w:t>
      </w:r>
      <w:r w:rsidR="00F014C8">
        <w:rPr>
          <w:rFonts w:ascii="Arial" w:hAnsi="Arial" w:cs="Arial"/>
        </w:rPr>
        <w:t xml:space="preserve"> </w:t>
      </w:r>
      <w:r w:rsidR="00F014C8" w:rsidRPr="00F014C8">
        <w:rPr>
          <w:rFonts w:ascii="Arial" w:hAnsi="Arial" w:cs="Arial"/>
        </w:rPr>
        <w:t>Imposing a geocentric approach has helped Samsung to maintain stability and achieve a competitive advantage</w:t>
      </w:r>
      <w:r w:rsidR="00F014C8">
        <w:rPr>
          <w:rFonts w:ascii="Arial" w:hAnsi="Arial" w:cs="Arial"/>
        </w:rPr>
        <w:t>.</w:t>
      </w:r>
      <w:r w:rsidR="00BF6B7F" w:rsidRPr="00BF6B7F">
        <w:t xml:space="preserve"> </w:t>
      </w:r>
      <w:r w:rsidR="00BF6B7F" w:rsidRPr="00BF6B7F">
        <w:rPr>
          <w:rFonts w:ascii="Arial" w:hAnsi="Arial" w:cs="Arial"/>
        </w:rPr>
        <w:t xml:space="preserve">Samsung Electronics employs universal strategies to make substantial amounts of economic progression, by distributing its systemised products globally. </w:t>
      </w:r>
    </w:p>
    <w:p w14:paraId="7D502868" w14:textId="28C45B83" w:rsidR="00131762" w:rsidRDefault="00BF6B7F" w:rsidP="00583266">
      <w:pPr>
        <w:spacing w:after="0" w:line="480" w:lineRule="auto"/>
        <w:ind w:left="851" w:right="851"/>
        <w:jc w:val="both"/>
        <w:rPr>
          <w:rFonts w:ascii="Arial" w:hAnsi="Arial" w:cs="Arial"/>
        </w:rPr>
      </w:pPr>
      <w:r w:rsidRPr="00BF6B7F">
        <w:rPr>
          <w:rFonts w:ascii="Arial" w:hAnsi="Arial" w:cs="Arial"/>
        </w:rPr>
        <w:lastRenderedPageBreak/>
        <w:t>The company’s aim is to minimise costs as much as possible, by picking adequate locations, where tax reductions and other resources are available. International business strategies are split into four categories international, global, cosmopolitan, and universal. A multinational business strategy is usually recognised as a general combination of regional rapidness</w:t>
      </w:r>
      <w:r w:rsidR="00583266">
        <w:rPr>
          <w:rFonts w:ascii="Arial" w:hAnsi="Arial" w:cs="Arial"/>
        </w:rPr>
        <w:t xml:space="preserve"> (Cue Media, 2022). </w:t>
      </w:r>
    </w:p>
    <w:p w14:paraId="1927C0F5" w14:textId="77777777" w:rsidR="00131762" w:rsidRDefault="00131762" w:rsidP="009D2FFA">
      <w:pPr>
        <w:spacing w:after="0" w:line="480" w:lineRule="auto"/>
        <w:ind w:left="851" w:right="851"/>
        <w:jc w:val="both"/>
        <w:rPr>
          <w:rFonts w:ascii="Arial" w:hAnsi="Arial" w:cs="Arial"/>
        </w:rPr>
      </w:pPr>
    </w:p>
    <w:p w14:paraId="28E1918F" w14:textId="5A906A50" w:rsidR="00EA37C1" w:rsidRDefault="00D62A76" w:rsidP="009D2FFA">
      <w:pPr>
        <w:spacing w:after="0" w:line="480" w:lineRule="auto"/>
        <w:ind w:left="851" w:right="851"/>
        <w:jc w:val="both"/>
        <w:rPr>
          <w:rFonts w:ascii="Arial" w:hAnsi="Arial" w:cs="Arial"/>
        </w:rPr>
      </w:pPr>
      <w:r>
        <w:rPr>
          <w:rFonts w:ascii="Arial" w:hAnsi="Arial" w:cs="Arial"/>
          <w:b/>
          <w:bCs/>
          <w:color w:val="FF33CC"/>
        </w:rPr>
        <w:t xml:space="preserve">Figure </w:t>
      </w:r>
      <w:r w:rsidR="000E1928" w:rsidRPr="00B94685">
        <w:rPr>
          <w:rFonts w:ascii="Arial" w:hAnsi="Arial" w:cs="Arial"/>
          <w:b/>
          <w:bCs/>
          <w:color w:val="FF33CC"/>
        </w:rPr>
        <w:t>5</w:t>
      </w:r>
      <w:r w:rsidR="00EA37C1" w:rsidRPr="00B94685">
        <w:rPr>
          <w:rFonts w:ascii="Arial" w:hAnsi="Arial" w:cs="Arial"/>
          <w:b/>
          <w:bCs/>
          <w:color w:val="FF33CC"/>
        </w:rPr>
        <w:t>:</w:t>
      </w:r>
      <w:r w:rsidR="00EA37C1" w:rsidRPr="000E1928">
        <w:rPr>
          <w:rFonts w:ascii="Arial" w:hAnsi="Arial" w:cs="Arial"/>
          <w:color w:val="FF33CC"/>
        </w:rPr>
        <w:t xml:space="preserve"> </w:t>
      </w:r>
      <w:r w:rsidR="00EA37C1" w:rsidRPr="00EA37C1">
        <w:rPr>
          <w:rFonts w:ascii="Arial" w:hAnsi="Arial" w:cs="Arial"/>
        </w:rPr>
        <w:t>International Business Strategies</w:t>
      </w:r>
    </w:p>
    <w:p w14:paraId="1E6EBE3A" w14:textId="08365EDA" w:rsidR="00EA37C1" w:rsidRDefault="00EA37C1" w:rsidP="009D2FFA">
      <w:pPr>
        <w:spacing w:after="0" w:line="480" w:lineRule="auto"/>
        <w:ind w:left="851" w:right="851"/>
        <w:jc w:val="both"/>
        <w:rPr>
          <w:rFonts w:ascii="Arial" w:hAnsi="Arial" w:cs="Arial"/>
        </w:rPr>
      </w:pPr>
      <w:r w:rsidRPr="00EA37C1">
        <w:rPr>
          <w:rFonts w:ascii="Arial" w:hAnsi="Arial" w:cs="Arial"/>
          <w:noProof/>
        </w:rPr>
        <w:drawing>
          <wp:inline distT="0" distB="0" distL="0" distR="0" wp14:anchorId="782BC42D" wp14:editId="59AB2A35">
            <wp:extent cx="3654808" cy="2524125"/>
            <wp:effectExtent l="0" t="0" r="3175" b="0"/>
            <wp:docPr id="2127363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363268" name=""/>
                    <pic:cNvPicPr/>
                  </pic:nvPicPr>
                  <pic:blipFill>
                    <a:blip r:embed="rId16"/>
                    <a:stretch>
                      <a:fillRect/>
                    </a:stretch>
                  </pic:blipFill>
                  <pic:spPr>
                    <a:xfrm>
                      <a:off x="0" y="0"/>
                      <a:ext cx="3664265" cy="2530656"/>
                    </a:xfrm>
                    <a:prstGeom prst="rect">
                      <a:avLst/>
                    </a:prstGeom>
                  </pic:spPr>
                </pic:pic>
              </a:graphicData>
            </a:graphic>
          </wp:inline>
        </w:drawing>
      </w:r>
    </w:p>
    <w:p w14:paraId="4EF89FD4" w14:textId="53C85E40" w:rsidR="00BF6B7F" w:rsidRPr="00583266" w:rsidRDefault="00EA37C1" w:rsidP="00583266">
      <w:pPr>
        <w:spacing w:after="0" w:line="480" w:lineRule="auto"/>
        <w:ind w:left="851" w:right="851"/>
        <w:jc w:val="both"/>
        <w:rPr>
          <w:rFonts w:ascii="Arial" w:hAnsi="Arial" w:cs="Arial"/>
        </w:rPr>
      </w:pPr>
      <w:r>
        <w:rPr>
          <w:rFonts w:ascii="Arial" w:hAnsi="Arial" w:cs="Arial"/>
        </w:rPr>
        <w:t>(Cue Media, 2022)</w:t>
      </w:r>
      <w:r w:rsidR="00583266">
        <w:rPr>
          <w:rFonts w:ascii="Arial" w:hAnsi="Arial" w:cs="Arial"/>
        </w:rPr>
        <w:t>.</w:t>
      </w:r>
    </w:p>
    <w:p w14:paraId="10027ECB" w14:textId="77777777" w:rsidR="00583266" w:rsidRDefault="00583266" w:rsidP="00AD03D9">
      <w:pPr>
        <w:spacing w:after="0" w:line="480" w:lineRule="auto"/>
        <w:ind w:left="851" w:right="851"/>
        <w:jc w:val="both"/>
        <w:rPr>
          <w:rFonts w:ascii="Arial" w:hAnsi="Arial" w:cs="Arial"/>
          <w:b/>
          <w:bCs/>
          <w:color w:val="FF33CC"/>
        </w:rPr>
      </w:pPr>
    </w:p>
    <w:p w14:paraId="147E85C0" w14:textId="3010CFD9" w:rsidR="00AD03D9" w:rsidRPr="00C07E7A" w:rsidRDefault="009925D3" w:rsidP="00AD03D9">
      <w:pPr>
        <w:spacing w:after="0" w:line="480" w:lineRule="auto"/>
        <w:ind w:left="851" w:right="851"/>
        <w:jc w:val="both"/>
        <w:rPr>
          <w:rFonts w:ascii="Arial" w:hAnsi="Arial" w:cs="Arial"/>
          <w:b/>
          <w:bCs/>
          <w:color w:val="FF33CC"/>
        </w:rPr>
      </w:pPr>
      <w:r w:rsidRPr="00C07E7A">
        <w:rPr>
          <w:rFonts w:ascii="Arial" w:hAnsi="Arial" w:cs="Arial"/>
          <w:b/>
          <w:bCs/>
          <w:color w:val="FF33CC"/>
        </w:rPr>
        <w:t>Samsungs</w:t>
      </w:r>
      <w:r w:rsidR="00AD03D9" w:rsidRPr="00C07E7A">
        <w:rPr>
          <w:rFonts w:ascii="Arial" w:hAnsi="Arial" w:cs="Arial"/>
          <w:b/>
          <w:bCs/>
          <w:color w:val="FF33CC"/>
        </w:rPr>
        <w:t xml:space="preserve"> training programmes  </w:t>
      </w:r>
    </w:p>
    <w:p w14:paraId="00559A04" w14:textId="77777777" w:rsidR="00BA0703" w:rsidRDefault="008973F9" w:rsidP="00BF6B7F">
      <w:pPr>
        <w:spacing w:after="0" w:line="480" w:lineRule="auto"/>
        <w:ind w:left="851" w:right="851"/>
        <w:jc w:val="both"/>
        <w:rPr>
          <w:rFonts w:ascii="Arial" w:hAnsi="Arial" w:cs="Arial"/>
        </w:rPr>
      </w:pPr>
      <w:r>
        <w:rPr>
          <w:rFonts w:ascii="Arial" w:hAnsi="Arial" w:cs="Arial"/>
        </w:rPr>
        <w:t>The five cross c</w:t>
      </w:r>
      <w:r w:rsidR="00113BDD">
        <w:rPr>
          <w:rFonts w:ascii="Arial" w:hAnsi="Arial" w:cs="Arial"/>
        </w:rPr>
        <w:t>ultural training</w:t>
      </w:r>
      <w:r>
        <w:rPr>
          <w:rFonts w:ascii="Arial" w:hAnsi="Arial" w:cs="Arial"/>
        </w:rPr>
        <w:t xml:space="preserve"> programmes Samsung provides to support migrants</w:t>
      </w:r>
      <w:r w:rsidR="00BF6B7F">
        <w:rPr>
          <w:rFonts w:ascii="Arial" w:hAnsi="Arial" w:cs="Arial"/>
        </w:rPr>
        <w:t>,</w:t>
      </w:r>
      <w:r>
        <w:rPr>
          <w:rFonts w:ascii="Arial" w:hAnsi="Arial" w:cs="Arial"/>
        </w:rPr>
        <w:t xml:space="preserve"> contains formal training, </w:t>
      </w:r>
      <w:r w:rsidR="00E87738">
        <w:rPr>
          <w:rFonts w:ascii="Arial" w:hAnsi="Arial" w:cs="Arial"/>
        </w:rPr>
        <w:t xml:space="preserve">cultural activity, vocabulary training, awareness training and practical experience. </w:t>
      </w:r>
      <w:r w:rsidR="00F014C8" w:rsidRPr="00F014C8">
        <w:rPr>
          <w:rFonts w:ascii="Arial" w:hAnsi="Arial" w:cs="Arial"/>
        </w:rPr>
        <w:t>The enterprise delivers pre and post departure training which includes, adaptation programmes based on language and cultural perceptiveness</w:t>
      </w:r>
      <w:r w:rsidR="00BF6B7F">
        <w:rPr>
          <w:rFonts w:ascii="Arial" w:hAnsi="Arial" w:cs="Arial"/>
        </w:rPr>
        <w:t>. As well as</w:t>
      </w:r>
      <w:r w:rsidR="00F014C8" w:rsidRPr="00F014C8">
        <w:rPr>
          <w:rFonts w:ascii="Arial" w:hAnsi="Arial" w:cs="Arial"/>
        </w:rPr>
        <w:t xml:space="preserve"> cultural diversity communication</w:t>
      </w:r>
      <w:r w:rsidR="00BF6B7F">
        <w:rPr>
          <w:rFonts w:ascii="Arial" w:hAnsi="Arial" w:cs="Arial"/>
        </w:rPr>
        <w:t xml:space="preserve"> and</w:t>
      </w:r>
      <w:r w:rsidR="00F014C8" w:rsidRPr="00F014C8">
        <w:rPr>
          <w:rFonts w:ascii="Arial" w:hAnsi="Arial" w:cs="Arial"/>
        </w:rPr>
        <w:t xml:space="preserve"> training abilities to help employees understand the expatriates, to ease the process of readjustment and to prevent cultural shock.</w:t>
      </w:r>
      <w:r w:rsidR="00F014C8">
        <w:rPr>
          <w:rFonts w:ascii="Arial" w:hAnsi="Arial" w:cs="Arial"/>
        </w:rPr>
        <w:t xml:space="preserve"> </w:t>
      </w:r>
    </w:p>
    <w:p w14:paraId="44F59978" w14:textId="77777777" w:rsidR="00BA0703" w:rsidRDefault="00BA0703" w:rsidP="00BF6B7F">
      <w:pPr>
        <w:spacing w:after="0" w:line="480" w:lineRule="auto"/>
        <w:ind w:left="851" w:right="851"/>
        <w:jc w:val="both"/>
        <w:rPr>
          <w:rFonts w:ascii="Arial" w:hAnsi="Arial" w:cs="Arial"/>
        </w:rPr>
      </w:pPr>
    </w:p>
    <w:p w14:paraId="4F891CC1" w14:textId="6F0243F2" w:rsidR="00A20939" w:rsidRDefault="00515AB0" w:rsidP="00BF6B7F">
      <w:pPr>
        <w:spacing w:after="0" w:line="480" w:lineRule="auto"/>
        <w:ind w:left="851" w:right="851"/>
        <w:jc w:val="both"/>
        <w:rPr>
          <w:rFonts w:ascii="Arial" w:hAnsi="Arial" w:cs="Arial"/>
        </w:rPr>
      </w:pPr>
      <w:r>
        <w:rPr>
          <w:rFonts w:ascii="Arial" w:hAnsi="Arial" w:cs="Arial"/>
        </w:rPr>
        <w:t>Therefore, it could be argued that the programmes Samsung create</w:t>
      </w:r>
      <w:r w:rsidR="00C26CD5">
        <w:rPr>
          <w:rFonts w:ascii="Arial" w:hAnsi="Arial" w:cs="Arial"/>
        </w:rPr>
        <w:t>s</w:t>
      </w:r>
      <w:r>
        <w:rPr>
          <w:rFonts w:ascii="Arial" w:hAnsi="Arial" w:cs="Arial"/>
        </w:rPr>
        <w:t xml:space="preserve"> has </w:t>
      </w:r>
      <w:r w:rsidR="00C26CD5">
        <w:rPr>
          <w:rFonts w:ascii="Arial" w:hAnsi="Arial" w:cs="Arial"/>
        </w:rPr>
        <w:t>been a success</w:t>
      </w:r>
      <w:r>
        <w:rPr>
          <w:rFonts w:ascii="Arial" w:hAnsi="Arial" w:cs="Arial"/>
        </w:rPr>
        <w:t xml:space="preserve">, as it’s helped many foreigners to overcome their cultural discrepancies. </w:t>
      </w:r>
      <w:r w:rsidR="00F014C8" w:rsidRPr="00F014C8">
        <w:rPr>
          <w:rFonts w:ascii="Arial" w:hAnsi="Arial" w:cs="Arial"/>
        </w:rPr>
        <w:t>Samsungs goal is to become one of the most ethical establishments in the whole world, by regularly training members of staff and administrating monitoring systems to assess employee performance, while executing honest and straightforward collaborative management</w:t>
      </w:r>
      <w:r w:rsidR="00BF7CDB">
        <w:rPr>
          <w:rFonts w:ascii="Arial" w:hAnsi="Arial" w:cs="Arial"/>
        </w:rPr>
        <w:t xml:space="preserve"> (Cue Media, 2022).</w:t>
      </w:r>
    </w:p>
    <w:p w14:paraId="3F3954EE" w14:textId="77777777" w:rsidR="00A20939" w:rsidRDefault="00A20939" w:rsidP="00A20939">
      <w:pPr>
        <w:spacing w:after="0" w:line="480" w:lineRule="auto"/>
        <w:ind w:left="851" w:right="851"/>
        <w:jc w:val="both"/>
        <w:rPr>
          <w:rFonts w:ascii="Arial" w:hAnsi="Arial" w:cs="Arial"/>
        </w:rPr>
      </w:pPr>
    </w:p>
    <w:p w14:paraId="671280C2" w14:textId="0DE68EDA" w:rsidR="00A20939" w:rsidRPr="00C07E7A" w:rsidRDefault="009925D3" w:rsidP="00A20939">
      <w:pPr>
        <w:spacing w:after="0" w:line="480" w:lineRule="auto"/>
        <w:ind w:left="851" w:right="851"/>
        <w:jc w:val="both"/>
        <w:rPr>
          <w:rFonts w:ascii="Arial" w:hAnsi="Arial" w:cs="Arial"/>
          <w:color w:val="FF33CC"/>
        </w:rPr>
      </w:pPr>
      <w:r w:rsidRPr="00C07E7A">
        <w:rPr>
          <w:rFonts w:ascii="Arial" w:hAnsi="Arial" w:cs="Arial"/>
          <w:b/>
          <w:bCs/>
          <w:color w:val="FF33CC"/>
        </w:rPr>
        <w:t>USA training programmes</w:t>
      </w:r>
    </w:p>
    <w:p w14:paraId="685DDB1E" w14:textId="48F3B4A9" w:rsidR="00583266" w:rsidRDefault="00515AB0" w:rsidP="00BA0703">
      <w:pPr>
        <w:spacing w:after="0" w:line="480" w:lineRule="auto"/>
        <w:ind w:left="851" w:right="851"/>
        <w:jc w:val="both"/>
        <w:rPr>
          <w:rFonts w:ascii="Arial" w:hAnsi="Arial" w:cs="Arial"/>
        </w:rPr>
      </w:pPr>
      <w:r>
        <w:rPr>
          <w:rFonts w:ascii="Arial" w:hAnsi="Arial" w:cs="Arial"/>
        </w:rPr>
        <w:t xml:space="preserve">In the United States an individual culture system </w:t>
      </w:r>
      <w:r w:rsidR="00C26CD5">
        <w:rPr>
          <w:rFonts w:ascii="Arial" w:hAnsi="Arial" w:cs="Arial"/>
        </w:rPr>
        <w:t>is</w:t>
      </w:r>
      <w:r w:rsidR="0014540A">
        <w:rPr>
          <w:rFonts w:ascii="Arial" w:hAnsi="Arial" w:cs="Arial"/>
        </w:rPr>
        <w:t xml:space="preserve"> applied to monitor</w:t>
      </w:r>
      <w:r>
        <w:rPr>
          <w:rFonts w:ascii="Arial" w:hAnsi="Arial" w:cs="Arial"/>
        </w:rPr>
        <w:t xml:space="preserve"> staff performance</w:t>
      </w:r>
      <w:r w:rsidR="00C26CD5">
        <w:rPr>
          <w:rFonts w:ascii="Arial" w:hAnsi="Arial" w:cs="Arial"/>
        </w:rPr>
        <w:t>, the strategy is</w:t>
      </w:r>
      <w:r w:rsidR="0014540A">
        <w:rPr>
          <w:rFonts w:ascii="Arial" w:hAnsi="Arial" w:cs="Arial"/>
        </w:rPr>
        <w:t xml:space="preserve"> used</w:t>
      </w:r>
      <w:r w:rsidR="00C26CD5">
        <w:rPr>
          <w:rFonts w:ascii="Arial" w:hAnsi="Arial" w:cs="Arial"/>
        </w:rPr>
        <w:t xml:space="preserve"> to</w:t>
      </w:r>
      <w:r>
        <w:rPr>
          <w:rFonts w:ascii="Arial" w:hAnsi="Arial" w:cs="Arial"/>
        </w:rPr>
        <w:t xml:space="preserve"> determine the amount of pay, </w:t>
      </w:r>
      <w:r w:rsidR="00D5002E">
        <w:rPr>
          <w:rFonts w:ascii="Arial" w:hAnsi="Arial" w:cs="Arial"/>
        </w:rPr>
        <w:t>bonuses and</w:t>
      </w:r>
      <w:r>
        <w:rPr>
          <w:rFonts w:ascii="Arial" w:hAnsi="Arial" w:cs="Arial"/>
        </w:rPr>
        <w:t xml:space="preserve"> commission an employee may </w:t>
      </w:r>
      <w:r w:rsidR="00D5002E">
        <w:rPr>
          <w:rFonts w:ascii="Arial" w:hAnsi="Arial" w:cs="Arial"/>
        </w:rPr>
        <w:t>receive, and this is why the US believe that shared ownership programmes are highly recommended</w:t>
      </w:r>
      <w:r w:rsidR="00131762">
        <w:rPr>
          <w:rFonts w:ascii="Arial" w:hAnsi="Arial" w:cs="Arial"/>
        </w:rPr>
        <w:t xml:space="preserve"> (Cue Media, 2022).</w:t>
      </w:r>
    </w:p>
    <w:p w14:paraId="24681F3E" w14:textId="77777777" w:rsidR="00BA0703" w:rsidRPr="00BA0703" w:rsidRDefault="00BA0703" w:rsidP="00BA0703">
      <w:pPr>
        <w:spacing w:after="0" w:line="480" w:lineRule="auto"/>
        <w:ind w:left="851" w:right="851"/>
        <w:jc w:val="both"/>
        <w:rPr>
          <w:rFonts w:ascii="Arial" w:hAnsi="Arial" w:cs="Arial"/>
        </w:rPr>
      </w:pPr>
    </w:p>
    <w:p w14:paraId="54E9479A" w14:textId="7CF544D0" w:rsidR="009925D3" w:rsidRPr="00C07E7A" w:rsidRDefault="009925D3" w:rsidP="00CE3FE1">
      <w:pPr>
        <w:spacing w:after="0" w:line="480" w:lineRule="auto"/>
        <w:ind w:left="851" w:right="851"/>
        <w:jc w:val="both"/>
        <w:rPr>
          <w:rFonts w:ascii="Arial" w:hAnsi="Arial" w:cs="Arial"/>
          <w:b/>
          <w:bCs/>
          <w:color w:val="FF33CC"/>
        </w:rPr>
      </w:pPr>
      <w:bookmarkStart w:id="5" w:name="_Hlk140911990"/>
      <w:r w:rsidRPr="00C07E7A">
        <w:rPr>
          <w:rFonts w:ascii="Arial" w:hAnsi="Arial" w:cs="Arial"/>
          <w:b/>
          <w:bCs/>
          <w:color w:val="FF33CC"/>
        </w:rPr>
        <w:t>Me</w:t>
      </w:r>
      <w:bookmarkEnd w:id="5"/>
      <w:r w:rsidRPr="00C07E7A">
        <w:rPr>
          <w:rFonts w:ascii="Arial" w:hAnsi="Arial" w:cs="Arial"/>
          <w:b/>
          <w:bCs/>
          <w:color w:val="FF33CC"/>
        </w:rPr>
        <w:t>xico training process</w:t>
      </w:r>
    </w:p>
    <w:p w14:paraId="0B2AE28C" w14:textId="49835C46" w:rsidR="00F2510D" w:rsidRDefault="009925D3" w:rsidP="00BA0703">
      <w:pPr>
        <w:spacing w:after="0" w:line="480" w:lineRule="auto"/>
        <w:ind w:left="851" w:right="851"/>
        <w:jc w:val="both"/>
        <w:rPr>
          <w:rFonts w:ascii="Arial" w:hAnsi="Arial" w:cs="Arial"/>
        </w:rPr>
      </w:pPr>
      <w:r w:rsidRPr="009925D3">
        <w:rPr>
          <w:rFonts w:ascii="Arial" w:hAnsi="Arial" w:cs="Arial"/>
        </w:rPr>
        <w:t>Mexico has an extreme influence on distance culture because the rewards employees receive are priority based. Performance related pay and staff ownership in Mexico is not commonly used</w:t>
      </w:r>
      <w:r w:rsidR="00583266">
        <w:rPr>
          <w:rFonts w:ascii="Arial" w:hAnsi="Arial" w:cs="Arial"/>
        </w:rPr>
        <w:t xml:space="preserve">. </w:t>
      </w:r>
      <w:r w:rsidRPr="009925D3">
        <w:rPr>
          <w:rFonts w:ascii="Arial" w:hAnsi="Arial" w:cs="Arial"/>
        </w:rPr>
        <w:t>These types of changes may threaten Samsungs strategy processes in regard to rewarding migrants who reside in the United States and Mexico</w:t>
      </w:r>
      <w:r w:rsidR="00131762">
        <w:rPr>
          <w:rFonts w:ascii="Arial" w:hAnsi="Arial" w:cs="Arial"/>
        </w:rPr>
        <w:t xml:space="preserve"> (Cue Media, 2022).</w:t>
      </w:r>
    </w:p>
    <w:p w14:paraId="3FFE2613" w14:textId="77777777" w:rsidR="00BA0703" w:rsidRDefault="00BA0703" w:rsidP="00BA0703">
      <w:pPr>
        <w:spacing w:after="0" w:line="480" w:lineRule="auto"/>
        <w:ind w:left="851" w:right="851"/>
        <w:jc w:val="both"/>
        <w:rPr>
          <w:rFonts w:ascii="Arial" w:hAnsi="Arial" w:cs="Arial"/>
        </w:rPr>
      </w:pPr>
    </w:p>
    <w:p w14:paraId="27B02AE0" w14:textId="77777777" w:rsidR="00BA0703" w:rsidRDefault="00BA0703" w:rsidP="00790033">
      <w:pPr>
        <w:spacing w:after="0" w:line="480" w:lineRule="auto"/>
        <w:ind w:left="851" w:right="851"/>
        <w:jc w:val="both"/>
        <w:rPr>
          <w:rFonts w:ascii="Arial" w:hAnsi="Arial" w:cs="Arial"/>
          <w:b/>
          <w:bCs/>
          <w:color w:val="FF33CC"/>
        </w:rPr>
      </w:pPr>
    </w:p>
    <w:p w14:paraId="6BB6F934" w14:textId="77777777" w:rsidR="00BA0703" w:rsidRDefault="00BA0703" w:rsidP="00790033">
      <w:pPr>
        <w:spacing w:after="0" w:line="480" w:lineRule="auto"/>
        <w:ind w:left="851" w:right="851"/>
        <w:jc w:val="both"/>
        <w:rPr>
          <w:rFonts w:ascii="Arial" w:hAnsi="Arial" w:cs="Arial"/>
          <w:b/>
          <w:bCs/>
          <w:color w:val="FF33CC"/>
        </w:rPr>
      </w:pPr>
    </w:p>
    <w:p w14:paraId="75BD7BCB" w14:textId="77777777" w:rsidR="00BA0703" w:rsidRDefault="00BA0703" w:rsidP="00790033">
      <w:pPr>
        <w:spacing w:after="0" w:line="480" w:lineRule="auto"/>
        <w:ind w:left="851" w:right="851"/>
        <w:jc w:val="both"/>
        <w:rPr>
          <w:rFonts w:ascii="Arial" w:hAnsi="Arial" w:cs="Arial"/>
          <w:b/>
          <w:bCs/>
          <w:color w:val="FF33CC"/>
        </w:rPr>
      </w:pPr>
    </w:p>
    <w:p w14:paraId="7617796B" w14:textId="6583360D" w:rsidR="00CE3FE1" w:rsidRDefault="00790033" w:rsidP="00790033">
      <w:pPr>
        <w:spacing w:after="0" w:line="480" w:lineRule="auto"/>
        <w:ind w:left="851" w:right="851"/>
        <w:jc w:val="both"/>
        <w:rPr>
          <w:rFonts w:ascii="Arial" w:hAnsi="Arial" w:cs="Arial"/>
        </w:rPr>
      </w:pPr>
      <w:r w:rsidRPr="00B94685">
        <w:rPr>
          <w:rFonts w:ascii="Arial" w:hAnsi="Arial" w:cs="Arial"/>
          <w:b/>
          <w:bCs/>
          <w:color w:val="FF33CC"/>
        </w:rPr>
        <w:lastRenderedPageBreak/>
        <w:t>Table</w:t>
      </w:r>
      <w:r w:rsidR="00CE3FE1" w:rsidRPr="00B94685">
        <w:rPr>
          <w:rFonts w:ascii="Arial" w:hAnsi="Arial" w:cs="Arial"/>
          <w:b/>
          <w:bCs/>
          <w:color w:val="FF33CC"/>
        </w:rPr>
        <w:t xml:space="preserve"> </w:t>
      </w:r>
      <w:r w:rsidR="000E1928" w:rsidRPr="00B94685">
        <w:rPr>
          <w:rFonts w:ascii="Arial" w:hAnsi="Arial" w:cs="Arial"/>
          <w:b/>
          <w:bCs/>
          <w:color w:val="FF33CC"/>
        </w:rPr>
        <w:t>4</w:t>
      </w:r>
      <w:r w:rsidR="00CE3FE1" w:rsidRPr="00B94685">
        <w:rPr>
          <w:rFonts w:ascii="Arial" w:hAnsi="Arial" w:cs="Arial"/>
          <w:b/>
          <w:bCs/>
          <w:color w:val="FF33CC"/>
        </w:rPr>
        <w:t>:</w:t>
      </w:r>
      <w:r w:rsidR="00CE3FE1" w:rsidRPr="00CE3FE1">
        <w:rPr>
          <w:rFonts w:ascii="Arial" w:hAnsi="Arial" w:cs="Arial"/>
        </w:rPr>
        <w:t xml:space="preserve"> Three General Corporate Motives for Transferring Employees</w:t>
      </w:r>
    </w:p>
    <w:p w14:paraId="3CC84FB4" w14:textId="23561157" w:rsidR="00BD78C8" w:rsidRDefault="00CE3FE1" w:rsidP="008973F9">
      <w:pPr>
        <w:spacing w:after="0" w:line="480" w:lineRule="auto"/>
        <w:ind w:left="851" w:right="851"/>
        <w:jc w:val="both"/>
        <w:rPr>
          <w:rFonts w:ascii="Arial" w:hAnsi="Arial" w:cs="Arial"/>
        </w:rPr>
      </w:pPr>
      <w:r w:rsidRPr="00CE3FE1">
        <w:rPr>
          <w:rFonts w:ascii="Arial" w:hAnsi="Arial" w:cs="Arial"/>
          <w:noProof/>
        </w:rPr>
        <w:drawing>
          <wp:inline distT="0" distB="0" distL="0" distR="0" wp14:anchorId="194226F3" wp14:editId="7B627173">
            <wp:extent cx="5171406" cy="2314575"/>
            <wp:effectExtent l="0" t="0" r="0" b="0"/>
            <wp:docPr id="1320949831" name="Picture 1" descr="A table with a list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49831" name="Picture 1" descr="A table with a list of people&#10;&#10;Description automatically generated"/>
                    <pic:cNvPicPr/>
                  </pic:nvPicPr>
                  <pic:blipFill>
                    <a:blip r:embed="rId17"/>
                    <a:stretch>
                      <a:fillRect/>
                    </a:stretch>
                  </pic:blipFill>
                  <pic:spPr>
                    <a:xfrm>
                      <a:off x="0" y="0"/>
                      <a:ext cx="5195910" cy="2325542"/>
                    </a:xfrm>
                    <a:prstGeom prst="rect">
                      <a:avLst/>
                    </a:prstGeom>
                  </pic:spPr>
                </pic:pic>
              </a:graphicData>
            </a:graphic>
          </wp:inline>
        </w:drawing>
      </w:r>
    </w:p>
    <w:p w14:paraId="085A37EF" w14:textId="467C7C99" w:rsidR="00EA37C1" w:rsidRDefault="00CE3FE1" w:rsidP="00BF6B7F">
      <w:pPr>
        <w:spacing w:after="0" w:line="480" w:lineRule="auto"/>
        <w:ind w:left="851" w:right="851"/>
        <w:jc w:val="both"/>
        <w:rPr>
          <w:rFonts w:ascii="Arial" w:hAnsi="Arial" w:cs="Arial"/>
        </w:rPr>
      </w:pPr>
      <w:r>
        <w:rPr>
          <w:rFonts w:ascii="Arial" w:hAnsi="Arial" w:cs="Arial"/>
        </w:rPr>
        <w:t>(Cue Media, 2022).</w:t>
      </w:r>
    </w:p>
    <w:p w14:paraId="5F90FB99" w14:textId="77777777" w:rsidR="0014540A" w:rsidRDefault="0014540A" w:rsidP="00036968">
      <w:pPr>
        <w:spacing w:after="0" w:line="480" w:lineRule="auto"/>
        <w:ind w:left="851" w:right="851"/>
        <w:jc w:val="both"/>
        <w:rPr>
          <w:rFonts w:ascii="Arial" w:hAnsi="Arial" w:cs="Arial"/>
        </w:rPr>
      </w:pPr>
    </w:p>
    <w:p w14:paraId="6A206928" w14:textId="77777777" w:rsidR="00F814E0" w:rsidRDefault="00C07E7A" w:rsidP="00F814E0">
      <w:pPr>
        <w:spacing w:after="0" w:line="480" w:lineRule="auto"/>
        <w:ind w:left="851" w:right="851"/>
        <w:jc w:val="both"/>
        <w:rPr>
          <w:rFonts w:ascii="Arial" w:hAnsi="Arial" w:cs="Arial"/>
          <w:b/>
          <w:bCs/>
          <w:color w:val="0D0D0D" w:themeColor="text1" w:themeTint="F2"/>
        </w:rPr>
      </w:pPr>
      <w:r w:rsidRPr="00583266">
        <w:rPr>
          <w:rFonts w:ascii="Arial" w:hAnsi="Arial" w:cs="Arial"/>
          <w:b/>
          <w:bCs/>
          <w:color w:val="0D0D0D" w:themeColor="text1" w:themeTint="F2"/>
        </w:rPr>
        <w:t>C</w:t>
      </w:r>
      <w:r w:rsidR="00583266">
        <w:rPr>
          <w:rFonts w:ascii="Arial" w:hAnsi="Arial" w:cs="Arial"/>
          <w:b/>
          <w:bCs/>
          <w:color w:val="0D0D0D" w:themeColor="text1" w:themeTint="F2"/>
        </w:rPr>
        <w:t>RITICAL</w:t>
      </w:r>
      <w:r w:rsidRPr="00583266">
        <w:rPr>
          <w:rFonts w:ascii="Arial" w:hAnsi="Arial" w:cs="Arial"/>
          <w:b/>
          <w:bCs/>
          <w:color w:val="0D0D0D" w:themeColor="text1" w:themeTint="F2"/>
        </w:rPr>
        <w:t xml:space="preserve"> </w:t>
      </w:r>
      <w:r w:rsidR="00583266">
        <w:rPr>
          <w:rFonts w:ascii="Arial" w:hAnsi="Arial" w:cs="Arial"/>
          <w:b/>
          <w:bCs/>
          <w:color w:val="0D0D0D" w:themeColor="text1" w:themeTint="F2"/>
        </w:rPr>
        <w:t>EVALUATION</w:t>
      </w:r>
      <w:r w:rsidRPr="00583266">
        <w:rPr>
          <w:rFonts w:ascii="Arial" w:hAnsi="Arial" w:cs="Arial"/>
          <w:b/>
          <w:bCs/>
          <w:color w:val="0D0D0D" w:themeColor="text1" w:themeTint="F2"/>
        </w:rPr>
        <w:t xml:space="preserve"> </w:t>
      </w:r>
      <w:r w:rsidR="00583266">
        <w:rPr>
          <w:rFonts w:ascii="Arial" w:hAnsi="Arial" w:cs="Arial"/>
          <w:b/>
          <w:bCs/>
          <w:color w:val="0D0D0D" w:themeColor="text1" w:themeTint="F2"/>
        </w:rPr>
        <w:t>OF STRATEGIES AND PROGRAMME</w:t>
      </w:r>
      <w:r w:rsidR="00F30E53">
        <w:rPr>
          <w:rFonts w:ascii="Arial" w:hAnsi="Arial" w:cs="Arial"/>
          <w:b/>
          <w:bCs/>
          <w:color w:val="0D0D0D" w:themeColor="text1" w:themeTint="F2"/>
        </w:rPr>
        <w:t>S</w:t>
      </w:r>
    </w:p>
    <w:p w14:paraId="41A7FAE6" w14:textId="1F8E3F45" w:rsidR="004E1E35" w:rsidRDefault="00F814E0" w:rsidP="009F324B">
      <w:pPr>
        <w:spacing w:after="0" w:line="480" w:lineRule="auto"/>
        <w:ind w:left="851" w:right="851"/>
        <w:jc w:val="both"/>
        <w:rPr>
          <w:rFonts w:ascii="Arial" w:hAnsi="Arial" w:cs="Arial"/>
          <w:color w:val="0D0D0D" w:themeColor="text1" w:themeTint="F2"/>
        </w:rPr>
      </w:pPr>
      <w:r w:rsidRPr="00F814E0">
        <w:rPr>
          <w:rFonts w:ascii="Arial" w:hAnsi="Arial" w:cs="Arial"/>
          <w:color w:val="0D0D0D" w:themeColor="text1" w:themeTint="F2"/>
        </w:rPr>
        <w:t>Reflecting</w:t>
      </w:r>
      <w:r>
        <w:rPr>
          <w:rFonts w:ascii="Arial" w:hAnsi="Arial" w:cs="Arial"/>
          <w:color w:val="0D0D0D" w:themeColor="text1" w:themeTint="F2"/>
        </w:rPr>
        <w:t xml:space="preserve"> back on the strategies and training programmes used by Samsung, I have decided to critically evaluate them, to confirm what the company is doing well, and the areas that need to be improved on</w:t>
      </w:r>
      <w:r w:rsidR="00C93A30">
        <w:rPr>
          <w:rFonts w:ascii="Arial" w:hAnsi="Arial" w:cs="Arial"/>
          <w:color w:val="0D0D0D" w:themeColor="text1" w:themeTint="F2"/>
        </w:rPr>
        <w:t xml:space="preserve">. </w:t>
      </w:r>
      <w:r>
        <w:rPr>
          <w:rFonts w:ascii="Arial" w:hAnsi="Arial" w:cs="Arial"/>
          <w:color w:val="0D0D0D" w:themeColor="text1" w:themeTint="F2"/>
        </w:rPr>
        <w:t>b</w:t>
      </w:r>
      <w:r w:rsidR="00592F00">
        <w:rPr>
          <w:rFonts w:ascii="Arial" w:hAnsi="Arial" w:cs="Arial"/>
          <w:color w:val="0D0D0D" w:themeColor="text1" w:themeTint="F2"/>
        </w:rPr>
        <w:t>y</w:t>
      </w:r>
      <w:r w:rsidR="00F30E53">
        <w:rPr>
          <w:rFonts w:ascii="Arial" w:hAnsi="Arial" w:cs="Arial"/>
          <w:color w:val="0D0D0D" w:themeColor="text1" w:themeTint="F2"/>
        </w:rPr>
        <w:t xml:space="preserve"> </w:t>
      </w:r>
      <w:r w:rsidR="00592F00">
        <w:rPr>
          <w:rFonts w:ascii="Arial" w:hAnsi="Arial" w:cs="Arial"/>
          <w:color w:val="0D0D0D" w:themeColor="text1" w:themeTint="F2"/>
        </w:rPr>
        <w:t>enforcing the geocentric strategy,</w:t>
      </w:r>
      <w:r w:rsidR="00CE54E4">
        <w:rPr>
          <w:rFonts w:ascii="Arial" w:hAnsi="Arial" w:cs="Arial"/>
          <w:color w:val="0D0D0D" w:themeColor="text1" w:themeTint="F2"/>
        </w:rPr>
        <w:t xml:space="preserve"> I imagine</w:t>
      </w:r>
      <w:r w:rsidR="00592F00">
        <w:rPr>
          <w:rFonts w:ascii="Arial" w:hAnsi="Arial" w:cs="Arial"/>
          <w:color w:val="0D0D0D" w:themeColor="text1" w:themeTint="F2"/>
        </w:rPr>
        <w:t xml:space="preserve"> Samsung has accumulated the knowledge and skills to know how to adapt to the culture of any international country they may choose to open a franchise in. as well as the exact steps to take to tackle an</w:t>
      </w:r>
      <w:r w:rsidR="001E1CE8">
        <w:rPr>
          <w:rFonts w:ascii="Arial" w:hAnsi="Arial" w:cs="Arial"/>
          <w:color w:val="0D0D0D" w:themeColor="text1" w:themeTint="F2"/>
        </w:rPr>
        <w:t>d</w:t>
      </w:r>
      <w:r w:rsidR="00E94D71">
        <w:rPr>
          <w:rFonts w:ascii="Arial" w:hAnsi="Arial" w:cs="Arial"/>
          <w:color w:val="0D0D0D" w:themeColor="text1" w:themeTint="F2"/>
        </w:rPr>
        <w:t xml:space="preserve"> pull through </w:t>
      </w:r>
      <w:r w:rsidR="00592F00">
        <w:rPr>
          <w:rFonts w:ascii="Arial" w:hAnsi="Arial" w:cs="Arial"/>
          <w:color w:val="0D0D0D" w:themeColor="text1" w:themeTint="F2"/>
        </w:rPr>
        <w:t xml:space="preserve">any barriers that may hinder the process. </w:t>
      </w:r>
      <w:r w:rsidR="00CE54E4">
        <w:rPr>
          <w:rFonts w:ascii="Arial" w:hAnsi="Arial" w:cs="Arial"/>
          <w:color w:val="0D0D0D" w:themeColor="text1" w:themeTint="F2"/>
        </w:rPr>
        <w:t xml:space="preserve">Using this approach, I suspect the company has been able to upgrade their strategies and better the organisations overall performance. Practicing international techniques, I </w:t>
      </w:r>
      <w:r>
        <w:rPr>
          <w:rFonts w:ascii="Arial" w:hAnsi="Arial" w:cs="Arial"/>
          <w:color w:val="0D0D0D" w:themeColor="text1" w:themeTint="F2"/>
        </w:rPr>
        <w:t xml:space="preserve">presume has benefitted the company </w:t>
      </w:r>
      <w:r w:rsidR="005C3094">
        <w:rPr>
          <w:rFonts w:ascii="Arial" w:hAnsi="Arial" w:cs="Arial"/>
          <w:color w:val="0D0D0D" w:themeColor="text1" w:themeTint="F2"/>
        </w:rPr>
        <w:t>in</w:t>
      </w:r>
      <w:r>
        <w:rPr>
          <w:rFonts w:ascii="Arial" w:hAnsi="Arial" w:cs="Arial"/>
          <w:color w:val="0D0D0D" w:themeColor="text1" w:themeTint="F2"/>
        </w:rPr>
        <w:t xml:space="preserve"> a</w:t>
      </w:r>
      <w:r w:rsidR="005C3094">
        <w:rPr>
          <w:rFonts w:ascii="Arial" w:hAnsi="Arial" w:cs="Arial"/>
          <w:color w:val="0D0D0D" w:themeColor="text1" w:themeTint="F2"/>
        </w:rPr>
        <w:t xml:space="preserve"> positive</w:t>
      </w:r>
      <w:r>
        <w:rPr>
          <w:rFonts w:ascii="Arial" w:hAnsi="Arial" w:cs="Arial"/>
          <w:color w:val="0D0D0D" w:themeColor="text1" w:themeTint="F2"/>
        </w:rPr>
        <w:t xml:space="preserve"> way and help them to make </w:t>
      </w:r>
      <w:r w:rsidR="005C3094">
        <w:rPr>
          <w:rFonts w:ascii="Arial" w:hAnsi="Arial" w:cs="Arial"/>
          <w:color w:val="0D0D0D" w:themeColor="text1" w:themeTint="F2"/>
        </w:rPr>
        <w:t>considerable amounts of progress</w:t>
      </w:r>
      <w:r>
        <w:rPr>
          <w:rFonts w:ascii="Arial" w:hAnsi="Arial" w:cs="Arial"/>
          <w:color w:val="0D0D0D" w:themeColor="text1" w:themeTint="F2"/>
        </w:rPr>
        <w:t>ion</w:t>
      </w:r>
      <w:r w:rsidR="005C3094">
        <w:rPr>
          <w:rFonts w:ascii="Arial" w:hAnsi="Arial" w:cs="Arial"/>
          <w:color w:val="0D0D0D" w:themeColor="text1" w:themeTint="F2"/>
        </w:rPr>
        <w:t>, when it comes to selecting the right candidates</w:t>
      </w:r>
      <w:r>
        <w:rPr>
          <w:rFonts w:ascii="Arial" w:hAnsi="Arial" w:cs="Arial"/>
          <w:color w:val="0D0D0D" w:themeColor="text1" w:themeTint="F2"/>
        </w:rPr>
        <w:t xml:space="preserve"> and disbursing</w:t>
      </w:r>
      <w:r w:rsidR="00E94D71">
        <w:rPr>
          <w:rFonts w:ascii="Arial" w:hAnsi="Arial" w:cs="Arial"/>
          <w:color w:val="0D0D0D" w:themeColor="text1" w:themeTint="F2"/>
        </w:rPr>
        <w:t xml:space="preserve"> their </w:t>
      </w:r>
      <w:r>
        <w:rPr>
          <w:rFonts w:ascii="Arial" w:hAnsi="Arial" w:cs="Arial"/>
          <w:color w:val="0D0D0D" w:themeColor="text1" w:themeTint="F2"/>
        </w:rPr>
        <w:t>products and services</w:t>
      </w:r>
      <w:r w:rsidR="00C93A30">
        <w:rPr>
          <w:rFonts w:ascii="Arial" w:hAnsi="Arial" w:cs="Arial"/>
          <w:color w:val="0D0D0D" w:themeColor="text1" w:themeTint="F2"/>
        </w:rPr>
        <w:t xml:space="preserve">. </w:t>
      </w:r>
    </w:p>
    <w:p w14:paraId="256F461D" w14:textId="77777777" w:rsidR="00D63CCE" w:rsidRDefault="00C93A30" w:rsidP="00D63CCE">
      <w:pPr>
        <w:spacing w:after="0" w:line="480" w:lineRule="auto"/>
        <w:ind w:left="851" w:right="851"/>
        <w:jc w:val="both"/>
        <w:rPr>
          <w:rFonts w:ascii="Arial" w:hAnsi="Arial" w:cs="Arial"/>
          <w:color w:val="0D0D0D" w:themeColor="text1" w:themeTint="F2"/>
        </w:rPr>
      </w:pPr>
      <w:r>
        <w:rPr>
          <w:rFonts w:ascii="Arial" w:hAnsi="Arial" w:cs="Arial"/>
          <w:color w:val="0D0D0D" w:themeColor="text1" w:themeTint="F2"/>
        </w:rPr>
        <w:lastRenderedPageBreak/>
        <w:t>The companies aim to reduce costs, by choosing appropriate locations, shows their committed to advanc</w:t>
      </w:r>
      <w:r w:rsidR="004E1E35">
        <w:rPr>
          <w:rFonts w:ascii="Arial" w:hAnsi="Arial" w:cs="Arial"/>
          <w:color w:val="0D0D0D" w:themeColor="text1" w:themeTint="F2"/>
        </w:rPr>
        <w:t>e</w:t>
      </w:r>
      <w:r>
        <w:rPr>
          <w:rFonts w:ascii="Arial" w:hAnsi="Arial" w:cs="Arial"/>
          <w:color w:val="0D0D0D" w:themeColor="text1" w:themeTint="F2"/>
        </w:rPr>
        <w:t xml:space="preserve"> their facilities</w:t>
      </w:r>
      <w:r w:rsidR="004E1E35">
        <w:rPr>
          <w:rFonts w:ascii="Arial" w:hAnsi="Arial" w:cs="Arial"/>
          <w:color w:val="0D0D0D" w:themeColor="text1" w:themeTint="F2"/>
        </w:rPr>
        <w:t xml:space="preserve"> further. </w:t>
      </w:r>
      <w:r w:rsidR="006429AB">
        <w:rPr>
          <w:rFonts w:ascii="Arial" w:hAnsi="Arial" w:cs="Arial"/>
          <w:color w:val="0D0D0D" w:themeColor="text1" w:themeTint="F2"/>
        </w:rPr>
        <w:t>Nevertheless, the author believes that the international</w:t>
      </w:r>
      <w:r w:rsidR="004E1E35">
        <w:rPr>
          <w:rFonts w:ascii="Arial" w:hAnsi="Arial" w:cs="Arial"/>
          <w:color w:val="0D0D0D" w:themeColor="text1" w:themeTint="F2"/>
        </w:rPr>
        <w:t xml:space="preserve"> training</w:t>
      </w:r>
      <w:r w:rsidR="006429AB">
        <w:rPr>
          <w:rFonts w:ascii="Arial" w:hAnsi="Arial" w:cs="Arial"/>
          <w:color w:val="0D0D0D" w:themeColor="text1" w:themeTint="F2"/>
        </w:rPr>
        <w:t xml:space="preserve"> programmes Samsung designs to support its </w:t>
      </w:r>
      <w:r w:rsidR="00E94D71">
        <w:rPr>
          <w:rFonts w:ascii="Arial" w:hAnsi="Arial" w:cs="Arial"/>
          <w:color w:val="0D0D0D" w:themeColor="text1" w:themeTint="F2"/>
        </w:rPr>
        <w:t>employees has helped them to</w:t>
      </w:r>
      <w:r w:rsidR="00423347">
        <w:rPr>
          <w:rFonts w:ascii="Arial" w:hAnsi="Arial" w:cs="Arial"/>
          <w:color w:val="0D0D0D" w:themeColor="text1" w:themeTint="F2"/>
        </w:rPr>
        <w:t xml:space="preserve"> overcome barriers and understand each other’s culture differences. I for one believe that Samsung will achieve their goal in becoming one of the most ethical enterprises in the world, because they make substantial amounts of effort to encourage their colleagues in any way they can. The company always puts </w:t>
      </w:r>
      <w:r w:rsidR="003B30CA">
        <w:rPr>
          <w:rFonts w:ascii="Arial" w:hAnsi="Arial" w:cs="Arial"/>
          <w:color w:val="0D0D0D" w:themeColor="text1" w:themeTint="F2"/>
        </w:rPr>
        <w:t>employee’s</w:t>
      </w:r>
      <w:r w:rsidR="00423347">
        <w:rPr>
          <w:rFonts w:ascii="Arial" w:hAnsi="Arial" w:cs="Arial"/>
          <w:color w:val="0D0D0D" w:themeColor="text1" w:themeTint="F2"/>
        </w:rPr>
        <w:t xml:space="preserve"> wellbeing at the heart of everything they do, which is so important, </w:t>
      </w:r>
      <w:r w:rsidR="00A853F5">
        <w:rPr>
          <w:rFonts w:ascii="Arial" w:hAnsi="Arial" w:cs="Arial"/>
          <w:color w:val="0D0D0D" w:themeColor="text1" w:themeTint="F2"/>
        </w:rPr>
        <w:t>they</w:t>
      </w:r>
      <w:r w:rsidR="00423347">
        <w:rPr>
          <w:rFonts w:ascii="Arial" w:hAnsi="Arial" w:cs="Arial"/>
          <w:color w:val="0D0D0D" w:themeColor="text1" w:themeTint="F2"/>
        </w:rPr>
        <w:t xml:space="preserve"> are </w:t>
      </w:r>
      <w:r w:rsidR="003B30CA">
        <w:rPr>
          <w:rFonts w:ascii="Arial" w:hAnsi="Arial" w:cs="Arial"/>
          <w:color w:val="0D0D0D" w:themeColor="text1" w:themeTint="F2"/>
        </w:rPr>
        <w:t xml:space="preserve">the faces that drive the company forward. As previously mentioned in the employee and responsibility chapter on pages 4-6 the employees are the reason why Samsungs company is recognised all over the world. Assessing and monitoring staff performance regarding training programmes is a good idea. I myself suspect that this process gives Samsung the opportunity to identify </w:t>
      </w:r>
      <w:r w:rsidR="001E1CE8">
        <w:rPr>
          <w:rFonts w:ascii="Arial" w:hAnsi="Arial" w:cs="Arial"/>
          <w:color w:val="0D0D0D" w:themeColor="text1" w:themeTint="F2"/>
        </w:rPr>
        <w:t>employee’s</w:t>
      </w:r>
      <w:r w:rsidR="003B30CA">
        <w:rPr>
          <w:rFonts w:ascii="Arial" w:hAnsi="Arial" w:cs="Arial"/>
          <w:color w:val="0D0D0D" w:themeColor="text1" w:themeTint="F2"/>
        </w:rPr>
        <w:t xml:space="preserve"> strengths and </w:t>
      </w:r>
      <w:r w:rsidR="001E1CE8">
        <w:rPr>
          <w:rFonts w:ascii="Arial" w:hAnsi="Arial" w:cs="Arial"/>
          <w:color w:val="0D0D0D" w:themeColor="text1" w:themeTint="F2"/>
        </w:rPr>
        <w:t>weakness, so the company can provide the relevant training to</w:t>
      </w:r>
      <w:r w:rsidR="00E94D71">
        <w:rPr>
          <w:rFonts w:ascii="Arial" w:hAnsi="Arial" w:cs="Arial"/>
          <w:color w:val="0D0D0D" w:themeColor="text1" w:themeTint="F2"/>
        </w:rPr>
        <w:t xml:space="preserve"> help them to improve on the areas that need to be</w:t>
      </w:r>
      <w:r w:rsidR="003B30CA">
        <w:rPr>
          <w:rFonts w:ascii="Arial" w:hAnsi="Arial" w:cs="Arial"/>
          <w:color w:val="0D0D0D" w:themeColor="text1" w:themeTint="F2"/>
        </w:rPr>
        <w:t xml:space="preserve"> work on</w:t>
      </w:r>
      <w:r w:rsidR="001E1CE8">
        <w:rPr>
          <w:rFonts w:ascii="Arial" w:hAnsi="Arial" w:cs="Arial"/>
          <w:color w:val="0D0D0D" w:themeColor="text1" w:themeTint="F2"/>
        </w:rPr>
        <w:t>.</w:t>
      </w:r>
      <w:r w:rsidR="00B83481">
        <w:rPr>
          <w:rFonts w:ascii="Arial" w:hAnsi="Arial" w:cs="Arial"/>
          <w:color w:val="0D0D0D" w:themeColor="text1" w:themeTint="F2"/>
        </w:rPr>
        <w:t xml:space="preserve"> On the other </w:t>
      </w:r>
      <w:r w:rsidR="0081078D">
        <w:rPr>
          <w:rFonts w:ascii="Arial" w:hAnsi="Arial" w:cs="Arial"/>
          <w:color w:val="0D0D0D" w:themeColor="text1" w:themeTint="F2"/>
        </w:rPr>
        <w:t>hand, the author feels that, providing training programmes in different countries could affect Samsung’s strategy process, as some countries may have strict rules and regulation</w:t>
      </w:r>
      <w:r w:rsidR="00AD6894">
        <w:rPr>
          <w:rFonts w:ascii="Arial" w:hAnsi="Arial" w:cs="Arial"/>
          <w:color w:val="0D0D0D" w:themeColor="text1" w:themeTint="F2"/>
        </w:rPr>
        <w:t xml:space="preserve"> in place</w:t>
      </w:r>
      <w:r w:rsidR="0081078D">
        <w:rPr>
          <w:rFonts w:ascii="Arial" w:hAnsi="Arial" w:cs="Arial"/>
          <w:color w:val="0D0D0D" w:themeColor="text1" w:themeTint="F2"/>
        </w:rPr>
        <w:t xml:space="preserve"> disrupting</w:t>
      </w:r>
      <w:r w:rsidR="00AD6894">
        <w:rPr>
          <w:rFonts w:ascii="Arial" w:hAnsi="Arial" w:cs="Arial"/>
          <w:color w:val="0D0D0D" w:themeColor="text1" w:themeTint="F2"/>
        </w:rPr>
        <w:t xml:space="preserve"> the structure of the</w:t>
      </w:r>
      <w:r w:rsidR="0081078D">
        <w:rPr>
          <w:rFonts w:ascii="Arial" w:hAnsi="Arial" w:cs="Arial"/>
          <w:color w:val="0D0D0D" w:themeColor="text1" w:themeTint="F2"/>
        </w:rPr>
        <w:t xml:space="preserve"> </w:t>
      </w:r>
      <w:r w:rsidR="00AD6894">
        <w:rPr>
          <w:rFonts w:ascii="Arial" w:hAnsi="Arial" w:cs="Arial"/>
          <w:color w:val="0D0D0D" w:themeColor="text1" w:themeTint="F2"/>
        </w:rPr>
        <w:t>company</w:t>
      </w:r>
      <w:r w:rsidR="009869A8">
        <w:rPr>
          <w:rFonts w:ascii="Arial" w:hAnsi="Arial" w:cs="Arial"/>
          <w:color w:val="0D0D0D" w:themeColor="text1" w:themeTint="F2"/>
        </w:rPr>
        <w:t xml:space="preserve">. </w:t>
      </w:r>
    </w:p>
    <w:p w14:paraId="3F9679CB" w14:textId="77777777" w:rsidR="00D63CCE" w:rsidRDefault="00D63CCE" w:rsidP="00D63CCE">
      <w:pPr>
        <w:spacing w:after="0" w:line="480" w:lineRule="auto"/>
        <w:ind w:left="851" w:right="851"/>
        <w:jc w:val="both"/>
        <w:rPr>
          <w:rFonts w:ascii="Arial" w:hAnsi="Arial" w:cs="Arial"/>
          <w:color w:val="0D0D0D" w:themeColor="text1" w:themeTint="F2"/>
        </w:rPr>
      </w:pPr>
    </w:p>
    <w:p w14:paraId="31262314" w14:textId="77777777" w:rsidR="00D63CCE" w:rsidRDefault="00D63CCE" w:rsidP="00D63CCE">
      <w:pPr>
        <w:spacing w:after="0" w:line="480" w:lineRule="auto"/>
        <w:ind w:left="851" w:right="851"/>
        <w:jc w:val="both"/>
        <w:rPr>
          <w:rFonts w:ascii="Arial" w:hAnsi="Arial" w:cs="Arial"/>
          <w:color w:val="0D0D0D" w:themeColor="text1" w:themeTint="F2"/>
        </w:rPr>
      </w:pPr>
    </w:p>
    <w:p w14:paraId="2638A8D4" w14:textId="77777777" w:rsidR="00D63CCE" w:rsidRDefault="00D63CCE" w:rsidP="00D63CCE">
      <w:pPr>
        <w:spacing w:after="0" w:line="480" w:lineRule="auto"/>
        <w:ind w:left="851" w:right="851"/>
        <w:jc w:val="both"/>
        <w:rPr>
          <w:rFonts w:ascii="Arial" w:hAnsi="Arial" w:cs="Arial"/>
          <w:color w:val="0D0D0D" w:themeColor="text1" w:themeTint="F2"/>
        </w:rPr>
      </w:pPr>
    </w:p>
    <w:p w14:paraId="434D6B6D" w14:textId="77777777" w:rsidR="00D63CCE" w:rsidRDefault="00D63CCE" w:rsidP="00D63CCE">
      <w:pPr>
        <w:spacing w:after="0" w:line="480" w:lineRule="auto"/>
        <w:ind w:left="851" w:right="851"/>
        <w:jc w:val="both"/>
        <w:rPr>
          <w:rFonts w:ascii="Arial" w:hAnsi="Arial" w:cs="Arial"/>
          <w:color w:val="0D0D0D" w:themeColor="text1" w:themeTint="F2"/>
        </w:rPr>
      </w:pPr>
    </w:p>
    <w:p w14:paraId="205C9AA3" w14:textId="77777777" w:rsidR="00D63CCE" w:rsidRDefault="00D63CCE" w:rsidP="00D63CCE">
      <w:pPr>
        <w:spacing w:after="0" w:line="480" w:lineRule="auto"/>
        <w:ind w:left="851" w:right="851"/>
        <w:jc w:val="both"/>
        <w:rPr>
          <w:rFonts w:ascii="Arial" w:hAnsi="Arial" w:cs="Arial"/>
          <w:color w:val="0D0D0D" w:themeColor="text1" w:themeTint="F2"/>
        </w:rPr>
      </w:pPr>
    </w:p>
    <w:p w14:paraId="55FCC9A9" w14:textId="53A826E5" w:rsidR="00D63CCE" w:rsidRDefault="009F324B" w:rsidP="00D63CCE">
      <w:pPr>
        <w:spacing w:after="0" w:line="480" w:lineRule="auto"/>
        <w:ind w:left="851" w:right="851"/>
        <w:jc w:val="both"/>
        <w:rPr>
          <w:rFonts w:ascii="Arial" w:hAnsi="Arial" w:cs="Arial"/>
          <w:color w:val="0D0D0D" w:themeColor="text1" w:themeTint="F2"/>
        </w:rPr>
      </w:pPr>
      <w:r w:rsidRPr="009F324B">
        <w:rPr>
          <w:rFonts w:ascii="Arial" w:hAnsi="Arial" w:cs="Arial"/>
          <w:color w:val="0D0D0D" w:themeColor="text1" w:themeTint="F2"/>
        </w:rPr>
        <w:lastRenderedPageBreak/>
        <w:t>According to Tallman, Luo and Buckley (2018) responding to</w:t>
      </w:r>
      <w:r w:rsidR="00E41B30">
        <w:rPr>
          <w:rFonts w:ascii="Arial" w:hAnsi="Arial" w:cs="Arial"/>
          <w:color w:val="0D0D0D" w:themeColor="text1" w:themeTint="F2"/>
        </w:rPr>
        <w:t xml:space="preserve"> </w:t>
      </w:r>
      <w:r w:rsidRPr="009F324B">
        <w:rPr>
          <w:rFonts w:ascii="Arial" w:hAnsi="Arial" w:cs="Arial"/>
          <w:color w:val="0D0D0D" w:themeColor="text1" w:themeTint="F2"/>
        </w:rPr>
        <w:t xml:space="preserve">complicated and influential forces, requires MNC’s, to create a business design, that’s the substructure for the company’s global identification. The business model must be seen as competent, by universal markets before it can be allocated a subsidiary, within the country the enterprise would like to transfer </w:t>
      </w:r>
      <w:r w:rsidR="00D63CCE" w:rsidRPr="009F324B">
        <w:rPr>
          <w:rFonts w:ascii="Arial" w:hAnsi="Arial" w:cs="Arial"/>
          <w:color w:val="0D0D0D" w:themeColor="text1" w:themeTint="F2"/>
        </w:rPr>
        <w:t>to. A</w:t>
      </w:r>
      <w:r w:rsidRPr="009F324B">
        <w:rPr>
          <w:rFonts w:ascii="Arial" w:hAnsi="Arial" w:cs="Arial"/>
          <w:color w:val="0D0D0D" w:themeColor="text1" w:themeTint="F2"/>
        </w:rPr>
        <w:t xml:space="preserve"> business design provides details based on what the company does and how they create value relating to the marketplace. Intrinsically most business designs justify or at least signify that the initiatives and proficiencies of a firm is complex and regulatory, when it comes to the framework that ties these facilities and proficiencies together (Tallman, Luo and Buckley, 2018).</w:t>
      </w:r>
      <w:r w:rsidR="00826AC8">
        <w:rPr>
          <w:rFonts w:ascii="Arial" w:hAnsi="Arial" w:cs="Arial"/>
          <w:color w:val="0D0D0D" w:themeColor="text1" w:themeTint="F2"/>
        </w:rPr>
        <w:t xml:space="preserve"> The following chapter will discuss the strengths, weakness, opportunities and threats based on Samsungs strategy and training procedures. And describe different types of external factors hindering or improving the process. </w:t>
      </w:r>
    </w:p>
    <w:p w14:paraId="3DF6EB2B" w14:textId="77777777" w:rsidR="00D63CCE" w:rsidRDefault="00D63CCE" w:rsidP="00D63CCE">
      <w:pPr>
        <w:spacing w:after="0" w:line="480" w:lineRule="auto"/>
        <w:ind w:left="851" w:right="851"/>
        <w:jc w:val="both"/>
        <w:rPr>
          <w:rFonts w:ascii="Arial" w:hAnsi="Arial" w:cs="Arial"/>
          <w:color w:val="0D0D0D" w:themeColor="text1" w:themeTint="F2"/>
        </w:rPr>
      </w:pPr>
    </w:p>
    <w:p w14:paraId="179FEB86" w14:textId="77777777" w:rsidR="00D63CCE" w:rsidRDefault="00D63CCE" w:rsidP="00D63CCE">
      <w:pPr>
        <w:spacing w:after="0" w:line="480" w:lineRule="auto"/>
        <w:ind w:left="851" w:right="851"/>
        <w:jc w:val="both"/>
        <w:rPr>
          <w:rFonts w:ascii="Arial" w:hAnsi="Arial" w:cs="Arial"/>
          <w:b/>
          <w:bCs/>
        </w:rPr>
      </w:pPr>
    </w:p>
    <w:p w14:paraId="44F683FF" w14:textId="77777777" w:rsidR="00D63CCE" w:rsidRDefault="00D63CCE" w:rsidP="00D63CCE">
      <w:pPr>
        <w:spacing w:after="0" w:line="480" w:lineRule="auto"/>
        <w:ind w:left="851" w:right="851"/>
        <w:jc w:val="both"/>
        <w:rPr>
          <w:rFonts w:ascii="Arial" w:hAnsi="Arial" w:cs="Arial"/>
          <w:b/>
          <w:bCs/>
        </w:rPr>
      </w:pPr>
    </w:p>
    <w:p w14:paraId="7404B155" w14:textId="77777777" w:rsidR="00D63CCE" w:rsidRDefault="00D63CCE" w:rsidP="00D63CCE">
      <w:pPr>
        <w:spacing w:after="0" w:line="480" w:lineRule="auto"/>
        <w:ind w:left="851" w:right="851"/>
        <w:jc w:val="both"/>
        <w:rPr>
          <w:rFonts w:ascii="Arial" w:hAnsi="Arial" w:cs="Arial"/>
          <w:b/>
          <w:bCs/>
        </w:rPr>
      </w:pPr>
    </w:p>
    <w:p w14:paraId="60DF6FE0" w14:textId="77777777" w:rsidR="00D63CCE" w:rsidRDefault="00D63CCE" w:rsidP="00D63CCE">
      <w:pPr>
        <w:spacing w:after="0" w:line="480" w:lineRule="auto"/>
        <w:ind w:left="851" w:right="851"/>
        <w:jc w:val="both"/>
        <w:rPr>
          <w:rFonts w:ascii="Arial" w:hAnsi="Arial" w:cs="Arial"/>
          <w:b/>
          <w:bCs/>
        </w:rPr>
      </w:pPr>
    </w:p>
    <w:p w14:paraId="392B9C7E" w14:textId="77777777" w:rsidR="00D63CCE" w:rsidRDefault="00D63CCE" w:rsidP="00D63CCE">
      <w:pPr>
        <w:spacing w:after="0" w:line="480" w:lineRule="auto"/>
        <w:ind w:left="851" w:right="851"/>
        <w:jc w:val="both"/>
        <w:rPr>
          <w:rFonts w:ascii="Arial" w:hAnsi="Arial" w:cs="Arial"/>
          <w:b/>
          <w:bCs/>
        </w:rPr>
      </w:pPr>
    </w:p>
    <w:p w14:paraId="2202644D" w14:textId="77777777" w:rsidR="00D63CCE" w:rsidRDefault="00D63CCE" w:rsidP="00D63CCE">
      <w:pPr>
        <w:spacing w:after="0" w:line="480" w:lineRule="auto"/>
        <w:ind w:left="851" w:right="851"/>
        <w:jc w:val="both"/>
        <w:rPr>
          <w:rFonts w:ascii="Arial" w:hAnsi="Arial" w:cs="Arial"/>
          <w:b/>
          <w:bCs/>
        </w:rPr>
      </w:pPr>
    </w:p>
    <w:p w14:paraId="2004F692" w14:textId="77777777" w:rsidR="00D63CCE" w:rsidRDefault="00D63CCE" w:rsidP="00D63CCE">
      <w:pPr>
        <w:spacing w:after="0" w:line="480" w:lineRule="auto"/>
        <w:ind w:left="851" w:right="851"/>
        <w:jc w:val="both"/>
        <w:rPr>
          <w:rFonts w:ascii="Arial" w:hAnsi="Arial" w:cs="Arial"/>
          <w:b/>
          <w:bCs/>
        </w:rPr>
      </w:pPr>
    </w:p>
    <w:p w14:paraId="0A35E1EC" w14:textId="77777777" w:rsidR="00D63CCE" w:rsidRDefault="00D63CCE" w:rsidP="00D63CCE">
      <w:pPr>
        <w:spacing w:after="0" w:line="480" w:lineRule="auto"/>
        <w:ind w:right="851"/>
        <w:jc w:val="both"/>
        <w:rPr>
          <w:rFonts w:ascii="Arial" w:hAnsi="Arial" w:cs="Arial"/>
          <w:b/>
          <w:bCs/>
        </w:rPr>
      </w:pPr>
    </w:p>
    <w:p w14:paraId="4A252C26" w14:textId="77777777" w:rsidR="00D63CCE" w:rsidRDefault="00D63CCE" w:rsidP="00D63CCE">
      <w:pPr>
        <w:spacing w:after="0" w:line="480" w:lineRule="auto"/>
        <w:ind w:left="851" w:right="851"/>
        <w:jc w:val="both"/>
        <w:rPr>
          <w:rFonts w:ascii="Arial" w:hAnsi="Arial" w:cs="Arial"/>
          <w:b/>
          <w:bCs/>
        </w:rPr>
      </w:pPr>
    </w:p>
    <w:p w14:paraId="2EB3D0AA" w14:textId="77777777" w:rsidR="00D63CCE" w:rsidRDefault="00D63CCE" w:rsidP="00D63CCE">
      <w:pPr>
        <w:spacing w:after="0" w:line="480" w:lineRule="auto"/>
        <w:ind w:left="851" w:right="851"/>
        <w:jc w:val="both"/>
        <w:rPr>
          <w:rFonts w:ascii="Arial" w:hAnsi="Arial" w:cs="Arial"/>
          <w:b/>
          <w:bCs/>
        </w:rPr>
      </w:pPr>
    </w:p>
    <w:p w14:paraId="44653326" w14:textId="77777777" w:rsidR="00D63CCE" w:rsidRDefault="00D63CCE" w:rsidP="00D63CCE">
      <w:pPr>
        <w:spacing w:after="0" w:line="480" w:lineRule="auto"/>
        <w:ind w:left="851" w:right="851"/>
        <w:jc w:val="both"/>
        <w:rPr>
          <w:rFonts w:ascii="Arial" w:hAnsi="Arial" w:cs="Arial"/>
          <w:b/>
          <w:bCs/>
        </w:rPr>
      </w:pPr>
    </w:p>
    <w:p w14:paraId="2AFBBA75" w14:textId="77777777" w:rsidR="00D63CCE" w:rsidRDefault="00D63CCE" w:rsidP="00D63CCE">
      <w:pPr>
        <w:spacing w:after="0" w:line="480" w:lineRule="auto"/>
        <w:ind w:left="851" w:right="851"/>
        <w:jc w:val="both"/>
        <w:rPr>
          <w:rFonts w:ascii="Arial" w:hAnsi="Arial" w:cs="Arial"/>
          <w:b/>
          <w:bCs/>
        </w:rPr>
      </w:pPr>
    </w:p>
    <w:p w14:paraId="2C46EFCF" w14:textId="77777777" w:rsidR="00D63CCE" w:rsidRDefault="00D63CCE" w:rsidP="00D63CCE">
      <w:pPr>
        <w:spacing w:after="0" w:line="480" w:lineRule="auto"/>
        <w:ind w:left="851" w:right="851"/>
        <w:jc w:val="both"/>
        <w:rPr>
          <w:rFonts w:ascii="Arial" w:hAnsi="Arial" w:cs="Arial"/>
          <w:b/>
          <w:bCs/>
        </w:rPr>
      </w:pPr>
    </w:p>
    <w:p w14:paraId="03900C98" w14:textId="74E9113B" w:rsidR="00F30E53" w:rsidRPr="00D63CCE" w:rsidRDefault="00C07E7A" w:rsidP="00D63CCE">
      <w:pPr>
        <w:spacing w:after="0" w:line="480" w:lineRule="auto"/>
        <w:ind w:left="851" w:right="851"/>
        <w:jc w:val="both"/>
        <w:rPr>
          <w:rFonts w:ascii="Arial" w:hAnsi="Arial" w:cs="Arial"/>
          <w:color w:val="0D0D0D" w:themeColor="text1" w:themeTint="F2"/>
        </w:rPr>
      </w:pPr>
      <w:r>
        <w:rPr>
          <w:rFonts w:ascii="Arial" w:hAnsi="Arial" w:cs="Arial"/>
          <w:b/>
          <w:bCs/>
        </w:rPr>
        <w:lastRenderedPageBreak/>
        <w:t>CONTEXTUAL FACTORS</w:t>
      </w:r>
    </w:p>
    <w:p w14:paraId="2798275E" w14:textId="1FD9E549" w:rsidR="000F061F" w:rsidRPr="000F061F" w:rsidRDefault="000F061F" w:rsidP="009C09D3">
      <w:pPr>
        <w:spacing w:after="0" w:line="480" w:lineRule="auto"/>
        <w:ind w:left="851" w:right="851"/>
        <w:jc w:val="both"/>
        <w:rPr>
          <w:rFonts w:ascii="Arial" w:hAnsi="Arial" w:cs="Arial"/>
          <w:b/>
          <w:bCs/>
          <w:color w:val="FF33CC"/>
        </w:rPr>
      </w:pPr>
      <w:r w:rsidRPr="000F061F">
        <w:rPr>
          <w:rFonts w:ascii="Arial" w:hAnsi="Arial" w:cs="Arial"/>
          <w:b/>
          <w:bCs/>
          <w:color w:val="FF33CC"/>
        </w:rPr>
        <w:t>SWOT Analysis</w:t>
      </w:r>
    </w:p>
    <w:p w14:paraId="169C645D" w14:textId="1BE04B10" w:rsidR="005C3094" w:rsidRDefault="005C3094" w:rsidP="005C3094">
      <w:pPr>
        <w:spacing w:after="0" w:line="480" w:lineRule="auto"/>
        <w:ind w:left="851" w:right="851"/>
        <w:jc w:val="both"/>
        <w:rPr>
          <w:rFonts w:ascii="Arial" w:hAnsi="Arial" w:cs="Arial"/>
        </w:rPr>
      </w:pPr>
      <w:r w:rsidRPr="005C3094">
        <w:rPr>
          <w:rFonts w:ascii="Arial" w:hAnsi="Arial" w:cs="Arial"/>
        </w:rPr>
        <w:t>Culp et al., (2016) stated that a SWOT analysis is an intentional mechanism, used by many establishments to assess and monitor the strengths, weaknesses, opportunities and threats of an organisation’s performance or process, to ensure organisational goals have been met. However, a SWOT analysis can also be considered as a straightforward procedure, which can be incorporated with a designed activity. If used correctly the tool can support businesses, to maintain stability and achieve a competitive advantage (Culp et al., 2016).</w:t>
      </w:r>
    </w:p>
    <w:p w14:paraId="6A980F0A" w14:textId="77777777" w:rsidR="00E771E8" w:rsidRDefault="00E771E8" w:rsidP="005C3094">
      <w:pPr>
        <w:spacing w:after="0" w:line="480" w:lineRule="auto"/>
        <w:ind w:left="851" w:right="851"/>
        <w:jc w:val="both"/>
        <w:rPr>
          <w:rFonts w:ascii="Arial" w:hAnsi="Arial" w:cs="Arial"/>
        </w:rPr>
      </w:pPr>
    </w:p>
    <w:p w14:paraId="6953CCFB" w14:textId="160267C1" w:rsidR="009038B4" w:rsidRPr="009038B4" w:rsidRDefault="009038B4" w:rsidP="005C3094">
      <w:pPr>
        <w:spacing w:after="0" w:line="480" w:lineRule="auto"/>
        <w:ind w:left="851" w:right="851"/>
        <w:jc w:val="both"/>
        <w:rPr>
          <w:rFonts w:ascii="Arial" w:hAnsi="Arial" w:cs="Arial"/>
          <w:b/>
          <w:bCs/>
          <w:color w:val="FF33CC"/>
        </w:rPr>
      </w:pPr>
      <w:r w:rsidRPr="009038B4">
        <w:rPr>
          <w:rFonts w:ascii="Arial" w:hAnsi="Arial" w:cs="Arial"/>
          <w:b/>
          <w:bCs/>
          <w:color w:val="FF33CC"/>
        </w:rPr>
        <w:t>Figure: 6</w:t>
      </w:r>
    </w:p>
    <w:p w14:paraId="5580943D" w14:textId="4B78E88A" w:rsidR="009038B4" w:rsidRDefault="009038B4" w:rsidP="005C3094">
      <w:pPr>
        <w:spacing w:after="0" w:line="480" w:lineRule="auto"/>
        <w:ind w:left="851" w:right="851"/>
        <w:jc w:val="both"/>
        <w:rPr>
          <w:rFonts w:ascii="Arial" w:hAnsi="Arial" w:cs="Arial"/>
        </w:rPr>
      </w:pPr>
      <w:r>
        <w:rPr>
          <w:rFonts w:ascii="Arial" w:hAnsi="Arial" w:cs="Arial"/>
          <w:noProof/>
        </w:rPr>
        <w:drawing>
          <wp:inline distT="0" distB="0" distL="0" distR="0" wp14:anchorId="31727D03" wp14:editId="1F45952F">
            <wp:extent cx="3895725" cy="2816860"/>
            <wp:effectExtent l="0" t="0" r="9525" b="2540"/>
            <wp:docPr id="20597590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95725" cy="2816860"/>
                    </a:xfrm>
                    <a:prstGeom prst="rect">
                      <a:avLst/>
                    </a:prstGeom>
                    <a:noFill/>
                  </pic:spPr>
                </pic:pic>
              </a:graphicData>
            </a:graphic>
          </wp:inline>
        </w:drawing>
      </w:r>
    </w:p>
    <w:p w14:paraId="345E9655" w14:textId="021D8F82" w:rsidR="009038B4" w:rsidRDefault="009038B4" w:rsidP="005C3094">
      <w:pPr>
        <w:spacing w:after="0" w:line="480" w:lineRule="auto"/>
        <w:ind w:left="851" w:right="851"/>
        <w:jc w:val="both"/>
        <w:rPr>
          <w:rFonts w:ascii="Arial" w:hAnsi="Arial" w:cs="Arial"/>
        </w:rPr>
      </w:pPr>
      <w:r w:rsidRPr="009038B4">
        <w:rPr>
          <w:rFonts w:ascii="Arial" w:hAnsi="Arial" w:cs="Arial"/>
        </w:rPr>
        <w:t>(Vennage, 2023).</w:t>
      </w:r>
    </w:p>
    <w:p w14:paraId="11FCB8A5" w14:textId="77777777" w:rsidR="009038B4" w:rsidRDefault="009038B4" w:rsidP="005C3094">
      <w:pPr>
        <w:spacing w:after="0" w:line="480" w:lineRule="auto"/>
        <w:ind w:left="851" w:right="851"/>
        <w:jc w:val="both"/>
        <w:rPr>
          <w:rFonts w:ascii="Arial" w:hAnsi="Arial" w:cs="Arial"/>
        </w:rPr>
      </w:pPr>
    </w:p>
    <w:p w14:paraId="4ABFDBB1" w14:textId="77777777" w:rsidR="00C97417" w:rsidRDefault="00C97417" w:rsidP="005C3094">
      <w:pPr>
        <w:spacing w:after="0" w:line="480" w:lineRule="auto"/>
        <w:ind w:left="851" w:right="851"/>
        <w:jc w:val="both"/>
        <w:rPr>
          <w:rFonts w:ascii="Arial" w:hAnsi="Arial" w:cs="Arial"/>
          <w:b/>
          <w:bCs/>
          <w:color w:val="FF33CC"/>
        </w:rPr>
      </w:pPr>
    </w:p>
    <w:p w14:paraId="09513C82" w14:textId="77777777" w:rsidR="00C97417" w:rsidRDefault="00C97417" w:rsidP="005C3094">
      <w:pPr>
        <w:spacing w:after="0" w:line="480" w:lineRule="auto"/>
        <w:ind w:left="851" w:right="851"/>
        <w:jc w:val="both"/>
        <w:rPr>
          <w:rFonts w:ascii="Arial" w:hAnsi="Arial" w:cs="Arial"/>
          <w:b/>
          <w:bCs/>
          <w:color w:val="FF33CC"/>
        </w:rPr>
      </w:pPr>
    </w:p>
    <w:p w14:paraId="483F99E7" w14:textId="77777777" w:rsidR="00C97417" w:rsidRDefault="00C97417" w:rsidP="005C3094">
      <w:pPr>
        <w:spacing w:after="0" w:line="480" w:lineRule="auto"/>
        <w:ind w:left="851" w:right="851"/>
        <w:jc w:val="both"/>
        <w:rPr>
          <w:rFonts w:ascii="Arial" w:hAnsi="Arial" w:cs="Arial"/>
          <w:b/>
          <w:bCs/>
          <w:color w:val="FF33CC"/>
        </w:rPr>
      </w:pPr>
    </w:p>
    <w:p w14:paraId="5BA2E3E6" w14:textId="77777777" w:rsidR="00C97417" w:rsidRDefault="00C97417" w:rsidP="005C3094">
      <w:pPr>
        <w:spacing w:after="0" w:line="480" w:lineRule="auto"/>
        <w:ind w:left="851" w:right="851"/>
        <w:jc w:val="both"/>
        <w:rPr>
          <w:rFonts w:ascii="Arial" w:hAnsi="Arial" w:cs="Arial"/>
          <w:b/>
          <w:bCs/>
          <w:color w:val="FF33CC"/>
        </w:rPr>
      </w:pPr>
    </w:p>
    <w:p w14:paraId="1E359395" w14:textId="086B82D7" w:rsidR="008E3F4A" w:rsidRDefault="00C57899" w:rsidP="00795CFE">
      <w:pPr>
        <w:spacing w:after="0" w:line="480" w:lineRule="auto"/>
        <w:ind w:left="851" w:right="851"/>
        <w:jc w:val="both"/>
        <w:rPr>
          <w:rFonts w:ascii="Arial" w:hAnsi="Arial" w:cs="Arial"/>
          <w:b/>
          <w:bCs/>
          <w:color w:val="0D0D0D" w:themeColor="text1" w:themeTint="F2"/>
        </w:rPr>
      </w:pPr>
      <w:r w:rsidRPr="00C57899">
        <w:rPr>
          <w:rFonts w:ascii="Arial" w:hAnsi="Arial" w:cs="Arial"/>
          <w:b/>
          <w:bCs/>
          <w:color w:val="FF33CC"/>
        </w:rPr>
        <w:t>Strengths</w:t>
      </w:r>
      <w:r w:rsidR="008E3F4A">
        <w:rPr>
          <w:rFonts w:ascii="Arial" w:hAnsi="Arial" w:cs="Arial"/>
          <w:b/>
          <w:bCs/>
          <w:color w:val="FF33CC"/>
        </w:rPr>
        <w:t>:</w:t>
      </w:r>
    </w:p>
    <w:p w14:paraId="725CE378" w14:textId="2C776744" w:rsidR="008E3F4A" w:rsidRPr="00C97417" w:rsidRDefault="00A62005" w:rsidP="00795CFE">
      <w:pPr>
        <w:pStyle w:val="ListParagraph"/>
        <w:numPr>
          <w:ilvl w:val="0"/>
          <w:numId w:val="4"/>
        </w:numPr>
        <w:spacing w:after="0" w:line="480" w:lineRule="auto"/>
        <w:ind w:left="1210" w:right="851"/>
        <w:jc w:val="both"/>
        <w:rPr>
          <w:rFonts w:ascii="Arial" w:hAnsi="Arial" w:cs="Arial"/>
          <w:color w:val="0D0D0D" w:themeColor="text1" w:themeTint="F2"/>
        </w:rPr>
      </w:pPr>
      <w:r w:rsidRPr="008E3F4A">
        <w:rPr>
          <w:rFonts w:ascii="Arial" w:hAnsi="Arial" w:cs="Arial"/>
          <w:color w:val="0D0D0D" w:themeColor="text1" w:themeTint="F2"/>
        </w:rPr>
        <w:t xml:space="preserve">opening subsidiaries and hiring employees from the same country </w:t>
      </w:r>
      <w:r w:rsidR="003148A8" w:rsidRPr="008E3F4A">
        <w:rPr>
          <w:rFonts w:ascii="Arial" w:hAnsi="Arial" w:cs="Arial"/>
          <w:color w:val="0D0D0D" w:themeColor="text1" w:themeTint="F2"/>
        </w:rPr>
        <w:t xml:space="preserve">I believe is a strength. </w:t>
      </w:r>
      <w:r w:rsidR="003148A8" w:rsidRPr="00C97417">
        <w:rPr>
          <w:rFonts w:ascii="Arial" w:hAnsi="Arial" w:cs="Arial"/>
          <w:color w:val="0D0D0D" w:themeColor="text1" w:themeTint="F2"/>
        </w:rPr>
        <w:t>Because it allows Samsung to familiarize themselves with the country’s way of living, which will help the organisation learn how to adapt</w:t>
      </w:r>
      <w:r w:rsidR="00934796">
        <w:rPr>
          <w:rFonts w:ascii="Arial" w:hAnsi="Arial" w:cs="Arial"/>
          <w:color w:val="0D0D0D" w:themeColor="text1" w:themeTint="F2"/>
        </w:rPr>
        <w:t xml:space="preserve"> (Hisrich, 2015).</w:t>
      </w:r>
    </w:p>
    <w:p w14:paraId="49259A03" w14:textId="77777777" w:rsidR="008E3F4A" w:rsidRDefault="008E3F4A" w:rsidP="003148A8">
      <w:pPr>
        <w:spacing w:after="0" w:line="480" w:lineRule="auto"/>
        <w:ind w:left="851" w:right="851"/>
        <w:jc w:val="both"/>
        <w:rPr>
          <w:rFonts w:ascii="Arial" w:hAnsi="Arial" w:cs="Arial"/>
          <w:color w:val="0D0D0D" w:themeColor="text1" w:themeTint="F2"/>
        </w:rPr>
      </w:pPr>
    </w:p>
    <w:p w14:paraId="78290550" w14:textId="22F4106F" w:rsidR="00C97417" w:rsidRDefault="008E3F4A" w:rsidP="00795CFE">
      <w:pPr>
        <w:pStyle w:val="ListParagraph"/>
        <w:numPr>
          <w:ilvl w:val="0"/>
          <w:numId w:val="4"/>
        </w:numPr>
        <w:spacing w:after="0" w:line="480" w:lineRule="auto"/>
        <w:ind w:left="1208" w:right="851" w:hanging="357"/>
        <w:jc w:val="both"/>
        <w:rPr>
          <w:rFonts w:ascii="Arial" w:hAnsi="Arial" w:cs="Arial"/>
          <w:color w:val="0D0D0D" w:themeColor="text1" w:themeTint="F2"/>
        </w:rPr>
      </w:pPr>
      <w:r w:rsidRPr="008E3F4A">
        <w:rPr>
          <w:rFonts w:ascii="Arial" w:hAnsi="Arial" w:cs="Arial"/>
          <w:color w:val="0D0D0D" w:themeColor="text1" w:themeTint="F2"/>
        </w:rPr>
        <w:t>T</w:t>
      </w:r>
      <w:r w:rsidR="003148A8" w:rsidRPr="008E3F4A">
        <w:rPr>
          <w:rFonts w:ascii="Arial" w:hAnsi="Arial" w:cs="Arial"/>
          <w:color w:val="0D0D0D" w:themeColor="text1" w:themeTint="F2"/>
        </w:rPr>
        <w:t>he</w:t>
      </w:r>
      <w:r>
        <w:rPr>
          <w:rFonts w:ascii="Arial" w:hAnsi="Arial" w:cs="Arial"/>
          <w:color w:val="0D0D0D" w:themeColor="text1" w:themeTint="F2"/>
        </w:rPr>
        <w:t xml:space="preserve"> </w:t>
      </w:r>
      <w:r w:rsidR="003148A8" w:rsidRPr="008E3F4A">
        <w:rPr>
          <w:rFonts w:ascii="Arial" w:hAnsi="Arial" w:cs="Arial"/>
          <w:color w:val="0D0D0D" w:themeColor="text1" w:themeTint="F2"/>
        </w:rPr>
        <w:t>staff employed from t</w:t>
      </w:r>
      <w:r w:rsidRPr="008E3F4A">
        <w:rPr>
          <w:rFonts w:ascii="Arial" w:hAnsi="Arial" w:cs="Arial"/>
          <w:color w:val="0D0D0D" w:themeColor="text1" w:themeTint="F2"/>
        </w:rPr>
        <w:t>he</w:t>
      </w:r>
      <w:r w:rsidR="003148A8" w:rsidRPr="008E3F4A">
        <w:rPr>
          <w:rFonts w:ascii="Arial" w:hAnsi="Arial" w:cs="Arial"/>
          <w:color w:val="0D0D0D" w:themeColor="text1" w:themeTint="F2"/>
        </w:rPr>
        <w:t xml:space="preserve"> homeland</w:t>
      </w:r>
      <w:r>
        <w:rPr>
          <w:rFonts w:ascii="Arial" w:hAnsi="Arial" w:cs="Arial"/>
          <w:color w:val="0D0D0D" w:themeColor="text1" w:themeTint="F2"/>
        </w:rPr>
        <w:t>,</w:t>
      </w:r>
      <w:r w:rsidR="003148A8" w:rsidRPr="008E3F4A">
        <w:rPr>
          <w:rFonts w:ascii="Arial" w:hAnsi="Arial" w:cs="Arial"/>
          <w:color w:val="0D0D0D" w:themeColor="text1" w:themeTint="F2"/>
        </w:rPr>
        <w:t xml:space="preserve"> will know </w:t>
      </w:r>
      <w:r w:rsidR="00C97417" w:rsidRPr="008E3F4A">
        <w:rPr>
          <w:rFonts w:ascii="Arial" w:hAnsi="Arial" w:cs="Arial"/>
          <w:color w:val="0D0D0D" w:themeColor="text1" w:themeTint="F2"/>
        </w:rPr>
        <w:t>customer</w:t>
      </w:r>
      <w:r w:rsidR="00C97417">
        <w:rPr>
          <w:rFonts w:ascii="Arial" w:hAnsi="Arial" w:cs="Arial"/>
          <w:color w:val="0D0D0D" w:themeColor="text1" w:themeTint="F2"/>
        </w:rPr>
        <w:t>s’</w:t>
      </w:r>
      <w:r w:rsidR="003148A8" w:rsidRPr="008E3F4A">
        <w:rPr>
          <w:rFonts w:ascii="Arial" w:hAnsi="Arial" w:cs="Arial"/>
          <w:color w:val="0D0D0D" w:themeColor="text1" w:themeTint="F2"/>
        </w:rPr>
        <w:t xml:space="preserve"> demands in terms of electronic items, </w:t>
      </w:r>
      <w:r w:rsidR="00C97417">
        <w:rPr>
          <w:rFonts w:ascii="Arial" w:hAnsi="Arial" w:cs="Arial"/>
          <w:color w:val="0D0D0D" w:themeColor="text1" w:themeTint="F2"/>
        </w:rPr>
        <w:t xml:space="preserve">which will give </w:t>
      </w:r>
      <w:r w:rsidR="003148A8" w:rsidRPr="008E3F4A">
        <w:rPr>
          <w:rFonts w:ascii="Arial" w:hAnsi="Arial" w:cs="Arial"/>
          <w:color w:val="0D0D0D" w:themeColor="text1" w:themeTint="F2"/>
        </w:rPr>
        <w:t>Samsung</w:t>
      </w:r>
      <w:r w:rsidR="00C97417">
        <w:rPr>
          <w:rFonts w:ascii="Arial" w:hAnsi="Arial" w:cs="Arial"/>
          <w:color w:val="0D0D0D" w:themeColor="text1" w:themeTint="F2"/>
        </w:rPr>
        <w:t xml:space="preserve"> the upper hand to</w:t>
      </w:r>
      <w:r w:rsidR="003148A8" w:rsidRPr="008E3F4A">
        <w:rPr>
          <w:rFonts w:ascii="Arial" w:hAnsi="Arial" w:cs="Arial"/>
          <w:color w:val="0D0D0D" w:themeColor="text1" w:themeTint="F2"/>
        </w:rPr>
        <w:t xml:space="preserve"> produce the products</w:t>
      </w:r>
      <w:r w:rsidR="00C97417">
        <w:rPr>
          <w:rFonts w:ascii="Arial" w:hAnsi="Arial" w:cs="Arial"/>
          <w:color w:val="0D0D0D" w:themeColor="text1" w:themeTint="F2"/>
        </w:rPr>
        <w:t xml:space="preserve"> and distribute them to</w:t>
      </w:r>
      <w:r w:rsidR="003148A8" w:rsidRPr="008E3F4A">
        <w:rPr>
          <w:rFonts w:ascii="Arial" w:hAnsi="Arial" w:cs="Arial"/>
          <w:color w:val="0D0D0D" w:themeColor="text1" w:themeTint="F2"/>
        </w:rPr>
        <w:t xml:space="preserve"> that</w:t>
      </w:r>
      <w:r w:rsidR="00C97417">
        <w:rPr>
          <w:rFonts w:ascii="Arial" w:hAnsi="Arial" w:cs="Arial"/>
          <w:color w:val="0D0D0D" w:themeColor="text1" w:themeTint="F2"/>
        </w:rPr>
        <w:t xml:space="preserve"> particular</w:t>
      </w:r>
      <w:r w:rsidR="003148A8" w:rsidRPr="008E3F4A">
        <w:rPr>
          <w:rFonts w:ascii="Arial" w:hAnsi="Arial" w:cs="Arial"/>
          <w:color w:val="0D0D0D" w:themeColor="text1" w:themeTint="F2"/>
        </w:rPr>
        <w:t xml:space="preserve"> populace</w:t>
      </w:r>
      <w:r w:rsidR="00934796">
        <w:rPr>
          <w:rFonts w:ascii="Arial" w:hAnsi="Arial" w:cs="Arial"/>
          <w:color w:val="0D0D0D" w:themeColor="text1" w:themeTint="F2"/>
        </w:rPr>
        <w:t xml:space="preserve"> (Hisrich, 2015).</w:t>
      </w:r>
    </w:p>
    <w:p w14:paraId="57FDA345" w14:textId="77777777" w:rsidR="00FD54BA" w:rsidRDefault="00FD54BA" w:rsidP="00FD54BA">
      <w:pPr>
        <w:pStyle w:val="ListParagraph"/>
        <w:rPr>
          <w:rFonts w:ascii="Arial" w:hAnsi="Arial" w:cs="Arial"/>
          <w:color w:val="0D0D0D" w:themeColor="text1" w:themeTint="F2"/>
        </w:rPr>
      </w:pPr>
    </w:p>
    <w:p w14:paraId="01EFD74A" w14:textId="77777777" w:rsidR="00C97417" w:rsidRDefault="00C97417" w:rsidP="00C97417">
      <w:pPr>
        <w:pStyle w:val="ListParagraph"/>
        <w:spacing w:after="0" w:line="480" w:lineRule="auto"/>
        <w:ind w:left="1210" w:right="851"/>
        <w:jc w:val="both"/>
        <w:rPr>
          <w:rFonts w:ascii="Arial" w:hAnsi="Arial" w:cs="Arial"/>
          <w:color w:val="0D0D0D" w:themeColor="text1" w:themeTint="F2"/>
        </w:rPr>
      </w:pPr>
    </w:p>
    <w:p w14:paraId="386D6369" w14:textId="2529F6B1" w:rsidR="00FD54BA" w:rsidRPr="00FD54BA" w:rsidRDefault="008E3F4A" w:rsidP="00FD54BA">
      <w:pPr>
        <w:pStyle w:val="ListParagraph"/>
        <w:numPr>
          <w:ilvl w:val="0"/>
          <w:numId w:val="4"/>
        </w:numPr>
        <w:spacing w:after="0" w:line="480" w:lineRule="auto"/>
        <w:ind w:left="1210" w:right="851"/>
        <w:jc w:val="both"/>
        <w:rPr>
          <w:rFonts w:ascii="Arial" w:hAnsi="Arial" w:cs="Arial"/>
          <w:color w:val="0D0D0D" w:themeColor="text1" w:themeTint="F2"/>
        </w:rPr>
      </w:pPr>
      <w:r w:rsidRPr="008E3F4A">
        <w:rPr>
          <w:rFonts w:ascii="Arial" w:hAnsi="Arial" w:cs="Arial"/>
          <w:color w:val="0D0D0D" w:themeColor="text1" w:themeTint="F2"/>
        </w:rPr>
        <w:t xml:space="preserve"> The Strategy Story (2023) stated that another strength of Samsungs is related to their skilled staff members within the management and technical departments</w:t>
      </w:r>
      <w:r w:rsidR="00C97417">
        <w:rPr>
          <w:rFonts w:ascii="Arial" w:hAnsi="Arial" w:cs="Arial"/>
          <w:color w:val="0D0D0D" w:themeColor="text1" w:themeTint="F2"/>
        </w:rPr>
        <w:t>, as they all have contributed to</w:t>
      </w:r>
      <w:r w:rsidR="00306340">
        <w:rPr>
          <w:rFonts w:ascii="Arial" w:hAnsi="Arial" w:cs="Arial"/>
          <w:color w:val="0D0D0D" w:themeColor="text1" w:themeTint="F2"/>
        </w:rPr>
        <w:t xml:space="preserve"> the </w:t>
      </w:r>
      <w:r w:rsidR="00C97417">
        <w:rPr>
          <w:rFonts w:ascii="Arial" w:hAnsi="Arial" w:cs="Arial"/>
          <w:color w:val="0D0D0D" w:themeColor="text1" w:themeTint="F2"/>
        </w:rPr>
        <w:t xml:space="preserve">firms’ growth as well as their success. Samsungs competencies to engage and hold on to top talented workers, has enabled the </w:t>
      </w:r>
      <w:r w:rsidR="00934796">
        <w:rPr>
          <w:rFonts w:ascii="Arial" w:hAnsi="Arial" w:cs="Arial"/>
          <w:color w:val="0D0D0D" w:themeColor="text1" w:themeTint="F2"/>
        </w:rPr>
        <w:t>company to stay ahead of the game (The Strategy Story, 2023)</w:t>
      </w:r>
      <w:r w:rsidR="00A853F5">
        <w:rPr>
          <w:rFonts w:ascii="Arial" w:hAnsi="Arial" w:cs="Arial"/>
          <w:color w:val="0D0D0D" w:themeColor="text1" w:themeTint="F2"/>
        </w:rPr>
        <w:t xml:space="preserve">. </w:t>
      </w:r>
    </w:p>
    <w:p w14:paraId="16717958" w14:textId="77777777" w:rsidR="00FD54BA" w:rsidRDefault="00FD54BA" w:rsidP="00FD54BA">
      <w:pPr>
        <w:spacing w:after="0" w:line="480" w:lineRule="auto"/>
        <w:ind w:left="851" w:right="851"/>
        <w:jc w:val="both"/>
        <w:rPr>
          <w:rFonts w:ascii="Arial" w:hAnsi="Arial" w:cs="Arial"/>
        </w:rPr>
      </w:pPr>
    </w:p>
    <w:p w14:paraId="537A7C10" w14:textId="7E12130B" w:rsidR="009038B4" w:rsidRDefault="00FD54BA" w:rsidP="00FD54BA">
      <w:pPr>
        <w:spacing w:after="0" w:line="480" w:lineRule="auto"/>
        <w:ind w:left="851" w:right="851"/>
        <w:jc w:val="both"/>
        <w:rPr>
          <w:rFonts w:ascii="Arial" w:hAnsi="Arial" w:cs="Arial"/>
          <w:b/>
          <w:bCs/>
          <w:color w:val="FF33CC"/>
        </w:rPr>
      </w:pPr>
      <w:r w:rsidRPr="00FD54BA">
        <w:rPr>
          <w:rFonts w:ascii="Arial" w:hAnsi="Arial" w:cs="Arial"/>
          <w:b/>
          <w:bCs/>
          <w:color w:val="FF33CC"/>
        </w:rPr>
        <w:t>Weaknesses:</w:t>
      </w:r>
    </w:p>
    <w:p w14:paraId="387140D3" w14:textId="5C9632A2" w:rsidR="00ED6510" w:rsidRPr="00ED6510" w:rsidRDefault="00414642" w:rsidP="00795CFE">
      <w:pPr>
        <w:pStyle w:val="ListParagraph"/>
        <w:numPr>
          <w:ilvl w:val="0"/>
          <w:numId w:val="6"/>
        </w:numPr>
        <w:spacing w:after="0" w:line="480" w:lineRule="auto"/>
        <w:ind w:left="1210" w:right="851"/>
        <w:jc w:val="both"/>
        <w:rPr>
          <w:rFonts w:ascii="Arial" w:hAnsi="Arial" w:cs="Arial"/>
          <w:b/>
          <w:bCs/>
          <w:color w:val="FF33CC"/>
        </w:rPr>
      </w:pPr>
      <w:r>
        <w:rPr>
          <w:rFonts w:ascii="Arial" w:hAnsi="Arial" w:cs="Arial"/>
          <w:color w:val="0D0D0D" w:themeColor="text1" w:themeTint="F2"/>
        </w:rPr>
        <w:t>Even</w:t>
      </w:r>
      <w:r w:rsidR="00ED6510">
        <w:rPr>
          <w:rFonts w:ascii="Arial" w:hAnsi="Arial" w:cs="Arial"/>
          <w:color w:val="0D0D0D" w:themeColor="text1" w:themeTint="F2"/>
        </w:rPr>
        <w:t xml:space="preserve"> </w:t>
      </w:r>
      <w:r>
        <w:rPr>
          <w:rFonts w:ascii="Arial" w:hAnsi="Arial" w:cs="Arial"/>
          <w:color w:val="0D0D0D" w:themeColor="text1" w:themeTint="F2"/>
        </w:rPr>
        <w:t>though Samsungs training programme</w:t>
      </w:r>
      <w:r w:rsidR="00ED6510">
        <w:rPr>
          <w:rFonts w:ascii="Arial" w:hAnsi="Arial" w:cs="Arial"/>
          <w:color w:val="0D0D0D" w:themeColor="text1" w:themeTint="F2"/>
        </w:rPr>
        <w:t xml:space="preserve">s are highly beneficial, </w:t>
      </w:r>
      <w:r w:rsidR="00983D1B">
        <w:rPr>
          <w:rFonts w:ascii="Arial" w:hAnsi="Arial" w:cs="Arial"/>
          <w:color w:val="0D0D0D" w:themeColor="text1" w:themeTint="F2"/>
        </w:rPr>
        <w:t>the programmes can become</w:t>
      </w:r>
      <w:r w:rsidR="00ED6510">
        <w:rPr>
          <w:rFonts w:ascii="Arial" w:hAnsi="Arial" w:cs="Arial"/>
          <w:color w:val="0D0D0D" w:themeColor="text1" w:themeTint="F2"/>
        </w:rPr>
        <w:t xml:space="preserve"> time consuming, especially if it takes longer for one employee to learn a skill than the other, due to language barriers or struggling to understand culture differences</w:t>
      </w:r>
      <w:r w:rsidR="007B4ABD">
        <w:rPr>
          <w:rFonts w:ascii="Arial" w:hAnsi="Arial" w:cs="Arial"/>
          <w:color w:val="0D0D0D" w:themeColor="text1" w:themeTint="F2"/>
        </w:rPr>
        <w:t xml:space="preserve"> (Makridakis, 2017).</w:t>
      </w:r>
    </w:p>
    <w:p w14:paraId="19CE655E" w14:textId="78D1FC2D" w:rsidR="00ED6510" w:rsidRDefault="00ED6510" w:rsidP="00ED6510">
      <w:pPr>
        <w:spacing w:after="0" w:line="480" w:lineRule="auto"/>
        <w:ind w:right="851"/>
        <w:jc w:val="both"/>
        <w:rPr>
          <w:rFonts w:ascii="Arial" w:hAnsi="Arial" w:cs="Arial"/>
          <w:b/>
          <w:bCs/>
          <w:color w:val="FF33CC"/>
        </w:rPr>
      </w:pPr>
    </w:p>
    <w:p w14:paraId="01A5B697" w14:textId="335EDA9E" w:rsidR="007B4ABD" w:rsidRPr="007B4ABD" w:rsidRDefault="00ED6510" w:rsidP="007B4ABD">
      <w:pPr>
        <w:pStyle w:val="ListParagraph"/>
        <w:numPr>
          <w:ilvl w:val="0"/>
          <w:numId w:val="6"/>
        </w:numPr>
        <w:spacing w:after="0" w:line="480" w:lineRule="auto"/>
        <w:ind w:left="1210" w:right="851"/>
        <w:jc w:val="both"/>
        <w:rPr>
          <w:rFonts w:ascii="Arial" w:hAnsi="Arial" w:cs="Arial"/>
          <w:b/>
          <w:bCs/>
          <w:color w:val="FF33CC"/>
        </w:rPr>
      </w:pPr>
      <w:r>
        <w:rPr>
          <w:rFonts w:ascii="Arial" w:hAnsi="Arial" w:cs="Arial"/>
          <w:color w:val="0D0D0D" w:themeColor="text1" w:themeTint="F2"/>
        </w:rPr>
        <w:lastRenderedPageBreak/>
        <w:t>Even if, orientation combines various types of benefits, there is still</w:t>
      </w:r>
      <w:r w:rsidR="00983D1B">
        <w:rPr>
          <w:rFonts w:ascii="Arial" w:hAnsi="Arial" w:cs="Arial"/>
          <w:color w:val="0D0D0D" w:themeColor="text1" w:themeTint="F2"/>
        </w:rPr>
        <w:t xml:space="preserve"> </w:t>
      </w:r>
      <w:r>
        <w:rPr>
          <w:rFonts w:ascii="Arial" w:hAnsi="Arial" w:cs="Arial"/>
          <w:color w:val="0D0D0D" w:themeColor="text1" w:themeTint="F2"/>
        </w:rPr>
        <w:t>complications</w:t>
      </w:r>
      <w:r w:rsidR="00983D1B">
        <w:rPr>
          <w:rFonts w:ascii="Arial" w:hAnsi="Arial" w:cs="Arial"/>
          <w:color w:val="0D0D0D" w:themeColor="text1" w:themeTint="F2"/>
        </w:rPr>
        <w:t xml:space="preserve"> and</w:t>
      </w:r>
      <w:r>
        <w:rPr>
          <w:rFonts w:ascii="Arial" w:hAnsi="Arial" w:cs="Arial"/>
          <w:color w:val="0D0D0D" w:themeColor="text1" w:themeTint="F2"/>
        </w:rPr>
        <w:t xml:space="preserve"> </w:t>
      </w:r>
      <w:r w:rsidR="00983D1B">
        <w:rPr>
          <w:rFonts w:ascii="Arial" w:hAnsi="Arial" w:cs="Arial"/>
          <w:color w:val="0D0D0D" w:themeColor="text1" w:themeTint="F2"/>
        </w:rPr>
        <w:t xml:space="preserve">immeasurable impacts causing Samsungs supply chain to become vulnerable. Due to external factors such as, natural </w:t>
      </w:r>
      <w:r w:rsidR="008F1F33">
        <w:rPr>
          <w:rFonts w:ascii="Arial" w:hAnsi="Arial" w:cs="Arial"/>
          <w:color w:val="0D0D0D" w:themeColor="text1" w:themeTint="F2"/>
        </w:rPr>
        <w:t>disasters, international</w:t>
      </w:r>
      <w:r w:rsidR="00983D1B">
        <w:rPr>
          <w:rFonts w:ascii="Arial" w:hAnsi="Arial" w:cs="Arial"/>
          <w:color w:val="0D0D0D" w:themeColor="text1" w:themeTint="F2"/>
        </w:rPr>
        <w:t xml:space="preserve"> disputes and </w:t>
      </w:r>
      <w:r w:rsidR="008F1F33">
        <w:rPr>
          <w:rFonts w:ascii="Arial" w:hAnsi="Arial" w:cs="Arial"/>
          <w:color w:val="0D0D0D" w:themeColor="text1" w:themeTint="F2"/>
        </w:rPr>
        <w:t>global financial downturns. These types of factors can disturb productivity, enhance costs and affect the organisations overall performance</w:t>
      </w:r>
      <w:r w:rsidR="007F0AFE">
        <w:rPr>
          <w:rFonts w:ascii="Arial" w:hAnsi="Arial" w:cs="Arial"/>
          <w:color w:val="0D0D0D" w:themeColor="text1" w:themeTint="F2"/>
        </w:rPr>
        <w:t xml:space="preserve">. Samsung Swot Analysis </w:t>
      </w:r>
      <w:r w:rsidR="008F1F33">
        <w:rPr>
          <w:rFonts w:ascii="Arial" w:hAnsi="Arial" w:cs="Arial"/>
          <w:color w:val="0D0D0D" w:themeColor="text1" w:themeTint="F2"/>
        </w:rPr>
        <w:t>(The Strategy Story, 2023).</w:t>
      </w:r>
    </w:p>
    <w:p w14:paraId="6FABB53D" w14:textId="77777777" w:rsidR="007B4ABD" w:rsidRPr="007B4ABD" w:rsidRDefault="007B4ABD" w:rsidP="007B4ABD">
      <w:pPr>
        <w:pStyle w:val="ListParagraph"/>
        <w:rPr>
          <w:rFonts w:ascii="Arial" w:hAnsi="Arial" w:cs="Arial"/>
          <w:b/>
          <w:bCs/>
          <w:color w:val="FF33CC"/>
        </w:rPr>
      </w:pPr>
    </w:p>
    <w:p w14:paraId="09C8993F" w14:textId="6682B914" w:rsidR="007B4ABD" w:rsidRDefault="007B4ABD" w:rsidP="007B4ABD">
      <w:pPr>
        <w:spacing w:after="0" w:line="480" w:lineRule="auto"/>
        <w:ind w:left="851" w:right="851"/>
        <w:jc w:val="both"/>
        <w:rPr>
          <w:rFonts w:ascii="Arial" w:hAnsi="Arial" w:cs="Arial"/>
          <w:b/>
          <w:bCs/>
          <w:color w:val="FF33CC"/>
        </w:rPr>
      </w:pPr>
      <w:r>
        <w:rPr>
          <w:rFonts w:ascii="Arial" w:hAnsi="Arial" w:cs="Arial"/>
          <w:b/>
          <w:bCs/>
          <w:color w:val="FF33CC"/>
        </w:rPr>
        <w:t>Opportunities:</w:t>
      </w:r>
    </w:p>
    <w:p w14:paraId="1A62DDEE" w14:textId="565FC8CE" w:rsidR="007B4ABD" w:rsidRPr="003A2585" w:rsidRDefault="003A2585" w:rsidP="003A2585">
      <w:pPr>
        <w:pStyle w:val="ListParagraph"/>
        <w:numPr>
          <w:ilvl w:val="0"/>
          <w:numId w:val="7"/>
        </w:numPr>
        <w:spacing w:after="0" w:line="480" w:lineRule="auto"/>
        <w:ind w:left="1210" w:right="851"/>
        <w:jc w:val="both"/>
        <w:rPr>
          <w:rFonts w:ascii="Arial" w:hAnsi="Arial" w:cs="Arial"/>
          <w:b/>
          <w:bCs/>
          <w:color w:val="FF33CC"/>
        </w:rPr>
      </w:pPr>
      <w:r>
        <w:rPr>
          <w:rFonts w:ascii="Arial" w:hAnsi="Arial" w:cs="Arial"/>
          <w:color w:val="0D0D0D" w:themeColor="text1" w:themeTint="F2"/>
        </w:rPr>
        <w:t>Samsung has the opportunity to</w:t>
      </w:r>
      <w:r w:rsidR="00846968">
        <w:rPr>
          <w:rFonts w:ascii="Arial" w:hAnsi="Arial" w:cs="Arial"/>
          <w:color w:val="0D0D0D" w:themeColor="text1" w:themeTint="F2"/>
        </w:rPr>
        <w:t xml:space="preserve"> form strategic partnerships and</w:t>
      </w:r>
      <w:r>
        <w:rPr>
          <w:rFonts w:ascii="Arial" w:hAnsi="Arial" w:cs="Arial"/>
          <w:color w:val="0D0D0D" w:themeColor="text1" w:themeTint="F2"/>
        </w:rPr>
        <w:t xml:space="preserve"> recruit more people from all over world, </w:t>
      </w:r>
      <w:r w:rsidR="00846968">
        <w:rPr>
          <w:rFonts w:ascii="Arial" w:hAnsi="Arial" w:cs="Arial"/>
          <w:color w:val="0D0D0D" w:themeColor="text1" w:themeTint="F2"/>
        </w:rPr>
        <w:t>while</w:t>
      </w:r>
      <w:r>
        <w:rPr>
          <w:rFonts w:ascii="Arial" w:hAnsi="Arial" w:cs="Arial"/>
          <w:color w:val="0D0D0D" w:themeColor="text1" w:themeTint="F2"/>
        </w:rPr>
        <w:t xml:space="preserve"> </w:t>
      </w:r>
      <w:r w:rsidR="00846968">
        <w:rPr>
          <w:rFonts w:ascii="Arial" w:hAnsi="Arial" w:cs="Arial"/>
          <w:color w:val="0D0D0D" w:themeColor="text1" w:themeTint="F2"/>
        </w:rPr>
        <w:t>developing</w:t>
      </w:r>
      <w:r>
        <w:rPr>
          <w:rFonts w:ascii="Arial" w:hAnsi="Arial" w:cs="Arial"/>
          <w:color w:val="0D0D0D" w:themeColor="text1" w:themeTint="F2"/>
        </w:rPr>
        <w:t xml:space="preserve"> training programmes, </w:t>
      </w:r>
      <w:r w:rsidR="00A853F5">
        <w:rPr>
          <w:rFonts w:ascii="Arial" w:hAnsi="Arial" w:cs="Arial"/>
          <w:color w:val="0D0D0D" w:themeColor="text1" w:themeTint="F2"/>
        </w:rPr>
        <w:t>which</w:t>
      </w:r>
      <w:r>
        <w:rPr>
          <w:rFonts w:ascii="Arial" w:hAnsi="Arial" w:cs="Arial"/>
          <w:color w:val="0D0D0D" w:themeColor="text1" w:themeTint="F2"/>
        </w:rPr>
        <w:t xml:space="preserve"> support</w:t>
      </w:r>
      <w:r w:rsidR="00846968">
        <w:rPr>
          <w:rFonts w:ascii="Arial" w:hAnsi="Arial" w:cs="Arial"/>
          <w:color w:val="0D0D0D" w:themeColor="text1" w:themeTint="F2"/>
        </w:rPr>
        <w:t>s</w:t>
      </w:r>
      <w:r>
        <w:rPr>
          <w:rFonts w:ascii="Arial" w:hAnsi="Arial" w:cs="Arial"/>
          <w:color w:val="0D0D0D" w:themeColor="text1" w:themeTint="F2"/>
        </w:rPr>
        <w:t xml:space="preserve"> and enhance</w:t>
      </w:r>
      <w:r w:rsidR="00846968">
        <w:rPr>
          <w:rFonts w:ascii="Arial" w:hAnsi="Arial" w:cs="Arial"/>
          <w:color w:val="0D0D0D" w:themeColor="text1" w:themeTint="F2"/>
        </w:rPr>
        <w:t>s</w:t>
      </w:r>
      <w:r>
        <w:rPr>
          <w:rFonts w:ascii="Arial" w:hAnsi="Arial" w:cs="Arial"/>
          <w:color w:val="0D0D0D" w:themeColor="text1" w:themeTint="F2"/>
        </w:rPr>
        <w:t xml:space="preserve"> their skills and abilities</w:t>
      </w:r>
      <w:r w:rsidR="00846968">
        <w:rPr>
          <w:rFonts w:ascii="Arial" w:hAnsi="Arial" w:cs="Arial"/>
          <w:color w:val="0D0D0D" w:themeColor="text1" w:themeTint="F2"/>
        </w:rPr>
        <w:t xml:space="preserve"> (Samsung Newsroom, 2023)</w:t>
      </w:r>
      <w:r>
        <w:rPr>
          <w:rFonts w:ascii="Arial" w:hAnsi="Arial" w:cs="Arial"/>
          <w:color w:val="0D0D0D" w:themeColor="text1" w:themeTint="F2"/>
        </w:rPr>
        <w:t>.</w:t>
      </w:r>
    </w:p>
    <w:p w14:paraId="5FC9EA4A" w14:textId="77777777" w:rsidR="003A2585" w:rsidRDefault="003A2585" w:rsidP="003A2585">
      <w:pPr>
        <w:spacing w:after="0" w:line="480" w:lineRule="auto"/>
        <w:ind w:right="851"/>
        <w:jc w:val="both"/>
        <w:rPr>
          <w:rFonts w:ascii="Arial" w:hAnsi="Arial" w:cs="Arial"/>
          <w:b/>
          <w:bCs/>
          <w:color w:val="FF33CC"/>
        </w:rPr>
      </w:pPr>
    </w:p>
    <w:p w14:paraId="4CCA51C2" w14:textId="77777777" w:rsidR="009C373D" w:rsidRPr="009C373D" w:rsidRDefault="003A2585" w:rsidP="003A2585">
      <w:pPr>
        <w:pStyle w:val="ListParagraph"/>
        <w:numPr>
          <w:ilvl w:val="0"/>
          <w:numId w:val="7"/>
        </w:numPr>
        <w:spacing w:after="0" w:line="480" w:lineRule="auto"/>
        <w:ind w:left="1210" w:right="851"/>
        <w:jc w:val="both"/>
        <w:rPr>
          <w:rFonts w:ascii="Arial" w:hAnsi="Arial" w:cs="Arial"/>
          <w:b/>
          <w:bCs/>
          <w:color w:val="FF33CC"/>
        </w:rPr>
      </w:pPr>
      <w:r>
        <w:rPr>
          <w:rFonts w:ascii="Arial" w:hAnsi="Arial" w:cs="Arial"/>
          <w:color w:val="0D0D0D" w:themeColor="text1" w:themeTint="F2"/>
        </w:rPr>
        <w:t>Samsung will support its employees by creating more opportunities</w:t>
      </w:r>
      <w:r w:rsidR="009C373D">
        <w:rPr>
          <w:rFonts w:ascii="Arial" w:hAnsi="Arial" w:cs="Arial"/>
          <w:color w:val="0D0D0D" w:themeColor="text1" w:themeTint="F2"/>
        </w:rPr>
        <w:t>. So, they can be promoted to different position, so they have the chance to expand within their career.</w:t>
      </w:r>
      <w:r w:rsidR="009C373D" w:rsidRPr="009C373D">
        <w:t xml:space="preserve"> </w:t>
      </w:r>
      <w:r w:rsidR="009C373D" w:rsidRPr="009C373D">
        <w:rPr>
          <w:rFonts w:ascii="Arial" w:hAnsi="Arial" w:cs="Arial"/>
          <w:color w:val="0D0D0D" w:themeColor="text1" w:themeTint="F2"/>
        </w:rPr>
        <w:t xml:space="preserve">A </w:t>
      </w:r>
      <w:r w:rsidR="009C373D">
        <w:rPr>
          <w:rFonts w:ascii="Arial" w:hAnsi="Arial" w:cs="Arial"/>
          <w:color w:val="0D0D0D" w:themeColor="text1" w:themeTint="F2"/>
        </w:rPr>
        <w:t>j</w:t>
      </w:r>
      <w:r w:rsidR="009C373D" w:rsidRPr="009C373D">
        <w:rPr>
          <w:rFonts w:ascii="Arial" w:hAnsi="Arial" w:cs="Arial"/>
          <w:color w:val="0D0D0D" w:themeColor="text1" w:themeTint="F2"/>
        </w:rPr>
        <w:t xml:space="preserve">ourney </w:t>
      </w:r>
      <w:r w:rsidR="009C373D">
        <w:rPr>
          <w:rFonts w:ascii="Arial" w:hAnsi="Arial" w:cs="Arial"/>
          <w:color w:val="0D0D0D" w:themeColor="text1" w:themeTint="F2"/>
        </w:rPr>
        <w:t>t</w:t>
      </w:r>
      <w:r w:rsidR="009C373D" w:rsidRPr="009C373D">
        <w:rPr>
          <w:rFonts w:ascii="Arial" w:hAnsi="Arial" w:cs="Arial"/>
          <w:color w:val="0D0D0D" w:themeColor="text1" w:themeTint="F2"/>
        </w:rPr>
        <w:t xml:space="preserve">owards a </w:t>
      </w:r>
      <w:r w:rsidR="009C373D">
        <w:rPr>
          <w:rFonts w:ascii="Arial" w:hAnsi="Arial" w:cs="Arial"/>
          <w:color w:val="0D0D0D" w:themeColor="text1" w:themeTint="F2"/>
        </w:rPr>
        <w:t>s</w:t>
      </w:r>
      <w:r w:rsidR="009C373D" w:rsidRPr="009C373D">
        <w:rPr>
          <w:rFonts w:ascii="Arial" w:hAnsi="Arial" w:cs="Arial"/>
          <w:color w:val="0D0D0D" w:themeColor="text1" w:themeTint="F2"/>
        </w:rPr>
        <w:t xml:space="preserve">ustainable </w:t>
      </w:r>
      <w:r w:rsidR="009C373D">
        <w:rPr>
          <w:rFonts w:ascii="Arial" w:hAnsi="Arial" w:cs="Arial"/>
          <w:color w:val="0D0D0D" w:themeColor="text1" w:themeTint="F2"/>
        </w:rPr>
        <w:t>f</w:t>
      </w:r>
      <w:r w:rsidR="009C373D" w:rsidRPr="009C373D">
        <w:rPr>
          <w:rFonts w:ascii="Arial" w:hAnsi="Arial" w:cs="Arial"/>
          <w:color w:val="0D0D0D" w:themeColor="text1" w:themeTint="F2"/>
        </w:rPr>
        <w:t xml:space="preserve">uture </w:t>
      </w:r>
      <w:r w:rsidR="009C373D">
        <w:rPr>
          <w:rFonts w:ascii="Arial" w:hAnsi="Arial" w:cs="Arial"/>
          <w:color w:val="0D0D0D" w:themeColor="text1" w:themeTint="F2"/>
        </w:rPr>
        <w:t>i</w:t>
      </w:r>
      <w:r w:rsidR="009C373D" w:rsidRPr="009C373D">
        <w:rPr>
          <w:rFonts w:ascii="Arial" w:hAnsi="Arial" w:cs="Arial"/>
          <w:color w:val="0D0D0D" w:themeColor="text1" w:themeTint="F2"/>
        </w:rPr>
        <w:t xml:space="preserve">nvesting in </w:t>
      </w:r>
      <w:r w:rsidR="009C373D">
        <w:rPr>
          <w:rFonts w:ascii="Arial" w:hAnsi="Arial" w:cs="Arial"/>
          <w:color w:val="0D0D0D" w:themeColor="text1" w:themeTint="F2"/>
        </w:rPr>
        <w:t>p</w:t>
      </w:r>
      <w:r w:rsidR="009C373D" w:rsidRPr="009C373D">
        <w:rPr>
          <w:rFonts w:ascii="Arial" w:hAnsi="Arial" w:cs="Arial"/>
          <w:color w:val="0D0D0D" w:themeColor="text1" w:themeTint="F2"/>
        </w:rPr>
        <w:t>eople</w:t>
      </w:r>
      <w:r w:rsidR="009C373D">
        <w:rPr>
          <w:rFonts w:ascii="Arial" w:hAnsi="Arial" w:cs="Arial"/>
          <w:color w:val="0D0D0D" w:themeColor="text1" w:themeTint="F2"/>
        </w:rPr>
        <w:t xml:space="preserve"> h</w:t>
      </w:r>
      <w:r w:rsidR="009C373D" w:rsidRPr="009C373D">
        <w:rPr>
          <w:rFonts w:ascii="Arial" w:hAnsi="Arial" w:cs="Arial"/>
          <w:color w:val="0D0D0D" w:themeColor="text1" w:themeTint="F2"/>
        </w:rPr>
        <w:t xml:space="preserve">ow Samsung </w:t>
      </w:r>
      <w:r w:rsidR="009C373D">
        <w:rPr>
          <w:rFonts w:ascii="Arial" w:hAnsi="Arial" w:cs="Arial"/>
          <w:color w:val="0D0D0D" w:themeColor="text1" w:themeTint="F2"/>
        </w:rPr>
        <w:t>p</w:t>
      </w:r>
      <w:r w:rsidR="009C373D" w:rsidRPr="009C373D">
        <w:rPr>
          <w:rFonts w:ascii="Arial" w:hAnsi="Arial" w:cs="Arial"/>
          <w:color w:val="0D0D0D" w:themeColor="text1" w:themeTint="F2"/>
        </w:rPr>
        <w:t xml:space="preserve">uts </w:t>
      </w:r>
      <w:r w:rsidR="009C373D">
        <w:rPr>
          <w:rFonts w:ascii="Arial" w:hAnsi="Arial" w:cs="Arial"/>
          <w:color w:val="0D0D0D" w:themeColor="text1" w:themeTint="F2"/>
        </w:rPr>
        <w:t>it</w:t>
      </w:r>
      <w:r w:rsidR="009C373D" w:rsidRPr="009C373D">
        <w:rPr>
          <w:rFonts w:ascii="Arial" w:hAnsi="Arial" w:cs="Arial"/>
          <w:color w:val="0D0D0D" w:themeColor="text1" w:themeTint="F2"/>
        </w:rPr>
        <w:t xml:space="preserve">s </w:t>
      </w:r>
      <w:r w:rsidR="009C373D">
        <w:rPr>
          <w:rFonts w:ascii="Arial" w:hAnsi="Arial" w:cs="Arial"/>
          <w:color w:val="0D0D0D" w:themeColor="text1" w:themeTint="F2"/>
        </w:rPr>
        <w:t>e</w:t>
      </w:r>
      <w:r w:rsidR="009C373D" w:rsidRPr="009C373D">
        <w:rPr>
          <w:rFonts w:ascii="Arial" w:hAnsi="Arial" w:cs="Arial"/>
          <w:color w:val="0D0D0D" w:themeColor="text1" w:themeTint="F2"/>
        </w:rPr>
        <w:t xml:space="preserve">mployees </w:t>
      </w:r>
      <w:r w:rsidR="009C373D">
        <w:rPr>
          <w:rFonts w:ascii="Arial" w:hAnsi="Arial" w:cs="Arial"/>
          <w:color w:val="0D0D0D" w:themeColor="text1" w:themeTint="F2"/>
        </w:rPr>
        <w:t>f</w:t>
      </w:r>
      <w:r w:rsidR="009C373D" w:rsidRPr="009C373D">
        <w:rPr>
          <w:rFonts w:ascii="Arial" w:hAnsi="Arial" w:cs="Arial"/>
          <w:color w:val="0D0D0D" w:themeColor="text1" w:themeTint="F2"/>
        </w:rPr>
        <w:t>irst</w:t>
      </w:r>
      <w:r w:rsidR="009C373D">
        <w:rPr>
          <w:rFonts w:ascii="Arial" w:hAnsi="Arial" w:cs="Arial"/>
          <w:color w:val="0D0D0D" w:themeColor="text1" w:themeTint="F2"/>
        </w:rPr>
        <w:t xml:space="preserve"> (Samsung Newsroom, 2023).</w:t>
      </w:r>
    </w:p>
    <w:p w14:paraId="08AF4C5B" w14:textId="77777777" w:rsidR="009C373D" w:rsidRPr="009C373D" w:rsidRDefault="009C373D" w:rsidP="009C373D">
      <w:pPr>
        <w:pStyle w:val="ListParagraph"/>
        <w:rPr>
          <w:rFonts w:ascii="Arial" w:hAnsi="Arial" w:cs="Arial"/>
          <w:color w:val="0D0D0D" w:themeColor="text1" w:themeTint="F2"/>
        </w:rPr>
      </w:pPr>
    </w:p>
    <w:p w14:paraId="14CAA45B" w14:textId="77777777" w:rsidR="009C373D" w:rsidRDefault="009C373D" w:rsidP="009C373D">
      <w:pPr>
        <w:pStyle w:val="ListParagraph"/>
        <w:spacing w:after="0" w:line="480" w:lineRule="auto"/>
        <w:ind w:left="1210" w:right="851"/>
        <w:jc w:val="both"/>
        <w:rPr>
          <w:rFonts w:ascii="Arial" w:hAnsi="Arial" w:cs="Arial"/>
          <w:color w:val="0D0D0D" w:themeColor="text1" w:themeTint="F2"/>
        </w:rPr>
      </w:pPr>
    </w:p>
    <w:p w14:paraId="1DE6B2EE" w14:textId="2F304F19" w:rsidR="003A2585" w:rsidRDefault="009C373D" w:rsidP="009C373D">
      <w:pPr>
        <w:pStyle w:val="ListParagraph"/>
        <w:spacing w:after="0" w:line="480" w:lineRule="auto"/>
        <w:ind w:left="850" w:right="851"/>
        <w:jc w:val="both"/>
        <w:rPr>
          <w:rFonts w:ascii="Arial" w:hAnsi="Arial" w:cs="Arial"/>
          <w:b/>
          <w:bCs/>
          <w:color w:val="FF33CC"/>
        </w:rPr>
      </w:pPr>
      <w:r w:rsidRPr="009C373D">
        <w:rPr>
          <w:rFonts w:ascii="Arial" w:hAnsi="Arial" w:cs="Arial"/>
          <w:b/>
          <w:bCs/>
          <w:color w:val="FF33CC"/>
        </w:rPr>
        <w:t xml:space="preserve">Threats: </w:t>
      </w:r>
    </w:p>
    <w:p w14:paraId="7519BBF0" w14:textId="3F91F775" w:rsidR="00864763" w:rsidRPr="00E771E8" w:rsidRDefault="003B34F4" w:rsidP="009C373D">
      <w:pPr>
        <w:pStyle w:val="ListParagraph"/>
        <w:numPr>
          <w:ilvl w:val="0"/>
          <w:numId w:val="8"/>
        </w:numPr>
        <w:spacing w:after="0" w:line="480" w:lineRule="auto"/>
        <w:ind w:left="1210" w:right="851"/>
        <w:jc w:val="both"/>
        <w:rPr>
          <w:rFonts w:ascii="Arial" w:hAnsi="Arial" w:cs="Arial"/>
          <w:b/>
          <w:bCs/>
          <w:color w:val="FF33CC"/>
        </w:rPr>
      </w:pPr>
      <w:r>
        <w:rPr>
          <w:rFonts w:ascii="Arial" w:hAnsi="Arial" w:cs="Arial"/>
          <w:color w:val="0D0D0D" w:themeColor="text1" w:themeTint="F2"/>
        </w:rPr>
        <w:t xml:space="preserve">Some external factors may influence Samsung’s strategy and training </w:t>
      </w:r>
      <w:r w:rsidR="00864763">
        <w:rPr>
          <w:rFonts w:ascii="Arial" w:hAnsi="Arial" w:cs="Arial"/>
          <w:color w:val="0D0D0D" w:themeColor="text1" w:themeTint="F2"/>
        </w:rPr>
        <w:t>process</w:t>
      </w:r>
      <w:r w:rsidR="00505369">
        <w:rPr>
          <w:rFonts w:ascii="Arial" w:hAnsi="Arial" w:cs="Arial"/>
          <w:color w:val="0D0D0D" w:themeColor="text1" w:themeTint="F2"/>
        </w:rPr>
        <w:t>es</w:t>
      </w:r>
      <w:r w:rsidR="00864763">
        <w:rPr>
          <w:rFonts w:ascii="Arial" w:hAnsi="Arial" w:cs="Arial"/>
          <w:color w:val="0D0D0D" w:themeColor="text1" w:themeTint="F2"/>
        </w:rPr>
        <w:t>, such as legal restrictions relating to a country’s right of policy and legislation.</w:t>
      </w:r>
    </w:p>
    <w:p w14:paraId="27DC9776" w14:textId="77777777" w:rsidR="00E771E8" w:rsidRPr="00864763" w:rsidRDefault="00E771E8" w:rsidP="00E771E8">
      <w:pPr>
        <w:pStyle w:val="ListParagraph"/>
        <w:spacing w:after="0" w:line="480" w:lineRule="auto"/>
        <w:ind w:left="1210" w:right="851"/>
        <w:jc w:val="both"/>
        <w:rPr>
          <w:rFonts w:ascii="Arial" w:hAnsi="Arial" w:cs="Arial"/>
          <w:b/>
          <w:bCs/>
          <w:color w:val="FF33CC"/>
        </w:rPr>
      </w:pPr>
    </w:p>
    <w:p w14:paraId="327F825B" w14:textId="77777777" w:rsidR="00864763" w:rsidRPr="00864763" w:rsidRDefault="00864763" w:rsidP="00864763">
      <w:pPr>
        <w:spacing w:after="0" w:line="480" w:lineRule="auto"/>
        <w:ind w:left="1210" w:right="851"/>
        <w:jc w:val="both"/>
        <w:rPr>
          <w:rFonts w:ascii="Arial" w:hAnsi="Arial" w:cs="Arial"/>
          <w:b/>
          <w:bCs/>
          <w:color w:val="FF33CC"/>
        </w:rPr>
      </w:pPr>
    </w:p>
    <w:p w14:paraId="4AB2DAC4" w14:textId="7F1C6ED1" w:rsidR="009C373D" w:rsidRPr="000F061F" w:rsidRDefault="00864763" w:rsidP="009C373D">
      <w:pPr>
        <w:pStyle w:val="ListParagraph"/>
        <w:numPr>
          <w:ilvl w:val="0"/>
          <w:numId w:val="8"/>
        </w:numPr>
        <w:spacing w:after="0" w:line="480" w:lineRule="auto"/>
        <w:ind w:left="1210" w:right="851"/>
        <w:jc w:val="both"/>
        <w:rPr>
          <w:rFonts w:ascii="Arial" w:hAnsi="Arial" w:cs="Arial"/>
          <w:b/>
          <w:bCs/>
          <w:color w:val="FF33CC"/>
        </w:rPr>
      </w:pPr>
      <w:r>
        <w:rPr>
          <w:rFonts w:ascii="Arial" w:hAnsi="Arial" w:cs="Arial"/>
          <w:color w:val="0D0D0D" w:themeColor="text1" w:themeTint="F2"/>
        </w:rPr>
        <w:lastRenderedPageBreak/>
        <w:t>As expressed by Business Strategy Hub (2023) as society becomes more diverse and</w:t>
      </w:r>
      <w:r w:rsidR="00E771E8">
        <w:rPr>
          <w:rFonts w:ascii="Arial" w:hAnsi="Arial" w:cs="Arial"/>
          <w:color w:val="0D0D0D" w:themeColor="text1" w:themeTint="F2"/>
        </w:rPr>
        <w:t xml:space="preserve"> </w:t>
      </w:r>
      <w:r>
        <w:rPr>
          <w:rFonts w:ascii="Arial" w:hAnsi="Arial" w:cs="Arial"/>
          <w:color w:val="0D0D0D" w:themeColor="text1" w:themeTint="F2"/>
        </w:rPr>
        <w:t>electronic</w:t>
      </w:r>
      <w:r w:rsidR="00E771E8">
        <w:rPr>
          <w:rFonts w:ascii="Arial" w:hAnsi="Arial" w:cs="Arial"/>
          <w:color w:val="0D0D0D" w:themeColor="text1" w:themeTint="F2"/>
        </w:rPr>
        <w:t>, governmental figures and local authorities have started to issue their guidelines. Which is escalating legal and regulative laws. Threating the stability of companies all over the world (Business Strategy Hub, 2023).</w:t>
      </w:r>
    </w:p>
    <w:p w14:paraId="6AD55883" w14:textId="77777777" w:rsidR="000F061F" w:rsidRDefault="000F061F" w:rsidP="000F061F">
      <w:pPr>
        <w:pStyle w:val="ListParagraph"/>
        <w:spacing w:after="0" w:line="480" w:lineRule="auto"/>
        <w:ind w:left="850" w:right="851"/>
        <w:jc w:val="both"/>
        <w:rPr>
          <w:rFonts w:ascii="Arial" w:hAnsi="Arial" w:cs="Arial"/>
          <w:color w:val="0D0D0D" w:themeColor="text1" w:themeTint="F2"/>
        </w:rPr>
      </w:pPr>
    </w:p>
    <w:p w14:paraId="3BF8766C" w14:textId="008AE08E" w:rsidR="00E771E8" w:rsidRPr="000F061F" w:rsidRDefault="000F061F" w:rsidP="000F061F">
      <w:pPr>
        <w:pStyle w:val="ListParagraph"/>
        <w:spacing w:after="0" w:line="480" w:lineRule="auto"/>
        <w:ind w:left="850" w:right="851"/>
        <w:jc w:val="both"/>
        <w:rPr>
          <w:rFonts w:ascii="Arial" w:hAnsi="Arial" w:cs="Arial"/>
          <w:b/>
          <w:bCs/>
          <w:color w:val="FF33CC"/>
        </w:rPr>
      </w:pPr>
      <w:r w:rsidRPr="000F061F">
        <w:rPr>
          <w:rFonts w:ascii="Arial" w:hAnsi="Arial" w:cs="Arial"/>
          <w:b/>
          <w:bCs/>
          <w:color w:val="FF33CC"/>
        </w:rPr>
        <w:t>PESTLE</w:t>
      </w:r>
    </w:p>
    <w:p w14:paraId="1F9874F0" w14:textId="01FF8453" w:rsidR="005C3094" w:rsidRDefault="009C09D3" w:rsidP="009038B4">
      <w:pPr>
        <w:spacing w:after="0" w:line="480" w:lineRule="auto"/>
        <w:ind w:left="851" w:right="851"/>
        <w:jc w:val="both"/>
        <w:rPr>
          <w:rFonts w:ascii="Arial" w:hAnsi="Arial" w:cs="Arial"/>
        </w:rPr>
      </w:pPr>
      <w:r>
        <w:rPr>
          <w:rFonts w:ascii="Arial" w:hAnsi="Arial" w:cs="Arial"/>
        </w:rPr>
        <w:t xml:space="preserve">Conforming to Rastogi and Trivedi (2016) article PESTLE analysis is a </w:t>
      </w:r>
      <w:r w:rsidR="007F2838">
        <w:rPr>
          <w:rFonts w:ascii="Arial" w:hAnsi="Arial" w:cs="Arial"/>
        </w:rPr>
        <w:t xml:space="preserve">tactical planning tool, used to assess the influence external factors may have on a company’s project. The formula is a good way for organisations to capture any potential risks or difficulties which may </w:t>
      </w:r>
      <w:r w:rsidR="009038B4">
        <w:rPr>
          <w:rFonts w:ascii="Arial" w:hAnsi="Arial" w:cs="Arial"/>
        </w:rPr>
        <w:t>hinder the</w:t>
      </w:r>
      <w:r w:rsidR="007F2838">
        <w:rPr>
          <w:rFonts w:ascii="Arial" w:hAnsi="Arial" w:cs="Arial"/>
        </w:rPr>
        <w:t xml:space="preserve"> </w:t>
      </w:r>
      <w:r w:rsidR="009038B4">
        <w:rPr>
          <w:rFonts w:ascii="Arial" w:hAnsi="Arial" w:cs="Arial"/>
        </w:rPr>
        <w:t>firm’s</w:t>
      </w:r>
      <w:r w:rsidR="007F2838">
        <w:rPr>
          <w:rFonts w:ascii="Arial" w:hAnsi="Arial" w:cs="Arial"/>
        </w:rPr>
        <w:t xml:space="preserve"> strategy process</w:t>
      </w:r>
      <w:r w:rsidR="00457652">
        <w:rPr>
          <w:rFonts w:ascii="Arial" w:hAnsi="Arial" w:cs="Arial"/>
        </w:rPr>
        <w:t xml:space="preserve"> (Rastogi and Trivedi, 2016)</w:t>
      </w:r>
      <w:r w:rsidR="009038B4">
        <w:rPr>
          <w:rFonts w:ascii="Arial" w:hAnsi="Arial" w:cs="Arial"/>
        </w:rPr>
        <w:t xml:space="preserve">. </w:t>
      </w:r>
    </w:p>
    <w:p w14:paraId="0E5F9E67" w14:textId="5153F7B2" w:rsidR="009038B4" w:rsidRPr="009038B4" w:rsidRDefault="009038B4" w:rsidP="009038B4">
      <w:pPr>
        <w:spacing w:after="0" w:line="480" w:lineRule="auto"/>
        <w:ind w:left="851" w:right="851"/>
        <w:jc w:val="both"/>
        <w:rPr>
          <w:rFonts w:ascii="Arial" w:hAnsi="Arial" w:cs="Arial"/>
          <w:b/>
          <w:bCs/>
          <w:color w:val="FF33CC"/>
        </w:rPr>
      </w:pPr>
      <w:r w:rsidRPr="009038B4">
        <w:rPr>
          <w:rFonts w:ascii="Arial" w:hAnsi="Arial" w:cs="Arial"/>
          <w:b/>
          <w:bCs/>
          <w:color w:val="FF33CC"/>
        </w:rPr>
        <w:t>Figure 7:</w:t>
      </w:r>
    </w:p>
    <w:p w14:paraId="7F869337" w14:textId="778F4B40" w:rsidR="009038B4" w:rsidRDefault="000F061F" w:rsidP="009038B4">
      <w:pPr>
        <w:spacing w:after="0" w:line="480" w:lineRule="auto"/>
        <w:ind w:left="851" w:right="851"/>
        <w:jc w:val="both"/>
        <w:rPr>
          <w:rFonts w:ascii="Arial" w:hAnsi="Arial" w:cs="Arial"/>
        </w:rPr>
      </w:pPr>
      <w:r w:rsidRPr="000F061F">
        <w:rPr>
          <w:rFonts w:ascii="Arial" w:hAnsi="Arial" w:cs="Arial"/>
          <w:noProof/>
        </w:rPr>
        <w:drawing>
          <wp:inline distT="0" distB="0" distL="0" distR="0" wp14:anchorId="4F46D8A0" wp14:editId="31E0041D">
            <wp:extent cx="3581159" cy="2913321"/>
            <wp:effectExtent l="0" t="0" r="635" b="1905"/>
            <wp:docPr id="463617585" name="Picture 1" descr="A diagram of a pes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617585" name="Picture 1" descr="A diagram of a pestel&#10;&#10;Description automatically generated"/>
                    <pic:cNvPicPr/>
                  </pic:nvPicPr>
                  <pic:blipFill>
                    <a:blip r:embed="rId19"/>
                    <a:stretch>
                      <a:fillRect/>
                    </a:stretch>
                  </pic:blipFill>
                  <pic:spPr>
                    <a:xfrm>
                      <a:off x="0" y="0"/>
                      <a:ext cx="3661320" cy="2978533"/>
                    </a:xfrm>
                    <a:prstGeom prst="rect">
                      <a:avLst/>
                    </a:prstGeom>
                  </pic:spPr>
                </pic:pic>
              </a:graphicData>
            </a:graphic>
          </wp:inline>
        </w:drawing>
      </w:r>
    </w:p>
    <w:p w14:paraId="0C40EB83" w14:textId="685016A5" w:rsidR="00E95209" w:rsidRDefault="00E95209" w:rsidP="009038B4">
      <w:pPr>
        <w:spacing w:after="0" w:line="480" w:lineRule="auto"/>
        <w:ind w:left="851" w:right="851"/>
        <w:jc w:val="both"/>
        <w:rPr>
          <w:rFonts w:ascii="Arial" w:hAnsi="Arial" w:cs="Arial"/>
        </w:rPr>
      </w:pPr>
      <w:r>
        <w:rPr>
          <w:rFonts w:ascii="Arial" w:hAnsi="Arial" w:cs="Arial"/>
        </w:rPr>
        <w:t>(</w:t>
      </w:r>
      <w:r w:rsidR="000F061F">
        <w:rPr>
          <w:rFonts w:ascii="Arial" w:hAnsi="Arial" w:cs="Arial"/>
        </w:rPr>
        <w:t>Spring Works, 2022</w:t>
      </w:r>
      <w:r>
        <w:rPr>
          <w:rFonts w:ascii="Arial" w:hAnsi="Arial" w:cs="Arial"/>
        </w:rPr>
        <w:t>).</w:t>
      </w:r>
    </w:p>
    <w:p w14:paraId="6F09FA9A" w14:textId="77777777" w:rsidR="00505369" w:rsidRDefault="00505369" w:rsidP="009038B4">
      <w:pPr>
        <w:spacing w:after="0" w:line="480" w:lineRule="auto"/>
        <w:ind w:left="851" w:right="851"/>
        <w:jc w:val="both"/>
        <w:rPr>
          <w:rFonts w:ascii="Arial" w:hAnsi="Arial" w:cs="Arial"/>
        </w:rPr>
      </w:pPr>
    </w:p>
    <w:p w14:paraId="62A46789" w14:textId="08E9E2BF" w:rsidR="00505369" w:rsidRDefault="00505369" w:rsidP="000F061F">
      <w:pPr>
        <w:spacing w:after="0" w:line="480" w:lineRule="auto"/>
        <w:ind w:right="851"/>
        <w:jc w:val="both"/>
        <w:rPr>
          <w:rFonts w:ascii="Arial" w:hAnsi="Arial" w:cs="Arial"/>
          <w:b/>
          <w:bCs/>
          <w:color w:val="FF33CC"/>
        </w:rPr>
      </w:pPr>
    </w:p>
    <w:p w14:paraId="6540A74D" w14:textId="77777777" w:rsidR="000F061F" w:rsidRDefault="000F061F" w:rsidP="009038B4">
      <w:pPr>
        <w:spacing w:after="0" w:line="480" w:lineRule="auto"/>
        <w:ind w:left="851" w:right="851"/>
        <w:jc w:val="both"/>
        <w:rPr>
          <w:rFonts w:ascii="Arial" w:hAnsi="Arial" w:cs="Arial"/>
          <w:b/>
          <w:bCs/>
          <w:color w:val="FF33CC"/>
        </w:rPr>
      </w:pPr>
    </w:p>
    <w:p w14:paraId="667A4B37" w14:textId="77777777" w:rsidR="000F061F" w:rsidRDefault="000F061F" w:rsidP="009038B4">
      <w:pPr>
        <w:spacing w:after="0" w:line="480" w:lineRule="auto"/>
        <w:ind w:left="851" w:right="851"/>
        <w:jc w:val="both"/>
        <w:rPr>
          <w:rFonts w:ascii="Arial" w:hAnsi="Arial" w:cs="Arial"/>
          <w:b/>
          <w:bCs/>
          <w:color w:val="FF33CC"/>
        </w:rPr>
      </w:pPr>
    </w:p>
    <w:p w14:paraId="38CB3FCB" w14:textId="7C5F1374" w:rsidR="002A47C5" w:rsidRDefault="00185922" w:rsidP="009038B4">
      <w:pPr>
        <w:spacing w:after="0" w:line="480" w:lineRule="auto"/>
        <w:ind w:left="851" w:right="851"/>
        <w:jc w:val="both"/>
        <w:rPr>
          <w:rFonts w:ascii="Arial" w:hAnsi="Arial" w:cs="Arial"/>
          <w:color w:val="0D0D0D" w:themeColor="text1" w:themeTint="F2"/>
        </w:rPr>
      </w:pPr>
      <w:r>
        <w:rPr>
          <w:rFonts w:ascii="Arial" w:hAnsi="Arial" w:cs="Arial"/>
          <w:b/>
          <w:bCs/>
          <w:color w:val="FF33CC"/>
        </w:rPr>
        <w:lastRenderedPageBreak/>
        <w:t>P</w:t>
      </w:r>
      <w:r w:rsidR="002A47C5">
        <w:rPr>
          <w:rFonts w:ascii="Arial" w:hAnsi="Arial" w:cs="Arial"/>
          <w:b/>
          <w:bCs/>
          <w:color w:val="FF33CC"/>
        </w:rPr>
        <w:t>OLITICAL</w:t>
      </w:r>
    </w:p>
    <w:p w14:paraId="62223CB5" w14:textId="1C78E560" w:rsidR="006120BF" w:rsidRDefault="00EF4040" w:rsidP="002A47C5">
      <w:pPr>
        <w:pStyle w:val="ListParagraph"/>
        <w:numPr>
          <w:ilvl w:val="0"/>
          <w:numId w:val="10"/>
        </w:numPr>
        <w:spacing w:after="0" w:line="480" w:lineRule="auto"/>
        <w:ind w:left="1210" w:right="851"/>
        <w:jc w:val="both"/>
        <w:rPr>
          <w:rFonts w:ascii="Arial" w:hAnsi="Arial" w:cs="Arial"/>
          <w:color w:val="0D0D0D" w:themeColor="text1" w:themeTint="F2"/>
        </w:rPr>
      </w:pPr>
      <w:r>
        <w:rPr>
          <w:rFonts w:ascii="Arial" w:hAnsi="Arial" w:cs="Arial"/>
          <w:color w:val="0D0D0D" w:themeColor="text1" w:themeTint="F2"/>
        </w:rPr>
        <w:t xml:space="preserve">Local governments where Samsung subsidiaries reside, can seriously impact the company’s operations, due to modifications of tax policies, employment laws, ecological regulations, trading restrictions and tariffs and economical consistency can all affect </w:t>
      </w:r>
      <w:r w:rsidR="006120BF">
        <w:rPr>
          <w:rFonts w:ascii="Arial" w:hAnsi="Arial" w:cs="Arial"/>
          <w:color w:val="0D0D0D" w:themeColor="text1" w:themeTint="F2"/>
        </w:rPr>
        <w:t>S</w:t>
      </w:r>
      <w:r>
        <w:rPr>
          <w:rFonts w:ascii="Arial" w:hAnsi="Arial" w:cs="Arial"/>
          <w:color w:val="0D0D0D" w:themeColor="text1" w:themeTint="F2"/>
        </w:rPr>
        <w:t>a</w:t>
      </w:r>
      <w:r w:rsidR="006120BF">
        <w:rPr>
          <w:rFonts w:ascii="Arial" w:hAnsi="Arial" w:cs="Arial"/>
          <w:color w:val="0D0D0D" w:themeColor="text1" w:themeTint="F2"/>
        </w:rPr>
        <w:t>msungs employment strategies</w:t>
      </w:r>
      <w:r w:rsidR="007F0AFE">
        <w:rPr>
          <w:rFonts w:ascii="Arial" w:hAnsi="Arial" w:cs="Arial"/>
          <w:color w:val="0D0D0D" w:themeColor="text1" w:themeTint="F2"/>
        </w:rPr>
        <w:t>.</w:t>
      </w:r>
    </w:p>
    <w:p w14:paraId="57CA5E54" w14:textId="77777777" w:rsidR="000F061F" w:rsidRDefault="000F061F" w:rsidP="000F061F">
      <w:pPr>
        <w:pStyle w:val="ListParagraph"/>
        <w:spacing w:after="0" w:line="480" w:lineRule="auto"/>
        <w:ind w:left="1210" w:right="851"/>
        <w:jc w:val="both"/>
        <w:rPr>
          <w:rFonts w:ascii="Arial" w:hAnsi="Arial" w:cs="Arial"/>
          <w:color w:val="0D0D0D" w:themeColor="text1" w:themeTint="F2"/>
        </w:rPr>
      </w:pPr>
    </w:p>
    <w:p w14:paraId="0BB69CE1" w14:textId="7DB08E4B" w:rsidR="006120BF" w:rsidRDefault="006120BF" w:rsidP="002A47C5">
      <w:pPr>
        <w:pStyle w:val="ListParagraph"/>
        <w:numPr>
          <w:ilvl w:val="0"/>
          <w:numId w:val="10"/>
        </w:numPr>
        <w:spacing w:after="0" w:line="480" w:lineRule="auto"/>
        <w:ind w:left="1210" w:right="851"/>
        <w:jc w:val="both"/>
        <w:rPr>
          <w:rFonts w:ascii="Arial" w:hAnsi="Arial" w:cs="Arial"/>
          <w:color w:val="0D0D0D" w:themeColor="text1" w:themeTint="F2"/>
        </w:rPr>
      </w:pPr>
      <w:r>
        <w:rPr>
          <w:rFonts w:ascii="Arial" w:hAnsi="Arial" w:cs="Arial"/>
          <w:color w:val="0D0D0D" w:themeColor="text1" w:themeTint="F2"/>
        </w:rPr>
        <w:t>Trading agreements can purposely make Samsungs products and services become combative. This is because Samsung benefits from free trading agreements that South Korea has with different countries. And as a result, the agreement minimises tariffs which makes their resources become competitive</w:t>
      </w:r>
      <w:r w:rsidR="007F0AFE">
        <w:rPr>
          <w:rFonts w:ascii="Arial" w:hAnsi="Arial" w:cs="Arial"/>
          <w:color w:val="0D0D0D" w:themeColor="text1" w:themeTint="F2"/>
        </w:rPr>
        <w:t>. Samsung Pestle Analysis (The Strategy Story, 2023).</w:t>
      </w:r>
    </w:p>
    <w:p w14:paraId="0C15B309" w14:textId="77777777" w:rsidR="006120BF" w:rsidRDefault="006120BF" w:rsidP="006120BF">
      <w:pPr>
        <w:spacing w:after="0" w:line="480" w:lineRule="auto"/>
        <w:ind w:right="851"/>
        <w:jc w:val="both"/>
        <w:rPr>
          <w:rFonts w:ascii="Arial" w:hAnsi="Arial" w:cs="Arial"/>
          <w:color w:val="0D0D0D" w:themeColor="text1" w:themeTint="F2"/>
        </w:rPr>
      </w:pPr>
    </w:p>
    <w:p w14:paraId="10195357" w14:textId="54D1ADA0" w:rsidR="00A853F5" w:rsidRDefault="006120BF" w:rsidP="00A853F5">
      <w:pPr>
        <w:pStyle w:val="ListParagraph"/>
        <w:numPr>
          <w:ilvl w:val="0"/>
          <w:numId w:val="10"/>
        </w:numPr>
        <w:spacing w:after="0" w:line="480" w:lineRule="auto"/>
        <w:ind w:left="1210" w:right="851"/>
        <w:jc w:val="both"/>
        <w:rPr>
          <w:rFonts w:ascii="Arial" w:hAnsi="Arial" w:cs="Arial"/>
          <w:color w:val="0D0D0D" w:themeColor="text1" w:themeTint="F2"/>
        </w:rPr>
      </w:pPr>
      <w:r>
        <w:rPr>
          <w:rFonts w:ascii="Arial" w:hAnsi="Arial" w:cs="Arial"/>
          <w:color w:val="0D0D0D" w:themeColor="text1" w:themeTint="F2"/>
        </w:rPr>
        <w:t xml:space="preserve">Trading blockages can ease </w:t>
      </w:r>
      <w:r w:rsidR="00A853F5">
        <w:rPr>
          <w:rFonts w:ascii="Arial" w:hAnsi="Arial" w:cs="Arial"/>
          <w:color w:val="0D0D0D" w:themeColor="text1" w:themeTint="F2"/>
        </w:rPr>
        <w:t>firms</w:t>
      </w:r>
      <w:r>
        <w:rPr>
          <w:rFonts w:ascii="Arial" w:hAnsi="Arial" w:cs="Arial"/>
          <w:color w:val="0D0D0D" w:themeColor="text1" w:themeTint="F2"/>
        </w:rPr>
        <w:t xml:space="preserve"> like Samsungs</w:t>
      </w:r>
      <w:r w:rsidR="00A853F5">
        <w:rPr>
          <w:rFonts w:ascii="Arial" w:hAnsi="Arial" w:cs="Arial"/>
          <w:color w:val="0D0D0D" w:themeColor="text1" w:themeTint="F2"/>
        </w:rPr>
        <w:t>, by introducing new products to the market. Resulting in reduced costs, covering expenses of doing business and expanding the supply when it comes to talented employees</w:t>
      </w:r>
      <w:r w:rsidR="007F0AFE">
        <w:rPr>
          <w:rFonts w:ascii="Arial" w:hAnsi="Arial" w:cs="Arial"/>
          <w:color w:val="0D0D0D" w:themeColor="text1" w:themeTint="F2"/>
        </w:rPr>
        <w:t xml:space="preserve"> (247 Caseanalysis, 2023).</w:t>
      </w:r>
    </w:p>
    <w:p w14:paraId="6D547B15" w14:textId="77777777" w:rsidR="00F95085" w:rsidRPr="00F95085" w:rsidRDefault="00F95085" w:rsidP="00F95085">
      <w:pPr>
        <w:pStyle w:val="ListParagraph"/>
        <w:rPr>
          <w:rFonts w:ascii="Arial" w:hAnsi="Arial" w:cs="Arial"/>
          <w:color w:val="0D0D0D" w:themeColor="text1" w:themeTint="F2"/>
        </w:rPr>
      </w:pPr>
    </w:p>
    <w:p w14:paraId="280BF220" w14:textId="3301884B" w:rsidR="00F95085" w:rsidRDefault="00F95085" w:rsidP="00F95085">
      <w:pPr>
        <w:pStyle w:val="ListParagraph"/>
        <w:spacing w:after="0" w:line="480" w:lineRule="auto"/>
        <w:ind w:left="850" w:right="851"/>
        <w:jc w:val="both"/>
        <w:rPr>
          <w:rFonts w:ascii="Arial" w:hAnsi="Arial" w:cs="Arial"/>
          <w:b/>
          <w:bCs/>
          <w:color w:val="FF33CC"/>
        </w:rPr>
      </w:pPr>
      <w:r w:rsidRPr="0036540F">
        <w:rPr>
          <w:rFonts w:ascii="Arial" w:hAnsi="Arial" w:cs="Arial"/>
          <w:b/>
          <w:bCs/>
          <w:color w:val="FF33CC"/>
        </w:rPr>
        <w:t>ECONOMIC</w:t>
      </w:r>
    </w:p>
    <w:p w14:paraId="4818259A" w14:textId="5A692534" w:rsidR="00DD2E29" w:rsidRPr="00DD2E29" w:rsidRDefault="0012562A" w:rsidP="00DD2E29">
      <w:pPr>
        <w:pStyle w:val="ListParagraph"/>
        <w:numPr>
          <w:ilvl w:val="0"/>
          <w:numId w:val="12"/>
        </w:numPr>
        <w:spacing w:after="0" w:line="480" w:lineRule="auto"/>
        <w:ind w:left="1210" w:right="851"/>
        <w:jc w:val="both"/>
        <w:rPr>
          <w:rFonts w:ascii="Arial" w:hAnsi="Arial" w:cs="Arial"/>
          <w:b/>
          <w:bCs/>
          <w:color w:val="FF33CC"/>
        </w:rPr>
      </w:pPr>
      <w:r>
        <w:rPr>
          <w:rFonts w:ascii="Arial" w:hAnsi="Arial" w:cs="Arial"/>
          <w:color w:val="0D0D0D" w:themeColor="text1" w:themeTint="F2"/>
        </w:rPr>
        <w:t xml:space="preserve">Unemployment figures, often leads to customers spending less. Reducing the command for Samsung products. In contrast </w:t>
      </w:r>
      <w:r w:rsidR="00DD2E29">
        <w:rPr>
          <w:rFonts w:ascii="Arial" w:hAnsi="Arial" w:cs="Arial"/>
          <w:color w:val="0D0D0D" w:themeColor="text1" w:themeTint="F2"/>
        </w:rPr>
        <w:t>lower levels</w:t>
      </w:r>
      <w:r>
        <w:rPr>
          <w:rFonts w:ascii="Arial" w:hAnsi="Arial" w:cs="Arial"/>
          <w:color w:val="0D0D0D" w:themeColor="text1" w:themeTint="F2"/>
        </w:rPr>
        <w:t xml:space="preserve"> of unemployment </w:t>
      </w:r>
      <w:r w:rsidR="00DD2E29">
        <w:rPr>
          <w:rFonts w:ascii="Arial" w:hAnsi="Arial" w:cs="Arial"/>
          <w:color w:val="0D0D0D" w:themeColor="text1" w:themeTint="F2"/>
        </w:rPr>
        <w:t>rates, may enhance customers spending and their request for Samsungs items</w:t>
      </w:r>
      <w:r w:rsidR="004A697A">
        <w:rPr>
          <w:rFonts w:ascii="Arial" w:hAnsi="Arial" w:cs="Arial"/>
          <w:color w:val="0D0D0D" w:themeColor="text1" w:themeTint="F2"/>
        </w:rPr>
        <w:t>. Samsung Pestle Analysis (The Strategy Story, 2023).</w:t>
      </w:r>
    </w:p>
    <w:p w14:paraId="3E23A8B4" w14:textId="77777777" w:rsidR="00DD2E29" w:rsidRDefault="00DD2E29" w:rsidP="00DD2E29">
      <w:pPr>
        <w:spacing w:after="0" w:line="480" w:lineRule="auto"/>
        <w:ind w:right="851"/>
        <w:jc w:val="both"/>
        <w:rPr>
          <w:rFonts w:ascii="Arial" w:hAnsi="Arial" w:cs="Arial"/>
          <w:color w:val="0D0D0D" w:themeColor="text1" w:themeTint="F2"/>
        </w:rPr>
      </w:pPr>
    </w:p>
    <w:p w14:paraId="4AA1B482" w14:textId="77777777" w:rsidR="005D0703" w:rsidRPr="005D0703" w:rsidRDefault="005D0703" w:rsidP="005D0703">
      <w:pPr>
        <w:pStyle w:val="ListParagraph"/>
        <w:spacing w:after="0" w:line="480" w:lineRule="auto"/>
        <w:ind w:left="1210" w:right="851"/>
        <w:jc w:val="both"/>
        <w:rPr>
          <w:rFonts w:ascii="Arial" w:hAnsi="Arial" w:cs="Arial"/>
          <w:b/>
          <w:bCs/>
          <w:color w:val="FF33CC"/>
        </w:rPr>
      </w:pPr>
    </w:p>
    <w:p w14:paraId="3896AE6D" w14:textId="77777777" w:rsidR="005D0703" w:rsidRPr="005D0703" w:rsidRDefault="005D0703" w:rsidP="005D0703">
      <w:pPr>
        <w:pStyle w:val="ListParagraph"/>
        <w:rPr>
          <w:rFonts w:ascii="Arial" w:hAnsi="Arial" w:cs="Arial"/>
          <w:color w:val="0D0D0D" w:themeColor="text1" w:themeTint="F2"/>
        </w:rPr>
      </w:pPr>
    </w:p>
    <w:p w14:paraId="5802FE21" w14:textId="231DD5D9" w:rsidR="00DD2E29" w:rsidRPr="00DD2E29" w:rsidRDefault="00DD2E29" w:rsidP="00DD2E29">
      <w:pPr>
        <w:pStyle w:val="ListParagraph"/>
        <w:numPr>
          <w:ilvl w:val="0"/>
          <w:numId w:val="12"/>
        </w:numPr>
        <w:spacing w:after="0" w:line="480" w:lineRule="auto"/>
        <w:ind w:left="1210" w:right="851"/>
        <w:jc w:val="both"/>
        <w:rPr>
          <w:rFonts w:ascii="Arial" w:hAnsi="Arial" w:cs="Arial"/>
          <w:b/>
          <w:bCs/>
          <w:color w:val="FF33CC"/>
        </w:rPr>
      </w:pPr>
      <w:r>
        <w:rPr>
          <w:rFonts w:ascii="Arial" w:hAnsi="Arial" w:cs="Arial"/>
          <w:color w:val="0D0D0D" w:themeColor="text1" w:themeTint="F2"/>
        </w:rPr>
        <w:lastRenderedPageBreak/>
        <w:t>High levels of Inflation rates in certain countries can reduce the buying power of customers. Influencing the high demand for Samsung’s items. On the flip side, lower inflation rates might improve buying power and improve the commands for Samsungs products.</w:t>
      </w:r>
      <w:r w:rsidR="004A697A">
        <w:rPr>
          <w:rFonts w:ascii="Arial" w:hAnsi="Arial" w:cs="Arial"/>
          <w:color w:val="0D0D0D" w:themeColor="text1" w:themeTint="F2"/>
        </w:rPr>
        <w:t xml:space="preserve"> Samsung Pestle Analysis (The Strategy Story, 2023). </w:t>
      </w:r>
    </w:p>
    <w:p w14:paraId="05DC2769" w14:textId="77777777" w:rsidR="00DD2E29" w:rsidRPr="00DD2E29" w:rsidRDefault="00DD2E29" w:rsidP="00DD2E29">
      <w:pPr>
        <w:pStyle w:val="ListParagraph"/>
        <w:rPr>
          <w:rFonts w:ascii="Arial" w:hAnsi="Arial" w:cs="Arial"/>
          <w:color w:val="0D0D0D" w:themeColor="text1" w:themeTint="F2"/>
        </w:rPr>
      </w:pPr>
    </w:p>
    <w:p w14:paraId="61D32A4C" w14:textId="1366D719" w:rsidR="00A060F7" w:rsidRPr="005D0703" w:rsidRDefault="00A060F7" w:rsidP="005D0703">
      <w:pPr>
        <w:pStyle w:val="ListParagraph"/>
        <w:numPr>
          <w:ilvl w:val="0"/>
          <w:numId w:val="12"/>
        </w:numPr>
        <w:spacing w:after="0" w:line="480" w:lineRule="auto"/>
        <w:ind w:left="1210" w:right="851"/>
        <w:jc w:val="both"/>
        <w:rPr>
          <w:rFonts w:ascii="Arial" w:hAnsi="Arial" w:cs="Arial"/>
          <w:b/>
          <w:bCs/>
          <w:color w:val="FF33CC"/>
        </w:rPr>
      </w:pPr>
      <w:r>
        <w:rPr>
          <w:rFonts w:ascii="Arial" w:hAnsi="Arial" w:cs="Arial"/>
          <w:color w:val="0D0D0D" w:themeColor="text1" w:themeTint="F2"/>
        </w:rPr>
        <w:t xml:space="preserve">A balanced interest rate could help Samsung to get a loan, to develop and expand the company. </w:t>
      </w:r>
      <w:r w:rsidRPr="005D0703">
        <w:rPr>
          <w:rFonts w:ascii="Arial" w:hAnsi="Arial" w:cs="Arial"/>
          <w:color w:val="0D0D0D" w:themeColor="text1" w:themeTint="F2"/>
        </w:rPr>
        <w:t xml:space="preserve">Business loans are usually purchased by organisations to support the </w:t>
      </w:r>
      <w:r w:rsidR="004A697A" w:rsidRPr="005D0703">
        <w:rPr>
          <w:rFonts w:ascii="Arial" w:hAnsi="Arial" w:cs="Arial"/>
          <w:color w:val="0D0D0D" w:themeColor="text1" w:themeTint="F2"/>
        </w:rPr>
        <w:t>growth and</w:t>
      </w:r>
      <w:r w:rsidRPr="005D0703">
        <w:rPr>
          <w:rFonts w:ascii="Arial" w:hAnsi="Arial" w:cs="Arial"/>
          <w:color w:val="0D0D0D" w:themeColor="text1" w:themeTint="F2"/>
        </w:rPr>
        <w:t xml:space="preserve"> infrastructure of the building</w:t>
      </w:r>
      <w:r w:rsidR="004A697A" w:rsidRPr="005D0703">
        <w:rPr>
          <w:rFonts w:ascii="Arial" w:hAnsi="Arial" w:cs="Arial"/>
          <w:color w:val="0D0D0D" w:themeColor="text1" w:themeTint="F2"/>
        </w:rPr>
        <w:t xml:space="preserve"> (247 Caseanalysis, 2023).</w:t>
      </w:r>
    </w:p>
    <w:p w14:paraId="6025E64C" w14:textId="77777777" w:rsidR="004A697A" w:rsidRPr="004A697A" w:rsidRDefault="004A697A" w:rsidP="004A697A">
      <w:pPr>
        <w:pStyle w:val="ListParagraph"/>
        <w:rPr>
          <w:rFonts w:ascii="Arial" w:hAnsi="Arial" w:cs="Arial"/>
          <w:b/>
          <w:bCs/>
          <w:color w:val="FF33CC"/>
        </w:rPr>
      </w:pPr>
    </w:p>
    <w:p w14:paraId="4AF6263E" w14:textId="08F6CD0E" w:rsidR="004A697A" w:rsidRDefault="004A697A" w:rsidP="004A697A">
      <w:pPr>
        <w:pStyle w:val="ListParagraph"/>
        <w:spacing w:after="0" w:line="480" w:lineRule="auto"/>
        <w:ind w:left="850" w:right="851"/>
        <w:jc w:val="both"/>
        <w:rPr>
          <w:rFonts w:ascii="Arial" w:hAnsi="Arial" w:cs="Arial"/>
          <w:b/>
          <w:bCs/>
          <w:color w:val="FF33CC"/>
        </w:rPr>
      </w:pPr>
      <w:r>
        <w:rPr>
          <w:rFonts w:ascii="Arial" w:hAnsi="Arial" w:cs="Arial"/>
          <w:b/>
          <w:bCs/>
          <w:color w:val="FF33CC"/>
        </w:rPr>
        <w:t>SOCIAL</w:t>
      </w:r>
    </w:p>
    <w:p w14:paraId="28F095E6" w14:textId="2FA158C8" w:rsidR="00D84B92" w:rsidRPr="00D84B92" w:rsidRDefault="00D84B92" w:rsidP="004A697A">
      <w:pPr>
        <w:pStyle w:val="ListParagraph"/>
        <w:numPr>
          <w:ilvl w:val="0"/>
          <w:numId w:val="13"/>
        </w:numPr>
        <w:spacing w:after="0" w:line="480" w:lineRule="auto"/>
        <w:ind w:left="1210" w:right="851"/>
        <w:jc w:val="both"/>
        <w:rPr>
          <w:rFonts w:ascii="Arial" w:hAnsi="Arial" w:cs="Arial"/>
          <w:b/>
          <w:bCs/>
          <w:color w:val="FF33CC"/>
        </w:rPr>
      </w:pPr>
      <w:r>
        <w:rPr>
          <w:rFonts w:ascii="Arial" w:hAnsi="Arial" w:cs="Arial"/>
          <w:color w:val="0D0D0D" w:themeColor="text1" w:themeTint="F2"/>
        </w:rPr>
        <w:t>Modifying the company’s working schedule, by incorporating hybrid working might stir up and increase</w:t>
      </w:r>
      <w:r w:rsidR="004D3613">
        <w:rPr>
          <w:rFonts w:ascii="Arial" w:hAnsi="Arial" w:cs="Arial"/>
          <w:color w:val="0D0D0D" w:themeColor="text1" w:themeTint="F2"/>
        </w:rPr>
        <w:t xml:space="preserve"> </w:t>
      </w:r>
      <w:r>
        <w:rPr>
          <w:rFonts w:ascii="Arial" w:hAnsi="Arial" w:cs="Arial"/>
          <w:color w:val="0D0D0D" w:themeColor="text1" w:themeTint="F2"/>
        </w:rPr>
        <w:t>demand</w:t>
      </w:r>
      <w:r w:rsidR="004D3613">
        <w:rPr>
          <w:rFonts w:ascii="Arial" w:hAnsi="Arial" w:cs="Arial"/>
          <w:color w:val="0D0D0D" w:themeColor="text1" w:themeTint="F2"/>
        </w:rPr>
        <w:t>s</w:t>
      </w:r>
      <w:r>
        <w:rPr>
          <w:rFonts w:ascii="Arial" w:hAnsi="Arial" w:cs="Arial"/>
          <w:color w:val="0D0D0D" w:themeColor="text1" w:themeTint="F2"/>
        </w:rPr>
        <w:t>, for certain electronic items such as laptops, smartphones and tablets</w:t>
      </w:r>
      <w:r w:rsidR="00A35D22">
        <w:rPr>
          <w:rFonts w:ascii="Arial" w:hAnsi="Arial" w:cs="Arial"/>
          <w:color w:val="0D0D0D" w:themeColor="text1" w:themeTint="F2"/>
        </w:rPr>
        <w:t xml:space="preserve">. Samsung Pestle Analysis (The Strategy Story, 2023). </w:t>
      </w:r>
    </w:p>
    <w:p w14:paraId="61965A3C" w14:textId="77777777" w:rsidR="00D84B92" w:rsidRDefault="00D84B92" w:rsidP="00D84B92">
      <w:pPr>
        <w:spacing w:after="0" w:line="480" w:lineRule="auto"/>
        <w:ind w:right="851"/>
        <w:jc w:val="both"/>
        <w:rPr>
          <w:rFonts w:ascii="Arial" w:hAnsi="Arial" w:cs="Arial"/>
          <w:color w:val="0D0D0D" w:themeColor="text1" w:themeTint="F2"/>
        </w:rPr>
      </w:pPr>
    </w:p>
    <w:p w14:paraId="7EF8A54D" w14:textId="6816134F" w:rsidR="00D84B92" w:rsidRPr="00D84B92" w:rsidRDefault="00D84B92" w:rsidP="00D84B92">
      <w:pPr>
        <w:pStyle w:val="ListParagraph"/>
        <w:numPr>
          <w:ilvl w:val="0"/>
          <w:numId w:val="13"/>
        </w:numPr>
        <w:spacing w:after="0" w:line="480" w:lineRule="auto"/>
        <w:ind w:left="1210" w:right="851"/>
        <w:jc w:val="both"/>
        <w:rPr>
          <w:rFonts w:ascii="Arial" w:hAnsi="Arial" w:cs="Arial"/>
          <w:b/>
          <w:bCs/>
          <w:color w:val="FF33CC"/>
        </w:rPr>
      </w:pPr>
      <w:r>
        <w:rPr>
          <w:rFonts w:ascii="Arial" w:hAnsi="Arial" w:cs="Arial"/>
          <w:color w:val="0D0D0D" w:themeColor="text1" w:themeTint="F2"/>
        </w:rPr>
        <w:t>Higher levels of education can be connected with excessive technology rates. Increasing the market penetration for Samsungs products.</w:t>
      </w:r>
      <w:r w:rsidR="00051B57">
        <w:rPr>
          <w:rFonts w:ascii="Arial" w:hAnsi="Arial" w:cs="Arial"/>
          <w:color w:val="0D0D0D" w:themeColor="text1" w:themeTint="F2"/>
        </w:rPr>
        <w:t xml:space="preserve"> Samsung Pestle</w:t>
      </w:r>
      <w:r w:rsidR="00A35D22">
        <w:rPr>
          <w:rFonts w:ascii="Arial" w:hAnsi="Arial" w:cs="Arial"/>
          <w:color w:val="0D0D0D" w:themeColor="text1" w:themeTint="F2"/>
        </w:rPr>
        <w:t xml:space="preserve"> Analysis (The Strategy Story, 2023).</w:t>
      </w:r>
    </w:p>
    <w:p w14:paraId="23EA6E4A" w14:textId="77777777" w:rsidR="00D84B92" w:rsidRPr="00D84B92" w:rsidRDefault="00D84B92" w:rsidP="00D84B92">
      <w:pPr>
        <w:pStyle w:val="ListParagraph"/>
        <w:rPr>
          <w:rFonts w:ascii="Arial" w:hAnsi="Arial" w:cs="Arial"/>
          <w:color w:val="0D0D0D" w:themeColor="text1" w:themeTint="F2"/>
        </w:rPr>
      </w:pPr>
    </w:p>
    <w:p w14:paraId="559103F9" w14:textId="5BD7B31E" w:rsidR="004A697A" w:rsidRPr="005D4E8C" w:rsidRDefault="00051B57" w:rsidP="00D84B92">
      <w:pPr>
        <w:pStyle w:val="ListParagraph"/>
        <w:numPr>
          <w:ilvl w:val="0"/>
          <w:numId w:val="13"/>
        </w:numPr>
        <w:spacing w:after="0" w:line="480" w:lineRule="auto"/>
        <w:ind w:left="1210" w:right="851"/>
        <w:jc w:val="both"/>
        <w:rPr>
          <w:rFonts w:ascii="Arial" w:hAnsi="Arial" w:cs="Arial"/>
          <w:b/>
          <w:bCs/>
          <w:color w:val="FF33CC"/>
        </w:rPr>
      </w:pPr>
      <w:r>
        <w:rPr>
          <w:rFonts w:ascii="Arial" w:hAnsi="Arial" w:cs="Arial"/>
          <w:color w:val="0D0D0D" w:themeColor="text1" w:themeTint="F2"/>
        </w:rPr>
        <w:t xml:space="preserve">A higher precent of the adolescent’s population, can be beneficial for Samsungs product, because it gives the company the opportunity to expand its customer base worldwide. Additionally, the younger generation will assure Samsung has more skilled and educated employees as well as human capital. </w:t>
      </w:r>
      <w:r w:rsidR="00A35D22">
        <w:rPr>
          <w:rFonts w:ascii="Arial" w:hAnsi="Arial" w:cs="Arial"/>
          <w:color w:val="0D0D0D" w:themeColor="text1" w:themeTint="F2"/>
        </w:rPr>
        <w:lastRenderedPageBreak/>
        <w:t>Therefore,</w:t>
      </w:r>
      <w:r>
        <w:rPr>
          <w:rFonts w:ascii="Arial" w:hAnsi="Arial" w:cs="Arial"/>
          <w:color w:val="0D0D0D" w:themeColor="text1" w:themeTint="F2"/>
        </w:rPr>
        <w:t xml:space="preserve"> increasing broadness and brilliance when it comes to the talent pool (247 Caseanalysis, 2023).</w:t>
      </w:r>
    </w:p>
    <w:p w14:paraId="354B27CE" w14:textId="77777777" w:rsidR="005D4E8C" w:rsidRPr="005D4E8C" w:rsidRDefault="005D4E8C" w:rsidP="005D4E8C">
      <w:pPr>
        <w:pStyle w:val="ListParagraph"/>
        <w:rPr>
          <w:rFonts w:ascii="Arial" w:hAnsi="Arial" w:cs="Arial"/>
          <w:b/>
          <w:bCs/>
          <w:color w:val="FF33CC"/>
        </w:rPr>
      </w:pPr>
    </w:p>
    <w:p w14:paraId="024BE98B" w14:textId="1925713D" w:rsidR="005D4E8C" w:rsidRDefault="005D4E8C" w:rsidP="005D4E8C">
      <w:pPr>
        <w:spacing w:after="0" w:line="480" w:lineRule="auto"/>
        <w:ind w:left="850" w:right="851"/>
        <w:jc w:val="both"/>
        <w:rPr>
          <w:rFonts w:ascii="Arial" w:hAnsi="Arial" w:cs="Arial"/>
          <w:b/>
          <w:bCs/>
          <w:color w:val="FF33CC"/>
        </w:rPr>
      </w:pPr>
      <w:r>
        <w:rPr>
          <w:rFonts w:ascii="Arial" w:hAnsi="Arial" w:cs="Arial"/>
          <w:b/>
          <w:bCs/>
          <w:color w:val="FF33CC"/>
        </w:rPr>
        <w:t>TECHNOLOGICAL</w:t>
      </w:r>
    </w:p>
    <w:p w14:paraId="7DE8B629" w14:textId="0D42A8E5" w:rsidR="0079792C" w:rsidRPr="005D0703" w:rsidRDefault="0079792C" w:rsidP="005D4E8C">
      <w:pPr>
        <w:pStyle w:val="ListParagraph"/>
        <w:numPr>
          <w:ilvl w:val="0"/>
          <w:numId w:val="14"/>
        </w:numPr>
        <w:spacing w:after="0" w:line="480" w:lineRule="auto"/>
        <w:ind w:left="1210" w:right="851"/>
        <w:jc w:val="both"/>
        <w:rPr>
          <w:rFonts w:ascii="Arial" w:hAnsi="Arial" w:cs="Arial"/>
          <w:b/>
          <w:bCs/>
          <w:color w:val="FF33CC"/>
        </w:rPr>
      </w:pPr>
      <w:r>
        <w:rPr>
          <w:rFonts w:ascii="Arial" w:hAnsi="Arial" w:cs="Arial"/>
          <w:color w:val="0D0D0D" w:themeColor="text1" w:themeTint="F2"/>
        </w:rPr>
        <w:t>As Samsung is recognised, for being one of the most innovative enterprises in the world</w:t>
      </w:r>
      <w:r w:rsidR="004D3613">
        <w:rPr>
          <w:rFonts w:ascii="Arial" w:hAnsi="Arial" w:cs="Arial"/>
          <w:color w:val="0D0D0D" w:themeColor="text1" w:themeTint="F2"/>
        </w:rPr>
        <w:t>,</w:t>
      </w:r>
      <w:r>
        <w:rPr>
          <w:rFonts w:ascii="Arial" w:hAnsi="Arial" w:cs="Arial"/>
          <w:color w:val="0D0D0D" w:themeColor="text1" w:themeTint="F2"/>
        </w:rPr>
        <w:t xml:space="preserve"> indicates that the firm has gained a competitive advantage. So as far as applying the power of technology and driving innovation, the company has no issue</w:t>
      </w:r>
      <w:r w:rsidR="004D3613">
        <w:rPr>
          <w:rFonts w:ascii="Arial" w:hAnsi="Arial" w:cs="Arial"/>
          <w:color w:val="0D0D0D" w:themeColor="text1" w:themeTint="F2"/>
        </w:rPr>
        <w:t>s</w:t>
      </w:r>
      <w:r>
        <w:rPr>
          <w:rFonts w:ascii="Arial" w:hAnsi="Arial" w:cs="Arial"/>
          <w:color w:val="0D0D0D" w:themeColor="text1" w:themeTint="F2"/>
        </w:rPr>
        <w:t xml:space="preserve"> in that department</w:t>
      </w:r>
      <w:r w:rsidR="002127DD">
        <w:rPr>
          <w:rFonts w:ascii="Arial" w:hAnsi="Arial" w:cs="Arial"/>
          <w:color w:val="0D0D0D" w:themeColor="text1" w:themeTint="F2"/>
        </w:rPr>
        <w:t xml:space="preserve"> (Management Study Gide, 2015).</w:t>
      </w:r>
    </w:p>
    <w:p w14:paraId="757296BC" w14:textId="77777777" w:rsidR="005D0703" w:rsidRPr="0079792C" w:rsidRDefault="005D0703" w:rsidP="005D0703">
      <w:pPr>
        <w:pStyle w:val="ListParagraph"/>
        <w:spacing w:after="0" w:line="480" w:lineRule="auto"/>
        <w:ind w:left="1210" w:right="851"/>
        <w:jc w:val="both"/>
        <w:rPr>
          <w:rFonts w:ascii="Arial" w:hAnsi="Arial" w:cs="Arial"/>
          <w:b/>
          <w:bCs/>
          <w:color w:val="FF33CC"/>
        </w:rPr>
      </w:pPr>
    </w:p>
    <w:p w14:paraId="3E6740AF" w14:textId="4C404944" w:rsidR="00C87718" w:rsidRPr="00C87718" w:rsidRDefault="0079792C" w:rsidP="00C87718">
      <w:pPr>
        <w:pStyle w:val="ListParagraph"/>
        <w:numPr>
          <w:ilvl w:val="0"/>
          <w:numId w:val="14"/>
        </w:numPr>
        <w:spacing w:after="0" w:line="480" w:lineRule="auto"/>
        <w:ind w:left="1210" w:right="851"/>
        <w:jc w:val="both"/>
        <w:rPr>
          <w:rFonts w:ascii="Arial" w:hAnsi="Arial" w:cs="Arial"/>
          <w:b/>
          <w:bCs/>
          <w:color w:val="FF33CC"/>
        </w:rPr>
      </w:pPr>
      <w:r>
        <w:rPr>
          <w:rFonts w:ascii="Arial" w:hAnsi="Arial" w:cs="Arial"/>
          <w:color w:val="0D0D0D" w:themeColor="text1" w:themeTint="F2"/>
        </w:rPr>
        <w:t xml:space="preserve">While </w:t>
      </w:r>
      <w:r w:rsidR="00C87718">
        <w:rPr>
          <w:rFonts w:ascii="Arial" w:hAnsi="Arial" w:cs="Arial"/>
          <w:color w:val="0D0D0D" w:themeColor="text1" w:themeTint="F2"/>
        </w:rPr>
        <w:t>technology and connectivity increase, there are still some risks hindering the process such as network securities. So, it’s important that Samsungs products and services have robust security features to protect information systems.</w:t>
      </w:r>
      <w:r w:rsidR="002127DD">
        <w:rPr>
          <w:rFonts w:ascii="Arial" w:hAnsi="Arial" w:cs="Arial"/>
          <w:color w:val="0D0D0D" w:themeColor="text1" w:themeTint="F2"/>
        </w:rPr>
        <w:t xml:space="preserve"> Samsung Pestle Analysis (The Strategy Story, 2023).</w:t>
      </w:r>
    </w:p>
    <w:p w14:paraId="4D52DC1E" w14:textId="3A4743C6" w:rsidR="00C87718" w:rsidRDefault="00C87718" w:rsidP="00C87718">
      <w:pPr>
        <w:spacing w:after="0" w:line="480" w:lineRule="auto"/>
        <w:ind w:right="851"/>
        <w:jc w:val="both"/>
        <w:rPr>
          <w:rFonts w:ascii="Arial" w:hAnsi="Arial" w:cs="Arial"/>
          <w:color w:val="0D0D0D" w:themeColor="text1" w:themeTint="F2"/>
        </w:rPr>
      </w:pPr>
    </w:p>
    <w:p w14:paraId="1A72F97E" w14:textId="74E75F7C" w:rsidR="002127DD" w:rsidRDefault="00C87718" w:rsidP="002127DD">
      <w:pPr>
        <w:pStyle w:val="ListParagraph"/>
        <w:numPr>
          <w:ilvl w:val="0"/>
          <w:numId w:val="14"/>
        </w:numPr>
        <w:spacing w:after="0" w:line="480" w:lineRule="auto"/>
        <w:ind w:left="1210" w:right="851"/>
        <w:jc w:val="both"/>
        <w:rPr>
          <w:rFonts w:ascii="Arial" w:hAnsi="Arial" w:cs="Arial"/>
          <w:color w:val="0D0D0D" w:themeColor="text1" w:themeTint="F2"/>
        </w:rPr>
      </w:pPr>
      <w:r>
        <w:rPr>
          <w:rFonts w:ascii="Arial" w:hAnsi="Arial" w:cs="Arial"/>
          <w:color w:val="0D0D0D" w:themeColor="text1" w:themeTint="F2"/>
        </w:rPr>
        <w:t xml:space="preserve">Regulatory adjustments in technology developments </w:t>
      </w:r>
      <w:r w:rsidR="002127DD">
        <w:rPr>
          <w:rFonts w:ascii="Arial" w:hAnsi="Arial" w:cs="Arial"/>
          <w:color w:val="0D0D0D" w:themeColor="text1" w:themeTint="F2"/>
        </w:rPr>
        <w:t>can affect Samsungs data privacy and protection as well as technology rights. Samsung Pestle Analysis (The Strategy Story, 2023).</w:t>
      </w:r>
    </w:p>
    <w:p w14:paraId="55BF1F1C" w14:textId="77777777" w:rsidR="002127DD" w:rsidRPr="002127DD" w:rsidRDefault="002127DD" w:rsidP="002127DD">
      <w:pPr>
        <w:pStyle w:val="ListParagraph"/>
        <w:rPr>
          <w:rFonts w:ascii="Arial" w:hAnsi="Arial" w:cs="Arial"/>
          <w:color w:val="0D0D0D" w:themeColor="text1" w:themeTint="F2"/>
        </w:rPr>
      </w:pPr>
    </w:p>
    <w:p w14:paraId="206ECD1A" w14:textId="47369A9D" w:rsidR="002127DD" w:rsidRDefault="002127DD" w:rsidP="002127DD">
      <w:pPr>
        <w:pStyle w:val="ListParagraph"/>
        <w:spacing w:after="0" w:line="480" w:lineRule="auto"/>
        <w:ind w:left="850" w:right="851"/>
        <w:jc w:val="both"/>
        <w:rPr>
          <w:rFonts w:ascii="Arial" w:hAnsi="Arial" w:cs="Arial"/>
          <w:b/>
          <w:bCs/>
          <w:color w:val="FF33CC"/>
        </w:rPr>
      </w:pPr>
      <w:r w:rsidRPr="002127DD">
        <w:rPr>
          <w:rFonts w:ascii="Arial" w:hAnsi="Arial" w:cs="Arial"/>
          <w:b/>
          <w:bCs/>
          <w:color w:val="FF33CC"/>
        </w:rPr>
        <w:t>LEGAL</w:t>
      </w:r>
    </w:p>
    <w:p w14:paraId="2597D52A" w14:textId="3F8DB093" w:rsidR="004568C5" w:rsidRPr="004568C5" w:rsidRDefault="004568C5" w:rsidP="002127DD">
      <w:pPr>
        <w:pStyle w:val="ListParagraph"/>
        <w:numPr>
          <w:ilvl w:val="0"/>
          <w:numId w:val="15"/>
        </w:numPr>
        <w:spacing w:after="0" w:line="480" w:lineRule="auto"/>
        <w:ind w:left="1210" w:right="851"/>
        <w:jc w:val="both"/>
        <w:rPr>
          <w:rFonts w:ascii="Arial" w:hAnsi="Arial" w:cs="Arial"/>
          <w:b/>
          <w:bCs/>
          <w:color w:val="FF33CC"/>
        </w:rPr>
      </w:pPr>
      <w:r>
        <w:rPr>
          <w:rFonts w:ascii="Arial" w:hAnsi="Arial" w:cs="Arial"/>
          <w:color w:val="0D0D0D" w:themeColor="text1" w:themeTint="F2"/>
        </w:rPr>
        <w:t>Samsung is required to obey, all work and employment laws that have been put in place, in its operating countries. This may involve staff wages, staff working hours, health and safety, and discrimination laws.</w:t>
      </w:r>
      <w:r w:rsidR="00040DB9">
        <w:rPr>
          <w:rFonts w:ascii="Arial" w:hAnsi="Arial" w:cs="Arial"/>
          <w:color w:val="0D0D0D" w:themeColor="text1" w:themeTint="F2"/>
        </w:rPr>
        <w:t xml:space="preserve"> Samsung Pestle Analysis (The Strategy Story, 2023).</w:t>
      </w:r>
    </w:p>
    <w:p w14:paraId="3FAA7E7D" w14:textId="77777777" w:rsidR="004568C5" w:rsidRDefault="004568C5" w:rsidP="004568C5">
      <w:pPr>
        <w:spacing w:after="0" w:line="480" w:lineRule="auto"/>
        <w:ind w:right="851"/>
        <w:jc w:val="both"/>
        <w:rPr>
          <w:rFonts w:ascii="Arial" w:hAnsi="Arial" w:cs="Arial"/>
          <w:color w:val="0D0D0D" w:themeColor="text1" w:themeTint="F2"/>
        </w:rPr>
      </w:pPr>
    </w:p>
    <w:p w14:paraId="73E2F083" w14:textId="74E3A585" w:rsidR="0005799B" w:rsidRDefault="004568C5" w:rsidP="0005799B">
      <w:pPr>
        <w:pStyle w:val="ListParagraph"/>
        <w:numPr>
          <w:ilvl w:val="0"/>
          <w:numId w:val="15"/>
        </w:numPr>
        <w:spacing w:after="0" w:line="480" w:lineRule="auto"/>
        <w:ind w:left="1210" w:right="851"/>
        <w:jc w:val="both"/>
        <w:rPr>
          <w:rFonts w:ascii="Arial" w:hAnsi="Arial" w:cs="Arial"/>
          <w:color w:val="0D0D0D" w:themeColor="text1" w:themeTint="F2"/>
        </w:rPr>
      </w:pPr>
      <w:r w:rsidRPr="004568C5">
        <w:rPr>
          <w:rFonts w:ascii="Arial" w:hAnsi="Arial" w:cs="Arial"/>
          <w:color w:val="0D0D0D" w:themeColor="text1" w:themeTint="F2"/>
        </w:rPr>
        <w:lastRenderedPageBreak/>
        <w:t>Samsung</w:t>
      </w:r>
      <w:r>
        <w:rPr>
          <w:rFonts w:ascii="Arial" w:hAnsi="Arial" w:cs="Arial"/>
          <w:color w:val="0D0D0D" w:themeColor="text1" w:themeTint="F2"/>
        </w:rPr>
        <w:t xml:space="preserve"> must comply with all data and privacy protection laws, as many of </w:t>
      </w:r>
      <w:r w:rsidR="0005799B">
        <w:rPr>
          <w:rFonts w:ascii="Arial" w:hAnsi="Arial" w:cs="Arial"/>
          <w:color w:val="0D0D0D" w:themeColor="text1" w:themeTint="F2"/>
        </w:rPr>
        <w:t xml:space="preserve">its </w:t>
      </w:r>
      <w:r>
        <w:rPr>
          <w:rFonts w:ascii="Arial" w:hAnsi="Arial" w:cs="Arial"/>
          <w:color w:val="0D0D0D" w:themeColor="text1" w:themeTint="F2"/>
        </w:rPr>
        <w:t>devices</w:t>
      </w:r>
      <w:r w:rsidR="0005799B">
        <w:rPr>
          <w:rFonts w:ascii="Arial" w:hAnsi="Arial" w:cs="Arial"/>
          <w:color w:val="0D0D0D" w:themeColor="text1" w:themeTint="F2"/>
        </w:rPr>
        <w:t xml:space="preserve"> hold, store and process sensitive data. They must also adhere to customary data protection regulations within the European union.</w:t>
      </w:r>
      <w:r w:rsidR="00040DB9">
        <w:rPr>
          <w:rFonts w:ascii="Arial" w:hAnsi="Arial" w:cs="Arial"/>
          <w:color w:val="0D0D0D" w:themeColor="text1" w:themeTint="F2"/>
        </w:rPr>
        <w:t xml:space="preserve"> Samsung Pestle Analysis (The Strategy Story, 2023).</w:t>
      </w:r>
    </w:p>
    <w:p w14:paraId="6EBE4208" w14:textId="77777777" w:rsidR="0005799B" w:rsidRPr="0005799B" w:rsidRDefault="0005799B" w:rsidP="0005799B">
      <w:pPr>
        <w:pStyle w:val="ListParagraph"/>
        <w:rPr>
          <w:rFonts w:ascii="Arial" w:hAnsi="Arial" w:cs="Arial"/>
          <w:color w:val="0D0D0D" w:themeColor="text1" w:themeTint="F2"/>
        </w:rPr>
      </w:pPr>
    </w:p>
    <w:p w14:paraId="7700760D" w14:textId="77777777" w:rsidR="00040DB9" w:rsidRDefault="00040DB9" w:rsidP="0005799B">
      <w:pPr>
        <w:pStyle w:val="ListParagraph"/>
        <w:numPr>
          <w:ilvl w:val="0"/>
          <w:numId w:val="15"/>
        </w:numPr>
        <w:spacing w:after="0" w:line="480" w:lineRule="auto"/>
        <w:ind w:left="1210" w:right="851"/>
        <w:jc w:val="both"/>
        <w:rPr>
          <w:rFonts w:ascii="Arial" w:hAnsi="Arial" w:cs="Arial"/>
          <w:color w:val="0D0D0D" w:themeColor="text1" w:themeTint="F2"/>
        </w:rPr>
      </w:pPr>
      <w:r>
        <w:rPr>
          <w:rFonts w:ascii="Arial" w:hAnsi="Arial" w:cs="Arial"/>
          <w:color w:val="0D0D0D" w:themeColor="text1" w:themeTint="F2"/>
        </w:rPr>
        <w:t>Compulsory laws</w:t>
      </w:r>
      <w:r w:rsidR="0005799B">
        <w:rPr>
          <w:rFonts w:ascii="Arial" w:hAnsi="Arial" w:cs="Arial"/>
          <w:color w:val="0D0D0D" w:themeColor="text1" w:themeTint="F2"/>
        </w:rPr>
        <w:t xml:space="preserve"> and regulations have been endorsed, to ensure the health and safety of employees within the working environment</w:t>
      </w:r>
      <w:r>
        <w:rPr>
          <w:rFonts w:ascii="Arial" w:hAnsi="Arial" w:cs="Arial"/>
          <w:color w:val="0D0D0D" w:themeColor="text1" w:themeTint="F2"/>
        </w:rPr>
        <w:t>. Samsung is required to frequently check its operations in terms of safety nets, drills and precaution measures.</w:t>
      </w:r>
    </w:p>
    <w:p w14:paraId="67BDD45F" w14:textId="77777777" w:rsidR="00040DB9" w:rsidRPr="00040DB9" w:rsidRDefault="00040DB9" w:rsidP="00040DB9">
      <w:pPr>
        <w:pStyle w:val="ListParagraph"/>
        <w:rPr>
          <w:rFonts w:ascii="Arial" w:hAnsi="Arial" w:cs="Arial"/>
          <w:color w:val="0D0D0D" w:themeColor="text1" w:themeTint="F2"/>
        </w:rPr>
      </w:pPr>
    </w:p>
    <w:p w14:paraId="5C71B981" w14:textId="77777777" w:rsidR="00040DB9" w:rsidRDefault="00040DB9" w:rsidP="0005799B">
      <w:pPr>
        <w:pStyle w:val="ListParagraph"/>
        <w:numPr>
          <w:ilvl w:val="0"/>
          <w:numId w:val="15"/>
        </w:numPr>
        <w:spacing w:after="0" w:line="480" w:lineRule="auto"/>
        <w:ind w:left="1210" w:right="851"/>
        <w:jc w:val="both"/>
        <w:rPr>
          <w:rFonts w:ascii="Arial" w:hAnsi="Arial" w:cs="Arial"/>
          <w:color w:val="0D0D0D" w:themeColor="text1" w:themeTint="F2"/>
        </w:rPr>
      </w:pPr>
      <w:r>
        <w:rPr>
          <w:rFonts w:ascii="Arial" w:hAnsi="Arial" w:cs="Arial"/>
          <w:color w:val="0D0D0D" w:themeColor="text1" w:themeTint="F2"/>
        </w:rPr>
        <w:t xml:space="preserve"> Samsung achieves this by putting strict policies in place when it comes to the health and safety of its employees (247 Caseanalysis, 2023).</w:t>
      </w:r>
    </w:p>
    <w:p w14:paraId="11E662CE" w14:textId="77777777" w:rsidR="00040DB9" w:rsidRPr="00040DB9" w:rsidRDefault="00040DB9" w:rsidP="00040DB9">
      <w:pPr>
        <w:pStyle w:val="ListParagraph"/>
        <w:rPr>
          <w:rFonts w:ascii="Arial" w:hAnsi="Arial" w:cs="Arial"/>
          <w:color w:val="0D0D0D" w:themeColor="text1" w:themeTint="F2"/>
        </w:rPr>
      </w:pPr>
    </w:p>
    <w:p w14:paraId="0898F366" w14:textId="5D467668" w:rsidR="0005799B" w:rsidRDefault="00040DB9" w:rsidP="00040DB9">
      <w:pPr>
        <w:pStyle w:val="ListParagraph"/>
        <w:spacing w:after="0" w:line="480" w:lineRule="auto"/>
        <w:ind w:left="1210" w:right="851"/>
        <w:jc w:val="both"/>
        <w:rPr>
          <w:rFonts w:ascii="Arial" w:hAnsi="Arial" w:cs="Arial"/>
          <w:b/>
          <w:bCs/>
          <w:color w:val="FF33CC"/>
        </w:rPr>
      </w:pPr>
      <w:r w:rsidRPr="00040DB9">
        <w:rPr>
          <w:rFonts w:ascii="Arial" w:hAnsi="Arial" w:cs="Arial"/>
          <w:b/>
          <w:bCs/>
          <w:color w:val="FF33CC"/>
        </w:rPr>
        <w:t>ENVIRONMENTAL</w:t>
      </w:r>
    </w:p>
    <w:p w14:paraId="27BB7D1C" w14:textId="16768C22" w:rsidR="00E14E2E" w:rsidRPr="00E14E2E" w:rsidRDefault="000A255E" w:rsidP="00E14E2E">
      <w:pPr>
        <w:pStyle w:val="ListParagraph"/>
        <w:numPr>
          <w:ilvl w:val="0"/>
          <w:numId w:val="15"/>
        </w:numPr>
        <w:spacing w:after="0" w:line="480" w:lineRule="auto"/>
        <w:ind w:left="1210" w:right="851"/>
        <w:jc w:val="both"/>
        <w:rPr>
          <w:rFonts w:ascii="Arial" w:hAnsi="Arial" w:cs="Arial"/>
          <w:b/>
          <w:bCs/>
          <w:color w:val="FF33CC"/>
        </w:rPr>
      </w:pPr>
      <w:r>
        <w:rPr>
          <w:rFonts w:ascii="Arial" w:hAnsi="Arial" w:cs="Arial"/>
          <w:color w:val="0D0D0D" w:themeColor="text1" w:themeTint="F2"/>
        </w:rPr>
        <w:t xml:space="preserve">Climate changes can influence the way Samsung operates, particularly its supply chain and produce activities. For example, climate related catastrophes, can interrupt transportation and regulative responses, in regard to climate changes. Like replication prices which could </w:t>
      </w:r>
      <w:r w:rsidR="00E14E2E">
        <w:rPr>
          <w:rFonts w:ascii="Arial" w:hAnsi="Arial" w:cs="Arial"/>
          <w:color w:val="0D0D0D" w:themeColor="text1" w:themeTint="F2"/>
        </w:rPr>
        <w:t>boost Samsung’s organisational costs.</w:t>
      </w:r>
      <w:r w:rsidR="00CC4740">
        <w:rPr>
          <w:rFonts w:ascii="Arial" w:hAnsi="Arial" w:cs="Arial"/>
          <w:color w:val="0D0D0D" w:themeColor="text1" w:themeTint="F2"/>
        </w:rPr>
        <w:t xml:space="preserve"> Samsung Pestel Analysis (The Strategy Story, 2023).</w:t>
      </w:r>
    </w:p>
    <w:p w14:paraId="68E6C569" w14:textId="77777777" w:rsidR="00E14E2E" w:rsidRDefault="00E14E2E" w:rsidP="00E14E2E">
      <w:pPr>
        <w:spacing w:after="0" w:line="480" w:lineRule="auto"/>
        <w:ind w:right="851"/>
        <w:jc w:val="both"/>
        <w:rPr>
          <w:rFonts w:ascii="Arial" w:hAnsi="Arial" w:cs="Arial"/>
          <w:color w:val="0D0D0D" w:themeColor="text1" w:themeTint="F2"/>
        </w:rPr>
      </w:pPr>
    </w:p>
    <w:p w14:paraId="7A62E94A" w14:textId="76DC7D95" w:rsidR="008D7949" w:rsidRDefault="00E14E2E" w:rsidP="00E14E2E">
      <w:pPr>
        <w:pStyle w:val="ListParagraph"/>
        <w:numPr>
          <w:ilvl w:val="0"/>
          <w:numId w:val="15"/>
        </w:numPr>
        <w:spacing w:after="0" w:line="480" w:lineRule="auto"/>
        <w:ind w:left="1210" w:right="851"/>
        <w:jc w:val="both"/>
        <w:rPr>
          <w:rFonts w:ascii="Arial" w:hAnsi="Arial" w:cs="Arial"/>
          <w:color w:val="0D0D0D" w:themeColor="text1" w:themeTint="F2"/>
        </w:rPr>
      </w:pPr>
      <w:r w:rsidRPr="00E14E2E">
        <w:rPr>
          <w:rFonts w:ascii="Arial" w:hAnsi="Arial" w:cs="Arial"/>
          <w:color w:val="0D0D0D" w:themeColor="text1" w:themeTint="F2"/>
        </w:rPr>
        <w:t>Environmental</w:t>
      </w:r>
      <w:r>
        <w:rPr>
          <w:rFonts w:ascii="Arial" w:hAnsi="Arial" w:cs="Arial"/>
          <w:color w:val="0D0D0D" w:themeColor="text1" w:themeTint="F2"/>
        </w:rPr>
        <w:t xml:space="preserve"> regulations concerning ecological issues, such as carbon dioxide emissions, electronic waste and energy efficiencies. Can all affect Samsungs endeavours, for example product designs and </w:t>
      </w:r>
      <w:r w:rsidR="008D7949">
        <w:rPr>
          <w:rFonts w:ascii="Arial" w:hAnsi="Arial" w:cs="Arial"/>
          <w:color w:val="0D0D0D" w:themeColor="text1" w:themeTint="F2"/>
        </w:rPr>
        <w:t>saleability.</w:t>
      </w:r>
      <w:r w:rsidR="00CC4740">
        <w:rPr>
          <w:rFonts w:ascii="Arial" w:hAnsi="Arial" w:cs="Arial"/>
          <w:color w:val="0D0D0D" w:themeColor="text1" w:themeTint="F2"/>
        </w:rPr>
        <w:t xml:space="preserve"> Samsung Pestel Analysis (The Strategy Story, 2023).</w:t>
      </w:r>
    </w:p>
    <w:p w14:paraId="3F9CC65A" w14:textId="77777777" w:rsidR="008D7949" w:rsidRPr="008D7949" w:rsidRDefault="008D7949" w:rsidP="008D7949">
      <w:pPr>
        <w:pStyle w:val="ListParagraph"/>
        <w:rPr>
          <w:rFonts w:ascii="Arial" w:hAnsi="Arial" w:cs="Arial"/>
          <w:color w:val="0D0D0D" w:themeColor="text1" w:themeTint="F2"/>
        </w:rPr>
      </w:pPr>
    </w:p>
    <w:p w14:paraId="7CB36CC5" w14:textId="2FC7B33D" w:rsidR="00040DB9" w:rsidRDefault="00E14E2E" w:rsidP="00E14E2E">
      <w:pPr>
        <w:pStyle w:val="ListParagraph"/>
        <w:numPr>
          <w:ilvl w:val="0"/>
          <w:numId w:val="15"/>
        </w:numPr>
        <w:spacing w:after="0" w:line="480" w:lineRule="auto"/>
        <w:ind w:left="1210" w:right="851"/>
        <w:jc w:val="both"/>
        <w:rPr>
          <w:rFonts w:ascii="Arial" w:hAnsi="Arial" w:cs="Arial"/>
          <w:color w:val="0D0D0D" w:themeColor="text1" w:themeTint="F2"/>
        </w:rPr>
      </w:pPr>
      <w:r>
        <w:rPr>
          <w:rFonts w:ascii="Arial" w:hAnsi="Arial" w:cs="Arial"/>
          <w:color w:val="0D0D0D" w:themeColor="text1" w:themeTint="F2"/>
        </w:rPr>
        <w:t xml:space="preserve"> </w:t>
      </w:r>
      <w:r w:rsidRPr="00E14E2E">
        <w:rPr>
          <w:rFonts w:ascii="Arial" w:hAnsi="Arial" w:cs="Arial"/>
          <w:color w:val="0D0D0D" w:themeColor="text1" w:themeTint="F2"/>
        </w:rPr>
        <w:t xml:space="preserve"> </w:t>
      </w:r>
      <w:r w:rsidR="008D7949">
        <w:rPr>
          <w:rFonts w:ascii="Arial" w:hAnsi="Arial" w:cs="Arial"/>
          <w:color w:val="0D0D0D" w:themeColor="text1" w:themeTint="F2"/>
        </w:rPr>
        <w:t>Many countries around the world, are slowly moving towards solar energy for o</w:t>
      </w:r>
      <w:r w:rsidR="00CC4740">
        <w:rPr>
          <w:rFonts w:ascii="Arial" w:hAnsi="Arial" w:cs="Arial"/>
          <w:color w:val="0D0D0D" w:themeColor="text1" w:themeTint="F2"/>
        </w:rPr>
        <w:t xml:space="preserve">rganisational </w:t>
      </w:r>
      <w:r w:rsidR="008D7949">
        <w:rPr>
          <w:rFonts w:ascii="Arial" w:hAnsi="Arial" w:cs="Arial"/>
          <w:color w:val="0D0D0D" w:themeColor="text1" w:themeTint="F2"/>
        </w:rPr>
        <w:t>purposes</w:t>
      </w:r>
      <w:r w:rsidR="00CC4740">
        <w:rPr>
          <w:rFonts w:ascii="Arial" w:hAnsi="Arial" w:cs="Arial"/>
          <w:color w:val="0D0D0D" w:themeColor="text1" w:themeTint="F2"/>
        </w:rPr>
        <w:t>. And if carried out correctly can decrease the green house emission. Samsung and its partners are currently utilising solar energy and hydroplanes to transport and manage business operations (247 Case Analysis, 2023).</w:t>
      </w:r>
      <w:r w:rsidR="008D7949">
        <w:rPr>
          <w:rFonts w:ascii="Arial" w:hAnsi="Arial" w:cs="Arial"/>
          <w:color w:val="0D0D0D" w:themeColor="text1" w:themeTint="F2"/>
        </w:rPr>
        <w:t xml:space="preserve"> </w:t>
      </w:r>
    </w:p>
    <w:p w14:paraId="5EDB99C5" w14:textId="77777777" w:rsidR="00CC4740" w:rsidRPr="00CC4740" w:rsidRDefault="00CC4740" w:rsidP="00CC4740">
      <w:pPr>
        <w:pStyle w:val="ListParagraph"/>
        <w:rPr>
          <w:rFonts w:ascii="Arial" w:hAnsi="Arial" w:cs="Arial"/>
          <w:color w:val="0D0D0D" w:themeColor="text1" w:themeTint="F2"/>
        </w:rPr>
      </w:pPr>
    </w:p>
    <w:p w14:paraId="3351A960" w14:textId="5992E9C5" w:rsidR="00CC4740" w:rsidRDefault="005D0703" w:rsidP="00795CFE">
      <w:pPr>
        <w:pStyle w:val="ListParagraph"/>
        <w:spacing w:after="0" w:line="480" w:lineRule="auto"/>
        <w:ind w:left="851" w:right="851"/>
        <w:jc w:val="both"/>
        <w:rPr>
          <w:rFonts w:ascii="Arial" w:hAnsi="Arial" w:cs="Arial"/>
          <w:b/>
          <w:bCs/>
          <w:color w:val="FF33CC"/>
        </w:rPr>
      </w:pPr>
      <w:r w:rsidRPr="005D0703">
        <w:rPr>
          <w:rFonts w:ascii="Arial" w:hAnsi="Arial" w:cs="Arial"/>
          <w:b/>
          <w:bCs/>
          <w:color w:val="FF33CC"/>
        </w:rPr>
        <w:t>Sustainability</w:t>
      </w:r>
    </w:p>
    <w:p w14:paraId="194379A8" w14:textId="2F01D292" w:rsidR="00C05378" w:rsidRDefault="00DA7260" w:rsidP="00795CFE">
      <w:pPr>
        <w:pStyle w:val="ListParagraph"/>
        <w:spacing w:after="0" w:line="480" w:lineRule="auto"/>
        <w:ind w:left="851" w:right="851"/>
        <w:jc w:val="both"/>
        <w:rPr>
          <w:rFonts w:ascii="Arial" w:hAnsi="Arial" w:cs="Arial"/>
          <w:color w:val="0D0D0D" w:themeColor="text1" w:themeTint="F2"/>
        </w:rPr>
      </w:pPr>
      <w:r>
        <w:rPr>
          <w:rFonts w:ascii="Arial" w:hAnsi="Arial" w:cs="Arial"/>
          <w:color w:val="0D0D0D" w:themeColor="text1" w:themeTint="F2"/>
        </w:rPr>
        <w:t xml:space="preserve">Samsungs plan of action to maintain the stability of its strategy process, is to produce a set of training programmes, where employees attend review sessions, to discuss their opportunities for career </w:t>
      </w:r>
      <w:r w:rsidR="005813D1">
        <w:rPr>
          <w:rFonts w:ascii="Arial" w:hAnsi="Arial" w:cs="Arial"/>
          <w:color w:val="0D0D0D" w:themeColor="text1" w:themeTint="F2"/>
        </w:rPr>
        <w:t>growth</w:t>
      </w:r>
      <w:r>
        <w:rPr>
          <w:rFonts w:ascii="Arial" w:hAnsi="Arial" w:cs="Arial"/>
          <w:color w:val="0D0D0D" w:themeColor="text1" w:themeTint="F2"/>
        </w:rPr>
        <w:t>. Members from head office will be required to part take in these review sessions, to</w:t>
      </w:r>
      <w:r w:rsidR="005813D1">
        <w:rPr>
          <w:rFonts w:ascii="Arial" w:hAnsi="Arial" w:cs="Arial"/>
          <w:color w:val="0D0D0D" w:themeColor="text1" w:themeTint="F2"/>
        </w:rPr>
        <w:t xml:space="preserve"> support</w:t>
      </w:r>
      <w:r>
        <w:rPr>
          <w:rFonts w:ascii="Arial" w:hAnsi="Arial" w:cs="Arial"/>
          <w:color w:val="0D0D0D" w:themeColor="text1" w:themeTint="F2"/>
        </w:rPr>
        <w:t xml:space="preserve"> employees</w:t>
      </w:r>
      <w:r w:rsidR="005813D1">
        <w:rPr>
          <w:rFonts w:ascii="Arial" w:hAnsi="Arial" w:cs="Arial"/>
          <w:color w:val="0D0D0D" w:themeColor="text1" w:themeTint="F2"/>
        </w:rPr>
        <w:t xml:space="preserve"> while they</w:t>
      </w:r>
      <w:r>
        <w:rPr>
          <w:rFonts w:ascii="Arial" w:hAnsi="Arial" w:cs="Arial"/>
          <w:color w:val="0D0D0D" w:themeColor="text1" w:themeTint="F2"/>
        </w:rPr>
        <w:t xml:space="preserve"> </w:t>
      </w:r>
      <w:r w:rsidR="005813D1">
        <w:rPr>
          <w:rFonts w:ascii="Arial" w:hAnsi="Arial" w:cs="Arial"/>
          <w:color w:val="0D0D0D" w:themeColor="text1" w:themeTint="F2"/>
        </w:rPr>
        <w:t>map out their career path, to achieve professional development. Employees will be given the chance to familiarise themselves with various career programmes that</w:t>
      </w:r>
      <w:r w:rsidR="00565E64">
        <w:rPr>
          <w:rFonts w:ascii="Arial" w:hAnsi="Arial" w:cs="Arial"/>
          <w:color w:val="0D0D0D" w:themeColor="text1" w:themeTint="F2"/>
        </w:rPr>
        <w:t xml:space="preserve"> help to</w:t>
      </w:r>
      <w:r w:rsidR="005813D1">
        <w:rPr>
          <w:rFonts w:ascii="Arial" w:hAnsi="Arial" w:cs="Arial"/>
          <w:color w:val="0D0D0D" w:themeColor="text1" w:themeTint="F2"/>
        </w:rPr>
        <w:t xml:space="preserve"> enhance</w:t>
      </w:r>
      <w:r w:rsidR="00565E64">
        <w:rPr>
          <w:rFonts w:ascii="Arial" w:hAnsi="Arial" w:cs="Arial"/>
          <w:color w:val="0D0D0D" w:themeColor="text1" w:themeTint="F2"/>
        </w:rPr>
        <w:t xml:space="preserve"> growth such as. MBA’s Academic courses, task competencies and local capacities, whichever one is suited to the career path employees may want to take. Under the same strategy the enterprises tool solution </w:t>
      </w:r>
      <w:r w:rsidR="006E010E">
        <w:rPr>
          <w:rFonts w:ascii="Arial" w:hAnsi="Arial" w:cs="Arial"/>
          <w:color w:val="0D0D0D" w:themeColor="text1" w:themeTint="F2"/>
        </w:rPr>
        <w:t>is to enforce HR fair systems, to ensure all employees feel they are being treated fairly and feel as</w:t>
      </w:r>
      <w:r w:rsidR="00D908B4">
        <w:rPr>
          <w:rFonts w:ascii="Arial" w:hAnsi="Arial" w:cs="Arial"/>
          <w:color w:val="0D0D0D" w:themeColor="text1" w:themeTint="F2"/>
        </w:rPr>
        <w:t xml:space="preserve"> though</w:t>
      </w:r>
      <w:r w:rsidR="006E010E">
        <w:rPr>
          <w:rFonts w:ascii="Arial" w:hAnsi="Arial" w:cs="Arial"/>
          <w:color w:val="0D0D0D" w:themeColor="text1" w:themeTint="F2"/>
        </w:rPr>
        <w:t xml:space="preserve"> they all have the same equal rights</w:t>
      </w:r>
      <w:r w:rsidR="00454AF3">
        <w:rPr>
          <w:rFonts w:ascii="Arial" w:hAnsi="Arial" w:cs="Arial"/>
          <w:color w:val="0D0D0D" w:themeColor="text1" w:themeTint="F2"/>
        </w:rPr>
        <w:t>.</w:t>
      </w:r>
      <w:r w:rsidR="00D908B4">
        <w:rPr>
          <w:rFonts w:ascii="Arial" w:hAnsi="Arial" w:cs="Arial"/>
          <w:color w:val="0D0D0D" w:themeColor="text1" w:themeTint="F2"/>
        </w:rPr>
        <w:t xml:space="preserve"> franchises all</w:t>
      </w:r>
      <w:r w:rsidR="00454AF3">
        <w:rPr>
          <w:rFonts w:ascii="Arial" w:hAnsi="Arial" w:cs="Arial"/>
          <w:color w:val="0D0D0D" w:themeColor="text1" w:themeTint="F2"/>
        </w:rPr>
        <w:t xml:space="preserve"> around the world have been headlining the importance of workplace age, gender and culture diversity. Throughout the years Samsung has contributed to this by raising awareness and introducing programmes stage by stage to promote diversity and inclusion (Samsung Newsroom, 2023)</w:t>
      </w:r>
      <w:r w:rsidR="00D908B4">
        <w:rPr>
          <w:rFonts w:ascii="Arial" w:hAnsi="Arial" w:cs="Arial"/>
          <w:color w:val="0D0D0D" w:themeColor="text1" w:themeTint="F2"/>
        </w:rPr>
        <w:t>.</w:t>
      </w:r>
    </w:p>
    <w:p w14:paraId="0D10DB37" w14:textId="77777777" w:rsidR="00D908B4" w:rsidRDefault="00D908B4" w:rsidP="00CC4740">
      <w:pPr>
        <w:pStyle w:val="ListParagraph"/>
        <w:spacing w:after="0" w:line="480" w:lineRule="auto"/>
        <w:ind w:left="1210" w:right="851"/>
        <w:jc w:val="both"/>
        <w:rPr>
          <w:rFonts w:ascii="Arial" w:hAnsi="Arial" w:cs="Arial"/>
          <w:color w:val="0D0D0D" w:themeColor="text1" w:themeTint="F2"/>
        </w:rPr>
      </w:pPr>
    </w:p>
    <w:p w14:paraId="275C4F50" w14:textId="23A574E7" w:rsidR="00D908B4" w:rsidRDefault="00D908B4" w:rsidP="00795CFE">
      <w:pPr>
        <w:pStyle w:val="ListParagraph"/>
        <w:spacing w:after="0" w:line="480" w:lineRule="auto"/>
        <w:ind w:left="851" w:right="851"/>
        <w:jc w:val="both"/>
        <w:rPr>
          <w:rFonts w:ascii="Arial" w:hAnsi="Arial" w:cs="Arial"/>
          <w:color w:val="0D0D0D" w:themeColor="text1" w:themeTint="F2"/>
        </w:rPr>
      </w:pPr>
      <w:r>
        <w:rPr>
          <w:rFonts w:ascii="Arial" w:hAnsi="Arial" w:cs="Arial"/>
          <w:color w:val="0D0D0D" w:themeColor="text1" w:themeTint="F2"/>
        </w:rPr>
        <w:lastRenderedPageBreak/>
        <w:t xml:space="preserve">Furthermore, Samsung Electronics Sustainability Report (Samsung, 2023) </w:t>
      </w:r>
      <w:r w:rsidR="00973F08">
        <w:rPr>
          <w:rFonts w:ascii="Arial" w:hAnsi="Arial" w:cs="Arial"/>
          <w:color w:val="0D0D0D" w:themeColor="text1" w:themeTint="F2"/>
        </w:rPr>
        <w:t>declared</w:t>
      </w:r>
      <w:r>
        <w:rPr>
          <w:rFonts w:ascii="Arial" w:hAnsi="Arial" w:cs="Arial"/>
          <w:color w:val="0D0D0D" w:themeColor="text1" w:themeTint="F2"/>
        </w:rPr>
        <w:t xml:space="preserve"> that the company will show its commitment by ensuring all employees are treated</w:t>
      </w:r>
      <w:r w:rsidR="00973F08">
        <w:rPr>
          <w:rFonts w:ascii="Arial" w:hAnsi="Arial" w:cs="Arial"/>
          <w:color w:val="0D0D0D" w:themeColor="text1" w:themeTint="F2"/>
        </w:rPr>
        <w:t xml:space="preserve"> fairly and given the same e</w:t>
      </w:r>
      <w:r>
        <w:rPr>
          <w:rFonts w:ascii="Arial" w:hAnsi="Arial" w:cs="Arial"/>
          <w:color w:val="0D0D0D" w:themeColor="text1" w:themeTint="F2"/>
        </w:rPr>
        <w:t>qual</w:t>
      </w:r>
      <w:r w:rsidR="00973F08">
        <w:rPr>
          <w:rFonts w:ascii="Arial" w:hAnsi="Arial" w:cs="Arial"/>
          <w:color w:val="0D0D0D" w:themeColor="text1" w:themeTint="F2"/>
        </w:rPr>
        <w:t xml:space="preserve"> opportunities based upon the company’s non-discrimination policy (Samsung Electronics Anti-intolerance policy). Which states that the organisation </w:t>
      </w:r>
      <w:r w:rsidR="009013AA">
        <w:rPr>
          <w:rFonts w:ascii="Arial" w:hAnsi="Arial" w:cs="Arial"/>
          <w:color w:val="0D0D0D" w:themeColor="text1" w:themeTint="F2"/>
        </w:rPr>
        <w:t>does</w:t>
      </w:r>
      <w:r w:rsidR="00973F08">
        <w:rPr>
          <w:rFonts w:ascii="Arial" w:hAnsi="Arial" w:cs="Arial"/>
          <w:color w:val="0D0D0D" w:themeColor="text1" w:themeTint="F2"/>
        </w:rPr>
        <w:t xml:space="preserve"> not discriminate contrary to any present or future employees regarding their </w:t>
      </w:r>
      <w:r w:rsidR="009013AA">
        <w:rPr>
          <w:rFonts w:ascii="Arial" w:hAnsi="Arial" w:cs="Arial"/>
          <w:color w:val="0D0D0D" w:themeColor="text1" w:themeTint="F2"/>
        </w:rPr>
        <w:t>identity</w:t>
      </w:r>
      <w:r w:rsidR="00973F08">
        <w:rPr>
          <w:rFonts w:ascii="Arial" w:hAnsi="Arial" w:cs="Arial"/>
          <w:color w:val="0D0D0D" w:themeColor="text1" w:themeTint="F2"/>
        </w:rPr>
        <w:t xml:space="preserve">, </w:t>
      </w:r>
      <w:r w:rsidR="009013AA">
        <w:rPr>
          <w:rFonts w:ascii="Arial" w:hAnsi="Arial" w:cs="Arial"/>
          <w:color w:val="0D0D0D" w:themeColor="text1" w:themeTint="F2"/>
        </w:rPr>
        <w:t>ethnicity</w:t>
      </w:r>
      <w:r w:rsidR="00973F08">
        <w:rPr>
          <w:rFonts w:ascii="Arial" w:hAnsi="Arial" w:cs="Arial"/>
          <w:color w:val="0D0D0D" w:themeColor="text1" w:themeTint="F2"/>
        </w:rPr>
        <w:t xml:space="preserve">, </w:t>
      </w:r>
      <w:r w:rsidR="009013AA">
        <w:rPr>
          <w:rFonts w:ascii="Arial" w:hAnsi="Arial" w:cs="Arial"/>
          <w:color w:val="0D0D0D" w:themeColor="text1" w:themeTint="F2"/>
        </w:rPr>
        <w:t>gender</w:t>
      </w:r>
      <w:r w:rsidR="00973F08">
        <w:rPr>
          <w:rFonts w:ascii="Arial" w:hAnsi="Arial" w:cs="Arial"/>
          <w:color w:val="0D0D0D" w:themeColor="text1" w:themeTint="F2"/>
        </w:rPr>
        <w:t>, nationality</w:t>
      </w:r>
      <w:r w:rsidR="009013AA">
        <w:rPr>
          <w:rFonts w:ascii="Arial" w:hAnsi="Arial" w:cs="Arial"/>
          <w:color w:val="0D0D0D" w:themeColor="text1" w:themeTint="F2"/>
        </w:rPr>
        <w:t>, race, sexual orientation, age, religion, marital status</w:t>
      </w:r>
      <w:r w:rsidR="00DD2B66">
        <w:rPr>
          <w:rFonts w:ascii="Arial" w:hAnsi="Arial" w:cs="Arial"/>
          <w:color w:val="0D0D0D" w:themeColor="text1" w:themeTint="F2"/>
        </w:rPr>
        <w:t>.</w:t>
      </w:r>
      <w:r w:rsidR="00CA19F5">
        <w:rPr>
          <w:rFonts w:ascii="Arial" w:hAnsi="Arial" w:cs="Arial"/>
          <w:color w:val="0D0D0D" w:themeColor="text1" w:themeTint="F2"/>
        </w:rPr>
        <w:t xml:space="preserve"> In addition to</w:t>
      </w:r>
      <w:r w:rsidR="00DD2B66">
        <w:rPr>
          <w:rFonts w:ascii="Arial" w:hAnsi="Arial" w:cs="Arial"/>
          <w:color w:val="0D0D0D" w:themeColor="text1" w:themeTint="F2"/>
        </w:rPr>
        <w:t xml:space="preserve"> any circumstances where employees face </w:t>
      </w:r>
      <w:r w:rsidR="009013AA">
        <w:rPr>
          <w:rFonts w:ascii="Arial" w:hAnsi="Arial" w:cs="Arial"/>
          <w:color w:val="0D0D0D" w:themeColor="text1" w:themeTint="F2"/>
        </w:rPr>
        <w:t>human resource difficultie</w:t>
      </w:r>
      <w:r w:rsidR="00DD2B66">
        <w:rPr>
          <w:rFonts w:ascii="Arial" w:hAnsi="Arial" w:cs="Arial"/>
          <w:color w:val="0D0D0D" w:themeColor="text1" w:themeTint="F2"/>
        </w:rPr>
        <w:t>s such as</w:t>
      </w:r>
      <w:r w:rsidR="009013AA">
        <w:rPr>
          <w:rFonts w:ascii="Arial" w:hAnsi="Arial" w:cs="Arial"/>
          <w:color w:val="0D0D0D" w:themeColor="text1" w:themeTint="F2"/>
        </w:rPr>
        <w:t xml:space="preserve"> caseloads, advocacy or compensation. The </w:t>
      </w:r>
      <w:r w:rsidR="007F0E09">
        <w:rPr>
          <w:rFonts w:ascii="Arial" w:hAnsi="Arial" w:cs="Arial"/>
          <w:color w:val="0D0D0D" w:themeColor="text1" w:themeTint="F2"/>
        </w:rPr>
        <w:t>company created the (DEI) division to improve the firms broad DEI strategies, and adopt diverse training programmes, to strengthen the companies (DEI) overall performance.</w:t>
      </w:r>
      <w:r w:rsidR="00DD2B66">
        <w:rPr>
          <w:rFonts w:ascii="Arial" w:hAnsi="Arial" w:cs="Arial"/>
          <w:color w:val="0D0D0D" w:themeColor="text1" w:themeTint="F2"/>
        </w:rPr>
        <w:t xml:space="preserve"> By collaborating with the appropriate staff members in Samsungs establishment and subsidiaries. Samsung Electronics Sustainability Report 2023 (Samsung, 2023)</w:t>
      </w:r>
      <w:r w:rsidR="00B55D2B">
        <w:rPr>
          <w:rFonts w:ascii="Arial" w:hAnsi="Arial" w:cs="Arial"/>
          <w:color w:val="0D0D0D" w:themeColor="text1" w:themeTint="F2"/>
        </w:rPr>
        <w:t>.</w:t>
      </w:r>
    </w:p>
    <w:p w14:paraId="51B43611" w14:textId="77777777" w:rsidR="006D1C37" w:rsidRDefault="006D1C37" w:rsidP="00CC4740">
      <w:pPr>
        <w:pStyle w:val="ListParagraph"/>
        <w:spacing w:after="0" w:line="480" w:lineRule="auto"/>
        <w:ind w:left="1210" w:right="851"/>
        <w:jc w:val="both"/>
        <w:rPr>
          <w:rFonts w:ascii="Arial" w:hAnsi="Arial" w:cs="Arial"/>
          <w:color w:val="0D0D0D" w:themeColor="text1" w:themeTint="F2"/>
        </w:rPr>
      </w:pPr>
    </w:p>
    <w:p w14:paraId="3511C008" w14:textId="124274CB" w:rsidR="006D1C37" w:rsidRDefault="006D1C37" w:rsidP="00795CFE">
      <w:pPr>
        <w:pStyle w:val="ListParagraph"/>
        <w:spacing w:after="0" w:line="480" w:lineRule="auto"/>
        <w:ind w:left="851" w:right="851"/>
        <w:jc w:val="both"/>
        <w:rPr>
          <w:rFonts w:ascii="Arial" w:hAnsi="Arial" w:cs="Arial"/>
          <w:b/>
          <w:bCs/>
          <w:color w:val="0D0D0D" w:themeColor="text1" w:themeTint="F2"/>
        </w:rPr>
      </w:pPr>
      <w:r>
        <w:rPr>
          <w:rFonts w:ascii="Arial" w:hAnsi="Arial" w:cs="Arial"/>
          <w:b/>
          <w:bCs/>
          <w:color w:val="0D0D0D" w:themeColor="text1" w:themeTint="F2"/>
        </w:rPr>
        <w:t xml:space="preserve">RECOMMENDATIONS </w:t>
      </w:r>
    </w:p>
    <w:p w14:paraId="5DFD7E43" w14:textId="77777777" w:rsidR="00795CFE" w:rsidRDefault="00114466" w:rsidP="00795CFE">
      <w:pPr>
        <w:pStyle w:val="ListParagraph"/>
        <w:spacing w:after="0" w:line="480" w:lineRule="auto"/>
        <w:ind w:left="851" w:right="851"/>
        <w:jc w:val="both"/>
        <w:rPr>
          <w:rFonts w:ascii="Arial" w:hAnsi="Arial" w:cs="Arial"/>
          <w:color w:val="0D0D0D" w:themeColor="text1" w:themeTint="F2"/>
        </w:rPr>
      </w:pPr>
      <w:r>
        <w:rPr>
          <w:rFonts w:ascii="Arial" w:hAnsi="Arial" w:cs="Arial"/>
          <w:color w:val="0D0D0D" w:themeColor="text1" w:themeTint="F2"/>
        </w:rPr>
        <w:t>Although Samsung ha</w:t>
      </w:r>
      <w:r w:rsidR="00FB7257">
        <w:rPr>
          <w:rFonts w:ascii="Arial" w:hAnsi="Arial" w:cs="Arial"/>
          <w:color w:val="0D0D0D" w:themeColor="text1" w:themeTint="F2"/>
        </w:rPr>
        <w:t>s</w:t>
      </w:r>
      <w:r>
        <w:rPr>
          <w:rFonts w:ascii="Arial" w:hAnsi="Arial" w:cs="Arial"/>
          <w:color w:val="0D0D0D" w:themeColor="text1" w:themeTint="F2"/>
        </w:rPr>
        <w:t xml:space="preserve"> made substantial amounts of effort, in implementing its geocentric strategy. The company must </w:t>
      </w:r>
      <w:r w:rsidR="0051278B">
        <w:rPr>
          <w:rFonts w:ascii="Arial" w:hAnsi="Arial" w:cs="Arial"/>
          <w:color w:val="0D0D0D" w:themeColor="text1" w:themeTint="F2"/>
        </w:rPr>
        <w:t>regularly</w:t>
      </w:r>
      <w:r>
        <w:rPr>
          <w:rFonts w:ascii="Arial" w:hAnsi="Arial" w:cs="Arial"/>
          <w:color w:val="0D0D0D" w:themeColor="text1" w:themeTint="F2"/>
        </w:rPr>
        <w:t xml:space="preserve"> find different methods to adopt. Not only to improve the </w:t>
      </w:r>
      <w:r w:rsidR="0051278B">
        <w:rPr>
          <w:rFonts w:ascii="Arial" w:hAnsi="Arial" w:cs="Arial"/>
          <w:color w:val="0D0D0D" w:themeColor="text1" w:themeTint="F2"/>
        </w:rPr>
        <w:t>company’s</w:t>
      </w:r>
      <w:r>
        <w:rPr>
          <w:rFonts w:ascii="Arial" w:hAnsi="Arial" w:cs="Arial"/>
          <w:color w:val="0D0D0D" w:themeColor="text1" w:themeTint="F2"/>
        </w:rPr>
        <w:t xml:space="preserve"> overall performance, but to act as a back plan. As previously discussed in the contextual factors chapter</w:t>
      </w:r>
      <w:r w:rsidR="00FB7257">
        <w:rPr>
          <w:rFonts w:ascii="Arial" w:hAnsi="Arial" w:cs="Arial"/>
          <w:color w:val="0D0D0D" w:themeColor="text1" w:themeTint="F2"/>
        </w:rPr>
        <w:t>,</w:t>
      </w:r>
      <w:r>
        <w:rPr>
          <w:rFonts w:ascii="Arial" w:hAnsi="Arial" w:cs="Arial"/>
          <w:color w:val="0D0D0D" w:themeColor="text1" w:themeTint="F2"/>
        </w:rPr>
        <w:t xml:space="preserve"> </w:t>
      </w:r>
      <w:r w:rsidR="0051278B">
        <w:rPr>
          <w:rFonts w:ascii="Arial" w:hAnsi="Arial" w:cs="Arial"/>
          <w:color w:val="0D0D0D" w:themeColor="text1" w:themeTint="F2"/>
        </w:rPr>
        <w:t xml:space="preserve">environmental conditions are constantly changing. </w:t>
      </w:r>
      <w:r w:rsidR="0051278B" w:rsidRPr="00795CFE">
        <w:rPr>
          <w:rFonts w:ascii="Arial" w:hAnsi="Arial" w:cs="Arial"/>
          <w:color w:val="0D0D0D" w:themeColor="text1" w:themeTint="F2"/>
        </w:rPr>
        <w:t>And even though</w:t>
      </w:r>
      <w:r w:rsidR="00C95630" w:rsidRPr="00795CFE">
        <w:rPr>
          <w:rFonts w:ascii="Arial" w:hAnsi="Arial" w:cs="Arial"/>
          <w:color w:val="0D0D0D" w:themeColor="text1" w:themeTint="F2"/>
        </w:rPr>
        <w:t xml:space="preserve"> Samsung</w:t>
      </w:r>
      <w:r w:rsidR="0051278B" w:rsidRPr="00795CFE">
        <w:rPr>
          <w:rFonts w:ascii="Arial" w:hAnsi="Arial" w:cs="Arial"/>
          <w:color w:val="0D0D0D" w:themeColor="text1" w:themeTint="F2"/>
        </w:rPr>
        <w:t xml:space="preserve"> has no control over these external influences, having a backup plan in place can help</w:t>
      </w:r>
      <w:r w:rsidR="00C95630" w:rsidRPr="00795CFE">
        <w:rPr>
          <w:rFonts w:ascii="Arial" w:hAnsi="Arial" w:cs="Arial"/>
          <w:color w:val="0D0D0D" w:themeColor="text1" w:themeTint="F2"/>
        </w:rPr>
        <w:t xml:space="preserve"> the company</w:t>
      </w:r>
      <w:r w:rsidR="0051278B" w:rsidRPr="00795CFE">
        <w:rPr>
          <w:rFonts w:ascii="Arial" w:hAnsi="Arial" w:cs="Arial"/>
          <w:color w:val="0D0D0D" w:themeColor="text1" w:themeTint="F2"/>
        </w:rPr>
        <w:t xml:space="preserve"> to respond quickly and plan well ahead</w:t>
      </w:r>
      <w:r w:rsidR="00D63CCE" w:rsidRPr="00795CFE">
        <w:rPr>
          <w:rFonts w:ascii="Arial" w:hAnsi="Arial" w:cs="Arial"/>
          <w:color w:val="0D0D0D" w:themeColor="text1" w:themeTint="F2"/>
        </w:rPr>
        <w:t>, in doing so will help the company to maintain stability and achieve a competitive advantage</w:t>
      </w:r>
      <w:r w:rsidR="0051278B" w:rsidRPr="00795CFE">
        <w:rPr>
          <w:rFonts w:ascii="Arial" w:hAnsi="Arial" w:cs="Arial"/>
          <w:color w:val="0D0D0D" w:themeColor="text1" w:themeTint="F2"/>
        </w:rPr>
        <w:t>.</w:t>
      </w:r>
    </w:p>
    <w:p w14:paraId="6C9A0E03" w14:textId="59243B22" w:rsidR="005D0703" w:rsidRPr="00795CFE" w:rsidRDefault="00D63CCE" w:rsidP="00795CFE">
      <w:pPr>
        <w:pStyle w:val="ListParagraph"/>
        <w:spacing w:after="0" w:line="480" w:lineRule="auto"/>
        <w:ind w:left="851" w:right="851"/>
        <w:jc w:val="both"/>
        <w:rPr>
          <w:rFonts w:ascii="Arial" w:hAnsi="Arial" w:cs="Arial"/>
          <w:color w:val="0D0D0D" w:themeColor="text1" w:themeTint="F2"/>
        </w:rPr>
      </w:pPr>
      <w:r w:rsidRPr="00795CFE">
        <w:rPr>
          <w:rFonts w:ascii="Arial" w:hAnsi="Arial" w:cs="Arial"/>
          <w:color w:val="0D0D0D" w:themeColor="text1" w:themeTint="F2"/>
        </w:rPr>
        <w:lastRenderedPageBreak/>
        <w:t xml:space="preserve"> </w:t>
      </w:r>
      <w:r w:rsidR="0051278B" w:rsidRPr="00795CFE">
        <w:rPr>
          <w:rFonts w:ascii="Arial" w:hAnsi="Arial" w:cs="Arial"/>
          <w:color w:val="0D0D0D" w:themeColor="text1" w:themeTint="F2"/>
        </w:rPr>
        <w:t xml:space="preserve">Furthermore, the enterprise must </w:t>
      </w:r>
      <w:r w:rsidR="00C95630" w:rsidRPr="00795CFE">
        <w:rPr>
          <w:rFonts w:ascii="Arial" w:hAnsi="Arial" w:cs="Arial"/>
          <w:color w:val="0D0D0D" w:themeColor="text1" w:themeTint="F2"/>
        </w:rPr>
        <w:t>make sure</w:t>
      </w:r>
      <w:r w:rsidR="0051278B" w:rsidRPr="00795CFE">
        <w:rPr>
          <w:rFonts w:ascii="Arial" w:hAnsi="Arial" w:cs="Arial"/>
          <w:color w:val="0D0D0D" w:themeColor="text1" w:themeTint="F2"/>
        </w:rPr>
        <w:t xml:space="preserve"> they </w:t>
      </w:r>
      <w:r w:rsidR="00C95630" w:rsidRPr="00795CFE">
        <w:rPr>
          <w:rFonts w:ascii="Arial" w:hAnsi="Arial" w:cs="Arial"/>
          <w:color w:val="0D0D0D" w:themeColor="text1" w:themeTint="F2"/>
        </w:rPr>
        <w:t>routinely utilise the SWOT analysis tool, to assess its strategy procedures and training programmes. To determine their strengths, weakness, opportunities and threats. As well as conducting the PESTLE analysis to ensure all strategies and training programmes align to those countries where its subsidiaries will be</w:t>
      </w:r>
      <w:r w:rsidR="00FB7257" w:rsidRPr="00795CFE">
        <w:rPr>
          <w:rFonts w:ascii="Arial" w:hAnsi="Arial" w:cs="Arial"/>
          <w:color w:val="0D0D0D" w:themeColor="text1" w:themeTint="F2"/>
        </w:rPr>
        <w:t xml:space="preserve"> situated</w:t>
      </w:r>
      <w:r w:rsidR="00C95630" w:rsidRPr="00795CFE">
        <w:rPr>
          <w:rFonts w:ascii="Arial" w:hAnsi="Arial" w:cs="Arial"/>
          <w:color w:val="0D0D0D" w:themeColor="text1" w:themeTint="F2"/>
        </w:rPr>
        <w:t>.</w:t>
      </w:r>
      <w:r w:rsidR="0046565E" w:rsidRPr="00795CFE">
        <w:rPr>
          <w:rFonts w:ascii="Arial" w:hAnsi="Arial" w:cs="Arial"/>
          <w:color w:val="0D0D0D" w:themeColor="text1" w:themeTint="F2"/>
        </w:rPr>
        <w:t xml:space="preserve"> </w:t>
      </w:r>
      <w:r w:rsidR="00FB7257" w:rsidRPr="00795CFE">
        <w:rPr>
          <w:rFonts w:ascii="Arial" w:hAnsi="Arial" w:cs="Arial"/>
          <w:color w:val="0D0D0D" w:themeColor="text1" w:themeTint="F2"/>
        </w:rPr>
        <w:t xml:space="preserve">As indicated by Poor (No Date) it is vital that multinational companies select the right </w:t>
      </w:r>
      <w:r w:rsidR="00DA3A7F" w:rsidRPr="00795CFE">
        <w:rPr>
          <w:rFonts w:ascii="Arial" w:hAnsi="Arial" w:cs="Arial"/>
          <w:color w:val="0D0D0D" w:themeColor="text1" w:themeTint="F2"/>
        </w:rPr>
        <w:t>candidate when</w:t>
      </w:r>
      <w:r w:rsidR="00FB7257" w:rsidRPr="00795CFE">
        <w:rPr>
          <w:rFonts w:ascii="Arial" w:hAnsi="Arial" w:cs="Arial"/>
          <w:color w:val="0D0D0D" w:themeColor="text1" w:themeTint="F2"/>
        </w:rPr>
        <w:t xml:space="preserve"> it comes to the recruitment process. This is because the </w:t>
      </w:r>
      <w:r w:rsidR="003557A3" w:rsidRPr="00795CFE">
        <w:rPr>
          <w:rFonts w:ascii="Arial" w:hAnsi="Arial" w:cs="Arial"/>
          <w:color w:val="0D0D0D" w:themeColor="text1" w:themeTint="F2"/>
        </w:rPr>
        <w:t>person the firm decides to choose for the post, in terms of</w:t>
      </w:r>
      <w:r w:rsidR="002211C7" w:rsidRPr="00795CFE">
        <w:rPr>
          <w:rFonts w:ascii="Arial" w:hAnsi="Arial" w:cs="Arial"/>
          <w:color w:val="0D0D0D" w:themeColor="text1" w:themeTint="F2"/>
        </w:rPr>
        <w:t xml:space="preserve"> the</w:t>
      </w:r>
      <w:r w:rsidR="003557A3" w:rsidRPr="00795CFE">
        <w:rPr>
          <w:rFonts w:ascii="Arial" w:hAnsi="Arial" w:cs="Arial"/>
          <w:color w:val="0D0D0D" w:themeColor="text1" w:themeTint="F2"/>
        </w:rPr>
        <w:t xml:space="preserve"> managerial position</w:t>
      </w:r>
      <w:r w:rsidR="00DA3A7F" w:rsidRPr="00795CFE">
        <w:rPr>
          <w:rFonts w:ascii="Arial" w:hAnsi="Arial" w:cs="Arial"/>
          <w:color w:val="0D0D0D" w:themeColor="text1" w:themeTint="F2"/>
        </w:rPr>
        <w:t>,</w:t>
      </w:r>
      <w:r w:rsidR="003557A3" w:rsidRPr="00795CFE">
        <w:rPr>
          <w:rFonts w:ascii="Arial" w:hAnsi="Arial" w:cs="Arial"/>
          <w:color w:val="0D0D0D" w:themeColor="text1" w:themeTint="F2"/>
        </w:rPr>
        <w:t xml:space="preserve"> will have a significant impact on the organisation’s success. As a matter of </w:t>
      </w:r>
      <w:r w:rsidR="00521F3B" w:rsidRPr="00795CFE">
        <w:rPr>
          <w:rFonts w:ascii="Arial" w:hAnsi="Arial" w:cs="Arial"/>
          <w:color w:val="0D0D0D" w:themeColor="text1" w:themeTint="F2"/>
        </w:rPr>
        <w:t>fact,</w:t>
      </w:r>
      <w:r w:rsidR="003557A3" w:rsidRPr="00795CFE">
        <w:rPr>
          <w:rFonts w:ascii="Arial" w:hAnsi="Arial" w:cs="Arial"/>
          <w:color w:val="0D0D0D" w:themeColor="text1" w:themeTint="F2"/>
        </w:rPr>
        <w:t xml:space="preserve"> it is not only managerial roles that need to be hired or filled with the right </w:t>
      </w:r>
      <w:r w:rsidR="00521F3B" w:rsidRPr="00795CFE">
        <w:rPr>
          <w:rFonts w:ascii="Arial" w:hAnsi="Arial" w:cs="Arial"/>
          <w:color w:val="0D0D0D" w:themeColor="text1" w:themeTint="F2"/>
        </w:rPr>
        <w:t>applicant. But also, lower paid employees must have the skills and abilitie</w:t>
      </w:r>
      <w:r w:rsidR="002211C7" w:rsidRPr="00795CFE">
        <w:rPr>
          <w:rFonts w:ascii="Arial" w:hAnsi="Arial" w:cs="Arial"/>
          <w:color w:val="0D0D0D" w:themeColor="text1" w:themeTint="F2"/>
        </w:rPr>
        <w:t>s an establishment</w:t>
      </w:r>
      <w:r w:rsidR="00521F3B" w:rsidRPr="00795CFE">
        <w:rPr>
          <w:rFonts w:ascii="Arial" w:hAnsi="Arial" w:cs="Arial"/>
          <w:color w:val="0D0D0D" w:themeColor="text1" w:themeTint="F2"/>
        </w:rPr>
        <w:t xml:space="preserve"> </w:t>
      </w:r>
      <w:r w:rsidR="00DA3A7F" w:rsidRPr="00795CFE">
        <w:rPr>
          <w:rFonts w:ascii="Arial" w:hAnsi="Arial" w:cs="Arial"/>
          <w:color w:val="0D0D0D" w:themeColor="text1" w:themeTint="F2"/>
        </w:rPr>
        <w:t>may be</w:t>
      </w:r>
      <w:r w:rsidR="00521F3B" w:rsidRPr="00795CFE">
        <w:rPr>
          <w:rFonts w:ascii="Arial" w:hAnsi="Arial" w:cs="Arial"/>
          <w:color w:val="0D0D0D" w:themeColor="text1" w:themeTint="F2"/>
        </w:rPr>
        <w:t xml:space="preserve"> looking for. This process is so important, because </w:t>
      </w:r>
      <w:r w:rsidR="007B26EA" w:rsidRPr="00795CFE">
        <w:rPr>
          <w:rFonts w:ascii="Arial" w:hAnsi="Arial" w:cs="Arial"/>
          <w:color w:val="0D0D0D" w:themeColor="text1" w:themeTint="F2"/>
        </w:rPr>
        <w:t>it affects the type of strategies</w:t>
      </w:r>
      <w:r w:rsidR="00DA3A7F" w:rsidRPr="00795CFE">
        <w:rPr>
          <w:rFonts w:ascii="Arial" w:hAnsi="Arial" w:cs="Arial"/>
          <w:color w:val="0D0D0D" w:themeColor="text1" w:themeTint="F2"/>
        </w:rPr>
        <w:t xml:space="preserve"> a company</w:t>
      </w:r>
      <w:r w:rsidR="007B26EA" w:rsidRPr="00795CFE">
        <w:rPr>
          <w:rFonts w:ascii="Arial" w:hAnsi="Arial" w:cs="Arial"/>
          <w:color w:val="0D0D0D" w:themeColor="text1" w:themeTint="F2"/>
        </w:rPr>
        <w:t xml:space="preserve"> may employ in its subsidiaries. The management team would usually choose between two kinds of candidates, a local and a foreigner, and decide which one has </w:t>
      </w:r>
      <w:r w:rsidR="00DA3A7F" w:rsidRPr="00795CFE">
        <w:rPr>
          <w:rFonts w:ascii="Arial" w:hAnsi="Arial" w:cs="Arial"/>
          <w:color w:val="0D0D0D" w:themeColor="text1" w:themeTint="F2"/>
        </w:rPr>
        <w:t>the necessary</w:t>
      </w:r>
      <w:r w:rsidR="007B26EA" w:rsidRPr="00795CFE">
        <w:rPr>
          <w:rFonts w:ascii="Arial" w:hAnsi="Arial" w:cs="Arial"/>
          <w:color w:val="0D0D0D" w:themeColor="text1" w:themeTint="F2"/>
        </w:rPr>
        <w:t xml:space="preserve"> skills to be</w:t>
      </w:r>
      <w:r w:rsidR="00DA3A7F" w:rsidRPr="00795CFE">
        <w:rPr>
          <w:rFonts w:ascii="Arial" w:hAnsi="Arial" w:cs="Arial"/>
          <w:color w:val="0D0D0D" w:themeColor="text1" w:themeTint="F2"/>
        </w:rPr>
        <w:t xml:space="preserve"> sent to a </w:t>
      </w:r>
      <w:r w:rsidR="002211C7" w:rsidRPr="00795CFE">
        <w:rPr>
          <w:rFonts w:ascii="Arial" w:hAnsi="Arial" w:cs="Arial"/>
          <w:color w:val="0D0D0D" w:themeColor="text1" w:themeTint="F2"/>
        </w:rPr>
        <w:t xml:space="preserve">particular </w:t>
      </w:r>
      <w:r w:rsidR="00DA3A7F" w:rsidRPr="00795CFE">
        <w:rPr>
          <w:rFonts w:ascii="Arial" w:hAnsi="Arial" w:cs="Arial"/>
          <w:color w:val="0D0D0D" w:themeColor="text1" w:themeTint="F2"/>
        </w:rPr>
        <w:t>subsidiary from the parent company. During the process</w:t>
      </w:r>
      <w:r w:rsidR="002211C7" w:rsidRPr="00795CFE">
        <w:rPr>
          <w:rFonts w:ascii="Arial" w:hAnsi="Arial" w:cs="Arial"/>
          <w:color w:val="0D0D0D" w:themeColor="text1" w:themeTint="F2"/>
        </w:rPr>
        <w:t xml:space="preserve"> a</w:t>
      </w:r>
      <w:r w:rsidR="00DA3A7F" w:rsidRPr="00795CFE">
        <w:rPr>
          <w:rFonts w:ascii="Arial" w:hAnsi="Arial" w:cs="Arial"/>
          <w:color w:val="0D0D0D" w:themeColor="text1" w:themeTint="F2"/>
        </w:rPr>
        <w:t xml:space="preserve"> firm may be required to find different solutions to </w:t>
      </w:r>
      <w:r w:rsidR="002211C7" w:rsidRPr="00795CFE">
        <w:rPr>
          <w:rFonts w:ascii="Arial" w:hAnsi="Arial" w:cs="Arial"/>
          <w:color w:val="0D0D0D" w:themeColor="text1" w:themeTint="F2"/>
        </w:rPr>
        <w:t>solve a variety of problems relating to environmental factors,</w:t>
      </w:r>
      <w:r w:rsidR="0046565E" w:rsidRPr="00795CFE">
        <w:rPr>
          <w:rFonts w:ascii="Arial" w:hAnsi="Arial" w:cs="Arial"/>
          <w:color w:val="0D0D0D" w:themeColor="text1" w:themeTint="F2"/>
        </w:rPr>
        <w:t xml:space="preserve"> they must take into consideration all the pros and cons </w:t>
      </w:r>
      <w:r w:rsidR="002211C7" w:rsidRPr="00795CFE">
        <w:rPr>
          <w:rFonts w:ascii="Arial" w:hAnsi="Arial" w:cs="Arial"/>
          <w:color w:val="0D0D0D" w:themeColor="text1" w:themeTint="F2"/>
        </w:rPr>
        <w:t>before</w:t>
      </w:r>
      <w:r w:rsidR="0046565E" w:rsidRPr="00795CFE">
        <w:rPr>
          <w:rFonts w:ascii="Arial" w:hAnsi="Arial" w:cs="Arial"/>
          <w:color w:val="0D0D0D" w:themeColor="text1" w:themeTint="F2"/>
        </w:rPr>
        <w:t xml:space="preserve"> making a</w:t>
      </w:r>
      <w:r w:rsidR="002211C7" w:rsidRPr="00795CFE">
        <w:rPr>
          <w:rFonts w:ascii="Arial" w:hAnsi="Arial" w:cs="Arial"/>
          <w:color w:val="0D0D0D" w:themeColor="text1" w:themeTint="F2"/>
        </w:rPr>
        <w:t xml:space="preserve"> decision</w:t>
      </w:r>
      <w:r w:rsidR="0046565E" w:rsidRPr="00795CFE">
        <w:rPr>
          <w:rFonts w:ascii="Arial" w:hAnsi="Arial" w:cs="Arial"/>
          <w:color w:val="0D0D0D" w:themeColor="text1" w:themeTint="F2"/>
        </w:rPr>
        <w:t xml:space="preserve"> on who the best candidate is to employ (Poor, No Date). </w:t>
      </w:r>
    </w:p>
    <w:p w14:paraId="612D23CB" w14:textId="77777777" w:rsidR="00D63CCE" w:rsidRDefault="00D63CCE" w:rsidP="0046565E">
      <w:pPr>
        <w:pStyle w:val="ListParagraph"/>
        <w:spacing w:after="0" w:line="480" w:lineRule="auto"/>
        <w:ind w:left="1210" w:right="851"/>
        <w:jc w:val="both"/>
        <w:rPr>
          <w:rFonts w:ascii="Arial" w:hAnsi="Arial" w:cs="Arial"/>
          <w:color w:val="0D0D0D" w:themeColor="text1" w:themeTint="F2"/>
        </w:rPr>
      </w:pPr>
    </w:p>
    <w:p w14:paraId="324E423E" w14:textId="77777777" w:rsidR="00795CFE" w:rsidRDefault="00795CFE" w:rsidP="006526DB">
      <w:pPr>
        <w:pStyle w:val="ListParagraph"/>
        <w:spacing w:after="0" w:line="480" w:lineRule="auto"/>
        <w:ind w:left="851" w:right="851"/>
        <w:jc w:val="both"/>
        <w:rPr>
          <w:rFonts w:ascii="Arial" w:hAnsi="Arial" w:cs="Arial"/>
          <w:b/>
          <w:bCs/>
          <w:color w:val="0D0D0D" w:themeColor="text1" w:themeTint="F2"/>
        </w:rPr>
      </w:pPr>
    </w:p>
    <w:p w14:paraId="3D0345FA" w14:textId="77777777" w:rsidR="00795CFE" w:rsidRDefault="00795CFE" w:rsidP="006526DB">
      <w:pPr>
        <w:pStyle w:val="ListParagraph"/>
        <w:spacing w:after="0" w:line="480" w:lineRule="auto"/>
        <w:ind w:left="851" w:right="851"/>
        <w:jc w:val="both"/>
        <w:rPr>
          <w:rFonts w:ascii="Arial" w:hAnsi="Arial" w:cs="Arial"/>
          <w:b/>
          <w:bCs/>
          <w:color w:val="0D0D0D" w:themeColor="text1" w:themeTint="F2"/>
        </w:rPr>
      </w:pPr>
    </w:p>
    <w:p w14:paraId="3207AE52" w14:textId="77777777" w:rsidR="009F0214" w:rsidRDefault="009F0214" w:rsidP="006526DB">
      <w:pPr>
        <w:pStyle w:val="ListParagraph"/>
        <w:spacing w:after="0" w:line="480" w:lineRule="auto"/>
        <w:ind w:left="851" w:right="851"/>
        <w:jc w:val="both"/>
        <w:rPr>
          <w:rFonts w:ascii="Arial" w:hAnsi="Arial" w:cs="Arial"/>
          <w:b/>
          <w:bCs/>
          <w:color w:val="0D0D0D" w:themeColor="text1" w:themeTint="F2"/>
        </w:rPr>
      </w:pPr>
    </w:p>
    <w:p w14:paraId="73582E45" w14:textId="77777777" w:rsidR="009F0214" w:rsidRDefault="009F0214" w:rsidP="006526DB">
      <w:pPr>
        <w:pStyle w:val="ListParagraph"/>
        <w:spacing w:after="0" w:line="480" w:lineRule="auto"/>
        <w:ind w:left="851" w:right="851"/>
        <w:jc w:val="both"/>
        <w:rPr>
          <w:rFonts w:ascii="Arial" w:hAnsi="Arial" w:cs="Arial"/>
          <w:b/>
          <w:bCs/>
          <w:color w:val="0D0D0D" w:themeColor="text1" w:themeTint="F2"/>
        </w:rPr>
      </w:pPr>
    </w:p>
    <w:p w14:paraId="2523F85A" w14:textId="6BB75581" w:rsidR="00D63CCE" w:rsidRDefault="00D63CCE" w:rsidP="006526DB">
      <w:pPr>
        <w:pStyle w:val="ListParagraph"/>
        <w:spacing w:after="0" w:line="480" w:lineRule="auto"/>
        <w:ind w:left="851" w:right="851"/>
        <w:jc w:val="both"/>
        <w:rPr>
          <w:rFonts w:ascii="Arial" w:hAnsi="Arial" w:cs="Arial"/>
          <w:b/>
          <w:bCs/>
          <w:color w:val="0D0D0D" w:themeColor="text1" w:themeTint="F2"/>
        </w:rPr>
      </w:pPr>
      <w:r>
        <w:rPr>
          <w:rFonts w:ascii="Arial" w:hAnsi="Arial" w:cs="Arial"/>
          <w:b/>
          <w:bCs/>
          <w:color w:val="0D0D0D" w:themeColor="text1" w:themeTint="F2"/>
        </w:rPr>
        <w:lastRenderedPageBreak/>
        <w:t>CONCLUSION</w:t>
      </w:r>
    </w:p>
    <w:p w14:paraId="40791447" w14:textId="11893D2B" w:rsidR="00DC5052" w:rsidRDefault="00DC5052" w:rsidP="006526DB">
      <w:pPr>
        <w:pStyle w:val="ListParagraph"/>
        <w:spacing w:after="0" w:line="480" w:lineRule="auto"/>
        <w:ind w:left="851" w:right="851"/>
        <w:jc w:val="both"/>
        <w:rPr>
          <w:rFonts w:ascii="Arial" w:hAnsi="Arial" w:cs="Arial"/>
          <w:color w:val="0D0D0D" w:themeColor="text1" w:themeTint="F2"/>
        </w:rPr>
      </w:pPr>
      <w:r>
        <w:rPr>
          <w:rFonts w:ascii="Arial" w:hAnsi="Arial" w:cs="Arial"/>
          <w:color w:val="0D0D0D" w:themeColor="text1" w:themeTint="F2"/>
        </w:rPr>
        <w:t>Th</w:t>
      </w:r>
      <w:r w:rsidR="00C835B0">
        <w:rPr>
          <w:rFonts w:ascii="Arial" w:hAnsi="Arial" w:cs="Arial"/>
          <w:color w:val="0D0D0D" w:themeColor="text1" w:themeTint="F2"/>
        </w:rPr>
        <w:t xml:space="preserve">e aim of this report was to establish </w:t>
      </w:r>
      <w:r w:rsidR="00B4130D">
        <w:rPr>
          <w:rFonts w:ascii="Arial" w:hAnsi="Arial" w:cs="Arial"/>
          <w:color w:val="0D0D0D" w:themeColor="text1" w:themeTint="F2"/>
        </w:rPr>
        <w:t>the international</w:t>
      </w:r>
      <w:r w:rsidR="00C835B0">
        <w:rPr>
          <w:rFonts w:ascii="Arial" w:hAnsi="Arial" w:cs="Arial"/>
          <w:color w:val="0D0D0D" w:themeColor="text1" w:themeTint="F2"/>
        </w:rPr>
        <w:t xml:space="preserve"> strategies and training programmes</w:t>
      </w:r>
      <w:r w:rsidR="00B4130D">
        <w:rPr>
          <w:rFonts w:ascii="Arial" w:hAnsi="Arial" w:cs="Arial"/>
          <w:color w:val="0D0D0D" w:themeColor="text1" w:themeTint="F2"/>
        </w:rPr>
        <w:t>, regularly being used by</w:t>
      </w:r>
      <w:r w:rsidR="00C835B0">
        <w:rPr>
          <w:rFonts w:ascii="Arial" w:hAnsi="Arial" w:cs="Arial"/>
          <w:color w:val="0D0D0D" w:themeColor="text1" w:themeTint="F2"/>
        </w:rPr>
        <w:t xml:space="preserve"> Samsung, to select it</w:t>
      </w:r>
      <w:r w:rsidR="00715907">
        <w:rPr>
          <w:rFonts w:ascii="Arial" w:hAnsi="Arial" w:cs="Arial"/>
          <w:color w:val="0D0D0D" w:themeColor="text1" w:themeTint="F2"/>
        </w:rPr>
        <w:t xml:space="preserve">s members, and </w:t>
      </w:r>
      <w:r w:rsidR="00C835B0">
        <w:rPr>
          <w:rFonts w:ascii="Arial" w:hAnsi="Arial" w:cs="Arial"/>
          <w:color w:val="0D0D0D" w:themeColor="text1" w:themeTint="F2"/>
        </w:rPr>
        <w:t>suppor</w:t>
      </w:r>
      <w:r w:rsidR="00715907">
        <w:rPr>
          <w:rFonts w:ascii="Arial" w:hAnsi="Arial" w:cs="Arial"/>
          <w:color w:val="0D0D0D" w:themeColor="text1" w:themeTint="F2"/>
        </w:rPr>
        <w:t>t</w:t>
      </w:r>
      <w:r w:rsidR="00C835B0">
        <w:rPr>
          <w:rFonts w:ascii="Arial" w:hAnsi="Arial" w:cs="Arial"/>
          <w:color w:val="0D0D0D" w:themeColor="text1" w:themeTint="F2"/>
        </w:rPr>
        <w:t xml:space="preserve"> their career path.</w:t>
      </w:r>
      <w:r w:rsidR="002224ED">
        <w:rPr>
          <w:rFonts w:ascii="Arial" w:hAnsi="Arial" w:cs="Arial"/>
          <w:color w:val="0D0D0D" w:themeColor="text1" w:themeTint="F2"/>
        </w:rPr>
        <w:t xml:space="preserve"> Throughout the report a </w:t>
      </w:r>
      <w:r w:rsidR="00C835B0">
        <w:rPr>
          <w:rFonts w:ascii="Arial" w:hAnsi="Arial" w:cs="Arial"/>
          <w:color w:val="0D0D0D" w:themeColor="text1" w:themeTint="F2"/>
        </w:rPr>
        <w:t>description was given pertaining to the company’s background and history</w:t>
      </w:r>
      <w:r w:rsidR="00715907">
        <w:rPr>
          <w:rFonts w:ascii="Arial" w:hAnsi="Arial" w:cs="Arial"/>
          <w:color w:val="0D0D0D" w:themeColor="text1" w:themeTint="F2"/>
        </w:rPr>
        <w:t>,</w:t>
      </w:r>
      <w:r w:rsidR="002224ED">
        <w:rPr>
          <w:rFonts w:ascii="Arial" w:hAnsi="Arial" w:cs="Arial"/>
          <w:color w:val="0D0D0D" w:themeColor="text1" w:themeTint="F2"/>
        </w:rPr>
        <w:t xml:space="preserve"> to identify its subsidiaries and employee responsibilities. </w:t>
      </w:r>
      <w:r w:rsidR="00E23112">
        <w:rPr>
          <w:rFonts w:ascii="Arial" w:hAnsi="Arial" w:cs="Arial"/>
          <w:color w:val="0D0D0D" w:themeColor="text1" w:themeTint="F2"/>
        </w:rPr>
        <w:t>A case</w:t>
      </w:r>
      <w:r w:rsidR="002224ED">
        <w:rPr>
          <w:rFonts w:ascii="Arial" w:hAnsi="Arial" w:cs="Arial"/>
          <w:color w:val="0D0D0D" w:themeColor="text1" w:themeTint="F2"/>
        </w:rPr>
        <w:t xml:space="preserve"> study</w:t>
      </w:r>
      <w:r w:rsidR="00715907">
        <w:rPr>
          <w:rFonts w:ascii="Arial" w:hAnsi="Arial" w:cs="Arial"/>
          <w:color w:val="0D0D0D" w:themeColor="text1" w:themeTint="F2"/>
        </w:rPr>
        <w:t xml:space="preserve"> analysis was</w:t>
      </w:r>
      <w:r w:rsidR="002224ED">
        <w:rPr>
          <w:rFonts w:ascii="Arial" w:hAnsi="Arial" w:cs="Arial"/>
          <w:color w:val="0D0D0D" w:themeColor="text1" w:themeTint="F2"/>
        </w:rPr>
        <w:t xml:space="preserve"> then</w:t>
      </w:r>
      <w:r w:rsidR="00715907">
        <w:rPr>
          <w:rFonts w:ascii="Arial" w:hAnsi="Arial" w:cs="Arial"/>
          <w:color w:val="0D0D0D" w:themeColor="text1" w:themeTint="F2"/>
        </w:rPr>
        <w:t xml:space="preserve"> presented to </w:t>
      </w:r>
      <w:r w:rsidR="002224ED">
        <w:rPr>
          <w:rFonts w:ascii="Arial" w:hAnsi="Arial" w:cs="Arial"/>
          <w:color w:val="0D0D0D" w:themeColor="text1" w:themeTint="F2"/>
        </w:rPr>
        <w:t xml:space="preserve">emphasise the company’s ethics and principles, and an overview was </w:t>
      </w:r>
      <w:r w:rsidR="00E23112">
        <w:rPr>
          <w:rFonts w:ascii="Arial" w:hAnsi="Arial" w:cs="Arial"/>
          <w:color w:val="0D0D0D" w:themeColor="text1" w:themeTint="F2"/>
        </w:rPr>
        <w:t>provided to</w:t>
      </w:r>
      <w:r w:rsidR="002224ED">
        <w:rPr>
          <w:rFonts w:ascii="Arial" w:hAnsi="Arial" w:cs="Arial"/>
          <w:color w:val="0D0D0D" w:themeColor="text1" w:themeTint="F2"/>
        </w:rPr>
        <w:t xml:space="preserve"> demonstrate the different types of strat</w:t>
      </w:r>
      <w:r w:rsidR="00B4130D">
        <w:rPr>
          <w:rFonts w:ascii="Arial" w:hAnsi="Arial" w:cs="Arial"/>
          <w:color w:val="0D0D0D" w:themeColor="text1" w:themeTint="F2"/>
        </w:rPr>
        <w:t xml:space="preserve">egies being used by </w:t>
      </w:r>
      <w:r w:rsidR="002224ED">
        <w:rPr>
          <w:rFonts w:ascii="Arial" w:hAnsi="Arial" w:cs="Arial"/>
          <w:color w:val="0D0D0D" w:themeColor="text1" w:themeTint="F2"/>
        </w:rPr>
        <w:t>international businesses</w:t>
      </w:r>
      <w:r w:rsidR="006479BD">
        <w:rPr>
          <w:rFonts w:ascii="Arial" w:hAnsi="Arial" w:cs="Arial"/>
          <w:color w:val="0D0D0D" w:themeColor="text1" w:themeTint="F2"/>
        </w:rPr>
        <w:t>. A</w:t>
      </w:r>
      <w:r w:rsidR="002224ED">
        <w:rPr>
          <w:rFonts w:ascii="Arial" w:hAnsi="Arial" w:cs="Arial"/>
          <w:color w:val="0D0D0D" w:themeColor="text1" w:themeTint="F2"/>
        </w:rPr>
        <w:t>s well as describing the strateg</w:t>
      </w:r>
      <w:r w:rsidR="00E23112">
        <w:rPr>
          <w:rFonts w:ascii="Arial" w:hAnsi="Arial" w:cs="Arial"/>
          <w:color w:val="0D0D0D" w:themeColor="text1" w:themeTint="F2"/>
        </w:rPr>
        <w:t>ies and programmes</w:t>
      </w:r>
      <w:r w:rsidR="002224ED">
        <w:rPr>
          <w:rFonts w:ascii="Arial" w:hAnsi="Arial" w:cs="Arial"/>
          <w:color w:val="0D0D0D" w:themeColor="text1" w:themeTint="F2"/>
        </w:rPr>
        <w:t xml:space="preserve"> being implemented by Samsung.</w:t>
      </w:r>
      <w:r w:rsidR="00E23112">
        <w:rPr>
          <w:rFonts w:ascii="Arial" w:hAnsi="Arial" w:cs="Arial"/>
          <w:color w:val="0D0D0D" w:themeColor="text1" w:themeTint="F2"/>
        </w:rPr>
        <w:t xml:space="preserve"> The report critically evaluated the processes used by the company.  And conducted a SWOT and PESTLE analysis to determine the firms’ strengths, weaknesses,</w:t>
      </w:r>
      <w:r w:rsidR="00B4130D">
        <w:rPr>
          <w:rFonts w:ascii="Arial" w:hAnsi="Arial" w:cs="Arial"/>
          <w:color w:val="0D0D0D" w:themeColor="text1" w:themeTint="F2"/>
        </w:rPr>
        <w:t xml:space="preserve"> and any environmental factors posing as a th</w:t>
      </w:r>
      <w:r w:rsidR="00913AF1">
        <w:rPr>
          <w:rFonts w:ascii="Arial" w:hAnsi="Arial" w:cs="Arial"/>
          <w:color w:val="0D0D0D" w:themeColor="text1" w:themeTint="F2"/>
        </w:rPr>
        <w:t>reat</w:t>
      </w:r>
      <w:r w:rsidR="00E23112">
        <w:rPr>
          <w:rFonts w:ascii="Arial" w:hAnsi="Arial" w:cs="Arial"/>
          <w:color w:val="0D0D0D" w:themeColor="text1" w:themeTint="F2"/>
        </w:rPr>
        <w:t xml:space="preserve">. </w:t>
      </w:r>
      <w:r w:rsidR="00B4130D">
        <w:rPr>
          <w:rFonts w:ascii="Arial" w:hAnsi="Arial" w:cs="Arial"/>
          <w:color w:val="0D0D0D" w:themeColor="text1" w:themeTint="F2"/>
        </w:rPr>
        <w:t>Finally,</w:t>
      </w:r>
      <w:r w:rsidR="00E23112">
        <w:rPr>
          <w:rFonts w:ascii="Arial" w:hAnsi="Arial" w:cs="Arial"/>
          <w:color w:val="0D0D0D" w:themeColor="text1" w:themeTint="F2"/>
        </w:rPr>
        <w:t xml:space="preserve"> the report explained the steps Samsung will take to maintain stability, and some suggestions were put forward to express various ways this could be done.</w:t>
      </w:r>
      <w:r w:rsidR="008E36EE">
        <w:rPr>
          <w:rFonts w:ascii="Arial" w:hAnsi="Arial" w:cs="Arial"/>
          <w:color w:val="0D0D0D" w:themeColor="text1" w:themeTint="F2"/>
        </w:rPr>
        <w:t xml:space="preserve"> If Samsung wants to continue,</w:t>
      </w:r>
      <w:r w:rsidR="006479BD">
        <w:rPr>
          <w:rFonts w:ascii="Arial" w:hAnsi="Arial" w:cs="Arial"/>
          <w:color w:val="0D0D0D" w:themeColor="text1" w:themeTint="F2"/>
        </w:rPr>
        <w:t xml:space="preserve"> to improve its</w:t>
      </w:r>
      <w:r w:rsidR="008E36EE">
        <w:rPr>
          <w:rFonts w:ascii="Arial" w:hAnsi="Arial" w:cs="Arial"/>
          <w:color w:val="0D0D0D" w:themeColor="text1" w:themeTint="F2"/>
        </w:rPr>
        <w:t xml:space="preserve"> products and services, they must ensure they employ the right candidates to join their team</w:t>
      </w:r>
      <w:r w:rsidR="006479BD">
        <w:rPr>
          <w:rFonts w:ascii="Arial" w:hAnsi="Arial" w:cs="Arial"/>
          <w:color w:val="0D0D0D" w:themeColor="text1" w:themeTint="F2"/>
        </w:rPr>
        <w:t xml:space="preserve">, so </w:t>
      </w:r>
      <w:r w:rsidR="008E36EE">
        <w:rPr>
          <w:rFonts w:ascii="Arial" w:hAnsi="Arial" w:cs="Arial"/>
          <w:color w:val="0D0D0D" w:themeColor="text1" w:themeTint="F2"/>
        </w:rPr>
        <w:t>by providing the necessary training programmes can</w:t>
      </w:r>
      <w:r w:rsidR="006479BD">
        <w:rPr>
          <w:rFonts w:ascii="Arial" w:hAnsi="Arial" w:cs="Arial"/>
          <w:color w:val="0D0D0D" w:themeColor="text1" w:themeTint="F2"/>
        </w:rPr>
        <w:t xml:space="preserve"> </w:t>
      </w:r>
      <w:r w:rsidR="00385070">
        <w:rPr>
          <w:rFonts w:ascii="Arial" w:hAnsi="Arial" w:cs="Arial"/>
          <w:color w:val="0D0D0D" w:themeColor="text1" w:themeTint="F2"/>
        </w:rPr>
        <w:t>definitely help, when</w:t>
      </w:r>
      <w:r w:rsidR="006479BD">
        <w:rPr>
          <w:rFonts w:ascii="Arial" w:hAnsi="Arial" w:cs="Arial"/>
          <w:color w:val="0D0D0D" w:themeColor="text1" w:themeTint="F2"/>
        </w:rPr>
        <w:t xml:space="preserve"> it comes to the</w:t>
      </w:r>
      <w:r w:rsidR="008E36EE">
        <w:rPr>
          <w:rFonts w:ascii="Arial" w:hAnsi="Arial" w:cs="Arial"/>
          <w:color w:val="0D0D0D" w:themeColor="text1" w:themeTint="F2"/>
        </w:rPr>
        <w:t xml:space="preserve"> </w:t>
      </w:r>
      <w:r w:rsidR="006479BD">
        <w:rPr>
          <w:rFonts w:ascii="Arial" w:hAnsi="Arial" w:cs="Arial"/>
          <w:color w:val="0D0D0D" w:themeColor="text1" w:themeTint="F2"/>
        </w:rPr>
        <w:t>recruitment</w:t>
      </w:r>
      <w:r w:rsidR="008E36EE">
        <w:rPr>
          <w:rFonts w:ascii="Arial" w:hAnsi="Arial" w:cs="Arial"/>
          <w:color w:val="0D0D0D" w:themeColor="text1" w:themeTint="F2"/>
        </w:rPr>
        <w:t xml:space="preserve"> process.</w:t>
      </w:r>
      <w:r w:rsidR="002224ED">
        <w:rPr>
          <w:rFonts w:ascii="Arial" w:hAnsi="Arial" w:cs="Arial"/>
          <w:color w:val="0D0D0D" w:themeColor="text1" w:themeTint="F2"/>
        </w:rPr>
        <w:t xml:space="preserve">  </w:t>
      </w:r>
    </w:p>
    <w:p w14:paraId="7A669C5E" w14:textId="77777777" w:rsidR="00385070" w:rsidRDefault="00385070" w:rsidP="0046565E">
      <w:pPr>
        <w:pStyle w:val="ListParagraph"/>
        <w:spacing w:after="0" w:line="480" w:lineRule="auto"/>
        <w:ind w:left="1210" w:right="851"/>
        <w:jc w:val="both"/>
        <w:rPr>
          <w:rFonts w:ascii="Arial" w:hAnsi="Arial" w:cs="Arial"/>
          <w:color w:val="0D0D0D" w:themeColor="text1" w:themeTint="F2"/>
        </w:rPr>
      </w:pPr>
    </w:p>
    <w:p w14:paraId="39DD7DD7" w14:textId="77777777" w:rsidR="00385070" w:rsidRDefault="00385070" w:rsidP="0046565E">
      <w:pPr>
        <w:pStyle w:val="ListParagraph"/>
        <w:spacing w:after="0" w:line="480" w:lineRule="auto"/>
        <w:ind w:left="1210" w:right="851"/>
        <w:jc w:val="both"/>
        <w:rPr>
          <w:rFonts w:ascii="Arial" w:hAnsi="Arial" w:cs="Arial"/>
          <w:color w:val="0D0D0D" w:themeColor="text1" w:themeTint="F2"/>
        </w:rPr>
      </w:pPr>
    </w:p>
    <w:p w14:paraId="5E9A71E0" w14:textId="77777777" w:rsidR="00385070" w:rsidRDefault="00385070" w:rsidP="0046565E">
      <w:pPr>
        <w:pStyle w:val="ListParagraph"/>
        <w:spacing w:after="0" w:line="480" w:lineRule="auto"/>
        <w:ind w:left="1210" w:right="851"/>
        <w:jc w:val="both"/>
        <w:rPr>
          <w:rFonts w:ascii="Arial" w:hAnsi="Arial" w:cs="Arial"/>
          <w:color w:val="0D0D0D" w:themeColor="text1" w:themeTint="F2"/>
        </w:rPr>
      </w:pPr>
    </w:p>
    <w:p w14:paraId="7B2D4B7C" w14:textId="77777777" w:rsidR="00385070" w:rsidRDefault="00385070" w:rsidP="0046565E">
      <w:pPr>
        <w:pStyle w:val="ListParagraph"/>
        <w:spacing w:after="0" w:line="480" w:lineRule="auto"/>
        <w:ind w:left="1210" w:right="851"/>
        <w:jc w:val="both"/>
        <w:rPr>
          <w:rFonts w:ascii="Arial" w:hAnsi="Arial" w:cs="Arial"/>
          <w:color w:val="0D0D0D" w:themeColor="text1" w:themeTint="F2"/>
        </w:rPr>
      </w:pPr>
    </w:p>
    <w:p w14:paraId="3E6651FC" w14:textId="77777777" w:rsidR="00385070" w:rsidRDefault="00385070" w:rsidP="0046565E">
      <w:pPr>
        <w:pStyle w:val="ListParagraph"/>
        <w:spacing w:after="0" w:line="480" w:lineRule="auto"/>
        <w:ind w:left="1210" w:right="851"/>
        <w:jc w:val="both"/>
        <w:rPr>
          <w:rFonts w:ascii="Arial" w:hAnsi="Arial" w:cs="Arial"/>
          <w:color w:val="0D0D0D" w:themeColor="text1" w:themeTint="F2"/>
        </w:rPr>
      </w:pPr>
    </w:p>
    <w:p w14:paraId="3109CC17" w14:textId="77777777" w:rsidR="00795CFE" w:rsidRDefault="00795CFE" w:rsidP="006526DB">
      <w:pPr>
        <w:pStyle w:val="ListParagraph"/>
        <w:spacing w:after="0" w:line="480" w:lineRule="auto"/>
        <w:ind w:left="850" w:right="851"/>
        <w:jc w:val="both"/>
        <w:rPr>
          <w:rFonts w:ascii="Arial" w:hAnsi="Arial" w:cs="Arial"/>
          <w:b/>
          <w:bCs/>
          <w:color w:val="0D0D0D" w:themeColor="text1" w:themeTint="F2"/>
        </w:rPr>
      </w:pPr>
    </w:p>
    <w:p w14:paraId="4779072B" w14:textId="77777777" w:rsidR="00795CFE" w:rsidRDefault="00795CFE" w:rsidP="006526DB">
      <w:pPr>
        <w:pStyle w:val="ListParagraph"/>
        <w:spacing w:after="0" w:line="480" w:lineRule="auto"/>
        <w:ind w:left="850" w:right="851"/>
        <w:jc w:val="both"/>
        <w:rPr>
          <w:rFonts w:ascii="Arial" w:hAnsi="Arial" w:cs="Arial"/>
          <w:b/>
          <w:bCs/>
          <w:color w:val="0D0D0D" w:themeColor="text1" w:themeTint="F2"/>
        </w:rPr>
      </w:pPr>
    </w:p>
    <w:p w14:paraId="093341C8" w14:textId="5FE74CC5" w:rsidR="006526DB" w:rsidRDefault="00385070" w:rsidP="006526DB">
      <w:pPr>
        <w:pStyle w:val="ListParagraph"/>
        <w:spacing w:after="0" w:line="480" w:lineRule="auto"/>
        <w:ind w:left="850" w:right="851"/>
        <w:jc w:val="both"/>
        <w:rPr>
          <w:rFonts w:ascii="Arial" w:hAnsi="Arial" w:cs="Arial"/>
          <w:b/>
          <w:bCs/>
          <w:color w:val="0D0D0D" w:themeColor="text1" w:themeTint="F2"/>
        </w:rPr>
      </w:pPr>
      <w:r>
        <w:rPr>
          <w:rFonts w:ascii="Arial" w:hAnsi="Arial" w:cs="Arial"/>
          <w:b/>
          <w:bCs/>
          <w:color w:val="0D0D0D" w:themeColor="text1" w:themeTint="F2"/>
        </w:rPr>
        <w:lastRenderedPageBreak/>
        <w:t>REFERENCE LIST</w:t>
      </w:r>
    </w:p>
    <w:p w14:paraId="008F30E6" w14:textId="77777777" w:rsidR="006526DB" w:rsidRPr="006526DB" w:rsidRDefault="006526DB" w:rsidP="006526DB">
      <w:pPr>
        <w:pStyle w:val="ListParagraph"/>
        <w:spacing w:after="0" w:line="480" w:lineRule="auto"/>
        <w:ind w:left="1210" w:right="851"/>
        <w:jc w:val="both"/>
        <w:rPr>
          <w:rFonts w:ascii="Arial" w:hAnsi="Arial" w:cs="Arial"/>
          <w:b/>
          <w:bCs/>
          <w:color w:val="0D0D0D" w:themeColor="text1" w:themeTint="F2"/>
        </w:rPr>
      </w:pPr>
    </w:p>
    <w:p w14:paraId="139A7E3D" w14:textId="19621319" w:rsidR="00385070" w:rsidRDefault="006526DB" w:rsidP="006526DB">
      <w:pPr>
        <w:pStyle w:val="ListParagraph"/>
        <w:spacing w:after="0" w:line="480" w:lineRule="auto"/>
        <w:ind w:left="851" w:right="851"/>
        <w:jc w:val="both"/>
        <w:rPr>
          <w:rFonts w:ascii="Arial" w:hAnsi="Arial" w:cs="Arial"/>
          <w:color w:val="0D0D0D" w:themeColor="text1" w:themeTint="F2"/>
        </w:rPr>
      </w:pPr>
      <w:r w:rsidRPr="006526DB">
        <w:rPr>
          <w:rFonts w:ascii="Arial" w:hAnsi="Arial" w:cs="Arial"/>
          <w:color w:val="0D0D0D" w:themeColor="text1" w:themeTint="F2"/>
        </w:rPr>
        <w:t xml:space="preserve">Business Strategy Hub (2023) </w:t>
      </w:r>
      <w:r w:rsidRPr="006526DB">
        <w:rPr>
          <w:rFonts w:ascii="Arial" w:hAnsi="Arial" w:cs="Arial"/>
          <w:i/>
          <w:iCs/>
          <w:color w:val="0D0D0D" w:themeColor="text1" w:themeTint="F2"/>
        </w:rPr>
        <w:t>Samsung Swot Analysis 2023 Swot Analysis of Samsung</w:t>
      </w:r>
      <w:r w:rsidRPr="006526DB">
        <w:rPr>
          <w:rFonts w:ascii="Arial" w:hAnsi="Arial" w:cs="Arial"/>
          <w:color w:val="0D0D0D" w:themeColor="text1" w:themeTint="F2"/>
        </w:rPr>
        <w:t xml:space="preserve">. Available at: </w:t>
      </w:r>
      <w:hyperlink r:id="rId20" w:history="1">
        <w:r w:rsidRPr="00254E2D">
          <w:rPr>
            <w:rStyle w:val="Hyperlink"/>
            <w:rFonts w:ascii="Arial" w:hAnsi="Arial" w:cs="Arial"/>
          </w:rPr>
          <w:t>https://bstrategyhub.com/swot-analysis-of-samsung-2019-samsung-swot-analysis/</w:t>
        </w:r>
      </w:hyperlink>
      <w:r w:rsidRPr="006526DB">
        <w:rPr>
          <w:rFonts w:ascii="Arial" w:hAnsi="Arial" w:cs="Arial"/>
          <w:color w:val="0D0D0D" w:themeColor="text1" w:themeTint="F2"/>
        </w:rPr>
        <w:t xml:space="preserve"> (Accessed: 23 July 2023).</w:t>
      </w:r>
    </w:p>
    <w:p w14:paraId="4E727FD3" w14:textId="77777777" w:rsidR="00F733C6" w:rsidRDefault="00F733C6" w:rsidP="006526DB">
      <w:pPr>
        <w:pStyle w:val="ListParagraph"/>
        <w:spacing w:after="0" w:line="480" w:lineRule="auto"/>
        <w:ind w:left="851" w:right="851"/>
        <w:jc w:val="both"/>
        <w:rPr>
          <w:rFonts w:ascii="Arial" w:hAnsi="Arial" w:cs="Arial"/>
          <w:color w:val="0D0D0D" w:themeColor="text1" w:themeTint="F2"/>
        </w:rPr>
      </w:pPr>
    </w:p>
    <w:p w14:paraId="74B482F6" w14:textId="6E8EA216" w:rsidR="00F733C6" w:rsidRDefault="00F733C6" w:rsidP="006526DB">
      <w:pPr>
        <w:pStyle w:val="ListParagraph"/>
        <w:spacing w:after="0" w:line="480" w:lineRule="auto"/>
        <w:ind w:left="851" w:right="851"/>
        <w:jc w:val="both"/>
        <w:rPr>
          <w:rFonts w:ascii="Arial" w:hAnsi="Arial" w:cs="Arial"/>
          <w:color w:val="0D0D0D" w:themeColor="text1" w:themeTint="F2"/>
        </w:rPr>
      </w:pPr>
      <w:r w:rsidRPr="00F733C6">
        <w:rPr>
          <w:rFonts w:ascii="Arial" w:hAnsi="Arial" w:cs="Arial"/>
          <w:color w:val="0D0D0D" w:themeColor="text1" w:themeTint="F2"/>
        </w:rPr>
        <w:t xml:space="preserve">247 Caseanalysis (2023) </w:t>
      </w:r>
      <w:r w:rsidRPr="00F733C6">
        <w:rPr>
          <w:rFonts w:ascii="Arial" w:hAnsi="Arial" w:cs="Arial"/>
          <w:i/>
          <w:iCs/>
          <w:color w:val="0D0D0D" w:themeColor="text1" w:themeTint="F2"/>
        </w:rPr>
        <w:t xml:space="preserve">Pestel </w:t>
      </w:r>
      <w:r w:rsidRPr="00F733C6">
        <w:rPr>
          <w:rFonts w:ascii="Arial" w:hAnsi="Arial" w:cs="Arial"/>
          <w:i/>
          <w:iCs/>
          <w:color w:val="0D0D0D" w:themeColor="text1" w:themeTint="F2"/>
        </w:rPr>
        <w:t>A</w:t>
      </w:r>
      <w:r w:rsidRPr="00F733C6">
        <w:rPr>
          <w:rFonts w:ascii="Arial" w:hAnsi="Arial" w:cs="Arial"/>
          <w:i/>
          <w:iCs/>
          <w:color w:val="0D0D0D" w:themeColor="text1" w:themeTint="F2"/>
        </w:rPr>
        <w:t xml:space="preserve">nalysis of Samsung China </w:t>
      </w:r>
      <w:r w:rsidRPr="00F733C6">
        <w:rPr>
          <w:rFonts w:ascii="Arial" w:hAnsi="Arial" w:cs="Arial"/>
          <w:i/>
          <w:iCs/>
          <w:color w:val="0D0D0D" w:themeColor="text1" w:themeTint="F2"/>
        </w:rPr>
        <w:t>t</w:t>
      </w:r>
      <w:r w:rsidRPr="00F733C6">
        <w:rPr>
          <w:rFonts w:ascii="Arial" w:hAnsi="Arial" w:cs="Arial"/>
          <w:i/>
          <w:iCs/>
          <w:color w:val="0D0D0D" w:themeColor="text1" w:themeTint="F2"/>
        </w:rPr>
        <w:t>he Introduction of Color TV</w:t>
      </w:r>
      <w:r w:rsidRPr="00F733C6">
        <w:rPr>
          <w:rFonts w:ascii="Arial" w:hAnsi="Arial" w:cs="Arial"/>
          <w:color w:val="0D0D0D" w:themeColor="text1" w:themeTint="F2"/>
        </w:rPr>
        <w:t>. Available at:</w:t>
      </w:r>
      <w:r>
        <w:rPr>
          <w:rFonts w:ascii="Arial" w:hAnsi="Arial" w:cs="Arial"/>
          <w:color w:val="0D0D0D" w:themeColor="text1" w:themeTint="F2"/>
        </w:rPr>
        <w:t xml:space="preserve"> </w:t>
      </w:r>
      <w:hyperlink r:id="rId21" w:history="1">
        <w:r w:rsidRPr="00254E2D">
          <w:rPr>
            <w:rStyle w:val="Hyperlink"/>
            <w:rFonts w:ascii="Arial" w:hAnsi="Arial" w:cs="Arial"/>
          </w:rPr>
          <w:t>https://www.247caseanalysis.com/case/SAMSUNG-CHINA-THE-INTRODUCTION-OF-COLOR-TV-3858-Pestel-Analysis</w:t>
        </w:r>
      </w:hyperlink>
      <w:r>
        <w:rPr>
          <w:rFonts w:ascii="Arial" w:hAnsi="Arial" w:cs="Arial"/>
          <w:color w:val="0D0D0D" w:themeColor="text1" w:themeTint="F2"/>
        </w:rPr>
        <w:t xml:space="preserve"> </w:t>
      </w:r>
      <w:r w:rsidRPr="00F733C6">
        <w:rPr>
          <w:rFonts w:ascii="Arial" w:hAnsi="Arial" w:cs="Arial"/>
          <w:color w:val="0D0D0D" w:themeColor="text1" w:themeTint="F2"/>
        </w:rPr>
        <w:t xml:space="preserve">  (Accessed: 23 July 2023).</w:t>
      </w:r>
    </w:p>
    <w:p w14:paraId="12433D61" w14:textId="77777777" w:rsidR="009F0214" w:rsidRDefault="009F0214" w:rsidP="006526DB">
      <w:pPr>
        <w:pStyle w:val="ListParagraph"/>
        <w:spacing w:after="0" w:line="480" w:lineRule="auto"/>
        <w:ind w:left="851" w:right="851"/>
        <w:jc w:val="both"/>
        <w:rPr>
          <w:rFonts w:ascii="Arial" w:hAnsi="Arial" w:cs="Arial"/>
          <w:color w:val="0D0D0D" w:themeColor="text1" w:themeTint="F2"/>
        </w:rPr>
      </w:pPr>
    </w:p>
    <w:p w14:paraId="7C1F56C7" w14:textId="3591074B" w:rsidR="009F0214" w:rsidRDefault="009F0214" w:rsidP="006526DB">
      <w:pPr>
        <w:pStyle w:val="ListParagraph"/>
        <w:spacing w:after="0" w:line="480" w:lineRule="auto"/>
        <w:ind w:left="851" w:right="851"/>
        <w:jc w:val="both"/>
        <w:rPr>
          <w:rFonts w:ascii="Arial" w:hAnsi="Arial" w:cs="Arial"/>
          <w:color w:val="0D0D0D" w:themeColor="text1" w:themeTint="F2"/>
        </w:rPr>
      </w:pPr>
      <w:r w:rsidRPr="009F0214">
        <w:rPr>
          <w:rFonts w:ascii="Arial" w:hAnsi="Arial" w:cs="Arial"/>
          <w:color w:val="0D0D0D" w:themeColor="text1" w:themeTint="F2"/>
        </w:rPr>
        <w:t xml:space="preserve">Cavusgil, S.T., Knight, G., Riesenberger, J.R., Rammal, H.G and Rose, E.L. (2014) </w:t>
      </w:r>
      <w:r w:rsidRPr="009F0214">
        <w:rPr>
          <w:rFonts w:ascii="Arial" w:hAnsi="Arial" w:cs="Arial"/>
          <w:i/>
          <w:iCs/>
          <w:color w:val="0D0D0D" w:themeColor="text1" w:themeTint="F2"/>
        </w:rPr>
        <w:t>International business</w:t>
      </w:r>
      <w:r w:rsidRPr="009F0214">
        <w:rPr>
          <w:rFonts w:ascii="Arial" w:hAnsi="Arial" w:cs="Arial"/>
          <w:color w:val="0D0D0D" w:themeColor="text1" w:themeTint="F2"/>
        </w:rPr>
        <w:t>. Pearson Australia.</w:t>
      </w:r>
    </w:p>
    <w:p w14:paraId="602A44E7" w14:textId="77777777" w:rsidR="009F0214" w:rsidRDefault="009F0214" w:rsidP="006526DB">
      <w:pPr>
        <w:pStyle w:val="ListParagraph"/>
        <w:spacing w:after="0" w:line="480" w:lineRule="auto"/>
        <w:ind w:left="851" w:right="851"/>
        <w:jc w:val="both"/>
        <w:rPr>
          <w:rFonts w:ascii="Arial" w:hAnsi="Arial" w:cs="Arial"/>
          <w:color w:val="0D0D0D" w:themeColor="text1" w:themeTint="F2"/>
        </w:rPr>
      </w:pPr>
    </w:p>
    <w:p w14:paraId="79333A9C" w14:textId="72883E9C" w:rsidR="009F0214" w:rsidRDefault="009F0214" w:rsidP="006526DB">
      <w:pPr>
        <w:pStyle w:val="ListParagraph"/>
        <w:spacing w:after="0" w:line="480" w:lineRule="auto"/>
        <w:ind w:left="851" w:right="851"/>
        <w:jc w:val="both"/>
        <w:rPr>
          <w:rFonts w:ascii="Arial" w:hAnsi="Arial" w:cs="Arial"/>
          <w:color w:val="0D0D0D" w:themeColor="text1" w:themeTint="F2"/>
        </w:rPr>
      </w:pPr>
      <w:r w:rsidRPr="009F0214">
        <w:rPr>
          <w:rFonts w:ascii="Arial" w:hAnsi="Arial" w:cs="Arial"/>
          <w:color w:val="0D0D0D" w:themeColor="text1" w:themeTint="F2"/>
        </w:rPr>
        <w:t xml:space="preserve">Cue Media (2022) </w:t>
      </w:r>
      <w:r w:rsidRPr="009F0214">
        <w:rPr>
          <w:rFonts w:ascii="Arial" w:hAnsi="Arial" w:cs="Arial"/>
          <w:i/>
          <w:iCs/>
          <w:color w:val="0D0D0D" w:themeColor="text1" w:themeTint="F2"/>
        </w:rPr>
        <w:t>International Staffing and Expatriate Management A Case of Samsung Electronics</w:t>
      </w:r>
      <w:r w:rsidRPr="009F0214">
        <w:rPr>
          <w:rFonts w:ascii="Arial" w:hAnsi="Arial" w:cs="Arial"/>
          <w:color w:val="0D0D0D" w:themeColor="text1" w:themeTint="F2"/>
        </w:rPr>
        <w:t xml:space="preserve">. Available at: </w:t>
      </w:r>
      <w:hyperlink r:id="rId22" w:history="1">
        <w:r w:rsidRPr="00254E2D">
          <w:rPr>
            <w:rStyle w:val="Hyperlink"/>
            <w:rFonts w:ascii="Arial" w:hAnsi="Arial" w:cs="Arial"/>
          </w:rPr>
          <w:t>https://onstarplus.com/archives/3163</w:t>
        </w:r>
      </w:hyperlink>
      <w:r>
        <w:rPr>
          <w:rFonts w:ascii="Arial" w:hAnsi="Arial" w:cs="Arial"/>
          <w:color w:val="0D0D0D" w:themeColor="text1" w:themeTint="F2"/>
        </w:rPr>
        <w:t xml:space="preserve"> </w:t>
      </w:r>
      <w:r w:rsidRPr="009F0214">
        <w:rPr>
          <w:rFonts w:ascii="Arial" w:hAnsi="Arial" w:cs="Arial"/>
          <w:color w:val="0D0D0D" w:themeColor="text1" w:themeTint="F2"/>
        </w:rPr>
        <w:t xml:space="preserve"> (Accessed: 15 July 2023).</w:t>
      </w:r>
    </w:p>
    <w:p w14:paraId="65186889" w14:textId="77777777" w:rsidR="009F0214" w:rsidRDefault="009F0214" w:rsidP="006526DB">
      <w:pPr>
        <w:pStyle w:val="ListParagraph"/>
        <w:spacing w:after="0" w:line="480" w:lineRule="auto"/>
        <w:ind w:left="851" w:right="851"/>
        <w:jc w:val="both"/>
        <w:rPr>
          <w:rFonts w:ascii="Arial" w:hAnsi="Arial" w:cs="Arial"/>
          <w:color w:val="0D0D0D" w:themeColor="text1" w:themeTint="F2"/>
        </w:rPr>
      </w:pPr>
    </w:p>
    <w:p w14:paraId="6BF4854B" w14:textId="0D1CF1DC" w:rsidR="009F0214" w:rsidRDefault="009F0214" w:rsidP="006526DB">
      <w:pPr>
        <w:pStyle w:val="ListParagraph"/>
        <w:spacing w:after="0" w:line="480" w:lineRule="auto"/>
        <w:ind w:left="851" w:right="851"/>
        <w:jc w:val="both"/>
        <w:rPr>
          <w:rFonts w:ascii="Arial" w:hAnsi="Arial" w:cs="Arial"/>
          <w:color w:val="0D0D0D" w:themeColor="text1" w:themeTint="F2"/>
        </w:rPr>
      </w:pPr>
      <w:r w:rsidRPr="009F0214">
        <w:rPr>
          <w:rFonts w:ascii="Arial" w:hAnsi="Arial" w:cs="Arial"/>
          <w:color w:val="0D0D0D" w:themeColor="text1" w:themeTint="F2"/>
        </w:rPr>
        <w:t>Culp III, K. Eastwood, C. Turner, S. Goodman, M and Ricketts, K.G. (2016) Using a SWOT analysis: Taking a look at your organization [2016].</w:t>
      </w:r>
    </w:p>
    <w:p w14:paraId="076E3661" w14:textId="77777777" w:rsidR="00F733C6" w:rsidRDefault="00F733C6" w:rsidP="006526DB">
      <w:pPr>
        <w:pStyle w:val="ListParagraph"/>
        <w:spacing w:after="0" w:line="480" w:lineRule="auto"/>
        <w:ind w:left="851" w:right="851"/>
        <w:jc w:val="both"/>
        <w:rPr>
          <w:rFonts w:ascii="Arial" w:hAnsi="Arial" w:cs="Arial"/>
          <w:color w:val="0D0D0D" w:themeColor="text1" w:themeTint="F2"/>
        </w:rPr>
      </w:pPr>
    </w:p>
    <w:p w14:paraId="6A1C9A3C" w14:textId="77777777" w:rsidR="00F733C6" w:rsidRDefault="00F733C6" w:rsidP="006526DB">
      <w:pPr>
        <w:pStyle w:val="ListParagraph"/>
        <w:spacing w:after="0" w:line="480" w:lineRule="auto"/>
        <w:ind w:left="851" w:right="851"/>
        <w:jc w:val="both"/>
        <w:rPr>
          <w:rFonts w:ascii="Arial" w:hAnsi="Arial" w:cs="Arial"/>
          <w:color w:val="0D0D0D" w:themeColor="text1" w:themeTint="F2"/>
        </w:rPr>
      </w:pPr>
    </w:p>
    <w:p w14:paraId="07753DBD" w14:textId="77777777" w:rsidR="00F733C6" w:rsidRDefault="00F733C6" w:rsidP="006526DB">
      <w:pPr>
        <w:pStyle w:val="ListParagraph"/>
        <w:spacing w:after="0" w:line="480" w:lineRule="auto"/>
        <w:ind w:left="851" w:right="851"/>
        <w:jc w:val="both"/>
        <w:rPr>
          <w:rFonts w:ascii="Arial" w:hAnsi="Arial" w:cs="Arial"/>
          <w:color w:val="0D0D0D" w:themeColor="text1" w:themeTint="F2"/>
        </w:rPr>
      </w:pPr>
    </w:p>
    <w:p w14:paraId="7DAAEF99" w14:textId="77777777" w:rsidR="00F733C6" w:rsidRDefault="00F733C6" w:rsidP="006526DB">
      <w:pPr>
        <w:pStyle w:val="ListParagraph"/>
        <w:spacing w:after="0" w:line="480" w:lineRule="auto"/>
        <w:ind w:left="851" w:right="851"/>
        <w:jc w:val="both"/>
        <w:rPr>
          <w:rFonts w:ascii="Arial" w:hAnsi="Arial" w:cs="Arial"/>
          <w:color w:val="0D0D0D" w:themeColor="text1" w:themeTint="F2"/>
        </w:rPr>
      </w:pPr>
    </w:p>
    <w:p w14:paraId="7B69FB03" w14:textId="37CE3A9A" w:rsidR="00F733C6" w:rsidRDefault="00F733C6" w:rsidP="006526DB">
      <w:pPr>
        <w:pStyle w:val="ListParagraph"/>
        <w:spacing w:after="0" w:line="480" w:lineRule="auto"/>
        <w:ind w:left="851" w:right="851"/>
        <w:jc w:val="both"/>
        <w:rPr>
          <w:rFonts w:ascii="Arial" w:hAnsi="Arial" w:cs="Arial"/>
          <w:color w:val="0D0D0D" w:themeColor="text1" w:themeTint="F2"/>
        </w:rPr>
      </w:pPr>
      <w:r w:rsidRPr="00F733C6">
        <w:rPr>
          <w:rFonts w:ascii="Arial" w:hAnsi="Arial" w:cs="Arial"/>
          <w:color w:val="0D0D0D" w:themeColor="text1" w:themeTint="F2"/>
        </w:rPr>
        <w:lastRenderedPageBreak/>
        <w:t xml:space="preserve">eFinance Management (2022) </w:t>
      </w:r>
      <w:r w:rsidRPr="00F733C6">
        <w:rPr>
          <w:rFonts w:ascii="Arial" w:hAnsi="Arial" w:cs="Arial"/>
          <w:i/>
          <w:iCs/>
          <w:color w:val="0D0D0D" w:themeColor="text1" w:themeTint="F2"/>
        </w:rPr>
        <w:t>Keiretsu vs Chaebol Differences Advantages and More</w:t>
      </w:r>
      <w:r w:rsidRPr="00F733C6">
        <w:rPr>
          <w:rFonts w:ascii="Arial" w:hAnsi="Arial" w:cs="Arial"/>
          <w:color w:val="0D0D0D" w:themeColor="text1" w:themeTint="F2"/>
        </w:rPr>
        <w:t xml:space="preserve">. Available at: </w:t>
      </w:r>
      <w:hyperlink r:id="rId23" w:history="1">
        <w:r w:rsidRPr="00254E2D">
          <w:rPr>
            <w:rStyle w:val="Hyperlink"/>
            <w:rFonts w:ascii="Arial" w:hAnsi="Arial" w:cs="Arial"/>
          </w:rPr>
          <w:t>https://efinancemanagement.com/financial-management/keiretsu-vs-chaebol-differences-advantages-and-more</w:t>
        </w:r>
      </w:hyperlink>
      <w:r>
        <w:rPr>
          <w:rFonts w:ascii="Arial" w:hAnsi="Arial" w:cs="Arial"/>
          <w:color w:val="0D0D0D" w:themeColor="text1" w:themeTint="F2"/>
        </w:rPr>
        <w:t xml:space="preserve"> </w:t>
      </w:r>
      <w:r w:rsidRPr="00F733C6">
        <w:rPr>
          <w:rFonts w:ascii="Arial" w:hAnsi="Arial" w:cs="Arial"/>
          <w:color w:val="0D0D0D" w:themeColor="text1" w:themeTint="F2"/>
        </w:rPr>
        <w:t xml:space="preserve"> (Accessed: 02 July 2023).</w:t>
      </w:r>
    </w:p>
    <w:p w14:paraId="0D56B7EB" w14:textId="77777777" w:rsidR="00F733C6" w:rsidRDefault="00F733C6" w:rsidP="006526DB">
      <w:pPr>
        <w:pStyle w:val="ListParagraph"/>
        <w:spacing w:after="0" w:line="480" w:lineRule="auto"/>
        <w:ind w:left="851" w:right="851"/>
        <w:jc w:val="both"/>
        <w:rPr>
          <w:rFonts w:ascii="Arial" w:hAnsi="Arial" w:cs="Arial"/>
          <w:color w:val="0D0D0D" w:themeColor="text1" w:themeTint="F2"/>
        </w:rPr>
      </w:pPr>
    </w:p>
    <w:p w14:paraId="2E0BC488" w14:textId="00C79300" w:rsidR="00F733C6" w:rsidRDefault="00F733C6" w:rsidP="00F35C45">
      <w:pPr>
        <w:pStyle w:val="ListParagraph"/>
        <w:spacing w:after="0" w:line="480" w:lineRule="auto"/>
        <w:ind w:left="851" w:right="851"/>
        <w:jc w:val="both"/>
        <w:rPr>
          <w:rFonts w:ascii="Arial" w:hAnsi="Arial" w:cs="Arial"/>
          <w:color w:val="0D0D0D" w:themeColor="text1" w:themeTint="F2"/>
        </w:rPr>
      </w:pPr>
      <w:r w:rsidRPr="00F733C6">
        <w:rPr>
          <w:rFonts w:ascii="Arial" w:hAnsi="Arial" w:cs="Arial"/>
          <w:color w:val="0D0D0D" w:themeColor="text1" w:themeTint="F2"/>
        </w:rPr>
        <w:t xml:space="preserve">Ewah, S and Osang, J.E. (2018) ‘Influence of cross-cultural differences on international marketing’, </w:t>
      </w:r>
      <w:r w:rsidRPr="00F733C6">
        <w:rPr>
          <w:rFonts w:ascii="Arial" w:hAnsi="Arial" w:cs="Arial"/>
          <w:i/>
          <w:iCs/>
          <w:color w:val="0D0D0D" w:themeColor="text1" w:themeTint="F2"/>
        </w:rPr>
        <w:t>International Journal of Academic Research in Business and Social Sciences</w:t>
      </w:r>
      <w:r w:rsidRPr="00F733C6">
        <w:rPr>
          <w:rFonts w:ascii="Arial" w:hAnsi="Arial" w:cs="Arial"/>
          <w:color w:val="0D0D0D" w:themeColor="text1" w:themeTint="F2"/>
        </w:rPr>
        <w:t>, 8(7), pp.363-376.</w:t>
      </w:r>
    </w:p>
    <w:p w14:paraId="3983EE29"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61EFDA69" w14:textId="37D4117F" w:rsidR="00F35C45" w:rsidRDefault="00F35C45" w:rsidP="00F35C45">
      <w:pPr>
        <w:pStyle w:val="ListParagraph"/>
        <w:spacing w:after="0" w:line="480" w:lineRule="auto"/>
        <w:ind w:left="851" w:right="851"/>
        <w:jc w:val="both"/>
        <w:rPr>
          <w:rFonts w:ascii="Arial" w:hAnsi="Arial" w:cs="Arial"/>
          <w:color w:val="0D0D0D" w:themeColor="text1" w:themeTint="F2"/>
        </w:rPr>
      </w:pPr>
      <w:r w:rsidRPr="00F35C45">
        <w:rPr>
          <w:rFonts w:ascii="Arial" w:hAnsi="Arial" w:cs="Arial"/>
          <w:color w:val="0D0D0D" w:themeColor="text1" w:themeTint="F2"/>
        </w:rPr>
        <w:t>Hanfan, A and Setiawan, A.I. (2018) Exploiting regio-centric product advantage to increase small and medium enterprises’(SMEs) marketing performance.</w:t>
      </w:r>
    </w:p>
    <w:p w14:paraId="78467296"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3997DE4F" w14:textId="7D6EA22A" w:rsidR="00F35C45" w:rsidRDefault="00F35C45" w:rsidP="00F35C45">
      <w:pPr>
        <w:pStyle w:val="ListParagraph"/>
        <w:spacing w:after="0" w:line="480" w:lineRule="auto"/>
        <w:ind w:left="851" w:right="851"/>
        <w:jc w:val="both"/>
        <w:rPr>
          <w:rFonts w:ascii="Arial" w:hAnsi="Arial" w:cs="Arial"/>
          <w:color w:val="0D0D0D" w:themeColor="text1" w:themeTint="F2"/>
        </w:rPr>
      </w:pPr>
      <w:r w:rsidRPr="00F35C45">
        <w:rPr>
          <w:rFonts w:ascii="Arial" w:hAnsi="Arial" w:cs="Arial"/>
          <w:color w:val="0D0D0D" w:themeColor="text1" w:themeTint="F2"/>
        </w:rPr>
        <w:t xml:space="preserve">Head-Fi (2023) </w:t>
      </w:r>
      <w:r w:rsidRPr="00F35C45">
        <w:rPr>
          <w:rFonts w:ascii="Arial" w:hAnsi="Arial" w:cs="Arial"/>
          <w:i/>
          <w:iCs/>
          <w:color w:val="0D0D0D" w:themeColor="text1" w:themeTint="F2"/>
        </w:rPr>
        <w:t xml:space="preserve">Chinese / Asian </w:t>
      </w:r>
      <w:r>
        <w:rPr>
          <w:rFonts w:ascii="Arial" w:hAnsi="Arial" w:cs="Arial"/>
          <w:i/>
          <w:iCs/>
          <w:color w:val="0D0D0D" w:themeColor="text1" w:themeTint="F2"/>
        </w:rPr>
        <w:t>B</w:t>
      </w:r>
      <w:r w:rsidRPr="00F35C45">
        <w:rPr>
          <w:rFonts w:ascii="Arial" w:hAnsi="Arial" w:cs="Arial"/>
          <w:i/>
          <w:iCs/>
          <w:color w:val="0D0D0D" w:themeColor="text1" w:themeTint="F2"/>
        </w:rPr>
        <w:t xml:space="preserve">rand IEM </w:t>
      </w:r>
      <w:r>
        <w:rPr>
          <w:rFonts w:ascii="Arial" w:hAnsi="Arial" w:cs="Arial"/>
          <w:i/>
          <w:iCs/>
          <w:color w:val="0D0D0D" w:themeColor="text1" w:themeTint="F2"/>
        </w:rPr>
        <w:t>I</w:t>
      </w:r>
      <w:r w:rsidRPr="00F35C45">
        <w:rPr>
          <w:rFonts w:ascii="Arial" w:hAnsi="Arial" w:cs="Arial"/>
          <w:i/>
          <w:iCs/>
          <w:color w:val="0D0D0D" w:themeColor="text1" w:themeTint="F2"/>
        </w:rPr>
        <w:t xml:space="preserve">nfo </w:t>
      </w:r>
      <w:r>
        <w:rPr>
          <w:rFonts w:ascii="Arial" w:hAnsi="Arial" w:cs="Arial"/>
          <w:i/>
          <w:iCs/>
          <w:color w:val="0D0D0D" w:themeColor="text1" w:themeTint="F2"/>
        </w:rPr>
        <w:t>T</w:t>
      </w:r>
      <w:r w:rsidRPr="00F35C45">
        <w:rPr>
          <w:rFonts w:ascii="Arial" w:hAnsi="Arial" w:cs="Arial"/>
          <w:i/>
          <w:iCs/>
          <w:color w:val="0D0D0D" w:themeColor="text1" w:themeTint="F2"/>
        </w:rPr>
        <w:t>hread</w:t>
      </w:r>
      <w:r w:rsidRPr="00F35C45">
        <w:rPr>
          <w:rFonts w:ascii="Arial" w:hAnsi="Arial" w:cs="Arial"/>
          <w:color w:val="0D0D0D" w:themeColor="text1" w:themeTint="F2"/>
        </w:rPr>
        <w:t xml:space="preserve">. Available at: </w:t>
      </w:r>
      <w:hyperlink r:id="rId24" w:history="1">
        <w:r w:rsidRPr="00254E2D">
          <w:rPr>
            <w:rStyle w:val="Hyperlink"/>
            <w:rFonts w:ascii="Arial" w:hAnsi="Arial" w:cs="Arial"/>
          </w:rPr>
          <w:t>https://www.head-fi.org/threads/chinese-asian-brand-iem-info-thread.820747/page-680</w:t>
        </w:r>
      </w:hyperlink>
      <w:r>
        <w:rPr>
          <w:rFonts w:ascii="Arial" w:hAnsi="Arial" w:cs="Arial"/>
          <w:color w:val="0D0D0D" w:themeColor="text1" w:themeTint="F2"/>
        </w:rPr>
        <w:t xml:space="preserve"> </w:t>
      </w:r>
      <w:r w:rsidRPr="00F35C45">
        <w:rPr>
          <w:rFonts w:ascii="Arial" w:hAnsi="Arial" w:cs="Arial"/>
          <w:color w:val="0D0D0D" w:themeColor="text1" w:themeTint="F2"/>
        </w:rPr>
        <w:t xml:space="preserve"> (Accessed: 20 July 2023).</w:t>
      </w:r>
    </w:p>
    <w:p w14:paraId="747BB57D"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7DDDA184" w14:textId="7F23FA14" w:rsidR="00F35C45" w:rsidRDefault="00F35C45" w:rsidP="00F35C45">
      <w:pPr>
        <w:pStyle w:val="ListParagraph"/>
        <w:spacing w:after="0" w:line="480" w:lineRule="auto"/>
        <w:ind w:left="851" w:right="851"/>
        <w:jc w:val="both"/>
        <w:rPr>
          <w:rFonts w:ascii="Arial" w:hAnsi="Arial" w:cs="Arial"/>
          <w:color w:val="0D0D0D" w:themeColor="text1" w:themeTint="F2"/>
        </w:rPr>
      </w:pPr>
      <w:r w:rsidRPr="00F35C45">
        <w:rPr>
          <w:rFonts w:ascii="Arial" w:hAnsi="Arial" w:cs="Arial"/>
          <w:color w:val="0D0D0D" w:themeColor="text1" w:themeTint="F2"/>
        </w:rPr>
        <w:t>Hisrich, R.D. (2015) International entrepreneurship: starting, developing, and managing a global venture. Sage Publications.</w:t>
      </w:r>
    </w:p>
    <w:p w14:paraId="6743A544"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00DAF34A" w14:textId="56A2FED6" w:rsidR="00F35C45" w:rsidRDefault="00F35C45" w:rsidP="00F35C45">
      <w:pPr>
        <w:pStyle w:val="ListParagraph"/>
        <w:spacing w:after="0" w:line="480" w:lineRule="auto"/>
        <w:ind w:left="851" w:right="851"/>
        <w:jc w:val="both"/>
        <w:rPr>
          <w:rFonts w:ascii="Arial" w:hAnsi="Arial" w:cs="Arial"/>
          <w:color w:val="0D0D0D" w:themeColor="text1" w:themeTint="F2"/>
        </w:rPr>
      </w:pPr>
      <w:r w:rsidRPr="00F35C45">
        <w:rPr>
          <w:rFonts w:ascii="Arial" w:hAnsi="Arial" w:cs="Arial"/>
          <w:color w:val="0D0D0D" w:themeColor="text1" w:themeTint="F2"/>
        </w:rPr>
        <w:t xml:space="preserve">Korea Expose (2023) </w:t>
      </w:r>
      <w:r w:rsidRPr="00F35C45">
        <w:rPr>
          <w:rFonts w:ascii="Arial" w:hAnsi="Arial" w:cs="Arial"/>
          <w:i/>
          <w:iCs/>
          <w:color w:val="0D0D0D" w:themeColor="text1" w:themeTint="F2"/>
        </w:rPr>
        <w:t>What does Samsung Make</w:t>
      </w:r>
      <w:r w:rsidRPr="00F35C45">
        <w:rPr>
          <w:rFonts w:ascii="Arial" w:hAnsi="Arial" w:cs="Arial"/>
          <w:color w:val="0D0D0D" w:themeColor="text1" w:themeTint="F2"/>
        </w:rPr>
        <w:t xml:space="preserve">. Available at: </w:t>
      </w:r>
      <w:hyperlink r:id="rId25" w:history="1">
        <w:r w:rsidRPr="00254E2D">
          <w:rPr>
            <w:rStyle w:val="Hyperlink"/>
            <w:rFonts w:ascii="Arial" w:hAnsi="Arial" w:cs="Arial"/>
          </w:rPr>
          <w:t>https://koreaexpose.com/samsung-products-basic-information/</w:t>
        </w:r>
      </w:hyperlink>
      <w:r>
        <w:rPr>
          <w:rFonts w:ascii="Arial" w:hAnsi="Arial" w:cs="Arial"/>
          <w:color w:val="0D0D0D" w:themeColor="text1" w:themeTint="F2"/>
        </w:rPr>
        <w:t xml:space="preserve"> </w:t>
      </w:r>
      <w:r w:rsidRPr="00F35C45">
        <w:rPr>
          <w:rFonts w:ascii="Arial" w:hAnsi="Arial" w:cs="Arial"/>
          <w:color w:val="0D0D0D" w:themeColor="text1" w:themeTint="F2"/>
        </w:rPr>
        <w:t xml:space="preserve"> (</w:t>
      </w:r>
      <w:r w:rsidRPr="00F35C45">
        <w:rPr>
          <w:rFonts w:ascii="Arial" w:hAnsi="Arial" w:cs="Arial"/>
          <w:color w:val="0D0D0D" w:themeColor="text1" w:themeTint="F2"/>
        </w:rPr>
        <w:t>Accessed: 02 July 2023).</w:t>
      </w:r>
    </w:p>
    <w:p w14:paraId="0439AAD2"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1C9B1EAF" w14:textId="2D38913F" w:rsidR="00F35C45" w:rsidRDefault="00F35C45" w:rsidP="00F35C45">
      <w:pPr>
        <w:pStyle w:val="ListParagraph"/>
        <w:spacing w:after="0" w:line="480" w:lineRule="auto"/>
        <w:ind w:left="851" w:right="851"/>
        <w:jc w:val="both"/>
        <w:rPr>
          <w:rFonts w:ascii="Arial" w:hAnsi="Arial" w:cs="Arial"/>
          <w:color w:val="0D0D0D" w:themeColor="text1" w:themeTint="F2"/>
        </w:rPr>
      </w:pPr>
      <w:r w:rsidRPr="00F35C45">
        <w:rPr>
          <w:rFonts w:ascii="Arial" w:hAnsi="Arial" w:cs="Arial"/>
          <w:color w:val="0D0D0D" w:themeColor="text1" w:themeTint="F2"/>
        </w:rPr>
        <w:t xml:space="preserve">Makridakis, S. (2017) The forthcoming artificial intelligence (AI) revolution: Its impact on society and firms. </w:t>
      </w:r>
      <w:r w:rsidRPr="00F35C45">
        <w:rPr>
          <w:rFonts w:ascii="Arial" w:hAnsi="Arial" w:cs="Arial"/>
          <w:i/>
          <w:iCs/>
          <w:color w:val="0D0D0D" w:themeColor="text1" w:themeTint="F2"/>
        </w:rPr>
        <w:t>Futures</w:t>
      </w:r>
      <w:r w:rsidRPr="00F35C45">
        <w:rPr>
          <w:rFonts w:ascii="Arial" w:hAnsi="Arial" w:cs="Arial"/>
          <w:color w:val="0D0D0D" w:themeColor="text1" w:themeTint="F2"/>
        </w:rPr>
        <w:t>, 90, pp.46-60.</w:t>
      </w:r>
    </w:p>
    <w:p w14:paraId="32D461D7"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3E0BF03E" w14:textId="53187D2F" w:rsidR="00F35C45" w:rsidRDefault="00F35C45" w:rsidP="00F35C45">
      <w:pPr>
        <w:pStyle w:val="ListParagraph"/>
        <w:spacing w:after="0" w:line="480" w:lineRule="auto"/>
        <w:ind w:left="851" w:right="851"/>
        <w:jc w:val="both"/>
        <w:rPr>
          <w:rFonts w:ascii="Arial" w:hAnsi="Arial" w:cs="Arial"/>
          <w:color w:val="0D0D0D" w:themeColor="text1" w:themeTint="F2"/>
        </w:rPr>
      </w:pPr>
      <w:r w:rsidRPr="00F35C45">
        <w:rPr>
          <w:rFonts w:ascii="Arial" w:hAnsi="Arial" w:cs="Arial"/>
          <w:color w:val="0D0D0D" w:themeColor="text1" w:themeTint="F2"/>
        </w:rPr>
        <w:t xml:space="preserve">Management Study Guide (2015) </w:t>
      </w:r>
      <w:r w:rsidRPr="00F35C45">
        <w:rPr>
          <w:rFonts w:ascii="Arial" w:hAnsi="Arial" w:cs="Arial"/>
          <w:i/>
          <w:iCs/>
          <w:color w:val="0D0D0D" w:themeColor="text1" w:themeTint="F2"/>
        </w:rPr>
        <w:t>PESTLE Analysis of Samsung</w:t>
      </w:r>
      <w:r w:rsidRPr="00F35C45">
        <w:rPr>
          <w:rFonts w:ascii="Arial" w:hAnsi="Arial" w:cs="Arial"/>
          <w:color w:val="0D0D0D" w:themeColor="text1" w:themeTint="F2"/>
        </w:rPr>
        <w:t>. Available at:</w:t>
      </w:r>
      <w:r>
        <w:rPr>
          <w:rFonts w:ascii="Arial" w:hAnsi="Arial" w:cs="Arial"/>
          <w:color w:val="0D0D0D" w:themeColor="text1" w:themeTint="F2"/>
        </w:rPr>
        <w:t xml:space="preserve"> </w:t>
      </w:r>
      <w:hyperlink r:id="rId26" w:history="1">
        <w:r w:rsidRPr="00254E2D">
          <w:rPr>
            <w:rStyle w:val="Hyperlink"/>
            <w:rFonts w:ascii="Arial" w:hAnsi="Arial" w:cs="Arial"/>
          </w:rPr>
          <w:t>https://www.managementstudyguide.com/pestle-analysis-of-samsung.htm</w:t>
        </w:r>
      </w:hyperlink>
      <w:r w:rsidRPr="00F35C45">
        <w:rPr>
          <w:rFonts w:ascii="Arial" w:hAnsi="Arial" w:cs="Arial"/>
          <w:color w:val="0D0D0D" w:themeColor="text1" w:themeTint="F2"/>
        </w:rPr>
        <w:t xml:space="preserve"> (Accessed: 23 July 2023).</w:t>
      </w:r>
    </w:p>
    <w:p w14:paraId="7EA76EEE"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53B2F767" w14:textId="353B40B5" w:rsidR="00F35C45" w:rsidRDefault="00F35C45" w:rsidP="00F35C45">
      <w:pPr>
        <w:pStyle w:val="ListParagraph"/>
        <w:spacing w:after="0" w:line="480" w:lineRule="auto"/>
        <w:ind w:left="851" w:right="851"/>
        <w:jc w:val="both"/>
        <w:rPr>
          <w:rFonts w:ascii="Arial" w:hAnsi="Arial" w:cs="Arial"/>
          <w:color w:val="0D0D0D" w:themeColor="text1" w:themeTint="F2"/>
        </w:rPr>
      </w:pPr>
      <w:r w:rsidRPr="00F35C45">
        <w:rPr>
          <w:rFonts w:ascii="Arial" w:hAnsi="Arial" w:cs="Arial"/>
          <w:color w:val="0D0D0D" w:themeColor="text1" w:themeTint="F2"/>
        </w:rPr>
        <w:t>Poór, Á.S.J. (No Date) HUMAN RESOURCE MANAGEMENT AT MULTINATIONAL COMPANIES IN LIGHT OF CENTRAL AND EASTERN EUROPEAN RESEARCHES.</w:t>
      </w:r>
    </w:p>
    <w:p w14:paraId="34ED547C"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10F28405" w14:textId="2CD5F4C2" w:rsidR="00F35C45" w:rsidRDefault="00F35C45" w:rsidP="00F35C45">
      <w:pPr>
        <w:pStyle w:val="ListParagraph"/>
        <w:spacing w:after="0" w:line="480" w:lineRule="auto"/>
        <w:ind w:left="851" w:right="851"/>
        <w:jc w:val="both"/>
        <w:rPr>
          <w:rFonts w:ascii="Arial" w:hAnsi="Arial" w:cs="Arial"/>
          <w:color w:val="0D0D0D" w:themeColor="text1" w:themeTint="F2"/>
        </w:rPr>
      </w:pPr>
      <w:r w:rsidRPr="00F35C45">
        <w:rPr>
          <w:rFonts w:ascii="Arial" w:hAnsi="Arial" w:cs="Arial"/>
          <w:color w:val="0D0D0D" w:themeColor="text1" w:themeTint="F2"/>
        </w:rPr>
        <w:t xml:space="preserve">Rastogi, N.I.T.A.N.K and Trivedi, M.K. (2016) ‘PESTLE technique–a tool to identify external risks in construction projects’, </w:t>
      </w:r>
      <w:r w:rsidRPr="00F35C45">
        <w:rPr>
          <w:rFonts w:ascii="Arial" w:hAnsi="Arial" w:cs="Arial"/>
          <w:i/>
          <w:iCs/>
          <w:color w:val="0D0D0D" w:themeColor="text1" w:themeTint="F2"/>
        </w:rPr>
        <w:t xml:space="preserve">International Research Journal of Engineering and Technology </w:t>
      </w:r>
      <w:r w:rsidRPr="00F35C45">
        <w:rPr>
          <w:rFonts w:ascii="Arial" w:hAnsi="Arial" w:cs="Arial"/>
          <w:color w:val="0D0D0D" w:themeColor="text1" w:themeTint="F2"/>
        </w:rPr>
        <w:t>(IRJET), 3(1), pp.384-388.</w:t>
      </w:r>
    </w:p>
    <w:p w14:paraId="3AAA25CC" w14:textId="77777777" w:rsidR="002B0299" w:rsidRDefault="002B0299" w:rsidP="00F35C45">
      <w:pPr>
        <w:pStyle w:val="ListParagraph"/>
        <w:spacing w:after="0" w:line="480" w:lineRule="auto"/>
        <w:ind w:left="851" w:right="851"/>
        <w:jc w:val="both"/>
        <w:rPr>
          <w:rFonts w:ascii="Arial" w:hAnsi="Arial" w:cs="Arial"/>
          <w:color w:val="0D0D0D" w:themeColor="text1" w:themeTint="F2"/>
        </w:rPr>
      </w:pPr>
    </w:p>
    <w:p w14:paraId="3034D0D1" w14:textId="5E9E4BD9" w:rsidR="002B0299" w:rsidRDefault="002B0299" w:rsidP="00F35C45">
      <w:pPr>
        <w:pStyle w:val="ListParagraph"/>
        <w:spacing w:after="0" w:line="480" w:lineRule="auto"/>
        <w:ind w:left="851" w:right="851"/>
        <w:jc w:val="both"/>
        <w:rPr>
          <w:rFonts w:ascii="Arial" w:hAnsi="Arial" w:cs="Arial"/>
          <w:color w:val="0D0D0D" w:themeColor="text1" w:themeTint="F2"/>
        </w:rPr>
      </w:pPr>
      <w:r w:rsidRPr="002B0299">
        <w:rPr>
          <w:rFonts w:ascii="Arial" w:hAnsi="Arial" w:cs="Arial"/>
          <w:color w:val="0D0D0D" w:themeColor="text1" w:themeTint="F2"/>
        </w:rPr>
        <w:t xml:space="preserve">Samsung (2023) </w:t>
      </w:r>
      <w:r w:rsidRPr="002B0299">
        <w:rPr>
          <w:rFonts w:ascii="Arial" w:hAnsi="Arial" w:cs="Arial"/>
          <w:i/>
          <w:iCs/>
          <w:color w:val="0D0D0D" w:themeColor="text1" w:themeTint="F2"/>
        </w:rPr>
        <w:t>Company Info About Us</w:t>
      </w:r>
      <w:r w:rsidRPr="002B0299">
        <w:rPr>
          <w:rFonts w:ascii="Arial" w:hAnsi="Arial" w:cs="Arial"/>
          <w:color w:val="0D0D0D" w:themeColor="text1" w:themeTint="F2"/>
        </w:rPr>
        <w:t xml:space="preserve">. Available at: </w:t>
      </w:r>
      <w:hyperlink r:id="rId27" w:history="1">
        <w:r w:rsidRPr="00254E2D">
          <w:rPr>
            <w:rStyle w:val="Hyperlink"/>
            <w:rFonts w:ascii="Arial" w:hAnsi="Arial" w:cs="Arial"/>
          </w:rPr>
          <w:t>https://www.samsung.com/uk/about-us/company-info/</w:t>
        </w:r>
      </w:hyperlink>
      <w:r>
        <w:rPr>
          <w:rFonts w:ascii="Arial" w:hAnsi="Arial" w:cs="Arial"/>
          <w:color w:val="0D0D0D" w:themeColor="text1" w:themeTint="F2"/>
        </w:rPr>
        <w:t xml:space="preserve"> </w:t>
      </w:r>
      <w:r w:rsidRPr="002B0299">
        <w:rPr>
          <w:rFonts w:ascii="Arial" w:hAnsi="Arial" w:cs="Arial"/>
          <w:color w:val="0D0D0D" w:themeColor="text1" w:themeTint="F2"/>
        </w:rPr>
        <w:t>(Accessed: 02 July 2023).</w:t>
      </w:r>
    </w:p>
    <w:p w14:paraId="2A25D566" w14:textId="77777777" w:rsidR="002B0299" w:rsidRDefault="002B0299" w:rsidP="00F35C45">
      <w:pPr>
        <w:pStyle w:val="ListParagraph"/>
        <w:spacing w:after="0" w:line="480" w:lineRule="auto"/>
        <w:ind w:left="851" w:right="851"/>
        <w:jc w:val="both"/>
        <w:rPr>
          <w:rFonts w:ascii="Arial" w:hAnsi="Arial" w:cs="Arial"/>
          <w:color w:val="0D0D0D" w:themeColor="text1" w:themeTint="F2"/>
        </w:rPr>
      </w:pPr>
    </w:p>
    <w:p w14:paraId="122F3C74" w14:textId="0CF18635" w:rsidR="002B0299" w:rsidRDefault="002B0299" w:rsidP="00F35C45">
      <w:pPr>
        <w:pStyle w:val="ListParagraph"/>
        <w:spacing w:after="0" w:line="480" w:lineRule="auto"/>
        <w:ind w:left="851" w:right="851"/>
        <w:jc w:val="both"/>
        <w:rPr>
          <w:rFonts w:ascii="Arial" w:hAnsi="Arial" w:cs="Arial"/>
          <w:color w:val="0D0D0D" w:themeColor="text1" w:themeTint="F2"/>
        </w:rPr>
      </w:pPr>
      <w:r w:rsidRPr="002B0299">
        <w:rPr>
          <w:rFonts w:ascii="Arial" w:hAnsi="Arial" w:cs="Arial"/>
          <w:color w:val="0D0D0D" w:themeColor="text1" w:themeTint="F2"/>
        </w:rPr>
        <w:t xml:space="preserve">Samsung (2023) </w:t>
      </w:r>
      <w:r w:rsidRPr="002B0299">
        <w:rPr>
          <w:rFonts w:ascii="Arial" w:hAnsi="Arial" w:cs="Arial"/>
          <w:i/>
          <w:iCs/>
          <w:color w:val="0D0D0D" w:themeColor="text1" w:themeTint="F2"/>
        </w:rPr>
        <w:t>Earnings Presentation Financial Reports</w:t>
      </w:r>
      <w:r w:rsidRPr="002B0299">
        <w:rPr>
          <w:rFonts w:ascii="Arial" w:hAnsi="Arial" w:cs="Arial"/>
          <w:color w:val="0D0D0D" w:themeColor="text1" w:themeTint="F2"/>
        </w:rPr>
        <w:t>. Available at:</w:t>
      </w:r>
      <w:hyperlink r:id="rId28" w:history="1">
        <w:r w:rsidRPr="00254E2D">
          <w:rPr>
            <w:rStyle w:val="Hyperlink"/>
            <w:rFonts w:ascii="Arial" w:hAnsi="Arial" w:cs="Arial"/>
          </w:rPr>
          <w:t>https://images.samsung.com/is/content/samsung/assets/global/ir/docs/2022_1Q_conference_eng.pdf</w:t>
        </w:r>
      </w:hyperlink>
      <w:r>
        <w:rPr>
          <w:rFonts w:ascii="Arial" w:hAnsi="Arial" w:cs="Arial"/>
          <w:color w:val="0D0D0D" w:themeColor="text1" w:themeTint="F2"/>
        </w:rPr>
        <w:t xml:space="preserve"> </w:t>
      </w:r>
      <w:r w:rsidRPr="002B0299">
        <w:rPr>
          <w:rFonts w:ascii="Arial" w:hAnsi="Arial" w:cs="Arial"/>
          <w:color w:val="0D0D0D" w:themeColor="text1" w:themeTint="F2"/>
        </w:rPr>
        <w:t>(Accessed: 20 July 2023).</w:t>
      </w:r>
    </w:p>
    <w:p w14:paraId="7A4ABB14" w14:textId="77777777" w:rsidR="002B0299" w:rsidRDefault="002B0299" w:rsidP="00F35C45">
      <w:pPr>
        <w:pStyle w:val="ListParagraph"/>
        <w:spacing w:after="0" w:line="480" w:lineRule="auto"/>
        <w:ind w:left="851" w:right="851"/>
        <w:jc w:val="both"/>
        <w:rPr>
          <w:rFonts w:ascii="Arial" w:hAnsi="Arial" w:cs="Arial"/>
          <w:color w:val="0D0D0D" w:themeColor="text1" w:themeTint="F2"/>
        </w:rPr>
      </w:pPr>
    </w:p>
    <w:p w14:paraId="036D9B66" w14:textId="2E722BE4" w:rsidR="002B0299" w:rsidRDefault="002B0299" w:rsidP="00F35C45">
      <w:pPr>
        <w:pStyle w:val="ListParagraph"/>
        <w:spacing w:after="0" w:line="480" w:lineRule="auto"/>
        <w:ind w:left="851" w:right="851"/>
        <w:jc w:val="both"/>
        <w:rPr>
          <w:rFonts w:ascii="Arial" w:hAnsi="Arial" w:cs="Arial"/>
          <w:color w:val="0D0D0D" w:themeColor="text1" w:themeTint="F2"/>
        </w:rPr>
      </w:pPr>
      <w:r w:rsidRPr="002B0299">
        <w:rPr>
          <w:rFonts w:ascii="Arial" w:hAnsi="Arial" w:cs="Arial"/>
          <w:color w:val="0D0D0D" w:themeColor="text1" w:themeTint="F2"/>
        </w:rPr>
        <w:t xml:space="preserve">Samsung (2023) </w:t>
      </w:r>
      <w:r w:rsidRPr="002B0299">
        <w:rPr>
          <w:rFonts w:ascii="Arial" w:hAnsi="Arial" w:cs="Arial"/>
          <w:i/>
          <w:iCs/>
          <w:color w:val="0D0D0D" w:themeColor="text1" w:themeTint="F2"/>
        </w:rPr>
        <w:t>Samsung Electronics Sustainability Report 2023</w:t>
      </w:r>
      <w:r w:rsidRPr="002B0299">
        <w:rPr>
          <w:rFonts w:ascii="Arial" w:hAnsi="Arial" w:cs="Arial"/>
          <w:color w:val="0D0D0D" w:themeColor="text1" w:themeTint="F2"/>
        </w:rPr>
        <w:t>. Available at:</w:t>
      </w:r>
      <w:hyperlink r:id="rId29" w:history="1">
        <w:r w:rsidRPr="00254E2D">
          <w:rPr>
            <w:rStyle w:val="Hyperlink"/>
            <w:rFonts w:ascii="Arial" w:hAnsi="Arial" w:cs="Arial"/>
          </w:rPr>
          <w:t>https://images.samsung.com/is/content/samsung/assets/global/ir/docs/sustainability_report_2023_en-1.pdf</w:t>
        </w:r>
      </w:hyperlink>
      <w:r>
        <w:rPr>
          <w:rFonts w:ascii="Arial" w:hAnsi="Arial" w:cs="Arial"/>
          <w:color w:val="0D0D0D" w:themeColor="text1" w:themeTint="F2"/>
        </w:rPr>
        <w:t xml:space="preserve"> </w:t>
      </w:r>
      <w:r w:rsidRPr="002B0299">
        <w:rPr>
          <w:rFonts w:ascii="Arial" w:hAnsi="Arial" w:cs="Arial"/>
          <w:color w:val="0D0D0D" w:themeColor="text1" w:themeTint="F2"/>
        </w:rPr>
        <w:t>(Accessed: 20 July 2023).</w:t>
      </w:r>
    </w:p>
    <w:p w14:paraId="22916CB6" w14:textId="77777777" w:rsidR="002B0299" w:rsidRDefault="002B0299" w:rsidP="00F35C45">
      <w:pPr>
        <w:pStyle w:val="ListParagraph"/>
        <w:spacing w:after="0" w:line="480" w:lineRule="auto"/>
        <w:ind w:left="851" w:right="851"/>
        <w:jc w:val="both"/>
        <w:rPr>
          <w:rFonts w:ascii="Arial" w:hAnsi="Arial" w:cs="Arial"/>
          <w:color w:val="0D0D0D" w:themeColor="text1" w:themeTint="F2"/>
        </w:rPr>
      </w:pPr>
    </w:p>
    <w:p w14:paraId="7F155C88" w14:textId="7DBB8ACB" w:rsidR="002B0299" w:rsidRDefault="002B0299" w:rsidP="00F35C45">
      <w:pPr>
        <w:pStyle w:val="ListParagraph"/>
        <w:spacing w:after="0" w:line="480" w:lineRule="auto"/>
        <w:ind w:left="851" w:right="851"/>
        <w:jc w:val="both"/>
        <w:rPr>
          <w:rFonts w:ascii="Arial" w:hAnsi="Arial" w:cs="Arial"/>
          <w:color w:val="0D0D0D" w:themeColor="text1" w:themeTint="F2"/>
        </w:rPr>
      </w:pPr>
      <w:r w:rsidRPr="002B0299">
        <w:rPr>
          <w:rFonts w:ascii="Arial" w:hAnsi="Arial" w:cs="Arial"/>
          <w:color w:val="0D0D0D" w:themeColor="text1" w:themeTint="F2"/>
        </w:rPr>
        <w:lastRenderedPageBreak/>
        <w:t xml:space="preserve">Samsung Electronics (2023) </w:t>
      </w:r>
      <w:r w:rsidRPr="002B0299">
        <w:rPr>
          <w:rFonts w:ascii="Arial" w:hAnsi="Arial" w:cs="Arial"/>
          <w:i/>
          <w:iCs/>
          <w:color w:val="0D0D0D" w:themeColor="text1" w:themeTint="F2"/>
        </w:rPr>
        <w:t>Financial highlights</w:t>
      </w:r>
      <w:r w:rsidRPr="002B0299">
        <w:rPr>
          <w:rFonts w:ascii="Arial" w:hAnsi="Arial" w:cs="Arial"/>
          <w:color w:val="0D0D0D" w:themeColor="text1" w:themeTint="F2"/>
        </w:rPr>
        <w:t xml:space="preserve">. Available at: </w:t>
      </w:r>
      <w:hyperlink r:id="rId30" w:history="1">
        <w:r w:rsidRPr="00254E2D">
          <w:rPr>
            <w:rStyle w:val="Hyperlink"/>
            <w:rFonts w:ascii="Arial" w:hAnsi="Arial" w:cs="Arial"/>
          </w:rPr>
          <w:t>https://www.samsung.com/global/ir/financial-information/financial-valuation-snapshot/</w:t>
        </w:r>
      </w:hyperlink>
      <w:r>
        <w:rPr>
          <w:rFonts w:ascii="Arial" w:hAnsi="Arial" w:cs="Arial"/>
          <w:color w:val="0D0D0D" w:themeColor="text1" w:themeTint="F2"/>
        </w:rPr>
        <w:t xml:space="preserve"> </w:t>
      </w:r>
      <w:r w:rsidRPr="002B0299">
        <w:rPr>
          <w:rFonts w:ascii="Arial" w:hAnsi="Arial" w:cs="Arial"/>
          <w:color w:val="0D0D0D" w:themeColor="text1" w:themeTint="F2"/>
        </w:rPr>
        <w:t xml:space="preserve"> (Accessed: 20 July 2023).</w:t>
      </w:r>
    </w:p>
    <w:p w14:paraId="3E67169E" w14:textId="77777777" w:rsidR="002B0299" w:rsidRDefault="002B0299" w:rsidP="00F35C45">
      <w:pPr>
        <w:pStyle w:val="ListParagraph"/>
        <w:spacing w:after="0" w:line="480" w:lineRule="auto"/>
        <w:ind w:left="851" w:right="851"/>
        <w:jc w:val="both"/>
        <w:rPr>
          <w:rFonts w:ascii="Arial" w:hAnsi="Arial" w:cs="Arial"/>
          <w:color w:val="0D0D0D" w:themeColor="text1" w:themeTint="F2"/>
        </w:rPr>
      </w:pPr>
    </w:p>
    <w:p w14:paraId="679626B3" w14:textId="4C05BB83" w:rsidR="002B0299" w:rsidRDefault="002B0299" w:rsidP="00F35C45">
      <w:pPr>
        <w:pStyle w:val="ListParagraph"/>
        <w:spacing w:after="0" w:line="480" w:lineRule="auto"/>
        <w:ind w:left="851" w:right="851"/>
        <w:jc w:val="both"/>
        <w:rPr>
          <w:rFonts w:ascii="Arial" w:hAnsi="Arial" w:cs="Arial"/>
          <w:color w:val="0D0D0D" w:themeColor="text1" w:themeTint="F2"/>
        </w:rPr>
      </w:pPr>
      <w:r w:rsidRPr="002B0299">
        <w:rPr>
          <w:rFonts w:ascii="Arial" w:hAnsi="Arial" w:cs="Arial"/>
          <w:color w:val="0D0D0D" w:themeColor="text1" w:themeTint="F2"/>
        </w:rPr>
        <w:t xml:space="preserve">Samsung Newsroom U.S (2019) </w:t>
      </w:r>
      <w:r w:rsidRPr="002B0299">
        <w:rPr>
          <w:rFonts w:ascii="Arial" w:hAnsi="Arial" w:cs="Arial"/>
          <w:i/>
          <w:iCs/>
          <w:color w:val="0D0D0D" w:themeColor="text1" w:themeTint="F2"/>
        </w:rPr>
        <w:t>Samsung ranked #1 Technology Company in U.S. survey of Corporate Reputation</w:t>
      </w:r>
      <w:r w:rsidRPr="002B0299">
        <w:rPr>
          <w:rFonts w:ascii="Arial" w:hAnsi="Arial" w:cs="Arial"/>
          <w:color w:val="0D0D0D" w:themeColor="text1" w:themeTint="F2"/>
        </w:rPr>
        <w:t xml:space="preserve">. Available at: </w:t>
      </w:r>
      <w:hyperlink r:id="rId31" w:history="1">
        <w:r w:rsidRPr="00254E2D">
          <w:rPr>
            <w:rStyle w:val="Hyperlink"/>
            <w:rFonts w:ascii="Arial" w:hAnsi="Arial" w:cs="Arial"/>
          </w:rPr>
          <w:t>https://news.samsung.com/us/samsung-ranked-1-technology-company-in-u-s-survey-of-corporate-reputation/</w:t>
        </w:r>
      </w:hyperlink>
      <w:r>
        <w:rPr>
          <w:rFonts w:ascii="Arial" w:hAnsi="Arial" w:cs="Arial"/>
          <w:color w:val="0D0D0D" w:themeColor="text1" w:themeTint="F2"/>
        </w:rPr>
        <w:t xml:space="preserve"> </w:t>
      </w:r>
      <w:r w:rsidRPr="002B0299">
        <w:rPr>
          <w:rFonts w:ascii="Arial" w:hAnsi="Arial" w:cs="Arial"/>
          <w:color w:val="0D0D0D" w:themeColor="text1" w:themeTint="F2"/>
        </w:rPr>
        <w:t>(Accessed: 20 July 2023).</w:t>
      </w:r>
    </w:p>
    <w:p w14:paraId="67626642"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438A835B" w14:textId="3806D97F" w:rsidR="00F35C45" w:rsidRDefault="002B0299" w:rsidP="00F35C45">
      <w:pPr>
        <w:pStyle w:val="ListParagraph"/>
        <w:spacing w:after="0" w:line="480" w:lineRule="auto"/>
        <w:ind w:left="851" w:right="851"/>
        <w:jc w:val="both"/>
        <w:rPr>
          <w:rFonts w:ascii="Arial" w:hAnsi="Arial" w:cs="Arial"/>
          <w:color w:val="0D0D0D" w:themeColor="text1" w:themeTint="F2"/>
        </w:rPr>
      </w:pPr>
      <w:r w:rsidRPr="002B0299">
        <w:rPr>
          <w:rFonts w:ascii="Arial" w:hAnsi="Arial" w:cs="Arial"/>
          <w:color w:val="0D0D0D" w:themeColor="text1" w:themeTint="F2"/>
        </w:rPr>
        <w:t xml:space="preserve">Samsung Newsroom (2023) </w:t>
      </w:r>
      <w:r w:rsidRPr="002B0299">
        <w:rPr>
          <w:rFonts w:ascii="Arial" w:hAnsi="Arial" w:cs="Arial"/>
          <w:i/>
          <w:iCs/>
          <w:color w:val="0D0D0D" w:themeColor="text1" w:themeTint="F2"/>
        </w:rPr>
        <w:t>A Journey Towards a Sustainable Future Investing in People: How Samsung Puts Its Employees First</w:t>
      </w:r>
      <w:r w:rsidRPr="002B0299">
        <w:rPr>
          <w:rFonts w:ascii="Arial" w:hAnsi="Arial" w:cs="Arial"/>
          <w:color w:val="0D0D0D" w:themeColor="text1" w:themeTint="F2"/>
        </w:rPr>
        <w:t xml:space="preserve">. Available at: </w:t>
      </w:r>
      <w:hyperlink r:id="rId32" w:history="1">
        <w:r w:rsidRPr="00254E2D">
          <w:rPr>
            <w:rStyle w:val="Hyperlink"/>
            <w:rFonts w:ascii="Arial" w:hAnsi="Arial" w:cs="Arial"/>
          </w:rPr>
          <w:t>https://news.samsung.com/global/a-journey-towards-a-sustainable-future-3-investing-in-people-how-samsung-puts-its-employees-first</w:t>
        </w:r>
      </w:hyperlink>
      <w:r w:rsidRPr="002B0299">
        <w:rPr>
          <w:rFonts w:ascii="Arial" w:hAnsi="Arial" w:cs="Arial"/>
          <w:color w:val="0D0D0D" w:themeColor="text1" w:themeTint="F2"/>
        </w:rPr>
        <w:t xml:space="preserve">  (Accessed: 23 July 2023).</w:t>
      </w:r>
    </w:p>
    <w:p w14:paraId="263FEEBF" w14:textId="77777777" w:rsidR="00542A0E" w:rsidRDefault="00542A0E" w:rsidP="00F35C45">
      <w:pPr>
        <w:pStyle w:val="ListParagraph"/>
        <w:spacing w:after="0" w:line="480" w:lineRule="auto"/>
        <w:ind w:left="851" w:right="851"/>
        <w:jc w:val="both"/>
        <w:rPr>
          <w:rFonts w:ascii="Arial" w:hAnsi="Arial" w:cs="Arial"/>
          <w:color w:val="0D0D0D" w:themeColor="text1" w:themeTint="F2"/>
        </w:rPr>
      </w:pPr>
    </w:p>
    <w:p w14:paraId="6D01A161" w14:textId="461A4FEC" w:rsidR="00542A0E" w:rsidRDefault="00542A0E" w:rsidP="00F35C45">
      <w:pPr>
        <w:pStyle w:val="ListParagraph"/>
        <w:spacing w:after="0" w:line="480" w:lineRule="auto"/>
        <w:ind w:left="851" w:right="851"/>
        <w:jc w:val="both"/>
        <w:rPr>
          <w:rFonts w:ascii="Arial" w:hAnsi="Arial" w:cs="Arial"/>
          <w:color w:val="0D0D0D" w:themeColor="text1" w:themeTint="F2"/>
        </w:rPr>
      </w:pPr>
      <w:r w:rsidRPr="00542A0E">
        <w:rPr>
          <w:rFonts w:ascii="Arial" w:hAnsi="Arial" w:cs="Arial"/>
          <w:color w:val="0D0D0D" w:themeColor="text1" w:themeTint="F2"/>
        </w:rPr>
        <w:t xml:space="preserve">Samsung UK (2021) </w:t>
      </w:r>
      <w:r w:rsidRPr="00542A0E">
        <w:rPr>
          <w:rFonts w:ascii="Arial" w:hAnsi="Arial" w:cs="Arial"/>
          <w:i/>
          <w:iCs/>
          <w:color w:val="0D0D0D" w:themeColor="text1" w:themeTint="F2"/>
        </w:rPr>
        <w:t>Job Fields Careers</w:t>
      </w:r>
      <w:r w:rsidRPr="00542A0E">
        <w:rPr>
          <w:rFonts w:ascii="Arial" w:hAnsi="Arial" w:cs="Arial"/>
          <w:color w:val="0D0D0D" w:themeColor="text1" w:themeTint="F2"/>
        </w:rPr>
        <w:t xml:space="preserve">. Available at: </w:t>
      </w:r>
      <w:hyperlink r:id="rId33" w:history="1">
        <w:r w:rsidRPr="000100E9">
          <w:rPr>
            <w:rStyle w:val="Hyperlink"/>
            <w:rFonts w:ascii="Arial" w:hAnsi="Arial" w:cs="Arial"/>
          </w:rPr>
          <w:t>https://www.samsung.com/uk/about-us/careers/job-fields/</w:t>
        </w:r>
      </w:hyperlink>
      <w:proofErr w:type="gramStart"/>
      <w:r>
        <w:rPr>
          <w:rFonts w:ascii="Arial" w:hAnsi="Arial" w:cs="Arial"/>
          <w:color w:val="0D0D0D" w:themeColor="text1" w:themeTint="F2"/>
        </w:rPr>
        <w:t xml:space="preserve"> </w:t>
      </w:r>
      <w:r w:rsidRPr="00542A0E">
        <w:rPr>
          <w:rFonts w:ascii="Arial" w:hAnsi="Arial" w:cs="Arial"/>
          <w:color w:val="0D0D0D" w:themeColor="text1" w:themeTint="F2"/>
        </w:rPr>
        <w:t xml:space="preserve">  (</w:t>
      </w:r>
      <w:proofErr w:type="gramEnd"/>
      <w:r w:rsidRPr="00542A0E">
        <w:rPr>
          <w:rFonts w:ascii="Arial" w:hAnsi="Arial" w:cs="Arial"/>
          <w:color w:val="0D0D0D" w:themeColor="text1" w:themeTint="F2"/>
        </w:rPr>
        <w:t>Accessed: 20 July 2023).</w:t>
      </w:r>
    </w:p>
    <w:p w14:paraId="5A1CF883" w14:textId="77777777" w:rsidR="00542A0E" w:rsidRDefault="00542A0E" w:rsidP="00F35C45">
      <w:pPr>
        <w:pStyle w:val="ListParagraph"/>
        <w:spacing w:after="0" w:line="480" w:lineRule="auto"/>
        <w:ind w:left="851" w:right="851"/>
        <w:jc w:val="both"/>
        <w:rPr>
          <w:rFonts w:ascii="Arial" w:hAnsi="Arial" w:cs="Arial"/>
          <w:color w:val="0D0D0D" w:themeColor="text1" w:themeTint="F2"/>
        </w:rPr>
      </w:pPr>
    </w:p>
    <w:p w14:paraId="7624DC0F" w14:textId="47EE0158" w:rsidR="00542A0E" w:rsidRDefault="00542A0E" w:rsidP="00F35C45">
      <w:pPr>
        <w:pStyle w:val="ListParagraph"/>
        <w:spacing w:after="0" w:line="480" w:lineRule="auto"/>
        <w:ind w:left="851" w:right="851"/>
        <w:jc w:val="both"/>
        <w:rPr>
          <w:rFonts w:ascii="Arial" w:hAnsi="Arial" w:cs="Arial"/>
          <w:color w:val="0D0D0D" w:themeColor="text1" w:themeTint="F2"/>
        </w:rPr>
      </w:pPr>
      <w:r w:rsidRPr="00542A0E">
        <w:rPr>
          <w:rFonts w:ascii="Arial" w:hAnsi="Arial" w:cs="Arial"/>
          <w:color w:val="0D0D0D" w:themeColor="text1" w:themeTint="F2"/>
        </w:rPr>
        <w:t xml:space="preserve">Samsung UK (2021) </w:t>
      </w:r>
      <w:r w:rsidRPr="00542A0E">
        <w:rPr>
          <w:rFonts w:ascii="Arial" w:hAnsi="Arial" w:cs="Arial"/>
          <w:i/>
          <w:iCs/>
          <w:color w:val="0D0D0D" w:themeColor="text1" w:themeTint="F2"/>
        </w:rPr>
        <w:t>Working at Samsung Careers</w:t>
      </w:r>
      <w:r w:rsidRPr="00542A0E">
        <w:rPr>
          <w:rFonts w:ascii="Arial" w:hAnsi="Arial" w:cs="Arial"/>
          <w:color w:val="0D0D0D" w:themeColor="text1" w:themeTint="F2"/>
        </w:rPr>
        <w:t>. Available at:</w:t>
      </w:r>
      <w:r>
        <w:rPr>
          <w:rFonts w:ascii="Arial" w:hAnsi="Arial" w:cs="Arial"/>
          <w:color w:val="0D0D0D" w:themeColor="text1" w:themeTint="F2"/>
        </w:rPr>
        <w:t xml:space="preserve"> </w:t>
      </w:r>
      <w:hyperlink r:id="rId34" w:history="1">
        <w:r w:rsidRPr="00254E2D">
          <w:rPr>
            <w:rStyle w:val="Hyperlink"/>
            <w:rFonts w:ascii="Arial" w:hAnsi="Arial" w:cs="Arial"/>
          </w:rPr>
          <w:t>https://www.samsung.com/uk/about-us/careers/working-at-samsung/</w:t>
        </w:r>
      </w:hyperlink>
      <w:r>
        <w:rPr>
          <w:rFonts w:ascii="Arial" w:hAnsi="Arial" w:cs="Arial"/>
          <w:color w:val="0D0D0D" w:themeColor="text1" w:themeTint="F2"/>
        </w:rPr>
        <w:t xml:space="preserve"> </w:t>
      </w:r>
      <w:r w:rsidRPr="00542A0E">
        <w:rPr>
          <w:rFonts w:ascii="Arial" w:hAnsi="Arial" w:cs="Arial"/>
          <w:color w:val="0D0D0D" w:themeColor="text1" w:themeTint="F2"/>
        </w:rPr>
        <w:t xml:space="preserve"> (Accessed: 20 July 2023).</w:t>
      </w:r>
    </w:p>
    <w:p w14:paraId="41EA9C11" w14:textId="77777777" w:rsidR="002B0299" w:rsidRDefault="002B0299" w:rsidP="00F35C45">
      <w:pPr>
        <w:pStyle w:val="ListParagraph"/>
        <w:spacing w:after="0" w:line="480" w:lineRule="auto"/>
        <w:ind w:left="851" w:right="851"/>
        <w:jc w:val="both"/>
        <w:rPr>
          <w:rFonts w:ascii="Arial" w:hAnsi="Arial" w:cs="Arial"/>
          <w:color w:val="0D0D0D" w:themeColor="text1" w:themeTint="F2"/>
        </w:rPr>
      </w:pPr>
    </w:p>
    <w:p w14:paraId="1383111E" w14:textId="6A547A99" w:rsidR="002B0299" w:rsidRDefault="002B0299" w:rsidP="00F35C45">
      <w:pPr>
        <w:pStyle w:val="ListParagraph"/>
        <w:spacing w:after="0" w:line="480" w:lineRule="auto"/>
        <w:ind w:left="851" w:right="851"/>
        <w:jc w:val="both"/>
        <w:rPr>
          <w:rFonts w:ascii="Arial" w:hAnsi="Arial" w:cs="Arial"/>
          <w:color w:val="0D0D0D" w:themeColor="text1" w:themeTint="F2"/>
        </w:rPr>
      </w:pPr>
      <w:r w:rsidRPr="002B0299">
        <w:rPr>
          <w:rFonts w:ascii="Arial" w:hAnsi="Arial" w:cs="Arial"/>
          <w:color w:val="0D0D0D" w:themeColor="text1" w:themeTint="F2"/>
        </w:rPr>
        <w:t xml:space="preserve">Samsung UK (2023) </w:t>
      </w:r>
      <w:r w:rsidRPr="002B0299">
        <w:rPr>
          <w:rFonts w:ascii="Arial" w:hAnsi="Arial" w:cs="Arial"/>
          <w:i/>
          <w:iCs/>
          <w:color w:val="0D0D0D" w:themeColor="text1" w:themeTint="F2"/>
        </w:rPr>
        <w:t>Diversity &amp; Inclusion Fostering a diverse culture to create a better future</w:t>
      </w:r>
      <w:r w:rsidRPr="002B0299">
        <w:rPr>
          <w:rFonts w:ascii="Arial" w:hAnsi="Arial" w:cs="Arial"/>
          <w:color w:val="0D0D0D" w:themeColor="text1" w:themeTint="F2"/>
        </w:rPr>
        <w:t xml:space="preserve">. Available at: </w:t>
      </w:r>
      <w:hyperlink r:id="rId35" w:history="1">
        <w:r w:rsidRPr="00254E2D">
          <w:rPr>
            <w:rStyle w:val="Hyperlink"/>
            <w:rFonts w:ascii="Arial" w:hAnsi="Arial" w:cs="Arial"/>
          </w:rPr>
          <w:t>https://www.samsung.com/uk/sustainability/diversity-and-inclusion/</w:t>
        </w:r>
      </w:hyperlink>
      <w:r>
        <w:rPr>
          <w:rFonts w:ascii="Arial" w:hAnsi="Arial" w:cs="Arial"/>
          <w:color w:val="0D0D0D" w:themeColor="text1" w:themeTint="F2"/>
        </w:rPr>
        <w:t xml:space="preserve"> </w:t>
      </w:r>
      <w:r w:rsidRPr="002B0299">
        <w:rPr>
          <w:rFonts w:ascii="Arial" w:hAnsi="Arial" w:cs="Arial"/>
          <w:color w:val="0D0D0D" w:themeColor="text1" w:themeTint="F2"/>
        </w:rPr>
        <w:t xml:space="preserve"> (Accessed: 21 July 2023).</w:t>
      </w:r>
    </w:p>
    <w:p w14:paraId="401484C4" w14:textId="75386B83" w:rsidR="00542A0E" w:rsidRDefault="00542A0E" w:rsidP="00F35C45">
      <w:pPr>
        <w:pStyle w:val="ListParagraph"/>
        <w:spacing w:after="0" w:line="480" w:lineRule="auto"/>
        <w:ind w:left="851" w:right="851"/>
        <w:jc w:val="both"/>
        <w:rPr>
          <w:rFonts w:ascii="Arial" w:hAnsi="Arial" w:cs="Arial"/>
          <w:color w:val="0D0D0D" w:themeColor="text1" w:themeTint="F2"/>
        </w:rPr>
      </w:pPr>
      <w:r w:rsidRPr="00542A0E">
        <w:rPr>
          <w:rFonts w:ascii="Arial" w:hAnsi="Arial" w:cs="Arial"/>
          <w:color w:val="0D0D0D" w:themeColor="text1" w:themeTint="F2"/>
        </w:rPr>
        <w:lastRenderedPageBreak/>
        <w:t xml:space="preserve">Sherry, A. (2021) ‘Management styles of multinational corporations and PepsiCo orientation in the Lebanese market’, </w:t>
      </w:r>
      <w:r w:rsidRPr="00542A0E">
        <w:rPr>
          <w:rFonts w:ascii="Arial" w:hAnsi="Arial" w:cs="Arial"/>
          <w:i/>
          <w:iCs/>
          <w:color w:val="0D0D0D" w:themeColor="text1" w:themeTint="F2"/>
        </w:rPr>
        <w:t>Management Studies and Economic Systems</w:t>
      </w:r>
      <w:r w:rsidRPr="00542A0E">
        <w:rPr>
          <w:rFonts w:ascii="Arial" w:hAnsi="Arial" w:cs="Arial"/>
          <w:color w:val="0D0D0D" w:themeColor="text1" w:themeTint="F2"/>
        </w:rPr>
        <w:t>, 6(3/4), pp.101-107.</w:t>
      </w:r>
    </w:p>
    <w:p w14:paraId="6DBE65AB" w14:textId="77777777" w:rsidR="00542A0E" w:rsidRDefault="00542A0E" w:rsidP="00F35C45">
      <w:pPr>
        <w:pStyle w:val="ListParagraph"/>
        <w:spacing w:after="0" w:line="480" w:lineRule="auto"/>
        <w:ind w:left="851" w:right="851"/>
        <w:jc w:val="both"/>
        <w:rPr>
          <w:rFonts w:ascii="Arial" w:hAnsi="Arial" w:cs="Arial"/>
          <w:color w:val="0D0D0D" w:themeColor="text1" w:themeTint="F2"/>
        </w:rPr>
      </w:pPr>
    </w:p>
    <w:p w14:paraId="4A098DA9" w14:textId="53DBAAC8" w:rsidR="00542A0E" w:rsidRDefault="00542A0E" w:rsidP="00F35C45">
      <w:pPr>
        <w:pStyle w:val="ListParagraph"/>
        <w:spacing w:after="0" w:line="480" w:lineRule="auto"/>
        <w:ind w:left="851" w:right="851"/>
        <w:jc w:val="both"/>
        <w:rPr>
          <w:rFonts w:ascii="Arial" w:hAnsi="Arial" w:cs="Arial"/>
          <w:color w:val="0D0D0D" w:themeColor="text1" w:themeTint="F2"/>
        </w:rPr>
      </w:pPr>
      <w:r w:rsidRPr="00542A0E">
        <w:rPr>
          <w:rFonts w:ascii="Arial" w:hAnsi="Arial" w:cs="Arial"/>
          <w:color w:val="0D0D0D" w:themeColor="text1" w:themeTint="F2"/>
        </w:rPr>
        <w:t xml:space="preserve">Spring Works (2022) </w:t>
      </w:r>
      <w:r w:rsidRPr="00542A0E">
        <w:rPr>
          <w:rFonts w:ascii="Arial" w:hAnsi="Arial" w:cs="Arial"/>
          <w:i/>
          <w:iCs/>
          <w:color w:val="0D0D0D" w:themeColor="text1" w:themeTint="F2"/>
        </w:rPr>
        <w:t xml:space="preserve">How to Conduct </w:t>
      </w:r>
      <w:r w:rsidRPr="00542A0E">
        <w:rPr>
          <w:rFonts w:ascii="Arial" w:hAnsi="Arial" w:cs="Arial"/>
          <w:i/>
          <w:iCs/>
          <w:color w:val="0D0D0D" w:themeColor="text1" w:themeTint="F2"/>
        </w:rPr>
        <w:t>an</w:t>
      </w:r>
      <w:r w:rsidRPr="00542A0E">
        <w:rPr>
          <w:rFonts w:ascii="Arial" w:hAnsi="Arial" w:cs="Arial"/>
          <w:i/>
          <w:iCs/>
          <w:color w:val="0D0D0D" w:themeColor="text1" w:themeTint="F2"/>
        </w:rPr>
        <w:t xml:space="preserve"> Effective Pestel Analysis?</w:t>
      </w:r>
      <w:r w:rsidRPr="00542A0E">
        <w:rPr>
          <w:rFonts w:ascii="Arial" w:hAnsi="Arial" w:cs="Arial"/>
          <w:color w:val="0D0D0D" w:themeColor="text1" w:themeTint="F2"/>
        </w:rPr>
        <w:t xml:space="preserve"> Available at:</w:t>
      </w:r>
      <w:r>
        <w:rPr>
          <w:rFonts w:ascii="Arial" w:hAnsi="Arial" w:cs="Arial"/>
          <w:color w:val="0D0D0D" w:themeColor="text1" w:themeTint="F2"/>
        </w:rPr>
        <w:t xml:space="preserve"> </w:t>
      </w:r>
      <w:hyperlink r:id="rId36" w:history="1">
        <w:r w:rsidRPr="000100E9">
          <w:rPr>
            <w:rStyle w:val="Hyperlink"/>
            <w:rFonts w:ascii="Arial" w:hAnsi="Arial" w:cs="Arial"/>
          </w:rPr>
          <w:t>https://springworks.ch/en/pestel-analysis/</w:t>
        </w:r>
      </w:hyperlink>
      <w:proofErr w:type="gramStart"/>
      <w:r>
        <w:rPr>
          <w:rFonts w:ascii="Arial" w:hAnsi="Arial" w:cs="Arial"/>
          <w:color w:val="0D0D0D" w:themeColor="text1" w:themeTint="F2"/>
        </w:rPr>
        <w:t xml:space="preserve"> </w:t>
      </w:r>
      <w:r w:rsidRPr="00542A0E">
        <w:rPr>
          <w:rFonts w:ascii="Arial" w:hAnsi="Arial" w:cs="Arial"/>
          <w:color w:val="0D0D0D" w:themeColor="text1" w:themeTint="F2"/>
        </w:rPr>
        <w:t xml:space="preserve">  (</w:t>
      </w:r>
      <w:proofErr w:type="gramEnd"/>
      <w:r w:rsidRPr="00542A0E">
        <w:rPr>
          <w:rFonts w:ascii="Arial" w:hAnsi="Arial" w:cs="Arial"/>
          <w:color w:val="0D0D0D" w:themeColor="text1" w:themeTint="F2"/>
        </w:rPr>
        <w:t>Accessed: 23 July 2023).</w:t>
      </w:r>
    </w:p>
    <w:p w14:paraId="16841274" w14:textId="77777777" w:rsidR="00852985" w:rsidRDefault="00852985" w:rsidP="00F35C45">
      <w:pPr>
        <w:pStyle w:val="ListParagraph"/>
        <w:spacing w:after="0" w:line="480" w:lineRule="auto"/>
        <w:ind w:left="851" w:right="851"/>
        <w:jc w:val="both"/>
        <w:rPr>
          <w:rFonts w:ascii="Arial" w:hAnsi="Arial" w:cs="Arial"/>
          <w:color w:val="0D0D0D" w:themeColor="text1" w:themeTint="F2"/>
        </w:rPr>
      </w:pPr>
    </w:p>
    <w:p w14:paraId="0CC9D86E" w14:textId="732B7427" w:rsidR="00852985" w:rsidRDefault="00852985" w:rsidP="00F35C45">
      <w:pPr>
        <w:pStyle w:val="ListParagraph"/>
        <w:spacing w:after="0" w:line="480" w:lineRule="auto"/>
        <w:ind w:left="851" w:right="851"/>
        <w:jc w:val="both"/>
        <w:rPr>
          <w:rFonts w:ascii="Arial" w:hAnsi="Arial" w:cs="Arial"/>
          <w:color w:val="0D0D0D" w:themeColor="text1" w:themeTint="F2"/>
        </w:rPr>
      </w:pPr>
      <w:r w:rsidRPr="00852985">
        <w:rPr>
          <w:rFonts w:ascii="Arial" w:hAnsi="Arial" w:cs="Arial"/>
          <w:color w:val="0D0D0D" w:themeColor="text1" w:themeTint="F2"/>
        </w:rPr>
        <w:t xml:space="preserve">Tallman, S. Luo, Y and Buckley, P.J. (2018) ‘Business models in global competition’, </w:t>
      </w:r>
      <w:r w:rsidRPr="00852985">
        <w:rPr>
          <w:rFonts w:ascii="Arial" w:hAnsi="Arial" w:cs="Arial"/>
          <w:i/>
          <w:iCs/>
          <w:color w:val="0D0D0D" w:themeColor="text1" w:themeTint="F2"/>
        </w:rPr>
        <w:t>Global Strategy Journal</w:t>
      </w:r>
      <w:r w:rsidRPr="00852985">
        <w:rPr>
          <w:rFonts w:ascii="Arial" w:hAnsi="Arial" w:cs="Arial"/>
          <w:color w:val="0D0D0D" w:themeColor="text1" w:themeTint="F2"/>
        </w:rPr>
        <w:t>, 8(4), pp.517-535.</w:t>
      </w:r>
    </w:p>
    <w:p w14:paraId="2E84216E" w14:textId="77777777" w:rsidR="00542A0E" w:rsidRDefault="00542A0E" w:rsidP="00F35C45">
      <w:pPr>
        <w:pStyle w:val="ListParagraph"/>
        <w:spacing w:after="0" w:line="480" w:lineRule="auto"/>
        <w:ind w:left="851" w:right="851"/>
        <w:jc w:val="both"/>
        <w:rPr>
          <w:rFonts w:ascii="Arial" w:hAnsi="Arial" w:cs="Arial"/>
          <w:color w:val="0D0D0D" w:themeColor="text1" w:themeTint="F2"/>
        </w:rPr>
      </w:pPr>
    </w:p>
    <w:p w14:paraId="00869468" w14:textId="3AA4DDA0" w:rsidR="00542A0E" w:rsidRDefault="00542A0E" w:rsidP="00F35C45">
      <w:pPr>
        <w:pStyle w:val="ListParagraph"/>
        <w:spacing w:after="0" w:line="480" w:lineRule="auto"/>
        <w:ind w:left="851" w:right="851"/>
        <w:jc w:val="both"/>
        <w:rPr>
          <w:rFonts w:ascii="Arial" w:hAnsi="Arial" w:cs="Arial"/>
          <w:color w:val="0D0D0D" w:themeColor="text1" w:themeTint="F2"/>
        </w:rPr>
      </w:pPr>
      <w:r w:rsidRPr="00542A0E">
        <w:rPr>
          <w:rFonts w:ascii="Arial" w:hAnsi="Arial" w:cs="Arial"/>
          <w:color w:val="0D0D0D" w:themeColor="text1" w:themeTint="F2"/>
        </w:rPr>
        <w:t xml:space="preserve">The Strategy Story (2023) </w:t>
      </w:r>
      <w:r w:rsidRPr="00542A0E">
        <w:rPr>
          <w:rFonts w:ascii="Arial" w:hAnsi="Arial" w:cs="Arial"/>
          <w:i/>
          <w:iCs/>
          <w:color w:val="0D0D0D" w:themeColor="text1" w:themeTint="F2"/>
        </w:rPr>
        <w:t>Samsung Pestel Analysis</w:t>
      </w:r>
      <w:r w:rsidRPr="00542A0E">
        <w:rPr>
          <w:rFonts w:ascii="Arial" w:hAnsi="Arial" w:cs="Arial"/>
          <w:color w:val="0D0D0D" w:themeColor="text1" w:themeTint="F2"/>
        </w:rPr>
        <w:t>. Available at</w:t>
      </w:r>
      <w:r>
        <w:rPr>
          <w:rFonts w:ascii="Arial" w:hAnsi="Arial" w:cs="Arial"/>
          <w:color w:val="0D0D0D" w:themeColor="text1" w:themeTint="F2"/>
        </w:rPr>
        <w:t xml:space="preserve"> </w:t>
      </w:r>
      <w:hyperlink r:id="rId37" w:history="1">
        <w:r w:rsidRPr="000100E9">
          <w:rPr>
            <w:rStyle w:val="Hyperlink"/>
            <w:rFonts w:ascii="Arial" w:hAnsi="Arial" w:cs="Arial"/>
          </w:rPr>
          <w:t>https://thestrategystory.com/blog/samsung-pestel-analysis/</w:t>
        </w:r>
      </w:hyperlink>
      <w:r>
        <w:rPr>
          <w:rFonts w:ascii="Arial" w:hAnsi="Arial" w:cs="Arial"/>
          <w:color w:val="0D0D0D" w:themeColor="text1" w:themeTint="F2"/>
        </w:rPr>
        <w:t xml:space="preserve"> </w:t>
      </w:r>
      <w:r w:rsidRPr="00542A0E">
        <w:rPr>
          <w:rFonts w:ascii="Arial" w:hAnsi="Arial" w:cs="Arial"/>
          <w:color w:val="0D0D0D" w:themeColor="text1" w:themeTint="F2"/>
        </w:rPr>
        <w:t xml:space="preserve"> (Accessed: 23 July 2023).</w:t>
      </w:r>
    </w:p>
    <w:p w14:paraId="1328F0CC" w14:textId="77777777" w:rsidR="00542A0E" w:rsidRDefault="00542A0E" w:rsidP="00F35C45">
      <w:pPr>
        <w:pStyle w:val="ListParagraph"/>
        <w:spacing w:after="0" w:line="480" w:lineRule="auto"/>
        <w:ind w:left="851" w:right="851"/>
        <w:jc w:val="both"/>
        <w:rPr>
          <w:rFonts w:ascii="Arial" w:hAnsi="Arial" w:cs="Arial"/>
          <w:color w:val="0D0D0D" w:themeColor="text1" w:themeTint="F2"/>
        </w:rPr>
      </w:pPr>
    </w:p>
    <w:p w14:paraId="391D7C4C" w14:textId="62F637F3" w:rsidR="00542A0E" w:rsidRDefault="00542A0E" w:rsidP="00F35C45">
      <w:pPr>
        <w:pStyle w:val="ListParagraph"/>
        <w:spacing w:after="0" w:line="480" w:lineRule="auto"/>
        <w:ind w:left="851" w:right="851"/>
        <w:jc w:val="both"/>
        <w:rPr>
          <w:rFonts w:ascii="Arial" w:hAnsi="Arial" w:cs="Arial"/>
          <w:color w:val="0D0D0D" w:themeColor="text1" w:themeTint="F2"/>
        </w:rPr>
      </w:pPr>
      <w:r w:rsidRPr="00542A0E">
        <w:rPr>
          <w:rFonts w:ascii="Arial" w:hAnsi="Arial" w:cs="Arial"/>
          <w:color w:val="0D0D0D" w:themeColor="text1" w:themeTint="F2"/>
        </w:rPr>
        <w:t xml:space="preserve">The Strategy Story (2023) </w:t>
      </w:r>
      <w:r w:rsidRPr="00542A0E">
        <w:rPr>
          <w:rFonts w:ascii="Arial" w:hAnsi="Arial" w:cs="Arial"/>
          <w:i/>
          <w:iCs/>
          <w:color w:val="0D0D0D" w:themeColor="text1" w:themeTint="F2"/>
        </w:rPr>
        <w:t>Samsung SWOT Analysis</w:t>
      </w:r>
      <w:r w:rsidRPr="00542A0E">
        <w:rPr>
          <w:rFonts w:ascii="Arial" w:hAnsi="Arial" w:cs="Arial"/>
          <w:color w:val="0D0D0D" w:themeColor="text1" w:themeTint="F2"/>
        </w:rPr>
        <w:t>. Available at:</w:t>
      </w:r>
      <w:r>
        <w:rPr>
          <w:rFonts w:ascii="Arial" w:hAnsi="Arial" w:cs="Arial"/>
          <w:color w:val="0D0D0D" w:themeColor="text1" w:themeTint="F2"/>
        </w:rPr>
        <w:t xml:space="preserve"> </w:t>
      </w:r>
      <w:hyperlink r:id="rId38" w:history="1">
        <w:r w:rsidRPr="000100E9">
          <w:rPr>
            <w:rStyle w:val="Hyperlink"/>
            <w:rFonts w:ascii="Arial" w:hAnsi="Arial" w:cs="Arial"/>
          </w:rPr>
          <w:t>https://thestrategystory.com/blog/samsung-swot-analysis/</w:t>
        </w:r>
      </w:hyperlink>
      <w:r>
        <w:rPr>
          <w:rFonts w:ascii="Arial" w:hAnsi="Arial" w:cs="Arial"/>
          <w:color w:val="0D0D0D" w:themeColor="text1" w:themeTint="F2"/>
        </w:rPr>
        <w:t xml:space="preserve"> </w:t>
      </w:r>
      <w:r w:rsidRPr="00542A0E">
        <w:rPr>
          <w:rFonts w:ascii="Arial" w:hAnsi="Arial" w:cs="Arial"/>
          <w:color w:val="0D0D0D" w:themeColor="text1" w:themeTint="F2"/>
        </w:rPr>
        <w:t xml:space="preserve"> (</w:t>
      </w:r>
      <w:r w:rsidRPr="00542A0E">
        <w:rPr>
          <w:rFonts w:ascii="Arial" w:hAnsi="Arial" w:cs="Arial"/>
          <w:color w:val="0D0D0D" w:themeColor="text1" w:themeTint="F2"/>
        </w:rPr>
        <w:t>Accessed: 23 July 2023).</w:t>
      </w:r>
    </w:p>
    <w:p w14:paraId="49F3C3C6" w14:textId="77777777" w:rsidR="00852985" w:rsidRDefault="00852985" w:rsidP="00F35C45">
      <w:pPr>
        <w:pStyle w:val="ListParagraph"/>
        <w:spacing w:after="0" w:line="480" w:lineRule="auto"/>
        <w:ind w:left="851" w:right="851"/>
        <w:jc w:val="both"/>
        <w:rPr>
          <w:rFonts w:ascii="Arial" w:hAnsi="Arial" w:cs="Arial"/>
          <w:color w:val="0D0D0D" w:themeColor="text1" w:themeTint="F2"/>
        </w:rPr>
      </w:pPr>
    </w:p>
    <w:p w14:paraId="4ED2566F" w14:textId="217BD0F3" w:rsidR="00852985" w:rsidRDefault="00852985" w:rsidP="00F35C45">
      <w:pPr>
        <w:pStyle w:val="ListParagraph"/>
        <w:spacing w:after="0" w:line="480" w:lineRule="auto"/>
        <w:ind w:left="851" w:right="851"/>
        <w:jc w:val="both"/>
        <w:rPr>
          <w:rFonts w:ascii="Arial" w:hAnsi="Arial" w:cs="Arial"/>
          <w:color w:val="0D0D0D" w:themeColor="text1" w:themeTint="F2"/>
        </w:rPr>
      </w:pPr>
      <w:r w:rsidRPr="00852985">
        <w:rPr>
          <w:rFonts w:ascii="Arial" w:hAnsi="Arial" w:cs="Arial"/>
          <w:color w:val="0D0D0D" w:themeColor="text1" w:themeTint="F2"/>
        </w:rPr>
        <w:t xml:space="preserve">Vennage (2023) </w:t>
      </w:r>
      <w:r w:rsidRPr="00852985">
        <w:rPr>
          <w:rFonts w:ascii="Arial" w:hAnsi="Arial" w:cs="Arial"/>
          <w:i/>
          <w:iCs/>
          <w:color w:val="0D0D0D" w:themeColor="text1" w:themeTint="F2"/>
        </w:rPr>
        <w:t>20+ Analysis Templates Examples and Best Practices</w:t>
      </w:r>
      <w:r w:rsidRPr="00852985">
        <w:rPr>
          <w:rFonts w:ascii="Arial" w:hAnsi="Arial" w:cs="Arial"/>
          <w:color w:val="0D0D0D" w:themeColor="text1" w:themeTint="F2"/>
        </w:rPr>
        <w:t xml:space="preserve">. Available at: </w:t>
      </w:r>
      <w:hyperlink r:id="rId39" w:history="1">
        <w:r w:rsidRPr="000100E9">
          <w:rPr>
            <w:rStyle w:val="Hyperlink"/>
            <w:rFonts w:ascii="Arial" w:hAnsi="Arial" w:cs="Arial"/>
          </w:rPr>
          <w:t>https://venngage.com/blog/swot-analysis-templates/</w:t>
        </w:r>
      </w:hyperlink>
      <w:r>
        <w:rPr>
          <w:rFonts w:ascii="Arial" w:hAnsi="Arial" w:cs="Arial"/>
          <w:color w:val="0D0D0D" w:themeColor="text1" w:themeTint="F2"/>
        </w:rPr>
        <w:t xml:space="preserve"> </w:t>
      </w:r>
      <w:r w:rsidRPr="00852985">
        <w:rPr>
          <w:rFonts w:ascii="Arial" w:hAnsi="Arial" w:cs="Arial"/>
          <w:color w:val="0D0D0D" w:themeColor="text1" w:themeTint="F2"/>
        </w:rPr>
        <w:t xml:space="preserve"> (Accessed: 22 July 2023).</w:t>
      </w:r>
    </w:p>
    <w:p w14:paraId="2C151442" w14:textId="77777777" w:rsidR="00852985" w:rsidRDefault="00852985" w:rsidP="00F35C45">
      <w:pPr>
        <w:pStyle w:val="ListParagraph"/>
        <w:spacing w:after="0" w:line="480" w:lineRule="auto"/>
        <w:ind w:left="851" w:right="851"/>
        <w:jc w:val="both"/>
        <w:rPr>
          <w:rFonts w:ascii="Arial" w:hAnsi="Arial" w:cs="Arial"/>
          <w:color w:val="0D0D0D" w:themeColor="text1" w:themeTint="F2"/>
        </w:rPr>
      </w:pPr>
    </w:p>
    <w:p w14:paraId="66D10E82" w14:textId="5EEB3AAA" w:rsidR="00852985" w:rsidRDefault="00852985" w:rsidP="00F35C45">
      <w:pPr>
        <w:pStyle w:val="ListParagraph"/>
        <w:spacing w:after="0" w:line="480" w:lineRule="auto"/>
        <w:ind w:left="851" w:right="851"/>
        <w:jc w:val="both"/>
        <w:rPr>
          <w:rFonts w:ascii="Arial" w:hAnsi="Arial" w:cs="Arial"/>
          <w:color w:val="0D0D0D" w:themeColor="text1" w:themeTint="F2"/>
        </w:rPr>
      </w:pPr>
      <w:r w:rsidRPr="00852985">
        <w:rPr>
          <w:rFonts w:ascii="Arial" w:hAnsi="Arial" w:cs="Arial"/>
          <w:color w:val="0D0D0D" w:themeColor="text1" w:themeTint="F2"/>
        </w:rPr>
        <w:t xml:space="preserve">WordPress.com (2016) </w:t>
      </w:r>
      <w:r w:rsidRPr="00852985">
        <w:rPr>
          <w:rFonts w:ascii="Arial" w:hAnsi="Arial" w:cs="Arial"/>
          <w:i/>
          <w:iCs/>
          <w:color w:val="0D0D0D" w:themeColor="text1" w:themeTint="F2"/>
        </w:rPr>
        <w:t>Galaxy Reviving from Edge’</w:t>
      </w:r>
      <w:r w:rsidRPr="00852985">
        <w:rPr>
          <w:rFonts w:ascii="Arial" w:hAnsi="Arial" w:cs="Arial"/>
          <w:color w:val="0D0D0D" w:themeColor="text1" w:themeTint="F2"/>
        </w:rPr>
        <w:t xml:space="preserve">. Available at: </w:t>
      </w:r>
      <w:hyperlink r:id="rId40" w:history="1">
        <w:r w:rsidRPr="000100E9">
          <w:rPr>
            <w:rStyle w:val="Hyperlink"/>
            <w:rFonts w:ascii="Arial" w:hAnsi="Arial" w:cs="Arial"/>
          </w:rPr>
          <w:t>https://mpk732t22016clusterb.wordpress.com/2016/08/29/galaxy-reviving-from-edge/</w:t>
        </w:r>
      </w:hyperlink>
      <w:r>
        <w:rPr>
          <w:rFonts w:ascii="Arial" w:hAnsi="Arial" w:cs="Arial"/>
          <w:color w:val="0D0D0D" w:themeColor="text1" w:themeTint="F2"/>
        </w:rPr>
        <w:t xml:space="preserve"> </w:t>
      </w:r>
      <w:r w:rsidRPr="00852985">
        <w:rPr>
          <w:rFonts w:ascii="Arial" w:hAnsi="Arial" w:cs="Arial"/>
          <w:color w:val="0D0D0D" w:themeColor="text1" w:themeTint="F2"/>
        </w:rPr>
        <w:t xml:space="preserve"> (Accessed: 02 July 2023).</w:t>
      </w:r>
    </w:p>
    <w:p w14:paraId="4FC18AA5" w14:textId="77777777" w:rsidR="00542A0E" w:rsidRDefault="00542A0E" w:rsidP="00F35C45">
      <w:pPr>
        <w:pStyle w:val="ListParagraph"/>
        <w:spacing w:after="0" w:line="480" w:lineRule="auto"/>
        <w:ind w:left="851" w:right="851"/>
        <w:jc w:val="both"/>
        <w:rPr>
          <w:rFonts w:ascii="Arial" w:hAnsi="Arial" w:cs="Arial"/>
          <w:color w:val="0D0D0D" w:themeColor="text1" w:themeTint="F2"/>
        </w:rPr>
      </w:pPr>
    </w:p>
    <w:p w14:paraId="06CA852E" w14:textId="77777777" w:rsidR="00542A0E" w:rsidRDefault="00542A0E" w:rsidP="00F35C45">
      <w:pPr>
        <w:pStyle w:val="ListParagraph"/>
        <w:spacing w:after="0" w:line="480" w:lineRule="auto"/>
        <w:ind w:left="851" w:right="851"/>
        <w:jc w:val="both"/>
        <w:rPr>
          <w:rFonts w:ascii="Arial" w:hAnsi="Arial" w:cs="Arial"/>
          <w:color w:val="0D0D0D" w:themeColor="text1" w:themeTint="F2"/>
        </w:rPr>
      </w:pPr>
    </w:p>
    <w:p w14:paraId="18CE3A8E" w14:textId="77777777" w:rsidR="00542A0E" w:rsidRDefault="00542A0E" w:rsidP="00F35C45">
      <w:pPr>
        <w:pStyle w:val="ListParagraph"/>
        <w:spacing w:after="0" w:line="480" w:lineRule="auto"/>
        <w:ind w:left="851" w:right="851"/>
        <w:jc w:val="both"/>
        <w:rPr>
          <w:rFonts w:ascii="Arial" w:hAnsi="Arial" w:cs="Arial"/>
          <w:color w:val="0D0D0D" w:themeColor="text1" w:themeTint="F2"/>
        </w:rPr>
      </w:pPr>
    </w:p>
    <w:p w14:paraId="46F5AC51" w14:textId="77777777" w:rsidR="00542A0E" w:rsidRDefault="00542A0E" w:rsidP="00F35C45">
      <w:pPr>
        <w:pStyle w:val="ListParagraph"/>
        <w:spacing w:after="0" w:line="480" w:lineRule="auto"/>
        <w:ind w:left="851" w:right="851"/>
        <w:jc w:val="both"/>
        <w:rPr>
          <w:rFonts w:ascii="Arial" w:hAnsi="Arial" w:cs="Arial"/>
          <w:color w:val="0D0D0D" w:themeColor="text1" w:themeTint="F2"/>
        </w:rPr>
      </w:pPr>
    </w:p>
    <w:p w14:paraId="1245C6A3" w14:textId="77777777" w:rsidR="00542A0E" w:rsidRDefault="00542A0E" w:rsidP="00F35C45">
      <w:pPr>
        <w:pStyle w:val="ListParagraph"/>
        <w:spacing w:after="0" w:line="480" w:lineRule="auto"/>
        <w:ind w:left="851" w:right="851"/>
        <w:jc w:val="both"/>
        <w:rPr>
          <w:rFonts w:ascii="Arial" w:hAnsi="Arial" w:cs="Arial"/>
          <w:color w:val="0D0D0D" w:themeColor="text1" w:themeTint="F2"/>
        </w:rPr>
      </w:pPr>
    </w:p>
    <w:p w14:paraId="01ECDE63" w14:textId="77777777" w:rsidR="00542A0E" w:rsidRDefault="00542A0E" w:rsidP="00F35C45">
      <w:pPr>
        <w:pStyle w:val="ListParagraph"/>
        <w:spacing w:after="0" w:line="480" w:lineRule="auto"/>
        <w:ind w:left="851" w:right="851"/>
        <w:jc w:val="both"/>
        <w:rPr>
          <w:rFonts w:ascii="Arial" w:hAnsi="Arial" w:cs="Arial"/>
          <w:color w:val="0D0D0D" w:themeColor="text1" w:themeTint="F2"/>
        </w:rPr>
      </w:pPr>
    </w:p>
    <w:p w14:paraId="7728CF3D" w14:textId="77777777" w:rsidR="002B0299" w:rsidRDefault="002B0299" w:rsidP="00F35C45">
      <w:pPr>
        <w:pStyle w:val="ListParagraph"/>
        <w:spacing w:after="0" w:line="480" w:lineRule="auto"/>
        <w:ind w:left="851" w:right="851"/>
        <w:jc w:val="both"/>
        <w:rPr>
          <w:rFonts w:ascii="Arial" w:hAnsi="Arial" w:cs="Arial"/>
          <w:color w:val="0D0D0D" w:themeColor="text1" w:themeTint="F2"/>
        </w:rPr>
      </w:pPr>
    </w:p>
    <w:p w14:paraId="2AA9AC44" w14:textId="77777777" w:rsidR="002B0299" w:rsidRDefault="002B0299" w:rsidP="00F35C45">
      <w:pPr>
        <w:pStyle w:val="ListParagraph"/>
        <w:spacing w:after="0" w:line="480" w:lineRule="auto"/>
        <w:ind w:left="851" w:right="851"/>
        <w:jc w:val="both"/>
        <w:rPr>
          <w:rFonts w:ascii="Arial" w:hAnsi="Arial" w:cs="Arial"/>
          <w:color w:val="0D0D0D" w:themeColor="text1" w:themeTint="F2"/>
        </w:rPr>
      </w:pPr>
    </w:p>
    <w:p w14:paraId="71BAFBFF" w14:textId="77777777" w:rsidR="002B0299" w:rsidRDefault="002B0299" w:rsidP="00F35C45">
      <w:pPr>
        <w:pStyle w:val="ListParagraph"/>
        <w:spacing w:after="0" w:line="480" w:lineRule="auto"/>
        <w:ind w:left="851" w:right="851"/>
        <w:jc w:val="both"/>
        <w:rPr>
          <w:rFonts w:ascii="Arial" w:hAnsi="Arial" w:cs="Arial"/>
          <w:color w:val="0D0D0D" w:themeColor="text1" w:themeTint="F2"/>
        </w:rPr>
      </w:pPr>
    </w:p>
    <w:p w14:paraId="21EAFBB4" w14:textId="77777777" w:rsidR="002B0299" w:rsidRDefault="002B0299" w:rsidP="00F35C45">
      <w:pPr>
        <w:pStyle w:val="ListParagraph"/>
        <w:spacing w:after="0" w:line="480" w:lineRule="auto"/>
        <w:ind w:left="851" w:right="851"/>
        <w:jc w:val="both"/>
        <w:rPr>
          <w:rFonts w:ascii="Arial" w:hAnsi="Arial" w:cs="Arial"/>
          <w:color w:val="0D0D0D" w:themeColor="text1" w:themeTint="F2"/>
        </w:rPr>
      </w:pPr>
    </w:p>
    <w:p w14:paraId="416E7CF9" w14:textId="77777777" w:rsidR="002B0299" w:rsidRPr="00F35C45" w:rsidRDefault="002B0299" w:rsidP="00F35C45">
      <w:pPr>
        <w:pStyle w:val="ListParagraph"/>
        <w:spacing w:after="0" w:line="480" w:lineRule="auto"/>
        <w:ind w:left="851" w:right="851"/>
        <w:jc w:val="both"/>
        <w:rPr>
          <w:rFonts w:ascii="Arial" w:hAnsi="Arial" w:cs="Arial"/>
          <w:color w:val="0D0D0D" w:themeColor="text1" w:themeTint="F2"/>
        </w:rPr>
      </w:pPr>
    </w:p>
    <w:p w14:paraId="39121DEE"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002E9D71"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294CE4CA"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298357A1"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61D6A6AB" w14:textId="77777777" w:rsidR="00F35C45" w:rsidRDefault="00F35C45" w:rsidP="00F35C45">
      <w:pPr>
        <w:pStyle w:val="ListParagraph"/>
        <w:spacing w:after="0" w:line="480" w:lineRule="auto"/>
        <w:ind w:left="851" w:right="851"/>
        <w:jc w:val="both"/>
        <w:rPr>
          <w:rFonts w:ascii="Arial" w:hAnsi="Arial" w:cs="Arial"/>
          <w:color w:val="0D0D0D" w:themeColor="text1" w:themeTint="F2"/>
        </w:rPr>
      </w:pPr>
    </w:p>
    <w:p w14:paraId="5490BF02" w14:textId="77777777" w:rsidR="00F35C45" w:rsidRPr="00F35C45" w:rsidRDefault="00F35C45" w:rsidP="00F35C45">
      <w:pPr>
        <w:pStyle w:val="ListParagraph"/>
        <w:spacing w:after="0" w:line="480" w:lineRule="auto"/>
        <w:ind w:left="851" w:right="851"/>
        <w:jc w:val="both"/>
        <w:rPr>
          <w:rFonts w:ascii="Arial" w:hAnsi="Arial" w:cs="Arial"/>
          <w:color w:val="0D0D0D" w:themeColor="text1" w:themeTint="F2"/>
        </w:rPr>
      </w:pPr>
    </w:p>
    <w:p w14:paraId="1BDB5637" w14:textId="77777777" w:rsidR="009F0214" w:rsidRDefault="009F0214" w:rsidP="006526DB">
      <w:pPr>
        <w:pStyle w:val="ListParagraph"/>
        <w:spacing w:after="0" w:line="480" w:lineRule="auto"/>
        <w:ind w:left="851" w:right="851"/>
        <w:jc w:val="both"/>
        <w:rPr>
          <w:rFonts w:ascii="Arial" w:hAnsi="Arial" w:cs="Arial"/>
          <w:color w:val="0D0D0D" w:themeColor="text1" w:themeTint="F2"/>
        </w:rPr>
      </w:pPr>
    </w:p>
    <w:p w14:paraId="073F95A4" w14:textId="77777777" w:rsidR="009F0214" w:rsidRDefault="009F0214" w:rsidP="006526DB">
      <w:pPr>
        <w:pStyle w:val="ListParagraph"/>
        <w:spacing w:after="0" w:line="480" w:lineRule="auto"/>
        <w:ind w:left="851" w:right="851"/>
        <w:jc w:val="both"/>
        <w:rPr>
          <w:rFonts w:ascii="Arial" w:hAnsi="Arial" w:cs="Arial"/>
          <w:color w:val="0D0D0D" w:themeColor="text1" w:themeTint="F2"/>
        </w:rPr>
      </w:pPr>
    </w:p>
    <w:p w14:paraId="66A796BF" w14:textId="77777777" w:rsidR="006526DB" w:rsidRDefault="006526DB" w:rsidP="006526DB">
      <w:pPr>
        <w:pStyle w:val="ListParagraph"/>
        <w:spacing w:after="0" w:line="480" w:lineRule="auto"/>
        <w:ind w:left="851" w:right="851"/>
        <w:jc w:val="both"/>
        <w:rPr>
          <w:rFonts w:ascii="Arial" w:hAnsi="Arial" w:cs="Arial"/>
          <w:color w:val="0D0D0D" w:themeColor="text1" w:themeTint="F2"/>
        </w:rPr>
      </w:pPr>
    </w:p>
    <w:p w14:paraId="5F6F123B" w14:textId="77777777" w:rsidR="006526DB" w:rsidRPr="006526DB" w:rsidRDefault="006526DB" w:rsidP="006526DB">
      <w:pPr>
        <w:pStyle w:val="ListParagraph"/>
        <w:spacing w:after="0" w:line="480" w:lineRule="auto"/>
        <w:ind w:left="851" w:right="851"/>
        <w:jc w:val="both"/>
        <w:rPr>
          <w:rFonts w:ascii="Arial" w:hAnsi="Arial" w:cs="Arial"/>
          <w:color w:val="0D0D0D" w:themeColor="text1" w:themeTint="F2"/>
        </w:rPr>
      </w:pPr>
    </w:p>
    <w:p w14:paraId="60899B0E" w14:textId="77777777" w:rsidR="00385070" w:rsidRDefault="00385070" w:rsidP="0046565E">
      <w:pPr>
        <w:pStyle w:val="ListParagraph"/>
        <w:spacing w:after="0" w:line="480" w:lineRule="auto"/>
        <w:ind w:left="1210" w:right="851"/>
        <w:jc w:val="both"/>
        <w:rPr>
          <w:rFonts w:ascii="Arial" w:hAnsi="Arial" w:cs="Arial"/>
          <w:color w:val="0D0D0D" w:themeColor="text1" w:themeTint="F2"/>
        </w:rPr>
      </w:pPr>
    </w:p>
    <w:p w14:paraId="34EC1A41" w14:textId="77777777" w:rsidR="00385070" w:rsidRDefault="00385070" w:rsidP="0046565E">
      <w:pPr>
        <w:pStyle w:val="ListParagraph"/>
        <w:spacing w:after="0" w:line="480" w:lineRule="auto"/>
        <w:ind w:left="1210" w:right="851"/>
        <w:jc w:val="both"/>
        <w:rPr>
          <w:rFonts w:ascii="Arial" w:hAnsi="Arial" w:cs="Arial"/>
          <w:color w:val="0D0D0D" w:themeColor="text1" w:themeTint="F2"/>
        </w:rPr>
      </w:pPr>
    </w:p>
    <w:p w14:paraId="0F9195D7" w14:textId="77777777" w:rsidR="00385070" w:rsidRDefault="00385070" w:rsidP="0046565E">
      <w:pPr>
        <w:pStyle w:val="ListParagraph"/>
        <w:spacing w:after="0" w:line="480" w:lineRule="auto"/>
        <w:ind w:left="1210" w:right="851"/>
        <w:jc w:val="both"/>
        <w:rPr>
          <w:rFonts w:ascii="Arial" w:hAnsi="Arial" w:cs="Arial"/>
          <w:color w:val="0D0D0D" w:themeColor="text1" w:themeTint="F2"/>
        </w:rPr>
      </w:pPr>
    </w:p>
    <w:p w14:paraId="660A9793" w14:textId="77777777" w:rsidR="00385070" w:rsidRPr="00385070" w:rsidRDefault="00385070" w:rsidP="00385070">
      <w:pPr>
        <w:spacing w:after="0" w:line="480" w:lineRule="auto"/>
        <w:ind w:right="851"/>
        <w:jc w:val="both"/>
        <w:rPr>
          <w:rFonts w:ascii="Arial" w:hAnsi="Arial" w:cs="Arial"/>
          <w:color w:val="0D0D0D" w:themeColor="text1" w:themeTint="F2"/>
        </w:rPr>
      </w:pPr>
    </w:p>
    <w:p w14:paraId="6D1AFAB6" w14:textId="77777777" w:rsidR="00385070" w:rsidRDefault="00385070" w:rsidP="0046565E">
      <w:pPr>
        <w:pStyle w:val="ListParagraph"/>
        <w:spacing w:after="0" w:line="480" w:lineRule="auto"/>
        <w:ind w:left="1210" w:right="851"/>
        <w:jc w:val="both"/>
        <w:rPr>
          <w:rFonts w:ascii="Arial" w:hAnsi="Arial" w:cs="Arial"/>
          <w:color w:val="0D0D0D" w:themeColor="text1" w:themeTint="F2"/>
        </w:rPr>
      </w:pPr>
    </w:p>
    <w:p w14:paraId="0994C4F1" w14:textId="77777777" w:rsidR="00385070" w:rsidRDefault="00385070" w:rsidP="0046565E">
      <w:pPr>
        <w:pStyle w:val="ListParagraph"/>
        <w:spacing w:after="0" w:line="480" w:lineRule="auto"/>
        <w:ind w:left="1210" w:right="851"/>
        <w:jc w:val="both"/>
        <w:rPr>
          <w:rFonts w:ascii="Arial" w:hAnsi="Arial" w:cs="Arial"/>
          <w:color w:val="0D0D0D" w:themeColor="text1" w:themeTint="F2"/>
        </w:rPr>
      </w:pPr>
    </w:p>
    <w:p w14:paraId="527F81A3" w14:textId="77777777" w:rsidR="00385070" w:rsidRPr="00DC5052" w:rsidRDefault="00385070" w:rsidP="0046565E">
      <w:pPr>
        <w:pStyle w:val="ListParagraph"/>
        <w:spacing w:after="0" w:line="480" w:lineRule="auto"/>
        <w:ind w:left="1210" w:right="851"/>
        <w:jc w:val="both"/>
        <w:rPr>
          <w:rFonts w:ascii="Arial" w:hAnsi="Arial" w:cs="Arial"/>
          <w:color w:val="0D0D0D" w:themeColor="text1" w:themeTint="F2"/>
        </w:rPr>
      </w:pPr>
    </w:p>
    <w:p w14:paraId="3EF2E9B1" w14:textId="77777777" w:rsidR="005D0703" w:rsidRPr="005D0703" w:rsidRDefault="005D0703" w:rsidP="00CC4740">
      <w:pPr>
        <w:pStyle w:val="ListParagraph"/>
        <w:spacing w:after="0" w:line="480" w:lineRule="auto"/>
        <w:ind w:left="1210" w:right="851"/>
        <w:jc w:val="both"/>
        <w:rPr>
          <w:rFonts w:ascii="Arial" w:hAnsi="Arial" w:cs="Arial"/>
          <w:b/>
          <w:bCs/>
          <w:color w:val="FF33CC"/>
        </w:rPr>
      </w:pPr>
    </w:p>
    <w:p w14:paraId="60EDFD1A" w14:textId="20789758" w:rsidR="005D4E8C" w:rsidRPr="00C87718" w:rsidRDefault="00C87718" w:rsidP="00C87718">
      <w:pPr>
        <w:spacing w:after="0" w:line="480" w:lineRule="auto"/>
        <w:ind w:right="851"/>
        <w:jc w:val="both"/>
        <w:rPr>
          <w:rFonts w:ascii="Arial" w:hAnsi="Arial" w:cs="Arial"/>
          <w:b/>
          <w:bCs/>
          <w:color w:val="FF33CC"/>
        </w:rPr>
      </w:pPr>
      <w:r w:rsidRPr="00C87718">
        <w:rPr>
          <w:rFonts w:ascii="Arial" w:hAnsi="Arial" w:cs="Arial"/>
          <w:color w:val="0D0D0D" w:themeColor="text1" w:themeTint="F2"/>
        </w:rPr>
        <w:t xml:space="preserve">  </w:t>
      </w:r>
      <w:r w:rsidR="0079792C" w:rsidRPr="00C87718">
        <w:rPr>
          <w:rFonts w:ascii="Arial" w:hAnsi="Arial" w:cs="Arial"/>
          <w:color w:val="0D0D0D" w:themeColor="text1" w:themeTint="F2"/>
        </w:rPr>
        <w:t xml:space="preserve">    </w:t>
      </w:r>
    </w:p>
    <w:p w14:paraId="7D0A8B95" w14:textId="77777777" w:rsidR="00A060F7" w:rsidRPr="00A060F7" w:rsidRDefault="00A060F7" w:rsidP="00A060F7">
      <w:pPr>
        <w:pStyle w:val="ListParagraph"/>
        <w:rPr>
          <w:rFonts w:ascii="Arial" w:hAnsi="Arial" w:cs="Arial"/>
          <w:color w:val="0D0D0D" w:themeColor="text1" w:themeTint="F2"/>
        </w:rPr>
      </w:pPr>
    </w:p>
    <w:p w14:paraId="7A7659C5" w14:textId="4E7B0DF4" w:rsidR="0036540F" w:rsidRPr="00DD2E29" w:rsidRDefault="00A060F7" w:rsidP="00A060F7">
      <w:pPr>
        <w:pStyle w:val="ListParagraph"/>
        <w:spacing w:after="0" w:line="480" w:lineRule="auto"/>
        <w:ind w:left="1210" w:right="851"/>
        <w:jc w:val="both"/>
        <w:rPr>
          <w:rFonts w:ascii="Arial" w:hAnsi="Arial" w:cs="Arial"/>
          <w:b/>
          <w:bCs/>
          <w:color w:val="FF33CC"/>
        </w:rPr>
      </w:pPr>
      <w:r>
        <w:rPr>
          <w:rFonts w:ascii="Arial" w:hAnsi="Arial" w:cs="Arial"/>
          <w:color w:val="0D0D0D" w:themeColor="text1" w:themeTint="F2"/>
        </w:rPr>
        <w:t xml:space="preserve">   </w:t>
      </w:r>
      <w:r w:rsidR="00DD2E29">
        <w:rPr>
          <w:rFonts w:ascii="Arial" w:hAnsi="Arial" w:cs="Arial"/>
          <w:color w:val="0D0D0D" w:themeColor="text1" w:themeTint="F2"/>
        </w:rPr>
        <w:t xml:space="preserve">  </w:t>
      </w:r>
    </w:p>
    <w:p w14:paraId="5002F550" w14:textId="77777777" w:rsidR="00A853F5" w:rsidRPr="00A853F5" w:rsidRDefault="00A853F5" w:rsidP="00A853F5">
      <w:pPr>
        <w:pStyle w:val="ListParagraph"/>
        <w:rPr>
          <w:rFonts w:ascii="Arial" w:hAnsi="Arial" w:cs="Arial"/>
          <w:color w:val="0D0D0D" w:themeColor="text1" w:themeTint="F2"/>
        </w:rPr>
      </w:pPr>
    </w:p>
    <w:p w14:paraId="4FE64572" w14:textId="77777777" w:rsidR="00A853F5" w:rsidRPr="00A853F5" w:rsidRDefault="00A853F5" w:rsidP="00A853F5">
      <w:pPr>
        <w:spacing w:after="0" w:line="480" w:lineRule="auto"/>
        <w:ind w:left="850" w:right="851"/>
        <w:jc w:val="both"/>
        <w:rPr>
          <w:rFonts w:ascii="Arial" w:hAnsi="Arial" w:cs="Arial"/>
          <w:color w:val="0D0D0D" w:themeColor="text1" w:themeTint="F2"/>
        </w:rPr>
      </w:pPr>
    </w:p>
    <w:p w14:paraId="182E651E" w14:textId="77777777" w:rsidR="00826AC8" w:rsidRDefault="00826AC8" w:rsidP="009038B4">
      <w:pPr>
        <w:spacing w:after="0" w:line="480" w:lineRule="auto"/>
        <w:ind w:left="851" w:right="851"/>
        <w:jc w:val="both"/>
        <w:rPr>
          <w:rFonts w:ascii="Arial" w:hAnsi="Arial" w:cs="Arial"/>
        </w:rPr>
      </w:pPr>
    </w:p>
    <w:p w14:paraId="165744F4" w14:textId="77777777" w:rsidR="00826AC8" w:rsidRDefault="00826AC8" w:rsidP="009038B4">
      <w:pPr>
        <w:spacing w:after="0" w:line="480" w:lineRule="auto"/>
        <w:ind w:left="851" w:right="851"/>
        <w:jc w:val="both"/>
        <w:rPr>
          <w:rFonts w:ascii="Arial" w:hAnsi="Arial" w:cs="Arial"/>
        </w:rPr>
      </w:pPr>
    </w:p>
    <w:p w14:paraId="62B33455" w14:textId="77777777" w:rsidR="009038B4" w:rsidRPr="009038B4" w:rsidRDefault="009038B4" w:rsidP="009038B4">
      <w:pPr>
        <w:spacing w:after="0" w:line="480" w:lineRule="auto"/>
        <w:ind w:left="851" w:right="851"/>
        <w:jc w:val="both"/>
        <w:rPr>
          <w:rFonts w:ascii="Arial" w:hAnsi="Arial" w:cs="Arial"/>
        </w:rPr>
      </w:pPr>
    </w:p>
    <w:p w14:paraId="6D94617C" w14:textId="185D584B" w:rsidR="005C3094" w:rsidRPr="005C3094" w:rsidRDefault="005C3094" w:rsidP="005C3094">
      <w:pPr>
        <w:spacing w:after="0" w:line="480" w:lineRule="auto"/>
        <w:ind w:left="851" w:right="851"/>
        <w:jc w:val="both"/>
        <w:rPr>
          <w:rFonts w:ascii="Arial" w:hAnsi="Arial" w:cs="Arial"/>
          <w:b/>
          <w:bCs/>
          <w:color w:val="FF33CC"/>
        </w:rPr>
      </w:pPr>
      <w:bookmarkStart w:id="6" w:name="_Hlk140936815"/>
    </w:p>
    <w:bookmarkEnd w:id="6"/>
    <w:p w14:paraId="35197B56" w14:textId="56D70B28" w:rsidR="005C3094" w:rsidRDefault="005C3094" w:rsidP="005C3094">
      <w:pPr>
        <w:spacing w:after="0" w:line="480" w:lineRule="auto"/>
        <w:ind w:left="851" w:right="851"/>
        <w:jc w:val="both"/>
        <w:rPr>
          <w:rFonts w:ascii="Arial" w:hAnsi="Arial" w:cs="Arial"/>
        </w:rPr>
      </w:pPr>
    </w:p>
    <w:p w14:paraId="297D6C32" w14:textId="77777777" w:rsidR="009C09D3" w:rsidRDefault="009C09D3" w:rsidP="005C3094">
      <w:pPr>
        <w:spacing w:after="0" w:line="480" w:lineRule="auto"/>
        <w:ind w:left="851" w:right="851"/>
        <w:jc w:val="both"/>
        <w:rPr>
          <w:rFonts w:ascii="Arial" w:hAnsi="Arial" w:cs="Arial"/>
        </w:rPr>
      </w:pPr>
    </w:p>
    <w:p w14:paraId="3685DE3C" w14:textId="77777777" w:rsidR="009C09D3" w:rsidRDefault="009C09D3" w:rsidP="005C3094">
      <w:pPr>
        <w:spacing w:after="0" w:line="480" w:lineRule="auto"/>
        <w:ind w:left="851" w:right="851"/>
        <w:jc w:val="both"/>
        <w:rPr>
          <w:rFonts w:ascii="Arial" w:hAnsi="Arial" w:cs="Arial"/>
        </w:rPr>
      </w:pPr>
    </w:p>
    <w:p w14:paraId="74EE942B" w14:textId="77777777" w:rsidR="009C09D3" w:rsidRDefault="009C09D3" w:rsidP="005C3094">
      <w:pPr>
        <w:spacing w:after="0" w:line="480" w:lineRule="auto"/>
        <w:ind w:left="851" w:right="851"/>
        <w:jc w:val="both"/>
        <w:rPr>
          <w:rFonts w:ascii="Arial" w:hAnsi="Arial" w:cs="Arial"/>
        </w:rPr>
      </w:pPr>
    </w:p>
    <w:p w14:paraId="37A5BD09" w14:textId="77777777" w:rsidR="005C3094" w:rsidRPr="005C3094" w:rsidRDefault="005C3094" w:rsidP="002421B9">
      <w:pPr>
        <w:spacing w:after="0" w:line="480" w:lineRule="auto"/>
        <w:ind w:left="851" w:right="851"/>
        <w:jc w:val="both"/>
        <w:rPr>
          <w:rFonts w:ascii="Arial" w:hAnsi="Arial" w:cs="Arial"/>
        </w:rPr>
      </w:pPr>
    </w:p>
    <w:p w14:paraId="1F81FBF6" w14:textId="77777777" w:rsidR="008C7767" w:rsidRDefault="008C7767" w:rsidP="00EE3901">
      <w:pPr>
        <w:spacing w:after="0" w:line="480" w:lineRule="auto"/>
        <w:ind w:left="851" w:right="851"/>
        <w:jc w:val="both"/>
        <w:rPr>
          <w:rFonts w:ascii="Arial" w:hAnsi="Arial" w:cs="Arial"/>
        </w:rPr>
      </w:pPr>
    </w:p>
    <w:p w14:paraId="4FF152E2" w14:textId="77777777" w:rsidR="008C7767" w:rsidRDefault="008C7767" w:rsidP="00EE3901">
      <w:pPr>
        <w:spacing w:after="0" w:line="480" w:lineRule="auto"/>
        <w:ind w:left="851" w:right="851"/>
        <w:jc w:val="both"/>
        <w:rPr>
          <w:rFonts w:ascii="Arial" w:hAnsi="Arial" w:cs="Arial"/>
        </w:rPr>
      </w:pPr>
    </w:p>
    <w:p w14:paraId="0FBF9F8D" w14:textId="7B6E67B0" w:rsidR="00EB7938" w:rsidRPr="0040760D" w:rsidRDefault="00EB7938" w:rsidP="00EB7938">
      <w:pPr>
        <w:spacing w:after="0" w:line="480" w:lineRule="auto"/>
        <w:ind w:left="851" w:right="851"/>
        <w:rPr>
          <w:rFonts w:ascii="Arial" w:hAnsi="Arial" w:cs="Arial"/>
        </w:rPr>
      </w:pPr>
    </w:p>
    <w:sectPr w:rsidR="00EB7938" w:rsidRPr="0040760D" w:rsidSect="00AF2905">
      <w:footerReference w:type="default" r:id="rId41"/>
      <w:pgSz w:w="11906" w:h="16838"/>
      <w:pgMar w:top="1418" w:right="1814" w:bottom="1418" w:left="181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BD37E" w14:textId="77777777" w:rsidR="00176C25" w:rsidRDefault="00176C25" w:rsidP="00B37A0C">
      <w:pPr>
        <w:spacing w:after="0" w:line="240" w:lineRule="auto"/>
      </w:pPr>
      <w:r>
        <w:separator/>
      </w:r>
    </w:p>
  </w:endnote>
  <w:endnote w:type="continuationSeparator" w:id="0">
    <w:p w14:paraId="12FDCC43" w14:textId="77777777" w:rsidR="00176C25" w:rsidRDefault="00176C25" w:rsidP="00B37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195029"/>
      <w:docPartObj>
        <w:docPartGallery w:val="Page Numbers (Bottom of Page)"/>
        <w:docPartUnique/>
      </w:docPartObj>
    </w:sdtPr>
    <w:sdtEndPr>
      <w:rPr>
        <w:noProof/>
      </w:rPr>
    </w:sdtEndPr>
    <w:sdtContent>
      <w:p w14:paraId="6A7B9648" w14:textId="3B627B89" w:rsidR="00EB7938" w:rsidRDefault="00EB79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F07B57" w14:textId="77777777" w:rsidR="00B37A0C" w:rsidRDefault="00B37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08720" w14:textId="77777777" w:rsidR="00176C25" w:rsidRDefault="00176C25" w:rsidP="00B37A0C">
      <w:pPr>
        <w:spacing w:after="0" w:line="240" w:lineRule="auto"/>
      </w:pPr>
      <w:r>
        <w:separator/>
      </w:r>
    </w:p>
  </w:footnote>
  <w:footnote w:type="continuationSeparator" w:id="0">
    <w:p w14:paraId="7EB3DA26" w14:textId="77777777" w:rsidR="00176C25" w:rsidRDefault="00176C25" w:rsidP="00B37A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5" type="#_x0000_t75" style="width:11.25pt;height:11.25pt" o:bullet="t">
        <v:imagedata r:id="rId1" o:title="msoD187"/>
      </v:shape>
    </w:pict>
  </w:numPicBullet>
  <w:abstractNum w:abstractNumId="0" w15:restartNumberingAfterBreak="0">
    <w:nsid w:val="03EB0344"/>
    <w:multiLevelType w:val="hybridMultilevel"/>
    <w:tmpl w:val="6DFE0758"/>
    <w:lvl w:ilvl="0" w:tplc="08090007">
      <w:start w:val="1"/>
      <w:numFmt w:val="bullet"/>
      <w:lvlText w:val=""/>
      <w:lvlPicBulletId w:val="0"/>
      <w:lvlJc w:val="left"/>
      <w:pPr>
        <w:ind w:left="1624" w:hanging="360"/>
      </w:pPr>
      <w:rPr>
        <w:rFonts w:ascii="Symbol" w:hAnsi="Symbol" w:hint="default"/>
      </w:rPr>
    </w:lvl>
    <w:lvl w:ilvl="1" w:tplc="08090003" w:tentative="1">
      <w:start w:val="1"/>
      <w:numFmt w:val="bullet"/>
      <w:lvlText w:val="o"/>
      <w:lvlJc w:val="left"/>
      <w:pPr>
        <w:ind w:left="2344" w:hanging="360"/>
      </w:pPr>
      <w:rPr>
        <w:rFonts w:ascii="Courier New" w:hAnsi="Courier New" w:cs="Courier New" w:hint="default"/>
      </w:rPr>
    </w:lvl>
    <w:lvl w:ilvl="2" w:tplc="08090005" w:tentative="1">
      <w:start w:val="1"/>
      <w:numFmt w:val="bullet"/>
      <w:lvlText w:val=""/>
      <w:lvlJc w:val="left"/>
      <w:pPr>
        <w:ind w:left="3064" w:hanging="360"/>
      </w:pPr>
      <w:rPr>
        <w:rFonts w:ascii="Wingdings" w:hAnsi="Wingdings" w:hint="default"/>
      </w:rPr>
    </w:lvl>
    <w:lvl w:ilvl="3" w:tplc="08090001" w:tentative="1">
      <w:start w:val="1"/>
      <w:numFmt w:val="bullet"/>
      <w:lvlText w:val=""/>
      <w:lvlJc w:val="left"/>
      <w:pPr>
        <w:ind w:left="3784" w:hanging="360"/>
      </w:pPr>
      <w:rPr>
        <w:rFonts w:ascii="Symbol" w:hAnsi="Symbol" w:hint="default"/>
      </w:rPr>
    </w:lvl>
    <w:lvl w:ilvl="4" w:tplc="08090003" w:tentative="1">
      <w:start w:val="1"/>
      <w:numFmt w:val="bullet"/>
      <w:lvlText w:val="o"/>
      <w:lvlJc w:val="left"/>
      <w:pPr>
        <w:ind w:left="4504" w:hanging="360"/>
      </w:pPr>
      <w:rPr>
        <w:rFonts w:ascii="Courier New" w:hAnsi="Courier New" w:cs="Courier New" w:hint="default"/>
      </w:rPr>
    </w:lvl>
    <w:lvl w:ilvl="5" w:tplc="08090005" w:tentative="1">
      <w:start w:val="1"/>
      <w:numFmt w:val="bullet"/>
      <w:lvlText w:val=""/>
      <w:lvlJc w:val="left"/>
      <w:pPr>
        <w:ind w:left="5224" w:hanging="360"/>
      </w:pPr>
      <w:rPr>
        <w:rFonts w:ascii="Wingdings" w:hAnsi="Wingdings" w:hint="default"/>
      </w:rPr>
    </w:lvl>
    <w:lvl w:ilvl="6" w:tplc="08090001" w:tentative="1">
      <w:start w:val="1"/>
      <w:numFmt w:val="bullet"/>
      <w:lvlText w:val=""/>
      <w:lvlJc w:val="left"/>
      <w:pPr>
        <w:ind w:left="5944" w:hanging="360"/>
      </w:pPr>
      <w:rPr>
        <w:rFonts w:ascii="Symbol" w:hAnsi="Symbol" w:hint="default"/>
      </w:rPr>
    </w:lvl>
    <w:lvl w:ilvl="7" w:tplc="08090003" w:tentative="1">
      <w:start w:val="1"/>
      <w:numFmt w:val="bullet"/>
      <w:lvlText w:val="o"/>
      <w:lvlJc w:val="left"/>
      <w:pPr>
        <w:ind w:left="6664" w:hanging="360"/>
      </w:pPr>
      <w:rPr>
        <w:rFonts w:ascii="Courier New" w:hAnsi="Courier New" w:cs="Courier New" w:hint="default"/>
      </w:rPr>
    </w:lvl>
    <w:lvl w:ilvl="8" w:tplc="08090005" w:tentative="1">
      <w:start w:val="1"/>
      <w:numFmt w:val="bullet"/>
      <w:lvlText w:val=""/>
      <w:lvlJc w:val="left"/>
      <w:pPr>
        <w:ind w:left="7384" w:hanging="360"/>
      </w:pPr>
      <w:rPr>
        <w:rFonts w:ascii="Wingdings" w:hAnsi="Wingdings" w:hint="default"/>
      </w:rPr>
    </w:lvl>
  </w:abstractNum>
  <w:abstractNum w:abstractNumId="1" w15:restartNumberingAfterBreak="0">
    <w:nsid w:val="0D534EFA"/>
    <w:multiLevelType w:val="hybridMultilevel"/>
    <w:tmpl w:val="1F985EB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ED35DFB"/>
    <w:multiLevelType w:val="hybridMultilevel"/>
    <w:tmpl w:val="7220BF34"/>
    <w:lvl w:ilvl="0" w:tplc="08090007">
      <w:start w:val="1"/>
      <w:numFmt w:val="bullet"/>
      <w:lvlText w:val=""/>
      <w:lvlPicBulletId w:val="0"/>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3" w15:restartNumberingAfterBreak="0">
    <w:nsid w:val="10D27F28"/>
    <w:multiLevelType w:val="hybridMultilevel"/>
    <w:tmpl w:val="12BE68C0"/>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1F134721"/>
    <w:multiLevelType w:val="hybridMultilevel"/>
    <w:tmpl w:val="C9F42184"/>
    <w:lvl w:ilvl="0" w:tplc="08090007">
      <w:start w:val="1"/>
      <w:numFmt w:val="bullet"/>
      <w:lvlText w:val=""/>
      <w:lvlPicBulletId w:val="0"/>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5" w15:restartNumberingAfterBreak="0">
    <w:nsid w:val="203663DB"/>
    <w:multiLevelType w:val="hybridMultilevel"/>
    <w:tmpl w:val="903CC33A"/>
    <w:lvl w:ilvl="0" w:tplc="08090007">
      <w:start w:val="1"/>
      <w:numFmt w:val="bullet"/>
      <w:lvlText w:val=""/>
      <w:lvlPicBulletId w:val="0"/>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6" w15:restartNumberingAfterBreak="0">
    <w:nsid w:val="2BF8128A"/>
    <w:multiLevelType w:val="hybridMultilevel"/>
    <w:tmpl w:val="A09C2F60"/>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2DA67527"/>
    <w:multiLevelType w:val="hybridMultilevel"/>
    <w:tmpl w:val="5B52F448"/>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40500CBE"/>
    <w:multiLevelType w:val="hybridMultilevel"/>
    <w:tmpl w:val="BF7A2814"/>
    <w:lvl w:ilvl="0" w:tplc="08090007">
      <w:start w:val="1"/>
      <w:numFmt w:val="bullet"/>
      <w:lvlText w:val=""/>
      <w:lvlPicBulletId w:val="0"/>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9" w15:restartNumberingAfterBreak="0">
    <w:nsid w:val="53E24A2F"/>
    <w:multiLevelType w:val="hybridMultilevel"/>
    <w:tmpl w:val="630AFC94"/>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10" w15:restartNumberingAfterBreak="0">
    <w:nsid w:val="592D65D1"/>
    <w:multiLevelType w:val="hybridMultilevel"/>
    <w:tmpl w:val="041E3E38"/>
    <w:lvl w:ilvl="0" w:tplc="08090007">
      <w:start w:val="1"/>
      <w:numFmt w:val="bullet"/>
      <w:lvlText w:val=""/>
      <w:lvlPicBulletId w:val="0"/>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1" w15:restartNumberingAfterBreak="0">
    <w:nsid w:val="5A7F73EF"/>
    <w:multiLevelType w:val="hybridMultilevel"/>
    <w:tmpl w:val="5FBE5EB0"/>
    <w:lvl w:ilvl="0" w:tplc="08090007">
      <w:start w:val="1"/>
      <w:numFmt w:val="bullet"/>
      <w:lvlText w:val=""/>
      <w:lvlPicBulletId w:val="0"/>
      <w:lvlJc w:val="left"/>
      <w:pPr>
        <w:ind w:left="1930" w:hanging="360"/>
      </w:pPr>
      <w:rPr>
        <w:rFonts w:ascii="Symbol" w:hAnsi="Symbol" w:hint="default"/>
      </w:rPr>
    </w:lvl>
    <w:lvl w:ilvl="1" w:tplc="08090003" w:tentative="1">
      <w:start w:val="1"/>
      <w:numFmt w:val="bullet"/>
      <w:lvlText w:val="o"/>
      <w:lvlJc w:val="left"/>
      <w:pPr>
        <w:ind w:left="2650" w:hanging="360"/>
      </w:pPr>
      <w:rPr>
        <w:rFonts w:ascii="Courier New" w:hAnsi="Courier New" w:cs="Courier New" w:hint="default"/>
      </w:rPr>
    </w:lvl>
    <w:lvl w:ilvl="2" w:tplc="08090005" w:tentative="1">
      <w:start w:val="1"/>
      <w:numFmt w:val="bullet"/>
      <w:lvlText w:val=""/>
      <w:lvlJc w:val="left"/>
      <w:pPr>
        <w:ind w:left="3370" w:hanging="360"/>
      </w:pPr>
      <w:rPr>
        <w:rFonts w:ascii="Wingdings" w:hAnsi="Wingdings" w:hint="default"/>
      </w:rPr>
    </w:lvl>
    <w:lvl w:ilvl="3" w:tplc="08090001" w:tentative="1">
      <w:start w:val="1"/>
      <w:numFmt w:val="bullet"/>
      <w:lvlText w:val=""/>
      <w:lvlJc w:val="left"/>
      <w:pPr>
        <w:ind w:left="4090" w:hanging="360"/>
      </w:pPr>
      <w:rPr>
        <w:rFonts w:ascii="Symbol" w:hAnsi="Symbol" w:hint="default"/>
      </w:rPr>
    </w:lvl>
    <w:lvl w:ilvl="4" w:tplc="08090003" w:tentative="1">
      <w:start w:val="1"/>
      <w:numFmt w:val="bullet"/>
      <w:lvlText w:val="o"/>
      <w:lvlJc w:val="left"/>
      <w:pPr>
        <w:ind w:left="4810" w:hanging="360"/>
      </w:pPr>
      <w:rPr>
        <w:rFonts w:ascii="Courier New" w:hAnsi="Courier New" w:cs="Courier New" w:hint="default"/>
      </w:rPr>
    </w:lvl>
    <w:lvl w:ilvl="5" w:tplc="08090005" w:tentative="1">
      <w:start w:val="1"/>
      <w:numFmt w:val="bullet"/>
      <w:lvlText w:val=""/>
      <w:lvlJc w:val="left"/>
      <w:pPr>
        <w:ind w:left="5530" w:hanging="360"/>
      </w:pPr>
      <w:rPr>
        <w:rFonts w:ascii="Wingdings" w:hAnsi="Wingdings" w:hint="default"/>
      </w:rPr>
    </w:lvl>
    <w:lvl w:ilvl="6" w:tplc="08090001" w:tentative="1">
      <w:start w:val="1"/>
      <w:numFmt w:val="bullet"/>
      <w:lvlText w:val=""/>
      <w:lvlJc w:val="left"/>
      <w:pPr>
        <w:ind w:left="6250" w:hanging="360"/>
      </w:pPr>
      <w:rPr>
        <w:rFonts w:ascii="Symbol" w:hAnsi="Symbol" w:hint="default"/>
      </w:rPr>
    </w:lvl>
    <w:lvl w:ilvl="7" w:tplc="08090003" w:tentative="1">
      <w:start w:val="1"/>
      <w:numFmt w:val="bullet"/>
      <w:lvlText w:val="o"/>
      <w:lvlJc w:val="left"/>
      <w:pPr>
        <w:ind w:left="6970" w:hanging="360"/>
      </w:pPr>
      <w:rPr>
        <w:rFonts w:ascii="Courier New" w:hAnsi="Courier New" w:cs="Courier New" w:hint="default"/>
      </w:rPr>
    </w:lvl>
    <w:lvl w:ilvl="8" w:tplc="08090005" w:tentative="1">
      <w:start w:val="1"/>
      <w:numFmt w:val="bullet"/>
      <w:lvlText w:val=""/>
      <w:lvlJc w:val="left"/>
      <w:pPr>
        <w:ind w:left="7690" w:hanging="360"/>
      </w:pPr>
      <w:rPr>
        <w:rFonts w:ascii="Wingdings" w:hAnsi="Wingdings" w:hint="default"/>
      </w:rPr>
    </w:lvl>
  </w:abstractNum>
  <w:abstractNum w:abstractNumId="12" w15:restartNumberingAfterBreak="0">
    <w:nsid w:val="70DE4CC8"/>
    <w:multiLevelType w:val="hybridMultilevel"/>
    <w:tmpl w:val="A978F180"/>
    <w:lvl w:ilvl="0" w:tplc="0809000F">
      <w:start w:val="1"/>
      <w:numFmt w:val="decimal"/>
      <w:lvlText w:val="%1."/>
      <w:lvlJc w:val="left"/>
      <w:pPr>
        <w:ind w:left="1624" w:hanging="360"/>
      </w:pPr>
    </w:lvl>
    <w:lvl w:ilvl="1" w:tplc="08090019" w:tentative="1">
      <w:start w:val="1"/>
      <w:numFmt w:val="lowerLetter"/>
      <w:lvlText w:val="%2."/>
      <w:lvlJc w:val="left"/>
      <w:pPr>
        <w:ind w:left="2344" w:hanging="360"/>
      </w:pPr>
    </w:lvl>
    <w:lvl w:ilvl="2" w:tplc="0809001B" w:tentative="1">
      <w:start w:val="1"/>
      <w:numFmt w:val="lowerRoman"/>
      <w:lvlText w:val="%3."/>
      <w:lvlJc w:val="right"/>
      <w:pPr>
        <w:ind w:left="3064" w:hanging="180"/>
      </w:pPr>
    </w:lvl>
    <w:lvl w:ilvl="3" w:tplc="0809000F" w:tentative="1">
      <w:start w:val="1"/>
      <w:numFmt w:val="decimal"/>
      <w:lvlText w:val="%4."/>
      <w:lvlJc w:val="left"/>
      <w:pPr>
        <w:ind w:left="3784" w:hanging="360"/>
      </w:pPr>
    </w:lvl>
    <w:lvl w:ilvl="4" w:tplc="08090019" w:tentative="1">
      <w:start w:val="1"/>
      <w:numFmt w:val="lowerLetter"/>
      <w:lvlText w:val="%5."/>
      <w:lvlJc w:val="left"/>
      <w:pPr>
        <w:ind w:left="4504" w:hanging="360"/>
      </w:pPr>
    </w:lvl>
    <w:lvl w:ilvl="5" w:tplc="0809001B" w:tentative="1">
      <w:start w:val="1"/>
      <w:numFmt w:val="lowerRoman"/>
      <w:lvlText w:val="%6."/>
      <w:lvlJc w:val="right"/>
      <w:pPr>
        <w:ind w:left="5224" w:hanging="180"/>
      </w:pPr>
    </w:lvl>
    <w:lvl w:ilvl="6" w:tplc="0809000F" w:tentative="1">
      <w:start w:val="1"/>
      <w:numFmt w:val="decimal"/>
      <w:lvlText w:val="%7."/>
      <w:lvlJc w:val="left"/>
      <w:pPr>
        <w:ind w:left="5944" w:hanging="360"/>
      </w:pPr>
    </w:lvl>
    <w:lvl w:ilvl="7" w:tplc="08090019" w:tentative="1">
      <w:start w:val="1"/>
      <w:numFmt w:val="lowerLetter"/>
      <w:lvlText w:val="%8."/>
      <w:lvlJc w:val="left"/>
      <w:pPr>
        <w:ind w:left="6664" w:hanging="360"/>
      </w:pPr>
    </w:lvl>
    <w:lvl w:ilvl="8" w:tplc="0809001B" w:tentative="1">
      <w:start w:val="1"/>
      <w:numFmt w:val="lowerRoman"/>
      <w:lvlText w:val="%9."/>
      <w:lvlJc w:val="right"/>
      <w:pPr>
        <w:ind w:left="7384" w:hanging="180"/>
      </w:pPr>
    </w:lvl>
  </w:abstractNum>
  <w:abstractNum w:abstractNumId="13" w15:restartNumberingAfterBreak="0">
    <w:nsid w:val="760A36FA"/>
    <w:multiLevelType w:val="hybridMultilevel"/>
    <w:tmpl w:val="2CB6A24A"/>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7CE949CD"/>
    <w:multiLevelType w:val="hybridMultilevel"/>
    <w:tmpl w:val="18803E6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16cid:durableId="665329395">
    <w:abstractNumId w:val="1"/>
  </w:num>
  <w:num w:numId="2" w16cid:durableId="1472594987">
    <w:abstractNumId w:val="3"/>
  </w:num>
  <w:num w:numId="3" w16cid:durableId="1916670616">
    <w:abstractNumId w:val="14"/>
  </w:num>
  <w:num w:numId="4" w16cid:durableId="354696312">
    <w:abstractNumId w:val="13"/>
  </w:num>
  <w:num w:numId="5" w16cid:durableId="406264190">
    <w:abstractNumId w:val="7"/>
  </w:num>
  <w:num w:numId="6" w16cid:durableId="1726639597">
    <w:abstractNumId w:val="11"/>
  </w:num>
  <w:num w:numId="7" w16cid:durableId="782194107">
    <w:abstractNumId w:val="6"/>
  </w:num>
  <w:num w:numId="8" w16cid:durableId="1612936339">
    <w:abstractNumId w:val="2"/>
  </w:num>
  <w:num w:numId="9" w16cid:durableId="1348749519">
    <w:abstractNumId w:val="12"/>
  </w:num>
  <w:num w:numId="10" w16cid:durableId="978650829">
    <w:abstractNumId w:val="0"/>
  </w:num>
  <w:num w:numId="11" w16cid:durableId="61409028">
    <w:abstractNumId w:val="9"/>
  </w:num>
  <w:num w:numId="12" w16cid:durableId="465590151">
    <w:abstractNumId w:val="4"/>
  </w:num>
  <w:num w:numId="13" w16cid:durableId="1861430168">
    <w:abstractNumId w:val="5"/>
  </w:num>
  <w:num w:numId="14" w16cid:durableId="229312166">
    <w:abstractNumId w:val="8"/>
  </w:num>
  <w:num w:numId="15" w16cid:durableId="17167345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60D"/>
    <w:rsid w:val="000002B3"/>
    <w:rsid w:val="000219E1"/>
    <w:rsid w:val="000339BD"/>
    <w:rsid w:val="00036968"/>
    <w:rsid w:val="00040DB9"/>
    <w:rsid w:val="000501F4"/>
    <w:rsid w:val="00051B57"/>
    <w:rsid w:val="0005799B"/>
    <w:rsid w:val="00092962"/>
    <w:rsid w:val="000A255E"/>
    <w:rsid w:val="000A33DD"/>
    <w:rsid w:val="000A7D2E"/>
    <w:rsid w:val="000B3712"/>
    <w:rsid w:val="000B78E6"/>
    <w:rsid w:val="000C4A38"/>
    <w:rsid w:val="000D08AB"/>
    <w:rsid w:val="000D17C4"/>
    <w:rsid w:val="000D2E26"/>
    <w:rsid w:val="000D3652"/>
    <w:rsid w:val="000E1928"/>
    <w:rsid w:val="000E21E2"/>
    <w:rsid w:val="000F061F"/>
    <w:rsid w:val="000F48C0"/>
    <w:rsid w:val="0010567A"/>
    <w:rsid w:val="00113BDD"/>
    <w:rsid w:val="00114466"/>
    <w:rsid w:val="0012562A"/>
    <w:rsid w:val="0012795E"/>
    <w:rsid w:val="00131762"/>
    <w:rsid w:val="00135518"/>
    <w:rsid w:val="00142340"/>
    <w:rsid w:val="0014540A"/>
    <w:rsid w:val="0016250B"/>
    <w:rsid w:val="0016730C"/>
    <w:rsid w:val="00176C25"/>
    <w:rsid w:val="00185922"/>
    <w:rsid w:val="00190F66"/>
    <w:rsid w:val="001A16B6"/>
    <w:rsid w:val="001A4E5F"/>
    <w:rsid w:val="001D185E"/>
    <w:rsid w:val="001E1CE8"/>
    <w:rsid w:val="001E2ED0"/>
    <w:rsid w:val="001E74D3"/>
    <w:rsid w:val="001F4048"/>
    <w:rsid w:val="002127DD"/>
    <w:rsid w:val="00216359"/>
    <w:rsid w:val="002211C7"/>
    <w:rsid w:val="00221A9E"/>
    <w:rsid w:val="00221AC7"/>
    <w:rsid w:val="002224ED"/>
    <w:rsid w:val="00226EB7"/>
    <w:rsid w:val="00231E3C"/>
    <w:rsid w:val="0023245F"/>
    <w:rsid w:val="002421B9"/>
    <w:rsid w:val="00251087"/>
    <w:rsid w:val="002551F4"/>
    <w:rsid w:val="00267923"/>
    <w:rsid w:val="002710DA"/>
    <w:rsid w:val="002A47C5"/>
    <w:rsid w:val="002B0299"/>
    <w:rsid w:val="002E7C4A"/>
    <w:rsid w:val="002F1425"/>
    <w:rsid w:val="002F4650"/>
    <w:rsid w:val="002F4CE6"/>
    <w:rsid w:val="00306340"/>
    <w:rsid w:val="003073CD"/>
    <w:rsid w:val="003148A8"/>
    <w:rsid w:val="00324D6B"/>
    <w:rsid w:val="003470AF"/>
    <w:rsid w:val="003557A3"/>
    <w:rsid w:val="0036540F"/>
    <w:rsid w:val="0038041D"/>
    <w:rsid w:val="00385070"/>
    <w:rsid w:val="00387A57"/>
    <w:rsid w:val="003966C3"/>
    <w:rsid w:val="003A2585"/>
    <w:rsid w:val="003A726A"/>
    <w:rsid w:val="003B30CA"/>
    <w:rsid w:val="003B34F4"/>
    <w:rsid w:val="003B7CAB"/>
    <w:rsid w:val="003D0746"/>
    <w:rsid w:val="003D6CEF"/>
    <w:rsid w:val="003F3B02"/>
    <w:rsid w:val="003F60C1"/>
    <w:rsid w:val="00401D14"/>
    <w:rsid w:val="0040760D"/>
    <w:rsid w:val="00413CEC"/>
    <w:rsid w:val="00414642"/>
    <w:rsid w:val="00415A43"/>
    <w:rsid w:val="00423347"/>
    <w:rsid w:val="00431046"/>
    <w:rsid w:val="0043173D"/>
    <w:rsid w:val="00434AB8"/>
    <w:rsid w:val="00435850"/>
    <w:rsid w:val="0043667C"/>
    <w:rsid w:val="00450FDF"/>
    <w:rsid w:val="00453057"/>
    <w:rsid w:val="00454AF3"/>
    <w:rsid w:val="004568C5"/>
    <w:rsid w:val="00457652"/>
    <w:rsid w:val="00464E6F"/>
    <w:rsid w:val="0046565E"/>
    <w:rsid w:val="004708D8"/>
    <w:rsid w:val="00474F5D"/>
    <w:rsid w:val="00483ABE"/>
    <w:rsid w:val="00492A66"/>
    <w:rsid w:val="00497718"/>
    <w:rsid w:val="004A3286"/>
    <w:rsid w:val="004A697A"/>
    <w:rsid w:val="004B37DB"/>
    <w:rsid w:val="004B7A42"/>
    <w:rsid w:val="004C0BEA"/>
    <w:rsid w:val="004C773D"/>
    <w:rsid w:val="004D3613"/>
    <w:rsid w:val="004E1E35"/>
    <w:rsid w:val="004E5A1A"/>
    <w:rsid w:val="004E5A1E"/>
    <w:rsid w:val="004F0893"/>
    <w:rsid w:val="004F2903"/>
    <w:rsid w:val="004F668F"/>
    <w:rsid w:val="00505369"/>
    <w:rsid w:val="0051278B"/>
    <w:rsid w:val="00515AB0"/>
    <w:rsid w:val="00521F3B"/>
    <w:rsid w:val="00540DD1"/>
    <w:rsid w:val="00541847"/>
    <w:rsid w:val="00542A0E"/>
    <w:rsid w:val="00545ED7"/>
    <w:rsid w:val="00565E64"/>
    <w:rsid w:val="005813D1"/>
    <w:rsid w:val="005825D4"/>
    <w:rsid w:val="00583266"/>
    <w:rsid w:val="00592F00"/>
    <w:rsid w:val="005A6EBC"/>
    <w:rsid w:val="005B6F5A"/>
    <w:rsid w:val="005C3094"/>
    <w:rsid w:val="005D0703"/>
    <w:rsid w:val="005D4E8C"/>
    <w:rsid w:val="005E41AF"/>
    <w:rsid w:val="005E66DE"/>
    <w:rsid w:val="005F2B58"/>
    <w:rsid w:val="0060129F"/>
    <w:rsid w:val="006120BF"/>
    <w:rsid w:val="00633125"/>
    <w:rsid w:val="006429AB"/>
    <w:rsid w:val="006479BD"/>
    <w:rsid w:val="00651331"/>
    <w:rsid w:val="006526DB"/>
    <w:rsid w:val="00653915"/>
    <w:rsid w:val="00654095"/>
    <w:rsid w:val="00667982"/>
    <w:rsid w:val="0067135E"/>
    <w:rsid w:val="00686E3A"/>
    <w:rsid w:val="00692E2A"/>
    <w:rsid w:val="006A5640"/>
    <w:rsid w:val="006A65B4"/>
    <w:rsid w:val="006A6AB7"/>
    <w:rsid w:val="006B1233"/>
    <w:rsid w:val="006C0A87"/>
    <w:rsid w:val="006C3014"/>
    <w:rsid w:val="006C50CE"/>
    <w:rsid w:val="006D1C37"/>
    <w:rsid w:val="006E010E"/>
    <w:rsid w:val="006F14A9"/>
    <w:rsid w:val="00700A36"/>
    <w:rsid w:val="00702C3C"/>
    <w:rsid w:val="00715907"/>
    <w:rsid w:val="0073378C"/>
    <w:rsid w:val="007416DE"/>
    <w:rsid w:val="00741DB7"/>
    <w:rsid w:val="0074437C"/>
    <w:rsid w:val="00753132"/>
    <w:rsid w:val="00757B37"/>
    <w:rsid w:val="00767295"/>
    <w:rsid w:val="00781DD3"/>
    <w:rsid w:val="00783394"/>
    <w:rsid w:val="00790033"/>
    <w:rsid w:val="00795CFE"/>
    <w:rsid w:val="0079792C"/>
    <w:rsid w:val="007A6C3A"/>
    <w:rsid w:val="007B26EA"/>
    <w:rsid w:val="007B4922"/>
    <w:rsid w:val="007B4ABD"/>
    <w:rsid w:val="007B7817"/>
    <w:rsid w:val="007F0AFE"/>
    <w:rsid w:val="007F0E09"/>
    <w:rsid w:val="007F2838"/>
    <w:rsid w:val="0080162D"/>
    <w:rsid w:val="008078F7"/>
    <w:rsid w:val="0081078D"/>
    <w:rsid w:val="00810CAB"/>
    <w:rsid w:val="00822E05"/>
    <w:rsid w:val="00826AC8"/>
    <w:rsid w:val="00846968"/>
    <w:rsid w:val="00852985"/>
    <w:rsid w:val="008646E4"/>
    <w:rsid w:val="00864763"/>
    <w:rsid w:val="008720A4"/>
    <w:rsid w:val="00872F3E"/>
    <w:rsid w:val="0087397A"/>
    <w:rsid w:val="00875549"/>
    <w:rsid w:val="00896DAC"/>
    <w:rsid w:val="008973F9"/>
    <w:rsid w:val="008A3604"/>
    <w:rsid w:val="008A6164"/>
    <w:rsid w:val="008B532A"/>
    <w:rsid w:val="008B757C"/>
    <w:rsid w:val="008C6CBE"/>
    <w:rsid w:val="008C71EF"/>
    <w:rsid w:val="008C7767"/>
    <w:rsid w:val="008D315D"/>
    <w:rsid w:val="008D7949"/>
    <w:rsid w:val="008E36EE"/>
    <w:rsid w:val="008E3F4A"/>
    <w:rsid w:val="008E5CE2"/>
    <w:rsid w:val="008F1F33"/>
    <w:rsid w:val="009013AA"/>
    <w:rsid w:val="009038B4"/>
    <w:rsid w:val="00912485"/>
    <w:rsid w:val="00913AF1"/>
    <w:rsid w:val="00934796"/>
    <w:rsid w:val="00952DCA"/>
    <w:rsid w:val="00966E89"/>
    <w:rsid w:val="00973F08"/>
    <w:rsid w:val="00974D59"/>
    <w:rsid w:val="009761EC"/>
    <w:rsid w:val="00983D1B"/>
    <w:rsid w:val="009869A8"/>
    <w:rsid w:val="0099027B"/>
    <w:rsid w:val="009920BD"/>
    <w:rsid w:val="009925D3"/>
    <w:rsid w:val="00997F5E"/>
    <w:rsid w:val="009A4B3E"/>
    <w:rsid w:val="009C09D3"/>
    <w:rsid w:val="009C373D"/>
    <w:rsid w:val="009D2FFA"/>
    <w:rsid w:val="009E07C3"/>
    <w:rsid w:val="009E0EA5"/>
    <w:rsid w:val="009F0214"/>
    <w:rsid w:val="009F2021"/>
    <w:rsid w:val="009F324B"/>
    <w:rsid w:val="009F77CA"/>
    <w:rsid w:val="00A05DD2"/>
    <w:rsid w:val="00A060F7"/>
    <w:rsid w:val="00A1093A"/>
    <w:rsid w:val="00A16F94"/>
    <w:rsid w:val="00A20939"/>
    <w:rsid w:val="00A2304F"/>
    <w:rsid w:val="00A35D22"/>
    <w:rsid w:val="00A4093D"/>
    <w:rsid w:val="00A44D52"/>
    <w:rsid w:val="00A62005"/>
    <w:rsid w:val="00A7416C"/>
    <w:rsid w:val="00A853F5"/>
    <w:rsid w:val="00A90D50"/>
    <w:rsid w:val="00A97136"/>
    <w:rsid w:val="00AA02CF"/>
    <w:rsid w:val="00AA2142"/>
    <w:rsid w:val="00AA45A9"/>
    <w:rsid w:val="00AD03D9"/>
    <w:rsid w:val="00AD6894"/>
    <w:rsid w:val="00AE1214"/>
    <w:rsid w:val="00AF2905"/>
    <w:rsid w:val="00B015B1"/>
    <w:rsid w:val="00B071BD"/>
    <w:rsid w:val="00B1056F"/>
    <w:rsid w:val="00B14FF4"/>
    <w:rsid w:val="00B25E9C"/>
    <w:rsid w:val="00B30096"/>
    <w:rsid w:val="00B37A0C"/>
    <w:rsid w:val="00B4130D"/>
    <w:rsid w:val="00B433F2"/>
    <w:rsid w:val="00B54E8A"/>
    <w:rsid w:val="00B55599"/>
    <w:rsid w:val="00B55D2B"/>
    <w:rsid w:val="00B83481"/>
    <w:rsid w:val="00B84B31"/>
    <w:rsid w:val="00B94685"/>
    <w:rsid w:val="00BA0703"/>
    <w:rsid w:val="00BB34CC"/>
    <w:rsid w:val="00BB6E5E"/>
    <w:rsid w:val="00BC0384"/>
    <w:rsid w:val="00BC1890"/>
    <w:rsid w:val="00BD0C03"/>
    <w:rsid w:val="00BD1DAD"/>
    <w:rsid w:val="00BD78C8"/>
    <w:rsid w:val="00BF6B7F"/>
    <w:rsid w:val="00BF7CDB"/>
    <w:rsid w:val="00C016E9"/>
    <w:rsid w:val="00C05378"/>
    <w:rsid w:val="00C07E7A"/>
    <w:rsid w:val="00C26CD5"/>
    <w:rsid w:val="00C46A49"/>
    <w:rsid w:val="00C57899"/>
    <w:rsid w:val="00C61929"/>
    <w:rsid w:val="00C70FFD"/>
    <w:rsid w:val="00C768CB"/>
    <w:rsid w:val="00C80559"/>
    <w:rsid w:val="00C835B0"/>
    <w:rsid w:val="00C86435"/>
    <w:rsid w:val="00C87718"/>
    <w:rsid w:val="00C93A30"/>
    <w:rsid w:val="00C9419A"/>
    <w:rsid w:val="00C95630"/>
    <w:rsid w:val="00C97417"/>
    <w:rsid w:val="00CA19F5"/>
    <w:rsid w:val="00CA2D6E"/>
    <w:rsid w:val="00CA751E"/>
    <w:rsid w:val="00CC4740"/>
    <w:rsid w:val="00CE3FE1"/>
    <w:rsid w:val="00CE54E4"/>
    <w:rsid w:val="00D01042"/>
    <w:rsid w:val="00D03AEF"/>
    <w:rsid w:val="00D41BA7"/>
    <w:rsid w:val="00D428D3"/>
    <w:rsid w:val="00D43A14"/>
    <w:rsid w:val="00D5002E"/>
    <w:rsid w:val="00D62A76"/>
    <w:rsid w:val="00D63CCE"/>
    <w:rsid w:val="00D71848"/>
    <w:rsid w:val="00D84B92"/>
    <w:rsid w:val="00D908B4"/>
    <w:rsid w:val="00DA309B"/>
    <w:rsid w:val="00DA3A7F"/>
    <w:rsid w:val="00DA6A49"/>
    <w:rsid w:val="00DA7260"/>
    <w:rsid w:val="00DB4590"/>
    <w:rsid w:val="00DC5052"/>
    <w:rsid w:val="00DC6344"/>
    <w:rsid w:val="00DD2B66"/>
    <w:rsid w:val="00DD2E29"/>
    <w:rsid w:val="00DF3C93"/>
    <w:rsid w:val="00E14E2E"/>
    <w:rsid w:val="00E16A96"/>
    <w:rsid w:val="00E1749E"/>
    <w:rsid w:val="00E20EE7"/>
    <w:rsid w:val="00E23112"/>
    <w:rsid w:val="00E236B1"/>
    <w:rsid w:val="00E34A87"/>
    <w:rsid w:val="00E373BE"/>
    <w:rsid w:val="00E41B30"/>
    <w:rsid w:val="00E44379"/>
    <w:rsid w:val="00E47D0A"/>
    <w:rsid w:val="00E771E8"/>
    <w:rsid w:val="00E8683D"/>
    <w:rsid w:val="00E86D9E"/>
    <w:rsid w:val="00E87738"/>
    <w:rsid w:val="00E94D71"/>
    <w:rsid w:val="00E95209"/>
    <w:rsid w:val="00EA37C1"/>
    <w:rsid w:val="00EB7938"/>
    <w:rsid w:val="00EC10D1"/>
    <w:rsid w:val="00EC5E88"/>
    <w:rsid w:val="00ED22EC"/>
    <w:rsid w:val="00ED3971"/>
    <w:rsid w:val="00ED6510"/>
    <w:rsid w:val="00ED6B9A"/>
    <w:rsid w:val="00EE35FB"/>
    <w:rsid w:val="00EE3901"/>
    <w:rsid w:val="00EF247E"/>
    <w:rsid w:val="00EF4040"/>
    <w:rsid w:val="00F014C8"/>
    <w:rsid w:val="00F16932"/>
    <w:rsid w:val="00F20903"/>
    <w:rsid w:val="00F2510D"/>
    <w:rsid w:val="00F30E53"/>
    <w:rsid w:val="00F35C45"/>
    <w:rsid w:val="00F37411"/>
    <w:rsid w:val="00F733C6"/>
    <w:rsid w:val="00F8017F"/>
    <w:rsid w:val="00F814E0"/>
    <w:rsid w:val="00F86029"/>
    <w:rsid w:val="00F95085"/>
    <w:rsid w:val="00FB5BC5"/>
    <w:rsid w:val="00FB7257"/>
    <w:rsid w:val="00FD3291"/>
    <w:rsid w:val="00FD54BA"/>
    <w:rsid w:val="00FE344E"/>
    <w:rsid w:val="00FF1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FB0B7"/>
  <w15:chartTrackingRefBased/>
  <w15:docId w15:val="{D4EF4FF9-6932-4457-8E3B-02FBB1D2B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76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760D"/>
    <w:rPr>
      <w:rFonts w:eastAsiaTheme="minorEastAsia"/>
      <w:lang w:val="en-US"/>
    </w:rPr>
  </w:style>
  <w:style w:type="paragraph" w:styleId="Header">
    <w:name w:val="header"/>
    <w:basedOn w:val="Normal"/>
    <w:link w:val="HeaderChar"/>
    <w:uiPriority w:val="99"/>
    <w:unhideWhenUsed/>
    <w:rsid w:val="00B37A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A0C"/>
  </w:style>
  <w:style w:type="paragraph" w:styleId="Footer">
    <w:name w:val="footer"/>
    <w:basedOn w:val="Normal"/>
    <w:link w:val="FooterChar"/>
    <w:uiPriority w:val="99"/>
    <w:unhideWhenUsed/>
    <w:rsid w:val="00B37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A0C"/>
  </w:style>
  <w:style w:type="table" w:customStyle="1" w:styleId="TableGrid1">
    <w:name w:val="Table Grid1"/>
    <w:basedOn w:val="TableNormal"/>
    <w:next w:val="TableGrid"/>
    <w:uiPriority w:val="59"/>
    <w:rsid w:val="00B37A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37A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0A87"/>
    <w:pPr>
      <w:ind w:left="720"/>
      <w:contextualSpacing/>
    </w:pPr>
  </w:style>
  <w:style w:type="character" w:styleId="Hyperlink">
    <w:name w:val="Hyperlink"/>
    <w:basedOn w:val="DefaultParagraphFont"/>
    <w:uiPriority w:val="99"/>
    <w:unhideWhenUsed/>
    <w:rsid w:val="006526DB"/>
    <w:rPr>
      <w:color w:val="0563C1" w:themeColor="hyperlink"/>
      <w:u w:val="single"/>
    </w:rPr>
  </w:style>
  <w:style w:type="character" w:styleId="UnresolvedMention">
    <w:name w:val="Unresolved Mention"/>
    <w:basedOn w:val="DefaultParagraphFont"/>
    <w:uiPriority w:val="99"/>
    <w:semiHidden/>
    <w:unhideWhenUsed/>
    <w:rsid w:val="006526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managementstudyguide.com/pestle-analysis-of-samsung.htm" TargetMode="External"/><Relationship Id="rId39" Type="http://schemas.openxmlformats.org/officeDocument/2006/relationships/hyperlink" Target="https://venngage.com/blog/swot-analysis-templates/" TargetMode="External"/><Relationship Id="rId21" Type="http://schemas.openxmlformats.org/officeDocument/2006/relationships/hyperlink" Target="https://www.247caseanalysis.com/case/SAMSUNG-CHINA-THE-INTRODUCTION-OF-COLOR-TV-3858-Pestel-Analysis" TargetMode="External"/><Relationship Id="rId34" Type="http://schemas.openxmlformats.org/officeDocument/2006/relationships/hyperlink" Target="https://www.samsung.com/uk/about-us/careers/working-at-samsung/"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bstrategyhub.com/swot-analysis-of-samsung-2019-samsung-swot-analysis/" TargetMode="External"/><Relationship Id="rId29" Type="http://schemas.openxmlformats.org/officeDocument/2006/relationships/hyperlink" Target="https://images.samsung.com/is/content/samsung/assets/global/ir/docs/sustainability_report_2023_en-1.pdf"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24" Type="http://schemas.openxmlformats.org/officeDocument/2006/relationships/hyperlink" Target="https://www.head-fi.org/threads/chinese-asian-brand-iem-info-thread.820747/page-680" TargetMode="External"/><Relationship Id="rId32" Type="http://schemas.openxmlformats.org/officeDocument/2006/relationships/hyperlink" Target="https://news.samsung.com/global/a-journey-towards-a-sustainable-future-3-investing-in-people-how-samsung-puts-its-employees-first" TargetMode="External"/><Relationship Id="rId37" Type="http://schemas.openxmlformats.org/officeDocument/2006/relationships/hyperlink" Target="https://thestrategystory.com/blog/samsung-pestel-analysis/" TargetMode="External"/><Relationship Id="rId40" Type="http://schemas.openxmlformats.org/officeDocument/2006/relationships/hyperlink" Target="https://mpk732t22016clusterb.wordpress.com/2016/08/29/galaxy-reviving-from-edge/" TargetMode="External"/><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hyperlink" Target="https://efinancemanagement.com/financial-management/keiretsu-vs-chaebol-differences-advantages-and-more" TargetMode="External"/><Relationship Id="rId28" Type="http://schemas.openxmlformats.org/officeDocument/2006/relationships/hyperlink" Target="https://images.samsung.com/is/content/samsung/assets/global/ir/docs/2022_1Q_conference_eng.pdf" TargetMode="External"/><Relationship Id="rId36" Type="http://schemas.openxmlformats.org/officeDocument/2006/relationships/hyperlink" Target="https://springworks.ch/en/pestel-analysis/"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news.samsung.com/us/samsung-ranked-1-technology-company-in-u-s-survey-of-corporate-reputation/"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onstarplus.com/archives/3163" TargetMode="External"/><Relationship Id="rId27" Type="http://schemas.openxmlformats.org/officeDocument/2006/relationships/hyperlink" Target="https://www.samsung.com/uk/about-us/company-info/" TargetMode="External"/><Relationship Id="rId30" Type="http://schemas.openxmlformats.org/officeDocument/2006/relationships/hyperlink" Target="https://www.samsung.com/global/ir/financial-information/financial-valuation-snapshot/" TargetMode="External"/><Relationship Id="rId35" Type="http://schemas.openxmlformats.org/officeDocument/2006/relationships/hyperlink" Target="https://www.samsung.com/uk/sustainability/diversity-and-inclusion/" TargetMode="External"/><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koreaexpose.com/samsung-products-basic-information/" TargetMode="External"/><Relationship Id="rId33" Type="http://schemas.openxmlformats.org/officeDocument/2006/relationships/hyperlink" Target="https://www.samsung.com/uk/about-us/careers/job-fields/" TargetMode="External"/><Relationship Id="rId38" Type="http://schemas.openxmlformats.org/officeDocument/2006/relationships/hyperlink" Target="https://thestrategystory.com/blog/samsung-swot-analysi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37</Pages>
  <Words>5895</Words>
  <Characters>33607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Lester</dc:creator>
  <cp:keywords/>
  <dc:description/>
  <cp:lastModifiedBy>Andrea Lester</cp:lastModifiedBy>
  <cp:revision>2</cp:revision>
  <dcterms:created xsi:type="dcterms:W3CDTF">2023-07-24T10:43:00Z</dcterms:created>
  <dcterms:modified xsi:type="dcterms:W3CDTF">2023-07-24T10:43:00Z</dcterms:modified>
</cp:coreProperties>
</file>