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B609F" w14:textId="77777777" w:rsidR="005E58CD" w:rsidRDefault="005E58CD" w:rsidP="009F65D1">
      <w:pPr>
        <w:spacing w:after="0" w:line="360" w:lineRule="auto"/>
        <w:contextualSpacing/>
        <w:jc w:val="center"/>
        <w:rPr>
          <w:rFonts w:ascii="Arial" w:hAnsi="Arial" w:cs="Arial"/>
        </w:rPr>
      </w:pPr>
    </w:p>
    <w:p w14:paraId="67169970" w14:textId="77777777" w:rsidR="005E58CD" w:rsidRDefault="005E58CD" w:rsidP="009F65D1">
      <w:pPr>
        <w:spacing w:after="0" w:line="360" w:lineRule="auto"/>
        <w:contextualSpacing/>
        <w:jc w:val="center"/>
        <w:rPr>
          <w:rFonts w:ascii="Arial" w:hAnsi="Arial" w:cs="Arial"/>
        </w:rPr>
      </w:pPr>
    </w:p>
    <w:p w14:paraId="69094A2E" w14:textId="77777777" w:rsidR="005E58CD" w:rsidRDefault="005E58CD" w:rsidP="009F65D1">
      <w:pPr>
        <w:spacing w:after="0" w:line="360" w:lineRule="auto"/>
        <w:contextualSpacing/>
        <w:jc w:val="center"/>
        <w:rPr>
          <w:rFonts w:ascii="Arial" w:hAnsi="Arial" w:cs="Arial"/>
        </w:rPr>
      </w:pPr>
    </w:p>
    <w:p w14:paraId="246FC784" w14:textId="77777777" w:rsidR="005E58CD" w:rsidRDefault="005E58CD" w:rsidP="009F65D1">
      <w:pPr>
        <w:spacing w:after="0" w:line="360" w:lineRule="auto"/>
        <w:contextualSpacing/>
        <w:jc w:val="center"/>
        <w:rPr>
          <w:rFonts w:ascii="Arial" w:hAnsi="Arial" w:cs="Arial"/>
        </w:rPr>
      </w:pPr>
    </w:p>
    <w:p w14:paraId="6F45CFA4" w14:textId="77777777" w:rsidR="007745CF" w:rsidRPr="00F70BA1" w:rsidRDefault="00F437EB" w:rsidP="009F65D1">
      <w:pPr>
        <w:spacing w:after="0" w:line="360" w:lineRule="auto"/>
        <w:contextualSpacing/>
        <w:jc w:val="center"/>
        <w:rPr>
          <w:rFonts w:ascii="Arial" w:hAnsi="Arial" w:cs="Arial"/>
          <w:b/>
        </w:rPr>
      </w:pPr>
      <w:r w:rsidRPr="00F70BA1">
        <w:rPr>
          <w:rFonts w:ascii="Arial" w:hAnsi="Arial" w:cs="Arial"/>
          <w:b/>
        </w:rPr>
        <w:t>The Marketing Process – Assessment 1</w:t>
      </w:r>
    </w:p>
    <w:p w14:paraId="643BCBB9" w14:textId="77777777" w:rsidR="005E58CD" w:rsidRDefault="005E58CD" w:rsidP="009F65D1">
      <w:pPr>
        <w:spacing w:after="0" w:line="360" w:lineRule="auto"/>
        <w:contextualSpacing/>
        <w:jc w:val="center"/>
        <w:rPr>
          <w:rFonts w:ascii="Arial" w:hAnsi="Arial" w:cs="Arial"/>
        </w:rPr>
      </w:pPr>
    </w:p>
    <w:p w14:paraId="65036FDE" w14:textId="18BA6131" w:rsidR="00FA1886" w:rsidRPr="005B4E09" w:rsidRDefault="00F437EB" w:rsidP="009F65D1">
      <w:pPr>
        <w:spacing w:after="0" w:line="360" w:lineRule="auto"/>
        <w:contextualSpacing/>
        <w:jc w:val="center"/>
        <w:rPr>
          <w:rFonts w:ascii="Arial" w:hAnsi="Arial" w:cs="Arial"/>
        </w:rPr>
      </w:pPr>
      <w:r w:rsidRPr="005B4E09">
        <w:rPr>
          <w:rFonts w:ascii="Arial" w:hAnsi="Arial" w:cs="Arial"/>
        </w:rPr>
        <w:t>Student’s name</w:t>
      </w:r>
      <w:r w:rsidR="001440F2">
        <w:rPr>
          <w:rFonts w:ascii="Arial" w:hAnsi="Arial" w:cs="Arial"/>
        </w:rPr>
        <w:t>: Stoyko Anguelov</w:t>
      </w:r>
    </w:p>
    <w:p w14:paraId="4FE7748F" w14:textId="55BB5D29" w:rsidR="00EE0FBF" w:rsidRPr="005B4E09" w:rsidRDefault="00F437EB" w:rsidP="009F65D1">
      <w:pPr>
        <w:spacing w:after="0" w:line="360" w:lineRule="auto"/>
        <w:contextualSpacing/>
        <w:jc w:val="center"/>
        <w:rPr>
          <w:rFonts w:ascii="Arial" w:hAnsi="Arial" w:cs="Arial"/>
        </w:rPr>
      </w:pPr>
      <w:r w:rsidRPr="005B4E09">
        <w:rPr>
          <w:rFonts w:ascii="Arial" w:hAnsi="Arial" w:cs="Arial"/>
        </w:rPr>
        <w:t>Student’s number</w:t>
      </w:r>
      <w:r w:rsidR="001440F2">
        <w:rPr>
          <w:rFonts w:ascii="Arial" w:hAnsi="Arial" w:cs="Arial"/>
        </w:rPr>
        <w:t xml:space="preserve">: </w:t>
      </w:r>
      <w:r w:rsidR="001440F2">
        <w:rPr>
          <w:rFonts w:ascii="Arial" w:hAnsi="Arial" w:cs="Arial"/>
          <w:color w:val="333333"/>
          <w:shd w:val="clear" w:color="auto" w:fill="FFFFFF"/>
        </w:rPr>
        <w:t>2128919</w:t>
      </w:r>
    </w:p>
    <w:p w14:paraId="7D6F74C7" w14:textId="77777777" w:rsidR="007A7C5A" w:rsidRPr="005B4E09" w:rsidRDefault="00F437EB" w:rsidP="009F65D1">
      <w:pPr>
        <w:spacing w:after="0" w:line="360" w:lineRule="auto"/>
        <w:contextualSpacing/>
        <w:jc w:val="center"/>
        <w:rPr>
          <w:rFonts w:ascii="Arial" w:hAnsi="Arial" w:cs="Arial"/>
        </w:rPr>
      </w:pPr>
      <w:r w:rsidRPr="005B4E09">
        <w:rPr>
          <w:rFonts w:ascii="Arial" w:hAnsi="Arial" w:cs="Arial"/>
        </w:rPr>
        <w:t>LCBB4004</w:t>
      </w:r>
    </w:p>
    <w:p w14:paraId="37DFE689" w14:textId="77777777" w:rsidR="007A7C5A" w:rsidRPr="005B4E09" w:rsidRDefault="00F437EB" w:rsidP="009F65D1">
      <w:pPr>
        <w:spacing w:after="0" w:line="360" w:lineRule="auto"/>
        <w:contextualSpacing/>
        <w:jc w:val="center"/>
        <w:rPr>
          <w:rFonts w:ascii="Arial" w:hAnsi="Arial" w:cs="Arial"/>
        </w:rPr>
      </w:pPr>
      <w:r w:rsidRPr="005B4E09">
        <w:rPr>
          <w:rFonts w:ascii="Arial" w:hAnsi="Arial" w:cs="Arial"/>
        </w:rPr>
        <w:t>Marketing Fundamentals</w:t>
      </w:r>
    </w:p>
    <w:p w14:paraId="239BF382" w14:textId="77777777" w:rsidR="007745CF" w:rsidRPr="005B4E09" w:rsidRDefault="00F437EB" w:rsidP="009F65D1">
      <w:pPr>
        <w:spacing w:after="0" w:line="360" w:lineRule="auto"/>
        <w:contextualSpacing/>
        <w:jc w:val="center"/>
        <w:rPr>
          <w:rFonts w:ascii="Arial" w:hAnsi="Arial" w:cs="Arial"/>
        </w:rPr>
      </w:pPr>
      <w:r w:rsidRPr="005B4E09">
        <w:rPr>
          <w:rFonts w:ascii="Arial" w:hAnsi="Arial" w:cs="Arial"/>
        </w:rPr>
        <w:t>Abdi Rahman</w:t>
      </w:r>
    </w:p>
    <w:p w14:paraId="22DB5CAD" w14:textId="56F53171" w:rsidR="005E58CD" w:rsidRDefault="00F437EB" w:rsidP="009F65D1">
      <w:pPr>
        <w:spacing w:after="0" w:line="360" w:lineRule="auto"/>
        <w:contextualSpacing/>
        <w:jc w:val="center"/>
        <w:rPr>
          <w:rFonts w:ascii="Arial" w:hAnsi="Arial" w:cs="Arial"/>
        </w:rPr>
      </w:pPr>
      <w:r w:rsidRPr="005B4E09">
        <w:rPr>
          <w:rFonts w:ascii="Arial" w:hAnsi="Arial" w:cs="Arial"/>
        </w:rPr>
        <w:t>Date</w:t>
      </w:r>
      <w:r w:rsidR="001440F2">
        <w:rPr>
          <w:rFonts w:ascii="Arial" w:hAnsi="Arial" w:cs="Arial"/>
        </w:rPr>
        <w:t>: 22/02/2023</w:t>
      </w:r>
    </w:p>
    <w:p w14:paraId="547F1431" w14:textId="77777777" w:rsidR="005E58CD" w:rsidRDefault="005E58CD" w:rsidP="009F65D1">
      <w:pPr>
        <w:spacing w:after="0" w:line="360" w:lineRule="auto"/>
        <w:contextualSpacing/>
        <w:jc w:val="center"/>
        <w:rPr>
          <w:rFonts w:ascii="Arial" w:hAnsi="Arial" w:cs="Arial"/>
        </w:rPr>
      </w:pPr>
    </w:p>
    <w:p w14:paraId="2A36703F" w14:textId="77777777" w:rsidR="005E58CD" w:rsidRDefault="005E58CD" w:rsidP="009F65D1">
      <w:pPr>
        <w:spacing w:after="0" w:line="360" w:lineRule="auto"/>
        <w:contextualSpacing/>
        <w:jc w:val="center"/>
        <w:rPr>
          <w:rFonts w:ascii="Arial" w:hAnsi="Arial" w:cs="Arial"/>
        </w:rPr>
      </w:pPr>
    </w:p>
    <w:p w14:paraId="057CEF91" w14:textId="77777777" w:rsidR="005E58CD" w:rsidRDefault="005E58CD" w:rsidP="009F65D1">
      <w:pPr>
        <w:spacing w:after="0" w:line="360" w:lineRule="auto"/>
        <w:contextualSpacing/>
        <w:jc w:val="center"/>
        <w:rPr>
          <w:rFonts w:ascii="Arial" w:hAnsi="Arial" w:cs="Arial"/>
        </w:rPr>
      </w:pPr>
    </w:p>
    <w:p w14:paraId="24FF3684" w14:textId="77777777" w:rsidR="005E58CD" w:rsidRDefault="005E58CD" w:rsidP="009F65D1">
      <w:pPr>
        <w:spacing w:after="0" w:line="360" w:lineRule="auto"/>
        <w:contextualSpacing/>
        <w:jc w:val="center"/>
        <w:rPr>
          <w:rFonts w:ascii="Arial" w:hAnsi="Arial" w:cs="Arial"/>
        </w:rPr>
      </w:pPr>
    </w:p>
    <w:p w14:paraId="6DDB1934" w14:textId="77777777" w:rsidR="005E58CD" w:rsidRDefault="005E58CD" w:rsidP="009F65D1">
      <w:pPr>
        <w:spacing w:after="0" w:line="360" w:lineRule="auto"/>
        <w:contextualSpacing/>
        <w:jc w:val="center"/>
        <w:rPr>
          <w:rFonts w:ascii="Arial" w:hAnsi="Arial" w:cs="Arial"/>
        </w:rPr>
      </w:pPr>
    </w:p>
    <w:p w14:paraId="0962C306" w14:textId="77777777" w:rsidR="005E58CD" w:rsidRDefault="005E58CD" w:rsidP="009F65D1">
      <w:pPr>
        <w:spacing w:after="0" w:line="360" w:lineRule="auto"/>
        <w:contextualSpacing/>
        <w:jc w:val="center"/>
        <w:rPr>
          <w:rFonts w:ascii="Arial" w:hAnsi="Arial" w:cs="Arial"/>
        </w:rPr>
      </w:pPr>
    </w:p>
    <w:p w14:paraId="2CE07CA5" w14:textId="77777777" w:rsidR="005E58CD" w:rsidRDefault="005E58CD" w:rsidP="009F65D1">
      <w:pPr>
        <w:spacing w:after="0" w:line="360" w:lineRule="auto"/>
        <w:contextualSpacing/>
        <w:jc w:val="center"/>
        <w:rPr>
          <w:rFonts w:ascii="Arial" w:hAnsi="Arial" w:cs="Arial"/>
        </w:rPr>
      </w:pPr>
    </w:p>
    <w:p w14:paraId="3B1A9A03" w14:textId="77777777" w:rsidR="005E58CD" w:rsidRDefault="005E58CD" w:rsidP="009F65D1">
      <w:pPr>
        <w:spacing w:after="0" w:line="360" w:lineRule="auto"/>
        <w:contextualSpacing/>
        <w:jc w:val="center"/>
        <w:rPr>
          <w:rFonts w:ascii="Arial" w:hAnsi="Arial" w:cs="Arial"/>
        </w:rPr>
      </w:pPr>
    </w:p>
    <w:p w14:paraId="0693374A" w14:textId="77777777" w:rsidR="005E58CD" w:rsidRDefault="005E58CD" w:rsidP="009F65D1">
      <w:pPr>
        <w:spacing w:after="0" w:line="360" w:lineRule="auto"/>
        <w:contextualSpacing/>
        <w:jc w:val="center"/>
        <w:rPr>
          <w:rFonts w:ascii="Arial" w:hAnsi="Arial" w:cs="Arial"/>
        </w:rPr>
      </w:pPr>
    </w:p>
    <w:p w14:paraId="58BCCF53" w14:textId="77777777" w:rsidR="005E58CD" w:rsidRDefault="005E58CD" w:rsidP="009F65D1">
      <w:pPr>
        <w:spacing w:after="0" w:line="360" w:lineRule="auto"/>
        <w:contextualSpacing/>
        <w:jc w:val="center"/>
        <w:rPr>
          <w:rFonts w:ascii="Arial" w:hAnsi="Arial" w:cs="Arial"/>
        </w:rPr>
      </w:pPr>
    </w:p>
    <w:p w14:paraId="5E6A7AE4" w14:textId="77777777" w:rsidR="005E58CD" w:rsidRDefault="005E58CD" w:rsidP="009F65D1">
      <w:pPr>
        <w:spacing w:after="0" w:line="360" w:lineRule="auto"/>
        <w:contextualSpacing/>
        <w:jc w:val="center"/>
        <w:rPr>
          <w:rFonts w:ascii="Arial" w:hAnsi="Arial" w:cs="Arial"/>
        </w:rPr>
      </w:pPr>
    </w:p>
    <w:p w14:paraId="35F97191" w14:textId="77777777" w:rsidR="005E58CD" w:rsidRDefault="005E58CD" w:rsidP="009F65D1">
      <w:pPr>
        <w:spacing w:after="0" w:line="360" w:lineRule="auto"/>
        <w:contextualSpacing/>
        <w:jc w:val="center"/>
        <w:rPr>
          <w:rFonts w:ascii="Arial" w:hAnsi="Arial" w:cs="Arial"/>
        </w:rPr>
      </w:pPr>
    </w:p>
    <w:p w14:paraId="3D86A15E" w14:textId="77777777" w:rsidR="005E58CD" w:rsidRDefault="005E58CD" w:rsidP="009F65D1">
      <w:pPr>
        <w:spacing w:after="0" w:line="360" w:lineRule="auto"/>
        <w:contextualSpacing/>
        <w:jc w:val="center"/>
        <w:rPr>
          <w:rFonts w:ascii="Arial" w:hAnsi="Arial" w:cs="Arial"/>
        </w:rPr>
      </w:pPr>
    </w:p>
    <w:p w14:paraId="70E956E2" w14:textId="77777777" w:rsidR="005E58CD" w:rsidRDefault="005E58CD" w:rsidP="009F65D1">
      <w:pPr>
        <w:spacing w:after="0" w:line="360" w:lineRule="auto"/>
        <w:contextualSpacing/>
        <w:jc w:val="center"/>
        <w:rPr>
          <w:rFonts w:ascii="Arial" w:hAnsi="Arial" w:cs="Arial"/>
        </w:rPr>
      </w:pPr>
    </w:p>
    <w:p w14:paraId="42B6FDBC" w14:textId="77777777" w:rsidR="005E58CD" w:rsidRDefault="005E58CD" w:rsidP="009F65D1">
      <w:pPr>
        <w:spacing w:after="0" w:line="360" w:lineRule="auto"/>
        <w:contextualSpacing/>
        <w:jc w:val="center"/>
        <w:rPr>
          <w:rFonts w:ascii="Arial" w:hAnsi="Arial" w:cs="Arial"/>
        </w:rPr>
      </w:pPr>
    </w:p>
    <w:p w14:paraId="0130E2DA" w14:textId="77777777" w:rsidR="005E58CD" w:rsidRDefault="005E58CD" w:rsidP="009F65D1">
      <w:pPr>
        <w:spacing w:after="0" w:line="360" w:lineRule="auto"/>
        <w:contextualSpacing/>
        <w:jc w:val="center"/>
        <w:rPr>
          <w:rFonts w:ascii="Arial" w:hAnsi="Arial" w:cs="Arial"/>
        </w:rPr>
      </w:pPr>
    </w:p>
    <w:p w14:paraId="4B7B7899" w14:textId="77777777" w:rsidR="005E58CD" w:rsidRDefault="005E58CD" w:rsidP="009F65D1">
      <w:pPr>
        <w:spacing w:after="0" w:line="360" w:lineRule="auto"/>
        <w:contextualSpacing/>
        <w:jc w:val="center"/>
        <w:rPr>
          <w:rFonts w:ascii="Arial" w:hAnsi="Arial" w:cs="Arial"/>
        </w:rPr>
      </w:pPr>
    </w:p>
    <w:p w14:paraId="5ACE5049" w14:textId="77777777" w:rsidR="005E58CD" w:rsidRDefault="005E58CD" w:rsidP="009F65D1">
      <w:pPr>
        <w:spacing w:after="0" w:line="360" w:lineRule="auto"/>
        <w:contextualSpacing/>
        <w:jc w:val="center"/>
        <w:rPr>
          <w:rFonts w:ascii="Arial" w:hAnsi="Arial" w:cs="Arial"/>
        </w:rPr>
      </w:pPr>
    </w:p>
    <w:p w14:paraId="37EAE97F" w14:textId="77777777" w:rsidR="007A7C5A" w:rsidRPr="005B4E09" w:rsidRDefault="00F437EB" w:rsidP="009F65D1">
      <w:pPr>
        <w:spacing w:after="0" w:line="360" w:lineRule="auto"/>
        <w:contextualSpacing/>
        <w:jc w:val="center"/>
        <w:rPr>
          <w:rFonts w:ascii="Arial" w:hAnsi="Arial" w:cs="Arial"/>
        </w:rPr>
      </w:pPr>
      <w:r>
        <w:rPr>
          <w:rFonts w:ascii="Arial" w:hAnsi="Arial" w:cs="Arial"/>
        </w:rPr>
        <w:t xml:space="preserve"> </w:t>
      </w:r>
    </w:p>
    <w:p w14:paraId="4A0C72F8" w14:textId="77777777" w:rsidR="00FA1886" w:rsidRPr="005B4E09" w:rsidRDefault="00F437EB" w:rsidP="005B4E09">
      <w:pPr>
        <w:spacing w:after="0" w:line="360" w:lineRule="auto"/>
        <w:contextualSpacing/>
        <w:rPr>
          <w:rFonts w:ascii="Arial" w:hAnsi="Arial" w:cs="Arial"/>
        </w:rPr>
      </w:pPr>
      <w:r w:rsidRPr="005B4E09">
        <w:rPr>
          <w:rFonts w:ascii="Arial" w:hAnsi="Arial" w:cs="Arial"/>
        </w:rPr>
        <w:t xml:space="preserve"> </w:t>
      </w:r>
    </w:p>
    <w:p w14:paraId="5AA37905" w14:textId="77777777" w:rsidR="00FA1886" w:rsidRPr="005B4E09" w:rsidRDefault="00FA1886" w:rsidP="005B4E09">
      <w:pPr>
        <w:spacing w:after="0" w:line="360" w:lineRule="auto"/>
        <w:contextualSpacing/>
        <w:rPr>
          <w:rFonts w:ascii="Arial" w:hAnsi="Arial" w:cs="Arial"/>
        </w:rPr>
      </w:pPr>
    </w:p>
    <w:p w14:paraId="4C66A85B" w14:textId="77777777" w:rsidR="004F11A3" w:rsidRPr="00A60DA2" w:rsidRDefault="00F437EB" w:rsidP="005E58CD">
      <w:pPr>
        <w:spacing w:after="0" w:line="360" w:lineRule="auto"/>
        <w:contextualSpacing/>
        <w:jc w:val="center"/>
        <w:rPr>
          <w:rFonts w:ascii="Arial" w:hAnsi="Arial" w:cs="Arial"/>
          <w:b/>
        </w:rPr>
      </w:pPr>
      <w:r w:rsidRPr="00A60DA2">
        <w:rPr>
          <w:rFonts w:ascii="Arial" w:hAnsi="Arial" w:cs="Arial"/>
          <w:b/>
        </w:rPr>
        <w:t>Group Report</w:t>
      </w:r>
    </w:p>
    <w:p w14:paraId="19558859" w14:textId="77777777" w:rsidR="004F11A3" w:rsidRPr="005E58CD" w:rsidRDefault="00F437EB" w:rsidP="005B4E09">
      <w:pPr>
        <w:spacing w:after="0" w:line="360" w:lineRule="auto"/>
        <w:contextualSpacing/>
        <w:rPr>
          <w:rFonts w:ascii="Arial" w:hAnsi="Arial" w:cs="Arial"/>
          <w:b/>
        </w:rPr>
      </w:pPr>
      <w:r w:rsidRPr="005E58CD">
        <w:rPr>
          <w:rFonts w:ascii="Arial" w:hAnsi="Arial" w:cs="Arial"/>
          <w:b/>
        </w:rPr>
        <w:lastRenderedPageBreak/>
        <w:t>Introduction</w:t>
      </w:r>
    </w:p>
    <w:p w14:paraId="015C7748" w14:textId="77777777" w:rsidR="004F11A3" w:rsidRPr="005B4E09" w:rsidRDefault="00F437EB" w:rsidP="005E58CD">
      <w:pPr>
        <w:spacing w:after="0" w:line="360" w:lineRule="auto"/>
        <w:ind w:firstLine="720"/>
        <w:contextualSpacing/>
        <w:rPr>
          <w:rFonts w:ascii="Arial" w:hAnsi="Arial" w:cs="Arial"/>
        </w:rPr>
      </w:pPr>
      <w:r w:rsidRPr="005B4E09">
        <w:rPr>
          <w:rFonts w:ascii="Arial" w:hAnsi="Arial" w:cs="Arial"/>
        </w:rPr>
        <w:t>The Birmingham Chambers of Commerce has hired our team of Marketing Consultants to provide a feasibility study for businesses based in Birmingham. Our mission is to select one company from the Retail, Tourism, or Hospitality industry and evaluate and explain its marketing mix, opportunities, and challenges in detail. To complete this mission, we have conducted research and interviews with the chosen business to evaluate the current state of their marketing mix and identify any potential opportunities or challenge</w:t>
      </w:r>
      <w:r w:rsidR="00F549DB" w:rsidRPr="005B4E09">
        <w:rPr>
          <w:rFonts w:ascii="Arial" w:hAnsi="Arial" w:cs="Arial"/>
        </w:rPr>
        <w:t xml:space="preserve">s they may face in the future. </w:t>
      </w:r>
    </w:p>
    <w:p w14:paraId="5358BA6E" w14:textId="77777777" w:rsidR="004F11A3" w:rsidRPr="005E58CD" w:rsidRDefault="00F437EB" w:rsidP="005B4E09">
      <w:pPr>
        <w:spacing w:after="0" w:line="360" w:lineRule="auto"/>
        <w:contextualSpacing/>
        <w:rPr>
          <w:rFonts w:ascii="Arial" w:hAnsi="Arial" w:cs="Arial"/>
          <w:b/>
        </w:rPr>
      </w:pPr>
      <w:r w:rsidRPr="005E58CD">
        <w:rPr>
          <w:rFonts w:ascii="Arial" w:hAnsi="Arial" w:cs="Arial"/>
          <w:b/>
        </w:rPr>
        <w:t>Company Selection</w:t>
      </w:r>
    </w:p>
    <w:p w14:paraId="0DF4ED6D" w14:textId="77777777" w:rsidR="004F11A3" w:rsidRPr="005B4E09" w:rsidRDefault="00F437EB" w:rsidP="00FA0B75">
      <w:pPr>
        <w:spacing w:after="0" w:line="360" w:lineRule="auto"/>
        <w:ind w:firstLine="720"/>
        <w:contextualSpacing/>
        <w:rPr>
          <w:rFonts w:ascii="Arial" w:hAnsi="Arial" w:cs="Arial"/>
        </w:rPr>
      </w:pPr>
      <w:r w:rsidRPr="005B4E09">
        <w:rPr>
          <w:rFonts w:ascii="Arial" w:hAnsi="Arial" w:cs="Arial"/>
        </w:rPr>
        <w:t xml:space="preserve">For this feasibility study, we have selected a hospitality business in Birmingham, UK. The company is called The White Horse Inn and is a small family-owned business. The White Horse Inn is a popular destination for tourists and locals, offering various services, including accommodation, a restaurant and bar, and a conference centre. </w:t>
      </w:r>
    </w:p>
    <w:p w14:paraId="084516EA" w14:textId="77777777" w:rsidR="004F11A3" w:rsidRPr="005B4E09" w:rsidRDefault="00F437EB" w:rsidP="005B4E09">
      <w:pPr>
        <w:spacing w:after="0" w:line="360" w:lineRule="auto"/>
        <w:contextualSpacing/>
        <w:rPr>
          <w:rFonts w:ascii="Arial" w:hAnsi="Arial" w:cs="Arial"/>
        </w:rPr>
      </w:pPr>
      <w:r w:rsidRPr="005B4E09">
        <w:rPr>
          <w:rFonts w:ascii="Arial" w:hAnsi="Arial" w:cs="Arial"/>
        </w:rPr>
        <w:t>The White Horse Inn is a small family-owned business in Birmingham, UK. The business has been operating for over 20 years and is a popular destination for tourists and locals. The White Horse Inn offers a range of services, including accommodation, a restaurant an</w:t>
      </w:r>
      <w:r w:rsidR="00B74FD5" w:rsidRPr="005B4E09">
        <w:rPr>
          <w:rFonts w:ascii="Arial" w:hAnsi="Arial" w:cs="Arial"/>
        </w:rPr>
        <w:t>d bar, and a conference centre (</w:t>
      </w:r>
      <w:r w:rsidR="00B74FD5" w:rsidRPr="005B4E09">
        <w:rPr>
          <w:rFonts w:ascii="Arial" w:hAnsi="Arial" w:cs="Arial"/>
          <w:i/>
        </w:rPr>
        <w:t>The White Horse Inn</w:t>
      </w:r>
      <w:r w:rsidR="00B74FD5" w:rsidRPr="005B4E09">
        <w:rPr>
          <w:rFonts w:ascii="Arial" w:hAnsi="Arial" w:cs="Arial"/>
        </w:rPr>
        <w:t xml:space="preserve">, n.d.). </w:t>
      </w:r>
      <w:r w:rsidRPr="005B4E09">
        <w:rPr>
          <w:rFonts w:ascii="Arial" w:hAnsi="Arial" w:cs="Arial"/>
        </w:rPr>
        <w:t>The restaurant and bar offer high-quality traditional British cuisine and a range of alcoholic and non-alcoholic drinks. The conference centre offers a range of facilities and services, including audio-visual equipment, catering, and activities to suit a variety o</w:t>
      </w:r>
      <w:r w:rsidR="00A14069" w:rsidRPr="005B4E09">
        <w:rPr>
          <w:rFonts w:ascii="Arial" w:hAnsi="Arial" w:cs="Arial"/>
        </w:rPr>
        <w:t xml:space="preserve">f corporate and social events. </w:t>
      </w:r>
    </w:p>
    <w:p w14:paraId="5D8CB7D8" w14:textId="77777777" w:rsidR="004F11A3" w:rsidRPr="00FA0B75" w:rsidRDefault="00F437EB" w:rsidP="005B4E09">
      <w:pPr>
        <w:spacing w:after="0" w:line="360" w:lineRule="auto"/>
        <w:contextualSpacing/>
        <w:rPr>
          <w:rFonts w:ascii="Arial" w:hAnsi="Arial" w:cs="Arial"/>
          <w:b/>
        </w:rPr>
      </w:pPr>
      <w:r w:rsidRPr="00FA0B75">
        <w:rPr>
          <w:rFonts w:ascii="Arial" w:hAnsi="Arial" w:cs="Arial"/>
          <w:b/>
        </w:rPr>
        <w:t>Analysis of the Marketing Mix</w:t>
      </w:r>
    </w:p>
    <w:p w14:paraId="7A75B314" w14:textId="77777777" w:rsidR="004F11A3" w:rsidRPr="005B4E09" w:rsidRDefault="00F437EB" w:rsidP="00FA0B75">
      <w:pPr>
        <w:spacing w:after="0" w:line="360" w:lineRule="auto"/>
        <w:ind w:firstLine="720"/>
        <w:contextualSpacing/>
        <w:rPr>
          <w:rFonts w:ascii="Arial" w:hAnsi="Arial" w:cs="Arial"/>
        </w:rPr>
      </w:pPr>
      <w:r w:rsidRPr="005B4E09">
        <w:rPr>
          <w:rFonts w:ascii="Arial" w:hAnsi="Arial" w:cs="Arial"/>
          <w:color w:val="353740"/>
        </w:rPr>
        <w:t>The marketing mix is a key element of any business’s strategy and is used to define the company’s objectives, identify its target market and create a unique offering. The following sections provide an in-depth analysis of The White Horse Inn’s marketing mix.</w:t>
      </w:r>
    </w:p>
    <w:p w14:paraId="10640FC3" w14:textId="77777777" w:rsidR="004F11A3" w:rsidRPr="00FA0B75" w:rsidRDefault="00F437EB" w:rsidP="00FA0B75">
      <w:pPr>
        <w:pStyle w:val="a8"/>
        <w:numPr>
          <w:ilvl w:val="0"/>
          <w:numId w:val="23"/>
        </w:numPr>
        <w:spacing w:after="0" w:line="360" w:lineRule="auto"/>
        <w:rPr>
          <w:rFonts w:ascii="Arial" w:hAnsi="Arial" w:cs="Arial"/>
          <w:b/>
        </w:rPr>
      </w:pPr>
      <w:r w:rsidRPr="00FA0B75">
        <w:rPr>
          <w:rFonts w:ascii="Arial" w:hAnsi="Arial" w:cs="Arial"/>
          <w:b/>
        </w:rPr>
        <w:t>Product</w:t>
      </w:r>
    </w:p>
    <w:p w14:paraId="69BD6B4D" w14:textId="77777777" w:rsidR="00745B08" w:rsidRPr="005B4E09" w:rsidRDefault="00F437EB" w:rsidP="00FA0B75">
      <w:pPr>
        <w:spacing w:after="0" w:line="360" w:lineRule="auto"/>
        <w:ind w:firstLine="360"/>
        <w:contextualSpacing/>
        <w:rPr>
          <w:rFonts w:ascii="Arial" w:hAnsi="Arial" w:cs="Arial"/>
        </w:rPr>
      </w:pPr>
      <w:r w:rsidRPr="005B4E09">
        <w:rPr>
          <w:rFonts w:ascii="Arial" w:hAnsi="Arial" w:cs="Arial"/>
        </w:rPr>
        <w:t>The White Horse Inn offers various services to its guests, including accommodation, a restaurant and bar, and a conference centre. The accommodation consists of ten rooms, each individually decorated and providing a</w:t>
      </w:r>
      <w:r w:rsidR="00D20D13" w:rsidRPr="005B4E09">
        <w:rPr>
          <w:rFonts w:ascii="Arial" w:hAnsi="Arial" w:cs="Arial"/>
        </w:rPr>
        <w:t xml:space="preserve"> comfortable and pleasant stay (Karim et al., 2021). </w:t>
      </w:r>
      <w:r w:rsidRPr="005B4E09">
        <w:rPr>
          <w:rFonts w:ascii="Arial" w:hAnsi="Arial" w:cs="Arial"/>
        </w:rPr>
        <w:t xml:space="preserve">The rooms are equipped with all the amenities needed for a comfortable stay, such as TVs and tea and coffee-making facilities. The restaurant and bar offer a range of high-quality traditional British cuisine and a selection of alcoholic and non-alcoholic drinks. </w:t>
      </w:r>
    </w:p>
    <w:p w14:paraId="22CA6368" w14:textId="77777777" w:rsidR="004F11A3" w:rsidRPr="005B4E09" w:rsidRDefault="00F437EB" w:rsidP="005B4E09">
      <w:pPr>
        <w:spacing w:after="0" w:line="360" w:lineRule="auto"/>
        <w:contextualSpacing/>
        <w:rPr>
          <w:rFonts w:ascii="Arial" w:hAnsi="Arial" w:cs="Arial"/>
        </w:rPr>
      </w:pPr>
      <w:r w:rsidRPr="005B4E09">
        <w:rPr>
          <w:rFonts w:ascii="Arial" w:hAnsi="Arial" w:cs="Arial"/>
        </w:rPr>
        <w:t>The conference centre is equipped with audio-visual equipment, catering services, and a range of activities to suit a variety of corporate and social events. The White Horse Inn also offers a range of services to its guests, such as free Wi-Fi, a 24-hour rece</w:t>
      </w:r>
      <w:r w:rsidR="00745B08" w:rsidRPr="005B4E09">
        <w:rPr>
          <w:rFonts w:ascii="Arial" w:hAnsi="Arial" w:cs="Arial"/>
        </w:rPr>
        <w:t>ptio</w:t>
      </w:r>
      <w:r w:rsidR="00B07B9B" w:rsidRPr="005B4E09">
        <w:rPr>
          <w:rFonts w:ascii="Arial" w:hAnsi="Arial" w:cs="Arial"/>
        </w:rPr>
        <w:t>n, and a concierge service (</w:t>
      </w:r>
      <w:r w:rsidR="00B07B9B" w:rsidRPr="005B4E09">
        <w:rPr>
          <w:rFonts w:ascii="Arial" w:hAnsi="Arial" w:cs="Arial"/>
          <w:i/>
        </w:rPr>
        <w:t>History</w:t>
      </w:r>
      <w:r w:rsidR="00B07B9B" w:rsidRPr="005B4E09">
        <w:rPr>
          <w:rFonts w:ascii="Arial" w:hAnsi="Arial" w:cs="Arial"/>
        </w:rPr>
        <w:t xml:space="preserve">, n.d). </w:t>
      </w:r>
      <w:r w:rsidRPr="005B4E09">
        <w:rPr>
          <w:rFonts w:ascii="Arial" w:hAnsi="Arial" w:cs="Arial"/>
        </w:rPr>
        <w:t xml:space="preserve">To ensure high-quality services and a pleasant stay, The White Horse Inn also </w:t>
      </w:r>
      <w:r w:rsidRPr="005B4E09">
        <w:rPr>
          <w:rFonts w:ascii="Arial" w:hAnsi="Arial" w:cs="Arial"/>
        </w:rPr>
        <w:lastRenderedPageBreak/>
        <w:t>employs dedicated staff who are always on hand to help with any inquiries or requests. The White Horse Inn is committed to providing high-quality services and a pleasant stay for all its guests.</w:t>
      </w:r>
    </w:p>
    <w:p w14:paraId="49545EFA" w14:textId="77777777" w:rsidR="004F11A3" w:rsidRPr="00FA0B75" w:rsidRDefault="00F437EB" w:rsidP="00FA0B75">
      <w:pPr>
        <w:pStyle w:val="a8"/>
        <w:numPr>
          <w:ilvl w:val="0"/>
          <w:numId w:val="23"/>
        </w:numPr>
        <w:spacing w:after="0" w:line="360" w:lineRule="auto"/>
        <w:rPr>
          <w:rFonts w:ascii="Arial" w:hAnsi="Arial" w:cs="Arial"/>
          <w:b/>
        </w:rPr>
      </w:pPr>
      <w:r w:rsidRPr="00FA0B75">
        <w:rPr>
          <w:rFonts w:ascii="Arial" w:hAnsi="Arial" w:cs="Arial"/>
          <w:b/>
        </w:rPr>
        <w:t>Price</w:t>
      </w:r>
    </w:p>
    <w:p w14:paraId="44CC80A0" w14:textId="77777777" w:rsidR="004F11A3" w:rsidRPr="005B4E09" w:rsidRDefault="00F437EB" w:rsidP="00FA0B75">
      <w:pPr>
        <w:spacing w:after="0" w:line="360" w:lineRule="auto"/>
        <w:ind w:firstLine="360"/>
        <w:contextualSpacing/>
        <w:rPr>
          <w:rFonts w:ascii="Arial" w:hAnsi="Arial" w:cs="Arial"/>
        </w:rPr>
      </w:pPr>
      <w:r w:rsidRPr="005B4E09">
        <w:rPr>
          <w:rFonts w:ascii="Arial" w:hAnsi="Arial" w:cs="Arial"/>
        </w:rPr>
        <w:t>The White Horse Inn is dedicated to providing high-quality services at competitive prices. This can be seen in the business's pricing structure, which is designed to be flexible and adjustable to meet customers' needs. The accommodation, restaurant, and conference centre prices vary depending on the services</w:t>
      </w:r>
      <w:r w:rsidR="00FF0752" w:rsidRPr="005B4E09">
        <w:rPr>
          <w:rFonts w:ascii="Arial" w:hAnsi="Arial" w:cs="Arial"/>
        </w:rPr>
        <w:t xml:space="preserve"> required and the time of year (Asdi &amp; Putra, 2020). </w:t>
      </w:r>
      <w:r w:rsidRPr="005B4E09">
        <w:rPr>
          <w:rFonts w:ascii="Arial" w:hAnsi="Arial" w:cs="Arial"/>
        </w:rPr>
        <w:t>This allows the business to cater to different customers, offering them the services they require at the best possible price. The prices are also generally in line with the local market, helping to ensure the business remains competitiv</w:t>
      </w:r>
      <w:r w:rsidR="00B966E9" w:rsidRPr="005B4E09">
        <w:rPr>
          <w:rFonts w:ascii="Arial" w:hAnsi="Arial" w:cs="Arial"/>
        </w:rPr>
        <w:t>e and attractive to customers. T</w:t>
      </w:r>
      <w:r w:rsidRPr="005B4E09">
        <w:rPr>
          <w:rFonts w:ascii="Arial" w:hAnsi="Arial" w:cs="Arial"/>
        </w:rPr>
        <w:t xml:space="preserve">he prices may be adjusted to fit the needs of a particular customer, allowing them to get the best possible deal for their requirements. This highlights The White Horse Inn's commitment to providing high-quality services at competitive prices. </w:t>
      </w:r>
    </w:p>
    <w:p w14:paraId="746F51DD" w14:textId="77777777" w:rsidR="004F11A3" w:rsidRPr="001910B4" w:rsidRDefault="00F437EB" w:rsidP="001910B4">
      <w:pPr>
        <w:pStyle w:val="a8"/>
        <w:numPr>
          <w:ilvl w:val="0"/>
          <w:numId w:val="23"/>
        </w:numPr>
        <w:spacing w:after="0" w:line="360" w:lineRule="auto"/>
        <w:rPr>
          <w:rFonts w:ascii="Arial" w:hAnsi="Arial" w:cs="Arial"/>
          <w:b/>
        </w:rPr>
      </w:pPr>
      <w:r w:rsidRPr="001910B4">
        <w:rPr>
          <w:rFonts w:ascii="Arial" w:hAnsi="Arial" w:cs="Arial"/>
          <w:b/>
        </w:rPr>
        <w:t>Place</w:t>
      </w:r>
    </w:p>
    <w:p w14:paraId="6DA48005" w14:textId="77777777" w:rsidR="004F11A3" w:rsidRPr="005B4E09" w:rsidRDefault="00F437EB" w:rsidP="001910B4">
      <w:pPr>
        <w:spacing w:after="0" w:line="360" w:lineRule="auto"/>
        <w:ind w:firstLine="360"/>
        <w:contextualSpacing/>
        <w:rPr>
          <w:rFonts w:ascii="Arial" w:hAnsi="Arial" w:cs="Arial"/>
        </w:rPr>
      </w:pPr>
      <w:r w:rsidRPr="005B4E09">
        <w:rPr>
          <w:rFonts w:ascii="Arial" w:hAnsi="Arial" w:cs="Arial"/>
        </w:rPr>
        <w:t>The White Horse Inn is located in the centre of Birmingham, UK, providing customers with easy business access. The business is close to public transport links, such as buses and trains, and other amenities like shops and restaurants. This accessibility is important in attrac</w:t>
      </w:r>
      <w:r w:rsidR="00F545F2" w:rsidRPr="005B4E09">
        <w:rPr>
          <w:rFonts w:ascii="Arial" w:hAnsi="Arial" w:cs="Arial"/>
        </w:rPr>
        <w:t>ting customers to the business (Goi, 2009).</w:t>
      </w:r>
      <w:r w:rsidRPr="005B4E09">
        <w:rPr>
          <w:rFonts w:ascii="Arial" w:hAnsi="Arial" w:cs="Arial"/>
        </w:rPr>
        <w:t xml:space="preserve"> The White Horse Inn also benefits from being located in a popular tourist area, which gi</w:t>
      </w:r>
      <w:r w:rsidR="00686C5B" w:rsidRPr="005B4E09">
        <w:rPr>
          <w:rFonts w:ascii="Arial" w:hAnsi="Arial" w:cs="Arial"/>
        </w:rPr>
        <w:t xml:space="preserve">ves it a competitive advantage (Singh, 2012). </w:t>
      </w:r>
      <w:r w:rsidRPr="005B4E09">
        <w:rPr>
          <w:rFonts w:ascii="Arial" w:hAnsi="Arial" w:cs="Arial"/>
        </w:rPr>
        <w:t>This is because the area has a strong reputation for providing high-quality services and entertainment. As such, The White Horse Inn is able to attract customers from outside the local area, as well as those who are already familiar with the area. This allows the business to reach a wider audience and in</w:t>
      </w:r>
      <w:r w:rsidR="00F05786" w:rsidRPr="005B4E09">
        <w:rPr>
          <w:rFonts w:ascii="Arial" w:hAnsi="Arial" w:cs="Arial"/>
        </w:rPr>
        <w:t xml:space="preserve">crease its customer base (Karim et al., 2021). </w:t>
      </w:r>
      <w:r w:rsidRPr="005B4E09">
        <w:rPr>
          <w:rFonts w:ascii="Arial" w:hAnsi="Arial" w:cs="Arial"/>
        </w:rPr>
        <w:t>The White Horse Inn also has access to a range of local events and activities, which can be used to promote the business. This provides customers with a range of activities to choose from, which can be used to further increase the appeal of the business.</w:t>
      </w:r>
    </w:p>
    <w:p w14:paraId="5AD04004" w14:textId="77777777" w:rsidR="004F11A3" w:rsidRPr="00B97F89" w:rsidRDefault="00F437EB" w:rsidP="00F95C5F">
      <w:pPr>
        <w:pStyle w:val="a8"/>
        <w:numPr>
          <w:ilvl w:val="0"/>
          <w:numId w:val="23"/>
        </w:numPr>
        <w:spacing w:after="0" w:line="360" w:lineRule="auto"/>
        <w:rPr>
          <w:rFonts w:ascii="Arial" w:hAnsi="Arial" w:cs="Arial"/>
          <w:b/>
        </w:rPr>
      </w:pPr>
      <w:r w:rsidRPr="00B97F89">
        <w:rPr>
          <w:rFonts w:ascii="Arial" w:hAnsi="Arial" w:cs="Arial"/>
          <w:b/>
        </w:rPr>
        <w:t>Promotion</w:t>
      </w:r>
    </w:p>
    <w:p w14:paraId="0234D191" w14:textId="77777777" w:rsidR="00B97F89" w:rsidRDefault="00F437EB" w:rsidP="00B97F89">
      <w:pPr>
        <w:spacing w:after="0" w:line="360" w:lineRule="auto"/>
        <w:ind w:firstLine="360"/>
        <w:contextualSpacing/>
        <w:rPr>
          <w:rFonts w:ascii="Arial" w:hAnsi="Arial" w:cs="Arial"/>
        </w:rPr>
      </w:pPr>
      <w:r w:rsidRPr="005B4E09">
        <w:rPr>
          <w:rFonts w:ascii="Arial" w:hAnsi="Arial" w:cs="Arial"/>
        </w:rPr>
        <w:t>The White Horse Inn has a strong focus on promoting its services to potential customers. The business has a dedicated website that provides detailed information about the services offered, as well as contact details for inquiries. The website allows customers to book rooms, restaurant tables, and conference facilities and providesseful i</w:t>
      </w:r>
      <w:r w:rsidR="00435BC1" w:rsidRPr="005B4E09">
        <w:rPr>
          <w:rFonts w:ascii="Arial" w:hAnsi="Arial" w:cs="Arial"/>
        </w:rPr>
        <w:t xml:space="preserve">nformation about the local area (Goi, 2009). </w:t>
      </w:r>
      <w:r w:rsidRPr="005B4E09">
        <w:rPr>
          <w:rFonts w:ascii="Arial" w:hAnsi="Arial" w:cs="Arial"/>
        </w:rPr>
        <w:t xml:space="preserve">The White Horse Inn also has a presence on various social media platforms, where </w:t>
      </w:r>
      <w:r w:rsidRPr="005B4E09">
        <w:rPr>
          <w:rFonts w:ascii="Arial" w:hAnsi="Arial" w:cs="Arial"/>
        </w:rPr>
        <w:lastRenderedPageBreak/>
        <w:t>it posts regular updates and special offers. These social media platforms help to increase brand awaren</w:t>
      </w:r>
      <w:r w:rsidR="00F549DB" w:rsidRPr="005B4E09">
        <w:rPr>
          <w:rFonts w:ascii="Arial" w:hAnsi="Arial" w:cs="Arial"/>
        </w:rPr>
        <w:t>ess and reach a wider audience.</w:t>
      </w:r>
    </w:p>
    <w:p w14:paraId="3F5861AC" w14:textId="77777777" w:rsidR="004F11A3" w:rsidRPr="005B4E09" w:rsidRDefault="00F437EB" w:rsidP="00B97F89">
      <w:pPr>
        <w:spacing w:after="0" w:line="360" w:lineRule="auto"/>
        <w:ind w:firstLine="360"/>
        <w:contextualSpacing/>
        <w:rPr>
          <w:rFonts w:ascii="Arial" w:hAnsi="Arial" w:cs="Arial"/>
        </w:rPr>
      </w:pPr>
      <w:r w:rsidRPr="005B4E09">
        <w:rPr>
          <w:rFonts w:ascii="Arial" w:hAnsi="Arial" w:cs="Arial"/>
        </w:rPr>
        <w:t>The White Horse Inn also makes use of traditional marketing methods, such as advertising in local newspapers and radio stations. This allows them to reach a wider audience and raise awareness of the business. The business takes part in local events, such as festivals and fairs, to showcase its services and eng</w:t>
      </w:r>
      <w:r w:rsidR="00686C5B" w:rsidRPr="005B4E09">
        <w:rPr>
          <w:rFonts w:ascii="Arial" w:hAnsi="Arial" w:cs="Arial"/>
        </w:rPr>
        <w:t xml:space="preserve">age with potential customers (Singh, 2012). </w:t>
      </w:r>
      <w:r w:rsidRPr="005B4E09">
        <w:rPr>
          <w:rFonts w:ascii="Arial" w:hAnsi="Arial" w:cs="Arial"/>
        </w:rPr>
        <w:t xml:space="preserve">These promotional efforts have successfully increased the brand awareness of The White Horse Inn and attracted more customers. The business has seen an increase in bookings, due in part to the effective promotion of its services. The White Horse Inn has also seen an increase in customer satisfaction and loyalty, as customers appreciate the business's efforts to make them aware of its services. </w:t>
      </w:r>
    </w:p>
    <w:p w14:paraId="3CA7CD97" w14:textId="77777777" w:rsidR="004F11A3" w:rsidRPr="00B97F89" w:rsidRDefault="00F437EB" w:rsidP="005B4E09">
      <w:pPr>
        <w:spacing w:after="0" w:line="360" w:lineRule="auto"/>
        <w:contextualSpacing/>
        <w:rPr>
          <w:rFonts w:ascii="Arial" w:hAnsi="Arial" w:cs="Arial"/>
          <w:b/>
        </w:rPr>
      </w:pPr>
      <w:r w:rsidRPr="00B97F89">
        <w:rPr>
          <w:rFonts w:ascii="Arial" w:hAnsi="Arial" w:cs="Arial"/>
          <w:b/>
        </w:rPr>
        <w:t>Opportunities</w:t>
      </w:r>
    </w:p>
    <w:p w14:paraId="0C86FCFD" w14:textId="77777777" w:rsidR="004F11A3" w:rsidRPr="005B4E09" w:rsidRDefault="00F437EB" w:rsidP="00B97F89">
      <w:pPr>
        <w:spacing w:after="0" w:line="360" w:lineRule="auto"/>
        <w:ind w:firstLine="720"/>
        <w:contextualSpacing/>
        <w:rPr>
          <w:rFonts w:ascii="Arial" w:hAnsi="Arial" w:cs="Arial"/>
        </w:rPr>
      </w:pPr>
      <w:r w:rsidRPr="005B4E09">
        <w:rPr>
          <w:rFonts w:ascii="Arial" w:hAnsi="Arial" w:cs="Arial"/>
        </w:rPr>
        <w:t>Expanding the services to include more accommodation and conference facilities is a great opportunity for The White Horse Inn. This could enable the business to increase its revenue by catering to larger groups and events. Also, the business could look to increase its presence on social media, which could help to increase brand awareness and reach a wider audience. Furthermore, exploring other digital marketing channels, such as email marketing and mobile applications, could help the business to reach a la</w:t>
      </w:r>
      <w:r w:rsidR="00F549DB" w:rsidRPr="005B4E09">
        <w:rPr>
          <w:rFonts w:ascii="Arial" w:hAnsi="Arial" w:cs="Arial"/>
        </w:rPr>
        <w:t xml:space="preserve">rger and more diverse audience (Berry, 2018). </w:t>
      </w:r>
      <w:r w:rsidRPr="005B4E09">
        <w:rPr>
          <w:rFonts w:ascii="Arial" w:hAnsi="Arial" w:cs="Arial"/>
        </w:rPr>
        <w:t>This could help The White Horse Inn to differentiate itself from its competitors and increase its revenue. The White Horse Inn could invest in more modern technology and equipment, such as Wi-Fi and digital payment systems, to ensure it is up to date and provides the best service possible.</w:t>
      </w:r>
    </w:p>
    <w:p w14:paraId="31A4354D" w14:textId="77777777" w:rsidR="004F11A3" w:rsidRPr="00B97F89" w:rsidRDefault="00F437EB" w:rsidP="005B4E09">
      <w:pPr>
        <w:spacing w:after="0" w:line="360" w:lineRule="auto"/>
        <w:contextualSpacing/>
        <w:rPr>
          <w:rFonts w:ascii="Arial" w:hAnsi="Arial" w:cs="Arial"/>
          <w:b/>
        </w:rPr>
      </w:pPr>
      <w:r w:rsidRPr="00B97F89">
        <w:rPr>
          <w:rFonts w:ascii="Arial" w:hAnsi="Arial" w:cs="Arial"/>
          <w:b/>
        </w:rPr>
        <w:t>Challenges</w:t>
      </w:r>
    </w:p>
    <w:p w14:paraId="039D9814" w14:textId="77777777" w:rsidR="00A428A0" w:rsidRPr="005B4E09" w:rsidRDefault="00F437EB" w:rsidP="00B97F89">
      <w:pPr>
        <w:spacing w:after="0" w:line="360" w:lineRule="auto"/>
        <w:ind w:firstLine="720"/>
        <w:contextualSpacing/>
        <w:rPr>
          <w:rFonts w:ascii="Arial" w:hAnsi="Arial" w:cs="Arial"/>
        </w:rPr>
      </w:pPr>
      <w:r w:rsidRPr="005B4E09">
        <w:rPr>
          <w:rFonts w:ascii="Arial" w:hAnsi="Arial" w:cs="Arial"/>
        </w:rPr>
        <w:t>The hospitality industry is highly competitive, and The White Horse Inn must ensure that it offers competitive prices and services to remain competitive. This means that the business must ensure that its prices are in line with other local businesses and that it offers a range of attractive services to pot</w:t>
      </w:r>
      <w:r w:rsidR="00B966E9" w:rsidRPr="005B4E09">
        <w:rPr>
          <w:rFonts w:ascii="Arial" w:hAnsi="Arial" w:cs="Arial"/>
        </w:rPr>
        <w:t xml:space="preserve">ential customers. </w:t>
      </w:r>
      <w:r w:rsidRPr="005B4E09">
        <w:rPr>
          <w:rFonts w:ascii="Arial" w:hAnsi="Arial" w:cs="Arial"/>
        </w:rPr>
        <w:t>The White Horse Inn must be aware of any new trends or technologies in the industry and be prepared to invest in these i</w:t>
      </w:r>
      <w:r w:rsidR="00E033A3" w:rsidRPr="005B4E09">
        <w:rPr>
          <w:rFonts w:ascii="Arial" w:hAnsi="Arial" w:cs="Arial"/>
        </w:rPr>
        <w:t xml:space="preserve">f necessary (Brooks et al., 2014). </w:t>
      </w:r>
      <w:r w:rsidRPr="005B4E09">
        <w:rPr>
          <w:rFonts w:ascii="Arial" w:hAnsi="Arial" w:cs="Arial"/>
        </w:rPr>
        <w:t>For example, mobile applications and digital marketing strategies are becoming increasingly popular in the hospitality industry, and The White Horse Inn will need to invest more in these areas to remain competitive. Similarly, the business must ensure that its equipment and technology are up-to-date and in line with industry standards. Investing in new equipment and technology can be costly, but it is essential for The White Horse Inn to remain competitive.</w:t>
      </w:r>
    </w:p>
    <w:p w14:paraId="4FDFE738" w14:textId="77777777" w:rsidR="00361096" w:rsidRDefault="00361096" w:rsidP="005B4E09">
      <w:pPr>
        <w:spacing w:after="0" w:line="360" w:lineRule="auto"/>
        <w:contextualSpacing/>
        <w:rPr>
          <w:rFonts w:ascii="Arial" w:hAnsi="Arial" w:cs="Arial"/>
          <w:b/>
        </w:rPr>
      </w:pPr>
    </w:p>
    <w:p w14:paraId="5BB632C6" w14:textId="77777777" w:rsidR="00A428A0" w:rsidRPr="00B97F89" w:rsidRDefault="00F437EB" w:rsidP="005B4E09">
      <w:pPr>
        <w:spacing w:after="0" w:line="360" w:lineRule="auto"/>
        <w:contextualSpacing/>
        <w:rPr>
          <w:rFonts w:ascii="Arial" w:hAnsi="Arial" w:cs="Arial"/>
          <w:b/>
        </w:rPr>
      </w:pPr>
      <w:r w:rsidRPr="00B97F89">
        <w:rPr>
          <w:rFonts w:ascii="Arial" w:hAnsi="Arial" w:cs="Arial"/>
          <w:b/>
        </w:rPr>
        <w:lastRenderedPageBreak/>
        <w:t>Summary an</w:t>
      </w:r>
      <w:r w:rsidR="00BF52ED" w:rsidRPr="00B97F89">
        <w:rPr>
          <w:rFonts w:ascii="Arial" w:hAnsi="Arial" w:cs="Arial"/>
          <w:b/>
        </w:rPr>
        <w:t>d Recommendations</w:t>
      </w:r>
    </w:p>
    <w:p w14:paraId="77C6B130" w14:textId="77777777" w:rsidR="004F11A3" w:rsidRPr="005B4E09" w:rsidRDefault="00F437EB" w:rsidP="00B97F89">
      <w:pPr>
        <w:spacing w:after="0" w:line="360" w:lineRule="auto"/>
        <w:ind w:firstLine="720"/>
        <w:contextualSpacing/>
        <w:rPr>
          <w:rFonts w:ascii="Arial" w:hAnsi="Arial" w:cs="Arial"/>
        </w:rPr>
      </w:pPr>
      <w:r w:rsidRPr="005B4E09">
        <w:rPr>
          <w:rFonts w:ascii="Arial" w:hAnsi="Arial" w:cs="Arial"/>
        </w:rPr>
        <w:t>Our research and interviews with The White Horse Inn have provided insight into the business's current marketing mix and the opportunities and challenges they face. The White Horse Inn offers various services, including accommodation, a restaurant and bar, and a conference centre. The business has a strong presence in the local area and is well-positioned to take advantage of the growing tourism market in Birmingham. The White Horse Inn could benefit from expanding its services to include more accommodation and conference facilities and exploring digital marketing channels such as email marketing and m</w:t>
      </w:r>
      <w:r w:rsidR="00B966E9" w:rsidRPr="005B4E09">
        <w:rPr>
          <w:rFonts w:ascii="Arial" w:hAnsi="Arial" w:cs="Arial"/>
        </w:rPr>
        <w:t>obile applications. Lastly</w:t>
      </w:r>
      <w:r w:rsidRPr="005B4E09">
        <w:rPr>
          <w:rFonts w:ascii="Arial" w:hAnsi="Arial" w:cs="Arial"/>
        </w:rPr>
        <w:t>, the business may need to invest in new equipment and technology in order to remain competitive in the local market.</w:t>
      </w:r>
    </w:p>
    <w:p w14:paraId="1C8887C9" w14:textId="77777777" w:rsidR="004F11A3" w:rsidRPr="00B97F89" w:rsidRDefault="00F437EB" w:rsidP="005B4E09">
      <w:pPr>
        <w:spacing w:after="0" w:line="360" w:lineRule="auto"/>
        <w:contextualSpacing/>
        <w:rPr>
          <w:rFonts w:ascii="Arial" w:hAnsi="Arial" w:cs="Arial"/>
          <w:b/>
        </w:rPr>
      </w:pPr>
      <w:r w:rsidRPr="00B97F89">
        <w:rPr>
          <w:rFonts w:ascii="Arial" w:hAnsi="Arial" w:cs="Arial"/>
          <w:b/>
        </w:rPr>
        <w:t>Conclusion</w:t>
      </w:r>
    </w:p>
    <w:p w14:paraId="3CCDDB8C" w14:textId="77777777" w:rsidR="00D2607D" w:rsidRPr="005B4E09" w:rsidRDefault="00F437EB" w:rsidP="00B97F89">
      <w:pPr>
        <w:spacing w:after="0" w:line="360" w:lineRule="auto"/>
        <w:ind w:firstLine="720"/>
        <w:contextualSpacing/>
        <w:rPr>
          <w:rFonts w:ascii="Arial" w:hAnsi="Arial" w:cs="Arial"/>
        </w:rPr>
      </w:pPr>
      <w:r w:rsidRPr="005B4E09">
        <w:rPr>
          <w:rFonts w:ascii="Arial" w:hAnsi="Arial" w:cs="Arial"/>
        </w:rPr>
        <w:t>The White Horse Inn is a popular hospitality business in Birmingham, UK. The business offers various services, including accommodation, a restaurant and bar, and a conference centre. The White Horse Inn has a strong focus on promoting its services to potential customers and takes part in local events to raise awareness of the business. The business has a number of opportunities, such as expanding its services and exploring other digital marketing channels, as well as challenges, such as competition from other businesses in the local area. The White Horse Inn is well-positioned to take advantage of these opportunities and overcome the challenges it faces.</w:t>
      </w:r>
    </w:p>
    <w:p w14:paraId="406C662C" w14:textId="77777777" w:rsidR="00D7228A" w:rsidRDefault="00D7228A" w:rsidP="005B4E09">
      <w:pPr>
        <w:spacing w:after="0" w:line="360" w:lineRule="auto"/>
        <w:contextualSpacing/>
        <w:rPr>
          <w:rFonts w:ascii="Arial" w:hAnsi="Arial" w:cs="Arial"/>
        </w:rPr>
      </w:pPr>
    </w:p>
    <w:p w14:paraId="1998776F" w14:textId="77777777" w:rsidR="00361096" w:rsidRDefault="00361096" w:rsidP="005B4E09">
      <w:pPr>
        <w:spacing w:after="0" w:line="360" w:lineRule="auto"/>
        <w:contextualSpacing/>
        <w:rPr>
          <w:rFonts w:ascii="Arial" w:hAnsi="Arial" w:cs="Arial"/>
        </w:rPr>
      </w:pPr>
    </w:p>
    <w:p w14:paraId="092AA1D0" w14:textId="77777777" w:rsidR="00361096" w:rsidRDefault="00361096" w:rsidP="005B4E09">
      <w:pPr>
        <w:spacing w:after="0" w:line="360" w:lineRule="auto"/>
        <w:contextualSpacing/>
        <w:rPr>
          <w:rFonts w:ascii="Arial" w:hAnsi="Arial" w:cs="Arial"/>
        </w:rPr>
      </w:pPr>
    </w:p>
    <w:p w14:paraId="438E5CCA" w14:textId="77777777" w:rsidR="00361096" w:rsidRDefault="00361096" w:rsidP="005B4E09">
      <w:pPr>
        <w:spacing w:after="0" w:line="360" w:lineRule="auto"/>
        <w:contextualSpacing/>
        <w:rPr>
          <w:rFonts w:ascii="Arial" w:hAnsi="Arial" w:cs="Arial"/>
        </w:rPr>
      </w:pPr>
    </w:p>
    <w:p w14:paraId="478A7C03" w14:textId="77777777" w:rsidR="00361096" w:rsidRDefault="00361096" w:rsidP="005B4E09">
      <w:pPr>
        <w:spacing w:after="0" w:line="360" w:lineRule="auto"/>
        <w:contextualSpacing/>
        <w:rPr>
          <w:rFonts w:ascii="Arial" w:hAnsi="Arial" w:cs="Arial"/>
        </w:rPr>
      </w:pPr>
    </w:p>
    <w:p w14:paraId="26C455A2" w14:textId="77777777" w:rsidR="00361096" w:rsidRDefault="00361096" w:rsidP="005B4E09">
      <w:pPr>
        <w:spacing w:after="0" w:line="360" w:lineRule="auto"/>
        <w:contextualSpacing/>
        <w:rPr>
          <w:rFonts w:ascii="Arial" w:hAnsi="Arial" w:cs="Arial"/>
        </w:rPr>
      </w:pPr>
    </w:p>
    <w:p w14:paraId="5515F9D2" w14:textId="77777777" w:rsidR="00361096" w:rsidRDefault="00361096" w:rsidP="005B4E09">
      <w:pPr>
        <w:spacing w:after="0" w:line="360" w:lineRule="auto"/>
        <w:contextualSpacing/>
        <w:rPr>
          <w:rFonts w:ascii="Arial" w:hAnsi="Arial" w:cs="Arial"/>
        </w:rPr>
      </w:pPr>
    </w:p>
    <w:p w14:paraId="471DE28D" w14:textId="77777777" w:rsidR="00361096" w:rsidRDefault="00361096" w:rsidP="005B4E09">
      <w:pPr>
        <w:spacing w:after="0" w:line="360" w:lineRule="auto"/>
        <w:contextualSpacing/>
        <w:rPr>
          <w:rFonts w:ascii="Arial" w:hAnsi="Arial" w:cs="Arial"/>
        </w:rPr>
      </w:pPr>
    </w:p>
    <w:p w14:paraId="60891F53" w14:textId="77777777" w:rsidR="00361096" w:rsidRDefault="00361096" w:rsidP="005B4E09">
      <w:pPr>
        <w:spacing w:after="0" w:line="360" w:lineRule="auto"/>
        <w:contextualSpacing/>
        <w:rPr>
          <w:rFonts w:ascii="Arial" w:hAnsi="Arial" w:cs="Arial"/>
        </w:rPr>
      </w:pPr>
    </w:p>
    <w:p w14:paraId="0783A6C5" w14:textId="77777777" w:rsidR="00361096" w:rsidRDefault="00361096" w:rsidP="005B4E09">
      <w:pPr>
        <w:spacing w:after="0" w:line="360" w:lineRule="auto"/>
        <w:contextualSpacing/>
        <w:rPr>
          <w:rFonts w:ascii="Arial" w:hAnsi="Arial" w:cs="Arial"/>
        </w:rPr>
      </w:pPr>
    </w:p>
    <w:p w14:paraId="60A19175" w14:textId="77777777" w:rsidR="00361096" w:rsidRDefault="00361096" w:rsidP="005B4E09">
      <w:pPr>
        <w:spacing w:after="0" w:line="360" w:lineRule="auto"/>
        <w:contextualSpacing/>
        <w:rPr>
          <w:rFonts w:ascii="Arial" w:hAnsi="Arial" w:cs="Arial"/>
        </w:rPr>
      </w:pPr>
    </w:p>
    <w:p w14:paraId="315610B1" w14:textId="77777777" w:rsidR="00361096" w:rsidRDefault="00361096" w:rsidP="005B4E09">
      <w:pPr>
        <w:spacing w:after="0" w:line="360" w:lineRule="auto"/>
        <w:contextualSpacing/>
        <w:rPr>
          <w:rFonts w:ascii="Arial" w:hAnsi="Arial" w:cs="Arial"/>
        </w:rPr>
      </w:pPr>
    </w:p>
    <w:p w14:paraId="4DCB3250" w14:textId="77777777" w:rsidR="00361096" w:rsidRDefault="00361096" w:rsidP="005B4E09">
      <w:pPr>
        <w:spacing w:after="0" w:line="360" w:lineRule="auto"/>
        <w:contextualSpacing/>
        <w:rPr>
          <w:rFonts w:ascii="Arial" w:hAnsi="Arial" w:cs="Arial"/>
        </w:rPr>
      </w:pPr>
    </w:p>
    <w:p w14:paraId="07560301" w14:textId="77777777" w:rsidR="002E5E89" w:rsidRDefault="002E5E89" w:rsidP="005B4E09">
      <w:pPr>
        <w:spacing w:after="0" w:line="360" w:lineRule="auto"/>
        <w:contextualSpacing/>
        <w:rPr>
          <w:rFonts w:ascii="Arial" w:hAnsi="Arial" w:cs="Arial"/>
        </w:rPr>
      </w:pPr>
    </w:p>
    <w:p w14:paraId="09BDEBF9" w14:textId="77777777" w:rsidR="006F0993" w:rsidRPr="005B4E09" w:rsidRDefault="006F0993" w:rsidP="005B4E09">
      <w:pPr>
        <w:spacing w:after="0" w:line="360" w:lineRule="auto"/>
        <w:contextualSpacing/>
        <w:rPr>
          <w:rFonts w:ascii="Arial" w:hAnsi="Arial" w:cs="Arial"/>
        </w:rPr>
      </w:pPr>
    </w:p>
    <w:p w14:paraId="5612622F" w14:textId="77777777" w:rsidR="000E6F25" w:rsidRPr="00B97F89" w:rsidRDefault="00F437EB" w:rsidP="00B97F89">
      <w:pPr>
        <w:spacing w:after="0" w:line="360" w:lineRule="auto"/>
        <w:contextualSpacing/>
        <w:jc w:val="center"/>
        <w:rPr>
          <w:rFonts w:ascii="Arial" w:hAnsi="Arial" w:cs="Arial"/>
          <w:b/>
        </w:rPr>
      </w:pPr>
      <w:r w:rsidRPr="00B97F89">
        <w:rPr>
          <w:rFonts w:ascii="Arial" w:hAnsi="Arial" w:cs="Arial"/>
          <w:b/>
        </w:rPr>
        <w:lastRenderedPageBreak/>
        <w:t>References</w:t>
      </w:r>
    </w:p>
    <w:p w14:paraId="1A4D7DCB" w14:textId="77777777" w:rsidR="00B97F89" w:rsidRPr="005B4E09" w:rsidRDefault="00F437EB" w:rsidP="00B97F89">
      <w:pPr>
        <w:spacing w:after="0" w:line="360" w:lineRule="auto"/>
        <w:ind w:left="720" w:hanging="720"/>
        <w:contextualSpacing/>
        <w:rPr>
          <w:rFonts w:ascii="Arial" w:hAnsi="Arial" w:cs="Arial"/>
        </w:rPr>
      </w:pPr>
      <w:r w:rsidRPr="005B4E09">
        <w:rPr>
          <w:rFonts w:ascii="Arial" w:hAnsi="Arial" w:cs="Arial"/>
        </w:rPr>
        <w:t>Asdi, A., &amp; Putra, A. H. P. K. (2020). The effect of the marketing mix (4P) on buying decision: Empirical study on brand of Samsung smartphone product. Point Of View Research Management, 1(4), 121-130.</w:t>
      </w:r>
    </w:p>
    <w:p w14:paraId="29DF8A9F" w14:textId="77777777" w:rsidR="00B97F89" w:rsidRPr="005B4E09" w:rsidRDefault="00F437EB" w:rsidP="00B97F89">
      <w:pPr>
        <w:spacing w:after="0" w:line="360" w:lineRule="auto"/>
        <w:ind w:left="720" w:hanging="720"/>
        <w:contextualSpacing/>
        <w:rPr>
          <w:rFonts w:ascii="Arial" w:hAnsi="Arial" w:cs="Arial"/>
        </w:rPr>
      </w:pPr>
      <w:r w:rsidRPr="005B4E09">
        <w:rPr>
          <w:rFonts w:ascii="Arial" w:hAnsi="Arial" w:cs="Arial"/>
          <w:color w:val="222222"/>
          <w:shd w:val="clear" w:color="auto" w:fill="FFFFFF"/>
        </w:rPr>
        <w:t>Berry, T. (2018). What is a SWOT analysis. </w:t>
      </w:r>
      <w:r w:rsidRPr="005B4E09">
        <w:rPr>
          <w:rFonts w:ascii="Arial" w:hAnsi="Arial" w:cs="Arial"/>
          <w:i/>
          <w:iCs/>
          <w:color w:val="222222"/>
          <w:shd w:val="clear" w:color="auto" w:fill="FFFFFF"/>
        </w:rPr>
        <w:t>B Plans. Accessed October</w:t>
      </w:r>
      <w:r w:rsidRPr="005B4E09">
        <w:rPr>
          <w:rFonts w:ascii="Arial" w:hAnsi="Arial" w:cs="Arial"/>
          <w:color w:val="222222"/>
          <w:shd w:val="clear" w:color="auto" w:fill="FFFFFF"/>
        </w:rPr>
        <w:t>, </w:t>
      </w:r>
      <w:r w:rsidRPr="005B4E09">
        <w:rPr>
          <w:rFonts w:ascii="Arial" w:hAnsi="Arial" w:cs="Arial"/>
          <w:i/>
          <w:iCs/>
          <w:color w:val="222222"/>
          <w:shd w:val="clear" w:color="auto" w:fill="FFFFFF"/>
        </w:rPr>
        <w:t>10</w:t>
      </w:r>
      <w:r w:rsidRPr="005B4E09">
        <w:rPr>
          <w:rFonts w:ascii="Arial" w:hAnsi="Arial" w:cs="Arial"/>
          <w:color w:val="222222"/>
          <w:shd w:val="clear" w:color="auto" w:fill="FFFFFF"/>
        </w:rPr>
        <w:t xml:space="preserve">. </w:t>
      </w:r>
    </w:p>
    <w:p w14:paraId="7FD5C03D" w14:textId="77777777" w:rsidR="00B97F89" w:rsidRPr="005B4E09" w:rsidRDefault="00F437EB" w:rsidP="00B97F89">
      <w:pPr>
        <w:spacing w:after="0" w:line="360" w:lineRule="auto"/>
        <w:ind w:left="720" w:hanging="720"/>
        <w:contextualSpacing/>
        <w:rPr>
          <w:rFonts w:ascii="Arial" w:hAnsi="Arial" w:cs="Arial"/>
          <w:color w:val="222222"/>
          <w:shd w:val="clear" w:color="auto" w:fill="FFFFFF"/>
        </w:rPr>
      </w:pPr>
      <w:r w:rsidRPr="005B4E09">
        <w:rPr>
          <w:rFonts w:ascii="Arial" w:hAnsi="Arial" w:cs="Arial"/>
          <w:color w:val="222222"/>
          <w:shd w:val="clear" w:color="auto" w:fill="FFFFFF"/>
        </w:rPr>
        <w:t>Brooks, G., Heffner, A., &amp; Henderson, D. (2014). A SWOT analysis of competitive knowledge from social media for a small start-up business. </w:t>
      </w:r>
      <w:r w:rsidRPr="005B4E09">
        <w:rPr>
          <w:rFonts w:ascii="Arial" w:hAnsi="Arial" w:cs="Arial"/>
          <w:i/>
          <w:iCs/>
          <w:color w:val="222222"/>
          <w:shd w:val="clear" w:color="auto" w:fill="FFFFFF"/>
        </w:rPr>
        <w:t>Review of Business Information Systems (RBIS)</w:t>
      </w:r>
      <w:r w:rsidRPr="005B4E09">
        <w:rPr>
          <w:rFonts w:ascii="Arial" w:hAnsi="Arial" w:cs="Arial"/>
          <w:color w:val="222222"/>
          <w:shd w:val="clear" w:color="auto" w:fill="FFFFFF"/>
        </w:rPr>
        <w:t>, </w:t>
      </w:r>
      <w:r w:rsidRPr="005B4E09">
        <w:rPr>
          <w:rFonts w:ascii="Arial" w:hAnsi="Arial" w:cs="Arial"/>
          <w:i/>
          <w:iCs/>
          <w:color w:val="222222"/>
          <w:shd w:val="clear" w:color="auto" w:fill="FFFFFF"/>
        </w:rPr>
        <w:t>18</w:t>
      </w:r>
      <w:r w:rsidRPr="005B4E09">
        <w:rPr>
          <w:rFonts w:ascii="Arial" w:hAnsi="Arial" w:cs="Arial"/>
          <w:color w:val="222222"/>
          <w:shd w:val="clear" w:color="auto" w:fill="FFFFFF"/>
        </w:rPr>
        <w:t>(1), 23-34.</w:t>
      </w:r>
    </w:p>
    <w:p w14:paraId="463CD321" w14:textId="77777777" w:rsidR="00B97F89" w:rsidRPr="005B4E09" w:rsidRDefault="00F437EB" w:rsidP="00B97F89">
      <w:pPr>
        <w:spacing w:after="0" w:line="360" w:lineRule="auto"/>
        <w:ind w:left="720" w:hanging="720"/>
        <w:contextualSpacing/>
        <w:rPr>
          <w:rFonts w:ascii="Arial" w:hAnsi="Arial" w:cs="Arial"/>
          <w:color w:val="222222"/>
          <w:shd w:val="clear" w:color="auto" w:fill="FFFFFF"/>
        </w:rPr>
      </w:pPr>
      <w:r w:rsidRPr="005B4E09">
        <w:rPr>
          <w:rFonts w:ascii="Arial" w:hAnsi="Arial" w:cs="Arial"/>
          <w:color w:val="222222"/>
          <w:shd w:val="clear" w:color="auto" w:fill="FFFFFF"/>
        </w:rPr>
        <w:t>Goi, C. L. (2009). A review of marketing mix: 4Ps or more. </w:t>
      </w:r>
      <w:r w:rsidRPr="005B4E09">
        <w:rPr>
          <w:rFonts w:ascii="Arial" w:hAnsi="Arial" w:cs="Arial"/>
          <w:i/>
          <w:iCs/>
          <w:color w:val="222222"/>
          <w:shd w:val="clear" w:color="auto" w:fill="FFFFFF"/>
        </w:rPr>
        <w:t>International journal of marketing studies</w:t>
      </w:r>
      <w:r w:rsidRPr="005B4E09">
        <w:rPr>
          <w:rFonts w:ascii="Arial" w:hAnsi="Arial" w:cs="Arial"/>
          <w:color w:val="222222"/>
          <w:shd w:val="clear" w:color="auto" w:fill="FFFFFF"/>
        </w:rPr>
        <w:t>, </w:t>
      </w:r>
      <w:r w:rsidRPr="005B4E09">
        <w:rPr>
          <w:rFonts w:ascii="Arial" w:hAnsi="Arial" w:cs="Arial"/>
          <w:i/>
          <w:iCs/>
          <w:color w:val="222222"/>
          <w:shd w:val="clear" w:color="auto" w:fill="FFFFFF"/>
        </w:rPr>
        <w:t>1</w:t>
      </w:r>
      <w:r w:rsidRPr="005B4E09">
        <w:rPr>
          <w:rFonts w:ascii="Arial" w:hAnsi="Arial" w:cs="Arial"/>
          <w:color w:val="222222"/>
          <w:shd w:val="clear" w:color="auto" w:fill="FFFFFF"/>
        </w:rPr>
        <w:t>(1), 2–15.</w:t>
      </w:r>
    </w:p>
    <w:p w14:paraId="267C7347" w14:textId="77777777" w:rsidR="00B97F89" w:rsidRPr="005B4E09" w:rsidRDefault="00F437EB" w:rsidP="00B97F89">
      <w:pPr>
        <w:spacing w:after="0" w:line="360" w:lineRule="auto"/>
        <w:ind w:left="720" w:hanging="720"/>
        <w:contextualSpacing/>
        <w:rPr>
          <w:rFonts w:ascii="Arial" w:hAnsi="Arial" w:cs="Arial"/>
        </w:rPr>
      </w:pPr>
      <w:r w:rsidRPr="005B4E09">
        <w:rPr>
          <w:rFonts w:ascii="Arial" w:hAnsi="Arial" w:cs="Arial"/>
          <w:i/>
        </w:rPr>
        <w:t>History</w:t>
      </w:r>
      <w:r w:rsidRPr="005B4E09">
        <w:rPr>
          <w:rFonts w:ascii="Arial" w:hAnsi="Arial" w:cs="Arial"/>
        </w:rPr>
        <w:t>. White Horse Inn. (n.d.). Retrieved February 4, 2023, from https://www.whitehorseinn-sutton.co.uk/history</w:t>
      </w:r>
    </w:p>
    <w:p w14:paraId="0F5F3FEA" w14:textId="77777777" w:rsidR="00B97F89" w:rsidRPr="005B4E09" w:rsidRDefault="00F437EB" w:rsidP="00B97F89">
      <w:pPr>
        <w:spacing w:after="0" w:line="360" w:lineRule="auto"/>
        <w:ind w:left="720" w:hanging="720"/>
        <w:contextualSpacing/>
        <w:rPr>
          <w:rFonts w:ascii="Arial" w:hAnsi="Arial" w:cs="Arial"/>
          <w:color w:val="222222"/>
          <w:shd w:val="clear" w:color="auto" w:fill="FFFFFF"/>
        </w:rPr>
      </w:pPr>
      <w:r w:rsidRPr="005B4E09">
        <w:rPr>
          <w:rFonts w:ascii="Arial" w:hAnsi="Arial" w:cs="Arial"/>
          <w:color w:val="222222"/>
          <w:shd w:val="clear" w:color="auto" w:fill="FFFFFF"/>
        </w:rPr>
        <w:t>Karim, R., Latip, N. A., Marzuki, A., Haider, S., Nelofar, M., &amp; Muhammad, F. (2021). The impact of 4ps marketing mix in tourism development in the mountain areas: A case study. </w:t>
      </w:r>
      <w:r w:rsidRPr="005B4E09">
        <w:rPr>
          <w:rFonts w:ascii="Arial" w:hAnsi="Arial" w:cs="Arial"/>
          <w:i/>
          <w:iCs/>
          <w:color w:val="222222"/>
          <w:shd w:val="clear" w:color="auto" w:fill="FFFFFF"/>
        </w:rPr>
        <w:t>Int. J. Econ. Bus. Adm. IJEBA</w:t>
      </w:r>
      <w:r w:rsidRPr="005B4E09">
        <w:rPr>
          <w:rFonts w:ascii="Arial" w:hAnsi="Arial" w:cs="Arial"/>
          <w:color w:val="222222"/>
          <w:shd w:val="clear" w:color="auto" w:fill="FFFFFF"/>
        </w:rPr>
        <w:t>, </w:t>
      </w:r>
      <w:r w:rsidRPr="005B4E09">
        <w:rPr>
          <w:rFonts w:ascii="Arial" w:hAnsi="Arial" w:cs="Arial"/>
          <w:i/>
          <w:iCs/>
          <w:color w:val="222222"/>
          <w:shd w:val="clear" w:color="auto" w:fill="FFFFFF"/>
        </w:rPr>
        <w:t>9</w:t>
      </w:r>
      <w:r w:rsidRPr="005B4E09">
        <w:rPr>
          <w:rFonts w:ascii="Arial" w:hAnsi="Arial" w:cs="Arial"/>
          <w:color w:val="222222"/>
          <w:shd w:val="clear" w:color="auto" w:fill="FFFFFF"/>
        </w:rPr>
        <w:t>, 231-245.</w:t>
      </w:r>
    </w:p>
    <w:p w14:paraId="5423B4AC" w14:textId="77777777" w:rsidR="00B97F89" w:rsidRPr="005B4E09" w:rsidRDefault="00F437EB" w:rsidP="00B97F89">
      <w:pPr>
        <w:spacing w:after="0" w:line="360" w:lineRule="auto"/>
        <w:ind w:left="720" w:hanging="720"/>
        <w:contextualSpacing/>
        <w:rPr>
          <w:rFonts w:ascii="Arial" w:hAnsi="Arial" w:cs="Arial"/>
          <w:color w:val="222222"/>
          <w:shd w:val="clear" w:color="auto" w:fill="FFFFFF"/>
        </w:rPr>
      </w:pPr>
      <w:r w:rsidRPr="005B4E09">
        <w:rPr>
          <w:rFonts w:ascii="Arial" w:hAnsi="Arial" w:cs="Arial"/>
          <w:color w:val="222222"/>
          <w:shd w:val="clear" w:color="auto" w:fill="FFFFFF"/>
        </w:rPr>
        <w:t>Singh, M. (2012). Marketing mix of 4P’s for competitive advantage. </w:t>
      </w:r>
      <w:r w:rsidRPr="005B4E09">
        <w:rPr>
          <w:rFonts w:ascii="Arial" w:hAnsi="Arial" w:cs="Arial"/>
          <w:i/>
          <w:iCs/>
          <w:color w:val="222222"/>
          <w:shd w:val="clear" w:color="auto" w:fill="FFFFFF"/>
        </w:rPr>
        <w:t>IOSR Journal of Business and Management</w:t>
      </w:r>
      <w:r w:rsidRPr="005B4E09">
        <w:rPr>
          <w:rFonts w:ascii="Arial" w:hAnsi="Arial" w:cs="Arial"/>
          <w:color w:val="222222"/>
          <w:shd w:val="clear" w:color="auto" w:fill="FFFFFF"/>
        </w:rPr>
        <w:t>, </w:t>
      </w:r>
      <w:r w:rsidRPr="005B4E09">
        <w:rPr>
          <w:rFonts w:ascii="Arial" w:hAnsi="Arial" w:cs="Arial"/>
          <w:i/>
          <w:iCs/>
          <w:color w:val="222222"/>
          <w:shd w:val="clear" w:color="auto" w:fill="FFFFFF"/>
        </w:rPr>
        <w:t>3</w:t>
      </w:r>
      <w:r w:rsidRPr="005B4E09">
        <w:rPr>
          <w:rFonts w:ascii="Arial" w:hAnsi="Arial" w:cs="Arial"/>
          <w:color w:val="222222"/>
          <w:shd w:val="clear" w:color="auto" w:fill="FFFFFF"/>
        </w:rPr>
        <w:t>(6), 40–45.</w:t>
      </w:r>
    </w:p>
    <w:p w14:paraId="78D6FAF4" w14:textId="77777777" w:rsidR="00B97F89" w:rsidRPr="005B4E09" w:rsidRDefault="00F437EB" w:rsidP="00B97F89">
      <w:pPr>
        <w:spacing w:after="0" w:line="360" w:lineRule="auto"/>
        <w:ind w:left="720" w:hanging="720"/>
        <w:contextualSpacing/>
        <w:rPr>
          <w:rFonts w:ascii="Arial" w:hAnsi="Arial" w:cs="Arial"/>
        </w:rPr>
      </w:pPr>
      <w:r w:rsidRPr="005B4E09">
        <w:rPr>
          <w:rFonts w:ascii="Arial" w:hAnsi="Arial" w:cs="Arial"/>
          <w:i/>
        </w:rPr>
        <w:t>The White Horse Inn</w:t>
      </w:r>
      <w:r w:rsidRPr="005B4E09">
        <w:rPr>
          <w:rFonts w:ascii="Arial" w:hAnsi="Arial" w:cs="Arial"/>
        </w:rPr>
        <w:t xml:space="preserve">. (n.d.). Reviews. Reviews of the White Horse Inn. Retrieved February 4, 2023, from </w:t>
      </w:r>
      <w:hyperlink r:id="rId8" w:history="1">
        <w:r w:rsidRPr="005B4E09">
          <w:rPr>
            <w:rStyle w:val="a3"/>
            <w:rFonts w:ascii="Arial" w:hAnsi="Arial" w:cs="Arial"/>
          </w:rPr>
          <w:t>https://www.whitehorsestokealbany.co.uk/reviews</w:t>
        </w:r>
      </w:hyperlink>
    </w:p>
    <w:sectPr w:rsidR="00B97F89" w:rsidRPr="005B4E09" w:rsidSect="00237627">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650D6" w14:textId="77777777" w:rsidR="000348B3" w:rsidRDefault="000348B3">
      <w:pPr>
        <w:spacing w:after="0" w:line="240" w:lineRule="auto"/>
      </w:pPr>
      <w:r>
        <w:separator/>
      </w:r>
    </w:p>
  </w:endnote>
  <w:endnote w:type="continuationSeparator" w:id="0">
    <w:p w14:paraId="6EDE4FA0" w14:textId="77777777" w:rsidR="000348B3" w:rsidRDefault="00034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96D90" w14:textId="77777777" w:rsidR="000348B3" w:rsidRDefault="000348B3">
      <w:pPr>
        <w:spacing w:after="0" w:line="240" w:lineRule="auto"/>
      </w:pPr>
      <w:r>
        <w:separator/>
      </w:r>
    </w:p>
  </w:footnote>
  <w:footnote w:type="continuationSeparator" w:id="0">
    <w:p w14:paraId="64460D69" w14:textId="77777777" w:rsidR="000348B3" w:rsidRDefault="000348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8EEDA" w14:textId="77777777" w:rsidR="00BC76FE" w:rsidRPr="009868F8" w:rsidRDefault="00000000" w:rsidP="009868F8">
    <w:pPr>
      <w:pStyle w:val="a9"/>
      <w:jc w:val="right"/>
      <w:rPr>
        <w:rFonts w:ascii="Times New Roman" w:hAnsi="Times New Roman"/>
        <w:sz w:val="24"/>
        <w:szCs w:val="24"/>
      </w:rPr>
    </w:pPr>
    <w:sdt>
      <w:sdtPr>
        <w:rPr>
          <w:rFonts w:ascii="Times New Roman" w:hAnsi="Times New Roman"/>
          <w:sz w:val="24"/>
          <w:szCs w:val="24"/>
        </w:rPr>
        <w:id w:val="-462341576"/>
        <w:docPartObj>
          <w:docPartGallery w:val="Page Numbers (Top of Page)"/>
          <w:docPartUnique/>
        </w:docPartObj>
      </w:sdtPr>
      <w:sdtEndPr>
        <w:rPr>
          <w:noProof/>
        </w:rPr>
      </w:sdtEndPr>
      <w:sdtContent>
        <w:r w:rsidR="00F437EB" w:rsidRPr="009868F8">
          <w:rPr>
            <w:rFonts w:ascii="Times New Roman" w:hAnsi="Times New Roman"/>
            <w:sz w:val="24"/>
            <w:szCs w:val="24"/>
          </w:rPr>
          <w:fldChar w:fldCharType="begin"/>
        </w:r>
        <w:r w:rsidR="00F437EB" w:rsidRPr="009868F8">
          <w:rPr>
            <w:rFonts w:ascii="Times New Roman" w:hAnsi="Times New Roman"/>
            <w:sz w:val="24"/>
            <w:szCs w:val="24"/>
          </w:rPr>
          <w:instrText xml:space="preserve"> PAGE   \* MERGEFORMAT </w:instrText>
        </w:r>
        <w:r w:rsidR="00F437EB" w:rsidRPr="009868F8">
          <w:rPr>
            <w:rFonts w:ascii="Times New Roman" w:hAnsi="Times New Roman"/>
            <w:sz w:val="24"/>
            <w:szCs w:val="24"/>
          </w:rPr>
          <w:fldChar w:fldCharType="separate"/>
        </w:r>
        <w:r w:rsidR="00064F8C">
          <w:rPr>
            <w:rFonts w:ascii="Times New Roman" w:hAnsi="Times New Roman"/>
            <w:noProof/>
            <w:sz w:val="24"/>
            <w:szCs w:val="24"/>
          </w:rPr>
          <w:t>2</w:t>
        </w:r>
        <w:r w:rsidR="00F437EB" w:rsidRPr="009868F8">
          <w:rPr>
            <w:rFonts w:ascii="Times New Roman" w:hAnsi="Times New Roman"/>
            <w:noProof/>
            <w:sz w:val="24"/>
            <w:szCs w:val="24"/>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26A61" w14:textId="77777777" w:rsidR="00BC76FE" w:rsidRPr="00F47836" w:rsidRDefault="00000000">
    <w:pPr>
      <w:pStyle w:val="a9"/>
      <w:jc w:val="right"/>
      <w:rPr>
        <w:rFonts w:ascii="Times New Roman" w:hAnsi="Times New Roman"/>
        <w:sz w:val="24"/>
        <w:szCs w:val="24"/>
      </w:rPr>
    </w:pPr>
    <w:sdt>
      <w:sdtPr>
        <w:rPr>
          <w:rFonts w:ascii="Times New Roman" w:hAnsi="Times New Roman"/>
          <w:sz w:val="24"/>
          <w:szCs w:val="24"/>
        </w:rPr>
        <w:id w:val="1590343323"/>
        <w:docPartObj>
          <w:docPartGallery w:val="Page Numbers (Top of Page)"/>
          <w:docPartUnique/>
        </w:docPartObj>
      </w:sdtPr>
      <w:sdtEndPr>
        <w:rPr>
          <w:noProof/>
        </w:rPr>
      </w:sdtEndPr>
      <w:sdtContent>
        <w:r w:rsidR="00F437EB" w:rsidRPr="00F47836">
          <w:rPr>
            <w:rFonts w:ascii="Times New Roman" w:hAnsi="Times New Roman"/>
            <w:sz w:val="24"/>
            <w:szCs w:val="24"/>
          </w:rPr>
          <w:fldChar w:fldCharType="begin"/>
        </w:r>
        <w:r w:rsidR="00F437EB" w:rsidRPr="00F47836">
          <w:rPr>
            <w:rFonts w:ascii="Times New Roman" w:hAnsi="Times New Roman"/>
            <w:sz w:val="24"/>
            <w:szCs w:val="24"/>
          </w:rPr>
          <w:instrText xml:space="preserve"> PAGE   \* MERGEFORMAT </w:instrText>
        </w:r>
        <w:r w:rsidR="00F437EB" w:rsidRPr="00F47836">
          <w:rPr>
            <w:rFonts w:ascii="Times New Roman" w:hAnsi="Times New Roman"/>
            <w:sz w:val="24"/>
            <w:szCs w:val="24"/>
          </w:rPr>
          <w:fldChar w:fldCharType="separate"/>
        </w:r>
        <w:r w:rsidR="00064F8C">
          <w:rPr>
            <w:rFonts w:ascii="Times New Roman" w:hAnsi="Times New Roman"/>
            <w:noProof/>
            <w:sz w:val="24"/>
            <w:szCs w:val="24"/>
          </w:rPr>
          <w:t>1</w:t>
        </w:r>
        <w:r w:rsidR="00F437EB" w:rsidRPr="00F47836">
          <w:rPr>
            <w:rFonts w:ascii="Times New Roman" w:hAnsi="Times New Roman"/>
            <w:noProof/>
            <w:sz w:val="24"/>
            <w:szCs w:val="24"/>
          </w:rPr>
          <w:fldChar w:fldCharType="end"/>
        </w:r>
      </w:sdtContent>
    </w:sdt>
  </w:p>
  <w:p w14:paraId="449803F3" w14:textId="77777777" w:rsidR="00BC76FE" w:rsidRPr="00CC3221" w:rsidRDefault="00BC76FE" w:rsidP="008C400D">
    <w:pPr>
      <w:pStyle w:val="a9"/>
      <w:jc w:val="right"/>
      <w:rPr>
        <w:rFonts w:ascii="Times New Roman" w:hAnsi="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13E5"/>
    <w:multiLevelType w:val="hybridMultilevel"/>
    <w:tmpl w:val="BEB493BA"/>
    <w:lvl w:ilvl="0" w:tplc="72EA1784">
      <w:start w:val="1"/>
      <w:numFmt w:val="upperRoman"/>
      <w:lvlText w:val="%1."/>
      <w:lvlJc w:val="right"/>
      <w:pPr>
        <w:ind w:left="720" w:hanging="360"/>
      </w:pPr>
    </w:lvl>
    <w:lvl w:ilvl="1" w:tplc="A9F8FA96" w:tentative="1">
      <w:start w:val="1"/>
      <w:numFmt w:val="lowerLetter"/>
      <w:lvlText w:val="%2."/>
      <w:lvlJc w:val="left"/>
      <w:pPr>
        <w:ind w:left="1440" w:hanging="360"/>
      </w:pPr>
    </w:lvl>
    <w:lvl w:ilvl="2" w:tplc="DB1084B8" w:tentative="1">
      <w:start w:val="1"/>
      <w:numFmt w:val="lowerRoman"/>
      <w:lvlText w:val="%3."/>
      <w:lvlJc w:val="right"/>
      <w:pPr>
        <w:ind w:left="2160" w:hanging="180"/>
      </w:pPr>
    </w:lvl>
    <w:lvl w:ilvl="3" w:tplc="0D480530" w:tentative="1">
      <w:start w:val="1"/>
      <w:numFmt w:val="decimal"/>
      <w:lvlText w:val="%4."/>
      <w:lvlJc w:val="left"/>
      <w:pPr>
        <w:ind w:left="2880" w:hanging="360"/>
      </w:pPr>
    </w:lvl>
    <w:lvl w:ilvl="4" w:tplc="5E82F8B6" w:tentative="1">
      <w:start w:val="1"/>
      <w:numFmt w:val="lowerLetter"/>
      <w:lvlText w:val="%5."/>
      <w:lvlJc w:val="left"/>
      <w:pPr>
        <w:ind w:left="3600" w:hanging="360"/>
      </w:pPr>
    </w:lvl>
    <w:lvl w:ilvl="5" w:tplc="F5FEC9CE" w:tentative="1">
      <w:start w:val="1"/>
      <w:numFmt w:val="lowerRoman"/>
      <w:lvlText w:val="%6."/>
      <w:lvlJc w:val="right"/>
      <w:pPr>
        <w:ind w:left="4320" w:hanging="180"/>
      </w:pPr>
    </w:lvl>
    <w:lvl w:ilvl="6" w:tplc="6494D9CA" w:tentative="1">
      <w:start w:val="1"/>
      <w:numFmt w:val="decimal"/>
      <w:lvlText w:val="%7."/>
      <w:lvlJc w:val="left"/>
      <w:pPr>
        <w:ind w:left="5040" w:hanging="360"/>
      </w:pPr>
    </w:lvl>
    <w:lvl w:ilvl="7" w:tplc="ABCEA03E" w:tentative="1">
      <w:start w:val="1"/>
      <w:numFmt w:val="lowerLetter"/>
      <w:lvlText w:val="%8."/>
      <w:lvlJc w:val="left"/>
      <w:pPr>
        <w:ind w:left="5760" w:hanging="360"/>
      </w:pPr>
    </w:lvl>
    <w:lvl w:ilvl="8" w:tplc="01DCC0E8" w:tentative="1">
      <w:start w:val="1"/>
      <w:numFmt w:val="lowerRoman"/>
      <w:lvlText w:val="%9."/>
      <w:lvlJc w:val="right"/>
      <w:pPr>
        <w:ind w:left="6480" w:hanging="180"/>
      </w:pPr>
    </w:lvl>
  </w:abstractNum>
  <w:abstractNum w:abstractNumId="1" w15:restartNumberingAfterBreak="0">
    <w:nsid w:val="02C74CCA"/>
    <w:multiLevelType w:val="hybridMultilevel"/>
    <w:tmpl w:val="0D7A5C16"/>
    <w:lvl w:ilvl="0" w:tplc="840EB36E">
      <w:start w:val="1"/>
      <w:numFmt w:val="decimal"/>
      <w:lvlText w:val="%1."/>
      <w:lvlJc w:val="left"/>
      <w:pPr>
        <w:ind w:left="720" w:hanging="360"/>
      </w:pPr>
      <w:rPr>
        <w:rFonts w:hint="default"/>
      </w:rPr>
    </w:lvl>
    <w:lvl w:ilvl="1" w:tplc="FC1EBC18" w:tentative="1">
      <w:start w:val="1"/>
      <w:numFmt w:val="lowerLetter"/>
      <w:lvlText w:val="%2."/>
      <w:lvlJc w:val="left"/>
      <w:pPr>
        <w:ind w:left="1440" w:hanging="360"/>
      </w:pPr>
    </w:lvl>
    <w:lvl w:ilvl="2" w:tplc="978E8A92" w:tentative="1">
      <w:start w:val="1"/>
      <w:numFmt w:val="lowerRoman"/>
      <w:lvlText w:val="%3."/>
      <w:lvlJc w:val="right"/>
      <w:pPr>
        <w:ind w:left="2160" w:hanging="180"/>
      </w:pPr>
    </w:lvl>
    <w:lvl w:ilvl="3" w:tplc="72A230F0" w:tentative="1">
      <w:start w:val="1"/>
      <w:numFmt w:val="decimal"/>
      <w:lvlText w:val="%4."/>
      <w:lvlJc w:val="left"/>
      <w:pPr>
        <w:ind w:left="2880" w:hanging="360"/>
      </w:pPr>
    </w:lvl>
    <w:lvl w:ilvl="4" w:tplc="CB3C54FC" w:tentative="1">
      <w:start w:val="1"/>
      <w:numFmt w:val="lowerLetter"/>
      <w:lvlText w:val="%5."/>
      <w:lvlJc w:val="left"/>
      <w:pPr>
        <w:ind w:left="3600" w:hanging="360"/>
      </w:pPr>
    </w:lvl>
    <w:lvl w:ilvl="5" w:tplc="BD282596" w:tentative="1">
      <w:start w:val="1"/>
      <w:numFmt w:val="lowerRoman"/>
      <w:lvlText w:val="%6."/>
      <w:lvlJc w:val="right"/>
      <w:pPr>
        <w:ind w:left="4320" w:hanging="180"/>
      </w:pPr>
    </w:lvl>
    <w:lvl w:ilvl="6" w:tplc="7826AFC4" w:tentative="1">
      <w:start w:val="1"/>
      <w:numFmt w:val="decimal"/>
      <w:lvlText w:val="%7."/>
      <w:lvlJc w:val="left"/>
      <w:pPr>
        <w:ind w:left="5040" w:hanging="360"/>
      </w:pPr>
    </w:lvl>
    <w:lvl w:ilvl="7" w:tplc="609E120A" w:tentative="1">
      <w:start w:val="1"/>
      <w:numFmt w:val="lowerLetter"/>
      <w:lvlText w:val="%8."/>
      <w:lvlJc w:val="left"/>
      <w:pPr>
        <w:ind w:left="5760" w:hanging="360"/>
      </w:pPr>
    </w:lvl>
    <w:lvl w:ilvl="8" w:tplc="4914FB50" w:tentative="1">
      <w:start w:val="1"/>
      <w:numFmt w:val="lowerRoman"/>
      <w:lvlText w:val="%9."/>
      <w:lvlJc w:val="right"/>
      <w:pPr>
        <w:ind w:left="6480" w:hanging="180"/>
      </w:pPr>
    </w:lvl>
  </w:abstractNum>
  <w:abstractNum w:abstractNumId="2" w15:restartNumberingAfterBreak="0">
    <w:nsid w:val="04252795"/>
    <w:multiLevelType w:val="hybridMultilevel"/>
    <w:tmpl w:val="4C9083CC"/>
    <w:lvl w:ilvl="0" w:tplc="10641D40">
      <w:start w:val="1"/>
      <w:numFmt w:val="bullet"/>
      <w:lvlText w:val=""/>
      <w:lvlJc w:val="left"/>
      <w:pPr>
        <w:ind w:left="720" w:hanging="360"/>
      </w:pPr>
      <w:rPr>
        <w:rFonts w:ascii="Symbol" w:hAnsi="Symbol" w:hint="default"/>
      </w:rPr>
    </w:lvl>
    <w:lvl w:ilvl="1" w:tplc="965CDA0A" w:tentative="1">
      <w:start w:val="1"/>
      <w:numFmt w:val="bullet"/>
      <w:lvlText w:val="o"/>
      <w:lvlJc w:val="left"/>
      <w:pPr>
        <w:ind w:left="1440" w:hanging="360"/>
      </w:pPr>
      <w:rPr>
        <w:rFonts w:ascii="Courier New" w:hAnsi="Courier New" w:cs="Courier New" w:hint="default"/>
      </w:rPr>
    </w:lvl>
    <w:lvl w:ilvl="2" w:tplc="30C44728" w:tentative="1">
      <w:start w:val="1"/>
      <w:numFmt w:val="bullet"/>
      <w:lvlText w:val=""/>
      <w:lvlJc w:val="left"/>
      <w:pPr>
        <w:ind w:left="2160" w:hanging="360"/>
      </w:pPr>
      <w:rPr>
        <w:rFonts w:ascii="Wingdings" w:hAnsi="Wingdings" w:hint="default"/>
      </w:rPr>
    </w:lvl>
    <w:lvl w:ilvl="3" w:tplc="3B489DC8" w:tentative="1">
      <w:start w:val="1"/>
      <w:numFmt w:val="bullet"/>
      <w:lvlText w:val=""/>
      <w:lvlJc w:val="left"/>
      <w:pPr>
        <w:ind w:left="2880" w:hanging="360"/>
      </w:pPr>
      <w:rPr>
        <w:rFonts w:ascii="Symbol" w:hAnsi="Symbol" w:hint="default"/>
      </w:rPr>
    </w:lvl>
    <w:lvl w:ilvl="4" w:tplc="81F061E6" w:tentative="1">
      <w:start w:val="1"/>
      <w:numFmt w:val="bullet"/>
      <w:lvlText w:val="o"/>
      <w:lvlJc w:val="left"/>
      <w:pPr>
        <w:ind w:left="3600" w:hanging="360"/>
      </w:pPr>
      <w:rPr>
        <w:rFonts w:ascii="Courier New" w:hAnsi="Courier New" w:cs="Courier New" w:hint="default"/>
      </w:rPr>
    </w:lvl>
    <w:lvl w:ilvl="5" w:tplc="0C86E358" w:tentative="1">
      <w:start w:val="1"/>
      <w:numFmt w:val="bullet"/>
      <w:lvlText w:val=""/>
      <w:lvlJc w:val="left"/>
      <w:pPr>
        <w:ind w:left="4320" w:hanging="360"/>
      </w:pPr>
      <w:rPr>
        <w:rFonts w:ascii="Wingdings" w:hAnsi="Wingdings" w:hint="default"/>
      </w:rPr>
    </w:lvl>
    <w:lvl w:ilvl="6" w:tplc="24DA4854" w:tentative="1">
      <w:start w:val="1"/>
      <w:numFmt w:val="bullet"/>
      <w:lvlText w:val=""/>
      <w:lvlJc w:val="left"/>
      <w:pPr>
        <w:ind w:left="5040" w:hanging="360"/>
      </w:pPr>
      <w:rPr>
        <w:rFonts w:ascii="Symbol" w:hAnsi="Symbol" w:hint="default"/>
      </w:rPr>
    </w:lvl>
    <w:lvl w:ilvl="7" w:tplc="3BA0D01C" w:tentative="1">
      <w:start w:val="1"/>
      <w:numFmt w:val="bullet"/>
      <w:lvlText w:val="o"/>
      <w:lvlJc w:val="left"/>
      <w:pPr>
        <w:ind w:left="5760" w:hanging="360"/>
      </w:pPr>
      <w:rPr>
        <w:rFonts w:ascii="Courier New" w:hAnsi="Courier New" w:cs="Courier New" w:hint="default"/>
      </w:rPr>
    </w:lvl>
    <w:lvl w:ilvl="8" w:tplc="4A1C6E44" w:tentative="1">
      <w:start w:val="1"/>
      <w:numFmt w:val="bullet"/>
      <w:lvlText w:val=""/>
      <w:lvlJc w:val="left"/>
      <w:pPr>
        <w:ind w:left="6480" w:hanging="360"/>
      </w:pPr>
      <w:rPr>
        <w:rFonts w:ascii="Wingdings" w:hAnsi="Wingdings" w:hint="default"/>
      </w:rPr>
    </w:lvl>
  </w:abstractNum>
  <w:abstractNum w:abstractNumId="3" w15:restartNumberingAfterBreak="0">
    <w:nsid w:val="1F536323"/>
    <w:multiLevelType w:val="hybridMultilevel"/>
    <w:tmpl w:val="DED0845A"/>
    <w:lvl w:ilvl="0" w:tplc="6AA49240">
      <w:start w:val="1"/>
      <w:numFmt w:val="upperRoman"/>
      <w:lvlText w:val="%1."/>
      <w:lvlJc w:val="right"/>
      <w:pPr>
        <w:ind w:left="720" w:hanging="360"/>
      </w:pPr>
    </w:lvl>
    <w:lvl w:ilvl="1" w:tplc="31588D08" w:tentative="1">
      <w:start w:val="1"/>
      <w:numFmt w:val="lowerLetter"/>
      <w:lvlText w:val="%2."/>
      <w:lvlJc w:val="left"/>
      <w:pPr>
        <w:ind w:left="1440" w:hanging="360"/>
      </w:pPr>
    </w:lvl>
    <w:lvl w:ilvl="2" w:tplc="ECBA38EC" w:tentative="1">
      <w:start w:val="1"/>
      <w:numFmt w:val="lowerRoman"/>
      <w:lvlText w:val="%3."/>
      <w:lvlJc w:val="right"/>
      <w:pPr>
        <w:ind w:left="2160" w:hanging="180"/>
      </w:pPr>
    </w:lvl>
    <w:lvl w:ilvl="3" w:tplc="251038C4" w:tentative="1">
      <w:start w:val="1"/>
      <w:numFmt w:val="decimal"/>
      <w:lvlText w:val="%4."/>
      <w:lvlJc w:val="left"/>
      <w:pPr>
        <w:ind w:left="2880" w:hanging="360"/>
      </w:pPr>
    </w:lvl>
    <w:lvl w:ilvl="4" w:tplc="4A2E2DAA" w:tentative="1">
      <w:start w:val="1"/>
      <w:numFmt w:val="lowerLetter"/>
      <w:lvlText w:val="%5."/>
      <w:lvlJc w:val="left"/>
      <w:pPr>
        <w:ind w:left="3600" w:hanging="360"/>
      </w:pPr>
    </w:lvl>
    <w:lvl w:ilvl="5" w:tplc="5FAA76DC" w:tentative="1">
      <w:start w:val="1"/>
      <w:numFmt w:val="lowerRoman"/>
      <w:lvlText w:val="%6."/>
      <w:lvlJc w:val="right"/>
      <w:pPr>
        <w:ind w:left="4320" w:hanging="180"/>
      </w:pPr>
    </w:lvl>
    <w:lvl w:ilvl="6" w:tplc="3628E406" w:tentative="1">
      <w:start w:val="1"/>
      <w:numFmt w:val="decimal"/>
      <w:lvlText w:val="%7."/>
      <w:lvlJc w:val="left"/>
      <w:pPr>
        <w:ind w:left="5040" w:hanging="360"/>
      </w:pPr>
    </w:lvl>
    <w:lvl w:ilvl="7" w:tplc="71124448" w:tentative="1">
      <w:start w:val="1"/>
      <w:numFmt w:val="lowerLetter"/>
      <w:lvlText w:val="%8."/>
      <w:lvlJc w:val="left"/>
      <w:pPr>
        <w:ind w:left="5760" w:hanging="360"/>
      </w:pPr>
    </w:lvl>
    <w:lvl w:ilvl="8" w:tplc="CC22C708" w:tentative="1">
      <w:start w:val="1"/>
      <w:numFmt w:val="lowerRoman"/>
      <w:lvlText w:val="%9."/>
      <w:lvlJc w:val="right"/>
      <w:pPr>
        <w:ind w:left="6480" w:hanging="180"/>
      </w:pPr>
    </w:lvl>
  </w:abstractNum>
  <w:abstractNum w:abstractNumId="4" w15:restartNumberingAfterBreak="0">
    <w:nsid w:val="2BC72672"/>
    <w:multiLevelType w:val="hybridMultilevel"/>
    <w:tmpl w:val="33466D84"/>
    <w:lvl w:ilvl="0" w:tplc="7D48A98A">
      <w:start w:val="1"/>
      <w:numFmt w:val="upperRoman"/>
      <w:lvlText w:val="%1."/>
      <w:lvlJc w:val="right"/>
      <w:pPr>
        <w:ind w:left="720" w:hanging="360"/>
      </w:pPr>
    </w:lvl>
    <w:lvl w:ilvl="1" w:tplc="94CCBFE0" w:tentative="1">
      <w:start w:val="1"/>
      <w:numFmt w:val="lowerLetter"/>
      <w:lvlText w:val="%2."/>
      <w:lvlJc w:val="left"/>
      <w:pPr>
        <w:ind w:left="1440" w:hanging="360"/>
      </w:pPr>
    </w:lvl>
    <w:lvl w:ilvl="2" w:tplc="9D763C28" w:tentative="1">
      <w:start w:val="1"/>
      <w:numFmt w:val="lowerRoman"/>
      <w:lvlText w:val="%3."/>
      <w:lvlJc w:val="right"/>
      <w:pPr>
        <w:ind w:left="2160" w:hanging="180"/>
      </w:pPr>
    </w:lvl>
    <w:lvl w:ilvl="3" w:tplc="161C6F5E" w:tentative="1">
      <w:start w:val="1"/>
      <w:numFmt w:val="decimal"/>
      <w:lvlText w:val="%4."/>
      <w:lvlJc w:val="left"/>
      <w:pPr>
        <w:ind w:left="2880" w:hanging="360"/>
      </w:pPr>
    </w:lvl>
    <w:lvl w:ilvl="4" w:tplc="EDA8DF20" w:tentative="1">
      <w:start w:val="1"/>
      <w:numFmt w:val="lowerLetter"/>
      <w:lvlText w:val="%5."/>
      <w:lvlJc w:val="left"/>
      <w:pPr>
        <w:ind w:left="3600" w:hanging="360"/>
      </w:pPr>
    </w:lvl>
    <w:lvl w:ilvl="5" w:tplc="71CE8768" w:tentative="1">
      <w:start w:val="1"/>
      <w:numFmt w:val="lowerRoman"/>
      <w:lvlText w:val="%6."/>
      <w:lvlJc w:val="right"/>
      <w:pPr>
        <w:ind w:left="4320" w:hanging="180"/>
      </w:pPr>
    </w:lvl>
    <w:lvl w:ilvl="6" w:tplc="0F30F6D8" w:tentative="1">
      <w:start w:val="1"/>
      <w:numFmt w:val="decimal"/>
      <w:lvlText w:val="%7."/>
      <w:lvlJc w:val="left"/>
      <w:pPr>
        <w:ind w:left="5040" w:hanging="360"/>
      </w:pPr>
    </w:lvl>
    <w:lvl w:ilvl="7" w:tplc="6D885BE8" w:tentative="1">
      <w:start w:val="1"/>
      <w:numFmt w:val="lowerLetter"/>
      <w:lvlText w:val="%8."/>
      <w:lvlJc w:val="left"/>
      <w:pPr>
        <w:ind w:left="5760" w:hanging="360"/>
      </w:pPr>
    </w:lvl>
    <w:lvl w:ilvl="8" w:tplc="486E16B6" w:tentative="1">
      <w:start w:val="1"/>
      <w:numFmt w:val="lowerRoman"/>
      <w:lvlText w:val="%9."/>
      <w:lvlJc w:val="right"/>
      <w:pPr>
        <w:ind w:left="6480" w:hanging="180"/>
      </w:pPr>
    </w:lvl>
  </w:abstractNum>
  <w:abstractNum w:abstractNumId="5" w15:restartNumberingAfterBreak="0">
    <w:nsid w:val="38001967"/>
    <w:multiLevelType w:val="hybridMultilevel"/>
    <w:tmpl w:val="94621AD2"/>
    <w:lvl w:ilvl="0" w:tplc="89282792">
      <w:start w:val="1"/>
      <w:numFmt w:val="upperLetter"/>
      <w:lvlText w:val="%1."/>
      <w:lvlJc w:val="left"/>
      <w:pPr>
        <w:ind w:left="720" w:hanging="360"/>
      </w:pPr>
      <w:rPr>
        <w:rFonts w:hint="default"/>
      </w:rPr>
    </w:lvl>
    <w:lvl w:ilvl="1" w:tplc="93F0C7B4" w:tentative="1">
      <w:start w:val="1"/>
      <w:numFmt w:val="lowerLetter"/>
      <w:lvlText w:val="%2."/>
      <w:lvlJc w:val="left"/>
      <w:pPr>
        <w:ind w:left="1440" w:hanging="360"/>
      </w:pPr>
    </w:lvl>
    <w:lvl w:ilvl="2" w:tplc="F9DAC744" w:tentative="1">
      <w:start w:val="1"/>
      <w:numFmt w:val="lowerRoman"/>
      <w:lvlText w:val="%3."/>
      <w:lvlJc w:val="right"/>
      <w:pPr>
        <w:ind w:left="2160" w:hanging="180"/>
      </w:pPr>
    </w:lvl>
    <w:lvl w:ilvl="3" w:tplc="002011C2" w:tentative="1">
      <w:start w:val="1"/>
      <w:numFmt w:val="decimal"/>
      <w:lvlText w:val="%4."/>
      <w:lvlJc w:val="left"/>
      <w:pPr>
        <w:ind w:left="2880" w:hanging="360"/>
      </w:pPr>
    </w:lvl>
    <w:lvl w:ilvl="4" w:tplc="BA8C44E8" w:tentative="1">
      <w:start w:val="1"/>
      <w:numFmt w:val="lowerLetter"/>
      <w:lvlText w:val="%5."/>
      <w:lvlJc w:val="left"/>
      <w:pPr>
        <w:ind w:left="3600" w:hanging="360"/>
      </w:pPr>
    </w:lvl>
    <w:lvl w:ilvl="5" w:tplc="07186B86" w:tentative="1">
      <w:start w:val="1"/>
      <w:numFmt w:val="lowerRoman"/>
      <w:lvlText w:val="%6."/>
      <w:lvlJc w:val="right"/>
      <w:pPr>
        <w:ind w:left="4320" w:hanging="180"/>
      </w:pPr>
    </w:lvl>
    <w:lvl w:ilvl="6" w:tplc="82FA46E2" w:tentative="1">
      <w:start w:val="1"/>
      <w:numFmt w:val="decimal"/>
      <w:lvlText w:val="%7."/>
      <w:lvlJc w:val="left"/>
      <w:pPr>
        <w:ind w:left="5040" w:hanging="360"/>
      </w:pPr>
    </w:lvl>
    <w:lvl w:ilvl="7" w:tplc="D9B23D92" w:tentative="1">
      <w:start w:val="1"/>
      <w:numFmt w:val="lowerLetter"/>
      <w:lvlText w:val="%8."/>
      <w:lvlJc w:val="left"/>
      <w:pPr>
        <w:ind w:left="5760" w:hanging="360"/>
      </w:pPr>
    </w:lvl>
    <w:lvl w:ilvl="8" w:tplc="57A274FE" w:tentative="1">
      <w:start w:val="1"/>
      <w:numFmt w:val="lowerRoman"/>
      <w:lvlText w:val="%9."/>
      <w:lvlJc w:val="right"/>
      <w:pPr>
        <w:ind w:left="6480" w:hanging="180"/>
      </w:pPr>
    </w:lvl>
  </w:abstractNum>
  <w:abstractNum w:abstractNumId="6" w15:restartNumberingAfterBreak="0">
    <w:nsid w:val="390063FB"/>
    <w:multiLevelType w:val="hybridMultilevel"/>
    <w:tmpl w:val="BE98407C"/>
    <w:lvl w:ilvl="0" w:tplc="6D582CB0">
      <w:start w:val="1"/>
      <w:numFmt w:val="upperRoman"/>
      <w:lvlText w:val="%1."/>
      <w:lvlJc w:val="right"/>
      <w:pPr>
        <w:ind w:left="1080" w:hanging="360"/>
      </w:pPr>
      <w:rPr>
        <w:rFonts w:hint="default"/>
      </w:rPr>
    </w:lvl>
    <w:lvl w:ilvl="1" w:tplc="A71A0DB0" w:tentative="1">
      <w:start w:val="1"/>
      <w:numFmt w:val="lowerLetter"/>
      <w:lvlText w:val="%2."/>
      <w:lvlJc w:val="left"/>
      <w:pPr>
        <w:ind w:left="1800" w:hanging="360"/>
      </w:pPr>
    </w:lvl>
    <w:lvl w:ilvl="2" w:tplc="86F85FFE" w:tentative="1">
      <w:start w:val="1"/>
      <w:numFmt w:val="lowerRoman"/>
      <w:lvlText w:val="%3."/>
      <w:lvlJc w:val="right"/>
      <w:pPr>
        <w:ind w:left="2520" w:hanging="180"/>
      </w:pPr>
    </w:lvl>
    <w:lvl w:ilvl="3" w:tplc="1F78B836" w:tentative="1">
      <w:start w:val="1"/>
      <w:numFmt w:val="decimal"/>
      <w:lvlText w:val="%4."/>
      <w:lvlJc w:val="left"/>
      <w:pPr>
        <w:ind w:left="3240" w:hanging="360"/>
      </w:pPr>
    </w:lvl>
    <w:lvl w:ilvl="4" w:tplc="7C122DB2" w:tentative="1">
      <w:start w:val="1"/>
      <w:numFmt w:val="lowerLetter"/>
      <w:lvlText w:val="%5."/>
      <w:lvlJc w:val="left"/>
      <w:pPr>
        <w:ind w:left="3960" w:hanging="360"/>
      </w:pPr>
    </w:lvl>
    <w:lvl w:ilvl="5" w:tplc="9438D5AC" w:tentative="1">
      <w:start w:val="1"/>
      <w:numFmt w:val="lowerRoman"/>
      <w:lvlText w:val="%6."/>
      <w:lvlJc w:val="right"/>
      <w:pPr>
        <w:ind w:left="4680" w:hanging="180"/>
      </w:pPr>
    </w:lvl>
    <w:lvl w:ilvl="6" w:tplc="BA8CFB1E" w:tentative="1">
      <w:start w:val="1"/>
      <w:numFmt w:val="decimal"/>
      <w:lvlText w:val="%7."/>
      <w:lvlJc w:val="left"/>
      <w:pPr>
        <w:ind w:left="5400" w:hanging="360"/>
      </w:pPr>
    </w:lvl>
    <w:lvl w:ilvl="7" w:tplc="55A88578" w:tentative="1">
      <w:start w:val="1"/>
      <w:numFmt w:val="lowerLetter"/>
      <w:lvlText w:val="%8."/>
      <w:lvlJc w:val="left"/>
      <w:pPr>
        <w:ind w:left="6120" w:hanging="360"/>
      </w:pPr>
    </w:lvl>
    <w:lvl w:ilvl="8" w:tplc="E1AE5148" w:tentative="1">
      <w:start w:val="1"/>
      <w:numFmt w:val="lowerRoman"/>
      <w:lvlText w:val="%9."/>
      <w:lvlJc w:val="right"/>
      <w:pPr>
        <w:ind w:left="6840" w:hanging="180"/>
      </w:pPr>
    </w:lvl>
  </w:abstractNum>
  <w:abstractNum w:abstractNumId="7" w15:restartNumberingAfterBreak="0">
    <w:nsid w:val="3E254935"/>
    <w:multiLevelType w:val="hybridMultilevel"/>
    <w:tmpl w:val="5C48C464"/>
    <w:lvl w:ilvl="0" w:tplc="D44873BC">
      <w:start w:val="1"/>
      <w:numFmt w:val="upperRoman"/>
      <w:lvlText w:val="%1."/>
      <w:lvlJc w:val="right"/>
      <w:pPr>
        <w:ind w:left="4680" w:hanging="360"/>
      </w:pPr>
    </w:lvl>
    <w:lvl w:ilvl="1" w:tplc="5AF60A30" w:tentative="1">
      <w:start w:val="1"/>
      <w:numFmt w:val="lowerLetter"/>
      <w:lvlText w:val="%2."/>
      <w:lvlJc w:val="left"/>
      <w:pPr>
        <w:ind w:left="5400" w:hanging="360"/>
      </w:pPr>
    </w:lvl>
    <w:lvl w:ilvl="2" w:tplc="116A8EF0" w:tentative="1">
      <w:start w:val="1"/>
      <w:numFmt w:val="lowerRoman"/>
      <w:lvlText w:val="%3."/>
      <w:lvlJc w:val="right"/>
      <w:pPr>
        <w:ind w:left="6120" w:hanging="180"/>
      </w:pPr>
    </w:lvl>
    <w:lvl w:ilvl="3" w:tplc="F5EAB40A" w:tentative="1">
      <w:start w:val="1"/>
      <w:numFmt w:val="decimal"/>
      <w:lvlText w:val="%4."/>
      <w:lvlJc w:val="left"/>
      <w:pPr>
        <w:ind w:left="6840" w:hanging="360"/>
      </w:pPr>
    </w:lvl>
    <w:lvl w:ilvl="4" w:tplc="65503D56" w:tentative="1">
      <w:start w:val="1"/>
      <w:numFmt w:val="lowerLetter"/>
      <w:lvlText w:val="%5."/>
      <w:lvlJc w:val="left"/>
      <w:pPr>
        <w:ind w:left="7560" w:hanging="360"/>
      </w:pPr>
    </w:lvl>
    <w:lvl w:ilvl="5" w:tplc="5B84661E" w:tentative="1">
      <w:start w:val="1"/>
      <w:numFmt w:val="lowerRoman"/>
      <w:lvlText w:val="%6."/>
      <w:lvlJc w:val="right"/>
      <w:pPr>
        <w:ind w:left="8280" w:hanging="180"/>
      </w:pPr>
    </w:lvl>
    <w:lvl w:ilvl="6" w:tplc="1F3EEF0E" w:tentative="1">
      <w:start w:val="1"/>
      <w:numFmt w:val="decimal"/>
      <w:lvlText w:val="%7."/>
      <w:lvlJc w:val="left"/>
      <w:pPr>
        <w:ind w:left="9000" w:hanging="360"/>
      </w:pPr>
    </w:lvl>
    <w:lvl w:ilvl="7" w:tplc="869EC4F2" w:tentative="1">
      <w:start w:val="1"/>
      <w:numFmt w:val="lowerLetter"/>
      <w:lvlText w:val="%8."/>
      <w:lvlJc w:val="left"/>
      <w:pPr>
        <w:ind w:left="9720" w:hanging="360"/>
      </w:pPr>
    </w:lvl>
    <w:lvl w:ilvl="8" w:tplc="FD7C4598" w:tentative="1">
      <w:start w:val="1"/>
      <w:numFmt w:val="lowerRoman"/>
      <w:lvlText w:val="%9."/>
      <w:lvlJc w:val="right"/>
      <w:pPr>
        <w:ind w:left="10440" w:hanging="180"/>
      </w:pPr>
    </w:lvl>
  </w:abstractNum>
  <w:abstractNum w:abstractNumId="8" w15:restartNumberingAfterBreak="0">
    <w:nsid w:val="46224CD1"/>
    <w:multiLevelType w:val="hybridMultilevel"/>
    <w:tmpl w:val="6E5E77B8"/>
    <w:lvl w:ilvl="0" w:tplc="AC40A100">
      <w:start w:val="1"/>
      <w:numFmt w:val="upperRoman"/>
      <w:lvlText w:val="%1."/>
      <w:lvlJc w:val="right"/>
      <w:pPr>
        <w:ind w:left="720" w:hanging="360"/>
      </w:pPr>
    </w:lvl>
    <w:lvl w:ilvl="1" w:tplc="2AF08A2E" w:tentative="1">
      <w:start w:val="1"/>
      <w:numFmt w:val="lowerLetter"/>
      <w:lvlText w:val="%2."/>
      <w:lvlJc w:val="left"/>
      <w:pPr>
        <w:ind w:left="1440" w:hanging="360"/>
      </w:pPr>
    </w:lvl>
    <w:lvl w:ilvl="2" w:tplc="AD400C94" w:tentative="1">
      <w:start w:val="1"/>
      <w:numFmt w:val="lowerRoman"/>
      <w:lvlText w:val="%3."/>
      <w:lvlJc w:val="right"/>
      <w:pPr>
        <w:ind w:left="2160" w:hanging="180"/>
      </w:pPr>
    </w:lvl>
    <w:lvl w:ilvl="3" w:tplc="0F8AA78A" w:tentative="1">
      <w:start w:val="1"/>
      <w:numFmt w:val="decimal"/>
      <w:lvlText w:val="%4."/>
      <w:lvlJc w:val="left"/>
      <w:pPr>
        <w:ind w:left="2880" w:hanging="360"/>
      </w:pPr>
    </w:lvl>
    <w:lvl w:ilvl="4" w:tplc="E414953E" w:tentative="1">
      <w:start w:val="1"/>
      <w:numFmt w:val="lowerLetter"/>
      <w:lvlText w:val="%5."/>
      <w:lvlJc w:val="left"/>
      <w:pPr>
        <w:ind w:left="3600" w:hanging="360"/>
      </w:pPr>
    </w:lvl>
    <w:lvl w:ilvl="5" w:tplc="E73694F4" w:tentative="1">
      <w:start w:val="1"/>
      <w:numFmt w:val="lowerRoman"/>
      <w:lvlText w:val="%6."/>
      <w:lvlJc w:val="right"/>
      <w:pPr>
        <w:ind w:left="4320" w:hanging="180"/>
      </w:pPr>
    </w:lvl>
    <w:lvl w:ilvl="6" w:tplc="B89603D4" w:tentative="1">
      <w:start w:val="1"/>
      <w:numFmt w:val="decimal"/>
      <w:lvlText w:val="%7."/>
      <w:lvlJc w:val="left"/>
      <w:pPr>
        <w:ind w:left="5040" w:hanging="360"/>
      </w:pPr>
    </w:lvl>
    <w:lvl w:ilvl="7" w:tplc="47D2D3E2" w:tentative="1">
      <w:start w:val="1"/>
      <w:numFmt w:val="lowerLetter"/>
      <w:lvlText w:val="%8."/>
      <w:lvlJc w:val="left"/>
      <w:pPr>
        <w:ind w:left="5760" w:hanging="360"/>
      </w:pPr>
    </w:lvl>
    <w:lvl w:ilvl="8" w:tplc="FB489D26" w:tentative="1">
      <w:start w:val="1"/>
      <w:numFmt w:val="lowerRoman"/>
      <w:lvlText w:val="%9."/>
      <w:lvlJc w:val="right"/>
      <w:pPr>
        <w:ind w:left="6480" w:hanging="180"/>
      </w:pPr>
    </w:lvl>
  </w:abstractNum>
  <w:abstractNum w:abstractNumId="9" w15:restartNumberingAfterBreak="0">
    <w:nsid w:val="46A84D61"/>
    <w:multiLevelType w:val="hybridMultilevel"/>
    <w:tmpl w:val="6BF03F6A"/>
    <w:lvl w:ilvl="0" w:tplc="82B84DE8">
      <w:start w:val="1"/>
      <w:numFmt w:val="upperRoman"/>
      <w:lvlText w:val="%1."/>
      <w:lvlJc w:val="right"/>
      <w:pPr>
        <w:ind w:left="720" w:hanging="360"/>
      </w:pPr>
    </w:lvl>
    <w:lvl w:ilvl="1" w:tplc="1A3607C8" w:tentative="1">
      <w:start w:val="1"/>
      <w:numFmt w:val="lowerLetter"/>
      <w:lvlText w:val="%2."/>
      <w:lvlJc w:val="left"/>
      <w:pPr>
        <w:ind w:left="1440" w:hanging="360"/>
      </w:pPr>
    </w:lvl>
    <w:lvl w:ilvl="2" w:tplc="BD363658" w:tentative="1">
      <w:start w:val="1"/>
      <w:numFmt w:val="lowerRoman"/>
      <w:lvlText w:val="%3."/>
      <w:lvlJc w:val="right"/>
      <w:pPr>
        <w:ind w:left="2160" w:hanging="180"/>
      </w:pPr>
    </w:lvl>
    <w:lvl w:ilvl="3" w:tplc="1A72CF0C" w:tentative="1">
      <w:start w:val="1"/>
      <w:numFmt w:val="decimal"/>
      <w:lvlText w:val="%4."/>
      <w:lvlJc w:val="left"/>
      <w:pPr>
        <w:ind w:left="2880" w:hanging="360"/>
      </w:pPr>
    </w:lvl>
    <w:lvl w:ilvl="4" w:tplc="B93EF9E2" w:tentative="1">
      <w:start w:val="1"/>
      <w:numFmt w:val="lowerLetter"/>
      <w:lvlText w:val="%5."/>
      <w:lvlJc w:val="left"/>
      <w:pPr>
        <w:ind w:left="3600" w:hanging="360"/>
      </w:pPr>
    </w:lvl>
    <w:lvl w:ilvl="5" w:tplc="FB602014" w:tentative="1">
      <w:start w:val="1"/>
      <w:numFmt w:val="lowerRoman"/>
      <w:lvlText w:val="%6."/>
      <w:lvlJc w:val="right"/>
      <w:pPr>
        <w:ind w:left="4320" w:hanging="180"/>
      </w:pPr>
    </w:lvl>
    <w:lvl w:ilvl="6" w:tplc="E39C59FE" w:tentative="1">
      <w:start w:val="1"/>
      <w:numFmt w:val="decimal"/>
      <w:lvlText w:val="%7."/>
      <w:lvlJc w:val="left"/>
      <w:pPr>
        <w:ind w:left="5040" w:hanging="360"/>
      </w:pPr>
    </w:lvl>
    <w:lvl w:ilvl="7" w:tplc="CDE8E994" w:tentative="1">
      <w:start w:val="1"/>
      <w:numFmt w:val="lowerLetter"/>
      <w:lvlText w:val="%8."/>
      <w:lvlJc w:val="left"/>
      <w:pPr>
        <w:ind w:left="5760" w:hanging="360"/>
      </w:pPr>
    </w:lvl>
    <w:lvl w:ilvl="8" w:tplc="662C06B8" w:tentative="1">
      <w:start w:val="1"/>
      <w:numFmt w:val="lowerRoman"/>
      <w:lvlText w:val="%9."/>
      <w:lvlJc w:val="right"/>
      <w:pPr>
        <w:ind w:left="6480" w:hanging="180"/>
      </w:pPr>
    </w:lvl>
  </w:abstractNum>
  <w:abstractNum w:abstractNumId="10" w15:restartNumberingAfterBreak="0">
    <w:nsid w:val="5141760F"/>
    <w:multiLevelType w:val="hybridMultilevel"/>
    <w:tmpl w:val="A11E69E2"/>
    <w:lvl w:ilvl="0" w:tplc="1F8E0728">
      <w:start w:val="1"/>
      <w:numFmt w:val="lowerLetter"/>
      <w:lvlText w:val="%1."/>
      <w:lvlJc w:val="left"/>
      <w:pPr>
        <w:ind w:left="720" w:hanging="360"/>
      </w:pPr>
      <w:rPr>
        <w:rFonts w:hint="default"/>
      </w:rPr>
    </w:lvl>
    <w:lvl w:ilvl="1" w:tplc="FD5EA808" w:tentative="1">
      <w:start w:val="1"/>
      <w:numFmt w:val="lowerLetter"/>
      <w:lvlText w:val="%2."/>
      <w:lvlJc w:val="left"/>
      <w:pPr>
        <w:ind w:left="1440" w:hanging="360"/>
      </w:pPr>
    </w:lvl>
    <w:lvl w:ilvl="2" w:tplc="EB0A64E2" w:tentative="1">
      <w:start w:val="1"/>
      <w:numFmt w:val="lowerRoman"/>
      <w:lvlText w:val="%3."/>
      <w:lvlJc w:val="right"/>
      <w:pPr>
        <w:ind w:left="2160" w:hanging="180"/>
      </w:pPr>
    </w:lvl>
    <w:lvl w:ilvl="3" w:tplc="A2BC842E" w:tentative="1">
      <w:start w:val="1"/>
      <w:numFmt w:val="decimal"/>
      <w:lvlText w:val="%4."/>
      <w:lvlJc w:val="left"/>
      <w:pPr>
        <w:ind w:left="2880" w:hanging="360"/>
      </w:pPr>
    </w:lvl>
    <w:lvl w:ilvl="4" w:tplc="75B2AED2" w:tentative="1">
      <w:start w:val="1"/>
      <w:numFmt w:val="lowerLetter"/>
      <w:lvlText w:val="%5."/>
      <w:lvlJc w:val="left"/>
      <w:pPr>
        <w:ind w:left="3600" w:hanging="360"/>
      </w:pPr>
    </w:lvl>
    <w:lvl w:ilvl="5" w:tplc="5AB0A34C" w:tentative="1">
      <w:start w:val="1"/>
      <w:numFmt w:val="lowerRoman"/>
      <w:lvlText w:val="%6."/>
      <w:lvlJc w:val="right"/>
      <w:pPr>
        <w:ind w:left="4320" w:hanging="180"/>
      </w:pPr>
    </w:lvl>
    <w:lvl w:ilvl="6" w:tplc="46C21504" w:tentative="1">
      <w:start w:val="1"/>
      <w:numFmt w:val="decimal"/>
      <w:lvlText w:val="%7."/>
      <w:lvlJc w:val="left"/>
      <w:pPr>
        <w:ind w:left="5040" w:hanging="360"/>
      </w:pPr>
    </w:lvl>
    <w:lvl w:ilvl="7" w:tplc="930253CC" w:tentative="1">
      <w:start w:val="1"/>
      <w:numFmt w:val="lowerLetter"/>
      <w:lvlText w:val="%8."/>
      <w:lvlJc w:val="left"/>
      <w:pPr>
        <w:ind w:left="5760" w:hanging="360"/>
      </w:pPr>
    </w:lvl>
    <w:lvl w:ilvl="8" w:tplc="42CE31FC" w:tentative="1">
      <w:start w:val="1"/>
      <w:numFmt w:val="lowerRoman"/>
      <w:lvlText w:val="%9."/>
      <w:lvlJc w:val="right"/>
      <w:pPr>
        <w:ind w:left="6480" w:hanging="180"/>
      </w:pPr>
    </w:lvl>
  </w:abstractNum>
  <w:abstractNum w:abstractNumId="11" w15:restartNumberingAfterBreak="0">
    <w:nsid w:val="54712B34"/>
    <w:multiLevelType w:val="hybridMultilevel"/>
    <w:tmpl w:val="C866AD62"/>
    <w:lvl w:ilvl="0" w:tplc="2F182836">
      <w:start w:val="1"/>
      <w:numFmt w:val="decimal"/>
      <w:lvlText w:val="%1."/>
      <w:lvlJc w:val="left"/>
      <w:pPr>
        <w:ind w:left="3960" w:hanging="360"/>
      </w:pPr>
      <w:rPr>
        <w:rFonts w:hint="default"/>
      </w:rPr>
    </w:lvl>
    <w:lvl w:ilvl="1" w:tplc="04C0A678" w:tentative="1">
      <w:start w:val="1"/>
      <w:numFmt w:val="lowerLetter"/>
      <w:lvlText w:val="%2."/>
      <w:lvlJc w:val="left"/>
      <w:pPr>
        <w:ind w:left="4680" w:hanging="360"/>
      </w:pPr>
    </w:lvl>
    <w:lvl w:ilvl="2" w:tplc="EA80F880" w:tentative="1">
      <w:start w:val="1"/>
      <w:numFmt w:val="lowerRoman"/>
      <w:lvlText w:val="%3."/>
      <w:lvlJc w:val="right"/>
      <w:pPr>
        <w:ind w:left="5400" w:hanging="180"/>
      </w:pPr>
    </w:lvl>
    <w:lvl w:ilvl="3" w:tplc="F678FBCA" w:tentative="1">
      <w:start w:val="1"/>
      <w:numFmt w:val="decimal"/>
      <w:lvlText w:val="%4."/>
      <w:lvlJc w:val="left"/>
      <w:pPr>
        <w:ind w:left="6120" w:hanging="360"/>
      </w:pPr>
    </w:lvl>
    <w:lvl w:ilvl="4" w:tplc="1464B85C" w:tentative="1">
      <w:start w:val="1"/>
      <w:numFmt w:val="lowerLetter"/>
      <w:lvlText w:val="%5."/>
      <w:lvlJc w:val="left"/>
      <w:pPr>
        <w:ind w:left="6840" w:hanging="360"/>
      </w:pPr>
    </w:lvl>
    <w:lvl w:ilvl="5" w:tplc="4D7866EC" w:tentative="1">
      <w:start w:val="1"/>
      <w:numFmt w:val="lowerRoman"/>
      <w:lvlText w:val="%6."/>
      <w:lvlJc w:val="right"/>
      <w:pPr>
        <w:ind w:left="7560" w:hanging="180"/>
      </w:pPr>
    </w:lvl>
    <w:lvl w:ilvl="6" w:tplc="F0FA4724" w:tentative="1">
      <w:start w:val="1"/>
      <w:numFmt w:val="decimal"/>
      <w:lvlText w:val="%7."/>
      <w:lvlJc w:val="left"/>
      <w:pPr>
        <w:ind w:left="8280" w:hanging="360"/>
      </w:pPr>
    </w:lvl>
    <w:lvl w:ilvl="7" w:tplc="A0EE3322" w:tentative="1">
      <w:start w:val="1"/>
      <w:numFmt w:val="lowerLetter"/>
      <w:lvlText w:val="%8."/>
      <w:lvlJc w:val="left"/>
      <w:pPr>
        <w:ind w:left="9000" w:hanging="360"/>
      </w:pPr>
    </w:lvl>
    <w:lvl w:ilvl="8" w:tplc="FB128C8C" w:tentative="1">
      <w:start w:val="1"/>
      <w:numFmt w:val="lowerRoman"/>
      <w:lvlText w:val="%9."/>
      <w:lvlJc w:val="right"/>
      <w:pPr>
        <w:ind w:left="9720" w:hanging="180"/>
      </w:pPr>
    </w:lvl>
  </w:abstractNum>
  <w:abstractNum w:abstractNumId="12" w15:restartNumberingAfterBreak="0">
    <w:nsid w:val="58951448"/>
    <w:multiLevelType w:val="hybridMultilevel"/>
    <w:tmpl w:val="0450E496"/>
    <w:lvl w:ilvl="0" w:tplc="2FA06060">
      <w:numFmt w:val="bullet"/>
      <w:lvlText w:val=""/>
      <w:lvlJc w:val="left"/>
      <w:pPr>
        <w:ind w:left="720" w:hanging="360"/>
      </w:pPr>
      <w:rPr>
        <w:rFonts w:ascii="Calibri" w:eastAsia="Times New Roman" w:hAnsi="Calibri" w:cs="Calibri" w:hint="default"/>
      </w:rPr>
    </w:lvl>
    <w:lvl w:ilvl="1" w:tplc="C584FE7A" w:tentative="1">
      <w:start w:val="1"/>
      <w:numFmt w:val="bullet"/>
      <w:lvlText w:val="o"/>
      <w:lvlJc w:val="left"/>
      <w:pPr>
        <w:ind w:left="1440" w:hanging="360"/>
      </w:pPr>
      <w:rPr>
        <w:rFonts w:ascii="Courier New" w:hAnsi="Courier New" w:cs="Courier New" w:hint="default"/>
      </w:rPr>
    </w:lvl>
    <w:lvl w:ilvl="2" w:tplc="30385A6E" w:tentative="1">
      <w:start w:val="1"/>
      <w:numFmt w:val="bullet"/>
      <w:lvlText w:val=""/>
      <w:lvlJc w:val="left"/>
      <w:pPr>
        <w:ind w:left="2160" w:hanging="360"/>
      </w:pPr>
      <w:rPr>
        <w:rFonts w:ascii="Wingdings" w:hAnsi="Wingdings" w:hint="default"/>
      </w:rPr>
    </w:lvl>
    <w:lvl w:ilvl="3" w:tplc="BCB87EB0" w:tentative="1">
      <w:start w:val="1"/>
      <w:numFmt w:val="bullet"/>
      <w:lvlText w:val=""/>
      <w:lvlJc w:val="left"/>
      <w:pPr>
        <w:ind w:left="2880" w:hanging="360"/>
      </w:pPr>
      <w:rPr>
        <w:rFonts w:ascii="Symbol" w:hAnsi="Symbol" w:hint="default"/>
      </w:rPr>
    </w:lvl>
    <w:lvl w:ilvl="4" w:tplc="96AA89B8" w:tentative="1">
      <w:start w:val="1"/>
      <w:numFmt w:val="bullet"/>
      <w:lvlText w:val="o"/>
      <w:lvlJc w:val="left"/>
      <w:pPr>
        <w:ind w:left="3600" w:hanging="360"/>
      </w:pPr>
      <w:rPr>
        <w:rFonts w:ascii="Courier New" w:hAnsi="Courier New" w:cs="Courier New" w:hint="default"/>
      </w:rPr>
    </w:lvl>
    <w:lvl w:ilvl="5" w:tplc="B8541084" w:tentative="1">
      <w:start w:val="1"/>
      <w:numFmt w:val="bullet"/>
      <w:lvlText w:val=""/>
      <w:lvlJc w:val="left"/>
      <w:pPr>
        <w:ind w:left="4320" w:hanging="360"/>
      </w:pPr>
      <w:rPr>
        <w:rFonts w:ascii="Wingdings" w:hAnsi="Wingdings" w:hint="default"/>
      </w:rPr>
    </w:lvl>
    <w:lvl w:ilvl="6" w:tplc="E3FE1572" w:tentative="1">
      <w:start w:val="1"/>
      <w:numFmt w:val="bullet"/>
      <w:lvlText w:val=""/>
      <w:lvlJc w:val="left"/>
      <w:pPr>
        <w:ind w:left="5040" w:hanging="360"/>
      </w:pPr>
      <w:rPr>
        <w:rFonts w:ascii="Symbol" w:hAnsi="Symbol" w:hint="default"/>
      </w:rPr>
    </w:lvl>
    <w:lvl w:ilvl="7" w:tplc="0C1CD800" w:tentative="1">
      <w:start w:val="1"/>
      <w:numFmt w:val="bullet"/>
      <w:lvlText w:val="o"/>
      <w:lvlJc w:val="left"/>
      <w:pPr>
        <w:ind w:left="5760" w:hanging="360"/>
      </w:pPr>
      <w:rPr>
        <w:rFonts w:ascii="Courier New" w:hAnsi="Courier New" w:cs="Courier New" w:hint="default"/>
      </w:rPr>
    </w:lvl>
    <w:lvl w:ilvl="8" w:tplc="0D88999C" w:tentative="1">
      <w:start w:val="1"/>
      <w:numFmt w:val="bullet"/>
      <w:lvlText w:val=""/>
      <w:lvlJc w:val="left"/>
      <w:pPr>
        <w:ind w:left="6480" w:hanging="360"/>
      </w:pPr>
      <w:rPr>
        <w:rFonts w:ascii="Wingdings" w:hAnsi="Wingdings" w:hint="default"/>
      </w:rPr>
    </w:lvl>
  </w:abstractNum>
  <w:abstractNum w:abstractNumId="13" w15:restartNumberingAfterBreak="0">
    <w:nsid w:val="59196D64"/>
    <w:multiLevelType w:val="hybridMultilevel"/>
    <w:tmpl w:val="BC9A135A"/>
    <w:lvl w:ilvl="0" w:tplc="9A6A7938">
      <w:start w:val="1"/>
      <w:numFmt w:val="upperRoman"/>
      <w:lvlText w:val="%1."/>
      <w:lvlJc w:val="right"/>
      <w:pPr>
        <w:ind w:left="1080" w:hanging="360"/>
      </w:pPr>
    </w:lvl>
    <w:lvl w:ilvl="1" w:tplc="DB46906C" w:tentative="1">
      <w:start w:val="1"/>
      <w:numFmt w:val="lowerLetter"/>
      <w:lvlText w:val="%2."/>
      <w:lvlJc w:val="left"/>
      <w:pPr>
        <w:ind w:left="1800" w:hanging="360"/>
      </w:pPr>
    </w:lvl>
    <w:lvl w:ilvl="2" w:tplc="ECF4044A" w:tentative="1">
      <w:start w:val="1"/>
      <w:numFmt w:val="lowerRoman"/>
      <w:lvlText w:val="%3."/>
      <w:lvlJc w:val="right"/>
      <w:pPr>
        <w:ind w:left="2520" w:hanging="180"/>
      </w:pPr>
    </w:lvl>
    <w:lvl w:ilvl="3" w:tplc="DAE88882" w:tentative="1">
      <w:start w:val="1"/>
      <w:numFmt w:val="decimal"/>
      <w:lvlText w:val="%4."/>
      <w:lvlJc w:val="left"/>
      <w:pPr>
        <w:ind w:left="3240" w:hanging="360"/>
      </w:pPr>
    </w:lvl>
    <w:lvl w:ilvl="4" w:tplc="7476497E" w:tentative="1">
      <w:start w:val="1"/>
      <w:numFmt w:val="lowerLetter"/>
      <w:lvlText w:val="%5."/>
      <w:lvlJc w:val="left"/>
      <w:pPr>
        <w:ind w:left="3960" w:hanging="360"/>
      </w:pPr>
    </w:lvl>
    <w:lvl w:ilvl="5" w:tplc="F71486FA" w:tentative="1">
      <w:start w:val="1"/>
      <w:numFmt w:val="lowerRoman"/>
      <w:lvlText w:val="%6."/>
      <w:lvlJc w:val="right"/>
      <w:pPr>
        <w:ind w:left="4680" w:hanging="180"/>
      </w:pPr>
    </w:lvl>
    <w:lvl w:ilvl="6" w:tplc="C50042F4" w:tentative="1">
      <w:start w:val="1"/>
      <w:numFmt w:val="decimal"/>
      <w:lvlText w:val="%7."/>
      <w:lvlJc w:val="left"/>
      <w:pPr>
        <w:ind w:left="5400" w:hanging="360"/>
      </w:pPr>
    </w:lvl>
    <w:lvl w:ilvl="7" w:tplc="D4DCAB58" w:tentative="1">
      <w:start w:val="1"/>
      <w:numFmt w:val="lowerLetter"/>
      <w:lvlText w:val="%8."/>
      <w:lvlJc w:val="left"/>
      <w:pPr>
        <w:ind w:left="6120" w:hanging="360"/>
      </w:pPr>
    </w:lvl>
    <w:lvl w:ilvl="8" w:tplc="E0CC7090" w:tentative="1">
      <w:start w:val="1"/>
      <w:numFmt w:val="lowerRoman"/>
      <w:lvlText w:val="%9."/>
      <w:lvlJc w:val="right"/>
      <w:pPr>
        <w:ind w:left="6840" w:hanging="180"/>
      </w:pPr>
    </w:lvl>
  </w:abstractNum>
  <w:abstractNum w:abstractNumId="14" w15:restartNumberingAfterBreak="0">
    <w:nsid w:val="5C992EE0"/>
    <w:multiLevelType w:val="hybridMultilevel"/>
    <w:tmpl w:val="BF5CE5A0"/>
    <w:lvl w:ilvl="0" w:tplc="1FA6A55A">
      <w:start w:val="1"/>
      <w:numFmt w:val="upperLetter"/>
      <w:lvlText w:val="%1."/>
      <w:lvlJc w:val="left"/>
      <w:pPr>
        <w:ind w:left="720" w:hanging="360"/>
      </w:pPr>
      <w:rPr>
        <w:rFonts w:hint="default"/>
      </w:rPr>
    </w:lvl>
    <w:lvl w:ilvl="1" w:tplc="1F1E3662" w:tentative="1">
      <w:start w:val="1"/>
      <w:numFmt w:val="lowerLetter"/>
      <w:lvlText w:val="%2."/>
      <w:lvlJc w:val="left"/>
      <w:pPr>
        <w:ind w:left="1440" w:hanging="360"/>
      </w:pPr>
    </w:lvl>
    <w:lvl w:ilvl="2" w:tplc="C6B47654" w:tentative="1">
      <w:start w:val="1"/>
      <w:numFmt w:val="lowerRoman"/>
      <w:lvlText w:val="%3."/>
      <w:lvlJc w:val="right"/>
      <w:pPr>
        <w:ind w:left="2160" w:hanging="180"/>
      </w:pPr>
    </w:lvl>
    <w:lvl w:ilvl="3" w:tplc="E2821346" w:tentative="1">
      <w:start w:val="1"/>
      <w:numFmt w:val="decimal"/>
      <w:lvlText w:val="%4."/>
      <w:lvlJc w:val="left"/>
      <w:pPr>
        <w:ind w:left="2880" w:hanging="360"/>
      </w:pPr>
    </w:lvl>
    <w:lvl w:ilvl="4" w:tplc="ABB4A792" w:tentative="1">
      <w:start w:val="1"/>
      <w:numFmt w:val="lowerLetter"/>
      <w:lvlText w:val="%5."/>
      <w:lvlJc w:val="left"/>
      <w:pPr>
        <w:ind w:left="3600" w:hanging="360"/>
      </w:pPr>
    </w:lvl>
    <w:lvl w:ilvl="5" w:tplc="2B56E448" w:tentative="1">
      <w:start w:val="1"/>
      <w:numFmt w:val="lowerRoman"/>
      <w:lvlText w:val="%6."/>
      <w:lvlJc w:val="right"/>
      <w:pPr>
        <w:ind w:left="4320" w:hanging="180"/>
      </w:pPr>
    </w:lvl>
    <w:lvl w:ilvl="6" w:tplc="3BA0F894" w:tentative="1">
      <w:start w:val="1"/>
      <w:numFmt w:val="decimal"/>
      <w:lvlText w:val="%7."/>
      <w:lvlJc w:val="left"/>
      <w:pPr>
        <w:ind w:left="5040" w:hanging="360"/>
      </w:pPr>
    </w:lvl>
    <w:lvl w:ilvl="7" w:tplc="1228E6CA" w:tentative="1">
      <w:start w:val="1"/>
      <w:numFmt w:val="lowerLetter"/>
      <w:lvlText w:val="%8."/>
      <w:lvlJc w:val="left"/>
      <w:pPr>
        <w:ind w:left="5760" w:hanging="360"/>
      </w:pPr>
    </w:lvl>
    <w:lvl w:ilvl="8" w:tplc="986A8C92" w:tentative="1">
      <w:start w:val="1"/>
      <w:numFmt w:val="lowerRoman"/>
      <w:lvlText w:val="%9."/>
      <w:lvlJc w:val="right"/>
      <w:pPr>
        <w:ind w:left="6480" w:hanging="180"/>
      </w:pPr>
    </w:lvl>
  </w:abstractNum>
  <w:abstractNum w:abstractNumId="15" w15:restartNumberingAfterBreak="0">
    <w:nsid w:val="5CD04F7F"/>
    <w:multiLevelType w:val="hybridMultilevel"/>
    <w:tmpl w:val="2506C7EA"/>
    <w:lvl w:ilvl="0" w:tplc="1C58D810">
      <w:start w:val="1"/>
      <w:numFmt w:val="upperRoman"/>
      <w:lvlText w:val="%1."/>
      <w:lvlJc w:val="right"/>
      <w:pPr>
        <w:ind w:left="720" w:hanging="360"/>
      </w:pPr>
    </w:lvl>
    <w:lvl w:ilvl="1" w:tplc="806C3082" w:tentative="1">
      <w:start w:val="1"/>
      <w:numFmt w:val="lowerLetter"/>
      <w:lvlText w:val="%2."/>
      <w:lvlJc w:val="left"/>
      <w:pPr>
        <w:ind w:left="1440" w:hanging="360"/>
      </w:pPr>
    </w:lvl>
    <w:lvl w:ilvl="2" w:tplc="308E005C" w:tentative="1">
      <w:start w:val="1"/>
      <w:numFmt w:val="lowerRoman"/>
      <w:lvlText w:val="%3."/>
      <w:lvlJc w:val="right"/>
      <w:pPr>
        <w:ind w:left="2160" w:hanging="180"/>
      </w:pPr>
    </w:lvl>
    <w:lvl w:ilvl="3" w:tplc="1A9AC5A0" w:tentative="1">
      <w:start w:val="1"/>
      <w:numFmt w:val="decimal"/>
      <w:lvlText w:val="%4."/>
      <w:lvlJc w:val="left"/>
      <w:pPr>
        <w:ind w:left="2880" w:hanging="360"/>
      </w:pPr>
    </w:lvl>
    <w:lvl w:ilvl="4" w:tplc="0BD68D72" w:tentative="1">
      <w:start w:val="1"/>
      <w:numFmt w:val="lowerLetter"/>
      <w:lvlText w:val="%5."/>
      <w:lvlJc w:val="left"/>
      <w:pPr>
        <w:ind w:left="3600" w:hanging="360"/>
      </w:pPr>
    </w:lvl>
    <w:lvl w:ilvl="5" w:tplc="D3E6B51C" w:tentative="1">
      <w:start w:val="1"/>
      <w:numFmt w:val="lowerRoman"/>
      <w:lvlText w:val="%6."/>
      <w:lvlJc w:val="right"/>
      <w:pPr>
        <w:ind w:left="4320" w:hanging="180"/>
      </w:pPr>
    </w:lvl>
    <w:lvl w:ilvl="6" w:tplc="9AC8676E" w:tentative="1">
      <w:start w:val="1"/>
      <w:numFmt w:val="decimal"/>
      <w:lvlText w:val="%7."/>
      <w:lvlJc w:val="left"/>
      <w:pPr>
        <w:ind w:left="5040" w:hanging="360"/>
      </w:pPr>
    </w:lvl>
    <w:lvl w:ilvl="7" w:tplc="4FDAD6C6" w:tentative="1">
      <w:start w:val="1"/>
      <w:numFmt w:val="lowerLetter"/>
      <w:lvlText w:val="%8."/>
      <w:lvlJc w:val="left"/>
      <w:pPr>
        <w:ind w:left="5760" w:hanging="360"/>
      </w:pPr>
    </w:lvl>
    <w:lvl w:ilvl="8" w:tplc="29E0D432" w:tentative="1">
      <w:start w:val="1"/>
      <w:numFmt w:val="lowerRoman"/>
      <w:lvlText w:val="%9."/>
      <w:lvlJc w:val="right"/>
      <w:pPr>
        <w:ind w:left="6480" w:hanging="180"/>
      </w:pPr>
    </w:lvl>
  </w:abstractNum>
  <w:abstractNum w:abstractNumId="16" w15:restartNumberingAfterBreak="0">
    <w:nsid w:val="5E802312"/>
    <w:multiLevelType w:val="hybridMultilevel"/>
    <w:tmpl w:val="480C5DF6"/>
    <w:lvl w:ilvl="0" w:tplc="7F08BB76">
      <w:start w:val="1"/>
      <w:numFmt w:val="bullet"/>
      <w:lvlText w:val=""/>
      <w:lvlJc w:val="left"/>
      <w:pPr>
        <w:ind w:left="720" w:hanging="360"/>
      </w:pPr>
      <w:rPr>
        <w:rFonts w:ascii="Symbol" w:hAnsi="Symbol" w:hint="default"/>
      </w:rPr>
    </w:lvl>
    <w:lvl w:ilvl="1" w:tplc="2ABE14D2" w:tentative="1">
      <w:start w:val="1"/>
      <w:numFmt w:val="bullet"/>
      <w:lvlText w:val="o"/>
      <w:lvlJc w:val="left"/>
      <w:pPr>
        <w:ind w:left="1440" w:hanging="360"/>
      </w:pPr>
      <w:rPr>
        <w:rFonts w:ascii="Courier New" w:hAnsi="Courier New" w:cs="Courier New" w:hint="default"/>
      </w:rPr>
    </w:lvl>
    <w:lvl w:ilvl="2" w:tplc="09C88802" w:tentative="1">
      <w:start w:val="1"/>
      <w:numFmt w:val="bullet"/>
      <w:lvlText w:val=""/>
      <w:lvlJc w:val="left"/>
      <w:pPr>
        <w:ind w:left="2160" w:hanging="360"/>
      </w:pPr>
      <w:rPr>
        <w:rFonts w:ascii="Wingdings" w:hAnsi="Wingdings" w:hint="default"/>
      </w:rPr>
    </w:lvl>
    <w:lvl w:ilvl="3" w:tplc="56682990" w:tentative="1">
      <w:start w:val="1"/>
      <w:numFmt w:val="bullet"/>
      <w:lvlText w:val=""/>
      <w:lvlJc w:val="left"/>
      <w:pPr>
        <w:ind w:left="2880" w:hanging="360"/>
      </w:pPr>
      <w:rPr>
        <w:rFonts w:ascii="Symbol" w:hAnsi="Symbol" w:hint="default"/>
      </w:rPr>
    </w:lvl>
    <w:lvl w:ilvl="4" w:tplc="DB1C67F4" w:tentative="1">
      <w:start w:val="1"/>
      <w:numFmt w:val="bullet"/>
      <w:lvlText w:val="o"/>
      <w:lvlJc w:val="left"/>
      <w:pPr>
        <w:ind w:left="3600" w:hanging="360"/>
      </w:pPr>
      <w:rPr>
        <w:rFonts w:ascii="Courier New" w:hAnsi="Courier New" w:cs="Courier New" w:hint="default"/>
      </w:rPr>
    </w:lvl>
    <w:lvl w:ilvl="5" w:tplc="7B7A9AA8" w:tentative="1">
      <w:start w:val="1"/>
      <w:numFmt w:val="bullet"/>
      <w:lvlText w:val=""/>
      <w:lvlJc w:val="left"/>
      <w:pPr>
        <w:ind w:left="4320" w:hanging="360"/>
      </w:pPr>
      <w:rPr>
        <w:rFonts w:ascii="Wingdings" w:hAnsi="Wingdings" w:hint="default"/>
      </w:rPr>
    </w:lvl>
    <w:lvl w:ilvl="6" w:tplc="B2168E4E" w:tentative="1">
      <w:start w:val="1"/>
      <w:numFmt w:val="bullet"/>
      <w:lvlText w:val=""/>
      <w:lvlJc w:val="left"/>
      <w:pPr>
        <w:ind w:left="5040" w:hanging="360"/>
      </w:pPr>
      <w:rPr>
        <w:rFonts w:ascii="Symbol" w:hAnsi="Symbol" w:hint="default"/>
      </w:rPr>
    </w:lvl>
    <w:lvl w:ilvl="7" w:tplc="DD301622" w:tentative="1">
      <w:start w:val="1"/>
      <w:numFmt w:val="bullet"/>
      <w:lvlText w:val="o"/>
      <w:lvlJc w:val="left"/>
      <w:pPr>
        <w:ind w:left="5760" w:hanging="360"/>
      </w:pPr>
      <w:rPr>
        <w:rFonts w:ascii="Courier New" w:hAnsi="Courier New" w:cs="Courier New" w:hint="default"/>
      </w:rPr>
    </w:lvl>
    <w:lvl w:ilvl="8" w:tplc="543CEF26" w:tentative="1">
      <w:start w:val="1"/>
      <w:numFmt w:val="bullet"/>
      <w:lvlText w:val=""/>
      <w:lvlJc w:val="left"/>
      <w:pPr>
        <w:ind w:left="6480" w:hanging="360"/>
      </w:pPr>
      <w:rPr>
        <w:rFonts w:ascii="Wingdings" w:hAnsi="Wingdings" w:hint="default"/>
      </w:rPr>
    </w:lvl>
  </w:abstractNum>
  <w:abstractNum w:abstractNumId="17" w15:restartNumberingAfterBreak="0">
    <w:nsid w:val="614E25AB"/>
    <w:multiLevelType w:val="hybridMultilevel"/>
    <w:tmpl w:val="FBD0EFDA"/>
    <w:lvl w:ilvl="0" w:tplc="6A9EAE98">
      <w:start w:val="1"/>
      <w:numFmt w:val="upperLetter"/>
      <w:lvlText w:val="%1."/>
      <w:lvlJc w:val="left"/>
      <w:pPr>
        <w:ind w:left="720" w:hanging="360"/>
      </w:pPr>
      <w:rPr>
        <w:rFonts w:hint="default"/>
      </w:rPr>
    </w:lvl>
    <w:lvl w:ilvl="1" w:tplc="89F29F0E" w:tentative="1">
      <w:start w:val="1"/>
      <w:numFmt w:val="lowerLetter"/>
      <w:lvlText w:val="%2."/>
      <w:lvlJc w:val="left"/>
      <w:pPr>
        <w:ind w:left="1440" w:hanging="360"/>
      </w:pPr>
    </w:lvl>
    <w:lvl w:ilvl="2" w:tplc="716A5096" w:tentative="1">
      <w:start w:val="1"/>
      <w:numFmt w:val="lowerRoman"/>
      <w:lvlText w:val="%3."/>
      <w:lvlJc w:val="right"/>
      <w:pPr>
        <w:ind w:left="2160" w:hanging="180"/>
      </w:pPr>
    </w:lvl>
    <w:lvl w:ilvl="3" w:tplc="02E214E2" w:tentative="1">
      <w:start w:val="1"/>
      <w:numFmt w:val="decimal"/>
      <w:lvlText w:val="%4."/>
      <w:lvlJc w:val="left"/>
      <w:pPr>
        <w:ind w:left="2880" w:hanging="360"/>
      </w:pPr>
    </w:lvl>
    <w:lvl w:ilvl="4" w:tplc="AADE839A" w:tentative="1">
      <w:start w:val="1"/>
      <w:numFmt w:val="lowerLetter"/>
      <w:lvlText w:val="%5."/>
      <w:lvlJc w:val="left"/>
      <w:pPr>
        <w:ind w:left="3600" w:hanging="360"/>
      </w:pPr>
    </w:lvl>
    <w:lvl w:ilvl="5" w:tplc="3BC2F780" w:tentative="1">
      <w:start w:val="1"/>
      <w:numFmt w:val="lowerRoman"/>
      <w:lvlText w:val="%6."/>
      <w:lvlJc w:val="right"/>
      <w:pPr>
        <w:ind w:left="4320" w:hanging="180"/>
      </w:pPr>
    </w:lvl>
    <w:lvl w:ilvl="6" w:tplc="A740AF68" w:tentative="1">
      <w:start w:val="1"/>
      <w:numFmt w:val="decimal"/>
      <w:lvlText w:val="%7."/>
      <w:lvlJc w:val="left"/>
      <w:pPr>
        <w:ind w:left="5040" w:hanging="360"/>
      </w:pPr>
    </w:lvl>
    <w:lvl w:ilvl="7" w:tplc="9BB03DB8" w:tentative="1">
      <w:start w:val="1"/>
      <w:numFmt w:val="lowerLetter"/>
      <w:lvlText w:val="%8."/>
      <w:lvlJc w:val="left"/>
      <w:pPr>
        <w:ind w:left="5760" w:hanging="360"/>
      </w:pPr>
    </w:lvl>
    <w:lvl w:ilvl="8" w:tplc="30F490B2" w:tentative="1">
      <w:start w:val="1"/>
      <w:numFmt w:val="lowerRoman"/>
      <w:lvlText w:val="%9."/>
      <w:lvlJc w:val="right"/>
      <w:pPr>
        <w:ind w:left="6480" w:hanging="180"/>
      </w:pPr>
    </w:lvl>
  </w:abstractNum>
  <w:abstractNum w:abstractNumId="18" w15:restartNumberingAfterBreak="0">
    <w:nsid w:val="64DD45D7"/>
    <w:multiLevelType w:val="hybridMultilevel"/>
    <w:tmpl w:val="CF0C9A8C"/>
    <w:lvl w:ilvl="0" w:tplc="4C84D792">
      <w:start w:val="1"/>
      <w:numFmt w:val="decimal"/>
      <w:lvlText w:val="%1."/>
      <w:lvlJc w:val="left"/>
      <w:pPr>
        <w:ind w:left="720" w:hanging="360"/>
      </w:pPr>
      <w:rPr>
        <w:rFonts w:hint="default"/>
        <w:b w:val="0"/>
      </w:rPr>
    </w:lvl>
    <w:lvl w:ilvl="1" w:tplc="A02AD346" w:tentative="1">
      <w:start w:val="1"/>
      <w:numFmt w:val="lowerLetter"/>
      <w:lvlText w:val="%2."/>
      <w:lvlJc w:val="left"/>
      <w:pPr>
        <w:ind w:left="1440" w:hanging="360"/>
      </w:pPr>
    </w:lvl>
    <w:lvl w:ilvl="2" w:tplc="A1606D0E" w:tentative="1">
      <w:start w:val="1"/>
      <w:numFmt w:val="lowerRoman"/>
      <w:lvlText w:val="%3."/>
      <w:lvlJc w:val="right"/>
      <w:pPr>
        <w:ind w:left="2160" w:hanging="180"/>
      </w:pPr>
    </w:lvl>
    <w:lvl w:ilvl="3" w:tplc="0AFA5964" w:tentative="1">
      <w:start w:val="1"/>
      <w:numFmt w:val="decimal"/>
      <w:lvlText w:val="%4."/>
      <w:lvlJc w:val="left"/>
      <w:pPr>
        <w:ind w:left="2880" w:hanging="360"/>
      </w:pPr>
    </w:lvl>
    <w:lvl w:ilvl="4" w:tplc="A5BEF44A" w:tentative="1">
      <w:start w:val="1"/>
      <w:numFmt w:val="lowerLetter"/>
      <w:lvlText w:val="%5."/>
      <w:lvlJc w:val="left"/>
      <w:pPr>
        <w:ind w:left="3600" w:hanging="360"/>
      </w:pPr>
    </w:lvl>
    <w:lvl w:ilvl="5" w:tplc="62BAE20A" w:tentative="1">
      <w:start w:val="1"/>
      <w:numFmt w:val="lowerRoman"/>
      <w:lvlText w:val="%6."/>
      <w:lvlJc w:val="right"/>
      <w:pPr>
        <w:ind w:left="4320" w:hanging="180"/>
      </w:pPr>
    </w:lvl>
    <w:lvl w:ilvl="6" w:tplc="2346A36E" w:tentative="1">
      <w:start w:val="1"/>
      <w:numFmt w:val="decimal"/>
      <w:lvlText w:val="%7."/>
      <w:lvlJc w:val="left"/>
      <w:pPr>
        <w:ind w:left="5040" w:hanging="360"/>
      </w:pPr>
    </w:lvl>
    <w:lvl w:ilvl="7" w:tplc="53BCC5F2" w:tentative="1">
      <w:start w:val="1"/>
      <w:numFmt w:val="lowerLetter"/>
      <w:lvlText w:val="%8."/>
      <w:lvlJc w:val="left"/>
      <w:pPr>
        <w:ind w:left="5760" w:hanging="360"/>
      </w:pPr>
    </w:lvl>
    <w:lvl w:ilvl="8" w:tplc="62247D3A" w:tentative="1">
      <w:start w:val="1"/>
      <w:numFmt w:val="lowerRoman"/>
      <w:lvlText w:val="%9."/>
      <w:lvlJc w:val="right"/>
      <w:pPr>
        <w:ind w:left="6480" w:hanging="180"/>
      </w:pPr>
    </w:lvl>
  </w:abstractNum>
  <w:abstractNum w:abstractNumId="19" w15:restartNumberingAfterBreak="0">
    <w:nsid w:val="6E574829"/>
    <w:multiLevelType w:val="hybridMultilevel"/>
    <w:tmpl w:val="24428224"/>
    <w:lvl w:ilvl="0" w:tplc="7FDA2C2E">
      <w:start w:val="1"/>
      <w:numFmt w:val="upperRoman"/>
      <w:lvlText w:val="%1."/>
      <w:lvlJc w:val="right"/>
      <w:pPr>
        <w:ind w:left="360" w:hanging="360"/>
      </w:pPr>
    </w:lvl>
    <w:lvl w:ilvl="1" w:tplc="624EB6CA" w:tentative="1">
      <w:start w:val="1"/>
      <w:numFmt w:val="lowerLetter"/>
      <w:lvlText w:val="%2."/>
      <w:lvlJc w:val="left"/>
      <w:pPr>
        <w:ind w:left="1080" w:hanging="360"/>
      </w:pPr>
    </w:lvl>
    <w:lvl w:ilvl="2" w:tplc="D0E6A682" w:tentative="1">
      <w:start w:val="1"/>
      <w:numFmt w:val="lowerRoman"/>
      <w:lvlText w:val="%3."/>
      <w:lvlJc w:val="right"/>
      <w:pPr>
        <w:ind w:left="1800" w:hanging="180"/>
      </w:pPr>
    </w:lvl>
    <w:lvl w:ilvl="3" w:tplc="571E7A90" w:tentative="1">
      <w:start w:val="1"/>
      <w:numFmt w:val="decimal"/>
      <w:lvlText w:val="%4."/>
      <w:lvlJc w:val="left"/>
      <w:pPr>
        <w:ind w:left="2520" w:hanging="360"/>
      </w:pPr>
    </w:lvl>
    <w:lvl w:ilvl="4" w:tplc="578E7D2C" w:tentative="1">
      <w:start w:val="1"/>
      <w:numFmt w:val="lowerLetter"/>
      <w:lvlText w:val="%5."/>
      <w:lvlJc w:val="left"/>
      <w:pPr>
        <w:ind w:left="3240" w:hanging="360"/>
      </w:pPr>
    </w:lvl>
    <w:lvl w:ilvl="5" w:tplc="A5C4EF7E" w:tentative="1">
      <w:start w:val="1"/>
      <w:numFmt w:val="lowerRoman"/>
      <w:lvlText w:val="%6."/>
      <w:lvlJc w:val="right"/>
      <w:pPr>
        <w:ind w:left="3960" w:hanging="180"/>
      </w:pPr>
    </w:lvl>
    <w:lvl w:ilvl="6" w:tplc="6CFA19A6" w:tentative="1">
      <w:start w:val="1"/>
      <w:numFmt w:val="decimal"/>
      <w:lvlText w:val="%7."/>
      <w:lvlJc w:val="left"/>
      <w:pPr>
        <w:ind w:left="4680" w:hanging="360"/>
      </w:pPr>
    </w:lvl>
    <w:lvl w:ilvl="7" w:tplc="6FD0DE2E" w:tentative="1">
      <w:start w:val="1"/>
      <w:numFmt w:val="lowerLetter"/>
      <w:lvlText w:val="%8."/>
      <w:lvlJc w:val="left"/>
      <w:pPr>
        <w:ind w:left="5400" w:hanging="360"/>
      </w:pPr>
    </w:lvl>
    <w:lvl w:ilvl="8" w:tplc="0CAEB5F6" w:tentative="1">
      <w:start w:val="1"/>
      <w:numFmt w:val="lowerRoman"/>
      <w:lvlText w:val="%9."/>
      <w:lvlJc w:val="right"/>
      <w:pPr>
        <w:ind w:left="6120" w:hanging="180"/>
      </w:pPr>
    </w:lvl>
  </w:abstractNum>
  <w:abstractNum w:abstractNumId="20" w15:restartNumberingAfterBreak="0">
    <w:nsid w:val="720034CC"/>
    <w:multiLevelType w:val="hybridMultilevel"/>
    <w:tmpl w:val="43EC38D0"/>
    <w:lvl w:ilvl="0" w:tplc="85744B24">
      <w:start w:val="1"/>
      <w:numFmt w:val="upperRoman"/>
      <w:lvlText w:val="%1."/>
      <w:lvlJc w:val="right"/>
      <w:pPr>
        <w:ind w:left="360" w:hanging="360"/>
      </w:pPr>
    </w:lvl>
    <w:lvl w:ilvl="1" w:tplc="2F984966" w:tentative="1">
      <w:start w:val="1"/>
      <w:numFmt w:val="lowerLetter"/>
      <w:lvlText w:val="%2."/>
      <w:lvlJc w:val="left"/>
      <w:pPr>
        <w:ind w:left="1080" w:hanging="360"/>
      </w:pPr>
    </w:lvl>
    <w:lvl w:ilvl="2" w:tplc="5C268E54" w:tentative="1">
      <w:start w:val="1"/>
      <w:numFmt w:val="lowerRoman"/>
      <w:lvlText w:val="%3."/>
      <w:lvlJc w:val="right"/>
      <w:pPr>
        <w:ind w:left="1800" w:hanging="180"/>
      </w:pPr>
    </w:lvl>
    <w:lvl w:ilvl="3" w:tplc="C57247A8" w:tentative="1">
      <w:start w:val="1"/>
      <w:numFmt w:val="decimal"/>
      <w:lvlText w:val="%4."/>
      <w:lvlJc w:val="left"/>
      <w:pPr>
        <w:ind w:left="2520" w:hanging="360"/>
      </w:pPr>
    </w:lvl>
    <w:lvl w:ilvl="4" w:tplc="79D6A52E" w:tentative="1">
      <w:start w:val="1"/>
      <w:numFmt w:val="lowerLetter"/>
      <w:lvlText w:val="%5."/>
      <w:lvlJc w:val="left"/>
      <w:pPr>
        <w:ind w:left="3240" w:hanging="360"/>
      </w:pPr>
    </w:lvl>
    <w:lvl w:ilvl="5" w:tplc="450C6C48" w:tentative="1">
      <w:start w:val="1"/>
      <w:numFmt w:val="lowerRoman"/>
      <w:lvlText w:val="%6."/>
      <w:lvlJc w:val="right"/>
      <w:pPr>
        <w:ind w:left="3960" w:hanging="180"/>
      </w:pPr>
    </w:lvl>
    <w:lvl w:ilvl="6" w:tplc="907EBE58" w:tentative="1">
      <w:start w:val="1"/>
      <w:numFmt w:val="decimal"/>
      <w:lvlText w:val="%7."/>
      <w:lvlJc w:val="left"/>
      <w:pPr>
        <w:ind w:left="4680" w:hanging="360"/>
      </w:pPr>
    </w:lvl>
    <w:lvl w:ilvl="7" w:tplc="AE22C2A2" w:tentative="1">
      <w:start w:val="1"/>
      <w:numFmt w:val="lowerLetter"/>
      <w:lvlText w:val="%8."/>
      <w:lvlJc w:val="left"/>
      <w:pPr>
        <w:ind w:left="5400" w:hanging="360"/>
      </w:pPr>
    </w:lvl>
    <w:lvl w:ilvl="8" w:tplc="3610732C" w:tentative="1">
      <w:start w:val="1"/>
      <w:numFmt w:val="lowerRoman"/>
      <w:lvlText w:val="%9."/>
      <w:lvlJc w:val="right"/>
      <w:pPr>
        <w:ind w:left="6120" w:hanging="180"/>
      </w:pPr>
    </w:lvl>
  </w:abstractNum>
  <w:abstractNum w:abstractNumId="21" w15:restartNumberingAfterBreak="0">
    <w:nsid w:val="7A166310"/>
    <w:multiLevelType w:val="hybridMultilevel"/>
    <w:tmpl w:val="72EE8E12"/>
    <w:lvl w:ilvl="0" w:tplc="CF8003EC">
      <w:start w:val="1"/>
      <w:numFmt w:val="upperRoman"/>
      <w:lvlText w:val="%1."/>
      <w:lvlJc w:val="right"/>
      <w:pPr>
        <w:ind w:left="720" w:hanging="360"/>
      </w:pPr>
    </w:lvl>
    <w:lvl w:ilvl="1" w:tplc="AE544E1E" w:tentative="1">
      <w:start w:val="1"/>
      <w:numFmt w:val="lowerLetter"/>
      <w:lvlText w:val="%2."/>
      <w:lvlJc w:val="left"/>
      <w:pPr>
        <w:ind w:left="1440" w:hanging="360"/>
      </w:pPr>
    </w:lvl>
    <w:lvl w:ilvl="2" w:tplc="4F9EF790" w:tentative="1">
      <w:start w:val="1"/>
      <w:numFmt w:val="lowerRoman"/>
      <w:lvlText w:val="%3."/>
      <w:lvlJc w:val="right"/>
      <w:pPr>
        <w:ind w:left="2160" w:hanging="180"/>
      </w:pPr>
    </w:lvl>
    <w:lvl w:ilvl="3" w:tplc="163678F6" w:tentative="1">
      <w:start w:val="1"/>
      <w:numFmt w:val="decimal"/>
      <w:lvlText w:val="%4."/>
      <w:lvlJc w:val="left"/>
      <w:pPr>
        <w:ind w:left="2880" w:hanging="360"/>
      </w:pPr>
    </w:lvl>
    <w:lvl w:ilvl="4" w:tplc="DB4A65EE" w:tentative="1">
      <w:start w:val="1"/>
      <w:numFmt w:val="lowerLetter"/>
      <w:lvlText w:val="%5."/>
      <w:lvlJc w:val="left"/>
      <w:pPr>
        <w:ind w:left="3600" w:hanging="360"/>
      </w:pPr>
    </w:lvl>
    <w:lvl w:ilvl="5" w:tplc="D0422140" w:tentative="1">
      <w:start w:val="1"/>
      <w:numFmt w:val="lowerRoman"/>
      <w:lvlText w:val="%6."/>
      <w:lvlJc w:val="right"/>
      <w:pPr>
        <w:ind w:left="4320" w:hanging="180"/>
      </w:pPr>
    </w:lvl>
    <w:lvl w:ilvl="6" w:tplc="F60A9408" w:tentative="1">
      <w:start w:val="1"/>
      <w:numFmt w:val="decimal"/>
      <w:lvlText w:val="%7."/>
      <w:lvlJc w:val="left"/>
      <w:pPr>
        <w:ind w:left="5040" w:hanging="360"/>
      </w:pPr>
    </w:lvl>
    <w:lvl w:ilvl="7" w:tplc="9D14851E" w:tentative="1">
      <w:start w:val="1"/>
      <w:numFmt w:val="lowerLetter"/>
      <w:lvlText w:val="%8."/>
      <w:lvlJc w:val="left"/>
      <w:pPr>
        <w:ind w:left="5760" w:hanging="360"/>
      </w:pPr>
    </w:lvl>
    <w:lvl w:ilvl="8" w:tplc="3572B73C" w:tentative="1">
      <w:start w:val="1"/>
      <w:numFmt w:val="lowerRoman"/>
      <w:lvlText w:val="%9."/>
      <w:lvlJc w:val="right"/>
      <w:pPr>
        <w:ind w:left="6480" w:hanging="180"/>
      </w:pPr>
    </w:lvl>
  </w:abstractNum>
  <w:abstractNum w:abstractNumId="22" w15:restartNumberingAfterBreak="0">
    <w:nsid w:val="7D24179B"/>
    <w:multiLevelType w:val="hybridMultilevel"/>
    <w:tmpl w:val="E02A34E4"/>
    <w:lvl w:ilvl="0" w:tplc="D488E5F8">
      <w:start w:val="1"/>
      <w:numFmt w:val="upperRoman"/>
      <w:lvlText w:val="%1."/>
      <w:lvlJc w:val="right"/>
      <w:pPr>
        <w:ind w:left="720" w:hanging="360"/>
      </w:pPr>
      <w:rPr>
        <w:b w:val="0"/>
      </w:rPr>
    </w:lvl>
    <w:lvl w:ilvl="1" w:tplc="1F848056">
      <w:start w:val="1"/>
      <w:numFmt w:val="lowerLetter"/>
      <w:lvlText w:val="%2."/>
      <w:lvlJc w:val="left"/>
      <w:pPr>
        <w:ind w:left="1440" w:hanging="360"/>
      </w:pPr>
    </w:lvl>
    <w:lvl w:ilvl="2" w:tplc="D1901A14" w:tentative="1">
      <w:start w:val="1"/>
      <w:numFmt w:val="lowerRoman"/>
      <w:lvlText w:val="%3."/>
      <w:lvlJc w:val="right"/>
      <w:pPr>
        <w:ind w:left="2160" w:hanging="180"/>
      </w:pPr>
    </w:lvl>
    <w:lvl w:ilvl="3" w:tplc="BB02B134" w:tentative="1">
      <w:start w:val="1"/>
      <w:numFmt w:val="decimal"/>
      <w:lvlText w:val="%4."/>
      <w:lvlJc w:val="left"/>
      <w:pPr>
        <w:ind w:left="2880" w:hanging="360"/>
      </w:pPr>
    </w:lvl>
    <w:lvl w:ilvl="4" w:tplc="93CC6A2A" w:tentative="1">
      <w:start w:val="1"/>
      <w:numFmt w:val="lowerLetter"/>
      <w:lvlText w:val="%5."/>
      <w:lvlJc w:val="left"/>
      <w:pPr>
        <w:ind w:left="3600" w:hanging="360"/>
      </w:pPr>
    </w:lvl>
    <w:lvl w:ilvl="5" w:tplc="5B14934C" w:tentative="1">
      <w:start w:val="1"/>
      <w:numFmt w:val="lowerRoman"/>
      <w:lvlText w:val="%6."/>
      <w:lvlJc w:val="right"/>
      <w:pPr>
        <w:ind w:left="4320" w:hanging="180"/>
      </w:pPr>
    </w:lvl>
    <w:lvl w:ilvl="6" w:tplc="393C3E1A" w:tentative="1">
      <w:start w:val="1"/>
      <w:numFmt w:val="decimal"/>
      <w:lvlText w:val="%7."/>
      <w:lvlJc w:val="left"/>
      <w:pPr>
        <w:ind w:left="5040" w:hanging="360"/>
      </w:pPr>
    </w:lvl>
    <w:lvl w:ilvl="7" w:tplc="B4580276" w:tentative="1">
      <w:start w:val="1"/>
      <w:numFmt w:val="lowerLetter"/>
      <w:lvlText w:val="%8."/>
      <w:lvlJc w:val="left"/>
      <w:pPr>
        <w:ind w:left="5760" w:hanging="360"/>
      </w:pPr>
    </w:lvl>
    <w:lvl w:ilvl="8" w:tplc="C35E9AE8" w:tentative="1">
      <w:start w:val="1"/>
      <w:numFmt w:val="lowerRoman"/>
      <w:lvlText w:val="%9."/>
      <w:lvlJc w:val="right"/>
      <w:pPr>
        <w:ind w:left="6480" w:hanging="180"/>
      </w:pPr>
    </w:lvl>
  </w:abstractNum>
  <w:num w:numId="1" w16cid:durableId="58790296">
    <w:abstractNumId w:val="11"/>
  </w:num>
  <w:num w:numId="2" w16cid:durableId="1540582587">
    <w:abstractNumId w:val="6"/>
  </w:num>
  <w:num w:numId="3" w16cid:durableId="649944061">
    <w:abstractNumId w:val="20"/>
  </w:num>
  <w:num w:numId="4" w16cid:durableId="193158219">
    <w:abstractNumId w:val="3"/>
  </w:num>
  <w:num w:numId="5" w16cid:durableId="802425565">
    <w:abstractNumId w:val="21"/>
  </w:num>
  <w:num w:numId="6" w16cid:durableId="1373727426">
    <w:abstractNumId w:val="18"/>
  </w:num>
  <w:num w:numId="7" w16cid:durableId="1499272449">
    <w:abstractNumId w:val="8"/>
  </w:num>
  <w:num w:numId="8" w16cid:durableId="2078361857">
    <w:abstractNumId w:val="4"/>
  </w:num>
  <w:num w:numId="9" w16cid:durableId="850294570">
    <w:abstractNumId w:val="7"/>
  </w:num>
  <w:num w:numId="10" w16cid:durableId="171989856">
    <w:abstractNumId w:val="15"/>
  </w:num>
  <w:num w:numId="11" w16cid:durableId="102923303">
    <w:abstractNumId w:val="0"/>
  </w:num>
  <w:num w:numId="12" w16cid:durableId="342365795">
    <w:abstractNumId w:val="13"/>
  </w:num>
  <w:num w:numId="13" w16cid:durableId="685594547">
    <w:abstractNumId w:val="22"/>
  </w:num>
  <w:num w:numId="14" w16cid:durableId="1218781047">
    <w:abstractNumId w:val="19"/>
  </w:num>
  <w:num w:numId="15" w16cid:durableId="2042051825">
    <w:abstractNumId w:val="9"/>
  </w:num>
  <w:num w:numId="16" w16cid:durableId="933899561">
    <w:abstractNumId w:val="14"/>
  </w:num>
  <w:num w:numId="17" w16cid:durableId="115220758">
    <w:abstractNumId w:val="17"/>
  </w:num>
  <w:num w:numId="18" w16cid:durableId="747388254">
    <w:abstractNumId w:val="2"/>
  </w:num>
  <w:num w:numId="19" w16cid:durableId="1001858139">
    <w:abstractNumId w:val="12"/>
  </w:num>
  <w:num w:numId="20" w16cid:durableId="435291701">
    <w:abstractNumId w:val="16"/>
  </w:num>
  <w:num w:numId="21" w16cid:durableId="1715231742">
    <w:abstractNumId w:val="10"/>
  </w:num>
  <w:num w:numId="22" w16cid:durableId="1140346825">
    <w:abstractNumId w:val="1"/>
  </w:num>
  <w:num w:numId="23" w16cid:durableId="7373609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52A"/>
    <w:rsid w:val="00001F9D"/>
    <w:rsid w:val="00003547"/>
    <w:rsid w:val="000037E5"/>
    <w:rsid w:val="00003F13"/>
    <w:rsid w:val="000059E5"/>
    <w:rsid w:val="00005E34"/>
    <w:rsid w:val="00013189"/>
    <w:rsid w:val="00017A2A"/>
    <w:rsid w:val="00017F07"/>
    <w:rsid w:val="00021437"/>
    <w:rsid w:val="00021F13"/>
    <w:rsid w:val="000231E1"/>
    <w:rsid w:val="0002355A"/>
    <w:rsid w:val="000245A7"/>
    <w:rsid w:val="0002616F"/>
    <w:rsid w:val="000266F1"/>
    <w:rsid w:val="000304F3"/>
    <w:rsid w:val="00031357"/>
    <w:rsid w:val="00032387"/>
    <w:rsid w:val="000327DD"/>
    <w:rsid w:val="00032ABE"/>
    <w:rsid w:val="00033983"/>
    <w:rsid w:val="00034319"/>
    <w:rsid w:val="000348B3"/>
    <w:rsid w:val="00035239"/>
    <w:rsid w:val="00041589"/>
    <w:rsid w:val="00041975"/>
    <w:rsid w:val="00041BC1"/>
    <w:rsid w:val="00041D9E"/>
    <w:rsid w:val="000427E8"/>
    <w:rsid w:val="00043EC4"/>
    <w:rsid w:val="00044308"/>
    <w:rsid w:val="0004459D"/>
    <w:rsid w:val="000459B2"/>
    <w:rsid w:val="00046244"/>
    <w:rsid w:val="00046FF5"/>
    <w:rsid w:val="00047CE1"/>
    <w:rsid w:val="00051D37"/>
    <w:rsid w:val="00053E7E"/>
    <w:rsid w:val="000541E3"/>
    <w:rsid w:val="00054A45"/>
    <w:rsid w:val="00054B11"/>
    <w:rsid w:val="00055431"/>
    <w:rsid w:val="00055504"/>
    <w:rsid w:val="00061A7C"/>
    <w:rsid w:val="00062498"/>
    <w:rsid w:val="000646DE"/>
    <w:rsid w:val="0006498F"/>
    <w:rsid w:val="00064F8C"/>
    <w:rsid w:val="000654CE"/>
    <w:rsid w:val="0006552B"/>
    <w:rsid w:val="00070794"/>
    <w:rsid w:val="00072442"/>
    <w:rsid w:val="000727D4"/>
    <w:rsid w:val="00072A01"/>
    <w:rsid w:val="00072A94"/>
    <w:rsid w:val="00073A88"/>
    <w:rsid w:val="00074909"/>
    <w:rsid w:val="00076DB6"/>
    <w:rsid w:val="00077023"/>
    <w:rsid w:val="00080F45"/>
    <w:rsid w:val="00081381"/>
    <w:rsid w:val="0008332C"/>
    <w:rsid w:val="00083558"/>
    <w:rsid w:val="00084E63"/>
    <w:rsid w:val="000861CD"/>
    <w:rsid w:val="00087962"/>
    <w:rsid w:val="000924AE"/>
    <w:rsid w:val="000925BB"/>
    <w:rsid w:val="000935F8"/>
    <w:rsid w:val="0009478A"/>
    <w:rsid w:val="00094A42"/>
    <w:rsid w:val="0009585B"/>
    <w:rsid w:val="00095C09"/>
    <w:rsid w:val="00095E4A"/>
    <w:rsid w:val="000A0548"/>
    <w:rsid w:val="000A0DDA"/>
    <w:rsid w:val="000A2154"/>
    <w:rsid w:val="000A26D8"/>
    <w:rsid w:val="000A45C5"/>
    <w:rsid w:val="000A529A"/>
    <w:rsid w:val="000A5D54"/>
    <w:rsid w:val="000A621F"/>
    <w:rsid w:val="000A6E1A"/>
    <w:rsid w:val="000B02B4"/>
    <w:rsid w:val="000B166D"/>
    <w:rsid w:val="000B2AE0"/>
    <w:rsid w:val="000B37EE"/>
    <w:rsid w:val="000B513E"/>
    <w:rsid w:val="000B52EB"/>
    <w:rsid w:val="000B53E9"/>
    <w:rsid w:val="000B5CBB"/>
    <w:rsid w:val="000B63DD"/>
    <w:rsid w:val="000B65FD"/>
    <w:rsid w:val="000B6FBE"/>
    <w:rsid w:val="000C031F"/>
    <w:rsid w:val="000C08AF"/>
    <w:rsid w:val="000C2732"/>
    <w:rsid w:val="000C2A25"/>
    <w:rsid w:val="000C3828"/>
    <w:rsid w:val="000C4AF3"/>
    <w:rsid w:val="000C58D9"/>
    <w:rsid w:val="000C6226"/>
    <w:rsid w:val="000C6267"/>
    <w:rsid w:val="000C67EA"/>
    <w:rsid w:val="000C6DB6"/>
    <w:rsid w:val="000C71C6"/>
    <w:rsid w:val="000C7C5B"/>
    <w:rsid w:val="000D0B9D"/>
    <w:rsid w:val="000D11A0"/>
    <w:rsid w:val="000D34E3"/>
    <w:rsid w:val="000D39AD"/>
    <w:rsid w:val="000D3E96"/>
    <w:rsid w:val="000D402B"/>
    <w:rsid w:val="000D56FE"/>
    <w:rsid w:val="000D6C1A"/>
    <w:rsid w:val="000E1A45"/>
    <w:rsid w:val="000E1FE8"/>
    <w:rsid w:val="000E23F6"/>
    <w:rsid w:val="000E41FE"/>
    <w:rsid w:val="000E4265"/>
    <w:rsid w:val="000E50F5"/>
    <w:rsid w:val="000E6F25"/>
    <w:rsid w:val="000E7DC5"/>
    <w:rsid w:val="000F1276"/>
    <w:rsid w:val="000F5642"/>
    <w:rsid w:val="000F73C9"/>
    <w:rsid w:val="000F7729"/>
    <w:rsid w:val="000F774D"/>
    <w:rsid w:val="00100627"/>
    <w:rsid w:val="0010073D"/>
    <w:rsid w:val="001009C0"/>
    <w:rsid w:val="0010132D"/>
    <w:rsid w:val="001013A4"/>
    <w:rsid w:val="00101E09"/>
    <w:rsid w:val="00102340"/>
    <w:rsid w:val="00103923"/>
    <w:rsid w:val="00103D51"/>
    <w:rsid w:val="00105227"/>
    <w:rsid w:val="0010549D"/>
    <w:rsid w:val="00105BC9"/>
    <w:rsid w:val="00105D78"/>
    <w:rsid w:val="00106293"/>
    <w:rsid w:val="0011069B"/>
    <w:rsid w:val="00110AB7"/>
    <w:rsid w:val="0011119C"/>
    <w:rsid w:val="00111813"/>
    <w:rsid w:val="00112131"/>
    <w:rsid w:val="001125E1"/>
    <w:rsid w:val="001130F9"/>
    <w:rsid w:val="00113125"/>
    <w:rsid w:val="00114CF9"/>
    <w:rsid w:val="001151A2"/>
    <w:rsid w:val="0011537F"/>
    <w:rsid w:val="001154EF"/>
    <w:rsid w:val="00115823"/>
    <w:rsid w:val="00115A08"/>
    <w:rsid w:val="00116D0A"/>
    <w:rsid w:val="00117B1C"/>
    <w:rsid w:val="00120EFD"/>
    <w:rsid w:val="00123FDA"/>
    <w:rsid w:val="001255EA"/>
    <w:rsid w:val="00126573"/>
    <w:rsid w:val="001274D4"/>
    <w:rsid w:val="00127E43"/>
    <w:rsid w:val="001310C2"/>
    <w:rsid w:val="00133526"/>
    <w:rsid w:val="00134A46"/>
    <w:rsid w:val="0013539A"/>
    <w:rsid w:val="00135A1A"/>
    <w:rsid w:val="00135B7E"/>
    <w:rsid w:val="00135F99"/>
    <w:rsid w:val="00140142"/>
    <w:rsid w:val="00142087"/>
    <w:rsid w:val="001421DA"/>
    <w:rsid w:val="00142790"/>
    <w:rsid w:val="001438DC"/>
    <w:rsid w:val="001440F2"/>
    <w:rsid w:val="00144605"/>
    <w:rsid w:val="00145407"/>
    <w:rsid w:val="00145B58"/>
    <w:rsid w:val="001461E3"/>
    <w:rsid w:val="0015077F"/>
    <w:rsid w:val="00150A69"/>
    <w:rsid w:val="0015159A"/>
    <w:rsid w:val="00153EE7"/>
    <w:rsid w:val="001544B5"/>
    <w:rsid w:val="00154C94"/>
    <w:rsid w:val="00154E53"/>
    <w:rsid w:val="00155319"/>
    <w:rsid w:val="001570C1"/>
    <w:rsid w:val="001616B1"/>
    <w:rsid w:val="00162CFC"/>
    <w:rsid w:val="001631F7"/>
    <w:rsid w:val="00163482"/>
    <w:rsid w:val="00164ADC"/>
    <w:rsid w:val="0016511A"/>
    <w:rsid w:val="0016527A"/>
    <w:rsid w:val="001652C9"/>
    <w:rsid w:val="00165A2D"/>
    <w:rsid w:val="00167198"/>
    <w:rsid w:val="001704BD"/>
    <w:rsid w:val="00174393"/>
    <w:rsid w:val="00174607"/>
    <w:rsid w:val="001761BE"/>
    <w:rsid w:val="00177C3F"/>
    <w:rsid w:val="00177FE0"/>
    <w:rsid w:val="00180822"/>
    <w:rsid w:val="00182542"/>
    <w:rsid w:val="00183166"/>
    <w:rsid w:val="001832A1"/>
    <w:rsid w:val="00185A57"/>
    <w:rsid w:val="00185BA9"/>
    <w:rsid w:val="0018604B"/>
    <w:rsid w:val="0019026E"/>
    <w:rsid w:val="001910B4"/>
    <w:rsid w:val="00191940"/>
    <w:rsid w:val="00191E5D"/>
    <w:rsid w:val="00192974"/>
    <w:rsid w:val="00195671"/>
    <w:rsid w:val="0019572D"/>
    <w:rsid w:val="001964BA"/>
    <w:rsid w:val="0019663D"/>
    <w:rsid w:val="001A190A"/>
    <w:rsid w:val="001A2CA1"/>
    <w:rsid w:val="001A315D"/>
    <w:rsid w:val="001A336F"/>
    <w:rsid w:val="001A3EF4"/>
    <w:rsid w:val="001A5F96"/>
    <w:rsid w:val="001A6677"/>
    <w:rsid w:val="001A7DC7"/>
    <w:rsid w:val="001B0BBB"/>
    <w:rsid w:val="001B26FC"/>
    <w:rsid w:val="001B2906"/>
    <w:rsid w:val="001B2B93"/>
    <w:rsid w:val="001B3005"/>
    <w:rsid w:val="001B30C9"/>
    <w:rsid w:val="001B4A83"/>
    <w:rsid w:val="001B4D93"/>
    <w:rsid w:val="001B65C3"/>
    <w:rsid w:val="001B6A26"/>
    <w:rsid w:val="001B7D2D"/>
    <w:rsid w:val="001C1151"/>
    <w:rsid w:val="001C15E1"/>
    <w:rsid w:val="001C2377"/>
    <w:rsid w:val="001C3D85"/>
    <w:rsid w:val="001C46F4"/>
    <w:rsid w:val="001C62B6"/>
    <w:rsid w:val="001D0EBC"/>
    <w:rsid w:val="001D0EC5"/>
    <w:rsid w:val="001D0F29"/>
    <w:rsid w:val="001D15FA"/>
    <w:rsid w:val="001D1F63"/>
    <w:rsid w:val="001D1F6B"/>
    <w:rsid w:val="001D29E3"/>
    <w:rsid w:val="001D3F11"/>
    <w:rsid w:val="001D4724"/>
    <w:rsid w:val="001D6B13"/>
    <w:rsid w:val="001D71C5"/>
    <w:rsid w:val="001E11D3"/>
    <w:rsid w:val="001E11FB"/>
    <w:rsid w:val="001E2B1B"/>
    <w:rsid w:val="001E2BC1"/>
    <w:rsid w:val="001E47B5"/>
    <w:rsid w:val="001F0FE0"/>
    <w:rsid w:val="001F183E"/>
    <w:rsid w:val="001F2836"/>
    <w:rsid w:val="001F2D32"/>
    <w:rsid w:val="001F4E1C"/>
    <w:rsid w:val="001F5759"/>
    <w:rsid w:val="001F794D"/>
    <w:rsid w:val="0020037B"/>
    <w:rsid w:val="0020209A"/>
    <w:rsid w:val="002035AE"/>
    <w:rsid w:val="00203C6A"/>
    <w:rsid w:val="00204597"/>
    <w:rsid w:val="00204A52"/>
    <w:rsid w:val="00204AE8"/>
    <w:rsid w:val="00211E2E"/>
    <w:rsid w:val="00211F42"/>
    <w:rsid w:val="00213A26"/>
    <w:rsid w:val="002158A7"/>
    <w:rsid w:val="0021650E"/>
    <w:rsid w:val="00216621"/>
    <w:rsid w:val="002168D3"/>
    <w:rsid w:val="002171DD"/>
    <w:rsid w:val="00217896"/>
    <w:rsid w:val="002205E0"/>
    <w:rsid w:val="00220E20"/>
    <w:rsid w:val="002219B4"/>
    <w:rsid w:val="00222E8A"/>
    <w:rsid w:val="002246FD"/>
    <w:rsid w:val="002248E1"/>
    <w:rsid w:val="002253F5"/>
    <w:rsid w:val="0022581D"/>
    <w:rsid w:val="0022597E"/>
    <w:rsid w:val="00226EF2"/>
    <w:rsid w:val="00227CB2"/>
    <w:rsid w:val="002319FD"/>
    <w:rsid w:val="00231AAC"/>
    <w:rsid w:val="00232ADD"/>
    <w:rsid w:val="002346CE"/>
    <w:rsid w:val="0023557B"/>
    <w:rsid w:val="00235B9A"/>
    <w:rsid w:val="00237627"/>
    <w:rsid w:val="002376BD"/>
    <w:rsid w:val="00240933"/>
    <w:rsid w:val="00240AEA"/>
    <w:rsid w:val="00242634"/>
    <w:rsid w:val="00243A2A"/>
    <w:rsid w:val="0024536D"/>
    <w:rsid w:val="00246CE4"/>
    <w:rsid w:val="00250EFB"/>
    <w:rsid w:val="002514F3"/>
    <w:rsid w:val="002519DD"/>
    <w:rsid w:val="002532C0"/>
    <w:rsid w:val="002535B7"/>
    <w:rsid w:val="002542D1"/>
    <w:rsid w:val="00254E4B"/>
    <w:rsid w:val="00256486"/>
    <w:rsid w:val="00256A19"/>
    <w:rsid w:val="00261304"/>
    <w:rsid w:val="002648D5"/>
    <w:rsid w:val="002659E3"/>
    <w:rsid w:val="00266414"/>
    <w:rsid w:val="0026677C"/>
    <w:rsid w:val="00267894"/>
    <w:rsid w:val="00267DE9"/>
    <w:rsid w:val="00270A71"/>
    <w:rsid w:val="00271416"/>
    <w:rsid w:val="0027199B"/>
    <w:rsid w:val="00272497"/>
    <w:rsid w:val="00273313"/>
    <w:rsid w:val="00275757"/>
    <w:rsid w:val="002764AF"/>
    <w:rsid w:val="00276B02"/>
    <w:rsid w:val="002804CA"/>
    <w:rsid w:val="002833FB"/>
    <w:rsid w:val="002839AD"/>
    <w:rsid w:val="00285B4F"/>
    <w:rsid w:val="00286955"/>
    <w:rsid w:val="00287B67"/>
    <w:rsid w:val="00287E00"/>
    <w:rsid w:val="00290696"/>
    <w:rsid w:val="00290E78"/>
    <w:rsid w:val="0029107E"/>
    <w:rsid w:val="002911A3"/>
    <w:rsid w:val="00291AF3"/>
    <w:rsid w:val="00292B60"/>
    <w:rsid w:val="00295C4C"/>
    <w:rsid w:val="00296A67"/>
    <w:rsid w:val="002979D0"/>
    <w:rsid w:val="002A02FB"/>
    <w:rsid w:val="002A0E21"/>
    <w:rsid w:val="002A1D6B"/>
    <w:rsid w:val="002A2A94"/>
    <w:rsid w:val="002A2C33"/>
    <w:rsid w:val="002A350F"/>
    <w:rsid w:val="002A5C0A"/>
    <w:rsid w:val="002A5C0F"/>
    <w:rsid w:val="002B1262"/>
    <w:rsid w:val="002B3203"/>
    <w:rsid w:val="002B4FB2"/>
    <w:rsid w:val="002B526A"/>
    <w:rsid w:val="002B7852"/>
    <w:rsid w:val="002B7D26"/>
    <w:rsid w:val="002C1E77"/>
    <w:rsid w:val="002C3B08"/>
    <w:rsid w:val="002C561D"/>
    <w:rsid w:val="002C6C47"/>
    <w:rsid w:val="002C6DCA"/>
    <w:rsid w:val="002C752C"/>
    <w:rsid w:val="002C7A5F"/>
    <w:rsid w:val="002D0396"/>
    <w:rsid w:val="002D0470"/>
    <w:rsid w:val="002D0D32"/>
    <w:rsid w:val="002D11C5"/>
    <w:rsid w:val="002D19C6"/>
    <w:rsid w:val="002D2102"/>
    <w:rsid w:val="002D543D"/>
    <w:rsid w:val="002D71C8"/>
    <w:rsid w:val="002D74AB"/>
    <w:rsid w:val="002E0432"/>
    <w:rsid w:val="002E0EB3"/>
    <w:rsid w:val="002E36C1"/>
    <w:rsid w:val="002E39A2"/>
    <w:rsid w:val="002E3AA2"/>
    <w:rsid w:val="002E4978"/>
    <w:rsid w:val="002E5E89"/>
    <w:rsid w:val="002E73F0"/>
    <w:rsid w:val="002E7B47"/>
    <w:rsid w:val="002F07B5"/>
    <w:rsid w:val="002F28D7"/>
    <w:rsid w:val="002F43EF"/>
    <w:rsid w:val="002F4AA6"/>
    <w:rsid w:val="002F4E5A"/>
    <w:rsid w:val="002F5642"/>
    <w:rsid w:val="002F5DBC"/>
    <w:rsid w:val="002F64F4"/>
    <w:rsid w:val="002F68AF"/>
    <w:rsid w:val="002F6992"/>
    <w:rsid w:val="002F6EFF"/>
    <w:rsid w:val="00300940"/>
    <w:rsid w:val="00300D74"/>
    <w:rsid w:val="00301490"/>
    <w:rsid w:val="0030161C"/>
    <w:rsid w:val="00302057"/>
    <w:rsid w:val="00302CB7"/>
    <w:rsid w:val="00303103"/>
    <w:rsid w:val="003034CA"/>
    <w:rsid w:val="0030353C"/>
    <w:rsid w:val="00304CEA"/>
    <w:rsid w:val="00306C2A"/>
    <w:rsid w:val="003073AA"/>
    <w:rsid w:val="003111DE"/>
    <w:rsid w:val="003114A9"/>
    <w:rsid w:val="0031321C"/>
    <w:rsid w:val="003139E9"/>
    <w:rsid w:val="00313B2A"/>
    <w:rsid w:val="00314375"/>
    <w:rsid w:val="003146F4"/>
    <w:rsid w:val="00315501"/>
    <w:rsid w:val="00315A9C"/>
    <w:rsid w:val="00316694"/>
    <w:rsid w:val="0031784C"/>
    <w:rsid w:val="00317D71"/>
    <w:rsid w:val="0032022D"/>
    <w:rsid w:val="00320621"/>
    <w:rsid w:val="0032201C"/>
    <w:rsid w:val="003224F4"/>
    <w:rsid w:val="00322631"/>
    <w:rsid w:val="0032279D"/>
    <w:rsid w:val="00323C86"/>
    <w:rsid w:val="00323FC0"/>
    <w:rsid w:val="00324DA5"/>
    <w:rsid w:val="00326891"/>
    <w:rsid w:val="00326E1C"/>
    <w:rsid w:val="003306E6"/>
    <w:rsid w:val="0033167A"/>
    <w:rsid w:val="00332D38"/>
    <w:rsid w:val="00336749"/>
    <w:rsid w:val="00341D82"/>
    <w:rsid w:val="00343D69"/>
    <w:rsid w:val="00344984"/>
    <w:rsid w:val="00344B95"/>
    <w:rsid w:val="0034565C"/>
    <w:rsid w:val="003456A6"/>
    <w:rsid w:val="00347453"/>
    <w:rsid w:val="0035198D"/>
    <w:rsid w:val="0035356D"/>
    <w:rsid w:val="00353AC3"/>
    <w:rsid w:val="003548A8"/>
    <w:rsid w:val="00355815"/>
    <w:rsid w:val="00360A1B"/>
    <w:rsid w:val="00361096"/>
    <w:rsid w:val="003622B8"/>
    <w:rsid w:val="00362833"/>
    <w:rsid w:val="00363A6D"/>
    <w:rsid w:val="00363A97"/>
    <w:rsid w:val="003645F4"/>
    <w:rsid w:val="00367505"/>
    <w:rsid w:val="00367D38"/>
    <w:rsid w:val="00370C85"/>
    <w:rsid w:val="00370E72"/>
    <w:rsid w:val="003712EC"/>
    <w:rsid w:val="00373D92"/>
    <w:rsid w:val="00375055"/>
    <w:rsid w:val="00376743"/>
    <w:rsid w:val="003800D6"/>
    <w:rsid w:val="0038239B"/>
    <w:rsid w:val="00382D55"/>
    <w:rsid w:val="00384137"/>
    <w:rsid w:val="00385D69"/>
    <w:rsid w:val="00386257"/>
    <w:rsid w:val="003875CC"/>
    <w:rsid w:val="00387F04"/>
    <w:rsid w:val="00391910"/>
    <w:rsid w:val="0039352B"/>
    <w:rsid w:val="00393605"/>
    <w:rsid w:val="00393EF9"/>
    <w:rsid w:val="00394474"/>
    <w:rsid w:val="00394587"/>
    <w:rsid w:val="00394660"/>
    <w:rsid w:val="00395E3C"/>
    <w:rsid w:val="003A1684"/>
    <w:rsid w:val="003A1881"/>
    <w:rsid w:val="003A18BC"/>
    <w:rsid w:val="003A1BFE"/>
    <w:rsid w:val="003A34EE"/>
    <w:rsid w:val="003A4E0C"/>
    <w:rsid w:val="003A5BF1"/>
    <w:rsid w:val="003A5EFA"/>
    <w:rsid w:val="003B0B72"/>
    <w:rsid w:val="003B3AC4"/>
    <w:rsid w:val="003B42BD"/>
    <w:rsid w:val="003B512D"/>
    <w:rsid w:val="003B51FD"/>
    <w:rsid w:val="003B7AA1"/>
    <w:rsid w:val="003C102B"/>
    <w:rsid w:val="003C1326"/>
    <w:rsid w:val="003C13A1"/>
    <w:rsid w:val="003C23F0"/>
    <w:rsid w:val="003C303F"/>
    <w:rsid w:val="003C395B"/>
    <w:rsid w:val="003C5BAB"/>
    <w:rsid w:val="003C600B"/>
    <w:rsid w:val="003C6535"/>
    <w:rsid w:val="003C6555"/>
    <w:rsid w:val="003C6BCE"/>
    <w:rsid w:val="003C773E"/>
    <w:rsid w:val="003D225F"/>
    <w:rsid w:val="003D2EE5"/>
    <w:rsid w:val="003D3530"/>
    <w:rsid w:val="003D389A"/>
    <w:rsid w:val="003D4D99"/>
    <w:rsid w:val="003D5DC4"/>
    <w:rsid w:val="003D65AF"/>
    <w:rsid w:val="003D71F6"/>
    <w:rsid w:val="003D74BD"/>
    <w:rsid w:val="003D7D95"/>
    <w:rsid w:val="003E00E2"/>
    <w:rsid w:val="003E03EB"/>
    <w:rsid w:val="003E09DB"/>
    <w:rsid w:val="003E3850"/>
    <w:rsid w:val="003E5539"/>
    <w:rsid w:val="003E6955"/>
    <w:rsid w:val="003E760F"/>
    <w:rsid w:val="003E7DEB"/>
    <w:rsid w:val="003F067F"/>
    <w:rsid w:val="003F0803"/>
    <w:rsid w:val="003F1598"/>
    <w:rsid w:val="003F1CBD"/>
    <w:rsid w:val="003F2307"/>
    <w:rsid w:val="003F2A35"/>
    <w:rsid w:val="003F2C61"/>
    <w:rsid w:val="003F38F7"/>
    <w:rsid w:val="003F3B40"/>
    <w:rsid w:val="003F3EDA"/>
    <w:rsid w:val="003F3F4D"/>
    <w:rsid w:val="003F4002"/>
    <w:rsid w:val="003F40C0"/>
    <w:rsid w:val="003F4F72"/>
    <w:rsid w:val="003F594B"/>
    <w:rsid w:val="003F774B"/>
    <w:rsid w:val="003F775A"/>
    <w:rsid w:val="003F787B"/>
    <w:rsid w:val="00400736"/>
    <w:rsid w:val="00401068"/>
    <w:rsid w:val="00401870"/>
    <w:rsid w:val="00404361"/>
    <w:rsid w:val="0040540E"/>
    <w:rsid w:val="00405856"/>
    <w:rsid w:val="004068D2"/>
    <w:rsid w:val="00406BE5"/>
    <w:rsid w:val="0040762E"/>
    <w:rsid w:val="00407BAC"/>
    <w:rsid w:val="00411263"/>
    <w:rsid w:val="00411BEA"/>
    <w:rsid w:val="00412212"/>
    <w:rsid w:val="0041338C"/>
    <w:rsid w:val="0041565C"/>
    <w:rsid w:val="004177E0"/>
    <w:rsid w:val="00421E8A"/>
    <w:rsid w:val="00423FDF"/>
    <w:rsid w:val="00425A40"/>
    <w:rsid w:val="00426E1F"/>
    <w:rsid w:val="00427C6D"/>
    <w:rsid w:val="004305BF"/>
    <w:rsid w:val="00432008"/>
    <w:rsid w:val="00432BCB"/>
    <w:rsid w:val="00435637"/>
    <w:rsid w:val="00435BC1"/>
    <w:rsid w:val="00435CD2"/>
    <w:rsid w:val="0043617A"/>
    <w:rsid w:val="00437AD5"/>
    <w:rsid w:val="00440CEA"/>
    <w:rsid w:val="00441CB4"/>
    <w:rsid w:val="00442FFF"/>
    <w:rsid w:val="004440A0"/>
    <w:rsid w:val="0044465F"/>
    <w:rsid w:val="00446C8C"/>
    <w:rsid w:val="004476A5"/>
    <w:rsid w:val="00451B1D"/>
    <w:rsid w:val="00453A4A"/>
    <w:rsid w:val="00453D04"/>
    <w:rsid w:val="00453E74"/>
    <w:rsid w:val="004555DB"/>
    <w:rsid w:val="004556B2"/>
    <w:rsid w:val="00456927"/>
    <w:rsid w:val="0045765A"/>
    <w:rsid w:val="004600A2"/>
    <w:rsid w:val="00460842"/>
    <w:rsid w:val="00461079"/>
    <w:rsid w:val="00461EC7"/>
    <w:rsid w:val="00467015"/>
    <w:rsid w:val="00467349"/>
    <w:rsid w:val="004704A4"/>
    <w:rsid w:val="00470DE9"/>
    <w:rsid w:val="00471FF2"/>
    <w:rsid w:val="00472312"/>
    <w:rsid w:val="004753EB"/>
    <w:rsid w:val="004769E0"/>
    <w:rsid w:val="00476ECB"/>
    <w:rsid w:val="004775B1"/>
    <w:rsid w:val="00477B6B"/>
    <w:rsid w:val="0048137A"/>
    <w:rsid w:val="00483898"/>
    <w:rsid w:val="0048561A"/>
    <w:rsid w:val="0048597A"/>
    <w:rsid w:val="00485B9D"/>
    <w:rsid w:val="00485FB3"/>
    <w:rsid w:val="00486012"/>
    <w:rsid w:val="00487F1F"/>
    <w:rsid w:val="004900BE"/>
    <w:rsid w:val="0049012C"/>
    <w:rsid w:val="0049164B"/>
    <w:rsid w:val="00491C40"/>
    <w:rsid w:val="00491D29"/>
    <w:rsid w:val="004921ED"/>
    <w:rsid w:val="00492C36"/>
    <w:rsid w:val="00493A96"/>
    <w:rsid w:val="00496821"/>
    <w:rsid w:val="00496970"/>
    <w:rsid w:val="004A2068"/>
    <w:rsid w:val="004A3832"/>
    <w:rsid w:val="004A389F"/>
    <w:rsid w:val="004A3A96"/>
    <w:rsid w:val="004A3F95"/>
    <w:rsid w:val="004A46C6"/>
    <w:rsid w:val="004A479C"/>
    <w:rsid w:val="004A51F4"/>
    <w:rsid w:val="004A584F"/>
    <w:rsid w:val="004A6451"/>
    <w:rsid w:val="004A6D03"/>
    <w:rsid w:val="004A6F77"/>
    <w:rsid w:val="004B3B48"/>
    <w:rsid w:val="004B40CD"/>
    <w:rsid w:val="004B4223"/>
    <w:rsid w:val="004B43A2"/>
    <w:rsid w:val="004B549C"/>
    <w:rsid w:val="004B65F6"/>
    <w:rsid w:val="004B7806"/>
    <w:rsid w:val="004C0C0D"/>
    <w:rsid w:val="004C1350"/>
    <w:rsid w:val="004C198B"/>
    <w:rsid w:val="004C3D41"/>
    <w:rsid w:val="004C4167"/>
    <w:rsid w:val="004C4964"/>
    <w:rsid w:val="004C4ADC"/>
    <w:rsid w:val="004C5387"/>
    <w:rsid w:val="004C5835"/>
    <w:rsid w:val="004C65B2"/>
    <w:rsid w:val="004C758A"/>
    <w:rsid w:val="004D0104"/>
    <w:rsid w:val="004D0759"/>
    <w:rsid w:val="004D0816"/>
    <w:rsid w:val="004D0E7E"/>
    <w:rsid w:val="004D12F1"/>
    <w:rsid w:val="004D17A9"/>
    <w:rsid w:val="004D1AF3"/>
    <w:rsid w:val="004D2144"/>
    <w:rsid w:val="004D218F"/>
    <w:rsid w:val="004D2758"/>
    <w:rsid w:val="004D33DF"/>
    <w:rsid w:val="004D3A2E"/>
    <w:rsid w:val="004D4A41"/>
    <w:rsid w:val="004D5BA7"/>
    <w:rsid w:val="004E0300"/>
    <w:rsid w:val="004E1716"/>
    <w:rsid w:val="004E23A5"/>
    <w:rsid w:val="004E3D83"/>
    <w:rsid w:val="004E552D"/>
    <w:rsid w:val="004E5572"/>
    <w:rsid w:val="004E5A96"/>
    <w:rsid w:val="004E5E75"/>
    <w:rsid w:val="004F0120"/>
    <w:rsid w:val="004F0509"/>
    <w:rsid w:val="004F07A7"/>
    <w:rsid w:val="004F11A3"/>
    <w:rsid w:val="004F1B58"/>
    <w:rsid w:val="004F2392"/>
    <w:rsid w:val="004F2910"/>
    <w:rsid w:val="004F3E3D"/>
    <w:rsid w:val="004F597E"/>
    <w:rsid w:val="004F6622"/>
    <w:rsid w:val="004F67AB"/>
    <w:rsid w:val="004F6B2B"/>
    <w:rsid w:val="0050000E"/>
    <w:rsid w:val="00500065"/>
    <w:rsid w:val="005024BA"/>
    <w:rsid w:val="005026DA"/>
    <w:rsid w:val="005037D3"/>
    <w:rsid w:val="00503E0B"/>
    <w:rsid w:val="00505B3B"/>
    <w:rsid w:val="00505DDA"/>
    <w:rsid w:val="00506959"/>
    <w:rsid w:val="00506A92"/>
    <w:rsid w:val="00507647"/>
    <w:rsid w:val="00510459"/>
    <w:rsid w:val="00510C9E"/>
    <w:rsid w:val="00510D26"/>
    <w:rsid w:val="005121F0"/>
    <w:rsid w:val="00512281"/>
    <w:rsid w:val="00512493"/>
    <w:rsid w:val="00513418"/>
    <w:rsid w:val="00513D4E"/>
    <w:rsid w:val="00514DFC"/>
    <w:rsid w:val="00515570"/>
    <w:rsid w:val="00517869"/>
    <w:rsid w:val="00517958"/>
    <w:rsid w:val="00517CBF"/>
    <w:rsid w:val="00517F13"/>
    <w:rsid w:val="00521201"/>
    <w:rsid w:val="0052222A"/>
    <w:rsid w:val="00522FB2"/>
    <w:rsid w:val="005254CC"/>
    <w:rsid w:val="005265B3"/>
    <w:rsid w:val="00527686"/>
    <w:rsid w:val="0053029C"/>
    <w:rsid w:val="00530465"/>
    <w:rsid w:val="005312D3"/>
    <w:rsid w:val="00533889"/>
    <w:rsid w:val="005340E9"/>
    <w:rsid w:val="005366EC"/>
    <w:rsid w:val="00537D20"/>
    <w:rsid w:val="005406C5"/>
    <w:rsid w:val="00541519"/>
    <w:rsid w:val="00541BC5"/>
    <w:rsid w:val="00542534"/>
    <w:rsid w:val="00544376"/>
    <w:rsid w:val="005474B8"/>
    <w:rsid w:val="00547ACB"/>
    <w:rsid w:val="00550260"/>
    <w:rsid w:val="00550396"/>
    <w:rsid w:val="005522E4"/>
    <w:rsid w:val="005529E0"/>
    <w:rsid w:val="00552FDC"/>
    <w:rsid w:val="005538E3"/>
    <w:rsid w:val="00554908"/>
    <w:rsid w:val="005554FD"/>
    <w:rsid w:val="005563AA"/>
    <w:rsid w:val="005576BB"/>
    <w:rsid w:val="00560E8B"/>
    <w:rsid w:val="005656D9"/>
    <w:rsid w:val="00565E7E"/>
    <w:rsid w:val="005712E8"/>
    <w:rsid w:val="00571635"/>
    <w:rsid w:val="00573056"/>
    <w:rsid w:val="005731C1"/>
    <w:rsid w:val="00573449"/>
    <w:rsid w:val="005739EE"/>
    <w:rsid w:val="00574E60"/>
    <w:rsid w:val="00574F46"/>
    <w:rsid w:val="0057561A"/>
    <w:rsid w:val="005758D3"/>
    <w:rsid w:val="0057641D"/>
    <w:rsid w:val="00576E4A"/>
    <w:rsid w:val="00576F6E"/>
    <w:rsid w:val="00576FAC"/>
    <w:rsid w:val="00577CB2"/>
    <w:rsid w:val="00580FF7"/>
    <w:rsid w:val="00581116"/>
    <w:rsid w:val="00581492"/>
    <w:rsid w:val="005827B2"/>
    <w:rsid w:val="0058309D"/>
    <w:rsid w:val="00584C75"/>
    <w:rsid w:val="005863F4"/>
    <w:rsid w:val="00590756"/>
    <w:rsid w:val="0059096B"/>
    <w:rsid w:val="005909D6"/>
    <w:rsid w:val="00590D7D"/>
    <w:rsid w:val="00593800"/>
    <w:rsid w:val="005954F8"/>
    <w:rsid w:val="005955F7"/>
    <w:rsid w:val="00595F79"/>
    <w:rsid w:val="00596231"/>
    <w:rsid w:val="005A09FD"/>
    <w:rsid w:val="005A0D16"/>
    <w:rsid w:val="005A1673"/>
    <w:rsid w:val="005A21C1"/>
    <w:rsid w:val="005A2302"/>
    <w:rsid w:val="005A2DEE"/>
    <w:rsid w:val="005A3852"/>
    <w:rsid w:val="005A3C97"/>
    <w:rsid w:val="005A41C7"/>
    <w:rsid w:val="005A4285"/>
    <w:rsid w:val="005A6110"/>
    <w:rsid w:val="005A72AA"/>
    <w:rsid w:val="005A7FB4"/>
    <w:rsid w:val="005B06E1"/>
    <w:rsid w:val="005B11CF"/>
    <w:rsid w:val="005B1C5D"/>
    <w:rsid w:val="005B1F43"/>
    <w:rsid w:val="005B2D86"/>
    <w:rsid w:val="005B3090"/>
    <w:rsid w:val="005B314B"/>
    <w:rsid w:val="005B40D3"/>
    <w:rsid w:val="005B4A2B"/>
    <w:rsid w:val="005B4A34"/>
    <w:rsid w:val="005B4E09"/>
    <w:rsid w:val="005B6DA8"/>
    <w:rsid w:val="005C039A"/>
    <w:rsid w:val="005C14F4"/>
    <w:rsid w:val="005C1667"/>
    <w:rsid w:val="005C171E"/>
    <w:rsid w:val="005C2032"/>
    <w:rsid w:val="005C2459"/>
    <w:rsid w:val="005C2D2C"/>
    <w:rsid w:val="005C324F"/>
    <w:rsid w:val="005C4AF6"/>
    <w:rsid w:val="005C4D37"/>
    <w:rsid w:val="005C54C0"/>
    <w:rsid w:val="005C55D0"/>
    <w:rsid w:val="005C57EA"/>
    <w:rsid w:val="005C644B"/>
    <w:rsid w:val="005C6AF2"/>
    <w:rsid w:val="005C7204"/>
    <w:rsid w:val="005D037B"/>
    <w:rsid w:val="005D194D"/>
    <w:rsid w:val="005D30A0"/>
    <w:rsid w:val="005D68C5"/>
    <w:rsid w:val="005E0F6B"/>
    <w:rsid w:val="005E22D2"/>
    <w:rsid w:val="005E242A"/>
    <w:rsid w:val="005E26C1"/>
    <w:rsid w:val="005E4C5B"/>
    <w:rsid w:val="005E526C"/>
    <w:rsid w:val="005E58CD"/>
    <w:rsid w:val="005E69FF"/>
    <w:rsid w:val="005E7605"/>
    <w:rsid w:val="005E7D63"/>
    <w:rsid w:val="005F0CB6"/>
    <w:rsid w:val="005F1777"/>
    <w:rsid w:val="005F273E"/>
    <w:rsid w:val="005F31C1"/>
    <w:rsid w:val="005F4E38"/>
    <w:rsid w:val="005F5480"/>
    <w:rsid w:val="005F5664"/>
    <w:rsid w:val="005F5FE7"/>
    <w:rsid w:val="005F6C01"/>
    <w:rsid w:val="005F7B00"/>
    <w:rsid w:val="006004A9"/>
    <w:rsid w:val="00604C35"/>
    <w:rsid w:val="00604CA6"/>
    <w:rsid w:val="00605450"/>
    <w:rsid w:val="00606A88"/>
    <w:rsid w:val="00606B0E"/>
    <w:rsid w:val="006072C2"/>
    <w:rsid w:val="0060771F"/>
    <w:rsid w:val="006077E9"/>
    <w:rsid w:val="00611151"/>
    <w:rsid w:val="00611615"/>
    <w:rsid w:val="0061210D"/>
    <w:rsid w:val="006148B4"/>
    <w:rsid w:val="00616848"/>
    <w:rsid w:val="00617299"/>
    <w:rsid w:val="006208A6"/>
    <w:rsid w:val="00625B08"/>
    <w:rsid w:val="00627E48"/>
    <w:rsid w:val="0063169E"/>
    <w:rsid w:val="006339B2"/>
    <w:rsid w:val="006339B3"/>
    <w:rsid w:val="00634CA9"/>
    <w:rsid w:val="00635586"/>
    <w:rsid w:val="006355D1"/>
    <w:rsid w:val="00635CD8"/>
    <w:rsid w:val="0064037A"/>
    <w:rsid w:val="00640F62"/>
    <w:rsid w:val="00640FAD"/>
    <w:rsid w:val="00641A71"/>
    <w:rsid w:val="0064260A"/>
    <w:rsid w:val="00643D58"/>
    <w:rsid w:val="00643E29"/>
    <w:rsid w:val="00646E10"/>
    <w:rsid w:val="00650651"/>
    <w:rsid w:val="00651AB1"/>
    <w:rsid w:val="00652887"/>
    <w:rsid w:val="006531C9"/>
    <w:rsid w:val="0065390B"/>
    <w:rsid w:val="00654A32"/>
    <w:rsid w:val="00655AAE"/>
    <w:rsid w:val="00656D64"/>
    <w:rsid w:val="006577B9"/>
    <w:rsid w:val="00657B67"/>
    <w:rsid w:val="00657C2A"/>
    <w:rsid w:val="00662C86"/>
    <w:rsid w:val="0066376F"/>
    <w:rsid w:val="00664235"/>
    <w:rsid w:val="00664677"/>
    <w:rsid w:val="00664A6B"/>
    <w:rsid w:val="00664F36"/>
    <w:rsid w:val="0066516A"/>
    <w:rsid w:val="006656BE"/>
    <w:rsid w:val="00671028"/>
    <w:rsid w:val="0067148A"/>
    <w:rsid w:val="00671B26"/>
    <w:rsid w:val="00671FDE"/>
    <w:rsid w:val="00673997"/>
    <w:rsid w:val="00673EC6"/>
    <w:rsid w:val="00675158"/>
    <w:rsid w:val="006763FB"/>
    <w:rsid w:val="0067796B"/>
    <w:rsid w:val="00682131"/>
    <w:rsid w:val="00683269"/>
    <w:rsid w:val="00684D78"/>
    <w:rsid w:val="006869AD"/>
    <w:rsid w:val="00686C5B"/>
    <w:rsid w:val="00686D71"/>
    <w:rsid w:val="006872B4"/>
    <w:rsid w:val="006873DD"/>
    <w:rsid w:val="00690A48"/>
    <w:rsid w:val="0069196D"/>
    <w:rsid w:val="0069295E"/>
    <w:rsid w:val="006930BF"/>
    <w:rsid w:val="006942A7"/>
    <w:rsid w:val="00694A8C"/>
    <w:rsid w:val="00695748"/>
    <w:rsid w:val="00695D5D"/>
    <w:rsid w:val="006965C2"/>
    <w:rsid w:val="00696703"/>
    <w:rsid w:val="006A388C"/>
    <w:rsid w:val="006A47BE"/>
    <w:rsid w:val="006A48A0"/>
    <w:rsid w:val="006A5D16"/>
    <w:rsid w:val="006A755C"/>
    <w:rsid w:val="006A7BEF"/>
    <w:rsid w:val="006A7C0B"/>
    <w:rsid w:val="006B0C97"/>
    <w:rsid w:val="006B280D"/>
    <w:rsid w:val="006B3B9A"/>
    <w:rsid w:val="006B68A6"/>
    <w:rsid w:val="006B7719"/>
    <w:rsid w:val="006C04E8"/>
    <w:rsid w:val="006C0FF0"/>
    <w:rsid w:val="006C1295"/>
    <w:rsid w:val="006C14F5"/>
    <w:rsid w:val="006C1662"/>
    <w:rsid w:val="006C17BD"/>
    <w:rsid w:val="006C1E03"/>
    <w:rsid w:val="006C2584"/>
    <w:rsid w:val="006C2A12"/>
    <w:rsid w:val="006C2CCB"/>
    <w:rsid w:val="006C2E29"/>
    <w:rsid w:val="006C369D"/>
    <w:rsid w:val="006C3E6A"/>
    <w:rsid w:val="006C5703"/>
    <w:rsid w:val="006C5AE5"/>
    <w:rsid w:val="006C6A37"/>
    <w:rsid w:val="006C7218"/>
    <w:rsid w:val="006D0064"/>
    <w:rsid w:val="006D4580"/>
    <w:rsid w:val="006D486B"/>
    <w:rsid w:val="006D48F9"/>
    <w:rsid w:val="006D4C54"/>
    <w:rsid w:val="006D4E17"/>
    <w:rsid w:val="006D6183"/>
    <w:rsid w:val="006D6EE2"/>
    <w:rsid w:val="006D7AED"/>
    <w:rsid w:val="006E04EC"/>
    <w:rsid w:val="006E1BFF"/>
    <w:rsid w:val="006E2BAD"/>
    <w:rsid w:val="006E371B"/>
    <w:rsid w:val="006E39DD"/>
    <w:rsid w:val="006E3B16"/>
    <w:rsid w:val="006E3C5B"/>
    <w:rsid w:val="006E59A1"/>
    <w:rsid w:val="006E618B"/>
    <w:rsid w:val="006E67F4"/>
    <w:rsid w:val="006F02EC"/>
    <w:rsid w:val="006F0993"/>
    <w:rsid w:val="006F1612"/>
    <w:rsid w:val="006F163F"/>
    <w:rsid w:val="006F16BA"/>
    <w:rsid w:val="006F39EB"/>
    <w:rsid w:val="006F4B9D"/>
    <w:rsid w:val="006F5B61"/>
    <w:rsid w:val="006F5F8B"/>
    <w:rsid w:val="006F6D6C"/>
    <w:rsid w:val="006F7613"/>
    <w:rsid w:val="00701A2A"/>
    <w:rsid w:val="00702160"/>
    <w:rsid w:val="00704CDA"/>
    <w:rsid w:val="00705189"/>
    <w:rsid w:val="00705A2E"/>
    <w:rsid w:val="00705F4F"/>
    <w:rsid w:val="00706550"/>
    <w:rsid w:val="00706D40"/>
    <w:rsid w:val="007108B1"/>
    <w:rsid w:val="0071139B"/>
    <w:rsid w:val="00712270"/>
    <w:rsid w:val="00712710"/>
    <w:rsid w:val="00712A0C"/>
    <w:rsid w:val="00713057"/>
    <w:rsid w:val="007134F4"/>
    <w:rsid w:val="0071435E"/>
    <w:rsid w:val="00714560"/>
    <w:rsid w:val="00716743"/>
    <w:rsid w:val="00716FF0"/>
    <w:rsid w:val="0071704A"/>
    <w:rsid w:val="007205D4"/>
    <w:rsid w:val="00722650"/>
    <w:rsid w:val="00722EB5"/>
    <w:rsid w:val="007238B0"/>
    <w:rsid w:val="00723FAC"/>
    <w:rsid w:val="00726811"/>
    <w:rsid w:val="00731B14"/>
    <w:rsid w:val="00733B05"/>
    <w:rsid w:val="00733DB0"/>
    <w:rsid w:val="007360AB"/>
    <w:rsid w:val="00741429"/>
    <w:rsid w:val="00741A38"/>
    <w:rsid w:val="007432D5"/>
    <w:rsid w:val="007437DB"/>
    <w:rsid w:val="00745283"/>
    <w:rsid w:val="00745B08"/>
    <w:rsid w:val="00745B2F"/>
    <w:rsid w:val="00746F22"/>
    <w:rsid w:val="007477F8"/>
    <w:rsid w:val="0075072F"/>
    <w:rsid w:val="00750EE0"/>
    <w:rsid w:val="00751210"/>
    <w:rsid w:val="007517FC"/>
    <w:rsid w:val="00752947"/>
    <w:rsid w:val="00753414"/>
    <w:rsid w:val="007542CE"/>
    <w:rsid w:val="0075572F"/>
    <w:rsid w:val="00755C36"/>
    <w:rsid w:val="00756A8A"/>
    <w:rsid w:val="00757922"/>
    <w:rsid w:val="00761F3E"/>
    <w:rsid w:val="007624FD"/>
    <w:rsid w:val="00762CD9"/>
    <w:rsid w:val="00763206"/>
    <w:rsid w:val="00763EDE"/>
    <w:rsid w:val="0076406F"/>
    <w:rsid w:val="00764AFB"/>
    <w:rsid w:val="00765902"/>
    <w:rsid w:val="00767DD7"/>
    <w:rsid w:val="0077222C"/>
    <w:rsid w:val="00773262"/>
    <w:rsid w:val="00773904"/>
    <w:rsid w:val="007743A4"/>
    <w:rsid w:val="007745CF"/>
    <w:rsid w:val="007749AE"/>
    <w:rsid w:val="00775AD0"/>
    <w:rsid w:val="00775FA6"/>
    <w:rsid w:val="0077776F"/>
    <w:rsid w:val="00777F62"/>
    <w:rsid w:val="00780A72"/>
    <w:rsid w:val="00781406"/>
    <w:rsid w:val="00787FC9"/>
    <w:rsid w:val="00790735"/>
    <w:rsid w:val="00790A24"/>
    <w:rsid w:val="00792350"/>
    <w:rsid w:val="00792E48"/>
    <w:rsid w:val="00793863"/>
    <w:rsid w:val="007953CC"/>
    <w:rsid w:val="0079725D"/>
    <w:rsid w:val="007A02EA"/>
    <w:rsid w:val="007A21CD"/>
    <w:rsid w:val="007A35EE"/>
    <w:rsid w:val="007A4D50"/>
    <w:rsid w:val="007A6748"/>
    <w:rsid w:val="007A6E7A"/>
    <w:rsid w:val="007A756D"/>
    <w:rsid w:val="007A7C5A"/>
    <w:rsid w:val="007B07D2"/>
    <w:rsid w:val="007B1222"/>
    <w:rsid w:val="007B292C"/>
    <w:rsid w:val="007B3674"/>
    <w:rsid w:val="007B4953"/>
    <w:rsid w:val="007B723D"/>
    <w:rsid w:val="007B7B57"/>
    <w:rsid w:val="007C00FD"/>
    <w:rsid w:val="007C37B0"/>
    <w:rsid w:val="007C452E"/>
    <w:rsid w:val="007C6C05"/>
    <w:rsid w:val="007D21C7"/>
    <w:rsid w:val="007D2F9D"/>
    <w:rsid w:val="007D3793"/>
    <w:rsid w:val="007D4860"/>
    <w:rsid w:val="007D4E7B"/>
    <w:rsid w:val="007D5D26"/>
    <w:rsid w:val="007D5F95"/>
    <w:rsid w:val="007D722D"/>
    <w:rsid w:val="007E0C3B"/>
    <w:rsid w:val="007E17C8"/>
    <w:rsid w:val="007E17F4"/>
    <w:rsid w:val="007E2835"/>
    <w:rsid w:val="007E2B79"/>
    <w:rsid w:val="007E421E"/>
    <w:rsid w:val="007E5966"/>
    <w:rsid w:val="007E6CB1"/>
    <w:rsid w:val="007F0324"/>
    <w:rsid w:val="007F1467"/>
    <w:rsid w:val="007F200B"/>
    <w:rsid w:val="007F34CE"/>
    <w:rsid w:val="007F3A75"/>
    <w:rsid w:val="007F50CF"/>
    <w:rsid w:val="007F5232"/>
    <w:rsid w:val="007F53F0"/>
    <w:rsid w:val="007F5861"/>
    <w:rsid w:val="007F762D"/>
    <w:rsid w:val="00800A9F"/>
    <w:rsid w:val="008011B5"/>
    <w:rsid w:val="00801234"/>
    <w:rsid w:val="00801D87"/>
    <w:rsid w:val="00801E35"/>
    <w:rsid w:val="00803C58"/>
    <w:rsid w:val="008052BD"/>
    <w:rsid w:val="0080693D"/>
    <w:rsid w:val="00811245"/>
    <w:rsid w:val="0081379F"/>
    <w:rsid w:val="00813B05"/>
    <w:rsid w:val="00813BED"/>
    <w:rsid w:val="00814AC2"/>
    <w:rsid w:val="008158AE"/>
    <w:rsid w:val="008167B5"/>
    <w:rsid w:val="008200E1"/>
    <w:rsid w:val="0082185C"/>
    <w:rsid w:val="00822979"/>
    <w:rsid w:val="0082353F"/>
    <w:rsid w:val="00824151"/>
    <w:rsid w:val="0082437E"/>
    <w:rsid w:val="00826238"/>
    <w:rsid w:val="0082657C"/>
    <w:rsid w:val="0082785A"/>
    <w:rsid w:val="00827A06"/>
    <w:rsid w:val="00827DB9"/>
    <w:rsid w:val="008300AC"/>
    <w:rsid w:val="00830409"/>
    <w:rsid w:val="008306AC"/>
    <w:rsid w:val="00830B3E"/>
    <w:rsid w:val="00831004"/>
    <w:rsid w:val="00831256"/>
    <w:rsid w:val="008313F3"/>
    <w:rsid w:val="008318E7"/>
    <w:rsid w:val="00832D66"/>
    <w:rsid w:val="00833272"/>
    <w:rsid w:val="00834459"/>
    <w:rsid w:val="00834C6F"/>
    <w:rsid w:val="0083724A"/>
    <w:rsid w:val="008415B7"/>
    <w:rsid w:val="0084526D"/>
    <w:rsid w:val="008468EB"/>
    <w:rsid w:val="00846B0D"/>
    <w:rsid w:val="00846F70"/>
    <w:rsid w:val="00847261"/>
    <w:rsid w:val="00847965"/>
    <w:rsid w:val="00847F63"/>
    <w:rsid w:val="0085017F"/>
    <w:rsid w:val="00856D36"/>
    <w:rsid w:val="00856FA0"/>
    <w:rsid w:val="00857B4F"/>
    <w:rsid w:val="00860AC6"/>
    <w:rsid w:val="0086113C"/>
    <w:rsid w:val="008611B9"/>
    <w:rsid w:val="00861B7E"/>
    <w:rsid w:val="00863166"/>
    <w:rsid w:val="00863B82"/>
    <w:rsid w:val="00864402"/>
    <w:rsid w:val="00865479"/>
    <w:rsid w:val="008654EC"/>
    <w:rsid w:val="00865C6B"/>
    <w:rsid w:val="0087469D"/>
    <w:rsid w:val="00874D6C"/>
    <w:rsid w:val="008765CA"/>
    <w:rsid w:val="00881B21"/>
    <w:rsid w:val="00884DD2"/>
    <w:rsid w:val="008861BF"/>
    <w:rsid w:val="00886CAC"/>
    <w:rsid w:val="00890AC0"/>
    <w:rsid w:val="00891D4C"/>
    <w:rsid w:val="00892230"/>
    <w:rsid w:val="008937CF"/>
    <w:rsid w:val="00893A41"/>
    <w:rsid w:val="008941F1"/>
    <w:rsid w:val="00894420"/>
    <w:rsid w:val="008948BB"/>
    <w:rsid w:val="00894C9E"/>
    <w:rsid w:val="00896F1C"/>
    <w:rsid w:val="00897008"/>
    <w:rsid w:val="0089761F"/>
    <w:rsid w:val="00897E30"/>
    <w:rsid w:val="008A0643"/>
    <w:rsid w:val="008A0E93"/>
    <w:rsid w:val="008A4314"/>
    <w:rsid w:val="008A6C8A"/>
    <w:rsid w:val="008A71B7"/>
    <w:rsid w:val="008B16BB"/>
    <w:rsid w:val="008B278E"/>
    <w:rsid w:val="008B294E"/>
    <w:rsid w:val="008B2D31"/>
    <w:rsid w:val="008B3586"/>
    <w:rsid w:val="008B3B93"/>
    <w:rsid w:val="008B4EFF"/>
    <w:rsid w:val="008B56E3"/>
    <w:rsid w:val="008B57A5"/>
    <w:rsid w:val="008C29E0"/>
    <w:rsid w:val="008C3DE9"/>
    <w:rsid w:val="008C400D"/>
    <w:rsid w:val="008C7C86"/>
    <w:rsid w:val="008D0448"/>
    <w:rsid w:val="008D0CC8"/>
    <w:rsid w:val="008D2E3C"/>
    <w:rsid w:val="008D334A"/>
    <w:rsid w:val="008E1D7B"/>
    <w:rsid w:val="008E2128"/>
    <w:rsid w:val="008E4624"/>
    <w:rsid w:val="008E4CB7"/>
    <w:rsid w:val="008E5304"/>
    <w:rsid w:val="008E674A"/>
    <w:rsid w:val="008E78D5"/>
    <w:rsid w:val="008E7CB3"/>
    <w:rsid w:val="008E7E09"/>
    <w:rsid w:val="008F036F"/>
    <w:rsid w:val="008F16D6"/>
    <w:rsid w:val="008F2534"/>
    <w:rsid w:val="008F2A4F"/>
    <w:rsid w:val="008F2F91"/>
    <w:rsid w:val="008F424E"/>
    <w:rsid w:val="008F4EBB"/>
    <w:rsid w:val="008F524B"/>
    <w:rsid w:val="008F5C7B"/>
    <w:rsid w:val="008F6252"/>
    <w:rsid w:val="008F6C80"/>
    <w:rsid w:val="008F71EC"/>
    <w:rsid w:val="008F7BED"/>
    <w:rsid w:val="0090034C"/>
    <w:rsid w:val="0090267F"/>
    <w:rsid w:val="00902772"/>
    <w:rsid w:val="009037C4"/>
    <w:rsid w:val="00905140"/>
    <w:rsid w:val="0090554C"/>
    <w:rsid w:val="00905AF7"/>
    <w:rsid w:val="00906346"/>
    <w:rsid w:val="009103B0"/>
    <w:rsid w:val="009110AF"/>
    <w:rsid w:val="009117AD"/>
    <w:rsid w:val="009119B2"/>
    <w:rsid w:val="00911E29"/>
    <w:rsid w:val="009129BA"/>
    <w:rsid w:val="00912E1F"/>
    <w:rsid w:val="00913209"/>
    <w:rsid w:val="00913E14"/>
    <w:rsid w:val="0091439B"/>
    <w:rsid w:val="009151E1"/>
    <w:rsid w:val="0091601F"/>
    <w:rsid w:val="00917CDF"/>
    <w:rsid w:val="00920F73"/>
    <w:rsid w:val="00921D91"/>
    <w:rsid w:val="00921EEC"/>
    <w:rsid w:val="00923298"/>
    <w:rsid w:val="00925AAF"/>
    <w:rsid w:val="00926301"/>
    <w:rsid w:val="0092747B"/>
    <w:rsid w:val="00927A78"/>
    <w:rsid w:val="00930981"/>
    <w:rsid w:val="00930BF7"/>
    <w:rsid w:val="00932127"/>
    <w:rsid w:val="00932FF8"/>
    <w:rsid w:val="00933343"/>
    <w:rsid w:val="00933737"/>
    <w:rsid w:val="00937CB3"/>
    <w:rsid w:val="00941E35"/>
    <w:rsid w:val="009424A5"/>
    <w:rsid w:val="00942D95"/>
    <w:rsid w:val="00944671"/>
    <w:rsid w:val="00945BB9"/>
    <w:rsid w:val="00945DFD"/>
    <w:rsid w:val="00946184"/>
    <w:rsid w:val="00947054"/>
    <w:rsid w:val="00950431"/>
    <w:rsid w:val="00951909"/>
    <w:rsid w:val="00951C19"/>
    <w:rsid w:val="00952303"/>
    <w:rsid w:val="00955937"/>
    <w:rsid w:val="00955F37"/>
    <w:rsid w:val="00956917"/>
    <w:rsid w:val="00956EF9"/>
    <w:rsid w:val="00960576"/>
    <w:rsid w:val="009607F6"/>
    <w:rsid w:val="00961123"/>
    <w:rsid w:val="00961D00"/>
    <w:rsid w:val="00963D1A"/>
    <w:rsid w:val="00964214"/>
    <w:rsid w:val="00964BDA"/>
    <w:rsid w:val="0096670A"/>
    <w:rsid w:val="009706EC"/>
    <w:rsid w:val="0097148B"/>
    <w:rsid w:val="00971BFB"/>
    <w:rsid w:val="00971C8A"/>
    <w:rsid w:val="009727DE"/>
    <w:rsid w:val="0097301E"/>
    <w:rsid w:val="00973143"/>
    <w:rsid w:val="009735CC"/>
    <w:rsid w:val="00973920"/>
    <w:rsid w:val="00974C7D"/>
    <w:rsid w:val="00974FCB"/>
    <w:rsid w:val="009752F0"/>
    <w:rsid w:val="00976B5B"/>
    <w:rsid w:val="00976D9F"/>
    <w:rsid w:val="00977140"/>
    <w:rsid w:val="00977C60"/>
    <w:rsid w:val="009815A9"/>
    <w:rsid w:val="009827A5"/>
    <w:rsid w:val="00982CC6"/>
    <w:rsid w:val="00983095"/>
    <w:rsid w:val="00983529"/>
    <w:rsid w:val="009844F1"/>
    <w:rsid w:val="00984D05"/>
    <w:rsid w:val="009851FB"/>
    <w:rsid w:val="00985A7B"/>
    <w:rsid w:val="00985B1B"/>
    <w:rsid w:val="009861B9"/>
    <w:rsid w:val="00986753"/>
    <w:rsid w:val="009868F8"/>
    <w:rsid w:val="00987DD9"/>
    <w:rsid w:val="00990F2B"/>
    <w:rsid w:val="009924F1"/>
    <w:rsid w:val="00995076"/>
    <w:rsid w:val="009963C8"/>
    <w:rsid w:val="00997829"/>
    <w:rsid w:val="009A08A3"/>
    <w:rsid w:val="009A08CA"/>
    <w:rsid w:val="009A0A87"/>
    <w:rsid w:val="009A1A4F"/>
    <w:rsid w:val="009A3FB2"/>
    <w:rsid w:val="009A41D6"/>
    <w:rsid w:val="009A4EAC"/>
    <w:rsid w:val="009A51E2"/>
    <w:rsid w:val="009A58F2"/>
    <w:rsid w:val="009A639A"/>
    <w:rsid w:val="009A65DF"/>
    <w:rsid w:val="009A7B59"/>
    <w:rsid w:val="009B0FB8"/>
    <w:rsid w:val="009B1EFE"/>
    <w:rsid w:val="009B4E82"/>
    <w:rsid w:val="009B6BE8"/>
    <w:rsid w:val="009B7248"/>
    <w:rsid w:val="009B763E"/>
    <w:rsid w:val="009B7EA9"/>
    <w:rsid w:val="009B7F5D"/>
    <w:rsid w:val="009C18E0"/>
    <w:rsid w:val="009C1914"/>
    <w:rsid w:val="009C297E"/>
    <w:rsid w:val="009C2A6E"/>
    <w:rsid w:val="009C561F"/>
    <w:rsid w:val="009C627F"/>
    <w:rsid w:val="009C693D"/>
    <w:rsid w:val="009C6C3E"/>
    <w:rsid w:val="009C6D8C"/>
    <w:rsid w:val="009C7D49"/>
    <w:rsid w:val="009D02D5"/>
    <w:rsid w:val="009D51F0"/>
    <w:rsid w:val="009D6722"/>
    <w:rsid w:val="009E3099"/>
    <w:rsid w:val="009E3D76"/>
    <w:rsid w:val="009E4B5A"/>
    <w:rsid w:val="009E563F"/>
    <w:rsid w:val="009E5EE5"/>
    <w:rsid w:val="009F3652"/>
    <w:rsid w:val="009F40CB"/>
    <w:rsid w:val="009F4E8D"/>
    <w:rsid w:val="009F65D1"/>
    <w:rsid w:val="009F7B7C"/>
    <w:rsid w:val="00A01F18"/>
    <w:rsid w:val="00A031CE"/>
    <w:rsid w:val="00A03E4D"/>
    <w:rsid w:val="00A04982"/>
    <w:rsid w:val="00A04D91"/>
    <w:rsid w:val="00A04F05"/>
    <w:rsid w:val="00A058B7"/>
    <w:rsid w:val="00A11FC2"/>
    <w:rsid w:val="00A127F3"/>
    <w:rsid w:val="00A13852"/>
    <w:rsid w:val="00A13A0D"/>
    <w:rsid w:val="00A14069"/>
    <w:rsid w:val="00A16B98"/>
    <w:rsid w:val="00A16C4C"/>
    <w:rsid w:val="00A17035"/>
    <w:rsid w:val="00A176E5"/>
    <w:rsid w:val="00A177E1"/>
    <w:rsid w:val="00A1795E"/>
    <w:rsid w:val="00A20B54"/>
    <w:rsid w:val="00A21A47"/>
    <w:rsid w:val="00A23DF5"/>
    <w:rsid w:val="00A24B5C"/>
    <w:rsid w:val="00A2514F"/>
    <w:rsid w:val="00A260F6"/>
    <w:rsid w:val="00A267A5"/>
    <w:rsid w:val="00A32B2C"/>
    <w:rsid w:val="00A33ECE"/>
    <w:rsid w:val="00A35807"/>
    <w:rsid w:val="00A36F7D"/>
    <w:rsid w:val="00A40E97"/>
    <w:rsid w:val="00A41C25"/>
    <w:rsid w:val="00A428A0"/>
    <w:rsid w:val="00A42FD0"/>
    <w:rsid w:val="00A43729"/>
    <w:rsid w:val="00A454C6"/>
    <w:rsid w:val="00A45590"/>
    <w:rsid w:val="00A456C3"/>
    <w:rsid w:val="00A46045"/>
    <w:rsid w:val="00A47A7E"/>
    <w:rsid w:val="00A47C30"/>
    <w:rsid w:val="00A50496"/>
    <w:rsid w:val="00A51BE4"/>
    <w:rsid w:val="00A51C80"/>
    <w:rsid w:val="00A52444"/>
    <w:rsid w:val="00A533E9"/>
    <w:rsid w:val="00A542D4"/>
    <w:rsid w:val="00A547E0"/>
    <w:rsid w:val="00A554A1"/>
    <w:rsid w:val="00A57C29"/>
    <w:rsid w:val="00A60DA2"/>
    <w:rsid w:val="00A62D8D"/>
    <w:rsid w:val="00A62F57"/>
    <w:rsid w:val="00A63BC1"/>
    <w:rsid w:val="00A656ED"/>
    <w:rsid w:val="00A675C0"/>
    <w:rsid w:val="00A70B62"/>
    <w:rsid w:val="00A716F5"/>
    <w:rsid w:val="00A72999"/>
    <w:rsid w:val="00A74B29"/>
    <w:rsid w:val="00A752F2"/>
    <w:rsid w:val="00A76164"/>
    <w:rsid w:val="00A7618D"/>
    <w:rsid w:val="00A76636"/>
    <w:rsid w:val="00A801B0"/>
    <w:rsid w:val="00A807BA"/>
    <w:rsid w:val="00A810FF"/>
    <w:rsid w:val="00A817C9"/>
    <w:rsid w:val="00A82F4C"/>
    <w:rsid w:val="00A8302C"/>
    <w:rsid w:val="00A83EF4"/>
    <w:rsid w:val="00A8406B"/>
    <w:rsid w:val="00A852F6"/>
    <w:rsid w:val="00A86D40"/>
    <w:rsid w:val="00A9119A"/>
    <w:rsid w:val="00A9169A"/>
    <w:rsid w:val="00A918C4"/>
    <w:rsid w:val="00A93C71"/>
    <w:rsid w:val="00A95043"/>
    <w:rsid w:val="00A95AA5"/>
    <w:rsid w:val="00A9612B"/>
    <w:rsid w:val="00AA078B"/>
    <w:rsid w:val="00AA2508"/>
    <w:rsid w:val="00AA2B5B"/>
    <w:rsid w:val="00AA3B00"/>
    <w:rsid w:val="00AA4580"/>
    <w:rsid w:val="00AA5625"/>
    <w:rsid w:val="00AA5796"/>
    <w:rsid w:val="00AA5A8F"/>
    <w:rsid w:val="00AA7466"/>
    <w:rsid w:val="00AA7D01"/>
    <w:rsid w:val="00AB01A9"/>
    <w:rsid w:val="00AB0E41"/>
    <w:rsid w:val="00AB1666"/>
    <w:rsid w:val="00AB1AE6"/>
    <w:rsid w:val="00AB2153"/>
    <w:rsid w:val="00AB27BA"/>
    <w:rsid w:val="00AB3944"/>
    <w:rsid w:val="00AB40DA"/>
    <w:rsid w:val="00AB4BB3"/>
    <w:rsid w:val="00AB4BD8"/>
    <w:rsid w:val="00AB5E14"/>
    <w:rsid w:val="00AB7703"/>
    <w:rsid w:val="00AC0342"/>
    <w:rsid w:val="00AC6541"/>
    <w:rsid w:val="00AC6CDF"/>
    <w:rsid w:val="00AC6CF9"/>
    <w:rsid w:val="00AC7743"/>
    <w:rsid w:val="00AC7AD3"/>
    <w:rsid w:val="00AD1635"/>
    <w:rsid w:val="00AD24B1"/>
    <w:rsid w:val="00AD2609"/>
    <w:rsid w:val="00AD279B"/>
    <w:rsid w:val="00AD2E32"/>
    <w:rsid w:val="00AD3ACB"/>
    <w:rsid w:val="00AD47C0"/>
    <w:rsid w:val="00AD7941"/>
    <w:rsid w:val="00AE1084"/>
    <w:rsid w:val="00AE31D1"/>
    <w:rsid w:val="00AE344A"/>
    <w:rsid w:val="00AE39B4"/>
    <w:rsid w:val="00AE50D3"/>
    <w:rsid w:val="00AE51E1"/>
    <w:rsid w:val="00AE52BA"/>
    <w:rsid w:val="00AE5EBD"/>
    <w:rsid w:val="00AF0316"/>
    <w:rsid w:val="00AF405D"/>
    <w:rsid w:val="00AF5909"/>
    <w:rsid w:val="00AF6060"/>
    <w:rsid w:val="00B00635"/>
    <w:rsid w:val="00B017C8"/>
    <w:rsid w:val="00B01B57"/>
    <w:rsid w:val="00B04B99"/>
    <w:rsid w:val="00B04F3F"/>
    <w:rsid w:val="00B05A15"/>
    <w:rsid w:val="00B0678F"/>
    <w:rsid w:val="00B07B9B"/>
    <w:rsid w:val="00B10BBD"/>
    <w:rsid w:val="00B1360F"/>
    <w:rsid w:val="00B14763"/>
    <w:rsid w:val="00B15B9E"/>
    <w:rsid w:val="00B20380"/>
    <w:rsid w:val="00B20F7F"/>
    <w:rsid w:val="00B21BAF"/>
    <w:rsid w:val="00B22193"/>
    <w:rsid w:val="00B23896"/>
    <w:rsid w:val="00B23CC2"/>
    <w:rsid w:val="00B25370"/>
    <w:rsid w:val="00B26A38"/>
    <w:rsid w:val="00B27BD0"/>
    <w:rsid w:val="00B3077A"/>
    <w:rsid w:val="00B31784"/>
    <w:rsid w:val="00B319E3"/>
    <w:rsid w:val="00B32E46"/>
    <w:rsid w:val="00B3380D"/>
    <w:rsid w:val="00B34174"/>
    <w:rsid w:val="00B345EC"/>
    <w:rsid w:val="00B35EC8"/>
    <w:rsid w:val="00B36CFA"/>
    <w:rsid w:val="00B36D0B"/>
    <w:rsid w:val="00B36D75"/>
    <w:rsid w:val="00B3756E"/>
    <w:rsid w:val="00B37B5A"/>
    <w:rsid w:val="00B37D24"/>
    <w:rsid w:val="00B4147D"/>
    <w:rsid w:val="00B4222E"/>
    <w:rsid w:val="00B4282F"/>
    <w:rsid w:val="00B438DE"/>
    <w:rsid w:val="00B445C7"/>
    <w:rsid w:val="00B44DEE"/>
    <w:rsid w:val="00B45384"/>
    <w:rsid w:val="00B47477"/>
    <w:rsid w:val="00B478E5"/>
    <w:rsid w:val="00B5212C"/>
    <w:rsid w:val="00B52D22"/>
    <w:rsid w:val="00B54097"/>
    <w:rsid w:val="00B545EE"/>
    <w:rsid w:val="00B5460E"/>
    <w:rsid w:val="00B546B7"/>
    <w:rsid w:val="00B56041"/>
    <w:rsid w:val="00B57EB2"/>
    <w:rsid w:val="00B57FE3"/>
    <w:rsid w:val="00B60EBC"/>
    <w:rsid w:val="00B61042"/>
    <w:rsid w:val="00B61797"/>
    <w:rsid w:val="00B6246E"/>
    <w:rsid w:val="00B62F77"/>
    <w:rsid w:val="00B639F8"/>
    <w:rsid w:val="00B64DBC"/>
    <w:rsid w:val="00B64E57"/>
    <w:rsid w:val="00B64F34"/>
    <w:rsid w:val="00B65FA6"/>
    <w:rsid w:val="00B708FB"/>
    <w:rsid w:val="00B71A8D"/>
    <w:rsid w:val="00B73692"/>
    <w:rsid w:val="00B73E7D"/>
    <w:rsid w:val="00B74595"/>
    <w:rsid w:val="00B74B5A"/>
    <w:rsid w:val="00B74D36"/>
    <w:rsid w:val="00B74FD5"/>
    <w:rsid w:val="00B75E44"/>
    <w:rsid w:val="00B763C4"/>
    <w:rsid w:val="00B80F64"/>
    <w:rsid w:val="00B8132C"/>
    <w:rsid w:val="00B81AF0"/>
    <w:rsid w:val="00B83224"/>
    <w:rsid w:val="00B83747"/>
    <w:rsid w:val="00B90558"/>
    <w:rsid w:val="00B90D1F"/>
    <w:rsid w:val="00B91AA3"/>
    <w:rsid w:val="00B92297"/>
    <w:rsid w:val="00B93558"/>
    <w:rsid w:val="00B959B0"/>
    <w:rsid w:val="00B95D53"/>
    <w:rsid w:val="00B96653"/>
    <w:rsid w:val="00B966E9"/>
    <w:rsid w:val="00B9717E"/>
    <w:rsid w:val="00B97F89"/>
    <w:rsid w:val="00BA083E"/>
    <w:rsid w:val="00BA23E8"/>
    <w:rsid w:val="00BA2FD0"/>
    <w:rsid w:val="00BA34A8"/>
    <w:rsid w:val="00BA4B8F"/>
    <w:rsid w:val="00BA5635"/>
    <w:rsid w:val="00BA57BA"/>
    <w:rsid w:val="00BA6144"/>
    <w:rsid w:val="00BB3066"/>
    <w:rsid w:val="00BB438B"/>
    <w:rsid w:val="00BB5339"/>
    <w:rsid w:val="00BB5423"/>
    <w:rsid w:val="00BB7072"/>
    <w:rsid w:val="00BC2F8B"/>
    <w:rsid w:val="00BC4ADD"/>
    <w:rsid w:val="00BC5099"/>
    <w:rsid w:val="00BC678B"/>
    <w:rsid w:val="00BC76FE"/>
    <w:rsid w:val="00BD04AB"/>
    <w:rsid w:val="00BD171D"/>
    <w:rsid w:val="00BD2F08"/>
    <w:rsid w:val="00BD34B3"/>
    <w:rsid w:val="00BD4018"/>
    <w:rsid w:val="00BD4BF8"/>
    <w:rsid w:val="00BD5681"/>
    <w:rsid w:val="00BD56BA"/>
    <w:rsid w:val="00BD644F"/>
    <w:rsid w:val="00BE01EE"/>
    <w:rsid w:val="00BE0AA3"/>
    <w:rsid w:val="00BE24F0"/>
    <w:rsid w:val="00BE2E3F"/>
    <w:rsid w:val="00BE32E5"/>
    <w:rsid w:val="00BE4492"/>
    <w:rsid w:val="00BE5107"/>
    <w:rsid w:val="00BE5A38"/>
    <w:rsid w:val="00BE5AC4"/>
    <w:rsid w:val="00BE6209"/>
    <w:rsid w:val="00BE7995"/>
    <w:rsid w:val="00BF056E"/>
    <w:rsid w:val="00BF396C"/>
    <w:rsid w:val="00BF3D12"/>
    <w:rsid w:val="00BF5012"/>
    <w:rsid w:val="00BF52ED"/>
    <w:rsid w:val="00BF6E4A"/>
    <w:rsid w:val="00C01362"/>
    <w:rsid w:val="00C01DD6"/>
    <w:rsid w:val="00C01F11"/>
    <w:rsid w:val="00C020AD"/>
    <w:rsid w:val="00C02380"/>
    <w:rsid w:val="00C02A69"/>
    <w:rsid w:val="00C03017"/>
    <w:rsid w:val="00C049FD"/>
    <w:rsid w:val="00C0644E"/>
    <w:rsid w:val="00C06EEB"/>
    <w:rsid w:val="00C10F55"/>
    <w:rsid w:val="00C12CDC"/>
    <w:rsid w:val="00C15ED4"/>
    <w:rsid w:val="00C16D15"/>
    <w:rsid w:val="00C17DDD"/>
    <w:rsid w:val="00C21BC5"/>
    <w:rsid w:val="00C23039"/>
    <w:rsid w:val="00C235BB"/>
    <w:rsid w:val="00C23D0F"/>
    <w:rsid w:val="00C255ED"/>
    <w:rsid w:val="00C25CA7"/>
    <w:rsid w:val="00C26B00"/>
    <w:rsid w:val="00C27A5D"/>
    <w:rsid w:val="00C30551"/>
    <w:rsid w:val="00C32A03"/>
    <w:rsid w:val="00C32FB2"/>
    <w:rsid w:val="00C331AC"/>
    <w:rsid w:val="00C345A8"/>
    <w:rsid w:val="00C3483A"/>
    <w:rsid w:val="00C34A2D"/>
    <w:rsid w:val="00C34A45"/>
    <w:rsid w:val="00C36BB7"/>
    <w:rsid w:val="00C37365"/>
    <w:rsid w:val="00C4106A"/>
    <w:rsid w:val="00C440EF"/>
    <w:rsid w:val="00C44B5D"/>
    <w:rsid w:val="00C46088"/>
    <w:rsid w:val="00C46508"/>
    <w:rsid w:val="00C4724B"/>
    <w:rsid w:val="00C47C4A"/>
    <w:rsid w:val="00C47E14"/>
    <w:rsid w:val="00C51900"/>
    <w:rsid w:val="00C52C37"/>
    <w:rsid w:val="00C5542E"/>
    <w:rsid w:val="00C55796"/>
    <w:rsid w:val="00C55AF3"/>
    <w:rsid w:val="00C56767"/>
    <w:rsid w:val="00C56D0A"/>
    <w:rsid w:val="00C6064C"/>
    <w:rsid w:val="00C609E6"/>
    <w:rsid w:val="00C62599"/>
    <w:rsid w:val="00C6322E"/>
    <w:rsid w:val="00C65ECA"/>
    <w:rsid w:val="00C742F6"/>
    <w:rsid w:val="00C7680C"/>
    <w:rsid w:val="00C771BB"/>
    <w:rsid w:val="00C80F7C"/>
    <w:rsid w:val="00C828B1"/>
    <w:rsid w:val="00C82AE2"/>
    <w:rsid w:val="00C837DA"/>
    <w:rsid w:val="00C853A9"/>
    <w:rsid w:val="00C85441"/>
    <w:rsid w:val="00C86257"/>
    <w:rsid w:val="00C869A9"/>
    <w:rsid w:val="00C8753E"/>
    <w:rsid w:val="00C92876"/>
    <w:rsid w:val="00C94A6F"/>
    <w:rsid w:val="00C94B45"/>
    <w:rsid w:val="00C94D9A"/>
    <w:rsid w:val="00C95931"/>
    <w:rsid w:val="00CA20A1"/>
    <w:rsid w:val="00CA2AE1"/>
    <w:rsid w:val="00CA363E"/>
    <w:rsid w:val="00CA3FDF"/>
    <w:rsid w:val="00CA4241"/>
    <w:rsid w:val="00CA494E"/>
    <w:rsid w:val="00CA4D4B"/>
    <w:rsid w:val="00CA5EC4"/>
    <w:rsid w:val="00CA6538"/>
    <w:rsid w:val="00CB0D60"/>
    <w:rsid w:val="00CB232C"/>
    <w:rsid w:val="00CB4B92"/>
    <w:rsid w:val="00CB55FA"/>
    <w:rsid w:val="00CB6E33"/>
    <w:rsid w:val="00CC0882"/>
    <w:rsid w:val="00CC0B60"/>
    <w:rsid w:val="00CC1405"/>
    <w:rsid w:val="00CC1B4F"/>
    <w:rsid w:val="00CC2247"/>
    <w:rsid w:val="00CC25BA"/>
    <w:rsid w:val="00CC2D71"/>
    <w:rsid w:val="00CC3206"/>
    <w:rsid w:val="00CC3221"/>
    <w:rsid w:val="00CC58F6"/>
    <w:rsid w:val="00CC599A"/>
    <w:rsid w:val="00CC64D3"/>
    <w:rsid w:val="00CC693B"/>
    <w:rsid w:val="00CD252A"/>
    <w:rsid w:val="00CD3626"/>
    <w:rsid w:val="00CD3994"/>
    <w:rsid w:val="00CD402C"/>
    <w:rsid w:val="00CD48D7"/>
    <w:rsid w:val="00CD5E41"/>
    <w:rsid w:val="00CD789B"/>
    <w:rsid w:val="00CD7EF5"/>
    <w:rsid w:val="00CE0487"/>
    <w:rsid w:val="00CE122A"/>
    <w:rsid w:val="00CE188C"/>
    <w:rsid w:val="00CE3859"/>
    <w:rsid w:val="00CE399C"/>
    <w:rsid w:val="00CE6A71"/>
    <w:rsid w:val="00CE7062"/>
    <w:rsid w:val="00CE7524"/>
    <w:rsid w:val="00CE7727"/>
    <w:rsid w:val="00CF2AF1"/>
    <w:rsid w:val="00CF3A89"/>
    <w:rsid w:val="00CF3B24"/>
    <w:rsid w:val="00CF4250"/>
    <w:rsid w:val="00CF65CE"/>
    <w:rsid w:val="00CF69E8"/>
    <w:rsid w:val="00CF702B"/>
    <w:rsid w:val="00CF774D"/>
    <w:rsid w:val="00D00337"/>
    <w:rsid w:val="00D013A7"/>
    <w:rsid w:val="00D02E4A"/>
    <w:rsid w:val="00D03720"/>
    <w:rsid w:val="00D03F66"/>
    <w:rsid w:val="00D04018"/>
    <w:rsid w:val="00D048EF"/>
    <w:rsid w:val="00D06681"/>
    <w:rsid w:val="00D07A9C"/>
    <w:rsid w:val="00D101B3"/>
    <w:rsid w:val="00D105D1"/>
    <w:rsid w:val="00D11B30"/>
    <w:rsid w:val="00D11E1F"/>
    <w:rsid w:val="00D1239C"/>
    <w:rsid w:val="00D12B02"/>
    <w:rsid w:val="00D131E8"/>
    <w:rsid w:val="00D164A8"/>
    <w:rsid w:val="00D16995"/>
    <w:rsid w:val="00D17FAC"/>
    <w:rsid w:val="00D20B0E"/>
    <w:rsid w:val="00D20D13"/>
    <w:rsid w:val="00D21974"/>
    <w:rsid w:val="00D25B04"/>
    <w:rsid w:val="00D2607D"/>
    <w:rsid w:val="00D26430"/>
    <w:rsid w:val="00D27232"/>
    <w:rsid w:val="00D27B1D"/>
    <w:rsid w:val="00D27DA7"/>
    <w:rsid w:val="00D30884"/>
    <w:rsid w:val="00D30FF3"/>
    <w:rsid w:val="00D34A06"/>
    <w:rsid w:val="00D34DE4"/>
    <w:rsid w:val="00D356A2"/>
    <w:rsid w:val="00D405A9"/>
    <w:rsid w:val="00D40B46"/>
    <w:rsid w:val="00D40DDD"/>
    <w:rsid w:val="00D41E95"/>
    <w:rsid w:val="00D427A4"/>
    <w:rsid w:val="00D43A8E"/>
    <w:rsid w:val="00D4431D"/>
    <w:rsid w:val="00D452F3"/>
    <w:rsid w:val="00D47872"/>
    <w:rsid w:val="00D478B2"/>
    <w:rsid w:val="00D479B4"/>
    <w:rsid w:val="00D50DB7"/>
    <w:rsid w:val="00D51C06"/>
    <w:rsid w:val="00D52548"/>
    <w:rsid w:val="00D53663"/>
    <w:rsid w:val="00D53785"/>
    <w:rsid w:val="00D5412B"/>
    <w:rsid w:val="00D54934"/>
    <w:rsid w:val="00D55421"/>
    <w:rsid w:val="00D55FC0"/>
    <w:rsid w:val="00D56504"/>
    <w:rsid w:val="00D56ADC"/>
    <w:rsid w:val="00D6193C"/>
    <w:rsid w:val="00D619D7"/>
    <w:rsid w:val="00D61EE2"/>
    <w:rsid w:val="00D620D8"/>
    <w:rsid w:val="00D6273A"/>
    <w:rsid w:val="00D63461"/>
    <w:rsid w:val="00D63D4C"/>
    <w:rsid w:val="00D64D2A"/>
    <w:rsid w:val="00D6549F"/>
    <w:rsid w:val="00D660BE"/>
    <w:rsid w:val="00D66380"/>
    <w:rsid w:val="00D67130"/>
    <w:rsid w:val="00D6734D"/>
    <w:rsid w:val="00D6760C"/>
    <w:rsid w:val="00D701C7"/>
    <w:rsid w:val="00D70859"/>
    <w:rsid w:val="00D70EFB"/>
    <w:rsid w:val="00D70F2C"/>
    <w:rsid w:val="00D70FEE"/>
    <w:rsid w:val="00D7228A"/>
    <w:rsid w:val="00D7228B"/>
    <w:rsid w:val="00D72ACF"/>
    <w:rsid w:val="00D74132"/>
    <w:rsid w:val="00D7517F"/>
    <w:rsid w:val="00D75637"/>
    <w:rsid w:val="00D76639"/>
    <w:rsid w:val="00D76F91"/>
    <w:rsid w:val="00D8062D"/>
    <w:rsid w:val="00D81A5D"/>
    <w:rsid w:val="00D82FCD"/>
    <w:rsid w:val="00D847B1"/>
    <w:rsid w:val="00D851B5"/>
    <w:rsid w:val="00D86835"/>
    <w:rsid w:val="00D915BA"/>
    <w:rsid w:val="00D924B9"/>
    <w:rsid w:val="00D927ED"/>
    <w:rsid w:val="00D928B7"/>
    <w:rsid w:val="00D92C47"/>
    <w:rsid w:val="00D955B5"/>
    <w:rsid w:val="00D95E48"/>
    <w:rsid w:val="00D95FE2"/>
    <w:rsid w:val="00D975B2"/>
    <w:rsid w:val="00D97818"/>
    <w:rsid w:val="00DA091D"/>
    <w:rsid w:val="00DA152D"/>
    <w:rsid w:val="00DA2656"/>
    <w:rsid w:val="00DA3F86"/>
    <w:rsid w:val="00DA486C"/>
    <w:rsid w:val="00DA4DD2"/>
    <w:rsid w:val="00DA5489"/>
    <w:rsid w:val="00DA6072"/>
    <w:rsid w:val="00DA6C2E"/>
    <w:rsid w:val="00DA6F86"/>
    <w:rsid w:val="00DA7E78"/>
    <w:rsid w:val="00DB0EBB"/>
    <w:rsid w:val="00DB1E6B"/>
    <w:rsid w:val="00DB3527"/>
    <w:rsid w:val="00DB35D9"/>
    <w:rsid w:val="00DB3CA9"/>
    <w:rsid w:val="00DB6C3F"/>
    <w:rsid w:val="00DB7A86"/>
    <w:rsid w:val="00DB7C5B"/>
    <w:rsid w:val="00DC0ADD"/>
    <w:rsid w:val="00DC18C3"/>
    <w:rsid w:val="00DC1A28"/>
    <w:rsid w:val="00DC1E35"/>
    <w:rsid w:val="00DC3804"/>
    <w:rsid w:val="00DC3DC6"/>
    <w:rsid w:val="00DC3F48"/>
    <w:rsid w:val="00DD12A8"/>
    <w:rsid w:val="00DD1A06"/>
    <w:rsid w:val="00DD22BA"/>
    <w:rsid w:val="00DD4A60"/>
    <w:rsid w:val="00DD574B"/>
    <w:rsid w:val="00DD5D37"/>
    <w:rsid w:val="00DD782A"/>
    <w:rsid w:val="00DE01A2"/>
    <w:rsid w:val="00DE0CBF"/>
    <w:rsid w:val="00DE2054"/>
    <w:rsid w:val="00DE223A"/>
    <w:rsid w:val="00DE2A90"/>
    <w:rsid w:val="00DE392C"/>
    <w:rsid w:val="00DE3CA7"/>
    <w:rsid w:val="00DE4916"/>
    <w:rsid w:val="00DE4C0B"/>
    <w:rsid w:val="00DE5389"/>
    <w:rsid w:val="00DE63BC"/>
    <w:rsid w:val="00DF1264"/>
    <w:rsid w:val="00DF1C07"/>
    <w:rsid w:val="00DF3F59"/>
    <w:rsid w:val="00DF4FB7"/>
    <w:rsid w:val="00DF5237"/>
    <w:rsid w:val="00DF5C44"/>
    <w:rsid w:val="00DF686D"/>
    <w:rsid w:val="00DF6A95"/>
    <w:rsid w:val="00DF6CA1"/>
    <w:rsid w:val="00DF72F6"/>
    <w:rsid w:val="00E01164"/>
    <w:rsid w:val="00E01828"/>
    <w:rsid w:val="00E01E13"/>
    <w:rsid w:val="00E033A3"/>
    <w:rsid w:val="00E036A5"/>
    <w:rsid w:val="00E03975"/>
    <w:rsid w:val="00E05709"/>
    <w:rsid w:val="00E0629C"/>
    <w:rsid w:val="00E108F9"/>
    <w:rsid w:val="00E10913"/>
    <w:rsid w:val="00E11522"/>
    <w:rsid w:val="00E1165A"/>
    <w:rsid w:val="00E128AE"/>
    <w:rsid w:val="00E12C86"/>
    <w:rsid w:val="00E1673B"/>
    <w:rsid w:val="00E16F78"/>
    <w:rsid w:val="00E206A8"/>
    <w:rsid w:val="00E22001"/>
    <w:rsid w:val="00E23006"/>
    <w:rsid w:val="00E23F49"/>
    <w:rsid w:val="00E2453B"/>
    <w:rsid w:val="00E2465E"/>
    <w:rsid w:val="00E26514"/>
    <w:rsid w:val="00E27678"/>
    <w:rsid w:val="00E27761"/>
    <w:rsid w:val="00E27D7F"/>
    <w:rsid w:val="00E30A4E"/>
    <w:rsid w:val="00E314CB"/>
    <w:rsid w:val="00E32A4A"/>
    <w:rsid w:val="00E34539"/>
    <w:rsid w:val="00E350B4"/>
    <w:rsid w:val="00E360AA"/>
    <w:rsid w:val="00E3708E"/>
    <w:rsid w:val="00E37A0E"/>
    <w:rsid w:val="00E40135"/>
    <w:rsid w:val="00E4128D"/>
    <w:rsid w:val="00E4287A"/>
    <w:rsid w:val="00E43CBB"/>
    <w:rsid w:val="00E4456F"/>
    <w:rsid w:val="00E44D0C"/>
    <w:rsid w:val="00E47056"/>
    <w:rsid w:val="00E4789D"/>
    <w:rsid w:val="00E507B2"/>
    <w:rsid w:val="00E51E5D"/>
    <w:rsid w:val="00E56513"/>
    <w:rsid w:val="00E61462"/>
    <w:rsid w:val="00E62833"/>
    <w:rsid w:val="00E6482B"/>
    <w:rsid w:val="00E6551F"/>
    <w:rsid w:val="00E6592E"/>
    <w:rsid w:val="00E6681F"/>
    <w:rsid w:val="00E70C39"/>
    <w:rsid w:val="00E70D5B"/>
    <w:rsid w:val="00E70FD7"/>
    <w:rsid w:val="00E718EF"/>
    <w:rsid w:val="00E71E8C"/>
    <w:rsid w:val="00E737E3"/>
    <w:rsid w:val="00E74117"/>
    <w:rsid w:val="00E75B66"/>
    <w:rsid w:val="00E76A51"/>
    <w:rsid w:val="00E80A86"/>
    <w:rsid w:val="00E80FA5"/>
    <w:rsid w:val="00E81420"/>
    <w:rsid w:val="00E835BC"/>
    <w:rsid w:val="00E84044"/>
    <w:rsid w:val="00E85DDD"/>
    <w:rsid w:val="00E86CB7"/>
    <w:rsid w:val="00E87085"/>
    <w:rsid w:val="00E9002E"/>
    <w:rsid w:val="00E9095A"/>
    <w:rsid w:val="00E913AA"/>
    <w:rsid w:val="00E91864"/>
    <w:rsid w:val="00E919EF"/>
    <w:rsid w:val="00E91B98"/>
    <w:rsid w:val="00E944E1"/>
    <w:rsid w:val="00E95406"/>
    <w:rsid w:val="00EA07D8"/>
    <w:rsid w:val="00EA0CC7"/>
    <w:rsid w:val="00EA2641"/>
    <w:rsid w:val="00EA288B"/>
    <w:rsid w:val="00EA29C9"/>
    <w:rsid w:val="00EA3F47"/>
    <w:rsid w:val="00EA6455"/>
    <w:rsid w:val="00EA6774"/>
    <w:rsid w:val="00EA75F3"/>
    <w:rsid w:val="00EA76B5"/>
    <w:rsid w:val="00EA7D68"/>
    <w:rsid w:val="00EA7FC6"/>
    <w:rsid w:val="00EB03C1"/>
    <w:rsid w:val="00EB1398"/>
    <w:rsid w:val="00EB15DA"/>
    <w:rsid w:val="00EB1F29"/>
    <w:rsid w:val="00EB2B0C"/>
    <w:rsid w:val="00EB665A"/>
    <w:rsid w:val="00EB728D"/>
    <w:rsid w:val="00EC0B39"/>
    <w:rsid w:val="00EC1441"/>
    <w:rsid w:val="00EC4EE9"/>
    <w:rsid w:val="00EC58E7"/>
    <w:rsid w:val="00ED00DB"/>
    <w:rsid w:val="00ED3364"/>
    <w:rsid w:val="00ED34E4"/>
    <w:rsid w:val="00ED34F6"/>
    <w:rsid w:val="00ED3EC3"/>
    <w:rsid w:val="00ED3FF2"/>
    <w:rsid w:val="00ED5DD2"/>
    <w:rsid w:val="00ED6994"/>
    <w:rsid w:val="00ED7168"/>
    <w:rsid w:val="00ED740C"/>
    <w:rsid w:val="00EE0FBF"/>
    <w:rsid w:val="00EE2DC9"/>
    <w:rsid w:val="00EE34DB"/>
    <w:rsid w:val="00EE3AFA"/>
    <w:rsid w:val="00EE5CC3"/>
    <w:rsid w:val="00EF0994"/>
    <w:rsid w:val="00EF0AE9"/>
    <w:rsid w:val="00EF16A4"/>
    <w:rsid w:val="00EF25DD"/>
    <w:rsid w:val="00EF2A8F"/>
    <w:rsid w:val="00EF42D2"/>
    <w:rsid w:val="00EF458C"/>
    <w:rsid w:val="00EF4D4E"/>
    <w:rsid w:val="00EF506D"/>
    <w:rsid w:val="00EF54D0"/>
    <w:rsid w:val="00EF62AE"/>
    <w:rsid w:val="00EF67CD"/>
    <w:rsid w:val="00EF727D"/>
    <w:rsid w:val="00EF7A93"/>
    <w:rsid w:val="00F009A4"/>
    <w:rsid w:val="00F00A7D"/>
    <w:rsid w:val="00F00CEC"/>
    <w:rsid w:val="00F012A8"/>
    <w:rsid w:val="00F01BD4"/>
    <w:rsid w:val="00F02316"/>
    <w:rsid w:val="00F03223"/>
    <w:rsid w:val="00F0349F"/>
    <w:rsid w:val="00F03DB0"/>
    <w:rsid w:val="00F04362"/>
    <w:rsid w:val="00F05786"/>
    <w:rsid w:val="00F05E2C"/>
    <w:rsid w:val="00F062C3"/>
    <w:rsid w:val="00F06B0A"/>
    <w:rsid w:val="00F07D63"/>
    <w:rsid w:val="00F1070A"/>
    <w:rsid w:val="00F10834"/>
    <w:rsid w:val="00F111E5"/>
    <w:rsid w:val="00F11613"/>
    <w:rsid w:val="00F11C3A"/>
    <w:rsid w:val="00F11D36"/>
    <w:rsid w:val="00F130D7"/>
    <w:rsid w:val="00F133A3"/>
    <w:rsid w:val="00F1493E"/>
    <w:rsid w:val="00F22E53"/>
    <w:rsid w:val="00F230EE"/>
    <w:rsid w:val="00F26208"/>
    <w:rsid w:val="00F31002"/>
    <w:rsid w:val="00F314ED"/>
    <w:rsid w:val="00F31BE2"/>
    <w:rsid w:val="00F33247"/>
    <w:rsid w:val="00F368B5"/>
    <w:rsid w:val="00F37D9B"/>
    <w:rsid w:val="00F40459"/>
    <w:rsid w:val="00F41C79"/>
    <w:rsid w:val="00F42E0E"/>
    <w:rsid w:val="00F42F4F"/>
    <w:rsid w:val="00F437EB"/>
    <w:rsid w:val="00F44BE6"/>
    <w:rsid w:val="00F45F0F"/>
    <w:rsid w:val="00F47836"/>
    <w:rsid w:val="00F50AF3"/>
    <w:rsid w:val="00F5215E"/>
    <w:rsid w:val="00F545F2"/>
    <w:rsid w:val="00F54636"/>
    <w:rsid w:val="00F549DB"/>
    <w:rsid w:val="00F55B2F"/>
    <w:rsid w:val="00F55ECE"/>
    <w:rsid w:val="00F60611"/>
    <w:rsid w:val="00F6115B"/>
    <w:rsid w:val="00F619FB"/>
    <w:rsid w:val="00F62C9F"/>
    <w:rsid w:val="00F63480"/>
    <w:rsid w:val="00F650B9"/>
    <w:rsid w:val="00F65FDD"/>
    <w:rsid w:val="00F6601B"/>
    <w:rsid w:val="00F667D0"/>
    <w:rsid w:val="00F66F27"/>
    <w:rsid w:val="00F70BA1"/>
    <w:rsid w:val="00F70D09"/>
    <w:rsid w:val="00F73FC0"/>
    <w:rsid w:val="00F75E50"/>
    <w:rsid w:val="00F76D70"/>
    <w:rsid w:val="00F76E1F"/>
    <w:rsid w:val="00F770E7"/>
    <w:rsid w:val="00F81CEF"/>
    <w:rsid w:val="00F83345"/>
    <w:rsid w:val="00F837F8"/>
    <w:rsid w:val="00F8514B"/>
    <w:rsid w:val="00F85AE1"/>
    <w:rsid w:val="00F8634E"/>
    <w:rsid w:val="00F90E9F"/>
    <w:rsid w:val="00F91FA9"/>
    <w:rsid w:val="00F929ED"/>
    <w:rsid w:val="00F93601"/>
    <w:rsid w:val="00F95C5F"/>
    <w:rsid w:val="00F9684D"/>
    <w:rsid w:val="00FA0B75"/>
    <w:rsid w:val="00FA1886"/>
    <w:rsid w:val="00FA1DA3"/>
    <w:rsid w:val="00FA1F60"/>
    <w:rsid w:val="00FA2A85"/>
    <w:rsid w:val="00FA2B83"/>
    <w:rsid w:val="00FA2FB7"/>
    <w:rsid w:val="00FA30F0"/>
    <w:rsid w:val="00FA3EFF"/>
    <w:rsid w:val="00FA63BF"/>
    <w:rsid w:val="00FB06DA"/>
    <w:rsid w:val="00FB0E72"/>
    <w:rsid w:val="00FB12E6"/>
    <w:rsid w:val="00FB1F6A"/>
    <w:rsid w:val="00FB225B"/>
    <w:rsid w:val="00FB2296"/>
    <w:rsid w:val="00FB24E2"/>
    <w:rsid w:val="00FB269E"/>
    <w:rsid w:val="00FB6D48"/>
    <w:rsid w:val="00FB7088"/>
    <w:rsid w:val="00FB72E0"/>
    <w:rsid w:val="00FB7463"/>
    <w:rsid w:val="00FC0EF0"/>
    <w:rsid w:val="00FC2A10"/>
    <w:rsid w:val="00FC334E"/>
    <w:rsid w:val="00FC3563"/>
    <w:rsid w:val="00FC5D7A"/>
    <w:rsid w:val="00FC60F3"/>
    <w:rsid w:val="00FC6202"/>
    <w:rsid w:val="00FC796A"/>
    <w:rsid w:val="00FD264D"/>
    <w:rsid w:val="00FD2A56"/>
    <w:rsid w:val="00FD2B0E"/>
    <w:rsid w:val="00FD2C0D"/>
    <w:rsid w:val="00FD42E1"/>
    <w:rsid w:val="00FD4D43"/>
    <w:rsid w:val="00FD686F"/>
    <w:rsid w:val="00FD6E2D"/>
    <w:rsid w:val="00FD6F1F"/>
    <w:rsid w:val="00FD79A6"/>
    <w:rsid w:val="00FD7A95"/>
    <w:rsid w:val="00FE0203"/>
    <w:rsid w:val="00FE192F"/>
    <w:rsid w:val="00FE22C3"/>
    <w:rsid w:val="00FE3AE0"/>
    <w:rsid w:val="00FE3D27"/>
    <w:rsid w:val="00FE427A"/>
    <w:rsid w:val="00FE453F"/>
    <w:rsid w:val="00FE630F"/>
    <w:rsid w:val="00FE75FA"/>
    <w:rsid w:val="00FF0080"/>
    <w:rsid w:val="00FF0752"/>
    <w:rsid w:val="00FF0B6D"/>
    <w:rsid w:val="00FF31CE"/>
    <w:rsid w:val="00FF36FF"/>
    <w:rsid w:val="00FF3E44"/>
    <w:rsid w:val="00FF3FA3"/>
    <w:rsid w:val="00FF4BA7"/>
    <w:rsid w:val="00FF5D9F"/>
    <w:rsid w:val="00FF6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84C40"/>
  <w15:chartTrackingRefBased/>
  <w15:docId w15:val="{93C26E36-F7EA-43E2-8B99-0F39773C2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C3F48"/>
    <w:rPr>
      <w:rFonts w:ascii="Calibri" w:eastAsia="Times New Roman" w:hAnsi="Calibri" w:cs="Times New Roman"/>
      <w:lang w:val="en-C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0646DE"/>
    <w:rPr>
      <w:color w:val="0563C1" w:themeColor="hyperlink"/>
      <w:u w:val="single"/>
    </w:rPr>
  </w:style>
  <w:style w:type="paragraph" w:styleId="a4">
    <w:name w:val="Normal (Web)"/>
    <w:basedOn w:val="a"/>
    <w:uiPriority w:val="99"/>
    <w:unhideWhenUsed/>
    <w:rsid w:val="00961D00"/>
    <w:pPr>
      <w:spacing w:before="100" w:beforeAutospacing="1" w:after="100" w:afterAutospacing="1" w:line="240" w:lineRule="auto"/>
    </w:pPr>
    <w:rPr>
      <w:rFonts w:ascii="Times New Roman" w:hAnsi="Times New Roman"/>
      <w:sz w:val="24"/>
      <w:szCs w:val="24"/>
    </w:rPr>
  </w:style>
  <w:style w:type="paragraph" w:styleId="a5">
    <w:name w:val="footnote text"/>
    <w:basedOn w:val="a"/>
    <w:link w:val="a6"/>
    <w:uiPriority w:val="99"/>
    <w:semiHidden/>
    <w:unhideWhenUsed/>
    <w:rsid w:val="006339B2"/>
    <w:pPr>
      <w:spacing w:after="0" w:line="240" w:lineRule="auto"/>
    </w:pPr>
    <w:rPr>
      <w:sz w:val="20"/>
      <w:szCs w:val="20"/>
    </w:rPr>
  </w:style>
  <w:style w:type="character" w:customStyle="1" w:styleId="a6">
    <w:name w:val="Текст под линия Знак"/>
    <w:basedOn w:val="a0"/>
    <w:link w:val="a5"/>
    <w:uiPriority w:val="99"/>
    <w:semiHidden/>
    <w:rsid w:val="006339B2"/>
    <w:rPr>
      <w:sz w:val="20"/>
      <w:szCs w:val="20"/>
    </w:rPr>
  </w:style>
  <w:style w:type="character" w:styleId="a7">
    <w:name w:val="footnote reference"/>
    <w:basedOn w:val="a0"/>
    <w:uiPriority w:val="99"/>
    <w:semiHidden/>
    <w:unhideWhenUsed/>
    <w:rsid w:val="006339B2"/>
    <w:rPr>
      <w:vertAlign w:val="superscript"/>
    </w:rPr>
  </w:style>
  <w:style w:type="paragraph" w:styleId="a8">
    <w:name w:val="List Paragraph"/>
    <w:basedOn w:val="a"/>
    <w:uiPriority w:val="34"/>
    <w:qFormat/>
    <w:rsid w:val="006C3E6A"/>
    <w:pPr>
      <w:ind w:left="720"/>
      <w:contextualSpacing/>
    </w:pPr>
  </w:style>
  <w:style w:type="paragraph" w:styleId="a9">
    <w:name w:val="header"/>
    <w:basedOn w:val="a"/>
    <w:link w:val="aa"/>
    <w:uiPriority w:val="99"/>
    <w:unhideWhenUsed/>
    <w:rsid w:val="008E7CB3"/>
    <w:pPr>
      <w:tabs>
        <w:tab w:val="center" w:pos="4680"/>
        <w:tab w:val="right" w:pos="9360"/>
      </w:tabs>
      <w:spacing w:after="0" w:line="240" w:lineRule="auto"/>
    </w:pPr>
  </w:style>
  <w:style w:type="character" w:customStyle="1" w:styleId="aa">
    <w:name w:val="Горен колонтитул Знак"/>
    <w:basedOn w:val="a0"/>
    <w:link w:val="a9"/>
    <w:uiPriority w:val="99"/>
    <w:rsid w:val="008E7CB3"/>
  </w:style>
  <w:style w:type="paragraph" w:styleId="ab">
    <w:name w:val="footer"/>
    <w:basedOn w:val="a"/>
    <w:link w:val="ac"/>
    <w:uiPriority w:val="99"/>
    <w:unhideWhenUsed/>
    <w:rsid w:val="008E7CB3"/>
    <w:pPr>
      <w:tabs>
        <w:tab w:val="center" w:pos="4680"/>
        <w:tab w:val="right" w:pos="9360"/>
      </w:tabs>
      <w:spacing w:after="0" w:line="240" w:lineRule="auto"/>
    </w:pPr>
  </w:style>
  <w:style w:type="character" w:customStyle="1" w:styleId="ac">
    <w:name w:val="Долен колонтитул Знак"/>
    <w:basedOn w:val="a0"/>
    <w:link w:val="ab"/>
    <w:uiPriority w:val="99"/>
    <w:rsid w:val="008E7CB3"/>
  </w:style>
  <w:style w:type="character" w:styleId="ad">
    <w:name w:val="FollowedHyperlink"/>
    <w:basedOn w:val="a0"/>
    <w:uiPriority w:val="99"/>
    <w:semiHidden/>
    <w:unhideWhenUsed/>
    <w:rsid w:val="00682131"/>
    <w:rPr>
      <w:color w:val="954F72" w:themeColor="followedHyperlink"/>
      <w:u w:val="single"/>
    </w:rPr>
  </w:style>
  <w:style w:type="character" w:customStyle="1" w:styleId="blurb">
    <w:name w:val="blurb"/>
    <w:basedOn w:val="a0"/>
    <w:rsid w:val="00CC693B"/>
  </w:style>
  <w:style w:type="character" w:customStyle="1" w:styleId="toggleexpandcollapse">
    <w:name w:val="toggle_expand_collapse"/>
    <w:basedOn w:val="a0"/>
    <w:rsid w:val="00CC693B"/>
  </w:style>
  <w:style w:type="character" w:styleId="ae">
    <w:name w:val="Emphasis"/>
    <w:basedOn w:val="a0"/>
    <w:uiPriority w:val="20"/>
    <w:qFormat/>
    <w:rsid w:val="004D0104"/>
    <w:rPr>
      <w:i/>
      <w:iCs/>
    </w:rPr>
  </w:style>
  <w:style w:type="table" w:styleId="af">
    <w:name w:val="Table Grid"/>
    <w:basedOn w:val="a1"/>
    <w:uiPriority w:val="39"/>
    <w:rsid w:val="00283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ehorsestokealbany.co.uk/review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DCEA7-CB53-4B94-8941-EAFCA550B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1643</Words>
  <Characters>9369</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Home</cp:lastModifiedBy>
  <cp:revision>7</cp:revision>
  <dcterms:created xsi:type="dcterms:W3CDTF">2023-02-04T00:32:00Z</dcterms:created>
  <dcterms:modified xsi:type="dcterms:W3CDTF">2023-02-22T10:15:00Z</dcterms:modified>
</cp:coreProperties>
</file>