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10594608"/>
        <w:docPartObj>
          <w:docPartGallery w:val="Cover Pages"/>
          <w:docPartUnique/>
        </w:docPartObj>
      </w:sdtPr>
      <w:sdtEndPr/>
      <w:sdtContent>
        <w:p w14:paraId="0AC5CB87" w14:textId="77777777" w:rsidR="00577916" w:rsidRDefault="00577916">
          <w:r>
            <w:rPr>
              <w:noProof/>
            </w:rPr>
            <mc:AlternateContent>
              <mc:Choice Requires="wpg">
                <w:drawing>
                  <wp:anchor distT="0" distB="0" distL="114300" distR="114300" simplePos="0" relativeHeight="251659264" behindDoc="1" locked="0" layoutInCell="1" allowOverlap="1" wp14:anchorId="6BB213A5" wp14:editId="29A89CA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8E61F3" w14:textId="2A4315B0" w:rsidR="00167188" w:rsidRDefault="00167188">
                                      <w:pPr>
                                        <w:pStyle w:val="NoSpacing"/>
                                        <w:spacing w:before="120"/>
                                        <w:jc w:val="center"/>
                                        <w:rPr>
                                          <w:color w:val="FFFFFF" w:themeColor="background1"/>
                                        </w:rPr>
                                      </w:pPr>
                                      <w:r>
                                        <w:rPr>
                                          <w:color w:val="FFFFFF" w:themeColor="background1"/>
                                        </w:rPr>
                                        <w:t>Samuel Digby (1901067)</w:t>
                                      </w:r>
                                    </w:p>
                                  </w:sdtContent>
                                </w:sdt>
                                <w:p w14:paraId="2550725C" w14:textId="4737E109" w:rsidR="00167188" w:rsidRDefault="009B626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67188">
                                        <w:rPr>
                                          <w:caps/>
                                          <w:color w:val="FFFFFF" w:themeColor="background1"/>
                                        </w:rPr>
                                        <w:t xml:space="preserve">     </w:t>
                                      </w:r>
                                    </w:sdtContent>
                                  </w:sdt>
                                  <w:r w:rsidR="0016718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67188">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8F96F8" w14:textId="5F1533DD" w:rsidR="00167188" w:rsidRDefault="0016718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Engine Performance Characteristics (M4X02196)</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BB213A5"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48E61F3" w14:textId="2A4315B0" w:rsidR="00167188" w:rsidRDefault="00167188">
                                <w:pPr>
                                  <w:pStyle w:val="NoSpacing"/>
                                  <w:spacing w:before="120"/>
                                  <w:jc w:val="center"/>
                                  <w:rPr>
                                    <w:color w:val="FFFFFF" w:themeColor="background1"/>
                                  </w:rPr>
                                </w:pPr>
                                <w:r>
                                  <w:rPr>
                                    <w:color w:val="FFFFFF" w:themeColor="background1"/>
                                  </w:rPr>
                                  <w:t>Samuel Digby (1901067)</w:t>
                                </w:r>
                              </w:p>
                            </w:sdtContent>
                          </w:sdt>
                          <w:p w14:paraId="2550725C" w14:textId="4737E109" w:rsidR="00167188" w:rsidRDefault="009B626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167188">
                                  <w:rPr>
                                    <w:caps/>
                                    <w:color w:val="FFFFFF" w:themeColor="background1"/>
                                  </w:rPr>
                                  <w:t xml:space="preserve">     </w:t>
                                </w:r>
                              </w:sdtContent>
                            </w:sdt>
                            <w:r w:rsidR="0016718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67188">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8F96F8" w14:textId="5F1533DD" w:rsidR="00167188" w:rsidRDefault="0016718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Engine Performance Characteristics (M4X02196)</w:t>
                                </w:r>
                              </w:p>
                            </w:sdtContent>
                          </w:sdt>
                        </w:txbxContent>
                      </v:textbox>
                    </v:shape>
                    <w10:wrap anchorx="page" anchory="page"/>
                  </v:group>
                </w:pict>
              </mc:Fallback>
            </mc:AlternateContent>
          </w:r>
        </w:p>
        <w:p w14:paraId="611DB157" w14:textId="77777777" w:rsidR="00577916" w:rsidRDefault="00577916">
          <w:r>
            <w:br w:type="page"/>
          </w:r>
        </w:p>
      </w:sdtContent>
    </w:sdt>
    <w:p w14:paraId="78AFD0B0" w14:textId="73A87372" w:rsidR="00AF26E8" w:rsidRDefault="00AF26E8">
      <w:pPr>
        <w:rPr>
          <w:sz w:val="40"/>
          <w:szCs w:val="40"/>
        </w:rPr>
      </w:pPr>
      <w:r>
        <w:rPr>
          <w:sz w:val="40"/>
          <w:szCs w:val="40"/>
        </w:rPr>
        <w:lastRenderedPageBreak/>
        <w:t>Abstract</w:t>
      </w:r>
    </w:p>
    <w:p w14:paraId="2061C132" w14:textId="76AE7A66" w:rsidR="00976985" w:rsidRDefault="00976985">
      <w:r>
        <w:t>This assignment covers the results and analysis of a dynamometer test performed on a 1.6 litre Honda v-tech DOHC engine</w:t>
      </w:r>
      <w:r w:rsidR="002815FF">
        <w:t xml:space="preserve">. From the results of this test, further analysis work was performed to find out additional information about the engine. Recommendations are made to further improve the results if this investigation were to be performed again. </w:t>
      </w:r>
    </w:p>
    <w:p w14:paraId="29A9A52E" w14:textId="6C3297DF" w:rsidR="002815FF" w:rsidRDefault="002815FF">
      <w:r>
        <w:br w:type="page"/>
      </w:r>
    </w:p>
    <w:p w14:paraId="6BF92EC2" w14:textId="77777777" w:rsidR="002815FF" w:rsidRPr="00976985" w:rsidRDefault="002815FF"/>
    <w:sdt>
      <w:sdtPr>
        <w:rPr>
          <w:rFonts w:asciiTheme="minorHAnsi" w:eastAsiaTheme="minorHAnsi" w:hAnsiTheme="minorHAnsi" w:cstheme="minorBidi"/>
          <w:color w:val="auto"/>
          <w:sz w:val="22"/>
          <w:szCs w:val="22"/>
          <w:lang w:val="en-GB"/>
        </w:rPr>
        <w:id w:val="-431901828"/>
        <w:docPartObj>
          <w:docPartGallery w:val="Table of Contents"/>
          <w:docPartUnique/>
        </w:docPartObj>
      </w:sdtPr>
      <w:sdtEndPr>
        <w:rPr>
          <w:b/>
          <w:bCs/>
          <w:noProof/>
        </w:rPr>
      </w:sdtEndPr>
      <w:sdtContent>
        <w:p w14:paraId="5A737B94" w14:textId="7DEC73BD" w:rsidR="00AF26E8" w:rsidRPr="00AF26E8" w:rsidRDefault="00AF26E8">
          <w:pPr>
            <w:pStyle w:val="TOCHeading"/>
            <w:rPr>
              <w:rFonts w:asciiTheme="minorHAnsi" w:hAnsiTheme="minorHAnsi"/>
              <w:color w:val="auto"/>
              <w:sz w:val="40"/>
              <w:szCs w:val="40"/>
            </w:rPr>
          </w:pPr>
          <w:r w:rsidRPr="00AF26E8">
            <w:rPr>
              <w:rFonts w:asciiTheme="minorHAnsi" w:hAnsiTheme="minorHAnsi"/>
              <w:color w:val="auto"/>
              <w:sz w:val="40"/>
              <w:szCs w:val="40"/>
            </w:rPr>
            <w:t>Contents</w:t>
          </w:r>
        </w:p>
        <w:p w14:paraId="0C0F925C" w14:textId="4EBABE2E" w:rsidR="004932E2" w:rsidRDefault="00AF26E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768682" w:history="1">
            <w:r w:rsidR="004932E2" w:rsidRPr="00E551C5">
              <w:rPr>
                <w:rStyle w:val="Hyperlink"/>
                <w:rFonts w:cstheme="minorHAnsi"/>
                <w:noProof/>
              </w:rPr>
              <w:t>Table of figures</w:t>
            </w:r>
            <w:r w:rsidR="004932E2">
              <w:rPr>
                <w:noProof/>
                <w:webHidden/>
              </w:rPr>
              <w:tab/>
            </w:r>
            <w:r w:rsidR="004932E2">
              <w:rPr>
                <w:noProof/>
                <w:webHidden/>
              </w:rPr>
              <w:fldChar w:fldCharType="begin"/>
            </w:r>
            <w:r w:rsidR="004932E2">
              <w:rPr>
                <w:noProof/>
                <w:webHidden/>
              </w:rPr>
              <w:instrText xml:space="preserve"> PAGEREF _Toc30768682 \h </w:instrText>
            </w:r>
            <w:r w:rsidR="004932E2">
              <w:rPr>
                <w:noProof/>
                <w:webHidden/>
              </w:rPr>
            </w:r>
            <w:r w:rsidR="004932E2">
              <w:rPr>
                <w:noProof/>
                <w:webHidden/>
              </w:rPr>
              <w:fldChar w:fldCharType="separate"/>
            </w:r>
            <w:r w:rsidR="004932E2">
              <w:rPr>
                <w:noProof/>
                <w:webHidden/>
              </w:rPr>
              <w:t>2</w:t>
            </w:r>
            <w:r w:rsidR="004932E2">
              <w:rPr>
                <w:noProof/>
                <w:webHidden/>
              </w:rPr>
              <w:fldChar w:fldCharType="end"/>
            </w:r>
          </w:hyperlink>
        </w:p>
        <w:p w14:paraId="4C6E9B0E" w14:textId="3C8489BB" w:rsidR="004932E2" w:rsidRDefault="009B6267">
          <w:pPr>
            <w:pStyle w:val="TOC1"/>
            <w:tabs>
              <w:tab w:val="right" w:leader="dot" w:pos="9016"/>
            </w:tabs>
            <w:rPr>
              <w:rFonts w:eastAsiaTheme="minorEastAsia"/>
              <w:noProof/>
              <w:lang w:eastAsia="en-GB"/>
            </w:rPr>
          </w:pPr>
          <w:hyperlink w:anchor="_Toc30768683" w:history="1">
            <w:r w:rsidR="004932E2" w:rsidRPr="00E551C5">
              <w:rPr>
                <w:rStyle w:val="Hyperlink"/>
                <w:rFonts w:cstheme="minorHAnsi"/>
                <w:noProof/>
              </w:rPr>
              <w:t>Table of tables</w:t>
            </w:r>
            <w:r w:rsidR="004932E2">
              <w:rPr>
                <w:noProof/>
                <w:webHidden/>
              </w:rPr>
              <w:tab/>
            </w:r>
            <w:r w:rsidR="004932E2">
              <w:rPr>
                <w:noProof/>
                <w:webHidden/>
              </w:rPr>
              <w:fldChar w:fldCharType="begin"/>
            </w:r>
            <w:r w:rsidR="004932E2">
              <w:rPr>
                <w:noProof/>
                <w:webHidden/>
              </w:rPr>
              <w:instrText xml:space="preserve"> PAGEREF _Toc30768683 \h </w:instrText>
            </w:r>
            <w:r w:rsidR="004932E2">
              <w:rPr>
                <w:noProof/>
                <w:webHidden/>
              </w:rPr>
            </w:r>
            <w:r w:rsidR="004932E2">
              <w:rPr>
                <w:noProof/>
                <w:webHidden/>
              </w:rPr>
              <w:fldChar w:fldCharType="separate"/>
            </w:r>
            <w:r w:rsidR="004932E2">
              <w:rPr>
                <w:noProof/>
                <w:webHidden/>
              </w:rPr>
              <w:t>2</w:t>
            </w:r>
            <w:r w:rsidR="004932E2">
              <w:rPr>
                <w:noProof/>
                <w:webHidden/>
              </w:rPr>
              <w:fldChar w:fldCharType="end"/>
            </w:r>
          </w:hyperlink>
        </w:p>
        <w:p w14:paraId="4A3F3470" w14:textId="0D6728DA" w:rsidR="004932E2" w:rsidRDefault="009B6267">
          <w:pPr>
            <w:pStyle w:val="TOC1"/>
            <w:tabs>
              <w:tab w:val="right" w:leader="dot" w:pos="9016"/>
            </w:tabs>
            <w:rPr>
              <w:rFonts w:eastAsiaTheme="minorEastAsia"/>
              <w:noProof/>
              <w:lang w:eastAsia="en-GB"/>
            </w:rPr>
          </w:pPr>
          <w:hyperlink w:anchor="_Toc30768684" w:history="1">
            <w:r w:rsidR="004932E2" w:rsidRPr="00E551C5">
              <w:rPr>
                <w:rStyle w:val="Hyperlink"/>
                <w:rFonts w:cstheme="minorHAnsi"/>
                <w:noProof/>
              </w:rPr>
              <w:t>Introduction</w:t>
            </w:r>
            <w:r w:rsidR="004932E2">
              <w:rPr>
                <w:noProof/>
                <w:webHidden/>
              </w:rPr>
              <w:tab/>
            </w:r>
            <w:r w:rsidR="004932E2">
              <w:rPr>
                <w:noProof/>
                <w:webHidden/>
              </w:rPr>
              <w:fldChar w:fldCharType="begin"/>
            </w:r>
            <w:r w:rsidR="004932E2">
              <w:rPr>
                <w:noProof/>
                <w:webHidden/>
              </w:rPr>
              <w:instrText xml:space="preserve"> PAGEREF _Toc30768684 \h </w:instrText>
            </w:r>
            <w:r w:rsidR="004932E2">
              <w:rPr>
                <w:noProof/>
                <w:webHidden/>
              </w:rPr>
            </w:r>
            <w:r w:rsidR="004932E2">
              <w:rPr>
                <w:noProof/>
                <w:webHidden/>
              </w:rPr>
              <w:fldChar w:fldCharType="separate"/>
            </w:r>
            <w:r w:rsidR="004932E2">
              <w:rPr>
                <w:noProof/>
                <w:webHidden/>
              </w:rPr>
              <w:t>3</w:t>
            </w:r>
            <w:r w:rsidR="004932E2">
              <w:rPr>
                <w:noProof/>
                <w:webHidden/>
              </w:rPr>
              <w:fldChar w:fldCharType="end"/>
            </w:r>
          </w:hyperlink>
        </w:p>
        <w:p w14:paraId="75CB8A0C" w14:textId="544ACD76" w:rsidR="004932E2" w:rsidRDefault="009B6267">
          <w:pPr>
            <w:pStyle w:val="TOC1"/>
            <w:tabs>
              <w:tab w:val="right" w:leader="dot" w:pos="9016"/>
            </w:tabs>
            <w:rPr>
              <w:rFonts w:eastAsiaTheme="minorEastAsia"/>
              <w:noProof/>
              <w:lang w:eastAsia="en-GB"/>
            </w:rPr>
          </w:pPr>
          <w:hyperlink w:anchor="_Toc30768685" w:history="1">
            <w:r w:rsidR="004932E2" w:rsidRPr="00E551C5">
              <w:rPr>
                <w:rStyle w:val="Hyperlink"/>
                <w:rFonts w:cstheme="minorHAnsi"/>
                <w:noProof/>
              </w:rPr>
              <w:t>Research</w:t>
            </w:r>
            <w:r w:rsidR="004932E2">
              <w:rPr>
                <w:noProof/>
                <w:webHidden/>
              </w:rPr>
              <w:tab/>
            </w:r>
            <w:r w:rsidR="004932E2">
              <w:rPr>
                <w:noProof/>
                <w:webHidden/>
              </w:rPr>
              <w:fldChar w:fldCharType="begin"/>
            </w:r>
            <w:r w:rsidR="004932E2">
              <w:rPr>
                <w:noProof/>
                <w:webHidden/>
              </w:rPr>
              <w:instrText xml:space="preserve"> PAGEREF _Toc30768685 \h </w:instrText>
            </w:r>
            <w:r w:rsidR="004932E2">
              <w:rPr>
                <w:noProof/>
                <w:webHidden/>
              </w:rPr>
            </w:r>
            <w:r w:rsidR="004932E2">
              <w:rPr>
                <w:noProof/>
                <w:webHidden/>
              </w:rPr>
              <w:fldChar w:fldCharType="separate"/>
            </w:r>
            <w:r w:rsidR="004932E2">
              <w:rPr>
                <w:noProof/>
                <w:webHidden/>
              </w:rPr>
              <w:t>3</w:t>
            </w:r>
            <w:r w:rsidR="004932E2">
              <w:rPr>
                <w:noProof/>
                <w:webHidden/>
              </w:rPr>
              <w:fldChar w:fldCharType="end"/>
            </w:r>
          </w:hyperlink>
        </w:p>
        <w:p w14:paraId="1C7BD4A4" w14:textId="5A4505A8" w:rsidR="004932E2" w:rsidRDefault="009B6267">
          <w:pPr>
            <w:pStyle w:val="TOC1"/>
            <w:tabs>
              <w:tab w:val="right" w:leader="dot" w:pos="9016"/>
            </w:tabs>
            <w:rPr>
              <w:rFonts w:eastAsiaTheme="minorEastAsia"/>
              <w:noProof/>
              <w:lang w:eastAsia="en-GB"/>
            </w:rPr>
          </w:pPr>
          <w:hyperlink w:anchor="_Toc30768686" w:history="1">
            <w:r w:rsidR="004932E2" w:rsidRPr="00E551C5">
              <w:rPr>
                <w:rStyle w:val="Hyperlink"/>
                <w:rFonts w:cstheme="minorHAnsi"/>
                <w:noProof/>
              </w:rPr>
              <w:t>Methodology</w:t>
            </w:r>
            <w:r w:rsidR="004932E2">
              <w:rPr>
                <w:noProof/>
                <w:webHidden/>
              </w:rPr>
              <w:tab/>
            </w:r>
            <w:r w:rsidR="004932E2">
              <w:rPr>
                <w:noProof/>
                <w:webHidden/>
              </w:rPr>
              <w:fldChar w:fldCharType="begin"/>
            </w:r>
            <w:r w:rsidR="004932E2">
              <w:rPr>
                <w:noProof/>
                <w:webHidden/>
              </w:rPr>
              <w:instrText xml:space="preserve"> PAGEREF _Toc30768686 \h </w:instrText>
            </w:r>
            <w:r w:rsidR="004932E2">
              <w:rPr>
                <w:noProof/>
                <w:webHidden/>
              </w:rPr>
            </w:r>
            <w:r w:rsidR="004932E2">
              <w:rPr>
                <w:noProof/>
                <w:webHidden/>
              </w:rPr>
              <w:fldChar w:fldCharType="separate"/>
            </w:r>
            <w:r w:rsidR="004932E2">
              <w:rPr>
                <w:noProof/>
                <w:webHidden/>
              </w:rPr>
              <w:t>4</w:t>
            </w:r>
            <w:r w:rsidR="004932E2">
              <w:rPr>
                <w:noProof/>
                <w:webHidden/>
              </w:rPr>
              <w:fldChar w:fldCharType="end"/>
            </w:r>
          </w:hyperlink>
        </w:p>
        <w:p w14:paraId="559948CE" w14:textId="5FF5EC41" w:rsidR="004932E2" w:rsidRDefault="009B6267">
          <w:pPr>
            <w:pStyle w:val="TOC2"/>
            <w:tabs>
              <w:tab w:val="right" w:leader="dot" w:pos="9016"/>
            </w:tabs>
            <w:rPr>
              <w:rFonts w:eastAsiaTheme="minorEastAsia"/>
              <w:noProof/>
              <w:lang w:eastAsia="en-GB"/>
            </w:rPr>
          </w:pPr>
          <w:hyperlink w:anchor="_Toc30768687" w:history="1">
            <w:r w:rsidR="004932E2" w:rsidRPr="00E551C5">
              <w:rPr>
                <w:rStyle w:val="Hyperlink"/>
                <w:rFonts w:cstheme="minorHAnsi"/>
                <w:noProof/>
              </w:rPr>
              <w:t>Calculations and equations</w:t>
            </w:r>
            <w:r w:rsidR="004932E2">
              <w:rPr>
                <w:noProof/>
                <w:webHidden/>
              </w:rPr>
              <w:tab/>
            </w:r>
            <w:r w:rsidR="004932E2">
              <w:rPr>
                <w:noProof/>
                <w:webHidden/>
              </w:rPr>
              <w:fldChar w:fldCharType="begin"/>
            </w:r>
            <w:r w:rsidR="004932E2">
              <w:rPr>
                <w:noProof/>
                <w:webHidden/>
              </w:rPr>
              <w:instrText xml:space="preserve"> PAGEREF _Toc30768687 \h </w:instrText>
            </w:r>
            <w:r w:rsidR="004932E2">
              <w:rPr>
                <w:noProof/>
                <w:webHidden/>
              </w:rPr>
            </w:r>
            <w:r w:rsidR="004932E2">
              <w:rPr>
                <w:noProof/>
                <w:webHidden/>
              </w:rPr>
              <w:fldChar w:fldCharType="separate"/>
            </w:r>
            <w:r w:rsidR="004932E2">
              <w:rPr>
                <w:noProof/>
                <w:webHidden/>
              </w:rPr>
              <w:t>4</w:t>
            </w:r>
            <w:r w:rsidR="004932E2">
              <w:rPr>
                <w:noProof/>
                <w:webHidden/>
              </w:rPr>
              <w:fldChar w:fldCharType="end"/>
            </w:r>
          </w:hyperlink>
        </w:p>
        <w:p w14:paraId="748AEDA2" w14:textId="0FD1E137" w:rsidR="004932E2" w:rsidRDefault="009B6267">
          <w:pPr>
            <w:pStyle w:val="TOC1"/>
            <w:tabs>
              <w:tab w:val="right" w:leader="dot" w:pos="9016"/>
            </w:tabs>
            <w:rPr>
              <w:rFonts w:eastAsiaTheme="minorEastAsia"/>
              <w:noProof/>
              <w:lang w:eastAsia="en-GB"/>
            </w:rPr>
          </w:pPr>
          <w:hyperlink w:anchor="_Toc30768688" w:history="1">
            <w:r w:rsidR="004932E2" w:rsidRPr="00E551C5">
              <w:rPr>
                <w:rStyle w:val="Hyperlink"/>
                <w:rFonts w:cstheme="minorHAnsi"/>
                <w:noProof/>
              </w:rPr>
              <w:t>Results</w:t>
            </w:r>
            <w:r w:rsidR="004932E2">
              <w:rPr>
                <w:noProof/>
                <w:webHidden/>
              </w:rPr>
              <w:tab/>
            </w:r>
            <w:r w:rsidR="004932E2">
              <w:rPr>
                <w:noProof/>
                <w:webHidden/>
              </w:rPr>
              <w:fldChar w:fldCharType="begin"/>
            </w:r>
            <w:r w:rsidR="004932E2">
              <w:rPr>
                <w:noProof/>
                <w:webHidden/>
              </w:rPr>
              <w:instrText xml:space="preserve"> PAGEREF _Toc30768688 \h </w:instrText>
            </w:r>
            <w:r w:rsidR="004932E2">
              <w:rPr>
                <w:noProof/>
                <w:webHidden/>
              </w:rPr>
            </w:r>
            <w:r w:rsidR="004932E2">
              <w:rPr>
                <w:noProof/>
                <w:webHidden/>
              </w:rPr>
              <w:fldChar w:fldCharType="separate"/>
            </w:r>
            <w:r w:rsidR="004932E2">
              <w:rPr>
                <w:noProof/>
                <w:webHidden/>
              </w:rPr>
              <w:t>5</w:t>
            </w:r>
            <w:r w:rsidR="004932E2">
              <w:rPr>
                <w:noProof/>
                <w:webHidden/>
              </w:rPr>
              <w:fldChar w:fldCharType="end"/>
            </w:r>
          </w:hyperlink>
        </w:p>
        <w:p w14:paraId="10CB6826" w14:textId="3520C265" w:rsidR="004932E2" w:rsidRDefault="009B6267">
          <w:pPr>
            <w:pStyle w:val="TOC1"/>
            <w:tabs>
              <w:tab w:val="right" w:leader="dot" w:pos="9016"/>
            </w:tabs>
            <w:rPr>
              <w:rFonts w:eastAsiaTheme="minorEastAsia"/>
              <w:noProof/>
              <w:lang w:eastAsia="en-GB"/>
            </w:rPr>
          </w:pPr>
          <w:hyperlink w:anchor="_Toc30768689" w:history="1">
            <w:r w:rsidR="004932E2" w:rsidRPr="00E551C5">
              <w:rPr>
                <w:rStyle w:val="Hyperlink"/>
                <w:rFonts w:cstheme="minorHAnsi"/>
                <w:noProof/>
              </w:rPr>
              <w:t>Analysis of table</w:t>
            </w:r>
            <w:r w:rsidR="004932E2">
              <w:rPr>
                <w:noProof/>
                <w:webHidden/>
              </w:rPr>
              <w:tab/>
            </w:r>
            <w:r w:rsidR="004932E2">
              <w:rPr>
                <w:noProof/>
                <w:webHidden/>
              </w:rPr>
              <w:fldChar w:fldCharType="begin"/>
            </w:r>
            <w:r w:rsidR="004932E2">
              <w:rPr>
                <w:noProof/>
                <w:webHidden/>
              </w:rPr>
              <w:instrText xml:space="preserve"> PAGEREF _Toc30768689 \h </w:instrText>
            </w:r>
            <w:r w:rsidR="004932E2">
              <w:rPr>
                <w:noProof/>
                <w:webHidden/>
              </w:rPr>
            </w:r>
            <w:r w:rsidR="004932E2">
              <w:rPr>
                <w:noProof/>
                <w:webHidden/>
              </w:rPr>
              <w:fldChar w:fldCharType="separate"/>
            </w:r>
            <w:r w:rsidR="004932E2">
              <w:rPr>
                <w:noProof/>
                <w:webHidden/>
              </w:rPr>
              <w:t>6</w:t>
            </w:r>
            <w:r w:rsidR="004932E2">
              <w:rPr>
                <w:noProof/>
                <w:webHidden/>
              </w:rPr>
              <w:fldChar w:fldCharType="end"/>
            </w:r>
          </w:hyperlink>
        </w:p>
        <w:p w14:paraId="66673CDD" w14:textId="23D14D9A" w:rsidR="004932E2" w:rsidRDefault="009B6267">
          <w:pPr>
            <w:pStyle w:val="TOC1"/>
            <w:tabs>
              <w:tab w:val="right" w:leader="dot" w:pos="9016"/>
            </w:tabs>
            <w:rPr>
              <w:rFonts w:eastAsiaTheme="minorEastAsia"/>
              <w:noProof/>
              <w:lang w:eastAsia="en-GB"/>
            </w:rPr>
          </w:pPr>
          <w:hyperlink w:anchor="_Toc30768690" w:history="1">
            <w:r w:rsidR="004932E2" w:rsidRPr="00E551C5">
              <w:rPr>
                <w:rStyle w:val="Hyperlink"/>
                <w:rFonts w:cstheme="minorHAnsi"/>
                <w:noProof/>
              </w:rPr>
              <w:t>Evaluation of graphs</w:t>
            </w:r>
            <w:r w:rsidR="004932E2">
              <w:rPr>
                <w:noProof/>
                <w:webHidden/>
              </w:rPr>
              <w:tab/>
            </w:r>
            <w:r w:rsidR="004932E2">
              <w:rPr>
                <w:noProof/>
                <w:webHidden/>
              </w:rPr>
              <w:fldChar w:fldCharType="begin"/>
            </w:r>
            <w:r w:rsidR="004932E2">
              <w:rPr>
                <w:noProof/>
                <w:webHidden/>
              </w:rPr>
              <w:instrText xml:space="preserve"> PAGEREF _Toc30768690 \h </w:instrText>
            </w:r>
            <w:r w:rsidR="004932E2">
              <w:rPr>
                <w:noProof/>
                <w:webHidden/>
              </w:rPr>
            </w:r>
            <w:r w:rsidR="004932E2">
              <w:rPr>
                <w:noProof/>
                <w:webHidden/>
              </w:rPr>
              <w:fldChar w:fldCharType="separate"/>
            </w:r>
            <w:r w:rsidR="004932E2">
              <w:rPr>
                <w:noProof/>
                <w:webHidden/>
              </w:rPr>
              <w:t>8</w:t>
            </w:r>
            <w:r w:rsidR="004932E2">
              <w:rPr>
                <w:noProof/>
                <w:webHidden/>
              </w:rPr>
              <w:fldChar w:fldCharType="end"/>
            </w:r>
          </w:hyperlink>
        </w:p>
        <w:p w14:paraId="2196D9EE" w14:textId="64F33597" w:rsidR="004932E2" w:rsidRDefault="009B6267">
          <w:pPr>
            <w:pStyle w:val="TOC2"/>
            <w:tabs>
              <w:tab w:val="right" w:leader="dot" w:pos="9016"/>
            </w:tabs>
            <w:rPr>
              <w:rFonts w:eastAsiaTheme="minorEastAsia"/>
              <w:noProof/>
              <w:lang w:eastAsia="en-GB"/>
            </w:rPr>
          </w:pPr>
          <w:hyperlink w:anchor="_Toc30768691" w:history="1">
            <w:r w:rsidR="004932E2" w:rsidRPr="00E551C5">
              <w:rPr>
                <w:rStyle w:val="Hyperlink"/>
                <w:rFonts w:cstheme="minorHAnsi"/>
                <w:noProof/>
              </w:rPr>
              <w:t>Torque against engine speed graph evaluation</w:t>
            </w:r>
            <w:r w:rsidR="004932E2">
              <w:rPr>
                <w:noProof/>
                <w:webHidden/>
              </w:rPr>
              <w:tab/>
            </w:r>
            <w:r w:rsidR="004932E2">
              <w:rPr>
                <w:noProof/>
                <w:webHidden/>
              </w:rPr>
              <w:fldChar w:fldCharType="begin"/>
            </w:r>
            <w:r w:rsidR="004932E2">
              <w:rPr>
                <w:noProof/>
                <w:webHidden/>
              </w:rPr>
              <w:instrText xml:space="preserve"> PAGEREF _Toc30768691 \h </w:instrText>
            </w:r>
            <w:r w:rsidR="004932E2">
              <w:rPr>
                <w:noProof/>
                <w:webHidden/>
              </w:rPr>
            </w:r>
            <w:r w:rsidR="004932E2">
              <w:rPr>
                <w:noProof/>
                <w:webHidden/>
              </w:rPr>
              <w:fldChar w:fldCharType="separate"/>
            </w:r>
            <w:r w:rsidR="004932E2">
              <w:rPr>
                <w:noProof/>
                <w:webHidden/>
              </w:rPr>
              <w:t>8</w:t>
            </w:r>
            <w:r w:rsidR="004932E2">
              <w:rPr>
                <w:noProof/>
                <w:webHidden/>
              </w:rPr>
              <w:fldChar w:fldCharType="end"/>
            </w:r>
          </w:hyperlink>
        </w:p>
        <w:p w14:paraId="33334BAA" w14:textId="48C66219" w:rsidR="004932E2" w:rsidRDefault="009B6267">
          <w:pPr>
            <w:pStyle w:val="TOC2"/>
            <w:tabs>
              <w:tab w:val="right" w:leader="dot" w:pos="9016"/>
            </w:tabs>
            <w:rPr>
              <w:rFonts w:eastAsiaTheme="minorEastAsia"/>
              <w:noProof/>
              <w:lang w:eastAsia="en-GB"/>
            </w:rPr>
          </w:pPr>
          <w:hyperlink w:anchor="_Toc30768692" w:history="1">
            <w:r w:rsidR="004932E2" w:rsidRPr="00E551C5">
              <w:rPr>
                <w:rStyle w:val="Hyperlink"/>
                <w:rFonts w:cstheme="minorHAnsi"/>
                <w:noProof/>
              </w:rPr>
              <w:t>Brake power against engine speed graph evaluation</w:t>
            </w:r>
            <w:r w:rsidR="004932E2">
              <w:rPr>
                <w:noProof/>
                <w:webHidden/>
              </w:rPr>
              <w:tab/>
            </w:r>
            <w:r w:rsidR="004932E2">
              <w:rPr>
                <w:noProof/>
                <w:webHidden/>
              </w:rPr>
              <w:fldChar w:fldCharType="begin"/>
            </w:r>
            <w:r w:rsidR="004932E2">
              <w:rPr>
                <w:noProof/>
                <w:webHidden/>
              </w:rPr>
              <w:instrText xml:space="preserve"> PAGEREF _Toc30768692 \h </w:instrText>
            </w:r>
            <w:r w:rsidR="004932E2">
              <w:rPr>
                <w:noProof/>
                <w:webHidden/>
              </w:rPr>
            </w:r>
            <w:r w:rsidR="004932E2">
              <w:rPr>
                <w:noProof/>
                <w:webHidden/>
              </w:rPr>
              <w:fldChar w:fldCharType="separate"/>
            </w:r>
            <w:r w:rsidR="004932E2">
              <w:rPr>
                <w:noProof/>
                <w:webHidden/>
              </w:rPr>
              <w:t>9</w:t>
            </w:r>
            <w:r w:rsidR="004932E2">
              <w:rPr>
                <w:noProof/>
                <w:webHidden/>
              </w:rPr>
              <w:fldChar w:fldCharType="end"/>
            </w:r>
          </w:hyperlink>
        </w:p>
        <w:p w14:paraId="51EA882E" w14:textId="611FA1AA" w:rsidR="004932E2" w:rsidRDefault="009B6267">
          <w:pPr>
            <w:pStyle w:val="TOC2"/>
            <w:tabs>
              <w:tab w:val="right" w:leader="dot" w:pos="9016"/>
            </w:tabs>
            <w:rPr>
              <w:rFonts w:eastAsiaTheme="minorEastAsia"/>
              <w:noProof/>
              <w:lang w:eastAsia="en-GB"/>
            </w:rPr>
          </w:pPr>
          <w:hyperlink w:anchor="_Toc30768693" w:history="1">
            <w:r w:rsidR="004932E2" w:rsidRPr="00E551C5">
              <w:rPr>
                <w:rStyle w:val="Hyperlink"/>
                <w:rFonts w:cstheme="minorHAnsi"/>
                <w:noProof/>
              </w:rPr>
              <w:t>S.F.C against engine speed graph evaluation</w:t>
            </w:r>
            <w:r w:rsidR="004932E2">
              <w:rPr>
                <w:noProof/>
                <w:webHidden/>
              </w:rPr>
              <w:tab/>
            </w:r>
            <w:r w:rsidR="004932E2">
              <w:rPr>
                <w:noProof/>
                <w:webHidden/>
              </w:rPr>
              <w:fldChar w:fldCharType="begin"/>
            </w:r>
            <w:r w:rsidR="004932E2">
              <w:rPr>
                <w:noProof/>
                <w:webHidden/>
              </w:rPr>
              <w:instrText xml:space="preserve"> PAGEREF _Toc30768693 \h </w:instrText>
            </w:r>
            <w:r w:rsidR="004932E2">
              <w:rPr>
                <w:noProof/>
                <w:webHidden/>
              </w:rPr>
            </w:r>
            <w:r w:rsidR="004932E2">
              <w:rPr>
                <w:noProof/>
                <w:webHidden/>
              </w:rPr>
              <w:fldChar w:fldCharType="separate"/>
            </w:r>
            <w:r w:rsidR="004932E2">
              <w:rPr>
                <w:noProof/>
                <w:webHidden/>
              </w:rPr>
              <w:t>10</w:t>
            </w:r>
            <w:r w:rsidR="004932E2">
              <w:rPr>
                <w:noProof/>
                <w:webHidden/>
              </w:rPr>
              <w:fldChar w:fldCharType="end"/>
            </w:r>
          </w:hyperlink>
        </w:p>
        <w:p w14:paraId="2D773B3B" w14:textId="767BA9B9" w:rsidR="004932E2" w:rsidRDefault="009B6267">
          <w:pPr>
            <w:pStyle w:val="TOC1"/>
            <w:tabs>
              <w:tab w:val="right" w:leader="dot" w:pos="9016"/>
            </w:tabs>
            <w:rPr>
              <w:rFonts w:eastAsiaTheme="minorEastAsia"/>
              <w:noProof/>
              <w:lang w:eastAsia="en-GB"/>
            </w:rPr>
          </w:pPr>
          <w:hyperlink w:anchor="_Toc30768694" w:history="1">
            <w:r w:rsidR="004932E2" w:rsidRPr="00E551C5">
              <w:rPr>
                <w:rStyle w:val="Hyperlink"/>
                <w:rFonts w:cstheme="minorHAnsi"/>
                <w:noProof/>
              </w:rPr>
              <w:t>Conclusion</w:t>
            </w:r>
            <w:r w:rsidR="004932E2">
              <w:rPr>
                <w:noProof/>
                <w:webHidden/>
              </w:rPr>
              <w:tab/>
            </w:r>
            <w:r w:rsidR="004932E2">
              <w:rPr>
                <w:noProof/>
                <w:webHidden/>
              </w:rPr>
              <w:fldChar w:fldCharType="begin"/>
            </w:r>
            <w:r w:rsidR="004932E2">
              <w:rPr>
                <w:noProof/>
                <w:webHidden/>
              </w:rPr>
              <w:instrText xml:space="preserve"> PAGEREF _Toc30768694 \h </w:instrText>
            </w:r>
            <w:r w:rsidR="004932E2">
              <w:rPr>
                <w:noProof/>
                <w:webHidden/>
              </w:rPr>
            </w:r>
            <w:r w:rsidR="004932E2">
              <w:rPr>
                <w:noProof/>
                <w:webHidden/>
              </w:rPr>
              <w:fldChar w:fldCharType="separate"/>
            </w:r>
            <w:r w:rsidR="004932E2">
              <w:rPr>
                <w:noProof/>
                <w:webHidden/>
              </w:rPr>
              <w:t>10</w:t>
            </w:r>
            <w:r w:rsidR="004932E2">
              <w:rPr>
                <w:noProof/>
                <w:webHidden/>
              </w:rPr>
              <w:fldChar w:fldCharType="end"/>
            </w:r>
          </w:hyperlink>
        </w:p>
        <w:p w14:paraId="52281D33" w14:textId="102C2B19" w:rsidR="004932E2" w:rsidRDefault="009B6267">
          <w:pPr>
            <w:pStyle w:val="TOC1"/>
            <w:tabs>
              <w:tab w:val="right" w:leader="dot" w:pos="9016"/>
            </w:tabs>
            <w:rPr>
              <w:rFonts w:eastAsiaTheme="minorEastAsia"/>
              <w:noProof/>
              <w:lang w:eastAsia="en-GB"/>
            </w:rPr>
          </w:pPr>
          <w:hyperlink w:anchor="_Toc30768695" w:history="1">
            <w:r w:rsidR="004932E2" w:rsidRPr="00E551C5">
              <w:rPr>
                <w:rStyle w:val="Hyperlink"/>
                <w:rFonts w:cstheme="minorHAnsi"/>
                <w:noProof/>
              </w:rPr>
              <w:t>Recommendations</w:t>
            </w:r>
            <w:r w:rsidR="004932E2">
              <w:rPr>
                <w:noProof/>
                <w:webHidden/>
              </w:rPr>
              <w:tab/>
            </w:r>
            <w:r w:rsidR="004932E2">
              <w:rPr>
                <w:noProof/>
                <w:webHidden/>
              </w:rPr>
              <w:fldChar w:fldCharType="begin"/>
            </w:r>
            <w:r w:rsidR="004932E2">
              <w:rPr>
                <w:noProof/>
                <w:webHidden/>
              </w:rPr>
              <w:instrText xml:space="preserve"> PAGEREF _Toc30768695 \h </w:instrText>
            </w:r>
            <w:r w:rsidR="004932E2">
              <w:rPr>
                <w:noProof/>
                <w:webHidden/>
              </w:rPr>
            </w:r>
            <w:r w:rsidR="004932E2">
              <w:rPr>
                <w:noProof/>
                <w:webHidden/>
              </w:rPr>
              <w:fldChar w:fldCharType="separate"/>
            </w:r>
            <w:r w:rsidR="004932E2">
              <w:rPr>
                <w:noProof/>
                <w:webHidden/>
              </w:rPr>
              <w:t>11</w:t>
            </w:r>
            <w:r w:rsidR="004932E2">
              <w:rPr>
                <w:noProof/>
                <w:webHidden/>
              </w:rPr>
              <w:fldChar w:fldCharType="end"/>
            </w:r>
          </w:hyperlink>
        </w:p>
        <w:p w14:paraId="67F51467" w14:textId="556CF0B2" w:rsidR="004932E2" w:rsidRDefault="009B6267">
          <w:pPr>
            <w:pStyle w:val="TOC1"/>
            <w:tabs>
              <w:tab w:val="right" w:leader="dot" w:pos="9016"/>
            </w:tabs>
            <w:rPr>
              <w:rFonts w:eastAsiaTheme="minorEastAsia"/>
              <w:noProof/>
              <w:lang w:eastAsia="en-GB"/>
            </w:rPr>
          </w:pPr>
          <w:hyperlink w:anchor="_Toc30768696" w:history="1">
            <w:r w:rsidR="004932E2" w:rsidRPr="00E551C5">
              <w:rPr>
                <w:rStyle w:val="Hyperlink"/>
                <w:rFonts w:cstheme="minorHAnsi"/>
                <w:noProof/>
              </w:rPr>
              <w:t>References</w:t>
            </w:r>
            <w:r w:rsidR="004932E2">
              <w:rPr>
                <w:noProof/>
                <w:webHidden/>
              </w:rPr>
              <w:tab/>
            </w:r>
            <w:r w:rsidR="004932E2">
              <w:rPr>
                <w:noProof/>
                <w:webHidden/>
              </w:rPr>
              <w:fldChar w:fldCharType="begin"/>
            </w:r>
            <w:r w:rsidR="004932E2">
              <w:rPr>
                <w:noProof/>
                <w:webHidden/>
              </w:rPr>
              <w:instrText xml:space="preserve"> PAGEREF _Toc30768696 \h </w:instrText>
            </w:r>
            <w:r w:rsidR="004932E2">
              <w:rPr>
                <w:noProof/>
                <w:webHidden/>
              </w:rPr>
            </w:r>
            <w:r w:rsidR="004932E2">
              <w:rPr>
                <w:noProof/>
                <w:webHidden/>
              </w:rPr>
              <w:fldChar w:fldCharType="separate"/>
            </w:r>
            <w:r w:rsidR="004932E2">
              <w:rPr>
                <w:noProof/>
                <w:webHidden/>
              </w:rPr>
              <w:t>12</w:t>
            </w:r>
            <w:r w:rsidR="004932E2">
              <w:rPr>
                <w:noProof/>
                <w:webHidden/>
              </w:rPr>
              <w:fldChar w:fldCharType="end"/>
            </w:r>
          </w:hyperlink>
        </w:p>
        <w:p w14:paraId="401C9C51" w14:textId="563A6E18" w:rsidR="004932E2" w:rsidRDefault="009B6267">
          <w:pPr>
            <w:pStyle w:val="TOC1"/>
            <w:tabs>
              <w:tab w:val="right" w:leader="dot" w:pos="9016"/>
            </w:tabs>
            <w:rPr>
              <w:rFonts w:eastAsiaTheme="minorEastAsia"/>
              <w:noProof/>
              <w:lang w:eastAsia="en-GB"/>
            </w:rPr>
          </w:pPr>
          <w:hyperlink w:anchor="_Toc30768697" w:history="1">
            <w:r w:rsidR="004932E2" w:rsidRPr="00E551C5">
              <w:rPr>
                <w:rStyle w:val="Hyperlink"/>
                <w:rFonts w:cstheme="minorHAnsi"/>
                <w:noProof/>
              </w:rPr>
              <w:t>Appendix 1</w:t>
            </w:r>
            <w:r w:rsidR="004932E2">
              <w:rPr>
                <w:noProof/>
                <w:webHidden/>
              </w:rPr>
              <w:tab/>
            </w:r>
            <w:r w:rsidR="004932E2">
              <w:rPr>
                <w:noProof/>
                <w:webHidden/>
              </w:rPr>
              <w:fldChar w:fldCharType="begin"/>
            </w:r>
            <w:r w:rsidR="004932E2">
              <w:rPr>
                <w:noProof/>
                <w:webHidden/>
              </w:rPr>
              <w:instrText xml:space="preserve"> PAGEREF _Toc30768697 \h </w:instrText>
            </w:r>
            <w:r w:rsidR="004932E2">
              <w:rPr>
                <w:noProof/>
                <w:webHidden/>
              </w:rPr>
            </w:r>
            <w:r w:rsidR="004932E2">
              <w:rPr>
                <w:noProof/>
                <w:webHidden/>
              </w:rPr>
              <w:fldChar w:fldCharType="separate"/>
            </w:r>
            <w:r w:rsidR="004932E2">
              <w:rPr>
                <w:noProof/>
                <w:webHidden/>
              </w:rPr>
              <w:t>13</w:t>
            </w:r>
            <w:r w:rsidR="004932E2">
              <w:rPr>
                <w:noProof/>
                <w:webHidden/>
              </w:rPr>
              <w:fldChar w:fldCharType="end"/>
            </w:r>
          </w:hyperlink>
        </w:p>
        <w:p w14:paraId="24A5B4A8" w14:textId="18232CF6" w:rsidR="004932E2" w:rsidRDefault="009B6267">
          <w:pPr>
            <w:pStyle w:val="TOC1"/>
            <w:tabs>
              <w:tab w:val="right" w:leader="dot" w:pos="9016"/>
            </w:tabs>
            <w:rPr>
              <w:rFonts w:eastAsiaTheme="minorEastAsia"/>
              <w:noProof/>
              <w:lang w:eastAsia="en-GB"/>
            </w:rPr>
          </w:pPr>
          <w:hyperlink w:anchor="_Toc30768698" w:history="1">
            <w:r w:rsidR="004932E2" w:rsidRPr="00E551C5">
              <w:rPr>
                <w:rStyle w:val="Hyperlink"/>
                <w:rFonts w:cstheme="minorHAnsi"/>
                <w:noProof/>
              </w:rPr>
              <w:t>Glossary</w:t>
            </w:r>
            <w:r w:rsidR="004932E2">
              <w:rPr>
                <w:noProof/>
                <w:webHidden/>
              </w:rPr>
              <w:tab/>
            </w:r>
            <w:r w:rsidR="004932E2">
              <w:rPr>
                <w:noProof/>
                <w:webHidden/>
              </w:rPr>
              <w:fldChar w:fldCharType="begin"/>
            </w:r>
            <w:r w:rsidR="004932E2">
              <w:rPr>
                <w:noProof/>
                <w:webHidden/>
              </w:rPr>
              <w:instrText xml:space="preserve"> PAGEREF _Toc30768698 \h </w:instrText>
            </w:r>
            <w:r w:rsidR="004932E2">
              <w:rPr>
                <w:noProof/>
                <w:webHidden/>
              </w:rPr>
            </w:r>
            <w:r w:rsidR="004932E2">
              <w:rPr>
                <w:noProof/>
                <w:webHidden/>
              </w:rPr>
              <w:fldChar w:fldCharType="separate"/>
            </w:r>
            <w:r w:rsidR="004932E2">
              <w:rPr>
                <w:noProof/>
                <w:webHidden/>
              </w:rPr>
              <w:t>13</w:t>
            </w:r>
            <w:r w:rsidR="004932E2">
              <w:rPr>
                <w:noProof/>
                <w:webHidden/>
              </w:rPr>
              <w:fldChar w:fldCharType="end"/>
            </w:r>
          </w:hyperlink>
        </w:p>
        <w:p w14:paraId="041053B9" w14:textId="74C04877" w:rsidR="004932E2" w:rsidRDefault="009B6267">
          <w:pPr>
            <w:pStyle w:val="TOC1"/>
            <w:tabs>
              <w:tab w:val="right" w:leader="dot" w:pos="9016"/>
            </w:tabs>
            <w:rPr>
              <w:rFonts w:eastAsiaTheme="minorEastAsia"/>
              <w:noProof/>
              <w:lang w:eastAsia="en-GB"/>
            </w:rPr>
          </w:pPr>
          <w:hyperlink w:anchor="_Toc30768699" w:history="1">
            <w:r w:rsidR="004932E2" w:rsidRPr="00E551C5">
              <w:rPr>
                <w:rStyle w:val="Hyperlink"/>
                <w:rFonts w:cstheme="minorHAnsi"/>
                <w:noProof/>
              </w:rPr>
              <w:t>Appendix 2</w:t>
            </w:r>
            <w:r w:rsidR="004932E2">
              <w:rPr>
                <w:noProof/>
                <w:webHidden/>
              </w:rPr>
              <w:tab/>
            </w:r>
            <w:r w:rsidR="004932E2">
              <w:rPr>
                <w:noProof/>
                <w:webHidden/>
              </w:rPr>
              <w:fldChar w:fldCharType="begin"/>
            </w:r>
            <w:r w:rsidR="004932E2">
              <w:rPr>
                <w:noProof/>
                <w:webHidden/>
              </w:rPr>
              <w:instrText xml:space="preserve"> PAGEREF _Toc30768699 \h </w:instrText>
            </w:r>
            <w:r w:rsidR="004932E2">
              <w:rPr>
                <w:noProof/>
                <w:webHidden/>
              </w:rPr>
            </w:r>
            <w:r w:rsidR="004932E2">
              <w:rPr>
                <w:noProof/>
                <w:webHidden/>
              </w:rPr>
              <w:fldChar w:fldCharType="separate"/>
            </w:r>
            <w:r w:rsidR="004932E2">
              <w:rPr>
                <w:noProof/>
                <w:webHidden/>
              </w:rPr>
              <w:t>14</w:t>
            </w:r>
            <w:r w:rsidR="004932E2">
              <w:rPr>
                <w:noProof/>
                <w:webHidden/>
              </w:rPr>
              <w:fldChar w:fldCharType="end"/>
            </w:r>
          </w:hyperlink>
        </w:p>
        <w:p w14:paraId="016886A6" w14:textId="6712B4E3" w:rsidR="004932E2" w:rsidRDefault="009B6267">
          <w:pPr>
            <w:pStyle w:val="TOC1"/>
            <w:tabs>
              <w:tab w:val="right" w:leader="dot" w:pos="9016"/>
            </w:tabs>
            <w:rPr>
              <w:rFonts w:eastAsiaTheme="minorEastAsia"/>
              <w:noProof/>
              <w:lang w:eastAsia="en-GB"/>
            </w:rPr>
          </w:pPr>
          <w:hyperlink w:anchor="_Toc30768700" w:history="1">
            <w:r w:rsidR="004932E2" w:rsidRPr="00E551C5">
              <w:rPr>
                <w:rStyle w:val="Hyperlink"/>
                <w:rFonts w:cstheme="minorHAnsi"/>
                <w:noProof/>
              </w:rPr>
              <w:t>Appendix 2 (Contd.)</w:t>
            </w:r>
            <w:r w:rsidR="004932E2">
              <w:rPr>
                <w:noProof/>
                <w:webHidden/>
              </w:rPr>
              <w:tab/>
            </w:r>
            <w:r w:rsidR="004932E2">
              <w:rPr>
                <w:noProof/>
                <w:webHidden/>
              </w:rPr>
              <w:fldChar w:fldCharType="begin"/>
            </w:r>
            <w:r w:rsidR="004932E2">
              <w:rPr>
                <w:noProof/>
                <w:webHidden/>
              </w:rPr>
              <w:instrText xml:space="preserve"> PAGEREF _Toc30768700 \h </w:instrText>
            </w:r>
            <w:r w:rsidR="004932E2">
              <w:rPr>
                <w:noProof/>
                <w:webHidden/>
              </w:rPr>
            </w:r>
            <w:r w:rsidR="004932E2">
              <w:rPr>
                <w:noProof/>
                <w:webHidden/>
              </w:rPr>
              <w:fldChar w:fldCharType="separate"/>
            </w:r>
            <w:r w:rsidR="004932E2">
              <w:rPr>
                <w:noProof/>
                <w:webHidden/>
              </w:rPr>
              <w:t>15</w:t>
            </w:r>
            <w:r w:rsidR="004932E2">
              <w:rPr>
                <w:noProof/>
                <w:webHidden/>
              </w:rPr>
              <w:fldChar w:fldCharType="end"/>
            </w:r>
          </w:hyperlink>
        </w:p>
        <w:p w14:paraId="220248C0" w14:textId="62CE311E" w:rsidR="004932E2" w:rsidRDefault="009B6267">
          <w:pPr>
            <w:pStyle w:val="TOC1"/>
            <w:tabs>
              <w:tab w:val="right" w:leader="dot" w:pos="9016"/>
            </w:tabs>
            <w:rPr>
              <w:rFonts w:eastAsiaTheme="minorEastAsia"/>
              <w:noProof/>
              <w:lang w:eastAsia="en-GB"/>
            </w:rPr>
          </w:pPr>
          <w:hyperlink w:anchor="_Toc30768701" w:history="1">
            <w:r w:rsidR="004932E2" w:rsidRPr="00E551C5">
              <w:rPr>
                <w:rStyle w:val="Hyperlink"/>
                <w:rFonts w:cstheme="minorHAnsi"/>
                <w:noProof/>
              </w:rPr>
              <w:t>Appendix 3</w:t>
            </w:r>
            <w:r w:rsidR="004932E2">
              <w:rPr>
                <w:noProof/>
                <w:webHidden/>
              </w:rPr>
              <w:tab/>
            </w:r>
            <w:r w:rsidR="004932E2">
              <w:rPr>
                <w:noProof/>
                <w:webHidden/>
              </w:rPr>
              <w:fldChar w:fldCharType="begin"/>
            </w:r>
            <w:r w:rsidR="004932E2">
              <w:rPr>
                <w:noProof/>
                <w:webHidden/>
              </w:rPr>
              <w:instrText xml:space="preserve"> PAGEREF _Toc30768701 \h </w:instrText>
            </w:r>
            <w:r w:rsidR="004932E2">
              <w:rPr>
                <w:noProof/>
                <w:webHidden/>
              </w:rPr>
            </w:r>
            <w:r w:rsidR="004932E2">
              <w:rPr>
                <w:noProof/>
                <w:webHidden/>
              </w:rPr>
              <w:fldChar w:fldCharType="separate"/>
            </w:r>
            <w:r w:rsidR="004932E2">
              <w:rPr>
                <w:noProof/>
                <w:webHidden/>
              </w:rPr>
              <w:t>18</w:t>
            </w:r>
            <w:r w:rsidR="004932E2">
              <w:rPr>
                <w:noProof/>
                <w:webHidden/>
              </w:rPr>
              <w:fldChar w:fldCharType="end"/>
            </w:r>
          </w:hyperlink>
        </w:p>
        <w:p w14:paraId="4CADBB4D" w14:textId="008B694A" w:rsidR="004932E2" w:rsidRDefault="009B6267">
          <w:pPr>
            <w:pStyle w:val="TOC1"/>
            <w:tabs>
              <w:tab w:val="right" w:leader="dot" w:pos="9016"/>
            </w:tabs>
            <w:rPr>
              <w:rFonts w:eastAsiaTheme="minorEastAsia"/>
              <w:noProof/>
              <w:lang w:eastAsia="en-GB"/>
            </w:rPr>
          </w:pPr>
          <w:hyperlink w:anchor="_Toc30768702" w:history="1">
            <w:r w:rsidR="004932E2" w:rsidRPr="00E551C5">
              <w:rPr>
                <w:rStyle w:val="Hyperlink"/>
                <w:rFonts w:cstheme="minorHAnsi"/>
                <w:noProof/>
              </w:rPr>
              <w:t>Appendix 3 (Contd.)</w:t>
            </w:r>
            <w:r w:rsidR="004932E2">
              <w:rPr>
                <w:noProof/>
                <w:webHidden/>
              </w:rPr>
              <w:tab/>
            </w:r>
            <w:r w:rsidR="004932E2">
              <w:rPr>
                <w:noProof/>
                <w:webHidden/>
              </w:rPr>
              <w:fldChar w:fldCharType="begin"/>
            </w:r>
            <w:r w:rsidR="004932E2">
              <w:rPr>
                <w:noProof/>
                <w:webHidden/>
              </w:rPr>
              <w:instrText xml:space="preserve"> PAGEREF _Toc30768702 \h </w:instrText>
            </w:r>
            <w:r w:rsidR="004932E2">
              <w:rPr>
                <w:noProof/>
                <w:webHidden/>
              </w:rPr>
            </w:r>
            <w:r w:rsidR="004932E2">
              <w:rPr>
                <w:noProof/>
                <w:webHidden/>
              </w:rPr>
              <w:fldChar w:fldCharType="separate"/>
            </w:r>
            <w:r w:rsidR="004932E2">
              <w:rPr>
                <w:noProof/>
                <w:webHidden/>
              </w:rPr>
              <w:t>19</w:t>
            </w:r>
            <w:r w:rsidR="004932E2">
              <w:rPr>
                <w:noProof/>
                <w:webHidden/>
              </w:rPr>
              <w:fldChar w:fldCharType="end"/>
            </w:r>
          </w:hyperlink>
        </w:p>
        <w:p w14:paraId="1B58B841" w14:textId="64D64B31" w:rsidR="00AF26E8" w:rsidRDefault="00AF26E8">
          <w:r>
            <w:rPr>
              <w:b/>
              <w:bCs/>
              <w:noProof/>
            </w:rPr>
            <w:fldChar w:fldCharType="end"/>
          </w:r>
        </w:p>
      </w:sdtContent>
    </w:sdt>
    <w:p w14:paraId="4FDA347C" w14:textId="00A047AE" w:rsidR="000134D0" w:rsidRPr="000134D0" w:rsidRDefault="000134D0" w:rsidP="000134D0">
      <w:pPr>
        <w:pStyle w:val="Heading1"/>
        <w:rPr>
          <w:rFonts w:asciiTheme="minorHAnsi" w:hAnsiTheme="minorHAnsi" w:cstheme="minorHAnsi"/>
          <w:color w:val="auto"/>
          <w:sz w:val="40"/>
          <w:szCs w:val="40"/>
        </w:rPr>
      </w:pPr>
      <w:bookmarkStart w:id="0" w:name="_Toc30768682"/>
      <w:r w:rsidRPr="000134D0">
        <w:rPr>
          <w:rFonts w:asciiTheme="minorHAnsi" w:hAnsiTheme="minorHAnsi" w:cstheme="minorHAnsi"/>
          <w:color w:val="auto"/>
          <w:sz w:val="40"/>
          <w:szCs w:val="40"/>
        </w:rPr>
        <w:t>Table of figures</w:t>
      </w:r>
      <w:bookmarkEnd w:id="0"/>
      <w:r w:rsidRPr="000134D0">
        <w:rPr>
          <w:rFonts w:asciiTheme="minorHAnsi" w:hAnsiTheme="minorHAnsi" w:cstheme="minorHAnsi"/>
          <w:color w:val="auto"/>
          <w:sz w:val="40"/>
          <w:szCs w:val="40"/>
        </w:rPr>
        <w:t xml:space="preserve"> </w:t>
      </w:r>
    </w:p>
    <w:p w14:paraId="1D8699B0" w14:textId="60D2760D" w:rsidR="004932E2" w:rsidRDefault="00AF26E8">
      <w:pPr>
        <w:pStyle w:val="TableofFigures"/>
        <w:tabs>
          <w:tab w:val="right" w:leader="dot" w:pos="9016"/>
        </w:tabs>
        <w:rPr>
          <w:rFonts w:eastAsiaTheme="minorEastAsia"/>
          <w:noProof/>
          <w:lang w:eastAsia="en-GB"/>
        </w:rPr>
      </w:pPr>
      <w:r>
        <w:rPr>
          <w:sz w:val="40"/>
          <w:szCs w:val="40"/>
        </w:rPr>
        <w:fldChar w:fldCharType="begin"/>
      </w:r>
      <w:r>
        <w:rPr>
          <w:sz w:val="40"/>
          <w:szCs w:val="40"/>
        </w:rPr>
        <w:instrText xml:space="preserve"> TOC \h \z \c "Figure" </w:instrText>
      </w:r>
      <w:r>
        <w:rPr>
          <w:sz w:val="40"/>
          <w:szCs w:val="40"/>
        </w:rPr>
        <w:fldChar w:fldCharType="separate"/>
      </w:r>
      <w:hyperlink w:anchor="_Toc30768703" w:history="1">
        <w:r w:rsidR="004932E2" w:rsidRPr="008A07AD">
          <w:rPr>
            <w:rStyle w:val="Hyperlink"/>
            <w:noProof/>
          </w:rPr>
          <w:t>Figure 1-Torque against engine speed graph</w:t>
        </w:r>
        <w:r w:rsidR="004932E2">
          <w:rPr>
            <w:noProof/>
            <w:webHidden/>
          </w:rPr>
          <w:tab/>
        </w:r>
        <w:r w:rsidR="004932E2">
          <w:rPr>
            <w:noProof/>
            <w:webHidden/>
          </w:rPr>
          <w:fldChar w:fldCharType="begin"/>
        </w:r>
        <w:r w:rsidR="004932E2">
          <w:rPr>
            <w:noProof/>
            <w:webHidden/>
          </w:rPr>
          <w:instrText xml:space="preserve"> PAGEREF _Toc30768703 \h </w:instrText>
        </w:r>
        <w:r w:rsidR="004932E2">
          <w:rPr>
            <w:noProof/>
            <w:webHidden/>
          </w:rPr>
        </w:r>
        <w:r w:rsidR="004932E2">
          <w:rPr>
            <w:noProof/>
            <w:webHidden/>
          </w:rPr>
          <w:fldChar w:fldCharType="separate"/>
        </w:r>
        <w:r w:rsidR="004932E2">
          <w:rPr>
            <w:noProof/>
            <w:webHidden/>
          </w:rPr>
          <w:t>8</w:t>
        </w:r>
        <w:r w:rsidR="004932E2">
          <w:rPr>
            <w:noProof/>
            <w:webHidden/>
          </w:rPr>
          <w:fldChar w:fldCharType="end"/>
        </w:r>
      </w:hyperlink>
    </w:p>
    <w:p w14:paraId="4FC2B899" w14:textId="62A997EC" w:rsidR="004932E2" w:rsidRDefault="009B6267">
      <w:pPr>
        <w:pStyle w:val="TableofFigures"/>
        <w:tabs>
          <w:tab w:val="right" w:leader="dot" w:pos="9016"/>
        </w:tabs>
        <w:rPr>
          <w:rFonts w:eastAsiaTheme="minorEastAsia"/>
          <w:noProof/>
          <w:lang w:eastAsia="en-GB"/>
        </w:rPr>
      </w:pPr>
      <w:hyperlink w:anchor="_Toc30768704" w:history="1">
        <w:r w:rsidR="004932E2" w:rsidRPr="008A07AD">
          <w:rPr>
            <w:rStyle w:val="Hyperlink"/>
            <w:noProof/>
          </w:rPr>
          <w:t>Figure 2-Brake power against engine speed graph</w:t>
        </w:r>
        <w:r w:rsidR="004932E2">
          <w:rPr>
            <w:noProof/>
            <w:webHidden/>
          </w:rPr>
          <w:tab/>
        </w:r>
        <w:r w:rsidR="004932E2">
          <w:rPr>
            <w:noProof/>
            <w:webHidden/>
          </w:rPr>
          <w:fldChar w:fldCharType="begin"/>
        </w:r>
        <w:r w:rsidR="004932E2">
          <w:rPr>
            <w:noProof/>
            <w:webHidden/>
          </w:rPr>
          <w:instrText xml:space="preserve"> PAGEREF _Toc30768704 \h </w:instrText>
        </w:r>
        <w:r w:rsidR="004932E2">
          <w:rPr>
            <w:noProof/>
            <w:webHidden/>
          </w:rPr>
        </w:r>
        <w:r w:rsidR="004932E2">
          <w:rPr>
            <w:noProof/>
            <w:webHidden/>
          </w:rPr>
          <w:fldChar w:fldCharType="separate"/>
        </w:r>
        <w:r w:rsidR="004932E2">
          <w:rPr>
            <w:noProof/>
            <w:webHidden/>
          </w:rPr>
          <w:t>9</w:t>
        </w:r>
        <w:r w:rsidR="004932E2">
          <w:rPr>
            <w:noProof/>
            <w:webHidden/>
          </w:rPr>
          <w:fldChar w:fldCharType="end"/>
        </w:r>
      </w:hyperlink>
    </w:p>
    <w:p w14:paraId="7C30A03E" w14:textId="5B58DB0E" w:rsidR="004932E2" w:rsidRDefault="009B6267">
      <w:pPr>
        <w:pStyle w:val="TableofFigures"/>
        <w:tabs>
          <w:tab w:val="right" w:leader="dot" w:pos="9016"/>
        </w:tabs>
        <w:rPr>
          <w:rFonts w:eastAsiaTheme="minorEastAsia"/>
          <w:noProof/>
          <w:lang w:eastAsia="en-GB"/>
        </w:rPr>
      </w:pPr>
      <w:hyperlink w:anchor="_Toc30768705" w:history="1">
        <w:r w:rsidR="004932E2" w:rsidRPr="008A07AD">
          <w:rPr>
            <w:rStyle w:val="Hyperlink"/>
            <w:noProof/>
          </w:rPr>
          <w:t>Figure 3- S.F.C against engine speed graph</w:t>
        </w:r>
        <w:r w:rsidR="004932E2">
          <w:rPr>
            <w:noProof/>
            <w:webHidden/>
          </w:rPr>
          <w:tab/>
        </w:r>
        <w:r w:rsidR="004932E2">
          <w:rPr>
            <w:noProof/>
            <w:webHidden/>
          </w:rPr>
          <w:fldChar w:fldCharType="begin"/>
        </w:r>
        <w:r w:rsidR="004932E2">
          <w:rPr>
            <w:noProof/>
            <w:webHidden/>
          </w:rPr>
          <w:instrText xml:space="preserve"> PAGEREF _Toc30768705 \h </w:instrText>
        </w:r>
        <w:r w:rsidR="004932E2">
          <w:rPr>
            <w:noProof/>
            <w:webHidden/>
          </w:rPr>
        </w:r>
        <w:r w:rsidR="004932E2">
          <w:rPr>
            <w:noProof/>
            <w:webHidden/>
          </w:rPr>
          <w:fldChar w:fldCharType="separate"/>
        </w:r>
        <w:r w:rsidR="004932E2">
          <w:rPr>
            <w:noProof/>
            <w:webHidden/>
          </w:rPr>
          <w:t>10</w:t>
        </w:r>
        <w:r w:rsidR="004932E2">
          <w:rPr>
            <w:noProof/>
            <w:webHidden/>
          </w:rPr>
          <w:fldChar w:fldCharType="end"/>
        </w:r>
      </w:hyperlink>
    </w:p>
    <w:p w14:paraId="4D0FA37A" w14:textId="7BE50F3D" w:rsidR="00AF26E8" w:rsidRDefault="00AF26E8">
      <w:pPr>
        <w:rPr>
          <w:sz w:val="40"/>
          <w:szCs w:val="40"/>
        </w:rPr>
      </w:pPr>
      <w:r>
        <w:rPr>
          <w:sz w:val="40"/>
          <w:szCs w:val="40"/>
        </w:rPr>
        <w:fldChar w:fldCharType="end"/>
      </w:r>
    </w:p>
    <w:p w14:paraId="5653CAA1" w14:textId="2EE846D2" w:rsidR="001F7910" w:rsidRPr="001F7910" w:rsidRDefault="001F7910" w:rsidP="001F7910">
      <w:pPr>
        <w:pStyle w:val="Heading1"/>
        <w:rPr>
          <w:rFonts w:asciiTheme="minorHAnsi" w:hAnsiTheme="minorHAnsi" w:cstheme="minorHAnsi"/>
          <w:color w:val="auto"/>
          <w:sz w:val="40"/>
          <w:szCs w:val="40"/>
        </w:rPr>
      </w:pPr>
      <w:bookmarkStart w:id="1" w:name="_Toc30768683"/>
      <w:r w:rsidRPr="001F7910">
        <w:rPr>
          <w:rFonts w:asciiTheme="minorHAnsi" w:hAnsiTheme="minorHAnsi" w:cstheme="minorHAnsi"/>
          <w:color w:val="auto"/>
          <w:sz w:val="40"/>
          <w:szCs w:val="40"/>
        </w:rPr>
        <w:t>Table of tables</w:t>
      </w:r>
      <w:bookmarkEnd w:id="1"/>
      <w:r w:rsidRPr="001F7910">
        <w:rPr>
          <w:rFonts w:asciiTheme="minorHAnsi" w:hAnsiTheme="minorHAnsi" w:cstheme="minorHAnsi"/>
          <w:color w:val="auto"/>
          <w:sz w:val="40"/>
          <w:szCs w:val="40"/>
        </w:rPr>
        <w:t xml:space="preserve"> </w:t>
      </w:r>
    </w:p>
    <w:p w14:paraId="566DAFEC" w14:textId="07473B1E" w:rsidR="004932E2" w:rsidRDefault="001F7910">
      <w:pPr>
        <w:pStyle w:val="TableofFigures"/>
        <w:tabs>
          <w:tab w:val="right" w:leader="dot" w:pos="9016"/>
        </w:tabs>
        <w:rPr>
          <w:rFonts w:eastAsiaTheme="minorEastAsia"/>
          <w:noProof/>
          <w:lang w:eastAsia="en-GB"/>
        </w:rPr>
      </w:pPr>
      <w:r>
        <w:rPr>
          <w:sz w:val="40"/>
          <w:szCs w:val="40"/>
        </w:rPr>
        <w:fldChar w:fldCharType="begin"/>
      </w:r>
      <w:r>
        <w:rPr>
          <w:sz w:val="40"/>
          <w:szCs w:val="40"/>
        </w:rPr>
        <w:instrText xml:space="preserve"> TOC \h \z \c "Table" </w:instrText>
      </w:r>
      <w:r>
        <w:rPr>
          <w:sz w:val="40"/>
          <w:szCs w:val="40"/>
        </w:rPr>
        <w:fldChar w:fldCharType="separate"/>
      </w:r>
      <w:hyperlink w:anchor="_Toc30768706" w:history="1">
        <w:r w:rsidR="004932E2" w:rsidRPr="007A1AB2">
          <w:rPr>
            <w:rStyle w:val="Hyperlink"/>
            <w:noProof/>
          </w:rPr>
          <w:t>Table 1-Sample of the results from the dynamometer test</w:t>
        </w:r>
        <w:r w:rsidR="004932E2">
          <w:rPr>
            <w:noProof/>
            <w:webHidden/>
          </w:rPr>
          <w:tab/>
        </w:r>
        <w:r w:rsidR="004932E2">
          <w:rPr>
            <w:noProof/>
            <w:webHidden/>
          </w:rPr>
          <w:fldChar w:fldCharType="begin"/>
        </w:r>
        <w:r w:rsidR="004932E2">
          <w:rPr>
            <w:noProof/>
            <w:webHidden/>
          </w:rPr>
          <w:instrText xml:space="preserve"> PAGEREF _Toc30768706 \h </w:instrText>
        </w:r>
        <w:r w:rsidR="004932E2">
          <w:rPr>
            <w:noProof/>
            <w:webHidden/>
          </w:rPr>
        </w:r>
        <w:r w:rsidR="004932E2">
          <w:rPr>
            <w:noProof/>
            <w:webHidden/>
          </w:rPr>
          <w:fldChar w:fldCharType="separate"/>
        </w:r>
        <w:r w:rsidR="004932E2">
          <w:rPr>
            <w:noProof/>
            <w:webHidden/>
          </w:rPr>
          <w:t>5</w:t>
        </w:r>
        <w:r w:rsidR="004932E2">
          <w:rPr>
            <w:noProof/>
            <w:webHidden/>
          </w:rPr>
          <w:fldChar w:fldCharType="end"/>
        </w:r>
      </w:hyperlink>
    </w:p>
    <w:p w14:paraId="4902DE94" w14:textId="33E7BEC5" w:rsidR="004932E2" w:rsidRDefault="009B6267">
      <w:pPr>
        <w:pStyle w:val="TableofFigures"/>
        <w:tabs>
          <w:tab w:val="right" w:leader="dot" w:pos="9016"/>
        </w:tabs>
        <w:rPr>
          <w:rFonts w:eastAsiaTheme="minorEastAsia"/>
          <w:noProof/>
          <w:lang w:eastAsia="en-GB"/>
        </w:rPr>
      </w:pPr>
      <w:hyperlink r:id="rId8" w:anchor="_Toc30768707" w:history="1">
        <w:r w:rsidR="004932E2" w:rsidRPr="007A1AB2">
          <w:rPr>
            <w:rStyle w:val="Hyperlink"/>
            <w:noProof/>
          </w:rPr>
          <w:t>Table 2-Room conditions on the day of the dynamometer test</w:t>
        </w:r>
        <w:r w:rsidR="004932E2">
          <w:rPr>
            <w:noProof/>
            <w:webHidden/>
          </w:rPr>
          <w:tab/>
        </w:r>
        <w:r w:rsidR="004932E2">
          <w:rPr>
            <w:noProof/>
            <w:webHidden/>
          </w:rPr>
          <w:fldChar w:fldCharType="begin"/>
        </w:r>
        <w:r w:rsidR="004932E2">
          <w:rPr>
            <w:noProof/>
            <w:webHidden/>
          </w:rPr>
          <w:instrText xml:space="preserve"> PAGEREF _Toc30768707 \h </w:instrText>
        </w:r>
        <w:r w:rsidR="004932E2">
          <w:rPr>
            <w:noProof/>
            <w:webHidden/>
          </w:rPr>
        </w:r>
        <w:r w:rsidR="004932E2">
          <w:rPr>
            <w:noProof/>
            <w:webHidden/>
          </w:rPr>
          <w:fldChar w:fldCharType="separate"/>
        </w:r>
        <w:r w:rsidR="004932E2">
          <w:rPr>
            <w:noProof/>
            <w:webHidden/>
          </w:rPr>
          <w:t>5</w:t>
        </w:r>
        <w:r w:rsidR="004932E2">
          <w:rPr>
            <w:noProof/>
            <w:webHidden/>
          </w:rPr>
          <w:fldChar w:fldCharType="end"/>
        </w:r>
      </w:hyperlink>
    </w:p>
    <w:p w14:paraId="3B2E6FDC" w14:textId="098BE21A" w:rsidR="00E77948" w:rsidRPr="004932E2" w:rsidRDefault="001F7910">
      <w:pPr>
        <w:rPr>
          <w:sz w:val="40"/>
          <w:szCs w:val="40"/>
        </w:rPr>
      </w:pPr>
      <w:r>
        <w:rPr>
          <w:sz w:val="40"/>
          <w:szCs w:val="40"/>
        </w:rPr>
        <w:fldChar w:fldCharType="end"/>
      </w:r>
    </w:p>
    <w:p w14:paraId="62776BB1" w14:textId="5C621E3A" w:rsidR="00577916" w:rsidRDefault="00577916" w:rsidP="00AF26E8">
      <w:pPr>
        <w:pStyle w:val="Heading1"/>
        <w:rPr>
          <w:rFonts w:asciiTheme="minorHAnsi" w:hAnsiTheme="minorHAnsi" w:cstheme="minorHAnsi"/>
          <w:color w:val="auto"/>
          <w:sz w:val="40"/>
          <w:szCs w:val="40"/>
        </w:rPr>
      </w:pPr>
      <w:bookmarkStart w:id="2" w:name="_Toc30768684"/>
      <w:r w:rsidRPr="00AF26E8">
        <w:rPr>
          <w:rFonts w:asciiTheme="minorHAnsi" w:hAnsiTheme="minorHAnsi" w:cstheme="minorHAnsi"/>
          <w:color w:val="auto"/>
          <w:sz w:val="40"/>
          <w:szCs w:val="40"/>
        </w:rPr>
        <w:lastRenderedPageBreak/>
        <w:t>Introduction</w:t>
      </w:r>
      <w:bookmarkEnd w:id="2"/>
      <w:r w:rsidRPr="00AF26E8">
        <w:rPr>
          <w:rFonts w:asciiTheme="minorHAnsi" w:hAnsiTheme="minorHAnsi" w:cstheme="minorHAnsi"/>
          <w:color w:val="auto"/>
          <w:sz w:val="40"/>
          <w:szCs w:val="40"/>
        </w:rPr>
        <w:t xml:space="preserve"> </w:t>
      </w:r>
    </w:p>
    <w:p w14:paraId="5BEF452D" w14:textId="1B72E64D" w:rsidR="003D0D23" w:rsidRDefault="00191089" w:rsidP="00191089">
      <w:r>
        <w:t xml:space="preserve">This assignment evaluates data that was acquired from an engine test that was performed using an engine dynamometer. </w:t>
      </w:r>
      <w:r w:rsidR="003D0D23">
        <w:t xml:space="preserve">An engine </w:t>
      </w:r>
      <w:r w:rsidR="00F449B9">
        <w:t xml:space="preserve">dynamometer is a device that measures torque and the engine speed. With the engine dynamometer measuring these values, it can calculate how much power the engine is producing. (Lish, 2015) </w:t>
      </w:r>
    </w:p>
    <w:p w14:paraId="31DF4918" w14:textId="507241FD" w:rsidR="00191089" w:rsidRDefault="00191089" w:rsidP="00191089">
      <w:r>
        <w:t>This test collected the load, speed and fuel consumption rate of the engine when the engine is at 100% throttle.</w:t>
      </w:r>
      <w:r w:rsidR="00803BAA">
        <w:t xml:space="preserve"> Also included is the lambda readings.</w:t>
      </w:r>
      <w:r>
        <w:t xml:space="preserve"> This data is put into a spreadsheet where the following is to be calculated:</w:t>
      </w:r>
    </w:p>
    <w:p w14:paraId="1F80048F" w14:textId="731EC293" w:rsidR="00191089" w:rsidRDefault="00191089" w:rsidP="00191089">
      <w:pPr>
        <w:pStyle w:val="ListParagraph"/>
        <w:numPr>
          <w:ilvl w:val="0"/>
          <w:numId w:val="1"/>
        </w:numPr>
      </w:pPr>
      <w:r>
        <w:t>Corrected power</w:t>
      </w:r>
    </w:p>
    <w:p w14:paraId="7E1B689D" w14:textId="5356589E" w:rsidR="00191089" w:rsidRDefault="00191089" w:rsidP="00191089">
      <w:pPr>
        <w:pStyle w:val="ListParagraph"/>
        <w:numPr>
          <w:ilvl w:val="0"/>
          <w:numId w:val="1"/>
        </w:numPr>
      </w:pPr>
      <w:r>
        <w:t>Torque</w:t>
      </w:r>
    </w:p>
    <w:p w14:paraId="32928ADA" w14:textId="7E19BC07" w:rsidR="00191089" w:rsidRDefault="002C5F8C" w:rsidP="00191089">
      <w:pPr>
        <w:pStyle w:val="ListParagraph"/>
        <w:numPr>
          <w:ilvl w:val="0"/>
          <w:numId w:val="1"/>
        </w:numPr>
      </w:pPr>
      <w:r>
        <w:t xml:space="preserve">Brake mean effective pressure </w:t>
      </w:r>
    </w:p>
    <w:p w14:paraId="74954CAC" w14:textId="39C2B800" w:rsidR="002C5F8C" w:rsidRDefault="002C5F8C" w:rsidP="00191089">
      <w:pPr>
        <w:pStyle w:val="ListParagraph"/>
        <w:numPr>
          <w:ilvl w:val="0"/>
          <w:numId w:val="1"/>
        </w:numPr>
      </w:pPr>
      <w:r>
        <w:t xml:space="preserve">Specific fuel consumption </w:t>
      </w:r>
    </w:p>
    <w:p w14:paraId="7EAF6166" w14:textId="2A12F498" w:rsidR="002C5F8C" w:rsidRDefault="0061151C" w:rsidP="00191089">
      <w:pPr>
        <w:pStyle w:val="ListParagraph"/>
        <w:numPr>
          <w:ilvl w:val="0"/>
          <w:numId w:val="1"/>
        </w:numPr>
      </w:pPr>
      <w:r>
        <w:t>Brake</w:t>
      </w:r>
      <w:r w:rsidR="002C5F8C">
        <w:t xml:space="preserve"> thermal efficiency </w:t>
      </w:r>
    </w:p>
    <w:p w14:paraId="237398EA" w14:textId="56C49456" w:rsidR="002C5F8C" w:rsidRDefault="002C5F8C" w:rsidP="002C5F8C">
      <w:r>
        <w:t xml:space="preserve">The </w:t>
      </w:r>
      <w:r w:rsidR="00D3518E">
        <w:t xml:space="preserve">aim of this investigation is to show the results of the dyno test and </w:t>
      </w:r>
      <w:r w:rsidR="00310A23">
        <w:t>analysis the results to find additional data about the test engine</w:t>
      </w:r>
    </w:p>
    <w:p w14:paraId="51D64F54" w14:textId="19A7FE44" w:rsidR="00994F6C" w:rsidRDefault="00994F6C" w:rsidP="002C5F8C">
      <w:r>
        <w:t xml:space="preserve">A glossary can be found in appendix 1 </w:t>
      </w:r>
    </w:p>
    <w:p w14:paraId="1659F3C7" w14:textId="13E9D53D" w:rsidR="00D3518E" w:rsidRPr="00D3518E" w:rsidRDefault="00577916" w:rsidP="00D3518E">
      <w:pPr>
        <w:pStyle w:val="Heading1"/>
        <w:rPr>
          <w:rFonts w:asciiTheme="minorHAnsi" w:hAnsiTheme="minorHAnsi" w:cstheme="minorHAnsi"/>
          <w:color w:val="auto"/>
          <w:sz w:val="40"/>
          <w:szCs w:val="40"/>
        </w:rPr>
      </w:pPr>
      <w:bookmarkStart w:id="3" w:name="_Toc30768685"/>
      <w:r w:rsidRPr="00AF26E8">
        <w:rPr>
          <w:rFonts w:asciiTheme="minorHAnsi" w:hAnsiTheme="minorHAnsi" w:cstheme="minorHAnsi"/>
          <w:color w:val="auto"/>
          <w:sz w:val="40"/>
          <w:szCs w:val="40"/>
        </w:rPr>
        <w:t>Research</w:t>
      </w:r>
      <w:bookmarkEnd w:id="3"/>
      <w:r w:rsidRPr="00AF26E8">
        <w:rPr>
          <w:rFonts w:asciiTheme="minorHAnsi" w:hAnsiTheme="minorHAnsi" w:cstheme="minorHAnsi"/>
          <w:color w:val="auto"/>
          <w:sz w:val="40"/>
          <w:szCs w:val="40"/>
        </w:rPr>
        <w:t xml:space="preserve"> </w:t>
      </w:r>
    </w:p>
    <w:p w14:paraId="4AD14556" w14:textId="45D4CC52" w:rsidR="007F024C" w:rsidRDefault="007F024C" w:rsidP="007F024C">
      <w:r>
        <w:t>Before any form of investigative work can be performed, the following must be known:</w:t>
      </w:r>
    </w:p>
    <w:p w14:paraId="0FAF4447" w14:textId="00FD3ACF" w:rsidR="007F024C" w:rsidRDefault="007F024C" w:rsidP="007F024C">
      <w:pPr>
        <w:pStyle w:val="ListParagraph"/>
        <w:numPr>
          <w:ilvl w:val="0"/>
          <w:numId w:val="2"/>
        </w:numPr>
      </w:pPr>
      <w:r>
        <w:t xml:space="preserve">The calorific value of the fuel used during the test </w:t>
      </w:r>
    </w:p>
    <w:p w14:paraId="330B136D" w14:textId="0FCC1C45" w:rsidR="007F024C" w:rsidRDefault="007F024C" w:rsidP="007F024C">
      <w:pPr>
        <w:pStyle w:val="ListParagraph"/>
        <w:numPr>
          <w:ilvl w:val="0"/>
          <w:numId w:val="2"/>
        </w:numPr>
      </w:pPr>
      <w:r>
        <w:t xml:space="preserve">Specific gravity of the fuel </w:t>
      </w:r>
    </w:p>
    <w:p w14:paraId="0BBB48E9" w14:textId="0EF8CAEE" w:rsidR="009D5EDE" w:rsidRDefault="009D5EDE" w:rsidP="009D5EDE">
      <w:pPr>
        <w:pStyle w:val="ListParagraph"/>
        <w:numPr>
          <w:ilvl w:val="0"/>
          <w:numId w:val="2"/>
        </w:numPr>
      </w:pPr>
      <w:r>
        <w:t>The bore and stroke of the cylinders</w:t>
      </w:r>
    </w:p>
    <w:p w14:paraId="798DB9A4" w14:textId="2D5B51AB" w:rsidR="00603FC1" w:rsidRDefault="00603FC1" w:rsidP="009D5EDE">
      <w:pPr>
        <w:pStyle w:val="ListParagraph"/>
        <w:numPr>
          <w:ilvl w:val="0"/>
          <w:numId w:val="2"/>
        </w:numPr>
      </w:pPr>
      <w:r>
        <w:t>Radius of the torque arm</w:t>
      </w:r>
      <w:r w:rsidR="00105BDC">
        <w:t xml:space="preserve"> </w:t>
      </w:r>
    </w:p>
    <w:p w14:paraId="39BB4F25" w14:textId="16B5E0F6" w:rsidR="006B0C8C" w:rsidRDefault="006B0C8C" w:rsidP="009D5EDE">
      <w:r>
        <w:t xml:space="preserve">These values are important for the analysis because they are required for calculating the </w:t>
      </w:r>
      <w:r w:rsidR="00105BDC">
        <w:t xml:space="preserve">torque produced by the engine, </w:t>
      </w:r>
      <w:r>
        <w:t xml:space="preserve">area of the piston, the S.F.C, and for the conversion of the volumetric flow rate from litres per minute to kilograms per minute </w:t>
      </w:r>
    </w:p>
    <w:p w14:paraId="56F1E1CE" w14:textId="130D667C" w:rsidR="009D5EDE" w:rsidRDefault="009D5EDE" w:rsidP="009D5EDE">
      <w:r>
        <w:t>The bore and stroke of the engine is 81.0mm x 77.4mm respectively (Honda</w:t>
      </w:r>
      <w:r w:rsidR="00C84968">
        <w:t>, 1990)</w:t>
      </w:r>
    </w:p>
    <w:p w14:paraId="04216B82" w14:textId="4BFBC702" w:rsidR="00105BDC" w:rsidRDefault="00105BDC" w:rsidP="009D5EDE">
      <w:r>
        <w:t>The radius of the torque arm is 0.815776m</w:t>
      </w:r>
    </w:p>
    <w:p w14:paraId="150E7324" w14:textId="13BFFCEB" w:rsidR="00035090" w:rsidRDefault="00035090" w:rsidP="009D5EDE">
      <w:r>
        <w:t>The specific gravity of the fuel is 0.75</w:t>
      </w:r>
    </w:p>
    <w:p w14:paraId="31BD13B3" w14:textId="22FA0828" w:rsidR="00035090" w:rsidRDefault="00035090" w:rsidP="009D5EDE">
      <w:r>
        <w:t>The calorific value of the fuel is 43700KJ/KG</w:t>
      </w:r>
      <w:r w:rsidR="00310A23">
        <w:t xml:space="preserve"> (</w:t>
      </w:r>
      <w:r w:rsidR="00E361B4">
        <w:rPr>
          <w:rFonts w:cstheme="minorHAnsi"/>
          <w:color w:val="000000"/>
          <w:shd w:val="clear" w:color="auto" w:fill="FFFFFF"/>
        </w:rPr>
        <w:t>Department for Business, Energy &amp; Industrial Strategy</w:t>
      </w:r>
      <w:r w:rsidR="00310A23">
        <w:t xml:space="preserve">, 2014) </w:t>
      </w:r>
    </w:p>
    <w:p w14:paraId="4A61FF90" w14:textId="77777777" w:rsidR="009E3492" w:rsidRDefault="009E3492">
      <w:pPr>
        <w:rPr>
          <w:rFonts w:eastAsiaTheme="majorEastAsia" w:cstheme="minorHAnsi"/>
          <w:sz w:val="40"/>
          <w:szCs w:val="40"/>
        </w:rPr>
      </w:pPr>
      <w:r>
        <w:rPr>
          <w:rFonts w:cstheme="minorHAnsi"/>
          <w:sz w:val="40"/>
          <w:szCs w:val="40"/>
        </w:rPr>
        <w:br w:type="page"/>
      </w:r>
    </w:p>
    <w:p w14:paraId="02F81950" w14:textId="435C6380" w:rsidR="00577916" w:rsidRDefault="00577916" w:rsidP="00AF26E8">
      <w:pPr>
        <w:pStyle w:val="Heading1"/>
        <w:rPr>
          <w:rFonts w:asciiTheme="minorHAnsi" w:hAnsiTheme="minorHAnsi" w:cstheme="minorHAnsi"/>
          <w:color w:val="auto"/>
          <w:sz w:val="40"/>
          <w:szCs w:val="40"/>
        </w:rPr>
      </w:pPr>
      <w:bookmarkStart w:id="4" w:name="_Toc30768686"/>
      <w:r w:rsidRPr="00AF26E8">
        <w:rPr>
          <w:rFonts w:asciiTheme="minorHAnsi" w:hAnsiTheme="minorHAnsi" w:cstheme="minorHAnsi"/>
          <w:color w:val="auto"/>
          <w:sz w:val="40"/>
          <w:szCs w:val="40"/>
        </w:rPr>
        <w:lastRenderedPageBreak/>
        <w:t>Methodology</w:t>
      </w:r>
      <w:bookmarkEnd w:id="4"/>
    </w:p>
    <w:p w14:paraId="696415DB" w14:textId="68F69D46" w:rsidR="00F8636E" w:rsidRDefault="00F8636E" w:rsidP="00F8636E">
      <w:r>
        <w:t xml:space="preserve">The engine is first placed onto the dynamometer without gearbox. The gearbox is removed so that a true reading of the engine speed is shown.  </w:t>
      </w:r>
    </w:p>
    <w:p w14:paraId="2AF43DB1" w14:textId="57FC6DAE" w:rsidR="00F8636E" w:rsidRDefault="00F8636E" w:rsidP="00F8636E">
      <w:r>
        <w:t xml:space="preserve">Before the dynamometer is started, the stator is balanced using a 20lb weight that is hung from a beam measuring 0.815776 metres long. </w:t>
      </w:r>
    </w:p>
    <w:p w14:paraId="0A089198" w14:textId="63293CD3" w:rsidR="00F8636E" w:rsidRDefault="00F8636E" w:rsidP="00F8636E">
      <w:r>
        <w:t xml:space="preserve">The test room then is cleared of people and shut for safety purposes. Once the room is cleared and the extraction fans are turned on, the engine is started. </w:t>
      </w:r>
    </w:p>
    <w:p w14:paraId="400F4FA8" w14:textId="32348D12" w:rsidR="00F8636E" w:rsidRPr="00F8636E" w:rsidRDefault="00F8636E" w:rsidP="00F8636E">
      <w:r>
        <w:t>The engine is first warmed up to optimal operating temperature and the test is conducted at 100</w:t>
      </w:r>
      <w:r w:rsidR="00D928E7">
        <w:t xml:space="preserve">% throttle open. As the engine runs through the its power range, data is then recorded of the test and once all the data is collected, the engine is turned down from its highest engine speed to idle so it can be switched off and it can safely cool down. </w:t>
      </w:r>
    </w:p>
    <w:p w14:paraId="5CD814F8" w14:textId="704772B0" w:rsidR="00A44293" w:rsidRPr="00A44293" w:rsidRDefault="00A44293" w:rsidP="00A44293">
      <w:pPr>
        <w:pStyle w:val="Heading2"/>
        <w:rPr>
          <w:rFonts w:asciiTheme="minorHAnsi" w:hAnsiTheme="minorHAnsi" w:cstheme="minorHAnsi"/>
          <w:color w:val="auto"/>
          <w:sz w:val="36"/>
          <w:szCs w:val="36"/>
        </w:rPr>
      </w:pPr>
      <w:bookmarkStart w:id="5" w:name="_Toc30768687"/>
      <w:r w:rsidRPr="00A44293">
        <w:rPr>
          <w:rFonts w:asciiTheme="minorHAnsi" w:hAnsiTheme="minorHAnsi" w:cstheme="minorHAnsi"/>
          <w:color w:val="auto"/>
          <w:sz w:val="36"/>
          <w:szCs w:val="36"/>
        </w:rPr>
        <w:t>Calculations and equations</w:t>
      </w:r>
      <w:bookmarkEnd w:id="5"/>
      <w:r w:rsidRPr="00A44293">
        <w:rPr>
          <w:rFonts w:asciiTheme="minorHAnsi" w:hAnsiTheme="minorHAnsi" w:cstheme="minorHAnsi"/>
          <w:color w:val="auto"/>
          <w:sz w:val="36"/>
          <w:szCs w:val="36"/>
        </w:rPr>
        <w:t xml:space="preserve"> </w:t>
      </w:r>
    </w:p>
    <w:p w14:paraId="42799917" w14:textId="44F6D30A" w:rsidR="008B096D" w:rsidRDefault="008B096D" w:rsidP="007F024C">
      <w:r>
        <w:t xml:space="preserve">The calculations are performed on Microsoft Excel. This program allows calculations to be performed. Also, the program allows the creation of graphs that will be used in this investigation. </w:t>
      </w:r>
    </w:p>
    <w:p w14:paraId="4C0AF814" w14:textId="628D40F8" w:rsidR="005B1E0C" w:rsidRDefault="005B1E0C" w:rsidP="007F024C">
      <w:r>
        <w:t>The calculations used in the table is as follows</w:t>
      </w:r>
      <w:r w:rsidR="00603FC1">
        <w:t>:</w:t>
      </w:r>
    </w:p>
    <w:p w14:paraId="60025E15" w14:textId="48D64610" w:rsidR="00603FC1" w:rsidRPr="00603FC1" w:rsidRDefault="00603FC1" w:rsidP="00603FC1">
      <w:pPr>
        <w:pStyle w:val="ListParagraph"/>
        <w:numPr>
          <w:ilvl w:val="0"/>
          <w:numId w:val="3"/>
        </w:numPr>
      </w:pPr>
      <m:oMath>
        <m:r>
          <w:rPr>
            <w:rFonts w:ascii="Cambria Math" w:hAnsi="Cambria Math"/>
          </w:rPr>
          <m:t>T=WR</m:t>
        </m:r>
      </m:oMath>
      <w:r>
        <w:rPr>
          <w:rFonts w:eastAsiaTheme="minorEastAsia"/>
        </w:rPr>
        <w:t xml:space="preserve"> </w:t>
      </w:r>
    </w:p>
    <w:p w14:paraId="5F4ABA2A" w14:textId="00EEEA55" w:rsidR="00603FC1" w:rsidRDefault="00603FC1" w:rsidP="00603FC1">
      <w:pPr>
        <w:pStyle w:val="ListParagraph"/>
        <w:numPr>
          <w:ilvl w:val="0"/>
          <w:numId w:val="3"/>
        </w:numPr>
      </w:pPr>
      <m:oMath>
        <m:r>
          <w:rPr>
            <w:rFonts w:ascii="Cambria Math" w:hAnsi="Cambria Math"/>
          </w:rPr>
          <m:t>BP=</m:t>
        </m:r>
        <m:f>
          <m:fPr>
            <m:ctrlPr>
              <w:rPr>
                <w:rFonts w:ascii="Cambria Math" w:hAnsi="Cambria Math"/>
                <w:i/>
              </w:rPr>
            </m:ctrlPr>
          </m:fPr>
          <m:num>
            <m:r>
              <w:rPr>
                <w:rFonts w:ascii="Cambria Math" w:hAnsi="Cambria Math"/>
              </w:rPr>
              <m:t>2πNT</m:t>
            </m:r>
          </m:num>
          <m:den>
            <m:r>
              <w:rPr>
                <w:rFonts w:ascii="Cambria Math" w:hAnsi="Cambria Math"/>
              </w:rPr>
              <m:t>60</m:t>
            </m:r>
          </m:den>
        </m:f>
      </m:oMath>
    </w:p>
    <w:p w14:paraId="56CBFAD0" w14:textId="04280002" w:rsidR="00603FC1" w:rsidRDefault="009B6267" w:rsidP="00603FC1">
      <w:pPr>
        <w:pStyle w:val="ListParagraph"/>
        <w:numPr>
          <w:ilvl w:val="0"/>
          <w:numId w:val="3"/>
        </w:numPr>
      </w:pPr>
      <m:oMath>
        <m:f>
          <m:fPr>
            <m:ctrlPr>
              <w:rPr>
                <w:rFonts w:ascii="Cambria Math" w:hAnsi="Cambria Math"/>
                <w:i/>
              </w:rPr>
            </m:ctrlPr>
          </m:fPr>
          <m:num>
            <m:r>
              <w:rPr>
                <w:rFonts w:ascii="Cambria Math" w:hAnsi="Cambria Math"/>
              </w:rPr>
              <m:t>Ps</m:t>
            </m:r>
          </m:num>
          <m:den>
            <m:r>
              <w:rPr>
                <w:rFonts w:ascii="Cambria Math" w:hAnsi="Cambria Math"/>
              </w:rPr>
              <m:t>BP</m:t>
            </m:r>
          </m:den>
        </m:f>
        <m:r>
          <w:rPr>
            <w:rFonts w:ascii="Cambria Math" w:hAnsi="Cambria Math"/>
          </w:rPr>
          <m:t>=</m:t>
        </m:r>
        <m:f>
          <m:fPr>
            <m:ctrlPr>
              <w:rPr>
                <w:rFonts w:ascii="Cambria Math" w:hAnsi="Cambria Math"/>
                <w:i/>
              </w:rPr>
            </m:ctrlPr>
          </m:fPr>
          <m:num>
            <m:r>
              <w:rPr>
                <w:rFonts w:ascii="Cambria Math" w:hAnsi="Cambria Math"/>
              </w:rPr>
              <m:t>1.01325</m:t>
            </m:r>
          </m:num>
          <m:den>
            <m:r>
              <w:rPr>
                <w:rFonts w:ascii="Cambria Math" w:hAnsi="Cambria Math"/>
              </w:rPr>
              <m:t>Pa</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Ta</m:t>
                </m:r>
              </m:num>
              <m:den>
                <m:r>
                  <w:rPr>
                    <w:rFonts w:ascii="Cambria Math" w:hAnsi="Cambria Math"/>
                  </w:rPr>
                  <m:t>293</m:t>
                </m:r>
              </m:den>
            </m:f>
          </m:e>
        </m:rad>
      </m:oMath>
    </w:p>
    <w:p w14:paraId="4DAAA2A8" w14:textId="09C8D5BB" w:rsidR="00603FC1" w:rsidRDefault="00603FC1" w:rsidP="00603FC1">
      <w:pPr>
        <w:pStyle w:val="ListParagraph"/>
        <w:numPr>
          <w:ilvl w:val="0"/>
          <w:numId w:val="3"/>
        </w:numPr>
      </w:pPr>
      <m:oMath>
        <m:r>
          <w:rPr>
            <w:rFonts w:ascii="Cambria Math" w:hAnsi="Cambria Math"/>
          </w:rPr>
          <m:t>S.F.C=</m:t>
        </m:r>
        <m:f>
          <m:fPr>
            <m:ctrlPr>
              <w:rPr>
                <w:rFonts w:ascii="Cambria Math" w:hAnsi="Cambria Math"/>
                <w:i/>
              </w:rPr>
            </m:ctrlPr>
          </m:fPr>
          <m:num>
            <m:r>
              <w:rPr>
                <w:rFonts w:ascii="Cambria Math" w:hAnsi="Cambria Math"/>
              </w:rPr>
              <m:t>V×0.75×3600</m:t>
            </m:r>
          </m:num>
          <m:den>
            <m:r>
              <w:rPr>
                <w:rFonts w:ascii="Cambria Math" w:hAnsi="Cambria Math"/>
              </w:rPr>
              <m:t>t×1000×BP</m:t>
            </m:r>
          </m:den>
        </m:f>
      </m:oMath>
    </w:p>
    <w:p w14:paraId="2BDF69C8" w14:textId="7F7167D0" w:rsidR="00603FC1" w:rsidRPr="00603FC1" w:rsidRDefault="00603FC1" w:rsidP="00603FC1">
      <w:pPr>
        <w:pStyle w:val="ListParagraph"/>
        <w:numPr>
          <w:ilvl w:val="0"/>
          <w:numId w:val="3"/>
        </w:numPr>
      </w:pPr>
      <m:oMath>
        <m:r>
          <w:rPr>
            <w:rFonts w:ascii="Cambria Math" w:hAnsi="Cambria Math"/>
          </w:rPr>
          <m:t>A=</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oMath>
    </w:p>
    <w:p w14:paraId="050E0213" w14:textId="1F40D12C" w:rsidR="00603FC1" w:rsidRPr="00F53AE8" w:rsidRDefault="00603FC1" w:rsidP="00F53AE8">
      <w:pPr>
        <w:pStyle w:val="ListParagraph"/>
        <w:numPr>
          <w:ilvl w:val="0"/>
          <w:numId w:val="3"/>
        </w:numPr>
      </w:pPr>
      <m:oMath>
        <m:r>
          <w:rPr>
            <w:rFonts w:ascii="Cambria Math" w:hAnsi="Cambria Math"/>
          </w:rPr>
          <m:t>BP=</m:t>
        </m:r>
        <m:f>
          <m:fPr>
            <m:ctrlPr>
              <w:rPr>
                <w:rFonts w:ascii="Cambria Math" w:hAnsi="Cambria Math"/>
                <w:i/>
              </w:rPr>
            </m:ctrlPr>
          </m:fPr>
          <m:num>
            <m:r>
              <w:rPr>
                <w:rFonts w:ascii="Cambria Math" w:hAnsi="Cambria Math"/>
              </w:rPr>
              <m:t>B.M.E.P×L×A×N×n</m:t>
            </m:r>
          </m:num>
          <m:den>
            <m:r>
              <w:rPr>
                <w:rFonts w:ascii="Cambria Math" w:hAnsi="Cambria Math"/>
              </w:rPr>
              <m:t>60×2</m:t>
            </m:r>
          </m:den>
        </m:f>
      </m:oMath>
    </w:p>
    <w:p w14:paraId="5E0D5A28" w14:textId="410E2D99" w:rsidR="008A2EE2" w:rsidRPr="00D928E7" w:rsidRDefault="009B6267" w:rsidP="00D928E7">
      <w:pPr>
        <w:pStyle w:val="ListParagraph"/>
        <w:numPr>
          <w:ilvl w:val="0"/>
          <w:numId w:val="3"/>
        </w:numPr>
      </w:pPr>
      <m:oMath>
        <m:sSub>
          <m:sSubPr>
            <m:ctrlPr>
              <w:rPr>
                <w:rFonts w:ascii="Cambria Math" w:hAnsi="Cambria Math"/>
                <w:i/>
              </w:rPr>
            </m:ctrlPr>
          </m:sSubPr>
          <m:e>
            <m:r>
              <w:rPr>
                <w:rFonts w:ascii="Cambria Math" w:hAnsi="Cambria Math"/>
              </w:rPr>
              <m:t>η</m:t>
            </m:r>
          </m:e>
          <m:sub>
            <m:r>
              <w:rPr>
                <w:rFonts w:ascii="Cambria Math" w:hAnsi="Cambria Math"/>
              </w:rPr>
              <m:t>t</m:t>
            </m:r>
          </m:sub>
        </m:sSub>
        <m:r>
          <w:rPr>
            <w:rFonts w:ascii="Cambria Math" w:hAnsi="Cambria Math"/>
          </w:rPr>
          <m:t>=</m:t>
        </m:r>
        <m:f>
          <m:fPr>
            <m:ctrlPr>
              <w:rPr>
                <w:rFonts w:ascii="Cambria Math" w:hAnsi="Cambria Math"/>
                <w:i/>
              </w:rPr>
            </m:ctrlPr>
          </m:fPr>
          <m:num>
            <m:r>
              <w:rPr>
                <w:rFonts w:ascii="Cambria Math" w:hAnsi="Cambria Math"/>
              </w:rPr>
              <m:t>(</m:t>
            </m:r>
            <m:f>
              <m:fPr>
                <m:ctrlPr>
                  <w:rPr>
                    <w:rFonts w:ascii="Cambria Math" w:hAnsi="Cambria Math"/>
                    <w:i/>
                  </w:rPr>
                </m:ctrlPr>
              </m:fPr>
              <m:num>
                <m:r>
                  <w:rPr>
                    <w:rFonts w:ascii="Cambria Math" w:hAnsi="Cambria Math"/>
                  </w:rPr>
                  <m:t>BP</m:t>
                </m:r>
              </m:num>
              <m:den>
                <m:r>
                  <w:rPr>
                    <w:rFonts w:ascii="Cambria Math" w:hAnsi="Cambria Math"/>
                  </w:rPr>
                  <m:t>1000</m:t>
                </m:r>
              </m:den>
            </m:f>
            <m:r>
              <w:rPr>
                <w:rFonts w:ascii="Cambria Math" w:hAnsi="Cambria Math"/>
              </w:rPr>
              <m:t>)</m:t>
            </m:r>
          </m:num>
          <m:den>
            <m:r>
              <w:rPr>
                <w:rFonts w:ascii="Cambria Math" w:hAnsi="Cambria Math"/>
              </w:rPr>
              <m:t>S.F.C×</m:t>
            </m:r>
            <m:f>
              <m:fPr>
                <m:ctrlPr>
                  <w:rPr>
                    <w:rFonts w:ascii="Cambria Math" w:hAnsi="Cambria Math"/>
                    <w:i/>
                  </w:rPr>
                </m:ctrlPr>
              </m:fPr>
              <m:num>
                <m:r>
                  <w:rPr>
                    <w:rFonts w:ascii="Cambria Math" w:hAnsi="Cambria Math"/>
                  </w:rPr>
                  <m:t>kg</m:t>
                </m:r>
              </m:num>
              <m:den>
                <m:r>
                  <w:rPr>
                    <w:rFonts w:ascii="Cambria Math" w:hAnsi="Cambria Math"/>
                  </w:rPr>
                  <m:t>sec</m:t>
                </m:r>
              </m:den>
            </m:f>
            <m:r>
              <w:rPr>
                <w:rFonts w:ascii="Cambria Math" w:hAnsi="Cambria Math"/>
              </w:rPr>
              <m:t>×C.V</m:t>
            </m:r>
          </m:den>
        </m:f>
      </m:oMath>
      <w:r w:rsidR="008A2EE2" w:rsidRPr="00D928E7">
        <w:rPr>
          <w:rFonts w:cstheme="minorHAnsi"/>
          <w:sz w:val="40"/>
          <w:szCs w:val="40"/>
        </w:rPr>
        <w:br w:type="page"/>
      </w:r>
    </w:p>
    <w:p w14:paraId="45FB53B4" w14:textId="05A31FF3" w:rsidR="007358B4" w:rsidRDefault="007358B4" w:rsidP="00AF26E8">
      <w:pPr>
        <w:pStyle w:val="Heading1"/>
        <w:rPr>
          <w:rFonts w:asciiTheme="minorHAnsi" w:hAnsiTheme="minorHAnsi" w:cstheme="minorHAnsi"/>
          <w:color w:val="auto"/>
          <w:sz w:val="40"/>
          <w:szCs w:val="40"/>
        </w:rPr>
      </w:pPr>
      <w:bookmarkStart w:id="6" w:name="_Toc30768688"/>
      <w:r>
        <w:rPr>
          <w:rFonts w:asciiTheme="minorHAnsi" w:hAnsiTheme="minorHAnsi" w:cstheme="minorHAnsi"/>
          <w:color w:val="auto"/>
          <w:sz w:val="40"/>
          <w:szCs w:val="40"/>
        </w:rPr>
        <w:lastRenderedPageBreak/>
        <w:t>Results</w:t>
      </w:r>
      <w:bookmarkEnd w:id="6"/>
    </w:p>
    <w:p w14:paraId="1B9CD56F" w14:textId="7D822A71" w:rsidR="000258EE" w:rsidRPr="000258EE" w:rsidRDefault="000258EE" w:rsidP="000258EE">
      <w:r>
        <w:t xml:space="preserve">The results of the dyno test </w:t>
      </w:r>
      <w:proofErr w:type="gramStart"/>
      <w:r w:rsidR="008A2EE2">
        <w:t>is</w:t>
      </w:r>
      <w:proofErr w:type="gramEnd"/>
      <w:r w:rsidR="008A2EE2">
        <w:t xml:space="preserve"> </w:t>
      </w:r>
      <w:r>
        <w:t xml:space="preserve">shown in the table below:  </w:t>
      </w:r>
    </w:p>
    <w:p w14:paraId="1F7FF6A9" w14:textId="77777777" w:rsidR="001F7910" w:rsidRDefault="008A2EE2" w:rsidP="001F7910">
      <w:pPr>
        <w:keepNext/>
      </w:pPr>
      <w:r>
        <w:rPr>
          <w:noProof/>
        </w:rPr>
        <w:drawing>
          <wp:inline distT="0" distB="0" distL="0" distR="0" wp14:anchorId="12E89476" wp14:editId="7F942CB5">
            <wp:extent cx="5038725" cy="3629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38725" cy="3629025"/>
                    </a:xfrm>
                    <a:prstGeom prst="rect">
                      <a:avLst/>
                    </a:prstGeom>
                  </pic:spPr>
                </pic:pic>
              </a:graphicData>
            </a:graphic>
          </wp:inline>
        </w:drawing>
      </w:r>
    </w:p>
    <w:p w14:paraId="76A25CEA" w14:textId="7C9E713A" w:rsidR="007358B4" w:rsidRPr="007358B4" w:rsidRDefault="001F7910" w:rsidP="001F7910">
      <w:pPr>
        <w:pStyle w:val="Caption"/>
      </w:pPr>
      <w:bookmarkStart w:id="7" w:name="_Toc30768706"/>
      <w:r>
        <w:t xml:space="preserve">Table </w:t>
      </w:r>
      <w:fldSimple w:instr=" SEQ Table \* ARABIC ">
        <w:r>
          <w:rPr>
            <w:noProof/>
          </w:rPr>
          <w:t>1</w:t>
        </w:r>
      </w:fldSimple>
      <w:r>
        <w:t>-Sample of the results from the dynamometer test</w:t>
      </w:r>
      <w:bookmarkEnd w:id="7"/>
    </w:p>
    <w:p w14:paraId="38FAEF6B" w14:textId="47690B5D" w:rsidR="008A2EE2" w:rsidRDefault="001F7910" w:rsidP="00DD2245">
      <w:pPr>
        <w:rPr>
          <w:rFonts w:cstheme="minorHAnsi"/>
          <w:sz w:val="40"/>
          <w:szCs w:val="40"/>
        </w:rPr>
      </w:pPr>
      <w:r>
        <w:rPr>
          <w:noProof/>
        </w:rPr>
        <mc:AlternateContent>
          <mc:Choice Requires="wps">
            <w:drawing>
              <wp:anchor distT="0" distB="0" distL="114300" distR="114300" simplePos="0" relativeHeight="251662336" behindDoc="1" locked="0" layoutInCell="1" allowOverlap="1" wp14:anchorId="23E5B991" wp14:editId="125C6028">
                <wp:simplePos x="0" y="0"/>
                <wp:positionH relativeFrom="column">
                  <wp:posOffset>885825</wp:posOffset>
                </wp:positionH>
                <wp:positionV relativeFrom="paragraph">
                  <wp:posOffset>1195705</wp:posOffset>
                </wp:positionV>
                <wp:extent cx="354330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359999D6" w14:textId="253F133A" w:rsidR="00167188" w:rsidRPr="00E14BD4" w:rsidRDefault="00167188" w:rsidP="001F7910">
                            <w:pPr>
                              <w:pStyle w:val="Caption"/>
                              <w:rPr>
                                <w:noProof/>
                              </w:rPr>
                            </w:pPr>
                            <w:bookmarkStart w:id="8" w:name="_Toc30768707"/>
                            <w:r>
                              <w:t xml:space="preserve">Table </w:t>
                            </w:r>
                            <w:fldSimple w:instr=" SEQ Table \* ARABIC ">
                              <w:r>
                                <w:rPr>
                                  <w:noProof/>
                                </w:rPr>
                                <w:t>2</w:t>
                              </w:r>
                            </w:fldSimple>
                            <w:r>
                              <w:t>-Room conditions on the day of the dynamometer test</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E5B991" id="Text Box 5" o:spid="_x0000_s1030" type="#_x0000_t202" style="position:absolute;margin-left:69.75pt;margin-top:94.15pt;width:279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tdLMAIAAGQEAAAOAAAAZHJzL2Uyb0RvYy54bWysVE1v2zAMvQ/YfxB0X5yPpRi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" stroked="f">
                <v:textbox style="mso-fit-shape-to-text:t" inset="0,0,0,0">
                  <w:txbxContent>
                    <w:p w14:paraId="359999D6" w14:textId="253F133A" w:rsidR="00167188" w:rsidRPr="00E14BD4" w:rsidRDefault="00167188" w:rsidP="001F7910">
                      <w:pPr>
                        <w:pStyle w:val="Caption"/>
                        <w:rPr>
                          <w:noProof/>
                        </w:rPr>
                      </w:pPr>
                      <w:bookmarkStart w:id="9" w:name="_Toc30768707"/>
                      <w:r>
                        <w:t xml:space="preserve">Table </w:t>
                      </w:r>
                      <w:fldSimple w:instr=" SEQ Table \* ARABIC ">
                        <w:r>
                          <w:rPr>
                            <w:noProof/>
                          </w:rPr>
                          <w:t>2</w:t>
                        </w:r>
                      </w:fldSimple>
                      <w:r>
                        <w:t>-Room conditions on the day of the dynamometer test</w:t>
                      </w:r>
                      <w:bookmarkEnd w:id="9"/>
                    </w:p>
                  </w:txbxContent>
                </v:textbox>
                <w10:wrap type="tight"/>
              </v:shape>
            </w:pict>
          </mc:Fallback>
        </mc:AlternateContent>
      </w:r>
      <w:r>
        <w:rPr>
          <w:noProof/>
        </w:rPr>
        <w:drawing>
          <wp:anchor distT="0" distB="0" distL="114300" distR="114300" simplePos="0" relativeHeight="251660288" behindDoc="1" locked="0" layoutInCell="1" allowOverlap="1" wp14:anchorId="532C3446" wp14:editId="2F9CC2DC">
            <wp:simplePos x="0" y="0"/>
            <wp:positionH relativeFrom="margin">
              <wp:posOffset>885825</wp:posOffset>
            </wp:positionH>
            <wp:positionV relativeFrom="paragraph">
              <wp:posOffset>272126</wp:posOffset>
            </wp:positionV>
            <wp:extent cx="3543300" cy="866775"/>
            <wp:effectExtent l="0" t="0" r="0" b="9525"/>
            <wp:wrapTight wrapText="bothSides">
              <wp:wrapPolygon edited="0">
                <wp:start x="0" y="0"/>
                <wp:lineTo x="0" y="21363"/>
                <wp:lineTo x="21484" y="21363"/>
                <wp:lineTo x="214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543300" cy="866775"/>
                    </a:xfrm>
                    <a:prstGeom prst="rect">
                      <a:avLst/>
                    </a:prstGeom>
                  </pic:spPr>
                </pic:pic>
              </a:graphicData>
            </a:graphic>
          </wp:anchor>
        </w:drawing>
      </w:r>
    </w:p>
    <w:p w14:paraId="11831218" w14:textId="272F1058" w:rsidR="00DD2245" w:rsidRDefault="00DD2245" w:rsidP="008A2EE2"/>
    <w:p w14:paraId="4FA5D4E0" w14:textId="77777777" w:rsidR="00DD2245" w:rsidRDefault="00DD2245" w:rsidP="008A2EE2"/>
    <w:p w14:paraId="2C18111E" w14:textId="77777777" w:rsidR="001F7910" w:rsidRDefault="001F7910" w:rsidP="008A2EE2"/>
    <w:p w14:paraId="09C6E826" w14:textId="77777777" w:rsidR="001F7910" w:rsidRDefault="001F7910" w:rsidP="008A2EE2"/>
    <w:p w14:paraId="36ABE023" w14:textId="2012BC1A" w:rsidR="008A2EE2" w:rsidRDefault="008A2EE2" w:rsidP="008A2EE2">
      <w:r>
        <w:t xml:space="preserve">A full view of the table is shown in the appendix 2 </w:t>
      </w:r>
    </w:p>
    <w:p w14:paraId="3D668705" w14:textId="77777777" w:rsidR="009E3492" w:rsidRDefault="009E3492">
      <w:pPr>
        <w:rPr>
          <w:rFonts w:eastAsiaTheme="majorEastAsia" w:cstheme="minorHAnsi"/>
          <w:sz w:val="40"/>
          <w:szCs w:val="40"/>
        </w:rPr>
      </w:pPr>
      <w:r>
        <w:rPr>
          <w:rFonts w:cstheme="minorHAnsi"/>
          <w:sz w:val="40"/>
          <w:szCs w:val="40"/>
        </w:rPr>
        <w:br w:type="page"/>
      </w:r>
    </w:p>
    <w:p w14:paraId="66EB5FF6" w14:textId="5BD60ABB" w:rsidR="00577916" w:rsidRDefault="00577916" w:rsidP="00AF26E8">
      <w:pPr>
        <w:pStyle w:val="Heading1"/>
        <w:rPr>
          <w:rFonts w:asciiTheme="minorHAnsi" w:hAnsiTheme="minorHAnsi" w:cstheme="minorHAnsi"/>
          <w:color w:val="auto"/>
          <w:sz w:val="40"/>
          <w:szCs w:val="40"/>
        </w:rPr>
      </w:pPr>
      <w:bookmarkStart w:id="10" w:name="_Toc30768689"/>
      <w:r w:rsidRPr="00AF26E8">
        <w:rPr>
          <w:rFonts w:asciiTheme="minorHAnsi" w:hAnsiTheme="minorHAnsi" w:cstheme="minorHAnsi"/>
          <w:color w:val="auto"/>
          <w:sz w:val="40"/>
          <w:szCs w:val="40"/>
        </w:rPr>
        <w:lastRenderedPageBreak/>
        <w:t xml:space="preserve">Analysis </w:t>
      </w:r>
      <w:r w:rsidR="003D0D23">
        <w:rPr>
          <w:rFonts w:asciiTheme="minorHAnsi" w:hAnsiTheme="minorHAnsi" w:cstheme="minorHAnsi"/>
          <w:color w:val="auto"/>
          <w:sz w:val="40"/>
          <w:szCs w:val="40"/>
        </w:rPr>
        <w:t>of table</w:t>
      </w:r>
      <w:bookmarkEnd w:id="10"/>
      <w:r w:rsidR="003D0D23">
        <w:rPr>
          <w:rFonts w:asciiTheme="minorHAnsi" w:hAnsiTheme="minorHAnsi" w:cstheme="minorHAnsi"/>
          <w:color w:val="auto"/>
          <w:sz w:val="40"/>
          <w:szCs w:val="40"/>
        </w:rPr>
        <w:t xml:space="preserve"> </w:t>
      </w:r>
    </w:p>
    <w:p w14:paraId="6CF5C5B5" w14:textId="0A71924C" w:rsidR="00F46059" w:rsidRDefault="00F46059" w:rsidP="00F46059">
      <w:r>
        <w:t xml:space="preserve">The first procedure in this analysis is to find the torque. To do this the following equation is used:  </w:t>
      </w:r>
    </w:p>
    <w:p w14:paraId="7EE86967" w14:textId="400A2E90" w:rsidR="00F46059" w:rsidRPr="00603FC1" w:rsidRDefault="00F46059" w:rsidP="00F46059">
      <m:oMathPara>
        <m:oMath>
          <m:r>
            <w:rPr>
              <w:rFonts w:ascii="Cambria Math" w:hAnsi="Cambria Math"/>
            </w:rPr>
            <m:t>T=WR</m:t>
          </m:r>
        </m:oMath>
      </m:oMathPara>
    </w:p>
    <w:p w14:paraId="4206188B" w14:textId="5C3433B3" w:rsidR="00F46059" w:rsidRDefault="00F46059" w:rsidP="00F46059">
      <w:r>
        <w:t xml:space="preserve">This W is substituted with the dyno speed and the R is substituted with the length of the torque arm (0.815776m). </w:t>
      </w:r>
      <w:r w:rsidR="004F56B7">
        <w:t>T</w:t>
      </w:r>
      <w:r>
        <w:t xml:space="preserve">his calculation is then duplicated to find the torque at all engine speeds. </w:t>
      </w:r>
    </w:p>
    <w:p w14:paraId="55680C61" w14:textId="2C079F74" w:rsidR="00F46059" w:rsidRDefault="00F46059" w:rsidP="00F46059">
      <w:r>
        <w:t xml:space="preserve">Now that the torque has been acquired. The brake power can now be calculated using the following equation:  </w:t>
      </w:r>
    </w:p>
    <w:p w14:paraId="412FC451" w14:textId="608B4113" w:rsidR="00F46059" w:rsidRPr="00F46059" w:rsidRDefault="00F46059" w:rsidP="00F46059">
      <w:pPr>
        <w:pStyle w:val="ListParagraph"/>
        <w:rPr>
          <w:rFonts w:eastAsiaTheme="minorEastAsia"/>
        </w:rPr>
      </w:pPr>
      <m:oMathPara>
        <m:oMath>
          <m:r>
            <w:rPr>
              <w:rFonts w:ascii="Cambria Math" w:hAnsi="Cambria Math"/>
            </w:rPr>
            <m:t>BP=</m:t>
          </m:r>
          <m:f>
            <m:fPr>
              <m:ctrlPr>
                <w:rPr>
                  <w:rFonts w:ascii="Cambria Math" w:hAnsi="Cambria Math"/>
                  <w:i/>
                </w:rPr>
              </m:ctrlPr>
            </m:fPr>
            <m:num>
              <m:r>
                <w:rPr>
                  <w:rFonts w:ascii="Cambria Math" w:hAnsi="Cambria Math"/>
                </w:rPr>
                <m:t>2πNT</m:t>
              </m:r>
            </m:num>
            <m:den>
              <m:r>
                <w:rPr>
                  <w:rFonts w:ascii="Cambria Math" w:hAnsi="Cambria Math"/>
                </w:rPr>
                <m:t>60</m:t>
              </m:r>
            </m:den>
          </m:f>
        </m:oMath>
      </m:oMathPara>
    </w:p>
    <w:p w14:paraId="594C5416" w14:textId="0BFB742A" w:rsidR="00F46059" w:rsidRDefault="00F46059" w:rsidP="00F46059">
      <w:r>
        <w:t>The T value is what was already calculated</w:t>
      </w:r>
      <w:r w:rsidR="004F56B7">
        <w:t xml:space="preserve"> from the last step and the N is substituted with the dyno speed values. This calculation is duplicated to find the power at all engine speeds</w:t>
      </w:r>
      <w:r>
        <w:t xml:space="preserve"> </w:t>
      </w:r>
    </w:p>
    <w:p w14:paraId="3B7CE37B" w14:textId="59B044E0" w:rsidR="00F46059" w:rsidRDefault="00F46059" w:rsidP="00F46059"/>
    <w:p w14:paraId="5A4F1FF6" w14:textId="3EDF8280" w:rsidR="004F56B7" w:rsidRDefault="004F56B7" w:rsidP="00F46059">
      <w:r>
        <w:t xml:space="preserve">The brake power value is then corrected for the pressure and temperature conditions at the time of the test using the following equation: </w:t>
      </w:r>
    </w:p>
    <w:p w14:paraId="16440B31" w14:textId="4B6E21A7" w:rsidR="004F56B7" w:rsidRPr="004F56B7" w:rsidRDefault="009B6267" w:rsidP="004F56B7">
      <w:pPr>
        <w:pStyle w:val="ListParagraph"/>
        <w:rPr>
          <w:rFonts w:eastAsiaTheme="minorEastAsia"/>
        </w:rPr>
      </w:pPr>
      <m:oMathPara>
        <m:oMath>
          <m:f>
            <m:fPr>
              <m:ctrlPr>
                <w:rPr>
                  <w:rFonts w:ascii="Cambria Math" w:hAnsi="Cambria Math"/>
                  <w:i/>
                </w:rPr>
              </m:ctrlPr>
            </m:fPr>
            <m:num>
              <m:r>
                <w:rPr>
                  <w:rFonts w:ascii="Cambria Math" w:hAnsi="Cambria Math"/>
                </w:rPr>
                <m:t>Ps</m:t>
              </m:r>
            </m:num>
            <m:den>
              <m:r>
                <w:rPr>
                  <w:rFonts w:ascii="Cambria Math" w:hAnsi="Cambria Math"/>
                </w:rPr>
                <m:t>BP</m:t>
              </m:r>
            </m:den>
          </m:f>
          <m:r>
            <w:rPr>
              <w:rFonts w:ascii="Cambria Math" w:hAnsi="Cambria Math"/>
            </w:rPr>
            <m:t>=</m:t>
          </m:r>
          <m:f>
            <m:fPr>
              <m:ctrlPr>
                <w:rPr>
                  <w:rFonts w:ascii="Cambria Math" w:hAnsi="Cambria Math"/>
                  <w:i/>
                </w:rPr>
              </m:ctrlPr>
            </m:fPr>
            <m:num>
              <m:r>
                <w:rPr>
                  <w:rFonts w:ascii="Cambria Math" w:hAnsi="Cambria Math"/>
                </w:rPr>
                <m:t>1.01325</m:t>
              </m:r>
            </m:num>
            <m:den>
              <m:r>
                <w:rPr>
                  <w:rFonts w:ascii="Cambria Math" w:hAnsi="Cambria Math"/>
                </w:rPr>
                <m:t>Pa</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Ta</m:t>
                  </m:r>
                </m:num>
                <m:den>
                  <m:r>
                    <w:rPr>
                      <w:rFonts w:ascii="Cambria Math" w:hAnsi="Cambria Math"/>
                    </w:rPr>
                    <m:t>293</m:t>
                  </m:r>
                </m:den>
              </m:f>
            </m:e>
          </m:rad>
        </m:oMath>
      </m:oMathPara>
    </w:p>
    <w:p w14:paraId="781B2B74" w14:textId="4BBAE4F9" w:rsidR="004F56B7" w:rsidRDefault="004F56B7" w:rsidP="004F56B7">
      <w:r>
        <w:t>Before performing any calculations, this equation must be rearranged so that the corrected power is the subject. This is done by moving the brake power over to the other side of the equals sign, the result of this is shown below:</w:t>
      </w:r>
    </w:p>
    <w:p w14:paraId="5BEEEFD5" w14:textId="005C3D05" w:rsidR="004F56B7" w:rsidRDefault="004F56B7" w:rsidP="004F56B7">
      <m:oMathPara>
        <m:oMath>
          <m:r>
            <w:rPr>
              <w:rFonts w:ascii="Cambria Math" w:hAnsi="Cambria Math"/>
            </w:rPr>
            <m:t>Ps=</m:t>
          </m:r>
          <m:f>
            <m:fPr>
              <m:ctrlPr>
                <w:rPr>
                  <w:rFonts w:ascii="Cambria Math" w:hAnsi="Cambria Math"/>
                  <w:i/>
                </w:rPr>
              </m:ctrlPr>
            </m:fPr>
            <m:num>
              <m:r>
                <w:rPr>
                  <w:rFonts w:ascii="Cambria Math" w:hAnsi="Cambria Math"/>
                </w:rPr>
                <m:t>1.01325</m:t>
              </m:r>
            </m:num>
            <m:den>
              <m:r>
                <w:rPr>
                  <w:rFonts w:ascii="Cambria Math" w:hAnsi="Cambria Math"/>
                </w:rPr>
                <m:t>Pa</m:t>
              </m:r>
            </m:den>
          </m:f>
          <m:r>
            <w:rPr>
              <w:rFonts w:ascii="Cambria Math" w:hAnsi="Cambria Math"/>
            </w:rPr>
            <m:t xml:space="preserve"> ×</m:t>
          </m:r>
          <m:rad>
            <m:radPr>
              <m:degHide m:val="1"/>
              <m:ctrlPr>
                <w:rPr>
                  <w:rFonts w:ascii="Cambria Math" w:hAnsi="Cambria Math"/>
                  <w:i/>
                </w:rPr>
              </m:ctrlPr>
            </m:radPr>
            <m:deg/>
            <m:e>
              <m:f>
                <m:fPr>
                  <m:ctrlPr>
                    <w:rPr>
                      <w:rFonts w:ascii="Cambria Math" w:hAnsi="Cambria Math"/>
                      <w:i/>
                    </w:rPr>
                  </m:ctrlPr>
                </m:fPr>
                <m:num>
                  <m:r>
                    <w:rPr>
                      <w:rFonts w:ascii="Cambria Math" w:hAnsi="Cambria Math"/>
                    </w:rPr>
                    <m:t>Ta</m:t>
                  </m:r>
                </m:num>
                <m:den>
                  <m:r>
                    <w:rPr>
                      <w:rFonts w:ascii="Cambria Math" w:hAnsi="Cambria Math"/>
                    </w:rPr>
                    <m:t>293</m:t>
                  </m:r>
                </m:den>
              </m:f>
            </m:e>
          </m:rad>
          <m:r>
            <w:rPr>
              <w:rFonts w:ascii="Cambria Math" w:hAnsi="Cambria Math"/>
            </w:rPr>
            <m:t xml:space="preserve"> ×BP</m:t>
          </m:r>
        </m:oMath>
      </m:oMathPara>
    </w:p>
    <w:p w14:paraId="1B4BF320" w14:textId="77777777" w:rsidR="004F56B7" w:rsidRDefault="004F56B7" w:rsidP="004F56B7"/>
    <w:p w14:paraId="5B0DEF1D" w14:textId="71279507" w:rsidR="004F56B7" w:rsidRDefault="004F56B7" w:rsidP="004F56B7">
      <w:r>
        <w:t xml:space="preserve">This procedure means that the equation is suitable for the use of finding the corrected power. The appropriate numbers are substituted into the equation </w:t>
      </w:r>
      <w:r w:rsidR="004379DC">
        <w:t xml:space="preserve">to find the corrected power. Also, the equation was duplicated to find the corrected power across all engine speeds. </w:t>
      </w:r>
    </w:p>
    <w:p w14:paraId="4D878F68" w14:textId="6802658A" w:rsidR="004379DC" w:rsidRDefault="004379DC" w:rsidP="004F56B7">
      <w:r>
        <w:t xml:space="preserve">The next value to find in this analysis is the S.F.C. To do so the equation below was used with the relevant numbers: </w:t>
      </w:r>
    </w:p>
    <w:p w14:paraId="3EE9FFEF" w14:textId="44D66D17" w:rsidR="004379DC" w:rsidRPr="004379DC" w:rsidRDefault="004379DC" w:rsidP="004379DC">
      <w:pPr>
        <w:pStyle w:val="ListParagraph"/>
        <w:rPr>
          <w:rFonts w:eastAsiaTheme="minorEastAsia"/>
        </w:rPr>
      </w:pPr>
      <m:oMathPara>
        <m:oMath>
          <m:r>
            <w:rPr>
              <w:rFonts w:ascii="Cambria Math" w:hAnsi="Cambria Math"/>
            </w:rPr>
            <m:t>S.F.C=</m:t>
          </m:r>
          <m:f>
            <m:fPr>
              <m:ctrlPr>
                <w:rPr>
                  <w:rFonts w:ascii="Cambria Math" w:hAnsi="Cambria Math"/>
                  <w:i/>
                </w:rPr>
              </m:ctrlPr>
            </m:fPr>
            <m:num>
              <m:r>
                <w:rPr>
                  <w:rFonts w:ascii="Cambria Math" w:hAnsi="Cambria Math"/>
                </w:rPr>
                <m:t>V</m:t>
              </m:r>
            </m:num>
            <m:den>
              <m:r>
                <w:rPr>
                  <w:rFonts w:ascii="Cambria Math" w:hAnsi="Cambria Math"/>
                </w:rPr>
                <m:t>BP</m:t>
              </m:r>
            </m:den>
          </m:f>
        </m:oMath>
      </m:oMathPara>
    </w:p>
    <w:p w14:paraId="40C7AE11" w14:textId="324C1E98" w:rsidR="004379DC" w:rsidRDefault="004379DC" w:rsidP="004379DC">
      <w:r>
        <w:t xml:space="preserve">This equation was duplicated to find the S.F.C across all engine speeds </w:t>
      </w:r>
    </w:p>
    <w:p w14:paraId="2D3E6C89" w14:textId="0BB76C05" w:rsidR="004379DC" w:rsidRDefault="004379DC" w:rsidP="004379DC">
      <w:r>
        <w:t>In preparation to find the B.M.E.P, the piston area must be calculated using the relevant numbers and the equation displayed below:</w:t>
      </w:r>
    </w:p>
    <w:p w14:paraId="1E56F2BC" w14:textId="77777777" w:rsidR="00EA62CD" w:rsidRPr="00603FC1" w:rsidRDefault="00EA62CD" w:rsidP="00EA62CD">
      <w:pPr>
        <w:pStyle w:val="ListParagraph"/>
      </w:pPr>
      <m:oMathPara>
        <m:oMath>
          <m:r>
            <w:rPr>
              <w:rFonts w:ascii="Cambria Math" w:hAnsi="Cambria Math"/>
            </w:rPr>
            <m:t>A=</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hAnsi="Cambria Math"/>
                    </w:rPr>
                    <m:t>d</m:t>
                  </m:r>
                </m:e>
                <m:sup>
                  <m:r>
                    <w:rPr>
                      <w:rFonts w:ascii="Cambria Math" w:hAnsi="Cambria Math"/>
                    </w:rPr>
                    <m:t>2</m:t>
                  </m:r>
                </m:sup>
              </m:sSup>
            </m:num>
            <m:den>
              <m:r>
                <w:rPr>
                  <w:rFonts w:ascii="Cambria Math" w:hAnsi="Cambria Math"/>
                </w:rPr>
                <m:t>4</m:t>
              </m:r>
            </m:den>
          </m:f>
        </m:oMath>
      </m:oMathPara>
    </w:p>
    <w:p w14:paraId="16B7A58E" w14:textId="77777777" w:rsidR="00EA62CD" w:rsidRDefault="00EA62CD" w:rsidP="004379DC"/>
    <w:p w14:paraId="25517890" w14:textId="09EF6712" w:rsidR="00EA62CD" w:rsidRDefault="00EA62CD" w:rsidP="004379DC">
      <w:r>
        <w:lastRenderedPageBreak/>
        <w:t xml:space="preserve">Once this is performed, the B.M.E.P can be calculated using the following formula and the relevant numbers: </w:t>
      </w:r>
    </w:p>
    <w:p w14:paraId="7C063B3C" w14:textId="1636A3F8" w:rsidR="00EA62CD" w:rsidRDefault="00EA62CD" w:rsidP="004379DC">
      <m:oMathPara>
        <m:oMath>
          <m:r>
            <w:rPr>
              <w:rFonts w:ascii="Cambria Math" w:hAnsi="Cambria Math"/>
            </w:rPr>
            <m:t>B.M.E.P=</m:t>
          </m:r>
          <m:f>
            <m:fPr>
              <m:ctrlPr>
                <w:rPr>
                  <w:rFonts w:ascii="Cambria Math" w:hAnsi="Cambria Math"/>
                  <w:i/>
                </w:rPr>
              </m:ctrlPr>
            </m:fPr>
            <m:num>
              <m:r>
                <w:rPr>
                  <w:rFonts w:ascii="Cambria Math" w:hAnsi="Cambria Math"/>
                </w:rPr>
                <m:t>BP×L×A×N×n</m:t>
              </m:r>
            </m:num>
            <m:den>
              <m:r>
                <w:rPr>
                  <w:rFonts w:ascii="Cambria Math" w:hAnsi="Cambria Math"/>
                </w:rPr>
                <m:t>60×2</m:t>
              </m:r>
            </m:den>
          </m:f>
        </m:oMath>
      </m:oMathPara>
    </w:p>
    <w:p w14:paraId="25F170C7" w14:textId="6808184E" w:rsidR="004379DC" w:rsidRDefault="00EA62CD" w:rsidP="004F56B7">
      <w:r>
        <w:t>Once this is done the calculation is duplicated to find the B.M.E.P across all engine speeds</w:t>
      </w:r>
    </w:p>
    <w:p w14:paraId="199958BB" w14:textId="5D954170" w:rsidR="00EA62CD" w:rsidRDefault="00EA62CD" w:rsidP="004F56B7">
      <w:r>
        <w:t xml:space="preserve">The last stage of the analysis is to calculate the brake thermal efficiency </w:t>
      </w:r>
      <w:r w:rsidR="00D44F88">
        <w:t xml:space="preserve">using the relevant numbers and the formula below: </w:t>
      </w:r>
    </w:p>
    <w:p w14:paraId="5C3EF4BD" w14:textId="60ECE35B" w:rsidR="00D44F88" w:rsidRPr="007F024C" w:rsidRDefault="009B6267" w:rsidP="00D44F88">
      <w:pPr>
        <w:pStyle w:val="ListParagraph"/>
      </w:pPr>
      <m:oMathPara>
        <m:oMath>
          <m:sSub>
            <m:sSubPr>
              <m:ctrlPr>
                <w:rPr>
                  <w:rFonts w:ascii="Cambria Math" w:hAnsi="Cambria Math"/>
                  <w:i/>
                </w:rPr>
              </m:ctrlPr>
            </m:sSubPr>
            <m:e>
              <m:r>
                <w:rPr>
                  <w:rFonts w:ascii="Cambria Math" w:hAnsi="Cambria Math"/>
                </w:rPr>
                <m:t>η</m:t>
              </m:r>
            </m:e>
            <m:sub>
              <m:r>
                <w:rPr>
                  <w:rFonts w:ascii="Cambria Math" w:hAnsi="Cambria Math"/>
                </w:rPr>
                <m:t>t</m:t>
              </m:r>
            </m:sub>
          </m:sSub>
          <m:r>
            <w:rPr>
              <w:rFonts w:ascii="Cambria Math" w:hAnsi="Cambria Math"/>
            </w:rPr>
            <m:t>=</m:t>
          </m:r>
          <m:f>
            <m:fPr>
              <m:ctrlPr>
                <w:rPr>
                  <w:rFonts w:ascii="Cambria Math" w:hAnsi="Cambria Math"/>
                  <w:i/>
                </w:rPr>
              </m:ctrlPr>
            </m:fPr>
            <m:num>
              <m:r>
                <w:rPr>
                  <w:rFonts w:ascii="Cambria Math" w:hAnsi="Cambria Math"/>
                </w:rPr>
                <m:t>(</m:t>
              </m:r>
              <m:f>
                <m:fPr>
                  <m:ctrlPr>
                    <w:rPr>
                      <w:rFonts w:ascii="Cambria Math" w:hAnsi="Cambria Math"/>
                      <w:i/>
                    </w:rPr>
                  </m:ctrlPr>
                </m:fPr>
                <m:num>
                  <m:r>
                    <w:rPr>
                      <w:rFonts w:ascii="Cambria Math" w:hAnsi="Cambria Math"/>
                    </w:rPr>
                    <m:t>BP</m:t>
                  </m:r>
                </m:num>
                <m:den>
                  <m:r>
                    <w:rPr>
                      <w:rFonts w:ascii="Cambria Math" w:hAnsi="Cambria Math"/>
                    </w:rPr>
                    <m:t>1000</m:t>
                  </m:r>
                </m:den>
              </m:f>
              <m:r>
                <w:rPr>
                  <w:rFonts w:ascii="Cambria Math" w:hAnsi="Cambria Math"/>
                </w:rPr>
                <m:t>)</m:t>
              </m:r>
            </m:num>
            <m:den>
              <m:r>
                <w:rPr>
                  <w:rFonts w:ascii="Cambria Math" w:hAnsi="Cambria Math"/>
                </w:rPr>
                <m:t>S.F.C</m:t>
              </m:r>
              <m:r>
                <w:rPr>
                  <w:rFonts w:ascii="Cambria Math" w:hAnsi="Cambria Math"/>
                </w:rPr>
                <m:t>(</m:t>
              </m:r>
              <m:f>
                <m:fPr>
                  <m:ctrlPr>
                    <w:rPr>
                      <w:rFonts w:ascii="Cambria Math" w:hAnsi="Cambria Math"/>
                      <w:i/>
                    </w:rPr>
                  </m:ctrlPr>
                </m:fPr>
                <m:num>
                  <m:r>
                    <w:rPr>
                      <w:rFonts w:ascii="Cambria Math" w:hAnsi="Cambria Math"/>
                    </w:rPr>
                    <m:t>kg</m:t>
                  </m:r>
                </m:num>
                <m:den>
                  <m:r>
                    <w:rPr>
                      <w:rFonts w:ascii="Cambria Math" w:hAnsi="Cambria Math"/>
                    </w:rPr>
                    <m:t>sec</m:t>
                  </m:r>
                </m:den>
              </m:f>
              <m:r>
                <w:rPr>
                  <w:rFonts w:ascii="Cambria Math" w:hAnsi="Cambria Math"/>
                </w:rPr>
                <m:t>)</m:t>
              </m:r>
              <m:r>
                <w:rPr>
                  <w:rFonts w:ascii="Cambria Math" w:hAnsi="Cambria Math"/>
                </w:rPr>
                <m:t>×C.V</m:t>
              </m:r>
            </m:den>
          </m:f>
        </m:oMath>
      </m:oMathPara>
    </w:p>
    <w:p w14:paraId="77B6AD76" w14:textId="44531D7C" w:rsidR="001856CE" w:rsidRDefault="001856CE" w:rsidP="00F46059">
      <w:r>
        <w:t>The S.F.C was recalculate</w:t>
      </w:r>
      <w:r w:rsidR="00167188">
        <w:t>d</w:t>
      </w:r>
      <w:r>
        <w:t xml:space="preserve"> so that it can be used in the calculation above. </w:t>
      </w:r>
    </w:p>
    <w:p w14:paraId="1F9E4830" w14:textId="6D47D4AC" w:rsidR="004F56B7" w:rsidRDefault="00D44F88" w:rsidP="00F46059">
      <w:r>
        <w:t xml:space="preserve">This calculation is duplicated across all engine speeds </w:t>
      </w:r>
    </w:p>
    <w:p w14:paraId="45A80F57" w14:textId="0BF9057E" w:rsidR="004F56B7" w:rsidRPr="00F46059" w:rsidRDefault="00DB12C9" w:rsidP="00F46059">
      <w:r>
        <w:t xml:space="preserve">A full view of the fully analysed table is shown in appendix 3 </w:t>
      </w:r>
    </w:p>
    <w:p w14:paraId="300486D3" w14:textId="77777777" w:rsidR="00A87C71" w:rsidRDefault="00A87C71">
      <w:pPr>
        <w:rPr>
          <w:rFonts w:eastAsiaTheme="majorEastAsia" w:cstheme="minorHAnsi"/>
          <w:sz w:val="40"/>
          <w:szCs w:val="40"/>
        </w:rPr>
      </w:pPr>
      <w:r>
        <w:rPr>
          <w:rFonts w:cstheme="minorHAnsi"/>
          <w:sz w:val="40"/>
          <w:szCs w:val="40"/>
        </w:rPr>
        <w:br w:type="page"/>
      </w:r>
      <w:bookmarkStart w:id="11" w:name="_GoBack"/>
      <w:bookmarkEnd w:id="11"/>
    </w:p>
    <w:p w14:paraId="20DC7478" w14:textId="4EF1DEFE" w:rsidR="007358B4" w:rsidRDefault="007358B4" w:rsidP="00AF26E8">
      <w:pPr>
        <w:pStyle w:val="Heading1"/>
        <w:rPr>
          <w:rFonts w:asciiTheme="minorHAnsi" w:hAnsiTheme="minorHAnsi" w:cstheme="minorHAnsi"/>
          <w:color w:val="auto"/>
          <w:sz w:val="40"/>
          <w:szCs w:val="40"/>
        </w:rPr>
      </w:pPr>
      <w:bookmarkStart w:id="12" w:name="_Toc30768690"/>
      <w:r>
        <w:rPr>
          <w:rFonts w:asciiTheme="minorHAnsi" w:hAnsiTheme="minorHAnsi" w:cstheme="minorHAnsi"/>
          <w:color w:val="auto"/>
          <w:sz w:val="40"/>
          <w:szCs w:val="40"/>
        </w:rPr>
        <w:lastRenderedPageBreak/>
        <w:t>Evaluation</w:t>
      </w:r>
      <w:r w:rsidR="003D0D23">
        <w:rPr>
          <w:rFonts w:asciiTheme="minorHAnsi" w:hAnsiTheme="minorHAnsi" w:cstheme="minorHAnsi"/>
          <w:color w:val="auto"/>
          <w:sz w:val="40"/>
          <w:szCs w:val="40"/>
        </w:rPr>
        <w:t xml:space="preserve"> of graphs</w:t>
      </w:r>
      <w:bookmarkEnd w:id="12"/>
      <w:r w:rsidR="003D0D23">
        <w:rPr>
          <w:rFonts w:asciiTheme="minorHAnsi" w:hAnsiTheme="minorHAnsi" w:cstheme="minorHAnsi"/>
          <w:color w:val="auto"/>
          <w:sz w:val="40"/>
          <w:szCs w:val="40"/>
        </w:rPr>
        <w:t xml:space="preserve"> </w:t>
      </w:r>
    </w:p>
    <w:p w14:paraId="37944175" w14:textId="028DD8B1" w:rsidR="00DD2245" w:rsidRDefault="00DD2245" w:rsidP="00DD2245">
      <w:pPr>
        <w:pStyle w:val="Heading2"/>
        <w:rPr>
          <w:rFonts w:asciiTheme="minorHAnsi" w:hAnsiTheme="minorHAnsi" w:cstheme="minorHAnsi"/>
          <w:color w:val="auto"/>
          <w:sz w:val="36"/>
          <w:szCs w:val="36"/>
        </w:rPr>
      </w:pPr>
      <w:bookmarkStart w:id="13" w:name="_Toc30768691"/>
      <w:r w:rsidRPr="00DD2245">
        <w:rPr>
          <w:rFonts w:asciiTheme="minorHAnsi" w:hAnsiTheme="minorHAnsi" w:cstheme="minorHAnsi"/>
          <w:color w:val="auto"/>
          <w:sz w:val="36"/>
          <w:szCs w:val="36"/>
        </w:rPr>
        <w:t>Torque against engine speed graph</w:t>
      </w:r>
      <w:r>
        <w:rPr>
          <w:rFonts w:asciiTheme="minorHAnsi" w:hAnsiTheme="minorHAnsi" w:cstheme="minorHAnsi"/>
          <w:color w:val="auto"/>
          <w:sz w:val="36"/>
          <w:szCs w:val="36"/>
        </w:rPr>
        <w:t xml:space="preserve"> evaluation</w:t>
      </w:r>
      <w:bookmarkEnd w:id="13"/>
      <w:r>
        <w:rPr>
          <w:rFonts w:asciiTheme="minorHAnsi" w:hAnsiTheme="minorHAnsi" w:cstheme="minorHAnsi"/>
          <w:color w:val="auto"/>
          <w:sz w:val="36"/>
          <w:szCs w:val="36"/>
        </w:rPr>
        <w:t xml:space="preserve"> </w:t>
      </w:r>
      <w:r w:rsidRPr="00DD2245">
        <w:rPr>
          <w:rFonts w:asciiTheme="minorHAnsi" w:hAnsiTheme="minorHAnsi" w:cstheme="minorHAnsi"/>
          <w:color w:val="auto"/>
          <w:sz w:val="36"/>
          <w:szCs w:val="36"/>
        </w:rPr>
        <w:t xml:space="preserve"> </w:t>
      </w:r>
    </w:p>
    <w:p w14:paraId="16B793D0" w14:textId="77777777" w:rsidR="001F7910" w:rsidRDefault="000B2838" w:rsidP="001F7910">
      <w:pPr>
        <w:keepNext/>
      </w:pPr>
      <w:r>
        <w:rPr>
          <w:noProof/>
        </w:rPr>
        <w:drawing>
          <wp:inline distT="0" distB="0" distL="0" distR="0" wp14:anchorId="705D9696" wp14:editId="5166F83F">
            <wp:extent cx="4572000" cy="2743200"/>
            <wp:effectExtent l="0" t="0" r="0" b="0"/>
            <wp:docPr id="3" name="Chart 3">
              <a:extLst xmlns:a="http://schemas.openxmlformats.org/drawingml/2006/main">
                <a:ext uri="{FF2B5EF4-FFF2-40B4-BE49-F238E27FC236}">
                  <a16:creationId xmlns:a16="http://schemas.microsoft.com/office/drawing/2014/main" id="{C73790EC-7C0F-4164-933B-EAD8B7569A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CAE1066" w14:textId="1CE0118D" w:rsidR="000B2838" w:rsidRDefault="001F7910" w:rsidP="001F7910">
      <w:pPr>
        <w:pStyle w:val="Caption"/>
      </w:pPr>
      <w:bookmarkStart w:id="14" w:name="_Toc30768703"/>
      <w:r>
        <w:t xml:space="preserve">Figure </w:t>
      </w:r>
      <w:fldSimple w:instr=" SEQ Figure \* ARABIC ">
        <w:r w:rsidR="001856CE">
          <w:rPr>
            <w:noProof/>
          </w:rPr>
          <w:t>1</w:t>
        </w:r>
      </w:fldSimple>
      <w:r>
        <w:t>-Torque against engine speed graph</w:t>
      </w:r>
      <w:bookmarkEnd w:id="14"/>
    </w:p>
    <w:p w14:paraId="43F1C7B9" w14:textId="35D5A0D2" w:rsidR="000B2838" w:rsidRDefault="000B2838" w:rsidP="000B2838">
      <w:r>
        <w:t xml:space="preserve">In figure 1 (shown above) the torque starts of at 92Nm and steady increases through to around 3500RPM. </w:t>
      </w:r>
      <w:r w:rsidR="00C33534">
        <w:t xml:space="preserve">From 3500RPM, the torque beings to drop and at engine speeds over 5000RPM, the amount of torque produced is less than was made when the engine speed was at 1000RPM. </w:t>
      </w:r>
    </w:p>
    <w:p w14:paraId="71350512" w14:textId="07E1185A" w:rsidR="00011F82" w:rsidRDefault="003B4E73" w:rsidP="000B2838">
      <w:r>
        <w:t xml:space="preserve">A reason why the torque varies with engine speed is due to air flow. The piston in this case is working like an air pump. The piston creates a negative pressure inside the combustion chamber. The air will be sucked into the combustion chamber as the piston moves down. </w:t>
      </w:r>
      <w:r w:rsidR="009F03BA">
        <w:t xml:space="preserve">As engine speed increases </w:t>
      </w:r>
      <w:r w:rsidR="005E3D48">
        <w:t xml:space="preserve">the more air is being sent into the combustion chamber to be compressed and burnt per second hence an increase in torque. This will only be up to a point. </w:t>
      </w:r>
    </w:p>
    <w:p w14:paraId="616FDC68" w14:textId="68D80C4A" w:rsidR="005E3D48" w:rsidRDefault="005E3D48" w:rsidP="000B2838">
      <w:r>
        <w:t xml:space="preserve">When the engine gets to higher speeds, the volumetric </w:t>
      </w:r>
      <w:r w:rsidR="00686CFD">
        <w:t>efficiency</w:t>
      </w:r>
      <w:r>
        <w:t xml:space="preserve"> of the engine</w:t>
      </w:r>
      <w:r w:rsidR="00686CFD">
        <w:t xml:space="preserve"> will decrease due to higher frictional forces and higher flow resistances. (Heywood, 2018) This means that the</w:t>
      </w:r>
      <w:r w:rsidR="009E3492">
        <w:t xml:space="preserve"> amount of air that can get into the combustion chamber is lower hence why</w:t>
      </w:r>
      <w:r w:rsidR="00686CFD">
        <w:t xml:space="preserve"> torque is lower at higher engine speeds </w:t>
      </w:r>
    </w:p>
    <w:p w14:paraId="2AE178DB" w14:textId="61DB147E" w:rsidR="00DD2245" w:rsidRPr="00DD2245" w:rsidRDefault="00DD2245" w:rsidP="00DD2245">
      <w:pPr>
        <w:pStyle w:val="Heading2"/>
        <w:rPr>
          <w:rFonts w:asciiTheme="minorHAnsi" w:hAnsiTheme="minorHAnsi" w:cstheme="minorHAnsi"/>
          <w:color w:val="auto"/>
          <w:sz w:val="36"/>
          <w:szCs w:val="36"/>
        </w:rPr>
      </w:pPr>
      <w:bookmarkStart w:id="15" w:name="_Toc30768692"/>
      <w:r w:rsidRPr="00DD2245">
        <w:rPr>
          <w:rFonts w:asciiTheme="minorHAnsi" w:hAnsiTheme="minorHAnsi" w:cstheme="minorHAnsi"/>
          <w:color w:val="auto"/>
          <w:sz w:val="36"/>
          <w:szCs w:val="36"/>
        </w:rPr>
        <w:lastRenderedPageBreak/>
        <w:t>Brake power against engine speed graph evaluation</w:t>
      </w:r>
      <w:bookmarkEnd w:id="15"/>
      <w:r w:rsidRPr="00DD2245">
        <w:rPr>
          <w:rFonts w:asciiTheme="minorHAnsi" w:hAnsiTheme="minorHAnsi" w:cstheme="minorHAnsi"/>
          <w:color w:val="auto"/>
          <w:sz w:val="36"/>
          <w:szCs w:val="36"/>
        </w:rPr>
        <w:t xml:space="preserve"> </w:t>
      </w:r>
    </w:p>
    <w:p w14:paraId="0B439DEB" w14:textId="77777777" w:rsidR="001F7910" w:rsidRDefault="000B2838" w:rsidP="001F7910">
      <w:pPr>
        <w:keepNext/>
      </w:pPr>
      <w:r>
        <w:rPr>
          <w:noProof/>
        </w:rPr>
        <w:drawing>
          <wp:inline distT="0" distB="0" distL="0" distR="0" wp14:anchorId="47281B0C" wp14:editId="68A27246">
            <wp:extent cx="4572000" cy="2743200"/>
            <wp:effectExtent l="0" t="0" r="0" b="0"/>
            <wp:docPr id="4" name="Chart 4">
              <a:extLst xmlns:a="http://schemas.openxmlformats.org/drawingml/2006/main">
                <a:ext uri="{FF2B5EF4-FFF2-40B4-BE49-F238E27FC236}">
                  <a16:creationId xmlns:a16="http://schemas.microsoft.com/office/drawing/2014/main" id="{1D9F75CB-C8DF-4294-BE01-99FF5D677F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9FA909B" w14:textId="3CE1BA16" w:rsidR="00DD2245" w:rsidRDefault="001F7910" w:rsidP="001F7910">
      <w:pPr>
        <w:pStyle w:val="Caption"/>
        <w:rPr>
          <w:noProof/>
        </w:rPr>
      </w:pPr>
      <w:bookmarkStart w:id="16" w:name="_Toc30768704"/>
      <w:r>
        <w:t xml:space="preserve">Figure </w:t>
      </w:r>
      <w:fldSimple w:instr=" SEQ Figure \* ARABIC ">
        <w:r w:rsidR="001856CE">
          <w:rPr>
            <w:noProof/>
          </w:rPr>
          <w:t>2</w:t>
        </w:r>
      </w:fldSimple>
      <w:r>
        <w:t>-Brake power against engine speed graph</w:t>
      </w:r>
      <w:bookmarkEnd w:id="16"/>
    </w:p>
    <w:p w14:paraId="0F024690" w14:textId="7C3F54D0" w:rsidR="000B2838" w:rsidRDefault="000B2838" w:rsidP="000B2838">
      <w:pPr>
        <w:tabs>
          <w:tab w:val="left" w:pos="2411"/>
        </w:tabs>
      </w:pPr>
      <w:r>
        <w:t xml:space="preserve">As shown in figure 2 (shown above) the brake power steadily increases with engine speed until around 4500RPM. From here it levels and then decreases when the engine speed is </w:t>
      </w:r>
      <w:r w:rsidR="005200E9">
        <w:t>beyond 5000RPM</w:t>
      </w:r>
      <w:r w:rsidR="00C33534">
        <w:t xml:space="preserve">. </w:t>
      </w:r>
      <w:r w:rsidR="003B4E73">
        <w:t>One mathematical</w:t>
      </w:r>
      <w:r w:rsidR="00C33534">
        <w:t xml:space="preserve"> reason why brake power </w:t>
      </w:r>
      <w:proofErr w:type="gramStart"/>
      <w:r w:rsidR="00C33534">
        <w:t>changes</w:t>
      </w:r>
      <w:proofErr w:type="gramEnd"/>
      <w:r w:rsidR="00C33534">
        <w:t xml:space="preserve"> with engine speed is because of the following equation</w:t>
      </w:r>
    </w:p>
    <w:p w14:paraId="12766377" w14:textId="77777777" w:rsidR="00C33534" w:rsidRDefault="00C33534" w:rsidP="00C33534">
      <w:pPr>
        <w:ind w:left="360"/>
      </w:pPr>
      <m:oMathPara>
        <m:oMath>
          <m:r>
            <w:rPr>
              <w:rFonts w:ascii="Cambria Math" w:hAnsi="Cambria Math"/>
            </w:rPr>
            <m:t>BP=</m:t>
          </m:r>
          <m:f>
            <m:fPr>
              <m:ctrlPr>
                <w:rPr>
                  <w:rFonts w:ascii="Cambria Math" w:hAnsi="Cambria Math"/>
                  <w:i/>
                </w:rPr>
              </m:ctrlPr>
            </m:fPr>
            <m:num>
              <m:r>
                <w:rPr>
                  <w:rFonts w:ascii="Cambria Math" w:hAnsi="Cambria Math"/>
                </w:rPr>
                <m:t>2πNT</m:t>
              </m:r>
            </m:num>
            <m:den>
              <m:r>
                <w:rPr>
                  <w:rFonts w:ascii="Cambria Math" w:hAnsi="Cambria Math"/>
                </w:rPr>
                <m:t>60</m:t>
              </m:r>
            </m:den>
          </m:f>
        </m:oMath>
      </m:oMathPara>
    </w:p>
    <w:p w14:paraId="2613A27A" w14:textId="77777777" w:rsidR="00CC5F2D" w:rsidRDefault="00C33534" w:rsidP="000B2838">
      <w:pPr>
        <w:tabs>
          <w:tab w:val="left" w:pos="2411"/>
        </w:tabs>
      </w:pPr>
      <w:r>
        <w:t>In this equation, the engine speed is represented by N, this means that engine speed has a direct influence over brake power. If the torque is kept at a constant and the engine speed is increased, the brake power will increase</w:t>
      </w:r>
      <w:r w:rsidR="00CC5F2D">
        <w:t xml:space="preserve">. </w:t>
      </w:r>
    </w:p>
    <w:p w14:paraId="4BEFA382" w14:textId="7C111167" w:rsidR="00C33534" w:rsidRDefault="00CC5F2D" w:rsidP="000B2838">
      <w:pPr>
        <w:tabs>
          <w:tab w:val="left" w:pos="2411"/>
        </w:tabs>
      </w:pPr>
      <w:r>
        <w:t>The</w:t>
      </w:r>
      <w:r w:rsidR="003B4E73">
        <w:t xml:space="preserve"> mathematical</w:t>
      </w:r>
      <w:r>
        <w:t xml:space="preserve"> reason why the brake power dips at higher RPM is due to the engine producing not producing enough torque at the higher engine speeds to increase the brake power. As seen in figure 1, the amount of torque produced beyond 5000RPM is lower than the torque produced at 1000RPM. This downward trend effects the brake power as the engine speed is not high enough to counteract the decrease in torque and because of this the brake power is also negatively affected. </w:t>
      </w:r>
    </w:p>
    <w:p w14:paraId="6DBA04CF" w14:textId="77777777" w:rsidR="00C33534" w:rsidRPr="000B2838" w:rsidRDefault="00C33534" w:rsidP="000B2838">
      <w:pPr>
        <w:tabs>
          <w:tab w:val="left" w:pos="2411"/>
        </w:tabs>
      </w:pPr>
    </w:p>
    <w:p w14:paraId="1456D234" w14:textId="77777777" w:rsidR="00A87C71" w:rsidRDefault="00A87C71">
      <w:pPr>
        <w:rPr>
          <w:rFonts w:eastAsiaTheme="majorEastAsia" w:cstheme="minorHAnsi"/>
          <w:sz w:val="36"/>
          <w:szCs w:val="36"/>
        </w:rPr>
      </w:pPr>
      <w:r>
        <w:rPr>
          <w:rFonts w:cstheme="minorHAnsi"/>
          <w:sz w:val="36"/>
          <w:szCs w:val="36"/>
        </w:rPr>
        <w:br w:type="page"/>
      </w:r>
    </w:p>
    <w:p w14:paraId="087AE627" w14:textId="03361BCC" w:rsidR="00DD2245" w:rsidRDefault="00DD2245" w:rsidP="00DD2245">
      <w:pPr>
        <w:pStyle w:val="Heading2"/>
        <w:rPr>
          <w:rFonts w:asciiTheme="minorHAnsi" w:hAnsiTheme="minorHAnsi" w:cstheme="minorHAnsi"/>
          <w:color w:val="auto"/>
          <w:sz w:val="36"/>
          <w:szCs w:val="36"/>
        </w:rPr>
      </w:pPr>
      <w:bookmarkStart w:id="17" w:name="_Toc30768693"/>
      <w:r w:rsidRPr="00DD2245">
        <w:rPr>
          <w:rFonts w:asciiTheme="minorHAnsi" w:hAnsiTheme="minorHAnsi" w:cstheme="minorHAnsi"/>
          <w:color w:val="auto"/>
          <w:sz w:val="36"/>
          <w:szCs w:val="36"/>
        </w:rPr>
        <w:lastRenderedPageBreak/>
        <w:t>S.F.C against engine speed graph evaluation</w:t>
      </w:r>
      <w:bookmarkEnd w:id="17"/>
      <w:r w:rsidRPr="00DD2245">
        <w:rPr>
          <w:rFonts w:asciiTheme="minorHAnsi" w:hAnsiTheme="minorHAnsi" w:cstheme="minorHAnsi"/>
          <w:color w:val="auto"/>
          <w:sz w:val="36"/>
          <w:szCs w:val="36"/>
        </w:rPr>
        <w:t xml:space="preserve"> </w:t>
      </w:r>
    </w:p>
    <w:p w14:paraId="3C1646E4" w14:textId="77777777" w:rsidR="001856CE" w:rsidRDefault="001856CE" w:rsidP="001856CE">
      <w:pPr>
        <w:keepNext/>
      </w:pPr>
      <w:r>
        <w:rPr>
          <w:noProof/>
        </w:rPr>
        <w:drawing>
          <wp:inline distT="0" distB="0" distL="0" distR="0" wp14:anchorId="2E50953D" wp14:editId="7C2CE55B">
            <wp:extent cx="4583906" cy="2743200"/>
            <wp:effectExtent l="0" t="0" r="7620" b="0"/>
            <wp:docPr id="10" name="Chart 10">
              <a:extLst xmlns:a="http://schemas.openxmlformats.org/drawingml/2006/main">
                <a:ext uri="{FF2B5EF4-FFF2-40B4-BE49-F238E27FC236}">
                  <a16:creationId xmlns:a16="http://schemas.microsoft.com/office/drawing/2014/main" id="{0C5397F8-4C62-4594-AF48-502D216CC5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481C4DB" w14:textId="5EE10BF8" w:rsidR="001856CE" w:rsidRDefault="001856CE" w:rsidP="001856CE">
      <w:pPr>
        <w:pStyle w:val="Caption"/>
      </w:pPr>
      <w:bookmarkStart w:id="18" w:name="_Toc30768705"/>
      <w:r>
        <w:t xml:space="preserve">Figure </w:t>
      </w:r>
      <w:fldSimple w:instr=" SEQ Figure \* ARABIC ">
        <w:r>
          <w:rPr>
            <w:noProof/>
          </w:rPr>
          <w:t>3</w:t>
        </w:r>
      </w:fldSimple>
      <w:r>
        <w:t>- S.F.C against engine speed graph</w:t>
      </w:r>
      <w:bookmarkEnd w:id="18"/>
      <w:r>
        <w:t xml:space="preserve"> </w:t>
      </w:r>
    </w:p>
    <w:p w14:paraId="7A95021B" w14:textId="3E2F0ACE" w:rsidR="001856CE" w:rsidRDefault="001856CE" w:rsidP="001856CE">
      <w:r>
        <w:t xml:space="preserve">As shown in figure 3 (shown above) the S.F.C starts high and lowers down through the rev range until around 2250RPM. From this point the S.F.C starts to slowly increase as engine speed increases. </w:t>
      </w:r>
    </w:p>
    <w:p w14:paraId="2DBE574E" w14:textId="5D1FDC91" w:rsidR="001856CE" w:rsidRPr="001856CE" w:rsidRDefault="001856CE" w:rsidP="001856CE">
      <w:r>
        <w:t>The S.F.C varies with engine speed due to the characteristics of the engine. In terms of fuel usage, this engine operates best between 2000RPM and 3000RPM</w:t>
      </w:r>
      <w:r w:rsidR="00310A23">
        <w:t xml:space="preserve">. As the engine speed increases, the demand for more fuel increases as well hence the increase in S.F.C in higher engine speeds </w:t>
      </w:r>
      <w:r>
        <w:t xml:space="preserve">  </w:t>
      </w:r>
    </w:p>
    <w:p w14:paraId="54818985" w14:textId="6A1CD3D9" w:rsidR="00577916" w:rsidRDefault="00577916" w:rsidP="00AF26E8">
      <w:pPr>
        <w:pStyle w:val="Heading1"/>
        <w:rPr>
          <w:rFonts w:asciiTheme="minorHAnsi" w:hAnsiTheme="minorHAnsi" w:cstheme="minorHAnsi"/>
          <w:color w:val="auto"/>
          <w:sz w:val="40"/>
          <w:szCs w:val="40"/>
        </w:rPr>
      </w:pPr>
      <w:bookmarkStart w:id="19" w:name="_Toc30768694"/>
      <w:r w:rsidRPr="00AF26E8">
        <w:rPr>
          <w:rFonts w:asciiTheme="minorHAnsi" w:hAnsiTheme="minorHAnsi" w:cstheme="minorHAnsi"/>
          <w:color w:val="auto"/>
          <w:sz w:val="40"/>
          <w:szCs w:val="40"/>
        </w:rPr>
        <w:t>Conclusion</w:t>
      </w:r>
      <w:bookmarkEnd w:id="19"/>
      <w:r w:rsidRPr="00AF26E8">
        <w:rPr>
          <w:rFonts w:asciiTheme="minorHAnsi" w:hAnsiTheme="minorHAnsi" w:cstheme="minorHAnsi"/>
          <w:color w:val="auto"/>
          <w:sz w:val="40"/>
          <w:szCs w:val="40"/>
        </w:rPr>
        <w:t xml:space="preserve"> </w:t>
      </w:r>
    </w:p>
    <w:p w14:paraId="6EFE596F" w14:textId="05609E32" w:rsidR="00F46059" w:rsidRDefault="00D717B3">
      <w:pPr>
        <w:rPr>
          <w:rFonts w:eastAsiaTheme="majorEastAsia" w:cstheme="minorHAnsi"/>
          <w:sz w:val="40"/>
          <w:szCs w:val="40"/>
        </w:rPr>
      </w:pPr>
      <w:r>
        <w:rPr>
          <w:rFonts w:cstheme="minorHAnsi"/>
          <w:szCs w:val="40"/>
        </w:rPr>
        <w:t>In conclusion, the aim of the test has been achieved and the analysis is also complete. Results are as ex</w:t>
      </w:r>
      <w:r w:rsidR="00831BDF">
        <w:rPr>
          <w:rFonts w:cstheme="minorHAnsi"/>
          <w:szCs w:val="40"/>
        </w:rPr>
        <w:t xml:space="preserve">pected as the engine used is an old engine and due to wear inside the combustion chamber the power and torque outcomes are lower than a new engine. Overall the test was conducted in a professional manner and the results and the aim were achieved. </w:t>
      </w:r>
      <w:r w:rsidR="00F46059">
        <w:rPr>
          <w:rFonts w:cstheme="minorHAnsi"/>
          <w:sz w:val="40"/>
          <w:szCs w:val="40"/>
        </w:rPr>
        <w:br w:type="page"/>
      </w:r>
    </w:p>
    <w:p w14:paraId="3136D2F1" w14:textId="6804F094" w:rsidR="00967127" w:rsidRDefault="00967127" w:rsidP="00967127">
      <w:pPr>
        <w:pStyle w:val="Heading1"/>
        <w:rPr>
          <w:rFonts w:asciiTheme="minorHAnsi" w:hAnsiTheme="minorHAnsi" w:cstheme="minorHAnsi"/>
          <w:color w:val="auto"/>
          <w:sz w:val="40"/>
          <w:szCs w:val="40"/>
        </w:rPr>
      </w:pPr>
      <w:bookmarkStart w:id="20" w:name="_Toc30768695"/>
      <w:r w:rsidRPr="00967127">
        <w:rPr>
          <w:rFonts w:asciiTheme="minorHAnsi" w:hAnsiTheme="minorHAnsi" w:cstheme="minorHAnsi"/>
          <w:color w:val="auto"/>
          <w:sz w:val="40"/>
          <w:szCs w:val="40"/>
        </w:rPr>
        <w:lastRenderedPageBreak/>
        <w:t>Recommendations</w:t>
      </w:r>
      <w:bookmarkEnd w:id="20"/>
      <w:r w:rsidRPr="00967127">
        <w:rPr>
          <w:rFonts w:asciiTheme="minorHAnsi" w:hAnsiTheme="minorHAnsi" w:cstheme="minorHAnsi"/>
          <w:color w:val="auto"/>
          <w:sz w:val="40"/>
          <w:szCs w:val="40"/>
        </w:rPr>
        <w:t xml:space="preserve"> </w:t>
      </w:r>
    </w:p>
    <w:p w14:paraId="1690FBEF" w14:textId="2C0228D7" w:rsidR="000258EE" w:rsidRPr="000258EE" w:rsidRDefault="000258EE" w:rsidP="007358B4">
      <w:r w:rsidRPr="000258EE">
        <w:t xml:space="preserve">If this task was to be performed again, some changes would be recommended. In terms of the engine dynamometer, no changes would be made as it is already of a high quality and it ran without fault in the original task. </w:t>
      </w:r>
    </w:p>
    <w:p w14:paraId="31AE1A6F" w14:textId="0BB87A4D" w:rsidR="005200E9" w:rsidRDefault="000258EE" w:rsidP="007358B4">
      <w:r w:rsidRPr="000258EE">
        <w:t xml:space="preserve">What would be recommended however is that the engine should be checked to see if it is running at its optimal best. </w:t>
      </w:r>
      <w:r>
        <w:t xml:space="preserve">Servicing the engine </w:t>
      </w:r>
      <w:r w:rsidR="009C2894">
        <w:t xml:space="preserve">can have a positive effect on performance. For example, a clean air filter will allow more air to flow through into the engine than a dirty air filter. This allows more air to enter the combustion chamber and with more air available, the ECU can direct more fuel into the combustion chamber allowing for better combustion and as a result a bit more power.  </w:t>
      </w:r>
    </w:p>
    <w:p w14:paraId="4C400CE0" w14:textId="474D01AD" w:rsidR="000258EE" w:rsidRPr="00F449B9" w:rsidRDefault="005200E9" w:rsidP="007358B4">
      <w:r>
        <w:t xml:space="preserve">This recommendation will improve the results as it will give a better indication of the engines torque and power levels when the engine was new. This would not be totally accurate as it does not compensate for the age of the engine and the wear inside the combustion chamber.  </w:t>
      </w:r>
      <w:r w:rsidR="009C2894">
        <w:t xml:space="preserve">  </w:t>
      </w:r>
    </w:p>
    <w:p w14:paraId="2CD5E4C3" w14:textId="1B5DCB1B" w:rsidR="00F46059" w:rsidRDefault="00F46059" w:rsidP="00A87C71">
      <w:pPr>
        <w:pStyle w:val="Heading1"/>
        <w:rPr>
          <w:rFonts w:cstheme="minorHAnsi"/>
          <w:sz w:val="40"/>
          <w:szCs w:val="40"/>
        </w:rPr>
      </w:pPr>
      <w:r>
        <w:rPr>
          <w:rFonts w:cstheme="minorHAnsi"/>
          <w:sz w:val="40"/>
          <w:szCs w:val="40"/>
        </w:rPr>
        <w:br w:type="page"/>
      </w:r>
    </w:p>
    <w:bookmarkStart w:id="21" w:name="_Toc30768696" w:displacedByCustomXml="next"/>
    <w:sdt>
      <w:sdtPr>
        <w:rPr>
          <w:rFonts w:asciiTheme="minorHAnsi" w:eastAsiaTheme="minorHAnsi" w:hAnsiTheme="minorHAnsi" w:cstheme="minorBidi"/>
          <w:color w:val="auto"/>
          <w:sz w:val="22"/>
          <w:szCs w:val="22"/>
        </w:rPr>
        <w:id w:val="1496295581"/>
        <w:docPartObj>
          <w:docPartGallery w:val="Bibliographies"/>
          <w:docPartUnique/>
        </w:docPartObj>
      </w:sdtPr>
      <w:sdtEndPr/>
      <w:sdtContent>
        <w:p w14:paraId="2263213C" w14:textId="7DD298E5" w:rsidR="00A87C71" w:rsidRPr="00A87C71" w:rsidRDefault="00A87C71">
          <w:pPr>
            <w:pStyle w:val="Heading1"/>
            <w:rPr>
              <w:rFonts w:asciiTheme="minorHAnsi" w:hAnsiTheme="minorHAnsi" w:cstheme="minorHAnsi"/>
              <w:color w:val="auto"/>
              <w:sz w:val="40"/>
              <w:szCs w:val="40"/>
            </w:rPr>
          </w:pPr>
          <w:r w:rsidRPr="00A87C71">
            <w:rPr>
              <w:rFonts w:asciiTheme="minorHAnsi" w:hAnsiTheme="minorHAnsi" w:cstheme="minorHAnsi"/>
              <w:color w:val="auto"/>
              <w:sz w:val="40"/>
              <w:szCs w:val="40"/>
            </w:rPr>
            <w:t>References</w:t>
          </w:r>
          <w:bookmarkEnd w:id="21"/>
        </w:p>
        <w:sdt>
          <w:sdtPr>
            <w:rPr>
              <w:rFonts w:cstheme="minorHAnsi"/>
              <w:sz w:val="16"/>
              <w:szCs w:val="16"/>
            </w:rPr>
            <w:id w:val="-573587230"/>
            <w:bibliography/>
          </w:sdtPr>
          <w:sdtEndPr/>
          <w:sdtContent>
            <w:p w14:paraId="65B854A9" w14:textId="77777777" w:rsidR="00C760E8" w:rsidRDefault="00C760E8" w:rsidP="00C760E8">
              <w:r>
                <w:rPr>
                  <w:rFonts w:cstheme="minorHAnsi"/>
                  <w:color w:val="000000"/>
                  <w:shd w:val="clear" w:color="auto" w:fill="FFFFFF"/>
                </w:rPr>
                <w:t xml:space="preserve">Department for Business, Energy &amp; Industrial Strategy (2014). </w:t>
              </w:r>
              <w:r>
                <w:rPr>
                  <w:rFonts w:cstheme="minorHAnsi"/>
                  <w:i/>
                  <w:iCs/>
                  <w:color w:val="000000"/>
                  <w:shd w:val="clear" w:color="auto" w:fill="FFFFFF"/>
                </w:rPr>
                <w:t>Digest of UK Energy Statistics (DUKES): Calorific values,</w:t>
              </w:r>
              <w:r>
                <w:rPr>
                  <w:rFonts w:cstheme="minorHAnsi"/>
                  <w:color w:val="000000"/>
                  <w:shd w:val="clear" w:color="auto" w:fill="FFFFFF"/>
                </w:rPr>
                <w:t xml:space="preserve"> (Online), Available at:</w:t>
              </w:r>
              <w:r w:rsidRPr="009F02E5">
                <w:t xml:space="preserve"> </w:t>
              </w:r>
              <w:r w:rsidRPr="009F02E5">
                <w:rPr>
                  <w:i/>
                </w:rPr>
                <w:t>https://www.gov.uk/government/statistics/dukes-calorific-values</w:t>
              </w:r>
              <w:r w:rsidRPr="00181C21">
                <w:t xml:space="preserve"> </w:t>
              </w:r>
              <w:r>
                <w:t>(Accessed:24th January 2020).</w:t>
              </w:r>
            </w:p>
            <w:p w14:paraId="4F074A40" w14:textId="77777777" w:rsidR="00C760E8" w:rsidRDefault="00C760E8">
              <w:pPr>
                <w:rPr>
                  <w:rFonts w:cstheme="minorHAnsi"/>
                  <w:sz w:val="16"/>
                  <w:szCs w:val="16"/>
                </w:rPr>
              </w:pPr>
            </w:p>
            <w:p w14:paraId="23589C3A" w14:textId="39AB5014" w:rsidR="00181C21" w:rsidRDefault="00A87C71">
              <w:pPr>
                <w:rPr>
                  <w:rFonts w:cstheme="minorHAnsi"/>
                  <w:color w:val="000000"/>
                  <w:shd w:val="clear" w:color="auto" w:fill="FFFFFF"/>
                </w:rPr>
              </w:pPr>
              <w:r w:rsidRPr="00181C21">
                <w:rPr>
                  <w:rFonts w:cstheme="minorHAnsi"/>
                  <w:color w:val="000000"/>
                  <w:shd w:val="clear" w:color="auto" w:fill="FFFFFF"/>
                </w:rPr>
                <w:t>Heywood, J.B (2018) </w:t>
              </w:r>
              <w:r w:rsidRPr="00181C21">
                <w:rPr>
                  <w:rFonts w:cstheme="minorHAnsi"/>
                  <w:i/>
                  <w:iCs/>
                  <w:color w:val="000000"/>
                  <w:shd w:val="clear" w:color="auto" w:fill="FFFFFF"/>
                </w:rPr>
                <w:t>Internal Combustion Engine Fundamentals</w:t>
              </w:r>
              <w:r w:rsidRPr="00181C21">
                <w:rPr>
                  <w:rFonts w:cstheme="minorHAnsi"/>
                  <w:color w:val="000000"/>
                  <w:shd w:val="clear" w:color="auto" w:fill="FFFFFF"/>
                </w:rPr>
                <w:t xml:space="preserve">, 2nd </w:t>
              </w:r>
              <w:proofErr w:type="spellStart"/>
              <w:r w:rsidRPr="00181C21">
                <w:rPr>
                  <w:rFonts w:cstheme="minorHAnsi"/>
                  <w:color w:val="000000"/>
                  <w:shd w:val="clear" w:color="auto" w:fill="FFFFFF"/>
                </w:rPr>
                <w:t>edn</w:t>
              </w:r>
              <w:proofErr w:type="spellEnd"/>
              <w:r w:rsidRPr="00181C21">
                <w:rPr>
                  <w:rFonts w:cstheme="minorHAnsi"/>
                  <w:color w:val="000000"/>
                  <w:shd w:val="clear" w:color="auto" w:fill="FFFFFF"/>
                </w:rPr>
                <w:t>., New York: McGraw-Hill Education.</w:t>
              </w:r>
            </w:p>
            <w:p w14:paraId="4291ACB6" w14:textId="461F7344" w:rsidR="009F02E5" w:rsidRDefault="00181C21">
              <w:r>
                <w:rPr>
                  <w:rFonts w:cstheme="minorHAnsi"/>
                  <w:color w:val="000000"/>
                  <w:shd w:val="clear" w:color="auto" w:fill="FFFFFF"/>
                </w:rPr>
                <w:t xml:space="preserve">Honda (1990). </w:t>
              </w:r>
              <w:r w:rsidRPr="00181C21">
                <w:rPr>
                  <w:rFonts w:cstheme="minorHAnsi"/>
                  <w:i/>
                  <w:iCs/>
                  <w:color w:val="000000"/>
                  <w:shd w:val="clear" w:color="auto" w:fill="FFFFFF"/>
                </w:rPr>
                <w:t>Shop Manual: Honda Civic Coupé CRX Supplement 90</w:t>
              </w:r>
              <w:r>
                <w:rPr>
                  <w:rFonts w:cstheme="minorHAnsi"/>
                  <w:i/>
                  <w:iCs/>
                  <w:color w:val="000000"/>
                  <w:shd w:val="clear" w:color="auto" w:fill="FFFFFF"/>
                </w:rPr>
                <w:t>,</w:t>
              </w:r>
              <w:r>
                <w:rPr>
                  <w:rFonts w:cstheme="minorHAnsi"/>
                  <w:color w:val="000000"/>
                  <w:shd w:val="clear" w:color="auto" w:fill="FFFFFF"/>
                </w:rPr>
                <w:t xml:space="preserve"> (Online), Available at:</w:t>
              </w:r>
              <w:r w:rsidRPr="00181C21">
                <w:t xml:space="preserve"> </w:t>
              </w:r>
              <w:r w:rsidRPr="00181C21">
                <w:rPr>
                  <w:i/>
                  <w:iCs/>
                </w:rPr>
                <w:t>https://moodle.uwtsd.ac.uk/mod/folder/view.php?id=216487</w:t>
              </w:r>
              <w:r>
                <w:t xml:space="preserve"> (Accessed:23rd January 2020)</w:t>
              </w:r>
              <w:r w:rsidR="00E361B4">
                <w:t>.</w:t>
              </w:r>
            </w:p>
            <w:p w14:paraId="4FFEBE28" w14:textId="732FCD70" w:rsidR="00A87C71" w:rsidRPr="00CD4104" w:rsidRDefault="00A87C71">
              <w:pPr>
                <w:rPr>
                  <w:rFonts w:cstheme="minorHAnsi"/>
                  <w:sz w:val="16"/>
                  <w:szCs w:val="16"/>
                </w:rPr>
              </w:pPr>
              <w:r w:rsidRPr="00181C21">
                <w:rPr>
                  <w:rFonts w:cstheme="minorHAnsi"/>
                  <w:color w:val="000000"/>
                </w:rPr>
                <w:br/>
              </w:r>
              <w:r w:rsidRPr="00181C21">
                <w:rPr>
                  <w:rFonts w:cstheme="minorHAnsi"/>
                  <w:color w:val="000000"/>
                  <w:shd w:val="clear" w:color="auto" w:fill="FFFFFF"/>
                </w:rPr>
                <w:t>Lish, T (2015) </w:t>
              </w:r>
              <w:r w:rsidRPr="00181C21">
                <w:rPr>
                  <w:rFonts w:cstheme="minorHAnsi"/>
                  <w:i/>
                  <w:iCs/>
                  <w:color w:val="000000"/>
                  <w:shd w:val="clear" w:color="auto" w:fill="FFFFFF"/>
                </w:rPr>
                <w:t>What is a Dynamometer and How Does it Work? </w:t>
              </w:r>
              <w:r w:rsidRPr="00181C21">
                <w:rPr>
                  <w:rFonts w:cstheme="minorHAnsi"/>
                  <w:color w:val="000000"/>
                  <w:shd w:val="clear" w:color="auto" w:fill="FFFFFF"/>
                </w:rPr>
                <w:t>Available at: </w:t>
              </w:r>
              <w:r w:rsidRPr="00181C21">
                <w:rPr>
                  <w:rFonts w:cstheme="minorHAnsi"/>
                  <w:i/>
                  <w:iCs/>
                  <w:color w:val="000000"/>
                  <w:u w:val="single"/>
                  <w:shd w:val="clear" w:color="auto" w:fill="FFFFFF"/>
                </w:rPr>
                <w:t>https://www.setra.com/blog/test-and-measurement-dynamometer</w:t>
              </w:r>
              <w:r w:rsidRPr="00181C21">
                <w:rPr>
                  <w:rFonts w:cstheme="minorHAnsi"/>
                  <w:color w:val="000000"/>
                  <w:shd w:val="clear" w:color="auto" w:fill="FFFFFF"/>
                </w:rPr>
                <w:t> (Accessed: 23rd January 2020)</w:t>
              </w:r>
              <w:r w:rsidR="00CD4104">
                <w:rPr>
                  <w:rFonts w:cstheme="minorHAnsi"/>
                  <w:sz w:val="16"/>
                  <w:szCs w:val="16"/>
                </w:rPr>
                <w:t>.</w:t>
              </w:r>
            </w:p>
          </w:sdtContent>
        </w:sdt>
      </w:sdtContent>
    </w:sdt>
    <w:p w14:paraId="44AB9B33" w14:textId="2308D4D2" w:rsidR="00A87C71" w:rsidRDefault="00A87C71">
      <w:pPr>
        <w:rPr>
          <w:rFonts w:eastAsiaTheme="majorEastAsia" w:cstheme="minorHAnsi"/>
          <w:sz w:val="40"/>
          <w:szCs w:val="40"/>
        </w:rPr>
      </w:pPr>
      <w:r>
        <w:rPr>
          <w:rFonts w:cstheme="minorHAnsi"/>
          <w:sz w:val="40"/>
          <w:szCs w:val="40"/>
        </w:rPr>
        <w:br w:type="page"/>
      </w:r>
    </w:p>
    <w:p w14:paraId="2645C566" w14:textId="3C6A8680" w:rsidR="00994F6C" w:rsidRPr="00994F6C" w:rsidRDefault="00994F6C" w:rsidP="00994F6C">
      <w:pPr>
        <w:pStyle w:val="Heading1"/>
        <w:rPr>
          <w:rFonts w:asciiTheme="minorHAnsi" w:hAnsiTheme="minorHAnsi" w:cstheme="minorHAnsi"/>
          <w:color w:val="auto"/>
          <w:sz w:val="40"/>
          <w:szCs w:val="40"/>
        </w:rPr>
      </w:pPr>
      <w:bookmarkStart w:id="22" w:name="_Toc30768697"/>
      <w:r w:rsidRPr="00994F6C">
        <w:rPr>
          <w:rFonts w:asciiTheme="minorHAnsi" w:hAnsiTheme="minorHAnsi" w:cstheme="minorHAnsi"/>
          <w:color w:val="auto"/>
          <w:sz w:val="40"/>
          <w:szCs w:val="40"/>
        </w:rPr>
        <w:lastRenderedPageBreak/>
        <w:t xml:space="preserve">Appendix </w:t>
      </w:r>
      <w:r>
        <w:rPr>
          <w:rFonts w:asciiTheme="minorHAnsi" w:hAnsiTheme="minorHAnsi" w:cstheme="minorHAnsi"/>
          <w:color w:val="auto"/>
          <w:sz w:val="40"/>
          <w:szCs w:val="40"/>
        </w:rPr>
        <w:t>1</w:t>
      </w:r>
      <w:bookmarkEnd w:id="22"/>
    </w:p>
    <w:p w14:paraId="4F530B24" w14:textId="1F9CDACF" w:rsidR="00F53AE8" w:rsidRDefault="00F53AE8" w:rsidP="00AF26E8">
      <w:pPr>
        <w:pStyle w:val="Heading1"/>
        <w:rPr>
          <w:rFonts w:asciiTheme="minorHAnsi" w:hAnsiTheme="minorHAnsi" w:cstheme="minorHAnsi"/>
          <w:color w:val="auto"/>
          <w:sz w:val="40"/>
          <w:szCs w:val="40"/>
        </w:rPr>
      </w:pPr>
      <w:bookmarkStart w:id="23" w:name="_Toc30768698"/>
      <w:r>
        <w:rPr>
          <w:rFonts w:asciiTheme="minorHAnsi" w:hAnsiTheme="minorHAnsi" w:cstheme="minorHAnsi"/>
          <w:color w:val="auto"/>
          <w:sz w:val="40"/>
          <w:szCs w:val="40"/>
        </w:rPr>
        <w:t>Glossary</w:t>
      </w:r>
      <w:bookmarkEnd w:id="23"/>
      <w:r>
        <w:rPr>
          <w:rFonts w:asciiTheme="minorHAnsi" w:hAnsiTheme="minorHAnsi" w:cstheme="minorHAnsi"/>
          <w:color w:val="auto"/>
          <w:sz w:val="40"/>
          <w:szCs w:val="40"/>
        </w:rPr>
        <w:t xml:space="preserve"> </w:t>
      </w:r>
    </w:p>
    <w:tbl>
      <w:tblPr>
        <w:tblStyle w:val="TableGrid"/>
        <w:tblW w:w="0" w:type="auto"/>
        <w:tblLook w:val="04A0" w:firstRow="1" w:lastRow="0" w:firstColumn="1" w:lastColumn="0" w:noHBand="0" w:noVBand="1"/>
      </w:tblPr>
      <w:tblGrid>
        <w:gridCol w:w="4508"/>
        <w:gridCol w:w="4508"/>
      </w:tblGrid>
      <w:tr w:rsidR="00EC6356" w14:paraId="52B658D8" w14:textId="77777777" w:rsidTr="00EC6356">
        <w:tc>
          <w:tcPr>
            <w:tcW w:w="4508" w:type="dxa"/>
          </w:tcPr>
          <w:p w14:paraId="058D9FC7" w14:textId="0E149CE2" w:rsidR="00EC6356" w:rsidRDefault="00994F6C" w:rsidP="00F53AE8">
            <w:r>
              <w:t>Abbreviation</w:t>
            </w:r>
            <w:r w:rsidR="00EC6356">
              <w:t xml:space="preserve"> </w:t>
            </w:r>
          </w:p>
        </w:tc>
        <w:tc>
          <w:tcPr>
            <w:tcW w:w="4508" w:type="dxa"/>
          </w:tcPr>
          <w:p w14:paraId="253739EF" w14:textId="7F830ADD" w:rsidR="00EC6356" w:rsidRDefault="00994F6C" w:rsidP="00F53AE8">
            <w:r>
              <w:t xml:space="preserve">Description </w:t>
            </w:r>
          </w:p>
        </w:tc>
      </w:tr>
      <w:tr w:rsidR="00DE38B0" w14:paraId="01429314" w14:textId="77777777" w:rsidTr="00EC6356">
        <w:tc>
          <w:tcPr>
            <w:tcW w:w="4508" w:type="dxa"/>
          </w:tcPr>
          <w:p w14:paraId="5EBB8E26" w14:textId="5AA380C3" w:rsidR="00DE38B0" w:rsidRDefault="00DE38B0" w:rsidP="00F53AE8">
            <w:r>
              <w:t>DOHC</w:t>
            </w:r>
          </w:p>
        </w:tc>
        <w:tc>
          <w:tcPr>
            <w:tcW w:w="4508" w:type="dxa"/>
          </w:tcPr>
          <w:p w14:paraId="5C4940AA" w14:textId="5D87690F" w:rsidR="00DE38B0" w:rsidRDefault="00DE38B0" w:rsidP="00F53AE8">
            <w:r>
              <w:t>Dual overhead Camshaft</w:t>
            </w:r>
          </w:p>
        </w:tc>
      </w:tr>
      <w:tr w:rsidR="006B0C8C" w14:paraId="208A1688" w14:textId="77777777" w:rsidTr="00EC6356">
        <w:tc>
          <w:tcPr>
            <w:tcW w:w="4508" w:type="dxa"/>
          </w:tcPr>
          <w:p w14:paraId="4762594D" w14:textId="3AB12563" w:rsidR="006B0C8C" w:rsidRDefault="006B0C8C" w:rsidP="00F53AE8">
            <w:r>
              <w:t xml:space="preserve">S.F.C </w:t>
            </w:r>
          </w:p>
        </w:tc>
        <w:tc>
          <w:tcPr>
            <w:tcW w:w="4508" w:type="dxa"/>
          </w:tcPr>
          <w:p w14:paraId="2308B811" w14:textId="5F59E624" w:rsidR="006B0C8C" w:rsidRDefault="006B0C8C" w:rsidP="00F53AE8">
            <w:r>
              <w:t xml:space="preserve">Specific fuel consumption </w:t>
            </w:r>
          </w:p>
        </w:tc>
      </w:tr>
      <w:tr w:rsidR="006B0C8C" w14:paraId="5BAB0BE6" w14:textId="77777777" w:rsidTr="00EC6356">
        <w:tc>
          <w:tcPr>
            <w:tcW w:w="4508" w:type="dxa"/>
          </w:tcPr>
          <w:p w14:paraId="04A0B4F3" w14:textId="4BF45A3F" w:rsidR="006B0C8C" w:rsidRDefault="006B0C8C" w:rsidP="00F53AE8">
            <w:r>
              <w:t>T</w:t>
            </w:r>
          </w:p>
        </w:tc>
        <w:tc>
          <w:tcPr>
            <w:tcW w:w="4508" w:type="dxa"/>
          </w:tcPr>
          <w:p w14:paraId="244A910B" w14:textId="6F4ECBBA" w:rsidR="006B0C8C" w:rsidRDefault="006B0C8C" w:rsidP="00F53AE8">
            <w:r>
              <w:t xml:space="preserve">Torque </w:t>
            </w:r>
          </w:p>
        </w:tc>
      </w:tr>
      <w:tr w:rsidR="006B0C8C" w14:paraId="62440FF2" w14:textId="77777777" w:rsidTr="00EC6356">
        <w:tc>
          <w:tcPr>
            <w:tcW w:w="4508" w:type="dxa"/>
          </w:tcPr>
          <w:p w14:paraId="16158EC2" w14:textId="15A6C80E" w:rsidR="006B0C8C" w:rsidRDefault="006B0C8C" w:rsidP="00F53AE8">
            <w:r>
              <w:t>W</w:t>
            </w:r>
          </w:p>
        </w:tc>
        <w:tc>
          <w:tcPr>
            <w:tcW w:w="4508" w:type="dxa"/>
          </w:tcPr>
          <w:p w14:paraId="54126F48" w14:textId="70150B21" w:rsidR="006B0C8C" w:rsidRDefault="006B0C8C" w:rsidP="00F53AE8">
            <w:r>
              <w:t xml:space="preserve">Engine load </w:t>
            </w:r>
          </w:p>
        </w:tc>
      </w:tr>
      <w:tr w:rsidR="006B0C8C" w14:paraId="0D01EAED" w14:textId="77777777" w:rsidTr="00EC6356">
        <w:tc>
          <w:tcPr>
            <w:tcW w:w="4508" w:type="dxa"/>
          </w:tcPr>
          <w:p w14:paraId="2CE99A1A" w14:textId="7258EF17" w:rsidR="006B0C8C" w:rsidRDefault="006B0C8C" w:rsidP="00F53AE8">
            <w:r>
              <w:t>R</w:t>
            </w:r>
          </w:p>
        </w:tc>
        <w:tc>
          <w:tcPr>
            <w:tcW w:w="4508" w:type="dxa"/>
          </w:tcPr>
          <w:p w14:paraId="18C9B3C2" w14:textId="28ED6CAD" w:rsidR="006B0C8C" w:rsidRDefault="006B0C8C" w:rsidP="00F53AE8">
            <w:r>
              <w:t xml:space="preserve">The length of the arm where the load is acting on </w:t>
            </w:r>
          </w:p>
        </w:tc>
      </w:tr>
      <w:tr w:rsidR="006B0C8C" w14:paraId="1C2A6D79" w14:textId="77777777" w:rsidTr="00EC6356">
        <w:tc>
          <w:tcPr>
            <w:tcW w:w="4508" w:type="dxa"/>
          </w:tcPr>
          <w:p w14:paraId="03AE2D7A" w14:textId="35433417" w:rsidR="006B0C8C" w:rsidRDefault="006B0C8C" w:rsidP="00F53AE8">
            <w:r>
              <w:t>BP</w:t>
            </w:r>
          </w:p>
        </w:tc>
        <w:tc>
          <w:tcPr>
            <w:tcW w:w="4508" w:type="dxa"/>
          </w:tcPr>
          <w:p w14:paraId="4C135180" w14:textId="1FB0D4F6" w:rsidR="006B0C8C" w:rsidRDefault="006B0C8C" w:rsidP="00F53AE8">
            <w:r>
              <w:t>Brake power</w:t>
            </w:r>
          </w:p>
        </w:tc>
      </w:tr>
      <w:tr w:rsidR="006B0C8C" w14:paraId="45070985" w14:textId="77777777" w:rsidTr="00EC6356">
        <w:tc>
          <w:tcPr>
            <w:tcW w:w="4508" w:type="dxa"/>
          </w:tcPr>
          <w:p w14:paraId="7F159901" w14:textId="5DE6A853" w:rsidR="006B0C8C" w:rsidRDefault="006B0C8C" w:rsidP="00F53AE8">
            <w:r>
              <w:t>N</w:t>
            </w:r>
          </w:p>
        </w:tc>
        <w:tc>
          <w:tcPr>
            <w:tcW w:w="4508" w:type="dxa"/>
          </w:tcPr>
          <w:p w14:paraId="7A9BC5FA" w14:textId="3991DBE2" w:rsidR="006B0C8C" w:rsidRDefault="006B0C8C" w:rsidP="00F53AE8">
            <w:r>
              <w:t xml:space="preserve">Engine speed in RPM </w:t>
            </w:r>
          </w:p>
        </w:tc>
      </w:tr>
      <w:tr w:rsidR="006B0C8C" w14:paraId="1777BBEE" w14:textId="77777777" w:rsidTr="00EC6356">
        <w:tc>
          <w:tcPr>
            <w:tcW w:w="4508" w:type="dxa"/>
          </w:tcPr>
          <w:p w14:paraId="42C3C1AA" w14:textId="2A6E4579" w:rsidR="006B0C8C" w:rsidRPr="000561B3" w:rsidRDefault="000561B3" w:rsidP="00F53AE8">
            <w:r>
              <w:t>P</w:t>
            </w:r>
            <w:r>
              <w:rPr>
                <w:vertAlign w:val="subscript"/>
              </w:rPr>
              <w:t>s</w:t>
            </w:r>
          </w:p>
        </w:tc>
        <w:tc>
          <w:tcPr>
            <w:tcW w:w="4508" w:type="dxa"/>
          </w:tcPr>
          <w:p w14:paraId="6AE96940" w14:textId="6B4CC483" w:rsidR="006B0C8C" w:rsidRDefault="000561B3" w:rsidP="00F53AE8">
            <w:r>
              <w:t xml:space="preserve">Corrected power </w:t>
            </w:r>
          </w:p>
        </w:tc>
      </w:tr>
      <w:tr w:rsidR="000561B3" w14:paraId="13FACA67" w14:textId="77777777" w:rsidTr="00EC6356">
        <w:tc>
          <w:tcPr>
            <w:tcW w:w="4508" w:type="dxa"/>
          </w:tcPr>
          <w:p w14:paraId="26C8AA94" w14:textId="28EE6EE1" w:rsidR="000561B3" w:rsidRPr="000561B3" w:rsidRDefault="000561B3" w:rsidP="00F53AE8">
            <w:r>
              <w:t>P</w:t>
            </w:r>
            <w:r>
              <w:rPr>
                <w:vertAlign w:val="subscript"/>
              </w:rPr>
              <w:t>a</w:t>
            </w:r>
          </w:p>
        </w:tc>
        <w:tc>
          <w:tcPr>
            <w:tcW w:w="4508" w:type="dxa"/>
          </w:tcPr>
          <w:p w14:paraId="7B44A855" w14:textId="783E61FE" w:rsidR="000561B3" w:rsidRDefault="000561B3" w:rsidP="00F53AE8">
            <w:r>
              <w:t xml:space="preserve">Ambient pressure </w:t>
            </w:r>
          </w:p>
        </w:tc>
      </w:tr>
      <w:tr w:rsidR="000561B3" w14:paraId="7024128A" w14:textId="77777777" w:rsidTr="00EC6356">
        <w:tc>
          <w:tcPr>
            <w:tcW w:w="4508" w:type="dxa"/>
          </w:tcPr>
          <w:p w14:paraId="57118F30" w14:textId="683B40B3" w:rsidR="000561B3" w:rsidRPr="000561B3" w:rsidRDefault="000561B3" w:rsidP="00F53AE8">
            <w:r>
              <w:t>T</w:t>
            </w:r>
            <w:r>
              <w:rPr>
                <w:vertAlign w:val="subscript"/>
              </w:rPr>
              <w:t>a</w:t>
            </w:r>
          </w:p>
        </w:tc>
        <w:tc>
          <w:tcPr>
            <w:tcW w:w="4508" w:type="dxa"/>
          </w:tcPr>
          <w:p w14:paraId="57AF0372" w14:textId="1EA4AC1B" w:rsidR="000561B3" w:rsidRDefault="000561B3" w:rsidP="00F53AE8">
            <w:r>
              <w:t xml:space="preserve">Ambient temperature </w:t>
            </w:r>
          </w:p>
        </w:tc>
      </w:tr>
      <w:tr w:rsidR="000561B3" w14:paraId="4C96F851" w14:textId="77777777" w:rsidTr="00EC6356">
        <w:tc>
          <w:tcPr>
            <w:tcW w:w="4508" w:type="dxa"/>
          </w:tcPr>
          <w:p w14:paraId="7C4043DD" w14:textId="2E6B42C7" w:rsidR="000561B3" w:rsidRDefault="000561B3" w:rsidP="00F53AE8">
            <w:r>
              <w:t>V</w:t>
            </w:r>
          </w:p>
        </w:tc>
        <w:tc>
          <w:tcPr>
            <w:tcW w:w="4508" w:type="dxa"/>
          </w:tcPr>
          <w:p w14:paraId="48785D10" w14:textId="4E52BB2E" w:rsidR="000561B3" w:rsidRDefault="000561B3" w:rsidP="00F53AE8">
            <w:r>
              <w:t xml:space="preserve">Volume of fuel being measured </w:t>
            </w:r>
          </w:p>
        </w:tc>
      </w:tr>
      <w:tr w:rsidR="004379DC" w14:paraId="2CFC6C7D" w14:textId="77777777" w:rsidTr="00EC6356">
        <w:tc>
          <w:tcPr>
            <w:tcW w:w="4508" w:type="dxa"/>
          </w:tcPr>
          <w:p w14:paraId="38D3CECF" w14:textId="6ADAB0CE" w:rsidR="004379DC" w:rsidRDefault="004379DC" w:rsidP="00F53AE8">
            <w:r>
              <w:t>d</w:t>
            </w:r>
          </w:p>
        </w:tc>
        <w:tc>
          <w:tcPr>
            <w:tcW w:w="4508" w:type="dxa"/>
          </w:tcPr>
          <w:p w14:paraId="30B1B869" w14:textId="397D063D" w:rsidR="004379DC" w:rsidRDefault="004379DC" w:rsidP="00F53AE8">
            <w:r>
              <w:t xml:space="preserve">Value showing the length of the cylinder bore </w:t>
            </w:r>
          </w:p>
        </w:tc>
      </w:tr>
      <w:tr w:rsidR="000561B3" w14:paraId="50F6A215" w14:textId="77777777" w:rsidTr="00EC6356">
        <w:tc>
          <w:tcPr>
            <w:tcW w:w="4508" w:type="dxa"/>
          </w:tcPr>
          <w:p w14:paraId="7A8B92A8" w14:textId="56E3B006" w:rsidR="000561B3" w:rsidRDefault="000561B3" w:rsidP="00F53AE8">
            <w:r>
              <w:t>t</w:t>
            </w:r>
          </w:p>
        </w:tc>
        <w:tc>
          <w:tcPr>
            <w:tcW w:w="4508" w:type="dxa"/>
          </w:tcPr>
          <w:p w14:paraId="57862998" w14:textId="2F7FBA1B" w:rsidR="000561B3" w:rsidRDefault="000561B3" w:rsidP="00F53AE8">
            <w:r>
              <w:t xml:space="preserve">Time </w:t>
            </w:r>
          </w:p>
        </w:tc>
      </w:tr>
      <w:tr w:rsidR="000561B3" w14:paraId="0EA0D3E7" w14:textId="77777777" w:rsidTr="00EC6356">
        <w:tc>
          <w:tcPr>
            <w:tcW w:w="4508" w:type="dxa"/>
          </w:tcPr>
          <w:p w14:paraId="0793BDBB" w14:textId="52136763" w:rsidR="000561B3" w:rsidRDefault="000561B3" w:rsidP="00F53AE8">
            <w:r>
              <w:t>A</w:t>
            </w:r>
          </w:p>
        </w:tc>
        <w:tc>
          <w:tcPr>
            <w:tcW w:w="4508" w:type="dxa"/>
          </w:tcPr>
          <w:p w14:paraId="49E26DF3" w14:textId="602BA3B5" w:rsidR="000561B3" w:rsidRDefault="000561B3" w:rsidP="00F53AE8">
            <w:r>
              <w:t xml:space="preserve">Area </w:t>
            </w:r>
          </w:p>
        </w:tc>
      </w:tr>
      <w:tr w:rsidR="000561B3" w14:paraId="4B032510" w14:textId="77777777" w:rsidTr="00EC6356">
        <w:tc>
          <w:tcPr>
            <w:tcW w:w="4508" w:type="dxa"/>
          </w:tcPr>
          <w:p w14:paraId="4306AB51" w14:textId="48983E5E" w:rsidR="000561B3" w:rsidRDefault="000561B3" w:rsidP="00F53AE8">
            <w:r>
              <w:t>B.M.</w:t>
            </w:r>
            <w:proofErr w:type="gramStart"/>
            <w:r>
              <w:t>E.P</w:t>
            </w:r>
            <w:proofErr w:type="gramEnd"/>
          </w:p>
        </w:tc>
        <w:tc>
          <w:tcPr>
            <w:tcW w:w="4508" w:type="dxa"/>
          </w:tcPr>
          <w:p w14:paraId="71E721A8" w14:textId="39F0EAA5" w:rsidR="000561B3" w:rsidRDefault="000561B3" w:rsidP="00F53AE8">
            <w:r>
              <w:t xml:space="preserve">Brake mean effective pressure </w:t>
            </w:r>
          </w:p>
        </w:tc>
      </w:tr>
      <w:tr w:rsidR="000561B3" w14:paraId="1CC7C4BF" w14:textId="77777777" w:rsidTr="00EC6356">
        <w:tc>
          <w:tcPr>
            <w:tcW w:w="4508" w:type="dxa"/>
          </w:tcPr>
          <w:p w14:paraId="5EAB2490" w14:textId="6A667EA0" w:rsidR="000561B3" w:rsidRDefault="000561B3" w:rsidP="00F53AE8">
            <w:r>
              <w:t>L</w:t>
            </w:r>
          </w:p>
        </w:tc>
        <w:tc>
          <w:tcPr>
            <w:tcW w:w="4508" w:type="dxa"/>
          </w:tcPr>
          <w:p w14:paraId="66A681A0" w14:textId="44FCB2B4" w:rsidR="000561B3" w:rsidRDefault="001319A7" w:rsidP="00F53AE8">
            <w:r>
              <w:t xml:space="preserve">Length of the stroke </w:t>
            </w:r>
          </w:p>
        </w:tc>
      </w:tr>
      <w:tr w:rsidR="000561B3" w14:paraId="66D4BD12" w14:textId="77777777" w:rsidTr="00EC6356">
        <w:tc>
          <w:tcPr>
            <w:tcW w:w="4508" w:type="dxa"/>
          </w:tcPr>
          <w:p w14:paraId="67ED99D9" w14:textId="51AF6A38" w:rsidR="000561B3" w:rsidRDefault="000561B3" w:rsidP="00F53AE8">
            <w:r>
              <w:t>n</w:t>
            </w:r>
          </w:p>
        </w:tc>
        <w:tc>
          <w:tcPr>
            <w:tcW w:w="4508" w:type="dxa"/>
          </w:tcPr>
          <w:p w14:paraId="213419F6" w14:textId="353FCAC1" w:rsidR="000561B3" w:rsidRDefault="000561B3" w:rsidP="00F53AE8">
            <w:r>
              <w:t xml:space="preserve">Number of cylinders </w:t>
            </w:r>
          </w:p>
        </w:tc>
      </w:tr>
      <w:tr w:rsidR="000561B3" w14:paraId="76A922F8" w14:textId="77777777" w:rsidTr="00EC6356">
        <w:tc>
          <w:tcPr>
            <w:tcW w:w="4508" w:type="dxa"/>
          </w:tcPr>
          <w:p w14:paraId="495657AD" w14:textId="6B2568CD" w:rsidR="000561B3" w:rsidRDefault="000561B3" w:rsidP="00F53AE8">
            <w:proofErr w:type="spellStart"/>
            <w:r w:rsidRPr="000561B3">
              <w:t>ηt</w:t>
            </w:r>
            <w:proofErr w:type="spellEnd"/>
          </w:p>
        </w:tc>
        <w:tc>
          <w:tcPr>
            <w:tcW w:w="4508" w:type="dxa"/>
          </w:tcPr>
          <w:p w14:paraId="106E686F" w14:textId="5E5C120B" w:rsidR="000561B3" w:rsidRDefault="000561B3" w:rsidP="00F53AE8">
            <w:r>
              <w:t xml:space="preserve">Brake thermal efficiency </w:t>
            </w:r>
          </w:p>
        </w:tc>
      </w:tr>
      <w:tr w:rsidR="000561B3" w14:paraId="2C31863C" w14:textId="77777777" w:rsidTr="00EC6356">
        <w:tc>
          <w:tcPr>
            <w:tcW w:w="4508" w:type="dxa"/>
          </w:tcPr>
          <w:p w14:paraId="7E496210" w14:textId="7F735DC2" w:rsidR="000561B3" w:rsidRPr="000561B3" w:rsidRDefault="000561B3" w:rsidP="00F53AE8">
            <w:r>
              <w:t>C.V</w:t>
            </w:r>
          </w:p>
        </w:tc>
        <w:tc>
          <w:tcPr>
            <w:tcW w:w="4508" w:type="dxa"/>
          </w:tcPr>
          <w:p w14:paraId="604402EF" w14:textId="7A44BCF0" w:rsidR="000561B3" w:rsidRDefault="000561B3" w:rsidP="00F53AE8">
            <w:r>
              <w:t xml:space="preserve">Calorific value of the fuel used </w:t>
            </w:r>
          </w:p>
        </w:tc>
      </w:tr>
      <w:tr w:rsidR="000B2838" w14:paraId="704589D8" w14:textId="77777777" w:rsidTr="00EC6356">
        <w:tc>
          <w:tcPr>
            <w:tcW w:w="4508" w:type="dxa"/>
          </w:tcPr>
          <w:p w14:paraId="714B107C" w14:textId="6E07FD66" w:rsidR="000B2838" w:rsidRDefault="000B2838" w:rsidP="00F53AE8">
            <w:r>
              <w:t>Nm</w:t>
            </w:r>
          </w:p>
        </w:tc>
        <w:tc>
          <w:tcPr>
            <w:tcW w:w="4508" w:type="dxa"/>
          </w:tcPr>
          <w:p w14:paraId="67C44986" w14:textId="357A4F50" w:rsidR="000B2838" w:rsidRDefault="000B2838" w:rsidP="00F53AE8">
            <w:r>
              <w:t xml:space="preserve">Newton metres </w:t>
            </w:r>
          </w:p>
        </w:tc>
      </w:tr>
      <w:tr w:rsidR="000B2838" w14:paraId="5EED7540" w14:textId="77777777" w:rsidTr="00EC6356">
        <w:tc>
          <w:tcPr>
            <w:tcW w:w="4508" w:type="dxa"/>
          </w:tcPr>
          <w:p w14:paraId="133CC1A0" w14:textId="2C740268" w:rsidR="000B2838" w:rsidRDefault="000B2838" w:rsidP="00F53AE8">
            <w:r>
              <w:t>RPM</w:t>
            </w:r>
          </w:p>
        </w:tc>
        <w:tc>
          <w:tcPr>
            <w:tcW w:w="4508" w:type="dxa"/>
          </w:tcPr>
          <w:p w14:paraId="1CDCD53E" w14:textId="7026083F" w:rsidR="000B2838" w:rsidRDefault="000B2838" w:rsidP="00F53AE8">
            <w:r>
              <w:t xml:space="preserve">Revolutions per minute </w:t>
            </w:r>
          </w:p>
        </w:tc>
      </w:tr>
      <w:tr w:rsidR="009C2894" w14:paraId="3E70F511" w14:textId="77777777" w:rsidTr="00EC6356">
        <w:tc>
          <w:tcPr>
            <w:tcW w:w="4508" w:type="dxa"/>
          </w:tcPr>
          <w:p w14:paraId="40D85195" w14:textId="4E4B4AA5" w:rsidR="009C2894" w:rsidRDefault="009C2894" w:rsidP="00F53AE8">
            <w:r>
              <w:t>ECU</w:t>
            </w:r>
          </w:p>
        </w:tc>
        <w:tc>
          <w:tcPr>
            <w:tcW w:w="4508" w:type="dxa"/>
          </w:tcPr>
          <w:p w14:paraId="45BEA947" w14:textId="1E1B7332" w:rsidR="009C2894" w:rsidRDefault="00CB5119" w:rsidP="00F53AE8">
            <w:r>
              <w:t xml:space="preserve">Engine control unit </w:t>
            </w:r>
          </w:p>
        </w:tc>
      </w:tr>
    </w:tbl>
    <w:p w14:paraId="3F3AD3AB" w14:textId="278D02D4" w:rsidR="00B85FF2" w:rsidRDefault="00B85FF2" w:rsidP="00F53AE8"/>
    <w:p w14:paraId="66F04335" w14:textId="06793BE2" w:rsidR="00B85FF2" w:rsidRDefault="00B85FF2">
      <w:r>
        <w:br w:type="page"/>
      </w:r>
    </w:p>
    <w:p w14:paraId="1CDF3051" w14:textId="48BD27A3" w:rsidR="00577916" w:rsidRDefault="00B85FF2" w:rsidP="00B85FF2">
      <w:pPr>
        <w:pStyle w:val="Heading1"/>
        <w:rPr>
          <w:rFonts w:asciiTheme="minorHAnsi" w:hAnsiTheme="minorHAnsi" w:cstheme="minorHAnsi"/>
          <w:color w:val="auto"/>
          <w:sz w:val="40"/>
          <w:szCs w:val="40"/>
        </w:rPr>
      </w:pPr>
      <w:bookmarkStart w:id="24" w:name="_Toc30768699"/>
      <w:r w:rsidRPr="00B85FF2">
        <w:rPr>
          <w:rFonts w:asciiTheme="minorHAnsi" w:hAnsiTheme="minorHAnsi" w:cstheme="minorHAnsi"/>
          <w:color w:val="auto"/>
          <w:sz w:val="40"/>
          <w:szCs w:val="40"/>
        </w:rPr>
        <w:lastRenderedPageBreak/>
        <w:t>Appendix 2</w:t>
      </w:r>
      <w:bookmarkEnd w:id="24"/>
      <w:r w:rsidRPr="00B85FF2">
        <w:rPr>
          <w:rFonts w:asciiTheme="minorHAnsi" w:hAnsiTheme="minorHAnsi" w:cstheme="minorHAnsi"/>
          <w:color w:val="auto"/>
          <w:sz w:val="40"/>
          <w:szCs w:val="40"/>
        </w:rPr>
        <w:t xml:space="preserve"> </w:t>
      </w:r>
    </w:p>
    <w:p w14:paraId="73FC85DB" w14:textId="1F3C158C" w:rsidR="00B85FF2" w:rsidRDefault="00B85FF2" w:rsidP="00B85FF2">
      <w:r>
        <w:rPr>
          <w:noProof/>
        </w:rPr>
        <w:drawing>
          <wp:inline distT="0" distB="0" distL="0" distR="0" wp14:anchorId="2D793EBB" wp14:editId="0704B7CF">
            <wp:extent cx="4524375" cy="59817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24375" cy="5981700"/>
                    </a:xfrm>
                    <a:prstGeom prst="rect">
                      <a:avLst/>
                    </a:prstGeom>
                  </pic:spPr>
                </pic:pic>
              </a:graphicData>
            </a:graphic>
          </wp:inline>
        </w:drawing>
      </w:r>
    </w:p>
    <w:p w14:paraId="6686925C" w14:textId="7A72B46E" w:rsidR="00B85FF2" w:rsidRDefault="00B85FF2" w:rsidP="00B85FF2"/>
    <w:p w14:paraId="2EA22252" w14:textId="43B6C7E8" w:rsidR="00B85FF2" w:rsidRDefault="00B85FF2" w:rsidP="00B85FF2"/>
    <w:p w14:paraId="5D5255FC" w14:textId="05710B0F" w:rsidR="00B85FF2" w:rsidRDefault="00B85FF2" w:rsidP="00B85FF2"/>
    <w:p w14:paraId="7D2BFFDA" w14:textId="29F4751C" w:rsidR="00B85FF2" w:rsidRDefault="00B85FF2" w:rsidP="00B85FF2"/>
    <w:p w14:paraId="45A9F363" w14:textId="03FD64A6" w:rsidR="00B85FF2" w:rsidRDefault="00B85FF2" w:rsidP="00B85FF2"/>
    <w:p w14:paraId="09DF996E" w14:textId="1F245576" w:rsidR="00B85FF2" w:rsidRDefault="00B85FF2" w:rsidP="00B85FF2"/>
    <w:p w14:paraId="47F60EAD" w14:textId="62A60A23" w:rsidR="00B85FF2" w:rsidRDefault="00B85FF2" w:rsidP="00B85FF2"/>
    <w:p w14:paraId="52425377" w14:textId="0E2166C9" w:rsidR="00B85FF2" w:rsidRDefault="00B85FF2" w:rsidP="00B85FF2"/>
    <w:p w14:paraId="7E5B18C4" w14:textId="68C046DF" w:rsidR="00B85FF2" w:rsidRPr="004932E2" w:rsidRDefault="004932E2" w:rsidP="004932E2">
      <w:pPr>
        <w:pStyle w:val="Heading1"/>
        <w:rPr>
          <w:rFonts w:asciiTheme="minorHAnsi" w:hAnsiTheme="minorHAnsi" w:cstheme="minorHAnsi"/>
          <w:color w:val="auto"/>
          <w:sz w:val="40"/>
          <w:szCs w:val="40"/>
        </w:rPr>
      </w:pPr>
      <w:bookmarkStart w:id="25" w:name="_Toc30768700"/>
      <w:r w:rsidRPr="004932E2">
        <w:rPr>
          <w:rFonts w:asciiTheme="minorHAnsi" w:hAnsiTheme="minorHAnsi" w:cstheme="minorHAnsi"/>
          <w:color w:val="auto"/>
          <w:sz w:val="40"/>
          <w:szCs w:val="40"/>
        </w:rPr>
        <w:lastRenderedPageBreak/>
        <w:t>Appendix 2 (Contd</w:t>
      </w:r>
      <w:r>
        <w:rPr>
          <w:rFonts w:asciiTheme="minorHAnsi" w:hAnsiTheme="minorHAnsi" w:cstheme="minorHAnsi"/>
          <w:color w:val="auto"/>
          <w:sz w:val="40"/>
          <w:szCs w:val="40"/>
        </w:rPr>
        <w:t>.</w:t>
      </w:r>
      <w:r w:rsidRPr="004932E2">
        <w:rPr>
          <w:rFonts w:asciiTheme="minorHAnsi" w:hAnsiTheme="minorHAnsi" w:cstheme="minorHAnsi"/>
          <w:color w:val="auto"/>
          <w:sz w:val="40"/>
          <w:szCs w:val="40"/>
        </w:rPr>
        <w:t>)</w:t>
      </w:r>
      <w:bookmarkEnd w:id="25"/>
      <w:r w:rsidRPr="004932E2">
        <w:rPr>
          <w:rFonts w:asciiTheme="minorHAnsi" w:hAnsiTheme="minorHAnsi" w:cstheme="minorHAnsi"/>
          <w:color w:val="auto"/>
          <w:sz w:val="40"/>
          <w:szCs w:val="40"/>
        </w:rPr>
        <w:t xml:space="preserve"> </w:t>
      </w:r>
    </w:p>
    <w:p w14:paraId="6103779B" w14:textId="2B99F076" w:rsidR="00B85FF2" w:rsidRDefault="004932E2" w:rsidP="00B85FF2">
      <w:r>
        <w:rPr>
          <w:noProof/>
        </w:rPr>
        <w:drawing>
          <wp:anchor distT="0" distB="0" distL="114300" distR="114300" simplePos="0" relativeHeight="251665408" behindDoc="1" locked="0" layoutInCell="1" allowOverlap="1" wp14:anchorId="116FA942" wp14:editId="7048C18E">
            <wp:simplePos x="0" y="0"/>
            <wp:positionH relativeFrom="margin">
              <wp:align>left</wp:align>
            </wp:positionH>
            <wp:positionV relativeFrom="paragraph">
              <wp:posOffset>9525</wp:posOffset>
            </wp:positionV>
            <wp:extent cx="4543425" cy="5972175"/>
            <wp:effectExtent l="0" t="0" r="9525" b="9525"/>
            <wp:wrapTight wrapText="bothSides">
              <wp:wrapPolygon edited="0">
                <wp:start x="0" y="0"/>
                <wp:lineTo x="0" y="21566"/>
                <wp:lineTo x="21555" y="21566"/>
                <wp:lineTo x="2155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543425" cy="5972175"/>
                    </a:xfrm>
                    <a:prstGeom prst="rect">
                      <a:avLst/>
                    </a:prstGeom>
                  </pic:spPr>
                </pic:pic>
              </a:graphicData>
            </a:graphic>
          </wp:anchor>
        </w:drawing>
      </w:r>
    </w:p>
    <w:p w14:paraId="1AAB740A" w14:textId="64182EAB" w:rsidR="00B85FF2" w:rsidRDefault="00B85FF2" w:rsidP="00B85FF2"/>
    <w:p w14:paraId="20017153" w14:textId="6B2BABBC" w:rsidR="00B85FF2" w:rsidRDefault="00B85FF2" w:rsidP="00B85FF2"/>
    <w:p w14:paraId="300A1686" w14:textId="540B7FCF" w:rsidR="00B85FF2" w:rsidRDefault="00B85FF2" w:rsidP="00B85FF2"/>
    <w:p w14:paraId="69AC28FE" w14:textId="2F86F15F" w:rsidR="00B85FF2" w:rsidRDefault="00B85FF2" w:rsidP="00B85FF2"/>
    <w:p w14:paraId="7721BBA2" w14:textId="7AE2928F" w:rsidR="00B85FF2" w:rsidRDefault="00B85FF2" w:rsidP="00B85FF2"/>
    <w:p w14:paraId="7341A4C4" w14:textId="785737C0" w:rsidR="00B85FF2" w:rsidRDefault="00B85FF2" w:rsidP="00B85FF2"/>
    <w:p w14:paraId="109DF81F" w14:textId="17446A5F" w:rsidR="00B85FF2" w:rsidRDefault="00B85FF2" w:rsidP="00B85FF2"/>
    <w:p w14:paraId="36B17F53" w14:textId="006DE0E2" w:rsidR="00B85FF2" w:rsidRDefault="00B85FF2" w:rsidP="00B85FF2"/>
    <w:p w14:paraId="7207760E" w14:textId="1201031E" w:rsidR="00B85FF2" w:rsidRDefault="00B85FF2" w:rsidP="00B85FF2"/>
    <w:p w14:paraId="04F96BC8" w14:textId="77777777" w:rsidR="004932E2" w:rsidRDefault="004932E2" w:rsidP="00B85FF2">
      <w:pPr>
        <w:rPr>
          <w:noProof/>
        </w:rPr>
      </w:pPr>
    </w:p>
    <w:p w14:paraId="3E04E915" w14:textId="762F05AB" w:rsidR="00B85FF2" w:rsidRDefault="00B85FF2" w:rsidP="00B85FF2">
      <w:pPr>
        <w:rPr>
          <w:noProof/>
        </w:rPr>
      </w:pPr>
      <w:r>
        <w:rPr>
          <w:noProof/>
        </w:rPr>
        <w:lastRenderedPageBreak/>
        <w:drawing>
          <wp:inline distT="0" distB="0" distL="0" distR="0" wp14:anchorId="47455E20" wp14:editId="1E07B0FF">
            <wp:extent cx="4752975" cy="6263922"/>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73056" cy="6422176"/>
                    </a:xfrm>
                    <a:prstGeom prst="rect">
                      <a:avLst/>
                    </a:prstGeom>
                  </pic:spPr>
                </pic:pic>
              </a:graphicData>
            </a:graphic>
          </wp:inline>
        </w:drawing>
      </w:r>
    </w:p>
    <w:p w14:paraId="702FD5EE" w14:textId="77777777" w:rsidR="004932E2" w:rsidRDefault="004932E2" w:rsidP="00B85FF2">
      <w:pPr>
        <w:rPr>
          <w:noProof/>
        </w:rPr>
      </w:pPr>
    </w:p>
    <w:p w14:paraId="11380CA3" w14:textId="2E498994" w:rsidR="004932E2" w:rsidRDefault="004932E2"/>
    <w:p w14:paraId="562FCDBA" w14:textId="77777777" w:rsidR="004932E2" w:rsidRDefault="004932E2"/>
    <w:p w14:paraId="339520DC" w14:textId="70A55197" w:rsidR="00B85FF2" w:rsidRDefault="00B85FF2">
      <w:r>
        <w:br w:type="page"/>
      </w:r>
    </w:p>
    <w:p w14:paraId="49C4DCBB" w14:textId="477302E8" w:rsidR="00B85FF2" w:rsidRDefault="00B85FF2" w:rsidP="00B85FF2">
      <w:r>
        <w:rPr>
          <w:noProof/>
        </w:rPr>
        <w:lastRenderedPageBreak/>
        <w:drawing>
          <wp:inline distT="0" distB="0" distL="0" distR="0" wp14:anchorId="6DEDD7CA" wp14:editId="36E4F227">
            <wp:extent cx="4524375" cy="52292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24375" cy="5229225"/>
                    </a:xfrm>
                    <a:prstGeom prst="rect">
                      <a:avLst/>
                    </a:prstGeom>
                  </pic:spPr>
                </pic:pic>
              </a:graphicData>
            </a:graphic>
          </wp:inline>
        </w:drawing>
      </w:r>
    </w:p>
    <w:p w14:paraId="3B0D937D" w14:textId="77777777" w:rsidR="00D613DD" w:rsidRDefault="00D613DD">
      <w:pPr>
        <w:sectPr w:rsidR="00D613DD" w:rsidSect="00577916">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pPr>
    </w:p>
    <w:p w14:paraId="335E62BE" w14:textId="10DB43BF" w:rsidR="00310A23" w:rsidRPr="00310A23" w:rsidRDefault="00B85FF2" w:rsidP="004932E2">
      <w:pPr>
        <w:pStyle w:val="Heading1"/>
      </w:pPr>
      <w:bookmarkStart w:id="26" w:name="_Toc30768701"/>
      <w:r w:rsidRPr="00B85FF2">
        <w:rPr>
          <w:rFonts w:asciiTheme="minorHAnsi" w:hAnsiTheme="minorHAnsi" w:cstheme="minorHAnsi"/>
          <w:color w:val="auto"/>
          <w:sz w:val="40"/>
          <w:szCs w:val="40"/>
        </w:rPr>
        <w:lastRenderedPageBreak/>
        <w:t>Appendix 3</w:t>
      </w:r>
      <w:bookmarkEnd w:id="26"/>
      <w:r w:rsidRPr="00B85FF2">
        <w:rPr>
          <w:rFonts w:asciiTheme="minorHAnsi" w:hAnsiTheme="minorHAnsi" w:cstheme="minorHAnsi"/>
          <w:color w:val="auto"/>
          <w:sz w:val="40"/>
          <w:szCs w:val="40"/>
        </w:rPr>
        <w:t xml:space="preserve"> </w:t>
      </w:r>
    </w:p>
    <w:p w14:paraId="3A22AADE" w14:textId="46C2B8B3" w:rsidR="00310A23" w:rsidRPr="00310A23" w:rsidRDefault="004932E2" w:rsidP="00310A23">
      <w:r>
        <w:rPr>
          <w:noProof/>
        </w:rPr>
        <w:drawing>
          <wp:anchor distT="0" distB="0" distL="114300" distR="114300" simplePos="0" relativeHeight="251663360" behindDoc="1" locked="0" layoutInCell="1" allowOverlap="1" wp14:anchorId="354FD0F2" wp14:editId="6D213405">
            <wp:simplePos x="0" y="0"/>
            <wp:positionH relativeFrom="margin">
              <wp:posOffset>-385445</wp:posOffset>
            </wp:positionH>
            <wp:positionV relativeFrom="paragraph">
              <wp:posOffset>261620</wp:posOffset>
            </wp:positionV>
            <wp:extent cx="9252585" cy="4314825"/>
            <wp:effectExtent l="0" t="0" r="5715" b="9525"/>
            <wp:wrapTight wrapText="bothSides">
              <wp:wrapPolygon edited="0">
                <wp:start x="0" y="0"/>
                <wp:lineTo x="0" y="21552"/>
                <wp:lineTo x="21569" y="21552"/>
                <wp:lineTo x="2156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9252585" cy="4314825"/>
                    </a:xfrm>
                    <a:prstGeom prst="rect">
                      <a:avLst/>
                    </a:prstGeom>
                  </pic:spPr>
                </pic:pic>
              </a:graphicData>
            </a:graphic>
            <wp14:sizeRelH relativeFrom="margin">
              <wp14:pctWidth>0</wp14:pctWidth>
            </wp14:sizeRelH>
            <wp14:sizeRelV relativeFrom="margin">
              <wp14:pctHeight>0</wp14:pctHeight>
            </wp14:sizeRelV>
          </wp:anchor>
        </w:drawing>
      </w:r>
    </w:p>
    <w:p w14:paraId="641CA374" w14:textId="28D796A3" w:rsidR="00310A23" w:rsidRPr="00310A23" w:rsidRDefault="00310A23" w:rsidP="00310A23"/>
    <w:p w14:paraId="510D12F6" w14:textId="62888D95" w:rsidR="00310A23" w:rsidRPr="00310A23" w:rsidRDefault="00310A23" w:rsidP="00310A23"/>
    <w:p w14:paraId="17CF5DEA" w14:textId="3C9A10FA" w:rsidR="00310A23" w:rsidRPr="004932E2" w:rsidRDefault="004932E2" w:rsidP="004932E2">
      <w:pPr>
        <w:pStyle w:val="Heading1"/>
        <w:rPr>
          <w:rFonts w:asciiTheme="minorHAnsi" w:hAnsiTheme="minorHAnsi" w:cstheme="minorHAnsi"/>
          <w:color w:val="auto"/>
          <w:sz w:val="40"/>
          <w:szCs w:val="40"/>
        </w:rPr>
      </w:pPr>
      <w:bookmarkStart w:id="27" w:name="_Toc30768702"/>
      <w:r w:rsidRPr="004932E2">
        <w:rPr>
          <w:rFonts w:asciiTheme="minorHAnsi" w:hAnsiTheme="minorHAnsi" w:cstheme="minorHAnsi"/>
          <w:color w:val="auto"/>
          <w:sz w:val="40"/>
          <w:szCs w:val="40"/>
        </w:rPr>
        <w:lastRenderedPageBreak/>
        <w:t>Appendix 3 (Contd.)</w:t>
      </w:r>
      <w:bookmarkEnd w:id="27"/>
      <w:r w:rsidRPr="004932E2">
        <w:rPr>
          <w:rFonts w:asciiTheme="minorHAnsi" w:hAnsiTheme="minorHAnsi" w:cstheme="minorHAnsi"/>
          <w:color w:val="auto"/>
          <w:sz w:val="40"/>
          <w:szCs w:val="40"/>
        </w:rPr>
        <w:t xml:space="preserve"> </w:t>
      </w:r>
    </w:p>
    <w:p w14:paraId="43492ED5" w14:textId="2764EE7E" w:rsidR="00310A23" w:rsidRPr="00310A23" w:rsidRDefault="00310A23" w:rsidP="00310A23"/>
    <w:p w14:paraId="4F354BAB" w14:textId="34BB69D1" w:rsidR="00310A23" w:rsidRPr="00310A23" w:rsidRDefault="004932E2" w:rsidP="00310A23">
      <w:r>
        <w:rPr>
          <w:noProof/>
        </w:rPr>
        <w:drawing>
          <wp:anchor distT="0" distB="0" distL="114300" distR="114300" simplePos="0" relativeHeight="251664384" behindDoc="1" locked="0" layoutInCell="1" allowOverlap="1" wp14:anchorId="3F7D00EF" wp14:editId="14D73C63">
            <wp:simplePos x="0" y="0"/>
            <wp:positionH relativeFrom="margin">
              <wp:align>center</wp:align>
            </wp:positionH>
            <wp:positionV relativeFrom="paragraph">
              <wp:posOffset>373380</wp:posOffset>
            </wp:positionV>
            <wp:extent cx="9895840" cy="3847465"/>
            <wp:effectExtent l="0" t="0" r="0" b="635"/>
            <wp:wrapTight wrapText="bothSides">
              <wp:wrapPolygon edited="0">
                <wp:start x="0" y="0"/>
                <wp:lineTo x="0" y="21497"/>
                <wp:lineTo x="21539" y="21497"/>
                <wp:lineTo x="2153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9895840" cy="3847465"/>
                    </a:xfrm>
                    <a:prstGeom prst="rect">
                      <a:avLst/>
                    </a:prstGeom>
                  </pic:spPr>
                </pic:pic>
              </a:graphicData>
            </a:graphic>
            <wp14:sizeRelH relativeFrom="page">
              <wp14:pctWidth>0</wp14:pctWidth>
            </wp14:sizeRelH>
            <wp14:sizeRelV relativeFrom="page">
              <wp14:pctHeight>0</wp14:pctHeight>
            </wp14:sizeRelV>
          </wp:anchor>
        </w:drawing>
      </w:r>
    </w:p>
    <w:p w14:paraId="2BF6CB70" w14:textId="32C43382" w:rsidR="00310A23" w:rsidRPr="00310A23" w:rsidRDefault="00310A23" w:rsidP="00310A23"/>
    <w:p w14:paraId="55C2CEA3" w14:textId="03B72421" w:rsidR="00310A23" w:rsidRPr="00310A23" w:rsidRDefault="00310A23" w:rsidP="00310A23"/>
    <w:p w14:paraId="6E42DC6D" w14:textId="114BA707" w:rsidR="00310A23" w:rsidRDefault="00310A23" w:rsidP="00310A23"/>
    <w:sectPr w:rsidR="00310A23" w:rsidSect="004932E2">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168A79" w14:textId="77777777" w:rsidR="00167188" w:rsidRDefault="00167188" w:rsidP="00E77948">
      <w:pPr>
        <w:spacing w:after="0" w:line="240" w:lineRule="auto"/>
      </w:pPr>
      <w:r>
        <w:separator/>
      </w:r>
    </w:p>
  </w:endnote>
  <w:endnote w:type="continuationSeparator" w:id="0">
    <w:p w14:paraId="22472F00" w14:textId="77777777" w:rsidR="00167188" w:rsidRDefault="00167188" w:rsidP="00E779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C9FC26" w14:textId="77777777" w:rsidR="004932E2" w:rsidRDefault="004932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0832787"/>
      <w:docPartObj>
        <w:docPartGallery w:val="Page Numbers (Bottom of Page)"/>
        <w:docPartUnique/>
      </w:docPartObj>
    </w:sdtPr>
    <w:sdtEndPr>
      <w:rPr>
        <w:noProof/>
      </w:rPr>
    </w:sdtEndPr>
    <w:sdtContent>
      <w:p w14:paraId="6A25F1CC" w14:textId="18565402" w:rsidR="00167188" w:rsidRDefault="001671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DAAB6D" w14:textId="77777777" w:rsidR="00167188" w:rsidRDefault="001671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0042159"/>
      <w:docPartObj>
        <w:docPartGallery w:val="Page Numbers (Bottom of Page)"/>
        <w:docPartUnique/>
      </w:docPartObj>
    </w:sdtPr>
    <w:sdtEndPr>
      <w:rPr>
        <w:noProof/>
      </w:rPr>
    </w:sdtEndPr>
    <w:sdtContent>
      <w:p w14:paraId="653E8281" w14:textId="6321605D" w:rsidR="004932E2" w:rsidRDefault="004932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21F3C3" w14:textId="77777777" w:rsidR="004932E2" w:rsidRDefault="004932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6C134D" w14:textId="77777777" w:rsidR="00167188" w:rsidRDefault="00167188" w:rsidP="00E77948">
      <w:pPr>
        <w:spacing w:after="0" w:line="240" w:lineRule="auto"/>
      </w:pPr>
      <w:r>
        <w:separator/>
      </w:r>
    </w:p>
  </w:footnote>
  <w:footnote w:type="continuationSeparator" w:id="0">
    <w:p w14:paraId="761240DC" w14:textId="77777777" w:rsidR="00167188" w:rsidRDefault="00167188" w:rsidP="00E779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CD10F6" w14:textId="77777777" w:rsidR="004932E2" w:rsidRDefault="004932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419E69" w14:textId="77777777" w:rsidR="004932E2" w:rsidRDefault="004932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9B1202" w14:textId="77777777" w:rsidR="004932E2" w:rsidRDefault="004932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14310"/>
    <w:multiLevelType w:val="hybridMultilevel"/>
    <w:tmpl w:val="F468E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DA5B93"/>
    <w:multiLevelType w:val="hybridMultilevel"/>
    <w:tmpl w:val="B0F8D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0355FD"/>
    <w:multiLevelType w:val="hybridMultilevel"/>
    <w:tmpl w:val="2BD296BC"/>
    <w:lvl w:ilvl="0" w:tplc="08090001">
      <w:start w:val="1"/>
      <w:numFmt w:val="bullet"/>
      <w:lvlText w:val=""/>
      <w:lvlJc w:val="left"/>
      <w:pPr>
        <w:ind w:left="818" w:hanging="360"/>
      </w:pPr>
      <w:rPr>
        <w:rFonts w:ascii="Symbol" w:hAnsi="Symbol" w:hint="default"/>
      </w:rPr>
    </w:lvl>
    <w:lvl w:ilvl="1" w:tplc="08090003" w:tentative="1">
      <w:start w:val="1"/>
      <w:numFmt w:val="bullet"/>
      <w:lvlText w:val="o"/>
      <w:lvlJc w:val="left"/>
      <w:pPr>
        <w:ind w:left="1538" w:hanging="360"/>
      </w:pPr>
      <w:rPr>
        <w:rFonts w:ascii="Courier New" w:hAnsi="Courier New" w:cs="Courier New" w:hint="default"/>
      </w:rPr>
    </w:lvl>
    <w:lvl w:ilvl="2" w:tplc="08090005" w:tentative="1">
      <w:start w:val="1"/>
      <w:numFmt w:val="bullet"/>
      <w:lvlText w:val=""/>
      <w:lvlJc w:val="left"/>
      <w:pPr>
        <w:ind w:left="2258" w:hanging="360"/>
      </w:pPr>
      <w:rPr>
        <w:rFonts w:ascii="Wingdings" w:hAnsi="Wingdings" w:hint="default"/>
      </w:rPr>
    </w:lvl>
    <w:lvl w:ilvl="3" w:tplc="08090001" w:tentative="1">
      <w:start w:val="1"/>
      <w:numFmt w:val="bullet"/>
      <w:lvlText w:val=""/>
      <w:lvlJc w:val="left"/>
      <w:pPr>
        <w:ind w:left="2978" w:hanging="360"/>
      </w:pPr>
      <w:rPr>
        <w:rFonts w:ascii="Symbol" w:hAnsi="Symbol" w:hint="default"/>
      </w:rPr>
    </w:lvl>
    <w:lvl w:ilvl="4" w:tplc="08090003" w:tentative="1">
      <w:start w:val="1"/>
      <w:numFmt w:val="bullet"/>
      <w:lvlText w:val="o"/>
      <w:lvlJc w:val="left"/>
      <w:pPr>
        <w:ind w:left="3698" w:hanging="360"/>
      </w:pPr>
      <w:rPr>
        <w:rFonts w:ascii="Courier New" w:hAnsi="Courier New" w:cs="Courier New" w:hint="default"/>
      </w:rPr>
    </w:lvl>
    <w:lvl w:ilvl="5" w:tplc="08090005" w:tentative="1">
      <w:start w:val="1"/>
      <w:numFmt w:val="bullet"/>
      <w:lvlText w:val=""/>
      <w:lvlJc w:val="left"/>
      <w:pPr>
        <w:ind w:left="4418" w:hanging="360"/>
      </w:pPr>
      <w:rPr>
        <w:rFonts w:ascii="Wingdings" w:hAnsi="Wingdings" w:hint="default"/>
      </w:rPr>
    </w:lvl>
    <w:lvl w:ilvl="6" w:tplc="08090001" w:tentative="1">
      <w:start w:val="1"/>
      <w:numFmt w:val="bullet"/>
      <w:lvlText w:val=""/>
      <w:lvlJc w:val="left"/>
      <w:pPr>
        <w:ind w:left="5138" w:hanging="360"/>
      </w:pPr>
      <w:rPr>
        <w:rFonts w:ascii="Symbol" w:hAnsi="Symbol" w:hint="default"/>
      </w:rPr>
    </w:lvl>
    <w:lvl w:ilvl="7" w:tplc="08090003" w:tentative="1">
      <w:start w:val="1"/>
      <w:numFmt w:val="bullet"/>
      <w:lvlText w:val="o"/>
      <w:lvlJc w:val="left"/>
      <w:pPr>
        <w:ind w:left="5858" w:hanging="360"/>
      </w:pPr>
      <w:rPr>
        <w:rFonts w:ascii="Courier New" w:hAnsi="Courier New" w:cs="Courier New" w:hint="default"/>
      </w:rPr>
    </w:lvl>
    <w:lvl w:ilvl="8" w:tplc="08090005" w:tentative="1">
      <w:start w:val="1"/>
      <w:numFmt w:val="bullet"/>
      <w:lvlText w:val=""/>
      <w:lvlJc w:val="left"/>
      <w:pPr>
        <w:ind w:left="6578"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916"/>
    <w:rsid w:val="00011F82"/>
    <w:rsid w:val="000134D0"/>
    <w:rsid w:val="000151DC"/>
    <w:rsid w:val="000258EE"/>
    <w:rsid w:val="00034C2E"/>
    <w:rsid w:val="00035090"/>
    <w:rsid w:val="000561B3"/>
    <w:rsid w:val="000B2838"/>
    <w:rsid w:val="000B7688"/>
    <w:rsid w:val="00105BDC"/>
    <w:rsid w:val="001319A7"/>
    <w:rsid w:val="00133C53"/>
    <w:rsid w:val="00165936"/>
    <w:rsid w:val="00167188"/>
    <w:rsid w:val="0017573D"/>
    <w:rsid w:val="00181C21"/>
    <w:rsid w:val="001856CE"/>
    <w:rsid w:val="00191089"/>
    <w:rsid w:val="001A0ACF"/>
    <w:rsid w:val="001B3A1D"/>
    <w:rsid w:val="001D25C5"/>
    <w:rsid w:val="001E3B11"/>
    <w:rsid w:val="001F7910"/>
    <w:rsid w:val="002204A9"/>
    <w:rsid w:val="002815FF"/>
    <w:rsid w:val="002A4327"/>
    <w:rsid w:val="002C5F8C"/>
    <w:rsid w:val="00310A23"/>
    <w:rsid w:val="003225C2"/>
    <w:rsid w:val="00341814"/>
    <w:rsid w:val="003739DC"/>
    <w:rsid w:val="0039199A"/>
    <w:rsid w:val="003B4E73"/>
    <w:rsid w:val="003C47DC"/>
    <w:rsid w:val="003D0D23"/>
    <w:rsid w:val="003F0C6C"/>
    <w:rsid w:val="004056AC"/>
    <w:rsid w:val="004379DC"/>
    <w:rsid w:val="00460DF7"/>
    <w:rsid w:val="004932E2"/>
    <w:rsid w:val="004A1C70"/>
    <w:rsid w:val="004C36A8"/>
    <w:rsid w:val="004F56B7"/>
    <w:rsid w:val="00502A7B"/>
    <w:rsid w:val="005200E9"/>
    <w:rsid w:val="00577916"/>
    <w:rsid w:val="005B1E0C"/>
    <w:rsid w:val="005E3D48"/>
    <w:rsid w:val="00603FC1"/>
    <w:rsid w:val="0061151C"/>
    <w:rsid w:val="00665C9D"/>
    <w:rsid w:val="00686CFD"/>
    <w:rsid w:val="006B0C8C"/>
    <w:rsid w:val="007358B4"/>
    <w:rsid w:val="00787549"/>
    <w:rsid w:val="007F024C"/>
    <w:rsid w:val="00803BAA"/>
    <w:rsid w:val="00831BDF"/>
    <w:rsid w:val="008405DC"/>
    <w:rsid w:val="008639E5"/>
    <w:rsid w:val="0087769D"/>
    <w:rsid w:val="008A2EE2"/>
    <w:rsid w:val="008B096D"/>
    <w:rsid w:val="008F1C0E"/>
    <w:rsid w:val="008F3D4F"/>
    <w:rsid w:val="00906892"/>
    <w:rsid w:val="009437C3"/>
    <w:rsid w:val="00967127"/>
    <w:rsid w:val="00976985"/>
    <w:rsid w:val="0098173E"/>
    <w:rsid w:val="00994F6C"/>
    <w:rsid w:val="009B6267"/>
    <w:rsid w:val="009C2894"/>
    <w:rsid w:val="009D5EDE"/>
    <w:rsid w:val="009E3492"/>
    <w:rsid w:val="009F02E5"/>
    <w:rsid w:val="009F03BA"/>
    <w:rsid w:val="009F1153"/>
    <w:rsid w:val="00A03F0E"/>
    <w:rsid w:val="00A332BE"/>
    <w:rsid w:val="00A44293"/>
    <w:rsid w:val="00A87C71"/>
    <w:rsid w:val="00AD45A8"/>
    <w:rsid w:val="00AF26E8"/>
    <w:rsid w:val="00B11805"/>
    <w:rsid w:val="00B31B6E"/>
    <w:rsid w:val="00B56B78"/>
    <w:rsid w:val="00B77A7D"/>
    <w:rsid w:val="00B85FF2"/>
    <w:rsid w:val="00BC4C7F"/>
    <w:rsid w:val="00BE06CC"/>
    <w:rsid w:val="00C17C5D"/>
    <w:rsid w:val="00C240ED"/>
    <w:rsid w:val="00C33534"/>
    <w:rsid w:val="00C51D30"/>
    <w:rsid w:val="00C760E8"/>
    <w:rsid w:val="00C84968"/>
    <w:rsid w:val="00C926B5"/>
    <w:rsid w:val="00CB5119"/>
    <w:rsid w:val="00CC5F2D"/>
    <w:rsid w:val="00CD4104"/>
    <w:rsid w:val="00CE4D5E"/>
    <w:rsid w:val="00D3518E"/>
    <w:rsid w:val="00D44F88"/>
    <w:rsid w:val="00D613DD"/>
    <w:rsid w:val="00D64BC3"/>
    <w:rsid w:val="00D717B3"/>
    <w:rsid w:val="00D928E7"/>
    <w:rsid w:val="00DB04BE"/>
    <w:rsid w:val="00DB12C9"/>
    <w:rsid w:val="00DC04F3"/>
    <w:rsid w:val="00DD2245"/>
    <w:rsid w:val="00DE38B0"/>
    <w:rsid w:val="00E32CC5"/>
    <w:rsid w:val="00E361B4"/>
    <w:rsid w:val="00E552A1"/>
    <w:rsid w:val="00E77948"/>
    <w:rsid w:val="00E81534"/>
    <w:rsid w:val="00E83B2E"/>
    <w:rsid w:val="00EA62CD"/>
    <w:rsid w:val="00EC0D48"/>
    <w:rsid w:val="00EC6356"/>
    <w:rsid w:val="00F449B9"/>
    <w:rsid w:val="00F46059"/>
    <w:rsid w:val="00F469C8"/>
    <w:rsid w:val="00F53AE8"/>
    <w:rsid w:val="00F8636E"/>
    <w:rsid w:val="00FC63DB"/>
    <w:rsid w:val="00FE0FA0"/>
    <w:rsid w:val="00FF2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AB3DE98"/>
  <w15:chartTrackingRefBased/>
  <w15:docId w15:val="{CAD7DF79-85B2-4E10-8ADA-A88295A49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6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42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79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7916"/>
    <w:rPr>
      <w:rFonts w:eastAsiaTheme="minorEastAsia"/>
      <w:lang w:val="en-US"/>
    </w:rPr>
  </w:style>
  <w:style w:type="character" w:customStyle="1" w:styleId="Heading1Char">
    <w:name w:val="Heading 1 Char"/>
    <w:basedOn w:val="DefaultParagraphFont"/>
    <w:link w:val="Heading1"/>
    <w:uiPriority w:val="9"/>
    <w:rsid w:val="00AF26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26E8"/>
    <w:pPr>
      <w:outlineLvl w:val="9"/>
    </w:pPr>
    <w:rPr>
      <w:lang w:val="en-US"/>
    </w:rPr>
  </w:style>
  <w:style w:type="paragraph" w:styleId="TOC1">
    <w:name w:val="toc 1"/>
    <w:basedOn w:val="Normal"/>
    <w:next w:val="Normal"/>
    <w:autoRedefine/>
    <w:uiPriority w:val="39"/>
    <w:unhideWhenUsed/>
    <w:rsid w:val="00AF26E8"/>
    <w:pPr>
      <w:spacing w:after="100"/>
    </w:pPr>
  </w:style>
  <w:style w:type="character" w:styleId="Hyperlink">
    <w:name w:val="Hyperlink"/>
    <w:basedOn w:val="DefaultParagraphFont"/>
    <w:uiPriority w:val="99"/>
    <w:unhideWhenUsed/>
    <w:rsid w:val="00AF26E8"/>
    <w:rPr>
      <w:color w:val="0563C1" w:themeColor="hyperlink"/>
      <w:u w:val="single"/>
    </w:rPr>
  </w:style>
  <w:style w:type="paragraph" w:styleId="ListParagraph">
    <w:name w:val="List Paragraph"/>
    <w:basedOn w:val="Normal"/>
    <w:uiPriority w:val="34"/>
    <w:qFormat/>
    <w:rsid w:val="00191089"/>
    <w:pPr>
      <w:ind w:left="720"/>
      <w:contextualSpacing/>
    </w:pPr>
  </w:style>
  <w:style w:type="character" w:customStyle="1" w:styleId="Heading2Char">
    <w:name w:val="Heading 2 Char"/>
    <w:basedOn w:val="DefaultParagraphFont"/>
    <w:link w:val="Heading2"/>
    <w:uiPriority w:val="9"/>
    <w:rsid w:val="00A4429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44293"/>
    <w:pPr>
      <w:spacing w:after="100"/>
      <w:ind w:left="220"/>
    </w:pPr>
  </w:style>
  <w:style w:type="character" w:styleId="PlaceholderText">
    <w:name w:val="Placeholder Text"/>
    <w:basedOn w:val="DefaultParagraphFont"/>
    <w:uiPriority w:val="99"/>
    <w:semiHidden/>
    <w:rsid w:val="00603FC1"/>
    <w:rPr>
      <w:color w:val="808080"/>
    </w:rPr>
  </w:style>
  <w:style w:type="table" w:styleId="TableGrid">
    <w:name w:val="Table Grid"/>
    <w:basedOn w:val="TableNormal"/>
    <w:uiPriority w:val="39"/>
    <w:rsid w:val="00EC63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0258EE"/>
    <w:pPr>
      <w:spacing w:after="0"/>
    </w:pPr>
  </w:style>
  <w:style w:type="paragraph" w:styleId="Caption">
    <w:name w:val="caption"/>
    <w:basedOn w:val="Normal"/>
    <w:next w:val="Normal"/>
    <w:uiPriority w:val="35"/>
    <w:unhideWhenUsed/>
    <w:qFormat/>
    <w:rsid w:val="001F7910"/>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779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948"/>
  </w:style>
  <w:style w:type="paragraph" w:styleId="Footer">
    <w:name w:val="footer"/>
    <w:basedOn w:val="Normal"/>
    <w:link w:val="FooterChar"/>
    <w:uiPriority w:val="99"/>
    <w:unhideWhenUsed/>
    <w:rsid w:val="00E779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948"/>
  </w:style>
  <w:style w:type="character" w:styleId="UnresolvedMention">
    <w:name w:val="Unresolved Mention"/>
    <w:basedOn w:val="DefaultParagraphFont"/>
    <w:uiPriority w:val="99"/>
    <w:semiHidden/>
    <w:unhideWhenUsed/>
    <w:rsid w:val="00181C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E:\University%20(UWTSD)\Year%201\Assignments\Engine%20performance%20charateristics%20Assignment.docx" TargetMode="External"/><Relationship Id="rId13" Type="http://schemas.openxmlformats.org/officeDocument/2006/relationships/chart" Target="charts/chart3.xml"/><Relationship Id="rId18" Type="http://schemas.openxmlformats.org/officeDocument/2006/relationships/header" Target="header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image" Target="media/image6.png"/><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header" Target="header3.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igby\Downloads\Sam%20Engine%20Dynamometer%20results%20GrC%20Hnd-Bsc.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igby\Downloads\Sam%20Engine%20Dynamometer%20results%20GrC%20Hnd-Bsc.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University%20(UWTSD)\Year%201\Powertrain%20technology\Sam%20Engine%20Dynamometer%20results%20GrC%20Hnd-Bsc.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 against engine speed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 C HNC BSC'!$C$8:$C$98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 C HNC BSC'!$F$8:$F$98</c:f>
              <c:numCache>
                <c:formatCode>General</c:formatCode>
                <c:ptCount val="91"/>
                <c:pt idx="0">
                  <c:v>92.315659487999994</c:v>
                </c:pt>
                <c:pt idx="1">
                  <c:v>92.340948544</c:v>
                </c:pt>
                <c:pt idx="2">
                  <c:v>92.539997888000002</c:v>
                </c:pt>
                <c:pt idx="3">
                  <c:v>92.905465535999994</c:v>
                </c:pt>
                <c:pt idx="4">
                  <c:v>93.367194751999989</c:v>
                </c:pt>
                <c:pt idx="5">
                  <c:v>94.009210463999992</c:v>
                </c:pt>
                <c:pt idx="6">
                  <c:v>94.589227199999996</c:v>
                </c:pt>
                <c:pt idx="7">
                  <c:v>95.479238815999992</c:v>
                </c:pt>
                <c:pt idx="8">
                  <c:v>96.639272287999987</c:v>
                </c:pt>
                <c:pt idx="9">
                  <c:v>97.906988191999986</c:v>
                </c:pt>
                <c:pt idx="10">
                  <c:v>98.903050687999993</c:v>
                </c:pt>
                <c:pt idx="11">
                  <c:v>99.903192063999995</c:v>
                </c:pt>
                <c:pt idx="12">
                  <c:v>100.63168003199999</c:v>
                </c:pt>
                <c:pt idx="13">
                  <c:v>101.281853504</c:v>
                </c:pt>
                <c:pt idx="14">
                  <c:v>101.64732115199999</c:v>
                </c:pt>
                <c:pt idx="15">
                  <c:v>102.05439337599999</c:v>
                </c:pt>
                <c:pt idx="16">
                  <c:v>102.226522112</c:v>
                </c:pt>
                <c:pt idx="17">
                  <c:v>102.467176032</c:v>
                </c:pt>
                <c:pt idx="18">
                  <c:v>102.69967219199999</c:v>
                </c:pt>
                <c:pt idx="19">
                  <c:v>102.798381088</c:v>
                </c:pt>
                <c:pt idx="20">
                  <c:v>103.15079631999998</c:v>
                </c:pt>
                <c:pt idx="21">
                  <c:v>103.676156064</c:v>
                </c:pt>
                <c:pt idx="22">
                  <c:v>104.575956992</c:v>
                </c:pt>
                <c:pt idx="23">
                  <c:v>105.40396963199998</c:v>
                </c:pt>
                <c:pt idx="24">
                  <c:v>106.03456447999999</c:v>
                </c:pt>
                <c:pt idx="25">
                  <c:v>106.522398528</c:v>
                </c:pt>
                <c:pt idx="26">
                  <c:v>106.99228550399999</c:v>
                </c:pt>
                <c:pt idx="27">
                  <c:v>107.79908796799999</c:v>
                </c:pt>
                <c:pt idx="28">
                  <c:v>108.04871542400001</c:v>
                </c:pt>
                <c:pt idx="29">
                  <c:v>107.941848768</c:v>
                </c:pt>
                <c:pt idx="30">
                  <c:v>108.10826707199999</c:v>
                </c:pt>
                <c:pt idx="31">
                  <c:v>108.60996931199999</c:v>
                </c:pt>
                <c:pt idx="32">
                  <c:v>108.75925631999999</c:v>
                </c:pt>
                <c:pt idx="33">
                  <c:v>108.693178464</c:v>
                </c:pt>
                <c:pt idx="34">
                  <c:v>108.51615507199999</c:v>
                </c:pt>
                <c:pt idx="35">
                  <c:v>108.959937216</c:v>
                </c:pt>
                <c:pt idx="36">
                  <c:v>109.185091392</c:v>
                </c:pt>
                <c:pt idx="37">
                  <c:v>109.14674991999998</c:v>
                </c:pt>
                <c:pt idx="38">
                  <c:v>109.30256313599999</c:v>
                </c:pt>
                <c:pt idx="39">
                  <c:v>109.349878144</c:v>
                </c:pt>
                <c:pt idx="40">
                  <c:v>109.615005344</c:v>
                </c:pt>
                <c:pt idx="41">
                  <c:v>109.56932188799998</c:v>
                </c:pt>
                <c:pt idx="42">
                  <c:v>109.13369750399998</c:v>
                </c:pt>
                <c:pt idx="43">
                  <c:v>109.227511744</c:v>
                </c:pt>
                <c:pt idx="44">
                  <c:v>109.01785731199999</c:v>
                </c:pt>
                <c:pt idx="45">
                  <c:v>108.79759779199999</c:v>
                </c:pt>
                <c:pt idx="46">
                  <c:v>109.25851123199999</c:v>
                </c:pt>
                <c:pt idx="47">
                  <c:v>109.55219059199999</c:v>
                </c:pt>
                <c:pt idx="48">
                  <c:v>109.76592390399999</c:v>
                </c:pt>
                <c:pt idx="49">
                  <c:v>109.82629132799998</c:v>
                </c:pt>
                <c:pt idx="50">
                  <c:v>109.76266080000001</c:v>
                </c:pt>
                <c:pt idx="51">
                  <c:v>109.72431932799998</c:v>
                </c:pt>
                <c:pt idx="52">
                  <c:v>109.731661312</c:v>
                </c:pt>
                <c:pt idx="53">
                  <c:v>109.60929491199998</c:v>
                </c:pt>
                <c:pt idx="54">
                  <c:v>109.25524812799999</c:v>
                </c:pt>
                <c:pt idx="55">
                  <c:v>108.89141203199999</c:v>
                </c:pt>
                <c:pt idx="56">
                  <c:v>108.655652768</c:v>
                </c:pt>
                <c:pt idx="57">
                  <c:v>108.566733184</c:v>
                </c:pt>
                <c:pt idx="58">
                  <c:v>108.24368588799999</c:v>
                </c:pt>
                <c:pt idx="59">
                  <c:v>107.765641152</c:v>
                </c:pt>
                <c:pt idx="60">
                  <c:v>106.912339456</c:v>
                </c:pt>
                <c:pt idx="61">
                  <c:v>106.35516444799998</c:v>
                </c:pt>
                <c:pt idx="62">
                  <c:v>105.97419705599999</c:v>
                </c:pt>
                <c:pt idx="63">
                  <c:v>105.66093907199999</c:v>
                </c:pt>
                <c:pt idx="64">
                  <c:v>105.30036608</c:v>
                </c:pt>
                <c:pt idx="65">
                  <c:v>105.10621139200001</c:v>
                </c:pt>
                <c:pt idx="66">
                  <c:v>104.80274272</c:v>
                </c:pt>
                <c:pt idx="67">
                  <c:v>104.31980332799999</c:v>
                </c:pt>
                <c:pt idx="68">
                  <c:v>103.898047136</c:v>
                </c:pt>
                <c:pt idx="69">
                  <c:v>103.24297900799999</c:v>
                </c:pt>
                <c:pt idx="70">
                  <c:v>102.90606351999999</c:v>
                </c:pt>
                <c:pt idx="71">
                  <c:v>102.24120608</c:v>
                </c:pt>
                <c:pt idx="72">
                  <c:v>101.49477104</c:v>
                </c:pt>
                <c:pt idx="73">
                  <c:v>100.59089123199999</c:v>
                </c:pt>
                <c:pt idx="74">
                  <c:v>99.518145791999999</c:v>
                </c:pt>
                <c:pt idx="75">
                  <c:v>98.160694527999993</c:v>
                </c:pt>
                <c:pt idx="76">
                  <c:v>97.377549567999992</c:v>
                </c:pt>
                <c:pt idx="77">
                  <c:v>96.396986815999995</c:v>
                </c:pt>
                <c:pt idx="78">
                  <c:v>95.289163008000003</c:v>
                </c:pt>
                <c:pt idx="79">
                  <c:v>94.176444543999992</c:v>
                </c:pt>
                <c:pt idx="80">
                  <c:v>93.280722495999996</c:v>
                </c:pt>
                <c:pt idx="81">
                  <c:v>92.114978592</c:v>
                </c:pt>
                <c:pt idx="82">
                  <c:v>90.653107999999989</c:v>
                </c:pt>
                <c:pt idx="83">
                  <c:v>89.145553952</c:v>
                </c:pt>
                <c:pt idx="84">
                  <c:v>87.477292031999994</c:v>
                </c:pt>
                <c:pt idx="85">
                  <c:v>86.070078432000003</c:v>
                </c:pt>
                <c:pt idx="86">
                  <c:v>84.384685215999994</c:v>
                </c:pt>
                <c:pt idx="87">
                  <c:v>82.834710815999998</c:v>
                </c:pt>
                <c:pt idx="88">
                  <c:v>82.162511391999999</c:v>
                </c:pt>
                <c:pt idx="89">
                  <c:v>81.611046815999998</c:v>
                </c:pt>
                <c:pt idx="90">
                  <c:v>80.884598287999992</c:v>
                </c:pt>
              </c:numCache>
            </c:numRef>
          </c:yVal>
          <c:smooth val="1"/>
          <c:extLst>
            <c:ext xmlns:c16="http://schemas.microsoft.com/office/drawing/2014/chart" uri="{C3380CC4-5D6E-409C-BE32-E72D297353CC}">
              <c16:uniqueId val="{00000000-E77E-44D2-9400-5D8AB9BDC8DF}"/>
            </c:ext>
          </c:extLst>
        </c:ser>
        <c:dLbls>
          <c:showLegendKey val="0"/>
          <c:showVal val="0"/>
          <c:showCatName val="0"/>
          <c:showSerName val="0"/>
          <c:showPercent val="0"/>
          <c:showBubbleSize val="0"/>
        </c:dLbls>
        <c:axId val="531272112"/>
        <c:axId val="531269488"/>
      </c:scatterChart>
      <c:valAx>
        <c:axId val="5312721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269488"/>
        <c:crosses val="autoZero"/>
        <c:crossBetween val="midCat"/>
      </c:valAx>
      <c:valAx>
        <c:axId val="531269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12721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a:t>
            </a:r>
            <a:r>
              <a:rPr lang="en-GB" baseline="0"/>
              <a:t> power against engine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 C HNC BSC'!$C$8:$C$98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 C HNC BSC'!$G$8:$G$98</c:f>
              <c:numCache>
                <c:formatCode>General</c:formatCode>
                <c:ptCount val="91"/>
                <c:pt idx="0">
                  <c:v>9667.2732552932557</c:v>
                </c:pt>
                <c:pt idx="1">
                  <c:v>10153.417594997021</c:v>
                </c:pt>
                <c:pt idx="2">
                  <c:v>10659.842509365712</c:v>
                </c:pt>
                <c:pt idx="3">
                  <c:v>11188.393240239095</c:v>
                </c:pt>
                <c:pt idx="4">
                  <c:v>11732.867724766827</c:v>
                </c:pt>
                <c:pt idx="5">
                  <c:v>12305.776873478295</c:v>
                </c:pt>
                <c:pt idx="6">
                  <c:v>12876.968922144419</c:v>
                </c:pt>
                <c:pt idx="7">
                  <c:v>13498.059385561095</c:v>
                </c:pt>
                <c:pt idx="8">
                  <c:v>14168.057300518072</c:v>
                </c:pt>
                <c:pt idx="9">
                  <c:v>14866.553950556005</c:v>
                </c:pt>
                <c:pt idx="10">
                  <c:v>15535.654872951984</c:v>
                </c:pt>
                <c:pt idx="11">
                  <c:v>16215.848603352346</c:v>
                </c:pt>
                <c:pt idx="12">
                  <c:v>16860.999824369592</c:v>
                </c:pt>
                <c:pt idx="13">
                  <c:v>17500.247980056822</c:v>
                </c:pt>
                <c:pt idx="14">
                  <c:v>18095.620385331644</c:v>
                </c:pt>
                <c:pt idx="15">
                  <c:v>18702.444395635259</c:v>
                </c:pt>
                <c:pt idx="16">
                  <c:v>19269.245452145624</c:v>
                </c:pt>
                <c:pt idx="17">
                  <c:v>19851.124526467105</c:v>
                </c:pt>
                <c:pt idx="18">
                  <c:v>20433.900593349586</c:v>
                </c:pt>
                <c:pt idx="19">
                  <c:v>20991.791523754007</c:v>
                </c:pt>
                <c:pt idx="20">
                  <c:v>21603.8522620566</c:v>
                </c:pt>
                <c:pt idx="21">
                  <c:v>22256.730433277902</c:v>
                </c:pt>
                <c:pt idx="22">
                  <c:v>22997.454075973255</c:v>
                </c:pt>
                <c:pt idx="23">
                  <c:v>23731.43746028165</c:v>
                </c:pt>
                <c:pt idx="24">
                  <c:v>24428.609978443819</c:v>
                </c:pt>
                <c:pt idx="25">
                  <c:v>25098.748849374675</c:v>
                </c:pt>
                <c:pt idx="26">
                  <c:v>25769.673656644689</c:v>
                </c:pt>
                <c:pt idx="27">
                  <c:v>26528.431121209309</c:v>
                </c:pt>
                <c:pt idx="28">
                  <c:v>27155.604048468209</c:v>
                </c:pt>
                <c:pt idx="29">
                  <c:v>27693.927726863356</c:v>
                </c:pt>
                <c:pt idx="30">
                  <c:v>28302.678135476541</c:v>
                </c:pt>
                <c:pt idx="31">
                  <c:v>29002.703944261324</c:v>
                </c:pt>
                <c:pt idx="32">
                  <c:v>29612.030990949439</c:v>
                </c:pt>
                <c:pt idx="33">
                  <c:v>30163.15603460803</c:v>
                </c:pt>
                <c:pt idx="34">
                  <c:v>30682.220001300539</c:v>
                </c:pt>
                <c:pt idx="35">
                  <c:v>31378.209343560811</c:v>
                </c:pt>
                <c:pt idx="36">
                  <c:v>32014.740893206152</c:v>
                </c:pt>
                <c:pt idx="37">
                  <c:v>32574.989632628054</c:v>
                </c:pt>
                <c:pt idx="38">
                  <c:v>33193.7991721039</c:v>
                </c:pt>
                <c:pt idx="39">
                  <c:v>33780.72276173273</c:v>
                </c:pt>
                <c:pt idx="40">
                  <c:v>34436.569551191627</c:v>
                </c:pt>
                <c:pt idx="41">
                  <c:v>34995.921298052534</c:v>
                </c:pt>
                <c:pt idx="42">
                  <c:v>35428.207641557899</c:v>
                </c:pt>
                <c:pt idx="43">
                  <c:v>36030.576588808544</c:v>
                </c:pt>
                <c:pt idx="44">
                  <c:v>36532.234628424485</c:v>
                </c:pt>
                <c:pt idx="45">
                  <c:v>37028.087844752801</c:v>
                </c:pt>
                <c:pt idx="46">
                  <c:v>37757.030985147001</c:v>
                </c:pt>
                <c:pt idx="47">
                  <c:v>38432.13321491539</c:v>
                </c:pt>
                <c:pt idx="48">
                  <c:v>39081.846283814295</c:v>
                </c:pt>
                <c:pt idx="49">
                  <c:v>39678.389050811566</c:v>
                </c:pt>
                <c:pt idx="50">
                  <c:v>40230.116360903972</c:v>
                </c:pt>
                <c:pt idx="51">
                  <c:v>40790.578669983261</c:v>
                </c:pt>
                <c:pt idx="52">
                  <c:v>41367.8617252779</c:v>
                </c:pt>
                <c:pt idx="53">
                  <c:v>41895.643605384714</c:v>
                </c:pt>
                <c:pt idx="54">
                  <c:v>42332.376469156748</c:v>
                </c:pt>
                <c:pt idx="55">
                  <c:v>42761.557509843798</c:v>
                </c:pt>
                <c:pt idx="56">
                  <c:v>43237.894730880624</c:v>
                </c:pt>
                <c:pt idx="57">
                  <c:v>43770.964595704194</c:v>
                </c:pt>
                <c:pt idx="58">
                  <c:v>44207.483889818854</c:v>
                </c:pt>
                <c:pt idx="59">
                  <c:v>44576.506629414755</c:v>
                </c:pt>
                <c:pt idx="60">
                  <c:v>44783.336028409038</c:v>
                </c:pt>
                <c:pt idx="61">
                  <c:v>45106.821445658097</c:v>
                </c:pt>
                <c:pt idx="62">
                  <c:v>45500.127055298239</c:v>
                </c:pt>
                <c:pt idx="63">
                  <c:v>45918.868811132488</c:v>
                </c:pt>
                <c:pt idx="64">
                  <c:v>46313.519909614137</c:v>
                </c:pt>
                <c:pt idx="65">
                  <c:v>46778.461053733103</c:v>
                </c:pt>
                <c:pt idx="66">
                  <c:v>47192.145480080551</c:v>
                </c:pt>
                <c:pt idx="67">
                  <c:v>47520.89752508064</c:v>
                </c:pt>
                <c:pt idx="68">
                  <c:v>47872.783435368277</c:v>
                </c:pt>
                <c:pt idx="69">
                  <c:v>48111.528683961602</c:v>
                </c:pt>
                <c:pt idx="70">
                  <c:v>48493.339974641487</c:v>
                </c:pt>
                <c:pt idx="71">
                  <c:v>48715.366990455033</c:v>
                </c:pt>
                <c:pt idx="72">
                  <c:v>48891.134818479783</c:v>
                </c:pt>
                <c:pt idx="73">
                  <c:v>48982.418761437664</c:v>
                </c:pt>
                <c:pt idx="74">
                  <c:v>48981.124529313944</c:v>
                </c:pt>
                <c:pt idx="75">
                  <c:v>48826.978493402457</c:v>
                </c:pt>
                <c:pt idx="76">
                  <c:v>48947.295095584748</c:v>
                </c:pt>
                <c:pt idx="77">
                  <c:v>48959.143940176262</c:v>
                </c:pt>
                <c:pt idx="78">
                  <c:v>48895.423297200003</c:v>
                </c:pt>
                <c:pt idx="79">
                  <c:v>48817.564342905091</c:v>
                </c:pt>
                <c:pt idx="80">
                  <c:v>48841.672085830287</c:v>
                </c:pt>
                <c:pt idx="81">
                  <c:v>48713.602905085063</c:v>
                </c:pt>
                <c:pt idx="82">
                  <c:v>48415.17348003995</c:v>
                </c:pt>
                <c:pt idx="83">
                  <c:v>48076.797986278274</c:v>
                </c:pt>
                <c:pt idx="84">
                  <c:v>47635.123120634424</c:v>
                </c:pt>
                <c:pt idx="85">
                  <c:v>47319.497066776989</c:v>
                </c:pt>
                <c:pt idx="86">
                  <c:v>46834.740929846201</c:v>
                </c:pt>
                <c:pt idx="87">
                  <c:v>46408.203881517533</c:v>
                </c:pt>
                <c:pt idx="88">
                  <c:v>46461.80559412708</c:v>
                </c:pt>
                <c:pt idx="89">
                  <c:v>46577.274165086819</c:v>
                </c:pt>
                <c:pt idx="90">
                  <c:v>46586.18429119276</c:v>
                </c:pt>
              </c:numCache>
            </c:numRef>
          </c:yVal>
          <c:smooth val="1"/>
          <c:extLst>
            <c:ext xmlns:c16="http://schemas.microsoft.com/office/drawing/2014/chart" uri="{C3380CC4-5D6E-409C-BE32-E72D297353CC}">
              <c16:uniqueId val="{00000000-B19A-41BA-824B-98FD2759666D}"/>
            </c:ext>
          </c:extLst>
        </c:ser>
        <c:dLbls>
          <c:showLegendKey val="0"/>
          <c:showVal val="0"/>
          <c:showCatName val="0"/>
          <c:showSerName val="0"/>
          <c:showPercent val="0"/>
          <c:showBubbleSize val="0"/>
        </c:dLbls>
        <c:axId val="587138560"/>
        <c:axId val="587141512"/>
      </c:scatterChart>
      <c:valAx>
        <c:axId val="587138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141512"/>
        <c:crosses val="autoZero"/>
        <c:crossBetween val="midCat"/>
      </c:valAx>
      <c:valAx>
        <c:axId val="587141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1385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r>
              <a:rPr lang="en-GB" baseline="0"/>
              <a:t> against engine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'GR C HNC BSC'!$C$8:$C$98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'GR C HNC BSC'!$M$8:$M$98</c:f>
              <c:numCache>
                <c:formatCode>General</c:formatCode>
                <c:ptCount val="91"/>
                <c:pt idx="0">
                  <c:v>0.32770357435230052</c:v>
                </c:pt>
                <c:pt idx="1">
                  <c:v>0.32087717948342259</c:v>
                </c:pt>
                <c:pt idx="2">
                  <c:v>0.31112091919614493</c:v>
                </c:pt>
                <c:pt idx="3">
                  <c:v>0.29280343742458526</c:v>
                </c:pt>
                <c:pt idx="4">
                  <c:v>0.28535223259465636</c:v>
                </c:pt>
                <c:pt idx="5">
                  <c:v>0.28870586851423996</c:v>
                </c:pt>
                <c:pt idx="6">
                  <c:v>0.27607428592038419</c:v>
                </c:pt>
                <c:pt idx="7">
                  <c:v>0.26537148027602203</c:v>
                </c:pt>
                <c:pt idx="8">
                  <c:v>0.26520926054291172</c:v>
                </c:pt>
                <c:pt idx="9">
                  <c:v>0.25638086759557688</c:v>
                </c:pt>
                <c:pt idx="10">
                  <c:v>0.25678029234193389</c:v>
                </c:pt>
                <c:pt idx="11">
                  <c:v>0.25863586313533804</c:v>
                </c:pt>
                <c:pt idx="12">
                  <c:v>0.25594567611362573</c:v>
                </c:pt>
                <c:pt idx="13">
                  <c:v>0.25392497323832619</c:v>
                </c:pt>
                <c:pt idx="14">
                  <c:v>0.24880329627435907</c:v>
                </c:pt>
                <c:pt idx="15">
                  <c:v>0.24794887245232144</c:v>
                </c:pt>
                <c:pt idx="16">
                  <c:v>0.25525130250766132</c:v>
                </c:pt>
                <c:pt idx="17">
                  <c:v>0.25876367825667884</c:v>
                </c:pt>
                <c:pt idx="18">
                  <c:v>0.25865105763116691</c:v>
                </c:pt>
                <c:pt idx="19">
                  <c:v>0.2584224406888489</c:v>
                </c:pt>
                <c:pt idx="20">
                  <c:v>0.26151585983222081</c:v>
                </c:pt>
                <c:pt idx="21">
                  <c:v>0.25849484124576688</c:v>
                </c:pt>
                <c:pt idx="22">
                  <c:v>0.25613704806368714</c:v>
                </c:pt>
                <c:pt idx="23">
                  <c:v>0.25475700787693656</c:v>
                </c:pt>
                <c:pt idx="24">
                  <c:v>0.25365749444884034</c:v>
                </c:pt>
                <c:pt idx="25">
                  <c:v>0.25289109182660074</c:v>
                </c:pt>
                <c:pt idx="26">
                  <c:v>0.2531172915462247</c:v>
                </c:pt>
                <c:pt idx="27">
                  <c:v>0.2541895511720938</c:v>
                </c:pt>
                <c:pt idx="28">
                  <c:v>0.25469880867518929</c:v>
                </c:pt>
                <c:pt idx="29">
                  <c:v>0.25291645407183666</c:v>
                </c:pt>
                <c:pt idx="30">
                  <c:v>0.25375690475727747</c:v>
                </c:pt>
                <c:pt idx="31">
                  <c:v>0.25228682174124639</c:v>
                </c:pt>
                <c:pt idx="32">
                  <c:v>0.25537762007311521</c:v>
                </c:pt>
                <c:pt idx="33">
                  <c:v>0.25578391038218357</c:v>
                </c:pt>
                <c:pt idx="34">
                  <c:v>0.25614997870645823</c:v>
                </c:pt>
                <c:pt idx="35">
                  <c:v>0.25584633948040897</c:v>
                </c:pt>
                <c:pt idx="36">
                  <c:v>0.2530787310454034</c:v>
                </c:pt>
                <c:pt idx="37">
                  <c:v>0.25293945118395611</c:v>
                </c:pt>
                <c:pt idx="38">
                  <c:v>0.25473131159707718</c:v>
                </c:pt>
                <c:pt idx="39">
                  <c:v>0.25649984048936775</c:v>
                </c:pt>
                <c:pt idx="40">
                  <c:v>0.26004332361526195</c:v>
                </c:pt>
                <c:pt idx="41">
                  <c:v>0.26495230461373748</c:v>
                </c:pt>
                <c:pt idx="42">
                  <c:v>0.2668001185843889</c:v>
                </c:pt>
                <c:pt idx="43">
                  <c:v>0.26983331715595771</c:v>
                </c:pt>
                <c:pt idx="44">
                  <c:v>0.26846838414776097</c:v>
                </c:pt>
                <c:pt idx="45">
                  <c:v>0.27107124845557923</c:v>
                </c:pt>
                <c:pt idx="46">
                  <c:v>0.26875789052353877</c:v>
                </c:pt>
                <c:pt idx="47">
                  <c:v>0.26754955137409325</c:v>
                </c:pt>
                <c:pt idx="48">
                  <c:v>0.26966484447703065</c:v>
                </c:pt>
                <c:pt idx="49">
                  <c:v>0.26770870123777712</c:v>
                </c:pt>
                <c:pt idx="50">
                  <c:v>0.27063680110507521</c:v>
                </c:pt>
                <c:pt idx="51">
                  <c:v>0.27077943878565069</c:v>
                </c:pt>
                <c:pt idx="52">
                  <c:v>0.27744363671054356</c:v>
                </c:pt>
                <c:pt idx="53">
                  <c:v>0.27663377388742172</c:v>
                </c:pt>
                <c:pt idx="54">
                  <c:v>0.28111462177585256</c:v>
                </c:pt>
                <c:pt idx="55">
                  <c:v>0.27897720978132767</c:v>
                </c:pt>
                <c:pt idx="56">
                  <c:v>0.28027497812803853</c:v>
                </c:pt>
                <c:pt idx="57">
                  <c:v>0.28143656676940126</c:v>
                </c:pt>
                <c:pt idx="58">
                  <c:v>0.28084611263884512</c:v>
                </c:pt>
                <c:pt idx="59">
                  <c:v>0.28553718006249046</c:v>
                </c:pt>
                <c:pt idx="60">
                  <c:v>0.28592666682707824</c:v>
                </c:pt>
                <c:pt idx="61">
                  <c:v>0.28642009314632405</c:v>
                </c:pt>
                <c:pt idx="62">
                  <c:v>0.285773927272713</c:v>
                </c:pt>
                <c:pt idx="63">
                  <c:v>0.28718586370757687</c:v>
                </c:pt>
                <c:pt idx="64">
                  <c:v>0.28653619992388446</c:v>
                </c:pt>
                <c:pt idx="65">
                  <c:v>0.28585271295351611</c:v>
                </c:pt>
                <c:pt idx="66">
                  <c:v>0.28816235968207959</c:v>
                </c:pt>
                <c:pt idx="67">
                  <c:v>0.28981460193867897</c:v>
                </c:pt>
                <c:pt idx="68">
                  <c:v>0.29064531037316654</c:v>
                </c:pt>
                <c:pt idx="69">
                  <c:v>0.28985776136123592</c:v>
                </c:pt>
                <c:pt idx="70">
                  <c:v>0.29179780166512675</c:v>
                </c:pt>
                <c:pt idx="71">
                  <c:v>0.29291578574776772</c:v>
                </c:pt>
                <c:pt idx="72">
                  <c:v>0.29397967654797247</c:v>
                </c:pt>
                <c:pt idx="73">
                  <c:v>0.2944883157006562</c:v>
                </c:pt>
                <c:pt idx="74">
                  <c:v>0.29463390517633209</c:v>
                </c:pt>
                <c:pt idx="75">
                  <c:v>0.2993887897850413</c:v>
                </c:pt>
                <c:pt idx="76">
                  <c:v>0.29837705988614294</c:v>
                </c:pt>
                <c:pt idx="77">
                  <c:v>0.29936185195372172</c:v>
                </c:pt>
                <c:pt idx="78">
                  <c:v>0.30159264416971432</c:v>
                </c:pt>
                <c:pt idx="79">
                  <c:v>0.30276500269821616</c:v>
                </c:pt>
                <c:pt idx="80">
                  <c:v>0.30284589712667181</c:v>
                </c:pt>
                <c:pt idx="81">
                  <c:v>0.30470441755090466</c:v>
                </c:pt>
                <c:pt idx="82">
                  <c:v>0.30644318575284302</c:v>
                </c:pt>
                <c:pt idx="83">
                  <c:v>0.30977000598605964</c:v>
                </c:pt>
                <c:pt idx="84">
                  <c:v>0.315334547618567</c:v>
                </c:pt>
                <c:pt idx="85">
                  <c:v>0.31506040689657405</c:v>
                </c:pt>
                <c:pt idx="86">
                  <c:v>0.31937830130000294</c:v>
                </c:pt>
                <c:pt idx="87">
                  <c:v>0.32076225225187993</c:v>
                </c:pt>
                <c:pt idx="88">
                  <c:v>0.32814049744823398</c:v>
                </c:pt>
                <c:pt idx="89">
                  <c:v>0.3321576944405365</c:v>
                </c:pt>
                <c:pt idx="90">
                  <c:v>0.33692392366565577</c:v>
                </c:pt>
              </c:numCache>
            </c:numRef>
          </c:yVal>
          <c:smooth val="1"/>
          <c:extLst>
            <c:ext xmlns:c16="http://schemas.microsoft.com/office/drawing/2014/chart" uri="{C3380CC4-5D6E-409C-BE32-E72D297353CC}">
              <c16:uniqueId val="{00000000-8186-4143-8178-C82F8345AEF8}"/>
            </c:ext>
          </c:extLst>
        </c:ser>
        <c:dLbls>
          <c:showLegendKey val="0"/>
          <c:showVal val="0"/>
          <c:showCatName val="0"/>
          <c:showSerName val="0"/>
          <c:showPercent val="0"/>
          <c:showBubbleSize val="0"/>
        </c:dLbls>
        <c:axId val="421246504"/>
        <c:axId val="421251096"/>
      </c:scatterChart>
      <c:valAx>
        <c:axId val="4212465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251096"/>
        <c:crosses val="autoZero"/>
        <c:crossBetween val="midCat"/>
      </c:valAx>
      <c:valAx>
        <c:axId val="421251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2465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6FE9D5-35BB-4184-8AF1-7DEDF48BF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20</Pages>
  <Words>2101</Words>
  <Characters>11980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Engine Performance Characteristics (M4X02196)</vt:lpstr>
    </vt:vector>
  </TitlesOfParts>
  <Company/>
  <LinksUpToDate>false</LinksUpToDate>
  <CharactersWithSpaces>14053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Performance Characteristics (M4X02196)</dc:title>
  <dc:subject/>
  <dc:creator>Samuel Digby (1901067)</dc:creator>
  <cp:keywords/>
  <dc:description/>
  <cp:lastModifiedBy>Samuel Digby (1901067)</cp:lastModifiedBy>
  <cp:revision>99</cp:revision>
  <dcterms:created xsi:type="dcterms:W3CDTF">2019-12-29T14:13:00Z</dcterms:created>
  <dcterms:modified xsi:type="dcterms:W3CDTF">2020-01-27T08:44:00Z</dcterms:modified>
</cp:coreProperties>
</file>