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73DF" w:rsidRDefault="007A31DC">
      <w:pPr>
        <w:pStyle w:val="Title"/>
      </w:pPr>
      <w:r>
        <w:t>School of Sport, Health &amp; Outdoor Education</w:t>
      </w:r>
    </w:p>
    <w:p w:rsidR="00C773DF" w:rsidRDefault="00C773DF">
      <w:pPr>
        <w:rPr>
          <w:b/>
          <w:bCs/>
          <w:sz w:val="16"/>
          <w:szCs w:val="16"/>
        </w:rPr>
      </w:pPr>
    </w:p>
    <w:p w:rsidR="00C773DF" w:rsidRDefault="007A31DC">
      <w:pPr>
        <w:pStyle w:val="Subtitle"/>
      </w:pPr>
      <w:r>
        <w:t>Assessment Feedback Sheet</w:t>
      </w:r>
    </w:p>
    <w:p w:rsidR="00C773DF" w:rsidRDefault="00C773DF">
      <w:pPr>
        <w:pStyle w:val="Subtitle"/>
        <w:rPr>
          <w:sz w:val="16"/>
          <w:szCs w:val="16"/>
        </w:rPr>
      </w:pPr>
    </w:p>
    <w:p w:rsidR="00C773DF" w:rsidRDefault="007A31DC">
      <w:pPr>
        <w:pStyle w:val="Subtitle"/>
        <w:ind w:left="2160" w:firstLine="720"/>
        <w:jc w:val="left"/>
        <w:rPr>
          <w:b/>
          <w:bCs/>
          <w:u w:val="none"/>
        </w:rPr>
      </w:pPr>
      <w:r>
        <w:rPr>
          <w:b/>
          <w:bCs/>
          <w:sz w:val="24"/>
          <w:szCs w:val="24"/>
          <w:u w:val="none"/>
        </w:rPr>
        <w:t>Student No./Name:</w:t>
      </w:r>
      <w:r w:rsidR="008302F7">
        <w:rPr>
          <w:b/>
          <w:bCs/>
          <w:sz w:val="24"/>
          <w:szCs w:val="24"/>
          <w:u w:val="none"/>
        </w:rPr>
        <w:t xml:space="preserve"> 1501370 Jessica Price</w:t>
      </w:r>
    </w:p>
    <w:p w:rsidR="00C773DF" w:rsidRDefault="007A31DC">
      <w:pPr>
        <w:pStyle w:val="Subtitle"/>
        <w:ind w:left="2160" w:firstLine="720"/>
        <w:jc w:val="left"/>
        <w:rPr>
          <w:b/>
          <w:bCs/>
          <w:sz w:val="24"/>
          <w:szCs w:val="24"/>
          <w:u w:val="none"/>
        </w:rPr>
      </w:pPr>
      <w:r>
        <w:rPr>
          <w:b/>
          <w:bCs/>
          <w:sz w:val="24"/>
          <w:szCs w:val="24"/>
          <w:u w:val="none"/>
        </w:rPr>
        <w:t>Module:  Advanced Training Methods</w:t>
      </w:r>
    </w:p>
    <w:p w:rsidR="00C773DF" w:rsidRDefault="007A31DC">
      <w:pPr>
        <w:pStyle w:val="Subtitle"/>
        <w:ind w:left="2160" w:firstLine="720"/>
        <w:jc w:val="left"/>
        <w:rPr>
          <w:b/>
          <w:bCs/>
          <w:sz w:val="24"/>
          <w:szCs w:val="24"/>
          <w:u w:val="none"/>
        </w:rPr>
      </w:pPr>
      <w:r>
        <w:rPr>
          <w:b/>
          <w:bCs/>
          <w:sz w:val="24"/>
          <w:szCs w:val="24"/>
          <w:u w:val="none"/>
        </w:rPr>
        <w:t>Module Code: SHSS6089</w:t>
      </w:r>
    </w:p>
    <w:p w:rsidR="00C773DF" w:rsidRDefault="00C773DF">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5"/>
        <w:gridCol w:w="356"/>
        <w:gridCol w:w="184"/>
        <w:gridCol w:w="1092"/>
        <w:gridCol w:w="1061"/>
        <w:gridCol w:w="32"/>
        <w:gridCol w:w="1093"/>
        <w:gridCol w:w="1093"/>
        <w:gridCol w:w="1093"/>
        <w:gridCol w:w="289"/>
        <w:gridCol w:w="804"/>
        <w:gridCol w:w="823"/>
        <w:gridCol w:w="270"/>
        <w:gridCol w:w="450"/>
      </w:tblGrid>
      <w:tr w:rsidR="00C773DF">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C773DF" w:rsidRDefault="007A31DC">
            <w:pPr>
              <w:pStyle w:val="Subtitle"/>
              <w:rPr>
                <w:b/>
                <w:bCs/>
                <w:sz w:val="24"/>
                <w:szCs w:val="24"/>
                <w:u w:val="none"/>
              </w:rPr>
            </w:pPr>
            <w:r>
              <w:rPr>
                <w:b/>
                <w:bCs/>
                <w:sz w:val="18"/>
                <w:szCs w:val="18"/>
                <w:u w:val="none"/>
              </w:rPr>
              <w:t>Personal Evaluation</w:t>
            </w:r>
            <w:r>
              <w:rPr>
                <w:sz w:val="18"/>
                <w:szCs w:val="18"/>
                <w:u w:val="none"/>
              </w:rPr>
              <w:t xml:space="preserve"> – to support your academic progress please complete the section below </w:t>
            </w:r>
            <w:r>
              <w:rPr>
                <w:b/>
                <w:bCs/>
                <w:sz w:val="18"/>
                <w:szCs w:val="18"/>
              </w:rPr>
              <w:t>BEFORE</w:t>
            </w:r>
            <w:r>
              <w:rPr>
                <w:sz w:val="18"/>
                <w:szCs w:val="18"/>
                <w:u w:val="none"/>
              </w:rPr>
              <w:t xml:space="preserve"> submitting your work.</w:t>
            </w:r>
          </w:p>
        </w:tc>
      </w:tr>
      <w:tr w:rsidR="00C773D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773DF" w:rsidRDefault="007A31DC">
            <w:pPr>
              <w:ind w:left="113" w:right="113"/>
              <w:rPr>
                <w:sz w:val="16"/>
                <w:szCs w:val="16"/>
              </w:rPr>
            </w:pPr>
            <w:r>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773DF" w:rsidRDefault="008302F7">
            <w:pPr>
              <w:pStyle w:val="Subtitle"/>
              <w:jc w:val="left"/>
              <w:rPr>
                <w:bCs/>
                <w:sz w:val="24"/>
                <w:szCs w:val="24"/>
                <w:u w:val="none"/>
              </w:rPr>
            </w:pPr>
            <w:r>
              <w:rPr>
                <w:bCs/>
                <w:sz w:val="24"/>
                <w:szCs w:val="24"/>
                <w:u w:val="none"/>
              </w:rPr>
              <w:t>In depth understanding to how HIIT training works with heart rate.</w:t>
            </w:r>
          </w:p>
        </w:tc>
      </w:tr>
      <w:tr w:rsidR="00C773D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773DF" w:rsidRDefault="007A31DC">
            <w:pPr>
              <w:ind w:left="113" w:right="113"/>
              <w:rPr>
                <w:sz w:val="16"/>
                <w:szCs w:val="16"/>
              </w:rPr>
            </w:pPr>
            <w:r>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C773DF" w:rsidRDefault="008302F7">
            <w:pPr>
              <w:pStyle w:val="Subtitle"/>
              <w:jc w:val="left"/>
              <w:rPr>
                <w:bCs/>
                <w:sz w:val="24"/>
                <w:szCs w:val="24"/>
                <w:u w:val="none"/>
              </w:rPr>
            </w:pPr>
            <w:r>
              <w:rPr>
                <w:bCs/>
                <w:sz w:val="24"/>
                <w:szCs w:val="24"/>
                <w:u w:val="none"/>
              </w:rPr>
              <w:t>I think that all of it could have been improved if I did not rush the assignment.</w:t>
            </w:r>
          </w:p>
        </w:tc>
      </w:tr>
      <w:tr w:rsidR="00C773DF">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C773DF" w:rsidRDefault="007A31DC">
            <w:pPr>
              <w:ind w:left="113" w:right="113"/>
              <w:rPr>
                <w:sz w:val="16"/>
                <w:szCs w:val="16"/>
              </w:rPr>
            </w:pPr>
            <w:r>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C773DF" w:rsidRDefault="008302F7">
            <w:pPr>
              <w:pStyle w:val="Subtitle"/>
              <w:jc w:val="left"/>
              <w:rPr>
                <w:bCs/>
                <w:sz w:val="24"/>
                <w:szCs w:val="24"/>
                <w:u w:val="none"/>
              </w:rPr>
            </w:pPr>
            <w:r>
              <w:rPr>
                <w:bCs/>
                <w:sz w:val="24"/>
                <w:szCs w:val="24"/>
                <w:u w:val="none"/>
              </w:rPr>
              <w:t>Doing the research on HIIT I have found most satisfying.</w:t>
            </w:r>
          </w:p>
        </w:tc>
      </w:tr>
      <w:tr w:rsidR="00C773DF">
        <w:trPr>
          <w:cantSplit/>
          <w:trHeight w:val="823"/>
        </w:trPr>
        <w:tc>
          <w:tcPr>
            <w:tcW w:w="2305" w:type="dxa"/>
            <w:tcBorders>
              <w:top w:val="single" w:sz="4" w:space="0" w:color="auto"/>
              <w:left w:val="thinThickLargeGap" w:sz="24" w:space="0" w:color="auto"/>
              <w:bottom w:val="single" w:sz="6" w:space="0" w:color="auto"/>
            </w:tcBorders>
            <w:vAlign w:val="center"/>
          </w:tcPr>
          <w:p w:rsidR="00C773DF" w:rsidRDefault="007A31DC">
            <w:pPr>
              <w:pStyle w:val="Subtitle"/>
              <w:rPr>
                <w:b/>
                <w:bCs/>
                <w:sz w:val="24"/>
                <w:szCs w:val="24"/>
                <w:u w:val="none"/>
              </w:rPr>
            </w:pPr>
            <w:r>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C773DF" w:rsidRDefault="007A31DC">
            <w:pPr>
              <w:ind w:left="113" w:right="113"/>
              <w:rPr>
                <w:sz w:val="16"/>
                <w:szCs w:val="16"/>
              </w:rPr>
            </w:pPr>
            <w:r>
              <w:rPr>
                <w:sz w:val="16"/>
                <w:szCs w:val="16"/>
              </w:rPr>
              <w:t>Learning</w:t>
            </w:r>
          </w:p>
          <w:p w:rsidR="00C773DF" w:rsidRDefault="007A31DC">
            <w:pPr>
              <w:ind w:left="113" w:right="113"/>
              <w:rPr>
                <w:sz w:val="16"/>
                <w:szCs w:val="16"/>
              </w:rPr>
            </w:pPr>
            <w:r>
              <w:rPr>
                <w:sz w:val="16"/>
                <w:szCs w:val="16"/>
              </w:rPr>
              <w:t>Outcomes</w:t>
            </w:r>
          </w:p>
          <w:p w:rsidR="00C773DF" w:rsidRDefault="00C773DF">
            <w:pPr>
              <w:ind w:left="113" w:right="113"/>
              <w:rPr>
                <w:sz w:val="16"/>
                <w:szCs w:val="16"/>
              </w:rPr>
            </w:pPr>
          </w:p>
          <w:p w:rsidR="00C773DF" w:rsidRDefault="00C773DF">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C773DF" w:rsidRDefault="007A31DC">
            <w:pPr>
              <w:pStyle w:val="Subtitle"/>
              <w:rPr>
                <w:b/>
                <w:bCs/>
                <w:sz w:val="24"/>
                <w:szCs w:val="24"/>
                <w:u w:val="none"/>
              </w:rPr>
            </w:pPr>
            <w:r>
              <w:rPr>
                <w:b/>
                <w:bCs/>
                <w:sz w:val="24"/>
                <w:szCs w:val="24"/>
                <w:u w:val="none"/>
              </w:rPr>
              <w:t>GRADE</w:t>
            </w:r>
          </w:p>
        </w:tc>
      </w:tr>
      <w:tr w:rsidR="00C773DF">
        <w:tc>
          <w:tcPr>
            <w:tcW w:w="2305" w:type="dxa"/>
            <w:tcBorders>
              <w:top w:val="single" w:sz="6" w:space="0" w:color="auto"/>
              <w:left w:val="thinThickLargeGap" w:sz="24" w:space="0" w:color="auto"/>
              <w:bottom w:val="single" w:sz="6" w:space="0" w:color="auto"/>
            </w:tcBorders>
          </w:tcPr>
          <w:p w:rsidR="00C773DF" w:rsidRDefault="00C773DF">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rsidR="00C773DF" w:rsidRDefault="00C773DF">
            <w:pPr>
              <w:pStyle w:val="Subtitle"/>
              <w:rPr>
                <w:b/>
                <w:bCs/>
                <w:sz w:val="18"/>
                <w:szCs w:val="18"/>
                <w:u w:val="none"/>
              </w:rPr>
            </w:pPr>
          </w:p>
        </w:tc>
        <w:tc>
          <w:tcPr>
            <w:tcW w:w="1092" w:type="dxa"/>
            <w:tcBorders>
              <w:left w:val="single" w:sz="6" w:space="0" w:color="auto"/>
              <w:right w:val="single" w:sz="6" w:space="0" w:color="auto"/>
            </w:tcBorders>
          </w:tcPr>
          <w:p w:rsidR="00C773DF" w:rsidRDefault="007A31DC">
            <w:pPr>
              <w:pStyle w:val="Subtitle"/>
              <w:rPr>
                <w:b/>
                <w:bCs/>
                <w:sz w:val="16"/>
                <w:szCs w:val="16"/>
                <w:u w:val="none"/>
              </w:rPr>
            </w:pPr>
            <w:r>
              <w:rPr>
                <w:b/>
                <w:bCs/>
                <w:sz w:val="16"/>
                <w:szCs w:val="16"/>
                <w:u w:val="none"/>
              </w:rPr>
              <w:t>Poor</w:t>
            </w:r>
          </w:p>
          <w:p w:rsidR="00C773DF" w:rsidRDefault="007A31DC">
            <w:pPr>
              <w:pStyle w:val="Subtitle"/>
              <w:rPr>
                <w:sz w:val="16"/>
                <w:szCs w:val="16"/>
                <w:u w:val="none"/>
              </w:rPr>
            </w:pPr>
            <w:r>
              <w:rPr>
                <w:b/>
                <w:bCs/>
                <w:sz w:val="16"/>
                <w:szCs w:val="16"/>
                <w:u w:val="none"/>
              </w:rPr>
              <w:t>0-25%</w:t>
            </w:r>
          </w:p>
        </w:tc>
        <w:tc>
          <w:tcPr>
            <w:tcW w:w="1093" w:type="dxa"/>
            <w:gridSpan w:val="2"/>
            <w:tcBorders>
              <w:left w:val="single" w:sz="6" w:space="0" w:color="auto"/>
              <w:right w:val="single" w:sz="6" w:space="0" w:color="auto"/>
            </w:tcBorders>
          </w:tcPr>
          <w:p w:rsidR="00C773DF" w:rsidRDefault="007A31DC">
            <w:pPr>
              <w:pStyle w:val="Subtitle"/>
              <w:rPr>
                <w:b/>
                <w:bCs/>
                <w:sz w:val="16"/>
                <w:szCs w:val="16"/>
                <w:u w:val="none"/>
              </w:rPr>
            </w:pPr>
            <w:r>
              <w:rPr>
                <w:b/>
                <w:bCs/>
                <w:sz w:val="16"/>
                <w:szCs w:val="16"/>
                <w:u w:val="none"/>
              </w:rPr>
              <w:t>Unsatisfactory</w:t>
            </w:r>
          </w:p>
          <w:p w:rsidR="00C773DF" w:rsidRDefault="007A31DC">
            <w:pPr>
              <w:pStyle w:val="Subtitle"/>
              <w:rPr>
                <w:b/>
                <w:bCs/>
                <w:sz w:val="16"/>
                <w:szCs w:val="16"/>
                <w:u w:val="none"/>
              </w:rPr>
            </w:pPr>
            <w:r>
              <w:rPr>
                <w:b/>
                <w:bCs/>
                <w:sz w:val="16"/>
                <w:szCs w:val="16"/>
                <w:u w:val="none"/>
              </w:rPr>
              <w:t>26-39%</w:t>
            </w:r>
          </w:p>
        </w:tc>
        <w:tc>
          <w:tcPr>
            <w:tcW w:w="1093" w:type="dxa"/>
            <w:tcBorders>
              <w:left w:val="single" w:sz="6" w:space="0" w:color="auto"/>
              <w:right w:val="single" w:sz="6" w:space="0" w:color="auto"/>
            </w:tcBorders>
          </w:tcPr>
          <w:p w:rsidR="00C773DF" w:rsidRDefault="007A31DC">
            <w:pPr>
              <w:pStyle w:val="Subtitle"/>
              <w:rPr>
                <w:b/>
                <w:bCs/>
                <w:sz w:val="16"/>
                <w:szCs w:val="16"/>
                <w:u w:val="none"/>
              </w:rPr>
            </w:pPr>
            <w:r>
              <w:rPr>
                <w:b/>
                <w:bCs/>
                <w:sz w:val="16"/>
                <w:szCs w:val="16"/>
                <w:u w:val="none"/>
              </w:rPr>
              <w:t>Satisfactory</w:t>
            </w:r>
          </w:p>
          <w:p w:rsidR="00C773DF" w:rsidRDefault="007A31DC">
            <w:pPr>
              <w:pStyle w:val="Subtitle"/>
              <w:rPr>
                <w:b/>
                <w:bCs/>
                <w:sz w:val="16"/>
                <w:szCs w:val="16"/>
                <w:u w:val="none"/>
              </w:rPr>
            </w:pPr>
            <w:r>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C773DF" w:rsidRDefault="007A31DC">
            <w:pPr>
              <w:pStyle w:val="Subtitle"/>
              <w:rPr>
                <w:b/>
                <w:bCs/>
                <w:sz w:val="16"/>
                <w:szCs w:val="16"/>
                <w:u w:val="none"/>
              </w:rPr>
            </w:pPr>
            <w:r>
              <w:rPr>
                <w:b/>
                <w:bCs/>
                <w:sz w:val="16"/>
                <w:szCs w:val="16"/>
                <w:u w:val="none"/>
              </w:rPr>
              <w:t>Good</w:t>
            </w:r>
          </w:p>
          <w:p w:rsidR="00C773DF" w:rsidRDefault="007A31DC">
            <w:pPr>
              <w:pStyle w:val="Subtitle"/>
              <w:rPr>
                <w:b/>
                <w:bCs/>
                <w:sz w:val="16"/>
                <w:szCs w:val="16"/>
                <w:u w:val="none"/>
              </w:rPr>
            </w:pPr>
            <w:r>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C773DF" w:rsidRDefault="007A31DC">
            <w:pPr>
              <w:pStyle w:val="Subtitle"/>
              <w:rPr>
                <w:b/>
                <w:bCs/>
                <w:sz w:val="16"/>
                <w:szCs w:val="16"/>
                <w:u w:val="none"/>
              </w:rPr>
            </w:pPr>
            <w:r>
              <w:rPr>
                <w:b/>
                <w:bCs/>
                <w:sz w:val="16"/>
                <w:szCs w:val="16"/>
                <w:u w:val="none"/>
              </w:rPr>
              <w:t>Very Good</w:t>
            </w:r>
          </w:p>
          <w:p w:rsidR="00C773DF" w:rsidRDefault="007A31DC">
            <w:pPr>
              <w:pStyle w:val="Subtitle"/>
              <w:rPr>
                <w:b/>
                <w:bCs/>
                <w:sz w:val="16"/>
                <w:szCs w:val="16"/>
                <w:u w:val="none"/>
              </w:rPr>
            </w:pPr>
            <w:r>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C773DF" w:rsidRDefault="007A31DC">
            <w:pPr>
              <w:pStyle w:val="Subtitle"/>
              <w:rPr>
                <w:b/>
                <w:bCs/>
                <w:sz w:val="16"/>
                <w:szCs w:val="16"/>
                <w:u w:val="none"/>
              </w:rPr>
            </w:pPr>
            <w:r>
              <w:rPr>
                <w:b/>
                <w:bCs/>
                <w:sz w:val="16"/>
                <w:szCs w:val="16"/>
                <w:u w:val="none"/>
              </w:rPr>
              <w:t>Excellent</w:t>
            </w:r>
          </w:p>
          <w:p w:rsidR="00C773DF" w:rsidRDefault="007A31DC">
            <w:pPr>
              <w:pStyle w:val="Subtitle"/>
              <w:rPr>
                <w:b/>
                <w:bCs/>
                <w:sz w:val="16"/>
                <w:szCs w:val="16"/>
                <w:u w:val="none"/>
              </w:rPr>
            </w:pPr>
            <w:r>
              <w:rPr>
                <w:b/>
                <w:bCs/>
                <w:sz w:val="16"/>
                <w:szCs w:val="16"/>
                <w:u w:val="none"/>
              </w:rPr>
              <w:t>70 – 85%</w:t>
            </w:r>
          </w:p>
        </w:tc>
        <w:tc>
          <w:tcPr>
            <w:tcW w:w="1093" w:type="dxa"/>
            <w:gridSpan w:val="2"/>
            <w:tcBorders>
              <w:left w:val="single" w:sz="6" w:space="0" w:color="auto"/>
              <w:right w:val="single" w:sz="6" w:space="0" w:color="auto"/>
            </w:tcBorders>
          </w:tcPr>
          <w:p w:rsidR="00C773DF" w:rsidRDefault="007A31DC">
            <w:pPr>
              <w:pStyle w:val="Subtitle"/>
              <w:rPr>
                <w:b/>
                <w:bCs/>
                <w:sz w:val="16"/>
                <w:szCs w:val="16"/>
                <w:u w:val="none"/>
              </w:rPr>
            </w:pPr>
            <w:r>
              <w:rPr>
                <w:b/>
                <w:bCs/>
                <w:sz w:val="16"/>
                <w:szCs w:val="16"/>
                <w:u w:val="none"/>
              </w:rPr>
              <w:t>Exceptional</w:t>
            </w:r>
          </w:p>
          <w:p w:rsidR="00C773DF" w:rsidRDefault="007A31DC">
            <w:pPr>
              <w:pStyle w:val="Subtitle"/>
              <w:rPr>
                <w:b/>
                <w:bCs/>
                <w:sz w:val="16"/>
                <w:szCs w:val="16"/>
                <w:u w:val="none"/>
              </w:rPr>
            </w:pPr>
            <w:r>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C773DF" w:rsidRDefault="00C773DF">
            <w:pPr>
              <w:pStyle w:val="Subtitle"/>
              <w:jc w:val="left"/>
              <w:rPr>
                <w:b/>
                <w:bCs/>
                <w:sz w:val="18"/>
                <w:szCs w:val="18"/>
                <w:u w:val="none"/>
              </w:rPr>
            </w:pPr>
          </w:p>
          <w:p w:rsidR="00C773DF" w:rsidRDefault="007A31DC">
            <w:pPr>
              <w:pStyle w:val="Subtitle"/>
              <w:jc w:val="left"/>
              <w:rPr>
                <w:b/>
                <w:bCs/>
                <w:sz w:val="18"/>
                <w:szCs w:val="18"/>
                <w:u w:val="none"/>
              </w:rPr>
            </w:pPr>
            <w:r>
              <w:rPr>
                <w:b/>
                <w:bCs/>
                <w:sz w:val="18"/>
                <w:szCs w:val="18"/>
                <w:u w:val="none"/>
              </w:rPr>
              <w:t xml:space="preserve">  %</w:t>
            </w:r>
          </w:p>
        </w:tc>
      </w:tr>
      <w:tr w:rsidR="00C773DF">
        <w:tc>
          <w:tcPr>
            <w:tcW w:w="2305" w:type="dxa"/>
            <w:tcBorders>
              <w:top w:val="single" w:sz="6" w:space="0" w:color="auto"/>
              <w:left w:val="thinThickLargeGap" w:sz="24" w:space="0" w:color="auto"/>
              <w:bottom w:val="single" w:sz="6" w:space="0" w:color="auto"/>
            </w:tcBorders>
          </w:tcPr>
          <w:p w:rsidR="00C773DF" w:rsidRDefault="007A31DC">
            <w:pPr>
              <w:pStyle w:val="Subtitle"/>
              <w:jc w:val="left"/>
              <w:rPr>
                <w:sz w:val="18"/>
                <w:szCs w:val="18"/>
                <w:u w:val="none"/>
              </w:rPr>
            </w:pPr>
            <w:r>
              <w:rPr>
                <w:sz w:val="18"/>
                <w:szCs w:val="18"/>
                <w:u w:val="none"/>
              </w:rPr>
              <w:t>Knowledge and understanding of established training methodologies</w:t>
            </w:r>
          </w:p>
        </w:tc>
        <w:tc>
          <w:tcPr>
            <w:tcW w:w="540" w:type="dxa"/>
            <w:gridSpan w:val="2"/>
            <w:tcBorders>
              <w:top w:val="single" w:sz="6" w:space="0" w:color="auto"/>
              <w:bottom w:val="single" w:sz="6" w:space="0" w:color="auto"/>
              <w:right w:val="single" w:sz="6" w:space="0" w:color="auto"/>
            </w:tcBorders>
          </w:tcPr>
          <w:p w:rsidR="00C773DF" w:rsidRDefault="007A31DC">
            <w:pPr>
              <w:pStyle w:val="Subtitle"/>
              <w:rPr>
                <w:b/>
                <w:bCs/>
                <w:sz w:val="18"/>
                <w:szCs w:val="18"/>
                <w:u w:val="none"/>
              </w:rPr>
            </w:pPr>
            <w:r>
              <w:rPr>
                <w:b/>
                <w:bCs/>
                <w:sz w:val="18"/>
                <w:szCs w:val="18"/>
                <w:u w:val="none"/>
              </w:rPr>
              <w:t>1</w:t>
            </w:r>
          </w:p>
        </w:tc>
        <w:tc>
          <w:tcPr>
            <w:tcW w:w="1092" w:type="dxa"/>
            <w:tcBorders>
              <w:left w:val="single" w:sz="6" w:space="0" w:color="auto"/>
              <w:right w:val="single" w:sz="6" w:space="0" w:color="auto"/>
            </w:tcBorders>
          </w:tcPr>
          <w:p w:rsidR="00C773DF" w:rsidRDefault="00C773DF">
            <w:pPr>
              <w:pStyle w:val="Subtitle"/>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1093" w:type="dxa"/>
            <w:tcBorders>
              <w:left w:val="single" w:sz="6" w:space="0" w:color="auto"/>
              <w:right w:val="single" w:sz="6" w:space="0" w:color="auto"/>
            </w:tcBorders>
          </w:tcPr>
          <w:p w:rsidR="00C773DF" w:rsidRDefault="00C773D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C773DF" w:rsidRDefault="00C773D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C773DF" w:rsidRDefault="007A31DC">
            <w:pPr>
              <w:pStyle w:val="Subtitle"/>
              <w:jc w:val="left"/>
              <w:rPr>
                <w:b/>
                <w:bCs/>
                <w:sz w:val="18"/>
                <w:szCs w:val="18"/>
                <w:u w:val="none"/>
              </w:rPr>
            </w:pPr>
            <w:r>
              <w:rPr>
                <w:b/>
                <w:bCs/>
                <w:sz w:val="18"/>
                <w:szCs w:val="18"/>
                <w:u w:val="none"/>
              </w:rPr>
              <w:t>20</w:t>
            </w:r>
          </w:p>
        </w:tc>
      </w:tr>
      <w:tr w:rsidR="00C773DF">
        <w:tc>
          <w:tcPr>
            <w:tcW w:w="2305" w:type="dxa"/>
            <w:tcBorders>
              <w:top w:val="single" w:sz="6" w:space="0" w:color="auto"/>
              <w:left w:val="thinThickLargeGap" w:sz="24" w:space="0" w:color="auto"/>
              <w:bottom w:val="single" w:sz="6" w:space="0" w:color="auto"/>
            </w:tcBorders>
            <w:vAlign w:val="center"/>
          </w:tcPr>
          <w:p w:rsidR="00C773DF" w:rsidRDefault="007A31DC">
            <w:pPr>
              <w:pStyle w:val="Subtitle"/>
              <w:jc w:val="left"/>
              <w:rPr>
                <w:sz w:val="18"/>
                <w:szCs w:val="18"/>
                <w:u w:val="none"/>
              </w:rPr>
            </w:pPr>
            <w:r>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C773DF" w:rsidRDefault="007A31DC">
            <w:pPr>
              <w:pStyle w:val="Subtitle"/>
              <w:rPr>
                <w:b/>
                <w:bCs/>
                <w:sz w:val="18"/>
                <w:szCs w:val="18"/>
                <w:u w:val="none"/>
              </w:rPr>
            </w:pPr>
            <w:r>
              <w:rPr>
                <w:b/>
                <w:bCs/>
                <w:sz w:val="18"/>
                <w:szCs w:val="18"/>
                <w:u w:val="none"/>
              </w:rPr>
              <w:t>1</w:t>
            </w:r>
          </w:p>
          <w:p w:rsidR="00C773DF" w:rsidRDefault="00C773DF">
            <w:pPr>
              <w:pStyle w:val="Subtitle"/>
              <w:rPr>
                <w:b/>
                <w:bCs/>
                <w:sz w:val="18"/>
                <w:szCs w:val="18"/>
                <w:u w:val="none"/>
              </w:rPr>
            </w:pPr>
          </w:p>
        </w:tc>
        <w:tc>
          <w:tcPr>
            <w:tcW w:w="1092" w:type="dxa"/>
            <w:tcBorders>
              <w:left w:val="single" w:sz="6" w:space="0" w:color="auto"/>
              <w:right w:val="single" w:sz="6" w:space="0" w:color="auto"/>
            </w:tcBorders>
          </w:tcPr>
          <w:p w:rsidR="00C773DF" w:rsidRDefault="00C773DF">
            <w:pPr>
              <w:pStyle w:val="Subtitle"/>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1093" w:type="dxa"/>
            <w:tcBorders>
              <w:left w:val="single" w:sz="6" w:space="0" w:color="auto"/>
              <w:right w:val="single" w:sz="6" w:space="0" w:color="auto"/>
            </w:tcBorders>
          </w:tcPr>
          <w:p w:rsidR="00C773DF" w:rsidRDefault="00C773D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C773DF" w:rsidRDefault="00C773D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C773DF" w:rsidRDefault="007A31DC">
            <w:pPr>
              <w:pStyle w:val="Subtitle"/>
              <w:jc w:val="left"/>
              <w:rPr>
                <w:b/>
                <w:bCs/>
                <w:sz w:val="18"/>
                <w:szCs w:val="18"/>
                <w:u w:val="none"/>
              </w:rPr>
            </w:pPr>
            <w:r>
              <w:rPr>
                <w:b/>
                <w:bCs/>
                <w:sz w:val="18"/>
                <w:szCs w:val="18"/>
                <w:u w:val="none"/>
              </w:rPr>
              <w:t>35</w:t>
            </w:r>
          </w:p>
        </w:tc>
      </w:tr>
      <w:tr w:rsidR="00C773DF">
        <w:tc>
          <w:tcPr>
            <w:tcW w:w="2305" w:type="dxa"/>
            <w:tcBorders>
              <w:top w:val="single" w:sz="6" w:space="0" w:color="auto"/>
              <w:left w:val="thinThickLargeGap" w:sz="24" w:space="0" w:color="auto"/>
              <w:bottom w:val="single" w:sz="6" w:space="0" w:color="auto"/>
            </w:tcBorders>
          </w:tcPr>
          <w:p w:rsidR="00C773DF" w:rsidRDefault="007A31DC">
            <w:pPr>
              <w:pStyle w:val="Subtitle"/>
              <w:jc w:val="left"/>
              <w:rPr>
                <w:sz w:val="18"/>
                <w:szCs w:val="18"/>
                <w:u w:val="none"/>
              </w:rPr>
            </w:pPr>
            <w:r>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rsidR="00C773DF" w:rsidRDefault="007A31DC">
            <w:pPr>
              <w:pStyle w:val="Subtitle"/>
              <w:rPr>
                <w:b/>
                <w:bCs/>
                <w:sz w:val="18"/>
                <w:szCs w:val="18"/>
                <w:u w:val="none"/>
              </w:rPr>
            </w:pPr>
            <w:r>
              <w:rPr>
                <w:b/>
                <w:bCs/>
                <w:sz w:val="18"/>
                <w:szCs w:val="18"/>
                <w:u w:val="none"/>
              </w:rPr>
              <w:t>1</w:t>
            </w:r>
          </w:p>
        </w:tc>
        <w:tc>
          <w:tcPr>
            <w:tcW w:w="1092" w:type="dxa"/>
            <w:tcBorders>
              <w:left w:val="single" w:sz="6" w:space="0" w:color="auto"/>
              <w:right w:val="single" w:sz="6" w:space="0" w:color="auto"/>
            </w:tcBorders>
          </w:tcPr>
          <w:p w:rsidR="00C773DF" w:rsidRDefault="00C773DF">
            <w:pPr>
              <w:pStyle w:val="Subtitle"/>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1093" w:type="dxa"/>
            <w:tcBorders>
              <w:left w:val="single" w:sz="6" w:space="0" w:color="auto"/>
              <w:right w:val="single" w:sz="6" w:space="0" w:color="auto"/>
            </w:tcBorders>
          </w:tcPr>
          <w:p w:rsidR="00C773DF" w:rsidRDefault="00C773D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C773DF" w:rsidRDefault="00C773D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C773DF" w:rsidRDefault="007A31DC">
            <w:pPr>
              <w:pStyle w:val="Subtitle"/>
              <w:jc w:val="left"/>
              <w:rPr>
                <w:b/>
                <w:bCs/>
                <w:sz w:val="18"/>
                <w:szCs w:val="18"/>
                <w:u w:val="none"/>
              </w:rPr>
            </w:pPr>
            <w:r>
              <w:rPr>
                <w:b/>
                <w:bCs/>
                <w:sz w:val="18"/>
                <w:szCs w:val="18"/>
                <w:u w:val="none"/>
              </w:rPr>
              <w:t>35</w:t>
            </w:r>
          </w:p>
        </w:tc>
      </w:tr>
      <w:tr w:rsidR="00C773DF">
        <w:tc>
          <w:tcPr>
            <w:tcW w:w="2305" w:type="dxa"/>
            <w:tcBorders>
              <w:top w:val="single" w:sz="6" w:space="0" w:color="auto"/>
              <w:left w:val="thinThickLargeGap" w:sz="24" w:space="0" w:color="auto"/>
              <w:bottom w:val="single" w:sz="6" w:space="0" w:color="auto"/>
            </w:tcBorders>
          </w:tcPr>
          <w:p w:rsidR="00C773DF" w:rsidRDefault="007A31DC">
            <w:pPr>
              <w:pStyle w:val="Subtitle"/>
              <w:ind w:left="-15"/>
              <w:jc w:val="left"/>
              <w:rPr>
                <w:sz w:val="18"/>
                <w:szCs w:val="18"/>
                <w:u w:val="none"/>
              </w:rPr>
            </w:pPr>
            <w:r>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C773DF" w:rsidRDefault="00C773DF">
            <w:pPr>
              <w:pStyle w:val="Subtitle"/>
              <w:rPr>
                <w:b/>
                <w:bCs/>
                <w:sz w:val="18"/>
                <w:szCs w:val="18"/>
                <w:u w:val="none"/>
              </w:rPr>
            </w:pPr>
          </w:p>
        </w:tc>
        <w:tc>
          <w:tcPr>
            <w:tcW w:w="1092" w:type="dxa"/>
            <w:tcBorders>
              <w:left w:val="single" w:sz="6" w:space="0" w:color="auto"/>
              <w:right w:val="single" w:sz="6" w:space="0" w:color="auto"/>
            </w:tcBorders>
          </w:tcPr>
          <w:p w:rsidR="00C773DF" w:rsidRDefault="00C773DF">
            <w:pPr>
              <w:pStyle w:val="Subtitle"/>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1093" w:type="dxa"/>
            <w:tcBorders>
              <w:left w:val="single" w:sz="6" w:space="0" w:color="auto"/>
              <w:right w:val="single" w:sz="6" w:space="0" w:color="auto"/>
            </w:tcBorders>
          </w:tcPr>
          <w:p w:rsidR="00C773DF" w:rsidRDefault="00C773DF">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C773DF" w:rsidRDefault="00C773DF">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C773DF" w:rsidRDefault="00C773DF">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rsidR="00C773DF" w:rsidRDefault="00C773DF">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C773DF" w:rsidRDefault="007A31DC">
            <w:pPr>
              <w:pStyle w:val="Subtitle"/>
              <w:jc w:val="left"/>
              <w:rPr>
                <w:b/>
                <w:bCs/>
                <w:sz w:val="18"/>
                <w:szCs w:val="18"/>
                <w:u w:val="none"/>
              </w:rPr>
            </w:pPr>
            <w:r>
              <w:rPr>
                <w:b/>
                <w:bCs/>
                <w:sz w:val="18"/>
                <w:szCs w:val="18"/>
                <w:u w:val="none"/>
              </w:rPr>
              <w:t>10</w:t>
            </w:r>
          </w:p>
        </w:tc>
      </w:tr>
      <w:tr w:rsidR="00C773DF">
        <w:trPr>
          <w:cantSplit/>
          <w:trHeight w:val="282"/>
        </w:trPr>
        <w:tc>
          <w:tcPr>
            <w:tcW w:w="10225" w:type="dxa"/>
            <w:gridSpan w:val="12"/>
            <w:tcBorders>
              <w:left w:val="thinThickLargeGap" w:sz="24" w:space="0" w:color="auto"/>
              <w:right w:val="single" w:sz="4" w:space="0" w:color="auto"/>
            </w:tcBorders>
          </w:tcPr>
          <w:p w:rsidR="00C773DF" w:rsidRDefault="007A31DC">
            <w:pPr>
              <w:pStyle w:val="Subtitle"/>
              <w:jc w:val="left"/>
              <w:rPr>
                <w:b/>
                <w:bCs/>
                <w:sz w:val="24"/>
                <w:szCs w:val="24"/>
                <w:u w:val="none"/>
              </w:rPr>
            </w:pPr>
            <w:r>
              <w:rPr>
                <w:sz w:val="18"/>
                <w:szCs w:val="18"/>
                <w:u w:val="none"/>
              </w:rPr>
              <w:t xml:space="preserve">It is expected that students will present work that is proof read and follows the School </w:t>
            </w:r>
            <w:r>
              <w:rPr>
                <w:b/>
                <w:bCs/>
                <w:sz w:val="18"/>
                <w:szCs w:val="18"/>
                <w:u w:val="none"/>
              </w:rPr>
              <w:t>Reference Guide</w:t>
            </w:r>
            <w:r>
              <w:rPr>
                <w:sz w:val="18"/>
                <w:szCs w:val="18"/>
                <w:u w:val="none"/>
              </w:rPr>
              <w:t xml:space="preserve"> and </w:t>
            </w:r>
            <w:r>
              <w:rPr>
                <w:b/>
                <w:bCs/>
                <w:sz w:val="18"/>
                <w:szCs w:val="18"/>
                <w:u w:val="none"/>
              </w:rPr>
              <w:t>Assessment Checklist.</w:t>
            </w:r>
            <w:r>
              <w:rPr>
                <w:sz w:val="18"/>
                <w:szCs w:val="18"/>
                <w:u w:val="none"/>
              </w:rPr>
              <w:t xml:space="preserve"> Therefore a range of 0 – 10 marks will be deducted for non-completion of any of the points on the </w:t>
            </w:r>
            <w:r>
              <w:rPr>
                <w:b/>
                <w:bCs/>
                <w:sz w:val="18"/>
                <w:szCs w:val="18"/>
                <w:u w:val="none"/>
              </w:rPr>
              <w:t>checklist below</w:t>
            </w:r>
            <w:r>
              <w:rPr>
                <w:sz w:val="18"/>
                <w:szCs w:val="18"/>
                <w:u w:val="none"/>
              </w:rPr>
              <w:t>.</w:t>
            </w:r>
          </w:p>
        </w:tc>
        <w:tc>
          <w:tcPr>
            <w:tcW w:w="720" w:type="dxa"/>
            <w:gridSpan w:val="2"/>
            <w:tcBorders>
              <w:left w:val="single" w:sz="4" w:space="0" w:color="auto"/>
              <w:right w:val="thinThickLargeGap" w:sz="24" w:space="0" w:color="auto"/>
            </w:tcBorders>
          </w:tcPr>
          <w:p w:rsidR="00C773DF" w:rsidRDefault="00C773DF">
            <w:pPr>
              <w:pStyle w:val="Subtitle"/>
              <w:jc w:val="left"/>
              <w:rPr>
                <w:b/>
                <w:bCs/>
                <w:sz w:val="24"/>
                <w:szCs w:val="24"/>
                <w:u w:val="none"/>
              </w:rPr>
            </w:pPr>
          </w:p>
        </w:tc>
      </w:tr>
      <w:tr w:rsidR="00C773DF">
        <w:trPr>
          <w:cantSplit/>
          <w:trHeight w:val="2477"/>
        </w:trPr>
        <w:tc>
          <w:tcPr>
            <w:tcW w:w="10945" w:type="dxa"/>
            <w:gridSpan w:val="14"/>
            <w:tcBorders>
              <w:left w:val="thinThickLargeGap" w:sz="24" w:space="0" w:color="auto"/>
              <w:right w:val="thinThickLargeGap" w:sz="24" w:space="0" w:color="auto"/>
            </w:tcBorders>
          </w:tcPr>
          <w:p w:rsidR="00C773DF" w:rsidRDefault="007A31DC">
            <w:pPr>
              <w:pStyle w:val="Subtitle"/>
              <w:jc w:val="left"/>
              <w:rPr>
                <w:b/>
                <w:bCs/>
                <w:sz w:val="24"/>
                <w:szCs w:val="24"/>
                <w:u w:val="none"/>
              </w:rPr>
            </w:pPr>
            <w:r>
              <w:rPr>
                <w:b/>
                <w:bCs/>
                <w:sz w:val="24"/>
                <w:szCs w:val="24"/>
                <w:u w:val="none"/>
              </w:rPr>
              <w:t>TUTOR COMMENTS:</w:t>
            </w:r>
          </w:p>
          <w:p w:rsidR="00C773DF" w:rsidRDefault="00C773DF">
            <w:pPr>
              <w:pStyle w:val="Subtitle"/>
              <w:ind w:right="1152"/>
              <w:jc w:val="both"/>
              <w:rPr>
                <w:b/>
                <w:bCs/>
                <w:sz w:val="24"/>
                <w:szCs w:val="24"/>
                <w:u w:val="none"/>
              </w:rPr>
            </w:pPr>
          </w:p>
        </w:tc>
      </w:tr>
      <w:tr w:rsidR="00C773DF">
        <w:trPr>
          <w:cantSplit/>
          <w:trHeight w:val="567"/>
        </w:trPr>
        <w:tc>
          <w:tcPr>
            <w:tcW w:w="2661" w:type="dxa"/>
            <w:gridSpan w:val="2"/>
            <w:tcBorders>
              <w:left w:val="thinThickLargeGap" w:sz="24" w:space="0" w:color="auto"/>
              <w:bottom w:val="thickThinLargeGap" w:sz="24" w:space="0" w:color="auto"/>
            </w:tcBorders>
          </w:tcPr>
          <w:p w:rsidR="00C773DF" w:rsidRDefault="007A31DC">
            <w:pPr>
              <w:pStyle w:val="Subtitle"/>
              <w:jc w:val="left"/>
              <w:rPr>
                <w:b/>
                <w:bCs/>
                <w:sz w:val="18"/>
                <w:szCs w:val="18"/>
                <w:u w:val="none"/>
              </w:rPr>
            </w:pPr>
            <w:r>
              <w:rPr>
                <w:b/>
                <w:bCs/>
                <w:sz w:val="18"/>
                <w:szCs w:val="18"/>
                <w:u w:val="none"/>
              </w:rPr>
              <w:t xml:space="preserve"> Submission date: 15/12/18</w:t>
            </w:r>
          </w:p>
        </w:tc>
        <w:tc>
          <w:tcPr>
            <w:tcW w:w="2337" w:type="dxa"/>
            <w:gridSpan w:val="3"/>
            <w:tcBorders>
              <w:bottom w:val="thickThinLargeGap" w:sz="24" w:space="0" w:color="auto"/>
            </w:tcBorders>
          </w:tcPr>
          <w:p w:rsidR="00C773DF" w:rsidRDefault="007A31DC">
            <w:pPr>
              <w:pStyle w:val="Subtitle"/>
              <w:jc w:val="left"/>
              <w:rPr>
                <w:b/>
                <w:bCs/>
                <w:sz w:val="18"/>
                <w:szCs w:val="18"/>
                <w:u w:val="none"/>
              </w:rPr>
            </w:pPr>
            <w:r>
              <w:rPr>
                <w:b/>
                <w:bCs/>
                <w:sz w:val="18"/>
                <w:szCs w:val="18"/>
                <w:u w:val="none"/>
              </w:rPr>
              <w:t>Return date:</w:t>
            </w:r>
          </w:p>
          <w:p w:rsidR="00C773DF" w:rsidRDefault="007A31DC">
            <w:pPr>
              <w:pStyle w:val="Subtitle"/>
              <w:jc w:val="left"/>
              <w:rPr>
                <w:b/>
                <w:bCs/>
                <w:sz w:val="18"/>
                <w:szCs w:val="18"/>
                <w:u w:val="none"/>
              </w:rPr>
            </w:pPr>
            <w:r>
              <w:rPr>
                <w:b/>
                <w:bCs/>
                <w:sz w:val="18"/>
                <w:szCs w:val="18"/>
                <w:u w:val="none"/>
              </w:rPr>
              <w:t>(at least within 4 weeks)</w:t>
            </w:r>
          </w:p>
        </w:tc>
        <w:tc>
          <w:tcPr>
            <w:tcW w:w="3600" w:type="dxa"/>
            <w:gridSpan w:val="5"/>
            <w:tcBorders>
              <w:bottom w:val="thickThinLargeGap" w:sz="24" w:space="0" w:color="auto"/>
            </w:tcBorders>
          </w:tcPr>
          <w:p w:rsidR="00C773DF" w:rsidRDefault="007A31DC">
            <w:pPr>
              <w:pStyle w:val="Subtitle"/>
              <w:jc w:val="left"/>
              <w:rPr>
                <w:b/>
                <w:bCs/>
                <w:sz w:val="18"/>
                <w:szCs w:val="18"/>
                <w:u w:val="none"/>
              </w:rPr>
            </w:pPr>
            <w:r>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C773DF" w:rsidRDefault="007A31DC">
            <w:pPr>
              <w:pStyle w:val="Subtitle"/>
              <w:jc w:val="left"/>
              <w:rPr>
                <w:b/>
                <w:bCs/>
                <w:sz w:val="18"/>
                <w:szCs w:val="18"/>
                <w:u w:val="none"/>
              </w:rPr>
            </w:pPr>
            <w:r>
              <w:rPr>
                <w:b/>
                <w:bCs/>
                <w:sz w:val="18"/>
                <w:szCs w:val="18"/>
                <w:u w:val="none"/>
              </w:rPr>
              <w:t xml:space="preserve">Mark: </w:t>
            </w:r>
          </w:p>
        </w:tc>
      </w:tr>
    </w:tbl>
    <w:p w:rsidR="00C773DF" w:rsidRDefault="00C773DF">
      <w:pPr>
        <w:rPr>
          <w:sz w:val="24"/>
          <w:szCs w:val="24"/>
        </w:rPr>
      </w:pPr>
    </w:p>
    <w:p w:rsidR="00C773DF" w:rsidRDefault="007A31DC">
      <w:pPr>
        <w:rPr>
          <w:sz w:val="24"/>
          <w:szCs w:val="24"/>
        </w:rPr>
      </w:pPr>
      <w:r>
        <w:rPr>
          <w:sz w:val="24"/>
          <w:szCs w:val="24"/>
        </w:rPr>
        <w:br/>
      </w:r>
      <w:r>
        <w:rPr>
          <w:sz w:val="24"/>
          <w:szCs w:val="24"/>
        </w:rPr>
        <w:br/>
      </w:r>
      <w:r>
        <w:rPr>
          <w:sz w:val="24"/>
          <w:szCs w:val="24"/>
        </w:rPr>
        <w:br/>
      </w:r>
      <w:r>
        <w:rPr>
          <w:sz w:val="24"/>
          <w:szCs w:val="24"/>
        </w:rPr>
        <w:br/>
      </w:r>
    </w:p>
    <w:p w:rsidR="009E346E" w:rsidRPr="00491E0C" w:rsidRDefault="007A31DC">
      <w:pPr>
        <w:autoSpaceDE w:val="0"/>
        <w:autoSpaceDN w:val="0"/>
        <w:adjustRightInd w:val="0"/>
        <w:spacing w:line="240" w:lineRule="auto"/>
        <w:rPr>
          <w:rStyle w:val="selectable"/>
          <w:rFonts w:ascii="Times New Roman" w:eastAsia="&amp;quot" w:hAnsi="Times New Roman" w:cs="Times New Roman"/>
          <w:sz w:val="24"/>
          <w:szCs w:val="24"/>
        </w:rPr>
      </w:pPr>
      <w:bookmarkStart w:id="0" w:name="_GoBack"/>
      <w:r w:rsidRPr="00491E0C">
        <w:rPr>
          <w:rFonts w:ascii="Times New Roman" w:hAnsi="Times New Roman" w:cs="Times New Roman"/>
          <w:b/>
          <w:bCs/>
          <w:sz w:val="28"/>
          <w:szCs w:val="28"/>
        </w:rPr>
        <w:lastRenderedPageBreak/>
        <w:t>The effectiveness of High-Intensity Interval Training to improving an Athletes Performance</w:t>
      </w:r>
      <w:bookmarkEnd w:id="0"/>
      <w:r w:rsidRPr="00491E0C">
        <w:rPr>
          <w:rFonts w:ascii="Times New Roman" w:hAnsi="Times New Roman" w:cs="Times New Roman"/>
          <w:sz w:val="28"/>
          <w:szCs w:val="28"/>
        </w:rPr>
        <w:br/>
      </w:r>
      <w:r w:rsidRPr="00491E0C">
        <w:rPr>
          <w:rFonts w:ascii="Times New Roman" w:hAnsi="Times New Roman" w:cs="Times New Roman"/>
          <w:sz w:val="24"/>
          <w:szCs w:val="24"/>
        </w:rPr>
        <w:br/>
      </w:r>
      <w:r w:rsidRPr="00491E0C">
        <w:rPr>
          <w:rFonts w:ascii="Times New Roman" w:hAnsi="Times New Roman" w:cs="Times New Roman"/>
          <w:b/>
          <w:bCs/>
          <w:sz w:val="28"/>
          <w:szCs w:val="28"/>
        </w:rPr>
        <w:t>Abstract</w:t>
      </w:r>
      <w:r w:rsidR="003A313B">
        <w:rPr>
          <w:rFonts w:ascii="Times New Roman" w:hAnsi="Times New Roman" w:cs="Times New Roman"/>
          <w:b/>
          <w:bCs/>
          <w:sz w:val="28"/>
          <w:szCs w:val="28"/>
        </w:rPr>
        <w:br/>
      </w:r>
      <w:r w:rsidRPr="00491E0C">
        <w:rPr>
          <w:rFonts w:ascii="Times New Roman" w:hAnsi="Times New Roman" w:cs="Times New Roman"/>
          <w:sz w:val="24"/>
          <w:szCs w:val="24"/>
        </w:rPr>
        <w:br/>
        <w:t>High-Intensity interval training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is considered the most effective means for physical activity and performance, </w:t>
      </w:r>
      <w:r w:rsidR="009E346E" w:rsidRPr="00491E0C">
        <w:rPr>
          <w:rFonts w:ascii="Times New Roman" w:hAnsi="Times New Roman" w:cs="Times New Roman"/>
          <w:sz w:val="24"/>
          <w:szCs w:val="24"/>
        </w:rPr>
        <w:t xml:space="preserve">due to </w:t>
      </w:r>
      <w:r w:rsidRPr="00491E0C">
        <w:rPr>
          <w:rFonts w:ascii="Times New Roman" w:hAnsi="Times New Roman" w:cs="Times New Roman"/>
          <w:sz w:val="24"/>
          <w:szCs w:val="24"/>
        </w:rPr>
        <w:t>the vast number of benefits this training method has to an athlete and the general population. HI</w:t>
      </w:r>
      <w:r w:rsidR="009E346E" w:rsidRPr="00491E0C">
        <w:rPr>
          <w:rFonts w:ascii="Times New Roman" w:hAnsi="Times New Roman" w:cs="Times New Roman"/>
          <w:sz w:val="24"/>
          <w:szCs w:val="24"/>
        </w:rPr>
        <w:t>I</w:t>
      </w:r>
      <w:r w:rsidRPr="00491E0C">
        <w:rPr>
          <w:rFonts w:ascii="Times New Roman" w:hAnsi="Times New Roman" w:cs="Times New Roman"/>
          <w:sz w:val="24"/>
          <w:szCs w:val="24"/>
        </w:rPr>
        <w:t>T</w:t>
      </w:r>
      <w:r w:rsidR="009E346E" w:rsidRPr="00491E0C">
        <w:rPr>
          <w:rFonts w:ascii="Times New Roman" w:hAnsi="Times New Roman" w:cs="Times New Roman"/>
          <w:sz w:val="24"/>
          <w:szCs w:val="24"/>
        </w:rPr>
        <w:t xml:space="preserve"> was</w:t>
      </w:r>
      <w:r w:rsidRPr="00491E0C">
        <w:rPr>
          <w:rFonts w:ascii="Times New Roman" w:hAnsi="Times New Roman" w:cs="Times New Roman"/>
          <w:sz w:val="24"/>
          <w:szCs w:val="24"/>
        </w:rPr>
        <w:t xml:space="preserve"> previously known as </w:t>
      </w:r>
      <w:r w:rsidRPr="00491E0C">
        <w:rPr>
          <w:rFonts w:ascii="Times New Roman" w:eastAsia="Tahoma" w:hAnsi="Times New Roman" w:cs="Times New Roman"/>
          <w:sz w:val="24"/>
          <w:szCs w:val="24"/>
        </w:rPr>
        <w:t xml:space="preserve">Lactate Dynamics Training </w:t>
      </w:r>
      <w:r w:rsidR="009E346E" w:rsidRPr="00491E0C">
        <w:rPr>
          <w:rFonts w:ascii="Times New Roman" w:eastAsia="Tahoma" w:hAnsi="Times New Roman" w:cs="Times New Roman"/>
          <w:sz w:val="24"/>
          <w:szCs w:val="24"/>
        </w:rPr>
        <w:t xml:space="preserve">up to </w:t>
      </w:r>
      <w:r w:rsidRPr="00491E0C">
        <w:rPr>
          <w:rFonts w:ascii="Times New Roman" w:eastAsia="Tahoma" w:hAnsi="Times New Roman" w:cs="Times New Roman"/>
          <w:sz w:val="24"/>
          <w:szCs w:val="24"/>
        </w:rPr>
        <w:t xml:space="preserve">1994 </w:t>
      </w:r>
      <w:r w:rsidR="009E346E" w:rsidRPr="00491E0C">
        <w:rPr>
          <w:rFonts w:ascii="Times New Roman" w:eastAsia="Tahoma" w:hAnsi="Times New Roman" w:cs="Times New Roman"/>
          <w:sz w:val="24"/>
          <w:szCs w:val="24"/>
        </w:rPr>
        <w:t xml:space="preserve">and </w:t>
      </w:r>
      <w:r w:rsidRPr="00491E0C">
        <w:rPr>
          <w:rFonts w:ascii="Times New Roman" w:eastAsia="Tahoma" w:hAnsi="Times New Roman" w:cs="Times New Roman"/>
          <w:sz w:val="24"/>
          <w:szCs w:val="24"/>
        </w:rPr>
        <w:t xml:space="preserve">then became the New Interval Training in 1995 (Thompson, 2010). </w:t>
      </w:r>
      <w:r w:rsidRPr="00491E0C">
        <w:rPr>
          <w:rFonts w:ascii="Times New Roman" w:hAnsi="Times New Roman" w:cs="Times New Roman"/>
          <w:sz w:val="24"/>
          <w:szCs w:val="24"/>
        </w:rPr>
        <w:t>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T became popular for training athletes during the early 1950s when Emil Zátopek, an Olympic champion long-distance runner, won the 1952 Helsinki Olympic 10,000 m race after utilizing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w:t>
      </w:r>
      <w:r w:rsidRPr="00491E0C">
        <w:rPr>
          <w:rStyle w:val="selectable"/>
          <w:rFonts w:ascii="Times New Roman" w:eastAsia="&amp;quot" w:hAnsi="Times New Roman" w:cs="Times New Roman"/>
          <w:sz w:val="24"/>
          <w:szCs w:val="24"/>
        </w:rPr>
        <w:t xml:space="preserve">(Ross, Porter and Durstine, 2016). </w:t>
      </w:r>
      <w:r w:rsidRPr="00491E0C">
        <w:rPr>
          <w:rFonts w:ascii="Times New Roman" w:eastAsia="SimSun" w:hAnsi="Times New Roman" w:cs="Times New Roman"/>
          <w:sz w:val="24"/>
          <w:szCs w:val="24"/>
        </w:rPr>
        <w:t>As the knowledge of H</w:t>
      </w:r>
      <w:r w:rsidR="008302F7" w:rsidRPr="00491E0C">
        <w:rPr>
          <w:rFonts w:ascii="Times New Roman" w:eastAsia="SimSun" w:hAnsi="Times New Roman" w:cs="Times New Roman"/>
          <w:sz w:val="24"/>
          <w:szCs w:val="24"/>
        </w:rPr>
        <w:t>I</w:t>
      </w:r>
      <w:r w:rsidRPr="00491E0C">
        <w:rPr>
          <w:rFonts w:ascii="Times New Roman" w:eastAsia="SimSun" w:hAnsi="Times New Roman" w:cs="Times New Roman"/>
          <w:sz w:val="24"/>
          <w:szCs w:val="24"/>
        </w:rPr>
        <w:t xml:space="preserve">IT increases, scientists demonstrated that this method of exercise benefits performance for athletes and improves the health of recreational exercisers, but it may also be a suitable alternative to endurance training, or continuous aerobic exercise </w:t>
      </w:r>
      <w:r w:rsidRPr="00491E0C">
        <w:rPr>
          <w:rStyle w:val="selectable"/>
          <w:rFonts w:ascii="Times New Roman" w:eastAsia="&amp;quot" w:hAnsi="Times New Roman" w:cs="Times New Roman"/>
          <w:sz w:val="24"/>
          <w:szCs w:val="24"/>
        </w:rPr>
        <w:t>(Zuhl and Kravitz, 2017)</w:t>
      </w:r>
      <w:r w:rsidR="003B0A7F" w:rsidRPr="00491E0C">
        <w:rPr>
          <w:rStyle w:val="selectable"/>
          <w:rFonts w:ascii="Times New Roman" w:eastAsia="&amp;quot" w:hAnsi="Times New Roman" w:cs="Times New Roman"/>
          <w:sz w:val="24"/>
          <w:szCs w:val="24"/>
        </w:rPr>
        <w:t>.</w:t>
      </w:r>
    </w:p>
    <w:p w:rsidR="009E346E" w:rsidRPr="00491E0C" w:rsidRDefault="003B0A7F">
      <w:pPr>
        <w:autoSpaceDE w:val="0"/>
        <w:autoSpaceDN w:val="0"/>
        <w:adjustRightInd w:val="0"/>
        <w:spacing w:line="240" w:lineRule="auto"/>
        <w:rPr>
          <w:rStyle w:val="selectable"/>
          <w:rFonts w:ascii="Times New Roman" w:eastAsia="&amp;quot" w:hAnsi="Times New Roman" w:cs="Times New Roman"/>
          <w:sz w:val="24"/>
          <w:szCs w:val="24"/>
        </w:rPr>
      </w:pPr>
      <w:r w:rsidRPr="00491E0C">
        <w:rPr>
          <w:rStyle w:val="selectable"/>
          <w:rFonts w:ascii="Times New Roman" w:eastAsia="&amp;quot" w:hAnsi="Times New Roman" w:cs="Times New Roman"/>
          <w:sz w:val="24"/>
          <w:szCs w:val="24"/>
        </w:rPr>
        <w:t>There is debate over which exercise methods is more effective between HIIT and Continuous training.</w:t>
      </w:r>
      <w:r w:rsidR="007A31DC" w:rsidRPr="00491E0C">
        <w:rPr>
          <w:rStyle w:val="selectable"/>
          <w:rFonts w:ascii="Times New Roman" w:eastAsia="&amp;quot" w:hAnsi="Times New Roman" w:cs="Times New Roman"/>
          <w:sz w:val="24"/>
          <w:szCs w:val="24"/>
        </w:rPr>
        <w:t xml:space="preserve"> </w:t>
      </w:r>
    </w:p>
    <w:p w:rsidR="004264F3" w:rsidRPr="00491E0C" w:rsidRDefault="009E346E" w:rsidP="004264F3">
      <w:pPr>
        <w:autoSpaceDE w:val="0"/>
        <w:autoSpaceDN w:val="0"/>
        <w:adjustRightInd w:val="0"/>
        <w:spacing w:line="240" w:lineRule="auto"/>
        <w:rPr>
          <w:rFonts w:ascii="Times New Roman" w:hAnsi="Times New Roman" w:cs="Times New Roman"/>
          <w:sz w:val="24"/>
          <w:szCs w:val="24"/>
        </w:rPr>
      </w:pPr>
      <w:r w:rsidRPr="00491E0C">
        <w:rPr>
          <w:rStyle w:val="selectable"/>
          <w:rFonts w:ascii="Times New Roman" w:eastAsia="&amp;quot" w:hAnsi="Times New Roman" w:cs="Times New Roman"/>
          <w:sz w:val="24"/>
          <w:szCs w:val="24"/>
        </w:rPr>
        <w:t>This study</w:t>
      </w:r>
      <w:r w:rsidR="007A31DC" w:rsidRPr="00491E0C">
        <w:rPr>
          <w:rStyle w:val="selectable"/>
          <w:rFonts w:ascii="Times New Roman" w:eastAsia="&amp;quot" w:hAnsi="Times New Roman" w:cs="Times New Roman"/>
          <w:sz w:val="24"/>
          <w:szCs w:val="24"/>
        </w:rPr>
        <w:t xml:space="preserve"> </w:t>
      </w:r>
      <w:r w:rsidR="008302F7" w:rsidRPr="00491E0C">
        <w:rPr>
          <w:rStyle w:val="selectable"/>
          <w:rFonts w:ascii="Times New Roman" w:eastAsia="&amp;quot" w:hAnsi="Times New Roman" w:cs="Times New Roman"/>
          <w:sz w:val="24"/>
          <w:szCs w:val="24"/>
        </w:rPr>
        <w:t>assess</w:t>
      </w:r>
      <w:r w:rsidRPr="00491E0C">
        <w:rPr>
          <w:rStyle w:val="selectable"/>
          <w:rFonts w:ascii="Times New Roman" w:eastAsia="&amp;quot" w:hAnsi="Times New Roman" w:cs="Times New Roman"/>
          <w:sz w:val="24"/>
          <w:szCs w:val="24"/>
        </w:rPr>
        <w:t>es</w:t>
      </w:r>
      <w:r w:rsidR="007A31DC" w:rsidRPr="00491E0C">
        <w:rPr>
          <w:rStyle w:val="selectable"/>
          <w:rFonts w:ascii="Times New Roman" w:eastAsia="&amp;quot" w:hAnsi="Times New Roman" w:cs="Times New Roman"/>
          <w:sz w:val="24"/>
          <w:szCs w:val="24"/>
        </w:rPr>
        <w:t xml:space="preserve"> the relevance of </w:t>
      </w:r>
      <w:r w:rsidRPr="00491E0C">
        <w:rPr>
          <w:rStyle w:val="selectable"/>
          <w:rFonts w:ascii="Times New Roman" w:eastAsia="&amp;quot" w:hAnsi="Times New Roman" w:cs="Times New Roman"/>
          <w:sz w:val="24"/>
          <w:szCs w:val="24"/>
        </w:rPr>
        <w:t xml:space="preserve">continuous training </w:t>
      </w:r>
      <w:r w:rsidR="007A31DC" w:rsidRPr="00491E0C">
        <w:rPr>
          <w:rStyle w:val="selectable"/>
          <w:rFonts w:ascii="Times New Roman" w:eastAsia="&amp;quot" w:hAnsi="Times New Roman" w:cs="Times New Roman"/>
          <w:sz w:val="24"/>
          <w:szCs w:val="24"/>
        </w:rPr>
        <w:t>and if HI</w:t>
      </w:r>
      <w:r w:rsidR="008302F7" w:rsidRPr="00491E0C">
        <w:rPr>
          <w:rStyle w:val="selectable"/>
          <w:rFonts w:ascii="Times New Roman" w:eastAsia="&amp;quot" w:hAnsi="Times New Roman" w:cs="Times New Roman"/>
          <w:sz w:val="24"/>
          <w:szCs w:val="24"/>
        </w:rPr>
        <w:t>I</w:t>
      </w:r>
      <w:r w:rsidR="007A31DC" w:rsidRPr="00491E0C">
        <w:rPr>
          <w:rStyle w:val="selectable"/>
          <w:rFonts w:ascii="Times New Roman" w:eastAsia="&amp;quot" w:hAnsi="Times New Roman" w:cs="Times New Roman"/>
          <w:sz w:val="24"/>
          <w:szCs w:val="24"/>
        </w:rPr>
        <w:t>T training is best for improving an athlete</w:t>
      </w:r>
      <w:r w:rsidR="003B0A7F" w:rsidRPr="00491E0C">
        <w:rPr>
          <w:rStyle w:val="selectable"/>
          <w:rFonts w:ascii="Times New Roman" w:eastAsia="&amp;quot" w:hAnsi="Times New Roman" w:cs="Times New Roman"/>
          <w:sz w:val="24"/>
          <w:szCs w:val="24"/>
        </w:rPr>
        <w:t>’</w:t>
      </w:r>
      <w:r w:rsidR="007A31DC" w:rsidRPr="00491E0C">
        <w:rPr>
          <w:rStyle w:val="selectable"/>
          <w:rFonts w:ascii="Times New Roman" w:eastAsia="&amp;quot" w:hAnsi="Times New Roman" w:cs="Times New Roman"/>
          <w:sz w:val="24"/>
          <w:szCs w:val="24"/>
        </w:rPr>
        <w:t xml:space="preserve">s performance. </w:t>
      </w:r>
      <w:r w:rsidR="004264F3" w:rsidRPr="00491E0C">
        <w:rPr>
          <w:rFonts w:ascii="Times New Roman" w:hAnsi="Times New Roman" w:cs="Times New Roman"/>
          <w:sz w:val="24"/>
          <w:szCs w:val="24"/>
        </w:rPr>
        <w:t xml:space="preserve">This study also discusses the effectiveness of HIIT training compared to continuous training methods for improving an athlete’s performance. </w:t>
      </w:r>
    </w:p>
    <w:p w:rsidR="009E346E" w:rsidRPr="00491E0C" w:rsidRDefault="009E346E">
      <w:pPr>
        <w:autoSpaceDE w:val="0"/>
        <w:autoSpaceDN w:val="0"/>
        <w:adjustRightInd w:val="0"/>
        <w:spacing w:line="240" w:lineRule="auto"/>
        <w:rPr>
          <w:rStyle w:val="selectable"/>
          <w:rFonts w:ascii="Times New Roman" w:eastAsia="&amp;quot" w:hAnsi="Times New Roman" w:cs="Times New Roman"/>
          <w:sz w:val="24"/>
          <w:szCs w:val="24"/>
        </w:rPr>
      </w:pPr>
      <w:r w:rsidRPr="00491E0C">
        <w:rPr>
          <w:rStyle w:val="selectable"/>
          <w:rFonts w:ascii="Times New Roman" w:eastAsia="&amp;quot" w:hAnsi="Times New Roman" w:cs="Times New Roman"/>
          <w:sz w:val="24"/>
          <w:szCs w:val="24"/>
        </w:rPr>
        <w:t>The method of doing this is through a literature review of research material.</w:t>
      </w:r>
    </w:p>
    <w:p w:rsidR="004264F3" w:rsidRPr="00491E0C" w:rsidRDefault="003B0A7F">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 xml:space="preserve">Research suggests that HIIT is an effective method of exercise both for athletes and the general population and </w:t>
      </w:r>
      <w:r w:rsidR="004264F3" w:rsidRPr="00491E0C">
        <w:rPr>
          <w:rFonts w:ascii="Times New Roman" w:hAnsi="Times New Roman" w:cs="Times New Roman"/>
          <w:sz w:val="24"/>
          <w:szCs w:val="24"/>
        </w:rPr>
        <w:t>HIIT is shown to improve peak Oxygen uptake m</w:t>
      </w:r>
      <w:r w:rsidRPr="00491E0C">
        <w:rPr>
          <w:rFonts w:ascii="Times New Roman" w:hAnsi="Times New Roman" w:cs="Times New Roman"/>
          <w:sz w:val="24"/>
          <w:szCs w:val="24"/>
        </w:rPr>
        <w:t>ore than continuous training.</w:t>
      </w:r>
    </w:p>
    <w:p w:rsidR="004264F3" w:rsidRPr="00491E0C" w:rsidRDefault="003B0A7F">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However, the overall conclusion from this study showed that there was no exact answer to the question of what the best method is.</w:t>
      </w:r>
    </w:p>
    <w:p w:rsidR="003B0A7F" w:rsidRPr="00491E0C" w:rsidRDefault="003B0A7F">
      <w:pPr>
        <w:autoSpaceDE w:val="0"/>
        <w:autoSpaceDN w:val="0"/>
        <w:adjustRightInd w:val="0"/>
        <w:spacing w:line="240" w:lineRule="auto"/>
        <w:rPr>
          <w:rFonts w:ascii="Times New Roman" w:hAnsi="Times New Roman" w:cs="Times New Roman"/>
          <w:sz w:val="24"/>
          <w:szCs w:val="24"/>
        </w:rPr>
      </w:pPr>
    </w:p>
    <w:p w:rsidR="00C773DF" w:rsidRPr="00491E0C" w:rsidRDefault="003B0A7F">
      <w:pPr>
        <w:autoSpaceDE w:val="0"/>
        <w:autoSpaceDN w:val="0"/>
        <w:adjustRightInd w:val="0"/>
        <w:spacing w:line="240" w:lineRule="auto"/>
        <w:rPr>
          <w:rFonts w:ascii="Times New Roman" w:hAnsi="Times New Roman" w:cs="Times New Roman"/>
          <w:b/>
          <w:bCs/>
          <w:sz w:val="28"/>
          <w:szCs w:val="28"/>
        </w:rPr>
      </w:pPr>
      <w:r w:rsidRPr="00491E0C">
        <w:rPr>
          <w:rFonts w:ascii="Times New Roman" w:hAnsi="Times New Roman" w:cs="Times New Roman"/>
          <w:b/>
          <w:bCs/>
          <w:sz w:val="28"/>
          <w:szCs w:val="28"/>
        </w:rPr>
        <w:t>I</w:t>
      </w:r>
      <w:r w:rsidR="007A31DC" w:rsidRPr="00491E0C">
        <w:rPr>
          <w:rFonts w:ascii="Times New Roman" w:hAnsi="Times New Roman" w:cs="Times New Roman"/>
          <w:b/>
          <w:bCs/>
          <w:sz w:val="28"/>
          <w:szCs w:val="28"/>
        </w:rPr>
        <w:t>ntroduction to High-Intensity Interval Training</w:t>
      </w:r>
      <w:r w:rsidR="003A313B">
        <w:rPr>
          <w:rFonts w:ascii="Times New Roman" w:hAnsi="Times New Roman" w:cs="Times New Roman"/>
          <w:b/>
          <w:bCs/>
          <w:sz w:val="28"/>
          <w:szCs w:val="28"/>
        </w:rPr>
        <w:br/>
      </w:r>
    </w:p>
    <w:p w:rsidR="00C773DF" w:rsidRPr="00491E0C" w:rsidRDefault="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 xml:space="preserve">It is important to know the different training intensities when selecting a training regimen for a specific sport or for improving fitness in the general community </w:t>
      </w:r>
      <w:r w:rsidRPr="00491E0C">
        <w:rPr>
          <w:rStyle w:val="selectable"/>
          <w:rFonts w:ascii="Times New Roman" w:hAnsi="Times New Roman" w:cs="Times New Roman"/>
          <w:sz w:val="24"/>
          <w:szCs w:val="24"/>
        </w:rPr>
        <w:t>(Helgerud</w:t>
      </w:r>
      <w:r w:rsidRPr="00491E0C">
        <w:rPr>
          <w:rStyle w:val="selectable"/>
          <w:rFonts w:ascii="Times New Roman" w:hAnsi="Times New Roman" w:cs="Times New Roman"/>
          <w:i/>
          <w:iCs/>
          <w:sz w:val="24"/>
          <w:szCs w:val="24"/>
        </w:rPr>
        <w:t xml:space="preserve"> et al.,</w:t>
      </w:r>
      <w:r w:rsidRPr="00491E0C">
        <w:rPr>
          <w:rStyle w:val="selectable"/>
          <w:rFonts w:ascii="Times New Roman" w:hAnsi="Times New Roman" w:cs="Times New Roman"/>
          <w:sz w:val="24"/>
          <w:szCs w:val="24"/>
        </w:rPr>
        <w:t xml:space="preserve"> 2007). </w:t>
      </w:r>
      <w:r w:rsidRPr="00491E0C">
        <w:rPr>
          <w:rFonts w:ascii="Times New Roman" w:hAnsi="Times New Roman" w:cs="Times New Roman"/>
          <w:sz w:val="24"/>
          <w:szCs w:val="24"/>
        </w:rPr>
        <w:t>High-intensity interval training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in a variety of forms, is today one of the most effective means of improving cardiorespiratory and metabolic function and physical performance </w:t>
      </w:r>
      <w:r w:rsidRPr="00491E0C">
        <w:rPr>
          <w:rStyle w:val="selectable1"/>
          <w:rFonts w:ascii="Times New Roman" w:eastAsia="Open Sans" w:hAnsi="Times New Roman" w:cs="Times New Roman"/>
          <w:sz w:val="24"/>
          <w:szCs w:val="24"/>
        </w:rPr>
        <w:t>(Buchheit and Laursen, 2013).</w:t>
      </w:r>
    </w:p>
    <w:p w:rsidR="00C773DF" w:rsidRPr="00491E0C" w:rsidRDefault="007A31DC">
      <w:pPr>
        <w:autoSpaceDE w:val="0"/>
        <w:autoSpaceDN w:val="0"/>
        <w:adjustRightInd w:val="0"/>
        <w:spacing w:line="240" w:lineRule="auto"/>
        <w:rPr>
          <w:rStyle w:val="selectable"/>
          <w:rFonts w:ascii="Times New Roman" w:hAnsi="Times New Roman" w:cs="Times New Roman"/>
          <w:sz w:val="24"/>
          <w:szCs w:val="24"/>
        </w:rPr>
      </w:pPr>
      <w:r w:rsidRPr="00491E0C">
        <w:rPr>
          <w:rFonts w:ascii="Times New Roman" w:hAnsi="Times New Roman" w:cs="Times New Roman"/>
          <w:sz w:val="24"/>
          <w:szCs w:val="24"/>
        </w:rPr>
        <w:t>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is an increasingly popular cardio-respiratory training technique that involves repeated bouts of high intensity exercise alternated with short periods of rest </w:t>
      </w:r>
      <w:r w:rsidRPr="00491E0C">
        <w:rPr>
          <w:rStyle w:val="selectable"/>
          <w:rFonts w:ascii="Times New Roman" w:hAnsi="Times New Roman" w:cs="Times New Roman"/>
          <w:sz w:val="24"/>
          <w:szCs w:val="24"/>
        </w:rPr>
        <w:t xml:space="preserve">(Stenman </w:t>
      </w:r>
      <w:r w:rsidRPr="00491E0C">
        <w:rPr>
          <w:rStyle w:val="selectable"/>
          <w:rFonts w:ascii="Times New Roman" w:hAnsi="Times New Roman" w:cs="Times New Roman"/>
          <w:i/>
          <w:iCs/>
          <w:sz w:val="24"/>
          <w:szCs w:val="24"/>
        </w:rPr>
        <w:t>et al.,</w:t>
      </w:r>
      <w:r w:rsidRPr="00491E0C">
        <w:rPr>
          <w:rStyle w:val="selectable"/>
          <w:rFonts w:ascii="Times New Roman" w:hAnsi="Times New Roman" w:cs="Times New Roman"/>
          <w:sz w:val="24"/>
          <w:szCs w:val="24"/>
        </w:rPr>
        <w:t xml:space="preserve"> 2017).</w:t>
      </w:r>
      <w:r w:rsidRPr="00491E0C">
        <w:rPr>
          <w:rFonts w:ascii="Times New Roman" w:hAnsi="Times New Roman" w:cs="Times New Roman"/>
          <w:sz w:val="24"/>
          <w:szCs w:val="24"/>
        </w:rPr>
        <w:br/>
        <w:t>According to Tabata and colleagues,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significantly improves both anaerobic and aerobic capacity in physically active individuals (Tabata </w:t>
      </w:r>
      <w:r w:rsidRPr="00491E0C">
        <w:rPr>
          <w:rFonts w:ascii="Times New Roman" w:hAnsi="Times New Roman" w:cs="Times New Roman"/>
          <w:i/>
          <w:iCs/>
          <w:sz w:val="24"/>
          <w:szCs w:val="24"/>
        </w:rPr>
        <w:t>et all.,</w:t>
      </w:r>
      <w:r w:rsidRPr="00491E0C">
        <w:rPr>
          <w:rFonts w:ascii="Times New Roman" w:hAnsi="Times New Roman" w:cs="Times New Roman"/>
          <w:sz w:val="24"/>
          <w:szCs w:val="24"/>
        </w:rPr>
        <w:t xml:space="preserve"> DATE JESS  ). Reindell and Roskamm (1959) described the ability of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IT to enhance both anaerobic and aerobic fitness to higher levels.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IT alternates periods of high-intensity exercise, greater than 75% maximal oxygen consumption VO</w:t>
      </w:r>
      <w:r w:rsidRPr="00491E0C">
        <w:rPr>
          <w:rFonts w:ascii="Times New Roman" w:hAnsi="Times New Roman" w:cs="Times New Roman"/>
          <w:sz w:val="24"/>
          <w:szCs w:val="24"/>
          <w:vertAlign w:val="subscript"/>
        </w:rPr>
        <w:t>2max,</w:t>
      </w:r>
      <w:r w:rsidRPr="00491E0C">
        <w:rPr>
          <w:rFonts w:ascii="Times New Roman" w:hAnsi="Times New Roman" w:cs="Times New Roman"/>
          <w:sz w:val="24"/>
          <w:szCs w:val="24"/>
        </w:rPr>
        <w:t xml:space="preserve"> with accompanying low-to-moderate-intensity recovery periods performed at 40%–50% of a person’s VO</w:t>
      </w:r>
      <w:r w:rsidRPr="00491E0C">
        <w:rPr>
          <w:rFonts w:ascii="Times New Roman" w:hAnsi="Times New Roman" w:cs="Times New Roman"/>
          <w:sz w:val="24"/>
          <w:szCs w:val="24"/>
          <w:vertAlign w:val="subscript"/>
        </w:rPr>
        <w:t>2max</w:t>
      </w:r>
      <w:r w:rsidRPr="00491E0C">
        <w:rPr>
          <w:rFonts w:ascii="Times New Roman" w:hAnsi="Times New Roman" w:cs="Times New Roman"/>
          <w:sz w:val="24"/>
          <w:szCs w:val="24"/>
        </w:rPr>
        <w:t xml:space="preserve"> (Reindell, 1959).</w:t>
      </w:r>
      <w:r w:rsidRPr="00491E0C">
        <w:rPr>
          <w:rFonts w:ascii="Times New Roman" w:hAnsi="Times New Roman" w:cs="Times New Roman"/>
          <w:sz w:val="24"/>
          <w:szCs w:val="24"/>
        </w:rPr>
        <w:br/>
      </w:r>
      <w:r w:rsidRPr="00491E0C">
        <w:rPr>
          <w:rFonts w:ascii="Times New Roman" w:hAnsi="Times New Roman" w:cs="Times New Roman"/>
          <w:sz w:val="24"/>
          <w:szCs w:val="24"/>
        </w:rPr>
        <w:br/>
        <w:t>Buchheit and Laursen (2013) suggest that, t</w:t>
      </w:r>
      <w:r w:rsidRPr="00491E0C">
        <w:rPr>
          <w:rFonts w:ascii="Times New Roman" w:eastAsia="SimSun" w:hAnsi="Times New Roman" w:cs="Times New Roman"/>
          <w:sz w:val="24"/>
          <w:szCs w:val="24"/>
          <w:lang w:eastAsia="en-GB"/>
        </w:rPr>
        <w:t>he</w:t>
      </w:r>
      <w:r w:rsidRPr="00491E0C">
        <w:rPr>
          <w:rFonts w:ascii="Times New Roman" w:eastAsia="SimSun" w:hAnsi="Times New Roman" w:cs="Times New Roman"/>
          <w:sz w:val="24"/>
          <w:szCs w:val="24"/>
          <w:lang w:val="en-US" w:eastAsia="en-GB"/>
        </w:rPr>
        <w:t>re are</w:t>
      </w:r>
      <w:r w:rsidRPr="00491E0C">
        <w:rPr>
          <w:rFonts w:ascii="Times New Roman" w:eastAsia="SimSun" w:hAnsi="Times New Roman" w:cs="Times New Roman"/>
          <w:sz w:val="24"/>
          <w:szCs w:val="24"/>
          <w:lang w:eastAsia="en-GB"/>
        </w:rPr>
        <w:t xml:space="preserve"> four di</w:t>
      </w:r>
      <w:r w:rsidRPr="00491E0C">
        <w:rPr>
          <w:rFonts w:ascii="Times New Roman" w:eastAsia="SimSun" w:hAnsi="Times New Roman" w:cs="Times New Roman"/>
          <w:sz w:val="24"/>
          <w:szCs w:val="24"/>
          <w:lang w:val="en-US" w:eastAsia="en-GB"/>
        </w:rPr>
        <w:t>fferent</w:t>
      </w:r>
      <w:r w:rsidRPr="00491E0C">
        <w:rPr>
          <w:rFonts w:ascii="Times New Roman" w:eastAsia="SimSun" w:hAnsi="Times New Roman" w:cs="Times New Roman"/>
          <w:sz w:val="24"/>
          <w:szCs w:val="24"/>
          <w:lang w:eastAsia="en-GB"/>
        </w:rPr>
        <w:t xml:space="preserve"> HI</w:t>
      </w:r>
      <w:r w:rsidR="008302F7"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T formats</w:t>
      </w:r>
      <w:r w:rsidRPr="00491E0C">
        <w:rPr>
          <w:rFonts w:ascii="Times New Roman" w:eastAsia="SimSun" w:hAnsi="Times New Roman" w:cs="Times New Roman"/>
          <w:sz w:val="24"/>
          <w:szCs w:val="24"/>
          <w:lang w:val="en-US" w:eastAsia="en-GB"/>
        </w:rPr>
        <w:t xml:space="preserve">. These formats include; long intervals (&gt;45s), short intervals (&lt;45sec), repeated sprint training &lt;10s all out sprints inter-spread with recovery periods, sprint interval training (20-30s) all out sprints interspersed with recovery periods (Buchheit and Laursen, 2013). </w:t>
      </w:r>
      <w:r w:rsidRPr="00491E0C">
        <w:rPr>
          <w:rFonts w:ascii="Times New Roman" w:eastAsia="SimSun" w:hAnsi="Times New Roman" w:cs="Times New Roman"/>
          <w:sz w:val="24"/>
          <w:szCs w:val="24"/>
          <w:lang w:val="en-US" w:eastAsia="en-GB"/>
        </w:rPr>
        <w:br/>
        <w:t>The HI</w:t>
      </w:r>
      <w:r w:rsidR="008302F7" w:rsidRPr="00491E0C">
        <w:rPr>
          <w:rFonts w:ascii="Times New Roman" w:eastAsia="SimSun" w:hAnsi="Times New Roman" w:cs="Times New Roman"/>
          <w:sz w:val="24"/>
          <w:szCs w:val="24"/>
          <w:lang w:val="en-US" w:eastAsia="en-GB"/>
        </w:rPr>
        <w:t>I</w:t>
      </w:r>
      <w:r w:rsidRPr="00491E0C">
        <w:rPr>
          <w:rFonts w:ascii="Times New Roman" w:eastAsia="SimSun" w:hAnsi="Times New Roman" w:cs="Times New Roman"/>
          <w:sz w:val="24"/>
          <w:szCs w:val="24"/>
          <w:lang w:val="en-US" w:eastAsia="en-GB"/>
        </w:rPr>
        <w:t xml:space="preserve">T formats </w:t>
      </w:r>
      <w:r w:rsidRPr="00491E0C">
        <w:rPr>
          <w:rFonts w:ascii="Times New Roman" w:eastAsia="SimSun" w:hAnsi="Times New Roman" w:cs="Times New Roman"/>
          <w:sz w:val="24"/>
          <w:szCs w:val="24"/>
          <w:lang w:eastAsia="en-GB"/>
        </w:rPr>
        <w:t>generate</w:t>
      </w:r>
      <w:r w:rsidRPr="00491E0C">
        <w:rPr>
          <w:rFonts w:ascii="Times New Roman" w:eastAsia="SimSun" w:hAnsi="Times New Roman" w:cs="Times New Roman"/>
          <w:sz w:val="24"/>
          <w:szCs w:val="24"/>
          <w:lang w:val="en-US" w:eastAsia="en-GB"/>
        </w:rPr>
        <w:t>d</w:t>
      </w:r>
      <w:r w:rsidRPr="00491E0C">
        <w:rPr>
          <w:rFonts w:ascii="Times New Roman" w:eastAsia="SimSun" w:hAnsi="Times New Roman" w:cs="Times New Roman"/>
          <w:sz w:val="24"/>
          <w:szCs w:val="24"/>
          <w:lang w:eastAsia="en-GB"/>
        </w:rPr>
        <w:t xml:space="preserve"> are important training components for including in the </w:t>
      </w:r>
      <w:r w:rsidRPr="00491E0C">
        <w:rPr>
          <w:rFonts w:ascii="Times New Roman" w:eastAsia="SimSun" w:hAnsi="Times New Roman" w:cs="Times New Roman"/>
          <w:sz w:val="24"/>
          <w:szCs w:val="24"/>
          <w:lang w:eastAsia="en-GB"/>
        </w:rPr>
        <w:lastRenderedPageBreak/>
        <w:t xml:space="preserve">periodization of training programmes, for the development of middle to long-term physiological adaptation, and to maximize performance </w:t>
      </w:r>
      <w:r w:rsidRPr="00491E0C">
        <w:rPr>
          <w:rStyle w:val="selectable"/>
          <w:rFonts w:ascii="Times New Roman" w:hAnsi="Times New Roman" w:cs="Times New Roman"/>
          <w:sz w:val="24"/>
          <w:szCs w:val="24"/>
        </w:rPr>
        <w:t>(Buchheit and Laursen, 2013).</w:t>
      </w:r>
    </w:p>
    <w:p w:rsidR="00C773DF" w:rsidRPr="00491E0C" w:rsidRDefault="007A31DC">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An example of a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session can involves repeatedly exercising at a high intensity for 30 seconds to several minutes, separated by 1-5 minutes of recovery </w:t>
      </w:r>
      <w:r w:rsidRPr="00491E0C">
        <w:rPr>
          <w:rStyle w:val="selectable"/>
          <w:rFonts w:ascii="Times New Roman" w:hAnsi="Times New Roman" w:cs="Times New Roman"/>
          <w:sz w:val="24"/>
          <w:szCs w:val="24"/>
        </w:rPr>
        <w:t>(Wisløff, Ellingsen and Kemi, 2009).</w:t>
      </w:r>
      <w:r w:rsidR="003B0A7F" w:rsidRPr="00491E0C">
        <w:rPr>
          <w:rFonts w:ascii="Times New Roman" w:hAnsi="Times New Roman" w:cs="Times New Roman"/>
          <w:sz w:val="24"/>
          <w:szCs w:val="24"/>
        </w:rPr>
        <w:t xml:space="preserve"> The study will look at the barriers to each training method, how each training method works, and which method best suits athletes. Following this, from looking at studies from both training methods, a conclusion to what benefits athletes more will be made.</w:t>
      </w:r>
      <w:r w:rsidR="003B0A7F" w:rsidRPr="00491E0C">
        <w:rPr>
          <w:rFonts w:ascii="Times New Roman" w:hAnsi="Times New Roman" w:cs="Times New Roman"/>
          <w:sz w:val="24"/>
          <w:szCs w:val="24"/>
        </w:rPr>
        <w:br/>
      </w:r>
      <w:r w:rsidRPr="00491E0C">
        <w:rPr>
          <w:rStyle w:val="selectable"/>
          <w:rFonts w:ascii="Times New Roman" w:hAnsi="Times New Roman" w:cs="Times New Roman"/>
          <w:sz w:val="24"/>
          <w:szCs w:val="24"/>
        </w:rPr>
        <w:br/>
      </w:r>
    </w:p>
    <w:p w:rsidR="00C773DF" w:rsidRPr="00491E0C" w:rsidRDefault="007A31DC">
      <w:pPr>
        <w:autoSpaceDE w:val="0"/>
        <w:autoSpaceDN w:val="0"/>
        <w:adjustRightInd w:val="0"/>
        <w:spacing w:line="240" w:lineRule="auto"/>
        <w:rPr>
          <w:rFonts w:ascii="Times New Roman" w:hAnsi="Times New Roman" w:cs="Times New Roman"/>
          <w:b/>
          <w:sz w:val="28"/>
          <w:szCs w:val="28"/>
        </w:rPr>
      </w:pPr>
      <w:r w:rsidRPr="00491E0C">
        <w:rPr>
          <w:rFonts w:ascii="Times New Roman" w:hAnsi="Times New Roman" w:cs="Times New Roman"/>
          <w:b/>
          <w:sz w:val="28"/>
          <w:szCs w:val="28"/>
        </w:rPr>
        <w:t>Discussion</w:t>
      </w:r>
    </w:p>
    <w:p w:rsidR="00C773DF" w:rsidRPr="00491E0C" w:rsidRDefault="007A31DC">
      <w:pPr>
        <w:spacing w:beforeAutospacing="1" w:afterAutospacing="1"/>
        <w:rPr>
          <w:rStyle w:val="selectable"/>
          <w:rFonts w:ascii="Times New Roman" w:hAnsi="Times New Roman" w:cs="Times New Roman"/>
          <w:sz w:val="24"/>
          <w:szCs w:val="24"/>
        </w:rPr>
      </w:pPr>
      <w:r w:rsidRPr="00491E0C">
        <w:rPr>
          <w:rFonts w:ascii="Times New Roman" w:hAnsi="Times New Roman" w:cs="Times New Roman"/>
          <w:b/>
          <w:sz w:val="28"/>
          <w:szCs w:val="28"/>
        </w:rPr>
        <w:t>Barriers to HI</w:t>
      </w:r>
      <w:r w:rsidR="008302F7" w:rsidRPr="00491E0C">
        <w:rPr>
          <w:rFonts w:ascii="Times New Roman" w:hAnsi="Times New Roman" w:cs="Times New Roman"/>
          <w:b/>
          <w:sz w:val="28"/>
          <w:szCs w:val="28"/>
        </w:rPr>
        <w:t>I</w:t>
      </w:r>
      <w:r w:rsidRPr="00491E0C">
        <w:rPr>
          <w:rFonts w:ascii="Times New Roman" w:hAnsi="Times New Roman" w:cs="Times New Roman"/>
          <w:b/>
          <w:sz w:val="28"/>
          <w:szCs w:val="28"/>
        </w:rPr>
        <w:t>T</w:t>
      </w:r>
      <w:r w:rsidR="003A313B">
        <w:rPr>
          <w:rFonts w:ascii="Times New Roman" w:hAnsi="Times New Roman" w:cs="Times New Roman"/>
          <w:b/>
          <w:sz w:val="28"/>
          <w:szCs w:val="28"/>
        </w:rPr>
        <w:br/>
      </w:r>
      <w:r w:rsidRPr="00491E0C">
        <w:rPr>
          <w:rFonts w:ascii="Times New Roman" w:hAnsi="Times New Roman" w:cs="Times New Roman"/>
          <w:sz w:val="24"/>
          <w:szCs w:val="24"/>
        </w:rPr>
        <w:br/>
      </w:r>
      <w:r w:rsidRPr="00491E0C">
        <w:rPr>
          <w:rFonts w:ascii="Times New Roman" w:eastAsia="SimSun" w:hAnsi="Times New Roman" w:cs="Times New Roman"/>
          <w:sz w:val="24"/>
          <w:szCs w:val="24"/>
          <w:lang w:val="en-US" w:eastAsia="en-GB"/>
        </w:rPr>
        <w:t xml:space="preserve">There are many </w:t>
      </w:r>
      <w:r w:rsidRPr="00491E0C">
        <w:rPr>
          <w:rFonts w:ascii="Times New Roman" w:eastAsia="SimSun" w:hAnsi="Times New Roman" w:cs="Times New Roman"/>
          <w:sz w:val="24"/>
          <w:szCs w:val="24"/>
          <w:lang w:eastAsia="en-GB"/>
        </w:rPr>
        <w:t>health benefits of endurance training although people fail to train regularly mainly due to a lack of time (Booth</w:t>
      </w:r>
      <w:r w:rsidRPr="00491E0C">
        <w:rPr>
          <w:rFonts w:ascii="Times New Roman" w:eastAsia="SimSun" w:hAnsi="Times New Roman" w:cs="Times New Roman"/>
          <w:i/>
          <w:iCs/>
          <w:sz w:val="24"/>
          <w:szCs w:val="24"/>
          <w:lang w:eastAsia="en-GB"/>
        </w:rPr>
        <w:t xml:space="preserve"> et al.,</w:t>
      </w:r>
      <w:r w:rsidRPr="00491E0C">
        <w:rPr>
          <w:rFonts w:ascii="Times New Roman" w:eastAsia="SimSun" w:hAnsi="Times New Roman" w:cs="Times New Roman"/>
          <w:sz w:val="24"/>
          <w:szCs w:val="24"/>
          <w:lang w:eastAsia="en-GB"/>
        </w:rPr>
        <w:t xml:space="preserve"> 1997). Therefore, it is necessary to provide them with training programs, which promote aerobic fitness and health as well as performance</w:t>
      </w:r>
      <w:r w:rsidRPr="00491E0C">
        <w:rPr>
          <w:rFonts w:ascii="Times New Roman" w:eastAsia="SimSun" w:hAnsi="Times New Roman" w:cs="Times New Roman"/>
          <w:b/>
          <w:sz w:val="24"/>
          <w:szCs w:val="24"/>
          <w:lang w:eastAsia="en-GB"/>
        </w:rPr>
        <w:t xml:space="preserve"> </w:t>
      </w:r>
      <w:r w:rsidRPr="00491E0C">
        <w:rPr>
          <w:rFonts w:ascii="Times New Roman" w:eastAsia="SimSun" w:hAnsi="Times New Roman" w:cs="Times New Roman"/>
          <w:sz w:val="24"/>
          <w:szCs w:val="24"/>
          <w:lang w:eastAsia="en-GB"/>
        </w:rPr>
        <w:t xml:space="preserve">(Hottenrott, </w:t>
      </w:r>
      <w:r w:rsidRPr="00491E0C">
        <w:rPr>
          <w:rFonts w:ascii="Times New Roman" w:eastAsia="SimSun" w:hAnsi="Times New Roman" w:cs="Times New Roman"/>
          <w:i/>
          <w:sz w:val="24"/>
          <w:szCs w:val="24"/>
          <w:lang w:eastAsia="en-GB"/>
        </w:rPr>
        <w:t>et al.,</w:t>
      </w:r>
      <w:r w:rsidRPr="00491E0C">
        <w:rPr>
          <w:rFonts w:ascii="Times New Roman" w:eastAsia="SimSun" w:hAnsi="Times New Roman" w:cs="Times New Roman"/>
          <w:sz w:val="24"/>
          <w:szCs w:val="24"/>
          <w:lang w:eastAsia="en-GB"/>
        </w:rPr>
        <w:t xml:space="preserve"> 2012) </w:t>
      </w:r>
      <w:r w:rsidRPr="00491E0C">
        <w:rPr>
          <w:rFonts w:ascii="Times New Roman" w:hAnsi="Times New Roman" w:cs="Times New Roman"/>
          <w:sz w:val="24"/>
          <w:szCs w:val="24"/>
        </w:rPr>
        <w:t xml:space="preserve">although perceived lack of time, which is one of the most frequently, cited barriers to exercise (Goldin </w:t>
      </w:r>
      <w:r w:rsidRPr="00491E0C">
        <w:rPr>
          <w:rFonts w:ascii="Times New Roman" w:hAnsi="Times New Roman" w:cs="Times New Roman"/>
          <w:i/>
          <w:iCs/>
          <w:sz w:val="24"/>
          <w:szCs w:val="24"/>
        </w:rPr>
        <w:t>et al.,</w:t>
      </w:r>
      <w:r w:rsidRPr="00491E0C">
        <w:rPr>
          <w:rFonts w:ascii="Times New Roman" w:hAnsi="Times New Roman" w:cs="Times New Roman"/>
          <w:sz w:val="24"/>
          <w:szCs w:val="24"/>
        </w:rPr>
        <w:t xml:space="preserve"> 1994). Studies suggest that there is a solution to exercise with the benefits and efficacy of low-volume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w:t>
      </w:r>
      <w:r w:rsidRPr="00491E0C">
        <w:rPr>
          <w:rStyle w:val="selectable"/>
          <w:rFonts w:ascii="Times New Roman" w:hAnsi="Times New Roman" w:cs="Times New Roman"/>
          <w:sz w:val="24"/>
          <w:szCs w:val="24"/>
        </w:rPr>
        <w:t xml:space="preserve">(Gaesser and Angadi, 2011). This </w:t>
      </w:r>
      <w:r w:rsidRPr="00491E0C">
        <w:rPr>
          <w:rFonts w:ascii="Times New Roman" w:hAnsi="Times New Roman" w:cs="Times New Roman"/>
          <w:sz w:val="24"/>
          <w:szCs w:val="24"/>
        </w:rPr>
        <w:t xml:space="preserve">may help to overcome that barrier of ‘lack of time’ </w:t>
      </w:r>
      <w:r w:rsidRPr="00491E0C">
        <w:rPr>
          <w:rStyle w:val="selectable"/>
          <w:rFonts w:ascii="Times New Roman" w:hAnsi="Times New Roman" w:cs="Times New Roman"/>
          <w:sz w:val="24"/>
          <w:szCs w:val="24"/>
        </w:rPr>
        <w:t>(Gaesser and Angadi, 2011)</w:t>
      </w:r>
      <w:r w:rsidRPr="00491E0C">
        <w:rPr>
          <w:rFonts w:ascii="Times New Roman" w:hAnsi="Times New Roman" w:cs="Times New Roman"/>
          <w:sz w:val="24"/>
          <w:szCs w:val="24"/>
        </w:rPr>
        <w:t xml:space="preserve">. </w:t>
      </w:r>
    </w:p>
    <w:p w:rsidR="00C773DF" w:rsidRPr="00491E0C" w:rsidRDefault="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 xml:space="preserve">Recent supporting evidence has demonstrated that a single HIT exercise session, performed once per week, can improve </w:t>
      </w:r>
      <w:r w:rsidR="00343559" w:rsidRPr="00491E0C">
        <w:rPr>
          <w:rFonts w:ascii="Times New Roman" w:hAnsi="Times New Roman" w:cs="Times New Roman"/>
          <w:sz w:val="24"/>
          <w:szCs w:val="24"/>
        </w:rPr>
        <w:t>VO</w:t>
      </w:r>
      <w:r w:rsidR="00343559" w:rsidRPr="00491E0C">
        <w:rPr>
          <w:rFonts w:ascii="Times New Roman" w:hAnsi="Times New Roman" w:cs="Times New Roman"/>
          <w:sz w:val="24"/>
          <w:szCs w:val="24"/>
          <w:vertAlign w:val="subscript"/>
        </w:rPr>
        <w:t>2max</w:t>
      </w:r>
      <w:r w:rsidR="00343559" w:rsidRPr="00491E0C">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in adults (Matsuo </w:t>
      </w:r>
      <w:r w:rsidRPr="00491E0C">
        <w:rPr>
          <w:rFonts w:ascii="Times New Roman" w:eastAsia="SimSun" w:hAnsi="Times New Roman" w:cs="Times New Roman"/>
          <w:i/>
          <w:iCs/>
          <w:sz w:val="24"/>
          <w:szCs w:val="24"/>
          <w:lang w:eastAsia="en-GB"/>
        </w:rPr>
        <w:t>et al.</w:t>
      </w:r>
      <w:r w:rsidRPr="00491E0C">
        <w:rPr>
          <w:rFonts w:ascii="Times New Roman" w:eastAsia="SimSun" w:hAnsi="Times New Roman" w:cs="Times New Roman"/>
          <w:i/>
          <w:iCs/>
          <w:sz w:val="24"/>
          <w:szCs w:val="24"/>
          <w:lang w:val="en-US" w:eastAsia="en-GB"/>
        </w:rPr>
        <w:t>,</w:t>
      </w:r>
      <w:r w:rsidRPr="00491E0C">
        <w:rPr>
          <w:rFonts w:ascii="Times New Roman" w:eastAsia="SimSun" w:hAnsi="Times New Roman" w:cs="Times New Roman"/>
          <w:sz w:val="24"/>
          <w:szCs w:val="24"/>
          <w:lang w:eastAsia="en-GB"/>
        </w:rPr>
        <w:t xml:space="preserve"> 2014).</w:t>
      </w:r>
      <w:r w:rsidRPr="00491E0C">
        <w:rPr>
          <w:rStyle w:val="cit-name-given-names"/>
          <w:rFonts w:ascii="Times New Roman" w:eastAsia="SimSun" w:hAnsi="Times New Roman" w:cs="Times New Roman"/>
          <w:lang w:eastAsia="en-GB"/>
        </w:rPr>
        <w:t xml:space="preserve"> </w:t>
      </w:r>
      <w:r w:rsidRPr="00491E0C">
        <w:rPr>
          <w:rStyle w:val="selectable"/>
          <w:rFonts w:ascii="Times New Roman" w:hAnsi="Times New Roman" w:cs="Times New Roman"/>
          <w:sz w:val="24"/>
          <w:szCs w:val="24"/>
        </w:rPr>
        <w:t>Studies suggest that</w:t>
      </w:r>
      <w:r w:rsidRPr="00491E0C">
        <w:rPr>
          <w:rFonts w:ascii="Times New Roman" w:hAnsi="Times New Roman" w:cs="Times New Roman"/>
          <w:sz w:val="24"/>
          <w:szCs w:val="24"/>
        </w:rPr>
        <w:t xml:space="preserve"> as little as 30 min of vigorous exercise </w:t>
      </w:r>
      <w:r w:rsidRPr="00491E0C">
        <w:rPr>
          <w:rStyle w:val="Emphasis"/>
          <w:rFonts w:ascii="Times New Roman" w:hAnsi="Times New Roman" w:cs="Times New Roman"/>
          <w:i w:val="0"/>
        </w:rPr>
        <w:t>per week</w:t>
      </w:r>
      <w:r w:rsidRPr="00491E0C">
        <w:rPr>
          <w:rFonts w:ascii="Times New Roman" w:hAnsi="Times New Roman" w:cs="Times New Roman"/>
          <w:i/>
          <w:sz w:val="24"/>
          <w:szCs w:val="24"/>
        </w:rPr>
        <w:t>,</w:t>
      </w:r>
      <w:r w:rsidRPr="00491E0C">
        <w:rPr>
          <w:rFonts w:ascii="Times New Roman" w:hAnsi="Times New Roman" w:cs="Times New Roman"/>
          <w:sz w:val="24"/>
          <w:szCs w:val="24"/>
        </w:rPr>
        <w:t xml:space="preserve"> with a total exercise time commitment of 75 min/wk, improved glucose control and markers of skeletal muscle metabolism in patients with type 2 diabetes (</w:t>
      </w:r>
      <w:r w:rsidRPr="00491E0C">
        <w:rPr>
          <w:rStyle w:val="cit-name-surname"/>
          <w:rFonts w:ascii="Times New Roman" w:hAnsi="Times New Roman" w:cs="Times New Roman"/>
        </w:rPr>
        <w:t>Little</w:t>
      </w:r>
      <w:r w:rsidRPr="00491E0C">
        <w:rPr>
          <w:rStyle w:val="cit-name-given-names"/>
          <w:rFonts w:ascii="Times New Roman" w:hAnsi="Times New Roman" w:cs="Times New Roman"/>
        </w:rPr>
        <w:t xml:space="preserve"> </w:t>
      </w:r>
      <w:r w:rsidRPr="00491E0C">
        <w:rPr>
          <w:rStyle w:val="cit-name-given-names"/>
          <w:rFonts w:ascii="Times New Roman" w:hAnsi="Times New Roman" w:cs="Times New Roman"/>
          <w:i/>
          <w:iCs/>
        </w:rPr>
        <w:t>et al.,</w:t>
      </w:r>
      <w:r w:rsidRPr="00491E0C">
        <w:rPr>
          <w:rStyle w:val="cit-name-given-names"/>
          <w:rFonts w:ascii="Times New Roman" w:hAnsi="Times New Roman" w:cs="Times New Roman"/>
        </w:rPr>
        <w:t xml:space="preserve"> no date).</w:t>
      </w:r>
      <w:r w:rsidRPr="00491E0C">
        <w:rPr>
          <w:rFonts w:ascii="Times New Roman" w:eastAsia="SimSun" w:hAnsi="Times New Roman" w:cs="Times New Roman"/>
          <w:sz w:val="24"/>
          <w:szCs w:val="24"/>
          <w:lang w:eastAsia="en-GB"/>
        </w:rPr>
        <w:t xml:space="preserve"> </w:t>
      </w:r>
    </w:p>
    <w:p w:rsidR="00C773DF" w:rsidRPr="00491E0C" w:rsidRDefault="007A31DC">
      <w:pPr>
        <w:spacing w:beforeAutospacing="1" w:afterAutospacing="1"/>
        <w:rPr>
          <w:rFonts w:ascii="Times New Roman" w:eastAsia="SimSun" w:hAnsi="Times New Roman" w:cs="Times New Roman"/>
          <w:sz w:val="24"/>
          <w:szCs w:val="24"/>
          <w:lang w:eastAsia="en-GB"/>
        </w:rPr>
      </w:pPr>
      <w:r w:rsidRPr="00491E0C">
        <w:rPr>
          <w:rFonts w:ascii="Times New Roman" w:hAnsi="Times New Roman" w:cs="Times New Roman"/>
          <w:sz w:val="24"/>
          <w:szCs w:val="24"/>
        </w:rPr>
        <w:t>However, while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T can help with time barriers, it is a strenuous training method, this makes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T a physically demanding exercise for those who are not physically fit thus</w:t>
      </w:r>
      <w:r w:rsidRPr="00491E0C">
        <w:rPr>
          <w:rStyle w:val="CommentReference"/>
          <w:rFonts w:ascii="Times New Roman" w:hAnsi="Times New Roman" w:cs="Times New Roman"/>
          <w:sz w:val="24"/>
          <w:szCs w:val="24"/>
        </w:rPr>
        <w:t>,</w:t>
      </w:r>
      <w:r w:rsidRPr="00491E0C">
        <w:rPr>
          <w:rFonts w:ascii="Times New Roman" w:hAnsi="Times New Roman" w:cs="Times New Roman"/>
          <w:sz w:val="24"/>
          <w:szCs w:val="24"/>
        </w:rPr>
        <w:t xml:space="preserve"> making the risk of injury high when performing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(Club Red, 2014). </w:t>
      </w:r>
      <w:r w:rsidRPr="00491E0C">
        <w:rPr>
          <w:rFonts w:ascii="Times New Roman" w:hAnsi="Times New Roman" w:cs="Times New Roman"/>
          <w:sz w:val="24"/>
          <w:szCs w:val="24"/>
        </w:rPr>
        <w:br/>
      </w:r>
      <w:r w:rsidRPr="00491E0C">
        <w:rPr>
          <w:rFonts w:ascii="Times New Roman" w:hAnsi="Times New Roman" w:cs="Times New Roman"/>
          <w:sz w:val="24"/>
          <w:szCs w:val="24"/>
        </w:rPr>
        <w:br/>
        <w:t>Positional changes can lead to dizziness or blood pooling in the lower extremities. In addition, doing too much too soon can cause muscle soreness and in extreme cases rhabdomyolysis (Club Red, 2014).</w:t>
      </w:r>
      <w:r w:rsidRPr="00491E0C">
        <w:rPr>
          <w:rFonts w:ascii="Times New Roman" w:hAnsi="Times New Roman" w:cs="Times New Roman"/>
          <w:sz w:val="24"/>
          <w:szCs w:val="24"/>
        </w:rPr>
        <w:br/>
        <w:t>Those considering HIT should have; general strength, core strength and mobility, body-awareness and knowledge of their own physical limitations (Red Club, 2014). Before engaging in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advice from fitness, consultants should be taken and health care provider </w:t>
      </w:r>
      <w:r w:rsidRPr="00491E0C">
        <w:rPr>
          <w:rFonts w:ascii="Times New Roman" w:eastAsia="Open Sans" w:hAnsi="Times New Roman" w:cs="Times New Roman"/>
          <w:sz w:val="24"/>
          <w:szCs w:val="24"/>
        </w:rPr>
        <w:t>(Gillen, 2012)</w:t>
      </w:r>
    </w:p>
    <w:p w:rsidR="00C773DF" w:rsidRPr="00491E0C" w:rsidRDefault="00C773DF">
      <w:pPr>
        <w:autoSpaceDE w:val="0"/>
        <w:autoSpaceDN w:val="0"/>
        <w:adjustRightInd w:val="0"/>
        <w:spacing w:line="240" w:lineRule="auto"/>
        <w:rPr>
          <w:rFonts w:ascii="Times New Roman" w:eastAsia="SimSun" w:hAnsi="Times New Roman" w:cs="Times New Roman"/>
          <w:sz w:val="24"/>
          <w:szCs w:val="24"/>
          <w:lang w:eastAsia="en-GB"/>
        </w:rPr>
      </w:pPr>
    </w:p>
    <w:p w:rsidR="00C773DF" w:rsidRPr="00491E0C" w:rsidRDefault="007A31DC">
      <w:pPr>
        <w:autoSpaceDE w:val="0"/>
        <w:autoSpaceDN w:val="0"/>
        <w:adjustRightInd w:val="0"/>
        <w:spacing w:line="240" w:lineRule="auto"/>
        <w:rPr>
          <w:rFonts w:ascii="Times New Roman" w:eastAsia="SimSun" w:hAnsi="Times New Roman" w:cs="Times New Roman"/>
          <w:b/>
          <w:sz w:val="28"/>
          <w:szCs w:val="28"/>
          <w:lang w:eastAsia="en-GB"/>
        </w:rPr>
      </w:pPr>
      <w:r w:rsidRPr="00491E0C">
        <w:rPr>
          <w:rFonts w:ascii="Times New Roman" w:eastAsia="SimSun" w:hAnsi="Times New Roman" w:cs="Times New Roman"/>
          <w:b/>
          <w:sz w:val="28"/>
          <w:szCs w:val="28"/>
          <w:lang w:eastAsia="en-GB"/>
        </w:rPr>
        <w:t>Low volume HI</w:t>
      </w:r>
      <w:r w:rsidR="008302F7" w:rsidRPr="00491E0C">
        <w:rPr>
          <w:rFonts w:ascii="Times New Roman" w:eastAsia="SimSun" w:hAnsi="Times New Roman" w:cs="Times New Roman"/>
          <w:b/>
          <w:sz w:val="28"/>
          <w:szCs w:val="28"/>
          <w:lang w:eastAsia="en-GB"/>
        </w:rPr>
        <w:t>I</w:t>
      </w:r>
      <w:r w:rsidRPr="00491E0C">
        <w:rPr>
          <w:rFonts w:ascii="Times New Roman" w:eastAsia="SimSun" w:hAnsi="Times New Roman" w:cs="Times New Roman"/>
          <w:b/>
          <w:sz w:val="28"/>
          <w:szCs w:val="28"/>
          <w:lang w:eastAsia="en-GB"/>
        </w:rPr>
        <w:t>T</w:t>
      </w:r>
    </w:p>
    <w:p w:rsidR="00C773DF" w:rsidRPr="00491E0C" w:rsidRDefault="007A31DC">
      <w:pPr>
        <w:spacing w:beforeAutospacing="1" w:afterAutospacing="1"/>
        <w:rPr>
          <w:rStyle w:val="selectable"/>
          <w:rFonts w:ascii="Times New Roman" w:hAnsi="Times New Roman" w:cs="Times New Roman"/>
          <w:sz w:val="24"/>
          <w:szCs w:val="24"/>
        </w:rPr>
      </w:pPr>
      <w:r w:rsidRPr="00491E0C">
        <w:rPr>
          <w:rFonts w:ascii="Times New Roman" w:hAnsi="Times New Roman" w:cs="Times New Roman"/>
          <w:sz w:val="24"/>
          <w:szCs w:val="24"/>
        </w:rPr>
        <w:t>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T is suggested to be a viable alternative to the traditional approach to enhancing aerobic fitness, namely continuous endurance training (Zuhl, 2012).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exercise sessions can be suited for both healthy and at risk populations </w:t>
      </w:r>
      <w:r w:rsidRPr="00491E0C">
        <w:rPr>
          <w:rStyle w:val="selectable"/>
          <w:rFonts w:ascii="Times New Roman" w:hAnsi="Times New Roman" w:cs="Times New Roman"/>
          <w:sz w:val="24"/>
          <w:szCs w:val="24"/>
        </w:rPr>
        <w:t>(Wisløff, Ellingsen and Kemi, 2009).</w:t>
      </w:r>
      <w:r w:rsidRPr="00491E0C">
        <w:rPr>
          <w:rFonts w:ascii="Times New Roman" w:hAnsi="Times New Roman" w:cs="Times New Roman"/>
          <w:sz w:val="24"/>
          <w:szCs w:val="24"/>
        </w:rPr>
        <w:br/>
        <w:t xml:space="preserve">Aerobic exercise has numerous benefits for high-risk populations of cardiovascular disease </w:t>
      </w:r>
      <w:r w:rsidRPr="00491E0C">
        <w:rPr>
          <w:rFonts w:ascii="Times New Roman" w:hAnsi="Times New Roman" w:cs="Times New Roman"/>
          <w:sz w:val="24"/>
          <w:szCs w:val="24"/>
        </w:rPr>
        <w:lastRenderedPageBreak/>
        <w:t>and such benefits, especially weight loss, are improved with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w:t>
      </w:r>
      <w:r w:rsidRPr="00491E0C">
        <w:rPr>
          <w:rStyle w:val="selectable"/>
          <w:rFonts w:ascii="Times New Roman" w:hAnsi="Times New Roman" w:cs="Times New Roman"/>
          <w:sz w:val="24"/>
          <w:szCs w:val="24"/>
        </w:rPr>
        <w:t>(Wisløff, Ellingsen and Kemi, 2009)</w:t>
      </w:r>
      <w:r w:rsidRPr="00491E0C">
        <w:rPr>
          <w:rFonts w:ascii="Times New Roman" w:hAnsi="Times New Roman" w:cs="Times New Roman"/>
          <w:sz w:val="24"/>
          <w:szCs w:val="24"/>
        </w:rPr>
        <w:t xml:space="preserve">. </w:t>
      </w:r>
      <w:r w:rsidR="00491E0C" w:rsidRPr="00491E0C">
        <w:rPr>
          <w:rFonts w:ascii="Times New Roman" w:hAnsi="Times New Roman" w:cs="Times New Roman"/>
          <w:sz w:val="24"/>
          <w:szCs w:val="24"/>
        </w:rPr>
        <w:t xml:space="preserve">Knowles, </w:t>
      </w:r>
      <w:r w:rsidR="003A313B">
        <w:rPr>
          <w:rFonts w:ascii="Times New Roman" w:hAnsi="Times New Roman" w:cs="Times New Roman"/>
          <w:sz w:val="24"/>
          <w:szCs w:val="24"/>
        </w:rPr>
        <w:t>(</w:t>
      </w:r>
      <w:r w:rsidR="00491E0C" w:rsidRPr="00491E0C">
        <w:rPr>
          <w:rFonts w:ascii="Times New Roman" w:hAnsi="Times New Roman" w:cs="Times New Roman"/>
          <w:sz w:val="24"/>
          <w:szCs w:val="24"/>
        </w:rPr>
        <w:t>2</w:t>
      </w:r>
      <w:r w:rsidR="003A313B">
        <w:rPr>
          <w:rFonts w:ascii="Times New Roman" w:hAnsi="Times New Roman" w:cs="Times New Roman"/>
          <w:sz w:val="24"/>
          <w:szCs w:val="24"/>
        </w:rPr>
        <w:t>015)</w:t>
      </w:r>
      <w:r w:rsidRPr="00491E0C">
        <w:rPr>
          <w:rFonts w:ascii="Times New Roman" w:hAnsi="Times New Roman" w:cs="Times New Roman"/>
          <w:sz w:val="24"/>
          <w:szCs w:val="24"/>
        </w:rPr>
        <w:t xml:space="preserve"> Studies suggest, that l</w:t>
      </w:r>
      <w:r w:rsidRPr="00491E0C">
        <w:rPr>
          <w:rFonts w:ascii="Times New Roman" w:eastAsia="SimSun" w:hAnsi="Times New Roman" w:cs="Times New Roman"/>
          <w:sz w:val="24"/>
          <w:szCs w:val="24"/>
          <w:lang w:eastAsia="en-GB"/>
        </w:rPr>
        <w:t>ow</w:t>
      </w:r>
      <w:r w:rsidRPr="00491E0C">
        <w:rPr>
          <w:rFonts w:ascii="Times New Roman" w:eastAsia="SimSun" w:hAnsi="Times New Roman" w:cs="Times New Roman"/>
          <w:sz w:val="24"/>
          <w:szCs w:val="24"/>
          <w:lang w:val="en-US" w:eastAsia="en-GB"/>
        </w:rPr>
        <w:t xml:space="preserve"> </w:t>
      </w:r>
      <w:r w:rsidRPr="00491E0C">
        <w:rPr>
          <w:rFonts w:ascii="Times New Roman" w:eastAsia="SimSun" w:hAnsi="Times New Roman" w:cs="Times New Roman"/>
          <w:sz w:val="24"/>
          <w:szCs w:val="24"/>
          <w:lang w:eastAsia="en-GB"/>
        </w:rPr>
        <w:t>volume HI</w:t>
      </w:r>
      <w:r w:rsidR="008302F7"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 xml:space="preserve">T is emerging as a credible, well tolerated and effective approach to improving aerobic fitness in ageing population, irrespective of initial fitness levels and improves health-related quality of life </w:t>
      </w:r>
      <w:r w:rsidR="003A313B">
        <w:rPr>
          <w:rFonts w:ascii="Times New Roman" w:eastAsia="SimSun" w:hAnsi="Times New Roman" w:cs="Times New Roman"/>
          <w:sz w:val="24"/>
          <w:szCs w:val="24"/>
          <w:lang w:eastAsia="en-GB"/>
        </w:rPr>
        <w:t>(Knowles, 2015).</w:t>
      </w:r>
      <w:r w:rsidRPr="00491E0C">
        <w:rPr>
          <w:rFonts w:ascii="Times New Roman" w:eastAsia="SimSun" w:hAnsi="Times New Roman" w:cs="Times New Roman"/>
          <w:b/>
          <w:sz w:val="24"/>
          <w:szCs w:val="24"/>
          <w:lang w:eastAsia="en-GB"/>
        </w:rPr>
        <w:br/>
      </w:r>
      <w:r w:rsidRPr="00491E0C">
        <w:rPr>
          <w:rFonts w:ascii="Times New Roman" w:hAnsi="Times New Roman" w:cs="Times New Roman"/>
          <w:sz w:val="24"/>
          <w:szCs w:val="24"/>
        </w:rPr>
        <w:br/>
      </w:r>
      <w:r w:rsidRPr="00491E0C">
        <w:rPr>
          <w:rFonts w:ascii="Times New Roman" w:hAnsi="Times New Roman" w:cs="Times New Roman"/>
          <w:sz w:val="28"/>
          <w:szCs w:val="28"/>
        </w:rPr>
        <w:t>T</w:t>
      </w:r>
      <w:r w:rsidRPr="00491E0C">
        <w:rPr>
          <w:rFonts w:ascii="Times New Roman" w:hAnsi="Times New Roman" w:cs="Times New Roman"/>
          <w:b/>
          <w:bCs/>
          <w:sz w:val="28"/>
          <w:szCs w:val="28"/>
        </w:rPr>
        <w:t>he Benefits of H</w:t>
      </w:r>
      <w:r w:rsidR="008302F7" w:rsidRPr="00491E0C">
        <w:rPr>
          <w:rFonts w:ascii="Times New Roman" w:hAnsi="Times New Roman" w:cs="Times New Roman"/>
          <w:b/>
          <w:bCs/>
          <w:sz w:val="28"/>
          <w:szCs w:val="28"/>
        </w:rPr>
        <w:t>I</w:t>
      </w:r>
      <w:r w:rsidRPr="00491E0C">
        <w:rPr>
          <w:rFonts w:ascii="Times New Roman" w:hAnsi="Times New Roman" w:cs="Times New Roman"/>
          <w:b/>
          <w:bCs/>
          <w:sz w:val="28"/>
          <w:szCs w:val="28"/>
        </w:rPr>
        <w:t>IT for Athletes</w:t>
      </w:r>
      <w:r w:rsidR="003A313B">
        <w:rPr>
          <w:rFonts w:ascii="Times New Roman" w:hAnsi="Times New Roman" w:cs="Times New Roman"/>
          <w:b/>
          <w:bCs/>
          <w:sz w:val="28"/>
          <w:szCs w:val="28"/>
        </w:rPr>
        <w:br/>
      </w:r>
      <w:r w:rsidRPr="00491E0C">
        <w:rPr>
          <w:rFonts w:ascii="Times New Roman" w:hAnsi="Times New Roman" w:cs="Times New Roman"/>
          <w:sz w:val="24"/>
          <w:szCs w:val="24"/>
        </w:rPr>
        <w:br/>
      </w:r>
      <w:r w:rsidRPr="00491E0C">
        <w:rPr>
          <w:rStyle w:val="selectable"/>
          <w:rFonts w:ascii="Times New Roman" w:hAnsi="Times New Roman" w:cs="Times New Roman"/>
          <w:sz w:val="24"/>
          <w:szCs w:val="24"/>
        </w:rPr>
        <w:t>Anaerobic fitness recruits more fast twitch muscle fibres and improves insulin sensitivity while it also decreases blood pressure, cholesterol, and body weight (Estes, 2017). Unlike endurance aerobic training, which in large amounts can decrease muscle mass, H</w:t>
      </w:r>
      <w:r w:rsidR="008302F7" w:rsidRPr="00491E0C">
        <w:rPr>
          <w:rStyle w:val="selectable"/>
          <w:rFonts w:ascii="Times New Roman" w:hAnsi="Times New Roman" w:cs="Times New Roman"/>
          <w:sz w:val="24"/>
          <w:szCs w:val="24"/>
        </w:rPr>
        <w:t>I</w:t>
      </w:r>
      <w:r w:rsidRPr="00491E0C">
        <w:rPr>
          <w:rStyle w:val="selectable"/>
          <w:rFonts w:ascii="Times New Roman" w:hAnsi="Times New Roman" w:cs="Times New Roman"/>
          <w:sz w:val="24"/>
          <w:szCs w:val="24"/>
        </w:rPr>
        <w:t>IT training does not decrease muscle mass (Estes, 2017). Athletes in sports that involve short high bursts of speed and strength work in the anaerobic zones benefit from HI</w:t>
      </w:r>
      <w:r w:rsidR="008302F7" w:rsidRPr="00491E0C">
        <w:rPr>
          <w:rStyle w:val="selectable"/>
          <w:rFonts w:ascii="Times New Roman" w:hAnsi="Times New Roman" w:cs="Times New Roman"/>
          <w:sz w:val="24"/>
          <w:szCs w:val="24"/>
        </w:rPr>
        <w:t>I</w:t>
      </w:r>
      <w:r w:rsidRPr="00491E0C">
        <w:rPr>
          <w:rStyle w:val="selectable"/>
          <w:rFonts w:ascii="Times New Roman" w:hAnsi="Times New Roman" w:cs="Times New Roman"/>
          <w:sz w:val="24"/>
          <w:szCs w:val="24"/>
        </w:rPr>
        <w:t xml:space="preserve">T (Estes, 2017). </w:t>
      </w:r>
      <w:r w:rsidRPr="00491E0C">
        <w:rPr>
          <w:rStyle w:val="selectable"/>
          <w:rFonts w:ascii="Times New Roman" w:hAnsi="Times New Roman" w:cs="Times New Roman"/>
          <w:sz w:val="24"/>
          <w:szCs w:val="24"/>
        </w:rPr>
        <w:br/>
      </w:r>
      <w:r w:rsidRPr="00491E0C">
        <w:rPr>
          <w:rStyle w:val="selectable"/>
          <w:rFonts w:ascii="Times New Roman" w:hAnsi="Times New Roman" w:cs="Times New Roman"/>
          <w:sz w:val="24"/>
          <w:szCs w:val="24"/>
        </w:rPr>
        <w:br/>
        <w:t xml:space="preserve">Stöggl and Sperlich, (2014) suggest that </w:t>
      </w:r>
      <w:r w:rsidRPr="00491E0C">
        <w:rPr>
          <w:rFonts w:ascii="Times New Roman" w:hAnsi="Times New Roman" w:cs="Times New Roman"/>
          <w:sz w:val="24"/>
          <w:szCs w:val="24"/>
        </w:rPr>
        <w:t>athletes that participate in endurance sports use four conditioning concepts when organising a training programme; prolonged high-volume low-intensity exercise, training at or near the lactate threshold,  low-volume high-intensity interval training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and polarized training. There is a debate as to which of these training concepts may be superior in maximizing adaptations and performance </w:t>
      </w:r>
      <w:r w:rsidRPr="00491E0C">
        <w:rPr>
          <w:rStyle w:val="selectable"/>
          <w:rFonts w:ascii="Times New Roman" w:hAnsi="Times New Roman" w:cs="Times New Roman"/>
          <w:sz w:val="24"/>
          <w:szCs w:val="24"/>
        </w:rPr>
        <w:t>(Stöggl and Sperlich, 2014).</w:t>
      </w:r>
      <w:r w:rsidRPr="00491E0C">
        <w:rPr>
          <w:rStyle w:val="selectable"/>
          <w:rFonts w:ascii="Times New Roman" w:hAnsi="Times New Roman" w:cs="Times New Roman"/>
          <w:sz w:val="24"/>
          <w:szCs w:val="24"/>
        </w:rPr>
        <w:br/>
      </w:r>
      <w:r w:rsidRPr="00491E0C">
        <w:rPr>
          <w:rFonts w:ascii="Times New Roman" w:hAnsi="Times New Roman" w:cs="Times New Roman"/>
          <w:sz w:val="24"/>
          <w:szCs w:val="24"/>
        </w:rPr>
        <w:br/>
      </w:r>
      <w:r w:rsidRPr="00491E0C">
        <w:rPr>
          <w:rFonts w:ascii="Times New Roman" w:hAnsi="Times New Roman" w:cs="Times New Roman"/>
          <w:b/>
          <w:bCs/>
          <w:sz w:val="28"/>
          <w:szCs w:val="28"/>
        </w:rPr>
        <w:t>HI</w:t>
      </w:r>
      <w:r w:rsidR="008302F7" w:rsidRPr="00491E0C">
        <w:rPr>
          <w:rFonts w:ascii="Times New Roman" w:hAnsi="Times New Roman" w:cs="Times New Roman"/>
          <w:b/>
          <w:bCs/>
          <w:sz w:val="28"/>
          <w:szCs w:val="28"/>
        </w:rPr>
        <w:t>I</w:t>
      </w:r>
      <w:r w:rsidRPr="00491E0C">
        <w:rPr>
          <w:rFonts w:ascii="Times New Roman" w:hAnsi="Times New Roman" w:cs="Times New Roman"/>
          <w:b/>
          <w:bCs/>
          <w:sz w:val="28"/>
          <w:szCs w:val="28"/>
        </w:rPr>
        <w:t>T and Heart Rate Training Zones</w:t>
      </w:r>
      <w:r w:rsidRPr="00491E0C">
        <w:rPr>
          <w:rFonts w:ascii="Times New Roman" w:hAnsi="Times New Roman" w:cs="Times New Roman"/>
          <w:sz w:val="24"/>
          <w:szCs w:val="24"/>
        </w:rPr>
        <w:br/>
      </w:r>
      <w:r w:rsidRPr="00491E0C">
        <w:rPr>
          <w:rFonts w:ascii="Times New Roman" w:hAnsi="Times New Roman" w:cs="Times New Roman"/>
          <w:sz w:val="24"/>
          <w:szCs w:val="24"/>
        </w:rPr>
        <w:br/>
      </w:r>
      <w:r w:rsidRPr="00491E0C">
        <w:rPr>
          <w:rFonts w:ascii="Times New Roman" w:hAnsi="Times New Roman" w:cs="Times New Roman"/>
          <w:sz w:val="24"/>
          <w:szCs w:val="24"/>
          <w:lang w:val="en-US"/>
        </w:rPr>
        <w:t xml:space="preserve">High-intensity interval training is a </w:t>
      </w:r>
      <w:hyperlink r:id="rId6" w:history="1">
        <w:r w:rsidRPr="00491E0C">
          <w:rPr>
            <w:rFonts w:ascii="Times New Roman" w:hAnsi="Times New Roman" w:cs="Times New Roman"/>
            <w:sz w:val="24"/>
            <w:szCs w:val="24"/>
            <w:lang w:val="en-US"/>
          </w:rPr>
          <w:t>strategy</w:t>
        </w:r>
      </w:hyperlink>
      <w:r w:rsidRPr="00491E0C">
        <w:rPr>
          <w:rFonts w:ascii="Times New Roman" w:hAnsi="Times New Roman" w:cs="Times New Roman"/>
          <w:sz w:val="24"/>
          <w:szCs w:val="24"/>
          <w:lang w:val="en-US"/>
        </w:rPr>
        <w:t xml:space="preserve"> for improving health, building lean muscle, burning fat and increasing endurance </w:t>
      </w:r>
      <w:r w:rsidRPr="00491E0C">
        <w:rPr>
          <w:rStyle w:val="selectable"/>
          <w:rFonts w:ascii="Times New Roman" w:hAnsi="Times New Roman" w:cs="Times New Roman"/>
          <w:sz w:val="24"/>
          <w:szCs w:val="24"/>
        </w:rPr>
        <w:t xml:space="preserve">(Precor.com, 2017). </w:t>
      </w:r>
      <w:r w:rsidRPr="00491E0C">
        <w:rPr>
          <w:rFonts w:ascii="Times New Roman" w:hAnsi="Times New Roman" w:cs="Times New Roman"/>
          <w:sz w:val="24"/>
          <w:szCs w:val="24"/>
          <w:lang w:val="en-US"/>
        </w:rPr>
        <w:t>Monitoring heart rate is the best way to optimize exercise and customize HI</w:t>
      </w:r>
      <w:r w:rsidR="008302F7" w:rsidRPr="00491E0C">
        <w:rPr>
          <w:rFonts w:ascii="Times New Roman" w:hAnsi="Times New Roman" w:cs="Times New Roman"/>
          <w:sz w:val="24"/>
          <w:szCs w:val="24"/>
          <w:lang w:val="en-US"/>
        </w:rPr>
        <w:t>I</w:t>
      </w:r>
      <w:r w:rsidRPr="00491E0C">
        <w:rPr>
          <w:rFonts w:ascii="Times New Roman" w:hAnsi="Times New Roman" w:cs="Times New Roman"/>
          <w:sz w:val="24"/>
          <w:szCs w:val="24"/>
          <w:lang w:val="en-US"/>
        </w:rPr>
        <w:t xml:space="preserve">T sessions to individual fitness levels </w:t>
      </w:r>
      <w:r w:rsidRPr="00491E0C">
        <w:rPr>
          <w:rStyle w:val="selectable"/>
          <w:rFonts w:ascii="Times New Roman" w:hAnsi="Times New Roman" w:cs="Times New Roman"/>
          <w:sz w:val="24"/>
          <w:szCs w:val="24"/>
        </w:rPr>
        <w:t>(Precor.com, 2017). Heart rates can monitor which intensities are being used such as aerobic and anaerobic intensities (Gilman, 1996).  The safest way of measuring maximum heart rate is 220-age, which</w:t>
      </w:r>
      <w:r w:rsidRPr="00491E0C">
        <w:rPr>
          <w:rFonts w:ascii="Times New Roman" w:hAnsi="Times New Roman" w:cs="Times New Roman"/>
          <w:sz w:val="24"/>
          <w:szCs w:val="24"/>
        </w:rPr>
        <w:t xml:space="preserve"> may result in true maximum heart rate being 10 to 20 beats per minute higher or lower than the age predicted number </w:t>
      </w:r>
      <w:r w:rsidRPr="00491E0C">
        <w:rPr>
          <w:rStyle w:val="selectable"/>
          <w:rFonts w:ascii="Times New Roman" w:hAnsi="Times New Roman" w:cs="Times New Roman"/>
          <w:sz w:val="24"/>
          <w:szCs w:val="24"/>
        </w:rPr>
        <w:t>(Bobalik, 2016).  Another method to determine maximum heart rate is 207-(0.7-age) which may result in a more accurate measure of heart rate (Roberts, 2014). Other methods of Max</w:t>
      </w:r>
      <w:r w:rsidR="00491E0C">
        <w:rPr>
          <w:rStyle w:val="selectable"/>
          <w:rFonts w:ascii="Times New Roman" w:hAnsi="Times New Roman" w:cs="Times New Roman"/>
          <w:sz w:val="24"/>
          <w:szCs w:val="24"/>
        </w:rPr>
        <w:t>imum heart rate</w:t>
      </w:r>
      <w:r w:rsidRPr="00491E0C">
        <w:rPr>
          <w:rStyle w:val="selectable"/>
          <w:rFonts w:ascii="Times New Roman" w:hAnsi="Times New Roman" w:cs="Times New Roman"/>
          <w:sz w:val="24"/>
          <w:szCs w:val="24"/>
        </w:rPr>
        <w:t xml:space="preserve"> fitness testing is a Stress Test, this test can be completed on a running track, the aim is to run 800m quickly, the first 400 meter must be completed at current 90% maximum heart rate then maximum efforts must be made the last 400 meters (</w:t>
      </w:r>
      <w:r w:rsidRPr="00491E0C">
        <w:rPr>
          <w:rFonts w:ascii="Times New Roman" w:eastAsia="Open Sans" w:hAnsi="Times New Roman" w:cs="Times New Roman"/>
          <w:sz w:val="24"/>
          <w:szCs w:val="24"/>
        </w:rPr>
        <w:t xml:space="preserve">Mackenzie, 2017). </w:t>
      </w:r>
      <w:r w:rsidRPr="00491E0C">
        <w:rPr>
          <w:rStyle w:val="selectable"/>
          <w:rFonts w:ascii="Times New Roman" w:hAnsi="Times New Roman" w:cs="Times New Roman"/>
          <w:sz w:val="24"/>
          <w:szCs w:val="24"/>
        </w:rPr>
        <w:t xml:space="preserve"> Athletes with high levels of fitness may have to repeat this test as true maximum heart rate may not have been achieved the first attempt </w:t>
      </w:r>
      <w:r w:rsidRPr="00491E0C">
        <w:rPr>
          <w:rFonts w:ascii="Times New Roman" w:eastAsia="Open Sans" w:hAnsi="Times New Roman" w:cs="Times New Roman"/>
          <w:sz w:val="24"/>
          <w:szCs w:val="24"/>
        </w:rPr>
        <w:t xml:space="preserve">(Mackenzie, 2017). </w:t>
      </w:r>
      <w:r w:rsidRPr="00491E0C">
        <w:rPr>
          <w:rStyle w:val="CommentReference"/>
          <w:rFonts w:ascii="Times New Roman" w:hAnsi="Times New Roman" w:cs="Times New Roman"/>
          <w:sz w:val="24"/>
          <w:szCs w:val="24"/>
        </w:rPr>
        <w:t xml:space="preserve"> To achieve predictions of maximal heart rate fitness testing may cause issues as there is large risk factors involved when completing there test </w:t>
      </w:r>
      <w:r w:rsidRPr="00491E0C">
        <w:rPr>
          <w:rFonts w:ascii="Times New Roman" w:eastAsia="Open Sans" w:hAnsi="Times New Roman" w:cs="Times New Roman"/>
          <w:sz w:val="24"/>
          <w:szCs w:val="24"/>
        </w:rPr>
        <w:t>(Mackenzie, 2017).</w:t>
      </w:r>
    </w:p>
    <w:p w:rsidR="00C773DF" w:rsidRPr="00491E0C" w:rsidRDefault="007A31DC">
      <w:pPr>
        <w:spacing w:beforeAutospacing="1" w:afterAutospacing="1"/>
        <w:rPr>
          <w:rStyle w:val="selectable"/>
          <w:rFonts w:ascii="Times New Roman" w:hAnsi="Times New Roman" w:cs="Times New Roman"/>
          <w:sz w:val="24"/>
          <w:szCs w:val="24"/>
        </w:rPr>
      </w:pPr>
      <w:r w:rsidRPr="00491E0C">
        <w:rPr>
          <w:rFonts w:ascii="Times New Roman" w:eastAsia="Open Sans" w:hAnsi="Times New Roman" w:cs="Times New Roman"/>
          <w:sz w:val="24"/>
          <w:szCs w:val="24"/>
        </w:rPr>
        <w:t>Another method of measuring performance during high-intensity interval training is with RPE (rate of perceived exertion) scale, with H</w:t>
      </w:r>
      <w:r w:rsidR="008302F7" w:rsidRPr="00491E0C">
        <w:rPr>
          <w:rFonts w:ascii="Times New Roman" w:eastAsia="Open Sans" w:hAnsi="Times New Roman" w:cs="Times New Roman"/>
          <w:sz w:val="24"/>
          <w:szCs w:val="24"/>
        </w:rPr>
        <w:t>I</w:t>
      </w:r>
      <w:r w:rsidRPr="00491E0C">
        <w:rPr>
          <w:rFonts w:ascii="Times New Roman" w:eastAsia="Open Sans" w:hAnsi="Times New Roman" w:cs="Times New Roman"/>
          <w:sz w:val="24"/>
          <w:szCs w:val="24"/>
        </w:rPr>
        <w:t xml:space="preserve">IT RPE should reach 18-19 at certain intervals before decreasing (Club Red, 2014). Although there </w:t>
      </w:r>
      <w:r w:rsidR="00491E0C" w:rsidRPr="00491E0C">
        <w:rPr>
          <w:rFonts w:ascii="Times New Roman" w:eastAsia="Open Sans" w:hAnsi="Times New Roman" w:cs="Times New Roman"/>
          <w:sz w:val="24"/>
          <w:szCs w:val="24"/>
        </w:rPr>
        <w:t>are,</w:t>
      </w:r>
      <w:r w:rsidRPr="00491E0C">
        <w:rPr>
          <w:rFonts w:ascii="Times New Roman" w:eastAsia="Open Sans" w:hAnsi="Times New Roman" w:cs="Times New Roman"/>
          <w:sz w:val="24"/>
          <w:szCs w:val="24"/>
        </w:rPr>
        <w:t xml:space="preserve"> some risks to using RPE, such as a </w:t>
      </w:r>
      <w:r w:rsidRPr="00491E0C">
        <w:rPr>
          <w:rFonts w:ascii="Times New Roman" w:eastAsia="Open Sans" w:hAnsi="Times New Roman" w:cs="Times New Roman"/>
          <w:sz w:val="24"/>
          <w:szCs w:val="24"/>
        </w:rPr>
        <w:lastRenderedPageBreak/>
        <w:t>person may associate pain instead of measuring exertion (Cdc.gov, 2016).</w:t>
      </w:r>
      <w:r w:rsidRPr="00491E0C">
        <w:rPr>
          <w:rFonts w:ascii="Times New Roman" w:eastAsia="Open Sans" w:hAnsi="Times New Roman" w:cs="Times New Roman"/>
          <w:sz w:val="24"/>
          <w:szCs w:val="24"/>
        </w:rPr>
        <w:br/>
      </w:r>
      <w:r w:rsidRPr="00491E0C">
        <w:rPr>
          <w:rFonts w:ascii="Times New Roman" w:eastAsia="Open Sans" w:hAnsi="Times New Roman" w:cs="Times New Roman"/>
          <w:sz w:val="24"/>
          <w:szCs w:val="24"/>
        </w:rPr>
        <w:br/>
      </w:r>
      <w:r w:rsidRPr="00491E0C">
        <w:rPr>
          <w:rStyle w:val="selectable"/>
          <w:rFonts w:ascii="Times New Roman" w:hAnsi="Times New Roman" w:cs="Times New Roman"/>
          <w:sz w:val="24"/>
          <w:szCs w:val="24"/>
        </w:rPr>
        <w:t>The most efficient way would be to compare heart rate to heart rater zones (Krahn, 2014). There are five different heart rate zones these include; zone 1 very light  50-60% maximum heart rate, zone 2 light 60-70%, zone 3 moderate 70-80%, zone 4 hard 80-90%, zone 5 maximum 90-100% max heart rate (Fitbit, 2017). In order to work in heart rate zones maximum heart rate must be determined in order to efficiently measure intensity used (Precor.com, 2017). These four methods can be used to be able to customize HI</w:t>
      </w:r>
      <w:r w:rsidR="008302F7" w:rsidRPr="00491E0C">
        <w:rPr>
          <w:rStyle w:val="selectable"/>
          <w:rFonts w:ascii="Times New Roman" w:hAnsi="Times New Roman" w:cs="Times New Roman"/>
          <w:sz w:val="24"/>
          <w:szCs w:val="24"/>
        </w:rPr>
        <w:t>I</w:t>
      </w:r>
      <w:r w:rsidRPr="00491E0C">
        <w:rPr>
          <w:rStyle w:val="selectable"/>
          <w:rFonts w:ascii="Times New Roman" w:hAnsi="Times New Roman" w:cs="Times New Roman"/>
          <w:sz w:val="24"/>
          <w:szCs w:val="24"/>
        </w:rPr>
        <w:t>T sessions to best suit an individual of any fitness levels.</w:t>
      </w:r>
    </w:p>
    <w:p w:rsidR="00C773DF" w:rsidRPr="00491E0C" w:rsidRDefault="007A31DC">
      <w:pPr>
        <w:spacing w:beforeAutospacing="1" w:afterAutospacing="1"/>
        <w:rPr>
          <w:rFonts w:ascii="Times New Roman" w:hAnsi="Times New Roman" w:cs="Times New Roman"/>
          <w:sz w:val="24"/>
          <w:szCs w:val="24"/>
        </w:rPr>
      </w:pPr>
      <w:r w:rsidRPr="00491E0C">
        <w:rPr>
          <w:rStyle w:val="selectable"/>
          <w:rFonts w:ascii="Times New Roman" w:hAnsi="Times New Roman" w:cs="Times New Roman"/>
          <w:sz w:val="24"/>
          <w:szCs w:val="24"/>
        </w:rPr>
        <w:t>As an example of this would be a</w:t>
      </w:r>
      <w:r w:rsidRPr="00491E0C">
        <w:rPr>
          <w:rFonts w:ascii="Times New Roman" w:hAnsi="Times New Roman" w:cs="Times New Roman"/>
          <w:sz w:val="24"/>
          <w:szCs w:val="24"/>
          <w:lang w:val="en-US"/>
        </w:rPr>
        <w:t xml:space="preserve"> high-performance athlete </w:t>
      </w:r>
      <w:r w:rsidRPr="00491E0C">
        <w:rPr>
          <w:rFonts w:ascii="Times New Roman" w:hAnsi="Times New Roman" w:cs="Times New Roman"/>
          <w:sz w:val="24"/>
          <w:szCs w:val="24"/>
        </w:rPr>
        <w:t xml:space="preserve">such as a sprinter who </w:t>
      </w:r>
      <w:r w:rsidRPr="00491E0C">
        <w:rPr>
          <w:rFonts w:ascii="Times New Roman" w:hAnsi="Times New Roman" w:cs="Times New Roman"/>
          <w:sz w:val="24"/>
          <w:szCs w:val="24"/>
          <w:lang w:val="en-US"/>
        </w:rPr>
        <w:t>compete</w:t>
      </w:r>
      <w:r w:rsidRPr="00491E0C">
        <w:rPr>
          <w:rFonts w:ascii="Times New Roman" w:hAnsi="Times New Roman" w:cs="Times New Roman"/>
          <w:sz w:val="24"/>
          <w:szCs w:val="24"/>
        </w:rPr>
        <w:t>s</w:t>
      </w:r>
      <w:r w:rsidRPr="00491E0C">
        <w:rPr>
          <w:rFonts w:ascii="Times New Roman" w:hAnsi="Times New Roman" w:cs="Times New Roman"/>
          <w:sz w:val="24"/>
          <w:szCs w:val="24"/>
          <w:lang w:val="en-US"/>
        </w:rPr>
        <w:t xml:space="preserve"> in a sport</w:t>
      </w:r>
      <w:r w:rsidRPr="00491E0C">
        <w:rPr>
          <w:rFonts w:ascii="Times New Roman" w:hAnsi="Times New Roman" w:cs="Times New Roman"/>
          <w:sz w:val="24"/>
          <w:szCs w:val="24"/>
        </w:rPr>
        <w:t>,</w:t>
      </w:r>
      <w:r w:rsidRPr="00491E0C">
        <w:rPr>
          <w:rFonts w:ascii="Times New Roman" w:hAnsi="Times New Roman" w:cs="Times New Roman"/>
          <w:sz w:val="24"/>
          <w:szCs w:val="24"/>
          <w:lang w:val="en-US"/>
        </w:rPr>
        <w:t xml:space="preserve"> that</w:t>
      </w:r>
      <w:r w:rsidRPr="00491E0C">
        <w:rPr>
          <w:rFonts w:ascii="Times New Roman" w:hAnsi="Times New Roman" w:cs="Times New Roman"/>
          <w:sz w:val="24"/>
          <w:szCs w:val="24"/>
        </w:rPr>
        <w:t xml:space="preserve"> is</w:t>
      </w:r>
      <w:r w:rsidRPr="00491E0C">
        <w:rPr>
          <w:rFonts w:ascii="Times New Roman" w:hAnsi="Times New Roman" w:cs="Times New Roman"/>
          <w:sz w:val="24"/>
          <w:szCs w:val="24"/>
          <w:lang w:val="en-US"/>
        </w:rPr>
        <w:t xml:space="preserve"> very demanding on the anaerobic energy system</w:t>
      </w:r>
      <w:r w:rsidRPr="00491E0C">
        <w:rPr>
          <w:rStyle w:val="CommentReference"/>
          <w:rFonts w:ascii="Times New Roman" w:hAnsi="Times New Roman" w:cs="Times New Roman"/>
          <w:sz w:val="24"/>
          <w:szCs w:val="24"/>
        </w:rPr>
        <w:t>,</w:t>
      </w:r>
      <w:r w:rsidRPr="00491E0C">
        <w:rPr>
          <w:rFonts w:ascii="Times New Roman" w:hAnsi="Times New Roman" w:cs="Times New Roman"/>
          <w:sz w:val="24"/>
          <w:szCs w:val="24"/>
          <w:lang w:val="en-US"/>
        </w:rPr>
        <w:t xml:space="preserve"> might have a tendency to spend more time in zone 4 or zone 5 </w:t>
      </w:r>
      <w:r w:rsidRPr="00491E0C">
        <w:rPr>
          <w:rStyle w:val="selectable"/>
          <w:rFonts w:ascii="Times New Roman" w:hAnsi="Times New Roman" w:cs="Times New Roman"/>
          <w:sz w:val="24"/>
          <w:szCs w:val="24"/>
        </w:rPr>
        <w:t xml:space="preserve">(Krahn, 2014). </w:t>
      </w:r>
      <w:r w:rsidRPr="00491E0C">
        <w:rPr>
          <w:rFonts w:ascii="Times New Roman" w:hAnsi="Times New Roman" w:cs="Times New Roman"/>
          <w:sz w:val="24"/>
          <w:szCs w:val="24"/>
          <w:lang w:val="en-US"/>
        </w:rPr>
        <w:t xml:space="preserve">While a seasoned athlete may work up to the 90 percent range, the average exerciser should keep below the 85 percent range </w:t>
      </w:r>
      <w:r w:rsidRPr="00491E0C">
        <w:rPr>
          <w:rStyle w:val="selectable"/>
          <w:rFonts w:ascii="Times New Roman" w:hAnsi="Times New Roman" w:cs="Times New Roman"/>
          <w:sz w:val="24"/>
          <w:szCs w:val="24"/>
        </w:rPr>
        <w:t>(Precor.com, 2017). Therefore using this information to customise a HI</w:t>
      </w:r>
      <w:r w:rsidR="008302F7" w:rsidRPr="00491E0C">
        <w:rPr>
          <w:rStyle w:val="selectable"/>
          <w:rFonts w:ascii="Times New Roman" w:hAnsi="Times New Roman" w:cs="Times New Roman"/>
          <w:sz w:val="24"/>
          <w:szCs w:val="24"/>
        </w:rPr>
        <w:t>I</w:t>
      </w:r>
      <w:r w:rsidRPr="00491E0C">
        <w:rPr>
          <w:rStyle w:val="selectable"/>
          <w:rFonts w:ascii="Times New Roman" w:hAnsi="Times New Roman" w:cs="Times New Roman"/>
          <w:sz w:val="24"/>
          <w:szCs w:val="24"/>
        </w:rPr>
        <w:t>T training programme would be beneficial.</w:t>
      </w:r>
      <w:r w:rsidRPr="00491E0C">
        <w:rPr>
          <w:rFonts w:ascii="Times New Roman" w:eastAsia="Open Sans" w:hAnsi="Times New Roman" w:cs="Times New Roman"/>
          <w:sz w:val="24"/>
          <w:szCs w:val="24"/>
        </w:rPr>
        <w:br/>
      </w:r>
      <w:r w:rsidRPr="00491E0C">
        <w:rPr>
          <w:rFonts w:ascii="Times New Roman" w:hAnsi="Times New Roman" w:cs="Times New Roman"/>
          <w:sz w:val="24"/>
          <w:szCs w:val="24"/>
        </w:rPr>
        <w:br/>
      </w:r>
      <w:r w:rsidRPr="00491E0C">
        <w:rPr>
          <w:rFonts w:ascii="Times New Roman" w:hAnsi="Times New Roman" w:cs="Times New Roman"/>
          <w:b/>
          <w:sz w:val="28"/>
          <w:szCs w:val="28"/>
        </w:rPr>
        <w:t>Continuous Training</w:t>
      </w:r>
      <w:r w:rsidRPr="00491E0C">
        <w:rPr>
          <w:rFonts w:ascii="Times New Roman" w:hAnsi="Times New Roman" w:cs="Times New Roman"/>
          <w:b/>
          <w:sz w:val="24"/>
          <w:szCs w:val="24"/>
        </w:rPr>
        <w:t xml:space="preserve"> </w:t>
      </w:r>
      <w:r w:rsidRPr="00491E0C">
        <w:rPr>
          <w:rFonts w:ascii="Times New Roman" w:hAnsi="Times New Roman" w:cs="Times New Roman"/>
          <w:sz w:val="24"/>
          <w:szCs w:val="24"/>
        </w:rPr>
        <w:br/>
        <w:t>The most common exercise strategies are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and continuous exercise training </w:t>
      </w:r>
      <w:r w:rsidRPr="00491E0C">
        <w:rPr>
          <w:rStyle w:val="selectable"/>
          <w:rFonts w:ascii="Times New Roman" w:hAnsi="Times New Roman" w:cs="Times New Roman"/>
          <w:sz w:val="24"/>
          <w:szCs w:val="24"/>
        </w:rPr>
        <w:t>(Ross, Porter and Durstine, 2016). C</w:t>
      </w:r>
      <w:r w:rsidRPr="00491E0C">
        <w:rPr>
          <w:rFonts w:ascii="Times New Roman" w:eastAsia="SimSun" w:hAnsi="Times New Roman" w:cs="Times New Roman"/>
          <w:sz w:val="24"/>
          <w:szCs w:val="24"/>
          <w:lang w:eastAsia="en-GB"/>
        </w:rPr>
        <w:t xml:space="preserve">ontinuous training </w:t>
      </w:r>
      <w:r w:rsidRPr="00491E0C">
        <w:rPr>
          <w:rFonts w:ascii="Times New Roman" w:eastAsia="SimSun" w:hAnsi="Times New Roman" w:cs="Times New Roman"/>
          <w:sz w:val="24"/>
          <w:szCs w:val="24"/>
          <w:lang w:val="en-US" w:eastAsia="en-GB"/>
        </w:rPr>
        <w:t>is a</w:t>
      </w:r>
      <w:r w:rsidRPr="00491E0C">
        <w:rPr>
          <w:rFonts w:ascii="Times New Roman" w:eastAsia="SimSun" w:hAnsi="Times New Roman" w:cs="Times New Roman"/>
          <w:sz w:val="24"/>
          <w:szCs w:val="24"/>
          <w:lang w:eastAsia="en-GB"/>
        </w:rPr>
        <w:t xml:space="preserve"> steady state 20 to 60 minutes activity </w:t>
      </w:r>
      <w:r w:rsidRPr="00491E0C">
        <w:rPr>
          <w:rFonts w:ascii="Times New Roman" w:eastAsia="SimSun" w:hAnsi="Times New Roman" w:cs="Times New Roman"/>
          <w:sz w:val="24"/>
          <w:szCs w:val="24"/>
          <w:lang w:val="en-US" w:eastAsia="en-GB"/>
        </w:rPr>
        <w:t>with no rest at a steady pace</w:t>
      </w:r>
      <w:r w:rsidRPr="00491E0C">
        <w:rPr>
          <w:rFonts w:ascii="Times New Roman" w:eastAsia="SimSun" w:hAnsi="Times New Roman" w:cs="Times New Roman"/>
          <w:sz w:val="24"/>
          <w:szCs w:val="24"/>
          <w:lang w:eastAsia="en-GB"/>
        </w:rPr>
        <w:t xml:space="preserve">, normally between 50 to 70% of </w:t>
      </w:r>
      <w:r w:rsidRPr="00491E0C">
        <w:rPr>
          <w:rFonts w:ascii="Times New Roman" w:eastAsia="SimSun" w:hAnsi="Times New Roman" w:cs="Times New Roman"/>
          <w:sz w:val="24"/>
          <w:szCs w:val="24"/>
          <w:lang w:val="en-US" w:eastAsia="en-GB"/>
        </w:rPr>
        <w:t>a person’s</w:t>
      </w:r>
      <w:r w:rsidRPr="00491E0C">
        <w:rPr>
          <w:rFonts w:ascii="Times New Roman" w:eastAsia="SimSun" w:hAnsi="Times New Roman" w:cs="Times New Roman"/>
          <w:sz w:val="24"/>
          <w:szCs w:val="24"/>
          <w:lang w:eastAsia="en-GB"/>
        </w:rPr>
        <w:t xml:space="preserve"> maximal aerobic capacity 65% to 80% </w:t>
      </w:r>
      <w:r w:rsidRPr="00491E0C">
        <w:rPr>
          <w:rFonts w:ascii="Times New Roman" w:eastAsia="SimSun" w:hAnsi="Times New Roman" w:cs="Times New Roman"/>
          <w:sz w:val="24"/>
          <w:szCs w:val="24"/>
          <w:lang w:val="en-US" w:eastAsia="en-GB"/>
        </w:rPr>
        <w:t>maximum heart rate</w:t>
      </w:r>
      <w:r w:rsidRPr="00491E0C">
        <w:rPr>
          <w:rFonts w:ascii="Times New Roman" w:eastAsia="SimSun" w:hAnsi="Times New Roman" w:cs="Times New Roman"/>
          <w:sz w:val="24"/>
          <w:szCs w:val="24"/>
          <w:lang w:eastAsia="en-GB"/>
        </w:rPr>
        <w:t xml:space="preserve"> (Fred, L. 2016).</w:t>
      </w:r>
      <w:r w:rsidRPr="00491E0C">
        <w:rPr>
          <w:rFonts w:ascii="Times New Roman" w:eastAsia="SimSun" w:hAnsi="Times New Roman" w:cs="Times New Roman"/>
          <w:sz w:val="24"/>
          <w:szCs w:val="24"/>
          <w:lang w:eastAsia="en-GB"/>
        </w:rPr>
        <w:br/>
      </w:r>
      <w:r w:rsidRPr="00491E0C">
        <w:rPr>
          <w:rFonts w:ascii="Times New Roman" w:hAnsi="Times New Roman" w:cs="Times New Roman"/>
          <w:sz w:val="24"/>
          <w:szCs w:val="24"/>
        </w:rPr>
        <w:t xml:space="preserve">Gillen et al (2016) found that interval and continuous training resulted in similar increases in peak oxygen uptake, insulin sensitivity index and mitochondrial content of skeletal muscle in sedentary men. </w:t>
      </w:r>
      <w:r w:rsidRPr="00491E0C">
        <w:rPr>
          <w:rStyle w:val="selectable"/>
          <w:rFonts w:ascii="Times New Roman" w:hAnsi="Times New Roman" w:cs="Times New Roman"/>
          <w:sz w:val="24"/>
          <w:szCs w:val="24"/>
        </w:rPr>
        <w:t>Ross, Porter and Durstine, (2016) suggest that i</w:t>
      </w:r>
      <w:r w:rsidRPr="00491E0C">
        <w:rPr>
          <w:rFonts w:ascii="Times New Roman" w:hAnsi="Times New Roman" w:cs="Times New Roman"/>
          <w:sz w:val="24"/>
          <w:szCs w:val="24"/>
        </w:rPr>
        <w:t>nterval training was credited for improving VO2max and insulin sensitivity,  reducing fat and for inducing positive changes in blood lipids of physically inactive adults.  Cardiovascular fitness improvements were also reported with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and these improvements are similar to moderate continuous training performed by healthy adults </w:t>
      </w:r>
      <w:r w:rsidRPr="00491E0C">
        <w:rPr>
          <w:rStyle w:val="selectable"/>
          <w:rFonts w:ascii="Times New Roman" w:hAnsi="Times New Roman" w:cs="Times New Roman"/>
          <w:sz w:val="24"/>
          <w:szCs w:val="24"/>
        </w:rPr>
        <w:t>(Ross, Porter and Durstine, 2016).</w:t>
      </w:r>
      <w:r w:rsidRPr="00491E0C">
        <w:rPr>
          <w:rStyle w:val="selectable"/>
          <w:rFonts w:ascii="Times New Roman" w:hAnsi="Times New Roman" w:cs="Times New Roman"/>
          <w:sz w:val="24"/>
          <w:szCs w:val="24"/>
        </w:rPr>
        <w:br/>
      </w:r>
      <w:r w:rsidRPr="00491E0C">
        <w:rPr>
          <w:rStyle w:val="selectable"/>
          <w:rFonts w:ascii="Times New Roman" w:hAnsi="Times New Roman" w:cs="Times New Roman"/>
          <w:sz w:val="24"/>
          <w:szCs w:val="24"/>
        </w:rPr>
        <w:br/>
      </w:r>
      <w:r w:rsidRPr="00491E0C">
        <w:rPr>
          <w:rFonts w:ascii="Times New Roman" w:eastAsia="SimSun" w:hAnsi="Times New Roman" w:cs="Times New Roman"/>
          <w:sz w:val="24"/>
          <w:szCs w:val="24"/>
          <w:lang w:eastAsia="en-GB"/>
        </w:rPr>
        <w:t>Using both H</w:t>
      </w:r>
      <w:r w:rsidR="008302F7"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 xml:space="preserve">IT and traditional continuous training together has been shown to improve several health and fitness measures (Gibala, 2006). </w:t>
      </w:r>
      <w:r w:rsidRPr="00491E0C">
        <w:rPr>
          <w:rFonts w:ascii="Times New Roman" w:hAnsi="Times New Roman" w:cs="Times New Roman"/>
          <w:sz w:val="24"/>
          <w:szCs w:val="24"/>
        </w:rPr>
        <w:t>It is clear that continuous training and 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T both increase aerobic fitness (Hottenrott et all 2012). </w:t>
      </w:r>
      <w:r w:rsidRPr="00491E0C">
        <w:rPr>
          <w:rFonts w:ascii="Times New Roman" w:eastAsia="SimSun" w:hAnsi="Times New Roman" w:cs="Times New Roman"/>
          <w:sz w:val="24"/>
          <w:szCs w:val="24"/>
          <w:lang w:eastAsia="en-GB"/>
        </w:rPr>
        <w:t>Some of these improvements include</w:t>
      </w:r>
      <w:r w:rsidRPr="00491E0C">
        <w:rPr>
          <w:rFonts w:ascii="Times New Roman" w:eastAsia="SimSun" w:hAnsi="Times New Roman" w:cs="Times New Roman"/>
          <w:sz w:val="24"/>
          <w:szCs w:val="24"/>
          <w:lang w:val="en-US" w:eastAsia="en-GB"/>
        </w:rPr>
        <w:t xml:space="preserve">, </w:t>
      </w:r>
      <w:r w:rsidRPr="00491E0C">
        <w:rPr>
          <w:rFonts w:ascii="Times New Roman" w:eastAsia="SimSun" w:hAnsi="Times New Roman" w:cs="Times New Roman"/>
          <w:sz w:val="24"/>
          <w:szCs w:val="24"/>
          <w:lang w:eastAsia="en-GB"/>
        </w:rPr>
        <w:t>larger stroke volume (Helgerud J, 2007), increased oxidative enzyme levels (Burgomaster, et al. 2008), greater glucose control and decreased body mass index (Robinson et al., 2015).</w:t>
      </w:r>
      <w:r w:rsidRPr="00491E0C">
        <w:rPr>
          <w:rFonts w:ascii="Times New Roman" w:eastAsia="SimSun" w:hAnsi="Times New Roman" w:cs="Times New Roman"/>
          <w:sz w:val="24"/>
          <w:szCs w:val="24"/>
          <w:lang w:val="en-US" w:eastAsia="en-GB"/>
        </w:rPr>
        <w:t xml:space="preserve"> </w:t>
      </w:r>
      <w:r w:rsidRPr="00491E0C">
        <w:rPr>
          <w:rFonts w:ascii="Times New Roman" w:hAnsi="Times New Roman" w:cs="Times New Roman"/>
          <w:sz w:val="24"/>
          <w:szCs w:val="24"/>
        </w:rPr>
        <w:t xml:space="preserve">This can then help prevent cardiovascular health problems, fitness and all-cause mortality (Oja P et all, 2010).  While both types of training methods individually can effectively improve cardiac and skeletal muscle metabolic function, both training methods are important aspects of an athlete’s programme </w:t>
      </w:r>
      <w:r w:rsidRPr="00491E0C">
        <w:rPr>
          <w:rStyle w:val="selectable1"/>
          <w:rFonts w:ascii="Times New Roman" w:eastAsia="Open Sans" w:hAnsi="Times New Roman" w:cs="Times New Roman"/>
          <w:sz w:val="24"/>
          <w:szCs w:val="24"/>
        </w:rPr>
        <w:t>(Buchheit and Laursen, 2013).</w:t>
      </w:r>
      <w:r w:rsidRPr="00491E0C">
        <w:rPr>
          <w:rStyle w:val="selectable1"/>
          <w:rFonts w:ascii="Times New Roman" w:eastAsia="Open Sans" w:hAnsi="Times New Roman" w:cs="Times New Roman"/>
          <w:sz w:val="24"/>
          <w:szCs w:val="24"/>
        </w:rPr>
        <w:br/>
      </w:r>
      <w:r w:rsidRPr="00491E0C">
        <w:rPr>
          <w:rFonts w:ascii="Times New Roman" w:hAnsi="Times New Roman" w:cs="Times New Roman"/>
          <w:sz w:val="24"/>
          <w:szCs w:val="24"/>
        </w:rPr>
        <w:br/>
      </w:r>
      <w:r w:rsidRPr="00491E0C">
        <w:rPr>
          <w:rFonts w:ascii="Times New Roman" w:hAnsi="Times New Roman" w:cs="Times New Roman"/>
          <w:b/>
          <w:bCs/>
          <w:sz w:val="28"/>
          <w:szCs w:val="28"/>
        </w:rPr>
        <w:t>Barriers to Continuous Training</w:t>
      </w:r>
      <w:r w:rsidRPr="00491E0C">
        <w:rPr>
          <w:rFonts w:ascii="Times New Roman" w:hAnsi="Times New Roman" w:cs="Times New Roman"/>
          <w:b/>
          <w:bCs/>
          <w:sz w:val="24"/>
          <w:szCs w:val="24"/>
        </w:rPr>
        <w:br/>
      </w:r>
      <w:r w:rsidRPr="00491E0C">
        <w:rPr>
          <w:rFonts w:ascii="Times New Roman" w:hAnsi="Times New Roman" w:cs="Times New Roman"/>
          <w:b/>
          <w:bCs/>
          <w:sz w:val="24"/>
          <w:szCs w:val="24"/>
        </w:rPr>
        <w:br/>
      </w:r>
      <w:r w:rsidRPr="00491E0C">
        <w:rPr>
          <w:rFonts w:ascii="Times New Roman" w:hAnsi="Times New Roman" w:cs="Times New Roman"/>
          <w:sz w:val="24"/>
          <w:szCs w:val="24"/>
        </w:rPr>
        <w:t xml:space="preserve">Continuous training can have negative effects on the body such as; injuries to all joints, </w:t>
      </w:r>
      <w:r w:rsidRPr="00491E0C">
        <w:rPr>
          <w:rFonts w:ascii="Times New Roman" w:hAnsi="Times New Roman" w:cs="Times New Roman"/>
          <w:sz w:val="24"/>
          <w:szCs w:val="24"/>
        </w:rPr>
        <w:lastRenderedPageBreak/>
        <w:t xml:space="preserve">catabolic state and loss of muscle mass, metabolism negative effects, loss of body shape such as curves in women, and muscle mass in men from this aerobic exercise (Leung, 2011). </w:t>
      </w:r>
      <w:r w:rsidRPr="00491E0C">
        <w:rPr>
          <w:rFonts w:ascii="Times New Roman" w:hAnsi="Times New Roman" w:cs="Times New Roman"/>
          <w:sz w:val="24"/>
          <w:szCs w:val="24"/>
        </w:rPr>
        <w:br/>
        <w:t>Other cons to continuous training evolve muscle pain from rigorous and regular aerobic training, overexertion-causing issues such as skin rashes, and ligament damage (</w:t>
      </w:r>
      <w:r w:rsidRPr="00491E0C">
        <w:rPr>
          <w:rFonts w:ascii="Times New Roman" w:eastAsia="Open Sans" w:hAnsi="Times New Roman" w:cs="Times New Roman"/>
          <w:sz w:val="24"/>
          <w:szCs w:val="24"/>
        </w:rPr>
        <w:t>Kerkar, 2017)</w:t>
      </w:r>
      <w:r w:rsidRPr="00491E0C">
        <w:rPr>
          <w:rFonts w:ascii="Times New Roman" w:hAnsi="Times New Roman" w:cs="Times New Roman"/>
          <w:sz w:val="24"/>
          <w:szCs w:val="24"/>
        </w:rPr>
        <w:t xml:space="preserve">. Although there are a number of disadvantages to continuous training, aerobic training is beneficial to the body and the benefits of continuous training outweigh the disadvantages </w:t>
      </w:r>
      <w:r w:rsidRPr="00491E0C">
        <w:rPr>
          <w:rFonts w:ascii="Times New Roman" w:eastAsia="Open Sans" w:hAnsi="Times New Roman" w:cs="Times New Roman"/>
          <w:sz w:val="24"/>
          <w:szCs w:val="24"/>
        </w:rPr>
        <w:t>(Kerkar, 2017).</w:t>
      </w:r>
      <w:r w:rsidRPr="00491E0C">
        <w:rPr>
          <w:rFonts w:ascii="Times New Roman" w:hAnsi="Times New Roman" w:cs="Times New Roman"/>
          <w:sz w:val="24"/>
          <w:szCs w:val="24"/>
        </w:rPr>
        <w:br/>
      </w:r>
    </w:p>
    <w:p w:rsidR="00C773DF" w:rsidRPr="00491E0C" w:rsidRDefault="007A31DC">
      <w:pPr>
        <w:autoSpaceDE w:val="0"/>
        <w:autoSpaceDN w:val="0"/>
        <w:adjustRightInd w:val="0"/>
        <w:spacing w:line="240" w:lineRule="auto"/>
        <w:rPr>
          <w:rFonts w:ascii="Times New Roman" w:hAnsi="Times New Roman" w:cs="Times New Roman"/>
          <w:b/>
          <w:sz w:val="28"/>
          <w:szCs w:val="28"/>
        </w:rPr>
      </w:pPr>
      <w:r w:rsidRPr="00491E0C">
        <w:rPr>
          <w:rFonts w:ascii="Times New Roman" w:hAnsi="Times New Roman" w:cs="Times New Roman"/>
          <w:b/>
          <w:sz w:val="28"/>
          <w:szCs w:val="28"/>
        </w:rPr>
        <w:t xml:space="preserve">Why High-Intensity Interval Training is more beneficial </w:t>
      </w:r>
    </w:p>
    <w:p w:rsidR="00C773DF" w:rsidRPr="00491E0C" w:rsidRDefault="007A31DC">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br/>
        <w:t>HI</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T training improves cardiorespiratory endurance,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IT allows a higher caloric expenditure both during training and afterwards when compared with the</w:t>
      </w:r>
      <w:r w:rsidRPr="00491E0C">
        <w:rPr>
          <w:rFonts w:ascii="Times New Roman" w:eastAsia="SimSun" w:hAnsi="Times New Roman" w:cs="Times New Roman"/>
          <w:sz w:val="24"/>
          <w:szCs w:val="24"/>
          <w:lang w:eastAsia="en-GB"/>
        </w:rPr>
        <w:t xml:space="preserve"> continuous training</w:t>
      </w:r>
      <w:r w:rsidRPr="00491E0C">
        <w:rPr>
          <w:rFonts w:ascii="Times New Roman" w:eastAsia="SimSun" w:hAnsi="Times New Roman" w:cs="Times New Roman"/>
          <w:sz w:val="24"/>
          <w:szCs w:val="24"/>
          <w:lang w:val="en-US" w:eastAsia="en-GB"/>
        </w:rPr>
        <w:t xml:space="preserve"> method, from the bouts of intense exercise with recovery patterns</w:t>
      </w:r>
      <w:r w:rsidRPr="00491E0C">
        <w:rPr>
          <w:rFonts w:ascii="Times New Roman" w:eastAsia="SimSun" w:hAnsi="Times New Roman" w:cs="Times New Roman"/>
          <w:sz w:val="24"/>
          <w:szCs w:val="24"/>
          <w:lang w:eastAsia="en-GB"/>
        </w:rPr>
        <w:t xml:space="preserve"> </w:t>
      </w:r>
      <w:r w:rsidRPr="00491E0C">
        <w:rPr>
          <w:rFonts w:ascii="Times New Roman" w:eastAsia="Open Sans" w:hAnsi="Times New Roman" w:cs="Times New Roman"/>
          <w:sz w:val="24"/>
          <w:szCs w:val="24"/>
        </w:rPr>
        <w:t>(Club Red, 2014).</w:t>
      </w:r>
      <w:r w:rsidRPr="00491E0C">
        <w:rPr>
          <w:rFonts w:ascii="Times New Roman" w:hAnsi="Times New Roman" w:cs="Times New Roman"/>
          <w:sz w:val="24"/>
          <w:szCs w:val="24"/>
        </w:rPr>
        <w:br/>
        <w:t>Midgley et al (2007), reported that the high-intensity components of HIT resulted in greater training improvements in maximal aerobic capacity compared to the improvements elicited by continuous training (Trapp, 2008).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has also been reported to be more effective than continuous training for inducing fat loss in men and women, despite requiring considerably less total energy expenditure during training (Tremblay, 1994). </w:t>
      </w:r>
    </w:p>
    <w:p w:rsidR="00C773DF" w:rsidRPr="00491E0C" w:rsidRDefault="00C773DF">
      <w:pPr>
        <w:autoSpaceDE w:val="0"/>
        <w:autoSpaceDN w:val="0"/>
        <w:adjustRightInd w:val="0"/>
        <w:spacing w:line="240" w:lineRule="auto"/>
        <w:rPr>
          <w:rFonts w:ascii="Times New Roman" w:hAnsi="Times New Roman" w:cs="Times New Roman"/>
          <w:sz w:val="24"/>
          <w:szCs w:val="24"/>
        </w:rPr>
      </w:pPr>
    </w:p>
    <w:p w:rsidR="00C773DF" w:rsidRPr="00491E0C" w:rsidRDefault="007A31DC">
      <w:pPr>
        <w:autoSpaceDE w:val="0"/>
        <w:autoSpaceDN w:val="0"/>
        <w:adjustRightInd w:val="0"/>
        <w:spacing w:line="240" w:lineRule="auto"/>
        <w:rPr>
          <w:rFonts w:ascii="Times New Roman" w:hAnsi="Times New Roman" w:cs="Times New Roman"/>
          <w:sz w:val="24"/>
          <w:szCs w:val="24"/>
        </w:rPr>
      </w:pPr>
      <w:r w:rsidRPr="00491E0C">
        <w:rPr>
          <w:rFonts w:ascii="Times New Roman" w:eastAsia="SimSun" w:hAnsi="Times New Roman" w:cs="Times New Roman"/>
          <w:sz w:val="24"/>
          <w:szCs w:val="24"/>
          <w:lang w:eastAsia="en-GB"/>
        </w:rPr>
        <w:t xml:space="preserve">Although both training types </w:t>
      </w:r>
      <w:r w:rsidRPr="00491E0C">
        <w:rPr>
          <w:rFonts w:ascii="Times New Roman" w:eastAsia="SimSun" w:hAnsi="Times New Roman" w:cs="Times New Roman"/>
          <w:sz w:val="24"/>
          <w:szCs w:val="24"/>
          <w:lang w:val="en-US" w:eastAsia="en-GB"/>
        </w:rPr>
        <w:t>are effective</w:t>
      </w:r>
      <w:r w:rsidRPr="00491E0C">
        <w:rPr>
          <w:rFonts w:ascii="Times New Roman" w:eastAsia="SimSun" w:hAnsi="Times New Roman" w:cs="Times New Roman"/>
          <w:sz w:val="24"/>
          <w:szCs w:val="24"/>
          <w:lang w:eastAsia="en-GB"/>
        </w:rPr>
        <w:t>, several studies have reported greater improvements in cardiorespiratory health and fitness following HI</w:t>
      </w:r>
      <w:r w:rsidR="008302F7"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 xml:space="preserve">T compared to traditional continuous exercise. For example, a meta-analysis of 10 studies (Weston, </w:t>
      </w:r>
      <w:r w:rsidRPr="00491E0C">
        <w:rPr>
          <w:rFonts w:ascii="Times New Roman" w:eastAsia="SimSun" w:hAnsi="Times New Roman" w:cs="Times New Roman"/>
          <w:i/>
          <w:iCs/>
          <w:sz w:val="24"/>
          <w:szCs w:val="24"/>
          <w:lang w:eastAsia="en-GB"/>
        </w:rPr>
        <w:t>et al.</w:t>
      </w:r>
      <w:r w:rsidRPr="00491E0C">
        <w:rPr>
          <w:rFonts w:ascii="Times New Roman" w:eastAsia="SimSun" w:hAnsi="Times New Roman" w:cs="Times New Roman"/>
          <w:sz w:val="24"/>
          <w:szCs w:val="24"/>
          <w:lang w:eastAsia="en-GB"/>
        </w:rPr>
        <w:t xml:space="preserve"> 2014) reported greater improvement in cardiorespiratory fitness following HIT </w:t>
      </w:r>
      <w:r w:rsidRPr="00491E0C">
        <w:rPr>
          <w:rFonts w:ascii="Times New Roman" w:eastAsia="SimSun" w:hAnsi="Times New Roman" w:cs="Times New Roman"/>
          <w:sz w:val="24"/>
          <w:szCs w:val="24"/>
          <w:lang w:val="en-US" w:eastAsia="en-GB"/>
        </w:rPr>
        <w:t xml:space="preserve">in comparison to </w:t>
      </w:r>
      <w:r w:rsidRPr="00491E0C">
        <w:rPr>
          <w:rFonts w:ascii="Times New Roman" w:eastAsia="SimSun" w:hAnsi="Times New Roman" w:cs="Times New Roman"/>
          <w:sz w:val="24"/>
          <w:szCs w:val="24"/>
          <w:lang w:eastAsia="en-GB"/>
        </w:rPr>
        <w:t xml:space="preserve">continuous </w:t>
      </w:r>
      <w:r w:rsidRPr="00491E0C">
        <w:rPr>
          <w:rFonts w:ascii="Times New Roman" w:eastAsia="SimSun" w:hAnsi="Times New Roman" w:cs="Times New Roman"/>
          <w:sz w:val="24"/>
          <w:szCs w:val="24"/>
          <w:lang w:val="en-US" w:eastAsia="en-GB"/>
        </w:rPr>
        <w:t>training</w:t>
      </w:r>
      <w:r w:rsidRPr="00491E0C">
        <w:rPr>
          <w:rFonts w:ascii="Times New Roman" w:eastAsia="SimSun" w:hAnsi="Times New Roman" w:cs="Times New Roman"/>
          <w:sz w:val="24"/>
          <w:szCs w:val="24"/>
          <w:lang w:eastAsia="en-GB"/>
        </w:rPr>
        <w:t xml:space="preserve">. </w:t>
      </w:r>
    </w:p>
    <w:p w:rsidR="00C773DF" w:rsidRPr="00491E0C" w:rsidRDefault="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hAnsi="Times New Roman" w:cs="Times New Roman"/>
          <w:sz w:val="24"/>
          <w:szCs w:val="24"/>
        </w:rPr>
        <w:br/>
      </w:r>
      <w:r w:rsidRPr="00491E0C">
        <w:rPr>
          <w:rStyle w:val="selectable"/>
          <w:rFonts w:ascii="Times New Roman" w:hAnsi="Times New Roman" w:cs="Times New Roman"/>
          <w:sz w:val="24"/>
          <w:szCs w:val="24"/>
        </w:rPr>
        <w:t xml:space="preserve">Hottenrott, Ludyga and Schulze, (2012) study </w:t>
      </w:r>
      <w:r w:rsidRPr="00491E0C">
        <w:rPr>
          <w:rFonts w:ascii="Times New Roman" w:eastAsia="SimSun" w:hAnsi="Times New Roman" w:cs="Times New Roman"/>
          <w:sz w:val="24"/>
          <w:szCs w:val="24"/>
          <w:lang w:eastAsia="en-GB"/>
        </w:rPr>
        <w:t xml:space="preserve">indicate that </w:t>
      </w:r>
      <w:r w:rsidRPr="00491E0C">
        <w:rPr>
          <w:rFonts w:ascii="Times New Roman" w:eastAsia="SimSun" w:hAnsi="Times New Roman" w:cs="Times New Roman"/>
          <w:sz w:val="24"/>
          <w:szCs w:val="24"/>
          <w:lang w:val="en-US" w:eastAsia="en-GB"/>
        </w:rPr>
        <w:t>HI</w:t>
      </w:r>
      <w:r w:rsidR="008302F7" w:rsidRPr="00491E0C">
        <w:rPr>
          <w:rFonts w:ascii="Times New Roman" w:eastAsia="SimSun" w:hAnsi="Times New Roman" w:cs="Times New Roman"/>
          <w:sz w:val="24"/>
          <w:szCs w:val="24"/>
          <w:lang w:val="en-US" w:eastAsia="en-GB"/>
        </w:rPr>
        <w:t>I</w:t>
      </w:r>
      <w:r w:rsidRPr="00491E0C">
        <w:rPr>
          <w:rFonts w:ascii="Times New Roman" w:eastAsia="SimSun" w:hAnsi="Times New Roman" w:cs="Times New Roman"/>
          <w:sz w:val="24"/>
          <w:szCs w:val="24"/>
          <w:lang w:val="en-US" w:eastAsia="en-GB"/>
        </w:rPr>
        <w:t>T</w:t>
      </w:r>
      <w:r w:rsidRPr="00491E0C">
        <w:rPr>
          <w:rFonts w:ascii="Times New Roman" w:eastAsia="SimSun" w:hAnsi="Times New Roman" w:cs="Times New Roman"/>
          <w:sz w:val="24"/>
          <w:szCs w:val="24"/>
          <w:lang w:eastAsia="en-GB"/>
        </w:rPr>
        <w:t xml:space="preserve"> as well as continuous</w:t>
      </w:r>
      <w:r w:rsidRPr="00491E0C">
        <w:rPr>
          <w:rFonts w:ascii="Times New Roman" w:eastAsia="SimSun" w:hAnsi="Times New Roman" w:cs="Times New Roman"/>
          <w:sz w:val="24"/>
          <w:szCs w:val="24"/>
          <w:lang w:val="en-US" w:eastAsia="en-GB"/>
        </w:rPr>
        <w:t xml:space="preserve"> </w:t>
      </w:r>
      <w:r w:rsidRPr="00491E0C">
        <w:rPr>
          <w:rFonts w:ascii="Times New Roman" w:eastAsia="SimSun" w:hAnsi="Times New Roman" w:cs="Times New Roman"/>
          <w:sz w:val="24"/>
          <w:szCs w:val="24"/>
          <w:lang w:eastAsia="en-GB"/>
        </w:rPr>
        <w:t xml:space="preserve">exercise led to </w:t>
      </w:r>
      <w:r w:rsidRPr="00491E0C">
        <w:rPr>
          <w:rFonts w:ascii="Times New Roman" w:eastAsia="SimSun" w:hAnsi="Times New Roman" w:cs="Times New Roman"/>
          <w:sz w:val="24"/>
          <w:szCs w:val="24"/>
          <w:lang w:val="en-US" w:eastAsia="en-GB"/>
        </w:rPr>
        <w:t>improvements</w:t>
      </w:r>
      <w:r w:rsidRPr="00491E0C">
        <w:rPr>
          <w:rFonts w:ascii="Times New Roman" w:eastAsia="SimSun" w:hAnsi="Times New Roman" w:cs="Times New Roman"/>
          <w:sz w:val="24"/>
          <w:szCs w:val="24"/>
          <w:lang w:eastAsia="en-GB"/>
        </w:rPr>
        <w:t xml:space="preserve"> in body composition, resting heart rate and aerobic power with less than 2 h 30 min training weekly. Additionally perform</w:t>
      </w:r>
      <w:r w:rsidRPr="00491E0C">
        <w:rPr>
          <w:rFonts w:ascii="Times New Roman" w:eastAsia="SimSun" w:hAnsi="Times New Roman" w:cs="Times New Roman"/>
          <w:sz w:val="24"/>
          <w:szCs w:val="24"/>
          <w:lang w:val="en-US" w:eastAsia="en-GB"/>
        </w:rPr>
        <w:t>ing</w:t>
      </w:r>
      <w:r w:rsidRPr="00491E0C">
        <w:rPr>
          <w:rFonts w:ascii="Times New Roman" w:eastAsia="SimSun" w:hAnsi="Times New Roman" w:cs="Times New Roman"/>
          <w:sz w:val="24"/>
          <w:szCs w:val="24"/>
          <w:lang w:eastAsia="en-GB"/>
        </w:rPr>
        <w:t xml:space="preserve"> 2 sessions of continuous training</w:t>
      </w:r>
      <w:r w:rsidRPr="00491E0C">
        <w:rPr>
          <w:rFonts w:ascii="Times New Roman" w:eastAsia="SimSun" w:hAnsi="Times New Roman" w:cs="Times New Roman"/>
          <w:sz w:val="24"/>
          <w:szCs w:val="24"/>
          <w:lang w:val="en-US" w:eastAsia="en-GB"/>
        </w:rPr>
        <w:t xml:space="preserve"> with </w:t>
      </w:r>
      <w:r w:rsidRPr="00491E0C">
        <w:rPr>
          <w:rFonts w:ascii="Times New Roman" w:eastAsia="SimSun" w:hAnsi="Times New Roman" w:cs="Times New Roman"/>
          <w:sz w:val="24"/>
          <w:szCs w:val="24"/>
          <w:lang w:eastAsia="en-GB"/>
        </w:rPr>
        <w:t xml:space="preserve">4 </w:t>
      </w:r>
      <w:r w:rsidRPr="00491E0C">
        <w:rPr>
          <w:rFonts w:ascii="Times New Roman" w:eastAsia="SimSun" w:hAnsi="Times New Roman" w:cs="Times New Roman"/>
          <w:sz w:val="24"/>
          <w:szCs w:val="24"/>
          <w:lang w:val="en-US" w:eastAsia="en-GB"/>
        </w:rPr>
        <w:t>HIT training</w:t>
      </w:r>
      <w:r w:rsidRPr="00491E0C">
        <w:rPr>
          <w:rFonts w:ascii="Times New Roman" w:eastAsia="SimSun" w:hAnsi="Times New Roman" w:cs="Times New Roman"/>
          <w:sz w:val="24"/>
          <w:szCs w:val="24"/>
          <w:lang w:eastAsia="en-GB"/>
        </w:rPr>
        <w:t xml:space="preserve"> sessions </w:t>
      </w:r>
      <w:r w:rsidRPr="00491E0C">
        <w:rPr>
          <w:rFonts w:ascii="Times New Roman" w:eastAsia="SimSun" w:hAnsi="Times New Roman" w:cs="Times New Roman"/>
          <w:sz w:val="24"/>
          <w:szCs w:val="24"/>
          <w:lang w:val="en-US" w:eastAsia="en-GB"/>
        </w:rPr>
        <w:t>per</w:t>
      </w:r>
      <w:r w:rsidRPr="00491E0C">
        <w:rPr>
          <w:rFonts w:ascii="Times New Roman" w:eastAsia="SimSun" w:hAnsi="Times New Roman" w:cs="Times New Roman"/>
          <w:sz w:val="24"/>
          <w:szCs w:val="24"/>
          <w:lang w:eastAsia="en-GB"/>
        </w:rPr>
        <w:t xml:space="preserve"> week </w:t>
      </w:r>
      <w:r w:rsidRPr="00491E0C">
        <w:rPr>
          <w:rFonts w:ascii="Times New Roman" w:eastAsia="SimSun" w:hAnsi="Times New Roman" w:cs="Times New Roman"/>
          <w:sz w:val="24"/>
          <w:szCs w:val="24"/>
          <w:lang w:val="en-US" w:eastAsia="en-GB"/>
        </w:rPr>
        <w:t>will</w:t>
      </w:r>
      <w:r w:rsidRPr="00491E0C">
        <w:rPr>
          <w:rFonts w:ascii="Times New Roman" w:eastAsia="SimSun" w:hAnsi="Times New Roman" w:cs="Times New Roman"/>
          <w:sz w:val="24"/>
          <w:szCs w:val="24"/>
          <w:lang w:eastAsia="en-GB"/>
        </w:rPr>
        <w:t xml:space="preserve"> enhance aerobic fitness and general health </w:t>
      </w:r>
      <w:r w:rsidRPr="00491E0C">
        <w:rPr>
          <w:rStyle w:val="selectable"/>
          <w:rFonts w:ascii="Times New Roman" w:hAnsi="Times New Roman" w:cs="Times New Roman"/>
          <w:sz w:val="24"/>
          <w:szCs w:val="24"/>
        </w:rPr>
        <w:t>(Hottenrott, Ludyga and Schulze, 2012).</w:t>
      </w:r>
      <w:r w:rsidRPr="00491E0C">
        <w:rPr>
          <w:rFonts w:ascii="Times New Roman" w:hAnsi="Times New Roman" w:cs="Times New Roman"/>
          <w:sz w:val="24"/>
          <w:szCs w:val="24"/>
        </w:rPr>
        <w:br/>
      </w:r>
      <w:r w:rsidRPr="00491E0C">
        <w:rPr>
          <w:rFonts w:ascii="Times New Roman" w:hAnsi="Times New Roman" w:cs="Times New Roman"/>
          <w:sz w:val="24"/>
          <w:szCs w:val="24"/>
        </w:rPr>
        <w:br/>
      </w:r>
      <w:r w:rsidRPr="00491E0C">
        <w:rPr>
          <w:rFonts w:ascii="Times New Roman" w:hAnsi="Times New Roman" w:cs="Times New Roman"/>
          <w:b/>
          <w:bCs/>
          <w:sz w:val="28"/>
          <w:szCs w:val="28"/>
        </w:rPr>
        <w:t>Conclusion</w:t>
      </w:r>
      <w:r w:rsidR="00491E0C" w:rsidRPr="00491E0C">
        <w:rPr>
          <w:rFonts w:ascii="Times New Roman" w:hAnsi="Times New Roman" w:cs="Times New Roman"/>
          <w:b/>
          <w:bCs/>
          <w:sz w:val="24"/>
          <w:szCs w:val="24"/>
        </w:rPr>
        <w:br/>
      </w:r>
    </w:p>
    <w:p w:rsidR="00491E0C" w:rsidRPr="00491E0C" w:rsidRDefault="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hAnsi="Times New Roman" w:cs="Times New Roman"/>
          <w:sz w:val="24"/>
          <w:szCs w:val="24"/>
        </w:rPr>
        <w:t>From the findings of this present study,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is credited for improving VO2max and insulin sensitivity, reducing fat and for inducing positive changes in blood lipids </w:t>
      </w:r>
      <w:r w:rsidRPr="00491E0C">
        <w:rPr>
          <w:rStyle w:val="selectable"/>
          <w:rFonts w:ascii="Times New Roman" w:hAnsi="Times New Roman" w:cs="Times New Roman"/>
          <w:sz w:val="24"/>
          <w:szCs w:val="24"/>
        </w:rPr>
        <w:t>(Ross, Porter and Durstine, 2016). HI</w:t>
      </w:r>
      <w:r w:rsidR="008302F7" w:rsidRPr="00491E0C">
        <w:rPr>
          <w:rStyle w:val="selectable"/>
          <w:rFonts w:ascii="Times New Roman" w:hAnsi="Times New Roman" w:cs="Times New Roman"/>
          <w:sz w:val="24"/>
          <w:szCs w:val="24"/>
        </w:rPr>
        <w:t>I</w:t>
      </w:r>
      <w:r w:rsidRPr="00491E0C">
        <w:rPr>
          <w:rStyle w:val="selectable"/>
          <w:rFonts w:ascii="Times New Roman" w:hAnsi="Times New Roman" w:cs="Times New Roman"/>
          <w:sz w:val="24"/>
          <w:szCs w:val="24"/>
        </w:rPr>
        <w:t xml:space="preserve">T has also been shown to not decrease muscle mass in athletes in comparison to continuous training (Estes, 2017). </w:t>
      </w:r>
      <w:r w:rsidRPr="00491E0C">
        <w:rPr>
          <w:rStyle w:val="selectable"/>
          <w:rFonts w:ascii="Times New Roman" w:hAnsi="Times New Roman" w:cs="Times New Roman"/>
          <w:sz w:val="24"/>
          <w:szCs w:val="24"/>
        </w:rPr>
        <w:br/>
        <w:t>Although</w:t>
      </w:r>
      <w:r w:rsidR="003B0A7F" w:rsidRPr="00491E0C">
        <w:rPr>
          <w:rStyle w:val="selectable"/>
          <w:rFonts w:ascii="Times New Roman" w:hAnsi="Times New Roman" w:cs="Times New Roman"/>
          <w:sz w:val="24"/>
          <w:szCs w:val="24"/>
        </w:rPr>
        <w:t>,</w:t>
      </w:r>
      <w:r w:rsidRPr="00491E0C">
        <w:rPr>
          <w:rFonts w:ascii="Times New Roman" w:hAnsi="Times New Roman" w:cs="Times New Roman"/>
          <w:sz w:val="24"/>
          <w:szCs w:val="24"/>
        </w:rPr>
        <w:t xml:space="preserve"> cardiovascular fitness improvements were reported with H</w:t>
      </w:r>
      <w:r w:rsidR="008302F7" w:rsidRPr="00491E0C">
        <w:rPr>
          <w:rFonts w:ascii="Times New Roman" w:hAnsi="Times New Roman" w:cs="Times New Roman"/>
          <w:sz w:val="24"/>
          <w:szCs w:val="24"/>
        </w:rPr>
        <w:t>I</w:t>
      </w:r>
      <w:r w:rsidRPr="00491E0C">
        <w:rPr>
          <w:rFonts w:ascii="Times New Roman" w:hAnsi="Times New Roman" w:cs="Times New Roman"/>
          <w:sz w:val="24"/>
          <w:szCs w:val="24"/>
        </w:rPr>
        <w:t xml:space="preserve">IT similar to moderate continuous training performed by healthy adults </w:t>
      </w:r>
      <w:r w:rsidRPr="00491E0C">
        <w:rPr>
          <w:rStyle w:val="selectable"/>
          <w:rFonts w:ascii="Times New Roman" w:hAnsi="Times New Roman" w:cs="Times New Roman"/>
          <w:sz w:val="24"/>
          <w:szCs w:val="24"/>
        </w:rPr>
        <w:t>(Ross, Porter and Durstine, 2016).</w:t>
      </w:r>
      <w:r w:rsidRPr="00491E0C">
        <w:rPr>
          <w:rFonts w:ascii="Times New Roman" w:hAnsi="Times New Roman" w:cs="Times New Roman"/>
          <w:sz w:val="24"/>
          <w:szCs w:val="24"/>
        </w:rPr>
        <w:br/>
      </w:r>
      <w:r w:rsidRPr="00491E0C">
        <w:rPr>
          <w:rStyle w:val="selectable"/>
          <w:rFonts w:ascii="Times New Roman" w:hAnsi="Times New Roman" w:cs="Times New Roman"/>
          <w:sz w:val="24"/>
          <w:szCs w:val="24"/>
        </w:rPr>
        <w:t xml:space="preserve">Hottenrott, Ludyga and Schulze, (2012) study </w:t>
      </w:r>
      <w:r w:rsidRPr="00491E0C">
        <w:rPr>
          <w:rFonts w:ascii="Times New Roman" w:eastAsia="SimSun" w:hAnsi="Times New Roman" w:cs="Times New Roman"/>
          <w:sz w:val="24"/>
          <w:szCs w:val="24"/>
          <w:lang w:eastAsia="en-GB"/>
        </w:rPr>
        <w:t xml:space="preserve">indicate that </w:t>
      </w:r>
      <w:r w:rsidRPr="00491E0C">
        <w:rPr>
          <w:rFonts w:ascii="Times New Roman" w:eastAsia="SimSun" w:hAnsi="Times New Roman" w:cs="Times New Roman"/>
          <w:sz w:val="24"/>
          <w:szCs w:val="24"/>
          <w:lang w:val="en-US" w:eastAsia="en-GB"/>
        </w:rPr>
        <w:t>HI</w:t>
      </w:r>
      <w:r w:rsidR="008302F7" w:rsidRPr="00491E0C">
        <w:rPr>
          <w:rFonts w:ascii="Times New Roman" w:eastAsia="SimSun" w:hAnsi="Times New Roman" w:cs="Times New Roman"/>
          <w:sz w:val="24"/>
          <w:szCs w:val="24"/>
          <w:lang w:val="en-US" w:eastAsia="en-GB"/>
        </w:rPr>
        <w:t>I</w:t>
      </w:r>
      <w:r w:rsidRPr="00491E0C">
        <w:rPr>
          <w:rFonts w:ascii="Times New Roman" w:eastAsia="SimSun" w:hAnsi="Times New Roman" w:cs="Times New Roman"/>
          <w:sz w:val="24"/>
          <w:szCs w:val="24"/>
          <w:lang w:val="en-US" w:eastAsia="en-GB"/>
        </w:rPr>
        <w:t>T</w:t>
      </w:r>
      <w:r w:rsidR="003B0A7F" w:rsidRPr="00491E0C">
        <w:rPr>
          <w:rFonts w:ascii="Times New Roman" w:eastAsia="SimSun" w:hAnsi="Times New Roman" w:cs="Times New Roman"/>
          <w:sz w:val="24"/>
          <w:szCs w:val="24"/>
          <w:lang w:val="en-US" w:eastAsia="en-GB"/>
        </w:rPr>
        <w:t>,</w:t>
      </w:r>
      <w:r w:rsidRPr="00491E0C">
        <w:rPr>
          <w:rFonts w:ascii="Times New Roman" w:eastAsia="SimSun" w:hAnsi="Times New Roman" w:cs="Times New Roman"/>
          <w:sz w:val="24"/>
          <w:szCs w:val="24"/>
          <w:lang w:eastAsia="en-GB"/>
        </w:rPr>
        <w:t xml:space="preserve"> as well as continuous</w:t>
      </w:r>
      <w:r w:rsidRPr="00491E0C">
        <w:rPr>
          <w:rFonts w:ascii="Times New Roman" w:eastAsia="SimSun" w:hAnsi="Times New Roman" w:cs="Times New Roman"/>
          <w:sz w:val="24"/>
          <w:szCs w:val="24"/>
          <w:lang w:val="en-US" w:eastAsia="en-GB"/>
        </w:rPr>
        <w:t xml:space="preserve"> </w:t>
      </w:r>
      <w:r w:rsidRPr="00491E0C">
        <w:rPr>
          <w:rFonts w:ascii="Times New Roman" w:eastAsia="SimSun" w:hAnsi="Times New Roman" w:cs="Times New Roman"/>
          <w:sz w:val="24"/>
          <w:szCs w:val="24"/>
          <w:lang w:eastAsia="en-GB"/>
        </w:rPr>
        <w:t>exercise</w:t>
      </w:r>
      <w:r w:rsidR="003B0A7F" w:rsidRPr="00491E0C">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led to </w:t>
      </w:r>
      <w:r w:rsidRPr="00491E0C">
        <w:rPr>
          <w:rFonts w:ascii="Times New Roman" w:eastAsia="SimSun" w:hAnsi="Times New Roman" w:cs="Times New Roman"/>
          <w:sz w:val="24"/>
          <w:szCs w:val="24"/>
          <w:lang w:val="en-US" w:eastAsia="en-GB"/>
        </w:rPr>
        <w:t>improvements</w:t>
      </w:r>
      <w:r w:rsidRPr="00491E0C">
        <w:rPr>
          <w:rFonts w:ascii="Times New Roman" w:eastAsia="SimSun" w:hAnsi="Times New Roman" w:cs="Times New Roman"/>
          <w:sz w:val="24"/>
          <w:szCs w:val="24"/>
          <w:lang w:eastAsia="en-GB"/>
        </w:rPr>
        <w:t xml:space="preserve"> in body composition, resting heart rate and aerobic power with less than 2 h 30 min training weekly. Additionally</w:t>
      </w:r>
      <w:r w:rsidR="003B0A7F" w:rsidRPr="00491E0C">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perform</w:t>
      </w:r>
      <w:r w:rsidRPr="00491E0C">
        <w:rPr>
          <w:rFonts w:ascii="Times New Roman" w:eastAsia="SimSun" w:hAnsi="Times New Roman" w:cs="Times New Roman"/>
          <w:sz w:val="24"/>
          <w:szCs w:val="24"/>
          <w:lang w:val="en-US" w:eastAsia="en-GB"/>
        </w:rPr>
        <w:t>ing</w:t>
      </w:r>
      <w:r w:rsidRPr="00491E0C">
        <w:rPr>
          <w:rFonts w:ascii="Times New Roman" w:eastAsia="SimSun" w:hAnsi="Times New Roman" w:cs="Times New Roman"/>
          <w:sz w:val="24"/>
          <w:szCs w:val="24"/>
          <w:lang w:eastAsia="en-GB"/>
        </w:rPr>
        <w:t xml:space="preserve"> two sessions of continuous training</w:t>
      </w:r>
      <w:r w:rsidRPr="00491E0C">
        <w:rPr>
          <w:rFonts w:ascii="Times New Roman" w:eastAsia="SimSun" w:hAnsi="Times New Roman" w:cs="Times New Roman"/>
          <w:sz w:val="24"/>
          <w:szCs w:val="24"/>
          <w:lang w:val="en-US" w:eastAsia="en-GB"/>
        </w:rPr>
        <w:t xml:space="preserve"> with </w:t>
      </w:r>
      <w:r w:rsidRPr="00491E0C">
        <w:rPr>
          <w:rFonts w:ascii="Times New Roman" w:eastAsia="SimSun" w:hAnsi="Times New Roman" w:cs="Times New Roman"/>
          <w:sz w:val="24"/>
          <w:szCs w:val="24"/>
          <w:lang w:eastAsia="en-GB"/>
        </w:rPr>
        <w:t xml:space="preserve">four </w:t>
      </w:r>
      <w:r w:rsidRPr="00491E0C">
        <w:rPr>
          <w:rFonts w:ascii="Times New Roman" w:eastAsia="SimSun" w:hAnsi="Times New Roman" w:cs="Times New Roman"/>
          <w:sz w:val="24"/>
          <w:szCs w:val="24"/>
          <w:lang w:val="en-US" w:eastAsia="en-GB"/>
        </w:rPr>
        <w:t>H</w:t>
      </w:r>
      <w:r w:rsidR="008302F7" w:rsidRPr="00491E0C">
        <w:rPr>
          <w:rFonts w:ascii="Times New Roman" w:eastAsia="SimSun" w:hAnsi="Times New Roman" w:cs="Times New Roman"/>
          <w:sz w:val="24"/>
          <w:szCs w:val="24"/>
          <w:lang w:val="en-US" w:eastAsia="en-GB"/>
        </w:rPr>
        <w:t>I</w:t>
      </w:r>
      <w:r w:rsidRPr="00491E0C">
        <w:rPr>
          <w:rFonts w:ascii="Times New Roman" w:eastAsia="SimSun" w:hAnsi="Times New Roman" w:cs="Times New Roman"/>
          <w:sz w:val="24"/>
          <w:szCs w:val="24"/>
          <w:lang w:val="en-US" w:eastAsia="en-GB"/>
        </w:rPr>
        <w:t>IT training</w:t>
      </w:r>
      <w:r w:rsidRPr="00491E0C">
        <w:rPr>
          <w:rFonts w:ascii="Times New Roman" w:eastAsia="SimSun" w:hAnsi="Times New Roman" w:cs="Times New Roman"/>
          <w:sz w:val="24"/>
          <w:szCs w:val="24"/>
          <w:lang w:eastAsia="en-GB"/>
        </w:rPr>
        <w:t xml:space="preserve"> sessions </w:t>
      </w:r>
      <w:r w:rsidRPr="00491E0C">
        <w:rPr>
          <w:rFonts w:ascii="Times New Roman" w:eastAsia="SimSun" w:hAnsi="Times New Roman" w:cs="Times New Roman"/>
          <w:sz w:val="24"/>
          <w:szCs w:val="24"/>
          <w:lang w:val="en-US" w:eastAsia="en-GB"/>
        </w:rPr>
        <w:t>per</w:t>
      </w:r>
      <w:r w:rsidRPr="00491E0C">
        <w:rPr>
          <w:rFonts w:ascii="Times New Roman" w:eastAsia="SimSun" w:hAnsi="Times New Roman" w:cs="Times New Roman"/>
          <w:sz w:val="24"/>
          <w:szCs w:val="24"/>
          <w:lang w:eastAsia="en-GB"/>
        </w:rPr>
        <w:t xml:space="preserve"> week </w:t>
      </w:r>
      <w:r w:rsidRPr="00491E0C">
        <w:rPr>
          <w:rFonts w:ascii="Times New Roman" w:eastAsia="SimSun" w:hAnsi="Times New Roman" w:cs="Times New Roman"/>
          <w:sz w:val="24"/>
          <w:szCs w:val="24"/>
          <w:lang w:val="en-US" w:eastAsia="en-GB"/>
        </w:rPr>
        <w:t>will</w:t>
      </w:r>
      <w:r w:rsidRPr="00491E0C">
        <w:rPr>
          <w:rFonts w:ascii="Times New Roman" w:eastAsia="SimSun" w:hAnsi="Times New Roman" w:cs="Times New Roman"/>
          <w:sz w:val="24"/>
          <w:szCs w:val="24"/>
          <w:lang w:eastAsia="en-GB"/>
        </w:rPr>
        <w:t xml:space="preserve"> enhance aerobic fitness and general health </w:t>
      </w:r>
      <w:r w:rsidRPr="00491E0C">
        <w:rPr>
          <w:rStyle w:val="selectable"/>
          <w:rFonts w:ascii="Times New Roman" w:hAnsi="Times New Roman" w:cs="Times New Roman"/>
          <w:sz w:val="24"/>
          <w:szCs w:val="24"/>
        </w:rPr>
        <w:t>(Hottenrott, Ludyga and Schulze, 2012).</w:t>
      </w:r>
      <w:r w:rsidRPr="00491E0C">
        <w:rPr>
          <w:rStyle w:val="selectable"/>
          <w:rFonts w:ascii="Times New Roman" w:hAnsi="Times New Roman" w:cs="Times New Roman"/>
          <w:sz w:val="24"/>
          <w:szCs w:val="24"/>
        </w:rPr>
        <w:br/>
        <w:t xml:space="preserve">With studies suggesting that there are benefits to both training methods, </w:t>
      </w:r>
      <w:r w:rsidRPr="00491E0C">
        <w:rPr>
          <w:rFonts w:ascii="Times New Roman" w:hAnsi="Times New Roman" w:cs="Times New Roman"/>
          <w:sz w:val="24"/>
          <w:szCs w:val="24"/>
        </w:rPr>
        <w:t xml:space="preserve">there is a debate as to which of these training concepts may be superior in maximizing adaptations and performance </w:t>
      </w:r>
      <w:r w:rsidRPr="00491E0C">
        <w:rPr>
          <w:rStyle w:val="selectable"/>
          <w:rFonts w:ascii="Times New Roman" w:hAnsi="Times New Roman" w:cs="Times New Roman"/>
          <w:sz w:val="24"/>
          <w:szCs w:val="24"/>
        </w:rPr>
        <w:t>(Stöggl an</w:t>
      </w:r>
      <w:r w:rsidR="003B0A7F" w:rsidRPr="00491E0C">
        <w:rPr>
          <w:rStyle w:val="selectable"/>
          <w:rFonts w:ascii="Times New Roman" w:hAnsi="Times New Roman" w:cs="Times New Roman"/>
          <w:sz w:val="24"/>
          <w:szCs w:val="24"/>
        </w:rPr>
        <w:t>d Sperlich, 2014). For athletes, t</w:t>
      </w:r>
      <w:r w:rsidRPr="00491E0C">
        <w:rPr>
          <w:rFonts w:ascii="Times New Roman" w:eastAsia="SimSun" w:hAnsi="Times New Roman" w:cs="Times New Roman"/>
          <w:sz w:val="24"/>
          <w:szCs w:val="24"/>
          <w:lang w:val="en-US" w:eastAsia="en-GB"/>
        </w:rPr>
        <w:t xml:space="preserve">here are many </w:t>
      </w:r>
      <w:r w:rsidRPr="00491E0C">
        <w:rPr>
          <w:rFonts w:ascii="Times New Roman" w:eastAsia="SimSun" w:hAnsi="Times New Roman" w:cs="Times New Roman"/>
          <w:sz w:val="24"/>
          <w:szCs w:val="24"/>
          <w:lang w:eastAsia="en-GB"/>
        </w:rPr>
        <w:t>health and</w:t>
      </w:r>
      <w:r w:rsidR="003B0A7F" w:rsidRPr="00491E0C">
        <w:rPr>
          <w:rFonts w:ascii="Times New Roman" w:eastAsia="SimSun" w:hAnsi="Times New Roman" w:cs="Times New Roman"/>
          <w:sz w:val="24"/>
          <w:szCs w:val="24"/>
          <w:lang w:eastAsia="en-GB"/>
        </w:rPr>
        <w:t xml:space="preserve"> performance benefits of continu</w:t>
      </w:r>
      <w:r w:rsidRPr="00491E0C">
        <w:rPr>
          <w:rFonts w:ascii="Times New Roman" w:eastAsia="SimSun" w:hAnsi="Times New Roman" w:cs="Times New Roman"/>
          <w:sz w:val="24"/>
          <w:szCs w:val="24"/>
          <w:lang w:eastAsia="en-GB"/>
        </w:rPr>
        <w:t>ous training although people fail to train regularly mainly due to a lack of time (Booth</w:t>
      </w:r>
      <w:r w:rsidRPr="00491E0C">
        <w:rPr>
          <w:rFonts w:ascii="Times New Roman" w:eastAsia="SimSun" w:hAnsi="Times New Roman" w:cs="Times New Roman"/>
          <w:i/>
          <w:iCs/>
          <w:sz w:val="24"/>
          <w:szCs w:val="24"/>
          <w:lang w:eastAsia="en-GB"/>
        </w:rPr>
        <w:t xml:space="preserve"> </w:t>
      </w:r>
      <w:r w:rsidRPr="00491E0C">
        <w:rPr>
          <w:rFonts w:ascii="Times New Roman" w:eastAsia="SimSun" w:hAnsi="Times New Roman" w:cs="Times New Roman"/>
          <w:i/>
          <w:iCs/>
          <w:sz w:val="24"/>
          <w:szCs w:val="24"/>
          <w:lang w:eastAsia="en-GB"/>
        </w:rPr>
        <w:lastRenderedPageBreak/>
        <w:t>et al.,</w:t>
      </w:r>
      <w:r w:rsidRPr="00491E0C">
        <w:rPr>
          <w:rFonts w:ascii="Times New Roman" w:eastAsia="SimSun" w:hAnsi="Times New Roman" w:cs="Times New Roman"/>
          <w:sz w:val="24"/>
          <w:szCs w:val="24"/>
          <w:lang w:eastAsia="en-GB"/>
        </w:rPr>
        <w:t xml:space="preserve"> 1997). Therefore, it is necessary to provide them with training programs, which promote aerobic fitness and health as well as performance (Hottenrott, </w:t>
      </w:r>
      <w:r w:rsidRPr="00491E0C">
        <w:rPr>
          <w:rFonts w:ascii="Times New Roman" w:eastAsia="SimSun" w:hAnsi="Times New Roman" w:cs="Times New Roman"/>
          <w:i/>
          <w:sz w:val="24"/>
          <w:szCs w:val="24"/>
          <w:lang w:eastAsia="en-GB"/>
        </w:rPr>
        <w:t>et al.,</w:t>
      </w:r>
      <w:r w:rsidRPr="00491E0C">
        <w:rPr>
          <w:rFonts w:ascii="Times New Roman" w:eastAsia="SimSun" w:hAnsi="Times New Roman" w:cs="Times New Roman"/>
          <w:sz w:val="24"/>
          <w:szCs w:val="24"/>
          <w:lang w:eastAsia="en-GB"/>
        </w:rPr>
        <w:t xml:space="preserve"> 2012)</w:t>
      </w:r>
      <w:r w:rsidR="003B0A7F" w:rsidRPr="00491E0C">
        <w:rPr>
          <w:rFonts w:ascii="Times New Roman" w:eastAsia="SimSun" w:hAnsi="Times New Roman" w:cs="Times New Roman"/>
          <w:sz w:val="24"/>
          <w:szCs w:val="24"/>
          <w:lang w:eastAsia="en-GB"/>
        </w:rPr>
        <w:t>.</w:t>
      </w:r>
    </w:p>
    <w:p w:rsidR="00491E0C" w:rsidRPr="00491E0C" w:rsidRDefault="00491E0C">
      <w:pPr>
        <w:autoSpaceDE w:val="0"/>
        <w:autoSpaceDN w:val="0"/>
        <w:adjustRightInd w:val="0"/>
        <w:spacing w:line="240" w:lineRule="auto"/>
        <w:rPr>
          <w:rFonts w:ascii="Times New Roman" w:eastAsia="SimSun" w:hAnsi="Times New Roman" w:cs="Times New Roman"/>
          <w:sz w:val="24"/>
          <w:szCs w:val="24"/>
          <w:lang w:eastAsia="en-GB"/>
        </w:rPr>
      </w:pPr>
    </w:p>
    <w:p w:rsidR="00491E0C" w:rsidRPr="00491E0C" w:rsidRDefault="00491E0C">
      <w:pPr>
        <w:autoSpaceDE w:val="0"/>
        <w:autoSpaceDN w:val="0"/>
        <w:adjustRightInd w:val="0"/>
        <w:spacing w:line="240" w:lineRule="auto"/>
        <w:rPr>
          <w:rFonts w:ascii="Times New Roman" w:eastAsia="SimSun" w:hAnsi="Times New Roman" w:cs="Times New Roman"/>
          <w:sz w:val="24"/>
          <w:szCs w:val="24"/>
          <w:lang w:eastAsia="en-GB"/>
        </w:rPr>
      </w:pPr>
    </w:p>
    <w:p w:rsidR="00C773DF" w:rsidRDefault="007A31DC">
      <w:pPr>
        <w:autoSpaceDE w:val="0"/>
        <w:autoSpaceDN w:val="0"/>
        <w:adjustRightInd w:val="0"/>
        <w:spacing w:line="240" w:lineRule="auto"/>
        <w:rPr>
          <w:rStyle w:val="selectable"/>
          <w:rFonts w:ascii="Times New Roman" w:hAnsi="Times New Roman" w:cs="Times New Roman"/>
          <w:color w:val="000000"/>
          <w:sz w:val="24"/>
          <w:szCs w:val="24"/>
        </w:rPr>
      </w:pPr>
      <w:r w:rsidRPr="00491E0C">
        <w:rPr>
          <w:rFonts w:ascii="Times New Roman" w:eastAsia="SimSun" w:hAnsi="Times New Roman" w:cs="Times New Roman"/>
          <w:sz w:val="24"/>
          <w:szCs w:val="24"/>
          <w:lang w:eastAsia="en-GB"/>
        </w:rPr>
        <w:t>H</w:t>
      </w:r>
      <w:r w:rsidR="00343559"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IT</w:t>
      </w:r>
      <w:r w:rsidR="00491E0C" w:rsidRPr="00491E0C">
        <w:rPr>
          <w:rFonts w:ascii="Times New Roman" w:eastAsia="SimSun" w:hAnsi="Times New Roman" w:cs="Times New Roman"/>
          <w:sz w:val="24"/>
          <w:szCs w:val="24"/>
          <w:lang w:eastAsia="en-GB"/>
        </w:rPr>
        <w:t xml:space="preserve"> was shown to be</w:t>
      </w:r>
      <w:r w:rsidRPr="00491E0C">
        <w:rPr>
          <w:rFonts w:ascii="Times New Roman" w:eastAsia="SimSun" w:hAnsi="Times New Roman" w:cs="Times New Roman"/>
          <w:sz w:val="24"/>
          <w:szCs w:val="24"/>
          <w:lang w:eastAsia="en-GB"/>
        </w:rPr>
        <w:t xml:space="preserve"> very effective for athletes facing </w:t>
      </w:r>
      <w:r w:rsidR="00491E0C" w:rsidRPr="00491E0C">
        <w:rPr>
          <w:rFonts w:ascii="Times New Roman" w:eastAsia="SimSun" w:hAnsi="Times New Roman" w:cs="Times New Roman"/>
          <w:sz w:val="24"/>
          <w:szCs w:val="24"/>
          <w:lang w:eastAsia="en-GB"/>
        </w:rPr>
        <w:t>lack of time but also benefits performance when</w:t>
      </w:r>
      <w:r w:rsidRPr="00491E0C">
        <w:rPr>
          <w:rFonts w:ascii="Times New Roman" w:eastAsia="SimSun" w:hAnsi="Times New Roman" w:cs="Times New Roman"/>
          <w:sz w:val="24"/>
          <w:szCs w:val="24"/>
          <w:lang w:eastAsia="en-GB"/>
        </w:rPr>
        <w:t xml:space="preserve"> conducting con</w:t>
      </w:r>
      <w:r w:rsidR="00491E0C" w:rsidRPr="00491E0C">
        <w:rPr>
          <w:rFonts w:ascii="Times New Roman" w:eastAsia="SimSun" w:hAnsi="Times New Roman" w:cs="Times New Roman"/>
          <w:sz w:val="24"/>
          <w:szCs w:val="24"/>
          <w:lang w:eastAsia="en-GB"/>
        </w:rPr>
        <w:t>tinuous training. Overall</w:t>
      </w:r>
      <w:r w:rsidRPr="00491E0C">
        <w:rPr>
          <w:rFonts w:ascii="Times New Roman" w:eastAsia="SimSun" w:hAnsi="Times New Roman" w:cs="Times New Roman"/>
          <w:sz w:val="24"/>
          <w:szCs w:val="24"/>
          <w:lang w:eastAsia="en-GB"/>
        </w:rPr>
        <w:t xml:space="preserve"> HI</w:t>
      </w:r>
      <w:r w:rsidR="00343559" w:rsidRPr="00491E0C">
        <w:rPr>
          <w:rFonts w:ascii="Times New Roman" w:eastAsia="SimSun" w:hAnsi="Times New Roman" w:cs="Times New Roman"/>
          <w:sz w:val="24"/>
          <w:szCs w:val="24"/>
          <w:lang w:eastAsia="en-GB"/>
        </w:rPr>
        <w:t>I</w:t>
      </w:r>
      <w:r w:rsidRPr="00491E0C">
        <w:rPr>
          <w:rFonts w:ascii="Times New Roman" w:eastAsia="SimSun" w:hAnsi="Times New Roman" w:cs="Times New Roman"/>
          <w:sz w:val="24"/>
          <w:szCs w:val="24"/>
          <w:lang w:eastAsia="en-GB"/>
        </w:rPr>
        <w:t>T and continuous training are both relevant training methods, but each method may be used more or less than another dependant on what spe</w:t>
      </w:r>
      <w:r w:rsidR="00491E0C" w:rsidRPr="00491E0C">
        <w:rPr>
          <w:rFonts w:ascii="Times New Roman" w:eastAsia="SimSun" w:hAnsi="Times New Roman" w:cs="Times New Roman"/>
          <w:sz w:val="24"/>
          <w:szCs w:val="24"/>
          <w:lang w:eastAsia="en-GB"/>
        </w:rPr>
        <w:t>cific performance the athlete requires</w:t>
      </w:r>
      <w:r w:rsidRPr="00491E0C">
        <w:rPr>
          <w:rFonts w:ascii="Times New Roman" w:eastAsia="SimSun" w:hAnsi="Times New Roman" w:cs="Times New Roman"/>
          <w:sz w:val="24"/>
          <w:szCs w:val="24"/>
          <w:lang w:eastAsia="en-GB"/>
        </w:rPr>
        <w:t>.</w:t>
      </w:r>
      <w:r>
        <w:rPr>
          <w:rStyle w:val="selectable"/>
          <w:rFonts w:ascii="Times New Roman" w:hAnsi="Times New Roman" w:cs="Times New Roman"/>
          <w:color w:val="000000"/>
          <w:sz w:val="24"/>
          <w:szCs w:val="24"/>
        </w:rPr>
        <w:br/>
      </w:r>
    </w:p>
    <w:p w:rsidR="00C773DF" w:rsidRPr="00491E0C" w:rsidRDefault="007A31DC">
      <w:pPr>
        <w:autoSpaceDE w:val="0"/>
        <w:autoSpaceDN w:val="0"/>
        <w:adjustRightInd w:val="0"/>
        <w:spacing w:line="240" w:lineRule="auto"/>
        <w:rPr>
          <w:rStyle w:val="selectable"/>
          <w:rFonts w:ascii="Times New Roman" w:hAnsi="Times New Roman" w:cs="Times New Roman"/>
          <w:color w:val="000000"/>
          <w:sz w:val="28"/>
          <w:szCs w:val="28"/>
        </w:rPr>
      </w:pPr>
      <w:r w:rsidRPr="00491E0C">
        <w:rPr>
          <w:rStyle w:val="selectable"/>
          <w:rFonts w:ascii="Times New Roman" w:hAnsi="Times New Roman" w:cs="Times New Roman"/>
          <w:color w:val="000000"/>
          <w:sz w:val="28"/>
          <w:szCs w:val="28"/>
        </w:rPr>
        <w:t>Word Count;</w:t>
      </w:r>
      <w:r w:rsidR="003A313B">
        <w:rPr>
          <w:rStyle w:val="selectable"/>
          <w:rFonts w:ascii="Times New Roman" w:hAnsi="Times New Roman" w:cs="Times New Roman"/>
          <w:color w:val="000000"/>
          <w:sz w:val="28"/>
          <w:szCs w:val="28"/>
        </w:rPr>
        <w:t xml:space="preserve"> 2,404</w:t>
      </w:r>
      <w:r w:rsidRPr="00491E0C">
        <w:rPr>
          <w:rStyle w:val="selectable"/>
          <w:rFonts w:ascii="Times New Roman" w:hAnsi="Times New Roman" w:cs="Times New Roman"/>
          <w:color w:val="000000"/>
          <w:sz w:val="28"/>
          <w:szCs w:val="28"/>
        </w:rPr>
        <w:t xml:space="preserve"> </w:t>
      </w:r>
    </w:p>
    <w:p w:rsidR="00C773DF" w:rsidRDefault="00C773DF">
      <w:pPr>
        <w:autoSpaceDE w:val="0"/>
        <w:autoSpaceDN w:val="0"/>
        <w:adjustRightInd w:val="0"/>
        <w:spacing w:line="240" w:lineRule="auto"/>
        <w:rPr>
          <w:rStyle w:val="selectable"/>
          <w:rFonts w:ascii="Times New Roman" w:hAnsi="Times New Roman" w:cs="Times New Roman"/>
          <w:color w:val="000000"/>
          <w:sz w:val="24"/>
          <w:szCs w:val="24"/>
        </w:rPr>
      </w:pPr>
    </w:p>
    <w:p w:rsidR="00C773DF" w:rsidRDefault="00C773DF">
      <w:pPr>
        <w:autoSpaceDE w:val="0"/>
        <w:autoSpaceDN w:val="0"/>
        <w:adjustRightInd w:val="0"/>
        <w:spacing w:line="240" w:lineRule="auto"/>
        <w:rPr>
          <w:rStyle w:val="selectable"/>
          <w:rFonts w:ascii="Times New Roman" w:hAnsi="Times New Roman" w:cs="Times New Roman"/>
          <w:color w:val="000000"/>
          <w:sz w:val="24"/>
          <w:szCs w:val="24"/>
        </w:rPr>
      </w:pPr>
    </w:p>
    <w:p w:rsidR="00C773DF" w:rsidRDefault="00C773DF">
      <w:pPr>
        <w:autoSpaceDE w:val="0"/>
        <w:autoSpaceDN w:val="0"/>
        <w:adjustRightInd w:val="0"/>
        <w:spacing w:line="240" w:lineRule="auto"/>
        <w:rPr>
          <w:rStyle w:val="selectable"/>
          <w:rFonts w:ascii="Times New Roman" w:hAnsi="Times New Roman" w:cs="Times New Roman"/>
          <w:color w:val="000000"/>
          <w:sz w:val="24"/>
          <w:szCs w:val="24"/>
        </w:rPr>
      </w:pPr>
    </w:p>
    <w:p w:rsidR="00C773DF" w:rsidRDefault="00C773DF">
      <w:pPr>
        <w:autoSpaceDE w:val="0"/>
        <w:autoSpaceDN w:val="0"/>
        <w:adjustRightInd w:val="0"/>
        <w:spacing w:line="240" w:lineRule="auto"/>
        <w:rPr>
          <w:rStyle w:val="selectable"/>
          <w:rFonts w:ascii="Times New Roman" w:hAnsi="Times New Roman" w:cs="Times New Roman"/>
          <w:color w:val="000000"/>
          <w:sz w:val="24"/>
          <w:szCs w:val="24"/>
        </w:rPr>
      </w:pPr>
    </w:p>
    <w:p w:rsidR="00C773DF" w:rsidRDefault="00C773DF">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3A313B" w:rsidRDefault="003A313B">
      <w:pPr>
        <w:autoSpaceDE w:val="0"/>
        <w:autoSpaceDN w:val="0"/>
        <w:adjustRightInd w:val="0"/>
        <w:spacing w:line="240" w:lineRule="auto"/>
        <w:rPr>
          <w:sz w:val="28"/>
          <w:szCs w:val="28"/>
        </w:rPr>
      </w:pPr>
    </w:p>
    <w:p w:rsidR="00EA1998" w:rsidRPr="00491E0C" w:rsidRDefault="007A31DC" w:rsidP="00EA1998">
      <w:pPr>
        <w:pStyle w:val="NormalWeb"/>
        <w:rPr>
          <w:rFonts w:eastAsia="Open Sans"/>
          <w:color w:val="000000"/>
        </w:rPr>
      </w:pPr>
      <w:r>
        <w:rPr>
          <w:sz w:val="28"/>
          <w:szCs w:val="28"/>
        </w:rPr>
        <w:br/>
      </w:r>
      <w:r w:rsidRPr="00491E0C">
        <w:br/>
      </w:r>
      <w:r w:rsidRPr="00491E0C">
        <w:rPr>
          <w:b/>
          <w:sz w:val="28"/>
          <w:szCs w:val="28"/>
        </w:rPr>
        <w:lastRenderedPageBreak/>
        <w:t>References</w:t>
      </w:r>
      <w:r w:rsidRPr="00491E0C">
        <w:br/>
      </w:r>
      <w:r w:rsidRPr="00491E0C">
        <w:br/>
      </w:r>
      <w:r w:rsidR="00EA1998" w:rsidRPr="00491E0C">
        <w:rPr>
          <w:rFonts w:eastAsia="Times New Roman"/>
          <w:lang w:eastAsia="en-GB"/>
        </w:rPr>
        <w:t>A.W. Midgley, L.R. McNaughton, S. Carroll</w:t>
      </w:r>
      <w:r w:rsidR="00EA1998">
        <w:rPr>
          <w:rFonts w:eastAsia="Times New Roman"/>
          <w:lang w:eastAsia="en-GB"/>
        </w:rPr>
        <w:t xml:space="preserve"> (2007).</w:t>
      </w:r>
      <w:r w:rsidR="00EA1998" w:rsidRPr="00491E0C">
        <w:rPr>
          <w:rFonts w:eastAsia="Times New Roman"/>
          <w:lang w:eastAsia="en-GB"/>
        </w:rPr>
        <w:t xml:space="preserve"> </w:t>
      </w:r>
      <w:r w:rsidR="00EA1998">
        <w:rPr>
          <w:rFonts w:eastAsia="Times New Roman"/>
          <w:lang w:eastAsia="en-GB"/>
        </w:rPr>
        <w:t xml:space="preserve"> </w:t>
      </w:r>
      <w:r w:rsidR="00EA1998" w:rsidRPr="009A5FBA">
        <w:rPr>
          <w:rFonts w:eastAsia="Times New Roman"/>
          <w:bCs/>
          <w:lang w:eastAsia="en-GB"/>
        </w:rPr>
        <w:t>Physiological determinants of time to exhaustion during intermittent treadmill running at vV·O</w:t>
      </w:r>
      <w:r w:rsidR="00EA1998" w:rsidRPr="009A5FBA">
        <w:rPr>
          <w:rFonts w:eastAsia="Times New Roman"/>
          <w:bCs/>
          <w:vertAlign w:val="subscript"/>
          <w:lang w:eastAsia="en-GB"/>
        </w:rPr>
        <w:t>2max</w:t>
      </w:r>
      <w:r w:rsidR="00EA1998" w:rsidRPr="00491E0C">
        <w:rPr>
          <w:rFonts w:eastAsia="Times New Roman"/>
          <w:lang w:eastAsia="en-GB"/>
        </w:rPr>
        <w:t xml:space="preserve"> </w:t>
      </w:r>
      <w:r w:rsidR="00EA1998" w:rsidRPr="009A5FBA">
        <w:rPr>
          <w:rFonts w:eastAsia="Times New Roman"/>
          <w:i/>
          <w:lang w:eastAsia="en-GB"/>
        </w:rPr>
        <w:t>. International  Journal of  Sports Medicine</w:t>
      </w:r>
      <w:r w:rsidR="00EA1998">
        <w:rPr>
          <w:rFonts w:eastAsia="Times New Roman"/>
          <w:lang w:eastAsia="en-GB"/>
        </w:rPr>
        <w:t>.</w:t>
      </w:r>
      <w:r w:rsidR="00EA1998" w:rsidRPr="00491E0C">
        <w:rPr>
          <w:rFonts w:eastAsia="Times New Roman"/>
          <w:lang w:eastAsia="en-GB"/>
        </w:rPr>
        <w:t xml:space="preserve"> 28 pp. 273-280.</w:t>
      </w:r>
      <w:r w:rsidR="00EA1998">
        <w:rPr>
          <w:rFonts w:eastAsia="Times New Roman"/>
          <w:lang w:eastAsia="en-GB"/>
        </w:rPr>
        <w:br/>
      </w:r>
      <w:r w:rsidR="00EA1998">
        <w:rPr>
          <w:rFonts w:eastAsia="Times New Roman"/>
          <w:lang w:eastAsia="en-GB"/>
        </w:rPr>
        <w:br/>
      </w:r>
      <w:r w:rsidR="00EA1998" w:rsidRPr="00491E0C">
        <w:rPr>
          <w:rFonts w:eastAsia="Open Sans"/>
          <w:color w:val="000000"/>
        </w:rPr>
        <w:t xml:space="preserve">Buchheit, M. and Laursen, P. (2013). High-Intensity Interval Training, Solutions to the Programming Puzzle. </w:t>
      </w:r>
      <w:r w:rsidR="00EA1998" w:rsidRPr="00491E0C">
        <w:rPr>
          <w:rFonts w:eastAsia="Open Sans"/>
          <w:i/>
          <w:color w:val="000000"/>
        </w:rPr>
        <w:t>Sports Medicine</w:t>
      </w:r>
      <w:r w:rsidR="00EA1998" w:rsidRPr="00491E0C">
        <w:rPr>
          <w:rFonts w:eastAsia="Open Sans"/>
          <w:color w:val="000000"/>
        </w:rPr>
        <w:t>, 43(5), pp.313-338.</w:t>
      </w:r>
    </w:p>
    <w:p w:rsidR="007A31DC" w:rsidRPr="00491E0C" w:rsidRDefault="00EA1998" w:rsidP="007A31DC">
      <w:pPr>
        <w:autoSpaceDE w:val="0"/>
        <w:autoSpaceDN w:val="0"/>
        <w:adjustRightInd w:val="0"/>
        <w:spacing w:before="240" w:line="240" w:lineRule="auto"/>
        <w:rPr>
          <w:rStyle w:val="selectable"/>
          <w:rFonts w:ascii="Times New Roman" w:hAnsi="Times New Roman" w:cs="Times New Roman"/>
          <w:color w:val="000000"/>
          <w:sz w:val="24"/>
          <w:szCs w:val="24"/>
        </w:rPr>
      </w:pPr>
      <w:r w:rsidRPr="00491E0C">
        <w:rPr>
          <w:rFonts w:ascii="Times New Roman" w:eastAsia="SimSun" w:hAnsi="Times New Roman" w:cs="Times New Roman"/>
          <w:sz w:val="24"/>
          <w:szCs w:val="24"/>
          <w:lang w:eastAsia="en-GB"/>
        </w:rPr>
        <w:t>Burgomaster</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KA</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Howarth</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KR</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Phillips</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SM</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Rakobowchuk</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M</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Macdonald</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MJ</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McGee, SL</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Gibala</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MJ.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2008</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Similar metabolic adaptations during exercise after</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low volume sprint interval and traditional endurance</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training in humans. </w:t>
      </w:r>
      <w:r w:rsidRPr="00491E0C">
        <w:rPr>
          <w:rFonts w:ascii="Times New Roman" w:eastAsia="SimSun" w:hAnsi="Times New Roman" w:cs="Times New Roman"/>
          <w:i/>
          <w:iCs/>
          <w:sz w:val="24"/>
          <w:szCs w:val="24"/>
          <w:lang w:eastAsia="en-GB"/>
        </w:rPr>
        <w:t>J Physiol</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586(1):151-160.  </w:t>
      </w:r>
      <w:r>
        <w:rPr>
          <w:rFonts w:ascii="Times New Roman" w:eastAsia="SimSun" w:hAnsi="Times New Roman" w:cs="Times New Roman"/>
          <w:sz w:val="24"/>
          <w:szCs w:val="24"/>
          <w:lang w:eastAsia="en-GB"/>
        </w:rPr>
        <w:br/>
      </w:r>
      <w:r w:rsidR="002241BE">
        <w:rPr>
          <w:rStyle w:val="selectable"/>
          <w:rFonts w:ascii="Times New Roman" w:hAnsi="Times New Roman" w:cs="Times New Roman"/>
          <w:color w:val="000000"/>
          <w:sz w:val="24"/>
          <w:szCs w:val="24"/>
        </w:rPr>
        <w:br/>
      </w:r>
      <w:r w:rsidR="002241BE" w:rsidRPr="00491E0C">
        <w:rPr>
          <w:rStyle w:val="selectable"/>
          <w:rFonts w:ascii="Times New Roman" w:hAnsi="Times New Roman" w:cs="Times New Roman"/>
          <w:color w:val="000000"/>
          <w:sz w:val="24"/>
          <w:szCs w:val="24"/>
        </w:rPr>
        <w:t xml:space="preserve">Bobalik, J. (2016). </w:t>
      </w:r>
      <w:r w:rsidR="002241BE" w:rsidRPr="00491E0C">
        <w:rPr>
          <w:rStyle w:val="selectable"/>
          <w:rFonts w:ascii="Times New Roman" w:hAnsi="Times New Roman" w:cs="Times New Roman"/>
          <w:i/>
          <w:iCs/>
          <w:color w:val="000000"/>
          <w:sz w:val="24"/>
          <w:szCs w:val="24"/>
        </w:rPr>
        <w:t>How to Calculate Your Training Heart Rate Zones</w:t>
      </w:r>
      <w:r w:rsidR="002241BE" w:rsidRPr="00491E0C">
        <w:rPr>
          <w:rStyle w:val="selectable"/>
          <w:rFonts w:ascii="Times New Roman" w:hAnsi="Times New Roman" w:cs="Times New Roman"/>
          <w:color w:val="000000"/>
          <w:sz w:val="24"/>
          <w:szCs w:val="24"/>
        </w:rPr>
        <w:t>. [online] ACTIVE.com. Available at: https://www.active.com/fitness/articles/how-to-calculate-your-training-heart-rate-zones?page=1 [Accessed 3 Nov. 2017].</w:t>
      </w:r>
      <w:r>
        <w:rPr>
          <w:rFonts w:ascii="Times New Roman" w:eastAsia="SimSun" w:hAnsi="Times New Roman" w:cs="Times New Roman"/>
          <w:sz w:val="24"/>
          <w:szCs w:val="24"/>
          <w:lang w:eastAsia="en-GB"/>
        </w:rPr>
        <w:br/>
      </w:r>
      <w:r w:rsidR="002241BE">
        <w:rPr>
          <w:rStyle w:val="selectable"/>
          <w:rFonts w:ascii="Times New Roman" w:hAnsi="Times New Roman" w:cs="Times New Roman"/>
          <w:color w:val="000000"/>
          <w:sz w:val="24"/>
          <w:szCs w:val="24"/>
        </w:rPr>
        <w:br/>
      </w:r>
      <w:r w:rsidR="007A31DC" w:rsidRPr="00491E0C">
        <w:rPr>
          <w:rStyle w:val="selectable"/>
          <w:rFonts w:ascii="Times New Roman" w:hAnsi="Times New Roman" w:cs="Times New Roman"/>
          <w:color w:val="000000"/>
          <w:sz w:val="24"/>
          <w:szCs w:val="24"/>
        </w:rPr>
        <w:t xml:space="preserve">Buchheit, M. and Laursen, P. (2013). High-Intensity Interval Training, Solutions to the Programming Puzzle. </w:t>
      </w:r>
      <w:r w:rsidR="007A31DC" w:rsidRPr="00491E0C">
        <w:rPr>
          <w:rStyle w:val="selectable"/>
          <w:rFonts w:ascii="Times New Roman" w:hAnsi="Times New Roman" w:cs="Times New Roman"/>
          <w:i/>
          <w:iCs/>
          <w:color w:val="000000"/>
          <w:sz w:val="24"/>
          <w:szCs w:val="24"/>
        </w:rPr>
        <w:t>Sports Medicine</w:t>
      </w:r>
      <w:r w:rsidR="007A31DC" w:rsidRPr="00491E0C">
        <w:rPr>
          <w:rStyle w:val="selectable"/>
          <w:rFonts w:ascii="Times New Roman" w:hAnsi="Times New Roman" w:cs="Times New Roman"/>
          <w:color w:val="000000"/>
          <w:sz w:val="24"/>
          <w:szCs w:val="24"/>
        </w:rPr>
        <w:t>, 43(5), pp.313-338.</w:t>
      </w:r>
    </w:p>
    <w:p w:rsidR="007A31DC" w:rsidRPr="00EA1998" w:rsidRDefault="007A31DC" w:rsidP="007A31DC">
      <w:pPr>
        <w:autoSpaceDE w:val="0"/>
        <w:autoSpaceDN w:val="0"/>
        <w:adjustRightInd w:val="0"/>
        <w:spacing w:line="240" w:lineRule="auto"/>
        <w:rPr>
          <w:rFonts w:ascii="Times New Roman" w:hAnsi="Times New Roman" w:cs="Times New Roman"/>
          <w:color w:val="000000"/>
          <w:sz w:val="24"/>
          <w:szCs w:val="24"/>
        </w:rPr>
      </w:pPr>
      <w:r w:rsidRPr="00491E0C">
        <w:rPr>
          <w:rStyle w:val="selectable"/>
          <w:rFonts w:ascii="Times New Roman" w:hAnsi="Times New Roman" w:cs="Times New Roman"/>
          <w:color w:val="000000"/>
          <w:sz w:val="24"/>
          <w:szCs w:val="24"/>
        </w:rPr>
        <w:t xml:space="preserve">Fred, L and </w:t>
      </w:r>
      <w:r w:rsidRPr="00491E0C">
        <w:rPr>
          <w:rFonts w:ascii="Times New Roman" w:eastAsia="SimSun" w:hAnsi="Times New Roman" w:cs="Times New Roman"/>
          <w:sz w:val="24"/>
          <w:szCs w:val="24"/>
          <w:lang w:eastAsia="en-GB"/>
        </w:rPr>
        <w:t>Miller III.</w:t>
      </w:r>
      <w:r w:rsidRPr="00491E0C">
        <w:rPr>
          <w:rStyle w:val="selectable"/>
          <w:rFonts w:ascii="Times New Roman" w:hAnsi="Times New Roman" w:cs="Times New Roman"/>
          <w:color w:val="000000"/>
          <w:sz w:val="24"/>
          <w:szCs w:val="24"/>
        </w:rPr>
        <w:t xml:space="preserve"> (2016). </w:t>
      </w:r>
      <w:r w:rsidRPr="00491E0C">
        <w:rPr>
          <w:rStyle w:val="selectable"/>
          <w:rFonts w:ascii="Times New Roman" w:hAnsi="Times New Roman" w:cs="Times New Roman"/>
          <w:i/>
          <w:iCs/>
          <w:color w:val="000000"/>
          <w:sz w:val="24"/>
          <w:szCs w:val="24"/>
        </w:rPr>
        <w:t>High-Intensity Interval Training versus Traditional Continuous Training</w:t>
      </w:r>
      <w:r w:rsidRPr="00491E0C">
        <w:rPr>
          <w:rStyle w:val="selectable"/>
          <w:rFonts w:ascii="Times New Roman" w:hAnsi="Times New Roman" w:cs="Times New Roman"/>
          <w:color w:val="000000"/>
          <w:sz w:val="24"/>
          <w:szCs w:val="24"/>
        </w:rPr>
        <w:t>. [online] Web.b.ebscohost.com. Available at: http://web.b.ebscohost.com/ehost/pdfviewer/pdfviewer?vid=1&amp;sid=11b9a9ea-8c5b-4670-b0b6-3e2b3c55c29e%40sessionmgr103 [Accessed 30 Oct. 2017].</w:t>
      </w:r>
      <w:r w:rsidRPr="00491E0C">
        <w:rPr>
          <w:rFonts w:ascii="Times New Roman" w:eastAsia="SimSun" w:hAnsi="Times New Roman" w:cs="Times New Roman"/>
          <w:sz w:val="24"/>
          <w:szCs w:val="24"/>
          <w:lang w:eastAsia="en-GB"/>
        </w:rPr>
        <w:br/>
      </w:r>
      <w:r>
        <w:rPr>
          <w:rFonts w:ascii="Times New Roman" w:hAnsi="Times New Roman" w:cs="Times New Roman"/>
          <w:sz w:val="24"/>
          <w:szCs w:val="24"/>
        </w:rPr>
        <w:br/>
      </w:r>
      <w:r w:rsidRPr="00491E0C">
        <w:rPr>
          <w:rFonts w:ascii="Times New Roman" w:eastAsia="Open Sans" w:hAnsi="Times New Roman" w:cs="Times New Roman"/>
          <w:color w:val="000000"/>
          <w:sz w:val="24"/>
          <w:szCs w:val="24"/>
        </w:rPr>
        <w:t xml:space="preserve">Cdc.gov. (2016). </w:t>
      </w:r>
      <w:r w:rsidRPr="00491E0C">
        <w:rPr>
          <w:rFonts w:ascii="Times New Roman" w:eastAsia="Open Sans" w:hAnsi="Times New Roman" w:cs="Times New Roman"/>
          <w:i/>
          <w:color w:val="000000"/>
          <w:sz w:val="24"/>
          <w:szCs w:val="24"/>
        </w:rPr>
        <w:t>Perceived Exertion (Borg Rating of Perceived Exertion Scale) | Physical Activity | CDC</w:t>
      </w:r>
      <w:r w:rsidRPr="00491E0C">
        <w:rPr>
          <w:rFonts w:ascii="Times New Roman" w:eastAsia="Open Sans" w:hAnsi="Times New Roman" w:cs="Times New Roman"/>
          <w:color w:val="000000"/>
          <w:sz w:val="24"/>
          <w:szCs w:val="24"/>
        </w:rPr>
        <w:t>. [online] Available at: https://www.cdc.gov/physicalactivity/basics/measuring/exertion.htm [Accessed 17 Nov. 2017].</w:t>
      </w:r>
      <w:r>
        <w:rPr>
          <w:rFonts w:ascii="Times New Roman" w:eastAsia="Open Sans" w:hAnsi="Times New Roman" w:cs="Times New Roman"/>
          <w:color w:val="000000"/>
          <w:sz w:val="24"/>
          <w:szCs w:val="24"/>
        </w:rPr>
        <w:br/>
      </w:r>
      <w:r>
        <w:rPr>
          <w:rStyle w:val="selectable"/>
          <w:rFonts w:ascii="Times New Roman" w:hAnsi="Times New Roman" w:cs="Times New Roman"/>
          <w:color w:val="000000"/>
          <w:sz w:val="24"/>
          <w:szCs w:val="24"/>
        </w:rPr>
        <w:br/>
      </w:r>
      <w:r w:rsidRPr="00491E0C">
        <w:rPr>
          <w:rStyle w:val="selectable"/>
          <w:rFonts w:ascii="Times New Roman" w:hAnsi="Times New Roman" w:cs="Times New Roman"/>
          <w:color w:val="000000"/>
          <w:sz w:val="24"/>
          <w:szCs w:val="24"/>
        </w:rPr>
        <w:t xml:space="preserve">Community.fitbit.com. (2017). </w:t>
      </w:r>
      <w:r w:rsidRPr="00491E0C">
        <w:rPr>
          <w:rStyle w:val="selectable"/>
          <w:rFonts w:ascii="Times New Roman" w:hAnsi="Times New Roman" w:cs="Times New Roman"/>
          <w:i/>
          <w:iCs/>
          <w:color w:val="000000"/>
          <w:sz w:val="24"/>
          <w:szCs w:val="24"/>
        </w:rPr>
        <w:t>Fitbit Community</w:t>
      </w:r>
      <w:r w:rsidRPr="00491E0C">
        <w:rPr>
          <w:rStyle w:val="selectable"/>
          <w:rFonts w:ascii="Times New Roman" w:hAnsi="Times New Roman" w:cs="Times New Roman"/>
          <w:color w:val="000000"/>
          <w:sz w:val="24"/>
          <w:szCs w:val="24"/>
        </w:rPr>
        <w:t>. [online] Available at: https://community.fitbit.com/t5/Community/ct-p/EN [Accessed 3 Nov. 2017].</w:t>
      </w:r>
      <w:r w:rsidRPr="00491E0C">
        <w:rPr>
          <w:rFonts w:ascii="Times New Roman" w:eastAsia="Open Sans" w:hAnsi="Times New Roman" w:cs="Times New Roman"/>
          <w:color w:val="000000"/>
          <w:sz w:val="24"/>
          <w:szCs w:val="24"/>
        </w:rPr>
        <w:br/>
      </w:r>
      <w:r w:rsidRPr="00491E0C">
        <w:rPr>
          <w:rFonts w:ascii="Times New Roman" w:eastAsia="Open Sans" w:hAnsi="Times New Roman" w:cs="Times New Roman"/>
          <w:color w:val="000000"/>
          <w:sz w:val="24"/>
          <w:szCs w:val="24"/>
        </w:rPr>
        <w:br/>
        <w:t xml:space="preserve">Club Red UVA. (2014). </w:t>
      </w:r>
      <w:r w:rsidRPr="00491E0C">
        <w:rPr>
          <w:rFonts w:ascii="Times New Roman" w:eastAsia="Open Sans" w:hAnsi="Times New Roman" w:cs="Times New Roman"/>
          <w:i/>
          <w:color w:val="000000"/>
          <w:sz w:val="24"/>
          <w:szCs w:val="24"/>
        </w:rPr>
        <w:t>Is HIIT Right for You? The Pros and Cons of High-Intensity Interval Training - Club Red UVA</w:t>
      </w:r>
      <w:r w:rsidRPr="00491E0C">
        <w:rPr>
          <w:rFonts w:ascii="Times New Roman" w:eastAsia="Open Sans" w:hAnsi="Times New Roman" w:cs="Times New Roman"/>
          <w:color w:val="000000"/>
          <w:sz w:val="24"/>
          <w:szCs w:val="24"/>
        </w:rPr>
        <w:t>. [online] Available at: https://clubreduva.com/fitness/is-hiit-right-for-you-the-pros-and-cons-of-high-intensity-interval-training/ [Accessed 4 Nov. 2017].</w:t>
      </w:r>
    </w:p>
    <w:p w:rsidR="007A31DC" w:rsidRPr="00491E0C" w:rsidRDefault="007A31DC" w:rsidP="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Open Sans" w:hAnsi="Times New Roman" w:cs="Times New Roman"/>
          <w:color w:val="000000"/>
          <w:sz w:val="24"/>
          <w:szCs w:val="24"/>
        </w:rPr>
        <w:t xml:space="preserve">Gillen, J. (2012). </w:t>
      </w:r>
      <w:r w:rsidRPr="00491E0C">
        <w:rPr>
          <w:rFonts w:ascii="Times New Roman" w:eastAsia="Open Sans" w:hAnsi="Times New Roman" w:cs="Times New Roman"/>
          <w:i/>
          <w:color w:val="000000"/>
          <w:sz w:val="24"/>
          <w:szCs w:val="24"/>
        </w:rPr>
        <w:t>Low-Volume, High-Intensity Interval Training: A Practical Fitness Strategy</w:t>
      </w:r>
      <w:r w:rsidRPr="00491E0C">
        <w:rPr>
          <w:rFonts w:ascii="Times New Roman" w:eastAsia="Open Sans" w:hAnsi="Times New Roman" w:cs="Times New Roman"/>
          <w:color w:val="000000"/>
          <w:sz w:val="24"/>
          <w:szCs w:val="24"/>
        </w:rPr>
        <w:t>. [online] Centre4activeliving.ca. Available at: https://www.centre4activeliving.ca/media/filer_public/ea/20/ea20f224-4497-42be-83a3-0d524fb6dd73/2012-aug-fitness-training.pdf [Accessed 14 Nov. 2017].</w:t>
      </w:r>
      <w:r>
        <w:rPr>
          <w:rFonts w:ascii="Times New Roman" w:eastAsia="Open Sans" w:hAnsi="Times New Roman" w:cs="Times New Roman"/>
          <w:color w:val="000000"/>
          <w:sz w:val="24"/>
          <w:szCs w:val="24"/>
        </w:rPr>
        <w:br/>
      </w:r>
      <w:r w:rsidRPr="00491E0C">
        <w:rPr>
          <w:rFonts w:ascii="Times New Roman" w:eastAsia="Open Sans" w:hAnsi="Times New Roman" w:cs="Times New Roman"/>
          <w:color w:val="000000"/>
          <w:sz w:val="24"/>
          <w:szCs w:val="24"/>
        </w:rPr>
        <w:br/>
      </w:r>
      <w:r w:rsidRPr="00491E0C">
        <w:rPr>
          <w:rFonts w:ascii="Times New Roman" w:eastAsia="SimSun" w:hAnsi="Times New Roman" w:cs="Times New Roman"/>
          <w:sz w:val="24"/>
          <w:szCs w:val="24"/>
          <w:lang w:eastAsia="en-GB"/>
        </w:rPr>
        <w:t>Daussin, FN</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Zoll</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J</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Dufour</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SP</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Ponsot</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E</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Lonsdorfer-</w:t>
      </w:r>
    </w:p>
    <w:p w:rsidR="007A31DC" w:rsidRPr="00491E0C" w:rsidRDefault="007A31DC" w:rsidP="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Wolf</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E</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et al.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2008</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Effect of interval versus continuous</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training on cardiorespiratory and mitochondrial</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functions; relationship to aerobic performance</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improvements in se</w:t>
      </w:r>
      <w:r>
        <w:rPr>
          <w:rFonts w:ascii="Times New Roman" w:eastAsia="SimSun" w:hAnsi="Times New Roman" w:cs="Times New Roman"/>
          <w:sz w:val="24"/>
          <w:szCs w:val="24"/>
          <w:lang w:eastAsia="en-GB"/>
        </w:rPr>
        <w:t xml:space="preserve">dentary </w:t>
      </w:r>
      <w:r w:rsidRPr="00491E0C">
        <w:rPr>
          <w:rFonts w:ascii="Times New Roman" w:eastAsia="SimSun" w:hAnsi="Times New Roman" w:cs="Times New Roman"/>
          <w:sz w:val="24"/>
          <w:szCs w:val="24"/>
          <w:lang w:eastAsia="en-GB"/>
        </w:rPr>
        <w:t xml:space="preserve">subjects. </w:t>
      </w:r>
      <w:r w:rsidRPr="00491E0C">
        <w:rPr>
          <w:rFonts w:ascii="Times New Roman" w:eastAsia="SimSun" w:hAnsi="Times New Roman" w:cs="Times New Roman"/>
          <w:i/>
          <w:iCs/>
          <w:sz w:val="24"/>
          <w:szCs w:val="24"/>
          <w:lang w:eastAsia="en-GB"/>
        </w:rPr>
        <w:t>Am J Physiol</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i/>
          <w:iCs/>
          <w:sz w:val="24"/>
          <w:szCs w:val="24"/>
          <w:lang w:eastAsia="en-GB"/>
        </w:rPr>
        <w:t>Regulatory Integrative Comp Physiol</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295:R264-R272. </w:t>
      </w:r>
      <w:r w:rsidRPr="00491E0C">
        <w:rPr>
          <w:rFonts w:ascii="Times New Roman" w:eastAsia="SimSun" w:hAnsi="Times New Roman" w:cs="Times New Roman"/>
          <w:sz w:val="24"/>
          <w:szCs w:val="24"/>
          <w:lang w:eastAsia="en-GB"/>
        </w:rPr>
        <w:br/>
      </w:r>
      <w:r w:rsidRPr="00491E0C">
        <w:rPr>
          <w:rFonts w:ascii="Times New Roman" w:eastAsia="SimSun" w:hAnsi="Times New Roman" w:cs="Times New Roman"/>
          <w:sz w:val="24"/>
          <w:szCs w:val="24"/>
          <w:lang w:eastAsia="en-GB"/>
        </w:rPr>
        <w:br/>
      </w:r>
      <w:r w:rsidRPr="00491E0C">
        <w:rPr>
          <w:rStyle w:val="selectable"/>
          <w:rFonts w:ascii="Times New Roman" w:hAnsi="Times New Roman" w:cs="Times New Roman"/>
          <w:color w:val="000000"/>
          <w:sz w:val="24"/>
          <w:szCs w:val="24"/>
        </w:rPr>
        <w:t xml:space="preserve">Estes, C. (2017). </w:t>
      </w:r>
      <w:r w:rsidRPr="00491E0C">
        <w:rPr>
          <w:rStyle w:val="selectable"/>
          <w:rFonts w:ascii="Times New Roman" w:hAnsi="Times New Roman" w:cs="Times New Roman"/>
          <w:i/>
          <w:iCs/>
          <w:color w:val="000000"/>
          <w:sz w:val="24"/>
          <w:szCs w:val="24"/>
        </w:rPr>
        <w:t>HIIT ME, BABY: High-Intensity Interval Training and Athletes</w:t>
      </w:r>
      <w:r w:rsidRPr="00491E0C">
        <w:rPr>
          <w:rStyle w:val="selectable"/>
          <w:rFonts w:ascii="Times New Roman" w:hAnsi="Times New Roman" w:cs="Times New Roman"/>
          <w:color w:val="000000"/>
          <w:sz w:val="24"/>
          <w:szCs w:val="24"/>
        </w:rPr>
        <w:t>. [online] Volt Blog. Available at: https://blog.voltathletics.com/home/2014/12/6/high-intensity-interval-training-and-athletes [Accessed 3 Nov. 2017].</w:t>
      </w:r>
      <w:r>
        <w:rPr>
          <w:rStyle w:val="selectable"/>
          <w:rFonts w:ascii="Times New Roman" w:hAnsi="Times New Roman" w:cs="Times New Roman"/>
          <w:color w:val="000000"/>
          <w:sz w:val="24"/>
          <w:szCs w:val="24"/>
        </w:rPr>
        <w:br/>
      </w:r>
      <w:r w:rsidRPr="00491E0C">
        <w:rPr>
          <w:rFonts w:ascii="Times New Roman" w:eastAsia="Open Sans" w:hAnsi="Times New Roman" w:cs="Times New Roman"/>
          <w:color w:val="000000"/>
          <w:sz w:val="24"/>
          <w:szCs w:val="24"/>
        </w:rPr>
        <w:lastRenderedPageBreak/>
        <w:br/>
      </w:r>
      <w:r w:rsidRPr="00491E0C">
        <w:rPr>
          <w:rFonts w:ascii="Times New Roman" w:eastAsia="Times New Roman" w:hAnsi="Times New Roman" w:cs="Times New Roman"/>
          <w:sz w:val="24"/>
          <w:szCs w:val="24"/>
          <w:lang w:eastAsia="en-GB"/>
        </w:rPr>
        <w:t xml:space="preserve">E.H. Christensen, R. Hedman, B. </w:t>
      </w:r>
      <w:r>
        <w:rPr>
          <w:rFonts w:ascii="Times New Roman" w:eastAsia="Times New Roman" w:hAnsi="Times New Roman" w:cs="Times New Roman"/>
          <w:sz w:val="24"/>
          <w:szCs w:val="24"/>
          <w:lang w:eastAsia="en-GB"/>
        </w:rPr>
        <w:t xml:space="preserve">(1960). </w:t>
      </w:r>
      <w:r w:rsidRPr="00491E0C">
        <w:rPr>
          <w:rFonts w:ascii="Times New Roman" w:eastAsia="Times New Roman" w:hAnsi="Times New Roman" w:cs="Times New Roman"/>
          <w:sz w:val="24"/>
          <w:szCs w:val="24"/>
          <w:lang w:eastAsia="en-GB"/>
        </w:rPr>
        <w:t xml:space="preserve">Saltin </w:t>
      </w:r>
      <w:r w:rsidRPr="009A5FBA">
        <w:rPr>
          <w:rFonts w:ascii="Times New Roman" w:eastAsia="Times New Roman" w:hAnsi="Times New Roman" w:cs="Times New Roman"/>
          <w:bCs/>
          <w:sz w:val="24"/>
          <w:szCs w:val="24"/>
          <w:lang w:eastAsia="en-GB"/>
        </w:rPr>
        <w:t>Intermittent and continuous running. (A further contribution to the physiology of intermittent work)</w:t>
      </w:r>
      <w:r w:rsidRPr="00491E0C">
        <w:rPr>
          <w:rFonts w:ascii="Times New Roman" w:eastAsia="Times New Roman" w:hAnsi="Times New Roman" w:cs="Times New Roman"/>
          <w:sz w:val="24"/>
          <w:szCs w:val="24"/>
          <w:lang w:eastAsia="en-GB"/>
        </w:rPr>
        <w:t xml:space="preserve"> </w:t>
      </w:r>
      <w:r w:rsidRPr="009A5FBA">
        <w:rPr>
          <w:rFonts w:ascii="Times New Roman" w:eastAsia="Times New Roman" w:hAnsi="Times New Roman" w:cs="Times New Roman"/>
          <w:i/>
          <w:sz w:val="24"/>
          <w:szCs w:val="24"/>
          <w:lang w:eastAsia="en-GB"/>
        </w:rPr>
        <w:t>Acta Physiol Scand</w:t>
      </w:r>
      <w:r w:rsidRPr="00491E0C">
        <w:rPr>
          <w:rFonts w:ascii="Times New Roman" w:eastAsia="Times New Roman" w:hAnsi="Times New Roman" w:cs="Times New Roman"/>
          <w:sz w:val="24"/>
          <w:szCs w:val="24"/>
          <w:lang w:eastAsia="en-GB"/>
        </w:rPr>
        <w:t>, 50 pp. 269-286.</w:t>
      </w:r>
      <w:r w:rsidRPr="00491E0C">
        <w:rPr>
          <w:rFonts w:ascii="Times New Roman" w:eastAsia="Open Sans" w:hAnsi="Times New Roman" w:cs="Times New Roman"/>
          <w:color w:val="000000"/>
          <w:sz w:val="24"/>
          <w:szCs w:val="24"/>
        </w:rPr>
        <w:br/>
      </w:r>
      <w:r w:rsidRPr="00491E0C">
        <w:rPr>
          <w:rStyle w:val="selectable"/>
          <w:rFonts w:ascii="Times New Roman" w:hAnsi="Times New Roman" w:cs="Times New Roman"/>
          <w:color w:val="000000"/>
          <w:sz w:val="24"/>
          <w:szCs w:val="24"/>
        </w:rPr>
        <w:t xml:space="preserve">Gilman, M. (1996). The Use of Heart Rate to Monitor the Intensity of Endurance Training. </w:t>
      </w:r>
      <w:r w:rsidRPr="00491E0C">
        <w:rPr>
          <w:rStyle w:val="selectable"/>
          <w:rFonts w:ascii="Times New Roman" w:hAnsi="Times New Roman" w:cs="Times New Roman"/>
          <w:i/>
          <w:iCs/>
          <w:color w:val="000000"/>
          <w:sz w:val="24"/>
          <w:szCs w:val="24"/>
        </w:rPr>
        <w:t>Sports Medicine</w:t>
      </w:r>
      <w:r w:rsidRPr="00491E0C">
        <w:rPr>
          <w:rStyle w:val="selectable"/>
          <w:rFonts w:ascii="Times New Roman" w:hAnsi="Times New Roman" w:cs="Times New Roman"/>
          <w:color w:val="000000"/>
          <w:sz w:val="24"/>
          <w:szCs w:val="24"/>
        </w:rPr>
        <w:t>, [online] 21(2), pp.73-79. Available at: https://link.springer.com/article/10.2165/00007256-199621020-00001 [Accessed 3 Nov. 2017].</w:t>
      </w:r>
      <w:r>
        <w:rPr>
          <w:rStyle w:val="selectable"/>
          <w:rFonts w:ascii="Times New Roman" w:hAnsi="Times New Roman" w:cs="Times New Roman"/>
          <w:color w:val="000000"/>
          <w:sz w:val="24"/>
          <w:szCs w:val="24"/>
        </w:rPr>
        <w:br/>
      </w:r>
      <w:r>
        <w:rPr>
          <w:rStyle w:val="selectable"/>
          <w:rFonts w:ascii="Times New Roman" w:hAnsi="Times New Roman" w:cs="Times New Roman"/>
          <w:color w:val="000000"/>
          <w:sz w:val="24"/>
          <w:szCs w:val="24"/>
        </w:rPr>
        <w:br/>
      </w:r>
      <w:r w:rsidRPr="00491E0C">
        <w:rPr>
          <w:rFonts w:ascii="Times New Roman" w:hAnsi="Times New Roman" w:cs="Times New Roman"/>
          <w:sz w:val="24"/>
          <w:szCs w:val="24"/>
        </w:rPr>
        <w:t>Gillen, J.B., Martin, B.J., MacInnis, M.J., Skelly, L.E., T</w:t>
      </w:r>
      <w:r>
        <w:rPr>
          <w:rFonts w:ascii="Times New Roman" w:hAnsi="Times New Roman" w:cs="Times New Roman"/>
          <w:sz w:val="24"/>
          <w:szCs w:val="24"/>
        </w:rPr>
        <w:t>arnopolsky, M.A., Gibala, M.J. (</w:t>
      </w:r>
      <w:r w:rsidRPr="00491E0C">
        <w:rPr>
          <w:rFonts w:ascii="Times New Roman" w:hAnsi="Times New Roman" w:cs="Times New Roman"/>
          <w:sz w:val="24"/>
          <w:szCs w:val="24"/>
        </w:rPr>
        <w:t>2016</w:t>
      </w:r>
      <w:r>
        <w:rPr>
          <w:rFonts w:ascii="Times New Roman" w:hAnsi="Times New Roman" w:cs="Times New Roman"/>
          <w:sz w:val="24"/>
          <w:szCs w:val="24"/>
        </w:rPr>
        <w:t>)</w:t>
      </w:r>
      <w:r w:rsidRPr="00491E0C">
        <w:rPr>
          <w:rFonts w:ascii="Times New Roman" w:hAnsi="Times New Roman" w:cs="Times New Roman"/>
          <w:sz w:val="24"/>
          <w:szCs w:val="24"/>
        </w:rPr>
        <w:t>. Twelve weeks of</w:t>
      </w:r>
      <w:r>
        <w:rPr>
          <w:rFonts w:ascii="Times New Roman" w:hAnsi="Times New Roman" w:cs="Times New Roman"/>
          <w:sz w:val="24"/>
          <w:szCs w:val="24"/>
        </w:rPr>
        <w:t xml:space="preserve"> </w:t>
      </w:r>
      <w:r w:rsidRPr="00491E0C">
        <w:rPr>
          <w:rFonts w:ascii="Times New Roman" w:hAnsi="Times New Roman" w:cs="Times New Roman"/>
          <w:sz w:val="24"/>
          <w:szCs w:val="24"/>
        </w:rPr>
        <w:t>sprint interval training improves indices of cardiometabolic health similar to traditional endurance training despite a</w:t>
      </w:r>
      <w:r>
        <w:rPr>
          <w:rFonts w:ascii="Times New Roman" w:hAnsi="Times New Roman" w:cs="Times New Roman"/>
          <w:sz w:val="24"/>
          <w:szCs w:val="24"/>
        </w:rPr>
        <w:t xml:space="preserve"> </w:t>
      </w:r>
      <w:r w:rsidRPr="00491E0C">
        <w:rPr>
          <w:rFonts w:ascii="Times New Roman" w:hAnsi="Times New Roman" w:cs="Times New Roman"/>
          <w:sz w:val="24"/>
          <w:szCs w:val="24"/>
        </w:rPr>
        <w:t xml:space="preserve">five-fold lower exercise volume and time commitment. </w:t>
      </w:r>
      <w:r w:rsidRPr="003A313B">
        <w:rPr>
          <w:rFonts w:ascii="Times New Roman" w:hAnsi="Times New Roman" w:cs="Times New Roman"/>
          <w:i/>
          <w:iCs/>
          <w:sz w:val="24"/>
          <w:szCs w:val="24"/>
        </w:rPr>
        <w:t>PLoS ONE</w:t>
      </w:r>
      <w:r>
        <w:rPr>
          <w:rFonts w:ascii="Times New Roman" w:hAnsi="Times New Roman" w:cs="Times New Roman"/>
          <w:i/>
          <w:iCs/>
          <w:sz w:val="24"/>
          <w:szCs w:val="24"/>
        </w:rPr>
        <w:t>.</w:t>
      </w:r>
      <w:r w:rsidRPr="00491E0C">
        <w:rPr>
          <w:rFonts w:ascii="Times New Roman" w:hAnsi="Times New Roman" w:cs="Times New Roman"/>
          <w:i/>
          <w:iCs/>
          <w:sz w:val="24"/>
          <w:szCs w:val="24"/>
        </w:rPr>
        <w:t xml:space="preserve"> </w:t>
      </w:r>
      <w:r w:rsidRPr="003A313B">
        <w:rPr>
          <w:rFonts w:ascii="Times New Roman" w:hAnsi="Times New Roman" w:cs="Times New Roman"/>
          <w:iCs/>
          <w:sz w:val="24"/>
          <w:szCs w:val="24"/>
        </w:rPr>
        <w:t>11(4): e0154075</w:t>
      </w:r>
      <w:r w:rsidRPr="003A313B">
        <w:rPr>
          <w:rFonts w:ascii="Times New Roman" w:hAnsi="Times New Roman" w:cs="Times New Roman"/>
          <w:sz w:val="24"/>
          <w:szCs w:val="24"/>
        </w:rPr>
        <w:t>. doi:10.1371/journal.pone.0154075.</w:t>
      </w:r>
      <w:r>
        <w:rPr>
          <w:rFonts w:ascii="Times New Roman" w:hAnsi="Times New Roman" w:cs="Times New Roman"/>
          <w:sz w:val="24"/>
          <w:szCs w:val="24"/>
        </w:rPr>
        <w:br/>
      </w:r>
      <w:r>
        <w:rPr>
          <w:rFonts w:ascii="Times New Roman" w:hAnsi="Times New Roman" w:cs="Times New Roman"/>
          <w:sz w:val="24"/>
          <w:szCs w:val="24"/>
        </w:rPr>
        <w:br/>
      </w:r>
      <w:r w:rsidRPr="00491E0C">
        <w:rPr>
          <w:rFonts w:ascii="Times New Roman" w:eastAsia="Times New Roman" w:hAnsi="Times New Roman" w:cs="Times New Roman"/>
          <w:sz w:val="24"/>
          <w:szCs w:val="24"/>
          <w:lang w:eastAsia="en-GB"/>
        </w:rPr>
        <w:t xml:space="preserve">Goldin G, Desharnais R, Valois P, Lepage P, Jobin, J, Bradet R. </w:t>
      </w:r>
      <w:r>
        <w:rPr>
          <w:rFonts w:ascii="Times New Roman" w:eastAsia="Times New Roman" w:hAnsi="Times New Roman" w:cs="Times New Roman"/>
          <w:sz w:val="24"/>
          <w:szCs w:val="24"/>
          <w:lang w:eastAsia="en-GB"/>
        </w:rPr>
        <w:t>(</w:t>
      </w:r>
      <w:r w:rsidRPr="00491E0C">
        <w:rPr>
          <w:rFonts w:ascii="Times New Roman" w:eastAsia="Times New Roman" w:hAnsi="Times New Roman" w:cs="Times New Roman"/>
          <w:sz w:val="24"/>
          <w:szCs w:val="24"/>
          <w:lang w:eastAsia="en-GB"/>
        </w:rPr>
        <w:t>1994</w:t>
      </w:r>
      <w:r>
        <w:rPr>
          <w:rFonts w:ascii="Times New Roman" w:eastAsia="Times New Roman" w:hAnsi="Times New Roman" w:cs="Times New Roman"/>
          <w:sz w:val="24"/>
          <w:szCs w:val="24"/>
          <w:lang w:eastAsia="en-GB"/>
        </w:rPr>
        <w:t>)</w:t>
      </w:r>
      <w:r w:rsidRPr="00491E0C">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w:t>
      </w:r>
      <w:r w:rsidRPr="00491E0C">
        <w:rPr>
          <w:rFonts w:ascii="Times New Roman" w:eastAsia="Times New Roman" w:hAnsi="Times New Roman" w:cs="Times New Roman"/>
          <w:sz w:val="24"/>
          <w:szCs w:val="24"/>
          <w:lang w:eastAsia="en-GB"/>
        </w:rPr>
        <w:t xml:space="preserve">Differences in percieved barriers to exercise between high and low intenders: observations among different populations. </w:t>
      </w:r>
      <w:r>
        <w:rPr>
          <w:rFonts w:ascii="Times New Roman" w:eastAsia="Times New Roman" w:hAnsi="Times New Roman" w:cs="Times New Roman"/>
          <w:i/>
          <w:sz w:val="24"/>
          <w:szCs w:val="24"/>
          <w:lang w:eastAsia="en-GB"/>
        </w:rPr>
        <w:t xml:space="preserve">Am J Health Promot. </w:t>
      </w:r>
      <w:r>
        <w:rPr>
          <w:rFonts w:ascii="Times New Roman" w:eastAsia="Times New Roman" w:hAnsi="Times New Roman" w:cs="Times New Roman"/>
          <w:sz w:val="24"/>
          <w:szCs w:val="24"/>
          <w:lang w:eastAsia="en-GB"/>
        </w:rPr>
        <w:t>8:279-285.</w:t>
      </w:r>
      <w:r w:rsidRPr="00491E0C">
        <w:rPr>
          <w:rFonts w:ascii="Times New Roman" w:eastAsia="Times New Roman" w:hAnsi="Times New Roman" w:cs="Times New Roman"/>
          <w:sz w:val="24"/>
          <w:szCs w:val="24"/>
          <w:lang w:eastAsia="en-GB"/>
        </w:rPr>
        <w:br/>
      </w:r>
      <w:r w:rsidRPr="00491E0C">
        <w:rPr>
          <w:rFonts w:ascii="Times New Roman" w:eastAsia="Times New Roman" w:hAnsi="Times New Roman" w:cs="Times New Roman"/>
          <w:sz w:val="24"/>
          <w:szCs w:val="24"/>
          <w:lang w:eastAsia="en-GB"/>
        </w:rPr>
        <w:br/>
      </w:r>
      <w:r w:rsidRPr="00491E0C">
        <w:rPr>
          <w:rStyle w:val="cit-name-given-names"/>
          <w:rFonts w:ascii="Times New Roman" w:hAnsi="Times New Roman" w:cs="Times New Roman"/>
          <w:color w:val="000000"/>
        </w:rPr>
        <w:t xml:space="preserve">Gaesser, G. and Angadi, S. (2011). High-intensity interval training for health and fitness: can less be more?. </w:t>
      </w:r>
      <w:r w:rsidRPr="00491E0C">
        <w:rPr>
          <w:rStyle w:val="cit-name-given-names"/>
          <w:rFonts w:ascii="Times New Roman" w:hAnsi="Times New Roman" w:cs="Times New Roman"/>
          <w:i/>
          <w:iCs/>
          <w:color w:val="000000"/>
        </w:rPr>
        <w:t>Journal of Applied Physiology</w:t>
      </w:r>
      <w:r w:rsidRPr="00491E0C">
        <w:rPr>
          <w:rStyle w:val="cit-name-given-names"/>
          <w:rFonts w:ascii="Times New Roman" w:hAnsi="Times New Roman" w:cs="Times New Roman"/>
          <w:color w:val="000000"/>
        </w:rPr>
        <w:t>, 111(6), pp.1540-1541.</w:t>
      </w:r>
      <w:r>
        <w:rPr>
          <w:rStyle w:val="cit-name-given-names"/>
          <w:rFonts w:ascii="Times New Roman" w:hAnsi="Times New Roman" w:cs="Times New Roman"/>
          <w:color w:val="000000"/>
        </w:rPr>
        <w:br/>
      </w:r>
      <w:r>
        <w:rPr>
          <w:rStyle w:val="cit-name-given-names"/>
          <w:rFonts w:ascii="Times New Roman" w:hAnsi="Times New Roman" w:cs="Times New Roman"/>
          <w:color w:val="000000"/>
        </w:rPr>
        <w:br/>
      </w:r>
      <w:r w:rsidRPr="00491E0C">
        <w:rPr>
          <w:rFonts w:ascii="Times New Roman" w:eastAsia="SimSun" w:hAnsi="Times New Roman" w:cs="Times New Roman"/>
          <w:sz w:val="24"/>
          <w:szCs w:val="24"/>
          <w:lang w:eastAsia="en-GB"/>
        </w:rPr>
        <w:t>Gibala</w:t>
      </w:r>
      <w:r>
        <w:rPr>
          <w:rFonts w:ascii="Times New Roman" w:eastAsia="SimSun" w:hAnsi="Times New Roman" w:cs="Times New Roman"/>
          <w:sz w:val="24"/>
          <w:szCs w:val="24"/>
          <w:lang w:eastAsia="en-GB"/>
        </w:rPr>
        <w:t>, M., Little J., Van, M.,</w:t>
      </w:r>
      <w:r w:rsidRPr="00491E0C">
        <w:rPr>
          <w:rFonts w:ascii="Times New Roman" w:eastAsia="SimSun" w:hAnsi="Times New Roman" w:cs="Times New Roman"/>
          <w:sz w:val="24"/>
          <w:szCs w:val="24"/>
          <w:lang w:eastAsia="en-GB"/>
        </w:rPr>
        <w:t xml:space="preserve"> Wilkin</w:t>
      </w:r>
      <w:r>
        <w:rPr>
          <w:rFonts w:ascii="Times New Roman" w:eastAsia="SimSun" w:hAnsi="Times New Roman" w:cs="Times New Roman"/>
          <w:sz w:val="24"/>
          <w:szCs w:val="24"/>
          <w:lang w:eastAsia="en-GB"/>
        </w:rPr>
        <w:t>, G.,</w:t>
      </w:r>
    </w:p>
    <w:p w:rsidR="007A31DC" w:rsidRPr="00491E0C" w:rsidRDefault="007A31DC" w:rsidP="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Burgomaster</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KA</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Safdar A</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Raha</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S</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Tarnopolsky</w:t>
      </w:r>
      <w:r>
        <w:rPr>
          <w:rFonts w:ascii="Times New Roman" w:eastAsia="SimSun" w:hAnsi="Times New Roman" w:cs="Times New Roman"/>
          <w:sz w:val="24"/>
          <w:szCs w:val="24"/>
          <w:lang w:eastAsia="en-GB"/>
        </w:rPr>
        <w:t>, M</w:t>
      </w:r>
      <w:r w:rsidRPr="00491E0C">
        <w:rPr>
          <w:rFonts w:ascii="Times New Roman" w:eastAsia="SimSun" w:hAnsi="Times New Roman" w:cs="Times New Roman"/>
          <w:sz w:val="24"/>
          <w:szCs w:val="24"/>
          <w:lang w:eastAsia="en-GB"/>
        </w:rPr>
        <w:t>.</w:t>
      </w:r>
      <w:r w:rsidRPr="001908BC">
        <w:rPr>
          <w:rFonts w:ascii="Times New Roman" w:eastAsia="SimSun" w:hAnsi="Times New Roman" w:cs="Times New Roman"/>
          <w:sz w:val="24"/>
          <w:szCs w:val="24"/>
          <w:lang w:eastAsia="en-GB"/>
        </w:rPr>
        <w:t xml:space="preserve">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2006</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Short-term sprint inverval vesus tradional </w:t>
      </w:r>
      <w:r>
        <w:rPr>
          <w:rFonts w:ascii="Times New Roman" w:eastAsia="SimSun" w:hAnsi="Times New Roman" w:cs="Times New Roman"/>
          <w:sz w:val="24"/>
          <w:szCs w:val="24"/>
          <w:lang w:eastAsia="en-GB"/>
        </w:rPr>
        <w:t xml:space="preserve">endurance </w:t>
      </w:r>
      <w:r w:rsidRPr="00491E0C">
        <w:rPr>
          <w:rFonts w:ascii="Times New Roman" w:eastAsia="SimSun" w:hAnsi="Times New Roman" w:cs="Times New Roman"/>
          <w:sz w:val="24"/>
          <w:szCs w:val="24"/>
          <w:lang w:eastAsia="en-GB"/>
        </w:rPr>
        <w:t>training: similar initial adaptations in human skeletal</w:t>
      </w:r>
    </w:p>
    <w:p w:rsidR="007A31DC" w:rsidRPr="00491E0C" w:rsidRDefault="007A31DC" w:rsidP="007A31DC">
      <w:pPr>
        <w:autoSpaceDE w:val="0"/>
        <w:autoSpaceDN w:val="0"/>
        <w:adjustRightInd w:val="0"/>
        <w:spacing w:line="240" w:lineRule="auto"/>
        <w:rPr>
          <w:rFonts w:ascii="Times New Roman" w:hAnsi="Times New Roman" w:cs="Times New Roman"/>
          <w:sz w:val="24"/>
          <w:szCs w:val="24"/>
        </w:rPr>
      </w:pPr>
      <w:r w:rsidRPr="00491E0C">
        <w:rPr>
          <w:rFonts w:ascii="Times New Roman" w:eastAsia="SimSun" w:hAnsi="Times New Roman" w:cs="Times New Roman"/>
          <w:sz w:val="24"/>
          <w:szCs w:val="24"/>
          <w:lang w:eastAsia="en-GB"/>
        </w:rPr>
        <w:t xml:space="preserve">muscle and exercise performance. </w:t>
      </w:r>
      <w:r w:rsidRPr="00491E0C">
        <w:rPr>
          <w:rFonts w:ascii="Times New Roman" w:eastAsia="SimSun" w:hAnsi="Times New Roman" w:cs="Times New Roman"/>
          <w:i/>
          <w:iCs/>
          <w:sz w:val="24"/>
          <w:szCs w:val="24"/>
          <w:lang w:eastAsia="en-GB"/>
        </w:rPr>
        <w:t>J Physiol</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575:901-911.</w:t>
      </w:r>
      <w:r>
        <w:rPr>
          <w:rFonts w:ascii="Times New Roman" w:eastAsia="SimSun" w:hAnsi="Times New Roman" w:cs="Times New Roman"/>
          <w:sz w:val="24"/>
          <w:szCs w:val="24"/>
          <w:lang w:eastAsia="en-GB"/>
        </w:rPr>
        <w:br/>
      </w:r>
      <w:r w:rsidRPr="00491E0C">
        <w:rPr>
          <w:rFonts w:ascii="Times New Roman" w:eastAsia="SimSun" w:hAnsi="Times New Roman" w:cs="Times New Roman"/>
          <w:sz w:val="24"/>
          <w:szCs w:val="24"/>
          <w:lang w:eastAsia="en-GB"/>
        </w:rPr>
        <w:br/>
      </w:r>
      <w:r w:rsidRPr="00491E0C">
        <w:rPr>
          <w:rFonts w:ascii="Times New Roman" w:eastAsia="Times New Roman" w:hAnsi="Times New Roman" w:cs="Times New Roman"/>
          <w:sz w:val="24"/>
          <w:szCs w:val="24"/>
          <w:lang w:eastAsia="en-GB"/>
        </w:rPr>
        <w:t xml:space="preserve">H. Reindell, H. </w:t>
      </w:r>
      <w:r w:rsidRPr="009A5FBA">
        <w:rPr>
          <w:rFonts w:ascii="Times New Roman" w:eastAsia="Times New Roman" w:hAnsi="Times New Roman" w:cs="Times New Roman"/>
          <w:sz w:val="24"/>
          <w:szCs w:val="24"/>
          <w:lang w:eastAsia="en-GB"/>
        </w:rPr>
        <w:t>Roskamm</w:t>
      </w:r>
      <w:r>
        <w:rPr>
          <w:rFonts w:ascii="Times New Roman" w:eastAsia="Times New Roman" w:hAnsi="Times New Roman" w:cs="Times New Roman"/>
          <w:sz w:val="24"/>
          <w:szCs w:val="24"/>
          <w:lang w:eastAsia="en-GB"/>
        </w:rPr>
        <w:t xml:space="preserve">. (1959). </w:t>
      </w:r>
      <w:r w:rsidRPr="00491E0C">
        <w:rPr>
          <w:rFonts w:ascii="Times New Roman" w:eastAsia="Times New Roman" w:hAnsi="Times New Roman" w:cs="Times New Roman"/>
          <w:sz w:val="24"/>
          <w:szCs w:val="24"/>
          <w:lang w:eastAsia="en-GB"/>
        </w:rPr>
        <w:t xml:space="preserve"> </w:t>
      </w:r>
      <w:r w:rsidRPr="009A5FBA">
        <w:rPr>
          <w:rFonts w:ascii="Times New Roman" w:eastAsia="Times New Roman" w:hAnsi="Times New Roman" w:cs="Times New Roman"/>
          <w:bCs/>
          <w:sz w:val="24"/>
          <w:szCs w:val="24"/>
          <w:lang w:eastAsia="en-GB"/>
        </w:rPr>
        <w:t>Ein Beitrag zu den physiologischen Grundlagen des Intervall training unter besonderer Berücksichtigung des Kreilaufes</w:t>
      </w:r>
      <w:r>
        <w:rPr>
          <w:rFonts w:ascii="Times New Roman" w:eastAsia="Times New Roman" w:hAnsi="Times New Roman" w:cs="Times New Roman"/>
          <w:bCs/>
          <w:sz w:val="24"/>
          <w:szCs w:val="24"/>
          <w:lang w:eastAsia="en-GB"/>
        </w:rPr>
        <w:t>.</w:t>
      </w:r>
      <w:r w:rsidRPr="00491E0C">
        <w:rPr>
          <w:rFonts w:ascii="Times New Roman" w:eastAsia="Times New Roman" w:hAnsi="Times New Roman" w:cs="Times New Roman"/>
          <w:sz w:val="24"/>
          <w:szCs w:val="24"/>
          <w:lang w:eastAsia="en-GB"/>
        </w:rPr>
        <w:t xml:space="preserve"> 7 pp. 1-8.</w:t>
      </w:r>
      <w:r w:rsidRPr="00491E0C">
        <w:rPr>
          <w:rFonts w:ascii="Times New Roman" w:hAnsi="Times New Roman" w:cs="Times New Roman"/>
          <w:sz w:val="24"/>
          <w:szCs w:val="24"/>
        </w:rPr>
        <w:br/>
      </w:r>
      <w:r w:rsidRPr="00491E0C">
        <w:rPr>
          <w:rFonts w:ascii="Times New Roman" w:hAnsi="Times New Roman" w:cs="Times New Roman"/>
          <w:sz w:val="24"/>
          <w:szCs w:val="24"/>
        </w:rPr>
        <w:br/>
        <w:t>Helgerud J, Hoydal K, Wang E, et al</w:t>
      </w:r>
      <w:r>
        <w:rPr>
          <w:rFonts w:ascii="Times New Roman" w:hAnsi="Times New Roman" w:cs="Times New Roman"/>
          <w:sz w:val="24"/>
          <w:szCs w:val="24"/>
        </w:rPr>
        <w:t>. (</w:t>
      </w:r>
      <w:r w:rsidRPr="00491E0C">
        <w:rPr>
          <w:rFonts w:ascii="Times New Roman" w:hAnsi="Times New Roman" w:cs="Times New Roman"/>
          <w:sz w:val="24"/>
          <w:szCs w:val="24"/>
        </w:rPr>
        <w:t>2007</w:t>
      </w:r>
      <w:r>
        <w:rPr>
          <w:rFonts w:ascii="Times New Roman" w:hAnsi="Times New Roman" w:cs="Times New Roman"/>
          <w:sz w:val="24"/>
          <w:szCs w:val="24"/>
        </w:rPr>
        <w:t>)</w:t>
      </w:r>
      <w:r w:rsidRPr="00491E0C">
        <w:rPr>
          <w:rFonts w:ascii="Times New Roman" w:hAnsi="Times New Roman" w:cs="Times New Roman"/>
          <w:sz w:val="24"/>
          <w:szCs w:val="24"/>
        </w:rPr>
        <w:t>. Aerobic high-intensity</w:t>
      </w:r>
    </w:p>
    <w:p w:rsidR="007A31DC" w:rsidRPr="009A5FBA" w:rsidRDefault="007A31DC" w:rsidP="007A31DC">
      <w:pPr>
        <w:autoSpaceDE w:val="0"/>
        <w:autoSpaceDN w:val="0"/>
        <w:adjustRightInd w:val="0"/>
        <w:spacing w:line="240" w:lineRule="auto"/>
        <w:rPr>
          <w:rFonts w:ascii="Times New Roman" w:hAnsi="Times New Roman" w:cs="Times New Roman"/>
          <w:i/>
          <w:sz w:val="24"/>
          <w:szCs w:val="24"/>
        </w:rPr>
      </w:pPr>
      <w:r w:rsidRPr="00491E0C">
        <w:rPr>
          <w:rFonts w:ascii="Times New Roman" w:hAnsi="Times New Roman" w:cs="Times New Roman"/>
          <w:sz w:val="24"/>
          <w:szCs w:val="24"/>
        </w:rPr>
        <w:t xml:space="preserve">intervals improve VO2max more than moderate training. </w:t>
      </w:r>
      <w:r w:rsidRPr="009A5FBA">
        <w:rPr>
          <w:rFonts w:ascii="Times New Roman" w:hAnsi="Times New Roman" w:cs="Times New Roman"/>
          <w:i/>
          <w:sz w:val="24"/>
          <w:szCs w:val="24"/>
        </w:rPr>
        <w:t>Med Sci Sports Exerc</w:t>
      </w:r>
      <w:r w:rsidRPr="009A5FBA">
        <w:rPr>
          <w:rFonts w:ascii="Times New Roman" w:hAnsi="Times New Roman" w:cs="Times New Roman"/>
          <w:sz w:val="24"/>
          <w:szCs w:val="24"/>
        </w:rPr>
        <w:t>.;39(4):665.</w:t>
      </w:r>
      <w:r>
        <w:rPr>
          <w:rFonts w:ascii="Times New Roman" w:hAnsi="Times New Roman" w:cs="Times New Roman"/>
          <w:sz w:val="24"/>
          <w:szCs w:val="24"/>
        </w:rPr>
        <w:br/>
      </w:r>
    </w:p>
    <w:p w:rsidR="007A31DC" w:rsidRPr="00491E0C" w:rsidRDefault="007A31DC" w:rsidP="007A31DC">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Helgerud</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J</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Høydal</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Wang</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E</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Karlsen</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T</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Berg</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P</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et al.</w:t>
      </w:r>
      <w:r w:rsidRPr="001908BC">
        <w:rPr>
          <w:rFonts w:ascii="Times New Roman" w:eastAsia="SimSun" w:hAnsi="Times New Roman" w:cs="Times New Roman"/>
          <w:sz w:val="24"/>
          <w:szCs w:val="24"/>
          <w:lang w:eastAsia="en-GB"/>
        </w:rPr>
        <w:t xml:space="preserve">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2007</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Aerobic high-intensity intervals improve VO2max more</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than moderate training. </w:t>
      </w:r>
      <w:r w:rsidRPr="00491E0C">
        <w:rPr>
          <w:rFonts w:ascii="Times New Roman" w:eastAsia="SimSun" w:hAnsi="Times New Roman" w:cs="Times New Roman"/>
          <w:i/>
          <w:iCs/>
          <w:sz w:val="24"/>
          <w:szCs w:val="24"/>
          <w:lang w:eastAsia="en-GB"/>
        </w:rPr>
        <w:t>Med Sport Sci</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39(4):665-671.</w:t>
      </w:r>
      <w:r>
        <w:rPr>
          <w:rFonts w:ascii="Times New Roman" w:eastAsia="SimSun" w:hAnsi="Times New Roman" w:cs="Times New Roman"/>
          <w:sz w:val="24"/>
          <w:szCs w:val="24"/>
          <w:lang w:eastAsia="en-GB"/>
        </w:rPr>
        <w:br/>
      </w:r>
      <w:r>
        <w:rPr>
          <w:rFonts w:ascii="Times New Roman" w:eastAsia="SimSun" w:hAnsi="Times New Roman" w:cs="Times New Roman"/>
          <w:sz w:val="24"/>
          <w:szCs w:val="24"/>
          <w:lang w:eastAsia="en-GB"/>
        </w:rPr>
        <w:br/>
      </w:r>
      <w:r w:rsidRPr="00491E0C">
        <w:rPr>
          <w:rFonts w:ascii="Times New Roman" w:hAnsi="Times New Roman" w:cs="Times New Roman"/>
          <w:sz w:val="24"/>
          <w:szCs w:val="24"/>
        </w:rPr>
        <w:t xml:space="preserve">Hottenrott K, Ludyga S, Schulze S. </w:t>
      </w:r>
      <w:r>
        <w:rPr>
          <w:rFonts w:ascii="Times New Roman" w:hAnsi="Times New Roman" w:cs="Times New Roman"/>
          <w:sz w:val="24"/>
          <w:szCs w:val="24"/>
        </w:rPr>
        <w:t>(</w:t>
      </w:r>
      <w:r w:rsidRPr="00491E0C">
        <w:rPr>
          <w:rFonts w:ascii="Times New Roman" w:hAnsi="Times New Roman" w:cs="Times New Roman"/>
          <w:sz w:val="24"/>
          <w:szCs w:val="24"/>
        </w:rPr>
        <w:t>2012</w:t>
      </w:r>
      <w:r>
        <w:rPr>
          <w:rFonts w:ascii="Times New Roman" w:hAnsi="Times New Roman" w:cs="Times New Roman"/>
          <w:sz w:val="24"/>
          <w:szCs w:val="24"/>
        </w:rPr>
        <w:t xml:space="preserve">). </w:t>
      </w:r>
      <w:r w:rsidRPr="00491E0C">
        <w:rPr>
          <w:rFonts w:ascii="Times New Roman" w:hAnsi="Times New Roman" w:cs="Times New Roman"/>
          <w:sz w:val="24"/>
          <w:szCs w:val="24"/>
        </w:rPr>
        <w:t>Effects of high intensity</w:t>
      </w:r>
      <w:r>
        <w:rPr>
          <w:rFonts w:ascii="Times New Roman" w:hAnsi="Times New Roman" w:cs="Times New Roman"/>
          <w:sz w:val="24"/>
          <w:szCs w:val="24"/>
        </w:rPr>
        <w:t xml:space="preserve"> </w:t>
      </w:r>
      <w:r w:rsidRPr="00491E0C">
        <w:rPr>
          <w:rFonts w:ascii="Times New Roman" w:hAnsi="Times New Roman" w:cs="Times New Roman"/>
          <w:sz w:val="24"/>
          <w:szCs w:val="24"/>
        </w:rPr>
        <w:t xml:space="preserve">training and continuous endurance training on aerobic capacity and body composition in recreationally active runners. </w:t>
      </w:r>
      <w:r w:rsidRPr="009A5FBA">
        <w:rPr>
          <w:rFonts w:ascii="Times New Roman" w:hAnsi="Times New Roman" w:cs="Times New Roman"/>
          <w:i/>
          <w:sz w:val="24"/>
          <w:szCs w:val="24"/>
        </w:rPr>
        <w:t>J Sports Sci Med</w:t>
      </w:r>
      <w:r w:rsidRPr="00491E0C">
        <w:rPr>
          <w:rFonts w:ascii="Times New Roman" w:hAnsi="Times New Roman" w:cs="Times New Roman"/>
          <w:sz w:val="24"/>
          <w:szCs w:val="24"/>
        </w:rPr>
        <w:t>.;11:483–8.</w:t>
      </w:r>
      <w:r>
        <w:rPr>
          <w:rFonts w:ascii="Times New Roman" w:hAnsi="Times New Roman" w:cs="Times New Roman"/>
          <w:sz w:val="24"/>
          <w:szCs w:val="24"/>
        </w:rPr>
        <w:br/>
      </w:r>
      <w:r>
        <w:rPr>
          <w:rFonts w:ascii="Times New Roman" w:hAnsi="Times New Roman" w:cs="Times New Roman"/>
          <w:sz w:val="24"/>
          <w:szCs w:val="24"/>
        </w:rPr>
        <w:br/>
      </w:r>
      <w:r>
        <w:rPr>
          <w:rStyle w:val="selectable"/>
          <w:rFonts w:ascii="Times New Roman" w:hAnsi="Times New Roman" w:cs="Times New Roman"/>
          <w:color w:val="000000"/>
          <w:sz w:val="24"/>
          <w:szCs w:val="24"/>
        </w:rPr>
        <w:t>Helgerud, J., Hydal, K., Wang, E., Karlsen, T., Berg, P., Bjerkaas, M., Simonsen, T., Helgesen, C., Hjorth, N., Bach, R. and Hoff, J. (2007)</w:t>
      </w:r>
      <w:r w:rsidRPr="00491E0C">
        <w:rPr>
          <w:rStyle w:val="selectable"/>
          <w:rFonts w:ascii="Times New Roman" w:hAnsi="Times New Roman" w:cs="Times New Roman"/>
          <w:color w:val="000000"/>
          <w:sz w:val="24"/>
          <w:szCs w:val="24"/>
        </w:rPr>
        <w:t>. Aerobic High</w:t>
      </w:r>
      <w:r>
        <w:rPr>
          <w:rStyle w:val="selectable"/>
          <w:rFonts w:ascii="Times New Roman" w:hAnsi="Times New Roman" w:cs="Times New Roman"/>
          <w:color w:val="000000"/>
          <w:sz w:val="24"/>
          <w:szCs w:val="24"/>
        </w:rPr>
        <w:t>-Intensity Intervals Improve V</w:t>
      </w:r>
      <w:r w:rsidRPr="00491E0C">
        <w:rPr>
          <w:rStyle w:val="selectable"/>
          <w:rFonts w:ascii="Times New Roman" w:hAnsi="Times New Roman" w:cs="Times New Roman"/>
          <w:color w:val="000000"/>
          <w:sz w:val="24"/>
          <w:szCs w:val="24"/>
        </w:rPr>
        <w:t xml:space="preserve">O2max More Than Moderate Training. </w:t>
      </w:r>
      <w:r w:rsidRPr="00491E0C">
        <w:rPr>
          <w:rStyle w:val="selectable"/>
          <w:rFonts w:ascii="Times New Roman" w:hAnsi="Times New Roman" w:cs="Times New Roman"/>
          <w:i/>
          <w:iCs/>
          <w:color w:val="000000"/>
          <w:sz w:val="24"/>
          <w:szCs w:val="24"/>
        </w:rPr>
        <w:t>Medicine &amp; Science in Sports &amp; Exercise</w:t>
      </w:r>
      <w:r w:rsidRPr="00491E0C">
        <w:rPr>
          <w:rStyle w:val="selectable"/>
          <w:rFonts w:ascii="Times New Roman" w:hAnsi="Times New Roman" w:cs="Times New Roman"/>
          <w:color w:val="000000"/>
          <w:sz w:val="24"/>
          <w:szCs w:val="24"/>
        </w:rPr>
        <w:t>, 39(4), pp.665-671.</w:t>
      </w:r>
      <w:r>
        <w:rPr>
          <w:rFonts w:ascii="Times New Roman" w:hAnsi="Times New Roman" w:cs="Times New Roman"/>
          <w:sz w:val="24"/>
          <w:szCs w:val="24"/>
        </w:rPr>
        <w:br/>
      </w:r>
      <w:r>
        <w:rPr>
          <w:rFonts w:ascii="Times New Roman" w:hAnsi="Times New Roman" w:cs="Times New Roman"/>
          <w:sz w:val="24"/>
          <w:szCs w:val="24"/>
        </w:rPr>
        <w:br/>
      </w:r>
      <w:r w:rsidRPr="00491E0C">
        <w:rPr>
          <w:rFonts w:ascii="Times New Roman" w:eastAsia="SimSun" w:hAnsi="Times New Roman" w:cs="Times New Roman"/>
          <w:sz w:val="24"/>
          <w:szCs w:val="24"/>
          <w:lang w:eastAsia="en-GB"/>
        </w:rPr>
        <w:t>Helgerud</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J</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Høydal</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Wang</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E</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Karlsen</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T</w:t>
      </w:r>
      <w:r>
        <w:rPr>
          <w:rFonts w:ascii="Times New Roman" w:eastAsia="SimSun" w:hAnsi="Times New Roman" w:cs="Times New Roman"/>
          <w:sz w:val="24"/>
          <w:szCs w:val="24"/>
          <w:lang w:eastAsia="en-GB"/>
        </w:rPr>
        <w:t xml:space="preserve">., Berg, </w:t>
      </w:r>
      <w:r w:rsidRPr="00491E0C">
        <w:rPr>
          <w:rFonts w:ascii="Times New Roman" w:eastAsia="SimSun" w:hAnsi="Times New Roman" w:cs="Times New Roman"/>
          <w:sz w:val="24"/>
          <w:szCs w:val="24"/>
          <w:lang w:eastAsia="en-GB"/>
        </w:rPr>
        <w:t>P</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et al.</w:t>
      </w:r>
      <w:r w:rsidRPr="001908BC">
        <w:rPr>
          <w:rFonts w:ascii="Times New Roman" w:eastAsia="SimSun" w:hAnsi="Times New Roman" w:cs="Times New Roman"/>
          <w:sz w:val="24"/>
          <w:szCs w:val="24"/>
          <w:lang w:eastAsia="en-GB"/>
        </w:rPr>
        <w:t xml:space="preserve">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2007</w:t>
      </w:r>
      <w:r>
        <w:rPr>
          <w:rFonts w:ascii="Times New Roman" w:eastAsia="SimSun" w:hAnsi="Times New Roman" w:cs="Times New Roman"/>
          <w:sz w:val="24"/>
          <w:szCs w:val="24"/>
          <w:lang w:eastAsia="en-GB"/>
        </w:rPr>
        <w:t>)</w:t>
      </w:r>
    </w:p>
    <w:p w:rsidR="00FB05E4" w:rsidRPr="00491E0C" w:rsidRDefault="007A31DC" w:rsidP="00FB05E4">
      <w:pPr>
        <w:autoSpaceDE w:val="0"/>
        <w:autoSpaceDN w:val="0"/>
        <w:adjustRightInd w:val="0"/>
        <w:spacing w:line="240" w:lineRule="auto"/>
        <w:rPr>
          <w:rFonts w:ascii="Times New Roman" w:eastAsia="SimSun" w:hAnsi="Times New Roman" w:cs="Times New Roman"/>
          <w:sz w:val="24"/>
          <w:szCs w:val="24"/>
          <w:lang w:eastAsia="en-GB"/>
        </w:rPr>
      </w:pPr>
      <w:r w:rsidRPr="00491E0C">
        <w:rPr>
          <w:rFonts w:ascii="Times New Roman" w:eastAsia="SimSun" w:hAnsi="Times New Roman" w:cs="Times New Roman"/>
          <w:sz w:val="24"/>
          <w:szCs w:val="24"/>
          <w:lang w:eastAsia="en-GB"/>
        </w:rPr>
        <w:t>Aerobic high-intensity intervals improve VO2max more</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than moderate training. </w:t>
      </w:r>
      <w:r w:rsidRPr="00491E0C">
        <w:rPr>
          <w:rFonts w:ascii="Times New Roman" w:eastAsia="SimSun" w:hAnsi="Times New Roman" w:cs="Times New Roman"/>
          <w:i/>
          <w:iCs/>
          <w:sz w:val="24"/>
          <w:szCs w:val="24"/>
          <w:lang w:eastAsia="en-GB"/>
        </w:rPr>
        <w:t>Med Sport Sci</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39(4):665-671.     </w:t>
      </w:r>
      <w:r>
        <w:rPr>
          <w:rFonts w:ascii="Times New Roman" w:eastAsia="SimSun" w:hAnsi="Times New Roman" w:cs="Times New Roman"/>
          <w:sz w:val="24"/>
          <w:szCs w:val="24"/>
          <w:lang w:eastAsia="en-GB"/>
        </w:rPr>
        <w:br/>
      </w:r>
      <w:r>
        <w:rPr>
          <w:rFonts w:ascii="Times New Roman" w:hAnsi="Times New Roman" w:cs="Times New Roman"/>
          <w:sz w:val="24"/>
          <w:szCs w:val="24"/>
        </w:rPr>
        <w:br/>
      </w:r>
      <w:r w:rsidRPr="00EA1998">
        <w:rPr>
          <w:rFonts w:ascii="Times New Roman" w:eastAsia="SimSun" w:hAnsi="Times New Roman" w:cs="Times New Roman"/>
          <w:bCs/>
          <w:sz w:val="24"/>
          <w:szCs w:val="24"/>
          <w:lang w:eastAsia="en-GB"/>
        </w:rPr>
        <w:t xml:space="preserve">Hottenrott, K., Ludyga, S., Schulze, S (2012). Effects of high intensity training and </w:t>
      </w:r>
      <w:r w:rsidRPr="00EA1998">
        <w:rPr>
          <w:rFonts w:ascii="Times New Roman" w:eastAsia="SimSun" w:hAnsi="Times New Roman" w:cs="Times New Roman"/>
          <w:bCs/>
          <w:sz w:val="24"/>
          <w:szCs w:val="24"/>
          <w:lang w:eastAsia="en-GB"/>
        </w:rPr>
        <w:lastRenderedPageBreak/>
        <w:t xml:space="preserve">continuous endurance training on aerobic capacity and body composition in recreationally active runners. </w:t>
      </w:r>
      <w:r w:rsidRPr="00EA1998">
        <w:rPr>
          <w:rFonts w:ascii="Arial" w:hAnsi="Arial" w:cs="Arial"/>
          <w:color w:val="000000"/>
          <w:sz w:val="19"/>
          <w:szCs w:val="19"/>
          <w:shd w:val="clear" w:color="auto" w:fill="FFFFFF"/>
        </w:rPr>
        <w:t> </w:t>
      </w:r>
      <w:r w:rsidRPr="00EA1998">
        <w:rPr>
          <w:rFonts w:ascii="Arial" w:hAnsi="Arial" w:cs="Arial"/>
          <w:i/>
          <w:iCs/>
          <w:color w:val="000000"/>
          <w:sz w:val="19"/>
          <w:szCs w:val="19"/>
          <w:bdr w:val="none" w:sz="0" w:space="0" w:color="auto" w:frame="1"/>
          <w:shd w:val="clear" w:color="auto" w:fill="FFFFFF"/>
        </w:rPr>
        <w:t xml:space="preserve">Journal of Sports Science and Medicine, </w:t>
      </w:r>
      <w:r w:rsidRPr="00EA1998">
        <w:rPr>
          <w:rFonts w:ascii="Arial" w:hAnsi="Arial" w:cs="Arial"/>
          <w:color w:val="000000"/>
          <w:sz w:val="19"/>
          <w:szCs w:val="19"/>
          <w:shd w:val="clear" w:color="auto" w:fill="FFFFFF"/>
        </w:rPr>
        <w:t>11(3), pp.483–488.</w:t>
      </w:r>
      <w:r>
        <w:rPr>
          <w:rFonts w:ascii="Times New Roman" w:eastAsia="SimSun" w:hAnsi="Times New Roman" w:cs="Times New Roman"/>
          <w:b/>
          <w:bCs/>
          <w:sz w:val="24"/>
          <w:szCs w:val="24"/>
          <w:lang w:eastAsia="en-GB"/>
        </w:rPr>
        <w:br/>
      </w:r>
      <w:r>
        <w:rPr>
          <w:rStyle w:val="selectable"/>
          <w:rFonts w:ascii="Times New Roman" w:hAnsi="Times New Roman" w:cs="Times New Roman"/>
          <w:color w:val="000000"/>
          <w:sz w:val="24"/>
          <w:szCs w:val="24"/>
        </w:rPr>
        <w:br/>
      </w:r>
      <w:r w:rsidRPr="00491E0C">
        <w:rPr>
          <w:rStyle w:val="selectable"/>
          <w:rFonts w:ascii="Times New Roman" w:hAnsi="Times New Roman" w:cs="Times New Roman"/>
          <w:color w:val="000000"/>
          <w:sz w:val="24"/>
          <w:szCs w:val="24"/>
        </w:rPr>
        <w:t xml:space="preserve">Hottenrott, K., Ludyga, S. and Schulze, S. (2012). Effects of high intensity training and continuous endurance training on aerobic capacity and body composition in recreationally active runners. </w:t>
      </w:r>
      <w:r w:rsidRPr="00491E0C">
        <w:rPr>
          <w:rStyle w:val="selectable"/>
          <w:rFonts w:ascii="Times New Roman" w:hAnsi="Times New Roman" w:cs="Times New Roman"/>
          <w:i/>
          <w:iCs/>
          <w:color w:val="000000"/>
          <w:sz w:val="24"/>
          <w:szCs w:val="24"/>
        </w:rPr>
        <w:t>Journal of Sports Science and Medicine</w:t>
      </w:r>
      <w:r w:rsidRPr="00491E0C">
        <w:rPr>
          <w:rStyle w:val="selectable"/>
          <w:rFonts w:ascii="Times New Roman" w:hAnsi="Times New Roman" w:cs="Times New Roman"/>
          <w:color w:val="000000"/>
          <w:sz w:val="24"/>
          <w:szCs w:val="24"/>
        </w:rPr>
        <w:t>, [online] 11, pp.483-488. Available at: http://www.jssm.org [Accessed 3 Nov. 2017].</w:t>
      </w:r>
      <w:r>
        <w:rPr>
          <w:rStyle w:val="selectable"/>
          <w:rFonts w:ascii="Times New Roman" w:hAnsi="Times New Roman" w:cs="Times New Roman"/>
          <w:color w:val="000000"/>
          <w:sz w:val="24"/>
          <w:szCs w:val="24"/>
        </w:rPr>
        <w:br/>
      </w:r>
      <w:r w:rsidR="00FB05E4">
        <w:rPr>
          <w:rFonts w:ascii="Times New Roman" w:eastAsia="SimSun" w:hAnsi="Times New Roman" w:cs="Times New Roman"/>
          <w:sz w:val="24"/>
          <w:szCs w:val="24"/>
          <w:lang w:eastAsia="en-GB"/>
        </w:rPr>
        <w:br/>
      </w:r>
      <w:r w:rsidR="00FB05E4" w:rsidRPr="00491E0C">
        <w:rPr>
          <w:rFonts w:ascii="Times New Roman" w:eastAsia="SimSun" w:hAnsi="Times New Roman" w:cs="Times New Roman"/>
          <w:sz w:val="24"/>
          <w:szCs w:val="24"/>
          <w:lang w:eastAsia="en-GB"/>
        </w:rPr>
        <w:t>Iellamo</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xml:space="preserve"> F</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Manzi</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xml:space="preserve"> V</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Caminiti</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xml:space="preserve"> G</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Vitale</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xml:space="preserve"> C</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Castagna</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 xml:space="preserve"> C</w:t>
      </w:r>
      <w:r w:rsidR="00FB05E4">
        <w:rPr>
          <w:rFonts w:ascii="Times New Roman" w:eastAsia="SimSun" w:hAnsi="Times New Roman" w:cs="Times New Roman"/>
          <w:sz w:val="24"/>
          <w:szCs w:val="24"/>
          <w:lang w:eastAsia="en-GB"/>
        </w:rPr>
        <w:t>.</w:t>
      </w:r>
      <w:r w:rsidR="00FB05E4" w:rsidRPr="00491E0C">
        <w:rPr>
          <w:rFonts w:ascii="Times New Roman" w:eastAsia="SimSun" w:hAnsi="Times New Roman" w:cs="Times New Roman"/>
          <w:sz w:val="24"/>
          <w:szCs w:val="24"/>
          <w:lang w:eastAsia="en-GB"/>
        </w:rPr>
        <w:t>,</w:t>
      </w:r>
    </w:p>
    <w:p w:rsidR="00FB05E4" w:rsidRPr="007A31DC" w:rsidRDefault="00FB05E4" w:rsidP="00FB05E4">
      <w:pPr>
        <w:autoSpaceDE w:val="0"/>
        <w:autoSpaceDN w:val="0"/>
        <w:adjustRightInd w:val="0"/>
        <w:spacing w:line="240" w:lineRule="auto"/>
        <w:rPr>
          <w:rFonts w:ascii="Times New Roman" w:hAnsi="Times New Roman" w:cs="Times New Roman"/>
          <w:i/>
          <w:sz w:val="24"/>
          <w:szCs w:val="24"/>
        </w:rPr>
      </w:pPr>
      <w:r w:rsidRPr="00491E0C">
        <w:rPr>
          <w:rFonts w:ascii="Times New Roman" w:eastAsia="SimSun" w:hAnsi="Times New Roman" w:cs="Times New Roman"/>
          <w:sz w:val="24"/>
          <w:szCs w:val="24"/>
          <w:lang w:eastAsia="en-GB"/>
        </w:rPr>
        <w:t>Massaro</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M</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Franchini</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A</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Rosano</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G</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Volterrani</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M.</w:t>
      </w:r>
      <w:r w:rsidRPr="001908BC">
        <w:rPr>
          <w:rFonts w:ascii="Times New Roman" w:eastAsia="SimSun" w:hAnsi="Times New Roman" w:cs="Times New Roman"/>
          <w:sz w:val="24"/>
          <w:szCs w:val="24"/>
          <w:lang w:eastAsia="en-GB"/>
        </w:rPr>
        <w:t xml:space="preserve">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2013</w:t>
      </w:r>
      <w:r>
        <w:rPr>
          <w:rFonts w:ascii="Times New Roman" w:eastAsia="SimSun" w:hAnsi="Times New Roman" w:cs="Times New Roman"/>
          <w:sz w:val="24"/>
          <w:szCs w:val="24"/>
          <w:lang w:eastAsia="en-GB"/>
        </w:rPr>
        <w:t xml:space="preserve">). Matched does interval and </w:t>
      </w:r>
      <w:r w:rsidRPr="00491E0C">
        <w:rPr>
          <w:rFonts w:ascii="Times New Roman" w:eastAsia="SimSun" w:hAnsi="Times New Roman" w:cs="Times New Roman"/>
          <w:sz w:val="24"/>
          <w:szCs w:val="24"/>
          <w:lang w:eastAsia="en-GB"/>
        </w:rPr>
        <w:t>continuous training induce</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similar cardiorespiratory and metabolic adaptations</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in patients with heart failure. </w:t>
      </w:r>
      <w:r w:rsidRPr="00491E0C">
        <w:rPr>
          <w:rFonts w:ascii="Times New Roman" w:eastAsia="SimSun" w:hAnsi="Times New Roman" w:cs="Times New Roman"/>
          <w:i/>
          <w:iCs/>
          <w:sz w:val="24"/>
          <w:szCs w:val="24"/>
          <w:lang w:eastAsia="en-GB"/>
        </w:rPr>
        <w:t>Int J Cardiol</w:t>
      </w:r>
      <w:r w:rsidRPr="00491E0C">
        <w:rPr>
          <w:rFonts w:ascii="Times New Roman" w:eastAsia="SimSun" w:hAnsi="Times New Roman" w:cs="Times New Roman"/>
          <w:sz w:val="24"/>
          <w:szCs w:val="24"/>
          <w:lang w:eastAsia="en-GB"/>
        </w:rPr>
        <w:t>;</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 xml:space="preserve">167:2561-2565.  </w:t>
      </w:r>
      <w:r w:rsidRPr="00491E0C">
        <w:rPr>
          <w:rFonts w:ascii="Times New Roman" w:eastAsia="SimSun" w:hAnsi="Times New Roman" w:cs="Times New Roman"/>
          <w:sz w:val="24"/>
          <w:szCs w:val="24"/>
          <w:lang w:eastAsia="en-GB"/>
        </w:rPr>
        <w:br/>
      </w:r>
      <w:r w:rsidR="007A31DC">
        <w:rPr>
          <w:rStyle w:val="selectable"/>
          <w:rFonts w:ascii="Times New Roman" w:hAnsi="Times New Roman" w:cs="Times New Roman"/>
          <w:color w:val="000000"/>
          <w:sz w:val="24"/>
          <w:szCs w:val="24"/>
        </w:rPr>
        <w:br/>
      </w:r>
      <w:r w:rsidR="002241BE" w:rsidRPr="00491E0C">
        <w:rPr>
          <w:rFonts w:ascii="Times New Roman" w:eastAsia="Open Sans" w:hAnsi="Times New Roman" w:cs="Times New Roman"/>
          <w:color w:val="000000"/>
          <w:sz w:val="24"/>
          <w:szCs w:val="24"/>
        </w:rPr>
        <w:t xml:space="preserve">Kerkar, P. (2017). </w:t>
      </w:r>
      <w:r w:rsidR="002241BE" w:rsidRPr="00491E0C">
        <w:rPr>
          <w:rFonts w:ascii="Times New Roman" w:eastAsia="Open Sans" w:hAnsi="Times New Roman" w:cs="Times New Roman"/>
          <w:i/>
          <w:color w:val="000000"/>
          <w:sz w:val="24"/>
          <w:szCs w:val="24"/>
        </w:rPr>
        <w:t>Aerobics Benefits and Side Effects on Health</w:t>
      </w:r>
      <w:r w:rsidR="002241BE" w:rsidRPr="00491E0C">
        <w:rPr>
          <w:rFonts w:ascii="Times New Roman" w:eastAsia="Open Sans" w:hAnsi="Times New Roman" w:cs="Times New Roman"/>
          <w:color w:val="000000"/>
          <w:sz w:val="24"/>
          <w:szCs w:val="24"/>
        </w:rPr>
        <w:t>. [online] ePainAssist. Available at: https://www.epainassist.com/fitness-and-exercise/aerobics-benefits-and-side-effects-on-health [Accessed 18 Nov. 2017].</w:t>
      </w:r>
      <w:r w:rsidR="002241BE">
        <w:rPr>
          <w:rFonts w:ascii="Times New Roman" w:eastAsia="Open Sans" w:hAnsi="Times New Roman" w:cs="Times New Roman"/>
          <w:color w:val="000000"/>
          <w:sz w:val="24"/>
          <w:szCs w:val="24"/>
        </w:rPr>
        <w:br/>
      </w:r>
      <w:r w:rsidR="002241BE">
        <w:rPr>
          <w:rFonts w:ascii="Times New Roman" w:eastAsia="Open Sans" w:hAnsi="Times New Roman" w:cs="Times New Roman"/>
          <w:color w:val="000000"/>
          <w:sz w:val="24"/>
          <w:szCs w:val="24"/>
        </w:rPr>
        <w:br/>
      </w:r>
      <w:r w:rsidR="007A31DC" w:rsidRPr="00491E0C">
        <w:rPr>
          <w:rStyle w:val="selectable"/>
          <w:rFonts w:ascii="Times New Roman" w:hAnsi="Times New Roman" w:cs="Times New Roman"/>
          <w:color w:val="000000"/>
          <w:sz w:val="24"/>
          <w:szCs w:val="24"/>
        </w:rPr>
        <w:t xml:space="preserve">Krahn, B. (2014). </w:t>
      </w:r>
      <w:r w:rsidR="007A31DC" w:rsidRPr="00491E0C">
        <w:rPr>
          <w:rStyle w:val="selectable"/>
          <w:rFonts w:ascii="Times New Roman" w:hAnsi="Times New Roman" w:cs="Times New Roman"/>
          <w:i/>
          <w:iCs/>
          <w:color w:val="000000"/>
          <w:sz w:val="24"/>
          <w:szCs w:val="24"/>
        </w:rPr>
        <w:t>How to Get a Better Workout With Heart Rate Training</w:t>
      </w:r>
      <w:r w:rsidR="007A31DC" w:rsidRPr="00491E0C">
        <w:rPr>
          <w:rStyle w:val="selectable"/>
          <w:rFonts w:ascii="Times New Roman" w:hAnsi="Times New Roman" w:cs="Times New Roman"/>
          <w:color w:val="000000"/>
          <w:sz w:val="24"/>
          <w:szCs w:val="24"/>
        </w:rPr>
        <w:t>. [online] Life by Daily Burn. Available at: http://dailyburn.com/life/tech/heart-rate-training-zones/ [Accessed 3 Nov. 2017].</w:t>
      </w:r>
      <w:r w:rsidR="007A31DC">
        <w:rPr>
          <w:rStyle w:val="selectable"/>
          <w:rFonts w:ascii="Times New Roman" w:hAnsi="Times New Roman" w:cs="Times New Roman"/>
          <w:color w:val="000000"/>
          <w:sz w:val="24"/>
          <w:szCs w:val="24"/>
        </w:rPr>
        <w:br/>
      </w:r>
      <w:r w:rsidR="002241BE">
        <w:rPr>
          <w:rFonts w:ascii="Times New Roman" w:eastAsia="Open Sans" w:hAnsi="Times New Roman" w:cs="Times New Roman"/>
          <w:color w:val="000000"/>
          <w:sz w:val="24"/>
          <w:szCs w:val="24"/>
        </w:rPr>
        <w:br/>
      </w:r>
      <w:r w:rsidR="002241BE" w:rsidRPr="00491E0C">
        <w:rPr>
          <w:rFonts w:ascii="Times New Roman" w:eastAsia="Open Sans" w:hAnsi="Times New Roman" w:cs="Times New Roman"/>
          <w:color w:val="000000"/>
          <w:sz w:val="24"/>
          <w:szCs w:val="24"/>
        </w:rPr>
        <w:t xml:space="preserve">Leung, B. (2011). The pros and cons of aerobic training. </w:t>
      </w:r>
      <w:r w:rsidR="002241BE" w:rsidRPr="00491E0C">
        <w:rPr>
          <w:rFonts w:ascii="Times New Roman" w:eastAsia="Open Sans" w:hAnsi="Times New Roman" w:cs="Times New Roman"/>
          <w:i/>
          <w:color w:val="000000"/>
          <w:sz w:val="24"/>
          <w:szCs w:val="24"/>
        </w:rPr>
        <w:t>Guardian</w:t>
      </w:r>
      <w:r w:rsidR="002241BE" w:rsidRPr="00491E0C">
        <w:rPr>
          <w:rFonts w:ascii="Times New Roman" w:eastAsia="Open Sans" w:hAnsi="Times New Roman" w:cs="Times New Roman"/>
          <w:color w:val="000000"/>
          <w:sz w:val="24"/>
          <w:szCs w:val="24"/>
        </w:rPr>
        <w:t>. [online] Available at: http://www.guardian.co.tt/lifestyle/2011/11/07/pros-and-cons-aerobic-training [Accessed 18 Nov. 2017].</w:t>
      </w:r>
      <w:r w:rsidR="002241BE">
        <w:rPr>
          <w:rFonts w:ascii="Times New Roman" w:eastAsia="Open Sans" w:hAnsi="Times New Roman" w:cs="Times New Roman"/>
          <w:color w:val="000000"/>
          <w:sz w:val="24"/>
          <w:szCs w:val="24"/>
        </w:rPr>
        <w:br/>
      </w:r>
      <w:r w:rsidR="002241BE">
        <w:rPr>
          <w:rFonts w:ascii="Times New Roman" w:eastAsia="Open Sans" w:hAnsi="Times New Roman" w:cs="Times New Roman"/>
          <w:color w:val="000000"/>
          <w:sz w:val="24"/>
          <w:szCs w:val="24"/>
        </w:rPr>
        <w:br/>
      </w:r>
      <w:r w:rsidR="007A31DC" w:rsidRPr="00491E0C">
        <w:rPr>
          <w:rStyle w:val="cit-name-surname"/>
          <w:rFonts w:ascii="Times New Roman" w:hAnsi="Times New Roman" w:cs="Times New Roman"/>
        </w:rPr>
        <w:t>Little</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JP</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Gillen</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JB</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Percival</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M</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Safder</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A</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Tarnopolsky</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MA</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Punthakee</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Z</w:t>
      </w:r>
      <w:r w:rsidR="007A31DC" w:rsidRPr="00491E0C">
        <w:rPr>
          <w:rFonts w:ascii="Times New Roman" w:hAnsi="Times New Roman" w:cs="Times New Roman"/>
          <w:sz w:val="24"/>
          <w:szCs w:val="24"/>
        </w:rPr>
        <w:t xml:space="preserve">, </w:t>
      </w:r>
      <w:r w:rsidR="007A31DC" w:rsidRPr="00491E0C">
        <w:rPr>
          <w:rStyle w:val="cit-name-surname"/>
          <w:rFonts w:ascii="Times New Roman" w:hAnsi="Times New Roman" w:cs="Times New Roman"/>
        </w:rPr>
        <w:t>Gibala</w:t>
      </w:r>
      <w:r w:rsidR="007A31DC" w:rsidRPr="00491E0C">
        <w:rPr>
          <w:rStyle w:val="cit-auth"/>
          <w:rFonts w:ascii="Times New Roman" w:hAnsi="Times New Roman" w:cs="Times New Roman"/>
        </w:rPr>
        <w:t xml:space="preserve"> </w:t>
      </w:r>
      <w:r w:rsidR="007A31DC" w:rsidRPr="00491E0C">
        <w:rPr>
          <w:rStyle w:val="cit-name-given-names"/>
          <w:rFonts w:ascii="Times New Roman" w:hAnsi="Times New Roman" w:cs="Times New Roman"/>
        </w:rPr>
        <w:t>MJ</w:t>
      </w:r>
      <w:r w:rsidR="007A31DC" w:rsidRPr="00491E0C">
        <w:rPr>
          <w:rStyle w:val="HTMLCite"/>
          <w:rFonts w:ascii="Times New Roman" w:hAnsi="Times New Roman" w:cs="Times New Roman"/>
          <w:sz w:val="24"/>
          <w:szCs w:val="24"/>
        </w:rPr>
        <w:t xml:space="preserve">. </w:t>
      </w:r>
      <w:r w:rsidR="007A31DC" w:rsidRPr="00FB05E4">
        <w:rPr>
          <w:rStyle w:val="cit-article-title"/>
          <w:rFonts w:ascii="Times New Roman" w:hAnsi="Times New Roman" w:cs="Times New Roman"/>
          <w:iCs/>
        </w:rPr>
        <w:t>Low-volume high-intensity interval training reduces hyperglycemia and increases muscle mitochondrial capacity in patients with type 2 diabetes</w:t>
      </w:r>
      <w:r w:rsidR="007A31DC" w:rsidRPr="00491E0C">
        <w:rPr>
          <w:rStyle w:val="HTMLCite"/>
          <w:rFonts w:ascii="Times New Roman" w:hAnsi="Times New Roman" w:cs="Times New Roman"/>
          <w:sz w:val="24"/>
          <w:szCs w:val="24"/>
        </w:rPr>
        <w:t xml:space="preserve">. </w:t>
      </w:r>
      <w:r w:rsidR="007A31DC" w:rsidRPr="007A31DC">
        <w:rPr>
          <w:rStyle w:val="HTMLCite"/>
          <w:rFonts w:ascii="Times New Roman" w:hAnsi="Times New Roman" w:cs="Times New Roman"/>
          <w:i/>
          <w:sz w:val="24"/>
          <w:szCs w:val="24"/>
        </w:rPr>
        <w:t>J Appl Physiol</w:t>
      </w:r>
      <w:r w:rsidR="007A31DC">
        <w:rPr>
          <w:rStyle w:val="HTMLCite"/>
          <w:rFonts w:ascii="Times New Roman" w:hAnsi="Times New Roman" w:cs="Times New Roman"/>
          <w:sz w:val="24"/>
          <w:szCs w:val="24"/>
        </w:rPr>
        <w:t>.</w:t>
      </w:r>
      <w:r w:rsidR="007A31DC" w:rsidRPr="00491E0C">
        <w:rPr>
          <w:rStyle w:val="HTMLCite"/>
          <w:rFonts w:ascii="Times New Roman" w:hAnsi="Times New Roman" w:cs="Times New Roman"/>
          <w:sz w:val="24"/>
          <w:szCs w:val="24"/>
        </w:rPr>
        <w:t xml:space="preserve"> </w:t>
      </w:r>
      <w:r w:rsidR="007A31DC" w:rsidRPr="007A31DC">
        <w:rPr>
          <w:rStyle w:val="cit-comment"/>
          <w:rFonts w:ascii="Times New Roman" w:hAnsi="Times New Roman" w:cs="Times New Roman"/>
          <w:iCs/>
        </w:rPr>
        <w:t>doi:</w:t>
      </w:r>
      <w:hyperlink r:id="rId7" w:history="1">
        <w:r w:rsidR="007A31DC" w:rsidRPr="007A31DC">
          <w:rPr>
            <w:rStyle w:val="Hyperlink"/>
            <w:rFonts w:ascii="Times New Roman" w:hAnsi="Times New Roman" w:cs="Times New Roman"/>
            <w:iCs/>
            <w:sz w:val="24"/>
            <w:szCs w:val="24"/>
          </w:rPr>
          <w:t>10.1152/japplphysiol.00921.2011</w:t>
        </w:r>
      </w:hyperlink>
      <w:r w:rsidR="007A31DC" w:rsidRPr="007A31DC">
        <w:rPr>
          <w:rStyle w:val="HTMLCite"/>
          <w:rFonts w:ascii="Times New Roman" w:hAnsi="Times New Roman" w:cs="Times New Roman"/>
          <w:sz w:val="24"/>
          <w:szCs w:val="24"/>
        </w:rPr>
        <w:t>.</w:t>
      </w:r>
      <w:r w:rsidR="002241BE" w:rsidRPr="00491E0C">
        <w:rPr>
          <w:rFonts w:ascii="Times New Roman" w:eastAsia="Open Sans" w:hAnsi="Times New Roman" w:cs="Times New Roman"/>
          <w:color w:val="000000"/>
          <w:sz w:val="24"/>
          <w:szCs w:val="24"/>
        </w:rPr>
        <w:br/>
      </w:r>
      <w:r w:rsidR="007A31DC">
        <w:rPr>
          <w:rStyle w:val="HTMLCite"/>
          <w:rFonts w:ascii="Times New Roman" w:hAnsi="Times New Roman" w:cs="Times New Roman"/>
          <w:sz w:val="24"/>
          <w:szCs w:val="24"/>
        </w:rPr>
        <w:br/>
      </w:r>
      <w:r w:rsidR="002241BE" w:rsidRPr="00491E0C">
        <w:rPr>
          <w:rFonts w:ascii="Times New Roman" w:eastAsia="Open Sans" w:hAnsi="Times New Roman" w:cs="Times New Roman"/>
          <w:color w:val="000000"/>
          <w:sz w:val="24"/>
          <w:szCs w:val="24"/>
        </w:rPr>
        <w:t xml:space="preserve">Mackenzie, B. (2017). </w:t>
      </w:r>
      <w:r w:rsidR="002241BE" w:rsidRPr="00491E0C">
        <w:rPr>
          <w:rFonts w:ascii="Times New Roman" w:eastAsia="Open Sans" w:hAnsi="Times New Roman" w:cs="Times New Roman"/>
          <w:i/>
          <w:color w:val="000000"/>
          <w:sz w:val="24"/>
          <w:szCs w:val="24"/>
        </w:rPr>
        <w:t>Maximum Heart Rate Stress Tests</w:t>
      </w:r>
      <w:r w:rsidR="002241BE" w:rsidRPr="00491E0C">
        <w:rPr>
          <w:rFonts w:ascii="Times New Roman" w:eastAsia="Open Sans" w:hAnsi="Times New Roman" w:cs="Times New Roman"/>
          <w:color w:val="000000"/>
          <w:sz w:val="24"/>
          <w:szCs w:val="24"/>
        </w:rPr>
        <w:t>. [online] Brianmac.co.uk. Available at: https://www.brianmac.co.uk/hrm2.htm [Accessed 3 Nov. 2017].</w:t>
      </w:r>
      <w:r w:rsidR="002241BE">
        <w:rPr>
          <w:rFonts w:ascii="Times New Roman" w:eastAsia="Open Sans" w:hAnsi="Times New Roman" w:cs="Times New Roman"/>
          <w:color w:val="000000"/>
          <w:sz w:val="24"/>
          <w:szCs w:val="24"/>
        </w:rPr>
        <w:br/>
      </w:r>
      <w:r w:rsidR="002241BE">
        <w:rPr>
          <w:rFonts w:ascii="Times New Roman" w:eastAsia="Open Sans" w:hAnsi="Times New Roman" w:cs="Times New Roman"/>
          <w:color w:val="000000"/>
          <w:sz w:val="24"/>
          <w:szCs w:val="24"/>
        </w:rPr>
        <w:br/>
      </w:r>
      <w:r w:rsidRPr="00491E0C">
        <w:rPr>
          <w:rStyle w:val="selectable"/>
          <w:rFonts w:ascii="Times New Roman" w:hAnsi="Times New Roman" w:cs="Times New Roman"/>
          <w:color w:val="000000"/>
          <w:sz w:val="24"/>
          <w:szCs w:val="24"/>
        </w:rPr>
        <w:t>Milanović, Z., Sporiš, G. and Weston, M. (2015). Effectiveness of High-Intensity Interval Training (HI</w:t>
      </w:r>
      <w:r>
        <w:rPr>
          <w:rStyle w:val="selectable"/>
          <w:rFonts w:ascii="Times New Roman" w:hAnsi="Times New Roman" w:cs="Times New Roman"/>
          <w:color w:val="000000"/>
          <w:sz w:val="24"/>
          <w:szCs w:val="24"/>
        </w:rPr>
        <w:t>I</w:t>
      </w:r>
      <w:r w:rsidRPr="00491E0C">
        <w:rPr>
          <w:rStyle w:val="selectable"/>
          <w:rFonts w:ascii="Times New Roman" w:hAnsi="Times New Roman" w:cs="Times New Roman"/>
          <w:color w:val="000000"/>
          <w:sz w:val="24"/>
          <w:szCs w:val="24"/>
        </w:rPr>
        <w:t xml:space="preserve">T) and Continuous Endurance Training for VO2max Improvements: A Systematic Review and Meta-Analysis of Controlled Trials. </w:t>
      </w:r>
      <w:r w:rsidRPr="00491E0C">
        <w:rPr>
          <w:rStyle w:val="selectable"/>
          <w:rFonts w:ascii="Times New Roman" w:hAnsi="Times New Roman" w:cs="Times New Roman"/>
          <w:i/>
          <w:iCs/>
          <w:color w:val="000000"/>
          <w:sz w:val="24"/>
          <w:szCs w:val="24"/>
        </w:rPr>
        <w:t>Sports Medicine</w:t>
      </w:r>
      <w:r w:rsidRPr="00491E0C">
        <w:rPr>
          <w:rStyle w:val="selectable"/>
          <w:rFonts w:ascii="Times New Roman" w:hAnsi="Times New Roman" w:cs="Times New Roman"/>
          <w:color w:val="000000"/>
          <w:sz w:val="24"/>
          <w:szCs w:val="24"/>
        </w:rPr>
        <w:t>, 45(10), pp.1469-1481.</w:t>
      </w:r>
      <w:r w:rsidR="007A31DC">
        <w:rPr>
          <w:rStyle w:val="HTMLCite"/>
          <w:rFonts w:ascii="Times New Roman" w:hAnsi="Times New Roman" w:cs="Times New Roman"/>
          <w:sz w:val="24"/>
          <w:szCs w:val="24"/>
        </w:rPr>
        <w:br/>
      </w:r>
      <w:r w:rsidR="007A31DC">
        <w:rPr>
          <w:rStyle w:val="HTMLCite"/>
          <w:rFonts w:ascii="Times New Roman" w:hAnsi="Times New Roman" w:cs="Times New Roman"/>
          <w:sz w:val="24"/>
          <w:szCs w:val="24"/>
        </w:rPr>
        <w:br/>
      </w:r>
      <w:r w:rsidRPr="00491E0C">
        <w:rPr>
          <w:rFonts w:ascii="Times New Roman" w:hAnsi="Times New Roman" w:cs="Times New Roman"/>
          <w:sz w:val="24"/>
          <w:szCs w:val="24"/>
        </w:rPr>
        <w:t xml:space="preserve">Oja P, Titze S, Bauman A, et al. </w:t>
      </w:r>
      <w:r>
        <w:rPr>
          <w:rFonts w:ascii="Times New Roman" w:hAnsi="Times New Roman" w:cs="Times New Roman"/>
          <w:sz w:val="24"/>
          <w:szCs w:val="24"/>
        </w:rPr>
        <w:t xml:space="preserve">(2011). </w:t>
      </w:r>
      <w:r w:rsidRPr="00491E0C">
        <w:rPr>
          <w:rFonts w:ascii="Times New Roman" w:hAnsi="Times New Roman" w:cs="Times New Roman"/>
          <w:sz w:val="24"/>
          <w:szCs w:val="24"/>
        </w:rPr>
        <w:t>Health benefits of cycling: a</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 xml:space="preserve">systematic review. </w:t>
      </w:r>
      <w:r w:rsidRPr="009A5FBA">
        <w:rPr>
          <w:rFonts w:ascii="Times New Roman" w:hAnsi="Times New Roman" w:cs="Times New Roman"/>
          <w:i/>
          <w:sz w:val="24"/>
          <w:szCs w:val="24"/>
        </w:rPr>
        <w:t>Scand J Med Sci Sports</w:t>
      </w:r>
      <w:r>
        <w:rPr>
          <w:rFonts w:ascii="Times New Roman" w:hAnsi="Times New Roman" w:cs="Times New Roman"/>
          <w:sz w:val="24"/>
          <w:szCs w:val="24"/>
        </w:rPr>
        <w:t xml:space="preserve"> </w:t>
      </w:r>
      <w:r w:rsidRPr="00491E0C">
        <w:rPr>
          <w:rFonts w:ascii="Times New Roman" w:hAnsi="Times New Roman" w:cs="Times New Roman"/>
          <w:sz w:val="24"/>
          <w:szCs w:val="24"/>
        </w:rPr>
        <w:t>;21(4):496–509.</w:t>
      </w:r>
      <w:r>
        <w:rPr>
          <w:rFonts w:ascii="Times New Roman" w:hAnsi="Times New Roman" w:cs="Times New Roman"/>
          <w:sz w:val="24"/>
          <w:szCs w:val="24"/>
        </w:rPr>
        <w:br/>
      </w:r>
      <w:r>
        <w:rPr>
          <w:rFonts w:ascii="Times New Roman" w:hAnsi="Times New Roman" w:cs="Times New Roman"/>
          <w:sz w:val="24"/>
          <w:szCs w:val="24"/>
        </w:rPr>
        <w:br/>
      </w:r>
      <w:r w:rsidR="002241BE">
        <w:rPr>
          <w:rFonts w:ascii="Times New Roman" w:eastAsia="SimSun" w:hAnsi="Times New Roman" w:cs="Times New Roman"/>
          <w:sz w:val="24"/>
          <w:szCs w:val="24"/>
          <w:lang w:eastAsia="en-GB"/>
        </w:rPr>
        <w:t xml:space="preserve">Perry, </w:t>
      </w:r>
      <w:r w:rsidR="002241BE" w:rsidRPr="00491E0C">
        <w:rPr>
          <w:rFonts w:ascii="Times New Roman" w:eastAsia="SimSun" w:hAnsi="Times New Roman" w:cs="Times New Roman"/>
          <w:sz w:val="24"/>
          <w:szCs w:val="24"/>
          <w:lang w:eastAsia="en-GB"/>
        </w:rPr>
        <w:t>CGR</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Heigenhause</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GJF</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Bonen</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A</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Spriet</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LL.</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2008</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High-intensity aerobic interval training increases fat and</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carbohydrate metabolic capacities in human skeletal</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 xml:space="preserve">muscle. </w:t>
      </w:r>
      <w:r w:rsidR="002241BE" w:rsidRPr="00491E0C">
        <w:rPr>
          <w:rFonts w:ascii="Times New Roman" w:eastAsia="SimSun" w:hAnsi="Times New Roman" w:cs="Times New Roman"/>
          <w:i/>
          <w:iCs/>
          <w:sz w:val="24"/>
          <w:szCs w:val="24"/>
          <w:lang w:eastAsia="en-GB"/>
        </w:rPr>
        <w:t>Appl Physiol Nutr Metab</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33(6):1112-1123.</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br/>
      </w:r>
      <w:r w:rsidR="002241BE" w:rsidRPr="00491E0C">
        <w:rPr>
          <w:rFonts w:ascii="Times New Roman" w:eastAsia="SimSun" w:hAnsi="Times New Roman" w:cs="Times New Roman"/>
          <w:sz w:val="24"/>
          <w:szCs w:val="24"/>
          <w:lang w:eastAsia="en-GB"/>
        </w:rPr>
        <w:br/>
      </w:r>
      <w:r w:rsidR="002241BE" w:rsidRPr="00491E0C">
        <w:rPr>
          <w:rStyle w:val="selectable"/>
          <w:rFonts w:ascii="Times New Roman" w:hAnsi="Times New Roman" w:cs="Times New Roman"/>
          <w:color w:val="000000"/>
          <w:sz w:val="24"/>
          <w:szCs w:val="24"/>
        </w:rPr>
        <w:t xml:space="preserve">Precor.com. (2017). </w:t>
      </w:r>
      <w:r w:rsidR="002241BE" w:rsidRPr="00491E0C">
        <w:rPr>
          <w:rStyle w:val="selectable"/>
          <w:rFonts w:ascii="Times New Roman" w:hAnsi="Times New Roman" w:cs="Times New Roman"/>
          <w:i/>
          <w:iCs/>
          <w:color w:val="000000"/>
          <w:sz w:val="24"/>
          <w:szCs w:val="24"/>
        </w:rPr>
        <w:t>How to Customize Your HIIT Workout - Precor (US)</w:t>
      </w:r>
      <w:r w:rsidR="002241BE" w:rsidRPr="00491E0C">
        <w:rPr>
          <w:rStyle w:val="selectable"/>
          <w:rFonts w:ascii="Times New Roman" w:hAnsi="Times New Roman" w:cs="Times New Roman"/>
          <w:color w:val="000000"/>
          <w:sz w:val="24"/>
          <w:szCs w:val="24"/>
        </w:rPr>
        <w:t>. [online] Available at: http://www.precor.com/en-us/resources/how-customize-your-hiit-w</w:t>
      </w:r>
      <w:r w:rsidR="002241BE">
        <w:rPr>
          <w:rStyle w:val="selectable"/>
          <w:rFonts w:ascii="Times New Roman" w:hAnsi="Times New Roman" w:cs="Times New Roman"/>
          <w:color w:val="000000"/>
          <w:sz w:val="24"/>
          <w:szCs w:val="24"/>
        </w:rPr>
        <w:t>orkout [Accessed 3 Nov. 2017].</w:t>
      </w:r>
      <w:r w:rsidR="002241BE">
        <w:rPr>
          <w:rStyle w:val="selectable"/>
          <w:rFonts w:ascii="Times New Roman" w:hAnsi="Times New Roman" w:cs="Times New Roman"/>
          <w:color w:val="000000"/>
          <w:sz w:val="24"/>
          <w:szCs w:val="24"/>
        </w:rPr>
        <w:br/>
      </w:r>
      <w:r w:rsidR="002241BE">
        <w:rPr>
          <w:rFonts w:ascii="Times New Roman" w:eastAsia="SimSun" w:hAnsi="Times New Roman" w:cs="Times New Roman"/>
          <w:sz w:val="24"/>
          <w:szCs w:val="24"/>
          <w:lang w:eastAsia="en-GB"/>
        </w:rPr>
        <w:br/>
      </w:r>
      <w:r w:rsidR="002241BE" w:rsidRPr="00491E0C">
        <w:rPr>
          <w:rFonts w:ascii="Times New Roman" w:eastAsia="SimSun" w:hAnsi="Times New Roman" w:cs="Times New Roman"/>
          <w:sz w:val="24"/>
          <w:szCs w:val="24"/>
          <w:lang w:eastAsia="en-GB"/>
        </w:rPr>
        <w:t>Robinson</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R</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Durrer</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C</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Simtchouk</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S</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Jung</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M</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Bourne</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J</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Voth</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E</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Little</w:t>
      </w:r>
      <w:r w:rsidR="002241BE">
        <w:rPr>
          <w:rFonts w:ascii="Times New Roman" w:eastAsia="SimSun" w:hAnsi="Times New Roman" w:cs="Times New Roman"/>
          <w:sz w:val="24"/>
          <w:szCs w:val="24"/>
          <w:lang w:eastAsia="en-GB"/>
        </w:rPr>
        <w:t>,</w:t>
      </w:r>
      <w:r w:rsidR="002241BE" w:rsidRPr="00491E0C">
        <w:rPr>
          <w:rFonts w:ascii="Times New Roman" w:eastAsia="SimSun" w:hAnsi="Times New Roman" w:cs="Times New Roman"/>
          <w:sz w:val="24"/>
          <w:szCs w:val="24"/>
          <w:lang w:eastAsia="en-GB"/>
        </w:rPr>
        <w:t xml:space="preserve"> J</w:t>
      </w:r>
      <w:r w:rsidR="002241BE" w:rsidRPr="001908BC">
        <w:rPr>
          <w:rFonts w:ascii="Times New Roman" w:eastAsia="SimSun" w:hAnsi="Times New Roman" w:cs="Times New Roman"/>
          <w:sz w:val="24"/>
          <w:szCs w:val="24"/>
          <w:lang w:eastAsia="en-GB"/>
        </w:rPr>
        <w:t>.</w:t>
      </w:r>
      <w:r w:rsidR="002241BE" w:rsidRPr="001908BC">
        <w:rPr>
          <w:rFonts w:ascii="Times New Roman" w:eastAsia="SimSun" w:hAnsi="Times New Roman" w:cs="Times New Roman"/>
          <w:iCs/>
          <w:sz w:val="24"/>
          <w:szCs w:val="24"/>
          <w:lang w:eastAsia="en-GB"/>
        </w:rPr>
        <w:t xml:space="preserve"> (</w:t>
      </w:r>
      <w:r w:rsidR="002241BE" w:rsidRPr="001908BC">
        <w:rPr>
          <w:rFonts w:ascii="Times New Roman" w:eastAsia="SimSun" w:hAnsi="Times New Roman" w:cs="Times New Roman"/>
          <w:sz w:val="24"/>
          <w:szCs w:val="24"/>
          <w:lang w:eastAsia="en-GB"/>
        </w:rPr>
        <w:t>2015)</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lastRenderedPageBreak/>
        <w:t>Short-term high-intensity interval</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and moderate-intensity continuous training reduce</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leukocyte TLR4 in inactive adults at elevated risk of</w:t>
      </w:r>
      <w:r w:rsidR="002241BE">
        <w:rPr>
          <w:rFonts w:ascii="Times New Roman" w:eastAsia="SimSun" w:hAnsi="Times New Roman" w:cs="Times New Roman"/>
          <w:sz w:val="24"/>
          <w:szCs w:val="24"/>
          <w:lang w:eastAsia="en-GB"/>
        </w:rPr>
        <w:t xml:space="preserve"> </w:t>
      </w:r>
      <w:r w:rsidR="002241BE" w:rsidRPr="00491E0C">
        <w:rPr>
          <w:rFonts w:ascii="Times New Roman" w:eastAsia="SimSun" w:hAnsi="Times New Roman" w:cs="Times New Roman"/>
          <w:sz w:val="24"/>
          <w:szCs w:val="24"/>
          <w:lang w:eastAsia="en-GB"/>
        </w:rPr>
        <w:t xml:space="preserve">type 2 diabetes. </w:t>
      </w:r>
      <w:r w:rsidR="002241BE" w:rsidRPr="00491E0C">
        <w:rPr>
          <w:rFonts w:ascii="Times New Roman" w:eastAsia="SimSun" w:hAnsi="Times New Roman" w:cs="Times New Roman"/>
          <w:i/>
          <w:iCs/>
          <w:sz w:val="24"/>
          <w:szCs w:val="24"/>
          <w:lang w:eastAsia="en-GB"/>
        </w:rPr>
        <w:t>J</w:t>
      </w:r>
      <w:r w:rsidR="002241BE">
        <w:rPr>
          <w:rFonts w:ascii="Times New Roman" w:eastAsia="SimSun" w:hAnsi="Times New Roman" w:cs="Times New Roman"/>
          <w:i/>
          <w:iCs/>
          <w:sz w:val="24"/>
          <w:szCs w:val="24"/>
          <w:lang w:eastAsia="en-GB"/>
        </w:rPr>
        <w:t>ournal of</w:t>
      </w:r>
      <w:r w:rsidR="002241BE" w:rsidRPr="00491E0C">
        <w:rPr>
          <w:rFonts w:ascii="Times New Roman" w:eastAsia="SimSun" w:hAnsi="Times New Roman" w:cs="Times New Roman"/>
          <w:i/>
          <w:iCs/>
          <w:sz w:val="24"/>
          <w:szCs w:val="24"/>
          <w:lang w:eastAsia="en-GB"/>
        </w:rPr>
        <w:t xml:space="preserve"> Appl</w:t>
      </w:r>
      <w:r w:rsidR="002241BE">
        <w:rPr>
          <w:rFonts w:ascii="Times New Roman" w:eastAsia="SimSun" w:hAnsi="Times New Roman" w:cs="Times New Roman"/>
          <w:i/>
          <w:iCs/>
          <w:sz w:val="24"/>
          <w:szCs w:val="24"/>
          <w:lang w:eastAsia="en-GB"/>
        </w:rPr>
        <w:t>ied</w:t>
      </w:r>
      <w:r w:rsidR="002241BE" w:rsidRPr="00491E0C">
        <w:rPr>
          <w:rFonts w:ascii="Times New Roman" w:eastAsia="SimSun" w:hAnsi="Times New Roman" w:cs="Times New Roman"/>
          <w:i/>
          <w:iCs/>
          <w:sz w:val="24"/>
          <w:szCs w:val="24"/>
          <w:lang w:eastAsia="en-GB"/>
        </w:rPr>
        <w:t xml:space="preserve"> Physiol</w:t>
      </w:r>
      <w:r w:rsidR="002241BE">
        <w:rPr>
          <w:rFonts w:ascii="Times New Roman" w:eastAsia="SimSun" w:hAnsi="Times New Roman" w:cs="Times New Roman"/>
          <w:i/>
          <w:iCs/>
          <w:sz w:val="24"/>
          <w:szCs w:val="24"/>
          <w:lang w:eastAsia="en-GB"/>
        </w:rPr>
        <w:t>ogy</w:t>
      </w:r>
      <w:r w:rsidR="002241BE">
        <w:rPr>
          <w:rFonts w:ascii="Times New Roman" w:eastAsia="SimSun" w:hAnsi="Times New Roman" w:cs="Times New Roman"/>
          <w:sz w:val="24"/>
          <w:szCs w:val="24"/>
          <w:lang w:eastAsia="en-GB"/>
        </w:rPr>
        <w:t>. 119:508-516.</w:t>
      </w:r>
      <w:r w:rsidR="002241BE">
        <w:rPr>
          <w:rStyle w:val="selectable"/>
          <w:rFonts w:ascii="Times New Roman" w:hAnsi="Times New Roman" w:cs="Times New Roman"/>
          <w:color w:val="000000"/>
          <w:sz w:val="24"/>
          <w:szCs w:val="24"/>
        </w:rPr>
        <w:br/>
      </w:r>
      <w:r w:rsidR="002241BE">
        <w:rPr>
          <w:rStyle w:val="selectable"/>
          <w:rFonts w:ascii="Times New Roman" w:hAnsi="Times New Roman" w:cs="Times New Roman"/>
          <w:iCs/>
          <w:color w:val="000000"/>
          <w:sz w:val="24"/>
          <w:szCs w:val="24"/>
        </w:rPr>
        <w:br/>
      </w:r>
      <w:r w:rsidR="002241BE" w:rsidRPr="00491E0C">
        <w:rPr>
          <w:rStyle w:val="selectable"/>
          <w:rFonts w:ascii="Times New Roman" w:hAnsi="Times New Roman" w:cs="Times New Roman"/>
          <w:iCs/>
          <w:color w:val="000000"/>
          <w:sz w:val="24"/>
          <w:szCs w:val="24"/>
        </w:rPr>
        <w:t>Roberts, W. (2014</w:t>
      </w:r>
      <w:r w:rsidR="002241BE" w:rsidRPr="00491E0C">
        <w:rPr>
          <w:rStyle w:val="selectable"/>
          <w:rFonts w:ascii="Times New Roman" w:hAnsi="Times New Roman" w:cs="Times New Roman"/>
          <w:i/>
          <w:iCs/>
          <w:color w:val="000000"/>
          <w:sz w:val="24"/>
          <w:szCs w:val="24"/>
        </w:rPr>
        <w:t>).What is My Maximum Heart Rate?</w:t>
      </w:r>
      <w:r w:rsidR="002241BE" w:rsidRPr="00491E0C">
        <w:rPr>
          <w:rStyle w:val="selectable"/>
          <w:rFonts w:ascii="Times New Roman" w:hAnsi="Times New Roman" w:cs="Times New Roman"/>
          <w:color w:val="000000"/>
          <w:sz w:val="24"/>
          <w:szCs w:val="24"/>
        </w:rPr>
        <w:t>. [online] Runner's World. Available at: https://www.runnersworld.com/ask-the-sports-doc/what-is-my-maximum-heart-rate [Accessed 3 Nov. 2017].</w:t>
      </w:r>
      <w:r w:rsidR="002241BE">
        <w:rPr>
          <w:rStyle w:val="selectable"/>
          <w:rFonts w:ascii="Times New Roman" w:hAnsi="Times New Roman" w:cs="Times New Roman"/>
          <w:color w:val="000000"/>
          <w:sz w:val="24"/>
          <w:szCs w:val="24"/>
        </w:rPr>
        <w:br/>
      </w:r>
      <w:r w:rsidR="002241BE">
        <w:rPr>
          <w:rStyle w:val="selectable"/>
          <w:rFonts w:ascii="Times New Roman" w:hAnsi="Times New Roman" w:cs="Times New Roman"/>
          <w:color w:val="000000"/>
          <w:sz w:val="24"/>
          <w:szCs w:val="24"/>
        </w:rPr>
        <w:br/>
      </w:r>
      <w:r w:rsidR="002241BE" w:rsidRPr="00EA1998">
        <w:rPr>
          <w:rStyle w:val="selectable"/>
          <w:rFonts w:ascii="Times New Roman" w:eastAsia="&amp;quot" w:hAnsi="Times New Roman" w:cs="Times New Roman"/>
          <w:sz w:val="24"/>
          <w:szCs w:val="24"/>
        </w:rPr>
        <w:t xml:space="preserve">Ross, L., Porter, R. and Durstine, J. (2016). High-intensity interval training (HIIT) for patients with chronic diseases. </w:t>
      </w:r>
      <w:r w:rsidR="002241BE" w:rsidRPr="00EA1998">
        <w:rPr>
          <w:rStyle w:val="selectable"/>
          <w:rFonts w:ascii="Times New Roman" w:eastAsia="&amp;quot" w:hAnsi="Times New Roman" w:cs="Times New Roman"/>
          <w:i/>
          <w:sz w:val="24"/>
          <w:szCs w:val="24"/>
        </w:rPr>
        <w:t>Journal of Sport and Health Science</w:t>
      </w:r>
      <w:r w:rsidR="002241BE" w:rsidRPr="00EA1998">
        <w:rPr>
          <w:rStyle w:val="selectable"/>
          <w:rFonts w:ascii="Times New Roman" w:eastAsia="&amp;quot" w:hAnsi="Times New Roman" w:cs="Times New Roman"/>
          <w:sz w:val="24"/>
          <w:szCs w:val="24"/>
        </w:rPr>
        <w:t>, 5(2), pp.139-144.</w:t>
      </w:r>
      <w:r w:rsidR="002241BE">
        <w:rPr>
          <w:rStyle w:val="selectable"/>
          <w:rFonts w:ascii="Times New Roman" w:eastAsia="&amp;quot" w:hAnsi="Times New Roman" w:cs="Times New Roman"/>
          <w:sz w:val="24"/>
          <w:szCs w:val="24"/>
        </w:rPr>
        <w:br/>
      </w:r>
      <w:r w:rsidR="002241BE">
        <w:rPr>
          <w:rStyle w:val="selectable"/>
          <w:rFonts w:ascii="Times New Roman" w:eastAsia="&amp;quot" w:hAnsi="Times New Roman" w:cs="Times New Roman"/>
          <w:sz w:val="24"/>
          <w:szCs w:val="24"/>
        </w:rPr>
        <w:br/>
      </w:r>
      <w:r w:rsidRPr="00491E0C">
        <w:rPr>
          <w:rStyle w:val="selectable"/>
          <w:rFonts w:ascii="Times New Roman" w:hAnsi="Times New Roman" w:cs="Times New Roman"/>
          <w:color w:val="000000"/>
          <w:sz w:val="24"/>
          <w:szCs w:val="24"/>
        </w:rPr>
        <w:t xml:space="preserve">Ross, L., Porter, R. and Durstine, J. (2016). High-intensity interval training (HIIT) for patients with chronic diseases. </w:t>
      </w:r>
      <w:r w:rsidRPr="00491E0C">
        <w:rPr>
          <w:rStyle w:val="selectable"/>
          <w:rFonts w:ascii="Times New Roman" w:hAnsi="Times New Roman" w:cs="Times New Roman"/>
          <w:i/>
          <w:iCs/>
          <w:color w:val="000000"/>
          <w:sz w:val="24"/>
          <w:szCs w:val="24"/>
        </w:rPr>
        <w:t>Journal of Sport and Health Science</w:t>
      </w:r>
      <w:r w:rsidRPr="00491E0C">
        <w:rPr>
          <w:rStyle w:val="selectable"/>
          <w:rFonts w:ascii="Times New Roman" w:hAnsi="Times New Roman" w:cs="Times New Roman"/>
          <w:color w:val="000000"/>
          <w:sz w:val="24"/>
          <w:szCs w:val="24"/>
        </w:rPr>
        <w:t>, [online] 5(2), pp.139-144. Available at: http://www.sciencedirect.com/science/article/pii/S2095254616300102?via%3</w:t>
      </w:r>
      <w:r>
        <w:rPr>
          <w:rStyle w:val="selectable"/>
          <w:rFonts w:ascii="Times New Roman" w:hAnsi="Times New Roman" w:cs="Times New Roman"/>
          <w:color w:val="000000"/>
          <w:sz w:val="24"/>
          <w:szCs w:val="24"/>
        </w:rPr>
        <w:t>Dihub [Accessed 27 Oct. 2017].</w:t>
      </w:r>
      <w:r>
        <w:rPr>
          <w:rStyle w:val="selectable"/>
          <w:rFonts w:ascii="Times New Roman" w:hAnsi="Times New Roman" w:cs="Times New Roman"/>
          <w:color w:val="000000"/>
          <w:sz w:val="24"/>
          <w:szCs w:val="24"/>
        </w:rPr>
        <w:br/>
      </w:r>
      <w:r w:rsidR="002241BE">
        <w:rPr>
          <w:rStyle w:val="selectable"/>
          <w:rFonts w:ascii="Times New Roman" w:hAnsi="Times New Roman" w:cs="Times New Roman"/>
          <w:color w:val="000000"/>
          <w:sz w:val="24"/>
          <w:szCs w:val="24"/>
        </w:rPr>
        <w:br/>
      </w:r>
      <w:r w:rsidR="002241BE" w:rsidRPr="00491E0C">
        <w:rPr>
          <w:rStyle w:val="selectable"/>
          <w:rFonts w:ascii="Times New Roman" w:hAnsi="Times New Roman" w:cs="Times New Roman"/>
          <w:color w:val="000000"/>
          <w:sz w:val="24"/>
          <w:szCs w:val="24"/>
        </w:rPr>
        <w:t xml:space="preserve">Stöggl, T. and Sperlich, B. (2014). Polarized training has greater impact on key endurance variables than threshold, high intensity, or high volume training. </w:t>
      </w:r>
      <w:r w:rsidR="002241BE" w:rsidRPr="00491E0C">
        <w:rPr>
          <w:rStyle w:val="selectable"/>
          <w:rFonts w:ascii="Times New Roman" w:hAnsi="Times New Roman" w:cs="Times New Roman"/>
          <w:i/>
          <w:iCs/>
          <w:color w:val="000000"/>
          <w:sz w:val="24"/>
          <w:szCs w:val="24"/>
        </w:rPr>
        <w:t>Frontiers in Physiology</w:t>
      </w:r>
      <w:r w:rsidR="002241BE" w:rsidRPr="00491E0C">
        <w:rPr>
          <w:rStyle w:val="selectable"/>
          <w:rFonts w:ascii="Times New Roman" w:hAnsi="Times New Roman" w:cs="Times New Roman"/>
          <w:color w:val="000000"/>
          <w:sz w:val="24"/>
          <w:szCs w:val="24"/>
        </w:rPr>
        <w:t>, [online] 5. Available at: https://www.frontiersin.org/articles/10.3389/fphys.2014.00033/full [Accessed 3 Nov. 2017].</w:t>
      </w:r>
      <w:r w:rsidR="002241BE">
        <w:rPr>
          <w:rStyle w:val="selectable"/>
          <w:rFonts w:ascii="Times New Roman" w:hAnsi="Times New Roman" w:cs="Times New Roman"/>
          <w:color w:val="000000"/>
          <w:sz w:val="24"/>
          <w:szCs w:val="24"/>
        </w:rPr>
        <w:br/>
      </w:r>
    </w:p>
    <w:p w:rsidR="00FB05E4" w:rsidRPr="007A31DC" w:rsidRDefault="00FB05E4" w:rsidP="00FB05E4">
      <w:pPr>
        <w:autoSpaceDE w:val="0"/>
        <w:autoSpaceDN w:val="0"/>
        <w:adjustRightInd w:val="0"/>
        <w:spacing w:line="240" w:lineRule="auto"/>
        <w:rPr>
          <w:rFonts w:ascii="Times New Roman" w:hAnsi="Times New Roman" w:cs="Times New Roman"/>
          <w:sz w:val="24"/>
          <w:szCs w:val="24"/>
        </w:rPr>
      </w:pPr>
      <w:r w:rsidRPr="00491E0C">
        <w:rPr>
          <w:rStyle w:val="selectable"/>
          <w:rFonts w:ascii="Times New Roman" w:hAnsi="Times New Roman" w:cs="Times New Roman"/>
          <w:color w:val="000000"/>
          <w:sz w:val="24"/>
          <w:szCs w:val="24"/>
        </w:rPr>
        <w:t xml:space="preserve">Stenman, M., Pesola, A., Laukkanen, A. and Haapala, E. (2017). Effects of Two-Week High-Intensity Interval Training on Cognition in Adolescents – A Randomized Controlled Pilot Study. </w:t>
      </w:r>
      <w:r w:rsidRPr="00491E0C">
        <w:rPr>
          <w:rStyle w:val="selectable"/>
          <w:rFonts w:ascii="Times New Roman" w:hAnsi="Times New Roman" w:cs="Times New Roman"/>
          <w:i/>
          <w:iCs/>
          <w:color w:val="000000"/>
          <w:sz w:val="24"/>
          <w:szCs w:val="24"/>
        </w:rPr>
        <w:t>Human Movement</w:t>
      </w:r>
      <w:r w:rsidRPr="00491E0C">
        <w:rPr>
          <w:rStyle w:val="selectable"/>
          <w:rFonts w:ascii="Times New Roman" w:hAnsi="Times New Roman" w:cs="Times New Roman"/>
          <w:color w:val="000000"/>
          <w:sz w:val="24"/>
          <w:szCs w:val="24"/>
        </w:rPr>
        <w:t>, [online] 18(2). Available at: http://web.b.ebscohost.com/ehost/detail/detail?vid=0&amp;sid=66f7dbf6-1e3e-4c94-a59a-bb62bac4b8ca%40sessionmgr102&amp;bdata=JnNpdGU9ZWhvc3QtbGl2ZQ%3d%3d#AN=123031312&amp;d</w:t>
      </w:r>
      <w:r>
        <w:rPr>
          <w:rStyle w:val="selectable"/>
          <w:rFonts w:ascii="Times New Roman" w:hAnsi="Times New Roman" w:cs="Times New Roman"/>
          <w:color w:val="000000"/>
          <w:sz w:val="24"/>
          <w:szCs w:val="24"/>
        </w:rPr>
        <w:t>b=eue [Accessed 27 Oct. 2017].</w:t>
      </w:r>
      <w:r>
        <w:rPr>
          <w:rStyle w:val="selectable"/>
          <w:rFonts w:ascii="Times New Roman" w:hAnsi="Times New Roman" w:cs="Times New Roman"/>
          <w:color w:val="000000"/>
          <w:sz w:val="24"/>
          <w:szCs w:val="24"/>
        </w:rPr>
        <w:br/>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Shepherd, S.O., Wilson, O.J., Taylor, A.S., Thøgersen-Ntoumani, C., Adlan, A.M., Wagenmakers, A.J.M., et al.,</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Pr>
          <w:rFonts w:ascii="Times New Roman" w:hAnsi="Times New Roman" w:cs="Times New Roman"/>
          <w:sz w:val="24"/>
          <w:szCs w:val="24"/>
        </w:rPr>
        <w:t>(</w:t>
      </w:r>
      <w:r w:rsidRPr="00491E0C">
        <w:rPr>
          <w:rFonts w:ascii="Times New Roman" w:hAnsi="Times New Roman" w:cs="Times New Roman"/>
          <w:sz w:val="24"/>
          <w:szCs w:val="24"/>
        </w:rPr>
        <w:t>2015</w:t>
      </w:r>
      <w:r>
        <w:rPr>
          <w:rFonts w:ascii="Times New Roman" w:hAnsi="Times New Roman" w:cs="Times New Roman"/>
          <w:sz w:val="24"/>
          <w:szCs w:val="24"/>
        </w:rPr>
        <w:t>)</w:t>
      </w:r>
      <w:r w:rsidRPr="00491E0C">
        <w:rPr>
          <w:rFonts w:ascii="Times New Roman" w:hAnsi="Times New Roman" w:cs="Times New Roman"/>
          <w:sz w:val="24"/>
          <w:szCs w:val="24"/>
        </w:rPr>
        <w:t>. Low-volume high-intensity interval training in a gym setting improves cardio-metabolic and psychological</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 xml:space="preserve">health. </w:t>
      </w:r>
      <w:r w:rsidRPr="00491E0C">
        <w:rPr>
          <w:rFonts w:ascii="Times New Roman" w:hAnsi="Times New Roman" w:cs="Times New Roman"/>
          <w:i/>
          <w:iCs/>
          <w:sz w:val="24"/>
          <w:szCs w:val="24"/>
        </w:rPr>
        <w:t xml:space="preserve">PLoS ONE </w:t>
      </w:r>
      <w:r w:rsidRPr="009A5FBA">
        <w:rPr>
          <w:rFonts w:ascii="Times New Roman" w:hAnsi="Times New Roman" w:cs="Times New Roman"/>
          <w:iCs/>
          <w:sz w:val="24"/>
          <w:szCs w:val="24"/>
        </w:rPr>
        <w:t>10(9): e0139056</w:t>
      </w:r>
      <w:r w:rsidRPr="009A5FBA">
        <w:rPr>
          <w:rFonts w:ascii="Times New Roman" w:hAnsi="Times New Roman" w:cs="Times New Roman"/>
          <w:sz w:val="24"/>
          <w:szCs w:val="24"/>
        </w:rPr>
        <w:t>. do</w:t>
      </w:r>
      <w:r>
        <w:rPr>
          <w:rFonts w:ascii="Times New Roman" w:hAnsi="Times New Roman" w:cs="Times New Roman"/>
          <w:sz w:val="24"/>
          <w:szCs w:val="24"/>
        </w:rPr>
        <w:t>i:10.1371/journal.pone.0139056.</w:t>
      </w:r>
      <w:r>
        <w:rPr>
          <w:rStyle w:val="selectable"/>
          <w:rFonts w:ascii="Times New Roman" w:hAnsi="Times New Roman" w:cs="Times New Roman"/>
          <w:color w:val="000000"/>
          <w:sz w:val="24"/>
          <w:szCs w:val="24"/>
        </w:rPr>
        <w:br/>
      </w:r>
      <w:r w:rsidR="002241BE">
        <w:rPr>
          <w:rFonts w:ascii="Times New Roman" w:hAnsi="Times New Roman" w:cs="Times New Roman"/>
          <w:sz w:val="24"/>
          <w:szCs w:val="24"/>
        </w:rPr>
        <w:br/>
      </w:r>
      <w:r w:rsidRPr="00491E0C">
        <w:rPr>
          <w:rFonts w:ascii="Times New Roman" w:hAnsi="Times New Roman" w:cs="Times New Roman"/>
          <w:sz w:val="24"/>
          <w:szCs w:val="24"/>
        </w:rPr>
        <w:t>Tabata, I., Nishimura, K., Kouzaki, M., Hirai, Y., Ogita,</w:t>
      </w:r>
      <w:r>
        <w:rPr>
          <w:rFonts w:ascii="Times New Roman" w:hAnsi="Times New Roman" w:cs="Times New Roman"/>
          <w:sz w:val="24"/>
          <w:szCs w:val="24"/>
        </w:rPr>
        <w:t xml:space="preserve"> F., Miyachi, M., Yamamoto, K. (</w:t>
      </w:r>
      <w:r w:rsidRPr="00491E0C">
        <w:rPr>
          <w:rFonts w:ascii="Times New Roman" w:hAnsi="Times New Roman" w:cs="Times New Roman"/>
          <w:sz w:val="24"/>
          <w:szCs w:val="24"/>
        </w:rPr>
        <w:t>1996</w:t>
      </w:r>
      <w:r>
        <w:rPr>
          <w:rFonts w:ascii="Times New Roman" w:hAnsi="Times New Roman" w:cs="Times New Roman"/>
          <w:sz w:val="24"/>
          <w:szCs w:val="24"/>
        </w:rPr>
        <w:t>)</w:t>
      </w:r>
      <w:r w:rsidRPr="00491E0C">
        <w:rPr>
          <w:rFonts w:ascii="Times New Roman" w:hAnsi="Times New Roman" w:cs="Times New Roman"/>
          <w:sz w:val="24"/>
          <w:szCs w:val="24"/>
        </w:rPr>
        <w:t xml:space="preserve">. Effects of moderate-intensity endurance and high-intensity intermittent training on anaerobic capacity and VO2max. </w:t>
      </w:r>
      <w:r w:rsidRPr="00491E0C">
        <w:rPr>
          <w:rFonts w:ascii="Times New Roman" w:hAnsi="Times New Roman" w:cs="Times New Roman"/>
          <w:i/>
          <w:iCs/>
          <w:sz w:val="24"/>
          <w:szCs w:val="24"/>
        </w:rPr>
        <w:t>Medicine &amp; Science in Sports &amp; Exercise, 28</w:t>
      </w:r>
      <w:r w:rsidRPr="00491E0C">
        <w:rPr>
          <w:rFonts w:ascii="Times New Roman" w:hAnsi="Times New Roman" w:cs="Times New Roman"/>
          <w:sz w:val="24"/>
          <w:szCs w:val="24"/>
        </w:rPr>
        <w:t>(10). Pp. 1327-1330. Doi: 10.1097/00005768-199610000-00018.</w:t>
      </w:r>
      <w:r w:rsidRPr="00FB05E4">
        <w:rPr>
          <w:rFonts w:ascii="Times New Roman" w:hAnsi="Times New Roman" w:cs="Times New Roman"/>
          <w:sz w:val="24"/>
          <w:szCs w:val="24"/>
        </w:rPr>
        <w:t xml:space="preserve"> </w:t>
      </w:r>
      <w:r>
        <w:rPr>
          <w:rFonts w:ascii="Times New Roman" w:hAnsi="Times New Roman" w:cs="Times New Roman"/>
          <w:sz w:val="24"/>
          <w:szCs w:val="24"/>
        </w:rPr>
        <w:br/>
      </w:r>
      <w:r w:rsidR="002241BE">
        <w:rPr>
          <w:rFonts w:ascii="Times New Roman" w:eastAsia="Open Sans" w:hAnsi="Times New Roman" w:cs="Times New Roman"/>
          <w:sz w:val="24"/>
          <w:szCs w:val="24"/>
        </w:rPr>
        <w:br/>
      </w:r>
      <w:r w:rsidR="002241BE" w:rsidRPr="00EA1998">
        <w:rPr>
          <w:rFonts w:ascii="Times New Roman" w:eastAsia="Open Sans" w:hAnsi="Times New Roman" w:cs="Times New Roman"/>
          <w:sz w:val="24"/>
          <w:szCs w:val="24"/>
        </w:rPr>
        <w:t xml:space="preserve">Thompson, P. (2010). </w:t>
      </w:r>
      <w:r w:rsidR="002241BE" w:rsidRPr="00EA1998">
        <w:rPr>
          <w:rFonts w:ascii="Times New Roman" w:eastAsia="&amp;quot" w:hAnsi="Times New Roman" w:cs="Times New Roman"/>
          <w:i/>
          <w:sz w:val="24"/>
          <w:szCs w:val="24"/>
        </w:rPr>
        <w:t>NEW INTERVAL TRAINING</w:t>
      </w:r>
      <w:r w:rsidR="002241BE" w:rsidRPr="00EA1998">
        <w:rPr>
          <w:rFonts w:ascii="Times New Roman" w:eastAsia="Open Sans" w:hAnsi="Times New Roman" w:cs="Times New Roman"/>
          <w:sz w:val="24"/>
          <w:szCs w:val="24"/>
        </w:rPr>
        <w:t>. [online] Newintervaltraining.com. Available at: http://www.newintervaltraining.com/history.php [Accessed 20 Nov. 2017].</w:t>
      </w:r>
      <w:r>
        <w:rPr>
          <w:rFonts w:ascii="Times New Roman" w:hAnsi="Times New Roman" w:cs="Times New Roman"/>
          <w:sz w:val="24"/>
          <w:szCs w:val="24"/>
        </w:rPr>
        <w:br/>
      </w:r>
      <w:r w:rsidR="002241BE">
        <w:rPr>
          <w:rFonts w:ascii="Times New Roman" w:hAnsi="Times New Roman" w:cs="Times New Roman"/>
          <w:sz w:val="24"/>
          <w:szCs w:val="24"/>
        </w:rPr>
        <w:br/>
      </w:r>
      <w:r w:rsidRPr="00491E0C">
        <w:rPr>
          <w:rFonts w:ascii="Times New Roman" w:hAnsi="Times New Roman" w:cs="Times New Roman"/>
          <w:sz w:val="24"/>
          <w:szCs w:val="24"/>
        </w:rPr>
        <w:t xml:space="preserve">Trapp E, Chisholm D, Freund J, et al. </w:t>
      </w:r>
      <w:r>
        <w:rPr>
          <w:rFonts w:ascii="Times New Roman" w:hAnsi="Times New Roman" w:cs="Times New Roman"/>
          <w:sz w:val="24"/>
          <w:szCs w:val="24"/>
        </w:rPr>
        <w:t>(</w:t>
      </w:r>
      <w:r w:rsidRPr="00491E0C">
        <w:rPr>
          <w:rFonts w:ascii="Times New Roman" w:hAnsi="Times New Roman" w:cs="Times New Roman"/>
          <w:sz w:val="24"/>
          <w:szCs w:val="24"/>
        </w:rPr>
        <w:t>2008</w:t>
      </w:r>
      <w:r>
        <w:rPr>
          <w:rFonts w:ascii="Times New Roman" w:hAnsi="Times New Roman" w:cs="Times New Roman"/>
          <w:sz w:val="24"/>
          <w:szCs w:val="24"/>
        </w:rPr>
        <w:t xml:space="preserve">). </w:t>
      </w:r>
      <w:r w:rsidRPr="00491E0C">
        <w:rPr>
          <w:rFonts w:ascii="Times New Roman" w:hAnsi="Times New Roman" w:cs="Times New Roman"/>
          <w:sz w:val="24"/>
          <w:szCs w:val="24"/>
        </w:rPr>
        <w:t>The effects of high-intensity</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intermittent exercise training on fat loss and fasting</w:t>
      </w:r>
      <w:r>
        <w:rPr>
          <w:rFonts w:ascii="Times New Roman" w:hAnsi="Times New Roman" w:cs="Times New Roman"/>
          <w:sz w:val="24"/>
          <w:szCs w:val="24"/>
        </w:rPr>
        <w:t xml:space="preserve"> </w:t>
      </w:r>
      <w:r w:rsidRPr="00491E0C">
        <w:rPr>
          <w:rFonts w:ascii="Times New Roman" w:hAnsi="Times New Roman" w:cs="Times New Roman"/>
          <w:sz w:val="24"/>
          <w:szCs w:val="24"/>
        </w:rPr>
        <w:t xml:space="preserve">insulin levels of young women. </w:t>
      </w:r>
      <w:r w:rsidRPr="009A5FBA">
        <w:rPr>
          <w:rFonts w:ascii="Times New Roman" w:hAnsi="Times New Roman" w:cs="Times New Roman"/>
          <w:i/>
          <w:sz w:val="24"/>
          <w:szCs w:val="24"/>
        </w:rPr>
        <w:t>Int J Obes</w:t>
      </w:r>
      <w:r>
        <w:rPr>
          <w:rFonts w:ascii="Times New Roman" w:hAnsi="Times New Roman" w:cs="Times New Roman"/>
          <w:sz w:val="24"/>
          <w:szCs w:val="24"/>
        </w:rPr>
        <w:t xml:space="preserve">. </w:t>
      </w:r>
      <w:r w:rsidRPr="00491E0C">
        <w:rPr>
          <w:rFonts w:ascii="Times New Roman" w:hAnsi="Times New Roman" w:cs="Times New Roman"/>
          <w:sz w:val="24"/>
          <w:szCs w:val="24"/>
        </w:rPr>
        <w:t>32(4):684–91.</w:t>
      </w:r>
      <w:r w:rsidRPr="00491E0C">
        <w:rPr>
          <w:rFonts w:ascii="Times New Roman" w:hAnsi="Times New Roman" w:cs="Times New Roman"/>
          <w:sz w:val="24"/>
          <w:szCs w:val="24"/>
        </w:rPr>
        <w:br/>
      </w:r>
      <w:r w:rsidRPr="00491E0C">
        <w:rPr>
          <w:rFonts w:ascii="Times New Roman" w:eastAsia="Times New Roman" w:hAnsi="Times New Roman" w:cs="Times New Roman"/>
          <w:sz w:val="24"/>
          <w:szCs w:val="24"/>
          <w:lang w:eastAsia="en-GB"/>
        </w:rPr>
        <w:br/>
      </w:r>
      <w:r w:rsidRPr="00491E0C">
        <w:rPr>
          <w:rFonts w:ascii="Times New Roman" w:hAnsi="Times New Roman" w:cs="Times New Roman"/>
          <w:sz w:val="24"/>
          <w:szCs w:val="24"/>
        </w:rPr>
        <w:t xml:space="preserve">Tremblay A, Simoneau J-A, Bouchard C. </w:t>
      </w:r>
      <w:r>
        <w:rPr>
          <w:rFonts w:ascii="Times New Roman" w:hAnsi="Times New Roman" w:cs="Times New Roman"/>
          <w:sz w:val="24"/>
          <w:szCs w:val="24"/>
        </w:rPr>
        <w:t>(</w:t>
      </w:r>
      <w:r w:rsidRPr="00491E0C">
        <w:rPr>
          <w:rFonts w:ascii="Times New Roman" w:hAnsi="Times New Roman" w:cs="Times New Roman"/>
          <w:sz w:val="24"/>
          <w:szCs w:val="24"/>
        </w:rPr>
        <w:t>1994</w:t>
      </w:r>
      <w:r>
        <w:rPr>
          <w:rFonts w:ascii="Times New Roman" w:hAnsi="Times New Roman" w:cs="Times New Roman"/>
          <w:sz w:val="24"/>
          <w:szCs w:val="24"/>
        </w:rPr>
        <w:t xml:space="preserve">) </w:t>
      </w:r>
      <w:r w:rsidRPr="00491E0C">
        <w:rPr>
          <w:rFonts w:ascii="Times New Roman" w:hAnsi="Times New Roman" w:cs="Times New Roman"/>
          <w:sz w:val="24"/>
          <w:szCs w:val="24"/>
        </w:rPr>
        <w:t>Impact of exercise</w:t>
      </w:r>
    </w:p>
    <w:p w:rsidR="00FB05E4" w:rsidRPr="00FB05E4"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intensity on body fatness and skeletal muscle metabolism.</w:t>
      </w:r>
      <w:r>
        <w:rPr>
          <w:rFonts w:ascii="Times New Roman" w:hAnsi="Times New Roman" w:cs="Times New Roman"/>
          <w:sz w:val="24"/>
          <w:szCs w:val="24"/>
        </w:rPr>
        <w:t xml:space="preserve"> </w:t>
      </w:r>
      <w:r w:rsidRPr="009A5FBA">
        <w:rPr>
          <w:rFonts w:ascii="Times New Roman" w:hAnsi="Times New Roman" w:cs="Times New Roman"/>
          <w:i/>
          <w:sz w:val="24"/>
          <w:szCs w:val="24"/>
        </w:rPr>
        <w:t>Metabolism</w:t>
      </w:r>
      <w:r w:rsidRPr="00491E0C">
        <w:rPr>
          <w:rFonts w:ascii="Times New Roman" w:hAnsi="Times New Roman" w:cs="Times New Roman"/>
          <w:sz w:val="24"/>
          <w:szCs w:val="24"/>
        </w:rPr>
        <w:t>.</w:t>
      </w:r>
      <w:r>
        <w:rPr>
          <w:rFonts w:ascii="Times New Roman" w:hAnsi="Times New Roman" w:cs="Times New Roman"/>
          <w:sz w:val="24"/>
          <w:szCs w:val="24"/>
        </w:rPr>
        <w:t xml:space="preserve"> </w:t>
      </w:r>
      <w:r w:rsidRPr="00491E0C">
        <w:rPr>
          <w:rFonts w:ascii="Times New Roman" w:hAnsi="Times New Roman" w:cs="Times New Roman"/>
          <w:sz w:val="24"/>
          <w:szCs w:val="24"/>
        </w:rPr>
        <w:t>43(7):814–8.</w:t>
      </w:r>
      <w:r w:rsidRPr="00491E0C">
        <w:rPr>
          <w:rFonts w:ascii="Times New Roman" w:hAnsi="Times New Roman" w:cs="Times New Roman"/>
          <w:sz w:val="24"/>
          <w:szCs w:val="24"/>
        </w:rPr>
        <w:br/>
      </w:r>
      <w:r>
        <w:rPr>
          <w:rFonts w:ascii="Times New Roman" w:hAnsi="Times New Roman" w:cs="Times New Roman"/>
          <w:sz w:val="24"/>
          <w:szCs w:val="24"/>
        </w:rPr>
        <w:br/>
      </w:r>
      <w:r w:rsidRPr="00491E0C">
        <w:rPr>
          <w:rFonts w:ascii="Times New Roman" w:eastAsia="SimSun" w:hAnsi="Times New Roman" w:cs="Times New Roman"/>
          <w:sz w:val="24"/>
          <w:szCs w:val="24"/>
          <w:lang w:eastAsia="en-GB"/>
        </w:rPr>
        <w:lastRenderedPageBreak/>
        <w:t>Weston</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KS</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Wisloff</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U</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Coombes</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JS</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2014</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High-intensity</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interval training in patients with lifestyle-induced</w:t>
      </w:r>
      <w:r>
        <w:rPr>
          <w:rFonts w:ascii="Times New Roman" w:eastAsia="SimSun" w:hAnsi="Times New Roman" w:cs="Times New Roman"/>
          <w:sz w:val="24"/>
          <w:szCs w:val="24"/>
          <w:lang w:eastAsia="en-GB"/>
        </w:rPr>
        <w:t xml:space="preserve"> </w:t>
      </w:r>
      <w:r w:rsidRPr="00491E0C">
        <w:rPr>
          <w:rFonts w:ascii="Times New Roman" w:eastAsia="SimSun" w:hAnsi="Times New Roman" w:cs="Times New Roman"/>
          <w:sz w:val="24"/>
          <w:szCs w:val="24"/>
          <w:lang w:eastAsia="en-GB"/>
        </w:rPr>
        <w:t>cardiometabolic disease: a systematic review and metaanalysis.</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eastAsia="SimSun" w:hAnsi="Times New Roman" w:cs="Times New Roman"/>
          <w:i/>
          <w:iCs/>
          <w:sz w:val="24"/>
          <w:szCs w:val="24"/>
          <w:lang w:eastAsia="en-GB"/>
        </w:rPr>
        <w:t>Br J Sports Med</w:t>
      </w:r>
      <w:r>
        <w:rPr>
          <w:rFonts w:ascii="Times New Roman" w:eastAsia="SimSun" w:hAnsi="Times New Roman" w:cs="Times New Roman"/>
          <w:sz w:val="24"/>
          <w:szCs w:val="24"/>
          <w:lang w:eastAsia="en-GB"/>
        </w:rPr>
        <w:t>.</w:t>
      </w:r>
      <w:r w:rsidRPr="00491E0C">
        <w:rPr>
          <w:rFonts w:ascii="Times New Roman" w:eastAsia="SimSun" w:hAnsi="Times New Roman" w:cs="Times New Roman"/>
          <w:sz w:val="24"/>
          <w:szCs w:val="24"/>
          <w:lang w:eastAsia="en-GB"/>
        </w:rPr>
        <w:t xml:space="preserve"> 48:1227-1234. </w:t>
      </w:r>
      <w:r>
        <w:rPr>
          <w:rFonts w:ascii="Times New Roman" w:eastAsia="SimSun" w:hAnsi="Times New Roman" w:cs="Times New Roman"/>
          <w:sz w:val="24"/>
          <w:szCs w:val="24"/>
          <w:lang w:eastAsia="en-GB"/>
        </w:rPr>
        <w:br/>
      </w:r>
      <w:r>
        <w:rPr>
          <w:rFonts w:ascii="Times New Roman" w:eastAsia="SimSun" w:hAnsi="Times New Roman" w:cs="Times New Roman"/>
          <w:sz w:val="24"/>
          <w:szCs w:val="24"/>
          <w:lang w:eastAsia="en-GB"/>
        </w:rPr>
        <w:br/>
      </w:r>
      <w:r w:rsidRPr="00491E0C">
        <w:rPr>
          <w:rFonts w:ascii="Times New Roman" w:hAnsi="Times New Roman" w:cs="Times New Roman"/>
          <w:sz w:val="24"/>
          <w:szCs w:val="24"/>
        </w:rPr>
        <w:t xml:space="preserve">Whyte LJ, Gill JM, Cathcart AJ. </w:t>
      </w:r>
      <w:r>
        <w:rPr>
          <w:rFonts w:ascii="Times New Roman" w:hAnsi="Times New Roman" w:cs="Times New Roman"/>
          <w:sz w:val="24"/>
          <w:szCs w:val="24"/>
        </w:rPr>
        <w:t xml:space="preserve">(2010). </w:t>
      </w:r>
      <w:r w:rsidRPr="00491E0C">
        <w:rPr>
          <w:rFonts w:ascii="Times New Roman" w:hAnsi="Times New Roman" w:cs="Times New Roman"/>
          <w:sz w:val="24"/>
          <w:szCs w:val="24"/>
        </w:rPr>
        <w:t>Effect of 2 weeks of sprint</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interval training on health-related outcomes in sedentary overweight/</w:t>
      </w:r>
    </w:p>
    <w:p w:rsidR="00FB05E4" w:rsidRPr="007A31D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 xml:space="preserve">obese men. </w:t>
      </w:r>
      <w:r w:rsidRPr="009A5FBA">
        <w:rPr>
          <w:rFonts w:ascii="Times New Roman" w:hAnsi="Times New Roman" w:cs="Times New Roman"/>
          <w:i/>
          <w:sz w:val="24"/>
          <w:szCs w:val="24"/>
        </w:rPr>
        <w:t>Metabolism</w:t>
      </w:r>
      <w:r>
        <w:rPr>
          <w:rFonts w:ascii="Times New Roman" w:hAnsi="Times New Roman" w:cs="Times New Roman"/>
          <w:sz w:val="24"/>
          <w:szCs w:val="24"/>
        </w:rPr>
        <w:t>.;59(10):1421–8.</w:t>
      </w:r>
      <w:r w:rsidRPr="00FB05E4">
        <w:rPr>
          <w:rStyle w:val="cit-article-title"/>
          <w:rFonts w:ascii="Times New Roman" w:hAnsi="Times New Roman" w:cs="Times New Roman"/>
          <w:color w:val="000000"/>
        </w:rPr>
        <w:t xml:space="preserve"> </w:t>
      </w:r>
      <w:r>
        <w:rPr>
          <w:rStyle w:val="cit-article-title"/>
          <w:rFonts w:ascii="Times New Roman" w:hAnsi="Times New Roman" w:cs="Times New Roman"/>
          <w:color w:val="000000"/>
        </w:rPr>
        <w:br/>
      </w:r>
      <w:r>
        <w:rPr>
          <w:rStyle w:val="cit-article-title"/>
          <w:rFonts w:ascii="Times New Roman" w:hAnsi="Times New Roman" w:cs="Times New Roman"/>
          <w:color w:val="000000"/>
        </w:rPr>
        <w:br/>
      </w:r>
      <w:r w:rsidRPr="00491E0C">
        <w:rPr>
          <w:rStyle w:val="cit-article-title"/>
          <w:rFonts w:ascii="Times New Roman" w:hAnsi="Times New Roman" w:cs="Times New Roman"/>
          <w:color w:val="000000"/>
        </w:rPr>
        <w:t xml:space="preserve">Wisløff, U., Ellingsen, Ø. and Kemi, O. (2009). High-Intensity Interval Training to Maximize Cardiac Benefits of Exercise Training?. </w:t>
      </w:r>
      <w:r w:rsidRPr="00491E0C">
        <w:rPr>
          <w:rStyle w:val="cit-article-title"/>
          <w:rFonts w:ascii="Times New Roman" w:hAnsi="Times New Roman" w:cs="Times New Roman"/>
          <w:i/>
          <w:iCs/>
          <w:color w:val="000000"/>
        </w:rPr>
        <w:t>Exercise and Sport Sciences Reviews</w:t>
      </w:r>
      <w:r w:rsidRPr="00491E0C">
        <w:rPr>
          <w:rStyle w:val="cit-article-title"/>
          <w:rFonts w:ascii="Times New Roman" w:hAnsi="Times New Roman" w:cs="Times New Roman"/>
          <w:color w:val="000000"/>
        </w:rPr>
        <w:t>, 37(3), pp.139-146.</w:t>
      </w:r>
      <w:r>
        <w:rPr>
          <w:rStyle w:val="cit-article-title"/>
          <w:rFonts w:ascii="Times New Roman" w:hAnsi="Times New Roman" w:cs="Times New Roman"/>
          <w:color w:val="000000"/>
        </w:rPr>
        <w:br/>
      </w:r>
      <w:r>
        <w:rPr>
          <w:rStyle w:val="cit-article-title"/>
          <w:rFonts w:ascii="Times New Roman" w:hAnsi="Times New Roman" w:cs="Times New Roman"/>
          <w:color w:val="000000"/>
        </w:rPr>
        <w:br/>
      </w:r>
      <w:r w:rsidRPr="00491E0C">
        <w:rPr>
          <w:rFonts w:ascii="Times New Roman" w:hAnsi="Times New Roman" w:cs="Times New Roman"/>
          <w:sz w:val="24"/>
          <w:szCs w:val="24"/>
        </w:rPr>
        <w:t xml:space="preserve">Zuhl M, Kravitz L. </w:t>
      </w:r>
      <w:r>
        <w:rPr>
          <w:rFonts w:ascii="Times New Roman" w:hAnsi="Times New Roman" w:cs="Times New Roman"/>
          <w:sz w:val="24"/>
          <w:szCs w:val="24"/>
        </w:rPr>
        <w:t>(</w:t>
      </w:r>
      <w:r w:rsidRPr="00491E0C">
        <w:rPr>
          <w:rFonts w:ascii="Times New Roman" w:hAnsi="Times New Roman" w:cs="Times New Roman"/>
          <w:sz w:val="24"/>
          <w:szCs w:val="24"/>
        </w:rPr>
        <w:t>2012</w:t>
      </w:r>
      <w:r>
        <w:rPr>
          <w:rFonts w:ascii="Times New Roman" w:hAnsi="Times New Roman" w:cs="Times New Roman"/>
          <w:sz w:val="24"/>
          <w:szCs w:val="24"/>
        </w:rPr>
        <w:t xml:space="preserve">) </w:t>
      </w:r>
      <w:r w:rsidRPr="00491E0C">
        <w:rPr>
          <w:rFonts w:ascii="Times New Roman" w:hAnsi="Times New Roman" w:cs="Times New Roman"/>
          <w:sz w:val="24"/>
          <w:szCs w:val="24"/>
        </w:rPr>
        <w:t>Hiit vs. continuous endurance training: battle</w:t>
      </w:r>
    </w:p>
    <w:p w:rsidR="00FB05E4" w:rsidRPr="00491E0C" w:rsidRDefault="00FB05E4" w:rsidP="00FB05E4">
      <w:pPr>
        <w:autoSpaceDE w:val="0"/>
        <w:autoSpaceDN w:val="0"/>
        <w:adjustRightInd w:val="0"/>
        <w:spacing w:line="240" w:lineRule="auto"/>
        <w:rPr>
          <w:rFonts w:ascii="Times New Roman" w:hAnsi="Times New Roman" w:cs="Times New Roman"/>
          <w:sz w:val="24"/>
          <w:szCs w:val="24"/>
        </w:rPr>
      </w:pPr>
      <w:r w:rsidRPr="00491E0C">
        <w:rPr>
          <w:rFonts w:ascii="Times New Roman" w:hAnsi="Times New Roman" w:cs="Times New Roman"/>
          <w:sz w:val="24"/>
          <w:szCs w:val="24"/>
        </w:rPr>
        <w:t>of the aerobic titans. IDEA Fit J.;9(2):35–40.</w:t>
      </w:r>
    </w:p>
    <w:p w:rsidR="00C773DF" w:rsidRPr="002241BE" w:rsidRDefault="00FB05E4" w:rsidP="002241BE">
      <w:pPr>
        <w:autoSpaceDE w:val="0"/>
        <w:autoSpaceDN w:val="0"/>
        <w:adjustRightInd w:val="0"/>
        <w:spacing w:line="240" w:lineRule="auto"/>
        <w:rPr>
          <w:rStyle w:val="selectable"/>
          <w:rFonts w:ascii="Times New Roman" w:eastAsia="SimSun" w:hAnsi="Times New Roman" w:cs="Times New Roman"/>
          <w:sz w:val="24"/>
          <w:szCs w:val="24"/>
          <w:lang w:eastAsia="en-GB"/>
        </w:rPr>
      </w:pPr>
      <w:r>
        <w:rPr>
          <w:rFonts w:ascii="Times New Roman" w:hAnsi="Times New Roman" w:cs="Times New Roman"/>
          <w:sz w:val="24"/>
          <w:szCs w:val="24"/>
        </w:rPr>
        <w:br/>
      </w:r>
      <w:r w:rsidR="002241BE" w:rsidRPr="00EA1998">
        <w:rPr>
          <w:rFonts w:ascii="Times New Roman" w:eastAsia="Open Sans" w:hAnsi="Times New Roman" w:cs="Times New Roman"/>
          <w:sz w:val="24"/>
          <w:szCs w:val="24"/>
        </w:rPr>
        <w:t xml:space="preserve">Zuhl, M. and Kravitz, L. (2017). </w:t>
      </w:r>
      <w:r w:rsidR="002241BE" w:rsidRPr="00EA1998">
        <w:rPr>
          <w:rFonts w:ascii="Times New Roman" w:eastAsia="&amp;quot" w:hAnsi="Times New Roman" w:cs="Times New Roman"/>
          <w:i/>
          <w:sz w:val="24"/>
          <w:szCs w:val="24"/>
        </w:rPr>
        <w:t>HIIT vs. Continuous Cardiovascular Exercise</w:t>
      </w:r>
      <w:r w:rsidR="002241BE" w:rsidRPr="00EA1998">
        <w:rPr>
          <w:rFonts w:ascii="Times New Roman" w:eastAsia="Open Sans" w:hAnsi="Times New Roman" w:cs="Times New Roman"/>
          <w:sz w:val="24"/>
          <w:szCs w:val="24"/>
        </w:rPr>
        <w:t>. [online] Unm.edu. Available at: https://www.unm.edu/~lkravitz/Article%20folder/HIITvsCardio.html [Accessed 20 Nov. 2017].</w:t>
      </w:r>
      <w:r w:rsidR="007A31DC" w:rsidRPr="00491E0C">
        <w:rPr>
          <w:rFonts w:ascii="Times New Roman" w:eastAsia="Open Sans" w:hAnsi="Times New Roman" w:cs="Times New Roman"/>
          <w:color w:val="000000"/>
          <w:sz w:val="24"/>
          <w:szCs w:val="24"/>
        </w:rPr>
        <w:br/>
      </w:r>
      <w:r w:rsidR="007A31DC" w:rsidRPr="00491E0C">
        <w:rPr>
          <w:rFonts w:ascii="Times New Roman" w:eastAsia="Open Sans" w:hAnsi="Times New Roman" w:cs="Times New Roman"/>
          <w:color w:val="000000"/>
          <w:sz w:val="24"/>
          <w:szCs w:val="24"/>
        </w:rPr>
        <w:br/>
      </w:r>
      <w:r w:rsidR="007A31DC" w:rsidRPr="00491E0C">
        <w:rPr>
          <w:rFonts w:ascii="Times New Roman" w:eastAsia="Open Sans" w:hAnsi="Times New Roman" w:cs="Times New Roman"/>
          <w:color w:val="000000"/>
          <w:sz w:val="24"/>
          <w:szCs w:val="24"/>
        </w:rPr>
        <w:br/>
      </w:r>
      <w:r w:rsidR="007A31DC" w:rsidRPr="00491E0C">
        <w:rPr>
          <w:rFonts w:ascii="Times New Roman" w:eastAsia="Open Sans" w:hAnsi="Times New Roman" w:cs="Times New Roman"/>
          <w:color w:val="000000"/>
          <w:sz w:val="24"/>
          <w:szCs w:val="24"/>
        </w:rPr>
        <w:br/>
      </w:r>
      <w:r w:rsidR="007A31DC" w:rsidRPr="00EA1998">
        <w:rPr>
          <w:rFonts w:ascii="Times New Roman" w:eastAsia="Open Sans" w:hAnsi="Times New Roman" w:cs="Times New Roman"/>
          <w:sz w:val="24"/>
          <w:szCs w:val="24"/>
        </w:rPr>
        <w:br/>
      </w:r>
      <w:r w:rsidR="007A31DC" w:rsidRPr="00EA1998">
        <w:rPr>
          <w:rFonts w:ascii="Times New Roman" w:eastAsia="Open Sans" w:hAnsi="Times New Roman" w:cs="Times New Roman"/>
          <w:sz w:val="24"/>
          <w:szCs w:val="24"/>
        </w:rPr>
        <w:br/>
      </w:r>
      <w:r w:rsidR="007A31DC" w:rsidRPr="00EA1998">
        <w:rPr>
          <w:rFonts w:ascii="Times New Roman" w:eastAsia="Open Sans" w:hAnsi="Times New Roman" w:cs="Times New Roman"/>
          <w:sz w:val="24"/>
          <w:szCs w:val="24"/>
        </w:rPr>
        <w:br/>
      </w:r>
    </w:p>
    <w:p w:rsidR="00C773DF" w:rsidRPr="00EA1998" w:rsidRDefault="003A313B">
      <w:pPr>
        <w:spacing w:beforeAutospacing="1" w:afterAutospacing="1"/>
        <w:rPr>
          <w:rStyle w:val="selectable"/>
          <w:rFonts w:ascii="Times New Roman" w:eastAsia="&amp;quot" w:hAnsi="Times New Roman" w:cs="Times New Roman"/>
          <w:sz w:val="24"/>
          <w:szCs w:val="24"/>
        </w:rPr>
      </w:pPr>
      <w:r w:rsidRPr="00EA1998">
        <w:rPr>
          <w:rFonts w:ascii="Times New Roman" w:eastAsia="Open Sans" w:hAnsi="Times New Roman" w:cs="Times New Roman"/>
          <w:sz w:val="24"/>
          <w:szCs w:val="24"/>
        </w:rPr>
        <w:br/>
      </w:r>
    </w:p>
    <w:sectPr w:rsidR="00C773DF" w:rsidRPr="00EA19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ngs">
    <w:altName w:val="Yu Gothic"/>
    <w:charset w:val="80"/>
    <w:family w:val="roman"/>
    <w:pitch w:val="default"/>
    <w:sig w:usb0="00000000" w:usb1="00000000" w:usb2="00000010" w:usb3="00000000" w:csb0="00020000" w:csb1="00000000"/>
  </w:font>
  <w:font w:name="monospace">
    <w:altName w:val="Times New Roman"/>
    <w:charset w:val="00"/>
    <w:family w:val="auto"/>
    <w:pitch w:val="default"/>
  </w:font>
  <w:font w:name="&amp;quot">
    <w:altName w:val="Times New Roman"/>
    <w:charset w:val="00"/>
    <w:family w:val="auto"/>
    <w:pitch w:val="default"/>
  </w:font>
  <w:font w:name="Tahoma">
    <w:panose1 w:val="020B0604030504040204"/>
    <w:charset w:val="00"/>
    <w:family w:val="swiss"/>
    <w:pitch w:val="variable"/>
    <w:sig w:usb0="E1002EFF" w:usb1="C000605B" w:usb2="00000029" w:usb3="00000000" w:csb0="000101FF" w:csb1="00000000"/>
  </w:font>
  <w:font w:name="Open Sans">
    <w:altName w:val="Times New Roman"/>
    <w:charset w:val="00"/>
    <w:family w:val="auto"/>
    <w:pitch w:val="default"/>
    <w:sig w:usb0="E00002EF" w:usb1="4000205B" w:usb2="00000028" w:usb3="00000000" w:csb0="2000019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noPunctuationKerning/>
  <w:characterSpacingControl w:val="doNotCompress"/>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72D5"/>
    <w:rsid w:val="000237E4"/>
    <w:rsid w:val="00097CBA"/>
    <w:rsid w:val="0010022A"/>
    <w:rsid w:val="001471DB"/>
    <w:rsid w:val="001726E4"/>
    <w:rsid w:val="001908BC"/>
    <w:rsid w:val="001F6DE7"/>
    <w:rsid w:val="00213A1C"/>
    <w:rsid w:val="002241BE"/>
    <w:rsid w:val="00253055"/>
    <w:rsid w:val="00287300"/>
    <w:rsid w:val="002C7FE1"/>
    <w:rsid w:val="00326686"/>
    <w:rsid w:val="0034196F"/>
    <w:rsid w:val="00342B3B"/>
    <w:rsid w:val="00343559"/>
    <w:rsid w:val="003539CF"/>
    <w:rsid w:val="003A313B"/>
    <w:rsid w:val="003B0A7F"/>
    <w:rsid w:val="003B7009"/>
    <w:rsid w:val="004264F3"/>
    <w:rsid w:val="00464E03"/>
    <w:rsid w:val="00472905"/>
    <w:rsid w:val="00477FAE"/>
    <w:rsid w:val="00491E0C"/>
    <w:rsid w:val="004A3D75"/>
    <w:rsid w:val="004C70CE"/>
    <w:rsid w:val="004C72D5"/>
    <w:rsid w:val="004D35BD"/>
    <w:rsid w:val="004F3756"/>
    <w:rsid w:val="00510500"/>
    <w:rsid w:val="00523808"/>
    <w:rsid w:val="00524BC3"/>
    <w:rsid w:val="00580B00"/>
    <w:rsid w:val="005C230B"/>
    <w:rsid w:val="005C3AAA"/>
    <w:rsid w:val="006010E4"/>
    <w:rsid w:val="00632288"/>
    <w:rsid w:val="006410D5"/>
    <w:rsid w:val="00660CF7"/>
    <w:rsid w:val="00685177"/>
    <w:rsid w:val="006A4A21"/>
    <w:rsid w:val="00704F73"/>
    <w:rsid w:val="00744BEA"/>
    <w:rsid w:val="00780622"/>
    <w:rsid w:val="007A31DC"/>
    <w:rsid w:val="007D6B74"/>
    <w:rsid w:val="008302F7"/>
    <w:rsid w:val="00830369"/>
    <w:rsid w:val="00850329"/>
    <w:rsid w:val="008637D4"/>
    <w:rsid w:val="008660F1"/>
    <w:rsid w:val="00896636"/>
    <w:rsid w:val="008A5D8C"/>
    <w:rsid w:val="008A796C"/>
    <w:rsid w:val="008E1965"/>
    <w:rsid w:val="0091651E"/>
    <w:rsid w:val="009459CF"/>
    <w:rsid w:val="009A5FBA"/>
    <w:rsid w:val="009B3AE9"/>
    <w:rsid w:val="009C4F41"/>
    <w:rsid w:val="009E346E"/>
    <w:rsid w:val="00A30F19"/>
    <w:rsid w:val="00A45A3C"/>
    <w:rsid w:val="00A86DB6"/>
    <w:rsid w:val="00AE09B4"/>
    <w:rsid w:val="00B7455D"/>
    <w:rsid w:val="00B800FC"/>
    <w:rsid w:val="00B9087F"/>
    <w:rsid w:val="00B93669"/>
    <w:rsid w:val="00B97256"/>
    <w:rsid w:val="00BC4ED9"/>
    <w:rsid w:val="00BD51BF"/>
    <w:rsid w:val="00BE35A2"/>
    <w:rsid w:val="00BF5A35"/>
    <w:rsid w:val="00C773DF"/>
    <w:rsid w:val="00CC56CD"/>
    <w:rsid w:val="00CC692B"/>
    <w:rsid w:val="00D13C38"/>
    <w:rsid w:val="00D20A7F"/>
    <w:rsid w:val="00D318CF"/>
    <w:rsid w:val="00D74BC0"/>
    <w:rsid w:val="00D77339"/>
    <w:rsid w:val="00D81685"/>
    <w:rsid w:val="00D87924"/>
    <w:rsid w:val="00DA500F"/>
    <w:rsid w:val="00DA5C6E"/>
    <w:rsid w:val="00DD0F43"/>
    <w:rsid w:val="00DD593F"/>
    <w:rsid w:val="00E31376"/>
    <w:rsid w:val="00E94B14"/>
    <w:rsid w:val="00EA1998"/>
    <w:rsid w:val="00EF377B"/>
    <w:rsid w:val="00F05E97"/>
    <w:rsid w:val="00F35569"/>
    <w:rsid w:val="00F45C25"/>
    <w:rsid w:val="00F76898"/>
    <w:rsid w:val="00FB05E4"/>
    <w:rsid w:val="00FB5C43"/>
    <w:rsid w:val="04BA5BC8"/>
    <w:rsid w:val="0E241092"/>
    <w:rsid w:val="19E516AD"/>
    <w:rsid w:val="20B0656D"/>
    <w:rsid w:val="2778074D"/>
    <w:rsid w:val="29BD12A1"/>
    <w:rsid w:val="2FBD378D"/>
    <w:rsid w:val="3C0354C8"/>
    <w:rsid w:val="3D266696"/>
    <w:rsid w:val="3E174121"/>
    <w:rsid w:val="3E804ACF"/>
    <w:rsid w:val="3ECC20CD"/>
    <w:rsid w:val="3F0C2029"/>
    <w:rsid w:val="415E3DD1"/>
    <w:rsid w:val="420F5369"/>
    <w:rsid w:val="42AD2E35"/>
    <w:rsid w:val="43ED526E"/>
    <w:rsid w:val="47E70E1B"/>
    <w:rsid w:val="4E8F23DA"/>
    <w:rsid w:val="4EFC068E"/>
    <w:rsid w:val="54F40926"/>
    <w:rsid w:val="5B4D5523"/>
    <w:rsid w:val="5EE02C50"/>
    <w:rsid w:val="68E86E6E"/>
    <w:rsid w:val="699125E6"/>
    <w:rsid w:val="6D3B5985"/>
    <w:rsid w:val="748F36EC"/>
    <w:rsid w:val="7CCA20E9"/>
    <w:rsid w:val="7D112D24"/>
    <w:rsid w:val="7F583C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6075C28D"/>
  <w15:docId w15:val="{40B346E6-83EC-4B12-930D-B00FB6B56F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unhideWhenUsed="1" w:qFormat="1"/>
    <w:lsdException w:name="HTML Address" w:semiHidden="1" w:unhideWhenUsed="1"/>
    <w:lsdException w:name="HTML Cite" w:unhideWhenUsed="1" w:qFormat="1"/>
    <w:lsdException w:name="HTML Code" w:unhideWhenUsed="1" w:qFormat="1"/>
    <w:lsdException w:name="HTML Definition" w:unhideWhenUsed="1" w:qFormat="1"/>
    <w:lsdException w:name="HTML Keyboard" w:unhideWhenUsed="1" w:qFormat="1"/>
    <w:lsdException w:name="HTML Preformatted" w:semiHidden="1" w:unhideWhenUsed="1"/>
    <w:lsdException w:name="HTML Sample" w:unhideWhenUsed="1" w:qFormat="1"/>
    <w:lsdException w:name="HTML Typewriter" w:semiHidden="1" w:unhideWhenUsed="1"/>
    <w:lsdException w:name="HTML Variable" w:semiHidden="1" w:unhideWhenUsed="1"/>
    <w:lsdException w:name="Normal Table" w:semiHidden="1" w:unhideWhenUsed="1"/>
    <w:lsdException w:name="annotation subject"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nhideWhenUsed="1" w:qFormat="1"/>
    <w:lsdException w:name="Table Grid" w:semiHidden="1" w:uiPriority="39" w:unhideWhenUsed="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276" w:lineRule="auto"/>
    </w:pPr>
    <w:rPr>
      <w:rFonts w:asciiTheme="minorHAnsi" w:eastAsiaTheme="minorHAnsi" w:hAnsiTheme="minorHAnsi" w:cstheme="minorBidi"/>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unhideWhenUsed/>
    <w:qFormat/>
    <w:pPr>
      <w:spacing w:line="240" w:lineRule="auto"/>
    </w:pPr>
    <w:rPr>
      <w:rFonts w:ascii="Segoe UI" w:hAnsi="Segoe UI" w:cs="Segoe UI"/>
      <w:sz w:val="18"/>
      <w:szCs w:val="18"/>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unhideWhenUsed/>
    <w:qFormat/>
    <w:rPr>
      <w:b/>
      <w:bCs/>
    </w:rPr>
  </w:style>
  <w:style w:type="paragraph" w:styleId="NormalWeb">
    <w:name w:val="Normal (Web)"/>
    <w:uiPriority w:val="99"/>
    <w:unhideWhenUsed/>
    <w:qFormat/>
    <w:pPr>
      <w:spacing w:after="150"/>
    </w:pPr>
    <w:rPr>
      <w:sz w:val="24"/>
      <w:szCs w:val="24"/>
      <w:lang w:val="en-US" w:eastAsia="zh-CN"/>
    </w:rPr>
  </w:style>
  <w:style w:type="paragraph" w:styleId="Subtitle">
    <w:name w:val="Subtitle"/>
    <w:basedOn w:val="Normal"/>
    <w:link w:val="SubtitleChar"/>
    <w:qFormat/>
    <w:pPr>
      <w:spacing w:line="240" w:lineRule="auto"/>
      <w:jc w:val="center"/>
    </w:pPr>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pPr>
      <w:spacing w:line="240" w:lineRule="auto"/>
      <w:jc w:val="center"/>
    </w:pPr>
    <w:rPr>
      <w:rFonts w:ascii="Times New Roman" w:eastAsia="MS Minngs" w:hAnsi="Times New Roman" w:cs="Times New Roman"/>
      <w:b/>
      <w:bCs/>
      <w:sz w:val="28"/>
      <w:szCs w:val="28"/>
      <w:lang w:eastAsia="en-GB"/>
    </w:rPr>
  </w:style>
  <w:style w:type="character" w:styleId="CommentReference">
    <w:name w:val="annotation reference"/>
    <w:basedOn w:val="DefaultParagraphFont"/>
    <w:uiPriority w:val="99"/>
    <w:unhideWhenUsed/>
    <w:qFormat/>
    <w:rPr>
      <w:sz w:val="16"/>
      <w:szCs w:val="16"/>
    </w:rPr>
  </w:style>
  <w:style w:type="character" w:styleId="Emphasis">
    <w:name w:val="Emphasis"/>
    <w:basedOn w:val="DefaultParagraphFont"/>
    <w:uiPriority w:val="20"/>
    <w:qFormat/>
    <w:rPr>
      <w:i/>
      <w:iCs/>
      <w:sz w:val="24"/>
      <w:szCs w:val="24"/>
      <w:vertAlign w:val="baseline"/>
    </w:rPr>
  </w:style>
  <w:style w:type="character" w:styleId="FollowedHyperlink">
    <w:name w:val="FollowedHyperlink"/>
    <w:basedOn w:val="DefaultParagraphFont"/>
    <w:uiPriority w:val="99"/>
    <w:unhideWhenUsed/>
    <w:qFormat/>
    <w:rPr>
      <w:color w:val="2B579A"/>
      <w:u w:val="none"/>
    </w:rPr>
  </w:style>
  <w:style w:type="character" w:styleId="HTMLAcronym">
    <w:name w:val="HTML Acronym"/>
    <w:basedOn w:val="DefaultParagraphFont"/>
    <w:uiPriority w:val="99"/>
    <w:unhideWhenUsed/>
    <w:qFormat/>
    <w:rPr>
      <w:caps/>
      <w:color w:val="222222"/>
      <w:sz w:val="21"/>
      <w:szCs w:val="21"/>
    </w:rPr>
  </w:style>
  <w:style w:type="character" w:styleId="HTMLCite">
    <w:name w:val="HTML Cite"/>
    <w:basedOn w:val="DefaultParagraphFont"/>
    <w:uiPriority w:val="99"/>
    <w:unhideWhenUsed/>
    <w:qFormat/>
    <w:rPr>
      <w:iCs/>
    </w:rPr>
  </w:style>
  <w:style w:type="character" w:styleId="HTMLCode">
    <w:name w:val="HTML Code"/>
    <w:basedOn w:val="DefaultParagraphFont"/>
    <w:uiPriority w:val="99"/>
    <w:unhideWhenUsed/>
    <w:qFormat/>
    <w:rPr>
      <w:rFonts w:ascii="monospace" w:eastAsia="monospace" w:hAnsi="monospace" w:cs="monospace" w:hint="default"/>
      <w:sz w:val="21"/>
      <w:szCs w:val="21"/>
    </w:rPr>
  </w:style>
  <w:style w:type="character" w:styleId="HTMLDefinition">
    <w:name w:val="HTML Definition"/>
    <w:basedOn w:val="DefaultParagraphFont"/>
    <w:uiPriority w:val="99"/>
    <w:unhideWhenUsed/>
    <w:qFormat/>
    <w:rPr>
      <w:i/>
      <w:iCs/>
    </w:rPr>
  </w:style>
  <w:style w:type="character" w:styleId="HTMLKeyboard">
    <w:name w:val="HTML Keyboard"/>
    <w:basedOn w:val="DefaultParagraphFont"/>
    <w:uiPriority w:val="99"/>
    <w:unhideWhenUsed/>
    <w:qFormat/>
    <w:rPr>
      <w:rFonts w:ascii="monospace" w:eastAsia="monospace" w:hAnsi="monospace" w:cs="monospace" w:hint="default"/>
      <w:sz w:val="21"/>
      <w:szCs w:val="21"/>
    </w:rPr>
  </w:style>
  <w:style w:type="character" w:styleId="HTMLSample">
    <w:name w:val="HTML Sample"/>
    <w:basedOn w:val="DefaultParagraphFont"/>
    <w:uiPriority w:val="99"/>
    <w:unhideWhenUsed/>
    <w:qFormat/>
    <w:rPr>
      <w:rFonts w:ascii="monospace" w:eastAsia="monospace" w:hAnsi="monospace" w:cs="monospace"/>
      <w:sz w:val="21"/>
      <w:szCs w:val="21"/>
    </w:rPr>
  </w:style>
  <w:style w:type="character" w:styleId="Hyperlink">
    <w:name w:val="Hyperlink"/>
    <w:basedOn w:val="DefaultParagraphFont"/>
    <w:uiPriority w:val="99"/>
    <w:unhideWhenUsed/>
    <w:qFormat/>
    <w:rPr>
      <w:color w:val="0000FF"/>
      <w:u w:val="single"/>
    </w:rPr>
  </w:style>
  <w:style w:type="character" w:styleId="Strong">
    <w:name w:val="Strong"/>
    <w:basedOn w:val="DefaultParagraphFont"/>
    <w:uiPriority w:val="22"/>
    <w:qFormat/>
    <w:rPr>
      <w:b/>
      <w:bCs/>
      <w:bdr w:val="dashed" w:sz="36" w:space="0" w:color="000000"/>
    </w:rPr>
  </w:style>
  <w:style w:type="character" w:customStyle="1" w:styleId="TitleChar">
    <w:name w:val="Title Char"/>
    <w:basedOn w:val="DefaultParagraphFont"/>
    <w:link w:val="Title"/>
    <w:uiPriority w:val="10"/>
    <w:qFormat/>
    <w:rPr>
      <w:rFonts w:ascii="Times New Roman" w:eastAsia="MS Minngs" w:hAnsi="Times New Roman" w:cs="Times New Roman"/>
      <w:b/>
      <w:bCs/>
      <w:sz w:val="28"/>
      <w:szCs w:val="28"/>
      <w:lang w:eastAsia="en-GB"/>
    </w:rPr>
  </w:style>
  <w:style w:type="character" w:customStyle="1" w:styleId="SubtitleChar">
    <w:name w:val="Subtitle Char"/>
    <w:basedOn w:val="DefaultParagraphFont"/>
    <w:link w:val="Subtitle"/>
    <w:qFormat/>
    <w:rPr>
      <w:rFonts w:ascii="Times New Roman" w:eastAsia="MS Minngs" w:hAnsi="Times New Roman" w:cs="Times New Roman"/>
      <w:sz w:val="32"/>
      <w:szCs w:val="32"/>
      <w:u w:val="single"/>
      <w:lang w:eastAsia="en-GB"/>
    </w:rPr>
  </w:style>
  <w:style w:type="character" w:customStyle="1" w:styleId="selectable">
    <w:name w:val="selectable"/>
    <w:basedOn w:val="DefaultParagraphFont"/>
    <w:qFormat/>
  </w:style>
  <w:style w:type="character" w:customStyle="1" w:styleId="cit-auth">
    <w:name w:val="cit-auth"/>
    <w:basedOn w:val="DefaultParagraphFont"/>
    <w:qFormat/>
    <w:rPr>
      <w:sz w:val="24"/>
      <w:szCs w:val="24"/>
      <w:vertAlign w:val="baseline"/>
    </w:rPr>
  </w:style>
  <w:style w:type="character" w:customStyle="1" w:styleId="cit-name-surname">
    <w:name w:val="cit-name-surname"/>
    <w:basedOn w:val="DefaultParagraphFont"/>
    <w:qFormat/>
    <w:rPr>
      <w:sz w:val="24"/>
      <w:szCs w:val="24"/>
      <w:vertAlign w:val="baseline"/>
    </w:rPr>
  </w:style>
  <w:style w:type="character" w:customStyle="1" w:styleId="cit-name-given-names">
    <w:name w:val="cit-name-given-names"/>
    <w:basedOn w:val="DefaultParagraphFont"/>
    <w:qFormat/>
    <w:rPr>
      <w:sz w:val="24"/>
      <w:szCs w:val="24"/>
      <w:vertAlign w:val="baseline"/>
    </w:rPr>
  </w:style>
  <w:style w:type="character" w:customStyle="1" w:styleId="cit-article-title">
    <w:name w:val="cit-article-title"/>
    <w:basedOn w:val="DefaultParagraphFont"/>
    <w:qFormat/>
    <w:rPr>
      <w:sz w:val="24"/>
      <w:szCs w:val="24"/>
      <w:vertAlign w:val="baseline"/>
    </w:rPr>
  </w:style>
  <w:style w:type="character" w:customStyle="1" w:styleId="cit-vol2">
    <w:name w:val="cit-vol2"/>
    <w:basedOn w:val="DefaultParagraphFont"/>
    <w:qFormat/>
    <w:rPr>
      <w:sz w:val="24"/>
      <w:szCs w:val="24"/>
      <w:vertAlign w:val="baseline"/>
    </w:rPr>
  </w:style>
  <w:style w:type="character" w:customStyle="1" w:styleId="cit-fpage">
    <w:name w:val="cit-fpage"/>
    <w:basedOn w:val="DefaultParagraphFont"/>
    <w:qFormat/>
    <w:rPr>
      <w:sz w:val="24"/>
      <w:szCs w:val="24"/>
      <w:vertAlign w:val="baseline"/>
    </w:rPr>
  </w:style>
  <w:style w:type="character" w:customStyle="1" w:styleId="cit-lpage">
    <w:name w:val="cit-lpage"/>
    <w:basedOn w:val="DefaultParagraphFont"/>
    <w:qFormat/>
    <w:rPr>
      <w:sz w:val="24"/>
      <w:szCs w:val="24"/>
      <w:vertAlign w:val="baseline"/>
    </w:rPr>
  </w:style>
  <w:style w:type="character" w:customStyle="1" w:styleId="cit-pub-date">
    <w:name w:val="cit-pub-date"/>
    <w:basedOn w:val="DefaultParagraphFont"/>
    <w:qFormat/>
    <w:rPr>
      <w:sz w:val="24"/>
      <w:szCs w:val="24"/>
      <w:vertAlign w:val="baseline"/>
    </w:rPr>
  </w:style>
  <w:style w:type="character" w:customStyle="1" w:styleId="cit-comment">
    <w:name w:val="cit-comment"/>
    <w:basedOn w:val="DefaultParagraphFont"/>
    <w:qFormat/>
    <w:rPr>
      <w:sz w:val="24"/>
      <w:szCs w:val="24"/>
      <w:vertAlign w:val="baseline"/>
    </w:rPr>
  </w:style>
  <w:style w:type="character" w:customStyle="1" w:styleId="selectable1">
    <w:name w:val="selectable1"/>
    <w:qFormat/>
  </w:style>
  <w:style w:type="character" w:customStyle="1" w:styleId="CommentTextChar">
    <w:name w:val="Comment Text Char"/>
    <w:basedOn w:val="DefaultParagraphFont"/>
    <w:link w:val="CommentText"/>
    <w:uiPriority w:val="99"/>
    <w:semiHidden/>
    <w:qFormat/>
    <w:rPr>
      <w:rFonts w:asciiTheme="minorHAnsi" w:eastAsiaTheme="minorHAnsi" w:hAnsiTheme="minorHAnsi" w:cstheme="minorBidi"/>
      <w:lang w:eastAsia="en-US"/>
    </w:rPr>
  </w:style>
  <w:style w:type="character" w:customStyle="1" w:styleId="CommentSubjectChar">
    <w:name w:val="Comment Subject Char"/>
    <w:basedOn w:val="CommentTextChar"/>
    <w:link w:val="CommentSubject"/>
    <w:uiPriority w:val="99"/>
    <w:semiHidden/>
    <w:qFormat/>
    <w:rPr>
      <w:rFonts w:asciiTheme="minorHAnsi" w:eastAsiaTheme="minorHAnsi" w:hAnsiTheme="minorHAnsi" w:cstheme="minorBidi"/>
      <w:b/>
      <w:bCs/>
      <w:lang w:eastAsia="en-US"/>
    </w:rPr>
  </w:style>
  <w:style w:type="character" w:customStyle="1" w:styleId="BalloonTextChar">
    <w:name w:val="Balloon Text Char"/>
    <w:basedOn w:val="DefaultParagraphFont"/>
    <w:link w:val="BalloonText"/>
    <w:uiPriority w:val="99"/>
    <w:semiHidden/>
    <w:qFormat/>
    <w:rPr>
      <w:rFonts w:ascii="Segoe UI" w:eastAsiaTheme="minorHAnsi" w:hAnsi="Segoe UI" w:cs="Segoe UI"/>
      <w:sz w:val="18"/>
      <w:szCs w:val="18"/>
      <w:lang w:eastAsia="en-US"/>
    </w:rPr>
  </w:style>
  <w:style w:type="character" w:customStyle="1" w:styleId="focus">
    <w:name w:val="focus"/>
    <w:qFormat/>
  </w:style>
  <w:style w:type="character" w:customStyle="1" w:styleId="prefix2">
    <w:name w:val="prefix2"/>
    <w:qFormat/>
    <w:rPr>
      <w:color w:val="333333"/>
      <w:shd w:val="clear" w:color="auto" w:fill="F2F2F2"/>
    </w:rPr>
  </w:style>
  <w:style w:type="character" w:customStyle="1" w:styleId="postfix2">
    <w:name w:val="postfix2"/>
    <w:qFormat/>
    <w:rPr>
      <w:color w:val="333333"/>
      <w:shd w:val="clear" w:color="auto" w:fill="F2F2F2"/>
    </w:rPr>
  </w:style>
  <w:style w:type="character" w:customStyle="1" w:styleId="error">
    <w:name w:val="error"/>
    <w:qFormat/>
    <w:rPr>
      <w:i/>
      <w:color w:val="FFFFFF"/>
      <w:shd w:val="clear" w:color="auto" w:fill="F04124"/>
    </w:rPr>
  </w:style>
  <w:style w:type="character" w:customStyle="1" w:styleId="error-message">
    <w:name w:val="error-message"/>
    <w:qFormat/>
  </w:style>
  <w:style w:type="character" w:customStyle="1" w:styleId="prefix">
    <w:name w:val="prefix"/>
    <w:qFormat/>
    <w:rPr>
      <w:color w:val="333333"/>
      <w:bdr w:val="single" w:sz="6" w:space="0" w:color="CCCCCC"/>
      <w:shd w:val="clear" w:color="auto" w:fill="F2F2F2"/>
    </w:rPr>
  </w:style>
  <w:style w:type="character" w:customStyle="1" w:styleId="postfix">
    <w:name w:val="postfix"/>
    <w:qFormat/>
    <w:rPr>
      <w:color w:val="333333"/>
      <w:shd w:val="clear" w:color="auto" w:fill="F2F2F2"/>
    </w:rPr>
  </w:style>
  <w:style w:type="character" w:customStyle="1" w:styleId="sprite-24-govd-icon">
    <w:name w:val="sprite-24-govd-icon"/>
    <w:qFormat/>
  </w:style>
  <w:style w:type="character" w:customStyle="1" w:styleId="sprite-24-govd-icon1">
    <w:name w:val="sprite-24-govd-icon1"/>
    <w:qFormat/>
  </w:style>
  <w:style w:type="character" w:customStyle="1" w:styleId="nowrap">
    <w:name w:val="nowrap"/>
    <w:qFormat/>
  </w:style>
  <w:style w:type="character" w:customStyle="1" w:styleId="sprite-24-resize2">
    <w:name w:val="sprite-24-resize2"/>
    <w:qFormat/>
  </w:style>
  <w:style w:type="character" w:customStyle="1" w:styleId="tp-caption-insert">
    <w:name w:val="tp-caption-insert"/>
    <w:qFormat/>
    <w:rPr>
      <w:i/>
    </w:rPr>
  </w:style>
  <w:style w:type="character" w:customStyle="1" w:styleId="wm-label2">
    <w:name w:val="wm-label2"/>
    <w:qFormat/>
    <w:rPr>
      <w:sz w:val="21"/>
      <w:szCs w:val="21"/>
    </w:rPr>
  </w:style>
  <w:style w:type="character" w:customStyle="1" w:styleId="day">
    <w:name w:val="day"/>
    <w:qFormat/>
    <w:rPr>
      <w:b/>
      <w:sz w:val="42"/>
      <w:szCs w:val="42"/>
    </w:rPr>
  </w:style>
  <w:style w:type="character" w:customStyle="1" w:styleId="month">
    <w:name w:val="month"/>
    <w:qFormat/>
    <w:rPr>
      <w:caps/>
      <w:color w:val="FFFFFF"/>
      <w:sz w:val="18"/>
      <w:szCs w:val="18"/>
      <w:shd w:val="clear" w:color="auto" w:fill="B5BEBE"/>
    </w:rPr>
  </w:style>
  <w:style w:type="character" w:customStyle="1" w:styleId="gs-fileformattype">
    <w:name w:val="gs-fileformattype"/>
    <w:qFormat/>
    <w:rPr>
      <w:color w:val="000000"/>
      <w:sz w:val="18"/>
      <w:szCs w:val="18"/>
    </w:rPr>
  </w:style>
  <w:style w:type="character" w:customStyle="1" w:styleId="year">
    <w:name w:val="year"/>
    <w:qFormat/>
    <w:rPr>
      <w:sz w:val="18"/>
      <w:szCs w:val="18"/>
    </w:rPr>
  </w:style>
  <w:style w:type="character" w:customStyle="1" w:styleId="summary">
    <w:name w:val="summary"/>
    <w:qFormat/>
    <w:rPr>
      <w:color w:val="999999"/>
      <w:sz w:val="18"/>
      <w:szCs w:val="18"/>
    </w:rPr>
  </w:style>
  <w:style w:type="character" w:customStyle="1" w:styleId="gs-fileformat">
    <w:name w:val="gs-fileformat"/>
    <w:qFormat/>
    <w:rPr>
      <w:color w:val="666666"/>
      <w:sz w:val="18"/>
      <w:szCs w:val="18"/>
    </w:rPr>
  </w:style>
  <w:style w:type="character" w:customStyle="1" w:styleId="gsc-twiddle-closed">
    <w:name w:val="gsc-twiddle-closed"/>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dx.doi.org/10.1152/japplphysiol.00921.201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hyperlink" Target="http://www.ncbi.nlm.nih.gov/pubmed/24552392"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DA2B1FC8-9BB5-44BD-9ED3-CE928820A2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4404</Words>
  <Characters>25105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Price (1501370)</dc:creator>
  <cp:keywords/>
  <dc:description/>
  <cp:lastModifiedBy>Jessica Price (1501370)</cp:lastModifiedBy>
  <cp:revision>2</cp:revision>
  <dcterms:created xsi:type="dcterms:W3CDTF">2017-11-21T14:06:00Z</dcterms:created>
  <dcterms:modified xsi:type="dcterms:W3CDTF">2017-11-21T14:06:00Z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2057-10.2.0.5811</vt:lpwstr>
  </property>
</Properties>
</file>