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783065" w14:textId="77777777" w:rsidR="00B71AFF" w:rsidRPr="00D53BA6" w:rsidRDefault="00B71AFF">
      <w:pPr>
        <w:spacing w:line="480" w:lineRule="auto"/>
        <w:jc w:val="center"/>
        <w:rPr>
          <w:rFonts w:ascii="Times New Roman" w:eastAsia="Times New Roman" w:hAnsi="Times New Roman" w:cs="Times New Roman"/>
          <w:b/>
          <w:sz w:val="32"/>
          <w:szCs w:val="32"/>
          <w:lang w:val="en-GB"/>
        </w:rPr>
      </w:pPr>
    </w:p>
    <w:p w14:paraId="29E599A4" w14:textId="77777777" w:rsidR="00B71AFF" w:rsidRPr="00D53BA6" w:rsidRDefault="00B71AFF">
      <w:pPr>
        <w:spacing w:line="480" w:lineRule="auto"/>
        <w:jc w:val="center"/>
        <w:rPr>
          <w:rFonts w:ascii="Times New Roman" w:eastAsia="Times New Roman" w:hAnsi="Times New Roman" w:cs="Times New Roman"/>
          <w:b/>
          <w:sz w:val="32"/>
          <w:szCs w:val="32"/>
          <w:lang w:val="en-GB"/>
        </w:rPr>
      </w:pPr>
    </w:p>
    <w:p w14:paraId="6843E14C" w14:textId="77777777" w:rsidR="00B71AFF" w:rsidRPr="00D53BA6" w:rsidRDefault="00B71AFF">
      <w:pPr>
        <w:spacing w:line="480" w:lineRule="auto"/>
        <w:jc w:val="center"/>
        <w:rPr>
          <w:rFonts w:ascii="Times New Roman" w:eastAsia="Times New Roman" w:hAnsi="Times New Roman" w:cs="Times New Roman"/>
          <w:b/>
          <w:sz w:val="32"/>
          <w:szCs w:val="32"/>
          <w:lang w:val="en-GB"/>
        </w:rPr>
      </w:pPr>
    </w:p>
    <w:p w14:paraId="0F270DB5" w14:textId="77777777" w:rsidR="00B71AFF" w:rsidRPr="00D53BA6" w:rsidRDefault="00B71AFF">
      <w:pPr>
        <w:spacing w:line="480" w:lineRule="auto"/>
        <w:jc w:val="center"/>
        <w:rPr>
          <w:rFonts w:ascii="Times New Roman" w:eastAsia="Times New Roman" w:hAnsi="Times New Roman" w:cs="Times New Roman"/>
          <w:b/>
          <w:sz w:val="32"/>
          <w:szCs w:val="32"/>
          <w:lang w:val="en-GB"/>
        </w:rPr>
      </w:pPr>
    </w:p>
    <w:p w14:paraId="68459E36" w14:textId="77777777" w:rsidR="00B71AFF" w:rsidRPr="00D53BA6" w:rsidRDefault="00B71AFF">
      <w:pPr>
        <w:spacing w:line="480" w:lineRule="auto"/>
        <w:jc w:val="center"/>
        <w:rPr>
          <w:rFonts w:ascii="Times New Roman" w:eastAsia="Times New Roman" w:hAnsi="Times New Roman" w:cs="Times New Roman"/>
          <w:b/>
          <w:sz w:val="32"/>
          <w:szCs w:val="32"/>
          <w:lang w:val="en-GB"/>
        </w:rPr>
      </w:pPr>
    </w:p>
    <w:p w14:paraId="51D36611" w14:textId="77777777" w:rsidR="00B71AFF" w:rsidRPr="00D53BA6" w:rsidRDefault="00B71AFF">
      <w:pPr>
        <w:spacing w:line="480" w:lineRule="auto"/>
        <w:jc w:val="center"/>
        <w:rPr>
          <w:rFonts w:ascii="Times New Roman" w:eastAsia="Times New Roman" w:hAnsi="Times New Roman" w:cs="Times New Roman"/>
          <w:b/>
          <w:sz w:val="32"/>
          <w:szCs w:val="32"/>
          <w:lang w:val="en-GB"/>
        </w:rPr>
      </w:pPr>
    </w:p>
    <w:p w14:paraId="35FF7BF5" w14:textId="77777777" w:rsidR="00B71AFF" w:rsidRPr="00D53BA6" w:rsidRDefault="00B71AFF">
      <w:pPr>
        <w:spacing w:line="480" w:lineRule="auto"/>
        <w:jc w:val="center"/>
        <w:rPr>
          <w:rFonts w:ascii="Times New Roman" w:eastAsia="Times New Roman" w:hAnsi="Times New Roman" w:cs="Times New Roman"/>
          <w:b/>
          <w:sz w:val="32"/>
          <w:szCs w:val="32"/>
          <w:lang w:val="en-GB"/>
        </w:rPr>
      </w:pPr>
    </w:p>
    <w:p w14:paraId="2543416B" w14:textId="77777777" w:rsidR="00B71AFF" w:rsidRPr="00D53BA6" w:rsidRDefault="00EA4933">
      <w:pPr>
        <w:spacing w:line="480" w:lineRule="auto"/>
        <w:jc w:val="center"/>
        <w:rPr>
          <w:rFonts w:ascii="Times New Roman" w:eastAsia="Times New Roman" w:hAnsi="Times New Roman" w:cs="Times New Roman"/>
          <w:b/>
          <w:sz w:val="32"/>
          <w:szCs w:val="32"/>
          <w:lang w:val="en-GB"/>
        </w:rPr>
      </w:pPr>
      <w:r w:rsidRPr="00D53BA6">
        <w:rPr>
          <w:rFonts w:ascii="Times New Roman" w:eastAsia="Times New Roman" w:hAnsi="Times New Roman" w:cs="Times New Roman"/>
          <w:b/>
          <w:sz w:val="32"/>
          <w:szCs w:val="32"/>
          <w:lang w:val="en-GB"/>
        </w:rPr>
        <w:t>MARKETING MANAGEMENT OF SAINSBURY</w:t>
      </w:r>
    </w:p>
    <w:p w14:paraId="2031706D" w14:textId="77777777" w:rsidR="00B71AFF" w:rsidRPr="00D53BA6" w:rsidRDefault="00EA4933">
      <w:pPr>
        <w:spacing w:line="480" w:lineRule="auto"/>
        <w:jc w:val="center"/>
        <w:rPr>
          <w:rFonts w:ascii="Times New Roman" w:eastAsia="Times New Roman" w:hAnsi="Times New Roman" w:cs="Times New Roman"/>
          <w:sz w:val="24"/>
          <w:szCs w:val="24"/>
          <w:lang w:val="en-GB"/>
        </w:rPr>
      </w:pPr>
      <w:r w:rsidRPr="00D53BA6">
        <w:rPr>
          <w:rFonts w:ascii="Times New Roman" w:eastAsia="Times New Roman" w:hAnsi="Times New Roman" w:cs="Times New Roman"/>
          <w:sz w:val="24"/>
          <w:szCs w:val="24"/>
          <w:lang w:val="en-GB"/>
        </w:rPr>
        <w:t>Module:</w:t>
      </w:r>
    </w:p>
    <w:p w14:paraId="23B2D52C" w14:textId="77777777" w:rsidR="00B71AFF" w:rsidRPr="00D53BA6" w:rsidRDefault="00EA4933">
      <w:pPr>
        <w:spacing w:line="480" w:lineRule="auto"/>
        <w:jc w:val="center"/>
        <w:rPr>
          <w:rFonts w:ascii="Times New Roman" w:eastAsia="Times New Roman" w:hAnsi="Times New Roman" w:cs="Times New Roman"/>
          <w:b/>
          <w:sz w:val="32"/>
          <w:szCs w:val="32"/>
          <w:lang w:val="en-GB"/>
        </w:rPr>
      </w:pPr>
      <w:r w:rsidRPr="00D53BA6">
        <w:rPr>
          <w:rFonts w:ascii="Times New Roman" w:eastAsia="Times New Roman" w:hAnsi="Times New Roman" w:cs="Times New Roman"/>
          <w:sz w:val="24"/>
          <w:szCs w:val="24"/>
          <w:lang w:val="en-GB"/>
        </w:rPr>
        <w:t>Student ID:</w:t>
      </w:r>
      <w:r w:rsidRPr="00D53BA6">
        <w:rPr>
          <w:lang w:val="en-GB"/>
        </w:rPr>
        <w:br w:type="page"/>
      </w:r>
    </w:p>
    <w:p w14:paraId="1EA8CF14" w14:textId="77777777" w:rsidR="00B71AFF" w:rsidRPr="00D53BA6" w:rsidRDefault="00EA4933">
      <w:pPr>
        <w:spacing w:line="480" w:lineRule="auto"/>
        <w:jc w:val="center"/>
        <w:rPr>
          <w:rFonts w:ascii="Times New Roman" w:eastAsia="Times New Roman" w:hAnsi="Times New Roman" w:cs="Times New Roman"/>
          <w:b/>
          <w:sz w:val="24"/>
          <w:szCs w:val="24"/>
          <w:lang w:val="en-GB"/>
        </w:rPr>
      </w:pPr>
      <w:r w:rsidRPr="00D53BA6">
        <w:rPr>
          <w:rFonts w:ascii="Times New Roman" w:eastAsia="Times New Roman" w:hAnsi="Times New Roman" w:cs="Times New Roman"/>
          <w:b/>
          <w:sz w:val="24"/>
          <w:szCs w:val="24"/>
          <w:lang w:val="en-GB"/>
        </w:rPr>
        <w:lastRenderedPageBreak/>
        <w:t>Executive summary</w:t>
      </w:r>
    </w:p>
    <w:p w14:paraId="4D1D00CA" w14:textId="71509C98" w:rsidR="00B71AFF" w:rsidRPr="00D53BA6" w:rsidRDefault="00EA4933">
      <w:pPr>
        <w:spacing w:line="480" w:lineRule="auto"/>
        <w:jc w:val="both"/>
        <w:rPr>
          <w:rFonts w:ascii="Times New Roman" w:eastAsia="Times New Roman" w:hAnsi="Times New Roman" w:cs="Times New Roman"/>
          <w:sz w:val="24"/>
          <w:szCs w:val="24"/>
          <w:lang w:val="en-GB"/>
        </w:rPr>
      </w:pPr>
      <w:r w:rsidRPr="00D53BA6">
        <w:rPr>
          <w:rFonts w:ascii="Times New Roman" w:eastAsia="Times New Roman" w:hAnsi="Times New Roman" w:cs="Times New Roman"/>
          <w:sz w:val="24"/>
          <w:szCs w:val="24"/>
          <w:lang w:val="en-GB"/>
        </w:rPr>
        <w:t xml:space="preserve">This report talked about Sainsbury's marketing strategies. Sainsbury’s is the second-largest supermarket chain in UK. the company was founded by John James Sainsbury in 1869 in London. This report had a proper company background. Then it discussed Sainsbury's marketing strategies in five steps. The report also gave the assurance </w:t>
      </w:r>
      <w:r w:rsidR="00D53BA6" w:rsidRPr="00D53BA6">
        <w:rPr>
          <w:rFonts w:ascii="Times New Roman" w:eastAsia="Times New Roman" w:hAnsi="Times New Roman" w:cs="Times New Roman"/>
          <w:sz w:val="24"/>
          <w:szCs w:val="24"/>
          <w:lang w:val="en-GB"/>
        </w:rPr>
        <w:t>of Sainsbury’s</w:t>
      </w:r>
      <w:r w:rsidRPr="00D53BA6">
        <w:rPr>
          <w:rFonts w:ascii="Times New Roman" w:eastAsia="Times New Roman" w:hAnsi="Times New Roman" w:cs="Times New Roman"/>
          <w:sz w:val="24"/>
          <w:szCs w:val="24"/>
          <w:lang w:val="en-GB"/>
        </w:rPr>
        <w:t xml:space="preserve"> stakeholders' current and future expectations. It had a brief discussion about this company’s innovative marketing strategies to build its brand image. After all of these discussions finally, the report gave a qualitative recommendation to Sainsbury's for its business development. </w:t>
      </w:r>
    </w:p>
    <w:p w14:paraId="6CB42D02" w14:textId="77777777" w:rsidR="00B71AFF" w:rsidRPr="00D53BA6" w:rsidRDefault="00EA4933">
      <w:pPr>
        <w:spacing w:line="480" w:lineRule="auto"/>
        <w:rPr>
          <w:rFonts w:ascii="Times New Roman" w:eastAsia="Times New Roman" w:hAnsi="Times New Roman" w:cs="Times New Roman"/>
          <w:sz w:val="24"/>
          <w:szCs w:val="24"/>
          <w:lang w:val="en-GB"/>
        </w:rPr>
      </w:pPr>
      <w:r w:rsidRPr="00D53BA6">
        <w:rPr>
          <w:lang w:val="en-GB"/>
        </w:rPr>
        <w:br w:type="page"/>
      </w:r>
    </w:p>
    <w:p w14:paraId="572F8795" w14:textId="77777777" w:rsidR="00B71AFF" w:rsidRPr="00D53BA6" w:rsidRDefault="00EA4933">
      <w:pPr>
        <w:spacing w:line="480" w:lineRule="auto"/>
        <w:jc w:val="center"/>
        <w:rPr>
          <w:rFonts w:ascii="Times New Roman" w:eastAsia="Times New Roman" w:hAnsi="Times New Roman" w:cs="Times New Roman"/>
          <w:sz w:val="24"/>
          <w:szCs w:val="24"/>
          <w:lang w:val="en-GB"/>
        </w:rPr>
      </w:pPr>
      <w:r w:rsidRPr="00D53BA6">
        <w:rPr>
          <w:rFonts w:ascii="Times New Roman" w:eastAsia="Times New Roman" w:hAnsi="Times New Roman" w:cs="Times New Roman"/>
          <w:b/>
          <w:sz w:val="24"/>
          <w:szCs w:val="24"/>
          <w:lang w:val="en-GB"/>
        </w:rPr>
        <w:lastRenderedPageBreak/>
        <w:t>Table of Contents</w:t>
      </w:r>
    </w:p>
    <w:sdt>
      <w:sdtPr>
        <w:rPr>
          <w:lang w:val="en-GB"/>
        </w:rPr>
        <w:id w:val="670677328"/>
        <w:docPartObj>
          <w:docPartGallery w:val="Table of Contents"/>
          <w:docPartUnique/>
        </w:docPartObj>
      </w:sdtPr>
      <w:sdtEndPr/>
      <w:sdtContent>
        <w:p w14:paraId="557141A9" w14:textId="77777777" w:rsidR="00B71AFF" w:rsidRPr="00D53BA6" w:rsidRDefault="00EA4933">
          <w:pPr>
            <w:tabs>
              <w:tab w:val="right" w:pos="9360"/>
            </w:tabs>
            <w:spacing w:before="80" w:line="480" w:lineRule="auto"/>
            <w:rPr>
              <w:rFonts w:ascii="Times New Roman" w:eastAsia="Times New Roman" w:hAnsi="Times New Roman" w:cs="Times New Roman"/>
              <w:color w:val="000000"/>
              <w:sz w:val="24"/>
              <w:szCs w:val="24"/>
              <w:lang w:val="en-GB"/>
            </w:rPr>
          </w:pPr>
          <w:r w:rsidRPr="00D53BA6">
            <w:rPr>
              <w:lang w:val="en-GB"/>
            </w:rPr>
            <w:fldChar w:fldCharType="begin"/>
          </w:r>
          <w:r w:rsidRPr="00D53BA6">
            <w:rPr>
              <w:lang w:val="en-GB"/>
            </w:rPr>
            <w:instrText xml:space="preserve"> TOC \h \u \z </w:instrText>
          </w:r>
          <w:r w:rsidRPr="00D53BA6">
            <w:rPr>
              <w:lang w:val="en-GB"/>
            </w:rPr>
            <w:fldChar w:fldCharType="separate"/>
          </w:r>
          <w:hyperlink w:anchor="_afki5ustryjt">
            <w:r w:rsidRPr="00D53BA6">
              <w:rPr>
                <w:rFonts w:ascii="Times New Roman" w:eastAsia="Times New Roman" w:hAnsi="Times New Roman" w:cs="Times New Roman"/>
                <w:color w:val="000000"/>
                <w:sz w:val="24"/>
                <w:szCs w:val="24"/>
                <w:lang w:val="en-GB"/>
              </w:rPr>
              <w:t>1. Introduction</w:t>
            </w:r>
          </w:hyperlink>
          <w:r w:rsidRPr="00D53BA6">
            <w:rPr>
              <w:rFonts w:ascii="Times New Roman" w:eastAsia="Times New Roman" w:hAnsi="Times New Roman" w:cs="Times New Roman"/>
              <w:color w:val="000000"/>
              <w:sz w:val="24"/>
              <w:szCs w:val="24"/>
              <w:lang w:val="en-GB"/>
            </w:rPr>
            <w:tab/>
          </w:r>
          <w:r w:rsidRPr="00D53BA6">
            <w:rPr>
              <w:lang w:val="en-GB"/>
            </w:rPr>
            <w:fldChar w:fldCharType="begin"/>
          </w:r>
          <w:r w:rsidRPr="00D53BA6">
            <w:rPr>
              <w:lang w:val="en-GB"/>
            </w:rPr>
            <w:instrText xml:space="preserve"> PAGEREF _afki5ustryjt \h </w:instrText>
          </w:r>
          <w:r w:rsidRPr="00D53BA6">
            <w:rPr>
              <w:lang w:val="en-GB"/>
            </w:rPr>
          </w:r>
          <w:r w:rsidRPr="00D53BA6">
            <w:rPr>
              <w:lang w:val="en-GB"/>
            </w:rPr>
            <w:fldChar w:fldCharType="separate"/>
          </w:r>
          <w:r w:rsidRPr="00D53BA6">
            <w:rPr>
              <w:rFonts w:ascii="Times New Roman" w:eastAsia="Times New Roman" w:hAnsi="Times New Roman" w:cs="Times New Roman"/>
              <w:color w:val="000000"/>
              <w:sz w:val="24"/>
              <w:szCs w:val="24"/>
              <w:lang w:val="en-GB"/>
            </w:rPr>
            <w:t>3</w:t>
          </w:r>
          <w:r w:rsidRPr="00D53BA6">
            <w:rPr>
              <w:lang w:val="en-GB"/>
            </w:rPr>
            <w:fldChar w:fldCharType="end"/>
          </w:r>
        </w:p>
        <w:p w14:paraId="74F0C4C3" w14:textId="77777777" w:rsidR="00B71AFF" w:rsidRPr="00D53BA6" w:rsidRDefault="008A3823">
          <w:pPr>
            <w:tabs>
              <w:tab w:val="right" w:pos="9360"/>
            </w:tabs>
            <w:spacing w:before="200" w:line="480" w:lineRule="auto"/>
            <w:rPr>
              <w:rFonts w:ascii="Times New Roman" w:eastAsia="Times New Roman" w:hAnsi="Times New Roman" w:cs="Times New Roman"/>
              <w:color w:val="000000"/>
              <w:sz w:val="24"/>
              <w:szCs w:val="24"/>
              <w:lang w:val="en-GB"/>
            </w:rPr>
          </w:pPr>
          <w:hyperlink w:anchor="_umvl0s63krvs">
            <w:r w:rsidR="00EA4933" w:rsidRPr="00D53BA6">
              <w:rPr>
                <w:rFonts w:ascii="Times New Roman" w:eastAsia="Times New Roman" w:hAnsi="Times New Roman" w:cs="Times New Roman"/>
                <w:color w:val="000000"/>
                <w:sz w:val="24"/>
                <w:szCs w:val="24"/>
                <w:lang w:val="en-GB"/>
              </w:rPr>
              <w:t>2. Company Background</w:t>
            </w:r>
          </w:hyperlink>
          <w:r w:rsidR="00EA4933" w:rsidRPr="00D53BA6">
            <w:rPr>
              <w:rFonts w:ascii="Times New Roman" w:eastAsia="Times New Roman" w:hAnsi="Times New Roman" w:cs="Times New Roman"/>
              <w:color w:val="000000"/>
              <w:sz w:val="24"/>
              <w:szCs w:val="24"/>
              <w:lang w:val="en-GB"/>
            </w:rPr>
            <w:tab/>
          </w:r>
          <w:r w:rsidR="00EA4933" w:rsidRPr="00D53BA6">
            <w:rPr>
              <w:lang w:val="en-GB"/>
            </w:rPr>
            <w:fldChar w:fldCharType="begin"/>
          </w:r>
          <w:r w:rsidR="00EA4933" w:rsidRPr="00D53BA6">
            <w:rPr>
              <w:lang w:val="en-GB"/>
            </w:rPr>
            <w:instrText xml:space="preserve"> PAGEREF _umvl0s63krvs \h </w:instrText>
          </w:r>
          <w:r w:rsidR="00EA4933" w:rsidRPr="00D53BA6">
            <w:rPr>
              <w:lang w:val="en-GB"/>
            </w:rPr>
          </w:r>
          <w:r w:rsidR="00EA4933" w:rsidRPr="00D53BA6">
            <w:rPr>
              <w:lang w:val="en-GB"/>
            </w:rPr>
            <w:fldChar w:fldCharType="separate"/>
          </w:r>
          <w:r w:rsidR="00EA4933" w:rsidRPr="00D53BA6">
            <w:rPr>
              <w:rFonts w:ascii="Times New Roman" w:eastAsia="Times New Roman" w:hAnsi="Times New Roman" w:cs="Times New Roman"/>
              <w:color w:val="000000"/>
              <w:sz w:val="24"/>
              <w:szCs w:val="24"/>
              <w:lang w:val="en-GB"/>
            </w:rPr>
            <w:t>3</w:t>
          </w:r>
          <w:r w:rsidR="00EA4933" w:rsidRPr="00D53BA6">
            <w:rPr>
              <w:lang w:val="en-GB"/>
            </w:rPr>
            <w:fldChar w:fldCharType="end"/>
          </w:r>
        </w:p>
        <w:p w14:paraId="53B95AE9" w14:textId="77777777" w:rsidR="00B71AFF" w:rsidRPr="00D53BA6" w:rsidRDefault="008A3823">
          <w:pPr>
            <w:tabs>
              <w:tab w:val="right" w:pos="9360"/>
            </w:tabs>
            <w:spacing w:before="200" w:line="480" w:lineRule="auto"/>
            <w:rPr>
              <w:rFonts w:ascii="Times New Roman" w:eastAsia="Times New Roman" w:hAnsi="Times New Roman" w:cs="Times New Roman"/>
              <w:color w:val="000000"/>
              <w:sz w:val="24"/>
              <w:szCs w:val="24"/>
              <w:lang w:val="en-GB"/>
            </w:rPr>
          </w:pPr>
          <w:hyperlink w:anchor="_7jac5csolhs5">
            <w:r w:rsidR="00EA4933" w:rsidRPr="00D53BA6">
              <w:rPr>
                <w:rFonts w:ascii="Times New Roman" w:eastAsia="Times New Roman" w:hAnsi="Times New Roman" w:cs="Times New Roman"/>
                <w:color w:val="000000"/>
                <w:sz w:val="24"/>
                <w:szCs w:val="24"/>
                <w:lang w:val="en-GB"/>
              </w:rPr>
              <w:t>3. Key Marketing Activities of the company</w:t>
            </w:r>
          </w:hyperlink>
          <w:r w:rsidR="00EA4933" w:rsidRPr="00D53BA6">
            <w:rPr>
              <w:rFonts w:ascii="Times New Roman" w:eastAsia="Times New Roman" w:hAnsi="Times New Roman" w:cs="Times New Roman"/>
              <w:color w:val="000000"/>
              <w:sz w:val="24"/>
              <w:szCs w:val="24"/>
              <w:lang w:val="en-GB"/>
            </w:rPr>
            <w:tab/>
          </w:r>
          <w:r w:rsidR="00EA4933" w:rsidRPr="00D53BA6">
            <w:rPr>
              <w:lang w:val="en-GB"/>
            </w:rPr>
            <w:fldChar w:fldCharType="begin"/>
          </w:r>
          <w:r w:rsidR="00EA4933" w:rsidRPr="00D53BA6">
            <w:rPr>
              <w:lang w:val="en-GB"/>
            </w:rPr>
            <w:instrText xml:space="preserve"> PAGEREF _7jac5csolhs5 \h </w:instrText>
          </w:r>
          <w:r w:rsidR="00EA4933" w:rsidRPr="00D53BA6">
            <w:rPr>
              <w:lang w:val="en-GB"/>
            </w:rPr>
          </w:r>
          <w:r w:rsidR="00EA4933" w:rsidRPr="00D53BA6">
            <w:rPr>
              <w:lang w:val="en-GB"/>
            </w:rPr>
            <w:fldChar w:fldCharType="separate"/>
          </w:r>
          <w:r w:rsidR="00EA4933" w:rsidRPr="00D53BA6">
            <w:rPr>
              <w:rFonts w:ascii="Times New Roman" w:eastAsia="Times New Roman" w:hAnsi="Times New Roman" w:cs="Times New Roman"/>
              <w:color w:val="000000"/>
              <w:sz w:val="24"/>
              <w:szCs w:val="24"/>
              <w:lang w:val="en-GB"/>
            </w:rPr>
            <w:t>4</w:t>
          </w:r>
          <w:r w:rsidR="00EA4933" w:rsidRPr="00D53BA6">
            <w:rPr>
              <w:lang w:val="en-GB"/>
            </w:rPr>
            <w:fldChar w:fldCharType="end"/>
          </w:r>
        </w:p>
        <w:p w14:paraId="08E1700B" w14:textId="77777777" w:rsidR="00B71AFF" w:rsidRPr="00D53BA6" w:rsidRDefault="008A3823">
          <w:pPr>
            <w:tabs>
              <w:tab w:val="right" w:pos="9360"/>
            </w:tabs>
            <w:spacing w:before="60" w:line="480" w:lineRule="auto"/>
            <w:ind w:left="360"/>
            <w:rPr>
              <w:rFonts w:ascii="Times New Roman" w:eastAsia="Times New Roman" w:hAnsi="Times New Roman" w:cs="Times New Roman"/>
              <w:color w:val="000000"/>
              <w:sz w:val="24"/>
              <w:szCs w:val="24"/>
              <w:lang w:val="en-GB"/>
            </w:rPr>
          </w:pPr>
          <w:hyperlink w:anchor="_5vp8zzs7lrp4">
            <w:r w:rsidR="00EA4933" w:rsidRPr="00D53BA6">
              <w:rPr>
                <w:rFonts w:ascii="Times New Roman" w:eastAsia="Times New Roman" w:hAnsi="Times New Roman" w:cs="Times New Roman"/>
                <w:color w:val="000000"/>
                <w:sz w:val="24"/>
                <w:szCs w:val="24"/>
                <w:lang w:val="en-GB"/>
              </w:rPr>
              <w:t>3.1 promotional &amp; advertising</w:t>
            </w:r>
          </w:hyperlink>
          <w:r w:rsidR="00EA4933" w:rsidRPr="00D53BA6">
            <w:rPr>
              <w:rFonts w:ascii="Times New Roman" w:eastAsia="Times New Roman" w:hAnsi="Times New Roman" w:cs="Times New Roman"/>
              <w:color w:val="000000"/>
              <w:sz w:val="24"/>
              <w:szCs w:val="24"/>
              <w:lang w:val="en-GB"/>
            </w:rPr>
            <w:tab/>
          </w:r>
          <w:r w:rsidR="00EA4933" w:rsidRPr="00D53BA6">
            <w:rPr>
              <w:lang w:val="en-GB"/>
            </w:rPr>
            <w:fldChar w:fldCharType="begin"/>
          </w:r>
          <w:r w:rsidR="00EA4933" w:rsidRPr="00D53BA6">
            <w:rPr>
              <w:lang w:val="en-GB"/>
            </w:rPr>
            <w:instrText xml:space="preserve"> PAGEREF _5vp8zzs7lrp4 \h </w:instrText>
          </w:r>
          <w:r w:rsidR="00EA4933" w:rsidRPr="00D53BA6">
            <w:rPr>
              <w:lang w:val="en-GB"/>
            </w:rPr>
          </w:r>
          <w:r w:rsidR="00EA4933" w:rsidRPr="00D53BA6">
            <w:rPr>
              <w:lang w:val="en-GB"/>
            </w:rPr>
            <w:fldChar w:fldCharType="separate"/>
          </w:r>
          <w:r w:rsidR="00EA4933" w:rsidRPr="00D53BA6">
            <w:rPr>
              <w:rFonts w:ascii="Times New Roman" w:eastAsia="Times New Roman" w:hAnsi="Times New Roman" w:cs="Times New Roman"/>
              <w:color w:val="000000"/>
              <w:sz w:val="24"/>
              <w:szCs w:val="24"/>
              <w:lang w:val="en-GB"/>
            </w:rPr>
            <w:t>4</w:t>
          </w:r>
          <w:r w:rsidR="00EA4933" w:rsidRPr="00D53BA6">
            <w:rPr>
              <w:lang w:val="en-GB"/>
            </w:rPr>
            <w:fldChar w:fldCharType="end"/>
          </w:r>
        </w:p>
        <w:p w14:paraId="4B940FD7" w14:textId="77777777" w:rsidR="00B71AFF" w:rsidRPr="00D53BA6" w:rsidRDefault="008A3823">
          <w:pPr>
            <w:tabs>
              <w:tab w:val="right" w:pos="9360"/>
            </w:tabs>
            <w:spacing w:before="60" w:line="480" w:lineRule="auto"/>
            <w:ind w:left="360"/>
            <w:rPr>
              <w:rFonts w:ascii="Times New Roman" w:eastAsia="Times New Roman" w:hAnsi="Times New Roman" w:cs="Times New Roman"/>
              <w:color w:val="000000"/>
              <w:sz w:val="24"/>
              <w:szCs w:val="24"/>
              <w:lang w:val="en-GB"/>
            </w:rPr>
          </w:pPr>
          <w:hyperlink w:anchor="_z9qxbj9lcos">
            <w:r w:rsidR="00EA4933" w:rsidRPr="00D53BA6">
              <w:rPr>
                <w:rFonts w:ascii="Times New Roman" w:eastAsia="Times New Roman" w:hAnsi="Times New Roman" w:cs="Times New Roman"/>
                <w:color w:val="000000"/>
                <w:sz w:val="24"/>
                <w:szCs w:val="24"/>
                <w:lang w:val="en-GB"/>
              </w:rPr>
              <w:t>3.2 pricing strategy</w:t>
            </w:r>
          </w:hyperlink>
          <w:r w:rsidR="00EA4933" w:rsidRPr="00D53BA6">
            <w:rPr>
              <w:rFonts w:ascii="Times New Roman" w:eastAsia="Times New Roman" w:hAnsi="Times New Roman" w:cs="Times New Roman"/>
              <w:color w:val="000000"/>
              <w:sz w:val="24"/>
              <w:szCs w:val="24"/>
              <w:lang w:val="en-GB"/>
            </w:rPr>
            <w:tab/>
          </w:r>
          <w:r w:rsidR="00EA4933" w:rsidRPr="00D53BA6">
            <w:rPr>
              <w:lang w:val="en-GB"/>
            </w:rPr>
            <w:fldChar w:fldCharType="begin"/>
          </w:r>
          <w:r w:rsidR="00EA4933" w:rsidRPr="00D53BA6">
            <w:rPr>
              <w:lang w:val="en-GB"/>
            </w:rPr>
            <w:instrText xml:space="preserve"> PAGEREF _z9qxbj9lcos \h </w:instrText>
          </w:r>
          <w:r w:rsidR="00EA4933" w:rsidRPr="00D53BA6">
            <w:rPr>
              <w:lang w:val="en-GB"/>
            </w:rPr>
          </w:r>
          <w:r w:rsidR="00EA4933" w:rsidRPr="00D53BA6">
            <w:rPr>
              <w:lang w:val="en-GB"/>
            </w:rPr>
            <w:fldChar w:fldCharType="separate"/>
          </w:r>
          <w:r w:rsidR="00EA4933" w:rsidRPr="00D53BA6">
            <w:rPr>
              <w:rFonts w:ascii="Times New Roman" w:eastAsia="Times New Roman" w:hAnsi="Times New Roman" w:cs="Times New Roman"/>
              <w:color w:val="000000"/>
              <w:sz w:val="24"/>
              <w:szCs w:val="24"/>
              <w:lang w:val="en-GB"/>
            </w:rPr>
            <w:t>6</w:t>
          </w:r>
          <w:r w:rsidR="00EA4933" w:rsidRPr="00D53BA6">
            <w:rPr>
              <w:lang w:val="en-GB"/>
            </w:rPr>
            <w:fldChar w:fldCharType="end"/>
          </w:r>
        </w:p>
        <w:p w14:paraId="0A308DA4" w14:textId="77777777" w:rsidR="00B71AFF" w:rsidRPr="00D53BA6" w:rsidRDefault="008A3823">
          <w:pPr>
            <w:tabs>
              <w:tab w:val="right" w:pos="9360"/>
            </w:tabs>
            <w:spacing w:before="60" w:line="480" w:lineRule="auto"/>
            <w:ind w:left="360"/>
            <w:rPr>
              <w:rFonts w:ascii="Times New Roman" w:eastAsia="Times New Roman" w:hAnsi="Times New Roman" w:cs="Times New Roman"/>
              <w:color w:val="000000"/>
              <w:sz w:val="24"/>
              <w:szCs w:val="24"/>
              <w:lang w:val="en-GB"/>
            </w:rPr>
          </w:pPr>
          <w:hyperlink w:anchor="_95mlsyt1fut0">
            <w:r w:rsidR="00EA4933" w:rsidRPr="00D53BA6">
              <w:rPr>
                <w:rFonts w:ascii="Times New Roman" w:eastAsia="Times New Roman" w:hAnsi="Times New Roman" w:cs="Times New Roman"/>
                <w:color w:val="000000"/>
                <w:sz w:val="24"/>
                <w:szCs w:val="24"/>
                <w:lang w:val="en-GB"/>
              </w:rPr>
              <w:t>3.3 process</w:t>
            </w:r>
          </w:hyperlink>
          <w:r w:rsidR="00EA4933" w:rsidRPr="00D53BA6">
            <w:rPr>
              <w:rFonts w:ascii="Times New Roman" w:eastAsia="Times New Roman" w:hAnsi="Times New Roman" w:cs="Times New Roman"/>
              <w:color w:val="000000"/>
              <w:sz w:val="24"/>
              <w:szCs w:val="24"/>
              <w:lang w:val="en-GB"/>
            </w:rPr>
            <w:tab/>
          </w:r>
          <w:r w:rsidR="00EA4933" w:rsidRPr="00D53BA6">
            <w:rPr>
              <w:lang w:val="en-GB"/>
            </w:rPr>
            <w:fldChar w:fldCharType="begin"/>
          </w:r>
          <w:r w:rsidR="00EA4933" w:rsidRPr="00D53BA6">
            <w:rPr>
              <w:lang w:val="en-GB"/>
            </w:rPr>
            <w:instrText xml:space="preserve"> PAGEREF _95mlsyt1fut0 \h </w:instrText>
          </w:r>
          <w:r w:rsidR="00EA4933" w:rsidRPr="00D53BA6">
            <w:rPr>
              <w:lang w:val="en-GB"/>
            </w:rPr>
          </w:r>
          <w:r w:rsidR="00EA4933" w:rsidRPr="00D53BA6">
            <w:rPr>
              <w:lang w:val="en-GB"/>
            </w:rPr>
            <w:fldChar w:fldCharType="separate"/>
          </w:r>
          <w:r w:rsidR="00EA4933" w:rsidRPr="00D53BA6">
            <w:rPr>
              <w:rFonts w:ascii="Times New Roman" w:eastAsia="Times New Roman" w:hAnsi="Times New Roman" w:cs="Times New Roman"/>
              <w:color w:val="000000"/>
              <w:sz w:val="24"/>
              <w:szCs w:val="24"/>
              <w:lang w:val="en-GB"/>
            </w:rPr>
            <w:t>6</w:t>
          </w:r>
          <w:r w:rsidR="00EA4933" w:rsidRPr="00D53BA6">
            <w:rPr>
              <w:lang w:val="en-GB"/>
            </w:rPr>
            <w:fldChar w:fldCharType="end"/>
          </w:r>
        </w:p>
        <w:p w14:paraId="03B67A97" w14:textId="77777777" w:rsidR="00B71AFF" w:rsidRPr="00D53BA6" w:rsidRDefault="008A3823">
          <w:pPr>
            <w:tabs>
              <w:tab w:val="right" w:pos="9360"/>
            </w:tabs>
            <w:spacing w:before="60" w:line="480" w:lineRule="auto"/>
            <w:ind w:left="360"/>
            <w:rPr>
              <w:rFonts w:ascii="Times New Roman" w:eastAsia="Times New Roman" w:hAnsi="Times New Roman" w:cs="Times New Roman"/>
              <w:color w:val="000000"/>
              <w:sz w:val="24"/>
              <w:szCs w:val="24"/>
              <w:lang w:val="en-GB"/>
            </w:rPr>
          </w:pPr>
          <w:hyperlink w:anchor="_1m9cktpwbt0w">
            <w:r w:rsidR="00EA4933" w:rsidRPr="00D53BA6">
              <w:rPr>
                <w:rFonts w:ascii="Times New Roman" w:eastAsia="Times New Roman" w:hAnsi="Times New Roman" w:cs="Times New Roman"/>
                <w:color w:val="000000"/>
                <w:sz w:val="24"/>
                <w:szCs w:val="24"/>
                <w:lang w:val="en-GB"/>
              </w:rPr>
              <w:t>3.4 people</w:t>
            </w:r>
          </w:hyperlink>
          <w:r w:rsidR="00EA4933" w:rsidRPr="00D53BA6">
            <w:rPr>
              <w:rFonts w:ascii="Times New Roman" w:eastAsia="Times New Roman" w:hAnsi="Times New Roman" w:cs="Times New Roman"/>
              <w:color w:val="000000"/>
              <w:sz w:val="24"/>
              <w:szCs w:val="24"/>
              <w:lang w:val="en-GB"/>
            </w:rPr>
            <w:tab/>
          </w:r>
          <w:r w:rsidR="00EA4933" w:rsidRPr="00D53BA6">
            <w:rPr>
              <w:lang w:val="en-GB"/>
            </w:rPr>
            <w:fldChar w:fldCharType="begin"/>
          </w:r>
          <w:r w:rsidR="00EA4933" w:rsidRPr="00D53BA6">
            <w:rPr>
              <w:lang w:val="en-GB"/>
            </w:rPr>
            <w:instrText xml:space="preserve"> PAGEREF _1m9cktpwbt0w \h </w:instrText>
          </w:r>
          <w:r w:rsidR="00EA4933" w:rsidRPr="00D53BA6">
            <w:rPr>
              <w:lang w:val="en-GB"/>
            </w:rPr>
          </w:r>
          <w:r w:rsidR="00EA4933" w:rsidRPr="00D53BA6">
            <w:rPr>
              <w:lang w:val="en-GB"/>
            </w:rPr>
            <w:fldChar w:fldCharType="separate"/>
          </w:r>
          <w:r w:rsidR="00EA4933" w:rsidRPr="00D53BA6">
            <w:rPr>
              <w:rFonts w:ascii="Times New Roman" w:eastAsia="Times New Roman" w:hAnsi="Times New Roman" w:cs="Times New Roman"/>
              <w:color w:val="000000"/>
              <w:sz w:val="24"/>
              <w:szCs w:val="24"/>
              <w:lang w:val="en-GB"/>
            </w:rPr>
            <w:t>6</w:t>
          </w:r>
          <w:r w:rsidR="00EA4933" w:rsidRPr="00D53BA6">
            <w:rPr>
              <w:lang w:val="en-GB"/>
            </w:rPr>
            <w:fldChar w:fldCharType="end"/>
          </w:r>
        </w:p>
        <w:p w14:paraId="0A899434" w14:textId="77777777" w:rsidR="00B71AFF" w:rsidRPr="00D53BA6" w:rsidRDefault="008A3823">
          <w:pPr>
            <w:tabs>
              <w:tab w:val="right" w:pos="9360"/>
            </w:tabs>
            <w:spacing w:before="60" w:line="480" w:lineRule="auto"/>
            <w:ind w:left="360"/>
            <w:rPr>
              <w:rFonts w:ascii="Times New Roman" w:eastAsia="Times New Roman" w:hAnsi="Times New Roman" w:cs="Times New Roman"/>
              <w:color w:val="000000"/>
              <w:sz w:val="24"/>
              <w:szCs w:val="24"/>
              <w:lang w:val="en-GB"/>
            </w:rPr>
          </w:pPr>
          <w:hyperlink w:anchor="_yo9mmm7d2nq3">
            <w:r w:rsidR="00EA4933" w:rsidRPr="00D53BA6">
              <w:rPr>
                <w:rFonts w:ascii="Times New Roman" w:eastAsia="Times New Roman" w:hAnsi="Times New Roman" w:cs="Times New Roman"/>
                <w:color w:val="000000"/>
                <w:sz w:val="24"/>
                <w:szCs w:val="24"/>
                <w:lang w:val="en-GB"/>
              </w:rPr>
              <w:t>3.5 physical evidence</w:t>
            </w:r>
          </w:hyperlink>
          <w:r w:rsidR="00EA4933" w:rsidRPr="00D53BA6">
            <w:rPr>
              <w:rFonts w:ascii="Times New Roman" w:eastAsia="Times New Roman" w:hAnsi="Times New Roman" w:cs="Times New Roman"/>
              <w:color w:val="000000"/>
              <w:sz w:val="24"/>
              <w:szCs w:val="24"/>
              <w:lang w:val="en-GB"/>
            </w:rPr>
            <w:tab/>
          </w:r>
          <w:r w:rsidR="00EA4933" w:rsidRPr="00D53BA6">
            <w:rPr>
              <w:lang w:val="en-GB"/>
            </w:rPr>
            <w:fldChar w:fldCharType="begin"/>
          </w:r>
          <w:r w:rsidR="00EA4933" w:rsidRPr="00D53BA6">
            <w:rPr>
              <w:lang w:val="en-GB"/>
            </w:rPr>
            <w:instrText xml:space="preserve"> PAGEREF _yo9mmm7d2nq3 \h </w:instrText>
          </w:r>
          <w:r w:rsidR="00EA4933" w:rsidRPr="00D53BA6">
            <w:rPr>
              <w:lang w:val="en-GB"/>
            </w:rPr>
          </w:r>
          <w:r w:rsidR="00EA4933" w:rsidRPr="00D53BA6">
            <w:rPr>
              <w:lang w:val="en-GB"/>
            </w:rPr>
            <w:fldChar w:fldCharType="separate"/>
          </w:r>
          <w:r w:rsidR="00EA4933" w:rsidRPr="00D53BA6">
            <w:rPr>
              <w:rFonts w:ascii="Times New Roman" w:eastAsia="Times New Roman" w:hAnsi="Times New Roman" w:cs="Times New Roman"/>
              <w:color w:val="000000"/>
              <w:sz w:val="24"/>
              <w:szCs w:val="24"/>
              <w:lang w:val="en-GB"/>
            </w:rPr>
            <w:t>6</w:t>
          </w:r>
          <w:r w:rsidR="00EA4933" w:rsidRPr="00D53BA6">
            <w:rPr>
              <w:lang w:val="en-GB"/>
            </w:rPr>
            <w:fldChar w:fldCharType="end"/>
          </w:r>
        </w:p>
        <w:p w14:paraId="5B073BD9" w14:textId="77777777" w:rsidR="00B71AFF" w:rsidRPr="00D53BA6" w:rsidRDefault="008A3823">
          <w:pPr>
            <w:tabs>
              <w:tab w:val="right" w:pos="9360"/>
            </w:tabs>
            <w:spacing w:before="200" w:line="480" w:lineRule="auto"/>
            <w:rPr>
              <w:rFonts w:ascii="Times New Roman" w:eastAsia="Times New Roman" w:hAnsi="Times New Roman" w:cs="Times New Roman"/>
              <w:color w:val="000000"/>
              <w:sz w:val="24"/>
              <w:szCs w:val="24"/>
              <w:lang w:val="en-GB"/>
            </w:rPr>
          </w:pPr>
          <w:hyperlink w:anchor="_vz76c3y948kz">
            <w:r w:rsidR="00EA4933" w:rsidRPr="00D53BA6">
              <w:rPr>
                <w:rFonts w:ascii="Times New Roman" w:eastAsia="Times New Roman" w:hAnsi="Times New Roman" w:cs="Times New Roman"/>
                <w:color w:val="000000"/>
                <w:sz w:val="24"/>
                <w:szCs w:val="24"/>
                <w:lang w:val="en-GB"/>
              </w:rPr>
              <w:t>4. Innovative Marketing Strategies to improve brand awareness</w:t>
            </w:r>
          </w:hyperlink>
          <w:r w:rsidR="00EA4933" w:rsidRPr="00D53BA6">
            <w:rPr>
              <w:rFonts w:ascii="Times New Roman" w:eastAsia="Times New Roman" w:hAnsi="Times New Roman" w:cs="Times New Roman"/>
              <w:color w:val="000000"/>
              <w:sz w:val="24"/>
              <w:szCs w:val="24"/>
              <w:lang w:val="en-GB"/>
            </w:rPr>
            <w:tab/>
          </w:r>
          <w:r w:rsidR="00EA4933" w:rsidRPr="00D53BA6">
            <w:rPr>
              <w:lang w:val="en-GB"/>
            </w:rPr>
            <w:fldChar w:fldCharType="begin"/>
          </w:r>
          <w:r w:rsidR="00EA4933" w:rsidRPr="00D53BA6">
            <w:rPr>
              <w:lang w:val="en-GB"/>
            </w:rPr>
            <w:instrText xml:space="preserve"> PAGEREF _vz76c3y948kz \h </w:instrText>
          </w:r>
          <w:r w:rsidR="00EA4933" w:rsidRPr="00D53BA6">
            <w:rPr>
              <w:lang w:val="en-GB"/>
            </w:rPr>
          </w:r>
          <w:r w:rsidR="00EA4933" w:rsidRPr="00D53BA6">
            <w:rPr>
              <w:lang w:val="en-GB"/>
            </w:rPr>
            <w:fldChar w:fldCharType="separate"/>
          </w:r>
          <w:r w:rsidR="00EA4933" w:rsidRPr="00D53BA6">
            <w:rPr>
              <w:rFonts w:ascii="Times New Roman" w:eastAsia="Times New Roman" w:hAnsi="Times New Roman" w:cs="Times New Roman"/>
              <w:color w:val="000000"/>
              <w:sz w:val="24"/>
              <w:szCs w:val="24"/>
              <w:lang w:val="en-GB"/>
            </w:rPr>
            <w:t>7</w:t>
          </w:r>
          <w:r w:rsidR="00EA4933" w:rsidRPr="00D53BA6">
            <w:rPr>
              <w:lang w:val="en-GB"/>
            </w:rPr>
            <w:fldChar w:fldCharType="end"/>
          </w:r>
        </w:p>
        <w:p w14:paraId="3F8FCD12" w14:textId="77777777" w:rsidR="00B71AFF" w:rsidRPr="00D53BA6" w:rsidRDefault="008A3823">
          <w:pPr>
            <w:tabs>
              <w:tab w:val="right" w:pos="9360"/>
            </w:tabs>
            <w:spacing w:before="60" w:line="480" w:lineRule="auto"/>
            <w:ind w:left="360"/>
            <w:rPr>
              <w:rFonts w:ascii="Times New Roman" w:eastAsia="Times New Roman" w:hAnsi="Times New Roman" w:cs="Times New Roman"/>
              <w:color w:val="000000"/>
              <w:sz w:val="24"/>
              <w:szCs w:val="24"/>
              <w:lang w:val="en-GB"/>
            </w:rPr>
          </w:pPr>
          <w:hyperlink w:anchor="_wo2zfgtzwzv1">
            <w:r w:rsidR="00EA4933" w:rsidRPr="00D53BA6">
              <w:rPr>
                <w:rFonts w:ascii="Times New Roman" w:eastAsia="Times New Roman" w:hAnsi="Times New Roman" w:cs="Times New Roman"/>
                <w:color w:val="000000"/>
                <w:sz w:val="24"/>
                <w:szCs w:val="24"/>
                <w:lang w:val="en-GB"/>
              </w:rPr>
              <w:t>4.1 Instant delivery</w:t>
            </w:r>
          </w:hyperlink>
          <w:r w:rsidR="00EA4933" w:rsidRPr="00D53BA6">
            <w:rPr>
              <w:rFonts w:ascii="Times New Roman" w:eastAsia="Times New Roman" w:hAnsi="Times New Roman" w:cs="Times New Roman"/>
              <w:color w:val="000000"/>
              <w:sz w:val="24"/>
              <w:szCs w:val="24"/>
              <w:lang w:val="en-GB"/>
            </w:rPr>
            <w:tab/>
          </w:r>
          <w:r w:rsidR="00EA4933" w:rsidRPr="00D53BA6">
            <w:rPr>
              <w:lang w:val="en-GB"/>
            </w:rPr>
            <w:fldChar w:fldCharType="begin"/>
          </w:r>
          <w:r w:rsidR="00EA4933" w:rsidRPr="00D53BA6">
            <w:rPr>
              <w:lang w:val="en-GB"/>
            </w:rPr>
            <w:instrText xml:space="preserve"> PAGEREF _wo2zfgtzwzv1 \h </w:instrText>
          </w:r>
          <w:r w:rsidR="00EA4933" w:rsidRPr="00D53BA6">
            <w:rPr>
              <w:lang w:val="en-GB"/>
            </w:rPr>
          </w:r>
          <w:r w:rsidR="00EA4933" w:rsidRPr="00D53BA6">
            <w:rPr>
              <w:lang w:val="en-GB"/>
            </w:rPr>
            <w:fldChar w:fldCharType="separate"/>
          </w:r>
          <w:r w:rsidR="00EA4933" w:rsidRPr="00D53BA6">
            <w:rPr>
              <w:rFonts w:ascii="Times New Roman" w:eastAsia="Times New Roman" w:hAnsi="Times New Roman" w:cs="Times New Roman"/>
              <w:color w:val="000000"/>
              <w:sz w:val="24"/>
              <w:szCs w:val="24"/>
              <w:lang w:val="en-GB"/>
            </w:rPr>
            <w:t>7</w:t>
          </w:r>
          <w:r w:rsidR="00EA4933" w:rsidRPr="00D53BA6">
            <w:rPr>
              <w:lang w:val="en-GB"/>
            </w:rPr>
            <w:fldChar w:fldCharType="end"/>
          </w:r>
        </w:p>
        <w:p w14:paraId="0ABB1232" w14:textId="77777777" w:rsidR="00B71AFF" w:rsidRPr="00D53BA6" w:rsidRDefault="008A3823">
          <w:pPr>
            <w:tabs>
              <w:tab w:val="right" w:pos="9360"/>
            </w:tabs>
            <w:spacing w:before="60" w:line="480" w:lineRule="auto"/>
            <w:ind w:left="360"/>
            <w:rPr>
              <w:rFonts w:ascii="Times New Roman" w:eastAsia="Times New Roman" w:hAnsi="Times New Roman" w:cs="Times New Roman"/>
              <w:color w:val="000000"/>
              <w:sz w:val="24"/>
              <w:szCs w:val="24"/>
              <w:lang w:val="en-GB"/>
            </w:rPr>
          </w:pPr>
          <w:hyperlink w:anchor="_84fymj2fdnav">
            <w:r w:rsidR="00EA4933" w:rsidRPr="00D53BA6">
              <w:rPr>
                <w:rFonts w:ascii="Times New Roman" w:eastAsia="Times New Roman" w:hAnsi="Times New Roman" w:cs="Times New Roman"/>
                <w:color w:val="000000"/>
                <w:sz w:val="24"/>
                <w:szCs w:val="24"/>
                <w:lang w:val="en-GB"/>
              </w:rPr>
              <w:t>4.2 Locally-based smaller format stores</w:t>
            </w:r>
          </w:hyperlink>
          <w:r w:rsidR="00EA4933" w:rsidRPr="00D53BA6">
            <w:rPr>
              <w:rFonts w:ascii="Times New Roman" w:eastAsia="Times New Roman" w:hAnsi="Times New Roman" w:cs="Times New Roman"/>
              <w:color w:val="000000"/>
              <w:sz w:val="24"/>
              <w:szCs w:val="24"/>
              <w:lang w:val="en-GB"/>
            </w:rPr>
            <w:tab/>
          </w:r>
          <w:r w:rsidR="00EA4933" w:rsidRPr="00D53BA6">
            <w:rPr>
              <w:lang w:val="en-GB"/>
            </w:rPr>
            <w:fldChar w:fldCharType="begin"/>
          </w:r>
          <w:r w:rsidR="00EA4933" w:rsidRPr="00D53BA6">
            <w:rPr>
              <w:lang w:val="en-GB"/>
            </w:rPr>
            <w:instrText xml:space="preserve"> PAGEREF _84fymj2fdnav \h </w:instrText>
          </w:r>
          <w:r w:rsidR="00EA4933" w:rsidRPr="00D53BA6">
            <w:rPr>
              <w:lang w:val="en-GB"/>
            </w:rPr>
          </w:r>
          <w:r w:rsidR="00EA4933" w:rsidRPr="00D53BA6">
            <w:rPr>
              <w:lang w:val="en-GB"/>
            </w:rPr>
            <w:fldChar w:fldCharType="separate"/>
          </w:r>
          <w:r w:rsidR="00EA4933" w:rsidRPr="00D53BA6">
            <w:rPr>
              <w:rFonts w:ascii="Times New Roman" w:eastAsia="Times New Roman" w:hAnsi="Times New Roman" w:cs="Times New Roman"/>
              <w:color w:val="000000"/>
              <w:sz w:val="24"/>
              <w:szCs w:val="24"/>
              <w:lang w:val="en-GB"/>
            </w:rPr>
            <w:t>9</w:t>
          </w:r>
          <w:r w:rsidR="00EA4933" w:rsidRPr="00D53BA6">
            <w:rPr>
              <w:lang w:val="en-GB"/>
            </w:rPr>
            <w:fldChar w:fldCharType="end"/>
          </w:r>
        </w:p>
        <w:p w14:paraId="45B5B5CC" w14:textId="77777777" w:rsidR="00B71AFF" w:rsidRPr="00D53BA6" w:rsidRDefault="008A3823">
          <w:pPr>
            <w:tabs>
              <w:tab w:val="right" w:pos="9360"/>
            </w:tabs>
            <w:spacing w:before="60" w:line="480" w:lineRule="auto"/>
            <w:ind w:left="360"/>
            <w:rPr>
              <w:rFonts w:ascii="Times New Roman" w:eastAsia="Times New Roman" w:hAnsi="Times New Roman" w:cs="Times New Roman"/>
              <w:color w:val="000000"/>
              <w:sz w:val="24"/>
              <w:szCs w:val="24"/>
              <w:lang w:val="en-GB"/>
            </w:rPr>
          </w:pPr>
          <w:hyperlink w:anchor="_wcb88i55hie1">
            <w:r w:rsidR="00EA4933" w:rsidRPr="00D53BA6">
              <w:rPr>
                <w:rFonts w:ascii="Times New Roman" w:eastAsia="Times New Roman" w:hAnsi="Times New Roman" w:cs="Times New Roman"/>
                <w:color w:val="000000"/>
                <w:sz w:val="24"/>
                <w:szCs w:val="24"/>
                <w:lang w:val="en-GB"/>
              </w:rPr>
              <w:t>4.3 A bigger social media presence</w:t>
            </w:r>
          </w:hyperlink>
          <w:r w:rsidR="00EA4933" w:rsidRPr="00D53BA6">
            <w:rPr>
              <w:rFonts w:ascii="Times New Roman" w:eastAsia="Times New Roman" w:hAnsi="Times New Roman" w:cs="Times New Roman"/>
              <w:color w:val="000000"/>
              <w:sz w:val="24"/>
              <w:szCs w:val="24"/>
              <w:lang w:val="en-GB"/>
            </w:rPr>
            <w:tab/>
          </w:r>
          <w:r w:rsidR="00EA4933" w:rsidRPr="00D53BA6">
            <w:rPr>
              <w:lang w:val="en-GB"/>
            </w:rPr>
            <w:fldChar w:fldCharType="begin"/>
          </w:r>
          <w:r w:rsidR="00EA4933" w:rsidRPr="00D53BA6">
            <w:rPr>
              <w:lang w:val="en-GB"/>
            </w:rPr>
            <w:instrText xml:space="preserve"> PAGEREF _wcb88i55hie1 \h </w:instrText>
          </w:r>
          <w:r w:rsidR="00EA4933" w:rsidRPr="00D53BA6">
            <w:rPr>
              <w:lang w:val="en-GB"/>
            </w:rPr>
          </w:r>
          <w:r w:rsidR="00EA4933" w:rsidRPr="00D53BA6">
            <w:rPr>
              <w:lang w:val="en-GB"/>
            </w:rPr>
            <w:fldChar w:fldCharType="separate"/>
          </w:r>
          <w:r w:rsidR="00EA4933" w:rsidRPr="00D53BA6">
            <w:rPr>
              <w:rFonts w:ascii="Times New Roman" w:eastAsia="Times New Roman" w:hAnsi="Times New Roman" w:cs="Times New Roman"/>
              <w:color w:val="000000"/>
              <w:sz w:val="24"/>
              <w:szCs w:val="24"/>
              <w:lang w:val="en-GB"/>
            </w:rPr>
            <w:t>11</w:t>
          </w:r>
          <w:r w:rsidR="00EA4933" w:rsidRPr="00D53BA6">
            <w:rPr>
              <w:lang w:val="en-GB"/>
            </w:rPr>
            <w:fldChar w:fldCharType="end"/>
          </w:r>
        </w:p>
        <w:p w14:paraId="670C1E56" w14:textId="77777777" w:rsidR="00B71AFF" w:rsidRPr="00D53BA6" w:rsidRDefault="008A3823">
          <w:pPr>
            <w:tabs>
              <w:tab w:val="right" w:pos="9360"/>
            </w:tabs>
            <w:spacing w:before="60" w:line="480" w:lineRule="auto"/>
            <w:ind w:left="360"/>
            <w:rPr>
              <w:rFonts w:ascii="Times New Roman" w:eastAsia="Times New Roman" w:hAnsi="Times New Roman" w:cs="Times New Roman"/>
              <w:color w:val="000000"/>
              <w:sz w:val="24"/>
              <w:szCs w:val="24"/>
              <w:lang w:val="en-GB"/>
            </w:rPr>
          </w:pPr>
          <w:hyperlink w:anchor="_oi0sa4iu5pb">
            <w:r w:rsidR="00EA4933" w:rsidRPr="00D53BA6">
              <w:rPr>
                <w:rFonts w:ascii="Times New Roman" w:eastAsia="Times New Roman" w:hAnsi="Times New Roman" w:cs="Times New Roman"/>
                <w:color w:val="000000"/>
                <w:sz w:val="24"/>
                <w:szCs w:val="24"/>
                <w:lang w:val="en-GB"/>
              </w:rPr>
              <w:t>4.4 Reducing food waste</w:t>
            </w:r>
          </w:hyperlink>
          <w:r w:rsidR="00EA4933" w:rsidRPr="00D53BA6">
            <w:rPr>
              <w:rFonts w:ascii="Times New Roman" w:eastAsia="Times New Roman" w:hAnsi="Times New Roman" w:cs="Times New Roman"/>
              <w:color w:val="000000"/>
              <w:sz w:val="24"/>
              <w:szCs w:val="24"/>
              <w:lang w:val="en-GB"/>
            </w:rPr>
            <w:tab/>
          </w:r>
          <w:r w:rsidR="00EA4933" w:rsidRPr="00D53BA6">
            <w:rPr>
              <w:lang w:val="en-GB"/>
            </w:rPr>
            <w:fldChar w:fldCharType="begin"/>
          </w:r>
          <w:r w:rsidR="00EA4933" w:rsidRPr="00D53BA6">
            <w:rPr>
              <w:lang w:val="en-GB"/>
            </w:rPr>
            <w:instrText xml:space="preserve"> PAGEREF _oi0sa4iu5pb \h </w:instrText>
          </w:r>
          <w:r w:rsidR="00EA4933" w:rsidRPr="00D53BA6">
            <w:rPr>
              <w:lang w:val="en-GB"/>
            </w:rPr>
          </w:r>
          <w:r w:rsidR="00EA4933" w:rsidRPr="00D53BA6">
            <w:rPr>
              <w:lang w:val="en-GB"/>
            </w:rPr>
            <w:fldChar w:fldCharType="separate"/>
          </w:r>
          <w:r w:rsidR="00EA4933" w:rsidRPr="00D53BA6">
            <w:rPr>
              <w:rFonts w:ascii="Times New Roman" w:eastAsia="Times New Roman" w:hAnsi="Times New Roman" w:cs="Times New Roman"/>
              <w:color w:val="000000"/>
              <w:sz w:val="24"/>
              <w:szCs w:val="24"/>
              <w:lang w:val="en-GB"/>
            </w:rPr>
            <w:t>12</w:t>
          </w:r>
          <w:r w:rsidR="00EA4933" w:rsidRPr="00D53BA6">
            <w:rPr>
              <w:lang w:val="en-GB"/>
            </w:rPr>
            <w:fldChar w:fldCharType="end"/>
          </w:r>
        </w:p>
        <w:p w14:paraId="56F4B12B" w14:textId="77777777" w:rsidR="00B71AFF" w:rsidRPr="00D53BA6" w:rsidRDefault="008A3823">
          <w:pPr>
            <w:tabs>
              <w:tab w:val="right" w:pos="9360"/>
            </w:tabs>
            <w:spacing w:before="200" w:line="480" w:lineRule="auto"/>
            <w:rPr>
              <w:rFonts w:ascii="Times New Roman" w:eastAsia="Times New Roman" w:hAnsi="Times New Roman" w:cs="Times New Roman"/>
              <w:color w:val="000000"/>
              <w:sz w:val="24"/>
              <w:szCs w:val="24"/>
              <w:lang w:val="en-GB"/>
            </w:rPr>
          </w:pPr>
          <w:hyperlink w:anchor="_dz00g6e16xmh">
            <w:r w:rsidR="00EA4933" w:rsidRPr="00D53BA6">
              <w:rPr>
                <w:rFonts w:ascii="Times New Roman" w:eastAsia="Times New Roman" w:hAnsi="Times New Roman" w:cs="Times New Roman"/>
                <w:color w:val="000000"/>
                <w:sz w:val="24"/>
                <w:szCs w:val="24"/>
                <w:lang w:val="en-GB"/>
              </w:rPr>
              <w:t>5. Managing and evaluating the customer journey across a variety of communication channels</w:t>
            </w:r>
          </w:hyperlink>
          <w:r w:rsidR="00EA4933" w:rsidRPr="00D53BA6">
            <w:rPr>
              <w:rFonts w:ascii="Times New Roman" w:eastAsia="Times New Roman" w:hAnsi="Times New Roman" w:cs="Times New Roman"/>
              <w:color w:val="000000"/>
              <w:sz w:val="24"/>
              <w:szCs w:val="24"/>
              <w:lang w:val="en-GB"/>
            </w:rPr>
            <w:tab/>
          </w:r>
          <w:r w:rsidR="00EA4933" w:rsidRPr="00D53BA6">
            <w:rPr>
              <w:lang w:val="en-GB"/>
            </w:rPr>
            <w:fldChar w:fldCharType="begin"/>
          </w:r>
          <w:r w:rsidR="00EA4933" w:rsidRPr="00D53BA6">
            <w:rPr>
              <w:lang w:val="en-GB"/>
            </w:rPr>
            <w:instrText xml:space="preserve"> PAGEREF _dz00g6e16xmh \h </w:instrText>
          </w:r>
          <w:r w:rsidR="00EA4933" w:rsidRPr="00D53BA6">
            <w:rPr>
              <w:lang w:val="en-GB"/>
            </w:rPr>
          </w:r>
          <w:r w:rsidR="00EA4933" w:rsidRPr="00D53BA6">
            <w:rPr>
              <w:lang w:val="en-GB"/>
            </w:rPr>
            <w:fldChar w:fldCharType="separate"/>
          </w:r>
          <w:r w:rsidR="00EA4933" w:rsidRPr="00D53BA6">
            <w:rPr>
              <w:rFonts w:ascii="Times New Roman" w:eastAsia="Times New Roman" w:hAnsi="Times New Roman" w:cs="Times New Roman"/>
              <w:color w:val="000000"/>
              <w:sz w:val="24"/>
              <w:szCs w:val="24"/>
              <w:lang w:val="en-GB"/>
            </w:rPr>
            <w:t>13</w:t>
          </w:r>
          <w:r w:rsidR="00EA4933" w:rsidRPr="00D53BA6">
            <w:rPr>
              <w:lang w:val="en-GB"/>
            </w:rPr>
            <w:fldChar w:fldCharType="end"/>
          </w:r>
        </w:p>
        <w:p w14:paraId="043D95FE" w14:textId="77777777" w:rsidR="00B71AFF" w:rsidRPr="00D53BA6" w:rsidRDefault="008A3823">
          <w:pPr>
            <w:tabs>
              <w:tab w:val="right" w:pos="9360"/>
            </w:tabs>
            <w:spacing w:before="200" w:line="480" w:lineRule="auto"/>
            <w:rPr>
              <w:rFonts w:ascii="Times New Roman" w:eastAsia="Times New Roman" w:hAnsi="Times New Roman" w:cs="Times New Roman"/>
              <w:color w:val="000000"/>
              <w:sz w:val="24"/>
              <w:szCs w:val="24"/>
              <w:lang w:val="en-GB"/>
            </w:rPr>
          </w:pPr>
          <w:hyperlink w:anchor="_ooqt4y33i8wg">
            <w:r w:rsidR="00EA4933" w:rsidRPr="00D53BA6">
              <w:rPr>
                <w:rFonts w:ascii="Times New Roman" w:eastAsia="Times New Roman" w:hAnsi="Times New Roman" w:cs="Times New Roman"/>
                <w:color w:val="000000"/>
                <w:sz w:val="24"/>
                <w:szCs w:val="24"/>
                <w:lang w:val="en-GB"/>
              </w:rPr>
              <w:t>6. Ensuring current and future stakeholders’ expectations</w:t>
            </w:r>
          </w:hyperlink>
          <w:r w:rsidR="00EA4933" w:rsidRPr="00D53BA6">
            <w:rPr>
              <w:rFonts w:ascii="Times New Roman" w:eastAsia="Times New Roman" w:hAnsi="Times New Roman" w:cs="Times New Roman"/>
              <w:color w:val="000000"/>
              <w:sz w:val="24"/>
              <w:szCs w:val="24"/>
              <w:lang w:val="en-GB"/>
            </w:rPr>
            <w:tab/>
          </w:r>
          <w:r w:rsidR="00EA4933" w:rsidRPr="00D53BA6">
            <w:rPr>
              <w:lang w:val="en-GB"/>
            </w:rPr>
            <w:fldChar w:fldCharType="begin"/>
          </w:r>
          <w:r w:rsidR="00EA4933" w:rsidRPr="00D53BA6">
            <w:rPr>
              <w:lang w:val="en-GB"/>
            </w:rPr>
            <w:instrText xml:space="preserve"> PAGEREF _ooqt4y33i8wg \h </w:instrText>
          </w:r>
          <w:r w:rsidR="00EA4933" w:rsidRPr="00D53BA6">
            <w:rPr>
              <w:lang w:val="en-GB"/>
            </w:rPr>
          </w:r>
          <w:r w:rsidR="00EA4933" w:rsidRPr="00D53BA6">
            <w:rPr>
              <w:lang w:val="en-GB"/>
            </w:rPr>
            <w:fldChar w:fldCharType="separate"/>
          </w:r>
          <w:r w:rsidR="00EA4933" w:rsidRPr="00D53BA6">
            <w:rPr>
              <w:rFonts w:ascii="Times New Roman" w:eastAsia="Times New Roman" w:hAnsi="Times New Roman" w:cs="Times New Roman"/>
              <w:color w:val="000000"/>
              <w:sz w:val="24"/>
              <w:szCs w:val="24"/>
              <w:lang w:val="en-GB"/>
            </w:rPr>
            <w:t>14</w:t>
          </w:r>
          <w:r w:rsidR="00EA4933" w:rsidRPr="00D53BA6">
            <w:rPr>
              <w:lang w:val="en-GB"/>
            </w:rPr>
            <w:fldChar w:fldCharType="end"/>
          </w:r>
        </w:p>
        <w:p w14:paraId="49AFDCCE" w14:textId="77777777" w:rsidR="00B71AFF" w:rsidRPr="00D53BA6" w:rsidRDefault="008A3823">
          <w:pPr>
            <w:tabs>
              <w:tab w:val="right" w:pos="9360"/>
            </w:tabs>
            <w:spacing w:before="60" w:line="480" w:lineRule="auto"/>
            <w:ind w:left="360"/>
            <w:rPr>
              <w:rFonts w:ascii="Times New Roman" w:eastAsia="Times New Roman" w:hAnsi="Times New Roman" w:cs="Times New Roman"/>
              <w:color w:val="000000"/>
              <w:sz w:val="24"/>
              <w:szCs w:val="24"/>
              <w:lang w:val="en-GB"/>
            </w:rPr>
          </w:pPr>
          <w:hyperlink w:anchor="_64p1d47gdu9j">
            <w:r w:rsidR="00EA4933" w:rsidRPr="00D53BA6">
              <w:rPr>
                <w:rFonts w:ascii="Times New Roman" w:eastAsia="Times New Roman" w:hAnsi="Times New Roman" w:cs="Times New Roman"/>
                <w:color w:val="000000"/>
                <w:sz w:val="24"/>
                <w:szCs w:val="24"/>
                <w:lang w:val="en-GB"/>
              </w:rPr>
              <w:t>6.1 Suppliers</w:t>
            </w:r>
          </w:hyperlink>
          <w:r w:rsidR="00EA4933" w:rsidRPr="00D53BA6">
            <w:rPr>
              <w:rFonts w:ascii="Times New Roman" w:eastAsia="Times New Roman" w:hAnsi="Times New Roman" w:cs="Times New Roman"/>
              <w:color w:val="000000"/>
              <w:sz w:val="24"/>
              <w:szCs w:val="24"/>
              <w:lang w:val="en-GB"/>
            </w:rPr>
            <w:tab/>
          </w:r>
          <w:r w:rsidR="00EA4933" w:rsidRPr="00D53BA6">
            <w:rPr>
              <w:lang w:val="en-GB"/>
            </w:rPr>
            <w:fldChar w:fldCharType="begin"/>
          </w:r>
          <w:r w:rsidR="00EA4933" w:rsidRPr="00D53BA6">
            <w:rPr>
              <w:lang w:val="en-GB"/>
            </w:rPr>
            <w:instrText xml:space="preserve"> PAGEREF _64p1d47gdu9j \h </w:instrText>
          </w:r>
          <w:r w:rsidR="00EA4933" w:rsidRPr="00D53BA6">
            <w:rPr>
              <w:lang w:val="en-GB"/>
            </w:rPr>
          </w:r>
          <w:r w:rsidR="00EA4933" w:rsidRPr="00D53BA6">
            <w:rPr>
              <w:lang w:val="en-GB"/>
            </w:rPr>
            <w:fldChar w:fldCharType="separate"/>
          </w:r>
          <w:r w:rsidR="00EA4933" w:rsidRPr="00D53BA6">
            <w:rPr>
              <w:rFonts w:ascii="Times New Roman" w:eastAsia="Times New Roman" w:hAnsi="Times New Roman" w:cs="Times New Roman"/>
              <w:color w:val="000000"/>
              <w:sz w:val="24"/>
              <w:szCs w:val="24"/>
              <w:lang w:val="en-GB"/>
            </w:rPr>
            <w:t>14</w:t>
          </w:r>
          <w:r w:rsidR="00EA4933" w:rsidRPr="00D53BA6">
            <w:rPr>
              <w:lang w:val="en-GB"/>
            </w:rPr>
            <w:fldChar w:fldCharType="end"/>
          </w:r>
        </w:p>
        <w:p w14:paraId="7AB6B921" w14:textId="77777777" w:rsidR="00B71AFF" w:rsidRPr="00D53BA6" w:rsidRDefault="008A3823">
          <w:pPr>
            <w:tabs>
              <w:tab w:val="right" w:pos="9360"/>
            </w:tabs>
            <w:spacing w:before="60" w:line="480" w:lineRule="auto"/>
            <w:ind w:left="360"/>
            <w:rPr>
              <w:rFonts w:ascii="Times New Roman" w:eastAsia="Times New Roman" w:hAnsi="Times New Roman" w:cs="Times New Roman"/>
              <w:color w:val="000000"/>
              <w:sz w:val="24"/>
              <w:szCs w:val="24"/>
              <w:lang w:val="en-GB"/>
            </w:rPr>
          </w:pPr>
          <w:hyperlink w:anchor="_92wxss1ajd51">
            <w:r w:rsidR="00EA4933" w:rsidRPr="00D53BA6">
              <w:rPr>
                <w:rFonts w:ascii="Times New Roman" w:eastAsia="Times New Roman" w:hAnsi="Times New Roman" w:cs="Times New Roman"/>
                <w:color w:val="000000"/>
                <w:sz w:val="24"/>
                <w:szCs w:val="24"/>
                <w:lang w:val="en-GB"/>
              </w:rPr>
              <w:t>6.2 Managers</w:t>
            </w:r>
          </w:hyperlink>
          <w:r w:rsidR="00EA4933" w:rsidRPr="00D53BA6">
            <w:rPr>
              <w:rFonts w:ascii="Times New Roman" w:eastAsia="Times New Roman" w:hAnsi="Times New Roman" w:cs="Times New Roman"/>
              <w:color w:val="000000"/>
              <w:sz w:val="24"/>
              <w:szCs w:val="24"/>
              <w:lang w:val="en-GB"/>
            </w:rPr>
            <w:tab/>
          </w:r>
          <w:r w:rsidR="00EA4933" w:rsidRPr="00D53BA6">
            <w:rPr>
              <w:lang w:val="en-GB"/>
            </w:rPr>
            <w:fldChar w:fldCharType="begin"/>
          </w:r>
          <w:r w:rsidR="00EA4933" w:rsidRPr="00D53BA6">
            <w:rPr>
              <w:lang w:val="en-GB"/>
            </w:rPr>
            <w:instrText xml:space="preserve"> PAGEREF _92wxss1ajd51 \h </w:instrText>
          </w:r>
          <w:r w:rsidR="00EA4933" w:rsidRPr="00D53BA6">
            <w:rPr>
              <w:lang w:val="en-GB"/>
            </w:rPr>
          </w:r>
          <w:r w:rsidR="00EA4933" w:rsidRPr="00D53BA6">
            <w:rPr>
              <w:lang w:val="en-GB"/>
            </w:rPr>
            <w:fldChar w:fldCharType="separate"/>
          </w:r>
          <w:r w:rsidR="00EA4933" w:rsidRPr="00D53BA6">
            <w:rPr>
              <w:rFonts w:ascii="Times New Roman" w:eastAsia="Times New Roman" w:hAnsi="Times New Roman" w:cs="Times New Roman"/>
              <w:color w:val="000000"/>
              <w:sz w:val="24"/>
              <w:szCs w:val="24"/>
              <w:lang w:val="en-GB"/>
            </w:rPr>
            <w:t>14</w:t>
          </w:r>
          <w:r w:rsidR="00EA4933" w:rsidRPr="00D53BA6">
            <w:rPr>
              <w:lang w:val="en-GB"/>
            </w:rPr>
            <w:fldChar w:fldCharType="end"/>
          </w:r>
        </w:p>
        <w:p w14:paraId="4EE90F37" w14:textId="77777777" w:rsidR="00B71AFF" w:rsidRPr="00D53BA6" w:rsidRDefault="008A3823">
          <w:pPr>
            <w:tabs>
              <w:tab w:val="right" w:pos="9360"/>
            </w:tabs>
            <w:spacing w:before="60" w:line="480" w:lineRule="auto"/>
            <w:ind w:left="360"/>
            <w:rPr>
              <w:rFonts w:ascii="Times New Roman" w:eastAsia="Times New Roman" w:hAnsi="Times New Roman" w:cs="Times New Roman"/>
              <w:color w:val="000000"/>
              <w:sz w:val="24"/>
              <w:szCs w:val="24"/>
              <w:lang w:val="en-GB"/>
            </w:rPr>
          </w:pPr>
          <w:hyperlink w:anchor="_2eo92s4ntuxi">
            <w:r w:rsidR="00EA4933" w:rsidRPr="00D53BA6">
              <w:rPr>
                <w:rFonts w:ascii="Times New Roman" w:eastAsia="Times New Roman" w:hAnsi="Times New Roman" w:cs="Times New Roman"/>
                <w:color w:val="000000"/>
                <w:sz w:val="24"/>
                <w:szCs w:val="24"/>
                <w:lang w:val="en-GB"/>
              </w:rPr>
              <w:t>6.3 Staff</w:t>
            </w:r>
          </w:hyperlink>
          <w:r w:rsidR="00EA4933" w:rsidRPr="00D53BA6">
            <w:rPr>
              <w:rFonts w:ascii="Times New Roman" w:eastAsia="Times New Roman" w:hAnsi="Times New Roman" w:cs="Times New Roman"/>
              <w:color w:val="000000"/>
              <w:sz w:val="24"/>
              <w:szCs w:val="24"/>
              <w:lang w:val="en-GB"/>
            </w:rPr>
            <w:tab/>
          </w:r>
          <w:r w:rsidR="00EA4933" w:rsidRPr="00D53BA6">
            <w:rPr>
              <w:lang w:val="en-GB"/>
            </w:rPr>
            <w:fldChar w:fldCharType="begin"/>
          </w:r>
          <w:r w:rsidR="00EA4933" w:rsidRPr="00D53BA6">
            <w:rPr>
              <w:lang w:val="en-GB"/>
            </w:rPr>
            <w:instrText xml:space="preserve"> PAGEREF _2eo92s4ntuxi \h </w:instrText>
          </w:r>
          <w:r w:rsidR="00EA4933" w:rsidRPr="00D53BA6">
            <w:rPr>
              <w:lang w:val="en-GB"/>
            </w:rPr>
          </w:r>
          <w:r w:rsidR="00EA4933" w:rsidRPr="00D53BA6">
            <w:rPr>
              <w:lang w:val="en-GB"/>
            </w:rPr>
            <w:fldChar w:fldCharType="separate"/>
          </w:r>
          <w:r w:rsidR="00EA4933" w:rsidRPr="00D53BA6">
            <w:rPr>
              <w:rFonts w:ascii="Times New Roman" w:eastAsia="Times New Roman" w:hAnsi="Times New Roman" w:cs="Times New Roman"/>
              <w:color w:val="000000"/>
              <w:sz w:val="24"/>
              <w:szCs w:val="24"/>
              <w:lang w:val="en-GB"/>
            </w:rPr>
            <w:t>15</w:t>
          </w:r>
          <w:r w:rsidR="00EA4933" w:rsidRPr="00D53BA6">
            <w:rPr>
              <w:lang w:val="en-GB"/>
            </w:rPr>
            <w:fldChar w:fldCharType="end"/>
          </w:r>
        </w:p>
        <w:p w14:paraId="5DF97DEE" w14:textId="77777777" w:rsidR="00B71AFF" w:rsidRPr="00D53BA6" w:rsidRDefault="008A3823">
          <w:pPr>
            <w:tabs>
              <w:tab w:val="right" w:pos="9360"/>
            </w:tabs>
            <w:spacing w:before="60" w:line="480" w:lineRule="auto"/>
            <w:ind w:left="360"/>
            <w:rPr>
              <w:rFonts w:ascii="Times New Roman" w:eastAsia="Times New Roman" w:hAnsi="Times New Roman" w:cs="Times New Roman"/>
              <w:color w:val="000000"/>
              <w:sz w:val="24"/>
              <w:szCs w:val="24"/>
              <w:lang w:val="en-GB"/>
            </w:rPr>
          </w:pPr>
          <w:hyperlink w:anchor="_xm1qjynas6lq">
            <w:r w:rsidR="00EA4933" w:rsidRPr="00D53BA6">
              <w:rPr>
                <w:rFonts w:ascii="Times New Roman" w:eastAsia="Times New Roman" w:hAnsi="Times New Roman" w:cs="Times New Roman"/>
                <w:color w:val="000000"/>
                <w:sz w:val="24"/>
                <w:szCs w:val="24"/>
                <w:lang w:val="en-GB"/>
              </w:rPr>
              <w:t>6.4 Customers</w:t>
            </w:r>
          </w:hyperlink>
          <w:r w:rsidR="00EA4933" w:rsidRPr="00D53BA6">
            <w:rPr>
              <w:rFonts w:ascii="Times New Roman" w:eastAsia="Times New Roman" w:hAnsi="Times New Roman" w:cs="Times New Roman"/>
              <w:color w:val="000000"/>
              <w:sz w:val="24"/>
              <w:szCs w:val="24"/>
              <w:lang w:val="en-GB"/>
            </w:rPr>
            <w:tab/>
          </w:r>
          <w:r w:rsidR="00EA4933" w:rsidRPr="00D53BA6">
            <w:rPr>
              <w:lang w:val="en-GB"/>
            </w:rPr>
            <w:fldChar w:fldCharType="begin"/>
          </w:r>
          <w:r w:rsidR="00EA4933" w:rsidRPr="00D53BA6">
            <w:rPr>
              <w:lang w:val="en-GB"/>
            </w:rPr>
            <w:instrText xml:space="preserve"> PAGEREF _xm1qjynas6lq \h </w:instrText>
          </w:r>
          <w:r w:rsidR="00EA4933" w:rsidRPr="00D53BA6">
            <w:rPr>
              <w:lang w:val="en-GB"/>
            </w:rPr>
          </w:r>
          <w:r w:rsidR="00EA4933" w:rsidRPr="00D53BA6">
            <w:rPr>
              <w:lang w:val="en-GB"/>
            </w:rPr>
            <w:fldChar w:fldCharType="separate"/>
          </w:r>
          <w:r w:rsidR="00EA4933" w:rsidRPr="00D53BA6">
            <w:rPr>
              <w:rFonts w:ascii="Times New Roman" w:eastAsia="Times New Roman" w:hAnsi="Times New Roman" w:cs="Times New Roman"/>
              <w:color w:val="000000"/>
              <w:sz w:val="24"/>
              <w:szCs w:val="24"/>
              <w:lang w:val="en-GB"/>
            </w:rPr>
            <w:t>15</w:t>
          </w:r>
          <w:r w:rsidR="00EA4933" w:rsidRPr="00D53BA6">
            <w:rPr>
              <w:lang w:val="en-GB"/>
            </w:rPr>
            <w:fldChar w:fldCharType="end"/>
          </w:r>
        </w:p>
        <w:p w14:paraId="47610234" w14:textId="77777777" w:rsidR="00B71AFF" w:rsidRPr="00D53BA6" w:rsidRDefault="008A3823">
          <w:pPr>
            <w:tabs>
              <w:tab w:val="right" w:pos="9360"/>
            </w:tabs>
            <w:spacing w:before="60" w:line="480" w:lineRule="auto"/>
            <w:ind w:left="360"/>
            <w:rPr>
              <w:rFonts w:ascii="Times New Roman" w:eastAsia="Times New Roman" w:hAnsi="Times New Roman" w:cs="Times New Roman"/>
              <w:color w:val="000000"/>
              <w:sz w:val="24"/>
              <w:szCs w:val="24"/>
              <w:lang w:val="en-GB"/>
            </w:rPr>
          </w:pPr>
          <w:hyperlink w:anchor="_b2cy1g8l7buy">
            <w:r w:rsidR="00EA4933" w:rsidRPr="00D53BA6">
              <w:rPr>
                <w:rFonts w:ascii="Times New Roman" w:eastAsia="Times New Roman" w:hAnsi="Times New Roman" w:cs="Times New Roman"/>
                <w:color w:val="000000"/>
                <w:sz w:val="24"/>
                <w:szCs w:val="24"/>
                <w:lang w:val="en-GB"/>
              </w:rPr>
              <w:t>6.5 The community</w:t>
            </w:r>
          </w:hyperlink>
          <w:r w:rsidR="00EA4933" w:rsidRPr="00D53BA6">
            <w:rPr>
              <w:rFonts w:ascii="Times New Roman" w:eastAsia="Times New Roman" w:hAnsi="Times New Roman" w:cs="Times New Roman"/>
              <w:color w:val="000000"/>
              <w:sz w:val="24"/>
              <w:szCs w:val="24"/>
              <w:lang w:val="en-GB"/>
            </w:rPr>
            <w:tab/>
          </w:r>
          <w:r w:rsidR="00EA4933" w:rsidRPr="00D53BA6">
            <w:rPr>
              <w:lang w:val="en-GB"/>
            </w:rPr>
            <w:fldChar w:fldCharType="begin"/>
          </w:r>
          <w:r w:rsidR="00EA4933" w:rsidRPr="00D53BA6">
            <w:rPr>
              <w:lang w:val="en-GB"/>
            </w:rPr>
            <w:instrText xml:space="preserve"> PAGEREF _b2cy1g8l7buy \h </w:instrText>
          </w:r>
          <w:r w:rsidR="00EA4933" w:rsidRPr="00D53BA6">
            <w:rPr>
              <w:lang w:val="en-GB"/>
            </w:rPr>
          </w:r>
          <w:r w:rsidR="00EA4933" w:rsidRPr="00D53BA6">
            <w:rPr>
              <w:lang w:val="en-GB"/>
            </w:rPr>
            <w:fldChar w:fldCharType="separate"/>
          </w:r>
          <w:r w:rsidR="00EA4933" w:rsidRPr="00D53BA6">
            <w:rPr>
              <w:rFonts w:ascii="Times New Roman" w:eastAsia="Times New Roman" w:hAnsi="Times New Roman" w:cs="Times New Roman"/>
              <w:color w:val="000000"/>
              <w:sz w:val="24"/>
              <w:szCs w:val="24"/>
              <w:lang w:val="en-GB"/>
            </w:rPr>
            <w:t>15</w:t>
          </w:r>
          <w:r w:rsidR="00EA4933" w:rsidRPr="00D53BA6">
            <w:rPr>
              <w:lang w:val="en-GB"/>
            </w:rPr>
            <w:fldChar w:fldCharType="end"/>
          </w:r>
        </w:p>
        <w:p w14:paraId="6F9E708F" w14:textId="77777777" w:rsidR="00B71AFF" w:rsidRPr="00D53BA6" w:rsidRDefault="008A3823">
          <w:pPr>
            <w:tabs>
              <w:tab w:val="right" w:pos="9360"/>
            </w:tabs>
            <w:spacing w:before="200" w:line="480" w:lineRule="auto"/>
            <w:rPr>
              <w:rFonts w:ascii="Times New Roman" w:eastAsia="Times New Roman" w:hAnsi="Times New Roman" w:cs="Times New Roman"/>
              <w:color w:val="000000"/>
              <w:sz w:val="24"/>
              <w:szCs w:val="24"/>
              <w:lang w:val="en-GB"/>
            </w:rPr>
          </w:pPr>
          <w:hyperlink w:anchor="_s60h91bdtjwl">
            <w:r w:rsidR="00EA4933" w:rsidRPr="00D53BA6">
              <w:rPr>
                <w:rFonts w:ascii="Times New Roman" w:eastAsia="Times New Roman" w:hAnsi="Times New Roman" w:cs="Times New Roman"/>
                <w:color w:val="000000"/>
                <w:sz w:val="24"/>
                <w:szCs w:val="24"/>
                <w:lang w:val="en-GB"/>
              </w:rPr>
              <w:t>7. Conclusion</w:t>
            </w:r>
          </w:hyperlink>
          <w:r w:rsidR="00EA4933" w:rsidRPr="00D53BA6">
            <w:rPr>
              <w:rFonts w:ascii="Times New Roman" w:eastAsia="Times New Roman" w:hAnsi="Times New Roman" w:cs="Times New Roman"/>
              <w:color w:val="000000"/>
              <w:sz w:val="24"/>
              <w:szCs w:val="24"/>
              <w:lang w:val="en-GB"/>
            </w:rPr>
            <w:tab/>
          </w:r>
          <w:r w:rsidR="00EA4933" w:rsidRPr="00D53BA6">
            <w:rPr>
              <w:lang w:val="en-GB"/>
            </w:rPr>
            <w:fldChar w:fldCharType="begin"/>
          </w:r>
          <w:r w:rsidR="00EA4933" w:rsidRPr="00D53BA6">
            <w:rPr>
              <w:lang w:val="en-GB"/>
            </w:rPr>
            <w:instrText xml:space="preserve"> PAGEREF _s60h91bdtjwl \h </w:instrText>
          </w:r>
          <w:r w:rsidR="00EA4933" w:rsidRPr="00D53BA6">
            <w:rPr>
              <w:lang w:val="en-GB"/>
            </w:rPr>
          </w:r>
          <w:r w:rsidR="00EA4933" w:rsidRPr="00D53BA6">
            <w:rPr>
              <w:lang w:val="en-GB"/>
            </w:rPr>
            <w:fldChar w:fldCharType="separate"/>
          </w:r>
          <w:r w:rsidR="00EA4933" w:rsidRPr="00D53BA6">
            <w:rPr>
              <w:rFonts w:ascii="Times New Roman" w:eastAsia="Times New Roman" w:hAnsi="Times New Roman" w:cs="Times New Roman"/>
              <w:color w:val="000000"/>
              <w:sz w:val="24"/>
              <w:szCs w:val="24"/>
              <w:lang w:val="en-GB"/>
            </w:rPr>
            <w:t>17</w:t>
          </w:r>
          <w:r w:rsidR="00EA4933" w:rsidRPr="00D53BA6">
            <w:rPr>
              <w:lang w:val="en-GB"/>
            </w:rPr>
            <w:fldChar w:fldCharType="end"/>
          </w:r>
        </w:p>
        <w:p w14:paraId="2C511ED4" w14:textId="77777777" w:rsidR="00B71AFF" w:rsidRPr="00D53BA6" w:rsidRDefault="008A3823">
          <w:pPr>
            <w:tabs>
              <w:tab w:val="right" w:pos="9360"/>
            </w:tabs>
            <w:spacing w:before="200" w:after="80" w:line="480" w:lineRule="auto"/>
            <w:rPr>
              <w:rFonts w:ascii="Times New Roman" w:eastAsia="Times New Roman" w:hAnsi="Times New Roman" w:cs="Times New Roman"/>
              <w:color w:val="000000"/>
              <w:sz w:val="24"/>
              <w:szCs w:val="24"/>
              <w:lang w:val="en-GB"/>
            </w:rPr>
          </w:pPr>
          <w:hyperlink w:anchor="_i29yk3m2e9pw">
            <w:r w:rsidR="00EA4933" w:rsidRPr="00D53BA6">
              <w:rPr>
                <w:rFonts w:ascii="Times New Roman" w:eastAsia="Times New Roman" w:hAnsi="Times New Roman" w:cs="Times New Roman"/>
                <w:color w:val="000000"/>
                <w:sz w:val="24"/>
                <w:szCs w:val="24"/>
                <w:lang w:val="en-GB"/>
              </w:rPr>
              <w:t>8. Recommendations</w:t>
            </w:r>
          </w:hyperlink>
          <w:r w:rsidR="00EA4933" w:rsidRPr="00D53BA6">
            <w:rPr>
              <w:rFonts w:ascii="Times New Roman" w:eastAsia="Times New Roman" w:hAnsi="Times New Roman" w:cs="Times New Roman"/>
              <w:color w:val="000000"/>
              <w:sz w:val="24"/>
              <w:szCs w:val="24"/>
              <w:lang w:val="en-GB"/>
            </w:rPr>
            <w:tab/>
          </w:r>
          <w:r w:rsidR="00EA4933" w:rsidRPr="00D53BA6">
            <w:rPr>
              <w:lang w:val="en-GB"/>
            </w:rPr>
            <w:fldChar w:fldCharType="begin"/>
          </w:r>
          <w:r w:rsidR="00EA4933" w:rsidRPr="00D53BA6">
            <w:rPr>
              <w:lang w:val="en-GB"/>
            </w:rPr>
            <w:instrText xml:space="preserve"> PAGEREF _i29yk3m2e9pw \h </w:instrText>
          </w:r>
          <w:r w:rsidR="00EA4933" w:rsidRPr="00D53BA6">
            <w:rPr>
              <w:lang w:val="en-GB"/>
            </w:rPr>
          </w:r>
          <w:r w:rsidR="00EA4933" w:rsidRPr="00D53BA6">
            <w:rPr>
              <w:lang w:val="en-GB"/>
            </w:rPr>
            <w:fldChar w:fldCharType="separate"/>
          </w:r>
          <w:r w:rsidR="00EA4933" w:rsidRPr="00D53BA6">
            <w:rPr>
              <w:rFonts w:ascii="Times New Roman" w:eastAsia="Times New Roman" w:hAnsi="Times New Roman" w:cs="Times New Roman"/>
              <w:color w:val="000000"/>
              <w:sz w:val="24"/>
              <w:szCs w:val="24"/>
              <w:lang w:val="en-GB"/>
            </w:rPr>
            <w:t>18</w:t>
          </w:r>
          <w:r w:rsidR="00EA4933" w:rsidRPr="00D53BA6">
            <w:rPr>
              <w:lang w:val="en-GB"/>
            </w:rPr>
            <w:fldChar w:fldCharType="end"/>
          </w:r>
          <w:r w:rsidR="00EA4933" w:rsidRPr="00D53BA6">
            <w:rPr>
              <w:lang w:val="en-GB"/>
            </w:rPr>
            <w:fldChar w:fldCharType="end"/>
          </w:r>
        </w:p>
      </w:sdtContent>
    </w:sdt>
    <w:p w14:paraId="3F186EAD" w14:textId="77777777" w:rsidR="00B71AFF" w:rsidRPr="00D53BA6" w:rsidRDefault="00B71AFF">
      <w:pPr>
        <w:spacing w:line="480" w:lineRule="auto"/>
        <w:rPr>
          <w:rFonts w:ascii="Times New Roman" w:eastAsia="Times New Roman" w:hAnsi="Times New Roman" w:cs="Times New Roman"/>
          <w:sz w:val="24"/>
          <w:szCs w:val="24"/>
          <w:lang w:val="en-GB"/>
        </w:rPr>
      </w:pPr>
    </w:p>
    <w:p w14:paraId="275ABD83" w14:textId="77777777" w:rsidR="00B71AFF" w:rsidRPr="00D53BA6" w:rsidRDefault="00B71AFF">
      <w:pPr>
        <w:spacing w:line="480" w:lineRule="auto"/>
        <w:jc w:val="center"/>
        <w:rPr>
          <w:rFonts w:ascii="Times New Roman" w:eastAsia="Times New Roman" w:hAnsi="Times New Roman" w:cs="Times New Roman"/>
          <w:sz w:val="24"/>
          <w:szCs w:val="24"/>
          <w:lang w:val="en-GB"/>
        </w:rPr>
      </w:pPr>
    </w:p>
    <w:p w14:paraId="5F251C2F" w14:textId="77777777" w:rsidR="00B71AFF" w:rsidRPr="00D53BA6" w:rsidRDefault="00EA4933">
      <w:pPr>
        <w:spacing w:line="480" w:lineRule="auto"/>
        <w:rPr>
          <w:rFonts w:ascii="Times New Roman" w:eastAsia="Times New Roman" w:hAnsi="Times New Roman" w:cs="Times New Roman"/>
          <w:b/>
          <w:sz w:val="24"/>
          <w:szCs w:val="24"/>
          <w:lang w:val="en-GB"/>
        </w:rPr>
      </w:pPr>
      <w:r w:rsidRPr="00D53BA6">
        <w:rPr>
          <w:lang w:val="en-GB"/>
        </w:rPr>
        <w:br w:type="page"/>
      </w:r>
    </w:p>
    <w:p w14:paraId="2DB72FDC" w14:textId="77777777" w:rsidR="00B71AFF" w:rsidRPr="00D53BA6" w:rsidRDefault="00EA4933">
      <w:pPr>
        <w:pStyle w:val="Heading1"/>
        <w:jc w:val="left"/>
        <w:rPr>
          <w:b w:val="0"/>
          <w:lang w:val="en-GB"/>
        </w:rPr>
      </w:pPr>
      <w:bookmarkStart w:id="0" w:name="_afki5ustryjt" w:colFirst="0" w:colLast="0"/>
      <w:bookmarkEnd w:id="0"/>
      <w:r w:rsidRPr="00D53BA6">
        <w:rPr>
          <w:lang w:val="en-GB"/>
        </w:rPr>
        <w:lastRenderedPageBreak/>
        <w:t xml:space="preserve">1. Introduction </w:t>
      </w:r>
    </w:p>
    <w:p w14:paraId="67B3DD44" w14:textId="25D46F37" w:rsidR="00B71AFF" w:rsidRPr="00D53BA6" w:rsidRDefault="00EA4933">
      <w:pPr>
        <w:spacing w:line="480" w:lineRule="auto"/>
        <w:jc w:val="both"/>
        <w:rPr>
          <w:rFonts w:ascii="Times New Roman" w:eastAsia="Times New Roman" w:hAnsi="Times New Roman" w:cs="Times New Roman"/>
          <w:sz w:val="24"/>
          <w:szCs w:val="24"/>
          <w:lang w:val="en-GB"/>
        </w:rPr>
      </w:pPr>
      <w:r w:rsidRPr="00D53BA6">
        <w:rPr>
          <w:rFonts w:ascii="Times New Roman" w:eastAsia="Times New Roman" w:hAnsi="Times New Roman" w:cs="Times New Roman"/>
          <w:sz w:val="24"/>
          <w:szCs w:val="24"/>
          <w:lang w:val="en-GB"/>
        </w:rPr>
        <w:t xml:space="preserve">Due to covid, all industries faced a lot of problems so at this time discussing any grocery shop’s business is a very relevant topic. </w:t>
      </w:r>
      <w:r w:rsidR="00D53BA6" w:rsidRPr="00D53BA6">
        <w:rPr>
          <w:rFonts w:ascii="Times New Roman" w:eastAsia="Times New Roman" w:hAnsi="Times New Roman" w:cs="Times New Roman"/>
          <w:sz w:val="24"/>
          <w:szCs w:val="24"/>
          <w:lang w:val="en-GB"/>
        </w:rPr>
        <w:t>So,</w:t>
      </w:r>
      <w:r w:rsidRPr="00D53BA6">
        <w:rPr>
          <w:rFonts w:ascii="Times New Roman" w:eastAsia="Times New Roman" w:hAnsi="Times New Roman" w:cs="Times New Roman"/>
          <w:sz w:val="24"/>
          <w:szCs w:val="24"/>
          <w:lang w:val="en-GB"/>
        </w:rPr>
        <w:t xml:space="preserve"> this report is about Sainsbury's business and marketing strategies. Sainsbury’s is the second-largest supermarket chain in UK. the company was founded by John James Sainsbury in 1869 in London. The company has around 16.0 per cent share of the supermarket sector in the UK. Moreover, this report has a proper company background. Then it discusses Sainsbury's marketing strategies in five steps. The report also gives the assurance </w:t>
      </w:r>
      <w:r w:rsidR="00D53BA6" w:rsidRPr="00D53BA6">
        <w:rPr>
          <w:rFonts w:ascii="Times New Roman" w:eastAsia="Times New Roman" w:hAnsi="Times New Roman" w:cs="Times New Roman"/>
          <w:sz w:val="24"/>
          <w:szCs w:val="24"/>
          <w:lang w:val="en-GB"/>
        </w:rPr>
        <w:t>of Sainsbury’s</w:t>
      </w:r>
      <w:r w:rsidRPr="00D53BA6">
        <w:rPr>
          <w:rFonts w:ascii="Times New Roman" w:eastAsia="Times New Roman" w:hAnsi="Times New Roman" w:cs="Times New Roman"/>
          <w:sz w:val="24"/>
          <w:szCs w:val="24"/>
          <w:lang w:val="en-GB"/>
        </w:rPr>
        <w:t xml:space="preserve"> stakeholders' current and future expectations. It has a brief discussion about this company’s innovative marketing strategies to build its brand image. After all of these discussions finally, the report provides a short and qualitative recommendation to Sainsbury's for its business development. </w:t>
      </w:r>
    </w:p>
    <w:p w14:paraId="7A3C6B71" w14:textId="77777777" w:rsidR="00B71AFF" w:rsidRPr="00D53BA6" w:rsidRDefault="00EA4933">
      <w:pPr>
        <w:pStyle w:val="Heading1"/>
        <w:jc w:val="left"/>
        <w:rPr>
          <w:lang w:val="en-GB"/>
        </w:rPr>
      </w:pPr>
      <w:bookmarkStart w:id="1" w:name="_umvl0s63krvs" w:colFirst="0" w:colLast="0"/>
      <w:bookmarkEnd w:id="1"/>
      <w:r w:rsidRPr="00D53BA6">
        <w:rPr>
          <w:lang w:val="en-GB"/>
        </w:rPr>
        <w:t xml:space="preserve">2. Company Background </w:t>
      </w:r>
    </w:p>
    <w:p w14:paraId="7AF2C3E9" w14:textId="77777777" w:rsidR="00B71AFF" w:rsidRPr="00D53BA6" w:rsidRDefault="00EA4933">
      <w:pPr>
        <w:spacing w:line="480" w:lineRule="auto"/>
        <w:jc w:val="both"/>
        <w:rPr>
          <w:rFonts w:ascii="Times New Roman" w:eastAsia="Times New Roman" w:hAnsi="Times New Roman" w:cs="Times New Roman"/>
          <w:b/>
          <w:sz w:val="24"/>
          <w:szCs w:val="24"/>
          <w:lang w:val="en-GB"/>
        </w:rPr>
      </w:pPr>
      <w:r w:rsidRPr="00D53BA6">
        <w:rPr>
          <w:rFonts w:ascii="Times New Roman" w:eastAsia="Times New Roman" w:hAnsi="Times New Roman" w:cs="Times New Roman"/>
          <w:sz w:val="24"/>
          <w:szCs w:val="24"/>
          <w:lang w:val="en-GB"/>
        </w:rPr>
        <w:t>Sainsbury’s is the second-largest supermarket chain in UK. the company was founded by John James Sainsbury in 1869 in London. The company has around 16.0 per cent share of the supermarket sector in the UK (</w:t>
      </w:r>
      <w:r w:rsidRPr="00D53BA6">
        <w:rPr>
          <w:rFonts w:ascii="Times New Roman" w:eastAsia="Times New Roman" w:hAnsi="Times New Roman" w:cs="Times New Roman"/>
          <w:sz w:val="24"/>
          <w:szCs w:val="24"/>
          <w:highlight w:val="white"/>
          <w:lang w:val="en-GB"/>
        </w:rPr>
        <w:t>Nguyen, 2021</w:t>
      </w:r>
      <w:r w:rsidRPr="00D53BA6">
        <w:rPr>
          <w:rFonts w:ascii="Times New Roman" w:eastAsia="Times New Roman" w:hAnsi="Times New Roman" w:cs="Times New Roman"/>
          <w:sz w:val="24"/>
          <w:szCs w:val="24"/>
          <w:lang w:val="en-GB"/>
        </w:rPr>
        <w:t xml:space="preserve">). Sainsbury was the largest company of groceries in the twentieth century. The market leader is Tesco with 28 per cent market share, and Asda is in the third position with 16 per cent market share </w:t>
      </w:r>
      <w:r w:rsidRPr="00D53BA6">
        <w:rPr>
          <w:rFonts w:ascii="Times New Roman" w:eastAsia="Times New Roman" w:hAnsi="Times New Roman" w:cs="Times New Roman"/>
          <w:i/>
          <w:sz w:val="24"/>
          <w:szCs w:val="24"/>
          <w:lang w:val="en-GB"/>
        </w:rPr>
        <w:t>[Figure 1]</w:t>
      </w:r>
      <w:r w:rsidRPr="00D53BA6">
        <w:rPr>
          <w:rFonts w:ascii="Times New Roman" w:eastAsia="Times New Roman" w:hAnsi="Times New Roman" w:cs="Times New Roman"/>
          <w:sz w:val="24"/>
          <w:szCs w:val="24"/>
          <w:lang w:val="en-GB"/>
        </w:rPr>
        <w:t>. This company began as a retailer of foods and gradually expanded into groceries like sugar and tea. Groceries were introduced in 1903. In 1992, the company became incorporated as a private company. In 1928 the company had already had 128 shops. At that time, Sainsbury rewarded the nominal bids for shares to make as various shareholders as possible (</w:t>
      </w:r>
      <w:r w:rsidRPr="00D53BA6">
        <w:rPr>
          <w:rFonts w:ascii="Times New Roman" w:eastAsia="Times New Roman" w:hAnsi="Times New Roman" w:cs="Times New Roman"/>
          <w:sz w:val="24"/>
          <w:szCs w:val="24"/>
          <w:highlight w:val="white"/>
          <w:lang w:val="en-GB"/>
        </w:rPr>
        <w:t xml:space="preserve">Keller </w:t>
      </w:r>
      <w:r w:rsidRPr="00D53BA6">
        <w:rPr>
          <w:rFonts w:ascii="Times New Roman" w:eastAsia="Times New Roman" w:hAnsi="Times New Roman" w:cs="Times New Roman"/>
          <w:i/>
          <w:sz w:val="24"/>
          <w:szCs w:val="24"/>
          <w:highlight w:val="white"/>
          <w:lang w:val="en-GB"/>
        </w:rPr>
        <w:t>et al.,</w:t>
      </w:r>
      <w:r w:rsidRPr="00D53BA6">
        <w:rPr>
          <w:rFonts w:ascii="Times New Roman" w:eastAsia="Times New Roman" w:hAnsi="Times New Roman" w:cs="Times New Roman"/>
          <w:sz w:val="24"/>
          <w:szCs w:val="24"/>
          <w:highlight w:val="white"/>
          <w:lang w:val="en-GB"/>
        </w:rPr>
        <w:t xml:space="preserve"> 2022</w:t>
      </w:r>
      <w:r w:rsidRPr="00D53BA6">
        <w:rPr>
          <w:rFonts w:ascii="Times New Roman" w:eastAsia="Times New Roman" w:hAnsi="Times New Roman" w:cs="Times New Roman"/>
          <w:sz w:val="24"/>
          <w:szCs w:val="24"/>
          <w:lang w:val="en-GB"/>
        </w:rPr>
        <w:t xml:space="preserve">). At the time, the family of Sainsbury retained 85 per cent of the company’s shares. Sainsbury’s chairman reported in 1985 that in ten years profits had improved from 15 million pounds to over 168 million pounds with a compound yearly increase of </w:t>
      </w:r>
      <w:r w:rsidRPr="00D53BA6">
        <w:rPr>
          <w:rFonts w:ascii="Times New Roman" w:eastAsia="Times New Roman" w:hAnsi="Times New Roman" w:cs="Times New Roman"/>
          <w:sz w:val="24"/>
          <w:szCs w:val="24"/>
          <w:lang w:val="en-GB"/>
        </w:rPr>
        <w:lastRenderedPageBreak/>
        <w:t>30.4 per cent (</w:t>
      </w:r>
      <w:r w:rsidRPr="00D53BA6">
        <w:rPr>
          <w:rFonts w:ascii="Times New Roman" w:eastAsia="Times New Roman" w:hAnsi="Times New Roman" w:cs="Times New Roman"/>
          <w:sz w:val="24"/>
          <w:szCs w:val="24"/>
          <w:highlight w:val="white"/>
          <w:lang w:val="en-GB"/>
        </w:rPr>
        <w:t xml:space="preserve">Campo </w:t>
      </w:r>
      <w:r w:rsidRPr="00D53BA6">
        <w:rPr>
          <w:rFonts w:ascii="Times New Roman" w:eastAsia="Times New Roman" w:hAnsi="Times New Roman" w:cs="Times New Roman"/>
          <w:i/>
          <w:sz w:val="24"/>
          <w:szCs w:val="24"/>
          <w:highlight w:val="white"/>
          <w:lang w:val="en-GB"/>
        </w:rPr>
        <w:t>et al.,</w:t>
      </w:r>
      <w:r w:rsidRPr="00D53BA6">
        <w:rPr>
          <w:rFonts w:ascii="Times New Roman" w:eastAsia="Times New Roman" w:hAnsi="Times New Roman" w:cs="Times New Roman"/>
          <w:sz w:val="24"/>
          <w:szCs w:val="24"/>
          <w:highlight w:val="white"/>
          <w:lang w:val="en-GB"/>
        </w:rPr>
        <w:t xml:space="preserve"> 2021</w:t>
      </w:r>
      <w:r w:rsidRPr="00D53BA6">
        <w:rPr>
          <w:rFonts w:ascii="Times New Roman" w:eastAsia="Times New Roman" w:hAnsi="Times New Roman" w:cs="Times New Roman"/>
          <w:sz w:val="24"/>
          <w:szCs w:val="24"/>
          <w:lang w:val="en-GB"/>
        </w:rPr>
        <w:t>). After allowing for reflation, the actual year growth rate of 17.6 per cent. The company, in 1991, boasted a record of 12 years for dividend growth of 20 per cent. In 1991, Sainsbury raised 489 million pounds in another equity to fund the super shop's expansion. However, in 1996 this company in profits first fall by 22 years (</w:t>
      </w:r>
      <w:proofErr w:type="spellStart"/>
      <w:r w:rsidRPr="00D53BA6">
        <w:rPr>
          <w:rFonts w:ascii="Times New Roman" w:eastAsia="Times New Roman" w:hAnsi="Times New Roman" w:cs="Times New Roman"/>
          <w:sz w:val="24"/>
          <w:szCs w:val="24"/>
          <w:highlight w:val="white"/>
          <w:lang w:val="en-GB"/>
        </w:rPr>
        <w:t>Benghezal</w:t>
      </w:r>
      <w:proofErr w:type="spellEnd"/>
      <w:r w:rsidRPr="00D53BA6">
        <w:rPr>
          <w:rFonts w:ascii="Times New Roman" w:eastAsia="Times New Roman" w:hAnsi="Times New Roman" w:cs="Times New Roman"/>
          <w:sz w:val="24"/>
          <w:szCs w:val="24"/>
          <w:highlight w:val="white"/>
          <w:lang w:val="en-GB"/>
        </w:rPr>
        <w:t xml:space="preserve"> &amp; Izadi, 2022</w:t>
      </w:r>
      <w:r w:rsidRPr="00D53BA6">
        <w:rPr>
          <w:rFonts w:ascii="Times New Roman" w:eastAsia="Times New Roman" w:hAnsi="Times New Roman" w:cs="Times New Roman"/>
          <w:sz w:val="24"/>
          <w:szCs w:val="24"/>
          <w:lang w:val="en-GB"/>
        </w:rPr>
        <w:t xml:space="preserve">). </w:t>
      </w:r>
    </w:p>
    <w:p w14:paraId="4E52B735" w14:textId="77777777" w:rsidR="00B71AFF" w:rsidRPr="00D53BA6" w:rsidRDefault="00EA4933">
      <w:pPr>
        <w:spacing w:line="480" w:lineRule="auto"/>
        <w:rPr>
          <w:rFonts w:ascii="Times New Roman" w:eastAsia="Times New Roman" w:hAnsi="Times New Roman" w:cs="Times New Roman"/>
          <w:sz w:val="24"/>
          <w:szCs w:val="24"/>
          <w:lang w:val="en-GB"/>
        </w:rPr>
      </w:pPr>
      <w:r w:rsidRPr="00D53BA6">
        <w:rPr>
          <w:rFonts w:ascii="Times New Roman" w:eastAsia="Times New Roman" w:hAnsi="Times New Roman" w:cs="Times New Roman"/>
          <w:noProof/>
          <w:sz w:val="24"/>
          <w:szCs w:val="24"/>
          <w:lang w:val="en-GB"/>
        </w:rPr>
        <w:drawing>
          <wp:inline distT="114300" distB="114300" distL="114300" distR="114300" wp14:anchorId="13125DB8" wp14:editId="42A21ED4">
            <wp:extent cx="5167313" cy="3602213"/>
            <wp:effectExtent l="0" t="0" r="0" b="0"/>
            <wp:docPr id="6"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4"/>
                    <a:srcRect/>
                    <a:stretch>
                      <a:fillRect/>
                    </a:stretch>
                  </pic:blipFill>
                  <pic:spPr>
                    <a:xfrm>
                      <a:off x="0" y="0"/>
                      <a:ext cx="5167313" cy="3602213"/>
                    </a:xfrm>
                    <a:prstGeom prst="rect">
                      <a:avLst/>
                    </a:prstGeom>
                    <a:ln/>
                  </pic:spPr>
                </pic:pic>
              </a:graphicData>
            </a:graphic>
          </wp:inline>
        </w:drawing>
      </w:r>
    </w:p>
    <w:p w14:paraId="564B45F1" w14:textId="42740C0A" w:rsidR="00B71AFF" w:rsidRPr="00D53BA6" w:rsidRDefault="00EA4933">
      <w:pPr>
        <w:spacing w:line="480" w:lineRule="auto"/>
        <w:jc w:val="center"/>
        <w:rPr>
          <w:rFonts w:ascii="Times New Roman" w:eastAsia="Times New Roman" w:hAnsi="Times New Roman" w:cs="Times New Roman"/>
          <w:b/>
          <w:bCs/>
          <w:sz w:val="24"/>
          <w:szCs w:val="24"/>
          <w:lang w:val="en-GB"/>
        </w:rPr>
      </w:pPr>
      <w:r w:rsidRPr="00D53BA6">
        <w:rPr>
          <w:rFonts w:ascii="Times New Roman" w:eastAsia="Times New Roman" w:hAnsi="Times New Roman" w:cs="Times New Roman"/>
          <w:b/>
          <w:bCs/>
          <w:sz w:val="24"/>
          <w:szCs w:val="24"/>
          <w:lang w:val="en-GB"/>
        </w:rPr>
        <w:t>Figure 1</w:t>
      </w:r>
      <w:r w:rsidR="00D53BA6" w:rsidRPr="00D53BA6">
        <w:rPr>
          <w:rFonts w:ascii="Times New Roman" w:eastAsia="Times New Roman" w:hAnsi="Times New Roman" w:cs="Times New Roman"/>
          <w:b/>
          <w:bCs/>
          <w:sz w:val="24"/>
          <w:szCs w:val="24"/>
          <w:lang w:val="en-GB"/>
        </w:rPr>
        <w:t>: Market share of Sainsbury</w:t>
      </w:r>
    </w:p>
    <w:p w14:paraId="20C718A7" w14:textId="5BB614F5" w:rsidR="00B71AFF" w:rsidRPr="00D53BA6" w:rsidRDefault="00EA4933">
      <w:pPr>
        <w:spacing w:line="480" w:lineRule="auto"/>
        <w:jc w:val="center"/>
        <w:rPr>
          <w:rFonts w:ascii="Times New Roman" w:eastAsia="Times New Roman" w:hAnsi="Times New Roman" w:cs="Times New Roman"/>
          <w:sz w:val="24"/>
          <w:szCs w:val="24"/>
          <w:lang w:val="en-GB"/>
        </w:rPr>
      </w:pPr>
      <w:r w:rsidRPr="00D53BA6">
        <w:rPr>
          <w:rFonts w:ascii="Times New Roman" w:eastAsia="Times New Roman" w:hAnsi="Times New Roman" w:cs="Times New Roman"/>
          <w:sz w:val="24"/>
          <w:szCs w:val="24"/>
          <w:lang w:val="en-GB"/>
        </w:rPr>
        <w:t>(</w:t>
      </w:r>
      <w:r w:rsidR="00D53BA6" w:rsidRPr="00D53BA6">
        <w:rPr>
          <w:rFonts w:ascii="Times New Roman" w:eastAsia="Times New Roman" w:hAnsi="Times New Roman" w:cs="Times New Roman"/>
          <w:sz w:val="24"/>
          <w:szCs w:val="24"/>
          <w:lang w:val="en-GB"/>
        </w:rPr>
        <w:t>Source</w:t>
      </w:r>
      <w:r w:rsidRPr="00D53BA6">
        <w:rPr>
          <w:rFonts w:ascii="Times New Roman" w:eastAsia="Times New Roman" w:hAnsi="Times New Roman" w:cs="Times New Roman"/>
          <w:sz w:val="24"/>
          <w:szCs w:val="24"/>
          <w:lang w:val="en-GB"/>
        </w:rPr>
        <w:t xml:space="preserve">: </w:t>
      </w:r>
      <w:r w:rsidRPr="00D53BA6">
        <w:rPr>
          <w:rFonts w:ascii="Times New Roman" w:eastAsia="Times New Roman" w:hAnsi="Times New Roman" w:cs="Times New Roman"/>
          <w:sz w:val="24"/>
          <w:szCs w:val="24"/>
          <w:highlight w:val="white"/>
          <w:lang w:val="en-GB"/>
        </w:rPr>
        <w:t>UK Supermarkets Market Share, 2022)</w:t>
      </w:r>
    </w:p>
    <w:p w14:paraId="110979F0" w14:textId="77777777" w:rsidR="00B71AFF" w:rsidRPr="00D53BA6" w:rsidRDefault="00EA4933">
      <w:pPr>
        <w:pStyle w:val="Heading1"/>
        <w:jc w:val="left"/>
        <w:rPr>
          <w:lang w:val="en-GB"/>
        </w:rPr>
      </w:pPr>
      <w:bookmarkStart w:id="2" w:name="_7jac5csolhs5" w:colFirst="0" w:colLast="0"/>
      <w:bookmarkEnd w:id="2"/>
      <w:r w:rsidRPr="00D53BA6">
        <w:rPr>
          <w:lang w:val="en-GB"/>
        </w:rPr>
        <w:t>3. Key Marketing Activities of the company</w:t>
      </w:r>
    </w:p>
    <w:p w14:paraId="3397B9AA" w14:textId="77777777" w:rsidR="00B71AFF" w:rsidRPr="00D53BA6" w:rsidRDefault="00EA4933">
      <w:pPr>
        <w:pStyle w:val="Heading2"/>
        <w:jc w:val="left"/>
        <w:rPr>
          <w:lang w:val="en-GB"/>
        </w:rPr>
      </w:pPr>
      <w:bookmarkStart w:id="3" w:name="_5vp8zzs7lrp4" w:colFirst="0" w:colLast="0"/>
      <w:bookmarkEnd w:id="3"/>
      <w:r w:rsidRPr="00D53BA6">
        <w:rPr>
          <w:lang w:val="en-GB"/>
        </w:rPr>
        <w:t>3.1 promotional &amp; advertising</w:t>
      </w:r>
    </w:p>
    <w:p w14:paraId="5EBA818D" w14:textId="77777777" w:rsidR="00B71AFF" w:rsidRPr="00D53BA6" w:rsidRDefault="00EA4933">
      <w:pPr>
        <w:spacing w:line="480" w:lineRule="auto"/>
        <w:jc w:val="both"/>
        <w:rPr>
          <w:rFonts w:ascii="Times New Roman" w:eastAsia="Times New Roman" w:hAnsi="Times New Roman" w:cs="Times New Roman"/>
          <w:sz w:val="24"/>
          <w:szCs w:val="24"/>
          <w:lang w:val="en-GB"/>
        </w:rPr>
      </w:pPr>
      <w:r w:rsidRPr="00D53BA6">
        <w:rPr>
          <w:rFonts w:ascii="Times New Roman" w:eastAsia="Times New Roman" w:hAnsi="Times New Roman" w:cs="Times New Roman"/>
          <w:sz w:val="24"/>
          <w:szCs w:val="24"/>
          <w:lang w:val="en-GB"/>
        </w:rPr>
        <w:t>Sainsbury’s has accepted two strategies: BTL and ATL, to market the company’s products in the customer market. BTL form as below the line and denotes that advertising will specify a group of potential consumers. ATL stands for above the line, and this advertising targets large audiences through television, radio and billboards.  The company has some unique concepts regarding ad campaigns for building the company’s brand image (</w:t>
      </w:r>
      <w:r w:rsidRPr="00D53BA6">
        <w:rPr>
          <w:rFonts w:ascii="Times New Roman" w:eastAsia="Times New Roman" w:hAnsi="Times New Roman" w:cs="Times New Roman"/>
          <w:sz w:val="24"/>
          <w:szCs w:val="24"/>
          <w:highlight w:val="white"/>
          <w:lang w:val="en-GB"/>
        </w:rPr>
        <w:t xml:space="preserve">Upadhyay </w:t>
      </w:r>
      <w:r w:rsidRPr="00D53BA6">
        <w:rPr>
          <w:rFonts w:ascii="Times New Roman" w:eastAsia="Times New Roman" w:hAnsi="Times New Roman" w:cs="Times New Roman"/>
          <w:i/>
          <w:sz w:val="24"/>
          <w:szCs w:val="24"/>
          <w:highlight w:val="white"/>
          <w:lang w:val="en-GB"/>
        </w:rPr>
        <w:t>et al.,</w:t>
      </w:r>
      <w:r w:rsidRPr="00D53BA6">
        <w:rPr>
          <w:rFonts w:ascii="Times New Roman" w:eastAsia="Times New Roman" w:hAnsi="Times New Roman" w:cs="Times New Roman"/>
          <w:sz w:val="24"/>
          <w:szCs w:val="24"/>
          <w:highlight w:val="white"/>
          <w:lang w:val="en-GB"/>
        </w:rPr>
        <w:t xml:space="preserve"> 2022</w:t>
      </w:r>
      <w:r w:rsidRPr="00D53BA6">
        <w:rPr>
          <w:rFonts w:ascii="Times New Roman" w:eastAsia="Times New Roman" w:hAnsi="Times New Roman" w:cs="Times New Roman"/>
          <w:sz w:val="24"/>
          <w:szCs w:val="24"/>
          <w:lang w:val="en-GB"/>
        </w:rPr>
        <w:t>).</w:t>
      </w:r>
    </w:p>
    <w:p w14:paraId="3408F369" w14:textId="77777777" w:rsidR="00B71AFF" w:rsidRPr="00D53BA6" w:rsidRDefault="00EA4933">
      <w:pPr>
        <w:spacing w:line="480" w:lineRule="auto"/>
        <w:rPr>
          <w:rFonts w:ascii="Times New Roman" w:eastAsia="Times New Roman" w:hAnsi="Times New Roman" w:cs="Times New Roman"/>
          <w:sz w:val="24"/>
          <w:szCs w:val="24"/>
          <w:lang w:val="en-GB"/>
        </w:rPr>
      </w:pPr>
      <w:r w:rsidRPr="00D53BA6">
        <w:rPr>
          <w:rFonts w:ascii="Times New Roman" w:eastAsia="Times New Roman" w:hAnsi="Times New Roman" w:cs="Times New Roman"/>
          <w:noProof/>
          <w:sz w:val="24"/>
          <w:szCs w:val="24"/>
          <w:lang w:val="en-GB"/>
        </w:rPr>
        <w:lastRenderedPageBreak/>
        <w:drawing>
          <wp:inline distT="114300" distB="114300" distL="114300" distR="114300" wp14:anchorId="608593B0" wp14:editId="7F7FBD9F">
            <wp:extent cx="5943600" cy="2971800"/>
            <wp:effectExtent l="0" t="0" r="0" b="0"/>
            <wp:docPr id="1"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5"/>
                    <a:srcRect/>
                    <a:stretch>
                      <a:fillRect/>
                    </a:stretch>
                  </pic:blipFill>
                  <pic:spPr>
                    <a:xfrm>
                      <a:off x="0" y="0"/>
                      <a:ext cx="5943600" cy="2971800"/>
                    </a:xfrm>
                    <a:prstGeom prst="rect">
                      <a:avLst/>
                    </a:prstGeom>
                    <a:ln/>
                  </pic:spPr>
                </pic:pic>
              </a:graphicData>
            </a:graphic>
          </wp:inline>
        </w:drawing>
      </w:r>
    </w:p>
    <w:p w14:paraId="566EE048" w14:textId="7E350F1F" w:rsidR="00B71AFF" w:rsidRPr="00D53BA6" w:rsidRDefault="00EA4933">
      <w:pPr>
        <w:spacing w:line="480" w:lineRule="auto"/>
        <w:jc w:val="center"/>
        <w:rPr>
          <w:rFonts w:ascii="Times New Roman" w:eastAsia="Times New Roman" w:hAnsi="Times New Roman" w:cs="Times New Roman"/>
          <w:b/>
          <w:bCs/>
          <w:sz w:val="24"/>
          <w:szCs w:val="24"/>
          <w:lang w:val="en-GB"/>
        </w:rPr>
      </w:pPr>
      <w:r w:rsidRPr="00D53BA6">
        <w:rPr>
          <w:rFonts w:ascii="Times New Roman" w:eastAsia="Times New Roman" w:hAnsi="Times New Roman" w:cs="Times New Roman"/>
          <w:b/>
          <w:bCs/>
          <w:sz w:val="24"/>
          <w:szCs w:val="24"/>
          <w:lang w:val="en-GB"/>
        </w:rPr>
        <w:t>Figure 2</w:t>
      </w:r>
      <w:r w:rsidR="00D53BA6" w:rsidRPr="00D53BA6">
        <w:rPr>
          <w:rFonts w:ascii="Times New Roman" w:eastAsia="Times New Roman" w:hAnsi="Times New Roman" w:cs="Times New Roman"/>
          <w:b/>
          <w:bCs/>
          <w:sz w:val="24"/>
          <w:szCs w:val="24"/>
          <w:lang w:val="en-GB"/>
        </w:rPr>
        <w:t>: Ad campaign of Sainsbury</w:t>
      </w:r>
      <w:r w:rsidRPr="00D53BA6">
        <w:rPr>
          <w:rFonts w:ascii="Times New Roman" w:eastAsia="Times New Roman" w:hAnsi="Times New Roman" w:cs="Times New Roman"/>
          <w:b/>
          <w:bCs/>
          <w:sz w:val="24"/>
          <w:szCs w:val="24"/>
          <w:lang w:val="en-GB"/>
        </w:rPr>
        <w:t xml:space="preserve"> </w:t>
      </w:r>
    </w:p>
    <w:p w14:paraId="769EFB86" w14:textId="0165BA24" w:rsidR="00B71AFF" w:rsidRPr="00D53BA6" w:rsidRDefault="00EA4933">
      <w:pPr>
        <w:spacing w:line="480" w:lineRule="auto"/>
        <w:jc w:val="center"/>
        <w:rPr>
          <w:rFonts w:ascii="Times New Roman" w:eastAsia="Times New Roman" w:hAnsi="Times New Roman" w:cs="Times New Roman"/>
          <w:sz w:val="24"/>
          <w:szCs w:val="24"/>
          <w:lang w:val="en-GB"/>
        </w:rPr>
      </w:pPr>
      <w:r w:rsidRPr="00D53BA6">
        <w:rPr>
          <w:rFonts w:ascii="Times New Roman" w:eastAsia="Times New Roman" w:hAnsi="Times New Roman" w:cs="Times New Roman"/>
          <w:sz w:val="24"/>
          <w:szCs w:val="24"/>
          <w:lang w:val="en-GB"/>
        </w:rPr>
        <w:t>(</w:t>
      </w:r>
      <w:r w:rsidR="00D53BA6" w:rsidRPr="00D53BA6">
        <w:rPr>
          <w:rFonts w:ascii="Times New Roman" w:eastAsia="Times New Roman" w:hAnsi="Times New Roman" w:cs="Times New Roman"/>
          <w:sz w:val="24"/>
          <w:szCs w:val="24"/>
          <w:lang w:val="en-GB"/>
        </w:rPr>
        <w:t>Source</w:t>
      </w:r>
      <w:r w:rsidRPr="00D53BA6">
        <w:rPr>
          <w:rFonts w:ascii="Times New Roman" w:eastAsia="Times New Roman" w:hAnsi="Times New Roman" w:cs="Times New Roman"/>
          <w:sz w:val="24"/>
          <w:szCs w:val="24"/>
          <w:lang w:val="en-GB"/>
        </w:rPr>
        <w:t xml:space="preserve">: </w:t>
      </w:r>
      <w:r w:rsidRPr="00D53BA6">
        <w:rPr>
          <w:rFonts w:ascii="Times New Roman" w:eastAsia="Times New Roman" w:hAnsi="Times New Roman" w:cs="Times New Roman"/>
          <w:sz w:val="24"/>
          <w:szCs w:val="24"/>
          <w:highlight w:val="white"/>
          <w:lang w:val="en-GB"/>
        </w:rPr>
        <w:t>instagram.com, 2022</w:t>
      </w:r>
      <w:r w:rsidRPr="00D53BA6">
        <w:rPr>
          <w:rFonts w:ascii="Times New Roman" w:eastAsia="Times New Roman" w:hAnsi="Times New Roman" w:cs="Times New Roman"/>
          <w:sz w:val="24"/>
          <w:szCs w:val="24"/>
          <w:lang w:val="en-GB"/>
        </w:rPr>
        <w:t>)</w:t>
      </w:r>
    </w:p>
    <w:p w14:paraId="4C244DEC" w14:textId="6D21E87A" w:rsidR="00B71AFF" w:rsidRPr="00D53BA6" w:rsidRDefault="00EA4933">
      <w:pPr>
        <w:shd w:val="clear" w:color="auto" w:fill="FFFFFF"/>
        <w:spacing w:line="480" w:lineRule="auto"/>
        <w:jc w:val="both"/>
        <w:rPr>
          <w:rFonts w:ascii="Times New Roman" w:eastAsia="Times New Roman" w:hAnsi="Times New Roman" w:cs="Times New Roman"/>
          <w:sz w:val="24"/>
          <w:szCs w:val="24"/>
          <w:lang w:val="en-GB"/>
        </w:rPr>
      </w:pPr>
      <w:r w:rsidRPr="00D53BA6">
        <w:rPr>
          <w:rFonts w:ascii="Times New Roman" w:eastAsia="Times New Roman" w:hAnsi="Times New Roman" w:cs="Times New Roman"/>
          <w:sz w:val="24"/>
          <w:szCs w:val="24"/>
          <w:lang w:val="en-GB"/>
        </w:rPr>
        <w:t>Sainsbury’s uses the sales promotion strategy through database marketing and incentives. A great promotional tool is its official website because the company regularly uploads all information about its products and promotional activity (</w:t>
      </w:r>
      <w:r w:rsidRPr="00D53BA6">
        <w:rPr>
          <w:rFonts w:ascii="Times New Roman" w:eastAsia="Times New Roman" w:hAnsi="Times New Roman" w:cs="Times New Roman"/>
          <w:sz w:val="24"/>
          <w:szCs w:val="24"/>
          <w:highlight w:val="white"/>
          <w:lang w:val="en-GB"/>
        </w:rPr>
        <w:t>Golf &amp; Veer, 2022</w:t>
      </w:r>
      <w:r w:rsidRPr="00D53BA6">
        <w:rPr>
          <w:rFonts w:ascii="Times New Roman" w:eastAsia="Times New Roman" w:hAnsi="Times New Roman" w:cs="Times New Roman"/>
          <w:sz w:val="24"/>
          <w:szCs w:val="24"/>
          <w:lang w:val="en-GB"/>
        </w:rPr>
        <w:t>). To build its sales and develop its base of customers, the company introduced a new formula, the Nectar Reward Card, in 2018. This card is for customers. Through this card, they can get money off and exchange advantages, collect points and spend with many brands (</w:t>
      </w:r>
      <w:r w:rsidRPr="00D53BA6">
        <w:rPr>
          <w:rFonts w:ascii="Times New Roman" w:eastAsia="Times New Roman" w:hAnsi="Times New Roman" w:cs="Times New Roman"/>
          <w:sz w:val="24"/>
          <w:szCs w:val="24"/>
          <w:highlight w:val="white"/>
          <w:lang w:val="en-GB"/>
        </w:rPr>
        <w:t>Jones &amp; Comfort, 2021</w:t>
      </w:r>
      <w:r w:rsidRPr="00D53BA6">
        <w:rPr>
          <w:rFonts w:ascii="Times New Roman" w:eastAsia="Times New Roman" w:hAnsi="Times New Roman" w:cs="Times New Roman"/>
          <w:sz w:val="24"/>
          <w:szCs w:val="24"/>
          <w:lang w:val="en-GB"/>
        </w:rPr>
        <w:t xml:space="preserve">). Through this strategy, the company can increase its business along with it can quickly develop the company’s customer base. Also, Sainsbury's offers an Active Kids voucher that may be released in some sports clubs. The company’s first slogan that quality prices lower, describe it adequately, which Sainsbury's founder set </w:t>
      </w:r>
      <w:r w:rsidR="00D53BA6" w:rsidRPr="00D53BA6">
        <w:rPr>
          <w:rFonts w:ascii="Times New Roman" w:eastAsia="Times New Roman" w:hAnsi="Times New Roman" w:cs="Times New Roman"/>
          <w:sz w:val="24"/>
          <w:szCs w:val="24"/>
          <w:lang w:val="en-GB"/>
        </w:rPr>
        <w:t>up (</w:t>
      </w:r>
      <w:r w:rsidRPr="00D53BA6">
        <w:rPr>
          <w:rFonts w:ascii="Times New Roman" w:eastAsia="Times New Roman" w:hAnsi="Times New Roman" w:cs="Times New Roman"/>
          <w:sz w:val="24"/>
          <w:szCs w:val="24"/>
          <w:highlight w:val="white"/>
          <w:lang w:val="en-GB"/>
        </w:rPr>
        <w:t>Nguyen, 2021</w:t>
      </w:r>
      <w:r w:rsidRPr="00D53BA6">
        <w:rPr>
          <w:rFonts w:ascii="Times New Roman" w:eastAsia="Times New Roman" w:hAnsi="Times New Roman" w:cs="Times New Roman"/>
          <w:sz w:val="24"/>
          <w:szCs w:val="24"/>
          <w:lang w:val="en-GB"/>
        </w:rPr>
        <w:t>). Another essential part of this company is that Sainsbury’s always participates actively in CSR activities to build a positive brand name. Sainsbury’s always recognises the sponsorship deals power and endorsements of celebrities.</w:t>
      </w:r>
    </w:p>
    <w:p w14:paraId="27CE3585" w14:textId="77777777" w:rsidR="00B71AFF" w:rsidRPr="00D53BA6" w:rsidRDefault="00EA4933">
      <w:pPr>
        <w:pStyle w:val="Heading2"/>
        <w:shd w:val="clear" w:color="auto" w:fill="FFFFFF"/>
        <w:jc w:val="left"/>
        <w:rPr>
          <w:lang w:val="en-GB"/>
        </w:rPr>
      </w:pPr>
      <w:bookmarkStart w:id="4" w:name="_z9qxbj9lcos" w:colFirst="0" w:colLast="0"/>
      <w:bookmarkEnd w:id="4"/>
      <w:r w:rsidRPr="00D53BA6">
        <w:rPr>
          <w:lang w:val="en-GB"/>
        </w:rPr>
        <w:lastRenderedPageBreak/>
        <w:t>3.2 pricing strategy</w:t>
      </w:r>
    </w:p>
    <w:p w14:paraId="2CE8008A" w14:textId="48E07C38" w:rsidR="00B71AFF" w:rsidRPr="00D53BA6" w:rsidRDefault="00EA4933">
      <w:pPr>
        <w:shd w:val="clear" w:color="auto" w:fill="FFFFFF"/>
        <w:spacing w:line="480" w:lineRule="auto"/>
        <w:jc w:val="both"/>
        <w:rPr>
          <w:rFonts w:ascii="Times New Roman" w:eastAsia="Times New Roman" w:hAnsi="Times New Roman" w:cs="Times New Roman"/>
          <w:sz w:val="24"/>
          <w:szCs w:val="24"/>
          <w:lang w:val="en-GB"/>
        </w:rPr>
      </w:pPr>
      <w:r w:rsidRPr="00D53BA6">
        <w:rPr>
          <w:rFonts w:ascii="Times New Roman" w:eastAsia="Times New Roman" w:hAnsi="Times New Roman" w:cs="Times New Roman"/>
          <w:sz w:val="24"/>
          <w:szCs w:val="24"/>
          <w:lang w:val="en-GB"/>
        </w:rPr>
        <w:t xml:space="preserve">Another marketing strategy of this company is below pricing. This strategy is based on customers’ value for money, and also this maintains the quality of the products and services, assuring customers hold </w:t>
      </w:r>
      <w:r w:rsidR="00D53BA6" w:rsidRPr="00D53BA6">
        <w:rPr>
          <w:rFonts w:ascii="Times New Roman" w:eastAsia="Times New Roman" w:hAnsi="Times New Roman" w:cs="Times New Roman"/>
          <w:sz w:val="24"/>
          <w:szCs w:val="24"/>
          <w:lang w:val="en-GB"/>
        </w:rPr>
        <w:t>capacity (</w:t>
      </w:r>
      <w:r w:rsidRPr="00D53BA6">
        <w:rPr>
          <w:rFonts w:ascii="Times New Roman" w:eastAsia="Times New Roman" w:hAnsi="Times New Roman" w:cs="Times New Roman"/>
          <w:sz w:val="24"/>
          <w:szCs w:val="24"/>
          <w:highlight w:val="white"/>
          <w:lang w:val="en-GB"/>
        </w:rPr>
        <w:t xml:space="preserve">Keller </w:t>
      </w:r>
      <w:r w:rsidRPr="00D53BA6">
        <w:rPr>
          <w:rFonts w:ascii="Times New Roman" w:eastAsia="Times New Roman" w:hAnsi="Times New Roman" w:cs="Times New Roman"/>
          <w:i/>
          <w:sz w:val="24"/>
          <w:szCs w:val="24"/>
          <w:highlight w:val="white"/>
          <w:lang w:val="en-GB"/>
        </w:rPr>
        <w:t>et al.</w:t>
      </w:r>
      <w:r w:rsidR="00D53BA6" w:rsidRPr="00D53BA6">
        <w:rPr>
          <w:rFonts w:ascii="Times New Roman" w:eastAsia="Times New Roman" w:hAnsi="Times New Roman" w:cs="Times New Roman"/>
          <w:i/>
          <w:sz w:val="24"/>
          <w:szCs w:val="24"/>
          <w:highlight w:val="white"/>
          <w:lang w:val="en-GB"/>
        </w:rPr>
        <w:t>,</w:t>
      </w:r>
      <w:r w:rsidRPr="00D53BA6">
        <w:rPr>
          <w:rFonts w:ascii="Times New Roman" w:eastAsia="Times New Roman" w:hAnsi="Times New Roman" w:cs="Times New Roman"/>
          <w:sz w:val="24"/>
          <w:szCs w:val="24"/>
          <w:highlight w:val="white"/>
          <w:lang w:val="en-GB"/>
        </w:rPr>
        <w:t xml:space="preserve"> 2022</w:t>
      </w:r>
      <w:r w:rsidRPr="00D53BA6">
        <w:rPr>
          <w:rFonts w:ascii="Times New Roman" w:eastAsia="Times New Roman" w:hAnsi="Times New Roman" w:cs="Times New Roman"/>
          <w:sz w:val="24"/>
          <w:szCs w:val="24"/>
          <w:lang w:val="en-GB"/>
        </w:rPr>
        <w:t xml:space="preserve">). The company creates an excellent use policy of price discrimination because of the positioning of its product. In this way, generally gaining a premium price causes its position in the high-end market. For example, the company’s range of kids and general products price is deficient with excellent quality that gives value for </w:t>
      </w:r>
      <w:r w:rsidR="00D53BA6" w:rsidRPr="00D53BA6">
        <w:rPr>
          <w:rFonts w:ascii="Times New Roman" w:eastAsia="Times New Roman" w:hAnsi="Times New Roman" w:cs="Times New Roman"/>
          <w:sz w:val="24"/>
          <w:szCs w:val="24"/>
          <w:lang w:val="en-GB"/>
        </w:rPr>
        <w:t>money (</w:t>
      </w:r>
      <w:r w:rsidRPr="00D53BA6">
        <w:rPr>
          <w:rFonts w:ascii="Times New Roman" w:eastAsia="Times New Roman" w:hAnsi="Times New Roman" w:cs="Times New Roman"/>
          <w:sz w:val="24"/>
          <w:szCs w:val="24"/>
          <w:highlight w:val="white"/>
          <w:lang w:val="en-GB"/>
        </w:rPr>
        <w:t xml:space="preserve">Upadhyay </w:t>
      </w:r>
      <w:r w:rsidRPr="00D53BA6">
        <w:rPr>
          <w:rFonts w:ascii="Times New Roman" w:eastAsia="Times New Roman" w:hAnsi="Times New Roman" w:cs="Times New Roman"/>
          <w:i/>
          <w:sz w:val="24"/>
          <w:szCs w:val="24"/>
          <w:highlight w:val="white"/>
          <w:lang w:val="en-GB"/>
        </w:rPr>
        <w:t>et al.</w:t>
      </w:r>
      <w:r w:rsidR="00D53BA6" w:rsidRPr="00D53BA6">
        <w:rPr>
          <w:rFonts w:ascii="Times New Roman" w:eastAsia="Times New Roman" w:hAnsi="Times New Roman" w:cs="Times New Roman"/>
          <w:i/>
          <w:sz w:val="24"/>
          <w:szCs w:val="24"/>
          <w:highlight w:val="white"/>
          <w:lang w:val="en-GB"/>
        </w:rPr>
        <w:t>,</w:t>
      </w:r>
      <w:r w:rsidRPr="00D53BA6">
        <w:rPr>
          <w:rFonts w:ascii="Times New Roman" w:eastAsia="Times New Roman" w:hAnsi="Times New Roman" w:cs="Times New Roman"/>
          <w:sz w:val="24"/>
          <w:szCs w:val="24"/>
          <w:highlight w:val="white"/>
          <w:lang w:val="en-GB"/>
        </w:rPr>
        <w:t xml:space="preserve"> 2022</w:t>
      </w:r>
      <w:r w:rsidRPr="00D53BA6">
        <w:rPr>
          <w:rFonts w:ascii="Times New Roman" w:eastAsia="Times New Roman" w:hAnsi="Times New Roman" w:cs="Times New Roman"/>
          <w:sz w:val="24"/>
          <w:szCs w:val="24"/>
          <w:lang w:val="en-GB"/>
        </w:rPr>
        <w:t xml:space="preserve">). That is why this company’s revenue is around 25 billion pounds. </w:t>
      </w:r>
    </w:p>
    <w:p w14:paraId="5B698413" w14:textId="77777777" w:rsidR="00B71AFF" w:rsidRPr="00D53BA6" w:rsidRDefault="00EA4933">
      <w:pPr>
        <w:pStyle w:val="Heading2"/>
        <w:shd w:val="clear" w:color="auto" w:fill="FFFFFF"/>
        <w:jc w:val="left"/>
        <w:rPr>
          <w:lang w:val="en-GB"/>
        </w:rPr>
      </w:pPr>
      <w:bookmarkStart w:id="5" w:name="_95mlsyt1fut0" w:colFirst="0" w:colLast="0"/>
      <w:bookmarkEnd w:id="5"/>
      <w:r w:rsidRPr="00D53BA6">
        <w:rPr>
          <w:lang w:val="en-GB"/>
        </w:rPr>
        <w:t>3.3 process</w:t>
      </w:r>
    </w:p>
    <w:p w14:paraId="79FCB3DA" w14:textId="0AD37D50" w:rsidR="00B71AFF" w:rsidRPr="00D53BA6" w:rsidRDefault="00EA4933">
      <w:pPr>
        <w:shd w:val="clear" w:color="auto" w:fill="FFFFFF"/>
        <w:spacing w:line="480" w:lineRule="auto"/>
        <w:jc w:val="both"/>
        <w:rPr>
          <w:rFonts w:ascii="Times New Roman" w:eastAsia="Times New Roman" w:hAnsi="Times New Roman" w:cs="Times New Roman"/>
          <w:sz w:val="24"/>
          <w:szCs w:val="24"/>
          <w:lang w:val="en-GB"/>
        </w:rPr>
      </w:pPr>
      <w:r w:rsidRPr="00D53BA6">
        <w:rPr>
          <w:rFonts w:ascii="Times New Roman" w:eastAsia="Times New Roman" w:hAnsi="Times New Roman" w:cs="Times New Roman"/>
          <w:sz w:val="24"/>
          <w:szCs w:val="24"/>
          <w:lang w:val="en-GB"/>
        </w:rPr>
        <w:t xml:space="preserve">The company has created online shopping for Sainsbury's customers convenient with the service of click &amp; collect here. The groceries got rolled out instantly. This easy step for shopping raised the company’s number of </w:t>
      </w:r>
      <w:r w:rsidR="00D53BA6" w:rsidRPr="00D53BA6">
        <w:rPr>
          <w:rFonts w:ascii="Times New Roman" w:eastAsia="Times New Roman" w:hAnsi="Times New Roman" w:cs="Times New Roman"/>
          <w:sz w:val="24"/>
          <w:szCs w:val="24"/>
          <w:lang w:val="en-GB"/>
        </w:rPr>
        <w:t>orders (</w:t>
      </w:r>
      <w:r w:rsidRPr="00D53BA6">
        <w:rPr>
          <w:rFonts w:ascii="Times New Roman" w:eastAsia="Times New Roman" w:hAnsi="Times New Roman" w:cs="Times New Roman"/>
          <w:sz w:val="24"/>
          <w:szCs w:val="24"/>
          <w:highlight w:val="white"/>
          <w:lang w:val="en-GB"/>
        </w:rPr>
        <w:t>Golf &amp; Veer, 2022</w:t>
      </w:r>
      <w:r w:rsidRPr="00D53BA6">
        <w:rPr>
          <w:rFonts w:ascii="Times New Roman" w:eastAsia="Times New Roman" w:hAnsi="Times New Roman" w:cs="Times New Roman"/>
          <w:sz w:val="24"/>
          <w:szCs w:val="24"/>
          <w:lang w:val="en-GB"/>
        </w:rPr>
        <w:t xml:space="preserve">). </w:t>
      </w:r>
    </w:p>
    <w:p w14:paraId="6E8CA210" w14:textId="77777777" w:rsidR="00B71AFF" w:rsidRPr="00D53BA6" w:rsidRDefault="00EA4933">
      <w:pPr>
        <w:pStyle w:val="Heading2"/>
        <w:shd w:val="clear" w:color="auto" w:fill="FFFFFF"/>
        <w:jc w:val="left"/>
        <w:rPr>
          <w:lang w:val="en-GB"/>
        </w:rPr>
      </w:pPr>
      <w:bookmarkStart w:id="6" w:name="_1m9cktpwbt0w" w:colFirst="0" w:colLast="0"/>
      <w:bookmarkEnd w:id="6"/>
      <w:r w:rsidRPr="00D53BA6">
        <w:rPr>
          <w:lang w:val="en-GB"/>
        </w:rPr>
        <w:t>3.4 people</w:t>
      </w:r>
    </w:p>
    <w:p w14:paraId="243220FF" w14:textId="77777777" w:rsidR="00B71AFF" w:rsidRPr="00D53BA6" w:rsidRDefault="00EA4933">
      <w:pPr>
        <w:shd w:val="clear" w:color="auto" w:fill="FFFFFF"/>
        <w:spacing w:line="480" w:lineRule="auto"/>
        <w:jc w:val="both"/>
        <w:rPr>
          <w:rFonts w:ascii="Times New Roman" w:eastAsia="Times New Roman" w:hAnsi="Times New Roman" w:cs="Times New Roman"/>
          <w:sz w:val="24"/>
          <w:szCs w:val="24"/>
          <w:lang w:val="en-GB"/>
        </w:rPr>
      </w:pPr>
      <w:r w:rsidRPr="00D53BA6">
        <w:rPr>
          <w:rFonts w:ascii="Times New Roman" w:eastAsia="Times New Roman" w:hAnsi="Times New Roman" w:cs="Times New Roman"/>
          <w:sz w:val="24"/>
          <w:szCs w:val="24"/>
          <w:lang w:val="en-GB"/>
        </w:rPr>
        <w:t>The company has a great mix of good trained experts and professionals. They are very aware of the sensitivity of customer behaviour. At this company, customers are always the first preference, so the new employees are trained in this job to satisfy consumer needs and fulfil the company’s goal (</w:t>
      </w:r>
      <w:r w:rsidRPr="00D53BA6">
        <w:rPr>
          <w:rFonts w:ascii="Times New Roman" w:eastAsia="Times New Roman" w:hAnsi="Times New Roman" w:cs="Times New Roman"/>
          <w:sz w:val="24"/>
          <w:szCs w:val="24"/>
          <w:highlight w:val="white"/>
          <w:lang w:val="en-GB"/>
        </w:rPr>
        <w:t>Jones &amp; Comfort, 2021</w:t>
      </w:r>
      <w:r w:rsidRPr="00D53BA6">
        <w:rPr>
          <w:rFonts w:ascii="Times New Roman" w:eastAsia="Times New Roman" w:hAnsi="Times New Roman" w:cs="Times New Roman"/>
          <w:sz w:val="24"/>
          <w:szCs w:val="24"/>
          <w:lang w:val="en-GB"/>
        </w:rPr>
        <w:t xml:space="preserve">). </w:t>
      </w:r>
    </w:p>
    <w:p w14:paraId="3228A0BE" w14:textId="77777777" w:rsidR="00B71AFF" w:rsidRPr="00D53BA6" w:rsidRDefault="00EA4933">
      <w:pPr>
        <w:pStyle w:val="Heading2"/>
        <w:shd w:val="clear" w:color="auto" w:fill="FFFFFF"/>
        <w:jc w:val="left"/>
        <w:rPr>
          <w:lang w:val="en-GB"/>
        </w:rPr>
      </w:pPr>
      <w:bookmarkStart w:id="7" w:name="_yo9mmm7d2nq3" w:colFirst="0" w:colLast="0"/>
      <w:bookmarkEnd w:id="7"/>
      <w:r w:rsidRPr="00D53BA6">
        <w:rPr>
          <w:lang w:val="en-GB"/>
        </w:rPr>
        <w:t>3.5 physical evidence</w:t>
      </w:r>
    </w:p>
    <w:p w14:paraId="5BAB6526" w14:textId="77777777" w:rsidR="00B71AFF" w:rsidRPr="00D53BA6" w:rsidRDefault="00EA4933">
      <w:pPr>
        <w:shd w:val="clear" w:color="auto" w:fill="FFFFFF"/>
        <w:spacing w:line="480" w:lineRule="auto"/>
        <w:jc w:val="both"/>
        <w:rPr>
          <w:rFonts w:ascii="Times New Roman" w:eastAsia="Times New Roman" w:hAnsi="Times New Roman" w:cs="Times New Roman"/>
          <w:sz w:val="24"/>
          <w:szCs w:val="24"/>
          <w:lang w:val="en-GB"/>
        </w:rPr>
      </w:pPr>
      <w:r w:rsidRPr="00D53BA6">
        <w:rPr>
          <w:rFonts w:ascii="Times New Roman" w:eastAsia="Times New Roman" w:hAnsi="Times New Roman" w:cs="Times New Roman"/>
          <w:sz w:val="24"/>
          <w:szCs w:val="24"/>
          <w:lang w:val="en-GB"/>
        </w:rPr>
        <w:t>Then the company has a significant market strategy that its products use the physical evidence. Sainsbury’s has a different design of stores and layouts, indicating the varied needs of consumers. Also, its quality of trolleys and buckets assures great shopping experiences along with, in company’s stores the shelves layout is very impressive, making the shopping convenient. Hence, these all things cover Sainsbury's marketing strategy (</w:t>
      </w:r>
      <w:r w:rsidRPr="00D53BA6">
        <w:rPr>
          <w:rFonts w:ascii="Times New Roman" w:eastAsia="Times New Roman" w:hAnsi="Times New Roman" w:cs="Times New Roman"/>
          <w:sz w:val="24"/>
          <w:szCs w:val="24"/>
          <w:highlight w:val="white"/>
          <w:lang w:val="en-GB"/>
        </w:rPr>
        <w:t>Nguyen, 2021</w:t>
      </w:r>
      <w:r w:rsidRPr="00D53BA6">
        <w:rPr>
          <w:rFonts w:ascii="Times New Roman" w:eastAsia="Times New Roman" w:hAnsi="Times New Roman" w:cs="Times New Roman"/>
          <w:sz w:val="24"/>
          <w:szCs w:val="24"/>
          <w:lang w:val="en-GB"/>
        </w:rPr>
        <w:t>).</w:t>
      </w:r>
    </w:p>
    <w:p w14:paraId="5954519F" w14:textId="77777777" w:rsidR="00B71AFF" w:rsidRPr="00D53BA6" w:rsidRDefault="00EA4933">
      <w:pPr>
        <w:pStyle w:val="Heading1"/>
        <w:rPr>
          <w:lang w:val="en-GB"/>
        </w:rPr>
      </w:pPr>
      <w:bookmarkStart w:id="8" w:name="_vz76c3y948kz" w:colFirst="0" w:colLast="0"/>
      <w:bookmarkEnd w:id="8"/>
      <w:r w:rsidRPr="00D53BA6">
        <w:rPr>
          <w:lang w:val="en-GB"/>
        </w:rPr>
        <w:lastRenderedPageBreak/>
        <w:t xml:space="preserve">4. Innovative Marketing Strategies to improve brand awareness </w:t>
      </w:r>
    </w:p>
    <w:p w14:paraId="12CC3368" w14:textId="77777777" w:rsidR="00B71AFF" w:rsidRPr="00D53BA6" w:rsidRDefault="00EA4933">
      <w:pPr>
        <w:spacing w:line="480" w:lineRule="auto"/>
        <w:jc w:val="both"/>
        <w:rPr>
          <w:rFonts w:ascii="Times New Roman" w:eastAsia="Times New Roman" w:hAnsi="Times New Roman" w:cs="Times New Roman"/>
          <w:sz w:val="24"/>
          <w:szCs w:val="24"/>
          <w:lang w:val="en-GB"/>
        </w:rPr>
      </w:pPr>
      <w:r w:rsidRPr="00D53BA6">
        <w:rPr>
          <w:rFonts w:ascii="Times New Roman" w:eastAsia="Times New Roman" w:hAnsi="Times New Roman" w:cs="Times New Roman"/>
          <w:sz w:val="24"/>
          <w:szCs w:val="24"/>
          <w:lang w:val="en-GB"/>
        </w:rPr>
        <w:t>The UK-based Sainsbury company should follow some strategies to improve its brand awareness. Many methods help increase the business. Due to the current situation, the company needs some system because of deep price promotion, over-reliance on distribution, and price war. Thus, supermarkets have to wean themself off the discount pedal. Doing so for the customers will stabilise sales (</w:t>
      </w:r>
      <w:r w:rsidRPr="00D53BA6">
        <w:rPr>
          <w:rFonts w:ascii="Times New Roman" w:eastAsia="Times New Roman" w:hAnsi="Times New Roman" w:cs="Times New Roman"/>
          <w:sz w:val="24"/>
          <w:szCs w:val="24"/>
          <w:highlight w:val="white"/>
          <w:lang w:val="en-GB"/>
        </w:rPr>
        <w:t xml:space="preserve">Tien </w:t>
      </w:r>
      <w:r w:rsidRPr="00D53BA6">
        <w:rPr>
          <w:rFonts w:ascii="Times New Roman" w:eastAsia="Times New Roman" w:hAnsi="Times New Roman" w:cs="Times New Roman"/>
          <w:i/>
          <w:sz w:val="24"/>
          <w:szCs w:val="24"/>
          <w:highlight w:val="white"/>
          <w:lang w:val="en-GB"/>
        </w:rPr>
        <w:t>et al.,</w:t>
      </w:r>
      <w:r w:rsidRPr="00D53BA6">
        <w:rPr>
          <w:rFonts w:ascii="Times New Roman" w:eastAsia="Times New Roman" w:hAnsi="Times New Roman" w:cs="Times New Roman"/>
          <w:sz w:val="24"/>
          <w:szCs w:val="24"/>
          <w:highlight w:val="white"/>
          <w:lang w:val="en-GB"/>
        </w:rPr>
        <w:t xml:space="preserve"> 2019</w:t>
      </w:r>
      <w:r w:rsidRPr="00D53BA6">
        <w:rPr>
          <w:rFonts w:ascii="Times New Roman" w:eastAsia="Times New Roman" w:hAnsi="Times New Roman" w:cs="Times New Roman"/>
          <w:sz w:val="24"/>
          <w:szCs w:val="24"/>
          <w:lang w:val="en-GB"/>
        </w:rPr>
        <w:t>).</w:t>
      </w:r>
    </w:p>
    <w:p w14:paraId="3EDCCCD0" w14:textId="77777777" w:rsidR="00B71AFF" w:rsidRPr="00D53BA6" w:rsidRDefault="00EA4933">
      <w:pPr>
        <w:pStyle w:val="Heading2"/>
        <w:keepNext w:val="0"/>
        <w:keepLines w:val="0"/>
        <w:rPr>
          <w:lang w:val="en-GB"/>
        </w:rPr>
      </w:pPr>
      <w:bookmarkStart w:id="9" w:name="_wo2zfgtzwzv1" w:colFirst="0" w:colLast="0"/>
      <w:bookmarkEnd w:id="9"/>
      <w:r w:rsidRPr="00D53BA6">
        <w:rPr>
          <w:lang w:val="en-GB"/>
        </w:rPr>
        <w:t xml:space="preserve">4.1 Instant delivery </w:t>
      </w:r>
    </w:p>
    <w:p w14:paraId="37AA0B99" w14:textId="0E48DBB8" w:rsidR="00B71AFF" w:rsidRPr="00D53BA6" w:rsidRDefault="00EA4933">
      <w:pPr>
        <w:spacing w:line="480" w:lineRule="auto"/>
        <w:jc w:val="both"/>
        <w:rPr>
          <w:rFonts w:ascii="Times New Roman" w:eastAsia="Times New Roman" w:hAnsi="Times New Roman" w:cs="Times New Roman"/>
          <w:sz w:val="24"/>
          <w:szCs w:val="24"/>
          <w:lang w:val="en-GB"/>
        </w:rPr>
      </w:pPr>
      <w:r w:rsidRPr="00D53BA6">
        <w:rPr>
          <w:rFonts w:ascii="Times New Roman" w:eastAsia="Times New Roman" w:hAnsi="Times New Roman" w:cs="Times New Roman"/>
          <w:sz w:val="24"/>
          <w:szCs w:val="24"/>
          <w:lang w:val="en-GB"/>
        </w:rPr>
        <w:t>Today people are busy earning money and taking care of their families, so they do not have the time to shop and buy things. They go online, purchase something, give online payment, and receive goods immediately. That is the easiest way to purchase anything from retail shops (</w:t>
      </w:r>
      <w:r w:rsidRPr="00D53BA6">
        <w:rPr>
          <w:rFonts w:ascii="Times New Roman" w:eastAsia="Times New Roman" w:hAnsi="Times New Roman" w:cs="Times New Roman"/>
          <w:sz w:val="24"/>
          <w:szCs w:val="24"/>
          <w:highlight w:val="white"/>
          <w:lang w:val="en-GB"/>
        </w:rPr>
        <w:t>Paul, 2018</w:t>
      </w:r>
      <w:r w:rsidRPr="00D53BA6">
        <w:rPr>
          <w:rFonts w:ascii="Times New Roman" w:eastAsia="Times New Roman" w:hAnsi="Times New Roman" w:cs="Times New Roman"/>
          <w:sz w:val="24"/>
          <w:szCs w:val="24"/>
          <w:lang w:val="en-GB"/>
        </w:rPr>
        <w:t xml:space="preserve">). It has done so because of digitisation through social media, mobile-first consumers, the emergence of new digital channels, ease of access with the web's </w:t>
      </w:r>
      <w:r w:rsidR="00D53BA6" w:rsidRPr="00D53BA6">
        <w:rPr>
          <w:rFonts w:ascii="Times New Roman" w:eastAsia="Times New Roman" w:hAnsi="Times New Roman" w:cs="Times New Roman"/>
          <w:sz w:val="24"/>
          <w:szCs w:val="24"/>
          <w:lang w:val="en-GB"/>
        </w:rPr>
        <w:t>help, and</w:t>
      </w:r>
      <w:r w:rsidRPr="00D53BA6">
        <w:rPr>
          <w:rFonts w:ascii="Times New Roman" w:eastAsia="Times New Roman" w:hAnsi="Times New Roman" w:cs="Times New Roman"/>
          <w:sz w:val="24"/>
          <w:szCs w:val="24"/>
          <w:lang w:val="en-GB"/>
        </w:rPr>
        <w:t xml:space="preserve"> a new supermarket strategy. In addition, the customers' behaviour also changes day by day. As a result, people change their process of buying groceries every day. The economic landscape among the consumer has created less attitude instead of the reality that people every year are spending (</w:t>
      </w:r>
      <w:r w:rsidRPr="00D53BA6">
        <w:rPr>
          <w:rFonts w:ascii="Times New Roman" w:eastAsia="Times New Roman" w:hAnsi="Times New Roman" w:cs="Times New Roman"/>
          <w:sz w:val="24"/>
          <w:szCs w:val="24"/>
          <w:highlight w:val="white"/>
          <w:lang w:val="en-GB"/>
        </w:rPr>
        <w:t xml:space="preserve">Tien </w:t>
      </w:r>
      <w:r w:rsidRPr="00D53BA6">
        <w:rPr>
          <w:rFonts w:ascii="Times New Roman" w:eastAsia="Times New Roman" w:hAnsi="Times New Roman" w:cs="Times New Roman"/>
          <w:i/>
          <w:sz w:val="24"/>
          <w:szCs w:val="24"/>
          <w:highlight w:val="white"/>
          <w:lang w:val="en-GB"/>
        </w:rPr>
        <w:t>et al.,</w:t>
      </w:r>
      <w:r w:rsidRPr="00D53BA6">
        <w:rPr>
          <w:rFonts w:ascii="Times New Roman" w:eastAsia="Times New Roman" w:hAnsi="Times New Roman" w:cs="Times New Roman"/>
          <w:sz w:val="24"/>
          <w:szCs w:val="24"/>
          <w:highlight w:val="white"/>
          <w:lang w:val="en-GB"/>
        </w:rPr>
        <w:t xml:space="preserve"> 2019</w:t>
      </w:r>
      <w:r w:rsidRPr="00D53BA6">
        <w:rPr>
          <w:rFonts w:ascii="Times New Roman" w:eastAsia="Times New Roman" w:hAnsi="Times New Roman" w:cs="Times New Roman"/>
          <w:sz w:val="24"/>
          <w:szCs w:val="24"/>
          <w:lang w:val="en-GB"/>
        </w:rPr>
        <w:t>).</w:t>
      </w:r>
    </w:p>
    <w:p w14:paraId="118BC3BA" w14:textId="77777777" w:rsidR="00B71AFF" w:rsidRPr="00D53BA6" w:rsidRDefault="00EA4933">
      <w:pPr>
        <w:spacing w:after="300" w:line="480" w:lineRule="auto"/>
        <w:jc w:val="both"/>
        <w:rPr>
          <w:rFonts w:ascii="Times New Roman" w:eastAsia="Times New Roman" w:hAnsi="Times New Roman" w:cs="Times New Roman"/>
          <w:sz w:val="24"/>
          <w:szCs w:val="24"/>
          <w:lang w:val="en-GB"/>
        </w:rPr>
      </w:pPr>
      <w:r w:rsidRPr="00D53BA6">
        <w:rPr>
          <w:rFonts w:ascii="Times New Roman" w:eastAsia="Times New Roman" w:hAnsi="Times New Roman" w:cs="Times New Roman"/>
          <w:sz w:val="24"/>
          <w:szCs w:val="24"/>
          <w:lang w:val="en-GB"/>
        </w:rPr>
        <w:t>Moreover, they do not spend only in immediate areas and pay the disposable income on new products or emerging services. That depends on many reasons such as value price over the recommendation, even product quality, and the brand's reputation for new customers. The customers follow the brands online because of the discount opportunity; if the offered discount is 30 per cent, 66 per cent of customers will follow the brands (</w:t>
      </w:r>
      <w:proofErr w:type="spellStart"/>
      <w:r w:rsidRPr="00D53BA6">
        <w:rPr>
          <w:rFonts w:ascii="Times New Roman" w:eastAsia="Times New Roman" w:hAnsi="Times New Roman" w:cs="Times New Roman"/>
          <w:sz w:val="24"/>
          <w:szCs w:val="24"/>
          <w:highlight w:val="white"/>
          <w:lang w:val="en-GB"/>
        </w:rPr>
        <w:t>Streimikien</w:t>
      </w:r>
      <w:proofErr w:type="spellEnd"/>
      <w:r w:rsidRPr="00D53BA6">
        <w:rPr>
          <w:rFonts w:ascii="Times New Roman" w:eastAsia="Times New Roman" w:hAnsi="Times New Roman" w:cs="Times New Roman"/>
          <w:sz w:val="24"/>
          <w:szCs w:val="24"/>
          <w:highlight w:val="white"/>
          <w:lang w:val="en-GB"/>
        </w:rPr>
        <w:t xml:space="preserve"> and Ahmed, 2021</w:t>
      </w:r>
      <w:r w:rsidRPr="00D53BA6">
        <w:rPr>
          <w:rFonts w:ascii="Times New Roman" w:eastAsia="Times New Roman" w:hAnsi="Times New Roman" w:cs="Times New Roman"/>
          <w:sz w:val="24"/>
          <w:szCs w:val="24"/>
          <w:lang w:val="en-GB"/>
        </w:rPr>
        <w:t xml:space="preserve">).  </w:t>
      </w:r>
    </w:p>
    <w:p w14:paraId="39E07390" w14:textId="77777777" w:rsidR="00B71AFF" w:rsidRPr="00D53BA6" w:rsidRDefault="00EA4933">
      <w:pPr>
        <w:spacing w:after="220" w:line="480" w:lineRule="auto"/>
        <w:jc w:val="both"/>
        <w:rPr>
          <w:rFonts w:ascii="Times New Roman" w:eastAsia="Times New Roman" w:hAnsi="Times New Roman" w:cs="Times New Roman"/>
          <w:sz w:val="24"/>
          <w:szCs w:val="24"/>
          <w:lang w:val="en-GB"/>
        </w:rPr>
      </w:pPr>
      <w:r w:rsidRPr="00D53BA6">
        <w:rPr>
          <w:rFonts w:ascii="Times New Roman" w:eastAsia="Times New Roman" w:hAnsi="Times New Roman" w:cs="Times New Roman"/>
          <w:noProof/>
          <w:sz w:val="24"/>
          <w:szCs w:val="24"/>
          <w:lang w:val="en-GB"/>
        </w:rPr>
        <w:lastRenderedPageBreak/>
        <w:drawing>
          <wp:inline distT="114300" distB="114300" distL="114300" distR="114300" wp14:anchorId="629A722C" wp14:editId="5A1AF419">
            <wp:extent cx="5731200" cy="4254500"/>
            <wp:effectExtent l="0" t="0" r="0" b="0"/>
            <wp:docPr id="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6"/>
                    <a:srcRect/>
                    <a:stretch>
                      <a:fillRect/>
                    </a:stretch>
                  </pic:blipFill>
                  <pic:spPr>
                    <a:xfrm>
                      <a:off x="0" y="0"/>
                      <a:ext cx="5731200" cy="4254500"/>
                    </a:xfrm>
                    <a:prstGeom prst="rect">
                      <a:avLst/>
                    </a:prstGeom>
                    <a:ln/>
                  </pic:spPr>
                </pic:pic>
              </a:graphicData>
            </a:graphic>
          </wp:inline>
        </w:drawing>
      </w:r>
    </w:p>
    <w:p w14:paraId="72BE2F9B" w14:textId="77777777" w:rsidR="00B71AFF" w:rsidRPr="00D53BA6" w:rsidRDefault="00EA4933">
      <w:pPr>
        <w:spacing w:line="480" w:lineRule="auto"/>
        <w:jc w:val="center"/>
        <w:rPr>
          <w:rFonts w:ascii="Times New Roman" w:eastAsia="Times New Roman" w:hAnsi="Times New Roman" w:cs="Times New Roman"/>
          <w:b/>
          <w:sz w:val="24"/>
          <w:szCs w:val="24"/>
          <w:lang w:val="en-GB"/>
        </w:rPr>
      </w:pPr>
      <w:r w:rsidRPr="00D53BA6">
        <w:rPr>
          <w:rFonts w:ascii="Times New Roman" w:eastAsia="Times New Roman" w:hAnsi="Times New Roman" w:cs="Times New Roman"/>
          <w:b/>
          <w:sz w:val="24"/>
          <w:szCs w:val="24"/>
          <w:lang w:val="en-GB"/>
        </w:rPr>
        <w:t>Figure 3: Share of individuals who made purchases online in the UK from 2008 to 2020</w:t>
      </w:r>
    </w:p>
    <w:p w14:paraId="0535346A" w14:textId="77777777" w:rsidR="00B71AFF" w:rsidRPr="00D53BA6" w:rsidRDefault="00EA4933">
      <w:pPr>
        <w:spacing w:line="480" w:lineRule="auto"/>
        <w:jc w:val="center"/>
        <w:rPr>
          <w:rFonts w:ascii="Times New Roman" w:eastAsia="Times New Roman" w:hAnsi="Times New Roman" w:cs="Times New Roman"/>
          <w:sz w:val="24"/>
          <w:szCs w:val="24"/>
          <w:lang w:val="en-GB"/>
        </w:rPr>
      </w:pPr>
      <w:r w:rsidRPr="00D53BA6">
        <w:rPr>
          <w:rFonts w:ascii="Times New Roman" w:eastAsia="Times New Roman" w:hAnsi="Times New Roman" w:cs="Times New Roman"/>
          <w:sz w:val="24"/>
          <w:szCs w:val="24"/>
          <w:lang w:val="en-GB"/>
        </w:rPr>
        <w:t xml:space="preserve">(Source: </w:t>
      </w:r>
      <w:r w:rsidRPr="00D53BA6">
        <w:rPr>
          <w:rFonts w:ascii="Times New Roman" w:eastAsia="Times New Roman" w:hAnsi="Times New Roman" w:cs="Times New Roman"/>
          <w:sz w:val="24"/>
          <w:szCs w:val="24"/>
          <w:highlight w:val="white"/>
          <w:lang w:val="en-GB"/>
        </w:rPr>
        <w:t>Online purchasing penetration in Great Britain 2008-2020 | Statista, 2022</w:t>
      </w:r>
      <w:r w:rsidRPr="00D53BA6">
        <w:rPr>
          <w:rFonts w:ascii="Times New Roman" w:eastAsia="Times New Roman" w:hAnsi="Times New Roman" w:cs="Times New Roman"/>
          <w:sz w:val="24"/>
          <w:szCs w:val="24"/>
          <w:lang w:val="en-GB"/>
        </w:rPr>
        <w:t>)</w:t>
      </w:r>
    </w:p>
    <w:p w14:paraId="65287795" w14:textId="645D543C" w:rsidR="00B71AFF" w:rsidRPr="00D53BA6" w:rsidRDefault="00EA4933">
      <w:pPr>
        <w:spacing w:line="480" w:lineRule="auto"/>
        <w:jc w:val="both"/>
        <w:rPr>
          <w:rFonts w:ascii="Times New Roman" w:eastAsia="Times New Roman" w:hAnsi="Times New Roman" w:cs="Times New Roman"/>
          <w:sz w:val="24"/>
          <w:szCs w:val="24"/>
          <w:lang w:val="en-GB"/>
        </w:rPr>
      </w:pPr>
      <w:r w:rsidRPr="00D53BA6">
        <w:rPr>
          <w:rFonts w:ascii="Times New Roman" w:eastAsia="Times New Roman" w:hAnsi="Times New Roman" w:cs="Times New Roman"/>
          <w:sz w:val="24"/>
          <w:szCs w:val="24"/>
          <w:lang w:val="en-GB"/>
        </w:rPr>
        <w:t xml:space="preserve">As per figure 3, in 2018, the internet </w:t>
      </w:r>
      <w:r w:rsidR="00D53BA6" w:rsidRPr="00D53BA6">
        <w:rPr>
          <w:rFonts w:ascii="Times New Roman" w:eastAsia="Times New Roman" w:hAnsi="Times New Roman" w:cs="Times New Roman"/>
          <w:sz w:val="24"/>
          <w:szCs w:val="24"/>
          <w:lang w:val="en-GB"/>
        </w:rPr>
        <w:t>user’s</w:t>
      </w:r>
      <w:r w:rsidRPr="00D53BA6">
        <w:rPr>
          <w:rFonts w:ascii="Times New Roman" w:eastAsia="Times New Roman" w:hAnsi="Times New Roman" w:cs="Times New Roman"/>
          <w:sz w:val="24"/>
          <w:szCs w:val="24"/>
          <w:lang w:val="en-GB"/>
        </w:rPr>
        <w:t xml:space="preserve"> percentage was 78 per cent, and in 2020 the rate increased from the last year for online purchases. In the UK, the online shopping penetration is relatively high compared to other countries (</w:t>
      </w:r>
      <w:r w:rsidRPr="00D53BA6">
        <w:rPr>
          <w:rFonts w:ascii="Times New Roman" w:eastAsia="Times New Roman" w:hAnsi="Times New Roman" w:cs="Times New Roman"/>
          <w:sz w:val="24"/>
          <w:szCs w:val="24"/>
          <w:highlight w:val="white"/>
          <w:lang w:val="en-GB"/>
        </w:rPr>
        <w:t>Online purchasing penetration in Great Britain 2008-2020 | Statista, 2022</w:t>
      </w:r>
      <w:r w:rsidRPr="00D53BA6">
        <w:rPr>
          <w:rFonts w:ascii="Times New Roman" w:eastAsia="Times New Roman" w:hAnsi="Times New Roman" w:cs="Times New Roman"/>
          <w:sz w:val="24"/>
          <w:szCs w:val="24"/>
          <w:lang w:val="en-GB"/>
        </w:rPr>
        <w:t>). In addition, the percentage of penetration has steadily increased. In the UK, online shopping penetration was 53 per cent in 2008, only a decade ago.</w:t>
      </w:r>
    </w:p>
    <w:p w14:paraId="5C808E5B" w14:textId="5B4E9DD7" w:rsidR="00B71AFF" w:rsidRPr="00D53BA6" w:rsidRDefault="00EA4933">
      <w:pPr>
        <w:spacing w:after="220" w:line="480" w:lineRule="auto"/>
        <w:jc w:val="both"/>
        <w:rPr>
          <w:rFonts w:ascii="Times New Roman" w:eastAsia="Times New Roman" w:hAnsi="Times New Roman" w:cs="Times New Roman"/>
          <w:sz w:val="24"/>
          <w:szCs w:val="24"/>
          <w:lang w:val="en-GB"/>
        </w:rPr>
      </w:pPr>
      <w:r w:rsidRPr="00D53BA6">
        <w:rPr>
          <w:rFonts w:ascii="Times New Roman" w:eastAsia="Times New Roman" w:hAnsi="Times New Roman" w:cs="Times New Roman"/>
          <w:sz w:val="24"/>
          <w:szCs w:val="24"/>
          <w:lang w:val="en-GB"/>
        </w:rPr>
        <w:t xml:space="preserve">In the year 1999, Sainsbury launched their online grocery business. In addition, the sales rate had </w:t>
      </w:r>
      <w:r w:rsidR="00D53BA6" w:rsidRPr="00D53BA6">
        <w:rPr>
          <w:rFonts w:ascii="Times New Roman" w:eastAsia="Times New Roman" w:hAnsi="Times New Roman" w:cs="Times New Roman"/>
          <w:sz w:val="24"/>
          <w:szCs w:val="24"/>
          <w:lang w:val="en-GB"/>
        </w:rPr>
        <w:t>reached £</w:t>
      </w:r>
      <w:r w:rsidRPr="00D53BA6">
        <w:rPr>
          <w:rFonts w:ascii="Times New Roman" w:eastAsia="Times New Roman" w:hAnsi="Times New Roman" w:cs="Times New Roman"/>
          <w:sz w:val="24"/>
          <w:szCs w:val="24"/>
          <w:lang w:val="en-GB"/>
        </w:rPr>
        <w:t xml:space="preserve">1 billion. After that, the demand for online grocery purchases continues to grow. According to the last year's report, the sales grew approximately nine per cent along with the rate </w:t>
      </w:r>
      <w:r w:rsidRPr="00D53BA6">
        <w:rPr>
          <w:rFonts w:ascii="Times New Roman" w:eastAsia="Times New Roman" w:hAnsi="Times New Roman" w:cs="Times New Roman"/>
          <w:sz w:val="24"/>
          <w:szCs w:val="24"/>
          <w:lang w:val="en-GB"/>
        </w:rPr>
        <w:lastRenderedPageBreak/>
        <w:t>of order growth approx. 15 per cent. However, in their delivery, people are faced with some problems nowadays (</w:t>
      </w:r>
      <w:r w:rsidRPr="00D53BA6">
        <w:rPr>
          <w:rFonts w:ascii="Times New Roman" w:eastAsia="Times New Roman" w:hAnsi="Times New Roman" w:cs="Times New Roman"/>
          <w:sz w:val="24"/>
          <w:szCs w:val="24"/>
          <w:highlight w:val="white"/>
          <w:lang w:val="en-GB"/>
        </w:rPr>
        <w:t>reviews.io, 2022</w:t>
      </w:r>
      <w:r w:rsidRPr="00D53BA6">
        <w:rPr>
          <w:rFonts w:ascii="Times New Roman" w:eastAsia="Times New Roman" w:hAnsi="Times New Roman" w:cs="Times New Roman"/>
          <w:sz w:val="24"/>
          <w:szCs w:val="24"/>
          <w:lang w:val="en-GB"/>
        </w:rPr>
        <w:t>). There are many issues created by the customers, such as they deliver food that has already expired. Sometimes delivery does not happen along with they are not reliable. Moreover, other issues are awful UX interface, unreliable, lag</w:t>
      </w:r>
      <w:r>
        <w:rPr>
          <w:rFonts w:ascii="Times New Roman" w:eastAsia="Times New Roman" w:hAnsi="Times New Roman" w:cs="Times New Roman"/>
          <w:sz w:val="24"/>
          <w:szCs w:val="24"/>
          <w:lang w:val="en-GB"/>
        </w:rPr>
        <w:t>s</w:t>
      </w:r>
      <w:r w:rsidRPr="00D53BA6">
        <w:rPr>
          <w:rFonts w:ascii="Times New Roman" w:eastAsia="Times New Roman" w:hAnsi="Times New Roman" w:cs="Times New Roman"/>
          <w:sz w:val="24"/>
          <w:szCs w:val="24"/>
          <w:lang w:val="en-GB"/>
        </w:rPr>
        <w:t>, terrible online grocery website, and need better developers. Many customers had terrible experiences just of horrible online ordering (</w:t>
      </w:r>
      <w:r w:rsidRPr="00D53BA6">
        <w:rPr>
          <w:rFonts w:ascii="Times New Roman" w:eastAsia="Times New Roman" w:hAnsi="Times New Roman" w:cs="Times New Roman"/>
          <w:sz w:val="24"/>
          <w:szCs w:val="24"/>
          <w:highlight w:val="white"/>
          <w:lang w:val="en-GB"/>
        </w:rPr>
        <w:t>reviews.io, 2022</w:t>
      </w:r>
      <w:r w:rsidRPr="00D53BA6">
        <w:rPr>
          <w:rFonts w:ascii="Times New Roman" w:eastAsia="Times New Roman" w:hAnsi="Times New Roman" w:cs="Times New Roman"/>
          <w:sz w:val="24"/>
          <w:szCs w:val="24"/>
          <w:lang w:val="en-GB"/>
        </w:rPr>
        <w:t>).</w:t>
      </w:r>
    </w:p>
    <w:p w14:paraId="4AE2233B" w14:textId="77777777" w:rsidR="00B71AFF" w:rsidRPr="00D53BA6" w:rsidRDefault="00EA4933">
      <w:pPr>
        <w:shd w:val="clear" w:color="auto" w:fill="FFFFFF"/>
        <w:spacing w:after="220" w:line="480" w:lineRule="auto"/>
        <w:jc w:val="both"/>
        <w:rPr>
          <w:rFonts w:ascii="Times New Roman" w:eastAsia="Times New Roman" w:hAnsi="Times New Roman" w:cs="Times New Roman"/>
          <w:sz w:val="24"/>
          <w:szCs w:val="24"/>
          <w:lang w:val="en-GB"/>
        </w:rPr>
      </w:pPr>
      <w:r w:rsidRPr="00D53BA6">
        <w:rPr>
          <w:rFonts w:ascii="Times New Roman" w:eastAsia="Times New Roman" w:hAnsi="Times New Roman" w:cs="Times New Roman"/>
          <w:noProof/>
          <w:sz w:val="24"/>
          <w:szCs w:val="24"/>
          <w:lang w:val="en-GB"/>
        </w:rPr>
        <w:drawing>
          <wp:inline distT="114300" distB="114300" distL="114300" distR="114300" wp14:anchorId="5713556C" wp14:editId="1BC0F11F">
            <wp:extent cx="5731200" cy="1117600"/>
            <wp:effectExtent l="0" t="0" r="0" b="0"/>
            <wp:docPr id="7"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7"/>
                    <a:srcRect/>
                    <a:stretch>
                      <a:fillRect/>
                    </a:stretch>
                  </pic:blipFill>
                  <pic:spPr>
                    <a:xfrm>
                      <a:off x="0" y="0"/>
                      <a:ext cx="5731200" cy="1117600"/>
                    </a:xfrm>
                    <a:prstGeom prst="rect">
                      <a:avLst/>
                    </a:prstGeom>
                    <a:ln/>
                  </pic:spPr>
                </pic:pic>
              </a:graphicData>
            </a:graphic>
          </wp:inline>
        </w:drawing>
      </w:r>
      <w:r w:rsidRPr="00D53BA6">
        <w:rPr>
          <w:rFonts w:ascii="Times New Roman" w:eastAsia="Times New Roman" w:hAnsi="Times New Roman" w:cs="Times New Roman"/>
          <w:noProof/>
          <w:sz w:val="24"/>
          <w:szCs w:val="24"/>
          <w:lang w:val="en-GB"/>
        </w:rPr>
        <w:drawing>
          <wp:inline distT="114300" distB="114300" distL="114300" distR="114300" wp14:anchorId="53EEE06B" wp14:editId="0E243E84">
            <wp:extent cx="5731200" cy="11557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731200" cy="1155700"/>
                    </a:xfrm>
                    <a:prstGeom prst="rect">
                      <a:avLst/>
                    </a:prstGeom>
                    <a:ln/>
                  </pic:spPr>
                </pic:pic>
              </a:graphicData>
            </a:graphic>
          </wp:inline>
        </w:drawing>
      </w:r>
    </w:p>
    <w:p w14:paraId="606E7708" w14:textId="77777777" w:rsidR="00B71AFF" w:rsidRPr="00D53BA6" w:rsidRDefault="00EA4933">
      <w:pPr>
        <w:shd w:val="clear" w:color="auto" w:fill="FFFFFF"/>
        <w:spacing w:line="480" w:lineRule="auto"/>
        <w:jc w:val="center"/>
        <w:rPr>
          <w:rFonts w:ascii="Times New Roman" w:eastAsia="Times New Roman" w:hAnsi="Times New Roman" w:cs="Times New Roman"/>
          <w:b/>
          <w:sz w:val="24"/>
          <w:szCs w:val="24"/>
          <w:lang w:val="en-GB"/>
        </w:rPr>
      </w:pPr>
      <w:r w:rsidRPr="00D53BA6">
        <w:rPr>
          <w:rFonts w:ascii="Times New Roman" w:eastAsia="Times New Roman" w:hAnsi="Times New Roman" w:cs="Times New Roman"/>
          <w:b/>
          <w:sz w:val="24"/>
          <w:szCs w:val="24"/>
          <w:lang w:val="en-GB"/>
        </w:rPr>
        <w:t>Figures 4&amp;5: Feedback on online delivery of Sainsbury</w:t>
      </w:r>
    </w:p>
    <w:p w14:paraId="08D95DA1" w14:textId="77777777" w:rsidR="00B71AFF" w:rsidRPr="00D53BA6" w:rsidRDefault="00EA4933">
      <w:pPr>
        <w:spacing w:line="480" w:lineRule="auto"/>
        <w:jc w:val="center"/>
        <w:rPr>
          <w:rFonts w:ascii="Times New Roman" w:eastAsia="Times New Roman" w:hAnsi="Times New Roman" w:cs="Times New Roman"/>
          <w:sz w:val="24"/>
          <w:szCs w:val="24"/>
          <w:lang w:val="en-GB"/>
        </w:rPr>
      </w:pPr>
      <w:r w:rsidRPr="00D53BA6">
        <w:rPr>
          <w:rFonts w:ascii="Times New Roman" w:eastAsia="Times New Roman" w:hAnsi="Times New Roman" w:cs="Times New Roman"/>
          <w:sz w:val="24"/>
          <w:szCs w:val="24"/>
          <w:lang w:val="en-GB"/>
        </w:rPr>
        <w:t xml:space="preserve">(Source: </w:t>
      </w:r>
      <w:r w:rsidRPr="00D53BA6">
        <w:rPr>
          <w:rFonts w:ascii="Times New Roman" w:eastAsia="Times New Roman" w:hAnsi="Times New Roman" w:cs="Times New Roman"/>
          <w:sz w:val="24"/>
          <w:szCs w:val="24"/>
          <w:highlight w:val="white"/>
          <w:lang w:val="en-GB"/>
        </w:rPr>
        <w:t>reviews.io, 2022</w:t>
      </w:r>
      <w:r w:rsidRPr="00D53BA6">
        <w:rPr>
          <w:rFonts w:ascii="Times New Roman" w:eastAsia="Times New Roman" w:hAnsi="Times New Roman" w:cs="Times New Roman"/>
          <w:sz w:val="24"/>
          <w:szCs w:val="24"/>
          <w:lang w:val="en-GB"/>
        </w:rPr>
        <w:t>)</w:t>
      </w:r>
    </w:p>
    <w:p w14:paraId="15E9964C" w14:textId="77777777" w:rsidR="00B71AFF" w:rsidRPr="00D53BA6" w:rsidRDefault="00EA4933">
      <w:pPr>
        <w:pStyle w:val="Heading2"/>
        <w:keepNext w:val="0"/>
        <w:keepLines w:val="0"/>
        <w:rPr>
          <w:lang w:val="en-GB"/>
        </w:rPr>
      </w:pPr>
      <w:bookmarkStart w:id="10" w:name="_84fymj2fdnav" w:colFirst="0" w:colLast="0"/>
      <w:bookmarkEnd w:id="10"/>
      <w:r w:rsidRPr="00D53BA6">
        <w:rPr>
          <w:lang w:val="en-GB"/>
        </w:rPr>
        <w:t>4.2 Locally-based smaller format stores</w:t>
      </w:r>
    </w:p>
    <w:p w14:paraId="3D37ACEA" w14:textId="77777777" w:rsidR="00B71AFF" w:rsidRPr="00D53BA6" w:rsidRDefault="00EA4933">
      <w:pPr>
        <w:spacing w:after="300" w:line="480" w:lineRule="auto"/>
        <w:jc w:val="both"/>
        <w:rPr>
          <w:rFonts w:ascii="Times New Roman" w:eastAsia="Times New Roman" w:hAnsi="Times New Roman" w:cs="Times New Roman"/>
          <w:sz w:val="24"/>
          <w:szCs w:val="24"/>
          <w:lang w:val="en-GB"/>
        </w:rPr>
      </w:pPr>
      <w:r w:rsidRPr="00D53BA6">
        <w:rPr>
          <w:rFonts w:ascii="Times New Roman" w:eastAsia="Times New Roman" w:hAnsi="Times New Roman" w:cs="Times New Roman"/>
          <w:sz w:val="24"/>
          <w:szCs w:val="24"/>
          <w:lang w:val="en-GB"/>
        </w:rPr>
        <w:t>One of the best strategies of the supermarket is to make locally based small stores. The company Sainsbury has announced they have 140 stores. Woolworths in Australia opened the first micro format supermarket. The smaller foot traffic saves costs through lesser rents and allows quick penetration, less inventory, fewer people, and more minor parking requirements (</w:t>
      </w:r>
      <w:r w:rsidRPr="00D53BA6">
        <w:rPr>
          <w:rFonts w:ascii="Times New Roman" w:eastAsia="Times New Roman" w:hAnsi="Times New Roman" w:cs="Times New Roman"/>
          <w:sz w:val="24"/>
          <w:szCs w:val="24"/>
          <w:highlight w:val="white"/>
          <w:lang w:val="en-GB"/>
        </w:rPr>
        <w:t>Pedestal Source Reviews - Read 1,273 Genuine Customer Reviews | www.pedestalsource.com, 2022</w:t>
      </w:r>
      <w:r w:rsidRPr="00D53BA6">
        <w:rPr>
          <w:rFonts w:ascii="Times New Roman" w:eastAsia="Times New Roman" w:hAnsi="Times New Roman" w:cs="Times New Roman"/>
          <w:sz w:val="24"/>
          <w:szCs w:val="24"/>
          <w:lang w:val="en-GB"/>
        </w:rPr>
        <w:t xml:space="preserve">). They are reducing the floor space rate with the help of smaller stores. Sainsbury continues their online </w:t>
      </w:r>
      <w:r w:rsidRPr="00D53BA6">
        <w:rPr>
          <w:rFonts w:ascii="Times New Roman" w:eastAsia="Times New Roman" w:hAnsi="Times New Roman" w:cs="Times New Roman"/>
          <w:sz w:val="24"/>
          <w:szCs w:val="24"/>
          <w:lang w:val="en-GB"/>
        </w:rPr>
        <w:lastRenderedPageBreak/>
        <w:t>shopping with the preferable channel to buy things. It helps increase the speed of faster delivery to the consumer's home. In the year 2021the company looks at the motto scan tap and go options. In addition, the company Sainsbury is busy with CBD along with inner-city stores.</w:t>
      </w:r>
    </w:p>
    <w:p w14:paraId="1BF1558A" w14:textId="77777777" w:rsidR="00B71AFF" w:rsidRPr="00D53BA6" w:rsidRDefault="00EA4933">
      <w:pPr>
        <w:spacing w:after="220" w:line="480" w:lineRule="auto"/>
        <w:jc w:val="both"/>
        <w:rPr>
          <w:rFonts w:ascii="Times New Roman" w:eastAsia="Times New Roman" w:hAnsi="Times New Roman" w:cs="Times New Roman"/>
          <w:sz w:val="24"/>
          <w:szCs w:val="24"/>
          <w:lang w:val="en-GB"/>
        </w:rPr>
      </w:pPr>
      <w:r w:rsidRPr="00D53BA6">
        <w:rPr>
          <w:rFonts w:ascii="Times New Roman" w:eastAsia="Times New Roman" w:hAnsi="Times New Roman" w:cs="Times New Roman"/>
          <w:noProof/>
          <w:sz w:val="24"/>
          <w:szCs w:val="24"/>
          <w:lang w:val="en-GB"/>
        </w:rPr>
        <w:drawing>
          <wp:inline distT="114300" distB="114300" distL="114300" distR="114300" wp14:anchorId="1F7F1909" wp14:editId="69F021E5">
            <wp:extent cx="5731200" cy="4000500"/>
            <wp:effectExtent l="0" t="0" r="0" b="0"/>
            <wp:docPr id="3"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9"/>
                    <a:srcRect/>
                    <a:stretch>
                      <a:fillRect/>
                    </a:stretch>
                  </pic:blipFill>
                  <pic:spPr>
                    <a:xfrm>
                      <a:off x="0" y="0"/>
                      <a:ext cx="5731200" cy="4000500"/>
                    </a:xfrm>
                    <a:prstGeom prst="rect">
                      <a:avLst/>
                    </a:prstGeom>
                    <a:ln/>
                  </pic:spPr>
                </pic:pic>
              </a:graphicData>
            </a:graphic>
          </wp:inline>
        </w:drawing>
      </w:r>
    </w:p>
    <w:p w14:paraId="146B6262" w14:textId="77777777" w:rsidR="00B71AFF" w:rsidRPr="00D53BA6" w:rsidRDefault="00EA4933">
      <w:pPr>
        <w:spacing w:line="480" w:lineRule="auto"/>
        <w:jc w:val="center"/>
        <w:rPr>
          <w:rFonts w:ascii="Times New Roman" w:eastAsia="Times New Roman" w:hAnsi="Times New Roman" w:cs="Times New Roman"/>
          <w:b/>
          <w:sz w:val="24"/>
          <w:szCs w:val="24"/>
          <w:lang w:val="en-GB"/>
        </w:rPr>
      </w:pPr>
      <w:r w:rsidRPr="00D53BA6">
        <w:rPr>
          <w:rFonts w:ascii="Times New Roman" w:eastAsia="Times New Roman" w:hAnsi="Times New Roman" w:cs="Times New Roman"/>
          <w:b/>
          <w:sz w:val="24"/>
          <w:szCs w:val="24"/>
          <w:lang w:val="en-GB"/>
        </w:rPr>
        <w:t>Figure 6: Sainsbury Local</w:t>
      </w:r>
    </w:p>
    <w:p w14:paraId="76A9F582" w14:textId="77777777" w:rsidR="00B71AFF" w:rsidRPr="00D53BA6" w:rsidRDefault="00EA4933">
      <w:pPr>
        <w:spacing w:line="480" w:lineRule="auto"/>
        <w:jc w:val="center"/>
        <w:rPr>
          <w:rFonts w:ascii="Times New Roman" w:eastAsia="Times New Roman" w:hAnsi="Times New Roman" w:cs="Times New Roman"/>
          <w:sz w:val="24"/>
          <w:szCs w:val="24"/>
          <w:lang w:val="en-GB"/>
        </w:rPr>
      </w:pPr>
      <w:r w:rsidRPr="00D53BA6">
        <w:rPr>
          <w:rFonts w:ascii="Times New Roman" w:eastAsia="Times New Roman" w:hAnsi="Times New Roman" w:cs="Times New Roman"/>
          <w:sz w:val="24"/>
          <w:szCs w:val="24"/>
          <w:lang w:val="en-GB"/>
        </w:rPr>
        <w:t xml:space="preserve">(Source: </w:t>
      </w:r>
      <w:r w:rsidRPr="00D53BA6">
        <w:rPr>
          <w:rFonts w:ascii="Times New Roman" w:eastAsia="Times New Roman" w:hAnsi="Times New Roman" w:cs="Times New Roman"/>
          <w:sz w:val="24"/>
          <w:szCs w:val="24"/>
          <w:highlight w:val="white"/>
          <w:lang w:val="en-GB"/>
        </w:rPr>
        <w:t>Reuters.com, 2022</w:t>
      </w:r>
      <w:r w:rsidRPr="00D53BA6">
        <w:rPr>
          <w:rFonts w:ascii="Times New Roman" w:eastAsia="Times New Roman" w:hAnsi="Times New Roman" w:cs="Times New Roman"/>
          <w:sz w:val="24"/>
          <w:szCs w:val="24"/>
          <w:lang w:val="en-GB"/>
        </w:rPr>
        <w:t>)</w:t>
      </w:r>
    </w:p>
    <w:p w14:paraId="713C66FF" w14:textId="77777777" w:rsidR="00B71AFF" w:rsidRPr="00D53BA6" w:rsidRDefault="00EA4933">
      <w:pPr>
        <w:spacing w:line="480" w:lineRule="auto"/>
        <w:jc w:val="both"/>
        <w:rPr>
          <w:rFonts w:ascii="Times New Roman" w:eastAsia="Times New Roman" w:hAnsi="Times New Roman" w:cs="Times New Roman"/>
          <w:sz w:val="24"/>
          <w:szCs w:val="24"/>
          <w:lang w:val="en-GB"/>
        </w:rPr>
      </w:pPr>
      <w:r w:rsidRPr="00D53BA6">
        <w:rPr>
          <w:rFonts w:ascii="Times New Roman" w:eastAsia="Times New Roman" w:hAnsi="Times New Roman" w:cs="Times New Roman"/>
          <w:sz w:val="24"/>
          <w:szCs w:val="24"/>
          <w:lang w:val="en-GB"/>
        </w:rPr>
        <w:t>There are many supermarkets in Britain, such as Wal-Mart’s WMT.N Asda, market leader Tesco TSCO.L, Morrison MRW.L and Sainsbury, which have seen many changes in sales and profits by the changes in consumer habits. In addition, the economic downturn has struck the market. Many shoppers are looking for their values, turning to discounters, cutting waste, and online stores and convenience stores (</w:t>
      </w:r>
      <w:r w:rsidRPr="00D53BA6">
        <w:rPr>
          <w:rFonts w:ascii="Times New Roman" w:eastAsia="Times New Roman" w:hAnsi="Times New Roman" w:cs="Times New Roman"/>
          <w:sz w:val="24"/>
          <w:szCs w:val="24"/>
          <w:highlight w:val="white"/>
          <w:lang w:val="en-GB"/>
        </w:rPr>
        <w:t>Reuters.com, 2022</w:t>
      </w:r>
      <w:r w:rsidRPr="00D53BA6">
        <w:rPr>
          <w:rFonts w:ascii="Times New Roman" w:eastAsia="Times New Roman" w:hAnsi="Times New Roman" w:cs="Times New Roman"/>
          <w:sz w:val="24"/>
          <w:szCs w:val="24"/>
          <w:lang w:val="en-GB"/>
        </w:rPr>
        <w:t xml:space="preserve">). Most people do their food shopping through the supermarkets and start doing their small shops. Sainsbury has a fast-growing estate with 741 </w:t>
      </w:r>
      <w:r w:rsidRPr="00D53BA6">
        <w:rPr>
          <w:rFonts w:ascii="Times New Roman" w:eastAsia="Times New Roman" w:hAnsi="Times New Roman" w:cs="Times New Roman"/>
          <w:sz w:val="24"/>
          <w:szCs w:val="24"/>
          <w:lang w:val="en-GB"/>
        </w:rPr>
        <w:lastRenderedPageBreak/>
        <w:t>convenience stores in between, and the company wants to make 599 core supermarket stores that are more effective in this field. In 2021, in Kent, the company Sainsbury had relaunched its Hempstead Valley supermarket and played as a new format store for the next generation (</w:t>
      </w:r>
      <w:r w:rsidRPr="00D53BA6">
        <w:rPr>
          <w:rFonts w:ascii="Times New Roman" w:eastAsia="Times New Roman" w:hAnsi="Times New Roman" w:cs="Times New Roman"/>
          <w:sz w:val="24"/>
          <w:szCs w:val="24"/>
          <w:highlight w:val="white"/>
          <w:lang w:val="en-GB"/>
        </w:rPr>
        <w:t>Reuters.com, 2022</w:t>
      </w:r>
      <w:r w:rsidRPr="00D53BA6">
        <w:rPr>
          <w:rFonts w:ascii="Times New Roman" w:eastAsia="Times New Roman" w:hAnsi="Times New Roman" w:cs="Times New Roman"/>
          <w:sz w:val="24"/>
          <w:szCs w:val="24"/>
          <w:lang w:val="en-GB"/>
        </w:rPr>
        <w:t>). The total area spans 62000 square feet. The best features of the shops play a role as a retailer's first Sainsbury's Fresh Food Market. Food goes hub and a new look cafe. The retailer has to start a new installation as a self-service patisserie counter, has transformed the tech store beauty department, and taken away the hot food bar, pizza counter, and clothing and home sections. Moreover, the company is thinking of launching a microformat store, which will help the company Sainsbury increase their brand awareness (</w:t>
      </w:r>
      <w:r w:rsidRPr="00D53BA6">
        <w:rPr>
          <w:rFonts w:ascii="Times New Roman" w:eastAsia="Times New Roman" w:hAnsi="Times New Roman" w:cs="Times New Roman"/>
          <w:sz w:val="24"/>
          <w:szCs w:val="24"/>
          <w:highlight w:val="white"/>
          <w:lang w:val="en-GB"/>
        </w:rPr>
        <w:t>Reuters.com, 2022</w:t>
      </w:r>
      <w:r w:rsidRPr="00D53BA6">
        <w:rPr>
          <w:rFonts w:ascii="Times New Roman" w:eastAsia="Times New Roman" w:hAnsi="Times New Roman" w:cs="Times New Roman"/>
          <w:sz w:val="24"/>
          <w:szCs w:val="24"/>
          <w:lang w:val="en-GB"/>
        </w:rPr>
        <w:t>).</w:t>
      </w:r>
    </w:p>
    <w:p w14:paraId="35483EB2" w14:textId="77777777" w:rsidR="00B71AFF" w:rsidRPr="00D53BA6" w:rsidRDefault="00EA4933">
      <w:pPr>
        <w:pStyle w:val="Heading2"/>
        <w:rPr>
          <w:lang w:val="en-GB"/>
        </w:rPr>
      </w:pPr>
      <w:bookmarkStart w:id="11" w:name="_wcb88i55hie1" w:colFirst="0" w:colLast="0"/>
      <w:bookmarkEnd w:id="11"/>
      <w:r w:rsidRPr="00D53BA6">
        <w:rPr>
          <w:lang w:val="en-GB"/>
        </w:rPr>
        <w:t>4.3 A bigger social media presence</w:t>
      </w:r>
    </w:p>
    <w:p w14:paraId="2F9A0875" w14:textId="77777777" w:rsidR="00B71AFF" w:rsidRPr="00D53BA6" w:rsidRDefault="00EA4933">
      <w:pPr>
        <w:shd w:val="clear" w:color="auto" w:fill="FFFFFF"/>
        <w:spacing w:line="480" w:lineRule="auto"/>
        <w:jc w:val="both"/>
        <w:rPr>
          <w:rFonts w:ascii="Times New Roman" w:eastAsia="Times New Roman" w:hAnsi="Times New Roman" w:cs="Times New Roman"/>
          <w:sz w:val="24"/>
          <w:szCs w:val="24"/>
          <w:lang w:val="en-GB"/>
        </w:rPr>
      </w:pPr>
      <w:r w:rsidRPr="00D53BA6">
        <w:rPr>
          <w:rFonts w:ascii="Times New Roman" w:eastAsia="Times New Roman" w:hAnsi="Times New Roman" w:cs="Times New Roman"/>
          <w:sz w:val="24"/>
          <w:szCs w:val="24"/>
          <w:lang w:val="en-GB"/>
        </w:rPr>
        <w:t xml:space="preserve"> Nowadays, many retailers think to create a new sense of community and a unique ecosystem that is more for the bulk routine purchase than a trip of mundane shopping (</w:t>
      </w:r>
      <w:r w:rsidRPr="00D53BA6">
        <w:rPr>
          <w:rFonts w:ascii="Times New Roman" w:eastAsia="Times New Roman" w:hAnsi="Times New Roman" w:cs="Times New Roman"/>
          <w:sz w:val="24"/>
          <w:szCs w:val="24"/>
          <w:highlight w:val="white"/>
          <w:lang w:val="en-GB"/>
        </w:rPr>
        <w:t>reviews.io., 2022</w:t>
      </w:r>
      <w:r w:rsidRPr="00D53BA6">
        <w:rPr>
          <w:rFonts w:ascii="Times New Roman" w:eastAsia="Times New Roman" w:hAnsi="Times New Roman" w:cs="Times New Roman"/>
          <w:sz w:val="24"/>
          <w:szCs w:val="24"/>
          <w:lang w:val="en-GB"/>
        </w:rPr>
        <w:t xml:space="preserve">). The company wants to build a strong relationship with their consumers through their brands and build private label offers for the consumers, which flow with the sales and loyalty. Previously, Sainsbury partnered with the social media crisis management specialist </w:t>
      </w:r>
      <w:proofErr w:type="spellStart"/>
      <w:r w:rsidRPr="00D53BA6">
        <w:rPr>
          <w:rFonts w:ascii="Times New Roman" w:eastAsia="Times New Roman" w:hAnsi="Times New Roman" w:cs="Times New Roman"/>
          <w:sz w:val="24"/>
          <w:szCs w:val="24"/>
          <w:lang w:val="en-GB"/>
        </w:rPr>
        <w:t>Conversocial</w:t>
      </w:r>
      <w:proofErr w:type="spellEnd"/>
      <w:r w:rsidRPr="00D53BA6">
        <w:rPr>
          <w:rFonts w:ascii="Times New Roman" w:eastAsia="Times New Roman" w:hAnsi="Times New Roman" w:cs="Times New Roman"/>
          <w:sz w:val="24"/>
          <w:szCs w:val="24"/>
          <w:lang w:val="en-GB"/>
        </w:rPr>
        <w:t xml:space="preserve"> which helped identify consumers' issues on social media in 2013 (</w:t>
      </w:r>
      <w:r w:rsidRPr="00D53BA6">
        <w:rPr>
          <w:rFonts w:ascii="Times New Roman" w:eastAsia="Times New Roman" w:hAnsi="Times New Roman" w:cs="Times New Roman"/>
          <w:sz w:val="24"/>
          <w:szCs w:val="24"/>
          <w:highlight w:val="white"/>
          <w:lang w:val="en-GB"/>
        </w:rPr>
        <w:t>reviews.io., 2022</w:t>
      </w:r>
      <w:r w:rsidRPr="00D53BA6">
        <w:rPr>
          <w:rFonts w:ascii="Times New Roman" w:eastAsia="Times New Roman" w:hAnsi="Times New Roman" w:cs="Times New Roman"/>
          <w:sz w:val="24"/>
          <w:szCs w:val="24"/>
          <w:lang w:val="en-GB"/>
        </w:rPr>
        <w:t>). During the wide-scale crisis, this software is beneficial for providing overviews similar to the horse gate scandal. The scandal happened when the company sold horse meat in their products around the UK supermarkets and Sainsbury. Although they give excellent customer service, they fail to satisfy the consumers (</w:t>
      </w:r>
      <w:proofErr w:type="spellStart"/>
      <w:r w:rsidRPr="00D53BA6">
        <w:rPr>
          <w:rFonts w:ascii="Times New Roman" w:eastAsia="Times New Roman" w:hAnsi="Times New Roman" w:cs="Times New Roman"/>
          <w:sz w:val="24"/>
          <w:szCs w:val="24"/>
          <w:highlight w:val="white"/>
          <w:lang w:val="en-GB"/>
        </w:rPr>
        <w:t>Streimikien</w:t>
      </w:r>
      <w:proofErr w:type="spellEnd"/>
      <w:r w:rsidRPr="00D53BA6">
        <w:rPr>
          <w:rFonts w:ascii="Times New Roman" w:eastAsia="Times New Roman" w:hAnsi="Times New Roman" w:cs="Times New Roman"/>
          <w:sz w:val="24"/>
          <w:szCs w:val="24"/>
          <w:highlight w:val="white"/>
          <w:lang w:val="en-GB"/>
        </w:rPr>
        <w:t xml:space="preserve"> and Ahmed, 2021</w:t>
      </w:r>
      <w:r w:rsidRPr="00D53BA6">
        <w:rPr>
          <w:rFonts w:ascii="Times New Roman" w:eastAsia="Times New Roman" w:hAnsi="Times New Roman" w:cs="Times New Roman"/>
          <w:sz w:val="24"/>
          <w:szCs w:val="24"/>
          <w:lang w:val="en-GB"/>
        </w:rPr>
        <w:t>).</w:t>
      </w:r>
    </w:p>
    <w:p w14:paraId="43434985" w14:textId="77777777" w:rsidR="00B71AFF" w:rsidRPr="00D53BA6" w:rsidRDefault="00EA4933">
      <w:pPr>
        <w:shd w:val="clear" w:color="auto" w:fill="FFFFFF"/>
        <w:spacing w:line="480" w:lineRule="auto"/>
        <w:jc w:val="both"/>
        <w:rPr>
          <w:rFonts w:ascii="Times New Roman" w:eastAsia="Times New Roman" w:hAnsi="Times New Roman" w:cs="Times New Roman"/>
          <w:sz w:val="24"/>
          <w:szCs w:val="24"/>
          <w:lang w:val="en-GB"/>
        </w:rPr>
      </w:pPr>
      <w:r w:rsidRPr="00D53BA6">
        <w:rPr>
          <w:rFonts w:ascii="Times New Roman" w:eastAsia="Times New Roman" w:hAnsi="Times New Roman" w:cs="Times New Roman"/>
          <w:sz w:val="24"/>
          <w:szCs w:val="24"/>
          <w:lang w:val="en-GB"/>
        </w:rPr>
        <w:t xml:space="preserve">On the other hand, the company adopted the usage of existing social media channels. Trolley talk and yammer are very proactive, which has helped the company. </w:t>
      </w:r>
      <w:proofErr w:type="spellStart"/>
      <w:r w:rsidRPr="00D53BA6">
        <w:rPr>
          <w:rFonts w:ascii="Times New Roman" w:eastAsia="Times New Roman" w:hAnsi="Times New Roman" w:cs="Times New Roman"/>
          <w:sz w:val="24"/>
          <w:szCs w:val="24"/>
          <w:lang w:val="en-GB"/>
        </w:rPr>
        <w:t>TrolleyTalk</w:t>
      </w:r>
      <w:proofErr w:type="spellEnd"/>
      <w:r w:rsidRPr="00D53BA6">
        <w:rPr>
          <w:rFonts w:ascii="Times New Roman" w:eastAsia="Times New Roman" w:hAnsi="Times New Roman" w:cs="Times New Roman"/>
          <w:sz w:val="24"/>
          <w:szCs w:val="24"/>
          <w:lang w:val="en-GB"/>
        </w:rPr>
        <w:t xml:space="preserve"> advises Sainsbury not only to dictate their marketing messages but also wishes to portray them. In addition, it shapes the </w:t>
      </w:r>
      <w:r w:rsidRPr="00D53BA6">
        <w:rPr>
          <w:rFonts w:ascii="Times New Roman" w:eastAsia="Times New Roman" w:hAnsi="Times New Roman" w:cs="Times New Roman"/>
          <w:sz w:val="24"/>
          <w:szCs w:val="24"/>
          <w:lang w:val="en-GB"/>
        </w:rPr>
        <w:lastRenderedPageBreak/>
        <w:t>conversation between consumers and allows Sainsbury to influence the consumer brand's perception positively (</w:t>
      </w:r>
      <w:proofErr w:type="spellStart"/>
      <w:r w:rsidRPr="00D53BA6">
        <w:rPr>
          <w:rFonts w:ascii="Times New Roman" w:eastAsia="Times New Roman" w:hAnsi="Times New Roman" w:cs="Times New Roman"/>
          <w:sz w:val="24"/>
          <w:szCs w:val="24"/>
          <w:highlight w:val="white"/>
          <w:lang w:val="en-GB"/>
        </w:rPr>
        <w:t>Streimikien</w:t>
      </w:r>
      <w:proofErr w:type="spellEnd"/>
      <w:r w:rsidRPr="00D53BA6">
        <w:rPr>
          <w:rFonts w:ascii="Times New Roman" w:eastAsia="Times New Roman" w:hAnsi="Times New Roman" w:cs="Times New Roman"/>
          <w:sz w:val="24"/>
          <w:szCs w:val="24"/>
          <w:highlight w:val="white"/>
          <w:lang w:val="en-GB"/>
        </w:rPr>
        <w:t xml:space="preserve"> and Ahmed, 2021</w:t>
      </w:r>
      <w:r w:rsidRPr="00D53BA6">
        <w:rPr>
          <w:rFonts w:ascii="Times New Roman" w:eastAsia="Times New Roman" w:hAnsi="Times New Roman" w:cs="Times New Roman"/>
          <w:sz w:val="24"/>
          <w:szCs w:val="24"/>
          <w:lang w:val="en-GB"/>
        </w:rPr>
        <w:t xml:space="preserve">). On their website, this platform provides the opportunity for Sainsbury to reach </w:t>
      </w:r>
      <w:proofErr w:type="spellStart"/>
      <w:r w:rsidRPr="00D53BA6">
        <w:rPr>
          <w:rFonts w:ascii="Times New Roman" w:eastAsia="Times New Roman" w:hAnsi="Times New Roman" w:cs="Times New Roman"/>
          <w:sz w:val="24"/>
          <w:szCs w:val="24"/>
          <w:lang w:val="en-GB"/>
        </w:rPr>
        <w:t>approx</w:t>
      </w:r>
      <w:proofErr w:type="spellEnd"/>
      <w:r w:rsidRPr="00D53BA6">
        <w:rPr>
          <w:rFonts w:ascii="Times New Roman" w:eastAsia="Times New Roman" w:hAnsi="Times New Roman" w:cs="Times New Roman"/>
          <w:sz w:val="24"/>
          <w:szCs w:val="24"/>
          <w:lang w:val="en-GB"/>
        </w:rPr>
        <w:t xml:space="preserve"> 4000 people per week. It gained many insights into consumers' issues and took many actions immediately and effectively. There are four Twitter accounts for Sainsbury, which tweet four times per day each on average to prevent clogging up the user's feeds (</w:t>
      </w:r>
      <w:r w:rsidRPr="00D53BA6">
        <w:rPr>
          <w:rFonts w:ascii="Times New Roman" w:eastAsia="Times New Roman" w:hAnsi="Times New Roman" w:cs="Times New Roman"/>
          <w:sz w:val="24"/>
          <w:szCs w:val="24"/>
          <w:highlight w:val="white"/>
          <w:lang w:val="en-GB"/>
        </w:rPr>
        <w:t xml:space="preserve">Hasrat and </w:t>
      </w:r>
      <w:proofErr w:type="spellStart"/>
      <w:r w:rsidRPr="00D53BA6">
        <w:rPr>
          <w:rFonts w:ascii="Times New Roman" w:eastAsia="Times New Roman" w:hAnsi="Times New Roman" w:cs="Times New Roman"/>
          <w:sz w:val="24"/>
          <w:szCs w:val="24"/>
          <w:highlight w:val="white"/>
          <w:lang w:val="en-GB"/>
        </w:rPr>
        <w:t>Rosyadah</w:t>
      </w:r>
      <w:proofErr w:type="spellEnd"/>
      <w:r w:rsidRPr="00D53BA6">
        <w:rPr>
          <w:rFonts w:ascii="Times New Roman" w:eastAsia="Times New Roman" w:hAnsi="Times New Roman" w:cs="Times New Roman"/>
          <w:sz w:val="24"/>
          <w:szCs w:val="24"/>
          <w:highlight w:val="white"/>
          <w:lang w:val="en-GB"/>
        </w:rPr>
        <w:t>, 2021</w:t>
      </w:r>
      <w:r w:rsidRPr="00D53BA6">
        <w:rPr>
          <w:rFonts w:ascii="Times New Roman" w:eastAsia="Times New Roman" w:hAnsi="Times New Roman" w:cs="Times New Roman"/>
          <w:sz w:val="24"/>
          <w:szCs w:val="24"/>
          <w:lang w:val="en-GB"/>
        </w:rPr>
        <w:t>). The accounts of the Sainsbury's each adhere to this basic principle. When consumers subscribe to their accounts more than once, they will get far more than the recommended amount of contact four times. If the company Sainsbury reduces the number of reports, they do not have each platform. As a result, Sainsbury got a considerable level of engagement on social media and also the company reached a large audience (</w:t>
      </w:r>
      <w:r w:rsidRPr="00D53BA6">
        <w:rPr>
          <w:rFonts w:ascii="Times New Roman" w:eastAsia="Times New Roman" w:hAnsi="Times New Roman" w:cs="Times New Roman"/>
          <w:sz w:val="24"/>
          <w:szCs w:val="24"/>
          <w:highlight w:val="white"/>
          <w:lang w:val="en-GB"/>
        </w:rPr>
        <w:t>Al-</w:t>
      </w:r>
      <w:proofErr w:type="spellStart"/>
      <w:r w:rsidRPr="00D53BA6">
        <w:rPr>
          <w:rFonts w:ascii="Times New Roman" w:eastAsia="Times New Roman" w:hAnsi="Times New Roman" w:cs="Times New Roman"/>
          <w:sz w:val="24"/>
          <w:szCs w:val="24"/>
          <w:highlight w:val="white"/>
          <w:lang w:val="en-GB"/>
        </w:rPr>
        <w:t>Surmi</w:t>
      </w:r>
      <w:proofErr w:type="spellEnd"/>
      <w:r w:rsidRPr="00D53BA6">
        <w:rPr>
          <w:rFonts w:ascii="Times New Roman" w:eastAsia="Times New Roman" w:hAnsi="Times New Roman" w:cs="Times New Roman"/>
          <w:i/>
          <w:sz w:val="24"/>
          <w:szCs w:val="24"/>
          <w:highlight w:val="white"/>
          <w:lang w:val="en-GB"/>
        </w:rPr>
        <w:t xml:space="preserve"> et al.,</w:t>
      </w:r>
      <w:r w:rsidRPr="00D53BA6">
        <w:rPr>
          <w:rFonts w:ascii="Times New Roman" w:eastAsia="Times New Roman" w:hAnsi="Times New Roman" w:cs="Times New Roman"/>
          <w:sz w:val="24"/>
          <w:szCs w:val="24"/>
          <w:highlight w:val="white"/>
          <w:lang w:val="en-GB"/>
        </w:rPr>
        <w:t xml:space="preserve"> 2020</w:t>
      </w:r>
      <w:r w:rsidRPr="00D53BA6">
        <w:rPr>
          <w:rFonts w:ascii="Times New Roman" w:eastAsia="Times New Roman" w:hAnsi="Times New Roman" w:cs="Times New Roman"/>
          <w:sz w:val="24"/>
          <w:szCs w:val="24"/>
          <w:lang w:val="en-GB"/>
        </w:rPr>
        <w:t>).</w:t>
      </w:r>
    </w:p>
    <w:p w14:paraId="07684511" w14:textId="0C4A9E77" w:rsidR="00B71AFF" w:rsidRPr="00D53BA6" w:rsidRDefault="00EA4933">
      <w:pPr>
        <w:shd w:val="clear" w:color="auto" w:fill="FFFFFF"/>
        <w:spacing w:line="480" w:lineRule="auto"/>
        <w:jc w:val="both"/>
        <w:rPr>
          <w:rFonts w:ascii="Times New Roman" w:eastAsia="Times New Roman" w:hAnsi="Times New Roman" w:cs="Times New Roman"/>
          <w:sz w:val="24"/>
          <w:szCs w:val="24"/>
          <w:lang w:val="en-GB"/>
        </w:rPr>
      </w:pPr>
      <w:r w:rsidRPr="00D53BA6">
        <w:rPr>
          <w:rFonts w:ascii="Times New Roman" w:eastAsia="Times New Roman" w:hAnsi="Times New Roman" w:cs="Times New Roman"/>
          <w:sz w:val="24"/>
          <w:szCs w:val="24"/>
          <w:lang w:val="en-GB"/>
        </w:rPr>
        <w:t>Regarding Sainsbury's core values, it gives a high amount of visibility to content and the very recent partnership of the company with Argos digital. It can be found in the selected stores with maximising the impact through their competitive advantage on both fronts. Recently the company Sainsbury adopted the ESM platform, known as Yammer which has only 10000 users. The number of employees of Sainsbury is 160500, which highlights the small extent to the platform of ESM that is being used by the company Sainsbury (</w:t>
      </w:r>
      <w:r w:rsidRPr="00D53BA6">
        <w:rPr>
          <w:rFonts w:ascii="Times New Roman" w:eastAsia="Times New Roman" w:hAnsi="Times New Roman" w:cs="Times New Roman"/>
          <w:sz w:val="24"/>
          <w:szCs w:val="24"/>
          <w:highlight w:val="white"/>
          <w:lang w:val="en-GB"/>
        </w:rPr>
        <w:t xml:space="preserve">Hasrat and </w:t>
      </w:r>
      <w:proofErr w:type="spellStart"/>
      <w:r w:rsidRPr="00D53BA6">
        <w:rPr>
          <w:rFonts w:ascii="Times New Roman" w:eastAsia="Times New Roman" w:hAnsi="Times New Roman" w:cs="Times New Roman"/>
          <w:sz w:val="24"/>
          <w:szCs w:val="24"/>
          <w:highlight w:val="white"/>
          <w:lang w:val="en-GB"/>
        </w:rPr>
        <w:t>Rosyadah</w:t>
      </w:r>
      <w:proofErr w:type="spellEnd"/>
      <w:r w:rsidRPr="00D53BA6">
        <w:rPr>
          <w:rFonts w:ascii="Times New Roman" w:eastAsia="Times New Roman" w:hAnsi="Times New Roman" w:cs="Times New Roman"/>
          <w:sz w:val="24"/>
          <w:szCs w:val="24"/>
          <w:highlight w:val="white"/>
          <w:lang w:val="en-GB"/>
        </w:rPr>
        <w:t>, 2021</w:t>
      </w:r>
      <w:r w:rsidRPr="00D53BA6">
        <w:rPr>
          <w:rFonts w:ascii="Times New Roman" w:eastAsia="Times New Roman" w:hAnsi="Times New Roman" w:cs="Times New Roman"/>
          <w:sz w:val="24"/>
          <w:szCs w:val="24"/>
          <w:lang w:val="en-GB"/>
        </w:rPr>
        <w:t>). There are many valuable activities of the ESM, such as it can improve the communication skill of the workforce along with it can be used internally to promote their brand in the market. It can manage the psychological contract to be used as a tool. As a result, it produces the missed opportunity as a tool (</w:t>
      </w:r>
      <w:r w:rsidRPr="00D53BA6">
        <w:rPr>
          <w:rFonts w:ascii="Times New Roman" w:eastAsia="Times New Roman" w:hAnsi="Times New Roman" w:cs="Times New Roman"/>
          <w:sz w:val="24"/>
          <w:szCs w:val="24"/>
          <w:highlight w:val="white"/>
          <w:lang w:val="en-GB"/>
        </w:rPr>
        <w:t>Al-</w:t>
      </w:r>
      <w:proofErr w:type="spellStart"/>
      <w:r w:rsidRPr="00D53BA6">
        <w:rPr>
          <w:rFonts w:ascii="Times New Roman" w:eastAsia="Times New Roman" w:hAnsi="Times New Roman" w:cs="Times New Roman"/>
          <w:sz w:val="24"/>
          <w:szCs w:val="24"/>
          <w:highlight w:val="white"/>
          <w:lang w:val="en-GB"/>
        </w:rPr>
        <w:t>Surmi</w:t>
      </w:r>
      <w:proofErr w:type="spellEnd"/>
      <w:r w:rsidRPr="00D53BA6">
        <w:rPr>
          <w:rFonts w:ascii="Times New Roman" w:eastAsia="Times New Roman" w:hAnsi="Times New Roman" w:cs="Times New Roman"/>
          <w:i/>
          <w:sz w:val="24"/>
          <w:szCs w:val="24"/>
          <w:highlight w:val="white"/>
          <w:lang w:val="en-GB"/>
        </w:rPr>
        <w:t xml:space="preserve"> et al.,</w:t>
      </w:r>
      <w:r w:rsidRPr="00D53BA6">
        <w:rPr>
          <w:rFonts w:ascii="Times New Roman" w:eastAsia="Times New Roman" w:hAnsi="Times New Roman" w:cs="Times New Roman"/>
          <w:sz w:val="24"/>
          <w:szCs w:val="24"/>
          <w:highlight w:val="white"/>
          <w:lang w:val="en-GB"/>
        </w:rPr>
        <w:t xml:space="preserve"> 2020</w:t>
      </w:r>
      <w:r w:rsidRPr="00D53BA6">
        <w:rPr>
          <w:rFonts w:ascii="Times New Roman" w:eastAsia="Times New Roman" w:hAnsi="Times New Roman" w:cs="Times New Roman"/>
          <w:sz w:val="24"/>
          <w:szCs w:val="24"/>
          <w:lang w:val="en-GB"/>
        </w:rPr>
        <w:t>).</w:t>
      </w:r>
    </w:p>
    <w:p w14:paraId="462E572C" w14:textId="77777777" w:rsidR="00B71AFF" w:rsidRPr="00D53BA6" w:rsidRDefault="00EA4933">
      <w:pPr>
        <w:pStyle w:val="Heading2"/>
        <w:keepNext w:val="0"/>
        <w:keepLines w:val="0"/>
        <w:shd w:val="clear" w:color="auto" w:fill="FFFFFF"/>
        <w:rPr>
          <w:lang w:val="en-GB"/>
        </w:rPr>
      </w:pPr>
      <w:bookmarkStart w:id="12" w:name="_oi0sa4iu5pb" w:colFirst="0" w:colLast="0"/>
      <w:bookmarkEnd w:id="12"/>
      <w:r w:rsidRPr="00D53BA6">
        <w:rPr>
          <w:lang w:val="en-GB"/>
        </w:rPr>
        <w:t>4.4 Reducing food waste</w:t>
      </w:r>
    </w:p>
    <w:p w14:paraId="7AD2FD16" w14:textId="5CDE3347" w:rsidR="00B71AFF" w:rsidRDefault="00EA4933">
      <w:pPr>
        <w:shd w:val="clear" w:color="auto" w:fill="FFFFFF"/>
        <w:spacing w:line="480" w:lineRule="auto"/>
        <w:jc w:val="both"/>
        <w:rPr>
          <w:rFonts w:ascii="Times New Roman" w:eastAsia="Times New Roman" w:hAnsi="Times New Roman" w:cs="Times New Roman"/>
          <w:sz w:val="24"/>
          <w:szCs w:val="24"/>
          <w:lang w:val="en-GB"/>
        </w:rPr>
      </w:pPr>
      <w:r w:rsidRPr="00D53BA6">
        <w:rPr>
          <w:rFonts w:ascii="Times New Roman" w:eastAsia="Times New Roman" w:hAnsi="Times New Roman" w:cs="Times New Roman"/>
          <w:sz w:val="24"/>
          <w:szCs w:val="24"/>
          <w:lang w:val="en-GB"/>
        </w:rPr>
        <w:lastRenderedPageBreak/>
        <w:t xml:space="preserve"> Food waste is another problem in this industry, so it is not just an environmental outlook but also a waste of money from a cost perspective. It has to pay money to order, refill, receive, and manage this inventory. So, it is better to sell it before throwing it anywhere. All grocers take lessons about food waste by working hard, including the number of activities to donate food to charities (</w:t>
      </w:r>
      <w:r w:rsidRPr="00D53BA6">
        <w:rPr>
          <w:rFonts w:ascii="Times New Roman" w:eastAsia="Times New Roman" w:hAnsi="Times New Roman" w:cs="Times New Roman"/>
          <w:sz w:val="24"/>
          <w:szCs w:val="24"/>
          <w:highlight w:val="white"/>
          <w:lang w:val="en-GB"/>
        </w:rPr>
        <w:t>Olson</w:t>
      </w:r>
      <w:r w:rsidRPr="00D53BA6">
        <w:rPr>
          <w:rFonts w:ascii="Times New Roman" w:eastAsia="Times New Roman" w:hAnsi="Times New Roman" w:cs="Times New Roman"/>
          <w:i/>
          <w:sz w:val="24"/>
          <w:szCs w:val="24"/>
          <w:highlight w:val="white"/>
          <w:lang w:val="en-GB"/>
        </w:rPr>
        <w:t xml:space="preserve"> et al.,</w:t>
      </w:r>
      <w:r w:rsidRPr="00D53BA6">
        <w:rPr>
          <w:rFonts w:ascii="Times New Roman" w:eastAsia="Times New Roman" w:hAnsi="Times New Roman" w:cs="Times New Roman"/>
          <w:sz w:val="24"/>
          <w:szCs w:val="24"/>
          <w:highlight w:val="white"/>
          <w:lang w:val="en-GB"/>
        </w:rPr>
        <w:t xml:space="preserve"> 2018</w:t>
      </w:r>
      <w:r w:rsidRPr="00D53BA6">
        <w:rPr>
          <w:rFonts w:ascii="Times New Roman" w:eastAsia="Times New Roman" w:hAnsi="Times New Roman" w:cs="Times New Roman"/>
          <w:sz w:val="24"/>
          <w:szCs w:val="24"/>
          <w:lang w:val="en-GB"/>
        </w:rPr>
        <w:t xml:space="preserve">). Moreover, other activities such as applying circular economy techniques resemble Woolworth's bread beer and starting many food waste diversion programs. A supermarket begins to create its business with natural fruits that look ugly and get a prominent place on the shelves. </w:t>
      </w:r>
      <w:proofErr w:type="gramStart"/>
      <w:r w:rsidRPr="00D53BA6">
        <w:rPr>
          <w:rFonts w:ascii="Times New Roman" w:eastAsia="Times New Roman" w:hAnsi="Times New Roman" w:cs="Times New Roman"/>
          <w:sz w:val="24"/>
          <w:szCs w:val="24"/>
          <w:lang w:val="en-GB"/>
        </w:rPr>
        <w:t>So</w:t>
      </w:r>
      <w:proofErr w:type="gramEnd"/>
      <w:r w:rsidRPr="00D53BA6">
        <w:rPr>
          <w:rFonts w:ascii="Times New Roman" w:eastAsia="Times New Roman" w:hAnsi="Times New Roman" w:cs="Times New Roman"/>
          <w:sz w:val="24"/>
          <w:szCs w:val="24"/>
          <w:lang w:val="en-GB"/>
        </w:rPr>
        <w:t xml:space="preserve"> in future, the company Sainsbury is starting their business with ugly fruits and vegetables have got a more critical position on the shelves. Now the supermarket is more creative with soups and juice in the circular economy made from spoiled vegetables and fruits (</w:t>
      </w:r>
      <w:r w:rsidRPr="00D53BA6">
        <w:rPr>
          <w:rFonts w:ascii="Times New Roman" w:eastAsia="Times New Roman" w:hAnsi="Times New Roman" w:cs="Times New Roman"/>
          <w:sz w:val="24"/>
          <w:szCs w:val="24"/>
          <w:highlight w:val="white"/>
          <w:lang w:val="en-GB"/>
        </w:rPr>
        <w:t>Al-</w:t>
      </w:r>
      <w:proofErr w:type="spellStart"/>
      <w:r w:rsidRPr="00D53BA6">
        <w:rPr>
          <w:rFonts w:ascii="Times New Roman" w:eastAsia="Times New Roman" w:hAnsi="Times New Roman" w:cs="Times New Roman"/>
          <w:sz w:val="24"/>
          <w:szCs w:val="24"/>
          <w:highlight w:val="white"/>
          <w:lang w:val="en-GB"/>
        </w:rPr>
        <w:t>Surmi</w:t>
      </w:r>
      <w:proofErr w:type="spellEnd"/>
      <w:r w:rsidRPr="00D53BA6">
        <w:rPr>
          <w:rFonts w:ascii="Times New Roman" w:eastAsia="Times New Roman" w:hAnsi="Times New Roman" w:cs="Times New Roman"/>
          <w:i/>
          <w:sz w:val="24"/>
          <w:szCs w:val="24"/>
          <w:highlight w:val="white"/>
          <w:lang w:val="en-GB"/>
        </w:rPr>
        <w:t xml:space="preserve"> et al.,</w:t>
      </w:r>
      <w:r w:rsidRPr="00D53BA6">
        <w:rPr>
          <w:rFonts w:ascii="Times New Roman" w:eastAsia="Times New Roman" w:hAnsi="Times New Roman" w:cs="Times New Roman"/>
          <w:sz w:val="24"/>
          <w:szCs w:val="24"/>
          <w:highlight w:val="white"/>
          <w:lang w:val="en-GB"/>
        </w:rPr>
        <w:t xml:space="preserve"> 2020</w:t>
      </w:r>
      <w:r w:rsidRPr="00D53BA6">
        <w:rPr>
          <w:rFonts w:ascii="Times New Roman" w:eastAsia="Times New Roman" w:hAnsi="Times New Roman" w:cs="Times New Roman"/>
          <w:sz w:val="24"/>
          <w:szCs w:val="24"/>
          <w:lang w:val="en-GB"/>
        </w:rPr>
        <w:t xml:space="preserve">). </w:t>
      </w:r>
    </w:p>
    <w:p w14:paraId="53621112" w14:textId="4AE94E9F" w:rsidR="00A40B8D" w:rsidRDefault="00A40B8D" w:rsidP="00EC7CD7">
      <w:pPr>
        <w:shd w:val="clear" w:color="auto" w:fill="FFFFFF"/>
        <w:spacing w:line="480" w:lineRule="auto"/>
        <w:ind w:firstLine="720"/>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As per the </w:t>
      </w:r>
      <w:r w:rsidR="00112856">
        <w:rPr>
          <w:rFonts w:ascii="Times New Roman" w:eastAsia="Times New Roman" w:hAnsi="Times New Roman" w:cs="Times New Roman"/>
          <w:sz w:val="24"/>
          <w:szCs w:val="24"/>
          <w:lang w:val="en-GB"/>
        </w:rPr>
        <w:t xml:space="preserve">Aaker brand model, </w:t>
      </w:r>
      <w:r w:rsidR="00ED548E">
        <w:rPr>
          <w:rFonts w:ascii="Times New Roman" w:eastAsia="Times New Roman" w:hAnsi="Times New Roman" w:cs="Times New Roman"/>
          <w:sz w:val="24"/>
          <w:szCs w:val="24"/>
          <w:lang w:val="en-GB"/>
        </w:rPr>
        <w:t xml:space="preserve">brand equity is a combination of </w:t>
      </w:r>
      <w:r w:rsidR="00ED548E" w:rsidRPr="00ED548E">
        <w:rPr>
          <w:rFonts w:ascii="Times New Roman" w:eastAsia="Times New Roman" w:hAnsi="Times New Roman" w:cs="Times New Roman"/>
          <w:sz w:val="24"/>
          <w:szCs w:val="24"/>
          <w:lang w:val="en-GB"/>
        </w:rPr>
        <w:t>combination of brand awareness, brand loyalty and brand associations, which then combines with each other to finally offer the value provided by a product or service</w:t>
      </w:r>
      <w:r w:rsidR="00ED548E">
        <w:rPr>
          <w:rFonts w:ascii="Times New Roman" w:eastAsia="Times New Roman" w:hAnsi="Times New Roman" w:cs="Times New Roman"/>
          <w:sz w:val="24"/>
          <w:szCs w:val="24"/>
          <w:lang w:val="en-GB"/>
        </w:rPr>
        <w:t xml:space="preserve"> of Sainsbury. </w:t>
      </w:r>
    </w:p>
    <w:p w14:paraId="12CB3DA7" w14:textId="31B7AC5D" w:rsidR="008A3823" w:rsidRPr="008A3823" w:rsidRDefault="008A3823" w:rsidP="008A3823">
      <w:pPr>
        <w:spacing w:line="240" w:lineRule="auto"/>
        <w:rPr>
          <w:rFonts w:ascii="Times New Roman" w:eastAsia="Times New Roman" w:hAnsi="Times New Roman" w:cs="Times New Roman"/>
          <w:sz w:val="24"/>
          <w:szCs w:val="24"/>
          <w:lang w:val="en-IN" w:eastAsia="en-GB"/>
        </w:rPr>
      </w:pPr>
      <w:r w:rsidRPr="008A3823">
        <w:rPr>
          <w:rFonts w:ascii="Times New Roman" w:eastAsia="Times New Roman" w:hAnsi="Times New Roman" w:cs="Times New Roman"/>
          <w:sz w:val="24"/>
          <w:szCs w:val="24"/>
          <w:lang w:val="en-IN" w:eastAsia="en-GB"/>
        </w:rPr>
        <w:fldChar w:fldCharType="begin"/>
      </w:r>
      <w:r w:rsidRPr="008A3823">
        <w:rPr>
          <w:rFonts w:ascii="Times New Roman" w:eastAsia="Times New Roman" w:hAnsi="Times New Roman" w:cs="Times New Roman"/>
          <w:sz w:val="24"/>
          <w:szCs w:val="24"/>
          <w:lang w:val="en-IN" w:eastAsia="en-GB"/>
        </w:rPr>
        <w:instrText xml:space="preserve"> INCLUDEPICTURE "https://media.graphcms.com/YshrkBY4Q8i8qDDddIZ1" \* MERGEFORMATINET </w:instrText>
      </w:r>
      <w:r w:rsidRPr="008A3823">
        <w:rPr>
          <w:rFonts w:ascii="Times New Roman" w:eastAsia="Times New Roman" w:hAnsi="Times New Roman" w:cs="Times New Roman"/>
          <w:sz w:val="24"/>
          <w:szCs w:val="24"/>
          <w:lang w:val="en-IN" w:eastAsia="en-GB"/>
        </w:rPr>
        <w:fldChar w:fldCharType="separate"/>
      </w:r>
      <w:r w:rsidRPr="008A3823">
        <w:rPr>
          <w:rFonts w:ascii="Times New Roman" w:eastAsia="Times New Roman" w:hAnsi="Times New Roman" w:cs="Times New Roman"/>
          <w:noProof/>
          <w:sz w:val="24"/>
          <w:szCs w:val="24"/>
          <w:lang w:val="en-IN" w:eastAsia="en-GB"/>
        </w:rPr>
        <w:drawing>
          <wp:inline distT="0" distB="0" distL="0" distR="0" wp14:anchorId="77DDCB40" wp14:editId="24DF53C6">
            <wp:extent cx="3744898" cy="2639833"/>
            <wp:effectExtent l="0" t="0" r="0" b="0"/>
            <wp:docPr id="8" name="Picture 8" descr="Brand Equity Models Explained: Keller vs. Aak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rand Equity Models Explained: Keller vs. Aaker"/>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748439" cy="2642329"/>
                    </a:xfrm>
                    <a:prstGeom prst="rect">
                      <a:avLst/>
                    </a:prstGeom>
                    <a:noFill/>
                    <a:ln>
                      <a:noFill/>
                    </a:ln>
                  </pic:spPr>
                </pic:pic>
              </a:graphicData>
            </a:graphic>
          </wp:inline>
        </w:drawing>
      </w:r>
      <w:r w:rsidRPr="008A3823">
        <w:rPr>
          <w:rFonts w:ascii="Times New Roman" w:eastAsia="Times New Roman" w:hAnsi="Times New Roman" w:cs="Times New Roman"/>
          <w:sz w:val="24"/>
          <w:szCs w:val="24"/>
          <w:lang w:val="en-IN" w:eastAsia="en-GB"/>
        </w:rPr>
        <w:fldChar w:fldCharType="end"/>
      </w:r>
    </w:p>
    <w:p w14:paraId="737A0552" w14:textId="77777777" w:rsidR="008A3823" w:rsidRPr="00D53BA6" w:rsidRDefault="008A3823" w:rsidP="008A3823">
      <w:pPr>
        <w:shd w:val="clear" w:color="auto" w:fill="FFFFFF"/>
        <w:spacing w:line="480" w:lineRule="auto"/>
        <w:jc w:val="both"/>
        <w:rPr>
          <w:rFonts w:ascii="Times New Roman" w:eastAsia="Times New Roman" w:hAnsi="Times New Roman" w:cs="Times New Roman"/>
          <w:sz w:val="24"/>
          <w:szCs w:val="24"/>
          <w:lang w:val="en-GB"/>
        </w:rPr>
      </w:pPr>
    </w:p>
    <w:p w14:paraId="0B44277C" w14:textId="77777777" w:rsidR="00B71AFF" w:rsidRPr="00D53BA6" w:rsidRDefault="00EA4933">
      <w:pPr>
        <w:pStyle w:val="Heading1"/>
        <w:shd w:val="clear" w:color="auto" w:fill="FFFFFF"/>
        <w:rPr>
          <w:lang w:val="en-GB"/>
        </w:rPr>
      </w:pPr>
      <w:bookmarkStart w:id="13" w:name="_dz00g6e16xmh" w:colFirst="0" w:colLast="0"/>
      <w:bookmarkEnd w:id="13"/>
      <w:r w:rsidRPr="00D53BA6">
        <w:rPr>
          <w:lang w:val="en-GB"/>
        </w:rPr>
        <w:lastRenderedPageBreak/>
        <w:t xml:space="preserve">5. Managing and evaluating the customer journey across a variety of communication channels </w:t>
      </w:r>
    </w:p>
    <w:p w14:paraId="50AB8880" w14:textId="77777777" w:rsidR="00B71AFF" w:rsidRPr="00D53BA6" w:rsidRDefault="00EA4933">
      <w:pPr>
        <w:spacing w:line="480" w:lineRule="auto"/>
        <w:jc w:val="both"/>
        <w:rPr>
          <w:rFonts w:ascii="Times New Roman" w:eastAsia="Times New Roman" w:hAnsi="Times New Roman" w:cs="Times New Roman"/>
          <w:sz w:val="24"/>
          <w:szCs w:val="24"/>
          <w:highlight w:val="white"/>
          <w:lang w:val="en-GB"/>
        </w:rPr>
      </w:pPr>
      <w:r w:rsidRPr="00D53BA6">
        <w:rPr>
          <w:rFonts w:ascii="Times New Roman" w:eastAsia="Times New Roman" w:hAnsi="Times New Roman" w:cs="Times New Roman"/>
          <w:sz w:val="24"/>
          <w:szCs w:val="24"/>
          <w:highlight w:val="white"/>
          <w:lang w:val="en-GB"/>
        </w:rPr>
        <w:t>The retail stores of Sainsbury are changing day by day to serve the consumer's behaviour and demands. The introduction of concessions of the company has seen such as habitat, Argos, Starbucks, Lloyds, Timpson, and pharmacy emerge the many in-store experiences. However, the complexity of all types has added calls that come into the shops to show how the calls are routed (Olson</w:t>
      </w:r>
      <w:r w:rsidRPr="00D53BA6">
        <w:rPr>
          <w:rFonts w:ascii="Times New Roman" w:eastAsia="Times New Roman" w:hAnsi="Times New Roman" w:cs="Times New Roman"/>
          <w:i/>
          <w:sz w:val="24"/>
          <w:szCs w:val="24"/>
          <w:highlight w:val="white"/>
          <w:lang w:val="en-GB"/>
        </w:rPr>
        <w:t xml:space="preserve"> et al.,</w:t>
      </w:r>
      <w:r w:rsidRPr="00D53BA6">
        <w:rPr>
          <w:rFonts w:ascii="Times New Roman" w:eastAsia="Times New Roman" w:hAnsi="Times New Roman" w:cs="Times New Roman"/>
          <w:sz w:val="24"/>
          <w:szCs w:val="24"/>
          <w:highlight w:val="white"/>
          <w:lang w:val="en-GB"/>
        </w:rPr>
        <w:t xml:space="preserve"> 2018). As a result, Sainsbury found that they are losing approximately 15% calls of consumers per annum during the struggle of consumers to find the concession or information they are searching for. That is another risk for the company if someone complains about the process of the company's production or takes the value of the consumers out (</w:t>
      </w:r>
      <w:proofErr w:type="spellStart"/>
      <w:r w:rsidRPr="00D53BA6">
        <w:rPr>
          <w:rFonts w:ascii="Times New Roman" w:eastAsia="Times New Roman" w:hAnsi="Times New Roman" w:cs="Times New Roman"/>
          <w:sz w:val="24"/>
          <w:szCs w:val="24"/>
          <w:highlight w:val="white"/>
          <w:lang w:val="en-GB"/>
        </w:rPr>
        <w:t>Sanaei</w:t>
      </w:r>
      <w:proofErr w:type="spellEnd"/>
      <w:r w:rsidRPr="00D53BA6">
        <w:rPr>
          <w:rFonts w:ascii="Times New Roman" w:eastAsia="Times New Roman" w:hAnsi="Times New Roman" w:cs="Times New Roman"/>
          <w:sz w:val="24"/>
          <w:szCs w:val="24"/>
          <w:highlight w:val="white"/>
          <w:lang w:val="en-GB"/>
        </w:rPr>
        <w:t xml:space="preserve"> and </w:t>
      </w:r>
      <w:proofErr w:type="spellStart"/>
      <w:r w:rsidRPr="00D53BA6">
        <w:rPr>
          <w:rFonts w:ascii="Times New Roman" w:eastAsia="Times New Roman" w:hAnsi="Times New Roman" w:cs="Times New Roman"/>
          <w:sz w:val="24"/>
          <w:szCs w:val="24"/>
          <w:highlight w:val="white"/>
          <w:lang w:val="en-GB"/>
        </w:rPr>
        <w:t>Sobhani</w:t>
      </w:r>
      <w:proofErr w:type="spellEnd"/>
      <w:r w:rsidRPr="00D53BA6">
        <w:rPr>
          <w:rFonts w:ascii="Times New Roman" w:eastAsia="Times New Roman" w:hAnsi="Times New Roman" w:cs="Times New Roman"/>
          <w:sz w:val="24"/>
          <w:szCs w:val="24"/>
          <w:highlight w:val="white"/>
          <w:lang w:val="en-GB"/>
        </w:rPr>
        <w:t xml:space="preserve">, 2018). The consumer's experience optimises continuously, so the company needed real-time management information (MI) along with the company recording the consumer's experience into the whole journey. </w:t>
      </w:r>
    </w:p>
    <w:p w14:paraId="5FA08924" w14:textId="77777777" w:rsidR="00B71AFF" w:rsidRPr="00D53BA6" w:rsidRDefault="00EA4933">
      <w:pPr>
        <w:spacing w:line="480" w:lineRule="auto"/>
        <w:jc w:val="both"/>
        <w:rPr>
          <w:rFonts w:ascii="Times New Roman" w:eastAsia="Times New Roman" w:hAnsi="Times New Roman" w:cs="Times New Roman"/>
          <w:sz w:val="24"/>
          <w:szCs w:val="24"/>
          <w:lang w:val="en-GB"/>
        </w:rPr>
      </w:pPr>
      <w:r w:rsidRPr="00D53BA6">
        <w:rPr>
          <w:rFonts w:ascii="Times New Roman" w:eastAsia="Times New Roman" w:hAnsi="Times New Roman" w:cs="Times New Roman"/>
          <w:sz w:val="24"/>
          <w:szCs w:val="24"/>
          <w:highlight w:val="white"/>
          <w:lang w:val="en-GB"/>
        </w:rPr>
        <w:t>Sainsbury made a relationship with the engage hub and worked to rebuild the customer engagement capability across its 600 superstores in their network. It fully integrated the IVR solutions with the company Sainsbury where more information can be obtained within the IVR with the help of Engage Hub, which is secure with API and connected with the system of the retailers along with the source of data (Olson</w:t>
      </w:r>
      <w:r w:rsidRPr="00D53BA6">
        <w:rPr>
          <w:rFonts w:ascii="Times New Roman" w:eastAsia="Times New Roman" w:hAnsi="Times New Roman" w:cs="Times New Roman"/>
          <w:i/>
          <w:sz w:val="24"/>
          <w:szCs w:val="24"/>
          <w:highlight w:val="white"/>
          <w:lang w:val="en-GB"/>
        </w:rPr>
        <w:t xml:space="preserve"> et al.,</w:t>
      </w:r>
      <w:r w:rsidRPr="00D53BA6">
        <w:rPr>
          <w:rFonts w:ascii="Times New Roman" w:eastAsia="Times New Roman" w:hAnsi="Times New Roman" w:cs="Times New Roman"/>
          <w:sz w:val="24"/>
          <w:szCs w:val="24"/>
          <w:highlight w:val="white"/>
          <w:lang w:val="en-GB"/>
        </w:rPr>
        <w:t xml:space="preserve"> 2018). The company integrated the specific information of stores. As an example, customers clarify their questions without speaking with the consumer representative and save their time. Engage Hub gives the solution and offers to the consumers to give a specific store data with the help of communication through SMS messages. According to the consumer's experience, it allows Sainsbury to scale the solution (</w:t>
      </w:r>
      <w:proofErr w:type="spellStart"/>
      <w:r w:rsidRPr="00D53BA6">
        <w:rPr>
          <w:rFonts w:ascii="Times New Roman" w:eastAsia="Times New Roman" w:hAnsi="Times New Roman" w:cs="Times New Roman"/>
          <w:sz w:val="24"/>
          <w:szCs w:val="24"/>
          <w:highlight w:val="white"/>
          <w:lang w:val="en-GB"/>
        </w:rPr>
        <w:t>Sanaei</w:t>
      </w:r>
      <w:proofErr w:type="spellEnd"/>
      <w:r w:rsidRPr="00D53BA6">
        <w:rPr>
          <w:rFonts w:ascii="Times New Roman" w:eastAsia="Times New Roman" w:hAnsi="Times New Roman" w:cs="Times New Roman"/>
          <w:sz w:val="24"/>
          <w:szCs w:val="24"/>
          <w:highlight w:val="white"/>
          <w:lang w:val="en-GB"/>
        </w:rPr>
        <w:t xml:space="preserve"> and </w:t>
      </w:r>
      <w:proofErr w:type="spellStart"/>
      <w:r w:rsidRPr="00D53BA6">
        <w:rPr>
          <w:rFonts w:ascii="Times New Roman" w:eastAsia="Times New Roman" w:hAnsi="Times New Roman" w:cs="Times New Roman"/>
          <w:sz w:val="24"/>
          <w:szCs w:val="24"/>
          <w:highlight w:val="white"/>
          <w:lang w:val="en-GB"/>
        </w:rPr>
        <w:t>Sobhani</w:t>
      </w:r>
      <w:proofErr w:type="spellEnd"/>
      <w:r w:rsidRPr="00D53BA6">
        <w:rPr>
          <w:rFonts w:ascii="Times New Roman" w:eastAsia="Times New Roman" w:hAnsi="Times New Roman" w:cs="Times New Roman"/>
          <w:sz w:val="24"/>
          <w:szCs w:val="24"/>
          <w:highlight w:val="white"/>
          <w:lang w:val="en-GB"/>
        </w:rPr>
        <w:t>, 2018).</w:t>
      </w:r>
    </w:p>
    <w:p w14:paraId="2CBA0079" w14:textId="77777777" w:rsidR="00B71AFF" w:rsidRPr="00D53BA6" w:rsidRDefault="00EA4933">
      <w:pPr>
        <w:pStyle w:val="Heading1"/>
        <w:jc w:val="left"/>
        <w:rPr>
          <w:lang w:val="en-GB"/>
        </w:rPr>
      </w:pPr>
      <w:bookmarkStart w:id="14" w:name="_ooqt4y33i8wg" w:colFirst="0" w:colLast="0"/>
      <w:bookmarkEnd w:id="14"/>
      <w:r w:rsidRPr="00D53BA6">
        <w:rPr>
          <w:lang w:val="en-GB"/>
        </w:rPr>
        <w:lastRenderedPageBreak/>
        <w:t xml:space="preserve">6. Ensuring current and future stakeholders’ expectations  </w:t>
      </w:r>
    </w:p>
    <w:p w14:paraId="76B0E5FD" w14:textId="77777777" w:rsidR="00B71AFF" w:rsidRPr="00D53BA6" w:rsidRDefault="00EA4933">
      <w:pPr>
        <w:pStyle w:val="Heading2"/>
        <w:jc w:val="left"/>
        <w:rPr>
          <w:lang w:val="en-GB"/>
        </w:rPr>
      </w:pPr>
      <w:bookmarkStart w:id="15" w:name="_64p1d47gdu9j" w:colFirst="0" w:colLast="0"/>
      <w:bookmarkEnd w:id="15"/>
      <w:r w:rsidRPr="00D53BA6">
        <w:rPr>
          <w:lang w:val="en-GB"/>
        </w:rPr>
        <w:t>6.1 Suppliers</w:t>
      </w:r>
    </w:p>
    <w:p w14:paraId="7B741869" w14:textId="0E03BB4C" w:rsidR="00B71AFF" w:rsidRPr="00D53BA6" w:rsidRDefault="00EA4933">
      <w:pPr>
        <w:spacing w:line="480" w:lineRule="auto"/>
        <w:jc w:val="both"/>
        <w:rPr>
          <w:rFonts w:ascii="Times New Roman" w:eastAsia="Times New Roman" w:hAnsi="Times New Roman" w:cs="Times New Roman"/>
          <w:sz w:val="24"/>
          <w:szCs w:val="24"/>
          <w:lang w:val="en-GB"/>
        </w:rPr>
      </w:pPr>
      <w:r w:rsidRPr="00D53BA6">
        <w:rPr>
          <w:rFonts w:ascii="Times New Roman" w:eastAsia="Times New Roman" w:hAnsi="Times New Roman" w:cs="Times New Roman"/>
          <w:sz w:val="24"/>
          <w:szCs w:val="24"/>
          <w:lang w:val="en-GB"/>
        </w:rPr>
        <w:t>Sainsbury's has suppliers from internationally and in Britain, and it has thirty thousand products in stores. This company believes in sourcing with integrity, and it is achieved through forming a partnership which develops environmental and social standards. In addition, the company is an ethical trading initiative’s funder member. Through this, the company shows its commitment to the customers and its suppliers, who this company values a lot (</w:t>
      </w:r>
      <w:r w:rsidRPr="00D53BA6">
        <w:rPr>
          <w:rFonts w:ascii="Times New Roman" w:eastAsia="Times New Roman" w:hAnsi="Times New Roman" w:cs="Times New Roman"/>
          <w:sz w:val="24"/>
          <w:szCs w:val="24"/>
          <w:highlight w:val="white"/>
          <w:lang w:val="en-GB"/>
        </w:rPr>
        <w:t xml:space="preserve">Keller </w:t>
      </w:r>
      <w:r w:rsidRPr="00D53BA6">
        <w:rPr>
          <w:rFonts w:ascii="Times New Roman" w:eastAsia="Times New Roman" w:hAnsi="Times New Roman" w:cs="Times New Roman"/>
          <w:i/>
          <w:sz w:val="24"/>
          <w:szCs w:val="24"/>
          <w:highlight w:val="white"/>
          <w:lang w:val="en-GB"/>
        </w:rPr>
        <w:t>et al.</w:t>
      </w:r>
      <w:r>
        <w:rPr>
          <w:rFonts w:ascii="Times New Roman" w:eastAsia="Times New Roman" w:hAnsi="Times New Roman" w:cs="Times New Roman"/>
          <w:i/>
          <w:sz w:val="24"/>
          <w:szCs w:val="24"/>
          <w:highlight w:val="white"/>
          <w:lang w:val="en-GB"/>
        </w:rPr>
        <w:t>,</w:t>
      </w:r>
      <w:r w:rsidRPr="00D53BA6">
        <w:rPr>
          <w:rFonts w:ascii="Times New Roman" w:eastAsia="Times New Roman" w:hAnsi="Times New Roman" w:cs="Times New Roman"/>
          <w:sz w:val="24"/>
          <w:szCs w:val="24"/>
          <w:highlight w:val="white"/>
          <w:lang w:val="en-GB"/>
        </w:rPr>
        <w:t xml:space="preserve"> 2022</w:t>
      </w:r>
      <w:r w:rsidRPr="00D53BA6">
        <w:rPr>
          <w:rFonts w:ascii="Times New Roman" w:eastAsia="Times New Roman" w:hAnsi="Times New Roman" w:cs="Times New Roman"/>
          <w:sz w:val="24"/>
          <w:szCs w:val="24"/>
          <w:lang w:val="en-GB"/>
        </w:rPr>
        <w:t xml:space="preserve">). </w:t>
      </w:r>
    </w:p>
    <w:p w14:paraId="2FD97DF0" w14:textId="77777777" w:rsidR="00B71AFF" w:rsidRPr="00D53BA6" w:rsidRDefault="00EA4933">
      <w:pPr>
        <w:pStyle w:val="Heading2"/>
        <w:jc w:val="left"/>
        <w:rPr>
          <w:lang w:val="en-GB"/>
        </w:rPr>
      </w:pPr>
      <w:bookmarkStart w:id="16" w:name="_92wxss1ajd51" w:colFirst="0" w:colLast="0"/>
      <w:bookmarkEnd w:id="16"/>
      <w:r w:rsidRPr="00D53BA6">
        <w:rPr>
          <w:lang w:val="en-GB"/>
        </w:rPr>
        <w:t>6.2 Managers</w:t>
      </w:r>
    </w:p>
    <w:p w14:paraId="45C13B86" w14:textId="77777777" w:rsidR="00B71AFF" w:rsidRPr="00D53BA6" w:rsidRDefault="00EA4933">
      <w:pPr>
        <w:spacing w:line="480" w:lineRule="auto"/>
        <w:jc w:val="both"/>
        <w:rPr>
          <w:rFonts w:ascii="Times New Roman" w:eastAsia="Times New Roman" w:hAnsi="Times New Roman" w:cs="Times New Roman"/>
          <w:sz w:val="24"/>
          <w:szCs w:val="24"/>
          <w:lang w:val="en-GB"/>
        </w:rPr>
      </w:pPr>
      <w:r w:rsidRPr="00D53BA6">
        <w:rPr>
          <w:rFonts w:ascii="Times New Roman" w:eastAsia="Times New Roman" w:hAnsi="Times New Roman" w:cs="Times New Roman"/>
          <w:sz w:val="24"/>
          <w:szCs w:val="24"/>
          <w:lang w:val="en-GB"/>
        </w:rPr>
        <w:t>The company’s managers carry out its vision and the owners' goals. The current growth rate of this company is related to the efficiency of the managers on a different level to use the available human, and various material needs to develop the team. Managers sit over this company's activities and make sure the shareholders have dividends yearly (</w:t>
      </w:r>
      <w:r w:rsidRPr="00D53BA6">
        <w:rPr>
          <w:rFonts w:ascii="Times New Roman" w:eastAsia="Times New Roman" w:hAnsi="Times New Roman" w:cs="Times New Roman"/>
          <w:sz w:val="24"/>
          <w:szCs w:val="24"/>
          <w:highlight w:val="white"/>
          <w:lang w:val="en-GB"/>
        </w:rPr>
        <w:t>Jones &amp; Comfort, 2021</w:t>
      </w:r>
      <w:r w:rsidRPr="00D53BA6">
        <w:rPr>
          <w:rFonts w:ascii="Times New Roman" w:eastAsia="Times New Roman" w:hAnsi="Times New Roman" w:cs="Times New Roman"/>
          <w:sz w:val="24"/>
          <w:szCs w:val="24"/>
          <w:lang w:val="en-GB"/>
        </w:rPr>
        <w:t xml:space="preserve">). </w:t>
      </w:r>
    </w:p>
    <w:p w14:paraId="21156DA1" w14:textId="77777777" w:rsidR="00B71AFF" w:rsidRPr="00D53BA6" w:rsidRDefault="00EA4933">
      <w:pPr>
        <w:pStyle w:val="Heading2"/>
        <w:jc w:val="left"/>
        <w:rPr>
          <w:lang w:val="en-GB"/>
        </w:rPr>
      </w:pPr>
      <w:bookmarkStart w:id="17" w:name="_2eo92s4ntuxi" w:colFirst="0" w:colLast="0"/>
      <w:bookmarkEnd w:id="17"/>
      <w:r w:rsidRPr="00D53BA6">
        <w:rPr>
          <w:lang w:val="en-GB"/>
        </w:rPr>
        <w:t>6.3 Staff</w:t>
      </w:r>
    </w:p>
    <w:p w14:paraId="4E1B8D2F" w14:textId="27FB2C06" w:rsidR="00B71AFF" w:rsidRPr="00D53BA6" w:rsidRDefault="00EA4933">
      <w:pPr>
        <w:spacing w:line="480" w:lineRule="auto"/>
        <w:jc w:val="both"/>
        <w:rPr>
          <w:rFonts w:ascii="Times New Roman" w:eastAsia="Times New Roman" w:hAnsi="Times New Roman" w:cs="Times New Roman"/>
          <w:sz w:val="24"/>
          <w:szCs w:val="24"/>
          <w:lang w:val="en-GB"/>
        </w:rPr>
      </w:pPr>
      <w:r w:rsidRPr="00D53BA6">
        <w:rPr>
          <w:rFonts w:ascii="Times New Roman" w:eastAsia="Times New Roman" w:hAnsi="Times New Roman" w:cs="Times New Roman"/>
          <w:sz w:val="24"/>
          <w:szCs w:val="24"/>
          <w:lang w:val="en-GB"/>
        </w:rPr>
        <w:t>Sainsbury's financial statement and annual report of 161,00 workforce are based on this company’s sustaining development to create a living. The staff group always puts their best to help continue the company’s meet and goals. So, this company continues to make many jobs also train company’s staff. Hence, these staffs are this company's face and the main to its success (</w:t>
      </w:r>
      <w:r w:rsidRPr="00D53BA6">
        <w:rPr>
          <w:rFonts w:ascii="Times New Roman" w:eastAsia="Times New Roman" w:hAnsi="Times New Roman" w:cs="Times New Roman"/>
          <w:sz w:val="24"/>
          <w:szCs w:val="24"/>
          <w:highlight w:val="white"/>
          <w:lang w:val="en-GB"/>
        </w:rPr>
        <w:t xml:space="preserve">Upadhyay </w:t>
      </w:r>
      <w:r w:rsidRPr="00D53BA6">
        <w:rPr>
          <w:rFonts w:ascii="Times New Roman" w:eastAsia="Times New Roman" w:hAnsi="Times New Roman" w:cs="Times New Roman"/>
          <w:i/>
          <w:sz w:val="24"/>
          <w:szCs w:val="24"/>
          <w:highlight w:val="white"/>
          <w:lang w:val="en-GB"/>
        </w:rPr>
        <w:t>et al.</w:t>
      </w:r>
      <w:r>
        <w:rPr>
          <w:rFonts w:ascii="Times New Roman" w:eastAsia="Times New Roman" w:hAnsi="Times New Roman" w:cs="Times New Roman"/>
          <w:i/>
          <w:sz w:val="24"/>
          <w:szCs w:val="24"/>
          <w:highlight w:val="white"/>
          <w:lang w:val="en-GB"/>
        </w:rPr>
        <w:t>,</w:t>
      </w:r>
      <w:r w:rsidRPr="00D53BA6">
        <w:rPr>
          <w:rFonts w:ascii="Times New Roman" w:eastAsia="Times New Roman" w:hAnsi="Times New Roman" w:cs="Times New Roman"/>
          <w:sz w:val="24"/>
          <w:szCs w:val="24"/>
          <w:highlight w:val="white"/>
          <w:lang w:val="en-GB"/>
        </w:rPr>
        <w:t xml:space="preserve"> 2022</w:t>
      </w:r>
      <w:r w:rsidRPr="00D53BA6">
        <w:rPr>
          <w:rFonts w:ascii="Times New Roman" w:eastAsia="Times New Roman" w:hAnsi="Times New Roman" w:cs="Times New Roman"/>
          <w:sz w:val="24"/>
          <w:szCs w:val="24"/>
          <w:lang w:val="en-GB"/>
        </w:rPr>
        <w:t xml:space="preserve">). </w:t>
      </w:r>
    </w:p>
    <w:p w14:paraId="120419CC" w14:textId="77777777" w:rsidR="00B71AFF" w:rsidRPr="00D53BA6" w:rsidRDefault="00EA4933">
      <w:pPr>
        <w:pStyle w:val="Heading2"/>
        <w:jc w:val="left"/>
        <w:rPr>
          <w:lang w:val="en-GB"/>
        </w:rPr>
      </w:pPr>
      <w:bookmarkStart w:id="18" w:name="_xm1qjynas6lq" w:colFirst="0" w:colLast="0"/>
      <w:bookmarkEnd w:id="18"/>
      <w:r w:rsidRPr="00D53BA6">
        <w:rPr>
          <w:lang w:val="en-GB"/>
        </w:rPr>
        <w:t>6.4 Customers</w:t>
      </w:r>
    </w:p>
    <w:p w14:paraId="425E52CB" w14:textId="77777777" w:rsidR="00B71AFF" w:rsidRPr="00D53BA6" w:rsidRDefault="00EA4933">
      <w:pPr>
        <w:spacing w:line="480" w:lineRule="auto"/>
        <w:jc w:val="both"/>
        <w:rPr>
          <w:rFonts w:ascii="Times New Roman" w:eastAsia="Times New Roman" w:hAnsi="Times New Roman" w:cs="Times New Roman"/>
          <w:sz w:val="24"/>
          <w:szCs w:val="24"/>
          <w:lang w:val="en-GB"/>
        </w:rPr>
      </w:pPr>
      <w:r w:rsidRPr="00D53BA6">
        <w:rPr>
          <w:rFonts w:ascii="Times New Roman" w:eastAsia="Times New Roman" w:hAnsi="Times New Roman" w:cs="Times New Roman"/>
          <w:sz w:val="24"/>
          <w:szCs w:val="24"/>
          <w:lang w:val="en-GB"/>
        </w:rPr>
        <w:t>Customers are essential at Sainsbury's. At this company, consumers are cutting across borders because of online purchases. Customers' main interest is that they can always get excellent quality products from the company also at a fair price (</w:t>
      </w:r>
      <w:r w:rsidRPr="00D53BA6">
        <w:rPr>
          <w:rFonts w:ascii="Times New Roman" w:eastAsia="Times New Roman" w:hAnsi="Times New Roman" w:cs="Times New Roman"/>
          <w:sz w:val="24"/>
          <w:szCs w:val="24"/>
          <w:highlight w:val="white"/>
          <w:lang w:val="en-GB"/>
        </w:rPr>
        <w:t>Nguyen, 2021</w:t>
      </w:r>
      <w:r w:rsidRPr="00D53BA6">
        <w:rPr>
          <w:rFonts w:ascii="Times New Roman" w:eastAsia="Times New Roman" w:hAnsi="Times New Roman" w:cs="Times New Roman"/>
          <w:sz w:val="24"/>
          <w:szCs w:val="24"/>
          <w:lang w:val="en-GB"/>
        </w:rPr>
        <w:t xml:space="preserve">). </w:t>
      </w:r>
    </w:p>
    <w:p w14:paraId="379B0B9D" w14:textId="77777777" w:rsidR="00B71AFF" w:rsidRPr="00D53BA6" w:rsidRDefault="00EA4933">
      <w:pPr>
        <w:pStyle w:val="Heading2"/>
        <w:jc w:val="left"/>
        <w:rPr>
          <w:lang w:val="en-GB"/>
        </w:rPr>
      </w:pPr>
      <w:bookmarkStart w:id="19" w:name="_b2cy1g8l7buy" w:colFirst="0" w:colLast="0"/>
      <w:bookmarkEnd w:id="19"/>
      <w:r w:rsidRPr="00D53BA6">
        <w:rPr>
          <w:lang w:val="en-GB"/>
        </w:rPr>
        <w:lastRenderedPageBreak/>
        <w:t>6.5 The community</w:t>
      </w:r>
    </w:p>
    <w:p w14:paraId="52196604" w14:textId="01FF2710" w:rsidR="00B71AFF" w:rsidRPr="00D53BA6" w:rsidRDefault="00EA4933">
      <w:pPr>
        <w:spacing w:line="480" w:lineRule="auto"/>
        <w:jc w:val="both"/>
        <w:rPr>
          <w:rFonts w:ascii="Times New Roman" w:eastAsia="Times New Roman" w:hAnsi="Times New Roman" w:cs="Times New Roman"/>
          <w:sz w:val="24"/>
          <w:szCs w:val="24"/>
          <w:lang w:val="en-GB"/>
        </w:rPr>
      </w:pPr>
      <w:r w:rsidRPr="00D53BA6">
        <w:rPr>
          <w:rFonts w:ascii="Times New Roman" w:eastAsia="Times New Roman" w:hAnsi="Times New Roman" w:cs="Times New Roman"/>
          <w:sz w:val="24"/>
          <w:szCs w:val="24"/>
          <w:lang w:val="en-GB"/>
        </w:rPr>
        <w:t>The community was founded almost 144 years ago with around 157,00 staff and 800 stores.  This company is creating a significant impact on the economy. Although the situation of the economy looks challenging, Sainsbury's has gradually demonstrated this (</w:t>
      </w:r>
      <w:r w:rsidRPr="00D53BA6">
        <w:rPr>
          <w:rFonts w:ascii="Times New Roman" w:eastAsia="Times New Roman" w:hAnsi="Times New Roman" w:cs="Times New Roman"/>
          <w:sz w:val="24"/>
          <w:szCs w:val="24"/>
          <w:highlight w:val="white"/>
          <w:lang w:val="en-GB"/>
        </w:rPr>
        <w:t xml:space="preserve">Keller </w:t>
      </w:r>
      <w:r w:rsidRPr="00D53BA6">
        <w:rPr>
          <w:rFonts w:ascii="Times New Roman" w:eastAsia="Times New Roman" w:hAnsi="Times New Roman" w:cs="Times New Roman"/>
          <w:i/>
          <w:sz w:val="24"/>
          <w:szCs w:val="24"/>
          <w:highlight w:val="white"/>
          <w:lang w:val="en-GB"/>
        </w:rPr>
        <w:t>et al.</w:t>
      </w:r>
      <w:r>
        <w:rPr>
          <w:rFonts w:ascii="Times New Roman" w:eastAsia="Times New Roman" w:hAnsi="Times New Roman" w:cs="Times New Roman"/>
          <w:i/>
          <w:sz w:val="24"/>
          <w:szCs w:val="24"/>
          <w:highlight w:val="white"/>
          <w:lang w:val="en-GB"/>
        </w:rPr>
        <w:t>,</w:t>
      </w:r>
      <w:r w:rsidRPr="00D53BA6">
        <w:rPr>
          <w:rFonts w:ascii="Times New Roman" w:eastAsia="Times New Roman" w:hAnsi="Times New Roman" w:cs="Times New Roman"/>
          <w:sz w:val="24"/>
          <w:szCs w:val="24"/>
          <w:highlight w:val="white"/>
          <w:lang w:val="en-GB"/>
        </w:rPr>
        <w:t xml:space="preserve"> 2022</w:t>
      </w:r>
      <w:r w:rsidRPr="00D53BA6">
        <w:rPr>
          <w:rFonts w:ascii="Times New Roman" w:eastAsia="Times New Roman" w:hAnsi="Times New Roman" w:cs="Times New Roman"/>
          <w:sz w:val="24"/>
          <w:szCs w:val="24"/>
          <w:lang w:val="en-GB"/>
        </w:rPr>
        <w:t>). The company has a local charity scheme to support the local community. At Sainsbury's, whatever is happening to stakeholders, this community plays an essential role in this company's competitive opportunity. Moreover, the company provides good service, great neighbours, and outstanding quality products and continually supports local charities (</w:t>
      </w:r>
      <w:r w:rsidRPr="00D53BA6">
        <w:rPr>
          <w:rFonts w:ascii="Times New Roman" w:eastAsia="Times New Roman" w:hAnsi="Times New Roman" w:cs="Times New Roman"/>
          <w:sz w:val="24"/>
          <w:szCs w:val="24"/>
          <w:highlight w:val="white"/>
          <w:lang w:val="en-GB"/>
        </w:rPr>
        <w:t>Golf &amp; Veer</w:t>
      </w:r>
      <w:r>
        <w:rPr>
          <w:rFonts w:ascii="Times New Roman" w:eastAsia="Times New Roman" w:hAnsi="Times New Roman" w:cs="Times New Roman"/>
          <w:sz w:val="24"/>
          <w:szCs w:val="24"/>
          <w:highlight w:val="white"/>
          <w:lang w:val="en-GB"/>
        </w:rPr>
        <w:t>,</w:t>
      </w:r>
      <w:r w:rsidRPr="00D53BA6">
        <w:rPr>
          <w:rFonts w:ascii="Times New Roman" w:eastAsia="Times New Roman" w:hAnsi="Times New Roman" w:cs="Times New Roman"/>
          <w:sz w:val="24"/>
          <w:szCs w:val="24"/>
          <w:highlight w:val="white"/>
          <w:lang w:val="en-GB"/>
        </w:rPr>
        <w:t xml:space="preserve"> 2022</w:t>
      </w:r>
      <w:r w:rsidRPr="00D53BA6">
        <w:rPr>
          <w:rFonts w:ascii="Times New Roman" w:eastAsia="Times New Roman" w:hAnsi="Times New Roman" w:cs="Times New Roman"/>
          <w:sz w:val="24"/>
          <w:szCs w:val="24"/>
          <w:lang w:val="en-GB"/>
        </w:rPr>
        <w:t>).</w:t>
      </w:r>
    </w:p>
    <w:p w14:paraId="336B9B71" w14:textId="77777777" w:rsidR="00B71AFF" w:rsidRPr="00D53BA6" w:rsidRDefault="00B71AFF">
      <w:pPr>
        <w:shd w:val="clear" w:color="auto" w:fill="FFFFFF"/>
        <w:spacing w:after="240" w:line="480" w:lineRule="auto"/>
        <w:ind w:left="720"/>
        <w:rPr>
          <w:rFonts w:ascii="Times New Roman" w:eastAsia="Times New Roman" w:hAnsi="Times New Roman" w:cs="Times New Roman"/>
          <w:b/>
          <w:sz w:val="24"/>
          <w:szCs w:val="24"/>
          <w:lang w:val="en-GB"/>
        </w:rPr>
      </w:pPr>
    </w:p>
    <w:p w14:paraId="42371EC9" w14:textId="77777777" w:rsidR="00B71AFF" w:rsidRPr="00D53BA6" w:rsidRDefault="00EA4933">
      <w:pPr>
        <w:shd w:val="clear" w:color="auto" w:fill="FFFFFF"/>
        <w:spacing w:before="120" w:after="120" w:line="480" w:lineRule="auto"/>
        <w:jc w:val="center"/>
        <w:rPr>
          <w:rFonts w:ascii="Times New Roman" w:eastAsia="Times New Roman" w:hAnsi="Times New Roman" w:cs="Times New Roman"/>
          <w:b/>
          <w:sz w:val="24"/>
          <w:szCs w:val="24"/>
          <w:lang w:val="en-GB"/>
        </w:rPr>
      </w:pPr>
      <w:r w:rsidRPr="00D53BA6">
        <w:rPr>
          <w:rFonts w:ascii="Times New Roman" w:eastAsia="Times New Roman" w:hAnsi="Times New Roman" w:cs="Times New Roman"/>
          <w:b/>
          <w:noProof/>
          <w:sz w:val="24"/>
          <w:szCs w:val="24"/>
          <w:lang w:val="en-GB"/>
        </w:rPr>
        <w:drawing>
          <wp:inline distT="114300" distB="114300" distL="114300" distR="114300" wp14:anchorId="3C512DCD" wp14:editId="1156E2A0">
            <wp:extent cx="5943600" cy="3746500"/>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a:stretch>
                      <a:fillRect/>
                    </a:stretch>
                  </pic:blipFill>
                  <pic:spPr>
                    <a:xfrm>
                      <a:off x="0" y="0"/>
                      <a:ext cx="5943600" cy="3746500"/>
                    </a:xfrm>
                    <a:prstGeom prst="rect">
                      <a:avLst/>
                    </a:prstGeom>
                    <a:ln/>
                  </pic:spPr>
                </pic:pic>
              </a:graphicData>
            </a:graphic>
          </wp:inline>
        </w:drawing>
      </w:r>
    </w:p>
    <w:p w14:paraId="57A4CB9A" w14:textId="77777777" w:rsidR="00B71AFF" w:rsidRPr="00D53BA6" w:rsidRDefault="00EA4933">
      <w:pPr>
        <w:spacing w:line="480" w:lineRule="auto"/>
        <w:jc w:val="center"/>
        <w:rPr>
          <w:rFonts w:ascii="Times New Roman" w:eastAsia="Times New Roman" w:hAnsi="Times New Roman" w:cs="Times New Roman"/>
          <w:b/>
          <w:sz w:val="24"/>
          <w:szCs w:val="24"/>
          <w:lang w:val="en-GB"/>
        </w:rPr>
      </w:pPr>
      <w:r w:rsidRPr="00D53BA6">
        <w:rPr>
          <w:rFonts w:ascii="Times New Roman" w:eastAsia="Times New Roman" w:hAnsi="Times New Roman" w:cs="Times New Roman"/>
          <w:b/>
          <w:sz w:val="24"/>
          <w:szCs w:val="24"/>
          <w:lang w:val="en-GB"/>
        </w:rPr>
        <w:t>Figure 7: Stakeholder management</w:t>
      </w:r>
    </w:p>
    <w:p w14:paraId="6823B0D4" w14:textId="77777777" w:rsidR="00B71AFF" w:rsidRPr="00D53BA6" w:rsidRDefault="00EA4933">
      <w:pPr>
        <w:spacing w:line="480" w:lineRule="auto"/>
        <w:jc w:val="center"/>
        <w:rPr>
          <w:rFonts w:ascii="Times New Roman" w:eastAsia="Times New Roman" w:hAnsi="Times New Roman" w:cs="Times New Roman"/>
          <w:sz w:val="24"/>
          <w:szCs w:val="24"/>
          <w:lang w:val="en-GB"/>
        </w:rPr>
      </w:pPr>
      <w:r w:rsidRPr="00D53BA6">
        <w:rPr>
          <w:rFonts w:ascii="Times New Roman" w:eastAsia="Times New Roman" w:hAnsi="Times New Roman" w:cs="Times New Roman"/>
          <w:sz w:val="24"/>
          <w:szCs w:val="24"/>
          <w:lang w:val="en-GB"/>
        </w:rPr>
        <w:t xml:space="preserve">(Source: </w:t>
      </w:r>
      <w:r w:rsidRPr="00D53BA6">
        <w:rPr>
          <w:rFonts w:ascii="Times New Roman" w:eastAsia="Times New Roman" w:hAnsi="Times New Roman" w:cs="Times New Roman"/>
          <w:sz w:val="24"/>
          <w:szCs w:val="24"/>
          <w:highlight w:val="white"/>
          <w:lang w:val="en-GB"/>
        </w:rPr>
        <w:t>Golf &amp; Veer, 2022</w:t>
      </w:r>
      <w:r w:rsidRPr="00D53BA6">
        <w:rPr>
          <w:rFonts w:ascii="Times New Roman" w:eastAsia="Times New Roman" w:hAnsi="Times New Roman" w:cs="Times New Roman"/>
          <w:sz w:val="24"/>
          <w:szCs w:val="24"/>
          <w:lang w:val="en-GB"/>
        </w:rPr>
        <w:t>)</w:t>
      </w:r>
    </w:p>
    <w:p w14:paraId="3C43A5B5" w14:textId="77777777" w:rsidR="00B71AFF" w:rsidRPr="00D53BA6" w:rsidRDefault="00EA4933">
      <w:pPr>
        <w:spacing w:line="480" w:lineRule="auto"/>
        <w:jc w:val="both"/>
        <w:rPr>
          <w:rFonts w:ascii="Times New Roman" w:eastAsia="Times New Roman" w:hAnsi="Times New Roman" w:cs="Times New Roman"/>
          <w:b/>
          <w:sz w:val="24"/>
          <w:szCs w:val="24"/>
          <w:lang w:val="en-GB"/>
        </w:rPr>
      </w:pPr>
      <w:r w:rsidRPr="00D53BA6">
        <w:rPr>
          <w:rFonts w:ascii="Times New Roman" w:eastAsia="Times New Roman" w:hAnsi="Times New Roman" w:cs="Times New Roman"/>
          <w:b/>
          <w:sz w:val="24"/>
          <w:szCs w:val="24"/>
          <w:lang w:val="en-GB"/>
        </w:rPr>
        <w:lastRenderedPageBreak/>
        <w:t xml:space="preserve">High power, low interest: </w:t>
      </w:r>
      <w:r w:rsidRPr="00D53BA6">
        <w:rPr>
          <w:rFonts w:ascii="Times New Roman" w:eastAsia="Times New Roman" w:hAnsi="Times New Roman" w:cs="Times New Roman"/>
          <w:sz w:val="24"/>
          <w:szCs w:val="24"/>
          <w:lang w:val="en-GB"/>
        </w:rPr>
        <w:t>At Sainsbury's, customers have high power with low interest regarding its business. Customers have no interest in Sainsbury's business profits, no matter how much the company has improved (</w:t>
      </w:r>
      <w:r w:rsidRPr="00D53BA6">
        <w:rPr>
          <w:rFonts w:ascii="Times New Roman" w:eastAsia="Times New Roman" w:hAnsi="Times New Roman" w:cs="Times New Roman"/>
          <w:sz w:val="24"/>
          <w:szCs w:val="24"/>
          <w:highlight w:val="white"/>
          <w:lang w:val="en-GB"/>
        </w:rPr>
        <w:t>Golf &amp; Veer, 2022</w:t>
      </w:r>
      <w:r w:rsidRPr="00D53BA6">
        <w:rPr>
          <w:rFonts w:ascii="Times New Roman" w:eastAsia="Times New Roman" w:hAnsi="Times New Roman" w:cs="Times New Roman"/>
          <w:sz w:val="24"/>
          <w:szCs w:val="24"/>
          <w:lang w:val="en-GB"/>
        </w:rPr>
        <w:t xml:space="preserve">). However, it will significantly impact the company’s business if they stop buying, and the company will stumble in the market. </w:t>
      </w:r>
      <w:proofErr w:type="gramStart"/>
      <w:r w:rsidRPr="00D53BA6">
        <w:rPr>
          <w:rFonts w:ascii="Times New Roman" w:eastAsia="Times New Roman" w:hAnsi="Times New Roman" w:cs="Times New Roman"/>
          <w:sz w:val="24"/>
          <w:szCs w:val="24"/>
          <w:lang w:val="en-GB"/>
        </w:rPr>
        <w:t>So</w:t>
      </w:r>
      <w:proofErr w:type="gramEnd"/>
      <w:r w:rsidRPr="00D53BA6">
        <w:rPr>
          <w:rFonts w:ascii="Times New Roman" w:eastAsia="Times New Roman" w:hAnsi="Times New Roman" w:cs="Times New Roman"/>
          <w:sz w:val="24"/>
          <w:szCs w:val="24"/>
          <w:lang w:val="en-GB"/>
        </w:rPr>
        <w:t xml:space="preserve"> Sainsbury's should always keep its customers satisfied (</w:t>
      </w:r>
      <w:r w:rsidRPr="00D53BA6">
        <w:rPr>
          <w:rFonts w:ascii="Times New Roman" w:eastAsia="Times New Roman" w:hAnsi="Times New Roman" w:cs="Times New Roman"/>
          <w:sz w:val="24"/>
          <w:szCs w:val="24"/>
          <w:highlight w:val="white"/>
          <w:lang w:val="en-GB"/>
        </w:rPr>
        <w:t xml:space="preserve">Keller </w:t>
      </w:r>
      <w:r w:rsidRPr="00D53BA6">
        <w:rPr>
          <w:rFonts w:ascii="Times New Roman" w:eastAsia="Times New Roman" w:hAnsi="Times New Roman" w:cs="Times New Roman"/>
          <w:i/>
          <w:sz w:val="24"/>
          <w:szCs w:val="24"/>
          <w:highlight w:val="white"/>
          <w:lang w:val="en-GB"/>
        </w:rPr>
        <w:t>et al.,</w:t>
      </w:r>
      <w:r w:rsidRPr="00D53BA6">
        <w:rPr>
          <w:rFonts w:ascii="Times New Roman" w:eastAsia="Times New Roman" w:hAnsi="Times New Roman" w:cs="Times New Roman"/>
          <w:sz w:val="24"/>
          <w:szCs w:val="24"/>
          <w:highlight w:val="white"/>
          <w:lang w:val="en-GB"/>
        </w:rPr>
        <w:t xml:space="preserve"> 2022</w:t>
      </w:r>
      <w:r w:rsidRPr="00D53BA6">
        <w:rPr>
          <w:rFonts w:ascii="Times New Roman" w:eastAsia="Times New Roman" w:hAnsi="Times New Roman" w:cs="Times New Roman"/>
          <w:sz w:val="24"/>
          <w:szCs w:val="24"/>
          <w:lang w:val="en-GB"/>
        </w:rPr>
        <w:t>).</w:t>
      </w:r>
    </w:p>
    <w:p w14:paraId="0A38F1CA" w14:textId="630F4370" w:rsidR="00B71AFF" w:rsidRPr="00D53BA6" w:rsidRDefault="00EA4933">
      <w:pPr>
        <w:spacing w:line="480" w:lineRule="auto"/>
        <w:jc w:val="both"/>
        <w:rPr>
          <w:rFonts w:ascii="Times New Roman" w:eastAsia="Times New Roman" w:hAnsi="Times New Roman" w:cs="Times New Roman"/>
          <w:b/>
          <w:sz w:val="24"/>
          <w:szCs w:val="24"/>
          <w:lang w:val="en-GB"/>
        </w:rPr>
      </w:pPr>
      <w:r w:rsidRPr="00D53BA6">
        <w:rPr>
          <w:rFonts w:ascii="Times New Roman" w:eastAsia="Times New Roman" w:hAnsi="Times New Roman" w:cs="Times New Roman"/>
          <w:b/>
          <w:sz w:val="24"/>
          <w:szCs w:val="24"/>
          <w:lang w:val="en-GB"/>
        </w:rPr>
        <w:t xml:space="preserve">High power, high interest: </w:t>
      </w:r>
      <w:r w:rsidRPr="00D53BA6">
        <w:rPr>
          <w:rFonts w:ascii="Times New Roman" w:eastAsia="Times New Roman" w:hAnsi="Times New Roman" w:cs="Times New Roman"/>
          <w:sz w:val="24"/>
          <w:szCs w:val="24"/>
          <w:lang w:val="en-GB"/>
        </w:rPr>
        <w:t>Sainsbury's executives are also highly interested in Sainsbury's business and have high power. The executive of this company is in a high position. They will have a lot of interest in the company’s business profits. Its sales will be affected if the stakes are reduced or stopped. Along with it being very normal to have high power, the profit and loss of the Sainsbury's depend on their decisions. So, the company should always keep engaged closely with its executives and leaders (</w:t>
      </w:r>
      <w:r w:rsidRPr="00D53BA6">
        <w:rPr>
          <w:rFonts w:ascii="Times New Roman" w:eastAsia="Times New Roman" w:hAnsi="Times New Roman" w:cs="Times New Roman"/>
          <w:sz w:val="24"/>
          <w:szCs w:val="24"/>
          <w:highlight w:val="white"/>
          <w:lang w:val="en-GB"/>
        </w:rPr>
        <w:t>Nguyen, 2021</w:t>
      </w:r>
      <w:r w:rsidRPr="00D53BA6">
        <w:rPr>
          <w:rFonts w:ascii="Times New Roman" w:eastAsia="Times New Roman" w:hAnsi="Times New Roman" w:cs="Times New Roman"/>
          <w:sz w:val="24"/>
          <w:szCs w:val="24"/>
          <w:lang w:val="en-GB"/>
        </w:rPr>
        <w:t xml:space="preserve">). </w:t>
      </w:r>
    </w:p>
    <w:p w14:paraId="45A08E7A" w14:textId="678B11DD" w:rsidR="00B71AFF" w:rsidRPr="00D53BA6" w:rsidRDefault="00EA4933">
      <w:pPr>
        <w:spacing w:line="480" w:lineRule="auto"/>
        <w:jc w:val="both"/>
        <w:rPr>
          <w:rFonts w:ascii="Times New Roman" w:eastAsia="Times New Roman" w:hAnsi="Times New Roman" w:cs="Times New Roman"/>
          <w:b/>
          <w:sz w:val="24"/>
          <w:szCs w:val="24"/>
          <w:lang w:val="en-GB"/>
        </w:rPr>
      </w:pPr>
      <w:r w:rsidRPr="00D53BA6">
        <w:rPr>
          <w:rFonts w:ascii="Times New Roman" w:eastAsia="Times New Roman" w:hAnsi="Times New Roman" w:cs="Times New Roman"/>
          <w:b/>
          <w:sz w:val="24"/>
          <w:szCs w:val="24"/>
          <w:lang w:val="en-GB"/>
        </w:rPr>
        <w:t xml:space="preserve">Low interest, low power: </w:t>
      </w:r>
      <w:r w:rsidRPr="00D53BA6">
        <w:rPr>
          <w:rFonts w:ascii="Times New Roman" w:eastAsia="Times New Roman" w:hAnsi="Times New Roman" w:cs="Times New Roman"/>
          <w:sz w:val="24"/>
          <w:szCs w:val="24"/>
          <w:lang w:val="en-GB"/>
        </w:rPr>
        <w:t>Sainsbury's help desk members and system admin are very low interest and also have very low power in the company’s business. They live far away from the main place of the company and they do not have any special work which helps this company’s business profit, needless to say, they can be cut at any moment (</w:t>
      </w:r>
      <w:r w:rsidRPr="00D53BA6">
        <w:rPr>
          <w:rFonts w:ascii="Times New Roman" w:eastAsia="Times New Roman" w:hAnsi="Times New Roman" w:cs="Times New Roman"/>
          <w:sz w:val="24"/>
          <w:szCs w:val="24"/>
          <w:highlight w:val="white"/>
          <w:lang w:val="en-GB"/>
        </w:rPr>
        <w:t xml:space="preserve">Upadhyay </w:t>
      </w:r>
      <w:r w:rsidRPr="00D53BA6">
        <w:rPr>
          <w:rFonts w:ascii="Times New Roman" w:eastAsia="Times New Roman" w:hAnsi="Times New Roman" w:cs="Times New Roman"/>
          <w:i/>
          <w:sz w:val="24"/>
          <w:szCs w:val="24"/>
          <w:highlight w:val="white"/>
          <w:lang w:val="en-GB"/>
        </w:rPr>
        <w:t>et al.</w:t>
      </w:r>
      <w:r>
        <w:rPr>
          <w:rFonts w:ascii="Times New Roman" w:eastAsia="Times New Roman" w:hAnsi="Times New Roman" w:cs="Times New Roman"/>
          <w:i/>
          <w:sz w:val="24"/>
          <w:szCs w:val="24"/>
          <w:highlight w:val="white"/>
          <w:lang w:val="en-GB"/>
        </w:rPr>
        <w:t>,</w:t>
      </w:r>
      <w:r w:rsidRPr="00D53BA6">
        <w:rPr>
          <w:rFonts w:ascii="Times New Roman" w:eastAsia="Times New Roman" w:hAnsi="Times New Roman" w:cs="Times New Roman"/>
          <w:sz w:val="24"/>
          <w:szCs w:val="24"/>
          <w:highlight w:val="white"/>
          <w:lang w:val="en-GB"/>
        </w:rPr>
        <w:t xml:space="preserve"> 2022</w:t>
      </w:r>
      <w:r w:rsidRPr="00D53BA6">
        <w:rPr>
          <w:rFonts w:ascii="Times New Roman" w:eastAsia="Times New Roman" w:hAnsi="Times New Roman" w:cs="Times New Roman"/>
          <w:sz w:val="24"/>
          <w:szCs w:val="24"/>
          <w:lang w:val="en-GB"/>
        </w:rPr>
        <w:t>). They belong in the lowest position in this company. However, their behaviour with customers has a small impact on the company’s reputation. So</w:t>
      </w:r>
      <w:r>
        <w:rPr>
          <w:rFonts w:ascii="Times New Roman" w:eastAsia="Times New Roman" w:hAnsi="Times New Roman" w:cs="Times New Roman"/>
          <w:sz w:val="24"/>
          <w:szCs w:val="24"/>
          <w:lang w:val="en-GB"/>
        </w:rPr>
        <w:t>,</w:t>
      </w:r>
      <w:r w:rsidRPr="00D53BA6">
        <w:rPr>
          <w:rFonts w:ascii="Times New Roman" w:eastAsia="Times New Roman" w:hAnsi="Times New Roman" w:cs="Times New Roman"/>
          <w:sz w:val="24"/>
          <w:szCs w:val="24"/>
          <w:lang w:val="en-GB"/>
        </w:rPr>
        <w:t xml:space="preserve"> Sainsbury's should keep monitoring these members and encourage them to give a little more effort (</w:t>
      </w:r>
      <w:r w:rsidRPr="00D53BA6">
        <w:rPr>
          <w:rFonts w:ascii="Times New Roman" w:eastAsia="Times New Roman" w:hAnsi="Times New Roman" w:cs="Times New Roman"/>
          <w:sz w:val="24"/>
          <w:szCs w:val="24"/>
          <w:highlight w:val="white"/>
          <w:lang w:val="en-GB"/>
        </w:rPr>
        <w:t>Jones &amp; Comfort, 2021</w:t>
      </w:r>
      <w:r w:rsidRPr="00D53BA6">
        <w:rPr>
          <w:rFonts w:ascii="Times New Roman" w:eastAsia="Times New Roman" w:hAnsi="Times New Roman" w:cs="Times New Roman"/>
          <w:sz w:val="24"/>
          <w:szCs w:val="24"/>
          <w:lang w:val="en-GB"/>
        </w:rPr>
        <w:t>).</w:t>
      </w:r>
    </w:p>
    <w:p w14:paraId="3B86ABB9" w14:textId="77777777" w:rsidR="00B71AFF" w:rsidRPr="00D53BA6" w:rsidRDefault="00EA4933">
      <w:pPr>
        <w:spacing w:line="480" w:lineRule="auto"/>
        <w:jc w:val="both"/>
        <w:rPr>
          <w:rFonts w:ascii="Times New Roman" w:eastAsia="Times New Roman" w:hAnsi="Times New Roman" w:cs="Times New Roman"/>
          <w:sz w:val="24"/>
          <w:szCs w:val="24"/>
          <w:lang w:val="en-GB"/>
        </w:rPr>
      </w:pPr>
      <w:r w:rsidRPr="00D53BA6">
        <w:rPr>
          <w:rFonts w:ascii="Times New Roman" w:eastAsia="Times New Roman" w:hAnsi="Times New Roman" w:cs="Times New Roman"/>
          <w:b/>
          <w:sz w:val="24"/>
          <w:szCs w:val="24"/>
          <w:lang w:val="en-GB"/>
        </w:rPr>
        <w:t xml:space="preserve">High interest, low power: </w:t>
      </w:r>
      <w:r w:rsidRPr="00D53BA6">
        <w:rPr>
          <w:rFonts w:ascii="Times New Roman" w:eastAsia="Times New Roman" w:hAnsi="Times New Roman" w:cs="Times New Roman"/>
          <w:sz w:val="24"/>
          <w:szCs w:val="24"/>
          <w:lang w:val="en-GB"/>
        </w:rPr>
        <w:t xml:space="preserve">A company’s suppliers are always highly interested in its business profits and loss. If Sainsbury's does not make a profit, the suppliers will not get the orders and suppliers will get lost and this is the main reason for their interest. Suppliers have no internal connection with the company whatever happens entirely on a contract. </w:t>
      </w:r>
      <w:proofErr w:type="gramStart"/>
      <w:r w:rsidRPr="00D53BA6">
        <w:rPr>
          <w:rFonts w:ascii="Times New Roman" w:eastAsia="Times New Roman" w:hAnsi="Times New Roman" w:cs="Times New Roman"/>
          <w:sz w:val="24"/>
          <w:szCs w:val="24"/>
          <w:lang w:val="en-GB"/>
        </w:rPr>
        <w:t>So</w:t>
      </w:r>
      <w:proofErr w:type="gramEnd"/>
      <w:r w:rsidRPr="00D53BA6">
        <w:rPr>
          <w:rFonts w:ascii="Times New Roman" w:eastAsia="Times New Roman" w:hAnsi="Times New Roman" w:cs="Times New Roman"/>
          <w:sz w:val="24"/>
          <w:szCs w:val="24"/>
          <w:lang w:val="en-GB"/>
        </w:rPr>
        <w:t xml:space="preserve"> they do not have </w:t>
      </w:r>
      <w:r w:rsidRPr="00D53BA6">
        <w:rPr>
          <w:rFonts w:ascii="Times New Roman" w:eastAsia="Times New Roman" w:hAnsi="Times New Roman" w:cs="Times New Roman"/>
          <w:sz w:val="24"/>
          <w:szCs w:val="24"/>
          <w:lang w:val="en-GB"/>
        </w:rPr>
        <w:lastRenderedPageBreak/>
        <w:t>company-related power in their hands and Sainsbury's should always inform everything regarding business profit and loss (</w:t>
      </w:r>
      <w:r w:rsidRPr="00D53BA6">
        <w:rPr>
          <w:rFonts w:ascii="Times New Roman" w:eastAsia="Times New Roman" w:hAnsi="Times New Roman" w:cs="Times New Roman"/>
          <w:sz w:val="24"/>
          <w:szCs w:val="24"/>
          <w:highlight w:val="white"/>
          <w:lang w:val="en-GB"/>
        </w:rPr>
        <w:t>Nguyen, 2021</w:t>
      </w:r>
      <w:r w:rsidRPr="00D53BA6">
        <w:rPr>
          <w:rFonts w:ascii="Times New Roman" w:eastAsia="Times New Roman" w:hAnsi="Times New Roman" w:cs="Times New Roman"/>
          <w:sz w:val="24"/>
          <w:szCs w:val="24"/>
          <w:lang w:val="en-GB"/>
        </w:rPr>
        <w:t xml:space="preserve">). </w:t>
      </w:r>
    </w:p>
    <w:p w14:paraId="3876A409" w14:textId="77777777" w:rsidR="00B71AFF" w:rsidRPr="00D53BA6" w:rsidRDefault="00EA4933">
      <w:pPr>
        <w:pStyle w:val="Heading1"/>
        <w:jc w:val="left"/>
        <w:rPr>
          <w:b w:val="0"/>
          <w:lang w:val="en-GB"/>
        </w:rPr>
      </w:pPr>
      <w:bookmarkStart w:id="20" w:name="_s60h91bdtjwl" w:colFirst="0" w:colLast="0"/>
      <w:bookmarkEnd w:id="20"/>
      <w:r w:rsidRPr="00D53BA6">
        <w:rPr>
          <w:lang w:val="en-GB"/>
        </w:rPr>
        <w:t xml:space="preserve">7. Conclusion </w:t>
      </w:r>
    </w:p>
    <w:p w14:paraId="3A7FC037" w14:textId="25E06CF6" w:rsidR="00B71AFF" w:rsidRPr="00D53BA6" w:rsidRDefault="00EA4933">
      <w:pPr>
        <w:spacing w:line="480" w:lineRule="auto"/>
        <w:jc w:val="both"/>
        <w:rPr>
          <w:rFonts w:ascii="Times New Roman" w:eastAsia="Times New Roman" w:hAnsi="Times New Roman" w:cs="Times New Roman"/>
          <w:sz w:val="24"/>
          <w:szCs w:val="24"/>
          <w:lang w:val="en-GB"/>
        </w:rPr>
      </w:pPr>
      <w:r w:rsidRPr="00D53BA6">
        <w:rPr>
          <w:rFonts w:ascii="Times New Roman" w:eastAsia="Times New Roman" w:hAnsi="Times New Roman" w:cs="Times New Roman"/>
          <w:sz w:val="24"/>
          <w:szCs w:val="24"/>
          <w:lang w:val="en-GB"/>
        </w:rPr>
        <w:t xml:space="preserve">In conclusion, it could be said that the covid 19 affects every industry, many companies cannot develop their business even after covid. So, talking about any company’s marketing strategy for increasing their business is a very important topic at this time. So, this report had a brief discussion about a UK based company which is Sainsbury's marketing strategies. The report described properly this company’s business plan or marketing plan. It cleared the stakeholders' expectations of this company. Then the report had a company’s customers' journey across various communication channels. At end of all discussions, it provided a proper recommendation to Sainsbury's for a more developed business. </w:t>
      </w:r>
    </w:p>
    <w:p w14:paraId="51FDDABE" w14:textId="77777777" w:rsidR="00B71AFF" w:rsidRPr="00D53BA6" w:rsidRDefault="00EA4933">
      <w:pPr>
        <w:pStyle w:val="Heading1"/>
        <w:jc w:val="left"/>
        <w:rPr>
          <w:lang w:val="en-GB"/>
        </w:rPr>
      </w:pPr>
      <w:bookmarkStart w:id="21" w:name="_i29yk3m2e9pw" w:colFirst="0" w:colLast="0"/>
      <w:bookmarkEnd w:id="21"/>
      <w:r w:rsidRPr="00D53BA6">
        <w:rPr>
          <w:lang w:val="en-GB"/>
        </w:rPr>
        <w:t xml:space="preserve">8. Recommendations </w:t>
      </w:r>
    </w:p>
    <w:p w14:paraId="12BD7FEC" w14:textId="77777777" w:rsidR="00B71AFF" w:rsidRPr="00D53BA6" w:rsidRDefault="00EA4933">
      <w:pPr>
        <w:spacing w:line="480" w:lineRule="auto"/>
        <w:jc w:val="both"/>
        <w:rPr>
          <w:rFonts w:ascii="Times New Roman" w:eastAsia="Times New Roman" w:hAnsi="Times New Roman" w:cs="Times New Roman"/>
          <w:b/>
          <w:sz w:val="24"/>
          <w:szCs w:val="24"/>
          <w:lang w:val="en-GB"/>
        </w:rPr>
      </w:pPr>
      <w:r w:rsidRPr="00D53BA6">
        <w:rPr>
          <w:rFonts w:ascii="Times New Roman" w:eastAsia="Times New Roman" w:hAnsi="Times New Roman" w:cs="Times New Roman"/>
          <w:sz w:val="24"/>
          <w:szCs w:val="24"/>
          <w:lang w:val="en-GB"/>
        </w:rPr>
        <w:t xml:space="preserve">While Sainsbury's main focus is on customer satisfaction including increasing the business. </w:t>
      </w:r>
      <w:proofErr w:type="gramStart"/>
      <w:r w:rsidRPr="00D53BA6">
        <w:rPr>
          <w:rFonts w:ascii="Times New Roman" w:eastAsia="Times New Roman" w:hAnsi="Times New Roman" w:cs="Times New Roman"/>
          <w:sz w:val="24"/>
          <w:szCs w:val="24"/>
          <w:lang w:val="en-GB"/>
        </w:rPr>
        <w:t>So</w:t>
      </w:r>
      <w:proofErr w:type="gramEnd"/>
      <w:r w:rsidRPr="00D53BA6">
        <w:rPr>
          <w:rFonts w:ascii="Times New Roman" w:eastAsia="Times New Roman" w:hAnsi="Times New Roman" w:cs="Times New Roman"/>
          <w:sz w:val="24"/>
          <w:szCs w:val="24"/>
          <w:lang w:val="en-GB"/>
        </w:rPr>
        <w:t xml:space="preserve"> keeping in mind the preference of customers the company need to gradually increase the product price through some smart discounts. To develop the company’s business Sainsbury's should always keep engaged closely with its executives and leaders. There are many small things that can help a company grow its business. For example, if Sainsbury's should keep monitoring its help desk member or system admin members and encourage them to give a little more effort this also helps to build the company’s reputation. Last but not least Sainsbury's should always keep in touch with their suppliers and inform all which is related to the company’s business profit and loss even if there is no internal connection with the company it can help Sainsbury's to develop the company’s business by giving the best quality products. </w:t>
      </w:r>
    </w:p>
    <w:p w14:paraId="0AE12C7F" w14:textId="77777777" w:rsidR="00B71AFF" w:rsidRPr="00D53BA6" w:rsidRDefault="00B71AFF">
      <w:pPr>
        <w:spacing w:line="480" w:lineRule="auto"/>
        <w:rPr>
          <w:rFonts w:ascii="Times New Roman" w:eastAsia="Times New Roman" w:hAnsi="Times New Roman" w:cs="Times New Roman"/>
          <w:sz w:val="24"/>
          <w:szCs w:val="24"/>
          <w:lang w:val="en-GB"/>
        </w:rPr>
      </w:pPr>
    </w:p>
    <w:p w14:paraId="7B74BA9B" w14:textId="77777777" w:rsidR="00B71AFF" w:rsidRPr="00D53BA6" w:rsidRDefault="00B71AFF">
      <w:pPr>
        <w:spacing w:line="480" w:lineRule="auto"/>
        <w:rPr>
          <w:rFonts w:ascii="Times New Roman" w:eastAsia="Times New Roman" w:hAnsi="Times New Roman" w:cs="Times New Roman"/>
          <w:sz w:val="24"/>
          <w:szCs w:val="24"/>
          <w:lang w:val="en-GB"/>
        </w:rPr>
      </w:pPr>
    </w:p>
    <w:p w14:paraId="4827CE89" w14:textId="77777777" w:rsidR="00B71AFF" w:rsidRPr="00D53BA6" w:rsidRDefault="00B71AFF">
      <w:pPr>
        <w:spacing w:line="480" w:lineRule="auto"/>
        <w:rPr>
          <w:rFonts w:ascii="Times New Roman" w:eastAsia="Times New Roman" w:hAnsi="Times New Roman" w:cs="Times New Roman"/>
          <w:sz w:val="24"/>
          <w:szCs w:val="24"/>
          <w:lang w:val="en-GB"/>
        </w:rPr>
      </w:pPr>
    </w:p>
    <w:p w14:paraId="3A2B2BEC" w14:textId="77777777" w:rsidR="00B71AFF" w:rsidRPr="00D53BA6" w:rsidRDefault="00B71AFF">
      <w:pPr>
        <w:spacing w:line="480" w:lineRule="auto"/>
        <w:rPr>
          <w:rFonts w:ascii="Times New Roman" w:eastAsia="Times New Roman" w:hAnsi="Times New Roman" w:cs="Times New Roman"/>
          <w:sz w:val="24"/>
          <w:szCs w:val="24"/>
          <w:lang w:val="en-GB"/>
        </w:rPr>
      </w:pPr>
    </w:p>
    <w:p w14:paraId="2540C185" w14:textId="77777777" w:rsidR="00B71AFF" w:rsidRPr="00D53BA6" w:rsidRDefault="00EA4933">
      <w:pPr>
        <w:spacing w:line="480" w:lineRule="auto"/>
        <w:rPr>
          <w:rFonts w:ascii="Times New Roman" w:eastAsia="Times New Roman" w:hAnsi="Times New Roman" w:cs="Times New Roman"/>
          <w:b/>
          <w:sz w:val="24"/>
          <w:szCs w:val="24"/>
          <w:lang w:val="en-GB"/>
        </w:rPr>
      </w:pPr>
      <w:r w:rsidRPr="00D53BA6">
        <w:rPr>
          <w:lang w:val="en-GB"/>
        </w:rPr>
        <w:br w:type="page"/>
      </w:r>
    </w:p>
    <w:p w14:paraId="404CDB6A" w14:textId="77777777" w:rsidR="00B71AFF" w:rsidRPr="00D53BA6" w:rsidRDefault="00EA4933">
      <w:pPr>
        <w:spacing w:line="480" w:lineRule="auto"/>
        <w:rPr>
          <w:rFonts w:ascii="Times New Roman" w:eastAsia="Times New Roman" w:hAnsi="Times New Roman" w:cs="Times New Roman"/>
          <w:b/>
          <w:sz w:val="24"/>
          <w:szCs w:val="24"/>
          <w:lang w:val="en-GB"/>
        </w:rPr>
      </w:pPr>
      <w:r w:rsidRPr="00D53BA6">
        <w:rPr>
          <w:rFonts w:ascii="Times New Roman" w:eastAsia="Times New Roman" w:hAnsi="Times New Roman" w:cs="Times New Roman"/>
          <w:b/>
          <w:sz w:val="24"/>
          <w:szCs w:val="24"/>
          <w:lang w:val="en-GB"/>
        </w:rPr>
        <w:lastRenderedPageBreak/>
        <w:t>Reference</w:t>
      </w:r>
    </w:p>
    <w:p w14:paraId="034BA754" w14:textId="30D0778E" w:rsidR="00EA4933" w:rsidRPr="00D53BA6" w:rsidRDefault="00EA4933">
      <w:pPr>
        <w:spacing w:line="480" w:lineRule="auto"/>
        <w:jc w:val="both"/>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t xml:space="preserve">Instagram.com, </w:t>
      </w:r>
      <w:r w:rsidRPr="00D53BA6">
        <w:rPr>
          <w:rFonts w:ascii="Times New Roman" w:eastAsia="Times New Roman" w:hAnsi="Times New Roman" w:cs="Times New Roman"/>
          <w:sz w:val="24"/>
          <w:szCs w:val="24"/>
          <w:highlight w:val="white"/>
          <w:lang w:val="en-GB"/>
        </w:rPr>
        <w:t>2022. [online] Available at: &lt;https://www.instagram.com/sainsburys/?hl=en&gt; [Accessed 5 May 2022].</w:t>
      </w:r>
    </w:p>
    <w:p w14:paraId="085EF572" w14:textId="77777777" w:rsidR="00EA4933" w:rsidRPr="00D53BA6" w:rsidRDefault="00EA4933">
      <w:pPr>
        <w:spacing w:line="480" w:lineRule="auto"/>
        <w:jc w:val="both"/>
        <w:rPr>
          <w:rFonts w:ascii="Times New Roman" w:eastAsia="Times New Roman" w:hAnsi="Times New Roman" w:cs="Times New Roman"/>
          <w:sz w:val="24"/>
          <w:szCs w:val="24"/>
          <w:highlight w:val="white"/>
          <w:lang w:val="en-GB"/>
        </w:rPr>
      </w:pPr>
      <w:r w:rsidRPr="00D53BA6">
        <w:rPr>
          <w:rFonts w:ascii="Times New Roman" w:eastAsia="Times New Roman" w:hAnsi="Times New Roman" w:cs="Times New Roman"/>
          <w:sz w:val="24"/>
          <w:szCs w:val="24"/>
          <w:highlight w:val="white"/>
          <w:lang w:val="en-GB"/>
        </w:rPr>
        <w:t>Al-</w:t>
      </w:r>
      <w:proofErr w:type="spellStart"/>
      <w:r w:rsidRPr="00D53BA6">
        <w:rPr>
          <w:rFonts w:ascii="Times New Roman" w:eastAsia="Times New Roman" w:hAnsi="Times New Roman" w:cs="Times New Roman"/>
          <w:sz w:val="24"/>
          <w:szCs w:val="24"/>
          <w:highlight w:val="white"/>
          <w:lang w:val="en-GB"/>
        </w:rPr>
        <w:t>Surmi</w:t>
      </w:r>
      <w:proofErr w:type="spellEnd"/>
      <w:r w:rsidRPr="00D53BA6">
        <w:rPr>
          <w:rFonts w:ascii="Times New Roman" w:eastAsia="Times New Roman" w:hAnsi="Times New Roman" w:cs="Times New Roman"/>
          <w:sz w:val="24"/>
          <w:szCs w:val="24"/>
          <w:highlight w:val="white"/>
          <w:lang w:val="en-GB"/>
        </w:rPr>
        <w:t xml:space="preserve">, A., Cao, G. and Duan, Y., 2020. The impact of aligning business, IT, and marketing strategies on firm performance. </w:t>
      </w:r>
      <w:r w:rsidRPr="00D53BA6">
        <w:rPr>
          <w:rFonts w:ascii="Times New Roman" w:eastAsia="Times New Roman" w:hAnsi="Times New Roman" w:cs="Times New Roman"/>
          <w:i/>
          <w:sz w:val="24"/>
          <w:szCs w:val="24"/>
          <w:highlight w:val="white"/>
          <w:lang w:val="en-GB"/>
        </w:rPr>
        <w:t>Industrial marketing management</w:t>
      </w:r>
      <w:r w:rsidRPr="00D53BA6">
        <w:rPr>
          <w:rFonts w:ascii="Times New Roman" w:eastAsia="Times New Roman" w:hAnsi="Times New Roman" w:cs="Times New Roman"/>
          <w:sz w:val="24"/>
          <w:szCs w:val="24"/>
          <w:highlight w:val="white"/>
          <w:lang w:val="en-GB"/>
        </w:rPr>
        <w:t xml:space="preserve">, </w:t>
      </w:r>
      <w:r w:rsidRPr="00D53BA6">
        <w:rPr>
          <w:rFonts w:ascii="Times New Roman" w:eastAsia="Times New Roman" w:hAnsi="Times New Roman" w:cs="Times New Roman"/>
          <w:i/>
          <w:sz w:val="24"/>
          <w:szCs w:val="24"/>
          <w:highlight w:val="white"/>
          <w:lang w:val="en-GB"/>
        </w:rPr>
        <w:t>84</w:t>
      </w:r>
      <w:r w:rsidRPr="00D53BA6">
        <w:rPr>
          <w:rFonts w:ascii="Times New Roman" w:eastAsia="Times New Roman" w:hAnsi="Times New Roman" w:cs="Times New Roman"/>
          <w:sz w:val="24"/>
          <w:szCs w:val="24"/>
          <w:highlight w:val="white"/>
          <w:lang w:val="en-GB"/>
        </w:rPr>
        <w:t xml:space="preserve">, pp.39-49. </w:t>
      </w:r>
      <w:hyperlink r:id="rId12">
        <w:r w:rsidRPr="00D53BA6">
          <w:rPr>
            <w:rFonts w:ascii="Times New Roman" w:eastAsia="Times New Roman" w:hAnsi="Times New Roman" w:cs="Times New Roman"/>
            <w:sz w:val="24"/>
            <w:szCs w:val="24"/>
            <w:highlight w:val="white"/>
            <w:u w:val="single"/>
            <w:lang w:val="en-GB"/>
          </w:rPr>
          <w:t>https://uobrep.openrepository.com/bitstream/handle/10547/623242/Final+IMM+Paper+(2).docx.pdf?sequence=2</w:t>
        </w:r>
      </w:hyperlink>
    </w:p>
    <w:p w14:paraId="3DFAC52C" w14:textId="77777777" w:rsidR="00EA4933" w:rsidRPr="00D53BA6" w:rsidRDefault="00EA4933">
      <w:pPr>
        <w:spacing w:line="480" w:lineRule="auto"/>
        <w:jc w:val="both"/>
        <w:rPr>
          <w:rFonts w:ascii="Times New Roman" w:eastAsia="Times New Roman" w:hAnsi="Times New Roman" w:cs="Times New Roman"/>
          <w:sz w:val="24"/>
          <w:szCs w:val="24"/>
          <w:highlight w:val="white"/>
          <w:lang w:val="en-GB"/>
        </w:rPr>
      </w:pPr>
      <w:proofErr w:type="spellStart"/>
      <w:r w:rsidRPr="00D53BA6">
        <w:rPr>
          <w:rFonts w:ascii="Times New Roman" w:eastAsia="Times New Roman" w:hAnsi="Times New Roman" w:cs="Times New Roman"/>
          <w:sz w:val="24"/>
          <w:szCs w:val="24"/>
          <w:highlight w:val="white"/>
          <w:lang w:val="en-GB"/>
        </w:rPr>
        <w:t>Benghezal</w:t>
      </w:r>
      <w:proofErr w:type="spellEnd"/>
      <w:r w:rsidRPr="00D53BA6">
        <w:rPr>
          <w:rFonts w:ascii="Times New Roman" w:eastAsia="Times New Roman" w:hAnsi="Times New Roman" w:cs="Times New Roman"/>
          <w:sz w:val="24"/>
          <w:szCs w:val="24"/>
          <w:highlight w:val="white"/>
          <w:lang w:val="en-GB"/>
        </w:rPr>
        <w:t xml:space="preserve">, D. and Izadi, J., 2022. Exploring the impact of CSR strategy in food retail sector firms. </w:t>
      </w:r>
      <w:hyperlink r:id="rId13">
        <w:r w:rsidRPr="00D53BA6">
          <w:rPr>
            <w:rFonts w:ascii="Times New Roman" w:eastAsia="Times New Roman" w:hAnsi="Times New Roman" w:cs="Times New Roman"/>
            <w:sz w:val="24"/>
            <w:szCs w:val="24"/>
            <w:highlight w:val="white"/>
            <w:u w:val="single"/>
            <w:lang w:val="en-GB"/>
          </w:rPr>
          <w:t>http://repository.uwl.ac.uk/id/eprint/8995/1/The%20accepted%20version-Exploring-the-impact-of-csr-strategy-in-food-retail-sector-firms-on-key-stakeholders-and-on-financial-performance-4.pdf</w:t>
        </w:r>
      </w:hyperlink>
    </w:p>
    <w:p w14:paraId="586B00A4" w14:textId="77777777" w:rsidR="00EA4933" w:rsidRPr="00D53BA6" w:rsidRDefault="00EA4933">
      <w:pPr>
        <w:spacing w:line="480" w:lineRule="auto"/>
        <w:jc w:val="both"/>
        <w:rPr>
          <w:rFonts w:ascii="Times New Roman" w:eastAsia="Times New Roman" w:hAnsi="Times New Roman" w:cs="Times New Roman"/>
          <w:sz w:val="24"/>
          <w:szCs w:val="24"/>
          <w:highlight w:val="white"/>
          <w:lang w:val="en-GB"/>
        </w:rPr>
      </w:pPr>
      <w:r w:rsidRPr="00D53BA6">
        <w:rPr>
          <w:rFonts w:ascii="Times New Roman" w:eastAsia="Times New Roman" w:hAnsi="Times New Roman" w:cs="Times New Roman"/>
          <w:sz w:val="24"/>
          <w:szCs w:val="24"/>
          <w:highlight w:val="white"/>
          <w:lang w:val="en-GB"/>
        </w:rPr>
        <w:t xml:space="preserve">Campo, K., </w:t>
      </w:r>
      <w:proofErr w:type="spellStart"/>
      <w:r w:rsidRPr="00D53BA6">
        <w:rPr>
          <w:rFonts w:ascii="Times New Roman" w:eastAsia="Times New Roman" w:hAnsi="Times New Roman" w:cs="Times New Roman"/>
          <w:sz w:val="24"/>
          <w:szCs w:val="24"/>
          <w:highlight w:val="white"/>
          <w:lang w:val="en-GB"/>
        </w:rPr>
        <w:t>Lamey</w:t>
      </w:r>
      <w:proofErr w:type="spellEnd"/>
      <w:r w:rsidRPr="00D53BA6">
        <w:rPr>
          <w:rFonts w:ascii="Times New Roman" w:eastAsia="Times New Roman" w:hAnsi="Times New Roman" w:cs="Times New Roman"/>
          <w:sz w:val="24"/>
          <w:szCs w:val="24"/>
          <w:highlight w:val="white"/>
          <w:lang w:val="en-GB"/>
        </w:rPr>
        <w:t xml:space="preserve">, L., </w:t>
      </w:r>
      <w:proofErr w:type="spellStart"/>
      <w:r w:rsidRPr="00D53BA6">
        <w:rPr>
          <w:rFonts w:ascii="Times New Roman" w:eastAsia="Times New Roman" w:hAnsi="Times New Roman" w:cs="Times New Roman"/>
          <w:sz w:val="24"/>
          <w:szCs w:val="24"/>
          <w:highlight w:val="white"/>
          <w:lang w:val="en-GB"/>
        </w:rPr>
        <w:t>Breugelmans</w:t>
      </w:r>
      <w:proofErr w:type="spellEnd"/>
      <w:r w:rsidRPr="00D53BA6">
        <w:rPr>
          <w:rFonts w:ascii="Times New Roman" w:eastAsia="Times New Roman" w:hAnsi="Times New Roman" w:cs="Times New Roman"/>
          <w:sz w:val="24"/>
          <w:szCs w:val="24"/>
          <w:highlight w:val="white"/>
          <w:lang w:val="en-GB"/>
        </w:rPr>
        <w:t xml:space="preserve">, E. and </w:t>
      </w:r>
      <w:proofErr w:type="spellStart"/>
      <w:r w:rsidRPr="00D53BA6">
        <w:rPr>
          <w:rFonts w:ascii="Times New Roman" w:eastAsia="Times New Roman" w:hAnsi="Times New Roman" w:cs="Times New Roman"/>
          <w:sz w:val="24"/>
          <w:szCs w:val="24"/>
          <w:highlight w:val="white"/>
          <w:lang w:val="en-GB"/>
        </w:rPr>
        <w:t>Melis</w:t>
      </w:r>
      <w:proofErr w:type="spellEnd"/>
      <w:r w:rsidRPr="00D53BA6">
        <w:rPr>
          <w:rFonts w:ascii="Times New Roman" w:eastAsia="Times New Roman" w:hAnsi="Times New Roman" w:cs="Times New Roman"/>
          <w:sz w:val="24"/>
          <w:szCs w:val="24"/>
          <w:highlight w:val="white"/>
          <w:lang w:val="en-GB"/>
        </w:rPr>
        <w:t xml:space="preserve">, K., 2021. Going online for groceries: Drivers of category-level share of wallet expansion. </w:t>
      </w:r>
      <w:r w:rsidRPr="00D53BA6">
        <w:rPr>
          <w:rFonts w:ascii="Times New Roman" w:eastAsia="Times New Roman" w:hAnsi="Times New Roman" w:cs="Times New Roman"/>
          <w:i/>
          <w:sz w:val="24"/>
          <w:szCs w:val="24"/>
          <w:highlight w:val="white"/>
          <w:lang w:val="en-GB"/>
        </w:rPr>
        <w:t>Journal of Retailing</w:t>
      </w:r>
      <w:r w:rsidRPr="00D53BA6">
        <w:rPr>
          <w:rFonts w:ascii="Times New Roman" w:eastAsia="Times New Roman" w:hAnsi="Times New Roman" w:cs="Times New Roman"/>
          <w:sz w:val="24"/>
          <w:szCs w:val="24"/>
          <w:highlight w:val="white"/>
          <w:lang w:val="en-GB"/>
        </w:rPr>
        <w:t xml:space="preserve">, </w:t>
      </w:r>
      <w:r w:rsidRPr="00D53BA6">
        <w:rPr>
          <w:rFonts w:ascii="Times New Roman" w:eastAsia="Times New Roman" w:hAnsi="Times New Roman" w:cs="Times New Roman"/>
          <w:i/>
          <w:sz w:val="24"/>
          <w:szCs w:val="24"/>
          <w:highlight w:val="white"/>
          <w:lang w:val="en-GB"/>
        </w:rPr>
        <w:t>97</w:t>
      </w:r>
      <w:r w:rsidRPr="00D53BA6">
        <w:rPr>
          <w:rFonts w:ascii="Times New Roman" w:eastAsia="Times New Roman" w:hAnsi="Times New Roman" w:cs="Times New Roman"/>
          <w:sz w:val="24"/>
          <w:szCs w:val="24"/>
          <w:highlight w:val="white"/>
          <w:lang w:val="en-GB"/>
        </w:rPr>
        <w:t xml:space="preserve">(2), pp.154-172. </w:t>
      </w:r>
      <w:hyperlink r:id="rId14">
        <w:r w:rsidRPr="00D53BA6">
          <w:rPr>
            <w:rFonts w:ascii="Times New Roman" w:eastAsia="Times New Roman" w:hAnsi="Times New Roman" w:cs="Times New Roman"/>
            <w:sz w:val="24"/>
            <w:szCs w:val="24"/>
            <w:highlight w:val="white"/>
            <w:u w:val="single"/>
            <w:lang w:val="en-GB"/>
          </w:rPr>
          <w:t>https://www.ncbi.nlm.nih.gov/pmc/articles/pmc7357978/</w:t>
        </w:r>
      </w:hyperlink>
    </w:p>
    <w:p w14:paraId="1C047211" w14:textId="77777777" w:rsidR="00EA4933" w:rsidRPr="00D53BA6" w:rsidRDefault="00EA4933">
      <w:pPr>
        <w:spacing w:line="480" w:lineRule="auto"/>
        <w:jc w:val="both"/>
        <w:rPr>
          <w:rFonts w:ascii="Times New Roman" w:eastAsia="Times New Roman" w:hAnsi="Times New Roman" w:cs="Times New Roman"/>
          <w:sz w:val="24"/>
          <w:szCs w:val="24"/>
          <w:highlight w:val="white"/>
          <w:lang w:val="en-GB"/>
        </w:rPr>
      </w:pPr>
      <w:r w:rsidRPr="00D53BA6">
        <w:rPr>
          <w:rFonts w:ascii="Times New Roman" w:eastAsia="Times New Roman" w:hAnsi="Times New Roman" w:cs="Times New Roman"/>
          <w:sz w:val="24"/>
          <w:szCs w:val="24"/>
          <w:highlight w:val="white"/>
          <w:lang w:val="en-GB"/>
        </w:rPr>
        <w:t xml:space="preserve">Economic Research Council. 2022. </w:t>
      </w:r>
      <w:r w:rsidRPr="00D53BA6">
        <w:rPr>
          <w:rFonts w:ascii="Times New Roman" w:eastAsia="Times New Roman" w:hAnsi="Times New Roman" w:cs="Times New Roman"/>
          <w:i/>
          <w:sz w:val="24"/>
          <w:szCs w:val="24"/>
          <w:highlight w:val="white"/>
          <w:lang w:val="en-GB"/>
        </w:rPr>
        <w:t>UK Supermarkets Market Share</w:t>
      </w:r>
      <w:r w:rsidRPr="00D53BA6">
        <w:rPr>
          <w:rFonts w:ascii="Times New Roman" w:eastAsia="Times New Roman" w:hAnsi="Times New Roman" w:cs="Times New Roman"/>
          <w:sz w:val="24"/>
          <w:szCs w:val="24"/>
          <w:highlight w:val="white"/>
          <w:lang w:val="en-GB"/>
        </w:rPr>
        <w:t>. [online] Available at: &lt;https://ercouncil.org/2019/chart-of-the-week-week-12-2019/&gt; [Accessed 5 May 2022].</w:t>
      </w:r>
    </w:p>
    <w:p w14:paraId="7198AB86" w14:textId="77777777" w:rsidR="00EA4933" w:rsidRPr="00D53BA6" w:rsidRDefault="00EA4933">
      <w:pPr>
        <w:spacing w:line="480" w:lineRule="auto"/>
        <w:jc w:val="both"/>
        <w:rPr>
          <w:rFonts w:ascii="Times New Roman" w:eastAsia="Times New Roman" w:hAnsi="Times New Roman" w:cs="Times New Roman"/>
          <w:sz w:val="24"/>
          <w:szCs w:val="24"/>
          <w:highlight w:val="white"/>
          <w:lang w:val="en-GB"/>
        </w:rPr>
      </w:pPr>
      <w:r w:rsidRPr="00D53BA6">
        <w:rPr>
          <w:rFonts w:ascii="Times New Roman" w:eastAsia="Times New Roman" w:hAnsi="Times New Roman" w:cs="Times New Roman"/>
          <w:sz w:val="24"/>
          <w:szCs w:val="24"/>
          <w:highlight w:val="white"/>
          <w:lang w:val="en-GB"/>
        </w:rPr>
        <w:t>Golf-</w:t>
      </w:r>
      <w:proofErr w:type="spellStart"/>
      <w:r w:rsidRPr="00D53BA6">
        <w:rPr>
          <w:rFonts w:ascii="Times New Roman" w:eastAsia="Times New Roman" w:hAnsi="Times New Roman" w:cs="Times New Roman"/>
          <w:sz w:val="24"/>
          <w:szCs w:val="24"/>
          <w:highlight w:val="white"/>
          <w:lang w:val="en-GB"/>
        </w:rPr>
        <w:t>Papez</w:t>
      </w:r>
      <w:proofErr w:type="spellEnd"/>
      <w:r w:rsidRPr="00D53BA6">
        <w:rPr>
          <w:rFonts w:ascii="Times New Roman" w:eastAsia="Times New Roman" w:hAnsi="Times New Roman" w:cs="Times New Roman"/>
          <w:sz w:val="24"/>
          <w:szCs w:val="24"/>
          <w:highlight w:val="white"/>
          <w:lang w:val="en-GB"/>
        </w:rPr>
        <w:t xml:space="preserve">, M. and Veer, E., 2022. Feeding the Trolling: Understanding and Mitigating Online Trolling </w:t>
      </w:r>
      <w:proofErr w:type="spellStart"/>
      <w:r w:rsidRPr="00D53BA6">
        <w:rPr>
          <w:rFonts w:ascii="Times New Roman" w:eastAsia="Times New Roman" w:hAnsi="Times New Roman" w:cs="Times New Roman"/>
          <w:sz w:val="24"/>
          <w:szCs w:val="24"/>
          <w:highlight w:val="white"/>
          <w:lang w:val="en-GB"/>
        </w:rPr>
        <w:t>Behavior</w:t>
      </w:r>
      <w:proofErr w:type="spellEnd"/>
      <w:r w:rsidRPr="00D53BA6">
        <w:rPr>
          <w:rFonts w:ascii="Times New Roman" w:eastAsia="Times New Roman" w:hAnsi="Times New Roman" w:cs="Times New Roman"/>
          <w:sz w:val="24"/>
          <w:szCs w:val="24"/>
          <w:highlight w:val="white"/>
          <w:lang w:val="en-GB"/>
        </w:rPr>
        <w:t xml:space="preserve"> as an Unintended Consequence. </w:t>
      </w:r>
      <w:r w:rsidRPr="00D53BA6">
        <w:rPr>
          <w:rFonts w:ascii="Times New Roman" w:eastAsia="Times New Roman" w:hAnsi="Times New Roman" w:cs="Times New Roman"/>
          <w:i/>
          <w:sz w:val="24"/>
          <w:szCs w:val="24"/>
          <w:highlight w:val="white"/>
          <w:lang w:val="en-GB"/>
        </w:rPr>
        <w:t>Journal of Interactive Marketing</w:t>
      </w:r>
      <w:r w:rsidRPr="00D53BA6">
        <w:rPr>
          <w:rFonts w:ascii="Times New Roman" w:eastAsia="Times New Roman" w:hAnsi="Times New Roman" w:cs="Times New Roman"/>
          <w:sz w:val="24"/>
          <w:szCs w:val="24"/>
          <w:highlight w:val="white"/>
          <w:lang w:val="en-GB"/>
        </w:rPr>
        <w:t xml:space="preserve">, </w:t>
      </w:r>
      <w:r w:rsidRPr="00D53BA6">
        <w:rPr>
          <w:rFonts w:ascii="Times New Roman" w:eastAsia="Times New Roman" w:hAnsi="Times New Roman" w:cs="Times New Roman"/>
          <w:i/>
          <w:sz w:val="24"/>
          <w:szCs w:val="24"/>
          <w:highlight w:val="white"/>
          <w:lang w:val="en-GB"/>
        </w:rPr>
        <w:t>57</w:t>
      </w:r>
      <w:r w:rsidRPr="00D53BA6">
        <w:rPr>
          <w:rFonts w:ascii="Times New Roman" w:eastAsia="Times New Roman" w:hAnsi="Times New Roman" w:cs="Times New Roman"/>
          <w:sz w:val="24"/>
          <w:szCs w:val="24"/>
          <w:highlight w:val="white"/>
          <w:lang w:val="en-GB"/>
        </w:rPr>
        <w:t xml:space="preserve">(1), pp.90-114. </w:t>
      </w:r>
      <w:hyperlink r:id="rId15">
        <w:r w:rsidRPr="00D53BA6">
          <w:rPr>
            <w:rFonts w:ascii="Times New Roman" w:eastAsia="Times New Roman" w:hAnsi="Times New Roman" w:cs="Times New Roman"/>
            <w:sz w:val="24"/>
            <w:szCs w:val="24"/>
            <w:highlight w:val="white"/>
            <w:u w:val="single"/>
            <w:lang w:val="en-GB"/>
          </w:rPr>
          <w:t>https://scholar.google.com/scholar?output=instlink&amp;q=info:ifmBGwKHGp0J:scholar.google.com/&amp;hl=en&amp;as_sdt=0,5&amp;as_ylo=2021&amp;scillfp=16179890822182579218&amp;oi=lle</w:t>
        </w:r>
      </w:hyperlink>
    </w:p>
    <w:p w14:paraId="08F91A1C" w14:textId="77777777" w:rsidR="00EA4933" w:rsidRPr="00D53BA6" w:rsidRDefault="00EA4933">
      <w:pPr>
        <w:spacing w:line="480" w:lineRule="auto"/>
        <w:jc w:val="both"/>
        <w:rPr>
          <w:rFonts w:ascii="Times New Roman" w:eastAsia="Times New Roman" w:hAnsi="Times New Roman" w:cs="Times New Roman"/>
          <w:sz w:val="24"/>
          <w:szCs w:val="24"/>
          <w:highlight w:val="white"/>
          <w:lang w:val="en-GB"/>
        </w:rPr>
      </w:pPr>
      <w:r w:rsidRPr="00D53BA6">
        <w:rPr>
          <w:rFonts w:ascii="Times New Roman" w:eastAsia="Times New Roman" w:hAnsi="Times New Roman" w:cs="Times New Roman"/>
          <w:sz w:val="24"/>
          <w:szCs w:val="24"/>
          <w:highlight w:val="white"/>
          <w:lang w:val="en-GB"/>
        </w:rPr>
        <w:t xml:space="preserve">Hasrat, T. and </w:t>
      </w:r>
      <w:proofErr w:type="spellStart"/>
      <w:r w:rsidRPr="00D53BA6">
        <w:rPr>
          <w:rFonts w:ascii="Times New Roman" w:eastAsia="Times New Roman" w:hAnsi="Times New Roman" w:cs="Times New Roman"/>
          <w:sz w:val="24"/>
          <w:szCs w:val="24"/>
          <w:highlight w:val="white"/>
          <w:lang w:val="en-GB"/>
        </w:rPr>
        <w:t>Rosyadah</w:t>
      </w:r>
      <w:proofErr w:type="spellEnd"/>
      <w:r w:rsidRPr="00D53BA6">
        <w:rPr>
          <w:rFonts w:ascii="Times New Roman" w:eastAsia="Times New Roman" w:hAnsi="Times New Roman" w:cs="Times New Roman"/>
          <w:sz w:val="24"/>
          <w:szCs w:val="24"/>
          <w:highlight w:val="white"/>
          <w:lang w:val="en-GB"/>
        </w:rPr>
        <w:t xml:space="preserve">, K., 2021. Usability Factors as Antecedent and Consequence on Business Strategy and SERVQUAL: Nielsen &amp; Mack Approach. </w:t>
      </w:r>
      <w:r w:rsidRPr="00D53BA6">
        <w:rPr>
          <w:rFonts w:ascii="Times New Roman" w:eastAsia="Times New Roman" w:hAnsi="Times New Roman" w:cs="Times New Roman"/>
          <w:i/>
          <w:sz w:val="24"/>
          <w:szCs w:val="24"/>
          <w:highlight w:val="white"/>
          <w:lang w:val="en-GB"/>
        </w:rPr>
        <w:t xml:space="preserve">Golden Ratio of Marketing and Applied </w:t>
      </w:r>
      <w:r w:rsidRPr="00D53BA6">
        <w:rPr>
          <w:rFonts w:ascii="Times New Roman" w:eastAsia="Times New Roman" w:hAnsi="Times New Roman" w:cs="Times New Roman"/>
          <w:i/>
          <w:sz w:val="24"/>
          <w:szCs w:val="24"/>
          <w:highlight w:val="white"/>
          <w:lang w:val="en-GB"/>
        </w:rPr>
        <w:lastRenderedPageBreak/>
        <w:t>Psychology of Business</w:t>
      </w:r>
      <w:r w:rsidRPr="00D53BA6">
        <w:rPr>
          <w:rFonts w:ascii="Times New Roman" w:eastAsia="Times New Roman" w:hAnsi="Times New Roman" w:cs="Times New Roman"/>
          <w:sz w:val="24"/>
          <w:szCs w:val="24"/>
          <w:highlight w:val="white"/>
          <w:lang w:val="en-GB"/>
        </w:rPr>
        <w:t xml:space="preserve">, </w:t>
      </w:r>
      <w:r w:rsidRPr="00D53BA6">
        <w:rPr>
          <w:rFonts w:ascii="Times New Roman" w:eastAsia="Times New Roman" w:hAnsi="Times New Roman" w:cs="Times New Roman"/>
          <w:i/>
          <w:sz w:val="24"/>
          <w:szCs w:val="24"/>
          <w:highlight w:val="white"/>
          <w:lang w:val="en-GB"/>
        </w:rPr>
        <w:t>1</w:t>
      </w:r>
      <w:r w:rsidRPr="00D53BA6">
        <w:rPr>
          <w:rFonts w:ascii="Times New Roman" w:eastAsia="Times New Roman" w:hAnsi="Times New Roman" w:cs="Times New Roman"/>
          <w:sz w:val="24"/>
          <w:szCs w:val="24"/>
          <w:highlight w:val="white"/>
          <w:lang w:val="en-GB"/>
        </w:rPr>
        <w:t xml:space="preserve">(2), pp.81-92. </w:t>
      </w:r>
      <w:hyperlink r:id="rId16">
        <w:r w:rsidRPr="00D53BA6">
          <w:rPr>
            <w:rFonts w:ascii="Times New Roman" w:eastAsia="Times New Roman" w:hAnsi="Times New Roman" w:cs="Times New Roman"/>
            <w:sz w:val="24"/>
            <w:szCs w:val="24"/>
            <w:highlight w:val="white"/>
            <w:u w:val="single"/>
            <w:lang w:val="en-GB"/>
          </w:rPr>
          <w:t>https://www.goldenratio.id/index.php/grmapb/article/download/80/61</w:t>
        </w:r>
      </w:hyperlink>
    </w:p>
    <w:p w14:paraId="576B6356" w14:textId="77777777" w:rsidR="00EA4933" w:rsidRPr="00D53BA6" w:rsidRDefault="00EA4933">
      <w:pPr>
        <w:spacing w:line="480" w:lineRule="auto"/>
        <w:jc w:val="both"/>
        <w:rPr>
          <w:rFonts w:ascii="Times New Roman" w:eastAsia="Times New Roman" w:hAnsi="Times New Roman" w:cs="Times New Roman"/>
          <w:sz w:val="24"/>
          <w:szCs w:val="24"/>
          <w:highlight w:val="white"/>
          <w:lang w:val="en-GB"/>
        </w:rPr>
      </w:pPr>
      <w:r w:rsidRPr="00D53BA6">
        <w:rPr>
          <w:rFonts w:ascii="Times New Roman" w:eastAsia="Times New Roman" w:hAnsi="Times New Roman" w:cs="Times New Roman"/>
          <w:sz w:val="24"/>
          <w:szCs w:val="24"/>
          <w:highlight w:val="white"/>
          <w:lang w:val="en-GB"/>
        </w:rPr>
        <w:t xml:space="preserve">Jones, P. and Comfort, D., 2021. Animal Welfare and UK Food Retailers. </w:t>
      </w:r>
      <w:r w:rsidRPr="00D53BA6">
        <w:rPr>
          <w:rFonts w:ascii="Times New Roman" w:eastAsia="Times New Roman" w:hAnsi="Times New Roman" w:cs="Times New Roman"/>
          <w:i/>
          <w:sz w:val="24"/>
          <w:szCs w:val="24"/>
          <w:highlight w:val="white"/>
          <w:lang w:val="en-GB"/>
        </w:rPr>
        <w:t>International Journal of Sales, Retailing and Marketing</w:t>
      </w:r>
      <w:r w:rsidRPr="00D53BA6">
        <w:rPr>
          <w:rFonts w:ascii="Times New Roman" w:eastAsia="Times New Roman" w:hAnsi="Times New Roman" w:cs="Times New Roman"/>
          <w:sz w:val="24"/>
          <w:szCs w:val="24"/>
          <w:highlight w:val="white"/>
          <w:lang w:val="en-GB"/>
        </w:rPr>
        <w:t xml:space="preserve">, </w:t>
      </w:r>
      <w:r w:rsidRPr="00D53BA6">
        <w:rPr>
          <w:rFonts w:ascii="Times New Roman" w:eastAsia="Times New Roman" w:hAnsi="Times New Roman" w:cs="Times New Roman"/>
          <w:i/>
          <w:sz w:val="24"/>
          <w:szCs w:val="24"/>
          <w:highlight w:val="white"/>
          <w:lang w:val="en-GB"/>
        </w:rPr>
        <w:t>10</w:t>
      </w:r>
      <w:r w:rsidRPr="00D53BA6">
        <w:rPr>
          <w:rFonts w:ascii="Times New Roman" w:eastAsia="Times New Roman" w:hAnsi="Times New Roman" w:cs="Times New Roman"/>
          <w:sz w:val="24"/>
          <w:szCs w:val="24"/>
          <w:highlight w:val="white"/>
          <w:lang w:val="en-GB"/>
        </w:rPr>
        <w:t xml:space="preserve">(1), pp.14-22. </w:t>
      </w:r>
      <w:hyperlink r:id="rId17">
        <w:r w:rsidRPr="00D53BA6">
          <w:rPr>
            <w:rFonts w:ascii="Times New Roman" w:eastAsia="Times New Roman" w:hAnsi="Times New Roman" w:cs="Times New Roman"/>
            <w:sz w:val="24"/>
            <w:szCs w:val="24"/>
            <w:highlight w:val="white"/>
            <w:u w:val="single"/>
            <w:lang w:val="en-GB"/>
          </w:rPr>
          <w:t>https://eprints.glos.ac.uk/9499/1/9499-Jones-(2021)-Animal-Welfare-and-UK-Food-Retailers.pdf</w:t>
        </w:r>
      </w:hyperlink>
    </w:p>
    <w:p w14:paraId="4DCEB8CD" w14:textId="77777777" w:rsidR="00EA4933" w:rsidRPr="00D53BA6" w:rsidRDefault="00EA4933">
      <w:pPr>
        <w:spacing w:line="480" w:lineRule="auto"/>
        <w:jc w:val="both"/>
        <w:rPr>
          <w:rFonts w:ascii="Times New Roman" w:eastAsia="Times New Roman" w:hAnsi="Times New Roman" w:cs="Times New Roman"/>
          <w:sz w:val="24"/>
          <w:szCs w:val="24"/>
          <w:highlight w:val="white"/>
          <w:lang w:val="en-GB"/>
        </w:rPr>
      </w:pPr>
      <w:r w:rsidRPr="00D53BA6">
        <w:rPr>
          <w:rFonts w:ascii="Times New Roman" w:eastAsia="Times New Roman" w:hAnsi="Times New Roman" w:cs="Times New Roman"/>
          <w:sz w:val="24"/>
          <w:szCs w:val="24"/>
          <w:highlight w:val="white"/>
          <w:lang w:val="en-GB"/>
        </w:rPr>
        <w:t xml:space="preserve">Keller, K.O., </w:t>
      </w:r>
      <w:proofErr w:type="spellStart"/>
      <w:r w:rsidRPr="00D53BA6">
        <w:rPr>
          <w:rFonts w:ascii="Times New Roman" w:eastAsia="Times New Roman" w:hAnsi="Times New Roman" w:cs="Times New Roman"/>
          <w:sz w:val="24"/>
          <w:szCs w:val="24"/>
          <w:highlight w:val="white"/>
          <w:lang w:val="en-GB"/>
        </w:rPr>
        <w:t>Dekimpe</w:t>
      </w:r>
      <w:proofErr w:type="spellEnd"/>
      <w:r w:rsidRPr="00D53BA6">
        <w:rPr>
          <w:rFonts w:ascii="Times New Roman" w:eastAsia="Times New Roman" w:hAnsi="Times New Roman" w:cs="Times New Roman"/>
          <w:sz w:val="24"/>
          <w:szCs w:val="24"/>
          <w:highlight w:val="white"/>
          <w:lang w:val="en-GB"/>
        </w:rPr>
        <w:t xml:space="preserve">, M.G. and </w:t>
      </w:r>
      <w:proofErr w:type="spellStart"/>
      <w:r w:rsidRPr="00D53BA6">
        <w:rPr>
          <w:rFonts w:ascii="Times New Roman" w:eastAsia="Times New Roman" w:hAnsi="Times New Roman" w:cs="Times New Roman"/>
          <w:sz w:val="24"/>
          <w:szCs w:val="24"/>
          <w:highlight w:val="white"/>
          <w:lang w:val="en-GB"/>
        </w:rPr>
        <w:t>Geyskens</w:t>
      </w:r>
      <w:proofErr w:type="spellEnd"/>
      <w:r w:rsidRPr="00D53BA6">
        <w:rPr>
          <w:rFonts w:ascii="Times New Roman" w:eastAsia="Times New Roman" w:hAnsi="Times New Roman" w:cs="Times New Roman"/>
          <w:sz w:val="24"/>
          <w:szCs w:val="24"/>
          <w:highlight w:val="white"/>
          <w:lang w:val="en-GB"/>
        </w:rPr>
        <w:t xml:space="preserve">, I., 2022. Adding budget and premium private labels to standard private labels: Established empirical generalizations, emerging empirical insights, and future research. </w:t>
      </w:r>
      <w:r w:rsidRPr="00D53BA6">
        <w:rPr>
          <w:rFonts w:ascii="Times New Roman" w:eastAsia="Times New Roman" w:hAnsi="Times New Roman" w:cs="Times New Roman"/>
          <w:i/>
          <w:sz w:val="24"/>
          <w:szCs w:val="24"/>
          <w:highlight w:val="white"/>
          <w:lang w:val="en-GB"/>
        </w:rPr>
        <w:t>Journal of Retailing</w:t>
      </w:r>
      <w:r w:rsidRPr="00D53BA6">
        <w:rPr>
          <w:rFonts w:ascii="Times New Roman" w:eastAsia="Times New Roman" w:hAnsi="Times New Roman" w:cs="Times New Roman"/>
          <w:sz w:val="24"/>
          <w:szCs w:val="24"/>
          <w:highlight w:val="white"/>
          <w:lang w:val="en-GB"/>
        </w:rPr>
        <w:t xml:space="preserve">, </w:t>
      </w:r>
      <w:r w:rsidRPr="00D53BA6">
        <w:rPr>
          <w:rFonts w:ascii="Times New Roman" w:eastAsia="Times New Roman" w:hAnsi="Times New Roman" w:cs="Times New Roman"/>
          <w:i/>
          <w:sz w:val="24"/>
          <w:szCs w:val="24"/>
          <w:highlight w:val="white"/>
          <w:lang w:val="en-GB"/>
        </w:rPr>
        <w:t>98</w:t>
      </w:r>
      <w:r w:rsidRPr="00D53BA6">
        <w:rPr>
          <w:rFonts w:ascii="Times New Roman" w:eastAsia="Times New Roman" w:hAnsi="Times New Roman" w:cs="Times New Roman"/>
          <w:sz w:val="24"/>
          <w:szCs w:val="24"/>
          <w:highlight w:val="white"/>
          <w:lang w:val="en-GB"/>
        </w:rPr>
        <w:t xml:space="preserve">(1), pp.5-23. </w:t>
      </w:r>
      <w:hyperlink r:id="rId18">
        <w:r w:rsidRPr="00D53BA6">
          <w:rPr>
            <w:rFonts w:ascii="Times New Roman" w:eastAsia="Times New Roman" w:hAnsi="Times New Roman" w:cs="Times New Roman"/>
            <w:sz w:val="24"/>
            <w:szCs w:val="24"/>
            <w:highlight w:val="white"/>
            <w:u w:val="single"/>
            <w:lang w:val="en-GB"/>
          </w:rPr>
          <w:t>https://www.sciencedirect.com/science/article/pii/S0022435922000069</w:t>
        </w:r>
      </w:hyperlink>
    </w:p>
    <w:p w14:paraId="0E947328" w14:textId="77777777" w:rsidR="00EA4933" w:rsidRPr="00D53BA6" w:rsidRDefault="00EA4933">
      <w:pPr>
        <w:spacing w:line="480" w:lineRule="auto"/>
        <w:jc w:val="both"/>
        <w:rPr>
          <w:rFonts w:ascii="Times New Roman" w:eastAsia="Times New Roman" w:hAnsi="Times New Roman" w:cs="Times New Roman"/>
          <w:sz w:val="24"/>
          <w:szCs w:val="24"/>
          <w:highlight w:val="white"/>
          <w:lang w:val="en-GB"/>
        </w:rPr>
      </w:pPr>
      <w:r w:rsidRPr="00D53BA6">
        <w:rPr>
          <w:rFonts w:ascii="Times New Roman" w:eastAsia="Times New Roman" w:hAnsi="Times New Roman" w:cs="Times New Roman"/>
          <w:sz w:val="24"/>
          <w:szCs w:val="24"/>
          <w:highlight w:val="white"/>
          <w:lang w:val="en-GB"/>
        </w:rPr>
        <w:t xml:space="preserve">Nguyen, L., 2021. Developing sustainable marketing plan for plant-based products. </w:t>
      </w:r>
      <w:hyperlink r:id="rId19">
        <w:r w:rsidRPr="00D53BA6">
          <w:rPr>
            <w:rFonts w:ascii="Times New Roman" w:eastAsia="Times New Roman" w:hAnsi="Times New Roman" w:cs="Times New Roman"/>
            <w:sz w:val="24"/>
            <w:szCs w:val="24"/>
            <w:highlight w:val="white"/>
            <w:u w:val="single"/>
            <w:lang w:val="en-GB"/>
          </w:rPr>
          <w:t>https://www.theseus.fi/bitstream/handle/10024/497160/LocNguyen%20%20%281%29.pdf?sequence=2</w:t>
        </w:r>
      </w:hyperlink>
    </w:p>
    <w:p w14:paraId="70128179" w14:textId="77777777" w:rsidR="00EA4933" w:rsidRPr="00D53BA6" w:rsidRDefault="00EA4933">
      <w:pPr>
        <w:spacing w:line="480" w:lineRule="auto"/>
        <w:jc w:val="both"/>
        <w:rPr>
          <w:rFonts w:ascii="Times New Roman" w:eastAsia="Times New Roman" w:hAnsi="Times New Roman" w:cs="Times New Roman"/>
          <w:sz w:val="24"/>
          <w:szCs w:val="24"/>
          <w:highlight w:val="white"/>
          <w:lang w:val="en-GB"/>
        </w:rPr>
      </w:pPr>
      <w:r w:rsidRPr="00D53BA6">
        <w:rPr>
          <w:rFonts w:ascii="Times New Roman" w:eastAsia="Times New Roman" w:hAnsi="Times New Roman" w:cs="Times New Roman"/>
          <w:sz w:val="24"/>
          <w:szCs w:val="24"/>
          <w:highlight w:val="white"/>
          <w:lang w:val="en-GB"/>
        </w:rPr>
        <w:t xml:space="preserve">Olson, E.M., Slater, S.F., </w:t>
      </w:r>
      <w:proofErr w:type="spellStart"/>
      <w:r w:rsidRPr="00D53BA6">
        <w:rPr>
          <w:rFonts w:ascii="Times New Roman" w:eastAsia="Times New Roman" w:hAnsi="Times New Roman" w:cs="Times New Roman"/>
          <w:sz w:val="24"/>
          <w:szCs w:val="24"/>
          <w:highlight w:val="white"/>
          <w:lang w:val="en-GB"/>
        </w:rPr>
        <w:t>Hult</w:t>
      </w:r>
      <w:proofErr w:type="spellEnd"/>
      <w:r w:rsidRPr="00D53BA6">
        <w:rPr>
          <w:rFonts w:ascii="Times New Roman" w:eastAsia="Times New Roman" w:hAnsi="Times New Roman" w:cs="Times New Roman"/>
          <w:sz w:val="24"/>
          <w:szCs w:val="24"/>
          <w:highlight w:val="white"/>
          <w:lang w:val="en-GB"/>
        </w:rPr>
        <w:t xml:space="preserve">, G.T.M. and Olson, K.M., 2018. The application of human resource management policies within the marketing organization: The impact on business and marketing strategy implementation. </w:t>
      </w:r>
      <w:r w:rsidRPr="00D53BA6">
        <w:rPr>
          <w:rFonts w:ascii="Times New Roman" w:eastAsia="Times New Roman" w:hAnsi="Times New Roman" w:cs="Times New Roman"/>
          <w:i/>
          <w:sz w:val="24"/>
          <w:szCs w:val="24"/>
          <w:highlight w:val="white"/>
          <w:lang w:val="en-GB"/>
        </w:rPr>
        <w:t>Industrial Marketing Management</w:t>
      </w:r>
      <w:r w:rsidRPr="00D53BA6">
        <w:rPr>
          <w:rFonts w:ascii="Times New Roman" w:eastAsia="Times New Roman" w:hAnsi="Times New Roman" w:cs="Times New Roman"/>
          <w:sz w:val="24"/>
          <w:szCs w:val="24"/>
          <w:highlight w:val="white"/>
          <w:lang w:val="en-GB"/>
        </w:rPr>
        <w:t xml:space="preserve">, </w:t>
      </w:r>
      <w:r w:rsidRPr="00D53BA6">
        <w:rPr>
          <w:rFonts w:ascii="Times New Roman" w:eastAsia="Times New Roman" w:hAnsi="Times New Roman" w:cs="Times New Roman"/>
          <w:i/>
          <w:sz w:val="24"/>
          <w:szCs w:val="24"/>
          <w:highlight w:val="white"/>
          <w:lang w:val="en-GB"/>
        </w:rPr>
        <w:t>69</w:t>
      </w:r>
      <w:r w:rsidRPr="00D53BA6">
        <w:rPr>
          <w:rFonts w:ascii="Times New Roman" w:eastAsia="Times New Roman" w:hAnsi="Times New Roman" w:cs="Times New Roman"/>
          <w:sz w:val="24"/>
          <w:szCs w:val="24"/>
          <w:highlight w:val="white"/>
          <w:lang w:val="en-GB"/>
        </w:rPr>
        <w:t xml:space="preserve">, pp.62-73. </w:t>
      </w:r>
      <w:hyperlink r:id="rId20">
        <w:r w:rsidRPr="00D53BA6">
          <w:rPr>
            <w:rFonts w:ascii="Times New Roman" w:eastAsia="Times New Roman" w:hAnsi="Times New Roman" w:cs="Times New Roman"/>
            <w:sz w:val="24"/>
            <w:szCs w:val="24"/>
            <w:highlight w:val="white"/>
            <w:u w:val="single"/>
            <w:lang w:val="en-GB"/>
          </w:rPr>
          <w:t>https://eprints.whiterose.ac.uk/142304/1/IMM%202018.pdf</w:t>
        </w:r>
      </w:hyperlink>
    </w:p>
    <w:p w14:paraId="10FDE4CA" w14:textId="77777777" w:rsidR="00EA4933" w:rsidRPr="00D53BA6" w:rsidRDefault="00EA4933">
      <w:pPr>
        <w:spacing w:line="480" w:lineRule="auto"/>
        <w:jc w:val="both"/>
        <w:rPr>
          <w:rFonts w:ascii="Times New Roman" w:eastAsia="Times New Roman" w:hAnsi="Times New Roman" w:cs="Times New Roman"/>
          <w:sz w:val="24"/>
          <w:szCs w:val="24"/>
          <w:highlight w:val="white"/>
          <w:lang w:val="en-GB"/>
        </w:rPr>
      </w:pPr>
      <w:r w:rsidRPr="00D53BA6">
        <w:rPr>
          <w:rFonts w:ascii="Times New Roman" w:eastAsia="Times New Roman" w:hAnsi="Times New Roman" w:cs="Times New Roman"/>
          <w:sz w:val="24"/>
          <w:szCs w:val="24"/>
          <w:highlight w:val="white"/>
          <w:lang w:val="en-GB"/>
        </w:rPr>
        <w:t xml:space="preserve">Paul, J., 2018. Toward </w:t>
      </w:r>
      <w:proofErr w:type="spellStart"/>
      <w:r w:rsidRPr="00D53BA6">
        <w:rPr>
          <w:rFonts w:ascii="Times New Roman" w:eastAsia="Times New Roman" w:hAnsi="Times New Roman" w:cs="Times New Roman"/>
          <w:sz w:val="24"/>
          <w:szCs w:val="24"/>
          <w:highlight w:val="white"/>
          <w:lang w:val="en-GB"/>
        </w:rPr>
        <w:t>a'masstige'theory</w:t>
      </w:r>
      <w:proofErr w:type="spellEnd"/>
      <w:r w:rsidRPr="00D53BA6">
        <w:rPr>
          <w:rFonts w:ascii="Times New Roman" w:eastAsia="Times New Roman" w:hAnsi="Times New Roman" w:cs="Times New Roman"/>
          <w:sz w:val="24"/>
          <w:szCs w:val="24"/>
          <w:highlight w:val="white"/>
          <w:lang w:val="en-GB"/>
        </w:rPr>
        <w:t xml:space="preserve"> and strategy for marketing. </w:t>
      </w:r>
      <w:r w:rsidRPr="00D53BA6">
        <w:rPr>
          <w:rFonts w:ascii="Times New Roman" w:eastAsia="Times New Roman" w:hAnsi="Times New Roman" w:cs="Times New Roman"/>
          <w:i/>
          <w:sz w:val="24"/>
          <w:szCs w:val="24"/>
          <w:highlight w:val="white"/>
          <w:lang w:val="en-GB"/>
        </w:rPr>
        <w:t>European Journal of International Management</w:t>
      </w:r>
      <w:r w:rsidRPr="00D53BA6">
        <w:rPr>
          <w:rFonts w:ascii="Times New Roman" w:eastAsia="Times New Roman" w:hAnsi="Times New Roman" w:cs="Times New Roman"/>
          <w:sz w:val="24"/>
          <w:szCs w:val="24"/>
          <w:highlight w:val="white"/>
          <w:lang w:val="en-GB"/>
        </w:rPr>
        <w:t xml:space="preserve">, </w:t>
      </w:r>
      <w:r w:rsidRPr="00D53BA6">
        <w:rPr>
          <w:rFonts w:ascii="Times New Roman" w:eastAsia="Times New Roman" w:hAnsi="Times New Roman" w:cs="Times New Roman"/>
          <w:i/>
          <w:sz w:val="24"/>
          <w:szCs w:val="24"/>
          <w:highlight w:val="white"/>
          <w:lang w:val="en-GB"/>
        </w:rPr>
        <w:t>12</w:t>
      </w:r>
      <w:r w:rsidRPr="00D53BA6">
        <w:rPr>
          <w:rFonts w:ascii="Times New Roman" w:eastAsia="Times New Roman" w:hAnsi="Times New Roman" w:cs="Times New Roman"/>
          <w:sz w:val="24"/>
          <w:szCs w:val="24"/>
          <w:highlight w:val="white"/>
          <w:lang w:val="en-GB"/>
        </w:rPr>
        <w:t xml:space="preserve">(5-6), pp.722-745. </w:t>
      </w:r>
      <w:hyperlink r:id="rId21">
        <w:r w:rsidRPr="00D53BA6">
          <w:rPr>
            <w:rFonts w:ascii="Times New Roman" w:eastAsia="Times New Roman" w:hAnsi="Times New Roman" w:cs="Times New Roman"/>
            <w:sz w:val="24"/>
            <w:szCs w:val="24"/>
            <w:highlight w:val="white"/>
            <w:u w:val="single"/>
            <w:lang w:val="en-GB"/>
          </w:rPr>
          <w:t>http://justinpaul.uprrp.edu/wp-content/uploads/2019/11/EJIM-Masstige-car-published.pdf</w:t>
        </w:r>
      </w:hyperlink>
    </w:p>
    <w:p w14:paraId="773EC729" w14:textId="77777777" w:rsidR="00EA4933" w:rsidRPr="00D53BA6" w:rsidRDefault="00EA4933">
      <w:pPr>
        <w:spacing w:line="480" w:lineRule="auto"/>
        <w:jc w:val="both"/>
        <w:rPr>
          <w:rFonts w:ascii="Times New Roman" w:eastAsia="Times New Roman" w:hAnsi="Times New Roman" w:cs="Times New Roman"/>
          <w:sz w:val="24"/>
          <w:szCs w:val="24"/>
          <w:highlight w:val="white"/>
          <w:lang w:val="en-GB"/>
        </w:rPr>
      </w:pPr>
      <w:r w:rsidRPr="00D53BA6">
        <w:rPr>
          <w:rFonts w:ascii="Times New Roman" w:eastAsia="Times New Roman" w:hAnsi="Times New Roman" w:cs="Times New Roman"/>
          <w:sz w:val="24"/>
          <w:szCs w:val="24"/>
          <w:highlight w:val="white"/>
          <w:lang w:val="en-GB"/>
        </w:rPr>
        <w:t>Reuters.com. 2022. [online] Available at: &lt;https://www.reuters.com/article/uk-sainsbury-layout-idUKKCN0SH23W20151023&gt; [Accessed 5 May 2022].</w:t>
      </w:r>
    </w:p>
    <w:p w14:paraId="3E6B6F6C" w14:textId="77777777" w:rsidR="00EA4933" w:rsidRPr="00D53BA6" w:rsidRDefault="00EA4933">
      <w:pPr>
        <w:spacing w:line="480" w:lineRule="auto"/>
        <w:jc w:val="both"/>
        <w:rPr>
          <w:rFonts w:ascii="Times New Roman" w:eastAsia="Times New Roman" w:hAnsi="Times New Roman" w:cs="Times New Roman"/>
          <w:sz w:val="24"/>
          <w:szCs w:val="24"/>
          <w:highlight w:val="white"/>
          <w:lang w:val="en-GB"/>
        </w:rPr>
      </w:pPr>
      <w:r w:rsidRPr="00D53BA6">
        <w:rPr>
          <w:rFonts w:ascii="Times New Roman" w:eastAsia="Times New Roman" w:hAnsi="Times New Roman" w:cs="Times New Roman"/>
          <w:sz w:val="24"/>
          <w:szCs w:val="24"/>
          <w:highlight w:val="white"/>
          <w:lang w:val="en-GB"/>
        </w:rPr>
        <w:lastRenderedPageBreak/>
        <w:t xml:space="preserve">reviews.io. 2022. </w:t>
      </w:r>
      <w:r w:rsidRPr="00D53BA6">
        <w:rPr>
          <w:rFonts w:ascii="Times New Roman" w:eastAsia="Times New Roman" w:hAnsi="Times New Roman" w:cs="Times New Roman"/>
          <w:i/>
          <w:sz w:val="24"/>
          <w:szCs w:val="24"/>
          <w:highlight w:val="white"/>
          <w:lang w:val="en-GB"/>
        </w:rPr>
        <w:t>Pedestal Source Reviews - Read 1,273 Genuine Customer Reviews | www.pedestalsource.com</w:t>
      </w:r>
      <w:r w:rsidRPr="00D53BA6">
        <w:rPr>
          <w:rFonts w:ascii="Times New Roman" w:eastAsia="Times New Roman" w:hAnsi="Times New Roman" w:cs="Times New Roman"/>
          <w:sz w:val="24"/>
          <w:szCs w:val="24"/>
          <w:highlight w:val="white"/>
          <w:lang w:val="en-GB"/>
        </w:rPr>
        <w:t>. [online] Available at: &lt;https://www.reviews.io/company-reviews/store/pedestal-source&gt; [Accessed 5 May 2022].</w:t>
      </w:r>
    </w:p>
    <w:p w14:paraId="3A9E6211" w14:textId="77777777" w:rsidR="00EA4933" w:rsidRPr="00D53BA6" w:rsidRDefault="00EA4933">
      <w:pPr>
        <w:spacing w:line="480" w:lineRule="auto"/>
        <w:jc w:val="both"/>
        <w:rPr>
          <w:rFonts w:ascii="Times New Roman" w:eastAsia="Times New Roman" w:hAnsi="Times New Roman" w:cs="Times New Roman"/>
          <w:sz w:val="24"/>
          <w:szCs w:val="24"/>
          <w:highlight w:val="white"/>
          <w:lang w:val="en-GB"/>
        </w:rPr>
      </w:pPr>
      <w:proofErr w:type="spellStart"/>
      <w:r w:rsidRPr="00D53BA6">
        <w:rPr>
          <w:rFonts w:ascii="Times New Roman" w:eastAsia="Times New Roman" w:hAnsi="Times New Roman" w:cs="Times New Roman"/>
          <w:sz w:val="24"/>
          <w:szCs w:val="24"/>
          <w:highlight w:val="white"/>
          <w:lang w:val="en-GB"/>
        </w:rPr>
        <w:t>Sanaei</w:t>
      </w:r>
      <w:proofErr w:type="spellEnd"/>
      <w:r w:rsidRPr="00D53BA6">
        <w:rPr>
          <w:rFonts w:ascii="Times New Roman" w:eastAsia="Times New Roman" w:hAnsi="Times New Roman" w:cs="Times New Roman"/>
          <w:sz w:val="24"/>
          <w:szCs w:val="24"/>
          <w:highlight w:val="white"/>
          <w:lang w:val="en-GB"/>
        </w:rPr>
        <w:t xml:space="preserve">, M.R. and </w:t>
      </w:r>
      <w:proofErr w:type="spellStart"/>
      <w:r w:rsidRPr="00D53BA6">
        <w:rPr>
          <w:rFonts w:ascii="Times New Roman" w:eastAsia="Times New Roman" w:hAnsi="Times New Roman" w:cs="Times New Roman"/>
          <w:sz w:val="24"/>
          <w:szCs w:val="24"/>
          <w:highlight w:val="white"/>
          <w:lang w:val="en-GB"/>
        </w:rPr>
        <w:t>Sobhani</w:t>
      </w:r>
      <w:proofErr w:type="spellEnd"/>
      <w:r w:rsidRPr="00D53BA6">
        <w:rPr>
          <w:rFonts w:ascii="Times New Roman" w:eastAsia="Times New Roman" w:hAnsi="Times New Roman" w:cs="Times New Roman"/>
          <w:sz w:val="24"/>
          <w:szCs w:val="24"/>
          <w:highlight w:val="white"/>
          <w:lang w:val="en-GB"/>
        </w:rPr>
        <w:t xml:space="preserve">, F.M., 2018. Information technology and e-business marketing strategy. </w:t>
      </w:r>
      <w:r w:rsidRPr="00D53BA6">
        <w:rPr>
          <w:rFonts w:ascii="Times New Roman" w:eastAsia="Times New Roman" w:hAnsi="Times New Roman" w:cs="Times New Roman"/>
          <w:i/>
          <w:sz w:val="24"/>
          <w:szCs w:val="24"/>
          <w:highlight w:val="white"/>
          <w:lang w:val="en-GB"/>
        </w:rPr>
        <w:t>Information Technology and Management</w:t>
      </w:r>
      <w:r w:rsidRPr="00D53BA6">
        <w:rPr>
          <w:rFonts w:ascii="Times New Roman" w:eastAsia="Times New Roman" w:hAnsi="Times New Roman" w:cs="Times New Roman"/>
          <w:sz w:val="24"/>
          <w:szCs w:val="24"/>
          <w:highlight w:val="white"/>
          <w:lang w:val="en-GB"/>
        </w:rPr>
        <w:t xml:space="preserve">, </w:t>
      </w:r>
      <w:r w:rsidRPr="00D53BA6">
        <w:rPr>
          <w:rFonts w:ascii="Times New Roman" w:eastAsia="Times New Roman" w:hAnsi="Times New Roman" w:cs="Times New Roman"/>
          <w:i/>
          <w:sz w:val="24"/>
          <w:szCs w:val="24"/>
          <w:highlight w:val="white"/>
          <w:lang w:val="en-GB"/>
        </w:rPr>
        <w:t>19</w:t>
      </w:r>
      <w:r w:rsidRPr="00D53BA6">
        <w:rPr>
          <w:rFonts w:ascii="Times New Roman" w:eastAsia="Times New Roman" w:hAnsi="Times New Roman" w:cs="Times New Roman"/>
          <w:sz w:val="24"/>
          <w:szCs w:val="24"/>
          <w:highlight w:val="white"/>
          <w:lang w:val="en-GB"/>
        </w:rPr>
        <w:t xml:space="preserve">(3), pp.185-196. </w:t>
      </w:r>
      <w:hyperlink r:id="rId22">
        <w:r w:rsidRPr="00D53BA6">
          <w:rPr>
            <w:rFonts w:ascii="Times New Roman" w:eastAsia="Times New Roman" w:hAnsi="Times New Roman" w:cs="Times New Roman"/>
            <w:sz w:val="24"/>
            <w:szCs w:val="24"/>
            <w:highlight w:val="white"/>
            <w:u w:val="single"/>
            <w:lang w:val="en-GB"/>
          </w:rPr>
          <w:t>https://farapaper.com/wp-content/uploads/2019/05/Fardapaper-Information-technology-and-e%E2%80%91business-marketing-strategy.pdf</w:t>
        </w:r>
      </w:hyperlink>
      <w:r w:rsidRPr="00D53BA6">
        <w:rPr>
          <w:rFonts w:ascii="Times New Roman" w:eastAsia="Times New Roman" w:hAnsi="Times New Roman" w:cs="Times New Roman"/>
          <w:sz w:val="24"/>
          <w:szCs w:val="24"/>
          <w:highlight w:val="white"/>
          <w:lang w:val="en-GB"/>
        </w:rPr>
        <w:t xml:space="preserve"> </w:t>
      </w:r>
    </w:p>
    <w:p w14:paraId="69250C3A" w14:textId="77777777" w:rsidR="00EA4933" w:rsidRPr="00D53BA6" w:rsidRDefault="00EA4933">
      <w:pPr>
        <w:spacing w:line="480" w:lineRule="auto"/>
        <w:jc w:val="both"/>
        <w:rPr>
          <w:rFonts w:ascii="Times New Roman" w:eastAsia="Times New Roman" w:hAnsi="Times New Roman" w:cs="Times New Roman"/>
          <w:sz w:val="24"/>
          <w:szCs w:val="24"/>
          <w:highlight w:val="white"/>
          <w:lang w:val="en-GB"/>
        </w:rPr>
      </w:pPr>
      <w:r w:rsidRPr="00D53BA6">
        <w:rPr>
          <w:rFonts w:ascii="Times New Roman" w:eastAsia="Times New Roman" w:hAnsi="Times New Roman" w:cs="Times New Roman"/>
          <w:sz w:val="24"/>
          <w:szCs w:val="24"/>
          <w:highlight w:val="white"/>
          <w:lang w:val="en-GB"/>
        </w:rPr>
        <w:t xml:space="preserve">Statista. 2022. </w:t>
      </w:r>
      <w:r w:rsidRPr="00D53BA6">
        <w:rPr>
          <w:rFonts w:ascii="Times New Roman" w:eastAsia="Times New Roman" w:hAnsi="Times New Roman" w:cs="Times New Roman"/>
          <w:i/>
          <w:sz w:val="24"/>
          <w:szCs w:val="24"/>
          <w:highlight w:val="white"/>
          <w:lang w:val="en-GB"/>
        </w:rPr>
        <w:t>Online purchasing penetration in Great Britain 2008-2020 | Statista</w:t>
      </w:r>
      <w:r w:rsidRPr="00D53BA6">
        <w:rPr>
          <w:rFonts w:ascii="Times New Roman" w:eastAsia="Times New Roman" w:hAnsi="Times New Roman" w:cs="Times New Roman"/>
          <w:sz w:val="24"/>
          <w:szCs w:val="24"/>
          <w:highlight w:val="white"/>
          <w:lang w:val="en-GB"/>
        </w:rPr>
        <w:t xml:space="preserve">. [online] Available at: &lt;https://www.statista.com/statistics/275968/online-purchasing-penetration-in-great-britain/)&gt; [Accessed 5 May 2022]. </w:t>
      </w:r>
    </w:p>
    <w:p w14:paraId="4D52F60B" w14:textId="77777777" w:rsidR="00EA4933" w:rsidRPr="00D53BA6" w:rsidRDefault="00EA4933">
      <w:pPr>
        <w:spacing w:line="480" w:lineRule="auto"/>
        <w:jc w:val="both"/>
        <w:rPr>
          <w:rFonts w:ascii="Times New Roman" w:eastAsia="Times New Roman" w:hAnsi="Times New Roman" w:cs="Times New Roman"/>
          <w:sz w:val="24"/>
          <w:szCs w:val="24"/>
          <w:highlight w:val="white"/>
          <w:lang w:val="en-GB"/>
        </w:rPr>
      </w:pPr>
      <w:proofErr w:type="spellStart"/>
      <w:r w:rsidRPr="00D53BA6">
        <w:rPr>
          <w:rFonts w:ascii="Times New Roman" w:eastAsia="Times New Roman" w:hAnsi="Times New Roman" w:cs="Times New Roman"/>
          <w:sz w:val="24"/>
          <w:szCs w:val="24"/>
          <w:highlight w:val="white"/>
          <w:lang w:val="en-GB"/>
        </w:rPr>
        <w:t>Streimikiene</w:t>
      </w:r>
      <w:proofErr w:type="spellEnd"/>
      <w:r w:rsidRPr="00D53BA6">
        <w:rPr>
          <w:rFonts w:ascii="Times New Roman" w:eastAsia="Times New Roman" w:hAnsi="Times New Roman" w:cs="Times New Roman"/>
          <w:sz w:val="24"/>
          <w:szCs w:val="24"/>
          <w:highlight w:val="white"/>
          <w:lang w:val="en-GB"/>
        </w:rPr>
        <w:t xml:space="preserve">, D. and Ahmed, R.R., 2021. The integration of corporate social responsibility and marketing concepts as a business strategy: evidence from SEM-based multivariate and Toda-Yamamoto causality models. </w:t>
      </w:r>
      <w:proofErr w:type="spellStart"/>
      <w:r w:rsidRPr="00D53BA6">
        <w:rPr>
          <w:rFonts w:ascii="Times New Roman" w:eastAsia="Times New Roman" w:hAnsi="Times New Roman" w:cs="Times New Roman"/>
          <w:i/>
          <w:sz w:val="24"/>
          <w:szCs w:val="24"/>
          <w:highlight w:val="white"/>
          <w:lang w:val="en-GB"/>
        </w:rPr>
        <w:t>Oeconomia</w:t>
      </w:r>
      <w:proofErr w:type="spellEnd"/>
      <w:r w:rsidRPr="00D53BA6">
        <w:rPr>
          <w:rFonts w:ascii="Times New Roman" w:eastAsia="Times New Roman" w:hAnsi="Times New Roman" w:cs="Times New Roman"/>
          <w:i/>
          <w:sz w:val="24"/>
          <w:szCs w:val="24"/>
          <w:highlight w:val="white"/>
          <w:lang w:val="en-GB"/>
        </w:rPr>
        <w:t xml:space="preserve"> </w:t>
      </w:r>
      <w:proofErr w:type="spellStart"/>
      <w:r w:rsidRPr="00D53BA6">
        <w:rPr>
          <w:rFonts w:ascii="Times New Roman" w:eastAsia="Times New Roman" w:hAnsi="Times New Roman" w:cs="Times New Roman"/>
          <w:i/>
          <w:sz w:val="24"/>
          <w:szCs w:val="24"/>
          <w:highlight w:val="white"/>
          <w:lang w:val="en-GB"/>
        </w:rPr>
        <w:t>Copernicana</w:t>
      </w:r>
      <w:proofErr w:type="spellEnd"/>
      <w:r w:rsidRPr="00D53BA6">
        <w:rPr>
          <w:rFonts w:ascii="Times New Roman" w:eastAsia="Times New Roman" w:hAnsi="Times New Roman" w:cs="Times New Roman"/>
          <w:sz w:val="24"/>
          <w:szCs w:val="24"/>
          <w:highlight w:val="white"/>
          <w:lang w:val="en-GB"/>
        </w:rPr>
        <w:t xml:space="preserve">, </w:t>
      </w:r>
      <w:r w:rsidRPr="00D53BA6">
        <w:rPr>
          <w:rFonts w:ascii="Times New Roman" w:eastAsia="Times New Roman" w:hAnsi="Times New Roman" w:cs="Times New Roman"/>
          <w:i/>
          <w:sz w:val="24"/>
          <w:szCs w:val="24"/>
          <w:highlight w:val="white"/>
          <w:lang w:val="en-GB"/>
        </w:rPr>
        <w:t>12</w:t>
      </w:r>
      <w:r w:rsidRPr="00D53BA6">
        <w:rPr>
          <w:rFonts w:ascii="Times New Roman" w:eastAsia="Times New Roman" w:hAnsi="Times New Roman" w:cs="Times New Roman"/>
          <w:sz w:val="24"/>
          <w:szCs w:val="24"/>
          <w:highlight w:val="white"/>
          <w:lang w:val="en-GB"/>
        </w:rPr>
        <w:t xml:space="preserve">(1), pp.125-157. </w:t>
      </w:r>
      <w:hyperlink r:id="rId23">
        <w:r w:rsidRPr="00D53BA6">
          <w:rPr>
            <w:rFonts w:ascii="Times New Roman" w:eastAsia="Times New Roman" w:hAnsi="Times New Roman" w:cs="Times New Roman"/>
            <w:sz w:val="24"/>
            <w:szCs w:val="24"/>
            <w:highlight w:val="white"/>
            <w:u w:val="single"/>
            <w:lang w:val="en-GB"/>
          </w:rPr>
          <w:t>https://repository.mruni.eu/bitstream/handle/007/17349/1874-Article%20Text-1760-1-10-20210413.pdf?sequence=1&amp;isAllowed=y</w:t>
        </w:r>
      </w:hyperlink>
    </w:p>
    <w:p w14:paraId="02B5F032" w14:textId="77777777" w:rsidR="00EA4933" w:rsidRPr="00D53BA6" w:rsidRDefault="00EA4933">
      <w:pPr>
        <w:spacing w:line="480" w:lineRule="auto"/>
        <w:jc w:val="both"/>
        <w:rPr>
          <w:rFonts w:ascii="Times New Roman" w:eastAsia="Times New Roman" w:hAnsi="Times New Roman" w:cs="Times New Roman"/>
          <w:sz w:val="24"/>
          <w:szCs w:val="24"/>
          <w:highlight w:val="white"/>
          <w:lang w:val="en-GB"/>
        </w:rPr>
      </w:pPr>
      <w:r w:rsidRPr="00D53BA6">
        <w:rPr>
          <w:rFonts w:ascii="Times New Roman" w:eastAsia="Times New Roman" w:hAnsi="Times New Roman" w:cs="Times New Roman"/>
          <w:sz w:val="24"/>
          <w:szCs w:val="24"/>
          <w:highlight w:val="white"/>
          <w:lang w:val="en-GB"/>
        </w:rPr>
        <w:t xml:space="preserve">Tien, N.H., </w:t>
      </w:r>
      <w:proofErr w:type="spellStart"/>
      <w:r w:rsidRPr="00D53BA6">
        <w:rPr>
          <w:rFonts w:ascii="Times New Roman" w:eastAsia="Times New Roman" w:hAnsi="Times New Roman" w:cs="Times New Roman"/>
          <w:sz w:val="24"/>
          <w:szCs w:val="24"/>
          <w:highlight w:val="white"/>
          <w:lang w:val="en-GB"/>
        </w:rPr>
        <w:t>Phu</w:t>
      </w:r>
      <w:proofErr w:type="spellEnd"/>
      <w:r w:rsidRPr="00D53BA6">
        <w:rPr>
          <w:rFonts w:ascii="Times New Roman" w:eastAsia="Times New Roman" w:hAnsi="Times New Roman" w:cs="Times New Roman"/>
          <w:sz w:val="24"/>
          <w:szCs w:val="24"/>
          <w:highlight w:val="white"/>
          <w:lang w:val="en-GB"/>
        </w:rPr>
        <w:t xml:space="preserve">, P.P. and Chi, D.T.P., 2019. The role of international marketing in international business strategy. </w:t>
      </w:r>
      <w:r w:rsidRPr="00D53BA6">
        <w:rPr>
          <w:rFonts w:ascii="Times New Roman" w:eastAsia="Times New Roman" w:hAnsi="Times New Roman" w:cs="Times New Roman"/>
          <w:i/>
          <w:sz w:val="24"/>
          <w:szCs w:val="24"/>
          <w:highlight w:val="white"/>
          <w:lang w:val="en-GB"/>
        </w:rPr>
        <w:t>International Journal of Research in Marketing Management and Sales</w:t>
      </w:r>
      <w:r w:rsidRPr="00D53BA6">
        <w:rPr>
          <w:rFonts w:ascii="Times New Roman" w:eastAsia="Times New Roman" w:hAnsi="Times New Roman" w:cs="Times New Roman"/>
          <w:sz w:val="24"/>
          <w:szCs w:val="24"/>
          <w:highlight w:val="white"/>
          <w:lang w:val="en-GB"/>
        </w:rPr>
        <w:t xml:space="preserve">, </w:t>
      </w:r>
      <w:r w:rsidRPr="00D53BA6">
        <w:rPr>
          <w:rFonts w:ascii="Times New Roman" w:eastAsia="Times New Roman" w:hAnsi="Times New Roman" w:cs="Times New Roman"/>
          <w:i/>
          <w:sz w:val="24"/>
          <w:szCs w:val="24"/>
          <w:highlight w:val="white"/>
          <w:lang w:val="en-GB"/>
        </w:rPr>
        <w:t>1</w:t>
      </w:r>
      <w:r w:rsidRPr="00D53BA6">
        <w:rPr>
          <w:rFonts w:ascii="Times New Roman" w:eastAsia="Times New Roman" w:hAnsi="Times New Roman" w:cs="Times New Roman"/>
          <w:sz w:val="24"/>
          <w:szCs w:val="24"/>
          <w:highlight w:val="white"/>
          <w:lang w:val="en-GB"/>
        </w:rPr>
        <w:t xml:space="preserve">(2), pp.134-138. </w:t>
      </w:r>
      <w:hyperlink r:id="rId24">
        <w:r w:rsidRPr="00D53BA6">
          <w:rPr>
            <w:rFonts w:ascii="Times New Roman" w:eastAsia="Times New Roman" w:hAnsi="Times New Roman" w:cs="Times New Roman"/>
            <w:sz w:val="24"/>
            <w:szCs w:val="24"/>
            <w:highlight w:val="white"/>
            <w:u w:val="single"/>
            <w:lang w:val="en-GB"/>
          </w:rPr>
          <w:t>https://www.researchgate.net/profile/Nguyen-Tien-32/publication/338752307_The_role_of_international_marketing_in_international_business_strategy/links/61d970edb8305f7c4b2cfb33/The-role-of-international-marketing-in-international-business-strategy.pdf</w:t>
        </w:r>
      </w:hyperlink>
    </w:p>
    <w:p w14:paraId="18CC6CBB" w14:textId="77777777" w:rsidR="00EA4933" w:rsidRPr="00D53BA6" w:rsidRDefault="00EA4933">
      <w:pPr>
        <w:spacing w:line="480" w:lineRule="auto"/>
        <w:jc w:val="both"/>
        <w:rPr>
          <w:rFonts w:ascii="Times New Roman" w:eastAsia="Times New Roman" w:hAnsi="Times New Roman" w:cs="Times New Roman"/>
          <w:sz w:val="24"/>
          <w:szCs w:val="24"/>
          <w:highlight w:val="white"/>
          <w:lang w:val="en-GB"/>
        </w:rPr>
      </w:pPr>
      <w:r w:rsidRPr="00D53BA6">
        <w:rPr>
          <w:rFonts w:ascii="Times New Roman" w:eastAsia="Times New Roman" w:hAnsi="Times New Roman" w:cs="Times New Roman"/>
          <w:sz w:val="24"/>
          <w:szCs w:val="24"/>
          <w:highlight w:val="white"/>
          <w:lang w:val="en-GB"/>
        </w:rPr>
        <w:t xml:space="preserve">Upadhyay, A., Kumar, A. and </w:t>
      </w:r>
      <w:proofErr w:type="spellStart"/>
      <w:r w:rsidRPr="00D53BA6">
        <w:rPr>
          <w:rFonts w:ascii="Times New Roman" w:eastAsia="Times New Roman" w:hAnsi="Times New Roman" w:cs="Times New Roman"/>
          <w:sz w:val="24"/>
          <w:szCs w:val="24"/>
          <w:highlight w:val="white"/>
          <w:lang w:val="en-GB"/>
        </w:rPr>
        <w:t>Akter</w:t>
      </w:r>
      <w:proofErr w:type="spellEnd"/>
      <w:r w:rsidRPr="00D53BA6">
        <w:rPr>
          <w:rFonts w:ascii="Times New Roman" w:eastAsia="Times New Roman" w:hAnsi="Times New Roman" w:cs="Times New Roman"/>
          <w:sz w:val="24"/>
          <w:szCs w:val="24"/>
          <w:highlight w:val="white"/>
          <w:lang w:val="en-GB"/>
        </w:rPr>
        <w:t xml:space="preserve">, S., 2022. An analysis of UK retailers’ initiatives towards circular economy transition and policy-driven directions. </w:t>
      </w:r>
      <w:r w:rsidRPr="00D53BA6">
        <w:rPr>
          <w:rFonts w:ascii="Times New Roman" w:eastAsia="Times New Roman" w:hAnsi="Times New Roman" w:cs="Times New Roman"/>
          <w:i/>
          <w:sz w:val="24"/>
          <w:szCs w:val="24"/>
          <w:highlight w:val="white"/>
          <w:lang w:val="en-GB"/>
        </w:rPr>
        <w:t xml:space="preserve">Clean Technologies and Environmental </w:t>
      </w:r>
      <w:r w:rsidRPr="00D53BA6">
        <w:rPr>
          <w:rFonts w:ascii="Times New Roman" w:eastAsia="Times New Roman" w:hAnsi="Times New Roman" w:cs="Times New Roman"/>
          <w:i/>
          <w:sz w:val="24"/>
          <w:szCs w:val="24"/>
          <w:highlight w:val="white"/>
          <w:lang w:val="en-GB"/>
        </w:rPr>
        <w:lastRenderedPageBreak/>
        <w:t>Policy</w:t>
      </w:r>
      <w:r w:rsidRPr="00D53BA6">
        <w:rPr>
          <w:rFonts w:ascii="Times New Roman" w:eastAsia="Times New Roman" w:hAnsi="Times New Roman" w:cs="Times New Roman"/>
          <w:sz w:val="24"/>
          <w:szCs w:val="24"/>
          <w:highlight w:val="white"/>
          <w:lang w:val="en-GB"/>
        </w:rPr>
        <w:t xml:space="preserve">, </w:t>
      </w:r>
      <w:r w:rsidRPr="00D53BA6">
        <w:rPr>
          <w:rFonts w:ascii="Times New Roman" w:eastAsia="Times New Roman" w:hAnsi="Times New Roman" w:cs="Times New Roman"/>
          <w:i/>
          <w:sz w:val="24"/>
          <w:szCs w:val="24"/>
          <w:highlight w:val="white"/>
          <w:lang w:val="en-GB"/>
        </w:rPr>
        <w:t>24</w:t>
      </w:r>
      <w:r w:rsidRPr="00D53BA6">
        <w:rPr>
          <w:rFonts w:ascii="Times New Roman" w:eastAsia="Times New Roman" w:hAnsi="Times New Roman" w:cs="Times New Roman"/>
          <w:sz w:val="24"/>
          <w:szCs w:val="24"/>
          <w:highlight w:val="white"/>
          <w:lang w:val="en-GB"/>
        </w:rPr>
        <w:t xml:space="preserve">(4), pp.1209-1217. </w:t>
      </w:r>
      <w:hyperlink r:id="rId25">
        <w:r w:rsidRPr="00D53BA6">
          <w:rPr>
            <w:rFonts w:ascii="Times New Roman" w:eastAsia="Times New Roman" w:hAnsi="Times New Roman" w:cs="Times New Roman"/>
            <w:sz w:val="24"/>
            <w:szCs w:val="24"/>
            <w:highlight w:val="white"/>
            <w:u w:val="single"/>
            <w:lang w:val="en-GB"/>
          </w:rPr>
          <w:t>http://repository.londonmet.ac.uk/6197/1/Revised%20Manuscript.pdf</w:t>
        </w:r>
      </w:hyperlink>
      <w:r w:rsidRPr="00D53BA6">
        <w:rPr>
          <w:rFonts w:ascii="Times New Roman" w:eastAsia="Times New Roman" w:hAnsi="Times New Roman" w:cs="Times New Roman"/>
          <w:sz w:val="24"/>
          <w:szCs w:val="24"/>
          <w:highlight w:val="white"/>
          <w:lang w:val="en-GB"/>
        </w:rPr>
        <w:t xml:space="preserve"> </w:t>
      </w:r>
    </w:p>
    <w:p w14:paraId="5FF99351" w14:textId="77777777" w:rsidR="00B71AFF" w:rsidRPr="00D53BA6" w:rsidRDefault="00B71AFF">
      <w:pPr>
        <w:spacing w:line="480" w:lineRule="auto"/>
        <w:rPr>
          <w:rFonts w:ascii="Times New Roman" w:eastAsia="Times New Roman" w:hAnsi="Times New Roman" w:cs="Times New Roman"/>
          <w:sz w:val="24"/>
          <w:szCs w:val="24"/>
          <w:highlight w:val="white"/>
          <w:lang w:val="en-GB"/>
        </w:rPr>
      </w:pPr>
    </w:p>
    <w:p w14:paraId="04956A30" w14:textId="77777777" w:rsidR="00B71AFF" w:rsidRPr="00D53BA6" w:rsidRDefault="00B71AFF">
      <w:pPr>
        <w:spacing w:line="480" w:lineRule="auto"/>
        <w:rPr>
          <w:rFonts w:ascii="Times New Roman" w:eastAsia="Times New Roman" w:hAnsi="Times New Roman" w:cs="Times New Roman"/>
          <w:sz w:val="24"/>
          <w:szCs w:val="24"/>
          <w:highlight w:val="white"/>
          <w:lang w:val="en-GB"/>
        </w:rPr>
      </w:pPr>
    </w:p>
    <w:p w14:paraId="73176C28" w14:textId="77777777" w:rsidR="00B71AFF" w:rsidRPr="00D53BA6" w:rsidRDefault="00B71AFF">
      <w:pPr>
        <w:spacing w:line="480" w:lineRule="auto"/>
        <w:rPr>
          <w:rFonts w:ascii="Times New Roman" w:eastAsia="Times New Roman" w:hAnsi="Times New Roman" w:cs="Times New Roman"/>
          <w:sz w:val="24"/>
          <w:szCs w:val="24"/>
          <w:lang w:val="en-GB"/>
        </w:rPr>
      </w:pPr>
    </w:p>
    <w:p w14:paraId="649D27A0" w14:textId="77777777" w:rsidR="00B71AFF" w:rsidRPr="00D53BA6" w:rsidRDefault="00B71AFF">
      <w:pPr>
        <w:spacing w:line="480" w:lineRule="auto"/>
        <w:rPr>
          <w:rFonts w:ascii="Times New Roman" w:eastAsia="Times New Roman" w:hAnsi="Times New Roman" w:cs="Times New Roman"/>
          <w:b/>
          <w:sz w:val="24"/>
          <w:szCs w:val="24"/>
          <w:lang w:val="en-GB"/>
        </w:rPr>
      </w:pPr>
    </w:p>
    <w:p w14:paraId="7C0610F2" w14:textId="77777777" w:rsidR="00B71AFF" w:rsidRPr="00D53BA6" w:rsidRDefault="00B71AFF">
      <w:pPr>
        <w:spacing w:line="480" w:lineRule="auto"/>
        <w:rPr>
          <w:rFonts w:ascii="Times New Roman" w:eastAsia="Times New Roman" w:hAnsi="Times New Roman" w:cs="Times New Roman"/>
          <w:sz w:val="24"/>
          <w:szCs w:val="24"/>
          <w:lang w:val="en-GB"/>
        </w:rPr>
      </w:pPr>
    </w:p>
    <w:p w14:paraId="0FC4FC5E" w14:textId="77777777" w:rsidR="00B71AFF" w:rsidRPr="00D53BA6" w:rsidRDefault="00B71AFF">
      <w:pPr>
        <w:spacing w:line="480" w:lineRule="auto"/>
        <w:rPr>
          <w:rFonts w:ascii="Times New Roman" w:eastAsia="Times New Roman" w:hAnsi="Times New Roman" w:cs="Times New Roman"/>
          <w:sz w:val="24"/>
          <w:szCs w:val="24"/>
          <w:lang w:val="en-GB"/>
        </w:rPr>
      </w:pPr>
    </w:p>
    <w:sectPr w:rsidR="00B71AFF" w:rsidRPr="00D53BA6" w:rsidSect="00D53BA6">
      <w:pgSz w:w="12240" w:h="15840"/>
      <w:pgMar w:top="1440" w:right="1440" w:bottom="1440" w:left="1440" w:header="720" w:footer="720" w:gutter="0"/>
      <w:pgBorders w:offsetFrom="page">
        <w:top w:val="single" w:sz="12" w:space="24" w:color="auto"/>
        <w:left w:val="single" w:sz="12" w:space="24" w:color="auto"/>
        <w:bottom w:val="single" w:sz="12" w:space="24" w:color="auto"/>
        <w:right w:val="single" w:sz="12" w:space="24" w:color="auto"/>
      </w:pgBorders>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71AFF"/>
    <w:rsid w:val="00112856"/>
    <w:rsid w:val="008A3823"/>
    <w:rsid w:val="00A40B8D"/>
    <w:rsid w:val="00B71AFF"/>
    <w:rsid w:val="00D53BA6"/>
    <w:rsid w:val="00EA4933"/>
    <w:rsid w:val="00EC7CD7"/>
    <w:rsid w:val="00ED548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95635F"/>
  <w15:docId w15:val="{76FC1BA9-7FC9-4891-AB51-6C2E8A2C3B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line="48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uiPriority w:val="9"/>
    <w:unhideWhenUsed/>
    <w:qFormat/>
    <w:pPr>
      <w:keepNext/>
      <w:keepLines/>
      <w:spacing w:line="480" w:lineRule="auto"/>
      <w:jc w:val="both"/>
      <w:outlineLvl w:val="1"/>
    </w:pPr>
    <w:rPr>
      <w:rFonts w:ascii="Times New Roman" w:eastAsia="Times New Roman" w:hAnsi="Times New Roman" w:cs="Times New Roman"/>
      <w:b/>
      <w:sz w:val="24"/>
      <w:szCs w:val="24"/>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3728419">
      <w:bodyDiv w:val="1"/>
      <w:marLeft w:val="0"/>
      <w:marRight w:val="0"/>
      <w:marTop w:val="0"/>
      <w:marBottom w:val="0"/>
      <w:divBdr>
        <w:top w:val="none" w:sz="0" w:space="0" w:color="auto"/>
        <w:left w:val="none" w:sz="0" w:space="0" w:color="auto"/>
        <w:bottom w:val="none" w:sz="0" w:space="0" w:color="auto"/>
        <w:right w:val="none" w:sz="0" w:space="0" w:color="auto"/>
      </w:divBdr>
    </w:div>
    <w:div w:id="171404220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hyperlink" Target="http://repository.uwl.ac.uk/id/eprint/8995/1/The%20accepted%20version-Exploring-the-impact-of-csr-strategy-in-food-retail-sector-firms-on-key-stakeholders-and-on-financial-performance-4.pdf" TargetMode="External"/><Relationship Id="rId18" Type="http://schemas.openxmlformats.org/officeDocument/2006/relationships/hyperlink" Target="https://www.sciencedirect.com/science/article/pii/S0022435922000069" TargetMode="External"/><Relationship Id="rId26" Type="http://schemas.openxmlformats.org/officeDocument/2006/relationships/fontTable" Target="fontTable.xml"/><Relationship Id="rId3" Type="http://schemas.openxmlformats.org/officeDocument/2006/relationships/webSettings" Target="webSettings.xml"/><Relationship Id="rId21" Type="http://schemas.openxmlformats.org/officeDocument/2006/relationships/hyperlink" Target="http://justinpaul.uprrp.edu/wp-content/uploads/2019/11/EJIM-Masstige-car-published.pdf" TargetMode="External"/><Relationship Id="rId7" Type="http://schemas.openxmlformats.org/officeDocument/2006/relationships/image" Target="media/image4.png"/><Relationship Id="rId12" Type="http://schemas.openxmlformats.org/officeDocument/2006/relationships/hyperlink" Target="https://uobrep.openrepository.com/bitstream/handle/10547/623242/Final+IMM+Paper+(2).docx.pdf?sequence=2" TargetMode="External"/><Relationship Id="rId17" Type="http://schemas.openxmlformats.org/officeDocument/2006/relationships/hyperlink" Target="https://eprints.glos.ac.uk/9499/1/9499-Jones-(2021)-Animal-Welfare-and-UK-Food-Retailers.pdf" TargetMode="External"/><Relationship Id="rId25" Type="http://schemas.openxmlformats.org/officeDocument/2006/relationships/hyperlink" Target="http://repository.londonmet.ac.uk/6197/1/Revised%20Manuscript.pdf" TargetMode="External"/><Relationship Id="rId2" Type="http://schemas.openxmlformats.org/officeDocument/2006/relationships/settings" Target="settings.xml"/><Relationship Id="rId16" Type="http://schemas.openxmlformats.org/officeDocument/2006/relationships/hyperlink" Target="https://www.goldenratio.id/index.php/grmapb/article/download/80/61" TargetMode="External"/><Relationship Id="rId20" Type="http://schemas.openxmlformats.org/officeDocument/2006/relationships/hyperlink" Target="https://eprints.whiterose.ac.uk/142304/1/IMM%202018.pdf" TargetMode="Externa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png"/><Relationship Id="rId24" Type="http://schemas.openxmlformats.org/officeDocument/2006/relationships/hyperlink" Target="https://www.researchgate.net/profile/Nguyen-Tien-32/publication/338752307_The_role_of_international_marketing_in_international_business_strategy/links/61d970edb8305f7c4b2cfb33/The-role-of-international-marketing-in-international-business-strategy.pdf" TargetMode="External"/><Relationship Id="rId5" Type="http://schemas.openxmlformats.org/officeDocument/2006/relationships/image" Target="media/image2.png"/><Relationship Id="rId15" Type="http://schemas.openxmlformats.org/officeDocument/2006/relationships/hyperlink" Target="https://scholar.google.com/scholar?output=instlink&amp;q=info:ifmBGwKHGp0J:scholar.google.com/&amp;hl=en&amp;as_sdt=0,5&amp;as_ylo=2021&amp;scillfp=16179890822182579218&amp;oi=lle" TargetMode="External"/><Relationship Id="rId23" Type="http://schemas.openxmlformats.org/officeDocument/2006/relationships/hyperlink" Target="https://repository.mruni.eu/bitstream/handle/007/17349/1874-Article%20Text-1760-1-10-20210413.pdf?sequence=1&amp;isAllowed=y" TargetMode="External"/><Relationship Id="rId10" Type="http://schemas.openxmlformats.org/officeDocument/2006/relationships/image" Target="media/image7.png"/><Relationship Id="rId19" Type="http://schemas.openxmlformats.org/officeDocument/2006/relationships/hyperlink" Target="https://www.theseus.fi/bitstream/handle/10024/497160/LocNguyen%20%20%281%29.pdf?sequence=2" TargetMode="External"/><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hyperlink" Target="https://www.ncbi.nlm.nih.gov/pmc/articles/pmc7357978/" TargetMode="External"/><Relationship Id="rId22" Type="http://schemas.openxmlformats.org/officeDocument/2006/relationships/hyperlink" Target="https://farapaper.com/wp-content/uploads/2019/05/Fardapaper-Information-technology-and-e%E2%80%91business-marketing-strategy.pdf"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11</TotalTime>
  <Pages>25</Pages>
  <Words>5465</Words>
  <Characters>28041</Characters>
  <Application>Microsoft Office Word</Application>
  <DocSecurity>0</DocSecurity>
  <Lines>431</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33424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Ravi Gandhi</cp:lastModifiedBy>
  <cp:revision>7</cp:revision>
  <dcterms:created xsi:type="dcterms:W3CDTF">2022-05-05T13:22:00Z</dcterms:created>
  <dcterms:modified xsi:type="dcterms:W3CDTF">2022-05-05T18:14:00Z</dcterms:modified>
</cp:coreProperties>
</file>