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2274" w:rsidRDefault="005B4B06"/>
    <w:p w:rsidR="00647F60" w:rsidRDefault="00647F60">
      <w:r>
        <w:t xml:space="preserve">This seminar will be based around how the pandemic has influenced manufacturing operations and economic activity. </w:t>
      </w:r>
      <w:r w:rsidR="00970E3A">
        <w:t xml:space="preserve">Manufacturing as an industrial sector contributes significantly to environmental pollution, through energy intensive manufacturing processes and the use and disposal of manufactured goods, such as plastic containers, on a global scale. </w:t>
      </w:r>
      <w:r>
        <w:t>As demands for manufactured goods have been significantly affected over the past 12 months, this will inevitably have some environmental implications</w:t>
      </w:r>
      <w:r w:rsidR="00970E3A">
        <w:t>, both positive and negative</w:t>
      </w:r>
      <w:r>
        <w:t xml:space="preserve"> at a global scale. The impacts of the pandemic on a specific facility (Berry Global plastics manufacturing plant, </w:t>
      </w:r>
      <w:proofErr w:type="spellStart"/>
      <w:r>
        <w:t>Kenfig</w:t>
      </w:r>
      <w:proofErr w:type="spellEnd"/>
      <w:r>
        <w:t xml:space="preserve">, South Wales) will be discussed. The challenges faced by the facility will be contextualised on a global scale, discussing the </w:t>
      </w:r>
      <w:r w:rsidR="00970E3A">
        <w:t>responsibility</w:t>
      </w:r>
      <w:r>
        <w:t xml:space="preserve"> of the manufacturing industry in </w:t>
      </w:r>
      <w:r w:rsidR="00970E3A">
        <w:t>regards to environmental issues moving forward.</w:t>
      </w:r>
    </w:p>
    <w:p w:rsidR="00647F60" w:rsidRDefault="00647F60"/>
    <w:p w:rsidR="00647F60" w:rsidRDefault="00647F60">
      <w:r>
        <w:t>Some key questions relevant to the topic:</w:t>
      </w:r>
    </w:p>
    <w:p w:rsidR="00647F60" w:rsidRDefault="00647F60"/>
    <w:p w:rsidR="00647F60" w:rsidRDefault="00647F60" w:rsidP="00647F60">
      <w:pPr>
        <w:pStyle w:val="ListParagraph"/>
        <w:numPr>
          <w:ilvl w:val="0"/>
          <w:numId w:val="1"/>
        </w:numPr>
      </w:pPr>
      <w:r>
        <w:t>Will continuous improvement in regards to efficiency become less of a priority following the impacts of the pandemic on industry?</w:t>
      </w:r>
    </w:p>
    <w:p w:rsidR="00647F60" w:rsidRDefault="00647F60" w:rsidP="00647F60">
      <w:pPr>
        <w:pStyle w:val="ListParagraph"/>
        <w:numPr>
          <w:ilvl w:val="0"/>
          <w:numId w:val="1"/>
        </w:numPr>
      </w:pPr>
      <w:r>
        <w:t>Has the pandemic had an overall positive environmental impact on the purchasing choices of the public?</w:t>
      </w:r>
    </w:p>
    <w:p w:rsidR="00647F60" w:rsidRDefault="00647F60" w:rsidP="00647F60">
      <w:pPr>
        <w:pStyle w:val="ListParagraph"/>
        <w:numPr>
          <w:ilvl w:val="0"/>
          <w:numId w:val="1"/>
        </w:numPr>
      </w:pPr>
      <w:r>
        <w:t>Have social distancing practices reduced operational efficiency in manufacturing facilities?</w:t>
      </w:r>
    </w:p>
    <w:p w:rsidR="00647F60" w:rsidRDefault="00970E3A" w:rsidP="00647F60">
      <w:pPr>
        <w:pStyle w:val="ListParagraph"/>
        <w:numPr>
          <w:ilvl w:val="0"/>
          <w:numId w:val="1"/>
        </w:numPr>
      </w:pPr>
      <w:r>
        <w:t>What lessons can be learned post pandemic to foster a more sustainable manufacturing industry in the UK?</w:t>
      </w:r>
    </w:p>
    <w:p w:rsidR="00A02089" w:rsidRDefault="00A02089" w:rsidP="00A02089"/>
    <w:p w:rsidR="00A02089" w:rsidRDefault="00A02089" w:rsidP="00A02089"/>
    <w:p w:rsidR="00A02089" w:rsidRDefault="00A02089" w:rsidP="00A02089">
      <w:r>
        <w:t>Results of discussion:</w:t>
      </w:r>
    </w:p>
    <w:p w:rsidR="00A02089" w:rsidRDefault="00A02089" w:rsidP="00A02089"/>
    <w:p w:rsidR="00760519" w:rsidRDefault="00A02089" w:rsidP="00760519">
      <w:r>
        <w:t xml:space="preserve">Within the seminar </w:t>
      </w:r>
      <w:r w:rsidR="00760519">
        <w:t>we discussed how economic activity and use of resources has a direct impact on our environmental footprint as a society, and past changes in the economy correlate with changes in the purchasing habits of the public. A discussion surrounding some of the positive impacts of the pandemic surrounding reductions in the manufacture of energy intensive products was had, including the significant negative environmental consequences of widespread production and disposal of PPE and other single use plastic products. Additionally the impacts of changes in operational efficiency in industry was discussed, along with the potential for positive lessons to be made moving forward post pandemic.</w:t>
      </w:r>
      <w:bookmarkStart w:id="0" w:name="_GoBack"/>
      <w:bookmarkEnd w:id="0"/>
    </w:p>
    <w:sectPr w:rsidR="00760519" w:rsidSect="00524339">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7F60" w:rsidRDefault="00647F60" w:rsidP="00647F60">
      <w:r>
        <w:separator/>
      </w:r>
    </w:p>
  </w:endnote>
  <w:endnote w:type="continuationSeparator" w:id="0">
    <w:p w:rsidR="00647F60" w:rsidRDefault="00647F60" w:rsidP="00647F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7F60" w:rsidRDefault="00647F60" w:rsidP="00647F60">
      <w:r>
        <w:separator/>
      </w:r>
    </w:p>
  </w:footnote>
  <w:footnote w:type="continuationSeparator" w:id="0">
    <w:p w:rsidR="00647F60" w:rsidRDefault="00647F60" w:rsidP="00647F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7F60" w:rsidRPr="00647F60" w:rsidRDefault="00647F60" w:rsidP="00647F60">
    <w:pPr>
      <w:pStyle w:val="Header"/>
      <w:rPr>
        <w:color w:val="385623" w:themeColor="accent6" w:themeShade="80"/>
        <w:sz w:val="56"/>
        <w:szCs w:val="56"/>
        <w:u w:val="single"/>
      </w:rPr>
    </w:pPr>
    <w:r w:rsidRPr="00647F60">
      <w:rPr>
        <w:color w:val="385623" w:themeColor="accent6" w:themeShade="80"/>
        <w:sz w:val="56"/>
        <w:szCs w:val="56"/>
        <w:u w:val="single"/>
        <w:lang w:val="en-US"/>
      </w:rPr>
      <w:t>The Environmental Implications of the COVID-19 Pandemic Related to Manufacturing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D7891"/>
    <w:multiLevelType w:val="hybridMultilevel"/>
    <w:tmpl w:val="383EF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F60"/>
    <w:rsid w:val="00524339"/>
    <w:rsid w:val="005B4B06"/>
    <w:rsid w:val="00647F60"/>
    <w:rsid w:val="00760519"/>
    <w:rsid w:val="009112DE"/>
    <w:rsid w:val="00970E3A"/>
    <w:rsid w:val="009E262A"/>
    <w:rsid w:val="00A02089"/>
    <w:rsid w:val="00F32E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5EAB2C6"/>
  <w14:defaultImageDpi w14:val="32767"/>
  <w15:chartTrackingRefBased/>
  <w15:docId w15:val="{3D619D19-29D1-014C-9AB1-BD4081981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7F60"/>
    <w:pPr>
      <w:tabs>
        <w:tab w:val="center" w:pos="4680"/>
        <w:tab w:val="right" w:pos="9360"/>
      </w:tabs>
    </w:pPr>
  </w:style>
  <w:style w:type="character" w:customStyle="1" w:styleId="HeaderChar">
    <w:name w:val="Header Char"/>
    <w:basedOn w:val="DefaultParagraphFont"/>
    <w:link w:val="Header"/>
    <w:uiPriority w:val="99"/>
    <w:rsid w:val="00647F60"/>
  </w:style>
  <w:style w:type="paragraph" w:styleId="Footer">
    <w:name w:val="footer"/>
    <w:basedOn w:val="Normal"/>
    <w:link w:val="FooterChar"/>
    <w:uiPriority w:val="99"/>
    <w:unhideWhenUsed/>
    <w:rsid w:val="00647F60"/>
    <w:pPr>
      <w:tabs>
        <w:tab w:val="center" w:pos="4680"/>
        <w:tab w:val="right" w:pos="9360"/>
      </w:tabs>
    </w:pPr>
  </w:style>
  <w:style w:type="character" w:customStyle="1" w:styleId="FooterChar">
    <w:name w:val="Footer Char"/>
    <w:basedOn w:val="DefaultParagraphFont"/>
    <w:link w:val="Footer"/>
    <w:uiPriority w:val="99"/>
    <w:rsid w:val="00647F60"/>
  </w:style>
  <w:style w:type="paragraph" w:styleId="ListParagraph">
    <w:name w:val="List Paragraph"/>
    <w:basedOn w:val="Normal"/>
    <w:uiPriority w:val="34"/>
    <w:qFormat/>
    <w:rsid w:val="00647F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1C2707-92F9-D748-94E1-1E3B2FD37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310</Words>
  <Characters>1771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Julian Blackmore (1702858)</dc:creator>
  <cp:keywords/>
  <dc:description/>
  <cp:lastModifiedBy>Joseph Julian Blackmore (1702858)</cp:lastModifiedBy>
  <cp:revision>2</cp:revision>
  <dcterms:created xsi:type="dcterms:W3CDTF">2021-03-10T18:56:00Z</dcterms:created>
  <dcterms:modified xsi:type="dcterms:W3CDTF">2021-03-10T18:56:00Z</dcterms:modified>
</cp:coreProperties>
</file>