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AC1" w:rsidP="0268C132" w:rsidRDefault="009D2B19" w14:paraId="7967D22F" w14:textId="56AD2FC0">
      <w:pPr>
        <w:pStyle w:val="Normal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proofErr w:type="spellStart"/>
      <w:r w:rsidRPr="0268C132" w:rsidR="0268C13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Cyfeirnodau</w:t>
      </w:r>
      <w:proofErr w:type="spellEnd"/>
      <w:bookmarkStart w:name="_GoBack" w:id="0"/>
      <w:bookmarkEnd w:id="0"/>
    </w:p>
    <w:p w:rsidR="00D03AC1" w:rsidP="0268C132" w:rsidRDefault="009D2B19" w14:paraId="463D85CF" w14:textId="5138F38B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6B0A4599" w14:textId="2D955BCF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062B679E" w14:textId="6A3967BE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Alba, F. (2018) ‘Managing Risk in Outdoor Learning’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396d1f45025c45b7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https://education.gov.scot/improvement/learning-resources/Managing%20Risk%20in%20Outdoor%20Learning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16.3.19].</w:t>
      </w:r>
    </w:p>
    <w:p w:rsidR="00D03AC1" w:rsidP="0268C132" w:rsidRDefault="009D2B19" w14:paraId="0B72124C" w14:textId="24071A3E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25D92C28" w14:textId="1C0CE5EF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Alba, F. (Dim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dyddiad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) ‘Outdoor Learning’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ddfb04a350b04160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https://education.gov.scot/improvement/documents/hwb24-ol-support.pdf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16.3.19]. </w:t>
      </w:r>
    </w:p>
    <w:p w:rsidR="00D03AC1" w:rsidP="0268C132" w:rsidRDefault="009D2B19" w14:paraId="7DBE4DA5" w14:textId="501F3F32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309CB85A" w14:textId="47B57D61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Ashdown, D. and Bernard, M. (2011). Can Explicit Instruction in Social and Emotional Learning Skills Benefit the Social-Emotional Development, Well-being, and Academic Achievement of Young Children. 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Early Childhood Education Journal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39(6), pp.397-405.</w:t>
      </w:r>
    </w:p>
    <w:p w:rsidR="00D03AC1" w:rsidP="0268C132" w:rsidRDefault="009D2B19" w14:paraId="2C31DE52" w14:textId="30E4A001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0CD5BB8F" w14:textId="737B295C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Bruce, T. (2011)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Learning Through Play for babies, toddlers and young children.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Oxon: Hodder education. </w:t>
      </w:r>
    </w:p>
    <w:p w:rsidR="00D03AC1" w:rsidP="0268C132" w:rsidRDefault="009D2B19" w14:paraId="54C79D7A" w14:textId="56E94DF9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76492C3F" w:rsidRDefault="009D2B19" w14:paraId="2009D5F8" w14:textId="0EC53BD4">
      <w:p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Bruckaut</w:t>
      </w:r>
      <w:proofErr w:type="spellEnd"/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Z. and Hayes, N. (2007) ‘Quality of Childcare and Pre-Primary Education: How do we measure it?’ </w:t>
      </w:r>
      <w:hyperlink r:id="R8bd4994d828147aa">
        <w:r w:rsidRPr="76492C3F" w:rsidR="76492C3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https://www.unicef-irc.org/publications/pdf/IRB_2017_13.pdf</w:t>
        </w:r>
      </w:hyperlink>
      <w:r w:rsidRPr="76492C3F" w:rsidR="76492C3F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</w:t>
      </w:r>
      <w:r w:rsidRPr="76492C3F" w:rsidR="76492C3F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</w:t>
      </w:r>
      <w:r w:rsidRPr="76492C3F" w:rsidR="76492C3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[Accessed: 20</w:t>
      </w:r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2019] </w:t>
      </w:r>
    </w:p>
    <w:p w:rsidR="00D03AC1" w:rsidP="0268C132" w:rsidRDefault="009D2B19" w14:paraId="1B4186FD" w14:textId="193E8FAA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76492C3F" w:rsidRDefault="009D2B19" w14:noSpellErr="1" w14:paraId="3AE485BF" w14:textId="02B89CBA">
      <w:p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Bryman, A. and Bell, E. (2003) </w:t>
      </w:r>
      <w:r w:rsidRPr="76492C3F" w:rsidR="76492C3F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Business Research Methods. </w:t>
      </w:r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Oxford: Oxford University Press. </w:t>
      </w:r>
    </w:p>
    <w:p w:rsidR="76492C3F" w:rsidP="76492C3F" w:rsidRDefault="76492C3F" w14:paraId="4773D19E" w14:textId="32490A35">
      <w:pPr>
        <w:pStyle w:val="Normal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6492C3F" w:rsidP="76492C3F" w:rsidRDefault="76492C3F" w14:paraId="0F1D5FBC" w14:textId="22A29A25">
      <w:pPr>
        <w:pStyle w:val="Normal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Burns, J. (2017) ‘Graduate nursery staff have 'little effect' on children’ </w:t>
      </w:r>
      <w:hyperlink r:id="Rdc859cb74a204392">
        <w:r w:rsidRPr="76492C3F" w:rsidR="76492C3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https://www.bbc.co.uk/news/education-38956554</w:t>
        </w:r>
      </w:hyperlink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</w:t>
      </w:r>
      <w:proofErr w:type="spellStart"/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>Darllenwyd</w:t>
      </w:r>
      <w:proofErr w:type="spellEnd"/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: 22 </w:t>
      </w:r>
      <w:proofErr w:type="spellStart"/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>Mawrth</w:t>
      </w:r>
      <w:proofErr w:type="spellEnd"/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2019].</w:t>
      </w:r>
    </w:p>
    <w:p w:rsidR="76492C3F" w:rsidP="76492C3F" w:rsidRDefault="76492C3F" w14:paraId="699BC70D" w14:textId="388ECB67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D03AC1" w:rsidP="0268C132" w:rsidRDefault="009D2B19" w14:noSpellErr="1" w14:paraId="0B1E9468" w14:textId="73B291A5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Care inspectorate Wales. (2019).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Home | Care Inspectorate Wales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fcd13a49374d4f5e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https://careinspectorate.wales/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16 Mar. 2019].</w:t>
      </w:r>
    </w:p>
    <w:p w:rsidR="00D03AC1" w:rsidP="0268C132" w:rsidRDefault="009D2B19" w14:paraId="06FB4E83" w14:textId="19FACDF0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76492C3F" w:rsidRDefault="009D2B19" w14:paraId="44E08F71" w14:textId="1DCBAACF">
      <w:p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Council for Learning Outside the Classroom. (2009) ‘Benefits for Early Years of Learning Outside the Classroom’ </w:t>
      </w:r>
      <w:proofErr w:type="spellStart"/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bdfb5a99130949d4">
        <w:r w:rsidRPr="76492C3F" w:rsidR="76492C3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https://www.lotc.org.uk/wp-content/uploads/2010/12/Benefits-for-Early-Years-LOtC-Final-5AUG09.pdf</w:t>
        </w:r>
      </w:hyperlink>
      <w:r w:rsidRPr="76492C3F" w:rsidR="76492C3F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Darllenwyd</w:t>
      </w:r>
      <w:proofErr w:type="spellEnd"/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76492C3F" w:rsidR="76492C3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16.3.19]. </w:t>
      </w:r>
    </w:p>
    <w:p w:rsidR="76492C3F" w:rsidP="76492C3F" w:rsidRDefault="76492C3F" w14:paraId="51A51E7B" w14:textId="788BA630">
      <w:pPr>
        <w:pStyle w:val="Heading1"/>
        <w:spacing w:line="360" w:lineRule="auto"/>
        <w:jc w:val="both"/>
      </w:pPr>
      <w:r w:rsidRPr="76492C3F" w:rsidR="76492C3F">
        <w:rPr>
          <w:rFonts w:ascii="Arial" w:hAnsi="Arial" w:eastAsia="Arial" w:cs="Arial"/>
          <w:b w:val="0"/>
          <w:bCs w:val="0"/>
          <w:sz w:val="24"/>
          <w:szCs w:val="24"/>
        </w:rPr>
        <w:t xml:space="preserve">Coventry City Council. (Dim </w:t>
      </w:r>
      <w:proofErr w:type="spellStart"/>
      <w:r w:rsidRPr="76492C3F" w:rsidR="76492C3F">
        <w:rPr>
          <w:rFonts w:ascii="Arial" w:hAnsi="Arial" w:eastAsia="Arial" w:cs="Arial"/>
          <w:b w:val="0"/>
          <w:bCs w:val="0"/>
          <w:sz w:val="24"/>
          <w:szCs w:val="24"/>
        </w:rPr>
        <w:t>dyddiad</w:t>
      </w:r>
      <w:proofErr w:type="spellEnd"/>
      <w:r w:rsidRPr="76492C3F" w:rsidR="76492C3F">
        <w:rPr>
          <w:rFonts w:ascii="Arial" w:hAnsi="Arial" w:eastAsia="Arial" w:cs="Arial"/>
          <w:b w:val="0"/>
          <w:bCs w:val="0"/>
          <w:sz w:val="24"/>
          <w:szCs w:val="24"/>
        </w:rPr>
        <w:t>) ‘</w:t>
      </w:r>
      <w:r w:rsidRPr="76492C3F" w:rsidR="76492C3F">
        <w:rPr>
          <w:rFonts w:ascii="Arial" w:hAnsi="Arial" w:eastAsia="Arial" w:cs="Arial"/>
          <w:b w:val="0"/>
          <w:bCs w:val="0"/>
          <w:color w:val="46545D"/>
          <w:sz w:val="24"/>
          <w:szCs w:val="24"/>
        </w:rPr>
        <w:t xml:space="preserve">Workforce development for Early Years and childcare providers’ </w:t>
      </w:r>
      <w:hyperlink r:id="R98b4c493277b4e33">
        <w:r w:rsidRPr="76492C3F" w:rsidR="76492C3F">
          <w:rPr>
            <w:rStyle w:val="Hyperlink"/>
            <w:rFonts w:ascii="Arial" w:hAnsi="Arial" w:eastAsia="Arial" w:cs="Arial"/>
            <w:noProof w:val="0"/>
            <w:color w:val="0070C0"/>
            <w:sz w:val="24"/>
            <w:szCs w:val="24"/>
            <w:u w:val="single"/>
            <w:lang w:val="en-US"/>
          </w:rPr>
          <w:t>http://www.coventry.gov.uk/info/39/nurseries_and_childcare/1028/workforce_development_for_early_years_and_childcare_providers/3</w:t>
        </w:r>
      </w:hyperlink>
      <w:r w:rsidRPr="76492C3F" w:rsidR="76492C3F">
        <w:rPr>
          <w:rFonts w:ascii="Arial" w:hAnsi="Arial" w:eastAsia="Arial" w:cs="Arial"/>
          <w:b w:val="0"/>
          <w:bCs w:val="0"/>
          <w:sz w:val="24"/>
          <w:szCs w:val="24"/>
        </w:rPr>
        <w:t xml:space="preserve"> [</w:t>
      </w:r>
      <w:proofErr w:type="spellStart"/>
      <w:r w:rsidRPr="76492C3F" w:rsidR="76492C3F">
        <w:rPr>
          <w:rFonts w:ascii="Arial" w:hAnsi="Arial" w:eastAsia="Arial" w:cs="Arial"/>
          <w:b w:val="0"/>
          <w:bCs w:val="0"/>
          <w:sz w:val="24"/>
          <w:szCs w:val="24"/>
        </w:rPr>
        <w:t>Darllenwyd</w:t>
      </w:r>
      <w:proofErr w:type="spellEnd"/>
      <w:r w:rsidRPr="76492C3F" w:rsidR="76492C3F">
        <w:rPr>
          <w:rFonts w:ascii="Arial" w:hAnsi="Arial" w:eastAsia="Arial" w:cs="Arial"/>
          <w:b w:val="0"/>
          <w:bCs w:val="0"/>
          <w:sz w:val="24"/>
          <w:szCs w:val="24"/>
        </w:rPr>
        <w:t xml:space="preserve">: 21 </w:t>
      </w:r>
      <w:proofErr w:type="spellStart"/>
      <w:r w:rsidRPr="76492C3F" w:rsidR="76492C3F">
        <w:rPr>
          <w:rFonts w:ascii="Arial" w:hAnsi="Arial" w:eastAsia="Arial" w:cs="Arial"/>
          <w:b w:val="0"/>
          <w:bCs w:val="0"/>
          <w:sz w:val="24"/>
          <w:szCs w:val="24"/>
        </w:rPr>
        <w:t>Mawrth</w:t>
      </w:r>
      <w:proofErr w:type="spellEnd"/>
      <w:r w:rsidRPr="76492C3F" w:rsidR="76492C3F">
        <w:rPr>
          <w:rFonts w:ascii="Arial" w:hAnsi="Arial" w:eastAsia="Arial" w:cs="Arial"/>
          <w:b w:val="0"/>
          <w:bCs w:val="0"/>
          <w:sz w:val="24"/>
          <w:szCs w:val="24"/>
        </w:rPr>
        <w:t xml:space="preserve"> 2019].</w:t>
      </w:r>
    </w:p>
    <w:p w:rsidR="00D03AC1" w:rsidP="0268C132" w:rsidRDefault="009D2B19" w14:paraId="2310929C" w14:textId="05F92F22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1F5DA428" w14:textId="1A4EEDDE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Cowley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S. (2018) ‘Using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Appraisails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 Early Years Setting’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5b859b4fd3e14b57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https://www.firstdiscoverers.co.uk/appraisals-in-early-years-settings/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16.3.19]. </w:t>
      </w:r>
      <w:r>
        <w:br/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>
        <w:br/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Dunn, O. (Dim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dyddiad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) ‘How children learn another language’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413f3c27458647a4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https://learnenglishkids.britishcouncil.org/helping-your-child/how-young-children-learn-english-another-language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16.3.19]. </w:t>
      </w:r>
    </w:p>
    <w:p w:rsidR="00D03AC1" w:rsidP="0268C132" w:rsidRDefault="009D2B19" w14:paraId="0B8CAB39" w14:textId="782C332B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4D514F03" w14:textId="38E4B350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Estyn. (date unknown) </w:t>
      </w:r>
      <w:proofErr w:type="gram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‘ </w:t>
      </w:r>
      <w:r w:rsidRPr="0268C132" w:rsidR="0268C132">
        <w:rPr>
          <w:rFonts w:ascii="Arial" w:hAnsi="Arial" w:eastAsia="Arial" w:cs="Arial"/>
          <w:noProof w:val="0"/>
          <w:color w:val="111111"/>
          <w:sz w:val="24"/>
          <w:szCs w:val="24"/>
          <w:lang w:val="en-GB"/>
        </w:rPr>
        <w:t>Questionnaires</w:t>
      </w:r>
      <w:proofErr w:type="gramEnd"/>
      <w:r w:rsidRPr="0268C132" w:rsidR="0268C132">
        <w:rPr>
          <w:rFonts w:ascii="Arial" w:hAnsi="Arial" w:eastAsia="Arial" w:cs="Arial"/>
          <w:noProof w:val="0"/>
          <w:color w:val="111111"/>
          <w:sz w:val="24"/>
          <w:szCs w:val="24"/>
          <w:lang w:val="en-GB"/>
        </w:rPr>
        <w:t xml:space="preserve">’ </w:t>
      </w:r>
      <w:hyperlink r:id="R4844ea9f4632416c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https://www.estyn.gov.wales/inspection/questionnaires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[Accessed: 19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2019]. </w:t>
      </w:r>
    </w:p>
    <w:p w:rsidR="00D03AC1" w:rsidP="0268C132" w:rsidRDefault="009D2B19" w14:paraId="0C1D25B1" w14:textId="47C313D7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5B6546DE" w14:textId="2799C8B7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EYR Team. (2016)’ 5 Benefits of outdoor learning in Early Years’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dfa8bbc3075a43d3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http://www.earlyyearsresources.co.uk/blog/2016/03/5-benefits-of-outdoor-learning-in-early-years/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16.3.19]. </w:t>
      </w:r>
    </w:p>
    <w:p w:rsidR="00D03AC1" w:rsidP="0268C132" w:rsidRDefault="009D2B19" w14:paraId="02A94550" w14:textId="039D6BE0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2438B111" w14:textId="1CF69CA5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Featherstone, S. (2001)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Little Book of Outdoor Play.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Leicestershire: Featherston Education. </w:t>
      </w:r>
    </w:p>
    <w:p w:rsidR="00D03AC1" w:rsidP="0268C132" w:rsidRDefault="009D2B19" w14:noSpellErr="1" w14:paraId="2BA22599" w14:textId="5386B000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D03AC1" w:rsidP="0268C132" w:rsidRDefault="009D2B19" w14:paraId="258D13CC" w14:textId="00F5AFC3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Garrick, R. (2009)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Playing Outdoors in the Early Years.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London: Continuum International Publishing Group. [e-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lyfr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].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yn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2f2fd7d080134be8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https://www-dawsonera-com.ezproxy.uwtsd.ac.uk/readonline/9781441144065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: 19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Mawrth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2019]. </w:t>
      </w:r>
    </w:p>
    <w:p w:rsidR="00D03AC1" w:rsidP="0268C132" w:rsidRDefault="009D2B19" w14:paraId="6450CBCE" w14:textId="14A4293C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40A28559" w14:textId="6794F4CC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Giardello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P. (2014) ‘Pioneers in early Childhood Education’ </w:t>
      </w:r>
      <w:hyperlink r:id="Ra139746c4651416b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file:///C:/Users/Jo/AppData/Local/Packages/Microsoft.MicrosoftEdge_8wekyb3d8bbwe/TempState/Downloads/9780203084304_googlepreview%20(1).pdf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[Accessed: 17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2019]. </w:t>
      </w:r>
    </w:p>
    <w:p w:rsidR="00D03AC1" w:rsidP="0268C132" w:rsidRDefault="009D2B19" w14:paraId="6EEE30FA" w14:textId="5BB252D5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1EA5603C" w14:textId="619DA392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Harriman, H. (2006)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Outdoor Classroom- A place to learn.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Swindon: Corner to Learn ltd. </w:t>
      </w:r>
    </w:p>
    <w:p w:rsidR="00D03AC1" w:rsidP="0268C132" w:rsidRDefault="009D2B19" w14:paraId="6A502F09" w14:textId="61AABFBA">
      <w:pPr>
        <w:numPr>
          <w:numId w:val="0"/>
        </w:numPr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</w:p>
    <w:p w:rsidR="00D03AC1" w:rsidP="0268C132" w:rsidRDefault="009D2B19" w14:paraId="3E58F3D4" w14:textId="324E6911">
      <w:pPr>
        <w:numPr>
          <w:numId w:val="0"/>
        </w:numPr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Institute for Outdoor Learning. (2018) ‘What is Outdoor Learning?’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hyperlink r:id="R4469d36cc03a452e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https://www.outdoor-learning.org/Good-Practice/Research-Publications/About-Outdoor-Learning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16.3.19]. </w:t>
      </w:r>
    </w:p>
    <w:p w:rsidR="00D03AC1" w:rsidP="0268C132" w:rsidRDefault="009D2B19" w14:paraId="4D675800" w14:textId="5824DE8D">
      <w:pPr>
        <w:numPr>
          <w:numId w:val="0"/>
        </w:numPr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</w:p>
    <w:p w:rsidR="00D03AC1" w:rsidP="0268C132" w:rsidRDefault="009D2B19" w14:paraId="088348AA" w14:textId="63591330">
      <w:pPr>
        <w:numPr>
          <w:numId w:val="0"/>
        </w:num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Johnson., Christie. a Wardle. (2005) ‘Outdoor play’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hyperlink r:id="R4ca53eebc68449f6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https://www.communityplaythings.co.uk/learning-library/articles/outdoor-play-for-children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16.3.19]. </w:t>
      </w:r>
    </w:p>
    <w:p w:rsidR="00D03AC1" w:rsidP="0268C132" w:rsidRDefault="009D2B19" w14:paraId="5AEE491C" w14:textId="147CD0E0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2847398A" w14:textId="030FF980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Kroeker, J. (2014) ‘Indoor and outdoor play in preschool programs: A mixed methods study’ </w:t>
      </w:r>
      <w:hyperlink r:id="R26095978b55d49a1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https://search.proquest.com/openview/ec245b67338654d75e19355e71a6101a/1?pq-origsite=gscholar&amp;cbl=18750&amp;diss=y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[Accessed: 16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March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]. </w:t>
      </w:r>
    </w:p>
    <w:p w:rsidR="00D03AC1" w:rsidP="0268C132" w:rsidRDefault="009D2B19" w14:paraId="27114D55" w14:textId="09F806EE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134AB818" w14:textId="5CD7FDAE">
      <w:pPr>
        <w:numPr>
          <w:numId w:val="0"/>
        </w:num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Cymru. (2012) ‘Practical approaches to behaviour management in the classroom’ </w:t>
      </w:r>
      <w:hyperlink r:id="R7c73e287f3c2477f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https://beta.gov.wales/sites/default/files/publications/2018-12/practical-approaches-to-behaviour-management-in-the-classroom-a-handbook-for-classroom-teachers-in-primary-schools.pdf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: 20 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Mawrth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2019]. </w:t>
      </w:r>
    </w:p>
    <w:p w:rsidR="00D03AC1" w:rsidP="0268C132" w:rsidRDefault="009D2B19" w14:paraId="21790446" w14:textId="70B5F577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2C909279" w14:textId="0925B712">
      <w:pPr>
        <w:numPr>
          <w:numId w:val="0"/>
        </w:num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Cymru. (2016) ‘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Fframwaith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Cymhwysedd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Digidol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’ </w:t>
      </w:r>
      <w:hyperlink r:id="Rc79ab2da64f144e2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https://learning.gov.wales/resources/browse-all/digital-competence-framework/framework?lang=cy&amp;year=nursery&amp;selectedYear=col_5&amp;lang=cy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: 16 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Mawrth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2019]. </w:t>
      </w:r>
    </w:p>
    <w:p w:rsidR="00D03AC1" w:rsidP="0268C132" w:rsidRDefault="009D2B19" w14:paraId="2E9709CF" w14:textId="4EECF1F6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76492C3F" w:rsidRDefault="009D2B19" w14:paraId="4B2B05FA" w14:textId="4EDB6CFF">
      <w:p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proofErr w:type="spellStart"/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Cymru. (2017) ‘New School Curriculum: Overview’ </w:t>
      </w:r>
      <w:hyperlink r:id="R1cd3107cee104bf5">
        <w:r w:rsidRPr="76492C3F" w:rsidR="76492C3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https://beta.gov.wales/new-school-curriculum-overview</w:t>
        </w:r>
      </w:hyperlink>
      <w:r w:rsidRPr="76492C3F" w:rsidR="76492C3F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76492C3F" w:rsidR="76492C3F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76492C3F" w:rsidR="76492C3F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: 18 </w:t>
      </w:r>
      <w:proofErr w:type="spellStart"/>
      <w:r w:rsidRPr="76492C3F" w:rsidR="76492C3F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Mawrth</w:t>
      </w:r>
      <w:proofErr w:type="spellEnd"/>
      <w:r w:rsidRPr="76492C3F" w:rsidR="76492C3F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2019]. </w:t>
      </w:r>
    </w:p>
    <w:p w:rsidR="00D03AC1" w:rsidP="76492C3F" w:rsidRDefault="009D2B19" w14:paraId="1FE13407" w14:textId="5574039C">
      <w:pPr>
        <w:pStyle w:val="Normal"/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</w:p>
    <w:p w:rsidR="00D03AC1" w:rsidP="76492C3F" w:rsidRDefault="009D2B19" w14:paraId="028204FA" w14:textId="045844C9">
      <w:pPr>
        <w:jc w:val="both"/>
      </w:pPr>
      <w:proofErr w:type="spellStart"/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>Llywodraeth</w:t>
      </w:r>
      <w:proofErr w:type="spellEnd"/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Cymru. (2017) ‘National Minimum Standards for regulated Childcare for children up to the age of 12 years’ </w:t>
      </w:r>
      <w:hyperlink r:id="R3cdd6487aac0438e">
        <w:r w:rsidRPr="76492C3F" w:rsidR="76492C3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file:///C:/Users/Lowri/Downloads/160411-regulated-child-care-en.pdf</w:t>
        </w:r>
      </w:hyperlink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</w:t>
      </w:r>
      <w:proofErr w:type="spellStart"/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>Darllenwyd</w:t>
      </w:r>
      <w:proofErr w:type="spellEnd"/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: 22 </w:t>
      </w:r>
      <w:proofErr w:type="spellStart"/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>Mawrth</w:t>
      </w:r>
      <w:proofErr w:type="spellEnd"/>
      <w:r w:rsidRPr="76492C3F" w:rsidR="76492C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2019].</w:t>
      </w:r>
    </w:p>
    <w:p w:rsidR="00D03AC1" w:rsidP="76492C3F" w:rsidRDefault="009D2B19" w14:paraId="6094279D" w14:textId="5D3DB96A">
      <w:pPr>
        <w:pStyle w:val="Normal"/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</w:p>
    <w:p w:rsidR="00D03AC1" w:rsidP="0268C132" w:rsidRDefault="009D2B19" w14:paraId="65D50266" w14:textId="6DCB5D2B">
      <w:pPr>
        <w:numPr>
          <w:numId w:val="0"/>
        </w:num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Llywodraeth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Cymru. (2018) ‘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Fframwaith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Cymhwysedd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Digidol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’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hyperlink r:id="Rb3d16b2e996d413b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https://learning.gov.wales/resources/browse-all/digital-competence-framework/?lang=cy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16.3.19]. </w:t>
      </w:r>
    </w:p>
    <w:p w:rsidR="00D03AC1" w:rsidP="0268C132" w:rsidRDefault="009D2B19" w14:paraId="2DBE3C0E" w14:textId="7FC4B9AC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20EDC5E6" w14:textId="4A179D15">
      <w:pPr>
        <w:numPr>
          <w:numId w:val="0"/>
        </w:num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Maynard, T. a Waters, J. (2014) </w:t>
      </w:r>
      <w:r w:rsidRPr="0268C132" w:rsidR="0268C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Exploring Outdoor Play in the Early Years. </w:t>
      </w: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Maidenhead: Open University Press. [e-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lyfr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].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:  </w:t>
      </w:r>
      <w:hyperlink r:id="R3fda4a027ef144dd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https://www-dawsonera-com.ezproxy.uwtsd.ac.uk/readonline/9780335263394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: 20 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Mawrth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2019]. </w:t>
      </w:r>
    </w:p>
    <w:p w:rsidR="00D03AC1" w:rsidP="0268C132" w:rsidRDefault="009D2B19" w14:paraId="7A388F20" w14:textId="76B4BB58">
      <w:pPr>
        <w:numPr>
          <w:numId w:val="0"/>
        </w:numPr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</w:p>
    <w:p w:rsidR="00D03AC1" w:rsidP="0268C132" w:rsidRDefault="009D2B19" w14:paraId="171E600D" w14:textId="234682ED">
      <w:pPr>
        <w:numPr>
          <w:numId w:val="0"/>
        </w:num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McLeod, S. (2018) ‘Questionnaire’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1F3763"/>
          <w:sz w:val="24"/>
          <w:szCs w:val="24"/>
          <w:lang w:val="en-GB"/>
        </w:rPr>
        <w:t xml:space="preserve"> </w:t>
      </w:r>
      <w:hyperlink r:id="Rc8703503131b4fed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https://www.simplypsychology.org/questionnaires.html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16.3.19]. </w:t>
      </w:r>
    </w:p>
    <w:p w:rsidR="00D03AC1" w:rsidP="0268C132" w:rsidRDefault="009D2B19" w14:paraId="1DBC8654" w14:textId="2ADB3A66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16F86725" w14:textId="1D8B1A10">
      <w:pPr>
        <w:numPr>
          <w:numId w:val="0"/>
        </w:num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Merewether, J. (2015) ‘Young children’s perspectives of outdoor learning spaces: What matters?’ </w:t>
      </w:r>
      <w:r w:rsidRPr="0268C132" w:rsidR="0268C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Australasian Journal of Early Childhood,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Cyfrol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40, 1,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Chwefror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tt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. 99-108. [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Ar-lein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].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: </w:t>
      </w:r>
      <w:hyperlink r:id="Ra4362b0468ac461d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https://web-b-ebscohost-com.ezproxy.uwtsd.ac.uk/ehost/pdfviewer/pdfviewer?vid=8&amp;sid=165c3cbb-292c-4ff5-89e7-ceedd82a5571%40pdc-v-sessmgr06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: 19 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Mawrth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2019]. </w:t>
      </w:r>
    </w:p>
    <w:p w:rsidR="00D03AC1" w:rsidP="0268C132" w:rsidRDefault="009D2B19" w14:paraId="29472311" w14:textId="23044497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7F1F1A4B" w14:textId="111086E5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Mind. (2019).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Helplines | Mind, the mental health charity - help for mental health problems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131d0d62168e4a51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https://www.mind.org.uk/information-support/helplines/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22 Mar. 2019].</w:t>
      </w:r>
    </w:p>
    <w:p w:rsidR="00D03AC1" w:rsidP="0268C132" w:rsidRDefault="009D2B19" w14:paraId="6EA3DA2E" w14:textId="3028D065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3CB51C09" w14:textId="73DADCCB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Morrow, Virginia and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Mayall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Berry (2009) 'What is wrong with children's well-being in the UK? Questions of meaning and measurement', Journal of Social Welfare and Family Law, 31: 3, 217 — 229</w:t>
      </w:r>
    </w:p>
    <w:p w:rsidR="00D03AC1" w:rsidP="0268C132" w:rsidRDefault="009D2B19" w14:paraId="77B8769A" w14:textId="6BA25904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45BF6A13" w14:textId="105797A7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Mudiad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Meithrin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(2019). [online] Available at: </w:t>
      </w:r>
      <w:hyperlink r:id="R058c902b099d41c2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https://www.meithrin.cymru/level3/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[Accessed 22 Mar. 2019].</w:t>
      </w:r>
    </w:p>
    <w:p w:rsidR="00D03AC1" w:rsidP="0268C132" w:rsidRDefault="009D2B19" w14:paraId="6341D2B6" w14:textId="232485C7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140FAD0D" w14:textId="3CFF5356">
      <w:pPr>
        <w:numPr>
          <w:numId w:val="0"/>
        </w:num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Mudiad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Meithrin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(Dim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dyddiad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) ‘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Cylchoedd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Meithrin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’ </w:t>
      </w:r>
      <w:hyperlink r:id="Raef527781c794c42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https://www.meithrin.cymru/playgroups/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: 17 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Mawrth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2019]. </w:t>
      </w:r>
    </w:p>
    <w:p w:rsidR="00D03AC1" w:rsidP="0268C132" w:rsidRDefault="009D2B19" w14:paraId="39654B3B" w14:textId="28154ACB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5A058E94" w14:textId="70D59C82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Mudiad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ysgolion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Meithrin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(Date unknown) ‘Little Purple Book -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Mudiad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Meithrin’s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guide on how to prepare for an ESTYN inspection. </w:t>
      </w:r>
      <w:hyperlink r:id="Rb16075f7fbb14f42">
        <w:r w:rsidRPr="0268C132" w:rsidR="0268C13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https://www.meithrin.cymru/creo_files/upload/downloads/llyfr_piws_estyn_llai.pdf</w:t>
        </w:r>
      </w:hyperlink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. [Accessed: 18</w:t>
      </w:r>
      <w:r w:rsidRPr="0268C132" w:rsidR="0268C132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2019]. </w:t>
      </w:r>
    </w:p>
    <w:p w:rsidR="00D03AC1" w:rsidP="0268C132" w:rsidRDefault="009D2B19" w14:paraId="18696B40" w14:textId="13379770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4CD5EBA4" w14:textId="5F5D44A2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Murkoff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H. (2016) ‘Kids and iPads: The Pros and Cons’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25c6b369b8a8489d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https://www.whattoexpect.com/toddler/ask-heidi/kids-and-ipads-the-pros-and-cons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16.3.19]</w:t>
      </w:r>
      <w:r w:rsidRPr="0268C132" w:rsidR="0268C132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.</w:t>
      </w: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7D033698" w14:textId="63C2D85A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7AE2E132" w14:textId="635D3BD7">
      <w:pPr>
        <w:numPr>
          <w:numId w:val="0"/>
        </w:num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Ofsted. (2010) ‘Requirements for risk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assesments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’ </w:t>
      </w:r>
      <w:hyperlink r:id="R2c78266cec9e41d8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http://www.yor-ok.org.uk/downloads/Childcare%20Strategy/OSC/Requirements%20for%20risk%20assessments.pdf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: 16 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Mawrth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2019]. </w:t>
      </w:r>
    </w:p>
    <w:p w:rsidR="00D03AC1" w:rsidP="0268C132" w:rsidRDefault="009D2B19" w14:paraId="1D0FB336" w14:textId="7765B18E">
      <w:pPr>
        <w:numPr>
          <w:numId w:val="0"/>
        </w:numPr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02F60050" w14:textId="39979EF5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Ofsted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(2019). [online] Available at: </w:t>
      </w:r>
      <w:hyperlink r:id="R3121e581bd714866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https://www.gov.uk/government/organisations/ofsted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8 Mar. 2019].</w:t>
      </w:r>
    </w:p>
    <w:p w:rsidR="00D03AC1" w:rsidP="0268C132" w:rsidRDefault="009D2B19" w14:paraId="178B2EFD" w14:textId="76EA501D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1456A400" w14:textId="79D28083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Outdoor Revival. (2019).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Science proves that being outdoors benefits your body and mind - Outdoor Revival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d73bf42ade184540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https://www.outdoorrevival.com/well-being/science-proves-outdoors-benefits-body-mind.html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9 Mar. 2019].</w:t>
      </w:r>
    </w:p>
    <w:p w:rsidR="00D03AC1" w:rsidP="0268C132" w:rsidRDefault="009D2B19" w14:noSpellErr="1" w14:paraId="75B4AEDC" w14:textId="02DBD6E3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D03AC1" w:rsidP="0268C132" w:rsidRDefault="009D2B19" w14:noSpellErr="1" w14:paraId="6B241992" w14:textId="51E4F4DA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Pacey. (2019).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Professional Association for Childcare and Early Years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2d5e9916f3344646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https://www.pacey.org.uk/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19 Mar. 2019].</w:t>
      </w:r>
    </w:p>
    <w:p w:rsidR="00D03AC1" w:rsidP="0268C132" w:rsidRDefault="009D2B19" w14:paraId="59AE5D07" w14:textId="6DF07FFA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4C68768E" w14:textId="6008941B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Patrikakou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E. and Anderson, A. (2005).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School-family partnerships for children's success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New York: Teachers College Press.</w:t>
      </w:r>
    </w:p>
    <w:p w:rsidR="00D03AC1" w:rsidP="0268C132" w:rsidRDefault="009D2B19" w14:paraId="686FAFCB" w14:textId="336FC620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28E8C723" w14:textId="6F730712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Poole, J. (2011).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Leadership in Easy Steps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In Easy Steps Limited.</w:t>
      </w:r>
    </w:p>
    <w:p w:rsidR="00D03AC1" w:rsidP="0268C132" w:rsidRDefault="009D2B19" w14:paraId="698F189D" w14:textId="299B3A25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49CA5C53" w14:textId="31AB84E5">
      <w:pPr>
        <w:numPr>
          <w:numId w:val="0"/>
        </w:num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Ranson, A. (2012) ‘The benefit of mud kitchens’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2cec1c68e5b542d5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https://theimaginationtree.com/benefits-mud-kitchens/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16.3.19]. </w:t>
      </w:r>
    </w:p>
    <w:p w:rsidR="00D03AC1" w:rsidP="0268C132" w:rsidRDefault="009D2B19" w14:paraId="22F30950" w14:textId="03AD1FB7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5B2F6EEB" w14:textId="1D9DD048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Reed, M. (2010) ‘Children’s Centres and Children’s Services?’,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M.Reed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N.Canning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goln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 </w:t>
      </w:r>
      <w:r w:rsidRPr="0268C132" w:rsidR="0268C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Reflective Practice in the Early Years. </w:t>
      </w: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London: SAGE Publications Ltd,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tt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99-113. </w:t>
      </w:r>
    </w:p>
    <w:p w:rsidR="00D03AC1" w:rsidP="0268C132" w:rsidRDefault="009D2B19" w14:paraId="7831714F" w14:textId="0001106A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20173045" w14:textId="5F715970">
      <w:pPr>
        <w:numPr>
          <w:numId w:val="0"/>
        </w:numPr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Reed, M. a Murphy, A. (2012) ‘Parents and Practitioners: improving quality’,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M.Reed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N.Canning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goln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 </w:t>
      </w:r>
      <w:r w:rsidRPr="0268C132" w:rsidR="0268C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Implementing Quality Improvement and Change in the </w:t>
      </w:r>
    </w:p>
    <w:p w:rsidR="00D03AC1" w:rsidP="0268C132" w:rsidRDefault="009D2B19" w14:paraId="717F9F7F" w14:textId="17BFC617">
      <w:pPr>
        <w:numPr>
          <w:numId w:val="0"/>
        </w:numPr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2D886A28" w14:textId="140E6D04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Early Years. </w:t>
      </w: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London: SAGE Publications Ltd,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tt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156-171. </w:t>
      </w:r>
    </w:p>
    <w:p w:rsidR="00D03AC1" w:rsidP="0268C132" w:rsidRDefault="009D2B19" w14:paraId="4D41C14B" w14:textId="510D894F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D03AC1" w:rsidP="0268C132" w:rsidRDefault="009D2B19" w14:paraId="3B5E2D46" w14:textId="064ABA21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Rodd, J. (2012) ‘Building and leading a team’,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L.Miller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R.Drury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C.Cable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goln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 </w:t>
      </w:r>
      <w:r w:rsidRPr="0268C132" w:rsidR="0268C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Extending Professional Practice in the Early Years. </w:t>
      </w: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Milton Keynes: The Open University Press,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tt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263-276. </w:t>
      </w:r>
    </w:p>
    <w:p w:rsidR="00D03AC1" w:rsidP="0268C132" w:rsidRDefault="009D2B19" w14:paraId="3FDBD245" w14:textId="29F132BC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01A713D3" w14:textId="30AF9140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Rolfe, H. (2005). Building a stable workforce: recruitment and retention in the child care and early years sector.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Children &amp; Society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19(1), pp.54-65.</w:t>
      </w:r>
    </w:p>
    <w:p w:rsidR="00D03AC1" w:rsidP="0268C132" w:rsidRDefault="009D2B19" w14:paraId="284A09FC" w14:textId="512DBA83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D03AC1" w:rsidP="0268C132" w:rsidRDefault="009D2B19" w14:paraId="7F979AE1" w14:textId="4B6B0980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Sammons, P., Toth, K. &amp; Sylva, K.,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Melhuish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E., Siraj, I. and Taggart, B. (2015) ‘Pre-school and early home learning effects on A-level outcomes Effective Pre-School, Primary &amp; Secondary Education Project (EPPSE)’ </w:t>
      </w:r>
      <w:hyperlink r:id="R10fc2a5924e94687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https://assets.publishing.service.gov.uk/government/uploads/system/uploads/attachment_data/file/472867/RR472A_Pre-school_and_early_home_learning_effects_on_A_level_outcomes.pdf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 [Accessed: 19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2019]. </w:t>
      </w:r>
    </w:p>
    <w:p w:rsidR="00D03AC1" w:rsidP="0268C132" w:rsidRDefault="009D2B19" w14:paraId="08DD7118" w14:textId="111B0D3A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2428DC11" w14:textId="04A06B39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Sehnalová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V. (2014) ‘Using ICT in education of preschool children’,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Journal of Technology and Information Education,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Cyfrol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6, 1,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tt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4-18. [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Ar-lein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].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yn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e213734c17624134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https://jtie.upol.cz/pdfs/jti/2014/01/01.pdf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: 20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Mawrth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2019]. </w:t>
      </w:r>
    </w:p>
    <w:p w:rsidR="00D03AC1" w:rsidP="0268C132" w:rsidRDefault="009D2B19" w14:paraId="46C78285" w14:textId="4780E038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133116B6" w14:textId="364305F1">
      <w:pPr>
        <w:numPr>
          <w:numId w:val="0"/>
        </w:num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Shaw, J. (Dim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dyddiad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 </w:t>
      </w:r>
      <w:proofErr w:type="gram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‘ Employee</w:t>
      </w:r>
      <w:proofErr w:type="gram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Training and Development’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gael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9ceedec68f204892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https://managementhelp.org/training/basics/reasons-for-training.htm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Darllenwyd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ar</w:t>
      </w:r>
      <w:proofErr w:type="spellEnd"/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16.3.19]. </w:t>
      </w:r>
    </w:p>
    <w:p w:rsidR="00D03AC1" w:rsidP="0268C132" w:rsidRDefault="009D2B19" w14:paraId="42D8AA5C" w14:textId="7F021A30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66EC36B8" w14:textId="2F6F4822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Siraj, I. and Kingston, D. and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Melhuish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E. (2015)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Assessing Quality in Early Childhood Education and Care: Sustained Shared Thinking and Emotional Well-being (SSTEW) Scale for 2–5-year-olds provision.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Stoke-on-Trent: Trentham books. </w:t>
      </w:r>
    </w:p>
    <w:p w:rsidR="00D03AC1" w:rsidP="0268C132" w:rsidRDefault="009D2B19" w14:noSpellErr="1" w14:paraId="17A8CD76" w14:textId="49892C49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D03AC1" w:rsidP="0268C132" w:rsidRDefault="009D2B19" w14:noSpellErr="1" w14:paraId="16D3C680" w14:textId="58902009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Siraj-Blatchford, I. and Manni, L. (2007) </w:t>
      </w:r>
      <w:hyperlink r:id="R918097975799438f">
        <w:r w:rsidRPr="0268C132" w:rsidR="0268C132">
          <w:rPr>
            <w:rStyle w:val="Hyperlink"/>
            <w:rFonts w:ascii="Arial" w:hAnsi="Arial" w:eastAsia="Arial" w:cs="Arial"/>
            <w:i w:val="1"/>
            <w:iCs w:val="1"/>
            <w:noProof w:val="0"/>
            <w:color w:val="0563C1"/>
            <w:sz w:val="24"/>
            <w:szCs w:val="24"/>
            <w:lang w:val="en-GB"/>
          </w:rPr>
          <w:t>Effective leadership in the early years sector: The ELEYS study</w:t>
        </w:r>
      </w:hyperlink>
      <w:r w:rsidRPr="0268C132" w:rsidR="0268C132">
        <w:rPr>
          <w:rFonts w:ascii="Arial" w:hAnsi="Arial" w:eastAsia="Arial" w:cs="Arial"/>
          <w:i w:val="1"/>
          <w:iCs w:val="1"/>
          <w:noProof w:val="0"/>
          <w:color w:val="0563C1"/>
          <w:sz w:val="24"/>
          <w:szCs w:val="24"/>
          <w:lang w:val="en-GB"/>
        </w:rPr>
        <w:t xml:space="preserve">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Oxford: Oxford University Press. </w:t>
      </w:r>
    </w:p>
    <w:p w:rsidR="00D03AC1" w:rsidP="0268C132" w:rsidRDefault="009D2B19" w14:paraId="320E3D22" w14:textId="4678A254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5956F5EC" w14:textId="431DE69F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Siraj-Blatchford, I. Taggart, B., Sylva, K., Sammons, P. and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Melhuish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H. (2009) ‘Towards the transformation of practice in early childhood education: the effective provision of pre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‐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school education (EPPE) project’ Cambridge Journal of Education Volume 38, pp.23-36. [Online]. Available at: </w:t>
      </w:r>
      <w:hyperlink r:id="R2f86455b2bc8466d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https://www.tandfonline.com/doi/citedby/10.1080/03057640801889956?scroll=top&amp;needAccess=true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[Accessed: 20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2019]. </w:t>
      </w:r>
    </w:p>
    <w:p w:rsidR="00D03AC1" w:rsidP="0268C132" w:rsidRDefault="009D2B19" w14:paraId="0B8BF7B2" w14:textId="42527F2D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1491EFA4" w14:textId="243FD45E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Speakr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(2019) ‘How Does </w:t>
      </w:r>
      <w:proofErr w:type="spell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Speakr</w:t>
      </w:r>
      <w:proofErr w:type="spell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work?’ [Accessed: 15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2019]. </w:t>
      </w:r>
    </w:p>
    <w:p w:rsidR="00D03AC1" w:rsidP="0268C132" w:rsidRDefault="009D2B19" w14:noSpellErr="1" w14:paraId="4A2215BD" w14:textId="51259EFF">
      <w:pPr>
        <w:numPr>
          <w:numId w:val="0"/>
        </w:numPr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Survey Anyplace. (2019).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10 Advantages and Disadvantages of Questionnaires - Survey Anyplace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929b46dd779545ed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https://surveyanyplace.com/questionnaire-pros-and-cons/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>. [Accessed 11 Mar. 2019].</w:t>
      </w:r>
    </w:p>
    <w:p w:rsidR="00D03AC1" w:rsidP="0268C132" w:rsidRDefault="009D2B19" w14:paraId="1EE033D5" w14:textId="2137A8C9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7BB1E8E1" w14:textId="20AB5242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Future Generations Commissioner for Wales. (2019).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Future Generations Act – Future Generations Commissioner for Wales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095835d0e1ac4370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https://futuregenerations.wales/about-us/future-generations-act/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18 Mar. 2019].</w:t>
      </w:r>
    </w:p>
    <w:p w:rsidR="00D03AC1" w:rsidP="0268C132" w:rsidRDefault="009D2B19" w14:paraId="7B55082B" w14:textId="366A8A83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6E33DF3E" w14:textId="6D1C557A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Tovey, H. (2012)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Bringing the Froebel Approach to Early Years Practise.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Oxon: Routledge. </w:t>
      </w:r>
    </w:p>
    <w:p w:rsidR="00D03AC1" w:rsidP="0268C132" w:rsidRDefault="009D2B19" w14:noSpellErr="1" w14:paraId="0D230D9A" w14:textId="754691C5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D03AC1" w:rsidP="0268C132" w:rsidRDefault="009D2B19" w14:noSpellErr="1" w14:paraId="28346866" w14:textId="1F92F719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UNICEF. (2019).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Convention on the Rights of the Child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09a254d635ee4cf0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https://www.unicef.org/crc/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19 Mar. 2019].</w:t>
      </w:r>
    </w:p>
    <w:p w:rsidR="00D03AC1" w:rsidP="0268C132" w:rsidRDefault="009D2B19" w14:paraId="29EA9D30" w14:textId="354DB13A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4AE33128" w14:textId="4497906E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University of Surrey. (2019) ‘The advantages and disadvantages of questionnaires’ </w:t>
      </w:r>
      <w:hyperlink r:id="Rf4eb5b719abf4e84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https://www.sussex.ac.uk/research/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[Accessed: March 16th, 2019].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0412F77E" w14:textId="4BA791C5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D03AC1" w:rsidP="0268C132" w:rsidRDefault="009D2B19" w14:paraId="4F2398CC" w14:textId="07DB3D70">
      <w:pPr>
        <w:numPr>
          <w:numId w:val="0"/>
        </w:numPr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Walker, R. (2012) ‘Improving quality: do not forget creativity’,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yn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M.Reed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N.Canning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goln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 </w:t>
      </w:r>
      <w:r w:rsidRPr="0268C132" w:rsidR="0268C13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Implementing Quality Improvement and Change in the Early Years. </w:t>
      </w:r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London: SAGE Publications Ltd, </w:t>
      </w:r>
      <w:proofErr w:type="spellStart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>tt</w:t>
      </w:r>
      <w:proofErr w:type="spellEnd"/>
      <w:r w:rsidRPr="0268C132" w:rsidR="0268C1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108-123. </w:t>
      </w:r>
    </w:p>
    <w:p w:rsidR="00D03AC1" w:rsidP="0268C132" w:rsidRDefault="009D2B19" w14:paraId="694860E1" w14:textId="1BED8196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2EFF5047" w14:textId="776D4EC9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(2016) ‘National minimum </w:t>
      </w:r>
      <w:proofErr w:type="gramStart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Standards  for</w:t>
      </w:r>
      <w:proofErr w:type="gramEnd"/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regulated childcare for children  up to the age of 12 years’ </w:t>
      </w:r>
      <w:hyperlink r:id="R2b60dde4517f47d8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https://moodle.uwtsd.ac.uk/pluginfile.php/161397/mod_resource/content/1/NMS.pdf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[Accessed: 19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 2019]. </w:t>
      </w:r>
    </w:p>
    <w:p w:rsidR="00D03AC1" w:rsidP="0268C132" w:rsidRDefault="009D2B19" w14:paraId="65FA2345" w14:textId="5EA60E5F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noSpellErr="1" w14:paraId="78702067" w14:textId="0AE978FA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(2015) ‘Foundation Phase Framework’ </w:t>
      </w:r>
      <w:hyperlink r:id="Rc769cb41187b4549">
        <w:r w:rsidRPr="0268C132" w:rsidR="0268C132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lang w:val="en-GB"/>
          </w:rPr>
          <w:t>http://learning.gov.wales/docs/learningwales/publications/150803-fp-framework-en.pdf</w:t>
        </w:r>
      </w:hyperlink>
      <w:r w:rsidRPr="0268C132" w:rsidR="0268C132">
        <w:rPr>
          <w:rFonts w:ascii="Arial" w:hAnsi="Arial" w:eastAsia="Arial" w:cs="Arial"/>
          <w:noProof w:val="0"/>
          <w:color w:val="0563C1"/>
          <w:sz w:val="24"/>
          <w:szCs w:val="24"/>
          <w:lang w:val="en-GB"/>
        </w:rPr>
        <w:t xml:space="preserve"> [Accessed: 20th March 2019].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6A256CD4" w14:textId="21CAF804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0D03AC1" w:rsidP="0268C132" w:rsidRDefault="009D2B19" w14:paraId="19EF826C" w14:noSpellErr="1" w14:textId="77D00316">
      <w:pPr>
        <w:numPr>
          <w:numId w:val="0"/>
        </w:numPr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White, J. (2011) </w:t>
      </w:r>
      <w:r w:rsidRPr="0268C132" w:rsidR="0268C13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Outdoor Provision in the Early Years. </w:t>
      </w:r>
      <w:r w:rsidRPr="0268C132" w:rsidR="0268C1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London: Sage. </w:t>
      </w:r>
    </w:p>
    <w:sectPr w:rsidR="00D03AC1" w:rsidSect="00C64CDA">
      <w:footerReference w:type="default" r:id="rId7"/>
      <w:pgSz w:w="11906" w:h="16838" w:orient="portrait" w:code="9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041" w:rsidRDefault="00D03AC1" w14:paraId="083BC093" w14:textId="0D1E390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1">
    <w:abstractNumId w:val="10"/>
  </w: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CAE"/>
    <w:rsid w:val="00447041"/>
    <w:rsid w:val="0058464E"/>
    <w:rsid w:val="00674A56"/>
    <w:rsid w:val="00733795"/>
    <w:rsid w:val="007532E3"/>
    <w:rsid w:val="007962A0"/>
    <w:rsid w:val="009D2B19"/>
    <w:rsid w:val="00B045AF"/>
    <w:rsid w:val="00C00CB4"/>
    <w:rsid w:val="00C64CDA"/>
    <w:rsid w:val="00C922B4"/>
    <w:rsid w:val="00D03AC1"/>
    <w:rsid w:val="00DC274F"/>
    <w:rsid w:val="00DC2CF0"/>
    <w:rsid w:val="00EE3E7C"/>
    <w:rsid w:val="0268C132"/>
    <w:rsid w:val="561F0D86"/>
    <w:rsid w:val="5D88B7C7"/>
    <w:rsid w:val="7649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61F0D86"/>
  <w15:chartTrackingRefBased/>
  <w15:docId w15:val="{635c6b53-9ed8-40ca-a4dd-e4f784ce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yperlink" Target="https://education.gov.scot/improvement/learning-resources/Managing%20Risk%20in%20Outdoor%20Learning" TargetMode="External" Id="R396d1f45025c45b7" /><Relationship Type="http://schemas.openxmlformats.org/officeDocument/2006/relationships/hyperlink" Target="https://education.gov.scot/improvement/documents/hwb24-ol-support.pdf" TargetMode="External" Id="Rddfb04a350b04160" /><Relationship Type="http://schemas.openxmlformats.org/officeDocument/2006/relationships/hyperlink" Target="https://careinspectorate.wales/" TargetMode="External" Id="Rfcd13a49374d4f5e" /><Relationship Type="http://schemas.openxmlformats.org/officeDocument/2006/relationships/hyperlink" Target="https://www.firstdiscoverers.co.uk/appraisals-in-early-years-settings/" TargetMode="External" Id="R5b859b4fd3e14b57" /><Relationship Type="http://schemas.openxmlformats.org/officeDocument/2006/relationships/hyperlink" Target="https://learnenglishkids.britishcouncil.org/helping-your-child/how-young-children-learn-english-another-language" TargetMode="External" Id="R413f3c27458647a4" /><Relationship Type="http://schemas.openxmlformats.org/officeDocument/2006/relationships/hyperlink" Target="https://www.estyn.gov.wales/inspection/questionnaires" TargetMode="External" Id="R4844ea9f4632416c" /><Relationship Type="http://schemas.openxmlformats.org/officeDocument/2006/relationships/hyperlink" Target="http://www.earlyyearsresources.co.uk/blog/2016/03/5-benefits-of-outdoor-learning-in-early-years/" TargetMode="External" Id="Rdfa8bbc3075a43d3" /><Relationship Type="http://schemas.openxmlformats.org/officeDocument/2006/relationships/hyperlink" Target="https://www-dawsonera-com.ezproxy.uwtsd.ac.uk/readonline/9781441144065" TargetMode="External" Id="R2f2fd7d080134be8" /><Relationship Type="http://schemas.openxmlformats.org/officeDocument/2006/relationships/hyperlink" Target="file:///C:/Users/Jo/AppData/Local/Packages/Microsoft.MicrosoftEdge_8wekyb3d8bbwe/TempState/Downloads/9780203084304_googlepreview%20(1).pdf" TargetMode="External" Id="Ra139746c4651416b" /><Relationship Type="http://schemas.openxmlformats.org/officeDocument/2006/relationships/hyperlink" Target="https://www.outdoor-learning.org/Good-Practice/Research-Publications/About-Outdoor-Learning" TargetMode="External" Id="R4469d36cc03a452e" /><Relationship Type="http://schemas.openxmlformats.org/officeDocument/2006/relationships/hyperlink" Target="https://www.communityplaythings.co.uk/learning-library/articles/outdoor-play-for-children" TargetMode="External" Id="R4ca53eebc68449f6" /><Relationship Type="http://schemas.openxmlformats.org/officeDocument/2006/relationships/hyperlink" Target="https://search.proquest.com/openview/ec245b67338654d75e19355e71a6101a/1?pq-origsite=gscholar&amp;cbl=18750&amp;diss=y" TargetMode="External" Id="R26095978b55d49a1" /><Relationship Type="http://schemas.openxmlformats.org/officeDocument/2006/relationships/hyperlink" Target="https://beta.gov.wales/sites/default/files/publications/2018-12/practical-approaches-to-behaviour-management-in-the-classroom-a-handbook-for-classroom-teachers-in-primary-schools.pdf" TargetMode="External" Id="R7c73e287f3c2477f" /><Relationship Type="http://schemas.openxmlformats.org/officeDocument/2006/relationships/hyperlink" Target="https://learning.gov.wales/resources/browse-all/digital-competence-framework/framework?lang=cy&amp;year=nursery&amp;selectedYear=col_5&amp;lang=cy" TargetMode="External" Id="Rc79ab2da64f144e2" /><Relationship Type="http://schemas.openxmlformats.org/officeDocument/2006/relationships/hyperlink" Target="https://learning.gov.wales/resources/browse-all/digital-competence-framework/?lang=cy" TargetMode="External" Id="Rb3d16b2e996d413b" /><Relationship Type="http://schemas.openxmlformats.org/officeDocument/2006/relationships/hyperlink" Target="https://www-dawsonera-com.ezproxy.uwtsd.ac.uk/readonline/9780335263394" TargetMode="External" Id="R3fda4a027ef144dd" /><Relationship Type="http://schemas.openxmlformats.org/officeDocument/2006/relationships/hyperlink" Target="https://www.simplypsychology.org/questionnaires.html" TargetMode="External" Id="Rc8703503131b4fed" /><Relationship Type="http://schemas.openxmlformats.org/officeDocument/2006/relationships/hyperlink" Target="https://web-b-ebscohost-com.ezproxy.uwtsd.ac.uk/ehost/pdfviewer/pdfviewer?vid=8&amp;sid=165c3cbb-292c-4ff5-89e7-ceedd82a5571%40pdc-v-sessmgr06" TargetMode="External" Id="Ra4362b0468ac461d" /><Relationship Type="http://schemas.openxmlformats.org/officeDocument/2006/relationships/hyperlink" Target="https://www.mind.org.uk/information-support/helplines/" TargetMode="External" Id="R131d0d62168e4a51" /><Relationship Type="http://schemas.openxmlformats.org/officeDocument/2006/relationships/hyperlink" Target="https://www.meithrin.cymru/level3/" TargetMode="External" Id="R058c902b099d41c2" /><Relationship Type="http://schemas.openxmlformats.org/officeDocument/2006/relationships/hyperlink" Target="https://www.meithrin.cymru/playgroups/" TargetMode="External" Id="Raef527781c794c42" /><Relationship Type="http://schemas.openxmlformats.org/officeDocument/2006/relationships/hyperlink" Target="https://www.meithrin.cymru/creo_files/upload/downloads/llyfr_piws_estyn_llai.pdf" TargetMode="External" Id="Rb16075f7fbb14f42" /><Relationship Type="http://schemas.openxmlformats.org/officeDocument/2006/relationships/hyperlink" Target="https://www.whattoexpect.com/toddler/ask-heidi/kids-and-ipads-the-pros-and-cons" TargetMode="External" Id="R25c6b369b8a8489d" /><Relationship Type="http://schemas.openxmlformats.org/officeDocument/2006/relationships/hyperlink" Target="http://www.yor-ok.org.uk/downloads/Childcare%20Strategy/OSC/Requirements%20for%20risk%20assessments.pdf" TargetMode="External" Id="R2c78266cec9e41d8" /><Relationship Type="http://schemas.openxmlformats.org/officeDocument/2006/relationships/hyperlink" Target="https://www.gov.uk/government/organisations/ofsted" TargetMode="External" Id="R3121e581bd714866" /><Relationship Type="http://schemas.openxmlformats.org/officeDocument/2006/relationships/hyperlink" Target="https://www.outdoorrevival.com/well-being/science-proves-outdoors-benefits-body-mind.html" TargetMode="External" Id="Rd73bf42ade184540" /><Relationship Type="http://schemas.openxmlformats.org/officeDocument/2006/relationships/hyperlink" Target="https://www.pacey.org.uk/" TargetMode="External" Id="R2d5e9916f3344646" /><Relationship Type="http://schemas.openxmlformats.org/officeDocument/2006/relationships/hyperlink" Target="https://theimaginationtree.com/benefits-mud-kitchens/" TargetMode="External" Id="R2cec1c68e5b542d5" /><Relationship Type="http://schemas.openxmlformats.org/officeDocument/2006/relationships/hyperlink" Target="https://assets.publishing.service.gov.uk/government/uploads/system/uploads/attachment_data/file/472867/RR472A_Pre-school_and_early_home_learning_effects_on_A_level_outcomes.pdf" TargetMode="External" Id="R10fc2a5924e94687" /><Relationship Type="http://schemas.openxmlformats.org/officeDocument/2006/relationships/hyperlink" Target="https://jtie.upol.cz/pdfs/jti/2014/01/01.pdf" TargetMode="External" Id="Re213734c17624134" /><Relationship Type="http://schemas.openxmlformats.org/officeDocument/2006/relationships/hyperlink" Target="https://managementhelp.org/training/basics/reasons-for-training.htm" TargetMode="External" Id="R9ceedec68f204892" /><Relationship Type="http://schemas.openxmlformats.org/officeDocument/2006/relationships/hyperlink" Target="https://books.google.co.uk/books?hl=en&amp;lr=&amp;id=KEJkwyharFwC&amp;oi=fnd&amp;pg=PA1&amp;dq=the+importance+of+staff+appraisal+in+early+years&amp;ots=ftUL4qv0VI&amp;sig=hibm4yhL5b4S5Pv_QBFcuaZP3ms" TargetMode="External" Id="R918097975799438f" /><Relationship Type="http://schemas.openxmlformats.org/officeDocument/2006/relationships/hyperlink" Target="https://www.tandfonline.com/doi/citedby/10.1080/03057640801889956?scroll=top&amp;needAccess=true" TargetMode="External" Id="R2f86455b2bc8466d" /><Relationship Type="http://schemas.openxmlformats.org/officeDocument/2006/relationships/hyperlink" Target="https://surveyanyplace.com/questionnaire-pros-and-cons/" TargetMode="External" Id="R929b46dd779545ed" /><Relationship Type="http://schemas.openxmlformats.org/officeDocument/2006/relationships/hyperlink" Target="https://futuregenerations.wales/about-us/future-generations-act/" TargetMode="External" Id="R095835d0e1ac4370" /><Relationship Type="http://schemas.openxmlformats.org/officeDocument/2006/relationships/hyperlink" Target="https://www.unicef.org/crc/" TargetMode="External" Id="R09a254d635ee4cf0" /><Relationship Type="http://schemas.openxmlformats.org/officeDocument/2006/relationships/hyperlink" Target="https://www.sussex.ac.uk/research/" TargetMode="External" Id="Rf4eb5b719abf4e84" /><Relationship Type="http://schemas.openxmlformats.org/officeDocument/2006/relationships/hyperlink" Target="https://moodle.uwtsd.ac.uk/pluginfile.php/161397/mod_resource/content/1/NMS.pdf" TargetMode="External" Id="R2b60dde4517f47d8" /><Relationship Type="http://schemas.openxmlformats.org/officeDocument/2006/relationships/hyperlink" Target="http://learning.gov.wales/docs/learningwales/publications/150803-fp-framework-en.pdf" TargetMode="External" Id="Rc769cb41187b4549" /><Relationship Type="http://schemas.openxmlformats.org/officeDocument/2006/relationships/hyperlink" Target="https://www.unicef-irc.org/publications/pdf/IRB_2017_13.pdf" TargetMode="External" Id="R8bd4994d828147aa" /><Relationship Type="http://schemas.openxmlformats.org/officeDocument/2006/relationships/hyperlink" Target="https://www.bbc.co.uk/news/education-38956554" TargetMode="External" Id="Rdc859cb74a204392" /><Relationship Type="http://schemas.openxmlformats.org/officeDocument/2006/relationships/hyperlink" Target="https://www.lotc.org.uk/wp-content/uploads/2010/12/Benefits-for-Early-Years-LOtC-Final-5AUG09.pdf" TargetMode="External" Id="Rbdfb5a99130949d4" /><Relationship Type="http://schemas.openxmlformats.org/officeDocument/2006/relationships/hyperlink" Target="http://www.coventry.gov.uk/info/39/nurseries_and_childcare/1028/workforce_development_for_early_years_and_childcare_providers/3" TargetMode="External" Id="R98b4c493277b4e33" /><Relationship Type="http://schemas.openxmlformats.org/officeDocument/2006/relationships/hyperlink" Target="https://beta.gov.wales/new-school-curriculum-overview" TargetMode="External" Id="R1cd3107cee104bf5" /><Relationship Type="http://schemas.openxmlformats.org/officeDocument/2006/relationships/hyperlink" Target="file:///C:/Users/Lowri/Downloads/160411-regulated-child-care-en.pdf" TargetMode="External" Id="R3cdd6487aac0438e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Lowri Tudor (1102078)</lastModifiedBy>
  <revision>5</revision>
  <dcterms:created xsi:type="dcterms:W3CDTF">2019-03-22T12:36:15.9147832Z</dcterms:created>
  <dcterms:modified xsi:type="dcterms:W3CDTF">2019-03-22T18:42:54.7897915Z</dcterms:modified>
  <dc:creator>Bethan Jones (1704356)</dc:creator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