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885BD" w14:textId="77777777" w:rsidR="00CA771A" w:rsidRPr="0066224E" w:rsidRDefault="00CA771A" w:rsidP="00CA771A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62D37FCA" wp14:editId="69A37B4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BF7423" w14:textId="77777777" w:rsidR="00CA771A" w:rsidRDefault="00CA771A" w:rsidP="00CA771A">
      <w:pPr>
        <w:spacing w:before="212"/>
        <w:rPr>
          <w:rFonts w:ascii="Arial"/>
          <w:b/>
          <w:sz w:val="56"/>
        </w:rPr>
      </w:pPr>
    </w:p>
    <w:p w14:paraId="6CD71956" w14:textId="77777777" w:rsidR="00CA771A" w:rsidRPr="00ED55F5" w:rsidRDefault="00CA771A" w:rsidP="00CA771A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ED55F5">
        <w:rPr>
          <w:rFonts w:ascii="Arial"/>
          <w:b/>
          <w:bCs/>
          <w:sz w:val="48"/>
          <w:szCs w:val="48"/>
        </w:rPr>
        <w:t xml:space="preserve">MODULE CODE: </w:t>
      </w:r>
      <w:r w:rsidRPr="00ED55F5">
        <w:rPr>
          <w:rFonts w:ascii="Arial"/>
          <w:b/>
          <w:bCs/>
          <w:sz w:val="40"/>
          <w:szCs w:val="40"/>
        </w:rPr>
        <w:t xml:space="preserve">ECPT6003 </w:t>
      </w:r>
    </w:p>
    <w:p w14:paraId="12F3E20B" w14:textId="77777777" w:rsidR="00CA771A" w:rsidRPr="00ED55F5" w:rsidRDefault="00CA771A" w:rsidP="00CA771A">
      <w:pPr>
        <w:spacing w:before="212"/>
        <w:rPr>
          <w:rFonts w:ascii="Arial"/>
          <w:b/>
          <w:sz w:val="48"/>
          <w:szCs w:val="48"/>
        </w:rPr>
      </w:pPr>
    </w:p>
    <w:p w14:paraId="313385C1" w14:textId="77777777" w:rsidR="00CA771A" w:rsidRPr="00FD6F07" w:rsidRDefault="00CA771A" w:rsidP="00CA771A">
      <w:pPr>
        <w:spacing w:before="212"/>
        <w:rPr>
          <w:rFonts w:ascii="Arial"/>
          <w:b/>
          <w:bCs/>
          <w:sz w:val="48"/>
          <w:szCs w:val="48"/>
        </w:rPr>
      </w:pPr>
      <w:r w:rsidRPr="00FD6F07">
        <w:rPr>
          <w:rFonts w:ascii="Arial"/>
          <w:b/>
          <w:sz w:val="48"/>
          <w:szCs w:val="48"/>
        </w:rPr>
        <w:t>ASSESSMENT COMPONENT:</w:t>
      </w:r>
      <w:r w:rsidRPr="00FD6F07">
        <w:rPr>
          <w:rFonts w:ascii="Arial"/>
          <w:b/>
          <w:bCs/>
          <w:sz w:val="48"/>
          <w:szCs w:val="48"/>
        </w:rPr>
        <w:t xml:space="preserve"> </w:t>
      </w:r>
      <w:r w:rsidRPr="00FD6F07">
        <w:rPr>
          <w:rFonts w:ascii="Arial"/>
          <w:b/>
          <w:bCs/>
          <w:sz w:val="40"/>
          <w:szCs w:val="40"/>
        </w:rPr>
        <w:t>A1 Practical Teach</w:t>
      </w:r>
      <w:r>
        <w:rPr>
          <w:rFonts w:ascii="Arial"/>
          <w:b/>
          <w:bCs/>
          <w:sz w:val="40"/>
          <w:szCs w:val="40"/>
        </w:rPr>
        <w:t>ing Session</w:t>
      </w:r>
    </w:p>
    <w:p w14:paraId="209F1B13" w14:textId="77777777" w:rsidR="00CA771A" w:rsidRPr="00FD6F07" w:rsidRDefault="00CA771A" w:rsidP="00CA771A">
      <w:pPr>
        <w:spacing w:before="7"/>
        <w:jc w:val="center"/>
        <w:rPr>
          <w:rFonts w:ascii="Arial"/>
          <w:b/>
          <w:sz w:val="44"/>
        </w:rPr>
      </w:pPr>
    </w:p>
    <w:p w14:paraId="12DE7934" w14:textId="77777777" w:rsidR="00CA771A" w:rsidRPr="00DD5969" w:rsidRDefault="00CA771A" w:rsidP="00CA771A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>
        <w:rPr>
          <w:rFonts w:ascii="Arial"/>
          <w:b/>
          <w:sz w:val="48"/>
          <w:szCs w:val="48"/>
        </w:rPr>
        <w:t xml:space="preserve"> Jessica Newport</w:t>
      </w:r>
    </w:p>
    <w:p w14:paraId="7BDC766F" w14:textId="77777777" w:rsidR="00CA771A" w:rsidRPr="00DD5969" w:rsidRDefault="00CA771A" w:rsidP="00CA771A">
      <w:pPr>
        <w:spacing w:before="3"/>
        <w:rPr>
          <w:rFonts w:ascii="Arial"/>
          <w:b/>
          <w:sz w:val="48"/>
          <w:szCs w:val="48"/>
        </w:rPr>
      </w:pPr>
    </w:p>
    <w:p w14:paraId="53B88984" w14:textId="77777777" w:rsidR="00CA771A" w:rsidRPr="00DD5969" w:rsidRDefault="00CA771A" w:rsidP="00CA771A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>
        <w:rPr>
          <w:rFonts w:ascii="Arial"/>
          <w:b/>
          <w:sz w:val="48"/>
          <w:szCs w:val="48"/>
        </w:rPr>
        <w:t xml:space="preserve"> 2327495</w:t>
      </w:r>
    </w:p>
    <w:p w14:paraId="69807D45" w14:textId="77777777" w:rsidR="00CA771A" w:rsidRDefault="00CA771A" w:rsidP="00CA771A">
      <w:pPr>
        <w:rPr>
          <w:rFonts w:ascii="Arial"/>
          <w:b/>
          <w:sz w:val="47"/>
        </w:rPr>
      </w:pPr>
    </w:p>
    <w:p w14:paraId="0152A4A0" w14:textId="77777777" w:rsidR="00CA771A" w:rsidRPr="00192D3C" w:rsidRDefault="00CA771A" w:rsidP="00CA771A">
      <w:pPr>
        <w:ind w:left="100"/>
        <w:jc w:val="center"/>
        <w:rPr>
          <w:rFonts w:ascii="Arial"/>
          <w:b/>
          <w:sz w:val="47"/>
        </w:rPr>
      </w:pPr>
    </w:p>
    <w:p w14:paraId="5A823875" w14:textId="77777777" w:rsidR="00CA771A" w:rsidRDefault="00CA771A" w:rsidP="00CA771A">
      <w:pPr>
        <w:ind w:left="100"/>
        <w:rPr>
          <w:rFonts w:ascii="Arial"/>
          <w:b/>
          <w:sz w:val="47"/>
          <w:szCs w:val="47"/>
        </w:rPr>
      </w:pPr>
    </w:p>
    <w:p w14:paraId="50BCD265" w14:textId="77777777" w:rsidR="00CA771A" w:rsidRDefault="00CA771A" w:rsidP="00CA771A">
      <w:pPr>
        <w:ind w:left="100"/>
        <w:rPr>
          <w:rFonts w:ascii="Arial"/>
          <w:b/>
          <w:sz w:val="47"/>
          <w:szCs w:val="47"/>
        </w:rPr>
      </w:pPr>
    </w:p>
    <w:p w14:paraId="76E05597" w14:textId="77777777" w:rsidR="00CA771A" w:rsidRDefault="00CA771A" w:rsidP="00CA771A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17406716" w14:textId="77777777" w:rsidR="00CA771A" w:rsidRDefault="00CA771A" w:rsidP="00CA771A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1CBF79C1" w14:textId="77777777" w:rsidR="00CA771A" w:rsidRDefault="00CA771A" w:rsidP="00CA771A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78AEB4E1" w14:textId="77777777" w:rsidR="00CA771A" w:rsidRDefault="00CA771A" w:rsidP="00CA771A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615E1EC9" w14:textId="77777777" w:rsidR="00CA771A" w:rsidRDefault="00CA771A" w:rsidP="00CA771A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72CFF961" w14:textId="77777777" w:rsidR="00CA771A" w:rsidRDefault="00CA771A" w:rsidP="00CA771A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F9F01D0" w14:textId="77777777" w:rsidR="00CA771A" w:rsidRDefault="00CA771A" w:rsidP="00CA771A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021560E8" w14:textId="77777777" w:rsidR="00CA771A" w:rsidRPr="00051C6A" w:rsidRDefault="00CA771A" w:rsidP="00CA771A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</w:pPr>
      <w:r w:rsidRPr="00051C6A"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  <w:t>(Lecturer to indicate Yes or No against each element)</w:t>
      </w:r>
    </w:p>
    <w:p w14:paraId="09335DAE" w14:textId="77777777" w:rsidR="00CA771A" w:rsidRPr="00164156" w:rsidRDefault="00CA771A" w:rsidP="00CA771A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CA771A" w:rsidRPr="00164156" w14:paraId="0DF070BA" w14:textId="77777777" w:rsidTr="00BB34E4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29D94F0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7728D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5A25EBC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1190374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7A6329D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CA771A" w:rsidRPr="00164156" w14:paraId="544261F5" w14:textId="77777777" w:rsidTr="00BB34E4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21522E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A9AE9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7FF59B35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C5033CC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7BDFD02E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CA771A" w:rsidRPr="00164156" w14:paraId="082B31D6" w14:textId="77777777" w:rsidTr="00BB34E4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1B4C78D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83401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55CFE4A7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2383AFCA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DFB990D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CA771A" w:rsidRPr="00164156" w14:paraId="52C8D6CF" w14:textId="77777777" w:rsidTr="00BB34E4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C23955D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5FA95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580B1240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3BC7FF49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996BCA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CA771A" w:rsidRPr="00164156" w14:paraId="12C08B18" w14:textId="77777777" w:rsidTr="00BB34E4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DE5A667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DC124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576881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0510263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ED594F6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CA771A" w:rsidRPr="00164156" w14:paraId="4DB78E5E" w14:textId="77777777" w:rsidTr="00BB34E4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FA4D694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8FB2D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658E0AA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AAFA236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EEEE443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CA771A" w:rsidRPr="00164156" w14:paraId="75A1627B" w14:textId="77777777" w:rsidTr="00BB34E4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15DD968D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70E55000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283AF35B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896BE80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A17298A" w14:textId="77777777" w:rsidR="00CA771A" w:rsidRPr="00164156" w:rsidRDefault="00CA771A" w:rsidP="00BB34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4B4BF03C" w14:textId="77777777" w:rsidR="00CA771A" w:rsidRPr="00164156" w:rsidRDefault="00CA771A" w:rsidP="00CA771A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3B4C08D6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6EFBC7D1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4C2D811B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08BEBD1B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1869758D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20CF534E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4CBB89D6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51A3C0EA" w14:textId="77777777" w:rsidR="00CA771A" w:rsidRDefault="00CA771A" w:rsidP="00CA771A">
      <w:pPr>
        <w:rPr>
          <w:b/>
          <w:sz w:val="32"/>
          <w:szCs w:val="32"/>
          <w:u w:val="single"/>
        </w:rPr>
      </w:pPr>
    </w:p>
    <w:p w14:paraId="122CB99C" w14:textId="77777777" w:rsidR="00CA771A" w:rsidRPr="00724112" w:rsidRDefault="00CA771A" w:rsidP="00CA771A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  <w:r>
        <w:rPr>
          <w:b/>
          <w:bCs/>
          <w:sz w:val="32"/>
          <w:szCs w:val="32"/>
          <w:u w:val="single"/>
        </w:rPr>
        <w:t xml:space="preserve">  </w:t>
      </w:r>
    </w:p>
    <w:p w14:paraId="58D95F07" w14:textId="77777777" w:rsidR="00CA771A" w:rsidRDefault="00CA771A" w:rsidP="00CA771A">
      <w:r w:rsidRPr="00E243A8">
        <w:t xml:space="preserve">I confirm that I have not used any AI tools in the research and creation of this assignment. </w:t>
      </w:r>
    </w:p>
    <w:p w14:paraId="261F62B7" w14:textId="77777777" w:rsidR="00CA771A" w:rsidRDefault="00CA771A" w:rsidP="00CA771A">
      <w:r w:rsidRPr="00E243A8">
        <w:t xml:space="preserve">I confirm that I have not presented any AI generated materials as my own work. </w:t>
      </w:r>
    </w:p>
    <w:p w14:paraId="1D1AD1C9" w14:textId="77777777" w:rsidR="00CA771A" w:rsidRPr="00E243A8" w:rsidRDefault="00CA771A" w:rsidP="00CA771A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28EED48D" w14:textId="77777777" w:rsidR="00CA771A" w:rsidRDefault="00CA771A" w:rsidP="00CA771A"/>
    <w:p w14:paraId="6D5CF877" w14:textId="77777777" w:rsidR="00CA771A" w:rsidRDefault="00CA771A" w:rsidP="00CA771A"/>
    <w:p w14:paraId="22B4E5DE" w14:textId="77777777" w:rsidR="00CA771A" w:rsidRDefault="00CA771A" w:rsidP="00CA771A"/>
    <w:p w14:paraId="10E33A36" w14:textId="77777777" w:rsidR="00CA771A" w:rsidRDefault="00CA771A" w:rsidP="00CA771A"/>
    <w:p w14:paraId="783CE4CF" w14:textId="77777777" w:rsidR="00CA771A" w:rsidRDefault="00CA771A" w:rsidP="00CA771A"/>
    <w:p w14:paraId="5322C612" w14:textId="77777777" w:rsidR="00CA771A" w:rsidRDefault="00CA771A" w:rsidP="00CA771A"/>
    <w:p w14:paraId="78157787" w14:textId="77777777" w:rsidR="00CA771A" w:rsidRDefault="00CA771A" w:rsidP="00CA771A"/>
    <w:p w14:paraId="6A9771D2" w14:textId="77777777" w:rsidR="00CA771A" w:rsidRDefault="00CA771A" w:rsidP="00CA771A"/>
    <w:p w14:paraId="4EF68830" w14:textId="77777777" w:rsidR="00CA771A" w:rsidRPr="00B103B9" w:rsidRDefault="00CA771A" w:rsidP="00CA771A">
      <w:pPr>
        <w:rPr>
          <w:sz w:val="16"/>
          <w:szCs w:val="16"/>
        </w:rPr>
      </w:pPr>
    </w:p>
    <w:p w14:paraId="5288022E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629513B7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162BB4B9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723D8DCB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41379C2E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07E1432E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56A66422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1750F3BA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5CD8F870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783880A7" w14:textId="77777777" w:rsidR="00CA771A" w:rsidRDefault="00CA771A" w:rsidP="00CD1237">
      <w:pPr>
        <w:spacing w:line="360" w:lineRule="auto"/>
        <w:rPr>
          <w:rFonts w:asciiTheme="minorBidi" w:hAnsiTheme="minorBidi"/>
        </w:rPr>
      </w:pPr>
    </w:p>
    <w:p w14:paraId="14B089DC" w14:textId="0ABFB968" w:rsidR="00906C13" w:rsidRPr="00CD1237" w:rsidRDefault="0012748E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lastRenderedPageBreak/>
        <w:t xml:space="preserve">This </w:t>
      </w:r>
      <w:r w:rsidR="00816A49" w:rsidRPr="00CD1237">
        <w:rPr>
          <w:rFonts w:asciiTheme="minorBidi" w:hAnsiTheme="minorBidi"/>
        </w:rPr>
        <w:t>assignment will reflect upon the microteach that I delivered</w:t>
      </w:r>
      <w:r w:rsidR="00EB0C3B" w:rsidRPr="00CD1237">
        <w:rPr>
          <w:rFonts w:asciiTheme="minorBidi" w:hAnsiTheme="minorBidi"/>
        </w:rPr>
        <w:t xml:space="preserve"> to five of my </w:t>
      </w:r>
      <w:r w:rsidR="00ED7EE6" w:rsidRPr="00CD1237">
        <w:rPr>
          <w:rFonts w:asciiTheme="minorBidi" w:hAnsiTheme="minorBidi"/>
        </w:rPr>
        <w:t>peers</w:t>
      </w:r>
      <w:r w:rsidR="00816A49" w:rsidRPr="00CD1237">
        <w:rPr>
          <w:rFonts w:asciiTheme="minorBidi" w:hAnsiTheme="minorBidi"/>
        </w:rPr>
        <w:t xml:space="preserve"> on </w:t>
      </w:r>
      <w:r w:rsidR="002A17D8" w:rsidRPr="00CD1237">
        <w:rPr>
          <w:rFonts w:asciiTheme="minorBidi" w:hAnsiTheme="minorBidi"/>
        </w:rPr>
        <w:t>24</w:t>
      </w:r>
      <w:r w:rsidR="002A17D8" w:rsidRPr="00CD1237">
        <w:rPr>
          <w:rFonts w:asciiTheme="minorBidi" w:hAnsiTheme="minorBidi"/>
          <w:vertAlign w:val="superscript"/>
        </w:rPr>
        <w:t>th</w:t>
      </w:r>
      <w:r w:rsidR="002A17D8" w:rsidRPr="00CD1237">
        <w:rPr>
          <w:rFonts w:asciiTheme="minorBidi" w:hAnsiTheme="minorBidi"/>
        </w:rPr>
        <w:t xml:space="preserve"> November</w:t>
      </w:r>
      <w:r w:rsidR="00F622C9" w:rsidRPr="00CD1237">
        <w:rPr>
          <w:rFonts w:asciiTheme="minorBidi" w:hAnsiTheme="minorBidi"/>
        </w:rPr>
        <w:t xml:space="preserve"> 2025</w:t>
      </w:r>
      <w:r w:rsidR="002A17D8" w:rsidRPr="00CD1237">
        <w:rPr>
          <w:rFonts w:asciiTheme="minorBidi" w:hAnsiTheme="minorBidi"/>
        </w:rPr>
        <w:t>.</w:t>
      </w:r>
      <w:r w:rsidR="00C74315" w:rsidRPr="00CD1237">
        <w:rPr>
          <w:rFonts w:asciiTheme="minorBidi" w:hAnsiTheme="minorBidi"/>
        </w:rPr>
        <w:t xml:space="preserve"> </w:t>
      </w:r>
      <w:r w:rsidR="002A17D8" w:rsidRPr="00CD1237">
        <w:rPr>
          <w:rFonts w:asciiTheme="minorBidi" w:hAnsiTheme="minorBidi"/>
        </w:rPr>
        <w:t xml:space="preserve">I will utilise </w:t>
      </w:r>
      <w:r w:rsidR="00221905" w:rsidRPr="00CD1237">
        <w:rPr>
          <w:rFonts w:asciiTheme="minorBidi" w:hAnsiTheme="minorBidi"/>
        </w:rPr>
        <w:t xml:space="preserve">student and </w:t>
      </w:r>
      <w:r w:rsidR="0017505D" w:rsidRPr="00CD1237">
        <w:rPr>
          <w:rFonts w:asciiTheme="minorBidi" w:hAnsiTheme="minorBidi"/>
        </w:rPr>
        <w:t>tutor</w:t>
      </w:r>
      <w:r w:rsidR="00221905" w:rsidRPr="00CD1237">
        <w:rPr>
          <w:rFonts w:asciiTheme="minorBidi" w:hAnsiTheme="minorBidi"/>
        </w:rPr>
        <w:t xml:space="preserve"> (Katie Gardner) </w:t>
      </w:r>
      <w:r w:rsidR="002A17D8" w:rsidRPr="00CD1237">
        <w:rPr>
          <w:rFonts w:asciiTheme="minorBidi" w:hAnsiTheme="minorBidi"/>
        </w:rPr>
        <w:t>feedback along with my own thoughts and feelings to identify areas of strength</w:t>
      </w:r>
      <w:r w:rsidR="003468CF" w:rsidRPr="00CD1237">
        <w:rPr>
          <w:rFonts w:asciiTheme="minorBidi" w:hAnsiTheme="minorBidi"/>
        </w:rPr>
        <w:t xml:space="preserve"> and</w:t>
      </w:r>
      <w:r w:rsidR="002A17D8" w:rsidRPr="00CD1237">
        <w:rPr>
          <w:rFonts w:asciiTheme="minorBidi" w:hAnsiTheme="minorBidi"/>
        </w:rPr>
        <w:t xml:space="preserve"> improvement.</w:t>
      </w:r>
      <w:r w:rsidR="00906C13" w:rsidRPr="00CD1237">
        <w:rPr>
          <w:rFonts w:asciiTheme="minorBidi" w:hAnsiTheme="minorBidi"/>
        </w:rPr>
        <w:t xml:space="preserve"> </w:t>
      </w:r>
      <w:r w:rsidR="002A17D8" w:rsidRPr="00CD1237">
        <w:rPr>
          <w:rFonts w:asciiTheme="minorBidi" w:hAnsiTheme="minorBidi"/>
        </w:rPr>
        <w:t>I will us</w:t>
      </w:r>
      <w:r w:rsidR="002F1992" w:rsidRPr="00CD1237">
        <w:rPr>
          <w:rFonts w:asciiTheme="minorBidi" w:hAnsiTheme="minorBidi"/>
        </w:rPr>
        <w:t>e</w:t>
      </w:r>
      <w:r w:rsidR="002A17D8" w:rsidRPr="00CD1237">
        <w:rPr>
          <w:rFonts w:asciiTheme="minorBidi" w:hAnsiTheme="minorBidi"/>
        </w:rPr>
        <w:t xml:space="preserve"> </w:t>
      </w:r>
      <w:r w:rsidR="00DA14B4" w:rsidRPr="00CD1237">
        <w:rPr>
          <w:rFonts w:asciiTheme="minorBidi" w:hAnsiTheme="minorBidi"/>
        </w:rPr>
        <w:t>Gibbs’ Reflective Cycle (1988)</w:t>
      </w:r>
      <w:r w:rsidR="0017505D" w:rsidRPr="00CD1237">
        <w:rPr>
          <w:rFonts w:asciiTheme="minorBidi" w:hAnsiTheme="minorBidi"/>
        </w:rPr>
        <w:t xml:space="preserve"> </w:t>
      </w:r>
      <w:r w:rsidR="002F1992" w:rsidRPr="00CD1237">
        <w:rPr>
          <w:rFonts w:asciiTheme="minorBidi" w:hAnsiTheme="minorBidi"/>
        </w:rPr>
        <w:t>to consider</w:t>
      </w:r>
      <w:r w:rsidR="000459B3" w:rsidRPr="00CD1237">
        <w:rPr>
          <w:rFonts w:asciiTheme="minorBidi" w:hAnsiTheme="minorBidi"/>
        </w:rPr>
        <w:t xml:space="preserve"> how effective my planning and delivery </w:t>
      </w:r>
      <w:r w:rsidR="00906C13" w:rsidRPr="00CD1237">
        <w:rPr>
          <w:rFonts w:asciiTheme="minorBidi" w:hAnsiTheme="minorBidi"/>
        </w:rPr>
        <w:t>was and will link my reflection to appropriate professional standards.</w:t>
      </w:r>
    </w:p>
    <w:p w14:paraId="286E0CBD" w14:textId="53611723" w:rsidR="00FA7745" w:rsidRPr="00CD1237" w:rsidRDefault="00694A38" w:rsidP="00CD1237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CD1237">
        <w:rPr>
          <w:rFonts w:asciiTheme="minorBidi" w:hAnsiTheme="minorBidi"/>
          <w:b/>
          <w:bCs/>
          <w:u w:val="single"/>
        </w:rPr>
        <w:t>Description</w:t>
      </w:r>
    </w:p>
    <w:p w14:paraId="412B866C" w14:textId="7A2CEC31" w:rsidR="0019099A" w:rsidRPr="00CD1237" w:rsidRDefault="00F047AD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 xml:space="preserve">Whilst not fluent, I chose a Welsh greeting </w:t>
      </w:r>
      <w:r w:rsidR="00FD07EE" w:rsidRPr="00CD1237">
        <w:rPr>
          <w:rFonts w:asciiTheme="minorBidi" w:hAnsiTheme="minorBidi"/>
        </w:rPr>
        <w:t>as utilising conversational phrases will build my confidence as I expand my knowledge. It also ensures that I am meeting the professional standard of celebrating Wales as a bilingual nation (Educators Wales, n.d.)</w:t>
      </w:r>
      <w:r w:rsidR="008C1F4C" w:rsidRPr="00CD1237">
        <w:rPr>
          <w:rFonts w:asciiTheme="minorBidi" w:hAnsiTheme="minorBidi"/>
        </w:rPr>
        <w:t>.</w:t>
      </w:r>
    </w:p>
    <w:p w14:paraId="2E18A9F9" w14:textId="069BD8C7" w:rsidR="006C1F6C" w:rsidRPr="00CD1237" w:rsidRDefault="00A26EF5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 xml:space="preserve">I </w:t>
      </w:r>
      <w:r w:rsidR="00FC5D7E" w:rsidRPr="00CD1237">
        <w:rPr>
          <w:rFonts w:asciiTheme="minorBidi" w:hAnsiTheme="minorBidi"/>
        </w:rPr>
        <w:t xml:space="preserve">used an icebreaker to </w:t>
      </w:r>
      <w:r w:rsidRPr="00CD1237">
        <w:rPr>
          <w:rFonts w:asciiTheme="minorBidi" w:hAnsiTheme="minorBidi"/>
        </w:rPr>
        <w:t>conduct a brief pre-assessment</w:t>
      </w:r>
      <w:r w:rsidR="00F97FC6" w:rsidRPr="00CD1237">
        <w:rPr>
          <w:rFonts w:asciiTheme="minorBidi" w:hAnsiTheme="minorBidi"/>
        </w:rPr>
        <w:t>, with student introductions and confirmation of previous experience</w:t>
      </w:r>
      <w:r w:rsidR="001B671C" w:rsidRPr="00CD1237">
        <w:rPr>
          <w:rFonts w:asciiTheme="minorBidi" w:hAnsiTheme="minorBidi"/>
        </w:rPr>
        <w:t>.</w:t>
      </w:r>
      <w:r w:rsidR="00B133D9" w:rsidRPr="00CD1237">
        <w:rPr>
          <w:rFonts w:asciiTheme="minorBidi" w:hAnsiTheme="minorBidi"/>
        </w:rPr>
        <w:t xml:space="preserve"> As the session was introductory, </w:t>
      </w:r>
      <w:r w:rsidR="00560356" w:rsidRPr="00CD1237">
        <w:rPr>
          <w:rFonts w:asciiTheme="minorBidi" w:hAnsiTheme="minorBidi"/>
        </w:rPr>
        <w:t>advanced knowledge was not expected</w:t>
      </w:r>
      <w:r w:rsidR="00B133D9" w:rsidRPr="00CD1237">
        <w:rPr>
          <w:rFonts w:asciiTheme="minorBidi" w:hAnsiTheme="minorBidi"/>
        </w:rPr>
        <w:t xml:space="preserve">, however, I </w:t>
      </w:r>
      <w:r w:rsidR="0000141C" w:rsidRPr="00CD1237">
        <w:rPr>
          <w:rFonts w:asciiTheme="minorBidi" w:hAnsiTheme="minorBidi"/>
        </w:rPr>
        <w:t xml:space="preserve">did prepare for this with </w:t>
      </w:r>
      <w:r w:rsidR="00FF6573" w:rsidRPr="00CD1237">
        <w:rPr>
          <w:rFonts w:asciiTheme="minorBidi" w:hAnsiTheme="minorBidi"/>
        </w:rPr>
        <w:t>a</w:t>
      </w:r>
      <w:r w:rsidR="0000141C" w:rsidRPr="00CD1237">
        <w:rPr>
          <w:rFonts w:asciiTheme="minorBidi" w:hAnsiTheme="minorBidi"/>
        </w:rPr>
        <w:t xml:space="preserve"> plan to split the group and demonstrate alternative </w:t>
      </w:r>
      <w:r w:rsidR="00315E0C" w:rsidRPr="00CD1237">
        <w:rPr>
          <w:rFonts w:asciiTheme="minorBidi" w:hAnsiTheme="minorBidi"/>
        </w:rPr>
        <w:t xml:space="preserve">napkin </w:t>
      </w:r>
      <w:r w:rsidR="0000141C" w:rsidRPr="00CD1237">
        <w:rPr>
          <w:rFonts w:asciiTheme="minorBidi" w:hAnsiTheme="minorBidi"/>
        </w:rPr>
        <w:t>folds if necessary.</w:t>
      </w:r>
      <w:r w:rsidR="007B11F2" w:rsidRPr="00CD1237">
        <w:rPr>
          <w:rFonts w:asciiTheme="minorBidi" w:hAnsiTheme="minorBidi"/>
        </w:rPr>
        <w:t xml:space="preserve"> </w:t>
      </w:r>
      <w:r w:rsidR="00ED21E9" w:rsidRPr="00CD1237">
        <w:rPr>
          <w:rFonts w:asciiTheme="minorBidi" w:hAnsiTheme="minorBidi"/>
        </w:rPr>
        <w:t>As student disengagement can arise if advanced learners feel a lesson is catered only to those with lesser knowledge</w:t>
      </w:r>
      <w:r w:rsidR="0053262F" w:rsidRPr="00CD1237">
        <w:rPr>
          <w:rFonts w:asciiTheme="minorBidi" w:hAnsiTheme="minorBidi"/>
        </w:rPr>
        <w:t xml:space="preserve"> (Race, 2020), it was important that I met all learner needs.</w:t>
      </w:r>
      <w:r w:rsidR="006D6ABC" w:rsidRPr="00CD1237">
        <w:rPr>
          <w:rFonts w:asciiTheme="minorBidi" w:hAnsiTheme="minorBidi"/>
        </w:rPr>
        <w:t xml:space="preserve"> However, all students confirmed they were beginner</w:t>
      </w:r>
      <w:r w:rsidR="00527890" w:rsidRPr="00CD1237">
        <w:rPr>
          <w:rFonts w:asciiTheme="minorBidi" w:hAnsiTheme="minorBidi"/>
        </w:rPr>
        <w:t>s</w:t>
      </w:r>
      <w:r w:rsidR="006950CC" w:rsidRPr="00CD1237">
        <w:rPr>
          <w:rFonts w:asciiTheme="minorBidi" w:hAnsiTheme="minorBidi"/>
        </w:rPr>
        <w:t>. T</w:t>
      </w:r>
      <w:r w:rsidR="00E40193" w:rsidRPr="00CD1237">
        <w:rPr>
          <w:rFonts w:asciiTheme="minorBidi" w:hAnsiTheme="minorBidi"/>
        </w:rPr>
        <w:t>his icebreaker coupled with my choice to sit with the learners throughout ensured full integration</w:t>
      </w:r>
      <w:r w:rsidR="00460114" w:rsidRPr="00CD1237">
        <w:rPr>
          <w:rFonts w:asciiTheme="minorBidi" w:hAnsiTheme="minorBidi"/>
        </w:rPr>
        <w:t xml:space="preserve"> </w:t>
      </w:r>
      <w:r w:rsidR="00786879" w:rsidRPr="00CD1237">
        <w:rPr>
          <w:rFonts w:asciiTheme="minorBidi" w:hAnsiTheme="minorBidi"/>
        </w:rPr>
        <w:t xml:space="preserve">and </w:t>
      </w:r>
      <w:r w:rsidR="00595EA4" w:rsidRPr="00CD1237">
        <w:rPr>
          <w:rFonts w:asciiTheme="minorBidi" w:hAnsiTheme="minorBidi"/>
        </w:rPr>
        <w:t>increased participation.</w:t>
      </w:r>
    </w:p>
    <w:p w14:paraId="7D9CD379" w14:textId="53120BE8" w:rsidR="00694A38" w:rsidRPr="00CD1237" w:rsidRDefault="0084306B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 xml:space="preserve">Next, </w:t>
      </w:r>
      <w:r w:rsidR="00CA4C83" w:rsidRPr="00CD1237">
        <w:rPr>
          <w:rFonts w:asciiTheme="minorBidi" w:hAnsiTheme="minorBidi"/>
        </w:rPr>
        <w:t>I outline</w:t>
      </w:r>
      <w:r w:rsidRPr="00CD1237">
        <w:rPr>
          <w:rFonts w:asciiTheme="minorBidi" w:hAnsiTheme="minorBidi"/>
        </w:rPr>
        <w:t>d</w:t>
      </w:r>
      <w:r w:rsidR="00CA4C83" w:rsidRPr="00CD1237">
        <w:rPr>
          <w:rFonts w:asciiTheme="minorBidi" w:hAnsiTheme="minorBidi"/>
        </w:rPr>
        <w:t xml:space="preserve"> the lesson aims and objectives</w:t>
      </w:r>
      <w:r w:rsidR="00106361" w:rsidRPr="00CD1237">
        <w:rPr>
          <w:rFonts w:asciiTheme="minorBidi" w:hAnsiTheme="minorBidi"/>
        </w:rPr>
        <w:t>, explaining that we would</w:t>
      </w:r>
      <w:r w:rsidR="003C332E" w:rsidRPr="00CD1237">
        <w:rPr>
          <w:rFonts w:asciiTheme="minorBidi" w:hAnsiTheme="minorBidi"/>
        </w:rPr>
        <w:t xml:space="preserve"> be engaging in </w:t>
      </w:r>
      <w:r w:rsidR="009167E6" w:rsidRPr="00CD1237">
        <w:rPr>
          <w:rFonts w:asciiTheme="minorBidi" w:hAnsiTheme="minorBidi"/>
        </w:rPr>
        <w:t>question-and-answer</w:t>
      </w:r>
      <w:r w:rsidR="003C332E" w:rsidRPr="00CD1237">
        <w:rPr>
          <w:rFonts w:asciiTheme="minorBidi" w:hAnsiTheme="minorBidi"/>
        </w:rPr>
        <w:t xml:space="preserve"> sessions and te</w:t>
      </w:r>
      <w:r w:rsidR="00C36107" w:rsidRPr="00CD1237">
        <w:rPr>
          <w:rFonts w:asciiTheme="minorBidi" w:hAnsiTheme="minorBidi"/>
        </w:rPr>
        <w:t>acher</w:t>
      </w:r>
      <w:r w:rsidRPr="00CD1237">
        <w:rPr>
          <w:rFonts w:asciiTheme="minorBidi" w:hAnsiTheme="minorBidi"/>
        </w:rPr>
        <w:t>-</w:t>
      </w:r>
      <w:r w:rsidR="00C36107" w:rsidRPr="00CD1237">
        <w:rPr>
          <w:rFonts w:asciiTheme="minorBidi" w:hAnsiTheme="minorBidi"/>
        </w:rPr>
        <w:t xml:space="preserve">led discussions throughout. I </w:t>
      </w:r>
      <w:r w:rsidR="00C04E2C" w:rsidRPr="00CD1237">
        <w:rPr>
          <w:rFonts w:asciiTheme="minorBidi" w:hAnsiTheme="minorBidi"/>
        </w:rPr>
        <w:t>shared that I would demonstrate two napkin folds and conduct a follow along activity</w:t>
      </w:r>
      <w:r w:rsidR="009055B6" w:rsidRPr="00CD1237">
        <w:rPr>
          <w:rFonts w:asciiTheme="minorBidi" w:hAnsiTheme="minorBidi"/>
        </w:rPr>
        <w:t>. After</w:t>
      </w:r>
      <w:r w:rsidR="00106361" w:rsidRPr="00CD1237">
        <w:rPr>
          <w:rFonts w:asciiTheme="minorBidi" w:hAnsiTheme="minorBidi"/>
        </w:rPr>
        <w:t>wards</w:t>
      </w:r>
      <w:r w:rsidR="009055B6" w:rsidRPr="00CD1237">
        <w:rPr>
          <w:rFonts w:asciiTheme="minorBidi" w:hAnsiTheme="minorBidi"/>
        </w:rPr>
        <w:t xml:space="preserve">, the students would </w:t>
      </w:r>
      <w:r w:rsidR="000960CF" w:rsidRPr="00CD1237">
        <w:rPr>
          <w:rFonts w:asciiTheme="minorBidi" w:hAnsiTheme="minorBidi"/>
        </w:rPr>
        <w:t xml:space="preserve">work </w:t>
      </w:r>
      <w:r w:rsidR="00803E3A" w:rsidRPr="00CD1237">
        <w:rPr>
          <w:rFonts w:asciiTheme="minorBidi" w:hAnsiTheme="minorBidi"/>
        </w:rPr>
        <w:t>independently,</w:t>
      </w:r>
      <w:r w:rsidR="00E521A6" w:rsidRPr="00CD1237">
        <w:rPr>
          <w:rFonts w:asciiTheme="minorBidi" w:hAnsiTheme="minorBidi"/>
        </w:rPr>
        <w:t xml:space="preserve"> attempting one or both folds from memory, against the clock</w:t>
      </w:r>
      <w:r w:rsidR="002A22E3" w:rsidRPr="00CD1237">
        <w:rPr>
          <w:rFonts w:asciiTheme="minorBidi" w:hAnsiTheme="minorBidi"/>
        </w:rPr>
        <w:t xml:space="preserve">. The session would conclude with feedback and discussion. As noted by </w:t>
      </w:r>
      <w:r w:rsidR="009167E6" w:rsidRPr="00CD1237">
        <w:rPr>
          <w:rFonts w:asciiTheme="minorBidi" w:hAnsiTheme="minorBidi"/>
        </w:rPr>
        <w:t xml:space="preserve">Thompson </w:t>
      </w:r>
      <w:r w:rsidR="009167E6" w:rsidRPr="004A18D1">
        <w:rPr>
          <w:rFonts w:asciiTheme="minorBidi" w:hAnsiTheme="minorBidi"/>
        </w:rPr>
        <w:t>et al</w:t>
      </w:r>
      <w:r w:rsidR="006E5EBD">
        <w:rPr>
          <w:rFonts w:asciiTheme="minorBidi" w:hAnsiTheme="minorBidi"/>
        </w:rPr>
        <w:t>.</w:t>
      </w:r>
      <w:r w:rsidR="009167E6" w:rsidRPr="00CD1237">
        <w:rPr>
          <w:rFonts w:asciiTheme="minorBidi" w:hAnsiTheme="minorBidi"/>
        </w:rPr>
        <w:t xml:space="preserve"> </w:t>
      </w:r>
      <w:r w:rsidR="003009B4" w:rsidRPr="00CD1237">
        <w:rPr>
          <w:rFonts w:asciiTheme="minorBidi" w:hAnsiTheme="minorBidi"/>
        </w:rPr>
        <w:t>(</w:t>
      </w:r>
      <w:r w:rsidR="009167E6" w:rsidRPr="00CD1237">
        <w:rPr>
          <w:rFonts w:asciiTheme="minorBidi" w:hAnsiTheme="minorBidi"/>
        </w:rPr>
        <w:t>2024</w:t>
      </w:r>
      <w:r w:rsidR="00CD30C7" w:rsidRPr="00CD1237">
        <w:rPr>
          <w:rFonts w:asciiTheme="minorBidi" w:hAnsiTheme="minorBidi"/>
        </w:rPr>
        <w:t xml:space="preserve">), </w:t>
      </w:r>
      <w:r w:rsidR="001909FA" w:rsidRPr="00CD1237">
        <w:rPr>
          <w:rFonts w:asciiTheme="minorBidi" w:hAnsiTheme="minorBidi"/>
        </w:rPr>
        <w:t>outlining aims and objectives at the start increases the likelihood of learner motivation</w:t>
      </w:r>
      <w:r w:rsidR="00EA2947" w:rsidRPr="00CD1237">
        <w:rPr>
          <w:rFonts w:asciiTheme="minorBidi" w:hAnsiTheme="minorBidi"/>
        </w:rPr>
        <w:t xml:space="preserve"> which</w:t>
      </w:r>
      <w:r w:rsidR="001909FA" w:rsidRPr="00CD1237">
        <w:rPr>
          <w:rFonts w:asciiTheme="minorBidi" w:hAnsiTheme="minorBidi"/>
        </w:rPr>
        <w:t xml:space="preserve"> was crucial in my </w:t>
      </w:r>
      <w:r w:rsidR="00456313" w:rsidRPr="00CD1237">
        <w:rPr>
          <w:rFonts w:asciiTheme="minorBidi" w:hAnsiTheme="minorBidi"/>
        </w:rPr>
        <w:t>highly interactive lesson</w:t>
      </w:r>
      <w:r w:rsidR="001909FA" w:rsidRPr="00CD1237">
        <w:rPr>
          <w:rFonts w:asciiTheme="minorBidi" w:hAnsiTheme="minorBidi"/>
        </w:rPr>
        <w:t xml:space="preserve">. </w:t>
      </w:r>
    </w:p>
    <w:p w14:paraId="671B0C61" w14:textId="30FC1661" w:rsidR="00694A38" w:rsidRPr="00CD1237" w:rsidRDefault="0038162E" w:rsidP="00CD1237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CD1237">
        <w:rPr>
          <w:rFonts w:asciiTheme="minorBidi" w:hAnsiTheme="minorBidi"/>
          <w:b/>
          <w:bCs/>
          <w:u w:val="single"/>
        </w:rPr>
        <w:t>Feelings</w:t>
      </w:r>
    </w:p>
    <w:p w14:paraId="2FDFD1A0" w14:textId="11C8F670" w:rsidR="002F768F" w:rsidRPr="00CD1237" w:rsidRDefault="002F768F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I was</w:t>
      </w:r>
      <w:r w:rsidR="00984298" w:rsidRPr="00CD1237">
        <w:rPr>
          <w:rFonts w:asciiTheme="minorBidi" w:hAnsiTheme="minorBidi"/>
        </w:rPr>
        <w:t xml:space="preserve"> excited</w:t>
      </w:r>
      <w:r w:rsidRPr="00CD1237">
        <w:rPr>
          <w:rFonts w:asciiTheme="minorBidi" w:hAnsiTheme="minorBidi"/>
        </w:rPr>
        <w:t xml:space="preserve"> to shar</w:t>
      </w:r>
      <w:r w:rsidR="00984298" w:rsidRPr="00CD1237">
        <w:rPr>
          <w:rFonts w:asciiTheme="minorBidi" w:hAnsiTheme="minorBidi"/>
        </w:rPr>
        <w:t>e</w:t>
      </w:r>
      <w:r w:rsidRPr="00CD1237">
        <w:rPr>
          <w:rFonts w:asciiTheme="minorBidi" w:hAnsiTheme="minorBidi"/>
        </w:rPr>
        <w:t xml:space="preserve"> my interest</w:t>
      </w:r>
      <w:r w:rsidR="000C00F6" w:rsidRPr="00CD1237">
        <w:rPr>
          <w:rFonts w:asciiTheme="minorBidi" w:hAnsiTheme="minorBidi"/>
        </w:rPr>
        <w:t xml:space="preserve"> and test my skills</w:t>
      </w:r>
      <w:r w:rsidRPr="00CD1237">
        <w:rPr>
          <w:rFonts w:asciiTheme="minorBidi" w:hAnsiTheme="minorBidi"/>
        </w:rPr>
        <w:t xml:space="preserve"> but anxious as I wondered if the students would enjoy and learn the folds in the allotted time. I </w:t>
      </w:r>
      <w:r w:rsidR="00B21422" w:rsidRPr="00CD1237">
        <w:rPr>
          <w:rFonts w:asciiTheme="minorBidi" w:hAnsiTheme="minorBidi"/>
        </w:rPr>
        <w:t>usually</w:t>
      </w:r>
      <w:r w:rsidRPr="00CD1237">
        <w:rPr>
          <w:rFonts w:asciiTheme="minorBidi" w:hAnsiTheme="minorBidi"/>
        </w:rPr>
        <w:t xml:space="preserve"> teach </w:t>
      </w:r>
      <w:r w:rsidR="009145AA" w:rsidRPr="00CD1237">
        <w:rPr>
          <w:rFonts w:asciiTheme="minorBidi" w:hAnsiTheme="minorBidi"/>
        </w:rPr>
        <w:t xml:space="preserve">for </w:t>
      </w:r>
      <w:r w:rsidR="00FF6ACB" w:rsidRPr="00CD1237">
        <w:rPr>
          <w:rFonts w:asciiTheme="minorBidi" w:hAnsiTheme="minorBidi"/>
        </w:rPr>
        <w:t>4</w:t>
      </w:r>
      <w:r w:rsidR="009145AA" w:rsidRPr="00CD1237">
        <w:rPr>
          <w:rFonts w:asciiTheme="minorBidi" w:hAnsiTheme="minorBidi"/>
        </w:rPr>
        <w:t xml:space="preserve"> </w:t>
      </w:r>
      <w:r w:rsidR="00FF6ACB" w:rsidRPr="00CD1237">
        <w:rPr>
          <w:rFonts w:asciiTheme="minorBidi" w:hAnsiTheme="minorBidi"/>
        </w:rPr>
        <w:lastRenderedPageBreak/>
        <w:t>hour</w:t>
      </w:r>
      <w:r w:rsidR="009145AA" w:rsidRPr="00CD1237">
        <w:rPr>
          <w:rFonts w:asciiTheme="minorBidi" w:hAnsiTheme="minorBidi"/>
        </w:rPr>
        <w:t>s</w:t>
      </w:r>
      <w:r w:rsidR="00743197" w:rsidRPr="00CD1237">
        <w:rPr>
          <w:rFonts w:asciiTheme="minorBidi" w:hAnsiTheme="minorBidi"/>
        </w:rPr>
        <w:t xml:space="preserve"> so</w:t>
      </w:r>
      <w:r w:rsidRPr="00CD1237">
        <w:rPr>
          <w:rFonts w:asciiTheme="minorBidi" w:hAnsiTheme="minorBidi"/>
        </w:rPr>
        <w:t xml:space="preserve"> the prospect of 30 minutes </w:t>
      </w:r>
      <w:r w:rsidR="00FC5593" w:rsidRPr="00CD1237">
        <w:rPr>
          <w:rFonts w:asciiTheme="minorBidi" w:hAnsiTheme="minorBidi"/>
        </w:rPr>
        <w:t>cause</w:t>
      </w:r>
      <w:r w:rsidR="00077F37" w:rsidRPr="00CD1237">
        <w:rPr>
          <w:rFonts w:asciiTheme="minorBidi" w:hAnsiTheme="minorBidi"/>
        </w:rPr>
        <w:t>d</w:t>
      </w:r>
      <w:r w:rsidRPr="00CD1237">
        <w:rPr>
          <w:rFonts w:asciiTheme="minorBidi" w:hAnsiTheme="minorBidi"/>
        </w:rPr>
        <w:t xml:space="preserve"> </w:t>
      </w:r>
      <w:r w:rsidR="00B21422" w:rsidRPr="00CD1237">
        <w:rPr>
          <w:rFonts w:asciiTheme="minorBidi" w:hAnsiTheme="minorBidi"/>
        </w:rPr>
        <w:t>concern</w:t>
      </w:r>
      <w:r w:rsidRPr="00CD1237">
        <w:rPr>
          <w:rFonts w:asciiTheme="minorBidi" w:hAnsiTheme="minorBidi"/>
        </w:rPr>
        <w:t>. Furthermore, I ha</w:t>
      </w:r>
      <w:r w:rsidR="00077F37" w:rsidRPr="00CD1237">
        <w:rPr>
          <w:rFonts w:asciiTheme="minorBidi" w:hAnsiTheme="minorBidi"/>
        </w:rPr>
        <w:t xml:space="preserve">d </w:t>
      </w:r>
      <w:r w:rsidRPr="00CD1237">
        <w:rPr>
          <w:rFonts w:asciiTheme="minorBidi" w:hAnsiTheme="minorBidi"/>
        </w:rPr>
        <w:t>challenge</w:t>
      </w:r>
      <w:r w:rsidR="00077F37" w:rsidRPr="00CD1237">
        <w:rPr>
          <w:rFonts w:asciiTheme="minorBidi" w:hAnsiTheme="minorBidi"/>
        </w:rPr>
        <w:t>d</w:t>
      </w:r>
      <w:r w:rsidRPr="00CD1237">
        <w:rPr>
          <w:rFonts w:asciiTheme="minorBidi" w:hAnsiTheme="minorBidi"/>
        </w:rPr>
        <w:t xml:space="preserve"> myself to deliver a practical only session</w:t>
      </w:r>
      <w:r w:rsidR="000C00F6" w:rsidRPr="00CD1237">
        <w:rPr>
          <w:rFonts w:asciiTheme="minorBidi" w:hAnsiTheme="minorBidi"/>
        </w:rPr>
        <w:t>, which is unfamiliar as my lessons consist of lecture presentations.</w:t>
      </w:r>
    </w:p>
    <w:p w14:paraId="6412E3D1" w14:textId="08B6CC35" w:rsidR="002F768F" w:rsidRPr="00CD1237" w:rsidRDefault="002F768F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As the students introduce</w:t>
      </w:r>
      <w:r w:rsidR="00AB6B93" w:rsidRPr="00CD1237">
        <w:rPr>
          <w:rFonts w:asciiTheme="minorBidi" w:hAnsiTheme="minorBidi"/>
        </w:rPr>
        <w:t>d</w:t>
      </w:r>
      <w:r w:rsidRPr="00CD1237">
        <w:rPr>
          <w:rFonts w:asciiTheme="minorBidi" w:hAnsiTheme="minorBidi"/>
        </w:rPr>
        <w:t xml:space="preserve"> themselves, I felt reassu</w:t>
      </w:r>
      <w:r w:rsidR="00881ADE" w:rsidRPr="00CD1237">
        <w:rPr>
          <w:rFonts w:asciiTheme="minorBidi" w:hAnsiTheme="minorBidi"/>
        </w:rPr>
        <w:t>r</w:t>
      </w:r>
      <w:r w:rsidR="00AB6B93" w:rsidRPr="00CD1237">
        <w:rPr>
          <w:rFonts w:asciiTheme="minorBidi" w:hAnsiTheme="minorBidi"/>
        </w:rPr>
        <w:t>ed</w:t>
      </w:r>
      <w:r w:rsidR="0049333C" w:rsidRPr="00CD1237">
        <w:rPr>
          <w:rFonts w:asciiTheme="minorBidi" w:hAnsiTheme="minorBidi"/>
        </w:rPr>
        <w:t xml:space="preserve"> as they</w:t>
      </w:r>
      <w:r w:rsidRPr="00CD1237">
        <w:rPr>
          <w:rFonts w:asciiTheme="minorBidi" w:hAnsiTheme="minorBidi"/>
        </w:rPr>
        <w:t xml:space="preserve"> explained they were excited to learn. </w:t>
      </w:r>
      <w:r w:rsidR="000A00BE" w:rsidRPr="00CD1237">
        <w:rPr>
          <w:rFonts w:asciiTheme="minorBidi" w:hAnsiTheme="minorBidi"/>
        </w:rPr>
        <w:t>My confidence increased</w:t>
      </w:r>
      <w:r w:rsidRPr="00CD1237">
        <w:rPr>
          <w:rFonts w:asciiTheme="minorBidi" w:hAnsiTheme="minorBidi"/>
        </w:rPr>
        <w:t xml:space="preserve"> and </w:t>
      </w:r>
      <w:r w:rsidR="00FE00D3" w:rsidRPr="00CD1237">
        <w:rPr>
          <w:rFonts w:asciiTheme="minorBidi" w:hAnsiTheme="minorBidi"/>
        </w:rPr>
        <w:t xml:space="preserve">I </w:t>
      </w:r>
      <w:r w:rsidRPr="00CD1237">
        <w:rPr>
          <w:rFonts w:asciiTheme="minorBidi" w:hAnsiTheme="minorBidi"/>
        </w:rPr>
        <w:t>became more relaxed.</w:t>
      </w:r>
      <w:r w:rsidR="00812057" w:rsidRPr="00CD1237">
        <w:rPr>
          <w:rFonts w:asciiTheme="minorBidi" w:hAnsiTheme="minorBidi"/>
        </w:rPr>
        <w:t xml:space="preserve"> </w:t>
      </w:r>
      <w:r w:rsidR="00733F46" w:rsidRPr="00CD1237">
        <w:rPr>
          <w:rFonts w:asciiTheme="minorBidi" w:hAnsiTheme="minorBidi"/>
        </w:rPr>
        <w:t>T</w:t>
      </w:r>
      <w:r w:rsidR="00812057" w:rsidRPr="00CD1237">
        <w:rPr>
          <w:rFonts w:asciiTheme="minorBidi" w:hAnsiTheme="minorBidi"/>
        </w:rPr>
        <w:t>he</w:t>
      </w:r>
      <w:r w:rsidR="00531F73" w:rsidRPr="00CD1237">
        <w:rPr>
          <w:rFonts w:asciiTheme="minorBidi" w:hAnsiTheme="minorBidi"/>
        </w:rPr>
        <w:t>ir</w:t>
      </w:r>
      <w:r w:rsidR="00812057" w:rsidRPr="00CD1237">
        <w:rPr>
          <w:rFonts w:asciiTheme="minorBidi" w:hAnsiTheme="minorBidi"/>
        </w:rPr>
        <w:t xml:space="preserve"> non-verbal cues </w:t>
      </w:r>
      <w:r w:rsidR="006B149F" w:rsidRPr="00CD1237">
        <w:rPr>
          <w:rFonts w:asciiTheme="minorBidi" w:hAnsiTheme="minorBidi"/>
        </w:rPr>
        <w:t>including</w:t>
      </w:r>
      <w:r w:rsidR="00FD0654" w:rsidRPr="00CD1237">
        <w:rPr>
          <w:rFonts w:asciiTheme="minorBidi" w:hAnsiTheme="minorBidi"/>
        </w:rPr>
        <w:t xml:space="preserve"> excited body language </w:t>
      </w:r>
      <w:r w:rsidR="00C605F9" w:rsidRPr="00CD1237">
        <w:rPr>
          <w:rFonts w:asciiTheme="minorBidi" w:hAnsiTheme="minorBidi"/>
        </w:rPr>
        <w:t>confirmed engagement</w:t>
      </w:r>
      <w:r w:rsidR="00E9620A" w:rsidRPr="00CD1237">
        <w:rPr>
          <w:rFonts w:asciiTheme="minorBidi" w:hAnsiTheme="minorBidi"/>
        </w:rPr>
        <w:t>.</w:t>
      </w:r>
      <w:r w:rsidR="00FD0654" w:rsidRPr="00CD1237">
        <w:rPr>
          <w:rFonts w:asciiTheme="minorBidi" w:hAnsiTheme="minorBidi"/>
        </w:rPr>
        <w:t xml:space="preserve"> I </w:t>
      </w:r>
      <w:r w:rsidR="00DA365C" w:rsidRPr="00CD1237">
        <w:rPr>
          <w:rFonts w:asciiTheme="minorBidi" w:hAnsiTheme="minorBidi"/>
        </w:rPr>
        <w:t>used this as a tool to monitor progress as</w:t>
      </w:r>
      <w:r w:rsidR="00E9620A" w:rsidRPr="00CD1237">
        <w:rPr>
          <w:rFonts w:asciiTheme="minorBidi" w:hAnsiTheme="minorBidi"/>
        </w:rPr>
        <w:t xml:space="preserve"> a</w:t>
      </w:r>
      <w:r w:rsidR="00FE00D3" w:rsidRPr="00CD1237">
        <w:rPr>
          <w:rFonts w:asciiTheme="minorBidi" w:hAnsiTheme="minorBidi"/>
        </w:rPr>
        <w:t>nalysing non-verbal communication identifies areas of success and concern</w:t>
      </w:r>
      <w:r w:rsidR="00D85F18" w:rsidRPr="00CD1237">
        <w:rPr>
          <w:rFonts w:asciiTheme="minorBidi" w:hAnsiTheme="minorBidi"/>
        </w:rPr>
        <w:t xml:space="preserve"> and </w:t>
      </w:r>
      <w:r w:rsidR="00065824" w:rsidRPr="00CD1237">
        <w:rPr>
          <w:rFonts w:asciiTheme="minorBidi" w:hAnsiTheme="minorBidi"/>
        </w:rPr>
        <w:t>helps a lesson run smoothly (Avis, Fisher and Thompson, 2019)</w:t>
      </w:r>
      <w:r w:rsidR="00A4533C" w:rsidRPr="00CD1237">
        <w:rPr>
          <w:rFonts w:asciiTheme="minorBidi" w:hAnsiTheme="minorBidi"/>
        </w:rPr>
        <w:t>.</w:t>
      </w:r>
    </w:p>
    <w:p w14:paraId="365C0EE0" w14:textId="10ECC927" w:rsidR="00A4533C" w:rsidRPr="00CD1237" w:rsidRDefault="000A7F6C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My excitement peaked</w:t>
      </w:r>
      <w:r w:rsidR="00A4533C" w:rsidRPr="00CD1237">
        <w:rPr>
          <w:rFonts w:asciiTheme="minorBidi" w:hAnsiTheme="minorBidi"/>
        </w:rPr>
        <w:t xml:space="preserve"> at the end when </w:t>
      </w:r>
      <w:r w:rsidR="0086013D" w:rsidRPr="00CD1237">
        <w:rPr>
          <w:rFonts w:asciiTheme="minorBidi" w:hAnsiTheme="minorBidi"/>
        </w:rPr>
        <w:t>the stud</w:t>
      </w:r>
      <w:r w:rsidRPr="00CD1237">
        <w:rPr>
          <w:rFonts w:asciiTheme="minorBidi" w:hAnsiTheme="minorBidi"/>
        </w:rPr>
        <w:t>ents spoke of pride</w:t>
      </w:r>
      <w:r w:rsidR="003C667D" w:rsidRPr="00CD1237">
        <w:rPr>
          <w:rFonts w:asciiTheme="minorBidi" w:hAnsiTheme="minorBidi"/>
        </w:rPr>
        <w:t xml:space="preserve"> regarding their achievements and discussed using the folds at</w:t>
      </w:r>
      <w:r w:rsidR="007845A0" w:rsidRPr="00CD1237">
        <w:rPr>
          <w:rFonts w:asciiTheme="minorBidi" w:hAnsiTheme="minorBidi"/>
        </w:rPr>
        <w:t xml:space="preserve"> future</w:t>
      </w:r>
      <w:r w:rsidR="003C667D" w:rsidRPr="00CD1237">
        <w:rPr>
          <w:rFonts w:asciiTheme="minorBidi" w:hAnsiTheme="minorBidi"/>
        </w:rPr>
        <w:t xml:space="preserve"> special occasions such as Christmas. I realised my lesson had inspired ongoing creativity.</w:t>
      </w:r>
    </w:p>
    <w:p w14:paraId="0DDA6167" w14:textId="74C7DAF2" w:rsidR="0038162E" w:rsidRPr="00CD1237" w:rsidRDefault="0038162E" w:rsidP="00CD1237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CD1237">
        <w:rPr>
          <w:rFonts w:asciiTheme="minorBidi" w:hAnsiTheme="minorBidi"/>
          <w:b/>
          <w:bCs/>
          <w:u w:val="single"/>
        </w:rPr>
        <w:t>Evaluation</w:t>
      </w:r>
    </w:p>
    <w:p w14:paraId="182C3D6A" w14:textId="24132EC0" w:rsidR="0038162E" w:rsidRPr="00CD1237" w:rsidRDefault="00CB181A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My reflection</w:t>
      </w:r>
      <w:r w:rsidR="00881ADE" w:rsidRPr="00CD1237">
        <w:rPr>
          <w:rFonts w:asciiTheme="minorBidi" w:hAnsiTheme="minorBidi"/>
        </w:rPr>
        <w:t xml:space="preserve"> and consideration of feedback</w:t>
      </w:r>
      <w:r w:rsidR="00042073" w:rsidRPr="00CD1237">
        <w:rPr>
          <w:rFonts w:asciiTheme="minorBidi" w:hAnsiTheme="minorBidi"/>
        </w:rPr>
        <w:t xml:space="preserve"> </w:t>
      </w:r>
      <w:r w:rsidR="00373BC3" w:rsidRPr="00CD1237">
        <w:rPr>
          <w:rFonts w:asciiTheme="minorBidi" w:hAnsiTheme="minorBidi"/>
        </w:rPr>
        <w:t>highlighted</w:t>
      </w:r>
      <w:r w:rsidR="00881ADE" w:rsidRPr="00CD1237">
        <w:rPr>
          <w:rFonts w:asciiTheme="minorBidi" w:hAnsiTheme="minorBidi"/>
        </w:rPr>
        <w:t xml:space="preserve"> the lesson was successful. Katie</w:t>
      </w:r>
      <w:r w:rsidR="00042073" w:rsidRPr="00CD1237">
        <w:rPr>
          <w:rFonts w:asciiTheme="minorBidi" w:hAnsiTheme="minorBidi"/>
        </w:rPr>
        <w:t xml:space="preserve"> mentioned</w:t>
      </w:r>
      <w:r w:rsidR="00FD4CF3" w:rsidRPr="00CD1237">
        <w:rPr>
          <w:rFonts w:asciiTheme="minorBidi" w:hAnsiTheme="minorBidi"/>
        </w:rPr>
        <w:t xml:space="preserve"> </w:t>
      </w:r>
      <w:r w:rsidR="00881ADE" w:rsidRPr="00CD1237">
        <w:rPr>
          <w:rFonts w:asciiTheme="minorBidi" w:hAnsiTheme="minorBidi"/>
        </w:rPr>
        <w:t xml:space="preserve">planning </w:t>
      </w:r>
      <w:r w:rsidR="00FD4CF3" w:rsidRPr="00CD1237">
        <w:rPr>
          <w:rFonts w:asciiTheme="minorBidi" w:hAnsiTheme="minorBidi"/>
        </w:rPr>
        <w:t>was</w:t>
      </w:r>
      <w:r w:rsidR="00881ADE" w:rsidRPr="00CD1237">
        <w:rPr>
          <w:rFonts w:asciiTheme="minorBidi" w:hAnsiTheme="minorBidi"/>
        </w:rPr>
        <w:t xml:space="preserve"> a strength, </w:t>
      </w:r>
      <w:r w:rsidR="00373BC3" w:rsidRPr="00CD1237">
        <w:rPr>
          <w:rFonts w:asciiTheme="minorBidi" w:hAnsiTheme="minorBidi"/>
        </w:rPr>
        <w:t>as</w:t>
      </w:r>
      <w:r w:rsidR="00881ADE" w:rsidRPr="00CD1237">
        <w:rPr>
          <w:rFonts w:asciiTheme="minorBidi" w:hAnsiTheme="minorBidi"/>
        </w:rPr>
        <w:t xml:space="preserve"> I had ensured that aim</w:t>
      </w:r>
      <w:r w:rsidR="0064696B" w:rsidRPr="00CD1237">
        <w:rPr>
          <w:rFonts w:asciiTheme="minorBidi" w:hAnsiTheme="minorBidi"/>
        </w:rPr>
        <w:t>s</w:t>
      </w:r>
      <w:r w:rsidR="00881ADE" w:rsidRPr="00CD1237">
        <w:rPr>
          <w:rFonts w:asciiTheme="minorBidi" w:hAnsiTheme="minorBidi"/>
        </w:rPr>
        <w:t xml:space="preserve"> and outcomes were realistic for the learning level and </w:t>
      </w:r>
      <w:r w:rsidR="00373BC3" w:rsidRPr="00CD1237">
        <w:rPr>
          <w:rFonts w:asciiTheme="minorBidi" w:hAnsiTheme="minorBidi"/>
        </w:rPr>
        <w:t>time appropriate</w:t>
      </w:r>
      <w:r w:rsidR="00881ADE" w:rsidRPr="00CD1237">
        <w:rPr>
          <w:rFonts w:asciiTheme="minorBidi" w:hAnsiTheme="minorBidi"/>
        </w:rPr>
        <w:t>.</w:t>
      </w:r>
      <w:r w:rsidR="00993238" w:rsidRPr="00CD1237">
        <w:rPr>
          <w:rFonts w:asciiTheme="minorBidi" w:hAnsiTheme="minorBidi"/>
        </w:rPr>
        <w:t xml:space="preserve"> </w:t>
      </w:r>
      <w:r w:rsidR="00BB6519" w:rsidRPr="00CD1237">
        <w:rPr>
          <w:rFonts w:asciiTheme="minorBidi" w:hAnsiTheme="minorBidi"/>
        </w:rPr>
        <w:t xml:space="preserve">Thompson </w:t>
      </w:r>
      <w:r w:rsidR="00BB6519" w:rsidRPr="00685606">
        <w:rPr>
          <w:rFonts w:asciiTheme="minorBidi" w:hAnsiTheme="minorBidi"/>
        </w:rPr>
        <w:t>et al</w:t>
      </w:r>
      <w:r w:rsidR="00685606">
        <w:rPr>
          <w:rFonts w:asciiTheme="minorBidi" w:hAnsiTheme="minorBidi"/>
        </w:rPr>
        <w:t>.</w:t>
      </w:r>
      <w:r w:rsidR="00BB6519" w:rsidRPr="00CD1237">
        <w:rPr>
          <w:rFonts w:asciiTheme="minorBidi" w:hAnsiTheme="minorBidi"/>
        </w:rPr>
        <w:t xml:space="preserve"> </w:t>
      </w:r>
      <w:r w:rsidR="00F42CC2" w:rsidRPr="00CD1237">
        <w:rPr>
          <w:rFonts w:asciiTheme="minorBidi" w:hAnsiTheme="minorBidi"/>
        </w:rPr>
        <w:t>(2024</w:t>
      </w:r>
      <w:r w:rsidR="00D21F61" w:rsidRPr="00CD1237">
        <w:rPr>
          <w:rFonts w:asciiTheme="minorBidi" w:hAnsiTheme="minorBidi"/>
        </w:rPr>
        <w:t xml:space="preserve">) </w:t>
      </w:r>
      <w:r w:rsidR="00993238" w:rsidRPr="00CD1237">
        <w:rPr>
          <w:rFonts w:asciiTheme="minorBidi" w:hAnsiTheme="minorBidi"/>
        </w:rPr>
        <w:t xml:space="preserve">explain that </w:t>
      </w:r>
      <w:r w:rsidR="00D21F61" w:rsidRPr="00CD1237">
        <w:rPr>
          <w:rFonts w:asciiTheme="minorBidi" w:hAnsiTheme="minorBidi"/>
        </w:rPr>
        <w:t>plan</w:t>
      </w:r>
      <w:r w:rsidR="008D03FD" w:rsidRPr="00CD1237">
        <w:rPr>
          <w:rFonts w:asciiTheme="minorBidi" w:hAnsiTheme="minorBidi"/>
        </w:rPr>
        <w:t>ning</w:t>
      </w:r>
      <w:r w:rsidR="00D21F61" w:rsidRPr="00CD1237">
        <w:rPr>
          <w:rFonts w:asciiTheme="minorBidi" w:hAnsiTheme="minorBidi"/>
        </w:rPr>
        <w:t xml:space="preserve"> heighten</w:t>
      </w:r>
      <w:r w:rsidR="00993238" w:rsidRPr="00CD1237">
        <w:rPr>
          <w:rFonts w:asciiTheme="minorBidi" w:hAnsiTheme="minorBidi"/>
        </w:rPr>
        <w:t>s</w:t>
      </w:r>
      <w:r w:rsidR="00D21F61" w:rsidRPr="00CD1237">
        <w:rPr>
          <w:rFonts w:asciiTheme="minorBidi" w:hAnsiTheme="minorBidi"/>
        </w:rPr>
        <w:t xml:space="preserve"> success as it increases </w:t>
      </w:r>
      <w:r w:rsidR="00C874CF" w:rsidRPr="00CD1237">
        <w:rPr>
          <w:rFonts w:asciiTheme="minorBidi" w:hAnsiTheme="minorBidi"/>
        </w:rPr>
        <w:t>teacher confidence.</w:t>
      </w:r>
      <w:r w:rsidR="006475E6" w:rsidRPr="00CD1237">
        <w:rPr>
          <w:rFonts w:asciiTheme="minorBidi" w:hAnsiTheme="minorBidi"/>
        </w:rPr>
        <w:t xml:space="preserve"> The removal of unnecessary pressure </w:t>
      </w:r>
      <w:r w:rsidR="005C05F2" w:rsidRPr="00CD1237">
        <w:rPr>
          <w:rFonts w:asciiTheme="minorBidi" w:hAnsiTheme="minorBidi"/>
        </w:rPr>
        <w:t>help</w:t>
      </w:r>
      <w:r w:rsidR="00C874CF" w:rsidRPr="00CD1237">
        <w:rPr>
          <w:rFonts w:asciiTheme="minorBidi" w:hAnsiTheme="minorBidi"/>
        </w:rPr>
        <w:t>s</w:t>
      </w:r>
      <w:r w:rsidR="005C05F2" w:rsidRPr="00CD1237">
        <w:rPr>
          <w:rFonts w:asciiTheme="minorBidi" w:hAnsiTheme="minorBidi"/>
        </w:rPr>
        <w:t xml:space="preserve"> learners feel relaxed and ready to learn.</w:t>
      </w:r>
      <w:r w:rsidR="00F42CC2" w:rsidRPr="00CD1237">
        <w:rPr>
          <w:rFonts w:asciiTheme="minorBidi" w:hAnsiTheme="minorBidi"/>
        </w:rPr>
        <w:t xml:space="preserve"> </w:t>
      </w:r>
      <w:r w:rsidR="009507E2" w:rsidRPr="00CD1237">
        <w:rPr>
          <w:rFonts w:asciiTheme="minorBidi" w:hAnsiTheme="minorBidi"/>
        </w:rPr>
        <w:t>T</w:t>
      </w:r>
      <w:r w:rsidR="002C3CD0" w:rsidRPr="00CD1237">
        <w:rPr>
          <w:rFonts w:asciiTheme="minorBidi" w:hAnsiTheme="minorBidi"/>
        </w:rPr>
        <w:t xml:space="preserve">his </w:t>
      </w:r>
      <w:r w:rsidR="00B55783" w:rsidRPr="00CD1237">
        <w:rPr>
          <w:rFonts w:asciiTheme="minorBidi" w:hAnsiTheme="minorBidi"/>
        </w:rPr>
        <w:t>r</w:t>
      </w:r>
      <w:r w:rsidR="002C3CD0" w:rsidRPr="00CD1237">
        <w:rPr>
          <w:rFonts w:asciiTheme="minorBidi" w:hAnsiTheme="minorBidi"/>
        </w:rPr>
        <w:t>emind</w:t>
      </w:r>
      <w:r w:rsidR="00B55783" w:rsidRPr="00CD1237">
        <w:rPr>
          <w:rFonts w:asciiTheme="minorBidi" w:hAnsiTheme="minorBidi"/>
        </w:rPr>
        <w:t>ed</w:t>
      </w:r>
      <w:r w:rsidR="002C3CD0" w:rsidRPr="00CD1237">
        <w:rPr>
          <w:rFonts w:asciiTheme="minorBidi" w:hAnsiTheme="minorBidi"/>
        </w:rPr>
        <w:t xml:space="preserve"> me that</w:t>
      </w:r>
      <w:r w:rsidR="004C798F" w:rsidRPr="00CD1237">
        <w:rPr>
          <w:rFonts w:asciiTheme="minorBidi" w:hAnsiTheme="minorBidi"/>
        </w:rPr>
        <w:t xml:space="preserve"> my detailed</w:t>
      </w:r>
      <w:r w:rsidR="002C3CD0" w:rsidRPr="00CD1237">
        <w:rPr>
          <w:rFonts w:asciiTheme="minorBidi" w:hAnsiTheme="minorBidi"/>
        </w:rPr>
        <w:t xml:space="preserve"> plan</w:t>
      </w:r>
      <w:r w:rsidR="00BE14A3" w:rsidRPr="00CD1237">
        <w:rPr>
          <w:rFonts w:asciiTheme="minorBidi" w:hAnsiTheme="minorBidi"/>
        </w:rPr>
        <w:t>ning</w:t>
      </w:r>
      <w:r w:rsidR="004C798F" w:rsidRPr="00CD1237">
        <w:rPr>
          <w:rFonts w:asciiTheme="minorBidi" w:hAnsiTheme="minorBidi"/>
        </w:rPr>
        <w:t xml:space="preserve"> ensure</w:t>
      </w:r>
      <w:r w:rsidR="00156D81" w:rsidRPr="00CD1237">
        <w:rPr>
          <w:rFonts w:asciiTheme="minorBidi" w:hAnsiTheme="minorBidi"/>
        </w:rPr>
        <w:t>d</w:t>
      </w:r>
      <w:r w:rsidR="004C798F" w:rsidRPr="00CD1237">
        <w:rPr>
          <w:rFonts w:asciiTheme="minorBidi" w:hAnsiTheme="minorBidi"/>
        </w:rPr>
        <w:t xml:space="preserve"> I was</w:t>
      </w:r>
      <w:r w:rsidR="00B55783" w:rsidRPr="00CD1237">
        <w:rPr>
          <w:rFonts w:asciiTheme="minorBidi" w:hAnsiTheme="minorBidi"/>
        </w:rPr>
        <w:t xml:space="preserve"> meeting</w:t>
      </w:r>
      <w:r w:rsidR="00E13443" w:rsidRPr="00CD1237">
        <w:rPr>
          <w:rFonts w:asciiTheme="minorBidi" w:hAnsiTheme="minorBidi"/>
        </w:rPr>
        <w:t xml:space="preserve"> </w:t>
      </w:r>
      <w:r w:rsidR="00FE285B" w:rsidRPr="00CD1237">
        <w:rPr>
          <w:rFonts w:asciiTheme="minorBidi" w:hAnsiTheme="minorBidi"/>
        </w:rPr>
        <w:t>the professional</w:t>
      </w:r>
      <w:r w:rsidR="006B1011" w:rsidRPr="00CD1237">
        <w:rPr>
          <w:rFonts w:asciiTheme="minorBidi" w:hAnsiTheme="minorBidi"/>
        </w:rPr>
        <w:t xml:space="preserve"> standard to “deliver effective learning, teaching and assessment” (Educators Wales, n.d</w:t>
      </w:r>
      <w:r w:rsidR="00247463" w:rsidRPr="00CD1237">
        <w:rPr>
          <w:rFonts w:asciiTheme="minorBidi" w:hAnsiTheme="minorBidi"/>
        </w:rPr>
        <w:t>.</w:t>
      </w:r>
      <w:r w:rsidR="00307236" w:rsidRPr="00CD1237">
        <w:rPr>
          <w:rFonts w:asciiTheme="minorBidi" w:hAnsiTheme="minorBidi"/>
        </w:rPr>
        <w:t>).</w:t>
      </w:r>
    </w:p>
    <w:p w14:paraId="270742F9" w14:textId="2A755C45" w:rsidR="00FF23E3" w:rsidRPr="00CD1237" w:rsidRDefault="006443A0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Tutor and student feedback commented</w:t>
      </w:r>
      <w:r w:rsidR="00881ADE" w:rsidRPr="00CD1237">
        <w:rPr>
          <w:rFonts w:asciiTheme="minorBidi" w:hAnsiTheme="minorBidi"/>
        </w:rPr>
        <w:t xml:space="preserve"> on </w:t>
      </w:r>
      <w:r w:rsidR="0096112F" w:rsidRPr="00CD1237">
        <w:rPr>
          <w:rFonts w:asciiTheme="minorBidi" w:hAnsiTheme="minorBidi"/>
        </w:rPr>
        <w:t xml:space="preserve">my </w:t>
      </w:r>
      <w:r w:rsidR="00881ADE" w:rsidRPr="00CD1237">
        <w:rPr>
          <w:rFonts w:asciiTheme="minorBidi" w:hAnsiTheme="minorBidi"/>
        </w:rPr>
        <w:t xml:space="preserve">effort to create a safe and </w:t>
      </w:r>
      <w:r w:rsidR="000F3E66" w:rsidRPr="00CD1237">
        <w:rPr>
          <w:rFonts w:asciiTheme="minorBidi" w:hAnsiTheme="minorBidi"/>
        </w:rPr>
        <w:t>united</w:t>
      </w:r>
      <w:r w:rsidR="00881ADE" w:rsidRPr="00CD1237">
        <w:rPr>
          <w:rFonts w:asciiTheme="minorBidi" w:hAnsiTheme="minorBidi"/>
        </w:rPr>
        <w:t xml:space="preserve"> </w:t>
      </w:r>
      <w:r w:rsidR="00EC034F" w:rsidRPr="00CD1237">
        <w:rPr>
          <w:rFonts w:asciiTheme="minorBidi" w:hAnsiTheme="minorBidi"/>
        </w:rPr>
        <w:t>classroom</w:t>
      </w:r>
      <w:r w:rsidR="00881ADE" w:rsidRPr="00CD1237">
        <w:rPr>
          <w:rFonts w:asciiTheme="minorBidi" w:hAnsiTheme="minorBidi"/>
        </w:rPr>
        <w:t xml:space="preserve">. This was </w:t>
      </w:r>
      <w:r w:rsidR="00FF6ACB" w:rsidRPr="00CD1237">
        <w:rPr>
          <w:rFonts w:asciiTheme="minorBidi" w:hAnsiTheme="minorBidi"/>
        </w:rPr>
        <w:t>important</w:t>
      </w:r>
      <w:r w:rsidR="00881ADE" w:rsidRPr="00CD1237">
        <w:rPr>
          <w:rFonts w:asciiTheme="minorBidi" w:hAnsiTheme="minorBidi"/>
        </w:rPr>
        <w:t xml:space="preserve"> as </w:t>
      </w:r>
      <w:r w:rsidR="00D33DDB" w:rsidRPr="00CD1237">
        <w:rPr>
          <w:rFonts w:asciiTheme="minorBidi" w:hAnsiTheme="minorBidi"/>
        </w:rPr>
        <w:t>I</w:t>
      </w:r>
      <w:r w:rsidR="00881ADE" w:rsidRPr="00CD1237">
        <w:rPr>
          <w:rFonts w:asciiTheme="minorBidi" w:hAnsiTheme="minorBidi"/>
        </w:rPr>
        <w:t xml:space="preserve"> strive to ensure learners feel confident </w:t>
      </w:r>
      <w:r w:rsidR="00FF23E3" w:rsidRPr="00CD1237">
        <w:rPr>
          <w:rFonts w:asciiTheme="minorBidi" w:hAnsiTheme="minorBidi"/>
        </w:rPr>
        <w:t>and ambitious</w:t>
      </w:r>
      <w:r w:rsidR="00881ADE" w:rsidRPr="00CD1237">
        <w:rPr>
          <w:rFonts w:asciiTheme="minorBidi" w:hAnsiTheme="minorBidi"/>
        </w:rPr>
        <w:t>.</w:t>
      </w:r>
      <w:r w:rsidR="006C33F2" w:rsidRPr="00CD1237">
        <w:rPr>
          <w:rFonts w:asciiTheme="minorBidi" w:hAnsiTheme="minorBidi"/>
        </w:rPr>
        <w:t xml:space="preserve"> This will remain an area of focus </w:t>
      </w:r>
      <w:r w:rsidR="00FF23E3" w:rsidRPr="00CD1237">
        <w:rPr>
          <w:rFonts w:asciiTheme="minorBidi" w:hAnsiTheme="minorBidi"/>
        </w:rPr>
        <w:t xml:space="preserve">so that I </w:t>
      </w:r>
      <w:r w:rsidR="00CC4ED9" w:rsidRPr="00CD1237">
        <w:rPr>
          <w:rFonts w:asciiTheme="minorBidi" w:hAnsiTheme="minorBidi"/>
        </w:rPr>
        <w:t xml:space="preserve">align with the professional standard of building collaborative working relationships with learners </w:t>
      </w:r>
      <w:r w:rsidR="00626D63" w:rsidRPr="00CD1237">
        <w:rPr>
          <w:rFonts w:asciiTheme="minorBidi" w:hAnsiTheme="minorBidi"/>
        </w:rPr>
        <w:t>(Educators Wales, n.d.)</w:t>
      </w:r>
      <w:r w:rsidR="00287EFA" w:rsidRPr="00CD1237">
        <w:rPr>
          <w:rFonts w:asciiTheme="minorBidi" w:hAnsiTheme="minorBidi"/>
        </w:rPr>
        <w:t xml:space="preserve">. Williams and Quaid (2023) do warn against becoming too preoccupied with this, as some classroom conflict can encourage new perspectives and enhance learning. I will therefore aim </w:t>
      </w:r>
      <w:r w:rsidR="005D7802" w:rsidRPr="00CD1237">
        <w:rPr>
          <w:rFonts w:asciiTheme="minorBidi" w:hAnsiTheme="minorBidi"/>
        </w:rPr>
        <w:t>for</w:t>
      </w:r>
      <w:r w:rsidR="002017A4" w:rsidRPr="00CD1237">
        <w:rPr>
          <w:rFonts w:asciiTheme="minorBidi" w:hAnsiTheme="minorBidi"/>
        </w:rPr>
        <w:t xml:space="preserve"> </w:t>
      </w:r>
      <w:r w:rsidR="007478B6" w:rsidRPr="00CD1237">
        <w:rPr>
          <w:rFonts w:asciiTheme="minorBidi" w:hAnsiTheme="minorBidi"/>
        </w:rPr>
        <w:t>an effective balance overall.</w:t>
      </w:r>
    </w:p>
    <w:p w14:paraId="4B00B896" w14:textId="24FD46B2" w:rsidR="00881ADE" w:rsidRPr="00CD1237" w:rsidRDefault="007478B6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Feedback outlined that a step-by-step guide</w:t>
      </w:r>
      <w:r w:rsidR="00B81EA6" w:rsidRPr="00CD1237">
        <w:rPr>
          <w:rFonts w:asciiTheme="minorBidi" w:hAnsiTheme="minorBidi"/>
        </w:rPr>
        <w:t xml:space="preserve"> would be beneficial</w:t>
      </w:r>
      <w:r w:rsidR="00A95F7B" w:rsidRPr="00CD1237">
        <w:rPr>
          <w:rFonts w:asciiTheme="minorBidi" w:hAnsiTheme="minorBidi"/>
        </w:rPr>
        <w:t xml:space="preserve">. I acknowledge that </w:t>
      </w:r>
      <w:r w:rsidR="00B45B76" w:rsidRPr="00CD1237">
        <w:rPr>
          <w:rFonts w:asciiTheme="minorBidi" w:hAnsiTheme="minorBidi"/>
        </w:rPr>
        <w:t>by focusing on creating a practical lesson</w:t>
      </w:r>
      <w:r w:rsidR="00751C7C" w:rsidRPr="00CD1237">
        <w:rPr>
          <w:rFonts w:asciiTheme="minorBidi" w:hAnsiTheme="minorBidi"/>
        </w:rPr>
        <w:t>, I overlooked this</w:t>
      </w:r>
      <w:r w:rsidR="0099301C" w:rsidRPr="00CD1237">
        <w:rPr>
          <w:rFonts w:asciiTheme="minorBidi" w:hAnsiTheme="minorBidi"/>
        </w:rPr>
        <w:t>.</w:t>
      </w:r>
      <w:r w:rsidR="00EF20F7" w:rsidRPr="00CD1237">
        <w:rPr>
          <w:rFonts w:asciiTheme="minorBidi" w:hAnsiTheme="minorBidi"/>
        </w:rPr>
        <w:t xml:space="preserve"> Supplementing practical learning with visual aids enables learners to absorb content through different </w:t>
      </w:r>
      <w:r w:rsidR="00EF20F7" w:rsidRPr="00CD1237">
        <w:rPr>
          <w:rFonts w:asciiTheme="minorBidi" w:hAnsiTheme="minorBidi"/>
        </w:rPr>
        <w:lastRenderedPageBreak/>
        <w:t>channels</w:t>
      </w:r>
      <w:r w:rsidR="002D3501" w:rsidRPr="00CD1237">
        <w:rPr>
          <w:rFonts w:asciiTheme="minorBidi" w:hAnsiTheme="minorBidi"/>
        </w:rPr>
        <w:t xml:space="preserve"> (Avis, Fisher and Thompson, 2019).</w:t>
      </w:r>
      <w:r w:rsidR="0043336D" w:rsidRPr="00CD1237">
        <w:rPr>
          <w:rFonts w:asciiTheme="minorBidi" w:hAnsiTheme="minorBidi"/>
        </w:rPr>
        <w:t xml:space="preserve"> </w:t>
      </w:r>
      <w:r w:rsidR="00DB7B0E" w:rsidRPr="00CD1237">
        <w:rPr>
          <w:rFonts w:asciiTheme="minorBidi" w:hAnsiTheme="minorBidi"/>
        </w:rPr>
        <w:t xml:space="preserve">I will utilise a </w:t>
      </w:r>
      <w:r w:rsidR="009110D2" w:rsidRPr="00CD1237">
        <w:rPr>
          <w:rFonts w:asciiTheme="minorBidi" w:hAnsiTheme="minorBidi"/>
        </w:rPr>
        <w:t xml:space="preserve">slide rather than a paper handout, to ensure </w:t>
      </w:r>
      <w:r w:rsidR="0040599B" w:rsidRPr="00CD1237">
        <w:rPr>
          <w:rFonts w:asciiTheme="minorBidi" w:hAnsiTheme="minorBidi"/>
        </w:rPr>
        <w:t>future</w:t>
      </w:r>
      <w:r w:rsidR="009110D2" w:rsidRPr="00CD1237">
        <w:rPr>
          <w:rFonts w:asciiTheme="minorBidi" w:hAnsiTheme="minorBidi"/>
        </w:rPr>
        <w:t xml:space="preserve"> lessons complement the professional standard of sustainability (Educators Wales, n.d</w:t>
      </w:r>
      <w:r w:rsidR="00247463" w:rsidRPr="00CD1237">
        <w:rPr>
          <w:rFonts w:asciiTheme="minorBidi" w:hAnsiTheme="minorBidi"/>
        </w:rPr>
        <w:t>.</w:t>
      </w:r>
      <w:r w:rsidR="009110D2" w:rsidRPr="00CD1237">
        <w:rPr>
          <w:rFonts w:asciiTheme="minorBidi" w:hAnsiTheme="minorBidi"/>
        </w:rPr>
        <w:t>).</w:t>
      </w:r>
    </w:p>
    <w:p w14:paraId="0C10E1EB" w14:textId="56EEDBAB" w:rsidR="0038162E" w:rsidRPr="00CD1237" w:rsidRDefault="0038162E" w:rsidP="00CD1237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CD1237">
        <w:rPr>
          <w:rFonts w:asciiTheme="minorBidi" w:hAnsiTheme="minorBidi"/>
          <w:b/>
          <w:bCs/>
          <w:u w:val="single"/>
        </w:rPr>
        <w:t>Analysis</w:t>
      </w:r>
    </w:p>
    <w:p w14:paraId="4A5F122E" w14:textId="614AE68D" w:rsidR="00CA5656" w:rsidRPr="00CD1237" w:rsidRDefault="00B12FF0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 xml:space="preserve">Katie </w:t>
      </w:r>
      <w:r w:rsidR="000A5847" w:rsidRPr="00CD1237">
        <w:rPr>
          <w:rFonts w:asciiTheme="minorBidi" w:hAnsiTheme="minorBidi"/>
        </w:rPr>
        <w:t xml:space="preserve">complimented </w:t>
      </w:r>
      <w:r w:rsidR="006E3A3A" w:rsidRPr="00CD1237">
        <w:rPr>
          <w:rFonts w:asciiTheme="minorBidi" w:hAnsiTheme="minorBidi"/>
        </w:rPr>
        <w:t>my consideration of anticipated difficulties, time allocations and clear aims and outcomes. I realise that thoughtful planning enhances quality, and I need to dedicate more time to this task</w:t>
      </w:r>
      <w:r w:rsidR="00741689" w:rsidRPr="00CD1237">
        <w:rPr>
          <w:rFonts w:asciiTheme="minorBidi" w:hAnsiTheme="minorBidi"/>
        </w:rPr>
        <w:t xml:space="preserve"> in my daily teaching as it currently lacks the same depth</w:t>
      </w:r>
      <w:r w:rsidR="006E3A3A" w:rsidRPr="00CD1237">
        <w:rPr>
          <w:rFonts w:asciiTheme="minorBidi" w:hAnsiTheme="minorBidi"/>
        </w:rPr>
        <w:t>.</w:t>
      </w:r>
    </w:p>
    <w:p w14:paraId="56792331" w14:textId="77344FC1" w:rsidR="003D7833" w:rsidRPr="00CD1237" w:rsidRDefault="00650026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C</w:t>
      </w:r>
      <w:r w:rsidR="00F42FD3" w:rsidRPr="00CD1237">
        <w:rPr>
          <w:rFonts w:asciiTheme="minorBidi" w:hAnsiTheme="minorBidi"/>
        </w:rPr>
        <w:t>hoosing</w:t>
      </w:r>
      <w:r w:rsidR="0099301C" w:rsidRPr="00CD1237">
        <w:rPr>
          <w:rFonts w:asciiTheme="minorBidi" w:hAnsiTheme="minorBidi"/>
        </w:rPr>
        <w:t xml:space="preserve"> a practical lesson for the microteach </w:t>
      </w:r>
      <w:r w:rsidR="00A84424" w:rsidRPr="00CD1237">
        <w:rPr>
          <w:rFonts w:asciiTheme="minorBidi" w:hAnsiTheme="minorBidi"/>
        </w:rPr>
        <w:t>showed me that I can teach</w:t>
      </w:r>
      <w:r w:rsidR="004701DC" w:rsidRPr="00CD1237">
        <w:rPr>
          <w:rFonts w:asciiTheme="minorBidi" w:hAnsiTheme="minorBidi"/>
        </w:rPr>
        <w:t xml:space="preserve"> effectively</w:t>
      </w:r>
      <w:r w:rsidR="00A84424" w:rsidRPr="00CD1237">
        <w:rPr>
          <w:rFonts w:asciiTheme="minorBidi" w:hAnsiTheme="minorBidi"/>
        </w:rPr>
        <w:t xml:space="preserve"> in this way</w:t>
      </w:r>
      <w:r w:rsidR="0099301C" w:rsidRPr="00CD1237">
        <w:rPr>
          <w:rFonts w:asciiTheme="minorBidi" w:hAnsiTheme="minorBidi"/>
        </w:rPr>
        <w:t>.</w:t>
      </w:r>
      <w:r w:rsidR="00A84424" w:rsidRPr="00CD1237">
        <w:rPr>
          <w:rFonts w:asciiTheme="minorBidi" w:hAnsiTheme="minorBidi"/>
        </w:rPr>
        <w:t xml:space="preserve"> </w:t>
      </w:r>
      <w:r w:rsidR="00844853" w:rsidRPr="00CD1237">
        <w:rPr>
          <w:rFonts w:asciiTheme="minorBidi" w:hAnsiTheme="minorBidi"/>
        </w:rPr>
        <w:t>Again, this is an area that is lacking my daily teaching</w:t>
      </w:r>
      <w:r w:rsidR="0099301C" w:rsidRPr="00CD1237">
        <w:rPr>
          <w:rFonts w:asciiTheme="minorBidi" w:hAnsiTheme="minorBidi"/>
        </w:rPr>
        <w:t xml:space="preserve">. My peers commenting on </w:t>
      </w:r>
      <w:r w:rsidR="003D7833" w:rsidRPr="00CD1237">
        <w:rPr>
          <w:rFonts w:asciiTheme="minorBidi" w:hAnsiTheme="minorBidi"/>
        </w:rPr>
        <w:t xml:space="preserve">my clear demonstrations and use of positive reinforcement </w:t>
      </w:r>
      <w:r w:rsidR="00F95A3D" w:rsidRPr="00CD1237">
        <w:rPr>
          <w:rFonts w:asciiTheme="minorBidi" w:hAnsiTheme="minorBidi"/>
        </w:rPr>
        <w:t>supports</w:t>
      </w:r>
      <w:r w:rsidR="003D7833" w:rsidRPr="00CD1237">
        <w:rPr>
          <w:rFonts w:asciiTheme="minorBidi" w:hAnsiTheme="minorBidi"/>
        </w:rPr>
        <w:t xml:space="preserve"> my decision to incorporate </w:t>
      </w:r>
      <w:r w:rsidR="0038658C" w:rsidRPr="00CD1237">
        <w:rPr>
          <w:rFonts w:asciiTheme="minorBidi" w:hAnsiTheme="minorBidi"/>
        </w:rPr>
        <w:t xml:space="preserve">practical elements </w:t>
      </w:r>
      <w:r w:rsidR="00E80965" w:rsidRPr="00CD1237">
        <w:rPr>
          <w:rFonts w:asciiTheme="minorBidi" w:hAnsiTheme="minorBidi"/>
        </w:rPr>
        <w:t>more consistently</w:t>
      </w:r>
      <w:r w:rsidR="0038658C" w:rsidRPr="00CD1237">
        <w:rPr>
          <w:rFonts w:asciiTheme="minorBidi" w:hAnsiTheme="minorBidi"/>
        </w:rPr>
        <w:t>. Critically reflecting on feedback ensures I will perform in line with the professional standard of adapting my teaching because of the comments of key stakeholders (Educators Wales, n.d.)</w:t>
      </w:r>
    </w:p>
    <w:p w14:paraId="48E5EE3E" w14:textId="43B02066" w:rsidR="00877CAC" w:rsidRPr="00CD1237" w:rsidRDefault="00A01A91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Katie mentioned that</w:t>
      </w:r>
      <w:r w:rsidR="00CE1E76" w:rsidRPr="00CD1237">
        <w:rPr>
          <w:rFonts w:asciiTheme="minorBidi" w:hAnsiTheme="minorBidi"/>
        </w:rPr>
        <w:t xml:space="preserve"> I did not revisit my aim</w:t>
      </w:r>
      <w:r w:rsidR="001D35C1" w:rsidRPr="00CD1237">
        <w:rPr>
          <w:rFonts w:asciiTheme="minorBidi" w:hAnsiTheme="minorBidi"/>
        </w:rPr>
        <w:t>s</w:t>
      </w:r>
      <w:r w:rsidR="00CE1E76" w:rsidRPr="00CD1237">
        <w:rPr>
          <w:rFonts w:asciiTheme="minorBidi" w:hAnsiTheme="minorBidi"/>
        </w:rPr>
        <w:t xml:space="preserve"> and outcomes at the end of the lesson</w:t>
      </w:r>
      <w:r w:rsidR="004D034E" w:rsidRPr="00CD1237">
        <w:rPr>
          <w:rFonts w:asciiTheme="minorBidi" w:hAnsiTheme="minorBidi"/>
        </w:rPr>
        <w:t xml:space="preserve"> which I agree</w:t>
      </w:r>
      <w:r w:rsidR="00287183" w:rsidRPr="00CD1237">
        <w:rPr>
          <w:rFonts w:asciiTheme="minorBidi" w:hAnsiTheme="minorBidi"/>
        </w:rPr>
        <w:t xml:space="preserve"> was</w:t>
      </w:r>
      <w:r w:rsidR="00776D4A" w:rsidRPr="00CD1237">
        <w:rPr>
          <w:rFonts w:asciiTheme="minorBidi" w:hAnsiTheme="minorBidi"/>
        </w:rPr>
        <w:t xml:space="preserve"> a </w:t>
      </w:r>
      <w:r w:rsidR="001E1580" w:rsidRPr="00CD1237">
        <w:rPr>
          <w:rFonts w:asciiTheme="minorBidi" w:hAnsiTheme="minorBidi"/>
        </w:rPr>
        <w:t xml:space="preserve">missed opportunity to </w:t>
      </w:r>
      <w:r w:rsidR="00776D4A" w:rsidRPr="00CD1237">
        <w:rPr>
          <w:rFonts w:asciiTheme="minorBidi" w:hAnsiTheme="minorBidi"/>
        </w:rPr>
        <w:t>identify gaps in knowledge</w:t>
      </w:r>
      <w:r w:rsidR="00CE1E76" w:rsidRPr="00CD1237">
        <w:rPr>
          <w:rFonts w:asciiTheme="minorBidi" w:hAnsiTheme="minorBidi"/>
        </w:rPr>
        <w:t>.</w:t>
      </w:r>
      <w:r w:rsidR="00C93D3A" w:rsidRPr="00CD1237">
        <w:rPr>
          <w:rFonts w:asciiTheme="minorBidi" w:hAnsiTheme="minorBidi"/>
        </w:rPr>
        <w:t xml:space="preserve"> </w:t>
      </w:r>
      <w:r w:rsidR="00C3218E" w:rsidRPr="00CD1237">
        <w:rPr>
          <w:rFonts w:asciiTheme="minorBidi" w:hAnsiTheme="minorBidi"/>
        </w:rPr>
        <w:t xml:space="preserve">It is crucial to recap as it presents a final opportunity to </w:t>
      </w:r>
      <w:r w:rsidR="0080783A" w:rsidRPr="00CD1237">
        <w:rPr>
          <w:rFonts w:asciiTheme="minorBidi" w:hAnsiTheme="minorBidi"/>
        </w:rPr>
        <w:t>gain insight</w:t>
      </w:r>
      <w:r w:rsidR="001B5C3A" w:rsidRPr="00CD1237">
        <w:rPr>
          <w:rFonts w:asciiTheme="minorBidi" w:hAnsiTheme="minorBidi"/>
        </w:rPr>
        <w:t xml:space="preserve"> (Avis, Fisher and Thompson, 2019). Whilst the one-minute timer activity </w:t>
      </w:r>
      <w:r w:rsidR="006E0161" w:rsidRPr="00CD1237">
        <w:rPr>
          <w:rFonts w:asciiTheme="minorBidi" w:hAnsiTheme="minorBidi"/>
        </w:rPr>
        <w:t>provided learning assessment, verbal feedback would have enhanced this</w:t>
      </w:r>
      <w:r w:rsidR="006C5DAE" w:rsidRPr="00CD1237">
        <w:rPr>
          <w:rFonts w:asciiTheme="minorBidi" w:hAnsiTheme="minorBidi"/>
        </w:rPr>
        <w:t>. U</w:t>
      </w:r>
      <w:r w:rsidR="00D63DF5" w:rsidRPr="00CD1237">
        <w:rPr>
          <w:rFonts w:asciiTheme="minorBidi" w:hAnsiTheme="minorBidi"/>
        </w:rPr>
        <w:t>nfortunately,</w:t>
      </w:r>
      <w:r w:rsidR="006E0161" w:rsidRPr="00CD1237">
        <w:rPr>
          <w:rFonts w:asciiTheme="minorBidi" w:hAnsiTheme="minorBidi"/>
        </w:rPr>
        <w:t xml:space="preserve"> I only had time to speak with one student before the lesson finished</w:t>
      </w:r>
      <w:r w:rsidR="006C5DAE" w:rsidRPr="00CD1237">
        <w:rPr>
          <w:rFonts w:asciiTheme="minorBidi" w:hAnsiTheme="minorBidi"/>
        </w:rPr>
        <w:t xml:space="preserve"> which</w:t>
      </w:r>
      <w:r w:rsidR="006E0161" w:rsidRPr="00CD1237">
        <w:rPr>
          <w:rFonts w:asciiTheme="minorBidi" w:hAnsiTheme="minorBidi"/>
        </w:rPr>
        <w:t xml:space="preserve"> highlights </w:t>
      </w:r>
      <w:r w:rsidR="006C3CD5" w:rsidRPr="00CD1237">
        <w:rPr>
          <w:rFonts w:asciiTheme="minorBidi" w:hAnsiTheme="minorBidi"/>
        </w:rPr>
        <w:t>the</w:t>
      </w:r>
      <w:r w:rsidR="006E0161" w:rsidRPr="00CD1237">
        <w:rPr>
          <w:rFonts w:asciiTheme="minorBidi" w:hAnsiTheme="minorBidi"/>
        </w:rPr>
        <w:t xml:space="preserve"> need to improve time management</w:t>
      </w:r>
      <w:r w:rsidR="00B87117" w:rsidRPr="00CD1237">
        <w:rPr>
          <w:rFonts w:asciiTheme="minorBidi" w:hAnsiTheme="minorBidi"/>
        </w:rPr>
        <w:t xml:space="preserve"> as</w:t>
      </w:r>
      <w:r w:rsidR="009C0218" w:rsidRPr="00CD1237">
        <w:rPr>
          <w:rFonts w:asciiTheme="minorBidi" w:hAnsiTheme="minorBidi"/>
        </w:rPr>
        <w:t xml:space="preserve"> </w:t>
      </w:r>
      <w:r w:rsidR="006902FD" w:rsidRPr="00CD1237">
        <w:rPr>
          <w:rFonts w:asciiTheme="minorBidi" w:hAnsiTheme="minorBidi"/>
        </w:rPr>
        <w:t>learners usually feel more confident to discuss constructive feedback in a group setting</w:t>
      </w:r>
      <w:r w:rsidR="00AF2D3B" w:rsidRPr="00CD1237">
        <w:rPr>
          <w:rFonts w:asciiTheme="minorBidi" w:hAnsiTheme="minorBidi"/>
        </w:rPr>
        <w:t xml:space="preserve"> (Race, 2020).</w:t>
      </w:r>
    </w:p>
    <w:p w14:paraId="5CC38215" w14:textId="2619DAA7" w:rsidR="0038162E" w:rsidRPr="00CD1237" w:rsidRDefault="001A73F3" w:rsidP="00CD1237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CD1237">
        <w:rPr>
          <w:rFonts w:asciiTheme="minorBidi" w:hAnsiTheme="minorBidi"/>
          <w:b/>
          <w:bCs/>
          <w:u w:val="single"/>
        </w:rPr>
        <w:t>Conclusion</w:t>
      </w:r>
    </w:p>
    <w:p w14:paraId="4D51B016" w14:textId="7C36EF06" w:rsidR="001A73F3" w:rsidRPr="00CD1237" w:rsidRDefault="00D0125D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T</w:t>
      </w:r>
      <w:r w:rsidR="00CE1E76" w:rsidRPr="00CD1237">
        <w:rPr>
          <w:rFonts w:asciiTheme="minorBidi" w:hAnsiTheme="minorBidi"/>
        </w:rPr>
        <w:t>he microteach was a valuable learning experience</w:t>
      </w:r>
      <w:r w:rsidR="006E1432" w:rsidRPr="00CD1237">
        <w:rPr>
          <w:rFonts w:asciiTheme="minorBidi" w:hAnsiTheme="minorBidi"/>
        </w:rPr>
        <w:t>, where I discovered that my planning</w:t>
      </w:r>
      <w:r w:rsidR="00856168" w:rsidRPr="00CD1237">
        <w:rPr>
          <w:rFonts w:asciiTheme="minorBidi" w:hAnsiTheme="minorBidi"/>
        </w:rPr>
        <w:t xml:space="preserve">, delivery and adaptability were successful overall. A </w:t>
      </w:r>
      <w:r w:rsidR="00CE1E76" w:rsidRPr="00CD1237">
        <w:rPr>
          <w:rFonts w:asciiTheme="minorBidi" w:hAnsiTheme="minorBidi"/>
        </w:rPr>
        <w:t>notable example is when I began the demonstration and noticed some students</w:t>
      </w:r>
      <w:r w:rsidR="00BD3D6F" w:rsidRPr="00CD1237">
        <w:rPr>
          <w:rFonts w:asciiTheme="minorBidi" w:hAnsiTheme="minorBidi"/>
        </w:rPr>
        <w:t xml:space="preserve"> </w:t>
      </w:r>
      <w:r w:rsidR="00CE1E76" w:rsidRPr="00CD1237">
        <w:rPr>
          <w:rFonts w:asciiTheme="minorBidi" w:hAnsiTheme="minorBidi"/>
        </w:rPr>
        <w:t>join</w:t>
      </w:r>
      <w:r w:rsidR="00BD3D6F" w:rsidRPr="00CD1237">
        <w:rPr>
          <w:rFonts w:asciiTheme="minorBidi" w:hAnsiTheme="minorBidi"/>
        </w:rPr>
        <w:t>ing</w:t>
      </w:r>
      <w:r w:rsidR="00CE1E76" w:rsidRPr="00CD1237">
        <w:rPr>
          <w:rFonts w:asciiTheme="minorBidi" w:hAnsiTheme="minorBidi"/>
        </w:rPr>
        <w:t xml:space="preserve"> i</w:t>
      </w:r>
      <w:r w:rsidR="00332A57" w:rsidRPr="00CD1237">
        <w:rPr>
          <w:rFonts w:asciiTheme="minorBidi" w:hAnsiTheme="minorBidi"/>
        </w:rPr>
        <w:t>n</w:t>
      </w:r>
      <w:r w:rsidR="00CE1E76" w:rsidRPr="00CD1237">
        <w:rPr>
          <w:rFonts w:asciiTheme="minorBidi" w:hAnsiTheme="minorBidi"/>
        </w:rPr>
        <w:t>. I</w:t>
      </w:r>
      <w:r w:rsidR="00FE18EB" w:rsidRPr="00CD1237">
        <w:rPr>
          <w:rFonts w:asciiTheme="minorBidi" w:hAnsiTheme="minorBidi"/>
        </w:rPr>
        <w:t xml:space="preserve"> </w:t>
      </w:r>
      <w:r w:rsidR="00CE1E76" w:rsidRPr="00CD1237">
        <w:rPr>
          <w:rFonts w:asciiTheme="minorBidi" w:hAnsiTheme="minorBidi"/>
        </w:rPr>
        <w:t xml:space="preserve">took the opportunity to </w:t>
      </w:r>
      <w:r w:rsidR="00FF6ACB" w:rsidRPr="00CD1237">
        <w:rPr>
          <w:rFonts w:asciiTheme="minorBidi" w:hAnsiTheme="minorBidi"/>
        </w:rPr>
        <w:t xml:space="preserve">reflect in action and confirm that </w:t>
      </w:r>
      <w:r w:rsidR="00642D97" w:rsidRPr="00CD1237">
        <w:rPr>
          <w:rFonts w:asciiTheme="minorBidi" w:hAnsiTheme="minorBidi"/>
        </w:rPr>
        <w:t>learners were welcome to follow along but</w:t>
      </w:r>
      <w:r w:rsidR="00FF6ACB" w:rsidRPr="00CD1237">
        <w:rPr>
          <w:rFonts w:asciiTheme="minorBidi" w:hAnsiTheme="minorBidi"/>
        </w:rPr>
        <w:t xml:space="preserve"> could</w:t>
      </w:r>
      <w:r w:rsidR="00AF6708" w:rsidRPr="00CD1237">
        <w:rPr>
          <w:rFonts w:asciiTheme="minorBidi" w:hAnsiTheme="minorBidi"/>
        </w:rPr>
        <w:t xml:space="preserve"> </w:t>
      </w:r>
      <w:r w:rsidR="00FF6ACB" w:rsidRPr="00CD1237">
        <w:rPr>
          <w:rFonts w:asciiTheme="minorBidi" w:hAnsiTheme="minorBidi"/>
        </w:rPr>
        <w:t>wait if preferred.</w:t>
      </w:r>
      <w:r w:rsidR="00B4399B" w:rsidRPr="00CD1237">
        <w:rPr>
          <w:rFonts w:asciiTheme="minorBidi" w:hAnsiTheme="minorBidi"/>
        </w:rPr>
        <w:t xml:space="preserve"> </w:t>
      </w:r>
      <w:r w:rsidR="00AF6708" w:rsidRPr="00CD1237">
        <w:rPr>
          <w:rFonts w:asciiTheme="minorBidi" w:hAnsiTheme="minorBidi"/>
        </w:rPr>
        <w:t xml:space="preserve">This </w:t>
      </w:r>
      <w:r w:rsidR="005A0C0E" w:rsidRPr="00CD1237">
        <w:rPr>
          <w:rFonts w:asciiTheme="minorBidi" w:hAnsiTheme="minorBidi"/>
        </w:rPr>
        <w:t xml:space="preserve">allows for a more successful lesson and teaching practice overall as it ensures </w:t>
      </w:r>
      <w:r w:rsidR="002A6BE4" w:rsidRPr="00CD1237">
        <w:rPr>
          <w:rFonts w:asciiTheme="minorBidi" w:hAnsiTheme="minorBidi"/>
        </w:rPr>
        <w:t>immediate adaptation</w:t>
      </w:r>
      <w:r w:rsidR="005A0C0E" w:rsidRPr="00CD1237">
        <w:rPr>
          <w:rFonts w:asciiTheme="minorBidi" w:hAnsiTheme="minorBidi"/>
        </w:rPr>
        <w:t xml:space="preserve"> rather than waiting for a later opportunity</w:t>
      </w:r>
      <w:r w:rsidR="002A6BE4" w:rsidRPr="00CD1237">
        <w:rPr>
          <w:rFonts w:asciiTheme="minorBidi" w:hAnsiTheme="minorBidi"/>
        </w:rPr>
        <w:t xml:space="preserve"> (Race, 2020)</w:t>
      </w:r>
      <w:r w:rsidR="009169EC" w:rsidRPr="00CD1237">
        <w:rPr>
          <w:rFonts w:asciiTheme="minorBidi" w:hAnsiTheme="minorBidi"/>
        </w:rPr>
        <w:t>.</w:t>
      </w:r>
    </w:p>
    <w:p w14:paraId="00D4AEC3" w14:textId="2F82857F" w:rsidR="00FF6ACB" w:rsidRPr="00CD1237" w:rsidRDefault="00FF6ACB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lastRenderedPageBreak/>
        <w:t>Overall, the feedback was similar, with my teaching style and subject choice praised</w:t>
      </w:r>
      <w:r w:rsidR="00D92FA2" w:rsidRPr="00CD1237">
        <w:rPr>
          <w:rFonts w:asciiTheme="minorBidi" w:hAnsiTheme="minorBidi"/>
        </w:rPr>
        <w:t xml:space="preserve"> and </w:t>
      </w:r>
      <w:r w:rsidR="00F91DAC" w:rsidRPr="00CD1237">
        <w:rPr>
          <w:rFonts w:asciiTheme="minorBidi" w:hAnsiTheme="minorBidi"/>
        </w:rPr>
        <w:t xml:space="preserve">a </w:t>
      </w:r>
      <w:r w:rsidRPr="00CD1237">
        <w:rPr>
          <w:rFonts w:asciiTheme="minorBidi" w:hAnsiTheme="minorBidi"/>
        </w:rPr>
        <w:t xml:space="preserve">step-by-step guide </w:t>
      </w:r>
      <w:r w:rsidR="00F91DAC" w:rsidRPr="00CD1237">
        <w:rPr>
          <w:rFonts w:asciiTheme="minorBidi" w:hAnsiTheme="minorBidi"/>
        </w:rPr>
        <w:t>suggested for improvement</w:t>
      </w:r>
      <w:r w:rsidRPr="00CD1237">
        <w:rPr>
          <w:rFonts w:asciiTheme="minorBidi" w:hAnsiTheme="minorBidi"/>
        </w:rPr>
        <w:t>. Combining this with my own thoughts</w:t>
      </w:r>
      <w:r w:rsidR="004B74D9" w:rsidRPr="00CD1237">
        <w:rPr>
          <w:rFonts w:asciiTheme="minorBidi" w:hAnsiTheme="minorBidi"/>
        </w:rPr>
        <w:t xml:space="preserve"> and wider research</w:t>
      </w:r>
      <w:r w:rsidRPr="00CD1237">
        <w:rPr>
          <w:rFonts w:asciiTheme="minorBidi" w:hAnsiTheme="minorBidi"/>
        </w:rPr>
        <w:t xml:space="preserve"> </w:t>
      </w:r>
      <w:r w:rsidR="00FF0ADF" w:rsidRPr="00CD1237">
        <w:rPr>
          <w:rFonts w:asciiTheme="minorBidi" w:hAnsiTheme="minorBidi"/>
        </w:rPr>
        <w:t>allowed me to</w:t>
      </w:r>
      <w:r w:rsidRPr="00CD1237">
        <w:rPr>
          <w:rFonts w:asciiTheme="minorBidi" w:hAnsiTheme="minorBidi"/>
        </w:rPr>
        <w:t xml:space="preserve"> analyse</w:t>
      </w:r>
      <w:r w:rsidR="00FF0ADF" w:rsidRPr="00CD1237">
        <w:rPr>
          <w:rFonts w:asciiTheme="minorBidi" w:hAnsiTheme="minorBidi"/>
        </w:rPr>
        <w:t xml:space="preserve"> my</w:t>
      </w:r>
      <w:r w:rsidRPr="00CD1237">
        <w:rPr>
          <w:rFonts w:asciiTheme="minorBidi" w:hAnsiTheme="minorBidi"/>
        </w:rPr>
        <w:t xml:space="preserve"> strengths</w:t>
      </w:r>
      <w:r w:rsidR="00A05B79" w:rsidRPr="00CD1237">
        <w:rPr>
          <w:rFonts w:asciiTheme="minorBidi" w:hAnsiTheme="minorBidi"/>
        </w:rPr>
        <w:t xml:space="preserve"> and</w:t>
      </w:r>
      <w:r w:rsidR="00FF0ADF" w:rsidRPr="00CD1237">
        <w:rPr>
          <w:rFonts w:asciiTheme="minorBidi" w:hAnsiTheme="minorBidi"/>
        </w:rPr>
        <w:t xml:space="preserve"> identify improvements</w:t>
      </w:r>
      <w:r w:rsidRPr="00CD1237">
        <w:rPr>
          <w:rFonts w:asciiTheme="minorBidi" w:hAnsiTheme="minorBidi"/>
        </w:rPr>
        <w:t>. I have a renewed confidence to incorporate practical elements so I can effectively bridge the gap between theory and practice</w:t>
      </w:r>
      <w:r w:rsidR="00143D97" w:rsidRPr="00CD1237">
        <w:rPr>
          <w:rFonts w:asciiTheme="minorBidi" w:hAnsiTheme="minorBidi"/>
        </w:rPr>
        <w:t xml:space="preserve">, </w:t>
      </w:r>
      <w:r w:rsidRPr="00CD1237">
        <w:rPr>
          <w:rFonts w:asciiTheme="minorBidi" w:hAnsiTheme="minorBidi"/>
        </w:rPr>
        <w:t>invite interactivity</w:t>
      </w:r>
      <w:r w:rsidR="00143D97" w:rsidRPr="00CD1237">
        <w:rPr>
          <w:rFonts w:asciiTheme="minorBidi" w:hAnsiTheme="minorBidi"/>
        </w:rPr>
        <w:t xml:space="preserve"> and continue to improve my teaching</w:t>
      </w:r>
      <w:r w:rsidRPr="00CD1237">
        <w:rPr>
          <w:rFonts w:asciiTheme="minorBidi" w:hAnsiTheme="minorBidi"/>
        </w:rPr>
        <w:t>.</w:t>
      </w:r>
    </w:p>
    <w:p w14:paraId="29566128" w14:textId="56B46B9A" w:rsidR="001A73F3" w:rsidRPr="00CD1237" w:rsidRDefault="001A73F3" w:rsidP="00CD1237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CD1237">
        <w:rPr>
          <w:rFonts w:asciiTheme="minorBidi" w:hAnsiTheme="minorBidi"/>
          <w:b/>
          <w:bCs/>
          <w:u w:val="single"/>
        </w:rPr>
        <w:t>Action Plan</w:t>
      </w:r>
    </w:p>
    <w:p w14:paraId="594FDEFF" w14:textId="22B5E4AF" w:rsidR="00FF6ACB" w:rsidRPr="00CD1237" w:rsidRDefault="00FF6ACB" w:rsidP="00CD1237">
      <w:pPr>
        <w:spacing w:line="360" w:lineRule="auto"/>
        <w:rPr>
          <w:rFonts w:asciiTheme="minorBidi" w:hAnsiTheme="minorBidi"/>
        </w:rPr>
      </w:pPr>
      <w:r w:rsidRPr="00CD1237">
        <w:rPr>
          <w:rFonts w:asciiTheme="minorBidi" w:hAnsiTheme="minorBidi"/>
        </w:rPr>
        <w:t>I have create</w:t>
      </w:r>
      <w:r w:rsidR="00143D97" w:rsidRPr="00CD1237">
        <w:rPr>
          <w:rFonts w:asciiTheme="minorBidi" w:hAnsiTheme="minorBidi"/>
        </w:rPr>
        <w:t>d</w:t>
      </w:r>
      <w:r w:rsidRPr="00CD1237">
        <w:rPr>
          <w:rFonts w:asciiTheme="minorBidi" w:hAnsiTheme="minorBidi"/>
        </w:rPr>
        <w:t xml:space="preserve"> </w:t>
      </w:r>
      <w:r w:rsidR="00510341" w:rsidRPr="00CD1237">
        <w:rPr>
          <w:rFonts w:asciiTheme="minorBidi" w:hAnsiTheme="minorBidi"/>
        </w:rPr>
        <w:t xml:space="preserve">an </w:t>
      </w:r>
      <w:r w:rsidRPr="00CD1237">
        <w:rPr>
          <w:rFonts w:asciiTheme="minorBidi" w:hAnsiTheme="minorBidi"/>
        </w:rPr>
        <w:t>action plan to assist in my continued improvement</w:t>
      </w:r>
      <w:r w:rsidR="007D7082" w:rsidRPr="00CD1237">
        <w:rPr>
          <w:rFonts w:asciiTheme="minorBidi" w:hAnsiTheme="minorBidi"/>
        </w:rPr>
        <w:t xml:space="preserve"> which</w:t>
      </w:r>
      <w:r w:rsidR="00602753" w:rsidRPr="00CD1237">
        <w:rPr>
          <w:rFonts w:asciiTheme="minorBidi" w:hAnsiTheme="minorBidi"/>
        </w:rPr>
        <w:t xml:space="preserve"> is in the appendices</w:t>
      </w:r>
      <w:r w:rsidRPr="00CD1237">
        <w:rPr>
          <w:rFonts w:asciiTheme="minorBidi" w:hAnsiTheme="minorBidi"/>
        </w:rPr>
        <w:t>.</w:t>
      </w:r>
    </w:p>
    <w:p w14:paraId="08A9134A" w14:textId="77777777" w:rsidR="00325D30" w:rsidRPr="00CD1237" w:rsidRDefault="00325D30" w:rsidP="00CD1237">
      <w:pPr>
        <w:spacing w:line="360" w:lineRule="auto"/>
        <w:rPr>
          <w:rFonts w:asciiTheme="minorBidi" w:hAnsiTheme="minorBidi"/>
          <w:b/>
          <w:bCs/>
          <w:u w:val="single"/>
        </w:rPr>
      </w:pPr>
    </w:p>
    <w:p w14:paraId="469BF271" w14:textId="77777777" w:rsidR="00325D30" w:rsidRDefault="00325D30" w:rsidP="00C74315">
      <w:pPr>
        <w:rPr>
          <w:b/>
          <w:bCs/>
          <w:u w:val="single"/>
        </w:rPr>
      </w:pPr>
    </w:p>
    <w:p w14:paraId="7E64822C" w14:textId="77777777" w:rsidR="00325D30" w:rsidRDefault="00325D30" w:rsidP="00C74315">
      <w:pPr>
        <w:rPr>
          <w:b/>
          <w:bCs/>
          <w:u w:val="single"/>
        </w:rPr>
      </w:pPr>
    </w:p>
    <w:p w14:paraId="4883CEBC" w14:textId="77777777" w:rsidR="00325D30" w:rsidRDefault="00325D30" w:rsidP="00C74315">
      <w:pPr>
        <w:rPr>
          <w:b/>
          <w:bCs/>
          <w:u w:val="single"/>
        </w:rPr>
      </w:pPr>
    </w:p>
    <w:p w14:paraId="03165DDF" w14:textId="77777777" w:rsidR="00325D30" w:rsidRDefault="00325D30" w:rsidP="00C74315">
      <w:pPr>
        <w:rPr>
          <w:b/>
          <w:bCs/>
          <w:u w:val="single"/>
        </w:rPr>
      </w:pPr>
    </w:p>
    <w:p w14:paraId="2375D024" w14:textId="77777777" w:rsidR="00325D30" w:rsidRDefault="00325D30" w:rsidP="00C74315">
      <w:pPr>
        <w:rPr>
          <w:b/>
          <w:bCs/>
          <w:u w:val="single"/>
        </w:rPr>
      </w:pPr>
    </w:p>
    <w:p w14:paraId="25993FA7" w14:textId="77777777" w:rsidR="00325D30" w:rsidRDefault="00325D30" w:rsidP="00C74315">
      <w:pPr>
        <w:rPr>
          <w:b/>
          <w:bCs/>
          <w:u w:val="single"/>
        </w:rPr>
      </w:pPr>
    </w:p>
    <w:p w14:paraId="3CBF5487" w14:textId="77777777" w:rsidR="00325D30" w:rsidRDefault="00325D30" w:rsidP="00C74315">
      <w:pPr>
        <w:rPr>
          <w:b/>
          <w:bCs/>
          <w:u w:val="single"/>
        </w:rPr>
      </w:pPr>
    </w:p>
    <w:p w14:paraId="7AD5E7E6" w14:textId="77777777" w:rsidR="00325D30" w:rsidRDefault="00325D30" w:rsidP="00C74315">
      <w:pPr>
        <w:rPr>
          <w:b/>
          <w:bCs/>
          <w:u w:val="single"/>
        </w:rPr>
      </w:pPr>
    </w:p>
    <w:p w14:paraId="3D0E241E" w14:textId="77777777" w:rsidR="00325D30" w:rsidRDefault="00325D30" w:rsidP="00C74315">
      <w:pPr>
        <w:rPr>
          <w:b/>
          <w:bCs/>
          <w:u w:val="single"/>
        </w:rPr>
      </w:pPr>
    </w:p>
    <w:p w14:paraId="414853EB" w14:textId="77777777" w:rsidR="00325D30" w:rsidRDefault="00325D30" w:rsidP="00C74315">
      <w:pPr>
        <w:rPr>
          <w:b/>
          <w:bCs/>
          <w:u w:val="single"/>
        </w:rPr>
      </w:pPr>
    </w:p>
    <w:p w14:paraId="2FE445EF" w14:textId="77777777" w:rsidR="00CD1237" w:rsidRDefault="00CD1237" w:rsidP="00C74315">
      <w:pPr>
        <w:rPr>
          <w:b/>
          <w:bCs/>
          <w:u w:val="single"/>
        </w:rPr>
      </w:pPr>
    </w:p>
    <w:p w14:paraId="4FBFCB80" w14:textId="77777777" w:rsidR="00CD1237" w:rsidRDefault="00CD1237" w:rsidP="00C74315">
      <w:pPr>
        <w:rPr>
          <w:b/>
          <w:bCs/>
          <w:u w:val="single"/>
        </w:rPr>
      </w:pPr>
    </w:p>
    <w:p w14:paraId="63595B27" w14:textId="77777777" w:rsidR="00CD1237" w:rsidRDefault="00CD1237" w:rsidP="00C74315">
      <w:pPr>
        <w:rPr>
          <w:b/>
          <w:bCs/>
          <w:u w:val="single"/>
        </w:rPr>
      </w:pPr>
    </w:p>
    <w:p w14:paraId="19EB09BD" w14:textId="77777777" w:rsidR="00CD1237" w:rsidRDefault="00CD1237" w:rsidP="00C74315">
      <w:pPr>
        <w:rPr>
          <w:b/>
          <w:bCs/>
          <w:u w:val="single"/>
        </w:rPr>
      </w:pPr>
    </w:p>
    <w:p w14:paraId="2A509E3F" w14:textId="77777777" w:rsidR="00CD1237" w:rsidRDefault="00CD1237" w:rsidP="00C74315">
      <w:pPr>
        <w:rPr>
          <w:b/>
          <w:bCs/>
          <w:u w:val="single"/>
        </w:rPr>
      </w:pPr>
    </w:p>
    <w:p w14:paraId="5C671855" w14:textId="77777777" w:rsidR="00CD1237" w:rsidRDefault="00CD1237" w:rsidP="00C74315">
      <w:pPr>
        <w:rPr>
          <w:b/>
          <w:bCs/>
          <w:u w:val="single"/>
        </w:rPr>
      </w:pPr>
    </w:p>
    <w:p w14:paraId="55B188DA" w14:textId="77777777" w:rsidR="00CD1237" w:rsidRDefault="00CD1237" w:rsidP="00C74315">
      <w:pPr>
        <w:rPr>
          <w:b/>
          <w:bCs/>
          <w:u w:val="single"/>
        </w:rPr>
      </w:pPr>
    </w:p>
    <w:p w14:paraId="126592CD" w14:textId="77777777" w:rsidR="00CD1237" w:rsidRDefault="00CD1237" w:rsidP="00C74315">
      <w:pPr>
        <w:rPr>
          <w:b/>
          <w:bCs/>
          <w:u w:val="single"/>
        </w:rPr>
      </w:pPr>
    </w:p>
    <w:p w14:paraId="18C96F54" w14:textId="16DC0983" w:rsidR="005E2B7E" w:rsidRDefault="00CB00A5" w:rsidP="00C74315">
      <w:pPr>
        <w:rPr>
          <w:rFonts w:ascii="Arial" w:hAnsi="Arial" w:cs="Arial"/>
          <w:b/>
          <w:bCs/>
          <w:u w:val="single"/>
        </w:rPr>
      </w:pPr>
      <w:r w:rsidRPr="00CD1237">
        <w:rPr>
          <w:rFonts w:ascii="Arial" w:hAnsi="Arial" w:cs="Arial"/>
          <w:b/>
          <w:bCs/>
          <w:u w:val="single"/>
        </w:rPr>
        <w:lastRenderedPageBreak/>
        <w:t>Reference List</w:t>
      </w:r>
    </w:p>
    <w:p w14:paraId="0CBD6F91" w14:textId="77777777" w:rsidR="006640B2" w:rsidRPr="00CD1237" w:rsidRDefault="006640B2" w:rsidP="00C74315">
      <w:pPr>
        <w:rPr>
          <w:rFonts w:ascii="Arial" w:hAnsi="Arial" w:cs="Arial"/>
          <w:b/>
          <w:bCs/>
          <w:u w:val="single"/>
        </w:rPr>
      </w:pPr>
    </w:p>
    <w:p w14:paraId="4C6A133A" w14:textId="4A499B4D" w:rsidR="00E21F9C" w:rsidRPr="00CD1237" w:rsidRDefault="000D6812" w:rsidP="007F6D6D">
      <w:pPr>
        <w:rPr>
          <w:rFonts w:ascii="Arial" w:hAnsi="Arial" w:cs="Arial"/>
        </w:rPr>
      </w:pPr>
      <w:r w:rsidRPr="00CD1237">
        <w:rPr>
          <w:rFonts w:ascii="Arial" w:hAnsi="Arial" w:cs="Arial"/>
        </w:rPr>
        <w:t>Avis, J</w:t>
      </w:r>
      <w:r w:rsidR="003A1534" w:rsidRPr="00CD1237">
        <w:rPr>
          <w:rFonts w:ascii="Arial" w:hAnsi="Arial" w:cs="Arial"/>
        </w:rPr>
        <w:t>; Fisher R and Thompson, R (</w:t>
      </w:r>
      <w:r w:rsidR="00D856DB" w:rsidRPr="00CD1237">
        <w:rPr>
          <w:rFonts w:ascii="Arial" w:hAnsi="Arial" w:cs="Arial"/>
        </w:rPr>
        <w:t xml:space="preserve">2019) </w:t>
      </w:r>
      <w:r w:rsidR="00E21F9C" w:rsidRPr="00354942">
        <w:rPr>
          <w:rFonts w:ascii="Arial" w:hAnsi="Arial" w:cs="Arial"/>
          <w:i/>
          <w:iCs/>
        </w:rPr>
        <w:t>Teaching in Lifelong Learning 3e A Guide to Theory and Practice</w:t>
      </w:r>
      <w:r w:rsidR="00CB2902" w:rsidRPr="00354942">
        <w:rPr>
          <w:rFonts w:ascii="Arial" w:hAnsi="Arial" w:cs="Arial"/>
          <w:i/>
          <w:iCs/>
        </w:rPr>
        <w:t>.</w:t>
      </w:r>
      <w:r w:rsidR="00CB2902" w:rsidRPr="00CD1237">
        <w:rPr>
          <w:rFonts w:ascii="Arial" w:hAnsi="Arial" w:cs="Arial"/>
        </w:rPr>
        <w:t xml:space="preserve"> 3</w:t>
      </w:r>
      <w:r w:rsidR="00CB2902" w:rsidRPr="00CD1237">
        <w:rPr>
          <w:rFonts w:ascii="Arial" w:hAnsi="Arial" w:cs="Arial"/>
          <w:vertAlign w:val="superscript"/>
        </w:rPr>
        <w:t>rd</w:t>
      </w:r>
      <w:r w:rsidR="00CB2902" w:rsidRPr="00CD1237">
        <w:rPr>
          <w:rFonts w:ascii="Arial" w:hAnsi="Arial" w:cs="Arial"/>
        </w:rPr>
        <w:t xml:space="preserve"> </w:t>
      </w:r>
      <w:proofErr w:type="spellStart"/>
      <w:r w:rsidR="00CB2902" w:rsidRPr="00CD1237">
        <w:rPr>
          <w:rFonts w:ascii="Arial" w:hAnsi="Arial" w:cs="Arial"/>
        </w:rPr>
        <w:t>edn</w:t>
      </w:r>
      <w:proofErr w:type="spellEnd"/>
      <w:r w:rsidR="00CB2902" w:rsidRPr="00CD1237">
        <w:rPr>
          <w:rFonts w:ascii="Arial" w:hAnsi="Arial" w:cs="Arial"/>
        </w:rPr>
        <w:t>. London, England: Open University Press. Available at:</w:t>
      </w:r>
      <w:r w:rsidR="007F6D6D" w:rsidRPr="00CD1237">
        <w:rPr>
          <w:rFonts w:ascii="Arial" w:hAnsi="Arial" w:cs="Arial"/>
        </w:rPr>
        <w:t xml:space="preserve"> </w:t>
      </w:r>
      <w:r w:rsidR="00E21F9C" w:rsidRPr="00CD1237">
        <w:rPr>
          <w:rFonts w:ascii="Arial" w:hAnsi="Arial" w:cs="Arial"/>
        </w:rPr>
        <w:t xml:space="preserve">https://research-ebsco-com.ezproxy.uwtsd.ac.uk/linkprocessor/plink?id=a0a09887-7200-33e4-b6fa-7fab871ab7e8 (Accessed: </w:t>
      </w:r>
      <w:r w:rsidR="007F6D6D" w:rsidRPr="00CD1237">
        <w:rPr>
          <w:rFonts w:ascii="Arial" w:hAnsi="Arial" w:cs="Arial"/>
        </w:rPr>
        <w:t>4</w:t>
      </w:r>
      <w:r w:rsidR="008C089B" w:rsidRPr="00CD1237">
        <w:rPr>
          <w:rFonts w:ascii="Arial" w:hAnsi="Arial" w:cs="Arial"/>
          <w:vertAlign w:val="superscript"/>
        </w:rPr>
        <w:t>th</w:t>
      </w:r>
      <w:r w:rsidR="008C089B" w:rsidRPr="00CD1237">
        <w:rPr>
          <w:rFonts w:ascii="Arial" w:hAnsi="Arial" w:cs="Arial"/>
        </w:rPr>
        <w:t xml:space="preserve"> </w:t>
      </w:r>
      <w:r w:rsidR="00E21F9C" w:rsidRPr="00CD1237">
        <w:rPr>
          <w:rFonts w:ascii="Arial" w:hAnsi="Arial" w:cs="Arial"/>
        </w:rPr>
        <w:t>December 2025).</w:t>
      </w:r>
    </w:p>
    <w:p w14:paraId="0A7DF977" w14:textId="20812AF2" w:rsidR="009D4CAA" w:rsidRPr="00CD1237" w:rsidRDefault="009D4CAA" w:rsidP="009D4CAA">
      <w:pPr>
        <w:rPr>
          <w:rFonts w:ascii="Arial" w:hAnsi="Arial" w:cs="Arial"/>
          <w:lang w:val="en-US"/>
        </w:rPr>
      </w:pPr>
      <w:r w:rsidRPr="00CD1237">
        <w:rPr>
          <w:rFonts w:ascii="Arial" w:hAnsi="Arial" w:cs="Arial"/>
        </w:rPr>
        <w:t xml:space="preserve">Educators Wales (n.d.). </w:t>
      </w:r>
      <w:r w:rsidRPr="00354942">
        <w:rPr>
          <w:rFonts w:ascii="Arial" w:hAnsi="Arial" w:cs="Arial"/>
          <w:i/>
          <w:iCs/>
          <w:lang w:val="en-US"/>
        </w:rPr>
        <w:t>Professional standards for further education and work-based learning leaders in Wales</w:t>
      </w:r>
      <w:r w:rsidRPr="00CD1237">
        <w:rPr>
          <w:rFonts w:ascii="Arial" w:hAnsi="Arial" w:cs="Arial"/>
          <w:lang w:val="en-US"/>
        </w:rPr>
        <w:t xml:space="preserve">. Available at: </w:t>
      </w:r>
      <w:r w:rsidRPr="00CD1237">
        <w:rPr>
          <w:rFonts w:ascii="Arial" w:hAnsi="Arial" w:cs="Arial"/>
        </w:rPr>
        <w:t xml:space="preserve">Professional standards for further education and work-based learning leaders in Wales | Educators </w:t>
      </w:r>
      <w:proofErr w:type="spellStart"/>
      <w:r w:rsidRPr="00CD1237">
        <w:rPr>
          <w:rFonts w:ascii="Arial" w:hAnsi="Arial" w:cs="Arial"/>
        </w:rPr>
        <w:t>wales</w:t>
      </w:r>
      <w:proofErr w:type="spellEnd"/>
      <w:r w:rsidRPr="00CD1237">
        <w:rPr>
          <w:rFonts w:ascii="Arial" w:hAnsi="Arial" w:cs="Arial"/>
          <w:lang w:val="en-US"/>
        </w:rPr>
        <w:t xml:space="preserve"> (Accessed: 4</w:t>
      </w:r>
      <w:r w:rsidRPr="00CD1237">
        <w:rPr>
          <w:rFonts w:ascii="Arial" w:hAnsi="Arial" w:cs="Arial"/>
          <w:vertAlign w:val="superscript"/>
          <w:lang w:val="en-US"/>
        </w:rPr>
        <w:t>th</w:t>
      </w:r>
      <w:r w:rsidRPr="00CD1237">
        <w:rPr>
          <w:rFonts w:ascii="Arial" w:hAnsi="Arial" w:cs="Arial"/>
          <w:lang w:val="en-US"/>
        </w:rPr>
        <w:t xml:space="preserve"> December 2025)</w:t>
      </w:r>
    </w:p>
    <w:p w14:paraId="1DD8031A" w14:textId="77777777" w:rsidR="009D4CAA" w:rsidRPr="00CD1237" w:rsidRDefault="009D4CAA" w:rsidP="009D4CAA">
      <w:pPr>
        <w:rPr>
          <w:rFonts w:ascii="Arial" w:hAnsi="Arial" w:cs="Arial"/>
        </w:rPr>
      </w:pPr>
      <w:r w:rsidRPr="00CD1237">
        <w:rPr>
          <w:rFonts w:ascii="Arial" w:hAnsi="Arial" w:cs="Arial"/>
        </w:rPr>
        <w:t xml:space="preserve">Gibbs, G (1988). </w:t>
      </w:r>
      <w:r w:rsidRPr="00D34F87">
        <w:rPr>
          <w:rFonts w:ascii="Arial" w:hAnsi="Arial" w:cs="Arial"/>
          <w:i/>
          <w:iCs/>
        </w:rPr>
        <w:t>Learning by Doing: A guide to teaching and learning methods. Further Education Unit</w:t>
      </w:r>
      <w:r w:rsidRPr="00CD1237">
        <w:rPr>
          <w:rFonts w:ascii="Arial" w:hAnsi="Arial" w:cs="Arial"/>
        </w:rPr>
        <w:t>. Oxford Polytechnic: Oxford.</w:t>
      </w:r>
    </w:p>
    <w:p w14:paraId="02FBD11E" w14:textId="2FC96302" w:rsidR="009D4CAA" w:rsidRPr="00CD1237" w:rsidRDefault="009D4CAA" w:rsidP="009D4CAA">
      <w:pPr>
        <w:rPr>
          <w:rFonts w:ascii="Arial" w:hAnsi="Arial" w:cs="Arial"/>
        </w:rPr>
      </w:pPr>
      <w:r w:rsidRPr="00CD1237">
        <w:rPr>
          <w:rFonts w:ascii="Arial" w:hAnsi="Arial" w:cs="Arial"/>
        </w:rPr>
        <w:t xml:space="preserve">Race, P (2020). </w:t>
      </w:r>
      <w:r w:rsidRPr="00D34F87">
        <w:rPr>
          <w:rFonts w:ascii="Arial" w:hAnsi="Arial" w:cs="Arial"/>
          <w:i/>
          <w:iCs/>
        </w:rPr>
        <w:t>The Lecturer’s Toolkit: A Practical Guide to Assessment, Learning and Teaching</w:t>
      </w:r>
      <w:r w:rsidRPr="00CD1237">
        <w:rPr>
          <w:rFonts w:ascii="Arial" w:hAnsi="Arial" w:cs="Arial"/>
        </w:rPr>
        <w:t>. 5</w:t>
      </w:r>
      <w:r w:rsidRPr="00CD1237">
        <w:rPr>
          <w:rFonts w:ascii="Arial" w:hAnsi="Arial" w:cs="Arial"/>
          <w:vertAlign w:val="superscript"/>
        </w:rPr>
        <w:t>th</w:t>
      </w:r>
      <w:r w:rsidRPr="00CD1237">
        <w:rPr>
          <w:rFonts w:ascii="Arial" w:hAnsi="Arial" w:cs="Arial"/>
        </w:rPr>
        <w:t xml:space="preserve"> </w:t>
      </w:r>
      <w:proofErr w:type="spellStart"/>
      <w:r w:rsidRPr="00CD1237">
        <w:rPr>
          <w:rFonts w:ascii="Arial" w:hAnsi="Arial" w:cs="Arial"/>
        </w:rPr>
        <w:t>edn</w:t>
      </w:r>
      <w:proofErr w:type="spellEnd"/>
      <w:r w:rsidRPr="00CD1237">
        <w:rPr>
          <w:rFonts w:ascii="Arial" w:hAnsi="Arial" w:cs="Arial"/>
        </w:rPr>
        <w:t>. Abingdon, Oxon: Routledge. Available at: https://research-ebsco-com.ezproxy.uwtsd.ac.uk/linkprocessor/plink?id=ec058787-54cf-3388-becd-2c7987092328 (Accessed: 4</w:t>
      </w:r>
      <w:r w:rsidR="008C089B" w:rsidRPr="00CD1237">
        <w:rPr>
          <w:rFonts w:ascii="Arial" w:hAnsi="Arial" w:cs="Arial"/>
          <w:vertAlign w:val="superscript"/>
        </w:rPr>
        <w:t>th</w:t>
      </w:r>
      <w:r w:rsidR="008C089B" w:rsidRPr="00CD1237">
        <w:rPr>
          <w:rFonts w:ascii="Arial" w:hAnsi="Arial" w:cs="Arial"/>
        </w:rPr>
        <w:t xml:space="preserve"> </w:t>
      </w:r>
      <w:r w:rsidRPr="00CD1237">
        <w:rPr>
          <w:rFonts w:ascii="Arial" w:hAnsi="Arial" w:cs="Arial"/>
        </w:rPr>
        <w:t>December 2025).</w:t>
      </w:r>
    </w:p>
    <w:p w14:paraId="69B30F4B" w14:textId="1156A8E3" w:rsidR="000153D1" w:rsidRPr="00CD1237" w:rsidRDefault="00DD757C" w:rsidP="00E8790F">
      <w:pPr>
        <w:rPr>
          <w:rFonts w:ascii="Arial" w:hAnsi="Arial" w:cs="Arial"/>
        </w:rPr>
      </w:pPr>
      <w:r w:rsidRPr="00CD1237">
        <w:rPr>
          <w:rFonts w:ascii="Arial" w:hAnsi="Arial" w:cs="Arial"/>
        </w:rPr>
        <w:t>Thompson, C</w:t>
      </w:r>
      <w:r w:rsidR="00E8790F" w:rsidRPr="00CD1237">
        <w:rPr>
          <w:rFonts w:ascii="Arial" w:hAnsi="Arial" w:cs="Arial"/>
        </w:rPr>
        <w:t>.,</w:t>
      </w:r>
      <w:r w:rsidRPr="00CD1237">
        <w:rPr>
          <w:rFonts w:ascii="Arial" w:hAnsi="Arial" w:cs="Arial"/>
        </w:rPr>
        <w:t xml:space="preserve"> Spenceley, L</w:t>
      </w:r>
      <w:r w:rsidR="00E8790F" w:rsidRPr="00CD1237">
        <w:rPr>
          <w:rFonts w:ascii="Arial" w:hAnsi="Arial" w:cs="Arial"/>
        </w:rPr>
        <w:t>.,</w:t>
      </w:r>
      <w:r w:rsidRPr="00CD1237">
        <w:rPr>
          <w:rFonts w:ascii="Arial" w:hAnsi="Arial" w:cs="Arial"/>
        </w:rPr>
        <w:t xml:space="preserve"> Tinney, M</w:t>
      </w:r>
      <w:r w:rsidR="00E8790F" w:rsidRPr="00CD1237">
        <w:rPr>
          <w:rFonts w:ascii="Arial" w:hAnsi="Arial" w:cs="Arial"/>
        </w:rPr>
        <w:t>.,</w:t>
      </w:r>
      <w:r w:rsidRPr="00CD1237">
        <w:rPr>
          <w:rFonts w:ascii="Arial" w:hAnsi="Arial" w:cs="Arial"/>
        </w:rPr>
        <w:t xml:space="preserve"> </w:t>
      </w:r>
      <w:proofErr w:type="spellStart"/>
      <w:r w:rsidRPr="00CD1237">
        <w:rPr>
          <w:rFonts w:ascii="Arial" w:hAnsi="Arial" w:cs="Arial"/>
        </w:rPr>
        <w:t>Battams</w:t>
      </w:r>
      <w:proofErr w:type="spellEnd"/>
      <w:r w:rsidRPr="00CD1237">
        <w:rPr>
          <w:rFonts w:ascii="Arial" w:hAnsi="Arial" w:cs="Arial"/>
        </w:rPr>
        <w:t>, E</w:t>
      </w:r>
      <w:r w:rsidR="00996548" w:rsidRPr="00CD1237">
        <w:rPr>
          <w:rFonts w:ascii="Arial" w:hAnsi="Arial" w:cs="Arial"/>
        </w:rPr>
        <w:t xml:space="preserve"> and Soloman, A (2024)</w:t>
      </w:r>
      <w:r w:rsidR="000416B9" w:rsidRPr="00CD1237">
        <w:rPr>
          <w:rFonts w:ascii="Arial" w:hAnsi="Arial" w:cs="Arial"/>
        </w:rPr>
        <w:t xml:space="preserve"> </w:t>
      </w:r>
      <w:r w:rsidR="00DE0560" w:rsidRPr="00D34F87">
        <w:rPr>
          <w:rFonts w:ascii="Arial" w:hAnsi="Arial" w:cs="Arial"/>
          <w:i/>
          <w:iCs/>
        </w:rPr>
        <w:t>THE ULTIMATE GUIDE TO LESSON PLANNING Practical Planning for Everyday Teaching</w:t>
      </w:r>
      <w:r w:rsidR="00087DE2" w:rsidRPr="00CD1237">
        <w:rPr>
          <w:rFonts w:ascii="Arial" w:hAnsi="Arial" w:cs="Arial"/>
        </w:rPr>
        <w:t>. 1</w:t>
      </w:r>
      <w:r w:rsidR="00087DE2" w:rsidRPr="00CD1237">
        <w:rPr>
          <w:rFonts w:ascii="Arial" w:hAnsi="Arial" w:cs="Arial"/>
          <w:vertAlign w:val="superscript"/>
        </w:rPr>
        <w:t>st</w:t>
      </w:r>
      <w:r w:rsidR="00087DE2" w:rsidRPr="00CD1237">
        <w:rPr>
          <w:rFonts w:ascii="Arial" w:hAnsi="Arial" w:cs="Arial"/>
        </w:rPr>
        <w:t xml:space="preserve"> </w:t>
      </w:r>
      <w:proofErr w:type="spellStart"/>
      <w:r w:rsidR="00087DE2" w:rsidRPr="00CD1237">
        <w:rPr>
          <w:rFonts w:ascii="Arial" w:hAnsi="Arial" w:cs="Arial"/>
        </w:rPr>
        <w:t>edn</w:t>
      </w:r>
      <w:proofErr w:type="spellEnd"/>
      <w:r w:rsidR="00BE0D0E" w:rsidRPr="00CD1237">
        <w:rPr>
          <w:rFonts w:ascii="Arial" w:hAnsi="Arial" w:cs="Arial"/>
        </w:rPr>
        <w:t xml:space="preserve">. </w:t>
      </w:r>
      <w:r w:rsidR="00BE2392" w:rsidRPr="00CD1237">
        <w:rPr>
          <w:rFonts w:ascii="Arial" w:hAnsi="Arial" w:cs="Arial"/>
        </w:rPr>
        <w:t>London and New York</w:t>
      </w:r>
      <w:r w:rsidR="0057022A" w:rsidRPr="00CD1237">
        <w:rPr>
          <w:rFonts w:ascii="Arial" w:hAnsi="Arial" w:cs="Arial"/>
        </w:rPr>
        <w:t>: Routledge. Available at:</w:t>
      </w:r>
      <w:r w:rsidR="00EF2761" w:rsidRPr="00CD1237">
        <w:rPr>
          <w:rFonts w:ascii="Arial" w:hAnsi="Arial" w:cs="Arial"/>
        </w:rPr>
        <w:t xml:space="preserve"> </w:t>
      </w:r>
      <w:r w:rsidR="00E8790F" w:rsidRPr="000E609D">
        <w:rPr>
          <w:rFonts w:ascii="Arial" w:hAnsi="Arial" w:cs="Arial"/>
        </w:rPr>
        <w:t>https://doi.org/10.4324/9781003385905</w:t>
      </w:r>
      <w:r w:rsidR="00E8790F" w:rsidRPr="00CD1237">
        <w:rPr>
          <w:rFonts w:ascii="Arial" w:hAnsi="Arial" w:cs="Arial"/>
        </w:rPr>
        <w:t xml:space="preserve"> (Accessed </w:t>
      </w:r>
      <w:r w:rsidR="00E8790F" w:rsidRPr="00CD1237">
        <w:rPr>
          <w:rFonts w:ascii="Arial" w:hAnsi="Arial" w:cs="Arial"/>
        </w:rPr>
        <w:t>4</w:t>
      </w:r>
      <w:r w:rsidR="00E8790F" w:rsidRPr="00CD1237">
        <w:rPr>
          <w:rFonts w:ascii="Arial" w:hAnsi="Arial" w:cs="Arial"/>
          <w:vertAlign w:val="superscript"/>
        </w:rPr>
        <w:t>th</w:t>
      </w:r>
      <w:r w:rsidR="00E8790F" w:rsidRPr="00CD1237">
        <w:rPr>
          <w:rFonts w:ascii="Arial" w:hAnsi="Arial" w:cs="Arial"/>
        </w:rPr>
        <w:t xml:space="preserve"> December 2025</w:t>
      </w:r>
      <w:r w:rsidR="00E8790F" w:rsidRPr="00CD1237">
        <w:rPr>
          <w:rFonts w:ascii="Arial" w:hAnsi="Arial" w:cs="Arial"/>
        </w:rPr>
        <w:t>)</w:t>
      </w:r>
    </w:p>
    <w:p w14:paraId="1192291E" w14:textId="77777777" w:rsidR="009D4CAA" w:rsidRPr="00CD1237" w:rsidRDefault="009D4CAA" w:rsidP="009D4CAA">
      <w:pPr>
        <w:rPr>
          <w:rFonts w:ascii="Arial" w:hAnsi="Arial" w:cs="Arial"/>
        </w:rPr>
      </w:pPr>
      <w:r w:rsidRPr="00CD1237">
        <w:rPr>
          <w:rFonts w:ascii="Arial" w:hAnsi="Arial" w:cs="Arial"/>
        </w:rPr>
        <w:t xml:space="preserve">Williams, H and Quaid, S (2023) </w:t>
      </w:r>
      <w:r w:rsidRPr="00D34F87">
        <w:rPr>
          <w:rFonts w:ascii="Arial" w:hAnsi="Arial" w:cs="Arial"/>
          <w:i/>
          <w:iCs/>
        </w:rPr>
        <w:t>‘You don’t get taught that’ – how ‘safe’ classrooms can hinder learning’</w:t>
      </w:r>
      <w:r w:rsidRPr="00CD1237">
        <w:rPr>
          <w:rFonts w:ascii="Arial" w:hAnsi="Arial" w:cs="Arial"/>
        </w:rPr>
        <w:t>, Teaching in Higher Education, 29 (8), pp. 2112-2127. Available at: https://doi-org.ezproxy.uwtsd.ac.uk/10.1080/13562517.2023.2201675</w:t>
      </w:r>
    </w:p>
    <w:p w14:paraId="426DA376" w14:textId="77777777" w:rsidR="00CB00A5" w:rsidRPr="00CB00A5" w:rsidRDefault="00CB00A5" w:rsidP="00C74315">
      <w:pPr>
        <w:rPr>
          <w:b/>
          <w:bCs/>
          <w:u w:val="single"/>
        </w:rPr>
      </w:pPr>
    </w:p>
    <w:p w14:paraId="65C23FAE" w14:textId="77777777" w:rsidR="005E2B7E" w:rsidRPr="002F768F" w:rsidRDefault="005E2B7E" w:rsidP="00C74315"/>
    <w:p w14:paraId="11051644" w14:textId="77777777" w:rsidR="005E2B7E" w:rsidRPr="002F768F" w:rsidRDefault="005E2B7E" w:rsidP="00C74315"/>
    <w:p w14:paraId="31BEA150" w14:textId="77777777" w:rsidR="00545E7E" w:rsidRPr="002F768F" w:rsidRDefault="00545E7E"/>
    <w:p w14:paraId="4CF6DD15" w14:textId="77777777" w:rsidR="00545E7E" w:rsidRPr="002F768F" w:rsidRDefault="00545E7E"/>
    <w:p w14:paraId="0A1B9DC7" w14:textId="77777777" w:rsidR="00545E7E" w:rsidRPr="002F768F" w:rsidRDefault="00545E7E"/>
    <w:p w14:paraId="5104770D" w14:textId="77777777" w:rsidR="00D63DFE" w:rsidRPr="002F768F" w:rsidRDefault="00D63DFE"/>
    <w:p w14:paraId="51668529" w14:textId="77777777" w:rsidR="00D63DFE" w:rsidRPr="002F768F" w:rsidRDefault="00D63DFE"/>
    <w:sectPr w:rsidR="00D63DFE" w:rsidRPr="002F76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363"/>
    <w:rsid w:val="0000141C"/>
    <w:rsid w:val="00013BA6"/>
    <w:rsid w:val="00014665"/>
    <w:rsid w:val="000153D1"/>
    <w:rsid w:val="00040934"/>
    <w:rsid w:val="000416B9"/>
    <w:rsid w:val="00042073"/>
    <w:rsid w:val="000459B3"/>
    <w:rsid w:val="000526BF"/>
    <w:rsid w:val="00065824"/>
    <w:rsid w:val="00077F37"/>
    <w:rsid w:val="00087BD0"/>
    <w:rsid w:val="00087DE2"/>
    <w:rsid w:val="000960CF"/>
    <w:rsid w:val="000A00BE"/>
    <w:rsid w:val="000A3601"/>
    <w:rsid w:val="000A4561"/>
    <w:rsid w:val="000A5847"/>
    <w:rsid w:val="000A7F6C"/>
    <w:rsid w:val="000B5FA3"/>
    <w:rsid w:val="000C00F6"/>
    <w:rsid w:val="000C31E0"/>
    <w:rsid w:val="000C577B"/>
    <w:rsid w:val="000D6812"/>
    <w:rsid w:val="000E12CC"/>
    <w:rsid w:val="000E3797"/>
    <w:rsid w:val="000E609D"/>
    <w:rsid w:val="000F3E66"/>
    <w:rsid w:val="000F5944"/>
    <w:rsid w:val="000F625A"/>
    <w:rsid w:val="001008C5"/>
    <w:rsid w:val="00103D6D"/>
    <w:rsid w:val="001045D4"/>
    <w:rsid w:val="00106361"/>
    <w:rsid w:val="001267D2"/>
    <w:rsid w:val="0012748E"/>
    <w:rsid w:val="001315E3"/>
    <w:rsid w:val="00131941"/>
    <w:rsid w:val="0013507E"/>
    <w:rsid w:val="00143D97"/>
    <w:rsid w:val="00145CAA"/>
    <w:rsid w:val="00156D81"/>
    <w:rsid w:val="00160C7C"/>
    <w:rsid w:val="00160CD6"/>
    <w:rsid w:val="00164D33"/>
    <w:rsid w:val="00172123"/>
    <w:rsid w:val="0017505D"/>
    <w:rsid w:val="001808CD"/>
    <w:rsid w:val="0019099A"/>
    <w:rsid w:val="001909FA"/>
    <w:rsid w:val="001A60E9"/>
    <w:rsid w:val="001A73F3"/>
    <w:rsid w:val="001B5C3A"/>
    <w:rsid w:val="001B6562"/>
    <w:rsid w:val="001B671C"/>
    <w:rsid w:val="001C1D4C"/>
    <w:rsid w:val="001D35C1"/>
    <w:rsid w:val="001E1580"/>
    <w:rsid w:val="001E6F4C"/>
    <w:rsid w:val="001F768D"/>
    <w:rsid w:val="002017A4"/>
    <w:rsid w:val="0020260A"/>
    <w:rsid w:val="00210AC4"/>
    <w:rsid w:val="00214CD4"/>
    <w:rsid w:val="00221905"/>
    <w:rsid w:val="0023064E"/>
    <w:rsid w:val="00244A92"/>
    <w:rsid w:val="00247463"/>
    <w:rsid w:val="00264BE7"/>
    <w:rsid w:val="00267169"/>
    <w:rsid w:val="00280BA6"/>
    <w:rsid w:val="00282B71"/>
    <w:rsid w:val="00287183"/>
    <w:rsid w:val="00287EFA"/>
    <w:rsid w:val="002912C9"/>
    <w:rsid w:val="002A17D8"/>
    <w:rsid w:val="002A22E3"/>
    <w:rsid w:val="002A6BE4"/>
    <w:rsid w:val="002B3C68"/>
    <w:rsid w:val="002C3CD0"/>
    <w:rsid w:val="002D01D6"/>
    <w:rsid w:val="002D3501"/>
    <w:rsid w:val="002E32E9"/>
    <w:rsid w:val="002F1992"/>
    <w:rsid w:val="002F2CF9"/>
    <w:rsid w:val="002F52C9"/>
    <w:rsid w:val="002F768F"/>
    <w:rsid w:val="003009B4"/>
    <w:rsid w:val="0030722F"/>
    <w:rsid w:val="00307236"/>
    <w:rsid w:val="00313CB1"/>
    <w:rsid w:val="00315E0C"/>
    <w:rsid w:val="00324C0D"/>
    <w:rsid w:val="00325D30"/>
    <w:rsid w:val="00331D77"/>
    <w:rsid w:val="00331ECE"/>
    <w:rsid w:val="00332A57"/>
    <w:rsid w:val="00335735"/>
    <w:rsid w:val="00336085"/>
    <w:rsid w:val="00343D04"/>
    <w:rsid w:val="003468CF"/>
    <w:rsid w:val="0034737C"/>
    <w:rsid w:val="00350ED1"/>
    <w:rsid w:val="00354942"/>
    <w:rsid w:val="00373BC3"/>
    <w:rsid w:val="00374074"/>
    <w:rsid w:val="00377753"/>
    <w:rsid w:val="0038162E"/>
    <w:rsid w:val="00384D2F"/>
    <w:rsid w:val="0038658C"/>
    <w:rsid w:val="00391C18"/>
    <w:rsid w:val="003A1534"/>
    <w:rsid w:val="003C332E"/>
    <w:rsid w:val="003C39D6"/>
    <w:rsid w:val="003C667D"/>
    <w:rsid w:val="003D7833"/>
    <w:rsid w:val="003E5476"/>
    <w:rsid w:val="003F5C5D"/>
    <w:rsid w:val="0040056B"/>
    <w:rsid w:val="0040599B"/>
    <w:rsid w:val="0041160A"/>
    <w:rsid w:val="00417060"/>
    <w:rsid w:val="0043336D"/>
    <w:rsid w:val="0044500A"/>
    <w:rsid w:val="00454F15"/>
    <w:rsid w:val="00456313"/>
    <w:rsid w:val="00460114"/>
    <w:rsid w:val="0046288C"/>
    <w:rsid w:val="004701DC"/>
    <w:rsid w:val="00473E4E"/>
    <w:rsid w:val="00477A12"/>
    <w:rsid w:val="00483D1C"/>
    <w:rsid w:val="00490D35"/>
    <w:rsid w:val="0049333C"/>
    <w:rsid w:val="004A18D1"/>
    <w:rsid w:val="004A1E8F"/>
    <w:rsid w:val="004B74D9"/>
    <w:rsid w:val="004C798F"/>
    <w:rsid w:val="004D034E"/>
    <w:rsid w:val="004E2E3E"/>
    <w:rsid w:val="004E6F24"/>
    <w:rsid w:val="004E7A7E"/>
    <w:rsid w:val="00504F50"/>
    <w:rsid w:val="005051A4"/>
    <w:rsid w:val="00510341"/>
    <w:rsid w:val="0051373C"/>
    <w:rsid w:val="005156FE"/>
    <w:rsid w:val="00517C3C"/>
    <w:rsid w:val="00521ADE"/>
    <w:rsid w:val="00527890"/>
    <w:rsid w:val="00531F73"/>
    <w:rsid w:val="0053262F"/>
    <w:rsid w:val="00536756"/>
    <w:rsid w:val="00542816"/>
    <w:rsid w:val="00545E7E"/>
    <w:rsid w:val="00560356"/>
    <w:rsid w:val="00563751"/>
    <w:rsid w:val="00567987"/>
    <w:rsid w:val="0057022A"/>
    <w:rsid w:val="00595EA4"/>
    <w:rsid w:val="005A0C0E"/>
    <w:rsid w:val="005A22E6"/>
    <w:rsid w:val="005A4B08"/>
    <w:rsid w:val="005B09DD"/>
    <w:rsid w:val="005C05F2"/>
    <w:rsid w:val="005D267A"/>
    <w:rsid w:val="005D7802"/>
    <w:rsid w:val="005E00ED"/>
    <w:rsid w:val="005E2530"/>
    <w:rsid w:val="005E2B7E"/>
    <w:rsid w:val="005E5F97"/>
    <w:rsid w:val="005F49EC"/>
    <w:rsid w:val="005F636A"/>
    <w:rsid w:val="00602753"/>
    <w:rsid w:val="00605EFE"/>
    <w:rsid w:val="00626D63"/>
    <w:rsid w:val="00630C6A"/>
    <w:rsid w:val="006371DA"/>
    <w:rsid w:val="00642D97"/>
    <w:rsid w:val="006443A0"/>
    <w:rsid w:val="0064696B"/>
    <w:rsid w:val="006475E6"/>
    <w:rsid w:val="00650026"/>
    <w:rsid w:val="006640B2"/>
    <w:rsid w:val="00665357"/>
    <w:rsid w:val="0067145E"/>
    <w:rsid w:val="006778B8"/>
    <w:rsid w:val="006818EA"/>
    <w:rsid w:val="00685606"/>
    <w:rsid w:val="006902FD"/>
    <w:rsid w:val="00690970"/>
    <w:rsid w:val="00694A38"/>
    <w:rsid w:val="006950CC"/>
    <w:rsid w:val="006B1011"/>
    <w:rsid w:val="006B149F"/>
    <w:rsid w:val="006B2430"/>
    <w:rsid w:val="006C1F6C"/>
    <w:rsid w:val="006C33F2"/>
    <w:rsid w:val="006C34D2"/>
    <w:rsid w:val="006C3CD5"/>
    <w:rsid w:val="006C5DAE"/>
    <w:rsid w:val="006C7363"/>
    <w:rsid w:val="006D4794"/>
    <w:rsid w:val="006D6ABC"/>
    <w:rsid w:val="006E0161"/>
    <w:rsid w:val="006E1432"/>
    <w:rsid w:val="006E3A3A"/>
    <w:rsid w:val="006E5EBD"/>
    <w:rsid w:val="007011CB"/>
    <w:rsid w:val="00712454"/>
    <w:rsid w:val="007261F4"/>
    <w:rsid w:val="0073041A"/>
    <w:rsid w:val="00730778"/>
    <w:rsid w:val="00733F46"/>
    <w:rsid w:val="00741689"/>
    <w:rsid w:val="00741C94"/>
    <w:rsid w:val="00743197"/>
    <w:rsid w:val="00745939"/>
    <w:rsid w:val="007478B6"/>
    <w:rsid w:val="00751C7C"/>
    <w:rsid w:val="007629CC"/>
    <w:rsid w:val="007748AE"/>
    <w:rsid w:val="00776D4A"/>
    <w:rsid w:val="007845A0"/>
    <w:rsid w:val="00786879"/>
    <w:rsid w:val="00794029"/>
    <w:rsid w:val="007A1616"/>
    <w:rsid w:val="007A7C6B"/>
    <w:rsid w:val="007A7DA6"/>
    <w:rsid w:val="007B111D"/>
    <w:rsid w:val="007B11F2"/>
    <w:rsid w:val="007B68AA"/>
    <w:rsid w:val="007D1B92"/>
    <w:rsid w:val="007D59CC"/>
    <w:rsid w:val="007D7082"/>
    <w:rsid w:val="007E0E54"/>
    <w:rsid w:val="007F6D6D"/>
    <w:rsid w:val="00803779"/>
    <w:rsid w:val="00803E3A"/>
    <w:rsid w:val="00804C17"/>
    <w:rsid w:val="0080783A"/>
    <w:rsid w:val="00812057"/>
    <w:rsid w:val="00816A49"/>
    <w:rsid w:val="00822795"/>
    <w:rsid w:val="00823BAC"/>
    <w:rsid w:val="0082642B"/>
    <w:rsid w:val="00830796"/>
    <w:rsid w:val="008309C8"/>
    <w:rsid w:val="0084306B"/>
    <w:rsid w:val="00844853"/>
    <w:rsid w:val="0084673E"/>
    <w:rsid w:val="00856168"/>
    <w:rsid w:val="0086013D"/>
    <w:rsid w:val="008720BB"/>
    <w:rsid w:val="00877CAC"/>
    <w:rsid w:val="00881ADE"/>
    <w:rsid w:val="008B37DE"/>
    <w:rsid w:val="008C089B"/>
    <w:rsid w:val="008C1F4C"/>
    <w:rsid w:val="008C434F"/>
    <w:rsid w:val="008D03FD"/>
    <w:rsid w:val="008D3F05"/>
    <w:rsid w:val="008D6D4D"/>
    <w:rsid w:val="008E568B"/>
    <w:rsid w:val="009039AE"/>
    <w:rsid w:val="009055B6"/>
    <w:rsid w:val="0090568C"/>
    <w:rsid w:val="00906C13"/>
    <w:rsid w:val="009110D2"/>
    <w:rsid w:val="009145AA"/>
    <w:rsid w:val="009167E6"/>
    <w:rsid w:val="009169EC"/>
    <w:rsid w:val="00917041"/>
    <w:rsid w:val="00927197"/>
    <w:rsid w:val="00941020"/>
    <w:rsid w:val="009507E2"/>
    <w:rsid w:val="009509AF"/>
    <w:rsid w:val="00950F88"/>
    <w:rsid w:val="0096112F"/>
    <w:rsid w:val="009808C0"/>
    <w:rsid w:val="009821CD"/>
    <w:rsid w:val="00984298"/>
    <w:rsid w:val="00986133"/>
    <w:rsid w:val="0099301C"/>
    <w:rsid w:val="00993238"/>
    <w:rsid w:val="00996548"/>
    <w:rsid w:val="009A4E51"/>
    <w:rsid w:val="009B1D86"/>
    <w:rsid w:val="009B6784"/>
    <w:rsid w:val="009C0218"/>
    <w:rsid w:val="009C16F8"/>
    <w:rsid w:val="009D4CAA"/>
    <w:rsid w:val="009E2E7F"/>
    <w:rsid w:val="009F0795"/>
    <w:rsid w:val="009F6B67"/>
    <w:rsid w:val="009F7C5C"/>
    <w:rsid w:val="00A01A91"/>
    <w:rsid w:val="00A02FD1"/>
    <w:rsid w:val="00A05B79"/>
    <w:rsid w:val="00A12886"/>
    <w:rsid w:val="00A14978"/>
    <w:rsid w:val="00A15230"/>
    <w:rsid w:val="00A26D79"/>
    <w:rsid w:val="00A26EF5"/>
    <w:rsid w:val="00A273E8"/>
    <w:rsid w:val="00A30CBF"/>
    <w:rsid w:val="00A33999"/>
    <w:rsid w:val="00A42A18"/>
    <w:rsid w:val="00A4533C"/>
    <w:rsid w:val="00A50925"/>
    <w:rsid w:val="00A70212"/>
    <w:rsid w:val="00A72E59"/>
    <w:rsid w:val="00A84424"/>
    <w:rsid w:val="00A86EBE"/>
    <w:rsid w:val="00A95F7B"/>
    <w:rsid w:val="00AA7D48"/>
    <w:rsid w:val="00AB0EB1"/>
    <w:rsid w:val="00AB6B93"/>
    <w:rsid w:val="00AB6D36"/>
    <w:rsid w:val="00AB7E77"/>
    <w:rsid w:val="00AD1711"/>
    <w:rsid w:val="00AE05FD"/>
    <w:rsid w:val="00AF1376"/>
    <w:rsid w:val="00AF2D3B"/>
    <w:rsid w:val="00AF6708"/>
    <w:rsid w:val="00B0028E"/>
    <w:rsid w:val="00B01585"/>
    <w:rsid w:val="00B12A8C"/>
    <w:rsid w:val="00B12FF0"/>
    <w:rsid w:val="00B133D9"/>
    <w:rsid w:val="00B21422"/>
    <w:rsid w:val="00B36059"/>
    <w:rsid w:val="00B3758E"/>
    <w:rsid w:val="00B4399B"/>
    <w:rsid w:val="00B45B76"/>
    <w:rsid w:val="00B55783"/>
    <w:rsid w:val="00B70706"/>
    <w:rsid w:val="00B71E10"/>
    <w:rsid w:val="00B73731"/>
    <w:rsid w:val="00B81EA6"/>
    <w:rsid w:val="00B87117"/>
    <w:rsid w:val="00BA4CBC"/>
    <w:rsid w:val="00BA7F11"/>
    <w:rsid w:val="00BB6519"/>
    <w:rsid w:val="00BC60BA"/>
    <w:rsid w:val="00BD3D6F"/>
    <w:rsid w:val="00BD496B"/>
    <w:rsid w:val="00BE0D0E"/>
    <w:rsid w:val="00BE14A3"/>
    <w:rsid w:val="00BE2392"/>
    <w:rsid w:val="00BE2623"/>
    <w:rsid w:val="00BF0F3B"/>
    <w:rsid w:val="00C01031"/>
    <w:rsid w:val="00C04E2C"/>
    <w:rsid w:val="00C10E9C"/>
    <w:rsid w:val="00C3218E"/>
    <w:rsid w:val="00C36107"/>
    <w:rsid w:val="00C36FF0"/>
    <w:rsid w:val="00C3794E"/>
    <w:rsid w:val="00C53CF8"/>
    <w:rsid w:val="00C605F9"/>
    <w:rsid w:val="00C648BF"/>
    <w:rsid w:val="00C671B0"/>
    <w:rsid w:val="00C74315"/>
    <w:rsid w:val="00C76DAA"/>
    <w:rsid w:val="00C820C6"/>
    <w:rsid w:val="00C874CF"/>
    <w:rsid w:val="00C93D3A"/>
    <w:rsid w:val="00CA04B8"/>
    <w:rsid w:val="00CA0967"/>
    <w:rsid w:val="00CA0BB0"/>
    <w:rsid w:val="00CA36E8"/>
    <w:rsid w:val="00CA4C83"/>
    <w:rsid w:val="00CA5656"/>
    <w:rsid w:val="00CA771A"/>
    <w:rsid w:val="00CB00A5"/>
    <w:rsid w:val="00CB082B"/>
    <w:rsid w:val="00CB181A"/>
    <w:rsid w:val="00CB2902"/>
    <w:rsid w:val="00CC4ED9"/>
    <w:rsid w:val="00CC5E2C"/>
    <w:rsid w:val="00CD1237"/>
    <w:rsid w:val="00CD30C7"/>
    <w:rsid w:val="00CE1E76"/>
    <w:rsid w:val="00CE2091"/>
    <w:rsid w:val="00CF1F8A"/>
    <w:rsid w:val="00CF2D35"/>
    <w:rsid w:val="00CF4A09"/>
    <w:rsid w:val="00CF54BB"/>
    <w:rsid w:val="00CF6997"/>
    <w:rsid w:val="00CF6DE7"/>
    <w:rsid w:val="00D0125D"/>
    <w:rsid w:val="00D01863"/>
    <w:rsid w:val="00D01CF5"/>
    <w:rsid w:val="00D04B2A"/>
    <w:rsid w:val="00D13182"/>
    <w:rsid w:val="00D21F61"/>
    <w:rsid w:val="00D2578E"/>
    <w:rsid w:val="00D33DDB"/>
    <w:rsid w:val="00D34F87"/>
    <w:rsid w:val="00D36CDC"/>
    <w:rsid w:val="00D37704"/>
    <w:rsid w:val="00D4060E"/>
    <w:rsid w:val="00D46207"/>
    <w:rsid w:val="00D53228"/>
    <w:rsid w:val="00D63DF5"/>
    <w:rsid w:val="00D63DFE"/>
    <w:rsid w:val="00D7100C"/>
    <w:rsid w:val="00D757F9"/>
    <w:rsid w:val="00D856DB"/>
    <w:rsid w:val="00D85F18"/>
    <w:rsid w:val="00D87C14"/>
    <w:rsid w:val="00D92FA2"/>
    <w:rsid w:val="00D9671A"/>
    <w:rsid w:val="00DA14B4"/>
    <w:rsid w:val="00DA1723"/>
    <w:rsid w:val="00DA365C"/>
    <w:rsid w:val="00DA665F"/>
    <w:rsid w:val="00DA7676"/>
    <w:rsid w:val="00DB7B0E"/>
    <w:rsid w:val="00DC3CC4"/>
    <w:rsid w:val="00DC6C24"/>
    <w:rsid w:val="00DD1029"/>
    <w:rsid w:val="00DD757C"/>
    <w:rsid w:val="00DE00C8"/>
    <w:rsid w:val="00DE0560"/>
    <w:rsid w:val="00DF6929"/>
    <w:rsid w:val="00E10CF8"/>
    <w:rsid w:val="00E13443"/>
    <w:rsid w:val="00E21F9C"/>
    <w:rsid w:val="00E23381"/>
    <w:rsid w:val="00E36EFB"/>
    <w:rsid w:val="00E40193"/>
    <w:rsid w:val="00E521A6"/>
    <w:rsid w:val="00E7537A"/>
    <w:rsid w:val="00E76075"/>
    <w:rsid w:val="00E80965"/>
    <w:rsid w:val="00E8667A"/>
    <w:rsid w:val="00E8790F"/>
    <w:rsid w:val="00E92286"/>
    <w:rsid w:val="00E9620A"/>
    <w:rsid w:val="00EA042A"/>
    <w:rsid w:val="00EA2947"/>
    <w:rsid w:val="00EA6720"/>
    <w:rsid w:val="00EA7AC5"/>
    <w:rsid w:val="00EB0C3B"/>
    <w:rsid w:val="00EB0EEB"/>
    <w:rsid w:val="00EB3BF9"/>
    <w:rsid w:val="00EB67DC"/>
    <w:rsid w:val="00EB781D"/>
    <w:rsid w:val="00EB7AA3"/>
    <w:rsid w:val="00EC034F"/>
    <w:rsid w:val="00EC5851"/>
    <w:rsid w:val="00EC6EFE"/>
    <w:rsid w:val="00ED1DCD"/>
    <w:rsid w:val="00ED21E9"/>
    <w:rsid w:val="00ED3AFF"/>
    <w:rsid w:val="00ED67D8"/>
    <w:rsid w:val="00ED7EE6"/>
    <w:rsid w:val="00EE622E"/>
    <w:rsid w:val="00EF20F7"/>
    <w:rsid w:val="00EF2761"/>
    <w:rsid w:val="00EF7B11"/>
    <w:rsid w:val="00F047AD"/>
    <w:rsid w:val="00F07F6B"/>
    <w:rsid w:val="00F15CEE"/>
    <w:rsid w:val="00F204B0"/>
    <w:rsid w:val="00F239B8"/>
    <w:rsid w:val="00F35446"/>
    <w:rsid w:val="00F41B2B"/>
    <w:rsid w:val="00F42CC2"/>
    <w:rsid w:val="00F42FD3"/>
    <w:rsid w:val="00F52667"/>
    <w:rsid w:val="00F563C1"/>
    <w:rsid w:val="00F622C9"/>
    <w:rsid w:val="00F65974"/>
    <w:rsid w:val="00F66676"/>
    <w:rsid w:val="00F91DAC"/>
    <w:rsid w:val="00F95A3D"/>
    <w:rsid w:val="00F97FC6"/>
    <w:rsid w:val="00FA7745"/>
    <w:rsid w:val="00FB2EA5"/>
    <w:rsid w:val="00FC5593"/>
    <w:rsid w:val="00FC5D7E"/>
    <w:rsid w:val="00FD0654"/>
    <w:rsid w:val="00FD07EE"/>
    <w:rsid w:val="00FD4CF3"/>
    <w:rsid w:val="00FE00D3"/>
    <w:rsid w:val="00FE030A"/>
    <w:rsid w:val="00FE18EB"/>
    <w:rsid w:val="00FE285B"/>
    <w:rsid w:val="00FE3E95"/>
    <w:rsid w:val="00FF0ADF"/>
    <w:rsid w:val="00FF23E3"/>
    <w:rsid w:val="00FF6573"/>
    <w:rsid w:val="00FF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D7829"/>
  <w15:chartTrackingRefBased/>
  <w15:docId w15:val="{305B6A28-5AB1-4D58-AD6D-3780DA164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73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73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73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73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73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73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73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73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73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3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73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73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73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73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73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73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73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73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73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73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73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73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73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73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73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73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73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73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73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4C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9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1645</Words>
  <Characters>8704</Characters>
  <Application>Microsoft Office Word</Application>
  <DocSecurity>0</DocSecurity>
  <Lines>207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Newport</dc:creator>
  <cp:keywords/>
  <dc:description/>
  <cp:lastModifiedBy>Jessica Newport</cp:lastModifiedBy>
  <cp:revision>498</cp:revision>
  <dcterms:created xsi:type="dcterms:W3CDTF">2025-11-30T20:04:00Z</dcterms:created>
  <dcterms:modified xsi:type="dcterms:W3CDTF">2025-12-05T23:18:00Z</dcterms:modified>
</cp:coreProperties>
</file>