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22DEE8" w14:textId="77777777" w:rsidR="00A95E7A" w:rsidRDefault="00A95E7A" w:rsidP="00A95E7A">
      <w:pPr>
        <w:spacing w:after="0" w:line="360" w:lineRule="auto"/>
        <w:jc w:val="center"/>
        <w:rPr>
          <w:rFonts w:ascii="Arial" w:hAnsi="Arial" w:cs="Arial"/>
          <w:b/>
          <w:bCs/>
          <w:sz w:val="40"/>
          <w:szCs w:val="40"/>
        </w:rPr>
      </w:pPr>
    </w:p>
    <w:p w14:paraId="64F1C6FC" w14:textId="77777777" w:rsidR="000D404A" w:rsidRDefault="000D404A" w:rsidP="00A95E7A">
      <w:pPr>
        <w:spacing w:after="0" w:line="360" w:lineRule="auto"/>
        <w:jc w:val="center"/>
        <w:rPr>
          <w:rFonts w:ascii="Arial" w:hAnsi="Arial" w:cs="Arial"/>
          <w:b/>
          <w:bCs/>
          <w:sz w:val="40"/>
          <w:szCs w:val="40"/>
        </w:rPr>
      </w:pPr>
    </w:p>
    <w:p w14:paraId="7C395657" w14:textId="77777777" w:rsidR="000D404A" w:rsidRDefault="000D404A" w:rsidP="00A95E7A">
      <w:pPr>
        <w:spacing w:after="0" w:line="360" w:lineRule="auto"/>
        <w:jc w:val="center"/>
        <w:rPr>
          <w:rFonts w:ascii="Arial" w:hAnsi="Arial" w:cs="Arial"/>
          <w:b/>
          <w:bCs/>
          <w:sz w:val="40"/>
          <w:szCs w:val="40"/>
        </w:rPr>
      </w:pPr>
    </w:p>
    <w:p w14:paraId="5554C628" w14:textId="77777777" w:rsidR="000D404A" w:rsidRDefault="000D404A" w:rsidP="00A95E7A">
      <w:pPr>
        <w:spacing w:after="0" w:line="360" w:lineRule="auto"/>
        <w:jc w:val="center"/>
        <w:rPr>
          <w:rFonts w:ascii="Arial" w:hAnsi="Arial" w:cs="Arial"/>
          <w:b/>
          <w:bCs/>
          <w:sz w:val="40"/>
          <w:szCs w:val="40"/>
        </w:rPr>
      </w:pPr>
    </w:p>
    <w:p w14:paraId="7C63BF02" w14:textId="77777777" w:rsidR="00204BE5" w:rsidRDefault="00204BE5" w:rsidP="00A95E7A">
      <w:pPr>
        <w:spacing w:after="0" w:line="360" w:lineRule="auto"/>
        <w:jc w:val="center"/>
        <w:rPr>
          <w:rFonts w:ascii="Arial" w:hAnsi="Arial" w:cs="Arial"/>
          <w:b/>
          <w:bCs/>
          <w:sz w:val="40"/>
          <w:szCs w:val="40"/>
        </w:rPr>
      </w:pPr>
    </w:p>
    <w:p w14:paraId="36733CDD" w14:textId="77777777" w:rsidR="00204BE5" w:rsidRDefault="00204BE5" w:rsidP="00A95E7A">
      <w:pPr>
        <w:spacing w:after="0" w:line="360" w:lineRule="auto"/>
        <w:jc w:val="center"/>
        <w:rPr>
          <w:rFonts w:ascii="Arial" w:hAnsi="Arial" w:cs="Arial"/>
          <w:b/>
          <w:bCs/>
          <w:sz w:val="40"/>
          <w:szCs w:val="40"/>
        </w:rPr>
      </w:pPr>
    </w:p>
    <w:p w14:paraId="26401528" w14:textId="19A3A810" w:rsidR="00855AC9" w:rsidRDefault="00A95E7A" w:rsidP="00A95E7A">
      <w:pPr>
        <w:spacing w:after="0" w:line="360" w:lineRule="auto"/>
        <w:jc w:val="center"/>
        <w:rPr>
          <w:rFonts w:ascii="Arial" w:hAnsi="Arial" w:cs="Arial"/>
          <w:b/>
          <w:bCs/>
          <w:sz w:val="40"/>
          <w:szCs w:val="40"/>
        </w:rPr>
      </w:pPr>
      <w:r w:rsidRPr="00A95E7A">
        <w:rPr>
          <w:rFonts w:ascii="Arial" w:hAnsi="Arial" w:cs="Arial"/>
          <w:b/>
          <w:bCs/>
          <w:sz w:val="40"/>
          <w:szCs w:val="40"/>
        </w:rPr>
        <w:t>Community Engagement</w:t>
      </w:r>
    </w:p>
    <w:p w14:paraId="15F7CA77" w14:textId="129DC628" w:rsidR="00A95E7A" w:rsidRDefault="00A95E7A" w:rsidP="00A95E7A">
      <w:pPr>
        <w:spacing w:after="0" w:line="360" w:lineRule="auto"/>
        <w:jc w:val="center"/>
        <w:rPr>
          <w:rFonts w:ascii="Arial" w:hAnsi="Arial" w:cs="Arial"/>
          <w:b/>
          <w:bCs/>
          <w:sz w:val="36"/>
          <w:szCs w:val="36"/>
        </w:rPr>
      </w:pPr>
      <w:r w:rsidRPr="00A95E7A">
        <w:rPr>
          <w:rFonts w:ascii="Arial" w:hAnsi="Arial" w:cs="Arial"/>
          <w:b/>
          <w:bCs/>
          <w:sz w:val="36"/>
          <w:szCs w:val="36"/>
        </w:rPr>
        <w:t>Assessment 1</w:t>
      </w:r>
    </w:p>
    <w:p w14:paraId="49C79EA8" w14:textId="0A1E80BB" w:rsidR="00A95E7A" w:rsidRDefault="00A95E7A" w:rsidP="00A95E7A">
      <w:pPr>
        <w:spacing w:after="0" w:line="360" w:lineRule="auto"/>
        <w:jc w:val="center"/>
        <w:rPr>
          <w:rFonts w:ascii="Arial" w:hAnsi="Arial" w:cs="Arial"/>
          <w:b/>
          <w:bCs/>
          <w:sz w:val="36"/>
          <w:szCs w:val="36"/>
        </w:rPr>
      </w:pPr>
    </w:p>
    <w:p w14:paraId="4F3D3669" w14:textId="7BDD2CD7" w:rsidR="00A95E7A" w:rsidRDefault="00A95E7A" w:rsidP="00A95E7A">
      <w:pPr>
        <w:spacing w:after="0" w:line="360" w:lineRule="auto"/>
        <w:jc w:val="center"/>
        <w:rPr>
          <w:rFonts w:ascii="Arial" w:hAnsi="Arial" w:cs="Arial"/>
          <w:b/>
          <w:bCs/>
        </w:rPr>
      </w:pPr>
    </w:p>
    <w:p w14:paraId="6F0E3D85" w14:textId="105B1C9E" w:rsidR="00A95E7A" w:rsidRDefault="00A95E7A" w:rsidP="00A95E7A">
      <w:pPr>
        <w:spacing w:after="0" w:line="360" w:lineRule="auto"/>
        <w:jc w:val="center"/>
        <w:rPr>
          <w:rFonts w:ascii="Arial" w:hAnsi="Arial" w:cs="Arial"/>
          <w:b/>
          <w:bCs/>
        </w:rPr>
      </w:pPr>
    </w:p>
    <w:p w14:paraId="12659246" w14:textId="5DA935BC" w:rsidR="00A95E7A" w:rsidRDefault="00A95E7A" w:rsidP="00A95E7A">
      <w:pPr>
        <w:spacing w:after="0" w:line="360" w:lineRule="auto"/>
        <w:jc w:val="center"/>
        <w:rPr>
          <w:rFonts w:ascii="Arial" w:hAnsi="Arial" w:cs="Arial"/>
          <w:b/>
          <w:bCs/>
        </w:rPr>
      </w:pPr>
    </w:p>
    <w:p w14:paraId="3F7F50E0" w14:textId="124E8A94" w:rsidR="00A95E7A" w:rsidRDefault="00A95E7A" w:rsidP="00A95E7A">
      <w:pPr>
        <w:spacing w:after="0" w:line="360" w:lineRule="auto"/>
        <w:jc w:val="center"/>
        <w:rPr>
          <w:rFonts w:ascii="Arial" w:hAnsi="Arial" w:cs="Arial"/>
          <w:b/>
          <w:bCs/>
        </w:rPr>
      </w:pPr>
    </w:p>
    <w:p w14:paraId="6A270423" w14:textId="75D6B1A4" w:rsidR="00A95E7A" w:rsidRDefault="00A95E7A" w:rsidP="00A95E7A">
      <w:pPr>
        <w:spacing w:after="0" w:line="360" w:lineRule="auto"/>
        <w:jc w:val="center"/>
        <w:rPr>
          <w:rFonts w:ascii="Arial" w:hAnsi="Arial" w:cs="Arial"/>
          <w:b/>
          <w:bCs/>
        </w:rPr>
      </w:pPr>
    </w:p>
    <w:p w14:paraId="4869D53E" w14:textId="1F267E52" w:rsidR="00A95E7A" w:rsidRDefault="00A95E7A" w:rsidP="00A95E7A">
      <w:pPr>
        <w:spacing w:after="0" w:line="360" w:lineRule="auto"/>
        <w:rPr>
          <w:rFonts w:ascii="Arial" w:hAnsi="Arial" w:cs="Arial"/>
          <w:b/>
          <w:bCs/>
        </w:rPr>
      </w:pPr>
    </w:p>
    <w:p w14:paraId="22C8DE9E" w14:textId="0F110A2D" w:rsidR="00A95E7A" w:rsidRDefault="00A95E7A" w:rsidP="00A95E7A">
      <w:pPr>
        <w:spacing w:after="0" w:line="360" w:lineRule="auto"/>
        <w:rPr>
          <w:rFonts w:ascii="Arial" w:hAnsi="Arial" w:cs="Arial"/>
          <w:b/>
          <w:bCs/>
        </w:rPr>
      </w:pPr>
    </w:p>
    <w:p w14:paraId="1BC00B5C" w14:textId="318085F0" w:rsidR="00A95E7A" w:rsidRDefault="00A95E7A" w:rsidP="00A95E7A">
      <w:pPr>
        <w:spacing w:after="0" w:line="360" w:lineRule="auto"/>
        <w:rPr>
          <w:rFonts w:ascii="Arial" w:hAnsi="Arial" w:cs="Arial"/>
          <w:b/>
          <w:bCs/>
        </w:rPr>
      </w:pPr>
    </w:p>
    <w:p w14:paraId="2A9F26E6" w14:textId="36A40FCF" w:rsidR="00A95E7A" w:rsidRDefault="00A95E7A" w:rsidP="00A95E7A">
      <w:pPr>
        <w:spacing w:after="0" w:line="360" w:lineRule="auto"/>
        <w:rPr>
          <w:rFonts w:ascii="Arial" w:hAnsi="Arial" w:cs="Arial"/>
          <w:b/>
          <w:bCs/>
        </w:rPr>
      </w:pPr>
    </w:p>
    <w:p w14:paraId="4EFF5243" w14:textId="3403BAEB" w:rsidR="00A95E7A" w:rsidRDefault="00A95E7A" w:rsidP="00A95E7A">
      <w:pPr>
        <w:spacing w:after="0" w:line="360" w:lineRule="auto"/>
        <w:rPr>
          <w:rFonts w:ascii="Arial" w:hAnsi="Arial" w:cs="Arial"/>
          <w:b/>
          <w:bCs/>
        </w:rPr>
      </w:pPr>
    </w:p>
    <w:p w14:paraId="0E269667" w14:textId="79649667" w:rsidR="00A95E7A" w:rsidRDefault="00A95E7A" w:rsidP="00A95E7A">
      <w:pPr>
        <w:spacing w:after="0" w:line="360" w:lineRule="auto"/>
        <w:rPr>
          <w:rFonts w:ascii="Arial" w:hAnsi="Arial" w:cs="Arial"/>
          <w:b/>
          <w:bCs/>
        </w:rPr>
      </w:pPr>
    </w:p>
    <w:p w14:paraId="22EAD4F9" w14:textId="25F90922" w:rsidR="00A95E7A" w:rsidRDefault="00A95E7A" w:rsidP="00A95E7A">
      <w:pPr>
        <w:spacing w:after="0" w:line="360" w:lineRule="auto"/>
        <w:rPr>
          <w:rFonts w:ascii="Arial" w:hAnsi="Arial" w:cs="Arial"/>
          <w:b/>
          <w:bCs/>
        </w:rPr>
      </w:pPr>
    </w:p>
    <w:p w14:paraId="4068C765" w14:textId="7DF2B5F6" w:rsidR="000D404A" w:rsidRDefault="000D404A" w:rsidP="00A95E7A">
      <w:pPr>
        <w:spacing w:after="0" w:line="360" w:lineRule="auto"/>
        <w:rPr>
          <w:rFonts w:ascii="Arial" w:hAnsi="Arial" w:cs="Arial"/>
          <w:b/>
          <w:bCs/>
        </w:rPr>
      </w:pPr>
    </w:p>
    <w:p w14:paraId="633B89BD" w14:textId="77777777" w:rsidR="00204BE5" w:rsidRDefault="00204BE5" w:rsidP="00A95E7A">
      <w:pPr>
        <w:spacing w:after="0" w:line="360" w:lineRule="auto"/>
        <w:rPr>
          <w:rFonts w:ascii="Arial" w:hAnsi="Arial" w:cs="Arial"/>
          <w:b/>
          <w:bCs/>
        </w:rPr>
      </w:pPr>
    </w:p>
    <w:p w14:paraId="7AC105F4" w14:textId="5A0E5E52" w:rsidR="000D404A" w:rsidRDefault="000D404A" w:rsidP="00A95E7A">
      <w:pPr>
        <w:spacing w:after="0" w:line="360" w:lineRule="auto"/>
        <w:rPr>
          <w:rFonts w:ascii="Arial" w:hAnsi="Arial" w:cs="Arial"/>
          <w:b/>
          <w:bCs/>
        </w:rPr>
      </w:pPr>
    </w:p>
    <w:p w14:paraId="74455337" w14:textId="2296669C" w:rsidR="000D404A" w:rsidRDefault="000D404A" w:rsidP="00A95E7A">
      <w:pPr>
        <w:spacing w:after="0" w:line="360" w:lineRule="auto"/>
        <w:rPr>
          <w:rFonts w:ascii="Arial" w:hAnsi="Arial" w:cs="Arial"/>
          <w:b/>
          <w:bCs/>
        </w:rPr>
      </w:pPr>
    </w:p>
    <w:p w14:paraId="7EEB2B6F" w14:textId="1EEE4D71" w:rsidR="000D404A" w:rsidRDefault="000D404A" w:rsidP="00A95E7A">
      <w:pPr>
        <w:spacing w:after="0" w:line="360" w:lineRule="auto"/>
        <w:rPr>
          <w:rFonts w:ascii="Arial" w:hAnsi="Arial" w:cs="Arial"/>
          <w:b/>
          <w:bCs/>
        </w:rPr>
      </w:pPr>
    </w:p>
    <w:p w14:paraId="3E38F326" w14:textId="77777777" w:rsidR="000D404A" w:rsidRPr="000D404A" w:rsidRDefault="000D404A" w:rsidP="000D404A">
      <w:pPr>
        <w:spacing w:after="0" w:line="360" w:lineRule="auto"/>
        <w:rPr>
          <w:rFonts w:ascii="Arial" w:hAnsi="Arial" w:cs="Arial"/>
        </w:rPr>
      </w:pPr>
      <w:r w:rsidRPr="000D404A">
        <w:rPr>
          <w:rFonts w:ascii="Arial" w:hAnsi="Arial" w:cs="Arial"/>
        </w:rPr>
        <w:t>Florin - Cristi Movilianu – 2112865</w:t>
      </w:r>
    </w:p>
    <w:p w14:paraId="29D4CED3" w14:textId="4DBECDE7" w:rsidR="000D404A" w:rsidRPr="000D404A" w:rsidRDefault="000D404A" w:rsidP="000D404A">
      <w:pPr>
        <w:spacing w:after="0" w:line="360" w:lineRule="auto"/>
        <w:rPr>
          <w:rFonts w:ascii="Arial" w:hAnsi="Arial" w:cs="Arial"/>
        </w:rPr>
      </w:pPr>
      <w:r w:rsidRPr="000D404A">
        <w:rPr>
          <w:rFonts w:ascii="Arial" w:hAnsi="Arial" w:cs="Arial"/>
        </w:rPr>
        <w:t>Community Engagement – LCBB4002</w:t>
      </w:r>
    </w:p>
    <w:p w14:paraId="640F3C35" w14:textId="390A64B6" w:rsidR="000D404A" w:rsidRDefault="000D404A" w:rsidP="000D404A">
      <w:pPr>
        <w:spacing w:after="0" w:line="360" w:lineRule="auto"/>
        <w:rPr>
          <w:rFonts w:ascii="Arial" w:hAnsi="Arial" w:cs="Arial"/>
        </w:rPr>
      </w:pPr>
      <w:r w:rsidRPr="000D404A">
        <w:rPr>
          <w:rFonts w:ascii="Arial" w:hAnsi="Arial" w:cs="Arial"/>
        </w:rPr>
        <w:t>Lecturer – Dr Faizu Edu</w:t>
      </w:r>
    </w:p>
    <w:p w14:paraId="371DB54D" w14:textId="535D2800" w:rsidR="000D404A" w:rsidRDefault="000D404A" w:rsidP="00A95E7A">
      <w:pPr>
        <w:spacing w:after="0" w:line="360" w:lineRule="auto"/>
        <w:rPr>
          <w:rFonts w:ascii="Arial" w:hAnsi="Arial" w:cs="Arial"/>
        </w:rPr>
      </w:pPr>
      <w:r>
        <w:rPr>
          <w:rFonts w:ascii="Arial" w:hAnsi="Arial" w:cs="Arial"/>
        </w:rPr>
        <w:t xml:space="preserve">Word count – </w:t>
      </w:r>
      <w:r w:rsidR="00247DC1">
        <w:rPr>
          <w:rFonts w:ascii="Arial" w:hAnsi="Arial" w:cs="Arial"/>
        </w:rPr>
        <w:t>189</w:t>
      </w:r>
      <w:r w:rsidR="00DB55D1">
        <w:rPr>
          <w:rFonts w:ascii="Arial" w:hAnsi="Arial" w:cs="Arial"/>
        </w:rPr>
        <w:t>5</w:t>
      </w:r>
    </w:p>
    <w:p w14:paraId="2F919CD5" w14:textId="608095B6" w:rsidR="000D404A" w:rsidRDefault="000D404A" w:rsidP="00247DC1">
      <w:pPr>
        <w:pStyle w:val="Title"/>
        <w:numPr>
          <w:ilvl w:val="0"/>
          <w:numId w:val="3"/>
        </w:numPr>
        <w:spacing w:line="480" w:lineRule="auto"/>
      </w:pPr>
      <w:r>
        <w:lastRenderedPageBreak/>
        <w:t>Introduction</w:t>
      </w:r>
    </w:p>
    <w:p w14:paraId="7432CC54" w14:textId="1B7FEC8B" w:rsidR="00247DC1" w:rsidRPr="00247DC1" w:rsidRDefault="00247DC1" w:rsidP="00247DC1">
      <w:pPr>
        <w:spacing w:after="0" w:line="360" w:lineRule="auto"/>
        <w:jc w:val="both"/>
        <w:rPr>
          <w:rFonts w:ascii="Arial" w:hAnsi="Arial" w:cs="Arial"/>
        </w:rPr>
      </w:pPr>
      <w:r w:rsidRPr="00247DC1">
        <w:rPr>
          <w:rFonts w:ascii="Arial" w:hAnsi="Arial" w:cs="Arial"/>
        </w:rPr>
        <w:t>This report focuses on the role of a community engagement practitioner in a community-based project</w:t>
      </w:r>
      <w:r w:rsidRPr="00247DC1">
        <w:rPr>
          <w:rFonts w:ascii="Arial" w:hAnsi="Arial" w:cs="Arial"/>
        </w:rPr>
        <w:t xml:space="preserve">. </w:t>
      </w:r>
      <w:r>
        <w:rPr>
          <w:rFonts w:ascii="Arial" w:hAnsi="Arial" w:cs="Arial"/>
        </w:rPr>
        <w:t>The chosen program</w:t>
      </w:r>
      <w:r w:rsidRPr="00247DC1">
        <w:rPr>
          <w:rFonts w:ascii="Arial" w:hAnsi="Arial" w:cs="Arial"/>
        </w:rPr>
        <w:t xml:space="preserve"> to use</w:t>
      </w:r>
      <w:r>
        <w:rPr>
          <w:rFonts w:ascii="Arial" w:hAnsi="Arial" w:cs="Arial"/>
        </w:rPr>
        <w:t xml:space="preserve"> for this report is</w:t>
      </w:r>
      <w:r w:rsidRPr="00247DC1">
        <w:rPr>
          <w:rFonts w:ascii="Arial" w:hAnsi="Arial" w:cs="Arial"/>
        </w:rPr>
        <w:t xml:space="preserve"> the British Red Cross's </w:t>
      </w:r>
      <w:r>
        <w:rPr>
          <w:rFonts w:ascii="Arial" w:hAnsi="Arial" w:cs="Arial"/>
        </w:rPr>
        <w:t>helpline</w:t>
      </w:r>
      <w:r w:rsidRPr="00247DC1">
        <w:rPr>
          <w:rFonts w:ascii="Arial" w:hAnsi="Arial" w:cs="Arial"/>
        </w:rPr>
        <w:t xml:space="preserve">, which was created to assist those in need and has now been </w:t>
      </w:r>
      <w:r>
        <w:rPr>
          <w:rFonts w:ascii="Arial" w:hAnsi="Arial" w:cs="Arial"/>
        </w:rPr>
        <w:t>adapted</w:t>
      </w:r>
      <w:r w:rsidRPr="00247DC1">
        <w:rPr>
          <w:rFonts w:ascii="Arial" w:hAnsi="Arial" w:cs="Arial"/>
        </w:rPr>
        <w:t xml:space="preserve"> to address the current Covid-19 outbreak.</w:t>
      </w:r>
    </w:p>
    <w:p w14:paraId="3FFC43E1" w14:textId="3363CEA8" w:rsidR="00247DC1" w:rsidRPr="00247DC1" w:rsidRDefault="00247DC1" w:rsidP="00247DC1">
      <w:pPr>
        <w:spacing w:after="0" w:line="360" w:lineRule="auto"/>
        <w:jc w:val="both"/>
        <w:rPr>
          <w:rFonts w:ascii="Arial" w:hAnsi="Arial" w:cs="Arial"/>
        </w:rPr>
      </w:pPr>
      <w:r w:rsidRPr="00247DC1">
        <w:rPr>
          <w:rFonts w:ascii="Arial" w:hAnsi="Arial" w:cs="Arial"/>
        </w:rPr>
        <w:t>The purpose of this report is to provide information on the program's specifics, as well as the underlying principles of community engagement, quality standards employed to ensure its success, and an understanding of the various stakeholders involved, as well as the various methods of communication utilised</w:t>
      </w:r>
      <w:r>
        <w:rPr>
          <w:rFonts w:ascii="Arial" w:hAnsi="Arial" w:cs="Arial"/>
        </w:rPr>
        <w:t>.</w:t>
      </w:r>
    </w:p>
    <w:p w14:paraId="2C2FB9C6" w14:textId="77777777" w:rsidR="00204BE5" w:rsidRPr="00204BE5" w:rsidRDefault="00204BE5" w:rsidP="00204BE5"/>
    <w:p w14:paraId="35B1A9C7" w14:textId="19E1A55E" w:rsidR="000D404A" w:rsidRDefault="000D404A" w:rsidP="00247DC1">
      <w:pPr>
        <w:pStyle w:val="Title"/>
        <w:numPr>
          <w:ilvl w:val="0"/>
          <w:numId w:val="3"/>
        </w:numPr>
        <w:spacing w:before="240" w:line="480" w:lineRule="auto"/>
      </w:pPr>
      <w:r>
        <w:t>Community engagement</w:t>
      </w:r>
    </w:p>
    <w:p w14:paraId="543DDF58" w14:textId="0798DF40" w:rsidR="00CE29C5" w:rsidRPr="003E171D" w:rsidRDefault="00CE29C5" w:rsidP="00CE29C5">
      <w:pPr>
        <w:spacing w:after="0" w:line="360" w:lineRule="auto"/>
        <w:jc w:val="both"/>
        <w:rPr>
          <w:rFonts w:ascii="Arial" w:hAnsi="Arial" w:cs="Arial"/>
        </w:rPr>
      </w:pPr>
      <w:r w:rsidRPr="003E171D">
        <w:rPr>
          <w:rFonts w:ascii="Arial" w:hAnsi="Arial" w:cs="Arial"/>
        </w:rPr>
        <w:t>Community engagement, according to the World Health Organization</w:t>
      </w:r>
      <w:r w:rsidR="00B40B5C">
        <w:rPr>
          <w:rFonts w:ascii="Arial" w:hAnsi="Arial" w:cs="Arial"/>
        </w:rPr>
        <w:t xml:space="preserve"> (2020)</w:t>
      </w:r>
      <w:r w:rsidRPr="003E171D">
        <w:rPr>
          <w:rFonts w:ascii="Arial" w:hAnsi="Arial" w:cs="Arial"/>
        </w:rPr>
        <w:t xml:space="preserve">, is "a process of creating connections that allow stakeholders to collaborate to solve health-related problems and promote well-being in order to achieve good health impact and results." </w:t>
      </w:r>
      <w:r w:rsidR="00164CB5">
        <w:rPr>
          <w:rFonts w:ascii="Arial" w:hAnsi="Arial" w:cs="Arial"/>
        </w:rPr>
        <w:t xml:space="preserve">Community involvement in health and well-being promotion has undeniable benefits. </w:t>
      </w:r>
      <w:r w:rsidR="004B0A24">
        <w:rPr>
          <w:rFonts w:ascii="Arial" w:hAnsi="Arial" w:cs="Arial"/>
        </w:rPr>
        <w:t>Community involvement is primarily concerned with facilitating changes in the behaviours, environments, guidelines, programs, and practices of individuals and groups within a community.</w:t>
      </w:r>
      <w:r w:rsidR="00164CB5">
        <w:rPr>
          <w:rFonts w:ascii="Arial" w:hAnsi="Arial" w:cs="Arial"/>
        </w:rPr>
        <w:t xml:space="preserve"> There are several degrees, depths, and breadths of community involvement, each of which impacts the kind and extent of participation by the individuals engaged </w:t>
      </w:r>
      <w:r w:rsidRPr="003E171D">
        <w:rPr>
          <w:rFonts w:ascii="Arial" w:hAnsi="Arial" w:cs="Arial"/>
        </w:rPr>
        <w:t>(World Health Organization, 2020).</w:t>
      </w:r>
    </w:p>
    <w:p w14:paraId="0091D6F4" w14:textId="0A59B930" w:rsidR="00CE29C5" w:rsidRPr="003E171D" w:rsidRDefault="00CE29C5" w:rsidP="00CE29C5">
      <w:pPr>
        <w:spacing w:after="0" w:line="360" w:lineRule="auto"/>
        <w:jc w:val="both"/>
        <w:rPr>
          <w:rFonts w:ascii="Arial" w:hAnsi="Arial" w:cs="Arial"/>
        </w:rPr>
      </w:pPr>
      <w:r w:rsidRPr="003E171D">
        <w:rPr>
          <w:rFonts w:ascii="Arial" w:hAnsi="Arial" w:cs="Arial"/>
        </w:rPr>
        <w:t>In its first version of "Principles of Community Involvement," published in 1997, the Centers for Disease Control and Prevention gave a working definition of community engagement that read as follows: “the process of working collaboratively with and through groups of people affiliated by geographic proximity, special interest, or similar situations to address issues affecting the well-being of those people. It is a powerful vehicle for bringing about environmental and behavioural changes that will improve the health of the community and its members. It often involves partnerships and coalitions that help mobilize resources and influence systems, change relationships among partners, and serve as catalysts for changing policies, programs, and practices”</w:t>
      </w:r>
      <w:r w:rsidRPr="003E171D">
        <w:rPr>
          <w:rFonts w:ascii="Arial" w:eastAsia="Times New Roman" w:hAnsi="Arial" w:cs="Arial"/>
          <w:color w:val="000000"/>
          <w:sz w:val="24"/>
          <w:szCs w:val="24"/>
          <w:lang w:eastAsia="en-GB"/>
        </w:rPr>
        <w:t xml:space="preserve"> </w:t>
      </w:r>
      <w:r w:rsidRPr="003E171D">
        <w:rPr>
          <w:rFonts w:ascii="Arial" w:hAnsi="Arial" w:cs="Arial"/>
        </w:rPr>
        <w:t>(CDC, 2011).</w:t>
      </w:r>
    </w:p>
    <w:p w14:paraId="506E2962" w14:textId="1FB180F0" w:rsidR="000D404A" w:rsidRDefault="00160B52" w:rsidP="00247DC1">
      <w:pPr>
        <w:pStyle w:val="Title"/>
        <w:numPr>
          <w:ilvl w:val="0"/>
          <w:numId w:val="3"/>
        </w:numPr>
        <w:spacing w:before="240" w:line="480" w:lineRule="auto"/>
      </w:pPr>
      <w:r>
        <w:t>British Red Cross</w:t>
      </w:r>
    </w:p>
    <w:p w14:paraId="2632B58B" w14:textId="283C21B1" w:rsidR="00160B52" w:rsidRPr="003E171D" w:rsidRDefault="004B0A24" w:rsidP="00160B52">
      <w:pPr>
        <w:spacing w:after="0" w:line="360" w:lineRule="auto"/>
        <w:jc w:val="both"/>
        <w:rPr>
          <w:rFonts w:ascii="Arial" w:hAnsi="Arial" w:cs="Arial"/>
        </w:rPr>
      </w:pPr>
      <w:r>
        <w:rPr>
          <w:rFonts w:ascii="Arial" w:hAnsi="Arial" w:cs="Arial"/>
        </w:rPr>
        <w:t>The British Red Cross Society, which is based in the United Kingdom, is part of the International Red Cross and Red Crescent Movement</w:t>
      </w:r>
      <w:r w:rsidR="00160B52" w:rsidRPr="003E171D">
        <w:rPr>
          <w:rFonts w:ascii="Arial" w:hAnsi="Arial" w:cs="Arial"/>
        </w:rPr>
        <w:t xml:space="preserve">, which is a global humanitarian network that is independent and impartial in its operations. In 1870, the organisation was founded and </w:t>
      </w:r>
      <w:r w:rsidR="00160B52" w:rsidRPr="003E171D">
        <w:rPr>
          <w:rFonts w:ascii="Arial" w:hAnsi="Arial" w:cs="Arial"/>
        </w:rPr>
        <w:lastRenderedPageBreak/>
        <w:t>now it is a recognised charity with more than 13900 volunteers and 3,300 full-time employees (The Charity Commission for England and Wales, n.d.).</w:t>
      </w:r>
    </w:p>
    <w:p w14:paraId="77AC39DF" w14:textId="6D0905EA" w:rsidR="00160B52" w:rsidRPr="003E171D" w:rsidRDefault="00160B52" w:rsidP="00160B52">
      <w:pPr>
        <w:spacing w:after="0" w:line="360" w:lineRule="auto"/>
        <w:jc w:val="both"/>
        <w:rPr>
          <w:rFonts w:ascii="Arial" w:hAnsi="Arial" w:cs="Arial"/>
        </w:rPr>
      </w:pPr>
      <w:r w:rsidRPr="003E171D">
        <w:rPr>
          <w:rFonts w:ascii="Arial" w:hAnsi="Arial" w:cs="Arial"/>
        </w:rPr>
        <w:t>The provision of assistance to individuals in need, both in the United Kingdom and abroad, is at the core of their work. The Red Cross is devoted to assisting individuals without regard to their ethnic origin, country, political convictions, or religious beliefs, and does so without prejudice (British Red Cross, 2017).</w:t>
      </w:r>
    </w:p>
    <w:p w14:paraId="4B4BAC0A" w14:textId="347FFF5C" w:rsidR="00160B52" w:rsidRPr="003E171D" w:rsidRDefault="00160B52" w:rsidP="00160B52">
      <w:pPr>
        <w:spacing w:after="0" w:line="360" w:lineRule="auto"/>
        <w:jc w:val="both"/>
        <w:rPr>
          <w:rFonts w:ascii="Arial" w:hAnsi="Arial" w:cs="Arial"/>
        </w:rPr>
      </w:pPr>
      <w:r w:rsidRPr="003E171D">
        <w:rPr>
          <w:rFonts w:ascii="Arial" w:hAnsi="Arial" w:cs="Arial"/>
        </w:rPr>
        <w:t>The British Red Cross helpline offers assistance in over 200 languages to persons who are isolated, concerned, affected by the Coronavirus (COVID-19) epidemic, or have difficulty accessing food or medicine in the United Kingdom. They can provide assistance at home through this line, which can include, depending on whether they are able to provide the service in your community, transportation</w:t>
      </w:r>
      <w:r w:rsidRPr="00160B52">
        <w:t xml:space="preserve"> </w:t>
      </w:r>
      <w:r w:rsidRPr="003E171D">
        <w:rPr>
          <w:rFonts w:ascii="Arial" w:hAnsi="Arial" w:cs="Arial"/>
        </w:rPr>
        <w:t>from the hospital to home, assistance with picking up prescriptions or shopping, companionship, and emotional support, among other things (British Red Cross, n.d.).</w:t>
      </w:r>
    </w:p>
    <w:p w14:paraId="722F660A" w14:textId="6A77CA28" w:rsidR="000D404A" w:rsidRDefault="00160B52" w:rsidP="00247DC1">
      <w:pPr>
        <w:pStyle w:val="Title"/>
        <w:numPr>
          <w:ilvl w:val="0"/>
          <w:numId w:val="3"/>
        </w:numPr>
        <w:spacing w:before="240" w:line="480" w:lineRule="auto"/>
      </w:pPr>
      <w:r w:rsidRPr="00160B52">
        <w:t>Principles</w:t>
      </w:r>
      <w:r w:rsidR="000D404A">
        <w:t xml:space="preserve"> of community engagement</w:t>
      </w:r>
    </w:p>
    <w:p w14:paraId="5F343B78" w14:textId="7FED49BC" w:rsidR="00160B52" w:rsidRPr="003E171D" w:rsidRDefault="00160B52" w:rsidP="001F4E62">
      <w:pPr>
        <w:spacing w:after="0" w:line="360" w:lineRule="auto"/>
        <w:jc w:val="both"/>
        <w:rPr>
          <w:rFonts w:ascii="Arial" w:hAnsi="Arial" w:cs="Arial"/>
        </w:rPr>
      </w:pPr>
      <w:r w:rsidRPr="003E171D">
        <w:rPr>
          <w:rFonts w:ascii="Arial" w:hAnsi="Arial" w:cs="Arial"/>
        </w:rPr>
        <w:t>Community engagement is a continuum, with details dictated by the nature of one's work as well as the organisational and community environment in which it happens and must follow nine principles to be successful:</w:t>
      </w:r>
    </w:p>
    <w:p w14:paraId="342A369E" w14:textId="2ABD0F85" w:rsidR="00160B52" w:rsidRPr="003E171D" w:rsidRDefault="00160B52" w:rsidP="00401AA5">
      <w:pPr>
        <w:pStyle w:val="ListParagraph"/>
        <w:numPr>
          <w:ilvl w:val="0"/>
          <w:numId w:val="4"/>
        </w:numPr>
        <w:spacing w:after="0" w:line="360" w:lineRule="auto"/>
        <w:ind w:left="0" w:firstLine="284"/>
        <w:jc w:val="both"/>
        <w:rPr>
          <w:rFonts w:ascii="Arial" w:hAnsi="Arial" w:cs="Arial"/>
        </w:rPr>
      </w:pPr>
      <w:r w:rsidRPr="003E171D">
        <w:rPr>
          <w:rFonts w:ascii="Arial" w:hAnsi="Arial" w:cs="Arial"/>
          <w:i/>
          <w:iCs/>
        </w:rPr>
        <w:t>Clear purpose or goal and the community to be engaged</w:t>
      </w:r>
      <w:r w:rsidRPr="003E171D">
        <w:rPr>
          <w:rFonts w:ascii="Arial" w:hAnsi="Arial" w:cs="Arial"/>
        </w:rPr>
        <w:t>: Each programme or project should be thoroughly informed o</w:t>
      </w:r>
      <w:r w:rsidR="004B0A24">
        <w:rPr>
          <w:rFonts w:ascii="Arial" w:hAnsi="Arial" w:cs="Arial"/>
        </w:rPr>
        <w:t>f</w:t>
      </w:r>
      <w:r w:rsidRPr="003E171D">
        <w:rPr>
          <w:rFonts w:ascii="Arial" w:hAnsi="Arial" w:cs="Arial"/>
        </w:rPr>
        <w:t xml:space="preserve"> the needs of the community that they are attempting to assist. There is a clear purpose for the British Red Cross: to help those people </w:t>
      </w:r>
      <w:r w:rsidR="004B0A24">
        <w:rPr>
          <w:rFonts w:ascii="Arial" w:hAnsi="Arial" w:cs="Arial"/>
        </w:rPr>
        <w:t>in</w:t>
      </w:r>
      <w:r w:rsidRPr="003E171D">
        <w:rPr>
          <w:rFonts w:ascii="Arial" w:hAnsi="Arial" w:cs="Arial"/>
        </w:rPr>
        <w:t xml:space="preserve"> the community who </w:t>
      </w:r>
      <w:r w:rsidR="00401AA5">
        <w:rPr>
          <w:rFonts w:ascii="Arial" w:hAnsi="Arial" w:cs="Arial"/>
        </w:rPr>
        <w:t>require</w:t>
      </w:r>
      <w:r w:rsidRPr="003E171D">
        <w:rPr>
          <w:rFonts w:ascii="Arial" w:hAnsi="Arial" w:cs="Arial"/>
        </w:rPr>
        <w:t xml:space="preserve"> support as a result of the coronavirus epidemic.</w:t>
      </w:r>
    </w:p>
    <w:p w14:paraId="327A1251" w14:textId="18255C65" w:rsidR="00160B52" w:rsidRPr="003E171D" w:rsidRDefault="00160B52" w:rsidP="00401AA5">
      <w:pPr>
        <w:pStyle w:val="ListParagraph"/>
        <w:numPr>
          <w:ilvl w:val="0"/>
          <w:numId w:val="4"/>
        </w:numPr>
        <w:spacing w:after="0" w:line="360" w:lineRule="auto"/>
        <w:ind w:left="0" w:firstLine="284"/>
        <w:jc w:val="both"/>
        <w:rPr>
          <w:rFonts w:ascii="Arial" w:hAnsi="Arial" w:cs="Arial"/>
        </w:rPr>
      </w:pPr>
      <w:r w:rsidRPr="003E171D">
        <w:rPr>
          <w:rFonts w:ascii="Arial" w:hAnsi="Arial" w:cs="Arial"/>
          <w:i/>
          <w:iCs/>
        </w:rPr>
        <w:t>Know the community</w:t>
      </w:r>
      <w:r w:rsidRPr="003E171D">
        <w:rPr>
          <w:rFonts w:ascii="Arial" w:hAnsi="Arial" w:cs="Arial"/>
        </w:rPr>
        <w:t xml:space="preserve">: To </w:t>
      </w:r>
      <w:r w:rsidR="004B0A24">
        <w:rPr>
          <w:rFonts w:ascii="Arial" w:hAnsi="Arial" w:cs="Arial"/>
        </w:rPr>
        <w:t xml:space="preserve">be </w:t>
      </w:r>
      <w:r w:rsidRPr="003E171D">
        <w:rPr>
          <w:rFonts w:ascii="Arial" w:hAnsi="Arial" w:cs="Arial"/>
        </w:rPr>
        <w:t xml:space="preserve">able to approach the community you should be aware of the people of the community, history, culture, demographical structure, values, </w:t>
      </w:r>
      <w:r w:rsidR="004B0A24">
        <w:rPr>
          <w:rFonts w:ascii="Arial" w:hAnsi="Arial" w:cs="Arial"/>
        </w:rPr>
        <w:t xml:space="preserve">and </w:t>
      </w:r>
      <w:r w:rsidRPr="003E171D">
        <w:rPr>
          <w:rFonts w:ascii="Arial" w:hAnsi="Arial" w:cs="Arial"/>
        </w:rPr>
        <w:t>political belie</w:t>
      </w:r>
      <w:r w:rsidR="004B0A24">
        <w:rPr>
          <w:rFonts w:ascii="Arial" w:hAnsi="Arial" w:cs="Arial"/>
        </w:rPr>
        <w:t>f</w:t>
      </w:r>
      <w:r w:rsidRPr="003E171D">
        <w:rPr>
          <w:rFonts w:ascii="Arial" w:hAnsi="Arial" w:cs="Arial"/>
        </w:rPr>
        <w:t xml:space="preserve">s. The British Red Cross does not discriminate </w:t>
      </w:r>
      <w:r w:rsidR="004B0A24">
        <w:rPr>
          <w:rFonts w:ascii="Arial" w:hAnsi="Arial" w:cs="Arial"/>
        </w:rPr>
        <w:t>based on</w:t>
      </w:r>
      <w:r w:rsidRPr="003E171D">
        <w:rPr>
          <w:rFonts w:ascii="Arial" w:hAnsi="Arial" w:cs="Arial"/>
        </w:rPr>
        <w:t xml:space="preserve"> nationality, ethnicity, religion, class, or political convictions. It seeks to ease people'</w:t>
      </w:r>
      <w:r w:rsidR="004B0A24">
        <w:rPr>
          <w:rFonts w:ascii="Arial" w:hAnsi="Arial" w:cs="Arial"/>
        </w:rPr>
        <w:t>s</w:t>
      </w:r>
      <w:r w:rsidRPr="003E171D">
        <w:rPr>
          <w:rFonts w:ascii="Arial" w:hAnsi="Arial" w:cs="Arial"/>
        </w:rPr>
        <w:t xml:space="preserve"> suffering, guided only by their needs and prioritises the most serious instances of distress (British Red Cross, 2017).</w:t>
      </w:r>
    </w:p>
    <w:p w14:paraId="747BEC62" w14:textId="13E2E673" w:rsidR="00160B52" w:rsidRPr="003E171D" w:rsidRDefault="00681628" w:rsidP="00401AA5">
      <w:pPr>
        <w:pStyle w:val="ListParagraph"/>
        <w:numPr>
          <w:ilvl w:val="0"/>
          <w:numId w:val="4"/>
        </w:numPr>
        <w:spacing w:after="0" w:line="360" w:lineRule="auto"/>
        <w:ind w:left="0" w:firstLine="284"/>
        <w:jc w:val="both"/>
        <w:rPr>
          <w:rFonts w:ascii="Arial" w:hAnsi="Arial" w:cs="Arial"/>
          <w:i/>
          <w:iCs/>
        </w:rPr>
      </w:pPr>
      <w:r w:rsidRPr="003E171D">
        <w:rPr>
          <w:rFonts w:ascii="Arial" w:hAnsi="Arial" w:cs="Arial"/>
          <w:i/>
          <w:iCs/>
        </w:rPr>
        <w:t>Go to the community</w:t>
      </w:r>
      <w:r w:rsidRPr="003E171D">
        <w:rPr>
          <w:rFonts w:ascii="Arial" w:hAnsi="Arial" w:cs="Arial"/>
        </w:rPr>
        <w:t>: As a result of the helpline, as well as the strong relationships it has with the NHS and local authorities, the British Red Cross is very accessible to the communities.</w:t>
      </w:r>
    </w:p>
    <w:p w14:paraId="072D63D9" w14:textId="17C9DE98" w:rsidR="00681628" w:rsidRPr="003E171D" w:rsidRDefault="00681628" w:rsidP="00401AA5">
      <w:pPr>
        <w:pStyle w:val="ListParagraph"/>
        <w:numPr>
          <w:ilvl w:val="0"/>
          <w:numId w:val="4"/>
        </w:numPr>
        <w:spacing w:after="0" w:line="360" w:lineRule="auto"/>
        <w:ind w:left="0" w:firstLine="284"/>
        <w:jc w:val="both"/>
        <w:rPr>
          <w:rFonts w:ascii="Arial" w:hAnsi="Arial" w:cs="Arial"/>
          <w:i/>
          <w:iCs/>
        </w:rPr>
      </w:pPr>
      <w:r w:rsidRPr="003E171D">
        <w:rPr>
          <w:rFonts w:ascii="Arial" w:hAnsi="Arial" w:cs="Arial"/>
          <w:i/>
          <w:iCs/>
        </w:rPr>
        <w:t>Respect and promote the people in the community</w:t>
      </w:r>
      <w:r w:rsidRPr="003E171D">
        <w:rPr>
          <w:rFonts w:ascii="Arial" w:hAnsi="Arial" w:cs="Arial"/>
        </w:rPr>
        <w:t>: Self-determination for the community and each person is an essential part of the community engagement process</w:t>
      </w:r>
      <w:r w:rsidR="003E171D">
        <w:rPr>
          <w:rFonts w:ascii="Arial" w:hAnsi="Arial" w:cs="Arial"/>
        </w:rPr>
        <w:t>.</w:t>
      </w:r>
    </w:p>
    <w:p w14:paraId="2C44F5DB" w14:textId="1DE5D3AD" w:rsidR="00681628" w:rsidRPr="003E171D" w:rsidRDefault="00681628" w:rsidP="00401AA5">
      <w:pPr>
        <w:pStyle w:val="ListParagraph"/>
        <w:numPr>
          <w:ilvl w:val="0"/>
          <w:numId w:val="4"/>
        </w:numPr>
        <w:spacing w:after="0" w:line="360" w:lineRule="auto"/>
        <w:ind w:left="0" w:firstLine="284"/>
        <w:jc w:val="both"/>
        <w:rPr>
          <w:rFonts w:ascii="Arial" w:hAnsi="Arial" w:cs="Arial"/>
          <w:i/>
          <w:iCs/>
        </w:rPr>
      </w:pPr>
      <w:r w:rsidRPr="003E171D">
        <w:rPr>
          <w:rFonts w:ascii="Arial" w:hAnsi="Arial" w:cs="Arial"/>
          <w:i/>
          <w:iCs/>
        </w:rPr>
        <w:t>Partnership with the community</w:t>
      </w:r>
      <w:r w:rsidRPr="003E171D">
        <w:rPr>
          <w:rFonts w:ascii="Arial" w:hAnsi="Arial" w:cs="Arial"/>
        </w:rPr>
        <w:t xml:space="preserve">: </w:t>
      </w:r>
      <w:r w:rsidR="000E7BBE">
        <w:rPr>
          <w:rFonts w:ascii="Arial" w:hAnsi="Arial" w:cs="Arial"/>
        </w:rPr>
        <w:t xml:space="preserve">A partnership is a </w:t>
      </w:r>
      <w:r w:rsidR="004B249C" w:rsidRPr="004B249C">
        <w:rPr>
          <w:rFonts w:ascii="Arial" w:hAnsi="Arial" w:cs="Arial"/>
        </w:rPr>
        <w:t xml:space="preserve">contractual relationship </w:t>
      </w:r>
      <w:r w:rsidR="000E7BBE">
        <w:rPr>
          <w:rFonts w:ascii="Arial" w:hAnsi="Arial" w:cs="Arial"/>
        </w:rPr>
        <w:t xml:space="preserve">between two or more individuals who collaborate together to operate a business towards their own benefit (Partnership Act, 1890). The British Red Cross has a good relationship with the public </w:t>
      </w:r>
      <w:r w:rsidR="000E7BBE">
        <w:rPr>
          <w:rFonts w:ascii="Arial" w:hAnsi="Arial" w:cs="Arial"/>
        </w:rPr>
        <w:lastRenderedPageBreak/>
        <w:t>because it tries to make everyone around the world understand each other, be friends, live together, and keep the peace for a long time.</w:t>
      </w:r>
    </w:p>
    <w:p w14:paraId="4724EBF7" w14:textId="1AEA8BD1" w:rsidR="001F4E62" w:rsidRPr="003E171D" w:rsidRDefault="001F4E62" w:rsidP="00401AA5">
      <w:pPr>
        <w:pStyle w:val="ListParagraph"/>
        <w:numPr>
          <w:ilvl w:val="0"/>
          <w:numId w:val="4"/>
        </w:numPr>
        <w:spacing w:after="0" w:line="360" w:lineRule="auto"/>
        <w:ind w:left="0" w:firstLine="284"/>
        <w:jc w:val="both"/>
        <w:rPr>
          <w:rFonts w:ascii="Arial" w:hAnsi="Arial" w:cs="Arial"/>
        </w:rPr>
      </w:pPr>
      <w:r w:rsidRPr="003E171D">
        <w:rPr>
          <w:rFonts w:ascii="Arial" w:hAnsi="Arial" w:cs="Arial"/>
          <w:i/>
          <w:iCs/>
        </w:rPr>
        <w:t>Respect community diversity and culture</w:t>
      </w:r>
      <w:r w:rsidRPr="003E171D">
        <w:rPr>
          <w:rFonts w:ascii="Arial" w:hAnsi="Arial" w:cs="Arial"/>
        </w:rPr>
        <w:t xml:space="preserve">: </w:t>
      </w:r>
      <w:r w:rsidR="000E7BBE" w:rsidRPr="000E7BBE">
        <w:rPr>
          <w:rFonts w:ascii="Arial" w:hAnsi="Arial" w:cs="Arial"/>
        </w:rPr>
        <w:t>Diversity may affect how people and communities can get health care, how healthy they are, and how they respond to community engagement programmes</w:t>
      </w:r>
      <w:r w:rsidR="000E7BBE">
        <w:rPr>
          <w:rFonts w:ascii="Arial" w:hAnsi="Arial" w:cs="Arial"/>
        </w:rPr>
        <w:t>.</w:t>
      </w:r>
      <w:r w:rsidRPr="003E171D">
        <w:rPr>
          <w:rFonts w:ascii="Arial" w:hAnsi="Arial" w:cs="Arial"/>
        </w:rPr>
        <w:t xml:space="preserve"> To engage these varied audiences, a variety of engagement tactics will be necessary (CDC (Centers for Disease Control and Prevention), 2011).</w:t>
      </w:r>
    </w:p>
    <w:p w14:paraId="388C9C53" w14:textId="6322DA38" w:rsidR="001F4E62" w:rsidRPr="003E171D" w:rsidRDefault="001F4E62" w:rsidP="00401AA5">
      <w:pPr>
        <w:pStyle w:val="ListParagraph"/>
        <w:numPr>
          <w:ilvl w:val="0"/>
          <w:numId w:val="4"/>
        </w:numPr>
        <w:spacing w:after="0" w:line="360" w:lineRule="auto"/>
        <w:ind w:left="0" w:firstLine="284"/>
        <w:jc w:val="both"/>
        <w:rPr>
          <w:rFonts w:ascii="Arial" w:hAnsi="Arial" w:cs="Arial"/>
          <w:i/>
          <w:iCs/>
        </w:rPr>
      </w:pPr>
      <w:r w:rsidRPr="003E171D">
        <w:rPr>
          <w:rFonts w:ascii="Arial" w:hAnsi="Arial" w:cs="Arial"/>
          <w:i/>
          <w:iCs/>
        </w:rPr>
        <w:t>Define and mobilise community resources</w:t>
      </w:r>
      <w:r w:rsidRPr="003E171D">
        <w:rPr>
          <w:rFonts w:ascii="Arial" w:hAnsi="Arial" w:cs="Arial"/>
        </w:rPr>
        <w:t>: While it is critical to start with the available resources in the community, assistance from experts will assist communities to acquire the needed capabilities and infrastructure to assess issues, make choices, and take action.</w:t>
      </w:r>
    </w:p>
    <w:p w14:paraId="4B1A9366" w14:textId="53E11382" w:rsidR="001F4E62" w:rsidRPr="003E171D" w:rsidRDefault="001F4E62" w:rsidP="00401AA5">
      <w:pPr>
        <w:pStyle w:val="ListParagraph"/>
        <w:numPr>
          <w:ilvl w:val="0"/>
          <w:numId w:val="4"/>
        </w:numPr>
        <w:spacing w:after="0" w:line="360" w:lineRule="auto"/>
        <w:ind w:left="0" w:firstLine="284"/>
        <w:jc w:val="both"/>
        <w:rPr>
          <w:rFonts w:ascii="Arial" w:hAnsi="Arial" w:cs="Arial"/>
          <w:i/>
          <w:iCs/>
        </w:rPr>
      </w:pPr>
      <w:r w:rsidRPr="003E171D">
        <w:rPr>
          <w:rFonts w:ascii="Arial" w:hAnsi="Arial" w:cs="Arial"/>
          <w:i/>
          <w:iCs/>
        </w:rPr>
        <w:t>Maintain adaptability</w:t>
      </w:r>
      <w:r w:rsidRPr="003E171D">
        <w:rPr>
          <w:rFonts w:ascii="Arial" w:hAnsi="Arial" w:cs="Arial"/>
        </w:rPr>
        <w:t xml:space="preserve">: Flexibility in adapting and changing in response to community challenges and demands is critical for long-term engagement. To be able to assist during the COVID-19 epidemic, the British Red Cross adapted </w:t>
      </w:r>
      <w:r w:rsidR="004B0A24">
        <w:rPr>
          <w:rFonts w:ascii="Arial" w:hAnsi="Arial" w:cs="Arial"/>
        </w:rPr>
        <w:t>its</w:t>
      </w:r>
      <w:r w:rsidRPr="003E171D">
        <w:rPr>
          <w:rFonts w:ascii="Arial" w:hAnsi="Arial" w:cs="Arial"/>
        </w:rPr>
        <w:t xml:space="preserve"> efforts to be more effective.</w:t>
      </w:r>
    </w:p>
    <w:p w14:paraId="7984C633" w14:textId="5F3944F1" w:rsidR="00160B52" w:rsidRPr="003E171D" w:rsidRDefault="001F4E62" w:rsidP="00401AA5">
      <w:pPr>
        <w:pStyle w:val="ListParagraph"/>
        <w:numPr>
          <w:ilvl w:val="0"/>
          <w:numId w:val="4"/>
        </w:numPr>
        <w:spacing w:after="0" w:line="360" w:lineRule="auto"/>
        <w:ind w:left="0" w:firstLine="284"/>
        <w:jc w:val="both"/>
        <w:rPr>
          <w:rFonts w:ascii="Arial" w:hAnsi="Arial" w:cs="Arial"/>
          <w:i/>
          <w:iCs/>
        </w:rPr>
      </w:pPr>
      <w:r w:rsidRPr="003E171D">
        <w:rPr>
          <w:rFonts w:ascii="Arial" w:hAnsi="Arial" w:cs="Arial"/>
          <w:i/>
          <w:iCs/>
        </w:rPr>
        <w:t>Collaboration commitment</w:t>
      </w:r>
      <w:r w:rsidRPr="003E171D">
        <w:rPr>
          <w:rFonts w:ascii="Arial" w:hAnsi="Arial" w:cs="Arial"/>
        </w:rPr>
        <w:t>: Community engagement may well be brief and focused on a single programme, but long-term collaborations provide the greatest potential for effective results affecting complex social concerns.</w:t>
      </w:r>
    </w:p>
    <w:p w14:paraId="3786C008" w14:textId="3F3BBCA7" w:rsidR="000D404A" w:rsidRDefault="00247DC1" w:rsidP="00247DC1">
      <w:pPr>
        <w:pStyle w:val="Title"/>
        <w:numPr>
          <w:ilvl w:val="0"/>
          <w:numId w:val="3"/>
        </w:numPr>
        <w:spacing w:before="240" w:line="480" w:lineRule="auto"/>
        <w:jc w:val="both"/>
      </w:pPr>
      <w:r>
        <w:rPr>
          <w:noProof/>
        </w:rPr>
        <mc:AlternateContent>
          <mc:Choice Requires="wpg">
            <w:drawing>
              <wp:anchor distT="0" distB="0" distL="114300" distR="114300" simplePos="0" relativeHeight="251660288" behindDoc="0" locked="0" layoutInCell="1" allowOverlap="1" wp14:anchorId="78C2700D" wp14:editId="71C12B88">
                <wp:simplePos x="0" y="0"/>
                <wp:positionH relativeFrom="margin">
                  <wp:align>right</wp:align>
                </wp:positionH>
                <wp:positionV relativeFrom="paragraph">
                  <wp:posOffset>494013</wp:posOffset>
                </wp:positionV>
                <wp:extent cx="4119880" cy="4495165"/>
                <wp:effectExtent l="0" t="0" r="0" b="635"/>
                <wp:wrapSquare wrapText="bothSides"/>
                <wp:docPr id="2" name="Group 2"/>
                <wp:cNvGraphicFramePr/>
                <a:graphic xmlns:a="http://schemas.openxmlformats.org/drawingml/2006/main">
                  <a:graphicData uri="http://schemas.microsoft.com/office/word/2010/wordprocessingGroup">
                    <wpg:wgp>
                      <wpg:cNvGrpSpPr/>
                      <wpg:grpSpPr>
                        <a:xfrm>
                          <a:off x="0" y="0"/>
                          <a:ext cx="4119880" cy="4495165"/>
                          <a:chOff x="0" y="0"/>
                          <a:chExt cx="4155440" cy="4982260"/>
                        </a:xfrm>
                      </wpg:grpSpPr>
                      <pic:pic xmlns:pic="http://schemas.openxmlformats.org/drawingml/2006/picture">
                        <pic:nvPicPr>
                          <pic:cNvPr id="1" name="Picture 1"/>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4155440" cy="4245610"/>
                          </a:xfrm>
                          <a:prstGeom prst="ellipse">
                            <a:avLst/>
                          </a:prstGeom>
                          <a:ln>
                            <a:noFill/>
                          </a:ln>
                          <a:effectLst>
                            <a:softEdge rad="112500"/>
                          </a:effectLst>
                        </pic:spPr>
                      </pic:pic>
                      <wps:wsp>
                        <wps:cNvPr id="217" name="Text Box 2"/>
                        <wps:cNvSpPr txBox="1">
                          <a:spLocks noChangeArrowheads="1"/>
                        </wps:cNvSpPr>
                        <wps:spPr bwMode="auto">
                          <a:xfrm>
                            <a:off x="558140" y="4370120"/>
                            <a:ext cx="3027680" cy="612140"/>
                          </a:xfrm>
                          <a:prstGeom prst="rect">
                            <a:avLst/>
                          </a:prstGeom>
                          <a:noFill/>
                          <a:ln w="9525">
                            <a:noFill/>
                            <a:miter lim="800000"/>
                            <a:headEnd/>
                            <a:tailEnd/>
                          </a:ln>
                        </wps:spPr>
                        <wps:txbx>
                          <w:txbxContent>
                            <w:p w14:paraId="3832718D" w14:textId="77777777" w:rsidR="00401AA5" w:rsidRDefault="00401AA5" w:rsidP="00401AA5">
                              <w:pPr>
                                <w:spacing w:after="0" w:line="360" w:lineRule="auto"/>
                                <w:jc w:val="center"/>
                              </w:pPr>
                              <w:r w:rsidRPr="00401AA5">
                                <w:rPr>
                                  <w:i/>
                                  <w:iCs/>
                                </w:rPr>
                                <w:t>Figure 1</w:t>
                              </w:r>
                              <w:r w:rsidRPr="00401AA5">
                                <w:t xml:space="preserve"> The Seven Standards</w:t>
                              </w:r>
                            </w:p>
                            <w:p w14:paraId="7E21B997" w14:textId="53888A67" w:rsidR="00401AA5" w:rsidRDefault="00401AA5" w:rsidP="00401AA5">
                              <w:pPr>
                                <w:spacing w:after="0" w:line="360" w:lineRule="auto"/>
                                <w:jc w:val="center"/>
                              </w:pPr>
                              <w:r>
                                <w:t>(</w:t>
                              </w:r>
                              <w:r w:rsidRPr="009F7919">
                                <w:t>Scottish Community Development Centre, n.d.)</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8C2700D" id="Group 2" o:spid="_x0000_s1026" style="position:absolute;left:0;text-align:left;margin-left:273.2pt;margin-top:38.9pt;width:324.4pt;height:353.95pt;z-index:251660288;mso-position-horizontal:right;mso-position-horizontal-relative:margin;mso-width-relative:margin;mso-height-relative:margin" coordsize="41554,4982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1554;height:424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">
                  <v:imagedata r:id="rId7" o:title=""/>
                </v:shape>
                <v:shapetype id="_x0000_t202" coordsize="21600,21600" o:spt="202" path="m,l,21600r21600,l21600,xe">
                  <v:stroke joinstyle="miter"/>
                  <v:path gradientshapeok="t" o:connecttype="rect"/>
                </v:shapetype>
                <v:shape id="Text Box 2" o:spid="_x0000_s1028" type="#_x0000_t202" style="position:absolute;left:5581;top:43701;width:30277;height:6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3832718D" w14:textId="77777777" w:rsidR="00401AA5" w:rsidRDefault="00401AA5" w:rsidP="00401AA5">
                        <w:pPr>
                          <w:spacing w:after="0" w:line="360" w:lineRule="auto"/>
                          <w:jc w:val="center"/>
                        </w:pPr>
                        <w:r w:rsidRPr="00401AA5">
                          <w:rPr>
                            <w:i/>
                            <w:iCs/>
                          </w:rPr>
                          <w:t>Figure 1</w:t>
                        </w:r>
                        <w:r w:rsidRPr="00401AA5">
                          <w:t xml:space="preserve"> The Seven Standards</w:t>
                        </w:r>
                      </w:p>
                      <w:p w14:paraId="7E21B997" w14:textId="53888A67" w:rsidR="00401AA5" w:rsidRDefault="00401AA5" w:rsidP="00401AA5">
                        <w:pPr>
                          <w:spacing w:after="0" w:line="360" w:lineRule="auto"/>
                          <w:jc w:val="center"/>
                        </w:pPr>
                        <w:r>
                          <w:t>(</w:t>
                        </w:r>
                        <w:r w:rsidRPr="009F7919">
                          <w:t>Scottish Community Development Centre, n.d.)</w:t>
                        </w:r>
                      </w:p>
                    </w:txbxContent>
                  </v:textbox>
                </v:shape>
                <w10:wrap type="square" anchorx="margin"/>
              </v:group>
            </w:pict>
          </mc:Fallback>
        </mc:AlternateContent>
      </w:r>
      <w:r w:rsidR="000D404A">
        <w:t>Quality standards</w:t>
      </w:r>
    </w:p>
    <w:p w14:paraId="37351188" w14:textId="1336FAAF" w:rsidR="009F7919" w:rsidRDefault="009F7919" w:rsidP="000F2D9B">
      <w:pPr>
        <w:spacing w:after="0" w:line="360" w:lineRule="auto"/>
        <w:jc w:val="both"/>
      </w:pPr>
      <w:r w:rsidRPr="009F7919">
        <w:t>If you want your programme or initiative to be a success, you need to adhere to a set of quality standards as a community engagement practitioner.</w:t>
      </w:r>
    </w:p>
    <w:p w14:paraId="334AA7F8" w14:textId="4CC3DD1B" w:rsidR="009F7919" w:rsidRDefault="009F7919" w:rsidP="000F2D9B">
      <w:pPr>
        <w:spacing w:after="0" w:line="360" w:lineRule="auto"/>
        <w:jc w:val="both"/>
      </w:pPr>
      <w:r w:rsidRPr="009F7919">
        <w:t>The Scottish Community Development Centre developed a set of quality standards to serve as a centralized reference point and benchmark for best practi</w:t>
      </w:r>
      <w:r>
        <w:t>c</w:t>
      </w:r>
      <w:r w:rsidRPr="009F7919">
        <w:t>e</w:t>
      </w:r>
      <w:r>
        <w:t xml:space="preserve">s </w:t>
      </w:r>
      <w:r w:rsidRPr="009F7919">
        <w:t>(Scottish Community Development Centre, n.d.)</w:t>
      </w:r>
      <w:r>
        <w:t>.</w:t>
      </w:r>
    </w:p>
    <w:p w14:paraId="28D7FA5C" w14:textId="38041743" w:rsidR="00401AA5" w:rsidRDefault="00401AA5" w:rsidP="000F2D9B">
      <w:pPr>
        <w:pStyle w:val="ListParagraph"/>
        <w:numPr>
          <w:ilvl w:val="0"/>
          <w:numId w:val="5"/>
        </w:numPr>
        <w:spacing w:after="0" w:line="360" w:lineRule="auto"/>
        <w:ind w:left="0" w:firstLine="360"/>
        <w:jc w:val="both"/>
      </w:pPr>
      <w:r w:rsidRPr="00401AA5">
        <w:rPr>
          <w:i/>
          <w:iCs/>
        </w:rPr>
        <w:t>Inclusion</w:t>
      </w:r>
      <w:r>
        <w:t>:</w:t>
      </w:r>
      <w:r w:rsidR="006B2F8F">
        <w:t xml:space="preserve"> </w:t>
      </w:r>
      <w:r w:rsidR="00247DC1">
        <w:t xml:space="preserve">A </w:t>
      </w:r>
      <w:r w:rsidR="006B2F8F">
        <w:t xml:space="preserve">concept that encourages </w:t>
      </w:r>
      <w:bookmarkStart w:id="0" w:name="_Hlk102642264"/>
      <w:r w:rsidR="006B2F8F">
        <w:t>schools</w:t>
      </w:r>
      <w:bookmarkEnd w:id="0"/>
      <w:r w:rsidR="006B2F8F">
        <w:t xml:space="preserve">, neighbourhoods, </w:t>
      </w:r>
      <w:r w:rsidR="006B2F8F">
        <w:lastRenderedPageBreak/>
        <w:t xml:space="preserve">and communities to accept and cherish all students and residents, despite differences. </w:t>
      </w:r>
      <w:r w:rsidR="004B249C">
        <w:t>The inclusion philosophy is founded on the principal that everyone relates, diversity is appreciated, and we all benefit from one another</w:t>
      </w:r>
      <w:r w:rsidR="006B2F8F">
        <w:t xml:space="preserve"> </w:t>
      </w:r>
      <w:r w:rsidR="006B2F8F" w:rsidRPr="006B2F8F">
        <w:t>(Renzaglia et al., 2003)</w:t>
      </w:r>
      <w:r w:rsidR="006B2F8F">
        <w:t>.</w:t>
      </w:r>
    </w:p>
    <w:p w14:paraId="14E78C29" w14:textId="63F36659" w:rsidR="006B2F8F" w:rsidRPr="006B2F8F" w:rsidRDefault="006B2F8F" w:rsidP="000F2D9B">
      <w:pPr>
        <w:spacing w:after="0" w:line="360" w:lineRule="auto"/>
        <w:jc w:val="both"/>
      </w:pPr>
      <w:r w:rsidRPr="006B2F8F">
        <w:t>Being inclusive is one of the British Red Cross' basic principles, which means that they embrace diversity to accomplish remarkable result</w:t>
      </w:r>
      <w:r>
        <w:t>s</w:t>
      </w:r>
      <w:r w:rsidRPr="006B2F8F">
        <w:t xml:space="preserve"> together.</w:t>
      </w:r>
    </w:p>
    <w:p w14:paraId="2CE69815" w14:textId="0F301C03" w:rsidR="00401AA5" w:rsidRPr="00431E75" w:rsidRDefault="00401AA5" w:rsidP="000F2D9B">
      <w:pPr>
        <w:pStyle w:val="ListParagraph"/>
        <w:numPr>
          <w:ilvl w:val="0"/>
          <w:numId w:val="5"/>
        </w:numPr>
        <w:spacing w:after="0" w:line="360" w:lineRule="auto"/>
        <w:ind w:left="0" w:firstLine="284"/>
        <w:jc w:val="both"/>
        <w:rPr>
          <w:i/>
          <w:iCs/>
        </w:rPr>
      </w:pPr>
      <w:r>
        <w:rPr>
          <w:i/>
          <w:iCs/>
        </w:rPr>
        <w:t>Support</w:t>
      </w:r>
      <w:r>
        <w:t>:</w:t>
      </w:r>
      <w:r w:rsidR="00431E75">
        <w:t xml:space="preserve"> </w:t>
      </w:r>
      <w:r w:rsidR="00431E75" w:rsidRPr="00431E75">
        <w:t xml:space="preserve">According to the Cambridge Dictionary, </w:t>
      </w:r>
      <w:r w:rsidR="000C2003">
        <w:t>t</w:t>
      </w:r>
      <w:r w:rsidR="000C2003" w:rsidRPr="000C2003">
        <w:t xml:space="preserve">o support someone or something is to concur with them and provide encouragement so that you want them to succeed </w:t>
      </w:r>
      <w:r w:rsidR="00431E75" w:rsidRPr="00431E75">
        <w:t>(Cambridge University Press, 2022)</w:t>
      </w:r>
      <w:r w:rsidR="00431E75">
        <w:t>.</w:t>
      </w:r>
    </w:p>
    <w:p w14:paraId="295666ED" w14:textId="58E1D524" w:rsidR="00431E75" w:rsidRPr="00431E75" w:rsidRDefault="00431E75" w:rsidP="000F2D9B">
      <w:pPr>
        <w:spacing w:after="0" w:line="360" w:lineRule="auto"/>
        <w:jc w:val="both"/>
      </w:pPr>
      <w:r>
        <w:t>With the assistance of volunteers from local communities, the British Red Cross helpline is designed to provide support to anybody in need. This might be for emotional support, basic needs access, or transportation assistance.</w:t>
      </w:r>
    </w:p>
    <w:p w14:paraId="51AEB629" w14:textId="77777777" w:rsidR="00E75D20" w:rsidRPr="00E75D20" w:rsidRDefault="00401AA5" w:rsidP="000F2D9B">
      <w:pPr>
        <w:pStyle w:val="ListParagraph"/>
        <w:numPr>
          <w:ilvl w:val="0"/>
          <w:numId w:val="5"/>
        </w:numPr>
        <w:spacing w:after="0" w:line="360" w:lineRule="auto"/>
        <w:ind w:left="0" w:firstLine="284"/>
        <w:jc w:val="both"/>
        <w:rPr>
          <w:i/>
          <w:iCs/>
        </w:rPr>
      </w:pPr>
      <w:r w:rsidRPr="00E75D20">
        <w:rPr>
          <w:i/>
          <w:iCs/>
        </w:rPr>
        <w:t>Planning</w:t>
      </w:r>
      <w:r>
        <w:t>:</w:t>
      </w:r>
      <w:r w:rsidR="00E75D20">
        <w:t xml:space="preserve"> </w:t>
      </w:r>
      <w:r w:rsidR="00E75D20" w:rsidRPr="00E75D20">
        <w:t xml:space="preserve">As a community practitioner, you must use all of the resources you have available to make sure that everyone in the community is involved, communicates clearly, and has a timetable for the project. </w:t>
      </w:r>
    </w:p>
    <w:p w14:paraId="7994BDEC" w14:textId="28219C3E" w:rsidR="00401AA5" w:rsidRPr="00E75D20" w:rsidRDefault="00401AA5" w:rsidP="000F2D9B">
      <w:pPr>
        <w:pStyle w:val="ListParagraph"/>
        <w:numPr>
          <w:ilvl w:val="0"/>
          <w:numId w:val="5"/>
        </w:numPr>
        <w:spacing w:after="0" w:line="360" w:lineRule="auto"/>
        <w:ind w:left="0" w:firstLine="284"/>
        <w:jc w:val="both"/>
        <w:rPr>
          <w:i/>
          <w:iCs/>
        </w:rPr>
      </w:pPr>
      <w:r w:rsidRPr="00E75D20">
        <w:rPr>
          <w:i/>
          <w:iCs/>
        </w:rPr>
        <w:t>Working together</w:t>
      </w:r>
      <w:r>
        <w:t>:</w:t>
      </w:r>
      <w:r w:rsidR="00E75D20">
        <w:t xml:space="preserve"> </w:t>
      </w:r>
      <w:r w:rsidR="00E75D20" w:rsidRPr="00E75D20">
        <w:t>Volunteers from the British Red Cross assist local communities in a number of ways and are also integrated within them, strengthening them via collaboration.</w:t>
      </w:r>
    </w:p>
    <w:p w14:paraId="672192C0" w14:textId="7C000B5E" w:rsidR="00401AA5" w:rsidRDefault="00401AA5" w:rsidP="000F2D9B">
      <w:pPr>
        <w:pStyle w:val="ListParagraph"/>
        <w:numPr>
          <w:ilvl w:val="0"/>
          <w:numId w:val="5"/>
        </w:numPr>
        <w:spacing w:after="0" w:line="360" w:lineRule="auto"/>
        <w:ind w:left="0" w:firstLine="360"/>
        <w:jc w:val="both"/>
      </w:pPr>
      <w:r>
        <w:rPr>
          <w:i/>
          <w:iCs/>
        </w:rPr>
        <w:t>Methods</w:t>
      </w:r>
      <w:r>
        <w:t>:</w:t>
      </w:r>
      <w:r w:rsidR="00E75D20">
        <w:t xml:space="preserve"> </w:t>
      </w:r>
      <w:r w:rsidR="000C2003" w:rsidRPr="000C2003">
        <w:t xml:space="preserve">A project management framework is a </w:t>
      </w:r>
      <w:r w:rsidR="004B249C">
        <w:t>collection</w:t>
      </w:r>
      <w:r w:rsidR="000C2003" w:rsidRPr="000C2003">
        <w:t xml:space="preserve"> o</w:t>
      </w:r>
      <w:r w:rsidR="000C2003">
        <w:t xml:space="preserve">f </w:t>
      </w:r>
      <w:r w:rsidR="000C2003" w:rsidRPr="000C2003">
        <w:t xml:space="preserve">standard project management methods, </w:t>
      </w:r>
      <w:r w:rsidR="004B249C">
        <w:t>formats</w:t>
      </w:r>
      <w:r w:rsidR="000C2003" w:rsidRPr="000C2003">
        <w:t xml:space="preserve">, and </w:t>
      </w:r>
      <w:r w:rsidR="004B249C">
        <w:t>instruments</w:t>
      </w:r>
      <w:r w:rsidR="000C2003" w:rsidRPr="000C2003">
        <w:t xml:space="preserve"> for starting, planning, executing, managing, and concluding a project</w:t>
      </w:r>
      <w:r w:rsidR="000C2003">
        <w:t xml:space="preserve"> </w:t>
      </w:r>
      <w:r w:rsidR="00E838FB" w:rsidRPr="00E838FB">
        <w:t>(Government of Canada, 2016)</w:t>
      </w:r>
      <w:r w:rsidR="00E838FB">
        <w:t>.</w:t>
      </w:r>
    </w:p>
    <w:p w14:paraId="1893EB2F" w14:textId="447F3FE7" w:rsidR="00E838FB" w:rsidRPr="000F2D9B" w:rsidRDefault="00E838FB" w:rsidP="00E838FB">
      <w:pPr>
        <w:spacing w:after="0" w:line="360" w:lineRule="auto"/>
        <w:jc w:val="both"/>
      </w:pPr>
      <w:r w:rsidRPr="00E838FB">
        <w:t>Each project should have a well-defined framework that is subject to review and development via feedback.</w:t>
      </w:r>
    </w:p>
    <w:p w14:paraId="333276FC" w14:textId="19FB5295" w:rsidR="00401AA5" w:rsidRPr="000F2D9B" w:rsidRDefault="00401AA5" w:rsidP="000F2D9B">
      <w:pPr>
        <w:pStyle w:val="ListParagraph"/>
        <w:numPr>
          <w:ilvl w:val="0"/>
          <w:numId w:val="5"/>
        </w:numPr>
        <w:spacing w:after="0" w:line="360" w:lineRule="auto"/>
        <w:ind w:left="0" w:firstLine="360"/>
        <w:jc w:val="both"/>
      </w:pPr>
      <w:r w:rsidRPr="000F2D9B">
        <w:rPr>
          <w:i/>
          <w:iCs/>
        </w:rPr>
        <w:t>Communication</w:t>
      </w:r>
      <w:r>
        <w:t>:</w:t>
      </w:r>
      <w:r w:rsidR="000F2D9B">
        <w:t xml:space="preserve"> </w:t>
      </w:r>
      <w:r w:rsidR="000F2D9B" w:rsidRPr="000F2D9B">
        <w:t>The organisation communicates with local communities through a variety of channels, including the helpline, social media, local shops, and the website. All of this ensures that communication with everyone is clear and accurate.</w:t>
      </w:r>
    </w:p>
    <w:p w14:paraId="430F91C4" w14:textId="699CB811" w:rsidR="00401AA5" w:rsidRPr="000F2D9B" w:rsidRDefault="00401AA5" w:rsidP="000F2D9B">
      <w:pPr>
        <w:pStyle w:val="ListParagraph"/>
        <w:numPr>
          <w:ilvl w:val="0"/>
          <w:numId w:val="5"/>
        </w:numPr>
        <w:spacing w:after="0" w:line="360" w:lineRule="auto"/>
        <w:ind w:left="0" w:firstLine="360"/>
        <w:jc w:val="both"/>
      </w:pPr>
      <w:r>
        <w:rPr>
          <w:i/>
          <w:iCs/>
        </w:rPr>
        <w:t>Impact</w:t>
      </w:r>
      <w:r>
        <w:t>:</w:t>
      </w:r>
      <w:r w:rsidR="000F2D9B">
        <w:t xml:space="preserve"> As a community practitioner, you are responsible for evaluating the program's effect via outcomes and feedback. The British Red Cross regularly examines the program's outcomes and feedback in order to further improve it. This is accomplished with the assistance of volunteers from the local communities.</w:t>
      </w:r>
    </w:p>
    <w:p w14:paraId="0D2C1C4E" w14:textId="14ED48D0" w:rsidR="000D404A" w:rsidRDefault="000D404A" w:rsidP="00247DC1">
      <w:pPr>
        <w:pStyle w:val="Title"/>
        <w:numPr>
          <w:ilvl w:val="0"/>
          <w:numId w:val="3"/>
        </w:numPr>
        <w:spacing w:before="240" w:line="480" w:lineRule="auto"/>
      </w:pPr>
      <w:r>
        <w:t>Stakeholders</w:t>
      </w:r>
    </w:p>
    <w:p w14:paraId="6E0F0ADB" w14:textId="62E2EDBC" w:rsidR="000C2003" w:rsidRDefault="000C2003" w:rsidP="000C2003">
      <w:pPr>
        <w:spacing w:after="0" w:line="360" w:lineRule="auto"/>
        <w:jc w:val="both"/>
      </w:pPr>
      <w:r w:rsidRPr="000C2003">
        <w:t>Edward R. Freeman defined a stakeholder as "any group or person who has the ability to influence or is impacted by the accomplishment of the organisational objectives" (Freeman, 1984</w:t>
      </w:r>
      <w:r>
        <w:t>, p. 46</w:t>
      </w:r>
      <w:r w:rsidRPr="000C2003">
        <w:t>).</w:t>
      </w:r>
    </w:p>
    <w:p w14:paraId="36C72C19" w14:textId="19DB1855" w:rsidR="000C2003" w:rsidRDefault="000C2003" w:rsidP="000C2003">
      <w:pPr>
        <w:spacing w:after="0" w:line="360" w:lineRule="auto"/>
        <w:jc w:val="both"/>
      </w:pPr>
      <w:r>
        <w:t xml:space="preserve">Individuals, organisations, companies, and other entities with a stake in a community are sometimes referred to as "community stakeholders." The acts, goals, and policies of the community may have an </w:t>
      </w:r>
      <w:r>
        <w:lastRenderedPageBreak/>
        <w:t xml:space="preserve">effect on or be influenced by stakeholders. Individual stakeholders need a compelling new narrative to show that they are an integral part of the community, not something distinct from it, as communities join together to decide their common destiny </w:t>
      </w:r>
      <w:r w:rsidRPr="000C2003">
        <w:t>(Glendinning, 2016)</w:t>
      </w:r>
      <w:r>
        <w:t>.</w:t>
      </w:r>
    </w:p>
    <w:p w14:paraId="05412EE1" w14:textId="74153C36" w:rsidR="000C2003" w:rsidRPr="000C2003" w:rsidRDefault="000C2003" w:rsidP="000C2003">
      <w:pPr>
        <w:spacing w:after="0" w:line="360" w:lineRule="auto"/>
        <w:jc w:val="both"/>
      </w:pPr>
      <w:r w:rsidRPr="000C2003">
        <w:t>As a member of the British Red Cross family, the organisation is responsible to all of its stakeholders, including those who use their services, those who operate them, and those who sponsor them (British Red Cross, 2019)</w:t>
      </w:r>
      <w:r>
        <w:t>.</w:t>
      </w:r>
    </w:p>
    <w:p w14:paraId="2DE6AD3D" w14:textId="15FC89CA" w:rsidR="000D404A" w:rsidRDefault="000D404A" w:rsidP="00247DC1">
      <w:pPr>
        <w:pStyle w:val="Title"/>
        <w:numPr>
          <w:ilvl w:val="0"/>
          <w:numId w:val="3"/>
        </w:numPr>
        <w:spacing w:before="240" w:line="480" w:lineRule="auto"/>
      </w:pPr>
      <w:r>
        <w:t>Community participation</w:t>
      </w:r>
    </w:p>
    <w:p w14:paraId="143EB6AB" w14:textId="3A4F21A0" w:rsidR="00A87519" w:rsidRDefault="004B249C" w:rsidP="00A87519">
      <w:pPr>
        <w:spacing w:after="0" w:line="360" w:lineRule="auto"/>
        <w:jc w:val="both"/>
      </w:pPr>
      <w:r>
        <w:t>Community participation can be defined as the involvement of individuals in a community in efforts to address issues that are specific to that community. People should not be forced to participate in initiatives that have an impact on their lives, but they should be given the opportunity to do so whenever it is possible.</w:t>
      </w:r>
      <w:r w:rsidR="00A87519">
        <w:t xml:space="preserve"> Community participation may significantly improve a program's viability</w:t>
      </w:r>
      <w:r w:rsidR="00816455">
        <w:t xml:space="preserve"> </w:t>
      </w:r>
      <w:r w:rsidR="00816455" w:rsidRPr="00816455">
        <w:t>(Harvey, Baghri and Reed, 2002)</w:t>
      </w:r>
      <w:r w:rsidR="00816455">
        <w:t>.</w:t>
      </w:r>
    </w:p>
    <w:p w14:paraId="0FA6F658" w14:textId="43FB6A2C" w:rsidR="00816455" w:rsidRDefault="00816455" w:rsidP="00816455">
      <w:pPr>
        <w:spacing w:after="0" w:line="360" w:lineRule="auto"/>
        <w:jc w:val="both"/>
      </w:pPr>
      <w:r>
        <w:t xml:space="preserve">The British Red Cross has developed a platform that provides communities with timely, relevant, and potentially life-saving information. The Community Engagement Hub offers learning resources, methods, and instruction to assist those involved in incorporating community engagement and accountability into their work </w:t>
      </w:r>
      <w:r w:rsidRPr="00816455">
        <w:t>(British Red Cross, n.d.)</w:t>
      </w:r>
      <w:r>
        <w:t>.</w:t>
      </w:r>
    </w:p>
    <w:p w14:paraId="1F24FF24" w14:textId="113D235C" w:rsidR="00816455" w:rsidRPr="00A87519" w:rsidRDefault="00816455" w:rsidP="00816455">
      <w:pPr>
        <w:spacing w:after="0" w:line="360" w:lineRule="auto"/>
        <w:jc w:val="both"/>
      </w:pPr>
      <w:r w:rsidRPr="00816455">
        <w:t>As a British Red Cross community practitioner, you have all of the tools required to include as many individuals from the community as possible, allowing the helpline program to reach its full potential.</w:t>
      </w:r>
    </w:p>
    <w:p w14:paraId="6FC71837" w14:textId="0B3214A8" w:rsidR="000D404A" w:rsidRDefault="000D404A" w:rsidP="00247DC1">
      <w:pPr>
        <w:pStyle w:val="Title"/>
        <w:numPr>
          <w:ilvl w:val="0"/>
          <w:numId w:val="3"/>
        </w:numPr>
        <w:spacing w:before="240" w:line="480" w:lineRule="auto"/>
      </w:pPr>
      <w:r>
        <w:t>Ways to reach the community</w:t>
      </w:r>
    </w:p>
    <w:p w14:paraId="1B4F20B0" w14:textId="48D08230" w:rsidR="00816455" w:rsidRDefault="00816455" w:rsidP="00816455">
      <w:pPr>
        <w:spacing w:after="0" w:line="360" w:lineRule="auto"/>
        <w:jc w:val="both"/>
      </w:pPr>
      <w:r>
        <w:t xml:space="preserve">Social media is composed of a variety of user-generated platforms that enable the dissemination of interesting material, the development of conversation, and communication with a large audience. It is mainly a virtual space created by and for the people, and it provides a suitable atmosphere for conversations and collaboration on a variety of levels </w:t>
      </w:r>
      <w:r w:rsidRPr="00816455">
        <w:t>(Kapoor et al., 2017)</w:t>
      </w:r>
      <w:r>
        <w:t>.</w:t>
      </w:r>
    </w:p>
    <w:p w14:paraId="343E047F" w14:textId="41E7BA8E" w:rsidR="00816455" w:rsidRDefault="00816455" w:rsidP="00816455">
      <w:pPr>
        <w:spacing w:after="0" w:line="360" w:lineRule="auto"/>
        <w:jc w:val="both"/>
      </w:pPr>
      <w:r>
        <w:t xml:space="preserve">At the British Red Cross, social media is critical because it allows us to grab people's imaginations, communicate constructively with supporters, develop online communities, and motivate action. They make use of social media platforms such as Facebook, Twitter, Instagram, LinkedIn, and Snapchat </w:t>
      </w:r>
      <w:r w:rsidRPr="00816455">
        <w:t>(British Red Cross, 2018)</w:t>
      </w:r>
      <w:r>
        <w:t>.</w:t>
      </w:r>
    </w:p>
    <w:p w14:paraId="021F48BA" w14:textId="71ECAD47" w:rsidR="00816455" w:rsidRDefault="00816455" w:rsidP="00816455">
      <w:pPr>
        <w:spacing w:after="0" w:line="360" w:lineRule="auto"/>
        <w:jc w:val="both"/>
      </w:pPr>
      <w:r>
        <w:t>As a community practitioner, you will use social media platforms to promote the helpline programme and as a communication tool to reach out to those in need.</w:t>
      </w:r>
    </w:p>
    <w:p w14:paraId="1BBDF879" w14:textId="0744FACA" w:rsidR="00247DC1" w:rsidRPr="00816455" w:rsidRDefault="00816455" w:rsidP="00816455">
      <w:pPr>
        <w:spacing w:after="0" w:line="360" w:lineRule="auto"/>
        <w:jc w:val="both"/>
      </w:pPr>
      <w:r w:rsidRPr="00816455">
        <w:t>Social media is a valuable resource for getting to know a community and engaging its support in efforts to improve its wellbeing.</w:t>
      </w:r>
    </w:p>
    <w:p w14:paraId="2B71592B" w14:textId="6DB3DDF9" w:rsidR="003E171D" w:rsidRDefault="000D404A" w:rsidP="00247DC1">
      <w:pPr>
        <w:pStyle w:val="Title"/>
        <w:numPr>
          <w:ilvl w:val="0"/>
          <w:numId w:val="3"/>
        </w:numPr>
        <w:spacing w:before="240" w:line="480" w:lineRule="auto"/>
      </w:pPr>
      <w:r>
        <w:lastRenderedPageBreak/>
        <w:t>Conclusion</w:t>
      </w:r>
    </w:p>
    <w:p w14:paraId="551F3BEF" w14:textId="77777777" w:rsidR="00247DC1" w:rsidRDefault="00247DC1" w:rsidP="00247DC1">
      <w:pPr>
        <w:spacing w:after="0" w:line="360" w:lineRule="auto"/>
        <w:jc w:val="both"/>
      </w:pPr>
      <w:r w:rsidRPr="00247DC1">
        <w:t xml:space="preserve">Community engagement is a method that enables individuals to understand and exercise their rights and responsibilities, leading them to form organisations in the pursuit of their collective welfare. </w:t>
      </w:r>
    </w:p>
    <w:p w14:paraId="5E8994E7" w14:textId="77777777" w:rsidR="00247DC1" w:rsidRDefault="00247DC1" w:rsidP="00247DC1">
      <w:pPr>
        <w:spacing w:after="0" w:line="360" w:lineRule="auto"/>
        <w:jc w:val="both"/>
      </w:pPr>
      <w:r w:rsidRPr="00247DC1">
        <w:t xml:space="preserve">To ensure the success of a project, a community practitioner should understand the principles of community engagement, implement quality standards, fully understand the stakeholders, and utilise any communication channels available to include the community. </w:t>
      </w:r>
    </w:p>
    <w:p w14:paraId="0FCB98A7" w14:textId="37C2838E" w:rsidR="000C2003" w:rsidRPr="000C2003" w:rsidRDefault="00247DC1" w:rsidP="00247DC1">
      <w:pPr>
        <w:spacing w:after="0" w:line="360" w:lineRule="auto"/>
        <w:jc w:val="both"/>
      </w:pPr>
      <w:r w:rsidRPr="00247DC1">
        <w:t xml:space="preserve">The British Red Cross is a strong organisation that places the principles of community involvement at the heart of its operations and makes extensive use of social media to interact with stakeholders and seek feedback in order to improve standards. </w:t>
      </w:r>
      <w:r w:rsidR="000C2003">
        <w:br w:type="page"/>
      </w:r>
    </w:p>
    <w:p w14:paraId="7F94E4EF" w14:textId="7A46DD61" w:rsidR="003E171D" w:rsidRDefault="000D404A" w:rsidP="00247DC1">
      <w:pPr>
        <w:pStyle w:val="Title"/>
        <w:ind w:left="360"/>
      </w:pPr>
      <w:r>
        <w:lastRenderedPageBreak/>
        <w:t>References</w:t>
      </w:r>
    </w:p>
    <w:p w14:paraId="0FD83E2A" w14:textId="212A0114"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British Red Cross (n.d.). </w:t>
      </w:r>
      <w:r w:rsidRPr="00247DC1">
        <w:rPr>
          <w:rFonts w:ascii="Arial" w:hAnsi="Arial" w:cs="Arial"/>
          <w:i/>
          <w:iCs/>
          <w:sz w:val="22"/>
          <w:szCs w:val="22"/>
        </w:rPr>
        <w:t>About the hub</w:t>
      </w:r>
      <w:r w:rsidRPr="00247DC1">
        <w:rPr>
          <w:rFonts w:ascii="Arial" w:hAnsi="Arial" w:cs="Arial"/>
          <w:sz w:val="22"/>
          <w:szCs w:val="22"/>
        </w:rPr>
        <w:t xml:space="preserve">. Available at: https://communityengagementhub.org/about-us/about-the-hub/ </w:t>
      </w:r>
      <w:r>
        <w:rPr>
          <w:rFonts w:ascii="Arial" w:hAnsi="Arial" w:cs="Arial"/>
          <w:sz w:val="22"/>
          <w:szCs w:val="22"/>
        </w:rPr>
        <w:t>(</w:t>
      </w:r>
      <w:r w:rsidRPr="00247DC1">
        <w:rPr>
          <w:rFonts w:ascii="Arial" w:hAnsi="Arial" w:cs="Arial"/>
          <w:sz w:val="22"/>
          <w:szCs w:val="22"/>
        </w:rPr>
        <w:t>Accessed 22 Apr</w:t>
      </w:r>
      <w:r>
        <w:rPr>
          <w:rFonts w:ascii="Arial" w:hAnsi="Arial" w:cs="Arial"/>
          <w:sz w:val="22"/>
          <w:szCs w:val="22"/>
        </w:rPr>
        <w:t>il</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75D58CBF" w14:textId="5A48EB7D"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British Red Cross (2018). </w:t>
      </w:r>
      <w:r w:rsidRPr="00247DC1">
        <w:rPr>
          <w:rFonts w:ascii="Arial" w:hAnsi="Arial" w:cs="Arial"/>
          <w:i/>
          <w:iCs/>
          <w:sz w:val="22"/>
          <w:szCs w:val="22"/>
        </w:rPr>
        <w:t>Social Media Policy</w:t>
      </w:r>
      <w:r w:rsidRPr="00247DC1">
        <w:rPr>
          <w:rFonts w:ascii="Arial" w:hAnsi="Arial" w:cs="Arial"/>
          <w:sz w:val="22"/>
          <w:szCs w:val="22"/>
        </w:rPr>
        <w:t>.</w:t>
      </w:r>
      <w:r>
        <w:rPr>
          <w:rFonts w:ascii="Arial" w:hAnsi="Arial" w:cs="Arial"/>
          <w:sz w:val="22"/>
          <w:szCs w:val="22"/>
        </w:rPr>
        <w:t xml:space="preserve"> </w:t>
      </w:r>
      <w:r w:rsidRPr="00247DC1">
        <w:rPr>
          <w:rFonts w:ascii="Arial" w:hAnsi="Arial" w:cs="Arial"/>
          <w:sz w:val="22"/>
          <w:szCs w:val="22"/>
        </w:rPr>
        <w:t xml:space="preserve">Available at: https://www.redcross.org.uk/-/media/documents/about-us/how-we-are-run/social-media-policy.pdf </w:t>
      </w:r>
      <w:r>
        <w:rPr>
          <w:rFonts w:ascii="Arial" w:hAnsi="Arial" w:cs="Arial"/>
          <w:sz w:val="22"/>
          <w:szCs w:val="22"/>
        </w:rPr>
        <w:t>(</w:t>
      </w:r>
      <w:r w:rsidRPr="00247DC1">
        <w:rPr>
          <w:rFonts w:ascii="Arial" w:hAnsi="Arial" w:cs="Arial"/>
          <w:sz w:val="22"/>
          <w:szCs w:val="22"/>
        </w:rPr>
        <w:t>Accessed 25 Apr</w:t>
      </w:r>
      <w:r>
        <w:rPr>
          <w:rFonts w:ascii="Arial" w:hAnsi="Arial" w:cs="Arial"/>
          <w:sz w:val="22"/>
          <w:szCs w:val="22"/>
        </w:rPr>
        <w:t xml:space="preserve">il </w:t>
      </w:r>
      <w:r w:rsidRPr="00247DC1">
        <w:rPr>
          <w:rFonts w:ascii="Arial" w:hAnsi="Arial" w:cs="Arial"/>
          <w:sz w:val="22"/>
          <w:szCs w:val="22"/>
        </w:rPr>
        <w:t>2022</w:t>
      </w:r>
      <w:r>
        <w:rPr>
          <w:rFonts w:ascii="Arial" w:hAnsi="Arial" w:cs="Arial"/>
          <w:sz w:val="22"/>
          <w:szCs w:val="22"/>
        </w:rPr>
        <w:t>)</w:t>
      </w:r>
      <w:r w:rsidRPr="00247DC1">
        <w:rPr>
          <w:rFonts w:ascii="Arial" w:hAnsi="Arial" w:cs="Arial"/>
          <w:sz w:val="22"/>
          <w:szCs w:val="22"/>
        </w:rPr>
        <w:t>.</w:t>
      </w:r>
    </w:p>
    <w:p w14:paraId="1C858422" w14:textId="154E11FC"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British Red Cross (2019). </w:t>
      </w:r>
      <w:r w:rsidRPr="00247DC1">
        <w:rPr>
          <w:rFonts w:ascii="Arial" w:hAnsi="Arial" w:cs="Arial"/>
          <w:i/>
          <w:iCs/>
          <w:sz w:val="22"/>
          <w:szCs w:val="22"/>
        </w:rPr>
        <w:t>Transparency and Accountability policy</w:t>
      </w:r>
      <w:r w:rsidRPr="00247DC1">
        <w:rPr>
          <w:rFonts w:ascii="Arial" w:hAnsi="Arial" w:cs="Arial"/>
          <w:sz w:val="22"/>
          <w:szCs w:val="22"/>
        </w:rPr>
        <w:t>.</w:t>
      </w:r>
      <w:r>
        <w:rPr>
          <w:rFonts w:ascii="Arial" w:hAnsi="Arial" w:cs="Arial"/>
          <w:sz w:val="22"/>
          <w:szCs w:val="22"/>
        </w:rPr>
        <w:t xml:space="preserve"> </w:t>
      </w:r>
      <w:r w:rsidRPr="00247DC1">
        <w:rPr>
          <w:rFonts w:ascii="Arial" w:hAnsi="Arial" w:cs="Arial"/>
          <w:sz w:val="22"/>
          <w:szCs w:val="22"/>
        </w:rPr>
        <w:t>Available at: https://www.redcross.org.uk/-/media/documents/about-us/policies/transparency-and-accountability-policy.pdf</w:t>
      </w:r>
      <w:r>
        <w:rPr>
          <w:rFonts w:ascii="Arial" w:hAnsi="Arial" w:cs="Arial"/>
          <w:sz w:val="22"/>
          <w:szCs w:val="22"/>
        </w:rPr>
        <w:t xml:space="preserve"> (</w:t>
      </w:r>
      <w:r w:rsidRPr="00247DC1">
        <w:rPr>
          <w:rFonts w:ascii="Arial" w:hAnsi="Arial" w:cs="Arial"/>
          <w:sz w:val="22"/>
          <w:szCs w:val="22"/>
        </w:rPr>
        <w:t>Accessed 22 Apr</w:t>
      </w:r>
      <w:r>
        <w:rPr>
          <w:rFonts w:ascii="Arial" w:hAnsi="Arial" w:cs="Arial"/>
          <w:sz w:val="22"/>
          <w:szCs w:val="22"/>
        </w:rPr>
        <w:t>il</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492AD2DC" w14:textId="7F3CDB93"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British Red Cross. (n.d.). </w:t>
      </w:r>
      <w:r w:rsidRPr="00247DC1">
        <w:rPr>
          <w:rFonts w:ascii="Arial" w:hAnsi="Arial" w:cs="Arial"/>
          <w:i/>
          <w:iCs/>
          <w:sz w:val="22"/>
          <w:szCs w:val="22"/>
        </w:rPr>
        <w:t>Support line</w:t>
      </w:r>
      <w:r w:rsidRPr="00247DC1">
        <w:rPr>
          <w:rFonts w:ascii="Arial" w:hAnsi="Arial" w:cs="Arial"/>
          <w:sz w:val="22"/>
          <w:szCs w:val="22"/>
        </w:rPr>
        <w:t>.</w:t>
      </w:r>
      <w:r>
        <w:rPr>
          <w:rFonts w:ascii="Arial" w:hAnsi="Arial" w:cs="Arial"/>
          <w:sz w:val="22"/>
          <w:szCs w:val="22"/>
        </w:rPr>
        <w:t xml:space="preserve"> </w:t>
      </w:r>
      <w:r w:rsidRPr="00247DC1">
        <w:rPr>
          <w:rFonts w:ascii="Arial" w:hAnsi="Arial" w:cs="Arial"/>
          <w:sz w:val="22"/>
          <w:szCs w:val="22"/>
        </w:rPr>
        <w:t xml:space="preserve">Available at: https://www.redcross.org.uk/get-help/coronavirus </w:t>
      </w:r>
      <w:r>
        <w:rPr>
          <w:rFonts w:ascii="Arial" w:hAnsi="Arial" w:cs="Arial"/>
          <w:sz w:val="22"/>
          <w:szCs w:val="22"/>
        </w:rPr>
        <w:t>(</w:t>
      </w:r>
      <w:r w:rsidRPr="00247DC1">
        <w:rPr>
          <w:rFonts w:ascii="Arial" w:hAnsi="Arial" w:cs="Arial"/>
          <w:sz w:val="22"/>
          <w:szCs w:val="22"/>
        </w:rPr>
        <w:t>Accessed 29 Mar</w:t>
      </w:r>
      <w:r>
        <w:rPr>
          <w:rFonts w:ascii="Arial" w:hAnsi="Arial" w:cs="Arial"/>
          <w:sz w:val="22"/>
          <w:szCs w:val="22"/>
        </w:rPr>
        <w:t>ch</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0AE818D8" w14:textId="5E381BA2"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British Red Cross. (2017). </w:t>
      </w:r>
      <w:r w:rsidRPr="00247DC1">
        <w:rPr>
          <w:rFonts w:ascii="Arial" w:hAnsi="Arial" w:cs="Arial"/>
          <w:i/>
          <w:iCs/>
          <w:sz w:val="22"/>
          <w:szCs w:val="22"/>
        </w:rPr>
        <w:t>The beginning of the Red Cross</w:t>
      </w:r>
      <w:r w:rsidRPr="00247DC1">
        <w:rPr>
          <w:rFonts w:ascii="Arial" w:hAnsi="Arial" w:cs="Arial"/>
          <w:sz w:val="22"/>
          <w:szCs w:val="22"/>
        </w:rPr>
        <w:t xml:space="preserve">. Available at: https://www.redcross.org.uk/about-us/our-history/the-beginning-of-the-red-cross </w:t>
      </w:r>
      <w:r>
        <w:rPr>
          <w:rFonts w:ascii="Arial" w:hAnsi="Arial" w:cs="Arial"/>
          <w:sz w:val="22"/>
          <w:szCs w:val="22"/>
        </w:rPr>
        <w:t>(</w:t>
      </w:r>
      <w:r w:rsidRPr="00247DC1">
        <w:rPr>
          <w:rFonts w:ascii="Arial" w:hAnsi="Arial" w:cs="Arial"/>
          <w:sz w:val="22"/>
          <w:szCs w:val="22"/>
        </w:rPr>
        <w:t>Accessed 29 Mar</w:t>
      </w:r>
      <w:r>
        <w:rPr>
          <w:rFonts w:ascii="Arial" w:hAnsi="Arial" w:cs="Arial"/>
          <w:sz w:val="22"/>
          <w:szCs w:val="22"/>
        </w:rPr>
        <w:t>ch</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050DBE8F" w14:textId="13D4AAA4"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Cambridge University Press (2022). </w:t>
      </w:r>
      <w:r w:rsidRPr="00247DC1">
        <w:rPr>
          <w:rFonts w:ascii="Arial" w:hAnsi="Arial" w:cs="Arial"/>
          <w:i/>
          <w:iCs/>
          <w:sz w:val="22"/>
          <w:szCs w:val="22"/>
        </w:rPr>
        <w:t>SUPPORT | meaning in the Cambridge English Dictionary</w:t>
      </w:r>
      <w:r w:rsidRPr="00247DC1">
        <w:rPr>
          <w:rFonts w:ascii="Arial" w:hAnsi="Arial" w:cs="Arial"/>
          <w:sz w:val="22"/>
          <w:szCs w:val="22"/>
        </w:rPr>
        <w:t xml:space="preserve">. Available at: https://dictionary.cambridge.org/dictionary/english/support </w:t>
      </w:r>
      <w:r>
        <w:rPr>
          <w:rFonts w:ascii="Arial" w:hAnsi="Arial" w:cs="Arial"/>
          <w:sz w:val="22"/>
          <w:szCs w:val="22"/>
        </w:rPr>
        <w:t>(</w:t>
      </w:r>
      <w:r w:rsidRPr="00247DC1">
        <w:rPr>
          <w:rFonts w:ascii="Arial" w:hAnsi="Arial" w:cs="Arial"/>
          <w:sz w:val="22"/>
          <w:szCs w:val="22"/>
        </w:rPr>
        <w:t>Accessed 20 Apr</w:t>
      </w:r>
      <w:r>
        <w:rPr>
          <w:rFonts w:ascii="Arial" w:hAnsi="Arial" w:cs="Arial"/>
          <w:sz w:val="22"/>
          <w:szCs w:val="22"/>
        </w:rPr>
        <w:t>il</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7B542E3D" w14:textId="69BAE5BC"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CDC (Centers for Disease Control and Prevention) (2011). </w:t>
      </w:r>
      <w:r w:rsidRPr="00247DC1">
        <w:rPr>
          <w:rFonts w:ascii="Arial" w:hAnsi="Arial" w:cs="Arial"/>
          <w:i/>
          <w:iCs/>
          <w:sz w:val="22"/>
          <w:szCs w:val="22"/>
        </w:rPr>
        <w:t>Principles of community engagement</w:t>
      </w:r>
      <w:r w:rsidRPr="00247DC1">
        <w:rPr>
          <w:rFonts w:ascii="Arial" w:hAnsi="Arial" w:cs="Arial"/>
          <w:sz w:val="22"/>
          <w:szCs w:val="22"/>
        </w:rPr>
        <w:t xml:space="preserve">. 2nd ed. Washington, DC. Available at: https://www.atsdr.cdc.gov/communityengagement/ </w:t>
      </w:r>
      <w:r>
        <w:rPr>
          <w:rFonts w:ascii="Arial" w:hAnsi="Arial" w:cs="Arial"/>
          <w:sz w:val="22"/>
          <w:szCs w:val="22"/>
        </w:rPr>
        <w:t>(</w:t>
      </w:r>
      <w:r w:rsidRPr="00247DC1">
        <w:rPr>
          <w:rFonts w:ascii="Arial" w:hAnsi="Arial" w:cs="Arial"/>
          <w:sz w:val="22"/>
          <w:szCs w:val="22"/>
        </w:rPr>
        <w:t>Accessed 29 Mar</w:t>
      </w:r>
      <w:r>
        <w:rPr>
          <w:rFonts w:ascii="Arial" w:hAnsi="Arial" w:cs="Arial"/>
          <w:sz w:val="22"/>
          <w:szCs w:val="22"/>
        </w:rPr>
        <w:t>ch</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677EE680" w14:textId="420C454C"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Freeman, R.E. (1984). </w:t>
      </w:r>
      <w:r w:rsidRPr="00247DC1">
        <w:rPr>
          <w:rFonts w:ascii="Arial" w:hAnsi="Arial" w:cs="Arial"/>
          <w:i/>
          <w:iCs/>
          <w:sz w:val="22"/>
          <w:szCs w:val="22"/>
        </w:rPr>
        <w:t>Strategic Management: a Stakeholder Approach.</w:t>
      </w:r>
      <w:r w:rsidRPr="00247DC1">
        <w:rPr>
          <w:rFonts w:ascii="Arial" w:hAnsi="Arial" w:cs="Arial"/>
          <w:sz w:val="22"/>
          <w:szCs w:val="22"/>
        </w:rPr>
        <w:t xml:space="preserve"> Boston: Pitman.</w:t>
      </w:r>
    </w:p>
    <w:p w14:paraId="0A5D9E96" w14:textId="44ACAFA7"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Glendinning, R. (2016). </w:t>
      </w:r>
      <w:r w:rsidRPr="00247DC1">
        <w:rPr>
          <w:rFonts w:ascii="Arial" w:hAnsi="Arial" w:cs="Arial"/>
          <w:i/>
          <w:iCs/>
          <w:sz w:val="22"/>
          <w:szCs w:val="22"/>
        </w:rPr>
        <w:t>Community Stakeholders</w:t>
      </w:r>
      <w:r w:rsidRPr="00247DC1">
        <w:rPr>
          <w:rFonts w:ascii="Arial" w:hAnsi="Arial" w:cs="Arial"/>
          <w:sz w:val="22"/>
          <w:szCs w:val="22"/>
        </w:rPr>
        <w:t xml:space="preserve">. Available at: https://neighborhoodeconomics.org/community-stakeholders </w:t>
      </w:r>
      <w:r>
        <w:rPr>
          <w:rFonts w:ascii="Arial" w:hAnsi="Arial" w:cs="Arial"/>
          <w:sz w:val="22"/>
          <w:szCs w:val="22"/>
        </w:rPr>
        <w:t>(</w:t>
      </w:r>
      <w:r w:rsidRPr="00247DC1">
        <w:rPr>
          <w:rFonts w:ascii="Arial" w:hAnsi="Arial" w:cs="Arial"/>
          <w:sz w:val="22"/>
          <w:szCs w:val="22"/>
        </w:rPr>
        <w:t>Accessed 22 Apr. 2022</w:t>
      </w:r>
      <w:r>
        <w:rPr>
          <w:rFonts w:ascii="Arial" w:hAnsi="Arial" w:cs="Arial"/>
          <w:sz w:val="22"/>
          <w:szCs w:val="22"/>
        </w:rPr>
        <w:t>)</w:t>
      </w:r>
      <w:r w:rsidRPr="00247DC1">
        <w:rPr>
          <w:rFonts w:ascii="Arial" w:hAnsi="Arial" w:cs="Arial"/>
          <w:sz w:val="22"/>
          <w:szCs w:val="22"/>
        </w:rPr>
        <w:t>.</w:t>
      </w:r>
    </w:p>
    <w:p w14:paraId="44998B0D" w14:textId="605EC975"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Government of Canada, S.C. (2016). </w:t>
      </w:r>
      <w:r w:rsidRPr="00247DC1">
        <w:rPr>
          <w:rFonts w:ascii="Arial" w:hAnsi="Arial" w:cs="Arial"/>
          <w:i/>
          <w:iCs/>
          <w:sz w:val="22"/>
          <w:szCs w:val="22"/>
        </w:rPr>
        <w:t>Chapter 2.4: Project Management Framework</w:t>
      </w:r>
      <w:r w:rsidRPr="00247DC1">
        <w:rPr>
          <w:rFonts w:ascii="Arial" w:hAnsi="Arial" w:cs="Arial"/>
          <w:sz w:val="22"/>
          <w:szCs w:val="22"/>
        </w:rPr>
        <w:t xml:space="preserve">. Available at: https://www150.statcan.gc.ca/n1/pub/11-634-x/2016001/section2/chap4-eng.htm </w:t>
      </w:r>
      <w:r>
        <w:rPr>
          <w:rFonts w:ascii="Arial" w:hAnsi="Arial" w:cs="Arial"/>
          <w:sz w:val="22"/>
          <w:szCs w:val="22"/>
        </w:rPr>
        <w:t>(</w:t>
      </w:r>
      <w:r w:rsidRPr="00247DC1">
        <w:rPr>
          <w:rFonts w:ascii="Arial" w:hAnsi="Arial" w:cs="Arial"/>
          <w:sz w:val="22"/>
          <w:szCs w:val="22"/>
        </w:rPr>
        <w:t>Accessed 20 Apr</w:t>
      </w:r>
      <w:r>
        <w:rPr>
          <w:rFonts w:ascii="Arial" w:hAnsi="Arial" w:cs="Arial"/>
          <w:sz w:val="22"/>
          <w:szCs w:val="22"/>
        </w:rPr>
        <w:t>il</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51785228" w14:textId="1D860A9B"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Harvey, P., Baghri, S. and Reed, B. (2002). </w:t>
      </w:r>
      <w:r w:rsidRPr="00247DC1">
        <w:rPr>
          <w:rFonts w:ascii="Arial" w:hAnsi="Arial" w:cs="Arial"/>
          <w:i/>
          <w:iCs/>
          <w:sz w:val="22"/>
          <w:szCs w:val="22"/>
        </w:rPr>
        <w:t>Emergency sanitation: assessment and programme design</w:t>
      </w:r>
      <w:r w:rsidRPr="00247DC1">
        <w:rPr>
          <w:rFonts w:ascii="Arial" w:hAnsi="Arial" w:cs="Arial"/>
          <w:sz w:val="22"/>
          <w:szCs w:val="22"/>
        </w:rPr>
        <w:t xml:space="preserve">. Loughborough: WEDC. Available at: https://repository.lboro.ac.uk/articles/Emergency_sanitation_assessment_and_programme_design/9585065 </w:t>
      </w:r>
      <w:r>
        <w:rPr>
          <w:rFonts w:ascii="Arial" w:hAnsi="Arial" w:cs="Arial"/>
          <w:sz w:val="22"/>
          <w:szCs w:val="22"/>
        </w:rPr>
        <w:t>(</w:t>
      </w:r>
      <w:r w:rsidRPr="00247DC1">
        <w:rPr>
          <w:rFonts w:ascii="Arial" w:hAnsi="Arial" w:cs="Arial"/>
          <w:sz w:val="22"/>
          <w:szCs w:val="22"/>
        </w:rPr>
        <w:t>Accessed 22 Apr</w:t>
      </w:r>
      <w:r>
        <w:rPr>
          <w:rFonts w:ascii="Arial" w:hAnsi="Arial" w:cs="Arial"/>
          <w:sz w:val="22"/>
          <w:szCs w:val="22"/>
        </w:rPr>
        <w:t>il</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0FF4999B" w14:textId="77777777"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lastRenderedPageBreak/>
        <w:t xml:space="preserve">Kapoor, K.K., Tamilmani, K., Rana, N.P., Patil, P., Dwivedi, Y.K. and Nerur, S. (2017). Advances in Social Media Research: Past, Present and Future. </w:t>
      </w:r>
      <w:r w:rsidRPr="00247DC1">
        <w:rPr>
          <w:rFonts w:ascii="Arial" w:hAnsi="Arial" w:cs="Arial"/>
          <w:i/>
          <w:iCs/>
          <w:sz w:val="22"/>
          <w:szCs w:val="22"/>
        </w:rPr>
        <w:t>Information Systems Frontiers</w:t>
      </w:r>
      <w:r w:rsidRPr="00247DC1">
        <w:rPr>
          <w:rFonts w:ascii="Arial" w:hAnsi="Arial" w:cs="Arial"/>
          <w:sz w:val="22"/>
          <w:szCs w:val="22"/>
        </w:rPr>
        <w:t>, 20(3), pp.531–558. doi:10.1007/s10796-017-9810-y.</w:t>
      </w:r>
    </w:p>
    <w:p w14:paraId="35B59751" w14:textId="182E7F18"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Partnership Act. (1890). Available at: https://www.legislation.gov.uk/ukpga/1890/39/pdfs/ukpga_18900039_en.pdf </w:t>
      </w:r>
      <w:r>
        <w:rPr>
          <w:rFonts w:ascii="Arial" w:hAnsi="Arial" w:cs="Arial"/>
          <w:sz w:val="22"/>
          <w:szCs w:val="22"/>
        </w:rPr>
        <w:t>(</w:t>
      </w:r>
      <w:r w:rsidRPr="00247DC1">
        <w:rPr>
          <w:rFonts w:ascii="Arial" w:hAnsi="Arial" w:cs="Arial"/>
          <w:sz w:val="22"/>
          <w:szCs w:val="22"/>
        </w:rPr>
        <w:t>Accessed 13 Apr</w:t>
      </w:r>
      <w:r>
        <w:rPr>
          <w:rFonts w:ascii="Arial" w:hAnsi="Arial" w:cs="Arial"/>
          <w:sz w:val="22"/>
          <w:szCs w:val="22"/>
        </w:rPr>
        <w:t>il</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127AC742" w14:textId="77777777"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Renzaglia, A., Karvonen, M., Drasgow, E. and Stoxen, C.C. (2003). Promoting a Lifetime of Inclusion. </w:t>
      </w:r>
      <w:r w:rsidRPr="00247DC1">
        <w:rPr>
          <w:rFonts w:ascii="Arial" w:hAnsi="Arial" w:cs="Arial"/>
          <w:i/>
          <w:iCs/>
          <w:sz w:val="22"/>
          <w:szCs w:val="22"/>
        </w:rPr>
        <w:t>Focus on Autism and Other Developmental Disabilities</w:t>
      </w:r>
      <w:r w:rsidRPr="00247DC1">
        <w:rPr>
          <w:rFonts w:ascii="Arial" w:hAnsi="Arial" w:cs="Arial"/>
          <w:sz w:val="22"/>
          <w:szCs w:val="22"/>
        </w:rPr>
        <w:t>, 18(3), pp.140–149. doi:10.1177/10883576030180030201.</w:t>
      </w:r>
    </w:p>
    <w:p w14:paraId="0B3AF7BC" w14:textId="39520BD5"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Scottish Community Development Centre (n.d.). </w:t>
      </w:r>
      <w:r w:rsidRPr="00247DC1">
        <w:rPr>
          <w:rFonts w:ascii="Arial" w:hAnsi="Arial" w:cs="Arial"/>
          <w:i/>
          <w:iCs/>
          <w:sz w:val="22"/>
          <w:szCs w:val="22"/>
        </w:rPr>
        <w:t>What are the National Standards for Community Engagement and who are they for?</w:t>
      </w:r>
      <w:r w:rsidRPr="00247DC1">
        <w:rPr>
          <w:rFonts w:ascii="Arial" w:hAnsi="Arial" w:cs="Arial"/>
          <w:sz w:val="22"/>
          <w:szCs w:val="22"/>
        </w:rPr>
        <w:t xml:space="preserve"> Available at: https://www.voicescotland.org.uk/national-standards </w:t>
      </w:r>
      <w:r>
        <w:rPr>
          <w:rFonts w:ascii="Arial" w:hAnsi="Arial" w:cs="Arial"/>
          <w:sz w:val="22"/>
          <w:szCs w:val="22"/>
        </w:rPr>
        <w:t>(</w:t>
      </w:r>
      <w:r w:rsidRPr="00247DC1">
        <w:rPr>
          <w:rFonts w:ascii="Arial" w:hAnsi="Arial" w:cs="Arial"/>
          <w:sz w:val="22"/>
          <w:szCs w:val="22"/>
        </w:rPr>
        <w:t>Accessed 15 Apr</w:t>
      </w:r>
      <w:r>
        <w:rPr>
          <w:rFonts w:ascii="Arial" w:hAnsi="Arial" w:cs="Arial"/>
          <w:sz w:val="22"/>
          <w:szCs w:val="22"/>
        </w:rPr>
        <w:t>il</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703EA915" w14:textId="4F3203F9"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The Charity Commission for England and Wales (n.d.). </w:t>
      </w:r>
      <w:r w:rsidRPr="00247DC1">
        <w:rPr>
          <w:rFonts w:ascii="Arial" w:hAnsi="Arial" w:cs="Arial"/>
          <w:i/>
          <w:iCs/>
          <w:sz w:val="22"/>
          <w:szCs w:val="22"/>
        </w:rPr>
        <w:t>THE BRITISH RED CROSS SOCIETY</w:t>
      </w:r>
      <w:r w:rsidRPr="00247DC1">
        <w:rPr>
          <w:rFonts w:ascii="Arial" w:hAnsi="Arial" w:cs="Arial"/>
          <w:sz w:val="22"/>
          <w:szCs w:val="22"/>
        </w:rPr>
        <w:t>.</w:t>
      </w:r>
      <w:r>
        <w:rPr>
          <w:rFonts w:ascii="Arial" w:hAnsi="Arial" w:cs="Arial"/>
          <w:sz w:val="22"/>
          <w:szCs w:val="22"/>
        </w:rPr>
        <w:t xml:space="preserve"> </w:t>
      </w:r>
      <w:r w:rsidRPr="00247DC1">
        <w:rPr>
          <w:rFonts w:ascii="Arial" w:hAnsi="Arial" w:cs="Arial"/>
          <w:sz w:val="22"/>
          <w:szCs w:val="22"/>
        </w:rPr>
        <w:t xml:space="preserve">Available at: https://register-of-charities.charitycommission.gov.uk/charity-search/-/charity-details/220949 </w:t>
      </w:r>
      <w:r>
        <w:rPr>
          <w:rFonts w:ascii="Arial" w:hAnsi="Arial" w:cs="Arial"/>
          <w:sz w:val="22"/>
          <w:szCs w:val="22"/>
        </w:rPr>
        <w:t>(</w:t>
      </w:r>
      <w:r w:rsidRPr="00247DC1">
        <w:rPr>
          <w:rFonts w:ascii="Arial" w:hAnsi="Arial" w:cs="Arial"/>
          <w:sz w:val="22"/>
          <w:szCs w:val="22"/>
        </w:rPr>
        <w:t>Accessed 29 Mar</w:t>
      </w:r>
      <w:r>
        <w:rPr>
          <w:rFonts w:ascii="Arial" w:hAnsi="Arial" w:cs="Arial"/>
          <w:sz w:val="22"/>
          <w:szCs w:val="22"/>
        </w:rPr>
        <w:t>ch</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2EE976E7" w14:textId="0E3F6191" w:rsidR="00247DC1" w:rsidRPr="00247DC1" w:rsidRDefault="00247DC1" w:rsidP="00247DC1">
      <w:pPr>
        <w:pStyle w:val="NormalWeb"/>
        <w:spacing w:before="0" w:beforeAutospacing="0" w:after="240" w:afterAutospacing="0" w:line="360" w:lineRule="auto"/>
        <w:jc w:val="both"/>
        <w:rPr>
          <w:rFonts w:ascii="Arial" w:hAnsi="Arial" w:cs="Arial"/>
          <w:sz w:val="22"/>
          <w:szCs w:val="22"/>
        </w:rPr>
      </w:pPr>
      <w:r w:rsidRPr="00247DC1">
        <w:rPr>
          <w:rFonts w:ascii="Arial" w:hAnsi="Arial" w:cs="Arial"/>
          <w:sz w:val="22"/>
          <w:szCs w:val="22"/>
        </w:rPr>
        <w:t xml:space="preserve">World Health Organization. (2020). </w:t>
      </w:r>
      <w:r w:rsidRPr="00247DC1">
        <w:rPr>
          <w:rFonts w:ascii="Arial" w:hAnsi="Arial" w:cs="Arial"/>
          <w:i/>
          <w:iCs/>
          <w:sz w:val="22"/>
          <w:szCs w:val="22"/>
        </w:rPr>
        <w:t>Community engagement: a health promotion guide for universal health coverage in the hands of the people</w:t>
      </w:r>
      <w:r w:rsidRPr="00247DC1">
        <w:rPr>
          <w:rFonts w:ascii="Arial" w:hAnsi="Arial" w:cs="Arial"/>
          <w:sz w:val="22"/>
          <w:szCs w:val="22"/>
        </w:rPr>
        <w:t xml:space="preserve">. Available at: https://www.who.int/publications/i/item/9789240010529 </w:t>
      </w:r>
      <w:r>
        <w:rPr>
          <w:rFonts w:ascii="Arial" w:hAnsi="Arial" w:cs="Arial"/>
          <w:sz w:val="22"/>
          <w:szCs w:val="22"/>
        </w:rPr>
        <w:t>(</w:t>
      </w:r>
      <w:r w:rsidRPr="00247DC1">
        <w:rPr>
          <w:rFonts w:ascii="Arial" w:hAnsi="Arial" w:cs="Arial"/>
          <w:sz w:val="22"/>
          <w:szCs w:val="22"/>
        </w:rPr>
        <w:t>Accessed 29 Mar</w:t>
      </w:r>
      <w:r>
        <w:rPr>
          <w:rFonts w:ascii="Arial" w:hAnsi="Arial" w:cs="Arial"/>
          <w:sz w:val="22"/>
          <w:szCs w:val="22"/>
        </w:rPr>
        <w:t>ch</w:t>
      </w:r>
      <w:r w:rsidRPr="00247DC1">
        <w:rPr>
          <w:rFonts w:ascii="Arial" w:hAnsi="Arial" w:cs="Arial"/>
          <w:sz w:val="22"/>
          <w:szCs w:val="22"/>
        </w:rPr>
        <w:t xml:space="preserve"> 2022</w:t>
      </w:r>
      <w:r>
        <w:rPr>
          <w:rFonts w:ascii="Arial" w:hAnsi="Arial" w:cs="Arial"/>
          <w:sz w:val="22"/>
          <w:szCs w:val="22"/>
        </w:rPr>
        <w:t>)</w:t>
      </w:r>
      <w:r w:rsidRPr="00247DC1">
        <w:rPr>
          <w:rFonts w:ascii="Arial" w:hAnsi="Arial" w:cs="Arial"/>
          <w:sz w:val="22"/>
          <w:szCs w:val="22"/>
        </w:rPr>
        <w:t>.</w:t>
      </w:r>
    </w:p>
    <w:p w14:paraId="0BA7CB8D" w14:textId="49B7161D" w:rsidR="00247DC1" w:rsidRPr="00247DC1" w:rsidRDefault="00247DC1" w:rsidP="00247DC1">
      <w:pPr>
        <w:spacing w:line="360" w:lineRule="auto"/>
      </w:pPr>
    </w:p>
    <w:sectPr w:rsidR="00247DC1" w:rsidRPr="00247DC1" w:rsidSect="00A95E7A">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63786"/>
    <w:multiLevelType w:val="hybridMultilevel"/>
    <w:tmpl w:val="15629586"/>
    <w:lvl w:ilvl="0" w:tplc="0809000D">
      <w:start w:val="1"/>
      <w:numFmt w:val="bullet"/>
      <w:lvlText w:val=""/>
      <w:lvlJc w:val="left"/>
      <w:pPr>
        <w:ind w:left="7023" w:hanging="360"/>
      </w:pPr>
      <w:rPr>
        <w:rFonts w:ascii="Wingdings" w:hAnsi="Wingdings" w:hint="default"/>
        <w:i w:val="0"/>
        <w:iCs w:val="0"/>
      </w:rPr>
    </w:lvl>
    <w:lvl w:ilvl="1" w:tplc="08090019" w:tentative="1">
      <w:start w:val="1"/>
      <w:numFmt w:val="lowerLetter"/>
      <w:lvlText w:val="%2."/>
      <w:lvlJc w:val="left"/>
      <w:pPr>
        <w:ind w:left="7743" w:hanging="360"/>
      </w:pPr>
    </w:lvl>
    <w:lvl w:ilvl="2" w:tplc="0809001B" w:tentative="1">
      <w:start w:val="1"/>
      <w:numFmt w:val="lowerRoman"/>
      <w:lvlText w:val="%3."/>
      <w:lvlJc w:val="right"/>
      <w:pPr>
        <w:ind w:left="8463" w:hanging="180"/>
      </w:pPr>
    </w:lvl>
    <w:lvl w:ilvl="3" w:tplc="0809000F" w:tentative="1">
      <w:start w:val="1"/>
      <w:numFmt w:val="decimal"/>
      <w:lvlText w:val="%4."/>
      <w:lvlJc w:val="left"/>
      <w:pPr>
        <w:ind w:left="9183" w:hanging="360"/>
      </w:pPr>
    </w:lvl>
    <w:lvl w:ilvl="4" w:tplc="08090019" w:tentative="1">
      <w:start w:val="1"/>
      <w:numFmt w:val="lowerLetter"/>
      <w:lvlText w:val="%5."/>
      <w:lvlJc w:val="left"/>
      <w:pPr>
        <w:ind w:left="9903" w:hanging="360"/>
      </w:pPr>
    </w:lvl>
    <w:lvl w:ilvl="5" w:tplc="0809001B" w:tentative="1">
      <w:start w:val="1"/>
      <w:numFmt w:val="lowerRoman"/>
      <w:lvlText w:val="%6."/>
      <w:lvlJc w:val="right"/>
      <w:pPr>
        <w:ind w:left="10623" w:hanging="180"/>
      </w:pPr>
    </w:lvl>
    <w:lvl w:ilvl="6" w:tplc="0809000F" w:tentative="1">
      <w:start w:val="1"/>
      <w:numFmt w:val="decimal"/>
      <w:lvlText w:val="%7."/>
      <w:lvlJc w:val="left"/>
      <w:pPr>
        <w:ind w:left="11343" w:hanging="360"/>
      </w:pPr>
    </w:lvl>
    <w:lvl w:ilvl="7" w:tplc="08090019" w:tentative="1">
      <w:start w:val="1"/>
      <w:numFmt w:val="lowerLetter"/>
      <w:lvlText w:val="%8."/>
      <w:lvlJc w:val="left"/>
      <w:pPr>
        <w:ind w:left="12063" w:hanging="360"/>
      </w:pPr>
    </w:lvl>
    <w:lvl w:ilvl="8" w:tplc="0809001B" w:tentative="1">
      <w:start w:val="1"/>
      <w:numFmt w:val="lowerRoman"/>
      <w:lvlText w:val="%9."/>
      <w:lvlJc w:val="right"/>
      <w:pPr>
        <w:ind w:left="12783" w:hanging="180"/>
      </w:pPr>
    </w:lvl>
  </w:abstractNum>
  <w:abstractNum w:abstractNumId="1" w15:restartNumberingAfterBreak="0">
    <w:nsid w:val="0D791231"/>
    <w:multiLevelType w:val="hybridMultilevel"/>
    <w:tmpl w:val="430C82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611F34"/>
    <w:multiLevelType w:val="hybridMultilevel"/>
    <w:tmpl w:val="C6EE4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ED5F94"/>
    <w:multiLevelType w:val="hybridMultilevel"/>
    <w:tmpl w:val="02107C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BE43D3"/>
    <w:multiLevelType w:val="hybridMultilevel"/>
    <w:tmpl w:val="870C37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4474366">
    <w:abstractNumId w:val="3"/>
  </w:num>
  <w:num w:numId="2" w16cid:durableId="363865366">
    <w:abstractNumId w:val="4"/>
  </w:num>
  <w:num w:numId="3" w16cid:durableId="230307830">
    <w:abstractNumId w:val="1"/>
  </w:num>
  <w:num w:numId="4" w16cid:durableId="797407196">
    <w:abstractNumId w:val="0"/>
  </w:num>
  <w:num w:numId="5" w16cid:durableId="13177616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3MDAxMjS2sDAyM7RU0lEKTi0uzszPAykwrwUAeNox0ywAAAA="/>
  </w:docVars>
  <w:rsids>
    <w:rsidRoot w:val="00A95E7A"/>
    <w:rsid w:val="000C2003"/>
    <w:rsid w:val="000D404A"/>
    <w:rsid w:val="000E7BBE"/>
    <w:rsid w:val="000F2D9B"/>
    <w:rsid w:val="00160B52"/>
    <w:rsid w:val="00164CB5"/>
    <w:rsid w:val="001F4E62"/>
    <w:rsid w:val="00204BE5"/>
    <w:rsid w:val="00247DC1"/>
    <w:rsid w:val="003E171D"/>
    <w:rsid w:val="003E7FAF"/>
    <w:rsid w:val="00401AA5"/>
    <w:rsid w:val="00431E75"/>
    <w:rsid w:val="004B0A24"/>
    <w:rsid w:val="004B249C"/>
    <w:rsid w:val="00681628"/>
    <w:rsid w:val="006B2F8F"/>
    <w:rsid w:val="00816455"/>
    <w:rsid w:val="00855AC9"/>
    <w:rsid w:val="009F7919"/>
    <w:rsid w:val="00A87519"/>
    <w:rsid w:val="00A95E7A"/>
    <w:rsid w:val="00B40B5C"/>
    <w:rsid w:val="00CB6424"/>
    <w:rsid w:val="00CE29C5"/>
    <w:rsid w:val="00DB55D1"/>
    <w:rsid w:val="00E75D20"/>
    <w:rsid w:val="00E838FB"/>
    <w:rsid w:val="00ED7552"/>
    <w:rsid w:val="00FF6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7F39C"/>
  <w15:chartTrackingRefBased/>
  <w15:docId w15:val="{F1675F52-5F98-426A-AB2D-A99ABB8E2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04A"/>
    <w:pPr>
      <w:ind w:left="720"/>
      <w:contextualSpacing/>
    </w:pPr>
  </w:style>
  <w:style w:type="paragraph" w:styleId="Title">
    <w:name w:val="Title"/>
    <w:basedOn w:val="Normal"/>
    <w:next w:val="Normal"/>
    <w:link w:val="TitleChar"/>
    <w:uiPriority w:val="10"/>
    <w:qFormat/>
    <w:rsid w:val="000D404A"/>
    <w:pPr>
      <w:spacing w:after="0" w:line="360" w:lineRule="auto"/>
      <w:contextualSpacing/>
    </w:pPr>
    <w:rPr>
      <w:rFonts w:ascii="Arial" w:eastAsiaTheme="majorEastAsia" w:hAnsi="Arial" w:cstheme="majorBidi"/>
      <w:b/>
      <w:spacing w:val="-10"/>
      <w:kern w:val="28"/>
      <w:sz w:val="28"/>
      <w:szCs w:val="56"/>
    </w:rPr>
  </w:style>
  <w:style w:type="character" w:customStyle="1" w:styleId="TitleChar">
    <w:name w:val="Title Char"/>
    <w:basedOn w:val="DefaultParagraphFont"/>
    <w:link w:val="Title"/>
    <w:uiPriority w:val="10"/>
    <w:rsid w:val="000D404A"/>
    <w:rPr>
      <w:rFonts w:ascii="Arial" w:eastAsiaTheme="majorEastAsia" w:hAnsi="Arial" w:cstheme="majorBidi"/>
      <w:b/>
      <w:spacing w:val="-10"/>
      <w:kern w:val="28"/>
      <w:sz w:val="28"/>
      <w:szCs w:val="56"/>
    </w:rPr>
  </w:style>
  <w:style w:type="paragraph" w:styleId="Caption">
    <w:name w:val="caption"/>
    <w:basedOn w:val="Normal"/>
    <w:next w:val="Normal"/>
    <w:uiPriority w:val="35"/>
    <w:unhideWhenUsed/>
    <w:qFormat/>
    <w:rsid w:val="00401AA5"/>
    <w:pPr>
      <w:spacing w:after="200" w:line="240" w:lineRule="auto"/>
    </w:pPr>
    <w:rPr>
      <w:i/>
      <w:iCs/>
      <w:color w:val="44546A" w:themeColor="text2"/>
      <w:sz w:val="18"/>
      <w:szCs w:val="18"/>
    </w:rPr>
  </w:style>
  <w:style w:type="paragraph" w:styleId="NormalWeb">
    <w:name w:val="Normal (Web)"/>
    <w:basedOn w:val="Normal"/>
    <w:uiPriority w:val="99"/>
    <w:semiHidden/>
    <w:unhideWhenUsed/>
    <w:rsid w:val="00247D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47DC1"/>
    <w:rPr>
      <w:color w:val="0563C1" w:themeColor="hyperlink"/>
      <w:u w:val="single"/>
    </w:rPr>
  </w:style>
  <w:style w:type="character" w:styleId="UnresolvedMention">
    <w:name w:val="Unresolved Mention"/>
    <w:basedOn w:val="DefaultParagraphFont"/>
    <w:uiPriority w:val="99"/>
    <w:semiHidden/>
    <w:unhideWhenUsed/>
    <w:rsid w:val="00247D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370817">
      <w:bodyDiv w:val="1"/>
      <w:marLeft w:val="0"/>
      <w:marRight w:val="0"/>
      <w:marTop w:val="0"/>
      <w:marBottom w:val="0"/>
      <w:divBdr>
        <w:top w:val="none" w:sz="0" w:space="0" w:color="auto"/>
        <w:left w:val="none" w:sz="0" w:space="0" w:color="auto"/>
        <w:bottom w:val="none" w:sz="0" w:space="0" w:color="auto"/>
        <w:right w:val="none" w:sz="0" w:space="0" w:color="auto"/>
      </w:divBdr>
      <w:divsChild>
        <w:div w:id="1462186068">
          <w:marLeft w:val="0"/>
          <w:marRight w:val="0"/>
          <w:marTop w:val="0"/>
          <w:marBottom w:val="0"/>
          <w:divBdr>
            <w:top w:val="none" w:sz="0" w:space="0" w:color="auto"/>
            <w:left w:val="none" w:sz="0" w:space="0" w:color="auto"/>
            <w:bottom w:val="none" w:sz="0" w:space="0" w:color="auto"/>
            <w:right w:val="none" w:sz="0" w:space="0" w:color="auto"/>
          </w:divBdr>
        </w:div>
      </w:divsChild>
    </w:div>
    <w:div w:id="368340267">
      <w:bodyDiv w:val="1"/>
      <w:marLeft w:val="0"/>
      <w:marRight w:val="0"/>
      <w:marTop w:val="0"/>
      <w:marBottom w:val="0"/>
      <w:divBdr>
        <w:top w:val="none" w:sz="0" w:space="0" w:color="auto"/>
        <w:left w:val="none" w:sz="0" w:space="0" w:color="auto"/>
        <w:bottom w:val="none" w:sz="0" w:space="0" w:color="auto"/>
        <w:right w:val="none" w:sz="0" w:space="0" w:color="auto"/>
      </w:divBdr>
      <w:divsChild>
        <w:div w:id="399836311">
          <w:marLeft w:val="0"/>
          <w:marRight w:val="0"/>
          <w:marTop w:val="0"/>
          <w:marBottom w:val="0"/>
          <w:divBdr>
            <w:top w:val="none" w:sz="0" w:space="0" w:color="auto"/>
            <w:left w:val="none" w:sz="0" w:space="0" w:color="auto"/>
            <w:bottom w:val="none" w:sz="0" w:space="0" w:color="auto"/>
            <w:right w:val="none" w:sz="0" w:space="0" w:color="auto"/>
          </w:divBdr>
        </w:div>
      </w:divsChild>
    </w:div>
    <w:div w:id="494414547">
      <w:bodyDiv w:val="1"/>
      <w:marLeft w:val="0"/>
      <w:marRight w:val="0"/>
      <w:marTop w:val="0"/>
      <w:marBottom w:val="0"/>
      <w:divBdr>
        <w:top w:val="none" w:sz="0" w:space="0" w:color="auto"/>
        <w:left w:val="none" w:sz="0" w:space="0" w:color="auto"/>
        <w:bottom w:val="none" w:sz="0" w:space="0" w:color="auto"/>
        <w:right w:val="none" w:sz="0" w:space="0" w:color="auto"/>
      </w:divBdr>
      <w:divsChild>
        <w:div w:id="1442337058">
          <w:marLeft w:val="0"/>
          <w:marRight w:val="0"/>
          <w:marTop w:val="0"/>
          <w:marBottom w:val="0"/>
          <w:divBdr>
            <w:top w:val="none" w:sz="0" w:space="0" w:color="auto"/>
            <w:left w:val="none" w:sz="0" w:space="0" w:color="auto"/>
            <w:bottom w:val="none" w:sz="0" w:space="0" w:color="auto"/>
            <w:right w:val="none" w:sz="0" w:space="0" w:color="auto"/>
          </w:divBdr>
        </w:div>
      </w:divsChild>
    </w:div>
    <w:div w:id="499782340">
      <w:bodyDiv w:val="1"/>
      <w:marLeft w:val="0"/>
      <w:marRight w:val="0"/>
      <w:marTop w:val="0"/>
      <w:marBottom w:val="0"/>
      <w:divBdr>
        <w:top w:val="none" w:sz="0" w:space="0" w:color="auto"/>
        <w:left w:val="none" w:sz="0" w:space="0" w:color="auto"/>
        <w:bottom w:val="none" w:sz="0" w:space="0" w:color="auto"/>
        <w:right w:val="none" w:sz="0" w:space="0" w:color="auto"/>
      </w:divBdr>
      <w:divsChild>
        <w:div w:id="225797758">
          <w:marLeft w:val="0"/>
          <w:marRight w:val="0"/>
          <w:marTop w:val="0"/>
          <w:marBottom w:val="0"/>
          <w:divBdr>
            <w:top w:val="none" w:sz="0" w:space="0" w:color="auto"/>
            <w:left w:val="none" w:sz="0" w:space="0" w:color="auto"/>
            <w:bottom w:val="none" w:sz="0" w:space="0" w:color="auto"/>
            <w:right w:val="none" w:sz="0" w:space="0" w:color="auto"/>
          </w:divBdr>
        </w:div>
      </w:divsChild>
    </w:div>
    <w:div w:id="1309168546">
      <w:bodyDiv w:val="1"/>
      <w:marLeft w:val="0"/>
      <w:marRight w:val="0"/>
      <w:marTop w:val="0"/>
      <w:marBottom w:val="0"/>
      <w:divBdr>
        <w:top w:val="none" w:sz="0" w:space="0" w:color="auto"/>
        <w:left w:val="none" w:sz="0" w:space="0" w:color="auto"/>
        <w:bottom w:val="none" w:sz="0" w:space="0" w:color="auto"/>
        <w:right w:val="none" w:sz="0" w:space="0" w:color="auto"/>
      </w:divBdr>
      <w:divsChild>
        <w:div w:id="1709449534">
          <w:marLeft w:val="0"/>
          <w:marRight w:val="0"/>
          <w:marTop w:val="0"/>
          <w:marBottom w:val="0"/>
          <w:divBdr>
            <w:top w:val="none" w:sz="0" w:space="0" w:color="auto"/>
            <w:left w:val="none" w:sz="0" w:space="0" w:color="auto"/>
            <w:bottom w:val="none" w:sz="0" w:space="0" w:color="auto"/>
            <w:right w:val="none" w:sz="0" w:space="0" w:color="auto"/>
          </w:divBdr>
        </w:div>
      </w:divsChild>
    </w:div>
    <w:div w:id="1325157630">
      <w:bodyDiv w:val="1"/>
      <w:marLeft w:val="0"/>
      <w:marRight w:val="0"/>
      <w:marTop w:val="0"/>
      <w:marBottom w:val="0"/>
      <w:divBdr>
        <w:top w:val="none" w:sz="0" w:space="0" w:color="auto"/>
        <w:left w:val="none" w:sz="0" w:space="0" w:color="auto"/>
        <w:bottom w:val="none" w:sz="0" w:space="0" w:color="auto"/>
        <w:right w:val="none" w:sz="0" w:space="0" w:color="auto"/>
      </w:divBdr>
      <w:divsChild>
        <w:div w:id="528762163">
          <w:marLeft w:val="0"/>
          <w:marRight w:val="0"/>
          <w:marTop w:val="0"/>
          <w:marBottom w:val="0"/>
          <w:divBdr>
            <w:top w:val="none" w:sz="0" w:space="0" w:color="auto"/>
            <w:left w:val="none" w:sz="0" w:space="0" w:color="auto"/>
            <w:bottom w:val="none" w:sz="0" w:space="0" w:color="auto"/>
            <w:right w:val="none" w:sz="0" w:space="0" w:color="auto"/>
          </w:divBdr>
        </w:div>
      </w:divsChild>
    </w:div>
    <w:div w:id="1373461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63AEF21-DD00-499A-9BF3-884B464103CA}">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236B67-A4D0-44D8-B025-5D7D44920D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1230</TotalTime>
  <Pages>9</Pages>
  <Words>2358</Words>
  <Characters>13445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Cristi</dc:creator>
  <cp:keywords/>
  <dc:description/>
  <cp:lastModifiedBy>Florin Cristi</cp:lastModifiedBy>
  <cp:revision>27</cp:revision>
  <dcterms:created xsi:type="dcterms:W3CDTF">2022-04-29T07:45:00Z</dcterms:created>
  <dcterms:modified xsi:type="dcterms:W3CDTF">2022-05-05T10:36:00Z</dcterms:modified>
</cp:coreProperties>
</file>