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CA8D8F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47A76">
              <w:rPr>
                <w:b/>
                <w:color w:val="auto"/>
                <w:sz w:val="32"/>
              </w:rPr>
              <w:t>Ioan Thomas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3A2F0AB" w14:textId="77777777" w:rsidR="00747A76" w:rsidRDefault="00747A76" w:rsidP="00340E9A">
            <w:pPr>
              <w:overflowPunct/>
              <w:autoSpaceDE/>
              <w:autoSpaceDN/>
              <w:adjustRightInd/>
              <w:ind w:right="237"/>
              <w:textAlignment w:val="auto"/>
              <w:rPr>
                <w:b/>
                <w:color w:val="auto"/>
                <w:sz w:val="32"/>
              </w:rPr>
            </w:pPr>
          </w:p>
          <w:p w14:paraId="4A4B1989" w14:textId="4FE3077C" w:rsidR="005A1BA3" w:rsidRDefault="00747A76" w:rsidP="00340E9A">
            <w:pPr>
              <w:overflowPunct/>
              <w:autoSpaceDE/>
              <w:autoSpaceDN/>
              <w:adjustRightInd/>
              <w:ind w:right="237"/>
              <w:textAlignment w:val="auto"/>
              <w:rPr>
                <w:b/>
                <w:color w:val="auto"/>
                <w:sz w:val="32"/>
              </w:rPr>
            </w:pPr>
            <w:r>
              <w:rPr>
                <w:b/>
                <w:color w:val="auto"/>
                <w:sz w:val="32"/>
              </w:rPr>
              <w:t>2023995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73FA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768B4AEA" w14:textId="77777777" w:rsidR="004F1E21"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p w14:paraId="263E5C85" w14:textId="77777777" w:rsidR="006233B0" w:rsidRDefault="006233B0" w:rsidP="37569CBF">
            <w:pPr>
              <w:ind w:right="237"/>
              <w:jc w:val="both"/>
              <w:rPr>
                <w:i/>
                <w:iCs/>
                <w:sz w:val="24"/>
                <w:szCs w:val="24"/>
              </w:rPr>
            </w:pPr>
          </w:p>
          <w:p w14:paraId="4EE28371" w14:textId="4CF90DD6" w:rsidR="006233B0" w:rsidRPr="006233B0" w:rsidRDefault="006233B0" w:rsidP="37569CBF">
            <w:pPr>
              <w:ind w:right="237"/>
              <w:jc w:val="both"/>
              <w:rPr>
                <w:b/>
                <w:bCs/>
                <w:sz w:val="24"/>
                <w:szCs w:val="24"/>
              </w:rPr>
            </w:pPr>
            <w:r w:rsidRPr="006233B0">
              <w:rPr>
                <w:b/>
                <w:bCs/>
                <w:sz w:val="24"/>
                <w:szCs w:val="24"/>
              </w:rPr>
              <w:t xml:space="preserve">Word count – 1809 </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8CCF3A2" w14:textId="09E7D230" w:rsidR="006C523F" w:rsidRPr="00E3774C" w:rsidRDefault="00C93877" w:rsidP="00340E9A">
      <w:pPr>
        <w:ind w:right="237"/>
        <w:jc w:val="both"/>
        <w:rPr>
          <w:sz w:val="22"/>
          <w:szCs w:val="22"/>
        </w:rPr>
      </w:pPr>
      <w:r w:rsidRPr="00E3774C">
        <w:rPr>
          <w:sz w:val="22"/>
          <w:szCs w:val="22"/>
        </w:rPr>
        <w:t xml:space="preserve">The </w:t>
      </w:r>
      <w:r w:rsidR="006C523F" w:rsidRPr="00E3774C">
        <w:rPr>
          <w:sz w:val="22"/>
          <w:szCs w:val="22"/>
        </w:rPr>
        <w:t>C</w:t>
      </w:r>
      <w:r w:rsidRPr="00E3774C">
        <w:rPr>
          <w:sz w:val="22"/>
          <w:szCs w:val="22"/>
        </w:rPr>
        <w:t xml:space="preserve">ollege of </w:t>
      </w:r>
      <w:r w:rsidR="006C523F" w:rsidRPr="00E3774C">
        <w:rPr>
          <w:sz w:val="22"/>
          <w:szCs w:val="22"/>
        </w:rPr>
        <w:t>P</w:t>
      </w:r>
      <w:r w:rsidRPr="00E3774C">
        <w:rPr>
          <w:sz w:val="22"/>
          <w:szCs w:val="22"/>
        </w:rPr>
        <w:t xml:space="preserve">olicing has a vital role in policing within the UK. The College of Policing is a professional body for everyone working across policing and it is an operationally independent non-departmental public body. It provides the learning and training material for forces across the country and sets the standards for key areas of policing to help forces provide consistency and to better serve the public (College of Policing, 2023). </w:t>
      </w:r>
      <w:r w:rsidR="00937B04" w:rsidRPr="00E3774C">
        <w:rPr>
          <w:sz w:val="22"/>
          <w:szCs w:val="22"/>
        </w:rPr>
        <w:t xml:space="preserve">This highlights the role in which the College of Policing is playing in ensuring that officers and forces have the tools they require in order to succeed. </w:t>
      </w:r>
    </w:p>
    <w:p w14:paraId="037A3437" w14:textId="77777777" w:rsidR="00937B04" w:rsidRPr="00E3774C" w:rsidRDefault="00937B04" w:rsidP="00340E9A">
      <w:pPr>
        <w:ind w:right="237"/>
        <w:jc w:val="both"/>
        <w:rPr>
          <w:sz w:val="22"/>
          <w:szCs w:val="22"/>
        </w:rPr>
      </w:pPr>
    </w:p>
    <w:p w14:paraId="4B164F5A" w14:textId="2575B059" w:rsidR="00937B04" w:rsidRPr="00E3774C" w:rsidRDefault="00937B04" w:rsidP="00340E9A">
      <w:pPr>
        <w:ind w:right="237"/>
        <w:jc w:val="both"/>
        <w:rPr>
          <w:sz w:val="22"/>
          <w:szCs w:val="22"/>
        </w:rPr>
      </w:pPr>
      <w:r w:rsidRPr="00E3774C">
        <w:rPr>
          <w:sz w:val="22"/>
          <w:szCs w:val="22"/>
        </w:rPr>
        <w:tab/>
        <w:t>The College of Policing has a five-year strategy based on a fundamental review which was conducted in 2022. The fundamental review was started in March 2021 by the Chair of the College of Policing. The review aimed at conducting an assessment of the College’s role, how effective it is and how it operates alongside other organisations in policing. It was also aimed at ensuring that the College is valued highly throughout policing. This review identified several issues with policing, these being:</w:t>
      </w:r>
    </w:p>
    <w:p w14:paraId="5B362E45" w14:textId="645A026B" w:rsidR="00937B04" w:rsidRPr="00E3774C" w:rsidRDefault="00937B04" w:rsidP="00937B04">
      <w:pPr>
        <w:pStyle w:val="ListParagraph"/>
        <w:numPr>
          <w:ilvl w:val="0"/>
          <w:numId w:val="5"/>
        </w:numPr>
        <w:ind w:right="237"/>
        <w:jc w:val="both"/>
        <w:rPr>
          <w:sz w:val="22"/>
          <w:szCs w:val="22"/>
        </w:rPr>
      </w:pPr>
      <w:r w:rsidRPr="00E3774C">
        <w:rPr>
          <w:sz w:val="22"/>
          <w:szCs w:val="22"/>
        </w:rPr>
        <w:t>The lack of professional development,</w:t>
      </w:r>
    </w:p>
    <w:p w14:paraId="7DB8FCDC" w14:textId="0221CA45" w:rsidR="00937B04" w:rsidRPr="00E3774C" w:rsidRDefault="00937B04" w:rsidP="00937B04">
      <w:pPr>
        <w:pStyle w:val="ListParagraph"/>
        <w:numPr>
          <w:ilvl w:val="0"/>
          <w:numId w:val="5"/>
        </w:numPr>
        <w:ind w:right="237"/>
        <w:jc w:val="both"/>
        <w:rPr>
          <w:sz w:val="22"/>
          <w:szCs w:val="22"/>
        </w:rPr>
      </w:pPr>
      <w:r w:rsidRPr="00E3774C">
        <w:rPr>
          <w:sz w:val="22"/>
          <w:szCs w:val="22"/>
        </w:rPr>
        <w:t>Insufficient investment in the development of leadership at all ranks,</w:t>
      </w:r>
    </w:p>
    <w:p w14:paraId="325285EC" w14:textId="5BB02C50" w:rsidR="00937B04" w:rsidRPr="00E3774C" w:rsidRDefault="00937B04" w:rsidP="00937B04">
      <w:pPr>
        <w:pStyle w:val="ListParagraph"/>
        <w:numPr>
          <w:ilvl w:val="0"/>
          <w:numId w:val="5"/>
        </w:numPr>
        <w:ind w:right="237"/>
        <w:jc w:val="both"/>
        <w:rPr>
          <w:sz w:val="22"/>
          <w:szCs w:val="22"/>
        </w:rPr>
      </w:pPr>
      <w:r w:rsidRPr="00E3774C">
        <w:rPr>
          <w:sz w:val="22"/>
          <w:szCs w:val="22"/>
        </w:rPr>
        <w:t xml:space="preserve">An absence of coordinated strategic thinking across policing, </w:t>
      </w:r>
    </w:p>
    <w:p w14:paraId="7DD180AE" w14:textId="1B050477" w:rsidR="00937B04" w:rsidRPr="00E3774C" w:rsidRDefault="00937B04" w:rsidP="00937B04">
      <w:pPr>
        <w:pStyle w:val="ListParagraph"/>
        <w:numPr>
          <w:ilvl w:val="0"/>
          <w:numId w:val="5"/>
        </w:numPr>
        <w:ind w:right="237"/>
        <w:jc w:val="both"/>
        <w:rPr>
          <w:sz w:val="22"/>
          <w:szCs w:val="22"/>
        </w:rPr>
      </w:pPr>
      <w:r w:rsidRPr="00E3774C">
        <w:rPr>
          <w:sz w:val="22"/>
          <w:szCs w:val="22"/>
        </w:rPr>
        <w:t xml:space="preserve">A blurring of responsibilities at a national level and, </w:t>
      </w:r>
    </w:p>
    <w:p w14:paraId="2F53B5B4" w14:textId="374CB0C8" w:rsidR="00937B04" w:rsidRPr="00E3774C" w:rsidRDefault="00937B04" w:rsidP="00937B04">
      <w:pPr>
        <w:pStyle w:val="ListParagraph"/>
        <w:numPr>
          <w:ilvl w:val="0"/>
          <w:numId w:val="5"/>
        </w:numPr>
        <w:ind w:right="237"/>
        <w:jc w:val="both"/>
        <w:rPr>
          <w:sz w:val="22"/>
          <w:szCs w:val="22"/>
        </w:rPr>
      </w:pPr>
      <w:r w:rsidRPr="00E3774C">
        <w:rPr>
          <w:sz w:val="22"/>
          <w:szCs w:val="22"/>
        </w:rPr>
        <w:lastRenderedPageBreak/>
        <w:t xml:space="preserve">Being insufficiently equipped to respond to the increasing digital aspects of crime (Lord Herbert, 2022). </w:t>
      </w:r>
    </w:p>
    <w:p w14:paraId="4BDE6D9C" w14:textId="77777777" w:rsidR="0059348B" w:rsidRPr="00E3774C" w:rsidRDefault="0059348B" w:rsidP="0059348B">
      <w:pPr>
        <w:ind w:left="360" w:right="237"/>
        <w:jc w:val="both"/>
        <w:rPr>
          <w:sz w:val="22"/>
          <w:szCs w:val="22"/>
        </w:rPr>
      </w:pPr>
    </w:p>
    <w:p w14:paraId="0590AAF8" w14:textId="07B7AF5D" w:rsidR="00FF7784" w:rsidRDefault="00937B04" w:rsidP="0059348B">
      <w:pPr>
        <w:ind w:right="237" w:firstLine="360"/>
        <w:jc w:val="both"/>
        <w:rPr>
          <w:sz w:val="22"/>
          <w:szCs w:val="22"/>
        </w:rPr>
      </w:pPr>
      <w:r w:rsidRPr="00E3774C">
        <w:rPr>
          <w:sz w:val="22"/>
          <w:szCs w:val="22"/>
        </w:rPr>
        <w:t>The review then allowed for the College of Policing to set out three strategic points; to improve leadership, boost professionalism and drive consistency in policin</w:t>
      </w:r>
      <w:r w:rsidR="007242A3" w:rsidRPr="00E3774C">
        <w:rPr>
          <w:sz w:val="22"/>
          <w:szCs w:val="22"/>
        </w:rPr>
        <w:t xml:space="preserve">g. </w:t>
      </w:r>
      <w:r w:rsidR="0027293F" w:rsidRPr="00E3774C">
        <w:rPr>
          <w:sz w:val="22"/>
          <w:szCs w:val="22"/>
        </w:rPr>
        <w:t xml:space="preserve">These aims have </w:t>
      </w:r>
      <w:r w:rsidR="00F21163" w:rsidRPr="00E3774C">
        <w:rPr>
          <w:sz w:val="22"/>
          <w:szCs w:val="22"/>
        </w:rPr>
        <w:t>led</w:t>
      </w:r>
      <w:r w:rsidR="0027293F" w:rsidRPr="00E3774C">
        <w:rPr>
          <w:sz w:val="22"/>
          <w:szCs w:val="22"/>
        </w:rPr>
        <w:t xml:space="preserve"> to the College’s development of their five-year strategy</w:t>
      </w:r>
      <w:r w:rsidR="00F21163" w:rsidRPr="00E3774C">
        <w:rPr>
          <w:sz w:val="22"/>
          <w:szCs w:val="22"/>
        </w:rPr>
        <w:t xml:space="preserve">. When it comes to professionalising the workforce in terms of through the strategy, their main aim is to create a learning culture in policing which will raise the professional standards and allow for self-improvement. They also appear to aim at career-long professional development which will in turn generate the more professional workforce that they have aimed for (College of Policing, 2022). </w:t>
      </w:r>
      <w:r w:rsidR="00F17996" w:rsidRPr="00E3774C">
        <w:rPr>
          <w:sz w:val="22"/>
          <w:szCs w:val="22"/>
        </w:rPr>
        <w:t>This review and it’s following aims shows a small portion of what the College of Policing is looking to do in order to play it’s role in professionalising the Police. Whilst it does not appear to specifically aim itself at professionalisation, it does indicate that this is something that they wish to change about policing within the next five years. By supporting the professional development of the workforce throughout their careers, this will ensure that the officers have the correct training that they desire and will inevitably allow for higher standards of officers</w:t>
      </w:r>
      <w:r w:rsidR="002C0688" w:rsidRPr="00E3774C">
        <w:rPr>
          <w:sz w:val="22"/>
          <w:szCs w:val="22"/>
        </w:rPr>
        <w:t>.</w:t>
      </w:r>
      <w:r w:rsidR="00F27A0C">
        <w:rPr>
          <w:sz w:val="22"/>
          <w:szCs w:val="22"/>
        </w:rPr>
        <w:t xml:space="preserve"> I believe that the College of Policing has a very important role to play when it comes to professionalising the Police and working towards these strategic points. The College, as mentioned, provides all training materials for Police forces and it can be said that the professionalising of the forces begins with professionalising the training. The introduction of the current Policing Education Qualifications Framework (PEQF) is an example of this. This programme was set out by the College of Policing in order to create a consistent high standard of professional training for all Police Officers and giving them three joining routes into becoming a police constable, these being; Police constable degree apprenticeship, Degree-holder entry programme and Degree in professional policing. These </w:t>
      </w:r>
      <w:r w:rsidR="008548FD">
        <w:rPr>
          <w:sz w:val="22"/>
          <w:szCs w:val="22"/>
        </w:rPr>
        <w:t xml:space="preserve">entry routes were designed so that new recruits that joined would be educated to Level 6 (degree level), and this would prove as a formal recognition of what police officers know and put into practice to perform their role. This approach has also been done with the mindset by the College of Policing that they would be able to fulfil their Policing Vision 2025 that the police service in the UK will “attract and retain a workforce of confident professionals able to operate with a high degree of autonomy and accountability and will better reflect its communities” (College of Policing, 2020). </w:t>
      </w:r>
      <w:r w:rsidR="00583AD1">
        <w:rPr>
          <w:sz w:val="22"/>
          <w:szCs w:val="22"/>
        </w:rPr>
        <w:t xml:space="preserve">This point in particular highlights the role in which the College of Policing has to play in professionalising the police force. It has set out its own vision and as such plays a key role in ensuring that vision is carried out. </w:t>
      </w:r>
    </w:p>
    <w:p w14:paraId="29AA9401" w14:textId="77777777" w:rsidR="008F6623" w:rsidRDefault="008F6623" w:rsidP="0059348B">
      <w:pPr>
        <w:ind w:right="237" w:firstLine="360"/>
        <w:jc w:val="both"/>
        <w:rPr>
          <w:sz w:val="22"/>
          <w:szCs w:val="22"/>
        </w:rPr>
      </w:pPr>
    </w:p>
    <w:p w14:paraId="6DC3ACA9" w14:textId="2E2671F2" w:rsidR="00070A79" w:rsidRDefault="008F6623" w:rsidP="00070A79">
      <w:pPr>
        <w:ind w:right="237" w:firstLine="360"/>
        <w:jc w:val="both"/>
        <w:rPr>
          <w:sz w:val="22"/>
          <w:szCs w:val="22"/>
        </w:rPr>
      </w:pPr>
      <w:r>
        <w:rPr>
          <w:sz w:val="22"/>
          <w:szCs w:val="22"/>
        </w:rPr>
        <w:t xml:space="preserve">The role of a modern Police Officer has changed somewhat in recent years. </w:t>
      </w:r>
      <w:r w:rsidR="008374F9">
        <w:rPr>
          <w:sz w:val="22"/>
          <w:szCs w:val="22"/>
        </w:rPr>
        <w:t xml:space="preserve">At first the role of a Police Officer was to patrol the streets, deter criminals, investigate crimes and arrest suspects, this has changed in recent years and seems to have focussed in crime prevention by engaging in roles that engage with the local community and in particular, the younger people within that community. This is in an attempt to be preventative rather than reactive in an approach to crime (BBC, 2023). </w:t>
      </w:r>
      <w:r w:rsidR="00D8080B">
        <w:rPr>
          <w:sz w:val="22"/>
          <w:szCs w:val="22"/>
        </w:rPr>
        <w:t>I feel that this is not the case however. During my final year when I have become more independent and aware of what is going on, I have noticed a shift more towards handling mental health and dealing with social matters. This is something that I have experienced first hand with very little crime being dealt with and matters such as supporting the Ambulance service seem to take priority. It is not what I had expectations of upon starting my role, however, I do feel that I have been able to develop skills in areas I otherwise would not have normally. I have been able to empathise and listen to others in a way that I did not think I would ever have to do in my policing career. A study that was concluded in 2018</w:t>
      </w:r>
      <w:r w:rsidR="00A94B95">
        <w:rPr>
          <w:sz w:val="22"/>
          <w:szCs w:val="22"/>
        </w:rPr>
        <w:t xml:space="preserve">, followed 24 new police recruits over a course of four years. This study saw the officers attitudes and beliefs change over these first four years of their careers. Their views on the role of a police officer changed during this time. With all of them starting out thinking that ‘crime fighting’ and ‘upholding the law’ were the main purposes of the police, this changed to focusing on ‘safeguarding’ and ‘public protection’ type challenges. One officer in the study stated that “I can’t tell you the last time I went to a crime” while another stated “it’s 30% crime, 70% social work” (Charman, 2018). These statements </w:t>
      </w:r>
      <w:r w:rsidR="00A94B95">
        <w:rPr>
          <w:sz w:val="22"/>
          <w:szCs w:val="22"/>
        </w:rPr>
        <w:lastRenderedPageBreak/>
        <w:t>have resonated with me considerably</w:t>
      </w:r>
      <w:r w:rsidR="00070A79">
        <w:rPr>
          <w:sz w:val="22"/>
          <w:szCs w:val="22"/>
        </w:rPr>
        <w:t xml:space="preserve">, I have personally often thought that I cannot recall the last time I attended a crime and have also often found myself thinking that the role is a lot of social work. However, I do find that these challenges allow me to understand the world in a new context and I also feel that, whilst it has been challenging at times, I have been able to adjust to these modern challenges with success. My supervisor has relied upon me more and more since my third year and going forward. </w:t>
      </w:r>
    </w:p>
    <w:p w14:paraId="3289442F" w14:textId="77777777" w:rsidR="00070A79" w:rsidRDefault="00070A79" w:rsidP="00070A79">
      <w:pPr>
        <w:ind w:right="237" w:firstLine="360"/>
        <w:jc w:val="both"/>
        <w:rPr>
          <w:sz w:val="22"/>
          <w:szCs w:val="22"/>
        </w:rPr>
      </w:pPr>
    </w:p>
    <w:p w14:paraId="663A1418" w14:textId="4DF61D21" w:rsidR="00D449F6" w:rsidRDefault="00070A79" w:rsidP="00D449F6">
      <w:pPr>
        <w:ind w:right="237" w:firstLine="360"/>
        <w:jc w:val="both"/>
        <w:rPr>
          <w:sz w:val="22"/>
          <w:szCs w:val="22"/>
        </w:rPr>
      </w:pPr>
      <w:r>
        <w:rPr>
          <w:sz w:val="22"/>
          <w:szCs w:val="22"/>
        </w:rPr>
        <w:t xml:space="preserve">Charman (2018) also touches on how newer officer are less willing to protect their </w:t>
      </w:r>
      <w:r w:rsidR="00CD5B3C">
        <w:rPr>
          <w:sz w:val="22"/>
          <w:szCs w:val="22"/>
        </w:rPr>
        <w:t>colleagues’</w:t>
      </w:r>
      <w:r>
        <w:rPr>
          <w:sz w:val="22"/>
          <w:szCs w:val="22"/>
        </w:rPr>
        <w:t xml:space="preserve"> wrongdoings and there was a greater intolerance to unacceptable policing behaviours. Charman also discussed how new officers have less intense relationships wirh their colleagues and this has been proven by research in the US and Australia (</w:t>
      </w:r>
      <w:r w:rsidR="00CD5B3C">
        <w:rPr>
          <w:sz w:val="22"/>
          <w:szCs w:val="22"/>
        </w:rPr>
        <w:t>Paoline et al, 2014). I believe that the intolerance to ignore wrongdoings is as a result of years of reviews and issues surrounding various Police forces, more recently The Metropolitan Police Force. This has had an effect on how I feel we interact with our colleagues, there is always a thought in the back of your mind about complaints and being mindful of what you say, which is not a negative outcome as I feel this can only improve the Police forces across the UK</w:t>
      </w:r>
      <w:r w:rsidR="00FE07B8">
        <w:rPr>
          <w:sz w:val="22"/>
          <w:szCs w:val="22"/>
        </w:rPr>
        <w:t xml:space="preserve">, with less unsavoury comments being made, less complaints get made and a better work place environment can be achieved. </w:t>
      </w:r>
    </w:p>
    <w:p w14:paraId="20686654" w14:textId="77777777" w:rsidR="00D449F6" w:rsidRDefault="00D449F6" w:rsidP="00D449F6">
      <w:pPr>
        <w:ind w:right="237" w:firstLine="360"/>
        <w:jc w:val="both"/>
        <w:rPr>
          <w:sz w:val="22"/>
          <w:szCs w:val="22"/>
        </w:rPr>
      </w:pPr>
    </w:p>
    <w:p w14:paraId="6604579F" w14:textId="665E35C7" w:rsidR="00FF7784" w:rsidRDefault="00D449F6" w:rsidP="002E096C">
      <w:pPr>
        <w:ind w:right="237" w:firstLine="360"/>
        <w:jc w:val="both"/>
        <w:rPr>
          <w:sz w:val="22"/>
          <w:szCs w:val="22"/>
        </w:rPr>
      </w:pPr>
      <w:r>
        <w:rPr>
          <w:sz w:val="22"/>
          <w:szCs w:val="22"/>
        </w:rPr>
        <w:tab/>
        <w:t xml:space="preserve">Upon reflection, my role has changed over my first three years quite considerably. As mentioned above, there has been an increase focus on dealing with social issues rather than crime which has led to officers needing to adapt to a new way of working and managing different types of risk. Rather than handling victims of crime, officers are more often dealing with people in crisis and myself is no exception to this. I have gone from being one of the least experienced in the team during my initial few months to now being one of the most experienced </w:t>
      </w:r>
      <w:r w:rsidR="002E096C">
        <w:rPr>
          <w:sz w:val="22"/>
          <w:szCs w:val="22"/>
        </w:rPr>
        <w:t xml:space="preserve">and being trusted to pair up with new students whilst their tutors are off work, this change has </w:t>
      </w:r>
      <w:r w:rsidR="00D24099">
        <w:rPr>
          <w:sz w:val="22"/>
          <w:szCs w:val="22"/>
        </w:rPr>
        <w:t xml:space="preserve">seen me have to go from being mentored to being the mentor on shift. </w:t>
      </w:r>
      <w:r w:rsidR="000C172C">
        <w:rPr>
          <w:sz w:val="22"/>
          <w:szCs w:val="22"/>
        </w:rPr>
        <w:t>I have completed a taser course in recent months which has allowed me to carry a taser on shift. This has become a controversial appointment in policing in recent years</w:t>
      </w:r>
      <w:r w:rsidR="00131383">
        <w:rPr>
          <w:sz w:val="22"/>
          <w:szCs w:val="22"/>
        </w:rPr>
        <w:t xml:space="preserve"> with conflicting views from members of the public however the majority agree with officers carrying a taser. As of 2019 in England and Wales, there were around 17,000 taser-trained officers out of 123,000 officers (</w:t>
      </w:r>
      <w:r w:rsidR="00C605AA">
        <w:rPr>
          <w:sz w:val="22"/>
          <w:szCs w:val="22"/>
        </w:rPr>
        <w:t>Baker</w:t>
      </w:r>
      <w:r w:rsidR="00131383">
        <w:rPr>
          <w:sz w:val="22"/>
          <w:szCs w:val="22"/>
        </w:rPr>
        <w:t xml:space="preserve">, 2019). This figure has grown since and I believe that this is a vital tool in policing. I now feel that this has changed how I police, I say this because I am now more aware of my officer safety and have ensured that colleagues I crew with who are not trained, are aware of what I would expect from them should the necessity arise for me to discharge my taser. </w:t>
      </w:r>
    </w:p>
    <w:p w14:paraId="14EA4065" w14:textId="77777777" w:rsidR="00ED1E87" w:rsidRDefault="00ED1E87" w:rsidP="002E096C">
      <w:pPr>
        <w:ind w:right="237" w:firstLine="360"/>
        <w:jc w:val="both"/>
        <w:rPr>
          <w:sz w:val="22"/>
          <w:szCs w:val="22"/>
        </w:rPr>
      </w:pPr>
    </w:p>
    <w:p w14:paraId="36BDD7A7" w14:textId="1643D36D" w:rsidR="00ED1E87" w:rsidRPr="00270EEB" w:rsidRDefault="00ED1E87" w:rsidP="002E096C">
      <w:pPr>
        <w:ind w:right="237" w:firstLine="360"/>
        <w:jc w:val="both"/>
        <w:rPr>
          <w:sz w:val="24"/>
          <w:szCs w:val="24"/>
        </w:rPr>
      </w:pPr>
      <w:r>
        <w:rPr>
          <w:sz w:val="22"/>
          <w:szCs w:val="22"/>
        </w:rPr>
        <w:t xml:space="preserve">To conclude, this essay has discussed the role in which the College of Policing has in professionalising the police force and has further discussed how the role of a police officer has changed, with how I feel I have adapted to this. Overall, it can be deduced from points raised throughout the essay that the College of Policing does hold a vital role within the plan to professionalise the police force in the coming years. This is evidenced by </w:t>
      </w:r>
      <w:r w:rsidR="009B40D4">
        <w:rPr>
          <w:sz w:val="22"/>
          <w:szCs w:val="22"/>
        </w:rPr>
        <w:t xml:space="preserve">the key review outlined above and the strategic aims that came from this review. The College of Policing underpins all forces training within the UK and as such holds a key role. While during my final year my role has changed within the team, I have found that throughout my three years, my view of frontline policing has changed. Much like the study conducted, I originally believed that ‘fighting crime’ would be at the forefront of my role. However, this final year has seen this change the most, with an increase pressure on services such as the ambulance service, the police have been the ‘back-up’ service that has had to suck up a lot more pressure than others. This has been the biggest change that I have seen in my role and has forced me to become a ‘man of many trades’ having to balance a workload of crimes whilst handling live calls to people in distress, whilst also managing new students on the team. I do feel that while I have struggled with this at times, overall I have adapted well to any challenge that has been thrown at me. I have absorbed feedback and ensured that it has trickled down into my work.  </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Style w:val="eop"/>
                <w:rFonts w:ascii="Arial" w:hAnsi="Arial" w:cs="Arial"/>
                <w:color w:val="000000" w:themeColor="text1"/>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81996E4" w14:textId="77777777" w:rsidR="00357BCF" w:rsidRDefault="00357BCF" w:rsidP="084AFF89">
            <w:pPr>
              <w:pStyle w:val="paragraph"/>
              <w:spacing w:before="0" w:beforeAutospacing="0" w:after="0" w:afterAutospacing="0"/>
              <w:ind w:right="105"/>
              <w:jc w:val="both"/>
              <w:textAlignment w:val="baseline"/>
              <w:rPr>
                <w:rStyle w:val="eop"/>
                <w:rFonts w:ascii="Arial" w:hAnsi="Arial" w:cs="Arial"/>
                <w:color w:val="000000" w:themeColor="text1"/>
              </w:rPr>
            </w:pPr>
          </w:p>
          <w:p w14:paraId="513459F2" w14:textId="06C82A96" w:rsidR="00357BCF" w:rsidRPr="00357BCF" w:rsidRDefault="00357BCF" w:rsidP="084AFF89">
            <w:pPr>
              <w:pStyle w:val="paragraph"/>
              <w:spacing w:before="0" w:beforeAutospacing="0" w:after="0" w:afterAutospacing="0"/>
              <w:ind w:right="105"/>
              <w:jc w:val="both"/>
              <w:textAlignment w:val="baseline"/>
              <w:rPr>
                <w:rFonts w:ascii="Segoe UI" w:hAnsi="Segoe UI" w:cs="Segoe UI"/>
                <w:b/>
                <w:bCs/>
                <w:color w:val="000000"/>
                <w:sz w:val="18"/>
                <w:szCs w:val="18"/>
              </w:rPr>
            </w:pPr>
            <w:r w:rsidRPr="00357BCF">
              <w:rPr>
                <w:rStyle w:val="eop"/>
                <w:rFonts w:ascii="Arial" w:hAnsi="Arial" w:cs="Arial"/>
                <w:b/>
                <w:bCs/>
                <w:color w:val="000000" w:themeColor="text1"/>
              </w:rPr>
              <w:t>Word count – 1835</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046953D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F2F8218" w14:textId="61922EFB" w:rsidR="005927EE" w:rsidRPr="002622F6" w:rsidRDefault="007D2A2E" w:rsidP="00340E9A">
      <w:pPr>
        <w:ind w:right="237"/>
        <w:jc w:val="both"/>
        <w:rPr>
          <w:sz w:val="28"/>
          <w:szCs w:val="28"/>
        </w:rPr>
      </w:pPr>
      <w:r w:rsidRPr="002622F6">
        <w:rPr>
          <w:sz w:val="22"/>
          <w:szCs w:val="22"/>
        </w:rPr>
        <w:t>Social media has grown massively in recent years within the UK. Recent statistics show that 57.6 million people in the UK are social media users, this equates to 84.3% of the population. The average usage per day on average is 1 hour 52 minutes. In 2021, UK residents spent 12,503,700,000 hours on social media apps throughout the year (H.Nikolovska, 2023). These numbers highlight just how big social media is in today’s society. Police forces across the UK and the globe have become to realise this and have adopted accounts across various platforms in order to engage with the public</w:t>
      </w:r>
      <w:r w:rsidR="005927EE" w:rsidRPr="002622F6">
        <w:rPr>
          <w:sz w:val="22"/>
          <w:szCs w:val="22"/>
        </w:rPr>
        <w:t xml:space="preserve"> to share news and spread awareness of campaigns or initiatives.</w:t>
      </w:r>
      <w:r w:rsidR="00C46EFB" w:rsidRPr="002622F6">
        <w:rPr>
          <w:sz w:val="22"/>
          <w:szCs w:val="22"/>
        </w:rPr>
        <w:t xml:space="preserve"> Multiple platforms are used in policing with one of the most recent being TikTok. South Wales Police has recently began creating videos for the public that show departments in the force and what they do on a day to day basis, they have also started highlighting parts of officers initial training in a bid to engage with the public and attract more people into the job (South Wales Police</w:t>
      </w:r>
      <w:r w:rsidR="004B636F" w:rsidRPr="002622F6">
        <w:rPr>
          <w:sz w:val="22"/>
          <w:szCs w:val="22"/>
        </w:rPr>
        <w:t xml:space="preserve"> TikTok</w:t>
      </w:r>
      <w:r w:rsidR="00C46EFB" w:rsidRPr="002622F6">
        <w:rPr>
          <w:sz w:val="22"/>
          <w:szCs w:val="22"/>
        </w:rPr>
        <w:t xml:space="preserve">, 2023). </w:t>
      </w:r>
      <w:r w:rsidR="005927EE" w:rsidRPr="002622F6">
        <w:rPr>
          <w:sz w:val="22"/>
          <w:szCs w:val="22"/>
        </w:rPr>
        <w:t xml:space="preserve">South Wales Police have </w:t>
      </w:r>
      <w:r w:rsidR="00C46EFB" w:rsidRPr="002622F6">
        <w:rPr>
          <w:sz w:val="22"/>
          <w:szCs w:val="22"/>
        </w:rPr>
        <w:t xml:space="preserve">also </w:t>
      </w:r>
      <w:r w:rsidR="005927EE" w:rsidRPr="002622F6">
        <w:rPr>
          <w:sz w:val="22"/>
          <w:szCs w:val="22"/>
        </w:rPr>
        <w:t>launched campaigns such as #WithUsNotAgainstUs and #ProtectTheProtectors that highlight the rising levels of assaults on emergency service workers, particularly around Christmas time, where the assaults on police traditionally spike (</w:t>
      </w:r>
      <w:r w:rsidR="0074073B" w:rsidRPr="002622F6">
        <w:rPr>
          <w:sz w:val="22"/>
          <w:szCs w:val="22"/>
        </w:rPr>
        <w:t>South</w:t>
      </w:r>
      <w:r w:rsidR="005927EE" w:rsidRPr="002622F6">
        <w:rPr>
          <w:sz w:val="22"/>
          <w:szCs w:val="22"/>
        </w:rPr>
        <w:t xml:space="preserve"> Wales Police, 202</w:t>
      </w:r>
      <w:r w:rsidR="0074073B" w:rsidRPr="002622F6">
        <w:rPr>
          <w:sz w:val="22"/>
          <w:szCs w:val="22"/>
        </w:rPr>
        <w:t>2</w:t>
      </w:r>
      <w:r w:rsidR="005927EE" w:rsidRPr="002622F6">
        <w:rPr>
          <w:sz w:val="22"/>
          <w:szCs w:val="22"/>
        </w:rPr>
        <w:t xml:space="preserve">). </w:t>
      </w:r>
      <w:r w:rsidR="00C46EFB" w:rsidRPr="002622F6">
        <w:rPr>
          <w:sz w:val="22"/>
          <w:szCs w:val="22"/>
        </w:rPr>
        <w:t xml:space="preserve">These </w:t>
      </w:r>
      <w:r w:rsidR="002E4B78" w:rsidRPr="002622F6">
        <w:rPr>
          <w:sz w:val="22"/>
          <w:szCs w:val="22"/>
        </w:rPr>
        <w:t xml:space="preserve">types of engagement often come with backlash but also have strong positive outcomes which will be discussed </w:t>
      </w:r>
      <w:r w:rsidR="004B636F" w:rsidRPr="002622F6">
        <w:rPr>
          <w:sz w:val="22"/>
          <w:szCs w:val="22"/>
        </w:rPr>
        <w:t xml:space="preserve">in more depth below however </w:t>
      </w:r>
      <w:r w:rsidR="004B636F" w:rsidRPr="002622F6">
        <w:rPr>
          <w:sz w:val="22"/>
          <w:szCs w:val="22"/>
          <w:lang w:val="en-US"/>
        </w:rPr>
        <w:t>engagement such as the ones on TikTok have not always had the desired effect with some members of the public viewing these engagements and posts as officers wasting time and not dealing with incidents that they have reported. Comments such as “Too busy making TikToks to attend my call” or “This is what our money is paying for” are often found on accounts that forces have made (South Wales Police, 2023)</w:t>
      </w:r>
    </w:p>
    <w:p w14:paraId="71F2C998" w14:textId="77777777" w:rsidR="0067444E" w:rsidRPr="002622F6" w:rsidRDefault="0067444E" w:rsidP="00340E9A">
      <w:pPr>
        <w:ind w:right="237"/>
        <w:jc w:val="both"/>
        <w:rPr>
          <w:sz w:val="22"/>
          <w:szCs w:val="22"/>
        </w:rPr>
      </w:pPr>
    </w:p>
    <w:p w14:paraId="56FB19F9" w14:textId="2F4DA291" w:rsidR="005927EE" w:rsidRPr="002622F6" w:rsidRDefault="0067444E" w:rsidP="0067444E">
      <w:pPr>
        <w:ind w:right="237"/>
        <w:jc w:val="both"/>
        <w:rPr>
          <w:sz w:val="22"/>
          <w:szCs w:val="22"/>
        </w:rPr>
      </w:pPr>
      <w:r w:rsidRPr="002622F6">
        <w:rPr>
          <w:sz w:val="22"/>
          <w:szCs w:val="22"/>
        </w:rPr>
        <w:lastRenderedPageBreak/>
        <w:tab/>
        <w:t xml:space="preserve">Social media is being used by the police in many ways. One of these is intelligence gathering, during the London riots this proved to be a big tool in knowing the movements of people but it can also be utilised for other real-time information from the public on emergencies such as road traffic collisions. Platforms can also be used for the dissemination of local information to put out messages and links to inform and safeguard the public. </w:t>
      </w:r>
      <w:r w:rsidR="005927EE" w:rsidRPr="002622F6">
        <w:rPr>
          <w:sz w:val="22"/>
          <w:szCs w:val="22"/>
        </w:rPr>
        <w:t xml:space="preserve">While I have </w:t>
      </w:r>
      <w:r w:rsidR="005E5916" w:rsidRPr="002622F6">
        <w:rPr>
          <w:sz w:val="22"/>
          <w:szCs w:val="22"/>
        </w:rPr>
        <w:t xml:space="preserve">limited use of </w:t>
      </w:r>
      <w:r w:rsidR="005927EE" w:rsidRPr="002622F6">
        <w:rPr>
          <w:sz w:val="22"/>
          <w:szCs w:val="22"/>
        </w:rPr>
        <w:t>the force accounts to engage with the public, response workers work closely with departments such as neighbourhood policing whereby this is far more common place.</w:t>
      </w:r>
      <w:r w:rsidRPr="002622F6">
        <w:rPr>
          <w:sz w:val="22"/>
          <w:szCs w:val="22"/>
        </w:rPr>
        <w:t xml:space="preserve"> Neighbourhood teams use these accounts for engagement with local communities in order to support their neighbourhood policing model. This was designed to reassure and boost public confidence in the police. While these are a select few examples of some of the uses, they highlight the ways in which the police are using social media to engage with the public and with the huge numbers of people in the UK using social media platforms, it appears to be able to reach a larger number of people in more effective ways (The Social Element, 2012).</w:t>
      </w:r>
      <w:r w:rsidR="005E5916" w:rsidRPr="002622F6">
        <w:rPr>
          <w:sz w:val="22"/>
          <w:szCs w:val="22"/>
        </w:rPr>
        <w:t xml:space="preserve"> </w:t>
      </w:r>
      <w:r w:rsidR="003C4F4A" w:rsidRPr="002622F6">
        <w:rPr>
          <w:sz w:val="22"/>
          <w:szCs w:val="22"/>
        </w:rPr>
        <w:t xml:space="preserve">This ability to effectively engage with the community via social media is one of the positives that can be seen from utilising social media as a police force. </w:t>
      </w:r>
    </w:p>
    <w:p w14:paraId="36A7E4C7" w14:textId="77777777" w:rsidR="005E5916" w:rsidRPr="002622F6" w:rsidRDefault="005E5916" w:rsidP="0067444E">
      <w:pPr>
        <w:ind w:right="237"/>
        <w:jc w:val="both"/>
        <w:rPr>
          <w:sz w:val="22"/>
          <w:szCs w:val="22"/>
        </w:rPr>
      </w:pPr>
    </w:p>
    <w:p w14:paraId="3E583281" w14:textId="037C50A4" w:rsidR="0067444E" w:rsidRPr="002622F6" w:rsidRDefault="005E5916" w:rsidP="0067444E">
      <w:pPr>
        <w:ind w:right="237"/>
        <w:jc w:val="both"/>
        <w:rPr>
          <w:sz w:val="22"/>
          <w:szCs w:val="22"/>
        </w:rPr>
      </w:pPr>
      <w:r w:rsidRPr="002622F6">
        <w:rPr>
          <w:sz w:val="22"/>
          <w:szCs w:val="22"/>
        </w:rPr>
        <w:tab/>
        <w:t>The National Police Improvement Agency (NPIA) issued Engage; Digital and Social Media Involvement to al UK police forces in 2010. This guidance ensures police forces are utilising their platforms properly and remains as such. The guidance discusses how effective use of social media can enhance the reputation</w:t>
      </w:r>
      <w:r w:rsidR="00680C38" w:rsidRPr="002622F6">
        <w:rPr>
          <w:sz w:val="22"/>
          <w:szCs w:val="22"/>
        </w:rPr>
        <w:t xml:space="preserve"> and accessibility of staff to their communities. </w:t>
      </w:r>
      <w:r w:rsidR="002E1282" w:rsidRPr="002622F6">
        <w:rPr>
          <w:sz w:val="22"/>
          <w:szCs w:val="22"/>
        </w:rPr>
        <w:t>It also allows forces to communicate with the communities they serve, provide opportunities for increased public engagement, gauge the impact of police and partnership activities on tackling local issues and serve as a channel for those from the communities to give their views on issues that affect them</w:t>
      </w:r>
      <w:r w:rsidR="00800BA4" w:rsidRPr="002622F6">
        <w:rPr>
          <w:sz w:val="22"/>
          <w:szCs w:val="22"/>
        </w:rPr>
        <w:t xml:space="preserve"> (NPIA, 2010). </w:t>
      </w:r>
      <w:r w:rsidR="005247AB" w:rsidRPr="002622F6">
        <w:rPr>
          <w:sz w:val="22"/>
          <w:szCs w:val="22"/>
        </w:rPr>
        <w:t>Whilst there is guidance for social media, often it can be perceived wrong by members of the public</w:t>
      </w:r>
      <w:r w:rsidR="00FA0A0D" w:rsidRPr="002622F6">
        <w:rPr>
          <w:sz w:val="22"/>
          <w:szCs w:val="22"/>
        </w:rPr>
        <w:t xml:space="preserve"> as mentioned previously whereby comments become made that Police are not doing their jobs but posting on social media instead. </w:t>
      </w:r>
    </w:p>
    <w:p w14:paraId="31396381" w14:textId="77777777" w:rsidR="00FA0A0D" w:rsidRPr="002622F6" w:rsidRDefault="00FA0A0D" w:rsidP="0067444E">
      <w:pPr>
        <w:ind w:right="237"/>
        <w:jc w:val="both"/>
        <w:rPr>
          <w:sz w:val="22"/>
          <w:szCs w:val="22"/>
        </w:rPr>
      </w:pPr>
    </w:p>
    <w:p w14:paraId="5D0DC612" w14:textId="7D333D3D" w:rsidR="00104A94" w:rsidRPr="00B95274" w:rsidRDefault="00FA0A0D" w:rsidP="00340E9A">
      <w:pPr>
        <w:ind w:right="237"/>
        <w:jc w:val="both"/>
        <w:rPr>
          <w:sz w:val="22"/>
          <w:szCs w:val="22"/>
        </w:rPr>
      </w:pPr>
      <w:r w:rsidRPr="002622F6">
        <w:rPr>
          <w:sz w:val="22"/>
          <w:szCs w:val="22"/>
        </w:rPr>
        <w:tab/>
        <w:t xml:space="preserve">In recent years, the public have filmed various engagements of the police with the public, this visual evidence that often gets placed on social media platforms, very often does not come from the perspective of the police officer nor does it give the full context of the incident (Parent, 2006). This leads to </w:t>
      </w:r>
      <w:r w:rsidR="00491C0A" w:rsidRPr="002622F6">
        <w:rPr>
          <w:sz w:val="22"/>
          <w:szCs w:val="22"/>
        </w:rPr>
        <w:t>the public more than often having to draw their own opinion on police actions and justifications. Different formats of media such as photos and videos become circulated in a matter of minutes and can create distrust for the police, promotes false anti-police narratives and can promote a fear of the police (Bock, 2016).</w:t>
      </w:r>
      <w:r w:rsidR="00D80688" w:rsidRPr="002622F6">
        <w:rPr>
          <w:sz w:val="22"/>
          <w:szCs w:val="22"/>
        </w:rPr>
        <w:t xml:space="preserve"> However, in a bid to combat the negative press and speculations on social media, the National Chair for the Police Federation of England and Wales, John Apter, spoke out in 2020 encouraging forces to share their body camera footage of incidents on social media in order to show the reality of policing and give the full story behind interactions between the police and the public that normally, only a short clip is filmed and shown. Apter believes that this will aid forces to get ahead of rumours and misinformation spread on social media (J.Apter, 2020).</w:t>
      </w:r>
      <w:r w:rsidR="00713888" w:rsidRPr="002622F6">
        <w:rPr>
          <w:sz w:val="22"/>
          <w:szCs w:val="22"/>
        </w:rPr>
        <w:t xml:space="preserve"> This has since led to forces across the UK sharing ‘good news’ stories on their social media platforms. Recently, Hampshire Constabulary have shared a video on their Facebook page which shows officers entering a burning flat in order to save the life of a female with a knife held to her throat, this was all body camera footage from the officers who have since been nominated for bravery awards</w:t>
      </w:r>
      <w:r w:rsidR="006F2AB8" w:rsidRPr="002622F6">
        <w:rPr>
          <w:sz w:val="22"/>
          <w:szCs w:val="22"/>
        </w:rPr>
        <w:t xml:space="preserve"> (Hampshire Constabulary, 2023). This video had since been shared on multiple platforms with huge support and positivity from the public. When used properly, sharing body camera footage, as shown in the comments from the before mentioned video, shows the public what Police officers face daily and </w:t>
      </w:r>
      <w:r w:rsidR="005A13E2" w:rsidRPr="002622F6">
        <w:rPr>
          <w:sz w:val="22"/>
          <w:szCs w:val="22"/>
        </w:rPr>
        <w:t>could</w:t>
      </w:r>
      <w:r w:rsidR="006F2AB8" w:rsidRPr="002622F6">
        <w:rPr>
          <w:sz w:val="22"/>
          <w:szCs w:val="22"/>
        </w:rPr>
        <w:t xml:space="preserve"> boost support for them in a more public fashion. </w:t>
      </w:r>
      <w:r w:rsidR="00915DD9" w:rsidRPr="002622F6">
        <w:rPr>
          <w:sz w:val="22"/>
          <w:szCs w:val="22"/>
        </w:rPr>
        <w:t>It also highlights one of the benefits of using social media but could potentially be one of the key benefits. I say this because of the adverse effect that negative comments and videos online can have in modern day policing however, by using body camera footage to give the whole context, it cannot be argued what has occurred. It also allows for greater transparency between the police and the communities that they serve (Colbran, 2018)</w:t>
      </w:r>
      <w:r w:rsidR="00755A5C" w:rsidRPr="002622F6">
        <w:rPr>
          <w:sz w:val="22"/>
          <w:szCs w:val="22"/>
        </w:rPr>
        <w:t xml:space="preserve">. This increased level of transparency can allow </w:t>
      </w:r>
      <w:r w:rsidR="00755A5C" w:rsidRPr="002622F6">
        <w:rPr>
          <w:sz w:val="22"/>
          <w:szCs w:val="22"/>
        </w:rPr>
        <w:lastRenderedPageBreak/>
        <w:t xml:space="preserve">for a better trustworthy relationship and a sense of community by engaging with each other (Burger, 2013). </w:t>
      </w:r>
      <w:r w:rsidR="007B1CF9" w:rsidRPr="002622F6">
        <w:rPr>
          <w:sz w:val="22"/>
          <w:szCs w:val="22"/>
        </w:rPr>
        <w:t xml:space="preserve">Greater transparency and trust are necessary in today’s policing society and allows officers to listen to the community and their needs. </w:t>
      </w:r>
      <w:r w:rsidR="00755A5C" w:rsidRPr="002622F6">
        <w:rPr>
          <w:sz w:val="22"/>
          <w:szCs w:val="22"/>
        </w:rPr>
        <w:t xml:space="preserve">These two points lead on to another positive in policing teams using social media, and that is that it generates intelligence within the communities. </w:t>
      </w:r>
      <w:r w:rsidR="0067444E" w:rsidRPr="002622F6">
        <w:rPr>
          <w:sz w:val="22"/>
          <w:szCs w:val="22"/>
        </w:rPr>
        <w:tab/>
      </w:r>
    </w:p>
    <w:p w14:paraId="1955CCFF" w14:textId="77777777" w:rsidR="002622F6" w:rsidRPr="002622F6" w:rsidRDefault="002622F6" w:rsidP="00340E9A">
      <w:pPr>
        <w:ind w:right="237"/>
        <w:jc w:val="both"/>
        <w:rPr>
          <w:sz w:val="22"/>
          <w:szCs w:val="22"/>
          <w:lang w:val="en-US"/>
        </w:rPr>
      </w:pPr>
    </w:p>
    <w:p w14:paraId="4557CCDD" w14:textId="53E4B7AC" w:rsidR="008B28E7" w:rsidRPr="002622F6" w:rsidRDefault="00104A94" w:rsidP="00104A94">
      <w:pPr>
        <w:ind w:right="237" w:firstLine="720"/>
        <w:jc w:val="both"/>
        <w:rPr>
          <w:sz w:val="22"/>
          <w:szCs w:val="22"/>
          <w:lang w:val="en-US"/>
        </w:rPr>
      </w:pPr>
      <w:r w:rsidRPr="002622F6">
        <w:rPr>
          <w:sz w:val="22"/>
          <w:szCs w:val="22"/>
          <w:lang w:val="en-US"/>
        </w:rPr>
        <w:t>Police forces using social media to engage with the public has been shown to increase the public’s trust in their local police and foster better relationships (BBC, 2012). The increased social media presence also allows for police forces to reach younger audiences as an article by the BBC highlights how young people do not utilise other news outlets but get their news solely via social media. Statistics in a study by the police foundation (2014) show that 60% of social media users, and 83% of those aged 16-24 years old, visit social media sights more than once a day. This means that there is a much higher likelihood of them seeing and reading something written on social media by the police, than any other platform. The study also mentions the benefits of social media regarding ongoing investigations, where the police can provide the public with important information, quickly raise awareness about missing people both local and nationwide, and appeal for witnesses or information regarding crimes. The public can then be made to feel involved and feel as if they are aiding the police, the local community and those in need, all of which helps to build a better relationship between the public and the police.</w:t>
      </w:r>
    </w:p>
    <w:p w14:paraId="76A1500C" w14:textId="77777777" w:rsidR="00104A94" w:rsidRPr="002622F6" w:rsidRDefault="00104A94" w:rsidP="00104A94">
      <w:pPr>
        <w:ind w:right="237" w:firstLine="720"/>
        <w:jc w:val="both"/>
        <w:rPr>
          <w:sz w:val="22"/>
          <w:szCs w:val="22"/>
        </w:rPr>
      </w:pPr>
    </w:p>
    <w:p w14:paraId="4789653A" w14:textId="77777777" w:rsidR="002622F6" w:rsidRPr="002622F6" w:rsidRDefault="007B1CF9" w:rsidP="00340E9A">
      <w:pPr>
        <w:ind w:right="237"/>
        <w:jc w:val="both"/>
        <w:rPr>
          <w:sz w:val="22"/>
          <w:szCs w:val="22"/>
        </w:rPr>
      </w:pPr>
      <w:r w:rsidRPr="002622F6">
        <w:rPr>
          <w:sz w:val="22"/>
          <w:szCs w:val="22"/>
        </w:rPr>
        <w:tab/>
        <w:t xml:space="preserve">Intelligence </w:t>
      </w:r>
      <w:r w:rsidR="009B55CA" w:rsidRPr="002622F6">
        <w:rPr>
          <w:sz w:val="22"/>
          <w:szCs w:val="22"/>
        </w:rPr>
        <w:t>plays a key role in policing with communities being one of many places it comes from. Her Majesty’s Inspectorate of Constabulary and Fire and Rescue Service (HMICFRS) outlined in a report in 2001 that ‘community intelligence’ is just as valuable as ‘crime intelligence’ and that forces should recognise this in order to gather more intelligence. Where there is greater trust as mentioned above, which often is coming from social media engagement, better and more reliable intelligence can be gathered from the communities (HMICFRS, 2001).</w:t>
      </w:r>
    </w:p>
    <w:p w14:paraId="197A509F" w14:textId="77777777" w:rsidR="002622F6" w:rsidRPr="002622F6" w:rsidRDefault="002622F6" w:rsidP="00340E9A">
      <w:pPr>
        <w:ind w:right="237"/>
        <w:jc w:val="both"/>
        <w:rPr>
          <w:sz w:val="22"/>
          <w:szCs w:val="22"/>
        </w:rPr>
      </w:pPr>
    </w:p>
    <w:p w14:paraId="1A730B74" w14:textId="5CF0D3D5" w:rsidR="008B28E7" w:rsidRDefault="002622F6" w:rsidP="00340E9A">
      <w:pPr>
        <w:ind w:right="237"/>
        <w:jc w:val="both"/>
        <w:rPr>
          <w:sz w:val="22"/>
          <w:szCs w:val="22"/>
        </w:rPr>
      </w:pPr>
      <w:r w:rsidRPr="002622F6">
        <w:rPr>
          <w:sz w:val="22"/>
          <w:szCs w:val="22"/>
        </w:rPr>
        <w:tab/>
        <w:t xml:space="preserve">There are however, downsides to forces using social media. As already mentioned, some may see it as </w:t>
      </w:r>
      <w:r w:rsidR="00435070">
        <w:rPr>
          <w:sz w:val="22"/>
          <w:szCs w:val="22"/>
        </w:rPr>
        <w:t>police officers ‘wasting time’ rather than solving crimes. When appeals for information go out, this can also lead to negative comments such as “do your jobs” and “why should we help you”</w:t>
      </w:r>
      <w:r w:rsidR="003913BA">
        <w:rPr>
          <w:sz w:val="22"/>
          <w:szCs w:val="22"/>
        </w:rPr>
        <w:t>. These appeals for information can also lead to what could be called ‘couch detectives. These are people who are eager to identify suspects and often weigh in publicly on investigations on social media. This can be incredibly distracting for officers during investigations having to wade through real or potentially fake and damaging information, which can be time consuming (McGovern &amp; Milivojevic, 2018)</w:t>
      </w:r>
      <w:r w:rsidR="00ED13E1">
        <w:rPr>
          <w:sz w:val="22"/>
          <w:szCs w:val="22"/>
        </w:rPr>
        <w:t xml:space="preserve">. This is one of the drawbacks of use of social media. Whilst appeals for information are used daily by police forces, whether that be information for a crime, witnesses, Next of Kin details following a sudden death, this can lead to misinformation also being spread and passed on. Where this essay has discussed being able to reach large groups of people with information, it also can be said that it has a negative connotation of being able to reach the wrong groups of people who may not have any relevance to the information being sought, however they still weigh in anyway in an attempt to disrupt the police in their investigations. </w:t>
      </w:r>
    </w:p>
    <w:p w14:paraId="557B6396" w14:textId="77777777" w:rsidR="00B95274" w:rsidRDefault="00B95274" w:rsidP="00340E9A">
      <w:pPr>
        <w:ind w:right="237"/>
        <w:jc w:val="both"/>
        <w:rPr>
          <w:sz w:val="22"/>
          <w:szCs w:val="22"/>
        </w:rPr>
      </w:pPr>
    </w:p>
    <w:p w14:paraId="4ACE917D" w14:textId="3328CCA1" w:rsidR="00B95274" w:rsidRPr="00B95274" w:rsidRDefault="00B95274" w:rsidP="00340E9A">
      <w:pPr>
        <w:ind w:right="237"/>
        <w:jc w:val="both"/>
        <w:rPr>
          <w:sz w:val="22"/>
          <w:szCs w:val="22"/>
        </w:rPr>
      </w:pPr>
      <w:r>
        <w:rPr>
          <w:sz w:val="22"/>
          <w:szCs w:val="22"/>
        </w:rPr>
        <w:tab/>
        <w:t xml:space="preserve">Overall, I would say it is far more beneficial to Police forces to be using social media than to not be. I say this because as above with being able to spread information quickly, engage effectively with communities and perhaps more so younger people is vital in today’s society. We live in a world where news travels fast whether it be good or bad and I believe that Police forces should be using social media as a tool to spread their good news and to ‘get ahead’ of bad news. It is shown in the evidence by Hampshire Police that the public enjoy seeing good deeds by Police and this will in turn generate better trust in the forces across the UK. While I do recognise that there are draw backs such as the spreading of misinformation and people perhaps perceiving that police are not doing their jobs when </w:t>
      </w:r>
      <w:r>
        <w:rPr>
          <w:sz w:val="22"/>
          <w:szCs w:val="22"/>
        </w:rPr>
        <w:lastRenderedPageBreak/>
        <w:t xml:space="preserve">making informative videos, it does not take away from the huge benefits to the police of having a social media presence. </w:t>
      </w:r>
    </w:p>
    <w:p w14:paraId="09D2C6C2" w14:textId="77777777" w:rsidR="00357BCF" w:rsidRPr="00270EEB" w:rsidRDefault="00357BCF"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41663931" w:rsidR="00025650" w:rsidRDefault="002622F6" w:rsidP="00340E9A">
      <w:pPr>
        <w:ind w:right="237"/>
      </w:pPr>
      <w:r>
        <w:tab/>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Style w:val="eop"/>
                <w:rFonts w:ascii="Arial" w:hAnsi="Arial" w:cs="Arial"/>
                <w:color w:val="000000"/>
              </w:rPr>
            </w:pPr>
            <w:r>
              <w:rPr>
                <w:rStyle w:val="eop"/>
                <w:rFonts w:ascii="Arial" w:hAnsi="Arial" w:cs="Arial"/>
                <w:color w:val="000000"/>
              </w:rPr>
              <w:t> </w:t>
            </w:r>
          </w:p>
          <w:p w14:paraId="1D76E810" w14:textId="39253F7E" w:rsidR="00EE4E2A" w:rsidRPr="00EE4E2A" w:rsidRDefault="00EE4E2A" w:rsidP="00650CE9">
            <w:pPr>
              <w:pStyle w:val="paragraph"/>
              <w:spacing w:before="0" w:beforeAutospacing="0" w:after="0" w:afterAutospacing="0"/>
              <w:ind w:right="105"/>
              <w:jc w:val="both"/>
              <w:textAlignment w:val="baseline"/>
              <w:rPr>
                <w:rFonts w:ascii="Arial" w:hAnsi="Arial" w:cs="Arial"/>
                <w:b/>
                <w:bCs/>
                <w:color w:val="000000"/>
              </w:rPr>
            </w:pPr>
            <w:r w:rsidRPr="00EE4E2A">
              <w:rPr>
                <w:rFonts w:ascii="Arial" w:hAnsi="Arial" w:cs="Arial"/>
                <w:b/>
                <w:bCs/>
                <w:color w:val="000000"/>
              </w:rPr>
              <w:t>Word Count - 1870</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2C3029F0" w14:textId="3CB0E6FD" w:rsidR="007E1378" w:rsidRDefault="007E1378" w:rsidP="007E1378">
      <w:pPr>
        <w:ind w:right="237"/>
        <w:jc w:val="both"/>
        <w:rPr>
          <w:sz w:val="22"/>
          <w:szCs w:val="22"/>
        </w:rPr>
      </w:pPr>
      <w:r w:rsidRPr="007E1378">
        <w:rPr>
          <w:sz w:val="22"/>
          <w:szCs w:val="22"/>
        </w:rPr>
        <w:t>Leadership styles can be defined as ways of leading, motivating and managing groups of people (Cherry, 2023). This is something that I have developed not only in my current role but my previous role outside of policing also. The six most common types of leadership styles are</w:t>
      </w:r>
      <w:r>
        <w:rPr>
          <w:sz w:val="22"/>
          <w:szCs w:val="22"/>
        </w:rPr>
        <w:t xml:space="preserve">; </w:t>
      </w:r>
      <w:r w:rsidRPr="007E1378">
        <w:rPr>
          <w:sz w:val="22"/>
          <w:szCs w:val="22"/>
        </w:rPr>
        <w:t>Transformational,</w:t>
      </w:r>
      <w:r>
        <w:rPr>
          <w:sz w:val="22"/>
          <w:szCs w:val="22"/>
        </w:rPr>
        <w:t xml:space="preserve"> d</w:t>
      </w:r>
      <w:r w:rsidRPr="007E1378">
        <w:rPr>
          <w:sz w:val="22"/>
          <w:szCs w:val="22"/>
        </w:rPr>
        <w:t>elegative,</w:t>
      </w:r>
      <w:r>
        <w:rPr>
          <w:sz w:val="22"/>
          <w:szCs w:val="22"/>
        </w:rPr>
        <w:t xml:space="preserve"> a</w:t>
      </w:r>
      <w:r w:rsidRPr="007E1378">
        <w:rPr>
          <w:sz w:val="22"/>
          <w:szCs w:val="22"/>
        </w:rPr>
        <w:t>uthoritative,</w:t>
      </w:r>
      <w:r>
        <w:rPr>
          <w:sz w:val="22"/>
          <w:szCs w:val="22"/>
        </w:rPr>
        <w:t xml:space="preserve"> t</w:t>
      </w:r>
      <w:r w:rsidRPr="007E1378">
        <w:rPr>
          <w:sz w:val="22"/>
          <w:szCs w:val="22"/>
        </w:rPr>
        <w:t>ransactional,</w:t>
      </w:r>
      <w:r>
        <w:rPr>
          <w:sz w:val="22"/>
          <w:szCs w:val="22"/>
        </w:rPr>
        <w:t xml:space="preserve"> p</w:t>
      </w:r>
      <w:r w:rsidRPr="007E1378">
        <w:rPr>
          <w:sz w:val="22"/>
          <w:szCs w:val="22"/>
        </w:rPr>
        <w:t>articipative and</w:t>
      </w:r>
      <w:r>
        <w:rPr>
          <w:sz w:val="22"/>
          <w:szCs w:val="22"/>
        </w:rPr>
        <w:t xml:space="preserve"> s</w:t>
      </w:r>
      <w:r w:rsidRPr="007E1378">
        <w:rPr>
          <w:sz w:val="22"/>
          <w:szCs w:val="22"/>
        </w:rPr>
        <w:t>ervant.</w:t>
      </w:r>
      <w:r>
        <w:rPr>
          <w:sz w:val="22"/>
          <w:szCs w:val="22"/>
        </w:rPr>
        <w:t xml:space="preserve"> This essay will look at</w:t>
      </w:r>
      <w:r w:rsidR="00FF5766">
        <w:rPr>
          <w:sz w:val="22"/>
          <w:szCs w:val="22"/>
        </w:rPr>
        <w:t xml:space="preserve"> some</w:t>
      </w:r>
      <w:r>
        <w:rPr>
          <w:sz w:val="22"/>
          <w:szCs w:val="22"/>
        </w:rPr>
        <w:t xml:space="preserve"> of these in more depth and what they mean in a policing context and how I have utilised each one in a variety of situation</w:t>
      </w:r>
      <w:r w:rsidR="00FF5766">
        <w:rPr>
          <w:sz w:val="22"/>
          <w:szCs w:val="22"/>
        </w:rPr>
        <w:t xml:space="preserve">s, whilst giving them relevant incidents to display this. </w:t>
      </w:r>
    </w:p>
    <w:p w14:paraId="5FE0AA17" w14:textId="77777777" w:rsidR="0017013D" w:rsidRDefault="0017013D" w:rsidP="007E1378">
      <w:pPr>
        <w:ind w:right="237"/>
        <w:jc w:val="both"/>
        <w:rPr>
          <w:sz w:val="22"/>
          <w:szCs w:val="22"/>
        </w:rPr>
      </w:pPr>
    </w:p>
    <w:p w14:paraId="59CE6C17" w14:textId="20F536C5" w:rsidR="0017013D" w:rsidRPr="000A7AD9" w:rsidRDefault="0017013D" w:rsidP="007E1378">
      <w:pPr>
        <w:ind w:right="237"/>
        <w:jc w:val="both"/>
        <w:rPr>
          <w:sz w:val="22"/>
          <w:szCs w:val="22"/>
        </w:rPr>
      </w:pPr>
      <w:r>
        <w:rPr>
          <w:sz w:val="22"/>
          <w:szCs w:val="22"/>
        </w:rPr>
        <w:tab/>
        <w:t xml:space="preserve">Transformational leadership is defined as being inspiring and empowering others to achieve a common vision or goal (Cherry, 2023). </w:t>
      </w:r>
      <w:r w:rsidR="00653078">
        <w:rPr>
          <w:sz w:val="22"/>
          <w:szCs w:val="22"/>
        </w:rPr>
        <w:t>Transformational leadership became a more popular style with the emergence of political sociologist James MacGregor Burns’ work in 1978 called ‘leadership’. Burns discussed how to better reach the goals of leaders and followers you must tap into the motivation of followers (Burns, 1978).</w:t>
      </w:r>
      <w:r w:rsidR="00D414B2">
        <w:rPr>
          <w:sz w:val="22"/>
          <w:szCs w:val="22"/>
        </w:rPr>
        <w:t xml:space="preserve"> A transformational leader utilises their charisma to engage others and in order to establish connections that increase the level of an employees’ motivation. Someone who uses this form of leadership will consider staff needs and figure out what motivates them, this type of leader will </w:t>
      </w:r>
      <w:r w:rsidR="00B163F0">
        <w:rPr>
          <w:sz w:val="22"/>
          <w:szCs w:val="22"/>
        </w:rPr>
        <w:t>be able to personalise their approach by prioritising information given to them (Denton, 2020). This type of leadership in a policing sense is one that would typically be adopted by those of a higher rank as it is more of a “people centred approach”. These types of leaders will also often have an ‘open door’ policy to facilitate more frequent and candid communication (Fritsvold, 2023)</w:t>
      </w:r>
      <w:r w:rsidR="003A54E1">
        <w:rPr>
          <w:sz w:val="22"/>
          <w:szCs w:val="22"/>
        </w:rPr>
        <w:t>. Denton</w:t>
      </w:r>
      <w:r w:rsidR="00D01FB5">
        <w:rPr>
          <w:sz w:val="22"/>
          <w:szCs w:val="22"/>
        </w:rPr>
        <w:t xml:space="preserve"> (2020)</w:t>
      </w:r>
      <w:r w:rsidR="003A54E1">
        <w:rPr>
          <w:sz w:val="22"/>
          <w:szCs w:val="22"/>
        </w:rPr>
        <w:t xml:space="preserve"> discusses how in the world of law enforcement, a transformational leader is one who will not only motivate others, including the members of the communities of which they serve, but fulfil their needs also. This leader in the Police is </w:t>
      </w:r>
      <w:r w:rsidR="003A54E1">
        <w:rPr>
          <w:sz w:val="22"/>
          <w:szCs w:val="22"/>
        </w:rPr>
        <w:lastRenderedPageBreak/>
        <w:t xml:space="preserve">concerned with improving performance </w:t>
      </w:r>
      <w:r w:rsidR="00D01FB5">
        <w:rPr>
          <w:sz w:val="22"/>
          <w:szCs w:val="22"/>
        </w:rPr>
        <w:t xml:space="preserve">by stimulating creativity and innovation while creating a supportive climate through active listening, this is very important to achieve this in order to effectively listen to the communities being served. </w:t>
      </w:r>
      <w:r w:rsidR="00640777">
        <w:rPr>
          <w:sz w:val="22"/>
          <w:szCs w:val="22"/>
        </w:rPr>
        <w:t xml:space="preserve">McCartney &amp; Parent (2023) discuss how the best way to achieve these goals is through this style of leadership, which will guide officers to make the right decisions by following the moral lead of their managers who possess the moral standards set out by the organisation. </w:t>
      </w:r>
      <w:r w:rsidR="00D01FB5">
        <w:rPr>
          <w:sz w:val="22"/>
          <w:szCs w:val="22"/>
        </w:rPr>
        <w:t xml:space="preserve">Whilst this is not a method I myself have utilised in a specific </w:t>
      </w:r>
      <w:r w:rsidR="000B32AC">
        <w:rPr>
          <w:sz w:val="22"/>
          <w:szCs w:val="22"/>
        </w:rPr>
        <w:t>incident;</w:t>
      </w:r>
      <w:r w:rsidR="00D01FB5">
        <w:rPr>
          <w:sz w:val="22"/>
          <w:szCs w:val="22"/>
        </w:rPr>
        <w:t xml:space="preserve"> it is one that I use with new students who join the team. I feel it is important that they are listened to and that as a more experienced member of the team, for myself to have an ‘open door’ policy with new in service officers to feel comfortable to come and ask me for help and advice. </w:t>
      </w:r>
      <w:r w:rsidR="000B32AC">
        <w:rPr>
          <w:sz w:val="22"/>
          <w:szCs w:val="22"/>
        </w:rPr>
        <w:t xml:space="preserve">It is vital that new officers feel motivated to complete their work so I try to ensure this by making sure they are included in conversation and banter amongst the team so as not to felt left out, and to ensure they are included in social events that may be taking place outside of work. </w:t>
      </w:r>
    </w:p>
    <w:p w14:paraId="598FFEC5" w14:textId="77777777" w:rsidR="00025650" w:rsidRDefault="00025650" w:rsidP="00340E9A">
      <w:pPr>
        <w:ind w:right="237"/>
        <w:jc w:val="both"/>
        <w:rPr>
          <w:sz w:val="22"/>
          <w:szCs w:val="22"/>
        </w:rPr>
      </w:pPr>
    </w:p>
    <w:p w14:paraId="3C664AAC" w14:textId="7FBF193A" w:rsidR="0085368E" w:rsidRDefault="0085368E" w:rsidP="00340E9A">
      <w:pPr>
        <w:ind w:right="237"/>
        <w:jc w:val="both"/>
        <w:rPr>
          <w:sz w:val="22"/>
          <w:szCs w:val="22"/>
        </w:rPr>
      </w:pPr>
      <w:r>
        <w:rPr>
          <w:sz w:val="22"/>
          <w:szCs w:val="22"/>
        </w:rPr>
        <w:tab/>
        <w:t xml:space="preserve">The second </w:t>
      </w:r>
      <w:r w:rsidR="00836D79">
        <w:rPr>
          <w:sz w:val="22"/>
          <w:szCs w:val="22"/>
        </w:rPr>
        <w:t>style of leadership mentioned by Cherry (2023) is Delegative. This style of leadership can be defined as giving followers autonomy and responsibility to make decisions. A study led by psychologist Kurt Lewis in 1939 set out to identify the different styles of leadership. As part of this study, schoolchildren were assigned to one of three groups and given tasks to complete by the leaders of each group, their behaviour in response to different styles of leadership was then examined. This particular style of leadership was also known as Laissez-faire. The study found that children who were under delegative leadership were the least productive of all three groups</w:t>
      </w:r>
      <w:r w:rsidR="008F4E89">
        <w:rPr>
          <w:sz w:val="22"/>
          <w:szCs w:val="22"/>
        </w:rPr>
        <w:t>. It was said that they made the most demands upon the leader, showed little co-operation and were unable to work independently</w:t>
      </w:r>
      <w:r w:rsidR="00151B47">
        <w:rPr>
          <w:sz w:val="22"/>
          <w:szCs w:val="22"/>
        </w:rPr>
        <w:t xml:space="preserve"> (Cherry, 2023)</w:t>
      </w:r>
      <w:r w:rsidR="008F4E89">
        <w:rPr>
          <w:sz w:val="22"/>
          <w:szCs w:val="22"/>
        </w:rPr>
        <w:t xml:space="preserve">. Delegative leaders put the decision making onto the group or individual that the task is being assigned to. </w:t>
      </w:r>
      <w:r w:rsidR="009D126C">
        <w:rPr>
          <w:sz w:val="22"/>
          <w:szCs w:val="22"/>
        </w:rPr>
        <w:t xml:space="preserve">Whilst this study shows the negative side effects of this leadership style, I have found it very useful during incidents that require multiple officers to assist with the aftermath. Following the arrest at a serious incident of a stabbing, I delegated out various elements of golden hour enquiries to my colleagues who were on scene with me. These enquiries needed to be completed as soon as possible so as not to lose vital evidence required. Forensics needed to be obtained from the victim whilst in hospital, swabs needed to be obtained from the suspect in custody, statements from witnesses and searches for the weapon involved. I myself left the scene in order to convey the suspect to custody following my arrest and as such delegated the remaining enquiries out to the remainder of my team. This meant that in a relatively short space of time, we were able to complete all of the enquiries necessary for the relevant department to handle the case going forward. </w:t>
      </w:r>
      <w:r w:rsidR="00A62972">
        <w:rPr>
          <w:sz w:val="22"/>
          <w:szCs w:val="22"/>
        </w:rPr>
        <w:t>This shows an example of when delegative leadership works.</w:t>
      </w:r>
    </w:p>
    <w:p w14:paraId="34E65B52" w14:textId="77777777" w:rsidR="00E17C6D" w:rsidRDefault="00E17C6D" w:rsidP="00340E9A">
      <w:pPr>
        <w:ind w:right="237"/>
        <w:jc w:val="both"/>
        <w:rPr>
          <w:sz w:val="22"/>
          <w:szCs w:val="22"/>
        </w:rPr>
      </w:pPr>
    </w:p>
    <w:p w14:paraId="2CECC304" w14:textId="5D11DA5B" w:rsidR="00E17C6D" w:rsidRDefault="00E17C6D" w:rsidP="00340E9A">
      <w:pPr>
        <w:ind w:right="237"/>
        <w:jc w:val="both"/>
        <w:rPr>
          <w:sz w:val="22"/>
          <w:szCs w:val="22"/>
        </w:rPr>
      </w:pPr>
      <w:r>
        <w:rPr>
          <w:sz w:val="22"/>
          <w:szCs w:val="22"/>
        </w:rPr>
        <w:tab/>
        <w:t xml:space="preserve">Authoritative leadership is another style that is used quite often in policing and is considered one of the key styles when dealing with critical or major incidents. This style is defined as providing clear direction and guidance to followers (Cherry, 2023). </w:t>
      </w:r>
      <w:r w:rsidR="00A735CE">
        <w:rPr>
          <w:sz w:val="22"/>
          <w:szCs w:val="22"/>
        </w:rPr>
        <w:t xml:space="preserve">Authoritative leadership is strictly rule based with a preference for order and can be considered a military-like approach at times. The leader assumes control over the team and their subordinates are expected to follow what is said and obey, they are not expected to offer feedback or contribute ideas. </w:t>
      </w:r>
      <w:r w:rsidR="00673973">
        <w:rPr>
          <w:sz w:val="22"/>
          <w:szCs w:val="22"/>
        </w:rPr>
        <w:t xml:space="preserve">Fritsvold (2023) discusses how this is considered an historical approach and that with the new generation of officers, this rigid approach is not as effective as it may have been for their predecessors. It is suggested that many new leaders are looking at new ways to lead, inspire and engage, some of which have already been mentioned in this essay. I have utilised this approach in many different situations, as have other officers on my team and sector. Recently an incident took place whereby a younger person was attempting to jump from a bridge over a busy carriageway. As the first attending officer on scene and most experienced at the time, I took lead of the incident. Unlike other leadership styles, this one allows me to tell people exactly what to do and when. I have adapted this approach in situations such as this as I have found it generates the best outcomes. For example, I have directed other officers arriving to block off certain sections and on slips the lead under the bridge to minimise the impact should the person have jumped. I have then </w:t>
      </w:r>
      <w:r w:rsidR="00673973">
        <w:rPr>
          <w:sz w:val="22"/>
          <w:szCs w:val="22"/>
        </w:rPr>
        <w:lastRenderedPageBreak/>
        <w:t xml:space="preserve">directed officers to try and engage with the person to keep them speaking and distracted whilst another officer has come from another direction at my request and got a hold of the person in order to bring them to safety and to get them the care required. This was the most effective method to use in this instance because if I had used for example, a delegative approach, the person may have misinterpreted what I was saying which could have led to a not so positive outcome in the situation, given that it was ever-changing and contained a high element of risk. </w:t>
      </w:r>
      <w:r w:rsidR="00092FDC">
        <w:rPr>
          <w:sz w:val="22"/>
          <w:szCs w:val="22"/>
        </w:rPr>
        <w:t xml:space="preserve">My decision on which style to use is always done by running through the National Decision Model (College of Policing, 2013). This model ensures that all of my decisions are ethical and proportionate with what I am faced with. In this instance, I had considered other leadership styles, but based on the risk and powers that are available to me, I opted for a authoritative approach in order to come to a safe conclusion as swiftly as possible in order to cause minimal disruption to the public.  </w:t>
      </w:r>
      <w:r w:rsidR="00115418">
        <w:rPr>
          <w:sz w:val="22"/>
          <w:szCs w:val="22"/>
        </w:rPr>
        <w:t xml:space="preserve">These three mentioned methods and styles are what Denton (2020) considered to be the three key styles in policing however there are others used by officers and myself daily. </w:t>
      </w:r>
    </w:p>
    <w:p w14:paraId="756E48BC" w14:textId="77777777" w:rsidR="00B0133D" w:rsidRDefault="00B0133D" w:rsidP="00340E9A">
      <w:pPr>
        <w:ind w:right="237"/>
        <w:jc w:val="both"/>
        <w:rPr>
          <w:sz w:val="22"/>
          <w:szCs w:val="22"/>
        </w:rPr>
      </w:pPr>
    </w:p>
    <w:p w14:paraId="68DAAC98" w14:textId="7136BAF6" w:rsidR="00B0133D" w:rsidRDefault="00B0133D" w:rsidP="00340E9A">
      <w:pPr>
        <w:ind w:right="237"/>
        <w:jc w:val="both"/>
        <w:rPr>
          <w:sz w:val="22"/>
          <w:szCs w:val="22"/>
        </w:rPr>
      </w:pPr>
      <w:r>
        <w:rPr>
          <w:sz w:val="22"/>
          <w:szCs w:val="22"/>
        </w:rPr>
        <w:tab/>
        <w:t xml:space="preserve">Another method that can be considered in policing is </w:t>
      </w:r>
      <w:r w:rsidR="00006A82">
        <w:rPr>
          <w:sz w:val="22"/>
          <w:szCs w:val="22"/>
        </w:rPr>
        <w:t xml:space="preserve">transactional leadership. This can be defined as rewarding and correcting followers based on their performance (Cherry, 2023). In a policing sense, </w:t>
      </w:r>
      <w:r w:rsidR="00535965">
        <w:rPr>
          <w:sz w:val="22"/>
          <w:szCs w:val="22"/>
        </w:rPr>
        <w:t xml:space="preserve">it is for managers who are more orientated toward bureaucracy and maintaining the status quo. In many ways, it is similar to an authoritative leadership style but relying on a rewards-based system to motivate subordinates (McCartney &amp; Parent, 2023). </w:t>
      </w:r>
      <w:r w:rsidR="00556321">
        <w:rPr>
          <w:sz w:val="22"/>
          <w:szCs w:val="22"/>
        </w:rPr>
        <w:t xml:space="preserve">I myself have recently utilised this style of leadership in an incident which involved </w:t>
      </w:r>
      <w:r w:rsidR="00712BD3">
        <w:rPr>
          <w:sz w:val="22"/>
          <w:szCs w:val="22"/>
        </w:rPr>
        <w:t xml:space="preserve">a person that was undergoing a crisis with their mental health and had not eaten in some time. In order to get the individual to come willingly with me to get the help that they required, I offered to also take them to a local foodbank whereby we were then able to get them some essentials to help them get back on their feet. Whilst this approach is not one I have used with my colleagues, it can be more subtly used with service users in order to get them to where we want them to go. I do not feel that it is applicable all of the time however, in this instance the individual saw this as a ‘win-win’ situation, which was the desired outcome for my colleague and I, it allowed us to complete the call and gain the best outcome for all. </w:t>
      </w:r>
    </w:p>
    <w:p w14:paraId="084332FA" w14:textId="77777777" w:rsidR="00FF5766" w:rsidRDefault="00FF5766" w:rsidP="00340E9A">
      <w:pPr>
        <w:ind w:right="237"/>
        <w:jc w:val="both"/>
        <w:rPr>
          <w:sz w:val="22"/>
          <w:szCs w:val="22"/>
        </w:rPr>
      </w:pPr>
    </w:p>
    <w:p w14:paraId="076FF928" w14:textId="77777777" w:rsidR="0055048B" w:rsidRDefault="00FF5766" w:rsidP="00340E9A">
      <w:pPr>
        <w:ind w:right="237"/>
        <w:jc w:val="both"/>
        <w:rPr>
          <w:sz w:val="22"/>
          <w:szCs w:val="22"/>
        </w:rPr>
      </w:pPr>
      <w:r>
        <w:rPr>
          <w:sz w:val="22"/>
          <w:szCs w:val="22"/>
        </w:rPr>
        <w:tab/>
        <w:t>The final style of leadership that is releva</w:t>
      </w:r>
      <w:r w:rsidR="000A7AD9">
        <w:rPr>
          <w:sz w:val="22"/>
          <w:szCs w:val="22"/>
        </w:rPr>
        <w:t xml:space="preserve">nt is servant leadership. This is an approach that requires </w:t>
      </w:r>
      <w:r w:rsidR="00F01234">
        <w:rPr>
          <w:sz w:val="22"/>
          <w:szCs w:val="22"/>
        </w:rPr>
        <w:t xml:space="preserve">leaders to internalise leadership as a calling to serve others before self. Leaders who have adopted this approach, have internalised courage to act in the best interests of the community and the law enforcement organisation before any one individual (Gardner &amp; Reece, 2012). </w:t>
      </w:r>
      <w:r w:rsidR="00793E2E">
        <w:rPr>
          <w:sz w:val="22"/>
          <w:szCs w:val="22"/>
        </w:rPr>
        <w:t xml:space="preserve">This is arguably a leadership style that is adopted by most, if not all Police Officers at one stage or another throughout their careers. When dealing with incidents, it is paramount that an officer acts above their own interests and outs everyone else first. I have used this approach when dealing with most incidents I am presented with. It is important to recall that you are attending in that persons hour of need. Sometimes an incident does call for a more authoritative approach or a delegative one, however they are all underpinned by servant leadership. Every officer takes an oath to serve the communities where they are posted and to protect the public from harm. One incident that rings true for me, is one whereby a person had become violent and began to threaten house mates with knives. Other colleagues and I attended and the incident resulted in a colleague of mine discharging his taser as a result. The female was found to be in possession of a knife but had we not attended and put everyone else above our own personal safety, this incident may have had a different outcome and this person may have gone on to harm others. </w:t>
      </w:r>
    </w:p>
    <w:p w14:paraId="00A44229" w14:textId="77777777" w:rsidR="0055048B" w:rsidRDefault="0055048B" w:rsidP="00340E9A">
      <w:pPr>
        <w:ind w:right="237"/>
        <w:jc w:val="both"/>
        <w:rPr>
          <w:sz w:val="22"/>
          <w:szCs w:val="22"/>
        </w:rPr>
      </w:pPr>
    </w:p>
    <w:p w14:paraId="55DD91E9" w14:textId="02774334" w:rsidR="00FF5766" w:rsidRDefault="0055048B" w:rsidP="00340E9A">
      <w:pPr>
        <w:ind w:right="237"/>
        <w:jc w:val="both"/>
        <w:rPr>
          <w:sz w:val="22"/>
          <w:szCs w:val="22"/>
        </w:rPr>
      </w:pPr>
      <w:r>
        <w:rPr>
          <w:sz w:val="22"/>
          <w:szCs w:val="22"/>
        </w:rPr>
        <w:tab/>
        <w:t xml:space="preserve">To conclude, this essay has looked at a variety of leadership styles and has explored some of the incidents in which I have used the various techniques. These are styles that I have learnt and built upon with experience and will continue to utilise in any role within policing. </w:t>
      </w:r>
      <w:r w:rsidR="00793E2E">
        <w:rPr>
          <w:sz w:val="22"/>
          <w:szCs w:val="22"/>
        </w:rPr>
        <w:t xml:space="preserve"> </w:t>
      </w:r>
    </w:p>
    <w:p w14:paraId="30B0E27A" w14:textId="77777777" w:rsidR="00092FDC" w:rsidRDefault="00092FDC" w:rsidP="00340E9A">
      <w:pPr>
        <w:ind w:right="237"/>
        <w:jc w:val="both"/>
        <w:rPr>
          <w:sz w:val="22"/>
          <w:szCs w:val="22"/>
        </w:rPr>
      </w:pPr>
    </w:p>
    <w:p w14:paraId="02DC5192" w14:textId="593212BF" w:rsidR="00092FDC" w:rsidRDefault="00092FDC" w:rsidP="00340E9A">
      <w:pPr>
        <w:ind w:right="237"/>
        <w:jc w:val="both"/>
        <w:rPr>
          <w:sz w:val="22"/>
          <w:szCs w:val="22"/>
        </w:rPr>
      </w:pPr>
      <w:r>
        <w:rPr>
          <w:sz w:val="22"/>
          <w:szCs w:val="22"/>
        </w:rPr>
        <w:tab/>
      </w:r>
    </w:p>
    <w:p w14:paraId="395843E5" w14:textId="77777777" w:rsidR="00E17C6D" w:rsidRDefault="00E17C6D" w:rsidP="00340E9A">
      <w:pPr>
        <w:ind w:right="237"/>
        <w:jc w:val="both"/>
        <w:rPr>
          <w:sz w:val="22"/>
          <w:szCs w:val="22"/>
        </w:rPr>
      </w:pPr>
    </w:p>
    <w:p w14:paraId="32933C98" w14:textId="3CD8EABE" w:rsidR="00AA666E" w:rsidRPr="007E1378" w:rsidRDefault="00AA666E" w:rsidP="00EE4E2A">
      <w:pPr>
        <w:ind w:right="237"/>
        <w:jc w:val="both"/>
        <w:rPr>
          <w:sz w:val="22"/>
          <w:szCs w:val="22"/>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Style w:val="eop"/>
                <w:rFonts w:ascii="Arial" w:hAnsi="Arial" w:cs="Arial"/>
                <w:color w:val="000000"/>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6D9B5EA3" w14:textId="77777777" w:rsidR="00962F6C" w:rsidRDefault="00962F6C" w:rsidP="084AFF89">
            <w:pPr>
              <w:pStyle w:val="paragraph"/>
              <w:spacing w:before="0" w:beforeAutospacing="0" w:after="0" w:afterAutospacing="0"/>
              <w:ind w:right="105"/>
              <w:jc w:val="both"/>
              <w:textAlignment w:val="baseline"/>
              <w:rPr>
                <w:rStyle w:val="eop"/>
                <w:rFonts w:ascii="Arial" w:hAnsi="Arial" w:cs="Arial"/>
                <w:color w:val="000000"/>
              </w:rPr>
            </w:pPr>
          </w:p>
          <w:p w14:paraId="685AE33E" w14:textId="4B82D2D7" w:rsidR="00962F6C" w:rsidRPr="0018223F" w:rsidRDefault="00962F6C" w:rsidP="084AFF89">
            <w:pPr>
              <w:pStyle w:val="paragraph"/>
              <w:spacing w:before="0" w:beforeAutospacing="0" w:after="0" w:afterAutospacing="0"/>
              <w:ind w:right="105"/>
              <w:jc w:val="both"/>
              <w:textAlignment w:val="baseline"/>
              <w:rPr>
                <w:rFonts w:ascii="Segoe UI" w:hAnsi="Segoe UI" w:cs="Segoe UI"/>
                <w:b/>
                <w:bCs/>
                <w:color w:val="000000"/>
                <w:sz w:val="18"/>
                <w:szCs w:val="18"/>
              </w:rPr>
            </w:pPr>
            <w:r w:rsidRPr="0018223F">
              <w:rPr>
                <w:rStyle w:val="eop"/>
                <w:rFonts w:ascii="Arial" w:hAnsi="Arial" w:cs="Arial"/>
                <w:b/>
                <w:bCs/>
                <w:color w:val="000000"/>
              </w:rPr>
              <w:t xml:space="preserve">Word count - </w:t>
            </w:r>
            <w:r w:rsidR="0018223F" w:rsidRPr="0018223F">
              <w:rPr>
                <w:rStyle w:val="eop"/>
                <w:rFonts w:ascii="Arial" w:hAnsi="Arial" w:cs="Arial"/>
                <w:b/>
                <w:bCs/>
                <w:color w:val="000000"/>
              </w:rPr>
              <w:t>1</w:t>
            </w:r>
            <w:r w:rsidR="003D14B3">
              <w:rPr>
                <w:rStyle w:val="eop"/>
                <w:rFonts w:ascii="Arial" w:hAnsi="Arial" w:cs="Arial"/>
                <w:b/>
                <w:bCs/>
                <w:color w:val="000000"/>
              </w:rPr>
              <w:t>809</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5E21F8DD" w14:textId="3FB8C71A" w:rsidR="00025650" w:rsidRDefault="00B70EEB" w:rsidP="00340E9A">
      <w:pPr>
        <w:ind w:right="237"/>
        <w:jc w:val="both"/>
        <w:rPr>
          <w:sz w:val="22"/>
          <w:szCs w:val="22"/>
        </w:rPr>
      </w:pPr>
      <w:r>
        <w:rPr>
          <w:sz w:val="22"/>
          <w:szCs w:val="22"/>
        </w:rPr>
        <w:t xml:space="preserve">Now that I am coming to the end of my three-year probation, I am able to reflect </w:t>
      </w:r>
      <w:r w:rsidR="0074209E">
        <w:rPr>
          <w:sz w:val="22"/>
          <w:szCs w:val="22"/>
        </w:rPr>
        <w:t xml:space="preserve">and examine my final year in particular which has seen me go from one of the least experienced on my shift, to one of the most. Throughout my three years, I have benefitted heavily from coaching and mentoring in my role. This has allowed me to develop and grow as a person and a Police Officer. </w:t>
      </w:r>
      <w:r w:rsidR="005060EA">
        <w:rPr>
          <w:sz w:val="22"/>
          <w:szCs w:val="22"/>
        </w:rPr>
        <w:t xml:space="preserve">I have been able to listen to feedback whether it be positive or constructive, this has come predominantly from those more experienced than me, including my supervisor. </w:t>
      </w:r>
    </w:p>
    <w:p w14:paraId="59A01784" w14:textId="77777777" w:rsidR="005060EA" w:rsidRDefault="005060EA" w:rsidP="00340E9A">
      <w:pPr>
        <w:ind w:right="237"/>
        <w:jc w:val="both"/>
        <w:rPr>
          <w:sz w:val="22"/>
          <w:szCs w:val="22"/>
        </w:rPr>
      </w:pPr>
    </w:p>
    <w:p w14:paraId="093F2AE7" w14:textId="3058F1CB" w:rsidR="005060EA" w:rsidRDefault="005060EA" w:rsidP="00340E9A">
      <w:pPr>
        <w:ind w:right="237"/>
        <w:jc w:val="both"/>
        <w:rPr>
          <w:sz w:val="22"/>
          <w:szCs w:val="22"/>
        </w:rPr>
      </w:pPr>
      <w:r>
        <w:rPr>
          <w:sz w:val="22"/>
          <w:szCs w:val="22"/>
        </w:rPr>
        <w:tab/>
        <w:t>There are several different coaching models and methodologies that are often used when being mentored. An article written by A.Palmer for MBM (2021), discusses some of these models. The first one is the GROW</w:t>
      </w:r>
      <w:r w:rsidR="007E4FEB">
        <w:rPr>
          <w:sz w:val="22"/>
          <w:szCs w:val="22"/>
        </w:rPr>
        <w:t xml:space="preserve"> which originally comes from Sir John Whitmore (1992). The acronym represents four stages in the coaching conversation; Goal, Reality, Options and Wrap up. This conversation begins with clearly establishing what the </w:t>
      </w:r>
      <w:r w:rsidR="00047D5F">
        <w:rPr>
          <w:sz w:val="22"/>
          <w:szCs w:val="22"/>
        </w:rPr>
        <w:t xml:space="preserve">student </w:t>
      </w:r>
      <w:r w:rsidR="007E4FEB">
        <w:rPr>
          <w:sz w:val="22"/>
          <w:szCs w:val="22"/>
        </w:rPr>
        <w:t xml:space="preserve">wishes to achieve, this then gives the direction and ensures only meaningful conversation is present. The second stage in this conversation is to discover where the </w:t>
      </w:r>
      <w:r w:rsidR="00047D5F">
        <w:rPr>
          <w:sz w:val="22"/>
          <w:szCs w:val="22"/>
        </w:rPr>
        <w:t>student</w:t>
      </w:r>
      <w:r w:rsidR="007E4FEB">
        <w:rPr>
          <w:sz w:val="22"/>
          <w:szCs w:val="22"/>
        </w:rPr>
        <w:t xml:space="preserve"> is in relation to their goal, for example, how far away are they from their goal? Thirdly, this stage of the GROW model is about helping the </w:t>
      </w:r>
      <w:r w:rsidR="00047D5F">
        <w:rPr>
          <w:sz w:val="22"/>
          <w:szCs w:val="22"/>
        </w:rPr>
        <w:t>student</w:t>
      </w:r>
      <w:r w:rsidR="007E4FEB">
        <w:rPr>
          <w:sz w:val="22"/>
          <w:szCs w:val="22"/>
        </w:rPr>
        <w:t xml:space="preserve"> to explore their options. It is important that all options are explored together as this will help the </w:t>
      </w:r>
      <w:r w:rsidR="00047D5F">
        <w:rPr>
          <w:sz w:val="22"/>
          <w:szCs w:val="22"/>
        </w:rPr>
        <w:t>student</w:t>
      </w:r>
      <w:r w:rsidR="007E4FEB">
        <w:rPr>
          <w:sz w:val="22"/>
          <w:szCs w:val="22"/>
        </w:rPr>
        <w:t xml:space="preserve"> come to a solution that they are committed to. </w:t>
      </w:r>
      <w:r w:rsidR="000F69DC">
        <w:rPr>
          <w:sz w:val="22"/>
          <w:szCs w:val="22"/>
        </w:rPr>
        <w:t>Finally, there is the ‘Wrap Up’ stage where the conversation is coming to a close.</w:t>
      </w:r>
      <w:r w:rsidR="00047D5F">
        <w:rPr>
          <w:sz w:val="22"/>
          <w:szCs w:val="22"/>
        </w:rPr>
        <w:t xml:space="preserve"> This means that the student has come to a conclusion as to what options they are going to apply and when. Upon reflection, this is a method that I have quite often used internally after receiving feedback or coaching. I recently was given some coaching surrounding completing a casefile and a few methods in which I could use to get it done in </w:t>
      </w:r>
      <w:r w:rsidR="00047D5F">
        <w:rPr>
          <w:sz w:val="22"/>
          <w:szCs w:val="22"/>
        </w:rPr>
        <w:lastRenderedPageBreak/>
        <w:t xml:space="preserve">a timely manner. After being given a few choices by a colleague, I selected one that worked best for me by using a tick list in order to know which documents I had completed or when they needed to be completed by. This in turn allowed me to complete the file by the date I had been given by the Crown Prosecution Service. </w:t>
      </w:r>
      <w:r w:rsidR="0065730A">
        <w:rPr>
          <w:sz w:val="22"/>
          <w:szCs w:val="22"/>
        </w:rPr>
        <w:t>Another example if using this method is when I underwent my initial response driving course. This is a key course to complete in order to fulfil my role to the best of my potential, this relied heavily on me and my trainer discussing what it was they wanted from me, which ultimately would be the end goal</w:t>
      </w:r>
      <w:r w:rsidR="00100B25">
        <w:rPr>
          <w:sz w:val="22"/>
          <w:szCs w:val="22"/>
        </w:rPr>
        <w:t xml:space="preserve"> that I wished to achieve</w:t>
      </w:r>
      <w:r w:rsidR="0065730A">
        <w:rPr>
          <w:sz w:val="22"/>
          <w:szCs w:val="22"/>
        </w:rPr>
        <w:t xml:space="preserve"> and </w:t>
      </w:r>
      <w:r w:rsidR="00100B25">
        <w:rPr>
          <w:sz w:val="22"/>
          <w:szCs w:val="22"/>
        </w:rPr>
        <w:t xml:space="preserve">where my driving was currently in relation to the end goal. From here, I was able to discuss options with my trainer as to what I could do in my own time, in my own car in order to drive the way that was desired of me. This then meant that I could decide to incorporate techniques that I learnt during my course, into my everyday driving in order to complete the goal. This proved to be very effective and is something that all of us in the course adopted, this resulted in all of us having then passed the course. </w:t>
      </w:r>
    </w:p>
    <w:p w14:paraId="2E2B22AF" w14:textId="26BC2E56" w:rsidR="00F8238B" w:rsidRDefault="00F8238B" w:rsidP="00340E9A">
      <w:pPr>
        <w:ind w:right="237"/>
        <w:jc w:val="both"/>
        <w:rPr>
          <w:sz w:val="22"/>
          <w:szCs w:val="22"/>
        </w:rPr>
      </w:pPr>
      <w:r>
        <w:rPr>
          <w:sz w:val="22"/>
          <w:szCs w:val="22"/>
        </w:rPr>
        <w:tab/>
      </w:r>
    </w:p>
    <w:p w14:paraId="53C57CDF" w14:textId="17766DEE" w:rsidR="00025650" w:rsidRDefault="00F8238B" w:rsidP="00340E9A">
      <w:pPr>
        <w:ind w:right="237"/>
        <w:jc w:val="both"/>
        <w:rPr>
          <w:sz w:val="22"/>
          <w:szCs w:val="22"/>
        </w:rPr>
      </w:pPr>
      <w:r>
        <w:rPr>
          <w:sz w:val="22"/>
          <w:szCs w:val="22"/>
        </w:rPr>
        <w:tab/>
        <w:t xml:space="preserve">Another coaching model that Palmer discusses in the STEPPA Coaching model. This model originates from Dr. Angus McLeod (2003). </w:t>
      </w:r>
      <w:r w:rsidR="00924C2B">
        <w:rPr>
          <w:sz w:val="22"/>
          <w:szCs w:val="22"/>
        </w:rPr>
        <w:t>The acronym stands for Subject, Target, Emotions, Perception, Plan, Pace and Action</w:t>
      </w:r>
      <w:r w:rsidR="000E42BF">
        <w:rPr>
          <w:sz w:val="22"/>
          <w:szCs w:val="22"/>
        </w:rPr>
        <w:t xml:space="preserve">. The first stage in this model is to identify the subject of coaching. For example; why does the subject need coaching? The second stage, is that coaches must identify what the desired outcome is, this will be an outcome that the student will want to achieve. Emotions underpin every decision that we make and as such, McLeod’s theory discusses how embracing these feelings will help to guide the student to their choice. The next stage in the model is Perception. This discusses how the student should try to see the goal from a broader view, to understand its importance and why it is specifically important to the student. In order to achieve these goals, a plan must be developed which links in with the pace of the goal. This is the idea to set time limits and boundaries of achieving each goal. </w:t>
      </w:r>
      <w:r w:rsidR="007D722B">
        <w:rPr>
          <w:sz w:val="22"/>
          <w:szCs w:val="22"/>
        </w:rPr>
        <w:t xml:space="preserve">The final stage is to take action. This is where the student will follow their plan step-by-step in order to achieve the goal at the end. Whilst this is not necessarily </w:t>
      </w:r>
      <w:r w:rsidR="00A51ACF">
        <w:rPr>
          <w:sz w:val="22"/>
          <w:szCs w:val="22"/>
        </w:rPr>
        <w:t xml:space="preserve">a method that I have </w:t>
      </w:r>
      <w:r w:rsidR="0065730A">
        <w:rPr>
          <w:sz w:val="22"/>
          <w:szCs w:val="22"/>
        </w:rPr>
        <w:t xml:space="preserve">undergone or used myself, I can see how it would be beneficial </w:t>
      </w:r>
      <w:r w:rsidR="00F17F5F">
        <w:rPr>
          <w:sz w:val="22"/>
          <w:szCs w:val="22"/>
        </w:rPr>
        <w:t>to use when coaching someone</w:t>
      </w:r>
      <w:r w:rsidR="000377F3">
        <w:rPr>
          <w:sz w:val="22"/>
          <w:szCs w:val="22"/>
        </w:rPr>
        <w:t xml:space="preserve">. It does not appear as simple as a method such as the GROW method however does have its uses. </w:t>
      </w:r>
    </w:p>
    <w:p w14:paraId="060FEAFB" w14:textId="2BB64566" w:rsidR="009F6C90" w:rsidRDefault="009F6C90" w:rsidP="00340E9A">
      <w:pPr>
        <w:ind w:right="237"/>
        <w:jc w:val="both"/>
        <w:rPr>
          <w:sz w:val="22"/>
          <w:szCs w:val="22"/>
        </w:rPr>
      </w:pPr>
      <w:r>
        <w:rPr>
          <w:sz w:val="22"/>
          <w:szCs w:val="22"/>
        </w:rPr>
        <w:tab/>
      </w:r>
    </w:p>
    <w:p w14:paraId="7D6A01EA" w14:textId="3B9CE2D2" w:rsidR="009F6C90" w:rsidRDefault="009F6C90" w:rsidP="00340E9A">
      <w:pPr>
        <w:ind w:right="237"/>
        <w:jc w:val="both"/>
        <w:rPr>
          <w:sz w:val="22"/>
          <w:szCs w:val="22"/>
        </w:rPr>
      </w:pPr>
      <w:r>
        <w:rPr>
          <w:sz w:val="22"/>
          <w:szCs w:val="22"/>
        </w:rPr>
        <w:tab/>
      </w:r>
      <w:r w:rsidR="009A71A9">
        <w:rPr>
          <w:sz w:val="22"/>
          <w:szCs w:val="22"/>
        </w:rPr>
        <w:t>Another model that can be used and is something that I have used myself recently, is the Cognitive Behavioural Model</w:t>
      </w:r>
      <w:r w:rsidR="00823EF6">
        <w:rPr>
          <w:sz w:val="22"/>
          <w:szCs w:val="22"/>
        </w:rPr>
        <w:t xml:space="preserve">. This model helps to explain the link between </w:t>
      </w:r>
      <w:r w:rsidR="00823EF6" w:rsidRPr="00823EF6">
        <w:rPr>
          <w:sz w:val="22"/>
          <w:szCs w:val="22"/>
        </w:rPr>
        <w:t>attitudes, thoughts</w:t>
      </w:r>
      <w:r w:rsidR="00823EF6">
        <w:rPr>
          <w:sz w:val="22"/>
          <w:szCs w:val="22"/>
        </w:rPr>
        <w:t xml:space="preserve"> </w:t>
      </w:r>
      <w:r w:rsidR="00823EF6" w:rsidRPr="00823EF6">
        <w:rPr>
          <w:sz w:val="22"/>
          <w:szCs w:val="22"/>
        </w:rPr>
        <w:t>and beliefs, with feelings and action</w:t>
      </w:r>
      <w:r w:rsidR="00823EF6">
        <w:rPr>
          <w:sz w:val="22"/>
          <w:szCs w:val="22"/>
        </w:rPr>
        <w:t xml:space="preserve">. This model is based on the premise that how we think, affects how we feel and this in turn influences how we act (J.O’Dell, 2020). The example I use for myself is that recently I had been informed that I needed to be a bit more positive when passing messages over the radio as I was coming across very negative. This is in part due to outside factors affecting my mood which in turn affected how I was sounding when talking over the radio. This allowed me to correct my behaviour and become more aware of how I felt and how this in turn shone through in my actions and behaviours. This is because when the Cognitive Behavioural Model is applied in a coaching context, it can prove highly effective in driving behavioural change. This model is key in providing a clear structured framework which increases awareness around the unhelpful negative thought patterns that can interfere with </w:t>
      </w:r>
      <w:r w:rsidR="00F96372">
        <w:rPr>
          <w:sz w:val="22"/>
          <w:szCs w:val="22"/>
        </w:rPr>
        <w:t xml:space="preserve">ongoing development. The model helps to replace limiting beliefs and it seeks to replace these with more constructive ones. </w:t>
      </w:r>
      <w:r w:rsidR="00E3774C">
        <w:rPr>
          <w:sz w:val="22"/>
          <w:szCs w:val="22"/>
        </w:rPr>
        <w:t xml:space="preserve">O’Dell discusses how cognitive behavioural model is one of the most effective ways to secure real change. He discusses the fact that real change is the most sustainable over time and how the cognitive behavioural model is an evidence-based approach, which seeks to ground thinking into fact and evidence which in turn helps to remove the emotional responses which can distort reality. This relates well to me experience with how I was feeling going into work which in turn generated negative attitudes. I have now adopted a change and began to ensure I have a moment of mindfulness prior to going into work, I feel that this helps me to prevent any bad moods effecting my work, this has become a real change rather than a surface change as it is far more sustainable than other methods. </w:t>
      </w:r>
    </w:p>
    <w:p w14:paraId="217726CF" w14:textId="13D8B423" w:rsidR="009041F8" w:rsidRDefault="009041F8" w:rsidP="00340E9A">
      <w:pPr>
        <w:ind w:right="237"/>
        <w:jc w:val="both"/>
        <w:rPr>
          <w:sz w:val="22"/>
          <w:szCs w:val="22"/>
        </w:rPr>
      </w:pPr>
    </w:p>
    <w:p w14:paraId="79745D20" w14:textId="718FB997" w:rsidR="009041F8" w:rsidRDefault="009041F8" w:rsidP="00340E9A">
      <w:pPr>
        <w:ind w:right="237"/>
        <w:jc w:val="both"/>
        <w:rPr>
          <w:sz w:val="22"/>
          <w:szCs w:val="22"/>
        </w:rPr>
      </w:pPr>
      <w:r>
        <w:rPr>
          <w:sz w:val="22"/>
          <w:szCs w:val="22"/>
        </w:rPr>
        <w:lastRenderedPageBreak/>
        <w:tab/>
      </w:r>
      <w:r w:rsidR="00F12739">
        <w:rPr>
          <w:sz w:val="22"/>
          <w:szCs w:val="22"/>
        </w:rPr>
        <w:t>Whilst in my final year of probation, a lot of my development has come more from mentoring than coaching. The word mentoring can be defined as the act or process or helping and giving advice to a younger or less experienced person, especially in a job or at school (Cambridge Dictionary, 2023). This is in contrast to coaching, which can be defined as the act of giving special classes in sports, a school subject, or a work-related activity, especially to one person or a small group (Cambridge Dictionary, 2023). The key difference here is that coaching is more of a direct activity which focusses on mor</w:t>
      </w:r>
      <w:r w:rsidR="00C37850">
        <w:rPr>
          <w:sz w:val="22"/>
          <w:szCs w:val="22"/>
        </w:rPr>
        <w:t xml:space="preserve">e of a </w:t>
      </w:r>
      <w:r w:rsidR="00055218">
        <w:rPr>
          <w:sz w:val="22"/>
          <w:szCs w:val="22"/>
        </w:rPr>
        <w:t>one-to-one</w:t>
      </w:r>
      <w:r w:rsidR="00C37850">
        <w:rPr>
          <w:sz w:val="22"/>
          <w:szCs w:val="22"/>
        </w:rPr>
        <w:t xml:space="preserve"> approach. I have found that during my final year of probatio</w:t>
      </w:r>
      <w:r w:rsidR="00055218">
        <w:rPr>
          <w:sz w:val="22"/>
          <w:szCs w:val="22"/>
        </w:rPr>
        <w:t xml:space="preserve">n, I have found in particular peer mentoring to be one of a beneficial nature. Peer mentoring can be defined as a mentoring relationship whereby two people of similar experience levels provide guidance and support to one another. These types of mentoring relationships tend to be informal and develop spontaneously (Reeves, 2022). I have found this particularly helpful when discussing academic work with colleagues that I joined with. By discussing questions to workbooks or discussing research methods for dissertation projects, it has helped me to gain a better understanding of the work that I am doing. I found this to be very productive and whilst it does not necessarily directly impact by role as an officer, it has helped me to complete the academic side of my probation which is what I must complete as part of my final year of probation. </w:t>
      </w:r>
    </w:p>
    <w:p w14:paraId="0BCCE0CA" w14:textId="77777777" w:rsidR="00055218" w:rsidRDefault="00055218" w:rsidP="00340E9A">
      <w:pPr>
        <w:ind w:right="237"/>
        <w:jc w:val="both"/>
        <w:rPr>
          <w:sz w:val="22"/>
          <w:szCs w:val="22"/>
        </w:rPr>
      </w:pPr>
    </w:p>
    <w:p w14:paraId="5A545E1D" w14:textId="28CC2428" w:rsidR="00025650" w:rsidRPr="00270EEB" w:rsidRDefault="00055218" w:rsidP="00340E9A">
      <w:pPr>
        <w:ind w:right="237"/>
        <w:jc w:val="both"/>
        <w:rPr>
          <w:sz w:val="24"/>
          <w:szCs w:val="24"/>
        </w:rPr>
      </w:pPr>
      <w:r>
        <w:rPr>
          <w:sz w:val="22"/>
          <w:szCs w:val="22"/>
        </w:rPr>
        <w:tab/>
      </w:r>
      <w:r w:rsidR="00CE02CC">
        <w:rPr>
          <w:sz w:val="22"/>
          <w:szCs w:val="22"/>
        </w:rPr>
        <w:t>Overall</w:t>
      </w:r>
      <w:r w:rsidR="002F45BE">
        <w:rPr>
          <w:sz w:val="22"/>
          <w:szCs w:val="22"/>
        </w:rPr>
        <w:t xml:space="preserve">, I have found coaching and mentoring to be a key part of my final year. Throughout this year I have made strides to ensure that when completing my probation, I am in the best possible place to continue my career. Whilst coaching and mentoring are always a continual thing, I have found that mentoring is the most beneficial to myself. I say this because I learn best from like-minded, same service type of people. This in turn has allowed me to </w:t>
      </w:r>
      <w:r w:rsidR="00AC3E87">
        <w:rPr>
          <w:sz w:val="22"/>
          <w:szCs w:val="22"/>
        </w:rPr>
        <w:t xml:space="preserve">discuss calls, approaches to work, academic work and mistakes openly with each other without judgement and to learn from one another. I feel that I have developed significantly in this last year and have learnt a lot from other members of my team. This has given me the tools for which I need to succeed in future. </w:t>
      </w:r>
      <w:r w:rsidR="00962F6C">
        <w:rPr>
          <w:sz w:val="22"/>
          <w:szCs w:val="22"/>
        </w:rPr>
        <w:t xml:space="preserve">I have been able to give feedback in a way that suits the receiver, for example the newer members of the team often now look to me for advice and guidance so as such I have found that it is good to use my own experiences in order to give them feedback. I recently assisted one of the new officers with statement taking, I used an example of when I did a sub-standard statement which led to an email from a supervisor of another team in which it highlighted what was wrong with my own, I have then taken these tips that were given to me and passed them on. I also feel it is important to still listen to feedback given, as mentioned with regards to my radio talk. Being able to listen to feedback from supervisors and those more experienced than myself has allowed me to grow and progress in my current role. </w:t>
      </w:r>
      <w:r w:rsidR="003D14B3">
        <w:rPr>
          <w:sz w:val="22"/>
          <w:szCs w:val="22"/>
        </w:rPr>
        <w:t xml:space="preserve">One thing that stands out for me in particular, is after completing my initial response course I felt more like a ‘real’ Police Officer and this really allowed me to take the lead at calls and show my own style of policing more. A moment of reflection after this course whereby I had noticed the dynamic change in the shift where I had gone from being new and asking others for help, to more experienced and others coming to me for help. This shows how I have progressed into being a more trusted member of the team and has seen me settle in into the role. </w:t>
      </w:r>
    </w:p>
    <w:p w14:paraId="71AB55F9" w14:textId="77777777" w:rsidR="00025650" w:rsidRPr="00270EEB" w:rsidRDefault="00025650" w:rsidP="00340E9A">
      <w:pPr>
        <w:ind w:right="237"/>
        <w:jc w:val="both"/>
        <w:rPr>
          <w:sz w:val="24"/>
          <w:szCs w:val="24"/>
        </w:rPr>
      </w:pPr>
    </w:p>
    <w:p w14:paraId="550E30AF" w14:textId="05C815BD" w:rsidR="00025650" w:rsidRPr="00025650" w:rsidRDefault="00025650" w:rsidP="00340E9A">
      <w:pPr>
        <w:ind w:right="237"/>
        <w:jc w:val="both"/>
        <w:rPr>
          <w:b/>
          <w:sz w:val="24"/>
          <w:szCs w:val="24"/>
        </w:rPr>
      </w:pPr>
    </w:p>
    <w:p w14:paraId="592CAEBA" w14:textId="79A6B6BD" w:rsidR="000F7ECD" w:rsidRPr="0074073B" w:rsidRDefault="000F7ECD" w:rsidP="0074073B">
      <w:pPr>
        <w:ind w:right="237"/>
        <w:sectPr w:rsidR="000F7ECD" w:rsidRPr="0074073B" w:rsidSect="0022001B">
          <w:pgSz w:w="11906" w:h="16838" w:code="9"/>
          <w:pgMar w:top="1440" w:right="1440" w:bottom="1440" w:left="1440" w:header="720" w:footer="720" w:gutter="0"/>
          <w:cols w:space="720"/>
          <w:docGrid w:linePitch="272"/>
        </w:sectPr>
      </w:pPr>
    </w:p>
    <w:p w14:paraId="7DF140BE" w14:textId="45E83E31"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AFECD0A" w14:textId="77777777" w:rsidR="00971459" w:rsidRDefault="00971459" w:rsidP="00971459">
      <w:pPr>
        <w:keepNext/>
        <w:ind w:right="237"/>
        <w:rPr>
          <w:b/>
          <w:sz w:val="24"/>
          <w:szCs w:val="24"/>
        </w:rPr>
      </w:pPr>
      <w:r>
        <w:rPr>
          <w:b/>
          <w:sz w:val="24"/>
          <w:szCs w:val="24"/>
        </w:rPr>
        <w:t>Task 1</w:t>
      </w:r>
    </w:p>
    <w:p w14:paraId="15EFDB3B" w14:textId="77777777" w:rsidR="00971459" w:rsidRPr="00D449F6" w:rsidRDefault="00971459" w:rsidP="00971459">
      <w:pPr>
        <w:keepNext/>
        <w:ind w:right="237"/>
        <w:rPr>
          <w:b/>
          <w:sz w:val="22"/>
          <w:szCs w:val="22"/>
        </w:rPr>
      </w:pPr>
    </w:p>
    <w:p w14:paraId="4D49768D" w14:textId="6CD6CFBD" w:rsidR="002E096C" w:rsidRPr="0098270D" w:rsidRDefault="002E096C" w:rsidP="00971459">
      <w:pPr>
        <w:keepNext/>
        <w:ind w:right="237"/>
        <w:rPr>
          <w:bCs/>
          <w:i/>
          <w:iCs/>
          <w:sz w:val="22"/>
          <w:szCs w:val="22"/>
        </w:rPr>
      </w:pPr>
      <w:r w:rsidRPr="002F4BC5">
        <w:rPr>
          <w:bCs/>
          <w:sz w:val="22"/>
          <w:szCs w:val="22"/>
        </w:rPr>
        <w:t xml:space="preserve">BBC Bitesize, (2023) – </w:t>
      </w:r>
      <w:r w:rsidRPr="002F4BC5">
        <w:rPr>
          <w:bCs/>
          <w:i/>
          <w:iCs/>
          <w:sz w:val="22"/>
          <w:szCs w:val="22"/>
        </w:rPr>
        <w:t xml:space="preserve">Enforcing Law and Order - </w:t>
      </w:r>
      <w:hyperlink r:id="rId15" w:history="1">
        <w:r w:rsidRPr="0098270D">
          <w:rPr>
            <w:rStyle w:val="Hyperlink"/>
            <w:sz w:val="22"/>
            <w:szCs w:val="22"/>
          </w:rPr>
          <w:t>Nature of policing in the 20th and 21st centuries - Enforcing law and order – WJEC - GCSE History Revision - WJEC - BBC Bitesize</w:t>
        </w:r>
      </w:hyperlink>
      <w:r w:rsidRPr="0098270D">
        <w:rPr>
          <w:sz w:val="22"/>
          <w:szCs w:val="22"/>
        </w:rPr>
        <w:t xml:space="preserve"> (Accessed 19/07/203)</w:t>
      </w:r>
    </w:p>
    <w:p w14:paraId="77DC5C51" w14:textId="77777777" w:rsidR="002E096C" w:rsidRPr="0098270D" w:rsidRDefault="002E096C" w:rsidP="00971459">
      <w:pPr>
        <w:keepNext/>
        <w:ind w:right="237"/>
        <w:rPr>
          <w:bCs/>
          <w:sz w:val="22"/>
          <w:szCs w:val="22"/>
        </w:rPr>
      </w:pPr>
    </w:p>
    <w:p w14:paraId="4638C377" w14:textId="1655E26E" w:rsidR="00FB1ABE" w:rsidRPr="0098270D" w:rsidRDefault="00FB1ABE" w:rsidP="00971459">
      <w:pPr>
        <w:keepNext/>
        <w:ind w:right="237"/>
        <w:rPr>
          <w:bCs/>
          <w:i/>
          <w:iCs/>
          <w:sz w:val="22"/>
          <w:szCs w:val="22"/>
        </w:rPr>
      </w:pPr>
      <w:r w:rsidRPr="0098270D">
        <w:rPr>
          <w:bCs/>
          <w:sz w:val="22"/>
          <w:szCs w:val="22"/>
        </w:rPr>
        <w:t xml:space="preserve">College of Policing, (2020) – </w:t>
      </w:r>
      <w:r w:rsidRPr="0098270D">
        <w:rPr>
          <w:bCs/>
          <w:i/>
          <w:iCs/>
          <w:sz w:val="22"/>
          <w:szCs w:val="22"/>
        </w:rPr>
        <w:t xml:space="preserve">Policing Education Qualifications Framework - </w:t>
      </w:r>
      <w:hyperlink r:id="rId16" w:history="1">
        <w:r w:rsidRPr="0098270D">
          <w:rPr>
            <w:rStyle w:val="Hyperlink"/>
            <w:sz w:val="22"/>
            <w:szCs w:val="22"/>
          </w:rPr>
          <w:t>Policing Education Qualifications Frameword Initial entry routes Learning to date: development and implementation, 2016 to 2019 (college.police.uk)</w:t>
        </w:r>
      </w:hyperlink>
      <w:r w:rsidRPr="0098270D">
        <w:rPr>
          <w:sz w:val="22"/>
          <w:szCs w:val="22"/>
        </w:rPr>
        <w:t xml:space="preserve"> (Accessed 19/07/2023)</w:t>
      </w:r>
    </w:p>
    <w:p w14:paraId="0BE224C4" w14:textId="77777777" w:rsidR="00FB1ABE" w:rsidRPr="0098270D" w:rsidRDefault="00FB1ABE" w:rsidP="00971459">
      <w:pPr>
        <w:keepNext/>
        <w:ind w:right="237"/>
        <w:rPr>
          <w:bCs/>
          <w:sz w:val="22"/>
          <w:szCs w:val="22"/>
        </w:rPr>
      </w:pPr>
    </w:p>
    <w:p w14:paraId="6DFE748F" w14:textId="0AAF8DDE" w:rsidR="00971459" w:rsidRPr="0098270D" w:rsidRDefault="00971459" w:rsidP="00971459">
      <w:pPr>
        <w:keepNext/>
        <w:ind w:right="237"/>
        <w:rPr>
          <w:bCs/>
          <w:sz w:val="22"/>
          <w:szCs w:val="22"/>
        </w:rPr>
      </w:pPr>
      <w:r w:rsidRPr="0098270D">
        <w:rPr>
          <w:bCs/>
          <w:sz w:val="22"/>
          <w:szCs w:val="22"/>
        </w:rPr>
        <w:t xml:space="preserve">College of Policing, (2023) – </w:t>
      </w:r>
      <w:r w:rsidRPr="0098270D">
        <w:rPr>
          <w:bCs/>
          <w:i/>
          <w:iCs/>
          <w:sz w:val="22"/>
          <w:szCs w:val="22"/>
        </w:rPr>
        <w:t xml:space="preserve">About us - </w:t>
      </w:r>
      <w:hyperlink r:id="rId17" w:history="1">
        <w:r w:rsidRPr="0098270D">
          <w:rPr>
            <w:rStyle w:val="Hyperlink"/>
            <w:sz w:val="22"/>
            <w:szCs w:val="22"/>
          </w:rPr>
          <w:t>About us | College of Policing</w:t>
        </w:r>
      </w:hyperlink>
      <w:r w:rsidRPr="0098270D">
        <w:rPr>
          <w:b/>
          <w:sz w:val="22"/>
          <w:szCs w:val="22"/>
        </w:rPr>
        <w:t xml:space="preserve"> </w:t>
      </w:r>
      <w:r w:rsidRPr="0098270D">
        <w:rPr>
          <w:bCs/>
          <w:sz w:val="22"/>
          <w:szCs w:val="22"/>
        </w:rPr>
        <w:t>(Accessed 09/07/2023)</w:t>
      </w:r>
    </w:p>
    <w:p w14:paraId="1E1D7DC4" w14:textId="61ED349A" w:rsidR="001403D0" w:rsidRPr="0098270D" w:rsidRDefault="001403D0" w:rsidP="001403D0">
      <w:pPr>
        <w:keepNext/>
        <w:spacing w:before="240"/>
        <w:ind w:right="237"/>
        <w:rPr>
          <w:sz w:val="22"/>
          <w:szCs w:val="22"/>
        </w:rPr>
      </w:pPr>
      <w:r w:rsidRPr="0098270D">
        <w:rPr>
          <w:bCs/>
          <w:sz w:val="22"/>
          <w:szCs w:val="22"/>
        </w:rPr>
        <w:t xml:space="preserve">College of Policing, (2022) – </w:t>
      </w:r>
      <w:r w:rsidRPr="0098270D">
        <w:rPr>
          <w:bCs/>
          <w:i/>
          <w:iCs/>
          <w:sz w:val="22"/>
          <w:szCs w:val="22"/>
        </w:rPr>
        <w:t xml:space="preserve">Corporate Strategy - </w:t>
      </w:r>
      <w:hyperlink r:id="rId18" w:history="1">
        <w:r w:rsidRPr="0098270D">
          <w:rPr>
            <w:rStyle w:val="Hyperlink"/>
            <w:sz w:val="22"/>
            <w:szCs w:val="22"/>
          </w:rPr>
          <w:t>Corporate strategy 2022 - 2026 (college.police.uk)</w:t>
        </w:r>
      </w:hyperlink>
      <w:r w:rsidRPr="0098270D">
        <w:rPr>
          <w:sz w:val="22"/>
          <w:szCs w:val="22"/>
        </w:rPr>
        <w:t xml:space="preserve"> (Accessed 12/07/2023)</w:t>
      </w:r>
    </w:p>
    <w:p w14:paraId="76231625" w14:textId="3B158F0A" w:rsidR="0098270D" w:rsidRPr="0098270D" w:rsidRDefault="00D3488D" w:rsidP="00223555">
      <w:pPr>
        <w:keepNext/>
        <w:spacing w:before="240"/>
        <w:ind w:right="237"/>
        <w:rPr>
          <w:sz w:val="22"/>
          <w:szCs w:val="22"/>
        </w:rPr>
      </w:pPr>
      <w:r w:rsidRPr="0098270D">
        <w:rPr>
          <w:sz w:val="22"/>
          <w:szCs w:val="22"/>
        </w:rPr>
        <w:t xml:space="preserve">College of Policing, (2022) – </w:t>
      </w:r>
      <w:r w:rsidRPr="0098270D">
        <w:rPr>
          <w:i/>
          <w:iCs/>
          <w:sz w:val="22"/>
          <w:szCs w:val="22"/>
        </w:rPr>
        <w:t xml:space="preserve">Fundamental review into the College of Policing - </w:t>
      </w:r>
      <w:hyperlink r:id="rId19" w:history="1">
        <w:r w:rsidRPr="0098270D">
          <w:rPr>
            <w:rStyle w:val="Hyperlink"/>
            <w:sz w:val="22"/>
            <w:szCs w:val="22"/>
          </w:rPr>
          <w:t>Fundamental review into the College of Policing | College of Policing</w:t>
        </w:r>
      </w:hyperlink>
      <w:r w:rsidRPr="0098270D">
        <w:rPr>
          <w:sz w:val="22"/>
          <w:szCs w:val="22"/>
        </w:rPr>
        <w:t xml:space="preserve"> (Accessed 12/07/2023)</w:t>
      </w:r>
    </w:p>
    <w:p w14:paraId="0F48186D" w14:textId="77777777" w:rsidR="0098270D" w:rsidRPr="0098270D" w:rsidRDefault="0098270D" w:rsidP="007F307D">
      <w:pPr>
        <w:keepNext/>
        <w:ind w:right="237"/>
        <w:rPr>
          <w:sz w:val="22"/>
          <w:szCs w:val="22"/>
        </w:rPr>
      </w:pPr>
    </w:p>
    <w:p w14:paraId="04F900C3" w14:textId="77777777" w:rsidR="006F0749" w:rsidRDefault="007F307D" w:rsidP="007F307D">
      <w:pPr>
        <w:keepNext/>
        <w:ind w:right="237"/>
        <w:rPr>
          <w:sz w:val="22"/>
          <w:szCs w:val="22"/>
        </w:rPr>
      </w:pPr>
      <w:r w:rsidRPr="0098270D">
        <w:rPr>
          <w:sz w:val="22"/>
          <w:szCs w:val="22"/>
        </w:rPr>
        <w:t xml:space="preserve">E.A Paoline III &amp; W.Terrill, (2014) </w:t>
      </w:r>
      <w:r w:rsidRPr="0098270D">
        <w:rPr>
          <w:i/>
          <w:iCs/>
          <w:sz w:val="22"/>
          <w:szCs w:val="22"/>
        </w:rPr>
        <w:t xml:space="preserve">Police Culture: Adapting to the strains of the job </w:t>
      </w:r>
      <w:r w:rsidRPr="0098270D">
        <w:rPr>
          <w:sz w:val="22"/>
          <w:szCs w:val="22"/>
        </w:rPr>
        <w:t>(Accessed 19/07/2023</w:t>
      </w:r>
      <w:r w:rsidR="00642392" w:rsidRPr="0098270D">
        <w:rPr>
          <w:sz w:val="22"/>
          <w:szCs w:val="22"/>
        </w:rPr>
        <w:t>)</w:t>
      </w:r>
    </w:p>
    <w:p w14:paraId="6DD9FCBC" w14:textId="77777777" w:rsidR="006F0749" w:rsidRDefault="006F0749" w:rsidP="007F307D">
      <w:pPr>
        <w:keepNext/>
        <w:ind w:right="237"/>
        <w:rPr>
          <w:sz w:val="22"/>
          <w:szCs w:val="22"/>
        </w:rPr>
      </w:pPr>
    </w:p>
    <w:p w14:paraId="3D58ECA7" w14:textId="2CF4EBDE" w:rsidR="00223555" w:rsidRPr="00ED1E87" w:rsidRDefault="006F0749" w:rsidP="007F307D">
      <w:pPr>
        <w:keepNext/>
        <w:ind w:right="237"/>
        <w:rPr>
          <w:bCs/>
          <w:i/>
          <w:iCs/>
          <w:sz w:val="22"/>
          <w:szCs w:val="22"/>
        </w:rPr>
      </w:pPr>
      <w:r w:rsidRPr="00ED1E87">
        <w:rPr>
          <w:sz w:val="22"/>
          <w:szCs w:val="22"/>
        </w:rPr>
        <w:t xml:space="preserve">K.Baker, (2019) – </w:t>
      </w:r>
      <w:r w:rsidRPr="00ED1E87">
        <w:rPr>
          <w:i/>
          <w:iCs/>
          <w:sz w:val="22"/>
          <w:szCs w:val="22"/>
        </w:rPr>
        <w:t xml:space="preserve">Should all frontline police officers use Tasers? - </w:t>
      </w:r>
      <w:hyperlink r:id="rId20" w:history="1">
        <w:r w:rsidRPr="00ED1E87">
          <w:rPr>
            <w:rStyle w:val="Hyperlink"/>
            <w:sz w:val="22"/>
            <w:szCs w:val="22"/>
          </w:rPr>
          <w:t>Should all frontline police officers use Tasers? - BBC News</w:t>
        </w:r>
      </w:hyperlink>
      <w:r w:rsidRPr="00ED1E87">
        <w:rPr>
          <w:sz w:val="22"/>
          <w:szCs w:val="22"/>
        </w:rPr>
        <w:t xml:space="preserve"> (Accessed 19/07/2023)</w:t>
      </w:r>
      <w:r w:rsidR="00941F02" w:rsidRPr="00ED1E87">
        <w:rPr>
          <w:sz w:val="22"/>
          <w:szCs w:val="22"/>
        </w:rPr>
        <w:tab/>
      </w:r>
    </w:p>
    <w:p w14:paraId="71FEA621" w14:textId="0CFB5A12" w:rsidR="00223555" w:rsidRPr="0098270D" w:rsidRDefault="00223555" w:rsidP="00223555">
      <w:pPr>
        <w:keepNext/>
        <w:spacing w:before="240"/>
        <w:ind w:right="237"/>
        <w:rPr>
          <w:bCs/>
          <w:sz w:val="22"/>
          <w:szCs w:val="22"/>
        </w:rPr>
      </w:pPr>
      <w:r w:rsidRPr="00ED1E87">
        <w:rPr>
          <w:bCs/>
          <w:sz w:val="22"/>
          <w:szCs w:val="22"/>
        </w:rPr>
        <w:t xml:space="preserve">S.Charman, (2018) - </w:t>
      </w:r>
      <w:r w:rsidRPr="00ED1E87">
        <w:rPr>
          <w:bCs/>
          <w:i/>
          <w:iCs/>
          <w:sz w:val="22"/>
          <w:szCs w:val="22"/>
        </w:rPr>
        <w:t xml:space="preserve"> How new recruits are changing police</w:t>
      </w:r>
      <w:r w:rsidRPr="0098270D">
        <w:rPr>
          <w:bCs/>
          <w:i/>
          <w:iCs/>
          <w:sz w:val="22"/>
          <w:szCs w:val="22"/>
        </w:rPr>
        <w:t xml:space="preserve"> culture for the better - </w:t>
      </w:r>
      <w:hyperlink r:id="rId21" w:history="1">
        <w:r w:rsidRPr="0098270D">
          <w:rPr>
            <w:rStyle w:val="Hyperlink"/>
            <w:sz w:val="22"/>
            <w:szCs w:val="22"/>
          </w:rPr>
          <w:t>How new recruits are changing police culture for the better (theconversation.com)</w:t>
        </w:r>
      </w:hyperlink>
      <w:r w:rsidRPr="0098270D">
        <w:rPr>
          <w:sz w:val="22"/>
          <w:szCs w:val="22"/>
        </w:rPr>
        <w:t xml:space="preserve"> (Accessed 19/07/2023)</w:t>
      </w:r>
    </w:p>
    <w:p w14:paraId="0DF57262" w14:textId="77777777" w:rsidR="00223555" w:rsidRDefault="00223555">
      <w:pPr>
        <w:overflowPunct/>
        <w:autoSpaceDE/>
        <w:autoSpaceDN/>
        <w:adjustRightInd/>
        <w:textAlignment w:val="auto"/>
        <w:rPr>
          <w:b/>
          <w:sz w:val="24"/>
          <w:szCs w:val="24"/>
        </w:rPr>
      </w:pPr>
    </w:p>
    <w:p w14:paraId="38DC3238" w14:textId="77777777" w:rsidR="00135859" w:rsidRDefault="00135859">
      <w:pPr>
        <w:overflowPunct/>
        <w:autoSpaceDE/>
        <w:autoSpaceDN/>
        <w:adjustRightInd/>
        <w:textAlignment w:val="auto"/>
        <w:rPr>
          <w:b/>
          <w:sz w:val="24"/>
          <w:szCs w:val="24"/>
        </w:rPr>
      </w:pPr>
    </w:p>
    <w:p w14:paraId="13A643CB" w14:textId="77777777" w:rsidR="00135859" w:rsidRDefault="00135859">
      <w:pPr>
        <w:overflowPunct/>
        <w:autoSpaceDE/>
        <w:autoSpaceDN/>
        <w:adjustRightInd/>
        <w:textAlignment w:val="auto"/>
        <w:rPr>
          <w:b/>
          <w:sz w:val="24"/>
          <w:szCs w:val="24"/>
        </w:rPr>
      </w:pPr>
      <w:r>
        <w:rPr>
          <w:b/>
          <w:sz w:val="24"/>
          <w:szCs w:val="24"/>
        </w:rPr>
        <w:t>Task 2</w:t>
      </w:r>
    </w:p>
    <w:p w14:paraId="361EDE13" w14:textId="77777777" w:rsidR="00EF0EA9" w:rsidRDefault="00EF0EA9">
      <w:pPr>
        <w:overflowPunct/>
        <w:autoSpaceDE/>
        <w:autoSpaceDN/>
        <w:adjustRightInd/>
        <w:textAlignment w:val="auto"/>
        <w:rPr>
          <w:b/>
          <w:sz w:val="24"/>
          <w:szCs w:val="24"/>
        </w:rPr>
      </w:pPr>
    </w:p>
    <w:p w14:paraId="2C93D7E8" w14:textId="553C4D83" w:rsidR="00EF0EA9" w:rsidRPr="009B55CA" w:rsidRDefault="00EF0EA9">
      <w:pPr>
        <w:overflowPunct/>
        <w:autoSpaceDE/>
        <w:autoSpaceDN/>
        <w:adjustRightInd/>
        <w:textAlignment w:val="auto"/>
        <w:rPr>
          <w:color w:val="auto"/>
          <w:sz w:val="22"/>
          <w:szCs w:val="22"/>
          <w:shd w:val="clear" w:color="auto" w:fill="FFFFFF"/>
        </w:rPr>
      </w:pPr>
      <w:r w:rsidRPr="009B55CA">
        <w:rPr>
          <w:color w:val="auto"/>
          <w:sz w:val="22"/>
          <w:szCs w:val="22"/>
          <w:shd w:val="clear" w:color="auto" w:fill="FFFFFF"/>
        </w:rPr>
        <w:t>Bock, M. A. (2016). Film the police! Cop</w:t>
      </w:r>
      <w:r w:rsidRPr="009B55CA">
        <w:rPr>
          <w:rFonts w:ascii="Cambria Math" w:hAnsi="Cambria Math" w:cs="Cambria Math"/>
          <w:color w:val="auto"/>
          <w:sz w:val="22"/>
          <w:szCs w:val="22"/>
          <w:shd w:val="clear" w:color="auto" w:fill="FFFFFF"/>
        </w:rPr>
        <w:t>‐</w:t>
      </w:r>
      <w:r w:rsidRPr="009B55CA">
        <w:rPr>
          <w:color w:val="auto"/>
          <w:sz w:val="22"/>
          <w:szCs w:val="22"/>
          <w:shd w:val="clear" w:color="auto" w:fill="FFFFFF"/>
        </w:rPr>
        <w:t>watching and its embodied narratives. </w:t>
      </w:r>
      <w:r w:rsidRPr="009B55CA">
        <w:rPr>
          <w:rStyle w:val="Emphasis"/>
          <w:color w:val="auto"/>
          <w:sz w:val="22"/>
          <w:szCs w:val="22"/>
          <w:shd w:val="clear" w:color="auto" w:fill="FFFFFF"/>
        </w:rPr>
        <w:t>Journal of Communication, 66</w:t>
      </w:r>
      <w:r w:rsidRPr="009B55CA">
        <w:rPr>
          <w:color w:val="auto"/>
          <w:sz w:val="22"/>
          <w:szCs w:val="22"/>
          <w:shd w:val="clear" w:color="auto" w:fill="FFFFFF"/>
        </w:rPr>
        <w:t>(1), 13–34. (Accessed 16/07/2023)</w:t>
      </w:r>
    </w:p>
    <w:p w14:paraId="33D44CA5" w14:textId="77777777" w:rsidR="00915DD9" w:rsidRPr="009B55CA" w:rsidRDefault="00915DD9">
      <w:pPr>
        <w:overflowPunct/>
        <w:autoSpaceDE/>
        <w:autoSpaceDN/>
        <w:adjustRightInd/>
        <w:textAlignment w:val="auto"/>
        <w:rPr>
          <w:color w:val="auto"/>
          <w:sz w:val="22"/>
          <w:szCs w:val="22"/>
          <w:shd w:val="clear" w:color="auto" w:fill="FFFFFF"/>
        </w:rPr>
      </w:pPr>
    </w:p>
    <w:p w14:paraId="74DF4E03" w14:textId="35C0B2AA" w:rsidR="00C3619A" w:rsidRDefault="00915DD9">
      <w:pPr>
        <w:overflowPunct/>
        <w:autoSpaceDE/>
        <w:autoSpaceDN/>
        <w:adjustRightInd/>
        <w:textAlignment w:val="auto"/>
        <w:rPr>
          <w:bCs/>
          <w:color w:val="auto"/>
          <w:sz w:val="22"/>
          <w:szCs w:val="22"/>
        </w:rPr>
      </w:pPr>
      <w:r w:rsidRPr="009B55CA">
        <w:rPr>
          <w:color w:val="222222"/>
          <w:sz w:val="22"/>
          <w:szCs w:val="22"/>
          <w:shd w:val="clear" w:color="auto" w:fill="FFFFFF"/>
        </w:rPr>
        <w:t>Colbran, M.P., 2018. Policing, social media and the new media landscape: can the police and the traditional media ever successfully bypass each other?. </w:t>
      </w:r>
      <w:r w:rsidRPr="009B55CA">
        <w:rPr>
          <w:i/>
          <w:iCs/>
          <w:color w:val="222222"/>
          <w:sz w:val="22"/>
          <w:szCs w:val="22"/>
          <w:shd w:val="clear" w:color="auto" w:fill="FFFFFF"/>
        </w:rPr>
        <w:t>Policing and Society</w:t>
      </w:r>
      <w:r w:rsidRPr="009B55CA">
        <w:rPr>
          <w:color w:val="222222"/>
          <w:sz w:val="22"/>
          <w:szCs w:val="22"/>
          <w:shd w:val="clear" w:color="auto" w:fill="FFFFFF"/>
        </w:rPr>
        <w:t>. (Accessed 16/07/2023)</w:t>
      </w:r>
    </w:p>
    <w:p w14:paraId="6DB5ECA6" w14:textId="77777777" w:rsidR="00C3619A" w:rsidRDefault="00C3619A">
      <w:pPr>
        <w:overflowPunct/>
        <w:autoSpaceDE/>
        <w:autoSpaceDN/>
        <w:adjustRightInd/>
        <w:textAlignment w:val="auto"/>
        <w:rPr>
          <w:bCs/>
          <w:color w:val="auto"/>
          <w:sz w:val="22"/>
          <w:szCs w:val="22"/>
        </w:rPr>
      </w:pPr>
    </w:p>
    <w:p w14:paraId="1C2410C6" w14:textId="3A874ADF" w:rsidR="00C3619A" w:rsidRPr="00C3619A" w:rsidRDefault="00C3619A">
      <w:pPr>
        <w:overflowPunct/>
        <w:autoSpaceDE/>
        <w:autoSpaceDN/>
        <w:adjustRightInd/>
        <w:textAlignment w:val="auto"/>
        <w:rPr>
          <w:bCs/>
          <w:color w:val="auto"/>
          <w:sz w:val="22"/>
          <w:szCs w:val="22"/>
        </w:rPr>
      </w:pPr>
      <w:r>
        <w:rPr>
          <w:bCs/>
          <w:color w:val="auto"/>
          <w:sz w:val="22"/>
          <w:szCs w:val="22"/>
        </w:rPr>
        <w:t>Her Majesty’s Inspectorate of Constabu</w:t>
      </w:r>
      <w:r w:rsidR="008E68C3">
        <w:rPr>
          <w:bCs/>
          <w:color w:val="auto"/>
          <w:sz w:val="22"/>
          <w:szCs w:val="22"/>
        </w:rPr>
        <w:t xml:space="preserve">lary and Fire and Rescue Service, (2001)- </w:t>
      </w:r>
      <w:r w:rsidR="008E68C3">
        <w:rPr>
          <w:bCs/>
          <w:i/>
          <w:iCs/>
          <w:color w:val="auto"/>
          <w:sz w:val="22"/>
          <w:szCs w:val="22"/>
        </w:rPr>
        <w:t>Winning the Race; Embracing Diversity</w:t>
      </w:r>
      <w:r w:rsidR="008E68C3">
        <w:rPr>
          <w:bCs/>
          <w:color w:val="auto"/>
          <w:sz w:val="22"/>
          <w:szCs w:val="22"/>
        </w:rPr>
        <w:t xml:space="preserve"> - </w:t>
      </w:r>
      <w:hyperlink r:id="rId22" w:history="1">
        <w:r w:rsidR="008E68C3">
          <w:rPr>
            <w:rStyle w:val="Hyperlink"/>
          </w:rPr>
          <w:t>winning-the-race-embracing-diversity-20010114.pdf (justiceinspectorates.gov.uk)</w:t>
        </w:r>
      </w:hyperlink>
      <w:r w:rsidR="008E68C3">
        <w:t xml:space="preserve"> (Accessed 17/07/2023)</w:t>
      </w:r>
    </w:p>
    <w:p w14:paraId="2EA03F1F" w14:textId="77777777" w:rsidR="00C3619A" w:rsidRPr="009B55CA" w:rsidRDefault="00C3619A">
      <w:pPr>
        <w:overflowPunct/>
        <w:autoSpaceDE/>
        <w:autoSpaceDN/>
        <w:adjustRightInd/>
        <w:textAlignment w:val="auto"/>
        <w:rPr>
          <w:b/>
          <w:sz w:val="22"/>
          <w:szCs w:val="22"/>
        </w:rPr>
      </w:pPr>
    </w:p>
    <w:p w14:paraId="7B5DDA19" w14:textId="77777777" w:rsidR="0074073B" w:rsidRPr="009B55CA" w:rsidRDefault="00135859">
      <w:pPr>
        <w:overflowPunct/>
        <w:autoSpaceDE/>
        <w:autoSpaceDN/>
        <w:adjustRightInd/>
        <w:textAlignment w:val="auto"/>
        <w:rPr>
          <w:sz w:val="22"/>
          <w:szCs w:val="22"/>
        </w:rPr>
      </w:pPr>
      <w:r w:rsidRPr="009B55CA">
        <w:rPr>
          <w:bCs/>
          <w:sz w:val="22"/>
          <w:szCs w:val="22"/>
        </w:rPr>
        <w:t xml:space="preserve">H.Nikolovska, (2023) – </w:t>
      </w:r>
      <w:r w:rsidRPr="009B55CA">
        <w:rPr>
          <w:bCs/>
          <w:i/>
          <w:iCs/>
          <w:sz w:val="22"/>
          <w:szCs w:val="22"/>
        </w:rPr>
        <w:t xml:space="preserve">UK Social Media Statistics That Demonstrate Its Massive Impact - </w:t>
      </w:r>
      <w:hyperlink r:id="rId23" w:history="1">
        <w:r w:rsidRPr="009B55CA">
          <w:rPr>
            <w:rStyle w:val="Hyperlink"/>
            <w:sz w:val="22"/>
            <w:szCs w:val="22"/>
          </w:rPr>
          <w:t>UK Social Media Statistics That Demonstrate Its Massive Impact (moneytransfers.com)</w:t>
        </w:r>
      </w:hyperlink>
      <w:r w:rsidRPr="009B55CA">
        <w:rPr>
          <w:sz w:val="22"/>
          <w:szCs w:val="22"/>
        </w:rPr>
        <w:t xml:space="preserve"> (Accessed 12/07/2023)</w:t>
      </w:r>
    </w:p>
    <w:p w14:paraId="492AB8D3" w14:textId="77777777" w:rsidR="00D80688" w:rsidRPr="009B55CA" w:rsidRDefault="00D80688">
      <w:pPr>
        <w:overflowPunct/>
        <w:autoSpaceDE/>
        <w:autoSpaceDN/>
        <w:adjustRightInd/>
        <w:textAlignment w:val="auto"/>
        <w:rPr>
          <w:sz w:val="22"/>
          <w:szCs w:val="22"/>
        </w:rPr>
      </w:pPr>
    </w:p>
    <w:p w14:paraId="565A7BE3" w14:textId="727FC5E0" w:rsidR="00D80688" w:rsidRPr="009B55CA" w:rsidRDefault="00D80688">
      <w:pPr>
        <w:overflowPunct/>
        <w:autoSpaceDE/>
        <w:autoSpaceDN/>
        <w:adjustRightInd/>
        <w:textAlignment w:val="auto"/>
        <w:rPr>
          <w:sz w:val="22"/>
          <w:szCs w:val="22"/>
        </w:rPr>
      </w:pPr>
      <w:r w:rsidRPr="009B55CA">
        <w:rPr>
          <w:sz w:val="22"/>
          <w:szCs w:val="22"/>
        </w:rPr>
        <w:t xml:space="preserve">J.Apter, (2020) – </w:t>
      </w:r>
      <w:r w:rsidRPr="009B55CA">
        <w:rPr>
          <w:i/>
          <w:iCs/>
          <w:sz w:val="22"/>
          <w:szCs w:val="22"/>
        </w:rPr>
        <w:t xml:space="preserve">Police Federation Boss Encourages Forces to Post More Body-Ca Footage on Social Media - </w:t>
      </w:r>
      <w:hyperlink r:id="rId24" w:history="1">
        <w:r w:rsidRPr="009B55CA">
          <w:rPr>
            <w:rStyle w:val="Hyperlink"/>
            <w:sz w:val="22"/>
            <w:szCs w:val="22"/>
          </w:rPr>
          <w:t>Police Federation Boss Encourages Forces To Post More Body-Cam Footage On Social Media - Emergency Services News (emergency-services.news)</w:t>
        </w:r>
      </w:hyperlink>
      <w:r w:rsidRPr="009B55CA">
        <w:rPr>
          <w:sz w:val="22"/>
          <w:szCs w:val="22"/>
        </w:rPr>
        <w:t xml:space="preserve"> (Accessed 16/07/2023)</w:t>
      </w:r>
    </w:p>
    <w:p w14:paraId="4871F20C" w14:textId="77777777" w:rsidR="009B55CA" w:rsidRPr="009B55CA" w:rsidRDefault="009B55CA">
      <w:pPr>
        <w:overflowPunct/>
        <w:autoSpaceDE/>
        <w:autoSpaceDN/>
        <w:adjustRightInd/>
        <w:textAlignment w:val="auto"/>
        <w:rPr>
          <w:sz w:val="22"/>
          <w:szCs w:val="22"/>
        </w:rPr>
      </w:pPr>
    </w:p>
    <w:p w14:paraId="2E36C327" w14:textId="68FB0CAD" w:rsidR="009B55CA" w:rsidRPr="009B55CA" w:rsidRDefault="009B55CA">
      <w:pPr>
        <w:overflowPunct/>
        <w:autoSpaceDE/>
        <w:autoSpaceDN/>
        <w:adjustRightInd/>
        <w:textAlignment w:val="auto"/>
        <w:rPr>
          <w:i/>
          <w:iCs/>
          <w:sz w:val="22"/>
          <w:szCs w:val="22"/>
        </w:rPr>
      </w:pPr>
      <w:r w:rsidRPr="009B55CA">
        <w:rPr>
          <w:sz w:val="22"/>
          <w:szCs w:val="22"/>
        </w:rPr>
        <w:t xml:space="preserve">J.Burger, (2013) – </w:t>
      </w:r>
      <w:r w:rsidRPr="009B55CA">
        <w:rPr>
          <w:i/>
          <w:iCs/>
          <w:sz w:val="22"/>
          <w:szCs w:val="22"/>
        </w:rPr>
        <w:t xml:space="preserve">4 ways social media can help police departments - </w:t>
      </w:r>
      <w:hyperlink r:id="rId25" w:history="1">
        <w:r w:rsidRPr="009B55CA">
          <w:rPr>
            <w:rStyle w:val="Hyperlink"/>
            <w:sz w:val="22"/>
            <w:szCs w:val="22"/>
          </w:rPr>
          <w:t>4 ways social media can help police departments (police1.com)</w:t>
        </w:r>
      </w:hyperlink>
      <w:r w:rsidRPr="009B55CA">
        <w:rPr>
          <w:sz w:val="22"/>
          <w:szCs w:val="22"/>
        </w:rPr>
        <w:t xml:space="preserve"> (Accessed 17/07/2023)</w:t>
      </w:r>
    </w:p>
    <w:p w14:paraId="03B5CA90" w14:textId="77777777" w:rsidR="00DD1503" w:rsidRPr="009B55CA" w:rsidRDefault="00DD1503">
      <w:pPr>
        <w:overflowPunct/>
        <w:autoSpaceDE/>
        <w:autoSpaceDN/>
        <w:adjustRightInd/>
        <w:textAlignment w:val="auto"/>
        <w:rPr>
          <w:sz w:val="22"/>
          <w:szCs w:val="22"/>
        </w:rPr>
      </w:pPr>
    </w:p>
    <w:p w14:paraId="631A9B26" w14:textId="007E883C" w:rsidR="00DD1503" w:rsidRPr="009B55CA" w:rsidRDefault="00DD1503">
      <w:pPr>
        <w:overflowPunct/>
        <w:autoSpaceDE/>
        <w:autoSpaceDN/>
        <w:adjustRightInd/>
        <w:textAlignment w:val="auto"/>
        <w:rPr>
          <w:i/>
          <w:iCs/>
          <w:sz w:val="22"/>
          <w:szCs w:val="22"/>
        </w:rPr>
      </w:pPr>
      <w:r w:rsidRPr="009B55CA">
        <w:rPr>
          <w:sz w:val="22"/>
          <w:szCs w:val="22"/>
        </w:rPr>
        <w:t xml:space="preserve">National Policing Improvement Agency, (2010) – </w:t>
      </w:r>
      <w:r w:rsidRPr="009B55CA">
        <w:rPr>
          <w:i/>
          <w:iCs/>
          <w:sz w:val="22"/>
          <w:szCs w:val="22"/>
        </w:rPr>
        <w:t xml:space="preserve">Engage; Digital and Social Media Engagement for the Police Service - </w:t>
      </w:r>
      <w:hyperlink r:id="rId26" w:history="1">
        <w:r w:rsidRPr="009B55CA">
          <w:rPr>
            <w:rStyle w:val="Hyperlink"/>
            <w:sz w:val="22"/>
            <w:szCs w:val="22"/>
          </w:rPr>
          <w:t>engage.pdf (connectedcops.net)</w:t>
        </w:r>
      </w:hyperlink>
      <w:r w:rsidRPr="009B55CA">
        <w:rPr>
          <w:sz w:val="22"/>
          <w:szCs w:val="22"/>
        </w:rPr>
        <w:t xml:space="preserve"> (Accessed 16/07/2023)</w:t>
      </w:r>
    </w:p>
    <w:p w14:paraId="38D5F318" w14:textId="77777777" w:rsidR="0074073B" w:rsidRPr="009B55CA" w:rsidRDefault="0074073B">
      <w:pPr>
        <w:overflowPunct/>
        <w:autoSpaceDE/>
        <w:autoSpaceDN/>
        <w:adjustRightInd/>
        <w:textAlignment w:val="auto"/>
        <w:rPr>
          <w:sz w:val="22"/>
          <w:szCs w:val="22"/>
        </w:rPr>
      </w:pPr>
    </w:p>
    <w:p w14:paraId="1E9D1FFC" w14:textId="4E7B7B16" w:rsidR="00FA0A0D" w:rsidRPr="009B55CA" w:rsidRDefault="00FA0A0D">
      <w:pPr>
        <w:overflowPunct/>
        <w:autoSpaceDE/>
        <w:autoSpaceDN/>
        <w:adjustRightInd/>
        <w:textAlignment w:val="auto"/>
        <w:rPr>
          <w:color w:val="auto"/>
          <w:sz w:val="22"/>
          <w:szCs w:val="22"/>
        </w:rPr>
      </w:pPr>
      <w:r w:rsidRPr="009B55CA">
        <w:rPr>
          <w:color w:val="auto"/>
          <w:sz w:val="22"/>
          <w:szCs w:val="22"/>
          <w:shd w:val="clear" w:color="auto" w:fill="FFFFFF"/>
        </w:rPr>
        <w:t>Parent, R. (2006). The police use of deadly force: International comparisons. </w:t>
      </w:r>
      <w:r w:rsidRPr="009B55CA">
        <w:rPr>
          <w:rStyle w:val="Emphasis"/>
          <w:color w:val="auto"/>
          <w:sz w:val="22"/>
          <w:szCs w:val="22"/>
          <w:shd w:val="clear" w:color="auto" w:fill="FFFFFF"/>
        </w:rPr>
        <w:t>Police Journal,79</w:t>
      </w:r>
      <w:r w:rsidRPr="009B55CA">
        <w:rPr>
          <w:color w:val="auto"/>
          <w:sz w:val="22"/>
          <w:szCs w:val="22"/>
          <w:shd w:val="clear" w:color="auto" w:fill="FFFFFF"/>
        </w:rPr>
        <w:t>(3), 230-237. doi:10.1350/pojo.2006.79.3.230 (Accessed 16/07/2023)</w:t>
      </w:r>
    </w:p>
    <w:p w14:paraId="08275A09" w14:textId="77777777" w:rsidR="00FA0A0D" w:rsidRPr="009B55CA" w:rsidRDefault="00FA0A0D">
      <w:pPr>
        <w:overflowPunct/>
        <w:autoSpaceDE/>
        <w:autoSpaceDN/>
        <w:adjustRightInd/>
        <w:textAlignment w:val="auto"/>
        <w:rPr>
          <w:sz w:val="22"/>
          <w:szCs w:val="22"/>
        </w:rPr>
      </w:pPr>
    </w:p>
    <w:p w14:paraId="02DBA51B" w14:textId="720BE7A4" w:rsidR="0074073B" w:rsidRPr="009B55CA" w:rsidRDefault="0074073B" w:rsidP="0074073B">
      <w:pPr>
        <w:rPr>
          <w:rStyle w:val="Hyperlink"/>
          <w:color w:val="auto"/>
          <w:sz w:val="22"/>
          <w:szCs w:val="22"/>
          <w:u w:val="none"/>
        </w:rPr>
      </w:pPr>
      <w:r w:rsidRPr="009B55CA">
        <w:rPr>
          <w:sz w:val="22"/>
          <w:szCs w:val="22"/>
        </w:rPr>
        <w:t xml:space="preserve">South Wales Police, (2022) – </w:t>
      </w:r>
      <w:r w:rsidRPr="009B55CA">
        <w:rPr>
          <w:i/>
          <w:iCs/>
          <w:sz w:val="22"/>
          <w:szCs w:val="22"/>
        </w:rPr>
        <w:t xml:space="preserve">‘#WithUsNotAgainstUs 2022 - </w:t>
      </w:r>
      <w:hyperlink r:id="rId27" w:history="1">
        <w:r w:rsidRPr="009B55CA">
          <w:rPr>
            <w:rStyle w:val="Hyperlink"/>
            <w:sz w:val="22"/>
            <w:szCs w:val="22"/>
          </w:rPr>
          <w:t>#WithUsNotAgainstUs 2022 | South Wales Police (south-wales.police.uk)</w:t>
        </w:r>
      </w:hyperlink>
      <w:r w:rsidRPr="009B55CA">
        <w:rPr>
          <w:rStyle w:val="Hyperlink"/>
          <w:sz w:val="22"/>
          <w:szCs w:val="22"/>
        </w:rPr>
        <w:t xml:space="preserve"> – </w:t>
      </w:r>
      <w:r w:rsidRPr="009B55CA">
        <w:rPr>
          <w:rStyle w:val="Hyperlink"/>
          <w:color w:val="auto"/>
          <w:sz w:val="22"/>
          <w:szCs w:val="22"/>
          <w:u w:val="none"/>
        </w:rPr>
        <w:t>(Accessed 12/07/2023)</w:t>
      </w:r>
    </w:p>
    <w:p w14:paraId="3CFC7F7F" w14:textId="77777777" w:rsidR="00DD1503" w:rsidRPr="00D80688" w:rsidRDefault="00DD1503" w:rsidP="0074073B">
      <w:pPr>
        <w:rPr>
          <w:rStyle w:val="Hyperlink"/>
          <w:color w:val="auto"/>
          <w:sz w:val="22"/>
          <w:szCs w:val="22"/>
          <w:u w:val="none"/>
        </w:rPr>
      </w:pPr>
    </w:p>
    <w:p w14:paraId="4E9027C8" w14:textId="77777777" w:rsidR="00DD1503" w:rsidRPr="00D80688" w:rsidRDefault="00DD1503" w:rsidP="00DD1503">
      <w:pPr>
        <w:jc w:val="both"/>
        <w:rPr>
          <w:sz w:val="22"/>
          <w:szCs w:val="22"/>
        </w:rPr>
      </w:pPr>
      <w:r w:rsidRPr="00D80688">
        <w:rPr>
          <w:sz w:val="22"/>
          <w:szCs w:val="22"/>
        </w:rPr>
        <w:t xml:space="preserve">South Wales Police, (2023) – </w:t>
      </w:r>
      <w:r w:rsidRPr="00D80688">
        <w:rPr>
          <w:i/>
          <w:iCs/>
          <w:sz w:val="22"/>
          <w:szCs w:val="22"/>
        </w:rPr>
        <w:t xml:space="preserve">South Wales Police TikTok - </w:t>
      </w:r>
      <w:hyperlink r:id="rId28" w:history="1">
        <w:r w:rsidRPr="00D80688">
          <w:rPr>
            <w:rStyle w:val="Hyperlink"/>
            <w:sz w:val="22"/>
            <w:szCs w:val="22"/>
          </w:rPr>
          <w:t>South Wales Police (@swpolice) Official | TikTok</w:t>
        </w:r>
      </w:hyperlink>
      <w:r w:rsidRPr="00D80688">
        <w:rPr>
          <w:sz w:val="22"/>
          <w:szCs w:val="22"/>
        </w:rPr>
        <w:t xml:space="preserve"> (Accessed 16/07/2023)</w:t>
      </w:r>
    </w:p>
    <w:p w14:paraId="6CEF0F99" w14:textId="77777777" w:rsidR="00DD1503" w:rsidRPr="00D80688" w:rsidRDefault="00DD1503" w:rsidP="00DD1503">
      <w:pPr>
        <w:overflowPunct/>
        <w:autoSpaceDE/>
        <w:autoSpaceDN/>
        <w:adjustRightInd/>
        <w:textAlignment w:val="auto"/>
        <w:rPr>
          <w:b/>
          <w:sz w:val="22"/>
          <w:szCs w:val="22"/>
        </w:rPr>
      </w:pPr>
    </w:p>
    <w:p w14:paraId="1E0980F6" w14:textId="30028D2F" w:rsidR="0067444E" w:rsidRDefault="0067444E" w:rsidP="00DD1503">
      <w:pPr>
        <w:overflowPunct/>
        <w:autoSpaceDE/>
        <w:autoSpaceDN/>
        <w:adjustRightInd/>
        <w:textAlignment w:val="auto"/>
        <w:rPr>
          <w:sz w:val="22"/>
          <w:szCs w:val="22"/>
        </w:rPr>
      </w:pPr>
      <w:r w:rsidRPr="00D80688">
        <w:rPr>
          <w:rStyle w:val="Hyperlink"/>
          <w:color w:val="auto"/>
          <w:sz w:val="22"/>
          <w:szCs w:val="22"/>
          <w:u w:val="none"/>
        </w:rPr>
        <w:t xml:space="preserve">The Social Element, (2012) </w:t>
      </w:r>
      <w:r w:rsidR="008C5A5A" w:rsidRPr="00D80688">
        <w:rPr>
          <w:rStyle w:val="Hyperlink"/>
          <w:color w:val="auto"/>
          <w:sz w:val="22"/>
          <w:szCs w:val="22"/>
          <w:u w:val="none"/>
        </w:rPr>
        <w:t>–</w:t>
      </w:r>
      <w:r w:rsidRPr="00D80688">
        <w:rPr>
          <w:rStyle w:val="Hyperlink"/>
          <w:color w:val="auto"/>
          <w:sz w:val="22"/>
          <w:szCs w:val="22"/>
          <w:u w:val="none"/>
        </w:rPr>
        <w:t xml:space="preserve"> </w:t>
      </w:r>
      <w:r w:rsidR="008C5A5A" w:rsidRPr="00D80688">
        <w:rPr>
          <w:rStyle w:val="Hyperlink"/>
          <w:i/>
          <w:iCs/>
          <w:color w:val="auto"/>
          <w:sz w:val="22"/>
          <w:szCs w:val="22"/>
          <w:u w:val="none"/>
        </w:rPr>
        <w:t xml:space="preserve">The UK Police and Social Media. Partners in Crime? - </w:t>
      </w:r>
      <w:hyperlink r:id="rId29" w:anchor=":~:text=The%20guidance%20claims%20that%20social%20media%20can%20enhance,views%20from%20community%20members%20on%20issues%20affecting%20them." w:history="1">
        <w:r w:rsidR="008C5A5A" w:rsidRPr="00D80688">
          <w:rPr>
            <w:rStyle w:val="Hyperlink"/>
            <w:sz w:val="22"/>
            <w:szCs w:val="22"/>
          </w:rPr>
          <w:t>The UK Police and Social Media. Partners in Crime? - The Social Element</w:t>
        </w:r>
      </w:hyperlink>
      <w:r w:rsidR="008C5A5A" w:rsidRPr="00D80688">
        <w:rPr>
          <w:sz w:val="22"/>
          <w:szCs w:val="22"/>
        </w:rPr>
        <w:t xml:space="preserve"> (Accessed 12/07/2023)</w:t>
      </w:r>
    </w:p>
    <w:p w14:paraId="4DBA18A3" w14:textId="77777777" w:rsidR="0017013D" w:rsidRDefault="0017013D" w:rsidP="00DD1503">
      <w:pPr>
        <w:overflowPunct/>
        <w:autoSpaceDE/>
        <w:autoSpaceDN/>
        <w:adjustRightInd/>
        <w:textAlignment w:val="auto"/>
        <w:rPr>
          <w:sz w:val="22"/>
          <w:szCs w:val="22"/>
        </w:rPr>
      </w:pPr>
    </w:p>
    <w:p w14:paraId="5D5FDFB9" w14:textId="77777777" w:rsidR="00055218" w:rsidRDefault="00055218" w:rsidP="00DD1503">
      <w:pPr>
        <w:overflowPunct/>
        <w:autoSpaceDE/>
        <w:autoSpaceDN/>
        <w:adjustRightInd/>
        <w:textAlignment w:val="auto"/>
        <w:rPr>
          <w:b/>
          <w:bCs/>
          <w:sz w:val="24"/>
          <w:szCs w:val="24"/>
        </w:rPr>
      </w:pPr>
    </w:p>
    <w:p w14:paraId="1B04CE89" w14:textId="2AC8332C" w:rsidR="0085368E" w:rsidRDefault="0017013D" w:rsidP="00DD1503">
      <w:pPr>
        <w:overflowPunct/>
        <w:autoSpaceDE/>
        <w:autoSpaceDN/>
        <w:adjustRightInd/>
        <w:textAlignment w:val="auto"/>
        <w:rPr>
          <w:b/>
          <w:bCs/>
          <w:sz w:val="24"/>
          <w:szCs w:val="24"/>
        </w:rPr>
      </w:pPr>
      <w:r>
        <w:rPr>
          <w:b/>
          <w:bCs/>
          <w:sz w:val="24"/>
          <w:szCs w:val="24"/>
        </w:rPr>
        <w:t>Task 3</w:t>
      </w:r>
    </w:p>
    <w:p w14:paraId="5D8C441B" w14:textId="77777777" w:rsidR="0085368E" w:rsidRDefault="0085368E" w:rsidP="00DD1503">
      <w:pPr>
        <w:overflowPunct/>
        <w:autoSpaceDE/>
        <w:autoSpaceDN/>
        <w:adjustRightInd/>
        <w:textAlignment w:val="auto"/>
        <w:rPr>
          <w:b/>
          <w:bCs/>
          <w:sz w:val="24"/>
          <w:szCs w:val="24"/>
        </w:rPr>
      </w:pPr>
    </w:p>
    <w:p w14:paraId="4C90DD47" w14:textId="6C85B878" w:rsidR="00C87109" w:rsidRPr="0085368E" w:rsidRDefault="0017013D" w:rsidP="00DD1503">
      <w:pPr>
        <w:overflowPunct/>
        <w:autoSpaceDE/>
        <w:autoSpaceDN/>
        <w:adjustRightInd/>
        <w:textAlignment w:val="auto"/>
        <w:rPr>
          <w:b/>
          <w:bCs/>
          <w:sz w:val="22"/>
          <w:szCs w:val="22"/>
        </w:rPr>
      </w:pPr>
      <w:r w:rsidRPr="0085368E">
        <w:rPr>
          <w:b/>
          <w:bCs/>
          <w:sz w:val="22"/>
          <w:szCs w:val="22"/>
        </w:rPr>
        <w:t xml:space="preserve"> </w:t>
      </w:r>
    </w:p>
    <w:p w14:paraId="4164EECF" w14:textId="4A5CD412" w:rsidR="00C87109" w:rsidRPr="00536CBB" w:rsidRDefault="00C87109" w:rsidP="00DD1503">
      <w:pPr>
        <w:overflowPunct/>
        <w:autoSpaceDE/>
        <w:autoSpaceDN/>
        <w:adjustRightInd/>
        <w:textAlignment w:val="auto"/>
        <w:rPr>
          <w:i/>
          <w:iCs/>
          <w:sz w:val="22"/>
          <w:szCs w:val="22"/>
        </w:rPr>
      </w:pPr>
      <w:r w:rsidRPr="00536CBB">
        <w:rPr>
          <w:sz w:val="22"/>
          <w:szCs w:val="22"/>
        </w:rPr>
        <w:t>B.Gardner &amp; J.Reece</w:t>
      </w:r>
      <w:r w:rsidR="005B34CF" w:rsidRPr="00536CBB">
        <w:rPr>
          <w:sz w:val="22"/>
          <w:szCs w:val="22"/>
        </w:rPr>
        <w:t xml:space="preserve">, (2012) - </w:t>
      </w:r>
      <w:r w:rsidR="005B34CF" w:rsidRPr="00536CBB">
        <w:rPr>
          <w:i/>
          <w:iCs/>
          <w:sz w:val="22"/>
          <w:szCs w:val="22"/>
        </w:rPr>
        <w:t xml:space="preserve"> Revolutionizing Policing Through Servant-Leadership and Quality Management - </w:t>
      </w:r>
      <w:hyperlink r:id="rId30" w:history="1">
        <w:r w:rsidR="005B34CF" w:rsidRPr="00536CBB">
          <w:rPr>
            <w:rStyle w:val="Hyperlink"/>
            <w:sz w:val="22"/>
            <w:szCs w:val="22"/>
          </w:rPr>
          <w:t>Revolutionizing Policing Through Servant-Leadership and Quality Management — LEB (fbi.gov)</w:t>
        </w:r>
      </w:hyperlink>
      <w:r w:rsidR="005B34CF" w:rsidRPr="00536CBB">
        <w:rPr>
          <w:sz w:val="22"/>
          <w:szCs w:val="22"/>
        </w:rPr>
        <w:t xml:space="preserve"> (Accessed 17/07/2023)</w:t>
      </w:r>
    </w:p>
    <w:p w14:paraId="6B3E101B" w14:textId="77777777" w:rsidR="00C87109" w:rsidRPr="00536CBB" w:rsidRDefault="00C87109" w:rsidP="00DD1503">
      <w:pPr>
        <w:overflowPunct/>
        <w:autoSpaceDE/>
        <w:autoSpaceDN/>
        <w:adjustRightInd/>
        <w:textAlignment w:val="auto"/>
        <w:rPr>
          <w:sz w:val="22"/>
          <w:szCs w:val="22"/>
        </w:rPr>
      </w:pPr>
    </w:p>
    <w:p w14:paraId="5681681D" w14:textId="582A5650" w:rsidR="0085368E" w:rsidRPr="00536CBB" w:rsidRDefault="0085368E" w:rsidP="00DD1503">
      <w:pPr>
        <w:overflowPunct/>
        <w:autoSpaceDE/>
        <w:autoSpaceDN/>
        <w:adjustRightInd/>
        <w:textAlignment w:val="auto"/>
        <w:rPr>
          <w:sz w:val="22"/>
          <w:szCs w:val="22"/>
        </w:rPr>
      </w:pPr>
      <w:r w:rsidRPr="00536CBB">
        <w:rPr>
          <w:sz w:val="22"/>
          <w:szCs w:val="22"/>
        </w:rPr>
        <w:t xml:space="preserve">Burns, J.M., 1978. </w:t>
      </w:r>
      <w:r w:rsidRPr="00536CBB">
        <w:rPr>
          <w:i/>
          <w:iCs/>
          <w:sz w:val="22"/>
          <w:szCs w:val="22"/>
        </w:rPr>
        <w:t xml:space="preserve">Leadership. </w:t>
      </w:r>
      <w:r w:rsidRPr="00536CBB">
        <w:rPr>
          <w:sz w:val="22"/>
          <w:szCs w:val="22"/>
        </w:rPr>
        <w:t>Harper and Row, New York, New York (Accessed 17/07/2023)</w:t>
      </w:r>
    </w:p>
    <w:p w14:paraId="4956B3AB" w14:textId="77777777" w:rsidR="00887381" w:rsidRPr="00536CBB" w:rsidRDefault="00887381" w:rsidP="00DD1503">
      <w:pPr>
        <w:overflowPunct/>
        <w:autoSpaceDE/>
        <w:autoSpaceDN/>
        <w:adjustRightInd/>
        <w:textAlignment w:val="auto"/>
        <w:rPr>
          <w:sz w:val="22"/>
          <w:szCs w:val="22"/>
        </w:rPr>
      </w:pPr>
    </w:p>
    <w:p w14:paraId="531046E4" w14:textId="0C9E864B" w:rsidR="00887381" w:rsidRPr="00536CBB" w:rsidRDefault="00887381" w:rsidP="00DD1503">
      <w:pPr>
        <w:overflowPunct/>
        <w:autoSpaceDE/>
        <w:autoSpaceDN/>
        <w:adjustRightInd/>
        <w:textAlignment w:val="auto"/>
        <w:rPr>
          <w:i/>
          <w:iCs/>
          <w:sz w:val="22"/>
          <w:szCs w:val="22"/>
        </w:rPr>
      </w:pPr>
      <w:r w:rsidRPr="00536CBB">
        <w:rPr>
          <w:sz w:val="22"/>
          <w:szCs w:val="22"/>
        </w:rPr>
        <w:t xml:space="preserve">College of Policing, (2013) – </w:t>
      </w:r>
      <w:r w:rsidRPr="00536CBB">
        <w:rPr>
          <w:i/>
          <w:iCs/>
          <w:sz w:val="22"/>
          <w:szCs w:val="22"/>
        </w:rPr>
        <w:t xml:space="preserve">National Decision Model - </w:t>
      </w:r>
      <w:hyperlink r:id="rId31" w:history="1">
        <w:r w:rsidRPr="00536CBB">
          <w:rPr>
            <w:rStyle w:val="Hyperlink"/>
            <w:sz w:val="22"/>
            <w:szCs w:val="22"/>
          </w:rPr>
          <w:t>National decision model | College of //Policing</w:t>
        </w:r>
      </w:hyperlink>
      <w:r w:rsidRPr="00536CBB">
        <w:rPr>
          <w:sz w:val="22"/>
          <w:szCs w:val="22"/>
        </w:rPr>
        <w:t xml:space="preserve"> (Accessed 17/07/2023)</w:t>
      </w:r>
    </w:p>
    <w:p w14:paraId="062658C6" w14:textId="77777777" w:rsidR="0085368E" w:rsidRPr="00536CBB" w:rsidRDefault="0085368E" w:rsidP="00DD1503">
      <w:pPr>
        <w:overflowPunct/>
        <w:autoSpaceDE/>
        <w:autoSpaceDN/>
        <w:adjustRightInd/>
        <w:textAlignment w:val="auto"/>
        <w:rPr>
          <w:sz w:val="22"/>
          <w:szCs w:val="22"/>
        </w:rPr>
      </w:pPr>
    </w:p>
    <w:p w14:paraId="112F059E" w14:textId="349F5C93" w:rsidR="0085368E" w:rsidRPr="00536CBB" w:rsidRDefault="0085368E" w:rsidP="00DD1503">
      <w:pPr>
        <w:overflowPunct/>
        <w:autoSpaceDE/>
        <w:autoSpaceDN/>
        <w:adjustRightInd/>
        <w:textAlignment w:val="auto"/>
        <w:rPr>
          <w:i/>
          <w:iCs/>
          <w:sz w:val="22"/>
          <w:szCs w:val="22"/>
        </w:rPr>
      </w:pPr>
      <w:r w:rsidRPr="00536CBB">
        <w:rPr>
          <w:sz w:val="22"/>
          <w:szCs w:val="22"/>
        </w:rPr>
        <w:t xml:space="preserve">Dr. B.Denton, (2020) – </w:t>
      </w:r>
      <w:r w:rsidRPr="00536CBB">
        <w:rPr>
          <w:i/>
          <w:iCs/>
          <w:sz w:val="22"/>
          <w:szCs w:val="22"/>
        </w:rPr>
        <w:t xml:space="preserve">What Leadership style works best during a crisis? - </w:t>
      </w:r>
      <w:hyperlink r:id="rId32" w:history="1">
        <w:r w:rsidRPr="00536CBB">
          <w:rPr>
            <w:rStyle w:val="Hyperlink"/>
            <w:sz w:val="22"/>
            <w:szCs w:val="22"/>
          </w:rPr>
          <w:t>Why transformational leadership works during a crisis (police1.com)</w:t>
        </w:r>
      </w:hyperlink>
      <w:r w:rsidRPr="00536CBB">
        <w:rPr>
          <w:sz w:val="22"/>
          <w:szCs w:val="22"/>
        </w:rPr>
        <w:t xml:space="preserve"> (Accessed 17/07/2023)</w:t>
      </w:r>
    </w:p>
    <w:p w14:paraId="0C231B4D" w14:textId="77777777" w:rsidR="0085368E" w:rsidRPr="00536CBB" w:rsidRDefault="0085368E" w:rsidP="00DD1503">
      <w:pPr>
        <w:overflowPunct/>
        <w:autoSpaceDE/>
        <w:autoSpaceDN/>
        <w:adjustRightInd/>
        <w:textAlignment w:val="auto"/>
        <w:rPr>
          <w:b/>
          <w:bCs/>
          <w:sz w:val="22"/>
          <w:szCs w:val="22"/>
        </w:rPr>
      </w:pPr>
    </w:p>
    <w:p w14:paraId="141CC0A1" w14:textId="691D9599" w:rsidR="003365E1" w:rsidRPr="00536CBB" w:rsidRDefault="0017013D" w:rsidP="00DD1503">
      <w:pPr>
        <w:overflowPunct/>
        <w:autoSpaceDE/>
        <w:autoSpaceDN/>
        <w:adjustRightInd/>
        <w:textAlignment w:val="auto"/>
        <w:rPr>
          <w:sz w:val="22"/>
          <w:szCs w:val="22"/>
        </w:rPr>
      </w:pPr>
      <w:r w:rsidRPr="00536CBB">
        <w:rPr>
          <w:sz w:val="22"/>
          <w:szCs w:val="22"/>
        </w:rPr>
        <w:t xml:space="preserve">K.Cherry, (2023) – </w:t>
      </w:r>
      <w:r w:rsidRPr="00536CBB">
        <w:rPr>
          <w:i/>
          <w:iCs/>
          <w:sz w:val="22"/>
          <w:szCs w:val="22"/>
        </w:rPr>
        <w:t xml:space="preserve">How to Lead: 6 Leadership Styles and Frameworks - </w:t>
      </w:r>
      <w:hyperlink r:id="rId33" w:history="1">
        <w:r w:rsidRPr="00536CBB">
          <w:rPr>
            <w:rStyle w:val="Hyperlink"/>
            <w:sz w:val="22"/>
            <w:szCs w:val="22"/>
          </w:rPr>
          <w:t>How to Lead: 6 Leadership Styles and Frameworks (verywellmind.com)</w:t>
        </w:r>
      </w:hyperlink>
      <w:r w:rsidRPr="00536CBB">
        <w:rPr>
          <w:sz w:val="22"/>
          <w:szCs w:val="22"/>
        </w:rPr>
        <w:t xml:space="preserve"> (Accessed 17/07/2023)</w:t>
      </w:r>
    </w:p>
    <w:p w14:paraId="4734D0AA" w14:textId="77777777" w:rsidR="00FA0A0D" w:rsidRPr="00536CBB" w:rsidRDefault="00FA0A0D" w:rsidP="00DD1503">
      <w:pPr>
        <w:overflowPunct/>
        <w:autoSpaceDE/>
        <w:autoSpaceDN/>
        <w:adjustRightInd/>
        <w:textAlignment w:val="auto"/>
        <w:rPr>
          <w:sz w:val="22"/>
          <w:szCs w:val="22"/>
        </w:rPr>
      </w:pPr>
    </w:p>
    <w:p w14:paraId="332E3EE3" w14:textId="1F82BAAF" w:rsidR="00B163F0" w:rsidRPr="00536CBB" w:rsidRDefault="00B163F0" w:rsidP="00DD1503">
      <w:pPr>
        <w:overflowPunct/>
        <w:autoSpaceDE/>
        <w:autoSpaceDN/>
        <w:adjustRightInd/>
        <w:textAlignment w:val="auto"/>
        <w:rPr>
          <w:sz w:val="22"/>
          <w:szCs w:val="22"/>
        </w:rPr>
      </w:pPr>
      <w:r w:rsidRPr="00536CBB">
        <w:rPr>
          <w:sz w:val="22"/>
          <w:szCs w:val="22"/>
        </w:rPr>
        <w:t xml:space="preserve">E. Fritsvold, PhD (2023) - </w:t>
      </w:r>
      <w:r w:rsidRPr="00536CBB">
        <w:rPr>
          <w:i/>
          <w:iCs/>
          <w:sz w:val="22"/>
          <w:szCs w:val="22"/>
        </w:rPr>
        <w:t xml:space="preserve">What style of Police Leadership is most Effective? - </w:t>
      </w:r>
      <w:hyperlink r:id="rId34" w:history="1">
        <w:r w:rsidRPr="00536CBB">
          <w:rPr>
            <w:rStyle w:val="Hyperlink"/>
            <w:sz w:val="22"/>
            <w:szCs w:val="22"/>
          </w:rPr>
          <w:t>What Style of Police Leadership is Most Effective? (sandiego.edu)</w:t>
        </w:r>
      </w:hyperlink>
      <w:r w:rsidRPr="00536CBB">
        <w:rPr>
          <w:sz w:val="22"/>
          <w:szCs w:val="22"/>
        </w:rPr>
        <w:t xml:space="preserve"> (Accessed 17/07/2023)</w:t>
      </w:r>
    </w:p>
    <w:p w14:paraId="6FF66998" w14:textId="77777777" w:rsidR="002B1AFE" w:rsidRPr="00536CBB" w:rsidRDefault="002B1AFE" w:rsidP="00DD1503">
      <w:pPr>
        <w:overflowPunct/>
        <w:autoSpaceDE/>
        <w:autoSpaceDN/>
        <w:adjustRightInd/>
        <w:textAlignment w:val="auto"/>
        <w:rPr>
          <w:sz w:val="22"/>
          <w:szCs w:val="22"/>
        </w:rPr>
      </w:pPr>
    </w:p>
    <w:p w14:paraId="70958923" w14:textId="28811CE0" w:rsidR="002B1AFE" w:rsidRPr="00536CBB" w:rsidRDefault="002B1AFE" w:rsidP="00DD1503">
      <w:pPr>
        <w:overflowPunct/>
        <w:autoSpaceDE/>
        <w:autoSpaceDN/>
        <w:adjustRightInd/>
        <w:textAlignment w:val="auto"/>
        <w:rPr>
          <w:i/>
          <w:iCs/>
          <w:sz w:val="22"/>
          <w:szCs w:val="22"/>
        </w:rPr>
      </w:pPr>
      <w:r w:rsidRPr="00536CBB">
        <w:rPr>
          <w:sz w:val="22"/>
          <w:szCs w:val="22"/>
        </w:rPr>
        <w:lastRenderedPageBreak/>
        <w:t xml:space="preserve">S.McCartney &amp; R.Parent, (2023) </w:t>
      </w:r>
      <w:r w:rsidRPr="00536CBB">
        <w:rPr>
          <w:sz w:val="22"/>
          <w:szCs w:val="22"/>
        </w:rPr>
        <w:softHyphen/>
        <w:t xml:space="preserve">– </w:t>
      </w:r>
      <w:r w:rsidRPr="00536CBB">
        <w:rPr>
          <w:i/>
          <w:iCs/>
          <w:sz w:val="22"/>
          <w:szCs w:val="22"/>
        </w:rPr>
        <w:t xml:space="preserve">Transactional and Transformational Leadership - </w:t>
      </w:r>
      <w:hyperlink r:id="rId35" w:history="1">
        <w:r w:rsidRPr="00536CBB">
          <w:rPr>
            <w:rStyle w:val="Hyperlink"/>
            <w:sz w:val="22"/>
            <w:szCs w:val="22"/>
          </w:rPr>
          <w:t>7.6 Transactional and Transformational Leadership – Ethics in Law Enforcement (opentextbc.ca)</w:t>
        </w:r>
      </w:hyperlink>
      <w:r w:rsidRPr="00536CBB">
        <w:rPr>
          <w:sz w:val="22"/>
          <w:szCs w:val="22"/>
        </w:rPr>
        <w:t xml:space="preserve"> (Accessed 17/07/2023)</w:t>
      </w:r>
    </w:p>
    <w:p w14:paraId="1CE9E518" w14:textId="77777777" w:rsidR="0085368E" w:rsidRDefault="0085368E" w:rsidP="00DD1503">
      <w:pPr>
        <w:overflowPunct/>
        <w:autoSpaceDE/>
        <w:autoSpaceDN/>
        <w:adjustRightInd/>
        <w:textAlignment w:val="auto"/>
        <w:rPr>
          <w:sz w:val="22"/>
          <w:szCs w:val="22"/>
        </w:rPr>
      </w:pPr>
    </w:p>
    <w:p w14:paraId="7A13EF75" w14:textId="77777777" w:rsidR="00536CBB" w:rsidRDefault="00536CBB" w:rsidP="00DD1503">
      <w:pPr>
        <w:overflowPunct/>
        <w:autoSpaceDE/>
        <w:autoSpaceDN/>
        <w:adjustRightInd/>
        <w:textAlignment w:val="auto"/>
        <w:rPr>
          <w:b/>
          <w:bCs/>
          <w:sz w:val="24"/>
          <w:szCs w:val="24"/>
        </w:rPr>
      </w:pPr>
    </w:p>
    <w:p w14:paraId="5CA098FF" w14:textId="5107B7EF" w:rsidR="00536CBB" w:rsidRDefault="00536CBB" w:rsidP="00DD1503">
      <w:pPr>
        <w:overflowPunct/>
        <w:autoSpaceDE/>
        <w:autoSpaceDN/>
        <w:adjustRightInd/>
        <w:textAlignment w:val="auto"/>
        <w:rPr>
          <w:b/>
          <w:bCs/>
          <w:sz w:val="24"/>
          <w:szCs w:val="24"/>
        </w:rPr>
      </w:pPr>
      <w:r>
        <w:rPr>
          <w:b/>
          <w:bCs/>
          <w:sz w:val="24"/>
          <w:szCs w:val="24"/>
        </w:rPr>
        <w:t xml:space="preserve">Task 4 </w:t>
      </w:r>
    </w:p>
    <w:p w14:paraId="1092ACEA" w14:textId="77777777" w:rsidR="00536CBB" w:rsidRPr="000B3477" w:rsidRDefault="00536CBB" w:rsidP="00DD1503">
      <w:pPr>
        <w:overflowPunct/>
        <w:autoSpaceDE/>
        <w:autoSpaceDN/>
        <w:adjustRightInd/>
        <w:textAlignment w:val="auto"/>
        <w:rPr>
          <w:b/>
          <w:bCs/>
          <w:sz w:val="22"/>
          <w:szCs w:val="22"/>
        </w:rPr>
      </w:pPr>
    </w:p>
    <w:p w14:paraId="33466041" w14:textId="521677BF" w:rsidR="00536CBB" w:rsidRPr="00C37850" w:rsidRDefault="004657B9" w:rsidP="00DD1503">
      <w:pPr>
        <w:overflowPunct/>
        <w:autoSpaceDE/>
        <w:autoSpaceDN/>
        <w:adjustRightInd/>
        <w:textAlignment w:val="auto"/>
        <w:rPr>
          <w:sz w:val="22"/>
          <w:szCs w:val="22"/>
        </w:rPr>
      </w:pPr>
      <w:r w:rsidRPr="00C37850">
        <w:rPr>
          <w:sz w:val="22"/>
          <w:szCs w:val="22"/>
        </w:rPr>
        <w:t xml:space="preserve">A.Palmer, (2021) </w:t>
      </w:r>
      <w:r w:rsidR="00BC3F8C" w:rsidRPr="00C37850">
        <w:rPr>
          <w:sz w:val="22"/>
          <w:szCs w:val="22"/>
        </w:rPr>
        <w:t>–</w:t>
      </w:r>
      <w:r w:rsidRPr="00C37850">
        <w:rPr>
          <w:sz w:val="22"/>
          <w:szCs w:val="22"/>
        </w:rPr>
        <w:t xml:space="preserve"> </w:t>
      </w:r>
      <w:r w:rsidR="00BC3F8C" w:rsidRPr="00C37850">
        <w:rPr>
          <w:i/>
          <w:iCs/>
          <w:sz w:val="22"/>
          <w:szCs w:val="22"/>
        </w:rPr>
        <w:t>4 of the Very Best Coaching Models All in One Place -</w:t>
      </w:r>
      <w:r w:rsidRPr="00C37850">
        <w:rPr>
          <w:i/>
          <w:iCs/>
          <w:sz w:val="22"/>
          <w:szCs w:val="22"/>
        </w:rPr>
        <w:t xml:space="preserve"> </w:t>
      </w:r>
      <w:hyperlink r:id="rId36" w:history="1">
        <w:r w:rsidRPr="00C37850">
          <w:rPr>
            <w:rStyle w:val="Hyperlink"/>
            <w:sz w:val="22"/>
            <w:szCs w:val="22"/>
          </w:rPr>
          <w:t>Coaching Models: 4 of the Very Best Coaching Models All in One Place (makingbusinessmatter.co.uk)</w:t>
        </w:r>
      </w:hyperlink>
      <w:r w:rsidR="00BC3F8C" w:rsidRPr="00C37850">
        <w:rPr>
          <w:sz w:val="22"/>
          <w:szCs w:val="22"/>
        </w:rPr>
        <w:t xml:space="preserve"> (Accessed 17/07/2023)</w:t>
      </w:r>
    </w:p>
    <w:p w14:paraId="1EF5045C" w14:textId="77777777" w:rsidR="000B3477" w:rsidRPr="00C37850" w:rsidRDefault="000B3477" w:rsidP="00DD1503">
      <w:pPr>
        <w:overflowPunct/>
        <w:autoSpaceDE/>
        <w:autoSpaceDN/>
        <w:adjustRightInd/>
        <w:textAlignment w:val="auto"/>
        <w:rPr>
          <w:sz w:val="22"/>
          <w:szCs w:val="22"/>
        </w:rPr>
      </w:pPr>
    </w:p>
    <w:p w14:paraId="28A0114E" w14:textId="7AC28BEA" w:rsidR="00C37850" w:rsidRPr="00C37850" w:rsidRDefault="00C37850" w:rsidP="00DD1503">
      <w:pPr>
        <w:overflowPunct/>
        <w:autoSpaceDE/>
        <w:autoSpaceDN/>
        <w:adjustRightInd/>
        <w:textAlignment w:val="auto"/>
        <w:rPr>
          <w:sz w:val="22"/>
          <w:szCs w:val="22"/>
        </w:rPr>
      </w:pPr>
      <w:r w:rsidRPr="00C37850">
        <w:rPr>
          <w:sz w:val="22"/>
          <w:szCs w:val="22"/>
        </w:rPr>
        <w:t xml:space="preserve">Cambridge University, (2023) – </w:t>
      </w:r>
      <w:r w:rsidRPr="00C37850">
        <w:rPr>
          <w:i/>
          <w:iCs/>
          <w:sz w:val="22"/>
          <w:szCs w:val="22"/>
        </w:rPr>
        <w:t xml:space="preserve">Mentoring - </w:t>
      </w:r>
      <w:hyperlink r:id="rId37" w:history="1">
        <w:r w:rsidRPr="00C37850">
          <w:rPr>
            <w:rStyle w:val="Hyperlink"/>
            <w:sz w:val="22"/>
            <w:szCs w:val="22"/>
          </w:rPr>
          <w:t>MENTORING | English meaning - Cambridge Dictionary</w:t>
        </w:r>
      </w:hyperlink>
      <w:r w:rsidRPr="00C37850">
        <w:rPr>
          <w:sz w:val="22"/>
          <w:szCs w:val="22"/>
        </w:rPr>
        <w:t xml:space="preserve"> (Accessed 17/07/2023)</w:t>
      </w:r>
    </w:p>
    <w:p w14:paraId="5383DAFD" w14:textId="77777777" w:rsidR="00C37850" w:rsidRPr="00C37850" w:rsidRDefault="00C37850" w:rsidP="00DD1503">
      <w:pPr>
        <w:overflowPunct/>
        <w:autoSpaceDE/>
        <w:autoSpaceDN/>
        <w:adjustRightInd/>
        <w:textAlignment w:val="auto"/>
        <w:rPr>
          <w:sz w:val="22"/>
          <w:szCs w:val="22"/>
        </w:rPr>
      </w:pPr>
    </w:p>
    <w:p w14:paraId="169731D4" w14:textId="6FBCFFB0" w:rsidR="00C37850" w:rsidRPr="00C37850" w:rsidRDefault="00C37850" w:rsidP="00DD1503">
      <w:pPr>
        <w:overflowPunct/>
        <w:autoSpaceDE/>
        <w:autoSpaceDN/>
        <w:adjustRightInd/>
        <w:textAlignment w:val="auto"/>
        <w:rPr>
          <w:i/>
          <w:iCs/>
          <w:sz w:val="22"/>
          <w:szCs w:val="22"/>
        </w:rPr>
      </w:pPr>
      <w:r w:rsidRPr="00C37850">
        <w:rPr>
          <w:sz w:val="22"/>
          <w:szCs w:val="22"/>
        </w:rPr>
        <w:t xml:space="preserve">Cambridge University, (2023) – </w:t>
      </w:r>
      <w:r w:rsidRPr="00C37850">
        <w:rPr>
          <w:i/>
          <w:iCs/>
          <w:sz w:val="22"/>
          <w:szCs w:val="22"/>
        </w:rPr>
        <w:t xml:space="preserve">Coaching - </w:t>
      </w:r>
      <w:hyperlink r:id="rId38" w:history="1">
        <w:r w:rsidRPr="00C37850">
          <w:rPr>
            <w:rStyle w:val="Hyperlink"/>
            <w:sz w:val="22"/>
            <w:szCs w:val="22"/>
          </w:rPr>
          <w:t>COACHING | English meaning - Cambridge Dictionary</w:t>
        </w:r>
      </w:hyperlink>
      <w:r w:rsidRPr="00C37850">
        <w:rPr>
          <w:sz w:val="22"/>
          <w:szCs w:val="22"/>
        </w:rPr>
        <w:t xml:space="preserve"> (Accessed 17/07/2023)</w:t>
      </w:r>
    </w:p>
    <w:p w14:paraId="11482E8D" w14:textId="77777777" w:rsidR="00C37850" w:rsidRPr="00C37850" w:rsidRDefault="00C37850" w:rsidP="00DD1503">
      <w:pPr>
        <w:overflowPunct/>
        <w:autoSpaceDE/>
        <w:autoSpaceDN/>
        <w:adjustRightInd/>
        <w:textAlignment w:val="auto"/>
        <w:rPr>
          <w:sz w:val="22"/>
          <w:szCs w:val="22"/>
        </w:rPr>
      </w:pPr>
    </w:p>
    <w:p w14:paraId="1441EE6C" w14:textId="7009E8DA" w:rsidR="000B3477" w:rsidRPr="00C37850" w:rsidRDefault="000B3477" w:rsidP="00DD1503">
      <w:pPr>
        <w:overflowPunct/>
        <w:autoSpaceDE/>
        <w:autoSpaceDN/>
        <w:adjustRightInd/>
        <w:textAlignment w:val="auto"/>
        <w:rPr>
          <w:i/>
          <w:iCs/>
          <w:sz w:val="22"/>
          <w:szCs w:val="22"/>
        </w:rPr>
      </w:pPr>
      <w:r w:rsidRPr="00C37850">
        <w:rPr>
          <w:sz w:val="22"/>
          <w:szCs w:val="22"/>
        </w:rPr>
        <w:t xml:space="preserve">Dr. Angus McLeod, (2009) – </w:t>
      </w:r>
      <w:r w:rsidRPr="00C37850">
        <w:rPr>
          <w:i/>
          <w:iCs/>
          <w:sz w:val="22"/>
          <w:szCs w:val="22"/>
        </w:rPr>
        <w:t xml:space="preserve">STEPPA Coaching Model - </w:t>
      </w:r>
      <w:hyperlink r:id="rId39" w:history="1">
        <w:r w:rsidRPr="00C37850">
          <w:rPr>
            <w:rStyle w:val="Hyperlink"/>
            <w:sz w:val="22"/>
            <w:szCs w:val="22"/>
          </w:rPr>
          <w:t>STEPPPA Coaching Model (angusmcleod.com)</w:t>
        </w:r>
      </w:hyperlink>
      <w:r w:rsidRPr="00C37850">
        <w:rPr>
          <w:sz w:val="22"/>
          <w:szCs w:val="22"/>
        </w:rPr>
        <w:t xml:space="preserve"> (Accessed 17/07/2023)</w:t>
      </w:r>
    </w:p>
    <w:p w14:paraId="4132776A" w14:textId="77777777" w:rsidR="000B3477" w:rsidRPr="00C37850" w:rsidRDefault="000B3477" w:rsidP="00DD1503">
      <w:pPr>
        <w:overflowPunct/>
        <w:autoSpaceDE/>
        <w:autoSpaceDN/>
        <w:adjustRightInd/>
        <w:textAlignment w:val="auto"/>
        <w:rPr>
          <w:sz w:val="22"/>
          <w:szCs w:val="22"/>
        </w:rPr>
      </w:pPr>
    </w:p>
    <w:p w14:paraId="6075318A" w14:textId="0AFA6B9B" w:rsidR="000B3477" w:rsidRPr="00C37850" w:rsidRDefault="000B3477" w:rsidP="00DD1503">
      <w:pPr>
        <w:overflowPunct/>
        <w:autoSpaceDE/>
        <w:autoSpaceDN/>
        <w:adjustRightInd/>
        <w:textAlignment w:val="auto"/>
        <w:rPr>
          <w:sz w:val="22"/>
          <w:szCs w:val="22"/>
        </w:rPr>
      </w:pPr>
      <w:r w:rsidRPr="00C37850">
        <w:rPr>
          <w:sz w:val="22"/>
          <w:szCs w:val="22"/>
        </w:rPr>
        <w:t xml:space="preserve">Dr. Jodi O’Dell, (2020) – </w:t>
      </w:r>
      <w:r w:rsidRPr="00C37850">
        <w:rPr>
          <w:i/>
          <w:iCs/>
          <w:sz w:val="22"/>
          <w:szCs w:val="22"/>
        </w:rPr>
        <w:t xml:space="preserve">A Cognitive Behavioural Approach to Coaching - </w:t>
      </w:r>
      <w:hyperlink r:id="rId40" w:history="1">
        <w:r w:rsidRPr="00C37850">
          <w:rPr>
            <w:rStyle w:val="Hyperlink"/>
            <w:sz w:val="22"/>
            <w:szCs w:val="22"/>
          </w:rPr>
          <w:t>A Cognitive Behavioural Approach to Coaching - Engage Coach</w:t>
        </w:r>
      </w:hyperlink>
      <w:r w:rsidRPr="00C37850">
        <w:rPr>
          <w:sz w:val="22"/>
          <w:szCs w:val="22"/>
        </w:rPr>
        <w:t xml:space="preserve"> (Accessed 17/07/2023)</w:t>
      </w:r>
    </w:p>
    <w:p w14:paraId="72B62933" w14:textId="77777777" w:rsidR="009B7B2A" w:rsidRPr="00C37850" w:rsidRDefault="009B7B2A" w:rsidP="00DD1503">
      <w:pPr>
        <w:overflowPunct/>
        <w:autoSpaceDE/>
        <w:autoSpaceDN/>
        <w:adjustRightInd/>
        <w:textAlignment w:val="auto"/>
        <w:rPr>
          <w:sz w:val="22"/>
          <w:szCs w:val="22"/>
        </w:rPr>
      </w:pPr>
    </w:p>
    <w:p w14:paraId="2648BCE3" w14:textId="0EE93FEF" w:rsidR="009B7B2A" w:rsidRDefault="009B7B2A" w:rsidP="00DD1503">
      <w:pPr>
        <w:overflowPunct/>
        <w:autoSpaceDE/>
        <w:autoSpaceDN/>
        <w:adjustRightInd/>
        <w:textAlignment w:val="auto"/>
        <w:rPr>
          <w:sz w:val="22"/>
          <w:szCs w:val="22"/>
        </w:rPr>
      </w:pPr>
      <w:r w:rsidRPr="00C37850">
        <w:rPr>
          <w:sz w:val="22"/>
          <w:szCs w:val="22"/>
        </w:rPr>
        <w:t xml:space="preserve">J.Whitmore, (1992) – </w:t>
      </w:r>
      <w:r w:rsidRPr="00C37850">
        <w:rPr>
          <w:i/>
          <w:iCs/>
          <w:sz w:val="22"/>
          <w:szCs w:val="22"/>
        </w:rPr>
        <w:t xml:space="preserve">John Whitmore (Racing driver) - </w:t>
      </w:r>
      <w:hyperlink r:id="rId41" w:history="1">
        <w:r w:rsidRPr="00C37850">
          <w:rPr>
            <w:rStyle w:val="Hyperlink"/>
            <w:sz w:val="22"/>
            <w:szCs w:val="22"/>
          </w:rPr>
          <w:t>John Whitmore (racing driver) - Wikipedia</w:t>
        </w:r>
      </w:hyperlink>
      <w:r w:rsidRPr="00C37850">
        <w:rPr>
          <w:sz w:val="22"/>
          <w:szCs w:val="22"/>
        </w:rPr>
        <w:t xml:space="preserve"> (Accessed 17/07/2023)</w:t>
      </w:r>
    </w:p>
    <w:p w14:paraId="2E00771A" w14:textId="77777777" w:rsidR="00CE02CC" w:rsidRDefault="00CE02CC" w:rsidP="00DD1503">
      <w:pPr>
        <w:overflowPunct/>
        <w:autoSpaceDE/>
        <w:autoSpaceDN/>
        <w:adjustRightInd/>
        <w:textAlignment w:val="auto"/>
        <w:rPr>
          <w:sz w:val="22"/>
          <w:szCs w:val="22"/>
        </w:rPr>
      </w:pPr>
    </w:p>
    <w:p w14:paraId="283EC80B" w14:textId="083F64CB" w:rsidR="00CE02CC" w:rsidRPr="00CE02CC" w:rsidRDefault="00CE02CC" w:rsidP="00DD1503">
      <w:pPr>
        <w:overflowPunct/>
        <w:autoSpaceDE/>
        <w:autoSpaceDN/>
        <w:adjustRightInd/>
        <w:textAlignment w:val="auto"/>
        <w:rPr>
          <w:b/>
          <w:bCs/>
          <w:i/>
          <w:iCs/>
          <w:sz w:val="22"/>
          <w:szCs w:val="22"/>
        </w:rPr>
      </w:pPr>
      <w:r w:rsidRPr="00CE02CC">
        <w:rPr>
          <w:sz w:val="22"/>
          <w:szCs w:val="22"/>
        </w:rPr>
        <w:t xml:space="preserve">M.Reeves, (2022) – </w:t>
      </w:r>
      <w:r w:rsidRPr="00CE02CC">
        <w:rPr>
          <w:i/>
          <w:iCs/>
          <w:sz w:val="22"/>
          <w:szCs w:val="22"/>
        </w:rPr>
        <w:t xml:space="preserve">5 Mentoring Models (and which is best) - </w:t>
      </w:r>
      <w:hyperlink r:id="rId42" w:history="1">
        <w:r w:rsidRPr="00CE02CC">
          <w:rPr>
            <w:rStyle w:val="Hyperlink"/>
            <w:sz w:val="22"/>
            <w:szCs w:val="22"/>
          </w:rPr>
          <w:t>5 mentoring models [and which is best] | Together Mentoring Software (togetherplatform.com)</w:t>
        </w:r>
      </w:hyperlink>
      <w:r w:rsidRPr="00CE02CC">
        <w:rPr>
          <w:sz w:val="22"/>
          <w:szCs w:val="22"/>
        </w:rPr>
        <w:t xml:space="preserve"> (Accessed 17/07/2023)</w:t>
      </w:r>
    </w:p>
    <w:p w14:paraId="17FDB8D7" w14:textId="77777777" w:rsidR="0085368E" w:rsidRDefault="0085368E" w:rsidP="00DD1503">
      <w:pPr>
        <w:overflowPunct/>
        <w:autoSpaceDE/>
        <w:autoSpaceDN/>
        <w:adjustRightInd/>
        <w:textAlignment w:val="auto"/>
        <w:rPr>
          <w:i/>
          <w:iCs/>
          <w:sz w:val="22"/>
          <w:szCs w:val="22"/>
        </w:rPr>
      </w:pPr>
    </w:p>
    <w:p w14:paraId="2A0217D3" w14:textId="77777777" w:rsidR="000B3477" w:rsidRPr="000B3477" w:rsidRDefault="000B3477" w:rsidP="00DD1503">
      <w:pPr>
        <w:overflowPunct/>
        <w:autoSpaceDE/>
        <w:autoSpaceDN/>
        <w:adjustRightInd/>
        <w:textAlignment w:val="auto"/>
        <w:rPr>
          <w:sz w:val="22"/>
          <w:szCs w:val="22"/>
        </w:rPr>
      </w:pPr>
    </w:p>
    <w:p w14:paraId="3DC55DA0" w14:textId="77777777" w:rsidR="00FA0A0D" w:rsidRPr="00D80688" w:rsidRDefault="00FA0A0D" w:rsidP="00DD1503">
      <w:pPr>
        <w:overflowPunct/>
        <w:autoSpaceDE/>
        <w:autoSpaceDN/>
        <w:adjustRightInd/>
        <w:textAlignment w:val="auto"/>
        <w:rPr>
          <w:rStyle w:val="Hyperlink"/>
          <w:b/>
          <w:color w:val="000000"/>
          <w:sz w:val="22"/>
          <w:szCs w:val="22"/>
          <w:u w:val="none"/>
        </w:rPr>
      </w:pPr>
    </w:p>
    <w:p w14:paraId="6202BEF7" w14:textId="77777777" w:rsidR="00664FFF" w:rsidRPr="00664FFF" w:rsidRDefault="00664FFF">
      <w:pPr>
        <w:overflowPunct/>
        <w:autoSpaceDE/>
        <w:autoSpaceDN/>
        <w:adjustRightInd/>
        <w:textAlignment w:val="auto"/>
        <w:rPr>
          <w:b/>
          <w:sz w:val="22"/>
          <w:szCs w:val="22"/>
        </w:rPr>
      </w:pPr>
    </w:p>
    <w:p w14:paraId="462B2CB5" w14:textId="42965237" w:rsidR="00DD1503" w:rsidRDefault="00DD1503">
      <w:pPr>
        <w:overflowPunct/>
        <w:autoSpaceDE/>
        <w:autoSpaceDN/>
        <w:adjustRightInd/>
        <w:textAlignment w:val="auto"/>
        <w:rPr>
          <w:b/>
          <w:sz w:val="24"/>
          <w:szCs w:val="24"/>
        </w:rPr>
      </w:pPr>
      <w:r>
        <w:rPr>
          <w:b/>
          <w:sz w:val="24"/>
          <w:szCs w:val="24"/>
        </w:rPr>
        <w:br w:type="page"/>
      </w:r>
    </w:p>
    <w:p w14:paraId="1BDCE98A" w14:textId="77777777" w:rsidR="00135859" w:rsidRPr="00135859" w:rsidRDefault="00135859" w:rsidP="00971459">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579D57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573FAC">
        <w:rPr>
          <w:rFonts w:eastAsia="Arial"/>
          <w:b/>
          <w:bCs/>
          <w:color w:val="000000" w:themeColor="text1"/>
          <w:sz w:val="24"/>
          <w:szCs w:val="24"/>
          <w:highlight w:val="yellow"/>
        </w:rPr>
        <w:t xml:space="preserve"> - Ioan Thomas</w:t>
      </w:r>
    </w:p>
    <w:p w14:paraId="574DF1C8" w14:textId="1C0C00AA" w:rsidR="28D1B5E1" w:rsidRDefault="28D1B5E1" w:rsidP="28D1B5E1">
      <w:pPr>
        <w:jc w:val="both"/>
        <w:rPr>
          <w:b/>
          <w:bCs/>
          <w:color w:val="000000" w:themeColor="text1"/>
          <w:sz w:val="24"/>
          <w:szCs w:val="24"/>
          <w:highlight w:val="yellow"/>
        </w:rPr>
      </w:pPr>
    </w:p>
    <w:p w14:paraId="6AF6F333" w14:textId="77786FD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573FAC">
        <w:rPr>
          <w:rFonts w:eastAsia="Arial"/>
          <w:b/>
          <w:bCs/>
          <w:color w:val="000000" w:themeColor="text1"/>
          <w:sz w:val="24"/>
          <w:szCs w:val="24"/>
          <w:highlight w:val="yellow"/>
        </w:rPr>
        <w:t xml:space="preserve"> – 19/07/2023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550BA"/>
    <w:multiLevelType w:val="hybridMultilevel"/>
    <w:tmpl w:val="8334C732"/>
    <w:lvl w:ilvl="0" w:tplc="E26A976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D264DBF2"/>
    <w:lvl w:ilvl="0" w:tplc="6598FBE8">
      <w:start w:val="1"/>
      <w:numFmt w:val="bullet"/>
      <w:lvlText w:val=""/>
      <w:lvlJc w:val="left"/>
      <w:pPr>
        <w:ind w:left="720" w:hanging="360"/>
      </w:pPr>
      <w:rPr>
        <w:rFonts w:ascii="Symbol" w:hAnsi="Symbol" w:hint="default"/>
      </w:rPr>
    </w:lvl>
    <w:lvl w:ilvl="1" w:tplc="BEDC9EB6">
      <w:start w:val="1"/>
      <w:numFmt w:val="bullet"/>
      <w:lvlText w:val="o"/>
      <w:lvlJc w:val="left"/>
      <w:pPr>
        <w:ind w:left="1440" w:hanging="360"/>
      </w:pPr>
      <w:rPr>
        <w:rFonts w:ascii="Courier New" w:hAnsi="Courier New" w:hint="default"/>
      </w:rPr>
    </w:lvl>
    <w:lvl w:ilvl="2" w:tplc="4B52E994">
      <w:start w:val="1"/>
      <w:numFmt w:val="bullet"/>
      <w:lvlText w:val=""/>
      <w:lvlJc w:val="left"/>
      <w:pPr>
        <w:ind w:left="2160" w:hanging="360"/>
      </w:pPr>
      <w:rPr>
        <w:rFonts w:ascii="Wingdings" w:hAnsi="Wingdings" w:hint="default"/>
      </w:rPr>
    </w:lvl>
    <w:lvl w:ilvl="3" w:tplc="52B66216">
      <w:start w:val="1"/>
      <w:numFmt w:val="bullet"/>
      <w:lvlText w:val=""/>
      <w:lvlJc w:val="left"/>
      <w:pPr>
        <w:ind w:left="2880" w:hanging="360"/>
      </w:pPr>
      <w:rPr>
        <w:rFonts w:ascii="Symbol" w:hAnsi="Symbol" w:hint="default"/>
      </w:rPr>
    </w:lvl>
    <w:lvl w:ilvl="4" w:tplc="55E0DD3A">
      <w:start w:val="1"/>
      <w:numFmt w:val="bullet"/>
      <w:lvlText w:val="o"/>
      <w:lvlJc w:val="left"/>
      <w:pPr>
        <w:ind w:left="3600" w:hanging="360"/>
      </w:pPr>
      <w:rPr>
        <w:rFonts w:ascii="Courier New" w:hAnsi="Courier New" w:hint="default"/>
      </w:rPr>
    </w:lvl>
    <w:lvl w:ilvl="5" w:tplc="AA224610">
      <w:start w:val="1"/>
      <w:numFmt w:val="bullet"/>
      <w:lvlText w:val=""/>
      <w:lvlJc w:val="left"/>
      <w:pPr>
        <w:ind w:left="4320" w:hanging="360"/>
      </w:pPr>
      <w:rPr>
        <w:rFonts w:ascii="Wingdings" w:hAnsi="Wingdings" w:hint="default"/>
      </w:rPr>
    </w:lvl>
    <w:lvl w:ilvl="6" w:tplc="6B4250C6">
      <w:start w:val="1"/>
      <w:numFmt w:val="bullet"/>
      <w:lvlText w:val=""/>
      <w:lvlJc w:val="left"/>
      <w:pPr>
        <w:ind w:left="5040" w:hanging="360"/>
      </w:pPr>
      <w:rPr>
        <w:rFonts w:ascii="Symbol" w:hAnsi="Symbol" w:hint="default"/>
      </w:rPr>
    </w:lvl>
    <w:lvl w:ilvl="7" w:tplc="34449D4E">
      <w:start w:val="1"/>
      <w:numFmt w:val="bullet"/>
      <w:lvlText w:val="o"/>
      <w:lvlJc w:val="left"/>
      <w:pPr>
        <w:ind w:left="5760" w:hanging="360"/>
      </w:pPr>
      <w:rPr>
        <w:rFonts w:ascii="Courier New" w:hAnsi="Courier New" w:hint="default"/>
      </w:rPr>
    </w:lvl>
    <w:lvl w:ilvl="8" w:tplc="20D04DBA">
      <w:start w:val="1"/>
      <w:numFmt w:val="bullet"/>
      <w:lvlText w:val=""/>
      <w:lvlJc w:val="left"/>
      <w:pPr>
        <w:ind w:left="6480" w:hanging="360"/>
      </w:pPr>
      <w:rPr>
        <w:rFonts w:ascii="Wingdings" w:hAnsi="Wingdings" w:hint="default"/>
      </w:rPr>
    </w:lvl>
  </w:abstractNum>
  <w:num w:numId="1" w16cid:durableId="2115400141">
    <w:abstractNumId w:val="4"/>
  </w:num>
  <w:num w:numId="2" w16cid:durableId="2000689192">
    <w:abstractNumId w:val="2"/>
  </w:num>
  <w:num w:numId="3" w16cid:durableId="1932081414">
    <w:abstractNumId w:val="3"/>
  </w:num>
  <w:num w:numId="4" w16cid:durableId="2033799120">
    <w:abstractNumId w:val="1"/>
  </w:num>
  <w:num w:numId="5" w16cid:durableId="148604349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A3E"/>
    <w:rsid w:val="00006A82"/>
    <w:rsid w:val="00020EEC"/>
    <w:rsid w:val="00025650"/>
    <w:rsid w:val="00026FAB"/>
    <w:rsid w:val="00027B1F"/>
    <w:rsid w:val="0003088B"/>
    <w:rsid w:val="000325D9"/>
    <w:rsid w:val="00036093"/>
    <w:rsid w:val="000372B2"/>
    <w:rsid w:val="000377F3"/>
    <w:rsid w:val="0004079F"/>
    <w:rsid w:val="00045B87"/>
    <w:rsid w:val="00045C07"/>
    <w:rsid w:val="00047D5F"/>
    <w:rsid w:val="00055218"/>
    <w:rsid w:val="00055D43"/>
    <w:rsid w:val="00056FAC"/>
    <w:rsid w:val="00057751"/>
    <w:rsid w:val="00062E39"/>
    <w:rsid w:val="00070A79"/>
    <w:rsid w:val="0007295C"/>
    <w:rsid w:val="000746BD"/>
    <w:rsid w:val="00080E58"/>
    <w:rsid w:val="00083D99"/>
    <w:rsid w:val="00084EA6"/>
    <w:rsid w:val="00085699"/>
    <w:rsid w:val="00087891"/>
    <w:rsid w:val="00091F52"/>
    <w:rsid w:val="00092970"/>
    <w:rsid w:val="00092BC7"/>
    <w:rsid w:val="00092FDC"/>
    <w:rsid w:val="00093720"/>
    <w:rsid w:val="000938E6"/>
    <w:rsid w:val="00093B3C"/>
    <w:rsid w:val="0009488C"/>
    <w:rsid w:val="00095C1B"/>
    <w:rsid w:val="00096DEA"/>
    <w:rsid w:val="000A4240"/>
    <w:rsid w:val="000A469A"/>
    <w:rsid w:val="000A7AD9"/>
    <w:rsid w:val="000B1E96"/>
    <w:rsid w:val="000B32AC"/>
    <w:rsid w:val="000B3477"/>
    <w:rsid w:val="000C172C"/>
    <w:rsid w:val="000C378F"/>
    <w:rsid w:val="000C6892"/>
    <w:rsid w:val="000C6FFE"/>
    <w:rsid w:val="000D0BB6"/>
    <w:rsid w:val="000E26B0"/>
    <w:rsid w:val="000E42BF"/>
    <w:rsid w:val="000F1599"/>
    <w:rsid w:val="000F1769"/>
    <w:rsid w:val="000F6196"/>
    <w:rsid w:val="000F69DC"/>
    <w:rsid w:val="000F7ECD"/>
    <w:rsid w:val="00100B25"/>
    <w:rsid w:val="00102E64"/>
    <w:rsid w:val="0010312C"/>
    <w:rsid w:val="00104A94"/>
    <w:rsid w:val="00106DC7"/>
    <w:rsid w:val="00112391"/>
    <w:rsid w:val="00114BFB"/>
    <w:rsid w:val="00114F52"/>
    <w:rsid w:val="00115418"/>
    <w:rsid w:val="0012135C"/>
    <w:rsid w:val="00131383"/>
    <w:rsid w:val="001347F8"/>
    <w:rsid w:val="00135859"/>
    <w:rsid w:val="00137BB5"/>
    <w:rsid w:val="00137E05"/>
    <w:rsid w:val="001403D0"/>
    <w:rsid w:val="001447F6"/>
    <w:rsid w:val="0014788E"/>
    <w:rsid w:val="00147DE3"/>
    <w:rsid w:val="00150794"/>
    <w:rsid w:val="00151B47"/>
    <w:rsid w:val="001608C4"/>
    <w:rsid w:val="0017013D"/>
    <w:rsid w:val="00171418"/>
    <w:rsid w:val="0018223F"/>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160FE"/>
    <w:rsid w:val="0022001B"/>
    <w:rsid w:val="00220D06"/>
    <w:rsid w:val="002219BA"/>
    <w:rsid w:val="00223555"/>
    <w:rsid w:val="002246A0"/>
    <w:rsid w:val="00224AF9"/>
    <w:rsid w:val="00230439"/>
    <w:rsid w:val="0023052E"/>
    <w:rsid w:val="00235176"/>
    <w:rsid w:val="00236061"/>
    <w:rsid w:val="0024100E"/>
    <w:rsid w:val="00241C1B"/>
    <w:rsid w:val="0024288B"/>
    <w:rsid w:val="00255D8E"/>
    <w:rsid w:val="00260CE8"/>
    <w:rsid w:val="00261F20"/>
    <w:rsid w:val="002622F6"/>
    <w:rsid w:val="002657E9"/>
    <w:rsid w:val="0026665E"/>
    <w:rsid w:val="00270EEB"/>
    <w:rsid w:val="0027147E"/>
    <w:rsid w:val="0027293F"/>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1AFE"/>
    <w:rsid w:val="002B23C3"/>
    <w:rsid w:val="002B443A"/>
    <w:rsid w:val="002B5B35"/>
    <w:rsid w:val="002C0688"/>
    <w:rsid w:val="002C256A"/>
    <w:rsid w:val="002C496D"/>
    <w:rsid w:val="002D05EB"/>
    <w:rsid w:val="002D2F29"/>
    <w:rsid w:val="002D2FD3"/>
    <w:rsid w:val="002E096C"/>
    <w:rsid w:val="002E1282"/>
    <w:rsid w:val="002E4B78"/>
    <w:rsid w:val="002E7017"/>
    <w:rsid w:val="002F45BE"/>
    <w:rsid w:val="002F4BC5"/>
    <w:rsid w:val="002F4F6E"/>
    <w:rsid w:val="003015C3"/>
    <w:rsid w:val="0030698D"/>
    <w:rsid w:val="0031350A"/>
    <w:rsid w:val="0031569E"/>
    <w:rsid w:val="00316815"/>
    <w:rsid w:val="003168CA"/>
    <w:rsid w:val="00321255"/>
    <w:rsid w:val="0032230D"/>
    <w:rsid w:val="00322A0B"/>
    <w:rsid w:val="00332379"/>
    <w:rsid w:val="00335FC5"/>
    <w:rsid w:val="003365E1"/>
    <w:rsid w:val="00340E9A"/>
    <w:rsid w:val="003516C0"/>
    <w:rsid w:val="00352E59"/>
    <w:rsid w:val="00354DBE"/>
    <w:rsid w:val="00355210"/>
    <w:rsid w:val="00357BCF"/>
    <w:rsid w:val="00365DF9"/>
    <w:rsid w:val="0036668D"/>
    <w:rsid w:val="00372DB4"/>
    <w:rsid w:val="0037490C"/>
    <w:rsid w:val="00375AF5"/>
    <w:rsid w:val="003761BD"/>
    <w:rsid w:val="003769F6"/>
    <w:rsid w:val="00385414"/>
    <w:rsid w:val="00390074"/>
    <w:rsid w:val="003913BA"/>
    <w:rsid w:val="0039762B"/>
    <w:rsid w:val="003A0C37"/>
    <w:rsid w:val="003A1B6B"/>
    <w:rsid w:val="003A2F82"/>
    <w:rsid w:val="003A46C0"/>
    <w:rsid w:val="003A54E1"/>
    <w:rsid w:val="003A600E"/>
    <w:rsid w:val="003A6513"/>
    <w:rsid w:val="003B16C7"/>
    <w:rsid w:val="003C19F1"/>
    <w:rsid w:val="003C4186"/>
    <w:rsid w:val="003C458C"/>
    <w:rsid w:val="003C4F4A"/>
    <w:rsid w:val="003C6185"/>
    <w:rsid w:val="003D0D2D"/>
    <w:rsid w:val="003D14B3"/>
    <w:rsid w:val="003D4710"/>
    <w:rsid w:val="003E16D7"/>
    <w:rsid w:val="003E197E"/>
    <w:rsid w:val="004046F0"/>
    <w:rsid w:val="0040668F"/>
    <w:rsid w:val="00412677"/>
    <w:rsid w:val="00417925"/>
    <w:rsid w:val="004348AE"/>
    <w:rsid w:val="00435070"/>
    <w:rsid w:val="004376C0"/>
    <w:rsid w:val="0044115F"/>
    <w:rsid w:val="0044223A"/>
    <w:rsid w:val="00446792"/>
    <w:rsid w:val="00446F80"/>
    <w:rsid w:val="00450C83"/>
    <w:rsid w:val="00451851"/>
    <w:rsid w:val="00453343"/>
    <w:rsid w:val="004608B9"/>
    <w:rsid w:val="00460ADB"/>
    <w:rsid w:val="00463ADB"/>
    <w:rsid w:val="00463B20"/>
    <w:rsid w:val="004657B9"/>
    <w:rsid w:val="00465947"/>
    <w:rsid w:val="00470BB1"/>
    <w:rsid w:val="004718F7"/>
    <w:rsid w:val="00473153"/>
    <w:rsid w:val="004743AF"/>
    <w:rsid w:val="00482C17"/>
    <w:rsid w:val="004911B4"/>
    <w:rsid w:val="0049196A"/>
    <w:rsid w:val="00491C0A"/>
    <w:rsid w:val="004923DA"/>
    <w:rsid w:val="00493434"/>
    <w:rsid w:val="004962F9"/>
    <w:rsid w:val="004968E2"/>
    <w:rsid w:val="004A2A49"/>
    <w:rsid w:val="004B38E7"/>
    <w:rsid w:val="004B600B"/>
    <w:rsid w:val="004B636F"/>
    <w:rsid w:val="004B6822"/>
    <w:rsid w:val="004B69F6"/>
    <w:rsid w:val="004C2D3A"/>
    <w:rsid w:val="004D03C4"/>
    <w:rsid w:val="004D0BF1"/>
    <w:rsid w:val="004D24D2"/>
    <w:rsid w:val="004D35A4"/>
    <w:rsid w:val="004D445F"/>
    <w:rsid w:val="004D56D1"/>
    <w:rsid w:val="004E087B"/>
    <w:rsid w:val="004E0A34"/>
    <w:rsid w:val="004E349D"/>
    <w:rsid w:val="004E44A4"/>
    <w:rsid w:val="004E7B8B"/>
    <w:rsid w:val="004E7BDD"/>
    <w:rsid w:val="004F1E21"/>
    <w:rsid w:val="004F4DB0"/>
    <w:rsid w:val="004F740D"/>
    <w:rsid w:val="004F7B8F"/>
    <w:rsid w:val="00500748"/>
    <w:rsid w:val="005011D6"/>
    <w:rsid w:val="0050167A"/>
    <w:rsid w:val="005042F1"/>
    <w:rsid w:val="005060EA"/>
    <w:rsid w:val="00512202"/>
    <w:rsid w:val="00513C7D"/>
    <w:rsid w:val="005169D1"/>
    <w:rsid w:val="00521123"/>
    <w:rsid w:val="00521221"/>
    <w:rsid w:val="005247AB"/>
    <w:rsid w:val="00535965"/>
    <w:rsid w:val="00536CBB"/>
    <w:rsid w:val="00536FA9"/>
    <w:rsid w:val="005414F4"/>
    <w:rsid w:val="00546187"/>
    <w:rsid w:val="005463F1"/>
    <w:rsid w:val="0055048B"/>
    <w:rsid w:val="005534F2"/>
    <w:rsid w:val="00556321"/>
    <w:rsid w:val="00557D77"/>
    <w:rsid w:val="00562EAA"/>
    <w:rsid w:val="00563B58"/>
    <w:rsid w:val="005640C4"/>
    <w:rsid w:val="00564C53"/>
    <w:rsid w:val="0056684C"/>
    <w:rsid w:val="00571403"/>
    <w:rsid w:val="00573FAC"/>
    <w:rsid w:val="00574A0C"/>
    <w:rsid w:val="00576E4C"/>
    <w:rsid w:val="0057780F"/>
    <w:rsid w:val="00581E0A"/>
    <w:rsid w:val="00583AD1"/>
    <w:rsid w:val="00586D89"/>
    <w:rsid w:val="005916B8"/>
    <w:rsid w:val="005927EE"/>
    <w:rsid w:val="0059348B"/>
    <w:rsid w:val="005A13E2"/>
    <w:rsid w:val="005A1B4C"/>
    <w:rsid w:val="005A1BA3"/>
    <w:rsid w:val="005A545C"/>
    <w:rsid w:val="005B1CF8"/>
    <w:rsid w:val="005B34CF"/>
    <w:rsid w:val="005C1567"/>
    <w:rsid w:val="005C6289"/>
    <w:rsid w:val="005C6CE5"/>
    <w:rsid w:val="005D2A9A"/>
    <w:rsid w:val="005D3F07"/>
    <w:rsid w:val="005D583E"/>
    <w:rsid w:val="005E13EA"/>
    <w:rsid w:val="005E53BD"/>
    <w:rsid w:val="005E5916"/>
    <w:rsid w:val="00606E27"/>
    <w:rsid w:val="006108C9"/>
    <w:rsid w:val="00615C7E"/>
    <w:rsid w:val="0062158D"/>
    <w:rsid w:val="006233B0"/>
    <w:rsid w:val="00630F39"/>
    <w:rsid w:val="006326D1"/>
    <w:rsid w:val="00632E0A"/>
    <w:rsid w:val="00633165"/>
    <w:rsid w:val="00636B6C"/>
    <w:rsid w:val="00640777"/>
    <w:rsid w:val="00642392"/>
    <w:rsid w:val="006447DE"/>
    <w:rsid w:val="00650CE9"/>
    <w:rsid w:val="0065276E"/>
    <w:rsid w:val="00653078"/>
    <w:rsid w:val="00654329"/>
    <w:rsid w:val="00654CEC"/>
    <w:rsid w:val="00655507"/>
    <w:rsid w:val="00656D91"/>
    <w:rsid w:val="0065730A"/>
    <w:rsid w:val="00664FFF"/>
    <w:rsid w:val="006712A7"/>
    <w:rsid w:val="006733CC"/>
    <w:rsid w:val="00673973"/>
    <w:rsid w:val="0067444E"/>
    <w:rsid w:val="00674FC2"/>
    <w:rsid w:val="00677E42"/>
    <w:rsid w:val="00680C38"/>
    <w:rsid w:val="00682334"/>
    <w:rsid w:val="00684B16"/>
    <w:rsid w:val="00690C40"/>
    <w:rsid w:val="00694C00"/>
    <w:rsid w:val="00696F65"/>
    <w:rsid w:val="006A7A6D"/>
    <w:rsid w:val="006B5E67"/>
    <w:rsid w:val="006BE8E5"/>
    <w:rsid w:val="006C2EB5"/>
    <w:rsid w:val="006C3261"/>
    <w:rsid w:val="006C523F"/>
    <w:rsid w:val="006D18A3"/>
    <w:rsid w:val="006D5970"/>
    <w:rsid w:val="006E481E"/>
    <w:rsid w:val="006E795F"/>
    <w:rsid w:val="006F0749"/>
    <w:rsid w:val="006F2AB8"/>
    <w:rsid w:val="00700249"/>
    <w:rsid w:val="0070604C"/>
    <w:rsid w:val="007069CD"/>
    <w:rsid w:val="007110E6"/>
    <w:rsid w:val="00711A70"/>
    <w:rsid w:val="00712BD3"/>
    <w:rsid w:val="00712E6F"/>
    <w:rsid w:val="00712E90"/>
    <w:rsid w:val="00713888"/>
    <w:rsid w:val="00713B7E"/>
    <w:rsid w:val="007204AE"/>
    <w:rsid w:val="007242A3"/>
    <w:rsid w:val="0072678F"/>
    <w:rsid w:val="00727C4C"/>
    <w:rsid w:val="00734809"/>
    <w:rsid w:val="007406E1"/>
    <w:rsid w:val="0074073B"/>
    <w:rsid w:val="0074209E"/>
    <w:rsid w:val="00743E40"/>
    <w:rsid w:val="00747A76"/>
    <w:rsid w:val="00751263"/>
    <w:rsid w:val="00755A5C"/>
    <w:rsid w:val="0075704F"/>
    <w:rsid w:val="00763B2D"/>
    <w:rsid w:val="00772924"/>
    <w:rsid w:val="00780034"/>
    <w:rsid w:val="00784EC4"/>
    <w:rsid w:val="007872F2"/>
    <w:rsid w:val="007874BC"/>
    <w:rsid w:val="007908E0"/>
    <w:rsid w:val="00793E2E"/>
    <w:rsid w:val="00793EB3"/>
    <w:rsid w:val="00794205"/>
    <w:rsid w:val="00797012"/>
    <w:rsid w:val="007A1F6A"/>
    <w:rsid w:val="007B0DE3"/>
    <w:rsid w:val="007B1CF9"/>
    <w:rsid w:val="007B491F"/>
    <w:rsid w:val="007B5CB2"/>
    <w:rsid w:val="007B7191"/>
    <w:rsid w:val="007C1634"/>
    <w:rsid w:val="007C1D94"/>
    <w:rsid w:val="007C2879"/>
    <w:rsid w:val="007C6A87"/>
    <w:rsid w:val="007C705D"/>
    <w:rsid w:val="007D0A07"/>
    <w:rsid w:val="007D0C96"/>
    <w:rsid w:val="007D133D"/>
    <w:rsid w:val="007D2A2E"/>
    <w:rsid w:val="007D3EB4"/>
    <w:rsid w:val="007D3F16"/>
    <w:rsid w:val="007D722B"/>
    <w:rsid w:val="007D78CC"/>
    <w:rsid w:val="007E1378"/>
    <w:rsid w:val="007E2846"/>
    <w:rsid w:val="007E4FC2"/>
    <w:rsid w:val="007E4FEB"/>
    <w:rsid w:val="007F307D"/>
    <w:rsid w:val="007F3F7E"/>
    <w:rsid w:val="007F5497"/>
    <w:rsid w:val="00800BA4"/>
    <w:rsid w:val="00813CEC"/>
    <w:rsid w:val="0081534C"/>
    <w:rsid w:val="008171E4"/>
    <w:rsid w:val="008208EA"/>
    <w:rsid w:val="00823EF6"/>
    <w:rsid w:val="00824E67"/>
    <w:rsid w:val="00825A64"/>
    <w:rsid w:val="00826F48"/>
    <w:rsid w:val="008308AE"/>
    <w:rsid w:val="0083166E"/>
    <w:rsid w:val="00831DC3"/>
    <w:rsid w:val="008322C7"/>
    <w:rsid w:val="00834F1D"/>
    <w:rsid w:val="00836D79"/>
    <w:rsid w:val="00836FEC"/>
    <w:rsid w:val="008374F9"/>
    <w:rsid w:val="008403FD"/>
    <w:rsid w:val="00841F9D"/>
    <w:rsid w:val="008420E1"/>
    <w:rsid w:val="00843D58"/>
    <w:rsid w:val="00843EBA"/>
    <w:rsid w:val="00844D98"/>
    <w:rsid w:val="00846D84"/>
    <w:rsid w:val="0085230E"/>
    <w:rsid w:val="0085355E"/>
    <w:rsid w:val="0085368E"/>
    <w:rsid w:val="008548FD"/>
    <w:rsid w:val="008550A1"/>
    <w:rsid w:val="00861035"/>
    <w:rsid w:val="00861038"/>
    <w:rsid w:val="00865008"/>
    <w:rsid w:val="008665C1"/>
    <w:rsid w:val="00866B50"/>
    <w:rsid w:val="008708F1"/>
    <w:rsid w:val="00880539"/>
    <w:rsid w:val="008859E8"/>
    <w:rsid w:val="0088737B"/>
    <w:rsid w:val="00887381"/>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55A4"/>
    <w:rsid w:val="008C5A5A"/>
    <w:rsid w:val="008C6EEA"/>
    <w:rsid w:val="008D5813"/>
    <w:rsid w:val="008D634E"/>
    <w:rsid w:val="008D778A"/>
    <w:rsid w:val="008E68C3"/>
    <w:rsid w:val="008F22BD"/>
    <w:rsid w:val="008F46CC"/>
    <w:rsid w:val="008F4E89"/>
    <w:rsid w:val="008F5C58"/>
    <w:rsid w:val="008F6623"/>
    <w:rsid w:val="009041F8"/>
    <w:rsid w:val="009079BD"/>
    <w:rsid w:val="00912BD9"/>
    <w:rsid w:val="00915DD9"/>
    <w:rsid w:val="00920E5B"/>
    <w:rsid w:val="00924C2B"/>
    <w:rsid w:val="00926436"/>
    <w:rsid w:val="0093018C"/>
    <w:rsid w:val="00932CCA"/>
    <w:rsid w:val="00937B04"/>
    <w:rsid w:val="009401FC"/>
    <w:rsid w:val="00941F02"/>
    <w:rsid w:val="00953E15"/>
    <w:rsid w:val="009544C0"/>
    <w:rsid w:val="00954FA4"/>
    <w:rsid w:val="00956AE9"/>
    <w:rsid w:val="00962F6C"/>
    <w:rsid w:val="00964CC6"/>
    <w:rsid w:val="00971459"/>
    <w:rsid w:val="0098270D"/>
    <w:rsid w:val="00991FDA"/>
    <w:rsid w:val="009927A1"/>
    <w:rsid w:val="0099774D"/>
    <w:rsid w:val="00997B0D"/>
    <w:rsid w:val="009A2EAF"/>
    <w:rsid w:val="009A5F3B"/>
    <w:rsid w:val="009A71A9"/>
    <w:rsid w:val="009B0B61"/>
    <w:rsid w:val="009B28C0"/>
    <w:rsid w:val="009B40D4"/>
    <w:rsid w:val="009B55CA"/>
    <w:rsid w:val="009B7136"/>
    <w:rsid w:val="009B7806"/>
    <w:rsid w:val="009B7B2A"/>
    <w:rsid w:val="009C3AC2"/>
    <w:rsid w:val="009D126C"/>
    <w:rsid w:val="009D4365"/>
    <w:rsid w:val="009D4E3B"/>
    <w:rsid w:val="009D7BC9"/>
    <w:rsid w:val="009E0C5A"/>
    <w:rsid w:val="009E1982"/>
    <w:rsid w:val="009E4D2C"/>
    <w:rsid w:val="009F0978"/>
    <w:rsid w:val="009F3AEC"/>
    <w:rsid w:val="009F6C90"/>
    <w:rsid w:val="00A00081"/>
    <w:rsid w:val="00A015F7"/>
    <w:rsid w:val="00A10D56"/>
    <w:rsid w:val="00A12AAE"/>
    <w:rsid w:val="00A13BB2"/>
    <w:rsid w:val="00A16DD1"/>
    <w:rsid w:val="00A22441"/>
    <w:rsid w:val="00A23F3B"/>
    <w:rsid w:val="00A24406"/>
    <w:rsid w:val="00A25F64"/>
    <w:rsid w:val="00A27CC2"/>
    <w:rsid w:val="00A3221B"/>
    <w:rsid w:val="00A3273B"/>
    <w:rsid w:val="00A35C4E"/>
    <w:rsid w:val="00A40ED6"/>
    <w:rsid w:val="00A470EE"/>
    <w:rsid w:val="00A47621"/>
    <w:rsid w:val="00A479CD"/>
    <w:rsid w:val="00A50CFC"/>
    <w:rsid w:val="00A51ACF"/>
    <w:rsid w:val="00A54D67"/>
    <w:rsid w:val="00A55A3F"/>
    <w:rsid w:val="00A56BC4"/>
    <w:rsid w:val="00A62972"/>
    <w:rsid w:val="00A652F6"/>
    <w:rsid w:val="00A669DC"/>
    <w:rsid w:val="00A732EA"/>
    <w:rsid w:val="00A735CE"/>
    <w:rsid w:val="00A7489E"/>
    <w:rsid w:val="00A76574"/>
    <w:rsid w:val="00A8015F"/>
    <w:rsid w:val="00A80BD2"/>
    <w:rsid w:val="00A85039"/>
    <w:rsid w:val="00A851F7"/>
    <w:rsid w:val="00A906AA"/>
    <w:rsid w:val="00A94B95"/>
    <w:rsid w:val="00A94C5E"/>
    <w:rsid w:val="00A95B34"/>
    <w:rsid w:val="00AA241A"/>
    <w:rsid w:val="00AA252C"/>
    <w:rsid w:val="00AA666E"/>
    <w:rsid w:val="00AB5518"/>
    <w:rsid w:val="00AC01D4"/>
    <w:rsid w:val="00AC3E87"/>
    <w:rsid w:val="00AC4A04"/>
    <w:rsid w:val="00AD336F"/>
    <w:rsid w:val="00AD3550"/>
    <w:rsid w:val="00AD4DB4"/>
    <w:rsid w:val="00AE2564"/>
    <w:rsid w:val="00AE301F"/>
    <w:rsid w:val="00AE3302"/>
    <w:rsid w:val="00AE7077"/>
    <w:rsid w:val="00AF61C2"/>
    <w:rsid w:val="00AF6CC6"/>
    <w:rsid w:val="00B011CD"/>
    <w:rsid w:val="00B0133D"/>
    <w:rsid w:val="00B0296A"/>
    <w:rsid w:val="00B12295"/>
    <w:rsid w:val="00B137BE"/>
    <w:rsid w:val="00B163F0"/>
    <w:rsid w:val="00B17FA0"/>
    <w:rsid w:val="00B24344"/>
    <w:rsid w:val="00B26769"/>
    <w:rsid w:val="00B31C91"/>
    <w:rsid w:val="00B3747F"/>
    <w:rsid w:val="00B43194"/>
    <w:rsid w:val="00B445AC"/>
    <w:rsid w:val="00B47734"/>
    <w:rsid w:val="00B50FBA"/>
    <w:rsid w:val="00B558EB"/>
    <w:rsid w:val="00B577D3"/>
    <w:rsid w:val="00B60466"/>
    <w:rsid w:val="00B6548F"/>
    <w:rsid w:val="00B70EEB"/>
    <w:rsid w:val="00B7502A"/>
    <w:rsid w:val="00B77305"/>
    <w:rsid w:val="00B82CC2"/>
    <w:rsid w:val="00B84A89"/>
    <w:rsid w:val="00B909BE"/>
    <w:rsid w:val="00B92BEF"/>
    <w:rsid w:val="00B95274"/>
    <w:rsid w:val="00B9689A"/>
    <w:rsid w:val="00BA1FFA"/>
    <w:rsid w:val="00BA358B"/>
    <w:rsid w:val="00BA4BCA"/>
    <w:rsid w:val="00BA7FF1"/>
    <w:rsid w:val="00BB06CB"/>
    <w:rsid w:val="00BB261F"/>
    <w:rsid w:val="00BB2887"/>
    <w:rsid w:val="00BB5EAA"/>
    <w:rsid w:val="00BB5F11"/>
    <w:rsid w:val="00BC0401"/>
    <w:rsid w:val="00BC04FA"/>
    <w:rsid w:val="00BC1C22"/>
    <w:rsid w:val="00BC3F8C"/>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619A"/>
    <w:rsid w:val="00C37850"/>
    <w:rsid w:val="00C42005"/>
    <w:rsid w:val="00C44446"/>
    <w:rsid w:val="00C4664D"/>
    <w:rsid w:val="00C46EFB"/>
    <w:rsid w:val="00C472AA"/>
    <w:rsid w:val="00C50A05"/>
    <w:rsid w:val="00C54AED"/>
    <w:rsid w:val="00C55B2F"/>
    <w:rsid w:val="00C605AA"/>
    <w:rsid w:val="00C63D00"/>
    <w:rsid w:val="00C6441B"/>
    <w:rsid w:val="00C7108B"/>
    <w:rsid w:val="00C8089F"/>
    <w:rsid w:val="00C836CC"/>
    <w:rsid w:val="00C87109"/>
    <w:rsid w:val="00C87A74"/>
    <w:rsid w:val="00C90A71"/>
    <w:rsid w:val="00C91574"/>
    <w:rsid w:val="00C91B6F"/>
    <w:rsid w:val="00C91BC2"/>
    <w:rsid w:val="00C92C71"/>
    <w:rsid w:val="00C93877"/>
    <w:rsid w:val="00C93F8F"/>
    <w:rsid w:val="00CA2745"/>
    <w:rsid w:val="00CA3593"/>
    <w:rsid w:val="00CA7F4F"/>
    <w:rsid w:val="00CB258E"/>
    <w:rsid w:val="00CB3C8F"/>
    <w:rsid w:val="00CB75CE"/>
    <w:rsid w:val="00CC02F1"/>
    <w:rsid w:val="00CC11A6"/>
    <w:rsid w:val="00CC135E"/>
    <w:rsid w:val="00CC2F8D"/>
    <w:rsid w:val="00CD5B3C"/>
    <w:rsid w:val="00CD5D3F"/>
    <w:rsid w:val="00CE02CC"/>
    <w:rsid w:val="00CF1E90"/>
    <w:rsid w:val="00CF3DB3"/>
    <w:rsid w:val="00D01FB5"/>
    <w:rsid w:val="00D052BC"/>
    <w:rsid w:val="00D07026"/>
    <w:rsid w:val="00D11C62"/>
    <w:rsid w:val="00D22C8F"/>
    <w:rsid w:val="00D24099"/>
    <w:rsid w:val="00D33491"/>
    <w:rsid w:val="00D3488D"/>
    <w:rsid w:val="00D414B2"/>
    <w:rsid w:val="00D449F6"/>
    <w:rsid w:val="00D44F8E"/>
    <w:rsid w:val="00D44FD0"/>
    <w:rsid w:val="00D5733C"/>
    <w:rsid w:val="00D607EF"/>
    <w:rsid w:val="00D60F88"/>
    <w:rsid w:val="00D625E7"/>
    <w:rsid w:val="00D646BD"/>
    <w:rsid w:val="00D70239"/>
    <w:rsid w:val="00D71201"/>
    <w:rsid w:val="00D720C7"/>
    <w:rsid w:val="00D73A26"/>
    <w:rsid w:val="00D77A04"/>
    <w:rsid w:val="00D80688"/>
    <w:rsid w:val="00D8080B"/>
    <w:rsid w:val="00D81D06"/>
    <w:rsid w:val="00D8652C"/>
    <w:rsid w:val="00D876E6"/>
    <w:rsid w:val="00DA1025"/>
    <w:rsid w:val="00DA22EC"/>
    <w:rsid w:val="00DA5860"/>
    <w:rsid w:val="00DB2767"/>
    <w:rsid w:val="00DC1641"/>
    <w:rsid w:val="00DC4729"/>
    <w:rsid w:val="00DD1503"/>
    <w:rsid w:val="00DE556F"/>
    <w:rsid w:val="00DF4CF5"/>
    <w:rsid w:val="00DF53D5"/>
    <w:rsid w:val="00E03B6D"/>
    <w:rsid w:val="00E17160"/>
    <w:rsid w:val="00E17C6D"/>
    <w:rsid w:val="00E27E98"/>
    <w:rsid w:val="00E35BEC"/>
    <w:rsid w:val="00E3774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49C6"/>
    <w:rsid w:val="00EC7925"/>
    <w:rsid w:val="00ED13E1"/>
    <w:rsid w:val="00ED1B30"/>
    <w:rsid w:val="00ED1E87"/>
    <w:rsid w:val="00ED250E"/>
    <w:rsid w:val="00ED6535"/>
    <w:rsid w:val="00EE1AC1"/>
    <w:rsid w:val="00EE39D6"/>
    <w:rsid w:val="00EE413C"/>
    <w:rsid w:val="00EE4E2A"/>
    <w:rsid w:val="00EE52AD"/>
    <w:rsid w:val="00EF0EA9"/>
    <w:rsid w:val="00F01234"/>
    <w:rsid w:val="00F01F92"/>
    <w:rsid w:val="00F10A08"/>
    <w:rsid w:val="00F12739"/>
    <w:rsid w:val="00F139CF"/>
    <w:rsid w:val="00F17996"/>
    <w:rsid w:val="00F17F5F"/>
    <w:rsid w:val="00F21163"/>
    <w:rsid w:val="00F22AC5"/>
    <w:rsid w:val="00F254D1"/>
    <w:rsid w:val="00F27A0C"/>
    <w:rsid w:val="00F32B82"/>
    <w:rsid w:val="00F4043E"/>
    <w:rsid w:val="00F40CB5"/>
    <w:rsid w:val="00F41BBC"/>
    <w:rsid w:val="00F43B9D"/>
    <w:rsid w:val="00F444F0"/>
    <w:rsid w:val="00F50590"/>
    <w:rsid w:val="00F50847"/>
    <w:rsid w:val="00F53F27"/>
    <w:rsid w:val="00F546D1"/>
    <w:rsid w:val="00F6513F"/>
    <w:rsid w:val="00F66272"/>
    <w:rsid w:val="00F709C0"/>
    <w:rsid w:val="00F8238B"/>
    <w:rsid w:val="00F927A1"/>
    <w:rsid w:val="00F92E4D"/>
    <w:rsid w:val="00F96372"/>
    <w:rsid w:val="00FA0A0D"/>
    <w:rsid w:val="00FA3764"/>
    <w:rsid w:val="00FA56ED"/>
    <w:rsid w:val="00FB1ABE"/>
    <w:rsid w:val="00FB5FA6"/>
    <w:rsid w:val="00FC1310"/>
    <w:rsid w:val="00FC2FF3"/>
    <w:rsid w:val="00FC3263"/>
    <w:rsid w:val="00FC51F9"/>
    <w:rsid w:val="00FC5B40"/>
    <w:rsid w:val="00FC5FF8"/>
    <w:rsid w:val="00FC702B"/>
    <w:rsid w:val="00FD3D7C"/>
    <w:rsid w:val="00FD4F8F"/>
    <w:rsid w:val="00FE07B8"/>
    <w:rsid w:val="00FE0C16"/>
    <w:rsid w:val="00FE14AD"/>
    <w:rsid w:val="00FE14B1"/>
    <w:rsid w:val="00FE1F6A"/>
    <w:rsid w:val="00FF0070"/>
    <w:rsid w:val="00FF31EC"/>
    <w:rsid w:val="00FF5766"/>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FA0A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3-04/College-of-Policing-Corporate-strategy-2022-2026.pdf" TargetMode="External"/><Relationship Id="rId26" Type="http://schemas.openxmlformats.org/officeDocument/2006/relationships/hyperlink" Target="http://connectedcops.net/wp-content/uploads/2010/04/engage.pdf" TargetMode="External"/><Relationship Id="rId39" Type="http://schemas.openxmlformats.org/officeDocument/2006/relationships/hyperlink" Target="https://angusmcleod.com/stepppa-coaching-model/" TargetMode="External"/><Relationship Id="rId21" Type="http://schemas.openxmlformats.org/officeDocument/2006/relationships/hyperlink" Target="https://theconversation.com/how-new-recruits-are-changing-police-culture-for-the-better-85221" TargetMode="External"/><Relationship Id="rId34" Type="http://schemas.openxmlformats.org/officeDocument/2006/relationships/hyperlink" Target="https://onlinedegrees.sandiego.edu/what-style-police-leadership-most-effective/" TargetMode="External"/><Relationship Id="rId42" Type="http://schemas.openxmlformats.org/officeDocument/2006/relationships/hyperlink" Target="https://www.togetherplatform.com/blog/7-mentoring-models-every-mentorship-program-should-know-abou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college.police.uk/s3fs-public/2021-02/peqf-learning-to-date.pdf" TargetMode="External"/><Relationship Id="rId20" Type="http://schemas.openxmlformats.org/officeDocument/2006/relationships/hyperlink" Target="https://www.bbc.co.uk/news/uk-49405999" TargetMode="External"/><Relationship Id="rId29" Type="http://schemas.openxmlformats.org/officeDocument/2006/relationships/hyperlink" Target="https://thesocialelement.agency/uk-police-and-social-media" TargetMode="External"/><Relationship Id="rId41" Type="http://schemas.openxmlformats.org/officeDocument/2006/relationships/hyperlink" Target="https://en.wikipedia.org/wiki/John_Whitmore_(racing_driv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mergency-services.news/police-federation-boss-encourages-forces-to-post-more-body-cam-footage-on-social-media/" TargetMode="External"/><Relationship Id="rId32" Type="http://schemas.openxmlformats.org/officeDocument/2006/relationships/hyperlink" Target="https://www.police1.com/leadership/articles/what-leadership-style-works-best-during-a-crisis-OwPozvGzewG41fHy/" TargetMode="External"/><Relationship Id="rId37" Type="http://schemas.openxmlformats.org/officeDocument/2006/relationships/hyperlink" Target="https://dictionary.cambridge.org/dictionary/english/mentoring" TargetMode="External"/><Relationship Id="rId40" Type="http://schemas.openxmlformats.org/officeDocument/2006/relationships/hyperlink" Target="https://www.engagecoach.com/a-cognitive-behavioural-approach-to-coaching/" TargetMode="External"/><Relationship Id="rId5" Type="http://schemas.openxmlformats.org/officeDocument/2006/relationships/numbering" Target="numbering.xml"/><Relationship Id="rId15" Type="http://schemas.openxmlformats.org/officeDocument/2006/relationships/hyperlink" Target="https://www.bbc.co.uk/bitesize/guides/z9f4srd/revision/5" TargetMode="External"/><Relationship Id="rId23" Type="http://schemas.openxmlformats.org/officeDocument/2006/relationships/hyperlink" Target="https://moneytransfers.com/news/2022/11/28/uk-social-media-statistics" TargetMode="External"/><Relationship Id="rId28" Type="http://schemas.openxmlformats.org/officeDocument/2006/relationships/hyperlink" Target="https://www.tiktok.com/@swpolice" TargetMode="External"/><Relationship Id="rId36" Type="http://schemas.openxmlformats.org/officeDocument/2006/relationships/hyperlink" Target="https://www.makingbusinessmatter.co.uk/coaching-models/" TargetMode="External"/><Relationship Id="rId10" Type="http://schemas.openxmlformats.org/officeDocument/2006/relationships/endnotes" Target="endnotes.xml"/><Relationship Id="rId19" Type="http://schemas.openxmlformats.org/officeDocument/2006/relationships/hyperlink" Target="https://www.college.police.uk/article/fundamental-review-college-policing" TargetMode="External"/><Relationship Id="rId31" Type="http://schemas.openxmlformats.org/officeDocument/2006/relationships/hyperlink" Target="https://www.college.police.uk/app/national-decision-model/national-decision-model"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justiceinspectorates.gov.uk/hmicfrs/media/winning-the-race-embracing-diversity-20010114.pdf" TargetMode="External"/><Relationship Id="rId27" Type="http://schemas.openxmlformats.org/officeDocument/2006/relationships/hyperlink" Target="https://www.south-wales.police.uk/news/south-wales/news/2022/rha-dec/withusnotagainstus-2022/" TargetMode="External"/><Relationship Id="rId30" Type="http://schemas.openxmlformats.org/officeDocument/2006/relationships/hyperlink" Target="https://leb.fbi.gov/articles/featured-articles/revolutionizing-policing-through-servant-leadership-and-quality-management" TargetMode="External"/><Relationship Id="rId35" Type="http://schemas.openxmlformats.org/officeDocument/2006/relationships/hyperlink" Target="https://opentextbc.ca/ethicsinlawenforcement/chapter/transactional-and-transformational-leadership/"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bout" TargetMode="External"/><Relationship Id="rId25" Type="http://schemas.openxmlformats.org/officeDocument/2006/relationships/hyperlink" Target="https://www.police1.com/social-media-for-cops/articles/4-ways-social-media-can-help-police-departments-oF5dBXiGP2DOBefc/" TargetMode="External"/><Relationship Id="rId33" Type="http://schemas.openxmlformats.org/officeDocument/2006/relationships/hyperlink" Target="https://www.verywellmind.com/leadership-styles-2795312" TargetMode="External"/><Relationship Id="rId38" Type="http://schemas.openxmlformats.org/officeDocument/2006/relationships/hyperlink" Target="https://dictionary.cambridge.org/dictionary/english/co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5686</TotalTime>
  <Pages>24</Pages>
  <Words>9388</Words>
  <Characters>51235</Characters>
  <Application>Microsoft Office Word</Application>
  <DocSecurity>0</DocSecurity>
  <Lines>426</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boss thomas</cp:lastModifiedBy>
  <cp:revision>131</cp:revision>
  <cp:lastPrinted>2014-08-26T08:55:00Z</cp:lastPrinted>
  <dcterms:created xsi:type="dcterms:W3CDTF">2023-07-02T22:12:00Z</dcterms:created>
  <dcterms:modified xsi:type="dcterms:W3CDTF">2023-07-19T23:15:00Z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