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67381848"/>
        <w:docPartObj>
          <w:docPartGallery w:val="Cover Pages"/>
          <w:docPartUnique/>
        </w:docPartObj>
      </w:sdtPr>
      <w:sdtEndPr>
        <w:rPr>
          <w:caps/>
        </w:rPr>
      </w:sdtEndPr>
      <w:sdtContent>
        <w:p w:rsidR="00A6661B" w:rsidRDefault="00A6661B">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6A100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182634" w:rsidRDefault="00182634">
                                    <w:pPr>
                                      <w:pStyle w:val="NoSpacing"/>
                                      <w:jc w:val="right"/>
                                      <w:rPr>
                                        <w:color w:val="595959" w:themeColor="text1" w:themeTint="A6"/>
                                        <w:sz w:val="28"/>
                                        <w:szCs w:val="28"/>
                                      </w:rPr>
                                    </w:pPr>
                                    <w:r>
                                      <w:rPr>
                                        <w:color w:val="595959" w:themeColor="text1" w:themeTint="A6"/>
                                        <w:sz w:val="28"/>
                                        <w:szCs w:val="28"/>
                                      </w:rPr>
                                      <w:t>Max Smith</w:t>
                                    </w:r>
                                  </w:p>
                                </w:sdtContent>
                              </w:sdt>
                              <w:p w:rsidR="00182634" w:rsidRDefault="0018263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E22B4">
                                      <w:rPr>
                                        <w:color w:val="595959" w:themeColor="text1" w:themeTint="A6"/>
                                        <w:sz w:val="18"/>
                                        <w:szCs w:val="18"/>
                                      </w:rPr>
                                      <w:t>1810364@student.uwtsd.ac.uk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182634" w:rsidRDefault="00182634">
                              <w:pPr>
                                <w:pStyle w:val="NoSpacing"/>
                                <w:jc w:val="right"/>
                                <w:rPr>
                                  <w:color w:val="595959" w:themeColor="text1" w:themeTint="A6"/>
                                  <w:sz w:val="28"/>
                                  <w:szCs w:val="28"/>
                                </w:rPr>
                              </w:pPr>
                              <w:r>
                                <w:rPr>
                                  <w:color w:val="595959" w:themeColor="text1" w:themeTint="A6"/>
                                  <w:sz w:val="28"/>
                                  <w:szCs w:val="28"/>
                                </w:rPr>
                                <w:t>Max Smith</w:t>
                              </w:r>
                            </w:p>
                          </w:sdtContent>
                        </w:sdt>
                        <w:p w:rsidR="00182634" w:rsidRDefault="0018263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0E22B4">
                                <w:rPr>
                                  <w:color w:val="595959" w:themeColor="text1" w:themeTint="A6"/>
                                  <w:sz w:val="18"/>
                                  <w:szCs w:val="18"/>
                                </w:rPr>
                                <w:t>1810364@student.uwtsd.ac.uk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82634" w:rsidRDefault="00182634">
                                <w:pPr>
                                  <w:pStyle w:val="NoSpacing"/>
                                  <w:jc w:val="right"/>
                                  <w:rPr>
                                    <w:color w:val="5B9BD5" w:themeColor="accent1"/>
                                    <w:sz w:val="28"/>
                                    <w:szCs w:val="28"/>
                                  </w:rPr>
                                </w:pPr>
                                <w:r>
                                  <w:rPr>
                                    <w:color w:val="5B9BD5"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rsidR="00182634" w:rsidRDefault="000E22B4">
                                    <w:pPr>
                                      <w:pStyle w:val="NoSpacing"/>
                                      <w:jc w:val="right"/>
                                      <w:rPr>
                                        <w:color w:val="595959" w:themeColor="text1" w:themeTint="A6"/>
                                        <w:sz w:val="20"/>
                                        <w:szCs w:val="20"/>
                                      </w:rPr>
                                    </w:pPr>
                                    <w:r w:rsidRPr="000E22B4">
                                      <w:t>Identification of the skillset required for higher educational learning with a self-evaluation of the individuals positive attributes and areas for improvement. Adaption of the skills learnt within the study skills module and demonstrated application in current and future modules. Knowledge of back up strategies and how the individual will apply this. Discussion of the group presentation and how the individual performed and the group highlighting areas of improvement.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182634" w:rsidRDefault="00182634">
                          <w:pPr>
                            <w:pStyle w:val="NoSpacing"/>
                            <w:jc w:val="right"/>
                            <w:rPr>
                              <w:color w:val="5B9BD5" w:themeColor="accent1"/>
                              <w:sz w:val="28"/>
                              <w:szCs w:val="28"/>
                            </w:rPr>
                          </w:pPr>
                          <w:r>
                            <w:rPr>
                              <w:color w:val="5B9BD5" w:themeColor="accent1"/>
                              <w:sz w:val="28"/>
                              <w:szCs w:val="28"/>
                            </w:rPr>
                            <w:t>Abstract</w:t>
                          </w:r>
                        </w:p>
                        <w:sdt>
                          <w:sdtPr>
                            <w:alias w:val="Abstract"/>
                            <w:tag w:val=""/>
                            <w:id w:val="1375273687"/>
                            <w:dataBinding w:prefixMappings="xmlns:ns0='http://schemas.microsoft.com/office/2006/coverPageProps' " w:xpath="/ns0:CoverPageProperties[1]/ns0:Abstract[1]" w:storeItemID="{55AF091B-3C7A-41E3-B477-F2FDAA23CFDA}"/>
                            <w:text w:multiLine="1"/>
                          </w:sdtPr>
                          <w:sdtContent>
                            <w:p w:rsidR="00182634" w:rsidRDefault="000E22B4">
                              <w:pPr>
                                <w:pStyle w:val="NoSpacing"/>
                                <w:jc w:val="right"/>
                                <w:rPr>
                                  <w:color w:val="595959" w:themeColor="text1" w:themeTint="A6"/>
                                  <w:sz w:val="20"/>
                                  <w:szCs w:val="20"/>
                                </w:rPr>
                              </w:pPr>
                              <w:r w:rsidRPr="000E22B4">
                                <w:t>Identification of the skillset required for higher educational learning with a self-evaluation of the individuals positive attributes and areas for improvement. Adaption of the skills learnt within the study skills module and demonstrated application in current and future modules. Knowledge of back up strategies and how the individual will apply this. Discussion of the group presentation and how the individual performed and the group highlighting areas of improvement.</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82634" w:rsidRDefault="0018263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Study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82634" w:rsidRDefault="00182634">
                                    <w:pPr>
                                      <w:jc w:val="right"/>
                                      <w:rPr>
                                        <w:smallCaps/>
                                        <w:color w:val="404040" w:themeColor="text1" w:themeTint="BF"/>
                                        <w:sz w:val="36"/>
                                        <w:szCs w:val="36"/>
                                      </w:rPr>
                                    </w:pPr>
                                    <w:r>
                                      <w:rPr>
                                        <w:color w:val="404040" w:themeColor="text1" w:themeTint="BF"/>
                                        <w:sz w:val="36"/>
                                        <w:szCs w:val="36"/>
                                      </w:rPr>
                                      <w:t>Reflection on Academic Skills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182634" w:rsidRDefault="00182634">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Study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182634" w:rsidRDefault="00182634">
                              <w:pPr>
                                <w:jc w:val="right"/>
                                <w:rPr>
                                  <w:smallCaps/>
                                  <w:color w:val="404040" w:themeColor="text1" w:themeTint="BF"/>
                                  <w:sz w:val="36"/>
                                  <w:szCs w:val="36"/>
                                </w:rPr>
                              </w:pPr>
                              <w:r>
                                <w:rPr>
                                  <w:color w:val="404040" w:themeColor="text1" w:themeTint="BF"/>
                                  <w:sz w:val="36"/>
                                  <w:szCs w:val="36"/>
                                </w:rPr>
                                <w:t>Reflection on Academic Skills</w:t>
                              </w:r>
                            </w:p>
                          </w:sdtContent>
                        </w:sdt>
                      </w:txbxContent>
                    </v:textbox>
                    <w10:wrap type="square" anchorx="page" anchory="page"/>
                  </v:shape>
                </w:pict>
              </mc:Fallback>
            </mc:AlternateContent>
          </w:r>
        </w:p>
        <w:p w:rsidR="00A6661B" w:rsidRDefault="00A6661B">
          <w:r>
            <w:rPr>
              <w:caps/>
            </w:rPr>
            <w:br w:type="page"/>
          </w:r>
        </w:p>
      </w:sdtContent>
    </w:sdt>
    <w:sdt>
      <w:sdtPr>
        <w:rPr>
          <w:rFonts w:asciiTheme="minorHAnsi" w:eastAsiaTheme="minorEastAsia" w:hAnsiTheme="minorHAnsi" w:cstheme="minorBidi"/>
          <w:sz w:val="21"/>
          <w:szCs w:val="21"/>
        </w:rPr>
        <w:id w:val="372130058"/>
        <w:docPartObj>
          <w:docPartGallery w:val="Table of Contents"/>
          <w:docPartUnique/>
        </w:docPartObj>
      </w:sdtPr>
      <w:sdtEndPr>
        <w:rPr>
          <w:b/>
          <w:bCs/>
          <w:noProof/>
        </w:rPr>
      </w:sdtEndPr>
      <w:sdtContent>
        <w:p w:rsidR="00A6661B" w:rsidRDefault="00A6661B" w:rsidP="00A6661B">
          <w:pPr>
            <w:pStyle w:val="TOCHeading"/>
          </w:pPr>
          <w:r>
            <w:t>Table of Contents</w:t>
          </w:r>
        </w:p>
        <w:p w:rsidR="001E25F1" w:rsidRDefault="00A6661B">
          <w:pPr>
            <w:pStyle w:val="TOC1"/>
            <w:rPr>
              <w:noProof/>
              <w:sz w:val="22"/>
              <w:szCs w:val="22"/>
              <w:lang w:eastAsia="en-GB"/>
            </w:rPr>
          </w:pPr>
          <w:r>
            <w:fldChar w:fldCharType="begin"/>
          </w:r>
          <w:r>
            <w:instrText xml:space="preserve"> TOC \o "1-3" \h \z \u </w:instrText>
          </w:r>
          <w:r>
            <w:fldChar w:fldCharType="separate"/>
          </w:r>
          <w:hyperlink w:anchor="_Toc3212239" w:history="1">
            <w:r w:rsidR="001E25F1" w:rsidRPr="00DC50F1">
              <w:rPr>
                <w:rStyle w:val="Hyperlink"/>
                <w:noProof/>
              </w:rPr>
              <w:t>1</w:t>
            </w:r>
            <w:r w:rsidR="001E25F1">
              <w:rPr>
                <w:noProof/>
                <w:sz w:val="22"/>
                <w:szCs w:val="22"/>
                <w:lang w:eastAsia="en-GB"/>
              </w:rPr>
              <w:tab/>
            </w:r>
            <w:r w:rsidR="001E25F1" w:rsidRPr="00DC50F1">
              <w:rPr>
                <w:rStyle w:val="Hyperlink"/>
                <w:noProof/>
              </w:rPr>
              <w:t>Abstract</w:t>
            </w:r>
            <w:r w:rsidR="001E25F1">
              <w:rPr>
                <w:noProof/>
                <w:webHidden/>
              </w:rPr>
              <w:tab/>
            </w:r>
            <w:r w:rsidR="001E25F1">
              <w:rPr>
                <w:noProof/>
                <w:webHidden/>
              </w:rPr>
              <w:fldChar w:fldCharType="begin"/>
            </w:r>
            <w:r w:rsidR="001E25F1">
              <w:rPr>
                <w:noProof/>
                <w:webHidden/>
              </w:rPr>
              <w:instrText xml:space="preserve"> PAGEREF _Toc3212239 \h </w:instrText>
            </w:r>
            <w:r w:rsidR="001E25F1">
              <w:rPr>
                <w:noProof/>
                <w:webHidden/>
              </w:rPr>
            </w:r>
            <w:r w:rsidR="001E25F1">
              <w:rPr>
                <w:noProof/>
                <w:webHidden/>
              </w:rPr>
              <w:fldChar w:fldCharType="separate"/>
            </w:r>
            <w:r w:rsidR="001E25F1">
              <w:rPr>
                <w:noProof/>
                <w:webHidden/>
              </w:rPr>
              <w:t>2</w:t>
            </w:r>
            <w:r w:rsidR="001E25F1">
              <w:rPr>
                <w:noProof/>
                <w:webHidden/>
              </w:rPr>
              <w:fldChar w:fldCharType="end"/>
            </w:r>
          </w:hyperlink>
        </w:p>
        <w:p w:rsidR="001E25F1" w:rsidRDefault="00182634">
          <w:pPr>
            <w:pStyle w:val="TOC1"/>
            <w:rPr>
              <w:noProof/>
              <w:sz w:val="22"/>
              <w:szCs w:val="22"/>
              <w:lang w:eastAsia="en-GB"/>
            </w:rPr>
          </w:pPr>
          <w:hyperlink w:anchor="_Toc3212240" w:history="1">
            <w:r w:rsidR="001E25F1" w:rsidRPr="00DC50F1">
              <w:rPr>
                <w:rStyle w:val="Hyperlink"/>
                <w:noProof/>
              </w:rPr>
              <w:t>2</w:t>
            </w:r>
            <w:r w:rsidR="001E25F1">
              <w:rPr>
                <w:noProof/>
                <w:sz w:val="22"/>
                <w:szCs w:val="22"/>
                <w:lang w:eastAsia="en-GB"/>
              </w:rPr>
              <w:tab/>
            </w:r>
            <w:r w:rsidR="001E25F1" w:rsidRPr="00DC50F1">
              <w:rPr>
                <w:rStyle w:val="Hyperlink"/>
                <w:noProof/>
              </w:rPr>
              <w:t>Introduction</w:t>
            </w:r>
            <w:r w:rsidR="001E25F1">
              <w:rPr>
                <w:noProof/>
                <w:webHidden/>
              </w:rPr>
              <w:tab/>
            </w:r>
            <w:r w:rsidR="001E25F1">
              <w:rPr>
                <w:noProof/>
                <w:webHidden/>
              </w:rPr>
              <w:fldChar w:fldCharType="begin"/>
            </w:r>
            <w:r w:rsidR="001E25F1">
              <w:rPr>
                <w:noProof/>
                <w:webHidden/>
              </w:rPr>
              <w:instrText xml:space="preserve"> PAGEREF _Toc3212240 \h </w:instrText>
            </w:r>
            <w:r w:rsidR="001E25F1">
              <w:rPr>
                <w:noProof/>
                <w:webHidden/>
              </w:rPr>
            </w:r>
            <w:r w:rsidR="001E25F1">
              <w:rPr>
                <w:noProof/>
                <w:webHidden/>
              </w:rPr>
              <w:fldChar w:fldCharType="separate"/>
            </w:r>
            <w:r w:rsidR="001E25F1">
              <w:rPr>
                <w:noProof/>
                <w:webHidden/>
              </w:rPr>
              <w:t>3</w:t>
            </w:r>
            <w:r w:rsidR="001E25F1">
              <w:rPr>
                <w:noProof/>
                <w:webHidden/>
              </w:rPr>
              <w:fldChar w:fldCharType="end"/>
            </w:r>
          </w:hyperlink>
        </w:p>
        <w:p w:rsidR="001E25F1" w:rsidRDefault="00182634">
          <w:pPr>
            <w:pStyle w:val="TOC1"/>
            <w:rPr>
              <w:noProof/>
              <w:sz w:val="22"/>
              <w:szCs w:val="22"/>
              <w:lang w:eastAsia="en-GB"/>
            </w:rPr>
          </w:pPr>
          <w:hyperlink w:anchor="_Toc3212241" w:history="1">
            <w:r w:rsidR="001E25F1" w:rsidRPr="00DC50F1">
              <w:rPr>
                <w:rStyle w:val="Hyperlink"/>
                <w:noProof/>
              </w:rPr>
              <w:t>3</w:t>
            </w:r>
            <w:r w:rsidR="001E25F1">
              <w:rPr>
                <w:noProof/>
                <w:sz w:val="22"/>
                <w:szCs w:val="22"/>
                <w:lang w:eastAsia="en-GB"/>
              </w:rPr>
              <w:tab/>
            </w:r>
            <w:r w:rsidR="001E25F1" w:rsidRPr="00DC50F1">
              <w:rPr>
                <w:rStyle w:val="Hyperlink"/>
                <w:noProof/>
              </w:rPr>
              <w:t>Skills Evaluation</w:t>
            </w:r>
            <w:r w:rsidR="001E25F1">
              <w:rPr>
                <w:noProof/>
                <w:webHidden/>
              </w:rPr>
              <w:tab/>
            </w:r>
            <w:r w:rsidR="001E25F1">
              <w:rPr>
                <w:noProof/>
                <w:webHidden/>
              </w:rPr>
              <w:fldChar w:fldCharType="begin"/>
            </w:r>
            <w:r w:rsidR="001E25F1">
              <w:rPr>
                <w:noProof/>
                <w:webHidden/>
              </w:rPr>
              <w:instrText xml:space="preserve"> PAGEREF _Toc3212241 \h </w:instrText>
            </w:r>
            <w:r w:rsidR="001E25F1">
              <w:rPr>
                <w:noProof/>
                <w:webHidden/>
              </w:rPr>
            </w:r>
            <w:r w:rsidR="001E25F1">
              <w:rPr>
                <w:noProof/>
                <w:webHidden/>
              </w:rPr>
              <w:fldChar w:fldCharType="separate"/>
            </w:r>
            <w:r w:rsidR="001E25F1">
              <w:rPr>
                <w:noProof/>
                <w:webHidden/>
              </w:rPr>
              <w:t>4</w:t>
            </w:r>
            <w:r w:rsidR="001E25F1">
              <w:rPr>
                <w:noProof/>
                <w:webHidden/>
              </w:rPr>
              <w:fldChar w:fldCharType="end"/>
            </w:r>
          </w:hyperlink>
        </w:p>
        <w:p w:rsidR="001E25F1" w:rsidRDefault="00182634">
          <w:pPr>
            <w:pStyle w:val="TOC2"/>
            <w:tabs>
              <w:tab w:val="left" w:pos="880"/>
              <w:tab w:val="right" w:leader="dot" w:pos="9016"/>
            </w:tabs>
            <w:rPr>
              <w:rFonts w:cstheme="minorBidi"/>
              <w:noProof/>
              <w:sz w:val="22"/>
              <w:szCs w:val="22"/>
              <w:lang w:val="en-GB" w:eastAsia="en-GB"/>
            </w:rPr>
          </w:pPr>
          <w:hyperlink w:anchor="_Toc3212242" w:history="1">
            <w:r w:rsidR="001E25F1" w:rsidRPr="00DC50F1">
              <w:rPr>
                <w:rStyle w:val="Hyperlink"/>
                <w:noProof/>
              </w:rPr>
              <w:t>3.1</w:t>
            </w:r>
            <w:r w:rsidR="001E25F1">
              <w:rPr>
                <w:rFonts w:cstheme="minorBidi"/>
                <w:noProof/>
                <w:sz w:val="22"/>
                <w:szCs w:val="22"/>
                <w:lang w:val="en-GB" w:eastAsia="en-GB"/>
              </w:rPr>
              <w:tab/>
            </w:r>
            <w:r w:rsidR="001E25F1" w:rsidRPr="00DC50F1">
              <w:rPr>
                <w:rStyle w:val="Hyperlink"/>
                <w:noProof/>
              </w:rPr>
              <w:t>Skill Requirements</w:t>
            </w:r>
            <w:r w:rsidR="001E25F1">
              <w:rPr>
                <w:noProof/>
                <w:webHidden/>
              </w:rPr>
              <w:tab/>
            </w:r>
            <w:r w:rsidR="001E25F1">
              <w:rPr>
                <w:noProof/>
                <w:webHidden/>
              </w:rPr>
              <w:fldChar w:fldCharType="begin"/>
            </w:r>
            <w:r w:rsidR="001E25F1">
              <w:rPr>
                <w:noProof/>
                <w:webHidden/>
              </w:rPr>
              <w:instrText xml:space="preserve"> PAGEREF _Toc3212242 \h </w:instrText>
            </w:r>
            <w:r w:rsidR="001E25F1">
              <w:rPr>
                <w:noProof/>
                <w:webHidden/>
              </w:rPr>
            </w:r>
            <w:r w:rsidR="001E25F1">
              <w:rPr>
                <w:noProof/>
                <w:webHidden/>
              </w:rPr>
              <w:fldChar w:fldCharType="separate"/>
            </w:r>
            <w:r w:rsidR="001E25F1">
              <w:rPr>
                <w:noProof/>
                <w:webHidden/>
              </w:rPr>
              <w:t>4</w:t>
            </w:r>
            <w:r w:rsidR="001E25F1">
              <w:rPr>
                <w:noProof/>
                <w:webHidden/>
              </w:rPr>
              <w:fldChar w:fldCharType="end"/>
            </w:r>
          </w:hyperlink>
        </w:p>
        <w:p w:rsidR="001E25F1" w:rsidRDefault="00182634">
          <w:pPr>
            <w:pStyle w:val="TOC2"/>
            <w:tabs>
              <w:tab w:val="left" w:pos="880"/>
              <w:tab w:val="right" w:leader="dot" w:pos="9016"/>
            </w:tabs>
            <w:rPr>
              <w:rFonts w:cstheme="minorBidi"/>
              <w:noProof/>
              <w:sz w:val="22"/>
              <w:szCs w:val="22"/>
              <w:lang w:val="en-GB" w:eastAsia="en-GB"/>
            </w:rPr>
          </w:pPr>
          <w:hyperlink w:anchor="_Toc3212243" w:history="1">
            <w:r w:rsidR="001E25F1" w:rsidRPr="00DC50F1">
              <w:rPr>
                <w:rStyle w:val="Hyperlink"/>
                <w:noProof/>
              </w:rPr>
              <w:t>3.2</w:t>
            </w:r>
            <w:r w:rsidR="001E25F1">
              <w:rPr>
                <w:rFonts w:cstheme="minorBidi"/>
                <w:noProof/>
                <w:sz w:val="22"/>
                <w:szCs w:val="22"/>
                <w:lang w:val="en-GB" w:eastAsia="en-GB"/>
              </w:rPr>
              <w:tab/>
            </w:r>
            <w:r w:rsidR="001E25F1" w:rsidRPr="00DC50F1">
              <w:rPr>
                <w:rStyle w:val="Hyperlink"/>
                <w:noProof/>
              </w:rPr>
              <w:t>Self-Evaluation</w:t>
            </w:r>
            <w:r w:rsidR="001E25F1">
              <w:rPr>
                <w:noProof/>
                <w:webHidden/>
              </w:rPr>
              <w:tab/>
            </w:r>
            <w:r w:rsidR="001E25F1">
              <w:rPr>
                <w:noProof/>
                <w:webHidden/>
              </w:rPr>
              <w:fldChar w:fldCharType="begin"/>
            </w:r>
            <w:r w:rsidR="001E25F1">
              <w:rPr>
                <w:noProof/>
                <w:webHidden/>
              </w:rPr>
              <w:instrText xml:space="preserve"> PAGEREF _Toc3212243 \h </w:instrText>
            </w:r>
            <w:r w:rsidR="001E25F1">
              <w:rPr>
                <w:noProof/>
                <w:webHidden/>
              </w:rPr>
            </w:r>
            <w:r w:rsidR="001E25F1">
              <w:rPr>
                <w:noProof/>
                <w:webHidden/>
              </w:rPr>
              <w:fldChar w:fldCharType="separate"/>
            </w:r>
            <w:r w:rsidR="001E25F1">
              <w:rPr>
                <w:noProof/>
                <w:webHidden/>
              </w:rPr>
              <w:t>4</w:t>
            </w:r>
            <w:r w:rsidR="001E25F1">
              <w:rPr>
                <w:noProof/>
                <w:webHidden/>
              </w:rPr>
              <w:fldChar w:fldCharType="end"/>
            </w:r>
          </w:hyperlink>
        </w:p>
        <w:p w:rsidR="001E25F1" w:rsidRDefault="00182634">
          <w:pPr>
            <w:pStyle w:val="TOC2"/>
            <w:tabs>
              <w:tab w:val="left" w:pos="880"/>
              <w:tab w:val="right" w:leader="dot" w:pos="9016"/>
            </w:tabs>
            <w:rPr>
              <w:rFonts w:cstheme="minorBidi"/>
              <w:noProof/>
              <w:sz w:val="22"/>
              <w:szCs w:val="22"/>
              <w:lang w:val="en-GB" w:eastAsia="en-GB"/>
            </w:rPr>
          </w:pPr>
          <w:hyperlink w:anchor="_Toc3212244" w:history="1">
            <w:r w:rsidR="001E25F1" w:rsidRPr="00DC50F1">
              <w:rPr>
                <w:rStyle w:val="Hyperlink"/>
                <w:noProof/>
              </w:rPr>
              <w:t>3.3</w:t>
            </w:r>
            <w:r w:rsidR="001E25F1">
              <w:rPr>
                <w:rFonts w:cstheme="minorBidi"/>
                <w:noProof/>
                <w:sz w:val="22"/>
                <w:szCs w:val="22"/>
                <w:lang w:val="en-GB" w:eastAsia="en-GB"/>
              </w:rPr>
              <w:tab/>
            </w:r>
            <w:r w:rsidR="001E25F1" w:rsidRPr="00DC50F1">
              <w:rPr>
                <w:rStyle w:val="Hyperlink"/>
                <w:noProof/>
              </w:rPr>
              <w:t>SWOT</w:t>
            </w:r>
            <w:r w:rsidR="001E25F1">
              <w:rPr>
                <w:noProof/>
                <w:webHidden/>
              </w:rPr>
              <w:tab/>
            </w:r>
            <w:r w:rsidR="001E25F1">
              <w:rPr>
                <w:noProof/>
                <w:webHidden/>
              </w:rPr>
              <w:fldChar w:fldCharType="begin"/>
            </w:r>
            <w:r w:rsidR="001E25F1">
              <w:rPr>
                <w:noProof/>
                <w:webHidden/>
              </w:rPr>
              <w:instrText xml:space="preserve"> PAGEREF _Toc3212244 \h </w:instrText>
            </w:r>
            <w:r w:rsidR="001E25F1">
              <w:rPr>
                <w:noProof/>
                <w:webHidden/>
              </w:rPr>
            </w:r>
            <w:r w:rsidR="001E25F1">
              <w:rPr>
                <w:noProof/>
                <w:webHidden/>
              </w:rPr>
              <w:fldChar w:fldCharType="separate"/>
            </w:r>
            <w:r w:rsidR="001E25F1">
              <w:rPr>
                <w:noProof/>
                <w:webHidden/>
              </w:rPr>
              <w:t>4</w:t>
            </w:r>
            <w:r w:rsidR="001E25F1">
              <w:rPr>
                <w:noProof/>
                <w:webHidden/>
              </w:rPr>
              <w:fldChar w:fldCharType="end"/>
            </w:r>
          </w:hyperlink>
        </w:p>
        <w:p w:rsidR="001E25F1" w:rsidRDefault="00182634">
          <w:pPr>
            <w:pStyle w:val="TOC1"/>
            <w:rPr>
              <w:noProof/>
              <w:sz w:val="22"/>
              <w:szCs w:val="22"/>
              <w:lang w:eastAsia="en-GB"/>
            </w:rPr>
          </w:pPr>
          <w:hyperlink w:anchor="_Toc3212245" w:history="1">
            <w:r w:rsidR="001E25F1" w:rsidRPr="00DC50F1">
              <w:rPr>
                <w:rStyle w:val="Hyperlink"/>
                <w:noProof/>
              </w:rPr>
              <w:t>4</w:t>
            </w:r>
            <w:r w:rsidR="001E25F1">
              <w:rPr>
                <w:noProof/>
                <w:sz w:val="22"/>
                <w:szCs w:val="22"/>
                <w:lang w:eastAsia="en-GB"/>
              </w:rPr>
              <w:tab/>
            </w:r>
            <w:r w:rsidR="001E25F1" w:rsidRPr="00DC50F1">
              <w:rPr>
                <w:rStyle w:val="Hyperlink"/>
                <w:noProof/>
              </w:rPr>
              <w:t>Application</w:t>
            </w:r>
            <w:r w:rsidR="001E25F1">
              <w:rPr>
                <w:noProof/>
                <w:webHidden/>
              </w:rPr>
              <w:tab/>
            </w:r>
            <w:r w:rsidR="001E25F1">
              <w:rPr>
                <w:noProof/>
                <w:webHidden/>
              </w:rPr>
              <w:fldChar w:fldCharType="begin"/>
            </w:r>
            <w:r w:rsidR="001E25F1">
              <w:rPr>
                <w:noProof/>
                <w:webHidden/>
              </w:rPr>
              <w:instrText xml:space="preserve"> PAGEREF _Toc3212245 \h </w:instrText>
            </w:r>
            <w:r w:rsidR="001E25F1">
              <w:rPr>
                <w:noProof/>
                <w:webHidden/>
              </w:rPr>
            </w:r>
            <w:r w:rsidR="001E25F1">
              <w:rPr>
                <w:noProof/>
                <w:webHidden/>
              </w:rPr>
              <w:fldChar w:fldCharType="separate"/>
            </w:r>
            <w:r w:rsidR="001E25F1">
              <w:rPr>
                <w:noProof/>
                <w:webHidden/>
              </w:rPr>
              <w:t>5</w:t>
            </w:r>
            <w:r w:rsidR="001E25F1">
              <w:rPr>
                <w:noProof/>
                <w:webHidden/>
              </w:rPr>
              <w:fldChar w:fldCharType="end"/>
            </w:r>
          </w:hyperlink>
        </w:p>
        <w:p w:rsidR="001E25F1" w:rsidRDefault="00182634">
          <w:pPr>
            <w:pStyle w:val="TOC2"/>
            <w:tabs>
              <w:tab w:val="left" w:pos="880"/>
              <w:tab w:val="right" w:leader="dot" w:pos="9016"/>
            </w:tabs>
            <w:rPr>
              <w:rFonts w:cstheme="minorBidi"/>
              <w:noProof/>
              <w:sz w:val="22"/>
              <w:szCs w:val="22"/>
              <w:lang w:val="en-GB" w:eastAsia="en-GB"/>
            </w:rPr>
          </w:pPr>
          <w:hyperlink w:anchor="_Toc3212246" w:history="1">
            <w:r w:rsidR="001E25F1" w:rsidRPr="00DC50F1">
              <w:rPr>
                <w:rStyle w:val="Hyperlink"/>
                <w:noProof/>
              </w:rPr>
              <w:t>4.1</w:t>
            </w:r>
            <w:r w:rsidR="001E25F1">
              <w:rPr>
                <w:rFonts w:cstheme="minorBidi"/>
                <w:noProof/>
                <w:sz w:val="22"/>
                <w:szCs w:val="22"/>
                <w:lang w:val="en-GB" w:eastAsia="en-GB"/>
              </w:rPr>
              <w:tab/>
            </w:r>
            <w:r w:rsidR="001E25F1" w:rsidRPr="00DC50F1">
              <w:rPr>
                <w:rStyle w:val="Hyperlink"/>
                <w:noProof/>
              </w:rPr>
              <w:t>Modules</w:t>
            </w:r>
            <w:r w:rsidR="001E25F1">
              <w:rPr>
                <w:noProof/>
                <w:webHidden/>
              </w:rPr>
              <w:tab/>
            </w:r>
            <w:r w:rsidR="001E25F1">
              <w:rPr>
                <w:noProof/>
                <w:webHidden/>
              </w:rPr>
              <w:fldChar w:fldCharType="begin"/>
            </w:r>
            <w:r w:rsidR="001E25F1">
              <w:rPr>
                <w:noProof/>
                <w:webHidden/>
              </w:rPr>
              <w:instrText xml:space="preserve"> PAGEREF _Toc3212246 \h </w:instrText>
            </w:r>
            <w:r w:rsidR="001E25F1">
              <w:rPr>
                <w:noProof/>
                <w:webHidden/>
              </w:rPr>
            </w:r>
            <w:r w:rsidR="001E25F1">
              <w:rPr>
                <w:noProof/>
                <w:webHidden/>
              </w:rPr>
              <w:fldChar w:fldCharType="separate"/>
            </w:r>
            <w:r w:rsidR="001E25F1">
              <w:rPr>
                <w:noProof/>
                <w:webHidden/>
              </w:rPr>
              <w:t>5</w:t>
            </w:r>
            <w:r w:rsidR="001E25F1">
              <w:rPr>
                <w:noProof/>
                <w:webHidden/>
              </w:rPr>
              <w:fldChar w:fldCharType="end"/>
            </w:r>
          </w:hyperlink>
        </w:p>
        <w:p w:rsidR="001E25F1" w:rsidRDefault="00182634">
          <w:pPr>
            <w:pStyle w:val="TOC3"/>
            <w:tabs>
              <w:tab w:val="left" w:pos="1100"/>
              <w:tab w:val="right" w:leader="dot" w:pos="9016"/>
            </w:tabs>
            <w:rPr>
              <w:rFonts w:cstheme="minorBidi"/>
              <w:noProof/>
              <w:sz w:val="22"/>
              <w:szCs w:val="22"/>
              <w:lang w:val="en-GB" w:eastAsia="en-GB"/>
            </w:rPr>
          </w:pPr>
          <w:hyperlink w:anchor="_Toc3212247" w:history="1">
            <w:r w:rsidR="001E25F1" w:rsidRPr="00DC50F1">
              <w:rPr>
                <w:rStyle w:val="Hyperlink"/>
                <w:noProof/>
              </w:rPr>
              <w:t>4.1.1</w:t>
            </w:r>
            <w:r w:rsidR="001E25F1">
              <w:rPr>
                <w:rFonts w:cstheme="minorBidi"/>
                <w:noProof/>
                <w:sz w:val="22"/>
                <w:szCs w:val="22"/>
                <w:lang w:val="en-GB" w:eastAsia="en-GB"/>
              </w:rPr>
              <w:tab/>
            </w:r>
            <w:r w:rsidR="001E25F1" w:rsidRPr="00DC50F1">
              <w:rPr>
                <w:rStyle w:val="Hyperlink"/>
                <w:noProof/>
              </w:rPr>
              <w:t>Mathematics</w:t>
            </w:r>
            <w:r w:rsidR="001E25F1">
              <w:rPr>
                <w:noProof/>
                <w:webHidden/>
              </w:rPr>
              <w:tab/>
            </w:r>
            <w:r w:rsidR="001E25F1">
              <w:rPr>
                <w:noProof/>
                <w:webHidden/>
              </w:rPr>
              <w:fldChar w:fldCharType="begin"/>
            </w:r>
            <w:r w:rsidR="001E25F1">
              <w:rPr>
                <w:noProof/>
                <w:webHidden/>
              </w:rPr>
              <w:instrText xml:space="preserve"> PAGEREF _Toc3212247 \h </w:instrText>
            </w:r>
            <w:r w:rsidR="001E25F1">
              <w:rPr>
                <w:noProof/>
                <w:webHidden/>
              </w:rPr>
            </w:r>
            <w:r w:rsidR="001E25F1">
              <w:rPr>
                <w:noProof/>
                <w:webHidden/>
              </w:rPr>
              <w:fldChar w:fldCharType="separate"/>
            </w:r>
            <w:r w:rsidR="001E25F1">
              <w:rPr>
                <w:noProof/>
                <w:webHidden/>
              </w:rPr>
              <w:t>5</w:t>
            </w:r>
            <w:r w:rsidR="001E25F1">
              <w:rPr>
                <w:noProof/>
                <w:webHidden/>
              </w:rPr>
              <w:fldChar w:fldCharType="end"/>
            </w:r>
          </w:hyperlink>
        </w:p>
        <w:p w:rsidR="001E25F1" w:rsidRDefault="00182634">
          <w:pPr>
            <w:pStyle w:val="TOC3"/>
            <w:tabs>
              <w:tab w:val="left" w:pos="1100"/>
              <w:tab w:val="right" w:leader="dot" w:pos="9016"/>
            </w:tabs>
            <w:rPr>
              <w:rFonts w:cstheme="minorBidi"/>
              <w:noProof/>
              <w:sz w:val="22"/>
              <w:szCs w:val="22"/>
              <w:lang w:val="en-GB" w:eastAsia="en-GB"/>
            </w:rPr>
          </w:pPr>
          <w:hyperlink w:anchor="_Toc3212248" w:history="1">
            <w:r w:rsidR="001E25F1" w:rsidRPr="00DC50F1">
              <w:rPr>
                <w:rStyle w:val="Hyperlink"/>
                <w:noProof/>
              </w:rPr>
              <w:t>4.1.2</w:t>
            </w:r>
            <w:r w:rsidR="001E25F1">
              <w:rPr>
                <w:rFonts w:cstheme="minorBidi"/>
                <w:noProof/>
                <w:sz w:val="22"/>
                <w:szCs w:val="22"/>
                <w:lang w:val="en-GB" w:eastAsia="en-GB"/>
              </w:rPr>
              <w:tab/>
            </w:r>
            <w:r w:rsidR="001E25F1" w:rsidRPr="00DC50F1">
              <w:rPr>
                <w:rStyle w:val="Hyperlink"/>
                <w:noProof/>
              </w:rPr>
              <w:t>Physics</w:t>
            </w:r>
            <w:r w:rsidR="001E25F1">
              <w:rPr>
                <w:noProof/>
                <w:webHidden/>
              </w:rPr>
              <w:tab/>
            </w:r>
            <w:r w:rsidR="001E25F1">
              <w:rPr>
                <w:noProof/>
                <w:webHidden/>
              </w:rPr>
              <w:fldChar w:fldCharType="begin"/>
            </w:r>
            <w:r w:rsidR="001E25F1">
              <w:rPr>
                <w:noProof/>
                <w:webHidden/>
              </w:rPr>
              <w:instrText xml:space="preserve"> PAGEREF _Toc3212248 \h </w:instrText>
            </w:r>
            <w:r w:rsidR="001E25F1">
              <w:rPr>
                <w:noProof/>
                <w:webHidden/>
              </w:rPr>
            </w:r>
            <w:r w:rsidR="001E25F1">
              <w:rPr>
                <w:noProof/>
                <w:webHidden/>
              </w:rPr>
              <w:fldChar w:fldCharType="separate"/>
            </w:r>
            <w:r w:rsidR="001E25F1">
              <w:rPr>
                <w:noProof/>
                <w:webHidden/>
              </w:rPr>
              <w:t>5</w:t>
            </w:r>
            <w:r w:rsidR="001E25F1">
              <w:rPr>
                <w:noProof/>
                <w:webHidden/>
              </w:rPr>
              <w:fldChar w:fldCharType="end"/>
            </w:r>
          </w:hyperlink>
        </w:p>
        <w:p w:rsidR="001E25F1" w:rsidRDefault="00182634">
          <w:pPr>
            <w:pStyle w:val="TOC3"/>
            <w:tabs>
              <w:tab w:val="left" w:pos="1100"/>
              <w:tab w:val="right" w:leader="dot" w:pos="9016"/>
            </w:tabs>
            <w:rPr>
              <w:rFonts w:cstheme="minorBidi"/>
              <w:noProof/>
              <w:sz w:val="22"/>
              <w:szCs w:val="22"/>
              <w:lang w:val="en-GB" w:eastAsia="en-GB"/>
            </w:rPr>
          </w:pPr>
          <w:hyperlink w:anchor="_Toc3212249" w:history="1">
            <w:r w:rsidR="001E25F1" w:rsidRPr="00DC50F1">
              <w:rPr>
                <w:rStyle w:val="Hyperlink"/>
                <w:noProof/>
              </w:rPr>
              <w:t>4.1.3</w:t>
            </w:r>
            <w:r w:rsidR="001E25F1">
              <w:rPr>
                <w:rFonts w:cstheme="minorBidi"/>
                <w:noProof/>
                <w:sz w:val="22"/>
                <w:szCs w:val="22"/>
                <w:lang w:val="en-GB" w:eastAsia="en-GB"/>
              </w:rPr>
              <w:tab/>
            </w:r>
            <w:r w:rsidR="001E25F1" w:rsidRPr="00DC50F1">
              <w:rPr>
                <w:rStyle w:val="Hyperlink"/>
                <w:noProof/>
              </w:rPr>
              <w:t>Electronics</w:t>
            </w:r>
            <w:r w:rsidR="001E25F1">
              <w:rPr>
                <w:noProof/>
                <w:webHidden/>
              </w:rPr>
              <w:tab/>
            </w:r>
            <w:r w:rsidR="001E25F1">
              <w:rPr>
                <w:noProof/>
                <w:webHidden/>
              </w:rPr>
              <w:fldChar w:fldCharType="begin"/>
            </w:r>
            <w:r w:rsidR="001E25F1">
              <w:rPr>
                <w:noProof/>
                <w:webHidden/>
              </w:rPr>
              <w:instrText xml:space="preserve"> PAGEREF _Toc3212249 \h </w:instrText>
            </w:r>
            <w:r w:rsidR="001E25F1">
              <w:rPr>
                <w:noProof/>
                <w:webHidden/>
              </w:rPr>
            </w:r>
            <w:r w:rsidR="001E25F1">
              <w:rPr>
                <w:noProof/>
                <w:webHidden/>
              </w:rPr>
              <w:fldChar w:fldCharType="separate"/>
            </w:r>
            <w:r w:rsidR="001E25F1">
              <w:rPr>
                <w:noProof/>
                <w:webHidden/>
              </w:rPr>
              <w:t>5</w:t>
            </w:r>
            <w:r w:rsidR="001E25F1">
              <w:rPr>
                <w:noProof/>
                <w:webHidden/>
              </w:rPr>
              <w:fldChar w:fldCharType="end"/>
            </w:r>
          </w:hyperlink>
        </w:p>
        <w:p w:rsidR="001E25F1" w:rsidRDefault="00182634">
          <w:pPr>
            <w:pStyle w:val="TOC2"/>
            <w:tabs>
              <w:tab w:val="left" w:pos="880"/>
              <w:tab w:val="right" w:leader="dot" w:pos="9016"/>
            </w:tabs>
            <w:rPr>
              <w:rFonts w:cstheme="minorBidi"/>
              <w:noProof/>
              <w:sz w:val="22"/>
              <w:szCs w:val="22"/>
              <w:lang w:val="en-GB" w:eastAsia="en-GB"/>
            </w:rPr>
          </w:pPr>
          <w:hyperlink w:anchor="_Toc3212250" w:history="1">
            <w:r w:rsidR="001E25F1" w:rsidRPr="00DC50F1">
              <w:rPr>
                <w:rStyle w:val="Hyperlink"/>
                <w:noProof/>
              </w:rPr>
              <w:t>4.2</w:t>
            </w:r>
            <w:r w:rsidR="001E25F1">
              <w:rPr>
                <w:rFonts w:cstheme="minorBidi"/>
                <w:noProof/>
                <w:sz w:val="22"/>
                <w:szCs w:val="22"/>
                <w:lang w:val="en-GB" w:eastAsia="en-GB"/>
              </w:rPr>
              <w:tab/>
            </w:r>
            <w:r w:rsidR="001E25F1" w:rsidRPr="00DC50F1">
              <w:rPr>
                <w:rStyle w:val="Hyperlink"/>
                <w:noProof/>
              </w:rPr>
              <w:t>Back-Up Strategy</w:t>
            </w:r>
            <w:r w:rsidR="001E25F1">
              <w:rPr>
                <w:noProof/>
                <w:webHidden/>
              </w:rPr>
              <w:tab/>
            </w:r>
            <w:r w:rsidR="001E25F1">
              <w:rPr>
                <w:noProof/>
                <w:webHidden/>
              </w:rPr>
              <w:fldChar w:fldCharType="begin"/>
            </w:r>
            <w:r w:rsidR="001E25F1">
              <w:rPr>
                <w:noProof/>
                <w:webHidden/>
              </w:rPr>
              <w:instrText xml:space="preserve"> PAGEREF _Toc3212250 \h </w:instrText>
            </w:r>
            <w:r w:rsidR="001E25F1">
              <w:rPr>
                <w:noProof/>
                <w:webHidden/>
              </w:rPr>
            </w:r>
            <w:r w:rsidR="001E25F1">
              <w:rPr>
                <w:noProof/>
                <w:webHidden/>
              </w:rPr>
              <w:fldChar w:fldCharType="separate"/>
            </w:r>
            <w:r w:rsidR="001E25F1">
              <w:rPr>
                <w:noProof/>
                <w:webHidden/>
              </w:rPr>
              <w:t>5</w:t>
            </w:r>
            <w:r w:rsidR="001E25F1">
              <w:rPr>
                <w:noProof/>
                <w:webHidden/>
              </w:rPr>
              <w:fldChar w:fldCharType="end"/>
            </w:r>
          </w:hyperlink>
        </w:p>
        <w:p w:rsidR="001E25F1" w:rsidRDefault="00182634">
          <w:pPr>
            <w:pStyle w:val="TOC2"/>
            <w:tabs>
              <w:tab w:val="left" w:pos="880"/>
              <w:tab w:val="right" w:leader="dot" w:pos="9016"/>
            </w:tabs>
            <w:rPr>
              <w:rFonts w:cstheme="minorBidi"/>
              <w:noProof/>
              <w:sz w:val="22"/>
              <w:szCs w:val="22"/>
              <w:lang w:val="en-GB" w:eastAsia="en-GB"/>
            </w:rPr>
          </w:pPr>
          <w:hyperlink w:anchor="_Toc3212251" w:history="1">
            <w:r w:rsidR="001E25F1" w:rsidRPr="00DC50F1">
              <w:rPr>
                <w:rStyle w:val="Hyperlink"/>
                <w:noProof/>
              </w:rPr>
              <w:t>4.3</w:t>
            </w:r>
            <w:r w:rsidR="001E25F1">
              <w:rPr>
                <w:rFonts w:cstheme="minorBidi"/>
                <w:noProof/>
                <w:sz w:val="22"/>
                <w:szCs w:val="22"/>
                <w:lang w:val="en-GB" w:eastAsia="en-GB"/>
              </w:rPr>
              <w:tab/>
            </w:r>
            <w:r w:rsidR="001E25F1" w:rsidRPr="00DC50F1">
              <w:rPr>
                <w:rStyle w:val="Hyperlink"/>
                <w:noProof/>
              </w:rPr>
              <w:t>Group Presentation</w:t>
            </w:r>
            <w:r w:rsidR="001E25F1">
              <w:rPr>
                <w:noProof/>
                <w:webHidden/>
              </w:rPr>
              <w:tab/>
            </w:r>
            <w:r w:rsidR="001E25F1">
              <w:rPr>
                <w:noProof/>
                <w:webHidden/>
              </w:rPr>
              <w:fldChar w:fldCharType="begin"/>
            </w:r>
            <w:r w:rsidR="001E25F1">
              <w:rPr>
                <w:noProof/>
                <w:webHidden/>
              </w:rPr>
              <w:instrText xml:space="preserve"> PAGEREF _Toc3212251 \h </w:instrText>
            </w:r>
            <w:r w:rsidR="001E25F1">
              <w:rPr>
                <w:noProof/>
                <w:webHidden/>
              </w:rPr>
            </w:r>
            <w:r w:rsidR="001E25F1">
              <w:rPr>
                <w:noProof/>
                <w:webHidden/>
              </w:rPr>
              <w:fldChar w:fldCharType="separate"/>
            </w:r>
            <w:r w:rsidR="001E25F1">
              <w:rPr>
                <w:noProof/>
                <w:webHidden/>
              </w:rPr>
              <w:t>5</w:t>
            </w:r>
            <w:r w:rsidR="001E25F1">
              <w:rPr>
                <w:noProof/>
                <w:webHidden/>
              </w:rPr>
              <w:fldChar w:fldCharType="end"/>
            </w:r>
          </w:hyperlink>
        </w:p>
        <w:p w:rsidR="001E25F1" w:rsidRDefault="00182634">
          <w:pPr>
            <w:pStyle w:val="TOC1"/>
            <w:rPr>
              <w:noProof/>
              <w:sz w:val="22"/>
              <w:szCs w:val="22"/>
              <w:lang w:eastAsia="en-GB"/>
            </w:rPr>
          </w:pPr>
          <w:hyperlink w:anchor="_Toc3212252" w:history="1">
            <w:r w:rsidR="001E25F1" w:rsidRPr="00DC50F1">
              <w:rPr>
                <w:rStyle w:val="Hyperlink"/>
                <w:noProof/>
              </w:rPr>
              <w:t>5</w:t>
            </w:r>
            <w:r w:rsidR="001E25F1">
              <w:rPr>
                <w:noProof/>
                <w:sz w:val="22"/>
                <w:szCs w:val="22"/>
                <w:lang w:eastAsia="en-GB"/>
              </w:rPr>
              <w:tab/>
            </w:r>
            <w:r w:rsidR="001E25F1" w:rsidRPr="00DC50F1">
              <w:rPr>
                <w:rStyle w:val="Hyperlink"/>
                <w:noProof/>
              </w:rPr>
              <w:t>Conclusion and Evaluation</w:t>
            </w:r>
            <w:r w:rsidR="001E25F1">
              <w:rPr>
                <w:noProof/>
                <w:webHidden/>
              </w:rPr>
              <w:tab/>
            </w:r>
            <w:r w:rsidR="001E25F1">
              <w:rPr>
                <w:noProof/>
                <w:webHidden/>
              </w:rPr>
              <w:fldChar w:fldCharType="begin"/>
            </w:r>
            <w:r w:rsidR="001E25F1">
              <w:rPr>
                <w:noProof/>
                <w:webHidden/>
              </w:rPr>
              <w:instrText xml:space="preserve"> PAGEREF _Toc3212252 \h </w:instrText>
            </w:r>
            <w:r w:rsidR="001E25F1">
              <w:rPr>
                <w:noProof/>
                <w:webHidden/>
              </w:rPr>
            </w:r>
            <w:r w:rsidR="001E25F1">
              <w:rPr>
                <w:noProof/>
                <w:webHidden/>
              </w:rPr>
              <w:fldChar w:fldCharType="separate"/>
            </w:r>
            <w:r w:rsidR="001E25F1">
              <w:rPr>
                <w:noProof/>
                <w:webHidden/>
              </w:rPr>
              <w:t>6</w:t>
            </w:r>
            <w:r w:rsidR="001E25F1">
              <w:rPr>
                <w:noProof/>
                <w:webHidden/>
              </w:rPr>
              <w:fldChar w:fldCharType="end"/>
            </w:r>
          </w:hyperlink>
        </w:p>
        <w:p w:rsidR="001E25F1" w:rsidRDefault="00182634">
          <w:pPr>
            <w:pStyle w:val="TOC2"/>
            <w:tabs>
              <w:tab w:val="left" w:pos="880"/>
              <w:tab w:val="right" w:leader="dot" w:pos="9016"/>
            </w:tabs>
            <w:rPr>
              <w:rFonts w:cstheme="minorBidi"/>
              <w:noProof/>
              <w:sz w:val="22"/>
              <w:szCs w:val="22"/>
              <w:lang w:val="en-GB" w:eastAsia="en-GB"/>
            </w:rPr>
          </w:pPr>
          <w:hyperlink w:anchor="_Toc3212253" w:history="1">
            <w:r w:rsidR="001E25F1" w:rsidRPr="00DC50F1">
              <w:rPr>
                <w:rStyle w:val="Hyperlink"/>
                <w:noProof/>
              </w:rPr>
              <w:t>5.1</w:t>
            </w:r>
            <w:r w:rsidR="001E25F1">
              <w:rPr>
                <w:rFonts w:cstheme="minorBidi"/>
                <w:noProof/>
                <w:sz w:val="22"/>
                <w:szCs w:val="22"/>
                <w:lang w:val="en-GB" w:eastAsia="en-GB"/>
              </w:rPr>
              <w:tab/>
            </w:r>
            <w:r w:rsidR="001E25F1" w:rsidRPr="00DC50F1">
              <w:rPr>
                <w:rStyle w:val="Hyperlink"/>
                <w:noProof/>
              </w:rPr>
              <w:t>Summary</w:t>
            </w:r>
            <w:r w:rsidR="001E25F1">
              <w:rPr>
                <w:noProof/>
                <w:webHidden/>
              </w:rPr>
              <w:tab/>
            </w:r>
            <w:r w:rsidR="001E25F1">
              <w:rPr>
                <w:noProof/>
                <w:webHidden/>
              </w:rPr>
              <w:fldChar w:fldCharType="begin"/>
            </w:r>
            <w:r w:rsidR="001E25F1">
              <w:rPr>
                <w:noProof/>
                <w:webHidden/>
              </w:rPr>
              <w:instrText xml:space="preserve"> PAGEREF _Toc3212253 \h </w:instrText>
            </w:r>
            <w:r w:rsidR="001E25F1">
              <w:rPr>
                <w:noProof/>
                <w:webHidden/>
              </w:rPr>
            </w:r>
            <w:r w:rsidR="001E25F1">
              <w:rPr>
                <w:noProof/>
                <w:webHidden/>
              </w:rPr>
              <w:fldChar w:fldCharType="separate"/>
            </w:r>
            <w:r w:rsidR="001E25F1">
              <w:rPr>
                <w:noProof/>
                <w:webHidden/>
              </w:rPr>
              <w:t>6</w:t>
            </w:r>
            <w:r w:rsidR="001E25F1">
              <w:rPr>
                <w:noProof/>
                <w:webHidden/>
              </w:rPr>
              <w:fldChar w:fldCharType="end"/>
            </w:r>
          </w:hyperlink>
        </w:p>
        <w:p w:rsidR="001E25F1" w:rsidRDefault="00182634">
          <w:pPr>
            <w:pStyle w:val="TOC2"/>
            <w:tabs>
              <w:tab w:val="left" w:pos="880"/>
              <w:tab w:val="right" w:leader="dot" w:pos="9016"/>
            </w:tabs>
            <w:rPr>
              <w:rFonts w:cstheme="minorBidi"/>
              <w:noProof/>
              <w:sz w:val="22"/>
              <w:szCs w:val="22"/>
              <w:lang w:val="en-GB" w:eastAsia="en-GB"/>
            </w:rPr>
          </w:pPr>
          <w:hyperlink w:anchor="_Toc3212254" w:history="1">
            <w:r w:rsidR="001E25F1" w:rsidRPr="00DC50F1">
              <w:rPr>
                <w:rStyle w:val="Hyperlink"/>
                <w:noProof/>
              </w:rPr>
              <w:t>5.2</w:t>
            </w:r>
            <w:r w:rsidR="001E25F1">
              <w:rPr>
                <w:rFonts w:cstheme="minorBidi"/>
                <w:noProof/>
                <w:sz w:val="22"/>
                <w:szCs w:val="22"/>
                <w:lang w:val="en-GB" w:eastAsia="en-GB"/>
              </w:rPr>
              <w:tab/>
            </w:r>
            <w:r w:rsidR="001E25F1" w:rsidRPr="00DC50F1">
              <w:rPr>
                <w:rStyle w:val="Hyperlink"/>
                <w:noProof/>
              </w:rPr>
              <w:t>Recommendations</w:t>
            </w:r>
            <w:r w:rsidR="001E25F1">
              <w:rPr>
                <w:noProof/>
                <w:webHidden/>
              </w:rPr>
              <w:tab/>
            </w:r>
            <w:r w:rsidR="001E25F1">
              <w:rPr>
                <w:noProof/>
                <w:webHidden/>
              </w:rPr>
              <w:fldChar w:fldCharType="begin"/>
            </w:r>
            <w:r w:rsidR="001E25F1">
              <w:rPr>
                <w:noProof/>
                <w:webHidden/>
              </w:rPr>
              <w:instrText xml:space="preserve"> PAGEREF _Toc3212254 \h </w:instrText>
            </w:r>
            <w:r w:rsidR="001E25F1">
              <w:rPr>
                <w:noProof/>
                <w:webHidden/>
              </w:rPr>
            </w:r>
            <w:r w:rsidR="001E25F1">
              <w:rPr>
                <w:noProof/>
                <w:webHidden/>
              </w:rPr>
              <w:fldChar w:fldCharType="separate"/>
            </w:r>
            <w:r w:rsidR="001E25F1">
              <w:rPr>
                <w:noProof/>
                <w:webHidden/>
              </w:rPr>
              <w:t>6</w:t>
            </w:r>
            <w:r w:rsidR="001E25F1">
              <w:rPr>
                <w:noProof/>
                <w:webHidden/>
              </w:rPr>
              <w:fldChar w:fldCharType="end"/>
            </w:r>
          </w:hyperlink>
        </w:p>
        <w:p w:rsidR="001E25F1" w:rsidRDefault="00182634">
          <w:pPr>
            <w:pStyle w:val="TOC1"/>
            <w:rPr>
              <w:noProof/>
              <w:sz w:val="22"/>
              <w:szCs w:val="22"/>
              <w:lang w:eastAsia="en-GB"/>
            </w:rPr>
          </w:pPr>
          <w:hyperlink w:anchor="_Toc3212255" w:history="1">
            <w:r w:rsidR="001E25F1" w:rsidRPr="00DC50F1">
              <w:rPr>
                <w:rStyle w:val="Hyperlink"/>
                <w:noProof/>
              </w:rPr>
              <w:t>6</w:t>
            </w:r>
            <w:r w:rsidR="001E25F1">
              <w:rPr>
                <w:noProof/>
                <w:sz w:val="22"/>
                <w:szCs w:val="22"/>
                <w:lang w:eastAsia="en-GB"/>
              </w:rPr>
              <w:tab/>
            </w:r>
            <w:r w:rsidR="001E25F1" w:rsidRPr="00DC50F1">
              <w:rPr>
                <w:rStyle w:val="Hyperlink"/>
                <w:noProof/>
              </w:rPr>
              <w:t>Bibliography</w:t>
            </w:r>
            <w:r w:rsidR="001E25F1">
              <w:rPr>
                <w:noProof/>
                <w:webHidden/>
              </w:rPr>
              <w:tab/>
            </w:r>
            <w:r w:rsidR="001E25F1">
              <w:rPr>
                <w:noProof/>
                <w:webHidden/>
              </w:rPr>
              <w:fldChar w:fldCharType="begin"/>
            </w:r>
            <w:r w:rsidR="001E25F1">
              <w:rPr>
                <w:noProof/>
                <w:webHidden/>
              </w:rPr>
              <w:instrText xml:space="preserve"> PAGEREF _Toc3212255 \h </w:instrText>
            </w:r>
            <w:r w:rsidR="001E25F1">
              <w:rPr>
                <w:noProof/>
                <w:webHidden/>
              </w:rPr>
            </w:r>
            <w:r w:rsidR="001E25F1">
              <w:rPr>
                <w:noProof/>
                <w:webHidden/>
              </w:rPr>
              <w:fldChar w:fldCharType="separate"/>
            </w:r>
            <w:r w:rsidR="001E25F1">
              <w:rPr>
                <w:noProof/>
                <w:webHidden/>
              </w:rPr>
              <w:t>7</w:t>
            </w:r>
            <w:r w:rsidR="001E25F1">
              <w:rPr>
                <w:noProof/>
                <w:webHidden/>
              </w:rPr>
              <w:fldChar w:fldCharType="end"/>
            </w:r>
          </w:hyperlink>
        </w:p>
        <w:p w:rsidR="001E25F1" w:rsidRDefault="00182634">
          <w:pPr>
            <w:pStyle w:val="TOC1"/>
            <w:rPr>
              <w:noProof/>
              <w:sz w:val="22"/>
              <w:szCs w:val="22"/>
              <w:lang w:eastAsia="en-GB"/>
            </w:rPr>
          </w:pPr>
          <w:hyperlink w:anchor="_Toc3212256" w:history="1">
            <w:r w:rsidR="001E25F1" w:rsidRPr="00DC50F1">
              <w:rPr>
                <w:rStyle w:val="Hyperlink"/>
                <w:noProof/>
              </w:rPr>
              <w:t>7</w:t>
            </w:r>
            <w:r w:rsidR="001E25F1">
              <w:rPr>
                <w:noProof/>
                <w:sz w:val="22"/>
                <w:szCs w:val="22"/>
                <w:lang w:eastAsia="en-GB"/>
              </w:rPr>
              <w:tab/>
            </w:r>
            <w:r w:rsidR="001E25F1" w:rsidRPr="00DC50F1">
              <w:rPr>
                <w:rStyle w:val="Hyperlink"/>
                <w:noProof/>
              </w:rPr>
              <w:t>Appendix</w:t>
            </w:r>
            <w:r w:rsidR="001E25F1">
              <w:rPr>
                <w:noProof/>
                <w:webHidden/>
              </w:rPr>
              <w:tab/>
            </w:r>
            <w:r w:rsidR="001E25F1">
              <w:rPr>
                <w:noProof/>
                <w:webHidden/>
              </w:rPr>
              <w:fldChar w:fldCharType="begin"/>
            </w:r>
            <w:r w:rsidR="001E25F1">
              <w:rPr>
                <w:noProof/>
                <w:webHidden/>
              </w:rPr>
              <w:instrText xml:space="preserve"> PAGEREF _Toc3212256 \h </w:instrText>
            </w:r>
            <w:r w:rsidR="001E25F1">
              <w:rPr>
                <w:noProof/>
                <w:webHidden/>
              </w:rPr>
            </w:r>
            <w:r w:rsidR="001E25F1">
              <w:rPr>
                <w:noProof/>
                <w:webHidden/>
              </w:rPr>
              <w:fldChar w:fldCharType="separate"/>
            </w:r>
            <w:r w:rsidR="001E25F1">
              <w:rPr>
                <w:noProof/>
                <w:webHidden/>
              </w:rPr>
              <w:t>8</w:t>
            </w:r>
            <w:r w:rsidR="001E25F1">
              <w:rPr>
                <w:noProof/>
                <w:webHidden/>
              </w:rPr>
              <w:fldChar w:fldCharType="end"/>
            </w:r>
          </w:hyperlink>
        </w:p>
        <w:p w:rsidR="00A6661B" w:rsidRPr="00A6661B" w:rsidRDefault="00A6661B" w:rsidP="00A6661B">
          <w:pPr>
            <w:rPr>
              <w:b/>
              <w:bCs/>
              <w:noProof/>
            </w:rPr>
          </w:pPr>
          <w:r>
            <w:rPr>
              <w:b/>
              <w:bCs/>
              <w:noProof/>
            </w:rPr>
            <w:fldChar w:fldCharType="end"/>
          </w:r>
        </w:p>
      </w:sdtContent>
    </w:sdt>
    <w:p w:rsidR="00167780" w:rsidRPr="00E54D26" w:rsidRDefault="00E54D26" w:rsidP="00E54D26">
      <w:pPr>
        <w:rPr>
          <w:rFonts w:asciiTheme="majorHAnsi" w:eastAsiaTheme="majorEastAsia" w:hAnsiTheme="majorHAnsi" w:cstheme="majorBidi"/>
          <w:color w:val="2E74B5" w:themeColor="accent1" w:themeShade="BF"/>
          <w:sz w:val="40"/>
          <w:szCs w:val="40"/>
        </w:rPr>
      </w:pPr>
      <w:r>
        <w:br w:type="page"/>
      </w:r>
    </w:p>
    <w:p w:rsidR="00E54D26" w:rsidRDefault="00A6661B" w:rsidP="00BB1933">
      <w:pPr>
        <w:pStyle w:val="Heading1"/>
      </w:pPr>
      <w:bookmarkStart w:id="0" w:name="_Toc3212239"/>
      <w:bookmarkStart w:id="1" w:name="_Toc258254"/>
      <w:r w:rsidRPr="00701159">
        <w:lastRenderedPageBreak/>
        <w:t>Abstract</w:t>
      </w:r>
      <w:bookmarkEnd w:id="0"/>
    </w:p>
    <w:p w:rsidR="00687A56" w:rsidRPr="00687A56" w:rsidRDefault="00687A56" w:rsidP="00687A56">
      <w:r>
        <w:t>Identification of the skillset required for higher educational learning with a self-evaluation of the individuals positive attributes and areas for improvement. Adaption of the skills learnt within the study skills module and demonstrated application in current and future modules. Knowledge of back up strategies and how the individual will apply this. Discussion of the group presentation and how the individual perfor</w:t>
      </w:r>
      <w:bookmarkStart w:id="2" w:name="_GoBack"/>
      <w:bookmarkEnd w:id="2"/>
      <w:r>
        <w:t xml:space="preserve">med and the group highlighting areas of improvement. </w:t>
      </w:r>
    </w:p>
    <w:p w:rsidR="00E54D26" w:rsidRPr="00687A56" w:rsidRDefault="00E54D26" w:rsidP="00687A56">
      <w:r>
        <w:br w:type="page"/>
      </w:r>
    </w:p>
    <w:p w:rsidR="00E54D26" w:rsidRDefault="00701159" w:rsidP="00701159">
      <w:pPr>
        <w:pStyle w:val="Heading1"/>
      </w:pPr>
      <w:bookmarkStart w:id="3" w:name="_Toc3212240"/>
      <w:r w:rsidRPr="00701159">
        <w:lastRenderedPageBreak/>
        <w:t>Introduction</w:t>
      </w:r>
      <w:bookmarkEnd w:id="1"/>
      <w:bookmarkEnd w:id="3"/>
    </w:p>
    <w:p w:rsidR="00701159" w:rsidRPr="00E54D26" w:rsidRDefault="00100008" w:rsidP="00E54D26">
      <w:pPr>
        <w:rPr>
          <w:rFonts w:asciiTheme="majorHAnsi" w:eastAsiaTheme="majorEastAsia" w:hAnsiTheme="majorHAnsi" w:cstheme="majorBidi"/>
          <w:sz w:val="40"/>
          <w:szCs w:val="40"/>
        </w:rPr>
      </w:pPr>
      <w:r>
        <w:t>To demonstrate the fundamental skills required within a learning environment through the reflection on the application of study skills learned using examples to illustrate their use, and how applied in an academic and professional approach to their studies. In this report it</w:t>
      </w:r>
      <w:r w:rsidR="00BC0A2B">
        <w:t xml:space="preserve"> identifies the skills required for successful higher education learning and</w:t>
      </w:r>
      <w:r>
        <w:t xml:space="preserve"> documents the results of a personal skills audit that identifies the individual’s strengths to build on and areas for improvement</w:t>
      </w:r>
      <w:r w:rsidR="00BC0A2B">
        <w:t xml:space="preserve">. It will be looking at a small group’s creation and delivery of a presentation on the topic of ‘Academic Writing and Plagiarism Avoidance`. </w:t>
      </w:r>
      <w:r w:rsidR="00E54D26">
        <w:br w:type="page"/>
      </w:r>
    </w:p>
    <w:p w:rsidR="00701159" w:rsidRPr="00701159" w:rsidRDefault="00547EFF" w:rsidP="00701159">
      <w:pPr>
        <w:pStyle w:val="Heading1"/>
      </w:pPr>
      <w:bookmarkStart w:id="4" w:name="_Toc3212241"/>
      <w:r>
        <w:lastRenderedPageBreak/>
        <w:t>Skills Evaluation</w:t>
      </w:r>
      <w:bookmarkEnd w:id="4"/>
    </w:p>
    <w:p w:rsidR="00701159" w:rsidRDefault="00547EFF" w:rsidP="00BB1933">
      <w:pPr>
        <w:pStyle w:val="Heading2"/>
        <w:jc w:val="left"/>
      </w:pPr>
      <w:bookmarkStart w:id="5" w:name="_Toc3212242"/>
      <w:r>
        <w:t>Skill Requirements</w:t>
      </w:r>
      <w:bookmarkEnd w:id="5"/>
    </w:p>
    <w:p w:rsidR="00BC0A2B" w:rsidRDefault="00414CCB" w:rsidP="00BC0A2B">
      <w:r>
        <w:t xml:space="preserve">The skills required for higher education are the skills required for any job or career. A positive attitude towards study, being able to work independently and collaboratively, an inquiring mind and perseverance. There is a rising issue with higher education students, being that they are no longer just applying for the education but for the social life that is hazing universities. A positive attitude towards studies incorporates good grades received prior as it demonstrates the students’ capability to work under pressure and to a high standard. A lot of work done at university is dependent on self-study and working individually, it is key that students’ are able to show they are well round in terms of balancing </w:t>
      </w:r>
      <w:r w:rsidR="005C38CF">
        <w:t>workloads i.e. time management</w:t>
      </w:r>
      <w:r>
        <w:t xml:space="preserve">. Throughout higher education it is required to work in groups, the size doesn’t matter, the being able to </w:t>
      </w:r>
      <w:r w:rsidR="00EA1304">
        <w:t xml:space="preserve">work as a team does. Having a background of playing in team sports such as football or rugby demonstrates the application of working well in a group and being a good team player. Universities want to see their students’ apply themselves in terms of starting a club, becoming a member of the student union, actually seeing the students have a positive effect. Having an inquiring mind is key to any situation, whether it is higher education or a career, thinking outside the box, coming up with new idea, doing background research before you start are all things that help towards someone being successful. An inquiring mind in itself demonstrates a positive attitude towards study and being able to work independently. </w:t>
      </w:r>
      <w:r w:rsidR="002962DC">
        <w:t>Perseverance is key, again in any situation, no workplace or higher education wants to waste time on someone that won’t see things through, or drops at the first hurdle so to speak. There will always be challenges in life and how people cope with them defines them. This required especially for university as a lot of the time you have to work on your own, the work is hard, but knowing where to look for help/advice will help with that.</w:t>
      </w:r>
      <w:sdt>
        <w:sdtPr>
          <w:id w:val="-517996300"/>
          <w:citation/>
        </w:sdtPr>
        <w:sdtContent>
          <w:r w:rsidR="002962DC">
            <w:fldChar w:fldCharType="begin"/>
          </w:r>
          <w:r w:rsidR="002962DC">
            <w:instrText xml:space="preserve"> CITATION Jer17 \l 2057 </w:instrText>
          </w:r>
          <w:r w:rsidR="002962DC">
            <w:fldChar w:fldCharType="separate"/>
          </w:r>
          <w:r w:rsidR="000E22B4">
            <w:rPr>
              <w:noProof/>
            </w:rPr>
            <w:t xml:space="preserve"> </w:t>
          </w:r>
          <w:r w:rsidR="000E22B4" w:rsidRPr="000E22B4">
            <w:rPr>
              <w:noProof/>
            </w:rPr>
            <w:t>[1]</w:t>
          </w:r>
          <w:r w:rsidR="002962DC">
            <w:fldChar w:fldCharType="end"/>
          </w:r>
        </w:sdtContent>
      </w:sdt>
      <w:sdt>
        <w:sdtPr>
          <w:id w:val="555127779"/>
          <w:citation/>
        </w:sdtPr>
        <w:sdtContent>
          <w:r w:rsidR="005C38CF">
            <w:fldChar w:fldCharType="begin"/>
          </w:r>
          <w:r w:rsidR="005C38CF">
            <w:instrText xml:space="preserve"> CITATION MLP19 \l 2057 </w:instrText>
          </w:r>
          <w:r w:rsidR="005C38CF">
            <w:fldChar w:fldCharType="separate"/>
          </w:r>
          <w:r w:rsidR="000E22B4">
            <w:rPr>
              <w:noProof/>
            </w:rPr>
            <w:t xml:space="preserve"> </w:t>
          </w:r>
          <w:r w:rsidR="000E22B4" w:rsidRPr="000E22B4">
            <w:rPr>
              <w:noProof/>
            </w:rPr>
            <w:t>[2]</w:t>
          </w:r>
          <w:r w:rsidR="005C38CF">
            <w:fldChar w:fldCharType="end"/>
          </w:r>
        </w:sdtContent>
      </w:sdt>
      <w:sdt>
        <w:sdtPr>
          <w:id w:val="132683987"/>
          <w:citation/>
        </w:sdtPr>
        <w:sdtContent>
          <w:r w:rsidR="005C38CF">
            <w:fldChar w:fldCharType="begin"/>
          </w:r>
          <w:r w:rsidR="005C38CF">
            <w:instrText xml:space="preserve"> CITATION Rob \l 2057 </w:instrText>
          </w:r>
          <w:r w:rsidR="005C38CF">
            <w:fldChar w:fldCharType="separate"/>
          </w:r>
          <w:r w:rsidR="000E22B4">
            <w:rPr>
              <w:noProof/>
            </w:rPr>
            <w:t xml:space="preserve"> </w:t>
          </w:r>
          <w:r w:rsidR="000E22B4" w:rsidRPr="000E22B4">
            <w:rPr>
              <w:noProof/>
            </w:rPr>
            <w:t>[3]</w:t>
          </w:r>
          <w:r w:rsidR="005C38CF">
            <w:fldChar w:fldCharType="end"/>
          </w:r>
        </w:sdtContent>
      </w:sdt>
    </w:p>
    <w:p w:rsidR="00701159" w:rsidRDefault="00547EFF" w:rsidP="00BB1933">
      <w:pPr>
        <w:pStyle w:val="Heading2"/>
        <w:jc w:val="left"/>
      </w:pPr>
      <w:bookmarkStart w:id="6" w:name="_Toc3212243"/>
      <w:r>
        <w:t>Self-Evaluation</w:t>
      </w:r>
      <w:bookmarkEnd w:id="6"/>
    </w:p>
    <w:p w:rsidR="00264A4E" w:rsidRPr="00264A4E" w:rsidRDefault="00264A4E" w:rsidP="00264A4E">
      <w:r>
        <w:t>Self-evaluation is all about identifying a persons’ character. As seen in the image below character is interpreted by an individual’s thoughts, feelings and behaviours.</w:t>
      </w:r>
    </w:p>
    <w:p w:rsidR="00264A4E" w:rsidRDefault="00264A4E" w:rsidP="00264A4E">
      <w:pPr>
        <w:jc w:val="center"/>
      </w:pPr>
      <w:r>
        <w:rPr>
          <w:rFonts w:ascii="Open Sans" w:hAnsi="Open Sans" w:cs="Arial"/>
          <w:noProof/>
          <w:color w:val="000000"/>
          <w:lang w:eastAsia="en-GB"/>
        </w:rPr>
        <w:drawing>
          <wp:inline distT="0" distB="0" distL="0" distR="0">
            <wp:extent cx="3333750" cy="3028950"/>
            <wp:effectExtent l="0" t="0" r="0" b="0"/>
            <wp:docPr id="1" name="Picture 1" descr="http://posproject.org/wp-content/uploads/2017/08/P2_Character-Venn-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posproject.org/wp-content/uploads/2017/08/P2_Character-Venn-Diagram.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33750" cy="3028950"/>
                    </a:xfrm>
                    <a:prstGeom prst="rect">
                      <a:avLst/>
                    </a:prstGeom>
                    <a:noFill/>
                    <a:ln>
                      <a:noFill/>
                    </a:ln>
                  </pic:spPr>
                </pic:pic>
              </a:graphicData>
            </a:graphic>
          </wp:inline>
        </w:drawing>
      </w:r>
      <w:sdt>
        <w:sdtPr>
          <w:id w:val="1380204740"/>
          <w:citation/>
        </w:sdtPr>
        <w:sdtContent>
          <w:r>
            <w:fldChar w:fldCharType="begin"/>
          </w:r>
          <w:r>
            <w:instrText xml:space="preserve"> CITATION The19 \l 2057 </w:instrText>
          </w:r>
          <w:r>
            <w:fldChar w:fldCharType="separate"/>
          </w:r>
          <w:r w:rsidR="000E22B4">
            <w:rPr>
              <w:noProof/>
            </w:rPr>
            <w:t xml:space="preserve"> </w:t>
          </w:r>
          <w:r w:rsidR="000E22B4" w:rsidRPr="000E22B4">
            <w:rPr>
              <w:noProof/>
            </w:rPr>
            <w:t>[4]</w:t>
          </w:r>
          <w:r>
            <w:fldChar w:fldCharType="end"/>
          </w:r>
        </w:sdtContent>
      </w:sdt>
    </w:p>
    <w:p w:rsidR="0062450E" w:rsidRDefault="000D6E1C" w:rsidP="008C44CD">
      <w:r>
        <w:lastRenderedPageBreak/>
        <w:t>There is a multitude of self-evaluation tests out there, with one of the popular ones being the survey at Via Institute of Character</w:t>
      </w:r>
      <w:sdt>
        <w:sdtPr>
          <w:id w:val="229274740"/>
          <w:citation/>
        </w:sdtPr>
        <w:sdtContent>
          <w:r>
            <w:fldChar w:fldCharType="begin"/>
          </w:r>
          <w:r>
            <w:instrText xml:space="preserve"> CITATION Tak16 \l 2057 </w:instrText>
          </w:r>
          <w:r>
            <w:fldChar w:fldCharType="separate"/>
          </w:r>
          <w:r w:rsidR="000E22B4">
            <w:rPr>
              <w:noProof/>
            </w:rPr>
            <w:t xml:space="preserve"> </w:t>
          </w:r>
          <w:r w:rsidR="000E22B4" w:rsidRPr="000E22B4">
            <w:rPr>
              <w:noProof/>
            </w:rPr>
            <w:t>[5]</w:t>
          </w:r>
          <w:r>
            <w:fldChar w:fldCharType="end"/>
          </w:r>
        </w:sdtContent>
      </w:sdt>
      <w:r>
        <w:t>. This survey gives 120 questions to answer and then gives a feedback report based on what it has identified as your strengths a</w:t>
      </w:r>
      <w:r w:rsidR="00385E8D">
        <w:t>nd weaknesses are, listing them in order.</w:t>
      </w:r>
      <w:r w:rsidR="008C44CD">
        <w:t xml:space="preserve"> Another survey site, 123Test has a range of character surveys that evaluate the big five personality traits. The results from the test iden</w:t>
      </w:r>
      <w:r w:rsidR="009B1E6F">
        <w:t xml:space="preserve">tifies the individuals’ core personality types and how it affects life, career and other personal success. The big five personality theory is the most scientifically proven model to measure personality </w:t>
      </w:r>
      <w:sdt>
        <w:sdtPr>
          <w:id w:val="-1071500900"/>
          <w:citation/>
        </w:sdtPr>
        <w:sdtContent>
          <w:r w:rsidR="008C44CD">
            <w:fldChar w:fldCharType="begin"/>
          </w:r>
          <w:r w:rsidR="008C44CD">
            <w:instrText xml:space="preserve"> CITATION 123192 \l 2057 </w:instrText>
          </w:r>
          <w:r w:rsidR="008C44CD">
            <w:fldChar w:fldCharType="separate"/>
          </w:r>
          <w:r w:rsidR="000E22B4" w:rsidRPr="000E22B4">
            <w:rPr>
              <w:noProof/>
            </w:rPr>
            <w:t>[6]</w:t>
          </w:r>
          <w:r w:rsidR="008C44CD">
            <w:fldChar w:fldCharType="end"/>
          </w:r>
        </w:sdtContent>
      </w:sdt>
      <w:r>
        <w:t xml:space="preserve"> </w:t>
      </w:r>
      <w:r w:rsidR="009B1E6F">
        <w:t xml:space="preserve">. Another such test is the Jung </w:t>
      </w:r>
      <w:r w:rsidR="007D5877">
        <w:t>Test, based on Carl G Jung’s theory that individuals can be characterised by preference of general attitude. Extraversion vs. Introversion, whether a person is better in social situations or better alone. Sensing vs. Intuition, how a person interprets information, i.e. whether at face value or hard facts. Thinking vs. Feeling, how an individual processes information whether they think logically or based on emotions. Judging vs. Perceiving, in short, how organised a person is in all aspects of their life, or they are likely to be more spontaneous</w:t>
      </w:r>
      <w:sdt>
        <w:sdtPr>
          <w:id w:val="-1832975795"/>
          <w:citation/>
        </w:sdtPr>
        <w:sdtContent>
          <w:r w:rsidR="007D5877">
            <w:fldChar w:fldCharType="begin"/>
          </w:r>
          <w:r w:rsidR="007D5877">
            <w:instrText xml:space="preserve"> CITATION GER76 \l 2057 </w:instrText>
          </w:r>
          <w:r w:rsidR="007D5877">
            <w:fldChar w:fldCharType="separate"/>
          </w:r>
          <w:r w:rsidR="000E22B4">
            <w:rPr>
              <w:noProof/>
            </w:rPr>
            <w:t xml:space="preserve"> </w:t>
          </w:r>
          <w:r w:rsidR="000E22B4" w:rsidRPr="000E22B4">
            <w:rPr>
              <w:noProof/>
            </w:rPr>
            <w:t>[7]</w:t>
          </w:r>
          <w:r w:rsidR="007D5877">
            <w:fldChar w:fldCharType="end"/>
          </w:r>
        </w:sdtContent>
      </w:sdt>
      <w:r w:rsidR="007D5877">
        <w:t xml:space="preserve">. </w:t>
      </w:r>
      <w:r w:rsidR="00F506A2">
        <w:t xml:space="preserve">Four tests were carried out to self-evaluate. </w:t>
      </w:r>
      <w:r w:rsidR="00686F84">
        <w:t>The character test from VIA, the Big Five Personality test from 123Test, the Jung Test from 123Test</w:t>
      </w:r>
      <w:sdt>
        <w:sdtPr>
          <w:id w:val="1427689295"/>
          <w:citation/>
        </w:sdtPr>
        <w:sdtContent>
          <w:r w:rsidR="0062450E">
            <w:fldChar w:fldCharType="begin"/>
          </w:r>
          <w:r w:rsidR="0062450E">
            <w:rPr>
              <w:lang w:val="en-US"/>
            </w:rPr>
            <w:instrText xml:space="preserve"> CITATION You19 \l 1033 </w:instrText>
          </w:r>
          <w:r w:rsidR="0062450E">
            <w:fldChar w:fldCharType="separate"/>
          </w:r>
          <w:r w:rsidR="000E22B4">
            <w:rPr>
              <w:noProof/>
              <w:lang w:val="en-US"/>
            </w:rPr>
            <w:t xml:space="preserve"> </w:t>
          </w:r>
          <w:r w:rsidR="000E22B4" w:rsidRPr="000E22B4">
            <w:rPr>
              <w:noProof/>
              <w:lang w:val="en-US"/>
            </w:rPr>
            <w:t>[8]</w:t>
          </w:r>
          <w:r w:rsidR="0062450E">
            <w:fldChar w:fldCharType="end"/>
          </w:r>
        </w:sdtContent>
      </w:sdt>
      <w:r w:rsidR="00686F84">
        <w:t xml:space="preserve"> and another Jung Test from Psychcentral </w:t>
      </w:r>
      <w:sdt>
        <w:sdtPr>
          <w:id w:val="822859103"/>
          <w:citation/>
        </w:sdtPr>
        <w:sdtContent>
          <w:r w:rsidR="00686F84">
            <w:fldChar w:fldCharType="begin"/>
          </w:r>
          <w:r w:rsidR="00686F84">
            <w:instrText xml:space="preserve"> CITATION Psy19 \l 2057 </w:instrText>
          </w:r>
          <w:r w:rsidR="00686F84">
            <w:fldChar w:fldCharType="separate"/>
          </w:r>
          <w:r w:rsidR="000E22B4" w:rsidRPr="000E22B4">
            <w:rPr>
              <w:noProof/>
            </w:rPr>
            <w:t>[9]</w:t>
          </w:r>
          <w:r w:rsidR="00686F84">
            <w:fldChar w:fldCharType="end"/>
          </w:r>
        </w:sdtContent>
      </w:sdt>
      <w:r w:rsidR="00686F84">
        <w:t xml:space="preserve">. </w:t>
      </w:r>
      <w:r w:rsidR="006513C7">
        <w:t xml:space="preserve">The results of the </w:t>
      </w:r>
      <w:proofErr w:type="gramStart"/>
      <w:r w:rsidR="006513C7">
        <w:t>individuals</w:t>
      </w:r>
      <w:proofErr w:type="gramEnd"/>
      <w:r w:rsidR="006513C7">
        <w:t xml:space="preserve"> tests can be found in the appendix at the end of the assignment. Looking through the results the individual agrees with parts of each but not the entirety of any. </w:t>
      </w:r>
      <w:r w:rsidR="006F2799">
        <w:t xml:space="preserve">Using the character traits available, the individual would say the top traits were honesty, perseverance, judgement and perspective, and the lesser traits being </w:t>
      </w:r>
      <w:proofErr w:type="spellStart"/>
      <w:r w:rsidR="006F2799">
        <w:t>self regulation</w:t>
      </w:r>
      <w:proofErr w:type="spellEnd"/>
      <w:r w:rsidR="006F2799">
        <w:t>, spirituality, forgiveness and social interaction. The individual perceives themself as always being up for the challenge whether it is work/academic/personal, has a good sense of prioritising work and embracing the wider vision. The individual has a difficult time trusting people and does not have much spiritual awareness, has a hard time forgiving people and would seem socially awkward.</w:t>
      </w:r>
    </w:p>
    <w:p w:rsidR="00701159" w:rsidRDefault="00547EFF" w:rsidP="00BB1933">
      <w:pPr>
        <w:pStyle w:val="Heading2"/>
        <w:jc w:val="left"/>
      </w:pPr>
      <w:bookmarkStart w:id="7" w:name="_Toc3212244"/>
      <w:r>
        <w:t>SW</w:t>
      </w:r>
      <w:r w:rsidR="00100008">
        <w:t>OT</w:t>
      </w:r>
      <w:bookmarkEnd w:id="7"/>
    </w:p>
    <w:p w:rsidR="005E783F" w:rsidRDefault="00EB2E0A" w:rsidP="006513C7">
      <w:r>
        <w:t xml:space="preserve">SWOT is an acronym for strengths, weaknesses, opportunities and threats. SWOT analysis is a popular method evaluation, whether it is for a business or an individual. Strengths and weaknesses </w:t>
      </w:r>
      <w:proofErr w:type="gramStart"/>
      <w:r>
        <w:t>are considered to be</w:t>
      </w:r>
      <w:proofErr w:type="gramEnd"/>
      <w:r>
        <w:t xml:space="preserve"> factors over which the individual or the business has some influence or measure of control over. Opportunities and threats </w:t>
      </w:r>
      <w:proofErr w:type="gramStart"/>
      <w:r>
        <w:t>are considered to be</w:t>
      </w:r>
      <w:proofErr w:type="gramEnd"/>
      <w:r>
        <w:t xml:space="preserve"> factors over which the individual or business has little or no control. The purpose of this tool is to best identify the way in which an individual or business would need to go forward, identifying which areas would need to be working on. In short it is the foundation for determining the </w:t>
      </w:r>
      <w:r w:rsidR="005E783F">
        <w:t xml:space="preserve">individual’s potential and limitations, and the possible opportunities and threats that may be faced. </w:t>
      </w:r>
      <w:r w:rsidR="006513C7">
        <w:t xml:space="preserve">It is worth noting that when business’ do SWOT </w:t>
      </w:r>
      <w:proofErr w:type="gramStart"/>
      <w:r w:rsidR="006513C7">
        <w:t>analysis</w:t>
      </w:r>
      <w:proofErr w:type="gramEnd"/>
      <w:r w:rsidR="006513C7">
        <w:t xml:space="preserve"> they tend to pair them with a PEST analysis, which stands for Political, Economic, Social and Technological. </w:t>
      </w:r>
      <w:r w:rsidR="005E783F">
        <w:t>Each parameter of the SWOT analysis is described below.</w:t>
      </w:r>
    </w:p>
    <w:p w:rsidR="005E783F" w:rsidRDefault="005E783F" w:rsidP="001B1914">
      <w:r>
        <w:t xml:space="preserve">Strengths means the traits that would enable or encourage success. </w:t>
      </w:r>
      <w:r w:rsidR="00942642">
        <w:t xml:space="preserve">These can be tangible or intangible, what you are experienced in, positive traits and qualities that are possessed. </w:t>
      </w:r>
    </w:p>
    <w:p w:rsidR="00942642" w:rsidRDefault="00942642" w:rsidP="001B1914">
      <w:r>
        <w:t xml:space="preserve">Weaknesses mean the negative qualities which would prevent or hinder success. These are areas where the expected standards are not met. </w:t>
      </w:r>
    </w:p>
    <w:p w:rsidR="00942642" w:rsidRDefault="00942642" w:rsidP="001B1914">
      <w:r>
        <w:t>Opportunities mean situations presented which would provide beneficial aspects to success, these can not be predicted nor expected so must be taken when presented.</w:t>
      </w:r>
    </w:p>
    <w:p w:rsidR="00E0040E" w:rsidRPr="001B1914" w:rsidRDefault="00E0040E" w:rsidP="001B1914">
      <w:r>
        <w:t>Threats mean situations that arise which are detrimental to success. These like opportunities are uncontrollable and create unease.</w:t>
      </w:r>
      <w:sdt>
        <w:sdtPr>
          <w:id w:val="-1923253902"/>
          <w:citation/>
        </w:sdtPr>
        <w:sdtContent>
          <w:r>
            <w:fldChar w:fldCharType="begin"/>
          </w:r>
          <w:r>
            <w:rPr>
              <w:lang w:val="en-US"/>
            </w:rPr>
            <w:instrText xml:space="preserve"> CITATION Lam10 \l 1033 </w:instrText>
          </w:r>
          <w:r>
            <w:fldChar w:fldCharType="separate"/>
          </w:r>
          <w:r w:rsidR="000E22B4">
            <w:rPr>
              <w:noProof/>
              <w:lang w:val="en-US"/>
            </w:rPr>
            <w:t xml:space="preserve"> </w:t>
          </w:r>
          <w:r w:rsidR="000E22B4" w:rsidRPr="000E22B4">
            <w:rPr>
              <w:noProof/>
              <w:lang w:val="en-US"/>
            </w:rPr>
            <w:t>[10]</w:t>
          </w:r>
          <w:r>
            <w:fldChar w:fldCharType="end"/>
          </w:r>
        </w:sdtContent>
      </w:sdt>
      <w:sdt>
        <w:sdtPr>
          <w:id w:val="-1587913247"/>
          <w:citation/>
        </w:sdtPr>
        <w:sdtContent>
          <w:r>
            <w:fldChar w:fldCharType="begin"/>
          </w:r>
          <w:r>
            <w:rPr>
              <w:lang w:val="en-US"/>
            </w:rPr>
            <w:instrText xml:space="preserve"> CITATION Pra19 \l 1033 </w:instrText>
          </w:r>
          <w:r>
            <w:fldChar w:fldCharType="separate"/>
          </w:r>
          <w:r w:rsidR="000E22B4">
            <w:rPr>
              <w:noProof/>
              <w:lang w:val="en-US"/>
            </w:rPr>
            <w:t xml:space="preserve"> </w:t>
          </w:r>
          <w:r w:rsidR="000E22B4" w:rsidRPr="000E22B4">
            <w:rPr>
              <w:noProof/>
              <w:lang w:val="en-US"/>
            </w:rPr>
            <w:t>[11]</w:t>
          </w:r>
          <w:r>
            <w:fldChar w:fldCharType="end"/>
          </w:r>
        </w:sdtContent>
      </w:sdt>
    </w:p>
    <w:p w:rsidR="00BC0A2B" w:rsidRDefault="00497304" w:rsidP="00BC0A2B">
      <w:r>
        <w:lastRenderedPageBreak/>
        <w:t xml:space="preserve">Using the SWOT analysis parameters, the individual </w:t>
      </w:r>
      <w:r w:rsidR="002D25A3">
        <w:t>carried out a SWOT analysis of themselves. The analysis can be seen below.</w:t>
      </w:r>
    </w:p>
    <w:tbl>
      <w:tblPr>
        <w:tblStyle w:val="TableGrid"/>
        <w:tblW w:w="0" w:type="auto"/>
        <w:tblLook w:val="04A0" w:firstRow="1" w:lastRow="0" w:firstColumn="1" w:lastColumn="0" w:noHBand="0" w:noVBand="1"/>
      </w:tblPr>
      <w:tblGrid>
        <w:gridCol w:w="4508"/>
        <w:gridCol w:w="4508"/>
      </w:tblGrid>
      <w:tr w:rsidR="002D25A3" w:rsidTr="002D25A3">
        <w:tc>
          <w:tcPr>
            <w:tcW w:w="4508" w:type="dxa"/>
          </w:tcPr>
          <w:p w:rsidR="002D25A3" w:rsidRDefault="002D25A3" w:rsidP="00BC0A2B">
            <w:pPr>
              <w:rPr>
                <w:b/>
              </w:rPr>
            </w:pPr>
            <w:r>
              <w:rPr>
                <w:b/>
              </w:rPr>
              <w:t>Strengths</w:t>
            </w:r>
          </w:p>
          <w:p w:rsidR="002D25A3" w:rsidRDefault="002D25A3" w:rsidP="002D25A3">
            <w:pPr>
              <w:pStyle w:val="ListParagraph"/>
              <w:numPr>
                <w:ilvl w:val="0"/>
                <w:numId w:val="4"/>
              </w:numPr>
            </w:pPr>
            <w:r>
              <w:t>Hard working</w:t>
            </w:r>
          </w:p>
          <w:p w:rsidR="002D25A3" w:rsidRDefault="002D25A3" w:rsidP="002D25A3">
            <w:pPr>
              <w:pStyle w:val="ListParagraph"/>
              <w:numPr>
                <w:ilvl w:val="0"/>
                <w:numId w:val="4"/>
              </w:numPr>
            </w:pPr>
            <w:r>
              <w:t>Reliable</w:t>
            </w:r>
          </w:p>
          <w:p w:rsidR="002D25A3" w:rsidRDefault="002D25A3" w:rsidP="002D25A3">
            <w:pPr>
              <w:pStyle w:val="ListParagraph"/>
              <w:numPr>
                <w:ilvl w:val="0"/>
                <w:numId w:val="4"/>
              </w:numPr>
            </w:pPr>
            <w:r>
              <w:t>Honest</w:t>
            </w:r>
          </w:p>
          <w:p w:rsidR="002D25A3" w:rsidRDefault="002D25A3" w:rsidP="002D25A3">
            <w:pPr>
              <w:pStyle w:val="ListParagraph"/>
              <w:numPr>
                <w:ilvl w:val="0"/>
                <w:numId w:val="4"/>
              </w:numPr>
            </w:pPr>
            <w:r>
              <w:t>Proactive</w:t>
            </w:r>
          </w:p>
          <w:p w:rsidR="002D25A3" w:rsidRDefault="002D25A3" w:rsidP="002D25A3">
            <w:pPr>
              <w:pStyle w:val="ListParagraph"/>
              <w:numPr>
                <w:ilvl w:val="0"/>
                <w:numId w:val="4"/>
              </w:numPr>
            </w:pPr>
            <w:r>
              <w:t>Caring</w:t>
            </w:r>
          </w:p>
          <w:p w:rsidR="002D25A3" w:rsidRDefault="002D25A3" w:rsidP="002D25A3">
            <w:pPr>
              <w:pStyle w:val="ListParagraph"/>
              <w:numPr>
                <w:ilvl w:val="0"/>
                <w:numId w:val="4"/>
              </w:numPr>
            </w:pPr>
            <w:r>
              <w:t>Perseverance (stubborn)</w:t>
            </w:r>
          </w:p>
          <w:p w:rsidR="00497304" w:rsidRPr="002D25A3" w:rsidRDefault="00497304" w:rsidP="002D25A3">
            <w:pPr>
              <w:pStyle w:val="ListParagraph"/>
              <w:numPr>
                <w:ilvl w:val="0"/>
                <w:numId w:val="4"/>
              </w:numPr>
            </w:pPr>
            <w:r>
              <w:t>Ambitious</w:t>
            </w:r>
          </w:p>
        </w:tc>
        <w:tc>
          <w:tcPr>
            <w:tcW w:w="4508" w:type="dxa"/>
          </w:tcPr>
          <w:p w:rsidR="002D25A3" w:rsidRDefault="002D25A3" w:rsidP="00BC0A2B">
            <w:pPr>
              <w:rPr>
                <w:b/>
              </w:rPr>
            </w:pPr>
            <w:r>
              <w:rPr>
                <w:b/>
              </w:rPr>
              <w:t>Weaknesses</w:t>
            </w:r>
          </w:p>
          <w:p w:rsidR="002D25A3" w:rsidRDefault="002D25A3" w:rsidP="002D25A3">
            <w:pPr>
              <w:pStyle w:val="ListParagraph"/>
              <w:numPr>
                <w:ilvl w:val="0"/>
                <w:numId w:val="3"/>
              </w:numPr>
            </w:pPr>
            <w:r>
              <w:t>Lack of confidence when dealing with people</w:t>
            </w:r>
          </w:p>
          <w:p w:rsidR="002D25A3" w:rsidRDefault="002D25A3" w:rsidP="002D25A3">
            <w:pPr>
              <w:pStyle w:val="ListParagraph"/>
              <w:numPr>
                <w:ilvl w:val="0"/>
                <w:numId w:val="3"/>
              </w:numPr>
            </w:pPr>
            <w:r>
              <w:t>Lack of experience in current area of work</w:t>
            </w:r>
          </w:p>
          <w:p w:rsidR="002D25A3" w:rsidRDefault="002D25A3" w:rsidP="002D25A3">
            <w:pPr>
              <w:pStyle w:val="ListParagraph"/>
              <w:numPr>
                <w:ilvl w:val="0"/>
                <w:numId w:val="3"/>
              </w:numPr>
            </w:pPr>
            <w:r>
              <w:t>Lack of academic report writing ability</w:t>
            </w:r>
          </w:p>
          <w:p w:rsidR="002D25A3" w:rsidRDefault="002D25A3" w:rsidP="002D25A3">
            <w:pPr>
              <w:pStyle w:val="ListParagraph"/>
              <w:numPr>
                <w:ilvl w:val="0"/>
                <w:numId w:val="3"/>
              </w:numPr>
            </w:pPr>
            <w:r>
              <w:t>Stubborn</w:t>
            </w:r>
          </w:p>
          <w:p w:rsidR="00497304" w:rsidRPr="002D25A3" w:rsidRDefault="00497304" w:rsidP="002D25A3">
            <w:pPr>
              <w:pStyle w:val="ListParagraph"/>
              <w:numPr>
                <w:ilvl w:val="0"/>
                <w:numId w:val="3"/>
              </w:numPr>
            </w:pPr>
            <w:r>
              <w:t>Leadership</w:t>
            </w:r>
          </w:p>
        </w:tc>
      </w:tr>
      <w:tr w:rsidR="002D25A3" w:rsidTr="002D25A3">
        <w:tc>
          <w:tcPr>
            <w:tcW w:w="4508" w:type="dxa"/>
          </w:tcPr>
          <w:p w:rsidR="002D25A3" w:rsidRDefault="002D25A3" w:rsidP="00BC0A2B">
            <w:pPr>
              <w:rPr>
                <w:b/>
              </w:rPr>
            </w:pPr>
            <w:r>
              <w:rPr>
                <w:b/>
              </w:rPr>
              <w:t>Opportunities</w:t>
            </w:r>
          </w:p>
          <w:p w:rsidR="002D25A3" w:rsidRDefault="00497304" w:rsidP="002D25A3">
            <w:pPr>
              <w:pStyle w:val="ListParagraph"/>
              <w:numPr>
                <w:ilvl w:val="0"/>
                <w:numId w:val="6"/>
              </w:numPr>
            </w:pPr>
            <w:r>
              <w:t>Development of leadership</w:t>
            </w:r>
          </w:p>
          <w:p w:rsidR="00497304" w:rsidRDefault="00497304" w:rsidP="002D25A3">
            <w:pPr>
              <w:pStyle w:val="ListParagraph"/>
              <w:numPr>
                <w:ilvl w:val="0"/>
                <w:numId w:val="6"/>
              </w:numPr>
            </w:pPr>
            <w:r>
              <w:t>Promotion within the company</w:t>
            </w:r>
          </w:p>
          <w:p w:rsidR="00497304" w:rsidRDefault="00497304" w:rsidP="002D25A3">
            <w:pPr>
              <w:pStyle w:val="ListParagraph"/>
              <w:numPr>
                <w:ilvl w:val="0"/>
                <w:numId w:val="6"/>
              </w:numPr>
            </w:pPr>
            <w:r>
              <w:t>Networking across the business</w:t>
            </w:r>
          </w:p>
          <w:p w:rsidR="00497304" w:rsidRDefault="00497304" w:rsidP="002D25A3">
            <w:pPr>
              <w:pStyle w:val="ListParagraph"/>
              <w:numPr>
                <w:ilvl w:val="0"/>
                <w:numId w:val="6"/>
              </w:numPr>
            </w:pPr>
            <w:r>
              <w:t xml:space="preserve">OME Degree Apprenticeship through work </w:t>
            </w:r>
          </w:p>
          <w:p w:rsidR="000F5127" w:rsidRPr="002D25A3" w:rsidRDefault="000F5127" w:rsidP="002D25A3">
            <w:pPr>
              <w:pStyle w:val="ListParagraph"/>
              <w:numPr>
                <w:ilvl w:val="0"/>
                <w:numId w:val="6"/>
              </w:numPr>
            </w:pPr>
            <w:r>
              <w:t>Development of knowledge and experience</w:t>
            </w:r>
          </w:p>
        </w:tc>
        <w:tc>
          <w:tcPr>
            <w:tcW w:w="4508" w:type="dxa"/>
          </w:tcPr>
          <w:p w:rsidR="002D25A3" w:rsidRDefault="002D25A3" w:rsidP="00BC0A2B">
            <w:pPr>
              <w:rPr>
                <w:b/>
              </w:rPr>
            </w:pPr>
            <w:r>
              <w:rPr>
                <w:b/>
              </w:rPr>
              <w:t>Threats</w:t>
            </w:r>
          </w:p>
          <w:p w:rsidR="002D25A3" w:rsidRDefault="002D25A3" w:rsidP="002D25A3">
            <w:pPr>
              <w:pStyle w:val="ListParagraph"/>
              <w:numPr>
                <w:ilvl w:val="0"/>
                <w:numId w:val="5"/>
              </w:numPr>
            </w:pPr>
            <w:r>
              <w:t>Self-regulation</w:t>
            </w:r>
          </w:p>
          <w:p w:rsidR="002D25A3" w:rsidRDefault="002D25A3" w:rsidP="002D25A3">
            <w:pPr>
              <w:pStyle w:val="ListParagraph"/>
              <w:numPr>
                <w:ilvl w:val="0"/>
                <w:numId w:val="5"/>
              </w:numPr>
            </w:pPr>
            <w:r>
              <w:t>Being unsupported at work</w:t>
            </w:r>
          </w:p>
          <w:p w:rsidR="002D25A3" w:rsidRDefault="00497304" w:rsidP="002D25A3">
            <w:pPr>
              <w:pStyle w:val="ListParagraph"/>
              <w:numPr>
                <w:ilvl w:val="0"/>
                <w:numId w:val="5"/>
              </w:numPr>
            </w:pPr>
            <w:r>
              <w:t>Lack of training</w:t>
            </w:r>
          </w:p>
          <w:p w:rsidR="00497304" w:rsidRDefault="00497304" w:rsidP="002D25A3">
            <w:pPr>
              <w:pStyle w:val="ListParagraph"/>
              <w:numPr>
                <w:ilvl w:val="0"/>
                <w:numId w:val="5"/>
              </w:numPr>
            </w:pPr>
            <w:r>
              <w:t>Personal life</w:t>
            </w:r>
          </w:p>
          <w:p w:rsidR="000F5127" w:rsidRPr="002D25A3" w:rsidRDefault="000F5127" w:rsidP="002D25A3">
            <w:pPr>
              <w:pStyle w:val="ListParagraph"/>
              <w:numPr>
                <w:ilvl w:val="0"/>
                <w:numId w:val="5"/>
              </w:numPr>
            </w:pPr>
            <w:r>
              <w:t xml:space="preserve">Being unsupported through the apprenticeship </w:t>
            </w:r>
          </w:p>
        </w:tc>
      </w:tr>
    </w:tbl>
    <w:p w:rsidR="00E54D26" w:rsidRDefault="00E54D26">
      <w:bookmarkStart w:id="8" w:name="_Toc258256"/>
    </w:p>
    <w:p w:rsidR="005D5DDA" w:rsidRDefault="005D5DDA">
      <w:r>
        <w:t xml:space="preserve">Through seeing the SWOT analysis in black and white the individual agreed with the outcome. The traits in the parameters were based on information gained through speaking with work colleagues and family members. </w:t>
      </w:r>
    </w:p>
    <w:p w:rsidR="000F5127" w:rsidRDefault="000F5127"/>
    <w:p w:rsidR="000F5127" w:rsidRPr="000F5127" w:rsidRDefault="000F5127">
      <w:pPr>
        <w:rPr>
          <w:rFonts w:asciiTheme="majorHAnsi" w:eastAsiaTheme="majorEastAsia" w:hAnsiTheme="majorHAnsi" w:cstheme="majorBidi"/>
        </w:rPr>
      </w:pPr>
    </w:p>
    <w:p w:rsidR="000F5127" w:rsidRDefault="000F5127">
      <w:pPr>
        <w:rPr>
          <w:rFonts w:asciiTheme="majorHAnsi" w:eastAsiaTheme="majorEastAsia" w:hAnsiTheme="majorHAnsi" w:cstheme="majorBidi"/>
          <w:sz w:val="40"/>
          <w:szCs w:val="40"/>
        </w:rPr>
      </w:pPr>
    </w:p>
    <w:p w:rsidR="000F5127" w:rsidRDefault="000F5127">
      <w:pPr>
        <w:rPr>
          <w:rFonts w:asciiTheme="majorHAnsi" w:eastAsiaTheme="majorEastAsia" w:hAnsiTheme="majorHAnsi" w:cstheme="majorBidi"/>
          <w:sz w:val="40"/>
          <w:szCs w:val="40"/>
        </w:rPr>
      </w:pPr>
    </w:p>
    <w:p w:rsidR="000F5127" w:rsidRDefault="000F5127">
      <w:pPr>
        <w:rPr>
          <w:rFonts w:asciiTheme="majorHAnsi" w:eastAsiaTheme="majorEastAsia" w:hAnsiTheme="majorHAnsi" w:cstheme="majorBidi"/>
          <w:sz w:val="40"/>
          <w:szCs w:val="40"/>
        </w:rPr>
      </w:pPr>
    </w:p>
    <w:p w:rsidR="000F5127" w:rsidRDefault="000F5127">
      <w:pPr>
        <w:rPr>
          <w:rFonts w:asciiTheme="majorHAnsi" w:eastAsiaTheme="majorEastAsia" w:hAnsiTheme="majorHAnsi" w:cstheme="majorBidi"/>
          <w:sz w:val="40"/>
          <w:szCs w:val="40"/>
        </w:rPr>
      </w:pPr>
    </w:p>
    <w:p w:rsidR="000F5127" w:rsidRDefault="000F5127">
      <w:pPr>
        <w:rPr>
          <w:rFonts w:asciiTheme="majorHAnsi" w:eastAsiaTheme="majorEastAsia" w:hAnsiTheme="majorHAnsi" w:cstheme="majorBidi"/>
          <w:sz w:val="40"/>
          <w:szCs w:val="40"/>
        </w:rPr>
      </w:pPr>
    </w:p>
    <w:p w:rsidR="000F5127" w:rsidRDefault="000F5127">
      <w:pPr>
        <w:rPr>
          <w:rFonts w:asciiTheme="majorHAnsi" w:eastAsiaTheme="majorEastAsia" w:hAnsiTheme="majorHAnsi" w:cstheme="majorBidi"/>
          <w:sz w:val="40"/>
          <w:szCs w:val="40"/>
        </w:rPr>
      </w:pPr>
    </w:p>
    <w:p w:rsidR="000F5127" w:rsidRDefault="000F5127">
      <w:pPr>
        <w:rPr>
          <w:rFonts w:asciiTheme="majorHAnsi" w:eastAsiaTheme="majorEastAsia" w:hAnsiTheme="majorHAnsi" w:cstheme="majorBidi"/>
          <w:sz w:val="40"/>
          <w:szCs w:val="40"/>
        </w:rPr>
      </w:pPr>
    </w:p>
    <w:p w:rsidR="000E1F52" w:rsidRDefault="000E1F52">
      <w:pPr>
        <w:rPr>
          <w:rFonts w:asciiTheme="majorHAnsi" w:eastAsiaTheme="majorEastAsia" w:hAnsiTheme="majorHAnsi" w:cstheme="majorBidi"/>
          <w:sz w:val="40"/>
          <w:szCs w:val="40"/>
        </w:rPr>
      </w:pPr>
    </w:p>
    <w:p w:rsidR="00701159" w:rsidRDefault="00547EFF" w:rsidP="00701159">
      <w:pPr>
        <w:pStyle w:val="Heading1"/>
      </w:pPr>
      <w:bookmarkStart w:id="9" w:name="_Toc3212245"/>
      <w:bookmarkEnd w:id="8"/>
      <w:r>
        <w:lastRenderedPageBreak/>
        <w:t>Application</w:t>
      </w:r>
      <w:bookmarkEnd w:id="9"/>
    </w:p>
    <w:p w:rsidR="000E1F52" w:rsidRDefault="000E1F52" w:rsidP="000E1F52">
      <w:r>
        <w:t>The Study Skills module over the course of the year has covered unfair practice avoidance, appropriate writing methods, use of software, referencing methods and source types.</w:t>
      </w:r>
    </w:p>
    <w:p w:rsidR="000E1F52" w:rsidRDefault="000E1F52" w:rsidP="000E1F52">
      <w:r>
        <w:t xml:space="preserve">Unfair practice avoidance incorporated knowledge and awareness of plagiarism and cheating on exams and how to avoid doing this whether intentional or not. </w:t>
      </w:r>
    </w:p>
    <w:p w:rsidR="000E1F52" w:rsidRDefault="000E1F52" w:rsidP="000E1F52">
      <w:r>
        <w:t>Appropriate writing methods highlighted which style of writing would be required and where it would be applied with regards to the course.</w:t>
      </w:r>
    </w:p>
    <w:p w:rsidR="003E35DA" w:rsidRDefault="003E35DA" w:rsidP="000E1F52">
      <w:r>
        <w:t xml:space="preserve">The individual was shown how to fully utilise software such as Microsoft Word to the full benefit when writing reports. </w:t>
      </w:r>
    </w:p>
    <w:p w:rsidR="003E35DA" w:rsidRDefault="003E35DA" w:rsidP="000E1F52">
      <w:r>
        <w:t xml:space="preserve">The different methods of referencing were demonstrated for knowledge purposes only. For the duration of the course and in accordance with the Institute of Explosive Engineers, the IEEE referencing system has been and will continue to be used. </w:t>
      </w:r>
    </w:p>
    <w:p w:rsidR="003E35DA" w:rsidRDefault="003E35DA" w:rsidP="000E1F52">
      <w:r>
        <w:t>Knowing which sources were valid to be used in reports was crucial for this year and will continue to be so. Sources that have been peer reviewed and give details of where and when it originated are considered valid. Sources such as Wikipedia are considered invalid due the ease of manipulation to the information on the site.</w:t>
      </w:r>
    </w:p>
    <w:p w:rsidR="000E1F52" w:rsidRPr="000E1F52" w:rsidRDefault="003E35DA" w:rsidP="000E1F52">
      <w:r>
        <w:t xml:space="preserve">In the next section the individual will highlight where this knowledge has been applied. </w:t>
      </w:r>
      <w:r w:rsidR="000E1F52">
        <w:t xml:space="preserve"> </w:t>
      </w:r>
    </w:p>
    <w:p w:rsidR="00547EFF" w:rsidRDefault="00547EFF" w:rsidP="00547EFF">
      <w:pPr>
        <w:pStyle w:val="Heading2"/>
        <w:jc w:val="left"/>
      </w:pPr>
      <w:bookmarkStart w:id="10" w:name="_Toc3212246"/>
      <w:r>
        <w:t>Modules</w:t>
      </w:r>
      <w:bookmarkEnd w:id="10"/>
    </w:p>
    <w:p w:rsidR="006F6D61" w:rsidRDefault="006F6D61" w:rsidP="006F6D61">
      <w:r>
        <w:t>The modules for the first year of this course consisted of the following assessment of competencies.</w:t>
      </w:r>
    </w:p>
    <w:p w:rsidR="006F6D61" w:rsidRDefault="006F6D61" w:rsidP="006F6D61">
      <w:r>
        <w:t>Mathematics - Two Exams</w:t>
      </w:r>
    </w:p>
    <w:p w:rsidR="006F6D61" w:rsidRDefault="006F6D61" w:rsidP="006F6D61">
      <w:r>
        <w:t>Physics - One Assignment and One Exam</w:t>
      </w:r>
    </w:p>
    <w:p w:rsidR="006F6D61" w:rsidRDefault="006F6D61" w:rsidP="006F6D61">
      <w:r>
        <w:t>Electronics – One Assignment and One Exam</w:t>
      </w:r>
    </w:p>
    <w:p w:rsidR="006F6D61" w:rsidRDefault="006F6D61" w:rsidP="006F6D61">
      <w:r>
        <w:t>Study Skills – A Group Presentation and One Assignment</w:t>
      </w:r>
    </w:p>
    <w:p w:rsidR="006F6D61" w:rsidRPr="006F6D61" w:rsidRDefault="006F6D61" w:rsidP="006F6D61">
      <w:r>
        <w:t>The knowledge attained in study skills enabled successful completion of assignments and study plans for the exams.</w:t>
      </w:r>
    </w:p>
    <w:p w:rsidR="00BC0A2B" w:rsidRDefault="009F54B0" w:rsidP="00BC0A2B">
      <w:pPr>
        <w:pStyle w:val="Heading3"/>
      </w:pPr>
      <w:bookmarkStart w:id="11" w:name="_Toc3212247"/>
      <w:r>
        <w:t>Mathematics</w:t>
      </w:r>
      <w:bookmarkEnd w:id="11"/>
    </w:p>
    <w:p w:rsidR="009F54B0" w:rsidRDefault="00CA58A4" w:rsidP="009F54B0">
      <w:r>
        <w:t xml:space="preserve">The mathematics was split into two exams. One before Christmas and the other at the end of the final study block. Whilst the </w:t>
      </w:r>
      <w:proofErr w:type="gramStart"/>
      <w:r>
        <w:t>main focus</w:t>
      </w:r>
      <w:proofErr w:type="gramEnd"/>
      <w:r>
        <w:t xml:space="preserve"> of the study skills modules was around writing styles and plagiarism avoidance, effective methods for exam techniques were touched upon. Like many, the individual does not enjoy the prospect of exams. However rather than cramming revision the day or night before, group revision/study sessions were held between peers in the library which was found to be beneficial to all who attended, due to being able to assist one another when struggling to understand. Making sure an early night was had, breakfast was eaten before the exam were key to remaining focussed. Whilst it does not sound like a lot, the individual found this to help and reduce some the pre-exam stresses.</w:t>
      </w:r>
    </w:p>
    <w:p w:rsidR="009F54B0" w:rsidRDefault="009F54B0" w:rsidP="009F54B0">
      <w:pPr>
        <w:pStyle w:val="Heading3"/>
      </w:pPr>
      <w:bookmarkStart w:id="12" w:name="_Toc3212248"/>
      <w:r>
        <w:lastRenderedPageBreak/>
        <w:t>Physics</w:t>
      </w:r>
      <w:bookmarkEnd w:id="12"/>
    </w:p>
    <w:p w:rsidR="009F54B0" w:rsidRDefault="008452F0" w:rsidP="009F54B0">
      <w:r>
        <w:t xml:space="preserve">The assignment for Physics was carried out </w:t>
      </w:r>
      <w:r w:rsidR="008A4B59">
        <w:t xml:space="preserve">and completed after report writing was covered in study skills and was found to be more completed with more ease than the electronics one, purely because the individual had more knowledge and was better prepared to write a report. This could </w:t>
      </w:r>
      <w:proofErr w:type="gramStart"/>
      <w:r w:rsidR="008A4B59">
        <w:t>be seen as</w:t>
      </w:r>
      <w:proofErr w:type="gramEnd"/>
      <w:r w:rsidR="008A4B59">
        <w:t xml:space="preserve"> the individuals results for this assignment was better than that which was attained for the electronics exam. This demonstrated that the knowledge gained in study skills was beneficial to the learning outcomes expected in the course. With the upcoming Physics exam, the study plan will be focussing on repetition and practice </w:t>
      </w:r>
      <w:proofErr w:type="gramStart"/>
      <w:r w:rsidR="008A4B59">
        <w:t>through the use of</w:t>
      </w:r>
      <w:proofErr w:type="gramEnd"/>
      <w:r w:rsidR="008A4B59">
        <w:t xml:space="preserve"> past papers. One of the students on the course has offered to assist the individual and others with Physics revision having previously completed a Physics degree themselves.</w:t>
      </w:r>
    </w:p>
    <w:p w:rsidR="009F54B0" w:rsidRDefault="009F54B0" w:rsidP="000F5127">
      <w:pPr>
        <w:pStyle w:val="Heading3"/>
      </w:pPr>
      <w:bookmarkStart w:id="13" w:name="_Toc3212249"/>
      <w:r>
        <w:t>Electronics</w:t>
      </w:r>
      <w:bookmarkEnd w:id="13"/>
    </w:p>
    <w:p w:rsidR="000F5127" w:rsidRPr="000F5127" w:rsidRDefault="00CA58A4" w:rsidP="000F5127">
      <w:r>
        <w:t xml:space="preserve">The assignment for electronics was carried out and completed prior to covering report writing in study skills, so again like many found, the assignment was found to be daunting, stressful and muddled together. Whilst the individual received a good result on the assignment, not having a report writing background nor being provided with the methodology of writing a report it was not beneficial to the moral nor engagement of the subject. The report writing skills developed in the Study Skills module would have benefitted all </w:t>
      </w:r>
      <w:r w:rsidR="00444055">
        <w:t xml:space="preserve">students had it been done at the start of the academic year. The electronics exam is up </w:t>
      </w:r>
      <w:proofErr w:type="gramStart"/>
      <w:r w:rsidR="00444055">
        <w:t>coming</w:t>
      </w:r>
      <w:proofErr w:type="gramEnd"/>
      <w:r w:rsidR="00444055">
        <w:t xml:space="preserve"> and the individual is hoping to adapt the same plan as with the maths exams, with the addition of tutor led revision sessions and the potential group working through past papers.</w:t>
      </w:r>
    </w:p>
    <w:p w:rsidR="00547EFF" w:rsidRDefault="00547EFF" w:rsidP="00BB1933">
      <w:pPr>
        <w:pStyle w:val="Heading2"/>
        <w:jc w:val="left"/>
      </w:pPr>
      <w:bookmarkStart w:id="14" w:name="_Toc3212250"/>
      <w:r>
        <w:t>Back-Up Strategy</w:t>
      </w:r>
      <w:bookmarkEnd w:id="14"/>
    </w:p>
    <w:p w:rsidR="00BC0A2B" w:rsidRDefault="000378DF" w:rsidP="00BC0A2B">
      <w:r>
        <w:t>For students across all levels of academia</w:t>
      </w:r>
      <w:r w:rsidR="00D9270F">
        <w:t xml:space="preserve"> the loss of </w:t>
      </w:r>
      <w:r w:rsidR="009860AB">
        <w:t xml:space="preserve">assignments and/or project work is an issue. This is generally due to the lack of back up systems students work to, i.e. only having one version of their work. Whilst technology has advanced massively there are always glitches in the system, for example, a hard drive corrupting or the loss of a memory stick. </w:t>
      </w:r>
    </w:p>
    <w:p w:rsidR="009860AB" w:rsidRDefault="009860AB" w:rsidP="00BC0A2B">
      <w:r>
        <w:t>There are multiple methods out there for people to back-up their work. Full back</w:t>
      </w:r>
      <w:r w:rsidR="00106CAA">
        <w:t xml:space="preserve"> </w:t>
      </w:r>
      <w:r>
        <w:t>up, incremental back-up, differential back</w:t>
      </w:r>
      <w:r w:rsidR="00106CAA">
        <w:t xml:space="preserve"> </w:t>
      </w:r>
      <w:r>
        <w:t xml:space="preserve">up, having a separate copy of a hard drive, email, online software and OneDrive. The list is </w:t>
      </w:r>
      <w:r w:rsidR="00106CAA">
        <w:t>endless,</w:t>
      </w:r>
      <w:r>
        <w:t xml:space="preserve"> but these are </w:t>
      </w:r>
      <w:r w:rsidR="00106CAA">
        <w:t xml:space="preserve">some of the </w:t>
      </w:r>
      <w:r>
        <w:t>popular methods.</w:t>
      </w:r>
    </w:p>
    <w:p w:rsidR="009860AB" w:rsidRDefault="009860AB" w:rsidP="00BC0A2B">
      <w:r>
        <w:t>Full back</w:t>
      </w:r>
      <w:r w:rsidR="00106CAA">
        <w:t xml:space="preserve"> </w:t>
      </w:r>
      <w:r>
        <w:t xml:space="preserve">ups whilst cumbersome and time consuming, </w:t>
      </w:r>
      <w:r w:rsidR="00106CAA">
        <w:t>copies all data in a specified dataset. This method does take up a lot of memory space but is often the easier method to restore the data.</w:t>
      </w:r>
    </w:p>
    <w:p w:rsidR="00106CAA" w:rsidRDefault="00106CAA" w:rsidP="00BC0A2B">
      <w:r>
        <w:t xml:space="preserve">Incremental </w:t>
      </w:r>
      <w:proofErr w:type="spellStart"/>
      <w:r>
        <w:t>back ups</w:t>
      </w:r>
      <w:proofErr w:type="spellEnd"/>
      <w:r>
        <w:t xml:space="preserve"> are a means after a full back up is carried out. It can be set to back up data daily, weekly or monthly. This will only copy data that has changed since the full back up, this is one of the least time consuming and storage </w:t>
      </w:r>
      <w:proofErr w:type="gramStart"/>
      <w:r>
        <w:t>space</w:t>
      </w:r>
      <w:proofErr w:type="gramEnd"/>
      <w:r>
        <w:t xml:space="preserve"> consuming. </w:t>
      </w:r>
      <w:proofErr w:type="gramStart"/>
      <w:r>
        <w:t>However</w:t>
      </w:r>
      <w:proofErr w:type="gramEnd"/>
      <w:r>
        <w:t xml:space="preserve"> on re</w:t>
      </w:r>
      <w:r w:rsidR="005E36F5">
        <w:t>storation the data may need reconstruction since the full back up.</w:t>
      </w:r>
    </w:p>
    <w:p w:rsidR="005E36F5" w:rsidRDefault="005E36F5" w:rsidP="00BC0A2B">
      <w:r>
        <w:t xml:space="preserve">Differential </w:t>
      </w:r>
      <w:proofErr w:type="spellStart"/>
      <w:r>
        <w:t>back ups</w:t>
      </w:r>
      <w:proofErr w:type="spellEnd"/>
      <w:r>
        <w:t xml:space="preserve">, again after a full back up has been carried out, makes a copy of all data daily. To restore the data using this method, the full back up and latest differential back is required. This can be easier than incremental back </w:t>
      </w:r>
      <w:proofErr w:type="gramStart"/>
      <w:r>
        <w:t>up, but</w:t>
      </w:r>
      <w:proofErr w:type="gramEnd"/>
      <w:r>
        <w:t xml:space="preserve"> is likely to use more storage and be more time consuming.</w:t>
      </w:r>
      <w:sdt>
        <w:sdtPr>
          <w:id w:val="1949436124"/>
          <w:citation/>
        </w:sdtPr>
        <w:sdtContent>
          <w:r w:rsidR="004512BB">
            <w:fldChar w:fldCharType="begin"/>
          </w:r>
          <w:r w:rsidR="004512BB">
            <w:rPr>
              <w:lang w:val="en-US"/>
            </w:rPr>
            <w:instrText xml:space="preserve"> CITATION Ant17 \l 1033 </w:instrText>
          </w:r>
          <w:r w:rsidR="004512BB">
            <w:fldChar w:fldCharType="separate"/>
          </w:r>
          <w:r w:rsidR="000E22B4">
            <w:rPr>
              <w:noProof/>
              <w:lang w:val="en-US"/>
            </w:rPr>
            <w:t xml:space="preserve"> </w:t>
          </w:r>
          <w:r w:rsidR="000E22B4" w:rsidRPr="000E22B4">
            <w:rPr>
              <w:noProof/>
              <w:lang w:val="en-US"/>
            </w:rPr>
            <w:t>[12]</w:t>
          </w:r>
          <w:r w:rsidR="004512BB">
            <w:fldChar w:fldCharType="end"/>
          </w:r>
        </w:sdtContent>
      </w:sdt>
    </w:p>
    <w:p w:rsidR="005E36F5" w:rsidRDefault="005E36F5" w:rsidP="00BC0A2B">
      <w:r>
        <w:t xml:space="preserve">Having a back up hard drive as opposed to just backing up the data can be beneficial, as data on corrupted hard drives can’t always be recovered dependant on the level of damage. If the machine is stolen i.e. a laptop then the data is still available in the spare hard drive. </w:t>
      </w:r>
      <w:r w:rsidR="00922A7A">
        <w:t>This could be in the form of a memory stick as well, the capabilities of these now are just a big as a typical hard drive.</w:t>
      </w:r>
    </w:p>
    <w:p w:rsidR="005E36F5" w:rsidRDefault="005E36F5" w:rsidP="00BC0A2B">
      <w:r>
        <w:lastRenderedPageBreak/>
        <w:t xml:space="preserve">The use of email has developed over the years enabling larger amounts of data to </w:t>
      </w:r>
      <w:proofErr w:type="spellStart"/>
      <w:proofErr w:type="gramStart"/>
      <w:r>
        <w:t>sent</w:t>
      </w:r>
      <w:proofErr w:type="spellEnd"/>
      <w:proofErr w:type="gramEnd"/>
      <w:r>
        <w:t xml:space="preserve">. If a student was to email the data to themselves, then if their hardware or software corrupts or is </w:t>
      </w:r>
      <w:proofErr w:type="gramStart"/>
      <w:r>
        <w:t>stolen</w:t>
      </w:r>
      <w:proofErr w:type="gramEnd"/>
      <w:r>
        <w:t xml:space="preserve"> they have a digital copy </w:t>
      </w:r>
      <w:r w:rsidR="00922A7A">
        <w:t>fully stored online and can be accessed anywhere. The issues around this are that whilst technology has advanced, data can be lost in transition i.e. an email hasn’t sent, or partially sent.</w:t>
      </w:r>
    </w:p>
    <w:p w:rsidR="00922A7A" w:rsidRDefault="00922A7A" w:rsidP="00BC0A2B">
      <w:r>
        <w:t xml:space="preserve">There is a multitude of online storage software/storage websites available now such as Dropbox, OneDrive, </w:t>
      </w:r>
      <w:proofErr w:type="spellStart"/>
      <w:r>
        <w:t>Seafile</w:t>
      </w:r>
      <w:proofErr w:type="spellEnd"/>
      <w:r>
        <w:t xml:space="preserve"> etc. All of these provide the individual with </w:t>
      </w:r>
      <w:r w:rsidRPr="00922A7A">
        <w:t>a personal cloud storage service that is frequently used for file sharing and collaboration</w:t>
      </w:r>
      <w:r>
        <w:t xml:space="preserve">. </w:t>
      </w:r>
      <w:sdt>
        <w:sdtPr>
          <w:id w:val="-53777462"/>
          <w:citation/>
        </w:sdtPr>
        <w:sdtContent>
          <w:r w:rsidR="004512BB">
            <w:fldChar w:fldCharType="begin"/>
          </w:r>
          <w:r w:rsidR="004512BB">
            <w:rPr>
              <w:lang w:val="en-US"/>
            </w:rPr>
            <w:instrText xml:space="preserve"> CITATION Ola19 \l 1033 </w:instrText>
          </w:r>
          <w:r w:rsidR="004512BB">
            <w:fldChar w:fldCharType="separate"/>
          </w:r>
          <w:r w:rsidR="000E22B4" w:rsidRPr="000E22B4">
            <w:rPr>
              <w:noProof/>
              <w:lang w:val="en-US"/>
            </w:rPr>
            <w:t>[13]</w:t>
          </w:r>
          <w:r w:rsidR="004512BB">
            <w:fldChar w:fldCharType="end"/>
          </w:r>
        </w:sdtContent>
      </w:sdt>
    </w:p>
    <w:p w:rsidR="00922A7A" w:rsidRPr="00BC0A2B" w:rsidRDefault="00922A7A" w:rsidP="00BC0A2B">
      <w:r>
        <w:t xml:space="preserve">The individual this report is based on, has used and uses Dropbox and OneDrive to store their data, a memory stick and the hard drive of the terminal they use. </w:t>
      </w:r>
      <w:r w:rsidR="004512BB">
        <w:t xml:space="preserve">Whilst this may be time consuming, it ensures that there are multiple copies of the desired data available and accessible almost anytime. </w:t>
      </w:r>
    </w:p>
    <w:p w:rsidR="00701159" w:rsidRDefault="00547EFF" w:rsidP="00BB1933">
      <w:pPr>
        <w:pStyle w:val="Heading2"/>
        <w:jc w:val="left"/>
      </w:pPr>
      <w:bookmarkStart w:id="15" w:name="_Toc3212251"/>
      <w:r>
        <w:t>Group Presentation</w:t>
      </w:r>
      <w:bookmarkEnd w:id="15"/>
    </w:p>
    <w:p w:rsidR="00BC0A2B" w:rsidRDefault="008A4B59" w:rsidP="00BC0A2B">
      <w:r>
        <w:t xml:space="preserve">The copy of the group presentation can be seen in the appendix at the end of the assignment. The group consisted of the individual, George Goddard and Luke </w:t>
      </w:r>
      <w:proofErr w:type="spellStart"/>
      <w:r>
        <w:t>Savin</w:t>
      </w:r>
      <w:proofErr w:type="spellEnd"/>
      <w:r>
        <w:t xml:space="preserve">. There was a fourth group member but unfortunately, they dropped out of the course due to difficulties with the level of academia. The group presentation, like all other groups in the class were based on Academic Writing and Plagiarism Avoidance. The individuals group presentation covered </w:t>
      </w:r>
      <w:r w:rsidR="00C60B89">
        <w:t>the following:</w:t>
      </w:r>
    </w:p>
    <w:p w:rsidR="00C60B89" w:rsidRPr="00C60B89" w:rsidRDefault="00C60B89" w:rsidP="00C60B89">
      <w:r>
        <w:t xml:space="preserve">Academic report writing – Reports </w:t>
      </w:r>
      <w:r w:rsidR="00F57EB9">
        <w:t xml:space="preserve">are </w:t>
      </w:r>
      <w:r>
        <w:t>defined as “</w:t>
      </w:r>
      <w:r w:rsidRPr="00C60B89">
        <w:rPr>
          <w:i/>
        </w:rPr>
        <w:t>Specific information and evidence are represented, analysed and applied to a particular problem or issue.  The information is presented in a clearly structured format making use of sections and headings</w:t>
      </w:r>
      <w:r>
        <w:t>”</w:t>
      </w:r>
      <w:sdt>
        <w:sdtPr>
          <w:id w:val="-1947147945"/>
          <w:citation/>
        </w:sdtPr>
        <w:sdtContent>
          <w:r>
            <w:fldChar w:fldCharType="begin"/>
          </w:r>
          <w:r>
            <w:rPr>
              <w:lang w:val="en-US"/>
            </w:rPr>
            <w:instrText xml:space="preserve"> CITATION Stu18 \l 1033 </w:instrText>
          </w:r>
          <w:r>
            <w:fldChar w:fldCharType="separate"/>
          </w:r>
          <w:r w:rsidR="000E22B4">
            <w:rPr>
              <w:noProof/>
              <w:lang w:val="en-US"/>
            </w:rPr>
            <w:t xml:space="preserve"> </w:t>
          </w:r>
          <w:r w:rsidR="000E22B4" w:rsidRPr="000E22B4">
            <w:rPr>
              <w:noProof/>
              <w:lang w:val="en-US"/>
            </w:rPr>
            <w:t>[14]</w:t>
          </w:r>
          <w:r>
            <w:fldChar w:fldCharType="end"/>
          </w:r>
        </w:sdtContent>
      </w:sdt>
      <w:r>
        <w:t>. A report is an u</w:t>
      </w:r>
      <w:r w:rsidRPr="00C60B89">
        <w:t>nbiased account, supported with date or findings</w:t>
      </w:r>
      <w:r>
        <w:t>, e</w:t>
      </w:r>
      <w:r w:rsidRPr="00C60B89">
        <w:t>xperiment, case study, investigation</w:t>
      </w:r>
      <w:r>
        <w:t>, d</w:t>
      </w:r>
      <w:r w:rsidRPr="00C60B89">
        <w:t>ivided into Sections and Subsections</w:t>
      </w:r>
      <w:r>
        <w:t>, m</w:t>
      </w:r>
      <w:r w:rsidRPr="00C60B89">
        <w:t>ay contain tables, diagrams, charts and graphs</w:t>
      </w:r>
      <w:r>
        <w:t>, u</w:t>
      </w:r>
      <w:r w:rsidRPr="00C60B89">
        <w:t>sed for relaying information</w:t>
      </w:r>
      <w:r>
        <w:t xml:space="preserve"> and is written in 3</w:t>
      </w:r>
      <w:r w:rsidRPr="00C60B89">
        <w:rPr>
          <w:vertAlign w:val="superscript"/>
        </w:rPr>
        <w:t>rd</w:t>
      </w:r>
      <w:r>
        <w:t xml:space="preserve"> person and past tense.</w:t>
      </w:r>
    </w:p>
    <w:p w:rsidR="00C60B89" w:rsidRDefault="00C60B89" w:rsidP="00F57EB9">
      <w:r>
        <w:t xml:space="preserve">Academic essay writing </w:t>
      </w:r>
      <w:r w:rsidR="00F57EB9">
        <w:t>–</w:t>
      </w:r>
      <w:r>
        <w:t xml:space="preserve"> </w:t>
      </w:r>
      <w:r w:rsidR="00F57EB9">
        <w:t>Essays are defined as “</w:t>
      </w:r>
      <w:r w:rsidR="002D428B" w:rsidRPr="00F57EB9">
        <w:rPr>
          <w:i/>
        </w:rPr>
        <w:t>Essays are usually written in a discursive style, bringing together ideas, evidence and arguments to address a specific problem or question</w:t>
      </w:r>
      <w:r w:rsidR="00F57EB9">
        <w:t>”</w:t>
      </w:r>
      <w:sdt>
        <w:sdtPr>
          <w:id w:val="-786348432"/>
          <w:citation/>
        </w:sdtPr>
        <w:sdtContent>
          <w:r w:rsidR="00F57EB9">
            <w:fldChar w:fldCharType="begin"/>
          </w:r>
          <w:r w:rsidR="00F57EB9">
            <w:rPr>
              <w:lang w:val="en-US"/>
            </w:rPr>
            <w:instrText xml:space="preserve"> CITATION Ess18 \l 1033 </w:instrText>
          </w:r>
          <w:r w:rsidR="00F57EB9">
            <w:fldChar w:fldCharType="separate"/>
          </w:r>
          <w:r w:rsidR="000E22B4">
            <w:rPr>
              <w:noProof/>
              <w:lang w:val="en-US"/>
            </w:rPr>
            <w:t xml:space="preserve"> </w:t>
          </w:r>
          <w:r w:rsidR="000E22B4" w:rsidRPr="000E22B4">
            <w:rPr>
              <w:noProof/>
              <w:lang w:val="en-US"/>
            </w:rPr>
            <w:t>[15]</w:t>
          </w:r>
          <w:r w:rsidR="00F57EB9">
            <w:fldChar w:fldCharType="end"/>
          </w:r>
        </w:sdtContent>
      </w:sdt>
      <w:r w:rsidR="00F57EB9">
        <w:t xml:space="preserve">. </w:t>
      </w:r>
      <w:r w:rsidR="00F57EB9" w:rsidRPr="00F57EB9">
        <w:t xml:space="preserve">A piece of writing on a </w:t>
      </w:r>
      <w:proofErr w:type="gramStart"/>
      <w:r w:rsidR="00F57EB9" w:rsidRPr="00F57EB9">
        <w:t>particular subject</w:t>
      </w:r>
      <w:proofErr w:type="gramEnd"/>
      <w:r w:rsidR="00F57EB9">
        <w:t>, g</w:t>
      </w:r>
      <w:r w:rsidR="00F57EB9" w:rsidRPr="00F57EB9">
        <w:t>enerally used in education</w:t>
      </w:r>
      <w:r w:rsidR="00F57EB9">
        <w:t>, s</w:t>
      </w:r>
      <w:r w:rsidR="00F57EB9" w:rsidRPr="00F57EB9">
        <w:t>eeks to answer a question</w:t>
      </w:r>
      <w:r w:rsidR="00F57EB9">
        <w:t>,</w:t>
      </w:r>
      <w:r w:rsidR="00F57EB9" w:rsidRPr="00F57EB9">
        <w:t xml:space="preserve"> </w:t>
      </w:r>
      <w:r w:rsidR="00F57EB9">
        <w:t>g</w:t>
      </w:r>
      <w:r w:rsidR="00F57EB9" w:rsidRPr="00F57EB9">
        <w:t>ives the author’s own argument/opinion</w:t>
      </w:r>
      <w:r w:rsidR="00F57EB9">
        <w:t>, c</w:t>
      </w:r>
      <w:r w:rsidR="00F57EB9" w:rsidRPr="00F57EB9">
        <w:t>an be used to assess an understanding of a subject</w:t>
      </w:r>
      <w:r w:rsidR="00F57EB9">
        <w:t>, m</w:t>
      </w:r>
      <w:r w:rsidR="00F57EB9" w:rsidRPr="00F57EB9">
        <w:t>ay use existing theories/research</w:t>
      </w:r>
      <w:r w:rsidR="00F57EB9">
        <w:t xml:space="preserve"> and m</w:t>
      </w:r>
      <w:r w:rsidR="00F57EB9" w:rsidRPr="00F57EB9">
        <w:t>ay use the student’s own research to support the conclusion</w:t>
      </w:r>
      <w:r w:rsidR="00F57EB9">
        <w:t>. These can be more biased than reports.</w:t>
      </w:r>
    </w:p>
    <w:p w:rsidR="00C60B89" w:rsidRDefault="00C60B89" w:rsidP="00BC0A2B">
      <w:r>
        <w:t>Plagiarism</w:t>
      </w:r>
      <w:r w:rsidR="00F57EB9">
        <w:t xml:space="preserve"> - </w:t>
      </w:r>
      <w:r w:rsidR="00F57EB9" w:rsidRPr="00F57EB9">
        <w:t>There are various types of plagiarism, ranging from directly copying the source material, to not acknowledging your sources</w:t>
      </w:r>
      <w:r w:rsidR="00F57EB9">
        <w:t>.</w:t>
      </w:r>
    </w:p>
    <w:p w:rsidR="00C60B89" w:rsidRDefault="00C60B89" w:rsidP="00BC0A2B">
      <w:r>
        <w:t>Sourcing</w:t>
      </w:r>
      <w:r w:rsidR="00F57EB9">
        <w:t xml:space="preserve"> – Good methods of sourcing is making sure the source is valid i.e. peer reviewed, publisher date etc. Not relying fully on pure internet sources and making sure that you don’t reference Wikipedia.</w:t>
      </w:r>
    </w:p>
    <w:p w:rsidR="00C60B89" w:rsidRDefault="00C60B89" w:rsidP="00BC0A2B">
      <w:r>
        <w:t>Methods of referencing</w:t>
      </w:r>
      <w:r w:rsidR="00F57EB9">
        <w:t xml:space="preserve"> – There are many types of referencing styles which have been adopted by universities in some format or another. These fall under three main categories. Documentary Note styles</w:t>
      </w:r>
      <w:r w:rsidR="0045792E">
        <w:t xml:space="preserve"> (Oxford and MHRA)</w:t>
      </w:r>
      <w:r w:rsidR="00F57EB9">
        <w:t xml:space="preserve">, Parenthetical </w:t>
      </w:r>
      <w:r w:rsidR="0045792E">
        <w:t>Styles (APA, Harvard and MLA) and Numbered Styles (Vancouver and IEEE)</w:t>
      </w:r>
      <w:sdt>
        <w:sdtPr>
          <w:id w:val="1198278761"/>
          <w:citation/>
        </w:sdtPr>
        <w:sdtContent>
          <w:r w:rsidR="0045792E">
            <w:fldChar w:fldCharType="begin"/>
          </w:r>
          <w:r w:rsidR="0045792E">
            <w:rPr>
              <w:lang w:val="en-US"/>
            </w:rPr>
            <w:instrText xml:space="preserve"> CITATION Dif14 \l 1033 </w:instrText>
          </w:r>
          <w:r w:rsidR="0045792E">
            <w:fldChar w:fldCharType="separate"/>
          </w:r>
          <w:r w:rsidR="000E22B4">
            <w:rPr>
              <w:noProof/>
              <w:lang w:val="en-US"/>
            </w:rPr>
            <w:t xml:space="preserve"> </w:t>
          </w:r>
          <w:r w:rsidR="000E22B4" w:rsidRPr="000E22B4">
            <w:rPr>
              <w:noProof/>
              <w:lang w:val="en-US"/>
            </w:rPr>
            <w:t>[16]</w:t>
          </w:r>
          <w:r w:rsidR="0045792E">
            <w:fldChar w:fldCharType="end"/>
          </w:r>
        </w:sdtContent>
      </w:sdt>
      <w:r w:rsidR="0045792E">
        <w:t xml:space="preserve">. </w:t>
      </w:r>
    </w:p>
    <w:p w:rsidR="00C60B89" w:rsidRDefault="00C60B89" w:rsidP="00F57EB9">
      <w:r>
        <w:lastRenderedPageBreak/>
        <w:t>Plagiarism avoidance</w:t>
      </w:r>
      <w:r w:rsidR="00F57EB9">
        <w:t xml:space="preserve"> – Ways of avoiding plagiarism include u</w:t>
      </w:r>
      <w:r w:rsidR="00F57EB9" w:rsidRPr="00F57EB9">
        <w:t>sing your own words</w:t>
      </w:r>
      <w:r w:rsidR="00F57EB9">
        <w:t>, u</w:t>
      </w:r>
      <w:r w:rsidR="00F57EB9" w:rsidRPr="00F57EB9">
        <w:t>sing quotation marks</w:t>
      </w:r>
      <w:r w:rsidR="00F57EB9">
        <w:t>, c</w:t>
      </w:r>
      <w:r w:rsidR="00F57EB9" w:rsidRPr="00F57EB9">
        <w:t>orrect</w:t>
      </w:r>
      <w:r w:rsidR="00F57EB9">
        <w:t>ly</w:t>
      </w:r>
      <w:r w:rsidR="00F57EB9" w:rsidRPr="00F57EB9">
        <w:t xml:space="preserve"> referencing of source material</w:t>
      </w:r>
      <w:r w:rsidR="00F57EB9">
        <w:t>, taking q</w:t>
      </w:r>
      <w:r w:rsidR="00F57EB9" w:rsidRPr="00F57EB9">
        <w:t>uality notes</w:t>
      </w:r>
      <w:r w:rsidR="00F57EB9">
        <w:t xml:space="preserve"> and e</w:t>
      </w:r>
      <w:r w:rsidR="00F57EB9" w:rsidRPr="00F57EB9">
        <w:t>nsu</w:t>
      </w:r>
      <w:r w:rsidR="00F57EB9">
        <w:t>ing</w:t>
      </w:r>
      <w:r w:rsidR="00F57EB9" w:rsidRPr="00F57EB9">
        <w:t xml:space="preserve"> good referencing and sourcing of material</w:t>
      </w:r>
      <w:r w:rsidR="00F57EB9">
        <w:t>.</w:t>
      </w:r>
    </w:p>
    <w:p w:rsidR="00E475E7" w:rsidRDefault="00C60B89" w:rsidP="00E475E7">
      <w:r>
        <w:t>Plagiarism detection software</w:t>
      </w:r>
      <w:r w:rsidR="0045792E">
        <w:t xml:space="preserve"> </w:t>
      </w:r>
      <w:r w:rsidR="00E475E7">
        <w:t>–</w:t>
      </w:r>
      <w:r w:rsidR="0045792E">
        <w:t xml:space="preserve"> </w:t>
      </w:r>
      <w:r w:rsidR="00E475E7">
        <w:t xml:space="preserve">There is a vast range of detection software available to check for plagiarised work. Once such software which UWTSD uses is </w:t>
      </w:r>
      <w:r w:rsidR="00E475E7" w:rsidRPr="00E475E7">
        <w:t>Turnitin</w:t>
      </w:r>
      <w:r w:rsidR="00E475E7">
        <w:t>. Turnitin</w:t>
      </w:r>
      <w:r w:rsidR="00E475E7" w:rsidRPr="00E475E7">
        <w:t xml:space="preserve"> compares the student’s work against open-source material on the internet, published articles and previous work submitted to its database.  Combinations of words and sentences are compared, and similarities are flagged up and an investigation can be initiated.</w:t>
      </w:r>
    </w:p>
    <w:p w:rsidR="00C37EE2" w:rsidRDefault="00C37EE2" w:rsidP="00E475E7">
      <w:r>
        <w:t>The individual put together slides 8 to 15, which covers plagiarism, plagiarism avoidance, source material and the methods of referencing. The notes used were hand written and have been typed up for the assignment.</w:t>
      </w:r>
    </w:p>
    <w:p w:rsidR="00586920" w:rsidRDefault="00586920" w:rsidP="00E475E7">
      <w:r>
        <w:t xml:space="preserve">Slide 8 – There are many definitions of plagiarism depending on where you look. It’s funny, when we were putting this presentation together it made us think of the old piracy </w:t>
      </w:r>
      <w:proofErr w:type="gramStart"/>
      <w:r>
        <w:t>clip</w:t>
      </w:r>
      <w:proofErr w:type="gramEnd"/>
      <w:r>
        <w:t xml:space="preserve"> they used to play before films. You wouldn’t steal a car, you wouldn’t steal a handbag etc. Well to make it applicable for this, the last bit is you wouldn’t steal an idea. Plagiarism in its basic form is the theft of an idea.</w:t>
      </w:r>
    </w:p>
    <w:p w:rsidR="00586920" w:rsidRDefault="00586920" w:rsidP="00E475E7">
      <w:r>
        <w:t xml:space="preserve">Slide 9 </w:t>
      </w:r>
      <w:r w:rsidR="00A22A3D">
        <w:t>–</w:t>
      </w:r>
      <w:r>
        <w:t xml:space="preserve"> </w:t>
      </w:r>
      <w:r w:rsidR="00A22A3D">
        <w:t xml:space="preserve">Again there are multiple types of plagiarism as you can see from this slide. There are 4 main types, direct; self; mosaic and accidental. Direct = copying word for word without giving credit. Self = using past assignment work rather than </w:t>
      </w:r>
      <w:proofErr w:type="gramStart"/>
      <w:r w:rsidR="00A22A3D">
        <w:t>actually doing</w:t>
      </w:r>
      <w:proofErr w:type="gramEnd"/>
      <w:r w:rsidR="00A22A3D">
        <w:t xml:space="preserve"> a new one. Mosaic = taking bits and pieces from multiple sources without referencing. Accidental = using source information without providing credit or altering the wording enough to make it your own. Intentional or not, it can result in failing the assignment, to expulsion off the course.</w:t>
      </w:r>
    </w:p>
    <w:p w:rsidR="00A22A3D" w:rsidRDefault="00A22A3D" w:rsidP="00E475E7">
      <w:r>
        <w:t xml:space="preserve">Slide 10 </w:t>
      </w:r>
      <w:r w:rsidR="00244BB9">
        <w:t>–</w:t>
      </w:r>
      <w:r>
        <w:t xml:space="preserve"> </w:t>
      </w:r>
      <w:r w:rsidR="00244BB9">
        <w:t xml:space="preserve">Simply put, give credit where credit is due. If you heard something really good in a lecture that you want to </w:t>
      </w:r>
      <w:proofErr w:type="gramStart"/>
      <w:r w:rsidR="00244BB9">
        <w:t>use</w:t>
      </w:r>
      <w:proofErr w:type="gramEnd"/>
      <w:r w:rsidR="00244BB9">
        <w:t xml:space="preserve"> make sure you take good quality </w:t>
      </w:r>
      <w:r w:rsidR="0027717D">
        <w:t>notes so that you may reference them.</w:t>
      </w:r>
    </w:p>
    <w:p w:rsidR="0027717D" w:rsidRDefault="0027717D" w:rsidP="00E475E7">
      <w:r>
        <w:t>Slide 11 – Luckily for us the method of referencing we will be using for this course, requires us to provide most of the information required. But a few things to take note of. The industry is always improving so try not to use information that is over 10 years old as it may no longer be accurate. With the ease of the internet now, a lot of us would like to just use that. But try and vary your sources, so use journals, videos, websites, books for a few examples. Not Wikipedia.</w:t>
      </w:r>
    </w:p>
    <w:p w:rsidR="0027717D" w:rsidRDefault="0027717D" w:rsidP="00E475E7">
      <w:r>
        <w:t>Slide 12 – Even though I know we are going to be using IEEE referencing we thought it would be good to show its not the only style. As you can see from the slide there are 3 main bodies for referencing.</w:t>
      </w:r>
    </w:p>
    <w:p w:rsidR="0027717D" w:rsidRDefault="0027717D" w:rsidP="00E475E7">
      <w:r>
        <w:t xml:space="preserve">Slide 13 – Again pretty </w:t>
      </w:r>
      <w:proofErr w:type="spellStart"/>
      <w:r>
        <w:t>self explanatory</w:t>
      </w:r>
      <w:proofErr w:type="spellEnd"/>
      <w:r>
        <w:t xml:space="preserve">. This is an example of documentary note style, basically footnote style. This is how Oxford and MHRA reference sources. To reference this </w:t>
      </w:r>
      <w:proofErr w:type="gramStart"/>
      <w:r>
        <w:t>way</w:t>
      </w:r>
      <w:proofErr w:type="gramEnd"/>
      <w:r>
        <w:t xml:space="preserve"> you need to include names of author, title and date of publication, name of publisher and place of publication.</w:t>
      </w:r>
    </w:p>
    <w:p w:rsidR="0027717D" w:rsidRDefault="0027717D" w:rsidP="00E475E7">
      <w:r>
        <w:t xml:space="preserve">Slide 14 – Some of you are probably thinking what on earth is that. Basically put, it is using brackets. This style of referencing is used by APA, Harvard and MLA. The common practice is to put the author-date in brackets where you have cited in the text. You still </w:t>
      </w:r>
      <w:proofErr w:type="gramStart"/>
      <w:r>
        <w:t>have to</w:t>
      </w:r>
      <w:proofErr w:type="gramEnd"/>
      <w:r>
        <w:t xml:space="preserve"> do a full reference at the end of your assignment.</w:t>
      </w:r>
    </w:p>
    <w:p w:rsidR="0027717D" w:rsidRDefault="0027717D" w:rsidP="00E475E7">
      <w:r>
        <w:lastRenderedPageBreak/>
        <w:t>Slide 15 – And finally from me, is the numbered style referencing which is what we will be using. Simply put, numbers in a box next to where you have used a source. Then simply list in numerical order at the end. This style is used by Vancouver and IEEE. You’ve probably heard enough from me so now I’ll pass you over to George who is going to go over plagiarism detection systems.</w:t>
      </w:r>
    </w:p>
    <w:p w:rsidR="00E475E7" w:rsidRPr="00E475E7" w:rsidRDefault="00577C25" w:rsidP="00E475E7">
      <w:r>
        <w:t xml:space="preserve">The group presentation went relatively well however the </w:t>
      </w:r>
      <w:r w:rsidR="00336FF7">
        <w:t>individual’s</w:t>
      </w:r>
      <w:r>
        <w:t xml:space="preserve"> weaknesses as determined in the SWOT analysis were clear. The individual was not very confident with speaking in front of people, though the individual had not been exposed to presenting through past education nor work experience. It is something the </w:t>
      </w:r>
      <w:r w:rsidR="00336FF7">
        <w:t>individual would need to improve on. Whilst not confident on the delivery, the content of that delivered was of a good standard. George was quite confident with his delivery throughout the presentation and demonstrated a good understanding of what was being delivered. Much like the individual, he had not been exposed to much presenting work in the past but has better social interaction skills which is beneficial to that style of work. Luke demonstrated good understanding of the subject however was lacking significantly in confidence at speaking in front of people. Whilst not a socially awkward individual, he can be quite reserved and dreads the idea of presenting.</w:t>
      </w:r>
      <w:r w:rsidR="00687A56">
        <w:t xml:space="preserve"> The development of presentational skills would be a key area of focus for all members of the group.</w:t>
      </w:r>
    </w:p>
    <w:p w:rsidR="00C60B89" w:rsidRDefault="00C60B89" w:rsidP="00BC0A2B"/>
    <w:p w:rsidR="008A4B59" w:rsidRPr="00BC0A2B" w:rsidRDefault="008A4B59" w:rsidP="00BC0A2B"/>
    <w:p w:rsidR="00547EFF" w:rsidRDefault="00547EFF"/>
    <w:p w:rsidR="00547EFF" w:rsidRDefault="00547EFF"/>
    <w:p w:rsidR="00547EFF" w:rsidRDefault="00547EFF"/>
    <w:p w:rsidR="00547EFF" w:rsidRDefault="00547EFF"/>
    <w:p w:rsidR="00547EFF" w:rsidRDefault="00547EFF"/>
    <w:p w:rsidR="00547EFF" w:rsidRDefault="00547EFF"/>
    <w:p w:rsidR="00547EFF" w:rsidRDefault="00547EFF"/>
    <w:p w:rsidR="00547EFF" w:rsidRDefault="00547EFF"/>
    <w:p w:rsidR="00547EFF" w:rsidRDefault="00547EFF"/>
    <w:p w:rsidR="00547EFF" w:rsidRDefault="00547EFF"/>
    <w:p w:rsidR="00547EFF" w:rsidRDefault="00547EFF"/>
    <w:p w:rsidR="00547EFF" w:rsidRDefault="00547EFF"/>
    <w:p w:rsidR="00547EFF" w:rsidRDefault="00547EFF"/>
    <w:p w:rsidR="00547EFF" w:rsidRDefault="00547EFF"/>
    <w:p w:rsidR="00547EFF" w:rsidRPr="00701159" w:rsidRDefault="00547EFF" w:rsidP="00547EFF">
      <w:pPr>
        <w:pStyle w:val="Heading1"/>
      </w:pPr>
      <w:bookmarkStart w:id="16" w:name="_Toc3212252"/>
      <w:r>
        <w:lastRenderedPageBreak/>
        <w:t>Conclusion and Evaluation</w:t>
      </w:r>
      <w:bookmarkEnd w:id="16"/>
    </w:p>
    <w:p w:rsidR="00547EFF" w:rsidRDefault="00547EFF" w:rsidP="00547EFF">
      <w:pPr>
        <w:pStyle w:val="Heading2"/>
        <w:jc w:val="left"/>
      </w:pPr>
      <w:bookmarkStart w:id="17" w:name="_Toc3212253"/>
      <w:r>
        <w:t>Summary</w:t>
      </w:r>
      <w:bookmarkEnd w:id="17"/>
    </w:p>
    <w:p w:rsidR="00336FF7" w:rsidRPr="00336FF7" w:rsidRDefault="00182634" w:rsidP="00336FF7">
      <w:r>
        <w:t xml:space="preserve">The skillsets required for higher learning were similar of those required for full time employment especially within the current industry of employment. Good use of time management and personal well being are crucial. Through the self-evaluation tests the individual </w:t>
      </w:r>
      <w:r w:rsidR="00431968">
        <w:t>was found to enjoy a challenge They are an honest individual with the ability to act on evidence and intuition but</w:t>
      </w:r>
      <w:r w:rsidR="00431968">
        <w:t xml:space="preserve"> lacks in social confidence</w:t>
      </w:r>
      <w:r w:rsidR="00431968">
        <w:t xml:space="preserve"> and has a difficult time switching off</w:t>
      </w:r>
      <w:r w:rsidR="00431968">
        <w:t xml:space="preserve">. </w:t>
      </w:r>
      <w:r w:rsidR="00431968">
        <w:t xml:space="preserve">A SWOT analysis was carried out by the individual and information gained from co-workers and family through verbal discussion. The outcomes of this was </w:t>
      </w:r>
      <w:proofErr w:type="gramStart"/>
      <w:r w:rsidR="00431968">
        <w:t>similar to</w:t>
      </w:r>
      <w:proofErr w:type="gramEnd"/>
      <w:r w:rsidR="00431968">
        <w:t xml:space="preserve"> that of which the personality tests reported. The application and effect of the knowledge gained through the study skills module was highlighted by the individual, acknowledging that it benefitted them in terms of assignment work and exam preparation through the level of results gained. Multiple back-up strategies were looked into and found that any single method would not be enough, so the individual has decided to combine some of these methods enabling a high level of ‘security` around assignment or project work. The group presentation was analysed by the individual, commenting on the performance of each member. It was found that while each member had different areas of strength, there was a common theme of </w:t>
      </w:r>
      <w:r w:rsidR="000E22B4">
        <w:t xml:space="preserve">issues regarding presentational skills and confidence. </w:t>
      </w:r>
    </w:p>
    <w:p w:rsidR="00547EFF" w:rsidRDefault="00547EFF" w:rsidP="00547EFF">
      <w:pPr>
        <w:pStyle w:val="Heading2"/>
        <w:jc w:val="left"/>
      </w:pPr>
      <w:bookmarkStart w:id="18" w:name="_Toc3212254"/>
      <w:r>
        <w:t>Recommendations</w:t>
      </w:r>
      <w:bookmarkEnd w:id="18"/>
    </w:p>
    <w:p w:rsidR="00431968" w:rsidRDefault="000E22B4" w:rsidP="00182634">
      <w:r>
        <w:t xml:space="preserve">Study skills has been a beneficial module and the individual would like to continue receiving support in the future through extra sessions or tuition with the study skills lecturer. Whilst currently limited on preparation for the coming years modules due to uncertainties around the modules focus it would be difficult to read up on them. </w:t>
      </w:r>
      <w:proofErr w:type="gramStart"/>
      <w:r>
        <w:t>However</w:t>
      </w:r>
      <w:proofErr w:type="gramEnd"/>
      <w:r>
        <w:t xml:space="preserve"> once the coming year has begun and the focuses are clear, the individual would be able to start reading up on different areas they find interesting and identify good potential sources. The individual will need to work on improving confidence and presentational skills not purely for the up coming academia but also for </w:t>
      </w:r>
      <w:proofErr w:type="spellStart"/>
      <w:r>
        <w:t>self development</w:t>
      </w:r>
      <w:proofErr w:type="spellEnd"/>
      <w:r>
        <w:t xml:space="preserve"> within the work environment as well. This module has enabled the individual to better phrase emails and reports within work, which will </w:t>
      </w:r>
      <w:proofErr w:type="gramStart"/>
      <w:r>
        <w:t>open up</w:t>
      </w:r>
      <w:proofErr w:type="gramEnd"/>
      <w:r>
        <w:t xml:space="preserve"> opportunities for potential promotion or exposure to different areas of the industry.</w:t>
      </w:r>
    </w:p>
    <w:p w:rsidR="00E54D26" w:rsidRDefault="00701159" w:rsidP="00182634">
      <w:r>
        <w:br w:type="page"/>
      </w:r>
    </w:p>
    <w:bookmarkStart w:id="19" w:name="_Toc3212255" w:displacedByCustomXml="next"/>
    <w:sdt>
      <w:sdtPr>
        <w:rPr>
          <w:rFonts w:asciiTheme="minorHAnsi" w:eastAsiaTheme="minorEastAsia" w:hAnsiTheme="minorHAnsi" w:cstheme="minorBidi"/>
          <w:sz w:val="21"/>
          <w:szCs w:val="21"/>
        </w:rPr>
        <w:id w:val="-192997112"/>
        <w:docPartObj>
          <w:docPartGallery w:val="Bibliographies"/>
          <w:docPartUnique/>
        </w:docPartObj>
      </w:sdtPr>
      <w:sdtContent>
        <w:p w:rsidR="00E54D26" w:rsidRDefault="00E54D26">
          <w:pPr>
            <w:pStyle w:val="Heading1"/>
          </w:pPr>
          <w:r>
            <w:t>Bibliography</w:t>
          </w:r>
          <w:bookmarkEnd w:id="19"/>
        </w:p>
        <w:sdt>
          <w:sdtPr>
            <w:id w:val="111145805"/>
            <w:bibliography/>
          </w:sdtPr>
          <w:sdtContent>
            <w:p w:rsidR="000E22B4" w:rsidRDefault="00E54D2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8"/>
                <w:gridCol w:w="8728"/>
              </w:tblGrid>
              <w:tr w:rsidR="000E22B4">
                <w:trPr>
                  <w:divId w:val="95952263"/>
                  <w:tblCellSpacing w:w="15" w:type="dxa"/>
                </w:trPr>
                <w:tc>
                  <w:tcPr>
                    <w:tcW w:w="50" w:type="pct"/>
                    <w:hideMark/>
                  </w:tcPr>
                  <w:p w:rsidR="000E22B4" w:rsidRDefault="000E22B4">
                    <w:pPr>
                      <w:pStyle w:val="Bibliography"/>
                      <w:rPr>
                        <w:noProof/>
                        <w:sz w:val="24"/>
                        <w:szCs w:val="24"/>
                      </w:rPr>
                    </w:pPr>
                    <w:r>
                      <w:rPr>
                        <w:noProof/>
                      </w:rPr>
                      <w:t xml:space="preserve">[1] </w:t>
                    </w:r>
                  </w:p>
                </w:tc>
                <w:tc>
                  <w:tcPr>
                    <w:tcW w:w="0" w:type="auto"/>
                    <w:hideMark/>
                  </w:tcPr>
                  <w:p w:rsidR="000E22B4" w:rsidRDefault="000E22B4">
                    <w:pPr>
                      <w:pStyle w:val="Bibliography"/>
                      <w:rPr>
                        <w:noProof/>
                      </w:rPr>
                    </w:pPr>
                    <w:r>
                      <w:rPr>
                        <w:noProof/>
                      </w:rPr>
                      <w:t>J. Lewis, “Top 7 qualities universities look for in student applicants,” Times Higher Education, 13th October 2017. [Online]. Available: https://www.timeshighereducation.com/student/advice/top-7-qualities-universities-look-student-applicants. [Accessed 12th March 2019].</w:t>
                    </w:r>
                  </w:p>
                </w:tc>
              </w:tr>
              <w:tr w:rsidR="000E22B4">
                <w:trPr>
                  <w:divId w:val="95952263"/>
                  <w:tblCellSpacing w:w="15" w:type="dxa"/>
                </w:trPr>
                <w:tc>
                  <w:tcPr>
                    <w:tcW w:w="50" w:type="pct"/>
                    <w:hideMark/>
                  </w:tcPr>
                  <w:p w:rsidR="000E22B4" w:rsidRDefault="000E22B4">
                    <w:pPr>
                      <w:pStyle w:val="Bibliography"/>
                      <w:rPr>
                        <w:noProof/>
                      </w:rPr>
                    </w:pPr>
                    <w:r>
                      <w:rPr>
                        <w:noProof/>
                      </w:rPr>
                      <w:t xml:space="preserve">[2] </w:t>
                    </w:r>
                  </w:p>
                </w:tc>
                <w:tc>
                  <w:tcPr>
                    <w:tcW w:w="0" w:type="auto"/>
                    <w:hideMark/>
                  </w:tcPr>
                  <w:p w:rsidR="000E22B4" w:rsidRDefault="000E22B4">
                    <w:pPr>
                      <w:pStyle w:val="Bibliography"/>
                      <w:rPr>
                        <w:noProof/>
                      </w:rPr>
                    </w:pPr>
                    <w:r>
                      <w:rPr>
                        <w:noProof/>
                      </w:rPr>
                      <w:t>C. &amp;. E. D. o. T. U. o. M. MLP, “Essential skills and qualities of a successful academic,” Academic Careers, [Online]. Available: http://www.academiccareer.manchester.ac.uk/about/do/skills/. [Accessed 12th March 2019].</w:t>
                    </w:r>
                  </w:p>
                </w:tc>
              </w:tr>
              <w:tr w:rsidR="000E22B4">
                <w:trPr>
                  <w:divId w:val="95952263"/>
                  <w:tblCellSpacing w:w="15" w:type="dxa"/>
                </w:trPr>
                <w:tc>
                  <w:tcPr>
                    <w:tcW w:w="50" w:type="pct"/>
                    <w:hideMark/>
                  </w:tcPr>
                  <w:p w:rsidR="000E22B4" w:rsidRDefault="000E22B4">
                    <w:pPr>
                      <w:pStyle w:val="Bibliography"/>
                      <w:rPr>
                        <w:noProof/>
                      </w:rPr>
                    </w:pPr>
                    <w:r>
                      <w:rPr>
                        <w:noProof/>
                      </w:rPr>
                      <w:t xml:space="preserve">[3] </w:t>
                    </w:r>
                  </w:p>
                </w:tc>
                <w:tc>
                  <w:tcPr>
                    <w:tcW w:w="0" w:type="auto"/>
                    <w:hideMark/>
                  </w:tcPr>
                  <w:p w:rsidR="000E22B4" w:rsidRDefault="000E22B4">
                    <w:pPr>
                      <w:pStyle w:val="Bibliography"/>
                      <w:rPr>
                        <w:noProof/>
                      </w:rPr>
                    </w:pPr>
                    <w:r>
                      <w:rPr>
                        <w:noProof/>
                      </w:rPr>
                      <w:t>R. Wagenaar, “Developing future skills in higher education,” Tuning Academy/European Commision, Europe.</w:t>
                    </w:r>
                  </w:p>
                </w:tc>
              </w:tr>
              <w:tr w:rsidR="000E22B4">
                <w:trPr>
                  <w:divId w:val="95952263"/>
                  <w:tblCellSpacing w:w="15" w:type="dxa"/>
                </w:trPr>
                <w:tc>
                  <w:tcPr>
                    <w:tcW w:w="50" w:type="pct"/>
                    <w:hideMark/>
                  </w:tcPr>
                  <w:p w:rsidR="000E22B4" w:rsidRDefault="000E22B4">
                    <w:pPr>
                      <w:pStyle w:val="Bibliography"/>
                      <w:rPr>
                        <w:noProof/>
                      </w:rPr>
                    </w:pPr>
                    <w:r>
                      <w:rPr>
                        <w:noProof/>
                      </w:rPr>
                      <w:t xml:space="preserve">[4] </w:t>
                    </w:r>
                  </w:p>
                </w:tc>
                <w:tc>
                  <w:tcPr>
                    <w:tcW w:w="0" w:type="auto"/>
                    <w:hideMark/>
                  </w:tcPr>
                  <w:p w:rsidR="000E22B4" w:rsidRDefault="000E22B4">
                    <w:pPr>
                      <w:pStyle w:val="Bibliography"/>
                      <w:rPr>
                        <w:noProof/>
                      </w:rPr>
                    </w:pPr>
                    <w:r>
                      <w:rPr>
                        <w:noProof/>
                      </w:rPr>
                      <w:t xml:space="preserve">T. P. Project, </w:t>
                    </w:r>
                    <w:r>
                      <w:rPr>
                        <w:i/>
                        <w:iCs/>
                        <w:noProof/>
                      </w:rPr>
                      <w:t xml:space="preserve">Character Venn Diagram, </w:t>
                    </w:r>
                    <w:r>
                      <w:rPr>
                        <w:noProof/>
                      </w:rPr>
                      <w:t xml:space="preserve">The Positivity Project, 2019. </w:t>
                    </w:r>
                  </w:p>
                </w:tc>
              </w:tr>
              <w:tr w:rsidR="000E22B4">
                <w:trPr>
                  <w:divId w:val="95952263"/>
                  <w:tblCellSpacing w:w="15" w:type="dxa"/>
                </w:trPr>
                <w:tc>
                  <w:tcPr>
                    <w:tcW w:w="50" w:type="pct"/>
                    <w:hideMark/>
                  </w:tcPr>
                  <w:p w:rsidR="000E22B4" w:rsidRDefault="000E22B4">
                    <w:pPr>
                      <w:pStyle w:val="Bibliography"/>
                      <w:rPr>
                        <w:noProof/>
                      </w:rPr>
                    </w:pPr>
                    <w:r>
                      <w:rPr>
                        <w:noProof/>
                      </w:rPr>
                      <w:t xml:space="preserve">[5] </w:t>
                    </w:r>
                  </w:p>
                </w:tc>
                <w:tc>
                  <w:tcPr>
                    <w:tcW w:w="0" w:type="auto"/>
                    <w:hideMark/>
                  </w:tcPr>
                  <w:p w:rsidR="000E22B4" w:rsidRDefault="000E22B4">
                    <w:pPr>
                      <w:pStyle w:val="Bibliography"/>
                      <w:rPr>
                        <w:noProof/>
                      </w:rPr>
                    </w:pPr>
                    <w:r>
                      <w:rPr>
                        <w:noProof/>
                      </w:rPr>
                      <w:t>“Take the Free Character Strengths Test,” VIA Institute on Character, 2016. [Online]. Available: https://www.viacharacter.org/survey/account/register. [Accessed 11th March 2019].</w:t>
                    </w:r>
                  </w:p>
                </w:tc>
              </w:tr>
              <w:tr w:rsidR="000E22B4">
                <w:trPr>
                  <w:divId w:val="95952263"/>
                  <w:tblCellSpacing w:w="15" w:type="dxa"/>
                </w:trPr>
                <w:tc>
                  <w:tcPr>
                    <w:tcW w:w="50" w:type="pct"/>
                    <w:hideMark/>
                  </w:tcPr>
                  <w:p w:rsidR="000E22B4" w:rsidRDefault="000E22B4">
                    <w:pPr>
                      <w:pStyle w:val="Bibliography"/>
                      <w:rPr>
                        <w:noProof/>
                      </w:rPr>
                    </w:pPr>
                    <w:r>
                      <w:rPr>
                        <w:noProof/>
                      </w:rPr>
                      <w:t xml:space="preserve">[6] </w:t>
                    </w:r>
                  </w:p>
                </w:tc>
                <w:tc>
                  <w:tcPr>
                    <w:tcW w:w="0" w:type="auto"/>
                    <w:hideMark/>
                  </w:tcPr>
                  <w:p w:rsidR="000E22B4" w:rsidRDefault="000E22B4">
                    <w:pPr>
                      <w:pStyle w:val="Bibliography"/>
                      <w:rPr>
                        <w:noProof/>
                      </w:rPr>
                    </w:pPr>
                    <w:r>
                      <w:rPr>
                        <w:noProof/>
                      </w:rPr>
                      <w:t>123Test, “Big Five Personality Test Report,” 123Test, 2019. [Online]. Available: https://www.123test.com/personality-test/id=fRPM5UAOGIIYYVV&amp;version=. [Accessed 11th March 2019].</w:t>
                    </w:r>
                  </w:p>
                </w:tc>
              </w:tr>
              <w:tr w:rsidR="000E22B4">
                <w:trPr>
                  <w:divId w:val="95952263"/>
                  <w:tblCellSpacing w:w="15" w:type="dxa"/>
                </w:trPr>
                <w:tc>
                  <w:tcPr>
                    <w:tcW w:w="50" w:type="pct"/>
                    <w:hideMark/>
                  </w:tcPr>
                  <w:p w:rsidR="000E22B4" w:rsidRDefault="000E22B4">
                    <w:pPr>
                      <w:pStyle w:val="Bibliography"/>
                      <w:rPr>
                        <w:noProof/>
                      </w:rPr>
                    </w:pPr>
                    <w:r>
                      <w:rPr>
                        <w:noProof/>
                      </w:rPr>
                      <w:t xml:space="preserve">[7] </w:t>
                    </w:r>
                  </w:p>
                </w:tc>
                <w:tc>
                  <w:tcPr>
                    <w:tcW w:w="0" w:type="auto"/>
                    <w:hideMark/>
                  </w:tcPr>
                  <w:p w:rsidR="000E22B4" w:rsidRDefault="000E22B4">
                    <w:pPr>
                      <w:pStyle w:val="Bibliography"/>
                      <w:rPr>
                        <w:noProof/>
                      </w:rPr>
                    </w:pPr>
                    <w:r>
                      <w:rPr>
                        <w:noProof/>
                      </w:rPr>
                      <w:t xml:space="preserve">G. ADLER and M. FORDHAM, “Psychological Types,” </w:t>
                    </w:r>
                    <w:r>
                      <w:rPr>
                        <w:i/>
                        <w:iCs/>
                        <w:noProof/>
                      </w:rPr>
                      <w:t xml:space="preserve">The Collected Works of C G Jung, </w:t>
                    </w:r>
                    <w:r>
                      <w:rPr>
                        <w:noProof/>
                      </w:rPr>
                      <w:t xml:space="preserve">vol. 6, no. XX, p. Chapter X, 1976. </w:t>
                    </w:r>
                  </w:p>
                </w:tc>
              </w:tr>
              <w:tr w:rsidR="000E22B4">
                <w:trPr>
                  <w:divId w:val="95952263"/>
                  <w:tblCellSpacing w:w="15" w:type="dxa"/>
                </w:trPr>
                <w:tc>
                  <w:tcPr>
                    <w:tcW w:w="50" w:type="pct"/>
                    <w:hideMark/>
                  </w:tcPr>
                  <w:p w:rsidR="000E22B4" w:rsidRDefault="000E22B4">
                    <w:pPr>
                      <w:pStyle w:val="Bibliography"/>
                      <w:rPr>
                        <w:noProof/>
                      </w:rPr>
                    </w:pPr>
                    <w:r>
                      <w:rPr>
                        <w:noProof/>
                      </w:rPr>
                      <w:t xml:space="preserve">[8] </w:t>
                    </w:r>
                  </w:p>
                </w:tc>
                <w:tc>
                  <w:tcPr>
                    <w:tcW w:w="0" w:type="auto"/>
                    <w:hideMark/>
                  </w:tcPr>
                  <w:p w:rsidR="000E22B4" w:rsidRDefault="000E22B4">
                    <w:pPr>
                      <w:pStyle w:val="Bibliography"/>
                      <w:rPr>
                        <w:noProof/>
                      </w:rPr>
                    </w:pPr>
                    <w:r>
                      <w:rPr>
                        <w:noProof/>
                      </w:rPr>
                      <w:t>“Your Jung Personality Report,” 123Test, 2019. [Online]. Available: https://www.123test.com/report/JQUFZOQEQDSEY1DSDR/. [Accessed 11th March 2019].</w:t>
                    </w:r>
                  </w:p>
                </w:tc>
              </w:tr>
              <w:tr w:rsidR="000E22B4">
                <w:trPr>
                  <w:divId w:val="95952263"/>
                  <w:tblCellSpacing w:w="15" w:type="dxa"/>
                </w:trPr>
                <w:tc>
                  <w:tcPr>
                    <w:tcW w:w="50" w:type="pct"/>
                    <w:hideMark/>
                  </w:tcPr>
                  <w:p w:rsidR="000E22B4" w:rsidRDefault="000E22B4">
                    <w:pPr>
                      <w:pStyle w:val="Bibliography"/>
                      <w:rPr>
                        <w:noProof/>
                      </w:rPr>
                    </w:pPr>
                    <w:r>
                      <w:rPr>
                        <w:noProof/>
                      </w:rPr>
                      <w:t xml:space="preserve">[9] </w:t>
                    </w:r>
                  </w:p>
                </w:tc>
                <w:tc>
                  <w:tcPr>
                    <w:tcW w:w="0" w:type="auto"/>
                    <w:hideMark/>
                  </w:tcPr>
                  <w:p w:rsidR="000E22B4" w:rsidRDefault="000E22B4">
                    <w:pPr>
                      <w:pStyle w:val="Bibliography"/>
                      <w:rPr>
                        <w:noProof/>
                      </w:rPr>
                    </w:pPr>
                    <w:r>
                      <w:rPr>
                        <w:noProof/>
                      </w:rPr>
                      <w:t>P. C. Staff, “Jungian Personality Test,” PsychCentral, 2019. [Online]. Available: https://www3.psychcentral.com/quizzes/personality/index.php?sid=8e9cd191d3eaf58c4d262677292270e58e9cd191d3eaf58c4d262677292270e5&amp;fi0=JP-13-O&amp;si0=1&amp;fi1=IE-07-S&amp;si1=5&amp;fi2=SN-20-O&amp;si2=1&amp;fi3=JP-05-S&amp;si3=3&amp;fi4=IE-15-S&amp;si4=1&amp;fi5=FT-02-O&amp;si5=3&amp;fi6=SN-32-O&amp;si6=1&amp;. [Accessed 12th March 2019].</w:t>
                    </w:r>
                  </w:p>
                </w:tc>
              </w:tr>
              <w:tr w:rsidR="000E22B4">
                <w:trPr>
                  <w:divId w:val="95952263"/>
                  <w:tblCellSpacing w:w="15" w:type="dxa"/>
                </w:trPr>
                <w:tc>
                  <w:tcPr>
                    <w:tcW w:w="50" w:type="pct"/>
                    <w:hideMark/>
                  </w:tcPr>
                  <w:p w:rsidR="000E22B4" w:rsidRDefault="000E22B4">
                    <w:pPr>
                      <w:pStyle w:val="Bibliography"/>
                      <w:rPr>
                        <w:noProof/>
                      </w:rPr>
                    </w:pPr>
                    <w:r>
                      <w:rPr>
                        <w:noProof/>
                      </w:rPr>
                      <w:t xml:space="preserve">[10] </w:t>
                    </w:r>
                  </w:p>
                </w:tc>
                <w:tc>
                  <w:tcPr>
                    <w:tcW w:w="0" w:type="auto"/>
                    <w:hideMark/>
                  </w:tcPr>
                  <w:p w:rsidR="000E22B4" w:rsidRDefault="000E22B4">
                    <w:pPr>
                      <w:pStyle w:val="Bibliography"/>
                      <w:rPr>
                        <w:noProof/>
                      </w:rPr>
                    </w:pPr>
                    <w:r>
                      <w:rPr>
                        <w:noProof/>
                      </w:rPr>
                      <w:t xml:space="preserve">L. M. Surhone, M. T. Timpledon and S. F. Marseken, SWOT Analysis, VDM Publishing, 2010. </w:t>
                    </w:r>
                  </w:p>
                </w:tc>
              </w:tr>
              <w:tr w:rsidR="000E22B4">
                <w:trPr>
                  <w:divId w:val="95952263"/>
                  <w:tblCellSpacing w:w="15" w:type="dxa"/>
                </w:trPr>
                <w:tc>
                  <w:tcPr>
                    <w:tcW w:w="50" w:type="pct"/>
                    <w:hideMark/>
                  </w:tcPr>
                  <w:p w:rsidR="000E22B4" w:rsidRDefault="000E22B4">
                    <w:pPr>
                      <w:pStyle w:val="Bibliography"/>
                      <w:rPr>
                        <w:noProof/>
                      </w:rPr>
                    </w:pPr>
                    <w:r>
                      <w:rPr>
                        <w:noProof/>
                      </w:rPr>
                      <w:t xml:space="preserve">[11] </w:t>
                    </w:r>
                  </w:p>
                </w:tc>
                <w:tc>
                  <w:tcPr>
                    <w:tcW w:w="0" w:type="auto"/>
                    <w:hideMark/>
                  </w:tcPr>
                  <w:p w:rsidR="000E22B4" w:rsidRDefault="000E22B4">
                    <w:pPr>
                      <w:pStyle w:val="Bibliography"/>
                      <w:rPr>
                        <w:noProof/>
                      </w:rPr>
                    </w:pPr>
                    <w:r>
                      <w:rPr>
                        <w:noProof/>
                      </w:rPr>
                      <w:t>P. Juneja and M. S. G. C. Team, “SWOT Analysis - Definition, Advantages and Limitations,” Management Study Guide, [Online]. Available: https://www.managementstudyguide.com/swot-analysis.htm. [Accessed 12th March 2019].</w:t>
                    </w:r>
                  </w:p>
                </w:tc>
              </w:tr>
              <w:tr w:rsidR="000E22B4">
                <w:trPr>
                  <w:divId w:val="95952263"/>
                  <w:tblCellSpacing w:w="15" w:type="dxa"/>
                </w:trPr>
                <w:tc>
                  <w:tcPr>
                    <w:tcW w:w="50" w:type="pct"/>
                    <w:hideMark/>
                  </w:tcPr>
                  <w:p w:rsidR="000E22B4" w:rsidRDefault="000E22B4">
                    <w:pPr>
                      <w:pStyle w:val="Bibliography"/>
                      <w:rPr>
                        <w:noProof/>
                      </w:rPr>
                    </w:pPr>
                    <w:r>
                      <w:rPr>
                        <w:noProof/>
                      </w:rPr>
                      <w:t xml:space="preserve">[12] </w:t>
                    </w:r>
                  </w:p>
                </w:tc>
                <w:tc>
                  <w:tcPr>
                    <w:tcW w:w="0" w:type="auto"/>
                    <w:hideMark/>
                  </w:tcPr>
                  <w:p w:rsidR="000E22B4" w:rsidRDefault="000E22B4">
                    <w:pPr>
                      <w:pStyle w:val="Bibliography"/>
                      <w:rPr>
                        <w:noProof/>
                      </w:rPr>
                    </w:pPr>
                    <w:r>
                      <w:rPr>
                        <w:noProof/>
                      </w:rPr>
                      <w:t>A. Adshead, “Back Up 101,” Computer Weekly, January 2017. [Online]. Available: https://www.computerweekly.com/feature/Backup-101-Incremental-vs-differential-vs-synthetic-full-backup. [Accessed 16 April 2019].</w:t>
                    </w:r>
                  </w:p>
                </w:tc>
              </w:tr>
              <w:tr w:rsidR="000E22B4">
                <w:trPr>
                  <w:divId w:val="95952263"/>
                  <w:tblCellSpacing w:w="15" w:type="dxa"/>
                </w:trPr>
                <w:tc>
                  <w:tcPr>
                    <w:tcW w:w="50" w:type="pct"/>
                    <w:hideMark/>
                  </w:tcPr>
                  <w:p w:rsidR="000E22B4" w:rsidRDefault="000E22B4">
                    <w:pPr>
                      <w:pStyle w:val="Bibliography"/>
                      <w:rPr>
                        <w:noProof/>
                      </w:rPr>
                    </w:pPr>
                    <w:r>
                      <w:rPr>
                        <w:noProof/>
                      </w:rPr>
                      <w:lastRenderedPageBreak/>
                      <w:t xml:space="preserve">[13] </w:t>
                    </w:r>
                  </w:p>
                </w:tc>
                <w:tc>
                  <w:tcPr>
                    <w:tcW w:w="0" w:type="auto"/>
                    <w:hideMark/>
                  </w:tcPr>
                  <w:p w:rsidR="000E22B4" w:rsidRDefault="000E22B4">
                    <w:pPr>
                      <w:pStyle w:val="Bibliography"/>
                      <w:rPr>
                        <w:noProof/>
                      </w:rPr>
                    </w:pPr>
                    <w:r>
                      <w:rPr>
                        <w:noProof/>
                      </w:rPr>
                      <w:t>O. Johansson and M. Olausson, “Alternatives to Dropbox,” AlternativeTo, [Online]. Available: https://alternativeto.net/software/dropbox/. [Accessed 16th April 2019].</w:t>
                    </w:r>
                  </w:p>
                </w:tc>
              </w:tr>
              <w:tr w:rsidR="000E22B4">
                <w:trPr>
                  <w:divId w:val="95952263"/>
                  <w:tblCellSpacing w:w="15" w:type="dxa"/>
                </w:trPr>
                <w:tc>
                  <w:tcPr>
                    <w:tcW w:w="50" w:type="pct"/>
                    <w:hideMark/>
                  </w:tcPr>
                  <w:p w:rsidR="000E22B4" w:rsidRDefault="000E22B4">
                    <w:pPr>
                      <w:pStyle w:val="Bibliography"/>
                      <w:rPr>
                        <w:noProof/>
                      </w:rPr>
                    </w:pPr>
                    <w:r>
                      <w:rPr>
                        <w:noProof/>
                      </w:rPr>
                      <w:t xml:space="preserve">[14] </w:t>
                    </w:r>
                  </w:p>
                </w:tc>
                <w:tc>
                  <w:tcPr>
                    <w:tcW w:w="0" w:type="auto"/>
                    <w:hideMark/>
                  </w:tcPr>
                  <w:p w:rsidR="000E22B4" w:rsidRDefault="000E22B4">
                    <w:pPr>
                      <w:pStyle w:val="Bibliography"/>
                      <w:rPr>
                        <w:noProof/>
                      </w:rPr>
                    </w:pPr>
                    <w:r>
                      <w:rPr>
                        <w:noProof/>
                      </w:rPr>
                      <w:t>“Student Learning Developments, Writing Reports,” Leicester University, 2018. [Online]. Available: https://www2.le.ac.uk/offices/ld/resources/writing/writing-resources/reports. [Accessed 17th April 2019].</w:t>
                    </w:r>
                  </w:p>
                </w:tc>
              </w:tr>
              <w:tr w:rsidR="000E22B4">
                <w:trPr>
                  <w:divId w:val="95952263"/>
                  <w:tblCellSpacing w:w="15" w:type="dxa"/>
                </w:trPr>
                <w:tc>
                  <w:tcPr>
                    <w:tcW w:w="50" w:type="pct"/>
                    <w:hideMark/>
                  </w:tcPr>
                  <w:p w:rsidR="000E22B4" w:rsidRDefault="000E22B4">
                    <w:pPr>
                      <w:pStyle w:val="Bibliography"/>
                      <w:rPr>
                        <w:noProof/>
                      </w:rPr>
                    </w:pPr>
                    <w:r>
                      <w:rPr>
                        <w:noProof/>
                      </w:rPr>
                      <w:t xml:space="preserve">[15] </w:t>
                    </w:r>
                  </w:p>
                </w:tc>
                <w:tc>
                  <w:tcPr>
                    <w:tcW w:w="0" w:type="auto"/>
                    <w:hideMark/>
                  </w:tcPr>
                  <w:p w:rsidR="000E22B4" w:rsidRDefault="000E22B4">
                    <w:pPr>
                      <w:pStyle w:val="Bibliography"/>
                      <w:rPr>
                        <w:noProof/>
                      </w:rPr>
                    </w:pPr>
                    <w:r>
                      <w:rPr>
                        <w:noProof/>
                      </w:rPr>
                      <w:t>“Essay Writing,” University of Leads, 2018. [Online]. Available: https//library.leeds.ac.uk/info/14011/writing/112/essay-writing. [Accessed 17th April 2019].</w:t>
                    </w:r>
                  </w:p>
                </w:tc>
              </w:tr>
              <w:tr w:rsidR="000E22B4">
                <w:trPr>
                  <w:divId w:val="95952263"/>
                  <w:tblCellSpacing w:w="15" w:type="dxa"/>
                </w:trPr>
                <w:tc>
                  <w:tcPr>
                    <w:tcW w:w="50" w:type="pct"/>
                    <w:hideMark/>
                  </w:tcPr>
                  <w:p w:rsidR="000E22B4" w:rsidRDefault="000E22B4">
                    <w:pPr>
                      <w:pStyle w:val="Bibliography"/>
                      <w:rPr>
                        <w:noProof/>
                      </w:rPr>
                    </w:pPr>
                    <w:r>
                      <w:rPr>
                        <w:noProof/>
                      </w:rPr>
                      <w:t xml:space="preserve">[16] </w:t>
                    </w:r>
                  </w:p>
                </w:tc>
                <w:tc>
                  <w:tcPr>
                    <w:tcW w:w="0" w:type="auto"/>
                    <w:hideMark/>
                  </w:tcPr>
                  <w:p w:rsidR="000E22B4" w:rsidRDefault="000E22B4">
                    <w:pPr>
                      <w:pStyle w:val="Bibliography"/>
                      <w:rPr>
                        <w:noProof/>
                      </w:rPr>
                    </w:pPr>
                    <w:r>
                      <w:rPr>
                        <w:noProof/>
                      </w:rPr>
                      <w:t>“Different kinds of reference styles,” Sweeden, 2014. [Online]. Available: http://awelu.srv.lu.se/sources-and-referencing/using-a-reference-style/different-kinds-of-reference-styles/. [Accessed 17th April 2019].</w:t>
                    </w:r>
                  </w:p>
                </w:tc>
              </w:tr>
              <w:tr w:rsidR="000E22B4">
                <w:trPr>
                  <w:divId w:val="95952263"/>
                  <w:tblCellSpacing w:w="15" w:type="dxa"/>
                </w:trPr>
                <w:tc>
                  <w:tcPr>
                    <w:tcW w:w="50" w:type="pct"/>
                    <w:hideMark/>
                  </w:tcPr>
                  <w:p w:rsidR="000E22B4" w:rsidRDefault="000E22B4">
                    <w:pPr>
                      <w:pStyle w:val="Bibliography"/>
                      <w:rPr>
                        <w:noProof/>
                      </w:rPr>
                    </w:pPr>
                    <w:r>
                      <w:rPr>
                        <w:noProof/>
                      </w:rPr>
                      <w:t xml:space="preserve">[17] </w:t>
                    </w:r>
                  </w:p>
                </w:tc>
                <w:tc>
                  <w:tcPr>
                    <w:tcW w:w="0" w:type="auto"/>
                    <w:hideMark/>
                  </w:tcPr>
                  <w:p w:rsidR="000E22B4" w:rsidRDefault="000E22B4">
                    <w:pPr>
                      <w:pStyle w:val="Bibliography"/>
                      <w:rPr>
                        <w:noProof/>
                      </w:rPr>
                    </w:pPr>
                    <w:r>
                      <w:rPr>
                        <w:noProof/>
                      </w:rPr>
                      <w:t xml:space="preserve">D. Williams, “Study Skills,” in </w:t>
                    </w:r>
                    <w:r>
                      <w:rPr>
                        <w:i/>
                        <w:iCs/>
                        <w:noProof/>
                      </w:rPr>
                      <w:t>Lecture</w:t>
                    </w:r>
                    <w:r>
                      <w:rPr>
                        <w:noProof/>
                      </w:rPr>
                      <w:t xml:space="preserve">, Swansea, 2019. </w:t>
                    </w:r>
                  </w:p>
                </w:tc>
              </w:tr>
              <w:tr w:rsidR="000E22B4">
                <w:trPr>
                  <w:divId w:val="95952263"/>
                  <w:tblCellSpacing w:w="15" w:type="dxa"/>
                </w:trPr>
                <w:tc>
                  <w:tcPr>
                    <w:tcW w:w="50" w:type="pct"/>
                    <w:hideMark/>
                  </w:tcPr>
                  <w:p w:rsidR="000E22B4" w:rsidRDefault="000E22B4">
                    <w:pPr>
                      <w:pStyle w:val="Bibliography"/>
                      <w:rPr>
                        <w:noProof/>
                      </w:rPr>
                    </w:pPr>
                    <w:r>
                      <w:rPr>
                        <w:noProof/>
                      </w:rPr>
                      <w:t xml:space="preserve">[18] </w:t>
                    </w:r>
                  </w:p>
                </w:tc>
                <w:tc>
                  <w:tcPr>
                    <w:tcW w:w="0" w:type="auto"/>
                    <w:hideMark/>
                  </w:tcPr>
                  <w:p w:rsidR="000E22B4" w:rsidRDefault="000E22B4">
                    <w:pPr>
                      <w:pStyle w:val="Bibliography"/>
                      <w:rPr>
                        <w:noProof/>
                      </w:rPr>
                    </w:pPr>
                    <w:r>
                      <w:rPr>
                        <w:noProof/>
                      </w:rPr>
                      <w:t>V. I. o. Character, “Character Strengths Tests,” VIA Character, 2016. [Online]. Available: https://www.viacharacter.org/www. [Accessed 28 January 2019].</w:t>
                    </w:r>
                  </w:p>
                </w:tc>
              </w:tr>
            </w:tbl>
            <w:p w:rsidR="000E22B4" w:rsidRDefault="000E22B4">
              <w:pPr>
                <w:divId w:val="95952263"/>
                <w:rPr>
                  <w:rFonts w:eastAsia="Times New Roman"/>
                  <w:noProof/>
                </w:rPr>
              </w:pPr>
            </w:p>
            <w:p w:rsidR="00E54D26" w:rsidRDefault="00E54D26">
              <w:r>
                <w:rPr>
                  <w:b/>
                  <w:bCs/>
                  <w:noProof/>
                </w:rPr>
                <w:fldChar w:fldCharType="end"/>
              </w:r>
            </w:p>
          </w:sdtContent>
        </w:sdt>
      </w:sdtContent>
    </w:sdt>
    <w:p w:rsidR="00701159" w:rsidRDefault="00701159"/>
    <w:p w:rsidR="00701159" w:rsidRDefault="00701159">
      <w:pPr>
        <w:pStyle w:val="TOC3"/>
        <w:ind w:left="446"/>
      </w:pPr>
    </w:p>
    <w:p w:rsidR="00701159" w:rsidRDefault="00701159"/>
    <w:p w:rsidR="00701159" w:rsidRDefault="00701159"/>
    <w:p w:rsidR="00701159" w:rsidRDefault="00701159" w:rsidP="00701159"/>
    <w:p w:rsidR="00547EFF" w:rsidRDefault="00547EFF" w:rsidP="00701159"/>
    <w:p w:rsidR="00547EFF" w:rsidRDefault="00547EFF" w:rsidP="00701159"/>
    <w:p w:rsidR="00547EFF" w:rsidRDefault="00547EFF" w:rsidP="00701159"/>
    <w:p w:rsidR="00547EFF" w:rsidRDefault="00547EFF" w:rsidP="00701159"/>
    <w:p w:rsidR="00547EFF" w:rsidRDefault="00547EFF" w:rsidP="00701159"/>
    <w:p w:rsidR="00547EFF" w:rsidRDefault="00547EFF" w:rsidP="00701159"/>
    <w:p w:rsidR="00547EFF" w:rsidRDefault="00547EFF" w:rsidP="00701159"/>
    <w:p w:rsidR="00547EFF" w:rsidRDefault="00547EFF" w:rsidP="00701159"/>
    <w:p w:rsidR="00547EFF" w:rsidRDefault="00547EFF" w:rsidP="00701159"/>
    <w:p w:rsidR="00547EFF" w:rsidRDefault="00547EFF" w:rsidP="00701159"/>
    <w:p w:rsidR="00547EFF" w:rsidRPr="00701159" w:rsidRDefault="00547EFF" w:rsidP="00547EFF">
      <w:pPr>
        <w:pStyle w:val="Heading1"/>
      </w:pPr>
      <w:bookmarkStart w:id="20" w:name="_Toc3212256"/>
      <w:r>
        <w:lastRenderedPageBreak/>
        <w:t>Appendix</w:t>
      </w:r>
      <w:bookmarkEnd w:id="20"/>
    </w:p>
    <w:p w:rsidR="00547EFF" w:rsidRPr="00940E5B" w:rsidRDefault="006F2799" w:rsidP="00701159">
      <w:pPr>
        <w:rPr>
          <w:b/>
          <w:u w:val="single"/>
        </w:rPr>
      </w:pPr>
      <w:r w:rsidRPr="00940E5B">
        <w:rPr>
          <w:b/>
          <w:u w:val="single"/>
        </w:rPr>
        <w:t>Test 1</w:t>
      </w:r>
      <w:r w:rsidR="00C37EE2">
        <w:rPr>
          <w:b/>
          <w:u w:val="single"/>
        </w:rPr>
        <w:t xml:space="preserve"> – 123Test Personality</w:t>
      </w:r>
    </w:p>
    <w:p w:rsidR="0062450E" w:rsidRPr="00593D96" w:rsidRDefault="0062450E" w:rsidP="0062450E">
      <w:pPr>
        <w:spacing w:before="300" w:after="150" w:line="384" w:lineRule="atLeast"/>
        <w:outlineLvl w:val="1"/>
        <w:rPr>
          <w:rFonts w:ascii="Arial" w:eastAsia="Times New Roman" w:hAnsi="Arial" w:cs="Arial"/>
          <w:b/>
          <w:bCs/>
          <w:color w:val="606060"/>
          <w:spacing w:val="-15"/>
          <w:sz w:val="36"/>
          <w:szCs w:val="36"/>
          <w:lang w:val="en" w:eastAsia="en-GB"/>
        </w:rPr>
      </w:pPr>
      <w:r w:rsidRPr="00593D96">
        <w:rPr>
          <w:rFonts w:ascii="Arial" w:eastAsia="Times New Roman" w:hAnsi="Arial" w:cs="Arial"/>
          <w:b/>
          <w:bCs/>
          <w:color w:val="606060"/>
          <w:spacing w:val="-15"/>
          <w:sz w:val="36"/>
          <w:szCs w:val="36"/>
          <w:lang w:val="en" w:eastAsia="en-GB"/>
        </w:rPr>
        <w:t>Textual summary of your report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50"/>
        <w:gridCol w:w="1985"/>
        <w:gridCol w:w="1208"/>
        <w:gridCol w:w="816"/>
        <w:gridCol w:w="2567"/>
      </w:tblGrid>
      <w:tr w:rsidR="0062450E" w:rsidRPr="00593D96" w:rsidTr="0062450E">
        <w:trPr>
          <w:tblCellSpacing w:w="15" w:type="dxa"/>
        </w:trPr>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b/>
                <w:bCs/>
                <w:color w:val="777777"/>
                <w:sz w:val="24"/>
                <w:szCs w:val="24"/>
                <w:lang w:eastAsia="en-GB"/>
              </w:rPr>
              <w:t>The Big Five Factors</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b/>
                <w:bCs/>
                <w:color w:val="777777"/>
                <w:sz w:val="24"/>
                <w:szCs w:val="24"/>
                <w:lang w:eastAsia="en-GB"/>
              </w:rPr>
              <w:t>Describing a low range scoring person...</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b/>
                <w:bCs/>
                <w:color w:val="777777"/>
                <w:sz w:val="24"/>
                <w:szCs w:val="24"/>
                <w:lang w:eastAsia="en-GB"/>
              </w:rPr>
              <w:t>Percentile</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b/>
                <w:bCs/>
                <w:color w:val="777777"/>
                <w:sz w:val="24"/>
                <w:szCs w:val="24"/>
                <w:lang w:eastAsia="en-GB"/>
              </w:rPr>
              <w:t>Range</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b/>
                <w:bCs/>
                <w:color w:val="777777"/>
                <w:sz w:val="24"/>
                <w:szCs w:val="24"/>
                <w:lang w:eastAsia="en-GB"/>
              </w:rPr>
              <w:t>Describing a high range scoring person...</w:t>
            </w:r>
          </w:p>
        </w:tc>
      </w:tr>
      <w:tr w:rsidR="0062450E" w:rsidRPr="00593D96" w:rsidTr="0062450E">
        <w:trPr>
          <w:tblCellSpacing w:w="15" w:type="dxa"/>
        </w:trPr>
        <w:tc>
          <w:tcPr>
            <w:tcW w:w="0" w:type="auto"/>
            <w:vAlign w:val="center"/>
            <w:hideMark/>
          </w:tcPr>
          <w:p w:rsidR="0062450E" w:rsidRPr="00593D96" w:rsidRDefault="0062450E" w:rsidP="0062450E">
            <w:pPr>
              <w:spacing w:after="210" w:line="384" w:lineRule="atLeast"/>
              <w:outlineLvl w:val="4"/>
              <w:rPr>
                <w:rFonts w:ascii="Arial" w:eastAsia="Times New Roman" w:hAnsi="Arial" w:cs="Arial"/>
                <w:b/>
                <w:bCs/>
                <w:color w:val="606060"/>
                <w:sz w:val="24"/>
                <w:szCs w:val="24"/>
                <w:lang w:eastAsia="en-GB"/>
              </w:rPr>
            </w:pPr>
            <w:r w:rsidRPr="00593D96">
              <w:rPr>
                <w:rFonts w:ascii="Arial" w:eastAsia="Times New Roman" w:hAnsi="Arial" w:cs="Arial"/>
                <w:b/>
                <w:bCs/>
                <w:color w:val="606060"/>
                <w:sz w:val="24"/>
                <w:szCs w:val="24"/>
                <w:lang w:eastAsia="en-GB"/>
              </w:rPr>
              <w:t>Openness to experience</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 xml:space="preserve">Traditionalist • down-to-earth • practical • conservative </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3</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Very low</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Imaginative • open-minded • experimental</w:t>
            </w:r>
          </w:p>
        </w:tc>
      </w:tr>
      <w:tr w:rsidR="0062450E" w:rsidRPr="00593D96" w:rsidTr="0062450E">
        <w:trPr>
          <w:tblCellSpacing w:w="15" w:type="dxa"/>
        </w:trPr>
        <w:tc>
          <w:tcPr>
            <w:tcW w:w="0" w:type="auto"/>
            <w:vAlign w:val="center"/>
            <w:hideMark/>
          </w:tcPr>
          <w:p w:rsidR="0062450E" w:rsidRPr="00593D96" w:rsidRDefault="0062450E" w:rsidP="0062450E">
            <w:pPr>
              <w:spacing w:after="210" w:line="384" w:lineRule="atLeast"/>
              <w:outlineLvl w:val="4"/>
              <w:rPr>
                <w:rFonts w:ascii="Arial" w:eastAsia="Times New Roman" w:hAnsi="Arial" w:cs="Arial"/>
                <w:b/>
                <w:bCs/>
                <w:color w:val="606060"/>
                <w:sz w:val="24"/>
                <w:szCs w:val="24"/>
                <w:lang w:eastAsia="en-GB"/>
              </w:rPr>
            </w:pPr>
            <w:r w:rsidRPr="00593D96">
              <w:rPr>
                <w:rFonts w:ascii="Arial" w:eastAsia="Times New Roman" w:hAnsi="Arial" w:cs="Arial"/>
                <w:b/>
                <w:bCs/>
                <w:color w:val="606060"/>
                <w:sz w:val="24"/>
                <w:szCs w:val="24"/>
                <w:lang w:eastAsia="en-GB"/>
              </w:rPr>
              <w:t>Conscientiousness (Work Ethic)</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 xml:space="preserve">Spontaneous • disorganised • prefers flexible plans </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37</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Middle</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Conscientious • disciplined • efficient • well organised</w:t>
            </w:r>
          </w:p>
        </w:tc>
      </w:tr>
      <w:tr w:rsidR="0062450E" w:rsidRPr="00593D96" w:rsidTr="0062450E">
        <w:trPr>
          <w:tblCellSpacing w:w="15" w:type="dxa"/>
        </w:trPr>
        <w:tc>
          <w:tcPr>
            <w:tcW w:w="0" w:type="auto"/>
            <w:vAlign w:val="center"/>
            <w:hideMark/>
          </w:tcPr>
          <w:p w:rsidR="0062450E" w:rsidRPr="00593D96" w:rsidRDefault="0062450E" w:rsidP="0062450E">
            <w:pPr>
              <w:spacing w:after="210" w:line="384" w:lineRule="atLeast"/>
              <w:outlineLvl w:val="4"/>
              <w:rPr>
                <w:rFonts w:ascii="Arial" w:eastAsia="Times New Roman" w:hAnsi="Arial" w:cs="Arial"/>
                <w:b/>
                <w:bCs/>
                <w:color w:val="606060"/>
                <w:sz w:val="24"/>
                <w:szCs w:val="24"/>
                <w:lang w:eastAsia="en-GB"/>
              </w:rPr>
            </w:pPr>
            <w:r w:rsidRPr="00593D96">
              <w:rPr>
                <w:rFonts w:ascii="Arial" w:eastAsia="Times New Roman" w:hAnsi="Arial" w:cs="Arial"/>
                <w:b/>
                <w:bCs/>
                <w:color w:val="606060"/>
                <w:sz w:val="24"/>
                <w:szCs w:val="24"/>
                <w:lang w:eastAsia="en-GB"/>
              </w:rPr>
              <w:t>Extraversion</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Reserved • formal • serious • quiet</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5</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Very low</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Outgoing • friendly • assertive • likes working with others</w:t>
            </w:r>
          </w:p>
        </w:tc>
      </w:tr>
      <w:tr w:rsidR="0062450E" w:rsidRPr="00593D96" w:rsidTr="0062450E">
        <w:trPr>
          <w:tblCellSpacing w:w="15" w:type="dxa"/>
        </w:trPr>
        <w:tc>
          <w:tcPr>
            <w:tcW w:w="0" w:type="auto"/>
            <w:vAlign w:val="center"/>
            <w:hideMark/>
          </w:tcPr>
          <w:p w:rsidR="0062450E" w:rsidRPr="00593D96" w:rsidRDefault="0062450E" w:rsidP="0062450E">
            <w:pPr>
              <w:spacing w:after="210" w:line="384" w:lineRule="atLeast"/>
              <w:outlineLvl w:val="4"/>
              <w:rPr>
                <w:rFonts w:ascii="Arial" w:eastAsia="Times New Roman" w:hAnsi="Arial" w:cs="Arial"/>
                <w:b/>
                <w:bCs/>
                <w:color w:val="606060"/>
                <w:sz w:val="24"/>
                <w:szCs w:val="24"/>
                <w:lang w:eastAsia="en-GB"/>
              </w:rPr>
            </w:pPr>
            <w:r w:rsidRPr="00593D96">
              <w:rPr>
                <w:rFonts w:ascii="Arial" w:eastAsia="Times New Roman" w:hAnsi="Arial" w:cs="Arial"/>
                <w:b/>
                <w:bCs/>
                <w:color w:val="606060"/>
                <w:sz w:val="24"/>
                <w:szCs w:val="24"/>
                <w:lang w:eastAsia="en-GB"/>
              </w:rPr>
              <w:t>Agreeableness</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Hard-headed • sceptical • competitive • proud</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30</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Low</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Compassionate • eager to please • good natured</w:t>
            </w:r>
          </w:p>
        </w:tc>
      </w:tr>
      <w:tr w:rsidR="0062450E" w:rsidRPr="00593D96" w:rsidTr="0062450E">
        <w:trPr>
          <w:tblCellSpacing w:w="15" w:type="dxa"/>
        </w:trPr>
        <w:tc>
          <w:tcPr>
            <w:tcW w:w="0" w:type="auto"/>
            <w:vAlign w:val="center"/>
            <w:hideMark/>
          </w:tcPr>
          <w:p w:rsidR="0062450E" w:rsidRPr="00593D96" w:rsidRDefault="0062450E" w:rsidP="0062450E">
            <w:pPr>
              <w:spacing w:after="210" w:line="384" w:lineRule="atLeast"/>
              <w:outlineLvl w:val="4"/>
              <w:rPr>
                <w:rFonts w:ascii="Arial" w:eastAsia="Times New Roman" w:hAnsi="Arial" w:cs="Arial"/>
                <w:b/>
                <w:bCs/>
                <w:color w:val="606060"/>
                <w:sz w:val="24"/>
                <w:szCs w:val="24"/>
                <w:lang w:eastAsia="en-GB"/>
              </w:rPr>
            </w:pPr>
            <w:r w:rsidRPr="00593D96">
              <w:rPr>
                <w:rFonts w:ascii="Arial" w:eastAsia="Times New Roman" w:hAnsi="Arial" w:cs="Arial"/>
                <w:b/>
                <w:bCs/>
                <w:color w:val="606060"/>
                <w:sz w:val="24"/>
                <w:szCs w:val="24"/>
                <w:lang w:eastAsia="en-GB"/>
              </w:rPr>
              <w:t xml:space="preserve">Natural reactions </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Not easily upset in stressful situations • relaxed</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70</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Middle</w:t>
            </w:r>
          </w:p>
        </w:tc>
        <w:tc>
          <w:tcPr>
            <w:tcW w:w="0" w:type="auto"/>
            <w:vAlign w:val="center"/>
            <w:hideMark/>
          </w:tcPr>
          <w:p w:rsidR="0062450E" w:rsidRPr="00593D96" w:rsidRDefault="0062450E" w:rsidP="0062450E">
            <w:pPr>
              <w:spacing w:after="0" w:line="330" w:lineRule="atLeast"/>
              <w:rPr>
                <w:rFonts w:ascii="Arial" w:eastAsia="Times New Roman" w:hAnsi="Arial" w:cs="Arial"/>
                <w:color w:val="777777"/>
                <w:sz w:val="24"/>
                <w:szCs w:val="24"/>
                <w:lang w:eastAsia="en-GB"/>
              </w:rPr>
            </w:pPr>
            <w:r w:rsidRPr="00593D96">
              <w:rPr>
                <w:rFonts w:ascii="Arial" w:eastAsia="Times New Roman" w:hAnsi="Arial" w:cs="Arial"/>
                <w:color w:val="777777"/>
                <w:sz w:val="24"/>
                <w:szCs w:val="24"/>
                <w:lang w:eastAsia="en-GB"/>
              </w:rPr>
              <w:t>Experiences negative emotional reactions and feelings of anxiety • prone to worry</w:t>
            </w:r>
          </w:p>
        </w:tc>
      </w:tr>
    </w:tbl>
    <w:p w:rsidR="006F2799" w:rsidRDefault="006F2799" w:rsidP="00701159"/>
    <w:p w:rsidR="0062450E" w:rsidRPr="00940E5B" w:rsidRDefault="0062450E" w:rsidP="00701159">
      <w:pPr>
        <w:rPr>
          <w:b/>
          <w:u w:val="single"/>
        </w:rPr>
      </w:pPr>
      <w:r w:rsidRPr="00940E5B">
        <w:rPr>
          <w:b/>
          <w:u w:val="single"/>
        </w:rPr>
        <w:t>Test 2</w:t>
      </w:r>
      <w:r w:rsidR="00C37EE2">
        <w:rPr>
          <w:b/>
          <w:u w:val="single"/>
        </w:rPr>
        <w:t xml:space="preserve"> – 123Test Jung </w:t>
      </w:r>
    </w:p>
    <w:p w:rsidR="0062450E" w:rsidRPr="003204F2" w:rsidRDefault="0062450E" w:rsidP="0062450E">
      <w:pPr>
        <w:spacing w:before="600" w:after="375" w:line="288" w:lineRule="atLeast"/>
        <w:outlineLvl w:val="1"/>
        <w:rPr>
          <w:rFonts w:ascii="Arial" w:eastAsia="Times New Roman" w:hAnsi="Arial" w:cs="Arial"/>
          <w:b/>
          <w:bCs/>
          <w:color w:val="606060"/>
          <w:spacing w:val="-15"/>
          <w:kern w:val="36"/>
          <w:sz w:val="67"/>
          <w:szCs w:val="67"/>
          <w:lang w:val="en" w:eastAsia="en-GB"/>
        </w:rPr>
      </w:pPr>
      <w:r w:rsidRPr="003204F2">
        <w:rPr>
          <w:rFonts w:ascii="Arial" w:eastAsia="Times New Roman" w:hAnsi="Arial" w:cs="Arial"/>
          <w:b/>
          <w:bCs/>
          <w:color w:val="606060"/>
          <w:spacing w:val="-15"/>
          <w:kern w:val="36"/>
          <w:sz w:val="67"/>
          <w:szCs w:val="67"/>
          <w:lang w:val="en" w:eastAsia="en-GB"/>
        </w:rPr>
        <w:t>Your Jung personality report</w:t>
      </w:r>
    </w:p>
    <w:p w:rsidR="0062450E" w:rsidRPr="003204F2" w:rsidRDefault="0062450E" w:rsidP="0062450E">
      <w:pPr>
        <w:shd w:val="clear" w:color="auto" w:fill="FFFFFF"/>
        <w:spacing w:after="0" w:line="240" w:lineRule="auto"/>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 xml:space="preserve">Save report </w:t>
      </w:r>
    </w:p>
    <w:p w:rsidR="0062450E" w:rsidRPr="003204F2" w:rsidRDefault="0062450E" w:rsidP="0062450E">
      <w:pPr>
        <w:shd w:val="clear" w:color="auto" w:fill="FFFFFF"/>
        <w:spacing w:after="450" w:line="450" w:lineRule="atLeast"/>
        <w:rPr>
          <w:rFonts w:ascii="Arial" w:eastAsia="Times New Roman" w:hAnsi="Arial" w:cs="Arial"/>
          <w:color w:val="606060"/>
          <w:sz w:val="24"/>
          <w:szCs w:val="24"/>
          <w:lang w:val="en" w:eastAsia="en-GB"/>
        </w:rPr>
      </w:pPr>
      <w:r w:rsidRPr="003204F2">
        <w:rPr>
          <w:rFonts w:ascii="Arial" w:eastAsia="Times New Roman" w:hAnsi="Arial" w:cs="Arial"/>
          <w:color w:val="606060"/>
          <w:sz w:val="24"/>
          <w:szCs w:val="24"/>
          <w:lang w:val="en" w:eastAsia="en-GB"/>
        </w:rPr>
        <w:t>Save your result to keep, email or print.</w:t>
      </w:r>
    </w:p>
    <w:p w:rsidR="0062450E" w:rsidRPr="003204F2" w:rsidRDefault="00182634" w:rsidP="0062450E">
      <w:pPr>
        <w:shd w:val="clear" w:color="auto" w:fill="FFFFFF"/>
        <w:spacing w:before="150" w:after="0" w:line="240" w:lineRule="auto"/>
        <w:rPr>
          <w:rFonts w:ascii="Arial" w:eastAsia="Times New Roman" w:hAnsi="Arial" w:cs="Arial"/>
          <w:color w:val="777777"/>
          <w:sz w:val="24"/>
          <w:szCs w:val="24"/>
          <w:lang w:val="en" w:eastAsia="en-GB"/>
        </w:rPr>
      </w:pPr>
      <w:r>
        <w:rPr>
          <w:rFonts w:ascii="Arial" w:eastAsia="Times New Roman" w:hAnsi="Arial" w:cs="Arial"/>
          <w:color w:val="777777"/>
          <w:sz w:val="24"/>
          <w:szCs w:val="24"/>
          <w:lang w:val="en" w:eastAsia="en-GB"/>
        </w:rPr>
        <w:pict>
          <v:rect id="_x0000_i1025" style="width:0;height:.75pt" o:hralign="center" o:hrstd="t" o:hr="t" fillcolor="#a0a0a0" stroked="f"/>
        </w:pict>
      </w:r>
    </w:p>
    <w:p w:rsidR="0062450E" w:rsidRPr="003204F2" w:rsidRDefault="0062450E" w:rsidP="0062450E">
      <w:pPr>
        <w:shd w:val="clear" w:color="auto" w:fill="FFFFFF"/>
        <w:spacing w:after="450" w:line="450" w:lineRule="atLeast"/>
        <w:rPr>
          <w:rFonts w:ascii="Arial" w:eastAsia="Times New Roman" w:hAnsi="Arial" w:cs="Arial"/>
          <w:color w:val="606060"/>
          <w:sz w:val="24"/>
          <w:szCs w:val="24"/>
          <w:lang w:val="en" w:eastAsia="en-GB"/>
        </w:rPr>
      </w:pPr>
      <w:r w:rsidRPr="003204F2">
        <w:rPr>
          <w:rFonts w:ascii="Arial" w:eastAsia="Times New Roman" w:hAnsi="Arial" w:cs="Arial"/>
          <w:color w:val="606060"/>
          <w:sz w:val="24"/>
          <w:szCs w:val="24"/>
          <w:lang w:val="en" w:eastAsia="en-GB"/>
        </w:rPr>
        <w:t>Log in or register with one of the following services.</w:t>
      </w:r>
    </w:p>
    <w:p w:rsidR="0062450E" w:rsidRPr="003204F2" w:rsidRDefault="0062450E" w:rsidP="0062450E">
      <w:pPr>
        <w:shd w:val="clear" w:color="auto" w:fill="FFFFFF"/>
        <w:spacing w:after="0" w:line="240" w:lineRule="auto"/>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lastRenderedPageBreak/>
        <w:t xml:space="preserve">Facebook Twitter Google LinkedIn E-mail </w:t>
      </w:r>
    </w:p>
    <w:p w:rsidR="0062450E" w:rsidRPr="003204F2" w:rsidRDefault="0062450E" w:rsidP="0062450E">
      <w:pPr>
        <w:shd w:val="clear" w:color="auto" w:fill="FFFFFF"/>
        <w:spacing w:line="240" w:lineRule="auto"/>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br/>
      </w:r>
      <w:r w:rsidRPr="003204F2">
        <w:rPr>
          <w:rFonts w:ascii="Arial" w:eastAsia="Times New Roman" w:hAnsi="Arial" w:cs="Arial"/>
          <w:color w:val="777777"/>
          <w:sz w:val="24"/>
          <w:szCs w:val="24"/>
          <w:lang w:val="en" w:eastAsia="en-GB"/>
        </w:rPr>
        <w:br/>
        <w:t xml:space="preserve">Send </w:t>
      </w:r>
    </w:p>
    <w:p w:rsidR="0062450E" w:rsidRPr="003204F2" w:rsidRDefault="0062450E" w:rsidP="0062450E">
      <w:pPr>
        <w:shd w:val="clear" w:color="auto" w:fill="FFFFFF"/>
        <w:spacing w:after="0" w:line="240" w:lineRule="auto"/>
        <w:rPr>
          <w:rFonts w:ascii="Arial" w:eastAsia="Times New Roman" w:hAnsi="Arial" w:cs="Arial"/>
          <w:color w:val="777777"/>
          <w:sz w:val="24"/>
          <w:szCs w:val="24"/>
          <w:lang w:val="en" w:eastAsia="en-GB"/>
        </w:rPr>
      </w:pPr>
      <w:r w:rsidRPr="003204F2">
        <w:rPr>
          <w:rFonts w:ascii="Arial" w:eastAsia="Times New Roman" w:hAnsi="Arial" w:cs="Arial"/>
          <w:color w:val="777777"/>
          <w:sz w:val="19"/>
          <w:szCs w:val="19"/>
          <w:lang w:val="en" w:eastAsia="en-GB"/>
        </w:rPr>
        <w:t xml:space="preserve">Read our </w:t>
      </w:r>
      <w:hyperlink r:id="rId12" w:history="1">
        <w:r w:rsidRPr="003204F2">
          <w:rPr>
            <w:rFonts w:ascii="Arial" w:eastAsia="Times New Roman" w:hAnsi="Arial" w:cs="Arial"/>
            <w:color w:val="0182A9"/>
            <w:sz w:val="19"/>
            <w:szCs w:val="19"/>
            <w:u w:val="single"/>
            <w:lang w:val="en" w:eastAsia="en-GB"/>
          </w:rPr>
          <w:t>social media statement</w:t>
        </w:r>
      </w:hyperlink>
      <w:r w:rsidRPr="003204F2">
        <w:rPr>
          <w:rFonts w:ascii="Arial" w:eastAsia="Times New Roman" w:hAnsi="Arial" w:cs="Arial"/>
          <w:color w:val="777777"/>
          <w:sz w:val="19"/>
          <w:szCs w:val="19"/>
          <w:lang w:val="en" w:eastAsia="en-GB"/>
        </w:rPr>
        <w:t>.</w:t>
      </w:r>
      <w:r w:rsidRPr="003204F2">
        <w:rPr>
          <w:rFonts w:ascii="Arial" w:eastAsia="Times New Roman" w:hAnsi="Arial" w:cs="Arial"/>
          <w:color w:val="777777"/>
          <w:sz w:val="24"/>
          <w:szCs w:val="24"/>
          <w:lang w:val="en" w:eastAsia="en-GB"/>
        </w:rPr>
        <w:t xml:space="preserve"> </w:t>
      </w:r>
      <w:r w:rsidRPr="003204F2">
        <w:rPr>
          <w:rFonts w:ascii="Arial" w:eastAsia="Times New Roman" w:hAnsi="Arial" w:cs="Arial"/>
          <w:color w:val="777777"/>
          <w:sz w:val="19"/>
          <w:szCs w:val="19"/>
          <w:lang w:val="en" w:eastAsia="en-GB"/>
        </w:rPr>
        <w:t xml:space="preserve">You agree to our </w:t>
      </w:r>
      <w:hyperlink r:id="rId13" w:history="1">
        <w:r w:rsidRPr="003204F2">
          <w:rPr>
            <w:rFonts w:ascii="Arial" w:eastAsia="Times New Roman" w:hAnsi="Arial" w:cs="Arial"/>
            <w:color w:val="0182A9"/>
            <w:sz w:val="19"/>
            <w:szCs w:val="19"/>
            <w:u w:val="single"/>
            <w:lang w:val="en" w:eastAsia="en-GB"/>
          </w:rPr>
          <w:t>social media statement</w:t>
        </w:r>
      </w:hyperlink>
      <w:r w:rsidRPr="003204F2">
        <w:rPr>
          <w:rFonts w:ascii="Arial" w:eastAsia="Times New Roman" w:hAnsi="Arial" w:cs="Arial"/>
          <w:color w:val="777777"/>
          <w:sz w:val="19"/>
          <w:szCs w:val="19"/>
          <w:lang w:val="en" w:eastAsia="en-GB"/>
        </w:rPr>
        <w:t xml:space="preserve"> and </w:t>
      </w:r>
      <w:hyperlink r:id="rId14" w:tgtFrame="_blank" w:history="1">
        <w:r w:rsidRPr="003204F2">
          <w:rPr>
            <w:rFonts w:ascii="Arial" w:eastAsia="Times New Roman" w:hAnsi="Arial" w:cs="Arial"/>
            <w:color w:val="0182A9"/>
            <w:sz w:val="19"/>
            <w:szCs w:val="19"/>
            <w:u w:val="single"/>
            <w:lang w:val="en" w:eastAsia="en-GB"/>
          </w:rPr>
          <w:t>privacy policy</w:t>
        </w:r>
      </w:hyperlink>
      <w:r w:rsidRPr="003204F2">
        <w:rPr>
          <w:rFonts w:ascii="Arial" w:eastAsia="Times New Roman" w:hAnsi="Arial" w:cs="Arial"/>
          <w:color w:val="777777"/>
          <w:sz w:val="19"/>
          <w:szCs w:val="19"/>
          <w:lang w:val="en" w:eastAsia="en-GB"/>
        </w:rPr>
        <w:t>.</w:t>
      </w:r>
      <w:r w:rsidRPr="003204F2">
        <w:rPr>
          <w:rFonts w:ascii="Arial" w:eastAsia="Times New Roman" w:hAnsi="Arial" w:cs="Arial"/>
          <w:color w:val="777777"/>
          <w:sz w:val="24"/>
          <w:szCs w:val="24"/>
          <w:lang w:val="en" w:eastAsia="en-GB"/>
        </w:rPr>
        <w:t xml:space="preserve"> </w:t>
      </w:r>
    </w:p>
    <w:p w:rsidR="0062450E" w:rsidRPr="003204F2" w:rsidRDefault="0062450E" w:rsidP="0062450E">
      <w:pPr>
        <w:shd w:val="clear" w:color="auto" w:fill="FFFFFF"/>
        <w:spacing w:after="450" w:line="450" w:lineRule="atLeast"/>
        <w:rPr>
          <w:rFonts w:ascii="Arial" w:eastAsia="Times New Roman" w:hAnsi="Arial" w:cs="Arial"/>
          <w:vanish/>
          <w:color w:val="606060"/>
          <w:sz w:val="24"/>
          <w:szCs w:val="24"/>
          <w:lang w:val="en" w:eastAsia="en-GB"/>
        </w:rPr>
      </w:pPr>
      <w:r w:rsidRPr="003204F2">
        <w:rPr>
          <w:rFonts w:ascii="Arial" w:eastAsia="Times New Roman" w:hAnsi="Arial" w:cs="Arial"/>
          <w:vanish/>
          <w:color w:val="606060"/>
          <w:sz w:val="24"/>
          <w:szCs w:val="24"/>
          <w:lang w:val="en" w:eastAsia="en-GB"/>
        </w:rPr>
        <w:t>We've sent you an e-mail. Click the verification link in it to save your results.</w:t>
      </w:r>
    </w:p>
    <w:p w:rsidR="0062450E" w:rsidRPr="003204F2" w:rsidRDefault="00182634" w:rsidP="0062450E">
      <w:pPr>
        <w:spacing w:after="0" w:line="240" w:lineRule="auto"/>
        <w:rPr>
          <w:rFonts w:ascii="Arial" w:eastAsia="Times New Roman" w:hAnsi="Arial" w:cs="Arial"/>
          <w:color w:val="777777"/>
          <w:sz w:val="24"/>
          <w:szCs w:val="24"/>
          <w:lang w:val="en" w:eastAsia="en-GB"/>
        </w:rPr>
      </w:pPr>
      <w:hyperlink r:id="rId15" w:history="1">
        <w:r w:rsidR="0062450E" w:rsidRPr="003204F2">
          <w:rPr>
            <w:rFonts w:ascii="Arial" w:eastAsia="Times New Roman" w:hAnsi="Arial" w:cs="Arial"/>
            <w:vanish/>
            <w:color w:val="0182A9"/>
            <w:sz w:val="24"/>
            <w:szCs w:val="24"/>
            <w:u w:val="single"/>
            <w:lang w:val="en" w:eastAsia="en-GB"/>
          </w:rPr>
          <w:t>Download PDF report</w:t>
        </w:r>
      </w:hyperlink>
      <w:r w:rsidR="0062450E" w:rsidRPr="003204F2">
        <w:rPr>
          <w:rFonts w:ascii="Arial" w:eastAsia="Times New Roman" w:hAnsi="Arial" w:cs="Arial"/>
          <w:color w:val="777777"/>
          <w:sz w:val="24"/>
          <w:szCs w:val="24"/>
          <w:lang w:val="en" w:eastAsia="en-GB"/>
        </w:rPr>
        <w:t xml:space="preserve"> </w:t>
      </w:r>
    </w:p>
    <w:p w:rsidR="0062450E" w:rsidRPr="003204F2" w:rsidRDefault="0062450E" w:rsidP="0062450E">
      <w:pPr>
        <w:spacing w:before="300" w:after="150" w:line="384" w:lineRule="atLeast"/>
        <w:outlineLvl w:val="2"/>
        <w:rPr>
          <w:rFonts w:ascii="Arial" w:eastAsia="Times New Roman" w:hAnsi="Arial" w:cs="Arial"/>
          <w:b/>
          <w:bCs/>
          <w:color w:val="606060"/>
          <w:spacing w:val="-15"/>
          <w:sz w:val="36"/>
          <w:szCs w:val="36"/>
          <w:lang w:val="en" w:eastAsia="en-GB"/>
        </w:rPr>
      </w:pPr>
      <w:r w:rsidRPr="003204F2">
        <w:rPr>
          <w:rFonts w:ascii="Arial" w:eastAsia="Times New Roman" w:hAnsi="Arial" w:cs="Arial"/>
          <w:b/>
          <w:bCs/>
          <w:color w:val="606060"/>
          <w:spacing w:val="-15"/>
          <w:sz w:val="36"/>
          <w:szCs w:val="36"/>
          <w:lang w:val="en" w:eastAsia="en-GB"/>
        </w:rPr>
        <w:t>What makes you different?</w:t>
      </w:r>
    </w:p>
    <w:p w:rsidR="0062450E" w:rsidRPr="003204F2" w:rsidRDefault="0062450E" w:rsidP="0062450E">
      <w:pPr>
        <w:spacing w:after="450" w:line="450" w:lineRule="atLeast"/>
        <w:rPr>
          <w:rFonts w:ascii="Arial" w:eastAsia="Times New Roman" w:hAnsi="Arial" w:cs="Arial"/>
          <w:color w:val="606060"/>
          <w:sz w:val="24"/>
          <w:szCs w:val="24"/>
          <w:lang w:val="en" w:eastAsia="en-GB"/>
        </w:rPr>
      </w:pPr>
      <w:r w:rsidRPr="003204F2">
        <w:rPr>
          <w:rFonts w:ascii="Arial" w:eastAsia="Times New Roman" w:hAnsi="Arial" w:cs="Arial"/>
          <w:color w:val="606060"/>
          <w:sz w:val="24"/>
          <w:szCs w:val="24"/>
          <w:lang w:val="en" w:eastAsia="en-GB"/>
        </w:rPr>
        <w:t>This free report describes how you prefer to: deal with and relate to people, process information, make decisions and organize your life. It gives you a good overview of your personality and behavior. You can use this information to assess how well your personality might fit a potential employer or type of job.</w:t>
      </w:r>
    </w:p>
    <w:p w:rsidR="0062450E" w:rsidRPr="003204F2" w:rsidRDefault="0062450E" w:rsidP="0062450E">
      <w:pPr>
        <w:shd w:val="clear" w:color="auto" w:fill="F0F0E8"/>
        <w:spacing w:after="0" w:line="240" w:lineRule="auto"/>
        <w:rPr>
          <w:rFonts w:ascii="Arial" w:eastAsia="Times New Roman" w:hAnsi="Arial" w:cs="Arial"/>
          <w:color w:val="777777"/>
          <w:sz w:val="24"/>
          <w:szCs w:val="24"/>
          <w:lang w:val="en" w:eastAsia="en-GB"/>
        </w:rPr>
      </w:pPr>
      <w:r w:rsidRPr="003204F2">
        <w:rPr>
          <w:rFonts w:ascii="Arial" w:eastAsia="Times New Roman" w:hAnsi="Arial" w:cs="Arial"/>
          <w:noProof/>
          <w:color w:val="777777"/>
          <w:sz w:val="24"/>
          <w:szCs w:val="24"/>
          <w:lang w:eastAsia="en-GB"/>
        </w:rPr>
        <w:drawing>
          <wp:inline distT="0" distB="0" distL="0" distR="0" wp14:anchorId="1898D15E" wp14:editId="39A4B3C7">
            <wp:extent cx="1485900" cy="847725"/>
            <wp:effectExtent l="0" t="0" r="0" b="9525"/>
            <wp:docPr id="7" name="Picture 7" descr="https://cdn.123test.com/content/report/jung/icons/ISFJ.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123test.com/content/report/jung/icons/ISFJ.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485900" cy="847725"/>
                    </a:xfrm>
                    <a:prstGeom prst="rect">
                      <a:avLst/>
                    </a:prstGeom>
                    <a:noFill/>
                    <a:ln>
                      <a:noFill/>
                    </a:ln>
                  </pic:spPr>
                </pic:pic>
              </a:graphicData>
            </a:graphic>
          </wp:inline>
        </w:drawing>
      </w:r>
    </w:p>
    <w:p w:rsidR="0062450E" w:rsidRPr="003204F2" w:rsidRDefault="0062450E" w:rsidP="0062450E">
      <w:pPr>
        <w:shd w:val="clear" w:color="auto" w:fill="F0F0E8"/>
        <w:spacing w:before="300" w:after="150" w:line="384" w:lineRule="atLeast"/>
        <w:outlineLvl w:val="2"/>
        <w:rPr>
          <w:rFonts w:ascii="Arial" w:eastAsia="Times New Roman" w:hAnsi="Arial" w:cs="Arial"/>
          <w:b/>
          <w:bCs/>
          <w:color w:val="606060"/>
          <w:spacing w:val="-15"/>
          <w:sz w:val="39"/>
          <w:szCs w:val="39"/>
          <w:lang w:val="en" w:eastAsia="en-GB"/>
        </w:rPr>
      </w:pPr>
      <w:r w:rsidRPr="003204F2">
        <w:rPr>
          <w:rFonts w:ascii="Arial" w:eastAsia="Times New Roman" w:hAnsi="Arial" w:cs="Arial"/>
          <w:b/>
          <w:bCs/>
          <w:color w:val="606060"/>
          <w:spacing w:val="-15"/>
          <w:sz w:val="39"/>
          <w:szCs w:val="39"/>
          <w:lang w:val="en" w:eastAsia="en-GB"/>
        </w:rPr>
        <w:t>Your Jung personality type</w:t>
      </w:r>
    </w:p>
    <w:p w:rsidR="0062450E" w:rsidRPr="003204F2" w:rsidRDefault="0062450E" w:rsidP="0062450E">
      <w:pPr>
        <w:shd w:val="clear" w:color="auto" w:fill="F0F0E8"/>
        <w:spacing w:after="450" w:line="450" w:lineRule="atLeast"/>
        <w:rPr>
          <w:rFonts w:ascii="Arial" w:eastAsia="Times New Roman" w:hAnsi="Arial" w:cs="Arial"/>
          <w:color w:val="606060"/>
          <w:sz w:val="24"/>
          <w:szCs w:val="24"/>
          <w:lang w:val="en" w:eastAsia="en-GB"/>
        </w:rPr>
      </w:pPr>
      <w:r w:rsidRPr="003204F2">
        <w:rPr>
          <w:rFonts w:ascii="Arial" w:eastAsia="Times New Roman" w:hAnsi="Arial" w:cs="Arial"/>
          <w:color w:val="606060"/>
          <w:sz w:val="24"/>
          <w:szCs w:val="24"/>
          <w:lang w:val="en" w:eastAsia="en-GB"/>
        </w:rPr>
        <w:t xml:space="preserve">The descriptions you chose about your behavior indicate that the Personality Type that most accurately describes you is: </w:t>
      </w:r>
      <w:r w:rsidRPr="003204F2">
        <w:rPr>
          <w:rFonts w:ascii="Arial" w:eastAsia="Times New Roman" w:hAnsi="Arial" w:cs="Arial"/>
          <w:b/>
          <w:bCs/>
          <w:color w:val="606060"/>
          <w:sz w:val="24"/>
          <w:szCs w:val="24"/>
          <w:lang w:val="en" w:eastAsia="en-GB"/>
        </w:rPr>
        <w:t>Introvert-Sensor-Feeler-Judger</w:t>
      </w:r>
      <w:r w:rsidRPr="003204F2">
        <w:rPr>
          <w:rFonts w:ascii="Arial" w:eastAsia="Times New Roman" w:hAnsi="Arial" w:cs="Arial"/>
          <w:color w:val="606060"/>
          <w:sz w:val="24"/>
          <w:szCs w:val="24"/>
          <w:lang w:val="en" w:eastAsia="en-GB"/>
        </w:rPr>
        <w:t xml:space="preserve"> </w:t>
      </w:r>
    </w:p>
    <w:p w:rsidR="0062450E" w:rsidRPr="003204F2" w:rsidRDefault="0062450E" w:rsidP="0062450E">
      <w:pPr>
        <w:numPr>
          <w:ilvl w:val="0"/>
          <w:numId w:val="7"/>
        </w:numPr>
        <w:shd w:val="clear" w:color="auto" w:fill="F0F0E8"/>
        <w:spacing w:before="100" w:beforeAutospacing="1" w:after="100" w:afterAutospacing="1" w:line="450" w:lineRule="atLeast"/>
        <w:ind w:left="450"/>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Introverts tend to be reflective, reserved and private. A popular misconception is that Introverts are shy - this is not necessarily so. They draw their energy from their own thoughts and the time they spend alone. Introverts do not need people around them all the time.</w:t>
      </w:r>
    </w:p>
    <w:p w:rsidR="0062450E" w:rsidRPr="003204F2" w:rsidRDefault="0062450E" w:rsidP="0062450E">
      <w:pPr>
        <w:numPr>
          <w:ilvl w:val="0"/>
          <w:numId w:val="7"/>
        </w:numPr>
        <w:shd w:val="clear" w:color="auto" w:fill="F0F0E8"/>
        <w:spacing w:before="100" w:beforeAutospacing="1" w:after="100" w:afterAutospacing="1" w:line="450" w:lineRule="atLeast"/>
        <w:ind w:left="450"/>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Sensors live in the present. They rely on facts, handle practical matters well and like things to be concrete and measurable.</w:t>
      </w:r>
    </w:p>
    <w:p w:rsidR="0062450E" w:rsidRPr="003204F2" w:rsidRDefault="0062450E" w:rsidP="0062450E">
      <w:pPr>
        <w:numPr>
          <w:ilvl w:val="0"/>
          <w:numId w:val="7"/>
        </w:numPr>
        <w:shd w:val="clear" w:color="auto" w:fill="F0F0E8"/>
        <w:spacing w:before="100" w:beforeAutospacing="1" w:after="100" w:afterAutospacing="1" w:line="450" w:lineRule="atLeast"/>
        <w:ind w:left="450"/>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Feelers let their feelings and emotions play a leading role because of their concern for other people.</w:t>
      </w:r>
    </w:p>
    <w:p w:rsidR="0062450E" w:rsidRPr="003204F2" w:rsidRDefault="0062450E" w:rsidP="0062450E">
      <w:pPr>
        <w:numPr>
          <w:ilvl w:val="0"/>
          <w:numId w:val="7"/>
        </w:numPr>
        <w:shd w:val="clear" w:color="auto" w:fill="F0F0E8"/>
        <w:spacing w:before="100" w:beforeAutospacing="1" w:after="100" w:afterAutospacing="1" w:line="450" w:lineRule="atLeast"/>
        <w:ind w:left="450"/>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Judgers prefer a lifestyle that is decisive, planned and orderly. They like a life that is organized and controlled.</w:t>
      </w:r>
    </w:p>
    <w:p w:rsidR="0062450E" w:rsidRPr="003204F2" w:rsidRDefault="0062450E" w:rsidP="0062450E">
      <w:pPr>
        <w:spacing w:before="300" w:after="150" w:line="384" w:lineRule="atLeast"/>
        <w:outlineLvl w:val="2"/>
        <w:rPr>
          <w:rFonts w:ascii="Arial" w:eastAsia="Times New Roman" w:hAnsi="Arial" w:cs="Arial"/>
          <w:b/>
          <w:bCs/>
          <w:color w:val="606060"/>
          <w:spacing w:val="-15"/>
          <w:sz w:val="36"/>
          <w:szCs w:val="36"/>
          <w:lang w:val="en" w:eastAsia="en-GB"/>
        </w:rPr>
      </w:pPr>
      <w:r w:rsidRPr="003204F2">
        <w:rPr>
          <w:rFonts w:ascii="Arial" w:eastAsia="Times New Roman" w:hAnsi="Arial" w:cs="Arial"/>
          <w:b/>
          <w:bCs/>
          <w:color w:val="606060"/>
          <w:spacing w:val="-15"/>
          <w:sz w:val="36"/>
          <w:szCs w:val="36"/>
          <w:lang w:val="en" w:eastAsia="en-GB"/>
        </w:rPr>
        <w:t>An ISFJ at-a-glance</w:t>
      </w:r>
    </w:p>
    <w:p w:rsidR="0062450E" w:rsidRPr="003204F2" w:rsidRDefault="0062450E" w:rsidP="0062450E">
      <w:pPr>
        <w:spacing w:after="450" w:line="450" w:lineRule="atLeast"/>
        <w:rPr>
          <w:rFonts w:ascii="Arial" w:eastAsia="Times New Roman" w:hAnsi="Arial" w:cs="Arial"/>
          <w:color w:val="606060"/>
          <w:sz w:val="24"/>
          <w:szCs w:val="24"/>
          <w:lang w:val="en" w:eastAsia="en-GB"/>
        </w:rPr>
      </w:pPr>
      <w:r w:rsidRPr="003204F2">
        <w:rPr>
          <w:rFonts w:ascii="Arial" w:eastAsia="Times New Roman" w:hAnsi="Arial" w:cs="Arial"/>
          <w:color w:val="606060"/>
          <w:sz w:val="24"/>
          <w:szCs w:val="24"/>
          <w:lang w:val="en" w:eastAsia="en-GB"/>
        </w:rPr>
        <w:lastRenderedPageBreak/>
        <w:t>You are warm, generous and super dependable. You have many special gifts to offer - in particular, sensitivity and a strong ability to keep things running smoothly. You are careful and thoughtful. In relationships you can be hesitant until you know people well. On occasions you can be infuriatingly modest!</w:t>
      </w:r>
      <w:r w:rsidRPr="003204F2">
        <w:rPr>
          <w:rFonts w:ascii="Arial" w:eastAsia="Times New Roman" w:hAnsi="Arial" w:cs="Arial"/>
          <w:color w:val="606060"/>
          <w:sz w:val="24"/>
          <w:szCs w:val="24"/>
          <w:lang w:val="en" w:eastAsia="en-GB"/>
        </w:rPr>
        <w:br/>
      </w:r>
      <w:r w:rsidRPr="003204F2">
        <w:rPr>
          <w:rFonts w:ascii="Arial" w:eastAsia="Times New Roman" w:hAnsi="Arial" w:cs="Arial"/>
          <w:color w:val="606060"/>
          <w:sz w:val="24"/>
          <w:szCs w:val="24"/>
          <w:lang w:val="en" w:eastAsia="en-GB"/>
        </w:rPr>
        <w:br/>
        <w:t>Your ISFJ personality type indicates that you are hard-working and very responsible. You follow through on both work and leisure activities with your own brand of precision and meticulousness. People depend on you. They know you are not frivolous and will not constantly change your mind. You form a solid core of consistency in people's lives which creates a high degree of trust.</w:t>
      </w:r>
      <w:r w:rsidRPr="003204F2">
        <w:rPr>
          <w:rFonts w:ascii="Arial" w:eastAsia="Times New Roman" w:hAnsi="Arial" w:cs="Arial"/>
          <w:color w:val="606060"/>
          <w:sz w:val="24"/>
          <w:szCs w:val="24"/>
          <w:lang w:val="en" w:eastAsia="en-GB"/>
        </w:rPr>
        <w:br/>
      </w:r>
      <w:r w:rsidRPr="003204F2">
        <w:rPr>
          <w:rFonts w:ascii="Arial" w:eastAsia="Times New Roman" w:hAnsi="Arial" w:cs="Arial"/>
          <w:color w:val="606060"/>
          <w:sz w:val="24"/>
          <w:szCs w:val="24"/>
          <w:lang w:val="en" w:eastAsia="en-GB"/>
        </w:rPr>
        <w:br/>
        <w:t xml:space="preserve">When making decisions, developing ideas and </w:t>
      </w:r>
      <w:proofErr w:type="gramStart"/>
      <w:r w:rsidRPr="003204F2">
        <w:rPr>
          <w:rFonts w:ascii="Arial" w:eastAsia="Times New Roman" w:hAnsi="Arial" w:cs="Arial"/>
          <w:color w:val="606060"/>
          <w:sz w:val="24"/>
          <w:szCs w:val="24"/>
          <w:lang w:val="en" w:eastAsia="en-GB"/>
        </w:rPr>
        <w:t>taking action</w:t>
      </w:r>
      <w:proofErr w:type="gramEnd"/>
      <w:r w:rsidRPr="003204F2">
        <w:rPr>
          <w:rFonts w:ascii="Arial" w:eastAsia="Times New Roman" w:hAnsi="Arial" w:cs="Arial"/>
          <w:color w:val="606060"/>
          <w:sz w:val="24"/>
          <w:szCs w:val="24"/>
          <w:lang w:val="en" w:eastAsia="en-GB"/>
        </w:rPr>
        <w:t xml:space="preserve">, you have the ability to excel at processing a tremendous amount of facts, data and information. Not many other Personality Types have this talent. And, most importantly, one of your most charming characteristics is your sense of humor. Your dry wit is appreciated by many. Every Jung Personality type has one or two specific nicknames that concisely describe your Jung personality type, e.g. Inventor, Strategist, Protector and others. </w:t>
      </w:r>
    </w:p>
    <w:p w:rsidR="0062450E" w:rsidRPr="003204F2" w:rsidRDefault="0062450E" w:rsidP="0062450E">
      <w:pPr>
        <w:spacing w:before="300" w:after="150" w:line="384" w:lineRule="atLeast"/>
        <w:outlineLvl w:val="2"/>
        <w:rPr>
          <w:rFonts w:ascii="Arial" w:eastAsia="Times New Roman" w:hAnsi="Arial" w:cs="Arial"/>
          <w:b/>
          <w:bCs/>
          <w:color w:val="606060"/>
          <w:spacing w:val="-15"/>
          <w:sz w:val="36"/>
          <w:szCs w:val="36"/>
          <w:lang w:val="en" w:eastAsia="en-GB"/>
        </w:rPr>
      </w:pPr>
      <w:r w:rsidRPr="003204F2">
        <w:rPr>
          <w:rFonts w:ascii="Arial" w:eastAsia="Times New Roman" w:hAnsi="Arial" w:cs="Arial"/>
          <w:b/>
          <w:bCs/>
          <w:color w:val="606060"/>
          <w:spacing w:val="-15"/>
          <w:sz w:val="36"/>
          <w:szCs w:val="36"/>
          <w:lang w:val="en" w:eastAsia="en-GB"/>
        </w:rPr>
        <w:t>Your probable contributions to an organization</w:t>
      </w:r>
    </w:p>
    <w:p w:rsidR="0062450E" w:rsidRPr="003204F2" w:rsidRDefault="0062450E" w:rsidP="0062450E">
      <w:pPr>
        <w:spacing w:after="450" w:line="450" w:lineRule="atLeast"/>
        <w:rPr>
          <w:rFonts w:ascii="Arial" w:eastAsia="Times New Roman" w:hAnsi="Arial" w:cs="Arial"/>
          <w:color w:val="606060"/>
          <w:sz w:val="24"/>
          <w:szCs w:val="24"/>
          <w:lang w:val="en" w:eastAsia="en-GB"/>
        </w:rPr>
      </w:pPr>
      <w:r w:rsidRPr="003204F2">
        <w:rPr>
          <w:rFonts w:ascii="Arial" w:eastAsia="Times New Roman" w:hAnsi="Arial" w:cs="Arial"/>
          <w:color w:val="606060"/>
          <w:sz w:val="24"/>
          <w:szCs w:val="24"/>
          <w:lang w:val="en" w:eastAsia="en-GB"/>
        </w:rPr>
        <w:t>Each Personality Type has a different set of skills, talents and attributes that they bring to an organization, group or relationship. Here is a list of those most commonly associated with Personality Types like you - ISFJ.</w:t>
      </w:r>
    </w:p>
    <w:p w:rsidR="0062450E" w:rsidRPr="003204F2" w:rsidRDefault="0062450E" w:rsidP="0062450E">
      <w:pPr>
        <w:numPr>
          <w:ilvl w:val="0"/>
          <w:numId w:val="8"/>
        </w:numPr>
        <w:spacing w:before="100" w:beforeAutospacing="1" w:after="100" w:afterAutospacing="1" w:line="450" w:lineRule="atLeast"/>
        <w:ind w:left="375"/>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Likes tackling projects with here-and-now benefits to people.</w:t>
      </w:r>
    </w:p>
    <w:p w:rsidR="0062450E" w:rsidRPr="003204F2" w:rsidRDefault="0062450E" w:rsidP="0062450E">
      <w:pPr>
        <w:numPr>
          <w:ilvl w:val="0"/>
          <w:numId w:val="8"/>
        </w:numPr>
        <w:spacing w:before="100" w:beforeAutospacing="1" w:after="100" w:afterAutospacing="1" w:line="450" w:lineRule="atLeast"/>
        <w:ind w:left="375"/>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Desires privacy, peace and quiet and few interruptions, yet also views working with others as important.</w:t>
      </w:r>
    </w:p>
    <w:p w:rsidR="0062450E" w:rsidRPr="003204F2" w:rsidRDefault="0062450E" w:rsidP="0062450E">
      <w:pPr>
        <w:numPr>
          <w:ilvl w:val="0"/>
          <w:numId w:val="8"/>
        </w:numPr>
        <w:spacing w:before="100" w:beforeAutospacing="1" w:after="100" w:afterAutospacing="1" w:line="450" w:lineRule="atLeast"/>
        <w:ind w:left="375"/>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Is practical, people-oriented and serves others. Appreciates praise and rewards for work well done.</w:t>
      </w:r>
    </w:p>
    <w:p w:rsidR="0062450E" w:rsidRPr="003204F2" w:rsidRDefault="0062450E" w:rsidP="0062450E">
      <w:pPr>
        <w:numPr>
          <w:ilvl w:val="0"/>
          <w:numId w:val="8"/>
        </w:numPr>
        <w:spacing w:before="100" w:beforeAutospacing="1" w:after="100" w:afterAutospacing="1" w:line="450" w:lineRule="atLeast"/>
        <w:ind w:left="375"/>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Is dependable with strong follow through skills.</w:t>
      </w:r>
    </w:p>
    <w:p w:rsidR="0062450E" w:rsidRPr="003204F2" w:rsidRDefault="0062450E" w:rsidP="0062450E">
      <w:pPr>
        <w:numPr>
          <w:ilvl w:val="0"/>
          <w:numId w:val="8"/>
        </w:numPr>
        <w:spacing w:before="100" w:beforeAutospacing="1" w:after="100" w:afterAutospacing="1" w:line="450" w:lineRule="atLeast"/>
        <w:ind w:left="375"/>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Looks out for the needs of others.</w:t>
      </w:r>
    </w:p>
    <w:p w:rsidR="0062450E" w:rsidRPr="003204F2" w:rsidRDefault="0062450E" w:rsidP="0062450E">
      <w:pPr>
        <w:spacing w:before="300" w:after="150" w:line="384" w:lineRule="atLeast"/>
        <w:outlineLvl w:val="2"/>
        <w:rPr>
          <w:rFonts w:ascii="Arial" w:eastAsia="Times New Roman" w:hAnsi="Arial" w:cs="Arial"/>
          <w:b/>
          <w:bCs/>
          <w:color w:val="606060"/>
          <w:spacing w:val="-15"/>
          <w:sz w:val="36"/>
          <w:szCs w:val="36"/>
          <w:lang w:val="en" w:eastAsia="en-GB"/>
        </w:rPr>
      </w:pPr>
      <w:r w:rsidRPr="003204F2">
        <w:rPr>
          <w:rFonts w:ascii="Arial" w:eastAsia="Times New Roman" w:hAnsi="Arial" w:cs="Arial"/>
          <w:b/>
          <w:bCs/>
          <w:color w:val="606060"/>
          <w:spacing w:val="-15"/>
          <w:sz w:val="36"/>
          <w:szCs w:val="36"/>
          <w:lang w:val="en" w:eastAsia="en-GB"/>
        </w:rPr>
        <w:lastRenderedPageBreak/>
        <w:t>On a team</w:t>
      </w:r>
    </w:p>
    <w:p w:rsidR="0062450E" w:rsidRPr="003204F2" w:rsidRDefault="00182634" w:rsidP="0062450E">
      <w:pPr>
        <w:numPr>
          <w:ilvl w:val="0"/>
          <w:numId w:val="9"/>
        </w:numPr>
        <w:spacing w:before="100" w:beforeAutospacing="1" w:after="100" w:afterAutospacing="1" w:line="450" w:lineRule="atLeast"/>
        <w:ind w:left="375"/>
        <w:rPr>
          <w:rFonts w:ascii="Arial" w:eastAsia="Times New Roman" w:hAnsi="Arial" w:cs="Arial"/>
          <w:color w:val="777777"/>
          <w:sz w:val="24"/>
          <w:szCs w:val="24"/>
          <w:lang w:val="en" w:eastAsia="en-GB"/>
        </w:rPr>
      </w:pPr>
      <w:hyperlink r:id="rId17" w:history="1">
        <w:r w:rsidR="0062450E" w:rsidRPr="003204F2">
          <w:rPr>
            <w:rFonts w:ascii="Arial" w:eastAsia="Times New Roman" w:hAnsi="Arial" w:cs="Arial"/>
            <w:noProof/>
            <w:color w:val="0182A9"/>
            <w:sz w:val="24"/>
            <w:szCs w:val="24"/>
            <w:lang w:eastAsia="en-GB"/>
          </w:rPr>
          <w:drawing>
            <wp:inline distT="0" distB="0" distL="0" distR="0" wp14:anchorId="7E91AEB5" wp14:editId="35E858A8">
              <wp:extent cx="2000250" cy="1905000"/>
              <wp:effectExtent l="0" t="0" r="0" b="0"/>
              <wp:docPr id="2" name="Picture 2" descr="My Jung type is ISFJ">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y Jung type is ISFJ">
                        <a:hlinkClick r:id="rId13"/>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000250" cy="1905000"/>
                      </a:xfrm>
                      <a:prstGeom prst="rect">
                        <a:avLst/>
                      </a:prstGeom>
                      <a:noFill/>
                      <a:ln>
                        <a:noFill/>
                      </a:ln>
                    </pic:spPr>
                  </pic:pic>
                </a:graphicData>
              </a:graphic>
            </wp:inline>
          </w:drawing>
        </w:r>
        <w:r w:rsidR="0062450E" w:rsidRPr="003204F2">
          <w:rPr>
            <w:rFonts w:ascii="Arial" w:eastAsia="Times New Roman" w:hAnsi="Arial" w:cs="Arial"/>
            <w:noProof/>
            <w:color w:val="FFFFFF"/>
            <w:sz w:val="24"/>
            <w:szCs w:val="24"/>
            <w:lang w:eastAsia="en-GB"/>
          </w:rPr>
          <w:drawing>
            <wp:inline distT="0" distB="0" distL="0" distR="0" wp14:anchorId="2D9DE519" wp14:editId="1D6AAF2D">
              <wp:extent cx="381000" cy="190500"/>
              <wp:effectExtent l="0" t="0" r="0" b="0"/>
              <wp:docPr id="3" name="Picture 3" descr="pin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ini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1000" cy="190500"/>
                      </a:xfrm>
                      <a:prstGeom prst="rect">
                        <a:avLst/>
                      </a:prstGeom>
                      <a:noFill/>
                      <a:ln>
                        <a:noFill/>
                      </a:ln>
                    </pic:spPr>
                  </pic:pic>
                </a:graphicData>
              </a:graphic>
            </wp:inline>
          </w:drawing>
        </w:r>
      </w:hyperlink>
    </w:p>
    <w:p w:rsidR="0062450E" w:rsidRPr="003204F2" w:rsidRDefault="0062450E" w:rsidP="0062450E">
      <w:pPr>
        <w:spacing w:after="0" w:line="240" w:lineRule="auto"/>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 xml:space="preserve">Some people work well on teams, others work best on their own. Understanding the personality types of team members provides information about how individuals are likely to carry out their work and interact with each other. Given your personality preferences, the following are the strengths (and possible weaknesses!) you will most likely bring to a team: </w:t>
      </w:r>
    </w:p>
    <w:p w:rsidR="0062450E" w:rsidRPr="003204F2" w:rsidRDefault="0062450E" w:rsidP="0062450E">
      <w:pPr>
        <w:numPr>
          <w:ilvl w:val="0"/>
          <w:numId w:val="10"/>
        </w:numPr>
        <w:spacing w:before="100" w:beforeAutospacing="1" w:after="100" w:afterAutospacing="1" w:line="450" w:lineRule="atLeast"/>
        <w:ind w:left="375"/>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Provides clear directions, organizational skills and a practical mindset.</w:t>
      </w:r>
    </w:p>
    <w:p w:rsidR="0062450E" w:rsidRPr="003204F2" w:rsidRDefault="0062450E" w:rsidP="0062450E">
      <w:pPr>
        <w:numPr>
          <w:ilvl w:val="0"/>
          <w:numId w:val="10"/>
        </w:numPr>
        <w:spacing w:before="100" w:beforeAutospacing="1" w:after="100" w:afterAutospacing="1" w:line="450" w:lineRule="atLeast"/>
        <w:ind w:left="375"/>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 xml:space="preserve">Is a great </w:t>
      </w:r>
      <w:r w:rsidRPr="003204F2">
        <w:rPr>
          <w:rFonts w:ascii="Arial" w:eastAsia="Times New Roman" w:hAnsi="Arial" w:cs="Arial"/>
          <w:i/>
          <w:iCs/>
          <w:color w:val="777777"/>
          <w:sz w:val="24"/>
          <w:szCs w:val="24"/>
          <w:lang w:val="en" w:eastAsia="en-GB"/>
        </w:rPr>
        <w:t>do-</w:t>
      </w:r>
      <w:proofErr w:type="spellStart"/>
      <w:r w:rsidRPr="003204F2">
        <w:rPr>
          <w:rFonts w:ascii="Arial" w:eastAsia="Times New Roman" w:hAnsi="Arial" w:cs="Arial"/>
          <w:i/>
          <w:iCs/>
          <w:color w:val="777777"/>
          <w:sz w:val="24"/>
          <w:szCs w:val="24"/>
          <w:lang w:val="en" w:eastAsia="en-GB"/>
        </w:rPr>
        <w:t>er</w:t>
      </w:r>
      <w:proofErr w:type="spellEnd"/>
      <w:r w:rsidRPr="003204F2">
        <w:rPr>
          <w:rFonts w:ascii="Arial" w:eastAsia="Times New Roman" w:hAnsi="Arial" w:cs="Arial"/>
          <w:color w:val="777777"/>
          <w:sz w:val="24"/>
          <w:szCs w:val="24"/>
          <w:lang w:val="en" w:eastAsia="en-GB"/>
        </w:rPr>
        <w:t xml:space="preserve"> at achieving team results.</w:t>
      </w:r>
    </w:p>
    <w:p w:rsidR="0062450E" w:rsidRPr="003204F2" w:rsidRDefault="0062450E" w:rsidP="0062450E">
      <w:pPr>
        <w:numPr>
          <w:ilvl w:val="0"/>
          <w:numId w:val="10"/>
        </w:numPr>
        <w:spacing w:before="100" w:beforeAutospacing="1" w:after="100" w:afterAutospacing="1" w:line="450" w:lineRule="atLeast"/>
        <w:ind w:left="375"/>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Offers concrete and factual input.</w:t>
      </w:r>
    </w:p>
    <w:p w:rsidR="0062450E" w:rsidRPr="003204F2" w:rsidRDefault="0062450E" w:rsidP="0062450E">
      <w:pPr>
        <w:numPr>
          <w:ilvl w:val="0"/>
          <w:numId w:val="10"/>
        </w:numPr>
        <w:spacing w:before="100" w:beforeAutospacing="1" w:after="100" w:afterAutospacing="1" w:line="450" w:lineRule="atLeast"/>
        <w:ind w:left="375"/>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Respects others' viewpoints, ideas and suggestions.</w:t>
      </w:r>
    </w:p>
    <w:p w:rsidR="0062450E" w:rsidRPr="003204F2" w:rsidRDefault="0062450E" w:rsidP="0062450E">
      <w:pPr>
        <w:numPr>
          <w:ilvl w:val="0"/>
          <w:numId w:val="10"/>
        </w:numPr>
        <w:spacing w:before="100" w:beforeAutospacing="1" w:after="100" w:afterAutospacing="1" w:line="450" w:lineRule="atLeast"/>
        <w:ind w:left="375"/>
        <w:rPr>
          <w:rFonts w:ascii="Arial" w:eastAsia="Times New Roman" w:hAnsi="Arial" w:cs="Arial"/>
          <w:color w:val="777777"/>
          <w:sz w:val="24"/>
          <w:szCs w:val="24"/>
          <w:lang w:val="en" w:eastAsia="en-GB"/>
        </w:rPr>
      </w:pPr>
      <w:r w:rsidRPr="003204F2">
        <w:rPr>
          <w:rFonts w:ascii="Arial" w:eastAsia="Times New Roman" w:hAnsi="Arial" w:cs="Arial"/>
          <w:color w:val="777777"/>
          <w:sz w:val="24"/>
          <w:szCs w:val="24"/>
          <w:lang w:val="en" w:eastAsia="en-GB"/>
        </w:rPr>
        <w:t>Keeps a written record of team progress and activities.</w:t>
      </w:r>
    </w:p>
    <w:p w:rsidR="0062450E" w:rsidRPr="00940E5B" w:rsidRDefault="0062450E" w:rsidP="00701159">
      <w:pPr>
        <w:rPr>
          <w:b/>
          <w:u w:val="single"/>
        </w:rPr>
      </w:pPr>
      <w:r w:rsidRPr="00940E5B">
        <w:rPr>
          <w:b/>
          <w:u w:val="single"/>
        </w:rPr>
        <w:t>Test 3</w:t>
      </w:r>
      <w:r w:rsidR="00C37EE2">
        <w:rPr>
          <w:b/>
          <w:u w:val="single"/>
        </w:rPr>
        <w:t xml:space="preserve"> – VIA Character Test Personality</w:t>
      </w:r>
    </w:p>
    <w:p w:rsidR="0062450E" w:rsidRDefault="0062450E" w:rsidP="0062450E">
      <w:pPr>
        <w:autoSpaceDE w:val="0"/>
        <w:autoSpaceDN w:val="0"/>
        <w:adjustRightInd w:val="0"/>
        <w:spacing w:after="0" w:line="240" w:lineRule="auto"/>
        <w:rPr>
          <w:rFonts w:ascii="Raleway-Regular" w:hAnsi="Raleway-Regular" w:cs="Raleway-Regular"/>
          <w:sz w:val="48"/>
          <w:szCs w:val="48"/>
        </w:rPr>
      </w:pPr>
      <w:r>
        <w:rPr>
          <w:rFonts w:ascii="Raleway-Regular" w:hAnsi="Raleway-Regular" w:cs="Raleway-Regular"/>
          <w:sz w:val="48"/>
          <w:szCs w:val="48"/>
        </w:rPr>
        <w:t>Max Smith</w:t>
      </w:r>
    </w:p>
    <w:p w:rsidR="0062450E" w:rsidRDefault="0062450E" w:rsidP="0062450E">
      <w:pPr>
        <w:autoSpaceDE w:val="0"/>
        <w:autoSpaceDN w:val="0"/>
        <w:adjustRightInd w:val="0"/>
        <w:spacing w:after="0" w:line="240" w:lineRule="auto"/>
        <w:rPr>
          <w:rFonts w:ascii="Raleway-Regular" w:hAnsi="Raleway-Regular" w:cs="Raleway-Regular"/>
          <w:sz w:val="16"/>
          <w:szCs w:val="16"/>
        </w:rPr>
      </w:pPr>
      <w:r>
        <w:rPr>
          <w:rFonts w:ascii="Raleway-Regular" w:hAnsi="Raleway-Regular" w:cs="Raleway-Regular"/>
          <w:sz w:val="16"/>
          <w:szCs w:val="16"/>
        </w:rPr>
        <w:t>©2019 VIA Institute on Character. All Rights Reserved.</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1: Perseverance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 xml:space="preserve">Finishing what one starts; persevering in a course of action </w:t>
      </w:r>
      <w:proofErr w:type="gramStart"/>
      <w:r>
        <w:rPr>
          <w:rFonts w:ascii="Raleway-Regular" w:hAnsi="Raleway-Regular" w:cs="Raleway-Regular"/>
          <w:sz w:val="24"/>
          <w:szCs w:val="24"/>
        </w:rPr>
        <w:t>in spite of</w:t>
      </w:r>
      <w:proofErr w:type="gramEnd"/>
      <w:r>
        <w:rPr>
          <w:rFonts w:ascii="Raleway-Regular" w:hAnsi="Raleway-Regular" w:cs="Raleway-Regular"/>
          <w:sz w:val="24"/>
          <w:szCs w:val="24"/>
        </w:rPr>
        <w:t xml:space="preserve"> obstacles;</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“getting it out the door”; taking pleasure in completing tasks.</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2: Honesty</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Speaking the truth but more broadly presenting oneself in a genuine way and acting in</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 xml:space="preserve">a sincere way; being without </w:t>
      </w:r>
      <w:proofErr w:type="spellStart"/>
      <w:r>
        <w:rPr>
          <w:rFonts w:ascii="Raleway-Regular" w:hAnsi="Raleway-Regular" w:cs="Raleway-Regular"/>
          <w:sz w:val="24"/>
          <w:szCs w:val="24"/>
        </w:rPr>
        <w:t>pretense</w:t>
      </w:r>
      <w:proofErr w:type="spellEnd"/>
      <w:r>
        <w:rPr>
          <w:rFonts w:ascii="Raleway-Regular" w:hAnsi="Raleway-Regular" w:cs="Raleway-Regular"/>
          <w:sz w:val="24"/>
          <w:szCs w:val="24"/>
        </w:rPr>
        <w:t>; taking responsibility for one's feelings and</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actions.</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3: Fairness</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 xml:space="preserve">Treating all </w:t>
      </w:r>
      <w:proofErr w:type="gramStart"/>
      <w:r>
        <w:rPr>
          <w:rFonts w:ascii="Raleway-Regular" w:hAnsi="Raleway-Regular" w:cs="Raleway-Regular"/>
          <w:sz w:val="24"/>
          <w:szCs w:val="24"/>
        </w:rPr>
        <w:t>people</w:t>
      </w:r>
      <w:proofErr w:type="gramEnd"/>
      <w:r>
        <w:rPr>
          <w:rFonts w:ascii="Raleway-Regular" w:hAnsi="Raleway-Regular" w:cs="Raleway-Regular"/>
          <w:sz w:val="24"/>
          <w:szCs w:val="24"/>
        </w:rPr>
        <w:t xml:space="preserve"> the same according to notions of fairness and justice; not letting</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feelings bias decisions about others; giving everyone a fair chance.</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4: Judgment</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Thinking things through and examining them from all sides; not jumping to</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lastRenderedPageBreak/>
        <w:t xml:space="preserve">conclusions; being able to change one's mind </w:t>
      </w:r>
      <w:proofErr w:type="gramStart"/>
      <w:r>
        <w:rPr>
          <w:rFonts w:ascii="Raleway-Regular" w:hAnsi="Raleway-Regular" w:cs="Raleway-Regular"/>
          <w:sz w:val="24"/>
          <w:szCs w:val="24"/>
        </w:rPr>
        <w:t>in light of</w:t>
      </w:r>
      <w:proofErr w:type="gramEnd"/>
      <w:r>
        <w:rPr>
          <w:rFonts w:ascii="Raleway-Regular" w:hAnsi="Raleway-Regular" w:cs="Raleway-Regular"/>
          <w:sz w:val="24"/>
          <w:szCs w:val="24"/>
        </w:rPr>
        <w:t xml:space="preserve"> evidence; weighing all</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evidence fairly.</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5: Kindness</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 xml:space="preserve">Doing </w:t>
      </w:r>
      <w:proofErr w:type="spellStart"/>
      <w:r>
        <w:rPr>
          <w:rFonts w:ascii="Raleway-Regular" w:hAnsi="Raleway-Regular" w:cs="Raleway-Regular"/>
          <w:sz w:val="24"/>
          <w:szCs w:val="24"/>
        </w:rPr>
        <w:t>favors</w:t>
      </w:r>
      <w:proofErr w:type="spellEnd"/>
      <w:r>
        <w:rPr>
          <w:rFonts w:ascii="Raleway-Regular" w:hAnsi="Raleway-Regular" w:cs="Raleway-Regular"/>
          <w:sz w:val="24"/>
          <w:szCs w:val="24"/>
        </w:rPr>
        <w:t xml:space="preserve"> and good deeds for others; helping them; taking care of them.</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6: Creativity</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Thinking of novel and productive ways to conceptualize and do things; includes</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artistic achievement but is not limited to it.</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7: Love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 xml:space="preserve">Valuing close relations with others, </w:t>
      </w:r>
      <w:proofErr w:type="gramStart"/>
      <w:r>
        <w:rPr>
          <w:rFonts w:ascii="Raleway-Regular" w:hAnsi="Raleway-Regular" w:cs="Raleway-Regular"/>
          <w:sz w:val="24"/>
          <w:szCs w:val="24"/>
        </w:rPr>
        <w:t>in particular those</w:t>
      </w:r>
      <w:proofErr w:type="gramEnd"/>
      <w:r>
        <w:rPr>
          <w:rFonts w:ascii="Raleway-Regular" w:hAnsi="Raleway-Regular" w:cs="Raleway-Regular"/>
          <w:sz w:val="24"/>
          <w:szCs w:val="24"/>
        </w:rPr>
        <w:t xml:space="preserve"> in which sharing &amp; caring are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reciprocated; being close to people.</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8: Leadership</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Encouraging a group of which one is a member to get things done and at the same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time maintain good relations within the group; organizing group activities and seeing</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that they happen.</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9: Appreciation of Beauty &amp; Excellence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Noticing and appreciating beauty, excellence, and/or skilled performance in various</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domains of life, from nature to art to mathematics to science to everyday experience.</w:t>
      </w:r>
    </w:p>
    <w:p w:rsidR="0062450E" w:rsidRDefault="0062450E" w:rsidP="0062450E">
      <w:pPr>
        <w:autoSpaceDE w:val="0"/>
        <w:autoSpaceDN w:val="0"/>
        <w:adjustRightInd w:val="0"/>
        <w:spacing w:after="0" w:line="240" w:lineRule="auto"/>
        <w:rPr>
          <w:rFonts w:ascii="Raleway-Regular" w:hAnsi="Raleway-Regular" w:cs="Raleway-Regular"/>
          <w:sz w:val="48"/>
          <w:szCs w:val="48"/>
        </w:rPr>
      </w:pPr>
      <w:r>
        <w:rPr>
          <w:rFonts w:ascii="Raleway-Regular" w:hAnsi="Raleway-Regular" w:cs="Raleway-Regular"/>
          <w:sz w:val="48"/>
          <w:szCs w:val="48"/>
        </w:rPr>
        <w:t>Max Smith</w:t>
      </w:r>
    </w:p>
    <w:p w:rsidR="0062450E" w:rsidRDefault="0062450E" w:rsidP="0062450E">
      <w:pPr>
        <w:autoSpaceDE w:val="0"/>
        <w:autoSpaceDN w:val="0"/>
        <w:adjustRightInd w:val="0"/>
        <w:spacing w:after="0" w:line="240" w:lineRule="auto"/>
        <w:rPr>
          <w:rFonts w:ascii="Raleway-Regular" w:hAnsi="Raleway-Regular" w:cs="Raleway-Regular"/>
          <w:sz w:val="16"/>
          <w:szCs w:val="16"/>
        </w:rPr>
      </w:pPr>
      <w:r>
        <w:rPr>
          <w:rFonts w:ascii="Raleway-Regular" w:hAnsi="Raleway-Regular" w:cs="Raleway-Regular"/>
          <w:sz w:val="16"/>
          <w:szCs w:val="16"/>
        </w:rPr>
        <w:t>©2019 VIA Institute on Character. All Rights Reserved.</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10: Humility</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Letting one's accomplishments speak for themselves; not regarding oneself as more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special than one is.</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11: Perspective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Being able to provide wise counsel to others; having ways of looking at the world that</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make sense to oneself/others.</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12: Prudence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Being careful about one's choices; not taking undue risks; not saying or doing things</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that might later be regretted.</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13: Teamwork</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Working well as a member of a group or team; being loyal to the group; doing one's</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share.</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 xml:space="preserve">14: </w:t>
      </w:r>
      <w:proofErr w:type="spellStart"/>
      <w:r>
        <w:rPr>
          <w:rFonts w:ascii="Raleway-Regular" w:hAnsi="Raleway-Regular" w:cs="Raleway-Regular"/>
          <w:sz w:val="36"/>
          <w:szCs w:val="36"/>
        </w:rPr>
        <w:t>Humor</w:t>
      </w:r>
      <w:proofErr w:type="spellEnd"/>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Liking to laugh and tease; bringing smiles to other people; seeing the light side;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making (not necessarily telling) jokes.</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15: Bravery</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Not shrinking from threat, challenge, difficulty, or pain; speaking up for what’s right</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lastRenderedPageBreak/>
        <w:t>even if there’s opposition; acting on convictions even if unpopular; includes physical</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bravery but is not limited to it.</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16: Gratitude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Being aware of and thankful for the good things that happen; taking time to express</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thanks.</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17: Love of learning</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Mastering new skills, topics, and bodies of knowledge, whether on one's own or</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formally; related to the strength of curiosity but goes beyond it to describe the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tendency to add systematically to what one knows.</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18: Social intelligence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Being aware of the motives/feelings of others and oneself; knowing what to do to fit</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into different social situations; knowing what makes other people tick.</w:t>
      </w:r>
    </w:p>
    <w:p w:rsidR="0062450E" w:rsidRDefault="0062450E" w:rsidP="0062450E">
      <w:pPr>
        <w:autoSpaceDE w:val="0"/>
        <w:autoSpaceDN w:val="0"/>
        <w:adjustRightInd w:val="0"/>
        <w:spacing w:after="0" w:line="240" w:lineRule="auto"/>
        <w:rPr>
          <w:rFonts w:ascii="Raleway-Regular" w:hAnsi="Raleway-Regular" w:cs="Raleway-Regular"/>
          <w:sz w:val="48"/>
          <w:szCs w:val="48"/>
        </w:rPr>
      </w:pPr>
      <w:r>
        <w:rPr>
          <w:rFonts w:ascii="Raleway-Regular" w:hAnsi="Raleway-Regular" w:cs="Raleway-Regular"/>
          <w:sz w:val="48"/>
          <w:szCs w:val="48"/>
        </w:rPr>
        <w:t>Max Smith</w:t>
      </w:r>
    </w:p>
    <w:p w:rsidR="0062450E" w:rsidRDefault="0062450E" w:rsidP="0062450E">
      <w:pPr>
        <w:autoSpaceDE w:val="0"/>
        <w:autoSpaceDN w:val="0"/>
        <w:adjustRightInd w:val="0"/>
        <w:spacing w:after="0" w:line="240" w:lineRule="auto"/>
        <w:rPr>
          <w:rFonts w:ascii="Raleway-Regular" w:hAnsi="Raleway-Regular" w:cs="Raleway-Regular"/>
          <w:sz w:val="16"/>
          <w:szCs w:val="16"/>
        </w:rPr>
      </w:pPr>
      <w:r>
        <w:rPr>
          <w:rFonts w:ascii="Raleway-Regular" w:hAnsi="Raleway-Regular" w:cs="Raleway-Regular"/>
          <w:sz w:val="16"/>
          <w:szCs w:val="16"/>
        </w:rPr>
        <w:t>©2019 VIA Institute on Character. All Rights Reserved.</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19: Hope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Expecting the best in the future and working to achieve it; believing that a good future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is something that can be brought about.</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20: Curiosity</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Taking an interest in ongoing experience for its own sake; finding subjects and topics</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fascinating; exploring and discovering.</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21: Zest</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Approaching life with excitement and energy; not doing things halfway or</w:t>
      </w:r>
    </w:p>
    <w:p w:rsidR="0062450E" w:rsidRDefault="0062450E" w:rsidP="0062450E">
      <w:pPr>
        <w:autoSpaceDE w:val="0"/>
        <w:autoSpaceDN w:val="0"/>
        <w:adjustRightInd w:val="0"/>
        <w:spacing w:after="0" w:line="240" w:lineRule="auto"/>
        <w:rPr>
          <w:rFonts w:ascii="Raleway-Regular" w:hAnsi="Raleway-Regular" w:cs="Raleway-Regular"/>
          <w:sz w:val="24"/>
          <w:szCs w:val="24"/>
        </w:rPr>
      </w:pPr>
      <w:proofErr w:type="spellStart"/>
      <w:r>
        <w:rPr>
          <w:rFonts w:ascii="Raleway-Regular" w:hAnsi="Raleway-Regular" w:cs="Raleway-Regular"/>
          <w:sz w:val="24"/>
          <w:szCs w:val="24"/>
        </w:rPr>
        <w:t>halfheartedly</w:t>
      </w:r>
      <w:proofErr w:type="spellEnd"/>
      <w:r>
        <w:rPr>
          <w:rFonts w:ascii="Raleway-Regular" w:hAnsi="Raleway-Regular" w:cs="Raleway-Regular"/>
          <w:sz w:val="24"/>
          <w:szCs w:val="24"/>
        </w:rPr>
        <w:t>; living life as an adventure; feeling alive and activated.</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22: Forgiveness</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Forgiving those who have done wrong; accepting others’ shortcomings; giving people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a second chance; not being vengeful.</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23: Self-Regulation</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Regulating what one feels and does; being disciplined; controlling one's appetites and</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emotions.</w:t>
      </w:r>
    </w:p>
    <w:p w:rsidR="0062450E" w:rsidRDefault="0062450E" w:rsidP="0062450E">
      <w:pPr>
        <w:autoSpaceDE w:val="0"/>
        <w:autoSpaceDN w:val="0"/>
        <w:adjustRightInd w:val="0"/>
        <w:spacing w:after="0" w:line="240" w:lineRule="auto"/>
        <w:rPr>
          <w:rFonts w:ascii="Raleway-Regular" w:hAnsi="Raleway-Regular" w:cs="Raleway-Regular"/>
          <w:sz w:val="36"/>
          <w:szCs w:val="36"/>
        </w:rPr>
      </w:pPr>
      <w:r>
        <w:rPr>
          <w:rFonts w:ascii="Raleway-Regular" w:hAnsi="Raleway-Regular" w:cs="Raleway-Regular"/>
          <w:sz w:val="36"/>
          <w:szCs w:val="36"/>
        </w:rPr>
        <w:t>24: Spirituality</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Having coherent beliefs about the higher purpose and meaning of the universe;</w:t>
      </w:r>
    </w:p>
    <w:p w:rsidR="0062450E" w:rsidRDefault="0062450E" w:rsidP="0062450E">
      <w:pPr>
        <w:autoSpaceDE w:val="0"/>
        <w:autoSpaceDN w:val="0"/>
        <w:adjustRightInd w:val="0"/>
        <w:spacing w:after="0" w:line="240" w:lineRule="auto"/>
        <w:rPr>
          <w:rFonts w:ascii="Raleway-Regular" w:hAnsi="Raleway-Regular" w:cs="Raleway-Regular"/>
          <w:sz w:val="24"/>
          <w:szCs w:val="24"/>
        </w:rPr>
      </w:pPr>
      <w:r>
        <w:rPr>
          <w:rFonts w:ascii="Raleway-Regular" w:hAnsi="Raleway-Regular" w:cs="Raleway-Regular"/>
          <w:sz w:val="24"/>
          <w:szCs w:val="24"/>
        </w:rPr>
        <w:t>knowing where one fits within the larger scheme; having beliefs about the meaning of</w:t>
      </w:r>
    </w:p>
    <w:p w:rsidR="0062450E" w:rsidRDefault="0062450E" w:rsidP="0062450E">
      <w:pPr>
        <w:rPr>
          <w:rFonts w:ascii="Raleway-Regular" w:hAnsi="Raleway-Regular" w:cs="Raleway-Regular"/>
          <w:sz w:val="24"/>
          <w:szCs w:val="24"/>
        </w:rPr>
      </w:pPr>
      <w:r>
        <w:rPr>
          <w:rFonts w:ascii="Raleway-Regular" w:hAnsi="Raleway-Regular" w:cs="Raleway-Regular"/>
          <w:sz w:val="24"/>
          <w:szCs w:val="24"/>
        </w:rPr>
        <w:t>life that shape conduct and provide comfort.</w:t>
      </w:r>
    </w:p>
    <w:p w:rsidR="00940E5B" w:rsidRDefault="00940E5B" w:rsidP="0062450E">
      <w:pPr>
        <w:rPr>
          <w:rFonts w:ascii="Raleway-Regular" w:hAnsi="Raleway-Regular" w:cs="Raleway-Regular"/>
          <w:sz w:val="24"/>
          <w:szCs w:val="24"/>
        </w:rPr>
      </w:pPr>
    </w:p>
    <w:p w:rsidR="00940E5B" w:rsidRDefault="00940E5B" w:rsidP="0062450E">
      <w:pPr>
        <w:rPr>
          <w:rFonts w:ascii="Raleway-Regular" w:hAnsi="Raleway-Regular" w:cs="Raleway-Regular"/>
          <w:sz w:val="24"/>
          <w:szCs w:val="24"/>
        </w:rPr>
      </w:pPr>
    </w:p>
    <w:p w:rsidR="00940E5B" w:rsidRPr="00940E5B" w:rsidRDefault="0062450E" w:rsidP="0062450E">
      <w:pPr>
        <w:rPr>
          <w:rFonts w:cstheme="minorHAnsi"/>
          <w:b/>
          <w:u w:val="single"/>
        </w:rPr>
      </w:pPr>
      <w:r w:rsidRPr="00940E5B">
        <w:rPr>
          <w:rFonts w:cstheme="minorHAnsi"/>
          <w:b/>
          <w:u w:val="single"/>
        </w:rPr>
        <w:lastRenderedPageBreak/>
        <w:t>Test 4</w:t>
      </w:r>
      <w:r w:rsidR="00940E5B">
        <w:rPr>
          <w:rFonts w:cstheme="minorHAnsi"/>
          <w:b/>
          <w:u w:val="single"/>
        </w:rPr>
        <w:t xml:space="preserve"> </w:t>
      </w:r>
      <w:r w:rsidR="00C37EE2">
        <w:rPr>
          <w:rFonts w:cstheme="minorHAnsi"/>
          <w:b/>
          <w:u w:val="single"/>
        </w:rPr>
        <w:t>–</w:t>
      </w:r>
      <w:r w:rsidR="00940E5B">
        <w:rPr>
          <w:rFonts w:cstheme="minorHAnsi"/>
          <w:b/>
          <w:u w:val="single"/>
        </w:rPr>
        <w:t xml:space="preserve"> </w:t>
      </w:r>
      <w:r w:rsidR="00C37EE2">
        <w:rPr>
          <w:rFonts w:cstheme="minorHAnsi"/>
          <w:b/>
          <w:u w:val="single"/>
        </w:rPr>
        <w:t xml:space="preserve">Jung </w:t>
      </w:r>
      <w:proofErr w:type="spellStart"/>
      <w:r w:rsidR="00940E5B">
        <w:rPr>
          <w:rFonts w:cstheme="minorHAnsi"/>
          <w:b/>
          <w:u w:val="single"/>
        </w:rPr>
        <w:t>Psyc</w:t>
      </w:r>
      <w:r w:rsidR="00C37EE2">
        <w:rPr>
          <w:rFonts w:cstheme="minorHAnsi"/>
          <w:b/>
          <w:u w:val="single"/>
        </w:rPr>
        <w:t>hcentral</w:t>
      </w:r>
      <w:proofErr w:type="spellEnd"/>
    </w:p>
    <w:p w:rsidR="0062450E" w:rsidRDefault="00940E5B" w:rsidP="0062450E">
      <w:pPr>
        <w:rPr>
          <w:noProof/>
        </w:rPr>
      </w:pPr>
      <w:r>
        <w:rPr>
          <w:noProof/>
        </w:rPr>
        <w:drawing>
          <wp:inline distT="0" distB="0" distL="0" distR="0" wp14:anchorId="14607DCC" wp14:editId="7B16699D">
            <wp:extent cx="5608320" cy="45422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1700" t="13472" r="40040" b="17038"/>
                    <a:stretch/>
                  </pic:blipFill>
                  <pic:spPr bwMode="auto">
                    <a:xfrm>
                      <a:off x="0" y="0"/>
                      <a:ext cx="5631839" cy="4561325"/>
                    </a:xfrm>
                    <a:prstGeom prst="rect">
                      <a:avLst/>
                    </a:prstGeom>
                    <a:ln>
                      <a:noFill/>
                    </a:ln>
                    <a:extLst>
                      <a:ext uri="{53640926-AAD7-44D8-BBD7-CCE9431645EC}">
                        <a14:shadowObscured xmlns:a14="http://schemas.microsoft.com/office/drawing/2010/main"/>
                      </a:ext>
                    </a:extLst>
                  </pic:spPr>
                </pic:pic>
              </a:graphicData>
            </a:graphic>
          </wp:inline>
        </w:drawing>
      </w:r>
    </w:p>
    <w:p w:rsidR="00C37EE2" w:rsidRDefault="00C37EE2" w:rsidP="00C37EE2">
      <w:pPr>
        <w:rPr>
          <w:rFonts w:cstheme="minorHAnsi"/>
          <w:b/>
          <w:u w:val="single"/>
        </w:rPr>
      </w:pPr>
      <w:r>
        <w:rPr>
          <w:rFonts w:cstheme="minorHAnsi"/>
          <w:b/>
          <w:u w:val="single"/>
        </w:rPr>
        <w:t>Group Presentation</w:t>
      </w:r>
    </w:p>
    <w:p w:rsidR="00C37EE2" w:rsidRDefault="00C37EE2" w:rsidP="00C37EE2">
      <w:pPr>
        <w:rPr>
          <w:rFonts w:cstheme="minorHAnsi"/>
          <w:b/>
          <w:u w:val="single"/>
        </w:rPr>
      </w:pPr>
      <w:r w:rsidRPr="00C37EE2">
        <w:rPr>
          <w:rFonts w:cstheme="minorHAnsi"/>
          <w:b/>
          <w:noProof/>
          <w:u w:val="single"/>
        </w:rPr>
        <w:drawing>
          <wp:inline distT="0" distB="0" distL="0" distR="0" wp14:anchorId="4FAA4161" wp14:editId="44FF72AD">
            <wp:extent cx="4572396" cy="342929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lastRenderedPageBreak/>
        <w:drawing>
          <wp:inline distT="0" distB="0" distL="0" distR="0" wp14:anchorId="0CFADFA1" wp14:editId="3B016B0E">
            <wp:extent cx="4572396" cy="34292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drawing>
          <wp:inline distT="0" distB="0" distL="0" distR="0" wp14:anchorId="0450E67C" wp14:editId="53E7C8AD">
            <wp:extent cx="4572396" cy="342929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lastRenderedPageBreak/>
        <w:drawing>
          <wp:inline distT="0" distB="0" distL="0" distR="0" wp14:anchorId="6DF0A4DA" wp14:editId="16CCB864">
            <wp:extent cx="4572396" cy="34292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drawing>
          <wp:inline distT="0" distB="0" distL="0" distR="0" wp14:anchorId="7EF4A959" wp14:editId="42E6E1FF">
            <wp:extent cx="4572396" cy="34292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lastRenderedPageBreak/>
        <w:drawing>
          <wp:inline distT="0" distB="0" distL="0" distR="0" wp14:anchorId="5C3E31CD" wp14:editId="5B0CCA08">
            <wp:extent cx="4572396" cy="342929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drawing>
          <wp:inline distT="0" distB="0" distL="0" distR="0" wp14:anchorId="180A2E59" wp14:editId="07EB0E5D">
            <wp:extent cx="4572396" cy="3429297"/>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lastRenderedPageBreak/>
        <w:drawing>
          <wp:inline distT="0" distB="0" distL="0" distR="0" wp14:anchorId="7D48CE50" wp14:editId="7643E8B0">
            <wp:extent cx="4572396" cy="342929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drawing>
          <wp:inline distT="0" distB="0" distL="0" distR="0" wp14:anchorId="75BFE756" wp14:editId="412D4E1A">
            <wp:extent cx="4572396" cy="342929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lastRenderedPageBreak/>
        <w:drawing>
          <wp:inline distT="0" distB="0" distL="0" distR="0" wp14:anchorId="3FDFD602" wp14:editId="71144555">
            <wp:extent cx="4572396" cy="342929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drawing>
          <wp:inline distT="0" distB="0" distL="0" distR="0" wp14:anchorId="6D2CB60A" wp14:editId="186B2799">
            <wp:extent cx="4572396" cy="342929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lastRenderedPageBreak/>
        <w:drawing>
          <wp:inline distT="0" distB="0" distL="0" distR="0" wp14:anchorId="46204B6A" wp14:editId="139F7D58">
            <wp:extent cx="4572396" cy="342929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drawing>
          <wp:inline distT="0" distB="0" distL="0" distR="0" wp14:anchorId="604A33FB" wp14:editId="6D822979">
            <wp:extent cx="4572396" cy="342929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lastRenderedPageBreak/>
        <w:drawing>
          <wp:inline distT="0" distB="0" distL="0" distR="0" wp14:anchorId="1C943574" wp14:editId="528F1E7E">
            <wp:extent cx="4572396" cy="342929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drawing>
          <wp:inline distT="0" distB="0" distL="0" distR="0" wp14:anchorId="04EA9D84" wp14:editId="7ABADF1E">
            <wp:extent cx="4572396" cy="342929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lastRenderedPageBreak/>
        <w:drawing>
          <wp:inline distT="0" distB="0" distL="0" distR="0" wp14:anchorId="468609EF" wp14:editId="3FAD2189">
            <wp:extent cx="4572396" cy="342929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drawing>
          <wp:inline distT="0" distB="0" distL="0" distR="0" wp14:anchorId="1E1B67A3" wp14:editId="32041633">
            <wp:extent cx="4572396" cy="342929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lastRenderedPageBreak/>
        <w:drawing>
          <wp:inline distT="0" distB="0" distL="0" distR="0" wp14:anchorId="55CDD54E" wp14:editId="5A144F76">
            <wp:extent cx="4572396" cy="3429297"/>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drawing>
          <wp:inline distT="0" distB="0" distL="0" distR="0" wp14:anchorId="18C47ED7" wp14:editId="2B332C56">
            <wp:extent cx="4572396" cy="342929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lastRenderedPageBreak/>
        <w:drawing>
          <wp:inline distT="0" distB="0" distL="0" distR="0" wp14:anchorId="22C2D945" wp14:editId="6DC57FC8">
            <wp:extent cx="4572396" cy="342929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drawing>
          <wp:inline distT="0" distB="0" distL="0" distR="0" wp14:anchorId="335A08A4" wp14:editId="46706792">
            <wp:extent cx="4572396" cy="3429297"/>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lastRenderedPageBreak/>
        <w:drawing>
          <wp:inline distT="0" distB="0" distL="0" distR="0" wp14:anchorId="0A3B4EC5" wp14:editId="3EF64235">
            <wp:extent cx="4572396" cy="3429297"/>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572396" cy="3429297"/>
                    </a:xfrm>
                    <a:prstGeom prst="rect">
                      <a:avLst/>
                    </a:prstGeom>
                  </pic:spPr>
                </pic:pic>
              </a:graphicData>
            </a:graphic>
          </wp:inline>
        </w:drawing>
      </w:r>
    </w:p>
    <w:p w:rsidR="00C37EE2" w:rsidRDefault="00C37EE2" w:rsidP="00C37EE2">
      <w:pPr>
        <w:rPr>
          <w:rFonts w:cstheme="minorHAnsi"/>
          <w:b/>
          <w:u w:val="single"/>
        </w:rPr>
      </w:pPr>
      <w:r w:rsidRPr="00C37EE2">
        <w:rPr>
          <w:rFonts w:cstheme="minorHAnsi"/>
          <w:b/>
          <w:noProof/>
          <w:u w:val="single"/>
        </w:rPr>
        <w:drawing>
          <wp:inline distT="0" distB="0" distL="0" distR="0" wp14:anchorId="5247E537" wp14:editId="20302A85">
            <wp:extent cx="4572396" cy="3429297"/>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572396" cy="3429297"/>
                    </a:xfrm>
                    <a:prstGeom prst="rect">
                      <a:avLst/>
                    </a:prstGeom>
                  </pic:spPr>
                </pic:pic>
              </a:graphicData>
            </a:graphic>
          </wp:inline>
        </w:drawing>
      </w:r>
    </w:p>
    <w:p w:rsidR="00C37EE2" w:rsidRPr="00C37EE2" w:rsidRDefault="00C37EE2" w:rsidP="00C37EE2">
      <w:pPr>
        <w:rPr>
          <w:rFonts w:cstheme="minorHAnsi"/>
          <w:b/>
          <w:u w:val="single"/>
        </w:rPr>
      </w:pPr>
      <w:r w:rsidRPr="00C37EE2">
        <w:rPr>
          <w:rFonts w:cstheme="minorHAnsi"/>
          <w:b/>
          <w:noProof/>
          <w:u w:val="single"/>
        </w:rPr>
        <w:lastRenderedPageBreak/>
        <w:drawing>
          <wp:inline distT="0" distB="0" distL="0" distR="0" wp14:anchorId="1E0B2DD5" wp14:editId="04B3B447">
            <wp:extent cx="4572396" cy="3429297"/>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572396" cy="3429297"/>
                    </a:xfrm>
                    <a:prstGeom prst="rect">
                      <a:avLst/>
                    </a:prstGeom>
                  </pic:spPr>
                </pic:pic>
              </a:graphicData>
            </a:graphic>
          </wp:inline>
        </w:drawing>
      </w:r>
    </w:p>
    <w:sectPr w:rsidR="00C37EE2" w:rsidRPr="00C37EE2" w:rsidSect="00A6661B">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0ADF" w:rsidRDefault="00750ADF" w:rsidP="00A6661B">
      <w:pPr>
        <w:spacing w:after="0" w:line="240" w:lineRule="auto"/>
      </w:pPr>
      <w:r>
        <w:separator/>
      </w:r>
    </w:p>
  </w:endnote>
  <w:endnote w:type="continuationSeparator" w:id="0">
    <w:p w:rsidR="00750ADF" w:rsidRDefault="00750ADF" w:rsidP="00A66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Raleway-Regular">
    <w:altName w:val="Trebuchet MS"/>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9270767"/>
      <w:docPartObj>
        <w:docPartGallery w:val="Page Numbers (Bottom of Page)"/>
        <w:docPartUnique/>
      </w:docPartObj>
    </w:sdtPr>
    <w:sdtEndPr>
      <w:rPr>
        <w:noProof/>
      </w:rPr>
    </w:sdtEndPr>
    <w:sdtContent>
      <w:p w:rsidR="00182634" w:rsidRDefault="000E22B4" w:rsidP="000E22B4">
        <w:pPr>
          <w:pStyle w:val="Footer"/>
        </w:pPr>
        <w:sdt>
          <w:sdtPr>
            <w:alias w:val="Author"/>
            <w:tag w:val=""/>
            <w:id w:val="-1559078476"/>
            <w:placeholder>
              <w:docPart w:val="2D59841152FB47E797447D456E576F64"/>
            </w:placeholder>
            <w:dataBinding w:prefixMappings="xmlns:ns0='http://purl.org/dc/elements/1.1/' xmlns:ns1='http://schemas.openxmlformats.org/package/2006/metadata/core-properties' " w:xpath="/ns1:coreProperties[1]/ns0:creator[1]" w:storeItemID="{6C3C8BC8-F283-45AE-878A-BAB7291924A1}"/>
            <w:text/>
          </w:sdtPr>
          <w:sdtContent>
            <w:r>
              <w:t>Max Smith</w:t>
            </w:r>
          </w:sdtContent>
        </w:sdt>
        <w:r>
          <w:tab/>
        </w:r>
        <w:r>
          <w:tab/>
        </w:r>
        <w:r w:rsidR="00182634">
          <w:fldChar w:fldCharType="begin"/>
        </w:r>
        <w:r w:rsidR="00182634">
          <w:instrText xml:space="preserve"> PAGE   \* MERGEFORMAT </w:instrText>
        </w:r>
        <w:r w:rsidR="00182634">
          <w:fldChar w:fldCharType="separate"/>
        </w:r>
        <w:r w:rsidR="00182634">
          <w:rPr>
            <w:noProof/>
          </w:rPr>
          <w:t>5</w:t>
        </w:r>
        <w:r w:rsidR="00182634">
          <w:rPr>
            <w:noProof/>
          </w:rPr>
          <w:fldChar w:fldCharType="end"/>
        </w:r>
      </w:p>
    </w:sdtContent>
  </w:sdt>
  <w:p w:rsidR="00182634" w:rsidRDefault="001826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0ADF" w:rsidRDefault="00750ADF" w:rsidP="00A6661B">
      <w:pPr>
        <w:spacing w:after="0" w:line="240" w:lineRule="auto"/>
      </w:pPr>
      <w:r>
        <w:separator/>
      </w:r>
    </w:p>
  </w:footnote>
  <w:footnote w:type="continuationSeparator" w:id="0">
    <w:p w:rsidR="00750ADF" w:rsidRDefault="00750ADF" w:rsidP="00A66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8764D"/>
    <w:multiLevelType w:val="multilevel"/>
    <w:tmpl w:val="8A882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18555F"/>
    <w:multiLevelType w:val="multilevel"/>
    <w:tmpl w:val="B42CA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E65749"/>
    <w:multiLevelType w:val="hybridMultilevel"/>
    <w:tmpl w:val="CAA6F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6768C4"/>
    <w:multiLevelType w:val="multilevel"/>
    <w:tmpl w:val="FB687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BD3CE8"/>
    <w:multiLevelType w:val="multilevel"/>
    <w:tmpl w:val="9F028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63E3E0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C26550C"/>
    <w:multiLevelType w:val="hybridMultilevel"/>
    <w:tmpl w:val="FED86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4C199F"/>
    <w:multiLevelType w:val="hybridMultilevel"/>
    <w:tmpl w:val="3A8A1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8F65BC"/>
    <w:multiLevelType w:val="multilevel"/>
    <w:tmpl w:val="3088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934769"/>
    <w:multiLevelType w:val="hybridMultilevel"/>
    <w:tmpl w:val="AE6E2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7"/>
  </w:num>
  <w:num w:numId="4">
    <w:abstractNumId w:val="2"/>
  </w:num>
  <w:num w:numId="5">
    <w:abstractNumId w:val="6"/>
  </w:num>
  <w:num w:numId="6">
    <w:abstractNumId w:val="9"/>
  </w:num>
  <w:num w:numId="7">
    <w:abstractNumId w:val="1"/>
  </w:num>
  <w:num w:numId="8">
    <w:abstractNumId w:val="4"/>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159"/>
    <w:rsid w:val="000378DF"/>
    <w:rsid w:val="000D6E1C"/>
    <w:rsid w:val="000E1F52"/>
    <w:rsid w:val="000E22B4"/>
    <w:rsid w:val="000F5127"/>
    <w:rsid w:val="00100008"/>
    <w:rsid w:val="00106CAA"/>
    <w:rsid w:val="00111FA3"/>
    <w:rsid w:val="00165487"/>
    <w:rsid w:val="00167780"/>
    <w:rsid w:val="00182634"/>
    <w:rsid w:val="00192D65"/>
    <w:rsid w:val="001B1914"/>
    <w:rsid w:val="001E25F1"/>
    <w:rsid w:val="00244BB9"/>
    <w:rsid w:val="00255E32"/>
    <w:rsid w:val="00264A4E"/>
    <w:rsid w:val="0027717D"/>
    <w:rsid w:val="002962DC"/>
    <w:rsid w:val="002D25A3"/>
    <w:rsid w:val="002D428B"/>
    <w:rsid w:val="00336FF7"/>
    <w:rsid w:val="00385E8D"/>
    <w:rsid w:val="003E35DA"/>
    <w:rsid w:val="00414CCB"/>
    <w:rsid w:val="00431968"/>
    <w:rsid w:val="00444055"/>
    <w:rsid w:val="004512BB"/>
    <w:rsid w:val="0045792E"/>
    <w:rsid w:val="00497304"/>
    <w:rsid w:val="004E3893"/>
    <w:rsid w:val="00547EFF"/>
    <w:rsid w:val="00577C25"/>
    <w:rsid w:val="005817CD"/>
    <w:rsid w:val="00586920"/>
    <w:rsid w:val="005C38CF"/>
    <w:rsid w:val="005D5DDA"/>
    <w:rsid w:val="005E36F5"/>
    <w:rsid w:val="005E783F"/>
    <w:rsid w:val="00623CB3"/>
    <w:rsid w:val="0062450E"/>
    <w:rsid w:val="006513C7"/>
    <w:rsid w:val="00686F84"/>
    <w:rsid w:val="00687A56"/>
    <w:rsid w:val="006A6282"/>
    <w:rsid w:val="006F2799"/>
    <w:rsid w:val="006F6D61"/>
    <w:rsid w:val="00701159"/>
    <w:rsid w:val="00750ADF"/>
    <w:rsid w:val="007D5877"/>
    <w:rsid w:val="008452F0"/>
    <w:rsid w:val="008A4B59"/>
    <w:rsid w:val="008C44CD"/>
    <w:rsid w:val="00922A7A"/>
    <w:rsid w:val="00940E5B"/>
    <w:rsid w:val="00942642"/>
    <w:rsid w:val="00942655"/>
    <w:rsid w:val="00950E87"/>
    <w:rsid w:val="009860AB"/>
    <w:rsid w:val="009A0CBB"/>
    <w:rsid w:val="009B1E6F"/>
    <w:rsid w:val="009F54B0"/>
    <w:rsid w:val="00A22A3D"/>
    <w:rsid w:val="00A6661B"/>
    <w:rsid w:val="00BA29D4"/>
    <w:rsid w:val="00BB1933"/>
    <w:rsid w:val="00BC0A2B"/>
    <w:rsid w:val="00C37EE2"/>
    <w:rsid w:val="00C60B89"/>
    <w:rsid w:val="00CA58A4"/>
    <w:rsid w:val="00D9270F"/>
    <w:rsid w:val="00E0040E"/>
    <w:rsid w:val="00E475E7"/>
    <w:rsid w:val="00E47EB3"/>
    <w:rsid w:val="00E54D26"/>
    <w:rsid w:val="00EA1304"/>
    <w:rsid w:val="00EB2E0A"/>
    <w:rsid w:val="00EE60B0"/>
    <w:rsid w:val="00F1044F"/>
    <w:rsid w:val="00F506A2"/>
    <w:rsid w:val="00F57E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1DE14"/>
  <w15:chartTrackingRefBased/>
  <w15:docId w15:val="{B344E64D-178E-4494-80F5-94D98413E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54D26"/>
  </w:style>
  <w:style w:type="paragraph" w:styleId="Heading1">
    <w:name w:val="heading 1"/>
    <w:basedOn w:val="Normal"/>
    <w:next w:val="Normal"/>
    <w:link w:val="Heading1Char"/>
    <w:uiPriority w:val="9"/>
    <w:qFormat/>
    <w:rsid w:val="00E54D26"/>
    <w:pPr>
      <w:keepNext/>
      <w:keepLines/>
      <w:numPr>
        <w:numId w:val="1"/>
      </w:numPr>
      <w:spacing w:before="320" w:after="80" w:line="240" w:lineRule="auto"/>
      <w:jc w:val="center"/>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E54D26"/>
    <w:pPr>
      <w:keepNext/>
      <w:keepLines/>
      <w:numPr>
        <w:ilvl w:val="1"/>
        <w:numId w:val="1"/>
      </w:numPr>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E54D26"/>
    <w:pPr>
      <w:keepNext/>
      <w:keepLines/>
      <w:numPr>
        <w:ilvl w:val="2"/>
        <w:numId w:val="1"/>
      </w:numPr>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E54D26"/>
    <w:pPr>
      <w:keepNext/>
      <w:keepLines/>
      <w:numPr>
        <w:ilvl w:val="3"/>
        <w:numId w:val="1"/>
      </w:numPr>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54D26"/>
    <w:pPr>
      <w:keepNext/>
      <w:keepLines/>
      <w:numPr>
        <w:ilvl w:val="4"/>
        <w:numId w:val="1"/>
      </w:numPr>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54D26"/>
    <w:pPr>
      <w:keepNext/>
      <w:keepLines/>
      <w:numPr>
        <w:ilvl w:val="5"/>
        <w:numId w:val="1"/>
      </w:numPr>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54D26"/>
    <w:pPr>
      <w:keepNext/>
      <w:keepLines/>
      <w:numPr>
        <w:ilvl w:val="6"/>
        <w:numId w:val="1"/>
      </w:numPr>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54D26"/>
    <w:pPr>
      <w:keepNext/>
      <w:keepLines/>
      <w:numPr>
        <w:ilvl w:val="7"/>
        <w:numId w:val="1"/>
      </w:numPr>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54D26"/>
    <w:pPr>
      <w:keepNext/>
      <w:keepLines/>
      <w:numPr>
        <w:ilvl w:val="8"/>
        <w:numId w:val="1"/>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4D26"/>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54D26"/>
    <w:rPr>
      <w:rFonts w:asciiTheme="majorHAnsi" w:eastAsiaTheme="majorEastAsia" w:hAnsiTheme="majorHAnsi" w:cstheme="majorBidi"/>
      <w:caps/>
      <w:color w:val="44546A" w:themeColor="text2"/>
      <w:spacing w:val="30"/>
      <w:sz w:val="72"/>
      <w:szCs w:val="72"/>
    </w:rPr>
  </w:style>
  <w:style w:type="character" w:customStyle="1" w:styleId="Heading1Char">
    <w:name w:val="Heading 1 Char"/>
    <w:basedOn w:val="DefaultParagraphFont"/>
    <w:link w:val="Heading1"/>
    <w:uiPriority w:val="9"/>
    <w:rsid w:val="00E54D26"/>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E54D2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E54D2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E54D26"/>
    <w:rPr>
      <w:rFonts w:asciiTheme="majorHAnsi" w:eastAsiaTheme="majorEastAsia" w:hAnsiTheme="majorHAnsi" w:cstheme="majorBidi"/>
      <w:i/>
      <w:iCs/>
      <w:sz w:val="30"/>
      <w:szCs w:val="30"/>
    </w:rPr>
  </w:style>
  <w:style w:type="paragraph" w:styleId="TOCHeading">
    <w:name w:val="TOC Heading"/>
    <w:basedOn w:val="Heading1"/>
    <w:next w:val="Normal"/>
    <w:uiPriority w:val="39"/>
    <w:unhideWhenUsed/>
    <w:qFormat/>
    <w:rsid w:val="00E54D26"/>
    <w:pPr>
      <w:numPr>
        <w:numId w:val="0"/>
      </w:numPr>
      <w:outlineLvl w:val="9"/>
    </w:pPr>
  </w:style>
  <w:style w:type="paragraph" w:styleId="TOC1">
    <w:name w:val="toc 1"/>
    <w:basedOn w:val="Normal"/>
    <w:next w:val="Normal"/>
    <w:autoRedefine/>
    <w:uiPriority w:val="39"/>
    <w:unhideWhenUsed/>
    <w:rsid w:val="00BB1933"/>
    <w:pPr>
      <w:tabs>
        <w:tab w:val="left" w:pos="440"/>
        <w:tab w:val="right" w:leader="dot" w:pos="9016"/>
      </w:tabs>
      <w:spacing w:after="100"/>
    </w:pPr>
  </w:style>
  <w:style w:type="character" w:styleId="Hyperlink">
    <w:name w:val="Hyperlink"/>
    <w:basedOn w:val="DefaultParagraphFont"/>
    <w:uiPriority w:val="99"/>
    <w:unhideWhenUsed/>
    <w:rsid w:val="00701159"/>
    <w:rPr>
      <w:color w:val="0563C1" w:themeColor="hyperlink"/>
      <w:u w:val="single"/>
    </w:rPr>
  </w:style>
  <w:style w:type="paragraph" w:styleId="TOC2">
    <w:name w:val="toc 2"/>
    <w:basedOn w:val="Normal"/>
    <w:next w:val="Normal"/>
    <w:autoRedefine/>
    <w:uiPriority w:val="39"/>
    <w:unhideWhenUsed/>
    <w:rsid w:val="00701159"/>
    <w:pPr>
      <w:spacing w:after="100"/>
      <w:ind w:left="220"/>
    </w:pPr>
    <w:rPr>
      <w:rFonts w:cs="Times New Roman"/>
      <w:lang w:val="en-US"/>
    </w:rPr>
  </w:style>
  <w:style w:type="paragraph" w:styleId="TOC3">
    <w:name w:val="toc 3"/>
    <w:basedOn w:val="Normal"/>
    <w:next w:val="Normal"/>
    <w:autoRedefine/>
    <w:uiPriority w:val="39"/>
    <w:unhideWhenUsed/>
    <w:rsid w:val="00701159"/>
    <w:pPr>
      <w:spacing w:after="100"/>
      <w:ind w:left="440"/>
    </w:pPr>
    <w:rPr>
      <w:rFonts w:cs="Times New Roman"/>
      <w:lang w:val="en-US"/>
    </w:rPr>
  </w:style>
  <w:style w:type="character" w:customStyle="1" w:styleId="Heading5Char">
    <w:name w:val="Heading 5 Char"/>
    <w:basedOn w:val="DefaultParagraphFont"/>
    <w:link w:val="Heading5"/>
    <w:uiPriority w:val="9"/>
    <w:semiHidden/>
    <w:rsid w:val="00E54D2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54D2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54D2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54D2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54D26"/>
    <w:rPr>
      <w:b/>
      <w:bCs/>
      <w:i/>
      <w:iCs/>
    </w:rPr>
  </w:style>
  <w:style w:type="paragraph" w:styleId="Caption">
    <w:name w:val="caption"/>
    <w:basedOn w:val="Normal"/>
    <w:next w:val="Normal"/>
    <w:uiPriority w:val="35"/>
    <w:semiHidden/>
    <w:unhideWhenUsed/>
    <w:qFormat/>
    <w:rsid w:val="00E54D26"/>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E54D26"/>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54D26"/>
    <w:rPr>
      <w:color w:val="44546A" w:themeColor="text2"/>
      <w:sz w:val="28"/>
      <w:szCs w:val="28"/>
    </w:rPr>
  </w:style>
  <w:style w:type="character" w:styleId="Strong">
    <w:name w:val="Strong"/>
    <w:basedOn w:val="DefaultParagraphFont"/>
    <w:uiPriority w:val="22"/>
    <w:qFormat/>
    <w:rsid w:val="00E54D26"/>
    <w:rPr>
      <w:b/>
      <w:bCs/>
    </w:rPr>
  </w:style>
  <w:style w:type="character" w:styleId="Emphasis">
    <w:name w:val="Emphasis"/>
    <w:basedOn w:val="DefaultParagraphFont"/>
    <w:uiPriority w:val="20"/>
    <w:qFormat/>
    <w:rsid w:val="00E54D26"/>
    <w:rPr>
      <w:i/>
      <w:iCs/>
      <w:color w:val="000000" w:themeColor="text1"/>
    </w:rPr>
  </w:style>
  <w:style w:type="paragraph" w:styleId="NoSpacing">
    <w:name w:val="No Spacing"/>
    <w:link w:val="NoSpacingChar"/>
    <w:uiPriority w:val="1"/>
    <w:qFormat/>
    <w:rsid w:val="00E54D26"/>
    <w:pPr>
      <w:spacing w:after="0" w:line="240" w:lineRule="auto"/>
    </w:pPr>
  </w:style>
  <w:style w:type="paragraph" w:styleId="Quote">
    <w:name w:val="Quote"/>
    <w:basedOn w:val="Normal"/>
    <w:next w:val="Normal"/>
    <w:link w:val="QuoteChar"/>
    <w:uiPriority w:val="29"/>
    <w:qFormat/>
    <w:rsid w:val="00E54D26"/>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54D26"/>
    <w:rPr>
      <w:i/>
      <w:iCs/>
      <w:color w:val="7B7B7B" w:themeColor="accent3" w:themeShade="BF"/>
      <w:sz w:val="24"/>
      <w:szCs w:val="24"/>
    </w:rPr>
  </w:style>
  <w:style w:type="paragraph" w:styleId="IntenseQuote">
    <w:name w:val="Intense Quote"/>
    <w:basedOn w:val="Normal"/>
    <w:next w:val="Normal"/>
    <w:link w:val="IntenseQuoteChar"/>
    <w:uiPriority w:val="30"/>
    <w:qFormat/>
    <w:rsid w:val="00E54D26"/>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E54D26"/>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E54D26"/>
    <w:rPr>
      <w:i/>
      <w:iCs/>
      <w:color w:val="595959" w:themeColor="text1" w:themeTint="A6"/>
    </w:rPr>
  </w:style>
  <w:style w:type="character" w:styleId="IntenseEmphasis">
    <w:name w:val="Intense Emphasis"/>
    <w:basedOn w:val="DefaultParagraphFont"/>
    <w:uiPriority w:val="21"/>
    <w:qFormat/>
    <w:rsid w:val="00E54D26"/>
    <w:rPr>
      <w:b/>
      <w:bCs/>
      <w:i/>
      <w:iCs/>
      <w:color w:val="auto"/>
    </w:rPr>
  </w:style>
  <w:style w:type="character" w:styleId="SubtleReference">
    <w:name w:val="Subtle Reference"/>
    <w:basedOn w:val="DefaultParagraphFont"/>
    <w:uiPriority w:val="31"/>
    <w:qFormat/>
    <w:rsid w:val="00E54D2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54D26"/>
    <w:rPr>
      <w:b/>
      <w:bCs/>
      <w:caps w:val="0"/>
      <w:smallCaps/>
      <w:color w:val="auto"/>
      <w:spacing w:val="0"/>
      <w:u w:val="single"/>
    </w:rPr>
  </w:style>
  <w:style w:type="character" w:styleId="BookTitle">
    <w:name w:val="Book Title"/>
    <w:basedOn w:val="DefaultParagraphFont"/>
    <w:uiPriority w:val="33"/>
    <w:qFormat/>
    <w:rsid w:val="00E54D26"/>
    <w:rPr>
      <w:b/>
      <w:bCs/>
      <w:caps w:val="0"/>
      <w:smallCaps/>
      <w:spacing w:val="0"/>
    </w:rPr>
  </w:style>
  <w:style w:type="paragraph" w:styleId="Bibliography">
    <w:name w:val="Bibliography"/>
    <w:basedOn w:val="Normal"/>
    <w:next w:val="Normal"/>
    <w:uiPriority w:val="37"/>
    <w:unhideWhenUsed/>
    <w:rsid w:val="00E54D26"/>
  </w:style>
  <w:style w:type="paragraph" w:styleId="Header">
    <w:name w:val="header"/>
    <w:basedOn w:val="Normal"/>
    <w:link w:val="HeaderChar"/>
    <w:uiPriority w:val="99"/>
    <w:unhideWhenUsed/>
    <w:rsid w:val="00A66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61B"/>
  </w:style>
  <w:style w:type="paragraph" w:styleId="Footer">
    <w:name w:val="footer"/>
    <w:basedOn w:val="Normal"/>
    <w:link w:val="FooterChar"/>
    <w:uiPriority w:val="99"/>
    <w:unhideWhenUsed/>
    <w:rsid w:val="00A66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61B"/>
  </w:style>
  <w:style w:type="character" w:customStyle="1" w:styleId="NoSpacingChar">
    <w:name w:val="No Spacing Char"/>
    <w:basedOn w:val="DefaultParagraphFont"/>
    <w:link w:val="NoSpacing"/>
    <w:uiPriority w:val="1"/>
    <w:rsid w:val="00A6661B"/>
  </w:style>
  <w:style w:type="paragraph" w:styleId="BalloonText">
    <w:name w:val="Balloon Text"/>
    <w:basedOn w:val="Normal"/>
    <w:link w:val="BalloonTextChar"/>
    <w:uiPriority w:val="99"/>
    <w:semiHidden/>
    <w:unhideWhenUsed/>
    <w:rsid w:val="001B19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1914"/>
    <w:rPr>
      <w:rFonts w:ascii="Segoe UI" w:hAnsi="Segoe UI" w:cs="Segoe UI"/>
      <w:sz w:val="18"/>
      <w:szCs w:val="18"/>
    </w:rPr>
  </w:style>
  <w:style w:type="paragraph" w:styleId="NormalWeb">
    <w:name w:val="Normal (Web)"/>
    <w:basedOn w:val="Normal"/>
    <w:uiPriority w:val="99"/>
    <w:unhideWhenUsed/>
    <w:rsid w:val="001B191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D2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25A3"/>
    <w:pPr>
      <w:ind w:left="720"/>
      <w:contextualSpacing/>
    </w:pPr>
  </w:style>
  <w:style w:type="character" w:styleId="PlaceholderText">
    <w:name w:val="Placeholder Text"/>
    <w:basedOn w:val="DefaultParagraphFont"/>
    <w:uiPriority w:val="99"/>
    <w:semiHidden/>
    <w:rsid w:val="000E22B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36443">
      <w:bodyDiv w:val="1"/>
      <w:marLeft w:val="0"/>
      <w:marRight w:val="0"/>
      <w:marTop w:val="0"/>
      <w:marBottom w:val="0"/>
      <w:divBdr>
        <w:top w:val="none" w:sz="0" w:space="0" w:color="auto"/>
        <w:left w:val="none" w:sz="0" w:space="0" w:color="auto"/>
        <w:bottom w:val="none" w:sz="0" w:space="0" w:color="auto"/>
        <w:right w:val="none" w:sz="0" w:space="0" w:color="auto"/>
      </w:divBdr>
    </w:div>
    <w:div w:id="12810126">
      <w:bodyDiv w:val="1"/>
      <w:marLeft w:val="0"/>
      <w:marRight w:val="0"/>
      <w:marTop w:val="0"/>
      <w:marBottom w:val="0"/>
      <w:divBdr>
        <w:top w:val="none" w:sz="0" w:space="0" w:color="auto"/>
        <w:left w:val="none" w:sz="0" w:space="0" w:color="auto"/>
        <w:bottom w:val="none" w:sz="0" w:space="0" w:color="auto"/>
        <w:right w:val="none" w:sz="0" w:space="0" w:color="auto"/>
      </w:divBdr>
    </w:div>
    <w:div w:id="16809452">
      <w:bodyDiv w:val="1"/>
      <w:marLeft w:val="0"/>
      <w:marRight w:val="0"/>
      <w:marTop w:val="0"/>
      <w:marBottom w:val="0"/>
      <w:divBdr>
        <w:top w:val="none" w:sz="0" w:space="0" w:color="auto"/>
        <w:left w:val="none" w:sz="0" w:space="0" w:color="auto"/>
        <w:bottom w:val="none" w:sz="0" w:space="0" w:color="auto"/>
        <w:right w:val="none" w:sz="0" w:space="0" w:color="auto"/>
      </w:divBdr>
    </w:div>
    <w:div w:id="20909197">
      <w:bodyDiv w:val="1"/>
      <w:marLeft w:val="0"/>
      <w:marRight w:val="0"/>
      <w:marTop w:val="0"/>
      <w:marBottom w:val="0"/>
      <w:divBdr>
        <w:top w:val="none" w:sz="0" w:space="0" w:color="auto"/>
        <w:left w:val="none" w:sz="0" w:space="0" w:color="auto"/>
        <w:bottom w:val="none" w:sz="0" w:space="0" w:color="auto"/>
        <w:right w:val="none" w:sz="0" w:space="0" w:color="auto"/>
      </w:divBdr>
    </w:div>
    <w:div w:id="39600266">
      <w:bodyDiv w:val="1"/>
      <w:marLeft w:val="0"/>
      <w:marRight w:val="0"/>
      <w:marTop w:val="0"/>
      <w:marBottom w:val="0"/>
      <w:divBdr>
        <w:top w:val="none" w:sz="0" w:space="0" w:color="auto"/>
        <w:left w:val="none" w:sz="0" w:space="0" w:color="auto"/>
        <w:bottom w:val="none" w:sz="0" w:space="0" w:color="auto"/>
        <w:right w:val="none" w:sz="0" w:space="0" w:color="auto"/>
      </w:divBdr>
    </w:div>
    <w:div w:id="49961227">
      <w:bodyDiv w:val="1"/>
      <w:marLeft w:val="0"/>
      <w:marRight w:val="0"/>
      <w:marTop w:val="0"/>
      <w:marBottom w:val="0"/>
      <w:divBdr>
        <w:top w:val="none" w:sz="0" w:space="0" w:color="auto"/>
        <w:left w:val="none" w:sz="0" w:space="0" w:color="auto"/>
        <w:bottom w:val="none" w:sz="0" w:space="0" w:color="auto"/>
        <w:right w:val="none" w:sz="0" w:space="0" w:color="auto"/>
      </w:divBdr>
    </w:div>
    <w:div w:id="56128804">
      <w:bodyDiv w:val="1"/>
      <w:marLeft w:val="0"/>
      <w:marRight w:val="0"/>
      <w:marTop w:val="0"/>
      <w:marBottom w:val="0"/>
      <w:divBdr>
        <w:top w:val="none" w:sz="0" w:space="0" w:color="auto"/>
        <w:left w:val="none" w:sz="0" w:space="0" w:color="auto"/>
        <w:bottom w:val="none" w:sz="0" w:space="0" w:color="auto"/>
        <w:right w:val="none" w:sz="0" w:space="0" w:color="auto"/>
      </w:divBdr>
    </w:div>
    <w:div w:id="82993970">
      <w:bodyDiv w:val="1"/>
      <w:marLeft w:val="0"/>
      <w:marRight w:val="0"/>
      <w:marTop w:val="0"/>
      <w:marBottom w:val="0"/>
      <w:divBdr>
        <w:top w:val="none" w:sz="0" w:space="0" w:color="auto"/>
        <w:left w:val="none" w:sz="0" w:space="0" w:color="auto"/>
        <w:bottom w:val="none" w:sz="0" w:space="0" w:color="auto"/>
        <w:right w:val="none" w:sz="0" w:space="0" w:color="auto"/>
      </w:divBdr>
    </w:div>
    <w:div w:id="83915510">
      <w:bodyDiv w:val="1"/>
      <w:marLeft w:val="0"/>
      <w:marRight w:val="0"/>
      <w:marTop w:val="0"/>
      <w:marBottom w:val="0"/>
      <w:divBdr>
        <w:top w:val="none" w:sz="0" w:space="0" w:color="auto"/>
        <w:left w:val="none" w:sz="0" w:space="0" w:color="auto"/>
        <w:bottom w:val="none" w:sz="0" w:space="0" w:color="auto"/>
        <w:right w:val="none" w:sz="0" w:space="0" w:color="auto"/>
      </w:divBdr>
    </w:div>
    <w:div w:id="93985882">
      <w:bodyDiv w:val="1"/>
      <w:marLeft w:val="0"/>
      <w:marRight w:val="0"/>
      <w:marTop w:val="0"/>
      <w:marBottom w:val="0"/>
      <w:divBdr>
        <w:top w:val="none" w:sz="0" w:space="0" w:color="auto"/>
        <w:left w:val="none" w:sz="0" w:space="0" w:color="auto"/>
        <w:bottom w:val="none" w:sz="0" w:space="0" w:color="auto"/>
        <w:right w:val="none" w:sz="0" w:space="0" w:color="auto"/>
      </w:divBdr>
    </w:div>
    <w:div w:id="95952263">
      <w:bodyDiv w:val="1"/>
      <w:marLeft w:val="0"/>
      <w:marRight w:val="0"/>
      <w:marTop w:val="0"/>
      <w:marBottom w:val="0"/>
      <w:divBdr>
        <w:top w:val="none" w:sz="0" w:space="0" w:color="auto"/>
        <w:left w:val="none" w:sz="0" w:space="0" w:color="auto"/>
        <w:bottom w:val="none" w:sz="0" w:space="0" w:color="auto"/>
        <w:right w:val="none" w:sz="0" w:space="0" w:color="auto"/>
      </w:divBdr>
    </w:div>
    <w:div w:id="108404303">
      <w:bodyDiv w:val="1"/>
      <w:marLeft w:val="0"/>
      <w:marRight w:val="0"/>
      <w:marTop w:val="0"/>
      <w:marBottom w:val="0"/>
      <w:divBdr>
        <w:top w:val="none" w:sz="0" w:space="0" w:color="auto"/>
        <w:left w:val="none" w:sz="0" w:space="0" w:color="auto"/>
        <w:bottom w:val="none" w:sz="0" w:space="0" w:color="auto"/>
        <w:right w:val="none" w:sz="0" w:space="0" w:color="auto"/>
      </w:divBdr>
    </w:div>
    <w:div w:id="109202817">
      <w:bodyDiv w:val="1"/>
      <w:marLeft w:val="0"/>
      <w:marRight w:val="0"/>
      <w:marTop w:val="0"/>
      <w:marBottom w:val="0"/>
      <w:divBdr>
        <w:top w:val="none" w:sz="0" w:space="0" w:color="auto"/>
        <w:left w:val="none" w:sz="0" w:space="0" w:color="auto"/>
        <w:bottom w:val="none" w:sz="0" w:space="0" w:color="auto"/>
        <w:right w:val="none" w:sz="0" w:space="0" w:color="auto"/>
      </w:divBdr>
    </w:div>
    <w:div w:id="161236024">
      <w:bodyDiv w:val="1"/>
      <w:marLeft w:val="0"/>
      <w:marRight w:val="0"/>
      <w:marTop w:val="0"/>
      <w:marBottom w:val="0"/>
      <w:divBdr>
        <w:top w:val="none" w:sz="0" w:space="0" w:color="auto"/>
        <w:left w:val="none" w:sz="0" w:space="0" w:color="auto"/>
        <w:bottom w:val="none" w:sz="0" w:space="0" w:color="auto"/>
        <w:right w:val="none" w:sz="0" w:space="0" w:color="auto"/>
      </w:divBdr>
    </w:div>
    <w:div w:id="230390345">
      <w:bodyDiv w:val="1"/>
      <w:marLeft w:val="0"/>
      <w:marRight w:val="0"/>
      <w:marTop w:val="0"/>
      <w:marBottom w:val="0"/>
      <w:divBdr>
        <w:top w:val="none" w:sz="0" w:space="0" w:color="auto"/>
        <w:left w:val="none" w:sz="0" w:space="0" w:color="auto"/>
        <w:bottom w:val="none" w:sz="0" w:space="0" w:color="auto"/>
        <w:right w:val="none" w:sz="0" w:space="0" w:color="auto"/>
      </w:divBdr>
    </w:div>
    <w:div w:id="233778511">
      <w:bodyDiv w:val="1"/>
      <w:marLeft w:val="0"/>
      <w:marRight w:val="0"/>
      <w:marTop w:val="0"/>
      <w:marBottom w:val="0"/>
      <w:divBdr>
        <w:top w:val="none" w:sz="0" w:space="0" w:color="auto"/>
        <w:left w:val="none" w:sz="0" w:space="0" w:color="auto"/>
        <w:bottom w:val="none" w:sz="0" w:space="0" w:color="auto"/>
        <w:right w:val="none" w:sz="0" w:space="0" w:color="auto"/>
      </w:divBdr>
    </w:div>
    <w:div w:id="266425655">
      <w:bodyDiv w:val="1"/>
      <w:marLeft w:val="0"/>
      <w:marRight w:val="0"/>
      <w:marTop w:val="0"/>
      <w:marBottom w:val="0"/>
      <w:divBdr>
        <w:top w:val="none" w:sz="0" w:space="0" w:color="auto"/>
        <w:left w:val="none" w:sz="0" w:space="0" w:color="auto"/>
        <w:bottom w:val="none" w:sz="0" w:space="0" w:color="auto"/>
        <w:right w:val="none" w:sz="0" w:space="0" w:color="auto"/>
      </w:divBdr>
    </w:div>
    <w:div w:id="271474372">
      <w:bodyDiv w:val="1"/>
      <w:marLeft w:val="0"/>
      <w:marRight w:val="0"/>
      <w:marTop w:val="0"/>
      <w:marBottom w:val="0"/>
      <w:divBdr>
        <w:top w:val="none" w:sz="0" w:space="0" w:color="auto"/>
        <w:left w:val="none" w:sz="0" w:space="0" w:color="auto"/>
        <w:bottom w:val="none" w:sz="0" w:space="0" w:color="auto"/>
        <w:right w:val="none" w:sz="0" w:space="0" w:color="auto"/>
      </w:divBdr>
      <w:divsChild>
        <w:div w:id="409737129">
          <w:marLeft w:val="547"/>
          <w:marRight w:val="0"/>
          <w:marTop w:val="0"/>
          <w:marBottom w:val="0"/>
          <w:divBdr>
            <w:top w:val="none" w:sz="0" w:space="0" w:color="auto"/>
            <w:left w:val="none" w:sz="0" w:space="0" w:color="auto"/>
            <w:bottom w:val="none" w:sz="0" w:space="0" w:color="auto"/>
            <w:right w:val="none" w:sz="0" w:space="0" w:color="auto"/>
          </w:divBdr>
        </w:div>
        <w:div w:id="1735275566">
          <w:marLeft w:val="547"/>
          <w:marRight w:val="0"/>
          <w:marTop w:val="0"/>
          <w:marBottom w:val="0"/>
          <w:divBdr>
            <w:top w:val="none" w:sz="0" w:space="0" w:color="auto"/>
            <w:left w:val="none" w:sz="0" w:space="0" w:color="auto"/>
            <w:bottom w:val="none" w:sz="0" w:space="0" w:color="auto"/>
            <w:right w:val="none" w:sz="0" w:space="0" w:color="auto"/>
          </w:divBdr>
        </w:div>
        <w:div w:id="1159616141">
          <w:marLeft w:val="547"/>
          <w:marRight w:val="0"/>
          <w:marTop w:val="0"/>
          <w:marBottom w:val="0"/>
          <w:divBdr>
            <w:top w:val="none" w:sz="0" w:space="0" w:color="auto"/>
            <w:left w:val="none" w:sz="0" w:space="0" w:color="auto"/>
            <w:bottom w:val="none" w:sz="0" w:space="0" w:color="auto"/>
            <w:right w:val="none" w:sz="0" w:space="0" w:color="auto"/>
          </w:divBdr>
        </w:div>
        <w:div w:id="802046266">
          <w:marLeft w:val="547"/>
          <w:marRight w:val="0"/>
          <w:marTop w:val="0"/>
          <w:marBottom w:val="0"/>
          <w:divBdr>
            <w:top w:val="none" w:sz="0" w:space="0" w:color="auto"/>
            <w:left w:val="none" w:sz="0" w:space="0" w:color="auto"/>
            <w:bottom w:val="none" w:sz="0" w:space="0" w:color="auto"/>
            <w:right w:val="none" w:sz="0" w:space="0" w:color="auto"/>
          </w:divBdr>
        </w:div>
        <w:div w:id="1007247153">
          <w:marLeft w:val="547"/>
          <w:marRight w:val="0"/>
          <w:marTop w:val="0"/>
          <w:marBottom w:val="0"/>
          <w:divBdr>
            <w:top w:val="none" w:sz="0" w:space="0" w:color="auto"/>
            <w:left w:val="none" w:sz="0" w:space="0" w:color="auto"/>
            <w:bottom w:val="none" w:sz="0" w:space="0" w:color="auto"/>
            <w:right w:val="none" w:sz="0" w:space="0" w:color="auto"/>
          </w:divBdr>
        </w:div>
        <w:div w:id="1218588529">
          <w:marLeft w:val="547"/>
          <w:marRight w:val="0"/>
          <w:marTop w:val="0"/>
          <w:marBottom w:val="0"/>
          <w:divBdr>
            <w:top w:val="none" w:sz="0" w:space="0" w:color="auto"/>
            <w:left w:val="none" w:sz="0" w:space="0" w:color="auto"/>
            <w:bottom w:val="none" w:sz="0" w:space="0" w:color="auto"/>
            <w:right w:val="none" w:sz="0" w:space="0" w:color="auto"/>
          </w:divBdr>
        </w:div>
        <w:div w:id="1755083634">
          <w:marLeft w:val="547"/>
          <w:marRight w:val="0"/>
          <w:marTop w:val="0"/>
          <w:marBottom w:val="0"/>
          <w:divBdr>
            <w:top w:val="none" w:sz="0" w:space="0" w:color="auto"/>
            <w:left w:val="none" w:sz="0" w:space="0" w:color="auto"/>
            <w:bottom w:val="none" w:sz="0" w:space="0" w:color="auto"/>
            <w:right w:val="none" w:sz="0" w:space="0" w:color="auto"/>
          </w:divBdr>
        </w:div>
      </w:divsChild>
    </w:div>
    <w:div w:id="283312453">
      <w:bodyDiv w:val="1"/>
      <w:marLeft w:val="0"/>
      <w:marRight w:val="0"/>
      <w:marTop w:val="0"/>
      <w:marBottom w:val="0"/>
      <w:divBdr>
        <w:top w:val="none" w:sz="0" w:space="0" w:color="auto"/>
        <w:left w:val="none" w:sz="0" w:space="0" w:color="auto"/>
        <w:bottom w:val="none" w:sz="0" w:space="0" w:color="auto"/>
        <w:right w:val="none" w:sz="0" w:space="0" w:color="auto"/>
      </w:divBdr>
    </w:div>
    <w:div w:id="302272451">
      <w:bodyDiv w:val="1"/>
      <w:marLeft w:val="0"/>
      <w:marRight w:val="0"/>
      <w:marTop w:val="0"/>
      <w:marBottom w:val="0"/>
      <w:divBdr>
        <w:top w:val="none" w:sz="0" w:space="0" w:color="auto"/>
        <w:left w:val="none" w:sz="0" w:space="0" w:color="auto"/>
        <w:bottom w:val="none" w:sz="0" w:space="0" w:color="auto"/>
        <w:right w:val="none" w:sz="0" w:space="0" w:color="auto"/>
      </w:divBdr>
    </w:div>
    <w:div w:id="311839343">
      <w:bodyDiv w:val="1"/>
      <w:marLeft w:val="0"/>
      <w:marRight w:val="0"/>
      <w:marTop w:val="0"/>
      <w:marBottom w:val="0"/>
      <w:divBdr>
        <w:top w:val="none" w:sz="0" w:space="0" w:color="auto"/>
        <w:left w:val="none" w:sz="0" w:space="0" w:color="auto"/>
        <w:bottom w:val="none" w:sz="0" w:space="0" w:color="auto"/>
        <w:right w:val="none" w:sz="0" w:space="0" w:color="auto"/>
      </w:divBdr>
    </w:div>
    <w:div w:id="335151918">
      <w:bodyDiv w:val="1"/>
      <w:marLeft w:val="0"/>
      <w:marRight w:val="0"/>
      <w:marTop w:val="0"/>
      <w:marBottom w:val="0"/>
      <w:divBdr>
        <w:top w:val="none" w:sz="0" w:space="0" w:color="auto"/>
        <w:left w:val="none" w:sz="0" w:space="0" w:color="auto"/>
        <w:bottom w:val="none" w:sz="0" w:space="0" w:color="auto"/>
        <w:right w:val="none" w:sz="0" w:space="0" w:color="auto"/>
      </w:divBdr>
    </w:div>
    <w:div w:id="337002566">
      <w:bodyDiv w:val="1"/>
      <w:marLeft w:val="0"/>
      <w:marRight w:val="0"/>
      <w:marTop w:val="0"/>
      <w:marBottom w:val="0"/>
      <w:divBdr>
        <w:top w:val="none" w:sz="0" w:space="0" w:color="auto"/>
        <w:left w:val="none" w:sz="0" w:space="0" w:color="auto"/>
        <w:bottom w:val="none" w:sz="0" w:space="0" w:color="auto"/>
        <w:right w:val="none" w:sz="0" w:space="0" w:color="auto"/>
      </w:divBdr>
    </w:div>
    <w:div w:id="349962513">
      <w:bodyDiv w:val="1"/>
      <w:marLeft w:val="0"/>
      <w:marRight w:val="0"/>
      <w:marTop w:val="0"/>
      <w:marBottom w:val="0"/>
      <w:divBdr>
        <w:top w:val="none" w:sz="0" w:space="0" w:color="auto"/>
        <w:left w:val="none" w:sz="0" w:space="0" w:color="auto"/>
        <w:bottom w:val="none" w:sz="0" w:space="0" w:color="auto"/>
        <w:right w:val="none" w:sz="0" w:space="0" w:color="auto"/>
      </w:divBdr>
    </w:div>
    <w:div w:id="354356083">
      <w:bodyDiv w:val="1"/>
      <w:marLeft w:val="0"/>
      <w:marRight w:val="0"/>
      <w:marTop w:val="0"/>
      <w:marBottom w:val="0"/>
      <w:divBdr>
        <w:top w:val="none" w:sz="0" w:space="0" w:color="auto"/>
        <w:left w:val="none" w:sz="0" w:space="0" w:color="auto"/>
        <w:bottom w:val="none" w:sz="0" w:space="0" w:color="auto"/>
        <w:right w:val="none" w:sz="0" w:space="0" w:color="auto"/>
      </w:divBdr>
    </w:div>
    <w:div w:id="355347915">
      <w:bodyDiv w:val="1"/>
      <w:marLeft w:val="0"/>
      <w:marRight w:val="0"/>
      <w:marTop w:val="0"/>
      <w:marBottom w:val="0"/>
      <w:divBdr>
        <w:top w:val="none" w:sz="0" w:space="0" w:color="auto"/>
        <w:left w:val="none" w:sz="0" w:space="0" w:color="auto"/>
        <w:bottom w:val="none" w:sz="0" w:space="0" w:color="auto"/>
        <w:right w:val="none" w:sz="0" w:space="0" w:color="auto"/>
      </w:divBdr>
    </w:div>
    <w:div w:id="409161844">
      <w:bodyDiv w:val="1"/>
      <w:marLeft w:val="0"/>
      <w:marRight w:val="0"/>
      <w:marTop w:val="0"/>
      <w:marBottom w:val="0"/>
      <w:divBdr>
        <w:top w:val="none" w:sz="0" w:space="0" w:color="auto"/>
        <w:left w:val="none" w:sz="0" w:space="0" w:color="auto"/>
        <w:bottom w:val="none" w:sz="0" w:space="0" w:color="auto"/>
        <w:right w:val="none" w:sz="0" w:space="0" w:color="auto"/>
      </w:divBdr>
    </w:div>
    <w:div w:id="424306127">
      <w:bodyDiv w:val="1"/>
      <w:marLeft w:val="0"/>
      <w:marRight w:val="0"/>
      <w:marTop w:val="0"/>
      <w:marBottom w:val="0"/>
      <w:divBdr>
        <w:top w:val="none" w:sz="0" w:space="0" w:color="auto"/>
        <w:left w:val="none" w:sz="0" w:space="0" w:color="auto"/>
        <w:bottom w:val="none" w:sz="0" w:space="0" w:color="auto"/>
        <w:right w:val="none" w:sz="0" w:space="0" w:color="auto"/>
      </w:divBdr>
    </w:div>
    <w:div w:id="442379471">
      <w:bodyDiv w:val="1"/>
      <w:marLeft w:val="0"/>
      <w:marRight w:val="0"/>
      <w:marTop w:val="0"/>
      <w:marBottom w:val="0"/>
      <w:divBdr>
        <w:top w:val="none" w:sz="0" w:space="0" w:color="auto"/>
        <w:left w:val="none" w:sz="0" w:space="0" w:color="auto"/>
        <w:bottom w:val="none" w:sz="0" w:space="0" w:color="auto"/>
        <w:right w:val="none" w:sz="0" w:space="0" w:color="auto"/>
      </w:divBdr>
    </w:div>
    <w:div w:id="447046315">
      <w:bodyDiv w:val="1"/>
      <w:marLeft w:val="0"/>
      <w:marRight w:val="0"/>
      <w:marTop w:val="0"/>
      <w:marBottom w:val="0"/>
      <w:divBdr>
        <w:top w:val="none" w:sz="0" w:space="0" w:color="auto"/>
        <w:left w:val="none" w:sz="0" w:space="0" w:color="auto"/>
        <w:bottom w:val="none" w:sz="0" w:space="0" w:color="auto"/>
        <w:right w:val="none" w:sz="0" w:space="0" w:color="auto"/>
      </w:divBdr>
      <w:divsChild>
        <w:div w:id="1905873343">
          <w:marLeft w:val="0"/>
          <w:marRight w:val="0"/>
          <w:marTop w:val="0"/>
          <w:marBottom w:val="0"/>
          <w:divBdr>
            <w:top w:val="none" w:sz="0" w:space="0" w:color="auto"/>
            <w:left w:val="none" w:sz="0" w:space="0" w:color="auto"/>
            <w:bottom w:val="none" w:sz="0" w:space="0" w:color="auto"/>
            <w:right w:val="none" w:sz="0" w:space="0" w:color="auto"/>
          </w:divBdr>
          <w:divsChild>
            <w:div w:id="1090393012">
              <w:marLeft w:val="0"/>
              <w:marRight w:val="0"/>
              <w:marTop w:val="0"/>
              <w:marBottom w:val="0"/>
              <w:divBdr>
                <w:top w:val="none" w:sz="0" w:space="0" w:color="auto"/>
                <w:left w:val="none" w:sz="0" w:space="0" w:color="auto"/>
                <w:bottom w:val="none" w:sz="0" w:space="0" w:color="auto"/>
                <w:right w:val="none" w:sz="0" w:space="0" w:color="auto"/>
              </w:divBdr>
              <w:divsChild>
                <w:div w:id="34428535">
                  <w:marLeft w:val="0"/>
                  <w:marRight w:val="0"/>
                  <w:marTop w:val="0"/>
                  <w:marBottom w:val="0"/>
                  <w:divBdr>
                    <w:top w:val="none" w:sz="0" w:space="0" w:color="auto"/>
                    <w:left w:val="none" w:sz="0" w:space="0" w:color="auto"/>
                    <w:bottom w:val="none" w:sz="0" w:space="0" w:color="auto"/>
                    <w:right w:val="none" w:sz="0" w:space="0" w:color="auto"/>
                  </w:divBdr>
                  <w:divsChild>
                    <w:div w:id="354232893">
                      <w:marLeft w:val="0"/>
                      <w:marRight w:val="0"/>
                      <w:marTop w:val="0"/>
                      <w:marBottom w:val="0"/>
                      <w:divBdr>
                        <w:top w:val="none" w:sz="0" w:space="0" w:color="auto"/>
                        <w:left w:val="none" w:sz="0" w:space="0" w:color="auto"/>
                        <w:bottom w:val="none" w:sz="0" w:space="0" w:color="auto"/>
                        <w:right w:val="none" w:sz="0" w:space="0" w:color="auto"/>
                      </w:divBdr>
                      <w:divsChild>
                        <w:div w:id="235825460">
                          <w:marLeft w:val="0"/>
                          <w:marRight w:val="0"/>
                          <w:marTop w:val="0"/>
                          <w:marBottom w:val="0"/>
                          <w:divBdr>
                            <w:top w:val="none" w:sz="0" w:space="0" w:color="auto"/>
                            <w:left w:val="none" w:sz="0" w:space="0" w:color="auto"/>
                            <w:bottom w:val="none" w:sz="0" w:space="0" w:color="auto"/>
                            <w:right w:val="none" w:sz="0" w:space="0" w:color="auto"/>
                          </w:divBdr>
                          <w:divsChild>
                            <w:div w:id="42650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356595">
      <w:bodyDiv w:val="1"/>
      <w:marLeft w:val="0"/>
      <w:marRight w:val="0"/>
      <w:marTop w:val="0"/>
      <w:marBottom w:val="0"/>
      <w:divBdr>
        <w:top w:val="none" w:sz="0" w:space="0" w:color="auto"/>
        <w:left w:val="none" w:sz="0" w:space="0" w:color="auto"/>
        <w:bottom w:val="none" w:sz="0" w:space="0" w:color="auto"/>
        <w:right w:val="none" w:sz="0" w:space="0" w:color="auto"/>
      </w:divBdr>
    </w:div>
    <w:div w:id="452140468">
      <w:bodyDiv w:val="1"/>
      <w:marLeft w:val="0"/>
      <w:marRight w:val="0"/>
      <w:marTop w:val="0"/>
      <w:marBottom w:val="0"/>
      <w:divBdr>
        <w:top w:val="none" w:sz="0" w:space="0" w:color="auto"/>
        <w:left w:val="none" w:sz="0" w:space="0" w:color="auto"/>
        <w:bottom w:val="none" w:sz="0" w:space="0" w:color="auto"/>
        <w:right w:val="none" w:sz="0" w:space="0" w:color="auto"/>
      </w:divBdr>
    </w:div>
    <w:div w:id="456607409">
      <w:bodyDiv w:val="1"/>
      <w:marLeft w:val="0"/>
      <w:marRight w:val="0"/>
      <w:marTop w:val="0"/>
      <w:marBottom w:val="0"/>
      <w:divBdr>
        <w:top w:val="none" w:sz="0" w:space="0" w:color="auto"/>
        <w:left w:val="none" w:sz="0" w:space="0" w:color="auto"/>
        <w:bottom w:val="none" w:sz="0" w:space="0" w:color="auto"/>
        <w:right w:val="none" w:sz="0" w:space="0" w:color="auto"/>
      </w:divBdr>
    </w:div>
    <w:div w:id="458688335">
      <w:bodyDiv w:val="1"/>
      <w:marLeft w:val="0"/>
      <w:marRight w:val="0"/>
      <w:marTop w:val="0"/>
      <w:marBottom w:val="0"/>
      <w:divBdr>
        <w:top w:val="none" w:sz="0" w:space="0" w:color="auto"/>
        <w:left w:val="none" w:sz="0" w:space="0" w:color="auto"/>
        <w:bottom w:val="none" w:sz="0" w:space="0" w:color="auto"/>
        <w:right w:val="none" w:sz="0" w:space="0" w:color="auto"/>
      </w:divBdr>
    </w:div>
    <w:div w:id="479033780">
      <w:bodyDiv w:val="1"/>
      <w:marLeft w:val="0"/>
      <w:marRight w:val="0"/>
      <w:marTop w:val="0"/>
      <w:marBottom w:val="0"/>
      <w:divBdr>
        <w:top w:val="none" w:sz="0" w:space="0" w:color="auto"/>
        <w:left w:val="none" w:sz="0" w:space="0" w:color="auto"/>
        <w:bottom w:val="none" w:sz="0" w:space="0" w:color="auto"/>
        <w:right w:val="none" w:sz="0" w:space="0" w:color="auto"/>
      </w:divBdr>
    </w:div>
    <w:div w:id="480149226">
      <w:bodyDiv w:val="1"/>
      <w:marLeft w:val="0"/>
      <w:marRight w:val="0"/>
      <w:marTop w:val="0"/>
      <w:marBottom w:val="0"/>
      <w:divBdr>
        <w:top w:val="none" w:sz="0" w:space="0" w:color="auto"/>
        <w:left w:val="none" w:sz="0" w:space="0" w:color="auto"/>
        <w:bottom w:val="none" w:sz="0" w:space="0" w:color="auto"/>
        <w:right w:val="none" w:sz="0" w:space="0" w:color="auto"/>
      </w:divBdr>
    </w:div>
    <w:div w:id="480193509">
      <w:bodyDiv w:val="1"/>
      <w:marLeft w:val="0"/>
      <w:marRight w:val="0"/>
      <w:marTop w:val="0"/>
      <w:marBottom w:val="0"/>
      <w:divBdr>
        <w:top w:val="none" w:sz="0" w:space="0" w:color="auto"/>
        <w:left w:val="none" w:sz="0" w:space="0" w:color="auto"/>
        <w:bottom w:val="none" w:sz="0" w:space="0" w:color="auto"/>
        <w:right w:val="none" w:sz="0" w:space="0" w:color="auto"/>
      </w:divBdr>
    </w:div>
    <w:div w:id="506595992">
      <w:bodyDiv w:val="1"/>
      <w:marLeft w:val="0"/>
      <w:marRight w:val="0"/>
      <w:marTop w:val="0"/>
      <w:marBottom w:val="0"/>
      <w:divBdr>
        <w:top w:val="none" w:sz="0" w:space="0" w:color="auto"/>
        <w:left w:val="none" w:sz="0" w:space="0" w:color="auto"/>
        <w:bottom w:val="none" w:sz="0" w:space="0" w:color="auto"/>
        <w:right w:val="none" w:sz="0" w:space="0" w:color="auto"/>
      </w:divBdr>
    </w:div>
    <w:div w:id="512189251">
      <w:bodyDiv w:val="1"/>
      <w:marLeft w:val="0"/>
      <w:marRight w:val="0"/>
      <w:marTop w:val="0"/>
      <w:marBottom w:val="0"/>
      <w:divBdr>
        <w:top w:val="none" w:sz="0" w:space="0" w:color="auto"/>
        <w:left w:val="none" w:sz="0" w:space="0" w:color="auto"/>
        <w:bottom w:val="none" w:sz="0" w:space="0" w:color="auto"/>
        <w:right w:val="none" w:sz="0" w:space="0" w:color="auto"/>
      </w:divBdr>
    </w:div>
    <w:div w:id="527573763">
      <w:bodyDiv w:val="1"/>
      <w:marLeft w:val="0"/>
      <w:marRight w:val="0"/>
      <w:marTop w:val="0"/>
      <w:marBottom w:val="0"/>
      <w:divBdr>
        <w:top w:val="none" w:sz="0" w:space="0" w:color="auto"/>
        <w:left w:val="none" w:sz="0" w:space="0" w:color="auto"/>
        <w:bottom w:val="none" w:sz="0" w:space="0" w:color="auto"/>
        <w:right w:val="none" w:sz="0" w:space="0" w:color="auto"/>
      </w:divBdr>
    </w:div>
    <w:div w:id="534390715">
      <w:bodyDiv w:val="1"/>
      <w:marLeft w:val="0"/>
      <w:marRight w:val="0"/>
      <w:marTop w:val="0"/>
      <w:marBottom w:val="0"/>
      <w:divBdr>
        <w:top w:val="none" w:sz="0" w:space="0" w:color="auto"/>
        <w:left w:val="none" w:sz="0" w:space="0" w:color="auto"/>
        <w:bottom w:val="none" w:sz="0" w:space="0" w:color="auto"/>
        <w:right w:val="none" w:sz="0" w:space="0" w:color="auto"/>
      </w:divBdr>
    </w:div>
    <w:div w:id="537471132">
      <w:bodyDiv w:val="1"/>
      <w:marLeft w:val="0"/>
      <w:marRight w:val="0"/>
      <w:marTop w:val="0"/>
      <w:marBottom w:val="0"/>
      <w:divBdr>
        <w:top w:val="none" w:sz="0" w:space="0" w:color="auto"/>
        <w:left w:val="none" w:sz="0" w:space="0" w:color="auto"/>
        <w:bottom w:val="none" w:sz="0" w:space="0" w:color="auto"/>
        <w:right w:val="none" w:sz="0" w:space="0" w:color="auto"/>
      </w:divBdr>
    </w:div>
    <w:div w:id="565842613">
      <w:bodyDiv w:val="1"/>
      <w:marLeft w:val="0"/>
      <w:marRight w:val="0"/>
      <w:marTop w:val="0"/>
      <w:marBottom w:val="0"/>
      <w:divBdr>
        <w:top w:val="none" w:sz="0" w:space="0" w:color="auto"/>
        <w:left w:val="none" w:sz="0" w:space="0" w:color="auto"/>
        <w:bottom w:val="none" w:sz="0" w:space="0" w:color="auto"/>
        <w:right w:val="none" w:sz="0" w:space="0" w:color="auto"/>
      </w:divBdr>
    </w:div>
    <w:div w:id="574319708">
      <w:bodyDiv w:val="1"/>
      <w:marLeft w:val="0"/>
      <w:marRight w:val="0"/>
      <w:marTop w:val="0"/>
      <w:marBottom w:val="0"/>
      <w:divBdr>
        <w:top w:val="none" w:sz="0" w:space="0" w:color="auto"/>
        <w:left w:val="none" w:sz="0" w:space="0" w:color="auto"/>
        <w:bottom w:val="none" w:sz="0" w:space="0" w:color="auto"/>
        <w:right w:val="none" w:sz="0" w:space="0" w:color="auto"/>
      </w:divBdr>
    </w:div>
    <w:div w:id="580986697">
      <w:bodyDiv w:val="1"/>
      <w:marLeft w:val="0"/>
      <w:marRight w:val="0"/>
      <w:marTop w:val="0"/>
      <w:marBottom w:val="0"/>
      <w:divBdr>
        <w:top w:val="none" w:sz="0" w:space="0" w:color="auto"/>
        <w:left w:val="none" w:sz="0" w:space="0" w:color="auto"/>
        <w:bottom w:val="none" w:sz="0" w:space="0" w:color="auto"/>
        <w:right w:val="none" w:sz="0" w:space="0" w:color="auto"/>
      </w:divBdr>
    </w:div>
    <w:div w:id="589510536">
      <w:bodyDiv w:val="1"/>
      <w:marLeft w:val="0"/>
      <w:marRight w:val="0"/>
      <w:marTop w:val="0"/>
      <w:marBottom w:val="0"/>
      <w:divBdr>
        <w:top w:val="none" w:sz="0" w:space="0" w:color="auto"/>
        <w:left w:val="none" w:sz="0" w:space="0" w:color="auto"/>
        <w:bottom w:val="none" w:sz="0" w:space="0" w:color="auto"/>
        <w:right w:val="none" w:sz="0" w:space="0" w:color="auto"/>
      </w:divBdr>
    </w:div>
    <w:div w:id="593827400">
      <w:bodyDiv w:val="1"/>
      <w:marLeft w:val="0"/>
      <w:marRight w:val="0"/>
      <w:marTop w:val="0"/>
      <w:marBottom w:val="0"/>
      <w:divBdr>
        <w:top w:val="none" w:sz="0" w:space="0" w:color="auto"/>
        <w:left w:val="none" w:sz="0" w:space="0" w:color="auto"/>
        <w:bottom w:val="none" w:sz="0" w:space="0" w:color="auto"/>
        <w:right w:val="none" w:sz="0" w:space="0" w:color="auto"/>
      </w:divBdr>
    </w:div>
    <w:div w:id="619871777">
      <w:bodyDiv w:val="1"/>
      <w:marLeft w:val="0"/>
      <w:marRight w:val="0"/>
      <w:marTop w:val="0"/>
      <w:marBottom w:val="0"/>
      <w:divBdr>
        <w:top w:val="none" w:sz="0" w:space="0" w:color="auto"/>
        <w:left w:val="none" w:sz="0" w:space="0" w:color="auto"/>
        <w:bottom w:val="none" w:sz="0" w:space="0" w:color="auto"/>
        <w:right w:val="none" w:sz="0" w:space="0" w:color="auto"/>
      </w:divBdr>
    </w:div>
    <w:div w:id="624506038">
      <w:bodyDiv w:val="1"/>
      <w:marLeft w:val="0"/>
      <w:marRight w:val="0"/>
      <w:marTop w:val="0"/>
      <w:marBottom w:val="0"/>
      <w:divBdr>
        <w:top w:val="none" w:sz="0" w:space="0" w:color="auto"/>
        <w:left w:val="none" w:sz="0" w:space="0" w:color="auto"/>
        <w:bottom w:val="none" w:sz="0" w:space="0" w:color="auto"/>
        <w:right w:val="none" w:sz="0" w:space="0" w:color="auto"/>
      </w:divBdr>
    </w:div>
    <w:div w:id="728842291">
      <w:bodyDiv w:val="1"/>
      <w:marLeft w:val="0"/>
      <w:marRight w:val="0"/>
      <w:marTop w:val="0"/>
      <w:marBottom w:val="0"/>
      <w:divBdr>
        <w:top w:val="none" w:sz="0" w:space="0" w:color="auto"/>
        <w:left w:val="none" w:sz="0" w:space="0" w:color="auto"/>
        <w:bottom w:val="none" w:sz="0" w:space="0" w:color="auto"/>
        <w:right w:val="none" w:sz="0" w:space="0" w:color="auto"/>
      </w:divBdr>
    </w:div>
    <w:div w:id="766727873">
      <w:bodyDiv w:val="1"/>
      <w:marLeft w:val="0"/>
      <w:marRight w:val="0"/>
      <w:marTop w:val="0"/>
      <w:marBottom w:val="0"/>
      <w:divBdr>
        <w:top w:val="none" w:sz="0" w:space="0" w:color="auto"/>
        <w:left w:val="none" w:sz="0" w:space="0" w:color="auto"/>
        <w:bottom w:val="none" w:sz="0" w:space="0" w:color="auto"/>
        <w:right w:val="none" w:sz="0" w:space="0" w:color="auto"/>
      </w:divBdr>
      <w:divsChild>
        <w:div w:id="266239129">
          <w:marLeft w:val="446"/>
          <w:marRight w:val="0"/>
          <w:marTop w:val="0"/>
          <w:marBottom w:val="0"/>
          <w:divBdr>
            <w:top w:val="none" w:sz="0" w:space="0" w:color="auto"/>
            <w:left w:val="none" w:sz="0" w:space="0" w:color="auto"/>
            <w:bottom w:val="none" w:sz="0" w:space="0" w:color="auto"/>
            <w:right w:val="none" w:sz="0" w:space="0" w:color="auto"/>
          </w:divBdr>
        </w:div>
        <w:div w:id="2048992694">
          <w:marLeft w:val="446"/>
          <w:marRight w:val="0"/>
          <w:marTop w:val="0"/>
          <w:marBottom w:val="0"/>
          <w:divBdr>
            <w:top w:val="none" w:sz="0" w:space="0" w:color="auto"/>
            <w:left w:val="none" w:sz="0" w:space="0" w:color="auto"/>
            <w:bottom w:val="none" w:sz="0" w:space="0" w:color="auto"/>
            <w:right w:val="none" w:sz="0" w:space="0" w:color="auto"/>
          </w:divBdr>
        </w:div>
        <w:div w:id="1791826909">
          <w:marLeft w:val="446"/>
          <w:marRight w:val="0"/>
          <w:marTop w:val="0"/>
          <w:marBottom w:val="0"/>
          <w:divBdr>
            <w:top w:val="none" w:sz="0" w:space="0" w:color="auto"/>
            <w:left w:val="none" w:sz="0" w:space="0" w:color="auto"/>
            <w:bottom w:val="none" w:sz="0" w:space="0" w:color="auto"/>
            <w:right w:val="none" w:sz="0" w:space="0" w:color="auto"/>
          </w:divBdr>
        </w:div>
        <w:div w:id="103768203">
          <w:marLeft w:val="446"/>
          <w:marRight w:val="0"/>
          <w:marTop w:val="0"/>
          <w:marBottom w:val="0"/>
          <w:divBdr>
            <w:top w:val="none" w:sz="0" w:space="0" w:color="auto"/>
            <w:left w:val="none" w:sz="0" w:space="0" w:color="auto"/>
            <w:bottom w:val="none" w:sz="0" w:space="0" w:color="auto"/>
            <w:right w:val="none" w:sz="0" w:space="0" w:color="auto"/>
          </w:divBdr>
        </w:div>
        <w:div w:id="1048339160">
          <w:marLeft w:val="446"/>
          <w:marRight w:val="0"/>
          <w:marTop w:val="0"/>
          <w:marBottom w:val="0"/>
          <w:divBdr>
            <w:top w:val="none" w:sz="0" w:space="0" w:color="auto"/>
            <w:left w:val="none" w:sz="0" w:space="0" w:color="auto"/>
            <w:bottom w:val="none" w:sz="0" w:space="0" w:color="auto"/>
            <w:right w:val="none" w:sz="0" w:space="0" w:color="auto"/>
          </w:divBdr>
        </w:div>
      </w:divsChild>
    </w:div>
    <w:div w:id="769859417">
      <w:bodyDiv w:val="1"/>
      <w:marLeft w:val="0"/>
      <w:marRight w:val="0"/>
      <w:marTop w:val="0"/>
      <w:marBottom w:val="0"/>
      <w:divBdr>
        <w:top w:val="none" w:sz="0" w:space="0" w:color="auto"/>
        <w:left w:val="none" w:sz="0" w:space="0" w:color="auto"/>
        <w:bottom w:val="none" w:sz="0" w:space="0" w:color="auto"/>
        <w:right w:val="none" w:sz="0" w:space="0" w:color="auto"/>
      </w:divBdr>
    </w:div>
    <w:div w:id="796728788">
      <w:bodyDiv w:val="1"/>
      <w:marLeft w:val="0"/>
      <w:marRight w:val="0"/>
      <w:marTop w:val="0"/>
      <w:marBottom w:val="0"/>
      <w:divBdr>
        <w:top w:val="none" w:sz="0" w:space="0" w:color="auto"/>
        <w:left w:val="none" w:sz="0" w:space="0" w:color="auto"/>
        <w:bottom w:val="none" w:sz="0" w:space="0" w:color="auto"/>
        <w:right w:val="none" w:sz="0" w:space="0" w:color="auto"/>
      </w:divBdr>
    </w:div>
    <w:div w:id="807819857">
      <w:bodyDiv w:val="1"/>
      <w:marLeft w:val="0"/>
      <w:marRight w:val="0"/>
      <w:marTop w:val="0"/>
      <w:marBottom w:val="0"/>
      <w:divBdr>
        <w:top w:val="none" w:sz="0" w:space="0" w:color="auto"/>
        <w:left w:val="none" w:sz="0" w:space="0" w:color="auto"/>
        <w:bottom w:val="none" w:sz="0" w:space="0" w:color="auto"/>
        <w:right w:val="none" w:sz="0" w:space="0" w:color="auto"/>
      </w:divBdr>
    </w:div>
    <w:div w:id="861556483">
      <w:bodyDiv w:val="1"/>
      <w:marLeft w:val="0"/>
      <w:marRight w:val="0"/>
      <w:marTop w:val="0"/>
      <w:marBottom w:val="0"/>
      <w:divBdr>
        <w:top w:val="none" w:sz="0" w:space="0" w:color="auto"/>
        <w:left w:val="none" w:sz="0" w:space="0" w:color="auto"/>
        <w:bottom w:val="none" w:sz="0" w:space="0" w:color="auto"/>
        <w:right w:val="none" w:sz="0" w:space="0" w:color="auto"/>
      </w:divBdr>
    </w:div>
    <w:div w:id="870455710">
      <w:bodyDiv w:val="1"/>
      <w:marLeft w:val="0"/>
      <w:marRight w:val="0"/>
      <w:marTop w:val="0"/>
      <w:marBottom w:val="0"/>
      <w:divBdr>
        <w:top w:val="none" w:sz="0" w:space="0" w:color="auto"/>
        <w:left w:val="none" w:sz="0" w:space="0" w:color="auto"/>
        <w:bottom w:val="none" w:sz="0" w:space="0" w:color="auto"/>
        <w:right w:val="none" w:sz="0" w:space="0" w:color="auto"/>
      </w:divBdr>
    </w:div>
    <w:div w:id="889848701">
      <w:bodyDiv w:val="1"/>
      <w:marLeft w:val="0"/>
      <w:marRight w:val="0"/>
      <w:marTop w:val="0"/>
      <w:marBottom w:val="0"/>
      <w:divBdr>
        <w:top w:val="none" w:sz="0" w:space="0" w:color="auto"/>
        <w:left w:val="none" w:sz="0" w:space="0" w:color="auto"/>
        <w:bottom w:val="none" w:sz="0" w:space="0" w:color="auto"/>
        <w:right w:val="none" w:sz="0" w:space="0" w:color="auto"/>
      </w:divBdr>
    </w:div>
    <w:div w:id="905260918">
      <w:bodyDiv w:val="1"/>
      <w:marLeft w:val="0"/>
      <w:marRight w:val="0"/>
      <w:marTop w:val="0"/>
      <w:marBottom w:val="0"/>
      <w:divBdr>
        <w:top w:val="none" w:sz="0" w:space="0" w:color="auto"/>
        <w:left w:val="none" w:sz="0" w:space="0" w:color="auto"/>
        <w:bottom w:val="none" w:sz="0" w:space="0" w:color="auto"/>
        <w:right w:val="none" w:sz="0" w:space="0" w:color="auto"/>
      </w:divBdr>
    </w:div>
    <w:div w:id="911356018">
      <w:bodyDiv w:val="1"/>
      <w:marLeft w:val="0"/>
      <w:marRight w:val="0"/>
      <w:marTop w:val="0"/>
      <w:marBottom w:val="0"/>
      <w:divBdr>
        <w:top w:val="none" w:sz="0" w:space="0" w:color="auto"/>
        <w:left w:val="none" w:sz="0" w:space="0" w:color="auto"/>
        <w:bottom w:val="none" w:sz="0" w:space="0" w:color="auto"/>
        <w:right w:val="none" w:sz="0" w:space="0" w:color="auto"/>
      </w:divBdr>
    </w:div>
    <w:div w:id="911423913">
      <w:bodyDiv w:val="1"/>
      <w:marLeft w:val="0"/>
      <w:marRight w:val="0"/>
      <w:marTop w:val="0"/>
      <w:marBottom w:val="0"/>
      <w:divBdr>
        <w:top w:val="none" w:sz="0" w:space="0" w:color="auto"/>
        <w:left w:val="none" w:sz="0" w:space="0" w:color="auto"/>
        <w:bottom w:val="none" w:sz="0" w:space="0" w:color="auto"/>
        <w:right w:val="none" w:sz="0" w:space="0" w:color="auto"/>
      </w:divBdr>
    </w:div>
    <w:div w:id="913658913">
      <w:bodyDiv w:val="1"/>
      <w:marLeft w:val="0"/>
      <w:marRight w:val="0"/>
      <w:marTop w:val="0"/>
      <w:marBottom w:val="0"/>
      <w:divBdr>
        <w:top w:val="none" w:sz="0" w:space="0" w:color="auto"/>
        <w:left w:val="none" w:sz="0" w:space="0" w:color="auto"/>
        <w:bottom w:val="none" w:sz="0" w:space="0" w:color="auto"/>
        <w:right w:val="none" w:sz="0" w:space="0" w:color="auto"/>
      </w:divBdr>
    </w:div>
    <w:div w:id="916674967">
      <w:bodyDiv w:val="1"/>
      <w:marLeft w:val="0"/>
      <w:marRight w:val="0"/>
      <w:marTop w:val="0"/>
      <w:marBottom w:val="0"/>
      <w:divBdr>
        <w:top w:val="none" w:sz="0" w:space="0" w:color="auto"/>
        <w:left w:val="none" w:sz="0" w:space="0" w:color="auto"/>
        <w:bottom w:val="none" w:sz="0" w:space="0" w:color="auto"/>
        <w:right w:val="none" w:sz="0" w:space="0" w:color="auto"/>
      </w:divBdr>
    </w:div>
    <w:div w:id="942959489">
      <w:bodyDiv w:val="1"/>
      <w:marLeft w:val="0"/>
      <w:marRight w:val="0"/>
      <w:marTop w:val="0"/>
      <w:marBottom w:val="0"/>
      <w:divBdr>
        <w:top w:val="none" w:sz="0" w:space="0" w:color="auto"/>
        <w:left w:val="none" w:sz="0" w:space="0" w:color="auto"/>
        <w:bottom w:val="none" w:sz="0" w:space="0" w:color="auto"/>
        <w:right w:val="none" w:sz="0" w:space="0" w:color="auto"/>
      </w:divBdr>
    </w:div>
    <w:div w:id="962615482">
      <w:bodyDiv w:val="1"/>
      <w:marLeft w:val="0"/>
      <w:marRight w:val="0"/>
      <w:marTop w:val="0"/>
      <w:marBottom w:val="0"/>
      <w:divBdr>
        <w:top w:val="none" w:sz="0" w:space="0" w:color="auto"/>
        <w:left w:val="none" w:sz="0" w:space="0" w:color="auto"/>
        <w:bottom w:val="none" w:sz="0" w:space="0" w:color="auto"/>
        <w:right w:val="none" w:sz="0" w:space="0" w:color="auto"/>
      </w:divBdr>
    </w:div>
    <w:div w:id="1013916003">
      <w:bodyDiv w:val="1"/>
      <w:marLeft w:val="0"/>
      <w:marRight w:val="0"/>
      <w:marTop w:val="0"/>
      <w:marBottom w:val="0"/>
      <w:divBdr>
        <w:top w:val="none" w:sz="0" w:space="0" w:color="auto"/>
        <w:left w:val="none" w:sz="0" w:space="0" w:color="auto"/>
        <w:bottom w:val="none" w:sz="0" w:space="0" w:color="auto"/>
        <w:right w:val="none" w:sz="0" w:space="0" w:color="auto"/>
      </w:divBdr>
    </w:div>
    <w:div w:id="1017073599">
      <w:bodyDiv w:val="1"/>
      <w:marLeft w:val="0"/>
      <w:marRight w:val="0"/>
      <w:marTop w:val="0"/>
      <w:marBottom w:val="0"/>
      <w:divBdr>
        <w:top w:val="none" w:sz="0" w:space="0" w:color="auto"/>
        <w:left w:val="none" w:sz="0" w:space="0" w:color="auto"/>
        <w:bottom w:val="none" w:sz="0" w:space="0" w:color="auto"/>
        <w:right w:val="none" w:sz="0" w:space="0" w:color="auto"/>
      </w:divBdr>
    </w:div>
    <w:div w:id="1040399205">
      <w:bodyDiv w:val="1"/>
      <w:marLeft w:val="0"/>
      <w:marRight w:val="0"/>
      <w:marTop w:val="0"/>
      <w:marBottom w:val="0"/>
      <w:divBdr>
        <w:top w:val="none" w:sz="0" w:space="0" w:color="auto"/>
        <w:left w:val="none" w:sz="0" w:space="0" w:color="auto"/>
        <w:bottom w:val="none" w:sz="0" w:space="0" w:color="auto"/>
        <w:right w:val="none" w:sz="0" w:space="0" w:color="auto"/>
      </w:divBdr>
    </w:div>
    <w:div w:id="1046445836">
      <w:bodyDiv w:val="1"/>
      <w:marLeft w:val="0"/>
      <w:marRight w:val="0"/>
      <w:marTop w:val="0"/>
      <w:marBottom w:val="0"/>
      <w:divBdr>
        <w:top w:val="none" w:sz="0" w:space="0" w:color="auto"/>
        <w:left w:val="none" w:sz="0" w:space="0" w:color="auto"/>
        <w:bottom w:val="none" w:sz="0" w:space="0" w:color="auto"/>
        <w:right w:val="none" w:sz="0" w:space="0" w:color="auto"/>
      </w:divBdr>
    </w:div>
    <w:div w:id="1057044749">
      <w:bodyDiv w:val="1"/>
      <w:marLeft w:val="0"/>
      <w:marRight w:val="0"/>
      <w:marTop w:val="0"/>
      <w:marBottom w:val="0"/>
      <w:divBdr>
        <w:top w:val="none" w:sz="0" w:space="0" w:color="auto"/>
        <w:left w:val="none" w:sz="0" w:space="0" w:color="auto"/>
        <w:bottom w:val="none" w:sz="0" w:space="0" w:color="auto"/>
        <w:right w:val="none" w:sz="0" w:space="0" w:color="auto"/>
      </w:divBdr>
    </w:div>
    <w:div w:id="1063716982">
      <w:bodyDiv w:val="1"/>
      <w:marLeft w:val="0"/>
      <w:marRight w:val="0"/>
      <w:marTop w:val="0"/>
      <w:marBottom w:val="0"/>
      <w:divBdr>
        <w:top w:val="none" w:sz="0" w:space="0" w:color="auto"/>
        <w:left w:val="none" w:sz="0" w:space="0" w:color="auto"/>
        <w:bottom w:val="none" w:sz="0" w:space="0" w:color="auto"/>
        <w:right w:val="none" w:sz="0" w:space="0" w:color="auto"/>
      </w:divBdr>
    </w:div>
    <w:div w:id="1085151781">
      <w:bodyDiv w:val="1"/>
      <w:marLeft w:val="0"/>
      <w:marRight w:val="0"/>
      <w:marTop w:val="0"/>
      <w:marBottom w:val="0"/>
      <w:divBdr>
        <w:top w:val="none" w:sz="0" w:space="0" w:color="auto"/>
        <w:left w:val="none" w:sz="0" w:space="0" w:color="auto"/>
        <w:bottom w:val="none" w:sz="0" w:space="0" w:color="auto"/>
        <w:right w:val="none" w:sz="0" w:space="0" w:color="auto"/>
      </w:divBdr>
    </w:div>
    <w:div w:id="1120878312">
      <w:bodyDiv w:val="1"/>
      <w:marLeft w:val="0"/>
      <w:marRight w:val="0"/>
      <w:marTop w:val="0"/>
      <w:marBottom w:val="0"/>
      <w:divBdr>
        <w:top w:val="none" w:sz="0" w:space="0" w:color="auto"/>
        <w:left w:val="none" w:sz="0" w:space="0" w:color="auto"/>
        <w:bottom w:val="none" w:sz="0" w:space="0" w:color="auto"/>
        <w:right w:val="none" w:sz="0" w:space="0" w:color="auto"/>
      </w:divBdr>
    </w:div>
    <w:div w:id="1130320353">
      <w:bodyDiv w:val="1"/>
      <w:marLeft w:val="0"/>
      <w:marRight w:val="0"/>
      <w:marTop w:val="0"/>
      <w:marBottom w:val="0"/>
      <w:divBdr>
        <w:top w:val="none" w:sz="0" w:space="0" w:color="auto"/>
        <w:left w:val="none" w:sz="0" w:space="0" w:color="auto"/>
        <w:bottom w:val="none" w:sz="0" w:space="0" w:color="auto"/>
        <w:right w:val="none" w:sz="0" w:space="0" w:color="auto"/>
      </w:divBdr>
    </w:div>
    <w:div w:id="1135489942">
      <w:bodyDiv w:val="1"/>
      <w:marLeft w:val="0"/>
      <w:marRight w:val="0"/>
      <w:marTop w:val="0"/>
      <w:marBottom w:val="0"/>
      <w:divBdr>
        <w:top w:val="none" w:sz="0" w:space="0" w:color="auto"/>
        <w:left w:val="none" w:sz="0" w:space="0" w:color="auto"/>
        <w:bottom w:val="none" w:sz="0" w:space="0" w:color="auto"/>
        <w:right w:val="none" w:sz="0" w:space="0" w:color="auto"/>
      </w:divBdr>
    </w:div>
    <w:div w:id="1138843715">
      <w:bodyDiv w:val="1"/>
      <w:marLeft w:val="0"/>
      <w:marRight w:val="0"/>
      <w:marTop w:val="0"/>
      <w:marBottom w:val="0"/>
      <w:divBdr>
        <w:top w:val="none" w:sz="0" w:space="0" w:color="auto"/>
        <w:left w:val="none" w:sz="0" w:space="0" w:color="auto"/>
        <w:bottom w:val="none" w:sz="0" w:space="0" w:color="auto"/>
        <w:right w:val="none" w:sz="0" w:space="0" w:color="auto"/>
      </w:divBdr>
    </w:div>
    <w:div w:id="1170368843">
      <w:bodyDiv w:val="1"/>
      <w:marLeft w:val="0"/>
      <w:marRight w:val="0"/>
      <w:marTop w:val="0"/>
      <w:marBottom w:val="0"/>
      <w:divBdr>
        <w:top w:val="none" w:sz="0" w:space="0" w:color="auto"/>
        <w:left w:val="none" w:sz="0" w:space="0" w:color="auto"/>
        <w:bottom w:val="none" w:sz="0" w:space="0" w:color="auto"/>
        <w:right w:val="none" w:sz="0" w:space="0" w:color="auto"/>
      </w:divBdr>
    </w:div>
    <w:div w:id="1174077801">
      <w:bodyDiv w:val="1"/>
      <w:marLeft w:val="0"/>
      <w:marRight w:val="0"/>
      <w:marTop w:val="0"/>
      <w:marBottom w:val="0"/>
      <w:divBdr>
        <w:top w:val="none" w:sz="0" w:space="0" w:color="auto"/>
        <w:left w:val="none" w:sz="0" w:space="0" w:color="auto"/>
        <w:bottom w:val="none" w:sz="0" w:space="0" w:color="auto"/>
        <w:right w:val="none" w:sz="0" w:space="0" w:color="auto"/>
      </w:divBdr>
    </w:div>
    <w:div w:id="1182937443">
      <w:bodyDiv w:val="1"/>
      <w:marLeft w:val="0"/>
      <w:marRight w:val="0"/>
      <w:marTop w:val="0"/>
      <w:marBottom w:val="0"/>
      <w:divBdr>
        <w:top w:val="none" w:sz="0" w:space="0" w:color="auto"/>
        <w:left w:val="none" w:sz="0" w:space="0" w:color="auto"/>
        <w:bottom w:val="none" w:sz="0" w:space="0" w:color="auto"/>
        <w:right w:val="none" w:sz="0" w:space="0" w:color="auto"/>
      </w:divBdr>
    </w:div>
    <w:div w:id="1198271665">
      <w:bodyDiv w:val="1"/>
      <w:marLeft w:val="0"/>
      <w:marRight w:val="0"/>
      <w:marTop w:val="0"/>
      <w:marBottom w:val="0"/>
      <w:divBdr>
        <w:top w:val="none" w:sz="0" w:space="0" w:color="auto"/>
        <w:left w:val="none" w:sz="0" w:space="0" w:color="auto"/>
        <w:bottom w:val="none" w:sz="0" w:space="0" w:color="auto"/>
        <w:right w:val="none" w:sz="0" w:space="0" w:color="auto"/>
      </w:divBdr>
      <w:divsChild>
        <w:div w:id="1224680279">
          <w:marLeft w:val="150"/>
          <w:marRight w:val="0"/>
          <w:marTop w:val="0"/>
          <w:marBottom w:val="0"/>
          <w:divBdr>
            <w:top w:val="none" w:sz="0" w:space="0" w:color="auto"/>
            <w:left w:val="none" w:sz="0" w:space="0" w:color="auto"/>
            <w:bottom w:val="none" w:sz="0" w:space="0" w:color="auto"/>
            <w:right w:val="none" w:sz="0" w:space="0" w:color="auto"/>
          </w:divBdr>
          <w:divsChild>
            <w:div w:id="799036814">
              <w:marLeft w:val="150"/>
              <w:marRight w:val="0"/>
              <w:marTop w:val="0"/>
              <w:marBottom w:val="0"/>
              <w:divBdr>
                <w:top w:val="none" w:sz="0" w:space="0" w:color="auto"/>
                <w:left w:val="none" w:sz="0" w:space="0" w:color="auto"/>
                <w:bottom w:val="none" w:sz="0" w:space="0" w:color="auto"/>
                <w:right w:val="none" w:sz="0" w:space="0" w:color="auto"/>
              </w:divBdr>
            </w:div>
            <w:div w:id="1021009954">
              <w:marLeft w:val="150"/>
              <w:marRight w:val="0"/>
              <w:marTop w:val="0"/>
              <w:marBottom w:val="0"/>
              <w:divBdr>
                <w:top w:val="none" w:sz="0" w:space="0" w:color="auto"/>
                <w:left w:val="none" w:sz="0" w:space="0" w:color="auto"/>
                <w:bottom w:val="none" w:sz="0" w:space="0" w:color="auto"/>
                <w:right w:val="none" w:sz="0" w:space="0" w:color="auto"/>
              </w:divBdr>
            </w:div>
            <w:div w:id="188832727">
              <w:marLeft w:val="150"/>
              <w:marRight w:val="0"/>
              <w:marTop w:val="0"/>
              <w:marBottom w:val="0"/>
              <w:divBdr>
                <w:top w:val="none" w:sz="0" w:space="0" w:color="auto"/>
                <w:left w:val="none" w:sz="0" w:space="0" w:color="auto"/>
                <w:bottom w:val="none" w:sz="0" w:space="0" w:color="auto"/>
                <w:right w:val="none" w:sz="0" w:space="0" w:color="auto"/>
              </w:divBdr>
            </w:div>
            <w:div w:id="179228690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230995281">
      <w:bodyDiv w:val="1"/>
      <w:marLeft w:val="0"/>
      <w:marRight w:val="0"/>
      <w:marTop w:val="0"/>
      <w:marBottom w:val="0"/>
      <w:divBdr>
        <w:top w:val="none" w:sz="0" w:space="0" w:color="auto"/>
        <w:left w:val="none" w:sz="0" w:space="0" w:color="auto"/>
        <w:bottom w:val="none" w:sz="0" w:space="0" w:color="auto"/>
        <w:right w:val="none" w:sz="0" w:space="0" w:color="auto"/>
      </w:divBdr>
    </w:div>
    <w:div w:id="1285892133">
      <w:bodyDiv w:val="1"/>
      <w:marLeft w:val="0"/>
      <w:marRight w:val="0"/>
      <w:marTop w:val="0"/>
      <w:marBottom w:val="0"/>
      <w:divBdr>
        <w:top w:val="none" w:sz="0" w:space="0" w:color="auto"/>
        <w:left w:val="none" w:sz="0" w:space="0" w:color="auto"/>
        <w:bottom w:val="none" w:sz="0" w:space="0" w:color="auto"/>
        <w:right w:val="none" w:sz="0" w:space="0" w:color="auto"/>
      </w:divBdr>
    </w:div>
    <w:div w:id="1286695312">
      <w:bodyDiv w:val="1"/>
      <w:marLeft w:val="0"/>
      <w:marRight w:val="0"/>
      <w:marTop w:val="0"/>
      <w:marBottom w:val="0"/>
      <w:divBdr>
        <w:top w:val="none" w:sz="0" w:space="0" w:color="auto"/>
        <w:left w:val="none" w:sz="0" w:space="0" w:color="auto"/>
        <w:bottom w:val="none" w:sz="0" w:space="0" w:color="auto"/>
        <w:right w:val="none" w:sz="0" w:space="0" w:color="auto"/>
      </w:divBdr>
    </w:div>
    <w:div w:id="1287539639">
      <w:bodyDiv w:val="1"/>
      <w:marLeft w:val="0"/>
      <w:marRight w:val="0"/>
      <w:marTop w:val="0"/>
      <w:marBottom w:val="0"/>
      <w:divBdr>
        <w:top w:val="none" w:sz="0" w:space="0" w:color="auto"/>
        <w:left w:val="none" w:sz="0" w:space="0" w:color="auto"/>
        <w:bottom w:val="none" w:sz="0" w:space="0" w:color="auto"/>
        <w:right w:val="none" w:sz="0" w:space="0" w:color="auto"/>
      </w:divBdr>
    </w:div>
    <w:div w:id="1297367566">
      <w:bodyDiv w:val="1"/>
      <w:marLeft w:val="0"/>
      <w:marRight w:val="0"/>
      <w:marTop w:val="0"/>
      <w:marBottom w:val="0"/>
      <w:divBdr>
        <w:top w:val="none" w:sz="0" w:space="0" w:color="auto"/>
        <w:left w:val="none" w:sz="0" w:space="0" w:color="auto"/>
        <w:bottom w:val="none" w:sz="0" w:space="0" w:color="auto"/>
        <w:right w:val="none" w:sz="0" w:space="0" w:color="auto"/>
      </w:divBdr>
    </w:div>
    <w:div w:id="1313681720">
      <w:bodyDiv w:val="1"/>
      <w:marLeft w:val="0"/>
      <w:marRight w:val="0"/>
      <w:marTop w:val="0"/>
      <w:marBottom w:val="0"/>
      <w:divBdr>
        <w:top w:val="none" w:sz="0" w:space="0" w:color="auto"/>
        <w:left w:val="none" w:sz="0" w:space="0" w:color="auto"/>
        <w:bottom w:val="none" w:sz="0" w:space="0" w:color="auto"/>
        <w:right w:val="none" w:sz="0" w:space="0" w:color="auto"/>
      </w:divBdr>
    </w:div>
    <w:div w:id="1323778006">
      <w:bodyDiv w:val="1"/>
      <w:marLeft w:val="0"/>
      <w:marRight w:val="0"/>
      <w:marTop w:val="0"/>
      <w:marBottom w:val="0"/>
      <w:divBdr>
        <w:top w:val="none" w:sz="0" w:space="0" w:color="auto"/>
        <w:left w:val="none" w:sz="0" w:space="0" w:color="auto"/>
        <w:bottom w:val="none" w:sz="0" w:space="0" w:color="auto"/>
        <w:right w:val="none" w:sz="0" w:space="0" w:color="auto"/>
      </w:divBdr>
    </w:div>
    <w:div w:id="1328092295">
      <w:bodyDiv w:val="1"/>
      <w:marLeft w:val="0"/>
      <w:marRight w:val="0"/>
      <w:marTop w:val="0"/>
      <w:marBottom w:val="0"/>
      <w:divBdr>
        <w:top w:val="none" w:sz="0" w:space="0" w:color="auto"/>
        <w:left w:val="none" w:sz="0" w:space="0" w:color="auto"/>
        <w:bottom w:val="none" w:sz="0" w:space="0" w:color="auto"/>
        <w:right w:val="none" w:sz="0" w:space="0" w:color="auto"/>
      </w:divBdr>
    </w:div>
    <w:div w:id="1359548634">
      <w:bodyDiv w:val="1"/>
      <w:marLeft w:val="0"/>
      <w:marRight w:val="0"/>
      <w:marTop w:val="0"/>
      <w:marBottom w:val="0"/>
      <w:divBdr>
        <w:top w:val="none" w:sz="0" w:space="0" w:color="auto"/>
        <w:left w:val="none" w:sz="0" w:space="0" w:color="auto"/>
        <w:bottom w:val="none" w:sz="0" w:space="0" w:color="auto"/>
        <w:right w:val="none" w:sz="0" w:space="0" w:color="auto"/>
      </w:divBdr>
    </w:div>
    <w:div w:id="1370180584">
      <w:bodyDiv w:val="1"/>
      <w:marLeft w:val="0"/>
      <w:marRight w:val="0"/>
      <w:marTop w:val="0"/>
      <w:marBottom w:val="0"/>
      <w:divBdr>
        <w:top w:val="none" w:sz="0" w:space="0" w:color="auto"/>
        <w:left w:val="none" w:sz="0" w:space="0" w:color="auto"/>
        <w:bottom w:val="none" w:sz="0" w:space="0" w:color="auto"/>
        <w:right w:val="none" w:sz="0" w:space="0" w:color="auto"/>
      </w:divBdr>
    </w:div>
    <w:div w:id="1383821444">
      <w:bodyDiv w:val="1"/>
      <w:marLeft w:val="0"/>
      <w:marRight w:val="0"/>
      <w:marTop w:val="0"/>
      <w:marBottom w:val="0"/>
      <w:divBdr>
        <w:top w:val="none" w:sz="0" w:space="0" w:color="auto"/>
        <w:left w:val="none" w:sz="0" w:space="0" w:color="auto"/>
        <w:bottom w:val="none" w:sz="0" w:space="0" w:color="auto"/>
        <w:right w:val="none" w:sz="0" w:space="0" w:color="auto"/>
      </w:divBdr>
    </w:div>
    <w:div w:id="1433278744">
      <w:bodyDiv w:val="1"/>
      <w:marLeft w:val="0"/>
      <w:marRight w:val="0"/>
      <w:marTop w:val="0"/>
      <w:marBottom w:val="0"/>
      <w:divBdr>
        <w:top w:val="none" w:sz="0" w:space="0" w:color="auto"/>
        <w:left w:val="none" w:sz="0" w:space="0" w:color="auto"/>
        <w:bottom w:val="none" w:sz="0" w:space="0" w:color="auto"/>
        <w:right w:val="none" w:sz="0" w:space="0" w:color="auto"/>
      </w:divBdr>
    </w:div>
    <w:div w:id="1433354076">
      <w:bodyDiv w:val="1"/>
      <w:marLeft w:val="0"/>
      <w:marRight w:val="0"/>
      <w:marTop w:val="0"/>
      <w:marBottom w:val="0"/>
      <w:divBdr>
        <w:top w:val="none" w:sz="0" w:space="0" w:color="auto"/>
        <w:left w:val="none" w:sz="0" w:space="0" w:color="auto"/>
        <w:bottom w:val="none" w:sz="0" w:space="0" w:color="auto"/>
        <w:right w:val="none" w:sz="0" w:space="0" w:color="auto"/>
      </w:divBdr>
      <w:divsChild>
        <w:div w:id="1621568518">
          <w:marLeft w:val="446"/>
          <w:marRight w:val="0"/>
          <w:marTop w:val="0"/>
          <w:marBottom w:val="0"/>
          <w:divBdr>
            <w:top w:val="none" w:sz="0" w:space="0" w:color="auto"/>
            <w:left w:val="none" w:sz="0" w:space="0" w:color="auto"/>
            <w:bottom w:val="none" w:sz="0" w:space="0" w:color="auto"/>
            <w:right w:val="none" w:sz="0" w:space="0" w:color="auto"/>
          </w:divBdr>
        </w:div>
        <w:div w:id="1330718523">
          <w:marLeft w:val="446"/>
          <w:marRight w:val="0"/>
          <w:marTop w:val="0"/>
          <w:marBottom w:val="0"/>
          <w:divBdr>
            <w:top w:val="none" w:sz="0" w:space="0" w:color="auto"/>
            <w:left w:val="none" w:sz="0" w:space="0" w:color="auto"/>
            <w:bottom w:val="none" w:sz="0" w:space="0" w:color="auto"/>
            <w:right w:val="none" w:sz="0" w:space="0" w:color="auto"/>
          </w:divBdr>
        </w:div>
        <w:div w:id="980421007">
          <w:marLeft w:val="446"/>
          <w:marRight w:val="0"/>
          <w:marTop w:val="0"/>
          <w:marBottom w:val="0"/>
          <w:divBdr>
            <w:top w:val="none" w:sz="0" w:space="0" w:color="auto"/>
            <w:left w:val="none" w:sz="0" w:space="0" w:color="auto"/>
            <w:bottom w:val="none" w:sz="0" w:space="0" w:color="auto"/>
            <w:right w:val="none" w:sz="0" w:space="0" w:color="auto"/>
          </w:divBdr>
        </w:div>
        <w:div w:id="949897259">
          <w:marLeft w:val="446"/>
          <w:marRight w:val="0"/>
          <w:marTop w:val="0"/>
          <w:marBottom w:val="0"/>
          <w:divBdr>
            <w:top w:val="none" w:sz="0" w:space="0" w:color="auto"/>
            <w:left w:val="none" w:sz="0" w:space="0" w:color="auto"/>
            <w:bottom w:val="none" w:sz="0" w:space="0" w:color="auto"/>
            <w:right w:val="none" w:sz="0" w:space="0" w:color="auto"/>
          </w:divBdr>
        </w:div>
        <w:div w:id="1557232987">
          <w:marLeft w:val="446"/>
          <w:marRight w:val="0"/>
          <w:marTop w:val="0"/>
          <w:marBottom w:val="0"/>
          <w:divBdr>
            <w:top w:val="none" w:sz="0" w:space="0" w:color="auto"/>
            <w:left w:val="none" w:sz="0" w:space="0" w:color="auto"/>
            <w:bottom w:val="none" w:sz="0" w:space="0" w:color="auto"/>
            <w:right w:val="none" w:sz="0" w:space="0" w:color="auto"/>
          </w:divBdr>
        </w:div>
        <w:div w:id="200938983">
          <w:marLeft w:val="446"/>
          <w:marRight w:val="0"/>
          <w:marTop w:val="0"/>
          <w:marBottom w:val="0"/>
          <w:divBdr>
            <w:top w:val="none" w:sz="0" w:space="0" w:color="auto"/>
            <w:left w:val="none" w:sz="0" w:space="0" w:color="auto"/>
            <w:bottom w:val="none" w:sz="0" w:space="0" w:color="auto"/>
            <w:right w:val="none" w:sz="0" w:space="0" w:color="auto"/>
          </w:divBdr>
        </w:div>
      </w:divsChild>
    </w:div>
    <w:div w:id="1446005255">
      <w:bodyDiv w:val="1"/>
      <w:marLeft w:val="0"/>
      <w:marRight w:val="0"/>
      <w:marTop w:val="0"/>
      <w:marBottom w:val="0"/>
      <w:divBdr>
        <w:top w:val="none" w:sz="0" w:space="0" w:color="auto"/>
        <w:left w:val="none" w:sz="0" w:space="0" w:color="auto"/>
        <w:bottom w:val="none" w:sz="0" w:space="0" w:color="auto"/>
        <w:right w:val="none" w:sz="0" w:space="0" w:color="auto"/>
      </w:divBdr>
      <w:divsChild>
        <w:div w:id="507333272">
          <w:marLeft w:val="150"/>
          <w:marRight w:val="0"/>
          <w:marTop w:val="0"/>
          <w:marBottom w:val="0"/>
          <w:divBdr>
            <w:top w:val="none" w:sz="0" w:space="0" w:color="auto"/>
            <w:left w:val="none" w:sz="0" w:space="0" w:color="auto"/>
            <w:bottom w:val="none" w:sz="0" w:space="0" w:color="auto"/>
            <w:right w:val="none" w:sz="0" w:space="0" w:color="auto"/>
          </w:divBdr>
          <w:divsChild>
            <w:div w:id="1527134044">
              <w:marLeft w:val="150"/>
              <w:marRight w:val="0"/>
              <w:marTop w:val="0"/>
              <w:marBottom w:val="0"/>
              <w:divBdr>
                <w:top w:val="none" w:sz="0" w:space="0" w:color="auto"/>
                <w:left w:val="none" w:sz="0" w:space="0" w:color="auto"/>
                <w:bottom w:val="none" w:sz="0" w:space="0" w:color="auto"/>
                <w:right w:val="none" w:sz="0" w:space="0" w:color="auto"/>
              </w:divBdr>
            </w:div>
            <w:div w:id="1768037480">
              <w:marLeft w:val="150"/>
              <w:marRight w:val="0"/>
              <w:marTop w:val="0"/>
              <w:marBottom w:val="0"/>
              <w:divBdr>
                <w:top w:val="none" w:sz="0" w:space="0" w:color="auto"/>
                <w:left w:val="none" w:sz="0" w:space="0" w:color="auto"/>
                <w:bottom w:val="none" w:sz="0" w:space="0" w:color="auto"/>
                <w:right w:val="none" w:sz="0" w:space="0" w:color="auto"/>
              </w:divBdr>
            </w:div>
            <w:div w:id="1235164908">
              <w:marLeft w:val="150"/>
              <w:marRight w:val="0"/>
              <w:marTop w:val="0"/>
              <w:marBottom w:val="0"/>
              <w:divBdr>
                <w:top w:val="none" w:sz="0" w:space="0" w:color="auto"/>
                <w:left w:val="none" w:sz="0" w:space="0" w:color="auto"/>
                <w:bottom w:val="none" w:sz="0" w:space="0" w:color="auto"/>
                <w:right w:val="none" w:sz="0" w:space="0" w:color="auto"/>
              </w:divBdr>
            </w:div>
            <w:div w:id="1344553592">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449159953">
      <w:bodyDiv w:val="1"/>
      <w:marLeft w:val="0"/>
      <w:marRight w:val="0"/>
      <w:marTop w:val="0"/>
      <w:marBottom w:val="0"/>
      <w:divBdr>
        <w:top w:val="none" w:sz="0" w:space="0" w:color="auto"/>
        <w:left w:val="none" w:sz="0" w:space="0" w:color="auto"/>
        <w:bottom w:val="none" w:sz="0" w:space="0" w:color="auto"/>
        <w:right w:val="none" w:sz="0" w:space="0" w:color="auto"/>
      </w:divBdr>
    </w:div>
    <w:div w:id="1450709264">
      <w:bodyDiv w:val="1"/>
      <w:marLeft w:val="0"/>
      <w:marRight w:val="0"/>
      <w:marTop w:val="0"/>
      <w:marBottom w:val="0"/>
      <w:divBdr>
        <w:top w:val="none" w:sz="0" w:space="0" w:color="auto"/>
        <w:left w:val="none" w:sz="0" w:space="0" w:color="auto"/>
        <w:bottom w:val="none" w:sz="0" w:space="0" w:color="auto"/>
        <w:right w:val="none" w:sz="0" w:space="0" w:color="auto"/>
      </w:divBdr>
    </w:div>
    <w:div w:id="1456681827">
      <w:bodyDiv w:val="1"/>
      <w:marLeft w:val="0"/>
      <w:marRight w:val="0"/>
      <w:marTop w:val="0"/>
      <w:marBottom w:val="0"/>
      <w:divBdr>
        <w:top w:val="none" w:sz="0" w:space="0" w:color="auto"/>
        <w:left w:val="none" w:sz="0" w:space="0" w:color="auto"/>
        <w:bottom w:val="none" w:sz="0" w:space="0" w:color="auto"/>
        <w:right w:val="none" w:sz="0" w:space="0" w:color="auto"/>
      </w:divBdr>
    </w:div>
    <w:div w:id="1470711481">
      <w:bodyDiv w:val="1"/>
      <w:marLeft w:val="0"/>
      <w:marRight w:val="0"/>
      <w:marTop w:val="0"/>
      <w:marBottom w:val="0"/>
      <w:divBdr>
        <w:top w:val="none" w:sz="0" w:space="0" w:color="auto"/>
        <w:left w:val="none" w:sz="0" w:space="0" w:color="auto"/>
        <w:bottom w:val="none" w:sz="0" w:space="0" w:color="auto"/>
        <w:right w:val="none" w:sz="0" w:space="0" w:color="auto"/>
      </w:divBdr>
    </w:div>
    <w:div w:id="1488551384">
      <w:bodyDiv w:val="1"/>
      <w:marLeft w:val="0"/>
      <w:marRight w:val="0"/>
      <w:marTop w:val="0"/>
      <w:marBottom w:val="0"/>
      <w:divBdr>
        <w:top w:val="none" w:sz="0" w:space="0" w:color="auto"/>
        <w:left w:val="none" w:sz="0" w:space="0" w:color="auto"/>
        <w:bottom w:val="none" w:sz="0" w:space="0" w:color="auto"/>
        <w:right w:val="none" w:sz="0" w:space="0" w:color="auto"/>
      </w:divBdr>
      <w:divsChild>
        <w:div w:id="945623347">
          <w:marLeft w:val="0"/>
          <w:marRight w:val="0"/>
          <w:marTop w:val="0"/>
          <w:marBottom w:val="0"/>
          <w:divBdr>
            <w:top w:val="none" w:sz="0" w:space="0" w:color="auto"/>
            <w:left w:val="none" w:sz="0" w:space="0" w:color="auto"/>
            <w:bottom w:val="none" w:sz="0" w:space="0" w:color="auto"/>
            <w:right w:val="none" w:sz="0" w:space="0" w:color="auto"/>
          </w:divBdr>
          <w:divsChild>
            <w:div w:id="409347686">
              <w:marLeft w:val="-225"/>
              <w:marRight w:val="-225"/>
              <w:marTop w:val="0"/>
              <w:marBottom w:val="0"/>
              <w:divBdr>
                <w:top w:val="none" w:sz="0" w:space="0" w:color="auto"/>
                <w:left w:val="none" w:sz="0" w:space="0" w:color="auto"/>
                <w:bottom w:val="none" w:sz="0" w:space="0" w:color="auto"/>
                <w:right w:val="none" w:sz="0" w:space="0" w:color="auto"/>
              </w:divBdr>
              <w:divsChild>
                <w:div w:id="993487520">
                  <w:marLeft w:val="0"/>
                  <w:marRight w:val="0"/>
                  <w:marTop w:val="0"/>
                  <w:marBottom w:val="0"/>
                  <w:divBdr>
                    <w:top w:val="none" w:sz="0" w:space="0" w:color="auto"/>
                    <w:left w:val="none" w:sz="0" w:space="0" w:color="auto"/>
                    <w:bottom w:val="none" w:sz="0" w:space="0" w:color="auto"/>
                    <w:right w:val="none" w:sz="0" w:space="0" w:color="auto"/>
                  </w:divBdr>
                  <w:divsChild>
                    <w:div w:id="1882090028">
                      <w:marLeft w:val="-225"/>
                      <w:marRight w:val="-225"/>
                      <w:marTop w:val="0"/>
                      <w:marBottom w:val="0"/>
                      <w:divBdr>
                        <w:top w:val="none" w:sz="0" w:space="0" w:color="auto"/>
                        <w:left w:val="none" w:sz="0" w:space="0" w:color="auto"/>
                        <w:bottom w:val="none" w:sz="0" w:space="0" w:color="auto"/>
                        <w:right w:val="none" w:sz="0" w:space="0" w:color="auto"/>
                      </w:divBdr>
                      <w:divsChild>
                        <w:div w:id="20533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0196524">
      <w:bodyDiv w:val="1"/>
      <w:marLeft w:val="0"/>
      <w:marRight w:val="0"/>
      <w:marTop w:val="0"/>
      <w:marBottom w:val="0"/>
      <w:divBdr>
        <w:top w:val="none" w:sz="0" w:space="0" w:color="auto"/>
        <w:left w:val="none" w:sz="0" w:space="0" w:color="auto"/>
        <w:bottom w:val="none" w:sz="0" w:space="0" w:color="auto"/>
        <w:right w:val="none" w:sz="0" w:space="0" w:color="auto"/>
      </w:divBdr>
    </w:div>
    <w:div w:id="1501235916">
      <w:bodyDiv w:val="1"/>
      <w:marLeft w:val="0"/>
      <w:marRight w:val="0"/>
      <w:marTop w:val="0"/>
      <w:marBottom w:val="0"/>
      <w:divBdr>
        <w:top w:val="none" w:sz="0" w:space="0" w:color="auto"/>
        <w:left w:val="none" w:sz="0" w:space="0" w:color="auto"/>
        <w:bottom w:val="none" w:sz="0" w:space="0" w:color="auto"/>
        <w:right w:val="none" w:sz="0" w:space="0" w:color="auto"/>
      </w:divBdr>
    </w:div>
    <w:div w:id="1535118555">
      <w:bodyDiv w:val="1"/>
      <w:marLeft w:val="0"/>
      <w:marRight w:val="0"/>
      <w:marTop w:val="0"/>
      <w:marBottom w:val="0"/>
      <w:divBdr>
        <w:top w:val="none" w:sz="0" w:space="0" w:color="auto"/>
        <w:left w:val="none" w:sz="0" w:space="0" w:color="auto"/>
        <w:bottom w:val="none" w:sz="0" w:space="0" w:color="auto"/>
        <w:right w:val="none" w:sz="0" w:space="0" w:color="auto"/>
      </w:divBdr>
    </w:div>
    <w:div w:id="1535732114">
      <w:bodyDiv w:val="1"/>
      <w:marLeft w:val="0"/>
      <w:marRight w:val="0"/>
      <w:marTop w:val="0"/>
      <w:marBottom w:val="0"/>
      <w:divBdr>
        <w:top w:val="none" w:sz="0" w:space="0" w:color="auto"/>
        <w:left w:val="none" w:sz="0" w:space="0" w:color="auto"/>
        <w:bottom w:val="none" w:sz="0" w:space="0" w:color="auto"/>
        <w:right w:val="none" w:sz="0" w:space="0" w:color="auto"/>
      </w:divBdr>
    </w:div>
    <w:div w:id="1538155455">
      <w:bodyDiv w:val="1"/>
      <w:marLeft w:val="0"/>
      <w:marRight w:val="0"/>
      <w:marTop w:val="0"/>
      <w:marBottom w:val="0"/>
      <w:divBdr>
        <w:top w:val="none" w:sz="0" w:space="0" w:color="auto"/>
        <w:left w:val="none" w:sz="0" w:space="0" w:color="auto"/>
        <w:bottom w:val="none" w:sz="0" w:space="0" w:color="auto"/>
        <w:right w:val="none" w:sz="0" w:space="0" w:color="auto"/>
      </w:divBdr>
    </w:div>
    <w:div w:id="1547521143">
      <w:bodyDiv w:val="1"/>
      <w:marLeft w:val="0"/>
      <w:marRight w:val="0"/>
      <w:marTop w:val="0"/>
      <w:marBottom w:val="0"/>
      <w:divBdr>
        <w:top w:val="none" w:sz="0" w:space="0" w:color="auto"/>
        <w:left w:val="none" w:sz="0" w:space="0" w:color="auto"/>
        <w:bottom w:val="none" w:sz="0" w:space="0" w:color="auto"/>
        <w:right w:val="none" w:sz="0" w:space="0" w:color="auto"/>
      </w:divBdr>
    </w:div>
    <w:div w:id="1549805790">
      <w:bodyDiv w:val="1"/>
      <w:marLeft w:val="0"/>
      <w:marRight w:val="0"/>
      <w:marTop w:val="0"/>
      <w:marBottom w:val="0"/>
      <w:divBdr>
        <w:top w:val="none" w:sz="0" w:space="0" w:color="auto"/>
        <w:left w:val="none" w:sz="0" w:space="0" w:color="auto"/>
        <w:bottom w:val="none" w:sz="0" w:space="0" w:color="auto"/>
        <w:right w:val="none" w:sz="0" w:space="0" w:color="auto"/>
      </w:divBdr>
    </w:div>
    <w:div w:id="1568490915">
      <w:bodyDiv w:val="1"/>
      <w:marLeft w:val="0"/>
      <w:marRight w:val="0"/>
      <w:marTop w:val="0"/>
      <w:marBottom w:val="0"/>
      <w:divBdr>
        <w:top w:val="none" w:sz="0" w:space="0" w:color="auto"/>
        <w:left w:val="none" w:sz="0" w:space="0" w:color="auto"/>
        <w:bottom w:val="none" w:sz="0" w:space="0" w:color="auto"/>
        <w:right w:val="none" w:sz="0" w:space="0" w:color="auto"/>
      </w:divBdr>
    </w:div>
    <w:div w:id="1569995771">
      <w:bodyDiv w:val="1"/>
      <w:marLeft w:val="0"/>
      <w:marRight w:val="0"/>
      <w:marTop w:val="0"/>
      <w:marBottom w:val="0"/>
      <w:divBdr>
        <w:top w:val="none" w:sz="0" w:space="0" w:color="auto"/>
        <w:left w:val="none" w:sz="0" w:space="0" w:color="auto"/>
        <w:bottom w:val="none" w:sz="0" w:space="0" w:color="auto"/>
        <w:right w:val="none" w:sz="0" w:space="0" w:color="auto"/>
      </w:divBdr>
    </w:div>
    <w:div w:id="1570725043">
      <w:bodyDiv w:val="1"/>
      <w:marLeft w:val="0"/>
      <w:marRight w:val="0"/>
      <w:marTop w:val="0"/>
      <w:marBottom w:val="0"/>
      <w:divBdr>
        <w:top w:val="none" w:sz="0" w:space="0" w:color="auto"/>
        <w:left w:val="none" w:sz="0" w:space="0" w:color="auto"/>
        <w:bottom w:val="none" w:sz="0" w:space="0" w:color="auto"/>
        <w:right w:val="none" w:sz="0" w:space="0" w:color="auto"/>
      </w:divBdr>
    </w:div>
    <w:div w:id="1575622169">
      <w:bodyDiv w:val="1"/>
      <w:marLeft w:val="0"/>
      <w:marRight w:val="0"/>
      <w:marTop w:val="0"/>
      <w:marBottom w:val="0"/>
      <w:divBdr>
        <w:top w:val="none" w:sz="0" w:space="0" w:color="auto"/>
        <w:left w:val="none" w:sz="0" w:space="0" w:color="auto"/>
        <w:bottom w:val="none" w:sz="0" w:space="0" w:color="auto"/>
        <w:right w:val="none" w:sz="0" w:space="0" w:color="auto"/>
      </w:divBdr>
    </w:div>
    <w:div w:id="1580409032">
      <w:bodyDiv w:val="1"/>
      <w:marLeft w:val="0"/>
      <w:marRight w:val="0"/>
      <w:marTop w:val="0"/>
      <w:marBottom w:val="0"/>
      <w:divBdr>
        <w:top w:val="none" w:sz="0" w:space="0" w:color="auto"/>
        <w:left w:val="none" w:sz="0" w:space="0" w:color="auto"/>
        <w:bottom w:val="none" w:sz="0" w:space="0" w:color="auto"/>
        <w:right w:val="none" w:sz="0" w:space="0" w:color="auto"/>
      </w:divBdr>
    </w:div>
    <w:div w:id="1582522936">
      <w:bodyDiv w:val="1"/>
      <w:marLeft w:val="0"/>
      <w:marRight w:val="0"/>
      <w:marTop w:val="0"/>
      <w:marBottom w:val="0"/>
      <w:divBdr>
        <w:top w:val="none" w:sz="0" w:space="0" w:color="auto"/>
        <w:left w:val="none" w:sz="0" w:space="0" w:color="auto"/>
        <w:bottom w:val="none" w:sz="0" w:space="0" w:color="auto"/>
        <w:right w:val="none" w:sz="0" w:space="0" w:color="auto"/>
      </w:divBdr>
    </w:div>
    <w:div w:id="1596549612">
      <w:bodyDiv w:val="1"/>
      <w:marLeft w:val="0"/>
      <w:marRight w:val="0"/>
      <w:marTop w:val="0"/>
      <w:marBottom w:val="0"/>
      <w:divBdr>
        <w:top w:val="none" w:sz="0" w:space="0" w:color="auto"/>
        <w:left w:val="none" w:sz="0" w:space="0" w:color="auto"/>
        <w:bottom w:val="none" w:sz="0" w:space="0" w:color="auto"/>
        <w:right w:val="none" w:sz="0" w:space="0" w:color="auto"/>
      </w:divBdr>
    </w:div>
    <w:div w:id="1612317654">
      <w:bodyDiv w:val="1"/>
      <w:marLeft w:val="0"/>
      <w:marRight w:val="0"/>
      <w:marTop w:val="0"/>
      <w:marBottom w:val="0"/>
      <w:divBdr>
        <w:top w:val="none" w:sz="0" w:space="0" w:color="auto"/>
        <w:left w:val="none" w:sz="0" w:space="0" w:color="auto"/>
        <w:bottom w:val="none" w:sz="0" w:space="0" w:color="auto"/>
        <w:right w:val="none" w:sz="0" w:space="0" w:color="auto"/>
      </w:divBdr>
    </w:div>
    <w:div w:id="1614286517">
      <w:bodyDiv w:val="1"/>
      <w:marLeft w:val="0"/>
      <w:marRight w:val="0"/>
      <w:marTop w:val="0"/>
      <w:marBottom w:val="0"/>
      <w:divBdr>
        <w:top w:val="none" w:sz="0" w:space="0" w:color="auto"/>
        <w:left w:val="none" w:sz="0" w:space="0" w:color="auto"/>
        <w:bottom w:val="none" w:sz="0" w:space="0" w:color="auto"/>
        <w:right w:val="none" w:sz="0" w:space="0" w:color="auto"/>
      </w:divBdr>
    </w:div>
    <w:div w:id="1615094545">
      <w:bodyDiv w:val="1"/>
      <w:marLeft w:val="0"/>
      <w:marRight w:val="0"/>
      <w:marTop w:val="0"/>
      <w:marBottom w:val="0"/>
      <w:divBdr>
        <w:top w:val="none" w:sz="0" w:space="0" w:color="auto"/>
        <w:left w:val="none" w:sz="0" w:space="0" w:color="auto"/>
        <w:bottom w:val="none" w:sz="0" w:space="0" w:color="auto"/>
        <w:right w:val="none" w:sz="0" w:space="0" w:color="auto"/>
      </w:divBdr>
      <w:divsChild>
        <w:div w:id="1327586867">
          <w:marLeft w:val="150"/>
          <w:marRight w:val="0"/>
          <w:marTop w:val="0"/>
          <w:marBottom w:val="0"/>
          <w:divBdr>
            <w:top w:val="none" w:sz="0" w:space="0" w:color="auto"/>
            <w:left w:val="none" w:sz="0" w:space="0" w:color="auto"/>
            <w:bottom w:val="none" w:sz="0" w:space="0" w:color="auto"/>
            <w:right w:val="none" w:sz="0" w:space="0" w:color="auto"/>
          </w:divBdr>
          <w:divsChild>
            <w:div w:id="1239906228">
              <w:marLeft w:val="150"/>
              <w:marRight w:val="0"/>
              <w:marTop w:val="0"/>
              <w:marBottom w:val="0"/>
              <w:divBdr>
                <w:top w:val="none" w:sz="0" w:space="0" w:color="auto"/>
                <w:left w:val="none" w:sz="0" w:space="0" w:color="auto"/>
                <w:bottom w:val="none" w:sz="0" w:space="0" w:color="auto"/>
                <w:right w:val="none" w:sz="0" w:space="0" w:color="auto"/>
              </w:divBdr>
            </w:div>
            <w:div w:id="1323780729">
              <w:marLeft w:val="150"/>
              <w:marRight w:val="0"/>
              <w:marTop w:val="0"/>
              <w:marBottom w:val="0"/>
              <w:divBdr>
                <w:top w:val="none" w:sz="0" w:space="0" w:color="auto"/>
                <w:left w:val="none" w:sz="0" w:space="0" w:color="auto"/>
                <w:bottom w:val="none" w:sz="0" w:space="0" w:color="auto"/>
                <w:right w:val="none" w:sz="0" w:space="0" w:color="auto"/>
              </w:divBdr>
            </w:div>
            <w:div w:id="760488655">
              <w:marLeft w:val="150"/>
              <w:marRight w:val="0"/>
              <w:marTop w:val="0"/>
              <w:marBottom w:val="0"/>
              <w:divBdr>
                <w:top w:val="none" w:sz="0" w:space="0" w:color="auto"/>
                <w:left w:val="none" w:sz="0" w:space="0" w:color="auto"/>
                <w:bottom w:val="none" w:sz="0" w:space="0" w:color="auto"/>
                <w:right w:val="none" w:sz="0" w:space="0" w:color="auto"/>
              </w:divBdr>
            </w:div>
            <w:div w:id="166377932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679235309">
      <w:bodyDiv w:val="1"/>
      <w:marLeft w:val="0"/>
      <w:marRight w:val="0"/>
      <w:marTop w:val="0"/>
      <w:marBottom w:val="0"/>
      <w:divBdr>
        <w:top w:val="none" w:sz="0" w:space="0" w:color="auto"/>
        <w:left w:val="none" w:sz="0" w:space="0" w:color="auto"/>
        <w:bottom w:val="none" w:sz="0" w:space="0" w:color="auto"/>
        <w:right w:val="none" w:sz="0" w:space="0" w:color="auto"/>
      </w:divBdr>
    </w:div>
    <w:div w:id="1703361535">
      <w:bodyDiv w:val="1"/>
      <w:marLeft w:val="0"/>
      <w:marRight w:val="0"/>
      <w:marTop w:val="0"/>
      <w:marBottom w:val="0"/>
      <w:divBdr>
        <w:top w:val="none" w:sz="0" w:space="0" w:color="auto"/>
        <w:left w:val="none" w:sz="0" w:space="0" w:color="auto"/>
        <w:bottom w:val="none" w:sz="0" w:space="0" w:color="auto"/>
        <w:right w:val="none" w:sz="0" w:space="0" w:color="auto"/>
      </w:divBdr>
    </w:div>
    <w:div w:id="1712606090">
      <w:bodyDiv w:val="1"/>
      <w:marLeft w:val="0"/>
      <w:marRight w:val="0"/>
      <w:marTop w:val="0"/>
      <w:marBottom w:val="0"/>
      <w:divBdr>
        <w:top w:val="none" w:sz="0" w:space="0" w:color="auto"/>
        <w:left w:val="none" w:sz="0" w:space="0" w:color="auto"/>
        <w:bottom w:val="none" w:sz="0" w:space="0" w:color="auto"/>
        <w:right w:val="none" w:sz="0" w:space="0" w:color="auto"/>
      </w:divBdr>
    </w:div>
    <w:div w:id="1717006875">
      <w:bodyDiv w:val="1"/>
      <w:marLeft w:val="0"/>
      <w:marRight w:val="0"/>
      <w:marTop w:val="0"/>
      <w:marBottom w:val="0"/>
      <w:divBdr>
        <w:top w:val="none" w:sz="0" w:space="0" w:color="auto"/>
        <w:left w:val="none" w:sz="0" w:space="0" w:color="auto"/>
        <w:bottom w:val="none" w:sz="0" w:space="0" w:color="auto"/>
        <w:right w:val="none" w:sz="0" w:space="0" w:color="auto"/>
      </w:divBdr>
    </w:div>
    <w:div w:id="1721243695">
      <w:bodyDiv w:val="1"/>
      <w:marLeft w:val="0"/>
      <w:marRight w:val="0"/>
      <w:marTop w:val="0"/>
      <w:marBottom w:val="0"/>
      <w:divBdr>
        <w:top w:val="none" w:sz="0" w:space="0" w:color="auto"/>
        <w:left w:val="none" w:sz="0" w:space="0" w:color="auto"/>
        <w:bottom w:val="none" w:sz="0" w:space="0" w:color="auto"/>
        <w:right w:val="none" w:sz="0" w:space="0" w:color="auto"/>
      </w:divBdr>
    </w:div>
    <w:div w:id="1724256834">
      <w:bodyDiv w:val="1"/>
      <w:marLeft w:val="0"/>
      <w:marRight w:val="0"/>
      <w:marTop w:val="0"/>
      <w:marBottom w:val="0"/>
      <w:divBdr>
        <w:top w:val="none" w:sz="0" w:space="0" w:color="auto"/>
        <w:left w:val="none" w:sz="0" w:space="0" w:color="auto"/>
        <w:bottom w:val="none" w:sz="0" w:space="0" w:color="auto"/>
        <w:right w:val="none" w:sz="0" w:space="0" w:color="auto"/>
      </w:divBdr>
    </w:div>
    <w:div w:id="1738240797">
      <w:bodyDiv w:val="1"/>
      <w:marLeft w:val="0"/>
      <w:marRight w:val="0"/>
      <w:marTop w:val="0"/>
      <w:marBottom w:val="0"/>
      <w:divBdr>
        <w:top w:val="none" w:sz="0" w:space="0" w:color="auto"/>
        <w:left w:val="none" w:sz="0" w:space="0" w:color="auto"/>
        <w:bottom w:val="none" w:sz="0" w:space="0" w:color="auto"/>
        <w:right w:val="none" w:sz="0" w:space="0" w:color="auto"/>
      </w:divBdr>
    </w:div>
    <w:div w:id="1748114432">
      <w:bodyDiv w:val="1"/>
      <w:marLeft w:val="0"/>
      <w:marRight w:val="0"/>
      <w:marTop w:val="0"/>
      <w:marBottom w:val="0"/>
      <w:divBdr>
        <w:top w:val="none" w:sz="0" w:space="0" w:color="auto"/>
        <w:left w:val="none" w:sz="0" w:space="0" w:color="auto"/>
        <w:bottom w:val="none" w:sz="0" w:space="0" w:color="auto"/>
        <w:right w:val="none" w:sz="0" w:space="0" w:color="auto"/>
      </w:divBdr>
    </w:div>
    <w:div w:id="1756121717">
      <w:bodyDiv w:val="1"/>
      <w:marLeft w:val="0"/>
      <w:marRight w:val="0"/>
      <w:marTop w:val="0"/>
      <w:marBottom w:val="0"/>
      <w:divBdr>
        <w:top w:val="none" w:sz="0" w:space="0" w:color="auto"/>
        <w:left w:val="none" w:sz="0" w:space="0" w:color="auto"/>
        <w:bottom w:val="none" w:sz="0" w:space="0" w:color="auto"/>
        <w:right w:val="none" w:sz="0" w:space="0" w:color="auto"/>
      </w:divBdr>
    </w:div>
    <w:div w:id="1757097502">
      <w:bodyDiv w:val="1"/>
      <w:marLeft w:val="0"/>
      <w:marRight w:val="0"/>
      <w:marTop w:val="0"/>
      <w:marBottom w:val="0"/>
      <w:divBdr>
        <w:top w:val="none" w:sz="0" w:space="0" w:color="auto"/>
        <w:left w:val="none" w:sz="0" w:space="0" w:color="auto"/>
        <w:bottom w:val="none" w:sz="0" w:space="0" w:color="auto"/>
        <w:right w:val="none" w:sz="0" w:space="0" w:color="auto"/>
      </w:divBdr>
    </w:div>
    <w:div w:id="1773277934">
      <w:bodyDiv w:val="1"/>
      <w:marLeft w:val="0"/>
      <w:marRight w:val="0"/>
      <w:marTop w:val="0"/>
      <w:marBottom w:val="0"/>
      <w:divBdr>
        <w:top w:val="none" w:sz="0" w:space="0" w:color="auto"/>
        <w:left w:val="none" w:sz="0" w:space="0" w:color="auto"/>
        <w:bottom w:val="none" w:sz="0" w:space="0" w:color="auto"/>
        <w:right w:val="none" w:sz="0" w:space="0" w:color="auto"/>
      </w:divBdr>
    </w:div>
    <w:div w:id="1776091826">
      <w:bodyDiv w:val="1"/>
      <w:marLeft w:val="0"/>
      <w:marRight w:val="0"/>
      <w:marTop w:val="0"/>
      <w:marBottom w:val="0"/>
      <w:divBdr>
        <w:top w:val="none" w:sz="0" w:space="0" w:color="auto"/>
        <w:left w:val="none" w:sz="0" w:space="0" w:color="auto"/>
        <w:bottom w:val="none" w:sz="0" w:space="0" w:color="auto"/>
        <w:right w:val="none" w:sz="0" w:space="0" w:color="auto"/>
      </w:divBdr>
    </w:div>
    <w:div w:id="1776562160">
      <w:bodyDiv w:val="1"/>
      <w:marLeft w:val="0"/>
      <w:marRight w:val="0"/>
      <w:marTop w:val="0"/>
      <w:marBottom w:val="0"/>
      <w:divBdr>
        <w:top w:val="none" w:sz="0" w:space="0" w:color="auto"/>
        <w:left w:val="none" w:sz="0" w:space="0" w:color="auto"/>
        <w:bottom w:val="none" w:sz="0" w:space="0" w:color="auto"/>
        <w:right w:val="none" w:sz="0" w:space="0" w:color="auto"/>
      </w:divBdr>
    </w:div>
    <w:div w:id="1787776304">
      <w:bodyDiv w:val="1"/>
      <w:marLeft w:val="0"/>
      <w:marRight w:val="0"/>
      <w:marTop w:val="0"/>
      <w:marBottom w:val="0"/>
      <w:divBdr>
        <w:top w:val="none" w:sz="0" w:space="0" w:color="auto"/>
        <w:left w:val="none" w:sz="0" w:space="0" w:color="auto"/>
        <w:bottom w:val="none" w:sz="0" w:space="0" w:color="auto"/>
        <w:right w:val="none" w:sz="0" w:space="0" w:color="auto"/>
      </w:divBdr>
    </w:div>
    <w:div w:id="1795248593">
      <w:bodyDiv w:val="1"/>
      <w:marLeft w:val="0"/>
      <w:marRight w:val="0"/>
      <w:marTop w:val="0"/>
      <w:marBottom w:val="0"/>
      <w:divBdr>
        <w:top w:val="none" w:sz="0" w:space="0" w:color="auto"/>
        <w:left w:val="none" w:sz="0" w:space="0" w:color="auto"/>
        <w:bottom w:val="none" w:sz="0" w:space="0" w:color="auto"/>
        <w:right w:val="none" w:sz="0" w:space="0" w:color="auto"/>
      </w:divBdr>
    </w:div>
    <w:div w:id="1799185345">
      <w:bodyDiv w:val="1"/>
      <w:marLeft w:val="0"/>
      <w:marRight w:val="0"/>
      <w:marTop w:val="0"/>
      <w:marBottom w:val="0"/>
      <w:divBdr>
        <w:top w:val="none" w:sz="0" w:space="0" w:color="auto"/>
        <w:left w:val="none" w:sz="0" w:space="0" w:color="auto"/>
        <w:bottom w:val="none" w:sz="0" w:space="0" w:color="auto"/>
        <w:right w:val="none" w:sz="0" w:space="0" w:color="auto"/>
      </w:divBdr>
    </w:div>
    <w:div w:id="1825779179">
      <w:bodyDiv w:val="1"/>
      <w:marLeft w:val="0"/>
      <w:marRight w:val="0"/>
      <w:marTop w:val="0"/>
      <w:marBottom w:val="0"/>
      <w:divBdr>
        <w:top w:val="none" w:sz="0" w:space="0" w:color="auto"/>
        <w:left w:val="none" w:sz="0" w:space="0" w:color="auto"/>
        <w:bottom w:val="none" w:sz="0" w:space="0" w:color="auto"/>
        <w:right w:val="none" w:sz="0" w:space="0" w:color="auto"/>
      </w:divBdr>
    </w:div>
    <w:div w:id="1829520114">
      <w:bodyDiv w:val="1"/>
      <w:marLeft w:val="0"/>
      <w:marRight w:val="0"/>
      <w:marTop w:val="0"/>
      <w:marBottom w:val="0"/>
      <w:divBdr>
        <w:top w:val="none" w:sz="0" w:space="0" w:color="auto"/>
        <w:left w:val="none" w:sz="0" w:space="0" w:color="auto"/>
        <w:bottom w:val="none" w:sz="0" w:space="0" w:color="auto"/>
        <w:right w:val="none" w:sz="0" w:space="0" w:color="auto"/>
      </w:divBdr>
    </w:div>
    <w:div w:id="1839691971">
      <w:bodyDiv w:val="1"/>
      <w:marLeft w:val="0"/>
      <w:marRight w:val="0"/>
      <w:marTop w:val="0"/>
      <w:marBottom w:val="0"/>
      <w:divBdr>
        <w:top w:val="none" w:sz="0" w:space="0" w:color="auto"/>
        <w:left w:val="none" w:sz="0" w:space="0" w:color="auto"/>
        <w:bottom w:val="none" w:sz="0" w:space="0" w:color="auto"/>
        <w:right w:val="none" w:sz="0" w:space="0" w:color="auto"/>
      </w:divBdr>
    </w:div>
    <w:div w:id="1915696636">
      <w:bodyDiv w:val="1"/>
      <w:marLeft w:val="0"/>
      <w:marRight w:val="0"/>
      <w:marTop w:val="0"/>
      <w:marBottom w:val="0"/>
      <w:divBdr>
        <w:top w:val="none" w:sz="0" w:space="0" w:color="auto"/>
        <w:left w:val="none" w:sz="0" w:space="0" w:color="auto"/>
        <w:bottom w:val="none" w:sz="0" w:space="0" w:color="auto"/>
        <w:right w:val="none" w:sz="0" w:space="0" w:color="auto"/>
      </w:divBdr>
    </w:div>
    <w:div w:id="1940478615">
      <w:bodyDiv w:val="1"/>
      <w:marLeft w:val="0"/>
      <w:marRight w:val="0"/>
      <w:marTop w:val="0"/>
      <w:marBottom w:val="0"/>
      <w:divBdr>
        <w:top w:val="none" w:sz="0" w:space="0" w:color="auto"/>
        <w:left w:val="none" w:sz="0" w:space="0" w:color="auto"/>
        <w:bottom w:val="none" w:sz="0" w:space="0" w:color="auto"/>
        <w:right w:val="none" w:sz="0" w:space="0" w:color="auto"/>
      </w:divBdr>
    </w:div>
    <w:div w:id="1946961877">
      <w:bodyDiv w:val="1"/>
      <w:marLeft w:val="0"/>
      <w:marRight w:val="0"/>
      <w:marTop w:val="0"/>
      <w:marBottom w:val="0"/>
      <w:divBdr>
        <w:top w:val="none" w:sz="0" w:space="0" w:color="auto"/>
        <w:left w:val="none" w:sz="0" w:space="0" w:color="auto"/>
        <w:bottom w:val="none" w:sz="0" w:space="0" w:color="auto"/>
        <w:right w:val="none" w:sz="0" w:space="0" w:color="auto"/>
      </w:divBdr>
    </w:div>
    <w:div w:id="1949268025">
      <w:bodyDiv w:val="1"/>
      <w:marLeft w:val="0"/>
      <w:marRight w:val="0"/>
      <w:marTop w:val="0"/>
      <w:marBottom w:val="0"/>
      <w:divBdr>
        <w:top w:val="none" w:sz="0" w:space="0" w:color="auto"/>
        <w:left w:val="none" w:sz="0" w:space="0" w:color="auto"/>
        <w:bottom w:val="none" w:sz="0" w:space="0" w:color="auto"/>
        <w:right w:val="none" w:sz="0" w:space="0" w:color="auto"/>
      </w:divBdr>
    </w:div>
    <w:div w:id="1972056199">
      <w:bodyDiv w:val="1"/>
      <w:marLeft w:val="0"/>
      <w:marRight w:val="0"/>
      <w:marTop w:val="0"/>
      <w:marBottom w:val="0"/>
      <w:divBdr>
        <w:top w:val="none" w:sz="0" w:space="0" w:color="auto"/>
        <w:left w:val="none" w:sz="0" w:space="0" w:color="auto"/>
        <w:bottom w:val="none" w:sz="0" w:space="0" w:color="auto"/>
        <w:right w:val="none" w:sz="0" w:space="0" w:color="auto"/>
      </w:divBdr>
    </w:div>
    <w:div w:id="1981613270">
      <w:bodyDiv w:val="1"/>
      <w:marLeft w:val="0"/>
      <w:marRight w:val="0"/>
      <w:marTop w:val="0"/>
      <w:marBottom w:val="0"/>
      <w:divBdr>
        <w:top w:val="none" w:sz="0" w:space="0" w:color="auto"/>
        <w:left w:val="none" w:sz="0" w:space="0" w:color="auto"/>
        <w:bottom w:val="none" w:sz="0" w:space="0" w:color="auto"/>
        <w:right w:val="none" w:sz="0" w:space="0" w:color="auto"/>
      </w:divBdr>
    </w:div>
    <w:div w:id="2011834713">
      <w:bodyDiv w:val="1"/>
      <w:marLeft w:val="0"/>
      <w:marRight w:val="0"/>
      <w:marTop w:val="0"/>
      <w:marBottom w:val="0"/>
      <w:divBdr>
        <w:top w:val="none" w:sz="0" w:space="0" w:color="auto"/>
        <w:left w:val="none" w:sz="0" w:space="0" w:color="auto"/>
        <w:bottom w:val="none" w:sz="0" w:space="0" w:color="auto"/>
        <w:right w:val="none" w:sz="0" w:space="0" w:color="auto"/>
      </w:divBdr>
    </w:div>
    <w:div w:id="2023168535">
      <w:bodyDiv w:val="1"/>
      <w:marLeft w:val="0"/>
      <w:marRight w:val="0"/>
      <w:marTop w:val="0"/>
      <w:marBottom w:val="0"/>
      <w:divBdr>
        <w:top w:val="none" w:sz="0" w:space="0" w:color="auto"/>
        <w:left w:val="none" w:sz="0" w:space="0" w:color="auto"/>
        <w:bottom w:val="none" w:sz="0" w:space="0" w:color="auto"/>
        <w:right w:val="none" w:sz="0" w:space="0" w:color="auto"/>
      </w:divBdr>
    </w:div>
    <w:div w:id="2040429696">
      <w:bodyDiv w:val="1"/>
      <w:marLeft w:val="0"/>
      <w:marRight w:val="0"/>
      <w:marTop w:val="0"/>
      <w:marBottom w:val="0"/>
      <w:divBdr>
        <w:top w:val="none" w:sz="0" w:space="0" w:color="auto"/>
        <w:left w:val="none" w:sz="0" w:space="0" w:color="auto"/>
        <w:bottom w:val="none" w:sz="0" w:space="0" w:color="auto"/>
        <w:right w:val="none" w:sz="0" w:space="0" w:color="auto"/>
      </w:divBdr>
    </w:div>
    <w:div w:id="2051302357">
      <w:bodyDiv w:val="1"/>
      <w:marLeft w:val="0"/>
      <w:marRight w:val="0"/>
      <w:marTop w:val="0"/>
      <w:marBottom w:val="0"/>
      <w:divBdr>
        <w:top w:val="none" w:sz="0" w:space="0" w:color="auto"/>
        <w:left w:val="none" w:sz="0" w:space="0" w:color="auto"/>
        <w:bottom w:val="none" w:sz="0" w:space="0" w:color="auto"/>
        <w:right w:val="none" w:sz="0" w:space="0" w:color="auto"/>
      </w:divBdr>
    </w:div>
    <w:div w:id="2052921785">
      <w:bodyDiv w:val="1"/>
      <w:marLeft w:val="0"/>
      <w:marRight w:val="0"/>
      <w:marTop w:val="0"/>
      <w:marBottom w:val="0"/>
      <w:divBdr>
        <w:top w:val="none" w:sz="0" w:space="0" w:color="auto"/>
        <w:left w:val="none" w:sz="0" w:space="0" w:color="auto"/>
        <w:bottom w:val="none" w:sz="0" w:space="0" w:color="auto"/>
        <w:right w:val="none" w:sz="0" w:space="0" w:color="auto"/>
      </w:divBdr>
    </w:div>
    <w:div w:id="2124030785">
      <w:bodyDiv w:val="1"/>
      <w:marLeft w:val="0"/>
      <w:marRight w:val="0"/>
      <w:marTop w:val="0"/>
      <w:marBottom w:val="0"/>
      <w:divBdr>
        <w:top w:val="none" w:sz="0" w:space="0" w:color="auto"/>
        <w:left w:val="none" w:sz="0" w:space="0" w:color="auto"/>
        <w:bottom w:val="none" w:sz="0" w:space="0" w:color="auto"/>
        <w:right w:val="none" w:sz="0" w:space="0" w:color="auto"/>
      </w:divBdr>
    </w:div>
    <w:div w:id="2131119035">
      <w:bodyDiv w:val="1"/>
      <w:marLeft w:val="0"/>
      <w:marRight w:val="0"/>
      <w:marTop w:val="0"/>
      <w:marBottom w:val="0"/>
      <w:divBdr>
        <w:top w:val="none" w:sz="0" w:space="0" w:color="auto"/>
        <w:left w:val="none" w:sz="0" w:space="0" w:color="auto"/>
        <w:bottom w:val="none" w:sz="0" w:space="0" w:color="auto"/>
        <w:right w:val="none" w:sz="0" w:space="0" w:color="auto"/>
      </w:divBdr>
    </w:div>
    <w:div w:id="2135058537">
      <w:bodyDiv w:val="1"/>
      <w:marLeft w:val="0"/>
      <w:marRight w:val="0"/>
      <w:marTop w:val="0"/>
      <w:marBottom w:val="0"/>
      <w:divBdr>
        <w:top w:val="none" w:sz="0" w:space="0" w:color="auto"/>
        <w:left w:val="none" w:sz="0" w:space="0" w:color="auto"/>
        <w:bottom w:val="none" w:sz="0" w:space="0" w:color="auto"/>
        <w:right w:val="none" w:sz="0" w:space="0" w:color="auto"/>
      </w:divBdr>
    </w:div>
    <w:div w:id="214199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123test.com/report/JQUFZOQEQDSEY1DSDR/" TargetMode="External"/><Relationship Id="rId18" Type="http://schemas.openxmlformats.org/officeDocument/2006/relationships/image" Target="media/image4.jpeg"/><Relationship Id="rId26" Type="http://schemas.openxmlformats.org/officeDocument/2006/relationships/image" Target="media/image12.png"/><Relationship Id="rId39" Type="http://schemas.openxmlformats.org/officeDocument/2006/relationships/image" Target="media/image25.png"/><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hyperlink" Target="https://www.123test.com/report/JQUFZOQEQDSEY1DSDR/" TargetMode="External"/><Relationship Id="rId17" Type="http://schemas.openxmlformats.org/officeDocument/2006/relationships/hyperlink" Target="https://www.123test.com/report/JQUFZOQEQDSEY1DSDR/" TargetMode="External"/><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6.png"/><Relationship Id="rId29" Type="http://schemas.openxmlformats.org/officeDocument/2006/relationships/image" Target="media/image15.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api.123test.com/v2/report/19031d65-31fe-4ebc-80ca-19ca000be74e?meta=eyJzdHlsZXMiOnsiaDEiOiIjMDAwMDAwIiwiaDIiOiIjMDAwMDAwIiwiaDMiOiIjMDAwMDAwIiwiaDQiOiIjMDAwMDAwIiwiaDUiOiIjMDAwMDAwIn19&amp;meta_hmac=tdNBCsdZ0ICWXbGIDaxOsoDEk2iycOorxzu2RUCfrt0%3D" TargetMode="Externa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2.png"/><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image" Target="media/image17.png"/><Relationship Id="rId44" Type="http://schemas.openxmlformats.org/officeDocument/2006/relationships/image" Target="media/image3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123test.com/privacy/" TargetMode="Externa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D59841152FB47E797447D456E576F64"/>
        <w:category>
          <w:name w:val="General"/>
          <w:gallery w:val="placeholder"/>
        </w:category>
        <w:types>
          <w:type w:val="bbPlcHdr"/>
        </w:types>
        <w:behaviors>
          <w:behavior w:val="content"/>
        </w:behaviors>
        <w:guid w:val="{749AA878-943A-466A-874F-5F7A84D4356E}"/>
      </w:docPartPr>
      <w:docPartBody>
        <w:p w:rsidR="00000000" w:rsidRDefault="00E066A0">
          <w:r w:rsidRPr="003920BF">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Raleway-Regular">
    <w:altName w:val="Trebuchet MS"/>
    <w:panose1 w:val="00000000000000000000"/>
    <w:charset w:val="00"/>
    <w:family w:val="auto"/>
    <w:notTrueType/>
    <w:pitch w:val="default"/>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6A0"/>
    <w:rsid w:val="00685E7B"/>
    <w:rsid w:val="00E06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066A0"/>
    <w:rPr>
      <w:rFonts w:cs="Times New Roman"/>
      <w:sz w:val="3276"/>
      <w:szCs w:val="3276"/>
    </w:rPr>
  </w:style>
  <w:style w:type="character" w:default="1" w:styleId="DefaultParagraphFont">
    <w:name w:val="Default Paragraph Font"/>
    <w:uiPriority w:val="1"/>
    <w:semiHidden/>
    <w:unhideWhenUsed/>
    <w:rsid w:val="00E066A0"/>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066A0"/>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Identification of the skillset required for higher educational learning with a self-evaluation of the individuals positive attributes and areas for improvement. Adaption of the skills learnt within the study skills module and demonstrated application in current and future modules. Knowledge of back up strategies and how the individual will apply this. Discussion of the group presentation and how the individual performed and the group highlighting areas of improvement.</Abstract>
  <CompanyAddress/>
  <CompanyPhone/>
  <CompanyFax/>
  <CompanyEmail>1810364@student.uwtsd.ac.uk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Dav19</b:Tag>
    <b:SourceType>ConferenceProceedings</b:SourceType>
    <b:Guid>{6645285F-71BF-450E-AA36-65FF478268A5}</b:Guid>
    <b:Title>Study Skills</b:Title>
    <b:Year>2019</b:Year>
    <b:City>Swansea</b:City>
    <b:Author>
      <b:Author>
        <b:NameList>
          <b:Person>
            <b:Last>Williams</b:Last>
            <b:First>David</b:First>
          </b:Person>
        </b:NameList>
      </b:Author>
    </b:Author>
    <b:ConferenceName>Lecture</b:ConferenceName>
    <b:RefOrder>17</b:RefOrder>
  </b:Source>
  <b:Source>
    <b:Tag>VIA16</b:Tag>
    <b:SourceType>InternetSite</b:SourceType>
    <b:Guid>{B9FE53BB-E14E-4075-A931-28650D63884D}</b:Guid>
    <b:Title>Character Strengths Tests</b:Title>
    <b:Year>2016</b:Year>
    <b:Author>
      <b:Author>
        <b:NameList>
          <b:Person>
            <b:Last>Character</b:Last>
            <b:First>VIA</b:First>
            <b:Middle>Institution on</b:Middle>
          </b:Person>
        </b:NameList>
      </b:Author>
    </b:Author>
    <b:ProductionCompany>VIA Character</b:ProductionCompany>
    <b:YearAccessed>2019</b:YearAccessed>
    <b:MonthAccessed>January</b:MonthAccessed>
    <b:DayAccessed>28</b:DayAccessed>
    <b:URL>https://www.viacharacter.org/www</b:URL>
    <b:RefOrder>18</b:RefOrder>
  </b:Source>
  <b:Source>
    <b:Tag>Jer17</b:Tag>
    <b:SourceType>InternetSite</b:SourceType>
    <b:Guid>{2F0E96B6-579F-4A0D-850D-34818AA9E16E}</b:Guid>
    <b:Author>
      <b:Author>
        <b:NameList>
          <b:Person>
            <b:Last>Lewis</b:Last>
            <b:First>Jeremy</b:First>
          </b:Person>
        </b:NameList>
      </b:Author>
    </b:Author>
    <b:Title>Top 7 qualities universities look for in student applicants</b:Title>
    <b:ProductionCompany>Times Higher Education</b:ProductionCompany>
    <b:Year>2017</b:Year>
    <b:Month>October</b:Month>
    <b:Day>13th</b:Day>
    <b:YearAccessed>2019</b:YearAccessed>
    <b:MonthAccessed>March</b:MonthAccessed>
    <b:DayAccessed>12th</b:DayAccessed>
    <b:URL>https://www.timeshighereducation.com/student/advice/top-7-qualities-universities-look-student-applicants</b:URL>
    <b:RefOrder>1</b:RefOrder>
  </b:Source>
  <b:Source>
    <b:Tag>MLP19</b:Tag>
    <b:SourceType>InternetSite</b:SourceType>
    <b:Guid>{4A3F7967-C15E-47E8-8106-3688A87702CD}</b:Guid>
    <b:Author>
      <b:Author>
        <b:NameList>
          <b:Person>
            <b:Last>MLP</b:Last>
            <b:First>Careers</b:First>
            <b:Middle>&amp; Employability Division of The University of Manchester</b:Middle>
          </b:Person>
        </b:NameList>
      </b:Author>
    </b:Author>
    <b:Title>Essential skills and qualities of a successful academic</b:Title>
    <b:ProductionCompany>Academic Careers</b:ProductionCompany>
    <b:YearAccessed>2019</b:YearAccessed>
    <b:MonthAccessed>March</b:MonthAccessed>
    <b:DayAccessed>12th</b:DayAccessed>
    <b:URL>http://www.academiccareer.manchester.ac.uk/about/do/skills/</b:URL>
    <b:RefOrder>2</b:RefOrder>
  </b:Source>
  <b:Source>
    <b:Tag>Rob</b:Tag>
    <b:SourceType>Report</b:SourceType>
    <b:Guid>{7100FC38-BCFC-4C25-9657-9A0EAAE127CA}</b:Guid>
    <b:Title>Developing future skills in higher education</b:Title>
    <b:Author>
      <b:Author>
        <b:NameList>
          <b:Person>
            <b:Last>Wagenaar</b:Last>
            <b:First>Robert</b:First>
          </b:Person>
        </b:NameList>
      </b:Author>
    </b:Author>
    <b:Publisher>Tuning Academy/European Commision</b:Publisher>
    <b:City>Europe</b:City>
    <b:RefOrder>3</b:RefOrder>
  </b:Source>
  <b:Source>
    <b:Tag>Tak16</b:Tag>
    <b:SourceType>InternetSite</b:SourceType>
    <b:Guid>{08264EA6-D641-433E-838D-D302EFE7B23C}</b:Guid>
    <b:Title>Take the Free Character Strengths Test</b:Title>
    <b:Year>2016</b:Year>
    <b:ProductionCompany>VIA Institute on Character</b:ProductionCompany>
    <b:YearAccessed>2019</b:YearAccessed>
    <b:MonthAccessed>March</b:MonthAccessed>
    <b:DayAccessed>11th</b:DayAccessed>
    <b:URL>https://www.viacharacter.org/survey/account/register</b:URL>
    <b:RefOrder>5</b:RefOrder>
  </b:Source>
  <b:Source>
    <b:Tag>123192</b:Tag>
    <b:SourceType>InternetSite</b:SourceType>
    <b:Guid>{EB86FFB9-479E-4AE8-8419-9C714A5EE63C}</b:Guid>
    <b:Author>
      <b:Author>
        <b:NameList>
          <b:Person>
            <b:Last>123Test</b:Last>
          </b:Person>
        </b:NameList>
      </b:Author>
    </b:Author>
    <b:Title>Big Five Personality Test Report</b:Title>
    <b:ProductionCompany>123Test</b:ProductionCompany>
    <b:Year>2019</b:Year>
    <b:YearAccessed>2019</b:YearAccessed>
    <b:MonthAccessed>March</b:MonthAccessed>
    <b:DayAccessed>11th</b:DayAccessed>
    <b:URL>https://www.123test.com/personality-test/id=fRPM5UAOGIIYYVV&amp;version=</b:URL>
    <b:RefOrder>6</b:RefOrder>
  </b:Source>
  <b:Source>
    <b:Tag>GER76</b:Tag>
    <b:SourceType>JournalArticle</b:SourceType>
    <b:Guid>{245D72E4-EC73-49B5-8790-F2F4188710BA}</b:Guid>
    <b:Title>Psychological Types</b:Title>
    <b:Year>1976</b:Year>
    <b:URL>http://www.humanmetrics.com/personality/type</b:URL>
    <b:Author>
      <b:Author>
        <b:NameList>
          <b:Person>
            <b:Last>ADLER</b:Last>
            <b:First>GERHARD</b:First>
          </b:Person>
          <b:Person>
            <b:Last>FORDHAM</b:Last>
            <b:First>MICHAEL</b:First>
          </b:Person>
        </b:NameList>
      </b:Author>
    </b:Author>
    <b:JournalName>The Collected Works of C G Jung</b:JournalName>
    <b:Pages>Chapter X</b:Pages>
    <b:Volume>6</b:Volume>
    <b:Issue>XX</b:Issue>
    <b:RefOrder>7</b:RefOrder>
  </b:Source>
  <b:Source>
    <b:Tag>The19</b:Tag>
    <b:SourceType>Misc</b:SourceType>
    <b:Guid>{23BB6618-C2A6-4E58-B1C9-561FD1FBB503}</b:Guid>
    <b:Title>Character Venn Diagram</b:Title>
    <b:Year>2019</b:Year>
    <b:Publisher>The Positivity Project</b:Publisher>
    <b:Author>
      <b:Author>
        <b:NameList>
          <b:Person>
            <b:Last>Project</b:Last>
            <b:First>The</b:First>
            <b:Middle>Positivity</b:Middle>
          </b:Person>
        </b:NameList>
      </b:Author>
    </b:Author>
    <b:RefOrder>4</b:RefOrder>
  </b:Source>
  <b:Source>
    <b:Tag>Psy19</b:Tag>
    <b:SourceType>InternetSite</b:SourceType>
    <b:Guid>{9E41C857-7210-411B-B55F-0F833665AF76}</b:Guid>
    <b:Title>Jungian Personality Test</b:Title>
    <b:Year>2019</b:Year>
    <b:Author>
      <b:Author>
        <b:NameList>
          <b:Person>
            <b:Last>Staff</b:Last>
            <b:First>Psych</b:First>
            <b:Middle>Central</b:Middle>
          </b:Person>
        </b:NameList>
      </b:Author>
    </b:Author>
    <b:ProductionCompany>PsychCentral</b:ProductionCompany>
    <b:YearAccessed>2019</b:YearAccessed>
    <b:MonthAccessed>March</b:MonthAccessed>
    <b:DayAccessed>12th</b:DayAccessed>
    <b:URL>https://www3.psychcentral.com/quizzes/personality/index.php?sid=8e9cd191d3eaf58c4d262677292270e58e9cd191d3eaf58c4d262677292270e5&amp;fi0=JP-13-O&amp;si0=1&amp;fi1=IE-07-S&amp;si1=5&amp;fi2=SN-20-O&amp;si2=1&amp;fi3=JP-05-S&amp;si3=3&amp;fi4=IE-15-S&amp;si4=1&amp;fi5=FT-02-O&amp;si5=3&amp;fi6=SN-32-O&amp;si6=1&amp;</b:URL>
    <b:RefOrder>9</b:RefOrder>
  </b:Source>
  <b:Source>
    <b:Tag>Lam10</b:Tag>
    <b:SourceType>Book</b:SourceType>
    <b:Guid>{EAF555A7-CB72-4293-936C-F5DAE4B52E6D}</b:Guid>
    <b:Author>
      <b:Author>
        <b:NameList>
          <b:Person>
            <b:Last>Surhone</b:Last>
            <b:First>Lambert</b:First>
            <b:Middle>M.</b:Middle>
          </b:Person>
          <b:Person>
            <b:Last>Timpledon</b:Last>
            <b:First>Miriam</b:First>
            <b:Middle>T.</b:Middle>
          </b:Person>
          <b:Person>
            <b:Last>Marseken</b:Last>
            <b:First>Susan</b:First>
            <b:Middle>F.</b:Middle>
          </b:Person>
        </b:NameList>
      </b:Author>
    </b:Author>
    <b:Title>SWOT Analysis</b:Title>
    <b:Year>2010</b:Year>
    <b:Publisher>VDM Publishing</b:Publisher>
    <b:RefOrder>10</b:RefOrder>
  </b:Source>
  <b:Source>
    <b:Tag>Pra19</b:Tag>
    <b:SourceType>InternetSite</b:SourceType>
    <b:Guid>{963E29EF-98F0-4C35-8D13-2E75869BF8B8}</b:Guid>
    <b:Title>SWOT Analysis - Definition, Advantages and Limitations</b:Title>
    <b:Author>
      <b:Author>
        <b:NameList>
          <b:Person>
            <b:Last>Juneja</b:Last>
            <b:First>Prachi</b:First>
          </b:Person>
          <b:Person>
            <b:Last>Team</b:Last>
            <b:First>Management</b:First>
            <b:Middle>Studey Guide Content</b:Middle>
          </b:Person>
        </b:NameList>
      </b:Author>
    </b:Author>
    <b:ProductionCompany>Management Study Guide</b:ProductionCompany>
    <b:YearAccessed>2019</b:YearAccessed>
    <b:MonthAccessed>March</b:MonthAccessed>
    <b:DayAccessed>12th</b:DayAccessed>
    <b:URL>https://www.managementstudyguide.com/swot-analysis.htm</b:URL>
    <b:RefOrder>11</b:RefOrder>
  </b:Source>
  <b:Source>
    <b:Tag>Ant17</b:Tag>
    <b:SourceType>InternetSite</b:SourceType>
    <b:Guid>{89C59BF9-76C0-4F03-B5FB-34DF75044DED}</b:Guid>
    <b:Author>
      <b:Author>
        <b:NameList>
          <b:Person>
            <b:Last>Adshead</b:Last>
            <b:First>Antony</b:First>
          </b:Person>
        </b:NameList>
      </b:Author>
    </b:Author>
    <b:Title>Back Up 101</b:Title>
    <b:ProductionCompany>Computer Weekly</b:ProductionCompany>
    <b:Year>2017</b:Year>
    <b:Month>January</b:Month>
    <b:YearAccessed>2019</b:YearAccessed>
    <b:MonthAccessed>April</b:MonthAccessed>
    <b:DayAccessed>16</b:DayAccessed>
    <b:URL>https://www.computerweekly.com/feature/Backup-101-Incremental-vs-differential-vs-synthetic-full-backup</b:URL>
    <b:RefOrder>12</b:RefOrder>
  </b:Source>
  <b:Source>
    <b:Tag>Ola19</b:Tag>
    <b:SourceType>InternetSite</b:SourceType>
    <b:Guid>{ED5700D2-2328-44AC-9A20-D9B8CAE0BB64}</b:Guid>
    <b:Author>
      <b:Author>
        <b:NameList>
          <b:Person>
            <b:Last>Johansson</b:Last>
            <b:First>Ola</b:First>
          </b:Person>
          <b:Person>
            <b:Last>Olausson</b:Last>
            <b:First>Markus</b:First>
          </b:Person>
        </b:NameList>
      </b:Author>
    </b:Author>
    <b:Title>Alternatives to Dropbox</b:Title>
    <b:ProductionCompany>AlternativeTo</b:ProductionCompany>
    <b:YearAccessed>2019</b:YearAccessed>
    <b:MonthAccessed>April</b:MonthAccessed>
    <b:DayAccessed>16th</b:DayAccessed>
    <b:URL>https://alternativeto.net/software/dropbox/</b:URL>
    <b:RefOrder>13</b:RefOrder>
  </b:Source>
  <b:Source>
    <b:Tag>Stu18</b:Tag>
    <b:SourceType>InternetSite</b:SourceType>
    <b:Guid>{E3CA065F-5BD5-4F47-B304-78CF7211CA6B}</b:Guid>
    <b:Title>Student Learning Developments, Writing Reports</b:Title>
    <b:Year>2018</b:Year>
    <b:ProductionCompany>Leicester University</b:ProductionCompany>
    <b:YearAccessed>2019</b:YearAccessed>
    <b:MonthAccessed>April</b:MonthAccessed>
    <b:DayAccessed>17th</b:DayAccessed>
    <b:URL>https://www2.le.ac.uk/offices/ld/resources/writing/writing-resources/reports</b:URL>
    <b:RefOrder>14</b:RefOrder>
  </b:Source>
  <b:Source>
    <b:Tag>Ess18</b:Tag>
    <b:SourceType>InternetSite</b:SourceType>
    <b:Guid>{669DB3E2-C5A4-454B-AAFE-A842C1B9A3CB}</b:Guid>
    <b:Title>Essay Writing</b:Title>
    <b:ProductionCompany>University of Leads</b:ProductionCompany>
    <b:Year>2018</b:Year>
    <b:YearAccessed>2019</b:YearAccessed>
    <b:MonthAccessed>April</b:MonthAccessed>
    <b:DayAccessed>17th</b:DayAccessed>
    <b:URL>https//library.leeds.ac.uk/info/14011/writing/112/essay-writing</b:URL>
    <b:RefOrder>15</b:RefOrder>
  </b:Source>
  <b:Source>
    <b:Tag>Dif14</b:Tag>
    <b:SourceType>InternetSite</b:SourceType>
    <b:Guid>{672F7E19-BF44-4597-8F30-18014E046442}</b:Guid>
    <b:Title>Different kinds of reference styles </b:Title>
    <b:ProductionCompany>Sweeden</b:ProductionCompany>
    <b:Year>2014</b:Year>
    <b:YearAccessed>2019</b:YearAccessed>
    <b:MonthAccessed>April</b:MonthAccessed>
    <b:DayAccessed>17th</b:DayAccessed>
    <b:URL>http://awelu.srv.lu.se/sources-and-referencing/using-a-reference-style/different-kinds-of-reference-styles/</b:URL>
    <b:RefOrder>16</b:RefOrder>
  </b:Source>
  <b:Source>
    <b:Tag>You19</b:Tag>
    <b:SourceType>InternetSite</b:SourceType>
    <b:Guid>{05920ADA-9914-44F4-A689-28EC685A66F1}</b:Guid>
    <b:Title>Your Jung Personality Report</b:Title>
    <b:ProductionCompany>123Test</b:ProductionCompany>
    <b:Year>2019</b:Year>
    <b:YearAccessed>2019</b:YearAccessed>
    <b:MonthAccessed>March</b:MonthAccessed>
    <b:DayAccessed>11th</b:DayAccessed>
    <b:URL>https://www.123test.com/report/JQUFZOQEQDSEY1DSDR/</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7231E6-FC93-4E77-B2B8-91D07B43FC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TotalTime>
  <Pages>34</Pages>
  <Words>5839</Words>
  <Characters>33287</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Study skills</vt:lpstr>
    </vt:vector>
  </TitlesOfParts>
  <Company/>
  <LinksUpToDate>false</LinksUpToDate>
  <CharactersWithSpaces>39048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dc:title>
  <dc:subject>Reflection on Academic Skills</dc:subject>
  <dc:creator>Max Smith</dc:creator>
  <cp:keywords/>
  <dc:description/>
  <cp:lastModifiedBy>Max Smith</cp:lastModifiedBy>
  <cp:revision>32</cp:revision>
  <dcterms:created xsi:type="dcterms:W3CDTF">2019-02-05T11:17:00Z</dcterms:created>
  <dcterms:modified xsi:type="dcterms:W3CDTF">2019-04-18T17:33:00Z</dcterms:modified>
</cp:coreProperties>
</file>