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4735DC6A" w:rsidR="00FF6BE0"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DB3D9D" w:rsidRPr="00DB3D9D">
              <w:rPr>
                <w:b/>
                <w:color w:val="auto"/>
                <w:sz w:val="32"/>
                <w:u w:val="single"/>
              </w:rPr>
              <w:t>Hayley Jane Tripp</w:t>
            </w:r>
          </w:p>
          <w:p w14:paraId="7855B468" w14:textId="77777777" w:rsidR="00DB3D9D" w:rsidRDefault="00DB3D9D"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3417196B" w:rsidR="005A1BA3" w:rsidRPr="00DB3D9D" w:rsidRDefault="00DB3D9D" w:rsidP="0022001B">
            <w:pPr>
              <w:overflowPunct/>
              <w:autoSpaceDE/>
              <w:autoSpaceDN/>
              <w:adjustRightInd/>
              <w:ind w:right="-330"/>
              <w:textAlignment w:val="auto"/>
              <w:rPr>
                <w:b/>
                <w:color w:val="auto"/>
                <w:sz w:val="32"/>
                <w:u w:val="single"/>
              </w:rPr>
            </w:pPr>
            <w:r w:rsidRPr="00DB3D9D">
              <w:rPr>
                <w:b/>
                <w:color w:val="auto"/>
                <w:sz w:val="32"/>
                <w:u w:val="single"/>
              </w:rPr>
              <w:t>2029457</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40B01FED" w14:textId="04E99A9B" w:rsidR="0037A2D4" w:rsidRDefault="00F927A1" w:rsidP="00534A4D">
      <w:r w:rsidRPr="00270EEB">
        <w:rPr>
          <w:color w:val="auto"/>
          <w:sz w:val="24"/>
        </w:rPr>
        <w:br w:type="page"/>
      </w:r>
      <w:r w:rsidR="0037A2D4" w:rsidRPr="0037A2D4">
        <w:rPr>
          <w:rFonts w:eastAsia="Arial"/>
          <w:color w:val="000000" w:themeColor="text1"/>
          <w:sz w:val="24"/>
          <w:szCs w:val="24"/>
        </w:rPr>
        <w:lastRenderedPageBreak/>
        <w:t xml:space="preserve"> </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1DD51F52" w14:textId="0A5349F4" w:rsidR="007C1D94" w:rsidRPr="00825DC2" w:rsidRDefault="64D01D80" w:rsidP="00825DC2">
      <w:pPr>
        <w:overflowPunct/>
        <w:autoSpaceDE/>
        <w:autoSpaceDN/>
        <w:adjustRightInd/>
        <w:textAlignment w:val="auto"/>
        <w:rPr>
          <w:b/>
          <w:sz w:val="24"/>
          <w:szCs w:val="24"/>
        </w:rPr>
      </w:pPr>
      <w:r w:rsidRPr="64D01D80">
        <w:rPr>
          <w:b/>
          <w:bCs/>
          <w:sz w:val="24"/>
          <w:szCs w:val="24"/>
        </w:rPr>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C037C18">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75E72803" w14:textId="77777777" w:rsidR="00534A4D" w:rsidRDefault="00534A4D" w:rsidP="00534A4D">
      <w:pPr>
        <w:rPr>
          <w:sz w:val="24"/>
          <w:szCs w:val="24"/>
        </w:rPr>
      </w:pPr>
      <w:r w:rsidRPr="007D32A3">
        <w:rPr>
          <w:sz w:val="24"/>
          <w:szCs w:val="24"/>
        </w:rPr>
        <w:t>Within this piece of writing, I am going to be discussing</w:t>
      </w:r>
      <w:r>
        <w:rPr>
          <w:sz w:val="24"/>
          <w:szCs w:val="24"/>
        </w:rPr>
        <w:t xml:space="preserve"> and looking back on how training escalated my stress levels and how the signs and symptoms presented. I will also be discussing</w:t>
      </w:r>
      <w:r w:rsidRPr="007D32A3">
        <w:rPr>
          <w:sz w:val="24"/>
          <w:szCs w:val="24"/>
        </w:rPr>
        <w:t xml:space="preserve"> the coping strategies</w:t>
      </w:r>
      <w:r>
        <w:rPr>
          <w:sz w:val="24"/>
          <w:szCs w:val="24"/>
        </w:rPr>
        <w:t xml:space="preserve"> and how my level of resilience increased as I attempted to begin to manage and deal with stress in this new environment and how I can carry this forward into my new career. </w:t>
      </w:r>
    </w:p>
    <w:p w14:paraId="3FF70316" w14:textId="71430731" w:rsidR="00534A4D" w:rsidRPr="004A5848" w:rsidRDefault="00534A4D" w:rsidP="00534A4D">
      <w:pPr>
        <w:rPr>
          <w:sz w:val="24"/>
          <w:szCs w:val="24"/>
          <w:shd w:val="clear" w:color="auto" w:fill="FFFFFF"/>
        </w:rPr>
      </w:pPr>
      <w:r>
        <w:rPr>
          <w:sz w:val="24"/>
          <w:szCs w:val="24"/>
        </w:rPr>
        <w:t xml:space="preserve">Stress can represent itself in a variety of different ways. Stress is a common everyday occurrence and how we deal with it and how it effects our minds and bodies is something we need to monitor and manage so that we </w:t>
      </w:r>
      <w:proofErr w:type="gramStart"/>
      <w:r>
        <w:rPr>
          <w:sz w:val="24"/>
          <w:szCs w:val="24"/>
        </w:rPr>
        <w:t>are able to</w:t>
      </w:r>
      <w:proofErr w:type="gramEnd"/>
      <w:r>
        <w:rPr>
          <w:sz w:val="24"/>
          <w:szCs w:val="24"/>
        </w:rPr>
        <w:t xml:space="preserve"> control how it manifests itself. It is vital for our wellbeing that we notice the changes in ourselves, and how to counter act these through activities and self-care. </w:t>
      </w:r>
      <w:sdt>
        <w:sdtPr>
          <w:rPr>
            <w:sz w:val="24"/>
            <w:szCs w:val="24"/>
            <w:shd w:val="clear" w:color="auto" w:fill="FFFFFF"/>
          </w:rPr>
          <w:id w:val="-2001719635"/>
          <w:citation/>
        </w:sdtPr>
        <w:sdtEndPr/>
        <w:sdtContent>
          <w:r>
            <w:rPr>
              <w:sz w:val="24"/>
              <w:szCs w:val="24"/>
              <w:shd w:val="clear" w:color="auto" w:fill="FFFFFF"/>
            </w:rPr>
            <w:fldChar w:fldCharType="begin"/>
          </w:r>
          <w:r>
            <w:rPr>
              <w:sz w:val="24"/>
              <w:szCs w:val="24"/>
              <w:shd w:val="clear" w:color="auto" w:fill="FFFFFF"/>
            </w:rPr>
            <w:instrText xml:space="preserve"> CITATION NCB17 \l 2057 </w:instrText>
          </w:r>
          <w:r>
            <w:rPr>
              <w:sz w:val="24"/>
              <w:szCs w:val="24"/>
              <w:shd w:val="clear" w:color="auto" w:fill="FFFFFF"/>
            </w:rPr>
            <w:fldChar w:fldCharType="separate"/>
          </w:r>
          <w:r w:rsidR="00733960" w:rsidRPr="00733960">
            <w:rPr>
              <w:noProof/>
              <w:sz w:val="24"/>
              <w:szCs w:val="24"/>
              <w:shd w:val="clear" w:color="auto" w:fill="FFFFFF"/>
            </w:rPr>
            <w:t>(NCBI, 2017)</w:t>
          </w:r>
          <w:r>
            <w:rPr>
              <w:sz w:val="24"/>
              <w:szCs w:val="24"/>
              <w:shd w:val="clear" w:color="auto" w:fill="FFFFFF"/>
            </w:rPr>
            <w:fldChar w:fldCharType="end"/>
          </w:r>
        </w:sdtContent>
      </w:sdt>
      <w:r>
        <w:rPr>
          <w:sz w:val="24"/>
          <w:szCs w:val="24"/>
          <w:shd w:val="clear" w:color="auto" w:fill="FFFFFF"/>
        </w:rPr>
        <w:t xml:space="preserve"> </w:t>
      </w:r>
      <w:r w:rsidRPr="004A5848">
        <w:rPr>
          <w:sz w:val="24"/>
          <w:szCs w:val="24"/>
          <w:shd w:val="clear" w:color="auto" w:fill="FFFFFF"/>
        </w:rPr>
        <w:t>Describes stress as a predetermined threshold</w:t>
      </w:r>
      <w:r>
        <w:rPr>
          <w:sz w:val="24"/>
          <w:szCs w:val="24"/>
          <w:shd w:val="clear" w:color="auto" w:fill="FFFFFF"/>
        </w:rPr>
        <w:t>,</w:t>
      </w:r>
      <w:r w:rsidRPr="004A5848">
        <w:rPr>
          <w:sz w:val="24"/>
          <w:szCs w:val="24"/>
          <w:shd w:val="clear" w:color="auto" w:fill="FFFFFF"/>
        </w:rPr>
        <w:t xml:space="preserve"> and if that threshold is exceeded then it causes cognitive disorders which can impair our memory</w:t>
      </w:r>
      <w:r>
        <w:rPr>
          <w:sz w:val="24"/>
          <w:szCs w:val="24"/>
          <w:shd w:val="clear" w:color="auto" w:fill="FFFFFF"/>
        </w:rPr>
        <w:t>.</w:t>
      </w:r>
    </w:p>
    <w:p w14:paraId="023E308C" w14:textId="5F8F0EAF" w:rsidR="00534A4D" w:rsidRDefault="00F27F9D" w:rsidP="00534A4D">
      <w:pPr>
        <w:rPr>
          <w:rFonts w:cstheme="minorHAnsi"/>
          <w:color w:val="212121"/>
          <w:sz w:val="24"/>
          <w:szCs w:val="24"/>
          <w:shd w:val="clear" w:color="auto" w:fill="FFFFFF"/>
        </w:rPr>
      </w:pPr>
      <w:sdt>
        <w:sdtPr>
          <w:rPr>
            <w:sz w:val="24"/>
            <w:szCs w:val="24"/>
          </w:rPr>
          <w:id w:val="104696132"/>
          <w:citation/>
        </w:sdtPr>
        <w:sdtEndPr/>
        <w:sdtContent>
          <w:r w:rsidR="00534A4D">
            <w:rPr>
              <w:sz w:val="24"/>
              <w:szCs w:val="24"/>
            </w:rPr>
            <w:fldChar w:fldCharType="begin"/>
          </w:r>
          <w:r w:rsidR="00534A4D">
            <w:rPr>
              <w:sz w:val="24"/>
              <w:szCs w:val="24"/>
            </w:rPr>
            <w:instrText xml:space="preserve"> CITATION Ver21 \l 2057 </w:instrText>
          </w:r>
          <w:r w:rsidR="00534A4D">
            <w:rPr>
              <w:sz w:val="24"/>
              <w:szCs w:val="24"/>
            </w:rPr>
            <w:fldChar w:fldCharType="separate"/>
          </w:r>
          <w:r w:rsidR="00733960" w:rsidRPr="00733960">
            <w:rPr>
              <w:noProof/>
              <w:sz w:val="24"/>
              <w:szCs w:val="24"/>
            </w:rPr>
            <w:t>(Very Well Mind, 2021)</w:t>
          </w:r>
          <w:r w:rsidR="00534A4D">
            <w:rPr>
              <w:sz w:val="24"/>
              <w:szCs w:val="24"/>
            </w:rPr>
            <w:fldChar w:fldCharType="end"/>
          </w:r>
        </w:sdtContent>
      </w:sdt>
      <w:r w:rsidR="00534A4D">
        <w:rPr>
          <w:sz w:val="24"/>
          <w:szCs w:val="24"/>
        </w:rPr>
        <w:t xml:space="preserve"> Describes resilience, as </w:t>
      </w:r>
      <w:r w:rsidR="00534A4D">
        <w:rPr>
          <w:rFonts w:cstheme="minorHAnsi"/>
          <w:sz w:val="24"/>
          <w:szCs w:val="24"/>
        </w:rPr>
        <w:t xml:space="preserve">the ability to </w:t>
      </w:r>
      <w:r w:rsidR="00534A4D" w:rsidRPr="00877BDA">
        <w:rPr>
          <w:rFonts w:cstheme="minorHAnsi"/>
          <w:color w:val="212121"/>
          <w:sz w:val="24"/>
          <w:szCs w:val="24"/>
          <w:shd w:val="clear" w:color="auto" w:fill="FFFFFF"/>
        </w:rPr>
        <w:t>remain calm</w:t>
      </w:r>
      <w:r w:rsidR="00534A4D">
        <w:rPr>
          <w:rFonts w:cstheme="minorHAnsi"/>
          <w:color w:val="212121"/>
          <w:sz w:val="24"/>
          <w:szCs w:val="24"/>
          <w:shd w:val="clear" w:color="auto" w:fill="FFFFFF"/>
        </w:rPr>
        <w:t xml:space="preserve"> in the face of disaster</w:t>
      </w:r>
      <w:r w:rsidR="00534A4D" w:rsidRPr="00877BDA">
        <w:rPr>
          <w:rFonts w:cstheme="minorHAnsi"/>
          <w:color w:val="212121"/>
          <w:sz w:val="24"/>
          <w:szCs w:val="24"/>
          <w:shd w:val="clear" w:color="auto" w:fill="FFFFFF"/>
        </w:rPr>
        <w:t>.</w:t>
      </w:r>
      <w:r w:rsidR="00534A4D">
        <w:rPr>
          <w:rStyle w:val="mntl-inline-citation"/>
          <w:rFonts w:cstheme="minorHAnsi"/>
          <w:color w:val="0000EE"/>
          <w:sz w:val="24"/>
          <w:szCs w:val="24"/>
          <w:bdr w:val="none" w:sz="0" w:space="0" w:color="auto" w:frame="1"/>
          <w:shd w:val="clear" w:color="auto" w:fill="FFFFFF"/>
          <w:vertAlign w:val="superscript"/>
        </w:rPr>
        <w:t xml:space="preserve"> </w:t>
      </w:r>
      <w:r w:rsidR="00534A4D">
        <w:rPr>
          <w:rFonts w:cstheme="minorHAnsi"/>
          <w:color w:val="212121"/>
          <w:sz w:val="24"/>
          <w:szCs w:val="24"/>
          <w:shd w:val="clear" w:color="auto" w:fill="FFFFFF"/>
        </w:rPr>
        <w:t>Resilient people</w:t>
      </w:r>
      <w:r w:rsidR="00534A4D" w:rsidRPr="00877BDA">
        <w:rPr>
          <w:rFonts w:cstheme="minorHAnsi"/>
          <w:color w:val="212121"/>
          <w:sz w:val="24"/>
          <w:szCs w:val="24"/>
          <w:shd w:val="clear" w:color="auto" w:fill="FFFFFF"/>
        </w:rPr>
        <w:t xml:space="preserve"> </w:t>
      </w:r>
      <w:proofErr w:type="gramStart"/>
      <w:r w:rsidR="00534A4D" w:rsidRPr="00877BDA">
        <w:rPr>
          <w:rFonts w:cstheme="minorHAnsi"/>
          <w:color w:val="212121"/>
          <w:sz w:val="24"/>
          <w:szCs w:val="24"/>
          <w:shd w:val="clear" w:color="auto" w:fill="FFFFFF"/>
        </w:rPr>
        <w:t>are able to</w:t>
      </w:r>
      <w:proofErr w:type="gramEnd"/>
      <w:r w:rsidR="00534A4D" w:rsidRPr="00877BDA">
        <w:rPr>
          <w:rFonts w:cstheme="minorHAnsi"/>
          <w:color w:val="212121"/>
          <w:sz w:val="24"/>
          <w:szCs w:val="24"/>
          <w:shd w:val="clear" w:color="auto" w:fill="FFFFFF"/>
        </w:rPr>
        <w:t xml:space="preserve"> </w:t>
      </w:r>
      <w:r w:rsidR="00534A4D">
        <w:rPr>
          <w:rFonts w:cstheme="minorHAnsi"/>
          <w:color w:val="212121"/>
          <w:sz w:val="24"/>
          <w:szCs w:val="24"/>
          <w:shd w:val="clear" w:color="auto" w:fill="FFFFFF"/>
        </w:rPr>
        <w:t>focus on their strengths and use those to cope and rebound from challenges.</w:t>
      </w:r>
    </w:p>
    <w:p w14:paraId="26D91E43" w14:textId="77777777" w:rsidR="00534A4D" w:rsidRDefault="00534A4D" w:rsidP="00534A4D">
      <w:pPr>
        <w:rPr>
          <w:rFonts w:cstheme="minorHAnsi"/>
          <w:color w:val="212121"/>
          <w:sz w:val="24"/>
          <w:szCs w:val="24"/>
          <w:shd w:val="clear" w:color="auto" w:fill="FFFFFF"/>
        </w:rPr>
      </w:pPr>
      <w:r>
        <w:rPr>
          <w:rFonts w:cstheme="minorHAnsi"/>
          <w:color w:val="212121"/>
          <w:sz w:val="24"/>
          <w:szCs w:val="24"/>
          <w:shd w:val="clear" w:color="auto" w:fill="FFFFFF"/>
        </w:rPr>
        <w:t>I will be looking back and explaining how I recognised that I was stressed. How it manifested, how I attempted to minimise, and utilize my resilience levels with Pilates, and how this would be a great tool to use in my future career.</w:t>
      </w:r>
    </w:p>
    <w:p w14:paraId="726ABB0B" w14:textId="77777777" w:rsidR="00534A4D" w:rsidRDefault="00534A4D" w:rsidP="00534A4D">
      <w:pPr>
        <w:rPr>
          <w:rFonts w:cstheme="minorHAnsi"/>
          <w:color w:val="212121"/>
          <w:sz w:val="24"/>
          <w:szCs w:val="24"/>
          <w:shd w:val="clear" w:color="auto" w:fill="FFFFFF"/>
        </w:rPr>
      </w:pPr>
      <w:r>
        <w:rPr>
          <w:rFonts w:cstheme="minorHAnsi"/>
          <w:color w:val="212121"/>
          <w:sz w:val="24"/>
          <w:szCs w:val="24"/>
          <w:shd w:val="clear" w:color="auto" w:fill="FFFFFF"/>
        </w:rPr>
        <w:t>When I started, my initial 6 months of training I could of never of predicted on how it was going to affect me. I knew coming into training that it was going to be challenging. I had not been in a classroom environment for many years, compared to most of my other colleagues who had only been out of an education environment a year or two.</w:t>
      </w:r>
    </w:p>
    <w:p w14:paraId="03968983" w14:textId="0F0FA0C9" w:rsidR="00534A4D" w:rsidRDefault="00534A4D" w:rsidP="00534A4D">
      <w:pPr>
        <w:rPr>
          <w:rFonts w:cstheme="minorHAnsi"/>
          <w:color w:val="212121"/>
          <w:sz w:val="24"/>
          <w:szCs w:val="24"/>
          <w:shd w:val="clear" w:color="auto" w:fill="FFFFFF"/>
        </w:rPr>
      </w:pPr>
      <w:r>
        <w:rPr>
          <w:rFonts w:cstheme="minorHAnsi"/>
          <w:color w:val="212121"/>
          <w:sz w:val="24"/>
          <w:szCs w:val="24"/>
          <w:shd w:val="clear" w:color="auto" w:fill="FFFFFF"/>
        </w:rPr>
        <w:t>Looking back, the first few weeks presented little in the way of stress. It was not until after the first month that I first started to feel the pressure. I thought to myself that the best way to deal with my stress was to ignore it and to carry on.</w:t>
      </w:r>
      <w:sdt>
        <w:sdtPr>
          <w:rPr>
            <w:rFonts w:cstheme="minorHAnsi"/>
            <w:color w:val="212121"/>
            <w:sz w:val="24"/>
            <w:szCs w:val="24"/>
            <w:shd w:val="clear" w:color="auto" w:fill="FFFFFF"/>
          </w:rPr>
          <w:id w:val="485977100"/>
          <w:citation/>
        </w:sdtPr>
        <w:sdtEndPr/>
        <w:sdtContent>
          <w:r>
            <w:rPr>
              <w:rFonts w:cstheme="minorHAnsi"/>
              <w:color w:val="212121"/>
              <w:sz w:val="24"/>
              <w:szCs w:val="24"/>
              <w:shd w:val="clear" w:color="auto" w:fill="FFFFFF"/>
            </w:rPr>
            <w:fldChar w:fldCharType="begin"/>
          </w:r>
          <w:r>
            <w:rPr>
              <w:rFonts w:cstheme="minorHAnsi"/>
              <w:color w:val="212121"/>
              <w:sz w:val="24"/>
              <w:szCs w:val="24"/>
              <w:shd w:val="clear" w:color="auto" w:fill="FFFFFF"/>
            </w:rPr>
            <w:instrText xml:space="preserve"> CITATION ELS20 \l 2057 </w:instrText>
          </w:r>
          <w:r>
            <w:rPr>
              <w:rFonts w:cstheme="minorHAnsi"/>
              <w:color w:val="212121"/>
              <w:sz w:val="24"/>
              <w:szCs w:val="24"/>
              <w:shd w:val="clear" w:color="auto" w:fill="FFFFFF"/>
            </w:rPr>
            <w:fldChar w:fldCharType="separate"/>
          </w:r>
          <w:r w:rsidR="00733960">
            <w:rPr>
              <w:rFonts w:cstheme="minorHAnsi"/>
              <w:noProof/>
              <w:color w:val="212121"/>
              <w:sz w:val="24"/>
              <w:szCs w:val="24"/>
              <w:shd w:val="clear" w:color="auto" w:fill="FFFFFF"/>
            </w:rPr>
            <w:t xml:space="preserve"> </w:t>
          </w:r>
          <w:r w:rsidR="00733960" w:rsidRPr="00733960">
            <w:rPr>
              <w:rFonts w:cstheme="minorHAnsi"/>
              <w:noProof/>
              <w:color w:val="212121"/>
              <w:sz w:val="24"/>
              <w:szCs w:val="24"/>
              <w:shd w:val="clear" w:color="auto" w:fill="FFFFFF"/>
            </w:rPr>
            <w:t>(ELSEVIER, 2020)</w:t>
          </w:r>
          <w:r>
            <w:rPr>
              <w:rFonts w:cstheme="minorHAnsi"/>
              <w:color w:val="212121"/>
              <w:sz w:val="24"/>
              <w:szCs w:val="24"/>
              <w:shd w:val="clear" w:color="auto" w:fill="FFFFFF"/>
            </w:rPr>
            <w:fldChar w:fldCharType="end"/>
          </w:r>
        </w:sdtContent>
      </w:sdt>
      <w:r>
        <w:rPr>
          <w:rFonts w:cstheme="minorHAnsi"/>
          <w:color w:val="212121"/>
          <w:sz w:val="24"/>
          <w:szCs w:val="24"/>
          <w:shd w:val="clear" w:color="auto" w:fill="FFFFFF"/>
        </w:rPr>
        <w:t xml:space="preserve"> states that supressing ones emotions leads to poor performance, which has the potential to exacerbate the negative effects it has on the body and in turn causes higher levels of emotional exhaustion. </w:t>
      </w:r>
    </w:p>
    <w:p w14:paraId="41262B73" w14:textId="6B12B18F" w:rsidR="00534A4D" w:rsidRDefault="00534A4D" w:rsidP="00534A4D">
      <w:pPr>
        <w:rPr>
          <w:rFonts w:cstheme="minorHAnsi"/>
          <w:color w:val="212121"/>
          <w:sz w:val="24"/>
          <w:szCs w:val="24"/>
          <w:shd w:val="clear" w:color="auto" w:fill="FFFFFF"/>
        </w:rPr>
      </w:pPr>
      <w:r>
        <w:rPr>
          <w:rFonts w:cstheme="minorHAnsi"/>
          <w:color w:val="212121"/>
          <w:sz w:val="24"/>
          <w:szCs w:val="24"/>
          <w:shd w:val="clear" w:color="auto" w:fill="FFFFFF"/>
        </w:rPr>
        <w:t xml:space="preserve">It was not long before my family and I were noticing and commenting on my behaviour. How I was moody, irritable, and tired. My brain and body got to a point </w:t>
      </w:r>
      <w:r>
        <w:rPr>
          <w:rFonts w:cstheme="minorHAnsi"/>
          <w:color w:val="212121"/>
          <w:sz w:val="24"/>
          <w:szCs w:val="24"/>
          <w:shd w:val="clear" w:color="auto" w:fill="FFFFFF"/>
        </w:rPr>
        <w:lastRenderedPageBreak/>
        <w:t xml:space="preserve">where everything was overwhelming.  I could no longer ignore how stress was affecting my life. I was irritable at home, I could not sleep, I did not want to play or make time for my son or husband, my mind was just busy, it was difficult to focus which in turn made me feel exhausted, this again is supported by </w:t>
      </w:r>
      <w:sdt>
        <w:sdtPr>
          <w:rPr>
            <w:rFonts w:cstheme="minorHAnsi"/>
            <w:color w:val="212121"/>
            <w:sz w:val="24"/>
            <w:szCs w:val="24"/>
            <w:shd w:val="clear" w:color="auto" w:fill="FFFFFF"/>
          </w:rPr>
          <w:id w:val="-615370611"/>
          <w:citation/>
        </w:sdtPr>
        <w:sdtEndPr/>
        <w:sdtContent>
          <w:r>
            <w:rPr>
              <w:rFonts w:cstheme="minorHAnsi"/>
              <w:color w:val="212121"/>
              <w:sz w:val="24"/>
              <w:szCs w:val="24"/>
              <w:shd w:val="clear" w:color="auto" w:fill="FFFFFF"/>
            </w:rPr>
            <w:fldChar w:fldCharType="begin"/>
          </w:r>
          <w:r>
            <w:rPr>
              <w:rFonts w:cstheme="minorHAnsi"/>
              <w:color w:val="212121"/>
              <w:sz w:val="24"/>
              <w:szCs w:val="24"/>
              <w:shd w:val="clear" w:color="auto" w:fill="FFFFFF"/>
            </w:rPr>
            <w:instrText xml:space="preserve"> CITATION ELS20 \l 2057 </w:instrText>
          </w:r>
          <w:r>
            <w:rPr>
              <w:rFonts w:cstheme="minorHAnsi"/>
              <w:color w:val="212121"/>
              <w:sz w:val="24"/>
              <w:szCs w:val="24"/>
              <w:shd w:val="clear" w:color="auto" w:fill="FFFFFF"/>
            </w:rPr>
            <w:fldChar w:fldCharType="separate"/>
          </w:r>
          <w:r w:rsidR="00733960" w:rsidRPr="00733960">
            <w:rPr>
              <w:rFonts w:cstheme="minorHAnsi"/>
              <w:noProof/>
              <w:color w:val="212121"/>
              <w:sz w:val="24"/>
              <w:szCs w:val="24"/>
              <w:shd w:val="clear" w:color="auto" w:fill="FFFFFF"/>
            </w:rPr>
            <w:t>(ELSEVIER, 2020)</w:t>
          </w:r>
          <w:r>
            <w:rPr>
              <w:rFonts w:cstheme="minorHAnsi"/>
              <w:color w:val="212121"/>
              <w:sz w:val="24"/>
              <w:szCs w:val="24"/>
              <w:shd w:val="clear" w:color="auto" w:fill="FFFFFF"/>
            </w:rPr>
            <w:fldChar w:fldCharType="end"/>
          </w:r>
        </w:sdtContent>
      </w:sdt>
      <w:r>
        <w:rPr>
          <w:rFonts w:cstheme="minorHAnsi"/>
          <w:color w:val="212121"/>
          <w:sz w:val="24"/>
          <w:szCs w:val="24"/>
          <w:shd w:val="clear" w:color="auto" w:fill="FFFFFF"/>
        </w:rPr>
        <w:t xml:space="preserve"> in regards to poor performance. Looking back the tipping point for me was raising my voice at my son over something that normally would not have affected </w:t>
      </w:r>
      <w:proofErr w:type="gramStart"/>
      <w:r>
        <w:rPr>
          <w:rFonts w:cstheme="minorHAnsi"/>
          <w:color w:val="212121"/>
          <w:sz w:val="24"/>
          <w:szCs w:val="24"/>
          <w:shd w:val="clear" w:color="auto" w:fill="FFFFFF"/>
        </w:rPr>
        <w:t>me</w:t>
      </w:r>
      <w:proofErr w:type="gramEnd"/>
      <w:r>
        <w:rPr>
          <w:rFonts w:cstheme="minorHAnsi"/>
          <w:color w:val="212121"/>
          <w:sz w:val="24"/>
          <w:szCs w:val="24"/>
          <w:shd w:val="clear" w:color="auto" w:fill="FFFFFF"/>
        </w:rPr>
        <w:t xml:space="preserve"> and I would have been capable to dealing in a calm and supportive manner. </w:t>
      </w:r>
    </w:p>
    <w:p w14:paraId="705DB1D7" w14:textId="59E81EA7" w:rsidR="00534A4D" w:rsidRDefault="00534A4D" w:rsidP="00534A4D">
      <w:pPr>
        <w:rPr>
          <w:rFonts w:cstheme="minorHAnsi"/>
          <w:color w:val="212121"/>
          <w:sz w:val="24"/>
          <w:szCs w:val="24"/>
          <w:shd w:val="clear" w:color="auto" w:fill="FFFFFF"/>
        </w:rPr>
      </w:pPr>
      <w:r>
        <w:rPr>
          <w:rFonts w:cstheme="minorHAnsi"/>
          <w:color w:val="212121"/>
          <w:sz w:val="24"/>
          <w:szCs w:val="24"/>
          <w:shd w:val="clear" w:color="auto" w:fill="FFFFFF"/>
        </w:rPr>
        <w:t xml:space="preserve">My work was stressful and I needed to manage it before I allowed it to consume me any further as </w:t>
      </w:r>
      <w:sdt>
        <w:sdtPr>
          <w:rPr>
            <w:rFonts w:cstheme="minorHAnsi"/>
            <w:color w:val="212121"/>
            <w:sz w:val="24"/>
            <w:szCs w:val="24"/>
            <w:shd w:val="clear" w:color="auto" w:fill="FFFFFF"/>
          </w:rPr>
          <w:id w:val="-981068116"/>
          <w:citation/>
        </w:sdtPr>
        <w:sdtEndPr/>
        <w:sdtContent>
          <w:r>
            <w:rPr>
              <w:rFonts w:cstheme="minorHAnsi"/>
              <w:color w:val="212121"/>
              <w:sz w:val="24"/>
              <w:szCs w:val="24"/>
              <w:shd w:val="clear" w:color="auto" w:fill="FFFFFF"/>
            </w:rPr>
            <w:fldChar w:fldCharType="begin"/>
          </w:r>
          <w:r>
            <w:rPr>
              <w:rFonts w:cstheme="minorHAnsi"/>
              <w:color w:val="212121"/>
              <w:sz w:val="24"/>
              <w:szCs w:val="24"/>
              <w:shd w:val="clear" w:color="auto" w:fill="FFFFFF"/>
            </w:rPr>
            <w:instrText xml:space="preserve"> CITATION ELS18 \l 2057 </w:instrText>
          </w:r>
          <w:r>
            <w:rPr>
              <w:rFonts w:cstheme="minorHAnsi"/>
              <w:color w:val="212121"/>
              <w:sz w:val="24"/>
              <w:szCs w:val="24"/>
              <w:shd w:val="clear" w:color="auto" w:fill="FFFFFF"/>
            </w:rPr>
            <w:fldChar w:fldCharType="separate"/>
          </w:r>
          <w:r w:rsidR="00733960" w:rsidRPr="00733960">
            <w:rPr>
              <w:rFonts w:cstheme="minorHAnsi"/>
              <w:noProof/>
              <w:color w:val="212121"/>
              <w:sz w:val="24"/>
              <w:szCs w:val="24"/>
              <w:shd w:val="clear" w:color="auto" w:fill="FFFFFF"/>
            </w:rPr>
            <w:t>(ELSEVIER, 2018)</w:t>
          </w:r>
          <w:r>
            <w:rPr>
              <w:rFonts w:cstheme="minorHAnsi"/>
              <w:color w:val="212121"/>
              <w:sz w:val="24"/>
              <w:szCs w:val="24"/>
              <w:shd w:val="clear" w:color="auto" w:fill="FFFFFF"/>
            </w:rPr>
            <w:fldChar w:fldCharType="end"/>
          </w:r>
        </w:sdtContent>
      </w:sdt>
      <w:r>
        <w:rPr>
          <w:rFonts w:cstheme="minorHAnsi"/>
          <w:color w:val="212121"/>
          <w:sz w:val="24"/>
          <w:szCs w:val="24"/>
          <w:shd w:val="clear" w:color="auto" w:fill="FFFFFF"/>
        </w:rPr>
        <w:t xml:space="preserve"> States that people who worked harder to supress their emotions had higher emotional suppression burden that relates to poorer processing speed.</w:t>
      </w:r>
    </w:p>
    <w:p w14:paraId="557C87DB" w14:textId="77777777" w:rsidR="00534A4D" w:rsidRDefault="00534A4D" w:rsidP="00534A4D">
      <w:pPr>
        <w:rPr>
          <w:rFonts w:cstheme="minorHAnsi"/>
          <w:color w:val="212121"/>
          <w:sz w:val="24"/>
          <w:szCs w:val="24"/>
          <w:shd w:val="clear" w:color="auto" w:fill="FFFFFF"/>
        </w:rPr>
      </w:pPr>
      <w:r>
        <w:rPr>
          <w:rFonts w:cstheme="minorHAnsi"/>
          <w:color w:val="212121"/>
          <w:sz w:val="24"/>
          <w:szCs w:val="24"/>
          <w:shd w:val="clear" w:color="auto" w:fill="FFFFFF"/>
        </w:rPr>
        <w:t>I attempted a few things and techniques. Some were successful and others were not. A few examples of the things I tried are breathing techniques, counting backwards, and exercise such as jogging or boxing, apps with stress relieving sounds and music, Pilates. All of these helped in some way or another. Boxing helped me have the intense short physical release, which counting backwards was a tool I often used at bedtime as an aid to sleep.</w:t>
      </w:r>
    </w:p>
    <w:p w14:paraId="2574B50D" w14:textId="0A16FD3C" w:rsidR="00534A4D" w:rsidRPr="00557078" w:rsidRDefault="00534A4D" w:rsidP="00534A4D">
      <w:pPr>
        <w:rPr>
          <w:rFonts w:cstheme="minorHAnsi"/>
          <w:color w:val="212121"/>
          <w:sz w:val="24"/>
          <w:szCs w:val="24"/>
          <w:shd w:val="clear" w:color="auto" w:fill="FFFFFF"/>
        </w:rPr>
      </w:pPr>
      <w:r>
        <w:rPr>
          <w:rFonts w:cstheme="minorHAnsi"/>
          <w:color w:val="212121"/>
          <w:sz w:val="24"/>
          <w:szCs w:val="24"/>
          <w:shd w:val="clear" w:color="auto" w:fill="FFFFFF"/>
        </w:rPr>
        <w:t xml:space="preserve">At the end of the day my mind and body would show signs of stress and I always found it better to digest and process things then, as to allow my mind and body the outlet it needed. The most successful thing to me was Pilates. </w:t>
      </w:r>
      <w:sdt>
        <w:sdtPr>
          <w:rPr>
            <w:sz w:val="24"/>
            <w:szCs w:val="24"/>
          </w:rPr>
          <w:id w:val="1244464696"/>
          <w:citation/>
        </w:sdtPr>
        <w:sdtEndPr/>
        <w:sdtContent>
          <w:r>
            <w:rPr>
              <w:sz w:val="24"/>
              <w:szCs w:val="24"/>
            </w:rPr>
            <w:fldChar w:fldCharType="begin"/>
          </w:r>
          <w:r>
            <w:rPr>
              <w:sz w:val="24"/>
              <w:szCs w:val="24"/>
            </w:rPr>
            <w:instrText xml:space="preserve"> CITATION ELS15 \l 2057 </w:instrText>
          </w:r>
          <w:r>
            <w:rPr>
              <w:sz w:val="24"/>
              <w:szCs w:val="24"/>
            </w:rPr>
            <w:fldChar w:fldCharType="separate"/>
          </w:r>
          <w:r w:rsidR="00733960" w:rsidRPr="00733960">
            <w:rPr>
              <w:noProof/>
              <w:sz w:val="24"/>
              <w:szCs w:val="24"/>
            </w:rPr>
            <w:t>(ELSEVIER, 2015)</w:t>
          </w:r>
          <w:r>
            <w:rPr>
              <w:sz w:val="24"/>
              <w:szCs w:val="24"/>
            </w:rPr>
            <w:fldChar w:fldCharType="end"/>
          </w:r>
        </w:sdtContent>
      </w:sdt>
      <w:r>
        <w:rPr>
          <w:sz w:val="24"/>
          <w:szCs w:val="24"/>
        </w:rPr>
        <w:t xml:space="preserve"> states that Pilates helps an individual deal with a demanding situation by prompting them to cope with it, it reduces anxiety by releasing negative thinking, breathing exercises to decrease anxiety, improve blood and oxygen levels and increase attention and concentration levels and to help increase the bodies energy levels by also producing better sleep quality. </w:t>
      </w:r>
    </w:p>
    <w:p w14:paraId="09527B0F" w14:textId="77777777" w:rsidR="00534A4D" w:rsidRDefault="00534A4D" w:rsidP="00534A4D">
      <w:pPr>
        <w:rPr>
          <w:sz w:val="24"/>
          <w:szCs w:val="24"/>
        </w:rPr>
      </w:pPr>
      <w:r>
        <w:rPr>
          <w:sz w:val="24"/>
          <w:szCs w:val="24"/>
        </w:rPr>
        <w:t>Through Pilates, I was able to focus my breathing, centre my body and mind. Allowing me to release all my tension and stress throughout the day. Giving my mind the self-care and wellbeing, my body needed to manage my stress. It allowed me to process it and manage it in a way that felt most natural to me. After a few weeks of Pilates, I noticed the change in myself and so did those around me. I was able to focus in class better; I was able to sleep better. I was slowly gaining back myself. I felt more in control of my mind. This rippled out into all aspect of my daily life. I have continued with Pilates and still use it was a tool to better promote my wellbeing. Therefore, using this as a tool does not only benefit me now but it will also benefit me in my future career as a police officer.</w:t>
      </w:r>
    </w:p>
    <w:p w14:paraId="3C479EEE" w14:textId="6160A003" w:rsidR="00534A4D" w:rsidRPr="00557078" w:rsidRDefault="00534A4D" w:rsidP="00534A4D">
      <w:pPr>
        <w:rPr>
          <w:rFonts w:cstheme="minorHAnsi"/>
          <w:color w:val="212121"/>
          <w:sz w:val="24"/>
          <w:szCs w:val="24"/>
          <w:shd w:val="clear" w:color="auto" w:fill="FFFFFF"/>
        </w:rPr>
      </w:pPr>
      <w:r>
        <w:rPr>
          <w:sz w:val="24"/>
          <w:szCs w:val="24"/>
        </w:rPr>
        <w:t>As</w:t>
      </w:r>
      <w:sdt>
        <w:sdtPr>
          <w:rPr>
            <w:sz w:val="24"/>
            <w:szCs w:val="24"/>
          </w:rPr>
          <w:id w:val="1877740480"/>
          <w:citation/>
        </w:sdtPr>
        <w:sdtEndPr/>
        <w:sdtContent>
          <w:r>
            <w:rPr>
              <w:sz w:val="24"/>
              <w:szCs w:val="24"/>
            </w:rPr>
            <w:fldChar w:fldCharType="begin"/>
          </w:r>
          <w:r>
            <w:rPr>
              <w:sz w:val="24"/>
              <w:szCs w:val="24"/>
            </w:rPr>
            <w:instrText xml:space="preserve"> CITATION ELS20 \l 2057 </w:instrText>
          </w:r>
          <w:r>
            <w:rPr>
              <w:sz w:val="24"/>
              <w:szCs w:val="24"/>
            </w:rPr>
            <w:fldChar w:fldCharType="separate"/>
          </w:r>
          <w:r w:rsidR="00733960">
            <w:rPr>
              <w:noProof/>
              <w:sz w:val="24"/>
              <w:szCs w:val="24"/>
            </w:rPr>
            <w:t xml:space="preserve"> </w:t>
          </w:r>
          <w:r w:rsidR="00733960" w:rsidRPr="00733960">
            <w:rPr>
              <w:noProof/>
              <w:sz w:val="24"/>
              <w:szCs w:val="24"/>
            </w:rPr>
            <w:t>(ELSEVIER, 2020)</w:t>
          </w:r>
          <w:r>
            <w:rPr>
              <w:sz w:val="24"/>
              <w:szCs w:val="24"/>
            </w:rPr>
            <w:fldChar w:fldCharType="end"/>
          </w:r>
        </w:sdtContent>
      </w:sdt>
      <w:r>
        <w:rPr>
          <w:sz w:val="24"/>
          <w:szCs w:val="24"/>
        </w:rPr>
        <w:t xml:space="preserve"> states the emotional stress and trauma that the role of a police officer occurs during their line of duty is immense and suppression of ones emotions is a common but unhealthy tool. </w:t>
      </w:r>
      <w:proofErr w:type="gramStart"/>
      <w:r>
        <w:rPr>
          <w:sz w:val="24"/>
          <w:szCs w:val="24"/>
        </w:rPr>
        <w:t>So</w:t>
      </w:r>
      <w:proofErr w:type="gramEnd"/>
      <w:r>
        <w:rPr>
          <w:sz w:val="24"/>
          <w:szCs w:val="24"/>
        </w:rPr>
        <w:t xml:space="preserve"> keeping that in mind and now knowing all the ways it can affect my mind and body I believe that it is greatly beneficial to carry on with Pilates. It will not only be beneficial to me but also to my family and work colleagues. Enabling me to provide a level of support and resilience for my team and members of the public, who we see possibly on their worst day of their lives and who are depending on me to be at my best. </w:t>
      </w:r>
    </w:p>
    <w:p w14:paraId="22A8D7F2" w14:textId="77777777" w:rsidR="00534A4D" w:rsidRPr="00877BDA" w:rsidRDefault="00534A4D" w:rsidP="00534A4D">
      <w:pPr>
        <w:rPr>
          <w:sz w:val="24"/>
          <w:szCs w:val="24"/>
        </w:rPr>
      </w:pPr>
    </w:p>
    <w:p w14:paraId="42711D54" w14:textId="77777777" w:rsidR="00534A4D" w:rsidRDefault="00534A4D" w:rsidP="00534A4D">
      <w:pPr>
        <w:jc w:val="both"/>
        <w:rPr>
          <w:sz w:val="24"/>
          <w:szCs w:val="24"/>
        </w:rPr>
      </w:pPr>
    </w:p>
    <w:p w14:paraId="087F051F" w14:textId="77777777" w:rsidR="00534A4D" w:rsidRPr="00F27F9D" w:rsidRDefault="00534A4D" w:rsidP="00534A4D">
      <w:pPr>
        <w:jc w:val="both"/>
        <w:rPr>
          <w:rFonts w:cstheme="minorBidi"/>
          <w:color w:val="auto"/>
          <w:sz w:val="24"/>
          <w:szCs w:val="24"/>
          <w:u w:val="single"/>
        </w:rPr>
      </w:pPr>
      <w:r w:rsidRPr="00F27F9D">
        <w:rPr>
          <w:sz w:val="24"/>
          <w:szCs w:val="24"/>
          <w:u w:val="single"/>
        </w:rPr>
        <w:t>Word Count: 1028</w:t>
      </w:r>
    </w:p>
    <w:p w14:paraId="0BF4356E" w14:textId="6E46FBCC" w:rsidR="00534A4D" w:rsidRDefault="00534A4D" w:rsidP="00534A4D">
      <w:pPr>
        <w:pStyle w:val="Heading1"/>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DB3D9D">
          <w:headerReference w:type="even" r:id="rId12"/>
          <w:headerReference w:type="default" r:id="rId13"/>
          <w:footerReference w:type="even" r:id="rId14"/>
          <w:footerReference w:type="default" r:id="rId15"/>
          <w:headerReference w:type="first" r:id="rId16"/>
          <w:footerReference w:type="first" r:id="rId17"/>
          <w:pgSz w:w="11906" w:h="16838" w:code="9"/>
          <w:pgMar w:top="1440" w:right="1440" w:bottom="1440" w:left="1440" w:header="720" w:footer="720" w:gutter="0"/>
          <w:cols w:space="720"/>
          <w:titlePg/>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62FE5CAF">
              <w:rPr>
                <w:sz w:val="24"/>
                <w:szCs w:val="24"/>
              </w:rPr>
              <w:t>Betari’s</w:t>
            </w:r>
            <w:proofErr w:type="spellEnd"/>
            <w:r w:rsidRPr="62FE5CAF">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2CB874DB" w:rsidR="008B28E7" w:rsidRDefault="00C072F3" w:rsidP="00FF7EBB">
      <w:pPr>
        <w:jc w:val="both"/>
        <w:rPr>
          <w:sz w:val="24"/>
          <w:szCs w:val="24"/>
        </w:rPr>
      </w:pPr>
      <w:r>
        <w:rPr>
          <w:sz w:val="24"/>
          <w:szCs w:val="24"/>
        </w:rPr>
        <w:t xml:space="preserve">To answer this </w:t>
      </w:r>
      <w:proofErr w:type="gramStart"/>
      <w:r>
        <w:rPr>
          <w:sz w:val="24"/>
          <w:szCs w:val="24"/>
        </w:rPr>
        <w:t>question</w:t>
      </w:r>
      <w:proofErr w:type="gramEnd"/>
      <w:r>
        <w:rPr>
          <w:sz w:val="24"/>
          <w:szCs w:val="24"/>
        </w:rPr>
        <w:t xml:space="preserve"> I shall be reflecting back and using the </w:t>
      </w:r>
      <w:proofErr w:type="spellStart"/>
      <w:r>
        <w:rPr>
          <w:sz w:val="24"/>
          <w:szCs w:val="24"/>
        </w:rPr>
        <w:t>Borton’s</w:t>
      </w:r>
      <w:proofErr w:type="spellEnd"/>
      <w:r>
        <w:rPr>
          <w:sz w:val="24"/>
          <w:szCs w:val="24"/>
        </w:rPr>
        <w:t xml:space="preserve"> reflective model and the drama triangle</w:t>
      </w:r>
      <w:sdt>
        <w:sdtPr>
          <w:rPr>
            <w:sz w:val="24"/>
            <w:szCs w:val="24"/>
          </w:rPr>
          <w:id w:val="-1771223891"/>
          <w:citation/>
        </w:sdtPr>
        <w:sdtEndPr/>
        <w:sdtContent>
          <w:r>
            <w:rPr>
              <w:sz w:val="24"/>
              <w:szCs w:val="24"/>
            </w:rPr>
            <w:fldChar w:fldCharType="begin"/>
          </w:r>
          <w:r w:rsidR="00841D96">
            <w:rPr>
              <w:sz w:val="24"/>
              <w:szCs w:val="24"/>
            </w:rPr>
            <w:instrText xml:space="preserve">CITATION Ste21 \l 2057 </w:instrText>
          </w:r>
          <w:r>
            <w:rPr>
              <w:sz w:val="24"/>
              <w:szCs w:val="24"/>
            </w:rPr>
            <w:fldChar w:fldCharType="separate"/>
          </w:r>
          <w:r w:rsidR="00733960">
            <w:rPr>
              <w:noProof/>
              <w:sz w:val="24"/>
              <w:szCs w:val="24"/>
            </w:rPr>
            <w:t xml:space="preserve"> </w:t>
          </w:r>
          <w:r w:rsidR="00733960" w:rsidRPr="00733960">
            <w:rPr>
              <w:noProof/>
              <w:sz w:val="24"/>
              <w:szCs w:val="24"/>
            </w:rPr>
            <w:t>(Karpman, 1968)</w:t>
          </w:r>
          <w:r>
            <w:rPr>
              <w:sz w:val="24"/>
              <w:szCs w:val="24"/>
            </w:rPr>
            <w:fldChar w:fldCharType="end"/>
          </w:r>
        </w:sdtContent>
      </w:sdt>
      <w:r>
        <w:rPr>
          <w:sz w:val="24"/>
          <w:szCs w:val="24"/>
        </w:rPr>
        <w:t xml:space="preserve">. </w:t>
      </w:r>
      <w:proofErr w:type="gramStart"/>
      <w:r>
        <w:rPr>
          <w:sz w:val="24"/>
          <w:szCs w:val="24"/>
        </w:rPr>
        <w:t>My two colleagues and I</w:t>
      </w:r>
      <w:r w:rsidR="00F27F9D">
        <w:rPr>
          <w:sz w:val="24"/>
          <w:szCs w:val="24"/>
        </w:rPr>
        <w:t>,</w:t>
      </w:r>
      <w:proofErr w:type="gramEnd"/>
      <w:r>
        <w:rPr>
          <w:sz w:val="24"/>
          <w:szCs w:val="24"/>
        </w:rPr>
        <w:t xml:space="preserve"> were dispatched to a hotel/</w:t>
      </w:r>
      <w:proofErr w:type="spellStart"/>
      <w:r>
        <w:rPr>
          <w:sz w:val="24"/>
          <w:szCs w:val="24"/>
        </w:rPr>
        <w:t>AirBnB</w:t>
      </w:r>
      <w:proofErr w:type="spellEnd"/>
      <w:r>
        <w:rPr>
          <w:sz w:val="24"/>
          <w:szCs w:val="24"/>
        </w:rPr>
        <w:t xml:space="preserve"> while in full uniform, where guests had become aggressive towards a member of night staff. </w:t>
      </w:r>
    </w:p>
    <w:p w14:paraId="18E840A3" w14:textId="7764E75E" w:rsidR="00C072F3" w:rsidRDefault="00C072F3" w:rsidP="00FF7EBB">
      <w:pPr>
        <w:jc w:val="both"/>
        <w:rPr>
          <w:sz w:val="24"/>
          <w:szCs w:val="24"/>
        </w:rPr>
      </w:pPr>
      <w:r>
        <w:rPr>
          <w:sz w:val="24"/>
          <w:szCs w:val="24"/>
        </w:rPr>
        <w:t xml:space="preserve">A lone female on-call night staff was dealing with several issues for a family that had travelled down from London for the Halloween period. The family were having difficulties in gaining a strong enough </w:t>
      </w:r>
      <w:r w:rsidR="00F27F9D">
        <w:rPr>
          <w:sz w:val="24"/>
          <w:szCs w:val="24"/>
        </w:rPr>
        <w:t>WIFI</w:t>
      </w:r>
      <w:r>
        <w:rPr>
          <w:sz w:val="24"/>
          <w:szCs w:val="24"/>
        </w:rPr>
        <w:t xml:space="preserve"> Signal, did not know how to operate the oven and there was no running water. </w:t>
      </w:r>
      <w:proofErr w:type="gramStart"/>
      <w:r>
        <w:rPr>
          <w:sz w:val="24"/>
          <w:szCs w:val="24"/>
        </w:rPr>
        <w:t>During the course of</w:t>
      </w:r>
      <w:proofErr w:type="gramEnd"/>
      <w:r>
        <w:rPr>
          <w:sz w:val="24"/>
          <w:szCs w:val="24"/>
        </w:rPr>
        <w:t xml:space="preserve"> the staff</w:t>
      </w:r>
      <w:r w:rsidR="00F27F9D">
        <w:rPr>
          <w:sz w:val="24"/>
          <w:szCs w:val="24"/>
        </w:rPr>
        <w:t xml:space="preserve"> member</w:t>
      </w:r>
      <w:r>
        <w:rPr>
          <w:sz w:val="24"/>
          <w:szCs w:val="24"/>
        </w:rPr>
        <w:t xml:space="preserve"> trying to operate the oven</w:t>
      </w:r>
      <w:r w:rsidR="00F27F9D">
        <w:rPr>
          <w:sz w:val="24"/>
          <w:szCs w:val="24"/>
        </w:rPr>
        <w:t>,</w:t>
      </w:r>
      <w:r>
        <w:rPr>
          <w:sz w:val="24"/>
          <w:szCs w:val="24"/>
        </w:rPr>
        <w:t xml:space="preserve"> the male had cornered her while shouting at her. Leaving her feeling </w:t>
      </w:r>
      <w:r w:rsidR="00050DDE">
        <w:rPr>
          <w:sz w:val="24"/>
          <w:szCs w:val="24"/>
        </w:rPr>
        <w:t>vulnerable, exposed,</w:t>
      </w:r>
      <w:r>
        <w:rPr>
          <w:sz w:val="24"/>
          <w:szCs w:val="24"/>
        </w:rPr>
        <w:t xml:space="preserve"> and afraid of what might happen. The female guest was also shouting at the Night assistant, which only added to the feeling of being scared to the Night staff employee. Maintenance had been called to address the lack of water and were due to arrive within the hour. </w:t>
      </w:r>
    </w:p>
    <w:p w14:paraId="710D8B20" w14:textId="389A12EF" w:rsidR="00C072F3" w:rsidRDefault="00C072F3" w:rsidP="00FF7EBB">
      <w:pPr>
        <w:jc w:val="both"/>
        <w:rPr>
          <w:sz w:val="24"/>
          <w:szCs w:val="24"/>
        </w:rPr>
      </w:pPr>
      <w:r>
        <w:rPr>
          <w:sz w:val="24"/>
          <w:szCs w:val="24"/>
        </w:rPr>
        <w:t xml:space="preserve">The employee managed to leave the apartment and lock herself into reception, but the female guest followed her down and began banging on the door while shouting further </w:t>
      </w:r>
      <w:r>
        <w:rPr>
          <w:sz w:val="24"/>
          <w:szCs w:val="24"/>
        </w:rPr>
        <w:lastRenderedPageBreak/>
        <w:t xml:space="preserve">verbal abuse towards the staff. It was at this stage that the police were called. </w:t>
      </w:r>
      <w:proofErr w:type="gramStart"/>
      <w:r>
        <w:rPr>
          <w:sz w:val="24"/>
          <w:szCs w:val="24"/>
        </w:rPr>
        <w:t>So</w:t>
      </w:r>
      <w:proofErr w:type="gramEnd"/>
      <w:r>
        <w:rPr>
          <w:sz w:val="24"/>
          <w:szCs w:val="24"/>
        </w:rPr>
        <w:t xml:space="preserve"> after myself and two other colleagues </w:t>
      </w:r>
      <w:r w:rsidR="00841D96">
        <w:rPr>
          <w:sz w:val="24"/>
          <w:szCs w:val="24"/>
        </w:rPr>
        <w:t>attended</w:t>
      </w:r>
      <w:r>
        <w:rPr>
          <w:sz w:val="24"/>
          <w:szCs w:val="24"/>
        </w:rPr>
        <w:t xml:space="preserve"> and established the complaint from the hotel</w:t>
      </w:r>
      <w:r w:rsidR="00841D96">
        <w:rPr>
          <w:sz w:val="24"/>
          <w:szCs w:val="24"/>
        </w:rPr>
        <w:t xml:space="preserve"> and witnessed the state of emotional upset from the employee. I asked the hotel what they wished us to assist us with and they stated that the guests were no longer welcome at the hotel due to </w:t>
      </w:r>
      <w:r w:rsidR="00A10240">
        <w:rPr>
          <w:sz w:val="24"/>
          <w:szCs w:val="24"/>
        </w:rPr>
        <w:t>their</w:t>
      </w:r>
      <w:r w:rsidR="00841D96">
        <w:rPr>
          <w:sz w:val="24"/>
          <w:szCs w:val="24"/>
        </w:rPr>
        <w:t xml:space="preserve"> aggressive nature. </w:t>
      </w:r>
    </w:p>
    <w:p w14:paraId="7336212E" w14:textId="2C2B8F02" w:rsidR="00841D96" w:rsidRDefault="00841D96" w:rsidP="00FF7EBB">
      <w:pPr>
        <w:jc w:val="both"/>
        <w:rPr>
          <w:sz w:val="24"/>
          <w:szCs w:val="24"/>
        </w:rPr>
      </w:pPr>
      <w:r>
        <w:rPr>
          <w:sz w:val="24"/>
          <w:szCs w:val="24"/>
        </w:rPr>
        <w:t xml:space="preserve">I went to talk to the family and deliver the news that they had to leave the hotel. Emotions were high and intensified by alcohol. In the apartment, I established there were three adults, three teenagers and two children. A male and female from London with their two young children and another adult female and her three teenagers from the local area who had stopped in for a visit. All the adults had been drinking prior to our arrival. </w:t>
      </w:r>
    </w:p>
    <w:p w14:paraId="1E19FFB8" w14:textId="52DD73B9" w:rsidR="00841D96" w:rsidRDefault="00841D96" w:rsidP="00FF7EBB">
      <w:pPr>
        <w:jc w:val="both"/>
        <w:rPr>
          <w:sz w:val="24"/>
          <w:szCs w:val="24"/>
        </w:rPr>
      </w:pPr>
      <w:proofErr w:type="spellStart"/>
      <w:r>
        <w:rPr>
          <w:sz w:val="24"/>
          <w:szCs w:val="24"/>
        </w:rPr>
        <w:t>Apon</w:t>
      </w:r>
      <w:proofErr w:type="spellEnd"/>
      <w:r>
        <w:rPr>
          <w:sz w:val="24"/>
          <w:szCs w:val="24"/>
        </w:rPr>
        <w:t xml:space="preserve"> receiving the news that they were no longer allowed to stay at the property they became verbally aggressive and the male attempted be to physically intimidating</w:t>
      </w:r>
      <w:r w:rsidR="00F27F9D">
        <w:rPr>
          <w:sz w:val="24"/>
          <w:szCs w:val="24"/>
        </w:rPr>
        <w:t>,</w:t>
      </w:r>
      <w:r>
        <w:rPr>
          <w:sz w:val="24"/>
          <w:szCs w:val="24"/>
        </w:rPr>
        <w:t xml:space="preserve"> in </w:t>
      </w:r>
      <w:r w:rsidR="00F27F9D">
        <w:rPr>
          <w:sz w:val="24"/>
          <w:szCs w:val="24"/>
        </w:rPr>
        <w:t>his</w:t>
      </w:r>
      <w:r>
        <w:rPr>
          <w:sz w:val="24"/>
          <w:szCs w:val="24"/>
        </w:rPr>
        <w:t xml:space="preserve"> posture and how close he got to </w:t>
      </w:r>
      <w:proofErr w:type="gramStart"/>
      <w:r>
        <w:rPr>
          <w:sz w:val="24"/>
          <w:szCs w:val="24"/>
        </w:rPr>
        <w:t>officers</w:t>
      </w:r>
      <w:proofErr w:type="gramEnd"/>
      <w:r>
        <w:rPr>
          <w:sz w:val="24"/>
          <w:szCs w:val="24"/>
        </w:rPr>
        <w:t xml:space="preserve"> faces. The male was black, of Jamaican origin, he accused officers and </w:t>
      </w:r>
      <w:proofErr w:type="gramStart"/>
      <w:r>
        <w:rPr>
          <w:sz w:val="24"/>
          <w:szCs w:val="24"/>
        </w:rPr>
        <w:t>myself</w:t>
      </w:r>
      <w:proofErr w:type="gramEnd"/>
      <w:r>
        <w:rPr>
          <w:sz w:val="24"/>
          <w:szCs w:val="24"/>
        </w:rPr>
        <w:t xml:space="preserve"> of being racist. As I nor my colleagues aware of any </w:t>
      </w:r>
      <w:r w:rsidR="00F27F9D">
        <w:rPr>
          <w:sz w:val="24"/>
          <w:szCs w:val="24"/>
        </w:rPr>
        <w:t>person’s</w:t>
      </w:r>
      <w:r>
        <w:rPr>
          <w:sz w:val="24"/>
          <w:szCs w:val="24"/>
        </w:rPr>
        <w:t xml:space="preserve"> race/belief or origins prior to them opening the door no unconscious bias had taken place in the decision for the family to leave the apartment. Nor did any of this new information alter or change the outcome of them having to leave. </w:t>
      </w:r>
      <w:sdt>
        <w:sdtPr>
          <w:rPr>
            <w:sz w:val="24"/>
            <w:szCs w:val="24"/>
          </w:rPr>
          <w:id w:val="1837102599"/>
          <w:citation/>
        </w:sdtPr>
        <w:sdtEndPr/>
        <w:sdtContent>
          <w:r>
            <w:rPr>
              <w:sz w:val="24"/>
              <w:szCs w:val="24"/>
            </w:rPr>
            <w:fldChar w:fldCharType="begin"/>
          </w:r>
          <w:r>
            <w:rPr>
              <w:sz w:val="24"/>
              <w:szCs w:val="24"/>
            </w:rPr>
            <w:instrText xml:space="preserve"> CITATION The21 \l 2057 </w:instrText>
          </w:r>
          <w:r>
            <w:rPr>
              <w:sz w:val="24"/>
              <w:szCs w:val="24"/>
            </w:rPr>
            <w:fldChar w:fldCharType="separate"/>
          </w:r>
          <w:r w:rsidR="00733960" w:rsidRPr="00733960">
            <w:rPr>
              <w:noProof/>
              <w:sz w:val="24"/>
              <w:szCs w:val="24"/>
            </w:rPr>
            <w:t>(Edinburgh, 2021)</w:t>
          </w:r>
          <w:r>
            <w:rPr>
              <w:sz w:val="24"/>
              <w:szCs w:val="24"/>
            </w:rPr>
            <w:fldChar w:fldCharType="end"/>
          </w:r>
        </w:sdtContent>
      </w:sdt>
    </w:p>
    <w:p w14:paraId="08E82F22" w14:textId="67EFAA96" w:rsidR="00841D96" w:rsidRPr="00270EEB" w:rsidRDefault="00F27F9D" w:rsidP="00FF7EBB">
      <w:pPr>
        <w:jc w:val="both"/>
        <w:rPr>
          <w:sz w:val="24"/>
          <w:szCs w:val="24"/>
        </w:rPr>
      </w:pPr>
      <w:sdt>
        <w:sdtPr>
          <w:rPr>
            <w:sz w:val="24"/>
            <w:szCs w:val="24"/>
          </w:rPr>
          <w:id w:val="-2144568428"/>
          <w:citation/>
        </w:sdtPr>
        <w:sdtEndPr/>
        <w:sdtContent>
          <w:r w:rsidR="00841D96">
            <w:rPr>
              <w:sz w:val="24"/>
              <w:szCs w:val="24"/>
            </w:rPr>
            <w:fldChar w:fldCharType="begin"/>
          </w:r>
          <w:r w:rsidR="00841D96">
            <w:rPr>
              <w:sz w:val="24"/>
              <w:szCs w:val="24"/>
            </w:rPr>
            <w:instrText xml:space="preserve">CITATION Ste21 \l 2057 </w:instrText>
          </w:r>
          <w:r w:rsidR="00841D96">
            <w:rPr>
              <w:sz w:val="24"/>
              <w:szCs w:val="24"/>
            </w:rPr>
            <w:fldChar w:fldCharType="separate"/>
          </w:r>
          <w:r w:rsidR="00733960" w:rsidRPr="00733960">
            <w:rPr>
              <w:noProof/>
              <w:sz w:val="24"/>
              <w:szCs w:val="24"/>
            </w:rPr>
            <w:t>(Karpman, 1968)</w:t>
          </w:r>
          <w:r w:rsidR="00841D96">
            <w:rPr>
              <w:sz w:val="24"/>
              <w:szCs w:val="24"/>
            </w:rPr>
            <w:fldChar w:fldCharType="end"/>
          </w:r>
        </w:sdtContent>
      </w:sdt>
      <w:r w:rsidR="00841D96">
        <w:rPr>
          <w:sz w:val="24"/>
          <w:szCs w:val="24"/>
        </w:rPr>
        <w:t xml:space="preserve"> states that in the Drama Triangle we have a Persecutor, Rescuer and Victim. In this case the police would be the Rescuer, the victim would be the hotel and the persecutor would be the male and female from London. </w:t>
      </w:r>
      <w:proofErr w:type="gramStart"/>
      <w:r w:rsidR="00841D96">
        <w:rPr>
          <w:sz w:val="24"/>
          <w:szCs w:val="24"/>
        </w:rPr>
        <w:t>So</w:t>
      </w:r>
      <w:proofErr w:type="gramEnd"/>
      <w:r w:rsidR="00841D96">
        <w:rPr>
          <w:sz w:val="24"/>
          <w:szCs w:val="24"/>
        </w:rPr>
        <w:t xml:space="preserve"> it was vital in this situation were things were starting</w:t>
      </w:r>
      <w:r w:rsidR="00317090">
        <w:rPr>
          <w:sz w:val="24"/>
          <w:szCs w:val="24"/>
        </w:rPr>
        <w:t xml:space="preserve"> to escalate. I mad</w:t>
      </w:r>
      <w:r w:rsidR="00841D96">
        <w:rPr>
          <w:sz w:val="24"/>
          <w:szCs w:val="24"/>
        </w:rPr>
        <w:t xml:space="preserve">e it clear that I </w:t>
      </w:r>
      <w:proofErr w:type="gramStart"/>
      <w:r w:rsidR="00841D96">
        <w:rPr>
          <w:sz w:val="24"/>
          <w:szCs w:val="24"/>
        </w:rPr>
        <w:t>was in charge of</w:t>
      </w:r>
      <w:proofErr w:type="gramEnd"/>
      <w:r w:rsidR="00841D96">
        <w:rPr>
          <w:sz w:val="24"/>
          <w:szCs w:val="24"/>
        </w:rPr>
        <w:t xml:space="preserve"> the conversation and would not be led by false </w:t>
      </w:r>
      <w:r w:rsidR="00317090">
        <w:rPr>
          <w:sz w:val="24"/>
          <w:szCs w:val="24"/>
        </w:rPr>
        <w:t>allegations as far as me and my colleagues were concerned,</w:t>
      </w:r>
      <w:r w:rsidR="00841D96">
        <w:rPr>
          <w:sz w:val="24"/>
          <w:szCs w:val="24"/>
        </w:rPr>
        <w:t xml:space="preserve"> in an attempt to change the topic</w:t>
      </w:r>
      <w:r w:rsidR="00317090">
        <w:rPr>
          <w:sz w:val="24"/>
          <w:szCs w:val="24"/>
        </w:rPr>
        <w:t>. That u</w:t>
      </w:r>
      <w:r w:rsidR="00841D96">
        <w:rPr>
          <w:sz w:val="24"/>
          <w:szCs w:val="24"/>
        </w:rPr>
        <w:t xml:space="preserve">ltimately what we were here to do was to make sure the family left the hotel in an acceptable manner while keeping individuals </w:t>
      </w:r>
      <w:r w:rsidR="00317090">
        <w:rPr>
          <w:sz w:val="24"/>
          <w:szCs w:val="24"/>
        </w:rPr>
        <w:t xml:space="preserve">from </w:t>
      </w:r>
      <w:r w:rsidR="00841D96">
        <w:rPr>
          <w:sz w:val="24"/>
          <w:szCs w:val="24"/>
        </w:rPr>
        <w:t xml:space="preserve">breaching the peace. </w:t>
      </w:r>
    </w:p>
    <w:p w14:paraId="545B147F" w14:textId="77777777" w:rsidR="008B28E7" w:rsidRPr="00270EEB" w:rsidRDefault="008B28E7" w:rsidP="00FF7EBB">
      <w:pPr>
        <w:jc w:val="both"/>
        <w:rPr>
          <w:sz w:val="24"/>
          <w:szCs w:val="24"/>
        </w:rPr>
      </w:pPr>
    </w:p>
    <w:p w14:paraId="452E40A6" w14:textId="52DF20CB" w:rsidR="008B28E7" w:rsidRPr="00270EEB" w:rsidRDefault="00841D96" w:rsidP="00FF7EBB">
      <w:pPr>
        <w:jc w:val="both"/>
        <w:rPr>
          <w:sz w:val="24"/>
          <w:szCs w:val="24"/>
        </w:rPr>
      </w:pPr>
      <w:r>
        <w:rPr>
          <w:sz w:val="24"/>
          <w:szCs w:val="24"/>
        </w:rPr>
        <w:t xml:space="preserve">LEAPS is a mnemonic which is an effective communication tool used by the </w:t>
      </w:r>
      <w:sdt>
        <w:sdtPr>
          <w:rPr>
            <w:sz w:val="24"/>
            <w:szCs w:val="24"/>
          </w:rPr>
          <w:id w:val="-799915169"/>
          <w:citation/>
        </w:sdtPr>
        <w:sdtEndPr/>
        <w:sdtContent>
          <w:r>
            <w:rPr>
              <w:sz w:val="24"/>
              <w:szCs w:val="24"/>
            </w:rPr>
            <w:fldChar w:fldCharType="begin"/>
          </w:r>
          <w:r>
            <w:rPr>
              <w:sz w:val="24"/>
              <w:szCs w:val="24"/>
            </w:rPr>
            <w:instrText xml:space="preserve">CITATION Col21 \l 2057 </w:instrText>
          </w:r>
          <w:r>
            <w:rPr>
              <w:sz w:val="24"/>
              <w:szCs w:val="24"/>
            </w:rPr>
            <w:fldChar w:fldCharType="separate"/>
          </w:r>
          <w:r w:rsidR="00733960" w:rsidRPr="00733960">
            <w:rPr>
              <w:noProof/>
              <w:sz w:val="24"/>
              <w:szCs w:val="24"/>
            </w:rPr>
            <w:t>(Policing, Conflict Management Skills, 2020)</w:t>
          </w:r>
          <w:r>
            <w:rPr>
              <w:sz w:val="24"/>
              <w:szCs w:val="24"/>
            </w:rPr>
            <w:fldChar w:fldCharType="end"/>
          </w:r>
        </w:sdtContent>
      </w:sdt>
      <w:r w:rsidR="00317090">
        <w:rPr>
          <w:sz w:val="24"/>
          <w:szCs w:val="24"/>
        </w:rPr>
        <w:t xml:space="preserve">The College of Policing describes this tool as an aid in establishing situational awareness, there impact factors and how they may affect officer(s) and the public, emotional awareness, active listening and verbal and non-verbal communication and negotiation skills. </w:t>
      </w:r>
    </w:p>
    <w:p w14:paraId="1A730B74" w14:textId="6D167479" w:rsidR="008B28E7" w:rsidRDefault="00317090" w:rsidP="00FF7EBB">
      <w:pPr>
        <w:jc w:val="both"/>
        <w:rPr>
          <w:sz w:val="24"/>
          <w:szCs w:val="24"/>
        </w:rPr>
      </w:pPr>
      <w:r>
        <w:rPr>
          <w:sz w:val="24"/>
          <w:szCs w:val="24"/>
        </w:rPr>
        <w:t xml:space="preserve">I decided to implement these skills in dealing with this </w:t>
      </w:r>
      <w:proofErr w:type="gramStart"/>
      <w:r>
        <w:rPr>
          <w:sz w:val="24"/>
          <w:szCs w:val="24"/>
        </w:rPr>
        <w:t>particular situation</w:t>
      </w:r>
      <w:proofErr w:type="gramEnd"/>
      <w:r>
        <w:rPr>
          <w:sz w:val="24"/>
          <w:szCs w:val="24"/>
        </w:rPr>
        <w:t xml:space="preserve">. I actively listened to what the family was saying and their frustrations with the hotel and lack of amenities that they were supposed to have, and how this </w:t>
      </w:r>
      <w:proofErr w:type="gramStart"/>
      <w:r>
        <w:rPr>
          <w:sz w:val="24"/>
          <w:szCs w:val="24"/>
        </w:rPr>
        <w:t>effected</w:t>
      </w:r>
      <w:proofErr w:type="gramEnd"/>
      <w:r>
        <w:rPr>
          <w:sz w:val="24"/>
          <w:szCs w:val="24"/>
        </w:rPr>
        <w:t xml:space="preserve"> them emotionally. </w:t>
      </w:r>
    </w:p>
    <w:p w14:paraId="01B1394E" w14:textId="08800C94" w:rsidR="00317090" w:rsidRDefault="00317090" w:rsidP="00FF7EBB">
      <w:pPr>
        <w:jc w:val="both"/>
        <w:rPr>
          <w:sz w:val="24"/>
          <w:szCs w:val="24"/>
        </w:rPr>
      </w:pPr>
      <w:r>
        <w:rPr>
          <w:sz w:val="24"/>
          <w:szCs w:val="24"/>
        </w:rPr>
        <w:t xml:space="preserve">As important, as verbal communications </w:t>
      </w:r>
      <w:proofErr w:type="gramStart"/>
      <w:r>
        <w:rPr>
          <w:sz w:val="24"/>
          <w:szCs w:val="24"/>
        </w:rPr>
        <w:t>are,</w:t>
      </w:r>
      <w:proofErr w:type="gramEnd"/>
      <w:r>
        <w:rPr>
          <w:sz w:val="24"/>
          <w:szCs w:val="24"/>
        </w:rPr>
        <w:t xml:space="preserve"> it is also vitally important in what I do not say. I had made the decision that after I had explained that neither mine </w:t>
      </w:r>
      <w:proofErr w:type="gramStart"/>
      <w:r>
        <w:rPr>
          <w:sz w:val="24"/>
          <w:szCs w:val="24"/>
        </w:rPr>
        <w:t>or</w:t>
      </w:r>
      <w:proofErr w:type="gramEnd"/>
      <w:r>
        <w:rPr>
          <w:sz w:val="24"/>
          <w:szCs w:val="24"/>
        </w:rPr>
        <w:t xml:space="preserve"> my colleagues decision were racially lead in any means. That we were guided by the Codes of Practice set out by the College of Policing and that we uphold the transparency and integrity, that I was not going to carry on that topic</w:t>
      </w:r>
      <w:sdt>
        <w:sdtPr>
          <w:rPr>
            <w:sz w:val="24"/>
            <w:szCs w:val="24"/>
          </w:rPr>
          <w:id w:val="-1560850828"/>
          <w:citation/>
        </w:sdtPr>
        <w:sdtEndPr/>
        <w:sdtContent>
          <w:r>
            <w:rPr>
              <w:sz w:val="24"/>
              <w:szCs w:val="24"/>
            </w:rPr>
            <w:fldChar w:fldCharType="begin"/>
          </w:r>
          <w:r>
            <w:rPr>
              <w:sz w:val="24"/>
              <w:szCs w:val="24"/>
            </w:rPr>
            <w:instrText xml:space="preserve"> CITATION Col \l 2057 </w:instrText>
          </w:r>
          <w:r>
            <w:rPr>
              <w:sz w:val="24"/>
              <w:szCs w:val="24"/>
            </w:rPr>
            <w:fldChar w:fldCharType="separate"/>
          </w:r>
          <w:r w:rsidR="00733960">
            <w:rPr>
              <w:noProof/>
              <w:sz w:val="24"/>
              <w:szCs w:val="24"/>
            </w:rPr>
            <w:t xml:space="preserve"> </w:t>
          </w:r>
          <w:r w:rsidR="00733960" w:rsidRPr="00733960">
            <w:rPr>
              <w:noProof/>
              <w:sz w:val="24"/>
              <w:szCs w:val="24"/>
            </w:rPr>
            <w:t>(Policing, Integrity and transparency, n.d.)</w:t>
          </w:r>
          <w:r>
            <w:rPr>
              <w:sz w:val="24"/>
              <w:szCs w:val="24"/>
            </w:rPr>
            <w:fldChar w:fldCharType="end"/>
          </w:r>
        </w:sdtContent>
      </w:sdt>
      <w:r>
        <w:rPr>
          <w:sz w:val="24"/>
          <w:szCs w:val="24"/>
        </w:rPr>
        <w:t>. If the family decided to continue to air their views in their thoughts or beliefs in the matter then they had the opportunity to do that, but I would not engage with that conversation</w:t>
      </w:r>
      <w:r w:rsidR="00A1555A">
        <w:rPr>
          <w:sz w:val="24"/>
          <w:szCs w:val="24"/>
        </w:rPr>
        <w:t xml:space="preserve"> further</w:t>
      </w:r>
      <w:r w:rsidR="00A10240">
        <w:rPr>
          <w:sz w:val="24"/>
          <w:szCs w:val="24"/>
        </w:rPr>
        <w:t>. On</w:t>
      </w:r>
      <w:r>
        <w:rPr>
          <w:sz w:val="24"/>
          <w:szCs w:val="24"/>
        </w:rPr>
        <w:t xml:space="preserve"> reflection</w:t>
      </w:r>
      <w:r w:rsidR="00A10240">
        <w:rPr>
          <w:sz w:val="24"/>
          <w:szCs w:val="24"/>
        </w:rPr>
        <w:t xml:space="preserve"> this</w:t>
      </w:r>
      <w:r>
        <w:rPr>
          <w:sz w:val="24"/>
          <w:szCs w:val="24"/>
        </w:rPr>
        <w:t xml:space="preserve"> deescalated the tension in the situation, as the family were</w:t>
      </w:r>
      <w:r w:rsidR="00A10240">
        <w:rPr>
          <w:sz w:val="24"/>
          <w:szCs w:val="24"/>
        </w:rPr>
        <w:t xml:space="preserve"> receiving no ammunition from myself</w:t>
      </w:r>
      <w:r>
        <w:rPr>
          <w:sz w:val="24"/>
          <w:szCs w:val="24"/>
        </w:rPr>
        <w:t xml:space="preserve"> on that topic in which to continue to fuel their argument, which ultimately ceased that argument after a duration of time. </w:t>
      </w:r>
    </w:p>
    <w:p w14:paraId="1E975FA8" w14:textId="77777777" w:rsidR="00317090" w:rsidRDefault="00317090" w:rsidP="00FF7EBB">
      <w:pPr>
        <w:jc w:val="both"/>
        <w:rPr>
          <w:sz w:val="24"/>
          <w:szCs w:val="24"/>
        </w:rPr>
      </w:pPr>
      <w:r>
        <w:rPr>
          <w:sz w:val="24"/>
          <w:szCs w:val="24"/>
        </w:rPr>
        <w:t xml:space="preserve">Whilst using my active listening and acknowledging to the family, that they certainly had some grievances and I could understand their frustrations. I also explained to </w:t>
      </w:r>
      <w:r>
        <w:rPr>
          <w:sz w:val="24"/>
          <w:szCs w:val="24"/>
        </w:rPr>
        <w:lastRenderedPageBreak/>
        <w:t>them that a lot of the issues were not a police matter but a civil matter, and proceed to explain in a calm manner that the civil process was an option they could might consider but now was not the time nor the place.</w:t>
      </w:r>
    </w:p>
    <w:p w14:paraId="1FD29E11" w14:textId="1E6E05BD" w:rsidR="00317090" w:rsidRPr="00270EEB" w:rsidRDefault="00317090" w:rsidP="00FF7EBB">
      <w:pPr>
        <w:jc w:val="both"/>
        <w:rPr>
          <w:sz w:val="24"/>
          <w:szCs w:val="24"/>
        </w:rPr>
      </w:pPr>
      <w:r>
        <w:rPr>
          <w:sz w:val="24"/>
          <w:szCs w:val="24"/>
        </w:rPr>
        <w:t xml:space="preserve">Once the family felt heard and recognised, the situation began to calm down and a more rational side of the Drama Triangle. By giving the family clear structures with active listening and presenting different options to the family, they felt more in-control allowing them to access the more rational side of their </w:t>
      </w:r>
      <w:r w:rsidRPr="00733960">
        <w:rPr>
          <w:sz w:val="24"/>
          <w:szCs w:val="24"/>
        </w:rPr>
        <w:t>brain</w:t>
      </w:r>
      <w:r w:rsidR="00733960" w:rsidRPr="00733960">
        <w:rPr>
          <w:sz w:val="24"/>
          <w:szCs w:val="24"/>
        </w:rPr>
        <w:t xml:space="preserve"> as stated by </w:t>
      </w:r>
      <w:sdt>
        <w:sdtPr>
          <w:rPr>
            <w:sz w:val="24"/>
            <w:szCs w:val="24"/>
          </w:rPr>
          <w:id w:val="1668513662"/>
          <w:citation/>
        </w:sdtPr>
        <w:sdtEndPr/>
        <w:sdtContent>
          <w:r w:rsidR="00733960" w:rsidRPr="00733960">
            <w:rPr>
              <w:sz w:val="24"/>
              <w:szCs w:val="24"/>
            </w:rPr>
            <w:fldChar w:fldCharType="begin"/>
          </w:r>
          <w:r w:rsidR="00733960" w:rsidRPr="00733960">
            <w:rPr>
              <w:sz w:val="24"/>
              <w:szCs w:val="24"/>
            </w:rPr>
            <w:instrText xml:space="preserve"> CITATION Ste21 \l 2057 </w:instrText>
          </w:r>
          <w:r w:rsidR="00733960" w:rsidRPr="00733960">
            <w:rPr>
              <w:sz w:val="24"/>
              <w:szCs w:val="24"/>
            </w:rPr>
            <w:fldChar w:fldCharType="separate"/>
          </w:r>
          <w:r w:rsidR="00733960" w:rsidRPr="00733960">
            <w:rPr>
              <w:noProof/>
              <w:sz w:val="24"/>
              <w:szCs w:val="24"/>
            </w:rPr>
            <w:t>(Karpman, 1968)</w:t>
          </w:r>
          <w:r w:rsidR="00733960" w:rsidRPr="00733960">
            <w:rPr>
              <w:sz w:val="24"/>
              <w:szCs w:val="24"/>
            </w:rPr>
            <w:fldChar w:fldCharType="end"/>
          </w:r>
        </w:sdtContent>
      </w:sdt>
      <w:r w:rsidR="00733960">
        <w:rPr>
          <w:sz w:val="24"/>
          <w:szCs w:val="24"/>
        </w:rPr>
        <w:t>.</w:t>
      </w:r>
    </w:p>
    <w:p w14:paraId="593C0C63" w14:textId="55F7B0BC" w:rsidR="00317090" w:rsidRDefault="00317090" w:rsidP="00FF7EBB">
      <w:pPr>
        <w:jc w:val="both"/>
        <w:rPr>
          <w:sz w:val="24"/>
          <w:szCs w:val="24"/>
        </w:rPr>
      </w:pPr>
      <w:r>
        <w:rPr>
          <w:sz w:val="24"/>
          <w:szCs w:val="24"/>
        </w:rPr>
        <w:t xml:space="preserve">Even by using a </w:t>
      </w:r>
      <w:proofErr w:type="spellStart"/>
      <w:proofErr w:type="gramStart"/>
      <w:r>
        <w:rPr>
          <w:sz w:val="24"/>
          <w:szCs w:val="24"/>
        </w:rPr>
        <w:t>persons</w:t>
      </w:r>
      <w:proofErr w:type="spellEnd"/>
      <w:proofErr w:type="gramEnd"/>
      <w:r>
        <w:rPr>
          <w:sz w:val="24"/>
          <w:szCs w:val="24"/>
        </w:rPr>
        <w:t xml:space="preserve"> name and introducing myself again at this stage had a visible effect and how they communicated back towards me. We were both no longer unknown strangers with no identity, we were all individuals that recognised that within one another. My tone and how I structured my language in a compassionate non-threatening way, were another tool that helped to bring the situation down from hostile to civil </w:t>
      </w:r>
      <w:sdt>
        <w:sdtPr>
          <w:rPr>
            <w:sz w:val="24"/>
            <w:szCs w:val="24"/>
          </w:rPr>
          <w:id w:val="-1720738932"/>
          <w:citation/>
        </w:sdtPr>
        <w:sdtEndPr/>
        <w:sdtContent>
          <w:r>
            <w:rPr>
              <w:sz w:val="24"/>
              <w:szCs w:val="24"/>
            </w:rPr>
            <w:fldChar w:fldCharType="begin"/>
          </w:r>
          <w:r>
            <w:rPr>
              <w:sz w:val="24"/>
              <w:szCs w:val="24"/>
            </w:rPr>
            <w:instrText xml:space="preserve"> CITATION Col21 \l 2057 </w:instrText>
          </w:r>
          <w:r>
            <w:rPr>
              <w:sz w:val="24"/>
              <w:szCs w:val="24"/>
            </w:rPr>
            <w:fldChar w:fldCharType="separate"/>
          </w:r>
          <w:r w:rsidR="00733960" w:rsidRPr="00733960">
            <w:rPr>
              <w:noProof/>
              <w:sz w:val="24"/>
              <w:szCs w:val="24"/>
            </w:rPr>
            <w:t>(Policing, Conflict Management Skills, 2020)</w:t>
          </w:r>
          <w:r>
            <w:rPr>
              <w:sz w:val="24"/>
              <w:szCs w:val="24"/>
            </w:rPr>
            <w:fldChar w:fldCharType="end"/>
          </w:r>
        </w:sdtContent>
      </w:sdt>
      <w:r>
        <w:rPr>
          <w:sz w:val="24"/>
          <w:szCs w:val="24"/>
        </w:rPr>
        <w:t>.</w:t>
      </w:r>
    </w:p>
    <w:p w14:paraId="64C37183" w14:textId="779A5B43" w:rsidR="00317090" w:rsidRDefault="00317090" w:rsidP="00FF7EBB">
      <w:pPr>
        <w:jc w:val="both"/>
        <w:rPr>
          <w:sz w:val="24"/>
          <w:szCs w:val="24"/>
        </w:rPr>
      </w:pPr>
      <w:r>
        <w:rPr>
          <w:sz w:val="24"/>
          <w:szCs w:val="24"/>
        </w:rPr>
        <w:t>The effects of implementing these tools were s</w:t>
      </w:r>
      <w:r w:rsidR="00050DDE">
        <w:rPr>
          <w:sz w:val="24"/>
          <w:szCs w:val="24"/>
        </w:rPr>
        <w:t>o effective that not only did the</w:t>
      </w:r>
      <w:r>
        <w:rPr>
          <w:sz w:val="24"/>
          <w:szCs w:val="24"/>
        </w:rPr>
        <w:t xml:space="preserve"> family members agree to leave, but officer and I also assisted the family in carrying their luggage to a family </w:t>
      </w:r>
      <w:proofErr w:type="gramStart"/>
      <w:r>
        <w:rPr>
          <w:sz w:val="24"/>
          <w:szCs w:val="24"/>
        </w:rPr>
        <w:t>friends</w:t>
      </w:r>
      <w:proofErr w:type="gramEnd"/>
      <w:r>
        <w:rPr>
          <w:sz w:val="24"/>
          <w:szCs w:val="24"/>
        </w:rPr>
        <w:t xml:space="preserve"> vehicle and conversed with the children. Which hopefully has left a lasting impression to the children that the police are here to help. South Wales Police are proud and professional, who upholds and demonstrates policing values. And I believe in this incident that I displayed these traits. I had personally feelings in this incident as I also have young children and the fact that there were young children who were in the apartment and were upset and their parent’s actions and the fear and unknown of having to leave did strike a nerve with me. Ultimately, in this case, it did not change the outcome and my duties as a police officer. </w:t>
      </w:r>
      <w:proofErr w:type="gramStart"/>
      <w:r>
        <w:rPr>
          <w:sz w:val="24"/>
          <w:szCs w:val="24"/>
        </w:rPr>
        <w:t>However</w:t>
      </w:r>
      <w:proofErr w:type="gramEnd"/>
      <w:r>
        <w:rPr>
          <w:sz w:val="24"/>
          <w:szCs w:val="24"/>
        </w:rPr>
        <w:t xml:space="preserve"> it did allow me to draw on my compassionate side and as a parent understand the need to do your best for your child and protect them from difficult circumstances. </w:t>
      </w:r>
      <w:proofErr w:type="gramStart"/>
      <w:r>
        <w:rPr>
          <w:sz w:val="24"/>
          <w:szCs w:val="24"/>
        </w:rPr>
        <w:t>So</w:t>
      </w:r>
      <w:proofErr w:type="gramEnd"/>
      <w:r>
        <w:rPr>
          <w:sz w:val="24"/>
          <w:szCs w:val="24"/>
        </w:rPr>
        <w:t xml:space="preserve"> displaying my compassion and calm manner towards all involved. To explain to the children that we were not here to arrest anyone helped the family and the children to relax and to not view me or my colleagues as a threat or the enemy but as an Aid. </w:t>
      </w:r>
    </w:p>
    <w:p w14:paraId="7A986812" w14:textId="63FFEF95" w:rsidR="00317090" w:rsidRDefault="00317090" w:rsidP="00FF7EBB">
      <w:pPr>
        <w:jc w:val="both"/>
        <w:rPr>
          <w:sz w:val="24"/>
          <w:szCs w:val="24"/>
        </w:rPr>
      </w:pPr>
      <w:r>
        <w:rPr>
          <w:sz w:val="24"/>
          <w:szCs w:val="24"/>
        </w:rPr>
        <w:t xml:space="preserve">I believe that I have a few things that I have taken away from this incident, and areas of professional development. The potential for the situation to have taken a more violent or aggressive turn is always a possibility. I believe that having three officers helped with the communication going back and forth between the family and the hotel management. After the family become more reasonable it also allowed us to help a refund process to the family due to the lack of amenities in the apartment, and with our assistance, the hotel was happy to do this. </w:t>
      </w:r>
      <w:proofErr w:type="gramStart"/>
      <w:r>
        <w:rPr>
          <w:sz w:val="24"/>
          <w:szCs w:val="24"/>
        </w:rPr>
        <w:t>So</w:t>
      </w:r>
      <w:proofErr w:type="gramEnd"/>
      <w:r>
        <w:rPr>
          <w:sz w:val="24"/>
          <w:szCs w:val="24"/>
        </w:rPr>
        <w:t xml:space="preserve"> considering this for next time, I would not hesitate into recruiting other colleagues to assist me. </w:t>
      </w:r>
    </w:p>
    <w:p w14:paraId="6DDEFA7B" w14:textId="5C83C4BE" w:rsidR="00317090" w:rsidRDefault="00317090" w:rsidP="00FF7EBB">
      <w:pPr>
        <w:jc w:val="both"/>
        <w:rPr>
          <w:sz w:val="24"/>
          <w:szCs w:val="24"/>
        </w:rPr>
      </w:pPr>
      <w:r>
        <w:rPr>
          <w:sz w:val="24"/>
          <w:szCs w:val="24"/>
        </w:rPr>
        <w:t xml:space="preserve">Just because my communication skills worked on this incident does not mean the next time that it will be as effective. </w:t>
      </w:r>
      <w:proofErr w:type="gramStart"/>
      <w:r>
        <w:rPr>
          <w:sz w:val="24"/>
          <w:szCs w:val="24"/>
        </w:rPr>
        <w:t>So</w:t>
      </w:r>
      <w:proofErr w:type="gramEnd"/>
      <w:r>
        <w:rPr>
          <w:sz w:val="24"/>
          <w:szCs w:val="24"/>
        </w:rPr>
        <w:t xml:space="preserve"> developing this skill will always be an ongoing action for me. Understanding that physical risks and always being aware of the danger that is posed to my colleagues and I, and our surrounding environment  is also an ongoing development and where the use of the National Decision Model </w:t>
      </w:r>
      <w:sdt>
        <w:sdtPr>
          <w:rPr>
            <w:sz w:val="24"/>
            <w:szCs w:val="24"/>
          </w:rPr>
          <w:id w:val="-2011592352"/>
          <w:citation/>
        </w:sdtPr>
        <w:sdtEndPr/>
        <w:sdtContent>
          <w:r>
            <w:rPr>
              <w:sz w:val="24"/>
              <w:szCs w:val="24"/>
            </w:rPr>
            <w:fldChar w:fldCharType="begin"/>
          </w:r>
          <w:r>
            <w:rPr>
              <w:sz w:val="24"/>
              <w:szCs w:val="24"/>
            </w:rPr>
            <w:instrText xml:space="preserve"> CITATION Bla21 \l 2057 </w:instrText>
          </w:r>
          <w:r>
            <w:rPr>
              <w:sz w:val="24"/>
              <w:szCs w:val="24"/>
            </w:rPr>
            <w:fldChar w:fldCharType="separate"/>
          </w:r>
          <w:r w:rsidR="00733960" w:rsidRPr="00733960">
            <w:rPr>
              <w:noProof/>
              <w:sz w:val="24"/>
              <w:szCs w:val="24"/>
            </w:rPr>
            <w:t>(Blackstone's, 2021)</w:t>
          </w:r>
          <w:r>
            <w:rPr>
              <w:sz w:val="24"/>
              <w:szCs w:val="24"/>
            </w:rPr>
            <w:fldChar w:fldCharType="end"/>
          </w:r>
        </w:sdtContent>
      </w:sdt>
      <w:r>
        <w:rPr>
          <w:sz w:val="24"/>
          <w:szCs w:val="24"/>
        </w:rPr>
        <w:t xml:space="preserve"> is to be used where risk is eliminated where possible and every time new information is obtained that we do a new risk assessment. </w:t>
      </w:r>
    </w:p>
    <w:p w14:paraId="5E9AB04A" w14:textId="77777777" w:rsidR="00317090" w:rsidRPr="00270EEB" w:rsidRDefault="00317090" w:rsidP="00FF7EBB">
      <w:pPr>
        <w:jc w:val="both"/>
        <w:rPr>
          <w:sz w:val="24"/>
          <w:szCs w:val="24"/>
        </w:rPr>
      </w:pPr>
    </w:p>
    <w:p w14:paraId="58ECD1AB" w14:textId="77777777" w:rsidR="008B28E7" w:rsidRPr="00F27F9D" w:rsidRDefault="008B28E7" w:rsidP="00FF7EBB">
      <w:pPr>
        <w:jc w:val="both"/>
        <w:rPr>
          <w:b/>
          <w:bCs/>
          <w:sz w:val="24"/>
          <w:szCs w:val="24"/>
          <w:u w:val="single"/>
        </w:rPr>
      </w:pPr>
    </w:p>
    <w:p w14:paraId="1034652A" w14:textId="597E2EDE" w:rsidR="008B28E7" w:rsidRPr="00F27F9D" w:rsidRDefault="00733960" w:rsidP="00FF7EBB">
      <w:pPr>
        <w:jc w:val="both"/>
        <w:rPr>
          <w:b/>
          <w:bCs/>
          <w:sz w:val="24"/>
          <w:szCs w:val="24"/>
          <w:u w:val="single"/>
        </w:rPr>
      </w:pPr>
      <w:r w:rsidRPr="00F27F9D">
        <w:rPr>
          <w:b/>
          <w:bCs/>
          <w:sz w:val="24"/>
          <w:szCs w:val="24"/>
          <w:u w:val="single"/>
        </w:rPr>
        <w:t>Word count: 146</w:t>
      </w:r>
      <w:r w:rsidR="00F27F9D">
        <w:rPr>
          <w:b/>
          <w:bCs/>
          <w:sz w:val="24"/>
          <w:szCs w:val="24"/>
          <w:u w:val="single"/>
        </w:rPr>
        <w:t>4</w:t>
      </w:r>
    </w:p>
    <w:p w14:paraId="4519C025" w14:textId="77777777" w:rsidR="008B28E7" w:rsidRPr="00270EEB" w:rsidRDefault="008B28E7" w:rsidP="00FF7EBB">
      <w:pPr>
        <w:jc w:val="both"/>
        <w:rPr>
          <w:sz w:val="24"/>
          <w:szCs w:val="24"/>
        </w:rPr>
      </w:pPr>
    </w:p>
    <w:p w14:paraId="3B3526AE" w14:textId="15844782"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4E9085BF" w14:textId="5161F124" w:rsidR="00025650" w:rsidRDefault="00D116C4" w:rsidP="00025650">
      <w:pPr>
        <w:jc w:val="both"/>
        <w:rPr>
          <w:sz w:val="24"/>
          <w:szCs w:val="24"/>
        </w:rPr>
      </w:pPr>
      <w:r>
        <w:rPr>
          <w:sz w:val="24"/>
          <w:szCs w:val="24"/>
        </w:rPr>
        <w:t xml:space="preserve">My tutor and I were allocated to </w:t>
      </w:r>
      <w:proofErr w:type="gramStart"/>
      <w:r>
        <w:rPr>
          <w:sz w:val="24"/>
          <w:szCs w:val="24"/>
        </w:rPr>
        <w:t>an</w:t>
      </w:r>
      <w:proofErr w:type="gramEnd"/>
      <w:r>
        <w:rPr>
          <w:sz w:val="24"/>
          <w:szCs w:val="24"/>
        </w:rPr>
        <w:t xml:space="preserve"> welfare check. A concerned uncle had called in after receiving several calls from his niece but when he tried to return the calls, he could not get any answer from his niece nor from her husband. The uncle was particularly concerned, as he knew the husband to be violent and aggressive towards his niece when they argued. </w:t>
      </w:r>
    </w:p>
    <w:p w14:paraId="356CC733" w14:textId="7D13D982" w:rsidR="00D116C4" w:rsidRDefault="00D116C4" w:rsidP="00025650">
      <w:pPr>
        <w:jc w:val="both"/>
        <w:rPr>
          <w:sz w:val="24"/>
          <w:szCs w:val="24"/>
        </w:rPr>
      </w:pPr>
      <w:r>
        <w:rPr>
          <w:sz w:val="24"/>
          <w:szCs w:val="24"/>
        </w:rPr>
        <w:t xml:space="preserve">When we </w:t>
      </w:r>
      <w:proofErr w:type="gramStart"/>
      <w:r>
        <w:rPr>
          <w:sz w:val="24"/>
          <w:szCs w:val="24"/>
        </w:rPr>
        <w:t>arrived</w:t>
      </w:r>
      <w:proofErr w:type="gramEnd"/>
      <w:r>
        <w:rPr>
          <w:sz w:val="24"/>
          <w:szCs w:val="24"/>
        </w:rPr>
        <w:t xml:space="preserve"> the husband answered the door and seemed surprised by our presence. We stated that we needed to see his wife. When his wife come </w:t>
      </w:r>
      <w:proofErr w:type="gramStart"/>
      <w:r>
        <w:rPr>
          <w:sz w:val="24"/>
          <w:szCs w:val="24"/>
        </w:rPr>
        <w:t>to  the</w:t>
      </w:r>
      <w:proofErr w:type="gramEnd"/>
      <w:r>
        <w:rPr>
          <w:sz w:val="24"/>
          <w:szCs w:val="24"/>
        </w:rPr>
        <w:t xml:space="preserve"> door with a young toddler in arm she had a very large red mark and bump in the middle of her forehead and seemed to be very nervous. When I asked </w:t>
      </w:r>
      <w:proofErr w:type="spellStart"/>
      <w:proofErr w:type="gramStart"/>
      <w:r>
        <w:rPr>
          <w:sz w:val="24"/>
          <w:szCs w:val="24"/>
        </w:rPr>
        <w:t>is</w:t>
      </w:r>
      <w:proofErr w:type="spellEnd"/>
      <w:proofErr w:type="gramEnd"/>
      <w:r>
        <w:rPr>
          <w:sz w:val="24"/>
          <w:szCs w:val="24"/>
        </w:rPr>
        <w:t xml:space="preserve"> she was okay, her immediate response was in a hushed tone as to prevent her husband from hearing, was that she needs help and she was not safe here.</w:t>
      </w:r>
    </w:p>
    <w:p w14:paraId="7686C7FF" w14:textId="77777777" w:rsidR="00D116C4" w:rsidRDefault="00D116C4" w:rsidP="00025650">
      <w:pPr>
        <w:jc w:val="both"/>
        <w:rPr>
          <w:sz w:val="24"/>
          <w:szCs w:val="24"/>
        </w:rPr>
      </w:pPr>
      <w:r>
        <w:rPr>
          <w:sz w:val="24"/>
          <w:szCs w:val="24"/>
        </w:rPr>
        <w:t>She confirmed that it was her husband that had caused the injuries and that it was he, who she felt unsafe with.</w:t>
      </w:r>
    </w:p>
    <w:p w14:paraId="0321D189" w14:textId="77777777" w:rsidR="004F7ED1" w:rsidRDefault="00D116C4" w:rsidP="00025650">
      <w:pPr>
        <w:jc w:val="both"/>
        <w:rPr>
          <w:sz w:val="24"/>
          <w:szCs w:val="24"/>
        </w:rPr>
      </w:pPr>
      <w:r>
        <w:rPr>
          <w:sz w:val="24"/>
          <w:szCs w:val="24"/>
        </w:rPr>
        <w:t xml:space="preserve">After the husband was arrested and removed from the </w:t>
      </w:r>
      <w:proofErr w:type="gramStart"/>
      <w:r>
        <w:rPr>
          <w:sz w:val="24"/>
          <w:szCs w:val="24"/>
        </w:rPr>
        <w:t>property</w:t>
      </w:r>
      <w:proofErr w:type="gramEnd"/>
      <w:r>
        <w:rPr>
          <w:sz w:val="24"/>
          <w:szCs w:val="24"/>
        </w:rPr>
        <w:t xml:space="preserve"> we were able to reassure and calm down the woman. English was not her first language as she’d only been in the country for less than two years and had not been allowed to socialise with anyone without her husband.</w:t>
      </w:r>
    </w:p>
    <w:p w14:paraId="6B32FE8B" w14:textId="4E95F141" w:rsidR="004F7ED1" w:rsidRDefault="004F7ED1" w:rsidP="00025650">
      <w:pPr>
        <w:jc w:val="both"/>
        <w:rPr>
          <w:sz w:val="24"/>
          <w:szCs w:val="24"/>
        </w:rPr>
      </w:pPr>
      <w:r>
        <w:rPr>
          <w:sz w:val="24"/>
          <w:szCs w:val="24"/>
        </w:rPr>
        <w:t xml:space="preserve">A male, which was a cousin of the husbands had been called down in the night to come and help him with something. The cousin told us that he did not know why his cousin had needed his help, but had travelled down from Birmingham through the night, he had also not been able to get in touch with his cousin during this time. As he </w:t>
      </w:r>
      <w:r>
        <w:rPr>
          <w:sz w:val="24"/>
          <w:szCs w:val="24"/>
        </w:rPr>
        <w:lastRenderedPageBreak/>
        <w:t xml:space="preserve">was unknown to us and the circumstances he was not permitted to be around the victim and asked to return to his car and we would speak to him in due </w:t>
      </w:r>
      <w:r w:rsidR="002518F4">
        <w:rPr>
          <w:sz w:val="24"/>
          <w:szCs w:val="24"/>
        </w:rPr>
        <w:t>course</w:t>
      </w:r>
      <w:r>
        <w:rPr>
          <w:sz w:val="24"/>
          <w:szCs w:val="24"/>
        </w:rPr>
        <w:t>.</w:t>
      </w:r>
    </w:p>
    <w:p w14:paraId="1E975F60" w14:textId="7D4DCAFE" w:rsidR="00D116C4" w:rsidRDefault="00D116C4" w:rsidP="00025650">
      <w:pPr>
        <w:jc w:val="both"/>
        <w:rPr>
          <w:sz w:val="24"/>
          <w:szCs w:val="24"/>
        </w:rPr>
      </w:pPr>
      <w:r>
        <w:rPr>
          <w:sz w:val="24"/>
          <w:szCs w:val="24"/>
        </w:rPr>
        <w:t xml:space="preserve">The woman came from South Asia and had no family in the area and was left isolated and controlled by her husband. There’s had been an arranged marriage, with the first year she stayed in South Asia with her family while her husband returned to the UK to sort out things ready for </w:t>
      </w:r>
      <w:proofErr w:type="spellStart"/>
      <w:r>
        <w:rPr>
          <w:sz w:val="24"/>
          <w:szCs w:val="24"/>
        </w:rPr>
        <w:t>there</w:t>
      </w:r>
      <w:proofErr w:type="spellEnd"/>
      <w:r>
        <w:rPr>
          <w:sz w:val="24"/>
          <w:szCs w:val="24"/>
        </w:rPr>
        <w:t xml:space="preserve"> arrival. Due to the limited English the woman could speak it was the best course of action to get Language line. Language line are an independent professional service that allows us to use a translator remotely. This would allow my colleague and I to get a better understand on what had happened as a first account and to establish the victims needs and wants. We were also aware that there was a young toddler that was breastfeeding from mum and couldn’t be separated. </w:t>
      </w:r>
      <w:proofErr w:type="gramStart"/>
      <w:r>
        <w:rPr>
          <w:sz w:val="24"/>
          <w:szCs w:val="24"/>
        </w:rPr>
        <w:t>So</w:t>
      </w:r>
      <w:proofErr w:type="gramEnd"/>
      <w:r>
        <w:rPr>
          <w:sz w:val="24"/>
          <w:szCs w:val="24"/>
        </w:rPr>
        <w:t xml:space="preserve"> any medical needs the mother may need, we would be unable to separate mum and baby for long due to this. Which led us further needing language line to establish is there was any familiar support she needed that was in the area.  </w:t>
      </w:r>
      <w:proofErr w:type="gramStart"/>
      <w:r>
        <w:rPr>
          <w:sz w:val="24"/>
          <w:szCs w:val="24"/>
        </w:rPr>
        <w:t>So</w:t>
      </w:r>
      <w:proofErr w:type="gramEnd"/>
      <w:r>
        <w:rPr>
          <w:sz w:val="24"/>
          <w:szCs w:val="24"/>
        </w:rPr>
        <w:t xml:space="preserve"> when language line was all set up over the phone we stated that we were here to help and communicated that she did not need to worry and that her husband had been arrested, and where he had been taken. </w:t>
      </w:r>
    </w:p>
    <w:p w14:paraId="73A1AADB" w14:textId="6DCA7C79" w:rsidR="00D116C4" w:rsidRDefault="00D116C4" w:rsidP="00025650">
      <w:pPr>
        <w:jc w:val="both"/>
        <w:rPr>
          <w:sz w:val="24"/>
          <w:szCs w:val="24"/>
        </w:rPr>
      </w:pPr>
      <w:proofErr w:type="gramStart"/>
      <w:r>
        <w:rPr>
          <w:sz w:val="24"/>
          <w:szCs w:val="24"/>
        </w:rPr>
        <w:t>Next</w:t>
      </w:r>
      <w:proofErr w:type="gramEnd"/>
      <w:r>
        <w:rPr>
          <w:sz w:val="24"/>
          <w:szCs w:val="24"/>
        </w:rPr>
        <w:t xml:space="preserve"> we needed to establish what had happened and to gain an first disclosure from the victim. This was to ensure we understood everything and that we had not missed anything out. </w:t>
      </w:r>
      <w:r w:rsidR="002518F4">
        <w:rPr>
          <w:sz w:val="24"/>
          <w:szCs w:val="24"/>
        </w:rPr>
        <w:t xml:space="preserve">The victim disclosed to us that her husband was very controlling and controlled all aspects of her life. She was only permitted in the kitchen and the bedroom. An argument had happened where the victim was not feeling well and did not wish to travel to Birmingham to see her husband </w:t>
      </w:r>
      <w:proofErr w:type="spellStart"/>
      <w:r w:rsidR="002518F4">
        <w:rPr>
          <w:sz w:val="24"/>
          <w:szCs w:val="24"/>
        </w:rPr>
        <w:t>ex wife</w:t>
      </w:r>
      <w:proofErr w:type="spellEnd"/>
      <w:r w:rsidR="002518F4">
        <w:rPr>
          <w:sz w:val="24"/>
          <w:szCs w:val="24"/>
        </w:rPr>
        <w:t xml:space="preserve"> and children. The husband has gotten angry and pushed her and smashed her face into the floor which left her unconscious for an unknown </w:t>
      </w:r>
      <w:proofErr w:type="gramStart"/>
      <w:r w:rsidR="002518F4">
        <w:rPr>
          <w:sz w:val="24"/>
          <w:szCs w:val="24"/>
        </w:rPr>
        <w:t>period of time</w:t>
      </w:r>
      <w:proofErr w:type="gramEnd"/>
      <w:r w:rsidR="002518F4">
        <w:rPr>
          <w:sz w:val="24"/>
          <w:szCs w:val="24"/>
        </w:rPr>
        <w:t>. During this time her husband has taken her phone away and smashed it up. When she has awoken, he has kept her in the bedroom by locking the door. It was only when we arrived that she was allowed out. She goes on to tell us that he didn’t not allow her to leave the house and was not permitted to get a job or socialise. These are all clear signs of Domestic Abuse and Coercive control.</w:t>
      </w:r>
    </w:p>
    <w:p w14:paraId="4EB48CFE" w14:textId="0B6E5D5C" w:rsidR="00D116C4" w:rsidRDefault="00D116C4" w:rsidP="00025650">
      <w:pPr>
        <w:jc w:val="both"/>
        <w:rPr>
          <w:sz w:val="24"/>
          <w:szCs w:val="24"/>
        </w:rPr>
      </w:pPr>
      <w:r>
        <w:rPr>
          <w:sz w:val="24"/>
          <w:szCs w:val="24"/>
        </w:rPr>
        <w:t>During the process of the victims disclo</w:t>
      </w:r>
      <w:r w:rsidR="004F7ED1">
        <w:rPr>
          <w:sz w:val="24"/>
          <w:szCs w:val="24"/>
        </w:rPr>
        <w:t>sure a unknown male</w:t>
      </w:r>
      <w:r>
        <w:rPr>
          <w:sz w:val="24"/>
          <w:szCs w:val="24"/>
        </w:rPr>
        <w:t xml:space="preserve"> enter</w:t>
      </w:r>
      <w:r w:rsidR="004F7ED1">
        <w:rPr>
          <w:sz w:val="24"/>
          <w:szCs w:val="24"/>
        </w:rPr>
        <w:t xml:space="preserve">ed the property and was quickly stopped and told to go outside until the disclosure had been completed and we could establish who he was and </w:t>
      </w:r>
      <w:proofErr w:type="spellStart"/>
      <w:r w:rsidR="004F7ED1">
        <w:rPr>
          <w:sz w:val="24"/>
          <w:szCs w:val="24"/>
        </w:rPr>
        <w:t>it</w:t>
      </w:r>
      <w:proofErr w:type="spellEnd"/>
      <w:r w:rsidR="004F7ED1">
        <w:rPr>
          <w:sz w:val="24"/>
          <w:szCs w:val="24"/>
        </w:rPr>
        <w:t xml:space="preserve"> the victim knew him and wanted his company. Ensuring safeguarding to the victim is essential.</w:t>
      </w:r>
      <w:r>
        <w:rPr>
          <w:sz w:val="24"/>
          <w:szCs w:val="24"/>
        </w:rPr>
        <w:t xml:space="preserve"> </w:t>
      </w:r>
      <w:r w:rsidR="004F7ED1">
        <w:rPr>
          <w:sz w:val="24"/>
          <w:szCs w:val="24"/>
        </w:rPr>
        <w:t xml:space="preserve">Later it was confirmed that this was a relative of the husband but that the victim was close friends with him and had grown up together, so she was happy for him to come into the property after we had made all relevant checks. </w:t>
      </w:r>
    </w:p>
    <w:p w14:paraId="24003ACF" w14:textId="410A8860" w:rsidR="004F7ED1" w:rsidRDefault="004F7ED1" w:rsidP="00025650">
      <w:pPr>
        <w:jc w:val="both"/>
        <w:rPr>
          <w:sz w:val="24"/>
          <w:szCs w:val="24"/>
        </w:rPr>
      </w:pPr>
      <w:r>
        <w:rPr>
          <w:sz w:val="24"/>
          <w:szCs w:val="24"/>
        </w:rPr>
        <w:t xml:space="preserve">There are procedures and responsibilities that are put in place to safeguarding. As stated in </w:t>
      </w:r>
      <w:sdt>
        <w:sdtPr>
          <w:rPr>
            <w:sz w:val="24"/>
            <w:szCs w:val="24"/>
          </w:rPr>
          <w:id w:val="-88317957"/>
          <w:citation/>
        </w:sdtPr>
        <w:sdtEndPr/>
        <w:sdtContent>
          <w:r>
            <w:rPr>
              <w:sz w:val="24"/>
              <w:szCs w:val="24"/>
            </w:rPr>
            <w:fldChar w:fldCharType="begin"/>
          </w:r>
          <w:r>
            <w:rPr>
              <w:sz w:val="24"/>
              <w:szCs w:val="24"/>
            </w:rPr>
            <w:instrText xml:space="preserve"> CITATION Bla21 \l 2057 </w:instrText>
          </w:r>
          <w:r>
            <w:rPr>
              <w:sz w:val="24"/>
              <w:szCs w:val="24"/>
            </w:rPr>
            <w:fldChar w:fldCharType="separate"/>
          </w:r>
          <w:r w:rsidR="00733960" w:rsidRPr="00733960">
            <w:rPr>
              <w:noProof/>
              <w:sz w:val="24"/>
              <w:szCs w:val="24"/>
            </w:rPr>
            <w:t>(Blackstone's, 2021)</w:t>
          </w:r>
          <w:r>
            <w:rPr>
              <w:sz w:val="24"/>
              <w:szCs w:val="24"/>
            </w:rPr>
            <w:fldChar w:fldCharType="end"/>
          </w:r>
        </w:sdtContent>
      </w:sdt>
      <w:r>
        <w:rPr>
          <w:sz w:val="24"/>
          <w:szCs w:val="24"/>
        </w:rPr>
        <w:t xml:space="preserve"> providing support for victims and ensuring their safety is paramount, so communication should be clear and risk assessment should be continuously reviewed. With this being a Domestic Violence incident </w:t>
      </w:r>
      <w:proofErr w:type="spellStart"/>
      <w:r>
        <w:rPr>
          <w:sz w:val="24"/>
          <w:szCs w:val="24"/>
        </w:rPr>
        <w:t>victim’s</w:t>
      </w:r>
      <w:proofErr w:type="spellEnd"/>
      <w:r>
        <w:rPr>
          <w:sz w:val="24"/>
          <w:szCs w:val="24"/>
        </w:rPr>
        <w:t xml:space="preserve"> are entitled to an enhanced level of service under the </w:t>
      </w:r>
      <w:sdt>
        <w:sdtPr>
          <w:rPr>
            <w:sz w:val="24"/>
            <w:szCs w:val="24"/>
          </w:rPr>
          <w:id w:val="-230924210"/>
          <w:citation/>
        </w:sdtPr>
        <w:sdtEndPr/>
        <w:sdtContent>
          <w:r>
            <w:rPr>
              <w:sz w:val="24"/>
              <w:szCs w:val="24"/>
            </w:rPr>
            <w:fldChar w:fldCharType="begin"/>
          </w:r>
          <w:r>
            <w:rPr>
              <w:sz w:val="24"/>
              <w:szCs w:val="24"/>
            </w:rPr>
            <w:instrText xml:space="preserve"> CITATION Cod15 \l 2057 </w:instrText>
          </w:r>
          <w:r>
            <w:rPr>
              <w:sz w:val="24"/>
              <w:szCs w:val="24"/>
            </w:rPr>
            <w:fldChar w:fldCharType="separate"/>
          </w:r>
          <w:r w:rsidR="00733960" w:rsidRPr="00733960">
            <w:rPr>
              <w:noProof/>
              <w:sz w:val="24"/>
              <w:szCs w:val="24"/>
            </w:rPr>
            <w:t>(Crime, 2015)</w:t>
          </w:r>
          <w:r>
            <w:rPr>
              <w:sz w:val="24"/>
              <w:szCs w:val="24"/>
            </w:rPr>
            <w:fldChar w:fldCharType="end"/>
          </w:r>
        </w:sdtContent>
      </w:sdt>
      <w:r>
        <w:rPr>
          <w:sz w:val="24"/>
          <w:szCs w:val="24"/>
        </w:rPr>
        <w:t xml:space="preserve"> the following points were explained to the victim: a. The reasons for the method of disposal, b. How to access support services, c. That the incident will be recorded on police IT systems and, d. That information and evidence from this incident could be used to support future prosecutions. </w:t>
      </w:r>
    </w:p>
    <w:p w14:paraId="390B9DF7" w14:textId="54A2223E" w:rsidR="00D116C4" w:rsidRDefault="004F7ED1" w:rsidP="00025650">
      <w:pPr>
        <w:jc w:val="both"/>
        <w:rPr>
          <w:sz w:val="24"/>
          <w:szCs w:val="24"/>
        </w:rPr>
      </w:pPr>
      <w:r>
        <w:rPr>
          <w:sz w:val="24"/>
          <w:szCs w:val="24"/>
        </w:rPr>
        <w:t xml:space="preserve">During this time the victim states that she is no longer safe here with his husband. </w:t>
      </w:r>
      <w:proofErr w:type="gramStart"/>
      <w:r>
        <w:rPr>
          <w:sz w:val="24"/>
          <w:szCs w:val="24"/>
        </w:rPr>
        <w:t>So</w:t>
      </w:r>
      <w:proofErr w:type="gramEnd"/>
      <w:r>
        <w:rPr>
          <w:sz w:val="24"/>
          <w:szCs w:val="24"/>
        </w:rPr>
        <w:t xml:space="preserve"> during the process of explaining different support agencies, the victim has agreed to go into refuge. During this time the victim has fainted when she attempted to stand </w:t>
      </w:r>
      <w:r>
        <w:rPr>
          <w:sz w:val="24"/>
          <w:szCs w:val="24"/>
        </w:rPr>
        <w:lastRenderedPageBreak/>
        <w:t xml:space="preserve">and was in and out on consciousness. Ambulance was immediately contacted and consulted. While waiting for the ambulance to arrive a family member has arrived that is a registered WHITS interpreter which was immensely beneficial so that we could establish her medical needs and history a lot quicker. All investigation and DASH questions ceased during this period. DASH being the Domestic Abuse, Stalking and Honour Based Violence Model that was implemented across all police services in the UK from March 2009. It is a model that a proactive </w:t>
      </w:r>
      <w:proofErr w:type="gramStart"/>
      <w:r>
        <w:rPr>
          <w:sz w:val="24"/>
          <w:szCs w:val="24"/>
        </w:rPr>
        <w:t>risk based</w:t>
      </w:r>
      <w:proofErr w:type="gramEnd"/>
      <w:r>
        <w:rPr>
          <w:sz w:val="24"/>
          <w:szCs w:val="24"/>
        </w:rPr>
        <w:t xml:space="preserve"> approach that keeps victims safe </w:t>
      </w:r>
      <w:sdt>
        <w:sdtPr>
          <w:rPr>
            <w:sz w:val="24"/>
            <w:szCs w:val="24"/>
          </w:rPr>
          <w:id w:val="-1518154791"/>
          <w:citation/>
        </w:sdtPr>
        <w:sdtEndPr/>
        <w:sdtContent>
          <w:r>
            <w:rPr>
              <w:sz w:val="24"/>
              <w:szCs w:val="24"/>
            </w:rPr>
            <w:fldChar w:fldCharType="begin"/>
          </w:r>
          <w:r>
            <w:rPr>
              <w:sz w:val="24"/>
              <w:szCs w:val="24"/>
            </w:rPr>
            <w:instrText xml:space="preserve"> CITATION DAS21 \l 2057 </w:instrText>
          </w:r>
          <w:r>
            <w:rPr>
              <w:sz w:val="24"/>
              <w:szCs w:val="24"/>
            </w:rPr>
            <w:fldChar w:fldCharType="separate"/>
          </w:r>
          <w:r w:rsidR="00733960" w:rsidRPr="00733960">
            <w:rPr>
              <w:noProof/>
              <w:sz w:val="24"/>
              <w:szCs w:val="24"/>
            </w:rPr>
            <w:t>(DASH, 2021)</w:t>
          </w:r>
          <w:r>
            <w:rPr>
              <w:sz w:val="24"/>
              <w:szCs w:val="24"/>
            </w:rPr>
            <w:fldChar w:fldCharType="end"/>
          </w:r>
        </w:sdtContent>
      </w:sdt>
      <w:r>
        <w:rPr>
          <w:sz w:val="24"/>
          <w:szCs w:val="24"/>
        </w:rPr>
        <w:t xml:space="preserve">. </w:t>
      </w:r>
    </w:p>
    <w:p w14:paraId="50F6429E" w14:textId="21A18FF7" w:rsidR="004F7ED1" w:rsidRDefault="004F7ED1" w:rsidP="00025650">
      <w:pPr>
        <w:jc w:val="both"/>
        <w:rPr>
          <w:sz w:val="24"/>
          <w:szCs w:val="24"/>
        </w:rPr>
      </w:pPr>
      <w:proofErr w:type="gramStart"/>
      <w:r>
        <w:rPr>
          <w:sz w:val="24"/>
          <w:szCs w:val="24"/>
        </w:rPr>
        <w:t>So</w:t>
      </w:r>
      <w:proofErr w:type="gramEnd"/>
      <w:r>
        <w:rPr>
          <w:sz w:val="24"/>
          <w:szCs w:val="24"/>
        </w:rPr>
        <w:t xml:space="preserve"> while the </w:t>
      </w:r>
      <w:r w:rsidR="002518F4">
        <w:rPr>
          <w:sz w:val="24"/>
          <w:szCs w:val="24"/>
        </w:rPr>
        <w:t>victim</w:t>
      </w:r>
      <w:r>
        <w:rPr>
          <w:sz w:val="24"/>
          <w:szCs w:val="24"/>
        </w:rPr>
        <w:t xml:space="preserve"> was being treated in the Hospital, I made contact with IDVA (Independent Domestic Violence Advisors) and it is their role to work with police officers to provide independent support, risk assessment, and safety planning for victims. IDVA can also testify as an independent witness and can assist in fast tracking a domestic abuse investigation </w:t>
      </w:r>
      <w:sdt>
        <w:sdtPr>
          <w:rPr>
            <w:sz w:val="24"/>
            <w:szCs w:val="24"/>
          </w:rPr>
          <w:id w:val="1353297874"/>
          <w:citation/>
        </w:sdtPr>
        <w:sdtEndPr/>
        <w:sdtContent>
          <w:r>
            <w:rPr>
              <w:sz w:val="24"/>
              <w:szCs w:val="24"/>
            </w:rPr>
            <w:fldChar w:fldCharType="begin"/>
          </w:r>
          <w:r>
            <w:rPr>
              <w:sz w:val="24"/>
              <w:szCs w:val="24"/>
            </w:rPr>
            <w:instrText xml:space="preserve"> CITATION Bla21 \l 2057 </w:instrText>
          </w:r>
          <w:r>
            <w:rPr>
              <w:sz w:val="24"/>
              <w:szCs w:val="24"/>
            </w:rPr>
            <w:fldChar w:fldCharType="separate"/>
          </w:r>
          <w:r w:rsidR="00733960" w:rsidRPr="00733960">
            <w:rPr>
              <w:noProof/>
              <w:sz w:val="24"/>
              <w:szCs w:val="24"/>
            </w:rPr>
            <w:t>(Blackstone's, 2021)</w:t>
          </w:r>
          <w:r>
            <w:rPr>
              <w:sz w:val="24"/>
              <w:szCs w:val="24"/>
            </w:rPr>
            <w:fldChar w:fldCharType="end"/>
          </w:r>
        </w:sdtContent>
      </w:sdt>
      <w:r>
        <w:rPr>
          <w:sz w:val="24"/>
          <w:szCs w:val="24"/>
        </w:rPr>
        <w:t xml:space="preserve">. </w:t>
      </w:r>
    </w:p>
    <w:p w14:paraId="09CED43E" w14:textId="4E2225B1" w:rsidR="004F7ED1" w:rsidRDefault="004F7ED1" w:rsidP="00025650">
      <w:pPr>
        <w:jc w:val="both"/>
        <w:rPr>
          <w:sz w:val="24"/>
          <w:szCs w:val="24"/>
        </w:rPr>
      </w:pPr>
      <w:r>
        <w:rPr>
          <w:sz w:val="24"/>
          <w:szCs w:val="24"/>
        </w:rPr>
        <w:t xml:space="preserve">IDVA helped arrange refuge accommodation for the victim and her daughter after their medical needs had been addressed. The family member who is a WHITS accredited interpreter accompanied the victim and her daughter to the hospital and was able to communicate back and forth between all parties involved so that the victim was kept informed and was able to </w:t>
      </w:r>
      <w:proofErr w:type="gramStart"/>
      <w:r>
        <w:rPr>
          <w:sz w:val="24"/>
          <w:szCs w:val="24"/>
        </w:rPr>
        <w:t>expressed</w:t>
      </w:r>
      <w:proofErr w:type="gramEnd"/>
      <w:r>
        <w:rPr>
          <w:sz w:val="24"/>
          <w:szCs w:val="24"/>
        </w:rPr>
        <w:t xml:space="preserve"> her needs and wants. </w:t>
      </w:r>
    </w:p>
    <w:p w14:paraId="0F0CE54C" w14:textId="5CC9A3F2" w:rsidR="004F7ED1" w:rsidRDefault="004F7ED1" w:rsidP="00025650">
      <w:pPr>
        <w:jc w:val="both"/>
        <w:rPr>
          <w:sz w:val="24"/>
          <w:szCs w:val="24"/>
        </w:rPr>
      </w:pPr>
      <w:r>
        <w:rPr>
          <w:sz w:val="24"/>
          <w:szCs w:val="24"/>
        </w:rPr>
        <w:t xml:space="preserve">After the hospital had stated that the victim was stable to leave the hospital, it was decided that due to her husband being a taxi driver, there were concerns of connections he may have and due to safeguarding and keeping the refuge location secret, that officers would convey her to refuge which was out of district. </w:t>
      </w:r>
    </w:p>
    <w:p w14:paraId="2BD181C6" w14:textId="3519C12F" w:rsidR="004F7ED1" w:rsidRDefault="004F7ED1" w:rsidP="00025650">
      <w:pPr>
        <w:jc w:val="both"/>
        <w:rPr>
          <w:sz w:val="24"/>
          <w:szCs w:val="24"/>
        </w:rPr>
      </w:pPr>
      <w:proofErr w:type="gramStart"/>
      <w:r>
        <w:rPr>
          <w:sz w:val="24"/>
          <w:szCs w:val="24"/>
        </w:rPr>
        <w:t>So</w:t>
      </w:r>
      <w:proofErr w:type="gramEnd"/>
      <w:r>
        <w:rPr>
          <w:sz w:val="24"/>
          <w:szCs w:val="24"/>
        </w:rPr>
        <w:t xml:space="preserve"> we all returned to the victims home address and assisted in helping pack up all her and her daughters belongings and transporting them to the refuge that had been arranged by IDVA earlier on in the day.</w:t>
      </w:r>
    </w:p>
    <w:p w14:paraId="3814FB78" w14:textId="68EEB234" w:rsidR="002518F4" w:rsidRDefault="002518F4" w:rsidP="00025650">
      <w:pPr>
        <w:jc w:val="both"/>
        <w:rPr>
          <w:sz w:val="24"/>
          <w:szCs w:val="24"/>
        </w:rPr>
      </w:pPr>
      <w:r>
        <w:rPr>
          <w:sz w:val="24"/>
          <w:szCs w:val="24"/>
        </w:rPr>
        <w:t xml:space="preserve">It was arranged that an official statement would be taken at the earliest opportunity and that would be conducted within the district of the refuge. And that all further investigations would be </w:t>
      </w:r>
      <w:proofErr w:type="spellStart"/>
      <w:proofErr w:type="gramStart"/>
      <w:r>
        <w:rPr>
          <w:sz w:val="24"/>
          <w:szCs w:val="24"/>
        </w:rPr>
        <w:t>lead</w:t>
      </w:r>
      <w:proofErr w:type="spellEnd"/>
      <w:proofErr w:type="gramEnd"/>
      <w:r>
        <w:rPr>
          <w:sz w:val="24"/>
          <w:szCs w:val="24"/>
        </w:rPr>
        <w:t xml:space="preserve"> by them.</w:t>
      </w:r>
    </w:p>
    <w:p w14:paraId="75C2F123" w14:textId="45F5890D" w:rsidR="002518F4" w:rsidRDefault="002518F4" w:rsidP="00025650">
      <w:pPr>
        <w:jc w:val="both"/>
        <w:rPr>
          <w:sz w:val="24"/>
          <w:szCs w:val="24"/>
        </w:rPr>
      </w:pPr>
      <w:r>
        <w:rPr>
          <w:sz w:val="24"/>
          <w:szCs w:val="24"/>
        </w:rPr>
        <w:t xml:space="preserve">Upon reflection of this incident, this is a massive area for development. Even though steps were made to safeguard the victim, understanding how to access language line quicker is needed. </w:t>
      </w:r>
    </w:p>
    <w:p w14:paraId="7A961ECD" w14:textId="47C2E61E" w:rsidR="00A10240" w:rsidRDefault="002518F4" w:rsidP="00025650">
      <w:pPr>
        <w:jc w:val="both"/>
        <w:rPr>
          <w:sz w:val="24"/>
          <w:szCs w:val="24"/>
        </w:rPr>
      </w:pPr>
      <w:r>
        <w:rPr>
          <w:sz w:val="24"/>
          <w:szCs w:val="24"/>
        </w:rPr>
        <w:t xml:space="preserve">Another learning curve was Domestic Abuse and Coercive control. This area is so complex and vast. Learning to recognise the signs and learning to understand what evidence is needed and to build up a more fluid conversation in the DASH questions would benefit me as an officer to engage with victims and understand their needs, to be less robotic and clinical. I believe this would greatly increase a victim’s trust in me as an officer, so they </w:t>
      </w:r>
      <w:proofErr w:type="gramStart"/>
      <w:r>
        <w:rPr>
          <w:sz w:val="24"/>
          <w:szCs w:val="24"/>
        </w:rPr>
        <w:t>are seen as</w:t>
      </w:r>
      <w:proofErr w:type="gramEnd"/>
      <w:r>
        <w:rPr>
          <w:sz w:val="24"/>
          <w:szCs w:val="24"/>
        </w:rPr>
        <w:t xml:space="preserve"> individuals and less like they’re taking a questionnaire. After all, this is a person’s personal life they are choosing to share with us. and if I can make that easier by it being more of a conversation, than firing question after question at them in a systematic robotic way then I believe this would be easier on the victim, but it is essential that all questions are asked and this development may take some time in developing. </w:t>
      </w:r>
    </w:p>
    <w:p w14:paraId="1B02D9DA" w14:textId="52FD33CA" w:rsidR="002518F4" w:rsidRPr="00270EEB" w:rsidRDefault="002518F4" w:rsidP="00025650">
      <w:pPr>
        <w:jc w:val="both"/>
        <w:rPr>
          <w:sz w:val="24"/>
          <w:szCs w:val="24"/>
        </w:rPr>
      </w:pPr>
      <w:r>
        <w:rPr>
          <w:sz w:val="24"/>
          <w:szCs w:val="24"/>
        </w:rPr>
        <w:t>This incident gave me a wealth of learning experience, whilst there is no outcome at this stage due to ongoing investigations and court timings I am happy with the progression within the police and am happy that the victim continues to be in refuge and that all safeguarding measures are in place. I have taken a lot of experience from this incident and hope to build on it in the future.</w:t>
      </w:r>
    </w:p>
    <w:p w14:paraId="1967E2A8" w14:textId="77777777" w:rsidR="00025650" w:rsidRPr="00270EEB" w:rsidRDefault="00025650" w:rsidP="00025650">
      <w:pPr>
        <w:jc w:val="both"/>
        <w:rPr>
          <w:sz w:val="24"/>
          <w:szCs w:val="24"/>
        </w:rPr>
      </w:pPr>
    </w:p>
    <w:p w14:paraId="416EFA95" w14:textId="61CE54D1" w:rsidR="00025650" w:rsidRPr="002518F4" w:rsidRDefault="002518F4" w:rsidP="00025650">
      <w:pPr>
        <w:jc w:val="both"/>
        <w:rPr>
          <w:b/>
          <w:sz w:val="24"/>
          <w:szCs w:val="24"/>
          <w:u w:val="single"/>
        </w:rPr>
      </w:pPr>
      <w:r w:rsidRPr="002518F4">
        <w:rPr>
          <w:b/>
          <w:sz w:val="24"/>
          <w:szCs w:val="24"/>
          <w:u w:val="single"/>
        </w:rPr>
        <w:t>Word Count</w:t>
      </w:r>
      <w:r>
        <w:rPr>
          <w:b/>
          <w:sz w:val="24"/>
          <w:szCs w:val="24"/>
          <w:u w:val="single"/>
        </w:rPr>
        <w:t>:</w:t>
      </w:r>
      <w:r w:rsidRPr="002518F4">
        <w:rPr>
          <w:b/>
          <w:sz w:val="24"/>
          <w:szCs w:val="24"/>
          <w:u w:val="single"/>
        </w:rPr>
        <w:t xml:space="preserve"> 1593</w:t>
      </w: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76473B26" w14:textId="1536440A" w:rsidR="00921384" w:rsidRDefault="00921384" w:rsidP="00921384">
      <w:pPr>
        <w:rPr>
          <w:sz w:val="24"/>
          <w:szCs w:val="24"/>
        </w:rPr>
      </w:pPr>
      <w:proofErr w:type="gramStart"/>
      <w:r>
        <w:rPr>
          <w:sz w:val="24"/>
          <w:szCs w:val="24"/>
        </w:rPr>
        <w:t>Reflecting back</w:t>
      </w:r>
      <w:proofErr w:type="gramEnd"/>
      <w:r>
        <w:rPr>
          <w:sz w:val="24"/>
          <w:szCs w:val="24"/>
        </w:rPr>
        <w:t xml:space="preserve"> on the different areas of my decision making, I have explored the Gibb’s model. In which I have explored the Nation Decision Making Model (NDM) whilst I conducted my investigation in which my tutor and I were dispatched to a call where a patient had assaulted a member of hospital staff. The details of the incident where that, they had thrown urine on the face and hair of this staff member. The member of staff then contacted the police herself, as she felt like the actions of this patient had gone above what the hospital could handle and felt like the police </w:t>
      </w:r>
      <w:r w:rsidR="00733960">
        <w:rPr>
          <w:sz w:val="24"/>
          <w:szCs w:val="24"/>
        </w:rPr>
        <w:t>needed to intervene and</w:t>
      </w:r>
      <w:r>
        <w:rPr>
          <w:sz w:val="24"/>
          <w:szCs w:val="24"/>
        </w:rPr>
        <w:t xml:space="preserve"> stop the lev</w:t>
      </w:r>
      <w:r w:rsidR="00733960">
        <w:rPr>
          <w:sz w:val="24"/>
          <w:szCs w:val="24"/>
        </w:rPr>
        <w:t>el of violence</w:t>
      </w:r>
      <w:r>
        <w:rPr>
          <w:sz w:val="24"/>
          <w:szCs w:val="24"/>
        </w:rPr>
        <w:t xml:space="preserve"> escalating.  </w:t>
      </w:r>
    </w:p>
    <w:p w14:paraId="3293E2E4" w14:textId="77777777" w:rsidR="00733960" w:rsidRDefault="00921384" w:rsidP="00921384">
      <w:pPr>
        <w:rPr>
          <w:sz w:val="24"/>
          <w:szCs w:val="24"/>
        </w:rPr>
      </w:pPr>
      <w:r>
        <w:rPr>
          <w:sz w:val="24"/>
          <w:szCs w:val="24"/>
        </w:rPr>
        <w:t>As this was a hospital call, a few things needed to be established. Did this patient have capaci</w:t>
      </w:r>
      <w:r w:rsidR="00733960">
        <w:rPr>
          <w:sz w:val="24"/>
          <w:szCs w:val="24"/>
        </w:rPr>
        <w:t xml:space="preserve">ty? </w:t>
      </w:r>
    </w:p>
    <w:p w14:paraId="25B51266" w14:textId="5D55BD0A" w:rsidR="00921384" w:rsidRDefault="00733960" w:rsidP="00921384">
      <w:pPr>
        <w:rPr>
          <w:sz w:val="24"/>
          <w:szCs w:val="24"/>
        </w:rPr>
      </w:pPr>
      <w:r>
        <w:rPr>
          <w:sz w:val="24"/>
          <w:szCs w:val="24"/>
        </w:rPr>
        <w:t>T</w:t>
      </w:r>
      <w:r w:rsidR="00921384">
        <w:rPr>
          <w:sz w:val="24"/>
          <w:szCs w:val="24"/>
        </w:rPr>
        <w:t>he reporting person had already stated that this patient was none verbal, in the sense that he was unable to talk verbally and communicated through writing th</w:t>
      </w:r>
      <w:r>
        <w:rPr>
          <w:sz w:val="24"/>
          <w:szCs w:val="24"/>
        </w:rPr>
        <w:t>ings down. So already, we had a</w:t>
      </w:r>
      <w:r w:rsidR="00921384">
        <w:rPr>
          <w:sz w:val="24"/>
          <w:szCs w:val="24"/>
        </w:rPr>
        <w:t xml:space="preserve"> challenge with communication. After arriving and speaking to all parties involved and using the national decision model, it was decided that the best course of action was to use the Restorative Approach </w:t>
      </w:r>
      <w:sdt>
        <w:sdtPr>
          <w:rPr>
            <w:sz w:val="24"/>
            <w:szCs w:val="24"/>
          </w:rPr>
          <w:id w:val="357320160"/>
          <w:citation/>
        </w:sdtPr>
        <w:sdtEndPr/>
        <w:sdtContent>
          <w:r w:rsidR="00921384">
            <w:rPr>
              <w:sz w:val="24"/>
              <w:szCs w:val="24"/>
            </w:rPr>
            <w:fldChar w:fldCharType="begin"/>
          </w:r>
          <w:r w:rsidR="00317090">
            <w:rPr>
              <w:sz w:val="24"/>
              <w:szCs w:val="24"/>
            </w:rPr>
            <w:instrText xml:space="preserve">CITATION Bla21 \l 2057 </w:instrText>
          </w:r>
          <w:r w:rsidR="00921384">
            <w:rPr>
              <w:sz w:val="24"/>
              <w:szCs w:val="24"/>
            </w:rPr>
            <w:fldChar w:fldCharType="separate"/>
          </w:r>
          <w:r w:rsidRPr="00733960">
            <w:rPr>
              <w:noProof/>
              <w:sz w:val="24"/>
              <w:szCs w:val="24"/>
            </w:rPr>
            <w:t>(Blackstone's, 2021)</w:t>
          </w:r>
          <w:r w:rsidR="00921384">
            <w:rPr>
              <w:sz w:val="24"/>
              <w:szCs w:val="24"/>
            </w:rPr>
            <w:fldChar w:fldCharType="end"/>
          </w:r>
        </w:sdtContent>
      </w:sdt>
      <w:r w:rsidR="00921384">
        <w:rPr>
          <w:sz w:val="24"/>
          <w:szCs w:val="24"/>
        </w:rPr>
        <w:t xml:space="preserve">. This was not a tool that removed all conflict it was best suited considering the situation and circumstances.  Looking back and using the NDM, I believed </w:t>
      </w:r>
      <w:r>
        <w:rPr>
          <w:sz w:val="24"/>
          <w:szCs w:val="24"/>
        </w:rPr>
        <w:t>patience</w:t>
      </w:r>
      <w:r w:rsidR="00921384">
        <w:rPr>
          <w:sz w:val="24"/>
          <w:szCs w:val="24"/>
        </w:rPr>
        <w:t xml:space="preserve"> and discretion was essential in achieving the best outcome for all parties involved.  Keeping the patient out of the criminal system while still giving a level of satisfaction to the victim.</w:t>
      </w:r>
    </w:p>
    <w:p w14:paraId="2E8F949E" w14:textId="704B6B59" w:rsidR="00921384" w:rsidRDefault="00921384" w:rsidP="00921384">
      <w:pPr>
        <w:rPr>
          <w:sz w:val="24"/>
          <w:szCs w:val="24"/>
        </w:rPr>
      </w:pPr>
      <w:r>
        <w:rPr>
          <w:sz w:val="24"/>
          <w:szCs w:val="24"/>
        </w:rPr>
        <w:lastRenderedPageBreak/>
        <w:t xml:space="preserve">Under Section 22 of the Criminal Procedure and Investigation Act 1996, an investigation is conducted by police officers with a view to ascertaining whether a person should be charged with an </w:t>
      </w:r>
      <w:proofErr w:type="gramStart"/>
      <w:r>
        <w:rPr>
          <w:sz w:val="24"/>
          <w:szCs w:val="24"/>
        </w:rPr>
        <w:t>offence?.</w:t>
      </w:r>
      <w:proofErr w:type="gramEnd"/>
      <w:r>
        <w:rPr>
          <w:sz w:val="24"/>
          <w:szCs w:val="24"/>
        </w:rPr>
        <w:t xml:space="preserve"> However, as police officers it is also our duty to consider difference approaches and tactics. By utilising, the NDM I was able to come to a decision in the complex matters I deal with on an individual basis. When </w:t>
      </w:r>
      <w:proofErr w:type="gramStart"/>
      <w:r>
        <w:rPr>
          <w:sz w:val="24"/>
          <w:szCs w:val="24"/>
        </w:rPr>
        <w:t>reflecting back</w:t>
      </w:r>
      <w:proofErr w:type="gramEnd"/>
      <w:r>
        <w:rPr>
          <w:sz w:val="24"/>
          <w:szCs w:val="24"/>
        </w:rPr>
        <w:t xml:space="preserve"> on this individual case proportionality was</w:t>
      </w:r>
      <w:r w:rsidR="00733960">
        <w:rPr>
          <w:sz w:val="24"/>
          <w:szCs w:val="24"/>
        </w:rPr>
        <w:t xml:space="preserve"> </w:t>
      </w:r>
      <w:r>
        <w:rPr>
          <w:sz w:val="24"/>
          <w:szCs w:val="24"/>
        </w:rPr>
        <w:t xml:space="preserve">used. As police officers it is our responsibility to ensure that we fully investigate the complaint and circumstances involved and to use our resources accordingly, and I believed in this case we did. </w:t>
      </w:r>
      <w:sdt>
        <w:sdtPr>
          <w:rPr>
            <w:sz w:val="24"/>
            <w:szCs w:val="24"/>
          </w:rPr>
          <w:id w:val="848678825"/>
          <w:citation/>
        </w:sdtPr>
        <w:sdtEndPr/>
        <w:sdtContent>
          <w:r>
            <w:rPr>
              <w:sz w:val="24"/>
              <w:szCs w:val="24"/>
            </w:rPr>
            <w:fldChar w:fldCharType="begin"/>
          </w:r>
          <w:r>
            <w:rPr>
              <w:sz w:val="24"/>
              <w:szCs w:val="24"/>
            </w:rPr>
            <w:instrText xml:space="preserve">CITATION Wad10 \l 2057 </w:instrText>
          </w:r>
          <w:r>
            <w:rPr>
              <w:sz w:val="24"/>
              <w:szCs w:val="24"/>
            </w:rPr>
            <w:fldChar w:fldCharType="separate"/>
          </w:r>
          <w:r w:rsidR="00733960" w:rsidRPr="00733960">
            <w:rPr>
              <w:noProof/>
              <w:sz w:val="24"/>
              <w:szCs w:val="24"/>
            </w:rPr>
            <w:t>(Wright, 2010)</w:t>
          </w:r>
          <w:r>
            <w:rPr>
              <w:sz w:val="24"/>
              <w:szCs w:val="24"/>
            </w:rPr>
            <w:fldChar w:fldCharType="end"/>
          </w:r>
        </w:sdtContent>
      </w:sdt>
      <w:r>
        <w:rPr>
          <w:sz w:val="24"/>
          <w:szCs w:val="24"/>
        </w:rPr>
        <w:t xml:space="preserve"> States that the heart of policing is the need to intervene in situations where members of the public feel they are unable to deal with themselves. </w:t>
      </w:r>
      <w:proofErr w:type="gramStart"/>
      <w:r>
        <w:rPr>
          <w:sz w:val="24"/>
          <w:szCs w:val="24"/>
        </w:rPr>
        <w:t>Therefore</w:t>
      </w:r>
      <w:proofErr w:type="gramEnd"/>
      <w:r>
        <w:rPr>
          <w:sz w:val="24"/>
          <w:szCs w:val="24"/>
        </w:rPr>
        <w:t xml:space="preserve"> a diversity of skills and knowledge and the ability to adapt quickly in a multitude of situations is a must in the role of a police officer.</w:t>
      </w:r>
    </w:p>
    <w:p w14:paraId="554548C4" w14:textId="19165245" w:rsidR="00921384" w:rsidRDefault="00921384" w:rsidP="00921384">
      <w:pPr>
        <w:rPr>
          <w:sz w:val="24"/>
          <w:szCs w:val="24"/>
        </w:rPr>
      </w:pPr>
      <w:proofErr w:type="gramStart"/>
      <w:r>
        <w:rPr>
          <w:sz w:val="24"/>
          <w:szCs w:val="24"/>
        </w:rPr>
        <w:t>So</w:t>
      </w:r>
      <w:proofErr w:type="gramEnd"/>
      <w:r>
        <w:rPr>
          <w:sz w:val="24"/>
          <w:szCs w:val="24"/>
        </w:rPr>
        <w:t xml:space="preserve"> my responsibilities as a police officer is to an independent evidence gatherer. Where I gather all sources of information available to me, Listen and access that information in an impartial manner. As </w:t>
      </w:r>
      <w:sdt>
        <w:sdtPr>
          <w:rPr>
            <w:sz w:val="24"/>
            <w:szCs w:val="24"/>
          </w:rPr>
          <w:id w:val="-1499346934"/>
          <w:citation/>
        </w:sdtPr>
        <w:sdtEndPr/>
        <w:sdtContent>
          <w:r>
            <w:rPr>
              <w:sz w:val="24"/>
              <w:szCs w:val="24"/>
            </w:rPr>
            <w:fldChar w:fldCharType="begin"/>
          </w:r>
          <w:r>
            <w:rPr>
              <w:sz w:val="24"/>
              <w:szCs w:val="24"/>
            </w:rPr>
            <w:instrText xml:space="preserve"> CITATION Rei07 \l 2057 </w:instrText>
          </w:r>
          <w:r>
            <w:rPr>
              <w:sz w:val="24"/>
              <w:szCs w:val="24"/>
            </w:rPr>
            <w:fldChar w:fldCharType="separate"/>
          </w:r>
          <w:r w:rsidR="00733960" w:rsidRPr="00733960">
            <w:rPr>
              <w:noProof/>
              <w:sz w:val="24"/>
              <w:szCs w:val="24"/>
            </w:rPr>
            <w:t>(Reiner, 2007)</w:t>
          </w:r>
          <w:r>
            <w:rPr>
              <w:sz w:val="24"/>
              <w:szCs w:val="24"/>
            </w:rPr>
            <w:fldChar w:fldCharType="end"/>
          </w:r>
        </w:sdtContent>
      </w:sdt>
      <w:r>
        <w:rPr>
          <w:sz w:val="24"/>
          <w:szCs w:val="24"/>
        </w:rPr>
        <w:t xml:space="preserve"> states there is no template for community policing and that we should police according to the community’s needs. Consider the best course of action to take and is it in the interest of the public and resources to take that course. At every stage being accountable for my actions and upholding the policing core values. </w:t>
      </w:r>
    </w:p>
    <w:p w14:paraId="34C26A7E" w14:textId="77777777" w:rsidR="00733960" w:rsidRDefault="00921384" w:rsidP="00921384">
      <w:pPr>
        <w:rPr>
          <w:sz w:val="24"/>
          <w:szCs w:val="24"/>
        </w:rPr>
      </w:pPr>
      <w:proofErr w:type="gramStart"/>
      <w:r>
        <w:rPr>
          <w:sz w:val="24"/>
          <w:szCs w:val="24"/>
        </w:rPr>
        <w:t>S</w:t>
      </w:r>
      <w:r w:rsidR="00733960">
        <w:rPr>
          <w:sz w:val="24"/>
          <w:szCs w:val="24"/>
        </w:rPr>
        <w:t>o</w:t>
      </w:r>
      <w:proofErr w:type="gramEnd"/>
      <w:r w:rsidR="00733960">
        <w:rPr>
          <w:sz w:val="24"/>
          <w:szCs w:val="24"/>
        </w:rPr>
        <w:t xml:space="preserve"> the situation presented,</w:t>
      </w:r>
      <w:r>
        <w:rPr>
          <w:sz w:val="24"/>
          <w:szCs w:val="24"/>
        </w:rPr>
        <w:t xml:space="preserve"> as a male who had been accessed by medical staff to have full capac</w:t>
      </w:r>
      <w:r w:rsidR="00733960">
        <w:rPr>
          <w:sz w:val="24"/>
          <w:szCs w:val="24"/>
        </w:rPr>
        <w:t>ity</w:t>
      </w:r>
      <w:r>
        <w:rPr>
          <w:sz w:val="24"/>
          <w:szCs w:val="24"/>
        </w:rPr>
        <w:t>. The male in question was unable to verbally talk to us so therefore everyth</w:t>
      </w:r>
      <w:r w:rsidR="00733960">
        <w:rPr>
          <w:sz w:val="24"/>
          <w:szCs w:val="24"/>
        </w:rPr>
        <w:t>ing had to be written down. M</w:t>
      </w:r>
      <w:r>
        <w:rPr>
          <w:sz w:val="24"/>
          <w:szCs w:val="24"/>
        </w:rPr>
        <w:t xml:space="preserve">y strengths as an effective communicator and understanding his written communication were essential. I spoke to the </w:t>
      </w:r>
      <w:r w:rsidR="00733960">
        <w:rPr>
          <w:sz w:val="24"/>
          <w:szCs w:val="24"/>
        </w:rPr>
        <w:t>Nursing Assistant (</w:t>
      </w:r>
      <w:r>
        <w:rPr>
          <w:sz w:val="24"/>
          <w:szCs w:val="24"/>
        </w:rPr>
        <w:t>NA</w:t>
      </w:r>
      <w:r w:rsidR="00733960">
        <w:rPr>
          <w:sz w:val="24"/>
          <w:szCs w:val="24"/>
        </w:rPr>
        <w:t>)</w:t>
      </w:r>
      <w:r>
        <w:rPr>
          <w:sz w:val="24"/>
          <w:szCs w:val="24"/>
        </w:rPr>
        <w:t xml:space="preserve"> first as she was the aggrieved in this matter. She explained to me that the patient had thrown his own urine over her hair and face after he had gotten upset and aggressive as she was cleaning his communal cubicle. The aggrieved goes on to explain that the </w:t>
      </w:r>
      <w:proofErr w:type="gramStart"/>
      <w:r>
        <w:rPr>
          <w:sz w:val="24"/>
          <w:szCs w:val="24"/>
        </w:rPr>
        <w:t>patients</w:t>
      </w:r>
      <w:proofErr w:type="gramEnd"/>
      <w:r>
        <w:rPr>
          <w:sz w:val="24"/>
          <w:szCs w:val="24"/>
        </w:rPr>
        <w:t xml:space="preserve"> area had become filthy and far below the lev</w:t>
      </w:r>
      <w:r w:rsidR="00733960">
        <w:rPr>
          <w:sz w:val="24"/>
          <w:szCs w:val="24"/>
        </w:rPr>
        <w:t>el of cleanliness</w:t>
      </w:r>
      <w:r>
        <w:rPr>
          <w:sz w:val="24"/>
          <w:szCs w:val="24"/>
        </w:rPr>
        <w:t xml:space="preserve"> that is </w:t>
      </w:r>
      <w:r w:rsidR="00733960">
        <w:rPr>
          <w:sz w:val="24"/>
          <w:szCs w:val="24"/>
        </w:rPr>
        <w:t>expected in a hospital, and was putting others</w:t>
      </w:r>
      <w:r>
        <w:rPr>
          <w:sz w:val="24"/>
          <w:szCs w:val="24"/>
        </w:rPr>
        <w:t xml:space="preserve"> at risk. It was</w:t>
      </w:r>
      <w:r w:rsidR="00733960">
        <w:rPr>
          <w:sz w:val="24"/>
          <w:szCs w:val="24"/>
        </w:rPr>
        <w:t xml:space="preserve"> unclear to the NA</w:t>
      </w:r>
      <w:r>
        <w:rPr>
          <w:sz w:val="24"/>
          <w:szCs w:val="24"/>
        </w:rPr>
        <w:t xml:space="preserve"> why this patient did </w:t>
      </w:r>
      <w:r w:rsidR="00733960">
        <w:rPr>
          <w:sz w:val="24"/>
          <w:szCs w:val="24"/>
        </w:rPr>
        <w:t xml:space="preserve">not wish his area to be clean and got aggressive </w:t>
      </w:r>
      <w:r>
        <w:rPr>
          <w:sz w:val="24"/>
          <w:szCs w:val="24"/>
        </w:rPr>
        <w:t xml:space="preserve">each </w:t>
      </w:r>
      <w:r w:rsidR="00733960">
        <w:rPr>
          <w:sz w:val="24"/>
          <w:szCs w:val="24"/>
        </w:rPr>
        <w:t>time</w:t>
      </w:r>
      <w:r>
        <w:rPr>
          <w:sz w:val="24"/>
          <w:szCs w:val="24"/>
        </w:rPr>
        <w:t>.</w:t>
      </w:r>
    </w:p>
    <w:p w14:paraId="5E055919" w14:textId="2EAEE733" w:rsidR="00921384" w:rsidRDefault="00733960" w:rsidP="00921384">
      <w:pPr>
        <w:rPr>
          <w:sz w:val="24"/>
          <w:szCs w:val="24"/>
        </w:rPr>
      </w:pPr>
      <w:r>
        <w:rPr>
          <w:sz w:val="24"/>
          <w:szCs w:val="24"/>
        </w:rPr>
        <w:t>W</w:t>
      </w:r>
      <w:r w:rsidR="00921384">
        <w:rPr>
          <w:sz w:val="24"/>
          <w:szCs w:val="24"/>
        </w:rPr>
        <w:t xml:space="preserve">hile the patient was away from his </w:t>
      </w:r>
      <w:proofErr w:type="gramStart"/>
      <w:r w:rsidR="00921384">
        <w:rPr>
          <w:sz w:val="24"/>
          <w:szCs w:val="24"/>
        </w:rPr>
        <w:t>bed</w:t>
      </w:r>
      <w:proofErr w:type="gramEnd"/>
      <w:r w:rsidR="00921384">
        <w:rPr>
          <w:sz w:val="24"/>
          <w:szCs w:val="24"/>
        </w:rPr>
        <w:t xml:space="preserve"> she </w:t>
      </w:r>
      <w:r>
        <w:rPr>
          <w:sz w:val="24"/>
          <w:szCs w:val="24"/>
        </w:rPr>
        <w:t xml:space="preserve">took the opportunity to </w:t>
      </w:r>
      <w:r w:rsidR="00921384">
        <w:rPr>
          <w:sz w:val="24"/>
          <w:szCs w:val="24"/>
        </w:rPr>
        <w:t>remove soiled pads of faeces</w:t>
      </w:r>
      <w:r>
        <w:rPr>
          <w:sz w:val="24"/>
          <w:szCs w:val="24"/>
        </w:rPr>
        <w:t>,</w:t>
      </w:r>
      <w:r w:rsidR="00921384">
        <w:rPr>
          <w:sz w:val="24"/>
          <w:szCs w:val="24"/>
        </w:rPr>
        <w:t xml:space="preserve"> containers of urine and other rubbish, but upon the patients return he once again got aggressive and threw </w:t>
      </w:r>
      <w:r>
        <w:rPr>
          <w:sz w:val="24"/>
          <w:szCs w:val="24"/>
        </w:rPr>
        <w:t>urine at the NA’s</w:t>
      </w:r>
      <w:r w:rsidR="00921384">
        <w:rPr>
          <w:sz w:val="24"/>
          <w:szCs w:val="24"/>
        </w:rPr>
        <w:t xml:space="preserve"> face.  </w:t>
      </w:r>
    </w:p>
    <w:p w14:paraId="0E380261" w14:textId="6B3E380A" w:rsidR="00921384" w:rsidRDefault="00921384" w:rsidP="00921384">
      <w:pPr>
        <w:rPr>
          <w:sz w:val="24"/>
          <w:szCs w:val="24"/>
        </w:rPr>
      </w:pPr>
      <w:r>
        <w:rPr>
          <w:sz w:val="24"/>
          <w:szCs w:val="24"/>
        </w:rPr>
        <w:t>We then went and spoke with the patient to get his side and to establish any further information. The male fully admitted what he had done to the NA, and at first held no re</w:t>
      </w:r>
      <w:r w:rsidR="00733960">
        <w:rPr>
          <w:sz w:val="24"/>
          <w:szCs w:val="24"/>
        </w:rPr>
        <w:t>morse over his actions. H</w:t>
      </w:r>
      <w:r>
        <w:rPr>
          <w:sz w:val="24"/>
          <w:szCs w:val="24"/>
        </w:rPr>
        <w:t>is inability to verbally talk to us</w:t>
      </w:r>
      <w:r w:rsidR="00733960">
        <w:rPr>
          <w:sz w:val="24"/>
          <w:szCs w:val="24"/>
        </w:rPr>
        <w:t xml:space="preserve"> meant</w:t>
      </w:r>
      <w:r>
        <w:rPr>
          <w:sz w:val="24"/>
          <w:szCs w:val="24"/>
        </w:rPr>
        <w:t xml:space="preserve"> the proce</w:t>
      </w:r>
      <w:r w:rsidR="00733960">
        <w:rPr>
          <w:sz w:val="24"/>
          <w:szCs w:val="24"/>
        </w:rPr>
        <w:t>ss of communication took longer</w:t>
      </w:r>
      <w:r>
        <w:rPr>
          <w:sz w:val="24"/>
          <w:szCs w:val="24"/>
        </w:rPr>
        <w:t xml:space="preserve">. The patient informed us that the reason behind his behaviour was that he was worried that people were going to steal his things. </w:t>
      </w:r>
    </w:p>
    <w:p w14:paraId="15C0051A" w14:textId="77777777" w:rsidR="00921384" w:rsidRDefault="00921384" w:rsidP="00921384">
      <w:pPr>
        <w:rPr>
          <w:sz w:val="24"/>
          <w:szCs w:val="24"/>
        </w:rPr>
      </w:pPr>
      <w:r>
        <w:rPr>
          <w:sz w:val="24"/>
          <w:szCs w:val="24"/>
        </w:rPr>
        <w:t xml:space="preserve">Using effective communication skills I was able to explain to the man that the hospital staff were there to care for him and as part of his needs and welfare, they have to ensure a level of hygiene in his cubicle for his own health and the health of those around him. That the hospital staff did not intend to steal his belongings and that if he wished he could secure his belonging in a locked section on his bedside. </w:t>
      </w:r>
    </w:p>
    <w:p w14:paraId="02908353" w14:textId="0033D59F" w:rsidR="00921384" w:rsidRDefault="00921384" w:rsidP="00921384">
      <w:pPr>
        <w:rPr>
          <w:sz w:val="24"/>
          <w:szCs w:val="24"/>
        </w:rPr>
      </w:pPr>
      <w:r>
        <w:rPr>
          <w:sz w:val="24"/>
          <w:szCs w:val="24"/>
        </w:rPr>
        <w:t>Once this was clearly explained to him from a person of authority</w:t>
      </w:r>
      <w:r w:rsidR="00733960">
        <w:rPr>
          <w:sz w:val="24"/>
          <w:szCs w:val="24"/>
        </w:rPr>
        <w:t>,</w:t>
      </w:r>
      <w:r>
        <w:rPr>
          <w:sz w:val="24"/>
          <w:szCs w:val="24"/>
        </w:rPr>
        <w:t xml:space="preserve"> such as the police, the male began to calm down and eventually admitted that he should not have thrown the urine and that it was wrong to do so. </w:t>
      </w:r>
      <w:sdt>
        <w:sdtPr>
          <w:rPr>
            <w:sz w:val="24"/>
            <w:szCs w:val="24"/>
          </w:rPr>
          <w:id w:val="-1209951304"/>
          <w:citation/>
        </w:sdtPr>
        <w:sdtEndPr/>
        <w:sdtContent>
          <w:r>
            <w:rPr>
              <w:sz w:val="24"/>
              <w:szCs w:val="24"/>
            </w:rPr>
            <w:fldChar w:fldCharType="begin"/>
          </w:r>
          <w:r>
            <w:rPr>
              <w:sz w:val="24"/>
              <w:szCs w:val="24"/>
            </w:rPr>
            <w:instrText xml:space="preserve"> CITATION eli21 \l 2057 </w:instrText>
          </w:r>
          <w:r>
            <w:rPr>
              <w:sz w:val="24"/>
              <w:szCs w:val="24"/>
            </w:rPr>
            <w:fldChar w:fldCharType="separate"/>
          </w:r>
          <w:r w:rsidR="00733960" w:rsidRPr="00733960">
            <w:rPr>
              <w:noProof/>
              <w:sz w:val="24"/>
              <w:szCs w:val="24"/>
            </w:rPr>
            <w:t>(elinorgracepsych)</w:t>
          </w:r>
          <w:r>
            <w:rPr>
              <w:sz w:val="24"/>
              <w:szCs w:val="24"/>
            </w:rPr>
            <w:fldChar w:fldCharType="end"/>
          </w:r>
        </w:sdtContent>
      </w:sdt>
    </w:p>
    <w:p w14:paraId="7D0AC890" w14:textId="77777777" w:rsidR="00921384" w:rsidRDefault="00921384" w:rsidP="00921384">
      <w:pPr>
        <w:rPr>
          <w:sz w:val="24"/>
          <w:szCs w:val="24"/>
        </w:rPr>
      </w:pPr>
      <w:r>
        <w:rPr>
          <w:sz w:val="24"/>
          <w:szCs w:val="24"/>
        </w:rPr>
        <w:t xml:space="preserve">Between the two parties and other hospital staff is was discussed the patients concerns and how they could work together so that this situation didn’t reoccur and lessen the risk to hospital staff. </w:t>
      </w:r>
    </w:p>
    <w:p w14:paraId="21BD2C1C" w14:textId="0C51B0A7" w:rsidR="00921384" w:rsidRDefault="00921384" w:rsidP="00921384">
      <w:pPr>
        <w:rPr>
          <w:sz w:val="24"/>
          <w:szCs w:val="24"/>
        </w:rPr>
      </w:pPr>
      <w:r>
        <w:rPr>
          <w:sz w:val="24"/>
          <w:szCs w:val="24"/>
        </w:rPr>
        <w:lastRenderedPageBreak/>
        <w:t>I decided and my colleague agreed that the best course of action would be restorative justice, as the patient was ill and still in need of medical care. The need to arrest was not in the best interest of the public. As a police officer, it is essential to have a variety of tools available at my discretion. My colleague and I implemented the restorative approach, with the patient giving a full apology to the nursing staff in question and a promise that he would not do it again.</w:t>
      </w:r>
    </w:p>
    <w:p w14:paraId="34F2A68C" w14:textId="21225BF2" w:rsidR="00733960" w:rsidRDefault="00733960" w:rsidP="00921384">
      <w:pPr>
        <w:rPr>
          <w:sz w:val="24"/>
          <w:szCs w:val="24"/>
        </w:rPr>
      </w:pPr>
      <w:r>
        <w:rPr>
          <w:sz w:val="24"/>
          <w:szCs w:val="24"/>
        </w:rPr>
        <w:t>All this was recorded on police computers and networks in line with our codes of practice and for a policing purpose. To enable that their information is kept securely.</w:t>
      </w:r>
    </w:p>
    <w:p w14:paraId="3E2E2470" w14:textId="432C8415" w:rsidR="00733960" w:rsidRDefault="00733960" w:rsidP="00921384">
      <w:pPr>
        <w:rPr>
          <w:sz w:val="24"/>
          <w:szCs w:val="24"/>
        </w:rPr>
      </w:pPr>
      <w:r>
        <w:rPr>
          <w:sz w:val="24"/>
          <w:szCs w:val="24"/>
        </w:rPr>
        <w:t xml:space="preserve">This is compulsory procedure that enables officers to support witness’s and victims in line with The Criminal Procedures and investigations Act 1996 </w:t>
      </w:r>
      <w:sdt>
        <w:sdtPr>
          <w:rPr>
            <w:sz w:val="24"/>
            <w:szCs w:val="24"/>
          </w:rPr>
          <w:id w:val="582571011"/>
          <w:citation/>
        </w:sdtPr>
        <w:sdtEndPr/>
        <w:sdtContent>
          <w:r>
            <w:rPr>
              <w:sz w:val="24"/>
              <w:szCs w:val="24"/>
            </w:rPr>
            <w:fldChar w:fldCharType="begin"/>
          </w:r>
          <w:r>
            <w:rPr>
              <w:sz w:val="24"/>
              <w:szCs w:val="24"/>
            </w:rPr>
            <w:instrText xml:space="preserve"> CITATION Leg \l 2057 </w:instrText>
          </w:r>
          <w:r>
            <w:rPr>
              <w:sz w:val="24"/>
              <w:szCs w:val="24"/>
            </w:rPr>
            <w:fldChar w:fldCharType="separate"/>
          </w:r>
          <w:r w:rsidRPr="00733960">
            <w:rPr>
              <w:noProof/>
              <w:sz w:val="24"/>
              <w:szCs w:val="24"/>
            </w:rPr>
            <w:t>(Legislation.gov.uk, n.d.)</w:t>
          </w:r>
          <w:r>
            <w:rPr>
              <w:sz w:val="24"/>
              <w:szCs w:val="24"/>
            </w:rPr>
            <w:fldChar w:fldCharType="end"/>
          </w:r>
        </w:sdtContent>
      </w:sdt>
      <w:r>
        <w:rPr>
          <w:sz w:val="24"/>
          <w:szCs w:val="24"/>
        </w:rPr>
        <w:t>, which gives a clear code of practice for recording and retaining information gathered, how it is stored and for how long.</w:t>
      </w:r>
    </w:p>
    <w:p w14:paraId="7151F906" w14:textId="77777777" w:rsidR="00921384" w:rsidRDefault="00921384" w:rsidP="00921384">
      <w:pPr>
        <w:rPr>
          <w:sz w:val="24"/>
          <w:szCs w:val="24"/>
        </w:rPr>
      </w:pPr>
      <w:r>
        <w:rPr>
          <w:sz w:val="24"/>
          <w:szCs w:val="24"/>
        </w:rPr>
        <w:t xml:space="preserve">Upon reflection the policing values used is this incident were utilised. Every party came away feeling valued, listened to and respected. My colleague and I were always professional and impartial, which allowed us the ability to use the NDM and our investigation skills to effectively manage this offender.  I did this by implementing the restorative approach. Leading to a better community and better use of police resources. There was no use and not in the </w:t>
      </w:r>
      <w:proofErr w:type="spellStart"/>
      <w:r>
        <w:rPr>
          <w:sz w:val="24"/>
          <w:szCs w:val="24"/>
        </w:rPr>
        <w:t>publics</w:t>
      </w:r>
      <w:proofErr w:type="spellEnd"/>
      <w:r>
        <w:rPr>
          <w:sz w:val="24"/>
          <w:szCs w:val="24"/>
        </w:rPr>
        <w:t xml:space="preserve"> interest to arrest a frail old man under hospital care for being paranoid over his possessions. The nurse fully understood this and accepted his reasons but not his actions. </w:t>
      </w:r>
      <w:proofErr w:type="gramStart"/>
      <w:r>
        <w:rPr>
          <w:sz w:val="24"/>
          <w:szCs w:val="24"/>
        </w:rPr>
        <w:t>So</w:t>
      </w:r>
      <w:proofErr w:type="gramEnd"/>
      <w:r>
        <w:rPr>
          <w:sz w:val="24"/>
          <w:szCs w:val="24"/>
        </w:rPr>
        <w:t xml:space="preserve"> with effective communication between the two it was established and understood by both parties that what the male did was wrong and should not be done again. And if he had concerns and issues to raise them with the staff, so that he can be understood and not to get violent with them.</w:t>
      </w:r>
    </w:p>
    <w:p w14:paraId="70CB46A0" w14:textId="6ED4F252" w:rsidR="00921384" w:rsidRDefault="00921384" w:rsidP="00921384">
      <w:pPr>
        <w:rPr>
          <w:sz w:val="24"/>
          <w:szCs w:val="24"/>
        </w:rPr>
      </w:pPr>
      <w:r>
        <w:rPr>
          <w:sz w:val="24"/>
          <w:szCs w:val="24"/>
        </w:rPr>
        <w:t>I believe, that because this patient had been given a chance to exercise his side of events and to feel listened to and respected; it allowed him to calm down and reflect on his actions. To see that if the roles had been reversed, that he would not wish that to happen to him</w:t>
      </w:r>
      <w:r w:rsidR="00733960">
        <w:rPr>
          <w:sz w:val="24"/>
          <w:szCs w:val="24"/>
        </w:rPr>
        <w:t>, and</w:t>
      </w:r>
      <w:r>
        <w:rPr>
          <w:sz w:val="24"/>
          <w:szCs w:val="24"/>
        </w:rPr>
        <w:t xml:space="preserve"> </w:t>
      </w:r>
      <w:r w:rsidR="00733960">
        <w:rPr>
          <w:sz w:val="24"/>
          <w:szCs w:val="24"/>
        </w:rPr>
        <w:t>the NA</w:t>
      </w:r>
      <w:r>
        <w:rPr>
          <w:sz w:val="24"/>
          <w:szCs w:val="24"/>
        </w:rPr>
        <w:t xml:space="preserve"> was only doing her job in trying to help keep him healthy. I hope that this will carry on and assist the hospital staff and this patient to continue with</w:t>
      </w:r>
      <w:r w:rsidR="00733960">
        <w:rPr>
          <w:sz w:val="24"/>
          <w:szCs w:val="24"/>
        </w:rPr>
        <w:t xml:space="preserve"> a healthier relationship. O</w:t>
      </w:r>
      <w:r>
        <w:rPr>
          <w:sz w:val="24"/>
          <w:szCs w:val="24"/>
        </w:rPr>
        <w:t>verall improving public confidence within the police.</w:t>
      </w:r>
    </w:p>
    <w:p w14:paraId="4161543F" w14:textId="0FC37170" w:rsidR="00921384" w:rsidRDefault="00921384" w:rsidP="00921384">
      <w:pPr>
        <w:rPr>
          <w:sz w:val="24"/>
          <w:szCs w:val="24"/>
        </w:rPr>
      </w:pPr>
      <w:r>
        <w:rPr>
          <w:sz w:val="24"/>
          <w:szCs w:val="24"/>
        </w:rPr>
        <w:t>I feel looking back that I made some sort of connection with the hospital staff but would like to establish a better working relationship with them. This would help strengthen my communication skills and understanding the needs of a hospital environment. To help me be better at understand what I can provide to them as a community. To reinforce to other patients that we as a force are there to help individuals at what could possibly be the worst ti</w:t>
      </w:r>
      <w:r w:rsidR="00733960">
        <w:rPr>
          <w:sz w:val="24"/>
          <w:szCs w:val="24"/>
        </w:rPr>
        <w:t>me in their lives but that we</w:t>
      </w:r>
      <w:r>
        <w:rPr>
          <w:sz w:val="24"/>
          <w:szCs w:val="24"/>
        </w:rPr>
        <w:t xml:space="preserve"> take assaults to hospital staff seriously and that it</w:t>
      </w:r>
      <w:r w:rsidR="00733960">
        <w:rPr>
          <w:sz w:val="24"/>
          <w:szCs w:val="24"/>
        </w:rPr>
        <w:t xml:space="preserve"> i</w:t>
      </w:r>
      <w:r>
        <w:rPr>
          <w:sz w:val="24"/>
          <w:szCs w:val="24"/>
        </w:rPr>
        <w:t xml:space="preserve">s not acceptable. </w:t>
      </w:r>
    </w:p>
    <w:p w14:paraId="4DE9D2EC" w14:textId="77777777" w:rsidR="00921384" w:rsidRDefault="00921384" w:rsidP="00921384">
      <w:pPr>
        <w:rPr>
          <w:sz w:val="24"/>
          <w:szCs w:val="24"/>
        </w:rPr>
      </w:pPr>
      <w:r>
        <w:rPr>
          <w:sz w:val="24"/>
          <w:szCs w:val="24"/>
        </w:rPr>
        <w:t>Without this community connection to the hospital and its staff, I feel it would be a failing in my role as a police officer. We all serve the public, just in very different ways. We must support each other and help each other.</w:t>
      </w:r>
    </w:p>
    <w:p w14:paraId="1E4D8001" w14:textId="23FA1F41" w:rsidR="00921384" w:rsidRPr="00216B99" w:rsidRDefault="00733960" w:rsidP="00921384">
      <w:pPr>
        <w:rPr>
          <w:sz w:val="24"/>
          <w:szCs w:val="24"/>
        </w:rPr>
      </w:pPr>
      <w:r>
        <w:rPr>
          <w:sz w:val="24"/>
          <w:szCs w:val="24"/>
        </w:rPr>
        <w:t>G</w:t>
      </w:r>
      <w:r w:rsidR="00921384">
        <w:rPr>
          <w:sz w:val="24"/>
          <w:szCs w:val="24"/>
        </w:rPr>
        <w:t xml:space="preserve">oing forward, I would like to engage with hospital staff more and build up a professional rapport and gain a better understanding of what I can do to serve them and my community better. Help those that the hospital staff encounter </w:t>
      </w:r>
      <w:proofErr w:type="gramStart"/>
      <w:r w:rsidR="00921384">
        <w:rPr>
          <w:sz w:val="24"/>
          <w:szCs w:val="24"/>
        </w:rPr>
        <w:t>on a daily basis</w:t>
      </w:r>
      <w:proofErr w:type="gramEnd"/>
      <w:r w:rsidR="00921384">
        <w:rPr>
          <w:sz w:val="24"/>
          <w:szCs w:val="24"/>
        </w:rPr>
        <w:t xml:space="preserve"> that may be in need of our assistance. This can be achieved by visiting in quiet periods or organising a meet and greet, where it gives hospital staff the opportunity to</w:t>
      </w:r>
      <w:r>
        <w:rPr>
          <w:sz w:val="24"/>
          <w:szCs w:val="24"/>
        </w:rPr>
        <w:t xml:space="preserve"> raise concerns or ideas. G</w:t>
      </w:r>
      <w:r w:rsidR="00921384">
        <w:rPr>
          <w:sz w:val="24"/>
          <w:szCs w:val="24"/>
        </w:rPr>
        <w:t xml:space="preserve">iving out my email address so if they wish to talk to me on an individual basis. Make myself more assessable. </w:t>
      </w:r>
    </w:p>
    <w:p w14:paraId="593F2096" w14:textId="1A4802C8" w:rsidR="00921384" w:rsidRDefault="00921384" w:rsidP="00921384">
      <w:pPr>
        <w:rPr>
          <w:sz w:val="24"/>
          <w:szCs w:val="24"/>
        </w:rPr>
      </w:pPr>
      <w:bookmarkStart w:id="6" w:name="_GoBack"/>
      <w:bookmarkEnd w:id="6"/>
    </w:p>
    <w:p w14:paraId="65D20736" w14:textId="77777777" w:rsidR="00921384" w:rsidRDefault="00921384" w:rsidP="00921384">
      <w:pPr>
        <w:rPr>
          <w:sz w:val="24"/>
          <w:szCs w:val="24"/>
        </w:rPr>
      </w:pPr>
    </w:p>
    <w:p w14:paraId="456B91F6" w14:textId="223A9820" w:rsidR="00921384" w:rsidRPr="00F27F9D" w:rsidRDefault="00733960" w:rsidP="00921384">
      <w:pPr>
        <w:rPr>
          <w:b/>
          <w:bCs/>
          <w:sz w:val="24"/>
          <w:szCs w:val="24"/>
          <w:u w:val="single"/>
        </w:rPr>
      </w:pPr>
      <w:r w:rsidRPr="00F27F9D">
        <w:rPr>
          <w:b/>
          <w:bCs/>
          <w:sz w:val="24"/>
          <w:szCs w:val="24"/>
          <w:u w:val="single"/>
        </w:rPr>
        <w:t>Word Count: 1598</w:t>
      </w:r>
    </w:p>
    <w:sdt>
      <w:sdtPr>
        <w:rPr>
          <w:sz w:val="24"/>
          <w:szCs w:val="24"/>
        </w:rPr>
        <w:id w:val="111145805"/>
        <w:bibliography/>
      </w:sdtPr>
      <w:sdtEndPr>
        <w:rPr>
          <w:sz w:val="20"/>
          <w:szCs w:val="20"/>
        </w:rPr>
      </w:sdtEndPr>
      <w:sdtContent>
        <w:p w14:paraId="4C50E184" w14:textId="065E4D3D" w:rsidR="00025650" w:rsidRPr="00270EEB" w:rsidRDefault="00F27F9D" w:rsidP="00921384">
          <w:pPr>
            <w:jc w:val="both"/>
            <w:rPr>
              <w:sz w:val="24"/>
              <w:szCs w:val="24"/>
            </w:rPr>
          </w:pPr>
        </w:p>
      </w:sdtContent>
    </w:sdt>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DB3D9D">
          <w:headerReference w:type="even" r:id="rId18"/>
          <w:headerReference w:type="default" r:id="rId19"/>
          <w:footerReference w:type="even" r:id="rId20"/>
          <w:footerReference w:type="default" r:id="rId21"/>
          <w:headerReference w:type="first" r:id="rId22"/>
          <w:footerReference w:type="first" r:id="rId23"/>
          <w:pgSz w:w="11906" w:h="16838" w:code="9"/>
          <w:pgMar w:top="1440" w:right="1440" w:bottom="1440" w:left="1440" w:header="720" w:footer="720" w:gutter="0"/>
          <w:cols w:space="720"/>
          <w:titlePg/>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18234BC2" w:rsidR="00220D06" w:rsidRPr="00270EEB" w:rsidRDefault="002518F4" w:rsidP="00FF7EBB">
            <w:pPr>
              <w:jc w:val="both"/>
              <w:rPr>
                <w:sz w:val="24"/>
                <w:szCs w:val="24"/>
              </w:rPr>
            </w:pPr>
            <w:r>
              <w:rPr>
                <w:sz w:val="24"/>
                <w:szCs w:val="24"/>
              </w:rPr>
              <w:t>Case file building and ensuring all relevant information it provided to CPS</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627CEB3D" w:rsidR="00220D06" w:rsidRPr="00270EEB" w:rsidRDefault="002518F4" w:rsidP="002518F4">
            <w:pPr>
              <w:jc w:val="both"/>
              <w:rPr>
                <w:sz w:val="24"/>
                <w:szCs w:val="24"/>
              </w:rPr>
            </w:pPr>
            <w:r>
              <w:rPr>
                <w:sz w:val="24"/>
                <w:szCs w:val="24"/>
              </w:rPr>
              <w:t>The best way for me to develop f</w:t>
            </w:r>
            <w:r w:rsidR="00DE3EBD">
              <w:rPr>
                <w:sz w:val="24"/>
                <w:szCs w:val="24"/>
              </w:rPr>
              <w:t>illing out and building case files</w:t>
            </w:r>
            <w:r>
              <w:rPr>
                <w:sz w:val="24"/>
                <w:szCs w:val="24"/>
              </w:rPr>
              <w:t xml:space="preserve"> is to simply do more of them. The more I do, the more the process and information that is required in them and where each bit of information needs to go will be become easier to remember. Seeking advice and help from colleagues and asking for good completed case files that they have completed will also help in this.</w:t>
            </w:r>
          </w:p>
        </w:tc>
        <w:tc>
          <w:tcPr>
            <w:tcW w:w="2230" w:type="dxa"/>
            <w:shd w:val="clear" w:color="auto" w:fill="auto"/>
          </w:tcPr>
          <w:p w14:paraId="177DD410" w14:textId="77B60D99" w:rsidR="00220D06" w:rsidRPr="00270EEB" w:rsidRDefault="00DE3EBD" w:rsidP="00FF7EBB">
            <w:pPr>
              <w:jc w:val="both"/>
              <w:rPr>
                <w:sz w:val="24"/>
                <w:szCs w:val="24"/>
              </w:rPr>
            </w:pPr>
            <w:r>
              <w:rPr>
                <w:sz w:val="24"/>
                <w:szCs w:val="24"/>
              </w:rPr>
              <w:t>M</w:t>
            </w:r>
            <w:r w:rsidR="002518F4">
              <w:rPr>
                <w:sz w:val="24"/>
                <w:szCs w:val="24"/>
              </w:rPr>
              <w:t>y tutor and other colleagues, my sergeant and other student officers.</w:t>
            </w:r>
          </w:p>
        </w:tc>
        <w:tc>
          <w:tcPr>
            <w:tcW w:w="2230" w:type="dxa"/>
            <w:shd w:val="clear" w:color="auto" w:fill="auto"/>
          </w:tcPr>
          <w:p w14:paraId="1F90E38B" w14:textId="176D973F" w:rsidR="62FE5CAF" w:rsidRDefault="002518F4" w:rsidP="62FE5CAF">
            <w:pPr>
              <w:jc w:val="both"/>
              <w:rPr>
                <w:sz w:val="24"/>
                <w:szCs w:val="24"/>
              </w:rPr>
            </w:pPr>
            <w:r>
              <w:rPr>
                <w:sz w:val="24"/>
                <w:szCs w:val="24"/>
              </w:rPr>
              <w:t>I would like to be more familiar with case file building within the next 6 months.</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32889D22" w:rsidR="00220D06" w:rsidRDefault="00825DC2" w:rsidP="00FF7EBB">
            <w:pPr>
              <w:jc w:val="both"/>
              <w:rPr>
                <w:sz w:val="24"/>
                <w:szCs w:val="24"/>
              </w:rPr>
            </w:pPr>
            <w:r>
              <w:rPr>
                <w:sz w:val="24"/>
                <w:szCs w:val="24"/>
              </w:rPr>
              <w:t xml:space="preserve">Arresting Officer – </w:t>
            </w:r>
          </w:p>
          <w:p w14:paraId="3E00F845" w14:textId="653574C6" w:rsidR="002518F4" w:rsidRPr="00270EEB" w:rsidRDefault="002518F4" w:rsidP="00FF7EBB">
            <w:pPr>
              <w:jc w:val="both"/>
              <w:rPr>
                <w:sz w:val="24"/>
                <w:szCs w:val="24"/>
              </w:rPr>
            </w:pPr>
            <w:r>
              <w:rPr>
                <w:sz w:val="24"/>
                <w:szCs w:val="24"/>
              </w:rPr>
              <w:t xml:space="preserve">Confidence in arresting and being the lead. Making sure I have all relevant information to give to custody and ensuring I </w:t>
            </w:r>
            <w:proofErr w:type="gramStart"/>
            <w:r>
              <w:rPr>
                <w:sz w:val="24"/>
                <w:szCs w:val="24"/>
              </w:rPr>
              <w:t>am in compliance</w:t>
            </w:r>
            <w:proofErr w:type="gramEnd"/>
            <w:r>
              <w:rPr>
                <w:sz w:val="24"/>
                <w:szCs w:val="24"/>
              </w:rPr>
              <w:t xml:space="preserve">. </w:t>
            </w: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5AFDEB26" w:rsidR="00220D06" w:rsidRPr="00270EEB" w:rsidRDefault="00825DC2" w:rsidP="00FF7EBB">
            <w:pPr>
              <w:jc w:val="both"/>
              <w:rPr>
                <w:sz w:val="24"/>
                <w:szCs w:val="24"/>
              </w:rPr>
            </w:pPr>
            <w:r>
              <w:rPr>
                <w:sz w:val="24"/>
                <w:szCs w:val="24"/>
              </w:rPr>
              <w:lastRenderedPageBreak/>
              <w:t>Gain more confidence and learn about all the roles and duties of arresting.</w:t>
            </w:r>
            <w:r w:rsidR="002518F4">
              <w:rPr>
                <w:sz w:val="24"/>
                <w:szCs w:val="24"/>
              </w:rPr>
              <w:t xml:space="preserve"> Ensuring I </w:t>
            </w:r>
            <w:proofErr w:type="gramStart"/>
            <w:r w:rsidR="002518F4">
              <w:rPr>
                <w:sz w:val="24"/>
                <w:szCs w:val="24"/>
              </w:rPr>
              <w:t>am in compliance with</w:t>
            </w:r>
            <w:proofErr w:type="gramEnd"/>
            <w:r w:rsidR="002518F4">
              <w:rPr>
                <w:sz w:val="24"/>
                <w:szCs w:val="24"/>
              </w:rPr>
              <w:t xml:space="preserve"> PACE and all relevant information is handed over to custody. Ensuring use of force form is </w:t>
            </w:r>
            <w:r w:rsidR="002518F4">
              <w:rPr>
                <w:sz w:val="24"/>
                <w:szCs w:val="24"/>
              </w:rPr>
              <w:lastRenderedPageBreak/>
              <w:t xml:space="preserve">completed. My tutor and colleagues are always around to offer support and guidance.  </w:t>
            </w:r>
          </w:p>
        </w:tc>
        <w:tc>
          <w:tcPr>
            <w:tcW w:w="2230" w:type="dxa"/>
            <w:shd w:val="clear" w:color="auto" w:fill="auto"/>
          </w:tcPr>
          <w:p w14:paraId="55CDA8EA" w14:textId="5007A6C6" w:rsidR="00220D06" w:rsidRPr="00270EEB" w:rsidRDefault="002518F4" w:rsidP="00FF7EBB">
            <w:pPr>
              <w:jc w:val="both"/>
              <w:rPr>
                <w:sz w:val="24"/>
                <w:szCs w:val="24"/>
              </w:rPr>
            </w:pPr>
            <w:r>
              <w:rPr>
                <w:sz w:val="24"/>
                <w:szCs w:val="24"/>
              </w:rPr>
              <w:lastRenderedPageBreak/>
              <w:t xml:space="preserve">My tutor and other team members </w:t>
            </w:r>
            <w:r w:rsidR="00825DC2">
              <w:rPr>
                <w:sz w:val="24"/>
                <w:szCs w:val="24"/>
              </w:rPr>
              <w:t>and sergeant</w:t>
            </w:r>
            <w:r>
              <w:rPr>
                <w:sz w:val="24"/>
                <w:szCs w:val="24"/>
              </w:rPr>
              <w:t>.</w:t>
            </w:r>
            <w:r w:rsidR="00825DC2">
              <w:rPr>
                <w:sz w:val="24"/>
                <w:szCs w:val="24"/>
              </w:rPr>
              <w:t xml:space="preserve"> </w:t>
            </w:r>
          </w:p>
        </w:tc>
        <w:tc>
          <w:tcPr>
            <w:tcW w:w="2230" w:type="dxa"/>
            <w:shd w:val="clear" w:color="auto" w:fill="auto"/>
          </w:tcPr>
          <w:p w14:paraId="25AAFC86" w14:textId="776E2A5F" w:rsidR="62FE5CAF" w:rsidRDefault="002518F4" w:rsidP="62FE5CAF">
            <w:pPr>
              <w:jc w:val="both"/>
              <w:rPr>
                <w:sz w:val="24"/>
                <w:szCs w:val="24"/>
              </w:rPr>
            </w:pPr>
            <w:r>
              <w:rPr>
                <w:sz w:val="24"/>
                <w:szCs w:val="24"/>
              </w:rPr>
              <w:t>6 – 8 weeks/ end of tutorship</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045F5D80" w14:textId="77777777" w:rsidR="002518F4" w:rsidRDefault="00825DC2" w:rsidP="00FF7EBB">
            <w:pPr>
              <w:jc w:val="both"/>
              <w:rPr>
                <w:sz w:val="24"/>
                <w:szCs w:val="24"/>
              </w:rPr>
            </w:pPr>
            <w:r>
              <w:rPr>
                <w:sz w:val="24"/>
                <w:szCs w:val="24"/>
              </w:rPr>
              <w:t xml:space="preserve">Sexual Assault call </w:t>
            </w:r>
            <w:r w:rsidR="002518F4">
              <w:rPr>
                <w:sz w:val="24"/>
                <w:szCs w:val="24"/>
              </w:rPr>
              <w:t xml:space="preserve">on a minor. </w:t>
            </w:r>
          </w:p>
          <w:p w14:paraId="458E3A0B" w14:textId="249134D2" w:rsidR="002518F4" w:rsidRDefault="002518F4" w:rsidP="00FF7EBB">
            <w:pPr>
              <w:jc w:val="both"/>
              <w:rPr>
                <w:sz w:val="24"/>
                <w:szCs w:val="24"/>
              </w:rPr>
            </w:pPr>
            <w:r>
              <w:rPr>
                <w:sz w:val="24"/>
                <w:szCs w:val="24"/>
              </w:rPr>
              <w:t xml:space="preserve">Confidence in dealing with the schools and their pupils. </w:t>
            </w: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414251AB" w:rsidR="00220D06" w:rsidRPr="00270EEB" w:rsidRDefault="00825DC2" w:rsidP="00FF7EBB">
            <w:pPr>
              <w:jc w:val="both"/>
              <w:rPr>
                <w:sz w:val="24"/>
                <w:szCs w:val="24"/>
              </w:rPr>
            </w:pPr>
            <w:r>
              <w:rPr>
                <w:sz w:val="24"/>
                <w:szCs w:val="24"/>
              </w:rPr>
              <w:t>Build</w:t>
            </w:r>
            <w:r w:rsidR="002518F4">
              <w:rPr>
                <w:sz w:val="24"/>
                <w:szCs w:val="24"/>
              </w:rPr>
              <w:t>ing</w:t>
            </w:r>
            <w:r>
              <w:rPr>
                <w:sz w:val="24"/>
                <w:szCs w:val="24"/>
              </w:rPr>
              <w:t xml:space="preserve"> relationships with the local schools</w:t>
            </w:r>
            <w:r w:rsidR="002518F4">
              <w:rPr>
                <w:sz w:val="24"/>
                <w:szCs w:val="24"/>
              </w:rPr>
              <w:t xml:space="preserve"> and having a better understanding of the programs they have in school.  I was unaware until this case that schools had dedicated teams for sexual assaults and education on this matter. </w:t>
            </w:r>
            <w:proofErr w:type="gramStart"/>
            <w:r w:rsidR="002518F4">
              <w:rPr>
                <w:sz w:val="24"/>
                <w:szCs w:val="24"/>
              </w:rPr>
              <w:t>So</w:t>
            </w:r>
            <w:proofErr w:type="gramEnd"/>
            <w:r w:rsidR="002518F4">
              <w:rPr>
                <w:sz w:val="24"/>
                <w:szCs w:val="24"/>
              </w:rPr>
              <w:t xml:space="preserve"> gaining further understanding to what the different schools offer I believe is important.</w:t>
            </w:r>
          </w:p>
        </w:tc>
        <w:tc>
          <w:tcPr>
            <w:tcW w:w="2230" w:type="dxa"/>
            <w:shd w:val="clear" w:color="auto" w:fill="auto"/>
          </w:tcPr>
          <w:p w14:paraId="63C5B3FF" w14:textId="6DBD8822" w:rsidR="00220D06" w:rsidRPr="00270EEB" w:rsidRDefault="00825DC2" w:rsidP="00FF7EBB">
            <w:pPr>
              <w:jc w:val="both"/>
              <w:rPr>
                <w:sz w:val="24"/>
                <w:szCs w:val="24"/>
              </w:rPr>
            </w:pPr>
            <w:r>
              <w:rPr>
                <w:sz w:val="24"/>
                <w:szCs w:val="24"/>
              </w:rPr>
              <w:t>My team</w:t>
            </w:r>
            <w:r w:rsidR="002518F4">
              <w:rPr>
                <w:sz w:val="24"/>
                <w:szCs w:val="24"/>
              </w:rPr>
              <w:t>, my tutor, my team and sergeant</w:t>
            </w:r>
            <w:r>
              <w:rPr>
                <w:sz w:val="24"/>
                <w:szCs w:val="24"/>
              </w:rPr>
              <w:t xml:space="preserve"> and local schools</w:t>
            </w:r>
          </w:p>
        </w:tc>
        <w:tc>
          <w:tcPr>
            <w:tcW w:w="2230" w:type="dxa"/>
            <w:shd w:val="clear" w:color="auto" w:fill="auto"/>
          </w:tcPr>
          <w:p w14:paraId="5A4090B6" w14:textId="07FEB15C" w:rsidR="62FE5CAF" w:rsidRDefault="00825DC2" w:rsidP="62FE5CAF">
            <w:pPr>
              <w:jc w:val="both"/>
              <w:rPr>
                <w:sz w:val="24"/>
                <w:szCs w:val="24"/>
              </w:rPr>
            </w:pPr>
            <w:r>
              <w:rPr>
                <w:sz w:val="24"/>
                <w:szCs w:val="24"/>
              </w:rPr>
              <w:t>9-12 months</w:t>
            </w:r>
          </w:p>
        </w:tc>
      </w:tr>
    </w:tbl>
    <w:p w14:paraId="6EDBB665" w14:textId="77777777" w:rsidR="00092970" w:rsidRPr="00270EEB" w:rsidRDefault="00092970" w:rsidP="00FF7EBB">
      <w:pPr>
        <w:jc w:val="both"/>
        <w:rPr>
          <w:sz w:val="24"/>
          <w:szCs w:val="24"/>
        </w:rPr>
      </w:pPr>
    </w:p>
    <w:p w14:paraId="5C9D0EF5" w14:textId="77777777" w:rsidR="00A1555A" w:rsidRDefault="00A1555A">
      <w:pPr>
        <w:overflowPunct/>
        <w:autoSpaceDE/>
        <w:autoSpaceDN/>
        <w:adjustRightInd/>
        <w:textAlignment w:val="auto"/>
        <w:rPr>
          <w:b/>
          <w:bCs/>
          <w:sz w:val="24"/>
          <w:szCs w:val="24"/>
        </w:rPr>
      </w:pPr>
    </w:p>
    <w:p w14:paraId="1347FCBA" w14:textId="77777777" w:rsidR="00A1555A" w:rsidRDefault="00A1555A">
      <w:pPr>
        <w:overflowPunct/>
        <w:autoSpaceDE/>
        <w:autoSpaceDN/>
        <w:adjustRightInd/>
        <w:textAlignment w:val="auto"/>
        <w:rPr>
          <w:b/>
          <w:bCs/>
          <w:sz w:val="24"/>
          <w:szCs w:val="24"/>
        </w:rPr>
      </w:pPr>
    </w:p>
    <w:sdt>
      <w:sdtPr>
        <w:rPr>
          <w:b w:val="0"/>
          <w:kern w:val="0"/>
          <w:sz w:val="20"/>
        </w:rPr>
        <w:id w:val="1557283209"/>
        <w:docPartObj>
          <w:docPartGallery w:val="Bibliographies"/>
          <w:docPartUnique/>
        </w:docPartObj>
      </w:sdtPr>
      <w:sdtEndPr/>
      <w:sdtContent>
        <w:p w14:paraId="4B03A326" w14:textId="1B3A80BD" w:rsidR="00A1555A" w:rsidRDefault="00A1555A">
          <w:pPr>
            <w:pStyle w:val="Heading1"/>
          </w:pPr>
          <w:r>
            <w:t>Bibliography</w:t>
          </w:r>
        </w:p>
        <w:sdt>
          <w:sdtPr>
            <w:rPr>
              <w:rFonts w:ascii="Arial" w:eastAsia="Times New Roman" w:hAnsi="Arial" w:cs="Arial"/>
              <w:color w:val="000000"/>
              <w:sz w:val="20"/>
              <w:szCs w:val="20"/>
              <w:lang w:eastAsia="en-GB"/>
            </w:rPr>
            <w:id w:val="-538503745"/>
            <w:bibliography/>
          </w:sdtPr>
          <w:sdtEndPr/>
          <w:sdtContent>
            <w:p w14:paraId="7148D53A" w14:textId="77777777" w:rsidR="00733960" w:rsidRDefault="00A1555A" w:rsidP="00733960">
              <w:pPr>
                <w:pStyle w:val="Bibliography"/>
                <w:ind w:left="720" w:hanging="720"/>
                <w:rPr>
                  <w:noProof/>
                  <w:sz w:val="24"/>
                  <w:szCs w:val="24"/>
                </w:rPr>
              </w:pPr>
              <w:r>
                <w:fldChar w:fldCharType="begin"/>
              </w:r>
              <w:r>
                <w:instrText xml:space="preserve"> BIBLIOGRAPHY </w:instrText>
              </w:r>
              <w:r>
                <w:fldChar w:fldCharType="separate"/>
              </w:r>
              <w:r w:rsidR="00733960">
                <w:rPr>
                  <w:noProof/>
                </w:rPr>
                <w:t xml:space="preserve">Blackstone's. (2021). Blackstone's. In </w:t>
              </w:r>
              <w:r w:rsidR="00733960">
                <w:rPr>
                  <w:i/>
                  <w:iCs/>
                  <w:noProof/>
                </w:rPr>
                <w:t>Handbook for Policing Students.</w:t>
              </w:r>
              <w:r w:rsidR="00733960">
                <w:rPr>
                  <w:noProof/>
                </w:rPr>
                <w:t xml:space="preserve"> Oxford.</w:t>
              </w:r>
            </w:p>
            <w:p w14:paraId="12290CA8" w14:textId="77777777" w:rsidR="00733960" w:rsidRDefault="00733960" w:rsidP="00733960">
              <w:pPr>
                <w:pStyle w:val="Bibliography"/>
                <w:ind w:left="720" w:hanging="720"/>
                <w:rPr>
                  <w:noProof/>
                </w:rPr>
              </w:pPr>
              <w:r>
                <w:rPr>
                  <w:noProof/>
                </w:rPr>
                <w:t xml:space="preserve">Crime, C. o. (2015). </w:t>
              </w:r>
              <w:r>
                <w:rPr>
                  <w:i/>
                  <w:iCs/>
                  <w:noProof/>
                </w:rPr>
                <w:t>Codes of Practice for Victims of Crime.</w:t>
              </w:r>
              <w:r>
                <w:rPr>
                  <w:noProof/>
                </w:rPr>
                <w:t xml:space="preserve"> Ministry of Justice.</w:t>
              </w:r>
            </w:p>
            <w:p w14:paraId="4BD742CD" w14:textId="77777777" w:rsidR="00733960" w:rsidRDefault="00733960" w:rsidP="00733960">
              <w:pPr>
                <w:pStyle w:val="Bibliography"/>
                <w:ind w:left="720" w:hanging="720"/>
                <w:rPr>
                  <w:noProof/>
                </w:rPr>
              </w:pPr>
              <w:r>
                <w:rPr>
                  <w:i/>
                  <w:iCs/>
                  <w:noProof/>
                </w:rPr>
                <w:t>DASH</w:t>
              </w:r>
              <w:r>
                <w:rPr>
                  <w:noProof/>
                </w:rPr>
                <w:t>. (2021). Retrieved from DASH Risk Model: https://www.dashriskchecklist.co.uk/</w:t>
              </w:r>
            </w:p>
            <w:p w14:paraId="1C2A8E0A" w14:textId="77777777" w:rsidR="00733960" w:rsidRDefault="00733960" w:rsidP="00733960">
              <w:pPr>
                <w:pStyle w:val="Bibliography"/>
                <w:ind w:left="720" w:hanging="720"/>
                <w:rPr>
                  <w:noProof/>
                </w:rPr>
              </w:pPr>
              <w:r>
                <w:rPr>
                  <w:noProof/>
                </w:rPr>
                <w:t xml:space="preserve">Edinburgh, T. U. (2021, 11 03). </w:t>
              </w:r>
              <w:r>
                <w:rPr>
                  <w:i/>
                  <w:iCs/>
                  <w:noProof/>
                </w:rPr>
                <w:t>Equality, Diversity &amp; Inclusion</w:t>
              </w:r>
              <w:r>
                <w:rPr>
                  <w:noProof/>
                </w:rPr>
                <w:t>. Retrieved from https://www.ed.ac.uk/equality-diversity/students/unconscious-bias</w:t>
              </w:r>
            </w:p>
            <w:p w14:paraId="2797C7C3" w14:textId="77777777" w:rsidR="00733960" w:rsidRDefault="00733960" w:rsidP="00733960">
              <w:pPr>
                <w:pStyle w:val="Bibliography"/>
                <w:ind w:left="720" w:hanging="720"/>
                <w:rPr>
                  <w:noProof/>
                </w:rPr>
              </w:pPr>
              <w:r>
                <w:rPr>
                  <w:i/>
                  <w:iCs/>
                  <w:noProof/>
                </w:rPr>
                <w:t>elinorgracepsych.</w:t>
              </w:r>
              <w:r>
                <w:rPr>
                  <w:noProof/>
                </w:rPr>
                <w:t xml:space="preserve"> (n.d.). Retrieved 11 03, 2021, from https://elinorgracepsych.wordpress.com/2014/10/03/examples-of-obedience/</w:t>
              </w:r>
            </w:p>
            <w:p w14:paraId="04D74B2D" w14:textId="77777777" w:rsidR="00733960" w:rsidRDefault="00733960" w:rsidP="00733960">
              <w:pPr>
                <w:pStyle w:val="Bibliography"/>
                <w:ind w:left="720" w:hanging="720"/>
                <w:rPr>
                  <w:noProof/>
                </w:rPr>
              </w:pPr>
              <w:r>
                <w:rPr>
                  <w:noProof/>
                </w:rPr>
                <w:t xml:space="preserve">ELSEVIER. (2015). </w:t>
              </w:r>
              <w:r>
                <w:rPr>
                  <w:i/>
                  <w:iCs/>
                  <w:noProof/>
                </w:rPr>
                <w:t>Impact of Pilates on Anxiety Attention, Motivation, Cognitive function and AChievement of Students</w:t>
              </w:r>
              <w:r>
                <w:rPr>
                  <w:noProof/>
                </w:rPr>
                <w:t>. Retrieved 10 08, 2021, from https://www.sciencedirect.com/science/article/pii/S1877042815022697</w:t>
              </w:r>
            </w:p>
            <w:p w14:paraId="526BADD3" w14:textId="77777777" w:rsidR="00733960" w:rsidRDefault="00733960" w:rsidP="00733960">
              <w:pPr>
                <w:pStyle w:val="Bibliography"/>
                <w:ind w:left="720" w:hanging="720"/>
                <w:rPr>
                  <w:noProof/>
                </w:rPr>
              </w:pPr>
              <w:r>
                <w:rPr>
                  <w:noProof/>
                </w:rPr>
                <w:t xml:space="preserve">ELSEVIER. (2018). </w:t>
              </w:r>
              <w:r>
                <w:rPr>
                  <w:i/>
                  <w:iCs/>
                  <w:noProof/>
                </w:rPr>
                <w:t>Emotion regulation in social anxiety and depression: a systematic review of expressive suppression and cognitive reappraisal</w:t>
              </w:r>
              <w:r>
                <w:rPr>
                  <w:noProof/>
                </w:rPr>
                <w:t xml:space="preserve">. Retrieved 10 08, 2021, from </w:t>
              </w:r>
              <w:r>
                <w:rPr>
                  <w:noProof/>
                </w:rPr>
                <w:lastRenderedPageBreak/>
                <w:t>https://reader.elsevier.com/reader/sd/pii/S0272735818300710?token=57C35546028E8AF2F13A410A87BC480521AFA2D0EDC519988BAEA4ED8A02EA71D88C5966B5C6D8909A034456E2938437&amp;originRegion=eu-west-1&amp;originCreation=20211006073526</w:t>
              </w:r>
            </w:p>
            <w:p w14:paraId="07F86580" w14:textId="77777777" w:rsidR="00733960" w:rsidRDefault="00733960" w:rsidP="00733960">
              <w:pPr>
                <w:pStyle w:val="Bibliography"/>
                <w:ind w:left="720" w:hanging="720"/>
                <w:rPr>
                  <w:noProof/>
                </w:rPr>
              </w:pPr>
              <w:r>
                <w:rPr>
                  <w:noProof/>
                </w:rPr>
                <w:t xml:space="preserve">ELSEVIER. (2020). </w:t>
              </w:r>
              <w:r>
                <w:rPr>
                  <w:i/>
                  <w:iCs/>
                  <w:noProof/>
                </w:rPr>
                <w:t>The depresonalisation of police officers and their emotions</w:t>
              </w:r>
              <w:r>
                <w:rPr>
                  <w:noProof/>
                </w:rPr>
                <w:t>. Retrieved 10 08, 2021, from https://www.sciencedirect.com/science/article/pii/S1756061619302836</w:t>
              </w:r>
            </w:p>
            <w:p w14:paraId="5F5A9DEA" w14:textId="77777777" w:rsidR="00733960" w:rsidRDefault="00733960" w:rsidP="00733960">
              <w:pPr>
                <w:pStyle w:val="Bibliography"/>
                <w:ind w:left="720" w:hanging="720"/>
                <w:rPr>
                  <w:noProof/>
                </w:rPr>
              </w:pPr>
              <w:r>
                <w:rPr>
                  <w:noProof/>
                </w:rPr>
                <w:t xml:space="preserve">Karpman, S. (1968). </w:t>
              </w:r>
              <w:r>
                <w:rPr>
                  <w:i/>
                  <w:iCs/>
                  <w:noProof/>
                </w:rPr>
                <w:t>Karpman Drama Triangle</w:t>
              </w:r>
              <w:r>
                <w:rPr>
                  <w:noProof/>
                </w:rPr>
                <w:t>. Retrieved from Karpmandramatriangle.com: https://www.karpmandramatriangle.com/</w:t>
              </w:r>
            </w:p>
            <w:p w14:paraId="3268FF9D" w14:textId="77777777" w:rsidR="00733960" w:rsidRDefault="00733960" w:rsidP="00733960">
              <w:pPr>
                <w:pStyle w:val="Bibliography"/>
                <w:ind w:left="720" w:hanging="720"/>
                <w:rPr>
                  <w:noProof/>
                </w:rPr>
              </w:pPr>
              <w:r>
                <w:rPr>
                  <w:noProof/>
                </w:rPr>
                <w:t xml:space="preserve">Legislation.gov.uk. (n.d.). </w:t>
              </w:r>
              <w:r>
                <w:rPr>
                  <w:i/>
                  <w:iCs/>
                  <w:noProof/>
                </w:rPr>
                <w:t>Legislation.gov.uk</w:t>
              </w:r>
              <w:r>
                <w:rPr>
                  <w:noProof/>
                </w:rPr>
                <w:t>. Retrieved from Criminal Procedure and Investigations Act 1996: https://www.legislation.gov.uk/ukpga/1996/25/contents</w:t>
              </w:r>
            </w:p>
            <w:p w14:paraId="0122E934" w14:textId="77777777" w:rsidR="00733960" w:rsidRDefault="00733960" w:rsidP="00733960">
              <w:pPr>
                <w:pStyle w:val="Bibliography"/>
                <w:ind w:left="720" w:hanging="720"/>
                <w:rPr>
                  <w:noProof/>
                </w:rPr>
              </w:pPr>
              <w:r>
                <w:rPr>
                  <w:noProof/>
                </w:rPr>
                <w:t xml:space="preserve">NCBI. (2017). </w:t>
              </w:r>
              <w:r>
                <w:rPr>
                  <w:i/>
                  <w:iCs/>
                  <w:noProof/>
                </w:rPr>
                <w:t>EXCLI Journal</w:t>
              </w:r>
              <w:r>
                <w:rPr>
                  <w:noProof/>
                </w:rPr>
                <w:t>. Retrieved 10 08, 2021, from https://www.ncbi.nlm.nih.gov/pmc/articles/PMC5579396/</w:t>
              </w:r>
            </w:p>
            <w:p w14:paraId="33592817" w14:textId="77777777" w:rsidR="00733960" w:rsidRDefault="00733960" w:rsidP="00733960">
              <w:pPr>
                <w:pStyle w:val="Bibliography"/>
                <w:ind w:left="720" w:hanging="720"/>
                <w:rPr>
                  <w:noProof/>
                </w:rPr>
              </w:pPr>
              <w:r>
                <w:rPr>
                  <w:noProof/>
                </w:rPr>
                <w:t xml:space="preserve">Policing, C. o. (2020, 09 02). </w:t>
              </w:r>
              <w:r>
                <w:rPr>
                  <w:i/>
                  <w:iCs/>
                  <w:noProof/>
                </w:rPr>
                <w:t>Conflict Management Skills</w:t>
              </w:r>
              <w:r>
                <w:rPr>
                  <w:noProof/>
                </w:rPr>
                <w:t>. Retrieved from https://www.college.police.uk/guidance/conflict-management/conflict-management-skills</w:t>
              </w:r>
            </w:p>
            <w:p w14:paraId="7E63B6AC" w14:textId="77777777" w:rsidR="00733960" w:rsidRDefault="00733960" w:rsidP="00733960">
              <w:pPr>
                <w:pStyle w:val="Bibliography"/>
                <w:ind w:left="720" w:hanging="720"/>
                <w:rPr>
                  <w:noProof/>
                </w:rPr>
              </w:pPr>
              <w:r>
                <w:rPr>
                  <w:noProof/>
                </w:rPr>
                <w:t xml:space="preserve">Policing, C. o. (n.d.). </w:t>
              </w:r>
              <w:r>
                <w:rPr>
                  <w:i/>
                  <w:iCs/>
                  <w:noProof/>
                </w:rPr>
                <w:t>Integrity and transparency</w:t>
              </w:r>
              <w:r>
                <w:rPr>
                  <w:noProof/>
                </w:rPr>
                <w:t>. Retrieved from https://www.college.police.uk/ethics/integrity-and-transparency</w:t>
              </w:r>
            </w:p>
            <w:p w14:paraId="5263D24A" w14:textId="77777777" w:rsidR="00733960" w:rsidRDefault="00733960" w:rsidP="00733960">
              <w:pPr>
                <w:pStyle w:val="Bibliography"/>
                <w:ind w:left="720" w:hanging="720"/>
                <w:rPr>
                  <w:noProof/>
                </w:rPr>
              </w:pPr>
              <w:r>
                <w:rPr>
                  <w:noProof/>
                </w:rPr>
                <w:t>Reiner, R. a. (2007). Handbook of Criminology. Oxford University Press .</w:t>
              </w:r>
            </w:p>
            <w:p w14:paraId="5A875565" w14:textId="77777777" w:rsidR="00733960" w:rsidRDefault="00733960" w:rsidP="00733960">
              <w:pPr>
                <w:pStyle w:val="Bibliography"/>
                <w:ind w:left="720" w:hanging="720"/>
                <w:rPr>
                  <w:noProof/>
                </w:rPr>
              </w:pPr>
              <w:r>
                <w:rPr>
                  <w:noProof/>
                </w:rPr>
                <w:t xml:space="preserve">Very Well Mind. (2021). </w:t>
              </w:r>
              <w:r>
                <w:rPr>
                  <w:i/>
                  <w:iCs/>
                  <w:noProof/>
                </w:rPr>
                <w:t>What Does It Mean to Be Resilient?</w:t>
              </w:r>
              <w:r>
                <w:rPr>
                  <w:noProof/>
                </w:rPr>
                <w:t xml:space="preserve"> Retrieved 10 08, 2021, from https://www.verywellmind.com/characteristics-of-resilience-2795062</w:t>
              </w:r>
            </w:p>
            <w:p w14:paraId="14E3EED8" w14:textId="77777777" w:rsidR="00733960" w:rsidRDefault="00733960" w:rsidP="00733960">
              <w:pPr>
                <w:pStyle w:val="Bibliography"/>
                <w:ind w:left="720" w:hanging="720"/>
                <w:rPr>
                  <w:noProof/>
                </w:rPr>
              </w:pPr>
              <w:r>
                <w:rPr>
                  <w:noProof/>
                </w:rPr>
                <w:t xml:space="preserve">Wright, W. a. (2010). In </w:t>
              </w:r>
              <w:r>
                <w:rPr>
                  <w:i/>
                  <w:iCs/>
                  <w:noProof/>
                </w:rPr>
                <w:t>What is Policing?</w:t>
              </w:r>
              <w:r>
                <w:rPr>
                  <w:noProof/>
                </w:rPr>
                <w:t xml:space="preserve"> Execter: Learning Matters.</w:t>
              </w:r>
            </w:p>
            <w:p w14:paraId="6596C869" w14:textId="0731C40B" w:rsidR="00A1555A" w:rsidRDefault="00A1555A" w:rsidP="00733960">
              <w:r>
                <w:rPr>
                  <w:b/>
                  <w:bCs/>
                  <w:noProof/>
                </w:rPr>
                <w:fldChar w:fldCharType="end"/>
              </w:r>
            </w:p>
          </w:sdtContent>
        </w:sdt>
      </w:sdtContent>
    </w:sdt>
    <w:p w14:paraId="7DF140BE" w14:textId="3EDF302D" w:rsidR="00536FA9" w:rsidRDefault="00536FA9">
      <w:pPr>
        <w:overflowPunct/>
        <w:autoSpaceDE/>
        <w:autoSpaceDN/>
        <w:adjustRightInd/>
        <w:textAlignment w:val="auto"/>
        <w:rPr>
          <w:b/>
          <w:sz w:val="24"/>
          <w:szCs w:val="24"/>
        </w:rPr>
      </w:pPr>
      <w:r w:rsidRPr="62FE5CAF">
        <w:rPr>
          <w:b/>
          <w:bCs/>
          <w:sz w:val="24"/>
          <w:szCs w:val="24"/>
        </w:rPr>
        <w:br w:type="page"/>
      </w: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DB3D9D">
          <w:headerReference w:type="even" r:id="rId24"/>
          <w:headerReference w:type="default" r:id="rId25"/>
          <w:footerReference w:type="even" r:id="rId26"/>
          <w:footerReference w:type="default" r:id="rId27"/>
          <w:headerReference w:type="first" r:id="rId28"/>
          <w:footerReference w:type="first" r:id="rId29"/>
          <w:pgSz w:w="11906" w:h="16838" w:code="9"/>
          <w:pgMar w:top="1440" w:right="1440" w:bottom="1440" w:left="1440" w:header="720" w:footer="720" w:gutter="0"/>
          <w:cols w:space="720"/>
          <w:titlePg/>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5C6F6926" w:rsidR="62FE5CAF" w:rsidRDefault="62FE5CAF" w:rsidP="62FE5CAF">
      <w:pPr>
        <w:jc w:val="both"/>
        <w:rPr>
          <w:sz w:val="24"/>
          <w:szCs w:val="24"/>
        </w:rPr>
      </w:pPr>
      <w:r w:rsidRPr="48DF4B50">
        <w:rPr>
          <w:sz w:val="24"/>
          <w:szCs w:val="24"/>
        </w:rPr>
        <w:t xml:space="preserve">Signed:  </w:t>
      </w:r>
      <w:proofErr w:type="spellStart"/>
      <w:proofErr w:type="gramStart"/>
      <w:r w:rsidR="00DB3D9D">
        <w:rPr>
          <w:sz w:val="24"/>
          <w:szCs w:val="24"/>
        </w:rPr>
        <w:t>H.Trpp</w:t>
      </w:r>
      <w:proofErr w:type="spellEnd"/>
      <w:proofErr w:type="gramEnd"/>
      <w:r w:rsidRPr="48DF4B50">
        <w:rPr>
          <w:sz w:val="24"/>
          <w:szCs w:val="24"/>
        </w:rPr>
        <w:t xml:space="preserve">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455646FC" w:rsidR="62FE5CAF" w:rsidRDefault="62FE5CAF" w:rsidP="62FE5CAF">
      <w:pPr>
        <w:jc w:val="both"/>
        <w:rPr>
          <w:sz w:val="24"/>
          <w:szCs w:val="24"/>
        </w:rPr>
      </w:pPr>
      <w:r w:rsidRPr="62FE5CAF">
        <w:rPr>
          <w:sz w:val="24"/>
          <w:szCs w:val="24"/>
        </w:rPr>
        <w:t>Date</w:t>
      </w:r>
      <w:r w:rsidR="00DB3D9D">
        <w:rPr>
          <w:sz w:val="24"/>
          <w:szCs w:val="24"/>
        </w:rPr>
        <w:t>: 04/10/2021</w:t>
      </w:r>
      <w:r w:rsidRPr="62FE5CAF">
        <w:rPr>
          <w:sz w:val="24"/>
          <w:szCs w:val="24"/>
        </w:rPr>
        <w:t xml:space="preserve">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DB3D9D">
      <w:headerReference w:type="even" r:id="rId30"/>
      <w:headerReference w:type="default" r:id="rId31"/>
      <w:footerReference w:type="even" r:id="rId32"/>
      <w:footerReference w:type="default" r:id="rId33"/>
      <w:headerReference w:type="first" r:id="rId34"/>
      <w:footerReference w:type="first" r:id="rId35"/>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4AD1C3" w14:textId="77777777" w:rsidR="004F7ED1" w:rsidRDefault="004F7ED1">
      <w:r>
        <w:separator/>
      </w:r>
    </w:p>
  </w:endnote>
  <w:endnote w:type="continuationSeparator" w:id="0">
    <w:p w14:paraId="4D77AD56" w14:textId="77777777" w:rsidR="004F7ED1" w:rsidRDefault="004F7E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B3978F" w14:textId="285D9152" w:rsidR="004F7ED1" w:rsidRDefault="00050DDE" w:rsidP="00050DDE">
    <w:pPr>
      <w:pStyle w:val="Footer"/>
      <w:rPr>
        <w:sz w:val="17"/>
      </w:rPr>
    </w:pPr>
    <w:bookmarkStart w:id="2" w:name="TITUS1FooterEvenPages"/>
    <w:r>
      <w:rPr>
        <w:sz w:val="17"/>
      </w:rPr>
      <w:t> </w:t>
    </w:r>
  </w:p>
  <w:bookmarkEnd w:id="2"/>
  <w:p w14:paraId="267250F9" w14:textId="4C01E5F0" w:rsidR="004F7ED1" w:rsidRDefault="004F7ED1" w:rsidP="00DB3D9D">
    <w:pPr>
      <w:pStyle w:val="Footer"/>
      <w:jc w:val="right"/>
    </w:pPr>
    <w:r>
      <w:fldChar w:fldCharType="begin"/>
    </w:r>
    <w:r>
      <w:instrText xml:space="preserve"> PAGE   \* MERGEFORMAT </w:instrText>
    </w:r>
    <w:r>
      <w:fldChar w:fldCharType="separate"/>
    </w:r>
    <w:r w:rsidR="00050DDE">
      <w:rPr>
        <w:noProof/>
      </w:rPr>
      <w:t>4</w:t>
    </w:r>
    <w:r>
      <w:rPr>
        <w:noProof/>
      </w:rPr>
      <w:fldChar w:fldCharType="end"/>
    </w:r>
  </w:p>
  <w:p w14:paraId="0A99319C" w14:textId="77777777" w:rsidR="004F7ED1" w:rsidRPr="00BB5EAA" w:rsidRDefault="004F7ED1" w:rsidP="00DB3D9D">
    <w:pPr>
      <w:pStyle w:val="Footer"/>
      <w:ind w:right="360"/>
      <w:jc w:val="center"/>
    </w:pPr>
  </w:p>
  <w:p w14:paraId="6C247276" w14:textId="77777777" w:rsidR="004F7ED1" w:rsidRDefault="004F7E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ADF53F" w14:textId="4E7260E1" w:rsidR="004F7ED1" w:rsidRDefault="00050DDE" w:rsidP="00050DDE">
    <w:pPr>
      <w:pStyle w:val="Footer"/>
      <w:rPr>
        <w:sz w:val="17"/>
      </w:rPr>
    </w:pPr>
    <w:bookmarkStart w:id="3" w:name="TITUS1FooterPrimary"/>
    <w:r>
      <w:rPr>
        <w:sz w:val="17"/>
      </w:rPr>
      <w:t> </w:t>
    </w:r>
  </w:p>
  <w:bookmarkEnd w:id="3"/>
  <w:p w14:paraId="50521BFA" w14:textId="3280D3F3" w:rsidR="004F7ED1" w:rsidRDefault="004F7ED1">
    <w:pPr>
      <w:pStyle w:val="Footer"/>
      <w:jc w:val="right"/>
    </w:pPr>
    <w:r>
      <w:fldChar w:fldCharType="begin"/>
    </w:r>
    <w:r>
      <w:instrText xml:space="preserve"> PAGE   \* MERGEFORMAT </w:instrText>
    </w:r>
    <w:r>
      <w:fldChar w:fldCharType="separate"/>
    </w:r>
    <w:r w:rsidR="00050DDE">
      <w:rPr>
        <w:noProof/>
      </w:rPr>
      <w:t>3</w:t>
    </w:r>
    <w:r>
      <w:rPr>
        <w:noProof/>
      </w:rPr>
      <w:fldChar w:fldCharType="end"/>
    </w:r>
  </w:p>
  <w:p w14:paraId="790812FF" w14:textId="77777777" w:rsidR="004F7ED1" w:rsidRPr="00BB5EAA" w:rsidRDefault="004F7ED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DF673" w14:textId="740283DD" w:rsidR="004F7ED1" w:rsidRDefault="00050DDE" w:rsidP="00050DDE">
    <w:pPr>
      <w:pStyle w:val="Footer"/>
      <w:rPr>
        <w:sz w:val="17"/>
      </w:rPr>
    </w:pPr>
    <w:bookmarkStart w:id="5" w:name="TITUS1FooterFirstPage"/>
    <w:r>
      <w:rPr>
        <w:sz w:val="17"/>
      </w:rPr>
      <w:t> </w:t>
    </w:r>
  </w:p>
  <w:bookmarkEnd w:id="5"/>
  <w:p w14:paraId="04FD1929" w14:textId="244F5F91" w:rsidR="004F7ED1" w:rsidRDefault="004F7ED1" w:rsidP="00DB3D9D">
    <w:pPr>
      <w:pStyle w:val="Footer"/>
      <w:jc w:val="right"/>
    </w:pPr>
    <w:r>
      <w:fldChar w:fldCharType="begin"/>
    </w:r>
    <w:r>
      <w:instrText xml:space="preserve"> PAGE   \* MERGEFORMAT </w:instrText>
    </w:r>
    <w:r>
      <w:fldChar w:fldCharType="separate"/>
    </w:r>
    <w:r w:rsidR="00050DDE">
      <w:rPr>
        <w:noProof/>
      </w:rPr>
      <w:t>1</w:t>
    </w:r>
    <w:r>
      <w:rPr>
        <w:noProof/>
      </w:rPr>
      <w:fldChar w:fldCharType="end"/>
    </w:r>
  </w:p>
  <w:p w14:paraId="7CBAE9EC" w14:textId="77777777" w:rsidR="004F7ED1" w:rsidRPr="00BB5EAA" w:rsidRDefault="004F7ED1" w:rsidP="00DB3D9D">
    <w:pPr>
      <w:pStyle w:val="Footer"/>
      <w:ind w:right="360"/>
      <w:jc w:val="center"/>
    </w:pPr>
  </w:p>
  <w:p w14:paraId="63C1E026" w14:textId="77777777" w:rsidR="004F7ED1" w:rsidRDefault="004F7ED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5AC6CB" w14:textId="0B495463" w:rsidR="004F7ED1" w:rsidRDefault="00050DDE" w:rsidP="00050DDE">
    <w:pPr>
      <w:pStyle w:val="Footer"/>
      <w:rPr>
        <w:sz w:val="17"/>
      </w:rPr>
    </w:pPr>
    <w:bookmarkStart w:id="9" w:name="TITUS2FooterEvenPages"/>
    <w:r>
      <w:rPr>
        <w:sz w:val="17"/>
      </w:rPr>
      <w:t> </w:t>
    </w:r>
  </w:p>
  <w:bookmarkEnd w:id="9"/>
  <w:p w14:paraId="6ED13FCA" w14:textId="77777777" w:rsidR="004F7ED1" w:rsidRDefault="004F7ED1" w:rsidP="00DB3D9D">
    <w:pPr>
      <w:pStyle w:val="Footer"/>
      <w:jc w:val="right"/>
    </w:pPr>
  </w:p>
  <w:p w14:paraId="758938E7" w14:textId="1BD7EA4E" w:rsidR="004F7ED1" w:rsidRDefault="004F7ED1" w:rsidP="00DB3D9D">
    <w:pPr>
      <w:pStyle w:val="Footer"/>
      <w:jc w:val="right"/>
    </w:pPr>
    <w:r>
      <w:fldChar w:fldCharType="begin"/>
    </w:r>
    <w:r>
      <w:instrText xml:space="preserve"> PAGE   \* MERGEFORMAT </w:instrText>
    </w:r>
    <w:r>
      <w:fldChar w:fldCharType="separate"/>
    </w:r>
    <w:r w:rsidR="00050DDE">
      <w:rPr>
        <w:noProof/>
      </w:rPr>
      <w:t>14</w:t>
    </w:r>
    <w:r>
      <w:rPr>
        <w:noProof/>
      </w:rPr>
      <w:fldChar w:fldCharType="end"/>
    </w:r>
  </w:p>
  <w:p w14:paraId="2C58E9FC" w14:textId="77777777" w:rsidR="004F7ED1" w:rsidRPr="00BB5EAA" w:rsidRDefault="004F7ED1" w:rsidP="00DB3D9D">
    <w:pPr>
      <w:pStyle w:val="Footer"/>
      <w:ind w:right="360"/>
      <w:jc w:val="center"/>
    </w:pPr>
  </w:p>
  <w:p w14:paraId="6A1529F5" w14:textId="77777777" w:rsidR="004F7ED1" w:rsidRDefault="004F7ED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394A88" w14:textId="18DAA33E" w:rsidR="004F7ED1" w:rsidRDefault="00050DDE" w:rsidP="00050DDE">
    <w:pPr>
      <w:pStyle w:val="Footer"/>
      <w:rPr>
        <w:sz w:val="17"/>
      </w:rPr>
    </w:pPr>
    <w:bookmarkStart w:id="10" w:name="TITUS2FooterPrimary"/>
    <w:r>
      <w:rPr>
        <w:sz w:val="17"/>
      </w:rPr>
      <w:t> </w:t>
    </w:r>
  </w:p>
  <w:bookmarkEnd w:id="10"/>
  <w:p w14:paraId="2E086C69" w14:textId="77777777" w:rsidR="004F7ED1" w:rsidRDefault="004F7ED1">
    <w:pPr>
      <w:pStyle w:val="Footer"/>
      <w:jc w:val="right"/>
    </w:pPr>
  </w:p>
  <w:p w14:paraId="31ED3CA4" w14:textId="17CB8657" w:rsidR="004F7ED1" w:rsidRDefault="004F7ED1">
    <w:pPr>
      <w:pStyle w:val="Footer"/>
      <w:jc w:val="right"/>
    </w:pPr>
    <w:r>
      <w:fldChar w:fldCharType="begin"/>
    </w:r>
    <w:r>
      <w:instrText xml:space="preserve"> PAGE   \* MERGEFORMAT </w:instrText>
    </w:r>
    <w:r>
      <w:fldChar w:fldCharType="separate"/>
    </w:r>
    <w:r w:rsidR="00050DDE">
      <w:rPr>
        <w:noProof/>
      </w:rPr>
      <w:t>15</w:t>
    </w:r>
    <w:r>
      <w:rPr>
        <w:noProof/>
      </w:rPr>
      <w:fldChar w:fldCharType="end"/>
    </w:r>
  </w:p>
  <w:p w14:paraId="753C3585" w14:textId="77777777" w:rsidR="004F7ED1" w:rsidRPr="00BB5EAA" w:rsidRDefault="004F7ED1"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ED041D" w14:textId="3068AEA0" w:rsidR="004F7ED1" w:rsidRDefault="00050DDE" w:rsidP="00050DDE">
    <w:pPr>
      <w:pStyle w:val="Footer"/>
      <w:rPr>
        <w:sz w:val="17"/>
      </w:rPr>
    </w:pPr>
    <w:bookmarkStart w:id="12" w:name="TITUS2FooterFirstPage"/>
    <w:r>
      <w:rPr>
        <w:sz w:val="17"/>
      </w:rPr>
      <w:t> </w:t>
    </w:r>
  </w:p>
  <w:bookmarkEnd w:id="12"/>
  <w:p w14:paraId="25CCAC3F" w14:textId="77777777" w:rsidR="004F7ED1" w:rsidRDefault="004F7ED1" w:rsidP="00DB3D9D">
    <w:pPr>
      <w:pStyle w:val="Footer"/>
      <w:jc w:val="right"/>
    </w:pPr>
  </w:p>
  <w:p w14:paraId="50C3BBCE" w14:textId="0C679DDA" w:rsidR="004F7ED1" w:rsidRDefault="004F7ED1" w:rsidP="00DB3D9D">
    <w:pPr>
      <w:pStyle w:val="Footer"/>
      <w:jc w:val="right"/>
    </w:pPr>
    <w:r>
      <w:fldChar w:fldCharType="begin"/>
    </w:r>
    <w:r>
      <w:instrText xml:space="preserve"> PAGE   \* MERGEFORMAT </w:instrText>
    </w:r>
    <w:r>
      <w:fldChar w:fldCharType="separate"/>
    </w:r>
    <w:r w:rsidR="00050DDE">
      <w:rPr>
        <w:noProof/>
      </w:rPr>
      <w:t>5</w:t>
    </w:r>
    <w:r>
      <w:rPr>
        <w:noProof/>
      </w:rPr>
      <w:fldChar w:fldCharType="end"/>
    </w:r>
  </w:p>
  <w:p w14:paraId="00089D90" w14:textId="77777777" w:rsidR="004F7ED1" w:rsidRPr="00BB5EAA" w:rsidRDefault="004F7ED1" w:rsidP="00DB3D9D">
    <w:pPr>
      <w:pStyle w:val="Footer"/>
      <w:ind w:right="360"/>
      <w:jc w:val="center"/>
    </w:pPr>
  </w:p>
  <w:p w14:paraId="30A68262" w14:textId="77777777" w:rsidR="004F7ED1" w:rsidRDefault="004F7ED1">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E859A2" w14:textId="599208C8" w:rsidR="004F7ED1" w:rsidRDefault="00050DDE" w:rsidP="00050DDE">
    <w:pPr>
      <w:pStyle w:val="Footer"/>
      <w:rPr>
        <w:sz w:val="17"/>
      </w:rPr>
    </w:pPr>
    <w:bookmarkStart w:id="15" w:name="TITUS3FooterEvenPages"/>
    <w:r>
      <w:rPr>
        <w:sz w:val="17"/>
      </w:rPr>
      <w:t> </w:t>
    </w:r>
  </w:p>
  <w:bookmarkEnd w:id="15"/>
  <w:p w14:paraId="4F6A6E0A" w14:textId="77777777" w:rsidR="004F7ED1" w:rsidRDefault="004F7ED1" w:rsidP="00DB3D9D">
    <w:pPr>
      <w:pStyle w:val="Footer"/>
      <w:jc w:val="right"/>
    </w:pPr>
  </w:p>
  <w:p w14:paraId="01C34AD6" w14:textId="43CAF90F" w:rsidR="004F7ED1" w:rsidRDefault="004F7ED1" w:rsidP="00DB3D9D">
    <w:pPr>
      <w:pStyle w:val="Footer"/>
      <w:jc w:val="right"/>
    </w:pPr>
    <w:r>
      <w:fldChar w:fldCharType="begin"/>
    </w:r>
    <w:r>
      <w:instrText xml:space="preserve"> PAGE   \* MERGEFORMAT </w:instrText>
    </w:r>
    <w:r>
      <w:fldChar w:fldCharType="separate"/>
    </w:r>
    <w:r w:rsidR="00050DDE">
      <w:rPr>
        <w:noProof/>
      </w:rPr>
      <w:t>18</w:t>
    </w:r>
    <w:r>
      <w:rPr>
        <w:noProof/>
      </w:rPr>
      <w:fldChar w:fldCharType="end"/>
    </w:r>
  </w:p>
  <w:p w14:paraId="3C1AA2F3" w14:textId="77777777" w:rsidR="004F7ED1" w:rsidRPr="00BB5EAA" w:rsidRDefault="004F7ED1" w:rsidP="00DB3D9D">
    <w:pPr>
      <w:pStyle w:val="Footer"/>
      <w:ind w:right="360"/>
      <w:jc w:val="center"/>
    </w:pPr>
  </w:p>
  <w:p w14:paraId="64EA0863" w14:textId="77777777" w:rsidR="004F7ED1" w:rsidRDefault="004F7ED1">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B8ABAA" w14:textId="77B224A1" w:rsidR="004F7ED1" w:rsidRDefault="00050DDE" w:rsidP="00050DDE">
    <w:pPr>
      <w:pStyle w:val="Footer"/>
      <w:rPr>
        <w:sz w:val="17"/>
      </w:rPr>
    </w:pPr>
    <w:bookmarkStart w:id="16" w:name="TITUS3FooterPrimary"/>
    <w:r>
      <w:rPr>
        <w:sz w:val="17"/>
      </w:rPr>
      <w:t> </w:t>
    </w:r>
  </w:p>
  <w:bookmarkEnd w:id="16"/>
  <w:p w14:paraId="32E2F633" w14:textId="77777777" w:rsidR="004F7ED1" w:rsidRDefault="004F7ED1">
    <w:pPr>
      <w:pStyle w:val="Footer"/>
      <w:jc w:val="right"/>
    </w:pPr>
  </w:p>
  <w:p w14:paraId="4C9E6350" w14:textId="4E4B8C32" w:rsidR="004F7ED1" w:rsidRDefault="004F7ED1">
    <w:pPr>
      <w:pStyle w:val="Footer"/>
      <w:jc w:val="right"/>
    </w:pPr>
    <w:r>
      <w:fldChar w:fldCharType="begin"/>
    </w:r>
    <w:r>
      <w:instrText xml:space="preserve"> PAGE   \* MERGEFORMAT </w:instrText>
    </w:r>
    <w:r>
      <w:fldChar w:fldCharType="separate"/>
    </w:r>
    <w:r w:rsidR="00050DDE">
      <w:rPr>
        <w:noProof/>
      </w:rPr>
      <w:t>17</w:t>
    </w:r>
    <w:r>
      <w:rPr>
        <w:noProof/>
      </w:rPr>
      <w:fldChar w:fldCharType="end"/>
    </w:r>
  </w:p>
  <w:p w14:paraId="7354C3A2" w14:textId="77777777" w:rsidR="004F7ED1" w:rsidRPr="00BB5EAA" w:rsidRDefault="004F7ED1"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C124DA" w14:textId="4A59715A" w:rsidR="004F7ED1" w:rsidRDefault="00050DDE" w:rsidP="00050DDE">
    <w:pPr>
      <w:pStyle w:val="Footer"/>
      <w:rPr>
        <w:sz w:val="17"/>
      </w:rPr>
    </w:pPr>
    <w:bookmarkStart w:id="18" w:name="TITUS3FooterFirstPage"/>
    <w:r>
      <w:rPr>
        <w:sz w:val="17"/>
      </w:rPr>
      <w:t> </w:t>
    </w:r>
  </w:p>
  <w:bookmarkEnd w:id="18"/>
  <w:p w14:paraId="0ED637B4" w14:textId="77777777" w:rsidR="004F7ED1" w:rsidRDefault="004F7ED1" w:rsidP="00DB3D9D">
    <w:pPr>
      <w:pStyle w:val="Footer"/>
      <w:jc w:val="right"/>
    </w:pPr>
  </w:p>
  <w:p w14:paraId="7BAF974F" w14:textId="12618598" w:rsidR="004F7ED1" w:rsidRDefault="004F7ED1" w:rsidP="00DB3D9D">
    <w:pPr>
      <w:pStyle w:val="Footer"/>
      <w:jc w:val="right"/>
    </w:pPr>
    <w:r>
      <w:fldChar w:fldCharType="begin"/>
    </w:r>
    <w:r>
      <w:instrText xml:space="preserve"> PAGE   \* MERGEFORMAT </w:instrText>
    </w:r>
    <w:r>
      <w:fldChar w:fldCharType="separate"/>
    </w:r>
    <w:r w:rsidR="00050DDE">
      <w:rPr>
        <w:noProof/>
      </w:rPr>
      <w:t>16</w:t>
    </w:r>
    <w:r>
      <w:rPr>
        <w:noProof/>
      </w:rPr>
      <w:fldChar w:fldCharType="end"/>
    </w:r>
  </w:p>
  <w:p w14:paraId="1A4CA2EB" w14:textId="77777777" w:rsidR="004F7ED1" w:rsidRPr="00BB5EAA" w:rsidRDefault="004F7ED1" w:rsidP="00DB3D9D">
    <w:pPr>
      <w:pStyle w:val="Footer"/>
      <w:ind w:right="360"/>
      <w:jc w:val="center"/>
    </w:pPr>
  </w:p>
  <w:p w14:paraId="0BBDD937" w14:textId="77777777" w:rsidR="004F7ED1" w:rsidRDefault="004F7ED1">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A22E34" w14:textId="7BD5C1CA" w:rsidR="004F7ED1" w:rsidRDefault="00050DDE" w:rsidP="00050DDE">
    <w:pPr>
      <w:pStyle w:val="Footer"/>
      <w:rPr>
        <w:sz w:val="17"/>
      </w:rPr>
    </w:pPr>
    <w:bookmarkStart w:id="21" w:name="TITUS4FooterEvenPages"/>
    <w:r>
      <w:rPr>
        <w:sz w:val="17"/>
      </w:rPr>
      <w:t> </w:t>
    </w:r>
  </w:p>
  <w:bookmarkEnd w:id="21"/>
  <w:p w14:paraId="56B5B153" w14:textId="77777777" w:rsidR="004F7ED1" w:rsidRDefault="004F7ED1" w:rsidP="00DB3D9D">
    <w:pPr>
      <w:pStyle w:val="Footer"/>
      <w:jc w:val="right"/>
    </w:pPr>
  </w:p>
  <w:p w14:paraId="45D33364" w14:textId="77777777" w:rsidR="004F7ED1" w:rsidRDefault="004F7ED1" w:rsidP="00DB3D9D">
    <w:pPr>
      <w:pStyle w:val="Footer"/>
      <w:jc w:val="right"/>
    </w:pPr>
    <w:r>
      <w:fldChar w:fldCharType="begin"/>
    </w:r>
    <w:r>
      <w:instrText xml:space="preserve"> PAGE   \* MERGEFORMAT </w:instrText>
    </w:r>
    <w:r>
      <w:fldChar w:fldCharType="separate"/>
    </w:r>
    <w:r>
      <w:rPr>
        <w:noProof/>
      </w:rPr>
      <w:t>8</w:t>
    </w:r>
    <w:r>
      <w:rPr>
        <w:noProof/>
      </w:rPr>
      <w:fldChar w:fldCharType="end"/>
    </w:r>
  </w:p>
  <w:p w14:paraId="52676D80" w14:textId="77777777" w:rsidR="004F7ED1" w:rsidRPr="00BB5EAA" w:rsidRDefault="004F7ED1" w:rsidP="00DB3D9D">
    <w:pPr>
      <w:pStyle w:val="Footer"/>
      <w:ind w:right="360"/>
      <w:jc w:val="center"/>
    </w:pPr>
  </w:p>
  <w:p w14:paraId="64E0BB90" w14:textId="77777777" w:rsidR="004F7ED1" w:rsidRDefault="004F7ED1">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984054" w14:textId="295E2E3E" w:rsidR="004F7ED1" w:rsidRDefault="00050DDE" w:rsidP="00050DDE">
    <w:pPr>
      <w:pStyle w:val="Footer"/>
      <w:rPr>
        <w:sz w:val="17"/>
      </w:rPr>
    </w:pPr>
    <w:bookmarkStart w:id="22" w:name="TITUS4FooterPrimary"/>
    <w:r>
      <w:rPr>
        <w:sz w:val="17"/>
      </w:rPr>
      <w:t> </w:t>
    </w:r>
  </w:p>
  <w:bookmarkEnd w:id="22"/>
  <w:p w14:paraId="728ADCF4" w14:textId="77777777" w:rsidR="004F7ED1" w:rsidRDefault="004F7ED1">
    <w:pPr>
      <w:pStyle w:val="Footer"/>
      <w:jc w:val="right"/>
    </w:pPr>
  </w:p>
  <w:p w14:paraId="03E8E08A" w14:textId="77777777" w:rsidR="004F7ED1" w:rsidRDefault="004F7ED1">
    <w:pPr>
      <w:pStyle w:val="Footer"/>
      <w:jc w:val="right"/>
    </w:pPr>
    <w:r>
      <w:fldChar w:fldCharType="begin"/>
    </w:r>
    <w:r>
      <w:instrText xml:space="preserve"> PAGE   \* MERGEFORMAT </w:instrText>
    </w:r>
    <w:r>
      <w:fldChar w:fldCharType="separate"/>
    </w:r>
    <w:r>
      <w:rPr>
        <w:noProof/>
      </w:rPr>
      <w:t>7</w:t>
    </w:r>
    <w:r>
      <w:rPr>
        <w:noProof/>
      </w:rPr>
      <w:fldChar w:fldCharType="end"/>
    </w:r>
  </w:p>
  <w:p w14:paraId="17FAB1BA" w14:textId="77777777" w:rsidR="004F7ED1" w:rsidRPr="00BB5EAA" w:rsidRDefault="004F7ED1"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7F82C8" w14:textId="44C03AAB" w:rsidR="004F7ED1" w:rsidRDefault="00050DDE" w:rsidP="00050DDE">
    <w:pPr>
      <w:pStyle w:val="Footer"/>
      <w:rPr>
        <w:sz w:val="17"/>
      </w:rPr>
    </w:pPr>
    <w:bookmarkStart w:id="24" w:name="TITUS4FooterFirstPage"/>
    <w:r>
      <w:rPr>
        <w:sz w:val="17"/>
      </w:rPr>
      <w:t> </w:t>
    </w:r>
  </w:p>
  <w:bookmarkEnd w:id="24"/>
  <w:p w14:paraId="7C5976C3" w14:textId="77777777" w:rsidR="004F7ED1" w:rsidRDefault="004F7ED1" w:rsidP="00DB3D9D">
    <w:pPr>
      <w:pStyle w:val="Footer"/>
      <w:jc w:val="right"/>
    </w:pPr>
  </w:p>
  <w:p w14:paraId="31C8FDF6" w14:textId="004A3D24" w:rsidR="004F7ED1" w:rsidRDefault="004F7ED1" w:rsidP="00DB3D9D">
    <w:pPr>
      <w:pStyle w:val="Footer"/>
      <w:jc w:val="right"/>
    </w:pPr>
    <w:r>
      <w:fldChar w:fldCharType="begin"/>
    </w:r>
    <w:r>
      <w:instrText xml:space="preserve"> PAGE   \* MERGEFORMAT </w:instrText>
    </w:r>
    <w:r>
      <w:fldChar w:fldCharType="separate"/>
    </w:r>
    <w:r w:rsidR="00050DDE">
      <w:rPr>
        <w:noProof/>
      </w:rPr>
      <w:t>21</w:t>
    </w:r>
    <w:r>
      <w:rPr>
        <w:noProof/>
      </w:rPr>
      <w:fldChar w:fldCharType="end"/>
    </w:r>
  </w:p>
  <w:p w14:paraId="06C38EE7" w14:textId="77777777" w:rsidR="004F7ED1" w:rsidRPr="00BB5EAA" w:rsidRDefault="004F7ED1" w:rsidP="00DB3D9D">
    <w:pPr>
      <w:pStyle w:val="Footer"/>
      <w:ind w:right="360"/>
      <w:jc w:val="center"/>
    </w:pPr>
  </w:p>
  <w:p w14:paraId="7DB618B6" w14:textId="77777777" w:rsidR="004F7ED1" w:rsidRDefault="004F7E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99147A" w14:textId="77777777" w:rsidR="004F7ED1" w:rsidRDefault="004F7ED1">
      <w:r>
        <w:separator/>
      </w:r>
    </w:p>
  </w:footnote>
  <w:footnote w:type="continuationSeparator" w:id="0">
    <w:p w14:paraId="02943964" w14:textId="77777777" w:rsidR="004F7ED1" w:rsidRDefault="004F7E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B17C6B" w14:textId="3A074642" w:rsidR="004F7ED1" w:rsidRDefault="00050DDE" w:rsidP="00050DDE">
    <w:pPr>
      <w:pStyle w:val="Header"/>
      <w:rPr>
        <w:sz w:val="17"/>
      </w:rPr>
    </w:pPr>
    <w:bookmarkStart w:id="0" w:name="TITUS1HeaderEvenPages"/>
    <w:r>
      <w:rPr>
        <w:sz w:val="17"/>
      </w:rPr>
      <w:t> </w:t>
    </w:r>
  </w:p>
  <w:bookmarkEnd w:id="0"/>
  <w:p w14:paraId="6299A50E" w14:textId="77777777" w:rsidR="004F7ED1" w:rsidRDefault="004F7ED1" w:rsidP="00DE3EBD">
    <w:pPr>
      <w:pStyle w:val="Header"/>
    </w:pPr>
  </w:p>
  <w:p w14:paraId="4F2BDD75" w14:textId="77777777" w:rsidR="004F7ED1" w:rsidRDefault="004F7ED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6BAC08" w14:textId="7897CEEE" w:rsidR="004F7ED1" w:rsidRDefault="00050DDE" w:rsidP="00050DDE">
    <w:pPr>
      <w:pStyle w:val="Header"/>
      <w:rPr>
        <w:sz w:val="17"/>
      </w:rPr>
    </w:pPr>
    <w:bookmarkStart w:id="1" w:name="TITUS1HeaderPrimary"/>
    <w:r>
      <w:rPr>
        <w:sz w:val="17"/>
      </w:rPr>
      <w:t> </w:t>
    </w:r>
  </w:p>
  <w:bookmarkEnd w:id="1"/>
  <w:p w14:paraId="45CB616E" w14:textId="77777777" w:rsidR="004F7ED1" w:rsidRDefault="004F7ED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27F99E" w14:textId="256E250E" w:rsidR="004F7ED1" w:rsidRDefault="00050DDE" w:rsidP="00050DDE">
    <w:pPr>
      <w:pStyle w:val="Header"/>
      <w:rPr>
        <w:sz w:val="17"/>
      </w:rPr>
    </w:pPr>
    <w:bookmarkStart w:id="4" w:name="TITUS1HeaderFirstPage"/>
    <w:r>
      <w:rPr>
        <w:sz w:val="17"/>
      </w:rPr>
      <w:t> </w:t>
    </w:r>
  </w:p>
  <w:bookmarkEnd w:id="4"/>
  <w:p w14:paraId="78947418" w14:textId="77777777" w:rsidR="004F7ED1" w:rsidRDefault="004F7ED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8B6ABF" w14:textId="38DF7756" w:rsidR="004F7ED1" w:rsidRDefault="00050DDE" w:rsidP="00050DDE">
    <w:pPr>
      <w:pStyle w:val="Header"/>
      <w:rPr>
        <w:sz w:val="17"/>
      </w:rPr>
    </w:pPr>
    <w:bookmarkStart w:id="7" w:name="TITUS2HeaderEvenPages"/>
    <w:r>
      <w:rPr>
        <w:sz w:val="17"/>
      </w:rPr>
      <w:t> </w:t>
    </w:r>
  </w:p>
  <w:bookmarkEnd w:id="7"/>
  <w:p w14:paraId="48A939A4" w14:textId="77777777" w:rsidR="004F7ED1" w:rsidRDefault="004F7ED1" w:rsidP="00DB3D9D">
    <w:pPr>
      <w:pStyle w:val="Header"/>
    </w:pPr>
  </w:p>
  <w:p w14:paraId="7A1D4FF9" w14:textId="77777777" w:rsidR="004F7ED1" w:rsidRDefault="004F7ED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366092" w14:textId="5D73AFBE" w:rsidR="004F7ED1" w:rsidRDefault="00050DDE" w:rsidP="00050DDE">
    <w:pPr>
      <w:pStyle w:val="Header"/>
      <w:rPr>
        <w:sz w:val="17"/>
      </w:rPr>
    </w:pPr>
    <w:bookmarkStart w:id="8" w:name="TITUS2HeaderPrimary"/>
    <w:r>
      <w:rPr>
        <w:sz w:val="17"/>
      </w:rPr>
      <w:t> </w:t>
    </w:r>
  </w:p>
  <w:bookmarkEnd w:id="8"/>
  <w:p w14:paraId="72A2C160" w14:textId="77777777" w:rsidR="004F7ED1" w:rsidRDefault="004F7ED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E2C8F1" w14:textId="38B2A070" w:rsidR="004F7ED1" w:rsidRDefault="00050DDE" w:rsidP="00050DDE">
    <w:pPr>
      <w:pStyle w:val="Header"/>
      <w:rPr>
        <w:sz w:val="17"/>
      </w:rPr>
    </w:pPr>
    <w:bookmarkStart w:id="11" w:name="TITUS2HeaderFirstPage"/>
    <w:r>
      <w:rPr>
        <w:sz w:val="17"/>
      </w:rPr>
      <w:t> </w:t>
    </w:r>
  </w:p>
  <w:bookmarkEnd w:id="11"/>
  <w:p w14:paraId="730C4979" w14:textId="77777777" w:rsidR="004F7ED1" w:rsidRDefault="004F7ED1" w:rsidP="00DB3D9D">
    <w:pPr>
      <w:pStyle w:val="Header"/>
    </w:pPr>
  </w:p>
  <w:p w14:paraId="3D747454" w14:textId="77777777" w:rsidR="004F7ED1" w:rsidRDefault="004F7ED1">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EFD604" w14:textId="0F4592FC" w:rsidR="004F7ED1" w:rsidRDefault="00050DDE" w:rsidP="00050DDE">
    <w:pPr>
      <w:pStyle w:val="Header"/>
      <w:rPr>
        <w:sz w:val="17"/>
      </w:rPr>
    </w:pPr>
    <w:bookmarkStart w:id="13" w:name="TITUS3HeaderEvenPages"/>
    <w:r>
      <w:rPr>
        <w:sz w:val="17"/>
      </w:rPr>
      <w:t> </w:t>
    </w:r>
  </w:p>
  <w:bookmarkEnd w:id="13"/>
  <w:p w14:paraId="5118D6D0" w14:textId="77777777" w:rsidR="004F7ED1" w:rsidRDefault="004F7ED1" w:rsidP="00DB3D9D">
    <w:pPr>
      <w:pStyle w:val="Header"/>
    </w:pPr>
  </w:p>
  <w:p w14:paraId="0AF212CD" w14:textId="77777777" w:rsidR="004F7ED1" w:rsidRDefault="004F7ED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048130" w14:textId="03175E6F" w:rsidR="004F7ED1" w:rsidRDefault="00050DDE" w:rsidP="00050DDE">
    <w:pPr>
      <w:pStyle w:val="Header"/>
      <w:rPr>
        <w:sz w:val="17"/>
      </w:rPr>
    </w:pPr>
    <w:bookmarkStart w:id="14" w:name="TITUS3HeaderPrimary"/>
    <w:r>
      <w:rPr>
        <w:sz w:val="17"/>
      </w:rPr>
      <w:t> </w:t>
    </w:r>
  </w:p>
  <w:bookmarkEnd w:id="14"/>
  <w:p w14:paraId="589FDA79" w14:textId="77777777" w:rsidR="004F7ED1" w:rsidRDefault="004F7ED1">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BA9B76" w14:textId="3129353D" w:rsidR="004F7ED1" w:rsidRDefault="00050DDE" w:rsidP="00050DDE">
    <w:pPr>
      <w:pStyle w:val="Header"/>
      <w:rPr>
        <w:sz w:val="17"/>
      </w:rPr>
    </w:pPr>
    <w:bookmarkStart w:id="17" w:name="TITUS3HeaderFirstPage"/>
    <w:r>
      <w:rPr>
        <w:sz w:val="17"/>
      </w:rPr>
      <w:t> </w:t>
    </w:r>
  </w:p>
  <w:bookmarkEnd w:id="17"/>
  <w:p w14:paraId="2EC65E8F" w14:textId="77777777" w:rsidR="004F7ED1" w:rsidRDefault="004F7ED1" w:rsidP="00DB3D9D">
    <w:pPr>
      <w:pStyle w:val="Header"/>
    </w:pPr>
  </w:p>
  <w:p w14:paraId="44261668" w14:textId="77777777" w:rsidR="004F7ED1" w:rsidRDefault="004F7ED1">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7B8FBC" w14:textId="1A839443" w:rsidR="004F7ED1" w:rsidRDefault="00050DDE" w:rsidP="00050DDE">
    <w:pPr>
      <w:pStyle w:val="Header"/>
      <w:rPr>
        <w:sz w:val="17"/>
      </w:rPr>
    </w:pPr>
    <w:bookmarkStart w:id="19" w:name="TITUS4HeaderEvenPages"/>
    <w:r>
      <w:rPr>
        <w:sz w:val="17"/>
      </w:rPr>
      <w:t> </w:t>
    </w:r>
  </w:p>
  <w:bookmarkEnd w:id="19"/>
  <w:p w14:paraId="387E3AEA" w14:textId="77777777" w:rsidR="004F7ED1" w:rsidRDefault="004F7ED1" w:rsidP="00DB3D9D">
    <w:pPr>
      <w:pStyle w:val="Header"/>
    </w:pPr>
  </w:p>
  <w:p w14:paraId="5445FF94" w14:textId="77777777" w:rsidR="004F7ED1" w:rsidRDefault="004F7ED1">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DDD2AF" w14:textId="730F2B1E" w:rsidR="004F7ED1" w:rsidRDefault="00050DDE" w:rsidP="00050DDE">
    <w:pPr>
      <w:pStyle w:val="Header"/>
      <w:rPr>
        <w:sz w:val="17"/>
      </w:rPr>
    </w:pPr>
    <w:bookmarkStart w:id="20" w:name="TITUS4HeaderPrimary"/>
    <w:r>
      <w:rPr>
        <w:sz w:val="17"/>
      </w:rPr>
      <w:t> </w:t>
    </w:r>
  </w:p>
  <w:bookmarkEnd w:id="20"/>
  <w:p w14:paraId="756B2FCC" w14:textId="77777777" w:rsidR="004F7ED1" w:rsidRDefault="004F7ED1">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7B629C" w14:textId="5D831EF0" w:rsidR="004F7ED1" w:rsidRDefault="00050DDE" w:rsidP="00050DDE">
    <w:pPr>
      <w:pStyle w:val="Header"/>
      <w:rPr>
        <w:sz w:val="17"/>
      </w:rPr>
    </w:pPr>
    <w:bookmarkStart w:id="23" w:name="TITUS4HeaderFirstPage"/>
    <w:r>
      <w:rPr>
        <w:sz w:val="17"/>
      </w:rPr>
      <w:t> </w:t>
    </w:r>
  </w:p>
  <w:bookmarkEnd w:id="23"/>
  <w:p w14:paraId="6AE87ADF" w14:textId="77777777" w:rsidR="004F7ED1" w:rsidRDefault="004F7ED1" w:rsidP="00DB3D9D">
    <w:pPr>
      <w:pStyle w:val="Header"/>
    </w:pPr>
  </w:p>
  <w:p w14:paraId="327DD9CE" w14:textId="77777777" w:rsidR="004F7ED1" w:rsidRDefault="004F7E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331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0DDE"/>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18F4"/>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17090"/>
    <w:rsid w:val="00321255"/>
    <w:rsid w:val="0032230D"/>
    <w:rsid w:val="00322A0B"/>
    <w:rsid w:val="00335FC5"/>
    <w:rsid w:val="00346390"/>
    <w:rsid w:val="003502DB"/>
    <w:rsid w:val="00350304"/>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1AFE"/>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55E23"/>
    <w:rsid w:val="004608B9"/>
    <w:rsid w:val="00465947"/>
    <w:rsid w:val="00467644"/>
    <w:rsid w:val="00470BB1"/>
    <w:rsid w:val="004718F7"/>
    <w:rsid w:val="00473153"/>
    <w:rsid w:val="004743AF"/>
    <w:rsid w:val="00482C17"/>
    <w:rsid w:val="0049017C"/>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4F7ED1"/>
    <w:rsid w:val="00500748"/>
    <w:rsid w:val="005011D6"/>
    <w:rsid w:val="0050167A"/>
    <w:rsid w:val="005042F1"/>
    <w:rsid w:val="00513C7D"/>
    <w:rsid w:val="005169D1"/>
    <w:rsid w:val="00521123"/>
    <w:rsid w:val="00521221"/>
    <w:rsid w:val="00534A4D"/>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0F80"/>
    <w:rsid w:val="005A1B4C"/>
    <w:rsid w:val="005A1BA3"/>
    <w:rsid w:val="005A545C"/>
    <w:rsid w:val="005C1567"/>
    <w:rsid w:val="005C6CE5"/>
    <w:rsid w:val="005C7C14"/>
    <w:rsid w:val="005D3F07"/>
    <w:rsid w:val="005D583E"/>
    <w:rsid w:val="005E13EA"/>
    <w:rsid w:val="005F1494"/>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3960"/>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5DC2"/>
    <w:rsid w:val="00826F48"/>
    <w:rsid w:val="008308AE"/>
    <w:rsid w:val="0083166E"/>
    <w:rsid w:val="00831DC3"/>
    <w:rsid w:val="008322C7"/>
    <w:rsid w:val="00834F1D"/>
    <w:rsid w:val="00836FEC"/>
    <w:rsid w:val="00841D96"/>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1384"/>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240"/>
    <w:rsid w:val="00A10D56"/>
    <w:rsid w:val="00A12AAE"/>
    <w:rsid w:val="00A1555A"/>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72F3"/>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97177"/>
    <w:rsid w:val="00CA3593"/>
    <w:rsid w:val="00CA7F4F"/>
    <w:rsid w:val="00CB258E"/>
    <w:rsid w:val="00CB3C8F"/>
    <w:rsid w:val="00CC02F1"/>
    <w:rsid w:val="00CC11A6"/>
    <w:rsid w:val="00CC135E"/>
    <w:rsid w:val="00CD5D3F"/>
    <w:rsid w:val="00CF1E90"/>
    <w:rsid w:val="00CF3DB3"/>
    <w:rsid w:val="00D052BC"/>
    <w:rsid w:val="00D07026"/>
    <w:rsid w:val="00D116C4"/>
    <w:rsid w:val="00D22C8F"/>
    <w:rsid w:val="00D275C0"/>
    <w:rsid w:val="00D31825"/>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B3D9D"/>
    <w:rsid w:val="00DC4729"/>
    <w:rsid w:val="00DE2EED"/>
    <w:rsid w:val="00DE3EBD"/>
    <w:rsid w:val="00DE556F"/>
    <w:rsid w:val="00E03B6D"/>
    <w:rsid w:val="00E17160"/>
    <w:rsid w:val="00E35BEC"/>
    <w:rsid w:val="00E452D6"/>
    <w:rsid w:val="00E50821"/>
    <w:rsid w:val="00E51F91"/>
    <w:rsid w:val="00E7086E"/>
    <w:rsid w:val="00E7374A"/>
    <w:rsid w:val="00E73C41"/>
    <w:rsid w:val="00E74EEB"/>
    <w:rsid w:val="00E7598F"/>
    <w:rsid w:val="00E76F60"/>
    <w:rsid w:val="00E8370B"/>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27F9D"/>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0808"/>
    <w:rsid w:val="00FA14F5"/>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A69A18"/>
    <w:rsid w:val="3E31B6E6"/>
    <w:rsid w:val="40E85D95"/>
    <w:rsid w:val="42A396E4"/>
    <w:rsid w:val="48DF4B50"/>
    <w:rsid w:val="49F02F87"/>
    <w:rsid w:val="4A67ABB7"/>
    <w:rsid w:val="4B4EC5DB"/>
    <w:rsid w:val="4C037C18"/>
    <w:rsid w:val="4CBA31A3"/>
    <w:rsid w:val="4F9DA5F5"/>
    <w:rsid w:val="51B66950"/>
    <w:rsid w:val="540760A0"/>
    <w:rsid w:val="58C48021"/>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4B4DBC44"/>
  <w15:chartTrackingRefBased/>
  <w15:docId w15:val="{50258763-7B89-4998-958A-4EAF238C3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mntl-inline-citation">
    <w:name w:val="mntl-inline-citation"/>
    <w:basedOn w:val="DefaultParagraphFont"/>
    <w:rsid w:val="00DB3D9D"/>
  </w:style>
  <w:style w:type="paragraph" w:styleId="Bibliography">
    <w:name w:val="Bibliography"/>
    <w:basedOn w:val="Normal"/>
    <w:next w:val="Normal"/>
    <w:uiPriority w:val="37"/>
    <w:unhideWhenUsed/>
    <w:rsid w:val="00534A4D"/>
    <w:pPr>
      <w:overflowPunct/>
      <w:autoSpaceDE/>
      <w:autoSpaceDN/>
      <w:adjustRightInd/>
      <w:spacing w:after="160" w:line="259" w:lineRule="auto"/>
      <w:textAlignment w:val="auto"/>
    </w:pPr>
    <w:rPr>
      <w:rFonts w:asciiTheme="minorHAnsi" w:eastAsiaTheme="minorHAnsi" w:hAnsiTheme="minorHAnsi" w:cstheme="minorBidi"/>
      <w:color w:val="auto"/>
      <w:sz w:val="22"/>
      <w:szCs w:val="22"/>
      <w:lang w:eastAsia="en-US"/>
    </w:rPr>
  </w:style>
  <w:style w:type="character" w:customStyle="1" w:styleId="Heading1Char">
    <w:name w:val="Heading 1 Char"/>
    <w:basedOn w:val="DefaultParagraphFont"/>
    <w:link w:val="Heading1"/>
    <w:uiPriority w:val="9"/>
    <w:rsid w:val="00A1555A"/>
    <w:rPr>
      <w:rFonts w:ascii="Arial" w:hAnsi="Arial" w:cs="Arial"/>
      <w:b/>
      <w:color w:val="000000"/>
      <w:kern w:val="28"/>
      <w:sz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113703">
      <w:bodyDiv w:val="1"/>
      <w:marLeft w:val="0"/>
      <w:marRight w:val="0"/>
      <w:marTop w:val="0"/>
      <w:marBottom w:val="0"/>
      <w:divBdr>
        <w:top w:val="none" w:sz="0" w:space="0" w:color="auto"/>
        <w:left w:val="none" w:sz="0" w:space="0" w:color="auto"/>
        <w:bottom w:val="none" w:sz="0" w:space="0" w:color="auto"/>
        <w:right w:val="none" w:sz="0" w:space="0" w:color="auto"/>
      </w:divBdr>
    </w:div>
    <w:div w:id="29770664">
      <w:bodyDiv w:val="1"/>
      <w:marLeft w:val="0"/>
      <w:marRight w:val="0"/>
      <w:marTop w:val="0"/>
      <w:marBottom w:val="0"/>
      <w:divBdr>
        <w:top w:val="none" w:sz="0" w:space="0" w:color="auto"/>
        <w:left w:val="none" w:sz="0" w:space="0" w:color="auto"/>
        <w:bottom w:val="none" w:sz="0" w:space="0" w:color="auto"/>
        <w:right w:val="none" w:sz="0" w:space="0" w:color="auto"/>
      </w:divBdr>
    </w:div>
    <w:div w:id="52506000">
      <w:bodyDiv w:val="1"/>
      <w:marLeft w:val="0"/>
      <w:marRight w:val="0"/>
      <w:marTop w:val="0"/>
      <w:marBottom w:val="0"/>
      <w:divBdr>
        <w:top w:val="none" w:sz="0" w:space="0" w:color="auto"/>
        <w:left w:val="none" w:sz="0" w:space="0" w:color="auto"/>
        <w:bottom w:val="none" w:sz="0" w:space="0" w:color="auto"/>
        <w:right w:val="none" w:sz="0" w:space="0" w:color="auto"/>
      </w:divBdr>
    </w:div>
    <w:div w:id="87193227">
      <w:bodyDiv w:val="1"/>
      <w:marLeft w:val="0"/>
      <w:marRight w:val="0"/>
      <w:marTop w:val="0"/>
      <w:marBottom w:val="0"/>
      <w:divBdr>
        <w:top w:val="none" w:sz="0" w:space="0" w:color="auto"/>
        <w:left w:val="none" w:sz="0" w:space="0" w:color="auto"/>
        <w:bottom w:val="none" w:sz="0" w:space="0" w:color="auto"/>
        <w:right w:val="none" w:sz="0" w:space="0" w:color="auto"/>
      </w:divBdr>
    </w:div>
    <w:div w:id="121461125">
      <w:bodyDiv w:val="1"/>
      <w:marLeft w:val="0"/>
      <w:marRight w:val="0"/>
      <w:marTop w:val="0"/>
      <w:marBottom w:val="0"/>
      <w:divBdr>
        <w:top w:val="none" w:sz="0" w:space="0" w:color="auto"/>
        <w:left w:val="none" w:sz="0" w:space="0" w:color="auto"/>
        <w:bottom w:val="none" w:sz="0" w:space="0" w:color="auto"/>
        <w:right w:val="none" w:sz="0" w:space="0" w:color="auto"/>
      </w:divBdr>
    </w:div>
    <w:div w:id="193158348">
      <w:bodyDiv w:val="1"/>
      <w:marLeft w:val="0"/>
      <w:marRight w:val="0"/>
      <w:marTop w:val="0"/>
      <w:marBottom w:val="0"/>
      <w:divBdr>
        <w:top w:val="none" w:sz="0" w:space="0" w:color="auto"/>
        <w:left w:val="none" w:sz="0" w:space="0" w:color="auto"/>
        <w:bottom w:val="none" w:sz="0" w:space="0" w:color="auto"/>
        <w:right w:val="none" w:sz="0" w:space="0" w:color="auto"/>
      </w:divBdr>
    </w:div>
    <w:div w:id="232081397">
      <w:bodyDiv w:val="1"/>
      <w:marLeft w:val="0"/>
      <w:marRight w:val="0"/>
      <w:marTop w:val="0"/>
      <w:marBottom w:val="0"/>
      <w:divBdr>
        <w:top w:val="none" w:sz="0" w:space="0" w:color="auto"/>
        <w:left w:val="none" w:sz="0" w:space="0" w:color="auto"/>
        <w:bottom w:val="none" w:sz="0" w:space="0" w:color="auto"/>
        <w:right w:val="none" w:sz="0" w:space="0" w:color="auto"/>
      </w:divBdr>
    </w:div>
    <w:div w:id="245117141">
      <w:bodyDiv w:val="1"/>
      <w:marLeft w:val="0"/>
      <w:marRight w:val="0"/>
      <w:marTop w:val="0"/>
      <w:marBottom w:val="0"/>
      <w:divBdr>
        <w:top w:val="none" w:sz="0" w:space="0" w:color="auto"/>
        <w:left w:val="none" w:sz="0" w:space="0" w:color="auto"/>
        <w:bottom w:val="none" w:sz="0" w:space="0" w:color="auto"/>
        <w:right w:val="none" w:sz="0" w:space="0" w:color="auto"/>
      </w:divBdr>
    </w:div>
    <w:div w:id="258291707">
      <w:bodyDiv w:val="1"/>
      <w:marLeft w:val="0"/>
      <w:marRight w:val="0"/>
      <w:marTop w:val="0"/>
      <w:marBottom w:val="0"/>
      <w:divBdr>
        <w:top w:val="none" w:sz="0" w:space="0" w:color="auto"/>
        <w:left w:val="none" w:sz="0" w:space="0" w:color="auto"/>
        <w:bottom w:val="none" w:sz="0" w:space="0" w:color="auto"/>
        <w:right w:val="none" w:sz="0" w:space="0" w:color="auto"/>
      </w:divBdr>
    </w:div>
    <w:div w:id="339352851">
      <w:bodyDiv w:val="1"/>
      <w:marLeft w:val="0"/>
      <w:marRight w:val="0"/>
      <w:marTop w:val="0"/>
      <w:marBottom w:val="0"/>
      <w:divBdr>
        <w:top w:val="none" w:sz="0" w:space="0" w:color="auto"/>
        <w:left w:val="none" w:sz="0" w:space="0" w:color="auto"/>
        <w:bottom w:val="none" w:sz="0" w:space="0" w:color="auto"/>
        <w:right w:val="none" w:sz="0" w:space="0" w:color="auto"/>
      </w:divBdr>
    </w:div>
    <w:div w:id="341470112">
      <w:bodyDiv w:val="1"/>
      <w:marLeft w:val="0"/>
      <w:marRight w:val="0"/>
      <w:marTop w:val="0"/>
      <w:marBottom w:val="0"/>
      <w:divBdr>
        <w:top w:val="none" w:sz="0" w:space="0" w:color="auto"/>
        <w:left w:val="none" w:sz="0" w:space="0" w:color="auto"/>
        <w:bottom w:val="none" w:sz="0" w:space="0" w:color="auto"/>
        <w:right w:val="none" w:sz="0" w:space="0" w:color="auto"/>
      </w:divBdr>
    </w:div>
    <w:div w:id="397048860">
      <w:bodyDiv w:val="1"/>
      <w:marLeft w:val="0"/>
      <w:marRight w:val="0"/>
      <w:marTop w:val="0"/>
      <w:marBottom w:val="0"/>
      <w:divBdr>
        <w:top w:val="none" w:sz="0" w:space="0" w:color="auto"/>
        <w:left w:val="none" w:sz="0" w:space="0" w:color="auto"/>
        <w:bottom w:val="none" w:sz="0" w:space="0" w:color="auto"/>
        <w:right w:val="none" w:sz="0" w:space="0" w:color="auto"/>
      </w:divBdr>
    </w:div>
    <w:div w:id="406001096">
      <w:bodyDiv w:val="1"/>
      <w:marLeft w:val="0"/>
      <w:marRight w:val="0"/>
      <w:marTop w:val="0"/>
      <w:marBottom w:val="0"/>
      <w:divBdr>
        <w:top w:val="none" w:sz="0" w:space="0" w:color="auto"/>
        <w:left w:val="none" w:sz="0" w:space="0" w:color="auto"/>
        <w:bottom w:val="none" w:sz="0" w:space="0" w:color="auto"/>
        <w:right w:val="none" w:sz="0" w:space="0" w:color="auto"/>
      </w:divBdr>
    </w:div>
    <w:div w:id="437680391">
      <w:bodyDiv w:val="1"/>
      <w:marLeft w:val="0"/>
      <w:marRight w:val="0"/>
      <w:marTop w:val="0"/>
      <w:marBottom w:val="0"/>
      <w:divBdr>
        <w:top w:val="none" w:sz="0" w:space="0" w:color="auto"/>
        <w:left w:val="none" w:sz="0" w:space="0" w:color="auto"/>
        <w:bottom w:val="none" w:sz="0" w:space="0" w:color="auto"/>
        <w:right w:val="none" w:sz="0" w:space="0" w:color="auto"/>
      </w:divBdr>
    </w:div>
    <w:div w:id="444347750">
      <w:bodyDiv w:val="1"/>
      <w:marLeft w:val="0"/>
      <w:marRight w:val="0"/>
      <w:marTop w:val="0"/>
      <w:marBottom w:val="0"/>
      <w:divBdr>
        <w:top w:val="none" w:sz="0" w:space="0" w:color="auto"/>
        <w:left w:val="none" w:sz="0" w:space="0" w:color="auto"/>
        <w:bottom w:val="none" w:sz="0" w:space="0" w:color="auto"/>
        <w:right w:val="none" w:sz="0" w:space="0" w:color="auto"/>
      </w:divBdr>
    </w:div>
    <w:div w:id="451484018">
      <w:bodyDiv w:val="1"/>
      <w:marLeft w:val="0"/>
      <w:marRight w:val="0"/>
      <w:marTop w:val="0"/>
      <w:marBottom w:val="0"/>
      <w:divBdr>
        <w:top w:val="none" w:sz="0" w:space="0" w:color="auto"/>
        <w:left w:val="none" w:sz="0" w:space="0" w:color="auto"/>
        <w:bottom w:val="none" w:sz="0" w:space="0" w:color="auto"/>
        <w:right w:val="none" w:sz="0" w:space="0" w:color="auto"/>
      </w:divBdr>
    </w:div>
    <w:div w:id="472603221">
      <w:bodyDiv w:val="1"/>
      <w:marLeft w:val="0"/>
      <w:marRight w:val="0"/>
      <w:marTop w:val="0"/>
      <w:marBottom w:val="0"/>
      <w:divBdr>
        <w:top w:val="none" w:sz="0" w:space="0" w:color="auto"/>
        <w:left w:val="none" w:sz="0" w:space="0" w:color="auto"/>
        <w:bottom w:val="none" w:sz="0" w:space="0" w:color="auto"/>
        <w:right w:val="none" w:sz="0" w:space="0" w:color="auto"/>
      </w:divBdr>
    </w:div>
    <w:div w:id="519929801">
      <w:bodyDiv w:val="1"/>
      <w:marLeft w:val="0"/>
      <w:marRight w:val="0"/>
      <w:marTop w:val="0"/>
      <w:marBottom w:val="0"/>
      <w:divBdr>
        <w:top w:val="none" w:sz="0" w:space="0" w:color="auto"/>
        <w:left w:val="none" w:sz="0" w:space="0" w:color="auto"/>
        <w:bottom w:val="none" w:sz="0" w:space="0" w:color="auto"/>
        <w:right w:val="none" w:sz="0" w:space="0" w:color="auto"/>
      </w:divBdr>
    </w:div>
    <w:div w:id="571428075">
      <w:bodyDiv w:val="1"/>
      <w:marLeft w:val="0"/>
      <w:marRight w:val="0"/>
      <w:marTop w:val="0"/>
      <w:marBottom w:val="0"/>
      <w:divBdr>
        <w:top w:val="none" w:sz="0" w:space="0" w:color="auto"/>
        <w:left w:val="none" w:sz="0" w:space="0" w:color="auto"/>
        <w:bottom w:val="none" w:sz="0" w:space="0" w:color="auto"/>
        <w:right w:val="none" w:sz="0" w:space="0" w:color="auto"/>
      </w:divBdr>
    </w:div>
    <w:div w:id="602567608">
      <w:bodyDiv w:val="1"/>
      <w:marLeft w:val="0"/>
      <w:marRight w:val="0"/>
      <w:marTop w:val="0"/>
      <w:marBottom w:val="0"/>
      <w:divBdr>
        <w:top w:val="none" w:sz="0" w:space="0" w:color="auto"/>
        <w:left w:val="none" w:sz="0" w:space="0" w:color="auto"/>
        <w:bottom w:val="none" w:sz="0" w:space="0" w:color="auto"/>
        <w:right w:val="none" w:sz="0" w:space="0" w:color="auto"/>
      </w:divBdr>
    </w:div>
    <w:div w:id="628898614">
      <w:bodyDiv w:val="1"/>
      <w:marLeft w:val="0"/>
      <w:marRight w:val="0"/>
      <w:marTop w:val="0"/>
      <w:marBottom w:val="0"/>
      <w:divBdr>
        <w:top w:val="none" w:sz="0" w:space="0" w:color="auto"/>
        <w:left w:val="none" w:sz="0" w:space="0" w:color="auto"/>
        <w:bottom w:val="none" w:sz="0" w:space="0" w:color="auto"/>
        <w:right w:val="none" w:sz="0" w:space="0" w:color="auto"/>
      </w:divBdr>
    </w:div>
    <w:div w:id="631594806">
      <w:bodyDiv w:val="1"/>
      <w:marLeft w:val="0"/>
      <w:marRight w:val="0"/>
      <w:marTop w:val="0"/>
      <w:marBottom w:val="0"/>
      <w:divBdr>
        <w:top w:val="none" w:sz="0" w:space="0" w:color="auto"/>
        <w:left w:val="none" w:sz="0" w:space="0" w:color="auto"/>
        <w:bottom w:val="none" w:sz="0" w:space="0" w:color="auto"/>
        <w:right w:val="none" w:sz="0" w:space="0" w:color="auto"/>
      </w:divBdr>
    </w:div>
    <w:div w:id="662045077">
      <w:bodyDiv w:val="1"/>
      <w:marLeft w:val="0"/>
      <w:marRight w:val="0"/>
      <w:marTop w:val="0"/>
      <w:marBottom w:val="0"/>
      <w:divBdr>
        <w:top w:val="none" w:sz="0" w:space="0" w:color="auto"/>
        <w:left w:val="none" w:sz="0" w:space="0" w:color="auto"/>
        <w:bottom w:val="none" w:sz="0" w:space="0" w:color="auto"/>
        <w:right w:val="none" w:sz="0" w:space="0" w:color="auto"/>
      </w:divBdr>
    </w:div>
    <w:div w:id="694769354">
      <w:bodyDiv w:val="1"/>
      <w:marLeft w:val="0"/>
      <w:marRight w:val="0"/>
      <w:marTop w:val="0"/>
      <w:marBottom w:val="0"/>
      <w:divBdr>
        <w:top w:val="none" w:sz="0" w:space="0" w:color="auto"/>
        <w:left w:val="none" w:sz="0" w:space="0" w:color="auto"/>
        <w:bottom w:val="none" w:sz="0" w:space="0" w:color="auto"/>
        <w:right w:val="none" w:sz="0" w:space="0" w:color="auto"/>
      </w:divBdr>
    </w:div>
    <w:div w:id="722414028">
      <w:bodyDiv w:val="1"/>
      <w:marLeft w:val="0"/>
      <w:marRight w:val="0"/>
      <w:marTop w:val="0"/>
      <w:marBottom w:val="0"/>
      <w:divBdr>
        <w:top w:val="none" w:sz="0" w:space="0" w:color="auto"/>
        <w:left w:val="none" w:sz="0" w:space="0" w:color="auto"/>
        <w:bottom w:val="none" w:sz="0" w:space="0" w:color="auto"/>
        <w:right w:val="none" w:sz="0" w:space="0" w:color="auto"/>
      </w:divBdr>
    </w:div>
    <w:div w:id="755831688">
      <w:bodyDiv w:val="1"/>
      <w:marLeft w:val="0"/>
      <w:marRight w:val="0"/>
      <w:marTop w:val="0"/>
      <w:marBottom w:val="0"/>
      <w:divBdr>
        <w:top w:val="none" w:sz="0" w:space="0" w:color="auto"/>
        <w:left w:val="none" w:sz="0" w:space="0" w:color="auto"/>
        <w:bottom w:val="none" w:sz="0" w:space="0" w:color="auto"/>
        <w:right w:val="none" w:sz="0" w:space="0" w:color="auto"/>
      </w:divBdr>
    </w:div>
    <w:div w:id="852836316">
      <w:bodyDiv w:val="1"/>
      <w:marLeft w:val="0"/>
      <w:marRight w:val="0"/>
      <w:marTop w:val="0"/>
      <w:marBottom w:val="0"/>
      <w:divBdr>
        <w:top w:val="none" w:sz="0" w:space="0" w:color="auto"/>
        <w:left w:val="none" w:sz="0" w:space="0" w:color="auto"/>
        <w:bottom w:val="none" w:sz="0" w:space="0" w:color="auto"/>
        <w:right w:val="none" w:sz="0" w:space="0" w:color="auto"/>
      </w:divBdr>
    </w:div>
    <w:div w:id="880701703">
      <w:bodyDiv w:val="1"/>
      <w:marLeft w:val="0"/>
      <w:marRight w:val="0"/>
      <w:marTop w:val="0"/>
      <w:marBottom w:val="0"/>
      <w:divBdr>
        <w:top w:val="none" w:sz="0" w:space="0" w:color="auto"/>
        <w:left w:val="none" w:sz="0" w:space="0" w:color="auto"/>
        <w:bottom w:val="none" w:sz="0" w:space="0" w:color="auto"/>
        <w:right w:val="none" w:sz="0" w:space="0" w:color="auto"/>
      </w:divBdr>
    </w:div>
    <w:div w:id="903952867">
      <w:bodyDiv w:val="1"/>
      <w:marLeft w:val="0"/>
      <w:marRight w:val="0"/>
      <w:marTop w:val="0"/>
      <w:marBottom w:val="0"/>
      <w:divBdr>
        <w:top w:val="none" w:sz="0" w:space="0" w:color="auto"/>
        <w:left w:val="none" w:sz="0" w:space="0" w:color="auto"/>
        <w:bottom w:val="none" w:sz="0" w:space="0" w:color="auto"/>
        <w:right w:val="none" w:sz="0" w:space="0" w:color="auto"/>
      </w:divBdr>
    </w:div>
    <w:div w:id="941111976">
      <w:bodyDiv w:val="1"/>
      <w:marLeft w:val="0"/>
      <w:marRight w:val="0"/>
      <w:marTop w:val="0"/>
      <w:marBottom w:val="0"/>
      <w:divBdr>
        <w:top w:val="none" w:sz="0" w:space="0" w:color="auto"/>
        <w:left w:val="none" w:sz="0" w:space="0" w:color="auto"/>
        <w:bottom w:val="none" w:sz="0" w:space="0" w:color="auto"/>
        <w:right w:val="none" w:sz="0" w:space="0" w:color="auto"/>
      </w:divBdr>
    </w:div>
    <w:div w:id="1013797242">
      <w:bodyDiv w:val="1"/>
      <w:marLeft w:val="0"/>
      <w:marRight w:val="0"/>
      <w:marTop w:val="0"/>
      <w:marBottom w:val="0"/>
      <w:divBdr>
        <w:top w:val="none" w:sz="0" w:space="0" w:color="auto"/>
        <w:left w:val="none" w:sz="0" w:space="0" w:color="auto"/>
        <w:bottom w:val="none" w:sz="0" w:space="0" w:color="auto"/>
        <w:right w:val="none" w:sz="0" w:space="0" w:color="auto"/>
      </w:divBdr>
    </w:div>
    <w:div w:id="101472398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7460986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3496137">
      <w:bodyDiv w:val="1"/>
      <w:marLeft w:val="0"/>
      <w:marRight w:val="0"/>
      <w:marTop w:val="0"/>
      <w:marBottom w:val="0"/>
      <w:divBdr>
        <w:top w:val="none" w:sz="0" w:space="0" w:color="auto"/>
        <w:left w:val="none" w:sz="0" w:space="0" w:color="auto"/>
        <w:bottom w:val="none" w:sz="0" w:space="0" w:color="auto"/>
        <w:right w:val="none" w:sz="0" w:space="0" w:color="auto"/>
      </w:divBdr>
    </w:div>
    <w:div w:id="1195730591">
      <w:bodyDiv w:val="1"/>
      <w:marLeft w:val="0"/>
      <w:marRight w:val="0"/>
      <w:marTop w:val="0"/>
      <w:marBottom w:val="0"/>
      <w:divBdr>
        <w:top w:val="none" w:sz="0" w:space="0" w:color="auto"/>
        <w:left w:val="none" w:sz="0" w:space="0" w:color="auto"/>
        <w:bottom w:val="none" w:sz="0" w:space="0" w:color="auto"/>
        <w:right w:val="none" w:sz="0" w:space="0" w:color="auto"/>
      </w:divBdr>
    </w:div>
    <w:div w:id="1295912852">
      <w:bodyDiv w:val="1"/>
      <w:marLeft w:val="0"/>
      <w:marRight w:val="0"/>
      <w:marTop w:val="0"/>
      <w:marBottom w:val="0"/>
      <w:divBdr>
        <w:top w:val="none" w:sz="0" w:space="0" w:color="auto"/>
        <w:left w:val="none" w:sz="0" w:space="0" w:color="auto"/>
        <w:bottom w:val="none" w:sz="0" w:space="0" w:color="auto"/>
        <w:right w:val="none" w:sz="0" w:space="0" w:color="auto"/>
      </w:divBdr>
    </w:div>
    <w:div w:id="1302080067">
      <w:bodyDiv w:val="1"/>
      <w:marLeft w:val="0"/>
      <w:marRight w:val="0"/>
      <w:marTop w:val="0"/>
      <w:marBottom w:val="0"/>
      <w:divBdr>
        <w:top w:val="none" w:sz="0" w:space="0" w:color="auto"/>
        <w:left w:val="none" w:sz="0" w:space="0" w:color="auto"/>
        <w:bottom w:val="none" w:sz="0" w:space="0" w:color="auto"/>
        <w:right w:val="none" w:sz="0" w:space="0" w:color="auto"/>
      </w:divBdr>
    </w:div>
    <w:div w:id="1341926441">
      <w:bodyDiv w:val="1"/>
      <w:marLeft w:val="0"/>
      <w:marRight w:val="0"/>
      <w:marTop w:val="0"/>
      <w:marBottom w:val="0"/>
      <w:divBdr>
        <w:top w:val="none" w:sz="0" w:space="0" w:color="auto"/>
        <w:left w:val="none" w:sz="0" w:space="0" w:color="auto"/>
        <w:bottom w:val="none" w:sz="0" w:space="0" w:color="auto"/>
        <w:right w:val="none" w:sz="0" w:space="0" w:color="auto"/>
      </w:divBdr>
    </w:div>
    <w:div w:id="1358311326">
      <w:bodyDiv w:val="1"/>
      <w:marLeft w:val="0"/>
      <w:marRight w:val="0"/>
      <w:marTop w:val="0"/>
      <w:marBottom w:val="0"/>
      <w:divBdr>
        <w:top w:val="none" w:sz="0" w:space="0" w:color="auto"/>
        <w:left w:val="none" w:sz="0" w:space="0" w:color="auto"/>
        <w:bottom w:val="none" w:sz="0" w:space="0" w:color="auto"/>
        <w:right w:val="none" w:sz="0" w:space="0" w:color="auto"/>
      </w:divBdr>
    </w:div>
    <w:div w:id="1369180251">
      <w:bodyDiv w:val="1"/>
      <w:marLeft w:val="0"/>
      <w:marRight w:val="0"/>
      <w:marTop w:val="0"/>
      <w:marBottom w:val="0"/>
      <w:divBdr>
        <w:top w:val="none" w:sz="0" w:space="0" w:color="auto"/>
        <w:left w:val="none" w:sz="0" w:space="0" w:color="auto"/>
        <w:bottom w:val="none" w:sz="0" w:space="0" w:color="auto"/>
        <w:right w:val="none" w:sz="0" w:space="0" w:color="auto"/>
      </w:divBdr>
    </w:div>
    <w:div w:id="1390570287">
      <w:bodyDiv w:val="1"/>
      <w:marLeft w:val="0"/>
      <w:marRight w:val="0"/>
      <w:marTop w:val="0"/>
      <w:marBottom w:val="0"/>
      <w:divBdr>
        <w:top w:val="none" w:sz="0" w:space="0" w:color="auto"/>
        <w:left w:val="none" w:sz="0" w:space="0" w:color="auto"/>
        <w:bottom w:val="none" w:sz="0" w:space="0" w:color="auto"/>
        <w:right w:val="none" w:sz="0" w:space="0" w:color="auto"/>
      </w:divBdr>
    </w:div>
    <w:div w:id="1414399226">
      <w:bodyDiv w:val="1"/>
      <w:marLeft w:val="0"/>
      <w:marRight w:val="0"/>
      <w:marTop w:val="0"/>
      <w:marBottom w:val="0"/>
      <w:divBdr>
        <w:top w:val="none" w:sz="0" w:space="0" w:color="auto"/>
        <w:left w:val="none" w:sz="0" w:space="0" w:color="auto"/>
        <w:bottom w:val="none" w:sz="0" w:space="0" w:color="auto"/>
        <w:right w:val="none" w:sz="0" w:space="0" w:color="auto"/>
      </w:divBdr>
    </w:div>
    <w:div w:id="1419525142">
      <w:bodyDiv w:val="1"/>
      <w:marLeft w:val="0"/>
      <w:marRight w:val="0"/>
      <w:marTop w:val="0"/>
      <w:marBottom w:val="0"/>
      <w:divBdr>
        <w:top w:val="none" w:sz="0" w:space="0" w:color="auto"/>
        <w:left w:val="none" w:sz="0" w:space="0" w:color="auto"/>
        <w:bottom w:val="none" w:sz="0" w:space="0" w:color="auto"/>
        <w:right w:val="none" w:sz="0" w:space="0" w:color="auto"/>
      </w:divBdr>
    </w:div>
    <w:div w:id="1482313319">
      <w:bodyDiv w:val="1"/>
      <w:marLeft w:val="0"/>
      <w:marRight w:val="0"/>
      <w:marTop w:val="0"/>
      <w:marBottom w:val="0"/>
      <w:divBdr>
        <w:top w:val="none" w:sz="0" w:space="0" w:color="auto"/>
        <w:left w:val="none" w:sz="0" w:space="0" w:color="auto"/>
        <w:bottom w:val="none" w:sz="0" w:space="0" w:color="auto"/>
        <w:right w:val="none" w:sz="0" w:space="0" w:color="auto"/>
      </w:divBdr>
    </w:div>
    <w:div w:id="1550070761">
      <w:bodyDiv w:val="1"/>
      <w:marLeft w:val="0"/>
      <w:marRight w:val="0"/>
      <w:marTop w:val="0"/>
      <w:marBottom w:val="0"/>
      <w:divBdr>
        <w:top w:val="none" w:sz="0" w:space="0" w:color="auto"/>
        <w:left w:val="none" w:sz="0" w:space="0" w:color="auto"/>
        <w:bottom w:val="none" w:sz="0" w:space="0" w:color="auto"/>
        <w:right w:val="none" w:sz="0" w:space="0" w:color="auto"/>
      </w:divBdr>
    </w:div>
    <w:div w:id="1563443597">
      <w:bodyDiv w:val="1"/>
      <w:marLeft w:val="0"/>
      <w:marRight w:val="0"/>
      <w:marTop w:val="0"/>
      <w:marBottom w:val="0"/>
      <w:divBdr>
        <w:top w:val="none" w:sz="0" w:space="0" w:color="auto"/>
        <w:left w:val="none" w:sz="0" w:space="0" w:color="auto"/>
        <w:bottom w:val="none" w:sz="0" w:space="0" w:color="auto"/>
        <w:right w:val="none" w:sz="0" w:space="0" w:color="auto"/>
      </w:divBdr>
    </w:div>
    <w:div w:id="1569732466">
      <w:bodyDiv w:val="1"/>
      <w:marLeft w:val="0"/>
      <w:marRight w:val="0"/>
      <w:marTop w:val="0"/>
      <w:marBottom w:val="0"/>
      <w:divBdr>
        <w:top w:val="none" w:sz="0" w:space="0" w:color="auto"/>
        <w:left w:val="none" w:sz="0" w:space="0" w:color="auto"/>
        <w:bottom w:val="none" w:sz="0" w:space="0" w:color="auto"/>
        <w:right w:val="none" w:sz="0" w:space="0" w:color="auto"/>
      </w:divBdr>
    </w:div>
    <w:div w:id="1586525423">
      <w:bodyDiv w:val="1"/>
      <w:marLeft w:val="0"/>
      <w:marRight w:val="0"/>
      <w:marTop w:val="0"/>
      <w:marBottom w:val="0"/>
      <w:divBdr>
        <w:top w:val="none" w:sz="0" w:space="0" w:color="auto"/>
        <w:left w:val="none" w:sz="0" w:space="0" w:color="auto"/>
        <w:bottom w:val="none" w:sz="0" w:space="0" w:color="auto"/>
        <w:right w:val="none" w:sz="0" w:space="0" w:color="auto"/>
      </w:divBdr>
    </w:div>
    <w:div w:id="1627588250">
      <w:bodyDiv w:val="1"/>
      <w:marLeft w:val="0"/>
      <w:marRight w:val="0"/>
      <w:marTop w:val="0"/>
      <w:marBottom w:val="0"/>
      <w:divBdr>
        <w:top w:val="none" w:sz="0" w:space="0" w:color="auto"/>
        <w:left w:val="none" w:sz="0" w:space="0" w:color="auto"/>
        <w:bottom w:val="none" w:sz="0" w:space="0" w:color="auto"/>
        <w:right w:val="none" w:sz="0" w:space="0" w:color="auto"/>
      </w:divBdr>
    </w:div>
    <w:div w:id="1644386787">
      <w:bodyDiv w:val="1"/>
      <w:marLeft w:val="0"/>
      <w:marRight w:val="0"/>
      <w:marTop w:val="0"/>
      <w:marBottom w:val="0"/>
      <w:divBdr>
        <w:top w:val="none" w:sz="0" w:space="0" w:color="auto"/>
        <w:left w:val="none" w:sz="0" w:space="0" w:color="auto"/>
        <w:bottom w:val="none" w:sz="0" w:space="0" w:color="auto"/>
        <w:right w:val="none" w:sz="0" w:space="0" w:color="auto"/>
      </w:divBdr>
    </w:div>
    <w:div w:id="1687290929">
      <w:bodyDiv w:val="1"/>
      <w:marLeft w:val="0"/>
      <w:marRight w:val="0"/>
      <w:marTop w:val="0"/>
      <w:marBottom w:val="0"/>
      <w:divBdr>
        <w:top w:val="none" w:sz="0" w:space="0" w:color="auto"/>
        <w:left w:val="none" w:sz="0" w:space="0" w:color="auto"/>
        <w:bottom w:val="none" w:sz="0" w:space="0" w:color="auto"/>
        <w:right w:val="none" w:sz="0" w:space="0" w:color="auto"/>
      </w:divBdr>
    </w:div>
    <w:div w:id="1694454969">
      <w:bodyDiv w:val="1"/>
      <w:marLeft w:val="0"/>
      <w:marRight w:val="0"/>
      <w:marTop w:val="0"/>
      <w:marBottom w:val="0"/>
      <w:divBdr>
        <w:top w:val="none" w:sz="0" w:space="0" w:color="auto"/>
        <w:left w:val="none" w:sz="0" w:space="0" w:color="auto"/>
        <w:bottom w:val="none" w:sz="0" w:space="0" w:color="auto"/>
        <w:right w:val="none" w:sz="0" w:space="0" w:color="auto"/>
      </w:divBdr>
    </w:div>
    <w:div w:id="1707678110">
      <w:bodyDiv w:val="1"/>
      <w:marLeft w:val="0"/>
      <w:marRight w:val="0"/>
      <w:marTop w:val="0"/>
      <w:marBottom w:val="0"/>
      <w:divBdr>
        <w:top w:val="none" w:sz="0" w:space="0" w:color="auto"/>
        <w:left w:val="none" w:sz="0" w:space="0" w:color="auto"/>
        <w:bottom w:val="none" w:sz="0" w:space="0" w:color="auto"/>
        <w:right w:val="none" w:sz="0" w:space="0" w:color="auto"/>
      </w:divBdr>
    </w:div>
    <w:div w:id="173087854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8889285">
      <w:bodyDiv w:val="1"/>
      <w:marLeft w:val="0"/>
      <w:marRight w:val="0"/>
      <w:marTop w:val="0"/>
      <w:marBottom w:val="0"/>
      <w:divBdr>
        <w:top w:val="none" w:sz="0" w:space="0" w:color="auto"/>
        <w:left w:val="none" w:sz="0" w:space="0" w:color="auto"/>
        <w:bottom w:val="none" w:sz="0" w:space="0" w:color="auto"/>
        <w:right w:val="none" w:sz="0" w:space="0" w:color="auto"/>
      </w:divBdr>
    </w:div>
    <w:div w:id="1791971512">
      <w:bodyDiv w:val="1"/>
      <w:marLeft w:val="0"/>
      <w:marRight w:val="0"/>
      <w:marTop w:val="0"/>
      <w:marBottom w:val="0"/>
      <w:divBdr>
        <w:top w:val="none" w:sz="0" w:space="0" w:color="auto"/>
        <w:left w:val="none" w:sz="0" w:space="0" w:color="auto"/>
        <w:bottom w:val="none" w:sz="0" w:space="0" w:color="auto"/>
        <w:right w:val="none" w:sz="0" w:space="0" w:color="auto"/>
      </w:divBdr>
    </w:div>
    <w:div w:id="1813212319">
      <w:bodyDiv w:val="1"/>
      <w:marLeft w:val="0"/>
      <w:marRight w:val="0"/>
      <w:marTop w:val="0"/>
      <w:marBottom w:val="0"/>
      <w:divBdr>
        <w:top w:val="none" w:sz="0" w:space="0" w:color="auto"/>
        <w:left w:val="none" w:sz="0" w:space="0" w:color="auto"/>
        <w:bottom w:val="none" w:sz="0" w:space="0" w:color="auto"/>
        <w:right w:val="none" w:sz="0" w:space="0" w:color="auto"/>
      </w:divBdr>
    </w:div>
    <w:div w:id="1834830567">
      <w:bodyDiv w:val="1"/>
      <w:marLeft w:val="0"/>
      <w:marRight w:val="0"/>
      <w:marTop w:val="0"/>
      <w:marBottom w:val="0"/>
      <w:divBdr>
        <w:top w:val="none" w:sz="0" w:space="0" w:color="auto"/>
        <w:left w:val="none" w:sz="0" w:space="0" w:color="auto"/>
        <w:bottom w:val="none" w:sz="0" w:space="0" w:color="auto"/>
        <w:right w:val="none" w:sz="0" w:space="0" w:color="auto"/>
      </w:divBdr>
    </w:div>
    <w:div w:id="1846046680">
      <w:bodyDiv w:val="1"/>
      <w:marLeft w:val="0"/>
      <w:marRight w:val="0"/>
      <w:marTop w:val="0"/>
      <w:marBottom w:val="0"/>
      <w:divBdr>
        <w:top w:val="none" w:sz="0" w:space="0" w:color="auto"/>
        <w:left w:val="none" w:sz="0" w:space="0" w:color="auto"/>
        <w:bottom w:val="none" w:sz="0" w:space="0" w:color="auto"/>
        <w:right w:val="none" w:sz="0" w:space="0" w:color="auto"/>
      </w:divBdr>
    </w:div>
    <w:div w:id="1858929403">
      <w:bodyDiv w:val="1"/>
      <w:marLeft w:val="0"/>
      <w:marRight w:val="0"/>
      <w:marTop w:val="0"/>
      <w:marBottom w:val="0"/>
      <w:divBdr>
        <w:top w:val="none" w:sz="0" w:space="0" w:color="auto"/>
        <w:left w:val="none" w:sz="0" w:space="0" w:color="auto"/>
        <w:bottom w:val="none" w:sz="0" w:space="0" w:color="auto"/>
        <w:right w:val="none" w:sz="0" w:space="0" w:color="auto"/>
      </w:divBdr>
    </w:div>
    <w:div w:id="1868634807">
      <w:bodyDiv w:val="1"/>
      <w:marLeft w:val="0"/>
      <w:marRight w:val="0"/>
      <w:marTop w:val="0"/>
      <w:marBottom w:val="0"/>
      <w:divBdr>
        <w:top w:val="none" w:sz="0" w:space="0" w:color="auto"/>
        <w:left w:val="none" w:sz="0" w:space="0" w:color="auto"/>
        <w:bottom w:val="none" w:sz="0" w:space="0" w:color="auto"/>
        <w:right w:val="none" w:sz="0" w:space="0" w:color="auto"/>
      </w:divBdr>
    </w:div>
    <w:div w:id="1947153109">
      <w:bodyDiv w:val="1"/>
      <w:marLeft w:val="0"/>
      <w:marRight w:val="0"/>
      <w:marTop w:val="0"/>
      <w:marBottom w:val="0"/>
      <w:divBdr>
        <w:top w:val="none" w:sz="0" w:space="0" w:color="auto"/>
        <w:left w:val="none" w:sz="0" w:space="0" w:color="auto"/>
        <w:bottom w:val="none" w:sz="0" w:space="0" w:color="auto"/>
        <w:right w:val="none" w:sz="0" w:space="0" w:color="auto"/>
      </w:divBdr>
    </w:div>
    <w:div w:id="1959607618">
      <w:bodyDiv w:val="1"/>
      <w:marLeft w:val="0"/>
      <w:marRight w:val="0"/>
      <w:marTop w:val="0"/>
      <w:marBottom w:val="0"/>
      <w:divBdr>
        <w:top w:val="none" w:sz="0" w:space="0" w:color="auto"/>
        <w:left w:val="none" w:sz="0" w:space="0" w:color="auto"/>
        <w:bottom w:val="none" w:sz="0" w:space="0" w:color="auto"/>
        <w:right w:val="none" w:sz="0" w:space="0" w:color="auto"/>
      </w:divBdr>
    </w:div>
    <w:div w:id="1978223774">
      <w:bodyDiv w:val="1"/>
      <w:marLeft w:val="0"/>
      <w:marRight w:val="0"/>
      <w:marTop w:val="0"/>
      <w:marBottom w:val="0"/>
      <w:divBdr>
        <w:top w:val="none" w:sz="0" w:space="0" w:color="auto"/>
        <w:left w:val="none" w:sz="0" w:space="0" w:color="auto"/>
        <w:bottom w:val="none" w:sz="0" w:space="0" w:color="auto"/>
        <w:right w:val="none" w:sz="0" w:space="0" w:color="auto"/>
      </w:divBdr>
    </w:div>
    <w:div w:id="201426200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5207944">
      <w:bodyDiv w:val="1"/>
      <w:marLeft w:val="0"/>
      <w:marRight w:val="0"/>
      <w:marTop w:val="0"/>
      <w:marBottom w:val="0"/>
      <w:divBdr>
        <w:top w:val="none" w:sz="0" w:space="0" w:color="auto"/>
        <w:left w:val="none" w:sz="0" w:space="0" w:color="auto"/>
        <w:bottom w:val="none" w:sz="0" w:space="0" w:color="auto"/>
        <w:right w:val="none" w:sz="0" w:space="0" w:color="auto"/>
      </w:divBdr>
    </w:div>
    <w:div w:id="2051762161">
      <w:bodyDiv w:val="1"/>
      <w:marLeft w:val="0"/>
      <w:marRight w:val="0"/>
      <w:marTop w:val="0"/>
      <w:marBottom w:val="0"/>
      <w:divBdr>
        <w:top w:val="none" w:sz="0" w:space="0" w:color="auto"/>
        <w:left w:val="none" w:sz="0" w:space="0" w:color="auto"/>
        <w:bottom w:val="none" w:sz="0" w:space="0" w:color="auto"/>
        <w:right w:val="none" w:sz="0" w:space="0" w:color="auto"/>
      </w:divBdr>
    </w:div>
    <w:div w:id="2065062262">
      <w:bodyDiv w:val="1"/>
      <w:marLeft w:val="0"/>
      <w:marRight w:val="0"/>
      <w:marTop w:val="0"/>
      <w:marBottom w:val="0"/>
      <w:divBdr>
        <w:top w:val="none" w:sz="0" w:space="0" w:color="auto"/>
        <w:left w:val="none" w:sz="0" w:space="0" w:color="auto"/>
        <w:bottom w:val="none" w:sz="0" w:space="0" w:color="auto"/>
        <w:right w:val="none" w:sz="0" w:space="0" w:color="auto"/>
      </w:divBdr>
    </w:div>
    <w:div w:id="2071612547">
      <w:bodyDiv w:val="1"/>
      <w:marLeft w:val="0"/>
      <w:marRight w:val="0"/>
      <w:marTop w:val="0"/>
      <w:marBottom w:val="0"/>
      <w:divBdr>
        <w:top w:val="none" w:sz="0" w:space="0" w:color="auto"/>
        <w:left w:val="none" w:sz="0" w:space="0" w:color="auto"/>
        <w:bottom w:val="none" w:sz="0" w:space="0" w:color="auto"/>
        <w:right w:val="none" w:sz="0" w:space="0" w:color="auto"/>
      </w:divBdr>
    </w:div>
    <w:div w:id="2079745038">
      <w:bodyDiv w:val="1"/>
      <w:marLeft w:val="0"/>
      <w:marRight w:val="0"/>
      <w:marTop w:val="0"/>
      <w:marBottom w:val="0"/>
      <w:divBdr>
        <w:top w:val="none" w:sz="0" w:space="0" w:color="auto"/>
        <w:left w:val="none" w:sz="0" w:space="0" w:color="auto"/>
        <w:bottom w:val="none" w:sz="0" w:space="0" w:color="auto"/>
        <w:right w:val="none" w:sz="0" w:space="0" w:color="auto"/>
      </w:divBdr>
    </w:div>
    <w:div w:id="2081827670">
      <w:bodyDiv w:val="1"/>
      <w:marLeft w:val="0"/>
      <w:marRight w:val="0"/>
      <w:marTop w:val="0"/>
      <w:marBottom w:val="0"/>
      <w:divBdr>
        <w:top w:val="none" w:sz="0" w:space="0" w:color="auto"/>
        <w:left w:val="none" w:sz="0" w:space="0" w:color="auto"/>
        <w:bottom w:val="none" w:sz="0" w:space="0" w:color="auto"/>
        <w:right w:val="none" w:sz="0" w:space="0" w:color="auto"/>
      </w:divBdr>
    </w:div>
    <w:div w:id="2107142984">
      <w:bodyDiv w:val="1"/>
      <w:marLeft w:val="0"/>
      <w:marRight w:val="0"/>
      <w:marTop w:val="0"/>
      <w:marBottom w:val="0"/>
      <w:divBdr>
        <w:top w:val="none" w:sz="0" w:space="0" w:color="auto"/>
        <w:left w:val="none" w:sz="0" w:space="0" w:color="auto"/>
        <w:bottom w:val="none" w:sz="0" w:space="0" w:color="auto"/>
        <w:right w:val="none" w:sz="0" w:space="0" w:color="auto"/>
      </w:divBdr>
    </w:div>
    <w:div w:id="2130200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footer" Target="footer7.xml"/><Relationship Id="rId21" Type="http://schemas.openxmlformats.org/officeDocument/2006/relationships/footer" Target="footer5.xml"/><Relationship Id="rId34" Type="http://schemas.openxmlformats.org/officeDocument/2006/relationships/header" Target="header12.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eader" Target="header8.xml"/><Relationship Id="rId33" Type="http://schemas.openxmlformats.org/officeDocument/2006/relationships/footer" Target="footer1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7.xml"/><Relationship Id="rId32" Type="http://schemas.openxmlformats.org/officeDocument/2006/relationships/footer" Target="footer10.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header" Target="header9.xm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5.xml"/><Relationship Id="rId31" Type="http://schemas.openxmlformats.org/officeDocument/2006/relationships/header" Target="header1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6.xml"/><Relationship Id="rId27" Type="http://schemas.openxmlformats.org/officeDocument/2006/relationships/footer" Target="footer8.xml"/><Relationship Id="rId30" Type="http://schemas.openxmlformats.org/officeDocument/2006/relationships/header" Target="header10.xml"/><Relationship Id="rId35" Type="http://schemas.openxmlformats.org/officeDocument/2006/relationships/footer" Target="footer12.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b:Tag>NCB17</b:Tag>
    <b:SourceType>InternetSite</b:SourceType>
    <b:Guid>{E127CFA9-08CC-4AE6-A6AC-C8E8A596D399}</b:Guid>
    <b:Author>
      <b:Author>
        <b:Corporate>NCBI</b:Corporate>
      </b:Author>
    </b:Author>
    <b:Title>EXCLI Journal</b:Title>
    <b:Year>2017</b:Year>
    <b:YearAccessed>2021</b:YearAccessed>
    <b:MonthAccessed>10</b:MonthAccessed>
    <b:DayAccessed>08</b:DayAccessed>
    <b:URL>https://www.ncbi.nlm.nih.gov/pmc/articles/PMC5579396/</b:URL>
    <b:RefOrder>1</b:RefOrder>
  </b:Source>
  <b:Source>
    <b:Tag>Ver21</b:Tag>
    <b:SourceType>InternetSite</b:SourceType>
    <b:Guid>{0B75C763-D0F3-4168-BB76-070394F1B2B4}</b:Guid>
    <b:Author>
      <b:Author>
        <b:Corporate>Very Well Mind</b:Corporate>
      </b:Author>
    </b:Author>
    <b:Title>What Does It Mean to Be Resilient?</b:Title>
    <b:Year>2021</b:Year>
    <b:YearAccessed>2021</b:YearAccessed>
    <b:MonthAccessed>10</b:MonthAccessed>
    <b:DayAccessed>08</b:DayAccessed>
    <b:URL>https://www.verywellmind.com/characteristics-of-resilience-2795062</b:URL>
    <b:RefOrder>2</b:RefOrder>
  </b:Source>
  <b:Source>
    <b:Tag>ELS20</b:Tag>
    <b:SourceType>InternetSite</b:SourceType>
    <b:Guid>{87228147-9B14-4906-915E-872D21D3AC99}</b:Guid>
    <b:Author>
      <b:Author>
        <b:Corporate>ELSEVIER</b:Corporate>
      </b:Author>
    </b:Author>
    <b:Title>The depresonalisation of police officers and their emotions</b:Title>
    <b:Year>2020</b:Year>
    <b:YearAccessed>2021</b:YearAccessed>
    <b:MonthAccessed>10</b:MonthAccessed>
    <b:DayAccessed>08</b:DayAccessed>
    <b:URL>https://www.sciencedirect.com/science/article/pii/S1756061619302836</b:URL>
    <b:RefOrder>3</b:RefOrder>
  </b:Source>
  <b:Source>
    <b:Tag>ELS18</b:Tag>
    <b:SourceType>InternetSite</b:SourceType>
    <b:Guid>{0FD145AA-683E-4E81-BAD8-FB3544BE849A}</b:Guid>
    <b:Author>
      <b:Author>
        <b:Corporate>ELSEVIER</b:Corporate>
      </b:Author>
    </b:Author>
    <b:Title>Emotion regulation in social anxiety and depression: a systematic review of expressive suppression and cognitive reappraisal</b:Title>
    <b:Year>2018</b:Year>
    <b:YearAccessed>2021</b:YearAccessed>
    <b:MonthAccessed>10</b:MonthAccessed>
    <b:DayAccessed>08</b:DayAccessed>
    <b:URL>https://reader.elsevier.com/reader/sd/pii/S0272735818300710?token=57C35546028E8AF2F13A410A87BC480521AFA2D0EDC519988BAEA4ED8A02EA71D88C5966B5C6D8909A034456E2938437&amp;originRegion=eu-west-1&amp;originCreation=20211006073526</b:URL>
    <b:RefOrder>4</b:RefOrder>
  </b:Source>
  <b:Source>
    <b:Tag>ELS15</b:Tag>
    <b:SourceType>InternetSite</b:SourceType>
    <b:Guid>{C0E55A8D-FADC-466C-9903-36E591650049}</b:Guid>
    <b:Author>
      <b:Author>
        <b:Corporate>ELSEVIER</b:Corporate>
      </b:Author>
    </b:Author>
    <b:Title>Impact of Pilates on Anxiety Attention, Motivation, Cognitive function and AChievement of Students</b:Title>
    <b:Year>2015</b:Year>
    <b:YearAccessed>2021</b:YearAccessed>
    <b:MonthAccessed>10</b:MonthAccessed>
    <b:DayAccessed>08</b:DayAccessed>
    <b:URL>https://www.sciencedirect.com/science/article/pii/S1877042815022697</b:URL>
    <b:RefOrder>5</b:RefOrder>
  </b:Source>
  <b:Source>
    <b:Tag>Wad10</b:Tag>
    <b:SourceType>BookSection</b:SourceType>
    <b:Guid>{74CA6A6E-3AB0-496E-8662-53E02D77460E}</b:Guid>
    <b:Author>
      <b:Author>
        <b:NameList>
          <b:Person>
            <b:Last>Wright</b:Last>
            <b:First>Waddington</b:First>
            <b:Middle>and</b:Middle>
          </b:Person>
        </b:NameList>
      </b:Author>
    </b:Author>
    <b:Year>2010</b:Year>
    <b:BookTitle>What is Policing?</b:BookTitle>
    <b:Publisher>Execter: Learning Matters</b:Publisher>
    <b:RefOrder>13</b:RefOrder>
  </b:Source>
  <b:Source>
    <b:Tag>Rei07</b:Tag>
    <b:SourceType>BookSection</b:SourceType>
    <b:Guid>{B7EED4B0-E1D5-4E6D-A2FC-C5D00AF1F16C}</b:Guid>
    <b:Author>
      <b:Author>
        <b:NameList>
          <b:Person>
            <b:Last>Reiner</b:Last>
            <b:First>R</b:First>
            <b:Middle>and Newburn T</b:Middle>
          </b:Person>
        </b:NameList>
      </b:Author>
    </b:Author>
    <b:Title>Handbook of Criminology</b:Title>
    <b:Year>2007</b:Year>
    <b:Publisher>Oxford University Press </b:Publisher>
    <b:RefOrder>14</b:RefOrder>
  </b:Source>
  <b:Source>
    <b:Tag>eli21</b:Tag>
    <b:SourceType>DocumentFromInternetSite</b:SourceType>
    <b:Guid>{E1E6452F-C03A-48CA-BB77-51FC7AAECC71}</b:Guid>
    <b:Title>elinorgracepsych</b:Title>
    <b:YearAccessed>2021</b:YearAccessed>
    <b:MonthAccessed>11</b:MonthAccessed>
    <b:DayAccessed>03</b:DayAccessed>
    <b:URL>https://elinorgracepsych.wordpress.com/2014/10/03/examples-of-obedience/</b:URL>
    <b:RefOrder>15</b:RefOrder>
  </b:Source>
  <b:Source>
    <b:Tag>The21</b:Tag>
    <b:SourceType>InternetSite</b:SourceType>
    <b:Guid>{2FEBF78E-E660-499C-8035-C3A89B91710B}</b:Guid>
    <b:Author>
      <b:Author>
        <b:NameList>
          <b:Person>
            <b:Last>Edinburgh</b:Last>
            <b:First>The</b:First>
            <b:Middle>University of</b:Middle>
          </b:Person>
        </b:NameList>
      </b:Author>
    </b:Author>
    <b:Title>Equality, Diversity &amp; Inclusion</b:Title>
    <b:Year>2021</b:Year>
    <b:Month>11</b:Month>
    <b:Day>03</b:Day>
    <b:URL>https://www.ed.ac.uk/equality-diversity/students/unconscious-bias</b:URL>
    <b:RefOrder>7</b:RefOrder>
  </b:Source>
  <b:Source>
    <b:Tag>Col21</b:Tag>
    <b:SourceType>InternetSite</b:SourceType>
    <b:Guid>{6EDF1214-5DA6-4756-B0F2-B3BFE40C474B}</b:Guid>
    <b:Author>
      <b:Author>
        <b:NameList>
          <b:Person>
            <b:Last>Policing</b:Last>
            <b:First>College</b:First>
            <b:Middle>of</b:Middle>
          </b:Person>
        </b:NameList>
      </b:Author>
    </b:Author>
    <b:Title>Conflict Management Skills</b:Title>
    <b:Year>2020</b:Year>
    <b:Month>09</b:Month>
    <b:Day>02</b:Day>
    <b:URL>https://www.college.police.uk/guidance/conflict-management/conflict-management-skills</b:URL>
    <b:RefOrder>8</b:RefOrder>
  </b:Source>
  <b:Source>
    <b:Tag>Ste21</b:Tag>
    <b:SourceType>InternetSite</b:SourceType>
    <b:Guid>{C0751E32-F607-4DAA-98E5-92C9BD882334}</b:Guid>
    <b:Title>Karpman Drama Triangle</b:Title>
    <b:InternetSiteTitle>Karpmandramatriangle.com</b:InternetSiteTitle>
    <b:Year>1968</b:Year>
    <b:URL>https://www.karpmandramatriangle.com/</b:URL>
    <b:Author>
      <b:Author>
        <b:NameList>
          <b:Person>
            <b:Last>Karpman</b:Last>
            <b:First>Stephen</b:First>
          </b:Person>
        </b:NameList>
      </b:Author>
    </b:Author>
    <b:RefOrder>6</b:RefOrder>
  </b:Source>
  <b:Source>
    <b:Tag>Bla21</b:Tag>
    <b:SourceType>BookSection</b:SourceType>
    <b:Guid>{4738821E-2B5D-4248-A2DC-0684681B8DB6}</b:Guid>
    <b:Title>Blackstone's</b:Title>
    <b:BookTitle>Handbook for Policing Students</b:BookTitle>
    <b:Year>2021</b:Year>
    <b:Publisher>Oxford</b:Publisher>
    <b:Author>
      <b:Author>
        <b:NameList>
          <b:Person>
            <b:Last>Blackstone's</b:Last>
          </b:Person>
        </b:NameList>
      </b:Author>
    </b:Author>
    <b:RefOrder>10</b:RefOrder>
  </b:Source>
  <b:Source>
    <b:Tag>Col</b:Tag>
    <b:SourceType>InternetSite</b:SourceType>
    <b:Guid>{487F4C5B-979F-4030-BFEB-9DBB549B16FA}</b:Guid>
    <b:Author>
      <b:Author>
        <b:NameList>
          <b:Person>
            <b:Last>Policing</b:Last>
            <b:First>College</b:First>
            <b:Middle>of</b:Middle>
          </b:Person>
        </b:NameList>
      </b:Author>
    </b:Author>
    <b:Title>Integrity and transparency</b:Title>
    <b:URL>https://www.college.police.uk/ethics/integrity-and-transparency</b:URL>
    <b:RefOrder>9</b:RefOrder>
  </b:Source>
  <b:Source>
    <b:Tag>Cod15</b:Tag>
    <b:SourceType>Report</b:SourceType>
    <b:Guid>{DEAD41CF-207D-49FC-AD1A-64EA786695E6}</b:Guid>
    <b:Title>Codes of Practice for Victims of Crime</b:Title>
    <b:Year>2015</b:Year>
    <b:Publisher>Ministry of Justice</b:Publisher>
    <b:Author>
      <b:Author>
        <b:NameList>
          <b:Person>
            <b:Last>Crime</b:Last>
            <b:First>Codes</b:First>
            <b:Middle>of Practice for Victims of</b:Middle>
          </b:Person>
        </b:NameList>
      </b:Author>
    </b:Author>
    <b:RefOrder>11</b:RefOrder>
  </b:Source>
  <b:Source>
    <b:Tag>DAS21</b:Tag>
    <b:SourceType>InternetSite</b:SourceType>
    <b:Guid>{367B8596-9FB8-4B8B-A10C-D83A21CF7045}</b:Guid>
    <b:Title>DASH</b:Title>
    <b:Year>2021</b:Year>
    <b:InternetSiteTitle>DASH Risk Model</b:InternetSiteTitle>
    <b:URL>https://www.dashriskchecklist.co.uk/</b:URL>
    <b:RefOrder>12</b:RefOrder>
  </b:Source>
  <b:Source>
    <b:Tag>Leg</b:Tag>
    <b:SourceType>InternetSite</b:SourceType>
    <b:Guid>{A028E768-1C6F-4545-AAF7-F073A90F4E33}</b:Guid>
    <b:Author>
      <b:Author>
        <b:NameList>
          <b:Person>
            <b:Last>Legislation.gov.uk</b:Last>
          </b:Person>
        </b:NameList>
      </b:Author>
    </b:Author>
    <b:Title>Legislation.gov.uk</b:Title>
    <b:InternetSiteTitle>Criminal Procedure and Investigations Act 1996</b:InternetSiteTitle>
    <b:URL>https://www.legislation.gov.uk/ukpga/1996/25/contents</b:URL>
    <b:RefOrder>16</b:RefOrder>
  </b:Source>
</b:Sources>
</file>

<file path=customXml/itemProps1.xml><?xml version="1.0" encoding="utf-8"?>
<ds:datastoreItem xmlns:ds="http://schemas.openxmlformats.org/officeDocument/2006/customXml" ds:itemID="{94D11ABF-14B5-4E66-8FC8-76A774D70988}">
  <ds:schemaRefs>
    <ds:schemaRef ds:uri="2e89cfda-a374-4413-9f0d-8b601eddeb70"/>
    <ds:schemaRef ds:uri="http://purl.org/dc/elements/1.1/"/>
    <ds:schemaRef ds:uri="http://schemas.openxmlformats.org/package/2006/metadata/core-properties"/>
    <ds:schemaRef ds:uri="http://purl.org/dc/dcmitype/"/>
    <ds:schemaRef ds:uri="http://schemas.microsoft.com/office/2006/documentManagement/types"/>
    <ds:schemaRef ds:uri="http://schemas.microsoft.com/office/2006/metadata/properties"/>
    <ds:schemaRef ds:uri="http://schemas.microsoft.com/office/infopath/2007/PartnerControls"/>
    <ds:schemaRef ds:uri="1ecf5648-3750-43f5-867d-bfaa16e6e17e"/>
    <ds:schemaRef ds:uri="http://www.w3.org/XML/1998/namespace"/>
    <ds:schemaRef ds:uri="http://purl.org/dc/terms/"/>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FC68792D-934C-443C-B72D-6B7C645F16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21</Pages>
  <Words>6910</Words>
  <Characters>35040</Characters>
  <Application>Microsoft Office Word</Application>
  <DocSecurity>0</DocSecurity>
  <Lines>292</Lines>
  <Paragraphs>83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41867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Hayley</cp:lastModifiedBy>
  <cp:revision>9</cp:revision>
  <cp:lastPrinted>2014-08-26T08:55:00Z</cp:lastPrinted>
  <dcterms:created xsi:type="dcterms:W3CDTF">2021-11-03T14:22:00Z</dcterms:created>
  <dcterms:modified xsi:type="dcterms:W3CDTF">2021-11-28T11:59:00Z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e4177401-ac5b-451e-9633-0810180d6e55</vt:lpwstr>
  </property>
  <property fmtid="{D5CDD505-2E9C-101B-9397-08002B2CF9AE}" pid="4" name="Classification">
    <vt:lpwstr>OFFICIAL</vt:lpwstr>
  </property>
  <property fmtid="{D5CDD505-2E9C-101B-9397-08002B2CF9AE}" pid="5" name="Visibility">
    <vt:lpwstr>NOT VISIBLE</vt:lpwstr>
  </property>
  <property fmtid="{D5CDD505-2E9C-101B-9397-08002B2CF9AE}" pid="6" name="MSIP_Label_66cf8fe5-b7b7-4df7-b38d-1c61ac2f6639_Enabled">
    <vt:lpwstr>true</vt:lpwstr>
  </property>
  <property fmtid="{D5CDD505-2E9C-101B-9397-08002B2CF9AE}" pid="7" name="MSIP_Label_66cf8fe5-b7b7-4df7-b38d-1c61ac2f6639_SetDate">
    <vt:lpwstr>2021-11-28T11:59:45Z</vt:lpwstr>
  </property>
  <property fmtid="{D5CDD505-2E9C-101B-9397-08002B2CF9AE}" pid="8" name="MSIP_Label_66cf8fe5-b7b7-4df7-b38d-1c61ac2f6639_Method">
    <vt:lpwstr>Standard</vt:lpwstr>
  </property>
  <property fmtid="{D5CDD505-2E9C-101B-9397-08002B2CF9AE}" pid="9" name="MSIP_Label_66cf8fe5-b7b7-4df7-b38d-1c61ac2f6639_Name">
    <vt:lpwstr>66cf8fe5-b7b7-4df7-b38d-1c61ac2f6639</vt:lpwstr>
  </property>
  <property fmtid="{D5CDD505-2E9C-101B-9397-08002B2CF9AE}" pid="10" name="MSIP_Label_66cf8fe5-b7b7-4df7-b38d-1c61ac2f6639_SiteId">
    <vt:lpwstr>270c2f4d-fd0c-4f08-92a9-e5bdd8a87e09</vt:lpwstr>
  </property>
  <property fmtid="{D5CDD505-2E9C-101B-9397-08002B2CF9AE}" pid="11" name="MSIP_Label_66cf8fe5-b7b7-4df7-b38d-1c61ac2f6639_ActionId">
    <vt:lpwstr>98631886-c82d-4642-b9fe-7cfab1540287</vt:lpwstr>
  </property>
  <property fmtid="{D5CDD505-2E9C-101B-9397-08002B2CF9AE}" pid="12" name="MSIP_Label_66cf8fe5-b7b7-4df7-b38d-1c61ac2f6639_ContentBits">
    <vt:lpwstr>0</vt:lpwstr>
  </property>
</Properties>
</file>