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98D3E0" w14:textId="77777777" w:rsidR="00597341" w:rsidRDefault="00597341" w:rsidP="00597341">
      <w:pPr>
        <w:rPr>
          <w:rFonts w:ascii="Times New Roman" w:hAnsi="Times New Roman" w:cs="Times New Roman"/>
          <w:b/>
          <w:sz w:val="28"/>
          <w:szCs w:val="28"/>
          <w:u w:val="single"/>
        </w:rPr>
      </w:pPr>
    </w:p>
    <w:p w14:paraId="0CFB034C" w14:textId="77777777" w:rsidR="00597341" w:rsidRDefault="00597341" w:rsidP="008E58B9">
      <w:pPr>
        <w:jc w:val="center"/>
        <w:rPr>
          <w:rFonts w:ascii="Times New Roman" w:hAnsi="Times New Roman" w:cs="Times New Roman"/>
          <w:b/>
          <w:sz w:val="28"/>
          <w:szCs w:val="28"/>
          <w:u w:val="single"/>
        </w:rPr>
      </w:pPr>
    </w:p>
    <w:p w14:paraId="25068047" w14:textId="100AE9B9" w:rsidR="00597341" w:rsidRDefault="00597341" w:rsidP="00597341">
      <w:pPr>
        <w:autoSpaceDE w:val="0"/>
        <w:autoSpaceDN w:val="0"/>
        <w:adjustRightInd w:val="0"/>
        <w:spacing w:line="360" w:lineRule="auto"/>
        <w:jc w:val="center"/>
        <w:rPr>
          <w:rFonts w:ascii="Arial" w:hAnsi="Arial" w:cs="Arial"/>
          <w:b/>
          <w:bCs/>
          <w:sz w:val="28"/>
          <w:szCs w:val="28"/>
          <w:lang w:val="en"/>
        </w:rPr>
      </w:pPr>
      <w:r>
        <w:rPr>
          <w:rFonts w:ascii="Calibri" w:hAnsi="Calibri" w:cs="Calibri"/>
          <w:noProof/>
          <w:lang w:val="en"/>
        </w:rPr>
        <w:drawing>
          <wp:inline distT="0" distB="0" distL="0" distR="0" wp14:anchorId="08AE6287" wp14:editId="36DB2443">
            <wp:extent cx="2881630" cy="5848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1630" cy="584835"/>
                    </a:xfrm>
                    <a:prstGeom prst="rect">
                      <a:avLst/>
                    </a:prstGeom>
                    <a:noFill/>
                    <a:ln>
                      <a:noFill/>
                    </a:ln>
                  </pic:spPr>
                </pic:pic>
              </a:graphicData>
            </a:graphic>
          </wp:inline>
        </w:drawing>
      </w:r>
    </w:p>
    <w:p w14:paraId="0573F638" w14:textId="77777777" w:rsidR="00597341" w:rsidRDefault="00597341" w:rsidP="00597341">
      <w:pPr>
        <w:autoSpaceDE w:val="0"/>
        <w:autoSpaceDN w:val="0"/>
        <w:adjustRightInd w:val="0"/>
        <w:spacing w:line="360" w:lineRule="auto"/>
        <w:jc w:val="center"/>
        <w:rPr>
          <w:rFonts w:ascii="Arial" w:hAnsi="Arial" w:cs="Arial"/>
          <w:b/>
          <w:bCs/>
          <w:color w:val="1F4E79"/>
          <w:sz w:val="32"/>
          <w:szCs w:val="32"/>
          <w:lang w:val="en"/>
        </w:rPr>
      </w:pPr>
    </w:p>
    <w:p w14:paraId="4CB96E54" w14:textId="77777777" w:rsidR="00597341" w:rsidRDefault="00597341" w:rsidP="00597341">
      <w:pPr>
        <w:autoSpaceDE w:val="0"/>
        <w:autoSpaceDN w:val="0"/>
        <w:adjustRightInd w:val="0"/>
        <w:spacing w:line="360" w:lineRule="auto"/>
        <w:jc w:val="center"/>
        <w:rPr>
          <w:rFonts w:ascii="Arial" w:hAnsi="Arial" w:cs="Arial"/>
          <w:b/>
          <w:bCs/>
          <w:color w:val="1F4E79"/>
          <w:sz w:val="32"/>
          <w:szCs w:val="32"/>
          <w:lang w:val="en"/>
        </w:rPr>
      </w:pPr>
      <w:r>
        <w:rPr>
          <w:rFonts w:ascii="Arial" w:hAnsi="Arial" w:cs="Arial"/>
          <w:b/>
          <w:bCs/>
          <w:color w:val="1F4E79"/>
          <w:sz w:val="32"/>
          <w:szCs w:val="32"/>
          <w:lang w:val="en"/>
        </w:rPr>
        <w:t>Academic Discipline of Social Justice and Inclusion</w:t>
      </w:r>
    </w:p>
    <w:p w14:paraId="00CA57E6" w14:textId="77777777" w:rsidR="00597341" w:rsidRDefault="00597341" w:rsidP="00597341">
      <w:pPr>
        <w:autoSpaceDE w:val="0"/>
        <w:autoSpaceDN w:val="0"/>
        <w:adjustRightInd w:val="0"/>
        <w:spacing w:line="360" w:lineRule="auto"/>
        <w:jc w:val="center"/>
        <w:rPr>
          <w:rFonts w:ascii="Arial" w:hAnsi="Arial" w:cs="Arial"/>
          <w:b/>
          <w:bCs/>
          <w:color w:val="1F4E79"/>
          <w:sz w:val="32"/>
          <w:szCs w:val="32"/>
          <w:lang w:val="en"/>
        </w:rPr>
      </w:pPr>
      <w:proofErr w:type="spellStart"/>
      <w:r>
        <w:rPr>
          <w:rFonts w:ascii="Arial" w:hAnsi="Arial" w:cs="Arial"/>
          <w:b/>
          <w:bCs/>
          <w:color w:val="1F4E79"/>
          <w:sz w:val="32"/>
          <w:szCs w:val="32"/>
          <w:lang w:val="en"/>
        </w:rPr>
        <w:t>MArts</w:t>
      </w:r>
      <w:proofErr w:type="spellEnd"/>
      <w:r>
        <w:rPr>
          <w:rFonts w:ascii="Arial" w:hAnsi="Arial" w:cs="Arial"/>
          <w:b/>
          <w:bCs/>
          <w:color w:val="1F4E79"/>
          <w:sz w:val="32"/>
          <w:szCs w:val="32"/>
          <w:lang w:val="en"/>
        </w:rPr>
        <w:t>/BA Humanistic Counselling Practice</w:t>
      </w:r>
    </w:p>
    <w:p w14:paraId="6D9ABBB0" w14:textId="77777777" w:rsidR="00597341" w:rsidRDefault="00597341" w:rsidP="00597341">
      <w:pPr>
        <w:autoSpaceDE w:val="0"/>
        <w:autoSpaceDN w:val="0"/>
        <w:adjustRightInd w:val="0"/>
        <w:spacing w:line="360" w:lineRule="auto"/>
        <w:jc w:val="center"/>
        <w:rPr>
          <w:rFonts w:ascii="Arial" w:hAnsi="Arial" w:cs="Arial"/>
          <w:b/>
          <w:bCs/>
          <w:color w:val="1F4E79"/>
          <w:sz w:val="32"/>
          <w:szCs w:val="32"/>
          <w:lang w:val="en"/>
        </w:rPr>
      </w:pPr>
    </w:p>
    <w:p w14:paraId="641F446D" w14:textId="77777777" w:rsidR="00597341" w:rsidRDefault="00597341" w:rsidP="00597341">
      <w:pPr>
        <w:autoSpaceDE w:val="0"/>
        <w:autoSpaceDN w:val="0"/>
        <w:adjustRightInd w:val="0"/>
        <w:jc w:val="center"/>
        <w:rPr>
          <w:rFonts w:ascii="Arial" w:hAnsi="Arial" w:cs="Arial"/>
          <w:b/>
          <w:bCs/>
          <w:color w:val="1F4E79"/>
          <w:sz w:val="32"/>
          <w:szCs w:val="32"/>
          <w:lang w:val="en"/>
        </w:rPr>
      </w:pPr>
    </w:p>
    <w:p w14:paraId="1E90E7C9" w14:textId="69CCF124" w:rsidR="00597341" w:rsidRDefault="00597341" w:rsidP="00597341">
      <w:pPr>
        <w:autoSpaceDE w:val="0"/>
        <w:autoSpaceDN w:val="0"/>
        <w:adjustRightInd w:val="0"/>
        <w:jc w:val="center"/>
        <w:rPr>
          <w:rFonts w:ascii="Arial" w:hAnsi="Arial" w:cs="Arial"/>
          <w:b/>
          <w:bCs/>
          <w:color w:val="1F4E79"/>
          <w:sz w:val="32"/>
          <w:szCs w:val="32"/>
          <w:lang w:val="en"/>
        </w:rPr>
      </w:pPr>
      <w:r>
        <w:rPr>
          <w:rFonts w:ascii="Arial" w:hAnsi="Arial" w:cs="Arial"/>
          <w:b/>
          <w:bCs/>
          <w:color w:val="1F4E79"/>
          <w:sz w:val="32"/>
          <w:szCs w:val="32"/>
          <w:lang w:val="en"/>
        </w:rPr>
        <w:t>Module: Therapeutic Theories: ECHC4002</w:t>
      </w:r>
    </w:p>
    <w:p w14:paraId="3818C9DC" w14:textId="77777777" w:rsidR="00597341" w:rsidRDefault="00597341" w:rsidP="00597341">
      <w:pPr>
        <w:autoSpaceDE w:val="0"/>
        <w:autoSpaceDN w:val="0"/>
        <w:adjustRightInd w:val="0"/>
        <w:jc w:val="center"/>
        <w:rPr>
          <w:rFonts w:ascii="Arial" w:hAnsi="Arial" w:cs="Arial"/>
          <w:b/>
          <w:bCs/>
          <w:color w:val="1F4E79"/>
          <w:sz w:val="32"/>
          <w:szCs w:val="32"/>
          <w:lang w:val="en"/>
        </w:rPr>
      </w:pPr>
    </w:p>
    <w:p w14:paraId="2A04CD79" w14:textId="77777777" w:rsidR="00597341" w:rsidRDefault="00597341" w:rsidP="00597341">
      <w:pPr>
        <w:autoSpaceDE w:val="0"/>
        <w:autoSpaceDN w:val="0"/>
        <w:adjustRightInd w:val="0"/>
        <w:jc w:val="center"/>
        <w:rPr>
          <w:rFonts w:ascii="Arial" w:hAnsi="Arial" w:cs="Arial"/>
          <w:b/>
          <w:bCs/>
          <w:color w:val="1F4E79"/>
          <w:sz w:val="32"/>
          <w:szCs w:val="32"/>
          <w:lang w:val="en"/>
        </w:rPr>
      </w:pPr>
    </w:p>
    <w:p w14:paraId="154B588D" w14:textId="77777777" w:rsidR="00597341" w:rsidRPr="0075118C" w:rsidRDefault="00597341" w:rsidP="00597341">
      <w:pPr>
        <w:autoSpaceDE w:val="0"/>
        <w:autoSpaceDN w:val="0"/>
        <w:adjustRightInd w:val="0"/>
        <w:jc w:val="center"/>
        <w:rPr>
          <w:rFonts w:ascii="Arial" w:hAnsi="Arial" w:cs="Arial"/>
          <w:b/>
          <w:bCs/>
          <w:color w:val="1F4E79"/>
          <w:sz w:val="36"/>
          <w:szCs w:val="36"/>
          <w:u w:val="single"/>
          <w:lang w:val="en"/>
        </w:rPr>
      </w:pPr>
      <w:r w:rsidRPr="0075118C">
        <w:rPr>
          <w:rFonts w:ascii="Arial" w:hAnsi="Arial" w:cs="Arial"/>
          <w:b/>
          <w:bCs/>
          <w:color w:val="1F4E79"/>
          <w:sz w:val="36"/>
          <w:szCs w:val="36"/>
          <w:u w:val="single"/>
          <w:lang w:val="en"/>
        </w:rPr>
        <w:t>Assessment Component: One</w:t>
      </w:r>
    </w:p>
    <w:p w14:paraId="0690D88A" w14:textId="77777777" w:rsidR="00597341" w:rsidRPr="0075118C" w:rsidRDefault="00597341" w:rsidP="00597341">
      <w:pPr>
        <w:autoSpaceDE w:val="0"/>
        <w:autoSpaceDN w:val="0"/>
        <w:adjustRightInd w:val="0"/>
        <w:jc w:val="center"/>
        <w:rPr>
          <w:rFonts w:ascii="Arial" w:hAnsi="Arial" w:cs="Arial"/>
          <w:b/>
          <w:bCs/>
          <w:color w:val="1F4E79"/>
          <w:sz w:val="36"/>
          <w:szCs w:val="36"/>
          <w:lang w:val="en"/>
        </w:rPr>
      </w:pPr>
    </w:p>
    <w:p w14:paraId="2CA7C725" w14:textId="33003EAC" w:rsidR="00597341" w:rsidRPr="00597341" w:rsidRDefault="00597341" w:rsidP="00597341">
      <w:pPr>
        <w:autoSpaceDE w:val="0"/>
        <w:autoSpaceDN w:val="0"/>
        <w:adjustRightInd w:val="0"/>
        <w:jc w:val="center"/>
        <w:rPr>
          <w:rFonts w:ascii="Arial" w:hAnsi="Arial" w:cs="Arial"/>
          <w:b/>
          <w:bCs/>
          <w:color w:val="1F4E79"/>
          <w:sz w:val="32"/>
          <w:szCs w:val="32"/>
          <w:u w:val="single"/>
          <w:lang w:val="en"/>
        </w:rPr>
      </w:pPr>
      <w:r w:rsidRPr="00597341">
        <w:rPr>
          <w:rFonts w:ascii="Arial" w:hAnsi="Arial" w:cs="Arial"/>
          <w:b/>
          <w:bCs/>
          <w:color w:val="1F4E79"/>
          <w:sz w:val="36"/>
          <w:szCs w:val="36"/>
          <w:u w:val="single"/>
          <w:lang w:val="en"/>
        </w:rPr>
        <w:t xml:space="preserve">Discuss and describe the counselling knowledge and skills that will be required when working with a </w:t>
      </w:r>
      <w:proofErr w:type="gramStart"/>
      <w:r w:rsidRPr="00597341">
        <w:rPr>
          <w:rFonts w:ascii="Arial" w:hAnsi="Arial" w:cs="Arial"/>
          <w:b/>
          <w:bCs/>
          <w:color w:val="1F4E79"/>
          <w:sz w:val="36"/>
          <w:szCs w:val="36"/>
          <w:u w:val="single"/>
          <w:lang w:val="en"/>
        </w:rPr>
        <w:t>particular client</w:t>
      </w:r>
      <w:proofErr w:type="gramEnd"/>
      <w:r w:rsidRPr="00597341">
        <w:rPr>
          <w:rFonts w:ascii="Arial" w:hAnsi="Arial" w:cs="Arial"/>
          <w:b/>
          <w:bCs/>
          <w:color w:val="1F4E79"/>
          <w:sz w:val="36"/>
          <w:szCs w:val="36"/>
          <w:u w:val="single"/>
          <w:lang w:val="en"/>
        </w:rPr>
        <w:t xml:space="preserve"> group</w:t>
      </w:r>
    </w:p>
    <w:p w14:paraId="0E0F3E03" w14:textId="77777777" w:rsidR="00597341" w:rsidRDefault="00597341" w:rsidP="00597341">
      <w:pPr>
        <w:autoSpaceDE w:val="0"/>
        <w:autoSpaceDN w:val="0"/>
        <w:adjustRightInd w:val="0"/>
        <w:rPr>
          <w:rFonts w:ascii="Arial" w:hAnsi="Arial" w:cs="Arial"/>
          <w:b/>
          <w:bCs/>
          <w:color w:val="1F4E79"/>
          <w:sz w:val="32"/>
          <w:szCs w:val="32"/>
          <w:lang w:val="en"/>
        </w:rPr>
      </w:pPr>
    </w:p>
    <w:p w14:paraId="79CA9FD3" w14:textId="77777777" w:rsidR="00597341" w:rsidRDefault="00597341" w:rsidP="00597341">
      <w:pPr>
        <w:autoSpaceDE w:val="0"/>
        <w:autoSpaceDN w:val="0"/>
        <w:adjustRightInd w:val="0"/>
        <w:jc w:val="center"/>
        <w:rPr>
          <w:rFonts w:ascii="Arial" w:hAnsi="Arial" w:cs="Arial"/>
          <w:b/>
          <w:bCs/>
          <w:color w:val="1F4E79"/>
          <w:sz w:val="32"/>
          <w:szCs w:val="32"/>
          <w:lang w:val="en"/>
        </w:rPr>
      </w:pPr>
    </w:p>
    <w:p w14:paraId="6D625E55" w14:textId="77777777" w:rsidR="00597341" w:rsidRDefault="00597341" w:rsidP="00597341">
      <w:pPr>
        <w:autoSpaceDE w:val="0"/>
        <w:autoSpaceDN w:val="0"/>
        <w:adjustRightInd w:val="0"/>
        <w:jc w:val="center"/>
        <w:rPr>
          <w:rFonts w:ascii="Arial" w:hAnsi="Arial" w:cs="Arial"/>
          <w:b/>
          <w:bCs/>
          <w:color w:val="1F4E79"/>
          <w:sz w:val="32"/>
          <w:szCs w:val="32"/>
          <w:lang w:val="en"/>
        </w:rPr>
      </w:pPr>
    </w:p>
    <w:p w14:paraId="71C9C64E" w14:textId="77777777" w:rsidR="00597341" w:rsidRDefault="00597341" w:rsidP="00597341">
      <w:pPr>
        <w:autoSpaceDE w:val="0"/>
        <w:autoSpaceDN w:val="0"/>
        <w:adjustRightInd w:val="0"/>
        <w:jc w:val="center"/>
        <w:rPr>
          <w:rFonts w:ascii="Arial" w:hAnsi="Arial" w:cs="Arial"/>
          <w:b/>
          <w:bCs/>
          <w:color w:val="1F4E79"/>
          <w:sz w:val="32"/>
          <w:szCs w:val="32"/>
          <w:lang w:val="en"/>
        </w:rPr>
      </w:pPr>
      <w:r>
        <w:rPr>
          <w:rFonts w:ascii="Arial" w:hAnsi="Arial" w:cs="Arial"/>
          <w:b/>
          <w:bCs/>
          <w:color w:val="1F4E79"/>
          <w:sz w:val="32"/>
          <w:szCs w:val="32"/>
          <w:lang w:val="en"/>
        </w:rPr>
        <w:t>Student Number:  1804666</w:t>
      </w:r>
    </w:p>
    <w:p w14:paraId="48D9AD62" w14:textId="77777777" w:rsidR="00597341" w:rsidRDefault="00597341" w:rsidP="008E58B9">
      <w:pPr>
        <w:jc w:val="center"/>
        <w:rPr>
          <w:rFonts w:ascii="Times New Roman" w:hAnsi="Times New Roman" w:cs="Times New Roman"/>
          <w:b/>
          <w:sz w:val="28"/>
          <w:szCs w:val="28"/>
          <w:u w:val="single"/>
        </w:rPr>
      </w:pPr>
    </w:p>
    <w:p w14:paraId="06300E0D" w14:textId="77777777" w:rsidR="00597341" w:rsidRDefault="00597341" w:rsidP="008E58B9">
      <w:pPr>
        <w:jc w:val="center"/>
        <w:rPr>
          <w:rFonts w:ascii="Times New Roman" w:hAnsi="Times New Roman" w:cs="Times New Roman"/>
          <w:b/>
          <w:sz w:val="28"/>
          <w:szCs w:val="28"/>
          <w:u w:val="single"/>
        </w:rPr>
      </w:pPr>
    </w:p>
    <w:p w14:paraId="586F99B4" w14:textId="77777777" w:rsidR="00597341" w:rsidRDefault="00597341" w:rsidP="00597341">
      <w:pPr>
        <w:rPr>
          <w:rFonts w:ascii="Times New Roman" w:hAnsi="Times New Roman" w:cs="Times New Roman"/>
          <w:b/>
          <w:sz w:val="28"/>
          <w:szCs w:val="28"/>
          <w:u w:val="single"/>
        </w:rPr>
      </w:pPr>
    </w:p>
    <w:p w14:paraId="3008C21E" w14:textId="77777777" w:rsidR="00597341" w:rsidRDefault="00597341" w:rsidP="008E58B9">
      <w:pPr>
        <w:jc w:val="center"/>
        <w:rPr>
          <w:rFonts w:ascii="Times New Roman" w:hAnsi="Times New Roman" w:cs="Times New Roman"/>
          <w:b/>
          <w:sz w:val="28"/>
          <w:szCs w:val="28"/>
          <w:u w:val="single"/>
        </w:rPr>
      </w:pPr>
    </w:p>
    <w:p w14:paraId="4E1D2621" w14:textId="2B712E44" w:rsidR="009C45F4" w:rsidRDefault="00F433B5" w:rsidP="008E58B9">
      <w:pPr>
        <w:jc w:val="center"/>
        <w:rPr>
          <w:rFonts w:ascii="Times New Roman" w:hAnsi="Times New Roman" w:cs="Times New Roman"/>
          <w:b/>
          <w:sz w:val="28"/>
          <w:szCs w:val="28"/>
          <w:u w:val="single"/>
        </w:rPr>
      </w:pPr>
      <w:r w:rsidRPr="00F433B5">
        <w:rPr>
          <w:rFonts w:ascii="Times New Roman" w:hAnsi="Times New Roman" w:cs="Times New Roman"/>
          <w:b/>
          <w:sz w:val="28"/>
          <w:szCs w:val="28"/>
          <w:u w:val="single"/>
        </w:rPr>
        <w:t xml:space="preserve">Discuss and describe the counselling knowledge and skills that will be required when working with a </w:t>
      </w:r>
      <w:proofErr w:type="gramStart"/>
      <w:r w:rsidRPr="00F433B5">
        <w:rPr>
          <w:rFonts w:ascii="Times New Roman" w:hAnsi="Times New Roman" w:cs="Times New Roman"/>
          <w:b/>
          <w:sz w:val="28"/>
          <w:szCs w:val="28"/>
          <w:u w:val="single"/>
        </w:rPr>
        <w:t>particular client</w:t>
      </w:r>
      <w:proofErr w:type="gramEnd"/>
      <w:r w:rsidRPr="00F433B5">
        <w:rPr>
          <w:rFonts w:ascii="Times New Roman" w:hAnsi="Times New Roman" w:cs="Times New Roman"/>
          <w:b/>
          <w:sz w:val="28"/>
          <w:szCs w:val="28"/>
          <w:u w:val="single"/>
        </w:rPr>
        <w:t xml:space="preserve"> group</w:t>
      </w:r>
    </w:p>
    <w:p w14:paraId="0B7DEA56" w14:textId="41B4519B" w:rsidR="008E58B9" w:rsidRDefault="008E58B9" w:rsidP="008E58B9">
      <w:pPr>
        <w:jc w:val="center"/>
        <w:rPr>
          <w:rFonts w:ascii="Times New Roman" w:hAnsi="Times New Roman" w:cs="Times New Roman"/>
          <w:b/>
          <w:sz w:val="28"/>
          <w:szCs w:val="28"/>
          <w:u w:val="single"/>
        </w:rPr>
      </w:pPr>
      <w:r>
        <w:rPr>
          <w:rFonts w:ascii="Times New Roman" w:hAnsi="Times New Roman" w:cs="Times New Roman"/>
          <w:b/>
          <w:sz w:val="28"/>
          <w:szCs w:val="28"/>
          <w:u w:val="single"/>
        </w:rPr>
        <w:t xml:space="preserve"> </w:t>
      </w:r>
      <w:bookmarkStart w:id="0" w:name="_GoBack"/>
      <w:bookmarkEnd w:id="0"/>
    </w:p>
    <w:p w14:paraId="3DAB6E0B" w14:textId="74A96174" w:rsidR="003A5201" w:rsidRDefault="003A5201" w:rsidP="008E58B9">
      <w:pPr>
        <w:jc w:val="center"/>
        <w:rPr>
          <w:rFonts w:ascii="Times New Roman" w:hAnsi="Times New Roman" w:cs="Times New Roman"/>
          <w:b/>
          <w:sz w:val="28"/>
          <w:szCs w:val="28"/>
          <w:u w:val="single"/>
        </w:rPr>
      </w:pPr>
    </w:p>
    <w:p w14:paraId="140114C8" w14:textId="36E2E107" w:rsidR="00397995" w:rsidRPr="0095304E" w:rsidRDefault="003A5201"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 xml:space="preserve">People understand the world from their own frame of reference.  And often, </w:t>
      </w:r>
      <w:r w:rsidR="00D67AC6" w:rsidRPr="0095304E">
        <w:rPr>
          <w:rFonts w:ascii="Times New Roman" w:hAnsi="Times New Roman" w:cs="Times New Roman"/>
          <w:sz w:val="24"/>
          <w:szCs w:val="24"/>
        </w:rPr>
        <w:t xml:space="preserve">because </w:t>
      </w:r>
      <w:r w:rsidRPr="0095304E">
        <w:rPr>
          <w:rFonts w:ascii="Times New Roman" w:hAnsi="Times New Roman" w:cs="Times New Roman"/>
          <w:sz w:val="24"/>
          <w:szCs w:val="24"/>
        </w:rPr>
        <w:t xml:space="preserve">the very notion of existence </w:t>
      </w:r>
      <w:r w:rsidR="00D67AC6" w:rsidRPr="0095304E">
        <w:rPr>
          <w:rFonts w:ascii="Times New Roman" w:hAnsi="Times New Roman" w:cs="Times New Roman"/>
          <w:sz w:val="24"/>
          <w:szCs w:val="24"/>
        </w:rPr>
        <w:t xml:space="preserve">is </w:t>
      </w:r>
      <w:r w:rsidRPr="0095304E">
        <w:rPr>
          <w:rFonts w:ascii="Times New Roman" w:hAnsi="Times New Roman" w:cs="Times New Roman"/>
          <w:sz w:val="24"/>
          <w:szCs w:val="24"/>
        </w:rPr>
        <w:t>almost impossible to comprehend</w:t>
      </w:r>
      <w:r w:rsidR="00597341" w:rsidRPr="0095304E">
        <w:rPr>
          <w:rFonts w:ascii="Times New Roman" w:hAnsi="Times New Roman" w:cs="Times New Roman"/>
          <w:sz w:val="24"/>
          <w:szCs w:val="24"/>
        </w:rPr>
        <w:t>,</w:t>
      </w:r>
      <w:r w:rsidRPr="0095304E">
        <w:rPr>
          <w:rFonts w:ascii="Times New Roman" w:hAnsi="Times New Roman" w:cs="Times New Roman"/>
          <w:sz w:val="24"/>
          <w:szCs w:val="24"/>
        </w:rPr>
        <w:t xml:space="preserve"> it is </w:t>
      </w:r>
      <w:r w:rsidR="00631901" w:rsidRPr="0095304E">
        <w:rPr>
          <w:rFonts w:ascii="Times New Roman" w:hAnsi="Times New Roman" w:cs="Times New Roman"/>
          <w:sz w:val="24"/>
          <w:szCs w:val="24"/>
        </w:rPr>
        <w:t xml:space="preserve">sometimes </w:t>
      </w:r>
      <w:r w:rsidRPr="0095304E">
        <w:rPr>
          <w:rFonts w:ascii="Times New Roman" w:hAnsi="Times New Roman" w:cs="Times New Roman"/>
          <w:sz w:val="24"/>
          <w:szCs w:val="24"/>
        </w:rPr>
        <w:t>religious text that people depend upon to make sense of</w:t>
      </w:r>
      <w:r w:rsidR="00631901" w:rsidRPr="0095304E">
        <w:rPr>
          <w:rFonts w:ascii="Times New Roman" w:hAnsi="Times New Roman" w:cs="Times New Roman"/>
          <w:sz w:val="24"/>
          <w:szCs w:val="24"/>
        </w:rPr>
        <w:t xml:space="preserve"> their</w:t>
      </w:r>
      <w:r w:rsidRPr="0095304E">
        <w:rPr>
          <w:rFonts w:ascii="Times New Roman" w:hAnsi="Times New Roman" w:cs="Times New Roman"/>
          <w:sz w:val="24"/>
          <w:szCs w:val="24"/>
        </w:rPr>
        <w:t xml:space="preserve"> </w:t>
      </w:r>
      <w:r w:rsidR="00E73983" w:rsidRPr="0095304E">
        <w:rPr>
          <w:rFonts w:ascii="Times New Roman" w:hAnsi="Times New Roman" w:cs="Times New Roman"/>
          <w:sz w:val="24"/>
          <w:szCs w:val="24"/>
        </w:rPr>
        <w:t xml:space="preserve">own </w:t>
      </w:r>
      <w:r w:rsidRPr="0095304E">
        <w:rPr>
          <w:rFonts w:ascii="Times New Roman" w:hAnsi="Times New Roman" w:cs="Times New Roman"/>
          <w:sz w:val="24"/>
          <w:szCs w:val="24"/>
        </w:rPr>
        <w:t>li</w:t>
      </w:r>
      <w:r w:rsidR="00631901" w:rsidRPr="0095304E">
        <w:rPr>
          <w:rFonts w:ascii="Times New Roman" w:hAnsi="Times New Roman" w:cs="Times New Roman"/>
          <w:sz w:val="24"/>
          <w:szCs w:val="24"/>
        </w:rPr>
        <w:t>v</w:t>
      </w:r>
      <w:r w:rsidRPr="0095304E">
        <w:rPr>
          <w:rFonts w:ascii="Times New Roman" w:hAnsi="Times New Roman" w:cs="Times New Roman"/>
          <w:sz w:val="24"/>
          <w:szCs w:val="24"/>
        </w:rPr>
        <w:t>e</w:t>
      </w:r>
      <w:r w:rsidR="00631901" w:rsidRPr="0095304E">
        <w:rPr>
          <w:rFonts w:ascii="Times New Roman" w:hAnsi="Times New Roman" w:cs="Times New Roman"/>
          <w:sz w:val="24"/>
          <w:szCs w:val="24"/>
        </w:rPr>
        <w:t>s</w:t>
      </w:r>
      <w:r w:rsidR="00E73983" w:rsidRPr="0095304E">
        <w:rPr>
          <w:rFonts w:ascii="Times New Roman" w:hAnsi="Times New Roman" w:cs="Times New Roman"/>
          <w:sz w:val="24"/>
          <w:szCs w:val="24"/>
        </w:rPr>
        <w:t xml:space="preserve"> and the</w:t>
      </w:r>
      <w:r w:rsidR="003D149D" w:rsidRPr="0095304E">
        <w:rPr>
          <w:rFonts w:ascii="Times New Roman" w:hAnsi="Times New Roman" w:cs="Times New Roman"/>
          <w:sz w:val="24"/>
          <w:szCs w:val="24"/>
        </w:rPr>
        <w:t xml:space="preserve"> complexity of the</w:t>
      </w:r>
      <w:r w:rsidR="00E73983" w:rsidRPr="0095304E">
        <w:rPr>
          <w:rFonts w:ascii="Times New Roman" w:hAnsi="Times New Roman" w:cs="Times New Roman"/>
          <w:sz w:val="24"/>
          <w:szCs w:val="24"/>
        </w:rPr>
        <w:t xml:space="preserve"> world around them</w:t>
      </w:r>
      <w:r w:rsidR="00631901" w:rsidRPr="0095304E">
        <w:rPr>
          <w:rFonts w:ascii="Times New Roman" w:hAnsi="Times New Roman" w:cs="Times New Roman"/>
          <w:sz w:val="24"/>
          <w:szCs w:val="24"/>
        </w:rPr>
        <w:t>.</w:t>
      </w:r>
      <w:r w:rsidRPr="0095304E">
        <w:rPr>
          <w:rFonts w:ascii="Times New Roman" w:hAnsi="Times New Roman" w:cs="Times New Roman"/>
          <w:sz w:val="24"/>
          <w:szCs w:val="24"/>
        </w:rPr>
        <w:t xml:space="preserve">  However, it could be argue</w:t>
      </w:r>
      <w:r w:rsidR="00631901" w:rsidRPr="0095304E">
        <w:rPr>
          <w:rFonts w:ascii="Times New Roman" w:hAnsi="Times New Roman" w:cs="Times New Roman"/>
          <w:sz w:val="24"/>
          <w:szCs w:val="24"/>
        </w:rPr>
        <w:t xml:space="preserve">d </w:t>
      </w:r>
      <w:r w:rsidR="00E73983" w:rsidRPr="0095304E">
        <w:rPr>
          <w:rFonts w:ascii="Times New Roman" w:hAnsi="Times New Roman" w:cs="Times New Roman"/>
          <w:sz w:val="24"/>
          <w:szCs w:val="24"/>
        </w:rPr>
        <w:t>that a set</w:t>
      </w:r>
      <w:r w:rsidR="00631901" w:rsidRPr="0095304E">
        <w:rPr>
          <w:rFonts w:ascii="Times New Roman" w:hAnsi="Times New Roman" w:cs="Times New Roman"/>
          <w:sz w:val="24"/>
          <w:szCs w:val="24"/>
        </w:rPr>
        <w:t xml:space="preserve"> view point on life, whether that be</w:t>
      </w:r>
      <w:r w:rsidR="00397995" w:rsidRPr="0095304E">
        <w:rPr>
          <w:rFonts w:ascii="Times New Roman" w:hAnsi="Times New Roman" w:cs="Times New Roman"/>
          <w:sz w:val="24"/>
          <w:szCs w:val="24"/>
        </w:rPr>
        <w:t xml:space="preserve"> derived from</w:t>
      </w:r>
      <w:r w:rsidR="00631901" w:rsidRPr="0095304E">
        <w:rPr>
          <w:rFonts w:ascii="Times New Roman" w:hAnsi="Times New Roman" w:cs="Times New Roman"/>
          <w:sz w:val="24"/>
          <w:szCs w:val="24"/>
        </w:rPr>
        <w:t xml:space="preserve"> Christianity, Islam</w:t>
      </w:r>
      <w:r w:rsidR="00F3092C" w:rsidRPr="0095304E">
        <w:rPr>
          <w:rFonts w:ascii="Times New Roman" w:hAnsi="Times New Roman" w:cs="Times New Roman"/>
          <w:sz w:val="24"/>
          <w:szCs w:val="24"/>
        </w:rPr>
        <w:t>, Scientology</w:t>
      </w:r>
      <w:r w:rsidR="00631901" w:rsidRPr="0095304E">
        <w:rPr>
          <w:rFonts w:ascii="Times New Roman" w:hAnsi="Times New Roman" w:cs="Times New Roman"/>
          <w:sz w:val="24"/>
          <w:szCs w:val="24"/>
        </w:rPr>
        <w:t xml:space="preserve"> or any other religious f</w:t>
      </w:r>
      <w:r w:rsidR="003D149D" w:rsidRPr="0095304E">
        <w:rPr>
          <w:rFonts w:ascii="Times New Roman" w:hAnsi="Times New Roman" w:cs="Times New Roman"/>
          <w:sz w:val="24"/>
          <w:szCs w:val="24"/>
        </w:rPr>
        <w:t>aith</w:t>
      </w:r>
      <w:r w:rsidR="00397995" w:rsidRPr="0095304E">
        <w:rPr>
          <w:rFonts w:ascii="Times New Roman" w:hAnsi="Times New Roman" w:cs="Times New Roman"/>
          <w:sz w:val="24"/>
          <w:szCs w:val="24"/>
        </w:rPr>
        <w:t>,</w:t>
      </w:r>
      <w:r w:rsidR="00631901" w:rsidRPr="0095304E">
        <w:rPr>
          <w:rFonts w:ascii="Times New Roman" w:hAnsi="Times New Roman" w:cs="Times New Roman"/>
          <w:sz w:val="24"/>
          <w:szCs w:val="24"/>
        </w:rPr>
        <w:t xml:space="preserve"> could</w:t>
      </w:r>
      <w:r w:rsidRPr="0095304E">
        <w:rPr>
          <w:rFonts w:ascii="Times New Roman" w:hAnsi="Times New Roman" w:cs="Times New Roman"/>
          <w:sz w:val="24"/>
          <w:szCs w:val="24"/>
        </w:rPr>
        <w:t xml:space="preserve"> be both helpful and </w:t>
      </w:r>
      <w:r w:rsidR="00397995" w:rsidRPr="0095304E">
        <w:rPr>
          <w:rFonts w:ascii="Times New Roman" w:hAnsi="Times New Roman" w:cs="Times New Roman"/>
          <w:sz w:val="24"/>
          <w:szCs w:val="24"/>
        </w:rPr>
        <w:t>problematic</w:t>
      </w:r>
      <w:r w:rsidR="00631901" w:rsidRPr="0095304E">
        <w:rPr>
          <w:rFonts w:ascii="Times New Roman" w:hAnsi="Times New Roman" w:cs="Times New Roman"/>
          <w:sz w:val="24"/>
          <w:szCs w:val="24"/>
        </w:rPr>
        <w:t xml:space="preserve"> within a therapeutic setting</w:t>
      </w:r>
      <w:r w:rsidRPr="0095304E">
        <w:rPr>
          <w:rFonts w:ascii="Times New Roman" w:hAnsi="Times New Roman" w:cs="Times New Roman"/>
          <w:sz w:val="24"/>
          <w:szCs w:val="24"/>
        </w:rPr>
        <w:t>.</w:t>
      </w:r>
      <w:r w:rsidR="00397995" w:rsidRPr="0095304E">
        <w:rPr>
          <w:rFonts w:ascii="Times New Roman" w:hAnsi="Times New Roman" w:cs="Times New Roman"/>
          <w:sz w:val="24"/>
          <w:szCs w:val="24"/>
        </w:rPr>
        <w:t xml:space="preserve">  This essay will explore the array of counselling knowledge and skills that would be required of a counsellor working within the</w:t>
      </w:r>
      <w:bookmarkStart w:id="1" w:name="_Hlk6237714"/>
      <w:r w:rsidR="00397995" w:rsidRPr="0095304E">
        <w:rPr>
          <w:rFonts w:ascii="Times New Roman" w:hAnsi="Times New Roman" w:cs="Times New Roman"/>
          <w:sz w:val="24"/>
          <w:szCs w:val="24"/>
        </w:rPr>
        <w:t xml:space="preserve"> socio-cultural perspective of clients who have devout religious beliefs or are of a deeply spiritual disposition.</w:t>
      </w:r>
      <w:bookmarkEnd w:id="1"/>
    </w:p>
    <w:p w14:paraId="24AD4802" w14:textId="77777777" w:rsidR="00F87C8D" w:rsidRPr="0095304E" w:rsidRDefault="00F87C8D" w:rsidP="00EA7088">
      <w:pPr>
        <w:spacing w:line="480" w:lineRule="auto"/>
        <w:jc w:val="both"/>
        <w:rPr>
          <w:rFonts w:ascii="Times New Roman" w:hAnsi="Times New Roman" w:cs="Times New Roman"/>
          <w:sz w:val="24"/>
          <w:szCs w:val="24"/>
        </w:rPr>
      </w:pPr>
    </w:p>
    <w:p w14:paraId="45CD5DE8" w14:textId="3A0AFBF8" w:rsidR="00180B9D" w:rsidRPr="0095304E" w:rsidRDefault="00ED5209"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 xml:space="preserve"> </w:t>
      </w:r>
      <w:r w:rsidR="00F87C8D" w:rsidRPr="0095304E">
        <w:rPr>
          <w:rFonts w:ascii="Times New Roman" w:hAnsi="Times New Roman" w:cs="Times New Roman"/>
          <w:sz w:val="24"/>
          <w:szCs w:val="24"/>
        </w:rPr>
        <w:t xml:space="preserve">Although it may not be immediately obvious to those who do not study Psychology </w:t>
      </w:r>
      <w:r w:rsidR="00C776B7" w:rsidRPr="0095304E">
        <w:rPr>
          <w:rFonts w:ascii="Times New Roman" w:hAnsi="Times New Roman" w:cs="Times New Roman"/>
          <w:sz w:val="24"/>
          <w:szCs w:val="24"/>
        </w:rPr>
        <w:t>or</w:t>
      </w:r>
      <w:r w:rsidR="00F87C8D" w:rsidRPr="0095304E">
        <w:rPr>
          <w:rFonts w:ascii="Times New Roman" w:hAnsi="Times New Roman" w:cs="Times New Roman"/>
          <w:sz w:val="24"/>
          <w:szCs w:val="24"/>
        </w:rPr>
        <w:t xml:space="preserve"> </w:t>
      </w:r>
      <w:proofErr w:type="gramStart"/>
      <w:r w:rsidR="00F87C8D" w:rsidRPr="0095304E">
        <w:rPr>
          <w:rFonts w:ascii="Times New Roman" w:hAnsi="Times New Roman" w:cs="Times New Roman"/>
          <w:sz w:val="24"/>
          <w:szCs w:val="24"/>
        </w:rPr>
        <w:t>Philosophy,  Counselling</w:t>
      </w:r>
      <w:proofErr w:type="gramEnd"/>
      <w:r w:rsidR="00F87C8D" w:rsidRPr="0095304E">
        <w:rPr>
          <w:rFonts w:ascii="Times New Roman" w:hAnsi="Times New Roman" w:cs="Times New Roman"/>
          <w:sz w:val="24"/>
          <w:szCs w:val="24"/>
        </w:rPr>
        <w:t xml:space="preserve"> and Psychotherapy</w:t>
      </w:r>
      <w:r w:rsidR="00166301" w:rsidRPr="0095304E">
        <w:rPr>
          <w:rFonts w:ascii="Times New Roman" w:hAnsi="Times New Roman" w:cs="Times New Roman"/>
          <w:sz w:val="24"/>
          <w:szCs w:val="24"/>
        </w:rPr>
        <w:t xml:space="preserve"> in part</w:t>
      </w:r>
      <w:r w:rsidR="00F87C8D" w:rsidRPr="0095304E">
        <w:rPr>
          <w:rFonts w:ascii="Times New Roman" w:hAnsi="Times New Roman" w:cs="Times New Roman"/>
          <w:sz w:val="24"/>
          <w:szCs w:val="24"/>
        </w:rPr>
        <w:t xml:space="preserve"> </w:t>
      </w:r>
      <w:r w:rsidR="00D57883" w:rsidRPr="0095304E">
        <w:rPr>
          <w:rFonts w:ascii="Times New Roman" w:hAnsi="Times New Roman" w:cs="Times New Roman"/>
          <w:sz w:val="24"/>
          <w:szCs w:val="24"/>
        </w:rPr>
        <w:t>originates</w:t>
      </w:r>
      <w:r w:rsidR="00C776B7" w:rsidRPr="0095304E">
        <w:rPr>
          <w:rFonts w:ascii="Times New Roman" w:hAnsi="Times New Roman" w:cs="Times New Roman"/>
          <w:sz w:val="24"/>
          <w:szCs w:val="24"/>
        </w:rPr>
        <w:t xml:space="preserve"> </w:t>
      </w:r>
      <w:r w:rsidR="00F87C8D" w:rsidRPr="0095304E">
        <w:rPr>
          <w:rFonts w:ascii="Times New Roman" w:hAnsi="Times New Roman" w:cs="Times New Roman"/>
          <w:sz w:val="24"/>
          <w:szCs w:val="24"/>
        </w:rPr>
        <w:t xml:space="preserve">from religion.  </w:t>
      </w:r>
      <w:r w:rsidR="00C776B7" w:rsidRPr="0095304E">
        <w:rPr>
          <w:rFonts w:ascii="Times New Roman" w:hAnsi="Times New Roman" w:cs="Times New Roman"/>
          <w:sz w:val="24"/>
          <w:szCs w:val="24"/>
        </w:rPr>
        <w:t xml:space="preserve">People lived by religious principle prior to the eighteenth century, this was partly due to the fact </w:t>
      </w:r>
      <w:r w:rsidR="003D149D" w:rsidRPr="0095304E">
        <w:rPr>
          <w:rFonts w:ascii="Times New Roman" w:hAnsi="Times New Roman" w:cs="Times New Roman"/>
          <w:sz w:val="24"/>
          <w:szCs w:val="24"/>
        </w:rPr>
        <w:t>communities were much smaller and more rural</w:t>
      </w:r>
      <w:r w:rsidR="00C776B7" w:rsidRPr="0095304E">
        <w:rPr>
          <w:rFonts w:ascii="Times New Roman" w:hAnsi="Times New Roman" w:cs="Times New Roman"/>
          <w:sz w:val="24"/>
          <w:szCs w:val="24"/>
        </w:rPr>
        <w:t xml:space="preserve"> (</w:t>
      </w:r>
      <w:r w:rsidR="00D57883" w:rsidRPr="0095304E">
        <w:rPr>
          <w:rFonts w:ascii="Times New Roman" w:hAnsi="Times New Roman" w:cs="Times New Roman"/>
          <w:sz w:val="24"/>
          <w:szCs w:val="24"/>
        </w:rPr>
        <w:t xml:space="preserve">McLeod, 2013, </w:t>
      </w:r>
      <w:r w:rsidR="00C776B7" w:rsidRPr="0095304E">
        <w:rPr>
          <w:rFonts w:ascii="Times New Roman" w:hAnsi="Times New Roman" w:cs="Times New Roman"/>
          <w:sz w:val="24"/>
          <w:szCs w:val="24"/>
        </w:rPr>
        <w:t>p</w:t>
      </w:r>
      <w:r w:rsidR="00D57883" w:rsidRPr="0095304E">
        <w:rPr>
          <w:rFonts w:ascii="Times New Roman" w:hAnsi="Times New Roman" w:cs="Times New Roman"/>
          <w:sz w:val="24"/>
          <w:szCs w:val="24"/>
        </w:rPr>
        <w:t>.</w:t>
      </w:r>
      <w:r w:rsidR="00C776B7" w:rsidRPr="0095304E">
        <w:rPr>
          <w:rFonts w:ascii="Times New Roman" w:hAnsi="Times New Roman" w:cs="Times New Roman"/>
          <w:sz w:val="24"/>
          <w:szCs w:val="24"/>
        </w:rPr>
        <w:t>18)</w:t>
      </w:r>
      <w:r w:rsidR="00D57883" w:rsidRPr="0095304E">
        <w:rPr>
          <w:rFonts w:ascii="Times New Roman" w:hAnsi="Times New Roman" w:cs="Times New Roman"/>
          <w:sz w:val="24"/>
          <w:szCs w:val="24"/>
        </w:rPr>
        <w:t>.</w:t>
      </w:r>
      <w:r w:rsidR="0056285A" w:rsidRPr="0095304E">
        <w:rPr>
          <w:rFonts w:ascii="Times New Roman" w:hAnsi="Times New Roman" w:cs="Times New Roman"/>
          <w:sz w:val="24"/>
          <w:szCs w:val="24"/>
        </w:rPr>
        <w:t xml:space="preserve">  </w:t>
      </w:r>
    </w:p>
    <w:p w14:paraId="5D510F91" w14:textId="77777777" w:rsidR="00180B9D" w:rsidRPr="0095304E" w:rsidRDefault="00180B9D" w:rsidP="00EA7088">
      <w:pPr>
        <w:spacing w:line="480" w:lineRule="auto"/>
        <w:jc w:val="both"/>
        <w:rPr>
          <w:rFonts w:ascii="Times New Roman" w:hAnsi="Times New Roman" w:cs="Times New Roman"/>
          <w:sz w:val="24"/>
          <w:szCs w:val="24"/>
        </w:rPr>
      </w:pPr>
    </w:p>
    <w:p w14:paraId="70DDC4E5" w14:textId="74F38AA3" w:rsidR="000745E6" w:rsidRPr="0095304E" w:rsidRDefault="0056285A"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 xml:space="preserve">There was a movement known as </w:t>
      </w:r>
      <w:r w:rsidR="002524C5" w:rsidRPr="0095304E">
        <w:rPr>
          <w:rFonts w:ascii="Times New Roman" w:hAnsi="Times New Roman" w:cs="Times New Roman"/>
          <w:sz w:val="24"/>
          <w:szCs w:val="24"/>
        </w:rPr>
        <w:t xml:space="preserve">‘the cure of souls’ which was a form of religious healing.  A key element of this form of therapy was the confession of sins within the Catholic Church, followed by repentance (McNeill, 1951).  </w:t>
      </w:r>
      <w:r w:rsidR="00857A2F" w:rsidRPr="0095304E">
        <w:rPr>
          <w:rFonts w:ascii="Times New Roman" w:hAnsi="Times New Roman" w:cs="Times New Roman"/>
          <w:sz w:val="24"/>
          <w:szCs w:val="24"/>
        </w:rPr>
        <w:t>There</w:t>
      </w:r>
      <w:r w:rsidR="002524C5" w:rsidRPr="0095304E">
        <w:rPr>
          <w:rFonts w:ascii="Times New Roman" w:hAnsi="Times New Roman" w:cs="Times New Roman"/>
          <w:sz w:val="24"/>
          <w:szCs w:val="24"/>
        </w:rPr>
        <w:t xml:space="preserve"> are countless other</w:t>
      </w:r>
      <w:r w:rsidR="00857A2F" w:rsidRPr="0095304E">
        <w:rPr>
          <w:rFonts w:ascii="Times New Roman" w:hAnsi="Times New Roman" w:cs="Times New Roman"/>
          <w:sz w:val="24"/>
          <w:szCs w:val="24"/>
        </w:rPr>
        <w:t xml:space="preserve"> multi faith examples of counselling skills</w:t>
      </w:r>
      <w:r w:rsidR="002524C5" w:rsidRPr="0095304E">
        <w:rPr>
          <w:rFonts w:ascii="Times New Roman" w:hAnsi="Times New Roman" w:cs="Times New Roman"/>
          <w:sz w:val="24"/>
          <w:szCs w:val="24"/>
        </w:rPr>
        <w:t xml:space="preserve"> </w:t>
      </w:r>
      <w:r w:rsidR="00857A2F" w:rsidRPr="0095304E">
        <w:rPr>
          <w:rFonts w:ascii="Times New Roman" w:hAnsi="Times New Roman" w:cs="Times New Roman"/>
          <w:sz w:val="24"/>
          <w:szCs w:val="24"/>
        </w:rPr>
        <w:t>being used.  However</w:t>
      </w:r>
      <w:r w:rsidR="00180B9D" w:rsidRPr="0095304E">
        <w:rPr>
          <w:rFonts w:ascii="Times New Roman" w:hAnsi="Times New Roman" w:cs="Times New Roman"/>
          <w:sz w:val="24"/>
          <w:szCs w:val="24"/>
        </w:rPr>
        <w:t xml:space="preserve">, </w:t>
      </w:r>
      <w:r w:rsidR="00857A2F" w:rsidRPr="0095304E">
        <w:rPr>
          <w:rFonts w:ascii="Times New Roman" w:hAnsi="Times New Roman" w:cs="Times New Roman"/>
          <w:sz w:val="24"/>
          <w:szCs w:val="24"/>
        </w:rPr>
        <w:t>it could be argued that many of the practises were</w:t>
      </w:r>
      <w:r w:rsidR="00597341" w:rsidRPr="0095304E">
        <w:rPr>
          <w:rFonts w:ascii="Times New Roman" w:hAnsi="Times New Roman" w:cs="Times New Roman"/>
          <w:sz w:val="24"/>
          <w:szCs w:val="24"/>
        </w:rPr>
        <w:t>,</w:t>
      </w:r>
      <w:r w:rsidR="00857A2F" w:rsidRPr="0095304E">
        <w:rPr>
          <w:rFonts w:ascii="Times New Roman" w:hAnsi="Times New Roman" w:cs="Times New Roman"/>
          <w:sz w:val="24"/>
          <w:szCs w:val="24"/>
        </w:rPr>
        <w:t xml:space="preserve"> </w:t>
      </w:r>
      <w:r w:rsidR="00C5013C" w:rsidRPr="0095304E">
        <w:rPr>
          <w:rFonts w:ascii="Times New Roman" w:hAnsi="Times New Roman" w:cs="Times New Roman"/>
          <w:sz w:val="24"/>
          <w:szCs w:val="24"/>
        </w:rPr>
        <w:t>and potentially still are</w:t>
      </w:r>
      <w:r w:rsidR="00597341" w:rsidRPr="0095304E">
        <w:rPr>
          <w:rFonts w:ascii="Times New Roman" w:hAnsi="Times New Roman" w:cs="Times New Roman"/>
          <w:sz w:val="24"/>
          <w:szCs w:val="24"/>
        </w:rPr>
        <w:t>,</w:t>
      </w:r>
      <w:r w:rsidR="00C5013C" w:rsidRPr="0095304E">
        <w:rPr>
          <w:rFonts w:ascii="Times New Roman" w:hAnsi="Times New Roman" w:cs="Times New Roman"/>
          <w:sz w:val="24"/>
          <w:szCs w:val="24"/>
        </w:rPr>
        <w:t xml:space="preserve"> </w:t>
      </w:r>
      <w:r w:rsidR="00857A2F" w:rsidRPr="0095304E">
        <w:rPr>
          <w:rFonts w:ascii="Times New Roman" w:hAnsi="Times New Roman" w:cs="Times New Roman"/>
          <w:sz w:val="24"/>
          <w:szCs w:val="24"/>
        </w:rPr>
        <w:t xml:space="preserve">unethical in nature.  </w:t>
      </w:r>
    </w:p>
    <w:p w14:paraId="11F20A60" w14:textId="77777777" w:rsidR="000745E6" w:rsidRPr="0095304E" w:rsidRDefault="000745E6" w:rsidP="00EA7088">
      <w:pPr>
        <w:spacing w:line="480" w:lineRule="auto"/>
        <w:jc w:val="both"/>
        <w:rPr>
          <w:rFonts w:ascii="Times New Roman" w:hAnsi="Times New Roman" w:cs="Times New Roman"/>
          <w:sz w:val="24"/>
          <w:szCs w:val="24"/>
        </w:rPr>
      </w:pPr>
    </w:p>
    <w:p w14:paraId="60BD5658" w14:textId="0143EFAA" w:rsidR="00F87C8D" w:rsidRPr="0095304E" w:rsidRDefault="00857A2F"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These days of course, Counsellors and Psychotherapists are governed</w:t>
      </w:r>
      <w:r w:rsidR="009C2AB4">
        <w:rPr>
          <w:rFonts w:ascii="Times New Roman" w:hAnsi="Times New Roman" w:cs="Times New Roman"/>
          <w:sz w:val="24"/>
          <w:szCs w:val="24"/>
        </w:rPr>
        <w:t xml:space="preserve"> by</w:t>
      </w:r>
      <w:r w:rsidRPr="0095304E">
        <w:rPr>
          <w:rFonts w:ascii="Times New Roman" w:hAnsi="Times New Roman" w:cs="Times New Roman"/>
          <w:sz w:val="24"/>
          <w:szCs w:val="24"/>
        </w:rPr>
        <w:t xml:space="preserve"> code</w:t>
      </w:r>
      <w:r w:rsidR="00184EE2" w:rsidRPr="0095304E">
        <w:rPr>
          <w:rFonts w:ascii="Times New Roman" w:hAnsi="Times New Roman" w:cs="Times New Roman"/>
          <w:sz w:val="24"/>
          <w:szCs w:val="24"/>
        </w:rPr>
        <w:t>s</w:t>
      </w:r>
      <w:r w:rsidRPr="0095304E">
        <w:rPr>
          <w:rFonts w:ascii="Times New Roman" w:hAnsi="Times New Roman" w:cs="Times New Roman"/>
          <w:sz w:val="24"/>
          <w:szCs w:val="24"/>
        </w:rPr>
        <w:t xml:space="preserve"> of </w:t>
      </w:r>
      <w:proofErr w:type="gramStart"/>
      <w:r w:rsidRPr="0095304E">
        <w:rPr>
          <w:rFonts w:ascii="Times New Roman" w:hAnsi="Times New Roman" w:cs="Times New Roman"/>
          <w:sz w:val="24"/>
          <w:szCs w:val="24"/>
        </w:rPr>
        <w:t>conduct</w:t>
      </w:r>
      <w:r w:rsidR="00184EE2" w:rsidRPr="0095304E">
        <w:rPr>
          <w:rFonts w:ascii="Times New Roman" w:hAnsi="Times New Roman" w:cs="Times New Roman"/>
          <w:sz w:val="24"/>
          <w:szCs w:val="24"/>
        </w:rPr>
        <w:t xml:space="preserve">;  </w:t>
      </w:r>
      <w:r w:rsidRPr="0095304E">
        <w:rPr>
          <w:rFonts w:ascii="Times New Roman" w:hAnsi="Times New Roman" w:cs="Times New Roman"/>
          <w:sz w:val="24"/>
          <w:szCs w:val="24"/>
        </w:rPr>
        <w:t>the</w:t>
      </w:r>
      <w:proofErr w:type="gramEnd"/>
      <w:r w:rsidRPr="0095304E">
        <w:rPr>
          <w:rFonts w:ascii="Times New Roman" w:hAnsi="Times New Roman" w:cs="Times New Roman"/>
          <w:sz w:val="24"/>
          <w:szCs w:val="24"/>
        </w:rPr>
        <w:t xml:space="preserve"> BACP (2018) by way of example, is an excellent</w:t>
      </w:r>
      <w:r w:rsidR="0043443F" w:rsidRPr="0095304E">
        <w:rPr>
          <w:rFonts w:ascii="Times New Roman" w:hAnsi="Times New Roman" w:cs="Times New Roman"/>
          <w:sz w:val="24"/>
          <w:szCs w:val="24"/>
        </w:rPr>
        <w:t xml:space="preserve"> </w:t>
      </w:r>
      <w:r w:rsidR="00B67590" w:rsidRPr="0095304E">
        <w:rPr>
          <w:rFonts w:ascii="Times New Roman" w:hAnsi="Times New Roman" w:cs="Times New Roman"/>
          <w:sz w:val="24"/>
          <w:szCs w:val="24"/>
        </w:rPr>
        <w:t>framework by which practitioners c</w:t>
      </w:r>
      <w:r w:rsidR="00092C94" w:rsidRPr="0095304E">
        <w:rPr>
          <w:rFonts w:ascii="Times New Roman" w:hAnsi="Times New Roman" w:cs="Times New Roman"/>
          <w:sz w:val="24"/>
          <w:szCs w:val="24"/>
        </w:rPr>
        <w:t xml:space="preserve">an be </w:t>
      </w:r>
      <w:r w:rsidR="00B67590" w:rsidRPr="0095304E">
        <w:rPr>
          <w:rFonts w:ascii="Times New Roman" w:hAnsi="Times New Roman" w:cs="Times New Roman"/>
          <w:sz w:val="24"/>
          <w:szCs w:val="24"/>
        </w:rPr>
        <w:t>guide</w:t>
      </w:r>
      <w:r w:rsidR="00092C94" w:rsidRPr="0095304E">
        <w:rPr>
          <w:rFonts w:ascii="Times New Roman" w:hAnsi="Times New Roman" w:cs="Times New Roman"/>
          <w:sz w:val="24"/>
          <w:szCs w:val="24"/>
        </w:rPr>
        <w:t>d</w:t>
      </w:r>
      <w:r w:rsidR="00C5013C" w:rsidRPr="0095304E">
        <w:rPr>
          <w:rFonts w:ascii="Times New Roman" w:hAnsi="Times New Roman" w:cs="Times New Roman"/>
          <w:sz w:val="24"/>
          <w:szCs w:val="24"/>
        </w:rPr>
        <w:t xml:space="preserve"> when working with set client groups</w:t>
      </w:r>
      <w:r w:rsidR="00092C94" w:rsidRPr="0095304E">
        <w:rPr>
          <w:rFonts w:ascii="Times New Roman" w:hAnsi="Times New Roman" w:cs="Times New Roman"/>
          <w:sz w:val="24"/>
          <w:szCs w:val="24"/>
        </w:rPr>
        <w:t>.</w:t>
      </w:r>
      <w:r w:rsidR="00F151BD" w:rsidRPr="0095304E">
        <w:rPr>
          <w:rFonts w:ascii="Times New Roman" w:hAnsi="Times New Roman" w:cs="Times New Roman"/>
          <w:sz w:val="24"/>
          <w:szCs w:val="24"/>
        </w:rPr>
        <w:t xml:space="preserve"> </w:t>
      </w:r>
      <w:r w:rsidR="00092C94" w:rsidRPr="0095304E">
        <w:rPr>
          <w:rFonts w:ascii="Times New Roman" w:hAnsi="Times New Roman" w:cs="Times New Roman"/>
          <w:sz w:val="24"/>
          <w:szCs w:val="24"/>
        </w:rPr>
        <w:t>The</w:t>
      </w:r>
      <w:r w:rsidR="00F151BD" w:rsidRPr="0095304E">
        <w:rPr>
          <w:rFonts w:ascii="Times New Roman" w:hAnsi="Times New Roman" w:cs="Times New Roman"/>
          <w:sz w:val="24"/>
          <w:szCs w:val="24"/>
        </w:rPr>
        <w:t xml:space="preserve"> core conditions</w:t>
      </w:r>
      <w:r w:rsidR="00092C94" w:rsidRPr="0095304E">
        <w:rPr>
          <w:rFonts w:ascii="Times New Roman" w:hAnsi="Times New Roman" w:cs="Times New Roman"/>
          <w:sz w:val="24"/>
          <w:szCs w:val="24"/>
        </w:rPr>
        <w:t xml:space="preserve"> outlined within it</w:t>
      </w:r>
      <w:r w:rsidR="00F151BD" w:rsidRPr="0095304E">
        <w:rPr>
          <w:rFonts w:ascii="Times New Roman" w:hAnsi="Times New Roman" w:cs="Times New Roman"/>
          <w:sz w:val="24"/>
          <w:szCs w:val="24"/>
        </w:rPr>
        <w:t xml:space="preserve"> clearly </w:t>
      </w:r>
      <w:r w:rsidR="00092C94" w:rsidRPr="0095304E">
        <w:rPr>
          <w:rFonts w:ascii="Times New Roman" w:hAnsi="Times New Roman" w:cs="Times New Roman"/>
          <w:sz w:val="24"/>
          <w:szCs w:val="24"/>
        </w:rPr>
        <w:t>demonstrate how it</w:t>
      </w:r>
      <w:r w:rsidR="00F151BD" w:rsidRPr="0095304E">
        <w:rPr>
          <w:rFonts w:ascii="Times New Roman" w:hAnsi="Times New Roman" w:cs="Times New Roman"/>
          <w:sz w:val="24"/>
          <w:szCs w:val="24"/>
        </w:rPr>
        <w:t xml:space="preserve"> can be adapted to anyone</w:t>
      </w:r>
      <w:r w:rsidR="00092C94" w:rsidRPr="0095304E">
        <w:rPr>
          <w:rFonts w:ascii="Times New Roman" w:hAnsi="Times New Roman" w:cs="Times New Roman"/>
          <w:sz w:val="24"/>
          <w:szCs w:val="24"/>
        </w:rPr>
        <w:t>, irrespective o</w:t>
      </w:r>
      <w:r w:rsidR="009C2AB4">
        <w:rPr>
          <w:rFonts w:ascii="Times New Roman" w:hAnsi="Times New Roman" w:cs="Times New Roman"/>
          <w:sz w:val="24"/>
          <w:szCs w:val="24"/>
        </w:rPr>
        <w:t>f</w:t>
      </w:r>
      <w:r w:rsidR="00092C94" w:rsidRPr="0095304E">
        <w:rPr>
          <w:rFonts w:ascii="Times New Roman" w:hAnsi="Times New Roman" w:cs="Times New Roman"/>
          <w:sz w:val="24"/>
          <w:szCs w:val="24"/>
        </w:rPr>
        <w:t xml:space="preserve"> race, religion or gender</w:t>
      </w:r>
      <w:r w:rsidR="00C5013C" w:rsidRPr="0095304E">
        <w:rPr>
          <w:rFonts w:ascii="Times New Roman" w:hAnsi="Times New Roman" w:cs="Times New Roman"/>
          <w:sz w:val="24"/>
          <w:szCs w:val="24"/>
        </w:rPr>
        <w:t>.</w:t>
      </w:r>
      <w:r w:rsidR="00D67AC6" w:rsidRPr="0095304E">
        <w:rPr>
          <w:rFonts w:ascii="Times New Roman" w:hAnsi="Times New Roman" w:cs="Times New Roman"/>
          <w:sz w:val="24"/>
          <w:szCs w:val="24"/>
        </w:rPr>
        <w:t xml:space="preserve">  It is important to note that therapeutic alliances can be formed within </w:t>
      </w:r>
      <w:r w:rsidR="00D67AC6" w:rsidRPr="0095304E">
        <w:rPr>
          <w:rFonts w:ascii="Times New Roman" w:hAnsi="Times New Roman" w:cs="Times New Roman"/>
          <w:i/>
          <w:sz w:val="24"/>
          <w:szCs w:val="24"/>
        </w:rPr>
        <w:t>any</w:t>
      </w:r>
      <w:r w:rsidR="00D67AC6" w:rsidRPr="0095304E">
        <w:rPr>
          <w:rFonts w:ascii="Times New Roman" w:hAnsi="Times New Roman" w:cs="Times New Roman"/>
          <w:sz w:val="24"/>
          <w:szCs w:val="24"/>
        </w:rPr>
        <w:t xml:space="preserve"> client group, providing there are three components present; acceptance, empathy and genuineness (</w:t>
      </w:r>
      <w:proofErr w:type="spellStart"/>
      <w:r w:rsidR="00D67AC6" w:rsidRPr="0095304E">
        <w:rPr>
          <w:rFonts w:ascii="Times New Roman" w:hAnsi="Times New Roman" w:cs="Times New Roman"/>
          <w:sz w:val="24"/>
          <w:szCs w:val="24"/>
        </w:rPr>
        <w:t>McLoed</w:t>
      </w:r>
      <w:proofErr w:type="spellEnd"/>
      <w:r w:rsidR="00D67AC6" w:rsidRPr="0095304E">
        <w:rPr>
          <w:rFonts w:ascii="Times New Roman" w:hAnsi="Times New Roman" w:cs="Times New Roman"/>
          <w:sz w:val="24"/>
          <w:szCs w:val="24"/>
        </w:rPr>
        <w:t xml:space="preserve">, 2009, p.179).   </w:t>
      </w:r>
      <w:r w:rsidR="00F151BD" w:rsidRPr="0095304E">
        <w:rPr>
          <w:rFonts w:ascii="Times New Roman" w:hAnsi="Times New Roman" w:cs="Times New Roman"/>
          <w:sz w:val="24"/>
          <w:szCs w:val="24"/>
        </w:rPr>
        <w:t>R</w:t>
      </w:r>
      <w:r w:rsidR="00D67AC6" w:rsidRPr="0095304E">
        <w:rPr>
          <w:rFonts w:ascii="Times New Roman" w:hAnsi="Times New Roman" w:cs="Times New Roman"/>
          <w:sz w:val="24"/>
          <w:szCs w:val="24"/>
        </w:rPr>
        <w:t xml:space="preserve">eligious client groups are no exception to this, however there are set skills and knowledge that would prove useful. </w:t>
      </w:r>
    </w:p>
    <w:p w14:paraId="3D1BE035" w14:textId="7B61213D" w:rsidR="00180B9D" w:rsidRPr="0095304E" w:rsidRDefault="00180B9D" w:rsidP="00EA7088">
      <w:pPr>
        <w:spacing w:line="480" w:lineRule="auto"/>
        <w:jc w:val="both"/>
        <w:rPr>
          <w:rFonts w:ascii="Times New Roman" w:hAnsi="Times New Roman" w:cs="Times New Roman"/>
          <w:sz w:val="24"/>
          <w:szCs w:val="24"/>
        </w:rPr>
      </w:pPr>
    </w:p>
    <w:p w14:paraId="081C631A" w14:textId="0AA3E5EC" w:rsidR="00184EE2" w:rsidRPr="0095304E" w:rsidRDefault="00180B9D"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 xml:space="preserve">Despite there now being far more structure to the practice of </w:t>
      </w:r>
      <w:r w:rsidR="009C2AB4">
        <w:rPr>
          <w:rFonts w:ascii="Times New Roman" w:hAnsi="Times New Roman" w:cs="Times New Roman"/>
          <w:sz w:val="24"/>
          <w:szCs w:val="24"/>
        </w:rPr>
        <w:t>c</w:t>
      </w:r>
      <w:r w:rsidRPr="0095304E">
        <w:rPr>
          <w:rFonts w:ascii="Times New Roman" w:hAnsi="Times New Roman" w:cs="Times New Roman"/>
          <w:sz w:val="24"/>
          <w:szCs w:val="24"/>
        </w:rPr>
        <w:t xml:space="preserve">ounselling, it is still challenging when working with </w:t>
      </w:r>
      <w:r w:rsidR="00C5013C" w:rsidRPr="0095304E">
        <w:rPr>
          <w:rFonts w:ascii="Times New Roman" w:hAnsi="Times New Roman" w:cs="Times New Roman"/>
          <w:sz w:val="24"/>
          <w:szCs w:val="24"/>
        </w:rPr>
        <w:t>a</w:t>
      </w:r>
      <w:r w:rsidRPr="0095304E">
        <w:rPr>
          <w:rFonts w:ascii="Times New Roman" w:hAnsi="Times New Roman" w:cs="Times New Roman"/>
          <w:sz w:val="24"/>
          <w:szCs w:val="24"/>
        </w:rPr>
        <w:t xml:space="preserve"> client </w:t>
      </w:r>
      <w:r w:rsidR="00C5013C" w:rsidRPr="0095304E">
        <w:rPr>
          <w:rFonts w:ascii="Times New Roman" w:hAnsi="Times New Roman" w:cs="Times New Roman"/>
          <w:sz w:val="24"/>
          <w:szCs w:val="24"/>
        </w:rPr>
        <w:t>of any devout faith</w:t>
      </w:r>
      <w:r w:rsidRPr="0095304E">
        <w:rPr>
          <w:rFonts w:ascii="Times New Roman" w:hAnsi="Times New Roman" w:cs="Times New Roman"/>
          <w:sz w:val="24"/>
          <w:szCs w:val="24"/>
        </w:rPr>
        <w:t xml:space="preserve">.  As such it is pivotal that </w:t>
      </w:r>
      <w:r w:rsidR="009C2AB4">
        <w:rPr>
          <w:rFonts w:ascii="Times New Roman" w:hAnsi="Times New Roman" w:cs="Times New Roman"/>
          <w:sz w:val="24"/>
          <w:szCs w:val="24"/>
        </w:rPr>
        <w:t>c</w:t>
      </w:r>
      <w:r w:rsidRPr="0095304E">
        <w:rPr>
          <w:rFonts w:ascii="Times New Roman" w:hAnsi="Times New Roman" w:cs="Times New Roman"/>
          <w:sz w:val="24"/>
          <w:szCs w:val="24"/>
        </w:rPr>
        <w:t>ounsellors keep themselves up to date with all matters of current</w:t>
      </w:r>
      <w:r w:rsidR="00C5013C" w:rsidRPr="0095304E">
        <w:rPr>
          <w:rFonts w:ascii="Times New Roman" w:hAnsi="Times New Roman" w:cs="Times New Roman"/>
          <w:sz w:val="24"/>
          <w:szCs w:val="24"/>
        </w:rPr>
        <w:t xml:space="preserve"> and cultural/religious</w:t>
      </w:r>
      <w:r w:rsidRPr="0095304E">
        <w:rPr>
          <w:rFonts w:ascii="Times New Roman" w:hAnsi="Times New Roman" w:cs="Times New Roman"/>
          <w:sz w:val="24"/>
          <w:szCs w:val="24"/>
        </w:rPr>
        <w:t xml:space="preserve"> affairs. It is not possible to be an expert in all aspects of </w:t>
      </w:r>
      <w:r w:rsidR="005F1576" w:rsidRPr="0095304E">
        <w:rPr>
          <w:rFonts w:ascii="Times New Roman" w:hAnsi="Times New Roman" w:cs="Times New Roman"/>
          <w:sz w:val="24"/>
          <w:szCs w:val="24"/>
        </w:rPr>
        <w:t>faith</w:t>
      </w:r>
      <w:r w:rsidR="00AC34E9" w:rsidRPr="0095304E">
        <w:rPr>
          <w:rFonts w:ascii="Times New Roman" w:hAnsi="Times New Roman" w:cs="Times New Roman"/>
          <w:sz w:val="24"/>
          <w:szCs w:val="24"/>
        </w:rPr>
        <w:t>, culture</w:t>
      </w:r>
      <w:r w:rsidR="00C5013C" w:rsidRPr="0095304E">
        <w:rPr>
          <w:rFonts w:ascii="Times New Roman" w:hAnsi="Times New Roman" w:cs="Times New Roman"/>
          <w:sz w:val="24"/>
          <w:szCs w:val="24"/>
        </w:rPr>
        <w:t xml:space="preserve"> and politics</w:t>
      </w:r>
      <w:r w:rsidR="005F1576" w:rsidRPr="0095304E">
        <w:rPr>
          <w:rFonts w:ascii="Times New Roman" w:hAnsi="Times New Roman" w:cs="Times New Roman"/>
          <w:sz w:val="24"/>
          <w:szCs w:val="24"/>
        </w:rPr>
        <w:t>;</w:t>
      </w:r>
      <w:r w:rsidRPr="0095304E">
        <w:rPr>
          <w:rFonts w:ascii="Times New Roman" w:hAnsi="Times New Roman" w:cs="Times New Roman"/>
          <w:sz w:val="24"/>
          <w:szCs w:val="24"/>
        </w:rPr>
        <w:t xml:space="preserve"> however, a little knowledge of such matters will go a </w:t>
      </w:r>
      <w:r w:rsidR="00597341" w:rsidRPr="0095304E">
        <w:rPr>
          <w:rFonts w:ascii="Times New Roman" w:hAnsi="Times New Roman" w:cs="Times New Roman"/>
          <w:sz w:val="24"/>
          <w:szCs w:val="24"/>
        </w:rPr>
        <w:t>long</w:t>
      </w:r>
      <w:r w:rsidRPr="0095304E">
        <w:rPr>
          <w:rFonts w:ascii="Times New Roman" w:hAnsi="Times New Roman" w:cs="Times New Roman"/>
          <w:sz w:val="24"/>
          <w:szCs w:val="24"/>
        </w:rPr>
        <w:t xml:space="preserve"> way when faced with </w:t>
      </w:r>
      <w:r w:rsidR="009C2AB4">
        <w:rPr>
          <w:rFonts w:ascii="Times New Roman" w:hAnsi="Times New Roman" w:cs="Times New Roman"/>
          <w:sz w:val="24"/>
          <w:szCs w:val="24"/>
        </w:rPr>
        <w:t>c</w:t>
      </w:r>
      <w:r w:rsidRPr="0095304E">
        <w:rPr>
          <w:rFonts w:ascii="Times New Roman" w:hAnsi="Times New Roman" w:cs="Times New Roman"/>
          <w:sz w:val="24"/>
          <w:szCs w:val="24"/>
        </w:rPr>
        <w:t>ounselling a person of a religious d</w:t>
      </w:r>
      <w:r w:rsidR="009C2AB4">
        <w:rPr>
          <w:rFonts w:ascii="Times New Roman" w:hAnsi="Times New Roman" w:cs="Times New Roman"/>
          <w:sz w:val="24"/>
          <w:szCs w:val="24"/>
        </w:rPr>
        <w:t>isposition</w:t>
      </w:r>
      <w:r w:rsidR="00597341" w:rsidRPr="0095304E">
        <w:rPr>
          <w:rFonts w:ascii="Times New Roman" w:hAnsi="Times New Roman" w:cs="Times New Roman"/>
          <w:sz w:val="24"/>
          <w:szCs w:val="24"/>
        </w:rPr>
        <w:t xml:space="preserve">; </w:t>
      </w:r>
      <w:r w:rsidR="00C5013C" w:rsidRPr="0095304E">
        <w:rPr>
          <w:rFonts w:ascii="Times New Roman" w:hAnsi="Times New Roman" w:cs="Times New Roman"/>
          <w:sz w:val="24"/>
          <w:szCs w:val="24"/>
        </w:rPr>
        <w:t>whether that be a Christian, Buddhist</w:t>
      </w:r>
      <w:r w:rsidR="00AC34E9" w:rsidRPr="0095304E">
        <w:rPr>
          <w:rFonts w:ascii="Times New Roman" w:hAnsi="Times New Roman" w:cs="Times New Roman"/>
          <w:sz w:val="24"/>
          <w:szCs w:val="24"/>
        </w:rPr>
        <w:t xml:space="preserve">, </w:t>
      </w:r>
      <w:r w:rsidR="00C5013C" w:rsidRPr="0095304E">
        <w:rPr>
          <w:rFonts w:ascii="Times New Roman" w:hAnsi="Times New Roman" w:cs="Times New Roman"/>
          <w:sz w:val="24"/>
          <w:szCs w:val="24"/>
        </w:rPr>
        <w:t>Muslim</w:t>
      </w:r>
      <w:r w:rsidR="00AC34E9" w:rsidRPr="0095304E">
        <w:rPr>
          <w:rFonts w:ascii="Times New Roman" w:hAnsi="Times New Roman" w:cs="Times New Roman"/>
          <w:sz w:val="24"/>
          <w:szCs w:val="24"/>
        </w:rPr>
        <w:t xml:space="preserve">, or any other faith group </w:t>
      </w:r>
      <w:r w:rsidR="00697270" w:rsidRPr="0095304E">
        <w:rPr>
          <w:rFonts w:ascii="Times New Roman" w:hAnsi="Times New Roman" w:cs="Times New Roman"/>
          <w:sz w:val="24"/>
          <w:szCs w:val="24"/>
        </w:rPr>
        <w:t>client</w:t>
      </w:r>
      <w:r w:rsidRPr="0095304E">
        <w:rPr>
          <w:rFonts w:ascii="Times New Roman" w:hAnsi="Times New Roman" w:cs="Times New Roman"/>
          <w:sz w:val="24"/>
          <w:szCs w:val="24"/>
        </w:rPr>
        <w:t>.</w:t>
      </w:r>
      <w:r w:rsidR="00697270" w:rsidRPr="0095304E">
        <w:rPr>
          <w:rFonts w:ascii="Times New Roman" w:hAnsi="Times New Roman" w:cs="Times New Roman"/>
          <w:sz w:val="24"/>
          <w:szCs w:val="24"/>
        </w:rPr>
        <w:t xml:space="preserve"> </w:t>
      </w:r>
    </w:p>
    <w:p w14:paraId="165C0B97" w14:textId="77777777" w:rsidR="00184EE2" w:rsidRPr="0095304E" w:rsidRDefault="00184EE2" w:rsidP="00EA7088">
      <w:pPr>
        <w:spacing w:line="480" w:lineRule="auto"/>
        <w:jc w:val="both"/>
        <w:rPr>
          <w:rFonts w:ascii="Times New Roman" w:hAnsi="Times New Roman" w:cs="Times New Roman"/>
          <w:sz w:val="24"/>
          <w:szCs w:val="24"/>
        </w:rPr>
      </w:pPr>
    </w:p>
    <w:p w14:paraId="2D5EC956" w14:textId="11AE6A5F" w:rsidR="002100EF" w:rsidRPr="0095304E" w:rsidRDefault="00697270"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 xml:space="preserve"> </w:t>
      </w:r>
      <w:r w:rsidR="00F151BD" w:rsidRPr="0095304E">
        <w:rPr>
          <w:rFonts w:ascii="Times New Roman" w:hAnsi="Times New Roman" w:cs="Times New Roman"/>
          <w:sz w:val="24"/>
          <w:szCs w:val="24"/>
        </w:rPr>
        <w:t>I</w:t>
      </w:r>
      <w:r w:rsidRPr="0095304E">
        <w:rPr>
          <w:rFonts w:ascii="Times New Roman" w:hAnsi="Times New Roman" w:cs="Times New Roman"/>
          <w:sz w:val="24"/>
          <w:szCs w:val="24"/>
        </w:rPr>
        <w:t>t could be suggested that the knowledge and skill set of a counsellor spread</w:t>
      </w:r>
      <w:r w:rsidR="00E6032C" w:rsidRPr="0095304E">
        <w:rPr>
          <w:rFonts w:ascii="Times New Roman" w:hAnsi="Times New Roman" w:cs="Times New Roman"/>
          <w:sz w:val="24"/>
          <w:szCs w:val="24"/>
        </w:rPr>
        <w:t>s</w:t>
      </w:r>
      <w:r w:rsidRPr="0095304E">
        <w:rPr>
          <w:rFonts w:ascii="Times New Roman" w:hAnsi="Times New Roman" w:cs="Times New Roman"/>
          <w:sz w:val="24"/>
          <w:szCs w:val="24"/>
        </w:rPr>
        <w:t xml:space="preserve"> far wider than the ability to be congruent, empathic and to lend a professional trustworthy ear.  In order to work to an exceptional standard within the socio-cultural perspective of </w:t>
      </w:r>
      <w:r w:rsidR="00F151BD" w:rsidRPr="0095304E">
        <w:rPr>
          <w:rFonts w:ascii="Times New Roman" w:hAnsi="Times New Roman" w:cs="Times New Roman"/>
          <w:sz w:val="24"/>
          <w:szCs w:val="24"/>
        </w:rPr>
        <w:t>religious clients</w:t>
      </w:r>
      <w:r w:rsidRPr="0095304E">
        <w:rPr>
          <w:rFonts w:ascii="Times New Roman" w:hAnsi="Times New Roman" w:cs="Times New Roman"/>
          <w:sz w:val="24"/>
          <w:szCs w:val="24"/>
        </w:rPr>
        <w:t>, one must</w:t>
      </w:r>
      <w:r w:rsidR="00F151BD" w:rsidRPr="0095304E">
        <w:rPr>
          <w:rFonts w:ascii="Times New Roman" w:hAnsi="Times New Roman" w:cs="Times New Roman"/>
          <w:sz w:val="24"/>
          <w:szCs w:val="24"/>
        </w:rPr>
        <w:t xml:space="preserve">, </w:t>
      </w:r>
      <w:r w:rsidRPr="0095304E">
        <w:rPr>
          <w:rFonts w:ascii="Times New Roman" w:hAnsi="Times New Roman" w:cs="Times New Roman"/>
          <w:sz w:val="24"/>
          <w:szCs w:val="24"/>
        </w:rPr>
        <w:t>at the very least</w:t>
      </w:r>
      <w:r w:rsidR="00F151BD" w:rsidRPr="0095304E">
        <w:rPr>
          <w:rFonts w:ascii="Times New Roman" w:hAnsi="Times New Roman" w:cs="Times New Roman"/>
          <w:sz w:val="24"/>
          <w:szCs w:val="24"/>
        </w:rPr>
        <w:t xml:space="preserve"> </w:t>
      </w:r>
      <w:proofErr w:type="gramStart"/>
      <w:r w:rsidR="00F151BD" w:rsidRPr="0095304E">
        <w:rPr>
          <w:rFonts w:ascii="Times New Roman" w:hAnsi="Times New Roman" w:cs="Times New Roman"/>
          <w:sz w:val="24"/>
          <w:szCs w:val="24"/>
        </w:rPr>
        <w:t>have</w:t>
      </w:r>
      <w:r w:rsidR="00184EE2" w:rsidRPr="0095304E">
        <w:rPr>
          <w:rFonts w:ascii="Times New Roman" w:hAnsi="Times New Roman" w:cs="Times New Roman"/>
          <w:sz w:val="24"/>
          <w:szCs w:val="24"/>
        </w:rPr>
        <w:t xml:space="preserve"> an u</w:t>
      </w:r>
      <w:r w:rsidRPr="0095304E">
        <w:rPr>
          <w:rFonts w:ascii="Times New Roman" w:hAnsi="Times New Roman" w:cs="Times New Roman"/>
          <w:sz w:val="24"/>
          <w:szCs w:val="24"/>
        </w:rPr>
        <w:t>nderstanding of</w:t>
      </w:r>
      <w:proofErr w:type="gramEnd"/>
      <w:r w:rsidR="00184EE2" w:rsidRPr="0095304E">
        <w:rPr>
          <w:rFonts w:ascii="Times New Roman" w:hAnsi="Times New Roman" w:cs="Times New Roman"/>
          <w:sz w:val="24"/>
          <w:szCs w:val="24"/>
        </w:rPr>
        <w:t>, and also keep up to date with</w:t>
      </w:r>
      <w:r w:rsidR="00AC34E9" w:rsidRPr="0095304E">
        <w:rPr>
          <w:rFonts w:ascii="Times New Roman" w:hAnsi="Times New Roman" w:cs="Times New Roman"/>
          <w:sz w:val="24"/>
          <w:szCs w:val="24"/>
        </w:rPr>
        <w:t>,</w:t>
      </w:r>
      <w:r w:rsidR="00184EE2" w:rsidRPr="0095304E">
        <w:rPr>
          <w:rFonts w:ascii="Times New Roman" w:hAnsi="Times New Roman" w:cs="Times New Roman"/>
          <w:sz w:val="24"/>
          <w:szCs w:val="24"/>
        </w:rPr>
        <w:t xml:space="preserve"> </w:t>
      </w:r>
      <w:r w:rsidRPr="0095304E">
        <w:rPr>
          <w:rFonts w:ascii="Times New Roman" w:hAnsi="Times New Roman" w:cs="Times New Roman"/>
          <w:sz w:val="24"/>
          <w:szCs w:val="24"/>
        </w:rPr>
        <w:t>different faiths</w:t>
      </w:r>
      <w:r w:rsidR="00184EE2" w:rsidRPr="0095304E">
        <w:rPr>
          <w:rFonts w:ascii="Times New Roman" w:hAnsi="Times New Roman" w:cs="Times New Roman"/>
          <w:sz w:val="24"/>
          <w:szCs w:val="24"/>
        </w:rPr>
        <w:t xml:space="preserve"> and culture</w:t>
      </w:r>
      <w:r w:rsidR="00AC34E9" w:rsidRPr="0095304E">
        <w:rPr>
          <w:rFonts w:ascii="Times New Roman" w:hAnsi="Times New Roman" w:cs="Times New Roman"/>
          <w:sz w:val="24"/>
          <w:szCs w:val="24"/>
        </w:rPr>
        <w:t>s</w:t>
      </w:r>
      <w:r w:rsidR="00184EE2" w:rsidRPr="0095304E">
        <w:rPr>
          <w:rFonts w:ascii="Times New Roman" w:hAnsi="Times New Roman" w:cs="Times New Roman"/>
          <w:sz w:val="24"/>
          <w:szCs w:val="24"/>
        </w:rPr>
        <w:t xml:space="preserve">.  It is of particular importance that a counsellor be </w:t>
      </w:r>
      <w:proofErr w:type="spellStart"/>
      <w:r w:rsidR="00184EE2" w:rsidRPr="0095304E">
        <w:rPr>
          <w:rFonts w:ascii="Times New Roman" w:hAnsi="Times New Roman" w:cs="Times New Roman"/>
          <w:sz w:val="24"/>
          <w:szCs w:val="24"/>
        </w:rPr>
        <w:t>self governing</w:t>
      </w:r>
      <w:proofErr w:type="spellEnd"/>
      <w:r w:rsidR="00184EE2" w:rsidRPr="0095304E">
        <w:rPr>
          <w:rFonts w:ascii="Times New Roman" w:hAnsi="Times New Roman" w:cs="Times New Roman"/>
          <w:sz w:val="24"/>
          <w:szCs w:val="24"/>
        </w:rPr>
        <w:t xml:space="preserve"> and responsible for their own </w:t>
      </w:r>
      <w:r w:rsidR="00B01070" w:rsidRPr="0095304E">
        <w:rPr>
          <w:rFonts w:ascii="Times New Roman" w:hAnsi="Times New Roman" w:cs="Times New Roman"/>
          <w:sz w:val="24"/>
          <w:szCs w:val="24"/>
        </w:rPr>
        <w:t>awareness</w:t>
      </w:r>
      <w:r w:rsidR="00184EE2" w:rsidRPr="0095304E">
        <w:rPr>
          <w:rFonts w:ascii="Times New Roman" w:hAnsi="Times New Roman" w:cs="Times New Roman"/>
          <w:sz w:val="24"/>
          <w:szCs w:val="24"/>
        </w:rPr>
        <w:t xml:space="preserve"> in this regard because it is widely acknowledged within Western </w:t>
      </w:r>
      <w:r w:rsidR="00184EE2" w:rsidRPr="0095304E">
        <w:rPr>
          <w:rFonts w:ascii="Times New Roman" w:hAnsi="Times New Roman" w:cs="Times New Roman"/>
          <w:sz w:val="24"/>
          <w:szCs w:val="24"/>
        </w:rPr>
        <w:lastRenderedPageBreak/>
        <w:t>psychoanalysis and counselling</w:t>
      </w:r>
      <w:r w:rsidR="00B01070" w:rsidRPr="0095304E">
        <w:rPr>
          <w:rFonts w:ascii="Times New Roman" w:hAnsi="Times New Roman" w:cs="Times New Roman"/>
          <w:sz w:val="24"/>
          <w:szCs w:val="24"/>
        </w:rPr>
        <w:t>,</w:t>
      </w:r>
      <w:r w:rsidR="00184EE2" w:rsidRPr="0095304E">
        <w:rPr>
          <w:rFonts w:ascii="Times New Roman" w:hAnsi="Times New Roman" w:cs="Times New Roman"/>
          <w:sz w:val="24"/>
          <w:szCs w:val="24"/>
        </w:rPr>
        <w:t xml:space="preserve"> that </w:t>
      </w:r>
      <w:r w:rsidR="00AC34E9" w:rsidRPr="0095304E">
        <w:rPr>
          <w:rFonts w:ascii="Times New Roman" w:hAnsi="Times New Roman" w:cs="Times New Roman"/>
          <w:sz w:val="24"/>
          <w:szCs w:val="24"/>
        </w:rPr>
        <w:t xml:space="preserve">talking </w:t>
      </w:r>
      <w:r w:rsidR="00B01070" w:rsidRPr="0095304E">
        <w:rPr>
          <w:rFonts w:ascii="Times New Roman" w:hAnsi="Times New Roman" w:cs="Times New Roman"/>
          <w:sz w:val="24"/>
          <w:szCs w:val="24"/>
        </w:rPr>
        <w:t>therapy</w:t>
      </w:r>
      <w:r w:rsidR="00184EE2" w:rsidRPr="0095304E">
        <w:rPr>
          <w:rFonts w:ascii="Times New Roman" w:hAnsi="Times New Roman" w:cs="Times New Roman"/>
          <w:sz w:val="24"/>
          <w:szCs w:val="24"/>
        </w:rPr>
        <w:t xml:space="preserve"> was not originally formed or moulded  in a way that took cultural differences into account (</w:t>
      </w:r>
      <w:r w:rsidR="000E74A7" w:rsidRPr="0095304E">
        <w:rPr>
          <w:rFonts w:ascii="Times New Roman" w:hAnsi="Times New Roman" w:cs="Times New Roman"/>
          <w:sz w:val="24"/>
          <w:szCs w:val="24"/>
        </w:rPr>
        <w:t xml:space="preserve">Feltham &amp; Horton, 2006, </w:t>
      </w:r>
      <w:r w:rsidR="00184EE2" w:rsidRPr="0095304E">
        <w:rPr>
          <w:rFonts w:ascii="Times New Roman" w:hAnsi="Times New Roman" w:cs="Times New Roman"/>
          <w:sz w:val="24"/>
          <w:szCs w:val="24"/>
        </w:rPr>
        <w:t>p.</w:t>
      </w:r>
      <w:r w:rsidR="000E74A7" w:rsidRPr="0095304E">
        <w:rPr>
          <w:rFonts w:ascii="Times New Roman" w:hAnsi="Times New Roman" w:cs="Times New Roman"/>
          <w:sz w:val="24"/>
          <w:szCs w:val="24"/>
        </w:rPr>
        <w:t>50</w:t>
      </w:r>
      <w:r w:rsidR="00184EE2" w:rsidRPr="0095304E">
        <w:rPr>
          <w:rFonts w:ascii="Times New Roman" w:hAnsi="Times New Roman" w:cs="Times New Roman"/>
          <w:sz w:val="24"/>
          <w:szCs w:val="24"/>
        </w:rPr>
        <w:t xml:space="preserve">).  </w:t>
      </w:r>
      <w:r w:rsidR="009C2AB4">
        <w:rPr>
          <w:rFonts w:ascii="Times New Roman" w:hAnsi="Times New Roman" w:cs="Times New Roman"/>
          <w:sz w:val="24"/>
          <w:szCs w:val="24"/>
        </w:rPr>
        <w:t>To</w:t>
      </w:r>
      <w:r w:rsidR="00184EE2" w:rsidRPr="0095304E">
        <w:rPr>
          <w:rFonts w:ascii="Times New Roman" w:hAnsi="Times New Roman" w:cs="Times New Roman"/>
          <w:sz w:val="24"/>
          <w:szCs w:val="24"/>
        </w:rPr>
        <w:t xml:space="preserve"> all intents and purposes, it was, and still is to a degree a white, middle class </w:t>
      </w:r>
      <w:r w:rsidR="00F151BD" w:rsidRPr="0095304E">
        <w:rPr>
          <w:rFonts w:ascii="Times New Roman" w:hAnsi="Times New Roman" w:cs="Times New Roman"/>
          <w:sz w:val="24"/>
          <w:szCs w:val="24"/>
        </w:rPr>
        <w:t>therapy</w:t>
      </w:r>
      <w:r w:rsidR="00184EE2" w:rsidRPr="0095304E">
        <w:rPr>
          <w:rFonts w:ascii="Times New Roman" w:hAnsi="Times New Roman" w:cs="Times New Roman"/>
          <w:sz w:val="24"/>
          <w:szCs w:val="24"/>
        </w:rPr>
        <w:t>, and therefore is tailored to a specific client group.</w:t>
      </w:r>
      <w:r w:rsidR="00B01070" w:rsidRPr="0095304E">
        <w:rPr>
          <w:rFonts w:ascii="Times New Roman" w:hAnsi="Times New Roman" w:cs="Times New Roman"/>
          <w:sz w:val="24"/>
          <w:szCs w:val="24"/>
        </w:rPr>
        <w:t xml:space="preserve">  White, middle class, </w:t>
      </w:r>
      <w:r w:rsidR="009C2AB4">
        <w:rPr>
          <w:rFonts w:ascii="Times New Roman" w:hAnsi="Times New Roman" w:cs="Times New Roman"/>
          <w:sz w:val="24"/>
          <w:szCs w:val="24"/>
        </w:rPr>
        <w:t xml:space="preserve">and </w:t>
      </w:r>
      <w:r w:rsidR="00B01070" w:rsidRPr="0095304E">
        <w:rPr>
          <w:rFonts w:ascii="Times New Roman" w:hAnsi="Times New Roman" w:cs="Times New Roman"/>
          <w:sz w:val="24"/>
          <w:szCs w:val="24"/>
        </w:rPr>
        <w:t xml:space="preserve">likely to be of </w:t>
      </w:r>
      <w:r w:rsidR="00F151BD" w:rsidRPr="0095304E">
        <w:rPr>
          <w:rFonts w:ascii="Times New Roman" w:hAnsi="Times New Roman" w:cs="Times New Roman"/>
          <w:sz w:val="24"/>
          <w:szCs w:val="24"/>
        </w:rPr>
        <w:t xml:space="preserve">a </w:t>
      </w:r>
      <w:r w:rsidR="00B01070" w:rsidRPr="0095304E">
        <w:rPr>
          <w:rFonts w:ascii="Times New Roman" w:hAnsi="Times New Roman" w:cs="Times New Roman"/>
          <w:sz w:val="24"/>
          <w:szCs w:val="24"/>
        </w:rPr>
        <w:t>mainstream faith.</w:t>
      </w:r>
    </w:p>
    <w:p w14:paraId="118F0D7F" w14:textId="77777777" w:rsidR="00F151BD" w:rsidRPr="0095304E" w:rsidRDefault="00F151BD" w:rsidP="00EA7088">
      <w:pPr>
        <w:spacing w:line="480" w:lineRule="auto"/>
        <w:jc w:val="both"/>
        <w:rPr>
          <w:rFonts w:ascii="Times New Roman" w:hAnsi="Times New Roman" w:cs="Times New Roman"/>
          <w:sz w:val="24"/>
          <w:szCs w:val="24"/>
        </w:rPr>
      </w:pPr>
    </w:p>
    <w:p w14:paraId="25C2BB34" w14:textId="6C898AAD" w:rsidR="00F151BD" w:rsidRPr="0095304E" w:rsidRDefault="00AC34E9"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H</w:t>
      </w:r>
      <w:r w:rsidR="00180B9D" w:rsidRPr="0095304E">
        <w:rPr>
          <w:rFonts w:ascii="Times New Roman" w:hAnsi="Times New Roman" w:cs="Times New Roman"/>
          <w:sz w:val="24"/>
          <w:szCs w:val="24"/>
        </w:rPr>
        <w:t xml:space="preserve">umanistic </w:t>
      </w:r>
      <w:proofErr w:type="gramStart"/>
      <w:r w:rsidR="00180B9D" w:rsidRPr="0095304E">
        <w:rPr>
          <w:rFonts w:ascii="Times New Roman" w:hAnsi="Times New Roman" w:cs="Times New Roman"/>
          <w:sz w:val="24"/>
          <w:szCs w:val="24"/>
        </w:rPr>
        <w:t>counselling</w:t>
      </w:r>
      <w:r w:rsidR="009C2AB4">
        <w:rPr>
          <w:rFonts w:ascii="Times New Roman" w:hAnsi="Times New Roman" w:cs="Times New Roman"/>
          <w:sz w:val="24"/>
          <w:szCs w:val="24"/>
        </w:rPr>
        <w:t xml:space="preserve">, </w:t>
      </w:r>
      <w:r w:rsidRPr="0095304E">
        <w:rPr>
          <w:rFonts w:ascii="Times New Roman" w:hAnsi="Times New Roman" w:cs="Times New Roman"/>
          <w:sz w:val="24"/>
          <w:szCs w:val="24"/>
        </w:rPr>
        <w:t xml:space="preserve"> however</w:t>
      </w:r>
      <w:proofErr w:type="gramEnd"/>
      <w:r w:rsidR="009C2AB4">
        <w:rPr>
          <w:rFonts w:ascii="Times New Roman" w:hAnsi="Times New Roman" w:cs="Times New Roman"/>
          <w:sz w:val="24"/>
          <w:szCs w:val="24"/>
        </w:rPr>
        <w:t xml:space="preserve">, </w:t>
      </w:r>
      <w:r w:rsidR="00180B9D" w:rsidRPr="0095304E">
        <w:rPr>
          <w:rFonts w:ascii="Times New Roman" w:hAnsi="Times New Roman" w:cs="Times New Roman"/>
          <w:sz w:val="24"/>
          <w:szCs w:val="24"/>
        </w:rPr>
        <w:t>encourages healing from the persons own frame of reference</w:t>
      </w:r>
      <w:r w:rsidR="002100EF" w:rsidRPr="0095304E">
        <w:rPr>
          <w:rFonts w:ascii="Times New Roman" w:hAnsi="Times New Roman" w:cs="Times New Roman"/>
          <w:sz w:val="24"/>
          <w:szCs w:val="24"/>
        </w:rPr>
        <w:t xml:space="preserve"> (Mearns &amp; Thorne, 2008)</w:t>
      </w:r>
      <w:r w:rsidRPr="0095304E">
        <w:rPr>
          <w:rFonts w:ascii="Times New Roman" w:hAnsi="Times New Roman" w:cs="Times New Roman"/>
          <w:sz w:val="24"/>
          <w:szCs w:val="24"/>
        </w:rPr>
        <w:t>, and is person centred, it doesn’t discriminate</w:t>
      </w:r>
      <w:r w:rsidR="002100EF" w:rsidRPr="0095304E">
        <w:rPr>
          <w:rFonts w:ascii="Times New Roman" w:hAnsi="Times New Roman" w:cs="Times New Roman"/>
          <w:sz w:val="24"/>
          <w:szCs w:val="24"/>
        </w:rPr>
        <w:t xml:space="preserve">.  </w:t>
      </w:r>
      <w:r w:rsidR="00F151BD" w:rsidRPr="0095304E">
        <w:rPr>
          <w:rFonts w:ascii="Times New Roman" w:hAnsi="Times New Roman" w:cs="Times New Roman"/>
          <w:sz w:val="24"/>
          <w:szCs w:val="24"/>
        </w:rPr>
        <w:t xml:space="preserve">However, </w:t>
      </w:r>
      <w:r w:rsidRPr="0095304E">
        <w:rPr>
          <w:rFonts w:ascii="Times New Roman" w:hAnsi="Times New Roman" w:cs="Times New Roman"/>
          <w:sz w:val="24"/>
          <w:szCs w:val="24"/>
        </w:rPr>
        <w:t>i</w:t>
      </w:r>
      <w:r w:rsidR="002100EF" w:rsidRPr="0095304E">
        <w:rPr>
          <w:rFonts w:ascii="Times New Roman" w:hAnsi="Times New Roman" w:cs="Times New Roman"/>
          <w:sz w:val="24"/>
          <w:szCs w:val="24"/>
        </w:rPr>
        <w:t>f t</w:t>
      </w:r>
      <w:r w:rsidRPr="0095304E">
        <w:rPr>
          <w:rFonts w:ascii="Times New Roman" w:hAnsi="Times New Roman" w:cs="Times New Roman"/>
          <w:sz w:val="24"/>
          <w:szCs w:val="24"/>
        </w:rPr>
        <w:t>he clients</w:t>
      </w:r>
      <w:r w:rsidR="00180B9D" w:rsidRPr="0095304E">
        <w:rPr>
          <w:rFonts w:ascii="Times New Roman" w:hAnsi="Times New Roman" w:cs="Times New Roman"/>
          <w:sz w:val="24"/>
          <w:szCs w:val="24"/>
        </w:rPr>
        <w:t xml:space="preserve"> frame of reference is</w:t>
      </w:r>
      <w:r w:rsidR="00F151BD" w:rsidRPr="0095304E">
        <w:rPr>
          <w:rFonts w:ascii="Times New Roman" w:hAnsi="Times New Roman" w:cs="Times New Roman"/>
          <w:sz w:val="24"/>
          <w:szCs w:val="24"/>
        </w:rPr>
        <w:t xml:space="preserve"> formed by</w:t>
      </w:r>
      <w:r w:rsidR="004021E5" w:rsidRPr="0095304E">
        <w:rPr>
          <w:rFonts w:ascii="Times New Roman" w:hAnsi="Times New Roman" w:cs="Times New Roman"/>
          <w:sz w:val="24"/>
          <w:szCs w:val="24"/>
        </w:rPr>
        <w:t xml:space="preserve"> </w:t>
      </w:r>
      <w:r w:rsidR="005F1576" w:rsidRPr="0095304E">
        <w:rPr>
          <w:rFonts w:ascii="Times New Roman" w:hAnsi="Times New Roman" w:cs="Times New Roman"/>
          <w:sz w:val="24"/>
          <w:szCs w:val="24"/>
        </w:rPr>
        <w:t xml:space="preserve">religious scripture, then adaptations </w:t>
      </w:r>
      <w:r w:rsidRPr="0095304E">
        <w:rPr>
          <w:rFonts w:ascii="Times New Roman" w:hAnsi="Times New Roman" w:cs="Times New Roman"/>
          <w:sz w:val="24"/>
          <w:szCs w:val="24"/>
        </w:rPr>
        <w:t>may need to be made</w:t>
      </w:r>
      <w:r w:rsidR="002100EF" w:rsidRPr="0095304E">
        <w:rPr>
          <w:rFonts w:ascii="Times New Roman" w:hAnsi="Times New Roman" w:cs="Times New Roman"/>
          <w:sz w:val="24"/>
          <w:szCs w:val="24"/>
        </w:rPr>
        <w:t xml:space="preserve"> by the therapist</w:t>
      </w:r>
      <w:r w:rsidR="005F1576" w:rsidRPr="0095304E">
        <w:rPr>
          <w:rFonts w:ascii="Times New Roman" w:hAnsi="Times New Roman" w:cs="Times New Roman"/>
          <w:sz w:val="24"/>
          <w:szCs w:val="24"/>
        </w:rPr>
        <w:t>.</w:t>
      </w:r>
      <w:r w:rsidR="004021E5" w:rsidRPr="0095304E">
        <w:rPr>
          <w:rFonts w:ascii="Times New Roman" w:hAnsi="Times New Roman" w:cs="Times New Roman"/>
          <w:sz w:val="24"/>
          <w:szCs w:val="24"/>
        </w:rPr>
        <w:t xml:space="preserve">  As outlined by the BACP (2018), client autonomy is key.</w:t>
      </w:r>
      <w:r w:rsidR="00A8218B" w:rsidRPr="0095304E">
        <w:rPr>
          <w:rFonts w:ascii="Times New Roman" w:hAnsi="Times New Roman" w:cs="Times New Roman"/>
          <w:sz w:val="24"/>
          <w:szCs w:val="24"/>
        </w:rPr>
        <w:t xml:space="preserve">  However, it would be useful for the </w:t>
      </w:r>
      <w:r w:rsidR="009C2AB4">
        <w:rPr>
          <w:rFonts w:ascii="Times New Roman" w:hAnsi="Times New Roman" w:cs="Times New Roman"/>
          <w:sz w:val="24"/>
          <w:szCs w:val="24"/>
        </w:rPr>
        <w:t>c</w:t>
      </w:r>
      <w:r w:rsidR="00A8218B" w:rsidRPr="0095304E">
        <w:rPr>
          <w:rFonts w:ascii="Times New Roman" w:hAnsi="Times New Roman" w:cs="Times New Roman"/>
          <w:sz w:val="24"/>
          <w:szCs w:val="24"/>
        </w:rPr>
        <w:t xml:space="preserve">ounsellor to be aware of the </w:t>
      </w:r>
      <w:r w:rsidR="004021E5" w:rsidRPr="0095304E">
        <w:rPr>
          <w:rFonts w:ascii="Times New Roman" w:hAnsi="Times New Roman" w:cs="Times New Roman"/>
          <w:sz w:val="24"/>
          <w:szCs w:val="24"/>
        </w:rPr>
        <w:t xml:space="preserve">red flags or blind spots </w:t>
      </w:r>
      <w:r w:rsidR="00A8218B" w:rsidRPr="0095304E">
        <w:rPr>
          <w:rFonts w:ascii="Times New Roman" w:hAnsi="Times New Roman" w:cs="Times New Roman"/>
          <w:sz w:val="24"/>
          <w:szCs w:val="24"/>
        </w:rPr>
        <w:t>of some religious ideologies</w:t>
      </w:r>
      <w:r w:rsidR="004021E5" w:rsidRPr="0095304E">
        <w:rPr>
          <w:rFonts w:ascii="Times New Roman" w:hAnsi="Times New Roman" w:cs="Times New Roman"/>
          <w:sz w:val="24"/>
          <w:szCs w:val="24"/>
        </w:rPr>
        <w:t xml:space="preserve">; </w:t>
      </w:r>
      <w:r w:rsidR="00A8218B" w:rsidRPr="0095304E">
        <w:rPr>
          <w:rFonts w:ascii="Times New Roman" w:hAnsi="Times New Roman" w:cs="Times New Roman"/>
          <w:sz w:val="24"/>
          <w:szCs w:val="24"/>
        </w:rPr>
        <w:t>a</w:t>
      </w:r>
      <w:r w:rsidR="004021E5" w:rsidRPr="0095304E">
        <w:rPr>
          <w:rFonts w:ascii="Times New Roman" w:hAnsi="Times New Roman" w:cs="Times New Roman"/>
          <w:sz w:val="24"/>
          <w:szCs w:val="24"/>
        </w:rPr>
        <w:t>s some scripture if taken literally can be hugely detrimental</w:t>
      </w:r>
      <w:r w:rsidR="00A8218B" w:rsidRPr="0095304E">
        <w:rPr>
          <w:rFonts w:ascii="Times New Roman" w:hAnsi="Times New Roman" w:cs="Times New Roman"/>
          <w:sz w:val="24"/>
          <w:szCs w:val="24"/>
        </w:rPr>
        <w:t xml:space="preserve"> to</w:t>
      </w:r>
      <w:r w:rsidR="004021E5" w:rsidRPr="0095304E">
        <w:rPr>
          <w:rFonts w:ascii="Times New Roman" w:hAnsi="Times New Roman" w:cs="Times New Roman"/>
          <w:sz w:val="24"/>
          <w:szCs w:val="24"/>
        </w:rPr>
        <w:t xml:space="preserve"> the</w:t>
      </w:r>
      <w:r w:rsidR="00A8218B" w:rsidRPr="0095304E">
        <w:rPr>
          <w:rFonts w:ascii="Times New Roman" w:hAnsi="Times New Roman" w:cs="Times New Roman"/>
          <w:sz w:val="24"/>
          <w:szCs w:val="24"/>
        </w:rPr>
        <w:t xml:space="preserve"> mental health </w:t>
      </w:r>
      <w:r w:rsidR="004021E5" w:rsidRPr="0095304E">
        <w:rPr>
          <w:rFonts w:ascii="Times New Roman" w:hAnsi="Times New Roman" w:cs="Times New Roman"/>
          <w:sz w:val="24"/>
          <w:szCs w:val="24"/>
        </w:rPr>
        <w:t xml:space="preserve">of a </w:t>
      </w:r>
      <w:proofErr w:type="gramStart"/>
      <w:r w:rsidR="004021E5" w:rsidRPr="0095304E">
        <w:rPr>
          <w:rFonts w:ascii="Times New Roman" w:hAnsi="Times New Roman" w:cs="Times New Roman"/>
          <w:sz w:val="24"/>
          <w:szCs w:val="24"/>
        </w:rPr>
        <w:t>client</w:t>
      </w:r>
      <w:r w:rsidR="00F151BD" w:rsidRPr="0095304E">
        <w:rPr>
          <w:rFonts w:ascii="Times New Roman" w:hAnsi="Times New Roman" w:cs="Times New Roman"/>
          <w:sz w:val="24"/>
          <w:szCs w:val="24"/>
        </w:rPr>
        <w:t xml:space="preserve">, </w:t>
      </w:r>
      <w:r w:rsidR="00A8218B" w:rsidRPr="0095304E">
        <w:rPr>
          <w:rFonts w:ascii="Times New Roman" w:hAnsi="Times New Roman" w:cs="Times New Roman"/>
          <w:sz w:val="24"/>
          <w:szCs w:val="24"/>
        </w:rPr>
        <w:t>and</w:t>
      </w:r>
      <w:proofErr w:type="gramEnd"/>
      <w:r w:rsidR="00A8218B" w:rsidRPr="0095304E">
        <w:rPr>
          <w:rFonts w:ascii="Times New Roman" w:hAnsi="Times New Roman" w:cs="Times New Roman"/>
          <w:sz w:val="24"/>
          <w:szCs w:val="24"/>
        </w:rPr>
        <w:t xml:space="preserve"> </w:t>
      </w:r>
      <w:r w:rsidR="004021E5" w:rsidRPr="0095304E">
        <w:rPr>
          <w:rFonts w:ascii="Times New Roman" w:hAnsi="Times New Roman" w:cs="Times New Roman"/>
          <w:sz w:val="24"/>
          <w:szCs w:val="24"/>
        </w:rPr>
        <w:t>could even</w:t>
      </w:r>
      <w:r w:rsidR="00A8218B" w:rsidRPr="0095304E">
        <w:rPr>
          <w:rFonts w:ascii="Times New Roman" w:hAnsi="Times New Roman" w:cs="Times New Roman"/>
          <w:sz w:val="24"/>
          <w:szCs w:val="24"/>
        </w:rPr>
        <w:t xml:space="preserve"> </w:t>
      </w:r>
      <w:r w:rsidR="004021E5" w:rsidRPr="0095304E">
        <w:rPr>
          <w:rFonts w:ascii="Times New Roman" w:hAnsi="Times New Roman" w:cs="Times New Roman"/>
          <w:sz w:val="24"/>
          <w:szCs w:val="24"/>
        </w:rPr>
        <w:t>inhibit the healing process altogether</w:t>
      </w:r>
      <w:r w:rsidR="00A8218B" w:rsidRPr="0095304E">
        <w:rPr>
          <w:rFonts w:ascii="Times New Roman" w:hAnsi="Times New Roman" w:cs="Times New Roman"/>
          <w:sz w:val="24"/>
          <w:szCs w:val="24"/>
        </w:rPr>
        <w:t>.</w:t>
      </w:r>
      <w:r w:rsidR="00CC2932" w:rsidRPr="0095304E">
        <w:rPr>
          <w:rFonts w:ascii="Times New Roman" w:hAnsi="Times New Roman" w:cs="Times New Roman"/>
          <w:sz w:val="24"/>
          <w:szCs w:val="24"/>
        </w:rPr>
        <w:t xml:space="preserve"> </w:t>
      </w:r>
      <w:r w:rsidR="004021E5" w:rsidRPr="0095304E">
        <w:rPr>
          <w:rFonts w:ascii="Times New Roman" w:hAnsi="Times New Roman" w:cs="Times New Roman"/>
          <w:sz w:val="24"/>
          <w:szCs w:val="24"/>
        </w:rPr>
        <w:t xml:space="preserve"> </w:t>
      </w:r>
    </w:p>
    <w:p w14:paraId="6FF749FC" w14:textId="77777777" w:rsidR="00F151BD" w:rsidRPr="0095304E" w:rsidRDefault="00F151BD" w:rsidP="00EA7088">
      <w:pPr>
        <w:spacing w:line="480" w:lineRule="auto"/>
        <w:jc w:val="both"/>
        <w:rPr>
          <w:rFonts w:ascii="Times New Roman" w:hAnsi="Times New Roman" w:cs="Times New Roman"/>
          <w:sz w:val="24"/>
          <w:szCs w:val="24"/>
        </w:rPr>
      </w:pPr>
    </w:p>
    <w:p w14:paraId="58451DC4" w14:textId="0C066520" w:rsidR="00180B9D" w:rsidRPr="0095304E" w:rsidRDefault="004021E5" w:rsidP="00EA7088">
      <w:pPr>
        <w:spacing w:line="480" w:lineRule="auto"/>
        <w:jc w:val="both"/>
        <w:rPr>
          <w:rFonts w:ascii="Times New Roman" w:hAnsi="Times New Roman" w:cs="Times New Roman"/>
          <w:sz w:val="24"/>
          <w:szCs w:val="24"/>
        </w:rPr>
      </w:pPr>
      <w:proofErr w:type="gramStart"/>
      <w:r w:rsidRPr="0095304E">
        <w:rPr>
          <w:rFonts w:ascii="Times New Roman" w:hAnsi="Times New Roman" w:cs="Times New Roman"/>
          <w:sz w:val="24"/>
          <w:szCs w:val="24"/>
        </w:rPr>
        <w:t>So</w:t>
      </w:r>
      <w:proofErr w:type="gramEnd"/>
      <w:r w:rsidRPr="0095304E">
        <w:rPr>
          <w:rFonts w:ascii="Times New Roman" w:hAnsi="Times New Roman" w:cs="Times New Roman"/>
          <w:sz w:val="24"/>
          <w:szCs w:val="24"/>
        </w:rPr>
        <w:t xml:space="preserve"> although it is absolutely imperative that the </w:t>
      </w:r>
      <w:r w:rsidR="009C2AB4">
        <w:rPr>
          <w:rFonts w:ascii="Times New Roman" w:hAnsi="Times New Roman" w:cs="Times New Roman"/>
          <w:sz w:val="24"/>
          <w:szCs w:val="24"/>
        </w:rPr>
        <w:t>co</w:t>
      </w:r>
      <w:r w:rsidRPr="0095304E">
        <w:rPr>
          <w:rFonts w:ascii="Times New Roman" w:hAnsi="Times New Roman" w:cs="Times New Roman"/>
          <w:sz w:val="24"/>
          <w:szCs w:val="24"/>
        </w:rPr>
        <w:t xml:space="preserve">unsellor does not in </w:t>
      </w:r>
      <w:proofErr w:type="spellStart"/>
      <w:r w:rsidRPr="0095304E">
        <w:rPr>
          <w:rFonts w:ascii="Times New Roman" w:hAnsi="Times New Roman" w:cs="Times New Roman"/>
          <w:sz w:val="24"/>
          <w:szCs w:val="24"/>
        </w:rPr>
        <w:t>anyway</w:t>
      </w:r>
      <w:proofErr w:type="spellEnd"/>
      <w:r w:rsidRPr="0095304E">
        <w:rPr>
          <w:rFonts w:ascii="Times New Roman" w:hAnsi="Times New Roman" w:cs="Times New Roman"/>
          <w:sz w:val="24"/>
          <w:szCs w:val="24"/>
        </w:rPr>
        <w:t xml:space="preserve"> redirect the persons own autonomy, it is also important to pay close attention to </w:t>
      </w:r>
      <w:r w:rsidR="00F151BD" w:rsidRPr="0095304E">
        <w:rPr>
          <w:rFonts w:ascii="Times New Roman" w:hAnsi="Times New Roman" w:cs="Times New Roman"/>
          <w:sz w:val="24"/>
          <w:szCs w:val="24"/>
        </w:rPr>
        <w:t>a key</w:t>
      </w:r>
      <w:r w:rsidRPr="0095304E">
        <w:rPr>
          <w:rFonts w:ascii="Times New Roman" w:hAnsi="Times New Roman" w:cs="Times New Roman"/>
          <w:sz w:val="24"/>
          <w:szCs w:val="24"/>
        </w:rPr>
        <w:t xml:space="preserve"> core principle as outlined by the BACP (2018), which is that of beneficence.  If the </w:t>
      </w:r>
      <w:proofErr w:type="gramStart"/>
      <w:r w:rsidRPr="0095304E">
        <w:rPr>
          <w:rFonts w:ascii="Times New Roman" w:hAnsi="Times New Roman" w:cs="Times New Roman"/>
          <w:sz w:val="24"/>
          <w:szCs w:val="24"/>
        </w:rPr>
        <w:t>clients</w:t>
      </w:r>
      <w:proofErr w:type="gramEnd"/>
      <w:r w:rsidRPr="0095304E">
        <w:rPr>
          <w:rFonts w:ascii="Times New Roman" w:hAnsi="Times New Roman" w:cs="Times New Roman"/>
          <w:sz w:val="24"/>
          <w:szCs w:val="24"/>
        </w:rPr>
        <w:t xml:space="preserve"> own autonomy </w:t>
      </w:r>
      <w:r w:rsidR="00AC34E9" w:rsidRPr="0095304E">
        <w:rPr>
          <w:rFonts w:ascii="Times New Roman" w:hAnsi="Times New Roman" w:cs="Times New Roman"/>
          <w:sz w:val="24"/>
          <w:szCs w:val="24"/>
        </w:rPr>
        <w:t>is</w:t>
      </w:r>
      <w:r w:rsidRPr="0095304E">
        <w:rPr>
          <w:rFonts w:ascii="Times New Roman" w:hAnsi="Times New Roman" w:cs="Times New Roman"/>
          <w:sz w:val="24"/>
          <w:szCs w:val="24"/>
        </w:rPr>
        <w:t xml:space="preserve"> evidently</w:t>
      </w:r>
      <w:r w:rsidR="004F10DE" w:rsidRPr="0095304E">
        <w:rPr>
          <w:rFonts w:ascii="Times New Roman" w:hAnsi="Times New Roman" w:cs="Times New Roman"/>
          <w:sz w:val="24"/>
          <w:szCs w:val="24"/>
        </w:rPr>
        <w:t xml:space="preserve"> damaging to their own wellbeing, then the counsellor would be required to use</w:t>
      </w:r>
      <w:r w:rsidR="00AC34E9" w:rsidRPr="0095304E">
        <w:rPr>
          <w:rFonts w:ascii="Times New Roman" w:hAnsi="Times New Roman" w:cs="Times New Roman"/>
          <w:sz w:val="24"/>
          <w:szCs w:val="24"/>
        </w:rPr>
        <w:t xml:space="preserve"> their</w:t>
      </w:r>
      <w:r w:rsidR="004F10DE" w:rsidRPr="0095304E">
        <w:rPr>
          <w:rFonts w:ascii="Times New Roman" w:hAnsi="Times New Roman" w:cs="Times New Roman"/>
          <w:sz w:val="24"/>
          <w:szCs w:val="24"/>
        </w:rPr>
        <w:t xml:space="preserve"> skills and knowledge, </w:t>
      </w:r>
      <w:r w:rsidR="00AC34E9" w:rsidRPr="0095304E">
        <w:rPr>
          <w:rFonts w:ascii="Times New Roman" w:hAnsi="Times New Roman" w:cs="Times New Roman"/>
          <w:sz w:val="24"/>
          <w:szCs w:val="24"/>
        </w:rPr>
        <w:t>and</w:t>
      </w:r>
      <w:r w:rsidR="004F10DE" w:rsidRPr="0095304E">
        <w:rPr>
          <w:rFonts w:ascii="Times New Roman" w:hAnsi="Times New Roman" w:cs="Times New Roman"/>
          <w:sz w:val="24"/>
          <w:szCs w:val="24"/>
        </w:rPr>
        <w:t xml:space="preserve"> demonstrate beneficence for the greater good of the person.  Knowing how and when to engage in a</w:t>
      </w:r>
      <w:r w:rsidR="00AC34E9" w:rsidRPr="0095304E">
        <w:rPr>
          <w:rFonts w:ascii="Times New Roman" w:hAnsi="Times New Roman" w:cs="Times New Roman"/>
          <w:sz w:val="24"/>
          <w:szCs w:val="24"/>
        </w:rPr>
        <w:t xml:space="preserve">n internal therapeutic </w:t>
      </w:r>
      <w:r w:rsidR="004F10DE" w:rsidRPr="0095304E">
        <w:rPr>
          <w:rFonts w:ascii="Times New Roman" w:hAnsi="Times New Roman" w:cs="Times New Roman"/>
          <w:sz w:val="24"/>
          <w:szCs w:val="24"/>
        </w:rPr>
        <w:t>battle of beneficence/autonomy is a skill that would potentially be crucial when working within the socio-cultural perspective of devoutly religious clients</w:t>
      </w:r>
      <w:r w:rsidR="009C2AB4">
        <w:rPr>
          <w:rFonts w:ascii="Times New Roman" w:hAnsi="Times New Roman" w:cs="Times New Roman"/>
          <w:sz w:val="24"/>
          <w:szCs w:val="24"/>
        </w:rPr>
        <w:t>, and this</w:t>
      </w:r>
      <w:r w:rsidR="00AC34E9" w:rsidRPr="0095304E">
        <w:rPr>
          <w:rFonts w:ascii="Times New Roman" w:hAnsi="Times New Roman" w:cs="Times New Roman"/>
          <w:sz w:val="24"/>
          <w:szCs w:val="24"/>
        </w:rPr>
        <w:t xml:space="preserve"> can only really be addressed on a case by case basis, with possible supervisory advice.</w:t>
      </w:r>
    </w:p>
    <w:p w14:paraId="37E283A4" w14:textId="07E0E9F9" w:rsidR="00A8218B" w:rsidRPr="0095304E" w:rsidRDefault="00A8218B" w:rsidP="00EA7088">
      <w:pPr>
        <w:spacing w:line="480" w:lineRule="auto"/>
        <w:jc w:val="both"/>
        <w:rPr>
          <w:rFonts w:ascii="Times New Roman" w:hAnsi="Times New Roman" w:cs="Times New Roman"/>
          <w:sz w:val="24"/>
          <w:szCs w:val="24"/>
        </w:rPr>
      </w:pPr>
    </w:p>
    <w:p w14:paraId="3B480EA9" w14:textId="19B6D7E3" w:rsidR="00CC2932" w:rsidRPr="0095304E" w:rsidRDefault="004F10DE"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lastRenderedPageBreak/>
        <w:t>By way of example, t</w:t>
      </w:r>
      <w:r w:rsidR="006B76C8" w:rsidRPr="0095304E">
        <w:rPr>
          <w:rFonts w:ascii="Times New Roman" w:hAnsi="Times New Roman" w:cs="Times New Roman"/>
          <w:sz w:val="24"/>
          <w:szCs w:val="24"/>
        </w:rPr>
        <w:t>here</w:t>
      </w:r>
      <w:r w:rsidR="00A8218B" w:rsidRPr="0095304E">
        <w:rPr>
          <w:rFonts w:ascii="Times New Roman" w:hAnsi="Times New Roman" w:cs="Times New Roman"/>
          <w:sz w:val="24"/>
          <w:szCs w:val="24"/>
        </w:rPr>
        <w:t xml:space="preserve"> is a scripture within Babylonian literature called </w:t>
      </w:r>
      <w:r w:rsidR="00A8218B" w:rsidRPr="0095304E">
        <w:rPr>
          <w:rFonts w:ascii="Times New Roman" w:hAnsi="Times New Roman" w:cs="Times New Roman"/>
          <w:i/>
          <w:sz w:val="24"/>
          <w:szCs w:val="24"/>
        </w:rPr>
        <w:t>‘The Theodicy’</w:t>
      </w:r>
      <w:r w:rsidR="00A8218B" w:rsidRPr="0095304E">
        <w:rPr>
          <w:rFonts w:ascii="Times New Roman" w:hAnsi="Times New Roman" w:cs="Times New Roman"/>
          <w:sz w:val="24"/>
          <w:szCs w:val="24"/>
        </w:rPr>
        <w:t xml:space="preserve">, which is a dialogue between </w:t>
      </w:r>
      <w:r w:rsidR="00AC34E9" w:rsidRPr="0095304E">
        <w:rPr>
          <w:rFonts w:ascii="Times New Roman" w:hAnsi="Times New Roman" w:cs="Times New Roman"/>
          <w:sz w:val="24"/>
          <w:szCs w:val="24"/>
        </w:rPr>
        <w:t xml:space="preserve">a man </w:t>
      </w:r>
      <w:r w:rsidR="00A8218B" w:rsidRPr="0095304E">
        <w:rPr>
          <w:rFonts w:ascii="Times New Roman" w:hAnsi="Times New Roman" w:cs="Times New Roman"/>
          <w:sz w:val="24"/>
          <w:szCs w:val="24"/>
        </w:rPr>
        <w:t>suffering from life’s challenges and his friend.  Within this dialogue the ‘sufferer’ is informed that God rewards the good and punishes the evil, and that this is the reason he is suffering mental anguish</w:t>
      </w:r>
      <w:r w:rsidR="002105CB" w:rsidRPr="0095304E">
        <w:rPr>
          <w:rFonts w:ascii="Times New Roman" w:hAnsi="Times New Roman" w:cs="Times New Roman"/>
          <w:sz w:val="24"/>
          <w:szCs w:val="24"/>
        </w:rPr>
        <w:t>.</w:t>
      </w:r>
      <w:r w:rsidR="00A8218B" w:rsidRPr="0095304E">
        <w:rPr>
          <w:rFonts w:ascii="Times New Roman" w:hAnsi="Times New Roman" w:cs="Times New Roman"/>
          <w:sz w:val="24"/>
          <w:szCs w:val="24"/>
        </w:rPr>
        <w:t xml:space="preserve"> (</w:t>
      </w:r>
      <w:r w:rsidR="002105CB" w:rsidRPr="0095304E">
        <w:rPr>
          <w:rFonts w:ascii="Times New Roman" w:hAnsi="Times New Roman" w:cs="Times New Roman"/>
          <w:sz w:val="24"/>
          <w:szCs w:val="24"/>
        </w:rPr>
        <w:t xml:space="preserve">Williams, 1997, </w:t>
      </w:r>
      <w:r w:rsidR="00A8218B" w:rsidRPr="0095304E">
        <w:rPr>
          <w:rFonts w:ascii="Times New Roman" w:hAnsi="Times New Roman" w:cs="Times New Roman"/>
          <w:sz w:val="24"/>
          <w:szCs w:val="24"/>
        </w:rPr>
        <w:t>p</w:t>
      </w:r>
      <w:r w:rsidR="002105CB" w:rsidRPr="0095304E">
        <w:rPr>
          <w:rFonts w:ascii="Times New Roman" w:hAnsi="Times New Roman" w:cs="Times New Roman"/>
          <w:sz w:val="24"/>
          <w:szCs w:val="24"/>
        </w:rPr>
        <w:t>.</w:t>
      </w:r>
      <w:r w:rsidR="00A8218B" w:rsidRPr="0095304E">
        <w:rPr>
          <w:rFonts w:ascii="Times New Roman" w:hAnsi="Times New Roman" w:cs="Times New Roman"/>
          <w:sz w:val="24"/>
          <w:szCs w:val="24"/>
        </w:rPr>
        <w:t>109)</w:t>
      </w:r>
      <w:r w:rsidR="002105CB" w:rsidRPr="0095304E">
        <w:rPr>
          <w:rFonts w:ascii="Times New Roman" w:hAnsi="Times New Roman" w:cs="Times New Roman"/>
          <w:sz w:val="24"/>
          <w:szCs w:val="24"/>
        </w:rPr>
        <w:t xml:space="preserve">.  This form of ideology is </w:t>
      </w:r>
      <w:r w:rsidR="00F3092C" w:rsidRPr="0095304E">
        <w:rPr>
          <w:rFonts w:ascii="Times New Roman" w:hAnsi="Times New Roman" w:cs="Times New Roman"/>
          <w:sz w:val="24"/>
          <w:szCs w:val="24"/>
        </w:rPr>
        <w:t>surprisingly</w:t>
      </w:r>
      <w:r w:rsidR="002105CB" w:rsidRPr="0095304E">
        <w:rPr>
          <w:rFonts w:ascii="Times New Roman" w:hAnsi="Times New Roman" w:cs="Times New Roman"/>
          <w:sz w:val="24"/>
          <w:szCs w:val="24"/>
        </w:rPr>
        <w:t xml:space="preserve"> mainstream throughout </w:t>
      </w:r>
      <w:proofErr w:type="gramStart"/>
      <w:r w:rsidRPr="0095304E">
        <w:rPr>
          <w:rFonts w:ascii="Times New Roman" w:hAnsi="Times New Roman" w:cs="Times New Roman"/>
          <w:sz w:val="24"/>
          <w:szCs w:val="24"/>
        </w:rPr>
        <w:t>a number of</w:t>
      </w:r>
      <w:proofErr w:type="gramEnd"/>
      <w:r w:rsidRPr="0095304E">
        <w:rPr>
          <w:rFonts w:ascii="Times New Roman" w:hAnsi="Times New Roman" w:cs="Times New Roman"/>
          <w:sz w:val="24"/>
          <w:szCs w:val="24"/>
        </w:rPr>
        <w:t xml:space="preserve"> different</w:t>
      </w:r>
      <w:r w:rsidR="002105CB" w:rsidRPr="0095304E">
        <w:rPr>
          <w:rFonts w:ascii="Times New Roman" w:hAnsi="Times New Roman" w:cs="Times New Roman"/>
          <w:sz w:val="24"/>
          <w:szCs w:val="24"/>
        </w:rPr>
        <w:t xml:space="preserve"> faiths, and </w:t>
      </w:r>
      <w:r w:rsidRPr="0095304E">
        <w:rPr>
          <w:rFonts w:ascii="Times New Roman" w:hAnsi="Times New Roman" w:cs="Times New Roman"/>
          <w:sz w:val="24"/>
          <w:szCs w:val="24"/>
        </w:rPr>
        <w:t>if taken literally this notion c</w:t>
      </w:r>
      <w:r w:rsidR="002105CB" w:rsidRPr="0095304E">
        <w:rPr>
          <w:rFonts w:ascii="Times New Roman" w:hAnsi="Times New Roman" w:cs="Times New Roman"/>
          <w:sz w:val="24"/>
          <w:szCs w:val="24"/>
        </w:rPr>
        <w:t xml:space="preserve">ould potentially be one of the major </w:t>
      </w:r>
      <w:r w:rsidRPr="0095304E">
        <w:rPr>
          <w:rFonts w:ascii="Times New Roman" w:hAnsi="Times New Roman" w:cs="Times New Roman"/>
          <w:sz w:val="24"/>
          <w:szCs w:val="24"/>
        </w:rPr>
        <w:t xml:space="preserve">stumbling blocks with regards to </w:t>
      </w:r>
      <w:r w:rsidR="00F3092C" w:rsidRPr="0095304E">
        <w:rPr>
          <w:rFonts w:ascii="Times New Roman" w:hAnsi="Times New Roman" w:cs="Times New Roman"/>
          <w:sz w:val="24"/>
          <w:szCs w:val="24"/>
        </w:rPr>
        <w:t xml:space="preserve">client </w:t>
      </w:r>
      <w:r w:rsidRPr="0095304E">
        <w:rPr>
          <w:rFonts w:ascii="Times New Roman" w:hAnsi="Times New Roman" w:cs="Times New Roman"/>
          <w:sz w:val="24"/>
          <w:szCs w:val="24"/>
        </w:rPr>
        <w:t>autonomy</w:t>
      </w:r>
      <w:r w:rsidR="002105CB" w:rsidRPr="0095304E">
        <w:rPr>
          <w:rFonts w:ascii="Times New Roman" w:hAnsi="Times New Roman" w:cs="Times New Roman"/>
          <w:sz w:val="24"/>
          <w:szCs w:val="24"/>
        </w:rPr>
        <w:t>.</w:t>
      </w:r>
      <w:r w:rsidR="006B76C8" w:rsidRPr="0095304E">
        <w:rPr>
          <w:rFonts w:ascii="Times New Roman" w:hAnsi="Times New Roman" w:cs="Times New Roman"/>
          <w:sz w:val="24"/>
          <w:szCs w:val="24"/>
        </w:rPr>
        <w:t xml:space="preserve">  </w:t>
      </w:r>
      <w:proofErr w:type="gramStart"/>
      <w:r w:rsidRPr="0095304E">
        <w:rPr>
          <w:rFonts w:ascii="Times New Roman" w:hAnsi="Times New Roman" w:cs="Times New Roman"/>
          <w:sz w:val="24"/>
          <w:szCs w:val="24"/>
        </w:rPr>
        <w:t>It</w:t>
      </w:r>
      <w:proofErr w:type="gramEnd"/>
      <w:r w:rsidRPr="0095304E">
        <w:rPr>
          <w:rFonts w:ascii="Times New Roman" w:hAnsi="Times New Roman" w:cs="Times New Roman"/>
          <w:sz w:val="24"/>
          <w:szCs w:val="24"/>
        </w:rPr>
        <w:t xml:space="preserve"> attributes blame in many respects for the onset of conditions such as depression </w:t>
      </w:r>
      <w:r w:rsidR="00092C94" w:rsidRPr="0095304E">
        <w:rPr>
          <w:rFonts w:ascii="Times New Roman" w:hAnsi="Times New Roman" w:cs="Times New Roman"/>
          <w:sz w:val="24"/>
          <w:szCs w:val="24"/>
        </w:rPr>
        <w:t xml:space="preserve">and </w:t>
      </w:r>
      <w:r w:rsidRPr="0095304E">
        <w:rPr>
          <w:rFonts w:ascii="Times New Roman" w:hAnsi="Times New Roman" w:cs="Times New Roman"/>
          <w:sz w:val="24"/>
          <w:szCs w:val="24"/>
        </w:rPr>
        <w:t>anxiety, which could further perpetuate the suffering of a client.</w:t>
      </w:r>
    </w:p>
    <w:p w14:paraId="4EFBEF77" w14:textId="77777777" w:rsidR="00CC2932" w:rsidRPr="0095304E" w:rsidRDefault="00CC2932" w:rsidP="00EA7088">
      <w:pPr>
        <w:spacing w:line="480" w:lineRule="auto"/>
        <w:jc w:val="both"/>
        <w:rPr>
          <w:rFonts w:ascii="Times New Roman" w:hAnsi="Times New Roman" w:cs="Times New Roman"/>
          <w:sz w:val="24"/>
          <w:szCs w:val="24"/>
        </w:rPr>
      </w:pPr>
    </w:p>
    <w:p w14:paraId="750C89F8" w14:textId="08E411B4" w:rsidR="000745E6" w:rsidRPr="0095304E" w:rsidRDefault="006B76C8"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It is important that counsellors are aware of the guilt which can sometimes be</w:t>
      </w:r>
      <w:r w:rsidR="004F10DE" w:rsidRPr="0095304E">
        <w:rPr>
          <w:rFonts w:ascii="Times New Roman" w:hAnsi="Times New Roman" w:cs="Times New Roman"/>
          <w:sz w:val="24"/>
          <w:szCs w:val="24"/>
        </w:rPr>
        <w:t xml:space="preserve"> </w:t>
      </w:r>
      <w:r w:rsidRPr="0095304E">
        <w:rPr>
          <w:rFonts w:ascii="Times New Roman" w:hAnsi="Times New Roman" w:cs="Times New Roman"/>
          <w:sz w:val="24"/>
          <w:szCs w:val="24"/>
        </w:rPr>
        <w:t xml:space="preserve">attached </w:t>
      </w:r>
      <w:r w:rsidR="004F10DE" w:rsidRPr="0095304E">
        <w:rPr>
          <w:rFonts w:ascii="Times New Roman" w:hAnsi="Times New Roman" w:cs="Times New Roman"/>
          <w:sz w:val="24"/>
          <w:szCs w:val="24"/>
        </w:rPr>
        <w:t>to</w:t>
      </w:r>
      <w:r w:rsidRPr="0095304E">
        <w:rPr>
          <w:rFonts w:ascii="Times New Roman" w:hAnsi="Times New Roman" w:cs="Times New Roman"/>
          <w:sz w:val="24"/>
          <w:szCs w:val="24"/>
        </w:rPr>
        <w:t xml:space="preserve"> mental health issues within certain faith</w:t>
      </w:r>
      <w:r w:rsidR="00CC2932" w:rsidRPr="0095304E">
        <w:rPr>
          <w:rFonts w:ascii="Times New Roman" w:hAnsi="Times New Roman" w:cs="Times New Roman"/>
          <w:sz w:val="24"/>
          <w:szCs w:val="24"/>
        </w:rPr>
        <w:t xml:space="preserve"> groups</w:t>
      </w:r>
      <w:r w:rsidR="00092C94" w:rsidRPr="0095304E">
        <w:rPr>
          <w:rFonts w:ascii="Times New Roman" w:hAnsi="Times New Roman" w:cs="Times New Roman"/>
          <w:sz w:val="24"/>
          <w:szCs w:val="24"/>
        </w:rPr>
        <w:t>, which can stem from scriptures such as the Babylonian example</w:t>
      </w:r>
      <w:r w:rsidRPr="0095304E">
        <w:rPr>
          <w:rFonts w:ascii="Times New Roman" w:hAnsi="Times New Roman" w:cs="Times New Roman"/>
          <w:sz w:val="24"/>
          <w:szCs w:val="24"/>
        </w:rPr>
        <w:t>.  And although</w:t>
      </w:r>
      <w:r w:rsidR="009C2AB4">
        <w:rPr>
          <w:rFonts w:ascii="Times New Roman" w:hAnsi="Times New Roman" w:cs="Times New Roman"/>
          <w:sz w:val="24"/>
          <w:szCs w:val="24"/>
        </w:rPr>
        <w:t xml:space="preserve"> </w:t>
      </w:r>
      <w:r w:rsidRPr="0095304E">
        <w:rPr>
          <w:rFonts w:ascii="Times New Roman" w:hAnsi="Times New Roman" w:cs="Times New Roman"/>
          <w:sz w:val="24"/>
          <w:szCs w:val="24"/>
        </w:rPr>
        <w:t xml:space="preserve">it would never be appropriate to amend an </w:t>
      </w:r>
      <w:proofErr w:type="spellStart"/>
      <w:proofErr w:type="gramStart"/>
      <w:r w:rsidRPr="0095304E">
        <w:rPr>
          <w:rFonts w:ascii="Times New Roman" w:hAnsi="Times New Roman" w:cs="Times New Roman"/>
          <w:sz w:val="24"/>
          <w:szCs w:val="24"/>
        </w:rPr>
        <w:t>individuals</w:t>
      </w:r>
      <w:proofErr w:type="spellEnd"/>
      <w:proofErr w:type="gramEnd"/>
      <w:r w:rsidRPr="0095304E">
        <w:rPr>
          <w:rFonts w:ascii="Times New Roman" w:hAnsi="Times New Roman" w:cs="Times New Roman"/>
          <w:sz w:val="24"/>
          <w:szCs w:val="24"/>
        </w:rPr>
        <w:t xml:space="preserve"> frame of reference, it would be important </w:t>
      </w:r>
      <w:r w:rsidR="00092C94" w:rsidRPr="0095304E">
        <w:rPr>
          <w:rFonts w:ascii="Times New Roman" w:hAnsi="Times New Roman" w:cs="Times New Roman"/>
          <w:sz w:val="24"/>
          <w:szCs w:val="24"/>
        </w:rPr>
        <w:t>for</w:t>
      </w:r>
      <w:r w:rsidRPr="0095304E">
        <w:rPr>
          <w:rFonts w:ascii="Times New Roman" w:hAnsi="Times New Roman" w:cs="Times New Roman"/>
          <w:sz w:val="24"/>
          <w:szCs w:val="24"/>
        </w:rPr>
        <w:t xml:space="preserve"> a counsellor </w:t>
      </w:r>
      <w:r w:rsidR="00092C94" w:rsidRPr="0095304E">
        <w:rPr>
          <w:rFonts w:ascii="Times New Roman" w:hAnsi="Times New Roman" w:cs="Times New Roman"/>
          <w:sz w:val="24"/>
          <w:szCs w:val="24"/>
        </w:rPr>
        <w:t>to be</w:t>
      </w:r>
      <w:r w:rsidRPr="0095304E">
        <w:rPr>
          <w:rFonts w:ascii="Times New Roman" w:hAnsi="Times New Roman" w:cs="Times New Roman"/>
          <w:sz w:val="24"/>
          <w:szCs w:val="24"/>
        </w:rPr>
        <w:t xml:space="preserve"> aware of any possible pre conceived ideas such as this</w:t>
      </w:r>
      <w:r w:rsidR="004F10DE" w:rsidRPr="0095304E">
        <w:rPr>
          <w:rFonts w:ascii="Times New Roman" w:hAnsi="Times New Roman" w:cs="Times New Roman"/>
          <w:sz w:val="24"/>
          <w:szCs w:val="24"/>
        </w:rPr>
        <w:t xml:space="preserve">.  </w:t>
      </w:r>
      <w:proofErr w:type="gramStart"/>
      <w:r w:rsidR="004F10DE" w:rsidRPr="0095304E">
        <w:rPr>
          <w:rFonts w:ascii="Times New Roman" w:hAnsi="Times New Roman" w:cs="Times New Roman"/>
          <w:sz w:val="24"/>
          <w:szCs w:val="24"/>
        </w:rPr>
        <w:t>T</w:t>
      </w:r>
      <w:r w:rsidRPr="0095304E">
        <w:rPr>
          <w:rFonts w:ascii="Times New Roman" w:hAnsi="Times New Roman" w:cs="Times New Roman"/>
          <w:sz w:val="24"/>
          <w:szCs w:val="24"/>
        </w:rPr>
        <w:t>herefore</w:t>
      </w:r>
      <w:proofErr w:type="gramEnd"/>
      <w:r w:rsidRPr="0095304E">
        <w:rPr>
          <w:rFonts w:ascii="Times New Roman" w:hAnsi="Times New Roman" w:cs="Times New Roman"/>
          <w:sz w:val="24"/>
          <w:szCs w:val="24"/>
        </w:rPr>
        <w:t xml:space="preserve"> </w:t>
      </w:r>
      <w:r w:rsidR="004F10DE" w:rsidRPr="0095304E">
        <w:rPr>
          <w:rFonts w:ascii="Times New Roman" w:hAnsi="Times New Roman" w:cs="Times New Roman"/>
          <w:sz w:val="24"/>
          <w:szCs w:val="24"/>
        </w:rPr>
        <w:t>attaining</w:t>
      </w:r>
      <w:r w:rsidRPr="0095304E">
        <w:rPr>
          <w:rFonts w:ascii="Times New Roman" w:hAnsi="Times New Roman" w:cs="Times New Roman"/>
          <w:sz w:val="24"/>
          <w:szCs w:val="24"/>
        </w:rPr>
        <w:t xml:space="preserve"> a greater understanding of where the client is coming from, and how best to </w:t>
      </w:r>
      <w:r w:rsidR="004F10DE" w:rsidRPr="0095304E">
        <w:rPr>
          <w:rFonts w:ascii="Times New Roman" w:hAnsi="Times New Roman" w:cs="Times New Roman"/>
          <w:sz w:val="24"/>
          <w:szCs w:val="24"/>
        </w:rPr>
        <w:t xml:space="preserve">hone </w:t>
      </w:r>
      <w:r w:rsidRPr="0095304E">
        <w:rPr>
          <w:rFonts w:ascii="Times New Roman" w:hAnsi="Times New Roman" w:cs="Times New Roman"/>
          <w:sz w:val="24"/>
          <w:szCs w:val="24"/>
        </w:rPr>
        <w:t xml:space="preserve">the </w:t>
      </w:r>
      <w:r w:rsidR="00CA5126" w:rsidRPr="0095304E">
        <w:rPr>
          <w:rFonts w:ascii="Times New Roman" w:hAnsi="Times New Roman" w:cs="Times New Roman"/>
          <w:sz w:val="24"/>
          <w:szCs w:val="24"/>
        </w:rPr>
        <w:t>client</w:t>
      </w:r>
      <w:r w:rsidR="009C2AB4">
        <w:rPr>
          <w:rFonts w:ascii="Times New Roman" w:hAnsi="Times New Roman" w:cs="Times New Roman"/>
          <w:sz w:val="24"/>
          <w:szCs w:val="24"/>
        </w:rPr>
        <w:t>’</w:t>
      </w:r>
      <w:r w:rsidR="00CA5126" w:rsidRPr="0095304E">
        <w:rPr>
          <w:rFonts w:ascii="Times New Roman" w:hAnsi="Times New Roman" w:cs="Times New Roman"/>
          <w:sz w:val="24"/>
          <w:szCs w:val="24"/>
        </w:rPr>
        <w:t xml:space="preserve">s </w:t>
      </w:r>
      <w:r w:rsidR="00F3092C" w:rsidRPr="0095304E">
        <w:rPr>
          <w:rFonts w:ascii="Times New Roman" w:hAnsi="Times New Roman" w:cs="Times New Roman"/>
          <w:sz w:val="24"/>
          <w:szCs w:val="24"/>
        </w:rPr>
        <w:t xml:space="preserve">own </w:t>
      </w:r>
      <w:r w:rsidRPr="0095304E">
        <w:rPr>
          <w:rFonts w:ascii="Times New Roman" w:hAnsi="Times New Roman" w:cs="Times New Roman"/>
          <w:sz w:val="24"/>
          <w:szCs w:val="24"/>
        </w:rPr>
        <w:t xml:space="preserve">autonomy to </w:t>
      </w:r>
      <w:proofErr w:type="spellStart"/>
      <w:r w:rsidRPr="0095304E">
        <w:rPr>
          <w:rFonts w:ascii="Times New Roman" w:hAnsi="Times New Roman" w:cs="Times New Roman"/>
          <w:sz w:val="24"/>
          <w:szCs w:val="24"/>
        </w:rPr>
        <w:t>self heal</w:t>
      </w:r>
      <w:proofErr w:type="spellEnd"/>
      <w:r w:rsidRPr="0095304E">
        <w:rPr>
          <w:rFonts w:ascii="Times New Roman" w:hAnsi="Times New Roman" w:cs="Times New Roman"/>
          <w:sz w:val="24"/>
          <w:szCs w:val="24"/>
        </w:rPr>
        <w:t xml:space="preserve"> in </w:t>
      </w:r>
      <w:r w:rsidR="00F3092C" w:rsidRPr="0095304E">
        <w:rPr>
          <w:rFonts w:ascii="Times New Roman" w:hAnsi="Times New Roman" w:cs="Times New Roman"/>
          <w:sz w:val="24"/>
          <w:szCs w:val="24"/>
        </w:rPr>
        <w:t xml:space="preserve">a </w:t>
      </w:r>
      <w:r w:rsidR="00CA5126" w:rsidRPr="0095304E">
        <w:rPr>
          <w:rFonts w:ascii="Times New Roman" w:hAnsi="Times New Roman" w:cs="Times New Roman"/>
          <w:sz w:val="24"/>
          <w:szCs w:val="24"/>
        </w:rPr>
        <w:t>healthy</w:t>
      </w:r>
      <w:r w:rsidR="00CC2932" w:rsidRPr="0095304E">
        <w:rPr>
          <w:rFonts w:ascii="Times New Roman" w:hAnsi="Times New Roman" w:cs="Times New Roman"/>
          <w:sz w:val="24"/>
          <w:szCs w:val="24"/>
        </w:rPr>
        <w:t xml:space="preserve">, </w:t>
      </w:r>
      <w:proofErr w:type="spellStart"/>
      <w:r w:rsidR="00CA5126" w:rsidRPr="0095304E">
        <w:rPr>
          <w:rFonts w:ascii="Times New Roman" w:hAnsi="Times New Roman" w:cs="Times New Roman"/>
          <w:sz w:val="24"/>
          <w:szCs w:val="24"/>
        </w:rPr>
        <w:t>non detrimental</w:t>
      </w:r>
      <w:proofErr w:type="spellEnd"/>
      <w:r w:rsidR="00CA5126" w:rsidRPr="0095304E">
        <w:rPr>
          <w:rFonts w:ascii="Times New Roman" w:hAnsi="Times New Roman" w:cs="Times New Roman"/>
          <w:sz w:val="24"/>
          <w:szCs w:val="24"/>
        </w:rPr>
        <w:t xml:space="preserve"> manner</w:t>
      </w:r>
      <w:r w:rsidRPr="0095304E">
        <w:rPr>
          <w:rFonts w:ascii="Times New Roman" w:hAnsi="Times New Roman" w:cs="Times New Roman"/>
          <w:sz w:val="24"/>
          <w:szCs w:val="24"/>
        </w:rPr>
        <w:t>.  Seeing the bigger picture is</w:t>
      </w:r>
      <w:r w:rsidR="004F10DE" w:rsidRPr="0095304E">
        <w:rPr>
          <w:rFonts w:ascii="Times New Roman" w:hAnsi="Times New Roman" w:cs="Times New Roman"/>
          <w:sz w:val="24"/>
          <w:szCs w:val="24"/>
        </w:rPr>
        <w:t xml:space="preserve"> </w:t>
      </w:r>
      <w:proofErr w:type="gramStart"/>
      <w:r w:rsidR="004F10DE" w:rsidRPr="0095304E">
        <w:rPr>
          <w:rFonts w:ascii="Times New Roman" w:hAnsi="Times New Roman" w:cs="Times New Roman"/>
          <w:sz w:val="24"/>
          <w:szCs w:val="24"/>
        </w:rPr>
        <w:t>absolutely</w:t>
      </w:r>
      <w:r w:rsidRPr="0095304E">
        <w:rPr>
          <w:rFonts w:ascii="Times New Roman" w:hAnsi="Times New Roman" w:cs="Times New Roman"/>
          <w:sz w:val="24"/>
          <w:szCs w:val="24"/>
        </w:rPr>
        <w:t xml:space="preserve"> essential</w:t>
      </w:r>
      <w:proofErr w:type="gramEnd"/>
      <w:r w:rsidR="00CA5126" w:rsidRPr="0095304E">
        <w:rPr>
          <w:rFonts w:ascii="Times New Roman" w:hAnsi="Times New Roman" w:cs="Times New Roman"/>
          <w:sz w:val="24"/>
          <w:szCs w:val="24"/>
        </w:rPr>
        <w:t xml:space="preserve"> when working with this particular client group.</w:t>
      </w:r>
      <w:r w:rsidR="00D605C7" w:rsidRPr="0095304E">
        <w:rPr>
          <w:rFonts w:ascii="Times New Roman" w:hAnsi="Times New Roman" w:cs="Times New Roman"/>
          <w:sz w:val="24"/>
          <w:szCs w:val="24"/>
        </w:rPr>
        <w:t xml:space="preserve"> </w:t>
      </w:r>
    </w:p>
    <w:p w14:paraId="4CC69126" w14:textId="77777777" w:rsidR="000745E6" w:rsidRPr="0095304E" w:rsidRDefault="000745E6" w:rsidP="00EA7088">
      <w:pPr>
        <w:spacing w:line="480" w:lineRule="auto"/>
        <w:jc w:val="both"/>
        <w:rPr>
          <w:rFonts w:ascii="Times New Roman" w:hAnsi="Times New Roman" w:cs="Times New Roman"/>
          <w:sz w:val="24"/>
          <w:szCs w:val="24"/>
        </w:rPr>
      </w:pPr>
    </w:p>
    <w:p w14:paraId="1F2563A6" w14:textId="32F9C6D8" w:rsidR="00D605C7" w:rsidRPr="0095304E" w:rsidRDefault="00D605C7"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 xml:space="preserve"> Individuals brought up in devoutly religious communities occasionally exhibited ‘negative automatic thoughts’ due to their ingrained belief systems (Douglas et al. 2016. p.300).  </w:t>
      </w:r>
      <w:r w:rsidR="004715D4" w:rsidRPr="0095304E">
        <w:rPr>
          <w:rFonts w:ascii="Times New Roman" w:hAnsi="Times New Roman" w:cs="Times New Roman"/>
          <w:sz w:val="24"/>
          <w:szCs w:val="24"/>
        </w:rPr>
        <w:t>It would be worth mentioning therefore, that should a client, using their own autonomy, wish to change their negative automatic thoughts, then Cognitive-behavioural methods could potentially be useful</w:t>
      </w:r>
      <w:r w:rsidR="000745E6" w:rsidRPr="0095304E">
        <w:rPr>
          <w:rFonts w:ascii="Times New Roman" w:hAnsi="Times New Roman" w:cs="Times New Roman"/>
          <w:sz w:val="24"/>
          <w:szCs w:val="24"/>
        </w:rPr>
        <w:t xml:space="preserve"> (McLeod &amp; McLeod. 2011. p.214)</w:t>
      </w:r>
      <w:r w:rsidR="004715D4" w:rsidRPr="0095304E">
        <w:rPr>
          <w:rFonts w:ascii="Times New Roman" w:hAnsi="Times New Roman" w:cs="Times New Roman"/>
          <w:sz w:val="24"/>
          <w:szCs w:val="24"/>
        </w:rPr>
        <w:t xml:space="preserve">.  A counsellor with skills and knowledge within this branch of counselling could prove invaluable </w:t>
      </w:r>
      <w:r w:rsidR="0095304E" w:rsidRPr="0095304E">
        <w:rPr>
          <w:rFonts w:ascii="Times New Roman" w:hAnsi="Times New Roman" w:cs="Times New Roman"/>
          <w:sz w:val="24"/>
          <w:szCs w:val="24"/>
        </w:rPr>
        <w:t xml:space="preserve">within </w:t>
      </w:r>
      <w:r w:rsidR="004715D4" w:rsidRPr="0095304E">
        <w:rPr>
          <w:rFonts w:ascii="Times New Roman" w:hAnsi="Times New Roman" w:cs="Times New Roman"/>
          <w:sz w:val="24"/>
          <w:szCs w:val="24"/>
        </w:rPr>
        <w:t xml:space="preserve">this client group.  However, </w:t>
      </w:r>
      <w:r w:rsidR="0095304E" w:rsidRPr="0095304E">
        <w:rPr>
          <w:rFonts w:ascii="Times New Roman" w:hAnsi="Times New Roman" w:cs="Times New Roman"/>
          <w:i/>
          <w:sz w:val="24"/>
          <w:szCs w:val="24"/>
        </w:rPr>
        <w:t>only</w:t>
      </w:r>
      <w:r w:rsidR="004715D4" w:rsidRPr="0095304E">
        <w:rPr>
          <w:rFonts w:ascii="Times New Roman" w:hAnsi="Times New Roman" w:cs="Times New Roman"/>
          <w:sz w:val="24"/>
          <w:szCs w:val="24"/>
        </w:rPr>
        <w:t xml:space="preserve"> if they </w:t>
      </w:r>
      <w:r w:rsidR="004715D4" w:rsidRPr="0095304E">
        <w:rPr>
          <w:rFonts w:ascii="Times New Roman" w:hAnsi="Times New Roman" w:cs="Times New Roman"/>
          <w:sz w:val="24"/>
          <w:szCs w:val="24"/>
        </w:rPr>
        <w:lastRenderedPageBreak/>
        <w:t xml:space="preserve">themselves express a wish to change any negative patterns of thinking they perceive </w:t>
      </w:r>
      <w:r w:rsidR="004715D4" w:rsidRPr="0095304E">
        <w:rPr>
          <w:rFonts w:ascii="Times New Roman" w:hAnsi="Times New Roman" w:cs="Times New Roman"/>
          <w:i/>
          <w:sz w:val="24"/>
          <w:szCs w:val="24"/>
        </w:rPr>
        <w:t>themselves</w:t>
      </w:r>
      <w:r w:rsidR="004715D4" w:rsidRPr="0095304E">
        <w:rPr>
          <w:rFonts w:ascii="Times New Roman" w:hAnsi="Times New Roman" w:cs="Times New Roman"/>
          <w:sz w:val="24"/>
          <w:szCs w:val="24"/>
        </w:rPr>
        <w:t xml:space="preserve"> to have.</w:t>
      </w:r>
      <w:r w:rsidR="00092C94" w:rsidRPr="0095304E">
        <w:rPr>
          <w:rFonts w:ascii="Times New Roman" w:hAnsi="Times New Roman" w:cs="Times New Roman"/>
          <w:sz w:val="24"/>
          <w:szCs w:val="24"/>
        </w:rPr>
        <w:t xml:space="preserve">  </w:t>
      </w:r>
    </w:p>
    <w:p w14:paraId="26CC7384" w14:textId="0C784488" w:rsidR="00F3092C" w:rsidRPr="0095304E" w:rsidRDefault="00F3092C" w:rsidP="00EA7088">
      <w:pPr>
        <w:spacing w:line="480" w:lineRule="auto"/>
        <w:jc w:val="both"/>
        <w:rPr>
          <w:rFonts w:ascii="Times New Roman" w:hAnsi="Times New Roman" w:cs="Times New Roman"/>
          <w:sz w:val="24"/>
          <w:szCs w:val="24"/>
        </w:rPr>
      </w:pPr>
    </w:p>
    <w:p w14:paraId="3F973AB5" w14:textId="285CC68C" w:rsidR="00F3092C" w:rsidRPr="0095304E" w:rsidRDefault="00F3092C" w:rsidP="00F3092C">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 xml:space="preserve">Another noteworthy point to make in relation to this specific client group would be that of confidentiality and data protection.  Skills and knowledge of </w:t>
      </w:r>
      <w:r w:rsidR="006F1D5F" w:rsidRPr="0095304E">
        <w:rPr>
          <w:rFonts w:ascii="Times New Roman" w:hAnsi="Times New Roman" w:cs="Times New Roman"/>
          <w:sz w:val="24"/>
          <w:szCs w:val="24"/>
        </w:rPr>
        <w:t xml:space="preserve">the General Data Protection Regulation (GDPR, 2018) </w:t>
      </w:r>
      <w:r w:rsidR="00092C94" w:rsidRPr="0095304E">
        <w:rPr>
          <w:rFonts w:ascii="Times New Roman" w:hAnsi="Times New Roman" w:cs="Times New Roman"/>
          <w:sz w:val="24"/>
          <w:szCs w:val="24"/>
        </w:rPr>
        <w:t>are essential</w:t>
      </w:r>
      <w:r w:rsidR="006F1D5F" w:rsidRPr="0095304E">
        <w:rPr>
          <w:rFonts w:ascii="Times New Roman" w:hAnsi="Times New Roman" w:cs="Times New Roman"/>
          <w:sz w:val="24"/>
          <w:szCs w:val="24"/>
        </w:rPr>
        <w:t xml:space="preserve">.  This legislation must be adhered to in line with BACP (2018) guidelines with all client groups.  However, it cannot be emphasised enough how crucial it is within this </w:t>
      </w:r>
      <w:proofErr w:type="gramStart"/>
      <w:r w:rsidR="006F1D5F" w:rsidRPr="0095304E">
        <w:rPr>
          <w:rFonts w:ascii="Times New Roman" w:hAnsi="Times New Roman" w:cs="Times New Roman"/>
          <w:sz w:val="24"/>
          <w:szCs w:val="24"/>
        </w:rPr>
        <w:t>particular client</w:t>
      </w:r>
      <w:proofErr w:type="gramEnd"/>
      <w:r w:rsidR="006F1D5F" w:rsidRPr="0095304E">
        <w:rPr>
          <w:rFonts w:ascii="Times New Roman" w:hAnsi="Times New Roman" w:cs="Times New Roman"/>
          <w:sz w:val="24"/>
          <w:szCs w:val="24"/>
        </w:rPr>
        <w:t xml:space="preserve"> group.  GDPR (2018) legislation replaced the Data Protection </w:t>
      </w:r>
      <w:proofErr w:type="gramStart"/>
      <w:r w:rsidR="006F1D5F" w:rsidRPr="0095304E">
        <w:rPr>
          <w:rFonts w:ascii="Times New Roman" w:hAnsi="Times New Roman" w:cs="Times New Roman"/>
          <w:sz w:val="24"/>
          <w:szCs w:val="24"/>
        </w:rPr>
        <w:t>Act of 1998</w:t>
      </w:r>
      <w:r w:rsidR="000334A4" w:rsidRPr="0095304E">
        <w:rPr>
          <w:rFonts w:ascii="Times New Roman" w:hAnsi="Times New Roman" w:cs="Times New Roman"/>
          <w:sz w:val="24"/>
          <w:szCs w:val="24"/>
        </w:rPr>
        <w:t>, and</w:t>
      </w:r>
      <w:proofErr w:type="gramEnd"/>
      <w:r w:rsidR="000334A4" w:rsidRPr="0095304E">
        <w:rPr>
          <w:rFonts w:ascii="Times New Roman" w:hAnsi="Times New Roman" w:cs="Times New Roman"/>
          <w:sz w:val="24"/>
          <w:szCs w:val="24"/>
        </w:rPr>
        <w:t xml:space="preserve"> has implications to national security and immigration.  Why is this </w:t>
      </w:r>
      <w:proofErr w:type="gramStart"/>
      <w:r w:rsidR="000334A4" w:rsidRPr="0095304E">
        <w:rPr>
          <w:rFonts w:ascii="Times New Roman" w:hAnsi="Times New Roman" w:cs="Times New Roman"/>
          <w:sz w:val="24"/>
          <w:szCs w:val="24"/>
        </w:rPr>
        <w:t>particular knowledge</w:t>
      </w:r>
      <w:proofErr w:type="gramEnd"/>
      <w:r w:rsidR="000334A4" w:rsidRPr="0095304E">
        <w:rPr>
          <w:rFonts w:ascii="Times New Roman" w:hAnsi="Times New Roman" w:cs="Times New Roman"/>
          <w:sz w:val="24"/>
          <w:szCs w:val="24"/>
        </w:rPr>
        <w:t xml:space="preserve"> more important when working with this client group?</w:t>
      </w:r>
      <w:r w:rsidR="009C2AB4">
        <w:rPr>
          <w:rFonts w:ascii="Times New Roman" w:hAnsi="Times New Roman" w:cs="Times New Roman"/>
          <w:sz w:val="24"/>
          <w:szCs w:val="24"/>
        </w:rPr>
        <w:t xml:space="preserve"> </w:t>
      </w:r>
      <w:r w:rsidR="000334A4" w:rsidRPr="0095304E">
        <w:rPr>
          <w:rFonts w:ascii="Times New Roman" w:hAnsi="Times New Roman" w:cs="Times New Roman"/>
          <w:sz w:val="24"/>
          <w:szCs w:val="24"/>
        </w:rPr>
        <w:t>Well</w:t>
      </w:r>
      <w:r w:rsidR="009C2AB4">
        <w:rPr>
          <w:rFonts w:ascii="Times New Roman" w:hAnsi="Times New Roman" w:cs="Times New Roman"/>
          <w:sz w:val="24"/>
          <w:szCs w:val="24"/>
        </w:rPr>
        <w:t>,</w:t>
      </w:r>
      <w:r w:rsidR="000334A4" w:rsidRPr="0095304E">
        <w:rPr>
          <w:rFonts w:ascii="Times New Roman" w:hAnsi="Times New Roman" w:cs="Times New Roman"/>
          <w:sz w:val="24"/>
          <w:szCs w:val="24"/>
        </w:rPr>
        <w:t xml:space="preserve"> the answer is both complex and dark in its nature.   Research has found that 58% of victims of honour killings worldwide were </w:t>
      </w:r>
      <w:proofErr w:type="gramStart"/>
      <w:r w:rsidR="000334A4" w:rsidRPr="0095304E">
        <w:rPr>
          <w:rFonts w:ascii="Times New Roman" w:hAnsi="Times New Roman" w:cs="Times New Roman"/>
          <w:sz w:val="24"/>
          <w:szCs w:val="24"/>
        </w:rPr>
        <w:t>actually murdered</w:t>
      </w:r>
      <w:proofErr w:type="gramEnd"/>
      <w:r w:rsidR="000334A4" w:rsidRPr="0095304E">
        <w:rPr>
          <w:rFonts w:ascii="Times New Roman" w:hAnsi="Times New Roman" w:cs="Times New Roman"/>
          <w:sz w:val="24"/>
          <w:szCs w:val="24"/>
        </w:rPr>
        <w:t xml:space="preserve"> for resisting or disobeying cu</w:t>
      </w:r>
      <w:r w:rsidR="007373C5" w:rsidRPr="0095304E">
        <w:rPr>
          <w:rFonts w:ascii="Times New Roman" w:hAnsi="Times New Roman" w:cs="Times New Roman"/>
          <w:sz w:val="24"/>
          <w:szCs w:val="24"/>
        </w:rPr>
        <w:t>ltural and religious expectations (Chester, 2010, p.3-11).</w:t>
      </w:r>
      <w:r w:rsidR="00092C94" w:rsidRPr="0095304E">
        <w:rPr>
          <w:rFonts w:ascii="Times New Roman" w:hAnsi="Times New Roman" w:cs="Times New Roman"/>
          <w:sz w:val="24"/>
          <w:szCs w:val="24"/>
        </w:rPr>
        <w:t xml:space="preserve">  There is a possibility that a breach of data protection and confidentiality in such circumstances could result in the death of a client.  </w:t>
      </w:r>
    </w:p>
    <w:p w14:paraId="74979AB5" w14:textId="77777777" w:rsidR="00D605C7" w:rsidRPr="0095304E" w:rsidRDefault="00D605C7" w:rsidP="00EA7088">
      <w:pPr>
        <w:spacing w:line="480" w:lineRule="auto"/>
        <w:jc w:val="both"/>
        <w:rPr>
          <w:rFonts w:ascii="Times New Roman" w:hAnsi="Times New Roman" w:cs="Times New Roman"/>
          <w:sz w:val="24"/>
          <w:szCs w:val="24"/>
        </w:rPr>
      </w:pPr>
    </w:p>
    <w:p w14:paraId="0827E0C6" w14:textId="0A39BDC2" w:rsidR="006C54A5" w:rsidRPr="0095304E" w:rsidRDefault="00CA5126" w:rsidP="00EA7088">
      <w:pPr>
        <w:spacing w:line="480" w:lineRule="auto"/>
        <w:jc w:val="both"/>
        <w:rPr>
          <w:rFonts w:ascii="Times New Roman" w:hAnsi="Times New Roman" w:cs="Times New Roman"/>
          <w:sz w:val="24"/>
          <w:szCs w:val="24"/>
        </w:rPr>
      </w:pPr>
      <w:r w:rsidRPr="0095304E">
        <w:rPr>
          <w:rFonts w:ascii="Times New Roman" w:hAnsi="Times New Roman" w:cs="Times New Roman"/>
          <w:sz w:val="24"/>
          <w:szCs w:val="24"/>
        </w:rPr>
        <w:t>Although it is important to make a</w:t>
      </w:r>
      <w:r w:rsidR="006C54A5" w:rsidRPr="0095304E">
        <w:rPr>
          <w:rFonts w:ascii="Times New Roman" w:hAnsi="Times New Roman" w:cs="Times New Roman"/>
          <w:sz w:val="24"/>
          <w:szCs w:val="24"/>
        </w:rPr>
        <w:t>n</w:t>
      </w:r>
      <w:r w:rsidRPr="0095304E">
        <w:rPr>
          <w:rFonts w:ascii="Times New Roman" w:hAnsi="Times New Roman" w:cs="Times New Roman"/>
          <w:sz w:val="24"/>
          <w:szCs w:val="24"/>
        </w:rPr>
        <w:t xml:space="preserve"> </w:t>
      </w:r>
      <w:r w:rsidR="006C54A5" w:rsidRPr="0095304E">
        <w:rPr>
          <w:rFonts w:ascii="Times New Roman" w:hAnsi="Times New Roman" w:cs="Times New Roman"/>
          <w:sz w:val="24"/>
          <w:szCs w:val="24"/>
        </w:rPr>
        <w:t xml:space="preserve">internal </w:t>
      </w:r>
      <w:r w:rsidRPr="0095304E">
        <w:rPr>
          <w:rFonts w:ascii="Times New Roman" w:hAnsi="Times New Roman" w:cs="Times New Roman"/>
          <w:sz w:val="24"/>
          <w:szCs w:val="24"/>
        </w:rPr>
        <w:t xml:space="preserve">mental note of possible pre conceived ideas due to a </w:t>
      </w:r>
      <w:proofErr w:type="gramStart"/>
      <w:r w:rsidRPr="0095304E">
        <w:rPr>
          <w:rFonts w:ascii="Times New Roman" w:hAnsi="Times New Roman" w:cs="Times New Roman"/>
          <w:sz w:val="24"/>
          <w:szCs w:val="24"/>
        </w:rPr>
        <w:t>clients</w:t>
      </w:r>
      <w:proofErr w:type="gramEnd"/>
      <w:r w:rsidRPr="0095304E">
        <w:rPr>
          <w:rFonts w:ascii="Times New Roman" w:hAnsi="Times New Roman" w:cs="Times New Roman"/>
          <w:sz w:val="24"/>
          <w:szCs w:val="24"/>
        </w:rPr>
        <w:t xml:space="preserve"> religion, it is equally important for counsellors to not </w:t>
      </w:r>
      <w:r w:rsidR="00AC08E7" w:rsidRPr="0095304E">
        <w:rPr>
          <w:rFonts w:ascii="Times New Roman" w:hAnsi="Times New Roman" w:cs="Times New Roman"/>
          <w:sz w:val="24"/>
          <w:szCs w:val="24"/>
        </w:rPr>
        <w:t xml:space="preserve">project </w:t>
      </w:r>
      <w:r w:rsidRPr="0095304E">
        <w:rPr>
          <w:rFonts w:ascii="Times New Roman" w:hAnsi="Times New Roman" w:cs="Times New Roman"/>
          <w:sz w:val="24"/>
          <w:szCs w:val="24"/>
        </w:rPr>
        <w:t>such ideologies on</w:t>
      </w:r>
      <w:r w:rsidR="00AC08E7" w:rsidRPr="0095304E">
        <w:rPr>
          <w:rFonts w:ascii="Times New Roman" w:hAnsi="Times New Roman" w:cs="Times New Roman"/>
          <w:sz w:val="24"/>
          <w:szCs w:val="24"/>
        </w:rPr>
        <w:t>to</w:t>
      </w:r>
      <w:r w:rsidR="006C54A5" w:rsidRPr="0095304E">
        <w:rPr>
          <w:rFonts w:ascii="Times New Roman" w:hAnsi="Times New Roman" w:cs="Times New Roman"/>
          <w:sz w:val="24"/>
          <w:szCs w:val="24"/>
        </w:rPr>
        <w:t xml:space="preserve"> a client</w:t>
      </w:r>
      <w:r w:rsidRPr="0095304E">
        <w:rPr>
          <w:rFonts w:ascii="Times New Roman" w:hAnsi="Times New Roman" w:cs="Times New Roman"/>
          <w:sz w:val="24"/>
          <w:szCs w:val="24"/>
        </w:rPr>
        <w:t>.  Unless a client were to bring such notions out into the open through talking therapy, it would be inappropriate</w:t>
      </w:r>
      <w:r w:rsidR="00AC08E7" w:rsidRPr="0095304E">
        <w:rPr>
          <w:rFonts w:ascii="Times New Roman" w:hAnsi="Times New Roman" w:cs="Times New Roman"/>
          <w:sz w:val="24"/>
          <w:szCs w:val="24"/>
        </w:rPr>
        <w:t>,</w:t>
      </w:r>
      <w:r w:rsidRPr="0095304E">
        <w:rPr>
          <w:rFonts w:ascii="Times New Roman" w:hAnsi="Times New Roman" w:cs="Times New Roman"/>
          <w:sz w:val="24"/>
          <w:szCs w:val="24"/>
        </w:rPr>
        <w:t xml:space="preserve"> and possibly </w:t>
      </w:r>
      <w:r w:rsidR="00AC08E7" w:rsidRPr="0095304E">
        <w:rPr>
          <w:rFonts w:ascii="Times New Roman" w:hAnsi="Times New Roman" w:cs="Times New Roman"/>
          <w:sz w:val="24"/>
          <w:szCs w:val="24"/>
        </w:rPr>
        <w:t xml:space="preserve">wildly </w:t>
      </w:r>
      <w:r w:rsidRPr="0095304E">
        <w:rPr>
          <w:rFonts w:ascii="Times New Roman" w:hAnsi="Times New Roman" w:cs="Times New Roman"/>
          <w:sz w:val="24"/>
          <w:szCs w:val="24"/>
        </w:rPr>
        <w:t>inaccurate to make assumptions</w:t>
      </w:r>
      <w:r w:rsidR="00AC08E7" w:rsidRPr="0095304E">
        <w:rPr>
          <w:rFonts w:ascii="Times New Roman" w:hAnsi="Times New Roman" w:cs="Times New Roman"/>
          <w:sz w:val="24"/>
          <w:szCs w:val="24"/>
        </w:rPr>
        <w:t>.</w:t>
      </w:r>
      <w:r w:rsidRPr="0095304E">
        <w:rPr>
          <w:rFonts w:ascii="Times New Roman" w:hAnsi="Times New Roman" w:cs="Times New Roman"/>
          <w:sz w:val="24"/>
          <w:szCs w:val="24"/>
        </w:rPr>
        <w:t xml:space="preserve"> To work with such a client group, counsellors would have to be</w:t>
      </w:r>
      <w:r w:rsidR="00AC08E7" w:rsidRPr="0095304E">
        <w:rPr>
          <w:rFonts w:ascii="Times New Roman" w:hAnsi="Times New Roman" w:cs="Times New Roman"/>
          <w:sz w:val="24"/>
          <w:szCs w:val="24"/>
        </w:rPr>
        <w:t xml:space="preserve"> very careful not to bring their own preconceived ideas about a said religion into a therapy session.  Not only would this be unprofessional, but there is a chance it could </w:t>
      </w:r>
      <w:r w:rsidR="00354815" w:rsidRPr="0095304E">
        <w:rPr>
          <w:rFonts w:ascii="Times New Roman" w:hAnsi="Times New Roman" w:cs="Times New Roman"/>
          <w:sz w:val="24"/>
          <w:szCs w:val="24"/>
        </w:rPr>
        <w:t>cause great offence</w:t>
      </w:r>
      <w:r w:rsidR="00AC08E7" w:rsidRPr="0095304E">
        <w:rPr>
          <w:rFonts w:ascii="Times New Roman" w:hAnsi="Times New Roman" w:cs="Times New Roman"/>
          <w:sz w:val="24"/>
          <w:szCs w:val="24"/>
        </w:rPr>
        <w:t>.  Therefore</w:t>
      </w:r>
      <w:r w:rsidR="00CC2932" w:rsidRPr="0095304E">
        <w:rPr>
          <w:rFonts w:ascii="Times New Roman" w:hAnsi="Times New Roman" w:cs="Times New Roman"/>
          <w:sz w:val="24"/>
          <w:szCs w:val="24"/>
        </w:rPr>
        <w:t>,</w:t>
      </w:r>
      <w:r w:rsidR="00AC08E7" w:rsidRPr="0095304E">
        <w:rPr>
          <w:rFonts w:ascii="Times New Roman" w:hAnsi="Times New Roman" w:cs="Times New Roman"/>
          <w:sz w:val="24"/>
          <w:szCs w:val="24"/>
        </w:rPr>
        <w:t xml:space="preserve"> the important thing to note here would be that </w:t>
      </w:r>
      <w:r w:rsidR="006C54A5" w:rsidRPr="0095304E">
        <w:rPr>
          <w:rFonts w:ascii="Times New Roman" w:hAnsi="Times New Roman" w:cs="Times New Roman"/>
          <w:sz w:val="24"/>
          <w:szCs w:val="24"/>
        </w:rPr>
        <w:t>a</w:t>
      </w:r>
      <w:r w:rsidR="00AC08E7" w:rsidRPr="0095304E">
        <w:rPr>
          <w:rFonts w:ascii="Times New Roman" w:hAnsi="Times New Roman" w:cs="Times New Roman"/>
          <w:sz w:val="24"/>
          <w:szCs w:val="24"/>
        </w:rPr>
        <w:t xml:space="preserve"> picture should emerge through therapy</w:t>
      </w:r>
      <w:r w:rsidR="00354815" w:rsidRPr="0095304E">
        <w:rPr>
          <w:rFonts w:ascii="Times New Roman" w:hAnsi="Times New Roman" w:cs="Times New Roman"/>
          <w:sz w:val="24"/>
          <w:szCs w:val="24"/>
        </w:rPr>
        <w:t xml:space="preserve">, and unless a client were to specifically express their beliefs, then it is not appropriate to project such views </w:t>
      </w:r>
      <w:r w:rsidR="00050D5A" w:rsidRPr="0095304E">
        <w:rPr>
          <w:rFonts w:ascii="Times New Roman" w:hAnsi="Times New Roman" w:cs="Times New Roman"/>
          <w:sz w:val="24"/>
          <w:szCs w:val="24"/>
        </w:rPr>
        <w:t xml:space="preserve">onto </w:t>
      </w:r>
      <w:r w:rsidR="0095304E" w:rsidRPr="0095304E">
        <w:rPr>
          <w:rFonts w:ascii="Times New Roman" w:hAnsi="Times New Roman" w:cs="Times New Roman"/>
          <w:sz w:val="24"/>
          <w:szCs w:val="24"/>
        </w:rPr>
        <w:lastRenderedPageBreak/>
        <w:t>them</w:t>
      </w:r>
      <w:r w:rsidR="00050D5A" w:rsidRPr="0095304E">
        <w:rPr>
          <w:rFonts w:ascii="Times New Roman" w:hAnsi="Times New Roman" w:cs="Times New Roman"/>
          <w:sz w:val="24"/>
          <w:szCs w:val="24"/>
        </w:rPr>
        <w:t>.</w:t>
      </w:r>
      <w:r w:rsidR="006C54A5" w:rsidRPr="0095304E">
        <w:rPr>
          <w:rFonts w:ascii="Times New Roman" w:hAnsi="Times New Roman" w:cs="Times New Roman"/>
          <w:sz w:val="24"/>
          <w:szCs w:val="24"/>
        </w:rPr>
        <w:t xml:space="preserve">  This notion in itself is both a skilful and knowledgeable attribute to have as a counsellor within this client </w:t>
      </w:r>
      <w:proofErr w:type="gramStart"/>
      <w:r w:rsidR="006C54A5" w:rsidRPr="0095304E">
        <w:rPr>
          <w:rFonts w:ascii="Times New Roman" w:hAnsi="Times New Roman" w:cs="Times New Roman"/>
          <w:sz w:val="24"/>
          <w:szCs w:val="24"/>
        </w:rPr>
        <w:t>group, and</w:t>
      </w:r>
      <w:proofErr w:type="gramEnd"/>
      <w:r w:rsidR="006C54A5" w:rsidRPr="0095304E">
        <w:rPr>
          <w:rFonts w:ascii="Times New Roman" w:hAnsi="Times New Roman" w:cs="Times New Roman"/>
          <w:sz w:val="24"/>
          <w:szCs w:val="24"/>
        </w:rPr>
        <w:t xml:space="preserve"> may possibly be the one of the most important points to make.  </w:t>
      </w:r>
    </w:p>
    <w:p w14:paraId="39E27A9F" w14:textId="77777777" w:rsidR="006C54A5" w:rsidRPr="0095304E" w:rsidRDefault="006C54A5" w:rsidP="00EA7088">
      <w:pPr>
        <w:spacing w:line="480" w:lineRule="auto"/>
        <w:jc w:val="both"/>
        <w:rPr>
          <w:rFonts w:ascii="Times New Roman" w:hAnsi="Times New Roman" w:cs="Times New Roman"/>
          <w:sz w:val="24"/>
          <w:szCs w:val="24"/>
        </w:rPr>
      </w:pPr>
    </w:p>
    <w:p w14:paraId="7D55AA36" w14:textId="2D4633B7" w:rsidR="00CA5126" w:rsidRDefault="006C54A5" w:rsidP="00EA7088">
      <w:pPr>
        <w:spacing w:line="480" w:lineRule="auto"/>
        <w:jc w:val="both"/>
        <w:rPr>
          <w:rFonts w:ascii="Times New Roman" w:hAnsi="Times New Roman" w:cs="Times New Roman"/>
          <w:sz w:val="28"/>
          <w:szCs w:val="28"/>
        </w:rPr>
      </w:pPr>
      <w:r w:rsidRPr="0095304E">
        <w:rPr>
          <w:rFonts w:ascii="Times New Roman" w:hAnsi="Times New Roman" w:cs="Times New Roman"/>
          <w:sz w:val="24"/>
          <w:szCs w:val="24"/>
        </w:rPr>
        <w:t xml:space="preserve">Everyone sees the world from their own frame of reference.  Some may be at odds with their faith, others may be totally at home with it, either way, it’s </w:t>
      </w:r>
      <w:r w:rsidR="0095304E" w:rsidRPr="0095304E">
        <w:rPr>
          <w:rFonts w:ascii="Times New Roman" w:hAnsi="Times New Roman" w:cs="Times New Roman"/>
          <w:sz w:val="24"/>
          <w:szCs w:val="24"/>
        </w:rPr>
        <w:t>personal autonomy</w:t>
      </w:r>
      <w:r w:rsidRPr="0095304E">
        <w:rPr>
          <w:rFonts w:ascii="Times New Roman" w:hAnsi="Times New Roman" w:cs="Times New Roman"/>
          <w:sz w:val="24"/>
          <w:szCs w:val="24"/>
        </w:rPr>
        <w:t>.  The most difficult skill for a counsellor to establish within this setting would to be to leave their own bias completely at the door.  That said, they do also have a duty of care, and as such must envelope themselves complete</w:t>
      </w:r>
      <w:r w:rsidR="0095304E" w:rsidRPr="0095304E">
        <w:rPr>
          <w:rFonts w:ascii="Times New Roman" w:hAnsi="Times New Roman" w:cs="Times New Roman"/>
          <w:sz w:val="24"/>
          <w:szCs w:val="24"/>
        </w:rPr>
        <w:t>ly with</w:t>
      </w:r>
      <w:r w:rsidRPr="0095304E">
        <w:rPr>
          <w:rFonts w:ascii="Times New Roman" w:hAnsi="Times New Roman" w:cs="Times New Roman"/>
          <w:sz w:val="24"/>
          <w:szCs w:val="24"/>
        </w:rPr>
        <w:t>in the BACP (2018) ethical framework and</w:t>
      </w:r>
      <w:r w:rsidR="007F1A7D" w:rsidRPr="0095304E">
        <w:rPr>
          <w:rFonts w:ascii="Times New Roman" w:hAnsi="Times New Roman" w:cs="Times New Roman"/>
          <w:sz w:val="24"/>
          <w:szCs w:val="24"/>
        </w:rPr>
        <w:t xml:space="preserve"> current data protection laws</w:t>
      </w:r>
      <w:r w:rsidR="0095304E" w:rsidRPr="0095304E">
        <w:rPr>
          <w:rFonts w:ascii="Times New Roman" w:hAnsi="Times New Roman" w:cs="Times New Roman"/>
          <w:sz w:val="24"/>
          <w:szCs w:val="24"/>
        </w:rPr>
        <w:t>,</w:t>
      </w:r>
      <w:r w:rsidRPr="0095304E">
        <w:rPr>
          <w:rFonts w:ascii="Times New Roman" w:hAnsi="Times New Roman" w:cs="Times New Roman"/>
          <w:sz w:val="24"/>
          <w:szCs w:val="24"/>
        </w:rPr>
        <w:t xml:space="preserve"> thus ensuring</w:t>
      </w:r>
      <w:r w:rsidR="007F1A7D" w:rsidRPr="0095304E">
        <w:rPr>
          <w:rFonts w:ascii="Times New Roman" w:hAnsi="Times New Roman" w:cs="Times New Roman"/>
          <w:sz w:val="24"/>
          <w:szCs w:val="24"/>
        </w:rPr>
        <w:t xml:space="preserve"> no harm comes to the client, </w:t>
      </w:r>
      <w:r w:rsidR="0095304E" w:rsidRPr="0095304E">
        <w:rPr>
          <w:rFonts w:ascii="Times New Roman" w:hAnsi="Times New Roman" w:cs="Times New Roman"/>
          <w:sz w:val="24"/>
          <w:szCs w:val="24"/>
        </w:rPr>
        <w:t>even</w:t>
      </w:r>
      <w:r w:rsidR="007F1A7D" w:rsidRPr="0095304E">
        <w:rPr>
          <w:rFonts w:ascii="Times New Roman" w:hAnsi="Times New Roman" w:cs="Times New Roman"/>
          <w:sz w:val="24"/>
          <w:szCs w:val="24"/>
        </w:rPr>
        <w:t xml:space="preserve"> shielding them from harm if deemed necessary via the correct authorities.  Knowledge and understanding of culture, religion and politics would be useful when working in this client group, and it would also be integral to keep abreast with social and political developments.  But above all, the most valuable knowledge and skills a counsellor could bring to the table </w:t>
      </w:r>
      <w:r w:rsidR="0095304E" w:rsidRPr="0095304E">
        <w:rPr>
          <w:rFonts w:ascii="Times New Roman" w:hAnsi="Times New Roman" w:cs="Times New Roman"/>
          <w:sz w:val="24"/>
          <w:szCs w:val="24"/>
        </w:rPr>
        <w:t xml:space="preserve">for </w:t>
      </w:r>
      <w:r w:rsidR="007F1A7D" w:rsidRPr="0095304E">
        <w:rPr>
          <w:rFonts w:ascii="Times New Roman" w:hAnsi="Times New Roman" w:cs="Times New Roman"/>
          <w:sz w:val="24"/>
          <w:szCs w:val="24"/>
        </w:rPr>
        <w:t>this client group would be the same skills and knowledge they should always adapt a</w:t>
      </w:r>
      <w:r w:rsidR="0095304E" w:rsidRPr="0095304E">
        <w:rPr>
          <w:rFonts w:ascii="Times New Roman" w:hAnsi="Times New Roman" w:cs="Times New Roman"/>
          <w:sz w:val="24"/>
          <w:szCs w:val="24"/>
        </w:rPr>
        <w:t xml:space="preserve">cross the board </w:t>
      </w:r>
      <w:proofErr w:type="gramStart"/>
      <w:r w:rsidR="0095304E" w:rsidRPr="0095304E">
        <w:rPr>
          <w:rFonts w:ascii="Times New Roman" w:hAnsi="Times New Roman" w:cs="Times New Roman"/>
          <w:sz w:val="24"/>
          <w:szCs w:val="24"/>
        </w:rPr>
        <w:t>anyway</w:t>
      </w:r>
      <w:r w:rsidR="007F1A7D" w:rsidRPr="0095304E">
        <w:rPr>
          <w:rFonts w:ascii="Times New Roman" w:hAnsi="Times New Roman" w:cs="Times New Roman"/>
          <w:sz w:val="24"/>
          <w:szCs w:val="24"/>
        </w:rPr>
        <w:t xml:space="preserve">;  </w:t>
      </w:r>
      <w:r w:rsidR="009C2AB4">
        <w:rPr>
          <w:rFonts w:ascii="Times New Roman" w:hAnsi="Times New Roman" w:cs="Times New Roman"/>
          <w:sz w:val="24"/>
          <w:szCs w:val="24"/>
        </w:rPr>
        <w:t>a</w:t>
      </w:r>
      <w:r w:rsidR="007F1A7D" w:rsidRPr="0095304E">
        <w:rPr>
          <w:rFonts w:ascii="Times New Roman" w:hAnsi="Times New Roman" w:cs="Times New Roman"/>
          <w:sz w:val="24"/>
          <w:szCs w:val="24"/>
        </w:rPr>
        <w:t>cceptance</w:t>
      </w:r>
      <w:proofErr w:type="gramEnd"/>
      <w:r w:rsidR="007F1A7D" w:rsidRPr="0095304E">
        <w:rPr>
          <w:rFonts w:ascii="Times New Roman" w:hAnsi="Times New Roman" w:cs="Times New Roman"/>
          <w:sz w:val="24"/>
          <w:szCs w:val="24"/>
        </w:rPr>
        <w:t>, empathy and genuineness</w:t>
      </w:r>
      <w:r w:rsidR="007F1A7D">
        <w:rPr>
          <w:rFonts w:ascii="Times New Roman" w:hAnsi="Times New Roman" w:cs="Times New Roman"/>
          <w:sz w:val="28"/>
          <w:szCs w:val="28"/>
        </w:rPr>
        <w:t xml:space="preserve">.   </w:t>
      </w:r>
    </w:p>
    <w:p w14:paraId="7EA65717" w14:textId="77777777" w:rsidR="006C54A5" w:rsidRDefault="006C54A5" w:rsidP="00EA7088">
      <w:pPr>
        <w:spacing w:line="480" w:lineRule="auto"/>
        <w:jc w:val="both"/>
        <w:rPr>
          <w:rFonts w:ascii="Times New Roman" w:hAnsi="Times New Roman" w:cs="Times New Roman"/>
          <w:sz w:val="28"/>
          <w:szCs w:val="28"/>
        </w:rPr>
      </w:pPr>
    </w:p>
    <w:p w14:paraId="54F0C7DE" w14:textId="343078A0" w:rsidR="00050D5A" w:rsidRDefault="00050D5A" w:rsidP="00EA7088">
      <w:pPr>
        <w:spacing w:line="480" w:lineRule="auto"/>
        <w:jc w:val="both"/>
        <w:rPr>
          <w:rFonts w:ascii="Times New Roman" w:hAnsi="Times New Roman" w:cs="Times New Roman"/>
          <w:sz w:val="28"/>
          <w:szCs w:val="28"/>
        </w:rPr>
      </w:pPr>
    </w:p>
    <w:p w14:paraId="47A8F205" w14:textId="77777777" w:rsidR="00CA5126" w:rsidRPr="002105CB" w:rsidRDefault="00CA5126" w:rsidP="00EA7088">
      <w:pPr>
        <w:spacing w:line="480" w:lineRule="auto"/>
        <w:jc w:val="both"/>
        <w:rPr>
          <w:rFonts w:ascii="Times New Roman" w:hAnsi="Times New Roman" w:cs="Times New Roman"/>
          <w:sz w:val="28"/>
          <w:szCs w:val="28"/>
        </w:rPr>
      </w:pPr>
    </w:p>
    <w:p w14:paraId="4566C445" w14:textId="77777777" w:rsidR="00B67590" w:rsidRDefault="00B67590" w:rsidP="00EA7088">
      <w:pPr>
        <w:spacing w:line="480" w:lineRule="auto"/>
        <w:jc w:val="both"/>
        <w:rPr>
          <w:rFonts w:ascii="Times New Roman" w:hAnsi="Times New Roman" w:cs="Times New Roman"/>
          <w:sz w:val="28"/>
          <w:szCs w:val="28"/>
        </w:rPr>
      </w:pPr>
    </w:p>
    <w:p w14:paraId="210C8798" w14:textId="391109DF" w:rsidR="003A5201" w:rsidRDefault="00631901" w:rsidP="00EA7088">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3E73F47C" w14:textId="77777777" w:rsidR="0095304E" w:rsidRDefault="0095304E" w:rsidP="00EA7088">
      <w:pPr>
        <w:spacing w:line="480" w:lineRule="auto"/>
        <w:jc w:val="both"/>
        <w:rPr>
          <w:rFonts w:ascii="Times New Roman" w:hAnsi="Times New Roman" w:cs="Times New Roman"/>
          <w:sz w:val="28"/>
          <w:szCs w:val="28"/>
        </w:rPr>
      </w:pPr>
    </w:p>
    <w:p w14:paraId="5C8892F6" w14:textId="77777777" w:rsidR="0095304E" w:rsidRPr="0095304E" w:rsidRDefault="0095304E" w:rsidP="0095304E">
      <w:pPr>
        <w:jc w:val="center"/>
        <w:rPr>
          <w:rFonts w:ascii="Times New Roman" w:hAnsi="Times New Roman" w:cs="Times New Roman"/>
          <w:b/>
          <w:sz w:val="40"/>
          <w:szCs w:val="40"/>
          <w:u w:val="single"/>
        </w:rPr>
      </w:pPr>
      <w:r w:rsidRPr="0095304E">
        <w:rPr>
          <w:rFonts w:ascii="Times New Roman" w:hAnsi="Times New Roman" w:cs="Times New Roman"/>
          <w:b/>
          <w:sz w:val="40"/>
          <w:szCs w:val="40"/>
          <w:u w:val="single"/>
        </w:rPr>
        <w:lastRenderedPageBreak/>
        <w:t>Reference List</w:t>
      </w:r>
    </w:p>
    <w:p w14:paraId="7E7ADE80" w14:textId="77777777" w:rsidR="0095304E" w:rsidRPr="0095304E" w:rsidRDefault="0095304E" w:rsidP="0095304E">
      <w:pPr>
        <w:rPr>
          <w:rFonts w:ascii="Times New Roman" w:hAnsi="Times New Roman" w:cs="Times New Roman"/>
          <w:sz w:val="24"/>
          <w:szCs w:val="24"/>
        </w:rPr>
      </w:pPr>
    </w:p>
    <w:p w14:paraId="4AB6CD5C" w14:textId="77777777" w:rsidR="0095304E" w:rsidRPr="0095304E" w:rsidRDefault="0095304E" w:rsidP="0095304E">
      <w:pPr>
        <w:jc w:val="both"/>
        <w:rPr>
          <w:rFonts w:ascii="Times New Roman" w:hAnsi="Times New Roman" w:cs="Times New Roman"/>
          <w:i/>
          <w:iCs/>
          <w:sz w:val="24"/>
          <w:szCs w:val="24"/>
        </w:rPr>
      </w:pPr>
      <w:r w:rsidRPr="0095304E">
        <w:rPr>
          <w:rFonts w:ascii="Times New Roman" w:hAnsi="Times New Roman" w:cs="Times New Roman"/>
          <w:sz w:val="24"/>
          <w:szCs w:val="24"/>
        </w:rPr>
        <w:t xml:space="preserve">BACP (2019) </w:t>
      </w:r>
      <w:r w:rsidRPr="0095304E">
        <w:rPr>
          <w:rFonts w:ascii="Times New Roman" w:hAnsi="Times New Roman" w:cs="Times New Roman"/>
          <w:i/>
          <w:iCs/>
          <w:sz w:val="24"/>
          <w:szCs w:val="24"/>
        </w:rPr>
        <w:t>The General Data Protection Regulation (GDPR) legal principles and practice notes for the counselling professions.</w:t>
      </w:r>
    </w:p>
    <w:p w14:paraId="61F11BCF" w14:textId="77777777" w:rsidR="0095304E" w:rsidRPr="0095304E" w:rsidRDefault="0095304E" w:rsidP="0095304E">
      <w:pPr>
        <w:jc w:val="both"/>
        <w:rPr>
          <w:rFonts w:ascii="Times New Roman" w:hAnsi="Times New Roman" w:cs="Times New Roman"/>
          <w:sz w:val="24"/>
          <w:szCs w:val="24"/>
        </w:rPr>
      </w:pPr>
      <w:r w:rsidRPr="0095304E">
        <w:rPr>
          <w:rFonts w:ascii="Times New Roman" w:hAnsi="Times New Roman" w:cs="Times New Roman"/>
          <w:sz w:val="24"/>
          <w:szCs w:val="24"/>
        </w:rPr>
        <w:t xml:space="preserve">Available at:  </w:t>
      </w:r>
      <w:hyperlink r:id="rId7" w:history="1">
        <w:r w:rsidRPr="0095304E">
          <w:rPr>
            <w:rStyle w:val="Hyperlink"/>
            <w:rFonts w:ascii="Times New Roman" w:hAnsi="Times New Roman" w:cs="Times New Roman"/>
            <w:sz w:val="24"/>
            <w:szCs w:val="24"/>
          </w:rPr>
          <w:t>https://www.bacp.co.uk/media/4762/bacp-gdor-legal-resource-gpia105-feb19.pdf</w:t>
        </w:r>
      </w:hyperlink>
    </w:p>
    <w:p w14:paraId="79C4C8C9" w14:textId="77777777" w:rsidR="0095304E" w:rsidRPr="0095304E" w:rsidRDefault="0095304E" w:rsidP="0095304E">
      <w:pPr>
        <w:jc w:val="both"/>
        <w:rPr>
          <w:rFonts w:ascii="Times New Roman" w:hAnsi="Times New Roman" w:cs="Times New Roman"/>
          <w:sz w:val="24"/>
          <w:szCs w:val="24"/>
        </w:rPr>
      </w:pPr>
      <w:r w:rsidRPr="0095304E">
        <w:rPr>
          <w:rFonts w:ascii="Times New Roman" w:hAnsi="Times New Roman" w:cs="Times New Roman"/>
          <w:sz w:val="24"/>
          <w:szCs w:val="24"/>
        </w:rPr>
        <w:t>(Accessed 15</w:t>
      </w:r>
      <w:r w:rsidRPr="0095304E">
        <w:rPr>
          <w:rFonts w:ascii="Times New Roman" w:hAnsi="Times New Roman" w:cs="Times New Roman"/>
          <w:sz w:val="24"/>
          <w:szCs w:val="24"/>
          <w:vertAlign w:val="superscript"/>
        </w:rPr>
        <w:t>th</w:t>
      </w:r>
      <w:r w:rsidRPr="0095304E">
        <w:rPr>
          <w:rFonts w:ascii="Times New Roman" w:hAnsi="Times New Roman" w:cs="Times New Roman"/>
          <w:sz w:val="24"/>
          <w:szCs w:val="24"/>
        </w:rPr>
        <w:t xml:space="preserve"> April 2019).</w:t>
      </w:r>
    </w:p>
    <w:p w14:paraId="0D57B924" w14:textId="77777777" w:rsidR="0095304E" w:rsidRPr="0095304E" w:rsidRDefault="0095304E" w:rsidP="0095304E">
      <w:pPr>
        <w:rPr>
          <w:rFonts w:ascii="Times New Roman" w:hAnsi="Times New Roman" w:cs="Times New Roman"/>
          <w:sz w:val="24"/>
          <w:szCs w:val="24"/>
        </w:rPr>
      </w:pPr>
    </w:p>
    <w:p w14:paraId="79663FC4" w14:textId="77777777" w:rsidR="0095304E" w:rsidRPr="0095304E" w:rsidRDefault="0095304E" w:rsidP="0095304E">
      <w:pPr>
        <w:rPr>
          <w:rFonts w:ascii="Times New Roman" w:hAnsi="Times New Roman" w:cs="Times New Roman"/>
          <w:sz w:val="24"/>
          <w:szCs w:val="24"/>
        </w:rPr>
      </w:pPr>
      <w:r w:rsidRPr="0095304E">
        <w:rPr>
          <w:rFonts w:ascii="Times New Roman" w:hAnsi="Times New Roman" w:cs="Times New Roman"/>
          <w:sz w:val="24"/>
          <w:szCs w:val="24"/>
        </w:rPr>
        <w:t xml:space="preserve">British Association for Counselling and Psychotherapy. (2018) </w:t>
      </w:r>
      <w:r w:rsidRPr="0095304E">
        <w:rPr>
          <w:rFonts w:ascii="Times New Roman" w:hAnsi="Times New Roman" w:cs="Times New Roman"/>
          <w:i/>
          <w:iCs/>
          <w:sz w:val="24"/>
          <w:szCs w:val="24"/>
        </w:rPr>
        <w:t xml:space="preserve">Ethical Framework for Counselling </w:t>
      </w:r>
      <w:proofErr w:type="spellStart"/>
      <w:r w:rsidRPr="0095304E">
        <w:rPr>
          <w:rFonts w:ascii="Times New Roman" w:hAnsi="Times New Roman" w:cs="Times New Roman"/>
          <w:i/>
          <w:iCs/>
          <w:sz w:val="24"/>
          <w:szCs w:val="24"/>
        </w:rPr>
        <w:t>Proffessions</w:t>
      </w:r>
      <w:proofErr w:type="spellEnd"/>
      <w:r w:rsidRPr="0095304E">
        <w:rPr>
          <w:rFonts w:ascii="Times New Roman" w:hAnsi="Times New Roman" w:cs="Times New Roman"/>
          <w:i/>
          <w:iCs/>
          <w:sz w:val="24"/>
          <w:szCs w:val="24"/>
        </w:rPr>
        <w:t xml:space="preserve">.  </w:t>
      </w:r>
      <w:r w:rsidRPr="0095304E">
        <w:rPr>
          <w:rFonts w:ascii="Times New Roman" w:hAnsi="Times New Roman" w:cs="Times New Roman"/>
          <w:sz w:val="24"/>
          <w:szCs w:val="24"/>
        </w:rPr>
        <w:t>Leicestershire: BACP</w:t>
      </w:r>
    </w:p>
    <w:p w14:paraId="62A92A0D" w14:textId="77777777" w:rsidR="0095304E" w:rsidRPr="0095304E" w:rsidRDefault="0095304E" w:rsidP="0095304E">
      <w:pPr>
        <w:rPr>
          <w:rFonts w:ascii="Times New Roman" w:hAnsi="Times New Roman" w:cs="Times New Roman"/>
          <w:sz w:val="24"/>
          <w:szCs w:val="24"/>
        </w:rPr>
      </w:pPr>
    </w:p>
    <w:p w14:paraId="0EBF2BA3" w14:textId="77777777" w:rsidR="0095304E" w:rsidRPr="0095304E" w:rsidRDefault="0095304E" w:rsidP="0095304E">
      <w:pPr>
        <w:rPr>
          <w:rFonts w:ascii="Times New Roman" w:hAnsi="Times New Roman" w:cs="Times New Roman"/>
          <w:sz w:val="24"/>
          <w:szCs w:val="24"/>
        </w:rPr>
      </w:pPr>
      <w:r w:rsidRPr="0095304E">
        <w:rPr>
          <w:rFonts w:ascii="Times New Roman" w:hAnsi="Times New Roman" w:cs="Times New Roman"/>
          <w:sz w:val="24"/>
          <w:szCs w:val="24"/>
        </w:rPr>
        <w:t xml:space="preserve">Chester, P. (2010) ‘Worldwide Trends in </w:t>
      </w:r>
      <w:proofErr w:type="spellStart"/>
      <w:r w:rsidRPr="0095304E">
        <w:rPr>
          <w:rFonts w:ascii="Times New Roman" w:hAnsi="Times New Roman" w:cs="Times New Roman"/>
          <w:sz w:val="24"/>
          <w:szCs w:val="24"/>
        </w:rPr>
        <w:t>Honor</w:t>
      </w:r>
      <w:proofErr w:type="spellEnd"/>
      <w:r w:rsidRPr="0095304E">
        <w:rPr>
          <w:rFonts w:ascii="Times New Roman" w:hAnsi="Times New Roman" w:cs="Times New Roman"/>
          <w:sz w:val="24"/>
          <w:szCs w:val="24"/>
        </w:rPr>
        <w:t xml:space="preserve"> Killings’, </w:t>
      </w:r>
      <w:r w:rsidRPr="0095304E">
        <w:rPr>
          <w:rFonts w:ascii="Times New Roman" w:hAnsi="Times New Roman" w:cs="Times New Roman"/>
          <w:i/>
          <w:sz w:val="24"/>
          <w:szCs w:val="24"/>
        </w:rPr>
        <w:t>Middle East Quarterly,</w:t>
      </w:r>
      <w:r w:rsidRPr="0095304E">
        <w:rPr>
          <w:rFonts w:ascii="Times New Roman" w:hAnsi="Times New Roman" w:cs="Times New Roman"/>
          <w:sz w:val="24"/>
          <w:szCs w:val="24"/>
        </w:rPr>
        <w:t xml:space="preserve"> 17(2), pp. 3-11.</w:t>
      </w:r>
    </w:p>
    <w:p w14:paraId="56F9C9CE" w14:textId="77777777" w:rsidR="0095304E" w:rsidRPr="0095304E" w:rsidRDefault="0095304E" w:rsidP="0095304E">
      <w:pPr>
        <w:rPr>
          <w:rFonts w:ascii="Times New Roman" w:hAnsi="Times New Roman" w:cs="Times New Roman"/>
          <w:sz w:val="24"/>
          <w:szCs w:val="24"/>
        </w:rPr>
      </w:pPr>
    </w:p>
    <w:p w14:paraId="47BFC983" w14:textId="77777777" w:rsidR="0095304E" w:rsidRPr="0095304E" w:rsidRDefault="0095304E" w:rsidP="0095304E">
      <w:pPr>
        <w:rPr>
          <w:rFonts w:ascii="Times New Roman" w:hAnsi="Times New Roman" w:cs="Times New Roman"/>
          <w:sz w:val="24"/>
          <w:szCs w:val="24"/>
        </w:rPr>
      </w:pPr>
      <w:r w:rsidRPr="0095304E">
        <w:rPr>
          <w:rFonts w:ascii="Times New Roman" w:hAnsi="Times New Roman" w:cs="Times New Roman"/>
          <w:sz w:val="24"/>
          <w:szCs w:val="24"/>
        </w:rPr>
        <w:t xml:space="preserve">Douglas, B. et al. (2016) </w:t>
      </w:r>
      <w:r w:rsidRPr="0095304E">
        <w:rPr>
          <w:rFonts w:ascii="Times New Roman" w:hAnsi="Times New Roman" w:cs="Times New Roman"/>
          <w:i/>
          <w:sz w:val="24"/>
          <w:szCs w:val="24"/>
        </w:rPr>
        <w:t xml:space="preserve">The Handbook of Counselling Psychology. </w:t>
      </w:r>
      <w:r w:rsidRPr="0095304E">
        <w:rPr>
          <w:rFonts w:ascii="Times New Roman" w:hAnsi="Times New Roman" w:cs="Times New Roman"/>
          <w:sz w:val="24"/>
          <w:szCs w:val="24"/>
        </w:rPr>
        <w:t>4</w:t>
      </w:r>
      <w:r w:rsidRPr="0095304E">
        <w:rPr>
          <w:rFonts w:ascii="Times New Roman" w:hAnsi="Times New Roman" w:cs="Times New Roman"/>
          <w:sz w:val="24"/>
          <w:szCs w:val="24"/>
          <w:vertAlign w:val="superscript"/>
        </w:rPr>
        <w:t>th</w:t>
      </w:r>
      <w:r w:rsidRPr="0095304E">
        <w:rPr>
          <w:rFonts w:ascii="Times New Roman" w:hAnsi="Times New Roman" w:cs="Times New Roman"/>
          <w:sz w:val="24"/>
          <w:szCs w:val="24"/>
        </w:rPr>
        <w:t xml:space="preserve"> Ed.  London:  SAGE Publications Ltd.</w:t>
      </w:r>
    </w:p>
    <w:p w14:paraId="23A29317" w14:textId="77777777" w:rsidR="0095304E" w:rsidRPr="0095304E" w:rsidRDefault="0095304E" w:rsidP="0095304E">
      <w:pPr>
        <w:rPr>
          <w:rFonts w:ascii="Times New Roman" w:hAnsi="Times New Roman" w:cs="Times New Roman"/>
          <w:sz w:val="24"/>
          <w:szCs w:val="24"/>
        </w:rPr>
      </w:pPr>
    </w:p>
    <w:p w14:paraId="2EF18D6F" w14:textId="77777777" w:rsidR="0095304E" w:rsidRPr="0095304E" w:rsidRDefault="0095304E" w:rsidP="0095304E">
      <w:pPr>
        <w:rPr>
          <w:rFonts w:ascii="Times New Roman" w:hAnsi="Times New Roman" w:cs="Times New Roman"/>
          <w:sz w:val="24"/>
          <w:szCs w:val="24"/>
        </w:rPr>
      </w:pPr>
      <w:r w:rsidRPr="0095304E">
        <w:rPr>
          <w:rFonts w:ascii="Times New Roman" w:hAnsi="Times New Roman" w:cs="Times New Roman"/>
          <w:sz w:val="24"/>
          <w:szCs w:val="24"/>
        </w:rPr>
        <w:t xml:space="preserve">Feltham, C. &amp; Horton, I. (2006) </w:t>
      </w:r>
      <w:r w:rsidRPr="0095304E">
        <w:rPr>
          <w:rFonts w:ascii="Times New Roman" w:hAnsi="Times New Roman" w:cs="Times New Roman"/>
          <w:i/>
          <w:sz w:val="24"/>
          <w:szCs w:val="24"/>
        </w:rPr>
        <w:t xml:space="preserve">The SAGE Handbook of Counselling and Psychotherapy.  </w:t>
      </w:r>
      <w:r w:rsidRPr="0095304E">
        <w:rPr>
          <w:rFonts w:ascii="Times New Roman" w:hAnsi="Times New Roman" w:cs="Times New Roman"/>
          <w:sz w:val="24"/>
          <w:szCs w:val="24"/>
        </w:rPr>
        <w:t>2</w:t>
      </w:r>
      <w:r w:rsidRPr="0095304E">
        <w:rPr>
          <w:rFonts w:ascii="Times New Roman" w:hAnsi="Times New Roman" w:cs="Times New Roman"/>
          <w:sz w:val="24"/>
          <w:szCs w:val="24"/>
          <w:vertAlign w:val="superscript"/>
        </w:rPr>
        <w:t>nd</w:t>
      </w:r>
      <w:r w:rsidRPr="0095304E">
        <w:rPr>
          <w:rFonts w:ascii="Times New Roman" w:hAnsi="Times New Roman" w:cs="Times New Roman"/>
          <w:sz w:val="24"/>
          <w:szCs w:val="24"/>
        </w:rPr>
        <w:t xml:space="preserve"> Ed.  London:  SAGE Publications Ltd.</w:t>
      </w:r>
    </w:p>
    <w:p w14:paraId="03CB9805" w14:textId="77777777" w:rsidR="0095304E" w:rsidRPr="0095304E" w:rsidRDefault="0095304E" w:rsidP="0095304E">
      <w:pPr>
        <w:rPr>
          <w:rFonts w:ascii="Times New Roman" w:hAnsi="Times New Roman" w:cs="Times New Roman"/>
          <w:sz w:val="24"/>
          <w:szCs w:val="24"/>
        </w:rPr>
      </w:pPr>
    </w:p>
    <w:p w14:paraId="3493B03D" w14:textId="77777777" w:rsidR="0095304E" w:rsidRPr="0095304E" w:rsidRDefault="0095304E" w:rsidP="0095304E">
      <w:pPr>
        <w:rPr>
          <w:rFonts w:ascii="Times New Roman" w:hAnsi="Times New Roman" w:cs="Times New Roman"/>
          <w:sz w:val="24"/>
          <w:szCs w:val="24"/>
        </w:rPr>
      </w:pPr>
      <w:r w:rsidRPr="0095304E">
        <w:rPr>
          <w:rFonts w:ascii="Times New Roman" w:hAnsi="Times New Roman" w:cs="Times New Roman"/>
          <w:sz w:val="24"/>
          <w:szCs w:val="24"/>
        </w:rPr>
        <w:t xml:space="preserve">McLeod, J. (2013) </w:t>
      </w:r>
      <w:r w:rsidRPr="0095304E">
        <w:rPr>
          <w:rFonts w:ascii="Times New Roman" w:hAnsi="Times New Roman" w:cs="Times New Roman"/>
          <w:i/>
          <w:sz w:val="24"/>
          <w:szCs w:val="24"/>
        </w:rPr>
        <w:t xml:space="preserve">An Introduction to Counselling.  </w:t>
      </w:r>
      <w:r w:rsidRPr="0095304E">
        <w:rPr>
          <w:rFonts w:ascii="Times New Roman" w:hAnsi="Times New Roman" w:cs="Times New Roman"/>
          <w:sz w:val="24"/>
          <w:szCs w:val="24"/>
        </w:rPr>
        <w:t>5</w:t>
      </w:r>
      <w:r w:rsidRPr="0095304E">
        <w:rPr>
          <w:rFonts w:ascii="Times New Roman" w:hAnsi="Times New Roman" w:cs="Times New Roman"/>
          <w:sz w:val="24"/>
          <w:szCs w:val="24"/>
          <w:vertAlign w:val="superscript"/>
        </w:rPr>
        <w:t>th</w:t>
      </w:r>
      <w:r w:rsidRPr="0095304E">
        <w:rPr>
          <w:rFonts w:ascii="Times New Roman" w:hAnsi="Times New Roman" w:cs="Times New Roman"/>
          <w:sz w:val="24"/>
          <w:szCs w:val="24"/>
        </w:rPr>
        <w:t xml:space="preserve"> Ed. </w:t>
      </w:r>
      <w:proofErr w:type="spellStart"/>
      <w:r w:rsidRPr="0095304E">
        <w:rPr>
          <w:rFonts w:ascii="Times New Roman" w:hAnsi="Times New Roman" w:cs="Times New Roman"/>
          <w:sz w:val="24"/>
          <w:szCs w:val="24"/>
        </w:rPr>
        <w:t>Maindenhead</w:t>
      </w:r>
      <w:proofErr w:type="spellEnd"/>
      <w:r w:rsidRPr="0095304E">
        <w:rPr>
          <w:rFonts w:ascii="Times New Roman" w:hAnsi="Times New Roman" w:cs="Times New Roman"/>
          <w:sz w:val="24"/>
          <w:szCs w:val="24"/>
        </w:rPr>
        <w:t>:  Open University Press.</w:t>
      </w:r>
    </w:p>
    <w:p w14:paraId="20DCE562" w14:textId="77777777" w:rsidR="0095304E" w:rsidRPr="0095304E" w:rsidRDefault="0095304E" w:rsidP="0095304E">
      <w:pPr>
        <w:rPr>
          <w:rFonts w:ascii="Times New Roman" w:hAnsi="Times New Roman" w:cs="Times New Roman"/>
          <w:sz w:val="24"/>
          <w:szCs w:val="24"/>
        </w:rPr>
      </w:pPr>
    </w:p>
    <w:p w14:paraId="5558B68B" w14:textId="77777777" w:rsidR="0095304E" w:rsidRPr="0095304E" w:rsidRDefault="0095304E" w:rsidP="0095304E">
      <w:pPr>
        <w:rPr>
          <w:rFonts w:ascii="Times New Roman" w:hAnsi="Times New Roman" w:cs="Times New Roman"/>
          <w:sz w:val="24"/>
          <w:szCs w:val="24"/>
        </w:rPr>
      </w:pPr>
      <w:proofErr w:type="spellStart"/>
      <w:proofErr w:type="gramStart"/>
      <w:r w:rsidRPr="0095304E">
        <w:rPr>
          <w:rFonts w:ascii="Times New Roman" w:hAnsi="Times New Roman" w:cs="Times New Roman"/>
          <w:sz w:val="24"/>
          <w:szCs w:val="24"/>
        </w:rPr>
        <w:t>McNeill,J.T</w:t>
      </w:r>
      <w:proofErr w:type="spellEnd"/>
      <w:r w:rsidRPr="0095304E">
        <w:rPr>
          <w:rFonts w:ascii="Times New Roman" w:hAnsi="Times New Roman" w:cs="Times New Roman"/>
          <w:sz w:val="24"/>
          <w:szCs w:val="24"/>
        </w:rPr>
        <w:t>.</w:t>
      </w:r>
      <w:proofErr w:type="gramEnd"/>
      <w:r w:rsidRPr="0095304E">
        <w:rPr>
          <w:rFonts w:ascii="Times New Roman" w:hAnsi="Times New Roman" w:cs="Times New Roman"/>
          <w:sz w:val="24"/>
          <w:szCs w:val="24"/>
        </w:rPr>
        <w:t xml:space="preserve"> (1951) </w:t>
      </w:r>
      <w:r w:rsidRPr="0095304E">
        <w:rPr>
          <w:rFonts w:ascii="Times New Roman" w:hAnsi="Times New Roman" w:cs="Times New Roman"/>
          <w:i/>
          <w:sz w:val="24"/>
          <w:szCs w:val="24"/>
        </w:rPr>
        <w:t xml:space="preserve">A History of the Cure of Souls.  </w:t>
      </w:r>
      <w:r w:rsidRPr="0095304E">
        <w:rPr>
          <w:rFonts w:ascii="Times New Roman" w:hAnsi="Times New Roman" w:cs="Times New Roman"/>
          <w:sz w:val="24"/>
          <w:szCs w:val="24"/>
        </w:rPr>
        <w:t>New York:  Harper and Row.</w:t>
      </w:r>
    </w:p>
    <w:p w14:paraId="475FD973" w14:textId="614149EC" w:rsidR="0095304E" w:rsidRDefault="0095304E" w:rsidP="0095304E">
      <w:pPr>
        <w:rPr>
          <w:rFonts w:ascii="Times New Roman" w:hAnsi="Times New Roman" w:cs="Times New Roman"/>
          <w:sz w:val="24"/>
          <w:szCs w:val="24"/>
        </w:rPr>
      </w:pPr>
    </w:p>
    <w:p w14:paraId="20BDC9FD" w14:textId="77777777" w:rsidR="003B5D38" w:rsidRPr="0095304E" w:rsidRDefault="003B5D38" w:rsidP="0095304E">
      <w:pPr>
        <w:rPr>
          <w:rFonts w:ascii="Times New Roman" w:hAnsi="Times New Roman" w:cs="Times New Roman"/>
          <w:sz w:val="24"/>
          <w:szCs w:val="24"/>
        </w:rPr>
      </w:pPr>
    </w:p>
    <w:p w14:paraId="559571F3" w14:textId="4AEF2DB8" w:rsidR="003B5D38" w:rsidRDefault="0095304E" w:rsidP="0095304E">
      <w:pPr>
        <w:rPr>
          <w:rFonts w:ascii="Times New Roman" w:hAnsi="Times New Roman" w:cs="Times New Roman"/>
          <w:sz w:val="24"/>
          <w:szCs w:val="24"/>
        </w:rPr>
      </w:pPr>
      <w:r w:rsidRPr="0095304E">
        <w:rPr>
          <w:rFonts w:ascii="Times New Roman" w:hAnsi="Times New Roman" w:cs="Times New Roman"/>
          <w:sz w:val="24"/>
          <w:szCs w:val="24"/>
        </w:rPr>
        <w:t xml:space="preserve">Mearns, D. &amp; Thorne, B. (2008) </w:t>
      </w:r>
      <w:r w:rsidRPr="0095304E">
        <w:rPr>
          <w:rFonts w:ascii="Times New Roman" w:hAnsi="Times New Roman" w:cs="Times New Roman"/>
          <w:i/>
          <w:sz w:val="24"/>
          <w:szCs w:val="24"/>
        </w:rPr>
        <w:t xml:space="preserve">Person-Centred Counselling in Action.  </w:t>
      </w:r>
      <w:r w:rsidRPr="0095304E">
        <w:rPr>
          <w:rFonts w:ascii="Times New Roman" w:hAnsi="Times New Roman" w:cs="Times New Roman"/>
          <w:sz w:val="24"/>
          <w:szCs w:val="24"/>
        </w:rPr>
        <w:t>3</w:t>
      </w:r>
      <w:r w:rsidRPr="0095304E">
        <w:rPr>
          <w:rFonts w:ascii="Times New Roman" w:hAnsi="Times New Roman" w:cs="Times New Roman"/>
          <w:sz w:val="24"/>
          <w:szCs w:val="24"/>
          <w:vertAlign w:val="superscript"/>
        </w:rPr>
        <w:t xml:space="preserve">rd </w:t>
      </w:r>
      <w:r w:rsidRPr="0095304E">
        <w:rPr>
          <w:rFonts w:ascii="Times New Roman" w:hAnsi="Times New Roman" w:cs="Times New Roman"/>
          <w:sz w:val="24"/>
          <w:szCs w:val="24"/>
        </w:rPr>
        <w:t>Ed. London:  SAGE Publications Ltd.</w:t>
      </w:r>
    </w:p>
    <w:p w14:paraId="54B9D6C4" w14:textId="77777777" w:rsidR="003B5D38" w:rsidRPr="0095304E" w:rsidRDefault="003B5D38" w:rsidP="0095304E">
      <w:pPr>
        <w:rPr>
          <w:rFonts w:ascii="Times New Roman" w:hAnsi="Times New Roman" w:cs="Times New Roman"/>
          <w:sz w:val="24"/>
          <w:szCs w:val="24"/>
        </w:rPr>
      </w:pPr>
    </w:p>
    <w:p w14:paraId="1E33DD44" w14:textId="77777777" w:rsidR="0095304E" w:rsidRPr="0095304E" w:rsidRDefault="0095304E" w:rsidP="0095304E">
      <w:pPr>
        <w:rPr>
          <w:rFonts w:ascii="Times New Roman" w:hAnsi="Times New Roman" w:cs="Times New Roman"/>
          <w:sz w:val="24"/>
          <w:szCs w:val="24"/>
        </w:rPr>
      </w:pPr>
      <w:r w:rsidRPr="0095304E">
        <w:rPr>
          <w:rFonts w:ascii="Times New Roman" w:hAnsi="Times New Roman" w:cs="Times New Roman"/>
          <w:sz w:val="24"/>
          <w:szCs w:val="24"/>
        </w:rPr>
        <w:t xml:space="preserve">Williams. D. (1997) </w:t>
      </w:r>
      <w:r w:rsidRPr="0095304E">
        <w:rPr>
          <w:rFonts w:ascii="Times New Roman" w:hAnsi="Times New Roman" w:cs="Times New Roman"/>
          <w:i/>
          <w:sz w:val="24"/>
          <w:szCs w:val="24"/>
        </w:rPr>
        <w:t xml:space="preserve">The Bible </w:t>
      </w:r>
      <w:proofErr w:type="spellStart"/>
      <w:r w:rsidRPr="0095304E">
        <w:rPr>
          <w:rFonts w:ascii="Times New Roman" w:hAnsi="Times New Roman" w:cs="Times New Roman"/>
          <w:i/>
          <w:sz w:val="24"/>
          <w:szCs w:val="24"/>
        </w:rPr>
        <w:t>Chroncle</w:t>
      </w:r>
      <w:proofErr w:type="spellEnd"/>
      <w:r w:rsidRPr="0095304E">
        <w:rPr>
          <w:rFonts w:ascii="Times New Roman" w:hAnsi="Times New Roman" w:cs="Times New Roman"/>
          <w:i/>
          <w:sz w:val="24"/>
          <w:szCs w:val="24"/>
        </w:rPr>
        <w:t xml:space="preserve">:  The events of the Bible retold and linked to world history.  </w:t>
      </w:r>
      <w:r w:rsidRPr="0095304E">
        <w:rPr>
          <w:rFonts w:ascii="Times New Roman" w:hAnsi="Times New Roman" w:cs="Times New Roman"/>
          <w:sz w:val="24"/>
          <w:szCs w:val="24"/>
        </w:rPr>
        <w:t>Guildford:  Inter Publishing Services (IPS) Ltd.</w:t>
      </w:r>
    </w:p>
    <w:p w14:paraId="6961806C" w14:textId="77777777" w:rsidR="0095304E" w:rsidRPr="003A5201" w:rsidRDefault="0095304E" w:rsidP="00EA7088">
      <w:pPr>
        <w:spacing w:line="480" w:lineRule="auto"/>
        <w:jc w:val="both"/>
        <w:rPr>
          <w:rFonts w:ascii="Times New Roman" w:hAnsi="Times New Roman" w:cs="Times New Roman"/>
          <w:sz w:val="28"/>
          <w:szCs w:val="28"/>
        </w:rPr>
      </w:pPr>
    </w:p>
    <w:sectPr w:rsidR="0095304E" w:rsidRPr="003A520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6D9AF" w14:textId="77777777" w:rsidR="00F433B5" w:rsidRDefault="00F433B5" w:rsidP="00F433B5">
      <w:pPr>
        <w:spacing w:after="0" w:line="240" w:lineRule="auto"/>
      </w:pPr>
      <w:r>
        <w:separator/>
      </w:r>
    </w:p>
  </w:endnote>
  <w:endnote w:type="continuationSeparator" w:id="0">
    <w:p w14:paraId="72FF07C8" w14:textId="77777777" w:rsidR="00F433B5" w:rsidRDefault="00F433B5" w:rsidP="00F43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1740920"/>
      <w:docPartObj>
        <w:docPartGallery w:val="Page Numbers (Bottom of Page)"/>
        <w:docPartUnique/>
      </w:docPartObj>
    </w:sdtPr>
    <w:sdtEndPr>
      <w:rPr>
        <w:noProof/>
      </w:rPr>
    </w:sdtEndPr>
    <w:sdtContent>
      <w:p w14:paraId="37147F82" w14:textId="62D146A8" w:rsidR="00597341" w:rsidRDefault="005973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CC9AA7" w14:textId="77777777" w:rsidR="00F433B5" w:rsidRDefault="00F43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B058CF" w14:textId="77777777" w:rsidR="00F433B5" w:rsidRDefault="00F433B5" w:rsidP="00F433B5">
      <w:pPr>
        <w:spacing w:after="0" w:line="240" w:lineRule="auto"/>
      </w:pPr>
      <w:r>
        <w:separator/>
      </w:r>
    </w:p>
  </w:footnote>
  <w:footnote w:type="continuationSeparator" w:id="0">
    <w:p w14:paraId="1C1C5D95" w14:textId="77777777" w:rsidR="00F433B5" w:rsidRDefault="00F433B5" w:rsidP="00F433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EC4AB" w14:textId="77777777" w:rsidR="00597341" w:rsidRPr="00607CE4" w:rsidRDefault="00597341" w:rsidP="00597341">
    <w:pPr>
      <w:pStyle w:val="Header"/>
      <w:rPr>
        <w:sz w:val="16"/>
        <w:szCs w:val="16"/>
      </w:rPr>
    </w:pPr>
    <w:r w:rsidRPr="00607CE4">
      <w:rPr>
        <w:sz w:val="16"/>
        <w:szCs w:val="16"/>
      </w:rPr>
      <w:t>Student number:  1804666</w:t>
    </w:r>
  </w:p>
  <w:p w14:paraId="2DBBA558" w14:textId="08CEB4F2" w:rsidR="00597341" w:rsidRPr="00607CE4" w:rsidRDefault="00597341" w:rsidP="00597341">
    <w:pPr>
      <w:pStyle w:val="Header"/>
      <w:rPr>
        <w:sz w:val="16"/>
        <w:szCs w:val="16"/>
      </w:rPr>
    </w:pPr>
    <w:r w:rsidRPr="00607CE4">
      <w:rPr>
        <w:sz w:val="16"/>
        <w:szCs w:val="16"/>
      </w:rPr>
      <w:t xml:space="preserve">Module:  </w:t>
    </w:r>
    <w:r>
      <w:rPr>
        <w:sz w:val="16"/>
        <w:szCs w:val="16"/>
      </w:rPr>
      <w:t>Therapeutic Theories</w:t>
    </w:r>
  </w:p>
  <w:p w14:paraId="12C2F6EA" w14:textId="77777777" w:rsidR="00597341" w:rsidRPr="00607CE4" w:rsidRDefault="00597341" w:rsidP="00597341">
    <w:pPr>
      <w:pStyle w:val="Header"/>
      <w:rPr>
        <w:sz w:val="16"/>
        <w:szCs w:val="16"/>
      </w:rPr>
    </w:pPr>
    <w:r w:rsidRPr="00607CE4">
      <w:rPr>
        <w:sz w:val="16"/>
        <w:szCs w:val="16"/>
      </w:rPr>
      <w:t>Assessment component:  1</w:t>
    </w:r>
  </w:p>
  <w:p w14:paraId="5C872F98" w14:textId="74010AF8" w:rsidR="00597341" w:rsidRPr="003637FF" w:rsidRDefault="00597341" w:rsidP="00597341">
    <w:pPr>
      <w:pStyle w:val="Header"/>
      <w:rPr>
        <w:sz w:val="16"/>
        <w:szCs w:val="16"/>
      </w:rPr>
    </w:pPr>
    <w:r w:rsidRPr="003637FF">
      <w:rPr>
        <w:sz w:val="16"/>
        <w:szCs w:val="16"/>
      </w:rPr>
      <w:t>Word count:</w:t>
    </w:r>
    <w:r w:rsidR="0095304E">
      <w:rPr>
        <w:sz w:val="16"/>
        <w:szCs w:val="16"/>
      </w:rPr>
      <w:t xml:space="preserve"> </w:t>
    </w:r>
    <w:proofErr w:type="gramStart"/>
    <w:r w:rsidR="0095304E">
      <w:rPr>
        <w:sz w:val="16"/>
        <w:szCs w:val="16"/>
      </w:rPr>
      <w:t>164</w:t>
    </w:r>
    <w:r w:rsidR="009C2AB4">
      <w:rPr>
        <w:sz w:val="16"/>
        <w:szCs w:val="16"/>
      </w:rPr>
      <w:t>4</w:t>
    </w:r>
    <w:r w:rsidRPr="003637FF">
      <w:rPr>
        <w:sz w:val="16"/>
        <w:szCs w:val="16"/>
      </w:rPr>
      <w:t xml:space="preserve">  –</w:t>
    </w:r>
    <w:proofErr w:type="gramEnd"/>
    <w:r w:rsidRPr="003637FF">
      <w:rPr>
        <w:sz w:val="16"/>
        <w:szCs w:val="16"/>
      </w:rPr>
      <w:t xml:space="preserve"> </w:t>
    </w:r>
    <w:r w:rsidR="0095304E">
      <w:rPr>
        <w:sz w:val="16"/>
        <w:szCs w:val="16"/>
      </w:rPr>
      <w:t>41</w:t>
    </w:r>
    <w:r w:rsidRPr="003637FF">
      <w:rPr>
        <w:sz w:val="16"/>
        <w:szCs w:val="16"/>
      </w:rPr>
      <w:t xml:space="preserve"> (refs) = </w:t>
    </w:r>
    <w:r w:rsidR="0095304E">
      <w:rPr>
        <w:sz w:val="16"/>
        <w:szCs w:val="16"/>
      </w:rPr>
      <w:t>160</w:t>
    </w:r>
    <w:r w:rsidR="009C2AB4">
      <w:rPr>
        <w:sz w:val="16"/>
        <w:szCs w:val="16"/>
      </w:rPr>
      <w:t>3</w:t>
    </w:r>
  </w:p>
  <w:p w14:paraId="43542F09" w14:textId="77777777" w:rsidR="00597341" w:rsidRDefault="005973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3B5"/>
    <w:rsid w:val="000117A5"/>
    <w:rsid w:val="000334A4"/>
    <w:rsid w:val="00050D5A"/>
    <w:rsid w:val="000745E6"/>
    <w:rsid w:val="00092C94"/>
    <w:rsid w:val="000E74A7"/>
    <w:rsid w:val="00166301"/>
    <w:rsid w:val="00180B9D"/>
    <w:rsid w:val="00184EE2"/>
    <w:rsid w:val="00196673"/>
    <w:rsid w:val="002100EF"/>
    <w:rsid w:val="002105CB"/>
    <w:rsid w:val="002524C5"/>
    <w:rsid w:val="00276117"/>
    <w:rsid w:val="002B747E"/>
    <w:rsid w:val="00354815"/>
    <w:rsid w:val="0039191C"/>
    <w:rsid w:val="00397995"/>
    <w:rsid w:val="003A5201"/>
    <w:rsid w:val="003B5D38"/>
    <w:rsid w:val="003D149D"/>
    <w:rsid w:val="004021E5"/>
    <w:rsid w:val="0043443F"/>
    <w:rsid w:val="004715D4"/>
    <w:rsid w:val="004E68B2"/>
    <w:rsid w:val="004F10DE"/>
    <w:rsid w:val="0056285A"/>
    <w:rsid w:val="00597341"/>
    <w:rsid w:val="005F1576"/>
    <w:rsid w:val="00631901"/>
    <w:rsid w:val="00697270"/>
    <w:rsid w:val="006B76C8"/>
    <w:rsid w:val="006C54A5"/>
    <w:rsid w:val="006F1D5F"/>
    <w:rsid w:val="00726729"/>
    <w:rsid w:val="00727E01"/>
    <w:rsid w:val="007373C5"/>
    <w:rsid w:val="007B4F55"/>
    <w:rsid w:val="007F1A7D"/>
    <w:rsid w:val="00851A37"/>
    <w:rsid w:val="00857A2F"/>
    <w:rsid w:val="008B29F2"/>
    <w:rsid w:val="008E58B9"/>
    <w:rsid w:val="0095304E"/>
    <w:rsid w:val="009A1840"/>
    <w:rsid w:val="009C2AB4"/>
    <w:rsid w:val="009C45F4"/>
    <w:rsid w:val="00A8218B"/>
    <w:rsid w:val="00AC08E7"/>
    <w:rsid w:val="00AC34E9"/>
    <w:rsid w:val="00B01070"/>
    <w:rsid w:val="00B67590"/>
    <w:rsid w:val="00C5013C"/>
    <w:rsid w:val="00C776B7"/>
    <w:rsid w:val="00CA5126"/>
    <w:rsid w:val="00CC2932"/>
    <w:rsid w:val="00CD58D0"/>
    <w:rsid w:val="00D57883"/>
    <w:rsid w:val="00D605C7"/>
    <w:rsid w:val="00D67AC6"/>
    <w:rsid w:val="00E6032C"/>
    <w:rsid w:val="00E73983"/>
    <w:rsid w:val="00E833E1"/>
    <w:rsid w:val="00EA7088"/>
    <w:rsid w:val="00ED5209"/>
    <w:rsid w:val="00F151BD"/>
    <w:rsid w:val="00F3092C"/>
    <w:rsid w:val="00F433B5"/>
    <w:rsid w:val="00F87C8D"/>
    <w:rsid w:val="00FC7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96B438A"/>
  <w15:chartTrackingRefBased/>
  <w15:docId w15:val="{189F91B6-9100-4BAE-92F1-2B43A3C37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33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3B5"/>
  </w:style>
  <w:style w:type="paragraph" w:styleId="Footer">
    <w:name w:val="footer"/>
    <w:basedOn w:val="Normal"/>
    <w:link w:val="FooterChar"/>
    <w:uiPriority w:val="99"/>
    <w:unhideWhenUsed/>
    <w:rsid w:val="00F433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3B5"/>
  </w:style>
  <w:style w:type="paragraph" w:styleId="BalloonText">
    <w:name w:val="Balloon Text"/>
    <w:basedOn w:val="Normal"/>
    <w:link w:val="BalloonTextChar"/>
    <w:uiPriority w:val="99"/>
    <w:semiHidden/>
    <w:unhideWhenUsed/>
    <w:rsid w:val="00FC7A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7AB4"/>
    <w:rPr>
      <w:rFonts w:ascii="Segoe UI" w:hAnsi="Segoe UI" w:cs="Segoe UI"/>
      <w:sz w:val="18"/>
      <w:szCs w:val="18"/>
    </w:rPr>
  </w:style>
  <w:style w:type="character" w:styleId="Hyperlink">
    <w:name w:val="Hyperlink"/>
    <w:basedOn w:val="DefaultParagraphFont"/>
    <w:rsid w:val="009530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acp.co.uk/media/4762/bacp-gdor-legal-resource-gpia105-feb19.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TotalTime>
  <Pages>8</Pages>
  <Words>1787</Words>
  <Characters>10191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 (1804666)</dc:creator>
  <cp:keywords/>
  <dc:description/>
  <cp:lastModifiedBy>Donna James (1804666)</cp:lastModifiedBy>
  <cp:revision>23</cp:revision>
  <cp:lastPrinted>2019-04-22T10:37:00Z</cp:lastPrinted>
  <dcterms:created xsi:type="dcterms:W3CDTF">2019-04-13T13:19:00Z</dcterms:created>
  <dcterms:modified xsi:type="dcterms:W3CDTF">2019-04-22T10:41:00Z</dcterms:modified>
</cp:coreProperties>
</file>