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5CF4" w:rsidRPr="00C62AE2" w:rsidRDefault="00981C27" w:rsidP="00981C27">
      <w:pPr>
        <w:jc w:val="center"/>
        <w:rPr>
          <w:b/>
          <w:sz w:val="24"/>
          <w:szCs w:val="24"/>
          <w:u w:val="single"/>
        </w:rPr>
      </w:pPr>
      <w:r w:rsidRPr="00C62AE2">
        <w:rPr>
          <w:b/>
          <w:sz w:val="24"/>
          <w:szCs w:val="24"/>
          <w:u w:val="single"/>
        </w:rPr>
        <w:t>Practical Report on Perceptual Set Influence</w:t>
      </w:r>
    </w:p>
    <w:p w:rsidR="00981C27" w:rsidRPr="00C62AE2" w:rsidRDefault="00981C27" w:rsidP="00981C27">
      <w:pPr>
        <w:jc w:val="center"/>
        <w:rPr>
          <w:b/>
          <w:sz w:val="24"/>
          <w:szCs w:val="24"/>
          <w:u w:val="single"/>
        </w:rPr>
      </w:pPr>
    </w:p>
    <w:p w:rsidR="00981C27" w:rsidRPr="00C62AE2" w:rsidRDefault="00981C27" w:rsidP="00981C27">
      <w:pPr>
        <w:rPr>
          <w:b/>
          <w:sz w:val="24"/>
          <w:szCs w:val="24"/>
        </w:rPr>
      </w:pPr>
      <w:r w:rsidRPr="00C62AE2">
        <w:rPr>
          <w:b/>
          <w:sz w:val="24"/>
          <w:szCs w:val="24"/>
        </w:rPr>
        <w:t>Introduction</w:t>
      </w:r>
    </w:p>
    <w:p w:rsidR="00981C27" w:rsidRPr="00C62AE2" w:rsidRDefault="00C62AE2" w:rsidP="00981C27">
      <w:pPr>
        <w:rPr>
          <w:sz w:val="24"/>
          <w:szCs w:val="24"/>
        </w:rPr>
      </w:pPr>
      <w:r w:rsidRPr="00C62AE2">
        <w:rPr>
          <w:noProof/>
          <w:sz w:val="24"/>
          <w:szCs w:val="24"/>
        </w:rPr>
        <w:drawing>
          <wp:anchor distT="0" distB="0" distL="114300" distR="114300" simplePos="0" relativeHeight="251645440" behindDoc="0" locked="0" layoutInCell="1" allowOverlap="1">
            <wp:simplePos x="0" y="0"/>
            <wp:positionH relativeFrom="column">
              <wp:posOffset>4533900</wp:posOffset>
            </wp:positionH>
            <wp:positionV relativeFrom="paragraph">
              <wp:posOffset>3336925</wp:posOffset>
            </wp:positionV>
            <wp:extent cx="2019300" cy="2210435"/>
            <wp:effectExtent l="0" t="0" r="0" b="0"/>
            <wp:wrapSquare wrapText="bothSides"/>
            <wp:docPr id="1" name="Picture 1" descr="Image result for muller-lyer il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ller-lyer illus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19300" cy="2210435"/>
                    </a:xfrm>
                    <a:prstGeom prst="rect">
                      <a:avLst/>
                    </a:prstGeom>
                    <a:noFill/>
                    <a:ln>
                      <a:noFill/>
                    </a:ln>
                  </pic:spPr>
                </pic:pic>
              </a:graphicData>
            </a:graphic>
            <wp14:sizeRelH relativeFrom="page">
              <wp14:pctWidth>0</wp14:pctWidth>
            </wp14:sizeRelH>
            <wp14:sizeRelV relativeFrom="page">
              <wp14:pctHeight>0</wp14:pctHeight>
            </wp14:sizeRelV>
          </wp:anchor>
        </w:drawing>
      </w:r>
      <w:r w:rsidR="00436D09">
        <w:rPr>
          <w:noProof/>
          <w:sz w:val="24"/>
          <w:szCs w:val="24"/>
        </w:rPr>
        <w:pict>
          <v:shapetype id="_x0000_t202" coordsize="21600,21600" o:spt="202" path="m,l,21600r21600,l21600,xe">
            <v:stroke joinstyle="miter"/>
            <v:path gradientshapeok="t" o:connecttype="rect"/>
          </v:shapetype>
          <v:shape id="_x0000_s1026" type="#_x0000_t202" style="position:absolute;margin-left:364.2pt;margin-top:244.45pt;width:146.4pt;height:10.8pt;z-index:251660288;mso-position-horizontal-relative:text;mso-position-vertical-relative:text" stroked="f">
            <v:textbox inset="0,0,0,0">
              <w:txbxContent>
                <w:p w:rsidR="00103015" w:rsidRPr="00AA5413" w:rsidRDefault="00103015" w:rsidP="00103015">
                  <w:pPr>
                    <w:pStyle w:val="Caption"/>
                    <w:jc w:val="center"/>
                    <w:rPr>
                      <w:sz w:val="24"/>
                      <w:szCs w:val="24"/>
                    </w:rPr>
                  </w:pPr>
                  <w:r>
                    <w:t xml:space="preserve">Figure </w:t>
                  </w:r>
                  <w:r w:rsidR="00436D09">
                    <w:fldChar w:fldCharType="begin"/>
                  </w:r>
                  <w:r w:rsidR="00436D09">
                    <w:instrText xml:space="preserve"> SEQ Figure \* ARABIC </w:instrText>
                  </w:r>
                  <w:r w:rsidR="00436D09">
                    <w:fldChar w:fldCharType="separate"/>
                  </w:r>
                  <w:r w:rsidR="00181709">
                    <w:rPr>
                      <w:noProof/>
                    </w:rPr>
                    <w:t>1</w:t>
                  </w:r>
                  <w:r w:rsidR="00436D09">
                    <w:rPr>
                      <w:noProof/>
                    </w:rPr>
                    <w:fldChar w:fldCharType="end"/>
                  </w:r>
                </w:p>
              </w:txbxContent>
            </v:textbox>
            <w10:wrap type="square"/>
          </v:shape>
        </w:pict>
      </w:r>
      <w:r w:rsidR="00260264" w:rsidRPr="00C62AE2">
        <w:rPr>
          <w:sz w:val="24"/>
          <w:szCs w:val="24"/>
        </w:rPr>
        <w:t xml:space="preserve">This experiment will look at whether it is possible to influence a person’s perception by developing a perceptual set. </w:t>
      </w:r>
      <w:r w:rsidR="00CA7E83" w:rsidRPr="00C62AE2">
        <w:rPr>
          <w:sz w:val="24"/>
          <w:szCs w:val="24"/>
        </w:rPr>
        <w:t xml:space="preserve">Perceptual set theory suggests that perception is an active process relying on interpretation </w:t>
      </w:r>
      <w:sdt>
        <w:sdtPr>
          <w:rPr>
            <w:sz w:val="24"/>
            <w:szCs w:val="24"/>
          </w:rPr>
          <w:id w:val="-219982587"/>
          <w:citation/>
        </w:sdtPr>
        <w:sdtEndPr/>
        <w:sdtContent>
          <w:r w:rsidR="00CA7E83" w:rsidRPr="00C62AE2">
            <w:rPr>
              <w:sz w:val="24"/>
              <w:szCs w:val="24"/>
            </w:rPr>
            <w:fldChar w:fldCharType="begin"/>
          </w:r>
          <w:r w:rsidR="00CA7E83" w:rsidRPr="00C62AE2">
            <w:rPr>
              <w:sz w:val="24"/>
              <w:szCs w:val="24"/>
            </w:rPr>
            <w:instrText xml:space="preserve"> CITATION Mcl10 \l 2057 </w:instrText>
          </w:r>
          <w:r w:rsidR="00CA7E83" w:rsidRPr="00C62AE2">
            <w:rPr>
              <w:sz w:val="24"/>
              <w:szCs w:val="24"/>
            </w:rPr>
            <w:fldChar w:fldCharType="separate"/>
          </w:r>
          <w:r w:rsidR="00CA7E83" w:rsidRPr="00C62AE2">
            <w:rPr>
              <w:noProof/>
              <w:sz w:val="24"/>
              <w:szCs w:val="24"/>
            </w:rPr>
            <w:t>(Mcleod, 2010)</w:t>
          </w:r>
          <w:r w:rsidR="00CA7E83" w:rsidRPr="00C62AE2">
            <w:rPr>
              <w:sz w:val="24"/>
              <w:szCs w:val="24"/>
            </w:rPr>
            <w:fldChar w:fldCharType="end"/>
          </w:r>
        </w:sdtContent>
      </w:sdt>
      <w:r w:rsidR="00CA7E83" w:rsidRPr="00C62AE2">
        <w:rPr>
          <w:sz w:val="24"/>
          <w:szCs w:val="24"/>
        </w:rPr>
        <w:t xml:space="preserve">. </w:t>
      </w:r>
      <w:r w:rsidR="001C60CA" w:rsidRPr="00C62AE2">
        <w:rPr>
          <w:sz w:val="24"/>
          <w:szCs w:val="24"/>
        </w:rPr>
        <w:t>According to Gregory (Gross, 2010:233) due to the amount of sensory information available, humans need to select important information and then use that information and past experience to construct their perception</w:t>
      </w:r>
      <w:r w:rsidR="006375CC" w:rsidRPr="00C62AE2">
        <w:rPr>
          <w:sz w:val="24"/>
          <w:szCs w:val="24"/>
        </w:rPr>
        <w:t>, this is known as Top-down Processing</w:t>
      </w:r>
      <w:r w:rsidR="001C60CA" w:rsidRPr="00C62AE2">
        <w:rPr>
          <w:sz w:val="24"/>
          <w:szCs w:val="24"/>
        </w:rPr>
        <w:t>. The retinal image is usually incomplete or not accurate to what is actually being seen</w:t>
      </w:r>
      <w:r w:rsidRPr="00C62AE2">
        <w:rPr>
          <w:sz w:val="24"/>
          <w:szCs w:val="24"/>
        </w:rPr>
        <w:t xml:space="preserve"> by the time it reaches the brain</w:t>
      </w:r>
      <w:r w:rsidR="001C60CA" w:rsidRPr="00C62AE2">
        <w:rPr>
          <w:sz w:val="24"/>
          <w:szCs w:val="24"/>
        </w:rPr>
        <w:t>, therefore information from past experience must be drawn upon to gain an accurate view o</w:t>
      </w:r>
      <w:r w:rsidR="000F14C4" w:rsidRPr="00C62AE2">
        <w:rPr>
          <w:sz w:val="24"/>
          <w:szCs w:val="24"/>
        </w:rPr>
        <w:t>f</w:t>
      </w:r>
      <w:r w:rsidR="001C60CA" w:rsidRPr="00C62AE2">
        <w:rPr>
          <w:sz w:val="24"/>
          <w:szCs w:val="24"/>
        </w:rPr>
        <w:t xml:space="preserve"> the surroundings (Gross, 2010:233</w:t>
      </w:r>
      <w:r w:rsidRPr="00C62AE2">
        <w:rPr>
          <w:sz w:val="24"/>
          <w:szCs w:val="24"/>
        </w:rPr>
        <w:t>; McLeod, 2018</w:t>
      </w:r>
      <w:r w:rsidR="001C60CA" w:rsidRPr="00C62AE2">
        <w:rPr>
          <w:sz w:val="24"/>
          <w:szCs w:val="24"/>
        </w:rPr>
        <w:t xml:space="preserve">). </w:t>
      </w:r>
      <w:r w:rsidR="005B7FB2" w:rsidRPr="00C62AE2">
        <w:rPr>
          <w:sz w:val="24"/>
          <w:szCs w:val="24"/>
        </w:rPr>
        <w:t>This theory indicates that when presented with an optical illusion a person will draw on their past experiences in order to comprehend the image. Allport defines the perceptual set as “a perceptual bias or predisposition or readiness to perceive particular features of a stimulus” (cited in Gross, 2010:235). A person’s past experience</w:t>
      </w:r>
      <w:r w:rsidR="00CA7E83" w:rsidRPr="00C62AE2">
        <w:rPr>
          <w:sz w:val="24"/>
          <w:szCs w:val="24"/>
        </w:rPr>
        <w:t xml:space="preserve">, expectations, emotion, motivation and culture </w:t>
      </w:r>
      <w:r w:rsidR="005B7FB2" w:rsidRPr="00C62AE2">
        <w:rPr>
          <w:sz w:val="24"/>
          <w:szCs w:val="24"/>
        </w:rPr>
        <w:t xml:space="preserve">will </w:t>
      </w:r>
      <w:r w:rsidR="00CA7E83" w:rsidRPr="00C62AE2">
        <w:rPr>
          <w:sz w:val="24"/>
          <w:szCs w:val="24"/>
        </w:rPr>
        <w:t xml:space="preserve">all combine to </w:t>
      </w:r>
      <w:r w:rsidR="005B7FB2" w:rsidRPr="00C62AE2">
        <w:rPr>
          <w:sz w:val="24"/>
          <w:szCs w:val="24"/>
        </w:rPr>
        <w:t xml:space="preserve">construct perceptual sets in order to best interpret the </w:t>
      </w:r>
      <w:r w:rsidR="000F14C4" w:rsidRPr="00C62AE2">
        <w:rPr>
          <w:sz w:val="24"/>
          <w:szCs w:val="24"/>
        </w:rPr>
        <w:t>environment</w:t>
      </w:r>
      <w:r w:rsidR="005B7FB2" w:rsidRPr="00C62AE2">
        <w:rPr>
          <w:sz w:val="24"/>
          <w:szCs w:val="24"/>
        </w:rPr>
        <w:t xml:space="preserve"> on a daily basis</w:t>
      </w:r>
      <w:r w:rsidR="00CA7E83" w:rsidRPr="00C62AE2">
        <w:rPr>
          <w:sz w:val="24"/>
          <w:szCs w:val="24"/>
        </w:rPr>
        <w:t xml:space="preserve"> </w:t>
      </w:r>
      <w:sdt>
        <w:sdtPr>
          <w:rPr>
            <w:sz w:val="24"/>
            <w:szCs w:val="24"/>
          </w:rPr>
          <w:id w:val="455605340"/>
          <w:citation/>
        </w:sdtPr>
        <w:sdtEndPr/>
        <w:sdtContent>
          <w:r w:rsidR="00CA7E83" w:rsidRPr="00C62AE2">
            <w:rPr>
              <w:sz w:val="24"/>
              <w:szCs w:val="24"/>
            </w:rPr>
            <w:fldChar w:fldCharType="begin"/>
          </w:r>
          <w:r w:rsidR="00CA7E83" w:rsidRPr="00C62AE2">
            <w:rPr>
              <w:sz w:val="24"/>
              <w:szCs w:val="24"/>
            </w:rPr>
            <w:instrText xml:space="preserve">CITATION Mcl10 \l 2057 </w:instrText>
          </w:r>
          <w:r w:rsidR="00CA7E83" w:rsidRPr="00C62AE2">
            <w:rPr>
              <w:sz w:val="24"/>
              <w:szCs w:val="24"/>
            </w:rPr>
            <w:fldChar w:fldCharType="separate"/>
          </w:r>
          <w:r w:rsidR="00CA7E83" w:rsidRPr="00C62AE2">
            <w:rPr>
              <w:noProof/>
              <w:sz w:val="24"/>
              <w:szCs w:val="24"/>
            </w:rPr>
            <w:t>(Mcleod, 2010)</w:t>
          </w:r>
          <w:r w:rsidR="00CA7E83" w:rsidRPr="00C62AE2">
            <w:rPr>
              <w:sz w:val="24"/>
              <w:szCs w:val="24"/>
            </w:rPr>
            <w:fldChar w:fldCharType="end"/>
          </w:r>
        </w:sdtContent>
      </w:sdt>
      <w:r w:rsidR="005B7FB2" w:rsidRPr="00C62AE2">
        <w:rPr>
          <w:sz w:val="24"/>
          <w:szCs w:val="24"/>
        </w:rPr>
        <w:t xml:space="preserve">. </w:t>
      </w:r>
    </w:p>
    <w:p w:rsidR="006375CC" w:rsidRPr="00C62AE2" w:rsidRDefault="006375CC" w:rsidP="00981C27">
      <w:pPr>
        <w:rPr>
          <w:sz w:val="24"/>
          <w:szCs w:val="24"/>
        </w:rPr>
      </w:pPr>
      <w:r w:rsidRPr="00C62AE2">
        <w:rPr>
          <w:sz w:val="24"/>
          <w:szCs w:val="24"/>
        </w:rPr>
        <w:t xml:space="preserve">A vast amount of research has looked into how a person perceives optical illusions to support Gregory’s theory. </w:t>
      </w:r>
      <w:r w:rsidR="00992BAF" w:rsidRPr="00C62AE2">
        <w:rPr>
          <w:sz w:val="24"/>
          <w:szCs w:val="24"/>
        </w:rPr>
        <w:t>The M</w:t>
      </w:r>
      <w:r w:rsidR="00103C20" w:rsidRPr="00C62AE2">
        <w:rPr>
          <w:rFonts w:cstheme="minorHAnsi"/>
          <w:sz w:val="24"/>
          <w:szCs w:val="24"/>
        </w:rPr>
        <w:t>ü</w:t>
      </w:r>
      <w:r w:rsidR="00103C20" w:rsidRPr="00C62AE2">
        <w:rPr>
          <w:sz w:val="24"/>
          <w:szCs w:val="24"/>
        </w:rPr>
        <w:t>ller-Lyer</w:t>
      </w:r>
      <w:r w:rsidR="00103C20" w:rsidRPr="00C62AE2">
        <w:rPr>
          <w:sz w:val="24"/>
          <w:szCs w:val="24"/>
          <w:u w:val="single"/>
        </w:rPr>
        <w:t xml:space="preserve"> </w:t>
      </w:r>
      <w:r w:rsidR="00103C20" w:rsidRPr="00C62AE2">
        <w:rPr>
          <w:sz w:val="24"/>
          <w:szCs w:val="24"/>
        </w:rPr>
        <w:t>lines (fig</w:t>
      </w:r>
      <w:r w:rsidR="00181709" w:rsidRPr="00C62AE2">
        <w:rPr>
          <w:sz w:val="24"/>
          <w:szCs w:val="24"/>
        </w:rPr>
        <w:t>ure</w:t>
      </w:r>
      <w:r w:rsidR="00103C20" w:rsidRPr="00C62AE2">
        <w:rPr>
          <w:sz w:val="24"/>
          <w:szCs w:val="24"/>
        </w:rPr>
        <w:t xml:space="preserve"> 1) were looked at by Gregory who concluded that they are an example of misinterpreting size and depth due to prior experience of living in a “carpentered world” </w:t>
      </w:r>
      <w:r w:rsidR="00103015" w:rsidRPr="00C62AE2">
        <w:rPr>
          <w:sz w:val="24"/>
          <w:szCs w:val="24"/>
        </w:rPr>
        <w:t xml:space="preserve">(Gross, 2010). </w:t>
      </w:r>
      <w:r w:rsidR="00103C20" w:rsidRPr="00C62AE2">
        <w:rPr>
          <w:sz w:val="24"/>
          <w:szCs w:val="24"/>
        </w:rPr>
        <w:t xml:space="preserve"> </w:t>
      </w:r>
      <w:r w:rsidR="00C62AE2" w:rsidRPr="00C62AE2">
        <w:rPr>
          <w:sz w:val="24"/>
          <w:szCs w:val="24"/>
        </w:rPr>
        <w:t xml:space="preserve">Another example is the Necker cube, where the brain is unable to decipher the orientation of this 2D image, and therefore appears to flip as it is viewed </w:t>
      </w:r>
      <w:sdt>
        <w:sdtPr>
          <w:rPr>
            <w:sz w:val="24"/>
            <w:szCs w:val="24"/>
          </w:rPr>
          <w:id w:val="-1566169758"/>
          <w:citation/>
        </w:sdtPr>
        <w:sdtEndPr/>
        <w:sdtContent>
          <w:r w:rsidR="00C62AE2" w:rsidRPr="00C62AE2">
            <w:rPr>
              <w:sz w:val="24"/>
              <w:szCs w:val="24"/>
            </w:rPr>
            <w:fldChar w:fldCharType="begin"/>
          </w:r>
          <w:r w:rsidR="00C62AE2" w:rsidRPr="00C62AE2">
            <w:rPr>
              <w:sz w:val="24"/>
              <w:szCs w:val="24"/>
            </w:rPr>
            <w:instrText xml:space="preserve"> CITATION Mcl18 \l 2057 </w:instrText>
          </w:r>
          <w:r w:rsidR="00C62AE2" w:rsidRPr="00C62AE2">
            <w:rPr>
              <w:sz w:val="24"/>
              <w:szCs w:val="24"/>
            </w:rPr>
            <w:fldChar w:fldCharType="separate"/>
          </w:r>
          <w:r w:rsidR="00C62AE2" w:rsidRPr="00C62AE2">
            <w:rPr>
              <w:noProof/>
              <w:sz w:val="24"/>
              <w:szCs w:val="24"/>
            </w:rPr>
            <w:t>(Mcleod, 2018)</w:t>
          </w:r>
          <w:r w:rsidR="00C62AE2" w:rsidRPr="00C62AE2">
            <w:rPr>
              <w:sz w:val="24"/>
              <w:szCs w:val="24"/>
            </w:rPr>
            <w:fldChar w:fldCharType="end"/>
          </w:r>
        </w:sdtContent>
      </w:sdt>
      <w:r w:rsidR="00C62AE2" w:rsidRPr="00C62AE2">
        <w:rPr>
          <w:sz w:val="24"/>
          <w:szCs w:val="24"/>
        </w:rPr>
        <w:t xml:space="preserve">. Gregory proposed that this was because the brain could not distinguish between the two hypotheses as they are both equally plausible </w:t>
      </w:r>
      <w:sdt>
        <w:sdtPr>
          <w:rPr>
            <w:sz w:val="24"/>
            <w:szCs w:val="24"/>
          </w:rPr>
          <w:id w:val="-389498955"/>
          <w:citation/>
        </w:sdtPr>
        <w:sdtEndPr/>
        <w:sdtContent>
          <w:r w:rsidR="00C62AE2" w:rsidRPr="00C62AE2">
            <w:rPr>
              <w:sz w:val="24"/>
              <w:szCs w:val="24"/>
            </w:rPr>
            <w:fldChar w:fldCharType="begin"/>
          </w:r>
          <w:r w:rsidR="00C62AE2" w:rsidRPr="00C62AE2">
            <w:rPr>
              <w:sz w:val="24"/>
              <w:szCs w:val="24"/>
            </w:rPr>
            <w:instrText xml:space="preserve"> CITATION Mcl18 \l 2057 </w:instrText>
          </w:r>
          <w:r w:rsidR="00C62AE2" w:rsidRPr="00C62AE2">
            <w:rPr>
              <w:sz w:val="24"/>
              <w:szCs w:val="24"/>
            </w:rPr>
            <w:fldChar w:fldCharType="separate"/>
          </w:r>
          <w:r w:rsidR="00C62AE2" w:rsidRPr="00C62AE2">
            <w:rPr>
              <w:noProof/>
              <w:sz w:val="24"/>
              <w:szCs w:val="24"/>
            </w:rPr>
            <w:t>(Mcleod, 2018)</w:t>
          </w:r>
          <w:r w:rsidR="00C62AE2" w:rsidRPr="00C62AE2">
            <w:rPr>
              <w:sz w:val="24"/>
              <w:szCs w:val="24"/>
            </w:rPr>
            <w:fldChar w:fldCharType="end"/>
          </w:r>
        </w:sdtContent>
      </w:sdt>
      <w:r w:rsidR="00C62AE2" w:rsidRPr="00C62AE2">
        <w:rPr>
          <w:sz w:val="24"/>
          <w:szCs w:val="24"/>
        </w:rPr>
        <w:t xml:space="preserve">. </w:t>
      </w:r>
    </w:p>
    <w:p w:rsidR="00566E48" w:rsidRPr="00C62AE2" w:rsidRDefault="00566E48" w:rsidP="00981C27">
      <w:pPr>
        <w:rPr>
          <w:sz w:val="24"/>
          <w:szCs w:val="24"/>
        </w:rPr>
      </w:pPr>
      <w:r w:rsidRPr="00C62AE2">
        <w:rPr>
          <w:sz w:val="24"/>
          <w:szCs w:val="24"/>
        </w:rPr>
        <w:t xml:space="preserve">My hypothesis is that I will be able to accurately influence the way my participants perceive the ambiguous figure. </w:t>
      </w:r>
      <w:r w:rsidR="006375CC" w:rsidRPr="00C62AE2">
        <w:rPr>
          <w:sz w:val="24"/>
          <w:szCs w:val="24"/>
        </w:rPr>
        <w:t xml:space="preserve">I predict that a high number of participants who are shown images of faces will interpret the ambiguous figure as a face and this will also be </w:t>
      </w:r>
      <w:r w:rsidR="0006338C">
        <w:rPr>
          <w:sz w:val="24"/>
          <w:szCs w:val="24"/>
        </w:rPr>
        <w:t>a similar</w:t>
      </w:r>
      <w:r w:rsidR="00103015" w:rsidRPr="00C62AE2">
        <w:rPr>
          <w:sz w:val="24"/>
          <w:szCs w:val="24"/>
        </w:rPr>
        <w:t xml:space="preserve"> </w:t>
      </w:r>
      <w:r w:rsidR="0006338C">
        <w:rPr>
          <w:sz w:val="24"/>
          <w:szCs w:val="24"/>
        </w:rPr>
        <w:t>bias</w:t>
      </w:r>
      <w:r w:rsidR="006375CC" w:rsidRPr="00C62AE2">
        <w:rPr>
          <w:sz w:val="24"/>
          <w:szCs w:val="24"/>
        </w:rPr>
        <w:t xml:space="preserve"> </w:t>
      </w:r>
      <w:r w:rsidR="0006338C">
        <w:rPr>
          <w:sz w:val="24"/>
          <w:szCs w:val="24"/>
        </w:rPr>
        <w:t xml:space="preserve">as </w:t>
      </w:r>
      <w:r w:rsidR="006375CC" w:rsidRPr="00C62AE2">
        <w:rPr>
          <w:sz w:val="24"/>
          <w:szCs w:val="24"/>
        </w:rPr>
        <w:t>when shown images of bodies</w:t>
      </w:r>
      <w:r w:rsidR="0006338C">
        <w:rPr>
          <w:sz w:val="24"/>
          <w:szCs w:val="24"/>
        </w:rPr>
        <w:t xml:space="preserve"> participants will interpret the image as the woman kneeling down</w:t>
      </w:r>
      <w:r w:rsidR="006375CC" w:rsidRPr="00C62AE2">
        <w:rPr>
          <w:sz w:val="24"/>
          <w:szCs w:val="24"/>
        </w:rPr>
        <w:t>.</w:t>
      </w:r>
    </w:p>
    <w:p w:rsidR="00981C27" w:rsidRDefault="00981C27" w:rsidP="00981C27">
      <w:pPr>
        <w:rPr>
          <w:b/>
          <w:sz w:val="24"/>
          <w:szCs w:val="24"/>
        </w:rPr>
      </w:pPr>
      <w:r w:rsidRPr="00C62AE2">
        <w:rPr>
          <w:b/>
          <w:sz w:val="24"/>
          <w:szCs w:val="24"/>
        </w:rPr>
        <w:t>Method</w:t>
      </w:r>
    </w:p>
    <w:p w:rsidR="000878E2" w:rsidRPr="000878E2" w:rsidRDefault="000878E2" w:rsidP="00981C27">
      <w:pPr>
        <w:rPr>
          <w:sz w:val="24"/>
          <w:szCs w:val="24"/>
        </w:rPr>
      </w:pPr>
      <w:r>
        <w:rPr>
          <w:sz w:val="24"/>
          <w:szCs w:val="24"/>
        </w:rPr>
        <w:t>The independent variable within this study is the set of images shown to the participant (i.e. bodies or faces), and the dependant variable is the participants interpretation of the ambiguous figure.</w:t>
      </w:r>
    </w:p>
    <w:p w:rsidR="00181709" w:rsidRPr="00C62AE2" w:rsidRDefault="00436D09" w:rsidP="00981C27">
      <w:pPr>
        <w:rPr>
          <w:sz w:val="24"/>
          <w:szCs w:val="24"/>
        </w:rPr>
      </w:pPr>
      <w:r>
        <w:rPr>
          <w:noProof/>
          <w:sz w:val="24"/>
          <w:szCs w:val="24"/>
        </w:rPr>
        <w:lastRenderedPageBreak/>
        <w:pict>
          <v:shape id="_x0000_s1027" type="#_x0000_t202" style="position:absolute;margin-left:-43.2pt;margin-top:198.55pt;width:148.8pt;height:21pt;z-index:251663360;mso-position-horizontal-relative:text;mso-position-vertical-relative:text" stroked="f">
            <v:textbox style="mso-next-textbox:#_x0000_s1027;mso-fit-shape-to-text:t" inset="0,0,0,0">
              <w:txbxContent>
                <w:p w:rsidR="00181709" w:rsidRPr="003044E9" w:rsidRDefault="00181709" w:rsidP="00181709">
                  <w:pPr>
                    <w:pStyle w:val="Caption"/>
                    <w:jc w:val="center"/>
                    <w:rPr>
                      <w:noProof/>
                    </w:rPr>
                  </w:pPr>
                  <w:r>
                    <w:t xml:space="preserve">Figure </w:t>
                  </w:r>
                  <w:r w:rsidR="00436D09">
                    <w:fldChar w:fldCharType="begin"/>
                  </w:r>
                  <w:r w:rsidR="00436D09">
                    <w:instrText xml:space="preserve"> SEQ Figure \* ARABIC </w:instrText>
                  </w:r>
                  <w:r w:rsidR="00436D09">
                    <w:fldChar w:fldCharType="separate"/>
                  </w:r>
                  <w:r>
                    <w:rPr>
                      <w:noProof/>
                    </w:rPr>
                    <w:t>2</w:t>
                  </w:r>
                  <w:r w:rsidR="00436D09">
                    <w:rPr>
                      <w:noProof/>
                    </w:rPr>
                    <w:fldChar w:fldCharType="end"/>
                  </w:r>
                </w:p>
              </w:txbxContent>
            </v:textbox>
            <w10:wrap type="square"/>
          </v:shape>
        </w:pict>
      </w:r>
      <w:r w:rsidR="00181709" w:rsidRPr="00C62AE2">
        <w:rPr>
          <w:noProof/>
          <w:sz w:val="24"/>
          <w:szCs w:val="24"/>
        </w:rPr>
        <w:drawing>
          <wp:anchor distT="0" distB="0" distL="114300" distR="114300" simplePos="0" relativeHeight="251655680" behindDoc="0" locked="0" layoutInCell="1" allowOverlap="1" wp14:anchorId="46E3CB0E">
            <wp:simplePos x="0" y="0"/>
            <wp:positionH relativeFrom="column">
              <wp:posOffset>-563880</wp:posOffset>
            </wp:positionH>
            <wp:positionV relativeFrom="paragraph">
              <wp:posOffset>513080</wp:posOffset>
            </wp:positionV>
            <wp:extent cx="1889760" cy="2248535"/>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9760" cy="2248535"/>
                    </a:xfrm>
                    <a:prstGeom prst="rect">
                      <a:avLst/>
                    </a:prstGeom>
                    <a:noFill/>
                  </pic:spPr>
                </pic:pic>
              </a:graphicData>
            </a:graphic>
            <wp14:sizeRelH relativeFrom="page">
              <wp14:pctWidth>0</wp14:pctWidth>
            </wp14:sizeRelH>
            <wp14:sizeRelV relativeFrom="page">
              <wp14:pctHeight>0</wp14:pctHeight>
            </wp14:sizeRelV>
          </wp:anchor>
        </w:drawing>
      </w:r>
      <w:r w:rsidR="00CF775D" w:rsidRPr="00C62AE2">
        <w:rPr>
          <w:sz w:val="24"/>
          <w:szCs w:val="24"/>
        </w:rPr>
        <w:t xml:space="preserve">Within this experiment I showed six participants </w:t>
      </w:r>
      <w:r w:rsidR="00147A8C" w:rsidRPr="00C62AE2">
        <w:rPr>
          <w:sz w:val="24"/>
          <w:szCs w:val="24"/>
        </w:rPr>
        <w:t xml:space="preserve">a selection of six images and then one of an ambiguous </w:t>
      </w:r>
      <w:proofErr w:type="gramStart"/>
      <w:r w:rsidR="00147A8C" w:rsidRPr="00C62AE2">
        <w:rPr>
          <w:sz w:val="24"/>
          <w:szCs w:val="24"/>
        </w:rPr>
        <w:t>figure</w:t>
      </w:r>
      <w:proofErr w:type="gramEnd"/>
      <w:r w:rsidR="00181709" w:rsidRPr="00C62AE2">
        <w:rPr>
          <w:sz w:val="24"/>
          <w:szCs w:val="24"/>
        </w:rPr>
        <w:t xml:space="preserve"> (figure 2)</w:t>
      </w:r>
      <w:r w:rsidR="00764FBE" w:rsidRPr="00C62AE2">
        <w:rPr>
          <w:sz w:val="24"/>
          <w:szCs w:val="24"/>
        </w:rPr>
        <w:t>, participants were unaware that there were two sets of images</w:t>
      </w:r>
      <w:r w:rsidR="00147A8C" w:rsidRPr="00C62AE2">
        <w:rPr>
          <w:sz w:val="24"/>
          <w:szCs w:val="24"/>
        </w:rPr>
        <w:t xml:space="preserve">. </w:t>
      </w:r>
      <w:r w:rsidR="008A0AB5" w:rsidRPr="00C62AE2">
        <w:rPr>
          <w:sz w:val="24"/>
          <w:szCs w:val="24"/>
        </w:rPr>
        <w:t>There were two sets of images, both in black and white and in a cartoon style. This was in order to keep the images simple and cohesive, all images were checked to be non-copyright so as not to break any copyright rules. One set of images were of faces and the other set was bodies. Both sets were comparable but not too similar as to cause suspicion. The ambiguous figure itself could be interpreted as either a man</w:t>
      </w:r>
      <w:r w:rsidR="0006338C">
        <w:rPr>
          <w:sz w:val="24"/>
          <w:szCs w:val="24"/>
        </w:rPr>
        <w:t>’</w:t>
      </w:r>
      <w:r w:rsidR="008A0AB5" w:rsidRPr="00C62AE2">
        <w:rPr>
          <w:sz w:val="24"/>
          <w:szCs w:val="24"/>
        </w:rPr>
        <w:t>s face with “Elvis” style hair or a woman with long hair kneeling down</w:t>
      </w:r>
      <w:r w:rsidR="00181709" w:rsidRPr="00C62AE2">
        <w:rPr>
          <w:sz w:val="24"/>
          <w:szCs w:val="24"/>
        </w:rPr>
        <w:t xml:space="preserve"> (see figure 3)</w:t>
      </w:r>
      <w:r w:rsidR="008A0AB5" w:rsidRPr="00C62AE2">
        <w:rPr>
          <w:sz w:val="24"/>
          <w:szCs w:val="24"/>
        </w:rPr>
        <w:t>. I chose this particular image as it was</w:t>
      </w:r>
      <w:r w:rsidR="0006338C">
        <w:rPr>
          <w:sz w:val="24"/>
          <w:szCs w:val="24"/>
        </w:rPr>
        <w:t xml:space="preserve"> no</w:t>
      </w:r>
      <w:r w:rsidR="008A0AB5" w:rsidRPr="00C62AE2">
        <w:rPr>
          <w:sz w:val="24"/>
          <w:szCs w:val="24"/>
        </w:rPr>
        <w:t xml:space="preserve">t a commonly used image and had not recently circulated on social media. Due to time constraints and being </w:t>
      </w:r>
      <w:r w:rsidR="00084885" w:rsidRPr="00C62AE2">
        <w:rPr>
          <w:sz w:val="24"/>
          <w:szCs w:val="24"/>
        </w:rPr>
        <w:t>the only experimenter,</w:t>
      </w:r>
      <w:r w:rsidR="008A0AB5" w:rsidRPr="00C62AE2">
        <w:rPr>
          <w:sz w:val="24"/>
          <w:szCs w:val="24"/>
        </w:rPr>
        <w:t xml:space="preserve"> I was unable to undertake a control experiment to determine whether people interpreted the image evenly one way or the other, however the previous year’s students had done this and found it to be equally interpreted both ways. At the beginning of the experiment with each participant I made sure to read the consent form and standardised instructions</w:t>
      </w:r>
      <w:r w:rsidR="00103015" w:rsidRPr="00C62AE2">
        <w:rPr>
          <w:sz w:val="24"/>
          <w:szCs w:val="24"/>
        </w:rPr>
        <w:t xml:space="preserve"> word for word</w:t>
      </w:r>
      <w:r w:rsidR="008A0AB5" w:rsidRPr="00C62AE2">
        <w:rPr>
          <w:sz w:val="24"/>
          <w:szCs w:val="24"/>
        </w:rPr>
        <w:t>, this gained me informed consent from each individual</w:t>
      </w:r>
      <w:r w:rsidR="000878E2">
        <w:rPr>
          <w:sz w:val="24"/>
          <w:szCs w:val="24"/>
        </w:rPr>
        <w:t xml:space="preserve"> and made sure all participants were offered the same instruction, therefore any difference in their interpretation of the ambiguous figure was solely due to the perceptual set and not inconsistency in the instruction</w:t>
      </w:r>
      <w:r w:rsidR="008A0AB5" w:rsidRPr="00C62AE2">
        <w:rPr>
          <w:sz w:val="24"/>
          <w:szCs w:val="24"/>
        </w:rPr>
        <w:t xml:space="preserve">. At the end of the experiment a </w:t>
      </w:r>
      <w:r>
        <w:rPr>
          <w:noProof/>
          <w:sz w:val="24"/>
          <w:szCs w:val="24"/>
        </w:rPr>
        <w:pict>
          <v:shape id="_x0000_s1029" type="#_x0000_t202" style="position:absolute;margin-left:292.8pt;margin-top:277.2pt;width:159.6pt;height:16.8pt;z-index:251666432;mso-position-horizontal-relative:text;mso-position-vertical-relative:text" wrapcoords="-62 0 -62 20965 21600 20965 21600 0 -62 0" stroked="f">
            <v:textbox inset="0,0,0,0">
              <w:txbxContent>
                <w:p w:rsidR="00181709" w:rsidRPr="009C07E9" w:rsidRDefault="00181709" w:rsidP="00181709">
                  <w:pPr>
                    <w:pStyle w:val="Caption"/>
                    <w:jc w:val="center"/>
                    <w:rPr>
                      <w:noProof/>
                    </w:rPr>
                  </w:pPr>
                  <w:r>
                    <w:t xml:space="preserve">Figure </w:t>
                  </w:r>
                  <w:r w:rsidR="00436D09">
                    <w:fldChar w:fldCharType="begin"/>
                  </w:r>
                  <w:r w:rsidR="00436D09">
                    <w:instrText xml:space="preserve"> SEQ Figure \* ARABIC </w:instrText>
                  </w:r>
                  <w:r w:rsidR="00436D09">
                    <w:fldChar w:fldCharType="separate"/>
                  </w:r>
                  <w:r>
                    <w:rPr>
                      <w:noProof/>
                    </w:rPr>
                    <w:t>3</w:t>
                  </w:r>
                  <w:r w:rsidR="00436D09">
                    <w:rPr>
                      <w:noProof/>
                    </w:rPr>
                    <w:fldChar w:fldCharType="end"/>
                  </w:r>
                </w:p>
              </w:txbxContent>
            </v:textbox>
            <w10:wrap type="tight"/>
          </v:shape>
        </w:pict>
      </w:r>
      <w:r w:rsidR="00181709" w:rsidRPr="00C62AE2">
        <w:rPr>
          <w:noProof/>
          <w:sz w:val="24"/>
          <w:szCs w:val="24"/>
        </w:rPr>
        <w:drawing>
          <wp:anchor distT="0" distB="0" distL="114300" distR="114300" simplePos="0" relativeHeight="251682304" behindDoc="1" locked="0" layoutInCell="1" allowOverlap="1" wp14:anchorId="35BA6C0A">
            <wp:simplePos x="0" y="0"/>
            <wp:positionH relativeFrom="column">
              <wp:posOffset>2979420</wp:posOffset>
            </wp:positionH>
            <wp:positionV relativeFrom="paragraph">
              <wp:posOffset>1714500</wp:posOffset>
            </wp:positionV>
            <wp:extent cx="3322320" cy="1762125"/>
            <wp:effectExtent l="0" t="0" r="0" b="0"/>
            <wp:wrapTight wrapText="bothSides">
              <wp:wrapPolygon edited="0">
                <wp:start x="0" y="0"/>
                <wp:lineTo x="0" y="21483"/>
                <wp:lineTo x="21427" y="21483"/>
                <wp:lineTo x="214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2320" cy="1762125"/>
                    </a:xfrm>
                    <a:prstGeom prst="rect">
                      <a:avLst/>
                    </a:prstGeom>
                    <a:noFill/>
                  </pic:spPr>
                </pic:pic>
              </a:graphicData>
            </a:graphic>
          </wp:anchor>
        </w:drawing>
      </w:r>
      <w:r w:rsidR="008A0AB5" w:rsidRPr="00C62AE2">
        <w:rPr>
          <w:sz w:val="24"/>
          <w:szCs w:val="24"/>
        </w:rPr>
        <w:t>debrief was offered and explanation was given</w:t>
      </w:r>
      <w:r w:rsidR="00181709" w:rsidRPr="00C62AE2">
        <w:rPr>
          <w:sz w:val="24"/>
          <w:szCs w:val="24"/>
        </w:rPr>
        <w:t>.</w:t>
      </w:r>
    </w:p>
    <w:p w:rsidR="00103015" w:rsidRPr="00C62AE2" w:rsidRDefault="00103015" w:rsidP="00981C27">
      <w:pPr>
        <w:rPr>
          <w:sz w:val="24"/>
          <w:szCs w:val="24"/>
        </w:rPr>
      </w:pPr>
      <w:r w:rsidRPr="00C62AE2">
        <w:rPr>
          <w:sz w:val="24"/>
          <w:szCs w:val="24"/>
        </w:rPr>
        <w:t>My standardised instructions were kept simple and clear so as to be as transparent as possible with my participants and to avoid any possible confusion. The instructions were as follows:</w:t>
      </w:r>
    </w:p>
    <w:p w:rsidR="00103015" w:rsidRPr="00C62AE2" w:rsidRDefault="000878E2" w:rsidP="00981C27">
      <w:pPr>
        <w:rPr>
          <w:sz w:val="24"/>
          <w:szCs w:val="24"/>
        </w:rPr>
      </w:pPr>
      <w:r>
        <w:rPr>
          <w:sz w:val="24"/>
          <w:szCs w:val="24"/>
        </w:rPr>
        <w:t>“</w:t>
      </w:r>
      <w:r w:rsidR="00103015" w:rsidRPr="00C62AE2">
        <w:rPr>
          <w:sz w:val="24"/>
          <w:szCs w:val="24"/>
        </w:rPr>
        <w:t>I will show you a selection of six images, you will look at these for five seconds per image. Once we have looked at all of the images, I will show you one last image followed by a question.</w:t>
      </w:r>
      <w:r>
        <w:rPr>
          <w:sz w:val="24"/>
          <w:szCs w:val="24"/>
        </w:rPr>
        <w:t>”</w:t>
      </w:r>
    </w:p>
    <w:p w:rsidR="00103015" w:rsidRDefault="00103015" w:rsidP="00981C27">
      <w:pPr>
        <w:rPr>
          <w:sz w:val="24"/>
          <w:szCs w:val="24"/>
        </w:rPr>
      </w:pPr>
      <w:r w:rsidRPr="00C62AE2">
        <w:rPr>
          <w:sz w:val="24"/>
          <w:szCs w:val="24"/>
        </w:rPr>
        <w:t xml:space="preserve">Alongside the presentation of the ambiguous image I asked each participant the question “what do you see in this image?”, I made sure that the question would not lead the participant to believe that there was more than one image to be seen. I chose to ask the question </w:t>
      </w:r>
      <w:r w:rsidR="00181709" w:rsidRPr="00C62AE2">
        <w:rPr>
          <w:sz w:val="24"/>
          <w:szCs w:val="24"/>
        </w:rPr>
        <w:t>simultaneously</w:t>
      </w:r>
      <w:r w:rsidRPr="00C62AE2">
        <w:rPr>
          <w:sz w:val="24"/>
          <w:szCs w:val="24"/>
        </w:rPr>
        <w:t xml:space="preserve"> to presenting the image as this would </w:t>
      </w:r>
      <w:r w:rsidR="00181709" w:rsidRPr="00C62AE2">
        <w:rPr>
          <w:sz w:val="24"/>
          <w:szCs w:val="24"/>
        </w:rPr>
        <w:t xml:space="preserve">cause the participant to answer with the initial image seen, most participants realised quickly that the image could be portrayed in two ways. </w:t>
      </w:r>
    </w:p>
    <w:p w:rsidR="00C62AE2" w:rsidRPr="00C62AE2" w:rsidRDefault="00C62AE2" w:rsidP="00981C27">
      <w:pPr>
        <w:rPr>
          <w:sz w:val="24"/>
          <w:szCs w:val="24"/>
        </w:rPr>
      </w:pPr>
    </w:p>
    <w:p w:rsidR="00981C27" w:rsidRPr="00C62AE2" w:rsidRDefault="00981C27" w:rsidP="00981C27">
      <w:pPr>
        <w:rPr>
          <w:b/>
          <w:sz w:val="24"/>
          <w:szCs w:val="24"/>
        </w:rPr>
      </w:pPr>
      <w:r w:rsidRPr="00C62AE2">
        <w:rPr>
          <w:b/>
          <w:sz w:val="24"/>
          <w:szCs w:val="24"/>
        </w:rPr>
        <w:t>Results</w:t>
      </w:r>
    </w:p>
    <w:p w:rsidR="00AD01C6" w:rsidRPr="00C62AE2" w:rsidRDefault="00AD01C6" w:rsidP="00981C27">
      <w:pPr>
        <w:rPr>
          <w:b/>
          <w:sz w:val="24"/>
          <w:szCs w:val="24"/>
        </w:rPr>
      </w:pPr>
    </w:p>
    <w:p w:rsidR="00AD01C6" w:rsidRPr="00C62AE2" w:rsidRDefault="007C72A9" w:rsidP="00AD01C6">
      <w:pPr>
        <w:jc w:val="center"/>
        <w:rPr>
          <w:b/>
          <w:sz w:val="24"/>
          <w:szCs w:val="24"/>
          <w:u w:val="single"/>
        </w:rPr>
      </w:pPr>
      <w:r w:rsidRPr="00C62AE2">
        <w:rPr>
          <w:b/>
          <w:sz w:val="24"/>
          <w:szCs w:val="24"/>
          <w:u w:val="single"/>
        </w:rPr>
        <w:t>Contingency table showing results</w:t>
      </w:r>
      <w:r w:rsidR="00AD01C6" w:rsidRPr="00C62AE2">
        <w:rPr>
          <w:b/>
          <w:sz w:val="24"/>
          <w:szCs w:val="24"/>
          <w:u w:val="single"/>
        </w:rPr>
        <w:t xml:space="preserve"> of influencing perceptual set by showing six images of either faces or bodies then an ambiguous figure which can be interpreted as either (N=6)</w:t>
      </w:r>
    </w:p>
    <w:tbl>
      <w:tblPr>
        <w:tblStyle w:val="TableGrid"/>
        <w:tblW w:w="0" w:type="auto"/>
        <w:tblLook w:val="04A0" w:firstRow="1" w:lastRow="0" w:firstColumn="1" w:lastColumn="0" w:noHBand="0" w:noVBand="1"/>
      </w:tblPr>
      <w:tblGrid>
        <w:gridCol w:w="3080"/>
        <w:gridCol w:w="3081"/>
        <w:gridCol w:w="3081"/>
      </w:tblGrid>
      <w:tr w:rsidR="00C62AE2" w:rsidRPr="00C62AE2" w:rsidTr="00981C27">
        <w:tc>
          <w:tcPr>
            <w:tcW w:w="3080" w:type="dxa"/>
            <w:tcBorders>
              <w:bottom w:val="single" w:sz="12" w:space="0" w:color="auto"/>
              <w:right w:val="single" w:sz="12" w:space="0" w:color="auto"/>
            </w:tcBorders>
          </w:tcPr>
          <w:p w:rsidR="00981C27" w:rsidRPr="00C62AE2" w:rsidRDefault="00981C27" w:rsidP="00981C27">
            <w:pPr>
              <w:rPr>
                <w:b/>
                <w:sz w:val="24"/>
                <w:szCs w:val="24"/>
              </w:rPr>
            </w:pPr>
          </w:p>
        </w:tc>
        <w:tc>
          <w:tcPr>
            <w:tcW w:w="3081" w:type="dxa"/>
            <w:tcBorders>
              <w:top w:val="single" w:sz="12" w:space="0" w:color="auto"/>
              <w:left w:val="single" w:sz="12" w:space="0" w:color="auto"/>
              <w:bottom w:val="single" w:sz="12" w:space="0" w:color="auto"/>
              <w:right w:val="single" w:sz="12" w:space="0" w:color="auto"/>
            </w:tcBorders>
          </w:tcPr>
          <w:p w:rsidR="00981C27" w:rsidRPr="00C62AE2" w:rsidRDefault="007C72A9" w:rsidP="00981C27">
            <w:pPr>
              <w:rPr>
                <w:b/>
                <w:sz w:val="24"/>
                <w:szCs w:val="24"/>
              </w:rPr>
            </w:pPr>
            <w:r w:rsidRPr="00C62AE2">
              <w:rPr>
                <w:b/>
                <w:sz w:val="24"/>
                <w:szCs w:val="24"/>
              </w:rPr>
              <w:t>Previously s</w:t>
            </w:r>
            <w:r w:rsidR="00981C27" w:rsidRPr="00C62AE2">
              <w:rPr>
                <w:b/>
                <w:sz w:val="24"/>
                <w:szCs w:val="24"/>
              </w:rPr>
              <w:t xml:space="preserve">hown </w:t>
            </w:r>
            <w:r w:rsidR="00344594" w:rsidRPr="00C62AE2">
              <w:rPr>
                <w:b/>
                <w:sz w:val="24"/>
                <w:szCs w:val="24"/>
              </w:rPr>
              <w:t xml:space="preserve">six </w:t>
            </w:r>
            <w:r w:rsidR="00981C27" w:rsidRPr="00C62AE2">
              <w:rPr>
                <w:b/>
                <w:sz w:val="24"/>
                <w:szCs w:val="24"/>
              </w:rPr>
              <w:t>images of faces</w:t>
            </w:r>
          </w:p>
        </w:tc>
        <w:tc>
          <w:tcPr>
            <w:tcW w:w="3081" w:type="dxa"/>
            <w:tcBorders>
              <w:top w:val="single" w:sz="12" w:space="0" w:color="auto"/>
              <w:left w:val="single" w:sz="12" w:space="0" w:color="auto"/>
              <w:bottom w:val="single" w:sz="12" w:space="0" w:color="auto"/>
              <w:right w:val="single" w:sz="12" w:space="0" w:color="auto"/>
            </w:tcBorders>
          </w:tcPr>
          <w:p w:rsidR="00981C27" w:rsidRPr="00C62AE2" w:rsidRDefault="007C72A9" w:rsidP="00981C27">
            <w:pPr>
              <w:rPr>
                <w:b/>
                <w:sz w:val="24"/>
                <w:szCs w:val="24"/>
              </w:rPr>
            </w:pPr>
            <w:r w:rsidRPr="00C62AE2">
              <w:rPr>
                <w:b/>
                <w:sz w:val="24"/>
                <w:szCs w:val="24"/>
              </w:rPr>
              <w:t>Previously s</w:t>
            </w:r>
            <w:r w:rsidR="00981C27" w:rsidRPr="00C62AE2">
              <w:rPr>
                <w:b/>
                <w:sz w:val="24"/>
                <w:szCs w:val="24"/>
              </w:rPr>
              <w:t xml:space="preserve">hown </w:t>
            </w:r>
            <w:r w:rsidR="00344594" w:rsidRPr="00C62AE2">
              <w:rPr>
                <w:b/>
                <w:sz w:val="24"/>
                <w:szCs w:val="24"/>
              </w:rPr>
              <w:t xml:space="preserve">six </w:t>
            </w:r>
            <w:r w:rsidR="00981C27" w:rsidRPr="00C62AE2">
              <w:rPr>
                <w:b/>
                <w:sz w:val="24"/>
                <w:szCs w:val="24"/>
              </w:rPr>
              <w:t>images of bodies</w:t>
            </w:r>
          </w:p>
        </w:tc>
      </w:tr>
      <w:tr w:rsidR="00C62AE2" w:rsidRPr="00C62AE2" w:rsidTr="00981C27">
        <w:tc>
          <w:tcPr>
            <w:tcW w:w="3080" w:type="dxa"/>
            <w:tcBorders>
              <w:top w:val="single" w:sz="12" w:space="0" w:color="auto"/>
              <w:left w:val="single" w:sz="12" w:space="0" w:color="auto"/>
              <w:bottom w:val="single" w:sz="12" w:space="0" w:color="auto"/>
              <w:right w:val="single" w:sz="12" w:space="0" w:color="auto"/>
            </w:tcBorders>
          </w:tcPr>
          <w:p w:rsidR="00981C27" w:rsidRPr="00C62AE2" w:rsidRDefault="00981C27" w:rsidP="00981C27">
            <w:pPr>
              <w:rPr>
                <w:b/>
                <w:sz w:val="24"/>
                <w:szCs w:val="24"/>
              </w:rPr>
            </w:pPr>
            <w:r w:rsidRPr="00C62AE2">
              <w:rPr>
                <w:b/>
                <w:sz w:val="24"/>
                <w:szCs w:val="24"/>
              </w:rPr>
              <w:t>Interpreted ambiguous figure as face</w:t>
            </w:r>
          </w:p>
        </w:tc>
        <w:tc>
          <w:tcPr>
            <w:tcW w:w="3081" w:type="dxa"/>
            <w:tcBorders>
              <w:top w:val="single" w:sz="12" w:space="0" w:color="auto"/>
              <w:left w:val="single" w:sz="12" w:space="0" w:color="auto"/>
            </w:tcBorders>
            <w:vAlign w:val="center"/>
          </w:tcPr>
          <w:p w:rsidR="00981C27" w:rsidRPr="00C62AE2" w:rsidRDefault="00981C27" w:rsidP="00981C27">
            <w:pPr>
              <w:jc w:val="center"/>
              <w:rPr>
                <w:sz w:val="24"/>
                <w:szCs w:val="24"/>
              </w:rPr>
            </w:pPr>
            <w:r w:rsidRPr="00C62AE2">
              <w:rPr>
                <w:sz w:val="24"/>
                <w:szCs w:val="24"/>
              </w:rPr>
              <w:t>3</w:t>
            </w:r>
          </w:p>
        </w:tc>
        <w:tc>
          <w:tcPr>
            <w:tcW w:w="3081" w:type="dxa"/>
            <w:tcBorders>
              <w:top w:val="single" w:sz="12" w:space="0" w:color="auto"/>
            </w:tcBorders>
            <w:vAlign w:val="center"/>
          </w:tcPr>
          <w:p w:rsidR="00981C27" w:rsidRPr="00C62AE2" w:rsidRDefault="007C72A9" w:rsidP="00981C27">
            <w:pPr>
              <w:jc w:val="center"/>
              <w:rPr>
                <w:sz w:val="24"/>
                <w:szCs w:val="24"/>
              </w:rPr>
            </w:pPr>
            <w:r w:rsidRPr="00C62AE2">
              <w:rPr>
                <w:sz w:val="24"/>
                <w:szCs w:val="24"/>
              </w:rPr>
              <w:t>0</w:t>
            </w:r>
          </w:p>
        </w:tc>
      </w:tr>
      <w:tr w:rsidR="00981C27" w:rsidRPr="00C62AE2" w:rsidTr="00981C27">
        <w:tc>
          <w:tcPr>
            <w:tcW w:w="3080" w:type="dxa"/>
            <w:tcBorders>
              <w:top w:val="single" w:sz="12" w:space="0" w:color="auto"/>
              <w:left w:val="single" w:sz="12" w:space="0" w:color="auto"/>
              <w:bottom w:val="single" w:sz="12" w:space="0" w:color="auto"/>
              <w:right w:val="single" w:sz="12" w:space="0" w:color="auto"/>
            </w:tcBorders>
          </w:tcPr>
          <w:p w:rsidR="00981C27" w:rsidRPr="00C62AE2" w:rsidRDefault="00981C27" w:rsidP="00981C27">
            <w:pPr>
              <w:rPr>
                <w:b/>
                <w:sz w:val="24"/>
                <w:szCs w:val="24"/>
              </w:rPr>
            </w:pPr>
            <w:r w:rsidRPr="00C62AE2">
              <w:rPr>
                <w:b/>
                <w:sz w:val="24"/>
                <w:szCs w:val="24"/>
              </w:rPr>
              <w:t>Interpreted ambiguous figure as body</w:t>
            </w:r>
          </w:p>
        </w:tc>
        <w:tc>
          <w:tcPr>
            <w:tcW w:w="3081" w:type="dxa"/>
            <w:tcBorders>
              <w:left w:val="single" w:sz="12" w:space="0" w:color="auto"/>
            </w:tcBorders>
            <w:vAlign w:val="center"/>
          </w:tcPr>
          <w:p w:rsidR="00981C27" w:rsidRPr="00C62AE2" w:rsidRDefault="007C72A9" w:rsidP="00981C27">
            <w:pPr>
              <w:jc w:val="center"/>
              <w:rPr>
                <w:sz w:val="24"/>
                <w:szCs w:val="24"/>
              </w:rPr>
            </w:pPr>
            <w:r w:rsidRPr="00C62AE2">
              <w:rPr>
                <w:sz w:val="24"/>
                <w:szCs w:val="24"/>
              </w:rPr>
              <w:t>0</w:t>
            </w:r>
          </w:p>
        </w:tc>
        <w:tc>
          <w:tcPr>
            <w:tcW w:w="3081" w:type="dxa"/>
            <w:vAlign w:val="center"/>
          </w:tcPr>
          <w:p w:rsidR="00981C27" w:rsidRPr="00C62AE2" w:rsidRDefault="00AD01C6" w:rsidP="00981C27">
            <w:pPr>
              <w:jc w:val="center"/>
              <w:rPr>
                <w:sz w:val="24"/>
                <w:szCs w:val="24"/>
              </w:rPr>
            </w:pPr>
            <w:r w:rsidRPr="00C62AE2">
              <w:rPr>
                <w:sz w:val="24"/>
                <w:szCs w:val="24"/>
              </w:rPr>
              <w:t>3</w:t>
            </w:r>
          </w:p>
        </w:tc>
      </w:tr>
    </w:tbl>
    <w:p w:rsidR="00981C27" w:rsidRPr="00C62AE2" w:rsidRDefault="00981C27" w:rsidP="00981C27">
      <w:pPr>
        <w:rPr>
          <w:b/>
          <w:sz w:val="24"/>
          <w:szCs w:val="24"/>
        </w:rPr>
      </w:pPr>
    </w:p>
    <w:p w:rsidR="001B1EA9" w:rsidRPr="00C62AE2" w:rsidRDefault="001B1EA9" w:rsidP="00981C27">
      <w:pPr>
        <w:rPr>
          <w:b/>
          <w:sz w:val="24"/>
          <w:szCs w:val="24"/>
        </w:rPr>
      </w:pPr>
      <w:r w:rsidRPr="00C62AE2">
        <w:rPr>
          <w:b/>
          <w:sz w:val="24"/>
          <w:szCs w:val="24"/>
        </w:rPr>
        <w:t>Treatment of Results</w:t>
      </w:r>
    </w:p>
    <w:p w:rsidR="00C62AE2" w:rsidRPr="00C62AE2" w:rsidRDefault="00344594" w:rsidP="00981C27">
      <w:pPr>
        <w:rPr>
          <w:sz w:val="24"/>
          <w:szCs w:val="24"/>
        </w:rPr>
      </w:pPr>
      <w:r w:rsidRPr="00C62AE2">
        <w:rPr>
          <w:sz w:val="24"/>
          <w:szCs w:val="24"/>
        </w:rPr>
        <w:t>As shown in the table above</w:t>
      </w:r>
      <w:r w:rsidR="00790103">
        <w:rPr>
          <w:sz w:val="24"/>
          <w:szCs w:val="24"/>
        </w:rPr>
        <w:t>,</w:t>
      </w:r>
      <w:r w:rsidRPr="00C62AE2">
        <w:rPr>
          <w:sz w:val="24"/>
          <w:szCs w:val="24"/>
        </w:rPr>
        <w:t xml:space="preserve"> of the three participants shown six images of faces, all three interpreted the ambiguous figure as a man</w:t>
      </w:r>
      <w:r w:rsidR="00790103">
        <w:rPr>
          <w:sz w:val="24"/>
          <w:szCs w:val="24"/>
        </w:rPr>
        <w:t>’</w:t>
      </w:r>
      <w:r w:rsidRPr="00C62AE2">
        <w:rPr>
          <w:sz w:val="24"/>
          <w:szCs w:val="24"/>
        </w:rPr>
        <w:t xml:space="preserve">s face. </w:t>
      </w:r>
      <w:r w:rsidR="00084885" w:rsidRPr="00C62AE2">
        <w:rPr>
          <w:sz w:val="24"/>
          <w:szCs w:val="24"/>
        </w:rPr>
        <w:t>Likewise,</w:t>
      </w:r>
      <w:r w:rsidRPr="00C62AE2">
        <w:rPr>
          <w:sz w:val="24"/>
          <w:szCs w:val="24"/>
        </w:rPr>
        <w:t xml:space="preserve"> all three participants who were previously shown six images of bodies interpreted the ambiguous figure as a woman kneeling down. This seems to be a 100% success rate in using a perceptual set to influence a </w:t>
      </w:r>
      <w:r w:rsidR="00C62AE2" w:rsidRPr="00C62AE2">
        <w:rPr>
          <w:sz w:val="24"/>
          <w:szCs w:val="24"/>
        </w:rPr>
        <w:t>participant’s</w:t>
      </w:r>
      <w:r w:rsidRPr="00C62AE2">
        <w:rPr>
          <w:sz w:val="24"/>
          <w:szCs w:val="24"/>
        </w:rPr>
        <w:t xml:space="preserve"> interpretation of an image.</w:t>
      </w:r>
    </w:p>
    <w:p w:rsidR="00981C27" w:rsidRPr="00C62AE2" w:rsidRDefault="00981C27" w:rsidP="00981C27">
      <w:pPr>
        <w:rPr>
          <w:b/>
          <w:sz w:val="24"/>
          <w:szCs w:val="24"/>
        </w:rPr>
      </w:pPr>
      <w:r w:rsidRPr="00C62AE2">
        <w:rPr>
          <w:b/>
          <w:sz w:val="24"/>
          <w:szCs w:val="24"/>
        </w:rPr>
        <w:t>Discussion</w:t>
      </w:r>
    </w:p>
    <w:p w:rsidR="00981C27" w:rsidRPr="00790103" w:rsidRDefault="000A221C" w:rsidP="00981C27">
      <w:pPr>
        <w:rPr>
          <w:sz w:val="24"/>
          <w:szCs w:val="24"/>
        </w:rPr>
      </w:pPr>
      <w:r w:rsidRPr="00C62AE2">
        <w:rPr>
          <w:sz w:val="24"/>
          <w:szCs w:val="24"/>
        </w:rPr>
        <w:t>This experiment proved to be successful in developing a perceptual set in each of my participants. Each participant that was shown the six images of faces before the ambiguous figure interpreted the image as a face and each participant that was shown images of bodies interpreted it as a woman kneeling. This appears to be in favour of Gregory’s theory of visual perception, as all of the participants appeared to be influenced by the images they were shown</w:t>
      </w:r>
      <w:r w:rsidR="00790103">
        <w:rPr>
          <w:sz w:val="24"/>
          <w:szCs w:val="24"/>
        </w:rPr>
        <w:t>, all participants perception was coloured by their past experience</w:t>
      </w:r>
      <w:r w:rsidRPr="00C62AE2">
        <w:rPr>
          <w:sz w:val="24"/>
          <w:szCs w:val="24"/>
        </w:rPr>
        <w:t xml:space="preserve">. </w:t>
      </w:r>
      <w:r w:rsidR="00790103">
        <w:rPr>
          <w:sz w:val="24"/>
          <w:szCs w:val="24"/>
        </w:rPr>
        <w:t>This is clearly an example of top-down processing.</w:t>
      </w:r>
    </w:p>
    <w:p w:rsidR="00790103" w:rsidRDefault="000A221C" w:rsidP="00981C27">
      <w:pPr>
        <w:rPr>
          <w:sz w:val="24"/>
          <w:szCs w:val="24"/>
        </w:rPr>
      </w:pPr>
      <w:r w:rsidRPr="00C62AE2">
        <w:rPr>
          <w:sz w:val="24"/>
          <w:szCs w:val="24"/>
        </w:rPr>
        <w:t xml:space="preserve">Though this study appears successful it is not without fault. The main issue with this experiment was the small number of participants. I was only able to gain six participants which is simply not enough for a valid study, if I was to re-create this </w:t>
      </w:r>
      <w:r w:rsidR="00084885" w:rsidRPr="00C62AE2">
        <w:rPr>
          <w:sz w:val="24"/>
          <w:szCs w:val="24"/>
        </w:rPr>
        <w:t>study,</w:t>
      </w:r>
      <w:r w:rsidRPr="00C62AE2">
        <w:rPr>
          <w:sz w:val="24"/>
          <w:szCs w:val="24"/>
        </w:rPr>
        <w:t xml:space="preserve"> I would aim to gather at least fifty participants for each </w:t>
      </w:r>
      <w:proofErr w:type="gramStart"/>
      <w:r w:rsidRPr="00C62AE2">
        <w:rPr>
          <w:sz w:val="24"/>
          <w:szCs w:val="24"/>
        </w:rPr>
        <w:t>set in</w:t>
      </w:r>
      <w:proofErr w:type="gramEnd"/>
      <w:r w:rsidRPr="00C62AE2">
        <w:rPr>
          <w:sz w:val="24"/>
          <w:szCs w:val="24"/>
        </w:rPr>
        <w:t xml:space="preserve"> order to gain more </w:t>
      </w:r>
      <w:r w:rsidR="00D000CD">
        <w:rPr>
          <w:sz w:val="24"/>
          <w:szCs w:val="24"/>
        </w:rPr>
        <w:t>generalizable</w:t>
      </w:r>
      <w:r w:rsidR="00764FBE" w:rsidRPr="00C62AE2">
        <w:rPr>
          <w:sz w:val="24"/>
          <w:szCs w:val="24"/>
        </w:rPr>
        <w:t xml:space="preserve"> and reliable result</w:t>
      </w:r>
      <w:r w:rsidR="00084885" w:rsidRPr="00C62AE2">
        <w:rPr>
          <w:sz w:val="24"/>
          <w:szCs w:val="24"/>
        </w:rPr>
        <w:t>s</w:t>
      </w:r>
      <w:r w:rsidRPr="00C62AE2">
        <w:rPr>
          <w:sz w:val="24"/>
          <w:szCs w:val="24"/>
        </w:rPr>
        <w:t xml:space="preserve">. The size of this study </w:t>
      </w:r>
      <w:r w:rsidR="00764FBE" w:rsidRPr="00C62AE2">
        <w:rPr>
          <w:sz w:val="24"/>
          <w:szCs w:val="24"/>
        </w:rPr>
        <w:t xml:space="preserve">could be looked upon as a statistical anomaly. </w:t>
      </w:r>
      <w:r w:rsidR="00790103">
        <w:rPr>
          <w:sz w:val="24"/>
          <w:szCs w:val="24"/>
        </w:rPr>
        <w:t xml:space="preserve">With a larger sample </w:t>
      </w:r>
      <w:proofErr w:type="gramStart"/>
      <w:r w:rsidR="00790103">
        <w:rPr>
          <w:sz w:val="24"/>
          <w:szCs w:val="24"/>
        </w:rPr>
        <w:t>size</w:t>
      </w:r>
      <w:proofErr w:type="gramEnd"/>
      <w:r w:rsidR="00790103">
        <w:rPr>
          <w:sz w:val="24"/>
          <w:szCs w:val="24"/>
        </w:rPr>
        <w:t xml:space="preserve"> you would also gain a much wider and more inclusive sample of the population.</w:t>
      </w:r>
    </w:p>
    <w:p w:rsidR="000A221C" w:rsidRPr="00D000CD" w:rsidRDefault="00790103" w:rsidP="00981C27">
      <w:pPr>
        <w:rPr>
          <w:color w:val="FF0000"/>
          <w:sz w:val="24"/>
          <w:szCs w:val="24"/>
        </w:rPr>
      </w:pPr>
      <w:r>
        <w:rPr>
          <w:sz w:val="24"/>
          <w:szCs w:val="24"/>
        </w:rPr>
        <w:t>T</w:t>
      </w:r>
      <w:r w:rsidR="00BB5133" w:rsidRPr="00C62AE2">
        <w:rPr>
          <w:sz w:val="24"/>
          <w:szCs w:val="24"/>
        </w:rPr>
        <w:t>his experiment could be said to lack ecological validity</w:t>
      </w:r>
      <w:r w:rsidR="00D000CD">
        <w:rPr>
          <w:sz w:val="24"/>
          <w:szCs w:val="24"/>
        </w:rPr>
        <w:t xml:space="preserve"> </w:t>
      </w:r>
      <w:r w:rsidR="00BB5133" w:rsidRPr="00C62AE2">
        <w:rPr>
          <w:sz w:val="24"/>
          <w:szCs w:val="24"/>
        </w:rPr>
        <w:t xml:space="preserve">due to the inability to generalise the findings into a </w:t>
      </w:r>
      <w:r w:rsidR="00084885" w:rsidRPr="00C62AE2">
        <w:rPr>
          <w:sz w:val="24"/>
          <w:szCs w:val="24"/>
        </w:rPr>
        <w:t>real-world</w:t>
      </w:r>
      <w:r w:rsidR="00BB5133" w:rsidRPr="00C62AE2">
        <w:rPr>
          <w:sz w:val="24"/>
          <w:szCs w:val="24"/>
        </w:rPr>
        <w:t xml:space="preserve"> setting. </w:t>
      </w:r>
      <w:r>
        <w:rPr>
          <w:sz w:val="24"/>
          <w:szCs w:val="24"/>
        </w:rPr>
        <w:t xml:space="preserve">This is one of the major criticisms of Gregory’s theory made by Gibson, who went on to conduct research with far more ecological </w:t>
      </w:r>
      <w:r w:rsidR="00F00923">
        <w:rPr>
          <w:sz w:val="24"/>
          <w:szCs w:val="24"/>
        </w:rPr>
        <w:t xml:space="preserve">validity, </w:t>
      </w:r>
      <w:r w:rsidR="00F00923">
        <w:rPr>
          <w:sz w:val="24"/>
          <w:szCs w:val="24"/>
        </w:rPr>
        <w:lastRenderedPageBreak/>
        <w:t xml:space="preserve">focusing </w:t>
      </w:r>
      <w:proofErr w:type="gramStart"/>
      <w:r w:rsidR="00F00923">
        <w:rPr>
          <w:sz w:val="24"/>
          <w:szCs w:val="24"/>
        </w:rPr>
        <w:t>on</w:t>
      </w:r>
      <w:r>
        <w:rPr>
          <w:sz w:val="24"/>
          <w:szCs w:val="24"/>
        </w:rPr>
        <w:t xml:space="preserve">  bottom</w:t>
      </w:r>
      <w:proofErr w:type="gramEnd"/>
      <w:r>
        <w:rPr>
          <w:sz w:val="24"/>
          <w:szCs w:val="24"/>
        </w:rPr>
        <w:t xml:space="preserve">-up processing </w:t>
      </w:r>
      <w:sdt>
        <w:sdtPr>
          <w:rPr>
            <w:sz w:val="24"/>
            <w:szCs w:val="24"/>
          </w:rPr>
          <w:id w:val="1068316074"/>
          <w:citation/>
        </w:sdtPr>
        <w:sdtContent>
          <w:r>
            <w:rPr>
              <w:sz w:val="24"/>
              <w:szCs w:val="24"/>
            </w:rPr>
            <w:fldChar w:fldCharType="begin"/>
          </w:r>
          <w:r>
            <w:rPr>
              <w:sz w:val="24"/>
              <w:szCs w:val="24"/>
            </w:rPr>
            <w:instrText xml:space="preserve"> CITATION Mcl18 \l 2057 </w:instrText>
          </w:r>
          <w:r>
            <w:rPr>
              <w:sz w:val="24"/>
              <w:szCs w:val="24"/>
            </w:rPr>
            <w:fldChar w:fldCharType="separate"/>
          </w:r>
          <w:r w:rsidRPr="00790103">
            <w:rPr>
              <w:noProof/>
              <w:sz w:val="24"/>
              <w:szCs w:val="24"/>
            </w:rPr>
            <w:t>(Mcleod, 2018)</w:t>
          </w:r>
          <w:r>
            <w:rPr>
              <w:sz w:val="24"/>
              <w:szCs w:val="24"/>
            </w:rPr>
            <w:fldChar w:fldCharType="end"/>
          </w:r>
        </w:sdtContent>
      </w:sdt>
      <w:r>
        <w:rPr>
          <w:sz w:val="24"/>
          <w:szCs w:val="24"/>
        </w:rPr>
        <w:t xml:space="preserve">. </w:t>
      </w:r>
      <w:r w:rsidR="00BB5133" w:rsidRPr="00C62AE2">
        <w:rPr>
          <w:sz w:val="24"/>
          <w:szCs w:val="24"/>
        </w:rPr>
        <w:t xml:space="preserve">A positive aspect is that this experiment is easily replicable and therefore falsifiable. </w:t>
      </w:r>
    </w:p>
    <w:p w:rsidR="007848C9" w:rsidRPr="00C62AE2" w:rsidRDefault="00084885" w:rsidP="00981C27">
      <w:pPr>
        <w:rPr>
          <w:sz w:val="24"/>
          <w:szCs w:val="24"/>
        </w:rPr>
      </w:pPr>
      <w:r w:rsidRPr="00C62AE2">
        <w:rPr>
          <w:sz w:val="24"/>
          <w:szCs w:val="24"/>
        </w:rPr>
        <w:t xml:space="preserve">My findings indicate that using a much larger sample size could lead to </w:t>
      </w:r>
      <w:r w:rsidR="00D000CD">
        <w:rPr>
          <w:sz w:val="24"/>
          <w:szCs w:val="24"/>
        </w:rPr>
        <w:t>increased generalizability,</w:t>
      </w:r>
      <w:r w:rsidRPr="00C62AE2">
        <w:rPr>
          <w:sz w:val="24"/>
          <w:szCs w:val="24"/>
        </w:rPr>
        <w:t xml:space="preserve"> </w:t>
      </w:r>
      <w:r w:rsidR="00F00923">
        <w:rPr>
          <w:sz w:val="24"/>
          <w:szCs w:val="24"/>
        </w:rPr>
        <w:t>in order to demonstrate</w:t>
      </w:r>
      <w:r w:rsidR="00D000CD">
        <w:rPr>
          <w:sz w:val="24"/>
          <w:szCs w:val="24"/>
        </w:rPr>
        <w:t xml:space="preserve"> </w:t>
      </w:r>
      <w:r w:rsidRPr="00C62AE2">
        <w:rPr>
          <w:sz w:val="24"/>
          <w:szCs w:val="24"/>
        </w:rPr>
        <w:t>Gregory’s theory</w:t>
      </w:r>
      <w:r w:rsidR="00D000CD">
        <w:rPr>
          <w:sz w:val="24"/>
          <w:szCs w:val="24"/>
        </w:rPr>
        <w:t xml:space="preserve"> that past experience is influential to perception</w:t>
      </w:r>
      <w:r w:rsidR="00985239">
        <w:rPr>
          <w:sz w:val="24"/>
          <w:szCs w:val="24"/>
        </w:rPr>
        <w:t xml:space="preserve"> (Gross, 2010:233)</w:t>
      </w:r>
      <w:r w:rsidRPr="00C62AE2">
        <w:rPr>
          <w:sz w:val="24"/>
          <w:szCs w:val="24"/>
        </w:rPr>
        <w:t>. According to my findings</w:t>
      </w:r>
      <w:r w:rsidR="00F00923">
        <w:rPr>
          <w:sz w:val="24"/>
          <w:szCs w:val="24"/>
        </w:rPr>
        <w:t>,</w:t>
      </w:r>
      <w:r w:rsidRPr="00C62AE2">
        <w:rPr>
          <w:sz w:val="24"/>
          <w:szCs w:val="24"/>
        </w:rPr>
        <w:t xml:space="preserve"> perceptual set is highly influential to how a person will perceive an image. Providing my results are indicative of a wider sample size, the simplicity of this study could easily be replicated to provide valid information on perceptual set influence. </w:t>
      </w:r>
    </w:p>
    <w:p w:rsidR="00767BA0" w:rsidRPr="00C62AE2" w:rsidRDefault="00767BA0" w:rsidP="00981C27">
      <w:pPr>
        <w:rPr>
          <w:sz w:val="24"/>
          <w:szCs w:val="24"/>
        </w:rPr>
      </w:pPr>
      <w:r w:rsidRPr="00C62AE2">
        <w:rPr>
          <w:sz w:val="24"/>
          <w:szCs w:val="24"/>
        </w:rPr>
        <w:t xml:space="preserve">This study could be expanded on to look at whether participants of a certain gender are more likely to interpret an image to match their gender. For example, using the same ambiguous figure as in this experiment are women more likely to construe the image as a female and vice versa. This could be expanded further with the use of colour within the images, using hair colour, eye colour or even skin colour to collect data showing whether personal familiarity has an effect on a person’s perception. </w:t>
      </w:r>
    </w:p>
    <w:p w:rsidR="00981C27" w:rsidRPr="00C62AE2" w:rsidRDefault="00981C27" w:rsidP="00981C27">
      <w:pPr>
        <w:rPr>
          <w:b/>
          <w:sz w:val="24"/>
          <w:szCs w:val="24"/>
        </w:rPr>
      </w:pPr>
      <w:r w:rsidRPr="00C62AE2">
        <w:rPr>
          <w:b/>
          <w:sz w:val="24"/>
          <w:szCs w:val="24"/>
        </w:rPr>
        <w:t>Conclusion</w:t>
      </w:r>
    </w:p>
    <w:p w:rsidR="00981C27" w:rsidRPr="00C62AE2" w:rsidRDefault="00084885" w:rsidP="00981C27">
      <w:pPr>
        <w:rPr>
          <w:sz w:val="24"/>
          <w:szCs w:val="24"/>
        </w:rPr>
      </w:pPr>
      <w:r w:rsidRPr="00C62AE2">
        <w:rPr>
          <w:sz w:val="24"/>
          <w:szCs w:val="24"/>
        </w:rPr>
        <w:t xml:space="preserve">In conclusion, this study was a good example of the experimental design. The study is easily </w:t>
      </w:r>
      <w:r w:rsidR="00C62AE2" w:rsidRPr="00C62AE2">
        <w:rPr>
          <w:sz w:val="24"/>
          <w:szCs w:val="24"/>
        </w:rPr>
        <w:t>replicable and</w:t>
      </w:r>
      <w:r w:rsidRPr="00C62AE2">
        <w:rPr>
          <w:sz w:val="24"/>
          <w:szCs w:val="24"/>
        </w:rPr>
        <w:t xml:space="preserve"> could yield reliable and valuable results given a far larger sample size. My results showed a 100% success rate in influencing a participant</w:t>
      </w:r>
      <w:r w:rsidR="00F00923">
        <w:rPr>
          <w:sz w:val="24"/>
          <w:szCs w:val="24"/>
        </w:rPr>
        <w:t>’</w:t>
      </w:r>
      <w:bookmarkStart w:id="0" w:name="_GoBack"/>
      <w:bookmarkEnd w:id="0"/>
      <w:r w:rsidRPr="00C62AE2">
        <w:rPr>
          <w:sz w:val="24"/>
          <w:szCs w:val="24"/>
        </w:rPr>
        <w:t xml:space="preserve">s </w:t>
      </w:r>
      <w:r w:rsidR="00CA7E83" w:rsidRPr="00C62AE2">
        <w:rPr>
          <w:sz w:val="24"/>
          <w:szCs w:val="24"/>
        </w:rPr>
        <w:t>perceptual set, leading them to view an image one way or another.</w:t>
      </w:r>
    </w:p>
    <w:p w:rsidR="00981C27" w:rsidRPr="00C62AE2" w:rsidRDefault="00981C27" w:rsidP="00981C27">
      <w:pPr>
        <w:rPr>
          <w:b/>
          <w:sz w:val="24"/>
          <w:szCs w:val="24"/>
        </w:rPr>
      </w:pPr>
      <w:r w:rsidRPr="00C62AE2">
        <w:rPr>
          <w:b/>
          <w:sz w:val="24"/>
          <w:szCs w:val="24"/>
        </w:rPr>
        <w:t>References</w:t>
      </w:r>
    </w:p>
    <w:sdt>
      <w:sdtPr>
        <w:rPr>
          <w:sz w:val="24"/>
          <w:szCs w:val="24"/>
        </w:rPr>
        <w:id w:val="-573587230"/>
        <w:bibliography/>
      </w:sdtPr>
      <w:sdtEndPr/>
      <w:sdtContent>
        <w:p w:rsidR="00CA7E83" w:rsidRPr="00C62AE2" w:rsidRDefault="00CA7E83" w:rsidP="00CA7E83">
          <w:pPr>
            <w:pStyle w:val="Bibliography"/>
            <w:rPr>
              <w:noProof/>
              <w:sz w:val="24"/>
              <w:szCs w:val="24"/>
              <w:lang w:val="en-US"/>
            </w:rPr>
          </w:pPr>
          <w:r w:rsidRPr="00C62AE2">
            <w:rPr>
              <w:sz w:val="24"/>
              <w:szCs w:val="24"/>
            </w:rPr>
            <w:fldChar w:fldCharType="begin"/>
          </w:r>
          <w:r w:rsidRPr="00C62AE2">
            <w:rPr>
              <w:sz w:val="24"/>
              <w:szCs w:val="24"/>
            </w:rPr>
            <w:instrText xml:space="preserve"> BIBLIOGRAPHY </w:instrText>
          </w:r>
          <w:r w:rsidRPr="00C62AE2">
            <w:rPr>
              <w:sz w:val="24"/>
              <w:szCs w:val="24"/>
            </w:rPr>
            <w:fldChar w:fldCharType="separate"/>
          </w:r>
          <w:r w:rsidRPr="00C62AE2">
            <w:rPr>
              <w:noProof/>
              <w:sz w:val="24"/>
              <w:szCs w:val="24"/>
              <w:lang w:val="en-US"/>
            </w:rPr>
            <w:t xml:space="preserve">Gross, R., 2010. </w:t>
          </w:r>
          <w:r w:rsidRPr="00C62AE2">
            <w:rPr>
              <w:i/>
              <w:iCs/>
              <w:noProof/>
              <w:sz w:val="24"/>
              <w:szCs w:val="24"/>
              <w:lang w:val="en-US"/>
            </w:rPr>
            <w:t xml:space="preserve">Psychology: The Science of Mind and Behaviour. </w:t>
          </w:r>
          <w:r w:rsidRPr="00C62AE2">
            <w:rPr>
              <w:noProof/>
              <w:sz w:val="24"/>
              <w:szCs w:val="24"/>
              <w:lang w:val="en-US"/>
            </w:rPr>
            <w:t>6th ed. London: Hodder Education.</w:t>
          </w:r>
        </w:p>
        <w:p w:rsidR="00CA7E83" w:rsidRPr="00C62AE2" w:rsidRDefault="00CA7E83" w:rsidP="00CA7E83">
          <w:pPr>
            <w:pStyle w:val="Bibliography"/>
            <w:rPr>
              <w:noProof/>
              <w:sz w:val="24"/>
              <w:szCs w:val="24"/>
              <w:lang w:val="en-US"/>
            </w:rPr>
          </w:pPr>
          <w:r w:rsidRPr="00C62AE2">
            <w:rPr>
              <w:noProof/>
              <w:sz w:val="24"/>
              <w:szCs w:val="24"/>
              <w:lang w:val="en-US"/>
            </w:rPr>
            <w:t xml:space="preserve">Mcleod, S., 2010. </w:t>
          </w:r>
          <w:r w:rsidRPr="00C62AE2">
            <w:rPr>
              <w:i/>
              <w:iCs/>
              <w:noProof/>
              <w:sz w:val="24"/>
              <w:szCs w:val="24"/>
              <w:lang w:val="en-US"/>
            </w:rPr>
            <w:t xml:space="preserve">Simply Psychology. </w:t>
          </w:r>
          <w:r w:rsidRPr="00C62AE2">
            <w:rPr>
              <w:noProof/>
              <w:sz w:val="24"/>
              <w:szCs w:val="24"/>
              <w:lang w:val="en-US"/>
            </w:rPr>
            <w:t xml:space="preserve">[Online] </w:t>
          </w:r>
          <w:r w:rsidRPr="00C62AE2">
            <w:rPr>
              <w:noProof/>
              <w:sz w:val="24"/>
              <w:szCs w:val="24"/>
              <w:lang w:val="en-US"/>
            </w:rPr>
            <w:br/>
            <w:t xml:space="preserve">Available at: </w:t>
          </w:r>
          <w:r w:rsidRPr="00C62AE2">
            <w:rPr>
              <w:noProof/>
              <w:sz w:val="24"/>
              <w:szCs w:val="24"/>
              <w:u w:val="single"/>
              <w:lang w:val="en-US"/>
            </w:rPr>
            <w:t>https://www.simplypsychology.org/perceptual-set.html</w:t>
          </w:r>
          <w:r w:rsidRPr="00C62AE2">
            <w:rPr>
              <w:noProof/>
              <w:sz w:val="24"/>
              <w:szCs w:val="24"/>
              <w:lang w:val="en-US"/>
            </w:rPr>
            <w:br/>
            <w:t>[Accessed 31 May 2019].</w:t>
          </w:r>
        </w:p>
        <w:p w:rsidR="00CA7E83" w:rsidRPr="00C62AE2" w:rsidRDefault="00CA7E83" w:rsidP="00CA7E83">
          <w:pPr>
            <w:pStyle w:val="Bibliography"/>
            <w:rPr>
              <w:noProof/>
              <w:sz w:val="24"/>
              <w:szCs w:val="24"/>
              <w:lang w:val="en-US"/>
            </w:rPr>
          </w:pPr>
          <w:r w:rsidRPr="00C62AE2">
            <w:rPr>
              <w:noProof/>
              <w:sz w:val="24"/>
              <w:szCs w:val="24"/>
              <w:lang w:val="en-US"/>
            </w:rPr>
            <w:t xml:space="preserve">Mcleod, S., 2018. </w:t>
          </w:r>
          <w:r w:rsidRPr="00C62AE2">
            <w:rPr>
              <w:i/>
              <w:iCs/>
              <w:noProof/>
              <w:sz w:val="24"/>
              <w:szCs w:val="24"/>
              <w:lang w:val="en-US"/>
            </w:rPr>
            <w:t xml:space="preserve">Visual Perception Theory. </w:t>
          </w:r>
          <w:r w:rsidRPr="00C62AE2">
            <w:rPr>
              <w:noProof/>
              <w:sz w:val="24"/>
              <w:szCs w:val="24"/>
              <w:lang w:val="en-US"/>
            </w:rPr>
            <w:t xml:space="preserve">[Online] </w:t>
          </w:r>
          <w:r w:rsidRPr="00C62AE2">
            <w:rPr>
              <w:noProof/>
              <w:sz w:val="24"/>
              <w:szCs w:val="24"/>
              <w:lang w:val="en-US"/>
            </w:rPr>
            <w:br/>
            <w:t xml:space="preserve">Available at: </w:t>
          </w:r>
          <w:r w:rsidRPr="00C62AE2">
            <w:rPr>
              <w:noProof/>
              <w:sz w:val="24"/>
              <w:szCs w:val="24"/>
              <w:u w:val="single"/>
              <w:lang w:val="en-US"/>
            </w:rPr>
            <w:t>https://www.simplypsychology.org/perception-theories.html</w:t>
          </w:r>
          <w:r w:rsidRPr="00C62AE2">
            <w:rPr>
              <w:noProof/>
              <w:sz w:val="24"/>
              <w:szCs w:val="24"/>
              <w:lang w:val="en-US"/>
            </w:rPr>
            <w:br/>
            <w:t>[Accessed 05 June 2019].</w:t>
          </w:r>
        </w:p>
        <w:p w:rsidR="00CA7E83" w:rsidRPr="00C62AE2" w:rsidRDefault="00CA7E83" w:rsidP="00CA7E83">
          <w:pPr>
            <w:rPr>
              <w:sz w:val="24"/>
              <w:szCs w:val="24"/>
            </w:rPr>
          </w:pPr>
          <w:r w:rsidRPr="00C62AE2">
            <w:rPr>
              <w:b/>
              <w:bCs/>
              <w:noProof/>
              <w:sz w:val="24"/>
              <w:szCs w:val="24"/>
            </w:rPr>
            <w:fldChar w:fldCharType="end"/>
          </w:r>
        </w:p>
      </w:sdtContent>
    </w:sdt>
    <w:p w:rsidR="00764FBE" w:rsidRPr="00C62AE2" w:rsidRDefault="00764FBE" w:rsidP="00981C27">
      <w:pPr>
        <w:rPr>
          <w:b/>
          <w:sz w:val="24"/>
          <w:szCs w:val="24"/>
        </w:rPr>
      </w:pPr>
    </w:p>
    <w:p w:rsidR="00764FBE" w:rsidRDefault="00764FBE" w:rsidP="00981C27">
      <w:pPr>
        <w:rPr>
          <w:b/>
          <w:sz w:val="24"/>
          <w:szCs w:val="24"/>
        </w:rPr>
      </w:pPr>
      <w:r w:rsidRPr="00C62AE2">
        <w:rPr>
          <w:b/>
          <w:sz w:val="24"/>
          <w:szCs w:val="24"/>
        </w:rPr>
        <w:t>Appendix</w:t>
      </w:r>
    </w:p>
    <w:p w:rsidR="0006338C" w:rsidRDefault="0006338C" w:rsidP="0006338C">
      <w:pPr>
        <w:rPr>
          <w:b/>
          <w:sz w:val="24"/>
          <w:szCs w:val="24"/>
          <w:u w:val="single"/>
        </w:rPr>
      </w:pPr>
      <w:r>
        <w:rPr>
          <w:b/>
          <w:sz w:val="24"/>
          <w:szCs w:val="24"/>
          <w:u w:val="single"/>
        </w:rPr>
        <w:t>Consent</w:t>
      </w:r>
    </w:p>
    <w:p w:rsidR="0006338C" w:rsidRDefault="0006338C" w:rsidP="0006338C">
      <w:pPr>
        <w:rPr>
          <w:sz w:val="24"/>
          <w:szCs w:val="24"/>
        </w:rPr>
      </w:pPr>
      <w:r>
        <w:rPr>
          <w:sz w:val="24"/>
          <w:szCs w:val="24"/>
        </w:rPr>
        <w:lastRenderedPageBreak/>
        <w:t xml:space="preserve">Would you mind helping me with an experiment for my university coursework? It will only take around three minutes and all data collected will only be used by myself for my coursework and will be kept anonymously. You are welcome to withdraw at any time. </w:t>
      </w:r>
    </w:p>
    <w:p w:rsidR="0006338C" w:rsidRDefault="0006338C" w:rsidP="0006338C">
      <w:pPr>
        <w:rPr>
          <w:b/>
          <w:sz w:val="24"/>
          <w:szCs w:val="24"/>
          <w:u w:val="single"/>
        </w:rPr>
      </w:pPr>
      <w:r>
        <w:rPr>
          <w:b/>
          <w:sz w:val="24"/>
          <w:szCs w:val="24"/>
          <w:u w:val="single"/>
        </w:rPr>
        <w:t>Standardised Instructions</w:t>
      </w:r>
    </w:p>
    <w:p w:rsidR="0006338C" w:rsidRDefault="0006338C" w:rsidP="0006338C">
      <w:pPr>
        <w:rPr>
          <w:sz w:val="24"/>
          <w:szCs w:val="24"/>
        </w:rPr>
      </w:pPr>
      <w:r>
        <w:rPr>
          <w:sz w:val="24"/>
          <w:szCs w:val="24"/>
        </w:rPr>
        <w:t>I will show you a selection of six images, you will look at these for five seconds per image.</w:t>
      </w:r>
    </w:p>
    <w:p w:rsidR="0006338C" w:rsidRDefault="0006338C" w:rsidP="0006338C">
      <w:pPr>
        <w:rPr>
          <w:sz w:val="24"/>
          <w:szCs w:val="24"/>
        </w:rPr>
      </w:pPr>
      <w:r>
        <w:rPr>
          <w:sz w:val="24"/>
          <w:szCs w:val="24"/>
        </w:rPr>
        <w:t>Once we have looked at all the images, I will show you one last image followed by a question.</w:t>
      </w:r>
    </w:p>
    <w:p w:rsidR="0006338C" w:rsidRDefault="0006338C" w:rsidP="0006338C">
      <w:pPr>
        <w:rPr>
          <w:sz w:val="24"/>
          <w:szCs w:val="24"/>
        </w:rPr>
      </w:pPr>
      <w:r>
        <w:rPr>
          <w:sz w:val="24"/>
          <w:szCs w:val="24"/>
        </w:rPr>
        <w:t>(Following presentation of the ambiguous image)</w:t>
      </w:r>
    </w:p>
    <w:p w:rsidR="0006338C" w:rsidRDefault="0006338C" w:rsidP="0006338C">
      <w:pPr>
        <w:rPr>
          <w:sz w:val="24"/>
          <w:szCs w:val="24"/>
        </w:rPr>
      </w:pPr>
      <w:r>
        <w:rPr>
          <w:sz w:val="24"/>
          <w:szCs w:val="24"/>
        </w:rPr>
        <w:t>What do you see in this image?</w:t>
      </w:r>
    </w:p>
    <w:p w:rsidR="0006338C" w:rsidRDefault="0006338C" w:rsidP="00981C27">
      <w:pPr>
        <w:rPr>
          <w:sz w:val="24"/>
          <w:szCs w:val="24"/>
        </w:rPr>
      </w:pPr>
      <w:r>
        <w:rPr>
          <w:sz w:val="24"/>
          <w:szCs w:val="24"/>
        </w:rPr>
        <w:t>At end of experiment offer debrief to participant.</w:t>
      </w:r>
    </w:p>
    <w:p w:rsidR="00964B91" w:rsidRPr="0006338C" w:rsidRDefault="00964B91" w:rsidP="00981C27">
      <w:pPr>
        <w:rPr>
          <w:sz w:val="24"/>
          <w:szCs w:val="24"/>
        </w:rPr>
      </w:pPr>
      <w:r>
        <w:rPr>
          <w:sz w:val="24"/>
          <w:szCs w:val="24"/>
          <w:u w:val="single"/>
        </w:rPr>
        <w:t>Images of bodies used:</w:t>
      </w:r>
    </w:p>
    <w:p w:rsidR="00964B91" w:rsidRDefault="00964B91" w:rsidP="00964B91"/>
    <w:p w:rsidR="00964B91" w:rsidRPr="006B5A33" w:rsidRDefault="00964B91" w:rsidP="00964B91">
      <w:pPr>
        <w:rPr>
          <w:b/>
        </w:rPr>
      </w:pPr>
      <w:r>
        <w:rPr>
          <w:noProof/>
          <w:lang w:eastAsia="en-GB"/>
        </w:rPr>
        <w:drawing>
          <wp:anchor distT="0" distB="0" distL="114300" distR="114300" simplePos="0" relativeHeight="251684352" behindDoc="1" locked="0" layoutInCell="1" allowOverlap="1" wp14:anchorId="43BBC62C" wp14:editId="15AE6B11">
            <wp:simplePos x="0" y="0"/>
            <wp:positionH relativeFrom="column">
              <wp:posOffset>861060</wp:posOffset>
            </wp:positionH>
            <wp:positionV relativeFrom="paragraph">
              <wp:posOffset>1033145</wp:posOffset>
            </wp:positionV>
            <wp:extent cx="4000500" cy="6136893"/>
            <wp:effectExtent l="0" t="0" r="0" b="0"/>
            <wp:wrapTight wrapText="bothSides">
              <wp:wrapPolygon edited="0">
                <wp:start x="0" y="0"/>
                <wp:lineTo x="0" y="21524"/>
                <wp:lineTo x="21497" y="21524"/>
                <wp:lineTo x="2149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38555" t="13539" r="36052" b="58912"/>
                    <a:stretch/>
                  </pic:blipFill>
                  <pic:spPr bwMode="auto">
                    <a:xfrm>
                      <a:off x="0" y="0"/>
                      <a:ext cx="4000500" cy="613689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rsidR="00964B91" w:rsidRDefault="00964B91" w:rsidP="00964B91"/>
    <w:p w:rsidR="00964B91" w:rsidRDefault="00964B91" w:rsidP="00964B91">
      <w:r>
        <w:rPr>
          <w:noProof/>
          <w:lang w:eastAsia="en-GB"/>
        </w:rPr>
        <w:drawing>
          <wp:anchor distT="0" distB="0" distL="114300" distR="114300" simplePos="0" relativeHeight="251685376" behindDoc="1" locked="0" layoutInCell="1" allowOverlap="1" wp14:anchorId="5F4E1FEC" wp14:editId="532B9C24">
            <wp:simplePos x="0" y="0"/>
            <wp:positionH relativeFrom="column">
              <wp:posOffset>929640</wp:posOffset>
            </wp:positionH>
            <wp:positionV relativeFrom="paragraph">
              <wp:posOffset>743585</wp:posOffset>
            </wp:positionV>
            <wp:extent cx="3863340" cy="6720840"/>
            <wp:effectExtent l="0" t="0" r="3810" b="3810"/>
            <wp:wrapTight wrapText="bothSides">
              <wp:wrapPolygon edited="0">
                <wp:start x="0" y="0"/>
                <wp:lineTo x="0" y="21551"/>
                <wp:lineTo x="21515" y="21551"/>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65065" t="13539" r="12987" b="58819"/>
                    <a:stretch/>
                  </pic:blipFill>
                  <pic:spPr bwMode="auto">
                    <a:xfrm>
                      <a:off x="0" y="0"/>
                      <a:ext cx="3863340" cy="6720840"/>
                    </a:xfrm>
                    <a:prstGeom prst="rect">
                      <a:avLst/>
                    </a:prstGeom>
                    <a:noFill/>
                    <a:ln>
                      <a:noFill/>
                    </a:ln>
                    <a:extLst>
                      <a:ext uri="{53640926-AAD7-44D8-BBD7-CCE9431645EC}">
                        <a14:shadowObscured xmlns:a14="http://schemas.microsoft.com/office/drawing/2010/main"/>
                      </a:ext>
                    </a:extLst>
                  </pic:spPr>
                </pic:pic>
              </a:graphicData>
            </a:graphic>
          </wp:anchor>
        </w:drawing>
      </w:r>
      <w:r>
        <w:br w:type="page"/>
      </w:r>
    </w:p>
    <w:p w:rsidR="00964B91" w:rsidRDefault="00964B91" w:rsidP="00964B91"/>
    <w:p w:rsidR="00964B91" w:rsidRDefault="00964B91" w:rsidP="00964B91">
      <w:r>
        <w:rPr>
          <w:noProof/>
          <w:lang w:eastAsia="en-GB"/>
        </w:rPr>
        <w:drawing>
          <wp:anchor distT="0" distB="0" distL="114300" distR="114300" simplePos="0" relativeHeight="251686400" behindDoc="1" locked="0" layoutInCell="1" allowOverlap="1" wp14:anchorId="4B11F123" wp14:editId="0A5CA050">
            <wp:simplePos x="0" y="0"/>
            <wp:positionH relativeFrom="column">
              <wp:posOffset>571500</wp:posOffset>
            </wp:positionH>
            <wp:positionV relativeFrom="paragraph">
              <wp:posOffset>575945</wp:posOffset>
            </wp:positionV>
            <wp:extent cx="4579620" cy="7066403"/>
            <wp:effectExtent l="0" t="0" r="0" b="1270"/>
            <wp:wrapTight wrapText="bothSides">
              <wp:wrapPolygon edited="0">
                <wp:start x="0" y="0"/>
                <wp:lineTo x="0" y="21546"/>
                <wp:lineTo x="21474" y="21546"/>
                <wp:lineTo x="2147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2497" t="42780" r="62774" b="30236"/>
                    <a:stretch/>
                  </pic:blipFill>
                  <pic:spPr bwMode="auto">
                    <a:xfrm>
                      <a:off x="0" y="0"/>
                      <a:ext cx="4579620" cy="7066403"/>
                    </a:xfrm>
                    <a:prstGeom prst="rect">
                      <a:avLst/>
                    </a:prstGeom>
                    <a:noFill/>
                    <a:ln>
                      <a:noFill/>
                    </a:ln>
                    <a:extLst>
                      <a:ext uri="{53640926-AAD7-44D8-BBD7-CCE9431645EC}">
                        <a14:shadowObscured xmlns:a14="http://schemas.microsoft.com/office/drawing/2010/main"/>
                      </a:ext>
                    </a:extLst>
                  </pic:spPr>
                </pic:pic>
              </a:graphicData>
            </a:graphic>
          </wp:anchor>
        </w:drawing>
      </w:r>
      <w:r>
        <w:br w:type="page"/>
      </w:r>
    </w:p>
    <w:p w:rsidR="00964B91" w:rsidRDefault="00964B91" w:rsidP="00964B91"/>
    <w:p w:rsidR="00964B91" w:rsidRDefault="00964B91" w:rsidP="00964B91">
      <w:r>
        <w:rPr>
          <w:noProof/>
        </w:rPr>
        <w:drawing>
          <wp:anchor distT="0" distB="0" distL="114300" distR="114300" simplePos="0" relativeHeight="251687424" behindDoc="1" locked="0" layoutInCell="1" allowOverlap="1" wp14:anchorId="1E7ED350" wp14:editId="027D6B06">
            <wp:simplePos x="0" y="0"/>
            <wp:positionH relativeFrom="column">
              <wp:posOffset>944880</wp:posOffset>
            </wp:positionH>
            <wp:positionV relativeFrom="paragraph">
              <wp:posOffset>1139825</wp:posOffset>
            </wp:positionV>
            <wp:extent cx="3825240" cy="5939155"/>
            <wp:effectExtent l="0" t="0" r="3810" b="4445"/>
            <wp:wrapTight wrapText="bothSides">
              <wp:wrapPolygon edited="0">
                <wp:start x="0" y="0"/>
                <wp:lineTo x="0" y="21547"/>
                <wp:lineTo x="21514" y="21547"/>
                <wp:lineTo x="2151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35047" r="31873"/>
                    <a:stretch/>
                  </pic:blipFill>
                  <pic:spPr bwMode="auto">
                    <a:xfrm>
                      <a:off x="0" y="0"/>
                      <a:ext cx="3825240" cy="59391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rsidR="00964B91" w:rsidRDefault="00964B91" w:rsidP="00964B91"/>
    <w:p w:rsidR="00964B91" w:rsidRDefault="00964B91" w:rsidP="00964B91">
      <w:r>
        <w:rPr>
          <w:noProof/>
        </w:rPr>
        <w:drawing>
          <wp:anchor distT="0" distB="0" distL="114300" distR="114300" simplePos="0" relativeHeight="251688448" behindDoc="1" locked="0" layoutInCell="1" allowOverlap="1" wp14:anchorId="207F792F" wp14:editId="5558B5CD">
            <wp:simplePos x="0" y="0"/>
            <wp:positionH relativeFrom="column">
              <wp:posOffset>923290</wp:posOffset>
            </wp:positionH>
            <wp:positionV relativeFrom="paragraph">
              <wp:posOffset>751205</wp:posOffset>
            </wp:positionV>
            <wp:extent cx="3885371" cy="6713220"/>
            <wp:effectExtent l="0" t="0" r="1270" b="0"/>
            <wp:wrapTight wrapText="bothSides">
              <wp:wrapPolygon edited="0">
                <wp:start x="0" y="0"/>
                <wp:lineTo x="0" y="21514"/>
                <wp:lineTo x="21501" y="21514"/>
                <wp:lineTo x="2150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70272"/>
                    <a:stretch/>
                  </pic:blipFill>
                  <pic:spPr bwMode="auto">
                    <a:xfrm>
                      <a:off x="0" y="0"/>
                      <a:ext cx="3885371" cy="6713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rsidR="00964B91" w:rsidRDefault="00964B91" w:rsidP="00981C27">
      <w:pPr>
        <w:rPr>
          <w:b/>
          <w:sz w:val="24"/>
          <w:szCs w:val="24"/>
          <w:u w:val="single"/>
        </w:rPr>
      </w:pPr>
      <w:r>
        <w:rPr>
          <w:noProof/>
        </w:rPr>
        <w:lastRenderedPageBreak/>
        <w:drawing>
          <wp:anchor distT="0" distB="0" distL="114300" distR="114300" simplePos="0" relativeHeight="251690496" behindDoc="1" locked="0" layoutInCell="1" allowOverlap="1" wp14:anchorId="1E70913E" wp14:editId="5F80BDA8">
            <wp:simplePos x="0" y="0"/>
            <wp:positionH relativeFrom="column">
              <wp:posOffset>0</wp:posOffset>
            </wp:positionH>
            <wp:positionV relativeFrom="paragraph">
              <wp:posOffset>342900</wp:posOffset>
            </wp:positionV>
            <wp:extent cx="5731510" cy="4347888"/>
            <wp:effectExtent l="0" t="0" r="2540" b="0"/>
            <wp:wrapTight wrapText="bothSides">
              <wp:wrapPolygon edited="0">
                <wp:start x="10410" y="0"/>
                <wp:lineTo x="9836" y="0"/>
                <wp:lineTo x="9189" y="852"/>
                <wp:lineTo x="9118" y="3028"/>
                <wp:lineTo x="9620" y="4543"/>
                <wp:lineTo x="8400" y="6057"/>
                <wp:lineTo x="0" y="6530"/>
                <wp:lineTo x="0" y="9085"/>
                <wp:lineTo x="1005" y="9085"/>
                <wp:lineTo x="3231" y="10600"/>
                <wp:lineTo x="4523" y="12114"/>
                <wp:lineTo x="4595" y="12587"/>
                <wp:lineTo x="7251" y="13628"/>
                <wp:lineTo x="5313" y="13628"/>
                <wp:lineTo x="4379" y="14007"/>
                <wp:lineTo x="4379" y="15426"/>
                <wp:lineTo x="4882" y="16657"/>
                <wp:lineTo x="6533" y="18171"/>
                <wp:lineTo x="6246" y="19685"/>
                <wp:lineTo x="5959" y="20726"/>
                <wp:lineTo x="5887" y="21105"/>
                <wp:lineTo x="6174" y="21483"/>
                <wp:lineTo x="6246" y="21483"/>
                <wp:lineTo x="7897" y="21483"/>
                <wp:lineTo x="14000" y="21294"/>
                <wp:lineTo x="14287" y="21199"/>
                <wp:lineTo x="14574" y="20348"/>
                <wp:lineTo x="14502" y="19685"/>
                <wp:lineTo x="15005" y="18171"/>
                <wp:lineTo x="16225" y="16657"/>
                <wp:lineTo x="16871" y="15237"/>
                <wp:lineTo x="16943" y="14101"/>
                <wp:lineTo x="15866" y="13628"/>
                <wp:lineTo x="13712" y="13628"/>
                <wp:lineTo x="16728" y="12398"/>
                <wp:lineTo x="16799" y="12114"/>
                <wp:lineTo x="19599" y="9085"/>
                <wp:lineTo x="21538" y="8139"/>
                <wp:lineTo x="21538" y="6530"/>
                <wp:lineTo x="19887" y="6246"/>
                <wp:lineTo x="12635" y="6057"/>
                <wp:lineTo x="11774" y="4543"/>
                <wp:lineTo x="12133" y="3028"/>
                <wp:lineTo x="12061" y="1325"/>
                <wp:lineTo x="11702" y="662"/>
                <wp:lineTo x="11128" y="0"/>
                <wp:lineTo x="10410" y="0"/>
              </wp:wrapPolygon>
            </wp:wrapTight>
            <wp:docPr id="7" name="Picture 7" descr="Image result for perso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rson clip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47888"/>
                    </a:xfrm>
                    <a:prstGeom prst="rect">
                      <a:avLst/>
                    </a:prstGeom>
                    <a:noFill/>
                    <a:ln>
                      <a:noFill/>
                    </a:ln>
                  </pic:spPr>
                </pic:pic>
              </a:graphicData>
            </a:graphic>
          </wp:anchor>
        </w:drawing>
      </w: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Pr="00964B91" w:rsidRDefault="00964B91" w:rsidP="00964B91">
      <w:pPr>
        <w:rPr>
          <w:sz w:val="24"/>
          <w:szCs w:val="24"/>
        </w:rPr>
      </w:pPr>
    </w:p>
    <w:p w:rsidR="00964B91" w:rsidRDefault="00964B91" w:rsidP="00964B91">
      <w:pPr>
        <w:rPr>
          <w:sz w:val="24"/>
          <w:szCs w:val="24"/>
        </w:rPr>
      </w:pPr>
    </w:p>
    <w:p w:rsidR="00964B91" w:rsidRDefault="00964B91" w:rsidP="00964B91">
      <w:pPr>
        <w:rPr>
          <w:sz w:val="24"/>
          <w:szCs w:val="24"/>
        </w:rPr>
      </w:pPr>
    </w:p>
    <w:p w:rsidR="00964B91" w:rsidRDefault="007F1884" w:rsidP="00964B91">
      <w:pPr>
        <w:rPr>
          <w:sz w:val="24"/>
          <w:szCs w:val="24"/>
          <w:u w:val="single"/>
        </w:rPr>
      </w:pPr>
      <w:r>
        <w:rPr>
          <w:sz w:val="24"/>
          <w:szCs w:val="24"/>
          <w:u w:val="single"/>
        </w:rPr>
        <w:lastRenderedPageBreak/>
        <w:t>Images of faces used:</w:t>
      </w:r>
    </w:p>
    <w:p w:rsidR="007F1884" w:rsidRPr="007F1884" w:rsidRDefault="007F1884" w:rsidP="00964B91">
      <w:pPr>
        <w:rPr>
          <w:sz w:val="24"/>
          <w:szCs w:val="24"/>
          <w:u w:val="single"/>
        </w:rPr>
      </w:pPr>
    </w:p>
    <w:p w:rsidR="00964B91" w:rsidRDefault="00964B91" w:rsidP="00964B91">
      <w:pPr>
        <w:rPr>
          <w:sz w:val="24"/>
          <w:szCs w:val="24"/>
        </w:rPr>
      </w:pPr>
    </w:p>
    <w:p w:rsidR="007F1884" w:rsidRDefault="007F1884" w:rsidP="00964B91">
      <w:pPr>
        <w:rPr>
          <w:sz w:val="24"/>
          <w:szCs w:val="24"/>
        </w:rPr>
      </w:pPr>
      <w:r w:rsidRPr="007F1884">
        <w:rPr>
          <w:sz w:val="24"/>
          <w:szCs w:val="24"/>
        </w:rPr>
        <w:drawing>
          <wp:anchor distT="0" distB="0" distL="114300" distR="114300" simplePos="0" relativeHeight="251693568" behindDoc="1" locked="0" layoutInCell="1" allowOverlap="1" wp14:anchorId="5BD2645B">
            <wp:simplePos x="0" y="0"/>
            <wp:positionH relativeFrom="column">
              <wp:posOffset>0</wp:posOffset>
            </wp:positionH>
            <wp:positionV relativeFrom="paragraph">
              <wp:posOffset>-1905</wp:posOffset>
            </wp:positionV>
            <wp:extent cx="5731510" cy="5731510"/>
            <wp:effectExtent l="0" t="0" r="0" b="0"/>
            <wp:wrapTight wrapText="bothSides">
              <wp:wrapPolygon edited="0">
                <wp:start x="6820" y="431"/>
                <wp:lineTo x="933" y="3590"/>
                <wp:lineTo x="574" y="3877"/>
                <wp:lineTo x="646" y="4092"/>
                <wp:lineTo x="6390" y="5241"/>
                <wp:lineTo x="5815" y="6318"/>
                <wp:lineTo x="4595" y="7466"/>
                <wp:lineTo x="3877" y="8615"/>
                <wp:lineTo x="3590" y="9764"/>
                <wp:lineTo x="3518" y="14359"/>
                <wp:lineTo x="3805" y="15507"/>
                <wp:lineTo x="4236" y="16656"/>
                <wp:lineTo x="5456" y="18953"/>
                <wp:lineTo x="4236" y="19240"/>
                <wp:lineTo x="4020" y="19743"/>
                <wp:lineTo x="4308" y="20102"/>
                <wp:lineTo x="4308" y="20389"/>
                <wp:lineTo x="8113" y="20963"/>
                <wp:lineTo x="9692" y="21107"/>
                <wp:lineTo x="12851" y="21107"/>
                <wp:lineTo x="14502" y="20963"/>
                <wp:lineTo x="18307" y="20389"/>
                <wp:lineTo x="18235" y="20102"/>
                <wp:lineTo x="18594" y="19743"/>
                <wp:lineTo x="18164" y="19169"/>
                <wp:lineTo x="17087" y="18953"/>
                <wp:lineTo x="17374" y="17805"/>
                <wp:lineTo x="18235" y="16656"/>
                <wp:lineTo x="18810" y="15507"/>
                <wp:lineTo x="19240" y="14359"/>
                <wp:lineTo x="19456" y="13210"/>
                <wp:lineTo x="19528" y="10912"/>
                <wp:lineTo x="19312" y="9764"/>
                <wp:lineTo x="18379" y="7466"/>
                <wp:lineTo x="20461" y="6318"/>
                <wp:lineTo x="20461" y="5528"/>
                <wp:lineTo x="20389" y="5169"/>
                <wp:lineTo x="20030" y="4020"/>
                <wp:lineTo x="19743" y="2872"/>
                <wp:lineTo x="20317" y="1723"/>
                <wp:lineTo x="21035" y="790"/>
                <wp:lineTo x="19887" y="646"/>
                <wp:lineTo x="9189" y="431"/>
                <wp:lineTo x="6820" y="431"/>
              </wp:wrapPolygon>
            </wp:wrapTight>
            <wp:docPr id="8" name="Picture 8"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ces clip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rsidP="00964B91">
      <w:pPr>
        <w:rPr>
          <w:sz w:val="24"/>
          <w:szCs w:val="24"/>
        </w:rPr>
      </w:pPr>
    </w:p>
    <w:p w:rsidR="007F1884" w:rsidRDefault="007F1884">
      <w:pPr>
        <w:rPr>
          <w:sz w:val="24"/>
          <w:szCs w:val="24"/>
        </w:rPr>
      </w:pPr>
      <w:r>
        <w:rPr>
          <w:sz w:val="24"/>
          <w:szCs w:val="24"/>
        </w:rPr>
        <w:br w:type="page"/>
      </w:r>
      <w:r w:rsidRPr="007F1884">
        <w:rPr>
          <w:sz w:val="24"/>
          <w:szCs w:val="24"/>
        </w:rPr>
        <w:lastRenderedPageBreak/>
        <w:drawing>
          <wp:inline distT="0" distB="0" distL="0" distR="0">
            <wp:extent cx="4889500" cy="8863330"/>
            <wp:effectExtent l="0" t="0" r="0" b="0"/>
            <wp:docPr id="12" name="Picture 12"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aces clip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89500" cy="8863330"/>
                    </a:xfrm>
                    <a:prstGeom prst="rect">
                      <a:avLst/>
                    </a:prstGeom>
                    <a:noFill/>
                    <a:ln>
                      <a:noFill/>
                    </a:ln>
                  </pic:spPr>
                </pic:pic>
              </a:graphicData>
            </a:graphic>
          </wp:inline>
        </w:drawing>
      </w:r>
    </w:p>
    <w:p w:rsidR="007F1884" w:rsidRDefault="007F1884">
      <w:pPr>
        <w:rPr>
          <w:sz w:val="24"/>
          <w:szCs w:val="24"/>
        </w:rPr>
      </w:pPr>
      <w:r>
        <w:rPr>
          <w:noProof/>
        </w:rPr>
        <w:lastRenderedPageBreak/>
        <w:drawing>
          <wp:anchor distT="0" distB="0" distL="114300" distR="114300" simplePos="0" relativeHeight="251658240" behindDoc="1" locked="0" layoutInCell="1" allowOverlap="1" wp14:anchorId="505A63AA">
            <wp:simplePos x="0" y="0"/>
            <wp:positionH relativeFrom="column">
              <wp:posOffset>480060</wp:posOffset>
            </wp:positionH>
            <wp:positionV relativeFrom="paragraph">
              <wp:posOffset>1104265</wp:posOffset>
            </wp:positionV>
            <wp:extent cx="4770120" cy="6655435"/>
            <wp:effectExtent l="0" t="0" r="0" b="0"/>
            <wp:wrapTight wrapText="bothSides">
              <wp:wrapPolygon edited="0">
                <wp:start x="0" y="0"/>
                <wp:lineTo x="0" y="21516"/>
                <wp:lineTo x="21479" y="21516"/>
                <wp:lineTo x="21479" y="0"/>
                <wp:lineTo x="0" y="0"/>
              </wp:wrapPolygon>
            </wp:wrapTight>
            <wp:docPr id="15" name="Picture 15"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faces clipa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0120" cy="66554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br w:type="page"/>
      </w:r>
    </w:p>
    <w:p w:rsidR="007F1884" w:rsidRDefault="007F1884">
      <w:pPr>
        <w:rPr>
          <w:sz w:val="24"/>
          <w:szCs w:val="24"/>
        </w:rPr>
      </w:pPr>
      <w:r>
        <w:rPr>
          <w:noProof/>
        </w:rPr>
        <w:lastRenderedPageBreak/>
        <w:drawing>
          <wp:inline distT="0" distB="0" distL="0" distR="0">
            <wp:extent cx="5731510" cy="5179060"/>
            <wp:effectExtent l="0" t="0" r="0" b="0"/>
            <wp:docPr id="13" name="Picture 13"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aces clipa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179060"/>
                    </a:xfrm>
                    <a:prstGeom prst="rect">
                      <a:avLst/>
                    </a:prstGeom>
                    <a:noFill/>
                    <a:ln>
                      <a:noFill/>
                    </a:ln>
                  </pic:spPr>
                </pic:pic>
              </a:graphicData>
            </a:graphic>
          </wp:inline>
        </w:drawing>
      </w:r>
    </w:p>
    <w:p w:rsidR="007F1884" w:rsidRDefault="007F1884">
      <w:pPr>
        <w:rPr>
          <w:sz w:val="24"/>
          <w:szCs w:val="24"/>
        </w:rPr>
      </w:pPr>
      <w:r>
        <w:rPr>
          <w:sz w:val="24"/>
          <w:szCs w:val="24"/>
        </w:rPr>
        <w:br w:type="page"/>
      </w:r>
    </w:p>
    <w:p w:rsidR="007F1884" w:rsidRDefault="007F1884">
      <w:pPr>
        <w:rPr>
          <w:sz w:val="24"/>
          <w:szCs w:val="24"/>
        </w:rPr>
      </w:pPr>
      <w:r>
        <w:rPr>
          <w:noProof/>
        </w:rPr>
        <w:lastRenderedPageBreak/>
        <w:drawing>
          <wp:inline distT="0" distB="0" distL="0" distR="0">
            <wp:extent cx="5227320" cy="6858000"/>
            <wp:effectExtent l="0" t="0" r="0" b="0"/>
            <wp:docPr id="14" name="Picture 14"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aces clipa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27320" cy="6858000"/>
                    </a:xfrm>
                    <a:prstGeom prst="rect">
                      <a:avLst/>
                    </a:prstGeom>
                    <a:noFill/>
                    <a:ln>
                      <a:noFill/>
                    </a:ln>
                  </pic:spPr>
                </pic:pic>
              </a:graphicData>
            </a:graphic>
          </wp:inline>
        </w:drawing>
      </w:r>
    </w:p>
    <w:p w:rsidR="007F1884" w:rsidRDefault="007F1884">
      <w:pPr>
        <w:rPr>
          <w:sz w:val="24"/>
          <w:szCs w:val="24"/>
        </w:rPr>
      </w:pPr>
      <w:r>
        <w:rPr>
          <w:sz w:val="24"/>
          <w:szCs w:val="24"/>
        </w:rPr>
        <w:br w:type="page"/>
      </w:r>
    </w:p>
    <w:p w:rsidR="007F1884" w:rsidRDefault="007F1884">
      <w:pPr>
        <w:rPr>
          <w:sz w:val="24"/>
          <w:szCs w:val="24"/>
        </w:rPr>
      </w:pPr>
    </w:p>
    <w:p w:rsidR="0006338C" w:rsidRDefault="0006338C" w:rsidP="00964B91">
      <w:pPr>
        <w:rPr>
          <w:sz w:val="24"/>
          <w:szCs w:val="24"/>
        </w:rPr>
      </w:pPr>
    </w:p>
    <w:p w:rsidR="0006338C" w:rsidRDefault="0006338C">
      <w:pPr>
        <w:rPr>
          <w:sz w:val="24"/>
          <w:szCs w:val="24"/>
        </w:rPr>
      </w:pPr>
      <w:r>
        <w:rPr>
          <w:noProof/>
        </w:rPr>
        <w:drawing>
          <wp:anchor distT="0" distB="0" distL="114300" distR="114300" simplePos="0" relativeHeight="251656192" behindDoc="1" locked="0" layoutInCell="1" allowOverlap="1">
            <wp:simplePos x="0" y="0"/>
            <wp:positionH relativeFrom="column">
              <wp:posOffset>0</wp:posOffset>
            </wp:positionH>
            <wp:positionV relativeFrom="paragraph">
              <wp:posOffset>1811655</wp:posOffset>
            </wp:positionV>
            <wp:extent cx="5731510" cy="3883025"/>
            <wp:effectExtent l="0" t="0" r="0" b="0"/>
            <wp:wrapTight wrapText="bothSides">
              <wp:wrapPolygon edited="0">
                <wp:start x="0" y="0"/>
                <wp:lineTo x="0" y="21512"/>
                <wp:lineTo x="21538" y="21512"/>
                <wp:lineTo x="21538" y="0"/>
                <wp:lineTo x="0" y="0"/>
              </wp:wrapPolygon>
            </wp:wrapTight>
            <wp:docPr id="11" name="Picture 11" descr="Image result for faces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aces clipar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883025"/>
                    </a:xfrm>
                    <a:prstGeom prst="rect">
                      <a:avLst/>
                    </a:prstGeom>
                    <a:noFill/>
                    <a:ln>
                      <a:noFill/>
                    </a:ln>
                  </pic:spPr>
                </pic:pic>
              </a:graphicData>
            </a:graphic>
          </wp:anchor>
        </w:drawing>
      </w:r>
      <w:r>
        <w:rPr>
          <w:sz w:val="24"/>
          <w:szCs w:val="24"/>
        </w:rPr>
        <w:br w:type="page"/>
      </w:r>
    </w:p>
    <w:p w:rsidR="007F1884" w:rsidRDefault="0006338C" w:rsidP="00964B91">
      <w:pPr>
        <w:rPr>
          <w:sz w:val="24"/>
          <w:szCs w:val="24"/>
          <w:u w:val="single"/>
        </w:rPr>
      </w:pPr>
      <w:r>
        <w:rPr>
          <w:sz w:val="24"/>
          <w:szCs w:val="24"/>
          <w:u w:val="single"/>
        </w:rPr>
        <w:lastRenderedPageBreak/>
        <w:t>Ambiguous Figure used:</w:t>
      </w:r>
    </w:p>
    <w:p w:rsidR="0006338C" w:rsidRPr="0006338C" w:rsidRDefault="0006338C" w:rsidP="00964B91">
      <w:pPr>
        <w:rPr>
          <w:sz w:val="24"/>
          <w:szCs w:val="24"/>
          <w:u w:val="single"/>
        </w:rPr>
      </w:pPr>
      <w:r>
        <w:rPr>
          <w:noProof/>
        </w:rPr>
        <w:drawing>
          <wp:anchor distT="0" distB="0" distL="114300" distR="114300" simplePos="0" relativeHeight="251694592" behindDoc="1" locked="0" layoutInCell="1" allowOverlap="1" wp14:anchorId="5D8F6FC7">
            <wp:simplePos x="0" y="0"/>
            <wp:positionH relativeFrom="column">
              <wp:posOffset>777240</wp:posOffset>
            </wp:positionH>
            <wp:positionV relativeFrom="paragraph">
              <wp:posOffset>527685</wp:posOffset>
            </wp:positionV>
            <wp:extent cx="4175760" cy="5250815"/>
            <wp:effectExtent l="0" t="0" r="0" b="0"/>
            <wp:wrapTight wrapText="bothSides">
              <wp:wrapPolygon edited="0">
                <wp:start x="0" y="0"/>
                <wp:lineTo x="0" y="21550"/>
                <wp:lineTo x="21482" y="21550"/>
                <wp:lineTo x="21482" y="0"/>
                <wp:lineTo x="0" y="0"/>
              </wp:wrapPolygon>
            </wp:wrapTight>
            <wp:docPr id="16" name="Picture 1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75760" cy="5250815"/>
                    </a:xfrm>
                    <a:prstGeom prst="rect">
                      <a:avLst/>
                    </a:prstGeom>
                    <a:noFill/>
                  </pic:spPr>
                </pic:pic>
              </a:graphicData>
            </a:graphic>
          </wp:anchor>
        </w:drawing>
      </w:r>
    </w:p>
    <w:sectPr w:rsidR="0006338C" w:rsidRPr="000633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6D09" w:rsidRDefault="00436D09" w:rsidP="0006338C">
      <w:pPr>
        <w:spacing w:after="0" w:line="240" w:lineRule="auto"/>
      </w:pPr>
      <w:r>
        <w:separator/>
      </w:r>
    </w:p>
  </w:endnote>
  <w:endnote w:type="continuationSeparator" w:id="0">
    <w:p w:rsidR="00436D09" w:rsidRDefault="00436D09" w:rsidP="00063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6D09" w:rsidRDefault="00436D09" w:rsidP="0006338C">
      <w:pPr>
        <w:spacing w:after="0" w:line="240" w:lineRule="auto"/>
      </w:pPr>
      <w:r>
        <w:separator/>
      </w:r>
    </w:p>
  </w:footnote>
  <w:footnote w:type="continuationSeparator" w:id="0">
    <w:p w:rsidR="00436D09" w:rsidRDefault="00436D09" w:rsidP="000633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YyMDY3NzIxNDOxMDYEQiUdpeDU4uLM/DyQArNaALdHDmwsAAAA"/>
  </w:docVars>
  <w:rsids>
    <w:rsidRoot w:val="00981C27"/>
    <w:rsid w:val="000172BB"/>
    <w:rsid w:val="0006338C"/>
    <w:rsid w:val="00084885"/>
    <w:rsid w:val="000878E2"/>
    <w:rsid w:val="000A221C"/>
    <w:rsid w:val="000F14C4"/>
    <w:rsid w:val="00103015"/>
    <w:rsid w:val="00103C20"/>
    <w:rsid w:val="00147A8C"/>
    <w:rsid w:val="00181709"/>
    <w:rsid w:val="001A363C"/>
    <w:rsid w:val="001B0F8B"/>
    <w:rsid w:val="001B1EA9"/>
    <w:rsid w:val="001C60CA"/>
    <w:rsid w:val="00260264"/>
    <w:rsid w:val="00344594"/>
    <w:rsid w:val="00436D09"/>
    <w:rsid w:val="00566E48"/>
    <w:rsid w:val="005B7FB2"/>
    <w:rsid w:val="006375CC"/>
    <w:rsid w:val="00764FBE"/>
    <w:rsid w:val="00767BA0"/>
    <w:rsid w:val="007848C9"/>
    <w:rsid w:val="00790103"/>
    <w:rsid w:val="007C72A9"/>
    <w:rsid w:val="007F1884"/>
    <w:rsid w:val="00895CF4"/>
    <w:rsid w:val="008A0AB5"/>
    <w:rsid w:val="00964B91"/>
    <w:rsid w:val="00981C27"/>
    <w:rsid w:val="00985239"/>
    <w:rsid w:val="00992BAF"/>
    <w:rsid w:val="00A111E6"/>
    <w:rsid w:val="00AD01C6"/>
    <w:rsid w:val="00BB5133"/>
    <w:rsid w:val="00C02215"/>
    <w:rsid w:val="00C62AE2"/>
    <w:rsid w:val="00CA7E83"/>
    <w:rsid w:val="00CF775D"/>
    <w:rsid w:val="00D000CD"/>
    <w:rsid w:val="00E541C6"/>
    <w:rsid w:val="00F00923"/>
    <w:rsid w:val="00FE3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DB826B3"/>
  <w15:chartTrackingRefBased/>
  <w15:docId w15:val="{2422BBC7-E673-4895-9C9E-1E9339F38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E8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981C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030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015"/>
    <w:rPr>
      <w:rFonts w:ascii="Segoe UI" w:hAnsi="Segoe UI" w:cs="Segoe UI"/>
      <w:sz w:val="18"/>
      <w:szCs w:val="18"/>
    </w:rPr>
  </w:style>
  <w:style w:type="paragraph" w:styleId="Caption">
    <w:name w:val="caption"/>
    <w:basedOn w:val="Normal"/>
    <w:next w:val="Normal"/>
    <w:uiPriority w:val="35"/>
    <w:unhideWhenUsed/>
    <w:qFormat/>
    <w:rsid w:val="00103015"/>
    <w:pPr>
      <w:spacing w:line="240" w:lineRule="auto"/>
    </w:pPr>
    <w:rPr>
      <w:i/>
      <w:iCs/>
      <w:color w:val="1F497D" w:themeColor="text2"/>
      <w:sz w:val="18"/>
      <w:szCs w:val="18"/>
    </w:rPr>
  </w:style>
  <w:style w:type="character" w:customStyle="1" w:styleId="Heading1Char">
    <w:name w:val="Heading 1 Char"/>
    <w:basedOn w:val="DefaultParagraphFont"/>
    <w:link w:val="Heading1"/>
    <w:uiPriority w:val="9"/>
    <w:rsid w:val="00CA7E83"/>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A7E83"/>
  </w:style>
  <w:style w:type="paragraph" w:styleId="Header">
    <w:name w:val="header"/>
    <w:basedOn w:val="Normal"/>
    <w:link w:val="HeaderChar"/>
    <w:uiPriority w:val="99"/>
    <w:unhideWhenUsed/>
    <w:rsid w:val="00063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38C"/>
  </w:style>
  <w:style w:type="paragraph" w:styleId="Footer">
    <w:name w:val="footer"/>
    <w:basedOn w:val="Normal"/>
    <w:link w:val="FooterChar"/>
    <w:uiPriority w:val="99"/>
    <w:unhideWhenUsed/>
    <w:rsid w:val="00063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94137">
      <w:bodyDiv w:val="1"/>
      <w:marLeft w:val="0"/>
      <w:marRight w:val="0"/>
      <w:marTop w:val="0"/>
      <w:marBottom w:val="0"/>
      <w:divBdr>
        <w:top w:val="none" w:sz="0" w:space="0" w:color="auto"/>
        <w:left w:val="none" w:sz="0" w:space="0" w:color="auto"/>
        <w:bottom w:val="none" w:sz="0" w:space="0" w:color="auto"/>
        <w:right w:val="none" w:sz="0" w:space="0" w:color="auto"/>
      </w:divBdr>
    </w:div>
    <w:div w:id="626399389">
      <w:bodyDiv w:val="1"/>
      <w:marLeft w:val="0"/>
      <w:marRight w:val="0"/>
      <w:marTop w:val="0"/>
      <w:marBottom w:val="0"/>
      <w:divBdr>
        <w:top w:val="none" w:sz="0" w:space="0" w:color="auto"/>
        <w:left w:val="none" w:sz="0" w:space="0" w:color="auto"/>
        <w:bottom w:val="none" w:sz="0" w:space="0" w:color="auto"/>
        <w:right w:val="none" w:sz="0" w:space="0" w:color="auto"/>
      </w:divBdr>
    </w:div>
    <w:div w:id="743379223">
      <w:bodyDiv w:val="1"/>
      <w:marLeft w:val="0"/>
      <w:marRight w:val="0"/>
      <w:marTop w:val="0"/>
      <w:marBottom w:val="0"/>
      <w:divBdr>
        <w:top w:val="none" w:sz="0" w:space="0" w:color="auto"/>
        <w:left w:val="none" w:sz="0" w:space="0" w:color="auto"/>
        <w:bottom w:val="none" w:sz="0" w:space="0" w:color="auto"/>
        <w:right w:val="none" w:sz="0" w:space="0" w:color="auto"/>
      </w:divBdr>
    </w:div>
    <w:div w:id="837841194">
      <w:bodyDiv w:val="1"/>
      <w:marLeft w:val="0"/>
      <w:marRight w:val="0"/>
      <w:marTop w:val="0"/>
      <w:marBottom w:val="0"/>
      <w:divBdr>
        <w:top w:val="none" w:sz="0" w:space="0" w:color="auto"/>
        <w:left w:val="none" w:sz="0" w:space="0" w:color="auto"/>
        <w:bottom w:val="none" w:sz="0" w:space="0" w:color="auto"/>
        <w:right w:val="none" w:sz="0" w:space="0" w:color="auto"/>
      </w:divBdr>
    </w:div>
    <w:div w:id="1109010374">
      <w:bodyDiv w:val="1"/>
      <w:marLeft w:val="0"/>
      <w:marRight w:val="0"/>
      <w:marTop w:val="0"/>
      <w:marBottom w:val="0"/>
      <w:divBdr>
        <w:top w:val="none" w:sz="0" w:space="0" w:color="auto"/>
        <w:left w:val="none" w:sz="0" w:space="0" w:color="auto"/>
        <w:bottom w:val="none" w:sz="0" w:space="0" w:color="auto"/>
        <w:right w:val="none" w:sz="0" w:space="0" w:color="auto"/>
      </w:divBdr>
    </w:div>
    <w:div w:id="1595629202">
      <w:bodyDiv w:val="1"/>
      <w:marLeft w:val="0"/>
      <w:marRight w:val="0"/>
      <w:marTop w:val="0"/>
      <w:marBottom w:val="0"/>
      <w:divBdr>
        <w:top w:val="none" w:sz="0" w:space="0" w:color="auto"/>
        <w:left w:val="none" w:sz="0" w:space="0" w:color="auto"/>
        <w:bottom w:val="none" w:sz="0" w:space="0" w:color="auto"/>
        <w:right w:val="none" w:sz="0" w:space="0" w:color="auto"/>
      </w:divBdr>
    </w:div>
    <w:div w:id="1861966141">
      <w:bodyDiv w:val="1"/>
      <w:marLeft w:val="0"/>
      <w:marRight w:val="0"/>
      <w:marTop w:val="0"/>
      <w:marBottom w:val="0"/>
      <w:divBdr>
        <w:top w:val="none" w:sz="0" w:space="0" w:color="auto"/>
        <w:left w:val="none" w:sz="0" w:space="0" w:color="auto"/>
        <w:bottom w:val="none" w:sz="0" w:space="0" w:color="auto"/>
        <w:right w:val="none" w:sz="0" w:space="0" w:color="auto"/>
      </w:divBdr>
    </w:div>
    <w:div w:id="1862275526">
      <w:bodyDiv w:val="1"/>
      <w:marLeft w:val="0"/>
      <w:marRight w:val="0"/>
      <w:marTop w:val="0"/>
      <w:marBottom w:val="0"/>
      <w:divBdr>
        <w:top w:val="none" w:sz="0" w:space="0" w:color="auto"/>
        <w:left w:val="none" w:sz="0" w:space="0" w:color="auto"/>
        <w:bottom w:val="none" w:sz="0" w:space="0" w:color="auto"/>
        <w:right w:val="none" w:sz="0" w:space="0" w:color="auto"/>
      </w:divBdr>
    </w:div>
    <w:div w:id="2069957291">
      <w:bodyDiv w:val="1"/>
      <w:marLeft w:val="0"/>
      <w:marRight w:val="0"/>
      <w:marTop w:val="0"/>
      <w:marBottom w:val="0"/>
      <w:divBdr>
        <w:top w:val="none" w:sz="0" w:space="0" w:color="auto"/>
        <w:left w:val="none" w:sz="0" w:space="0" w:color="auto"/>
        <w:bottom w:val="none" w:sz="0" w:space="0" w:color="auto"/>
        <w:right w:val="none" w:sz="0" w:space="0" w:color="auto"/>
      </w:divBdr>
    </w:div>
    <w:div w:id="2106799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gif"/><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InternetSite</b:SourceType>
    <b:Guid>{BB10F585-6D05-4E83-851F-385F8B69CEC3}</b:Guid>
    <b:Author>
      <b:Author>
        <b:NameList>
          <b:Person>
            <b:Last>Mcleod</b:Last>
            <b:First>S.</b:First>
          </b:Person>
        </b:NameList>
      </b:Author>
    </b:Author>
    <b:Title>Visual Perception Theory</b:Title>
    <b:Year>2018</b:Year>
    <b:YearAccessed>2019</b:YearAccessed>
    <b:MonthAccessed>June</b:MonthAccessed>
    <b:DayAccessed>05</b:DayAccessed>
    <b:URL>https://www.simplypsychology.org/perception-theories.html</b:URL>
    <b:RefOrder>2</b:RefOrder>
  </b:Source>
  <b:Source>
    <b:Tag>Gro10</b:Tag>
    <b:SourceType>Book</b:SourceType>
    <b:Guid>{2C8F606D-B3B3-4859-9572-44E94846F131}</b:Guid>
    <b:Author>
      <b:Author>
        <b:NameList>
          <b:Person>
            <b:Last>Gross</b:Last>
            <b:First>R.</b:First>
          </b:Person>
        </b:NameList>
      </b:Author>
    </b:Author>
    <b:Title>Psychology: The Science of Mind and Behaviour</b:Title>
    <b:Year>2010</b:Year>
    <b:City>London</b:City>
    <b:Publisher>Hodder Education</b:Publisher>
    <b:Edition>6th</b:Edition>
    <b:RefOrder>3</b:RefOrder>
  </b:Source>
  <b:Source>
    <b:Tag>Mcl10</b:Tag>
    <b:SourceType>InternetSite</b:SourceType>
    <b:Guid>{7B8A5B43-C2AE-4583-800D-6D4AF6B996BF}</b:Guid>
    <b:Author>
      <b:Author>
        <b:NameList>
          <b:Person>
            <b:Last>Mcleod</b:Last>
            <b:First>S</b:First>
          </b:Person>
        </b:NameList>
      </b:Author>
    </b:Author>
    <b:Title>Perceptual Set</b:Title>
    <b:Year>2010</b:Year>
    <b:YearAccessed>2019</b:YearAccessed>
    <b:MonthAccessed>May</b:MonthAccessed>
    <b:DayAccessed>31</b:DayAccessed>
    <b:URL>https://www.simplypsychology.org/perceptual-set.html</b:URL>
    <b:InternetSiteTitle>Simply Psychology</b:InternetSiteTitle>
    <b:RefOrder>1</b:RefOrder>
  </b:Source>
</b:Sources>
</file>

<file path=customXml/itemProps1.xml><?xml version="1.0" encoding="utf-8"?>
<ds:datastoreItem xmlns:ds="http://schemas.openxmlformats.org/officeDocument/2006/customXml" ds:itemID="{13BD8CC3-8C9C-4BAD-8336-4070CFBDE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4959</TotalTime>
  <Pages>17</Pages>
  <Words>1480</Words>
  <Characters>8442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18</cp:revision>
  <dcterms:created xsi:type="dcterms:W3CDTF">2019-05-31T10:33:00Z</dcterms:created>
  <dcterms:modified xsi:type="dcterms:W3CDTF">2019-06-07T15:09:00Z</dcterms:modified>
</cp:coreProperties>
</file>