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648DF7" w14:textId="29ED5A3B" w:rsidR="00FD2C24" w:rsidRPr="00FD2C24" w:rsidRDefault="000C02B6" w:rsidP="00FD2C24">
      <w:pPr>
        <w:jc w:val="center"/>
        <w:rPr>
          <w:b/>
          <w:u w:val="single"/>
        </w:rPr>
      </w:pPr>
      <w:r>
        <w:rPr>
          <w:b/>
          <w:u w:val="single"/>
        </w:rPr>
        <w:t>Why</w:t>
      </w:r>
      <w:r w:rsidR="00FD2C24" w:rsidRPr="00FD2C24">
        <w:rPr>
          <w:b/>
          <w:u w:val="single"/>
        </w:rPr>
        <w:t xml:space="preserve"> sex and sexuality </w:t>
      </w:r>
      <w:proofErr w:type="gramStart"/>
      <w:r w:rsidR="00FD2C24" w:rsidRPr="00FD2C24">
        <w:rPr>
          <w:b/>
          <w:u w:val="single"/>
        </w:rPr>
        <w:t>is</w:t>
      </w:r>
      <w:proofErr w:type="gramEnd"/>
      <w:r w:rsidR="00FD2C24" w:rsidRPr="00FD2C24">
        <w:rPr>
          <w:b/>
          <w:u w:val="single"/>
        </w:rPr>
        <w:t xml:space="preserve"> a critical part of feminist art. Looking at the work of Sarah Lucas Louise bourgeois, Hannah Wilke.</w:t>
      </w:r>
    </w:p>
    <w:p w14:paraId="07A6EE7D" w14:textId="77777777" w:rsidR="00FD2C24" w:rsidRPr="00FD2C24" w:rsidRDefault="00FD2C24" w:rsidP="00FD2C24">
      <w:pPr>
        <w:jc w:val="center"/>
        <w:rPr>
          <w:b/>
          <w:u w:val="single"/>
        </w:rPr>
      </w:pPr>
      <w:r w:rsidRPr="00FD2C24">
        <w:rPr>
          <w:b/>
          <w:u w:val="single"/>
        </w:rPr>
        <w:t>Jasmine Ann Jones</w:t>
      </w:r>
    </w:p>
    <w:p w14:paraId="2A17D5E7" w14:textId="77777777" w:rsidR="00FD2C24" w:rsidRPr="00FD2C24" w:rsidRDefault="00FD2C24" w:rsidP="00FD2C24">
      <w:pPr>
        <w:jc w:val="center"/>
        <w:rPr>
          <w:b/>
          <w:u w:val="single"/>
        </w:rPr>
      </w:pPr>
      <w:r w:rsidRPr="00FD2C24">
        <w:rPr>
          <w:b/>
          <w:u w:val="single"/>
        </w:rPr>
        <w:t>Dissertation</w:t>
      </w:r>
    </w:p>
    <w:p w14:paraId="6F75C400" w14:textId="77777777" w:rsidR="00FD2C24" w:rsidRDefault="00FD2C24" w:rsidP="00FD2C24"/>
    <w:p w14:paraId="13ED1FFA" w14:textId="31A2D2F6" w:rsidR="00FD2C24" w:rsidRDefault="00FD2C24" w:rsidP="00FD2C24">
      <w:r>
        <w:t xml:space="preserve">This dissertation aims to show how sex and sexuality is a critical part of the feminist art movement. From the 1970s to now. By looking at the artists Louise Bourgeois, Hannah Wilke, Sarah Lucas and how these three artists approach sex and sexuality within their work. To explore this topic its only right to engage in the work and thinking’s of male counter parts such as Freud’s theories and the work of </w:t>
      </w:r>
      <w:r w:rsidR="00D929E9">
        <w:t>s</w:t>
      </w:r>
      <w:r>
        <w:t>urrealist artist Hans Bellmer.</w:t>
      </w:r>
    </w:p>
    <w:p w14:paraId="0AF0638F" w14:textId="6358BBDF" w:rsidR="00FD2C24" w:rsidRDefault="00FD2C24" w:rsidP="00FD2C24">
      <w:r>
        <w:t>America the 1970s went through a lot of changes politically and socially</w:t>
      </w:r>
      <w:r w:rsidR="008A292F">
        <w:t>. I</w:t>
      </w:r>
      <w:r w:rsidR="008A292F" w:rsidRPr="008A292F">
        <w:t>t was also a time of sexual liberation which was a continuation from the sexual revolution of the 1960s</w:t>
      </w:r>
      <w:r w:rsidR="008A292F">
        <w:t xml:space="preserve">. This effected the imagery within the media making the topic of sex less of a taboo. This was especially great for women as they were the ones that have been most oppressed to being open about their sexuality.  </w:t>
      </w:r>
      <w:r>
        <w:t>This decade saw an improvement in the social position of women</w:t>
      </w:r>
      <w:r w:rsidR="008A292F">
        <w:t xml:space="preserve">, </w:t>
      </w:r>
      <w:r w:rsidR="00E024E2">
        <w:t>they</w:t>
      </w:r>
      <w:r>
        <w:t xml:space="preserve"> protested and campaigned for their rights which include matters such as reproductive rights, maternity leave, equal pay and sexual violence and </w:t>
      </w:r>
      <w:r w:rsidR="008A292F">
        <w:t xml:space="preserve">harassment. </w:t>
      </w:r>
      <w:r>
        <w:t xml:space="preserve">These acts of feminism paved the way for the feminist art movement making it one of the more prominent subject matters in art during the 70s. </w:t>
      </w:r>
      <w:r w:rsidR="00C24AB5">
        <w:t>F</w:t>
      </w:r>
      <w:r>
        <w:t xml:space="preserve">eminist </w:t>
      </w:r>
      <w:r w:rsidR="00C24AB5">
        <w:t xml:space="preserve">art movement </w:t>
      </w:r>
      <w:r>
        <w:t xml:space="preserve">was pioneered by a group of female artists which included artist such as Judy Chicago, </w:t>
      </w:r>
      <w:r w:rsidR="00D929E9">
        <w:t>A</w:t>
      </w:r>
      <w:r w:rsidR="00D929E9" w:rsidRPr="00D929E9">
        <w:t xml:space="preserve">na </w:t>
      </w:r>
      <w:r w:rsidR="00D929E9">
        <w:t>M</w:t>
      </w:r>
      <w:r w:rsidR="00D929E9" w:rsidRPr="00D929E9">
        <w:t>endieta</w:t>
      </w:r>
      <w:r w:rsidR="00D929E9">
        <w:t xml:space="preserve">, </w:t>
      </w:r>
      <w:r>
        <w:t>Miriam Schapiro and Hannah Wilke. Hannah Wilke worked with the mediums photography and performance. Her work is a great example of how women were liberated at that time</w:t>
      </w:r>
      <w:r w:rsidR="00E024E2">
        <w:t xml:space="preserve"> sexually and socially.</w:t>
      </w:r>
      <w:r>
        <w:t xml:space="preserve"> Using her body to convey a message of awareness that addresses female objectivation and sexism. Her work challenged the male gaze which continues to be a subject that is addressed in new works from female artists. Wilke faced a lot of backlash with her work because she was seen to be an attractive woman, despite this she created the series of works </w:t>
      </w:r>
      <w:r w:rsidRPr="00FD2C24">
        <w:rPr>
          <w:b/>
        </w:rPr>
        <w:t>S.O.S Scarification Object Series (1974-75)</w:t>
      </w:r>
      <w:r>
        <w:t xml:space="preserve"> this series depicted black and white stills of Wilke in model like poses subtly taking on different female stereotypes she also sculpted pieces of chewing gum placed them over her naked body and face. The chewing gum were sculpted into female genitalia by doing this she creates a sexual undertone in a way that disrupt the stereotypical male gaze. Hannah Wilke said, "I chose gum because it's the perfect metaphor for the American woman - chew her up, get what you want out of her, throw her out and pop in a new piece."  Wilke continued using her body in later life also</w:t>
      </w:r>
      <w:r w:rsidR="00C24AB5">
        <w:t>,</w:t>
      </w:r>
      <w:r>
        <w:t xml:space="preserve"> even though her life was cut short in 1993 after a battle with Lymphoma. Some of her most intense and compelling work where during her battle with lymphoma. Her series of work </w:t>
      </w:r>
      <w:r w:rsidRPr="00FD2C24">
        <w:rPr>
          <w:b/>
        </w:rPr>
        <w:t>Intra -Venus Series 2 (1993</w:t>
      </w:r>
      <w:r>
        <w:t>) where she took life sized self-portraits during her battle</w:t>
      </w:r>
      <w:r w:rsidR="00C24AB5">
        <w:t>, n</w:t>
      </w:r>
      <w:r>
        <w:t xml:space="preserve">o longer young with model ideals. She now depicts herself transformed by illness and vulnerable.  Wilke’s work shows how using the female body was a big part of feminist art work during that time even though it was and still today seen as something sexual and pornographic to do so due to how the female body I depicted in media and sexualized by men. </w:t>
      </w:r>
    </w:p>
    <w:p w14:paraId="43281F18" w14:textId="134A1E60" w:rsidR="00FD2C24" w:rsidRPr="00535E82" w:rsidRDefault="00FD2C24" w:rsidP="00FD2C24">
      <w:r>
        <w:t>Even Artists such as Louise Bourgeois used sexuality within her work not with her own body but through graphic depictions of male and female sexual anatomy.</w:t>
      </w:r>
      <w:r w:rsidR="00790D1D">
        <w:t xml:space="preserve"> Bourgeois work may not be seen as sexual in the usual sense of the word, but through the intimacy of her work and the graphic representation of the human form. </w:t>
      </w:r>
      <w:r w:rsidR="00E024E2">
        <w:t xml:space="preserve"> </w:t>
      </w:r>
      <w:r w:rsidR="00790D1D">
        <w:t>Throughout</w:t>
      </w:r>
      <w:r w:rsidR="00A103DE">
        <w:t xml:space="preserve"> Bourgeois work she has played with gender roles depicting roles such as the mother the father and even a mistress. Her work is an insight into her life and here intense feeling towards her childhood.</w:t>
      </w:r>
      <w:r w:rsidR="00790D1D">
        <w:t xml:space="preserve"> Her piece </w:t>
      </w:r>
      <w:r w:rsidR="00790D1D" w:rsidRPr="00790D1D">
        <w:rPr>
          <w:b/>
        </w:rPr>
        <w:t>The Destruction of the father (1974)</w:t>
      </w:r>
      <w:r w:rsidR="00790D1D">
        <w:rPr>
          <w:b/>
        </w:rPr>
        <w:t xml:space="preserve"> </w:t>
      </w:r>
      <w:r w:rsidR="00790D1D">
        <w:t xml:space="preserve">is a </w:t>
      </w:r>
      <w:r w:rsidR="00790D1D">
        <w:lastRenderedPageBreak/>
        <w:t xml:space="preserve">great example of this. The piece was a large installation, in which she </w:t>
      </w:r>
      <w:r w:rsidR="00A816F8">
        <w:t xml:space="preserve">created </w:t>
      </w:r>
      <w:r w:rsidR="00790D1D">
        <w:t xml:space="preserve">a cave like </w:t>
      </w:r>
      <w:bookmarkStart w:id="0" w:name="_GoBack"/>
      <w:bookmarkEnd w:id="0"/>
      <w:r w:rsidR="00790D1D">
        <w:t xml:space="preserve">environment with bulging ambiguous forms </w:t>
      </w:r>
      <w:r w:rsidR="00A816F8">
        <w:t>sprouting from the walls and floor. These forms suggest the breast of woman, creating a sense of comfort or nurturing of that of a mother or the testicles of a man creating a feeling of dominance within the piece that of the father.</w:t>
      </w:r>
      <w:r w:rsidR="00790D1D">
        <w:t xml:space="preserve"> </w:t>
      </w:r>
      <w:r w:rsidR="00A816F8">
        <w:t>Some of Bourge</w:t>
      </w:r>
      <w:r w:rsidR="004922AC">
        <w:t>oi</w:t>
      </w:r>
      <w:r w:rsidR="00A816F8">
        <w:t xml:space="preserve">s most graphic and said to be sexually disturbing pieces are her ambiguous phallic sculptures such as the piece </w:t>
      </w:r>
      <w:bookmarkStart w:id="1" w:name="_Hlk513891882"/>
      <w:r w:rsidR="004D30B7" w:rsidRPr="00A816F8">
        <w:rPr>
          <w:b/>
        </w:rPr>
        <w:t>Fillette (</w:t>
      </w:r>
      <w:r w:rsidR="00A816F8" w:rsidRPr="00A816F8">
        <w:rPr>
          <w:b/>
        </w:rPr>
        <w:t>1968-1999</w:t>
      </w:r>
      <w:r w:rsidR="004D30B7" w:rsidRPr="00A816F8">
        <w:rPr>
          <w:b/>
        </w:rPr>
        <w:t>)</w:t>
      </w:r>
      <w:r w:rsidR="004D30B7" w:rsidRPr="004D30B7">
        <w:t xml:space="preserve"> </w:t>
      </w:r>
      <w:bookmarkEnd w:id="1"/>
      <w:r w:rsidR="004D30B7" w:rsidRPr="004D30B7">
        <w:t>looking</w:t>
      </w:r>
      <w:r w:rsidR="004D30B7">
        <w:t xml:space="preserve"> at these sculptures you can’t help but draw on Sigmund Freuds </w:t>
      </w:r>
      <w:r w:rsidR="00A8773D" w:rsidRPr="00A8773D">
        <w:rPr>
          <w:noProof/>
        </w:rPr>
        <w:drawing>
          <wp:anchor distT="0" distB="0" distL="114300" distR="114300" simplePos="0" relativeHeight="251658240" behindDoc="0" locked="0" layoutInCell="1" allowOverlap="1" wp14:anchorId="648D5A16" wp14:editId="09D35A98">
            <wp:simplePos x="0" y="0"/>
            <wp:positionH relativeFrom="margin">
              <wp:posOffset>4262837</wp:posOffset>
            </wp:positionH>
            <wp:positionV relativeFrom="paragraph">
              <wp:posOffset>1187516</wp:posOffset>
            </wp:positionV>
            <wp:extent cx="1276985" cy="16859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76985" cy="1685925"/>
                    </a:xfrm>
                    <a:prstGeom prst="rect">
                      <a:avLst/>
                    </a:prstGeom>
                  </pic:spPr>
                </pic:pic>
              </a:graphicData>
            </a:graphic>
            <wp14:sizeRelH relativeFrom="page">
              <wp14:pctWidth>0</wp14:pctWidth>
            </wp14:sizeRelH>
            <wp14:sizeRelV relativeFrom="page">
              <wp14:pctHeight>0</wp14:pctHeight>
            </wp14:sizeRelV>
          </wp:anchor>
        </w:drawing>
      </w:r>
      <w:r w:rsidR="004D30B7">
        <w:t>Penis Envy theory.</w:t>
      </w:r>
      <w:r w:rsidR="00DA2408">
        <w:t xml:space="preserve"> Due to the feminine attributes on the phallic forms, the shaft resembles folds </w:t>
      </w:r>
      <w:r w:rsidR="00FC136D">
        <w:t xml:space="preserve">you would see on a </w:t>
      </w:r>
      <w:r w:rsidR="00A8773D">
        <w:t>l</w:t>
      </w:r>
      <w:r w:rsidR="00DA2408">
        <w:t>abia and the low hanging testicles can also resemble breasts.</w:t>
      </w:r>
      <w:r w:rsidR="004D30B7">
        <w:t xml:space="preserve"> The theory </w:t>
      </w:r>
      <w:r w:rsidR="00DA2408">
        <w:t>suggests that</w:t>
      </w:r>
      <w:r w:rsidR="004D30B7">
        <w:t xml:space="preserve"> that during psychosexual </w:t>
      </w:r>
      <w:r w:rsidR="00DA2408">
        <w:t>development when</w:t>
      </w:r>
      <w:r w:rsidR="004D30B7">
        <w:t xml:space="preserve"> a young girl </w:t>
      </w:r>
      <w:r w:rsidR="00DA2408">
        <w:t>realizes that th</w:t>
      </w:r>
      <w:r w:rsidR="00A8773D">
        <w:t>e</w:t>
      </w:r>
      <w:r w:rsidR="00DA2408">
        <w:t xml:space="preserve">y do not have a piece they experience a form of anxiety or trauma. </w:t>
      </w:r>
      <w:r w:rsidR="00A8773D">
        <w:t xml:space="preserve">Theories like </w:t>
      </w:r>
      <w:r w:rsidR="00535E82">
        <w:t xml:space="preserve">that </w:t>
      </w:r>
      <w:r w:rsidR="00A8773D">
        <w:t xml:space="preserve">show how </w:t>
      </w:r>
      <w:r w:rsidR="00535E82">
        <w:t>women have</w:t>
      </w:r>
      <w:r w:rsidR="00891E02">
        <w:t xml:space="preserve"> been sexually oppressed by men though out history. They have dictated how women are portrayed and sexualised them with their sexist views in all forms of media such film and </w:t>
      </w:r>
      <w:r w:rsidR="00535E82">
        <w:t>advertisement</w:t>
      </w:r>
      <w:r w:rsidR="00891E02">
        <w:t>s.</w:t>
      </w:r>
    </w:p>
    <w:p w14:paraId="07723989" w14:textId="164E0187" w:rsidR="00A8773D" w:rsidRDefault="00535E82" w:rsidP="00A8773D">
      <w:r w:rsidRPr="00535E82">
        <w:rPr>
          <w:noProof/>
        </w:rPr>
        <w:drawing>
          <wp:anchor distT="0" distB="0" distL="114300" distR="114300" simplePos="0" relativeHeight="251659264" behindDoc="0" locked="0" layoutInCell="1" allowOverlap="1" wp14:anchorId="53D838FA" wp14:editId="595C3834">
            <wp:simplePos x="0" y="0"/>
            <wp:positionH relativeFrom="margin">
              <wp:align>left</wp:align>
            </wp:positionH>
            <wp:positionV relativeFrom="paragraph">
              <wp:posOffset>17714</wp:posOffset>
            </wp:positionV>
            <wp:extent cx="1792605" cy="2490470"/>
            <wp:effectExtent l="0" t="0" r="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9546" t="-963" r="29532"/>
                    <a:stretch/>
                  </pic:blipFill>
                  <pic:spPr bwMode="auto">
                    <a:xfrm>
                      <a:off x="0" y="0"/>
                      <a:ext cx="1792605" cy="2490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91E02">
        <w:t xml:space="preserve">The feminist art </w:t>
      </w:r>
      <w:r w:rsidR="00012B34">
        <w:t>movement</w:t>
      </w:r>
      <w:r w:rsidR="00891E02">
        <w:t xml:space="preserve"> let women in art take </w:t>
      </w:r>
      <w:r w:rsidR="00410D8D">
        <w:t>control</w:t>
      </w:r>
      <w:r w:rsidR="00891E02">
        <w:t xml:space="preserve"> of how they are represented. Using their sexuality to recla</w:t>
      </w:r>
      <w:r w:rsidR="00F93DE9">
        <w:t>im t</w:t>
      </w:r>
      <w:r w:rsidR="00891E02">
        <w:t xml:space="preserve">heir own </w:t>
      </w:r>
      <w:r w:rsidR="00410D8D">
        <w:t>bodies</w:t>
      </w:r>
      <w:r w:rsidR="00891E02">
        <w:t xml:space="preserve">, rather than let them be used for objectification in other works by their male counter parts. </w:t>
      </w:r>
      <w:r w:rsidR="00714233">
        <w:t>Ma</w:t>
      </w:r>
      <w:r w:rsidR="00CC0846">
        <w:t xml:space="preserve">le </w:t>
      </w:r>
      <w:r w:rsidR="00891E02">
        <w:t>artist</w:t>
      </w:r>
      <w:r w:rsidR="00714233">
        <w:t xml:space="preserve">s </w:t>
      </w:r>
      <w:r w:rsidR="00891E02">
        <w:t xml:space="preserve">could be </w:t>
      </w:r>
      <w:r w:rsidR="00714233">
        <w:t xml:space="preserve">said to be </w:t>
      </w:r>
      <w:r w:rsidR="00891E02">
        <w:t>using the female form for d</w:t>
      </w:r>
      <w:r w:rsidR="00CC0846">
        <w:t xml:space="preserve">ark </w:t>
      </w:r>
      <w:r w:rsidR="00891E02">
        <w:t xml:space="preserve">sexualization </w:t>
      </w:r>
      <w:r w:rsidR="00714233">
        <w:t xml:space="preserve">such as </w:t>
      </w:r>
      <w:r w:rsidR="00CC0846">
        <w:t xml:space="preserve">the surrealist artist Hans Bellmer. His work </w:t>
      </w:r>
      <w:r w:rsidR="00F14C8C">
        <w:t>is</w:t>
      </w:r>
      <w:r w:rsidR="00CC0846">
        <w:t xml:space="preserve"> very </w:t>
      </w:r>
      <w:r w:rsidR="00012B34">
        <w:t>controversial</w:t>
      </w:r>
      <w:r w:rsidR="00CC0846">
        <w:t xml:space="preserve"> for its disturbing </w:t>
      </w:r>
      <w:r w:rsidR="00410D8D">
        <w:t>imagery</w:t>
      </w:r>
      <w:r w:rsidR="00CC0846">
        <w:t xml:space="preserve"> of his twisted doll sculptures</w:t>
      </w:r>
      <w:r w:rsidR="00150DE5">
        <w:t xml:space="preserve"> like his piece </w:t>
      </w:r>
      <w:r w:rsidR="00150DE5" w:rsidRPr="00150DE5">
        <w:rPr>
          <w:b/>
        </w:rPr>
        <w:t>The Doll (1936</w:t>
      </w:r>
      <w:r w:rsidR="00F93DE9" w:rsidRPr="00150DE5">
        <w:rPr>
          <w:b/>
        </w:rPr>
        <w:t>)</w:t>
      </w:r>
      <w:r w:rsidR="00F93DE9">
        <w:rPr>
          <w:b/>
        </w:rPr>
        <w:t xml:space="preserve"> </w:t>
      </w:r>
      <w:r w:rsidR="00F93DE9">
        <w:t>We may</w:t>
      </w:r>
      <w:r w:rsidR="00F93DE9" w:rsidRPr="00F93DE9">
        <w:t xml:space="preserve"> find</w:t>
      </w:r>
      <w:r w:rsidR="00F93DE9">
        <w:t xml:space="preserve"> these pieces</w:t>
      </w:r>
      <w:r w:rsidR="00F93DE9" w:rsidRPr="00F93DE9">
        <w:t xml:space="preserve"> disturbing because they </w:t>
      </w:r>
      <w:r w:rsidR="00F93DE9">
        <w:t xml:space="preserve">question what we define as </w:t>
      </w:r>
      <w:r w:rsidR="00F93DE9" w:rsidRPr="00F93DE9">
        <w:t>our normal</w:t>
      </w:r>
      <w:r w:rsidR="00F93DE9">
        <w:t xml:space="preserve">. </w:t>
      </w:r>
      <w:r w:rsidR="00F14C8C">
        <w:t>His work could even be d</w:t>
      </w:r>
      <w:r w:rsidR="00714233">
        <w:t>eemed</w:t>
      </w:r>
      <w:r w:rsidR="00F14C8C">
        <w:t xml:space="preserve"> as misogynistic. Th</w:t>
      </w:r>
      <w:r w:rsidR="00714233">
        <w:t xml:space="preserve">e same </w:t>
      </w:r>
      <w:r w:rsidR="00F14C8C">
        <w:t xml:space="preserve">could be said for the work of </w:t>
      </w:r>
      <w:r w:rsidR="003E7D3F">
        <w:t>Louise</w:t>
      </w:r>
      <w:r w:rsidR="00F14C8C">
        <w:t xml:space="preserve"> </w:t>
      </w:r>
      <w:r w:rsidR="003E7D3F">
        <w:t>B</w:t>
      </w:r>
      <w:r w:rsidR="00F14C8C">
        <w:t xml:space="preserve">ourgeois but the use of sexuality within her work </w:t>
      </w:r>
      <w:r w:rsidR="003E7D3F">
        <w:t>doesn’t</w:t>
      </w:r>
      <w:r w:rsidR="00F14C8C">
        <w:t xml:space="preserve"> stem from a sexual </w:t>
      </w:r>
      <w:r w:rsidR="003E7D3F">
        <w:t>desire</w:t>
      </w:r>
      <w:r w:rsidR="00F14C8C">
        <w:t xml:space="preserve"> as </w:t>
      </w:r>
      <w:r w:rsidR="003E7D3F">
        <w:t>Ballmer’s</w:t>
      </w:r>
      <w:r w:rsidR="00F14C8C">
        <w:t xml:space="preserve"> </w:t>
      </w:r>
      <w:r w:rsidR="003E7D3F">
        <w:t xml:space="preserve">did. </w:t>
      </w:r>
      <w:r w:rsidR="00F652D1">
        <w:t>The art movement surrealism was heavily influenced by the thinking’s o</w:t>
      </w:r>
      <w:r w:rsidR="00714233">
        <w:t xml:space="preserve">f </w:t>
      </w:r>
      <w:r w:rsidR="00F652D1">
        <w:t xml:space="preserve">Sigmund Freuds which could be a good indicator as to why surrealism was one of the more prominent movements to deal with the topic of sex. Surrealism started in the 1920s </w:t>
      </w:r>
      <w:r w:rsidR="00714233">
        <w:t>and it was taken on by predominantly</w:t>
      </w:r>
      <w:r w:rsidR="00F652D1">
        <w:t xml:space="preserve"> male artist</w:t>
      </w:r>
      <w:r w:rsidR="00714233">
        <w:t xml:space="preserve"> so female representation was very limited like other art movements through history. </w:t>
      </w:r>
    </w:p>
    <w:p w14:paraId="75B80A31" w14:textId="77777777" w:rsidR="00F32E2F" w:rsidRDefault="00413210" w:rsidP="00A8773D">
      <w:r>
        <w:t xml:space="preserve">Thanks to </w:t>
      </w:r>
      <w:r w:rsidR="00231168">
        <w:t>activism from female artist in the 70s there is some change in the way the art world looks at women artists. It still isn’t equal but its an improvement. The 90s was a great time for female artists in the UK it platformed a group of artists under the name Young British Artists (</w:t>
      </w:r>
      <w:r w:rsidR="004176BF">
        <w:t>YBA) this</w:t>
      </w:r>
      <w:r w:rsidR="00231168">
        <w:t xml:space="preserve"> group included women such as Tracey Emin, </w:t>
      </w:r>
      <w:r w:rsidR="00231168" w:rsidRPr="00231168">
        <w:t>Angela Bulloch</w:t>
      </w:r>
      <w:r w:rsidR="00231168">
        <w:t xml:space="preserve">, </w:t>
      </w:r>
      <w:r w:rsidR="004176BF" w:rsidRPr="004176BF">
        <w:t>Abigail Lane</w:t>
      </w:r>
      <w:r w:rsidR="004176BF">
        <w:t>. Another artist included in the YBS’s was Sarah Lucas. Lucas</w:t>
      </w:r>
      <w:r w:rsidR="00636085">
        <w:t xml:space="preserve"> creates work in a variety of mediums which include photography, sculpture, found object and collage. Her work talks</w:t>
      </w:r>
      <w:r w:rsidR="00636085" w:rsidRPr="00636085">
        <w:t xml:space="preserve"> about gender</w:t>
      </w:r>
      <w:r w:rsidR="00636085">
        <w:t xml:space="preserve"> </w:t>
      </w:r>
      <w:r w:rsidR="00636085" w:rsidRPr="00636085">
        <w:t>a</w:t>
      </w:r>
      <w:r w:rsidR="00636085">
        <w:t xml:space="preserve">nd </w:t>
      </w:r>
      <w:r w:rsidR="00636085" w:rsidRPr="00636085">
        <w:t>sexual identity</w:t>
      </w:r>
      <w:r w:rsidR="00636085">
        <w:t xml:space="preserve">. She uses everyday </w:t>
      </w:r>
      <w:r w:rsidR="00636085" w:rsidRPr="00636085">
        <w:t>objects</w:t>
      </w:r>
      <w:r w:rsidR="00636085">
        <w:t xml:space="preserve"> to create a dialog to show</w:t>
      </w:r>
      <w:r w:rsidR="00636085" w:rsidRPr="00636085">
        <w:t xml:space="preserve"> men and women relate to each other through </w:t>
      </w:r>
      <w:r w:rsidR="00636085">
        <w:t>the everyday</w:t>
      </w:r>
      <w:r w:rsidR="00636085" w:rsidRPr="00636085">
        <w:t xml:space="preserve"> items and images</w:t>
      </w:r>
      <w:r w:rsidR="00636085">
        <w:t xml:space="preserve">. </w:t>
      </w:r>
      <w:r w:rsidR="005C2838">
        <w:t>Luca</w:t>
      </w:r>
      <w:r w:rsidR="00B02FCA">
        <w:t xml:space="preserve">s </w:t>
      </w:r>
      <w:r w:rsidR="00EC7566">
        <w:t>doesn’t</w:t>
      </w:r>
      <w:r w:rsidR="005C2838">
        <w:t xml:space="preserve"> </w:t>
      </w:r>
      <w:r w:rsidR="00EC7566">
        <w:t>censure</w:t>
      </w:r>
      <w:r w:rsidR="005C2838">
        <w:t xml:space="preserve"> herself </w:t>
      </w:r>
      <w:r w:rsidR="008B6102">
        <w:t>within her work which is a running theme with female artist, why should women censure their work after years of being dominated in the art world rather than letting them dominate it. A lot of feminist work has an undertone of anger about it, about how women have been treated for years. The interesting thing about Lucas’s work is that she almost becomes the middle ground by toying with both genders.</w:t>
      </w:r>
      <w:r w:rsidR="00EC7566">
        <w:t xml:space="preserve"> </w:t>
      </w:r>
      <w:r w:rsidR="008E06D4">
        <w:t xml:space="preserve">Lucas uses humour with her work which is a fundamental part of how she works. The humour </w:t>
      </w:r>
      <w:r w:rsidR="00EC7566">
        <w:t>can be racy</w:t>
      </w:r>
      <w:r w:rsidR="00DF25E5">
        <w:t>,</w:t>
      </w:r>
      <w:r w:rsidR="00EC7566">
        <w:t xml:space="preserve"> and a lot of it comes from using lewd everyday puns</w:t>
      </w:r>
      <w:r w:rsidR="005037E8">
        <w:t xml:space="preserve"> or derogatory references placed on to the different sexes.  </w:t>
      </w:r>
    </w:p>
    <w:p w14:paraId="66FD86B6" w14:textId="77777777" w:rsidR="00A67706" w:rsidRDefault="00257CC6" w:rsidP="00BB2921">
      <w:r w:rsidRPr="00257CC6">
        <w:rPr>
          <w:noProof/>
        </w:rPr>
        <w:lastRenderedPageBreak/>
        <w:drawing>
          <wp:anchor distT="0" distB="0" distL="114300" distR="114300" simplePos="0" relativeHeight="251660288" behindDoc="0" locked="0" layoutInCell="1" allowOverlap="1" wp14:anchorId="43AE762F" wp14:editId="138363FA">
            <wp:simplePos x="0" y="0"/>
            <wp:positionH relativeFrom="margin">
              <wp:posOffset>3752594</wp:posOffset>
            </wp:positionH>
            <wp:positionV relativeFrom="paragraph">
              <wp:posOffset>544269</wp:posOffset>
            </wp:positionV>
            <wp:extent cx="2066290" cy="18669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66290" cy="1866900"/>
                    </a:xfrm>
                    <a:prstGeom prst="rect">
                      <a:avLst/>
                    </a:prstGeom>
                  </pic:spPr>
                </pic:pic>
              </a:graphicData>
            </a:graphic>
            <wp14:sizeRelH relativeFrom="page">
              <wp14:pctWidth>0</wp14:pctWidth>
            </wp14:sizeRelH>
            <wp14:sizeRelV relativeFrom="page">
              <wp14:pctHeight>0</wp14:pctHeight>
            </wp14:sizeRelV>
          </wp:anchor>
        </w:drawing>
      </w:r>
      <w:r w:rsidR="005037E8">
        <w:t xml:space="preserve">Even though Lucas delves into the idea of sexual identity her work doesn’t focus on the eroticism of it. Sarah Lucas is an androgynous looking person and it works well as part of her work, more so when it comes to her work with photography. Lucas’s series </w:t>
      </w:r>
      <w:r w:rsidR="005037E8" w:rsidRPr="005037E8">
        <w:rPr>
          <w:b/>
        </w:rPr>
        <w:t>SELF PORTRAITS (1990-1998)</w:t>
      </w:r>
      <w:r w:rsidR="005037E8">
        <w:t xml:space="preserve"> </w:t>
      </w:r>
      <w:r w:rsidR="00326016">
        <w:t>were a series of twelve photograph</w:t>
      </w:r>
      <w:r w:rsidR="00F32E2F">
        <w:t xml:space="preserve"> each one</w:t>
      </w:r>
      <w:r w:rsidR="00326016">
        <w:t xml:space="preserve"> was different</w:t>
      </w:r>
      <w:r w:rsidR="00F32E2F">
        <w:t>.  There is</w:t>
      </w:r>
      <w:r w:rsidR="00326016">
        <w:t xml:space="preserve"> one of her on the toilet smoking</w:t>
      </w:r>
      <w:r w:rsidR="00F32E2F">
        <w:t xml:space="preserve"> a fag</w:t>
      </w:r>
      <w:r w:rsidR="00326016">
        <w:t xml:space="preserve"> looking contemplative</w:t>
      </w:r>
      <w:r w:rsidR="00F32E2F">
        <w:t xml:space="preserve">, </w:t>
      </w:r>
      <w:r w:rsidR="00326016">
        <w:t xml:space="preserve">another in black and white where she is seen seductively or suggestively eating a banana. Each of the series of twelve has some sexual ambiguity about them even her poses are suggestive. She poses with her legs wide apart in four of the twelve images. Which can be seen as vulgar and suggestive for a woman but the pose for a male it would be dominant and relaxed. This is a perfect example of how the </w:t>
      </w:r>
      <w:r w:rsidR="00326016" w:rsidRPr="00326016">
        <w:t>androgyny</w:t>
      </w:r>
      <w:r w:rsidR="00326016">
        <w:t xml:space="preserve"> of the artist works in favour of </w:t>
      </w:r>
      <w:r w:rsidR="00F32E2F">
        <w:t>her</w:t>
      </w:r>
      <w:r w:rsidR="00326016">
        <w:t xml:space="preserve"> </w:t>
      </w:r>
      <w:r w:rsidR="00F32E2F">
        <w:t xml:space="preserve">work, she can balance the line between both genders. </w:t>
      </w:r>
    </w:p>
    <w:p w14:paraId="1ED1E5D5" w14:textId="5BED483C" w:rsidR="00F459CF" w:rsidRDefault="00BB2921" w:rsidP="00C56230">
      <w:r>
        <w:t>Although</w:t>
      </w:r>
      <w:r w:rsidR="001F2BD0">
        <w:t xml:space="preserve"> </w:t>
      </w:r>
      <w:r>
        <w:t>eroticism</w:t>
      </w:r>
      <w:r w:rsidR="001F2BD0">
        <w:t xml:space="preserve"> isn’t the </w:t>
      </w:r>
      <w:r>
        <w:t>focus</w:t>
      </w:r>
      <w:r w:rsidR="001F2BD0">
        <w:t xml:space="preserve"> of her work its un avoidably </w:t>
      </w:r>
      <w:r>
        <w:t>there for example her stuffed tights sculptures. The tight sculptures are representations of the female form in an alien way</w:t>
      </w:r>
      <w:r w:rsidR="003370E9">
        <w:t>, even though they are female representation because of the surrealist nature of the figures you could see these flesh toned forms as being gender fluid. Lucas</w:t>
      </w:r>
      <w:r>
        <w:t xml:space="preserve"> has created a few series with the stuffed tight method, creating </w:t>
      </w:r>
      <w:r w:rsidR="001017F0">
        <w:t>a cluster of dome</w:t>
      </w:r>
      <w:r>
        <w:t xml:space="preserve"> like forms representing the female breasts </w:t>
      </w:r>
      <w:r w:rsidR="001F5BF6">
        <w:t>like her</w:t>
      </w:r>
      <w:r>
        <w:t xml:space="preserve"> piece entitled </w:t>
      </w:r>
      <w:r w:rsidRPr="00BB2921">
        <w:rPr>
          <w:b/>
        </w:rPr>
        <w:t>Nice Tits (2011)</w:t>
      </w:r>
      <w:r>
        <w:t xml:space="preserve">. Lucas’s most iconic tight sculptures </w:t>
      </w:r>
      <w:r w:rsidR="00981332">
        <w:t>has to</w:t>
      </w:r>
      <w:r>
        <w:t xml:space="preserve"> be her dangly legged forms </w:t>
      </w:r>
      <w:r w:rsidR="001F5BF6">
        <w:t>for example her</w:t>
      </w:r>
      <w:r>
        <w:t xml:space="preserve"> piece entitled </w:t>
      </w:r>
      <w:r w:rsidRPr="008772E5">
        <w:rPr>
          <w:b/>
        </w:rPr>
        <w:t>Pauline Bunny</w:t>
      </w:r>
      <w:r w:rsidR="008772E5" w:rsidRPr="008772E5">
        <w:rPr>
          <w:b/>
        </w:rPr>
        <w:t xml:space="preserve"> (</w:t>
      </w:r>
      <w:r w:rsidRPr="008772E5">
        <w:rPr>
          <w:b/>
        </w:rPr>
        <w:t>1997</w:t>
      </w:r>
      <w:r w:rsidR="008772E5" w:rsidRPr="008772E5">
        <w:rPr>
          <w:b/>
        </w:rPr>
        <w:t>)</w:t>
      </w:r>
      <w:r w:rsidR="00981332">
        <w:rPr>
          <w:b/>
        </w:rPr>
        <w:t xml:space="preserve">. </w:t>
      </w:r>
      <w:r w:rsidR="00981332">
        <w:t xml:space="preserve">Pauline Bunny is a very alluring piece </w:t>
      </w:r>
      <w:r w:rsidR="00922EDC">
        <w:t xml:space="preserve">placed </w:t>
      </w:r>
      <w:r w:rsidR="00E71ADD">
        <w:t>upon</w:t>
      </w:r>
      <w:r w:rsidR="00922EDC">
        <w:t xml:space="preserve"> an old wooden chair</w:t>
      </w:r>
      <w:r w:rsidR="00E71ADD">
        <w:t>,</w:t>
      </w:r>
      <w:r w:rsidR="00922EDC">
        <w:t xml:space="preserve"> the form looks submissive in its place. Its limp legs spread </w:t>
      </w:r>
      <w:r w:rsidR="00E71ADD">
        <w:t xml:space="preserve">suggestively with black stockings on by placing the stockings on this surreal figure it touches on the male desire or its gaze and the fetishism of it. The fetish in this case being the item of clothing and the submissive nature of the form itself. Pauline Bunny is an installation piece that was part of Lucas’s exhibition titled </w:t>
      </w:r>
      <w:r w:rsidR="00E71ADD" w:rsidRPr="00E71ADD">
        <w:rPr>
          <w:b/>
        </w:rPr>
        <w:t>Bunny Gets</w:t>
      </w:r>
      <w:r w:rsidR="00E71ADD">
        <w:t xml:space="preserve"> </w:t>
      </w:r>
      <w:r w:rsidR="00E71ADD" w:rsidRPr="00E71ADD">
        <w:rPr>
          <w:b/>
        </w:rPr>
        <w:t>Snookered</w:t>
      </w:r>
      <w:r w:rsidR="00E71ADD">
        <w:t xml:space="preserve"> </w:t>
      </w:r>
      <w:r w:rsidR="00E71ADD" w:rsidRPr="00E71ADD">
        <w:rPr>
          <w:b/>
        </w:rPr>
        <w:t xml:space="preserve">(1997) </w:t>
      </w:r>
      <w:r w:rsidR="00E71ADD">
        <w:t xml:space="preserve">it consisted of eight similar pieces each of them wearing a different coloured pair of stockings representing the colours of a snooker ball. Each colour ball representing a different ranking the black being the most desired. This exhibition was also another representation of gender </w:t>
      </w:r>
      <w:r w:rsidR="00720A91">
        <w:t>role</w:t>
      </w:r>
      <w:r w:rsidR="00E71ADD">
        <w:t xml:space="preserve"> within society and how women are depicted within that society. </w:t>
      </w:r>
      <w:r w:rsidR="00720A91">
        <w:t xml:space="preserve">In a way depicting the female as things to play with. By placing these sculptures / installations around a snooker table, Lucas </w:t>
      </w:r>
      <w:r w:rsidR="001D2346">
        <w:t xml:space="preserve">could be suggesting that women are apart of a masculine society. Meaning that men are at the centre of things and women are just places around for their pleaser and convenience. This topic is a common one through feminist history and within todays political climate. We are seeing more and more cases of male dominance in society and women are still fighting for equality. </w:t>
      </w:r>
      <w:r w:rsidR="00F459CF">
        <w:t>The subject matters within feminist art are not changing as the world is not changing on issues that are surrounding women. Women have made huge changes but not enough to feel equal in society. Femini</w:t>
      </w:r>
      <w:r w:rsidR="003B18CE">
        <w:t xml:space="preserve">sm </w:t>
      </w:r>
      <w:r w:rsidR="00F459CF">
        <w:t xml:space="preserve">and work by female artists are a great narration of the times we are living in. Women are getting </w:t>
      </w:r>
      <w:r w:rsidR="003B18CE">
        <w:t xml:space="preserve">bolder and speaking up more about how they get treated </w:t>
      </w:r>
      <w:r w:rsidR="00934181">
        <w:t>in cases of e</w:t>
      </w:r>
      <w:r w:rsidR="003B18CE">
        <w:t xml:space="preserve">qual pay, sexual harassment </w:t>
      </w:r>
      <w:r w:rsidR="00934181">
        <w:t xml:space="preserve">and </w:t>
      </w:r>
      <w:r w:rsidR="003B18CE">
        <w:t>sexism with</w:t>
      </w:r>
      <w:r w:rsidR="00934181">
        <w:t xml:space="preserve"> in</w:t>
      </w:r>
      <w:r w:rsidR="003B18CE">
        <w:t xml:space="preserve"> the work place. These issues are even being highlighted within the media more than ever with cases such as Trump and Weinstein</w:t>
      </w:r>
      <w:r w:rsidR="00656E5C">
        <w:t xml:space="preserve">. </w:t>
      </w:r>
    </w:p>
    <w:p w14:paraId="1AA29C0F" w14:textId="3E73A5EB" w:rsidR="004D30B7" w:rsidRDefault="00CC0AB4" w:rsidP="00C56230">
      <w:r>
        <w:t xml:space="preserve">In </w:t>
      </w:r>
      <w:r w:rsidR="00C56230">
        <w:t>conclusion</w:t>
      </w:r>
      <w:r>
        <w:t xml:space="preserve"> </w:t>
      </w:r>
      <w:r w:rsidR="00C56230">
        <w:t>I think I have addressed why sex and sexuality is a critical part of feminist art by addressing some key points from the rise of the feminist movement to the current work of female contemporary artists</w:t>
      </w:r>
      <w:r w:rsidR="00897DC9">
        <w:t xml:space="preserve">. I found through doing this I have established a base for my research question </w:t>
      </w:r>
      <w:r w:rsidR="006825C6">
        <w:t xml:space="preserve">for </w:t>
      </w:r>
      <w:r w:rsidR="00897DC9">
        <w:t xml:space="preserve">next year. I want to delve deeper into the political and social aspects of the feminist movement looking at sexual abuse and harassment in the past and our present time. Looking into how female artists are addressing the subject and using their sexuality as a tool to trigger </w:t>
      </w:r>
      <w:r w:rsidR="006825C6">
        <w:t xml:space="preserve">reaction and owning their sexuality by reclaiming their bodies within art. </w:t>
      </w:r>
    </w:p>
    <w:p w14:paraId="06B6F02F" w14:textId="498C6679" w:rsidR="006D3EBA" w:rsidRPr="00BD2C92" w:rsidRDefault="006D3EBA" w:rsidP="006D3EBA">
      <w:pPr>
        <w:rPr>
          <w:b/>
          <w:u w:val="single"/>
        </w:rPr>
      </w:pPr>
      <w:r w:rsidRPr="00BD2C92">
        <w:rPr>
          <w:b/>
          <w:u w:val="single"/>
        </w:rPr>
        <w:lastRenderedPageBreak/>
        <w:t xml:space="preserve">Bibliography </w:t>
      </w:r>
    </w:p>
    <w:p w14:paraId="5024C590" w14:textId="4C796D60" w:rsidR="00BD2C92" w:rsidRDefault="00BD2C92" w:rsidP="00BD2C92">
      <w:r>
        <w:t>. Christie’s (2017) Hannah Wilke – Body Language</w:t>
      </w:r>
      <w:r>
        <w:t xml:space="preserve"> / </w:t>
      </w:r>
      <w:r>
        <w:t xml:space="preserve">Available at: </w:t>
      </w:r>
      <w:hyperlink r:id="rId9" w:history="1">
        <w:r w:rsidRPr="004E5C13">
          <w:rPr>
            <w:rStyle w:val="Hyperlink"/>
          </w:rPr>
          <w:t>https://www.youtube.com/watch?v=v8dKEgs6AzE</w:t>
        </w:r>
      </w:hyperlink>
    </w:p>
    <w:p w14:paraId="3568D99A" w14:textId="6965D3C4" w:rsidR="00BD2C92" w:rsidRDefault="00BD2C92" w:rsidP="006D3EBA"/>
    <w:p w14:paraId="0279E285" w14:textId="11CF99BF" w:rsidR="00BD2C92" w:rsidRDefault="00BD2C92" w:rsidP="006D3EBA">
      <w:r w:rsidRPr="00BD2C92">
        <w:t>. Elaine Showalter (2011) Tate Modern / Lumps, bumps, bulbs, bubbles, bulges, slits, turds, coils, craters, wrinkles and holes / Article</w:t>
      </w:r>
      <w:r>
        <w:t xml:space="preserve"> / </w:t>
      </w:r>
      <w:r w:rsidRPr="00BD2C92">
        <w:t xml:space="preserve"> Available at: </w:t>
      </w:r>
      <w:hyperlink r:id="rId10" w:history="1">
        <w:r w:rsidRPr="004E5C13">
          <w:rPr>
            <w:rStyle w:val="Hyperlink"/>
          </w:rPr>
          <w:t>http://www.tate.org.uk/context-comment/articles/lumps-bumps-bulbs-bubbles-bulges-slits-turds-coils-craters-wrinkles-and</w:t>
        </w:r>
      </w:hyperlink>
    </w:p>
    <w:p w14:paraId="03566F31" w14:textId="77777777" w:rsidR="00BD2C92" w:rsidRDefault="00BD2C92" w:rsidP="006D3EBA"/>
    <w:p w14:paraId="0FBB5195" w14:textId="65E14F6C" w:rsidR="006D3EBA" w:rsidRDefault="00BD2C92" w:rsidP="006D3EBA">
      <w:r>
        <w:t xml:space="preserve">. </w:t>
      </w:r>
      <w:r w:rsidR="006D3EBA">
        <w:t>Is penis envy real?</w:t>
      </w:r>
      <w:r w:rsidR="009F0A02">
        <w:t xml:space="preserve"> </w:t>
      </w:r>
      <w:r>
        <w:t xml:space="preserve">/ Article / </w:t>
      </w:r>
      <w:r w:rsidR="006D3EBA">
        <w:t xml:space="preserve">Available at: </w:t>
      </w:r>
      <w:hyperlink r:id="rId11" w:history="1">
        <w:r w:rsidR="006D3EBA" w:rsidRPr="004E5C13">
          <w:rPr>
            <w:rStyle w:val="Hyperlink"/>
          </w:rPr>
          <w:t>https://www.livescience.com/54682-is-penis-envy-real.html</w:t>
        </w:r>
      </w:hyperlink>
    </w:p>
    <w:p w14:paraId="0C141F3A" w14:textId="7D09EEE4" w:rsidR="00BD2C92" w:rsidRDefault="00BD2C92" w:rsidP="006D3EBA"/>
    <w:p w14:paraId="011E9AAA" w14:textId="7C031335" w:rsidR="00BD2C92" w:rsidRDefault="00BD2C92" w:rsidP="00BD2C92">
      <w:r>
        <w:t>. Judy Chicago on feminist art (2010) YouTube / Available at:</w:t>
      </w:r>
      <w:r>
        <w:t xml:space="preserve"> </w:t>
      </w:r>
      <w:hyperlink r:id="rId12" w:history="1">
        <w:r w:rsidRPr="004E5C13">
          <w:rPr>
            <w:rStyle w:val="Hyperlink"/>
          </w:rPr>
          <w:t>https://www.youtube.com/watch?v=UA9cp9jqHZE</w:t>
        </w:r>
      </w:hyperlink>
    </w:p>
    <w:p w14:paraId="1D04C9C6" w14:textId="5BBD6B99" w:rsidR="00BD2C92" w:rsidRDefault="00BD2C92" w:rsidP="00BD2C92"/>
    <w:p w14:paraId="78A50A8C" w14:textId="77777777" w:rsidR="00BD2C92" w:rsidRDefault="00BD2C92" w:rsidP="00BD2C92">
      <w:r>
        <w:t>. Matthew Collings (2002) Sarah Lucas (Modern Artists series) / Book</w:t>
      </w:r>
    </w:p>
    <w:p w14:paraId="6E92A274" w14:textId="77777777" w:rsidR="00BD2C92" w:rsidRDefault="00BD2C92" w:rsidP="00BD2C92"/>
    <w:p w14:paraId="0CD5AF0B" w14:textId="57778244" w:rsidR="00BD2C92" w:rsidRDefault="00BD2C92" w:rsidP="00BD2C92">
      <w:r>
        <w:t xml:space="preserve">. Michael McNay (2010) The Guardian / Louise Bourgeois obituary / Article Available at: </w:t>
      </w:r>
      <w:hyperlink r:id="rId13" w:history="1">
        <w:r w:rsidRPr="004E5C13">
          <w:rPr>
            <w:rStyle w:val="Hyperlink"/>
          </w:rPr>
          <w:t>https://www.theguardian.com/artanddesign/2010/may/31/louise-bourgeois-obituary-art</w:t>
        </w:r>
      </w:hyperlink>
    </w:p>
    <w:p w14:paraId="19AEA547" w14:textId="77777777" w:rsidR="00BD2C92" w:rsidRDefault="00BD2C92" w:rsidP="00BD2C92"/>
    <w:p w14:paraId="66A951FA" w14:textId="69055A28" w:rsidR="00BD2C92" w:rsidRDefault="00BD2C92" w:rsidP="006D3EBA">
      <w:r w:rsidRPr="00BD2C92">
        <w:t xml:space="preserve">. ND (2012) 35 Extremely Sexist Ads That You Should See / Article / Available at: </w:t>
      </w:r>
      <w:hyperlink r:id="rId14" w:history="1">
        <w:r w:rsidRPr="004E5C13">
          <w:rPr>
            <w:rStyle w:val="Hyperlink"/>
          </w:rPr>
          <w:t>http://neatdesigns.net/35-extremely-sexist-ads-that-you-should-see/</w:t>
        </w:r>
      </w:hyperlink>
      <w:r w:rsidRPr="00BD2C92">
        <w:tab/>
      </w:r>
    </w:p>
    <w:p w14:paraId="0D608D12" w14:textId="4C10AB87" w:rsidR="00BD2C92" w:rsidRDefault="00BD2C92" w:rsidP="006D3EBA"/>
    <w:p w14:paraId="36913887" w14:textId="58F5C625" w:rsidR="00BD2C92" w:rsidRDefault="00BD2C92" w:rsidP="006D3EBA">
      <w:r w:rsidRPr="00BD2C92">
        <w:t>. Peggy Phelan (2014) Art and Feminism (Themes &amp; Movements) / Book</w:t>
      </w:r>
    </w:p>
    <w:p w14:paraId="67BF6FAD" w14:textId="362C31D1" w:rsidR="00BD2C92" w:rsidRDefault="00BD2C92" w:rsidP="006D3EBA"/>
    <w:p w14:paraId="587FDCF7" w14:textId="5506BCDE" w:rsidR="00BD2C92" w:rsidRDefault="00BD2C92" w:rsidP="00BD2C92">
      <w:r>
        <w:t>. Rae Witte (2017) Dazed / The enduring importance of feminist art / Article</w:t>
      </w:r>
      <w:r>
        <w:t xml:space="preserve"> / </w:t>
      </w:r>
      <w:r>
        <w:t xml:space="preserve">Available at: </w:t>
      </w:r>
      <w:hyperlink r:id="rId15" w:history="1">
        <w:r w:rsidRPr="004E5C13">
          <w:rPr>
            <w:rStyle w:val="Hyperlink"/>
          </w:rPr>
          <w:t>http://www.dazeddigital.com/artsandculture/article/34337/1/the-enduring-importance-of-feminist-art-portia-munson</w:t>
        </w:r>
      </w:hyperlink>
    </w:p>
    <w:p w14:paraId="568EBF5C" w14:textId="77777777" w:rsidR="00BD2C92" w:rsidRDefault="00BD2C92" w:rsidP="006D3EBA"/>
    <w:p w14:paraId="2AC25184" w14:textId="7AF79DC9" w:rsidR="00224FDF" w:rsidRDefault="00BD2C92" w:rsidP="006D3EBA">
      <w:r>
        <w:t xml:space="preserve">. </w:t>
      </w:r>
      <w:r w:rsidR="00224FDF">
        <w:t xml:space="preserve">Sue Taylor (2002) </w:t>
      </w:r>
      <w:r w:rsidR="00224FDF" w:rsidRPr="00224FDF">
        <w:t xml:space="preserve">Hans Bellmer: The Anatomy of Anxiety Paperback </w:t>
      </w:r>
      <w:r w:rsidR="00224FDF">
        <w:t>/ Book</w:t>
      </w:r>
    </w:p>
    <w:p w14:paraId="19A527F1" w14:textId="77777777" w:rsidR="00BD2C92" w:rsidRDefault="00BD2C92" w:rsidP="006D3EBA"/>
    <w:p w14:paraId="36C0E414" w14:textId="7DFCC8B5" w:rsidR="00BD2C92" w:rsidRDefault="00BD2C92" w:rsidP="0009690D">
      <w:r w:rsidRPr="00BD2C92">
        <w:t xml:space="preserve">. Sadie Coles HQ / Website / Available at: </w:t>
      </w:r>
      <w:hyperlink r:id="rId16" w:history="1">
        <w:r w:rsidRPr="004E5C13">
          <w:rPr>
            <w:rStyle w:val="Hyperlink"/>
          </w:rPr>
          <w:t>https://www.sadiecoles.com/exhibitions/8/installation_shots/</w:t>
        </w:r>
      </w:hyperlink>
    </w:p>
    <w:p w14:paraId="65ACCA6D" w14:textId="30DEAF69" w:rsidR="00EB6904" w:rsidRDefault="00EB6904" w:rsidP="0009690D"/>
    <w:p w14:paraId="0EE728E1" w14:textId="78908367" w:rsidR="006D3EBA" w:rsidRDefault="00EB6904" w:rsidP="006D3EBA">
      <w:r>
        <w:t xml:space="preserve">. The Art story / Feminist Art Movement/ Website / Available at: </w:t>
      </w:r>
      <w:hyperlink r:id="rId17" w:history="1">
        <w:r w:rsidRPr="004E5C13">
          <w:rPr>
            <w:rStyle w:val="Hyperlink"/>
          </w:rPr>
          <w:t>http://www.theartstory.org/movement-feminist-art.htm</w:t>
        </w:r>
      </w:hyperlink>
    </w:p>
    <w:sectPr w:rsidR="006D3E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2D2F5A" w14:textId="77777777" w:rsidR="00386079" w:rsidRDefault="00386079" w:rsidP="00F43F89">
      <w:pPr>
        <w:spacing w:after="0" w:line="240" w:lineRule="auto"/>
      </w:pPr>
      <w:r>
        <w:separator/>
      </w:r>
    </w:p>
  </w:endnote>
  <w:endnote w:type="continuationSeparator" w:id="0">
    <w:p w14:paraId="620AA2C4" w14:textId="77777777" w:rsidR="00386079" w:rsidRDefault="00386079" w:rsidP="00F43F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D6ECBC" w14:textId="77777777" w:rsidR="00386079" w:rsidRDefault="00386079" w:rsidP="00F43F89">
      <w:pPr>
        <w:spacing w:after="0" w:line="240" w:lineRule="auto"/>
      </w:pPr>
      <w:r>
        <w:separator/>
      </w:r>
    </w:p>
  </w:footnote>
  <w:footnote w:type="continuationSeparator" w:id="0">
    <w:p w14:paraId="3A902B17" w14:textId="77777777" w:rsidR="00386079" w:rsidRDefault="00386079" w:rsidP="00F43F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zC1NDY2Mze3tDCxNDFS0lEKTi0uzszPAykwqgUAgi+vkCwAAAA="/>
  </w:docVars>
  <w:rsids>
    <w:rsidRoot w:val="00FD2C24"/>
    <w:rsid w:val="00012B34"/>
    <w:rsid w:val="000707F9"/>
    <w:rsid w:val="000954E6"/>
    <w:rsid w:val="0009690D"/>
    <w:rsid w:val="000C02B6"/>
    <w:rsid w:val="000D1EF3"/>
    <w:rsid w:val="000E36DE"/>
    <w:rsid w:val="001017F0"/>
    <w:rsid w:val="00150DE5"/>
    <w:rsid w:val="001A3D3F"/>
    <w:rsid w:val="001B7192"/>
    <w:rsid w:val="001D2346"/>
    <w:rsid w:val="001F2BD0"/>
    <w:rsid w:val="001F5BF6"/>
    <w:rsid w:val="00224FDF"/>
    <w:rsid w:val="00231168"/>
    <w:rsid w:val="00257CC6"/>
    <w:rsid w:val="002D1069"/>
    <w:rsid w:val="00326016"/>
    <w:rsid w:val="003370E9"/>
    <w:rsid w:val="00386079"/>
    <w:rsid w:val="003B18CE"/>
    <w:rsid w:val="003E639F"/>
    <w:rsid w:val="003E7D3F"/>
    <w:rsid w:val="00410D8D"/>
    <w:rsid w:val="00413210"/>
    <w:rsid w:val="004176BF"/>
    <w:rsid w:val="004922AC"/>
    <w:rsid w:val="004D30B7"/>
    <w:rsid w:val="005037E8"/>
    <w:rsid w:val="00535E82"/>
    <w:rsid w:val="005C2838"/>
    <w:rsid w:val="00636085"/>
    <w:rsid w:val="00656E5C"/>
    <w:rsid w:val="006825C6"/>
    <w:rsid w:val="006C69F8"/>
    <w:rsid w:val="006D3EBA"/>
    <w:rsid w:val="00714233"/>
    <w:rsid w:val="00720A91"/>
    <w:rsid w:val="007527BE"/>
    <w:rsid w:val="00790D1D"/>
    <w:rsid w:val="008772E5"/>
    <w:rsid w:val="00891E02"/>
    <w:rsid w:val="00897DC9"/>
    <w:rsid w:val="008A292F"/>
    <w:rsid w:val="008B3D3A"/>
    <w:rsid w:val="008B6102"/>
    <w:rsid w:val="008E06D4"/>
    <w:rsid w:val="00922EDC"/>
    <w:rsid w:val="00934181"/>
    <w:rsid w:val="0097172F"/>
    <w:rsid w:val="00981332"/>
    <w:rsid w:val="009B6BF8"/>
    <w:rsid w:val="009F0A02"/>
    <w:rsid w:val="00A103DE"/>
    <w:rsid w:val="00A67706"/>
    <w:rsid w:val="00A816F8"/>
    <w:rsid w:val="00A8773D"/>
    <w:rsid w:val="00AA02B8"/>
    <w:rsid w:val="00B02FCA"/>
    <w:rsid w:val="00B4240C"/>
    <w:rsid w:val="00BA3058"/>
    <w:rsid w:val="00BB2921"/>
    <w:rsid w:val="00BD2C92"/>
    <w:rsid w:val="00BD31C9"/>
    <w:rsid w:val="00BF05F4"/>
    <w:rsid w:val="00C24AB5"/>
    <w:rsid w:val="00C56230"/>
    <w:rsid w:val="00CC0846"/>
    <w:rsid w:val="00CC0AB4"/>
    <w:rsid w:val="00CF2367"/>
    <w:rsid w:val="00D761C3"/>
    <w:rsid w:val="00D86BF4"/>
    <w:rsid w:val="00D929E9"/>
    <w:rsid w:val="00DA2408"/>
    <w:rsid w:val="00DB1FE4"/>
    <w:rsid w:val="00DF25E5"/>
    <w:rsid w:val="00E024E2"/>
    <w:rsid w:val="00E704F3"/>
    <w:rsid w:val="00E71ADD"/>
    <w:rsid w:val="00EB6904"/>
    <w:rsid w:val="00EC7566"/>
    <w:rsid w:val="00F103CB"/>
    <w:rsid w:val="00F14C8C"/>
    <w:rsid w:val="00F225B9"/>
    <w:rsid w:val="00F32E2F"/>
    <w:rsid w:val="00F43F89"/>
    <w:rsid w:val="00F459CF"/>
    <w:rsid w:val="00F652D1"/>
    <w:rsid w:val="00F7729C"/>
    <w:rsid w:val="00F93DE9"/>
    <w:rsid w:val="00FC136D"/>
    <w:rsid w:val="00FD2C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603B9"/>
  <w15:chartTrackingRefBased/>
  <w15:docId w15:val="{335D19E7-E76E-4CD7-BF9D-352711A2A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3EBA"/>
    <w:rPr>
      <w:color w:val="0563C1" w:themeColor="hyperlink"/>
      <w:u w:val="single"/>
    </w:rPr>
  </w:style>
  <w:style w:type="character" w:styleId="UnresolvedMention">
    <w:name w:val="Unresolved Mention"/>
    <w:basedOn w:val="DefaultParagraphFont"/>
    <w:uiPriority w:val="99"/>
    <w:semiHidden/>
    <w:unhideWhenUsed/>
    <w:rsid w:val="006D3EBA"/>
    <w:rPr>
      <w:color w:val="808080"/>
      <w:shd w:val="clear" w:color="auto" w:fill="E6E6E6"/>
    </w:rPr>
  </w:style>
  <w:style w:type="paragraph" w:styleId="Header">
    <w:name w:val="header"/>
    <w:basedOn w:val="Normal"/>
    <w:link w:val="HeaderChar"/>
    <w:uiPriority w:val="99"/>
    <w:unhideWhenUsed/>
    <w:rsid w:val="00F43F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F89"/>
  </w:style>
  <w:style w:type="paragraph" w:styleId="Footer">
    <w:name w:val="footer"/>
    <w:basedOn w:val="Normal"/>
    <w:link w:val="FooterChar"/>
    <w:uiPriority w:val="99"/>
    <w:unhideWhenUsed/>
    <w:rsid w:val="00F43F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F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theguardian.com/artanddesign/2010/may/31/louise-bourgeois-obituary-art"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youtube.com/watch?v=UA9cp9jqHZE" TargetMode="External"/><Relationship Id="rId17" Type="http://schemas.openxmlformats.org/officeDocument/2006/relationships/hyperlink" Target="http://www.theartstory.org/movement-feminist-art.htm" TargetMode="External"/><Relationship Id="rId2" Type="http://schemas.openxmlformats.org/officeDocument/2006/relationships/settings" Target="settings.xml"/><Relationship Id="rId16" Type="http://schemas.openxmlformats.org/officeDocument/2006/relationships/hyperlink" Target="https://www.sadiecoles.com/exhibitions/8/installation_shots/"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livescience.com/54682-is-penis-envy-real.html" TargetMode="External"/><Relationship Id="rId5" Type="http://schemas.openxmlformats.org/officeDocument/2006/relationships/endnotes" Target="endnotes.xml"/><Relationship Id="rId15" Type="http://schemas.openxmlformats.org/officeDocument/2006/relationships/hyperlink" Target="http://www.dazeddigital.com/artsandculture/article/34337/1/the-enduring-importance-of-feminist-art-portia-munson" TargetMode="External"/><Relationship Id="rId10" Type="http://schemas.openxmlformats.org/officeDocument/2006/relationships/hyperlink" Target="http://www.tate.org.uk/context-comment/articles/lumps-bumps-bulbs-bubbles-bulges-slits-turds-coils-craters-wrinkles-and"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youtube.com/watch?v=v8dKEgs6AzE" TargetMode="External"/><Relationship Id="rId14" Type="http://schemas.openxmlformats.org/officeDocument/2006/relationships/hyperlink" Target="http://neatdesigns.net/35-extremely-sexist-ads-that-you-should-se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9178</TotalTime>
  <Pages>4</Pages>
  <Words>2081</Words>
  <Characters>11868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dc:creator>
  <cp:keywords/>
  <dc:description/>
  <cp:lastModifiedBy>Jasmine</cp:lastModifiedBy>
  <cp:revision>109</cp:revision>
  <dcterms:created xsi:type="dcterms:W3CDTF">2018-05-11T14:18:00Z</dcterms:created>
  <dcterms:modified xsi:type="dcterms:W3CDTF">2018-05-28T01:46:00Z</dcterms:modified>
</cp:coreProperties>
</file>