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42E11" w14:textId="3682476A" w:rsidR="00557D5C"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University of Wales Trinity Saint David </w:t>
      </w:r>
    </w:p>
    <w:p w14:paraId="3EFA8660" w14:textId="2C01D4B0" w:rsidR="006B5546" w:rsidRDefault="006B5546" w:rsidP="00557D5C">
      <w:pPr>
        <w:spacing w:line="360" w:lineRule="auto"/>
        <w:jc w:val="center"/>
        <w:rPr>
          <w:rFonts w:ascii="Arial" w:hAnsi="Arial" w:cs="Arial"/>
          <w:b/>
          <w:bCs/>
          <w:sz w:val="22"/>
          <w:szCs w:val="22"/>
        </w:rPr>
      </w:pPr>
    </w:p>
    <w:p w14:paraId="5D49262C" w14:textId="794D82E5"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Problem Solving and Decision Making </w:t>
      </w:r>
    </w:p>
    <w:p w14:paraId="2DA38088" w14:textId="458941E1"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(BMSW4004_LON)</w:t>
      </w:r>
    </w:p>
    <w:p w14:paraId="3DB13792" w14:textId="52ADA5EB" w:rsidR="006B5546" w:rsidRDefault="006B5546" w:rsidP="00557D5C">
      <w:pPr>
        <w:spacing w:line="360" w:lineRule="auto"/>
        <w:jc w:val="center"/>
        <w:rPr>
          <w:rFonts w:ascii="Arial" w:hAnsi="Arial" w:cs="Arial"/>
          <w:b/>
          <w:bCs/>
          <w:sz w:val="22"/>
          <w:szCs w:val="22"/>
        </w:rPr>
      </w:pPr>
    </w:p>
    <w:p w14:paraId="6AC305F4" w14:textId="6ABF5783"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Federico Laghi </w:t>
      </w:r>
    </w:p>
    <w:p w14:paraId="498D36B9" w14:textId="78B5B514"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Student Number 2030689 </w:t>
      </w:r>
    </w:p>
    <w:p w14:paraId="6DF0CA0E" w14:textId="49847CC9" w:rsidR="006B5546" w:rsidRDefault="006B5546" w:rsidP="00557D5C">
      <w:pPr>
        <w:spacing w:line="360" w:lineRule="auto"/>
        <w:jc w:val="center"/>
        <w:rPr>
          <w:rFonts w:ascii="Arial" w:hAnsi="Arial" w:cs="Arial"/>
          <w:b/>
          <w:bCs/>
          <w:sz w:val="22"/>
          <w:szCs w:val="22"/>
        </w:rPr>
      </w:pPr>
    </w:p>
    <w:p w14:paraId="7AB4150A" w14:textId="5869E81A" w:rsidR="006B5546" w:rsidRDefault="006B5546" w:rsidP="00557D5C">
      <w:pPr>
        <w:spacing w:line="360" w:lineRule="auto"/>
        <w:jc w:val="center"/>
        <w:rPr>
          <w:rFonts w:ascii="Arial" w:hAnsi="Arial" w:cs="Arial"/>
          <w:b/>
          <w:bCs/>
          <w:sz w:val="22"/>
          <w:szCs w:val="22"/>
        </w:rPr>
      </w:pPr>
      <w:proofErr w:type="spellStart"/>
      <w:r>
        <w:rPr>
          <w:rFonts w:ascii="Arial" w:hAnsi="Arial" w:cs="Arial"/>
          <w:b/>
          <w:bCs/>
          <w:sz w:val="22"/>
          <w:szCs w:val="22"/>
        </w:rPr>
        <w:t>Gasso</w:t>
      </w:r>
      <w:proofErr w:type="spellEnd"/>
      <w:r>
        <w:rPr>
          <w:rFonts w:ascii="Arial" w:hAnsi="Arial" w:cs="Arial"/>
          <w:b/>
          <w:bCs/>
          <w:sz w:val="22"/>
          <w:szCs w:val="22"/>
        </w:rPr>
        <w:t xml:space="preserve"> Wilson </w:t>
      </w:r>
      <w:proofErr w:type="spellStart"/>
      <w:r>
        <w:rPr>
          <w:rFonts w:ascii="Arial" w:hAnsi="Arial" w:cs="Arial"/>
          <w:b/>
          <w:bCs/>
          <w:sz w:val="22"/>
          <w:szCs w:val="22"/>
        </w:rPr>
        <w:t>Mwaluseke</w:t>
      </w:r>
      <w:proofErr w:type="spellEnd"/>
      <w:r>
        <w:rPr>
          <w:rFonts w:ascii="Arial" w:hAnsi="Arial" w:cs="Arial"/>
          <w:b/>
          <w:bCs/>
          <w:sz w:val="22"/>
          <w:szCs w:val="22"/>
        </w:rPr>
        <w:t xml:space="preserve"> </w:t>
      </w:r>
    </w:p>
    <w:p w14:paraId="71FA1B70" w14:textId="22FB8A68" w:rsidR="006B5546" w:rsidRDefault="006B5546" w:rsidP="00557D5C">
      <w:pPr>
        <w:spacing w:line="360" w:lineRule="auto"/>
        <w:jc w:val="center"/>
        <w:rPr>
          <w:rFonts w:ascii="Arial" w:hAnsi="Arial" w:cs="Arial"/>
          <w:b/>
          <w:bCs/>
          <w:sz w:val="22"/>
          <w:szCs w:val="22"/>
        </w:rPr>
      </w:pPr>
    </w:p>
    <w:p w14:paraId="26F96EDB" w14:textId="26C972E8"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Academic Report </w:t>
      </w:r>
    </w:p>
    <w:p w14:paraId="1949F1A5" w14:textId="44C805BB" w:rsidR="006B5546" w:rsidRDefault="006B5546" w:rsidP="00557D5C">
      <w:pPr>
        <w:spacing w:line="360" w:lineRule="auto"/>
        <w:jc w:val="center"/>
        <w:rPr>
          <w:rFonts w:ascii="Arial" w:hAnsi="Arial" w:cs="Arial"/>
          <w:b/>
          <w:bCs/>
          <w:sz w:val="22"/>
          <w:szCs w:val="22"/>
        </w:rPr>
      </w:pPr>
    </w:p>
    <w:p w14:paraId="4890B904" w14:textId="73169F5F" w:rsidR="006B5546" w:rsidRDefault="006B5546" w:rsidP="00557D5C">
      <w:pPr>
        <w:spacing w:line="360" w:lineRule="auto"/>
        <w:jc w:val="center"/>
        <w:rPr>
          <w:rFonts w:ascii="Arial" w:hAnsi="Arial" w:cs="Arial"/>
          <w:b/>
          <w:bCs/>
          <w:sz w:val="22"/>
          <w:szCs w:val="22"/>
        </w:rPr>
      </w:pPr>
    </w:p>
    <w:p w14:paraId="45ED064F" w14:textId="3117D5D9" w:rsidR="006B5546" w:rsidRDefault="006B5546" w:rsidP="00557D5C">
      <w:pPr>
        <w:spacing w:line="360" w:lineRule="auto"/>
        <w:jc w:val="center"/>
        <w:rPr>
          <w:rFonts w:ascii="Arial" w:hAnsi="Arial" w:cs="Arial"/>
          <w:b/>
          <w:bCs/>
          <w:sz w:val="22"/>
          <w:szCs w:val="22"/>
        </w:rPr>
      </w:pPr>
    </w:p>
    <w:p w14:paraId="7A73B4CE" w14:textId="43EC2DE9" w:rsidR="006B5546" w:rsidRDefault="006B5546" w:rsidP="006B5546">
      <w:pPr>
        <w:spacing w:line="360" w:lineRule="auto"/>
        <w:rPr>
          <w:rFonts w:ascii="Arial" w:hAnsi="Arial" w:cs="Arial"/>
          <w:b/>
          <w:bCs/>
          <w:sz w:val="22"/>
          <w:szCs w:val="22"/>
        </w:rPr>
      </w:pPr>
    </w:p>
    <w:p w14:paraId="56AA0CD9" w14:textId="2A6A6B10" w:rsidR="006B5546" w:rsidRDefault="006B5546" w:rsidP="006B5546">
      <w:pPr>
        <w:spacing w:line="360" w:lineRule="auto"/>
        <w:rPr>
          <w:rFonts w:ascii="Arial" w:hAnsi="Arial" w:cs="Arial"/>
          <w:b/>
          <w:bCs/>
          <w:sz w:val="22"/>
          <w:szCs w:val="22"/>
        </w:rPr>
      </w:pPr>
      <w:r>
        <w:rPr>
          <w:rFonts w:ascii="Arial" w:hAnsi="Arial" w:cs="Arial"/>
          <w:b/>
          <w:bCs/>
          <w:sz w:val="22"/>
          <w:szCs w:val="22"/>
        </w:rPr>
        <w:t xml:space="preserve">Table of content </w:t>
      </w:r>
    </w:p>
    <w:p w14:paraId="4F99FF68" w14:textId="61E81444" w:rsidR="006B5546" w:rsidRDefault="006B5546" w:rsidP="006B5546">
      <w:pPr>
        <w:spacing w:line="360" w:lineRule="auto"/>
        <w:rPr>
          <w:rFonts w:ascii="Arial" w:hAnsi="Arial" w:cs="Arial"/>
          <w:b/>
          <w:bCs/>
          <w:sz w:val="22"/>
          <w:szCs w:val="22"/>
        </w:rPr>
      </w:pPr>
    </w:p>
    <w:p w14:paraId="1F5E6C97" w14:textId="5626CE96" w:rsidR="006B5546" w:rsidRDefault="006B5546" w:rsidP="006B5546">
      <w:pPr>
        <w:spacing w:line="360" w:lineRule="auto"/>
        <w:rPr>
          <w:rFonts w:ascii="Arial" w:hAnsi="Arial" w:cs="Arial"/>
          <w:sz w:val="22"/>
          <w:szCs w:val="22"/>
        </w:rPr>
      </w:pPr>
      <w:r>
        <w:rPr>
          <w:rFonts w:ascii="Arial" w:hAnsi="Arial" w:cs="Arial"/>
          <w:sz w:val="22"/>
          <w:szCs w:val="22"/>
        </w:rPr>
        <w:t xml:space="preserve">Introduction … … … … … … … … … Pag. 2 </w:t>
      </w:r>
    </w:p>
    <w:p w14:paraId="29D02490" w14:textId="44927610" w:rsidR="006B5546" w:rsidRDefault="006B5546" w:rsidP="006B5546">
      <w:pPr>
        <w:spacing w:line="360" w:lineRule="auto"/>
        <w:rPr>
          <w:rFonts w:ascii="Arial" w:hAnsi="Arial" w:cs="Arial"/>
          <w:sz w:val="22"/>
          <w:szCs w:val="22"/>
        </w:rPr>
      </w:pPr>
      <w:r>
        <w:rPr>
          <w:rFonts w:ascii="Arial" w:hAnsi="Arial" w:cs="Arial"/>
          <w:sz w:val="22"/>
          <w:szCs w:val="22"/>
        </w:rPr>
        <w:t xml:space="preserve">Bag Management … … … … … … … Pag. 2 </w:t>
      </w:r>
    </w:p>
    <w:p w14:paraId="41C829CA" w14:textId="1CFDA185" w:rsidR="006B5546" w:rsidRDefault="006B5546" w:rsidP="006B5546">
      <w:pPr>
        <w:spacing w:line="360" w:lineRule="auto"/>
        <w:rPr>
          <w:rFonts w:ascii="Arial" w:hAnsi="Arial" w:cs="Arial"/>
          <w:sz w:val="22"/>
          <w:szCs w:val="22"/>
        </w:rPr>
      </w:pPr>
      <w:r>
        <w:rPr>
          <w:rFonts w:ascii="Arial" w:hAnsi="Arial" w:cs="Arial"/>
          <w:sz w:val="22"/>
          <w:szCs w:val="22"/>
        </w:rPr>
        <w:t>Milestone … … … … … … … … …</w:t>
      </w:r>
      <w:proofErr w:type="gramStart"/>
      <w:r>
        <w:rPr>
          <w:rFonts w:ascii="Arial" w:hAnsi="Arial" w:cs="Arial"/>
          <w:sz w:val="22"/>
          <w:szCs w:val="22"/>
        </w:rPr>
        <w:t xml:space="preserve"> ..</w:t>
      </w:r>
      <w:proofErr w:type="gramEnd"/>
      <w:r>
        <w:rPr>
          <w:rFonts w:ascii="Arial" w:hAnsi="Arial" w:cs="Arial"/>
          <w:sz w:val="22"/>
          <w:szCs w:val="22"/>
        </w:rPr>
        <w:t xml:space="preserve">  Pag. 3</w:t>
      </w:r>
    </w:p>
    <w:p w14:paraId="492A23E3" w14:textId="2E9F0B73" w:rsidR="006B5546" w:rsidRDefault="006B5546" w:rsidP="006B5546">
      <w:pPr>
        <w:spacing w:line="360" w:lineRule="auto"/>
        <w:rPr>
          <w:rFonts w:ascii="Arial" w:hAnsi="Arial" w:cs="Arial"/>
          <w:sz w:val="22"/>
          <w:szCs w:val="22"/>
        </w:rPr>
      </w:pPr>
      <w:r>
        <w:rPr>
          <w:rFonts w:ascii="Arial" w:hAnsi="Arial" w:cs="Arial"/>
          <w:sz w:val="22"/>
          <w:szCs w:val="22"/>
        </w:rPr>
        <w:t xml:space="preserve">Fishbone … … … … … … … … … … Pag. 3 </w:t>
      </w:r>
    </w:p>
    <w:p w14:paraId="2686FEBD" w14:textId="78D62D35" w:rsidR="006B5546" w:rsidRDefault="006B5546" w:rsidP="006B5546">
      <w:pPr>
        <w:spacing w:line="360" w:lineRule="auto"/>
        <w:rPr>
          <w:rFonts w:ascii="Arial" w:hAnsi="Arial" w:cs="Arial"/>
          <w:sz w:val="22"/>
          <w:szCs w:val="22"/>
        </w:rPr>
      </w:pPr>
      <w:r>
        <w:rPr>
          <w:rFonts w:ascii="Arial" w:hAnsi="Arial" w:cs="Arial"/>
          <w:sz w:val="22"/>
          <w:szCs w:val="22"/>
        </w:rPr>
        <w:t>PMI … … … … … … … … … … …</w:t>
      </w:r>
      <w:proofErr w:type="gramStart"/>
      <w:r>
        <w:rPr>
          <w:rFonts w:ascii="Arial" w:hAnsi="Arial" w:cs="Arial"/>
          <w:sz w:val="22"/>
          <w:szCs w:val="22"/>
        </w:rPr>
        <w:t xml:space="preserve"> ..</w:t>
      </w:r>
      <w:proofErr w:type="gramEnd"/>
      <w:r>
        <w:rPr>
          <w:rFonts w:ascii="Arial" w:hAnsi="Arial" w:cs="Arial"/>
          <w:sz w:val="22"/>
          <w:szCs w:val="22"/>
        </w:rPr>
        <w:t xml:space="preserve">  Pag. 5</w:t>
      </w:r>
    </w:p>
    <w:p w14:paraId="4B913D91" w14:textId="55D7B57E" w:rsidR="006B5546" w:rsidRDefault="006B5546" w:rsidP="006B5546">
      <w:pPr>
        <w:spacing w:line="360" w:lineRule="auto"/>
        <w:rPr>
          <w:rFonts w:ascii="Arial" w:hAnsi="Arial" w:cs="Arial"/>
          <w:sz w:val="22"/>
          <w:szCs w:val="22"/>
        </w:rPr>
      </w:pPr>
      <w:r>
        <w:rPr>
          <w:rFonts w:ascii="Arial" w:hAnsi="Arial" w:cs="Arial"/>
          <w:sz w:val="22"/>
          <w:szCs w:val="22"/>
        </w:rPr>
        <w:t xml:space="preserve">Personal </w:t>
      </w:r>
      <w:r w:rsidR="00767C5F">
        <w:rPr>
          <w:rFonts w:ascii="Arial" w:hAnsi="Arial" w:cs="Arial"/>
          <w:sz w:val="22"/>
          <w:szCs w:val="22"/>
        </w:rPr>
        <w:t>Experience</w:t>
      </w:r>
      <w:r>
        <w:rPr>
          <w:rFonts w:ascii="Arial" w:hAnsi="Arial" w:cs="Arial"/>
          <w:sz w:val="22"/>
          <w:szCs w:val="22"/>
        </w:rPr>
        <w:t xml:space="preserve"> … … … … … …</w:t>
      </w:r>
      <w:r w:rsidR="00767C5F">
        <w:rPr>
          <w:rFonts w:ascii="Arial" w:hAnsi="Arial" w:cs="Arial"/>
          <w:sz w:val="22"/>
          <w:szCs w:val="22"/>
        </w:rPr>
        <w:t xml:space="preserve"> Pag. 5</w:t>
      </w:r>
    </w:p>
    <w:p w14:paraId="39B3EE5F" w14:textId="0F876D2B" w:rsidR="00767C5F" w:rsidRDefault="00767C5F" w:rsidP="006B5546">
      <w:pPr>
        <w:spacing w:line="360" w:lineRule="auto"/>
        <w:rPr>
          <w:rFonts w:ascii="Arial" w:hAnsi="Arial" w:cs="Arial"/>
          <w:sz w:val="22"/>
          <w:szCs w:val="22"/>
        </w:rPr>
      </w:pPr>
      <w:r>
        <w:rPr>
          <w:rFonts w:ascii="Arial" w:hAnsi="Arial" w:cs="Arial"/>
          <w:sz w:val="22"/>
          <w:szCs w:val="22"/>
        </w:rPr>
        <w:t xml:space="preserve">Conclusion … … … … … … … … </w:t>
      </w:r>
      <w:proofErr w:type="gramStart"/>
      <w:r>
        <w:rPr>
          <w:rFonts w:ascii="Arial" w:hAnsi="Arial" w:cs="Arial"/>
          <w:sz w:val="22"/>
          <w:szCs w:val="22"/>
        </w:rPr>
        <w:t>… .</w:t>
      </w:r>
      <w:proofErr w:type="gramEnd"/>
      <w:r>
        <w:rPr>
          <w:rFonts w:ascii="Arial" w:hAnsi="Arial" w:cs="Arial"/>
          <w:sz w:val="22"/>
          <w:szCs w:val="22"/>
        </w:rPr>
        <w:t xml:space="preserve"> Pag. 6</w:t>
      </w:r>
    </w:p>
    <w:p w14:paraId="5973C8CF" w14:textId="3067B6B1" w:rsidR="00767C5F" w:rsidRDefault="00767C5F" w:rsidP="006B5546">
      <w:pPr>
        <w:spacing w:line="360" w:lineRule="auto"/>
        <w:rPr>
          <w:rFonts w:ascii="Arial" w:hAnsi="Arial" w:cs="Arial"/>
          <w:sz w:val="22"/>
          <w:szCs w:val="22"/>
        </w:rPr>
      </w:pPr>
      <w:r>
        <w:rPr>
          <w:rFonts w:ascii="Arial" w:hAnsi="Arial" w:cs="Arial"/>
          <w:sz w:val="22"/>
          <w:szCs w:val="22"/>
        </w:rPr>
        <w:t xml:space="preserve">References … … … … … … … … </w:t>
      </w:r>
      <w:proofErr w:type="gramStart"/>
      <w:r>
        <w:rPr>
          <w:rFonts w:ascii="Arial" w:hAnsi="Arial" w:cs="Arial"/>
          <w:sz w:val="22"/>
          <w:szCs w:val="22"/>
        </w:rPr>
        <w:t>… .</w:t>
      </w:r>
      <w:proofErr w:type="gramEnd"/>
      <w:r>
        <w:rPr>
          <w:rFonts w:ascii="Arial" w:hAnsi="Arial" w:cs="Arial"/>
          <w:sz w:val="22"/>
          <w:szCs w:val="22"/>
        </w:rPr>
        <w:t xml:space="preserve"> Pag. 6 </w:t>
      </w:r>
    </w:p>
    <w:p w14:paraId="15D86AF6" w14:textId="2A8C1DDC" w:rsidR="00767C5F" w:rsidRDefault="00767C5F" w:rsidP="006B5546">
      <w:pPr>
        <w:spacing w:line="360" w:lineRule="auto"/>
        <w:rPr>
          <w:rFonts w:ascii="Arial" w:hAnsi="Arial" w:cs="Arial"/>
          <w:sz w:val="22"/>
          <w:szCs w:val="22"/>
        </w:rPr>
      </w:pPr>
    </w:p>
    <w:p w14:paraId="5C624721" w14:textId="77777777" w:rsidR="00767C5F" w:rsidRDefault="00767C5F" w:rsidP="006B5546">
      <w:pPr>
        <w:spacing w:line="360" w:lineRule="auto"/>
        <w:rPr>
          <w:rFonts w:ascii="Arial" w:hAnsi="Arial" w:cs="Arial"/>
          <w:sz w:val="22"/>
          <w:szCs w:val="22"/>
        </w:rPr>
      </w:pPr>
    </w:p>
    <w:p w14:paraId="556AFD23" w14:textId="77777777" w:rsidR="006B5546" w:rsidRDefault="006B5546" w:rsidP="006B5546">
      <w:pPr>
        <w:spacing w:line="360" w:lineRule="auto"/>
        <w:rPr>
          <w:rFonts w:ascii="Arial" w:hAnsi="Arial" w:cs="Arial"/>
          <w:sz w:val="22"/>
          <w:szCs w:val="22"/>
        </w:rPr>
      </w:pPr>
    </w:p>
    <w:p w14:paraId="733C587F" w14:textId="77777777" w:rsidR="006B5546" w:rsidRPr="006B5546" w:rsidRDefault="006B5546" w:rsidP="006B5546">
      <w:pPr>
        <w:spacing w:line="360" w:lineRule="auto"/>
        <w:rPr>
          <w:rFonts w:ascii="Arial" w:hAnsi="Arial" w:cs="Arial"/>
          <w:sz w:val="22"/>
          <w:szCs w:val="22"/>
        </w:rPr>
      </w:pPr>
    </w:p>
    <w:p w14:paraId="7EE5AD79" w14:textId="77777777" w:rsidR="006B5546" w:rsidRDefault="006B5546" w:rsidP="00557D5C">
      <w:pPr>
        <w:spacing w:line="360" w:lineRule="auto"/>
        <w:jc w:val="center"/>
        <w:rPr>
          <w:rFonts w:ascii="Arial" w:hAnsi="Arial" w:cs="Arial"/>
          <w:b/>
          <w:bCs/>
          <w:sz w:val="22"/>
          <w:szCs w:val="22"/>
        </w:rPr>
      </w:pPr>
    </w:p>
    <w:p w14:paraId="7F4D1A05" w14:textId="4BEC3EC2" w:rsidR="006B5546" w:rsidRDefault="006B5546" w:rsidP="00557D5C">
      <w:pPr>
        <w:spacing w:line="360" w:lineRule="auto"/>
        <w:jc w:val="center"/>
        <w:rPr>
          <w:rFonts w:ascii="Arial" w:hAnsi="Arial" w:cs="Arial"/>
          <w:b/>
          <w:bCs/>
          <w:sz w:val="22"/>
          <w:szCs w:val="22"/>
        </w:rPr>
      </w:pPr>
    </w:p>
    <w:p w14:paraId="41306594" w14:textId="77777777" w:rsidR="006B5546" w:rsidRPr="006B5546" w:rsidRDefault="006B5546" w:rsidP="00557D5C">
      <w:pPr>
        <w:spacing w:line="360" w:lineRule="auto"/>
        <w:jc w:val="center"/>
        <w:rPr>
          <w:rFonts w:ascii="Arial" w:hAnsi="Arial" w:cs="Arial"/>
          <w:b/>
          <w:bCs/>
          <w:sz w:val="22"/>
          <w:szCs w:val="22"/>
        </w:rPr>
      </w:pPr>
    </w:p>
    <w:p w14:paraId="5D9F58EF" w14:textId="77777777" w:rsidR="00557D5C" w:rsidRDefault="00557D5C" w:rsidP="00985EEF">
      <w:pPr>
        <w:spacing w:line="360" w:lineRule="auto"/>
        <w:rPr>
          <w:rFonts w:ascii="Arial" w:hAnsi="Arial" w:cs="Arial"/>
          <w:b/>
          <w:bCs/>
          <w:sz w:val="22"/>
          <w:szCs w:val="22"/>
        </w:rPr>
      </w:pPr>
    </w:p>
    <w:p w14:paraId="05F884D8" w14:textId="77777777" w:rsidR="00557D5C" w:rsidRDefault="00557D5C" w:rsidP="00985EEF">
      <w:pPr>
        <w:spacing w:line="360" w:lineRule="auto"/>
        <w:rPr>
          <w:rFonts w:ascii="Arial" w:hAnsi="Arial" w:cs="Arial"/>
          <w:b/>
          <w:bCs/>
          <w:sz w:val="22"/>
          <w:szCs w:val="22"/>
        </w:rPr>
      </w:pPr>
    </w:p>
    <w:p w14:paraId="50312C04" w14:textId="77777777" w:rsidR="00557D5C" w:rsidRDefault="00557D5C" w:rsidP="00985EEF">
      <w:pPr>
        <w:spacing w:line="360" w:lineRule="auto"/>
        <w:rPr>
          <w:rFonts w:ascii="Arial" w:hAnsi="Arial" w:cs="Arial"/>
          <w:b/>
          <w:bCs/>
          <w:sz w:val="22"/>
          <w:szCs w:val="22"/>
        </w:rPr>
      </w:pPr>
    </w:p>
    <w:p w14:paraId="090440D0" w14:textId="77777777" w:rsidR="00557D5C" w:rsidRDefault="00557D5C" w:rsidP="00985EEF">
      <w:pPr>
        <w:spacing w:line="360" w:lineRule="auto"/>
        <w:rPr>
          <w:rFonts w:ascii="Arial" w:hAnsi="Arial" w:cs="Arial"/>
          <w:b/>
          <w:bCs/>
          <w:sz w:val="22"/>
          <w:szCs w:val="22"/>
        </w:rPr>
      </w:pPr>
    </w:p>
    <w:p w14:paraId="777D33F8" w14:textId="77777777" w:rsidR="00557D5C" w:rsidRDefault="00557D5C" w:rsidP="00985EEF">
      <w:pPr>
        <w:spacing w:line="360" w:lineRule="auto"/>
        <w:rPr>
          <w:rFonts w:ascii="Arial" w:hAnsi="Arial" w:cs="Arial"/>
          <w:b/>
          <w:bCs/>
          <w:sz w:val="22"/>
          <w:szCs w:val="22"/>
        </w:rPr>
      </w:pPr>
    </w:p>
    <w:p w14:paraId="3C45107E" w14:textId="77777777" w:rsidR="00557D5C" w:rsidRDefault="00557D5C" w:rsidP="00985EEF">
      <w:pPr>
        <w:spacing w:line="360" w:lineRule="auto"/>
        <w:rPr>
          <w:rFonts w:ascii="Arial" w:hAnsi="Arial" w:cs="Arial"/>
          <w:b/>
          <w:bCs/>
          <w:sz w:val="22"/>
          <w:szCs w:val="22"/>
        </w:rPr>
      </w:pPr>
    </w:p>
    <w:p w14:paraId="67495C4E" w14:textId="77777777" w:rsidR="00557D5C" w:rsidRDefault="00557D5C" w:rsidP="00985EEF">
      <w:pPr>
        <w:spacing w:line="360" w:lineRule="auto"/>
        <w:rPr>
          <w:rFonts w:ascii="Arial" w:hAnsi="Arial" w:cs="Arial"/>
          <w:b/>
          <w:bCs/>
          <w:sz w:val="22"/>
          <w:szCs w:val="22"/>
        </w:rPr>
      </w:pPr>
    </w:p>
    <w:p w14:paraId="7F3AF448" w14:textId="77777777" w:rsidR="00557D5C" w:rsidRDefault="00557D5C" w:rsidP="00985EEF">
      <w:pPr>
        <w:spacing w:line="360" w:lineRule="auto"/>
        <w:rPr>
          <w:rFonts w:ascii="Arial" w:hAnsi="Arial" w:cs="Arial"/>
          <w:b/>
          <w:bCs/>
          <w:sz w:val="22"/>
          <w:szCs w:val="22"/>
        </w:rPr>
      </w:pPr>
    </w:p>
    <w:p w14:paraId="6FEC8AD4" w14:textId="77777777" w:rsidR="00557D5C" w:rsidRDefault="00557D5C" w:rsidP="00985EEF">
      <w:pPr>
        <w:spacing w:line="360" w:lineRule="auto"/>
        <w:rPr>
          <w:rFonts w:ascii="Arial" w:hAnsi="Arial" w:cs="Arial"/>
          <w:b/>
          <w:bCs/>
          <w:sz w:val="22"/>
          <w:szCs w:val="22"/>
        </w:rPr>
      </w:pPr>
    </w:p>
    <w:p w14:paraId="148AEB33" w14:textId="77777777" w:rsidR="00557D5C" w:rsidRDefault="00557D5C" w:rsidP="00985EEF">
      <w:pPr>
        <w:spacing w:line="360" w:lineRule="auto"/>
        <w:rPr>
          <w:rFonts w:ascii="Arial" w:hAnsi="Arial" w:cs="Arial"/>
          <w:b/>
          <w:bCs/>
          <w:sz w:val="22"/>
          <w:szCs w:val="22"/>
        </w:rPr>
      </w:pPr>
    </w:p>
    <w:p w14:paraId="7D968193" w14:textId="77777777" w:rsidR="00557D5C" w:rsidRDefault="00557D5C" w:rsidP="00985EEF">
      <w:pPr>
        <w:spacing w:line="360" w:lineRule="auto"/>
        <w:rPr>
          <w:rFonts w:ascii="Arial" w:hAnsi="Arial" w:cs="Arial"/>
          <w:b/>
          <w:bCs/>
          <w:sz w:val="22"/>
          <w:szCs w:val="22"/>
        </w:rPr>
      </w:pPr>
    </w:p>
    <w:p w14:paraId="1E5BE1FF" w14:textId="77777777" w:rsidR="00557D5C" w:rsidRDefault="00557D5C" w:rsidP="00985EEF">
      <w:pPr>
        <w:spacing w:line="360" w:lineRule="auto"/>
        <w:rPr>
          <w:rFonts w:ascii="Arial" w:hAnsi="Arial" w:cs="Arial"/>
          <w:b/>
          <w:bCs/>
          <w:sz w:val="22"/>
          <w:szCs w:val="22"/>
        </w:rPr>
      </w:pPr>
    </w:p>
    <w:p w14:paraId="16EE654E" w14:textId="77777777" w:rsidR="00557D5C" w:rsidRDefault="00557D5C" w:rsidP="00985EEF">
      <w:pPr>
        <w:spacing w:line="360" w:lineRule="auto"/>
        <w:rPr>
          <w:rFonts w:ascii="Arial" w:hAnsi="Arial" w:cs="Arial"/>
          <w:b/>
          <w:bCs/>
          <w:sz w:val="22"/>
          <w:szCs w:val="22"/>
        </w:rPr>
      </w:pPr>
    </w:p>
    <w:p w14:paraId="6D2DB01B" w14:textId="77777777" w:rsidR="00557D5C" w:rsidRDefault="00557D5C" w:rsidP="00985EEF">
      <w:pPr>
        <w:spacing w:line="360" w:lineRule="auto"/>
        <w:rPr>
          <w:rFonts w:ascii="Arial" w:hAnsi="Arial" w:cs="Arial"/>
          <w:b/>
          <w:bCs/>
          <w:sz w:val="22"/>
          <w:szCs w:val="22"/>
        </w:rPr>
      </w:pPr>
    </w:p>
    <w:p w14:paraId="663D3BAA" w14:textId="77777777" w:rsidR="006B5546" w:rsidRDefault="006B5546" w:rsidP="00985EEF">
      <w:pPr>
        <w:spacing w:line="360" w:lineRule="auto"/>
        <w:rPr>
          <w:rFonts w:ascii="Arial" w:hAnsi="Arial" w:cs="Arial"/>
          <w:b/>
          <w:bCs/>
          <w:sz w:val="22"/>
          <w:szCs w:val="22"/>
        </w:rPr>
      </w:pPr>
    </w:p>
    <w:p w14:paraId="2F7B0560" w14:textId="6D1C001D" w:rsidR="00985EEF" w:rsidRDefault="00985EEF" w:rsidP="00985EEF">
      <w:pPr>
        <w:spacing w:line="360" w:lineRule="auto"/>
        <w:rPr>
          <w:rFonts w:ascii="Arial" w:hAnsi="Arial" w:cs="Arial"/>
          <w:b/>
          <w:bCs/>
          <w:sz w:val="22"/>
          <w:szCs w:val="22"/>
        </w:rPr>
      </w:pPr>
      <w:r>
        <w:rPr>
          <w:rFonts w:ascii="Arial" w:hAnsi="Arial" w:cs="Arial"/>
          <w:b/>
          <w:bCs/>
          <w:sz w:val="22"/>
          <w:szCs w:val="22"/>
        </w:rPr>
        <w:t xml:space="preserve">Introduction </w:t>
      </w:r>
    </w:p>
    <w:p w14:paraId="2232986A" w14:textId="3298DA9D" w:rsidR="00D37DE1" w:rsidRDefault="00D37DE1" w:rsidP="00985EEF">
      <w:pPr>
        <w:spacing w:line="360" w:lineRule="auto"/>
        <w:rPr>
          <w:rFonts w:ascii="Arial" w:hAnsi="Arial" w:cs="Arial"/>
          <w:b/>
          <w:bCs/>
          <w:sz w:val="22"/>
          <w:szCs w:val="22"/>
        </w:rPr>
      </w:pPr>
    </w:p>
    <w:p w14:paraId="2D07755B" w14:textId="2AFD2118" w:rsidR="00F648F6" w:rsidRPr="00F648F6" w:rsidRDefault="00F648F6" w:rsidP="002A189F">
      <w:pPr>
        <w:spacing w:line="360" w:lineRule="auto"/>
        <w:jc w:val="both"/>
        <w:rPr>
          <w:rFonts w:ascii="Arial" w:hAnsi="Arial" w:cs="Arial"/>
          <w:sz w:val="22"/>
          <w:szCs w:val="22"/>
        </w:rPr>
      </w:pPr>
      <w:r>
        <w:rPr>
          <w:rFonts w:ascii="Arial" w:hAnsi="Arial" w:cs="Arial"/>
          <w:sz w:val="22"/>
          <w:szCs w:val="22"/>
        </w:rPr>
        <w:t>In this report it will be explain</w:t>
      </w:r>
      <w:r w:rsidR="007323A0">
        <w:rPr>
          <w:rFonts w:ascii="Arial" w:hAnsi="Arial" w:cs="Arial"/>
          <w:sz w:val="22"/>
          <w:szCs w:val="22"/>
        </w:rPr>
        <w:t xml:space="preserve"> the impact of bad management </w:t>
      </w:r>
      <w:r w:rsidR="001D6F5D">
        <w:rPr>
          <w:rFonts w:ascii="Arial" w:hAnsi="Arial" w:cs="Arial"/>
          <w:sz w:val="22"/>
          <w:szCs w:val="22"/>
        </w:rPr>
        <w:t>and</w:t>
      </w:r>
      <w:r w:rsidR="007323A0">
        <w:rPr>
          <w:rFonts w:ascii="Arial" w:hAnsi="Arial" w:cs="Arial"/>
          <w:sz w:val="22"/>
          <w:szCs w:val="22"/>
        </w:rPr>
        <w:t xml:space="preserve"> the different styles of bad management that could create </w:t>
      </w:r>
      <w:r w:rsidR="001D6F5D">
        <w:rPr>
          <w:rFonts w:ascii="Arial" w:hAnsi="Arial" w:cs="Arial"/>
          <w:sz w:val="22"/>
          <w:szCs w:val="22"/>
        </w:rPr>
        <w:t xml:space="preserve">difficulties in our workplace. </w:t>
      </w:r>
      <w:r w:rsidR="00747107">
        <w:rPr>
          <w:rFonts w:ascii="Arial" w:hAnsi="Arial" w:cs="Arial"/>
          <w:sz w:val="22"/>
          <w:szCs w:val="22"/>
        </w:rPr>
        <w:t>Moreover,</w:t>
      </w:r>
      <w:r w:rsidR="001D6F5D">
        <w:rPr>
          <w:rFonts w:ascii="Arial" w:hAnsi="Arial" w:cs="Arial"/>
          <w:sz w:val="22"/>
          <w:szCs w:val="22"/>
        </w:rPr>
        <w:t xml:space="preserve"> it will be </w:t>
      </w:r>
      <w:r w:rsidR="001A58E4">
        <w:rPr>
          <w:rFonts w:ascii="Arial" w:hAnsi="Arial" w:cs="Arial"/>
          <w:sz w:val="22"/>
          <w:szCs w:val="22"/>
        </w:rPr>
        <w:t>explained</w:t>
      </w:r>
      <w:r w:rsidR="001D6F5D">
        <w:rPr>
          <w:rFonts w:ascii="Arial" w:hAnsi="Arial" w:cs="Arial"/>
          <w:sz w:val="22"/>
          <w:szCs w:val="22"/>
        </w:rPr>
        <w:t xml:space="preserve"> </w:t>
      </w:r>
      <w:r w:rsidR="0071230A">
        <w:rPr>
          <w:rFonts w:ascii="Arial" w:hAnsi="Arial" w:cs="Arial"/>
          <w:sz w:val="22"/>
          <w:szCs w:val="22"/>
        </w:rPr>
        <w:t>different tools</w:t>
      </w:r>
      <w:r w:rsidR="00865092">
        <w:rPr>
          <w:rFonts w:ascii="Arial" w:hAnsi="Arial" w:cs="Arial"/>
          <w:sz w:val="22"/>
          <w:szCs w:val="22"/>
        </w:rPr>
        <w:t xml:space="preserve"> to </w:t>
      </w:r>
      <w:r w:rsidR="00E75732">
        <w:rPr>
          <w:rFonts w:ascii="Arial" w:hAnsi="Arial" w:cs="Arial"/>
          <w:sz w:val="22"/>
          <w:szCs w:val="22"/>
        </w:rPr>
        <w:t>discover the cause and the eventual solution</w:t>
      </w:r>
      <w:r w:rsidR="000F4CD5">
        <w:rPr>
          <w:rFonts w:ascii="Arial" w:hAnsi="Arial" w:cs="Arial"/>
          <w:sz w:val="22"/>
          <w:szCs w:val="22"/>
        </w:rPr>
        <w:t xml:space="preserve"> </w:t>
      </w:r>
      <w:r w:rsidR="002A189F">
        <w:rPr>
          <w:rFonts w:ascii="Arial" w:hAnsi="Arial" w:cs="Arial"/>
          <w:sz w:val="22"/>
          <w:szCs w:val="22"/>
        </w:rPr>
        <w:t xml:space="preserve">to a complex problem, </w:t>
      </w:r>
      <w:r w:rsidR="0071230A">
        <w:rPr>
          <w:rFonts w:ascii="Arial" w:hAnsi="Arial" w:cs="Arial"/>
          <w:sz w:val="22"/>
          <w:szCs w:val="22"/>
        </w:rPr>
        <w:t xml:space="preserve">covered in class </w:t>
      </w:r>
      <w:r w:rsidR="005346C5">
        <w:rPr>
          <w:rFonts w:ascii="Arial" w:hAnsi="Arial" w:cs="Arial"/>
          <w:sz w:val="22"/>
          <w:szCs w:val="22"/>
        </w:rPr>
        <w:t xml:space="preserve">at University of Wales Trinity Saint David </w:t>
      </w:r>
      <w:r w:rsidR="0071230A">
        <w:rPr>
          <w:rFonts w:ascii="Arial" w:hAnsi="Arial" w:cs="Arial"/>
          <w:sz w:val="22"/>
          <w:szCs w:val="22"/>
        </w:rPr>
        <w:t xml:space="preserve">such as </w:t>
      </w:r>
      <w:r w:rsidR="009E284C">
        <w:rPr>
          <w:rFonts w:ascii="Arial" w:hAnsi="Arial" w:cs="Arial"/>
          <w:sz w:val="22"/>
          <w:szCs w:val="22"/>
        </w:rPr>
        <w:t>M</w:t>
      </w:r>
      <w:r w:rsidR="0071230A">
        <w:rPr>
          <w:rFonts w:ascii="Arial" w:hAnsi="Arial" w:cs="Arial"/>
          <w:sz w:val="22"/>
          <w:szCs w:val="22"/>
        </w:rPr>
        <w:t xml:space="preserve">ilestone, </w:t>
      </w:r>
      <w:r w:rsidR="009E284C">
        <w:rPr>
          <w:rFonts w:ascii="Arial" w:hAnsi="Arial" w:cs="Arial"/>
          <w:sz w:val="22"/>
          <w:szCs w:val="22"/>
        </w:rPr>
        <w:t>F</w:t>
      </w:r>
      <w:r w:rsidR="0071230A">
        <w:rPr>
          <w:rFonts w:ascii="Arial" w:hAnsi="Arial" w:cs="Arial"/>
          <w:sz w:val="22"/>
          <w:szCs w:val="22"/>
        </w:rPr>
        <w:t>ishbone and PMI (</w:t>
      </w:r>
      <w:r w:rsidR="00BF32E0">
        <w:rPr>
          <w:rFonts w:ascii="Arial" w:hAnsi="Arial" w:cs="Arial"/>
          <w:sz w:val="22"/>
          <w:szCs w:val="22"/>
        </w:rPr>
        <w:t xml:space="preserve">plus, minus, </w:t>
      </w:r>
      <w:r w:rsidR="005346C5">
        <w:rPr>
          <w:rFonts w:ascii="Arial" w:hAnsi="Arial" w:cs="Arial"/>
          <w:sz w:val="22"/>
          <w:szCs w:val="22"/>
        </w:rPr>
        <w:t>interesting</w:t>
      </w:r>
      <w:r w:rsidR="00BF32E0">
        <w:rPr>
          <w:rFonts w:ascii="Arial" w:hAnsi="Arial" w:cs="Arial"/>
          <w:sz w:val="22"/>
          <w:szCs w:val="22"/>
        </w:rPr>
        <w:t xml:space="preserve"> factors) that could help us find the cause and solution </w:t>
      </w:r>
      <w:r w:rsidR="005346C5">
        <w:rPr>
          <w:rFonts w:ascii="Arial" w:hAnsi="Arial" w:cs="Arial"/>
          <w:sz w:val="22"/>
          <w:szCs w:val="22"/>
        </w:rPr>
        <w:t>to a complex problem like bad management</w:t>
      </w:r>
      <w:r w:rsidR="000C5F80">
        <w:rPr>
          <w:rFonts w:ascii="Arial" w:hAnsi="Arial" w:cs="Arial"/>
          <w:sz w:val="22"/>
          <w:szCs w:val="22"/>
        </w:rPr>
        <w:t xml:space="preserve"> in the workplace.</w:t>
      </w:r>
      <w:r w:rsidR="00500266">
        <w:rPr>
          <w:rFonts w:ascii="Arial" w:hAnsi="Arial" w:cs="Arial"/>
          <w:sz w:val="22"/>
          <w:szCs w:val="22"/>
        </w:rPr>
        <w:t xml:space="preserve"> </w:t>
      </w:r>
      <w:r w:rsidR="001A58E4">
        <w:rPr>
          <w:rFonts w:ascii="Arial" w:hAnsi="Arial" w:cs="Arial"/>
          <w:sz w:val="22"/>
          <w:szCs w:val="22"/>
        </w:rPr>
        <w:t>Moreover,</w:t>
      </w:r>
      <w:r w:rsidR="00500266">
        <w:rPr>
          <w:rFonts w:ascii="Arial" w:hAnsi="Arial" w:cs="Arial"/>
          <w:sz w:val="22"/>
          <w:szCs w:val="22"/>
        </w:rPr>
        <w:t xml:space="preserve"> it can be seen my personal experience to work in a place with bad management and the relation between primary and secondary data.</w:t>
      </w:r>
    </w:p>
    <w:p w14:paraId="4F7304E8" w14:textId="0A901BDD" w:rsidR="00D37DE1" w:rsidRDefault="00D37DE1" w:rsidP="00985EEF">
      <w:pPr>
        <w:spacing w:line="360" w:lineRule="auto"/>
        <w:rPr>
          <w:rFonts w:ascii="Arial" w:hAnsi="Arial" w:cs="Arial"/>
          <w:sz w:val="22"/>
          <w:szCs w:val="22"/>
        </w:rPr>
      </w:pPr>
    </w:p>
    <w:p w14:paraId="5589B01F" w14:textId="3E539DCE" w:rsidR="00D37DE1" w:rsidRPr="00FE3C91" w:rsidRDefault="000C7066" w:rsidP="00985EEF">
      <w:pPr>
        <w:spacing w:line="360" w:lineRule="auto"/>
        <w:rPr>
          <w:rFonts w:ascii="Arial" w:hAnsi="Arial" w:cs="Arial"/>
          <w:sz w:val="22"/>
          <w:szCs w:val="22"/>
        </w:rPr>
      </w:pPr>
      <w:r>
        <w:rPr>
          <w:rFonts w:ascii="Arial" w:hAnsi="Arial" w:cs="Arial"/>
          <w:b/>
          <w:bCs/>
          <w:sz w:val="22"/>
          <w:szCs w:val="22"/>
        </w:rPr>
        <w:t xml:space="preserve">Bad Management </w:t>
      </w:r>
    </w:p>
    <w:p w14:paraId="29738891" w14:textId="504AF0FA" w:rsidR="00D37DE1" w:rsidRDefault="00D37DE1" w:rsidP="00985EEF">
      <w:pPr>
        <w:spacing w:line="360" w:lineRule="auto"/>
        <w:rPr>
          <w:rFonts w:ascii="Arial" w:hAnsi="Arial" w:cs="Arial"/>
          <w:sz w:val="22"/>
          <w:szCs w:val="22"/>
        </w:rPr>
      </w:pPr>
    </w:p>
    <w:p w14:paraId="0BC8A320" w14:textId="047E15A3" w:rsidR="00AD6E7D" w:rsidRDefault="00F10A60" w:rsidP="007D6C72">
      <w:pPr>
        <w:spacing w:line="360" w:lineRule="auto"/>
        <w:jc w:val="both"/>
        <w:rPr>
          <w:rFonts w:ascii="Arial" w:hAnsi="Arial" w:cs="Arial"/>
          <w:sz w:val="22"/>
          <w:szCs w:val="22"/>
        </w:rPr>
      </w:pPr>
      <w:r>
        <w:rPr>
          <w:rFonts w:ascii="Arial" w:hAnsi="Arial" w:cs="Arial"/>
          <w:sz w:val="22"/>
          <w:szCs w:val="22"/>
        </w:rPr>
        <w:t xml:space="preserve">According to </w:t>
      </w:r>
      <w:r w:rsidR="00FA01DC">
        <w:rPr>
          <w:rFonts w:ascii="Arial" w:hAnsi="Arial" w:cs="Arial"/>
          <w:sz w:val="22"/>
          <w:szCs w:val="22"/>
        </w:rPr>
        <w:t xml:space="preserve">Sami M. </w:t>
      </w:r>
      <w:r w:rsidR="005B3C24">
        <w:rPr>
          <w:rFonts w:ascii="Arial" w:hAnsi="Arial" w:cs="Arial"/>
          <w:sz w:val="22"/>
          <w:szCs w:val="22"/>
        </w:rPr>
        <w:t>Abbasi</w:t>
      </w:r>
      <w:r w:rsidR="00FA01DC">
        <w:rPr>
          <w:rFonts w:ascii="Arial" w:hAnsi="Arial" w:cs="Arial"/>
          <w:sz w:val="22"/>
          <w:szCs w:val="22"/>
        </w:rPr>
        <w:t xml:space="preserve"> (2008), t</w:t>
      </w:r>
      <w:r w:rsidR="00945044" w:rsidRPr="00945044">
        <w:rPr>
          <w:rFonts w:ascii="Arial" w:hAnsi="Arial" w:cs="Arial"/>
          <w:sz w:val="22"/>
          <w:szCs w:val="22"/>
        </w:rPr>
        <w:t>here is proof all around the world that management talent is one of the most essential determinants in a country's economy and society's growth and survival. It is also obvious that persons in managerial positions face a variety of obstacles, the most challenging of which is probably ensuring the efficient and successful management of knowledge workers. Many individuals offer value simply because of what they know as we approach the information age in the workplace. Knowledge workers are commonly referred to as such, and how these personnel are managed is considered as a key aspect in choosing which company will be successful in the future.</w:t>
      </w:r>
      <w:r w:rsidR="00375F72">
        <w:rPr>
          <w:rFonts w:ascii="Arial" w:hAnsi="Arial" w:cs="Arial"/>
          <w:sz w:val="22"/>
          <w:szCs w:val="22"/>
        </w:rPr>
        <w:t xml:space="preserve"> </w:t>
      </w:r>
      <w:r w:rsidR="000A05BF" w:rsidRPr="000A05BF">
        <w:rPr>
          <w:rFonts w:ascii="Arial" w:hAnsi="Arial" w:cs="Arial"/>
          <w:sz w:val="22"/>
          <w:szCs w:val="22"/>
        </w:rPr>
        <w:t>Let's face it, we've all had at least one awful boss at some point in our careers, and the consequences may be disastrous.</w:t>
      </w:r>
      <w:r w:rsidR="00375F72">
        <w:rPr>
          <w:rFonts w:ascii="Arial" w:hAnsi="Arial" w:cs="Arial"/>
          <w:sz w:val="22"/>
          <w:szCs w:val="22"/>
        </w:rPr>
        <w:t xml:space="preserve"> </w:t>
      </w:r>
      <w:r w:rsidR="000A05BF" w:rsidRPr="000A05BF">
        <w:rPr>
          <w:rFonts w:ascii="Arial" w:hAnsi="Arial" w:cs="Arial"/>
          <w:sz w:val="22"/>
          <w:szCs w:val="22"/>
        </w:rPr>
        <w:t xml:space="preserve">As a result, you're frustrated, sad, and weary, and you're completely demotivated, which is bad for you and your </w:t>
      </w:r>
      <w:r w:rsidR="00375F72" w:rsidRPr="000A05BF">
        <w:rPr>
          <w:rFonts w:ascii="Arial" w:hAnsi="Arial" w:cs="Arial"/>
          <w:sz w:val="22"/>
          <w:szCs w:val="22"/>
        </w:rPr>
        <w:t>co-workers</w:t>
      </w:r>
      <w:r w:rsidR="000A05BF" w:rsidRPr="000A05BF">
        <w:rPr>
          <w:rFonts w:ascii="Arial" w:hAnsi="Arial" w:cs="Arial"/>
          <w:sz w:val="22"/>
          <w:szCs w:val="22"/>
        </w:rPr>
        <w:t>.</w:t>
      </w:r>
      <w:r w:rsidR="00375F72">
        <w:rPr>
          <w:rFonts w:ascii="Arial" w:hAnsi="Arial" w:cs="Arial"/>
          <w:sz w:val="22"/>
          <w:szCs w:val="22"/>
        </w:rPr>
        <w:t xml:space="preserve"> </w:t>
      </w:r>
      <w:r w:rsidR="00532655" w:rsidRPr="00532655">
        <w:rPr>
          <w:rFonts w:ascii="Arial" w:hAnsi="Arial" w:cs="Arial"/>
          <w:sz w:val="22"/>
          <w:szCs w:val="22"/>
        </w:rPr>
        <w:t>It might be difficult for employees to retain high energy levels or passion for their jobs when nothing appears to satisfy the boss. Many managers just do not grasp the value of praising and recognizing accomplishments, as well as offering incentives for outstanding performance. As a result, employees may feel undervalued and unmotivated to do their best work.</w:t>
      </w:r>
      <w:r w:rsidR="00532655">
        <w:rPr>
          <w:rFonts w:ascii="Arial" w:hAnsi="Arial" w:cs="Arial"/>
          <w:sz w:val="22"/>
          <w:szCs w:val="22"/>
        </w:rPr>
        <w:t xml:space="preserve"> </w:t>
      </w:r>
      <w:r w:rsidR="00B37A72" w:rsidRPr="00B37A72">
        <w:rPr>
          <w:rFonts w:ascii="Arial" w:hAnsi="Arial" w:cs="Arial"/>
          <w:sz w:val="22"/>
          <w:szCs w:val="22"/>
        </w:rPr>
        <w:t>It makes no difference if you work for a major corporation or a small start-</w:t>
      </w:r>
      <w:r w:rsidR="00B37A72" w:rsidRPr="00B37A72">
        <w:rPr>
          <w:rFonts w:ascii="Arial" w:hAnsi="Arial" w:cs="Arial"/>
          <w:sz w:val="22"/>
          <w:szCs w:val="22"/>
        </w:rPr>
        <w:lastRenderedPageBreak/>
        <w:t>up; poor management will have a negative impact on your employee turnover rates. It's possible that the boss in issue is arrogant or even incapable. And, of course, if staff leave as a result, this has a significant influence on productivity since, once someone goes, who will fill in for them?</w:t>
      </w:r>
      <w:r w:rsidR="00AF411E">
        <w:rPr>
          <w:rFonts w:ascii="Arial" w:hAnsi="Arial" w:cs="Arial"/>
          <w:sz w:val="22"/>
          <w:szCs w:val="22"/>
        </w:rPr>
        <w:t xml:space="preserve"> </w:t>
      </w:r>
      <w:r w:rsidR="003B69EE" w:rsidRPr="003B69EE">
        <w:rPr>
          <w:rFonts w:ascii="Arial" w:hAnsi="Arial" w:cs="Arial"/>
          <w:sz w:val="22"/>
          <w:szCs w:val="22"/>
        </w:rPr>
        <w:t xml:space="preserve">There are four types of bad managers, each with their unique set of traits. Management styles are the techniques by which a manager decides to lead and cooperate with his or her team, as the term implies. This includes, but is not limited to, how they make personnel decisions, </w:t>
      </w:r>
      <w:r w:rsidR="00D71E80" w:rsidRPr="003B69EE">
        <w:rPr>
          <w:rFonts w:ascii="Arial" w:hAnsi="Arial" w:cs="Arial"/>
          <w:sz w:val="22"/>
          <w:szCs w:val="22"/>
        </w:rPr>
        <w:t>discipline,</w:t>
      </w:r>
      <w:r w:rsidR="003B69EE" w:rsidRPr="003B69EE">
        <w:rPr>
          <w:rFonts w:ascii="Arial" w:hAnsi="Arial" w:cs="Arial"/>
          <w:sz w:val="22"/>
          <w:szCs w:val="22"/>
        </w:rPr>
        <w:t xml:space="preserve"> or exercise authority, communicate, manage projects, and conduct business in general. Laissez-faire leadership, also known as delegative leadership, is a leadership style in which the leader takes a back seat and allows the group to make decisions.</w:t>
      </w:r>
      <w:r w:rsidR="00790391" w:rsidRPr="00790391">
        <w:rPr>
          <w:rFonts w:ascii="Arial" w:hAnsi="Arial" w:cs="Arial"/>
          <w:sz w:val="22"/>
          <w:szCs w:val="22"/>
        </w:rPr>
        <w:t xml:space="preserve"> It has been discovered that this is the type of leadership that results in the lowest levels of productivity among group members.</w:t>
      </w:r>
      <w:r w:rsidR="00E1044A">
        <w:rPr>
          <w:rFonts w:ascii="Arial" w:hAnsi="Arial" w:cs="Arial"/>
          <w:sz w:val="22"/>
          <w:szCs w:val="22"/>
        </w:rPr>
        <w:t xml:space="preserve"> </w:t>
      </w:r>
      <w:r w:rsidR="00616997">
        <w:rPr>
          <w:rFonts w:ascii="Arial" w:hAnsi="Arial" w:cs="Arial"/>
          <w:sz w:val="22"/>
          <w:szCs w:val="22"/>
        </w:rPr>
        <w:t xml:space="preserve">This style of management has </w:t>
      </w:r>
      <w:r w:rsidR="00CB0BCF">
        <w:rPr>
          <w:rFonts w:ascii="Arial" w:hAnsi="Arial" w:cs="Arial"/>
          <w:sz w:val="22"/>
          <w:szCs w:val="22"/>
        </w:rPr>
        <w:t xml:space="preserve">specific characteristics such as low support, low clarity, </w:t>
      </w:r>
      <w:r w:rsidR="00810567">
        <w:rPr>
          <w:rFonts w:ascii="Arial" w:hAnsi="Arial" w:cs="Arial"/>
          <w:sz w:val="22"/>
          <w:szCs w:val="22"/>
        </w:rPr>
        <w:t xml:space="preserve">low engagement, </w:t>
      </w:r>
      <w:r w:rsidR="007017E7">
        <w:rPr>
          <w:rFonts w:ascii="Arial" w:hAnsi="Arial" w:cs="Arial"/>
          <w:sz w:val="22"/>
          <w:szCs w:val="22"/>
        </w:rPr>
        <w:t xml:space="preserve">it does not communicate views about important </w:t>
      </w:r>
      <w:r w:rsidR="00DA22AF">
        <w:rPr>
          <w:rFonts w:ascii="Arial" w:hAnsi="Arial" w:cs="Arial"/>
          <w:sz w:val="22"/>
          <w:szCs w:val="22"/>
        </w:rPr>
        <w:t xml:space="preserve">issues, neglecting feedback, </w:t>
      </w:r>
      <w:r w:rsidR="001B6419">
        <w:rPr>
          <w:rFonts w:ascii="Arial" w:hAnsi="Arial" w:cs="Arial"/>
          <w:sz w:val="22"/>
          <w:szCs w:val="22"/>
        </w:rPr>
        <w:t xml:space="preserve">fails to follow up on requests for assistance </w:t>
      </w:r>
      <w:r w:rsidR="00066B00">
        <w:rPr>
          <w:rFonts w:ascii="Arial" w:hAnsi="Arial" w:cs="Arial"/>
          <w:sz w:val="22"/>
          <w:szCs w:val="22"/>
        </w:rPr>
        <w:t xml:space="preserve">and avoids leadership responsibilities. </w:t>
      </w:r>
      <w:r w:rsidR="00FD5803">
        <w:rPr>
          <w:rFonts w:ascii="Arial" w:hAnsi="Arial" w:cs="Arial"/>
          <w:sz w:val="22"/>
          <w:szCs w:val="22"/>
        </w:rPr>
        <w:t xml:space="preserve">It is also associated with </w:t>
      </w:r>
      <w:r w:rsidR="0032071E">
        <w:rPr>
          <w:rFonts w:ascii="Arial" w:hAnsi="Arial" w:cs="Arial"/>
          <w:sz w:val="22"/>
          <w:szCs w:val="22"/>
        </w:rPr>
        <w:t>low discretionary effort, low performances, increase</w:t>
      </w:r>
      <w:r w:rsidR="00F73F26">
        <w:rPr>
          <w:rFonts w:ascii="Arial" w:hAnsi="Arial" w:cs="Arial"/>
          <w:sz w:val="22"/>
          <w:szCs w:val="22"/>
        </w:rPr>
        <w:t xml:space="preserve">s withdraw behaviour and team disfunctions. </w:t>
      </w:r>
      <w:r w:rsidR="00F3175A">
        <w:rPr>
          <w:rFonts w:ascii="Arial" w:hAnsi="Arial" w:cs="Arial"/>
          <w:sz w:val="22"/>
          <w:szCs w:val="22"/>
        </w:rPr>
        <w:t>The second type of management is</w:t>
      </w:r>
      <w:r w:rsidR="00FB6BE7">
        <w:rPr>
          <w:rFonts w:ascii="Arial" w:hAnsi="Arial" w:cs="Arial"/>
          <w:sz w:val="22"/>
          <w:szCs w:val="22"/>
        </w:rPr>
        <w:t xml:space="preserve"> command and control style. </w:t>
      </w:r>
      <w:r w:rsidR="00741B7C" w:rsidRPr="00741B7C">
        <w:rPr>
          <w:rFonts w:ascii="Arial" w:hAnsi="Arial" w:cs="Arial"/>
          <w:sz w:val="22"/>
          <w:szCs w:val="22"/>
        </w:rPr>
        <w:t xml:space="preserve">A </w:t>
      </w:r>
      <w:r w:rsidR="004E3DC2" w:rsidRPr="00741B7C">
        <w:rPr>
          <w:rFonts w:ascii="Arial" w:hAnsi="Arial" w:cs="Arial"/>
          <w:sz w:val="22"/>
          <w:szCs w:val="22"/>
        </w:rPr>
        <w:t>command-and-control</w:t>
      </w:r>
      <w:r w:rsidR="00741B7C" w:rsidRPr="00741B7C">
        <w:rPr>
          <w:rFonts w:ascii="Arial" w:hAnsi="Arial" w:cs="Arial"/>
          <w:sz w:val="22"/>
          <w:szCs w:val="22"/>
        </w:rPr>
        <w:t xml:space="preserve"> method to leadership is authoritative and adopts a top-down approach, which works well in organizations where senior management has a lot of power and privilege. It is based on, and emphasises, a separation between executives and workers on the one hand.</w:t>
      </w:r>
      <w:r w:rsidR="00BC7E00">
        <w:rPr>
          <w:rFonts w:ascii="Arial" w:hAnsi="Arial" w:cs="Arial"/>
          <w:sz w:val="22"/>
          <w:szCs w:val="22"/>
        </w:rPr>
        <w:t xml:space="preserve"> Its</w:t>
      </w:r>
      <w:r w:rsidR="001E39C6">
        <w:rPr>
          <w:rFonts w:ascii="Arial" w:hAnsi="Arial" w:cs="Arial"/>
          <w:sz w:val="22"/>
          <w:szCs w:val="22"/>
        </w:rPr>
        <w:t xml:space="preserve"> </w:t>
      </w:r>
      <w:r w:rsidR="00BC7E00">
        <w:rPr>
          <w:rFonts w:ascii="Arial" w:hAnsi="Arial" w:cs="Arial"/>
          <w:sz w:val="22"/>
          <w:szCs w:val="22"/>
        </w:rPr>
        <w:t>characteristics</w:t>
      </w:r>
      <w:r w:rsidR="001E39C6">
        <w:rPr>
          <w:rFonts w:ascii="Arial" w:hAnsi="Arial" w:cs="Arial"/>
          <w:sz w:val="22"/>
          <w:szCs w:val="22"/>
        </w:rPr>
        <w:t xml:space="preserve"> </w:t>
      </w:r>
      <w:r w:rsidR="008D3631">
        <w:rPr>
          <w:rFonts w:ascii="Arial" w:hAnsi="Arial" w:cs="Arial"/>
          <w:sz w:val="22"/>
          <w:szCs w:val="22"/>
        </w:rPr>
        <w:t xml:space="preserve">are </w:t>
      </w:r>
      <w:r w:rsidR="0001461B">
        <w:rPr>
          <w:rFonts w:ascii="Arial" w:hAnsi="Arial" w:cs="Arial"/>
          <w:sz w:val="22"/>
          <w:szCs w:val="22"/>
        </w:rPr>
        <w:t xml:space="preserve">high clarity, </w:t>
      </w:r>
      <w:r w:rsidR="00E55B73">
        <w:rPr>
          <w:rFonts w:ascii="Arial" w:hAnsi="Arial" w:cs="Arial"/>
          <w:sz w:val="22"/>
          <w:szCs w:val="22"/>
        </w:rPr>
        <w:t xml:space="preserve">low perceived support, low engagement, </w:t>
      </w:r>
      <w:r w:rsidR="0023658B">
        <w:rPr>
          <w:rFonts w:ascii="Arial" w:hAnsi="Arial" w:cs="Arial"/>
          <w:sz w:val="22"/>
          <w:szCs w:val="22"/>
        </w:rPr>
        <w:t xml:space="preserve">poor communication, neglecting </w:t>
      </w:r>
      <w:r w:rsidR="001C3753">
        <w:rPr>
          <w:rFonts w:ascii="Arial" w:hAnsi="Arial" w:cs="Arial"/>
          <w:sz w:val="22"/>
          <w:szCs w:val="22"/>
        </w:rPr>
        <w:t xml:space="preserve">od developmental feedback, </w:t>
      </w:r>
      <w:r w:rsidR="00926DA9">
        <w:rPr>
          <w:rFonts w:ascii="Arial" w:hAnsi="Arial" w:cs="Arial"/>
          <w:sz w:val="22"/>
          <w:szCs w:val="22"/>
        </w:rPr>
        <w:t xml:space="preserve">over emphasis on corrective feedback, </w:t>
      </w:r>
      <w:r w:rsidR="00112130">
        <w:rPr>
          <w:rFonts w:ascii="Arial" w:hAnsi="Arial" w:cs="Arial"/>
          <w:sz w:val="22"/>
          <w:szCs w:val="22"/>
        </w:rPr>
        <w:t>perceiving stigma about reporting personal problem</w:t>
      </w:r>
      <w:r w:rsidR="00241782">
        <w:rPr>
          <w:rFonts w:ascii="Arial" w:hAnsi="Arial" w:cs="Arial"/>
          <w:sz w:val="22"/>
          <w:szCs w:val="22"/>
        </w:rPr>
        <w:t xml:space="preserve">s. </w:t>
      </w:r>
      <w:r w:rsidR="00B4200C">
        <w:rPr>
          <w:rFonts w:ascii="Arial" w:hAnsi="Arial" w:cs="Arial"/>
          <w:sz w:val="22"/>
          <w:szCs w:val="22"/>
        </w:rPr>
        <w:t>Usually,</w:t>
      </w:r>
      <w:r w:rsidR="00241782">
        <w:rPr>
          <w:rFonts w:ascii="Arial" w:hAnsi="Arial" w:cs="Arial"/>
          <w:sz w:val="22"/>
          <w:szCs w:val="22"/>
        </w:rPr>
        <w:t xml:space="preserve"> it is associated with </w:t>
      </w:r>
      <w:r w:rsidR="00F05558">
        <w:rPr>
          <w:rFonts w:ascii="Arial" w:hAnsi="Arial" w:cs="Arial"/>
          <w:sz w:val="22"/>
          <w:szCs w:val="22"/>
        </w:rPr>
        <w:t xml:space="preserve">low discretionary effort, lack of innovation, </w:t>
      </w:r>
      <w:r w:rsidR="00B73732">
        <w:rPr>
          <w:rFonts w:ascii="Arial" w:hAnsi="Arial" w:cs="Arial"/>
          <w:sz w:val="22"/>
          <w:szCs w:val="22"/>
        </w:rPr>
        <w:t xml:space="preserve">increases withdraw behaviour, fear, </w:t>
      </w:r>
      <w:proofErr w:type="gramStart"/>
      <w:r w:rsidR="00B73732">
        <w:rPr>
          <w:rFonts w:ascii="Arial" w:hAnsi="Arial" w:cs="Arial"/>
          <w:sz w:val="22"/>
          <w:szCs w:val="22"/>
        </w:rPr>
        <w:t>intimidation</w:t>
      </w:r>
      <w:proofErr w:type="gramEnd"/>
      <w:r w:rsidR="00B73732">
        <w:rPr>
          <w:rFonts w:ascii="Arial" w:hAnsi="Arial" w:cs="Arial"/>
          <w:sz w:val="22"/>
          <w:szCs w:val="22"/>
        </w:rPr>
        <w:t xml:space="preserve"> and conflict. </w:t>
      </w:r>
      <w:r w:rsidR="004C1994">
        <w:rPr>
          <w:rFonts w:ascii="Arial" w:hAnsi="Arial" w:cs="Arial"/>
          <w:sz w:val="22"/>
          <w:szCs w:val="22"/>
        </w:rPr>
        <w:t xml:space="preserve">The third management style is </w:t>
      </w:r>
      <w:r w:rsidR="00387E01">
        <w:rPr>
          <w:rFonts w:ascii="Arial" w:hAnsi="Arial" w:cs="Arial"/>
          <w:sz w:val="22"/>
          <w:szCs w:val="22"/>
        </w:rPr>
        <w:t>d</w:t>
      </w:r>
      <w:r w:rsidR="00387E01" w:rsidRPr="00387E01">
        <w:rPr>
          <w:rFonts w:ascii="Arial" w:hAnsi="Arial" w:cs="Arial"/>
          <w:sz w:val="22"/>
          <w:szCs w:val="22"/>
        </w:rPr>
        <w:t>emocratic leadership, also known as participative leadership or shared leadership, is a leadership style in which group members participate in decision-making.</w:t>
      </w:r>
      <w:r w:rsidR="00907D64">
        <w:rPr>
          <w:rFonts w:ascii="Arial" w:hAnsi="Arial" w:cs="Arial"/>
          <w:sz w:val="22"/>
          <w:szCs w:val="22"/>
        </w:rPr>
        <w:t xml:space="preserve"> Its own characteristics are </w:t>
      </w:r>
      <w:r w:rsidR="006A0709">
        <w:rPr>
          <w:rFonts w:ascii="Arial" w:hAnsi="Arial" w:cs="Arial"/>
          <w:sz w:val="22"/>
          <w:szCs w:val="22"/>
        </w:rPr>
        <w:t>high support, lower clarity</w:t>
      </w:r>
      <w:r w:rsidR="0030385B">
        <w:rPr>
          <w:rFonts w:ascii="Arial" w:hAnsi="Arial" w:cs="Arial"/>
          <w:sz w:val="22"/>
          <w:szCs w:val="22"/>
        </w:rPr>
        <w:t>, focus on</w:t>
      </w:r>
      <w:r w:rsidR="00E750CF">
        <w:rPr>
          <w:rFonts w:ascii="Arial" w:hAnsi="Arial" w:cs="Arial"/>
          <w:sz w:val="22"/>
          <w:szCs w:val="22"/>
        </w:rPr>
        <w:t xml:space="preserve"> positive</w:t>
      </w:r>
      <w:r w:rsidR="0030385B">
        <w:rPr>
          <w:rFonts w:ascii="Arial" w:hAnsi="Arial" w:cs="Arial"/>
          <w:sz w:val="22"/>
          <w:szCs w:val="22"/>
        </w:rPr>
        <w:t xml:space="preserve"> </w:t>
      </w:r>
      <w:r w:rsidR="00E750CF">
        <w:rPr>
          <w:rFonts w:ascii="Arial" w:hAnsi="Arial" w:cs="Arial"/>
          <w:sz w:val="22"/>
          <w:szCs w:val="22"/>
        </w:rPr>
        <w:t>inter</w:t>
      </w:r>
      <w:r w:rsidR="0030385B">
        <w:rPr>
          <w:rFonts w:ascii="Arial" w:hAnsi="Arial" w:cs="Arial"/>
          <w:sz w:val="22"/>
          <w:szCs w:val="22"/>
        </w:rPr>
        <w:t xml:space="preserve">personal </w:t>
      </w:r>
      <w:r w:rsidR="00E750CF">
        <w:rPr>
          <w:rFonts w:ascii="Arial" w:hAnsi="Arial" w:cs="Arial"/>
          <w:sz w:val="22"/>
          <w:szCs w:val="22"/>
        </w:rPr>
        <w:t>relationship</w:t>
      </w:r>
      <w:r w:rsidR="00935297">
        <w:rPr>
          <w:rFonts w:ascii="Arial" w:hAnsi="Arial" w:cs="Arial"/>
          <w:sz w:val="22"/>
          <w:szCs w:val="22"/>
        </w:rPr>
        <w:t>, low focus on core business</w:t>
      </w:r>
      <w:r w:rsidR="00226D1C">
        <w:rPr>
          <w:rFonts w:ascii="Arial" w:hAnsi="Arial" w:cs="Arial"/>
          <w:sz w:val="22"/>
          <w:szCs w:val="22"/>
        </w:rPr>
        <w:t>, neglecting on manager performances</w:t>
      </w:r>
      <w:r w:rsidR="00893A87">
        <w:rPr>
          <w:rFonts w:ascii="Arial" w:hAnsi="Arial" w:cs="Arial"/>
          <w:sz w:val="22"/>
          <w:szCs w:val="22"/>
        </w:rPr>
        <w:t xml:space="preserve"> and</w:t>
      </w:r>
      <w:r w:rsidR="00226D1C">
        <w:rPr>
          <w:rFonts w:ascii="Arial" w:hAnsi="Arial" w:cs="Arial"/>
          <w:sz w:val="22"/>
          <w:szCs w:val="22"/>
        </w:rPr>
        <w:t xml:space="preserve"> </w:t>
      </w:r>
      <w:r w:rsidR="00265469">
        <w:rPr>
          <w:rFonts w:ascii="Arial" w:hAnsi="Arial" w:cs="Arial"/>
          <w:sz w:val="22"/>
          <w:szCs w:val="22"/>
        </w:rPr>
        <w:t>avoiding tough conversation</w:t>
      </w:r>
      <w:r w:rsidR="00893A87">
        <w:rPr>
          <w:rFonts w:ascii="Arial" w:hAnsi="Arial" w:cs="Arial"/>
          <w:sz w:val="22"/>
          <w:szCs w:val="22"/>
        </w:rPr>
        <w:t>.</w:t>
      </w:r>
      <w:r w:rsidR="000E5DD8">
        <w:rPr>
          <w:rFonts w:ascii="Arial" w:hAnsi="Arial" w:cs="Arial"/>
          <w:sz w:val="22"/>
          <w:szCs w:val="22"/>
        </w:rPr>
        <w:t xml:space="preserve"> It is often associated with </w:t>
      </w:r>
      <w:r w:rsidR="00A20388">
        <w:rPr>
          <w:rFonts w:ascii="Arial" w:hAnsi="Arial" w:cs="Arial"/>
          <w:sz w:val="22"/>
          <w:szCs w:val="22"/>
        </w:rPr>
        <w:t xml:space="preserve">short term high discretionary effort, </w:t>
      </w:r>
      <w:r w:rsidR="00AC0D4A">
        <w:rPr>
          <w:rFonts w:ascii="Arial" w:hAnsi="Arial" w:cs="Arial"/>
          <w:sz w:val="22"/>
          <w:szCs w:val="22"/>
        </w:rPr>
        <w:t xml:space="preserve">entrenched negative behaviour, </w:t>
      </w:r>
      <w:r w:rsidR="003D29A6">
        <w:rPr>
          <w:rFonts w:ascii="Arial" w:hAnsi="Arial" w:cs="Arial"/>
          <w:sz w:val="22"/>
          <w:szCs w:val="22"/>
        </w:rPr>
        <w:t xml:space="preserve">changes fallout and organizations </w:t>
      </w:r>
      <w:r w:rsidR="00E32907">
        <w:rPr>
          <w:rFonts w:ascii="Arial" w:hAnsi="Arial" w:cs="Arial"/>
          <w:sz w:val="22"/>
          <w:szCs w:val="22"/>
        </w:rPr>
        <w:t xml:space="preserve">cynicism. </w:t>
      </w:r>
      <w:r w:rsidR="00E946B6">
        <w:rPr>
          <w:rFonts w:ascii="Arial" w:hAnsi="Arial" w:cs="Arial"/>
          <w:sz w:val="22"/>
          <w:szCs w:val="22"/>
        </w:rPr>
        <w:t>The fourth and last management style is</w:t>
      </w:r>
      <w:r w:rsidR="00265469">
        <w:rPr>
          <w:rFonts w:ascii="Arial" w:hAnsi="Arial" w:cs="Arial"/>
          <w:sz w:val="22"/>
          <w:szCs w:val="22"/>
        </w:rPr>
        <w:t xml:space="preserve"> </w:t>
      </w:r>
      <w:r w:rsidR="00150223">
        <w:rPr>
          <w:rFonts w:ascii="Arial" w:hAnsi="Arial" w:cs="Arial"/>
          <w:sz w:val="22"/>
          <w:szCs w:val="22"/>
        </w:rPr>
        <w:t>following the rules. Follo</w:t>
      </w:r>
      <w:r w:rsidR="005A0EFE">
        <w:rPr>
          <w:rFonts w:ascii="Arial" w:hAnsi="Arial" w:cs="Arial"/>
          <w:sz w:val="22"/>
          <w:szCs w:val="22"/>
        </w:rPr>
        <w:t xml:space="preserve">wing the rules </w:t>
      </w:r>
      <w:r w:rsidR="00541481">
        <w:rPr>
          <w:rFonts w:ascii="Arial" w:hAnsi="Arial" w:cs="Arial"/>
          <w:sz w:val="22"/>
          <w:szCs w:val="22"/>
        </w:rPr>
        <w:t>m</w:t>
      </w:r>
      <w:r w:rsidR="00541481" w:rsidRPr="00541481">
        <w:rPr>
          <w:rFonts w:ascii="Arial" w:hAnsi="Arial" w:cs="Arial"/>
          <w:sz w:val="22"/>
          <w:szCs w:val="22"/>
        </w:rPr>
        <w:t>anagers are often goal-oriented, high-performing individuals, and they want their employees to be similarly motivated. These people take "leading by example" seriously, and they're frequently the first to arrive and the last to depart the office. They place a premium on meeting deadlines, achieving goals, and producing a high-quality product.</w:t>
      </w:r>
      <w:r w:rsidR="00C66842">
        <w:rPr>
          <w:rFonts w:ascii="Arial" w:hAnsi="Arial" w:cs="Arial"/>
          <w:sz w:val="22"/>
          <w:szCs w:val="22"/>
        </w:rPr>
        <w:t xml:space="preserve"> </w:t>
      </w:r>
      <w:r w:rsidR="00835AB6">
        <w:rPr>
          <w:rFonts w:ascii="Arial" w:hAnsi="Arial" w:cs="Arial"/>
          <w:sz w:val="22"/>
          <w:szCs w:val="22"/>
        </w:rPr>
        <w:t>Its characteristic</w:t>
      </w:r>
      <w:r w:rsidR="00AC6B87">
        <w:rPr>
          <w:rFonts w:ascii="Arial" w:hAnsi="Arial" w:cs="Arial"/>
          <w:sz w:val="22"/>
          <w:szCs w:val="22"/>
        </w:rPr>
        <w:t>s</w:t>
      </w:r>
      <w:r w:rsidR="00835AB6">
        <w:rPr>
          <w:rFonts w:ascii="Arial" w:hAnsi="Arial" w:cs="Arial"/>
          <w:sz w:val="22"/>
          <w:szCs w:val="22"/>
        </w:rPr>
        <w:t xml:space="preserve"> are</w:t>
      </w:r>
      <w:r w:rsidR="00AC6B87">
        <w:rPr>
          <w:rFonts w:ascii="Arial" w:hAnsi="Arial" w:cs="Arial"/>
          <w:sz w:val="22"/>
          <w:szCs w:val="22"/>
        </w:rPr>
        <w:t xml:space="preserve"> </w:t>
      </w:r>
      <w:r w:rsidR="00035089">
        <w:rPr>
          <w:rFonts w:ascii="Arial" w:hAnsi="Arial" w:cs="Arial"/>
          <w:sz w:val="22"/>
          <w:szCs w:val="22"/>
        </w:rPr>
        <w:t xml:space="preserve">strongly focused on rules and procedure, </w:t>
      </w:r>
      <w:r w:rsidR="00C8599A">
        <w:rPr>
          <w:rFonts w:ascii="Arial" w:hAnsi="Arial" w:cs="Arial"/>
          <w:sz w:val="22"/>
          <w:szCs w:val="22"/>
        </w:rPr>
        <w:t xml:space="preserve">low perceived support, reactive people focus, </w:t>
      </w:r>
      <w:r w:rsidR="005E3475">
        <w:rPr>
          <w:rFonts w:ascii="Arial" w:hAnsi="Arial" w:cs="Arial"/>
          <w:sz w:val="22"/>
          <w:szCs w:val="22"/>
        </w:rPr>
        <w:t xml:space="preserve">high clarity </w:t>
      </w:r>
      <w:r w:rsidR="00AC6B87">
        <w:rPr>
          <w:rFonts w:ascii="Arial" w:hAnsi="Arial" w:cs="Arial"/>
          <w:sz w:val="22"/>
          <w:szCs w:val="22"/>
        </w:rPr>
        <w:t>(everything</w:t>
      </w:r>
      <w:r w:rsidR="005E3475">
        <w:rPr>
          <w:rFonts w:ascii="Arial" w:hAnsi="Arial" w:cs="Arial"/>
          <w:sz w:val="22"/>
          <w:szCs w:val="22"/>
        </w:rPr>
        <w:t xml:space="preserve"> is black or white) </w:t>
      </w:r>
      <w:r w:rsidR="004A3DB3">
        <w:rPr>
          <w:rFonts w:ascii="Arial" w:hAnsi="Arial" w:cs="Arial"/>
          <w:sz w:val="22"/>
          <w:szCs w:val="22"/>
        </w:rPr>
        <w:t xml:space="preserve">low engagement, when under pressure very tighten </w:t>
      </w:r>
      <w:r w:rsidR="007515EC">
        <w:rPr>
          <w:rFonts w:ascii="Arial" w:hAnsi="Arial" w:cs="Arial"/>
          <w:sz w:val="22"/>
          <w:szCs w:val="22"/>
        </w:rPr>
        <w:t>adherence to the rules</w:t>
      </w:r>
      <w:r w:rsidR="00270334">
        <w:rPr>
          <w:rFonts w:ascii="Arial" w:hAnsi="Arial" w:cs="Arial"/>
          <w:sz w:val="22"/>
          <w:szCs w:val="22"/>
        </w:rPr>
        <w:t xml:space="preserve"> and</w:t>
      </w:r>
      <w:r w:rsidR="007515EC">
        <w:rPr>
          <w:rFonts w:ascii="Arial" w:hAnsi="Arial" w:cs="Arial"/>
          <w:sz w:val="22"/>
          <w:szCs w:val="22"/>
        </w:rPr>
        <w:t xml:space="preserve"> reluctance to report problems.</w:t>
      </w:r>
      <w:r w:rsidR="007630F4">
        <w:rPr>
          <w:rFonts w:ascii="Arial" w:hAnsi="Arial" w:cs="Arial"/>
          <w:sz w:val="22"/>
          <w:szCs w:val="22"/>
        </w:rPr>
        <w:t xml:space="preserve"> Often associated with </w:t>
      </w:r>
      <w:r w:rsidR="00AC6B87">
        <w:rPr>
          <w:rFonts w:ascii="Arial" w:hAnsi="Arial" w:cs="Arial"/>
          <w:sz w:val="22"/>
          <w:szCs w:val="22"/>
        </w:rPr>
        <w:t>low discretionary effort, lack of innovations</w:t>
      </w:r>
      <w:r w:rsidR="00086D3D">
        <w:rPr>
          <w:rFonts w:ascii="Arial" w:hAnsi="Arial" w:cs="Arial"/>
          <w:sz w:val="22"/>
          <w:szCs w:val="22"/>
        </w:rPr>
        <w:t xml:space="preserve">, increase withdraw behaviour, </w:t>
      </w:r>
      <w:proofErr w:type="gramStart"/>
      <w:r w:rsidR="00086D3D">
        <w:rPr>
          <w:rFonts w:ascii="Arial" w:hAnsi="Arial" w:cs="Arial"/>
          <w:sz w:val="22"/>
          <w:szCs w:val="22"/>
        </w:rPr>
        <w:t>harassment</w:t>
      </w:r>
      <w:proofErr w:type="gramEnd"/>
      <w:r w:rsidR="00086D3D">
        <w:rPr>
          <w:rFonts w:ascii="Arial" w:hAnsi="Arial" w:cs="Arial"/>
          <w:sz w:val="22"/>
          <w:szCs w:val="22"/>
        </w:rPr>
        <w:t xml:space="preserve"> and </w:t>
      </w:r>
      <w:r w:rsidR="00270334">
        <w:rPr>
          <w:rFonts w:ascii="Arial" w:hAnsi="Arial" w:cs="Arial"/>
          <w:sz w:val="22"/>
          <w:szCs w:val="22"/>
        </w:rPr>
        <w:t>conflict.</w:t>
      </w:r>
      <w:r w:rsidR="007D6C72">
        <w:rPr>
          <w:rFonts w:ascii="Arial" w:hAnsi="Arial" w:cs="Arial"/>
          <w:sz w:val="22"/>
          <w:szCs w:val="22"/>
        </w:rPr>
        <w:t xml:space="preserve"> </w:t>
      </w:r>
      <w:r w:rsidR="007D6C72" w:rsidRPr="007D6C72">
        <w:rPr>
          <w:rFonts w:ascii="Arial" w:hAnsi="Arial" w:cs="Arial"/>
          <w:sz w:val="22"/>
          <w:szCs w:val="22"/>
        </w:rPr>
        <w:lastRenderedPageBreak/>
        <w:t>Workplaces can be stressful, tense, frustrating, and tiring, or they can be full of challenges, chances, rewards, and personal growth.</w:t>
      </w:r>
      <w:r w:rsidR="007D6C72">
        <w:rPr>
          <w:rFonts w:ascii="Arial" w:hAnsi="Arial" w:cs="Arial"/>
          <w:sz w:val="22"/>
          <w:szCs w:val="22"/>
        </w:rPr>
        <w:t xml:space="preserve"> </w:t>
      </w:r>
      <w:r w:rsidR="007D6C72" w:rsidRPr="007D6C72">
        <w:rPr>
          <w:rFonts w:ascii="Arial" w:hAnsi="Arial" w:cs="Arial"/>
          <w:sz w:val="22"/>
          <w:szCs w:val="22"/>
        </w:rPr>
        <w:t>One of the more common and significant reasons why individuals detest their employment is having to work with tough employers.</w:t>
      </w:r>
      <w:r w:rsidR="00191F5B">
        <w:rPr>
          <w:rFonts w:ascii="Arial" w:hAnsi="Arial" w:cs="Arial"/>
          <w:sz w:val="22"/>
          <w:szCs w:val="22"/>
        </w:rPr>
        <w:t xml:space="preserve"> </w:t>
      </w:r>
      <w:r w:rsidR="00191F5B" w:rsidRPr="00191F5B">
        <w:rPr>
          <w:rFonts w:ascii="Arial" w:hAnsi="Arial" w:cs="Arial"/>
          <w:sz w:val="22"/>
          <w:szCs w:val="22"/>
        </w:rPr>
        <w:t>Those who wish to be a better boss and avoid these managerial errors should keep in mind that managing requires dealing with people who have different emotions, perspectives, cultural experiences, and socioeconomic backgrounds. Managing would be simple if everyone followed the (Golden Rule of Management: Manage as you would want to be managed.) As a result, regardless of attitude or character type, the following tips will assist managers in dealing with the issues of managing in today's workplace</w:t>
      </w:r>
      <w:r w:rsidR="00191F5B">
        <w:rPr>
          <w:rFonts w:ascii="Arial" w:hAnsi="Arial" w:cs="Arial"/>
          <w:sz w:val="22"/>
          <w:szCs w:val="22"/>
        </w:rPr>
        <w:t>:</w:t>
      </w:r>
      <w:r w:rsidR="007923D0">
        <w:rPr>
          <w:rFonts w:ascii="Arial" w:hAnsi="Arial" w:cs="Arial"/>
          <w:sz w:val="22"/>
          <w:szCs w:val="22"/>
        </w:rPr>
        <w:t xml:space="preserve"> demonstrate </w:t>
      </w:r>
      <w:r w:rsidR="00E95E53">
        <w:rPr>
          <w:rFonts w:ascii="Arial" w:hAnsi="Arial" w:cs="Arial"/>
          <w:sz w:val="22"/>
          <w:szCs w:val="22"/>
        </w:rPr>
        <w:t xml:space="preserve">a </w:t>
      </w:r>
      <w:r w:rsidR="007923D0">
        <w:rPr>
          <w:rFonts w:ascii="Arial" w:hAnsi="Arial" w:cs="Arial"/>
          <w:sz w:val="22"/>
          <w:szCs w:val="22"/>
        </w:rPr>
        <w:t xml:space="preserve">high level of integrity, </w:t>
      </w:r>
      <w:r w:rsidR="00E95E53">
        <w:rPr>
          <w:rFonts w:ascii="Arial" w:hAnsi="Arial" w:cs="Arial"/>
          <w:sz w:val="22"/>
          <w:szCs w:val="22"/>
        </w:rPr>
        <w:t xml:space="preserve">remove fear from the workplace, fight for </w:t>
      </w:r>
      <w:r w:rsidR="006F5FBE">
        <w:rPr>
          <w:rFonts w:ascii="Arial" w:hAnsi="Arial" w:cs="Arial"/>
          <w:sz w:val="22"/>
          <w:szCs w:val="22"/>
        </w:rPr>
        <w:t xml:space="preserve">employees and help them to save face. </w:t>
      </w:r>
    </w:p>
    <w:p w14:paraId="7410D398" w14:textId="77777777" w:rsidR="006B5546" w:rsidRDefault="006B5546" w:rsidP="007D6C72">
      <w:pPr>
        <w:spacing w:line="360" w:lineRule="auto"/>
        <w:jc w:val="both"/>
        <w:rPr>
          <w:rFonts w:ascii="Arial" w:hAnsi="Arial" w:cs="Arial"/>
          <w:sz w:val="22"/>
          <w:szCs w:val="22"/>
        </w:rPr>
      </w:pPr>
    </w:p>
    <w:p w14:paraId="23CE5972" w14:textId="652BC822" w:rsidR="002A59B5" w:rsidRDefault="00BA2E23" w:rsidP="007D6C72">
      <w:pPr>
        <w:spacing w:line="360" w:lineRule="auto"/>
        <w:jc w:val="both"/>
        <w:rPr>
          <w:rFonts w:ascii="Arial" w:hAnsi="Arial" w:cs="Arial"/>
          <w:b/>
          <w:bCs/>
          <w:sz w:val="22"/>
          <w:szCs w:val="22"/>
        </w:rPr>
      </w:pPr>
      <w:r>
        <w:rPr>
          <w:rFonts w:ascii="Arial" w:hAnsi="Arial" w:cs="Arial"/>
          <w:b/>
          <w:bCs/>
          <w:sz w:val="22"/>
          <w:szCs w:val="22"/>
        </w:rPr>
        <w:t xml:space="preserve">Milestone </w:t>
      </w:r>
    </w:p>
    <w:p w14:paraId="5BA9B6BD" w14:textId="18D44A34" w:rsidR="00FF3282" w:rsidRDefault="00FF3282" w:rsidP="007D6C72">
      <w:pPr>
        <w:spacing w:line="360" w:lineRule="auto"/>
        <w:jc w:val="both"/>
        <w:rPr>
          <w:rFonts w:ascii="Arial" w:hAnsi="Arial" w:cs="Arial"/>
          <w:b/>
          <w:bCs/>
          <w:sz w:val="22"/>
          <w:szCs w:val="22"/>
        </w:rPr>
      </w:pPr>
    </w:p>
    <w:p w14:paraId="232F62B1" w14:textId="6FBFE011" w:rsidR="00FF3282" w:rsidRDefault="001D6413" w:rsidP="007D6C72">
      <w:pPr>
        <w:spacing w:line="360" w:lineRule="auto"/>
        <w:jc w:val="both"/>
        <w:rPr>
          <w:rFonts w:ascii="Arial" w:hAnsi="Arial" w:cs="Arial"/>
          <w:sz w:val="22"/>
          <w:szCs w:val="22"/>
        </w:rPr>
      </w:pPr>
      <w:r w:rsidRPr="004768AD">
        <w:rPr>
          <w:rFonts w:ascii="Arial" w:hAnsi="Arial" w:cs="Arial"/>
          <w:sz w:val="22"/>
          <w:szCs w:val="22"/>
        </w:rPr>
        <w:t xml:space="preserve">Milestones are project management tools that are used to define certain milestones along the timeframe of a project. These points may highlight anchors such as project start and end dates, as well as the need for external review or feedback, as well as budget checks. Some product contracts contain a "milestone fee," which is paid when certain milestones are reached. Milestones have little to no effect on project timelines in many circumstances. Instead, they focus on critical milestones that must be completed </w:t>
      </w:r>
      <w:proofErr w:type="gramStart"/>
      <w:r w:rsidRPr="004768AD">
        <w:rPr>
          <w:rFonts w:ascii="Arial" w:hAnsi="Arial" w:cs="Arial"/>
          <w:sz w:val="22"/>
          <w:szCs w:val="22"/>
        </w:rPr>
        <w:t>in order to</w:t>
      </w:r>
      <w:proofErr w:type="gramEnd"/>
      <w:r w:rsidRPr="004768AD">
        <w:rPr>
          <w:rFonts w:ascii="Arial" w:hAnsi="Arial" w:cs="Arial"/>
          <w:sz w:val="22"/>
          <w:szCs w:val="22"/>
        </w:rPr>
        <w:t xml:space="preserve"> achieve success. Milestones may be quite beneficial to project planning</w:t>
      </w:r>
      <w:r w:rsidRPr="00C75059">
        <w:rPr>
          <w:rFonts w:ascii="Arial" w:hAnsi="Arial" w:cs="Arial"/>
          <w:sz w:val="22"/>
          <w:szCs w:val="22"/>
        </w:rPr>
        <w:t xml:space="preserve">. </w:t>
      </w:r>
      <w:r w:rsidRPr="004768AD">
        <w:rPr>
          <w:rFonts w:ascii="Arial" w:hAnsi="Arial" w:cs="Arial"/>
          <w:sz w:val="22"/>
          <w:szCs w:val="22"/>
        </w:rPr>
        <w:t xml:space="preserve">Milestones, when combined with a scheduling method such as the Program Evaluation and Review Technique (PERT) or the Critical Path Method (CPM), allow project managers to determine </w:t>
      </w:r>
      <w:proofErr w:type="gramStart"/>
      <w:r w:rsidRPr="004768AD">
        <w:rPr>
          <w:rFonts w:ascii="Arial" w:hAnsi="Arial" w:cs="Arial"/>
          <w:sz w:val="22"/>
          <w:szCs w:val="22"/>
        </w:rPr>
        <w:t>whether or not</w:t>
      </w:r>
      <w:proofErr w:type="gramEnd"/>
      <w:r w:rsidRPr="004768AD">
        <w:rPr>
          <w:rFonts w:ascii="Arial" w:hAnsi="Arial" w:cs="Arial"/>
          <w:sz w:val="22"/>
          <w:szCs w:val="22"/>
        </w:rPr>
        <w:t xml:space="preserve"> a project is on schedule much more accurately. By limiting the dates associated with milestones, the critical route may be determined for key schedule intervals as well as the entire project. Each scheduling interval may be utilized to compute float as well. This </w:t>
      </w:r>
      <w:r w:rsidR="00D77587">
        <w:rPr>
          <w:rFonts w:ascii="Arial" w:hAnsi="Arial" w:cs="Arial"/>
          <w:sz w:val="22"/>
          <w:szCs w:val="22"/>
        </w:rPr>
        <w:t>internalization</w:t>
      </w:r>
      <w:r w:rsidRPr="004768AD">
        <w:rPr>
          <w:rFonts w:ascii="Arial" w:hAnsi="Arial" w:cs="Arial"/>
          <w:sz w:val="22"/>
          <w:szCs w:val="22"/>
        </w:rPr>
        <w:t xml:space="preserve"> of the project schedule allows for early detection of schedule concerns as well as a clearer understanding of the tasks that must be done. Milestones are commonly used to measure </w:t>
      </w:r>
      <w:r w:rsidR="006B26AE" w:rsidRPr="004768AD">
        <w:rPr>
          <w:rFonts w:ascii="Arial" w:hAnsi="Arial" w:cs="Arial"/>
          <w:sz w:val="22"/>
          <w:szCs w:val="22"/>
        </w:rPr>
        <w:t>progress;</w:t>
      </w:r>
      <w:r w:rsidRPr="004768AD">
        <w:rPr>
          <w:rFonts w:ascii="Arial" w:hAnsi="Arial" w:cs="Arial"/>
          <w:sz w:val="22"/>
          <w:szCs w:val="22"/>
        </w:rPr>
        <w:t xml:space="preserve"> </w:t>
      </w:r>
      <w:r w:rsidR="001A58E4" w:rsidRPr="004768AD">
        <w:rPr>
          <w:rFonts w:ascii="Arial" w:hAnsi="Arial" w:cs="Arial"/>
          <w:sz w:val="22"/>
          <w:szCs w:val="22"/>
        </w:rPr>
        <w:t>however,</w:t>
      </w:r>
      <w:r w:rsidRPr="004768AD">
        <w:rPr>
          <w:rFonts w:ascii="Arial" w:hAnsi="Arial" w:cs="Arial"/>
          <w:sz w:val="22"/>
          <w:szCs w:val="22"/>
        </w:rPr>
        <w:t xml:space="preserve"> their effectiveness is limited.</w:t>
      </w:r>
      <w:r w:rsidR="0011698D" w:rsidRPr="0011698D">
        <w:rPr>
          <w:rFonts w:ascii="Arial" w:hAnsi="Arial" w:cs="Arial"/>
          <w:sz w:val="22"/>
          <w:szCs w:val="22"/>
        </w:rPr>
        <w:t xml:space="preserve"> It is typical for resources to be transferred from non-critical to crucial operations </w:t>
      </w:r>
      <w:proofErr w:type="gramStart"/>
      <w:r w:rsidR="0011698D" w:rsidRPr="0011698D">
        <w:rPr>
          <w:rFonts w:ascii="Arial" w:hAnsi="Arial" w:cs="Arial"/>
          <w:sz w:val="22"/>
          <w:szCs w:val="22"/>
        </w:rPr>
        <w:t>in order to</w:t>
      </w:r>
      <w:proofErr w:type="gramEnd"/>
      <w:r w:rsidR="0011698D" w:rsidRPr="0011698D">
        <w:rPr>
          <w:rFonts w:ascii="Arial" w:hAnsi="Arial" w:cs="Arial"/>
          <w:sz w:val="22"/>
          <w:szCs w:val="22"/>
        </w:rPr>
        <w:t xml:space="preserve"> meet deadlines. This offers the impression that the project is on track, </w:t>
      </w:r>
      <w:proofErr w:type="gramStart"/>
      <w:r w:rsidR="0011698D" w:rsidRPr="0011698D">
        <w:rPr>
          <w:rFonts w:ascii="Arial" w:hAnsi="Arial" w:cs="Arial"/>
          <w:sz w:val="22"/>
          <w:szCs w:val="22"/>
        </w:rPr>
        <w:t>despite the fact that</w:t>
      </w:r>
      <w:proofErr w:type="gramEnd"/>
      <w:r w:rsidR="0011698D" w:rsidRPr="0011698D">
        <w:rPr>
          <w:rFonts w:ascii="Arial" w:hAnsi="Arial" w:cs="Arial"/>
          <w:sz w:val="22"/>
          <w:szCs w:val="22"/>
        </w:rPr>
        <w:t xml:space="preserve"> some activities are being skipped.</w:t>
      </w:r>
    </w:p>
    <w:p w14:paraId="362F25E4" w14:textId="5EBAC81B" w:rsidR="003A10CF" w:rsidRDefault="003A10CF" w:rsidP="007D6C72">
      <w:pPr>
        <w:spacing w:line="360" w:lineRule="auto"/>
        <w:jc w:val="both"/>
        <w:rPr>
          <w:rFonts w:ascii="Arial" w:hAnsi="Arial" w:cs="Arial"/>
          <w:sz w:val="22"/>
          <w:szCs w:val="22"/>
        </w:rPr>
      </w:pPr>
    </w:p>
    <w:p w14:paraId="3E9B90F2" w14:textId="7E57EF1D" w:rsidR="003A10CF" w:rsidRDefault="003A10CF" w:rsidP="007D6C72">
      <w:pPr>
        <w:spacing w:line="360" w:lineRule="auto"/>
        <w:jc w:val="both"/>
        <w:rPr>
          <w:rFonts w:ascii="Arial" w:hAnsi="Arial" w:cs="Arial"/>
          <w:b/>
          <w:bCs/>
          <w:sz w:val="22"/>
          <w:szCs w:val="22"/>
        </w:rPr>
      </w:pPr>
      <w:r>
        <w:rPr>
          <w:rFonts w:ascii="Arial" w:hAnsi="Arial" w:cs="Arial"/>
          <w:b/>
          <w:bCs/>
          <w:sz w:val="22"/>
          <w:szCs w:val="22"/>
        </w:rPr>
        <w:t xml:space="preserve">Fishbone </w:t>
      </w:r>
    </w:p>
    <w:p w14:paraId="0E7D1E1B" w14:textId="70F89AF1" w:rsidR="003A10CF" w:rsidRDefault="003A10CF" w:rsidP="007D6C72">
      <w:pPr>
        <w:spacing w:line="360" w:lineRule="auto"/>
        <w:jc w:val="both"/>
        <w:rPr>
          <w:rFonts w:ascii="Arial" w:hAnsi="Arial" w:cs="Arial"/>
          <w:b/>
          <w:bCs/>
          <w:sz w:val="22"/>
          <w:szCs w:val="22"/>
        </w:rPr>
      </w:pPr>
    </w:p>
    <w:p w14:paraId="46131940" w14:textId="77777777" w:rsidR="009D6FF2" w:rsidRPr="009D6FF2" w:rsidRDefault="001336A5" w:rsidP="009D6FF2">
      <w:pPr>
        <w:spacing w:line="360" w:lineRule="auto"/>
        <w:jc w:val="both"/>
        <w:rPr>
          <w:rFonts w:ascii="Arial" w:hAnsi="Arial" w:cs="Arial"/>
          <w:sz w:val="22"/>
          <w:szCs w:val="22"/>
        </w:rPr>
      </w:pPr>
      <w:r w:rsidRPr="001336A5">
        <w:rPr>
          <w:rFonts w:ascii="Arial" w:hAnsi="Arial" w:cs="Arial"/>
          <w:sz w:val="22"/>
          <w:szCs w:val="22"/>
        </w:rPr>
        <w:t>A Cause-and-Effect diagram (also known as a Fishbone or Ishikawa diagram) is a step-by-step diagram that graphically depicts the findings of the analysis. Prof. Kaoru Ishikawa invented it.</w:t>
      </w:r>
      <w:r w:rsidR="005E5DD0">
        <w:rPr>
          <w:rFonts w:ascii="Arial" w:hAnsi="Arial" w:cs="Arial"/>
          <w:sz w:val="22"/>
          <w:szCs w:val="22"/>
        </w:rPr>
        <w:t xml:space="preserve"> </w:t>
      </w:r>
      <w:r w:rsidR="00F02868" w:rsidRPr="00F02868">
        <w:rPr>
          <w:rFonts w:ascii="Arial" w:hAnsi="Arial" w:cs="Arial"/>
          <w:sz w:val="22"/>
          <w:szCs w:val="22"/>
        </w:rPr>
        <w:t>It connects “effect” and “cause” systematically with line</w:t>
      </w:r>
      <w:r w:rsidR="00F02868">
        <w:rPr>
          <w:rFonts w:ascii="Arial" w:hAnsi="Arial" w:cs="Arial"/>
          <w:sz w:val="22"/>
          <w:szCs w:val="22"/>
        </w:rPr>
        <w:t xml:space="preserve"> and it also gives c</w:t>
      </w:r>
      <w:r w:rsidR="00F02868" w:rsidRPr="00F02868">
        <w:rPr>
          <w:rFonts w:ascii="Arial" w:hAnsi="Arial" w:cs="Arial"/>
          <w:sz w:val="22"/>
          <w:szCs w:val="22"/>
        </w:rPr>
        <w:t>larification of relations between effect and cause</w:t>
      </w:r>
      <w:r w:rsidR="00F02868">
        <w:rPr>
          <w:rFonts w:ascii="Arial" w:hAnsi="Arial" w:cs="Arial"/>
          <w:sz w:val="22"/>
          <w:szCs w:val="22"/>
        </w:rPr>
        <w:t xml:space="preserve">. </w:t>
      </w:r>
      <w:r w:rsidR="00401346" w:rsidRPr="00401346">
        <w:rPr>
          <w:rFonts w:ascii="Arial" w:hAnsi="Arial" w:cs="Arial"/>
          <w:sz w:val="22"/>
          <w:szCs w:val="22"/>
        </w:rPr>
        <w:t xml:space="preserve">It is usual for workers involved on </w:t>
      </w:r>
      <w:r w:rsidR="00401346" w:rsidRPr="00401346">
        <w:rPr>
          <w:rFonts w:ascii="Arial" w:hAnsi="Arial" w:cs="Arial"/>
          <w:sz w:val="22"/>
          <w:szCs w:val="22"/>
        </w:rPr>
        <w:lastRenderedPageBreak/>
        <w:t>improvement efforts to jump to conclusions without thoroughly researching the causes, to focus on one plausible cause while disregarding others, and to adopt activities that address only the surface symptoms.</w:t>
      </w:r>
      <w:r w:rsidR="00F9209B" w:rsidRPr="00F9209B">
        <w:rPr>
          <w:rFonts w:ascii="Arial" w:hAnsi="Arial" w:cs="Arial"/>
          <w:sz w:val="22"/>
          <w:szCs w:val="22"/>
        </w:rPr>
        <w:t xml:space="preserve"> </w:t>
      </w:r>
      <w:r w:rsidR="00F9209B" w:rsidRPr="00D446D5">
        <w:rPr>
          <w:rFonts w:ascii="Arial" w:hAnsi="Arial" w:cs="Arial"/>
          <w:sz w:val="22"/>
          <w:szCs w:val="22"/>
        </w:rPr>
        <w:t>The Ishikawa diagram is commonly used in product design and quality defect prevention to identify potential elements generating an overall effect. Each source of variation is a cause or reason for imperfection. To identify and characterize various sources of variation, causes are typically classified into primary categories.</w:t>
      </w:r>
      <w:r w:rsidR="009D6FF2">
        <w:rPr>
          <w:rFonts w:ascii="Arial" w:hAnsi="Arial" w:cs="Arial"/>
          <w:sz w:val="22"/>
          <w:szCs w:val="22"/>
        </w:rPr>
        <w:t xml:space="preserve"> </w:t>
      </w:r>
      <w:r w:rsidR="009D6FF2" w:rsidRPr="009D6FF2">
        <w:rPr>
          <w:rFonts w:ascii="Arial" w:hAnsi="Arial" w:cs="Arial"/>
          <w:sz w:val="22"/>
          <w:szCs w:val="22"/>
        </w:rPr>
        <w:t>The purpose of a cause-and-effect diagram is to:</w:t>
      </w:r>
    </w:p>
    <w:p w14:paraId="65BC80D8" w14:textId="1B09ACFB"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Stimulating thought at a brainstorming session about probable causes</w:t>
      </w:r>
      <w:r w:rsidR="00D36FF2">
        <w:rPr>
          <w:rFonts w:ascii="Arial" w:hAnsi="Arial" w:cs="Arial"/>
          <w:sz w:val="22"/>
          <w:szCs w:val="22"/>
        </w:rPr>
        <w:t>.</w:t>
      </w:r>
    </w:p>
    <w:p w14:paraId="0BA7BB15" w14:textId="77777777"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Providing a framework for understanding the relationships between various potential sources of an issue.</w:t>
      </w:r>
    </w:p>
    <w:p w14:paraId="3CC0DB96" w14:textId="2CB446B7"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Providing people with a framework for deciding what data to acquire</w:t>
      </w:r>
      <w:r w:rsidR="00D36FF2">
        <w:rPr>
          <w:rFonts w:ascii="Arial" w:hAnsi="Arial" w:cs="Arial"/>
          <w:sz w:val="22"/>
          <w:szCs w:val="22"/>
        </w:rPr>
        <w:t>.</w:t>
      </w:r>
    </w:p>
    <w:p w14:paraId="4DB4E3DB" w14:textId="6C66C7F2"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Serving as a visual representation of researched reasons</w:t>
      </w:r>
      <w:r w:rsidR="00D36FF2">
        <w:rPr>
          <w:rFonts w:ascii="Arial" w:hAnsi="Arial" w:cs="Arial"/>
          <w:sz w:val="22"/>
          <w:szCs w:val="22"/>
        </w:rPr>
        <w:t>.</w:t>
      </w:r>
    </w:p>
    <w:p w14:paraId="0C5D050B" w14:textId="1B774F3F" w:rsidR="003A10CF"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Assisting team members in communicating with one another and with the rest of the organization</w:t>
      </w:r>
      <w:r w:rsidR="00D36FF2">
        <w:rPr>
          <w:rFonts w:ascii="Arial" w:hAnsi="Arial" w:cs="Arial"/>
          <w:sz w:val="22"/>
          <w:szCs w:val="22"/>
        </w:rPr>
        <w:t>.</w:t>
      </w:r>
    </w:p>
    <w:p w14:paraId="37063D30" w14:textId="0566345B" w:rsidR="00DF7D6A" w:rsidRDefault="00DF7D6A" w:rsidP="00DF7D6A">
      <w:pPr>
        <w:spacing w:line="360" w:lineRule="auto"/>
        <w:jc w:val="both"/>
        <w:rPr>
          <w:rFonts w:ascii="Arial" w:hAnsi="Arial" w:cs="Arial"/>
          <w:sz w:val="22"/>
          <w:szCs w:val="22"/>
        </w:rPr>
      </w:pPr>
    </w:p>
    <w:p w14:paraId="3CF33956" w14:textId="694F9243" w:rsidR="00DF7D6A" w:rsidRDefault="00DF7D6A" w:rsidP="00DF7D6A">
      <w:pPr>
        <w:spacing w:line="360" w:lineRule="auto"/>
        <w:jc w:val="both"/>
        <w:rPr>
          <w:rFonts w:ascii="Arial" w:hAnsi="Arial" w:cs="Arial"/>
          <w:b/>
          <w:bCs/>
          <w:sz w:val="22"/>
          <w:szCs w:val="22"/>
        </w:rPr>
      </w:pPr>
      <w:r>
        <w:rPr>
          <w:rFonts w:ascii="Arial" w:hAnsi="Arial" w:cs="Arial"/>
          <w:b/>
          <w:bCs/>
          <w:sz w:val="22"/>
          <w:szCs w:val="22"/>
        </w:rPr>
        <w:t>PMI (Plus, Minus, interesting)</w:t>
      </w:r>
    </w:p>
    <w:p w14:paraId="2CAB0483" w14:textId="37D8D14F" w:rsidR="00DF7D6A" w:rsidRDefault="00DF7D6A" w:rsidP="00DF7D6A">
      <w:pPr>
        <w:spacing w:line="360" w:lineRule="auto"/>
        <w:jc w:val="both"/>
        <w:rPr>
          <w:rFonts w:ascii="Arial" w:hAnsi="Arial" w:cs="Arial"/>
          <w:b/>
          <w:bCs/>
          <w:sz w:val="22"/>
          <w:szCs w:val="22"/>
        </w:rPr>
      </w:pPr>
    </w:p>
    <w:p w14:paraId="1CC845EC" w14:textId="77777777" w:rsidR="004F7609" w:rsidRDefault="0099721C" w:rsidP="009C747A">
      <w:pPr>
        <w:spacing w:line="360" w:lineRule="auto"/>
        <w:jc w:val="both"/>
        <w:rPr>
          <w:rFonts w:ascii="Arial" w:hAnsi="Arial" w:cs="Arial"/>
          <w:sz w:val="22"/>
          <w:szCs w:val="22"/>
        </w:rPr>
      </w:pPr>
      <w:r w:rsidRPr="0099721C">
        <w:rPr>
          <w:rFonts w:ascii="Arial" w:hAnsi="Arial" w:cs="Arial"/>
          <w:sz w:val="22"/>
          <w:szCs w:val="22"/>
        </w:rPr>
        <w:t xml:space="preserve">PMI (plus, minus, interesting) is a tool for brainstorming, making decisions, and critical thinking. It is used to facilitate the investigation of ideas, thoughts, and experiences from several points of view. </w:t>
      </w:r>
      <w:proofErr w:type="spellStart"/>
      <w:r w:rsidRPr="0099721C">
        <w:rPr>
          <w:rFonts w:ascii="Arial" w:hAnsi="Arial" w:cs="Arial"/>
          <w:sz w:val="22"/>
          <w:szCs w:val="22"/>
        </w:rPr>
        <w:t>Dr.</w:t>
      </w:r>
      <w:proofErr w:type="spellEnd"/>
      <w:r w:rsidRPr="0099721C">
        <w:rPr>
          <w:rFonts w:ascii="Arial" w:hAnsi="Arial" w:cs="Arial"/>
          <w:sz w:val="22"/>
          <w:szCs w:val="22"/>
        </w:rPr>
        <w:t xml:space="preserve"> Edward de Bono, a proponent of lateral and critical thinking, created the PMI.</w:t>
      </w:r>
      <w:r w:rsidR="004F7609">
        <w:rPr>
          <w:rFonts w:ascii="Arial" w:hAnsi="Arial" w:cs="Arial"/>
          <w:sz w:val="22"/>
          <w:szCs w:val="22"/>
        </w:rPr>
        <w:t xml:space="preserve"> </w:t>
      </w:r>
      <w:r w:rsidR="004F7609" w:rsidRPr="004F7609">
        <w:rPr>
          <w:rFonts w:ascii="Arial" w:hAnsi="Arial" w:cs="Arial"/>
          <w:sz w:val="22"/>
          <w:szCs w:val="22"/>
        </w:rPr>
        <w:t xml:space="preserve">A PMI strategy can assist you in the following ways: </w:t>
      </w:r>
    </w:p>
    <w:p w14:paraId="6A93F71D" w14:textId="042C8F77"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B</w:t>
      </w:r>
      <w:r w:rsidRPr="004F7609">
        <w:rPr>
          <w:rFonts w:ascii="Arial" w:hAnsi="Arial" w:cs="Arial"/>
          <w:sz w:val="22"/>
          <w:szCs w:val="22"/>
        </w:rPr>
        <w:t>rainstorming ideas</w:t>
      </w:r>
      <w:r>
        <w:rPr>
          <w:rFonts w:ascii="Arial" w:hAnsi="Arial" w:cs="Arial"/>
          <w:sz w:val="22"/>
          <w:szCs w:val="22"/>
        </w:rPr>
        <w:t>.</w:t>
      </w:r>
    </w:p>
    <w:p w14:paraId="6CA6A46F" w14:textId="593C1238"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M</w:t>
      </w:r>
      <w:r w:rsidRPr="004F7609">
        <w:rPr>
          <w:rFonts w:ascii="Arial" w:hAnsi="Arial" w:cs="Arial"/>
          <w:sz w:val="22"/>
          <w:szCs w:val="22"/>
        </w:rPr>
        <w:t xml:space="preserve">aking rapid decisions by </w:t>
      </w:r>
      <w:r w:rsidRPr="004F7609">
        <w:rPr>
          <w:rFonts w:ascii="Arial" w:hAnsi="Arial" w:cs="Arial"/>
          <w:sz w:val="22"/>
          <w:szCs w:val="22"/>
        </w:rPr>
        <w:t>analysing</w:t>
      </w:r>
      <w:r w:rsidRPr="004F7609">
        <w:rPr>
          <w:rFonts w:ascii="Arial" w:hAnsi="Arial" w:cs="Arial"/>
          <w:sz w:val="22"/>
          <w:szCs w:val="22"/>
        </w:rPr>
        <w:t xml:space="preserve"> and considering the pros and con</w:t>
      </w:r>
      <w:r>
        <w:rPr>
          <w:rFonts w:ascii="Arial" w:hAnsi="Arial" w:cs="Arial"/>
          <w:sz w:val="22"/>
          <w:szCs w:val="22"/>
        </w:rPr>
        <w:t>s.</w:t>
      </w:r>
      <w:r w:rsidRPr="004F7609">
        <w:rPr>
          <w:rFonts w:ascii="Arial" w:hAnsi="Arial" w:cs="Arial"/>
          <w:sz w:val="22"/>
          <w:szCs w:val="22"/>
        </w:rPr>
        <w:t xml:space="preserve"> </w:t>
      </w:r>
    </w:p>
    <w:p w14:paraId="047ADE8A" w14:textId="1DC72DB8"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R</w:t>
      </w:r>
      <w:r w:rsidRPr="004F7609">
        <w:rPr>
          <w:rFonts w:ascii="Arial" w:hAnsi="Arial" w:cs="Arial"/>
          <w:sz w:val="22"/>
          <w:szCs w:val="22"/>
        </w:rPr>
        <w:t>eflecting on or evaluating a product or process after the fact</w:t>
      </w:r>
      <w:r>
        <w:rPr>
          <w:rFonts w:ascii="Arial" w:hAnsi="Arial" w:cs="Arial"/>
          <w:sz w:val="22"/>
          <w:szCs w:val="22"/>
        </w:rPr>
        <w:t>.</w:t>
      </w:r>
      <w:r w:rsidRPr="004F7609">
        <w:rPr>
          <w:rFonts w:ascii="Arial" w:hAnsi="Arial" w:cs="Arial"/>
          <w:sz w:val="22"/>
          <w:szCs w:val="22"/>
        </w:rPr>
        <w:t xml:space="preserve"> </w:t>
      </w:r>
    </w:p>
    <w:p w14:paraId="1AF0B51F" w14:textId="497C72F7" w:rsidR="009C747A"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I</w:t>
      </w:r>
      <w:r w:rsidRPr="004F7609">
        <w:rPr>
          <w:rFonts w:ascii="Arial" w:hAnsi="Arial" w:cs="Arial"/>
          <w:sz w:val="22"/>
          <w:szCs w:val="22"/>
        </w:rPr>
        <w:t>dentifying strengths and weaknesses for future improvement</w:t>
      </w:r>
      <w:r>
        <w:rPr>
          <w:rFonts w:ascii="Arial" w:hAnsi="Arial" w:cs="Arial"/>
          <w:sz w:val="22"/>
          <w:szCs w:val="22"/>
        </w:rPr>
        <w:t>.</w:t>
      </w:r>
    </w:p>
    <w:p w14:paraId="2AD84F31" w14:textId="11A2A83E" w:rsidR="009C747A" w:rsidRDefault="005C46E0" w:rsidP="009C747A">
      <w:pPr>
        <w:spacing w:line="360" w:lineRule="auto"/>
        <w:jc w:val="both"/>
        <w:rPr>
          <w:rFonts w:ascii="Arial" w:hAnsi="Arial" w:cs="Arial"/>
          <w:sz w:val="22"/>
          <w:szCs w:val="22"/>
        </w:rPr>
      </w:pPr>
      <w:r w:rsidRPr="005C46E0">
        <w:rPr>
          <w:rFonts w:ascii="Arial" w:hAnsi="Arial" w:cs="Arial"/>
          <w:sz w:val="22"/>
          <w:szCs w:val="22"/>
        </w:rPr>
        <w:t>PMI is an effective method for considering the benefits, drawbacks, and consequences of a choice. When you've decided on a course of action, PMI is a fantastic way to ensure that it's worthwhile.</w:t>
      </w:r>
    </w:p>
    <w:p w14:paraId="281D0EB1" w14:textId="7DC970AB" w:rsidR="00500266" w:rsidRDefault="00500266" w:rsidP="009C747A">
      <w:pPr>
        <w:spacing w:line="360" w:lineRule="auto"/>
        <w:jc w:val="both"/>
        <w:rPr>
          <w:rFonts w:ascii="Arial" w:hAnsi="Arial" w:cs="Arial"/>
          <w:sz w:val="22"/>
          <w:szCs w:val="22"/>
        </w:rPr>
      </w:pPr>
    </w:p>
    <w:p w14:paraId="33F43E31" w14:textId="29745986" w:rsidR="00500266" w:rsidRDefault="00500266" w:rsidP="009C747A">
      <w:pPr>
        <w:spacing w:line="360" w:lineRule="auto"/>
        <w:jc w:val="both"/>
        <w:rPr>
          <w:rFonts w:ascii="Arial" w:hAnsi="Arial" w:cs="Arial"/>
          <w:b/>
          <w:bCs/>
          <w:sz w:val="22"/>
          <w:szCs w:val="22"/>
        </w:rPr>
      </w:pPr>
      <w:r>
        <w:rPr>
          <w:rFonts w:ascii="Arial" w:hAnsi="Arial" w:cs="Arial"/>
          <w:b/>
          <w:bCs/>
          <w:sz w:val="22"/>
          <w:szCs w:val="22"/>
        </w:rPr>
        <w:t xml:space="preserve">Personal Experience </w:t>
      </w:r>
    </w:p>
    <w:p w14:paraId="6F9B2758" w14:textId="2E41479E" w:rsidR="00500266" w:rsidRDefault="00500266" w:rsidP="009C747A">
      <w:pPr>
        <w:spacing w:line="360" w:lineRule="auto"/>
        <w:jc w:val="both"/>
        <w:rPr>
          <w:rFonts w:ascii="Arial" w:hAnsi="Arial" w:cs="Arial"/>
          <w:b/>
          <w:bCs/>
          <w:sz w:val="22"/>
          <w:szCs w:val="22"/>
        </w:rPr>
      </w:pPr>
    </w:p>
    <w:p w14:paraId="2FA52D97" w14:textId="414F9E65" w:rsidR="00E27007" w:rsidRDefault="00500266" w:rsidP="007D6C72">
      <w:pPr>
        <w:spacing w:line="360" w:lineRule="auto"/>
        <w:jc w:val="both"/>
        <w:rPr>
          <w:rFonts w:ascii="Arial" w:hAnsi="Arial" w:cs="Arial"/>
          <w:sz w:val="22"/>
          <w:szCs w:val="22"/>
        </w:rPr>
      </w:pPr>
      <w:r>
        <w:rPr>
          <w:rFonts w:ascii="Arial" w:hAnsi="Arial" w:cs="Arial"/>
          <w:sz w:val="22"/>
          <w:szCs w:val="22"/>
        </w:rPr>
        <w:t xml:space="preserve">It happened to me to work in a place with a bad manager. I used to work in a restaurant where the manager was not a good manager. During that </w:t>
      </w:r>
      <w:r w:rsidR="00B51DE3">
        <w:rPr>
          <w:rFonts w:ascii="Arial" w:hAnsi="Arial" w:cs="Arial"/>
          <w:sz w:val="22"/>
          <w:szCs w:val="22"/>
        </w:rPr>
        <w:t>period,</w:t>
      </w:r>
      <w:r>
        <w:rPr>
          <w:rFonts w:ascii="Arial" w:hAnsi="Arial" w:cs="Arial"/>
          <w:sz w:val="22"/>
          <w:szCs w:val="22"/>
        </w:rPr>
        <w:t xml:space="preserve"> </w:t>
      </w:r>
      <w:r w:rsidR="00B51DE3">
        <w:rPr>
          <w:rFonts w:ascii="Arial" w:hAnsi="Arial" w:cs="Arial"/>
          <w:sz w:val="22"/>
          <w:szCs w:val="22"/>
        </w:rPr>
        <w:t xml:space="preserve">I did not like to go to work because I was feeling tired, stressed, and frustrated from the way the manager used to manage us. The manager was missing to teach and explain us the culture of the company and shifts were long and always short of staff. The rota was always coming out at last day of the week so I </w:t>
      </w:r>
      <w:r w:rsidR="00B51DE3">
        <w:rPr>
          <w:rFonts w:ascii="Arial" w:hAnsi="Arial" w:cs="Arial"/>
          <w:sz w:val="22"/>
          <w:szCs w:val="22"/>
        </w:rPr>
        <w:lastRenderedPageBreak/>
        <w:t xml:space="preserve">could not make any programs for my private life. </w:t>
      </w:r>
      <w:r w:rsidR="005D0115">
        <w:rPr>
          <w:rFonts w:ascii="Arial" w:hAnsi="Arial" w:cs="Arial"/>
          <w:sz w:val="22"/>
          <w:szCs w:val="22"/>
        </w:rPr>
        <w:t>Usually,</w:t>
      </w:r>
      <w:r w:rsidR="00B51DE3">
        <w:rPr>
          <w:rFonts w:ascii="Arial" w:hAnsi="Arial" w:cs="Arial"/>
          <w:sz w:val="22"/>
          <w:szCs w:val="22"/>
        </w:rPr>
        <w:t xml:space="preserve"> he was giving us to many hours. </w:t>
      </w:r>
      <w:r w:rsidR="005D0115">
        <w:rPr>
          <w:rFonts w:ascii="Arial" w:hAnsi="Arial" w:cs="Arial"/>
          <w:sz w:val="22"/>
          <w:szCs w:val="22"/>
        </w:rPr>
        <w:t xml:space="preserve">He had a very low engagement, and he was not fully trained to be a manager. </w:t>
      </w:r>
      <w:r w:rsidR="00E27007">
        <w:rPr>
          <w:rFonts w:ascii="Arial" w:hAnsi="Arial" w:cs="Arial"/>
          <w:sz w:val="22"/>
          <w:szCs w:val="22"/>
        </w:rPr>
        <w:t>A</w:t>
      </w:r>
      <w:r w:rsidR="00E27007" w:rsidRPr="00E27007">
        <w:rPr>
          <w:rFonts w:ascii="Arial" w:hAnsi="Arial" w:cs="Arial"/>
          <w:sz w:val="22"/>
          <w:szCs w:val="22"/>
        </w:rPr>
        <w:t>ll these problems did not bring frustration and discouragement only to me but also to all the restaurant staff, for this reason many quit after a short time thus creating a large staff turnover.</w:t>
      </w:r>
      <w:r w:rsidR="005D0115">
        <w:rPr>
          <w:rFonts w:ascii="Arial" w:hAnsi="Arial" w:cs="Arial"/>
          <w:sz w:val="22"/>
          <w:szCs w:val="22"/>
        </w:rPr>
        <w:t xml:space="preserve"> </w:t>
      </w:r>
      <w:r w:rsidR="00E27007">
        <w:rPr>
          <w:rFonts w:ascii="Arial" w:hAnsi="Arial" w:cs="Arial"/>
          <w:sz w:val="22"/>
          <w:szCs w:val="22"/>
        </w:rPr>
        <w:t xml:space="preserve">For this reason, we had to address the problem by changing the restaurant manager with a more trained and more experienced one. </w:t>
      </w:r>
    </w:p>
    <w:p w14:paraId="298E9FA6" w14:textId="77777777" w:rsidR="00E27007" w:rsidRDefault="00E27007" w:rsidP="007D6C72">
      <w:pPr>
        <w:spacing w:line="360" w:lineRule="auto"/>
        <w:jc w:val="both"/>
        <w:rPr>
          <w:rFonts w:ascii="Arial" w:hAnsi="Arial" w:cs="Arial"/>
          <w:sz w:val="22"/>
          <w:szCs w:val="22"/>
        </w:rPr>
      </w:pPr>
    </w:p>
    <w:p w14:paraId="03E44FAA" w14:textId="389C333A" w:rsidR="00E27007" w:rsidRDefault="00E27007" w:rsidP="007D6C72">
      <w:pPr>
        <w:spacing w:line="360" w:lineRule="auto"/>
        <w:jc w:val="both"/>
        <w:rPr>
          <w:rFonts w:ascii="Arial" w:hAnsi="Arial" w:cs="Arial"/>
          <w:b/>
          <w:bCs/>
          <w:sz w:val="22"/>
          <w:szCs w:val="22"/>
        </w:rPr>
      </w:pPr>
      <w:r>
        <w:rPr>
          <w:rFonts w:ascii="Arial" w:hAnsi="Arial" w:cs="Arial"/>
          <w:b/>
          <w:bCs/>
          <w:sz w:val="22"/>
          <w:szCs w:val="22"/>
        </w:rPr>
        <w:t xml:space="preserve">Conclusion </w:t>
      </w:r>
    </w:p>
    <w:p w14:paraId="1A87F6BE" w14:textId="4A2B2F6A" w:rsidR="00E27007" w:rsidRDefault="00E27007" w:rsidP="007D6C72">
      <w:pPr>
        <w:spacing w:line="360" w:lineRule="auto"/>
        <w:jc w:val="both"/>
        <w:rPr>
          <w:rFonts w:ascii="Arial" w:hAnsi="Arial" w:cs="Arial"/>
          <w:b/>
          <w:bCs/>
          <w:sz w:val="22"/>
          <w:szCs w:val="22"/>
        </w:rPr>
      </w:pPr>
    </w:p>
    <w:p w14:paraId="577AA082" w14:textId="27AC125F" w:rsidR="00557D5C" w:rsidRDefault="00E27007" w:rsidP="007D6C72">
      <w:pPr>
        <w:spacing w:line="360" w:lineRule="auto"/>
        <w:jc w:val="both"/>
        <w:rPr>
          <w:rFonts w:ascii="Arial" w:hAnsi="Arial" w:cs="Arial"/>
          <w:sz w:val="22"/>
          <w:szCs w:val="22"/>
        </w:rPr>
      </w:pPr>
      <w:r>
        <w:rPr>
          <w:rFonts w:ascii="Arial" w:hAnsi="Arial" w:cs="Arial"/>
          <w:sz w:val="22"/>
          <w:szCs w:val="22"/>
        </w:rPr>
        <w:t>In conclusion it can be seen, throughout primary and secondary data, how bad management has a negative impact on the gestion of a workplace</w:t>
      </w:r>
      <w:r w:rsidR="00071061">
        <w:rPr>
          <w:rFonts w:ascii="Arial" w:hAnsi="Arial" w:cs="Arial"/>
          <w:sz w:val="22"/>
          <w:szCs w:val="22"/>
        </w:rPr>
        <w:t xml:space="preserve"> and all the difficulties that employees </w:t>
      </w:r>
      <w:proofErr w:type="gramStart"/>
      <w:r w:rsidR="001A58E4">
        <w:rPr>
          <w:rFonts w:ascii="Arial" w:hAnsi="Arial" w:cs="Arial"/>
          <w:sz w:val="22"/>
          <w:szCs w:val="22"/>
        </w:rPr>
        <w:t>have</w:t>
      </w:r>
      <w:r w:rsidR="00071061">
        <w:rPr>
          <w:rFonts w:ascii="Arial" w:hAnsi="Arial" w:cs="Arial"/>
          <w:sz w:val="22"/>
          <w:szCs w:val="22"/>
        </w:rPr>
        <w:t xml:space="preserve"> to</w:t>
      </w:r>
      <w:proofErr w:type="gramEnd"/>
      <w:r w:rsidR="00071061">
        <w:rPr>
          <w:rFonts w:ascii="Arial" w:hAnsi="Arial" w:cs="Arial"/>
          <w:sz w:val="22"/>
          <w:szCs w:val="22"/>
        </w:rPr>
        <w:t xml:space="preserve"> face. Moreover, it can be </w:t>
      </w:r>
      <w:r w:rsidR="001A58E4">
        <w:rPr>
          <w:rFonts w:ascii="Arial" w:hAnsi="Arial" w:cs="Arial"/>
          <w:sz w:val="22"/>
          <w:szCs w:val="22"/>
        </w:rPr>
        <w:t>seeing</w:t>
      </w:r>
      <w:r w:rsidR="00557D5C">
        <w:rPr>
          <w:rFonts w:ascii="Arial" w:hAnsi="Arial" w:cs="Arial"/>
          <w:sz w:val="22"/>
          <w:szCs w:val="22"/>
        </w:rPr>
        <w:t xml:space="preserve"> all the different tools used such as Milestone, Fishbone and PMI to find the cause </w:t>
      </w:r>
      <w:proofErr w:type="gramStart"/>
      <w:r w:rsidR="00557D5C">
        <w:rPr>
          <w:rFonts w:ascii="Arial" w:hAnsi="Arial" w:cs="Arial"/>
          <w:sz w:val="22"/>
          <w:szCs w:val="22"/>
        </w:rPr>
        <w:t>and also</w:t>
      </w:r>
      <w:proofErr w:type="gramEnd"/>
      <w:r w:rsidR="00557D5C">
        <w:rPr>
          <w:rFonts w:ascii="Arial" w:hAnsi="Arial" w:cs="Arial"/>
          <w:sz w:val="22"/>
          <w:szCs w:val="22"/>
        </w:rPr>
        <w:t xml:space="preserve"> to address the complex problem faced in the workplace. </w:t>
      </w:r>
    </w:p>
    <w:p w14:paraId="5D717534" w14:textId="64AA3503" w:rsidR="00557D5C" w:rsidRDefault="00557D5C" w:rsidP="007D6C72">
      <w:pPr>
        <w:spacing w:line="360" w:lineRule="auto"/>
        <w:jc w:val="both"/>
        <w:rPr>
          <w:rFonts w:ascii="Arial" w:hAnsi="Arial" w:cs="Arial"/>
          <w:sz w:val="22"/>
          <w:szCs w:val="22"/>
        </w:rPr>
      </w:pPr>
    </w:p>
    <w:p w14:paraId="1730CC6E" w14:textId="7BC9D111" w:rsidR="00AC7000" w:rsidRDefault="00557D5C" w:rsidP="007D6C72">
      <w:pPr>
        <w:spacing w:line="360" w:lineRule="auto"/>
        <w:jc w:val="both"/>
        <w:rPr>
          <w:rFonts w:ascii="Arial" w:hAnsi="Arial" w:cs="Arial"/>
          <w:sz w:val="22"/>
          <w:szCs w:val="22"/>
        </w:rPr>
      </w:pPr>
      <w:r>
        <w:rPr>
          <w:rFonts w:ascii="Arial" w:hAnsi="Arial" w:cs="Arial"/>
          <w:sz w:val="22"/>
          <w:szCs w:val="22"/>
        </w:rPr>
        <w:t>References</w:t>
      </w:r>
    </w:p>
    <w:p w14:paraId="3B3EA69C" w14:textId="77777777" w:rsidR="00AC7000" w:rsidRDefault="00AC7000" w:rsidP="007D6C72">
      <w:pPr>
        <w:spacing w:line="360" w:lineRule="auto"/>
        <w:jc w:val="both"/>
        <w:rPr>
          <w:rFonts w:ascii="Arial" w:hAnsi="Arial" w:cs="Arial"/>
          <w:sz w:val="22"/>
          <w:szCs w:val="22"/>
        </w:rPr>
      </w:pPr>
    </w:p>
    <w:p w14:paraId="26471056"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Ashley Brooks, (2019). Rasmussen University. </w:t>
      </w:r>
      <w:r>
        <w:rPr>
          <w:rFonts w:ascii="Arial" w:hAnsi="Arial" w:cs="Arial"/>
          <w:i/>
          <w:iCs/>
          <w:sz w:val="22"/>
          <w:szCs w:val="22"/>
        </w:rPr>
        <w:t>“</w:t>
      </w:r>
      <w:r w:rsidRPr="0088447C">
        <w:rPr>
          <w:rFonts w:ascii="Arial" w:hAnsi="Arial" w:cs="Arial"/>
          <w:i/>
          <w:iCs/>
          <w:sz w:val="22"/>
          <w:szCs w:val="22"/>
        </w:rPr>
        <w:t>Signs of a Bad Manager: 6 Traits and Tendencies to Avoid</w:t>
      </w:r>
      <w:r>
        <w:rPr>
          <w:rFonts w:ascii="Arial" w:hAnsi="Arial" w:cs="Arial"/>
          <w:i/>
          <w:iCs/>
          <w:sz w:val="22"/>
          <w:szCs w:val="22"/>
        </w:rPr>
        <w:t>”.</w:t>
      </w:r>
    </w:p>
    <w:p w14:paraId="0F4A7868"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Available online: </w:t>
      </w:r>
      <w:hyperlink r:id="rId5" w:history="1">
        <w:r w:rsidRPr="000D0EDE">
          <w:rPr>
            <w:rStyle w:val="Hyperlink"/>
            <w:rFonts w:ascii="Arial" w:hAnsi="Arial" w:cs="Arial"/>
            <w:sz w:val="22"/>
            <w:szCs w:val="22"/>
          </w:rPr>
          <w:t>https://www.rasmussen.edu/degrees/business/blog/signs-of-bad-manager/</w:t>
        </w:r>
      </w:hyperlink>
    </w:p>
    <w:p w14:paraId="36F9D3FF"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Accessed (26/04/2022)</w:t>
      </w:r>
    </w:p>
    <w:p w14:paraId="17E128D9" w14:textId="77777777" w:rsidR="006C2915" w:rsidRDefault="006C2915" w:rsidP="007D6C72">
      <w:pPr>
        <w:spacing w:line="360" w:lineRule="auto"/>
        <w:jc w:val="both"/>
        <w:rPr>
          <w:rFonts w:ascii="Arial" w:hAnsi="Arial" w:cs="Arial"/>
          <w:sz w:val="22"/>
          <w:szCs w:val="22"/>
        </w:rPr>
      </w:pPr>
    </w:p>
    <w:p w14:paraId="67232F88" w14:textId="77777777" w:rsidR="002B6FEE" w:rsidRDefault="002B6FEE" w:rsidP="002B6FEE">
      <w:pPr>
        <w:spacing w:line="360" w:lineRule="auto"/>
        <w:jc w:val="both"/>
        <w:rPr>
          <w:rFonts w:ascii="Arial" w:hAnsi="Arial" w:cs="Arial"/>
          <w:i/>
          <w:iCs/>
          <w:sz w:val="22"/>
          <w:szCs w:val="22"/>
        </w:rPr>
      </w:pPr>
      <w:r>
        <w:rPr>
          <w:rFonts w:ascii="Arial" w:hAnsi="Arial" w:cs="Arial"/>
          <w:sz w:val="22"/>
          <w:szCs w:val="22"/>
        </w:rPr>
        <w:t>ASQ, (</w:t>
      </w:r>
      <w:r w:rsidRPr="00986A08">
        <w:rPr>
          <w:rFonts w:ascii="Arial" w:hAnsi="Arial" w:cs="Arial"/>
          <w:sz w:val="22"/>
          <w:szCs w:val="22"/>
        </w:rPr>
        <w:t>2022</w:t>
      </w:r>
      <w:r>
        <w:rPr>
          <w:rFonts w:ascii="Arial" w:hAnsi="Arial" w:cs="Arial"/>
          <w:sz w:val="22"/>
          <w:szCs w:val="22"/>
        </w:rPr>
        <w:t>)</w:t>
      </w:r>
      <w:r w:rsidRPr="00986A08">
        <w:rPr>
          <w:rFonts w:ascii="Arial" w:hAnsi="Arial" w:cs="Arial"/>
          <w:sz w:val="22"/>
          <w:szCs w:val="22"/>
        </w:rPr>
        <w:t xml:space="preserve"> American Society for Quality</w:t>
      </w:r>
      <w:r>
        <w:rPr>
          <w:rFonts w:ascii="Arial" w:hAnsi="Arial" w:cs="Arial"/>
          <w:sz w:val="22"/>
          <w:szCs w:val="22"/>
        </w:rPr>
        <w:t xml:space="preserve">. </w:t>
      </w:r>
      <w:r>
        <w:rPr>
          <w:rFonts w:ascii="Arial" w:hAnsi="Arial" w:cs="Arial"/>
          <w:i/>
          <w:iCs/>
          <w:sz w:val="22"/>
          <w:szCs w:val="22"/>
        </w:rPr>
        <w:t xml:space="preserve">“Fishbone diagram” </w:t>
      </w:r>
    </w:p>
    <w:p w14:paraId="4BE35763" w14:textId="77777777" w:rsidR="002B6FEE" w:rsidRDefault="002B6FEE" w:rsidP="002B6FEE">
      <w:pPr>
        <w:spacing w:line="360" w:lineRule="auto"/>
        <w:jc w:val="both"/>
        <w:rPr>
          <w:rFonts w:ascii="Arial" w:hAnsi="Arial" w:cs="Arial"/>
          <w:sz w:val="22"/>
          <w:szCs w:val="22"/>
        </w:rPr>
      </w:pPr>
      <w:r>
        <w:rPr>
          <w:rFonts w:ascii="Arial" w:hAnsi="Arial" w:cs="Arial"/>
          <w:sz w:val="22"/>
          <w:szCs w:val="22"/>
        </w:rPr>
        <w:t xml:space="preserve">Available online: </w:t>
      </w:r>
      <w:hyperlink r:id="rId6" w:history="1">
        <w:r w:rsidRPr="000D0EDE">
          <w:rPr>
            <w:rStyle w:val="Hyperlink"/>
            <w:rFonts w:ascii="Arial" w:hAnsi="Arial" w:cs="Arial"/>
            <w:sz w:val="22"/>
            <w:szCs w:val="22"/>
          </w:rPr>
          <w:t>https://asq.org/quality-resources/fishbone</w:t>
        </w:r>
      </w:hyperlink>
    </w:p>
    <w:p w14:paraId="6B9C48C7" w14:textId="1CEC13BD" w:rsidR="002B6FEE" w:rsidRDefault="002B6FEE" w:rsidP="002B6FEE">
      <w:pPr>
        <w:spacing w:line="360" w:lineRule="auto"/>
        <w:jc w:val="both"/>
        <w:rPr>
          <w:rFonts w:ascii="Arial" w:hAnsi="Arial" w:cs="Arial"/>
          <w:sz w:val="22"/>
          <w:szCs w:val="22"/>
        </w:rPr>
      </w:pPr>
      <w:r>
        <w:rPr>
          <w:rFonts w:ascii="Arial" w:hAnsi="Arial" w:cs="Arial"/>
          <w:sz w:val="22"/>
          <w:szCs w:val="22"/>
        </w:rPr>
        <w:t>Accessed (28/04/2022)</w:t>
      </w:r>
    </w:p>
    <w:p w14:paraId="27BDFFB8" w14:textId="77777777" w:rsidR="00AC7000" w:rsidRDefault="00AC7000" w:rsidP="002B6FEE">
      <w:pPr>
        <w:spacing w:line="360" w:lineRule="auto"/>
        <w:jc w:val="both"/>
        <w:rPr>
          <w:rFonts w:ascii="Arial" w:hAnsi="Arial" w:cs="Arial"/>
          <w:sz w:val="22"/>
          <w:szCs w:val="22"/>
        </w:rPr>
      </w:pPr>
    </w:p>
    <w:p w14:paraId="2A5F166D" w14:textId="77777777" w:rsidR="00AC7000" w:rsidRPr="0088447C" w:rsidRDefault="00AC7000" w:rsidP="00AC7000">
      <w:pPr>
        <w:spacing w:line="360" w:lineRule="auto"/>
        <w:jc w:val="both"/>
        <w:rPr>
          <w:rFonts w:ascii="Arial" w:hAnsi="Arial" w:cs="Arial"/>
          <w:sz w:val="22"/>
          <w:szCs w:val="22"/>
        </w:rPr>
      </w:pPr>
      <w:r w:rsidRPr="002B6FEE">
        <w:rPr>
          <w:rFonts w:ascii="Arial" w:hAnsi="Arial" w:cs="Arial"/>
          <w:sz w:val="22"/>
          <w:szCs w:val="22"/>
        </w:rPr>
        <w:t>Boddy, David, and David Buchanan. 1981. “</w:t>
      </w:r>
      <w:r w:rsidRPr="002B6FEE">
        <w:rPr>
          <w:rFonts w:ascii="Arial" w:hAnsi="Arial" w:cs="Arial"/>
          <w:i/>
          <w:iCs/>
          <w:sz w:val="22"/>
          <w:szCs w:val="22"/>
        </w:rPr>
        <w:t>Information Technology and the Experience of Work.”</w:t>
      </w:r>
      <w:r w:rsidRPr="002B6FEE">
        <w:rPr>
          <w:rFonts w:ascii="Arial" w:hAnsi="Arial" w:cs="Arial"/>
          <w:sz w:val="22"/>
          <w:szCs w:val="22"/>
        </w:rPr>
        <w:t xml:space="preserve"> Pp. 78–102 in Information Technology: Impact on the Way of Life, edited by European Economic Community Conference on the Information Society. Dublin, Ireland: </w:t>
      </w:r>
      <w:proofErr w:type="spellStart"/>
      <w:r w:rsidRPr="002B6FEE">
        <w:rPr>
          <w:rFonts w:ascii="Arial" w:hAnsi="Arial" w:cs="Arial"/>
          <w:sz w:val="22"/>
          <w:szCs w:val="22"/>
        </w:rPr>
        <w:t>Tycooly</w:t>
      </w:r>
      <w:proofErr w:type="spellEnd"/>
      <w:r w:rsidRPr="002B6FEE">
        <w:rPr>
          <w:rFonts w:ascii="Arial" w:hAnsi="Arial" w:cs="Arial"/>
          <w:sz w:val="22"/>
          <w:szCs w:val="22"/>
        </w:rPr>
        <w:t xml:space="preserve"> International.</w:t>
      </w:r>
    </w:p>
    <w:p w14:paraId="603C9989" w14:textId="77777777" w:rsidR="00AC7000" w:rsidRDefault="00AC7000" w:rsidP="002B6FEE">
      <w:pPr>
        <w:spacing w:line="360" w:lineRule="auto"/>
        <w:jc w:val="both"/>
        <w:rPr>
          <w:rFonts w:ascii="Arial" w:hAnsi="Arial" w:cs="Arial"/>
          <w:sz w:val="22"/>
          <w:szCs w:val="22"/>
        </w:rPr>
      </w:pPr>
    </w:p>
    <w:p w14:paraId="20ED6C2C"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Brett </w:t>
      </w:r>
      <w:proofErr w:type="spellStart"/>
      <w:r>
        <w:rPr>
          <w:rFonts w:ascii="Arial" w:hAnsi="Arial" w:cs="Arial"/>
          <w:sz w:val="22"/>
          <w:szCs w:val="22"/>
        </w:rPr>
        <w:t>Harned</w:t>
      </w:r>
      <w:proofErr w:type="spellEnd"/>
      <w:r>
        <w:rPr>
          <w:rFonts w:ascii="Arial" w:hAnsi="Arial" w:cs="Arial"/>
          <w:sz w:val="22"/>
          <w:szCs w:val="22"/>
        </w:rPr>
        <w:t xml:space="preserve">, (2022) </w:t>
      </w:r>
      <w:proofErr w:type="spellStart"/>
      <w:r>
        <w:rPr>
          <w:rFonts w:ascii="Arial" w:hAnsi="Arial" w:cs="Arial"/>
          <w:sz w:val="22"/>
          <w:szCs w:val="22"/>
        </w:rPr>
        <w:t>Teamgantt</w:t>
      </w:r>
      <w:proofErr w:type="spellEnd"/>
      <w:r>
        <w:rPr>
          <w:rFonts w:ascii="Arial" w:hAnsi="Arial" w:cs="Arial"/>
          <w:sz w:val="22"/>
          <w:szCs w:val="22"/>
        </w:rPr>
        <w:t xml:space="preserve">. </w:t>
      </w:r>
      <w:r>
        <w:rPr>
          <w:rFonts w:ascii="Arial" w:hAnsi="Arial" w:cs="Arial"/>
          <w:i/>
          <w:iCs/>
          <w:sz w:val="22"/>
          <w:szCs w:val="22"/>
        </w:rPr>
        <w:t>“</w:t>
      </w:r>
      <w:r w:rsidRPr="00B7025A">
        <w:rPr>
          <w:rFonts w:ascii="Arial" w:hAnsi="Arial" w:cs="Arial"/>
          <w:i/>
          <w:iCs/>
          <w:sz w:val="22"/>
          <w:szCs w:val="22"/>
        </w:rPr>
        <w:t>What Is a Milestone in Project Management? Examples and Tips</w:t>
      </w:r>
      <w:r>
        <w:rPr>
          <w:rFonts w:ascii="Arial" w:hAnsi="Arial" w:cs="Arial"/>
          <w:i/>
          <w:iCs/>
          <w:sz w:val="22"/>
          <w:szCs w:val="22"/>
        </w:rPr>
        <w:t>”</w:t>
      </w:r>
      <w:r>
        <w:rPr>
          <w:rFonts w:ascii="Arial" w:hAnsi="Arial" w:cs="Arial"/>
          <w:sz w:val="22"/>
          <w:szCs w:val="22"/>
        </w:rPr>
        <w:t xml:space="preserve">. </w:t>
      </w:r>
    </w:p>
    <w:p w14:paraId="4F5BA522"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Available online: </w:t>
      </w:r>
      <w:hyperlink r:id="rId7" w:history="1">
        <w:r w:rsidRPr="000D0EDE">
          <w:rPr>
            <w:rStyle w:val="Hyperlink"/>
            <w:rFonts w:ascii="Arial" w:hAnsi="Arial" w:cs="Arial"/>
            <w:sz w:val="22"/>
            <w:szCs w:val="22"/>
          </w:rPr>
          <w:t>https://www.teamgantt.com/blog/the-how-and-why-of-using-milestones-in-your-project-plan</w:t>
        </w:r>
      </w:hyperlink>
    </w:p>
    <w:p w14:paraId="09DAD854" w14:textId="31AAE6F9" w:rsidR="006C2915" w:rsidRDefault="006C2915" w:rsidP="006C2915">
      <w:pPr>
        <w:spacing w:line="360" w:lineRule="auto"/>
        <w:jc w:val="both"/>
        <w:rPr>
          <w:rFonts w:ascii="Arial" w:hAnsi="Arial" w:cs="Arial"/>
          <w:sz w:val="22"/>
          <w:szCs w:val="22"/>
        </w:rPr>
      </w:pPr>
      <w:r>
        <w:rPr>
          <w:rFonts w:ascii="Arial" w:hAnsi="Arial" w:cs="Arial"/>
          <w:sz w:val="22"/>
          <w:szCs w:val="22"/>
        </w:rPr>
        <w:t>Accessed (28/04/2022)</w:t>
      </w:r>
    </w:p>
    <w:p w14:paraId="046B9D07" w14:textId="77777777" w:rsidR="00B70E3F" w:rsidRDefault="00B70E3F" w:rsidP="006C2915">
      <w:pPr>
        <w:spacing w:line="360" w:lineRule="auto"/>
        <w:jc w:val="both"/>
        <w:rPr>
          <w:rFonts w:ascii="Arial" w:hAnsi="Arial" w:cs="Arial"/>
          <w:sz w:val="22"/>
          <w:szCs w:val="22"/>
        </w:rPr>
      </w:pPr>
    </w:p>
    <w:p w14:paraId="30B4983D" w14:textId="3F080950" w:rsidR="00557D5C" w:rsidRDefault="00557D5C" w:rsidP="007D6C72">
      <w:pPr>
        <w:spacing w:line="360" w:lineRule="auto"/>
        <w:jc w:val="both"/>
        <w:rPr>
          <w:rFonts w:ascii="Arial" w:hAnsi="Arial" w:cs="Arial"/>
          <w:sz w:val="22"/>
          <w:szCs w:val="22"/>
        </w:rPr>
      </w:pPr>
    </w:p>
    <w:p w14:paraId="656E8D42" w14:textId="77777777" w:rsidR="00AC7000" w:rsidRDefault="00AC7000" w:rsidP="00AC7000">
      <w:pPr>
        <w:spacing w:line="360" w:lineRule="auto"/>
        <w:jc w:val="both"/>
        <w:rPr>
          <w:rFonts w:ascii="Arial" w:hAnsi="Arial" w:cs="Arial"/>
          <w:i/>
          <w:iCs/>
          <w:sz w:val="22"/>
          <w:szCs w:val="22"/>
        </w:rPr>
      </w:pPr>
      <w:r>
        <w:rPr>
          <w:rFonts w:ascii="Arial" w:hAnsi="Arial" w:cs="Arial"/>
          <w:sz w:val="22"/>
          <w:szCs w:val="22"/>
        </w:rPr>
        <w:t xml:space="preserve">Claire Brenner, (2018) Owl </w:t>
      </w:r>
      <w:proofErr w:type="gramStart"/>
      <w:r>
        <w:rPr>
          <w:rFonts w:ascii="Arial" w:hAnsi="Arial" w:cs="Arial"/>
          <w:sz w:val="22"/>
          <w:szCs w:val="22"/>
        </w:rPr>
        <w:t>Labs :</w:t>
      </w:r>
      <w:proofErr w:type="gramEnd"/>
      <w:r>
        <w:rPr>
          <w:rFonts w:ascii="Arial" w:hAnsi="Arial" w:cs="Arial"/>
          <w:sz w:val="22"/>
          <w:szCs w:val="22"/>
        </w:rPr>
        <w:t xml:space="preserve"> </w:t>
      </w:r>
      <w:r>
        <w:rPr>
          <w:rFonts w:ascii="Arial" w:hAnsi="Arial" w:cs="Arial"/>
          <w:i/>
          <w:iCs/>
          <w:sz w:val="22"/>
          <w:szCs w:val="22"/>
        </w:rPr>
        <w:t xml:space="preserve">“ 7 management styles for effective leadership” </w:t>
      </w:r>
    </w:p>
    <w:p w14:paraId="5D2E0F04" w14:textId="77777777" w:rsidR="00AC7000" w:rsidRDefault="00AC7000" w:rsidP="00AC7000">
      <w:pPr>
        <w:spacing w:line="360" w:lineRule="auto"/>
        <w:jc w:val="both"/>
        <w:rPr>
          <w:rFonts w:ascii="Arial" w:hAnsi="Arial" w:cs="Arial"/>
          <w:sz w:val="22"/>
          <w:szCs w:val="22"/>
        </w:rPr>
      </w:pPr>
      <w:r>
        <w:rPr>
          <w:rFonts w:ascii="Arial" w:hAnsi="Arial" w:cs="Arial"/>
          <w:sz w:val="22"/>
          <w:szCs w:val="22"/>
        </w:rPr>
        <w:t xml:space="preserve">Available Online: </w:t>
      </w:r>
      <w:hyperlink r:id="rId8" w:history="1">
        <w:r w:rsidRPr="000D0EDE">
          <w:rPr>
            <w:rStyle w:val="Hyperlink"/>
            <w:rFonts w:ascii="Arial" w:hAnsi="Arial" w:cs="Arial"/>
            <w:sz w:val="22"/>
            <w:szCs w:val="22"/>
          </w:rPr>
          <w:t>https://resources.owllabs.com/blog/management-styles</w:t>
        </w:r>
      </w:hyperlink>
    </w:p>
    <w:p w14:paraId="4B02F7D3" w14:textId="579C36A5" w:rsidR="00AC7000" w:rsidRDefault="00AC7000" w:rsidP="00AC7000">
      <w:pPr>
        <w:spacing w:line="360" w:lineRule="auto"/>
        <w:jc w:val="both"/>
        <w:rPr>
          <w:rFonts w:ascii="Arial" w:hAnsi="Arial" w:cs="Arial"/>
          <w:sz w:val="22"/>
          <w:szCs w:val="22"/>
        </w:rPr>
      </w:pPr>
      <w:r>
        <w:rPr>
          <w:rFonts w:ascii="Arial" w:hAnsi="Arial" w:cs="Arial"/>
          <w:sz w:val="22"/>
          <w:szCs w:val="22"/>
        </w:rPr>
        <w:t>Accessed (26/04/2022)</w:t>
      </w:r>
    </w:p>
    <w:p w14:paraId="1EE92DBD" w14:textId="77777777" w:rsidR="00282162" w:rsidRDefault="00282162" w:rsidP="00AC7000">
      <w:pPr>
        <w:spacing w:line="360" w:lineRule="auto"/>
        <w:jc w:val="both"/>
        <w:rPr>
          <w:rFonts w:ascii="Arial" w:hAnsi="Arial" w:cs="Arial"/>
          <w:sz w:val="22"/>
          <w:szCs w:val="22"/>
        </w:rPr>
      </w:pPr>
    </w:p>
    <w:p w14:paraId="439F8910" w14:textId="77777777" w:rsidR="00B70E3F" w:rsidRDefault="00B70E3F" w:rsidP="00B70E3F">
      <w:pPr>
        <w:spacing w:line="360" w:lineRule="auto"/>
        <w:jc w:val="both"/>
        <w:rPr>
          <w:rFonts w:ascii="Arial" w:hAnsi="Arial" w:cs="Arial"/>
          <w:sz w:val="22"/>
          <w:szCs w:val="22"/>
        </w:rPr>
      </w:pPr>
      <w:r w:rsidRPr="00FA40DF">
        <w:rPr>
          <w:rFonts w:ascii="Arial" w:hAnsi="Arial" w:cs="Arial"/>
          <w:sz w:val="22"/>
          <w:szCs w:val="22"/>
        </w:rPr>
        <w:t xml:space="preserve">Gillard, M. (2012). PMI </w:t>
      </w:r>
      <w:r>
        <w:rPr>
          <w:rFonts w:ascii="Arial" w:hAnsi="Arial" w:cs="Arial"/>
          <w:sz w:val="22"/>
          <w:szCs w:val="22"/>
        </w:rPr>
        <w:t>–</w:t>
      </w:r>
      <w:r w:rsidRPr="00FA40DF">
        <w:rPr>
          <w:rFonts w:ascii="Arial" w:hAnsi="Arial" w:cs="Arial"/>
          <w:sz w:val="22"/>
          <w:szCs w:val="22"/>
        </w:rPr>
        <w:t xml:space="preserve"> </w:t>
      </w:r>
      <w:r>
        <w:rPr>
          <w:rFonts w:ascii="Arial" w:hAnsi="Arial" w:cs="Arial"/>
          <w:sz w:val="22"/>
          <w:szCs w:val="22"/>
        </w:rPr>
        <w:t>“</w:t>
      </w:r>
      <w:r w:rsidRPr="00E6519F">
        <w:rPr>
          <w:rFonts w:ascii="Arial" w:hAnsi="Arial" w:cs="Arial"/>
          <w:i/>
          <w:iCs/>
          <w:sz w:val="22"/>
          <w:szCs w:val="22"/>
        </w:rPr>
        <w:t>Plus Minus Interesting. Innovation-creativity.com.</w:t>
      </w:r>
      <w:r>
        <w:rPr>
          <w:rFonts w:ascii="Arial" w:hAnsi="Arial" w:cs="Arial"/>
          <w:i/>
          <w:iCs/>
          <w:sz w:val="22"/>
          <w:szCs w:val="22"/>
        </w:rPr>
        <w:t>”</w:t>
      </w:r>
      <w:r w:rsidRPr="00FA40DF">
        <w:rPr>
          <w:rFonts w:ascii="Arial" w:hAnsi="Arial" w:cs="Arial"/>
          <w:sz w:val="22"/>
          <w:szCs w:val="22"/>
        </w:rPr>
        <w:t xml:space="preserve"> </w:t>
      </w:r>
    </w:p>
    <w:p w14:paraId="5A5A09AC" w14:textId="77777777" w:rsidR="00B70E3F" w:rsidRDefault="00B70E3F" w:rsidP="00B70E3F">
      <w:pPr>
        <w:spacing w:line="360" w:lineRule="auto"/>
        <w:jc w:val="both"/>
        <w:rPr>
          <w:rFonts w:ascii="Arial" w:hAnsi="Arial" w:cs="Arial"/>
          <w:sz w:val="22"/>
          <w:szCs w:val="22"/>
        </w:rPr>
      </w:pPr>
      <w:r>
        <w:rPr>
          <w:rFonts w:ascii="Arial" w:hAnsi="Arial" w:cs="Arial"/>
          <w:sz w:val="22"/>
          <w:szCs w:val="22"/>
        </w:rPr>
        <w:t xml:space="preserve">Available online: </w:t>
      </w:r>
      <w:hyperlink r:id="rId9" w:history="1">
        <w:r w:rsidRPr="000D0EDE">
          <w:rPr>
            <w:rStyle w:val="Hyperlink"/>
            <w:rFonts w:ascii="Arial" w:hAnsi="Arial" w:cs="Arial"/>
            <w:sz w:val="22"/>
            <w:szCs w:val="22"/>
          </w:rPr>
          <w:t>http://sourcesofinsight.com/avoid-the-intelligence-trap/</w:t>
        </w:r>
      </w:hyperlink>
    </w:p>
    <w:p w14:paraId="4B31E3AD" w14:textId="6236F0A7" w:rsidR="00B70E3F" w:rsidRDefault="00B70E3F" w:rsidP="00B70E3F">
      <w:pPr>
        <w:spacing w:line="360" w:lineRule="auto"/>
        <w:jc w:val="both"/>
        <w:rPr>
          <w:rFonts w:ascii="Arial" w:hAnsi="Arial" w:cs="Arial"/>
          <w:sz w:val="22"/>
          <w:szCs w:val="22"/>
        </w:rPr>
      </w:pPr>
      <w:r>
        <w:rPr>
          <w:rFonts w:ascii="Arial" w:hAnsi="Arial" w:cs="Arial"/>
          <w:sz w:val="22"/>
          <w:szCs w:val="22"/>
        </w:rPr>
        <w:t>Accessed (25/04/2022)</w:t>
      </w:r>
    </w:p>
    <w:p w14:paraId="70BB1932" w14:textId="77777777" w:rsidR="00282162" w:rsidRDefault="00282162" w:rsidP="00B70E3F">
      <w:pPr>
        <w:spacing w:line="360" w:lineRule="auto"/>
        <w:jc w:val="both"/>
        <w:rPr>
          <w:rFonts w:ascii="Arial" w:hAnsi="Arial" w:cs="Arial"/>
          <w:sz w:val="22"/>
          <w:szCs w:val="22"/>
        </w:rPr>
      </w:pPr>
    </w:p>
    <w:p w14:paraId="4177FC43" w14:textId="77777777" w:rsidR="00282162" w:rsidRDefault="00282162" w:rsidP="00282162">
      <w:pPr>
        <w:spacing w:line="360" w:lineRule="auto"/>
        <w:jc w:val="both"/>
        <w:rPr>
          <w:rFonts w:ascii="Arial" w:hAnsi="Arial" w:cs="Arial"/>
          <w:sz w:val="22"/>
          <w:szCs w:val="22"/>
        </w:rPr>
      </w:pPr>
      <w:r w:rsidRPr="00E40EC1">
        <w:rPr>
          <w:rFonts w:ascii="Arial" w:hAnsi="Arial" w:cs="Arial"/>
          <w:sz w:val="22"/>
          <w:szCs w:val="22"/>
        </w:rPr>
        <w:t xml:space="preserve">Hodson, R. (1988). Good Jobs and Bad Management. In: Farkas, G., England, P. (eds) Industries, Firms, and Jobs. Springer Studies in Work and Industry. Springer, Boston, MA. </w:t>
      </w:r>
    </w:p>
    <w:p w14:paraId="33155D39" w14:textId="77777777" w:rsidR="00282162" w:rsidRDefault="00282162" w:rsidP="00282162">
      <w:pPr>
        <w:spacing w:line="360" w:lineRule="auto"/>
        <w:jc w:val="both"/>
        <w:rPr>
          <w:rFonts w:ascii="Arial" w:hAnsi="Arial" w:cs="Arial"/>
          <w:sz w:val="22"/>
          <w:szCs w:val="22"/>
        </w:rPr>
      </w:pPr>
      <w:r>
        <w:rPr>
          <w:rFonts w:ascii="Arial" w:hAnsi="Arial" w:cs="Arial"/>
          <w:sz w:val="22"/>
          <w:szCs w:val="22"/>
        </w:rPr>
        <w:t xml:space="preserve">Available online: </w:t>
      </w:r>
      <w:hyperlink r:id="rId10" w:history="1">
        <w:r w:rsidRPr="000D0EDE">
          <w:rPr>
            <w:rStyle w:val="Hyperlink"/>
            <w:rFonts w:ascii="Arial" w:hAnsi="Arial" w:cs="Arial"/>
            <w:sz w:val="22"/>
            <w:szCs w:val="22"/>
          </w:rPr>
          <w:t>https://link.springer.com/chapter/10.1007/978-1-4899-3536-6_11</w:t>
        </w:r>
      </w:hyperlink>
    </w:p>
    <w:p w14:paraId="55A6271A" w14:textId="4A376254" w:rsidR="00282162" w:rsidRDefault="00282162" w:rsidP="00282162">
      <w:pPr>
        <w:spacing w:line="360" w:lineRule="auto"/>
        <w:jc w:val="both"/>
        <w:rPr>
          <w:rFonts w:ascii="Arial" w:hAnsi="Arial" w:cs="Arial"/>
          <w:sz w:val="22"/>
          <w:szCs w:val="22"/>
        </w:rPr>
      </w:pPr>
      <w:r>
        <w:rPr>
          <w:rFonts w:ascii="Arial" w:hAnsi="Arial" w:cs="Arial"/>
          <w:sz w:val="22"/>
          <w:szCs w:val="22"/>
        </w:rPr>
        <w:t>Accessed (28/04/2022)</w:t>
      </w:r>
    </w:p>
    <w:p w14:paraId="49C40722" w14:textId="77777777" w:rsidR="00D36934" w:rsidRDefault="00D36934" w:rsidP="00282162">
      <w:pPr>
        <w:spacing w:line="360" w:lineRule="auto"/>
        <w:jc w:val="both"/>
        <w:rPr>
          <w:rFonts w:ascii="Arial" w:hAnsi="Arial" w:cs="Arial"/>
          <w:sz w:val="22"/>
          <w:szCs w:val="22"/>
        </w:rPr>
      </w:pPr>
    </w:p>
    <w:p w14:paraId="16EA2CB2" w14:textId="77777777" w:rsidR="00661F73" w:rsidRDefault="00661F73" w:rsidP="00661F73">
      <w:pPr>
        <w:spacing w:line="360" w:lineRule="auto"/>
        <w:jc w:val="both"/>
        <w:rPr>
          <w:rFonts w:ascii="Arial" w:hAnsi="Arial" w:cs="Arial"/>
          <w:i/>
          <w:iCs/>
          <w:sz w:val="22"/>
          <w:szCs w:val="22"/>
        </w:rPr>
      </w:pPr>
      <w:r>
        <w:rPr>
          <w:rFonts w:ascii="Arial" w:hAnsi="Arial" w:cs="Arial"/>
          <w:sz w:val="22"/>
          <w:szCs w:val="22"/>
        </w:rPr>
        <w:t xml:space="preserve">Jonathan Trout, Reliable plant. </w:t>
      </w:r>
      <w:r>
        <w:rPr>
          <w:rFonts w:ascii="Arial" w:hAnsi="Arial" w:cs="Arial"/>
          <w:i/>
          <w:iCs/>
          <w:sz w:val="22"/>
          <w:szCs w:val="22"/>
        </w:rPr>
        <w:t>“</w:t>
      </w:r>
      <w:r w:rsidRPr="00EF19FB">
        <w:rPr>
          <w:rFonts w:ascii="Arial" w:hAnsi="Arial" w:cs="Arial"/>
          <w:i/>
          <w:iCs/>
          <w:sz w:val="22"/>
          <w:szCs w:val="22"/>
        </w:rPr>
        <w:t>Fishbone Diagram: Determining Cause and Effect</w:t>
      </w:r>
      <w:r>
        <w:rPr>
          <w:rFonts w:ascii="Arial" w:hAnsi="Arial" w:cs="Arial"/>
          <w:i/>
          <w:iCs/>
          <w:sz w:val="22"/>
          <w:szCs w:val="22"/>
        </w:rPr>
        <w:t>”.</w:t>
      </w:r>
    </w:p>
    <w:p w14:paraId="30C16907" w14:textId="77777777" w:rsidR="00661F73" w:rsidRDefault="00661F73" w:rsidP="00661F73">
      <w:pPr>
        <w:spacing w:line="360" w:lineRule="auto"/>
        <w:jc w:val="both"/>
        <w:rPr>
          <w:rFonts w:ascii="Arial" w:hAnsi="Arial" w:cs="Arial"/>
          <w:sz w:val="22"/>
          <w:szCs w:val="22"/>
        </w:rPr>
      </w:pPr>
      <w:r>
        <w:rPr>
          <w:rFonts w:ascii="Arial" w:hAnsi="Arial" w:cs="Arial"/>
          <w:sz w:val="22"/>
          <w:szCs w:val="22"/>
        </w:rPr>
        <w:t xml:space="preserve">Available online: </w:t>
      </w:r>
      <w:hyperlink r:id="rId11" w:history="1">
        <w:r w:rsidRPr="000D0EDE">
          <w:rPr>
            <w:rStyle w:val="Hyperlink"/>
            <w:rFonts w:ascii="Arial" w:hAnsi="Arial" w:cs="Arial"/>
            <w:sz w:val="22"/>
            <w:szCs w:val="22"/>
          </w:rPr>
          <w:t>https://www.reliableplant.com/fishbone-diagram-31877</w:t>
        </w:r>
      </w:hyperlink>
    </w:p>
    <w:p w14:paraId="06E70C82" w14:textId="77777777" w:rsidR="00661F73" w:rsidRDefault="00661F73" w:rsidP="00661F73">
      <w:pPr>
        <w:spacing w:line="360" w:lineRule="auto"/>
        <w:jc w:val="both"/>
        <w:rPr>
          <w:rFonts w:ascii="Arial" w:hAnsi="Arial" w:cs="Arial"/>
          <w:sz w:val="22"/>
          <w:szCs w:val="22"/>
        </w:rPr>
      </w:pPr>
      <w:r>
        <w:rPr>
          <w:rFonts w:ascii="Arial" w:hAnsi="Arial" w:cs="Arial"/>
          <w:sz w:val="22"/>
          <w:szCs w:val="22"/>
        </w:rPr>
        <w:t>Accessed (26/04/2022)</w:t>
      </w:r>
    </w:p>
    <w:p w14:paraId="1E4E37DC" w14:textId="77777777" w:rsidR="00661F73" w:rsidRDefault="00661F73" w:rsidP="00282162">
      <w:pPr>
        <w:spacing w:line="360" w:lineRule="auto"/>
        <w:jc w:val="both"/>
        <w:rPr>
          <w:rFonts w:ascii="Arial" w:hAnsi="Arial" w:cs="Arial"/>
          <w:sz w:val="22"/>
          <w:szCs w:val="22"/>
        </w:rPr>
      </w:pPr>
    </w:p>
    <w:p w14:paraId="1D8768B6" w14:textId="77777777" w:rsidR="00282162" w:rsidRDefault="00282162" w:rsidP="00282162">
      <w:pPr>
        <w:spacing w:line="360" w:lineRule="auto"/>
        <w:jc w:val="both"/>
        <w:rPr>
          <w:rFonts w:ascii="Arial" w:hAnsi="Arial" w:cs="Arial"/>
          <w:sz w:val="22"/>
          <w:szCs w:val="22"/>
        </w:rPr>
      </w:pPr>
      <w:r w:rsidRPr="008B0BC5">
        <w:rPr>
          <w:rFonts w:ascii="Arial" w:hAnsi="Arial" w:cs="Arial"/>
          <w:sz w:val="22"/>
          <w:szCs w:val="22"/>
        </w:rPr>
        <w:t xml:space="preserve">Finley, T. (2012). </w:t>
      </w:r>
      <w:r>
        <w:rPr>
          <w:rFonts w:ascii="Arial" w:hAnsi="Arial" w:cs="Arial"/>
          <w:sz w:val="22"/>
          <w:szCs w:val="22"/>
        </w:rPr>
        <w:t>“</w:t>
      </w:r>
      <w:r w:rsidRPr="008B0BC5">
        <w:rPr>
          <w:rFonts w:ascii="Arial" w:hAnsi="Arial" w:cs="Arial"/>
          <w:i/>
          <w:iCs/>
          <w:sz w:val="22"/>
          <w:szCs w:val="22"/>
        </w:rPr>
        <w:t>Three Steps to Critical Thinking</w:t>
      </w:r>
      <w:r>
        <w:rPr>
          <w:rFonts w:ascii="Arial" w:hAnsi="Arial" w:cs="Arial"/>
          <w:i/>
          <w:iCs/>
          <w:sz w:val="22"/>
          <w:szCs w:val="22"/>
        </w:rPr>
        <w:t>”</w:t>
      </w:r>
      <w:r w:rsidRPr="008B0BC5">
        <w:rPr>
          <w:rFonts w:ascii="Arial" w:hAnsi="Arial" w:cs="Arial"/>
          <w:sz w:val="22"/>
          <w:szCs w:val="22"/>
        </w:rPr>
        <w:t>. Edutopia.</w:t>
      </w:r>
    </w:p>
    <w:p w14:paraId="6EC8D5BF" w14:textId="77777777" w:rsidR="00282162" w:rsidRDefault="00282162" w:rsidP="00282162">
      <w:pPr>
        <w:spacing w:line="360" w:lineRule="auto"/>
        <w:jc w:val="both"/>
        <w:rPr>
          <w:rFonts w:ascii="Arial" w:hAnsi="Arial" w:cs="Arial"/>
          <w:sz w:val="22"/>
          <w:szCs w:val="22"/>
        </w:rPr>
      </w:pPr>
      <w:r>
        <w:rPr>
          <w:rFonts w:ascii="Arial" w:hAnsi="Arial" w:cs="Arial"/>
          <w:sz w:val="22"/>
          <w:szCs w:val="22"/>
        </w:rPr>
        <w:t xml:space="preserve">Available online: </w:t>
      </w:r>
      <w:hyperlink r:id="rId12" w:history="1">
        <w:r w:rsidRPr="000D0EDE">
          <w:rPr>
            <w:rStyle w:val="Hyperlink"/>
            <w:rFonts w:ascii="Arial" w:hAnsi="Arial" w:cs="Arial"/>
            <w:sz w:val="22"/>
            <w:szCs w:val="22"/>
          </w:rPr>
          <w:t>https://www.edutopia.org/blog/three-steps-to-critical-thinking-todd-finley</w:t>
        </w:r>
      </w:hyperlink>
    </w:p>
    <w:p w14:paraId="29BCF31B" w14:textId="7B1A866B" w:rsidR="00282162" w:rsidRDefault="00282162" w:rsidP="00282162">
      <w:pPr>
        <w:spacing w:line="360" w:lineRule="auto"/>
        <w:jc w:val="both"/>
        <w:rPr>
          <w:rFonts w:ascii="Arial" w:hAnsi="Arial" w:cs="Arial"/>
          <w:sz w:val="22"/>
          <w:szCs w:val="22"/>
        </w:rPr>
      </w:pPr>
      <w:r>
        <w:rPr>
          <w:rFonts w:ascii="Arial" w:hAnsi="Arial" w:cs="Arial"/>
          <w:sz w:val="22"/>
          <w:szCs w:val="22"/>
        </w:rPr>
        <w:t>Accessed (28/04/2022)</w:t>
      </w:r>
    </w:p>
    <w:p w14:paraId="43A3B846" w14:textId="77777777" w:rsidR="00D36934" w:rsidRDefault="00D36934" w:rsidP="00282162">
      <w:pPr>
        <w:spacing w:line="360" w:lineRule="auto"/>
        <w:jc w:val="both"/>
        <w:rPr>
          <w:rFonts w:ascii="Arial" w:hAnsi="Arial" w:cs="Arial"/>
          <w:sz w:val="22"/>
          <w:szCs w:val="22"/>
        </w:rPr>
      </w:pPr>
    </w:p>
    <w:p w14:paraId="1061E694" w14:textId="77777777" w:rsidR="00D36934" w:rsidRDefault="00D36934" w:rsidP="00D36934">
      <w:pPr>
        <w:spacing w:line="360" w:lineRule="auto"/>
        <w:jc w:val="both"/>
        <w:rPr>
          <w:rFonts w:ascii="Arial" w:hAnsi="Arial" w:cs="Arial"/>
          <w:i/>
          <w:iCs/>
          <w:sz w:val="22"/>
          <w:szCs w:val="22"/>
        </w:rPr>
      </w:pPr>
      <w:proofErr w:type="spellStart"/>
      <w:r>
        <w:rPr>
          <w:rFonts w:ascii="Arial" w:hAnsi="Arial" w:cs="Arial"/>
          <w:sz w:val="22"/>
          <w:szCs w:val="22"/>
        </w:rPr>
        <w:t>Peepshr</w:t>
      </w:r>
      <w:proofErr w:type="spellEnd"/>
      <w:r>
        <w:rPr>
          <w:rFonts w:ascii="Arial" w:hAnsi="Arial" w:cs="Arial"/>
          <w:sz w:val="22"/>
          <w:szCs w:val="22"/>
        </w:rPr>
        <w:t xml:space="preserve">, (2018). </w:t>
      </w:r>
      <w:r>
        <w:rPr>
          <w:rFonts w:ascii="Arial" w:hAnsi="Arial" w:cs="Arial"/>
          <w:i/>
          <w:iCs/>
          <w:sz w:val="22"/>
          <w:szCs w:val="22"/>
        </w:rPr>
        <w:t>“The impact of bad managers”.</w:t>
      </w:r>
    </w:p>
    <w:p w14:paraId="16D78127" w14:textId="77777777" w:rsidR="00D36934" w:rsidRDefault="00D36934" w:rsidP="00D36934">
      <w:pPr>
        <w:spacing w:line="360" w:lineRule="auto"/>
        <w:jc w:val="both"/>
        <w:rPr>
          <w:rFonts w:ascii="Arial" w:hAnsi="Arial" w:cs="Arial"/>
          <w:sz w:val="22"/>
          <w:szCs w:val="22"/>
        </w:rPr>
      </w:pPr>
      <w:r>
        <w:rPr>
          <w:rFonts w:ascii="Arial" w:hAnsi="Arial" w:cs="Arial"/>
          <w:sz w:val="22"/>
          <w:szCs w:val="22"/>
        </w:rPr>
        <w:t xml:space="preserve">Available online: </w:t>
      </w:r>
      <w:hyperlink r:id="rId13" w:history="1">
        <w:r w:rsidRPr="000D0EDE">
          <w:rPr>
            <w:rStyle w:val="Hyperlink"/>
            <w:rFonts w:ascii="Arial" w:hAnsi="Arial" w:cs="Arial"/>
            <w:sz w:val="22"/>
            <w:szCs w:val="22"/>
          </w:rPr>
          <w:t>https://www.peepshr.co.uk/resource-centre/the-impact-of-bad-managers/</w:t>
        </w:r>
      </w:hyperlink>
    </w:p>
    <w:p w14:paraId="64827049" w14:textId="7AA69E85" w:rsidR="00D36934" w:rsidRDefault="00D36934" w:rsidP="00D36934">
      <w:pPr>
        <w:spacing w:line="360" w:lineRule="auto"/>
        <w:jc w:val="both"/>
        <w:rPr>
          <w:rFonts w:ascii="Arial" w:hAnsi="Arial" w:cs="Arial"/>
          <w:sz w:val="22"/>
          <w:szCs w:val="22"/>
        </w:rPr>
      </w:pPr>
      <w:r>
        <w:rPr>
          <w:rFonts w:ascii="Arial" w:hAnsi="Arial" w:cs="Arial"/>
          <w:sz w:val="22"/>
          <w:szCs w:val="22"/>
        </w:rPr>
        <w:t>Accessed (25/04/2022)</w:t>
      </w:r>
    </w:p>
    <w:p w14:paraId="651C6048" w14:textId="77777777" w:rsidR="001A58E4" w:rsidRDefault="001A58E4" w:rsidP="00D36934">
      <w:pPr>
        <w:spacing w:line="360" w:lineRule="auto"/>
        <w:jc w:val="both"/>
        <w:rPr>
          <w:rFonts w:ascii="Arial" w:hAnsi="Arial" w:cs="Arial"/>
          <w:sz w:val="22"/>
          <w:szCs w:val="22"/>
        </w:rPr>
      </w:pPr>
    </w:p>
    <w:p w14:paraId="3063AAA2" w14:textId="77777777" w:rsidR="001A58E4" w:rsidRDefault="001A58E4" w:rsidP="001A58E4">
      <w:pPr>
        <w:spacing w:line="360" w:lineRule="auto"/>
        <w:jc w:val="both"/>
        <w:rPr>
          <w:rFonts w:ascii="Arial" w:hAnsi="Arial" w:cs="Arial"/>
          <w:sz w:val="22"/>
          <w:szCs w:val="22"/>
        </w:rPr>
      </w:pPr>
      <w:r w:rsidRPr="00F22F3E">
        <w:rPr>
          <w:rFonts w:ascii="Arial" w:hAnsi="Arial" w:cs="Arial"/>
          <w:sz w:val="22"/>
          <w:szCs w:val="22"/>
        </w:rPr>
        <w:t>Sami M. Abbasi, Ph.D., Kenneth W. Hollman Ph.D., and Robert D. Hayes, Ph.D</w:t>
      </w:r>
      <w:r>
        <w:rPr>
          <w:rFonts w:ascii="Arial" w:hAnsi="Arial" w:cs="Arial"/>
          <w:sz w:val="22"/>
          <w:szCs w:val="22"/>
        </w:rPr>
        <w:t xml:space="preserve">., (2008) </w:t>
      </w:r>
      <w:proofErr w:type="gramStart"/>
      <w:r>
        <w:rPr>
          <w:rFonts w:ascii="Arial" w:hAnsi="Arial" w:cs="Arial"/>
          <w:i/>
          <w:iCs/>
          <w:sz w:val="22"/>
          <w:szCs w:val="22"/>
        </w:rPr>
        <w:t>“ Bad</w:t>
      </w:r>
      <w:proofErr w:type="gramEnd"/>
      <w:r>
        <w:rPr>
          <w:rFonts w:ascii="Arial" w:hAnsi="Arial" w:cs="Arial"/>
          <w:i/>
          <w:iCs/>
          <w:sz w:val="22"/>
          <w:szCs w:val="22"/>
        </w:rPr>
        <w:t xml:space="preserve"> bosses and how not to be one” </w:t>
      </w:r>
    </w:p>
    <w:p w14:paraId="7A95D6A0" w14:textId="77777777" w:rsidR="001A58E4" w:rsidRDefault="001A58E4" w:rsidP="001A58E4">
      <w:pPr>
        <w:spacing w:line="360" w:lineRule="auto"/>
        <w:jc w:val="both"/>
        <w:rPr>
          <w:rFonts w:ascii="Arial" w:hAnsi="Arial" w:cs="Arial"/>
          <w:sz w:val="22"/>
          <w:szCs w:val="22"/>
        </w:rPr>
      </w:pPr>
      <w:r>
        <w:rPr>
          <w:rFonts w:ascii="Arial" w:hAnsi="Arial" w:cs="Arial"/>
          <w:sz w:val="22"/>
          <w:szCs w:val="22"/>
        </w:rPr>
        <w:t xml:space="preserve">Available online: </w:t>
      </w:r>
      <w:hyperlink r:id="rId14" w:history="1">
        <w:r w:rsidRPr="000D0EDE">
          <w:rPr>
            <w:rStyle w:val="Hyperlink"/>
            <w:rFonts w:ascii="Arial" w:hAnsi="Arial" w:cs="Arial"/>
            <w:sz w:val="22"/>
            <w:szCs w:val="22"/>
          </w:rPr>
          <w:t>https://d1wqtxts1xzle7.cloudfront.net/54521848/bad_bosses_and_how_not_to_be___one-with-cover-page-v2.pdf?Expires=1650797633&amp;Signature=FvbbePw~CMouphA1BEELBwn2JwdwGQ0pFBVPfMAx9ZztNTeaKm4AjbwBnWuKojfdvwN7~zVIywNIgI8FFY6-AcFVlFXJRUyaCK1zAYgQzpRnEanSGcVogkAhTanSFH1tNhbmMAZPmU6eMzwmI5a~uL33DsaYUcwwC5Ik9d7BoW-NqUpshfmn13DZe4X8ufLwmkuf-IhPkfVvPxeqEuijRVJkcB3b6FUY5XevoMQUkFRLIU55Sl8DXS859pqOAchwVA80ji0ExYEbH</w:t>
        </w:r>
        <w:r w:rsidRPr="000D0EDE">
          <w:rPr>
            <w:rStyle w:val="Hyperlink"/>
            <w:rFonts w:ascii="Arial" w:hAnsi="Arial" w:cs="Arial"/>
            <w:sz w:val="22"/>
            <w:szCs w:val="22"/>
          </w:rPr>
          <w:lastRenderedPageBreak/>
          <w:t>Y2tAuxdQALTqdubtZm4MAGxLkteZ7UYitFnZKJ7tK1DRw-owYbz8nDC5sWGqt~SCH-qr2jTbw__&amp;Key-Pair-Id=APKAJLOHF5GGSLRBV4ZA</w:t>
        </w:r>
      </w:hyperlink>
      <w:r>
        <w:rPr>
          <w:rFonts w:ascii="Arial" w:hAnsi="Arial" w:cs="Arial"/>
          <w:sz w:val="22"/>
          <w:szCs w:val="22"/>
        </w:rPr>
        <w:t xml:space="preserve"> </w:t>
      </w:r>
    </w:p>
    <w:p w14:paraId="6157A6CB" w14:textId="77777777" w:rsidR="001A58E4" w:rsidRDefault="001A58E4" w:rsidP="001A58E4">
      <w:pPr>
        <w:spacing w:line="360" w:lineRule="auto"/>
        <w:jc w:val="both"/>
        <w:rPr>
          <w:rFonts w:ascii="Arial" w:hAnsi="Arial" w:cs="Arial"/>
          <w:sz w:val="22"/>
          <w:szCs w:val="22"/>
        </w:rPr>
      </w:pPr>
      <w:r>
        <w:rPr>
          <w:rFonts w:ascii="Arial" w:hAnsi="Arial" w:cs="Arial"/>
          <w:sz w:val="22"/>
          <w:szCs w:val="22"/>
        </w:rPr>
        <w:t>Accesses (28/04/2022)</w:t>
      </w:r>
    </w:p>
    <w:p w14:paraId="325A293D" w14:textId="77777777" w:rsidR="00AC7000" w:rsidRDefault="00AC7000" w:rsidP="007D6C72">
      <w:pPr>
        <w:spacing w:line="360" w:lineRule="auto"/>
        <w:jc w:val="both"/>
        <w:rPr>
          <w:rFonts w:ascii="Arial" w:hAnsi="Arial" w:cs="Arial"/>
          <w:sz w:val="22"/>
          <w:szCs w:val="22"/>
        </w:rPr>
      </w:pPr>
    </w:p>
    <w:p w14:paraId="07EC17F1" w14:textId="67FB07CB" w:rsidR="00F22F3E" w:rsidRDefault="00F22F3E" w:rsidP="007D6C72">
      <w:pPr>
        <w:spacing w:line="360" w:lineRule="auto"/>
        <w:jc w:val="both"/>
        <w:rPr>
          <w:rFonts w:ascii="Arial" w:hAnsi="Arial" w:cs="Arial"/>
          <w:i/>
          <w:iCs/>
          <w:sz w:val="22"/>
          <w:szCs w:val="22"/>
        </w:rPr>
      </w:pPr>
      <w:r>
        <w:rPr>
          <w:rFonts w:ascii="Arial" w:hAnsi="Arial" w:cs="Arial"/>
          <w:sz w:val="22"/>
          <w:szCs w:val="22"/>
        </w:rPr>
        <w:t xml:space="preserve">Vantage circle, (2022) </w:t>
      </w:r>
      <w:r>
        <w:rPr>
          <w:rFonts w:ascii="Arial" w:hAnsi="Arial" w:cs="Arial"/>
          <w:i/>
          <w:iCs/>
          <w:sz w:val="22"/>
          <w:szCs w:val="22"/>
        </w:rPr>
        <w:t>“</w:t>
      </w:r>
      <w:r w:rsidRPr="00F22F3E">
        <w:rPr>
          <w:rFonts w:ascii="Arial" w:hAnsi="Arial" w:cs="Arial"/>
          <w:i/>
          <w:iCs/>
          <w:sz w:val="22"/>
          <w:szCs w:val="22"/>
        </w:rPr>
        <w:t>Democratic Leadership: Its Advantages and Characteristics</w:t>
      </w:r>
      <w:r>
        <w:rPr>
          <w:rFonts w:ascii="Arial" w:hAnsi="Arial" w:cs="Arial"/>
          <w:i/>
          <w:iCs/>
          <w:sz w:val="22"/>
          <w:szCs w:val="22"/>
        </w:rPr>
        <w:t>”</w:t>
      </w:r>
    </w:p>
    <w:p w14:paraId="2466DADA" w14:textId="6FC54AEB" w:rsidR="00F22F3E" w:rsidRDefault="00F22F3E" w:rsidP="007D6C72">
      <w:pPr>
        <w:spacing w:line="360" w:lineRule="auto"/>
        <w:jc w:val="both"/>
        <w:rPr>
          <w:rFonts w:ascii="Arial" w:hAnsi="Arial" w:cs="Arial"/>
          <w:sz w:val="22"/>
          <w:szCs w:val="22"/>
        </w:rPr>
      </w:pPr>
      <w:r>
        <w:rPr>
          <w:rFonts w:ascii="Arial" w:hAnsi="Arial" w:cs="Arial"/>
          <w:sz w:val="22"/>
          <w:szCs w:val="22"/>
        </w:rPr>
        <w:t xml:space="preserve">Available Online: </w:t>
      </w:r>
      <w:hyperlink r:id="rId15" w:history="1">
        <w:r w:rsidRPr="000D0EDE">
          <w:rPr>
            <w:rStyle w:val="Hyperlink"/>
            <w:rFonts w:ascii="Arial" w:hAnsi="Arial" w:cs="Arial"/>
            <w:sz w:val="22"/>
            <w:szCs w:val="22"/>
          </w:rPr>
          <w:t>https://blog.vantagecircle.com/democratic-leadership/</w:t>
        </w:r>
      </w:hyperlink>
    </w:p>
    <w:p w14:paraId="7E3F785E" w14:textId="0B1DC8B6" w:rsidR="00F22F3E" w:rsidRDefault="00F22F3E" w:rsidP="007D6C72">
      <w:pPr>
        <w:spacing w:line="360" w:lineRule="auto"/>
        <w:jc w:val="both"/>
        <w:rPr>
          <w:rFonts w:ascii="Arial" w:hAnsi="Arial" w:cs="Arial"/>
          <w:sz w:val="22"/>
          <w:szCs w:val="22"/>
        </w:rPr>
      </w:pPr>
      <w:r>
        <w:rPr>
          <w:rFonts w:ascii="Arial" w:hAnsi="Arial" w:cs="Arial"/>
          <w:sz w:val="22"/>
          <w:szCs w:val="22"/>
        </w:rPr>
        <w:t>Accessed (26/04/2022)</w:t>
      </w:r>
    </w:p>
    <w:p w14:paraId="10A9A3EB" w14:textId="570231E1" w:rsidR="00F22F3E" w:rsidRDefault="00F22F3E" w:rsidP="007D6C72">
      <w:pPr>
        <w:spacing w:line="360" w:lineRule="auto"/>
        <w:jc w:val="both"/>
        <w:rPr>
          <w:rFonts w:ascii="Arial" w:hAnsi="Arial" w:cs="Arial"/>
          <w:sz w:val="22"/>
          <w:szCs w:val="22"/>
        </w:rPr>
      </w:pPr>
    </w:p>
    <w:p w14:paraId="0A4077D5" w14:textId="6641D9DA" w:rsidR="00F22F3E" w:rsidRDefault="00F22F3E" w:rsidP="007D6C72">
      <w:pPr>
        <w:spacing w:line="360" w:lineRule="auto"/>
        <w:jc w:val="both"/>
        <w:rPr>
          <w:rFonts w:ascii="Arial" w:hAnsi="Arial" w:cs="Arial"/>
          <w:sz w:val="22"/>
          <w:szCs w:val="22"/>
        </w:rPr>
      </w:pPr>
    </w:p>
    <w:p w14:paraId="4C85C6E8" w14:textId="756061BF" w:rsidR="00F22F3E" w:rsidRDefault="00F22F3E" w:rsidP="007D6C72">
      <w:pPr>
        <w:spacing w:line="360" w:lineRule="auto"/>
        <w:jc w:val="both"/>
        <w:rPr>
          <w:rFonts w:ascii="Arial" w:hAnsi="Arial" w:cs="Arial"/>
          <w:sz w:val="22"/>
          <w:szCs w:val="22"/>
        </w:rPr>
      </w:pPr>
    </w:p>
    <w:p w14:paraId="0D92D58D" w14:textId="77777777" w:rsidR="00E40EC1" w:rsidRDefault="00E40EC1" w:rsidP="007D6C72">
      <w:pPr>
        <w:spacing w:line="360" w:lineRule="auto"/>
        <w:jc w:val="both"/>
        <w:rPr>
          <w:rFonts w:ascii="Arial" w:hAnsi="Arial" w:cs="Arial"/>
          <w:sz w:val="22"/>
          <w:szCs w:val="22"/>
        </w:rPr>
      </w:pPr>
    </w:p>
    <w:p w14:paraId="50D84D63" w14:textId="151DA2D0" w:rsidR="00E40EC1" w:rsidRDefault="00E40EC1" w:rsidP="007D6C72">
      <w:pPr>
        <w:spacing w:line="360" w:lineRule="auto"/>
        <w:jc w:val="both"/>
        <w:rPr>
          <w:rFonts w:ascii="Arial" w:hAnsi="Arial" w:cs="Arial"/>
          <w:sz w:val="22"/>
          <w:szCs w:val="22"/>
        </w:rPr>
      </w:pPr>
    </w:p>
    <w:p w14:paraId="2CFBC2DB" w14:textId="516F155D" w:rsidR="00E40EC1" w:rsidRDefault="00E40EC1" w:rsidP="007D6C72">
      <w:pPr>
        <w:spacing w:line="360" w:lineRule="auto"/>
        <w:jc w:val="both"/>
        <w:rPr>
          <w:rFonts w:ascii="Arial" w:hAnsi="Arial" w:cs="Arial"/>
          <w:sz w:val="22"/>
          <w:szCs w:val="22"/>
        </w:rPr>
      </w:pPr>
    </w:p>
    <w:p w14:paraId="49BCFD72" w14:textId="7253CDD6" w:rsidR="0013366F" w:rsidRDefault="0013366F" w:rsidP="007D6C72">
      <w:pPr>
        <w:spacing w:line="360" w:lineRule="auto"/>
        <w:jc w:val="both"/>
        <w:rPr>
          <w:rFonts w:ascii="Arial" w:hAnsi="Arial" w:cs="Arial"/>
          <w:sz w:val="22"/>
          <w:szCs w:val="22"/>
        </w:rPr>
      </w:pPr>
    </w:p>
    <w:p w14:paraId="140C7944" w14:textId="3D94D62F" w:rsidR="0013366F" w:rsidRDefault="0013366F" w:rsidP="007D6C72">
      <w:pPr>
        <w:spacing w:line="360" w:lineRule="auto"/>
        <w:jc w:val="both"/>
        <w:rPr>
          <w:rFonts w:ascii="Arial" w:hAnsi="Arial" w:cs="Arial"/>
          <w:sz w:val="22"/>
          <w:szCs w:val="22"/>
        </w:rPr>
      </w:pPr>
    </w:p>
    <w:p w14:paraId="6213F666" w14:textId="32E0A35D" w:rsidR="008B2399" w:rsidRDefault="008B2399" w:rsidP="00FA40DF">
      <w:pPr>
        <w:spacing w:line="360" w:lineRule="auto"/>
        <w:jc w:val="both"/>
        <w:rPr>
          <w:rFonts w:ascii="Arial" w:hAnsi="Arial" w:cs="Arial"/>
          <w:sz w:val="22"/>
          <w:szCs w:val="22"/>
        </w:rPr>
      </w:pPr>
    </w:p>
    <w:p w14:paraId="6EE7E75F" w14:textId="2FA3244A" w:rsidR="008B2399" w:rsidRDefault="008B2399" w:rsidP="00FA40DF">
      <w:pPr>
        <w:spacing w:line="360" w:lineRule="auto"/>
        <w:jc w:val="both"/>
        <w:rPr>
          <w:rFonts w:ascii="Arial" w:hAnsi="Arial" w:cs="Arial"/>
          <w:sz w:val="22"/>
          <w:szCs w:val="22"/>
        </w:rPr>
      </w:pPr>
    </w:p>
    <w:p w14:paraId="20B3ED7F" w14:textId="77777777" w:rsidR="00B70E3F" w:rsidRDefault="00B70E3F" w:rsidP="00FA40DF">
      <w:pPr>
        <w:spacing w:line="360" w:lineRule="auto"/>
        <w:jc w:val="both"/>
        <w:rPr>
          <w:rFonts w:ascii="Arial" w:hAnsi="Arial" w:cs="Arial"/>
          <w:sz w:val="22"/>
          <w:szCs w:val="22"/>
        </w:rPr>
      </w:pPr>
    </w:p>
    <w:p w14:paraId="0D52E624" w14:textId="40539C84" w:rsidR="008B0BC5" w:rsidRDefault="008B0BC5" w:rsidP="00FA40DF">
      <w:pPr>
        <w:spacing w:line="360" w:lineRule="auto"/>
        <w:jc w:val="both"/>
        <w:rPr>
          <w:rFonts w:ascii="Arial" w:hAnsi="Arial" w:cs="Arial"/>
          <w:sz w:val="22"/>
          <w:szCs w:val="22"/>
        </w:rPr>
      </w:pPr>
    </w:p>
    <w:p w14:paraId="62A83896" w14:textId="6A8FBB04" w:rsidR="008B0BC5" w:rsidRDefault="008B0BC5" w:rsidP="00FA40DF">
      <w:pPr>
        <w:spacing w:line="360" w:lineRule="auto"/>
        <w:jc w:val="both"/>
        <w:rPr>
          <w:rFonts w:ascii="Arial" w:hAnsi="Arial" w:cs="Arial"/>
          <w:sz w:val="22"/>
          <w:szCs w:val="22"/>
        </w:rPr>
      </w:pPr>
    </w:p>
    <w:p w14:paraId="499C0E71" w14:textId="02E2CF16" w:rsidR="00FD4E80" w:rsidRDefault="00FD4E80" w:rsidP="00FA40DF">
      <w:pPr>
        <w:spacing w:line="360" w:lineRule="auto"/>
        <w:jc w:val="both"/>
        <w:rPr>
          <w:rFonts w:ascii="Arial" w:hAnsi="Arial" w:cs="Arial"/>
          <w:sz w:val="22"/>
          <w:szCs w:val="22"/>
        </w:rPr>
      </w:pPr>
    </w:p>
    <w:p w14:paraId="522F1DC9" w14:textId="74969AF6" w:rsidR="00FD4E80" w:rsidRDefault="00FD4E80" w:rsidP="00FA40DF">
      <w:pPr>
        <w:spacing w:line="360" w:lineRule="auto"/>
        <w:jc w:val="both"/>
        <w:rPr>
          <w:rFonts w:ascii="Arial" w:hAnsi="Arial" w:cs="Arial"/>
          <w:sz w:val="22"/>
          <w:szCs w:val="22"/>
        </w:rPr>
      </w:pPr>
    </w:p>
    <w:p w14:paraId="468D7A97" w14:textId="3CA4BE75" w:rsidR="00EA7901" w:rsidRDefault="00EA7901" w:rsidP="00FA40DF">
      <w:pPr>
        <w:spacing w:line="360" w:lineRule="auto"/>
        <w:jc w:val="both"/>
        <w:rPr>
          <w:rFonts w:ascii="Arial" w:hAnsi="Arial" w:cs="Arial"/>
          <w:sz w:val="22"/>
          <w:szCs w:val="22"/>
        </w:rPr>
      </w:pPr>
    </w:p>
    <w:p w14:paraId="596C5E26" w14:textId="3F097608" w:rsidR="00E661BE" w:rsidRDefault="00E661BE" w:rsidP="00FA40DF">
      <w:pPr>
        <w:spacing w:line="360" w:lineRule="auto"/>
        <w:jc w:val="both"/>
        <w:rPr>
          <w:rFonts w:ascii="Arial" w:hAnsi="Arial" w:cs="Arial"/>
          <w:sz w:val="22"/>
          <w:szCs w:val="22"/>
        </w:rPr>
      </w:pPr>
    </w:p>
    <w:p w14:paraId="6901DBD5" w14:textId="075B6CCC" w:rsidR="00E650E9" w:rsidRDefault="00E650E9" w:rsidP="00FA40DF">
      <w:pPr>
        <w:spacing w:line="360" w:lineRule="auto"/>
        <w:jc w:val="both"/>
        <w:rPr>
          <w:rFonts w:ascii="Arial" w:hAnsi="Arial" w:cs="Arial"/>
          <w:sz w:val="22"/>
          <w:szCs w:val="22"/>
        </w:rPr>
      </w:pPr>
    </w:p>
    <w:p w14:paraId="146EE9AF" w14:textId="7E07A920" w:rsidR="000A2003" w:rsidRDefault="000A2003" w:rsidP="00FA40DF">
      <w:pPr>
        <w:spacing w:line="360" w:lineRule="auto"/>
        <w:jc w:val="both"/>
        <w:rPr>
          <w:rFonts w:ascii="Arial" w:hAnsi="Arial" w:cs="Arial"/>
          <w:sz w:val="22"/>
          <w:szCs w:val="22"/>
        </w:rPr>
      </w:pPr>
    </w:p>
    <w:p w14:paraId="06F02691" w14:textId="4604388E" w:rsidR="000A2003" w:rsidRDefault="000A2003" w:rsidP="00FA40DF">
      <w:pPr>
        <w:spacing w:line="360" w:lineRule="auto"/>
        <w:jc w:val="both"/>
        <w:rPr>
          <w:rFonts w:ascii="Arial" w:hAnsi="Arial" w:cs="Arial"/>
          <w:sz w:val="22"/>
          <w:szCs w:val="22"/>
        </w:rPr>
      </w:pPr>
    </w:p>
    <w:p w14:paraId="0538EF32" w14:textId="743D0B9B" w:rsidR="0088447C" w:rsidRDefault="0088447C" w:rsidP="00FA40DF">
      <w:pPr>
        <w:spacing w:line="360" w:lineRule="auto"/>
        <w:jc w:val="both"/>
        <w:rPr>
          <w:rFonts w:ascii="Arial" w:hAnsi="Arial" w:cs="Arial"/>
          <w:sz w:val="22"/>
          <w:szCs w:val="22"/>
        </w:rPr>
      </w:pPr>
    </w:p>
    <w:p w14:paraId="64F32D39" w14:textId="48BEA981" w:rsidR="0088447C" w:rsidRDefault="0088447C" w:rsidP="00FA40DF">
      <w:pPr>
        <w:spacing w:line="360" w:lineRule="auto"/>
        <w:jc w:val="both"/>
        <w:rPr>
          <w:rFonts w:ascii="Arial" w:hAnsi="Arial" w:cs="Arial"/>
          <w:sz w:val="22"/>
          <w:szCs w:val="22"/>
        </w:rPr>
      </w:pPr>
    </w:p>
    <w:p w14:paraId="7959640E" w14:textId="77777777" w:rsidR="00E40EC1" w:rsidRPr="00F22F3E" w:rsidRDefault="00E40EC1" w:rsidP="007D6C72">
      <w:pPr>
        <w:spacing w:line="360" w:lineRule="auto"/>
        <w:jc w:val="both"/>
        <w:rPr>
          <w:rFonts w:ascii="Arial" w:hAnsi="Arial" w:cs="Arial"/>
          <w:sz w:val="22"/>
          <w:szCs w:val="22"/>
        </w:rPr>
      </w:pPr>
    </w:p>
    <w:p w14:paraId="0BAB4649" w14:textId="77777777" w:rsidR="00557D5C" w:rsidRPr="00E27007" w:rsidRDefault="00557D5C" w:rsidP="007D6C72">
      <w:pPr>
        <w:spacing w:line="360" w:lineRule="auto"/>
        <w:jc w:val="both"/>
        <w:rPr>
          <w:rFonts w:ascii="Arial" w:hAnsi="Arial" w:cs="Arial"/>
          <w:sz w:val="22"/>
          <w:szCs w:val="22"/>
        </w:rPr>
      </w:pPr>
    </w:p>
    <w:p w14:paraId="72063213" w14:textId="77777777" w:rsidR="00E27007" w:rsidRDefault="00E27007" w:rsidP="007D6C72">
      <w:pPr>
        <w:spacing w:line="360" w:lineRule="auto"/>
        <w:jc w:val="both"/>
        <w:rPr>
          <w:rFonts w:ascii="Arial" w:hAnsi="Arial" w:cs="Arial"/>
          <w:b/>
          <w:bCs/>
          <w:sz w:val="22"/>
          <w:szCs w:val="22"/>
        </w:rPr>
      </w:pPr>
    </w:p>
    <w:p w14:paraId="372504CA" w14:textId="77777777" w:rsidR="00E27007" w:rsidRPr="00E27007" w:rsidRDefault="00E27007" w:rsidP="007D6C72">
      <w:pPr>
        <w:spacing w:line="360" w:lineRule="auto"/>
        <w:jc w:val="both"/>
        <w:rPr>
          <w:rFonts w:ascii="Arial" w:hAnsi="Arial" w:cs="Arial"/>
          <w:sz w:val="22"/>
          <w:szCs w:val="22"/>
        </w:rPr>
      </w:pPr>
    </w:p>
    <w:p w14:paraId="0755A438" w14:textId="77777777" w:rsidR="00FE3C91" w:rsidRPr="00985EEF" w:rsidRDefault="00FE3C91" w:rsidP="007D6C72">
      <w:pPr>
        <w:spacing w:line="360" w:lineRule="auto"/>
        <w:jc w:val="both"/>
        <w:rPr>
          <w:rFonts w:ascii="Arial" w:hAnsi="Arial" w:cs="Arial"/>
          <w:sz w:val="22"/>
          <w:szCs w:val="22"/>
        </w:rPr>
      </w:pPr>
    </w:p>
    <w:sectPr w:rsidR="00FE3C91" w:rsidRPr="00985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81E75"/>
    <w:multiLevelType w:val="hybridMultilevel"/>
    <w:tmpl w:val="F138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E40B12"/>
    <w:multiLevelType w:val="hybridMultilevel"/>
    <w:tmpl w:val="2C203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EF"/>
    <w:rsid w:val="0001461B"/>
    <w:rsid w:val="00035089"/>
    <w:rsid w:val="00066B00"/>
    <w:rsid w:val="00071061"/>
    <w:rsid w:val="00086D3D"/>
    <w:rsid w:val="000A05BF"/>
    <w:rsid w:val="000A2003"/>
    <w:rsid w:val="000C5F80"/>
    <w:rsid w:val="000C7066"/>
    <w:rsid w:val="000E5DD8"/>
    <w:rsid w:val="000F4CD5"/>
    <w:rsid w:val="00112130"/>
    <w:rsid w:val="0011698D"/>
    <w:rsid w:val="0013366F"/>
    <w:rsid w:val="001336A5"/>
    <w:rsid w:val="00150223"/>
    <w:rsid w:val="00191F5B"/>
    <w:rsid w:val="001A1F5C"/>
    <w:rsid w:val="001A58E4"/>
    <w:rsid w:val="001B6419"/>
    <w:rsid w:val="001C3753"/>
    <w:rsid w:val="001D6413"/>
    <w:rsid w:val="001D6F5D"/>
    <w:rsid w:val="001E39C6"/>
    <w:rsid w:val="001E504D"/>
    <w:rsid w:val="00226D1C"/>
    <w:rsid w:val="0023658B"/>
    <w:rsid w:val="00241782"/>
    <w:rsid w:val="00265469"/>
    <w:rsid w:val="00270334"/>
    <w:rsid w:val="00282162"/>
    <w:rsid w:val="002A189F"/>
    <w:rsid w:val="002A59B5"/>
    <w:rsid w:val="002B6FEE"/>
    <w:rsid w:val="002D5822"/>
    <w:rsid w:val="0030385B"/>
    <w:rsid w:val="00312A6C"/>
    <w:rsid w:val="0032071E"/>
    <w:rsid w:val="00375F72"/>
    <w:rsid w:val="00387E01"/>
    <w:rsid w:val="003A10CF"/>
    <w:rsid w:val="003B69EE"/>
    <w:rsid w:val="003D29A6"/>
    <w:rsid w:val="00401346"/>
    <w:rsid w:val="004A3DB3"/>
    <w:rsid w:val="004C1994"/>
    <w:rsid w:val="004C3805"/>
    <w:rsid w:val="004E3DC2"/>
    <w:rsid w:val="004F7609"/>
    <w:rsid w:val="00500266"/>
    <w:rsid w:val="005044E9"/>
    <w:rsid w:val="00515EAA"/>
    <w:rsid w:val="00532655"/>
    <w:rsid w:val="005346C5"/>
    <w:rsid w:val="00541481"/>
    <w:rsid w:val="00557D5C"/>
    <w:rsid w:val="005A0EFE"/>
    <w:rsid w:val="005B3C24"/>
    <w:rsid w:val="005C46E0"/>
    <w:rsid w:val="005D0115"/>
    <w:rsid w:val="005E3475"/>
    <w:rsid w:val="005E5DD0"/>
    <w:rsid w:val="00616997"/>
    <w:rsid w:val="00661F73"/>
    <w:rsid w:val="006A0709"/>
    <w:rsid w:val="006B26AE"/>
    <w:rsid w:val="006B5546"/>
    <w:rsid w:val="006C2915"/>
    <w:rsid w:val="006F5FBE"/>
    <w:rsid w:val="007017E7"/>
    <w:rsid w:val="0071230A"/>
    <w:rsid w:val="007323A0"/>
    <w:rsid w:val="00741B7C"/>
    <w:rsid w:val="00747107"/>
    <w:rsid w:val="007515EC"/>
    <w:rsid w:val="00755E12"/>
    <w:rsid w:val="00756BFD"/>
    <w:rsid w:val="007630F4"/>
    <w:rsid w:val="00767C5F"/>
    <w:rsid w:val="00790391"/>
    <w:rsid w:val="007923D0"/>
    <w:rsid w:val="007D6C72"/>
    <w:rsid w:val="00810567"/>
    <w:rsid w:val="00835AB6"/>
    <w:rsid w:val="00865092"/>
    <w:rsid w:val="0088447C"/>
    <w:rsid w:val="00893A87"/>
    <w:rsid w:val="008B0BC5"/>
    <w:rsid w:val="008B2399"/>
    <w:rsid w:val="008D3631"/>
    <w:rsid w:val="009040B5"/>
    <w:rsid w:val="00907D64"/>
    <w:rsid w:val="00926DA9"/>
    <w:rsid w:val="00935297"/>
    <w:rsid w:val="00945044"/>
    <w:rsid w:val="00985EEF"/>
    <w:rsid w:val="00986A08"/>
    <w:rsid w:val="0099721C"/>
    <w:rsid w:val="009C747A"/>
    <w:rsid w:val="009D6FF2"/>
    <w:rsid w:val="009E284C"/>
    <w:rsid w:val="00A20388"/>
    <w:rsid w:val="00AC0D4A"/>
    <w:rsid w:val="00AC56DA"/>
    <w:rsid w:val="00AC6B87"/>
    <w:rsid w:val="00AC7000"/>
    <w:rsid w:val="00AD6E7D"/>
    <w:rsid w:val="00AF411E"/>
    <w:rsid w:val="00AF7783"/>
    <w:rsid w:val="00B06D1B"/>
    <w:rsid w:val="00B17E02"/>
    <w:rsid w:val="00B37A72"/>
    <w:rsid w:val="00B4200C"/>
    <w:rsid w:val="00B51DE3"/>
    <w:rsid w:val="00B7025A"/>
    <w:rsid w:val="00B70E3F"/>
    <w:rsid w:val="00B73732"/>
    <w:rsid w:val="00BA2E23"/>
    <w:rsid w:val="00BC7E00"/>
    <w:rsid w:val="00BF32E0"/>
    <w:rsid w:val="00C66842"/>
    <w:rsid w:val="00C75059"/>
    <w:rsid w:val="00C8599A"/>
    <w:rsid w:val="00C9337B"/>
    <w:rsid w:val="00CB0BCF"/>
    <w:rsid w:val="00D36934"/>
    <w:rsid w:val="00D36FF2"/>
    <w:rsid w:val="00D37DE1"/>
    <w:rsid w:val="00D446D5"/>
    <w:rsid w:val="00D71E80"/>
    <w:rsid w:val="00D77587"/>
    <w:rsid w:val="00DA22AF"/>
    <w:rsid w:val="00DD08AC"/>
    <w:rsid w:val="00DD0B2A"/>
    <w:rsid w:val="00DF7D6A"/>
    <w:rsid w:val="00E1044A"/>
    <w:rsid w:val="00E27007"/>
    <w:rsid w:val="00E32907"/>
    <w:rsid w:val="00E40EC1"/>
    <w:rsid w:val="00E55B73"/>
    <w:rsid w:val="00E650E9"/>
    <w:rsid w:val="00E6519F"/>
    <w:rsid w:val="00E661BE"/>
    <w:rsid w:val="00E750CF"/>
    <w:rsid w:val="00E75732"/>
    <w:rsid w:val="00E946B6"/>
    <w:rsid w:val="00E95E53"/>
    <w:rsid w:val="00EA4ADA"/>
    <w:rsid w:val="00EA7901"/>
    <w:rsid w:val="00EF19FB"/>
    <w:rsid w:val="00F02868"/>
    <w:rsid w:val="00F05558"/>
    <w:rsid w:val="00F10A60"/>
    <w:rsid w:val="00F22F3E"/>
    <w:rsid w:val="00F3175A"/>
    <w:rsid w:val="00F648F6"/>
    <w:rsid w:val="00F73F26"/>
    <w:rsid w:val="00F9209B"/>
    <w:rsid w:val="00FA01DC"/>
    <w:rsid w:val="00FA40DF"/>
    <w:rsid w:val="00FB6BE7"/>
    <w:rsid w:val="00FD4E80"/>
    <w:rsid w:val="00FD4FEB"/>
    <w:rsid w:val="00FD5803"/>
    <w:rsid w:val="00FE3C91"/>
    <w:rsid w:val="00FF3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53B7E"/>
  <w15:chartTrackingRefBased/>
  <w15:docId w15:val="{EE5DC02D-A3CE-1F4C-941B-84987CE66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FF2"/>
    <w:pPr>
      <w:ind w:left="720"/>
      <w:contextualSpacing/>
    </w:pPr>
  </w:style>
  <w:style w:type="character" w:styleId="Hyperlink">
    <w:name w:val="Hyperlink"/>
    <w:basedOn w:val="DefaultParagraphFont"/>
    <w:uiPriority w:val="99"/>
    <w:unhideWhenUsed/>
    <w:rsid w:val="00F22F3E"/>
    <w:rPr>
      <w:color w:val="0563C1" w:themeColor="hyperlink"/>
      <w:u w:val="single"/>
    </w:rPr>
  </w:style>
  <w:style w:type="character" w:styleId="UnresolvedMention">
    <w:name w:val="Unresolved Mention"/>
    <w:basedOn w:val="DefaultParagraphFont"/>
    <w:uiPriority w:val="99"/>
    <w:semiHidden/>
    <w:unhideWhenUsed/>
    <w:rsid w:val="00F22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31906">
      <w:bodyDiv w:val="1"/>
      <w:marLeft w:val="0"/>
      <w:marRight w:val="0"/>
      <w:marTop w:val="0"/>
      <w:marBottom w:val="0"/>
      <w:divBdr>
        <w:top w:val="none" w:sz="0" w:space="0" w:color="auto"/>
        <w:left w:val="none" w:sz="0" w:space="0" w:color="auto"/>
        <w:bottom w:val="none" w:sz="0" w:space="0" w:color="auto"/>
        <w:right w:val="none" w:sz="0" w:space="0" w:color="auto"/>
      </w:divBdr>
    </w:div>
    <w:div w:id="361055072">
      <w:bodyDiv w:val="1"/>
      <w:marLeft w:val="0"/>
      <w:marRight w:val="0"/>
      <w:marTop w:val="0"/>
      <w:marBottom w:val="0"/>
      <w:divBdr>
        <w:top w:val="none" w:sz="0" w:space="0" w:color="auto"/>
        <w:left w:val="none" w:sz="0" w:space="0" w:color="auto"/>
        <w:bottom w:val="none" w:sz="0" w:space="0" w:color="auto"/>
        <w:right w:val="none" w:sz="0" w:space="0" w:color="auto"/>
      </w:divBdr>
    </w:div>
    <w:div w:id="370572486">
      <w:bodyDiv w:val="1"/>
      <w:marLeft w:val="0"/>
      <w:marRight w:val="0"/>
      <w:marTop w:val="0"/>
      <w:marBottom w:val="0"/>
      <w:divBdr>
        <w:top w:val="none" w:sz="0" w:space="0" w:color="auto"/>
        <w:left w:val="none" w:sz="0" w:space="0" w:color="auto"/>
        <w:bottom w:val="none" w:sz="0" w:space="0" w:color="auto"/>
        <w:right w:val="none" w:sz="0" w:space="0" w:color="auto"/>
      </w:divBdr>
    </w:div>
    <w:div w:id="677774156">
      <w:bodyDiv w:val="1"/>
      <w:marLeft w:val="0"/>
      <w:marRight w:val="0"/>
      <w:marTop w:val="0"/>
      <w:marBottom w:val="0"/>
      <w:divBdr>
        <w:top w:val="none" w:sz="0" w:space="0" w:color="auto"/>
        <w:left w:val="none" w:sz="0" w:space="0" w:color="auto"/>
        <w:bottom w:val="none" w:sz="0" w:space="0" w:color="auto"/>
        <w:right w:val="none" w:sz="0" w:space="0" w:color="auto"/>
      </w:divBdr>
      <w:divsChild>
        <w:div w:id="1658731790">
          <w:marLeft w:val="547"/>
          <w:marRight w:val="0"/>
          <w:marTop w:val="0"/>
          <w:marBottom w:val="0"/>
          <w:divBdr>
            <w:top w:val="none" w:sz="0" w:space="0" w:color="auto"/>
            <w:left w:val="none" w:sz="0" w:space="0" w:color="auto"/>
            <w:bottom w:val="none" w:sz="0" w:space="0" w:color="auto"/>
            <w:right w:val="none" w:sz="0" w:space="0" w:color="auto"/>
          </w:divBdr>
        </w:div>
        <w:div w:id="1183327486">
          <w:marLeft w:val="547"/>
          <w:marRight w:val="0"/>
          <w:marTop w:val="0"/>
          <w:marBottom w:val="0"/>
          <w:divBdr>
            <w:top w:val="none" w:sz="0" w:space="0" w:color="auto"/>
            <w:left w:val="none" w:sz="0" w:space="0" w:color="auto"/>
            <w:bottom w:val="none" w:sz="0" w:space="0" w:color="auto"/>
            <w:right w:val="none" w:sz="0" w:space="0" w:color="auto"/>
          </w:divBdr>
        </w:div>
      </w:divsChild>
    </w:div>
    <w:div w:id="834682072">
      <w:bodyDiv w:val="1"/>
      <w:marLeft w:val="0"/>
      <w:marRight w:val="0"/>
      <w:marTop w:val="0"/>
      <w:marBottom w:val="0"/>
      <w:divBdr>
        <w:top w:val="none" w:sz="0" w:space="0" w:color="auto"/>
        <w:left w:val="none" w:sz="0" w:space="0" w:color="auto"/>
        <w:bottom w:val="none" w:sz="0" w:space="0" w:color="auto"/>
        <w:right w:val="none" w:sz="0" w:space="0" w:color="auto"/>
      </w:divBdr>
    </w:div>
    <w:div w:id="1038360675">
      <w:bodyDiv w:val="1"/>
      <w:marLeft w:val="0"/>
      <w:marRight w:val="0"/>
      <w:marTop w:val="0"/>
      <w:marBottom w:val="0"/>
      <w:divBdr>
        <w:top w:val="none" w:sz="0" w:space="0" w:color="auto"/>
        <w:left w:val="none" w:sz="0" w:space="0" w:color="auto"/>
        <w:bottom w:val="none" w:sz="0" w:space="0" w:color="auto"/>
        <w:right w:val="none" w:sz="0" w:space="0" w:color="auto"/>
      </w:divBdr>
      <w:divsChild>
        <w:div w:id="94518353">
          <w:marLeft w:val="547"/>
          <w:marRight w:val="0"/>
          <w:marTop w:val="0"/>
          <w:marBottom w:val="0"/>
          <w:divBdr>
            <w:top w:val="none" w:sz="0" w:space="0" w:color="auto"/>
            <w:left w:val="none" w:sz="0" w:space="0" w:color="auto"/>
            <w:bottom w:val="none" w:sz="0" w:space="0" w:color="auto"/>
            <w:right w:val="none" w:sz="0" w:space="0" w:color="auto"/>
          </w:divBdr>
        </w:div>
        <w:div w:id="1756825058">
          <w:marLeft w:val="547"/>
          <w:marRight w:val="0"/>
          <w:marTop w:val="0"/>
          <w:marBottom w:val="0"/>
          <w:divBdr>
            <w:top w:val="none" w:sz="0" w:space="0" w:color="auto"/>
            <w:left w:val="none" w:sz="0" w:space="0" w:color="auto"/>
            <w:bottom w:val="none" w:sz="0" w:space="0" w:color="auto"/>
            <w:right w:val="none" w:sz="0" w:space="0" w:color="auto"/>
          </w:divBdr>
        </w:div>
      </w:divsChild>
    </w:div>
    <w:div w:id="1161458974">
      <w:bodyDiv w:val="1"/>
      <w:marLeft w:val="0"/>
      <w:marRight w:val="0"/>
      <w:marTop w:val="0"/>
      <w:marBottom w:val="0"/>
      <w:divBdr>
        <w:top w:val="none" w:sz="0" w:space="0" w:color="auto"/>
        <w:left w:val="none" w:sz="0" w:space="0" w:color="auto"/>
        <w:bottom w:val="none" w:sz="0" w:space="0" w:color="auto"/>
        <w:right w:val="none" w:sz="0" w:space="0" w:color="auto"/>
      </w:divBdr>
    </w:div>
    <w:div w:id="1268585002">
      <w:bodyDiv w:val="1"/>
      <w:marLeft w:val="0"/>
      <w:marRight w:val="0"/>
      <w:marTop w:val="0"/>
      <w:marBottom w:val="0"/>
      <w:divBdr>
        <w:top w:val="none" w:sz="0" w:space="0" w:color="auto"/>
        <w:left w:val="none" w:sz="0" w:space="0" w:color="auto"/>
        <w:bottom w:val="none" w:sz="0" w:space="0" w:color="auto"/>
        <w:right w:val="none" w:sz="0" w:space="0" w:color="auto"/>
      </w:divBdr>
    </w:div>
    <w:div w:id="1306592832">
      <w:bodyDiv w:val="1"/>
      <w:marLeft w:val="0"/>
      <w:marRight w:val="0"/>
      <w:marTop w:val="0"/>
      <w:marBottom w:val="0"/>
      <w:divBdr>
        <w:top w:val="none" w:sz="0" w:space="0" w:color="auto"/>
        <w:left w:val="none" w:sz="0" w:space="0" w:color="auto"/>
        <w:bottom w:val="none" w:sz="0" w:space="0" w:color="auto"/>
        <w:right w:val="none" w:sz="0" w:space="0" w:color="auto"/>
      </w:divBdr>
    </w:div>
    <w:div w:id="1523474501">
      <w:bodyDiv w:val="1"/>
      <w:marLeft w:val="0"/>
      <w:marRight w:val="0"/>
      <w:marTop w:val="0"/>
      <w:marBottom w:val="0"/>
      <w:divBdr>
        <w:top w:val="none" w:sz="0" w:space="0" w:color="auto"/>
        <w:left w:val="none" w:sz="0" w:space="0" w:color="auto"/>
        <w:bottom w:val="none" w:sz="0" w:space="0" w:color="auto"/>
        <w:right w:val="none" w:sz="0" w:space="0" w:color="auto"/>
      </w:divBdr>
      <w:divsChild>
        <w:div w:id="997808999">
          <w:marLeft w:val="547"/>
          <w:marRight w:val="0"/>
          <w:marTop w:val="0"/>
          <w:marBottom w:val="0"/>
          <w:divBdr>
            <w:top w:val="none" w:sz="0" w:space="0" w:color="auto"/>
            <w:left w:val="none" w:sz="0" w:space="0" w:color="auto"/>
            <w:bottom w:val="none" w:sz="0" w:space="0" w:color="auto"/>
            <w:right w:val="none" w:sz="0" w:space="0" w:color="auto"/>
          </w:divBdr>
        </w:div>
        <w:div w:id="2077969696">
          <w:marLeft w:val="547"/>
          <w:marRight w:val="0"/>
          <w:marTop w:val="0"/>
          <w:marBottom w:val="0"/>
          <w:divBdr>
            <w:top w:val="none" w:sz="0" w:space="0" w:color="auto"/>
            <w:left w:val="none" w:sz="0" w:space="0" w:color="auto"/>
            <w:bottom w:val="none" w:sz="0" w:space="0" w:color="auto"/>
            <w:right w:val="none" w:sz="0" w:space="0" w:color="auto"/>
          </w:divBdr>
        </w:div>
      </w:divsChild>
    </w:div>
    <w:div w:id="1524783316">
      <w:bodyDiv w:val="1"/>
      <w:marLeft w:val="0"/>
      <w:marRight w:val="0"/>
      <w:marTop w:val="0"/>
      <w:marBottom w:val="0"/>
      <w:divBdr>
        <w:top w:val="none" w:sz="0" w:space="0" w:color="auto"/>
        <w:left w:val="none" w:sz="0" w:space="0" w:color="auto"/>
        <w:bottom w:val="none" w:sz="0" w:space="0" w:color="auto"/>
        <w:right w:val="none" w:sz="0" w:space="0" w:color="auto"/>
      </w:divBdr>
    </w:div>
    <w:div w:id="1563714655">
      <w:bodyDiv w:val="1"/>
      <w:marLeft w:val="0"/>
      <w:marRight w:val="0"/>
      <w:marTop w:val="0"/>
      <w:marBottom w:val="0"/>
      <w:divBdr>
        <w:top w:val="none" w:sz="0" w:space="0" w:color="auto"/>
        <w:left w:val="none" w:sz="0" w:space="0" w:color="auto"/>
        <w:bottom w:val="none" w:sz="0" w:space="0" w:color="auto"/>
        <w:right w:val="none" w:sz="0" w:space="0" w:color="auto"/>
      </w:divBdr>
    </w:div>
    <w:div w:id="1647473200">
      <w:bodyDiv w:val="1"/>
      <w:marLeft w:val="0"/>
      <w:marRight w:val="0"/>
      <w:marTop w:val="0"/>
      <w:marBottom w:val="0"/>
      <w:divBdr>
        <w:top w:val="none" w:sz="0" w:space="0" w:color="auto"/>
        <w:left w:val="none" w:sz="0" w:space="0" w:color="auto"/>
        <w:bottom w:val="none" w:sz="0" w:space="0" w:color="auto"/>
        <w:right w:val="none" w:sz="0" w:space="0" w:color="auto"/>
      </w:divBdr>
    </w:div>
    <w:div w:id="1947998808">
      <w:bodyDiv w:val="1"/>
      <w:marLeft w:val="0"/>
      <w:marRight w:val="0"/>
      <w:marTop w:val="0"/>
      <w:marBottom w:val="0"/>
      <w:divBdr>
        <w:top w:val="none" w:sz="0" w:space="0" w:color="auto"/>
        <w:left w:val="none" w:sz="0" w:space="0" w:color="auto"/>
        <w:bottom w:val="none" w:sz="0" w:space="0" w:color="auto"/>
        <w:right w:val="none" w:sz="0" w:space="0" w:color="auto"/>
      </w:divBdr>
    </w:div>
    <w:div w:id="213051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owllabs.com/blog/management-styles" TargetMode="External"/><Relationship Id="rId13" Type="http://schemas.openxmlformats.org/officeDocument/2006/relationships/hyperlink" Target="https://www.peepshr.co.uk/resource-centre/the-impact-of-bad-managers/" TargetMode="External"/><Relationship Id="rId3" Type="http://schemas.openxmlformats.org/officeDocument/2006/relationships/settings" Target="settings.xml"/><Relationship Id="rId7" Type="http://schemas.openxmlformats.org/officeDocument/2006/relationships/hyperlink" Target="https://www.teamgantt.com/blog/the-how-and-why-of-using-milestones-in-your-project-plan" TargetMode="External"/><Relationship Id="rId12" Type="http://schemas.openxmlformats.org/officeDocument/2006/relationships/hyperlink" Target="https://www.edutopia.org/blog/three-steps-to-critical-thinking-todd-finle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q.org/quality-resources/fishbone" TargetMode="External"/><Relationship Id="rId11" Type="http://schemas.openxmlformats.org/officeDocument/2006/relationships/hyperlink" Target="https://www.reliableplant.com/fishbone-diagram-31877" TargetMode="External"/><Relationship Id="rId5" Type="http://schemas.openxmlformats.org/officeDocument/2006/relationships/hyperlink" Target="https://www.rasmussen.edu/degrees/business/blog/signs-of-bad-manager/" TargetMode="External"/><Relationship Id="rId15" Type="http://schemas.openxmlformats.org/officeDocument/2006/relationships/hyperlink" Target="https://blog.vantagecircle.com/democratic-leadership/" TargetMode="External"/><Relationship Id="rId10" Type="http://schemas.openxmlformats.org/officeDocument/2006/relationships/hyperlink" Target="https://link.springer.com/chapter/10.1007/978-1-4899-3536-6_11" TargetMode="External"/><Relationship Id="rId4" Type="http://schemas.openxmlformats.org/officeDocument/2006/relationships/webSettings" Target="webSettings.xml"/><Relationship Id="rId9" Type="http://schemas.openxmlformats.org/officeDocument/2006/relationships/hyperlink" Target="http://sourcesofinsight.com/avoid-the-intelligence-trap/" TargetMode="External"/><Relationship Id="rId14" Type="http://schemas.openxmlformats.org/officeDocument/2006/relationships/hyperlink" Target="https://d1wqtxts1xzle7.cloudfront.net/54521848/bad_bosses_and_how_not_to_be___one-with-cover-page-v2.pdf?Expires=1650797633&amp;Signature=FvbbePw~CMouphA1BEELBwn2JwdwGQ0pFBVPfMAx9ZztNTeaKm4AjbwBnWuKojfdvwN7~zVIywNIgI8FFY6-AcFVlFXJRUyaCK1zAYgQzpRnEanSGcVogkAhTanSFH1tNhbmMAZPmU6eMzwmI5a~uL33DsaYUcwwC5Ik9d7BoW-NqUpshfmn13DZe4X8ufLwmkuf-IhPkfVvPxeqEuijRVJkcB3b6FUY5XevoMQUkFRLIU55Sl8DXS859pqOAchwVA80ji0ExYEbHY2tAuxdQALTqdubtZm4MAGxLkteZ7UYitFnZKJ7tK1DRw-owYbz8nDC5sWGqt~SCH-qr2jTb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2407</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2</cp:revision>
  <dcterms:created xsi:type="dcterms:W3CDTF">2022-04-28T13:47:00Z</dcterms:created>
  <dcterms:modified xsi:type="dcterms:W3CDTF">2022-04-28T13:47:00Z</dcterms:modified>
</cp:coreProperties>
</file>