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7512765"/>
        <w:docPartObj>
          <w:docPartGallery w:val="Cover Pages"/>
          <w:docPartUnique/>
        </w:docPartObj>
      </w:sdtPr>
      <w:sdtEndPr>
        <w:rPr>
          <w:rFonts w:ascii="Times New Roman" w:hAnsi="Times New Roman" w:cs="Times New Roman"/>
          <w:b/>
          <w:sz w:val="32"/>
          <w:szCs w:val="32"/>
        </w:rPr>
      </w:sdtEndPr>
      <w:sdtContent>
        <w:p w:rsidR="007138C4" w:rsidRDefault="007138C4">
          <w:r>
            <w:rPr>
              <w:noProof/>
              <w:lang w:eastAsia="en-GB"/>
            </w:rPr>
            <mc:AlternateContent>
              <mc:Choice Requires="wpg">
                <w:drawing>
                  <wp:anchor distT="0" distB="0" distL="114300" distR="114300" simplePos="0" relativeHeight="25166848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AF0E65"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B126F" w:rsidRPr="0084527E" w:rsidRDefault="008B126F">
                                    <w:pPr>
                                      <w:pStyle w:val="NoSpacing"/>
                                      <w:jc w:val="right"/>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lang w:val="en-GB"/>
                                      </w:rPr>
                                      <w:t>Ayshe Lyuman_1809937</w:t>
                                    </w:r>
                                  </w:p>
                                </w:sdtContent>
                              </w:sdt>
                              <w:p w:rsidR="008B126F" w:rsidRPr="0084527E" w:rsidRDefault="008B126F">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Pr>
                                        <w:rFonts w:ascii="Times New Roman" w:hAnsi="Times New Roman" w:cs="Times New Roman"/>
                                        <w:color w:val="595959" w:themeColor="text1" w:themeTint="A6"/>
                                        <w:sz w:val="28"/>
                                        <w:szCs w:val="28"/>
                                      </w:rPr>
                                      <w:t>September 2019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B126F" w:rsidRPr="0084527E" w:rsidRDefault="008B126F">
                              <w:pPr>
                                <w:pStyle w:val="NoSpacing"/>
                                <w:jc w:val="right"/>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lang w:val="en-GB"/>
                                </w:rPr>
                                <w:t>Ayshe Lyuman_1809937</w:t>
                              </w:r>
                            </w:p>
                          </w:sdtContent>
                        </w:sdt>
                        <w:p w:rsidR="008B126F" w:rsidRPr="0084527E" w:rsidRDefault="008B126F">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Pr>
                                  <w:rFonts w:ascii="Times New Roman" w:hAnsi="Times New Roman" w:cs="Times New Roman"/>
                                  <w:color w:val="595959" w:themeColor="text1" w:themeTint="A6"/>
                                  <w:sz w:val="28"/>
                                  <w:szCs w:val="28"/>
                                </w:rPr>
                                <w:t>September 2019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28"/>
                                    <w:szCs w:val="28"/>
                                  </w:rPr>
                                  <w:alias w:val="Subtitle"/>
                                  <w:tag w:val=""/>
                                  <w:id w:val="1532772400"/>
                                  <w:dataBinding w:prefixMappings="xmlns:ns0='http://purl.org/dc/elements/1.1/' xmlns:ns1='http://schemas.openxmlformats.org/package/2006/metadata/core-properties' " w:xpath="/ns1:coreProperties[1]/ns0:subject[1]" w:storeItemID="{6C3C8BC8-F283-45AE-878A-BAB7291924A1}"/>
                                  <w:text/>
                                </w:sdtPr>
                                <w:sdtContent>
                                  <w:p w:rsidR="008B126F" w:rsidRDefault="008B126F" w:rsidP="007138C4">
                                    <w:pPr>
                                      <w:jc w:val="right"/>
                                      <w:rPr>
                                        <w:rFonts w:ascii="Times New Roman" w:hAnsi="Times New Roman" w:cs="Times New Roman"/>
                                        <w:sz w:val="28"/>
                                        <w:szCs w:val="28"/>
                                      </w:rPr>
                                    </w:pPr>
                                    <w:r>
                                      <w:rPr>
                                        <w:rFonts w:ascii="Times New Roman" w:hAnsi="Times New Roman" w:cs="Times New Roman"/>
                                        <w:sz w:val="28"/>
                                        <w:szCs w:val="28"/>
                                      </w:rPr>
                                      <w:t>Psychology for Health and Social Care BMHP4003                                Supervisor: Gulnar Ali</w:t>
                                    </w:r>
                                  </w:p>
                                </w:sdtContent>
                              </w:sdt>
                              <w:p w:rsidR="008B126F" w:rsidRDefault="008B126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Times New Roman" w:hAnsi="Times New Roman" w:cs="Times New Roman"/>
                              <w:sz w:val="28"/>
                              <w:szCs w:val="28"/>
                            </w:rPr>
                            <w:alias w:val="Subtitle"/>
                            <w:tag w:val=""/>
                            <w:id w:val="1532772400"/>
                            <w:dataBinding w:prefixMappings="xmlns:ns0='http://purl.org/dc/elements/1.1/' xmlns:ns1='http://schemas.openxmlformats.org/package/2006/metadata/core-properties' " w:xpath="/ns1:coreProperties[1]/ns0:subject[1]" w:storeItemID="{6C3C8BC8-F283-45AE-878A-BAB7291924A1}"/>
                            <w:text/>
                          </w:sdtPr>
                          <w:sdtContent>
                            <w:p w:rsidR="008B126F" w:rsidRDefault="008B126F" w:rsidP="007138C4">
                              <w:pPr>
                                <w:jc w:val="right"/>
                                <w:rPr>
                                  <w:rFonts w:ascii="Times New Roman" w:hAnsi="Times New Roman" w:cs="Times New Roman"/>
                                  <w:sz w:val="28"/>
                                  <w:szCs w:val="28"/>
                                </w:rPr>
                              </w:pPr>
                              <w:r>
                                <w:rPr>
                                  <w:rFonts w:ascii="Times New Roman" w:hAnsi="Times New Roman" w:cs="Times New Roman"/>
                                  <w:sz w:val="28"/>
                                  <w:szCs w:val="28"/>
                                </w:rPr>
                                <w:t>Psychology for Health and Social Care BMHP4003                                Supervisor: Gulnar Ali</w:t>
                              </w:r>
                            </w:p>
                          </w:sdtContent>
                        </w:sdt>
                        <w:p w:rsidR="008B126F" w:rsidRDefault="008B126F">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B126F" w:rsidRPr="0084527E" w:rsidRDefault="008B126F">
                                <w:pPr>
                                  <w:jc w:val="right"/>
                                  <w:rPr>
                                    <w:rFonts w:ascii="Times New Roman" w:hAnsi="Times New Roman" w:cs="Times New Roman"/>
                                    <w:sz w:val="64"/>
                                    <w:szCs w:val="64"/>
                                  </w:rPr>
                                </w:pPr>
                                <w:sdt>
                                  <w:sdtPr>
                                    <w:rPr>
                                      <w:rFonts w:ascii="Times New Roman" w:hAnsi="Times New Roman" w:cs="Times New Roman"/>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Times New Roman" w:hAnsi="Times New Roman" w:cs="Times New Roman"/>
                                        <w:caps/>
                                        <w:sz w:val="40"/>
                                        <w:szCs w:val="40"/>
                                      </w:rPr>
                                      <w:t>reflective essay</w:t>
                                    </w:r>
                                    <w:r w:rsidR="00E42B5C">
                                      <w:rPr>
                                        <w:rFonts w:ascii="Times New Roman" w:hAnsi="Times New Roman" w:cs="Times New Roman"/>
                                        <w:caps/>
                                        <w:sz w:val="40"/>
                                        <w:szCs w:val="40"/>
                                      </w:rPr>
                                      <w:t>: adolescence</w:t>
                                    </w:r>
                                  </w:sdtContent>
                                </w:sdt>
                              </w:p>
                              <w:p w:rsidR="008B126F" w:rsidRPr="0084527E" w:rsidRDefault="008B126F" w:rsidP="0084527E">
                                <w:pPr>
                                  <w:jc w:val="right"/>
                                  <w:rPr>
                                    <w:rFonts w:ascii="Times New Roman" w:hAnsi="Times New Roman" w:cs="Times New Roman"/>
                                    <w:smallCaps/>
                                    <w:color w:val="404040" w:themeColor="text1" w:themeTint="BF"/>
                                    <w:sz w:val="32"/>
                                    <w:szCs w:val="32"/>
                                  </w:rPr>
                                </w:pPr>
                                <w:r w:rsidRPr="0084527E">
                                  <w:rPr>
                                    <w:rFonts w:ascii="Times New Roman" w:hAnsi="Times New Roman" w:cs="Times New Roman"/>
                                    <w:sz w:val="32"/>
                                    <w:szCs w:val="32"/>
                                  </w:rPr>
                                  <w:t>Certificate of Higher Education in Skills for the Workplace (Health and Social Care)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B126F" w:rsidRPr="0084527E" w:rsidRDefault="008B126F">
                          <w:pPr>
                            <w:jc w:val="right"/>
                            <w:rPr>
                              <w:rFonts w:ascii="Times New Roman" w:hAnsi="Times New Roman" w:cs="Times New Roman"/>
                              <w:sz w:val="64"/>
                              <w:szCs w:val="64"/>
                            </w:rPr>
                          </w:pPr>
                          <w:sdt>
                            <w:sdtPr>
                              <w:rPr>
                                <w:rFonts w:ascii="Times New Roman" w:hAnsi="Times New Roman" w:cs="Times New Roman"/>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Times New Roman" w:hAnsi="Times New Roman" w:cs="Times New Roman"/>
                                  <w:caps/>
                                  <w:sz w:val="40"/>
                                  <w:szCs w:val="40"/>
                                </w:rPr>
                                <w:t>reflective essay</w:t>
                              </w:r>
                              <w:r w:rsidR="00E42B5C">
                                <w:rPr>
                                  <w:rFonts w:ascii="Times New Roman" w:hAnsi="Times New Roman" w:cs="Times New Roman"/>
                                  <w:caps/>
                                  <w:sz w:val="40"/>
                                  <w:szCs w:val="40"/>
                                </w:rPr>
                                <w:t>: adolescence</w:t>
                              </w:r>
                            </w:sdtContent>
                          </w:sdt>
                        </w:p>
                        <w:p w:rsidR="008B126F" w:rsidRPr="0084527E" w:rsidRDefault="008B126F" w:rsidP="0084527E">
                          <w:pPr>
                            <w:jc w:val="right"/>
                            <w:rPr>
                              <w:rFonts w:ascii="Times New Roman" w:hAnsi="Times New Roman" w:cs="Times New Roman"/>
                              <w:smallCaps/>
                              <w:color w:val="404040" w:themeColor="text1" w:themeTint="BF"/>
                              <w:sz w:val="32"/>
                              <w:szCs w:val="32"/>
                            </w:rPr>
                          </w:pPr>
                          <w:r w:rsidRPr="0084527E">
                            <w:rPr>
                              <w:rFonts w:ascii="Times New Roman" w:hAnsi="Times New Roman" w:cs="Times New Roman"/>
                              <w:sz w:val="32"/>
                              <w:szCs w:val="32"/>
                            </w:rPr>
                            <w:t>Certificate of Higher Education in Skills for the Workplace (Health and Social Care)</w:t>
                          </w:r>
                        </w:p>
                      </w:txbxContent>
                    </v:textbox>
                    <w10:wrap type="square" anchorx="page" anchory="page"/>
                  </v:shape>
                </w:pict>
              </mc:Fallback>
            </mc:AlternateContent>
          </w:r>
        </w:p>
        <w:p w:rsidR="007138C4" w:rsidRDefault="007138C4">
          <w:pPr>
            <w:rPr>
              <w:rFonts w:ascii="Times New Roman" w:hAnsi="Times New Roman" w:cs="Times New Roman"/>
              <w:b/>
              <w:sz w:val="32"/>
              <w:szCs w:val="32"/>
            </w:rPr>
          </w:pPr>
          <w:r>
            <w:rPr>
              <w:rFonts w:ascii="Times New Roman" w:hAnsi="Times New Roman" w:cs="Times New Roman"/>
              <w:b/>
              <w:sz w:val="32"/>
              <w:szCs w:val="32"/>
            </w:rP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80813286"/>
        <w:docPartObj>
          <w:docPartGallery w:val="Table of Contents"/>
          <w:docPartUnique/>
        </w:docPartObj>
      </w:sdtPr>
      <w:sdtContent>
        <w:p w:rsidR="00F75D03" w:rsidRDefault="00F75D03">
          <w:pPr>
            <w:pStyle w:val="TOCHeading"/>
          </w:pPr>
        </w:p>
        <w:p w:rsidR="0084527E" w:rsidRPr="00C83ADE" w:rsidRDefault="0084527E">
          <w:pPr>
            <w:pStyle w:val="TOCHeading"/>
            <w:rPr>
              <w:rFonts w:ascii="Times New Roman" w:hAnsi="Times New Roman" w:cs="Times New Roman"/>
              <w:b/>
              <w:color w:val="auto"/>
              <w:sz w:val="24"/>
              <w:szCs w:val="24"/>
            </w:rPr>
          </w:pPr>
          <w:r w:rsidRPr="00C83ADE">
            <w:rPr>
              <w:rFonts w:ascii="Times New Roman" w:hAnsi="Times New Roman" w:cs="Times New Roman"/>
              <w:b/>
              <w:color w:val="auto"/>
              <w:sz w:val="24"/>
              <w:szCs w:val="24"/>
            </w:rPr>
            <w:t>Table of Contents</w:t>
          </w:r>
        </w:p>
        <w:p w:rsidR="00470C94" w:rsidRPr="00C83ADE" w:rsidRDefault="00470C94" w:rsidP="00470C94">
          <w:pPr>
            <w:rPr>
              <w:rFonts w:ascii="Times New Roman" w:hAnsi="Times New Roman" w:cs="Times New Roman"/>
              <w:sz w:val="24"/>
              <w:szCs w:val="24"/>
              <w:lang w:val="en-US"/>
            </w:rPr>
          </w:pPr>
        </w:p>
        <w:p w:rsidR="0084527E" w:rsidRPr="00C83ADE" w:rsidRDefault="0084527E" w:rsidP="00084051">
          <w:pPr>
            <w:pStyle w:val="TOC1"/>
            <w:rPr>
              <w:b w:val="0"/>
            </w:rPr>
          </w:pPr>
          <w:r w:rsidRPr="00C83ADE">
            <w:rPr>
              <w:b w:val="0"/>
            </w:rPr>
            <w:t>Introduction</w:t>
          </w:r>
          <w:r w:rsidRPr="00C83ADE">
            <w:rPr>
              <w:b w:val="0"/>
            </w:rPr>
            <w:ptab w:relativeTo="margin" w:alignment="right" w:leader="dot"/>
          </w:r>
          <w:r w:rsidR="00CE3F38" w:rsidRPr="00C83ADE">
            <w:rPr>
              <w:b w:val="0"/>
            </w:rPr>
            <w:t>3</w:t>
          </w:r>
        </w:p>
        <w:p w:rsidR="0084527E" w:rsidRPr="00C83ADE" w:rsidRDefault="00CD4A5E" w:rsidP="00BC51D5">
          <w:pPr>
            <w:pStyle w:val="TOC2"/>
            <w:rPr>
              <w:b w:val="0"/>
              <w:sz w:val="24"/>
              <w:szCs w:val="24"/>
            </w:rPr>
          </w:pPr>
          <w:r w:rsidRPr="00C83ADE">
            <w:rPr>
              <w:b w:val="0"/>
              <w:sz w:val="24"/>
              <w:szCs w:val="24"/>
            </w:rPr>
            <w:t>The Reflective Practice Model</w:t>
          </w:r>
          <w:r w:rsidR="0084527E" w:rsidRPr="00C83ADE">
            <w:rPr>
              <w:b w:val="0"/>
              <w:sz w:val="24"/>
              <w:szCs w:val="24"/>
            </w:rPr>
            <w:ptab w:relativeTo="margin" w:alignment="right" w:leader="dot"/>
          </w:r>
          <w:r w:rsidR="00CE3F38" w:rsidRPr="00C83ADE">
            <w:rPr>
              <w:b w:val="0"/>
              <w:sz w:val="24"/>
              <w:szCs w:val="24"/>
            </w:rPr>
            <w:t>3</w:t>
          </w:r>
        </w:p>
        <w:p w:rsidR="0084527E" w:rsidRPr="00C83ADE" w:rsidRDefault="0084527E" w:rsidP="00084051">
          <w:pPr>
            <w:pStyle w:val="TOC1"/>
            <w:rPr>
              <w:b w:val="0"/>
            </w:rPr>
          </w:pPr>
          <w:r w:rsidRPr="00C83ADE">
            <w:rPr>
              <w:b w:val="0"/>
            </w:rPr>
            <w:t xml:space="preserve">Reflection on </w:t>
          </w:r>
          <w:r w:rsidR="00CD4A5E" w:rsidRPr="00C83ADE">
            <w:rPr>
              <w:b w:val="0"/>
            </w:rPr>
            <w:t>Learning</w:t>
          </w:r>
          <w:r w:rsidRPr="00C83ADE">
            <w:rPr>
              <w:b w:val="0"/>
            </w:rPr>
            <w:ptab w:relativeTo="margin" w:alignment="right" w:leader="dot"/>
          </w:r>
          <w:r w:rsidR="00CE3F38" w:rsidRPr="00C83ADE">
            <w:rPr>
              <w:b w:val="0"/>
            </w:rPr>
            <w:t>3</w:t>
          </w:r>
        </w:p>
        <w:p w:rsidR="0084527E" w:rsidRPr="00C83ADE" w:rsidRDefault="002D159C" w:rsidP="00BC51D5">
          <w:pPr>
            <w:pStyle w:val="TOC2"/>
            <w:rPr>
              <w:b w:val="0"/>
              <w:sz w:val="24"/>
              <w:szCs w:val="24"/>
            </w:rPr>
          </w:pPr>
          <w:r w:rsidRPr="00C83ADE">
            <w:rPr>
              <w:b w:val="0"/>
              <w:sz w:val="24"/>
              <w:szCs w:val="24"/>
            </w:rPr>
            <w:t xml:space="preserve">     </w:t>
          </w:r>
          <w:r w:rsidR="00CD4A5E" w:rsidRPr="00C83ADE">
            <w:rPr>
              <w:b w:val="0"/>
              <w:sz w:val="24"/>
              <w:szCs w:val="24"/>
            </w:rPr>
            <w:t>Lifespan Theories</w:t>
          </w:r>
          <w:r w:rsidR="0084527E" w:rsidRPr="00C83ADE">
            <w:rPr>
              <w:b w:val="0"/>
              <w:sz w:val="24"/>
              <w:szCs w:val="24"/>
            </w:rPr>
            <w:ptab w:relativeTo="margin" w:alignment="right" w:leader="dot"/>
          </w:r>
          <w:r w:rsidR="00CE3F38" w:rsidRPr="00C83ADE">
            <w:rPr>
              <w:b w:val="0"/>
              <w:sz w:val="24"/>
              <w:szCs w:val="24"/>
            </w:rPr>
            <w:t>4</w:t>
          </w:r>
        </w:p>
        <w:p w:rsidR="00470C94" w:rsidRPr="00C83ADE" w:rsidRDefault="002D159C" w:rsidP="002D159C">
          <w:pPr>
            <w:pStyle w:val="TOC3"/>
            <w:ind w:left="0"/>
            <w:rPr>
              <w:rFonts w:ascii="Times New Roman" w:hAnsi="Times New Roman"/>
              <w:sz w:val="24"/>
              <w:szCs w:val="24"/>
            </w:rPr>
          </w:pPr>
          <w:r w:rsidRPr="00C83ADE">
            <w:rPr>
              <w:rFonts w:ascii="Times New Roman" w:hAnsi="Times New Roman"/>
              <w:sz w:val="24"/>
              <w:szCs w:val="24"/>
            </w:rPr>
            <w:t xml:space="preserve">          </w:t>
          </w:r>
          <w:r w:rsidR="00F12C05" w:rsidRPr="00C83ADE">
            <w:rPr>
              <w:rFonts w:ascii="Times New Roman" w:hAnsi="Times New Roman"/>
              <w:sz w:val="24"/>
              <w:szCs w:val="24"/>
            </w:rPr>
            <w:t>Piaget’s Theory</w:t>
          </w:r>
          <w:r w:rsidR="00470C94" w:rsidRPr="00C83ADE">
            <w:rPr>
              <w:rFonts w:ascii="Times New Roman" w:hAnsi="Times New Roman"/>
              <w:sz w:val="24"/>
              <w:szCs w:val="24"/>
            </w:rPr>
            <w:ptab w:relativeTo="margin" w:alignment="right" w:leader="dot"/>
          </w:r>
          <w:r w:rsidR="00CE3F38" w:rsidRPr="00C83ADE">
            <w:rPr>
              <w:rFonts w:ascii="Times New Roman" w:hAnsi="Times New Roman"/>
              <w:sz w:val="24"/>
              <w:szCs w:val="24"/>
            </w:rPr>
            <w:t>4</w:t>
          </w:r>
        </w:p>
        <w:p w:rsidR="00470C94" w:rsidRPr="00C83ADE" w:rsidRDefault="002D159C" w:rsidP="00470C94">
          <w:pPr>
            <w:pStyle w:val="TOC3"/>
            <w:ind w:left="446"/>
            <w:rPr>
              <w:rFonts w:ascii="Times New Roman" w:hAnsi="Times New Roman"/>
              <w:sz w:val="24"/>
              <w:szCs w:val="24"/>
            </w:rPr>
          </w:pPr>
          <w:r w:rsidRPr="00C83ADE">
            <w:rPr>
              <w:rFonts w:ascii="Times New Roman" w:hAnsi="Times New Roman"/>
              <w:sz w:val="24"/>
              <w:szCs w:val="24"/>
            </w:rPr>
            <w:t xml:space="preserve">   </w:t>
          </w:r>
          <w:r w:rsidR="00F12C05" w:rsidRPr="00C83ADE">
            <w:rPr>
              <w:rFonts w:ascii="Times New Roman" w:hAnsi="Times New Roman"/>
              <w:sz w:val="24"/>
              <w:szCs w:val="24"/>
            </w:rPr>
            <w:t>Erikson’s Theory</w:t>
          </w:r>
          <w:r w:rsidR="00470C94" w:rsidRPr="00C83ADE">
            <w:rPr>
              <w:rFonts w:ascii="Times New Roman" w:hAnsi="Times New Roman"/>
              <w:sz w:val="24"/>
              <w:szCs w:val="24"/>
            </w:rPr>
            <w:ptab w:relativeTo="margin" w:alignment="right" w:leader="dot"/>
          </w:r>
          <w:r w:rsidR="00CE3F38" w:rsidRPr="00C83ADE">
            <w:rPr>
              <w:rFonts w:ascii="Times New Roman" w:hAnsi="Times New Roman"/>
              <w:sz w:val="24"/>
              <w:szCs w:val="24"/>
            </w:rPr>
            <w:t>6</w:t>
          </w:r>
        </w:p>
        <w:p w:rsidR="00F12C05" w:rsidRPr="00C83ADE" w:rsidRDefault="002D159C" w:rsidP="00BC51D5">
          <w:pPr>
            <w:pStyle w:val="TOC2"/>
            <w:rPr>
              <w:b w:val="0"/>
              <w:sz w:val="24"/>
              <w:szCs w:val="24"/>
            </w:rPr>
          </w:pPr>
          <w:r w:rsidRPr="00C83ADE">
            <w:rPr>
              <w:b w:val="0"/>
              <w:sz w:val="24"/>
              <w:szCs w:val="24"/>
            </w:rPr>
            <w:t xml:space="preserve">     </w:t>
          </w:r>
          <w:r w:rsidR="00CD4A5E" w:rsidRPr="00C83ADE">
            <w:rPr>
              <w:b w:val="0"/>
              <w:sz w:val="24"/>
              <w:szCs w:val="24"/>
            </w:rPr>
            <w:t>Research on Adolescence</w:t>
          </w:r>
          <w:r w:rsidR="00470C94" w:rsidRPr="00C83ADE">
            <w:rPr>
              <w:b w:val="0"/>
              <w:sz w:val="24"/>
              <w:szCs w:val="24"/>
            </w:rPr>
            <w:ptab w:relativeTo="margin" w:alignment="right" w:leader="dot"/>
          </w:r>
          <w:r w:rsidR="00CE3F38" w:rsidRPr="00C83ADE">
            <w:rPr>
              <w:b w:val="0"/>
              <w:sz w:val="24"/>
              <w:szCs w:val="24"/>
            </w:rPr>
            <w:t>7</w:t>
          </w:r>
        </w:p>
        <w:p w:rsidR="002D159C" w:rsidRPr="00C83ADE" w:rsidRDefault="00470C94" w:rsidP="002D159C">
          <w:pPr>
            <w:pStyle w:val="TOC1"/>
            <w:rPr>
              <w:b w:val="0"/>
            </w:rPr>
          </w:pPr>
          <w:r w:rsidRPr="00C83ADE">
            <w:rPr>
              <w:b w:val="0"/>
            </w:rPr>
            <w:t xml:space="preserve">Reflection on </w:t>
          </w:r>
          <w:r w:rsidR="00CD4A5E" w:rsidRPr="00C83ADE">
            <w:rPr>
              <w:b w:val="0"/>
            </w:rPr>
            <w:t>Action</w:t>
          </w:r>
          <w:r w:rsidRPr="00C83ADE">
            <w:rPr>
              <w:b w:val="0"/>
            </w:rPr>
            <w:ptab w:relativeTo="margin" w:alignment="right" w:leader="dot"/>
          </w:r>
          <w:r w:rsidR="00BC51D5" w:rsidRPr="00C83ADE">
            <w:rPr>
              <w:b w:val="0"/>
            </w:rPr>
            <w:t>8</w:t>
          </w:r>
        </w:p>
        <w:p w:rsidR="00F12C05" w:rsidRPr="00C83ADE" w:rsidRDefault="002D159C" w:rsidP="002D159C">
          <w:pPr>
            <w:pStyle w:val="TOC1"/>
            <w:rPr>
              <w:b w:val="0"/>
            </w:rPr>
          </w:pPr>
          <w:r w:rsidRPr="00C83ADE">
            <w:rPr>
              <w:b w:val="0"/>
            </w:rPr>
            <w:t xml:space="preserve">     </w:t>
          </w:r>
          <w:r w:rsidR="00F12C05" w:rsidRPr="00C83ADE">
            <w:rPr>
              <w:b w:val="0"/>
            </w:rPr>
            <w:t>Adolescent Patient Profile</w:t>
          </w:r>
          <w:r w:rsidR="00F12C05" w:rsidRPr="00C83ADE">
            <w:rPr>
              <w:b w:val="0"/>
            </w:rPr>
            <w:ptab w:relativeTo="margin" w:alignment="right" w:leader="dot"/>
          </w:r>
          <w:r w:rsidR="00BC51D5" w:rsidRPr="00C83ADE">
            <w:rPr>
              <w:b w:val="0"/>
            </w:rPr>
            <w:t>9</w:t>
          </w:r>
        </w:p>
        <w:p w:rsidR="00F12C05" w:rsidRPr="00C83ADE" w:rsidRDefault="002D159C" w:rsidP="00BC51D5">
          <w:pPr>
            <w:pStyle w:val="TOC2"/>
            <w:rPr>
              <w:b w:val="0"/>
              <w:sz w:val="24"/>
              <w:szCs w:val="24"/>
            </w:rPr>
          </w:pPr>
          <w:r w:rsidRPr="00C83ADE">
            <w:rPr>
              <w:b w:val="0"/>
              <w:sz w:val="24"/>
              <w:szCs w:val="24"/>
            </w:rPr>
            <w:t xml:space="preserve">     </w:t>
          </w:r>
          <w:r w:rsidR="00F12C05" w:rsidRPr="00C83ADE">
            <w:rPr>
              <w:b w:val="0"/>
              <w:sz w:val="24"/>
              <w:szCs w:val="24"/>
            </w:rPr>
            <w:t xml:space="preserve">Communication </w:t>
          </w:r>
          <w:r w:rsidRPr="00C83ADE">
            <w:rPr>
              <w:b w:val="0"/>
              <w:sz w:val="24"/>
              <w:szCs w:val="24"/>
            </w:rPr>
            <w:t xml:space="preserve">and Challenges </w:t>
          </w:r>
          <w:r w:rsidR="00F12C05" w:rsidRPr="00C83ADE">
            <w:rPr>
              <w:b w:val="0"/>
              <w:sz w:val="24"/>
              <w:szCs w:val="24"/>
            </w:rPr>
            <w:t>with Adolescents</w:t>
          </w:r>
          <w:r w:rsidR="00F12C05" w:rsidRPr="00C83ADE">
            <w:rPr>
              <w:b w:val="0"/>
              <w:sz w:val="24"/>
              <w:szCs w:val="24"/>
            </w:rPr>
            <w:ptab w:relativeTo="margin" w:alignment="right" w:leader="dot"/>
          </w:r>
          <w:r w:rsidR="00734C83">
            <w:rPr>
              <w:b w:val="0"/>
              <w:sz w:val="24"/>
              <w:szCs w:val="24"/>
            </w:rPr>
            <w:t>10</w:t>
          </w:r>
        </w:p>
        <w:p w:rsidR="00F12C05" w:rsidRPr="00C83ADE" w:rsidRDefault="002D159C" w:rsidP="00BC51D5">
          <w:pPr>
            <w:pStyle w:val="TOC2"/>
            <w:rPr>
              <w:b w:val="0"/>
              <w:sz w:val="24"/>
              <w:szCs w:val="24"/>
            </w:rPr>
          </w:pPr>
          <w:r w:rsidRPr="00C83ADE">
            <w:rPr>
              <w:b w:val="0"/>
              <w:sz w:val="24"/>
              <w:szCs w:val="24"/>
            </w:rPr>
            <w:t xml:space="preserve">     Professional</w:t>
          </w:r>
          <w:r w:rsidR="00CE01FD" w:rsidRPr="00C83ADE">
            <w:rPr>
              <w:b w:val="0"/>
              <w:sz w:val="24"/>
              <w:szCs w:val="24"/>
            </w:rPr>
            <w:t xml:space="preserve"> Skills </w:t>
          </w:r>
          <w:r w:rsidRPr="00C83ADE">
            <w:rPr>
              <w:b w:val="0"/>
              <w:sz w:val="24"/>
              <w:szCs w:val="24"/>
            </w:rPr>
            <w:t>Development</w:t>
          </w:r>
          <w:r w:rsidR="00F12C05" w:rsidRPr="00C83ADE">
            <w:rPr>
              <w:b w:val="0"/>
              <w:sz w:val="24"/>
              <w:szCs w:val="24"/>
            </w:rPr>
            <w:ptab w:relativeTo="margin" w:alignment="right" w:leader="dot"/>
          </w:r>
          <w:r w:rsidR="00734C83">
            <w:rPr>
              <w:b w:val="0"/>
              <w:sz w:val="24"/>
              <w:szCs w:val="24"/>
            </w:rPr>
            <w:t>12</w:t>
          </w:r>
        </w:p>
        <w:p w:rsidR="00CD4A5E" w:rsidRPr="00C83ADE" w:rsidRDefault="00CD4A5E" w:rsidP="00CD4A5E">
          <w:pPr>
            <w:pStyle w:val="TOC1"/>
            <w:rPr>
              <w:b w:val="0"/>
            </w:rPr>
          </w:pPr>
          <w:r w:rsidRPr="00C83ADE">
            <w:rPr>
              <w:b w:val="0"/>
            </w:rPr>
            <w:t>Reflection for Action</w:t>
          </w:r>
          <w:r w:rsidRPr="00C83ADE">
            <w:rPr>
              <w:b w:val="0"/>
            </w:rPr>
            <w:ptab w:relativeTo="margin" w:alignment="right" w:leader="dot"/>
          </w:r>
          <w:r w:rsidR="00734C83">
            <w:rPr>
              <w:b w:val="0"/>
            </w:rPr>
            <w:t>12</w:t>
          </w:r>
        </w:p>
        <w:p w:rsidR="00CE01FD" w:rsidRPr="00C83ADE" w:rsidRDefault="002D159C" w:rsidP="00BC51D5">
          <w:pPr>
            <w:pStyle w:val="TOC2"/>
            <w:rPr>
              <w:b w:val="0"/>
              <w:sz w:val="24"/>
              <w:szCs w:val="24"/>
            </w:rPr>
          </w:pPr>
          <w:r w:rsidRPr="00C83ADE">
            <w:rPr>
              <w:b w:val="0"/>
              <w:sz w:val="24"/>
              <w:szCs w:val="24"/>
            </w:rPr>
            <w:t xml:space="preserve">     </w:t>
          </w:r>
          <w:r w:rsidR="00CE01FD" w:rsidRPr="00C83ADE">
            <w:rPr>
              <w:b w:val="0"/>
              <w:sz w:val="24"/>
              <w:szCs w:val="24"/>
            </w:rPr>
            <w:t>Knowledge Application in Community</w:t>
          </w:r>
          <w:r w:rsidR="00CE01FD" w:rsidRPr="00C83ADE">
            <w:rPr>
              <w:b w:val="0"/>
              <w:sz w:val="24"/>
              <w:szCs w:val="24"/>
            </w:rPr>
            <w:ptab w:relativeTo="margin" w:alignment="right" w:leader="dot"/>
          </w:r>
          <w:r w:rsidR="00734C83">
            <w:rPr>
              <w:b w:val="0"/>
              <w:sz w:val="24"/>
              <w:szCs w:val="24"/>
            </w:rPr>
            <w:t>13</w:t>
          </w:r>
        </w:p>
        <w:p w:rsidR="00CE01FD" w:rsidRPr="00C83ADE" w:rsidRDefault="002D159C" w:rsidP="00BC51D5">
          <w:pPr>
            <w:pStyle w:val="TOC2"/>
            <w:rPr>
              <w:b w:val="0"/>
              <w:sz w:val="24"/>
              <w:szCs w:val="24"/>
            </w:rPr>
          </w:pPr>
          <w:r w:rsidRPr="00C83ADE">
            <w:rPr>
              <w:b w:val="0"/>
              <w:sz w:val="24"/>
              <w:szCs w:val="24"/>
            </w:rPr>
            <w:t xml:space="preserve">     </w:t>
          </w:r>
          <w:r w:rsidR="002D0BEF" w:rsidRPr="00C83ADE">
            <w:rPr>
              <w:b w:val="0"/>
              <w:sz w:val="24"/>
              <w:szCs w:val="24"/>
            </w:rPr>
            <w:t>Knowledge Application in HSC Contexts</w:t>
          </w:r>
          <w:r w:rsidR="00CE01FD" w:rsidRPr="00C83ADE">
            <w:rPr>
              <w:b w:val="0"/>
              <w:sz w:val="24"/>
              <w:szCs w:val="24"/>
            </w:rPr>
            <w:ptab w:relativeTo="margin" w:alignment="right" w:leader="dot"/>
          </w:r>
          <w:r w:rsidR="00734C83">
            <w:rPr>
              <w:b w:val="0"/>
              <w:sz w:val="24"/>
              <w:szCs w:val="24"/>
            </w:rPr>
            <w:t>13</w:t>
          </w:r>
        </w:p>
        <w:p w:rsidR="00470C94" w:rsidRPr="00C83ADE" w:rsidRDefault="00470C94" w:rsidP="00084051">
          <w:pPr>
            <w:pStyle w:val="TOC1"/>
            <w:rPr>
              <w:b w:val="0"/>
            </w:rPr>
          </w:pPr>
          <w:r w:rsidRPr="00C83ADE">
            <w:rPr>
              <w:b w:val="0"/>
            </w:rPr>
            <w:t>Conclusion</w:t>
          </w:r>
          <w:r w:rsidRPr="00C83ADE">
            <w:rPr>
              <w:b w:val="0"/>
            </w:rPr>
            <w:ptab w:relativeTo="margin" w:alignment="right" w:leader="dot"/>
          </w:r>
          <w:r w:rsidR="00084051" w:rsidRPr="00C83ADE">
            <w:rPr>
              <w:b w:val="0"/>
            </w:rPr>
            <w:t>1</w:t>
          </w:r>
          <w:r w:rsidR="00734C83">
            <w:rPr>
              <w:b w:val="0"/>
            </w:rPr>
            <w:t>4</w:t>
          </w:r>
        </w:p>
        <w:p w:rsidR="00084051" w:rsidRPr="00C83ADE" w:rsidRDefault="00084051" w:rsidP="00084051">
          <w:pPr>
            <w:pStyle w:val="TOC1"/>
            <w:rPr>
              <w:b w:val="0"/>
            </w:rPr>
          </w:pPr>
          <w:r w:rsidRPr="00C83ADE">
            <w:rPr>
              <w:b w:val="0"/>
            </w:rPr>
            <w:t>Bibliography</w:t>
          </w:r>
          <w:r w:rsidRPr="00C83ADE">
            <w:rPr>
              <w:b w:val="0"/>
            </w:rPr>
            <w:ptab w:relativeTo="margin" w:alignment="right" w:leader="dot"/>
          </w:r>
          <w:r w:rsidRPr="00C83ADE">
            <w:rPr>
              <w:b w:val="0"/>
            </w:rPr>
            <w:t>1</w:t>
          </w:r>
          <w:r w:rsidR="00734C83">
            <w:rPr>
              <w:b w:val="0"/>
            </w:rPr>
            <w:t>5</w:t>
          </w:r>
        </w:p>
        <w:p w:rsidR="00084051" w:rsidRPr="00C83ADE" w:rsidRDefault="005008F0" w:rsidP="00084051">
          <w:pPr>
            <w:pStyle w:val="TOC1"/>
            <w:rPr>
              <w:b w:val="0"/>
            </w:rPr>
          </w:pPr>
          <w:r w:rsidRPr="00C83ADE">
            <w:rPr>
              <w:b w:val="0"/>
            </w:rPr>
            <w:t>Tables</w:t>
          </w:r>
          <w:r w:rsidR="00084051" w:rsidRPr="00C83ADE">
            <w:rPr>
              <w:b w:val="0"/>
            </w:rPr>
            <w:ptab w:relativeTo="margin" w:alignment="right" w:leader="dot"/>
          </w:r>
          <w:r w:rsidR="00EB279C" w:rsidRPr="00C83ADE">
            <w:rPr>
              <w:b w:val="0"/>
            </w:rPr>
            <w:t>2</w:t>
          </w:r>
        </w:p>
        <w:p w:rsidR="005008F0" w:rsidRPr="00C83ADE" w:rsidRDefault="005008F0" w:rsidP="005008F0">
          <w:pPr>
            <w:pStyle w:val="TOC1"/>
            <w:rPr>
              <w:b w:val="0"/>
            </w:rPr>
          </w:pPr>
          <w:r w:rsidRPr="00C83ADE">
            <w:rPr>
              <w:b w:val="0"/>
            </w:rPr>
            <w:t>Figures</w:t>
          </w:r>
          <w:r w:rsidRPr="00C83ADE">
            <w:rPr>
              <w:b w:val="0"/>
            </w:rPr>
            <w:ptab w:relativeTo="margin" w:alignment="right" w:leader="dot"/>
          </w:r>
          <w:r w:rsidR="00EB279C" w:rsidRPr="00C83ADE">
            <w:rPr>
              <w:b w:val="0"/>
            </w:rPr>
            <w:t>2</w:t>
          </w:r>
        </w:p>
        <w:p w:rsidR="005008F0" w:rsidRPr="00BC51D5" w:rsidRDefault="005008F0" w:rsidP="005008F0"/>
        <w:p w:rsidR="00084051" w:rsidRPr="00084051" w:rsidRDefault="00084051" w:rsidP="00084051"/>
        <w:p w:rsidR="00470C94" w:rsidRPr="00470C94" w:rsidRDefault="00470C94" w:rsidP="00470C94"/>
        <w:p w:rsidR="0084527E" w:rsidRPr="00470C94" w:rsidRDefault="008B126F" w:rsidP="00470C94">
          <w:pPr>
            <w:rPr>
              <w:lang w:val="en-US"/>
            </w:rPr>
          </w:pPr>
        </w:p>
      </w:sdtContent>
    </w:sdt>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DF4412" w:rsidRDefault="00DF4412" w:rsidP="00FA5762">
      <w:pPr>
        <w:spacing w:after="0" w:line="360" w:lineRule="auto"/>
        <w:jc w:val="both"/>
        <w:rPr>
          <w:rFonts w:ascii="Times New Roman" w:hAnsi="Times New Roman" w:cs="Times New Roman"/>
          <w:b/>
          <w:sz w:val="32"/>
          <w:szCs w:val="32"/>
        </w:rPr>
      </w:pPr>
    </w:p>
    <w:p w:rsidR="00DF4412" w:rsidRDefault="00DF4412" w:rsidP="00FA5762">
      <w:pPr>
        <w:spacing w:after="0" w:line="360" w:lineRule="auto"/>
        <w:jc w:val="both"/>
        <w:rPr>
          <w:rFonts w:ascii="Times New Roman" w:hAnsi="Times New Roman" w:cs="Times New Roman"/>
          <w:b/>
          <w:sz w:val="32"/>
          <w:szCs w:val="32"/>
        </w:rPr>
      </w:pPr>
    </w:p>
    <w:p w:rsidR="00DF4412" w:rsidRDefault="00DF4412" w:rsidP="00FA5762">
      <w:pPr>
        <w:spacing w:after="0" w:line="360" w:lineRule="auto"/>
        <w:jc w:val="both"/>
        <w:rPr>
          <w:rFonts w:ascii="Times New Roman" w:hAnsi="Times New Roman" w:cs="Times New Roman"/>
          <w:b/>
          <w:sz w:val="32"/>
          <w:szCs w:val="32"/>
        </w:rPr>
      </w:pPr>
    </w:p>
    <w:p w:rsidR="00DF4412" w:rsidRDefault="00DF4412" w:rsidP="00FA5762">
      <w:pPr>
        <w:spacing w:after="0" w:line="360" w:lineRule="auto"/>
        <w:jc w:val="both"/>
        <w:rPr>
          <w:rFonts w:ascii="Times New Roman" w:hAnsi="Times New Roman" w:cs="Times New Roman"/>
          <w:b/>
          <w:sz w:val="32"/>
          <w:szCs w:val="32"/>
        </w:rPr>
      </w:pPr>
    </w:p>
    <w:p w:rsidR="00DF4412" w:rsidRDefault="00DF4412" w:rsidP="00FA5762">
      <w:pPr>
        <w:spacing w:after="0" w:line="360" w:lineRule="auto"/>
        <w:jc w:val="both"/>
        <w:rPr>
          <w:rFonts w:ascii="Times New Roman" w:hAnsi="Times New Roman" w:cs="Times New Roman"/>
          <w:b/>
          <w:sz w:val="32"/>
          <w:szCs w:val="32"/>
        </w:rPr>
      </w:pPr>
    </w:p>
    <w:p w:rsidR="00DF4412" w:rsidRDefault="005008F0" w:rsidP="00FA5762">
      <w:pPr>
        <w:spacing w:after="0" w:line="360" w:lineRule="auto"/>
        <w:jc w:val="both"/>
        <w:rPr>
          <w:rFonts w:ascii="Times New Roman" w:hAnsi="Times New Roman" w:cs="Times New Roman"/>
          <w:b/>
          <w:sz w:val="32"/>
          <w:szCs w:val="32"/>
        </w:rPr>
      </w:pPr>
      <w:r>
        <w:rPr>
          <w:rFonts w:ascii="Times New Roman" w:hAnsi="Times New Roman" w:cs="Times New Roman"/>
          <w:b/>
          <w:sz w:val="32"/>
          <w:szCs w:val="32"/>
        </w:rPr>
        <w:t>Tables</w:t>
      </w:r>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r w:rsidRPr="005008F0">
        <w:rPr>
          <w:rFonts w:ascii="Times New Roman" w:hAnsi="Times New Roman" w:cs="Times New Roman"/>
          <w:b/>
          <w:sz w:val="24"/>
          <w:szCs w:val="24"/>
        </w:rPr>
        <w:fldChar w:fldCharType="begin"/>
      </w:r>
      <w:r w:rsidRPr="005008F0">
        <w:rPr>
          <w:rFonts w:ascii="Times New Roman" w:hAnsi="Times New Roman" w:cs="Times New Roman"/>
          <w:b/>
          <w:sz w:val="24"/>
          <w:szCs w:val="24"/>
        </w:rPr>
        <w:instrText xml:space="preserve"> TOC \h \z \c "Table" </w:instrText>
      </w:r>
      <w:r w:rsidRPr="005008F0">
        <w:rPr>
          <w:rFonts w:ascii="Times New Roman" w:hAnsi="Times New Roman" w:cs="Times New Roman"/>
          <w:b/>
          <w:sz w:val="24"/>
          <w:szCs w:val="24"/>
        </w:rPr>
        <w:fldChar w:fldCharType="separate"/>
      </w:r>
      <w:hyperlink w:anchor="_Toc18617868" w:history="1">
        <w:r w:rsidRPr="005008F0">
          <w:rPr>
            <w:rStyle w:val="Hyperlink"/>
            <w:rFonts w:ascii="Times New Roman" w:hAnsi="Times New Roman" w:cs="Times New Roman"/>
            <w:b/>
            <w:caps w:val="0"/>
            <w:noProof/>
            <w:sz w:val="24"/>
            <w:szCs w:val="24"/>
          </w:rPr>
          <w:t>Table 1:</w:t>
        </w:r>
        <w:r w:rsidRPr="005008F0">
          <w:rPr>
            <w:rStyle w:val="Hyperlink"/>
            <w:rFonts w:ascii="Times New Roman" w:hAnsi="Times New Roman" w:cs="Times New Roman"/>
            <w:caps w:val="0"/>
            <w:noProof/>
            <w:sz w:val="24"/>
            <w:szCs w:val="24"/>
          </w:rPr>
          <w:t xml:space="preserve"> Piaget’s Model Of Cognitive</w:t>
        </w:r>
        <w:r>
          <w:rPr>
            <w:rStyle w:val="Hyperlink"/>
            <w:rFonts w:ascii="Times New Roman" w:hAnsi="Times New Roman" w:cs="Times New Roman"/>
            <w:caps w:val="0"/>
            <w:noProof/>
            <w:sz w:val="24"/>
            <w:szCs w:val="24"/>
          </w:rPr>
          <w:t xml:space="preserve"> Development </w:t>
        </w:r>
        <w:r w:rsidRPr="005008F0">
          <w:rPr>
            <w:rFonts w:ascii="Times New Roman" w:hAnsi="Times New Roman" w:cs="Times New Roman"/>
            <w:caps w:val="0"/>
            <w:noProof/>
            <w:webHidden/>
            <w:sz w:val="24"/>
            <w:szCs w:val="24"/>
          </w:rPr>
          <w:tab/>
        </w:r>
      </w:hyperlink>
      <w:r w:rsidR="00EB279C" w:rsidRPr="00EB279C">
        <w:rPr>
          <w:rStyle w:val="Hyperlink"/>
          <w:rFonts w:ascii="Times New Roman" w:hAnsi="Times New Roman" w:cs="Times New Roman"/>
          <w:noProof/>
          <w:color w:val="auto"/>
          <w:sz w:val="24"/>
          <w:szCs w:val="24"/>
          <w:u w:val="none"/>
        </w:rPr>
        <w:t>5</w:t>
      </w:r>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69" w:history="1">
        <w:r w:rsidRPr="005008F0">
          <w:rPr>
            <w:rStyle w:val="Hyperlink"/>
            <w:rFonts w:ascii="Times New Roman" w:hAnsi="Times New Roman" w:cs="Times New Roman"/>
            <w:b/>
            <w:caps w:val="0"/>
            <w:noProof/>
            <w:sz w:val="24"/>
            <w:szCs w:val="24"/>
          </w:rPr>
          <w:t>Table 2:</w:t>
        </w:r>
        <w:r w:rsidRPr="005008F0">
          <w:rPr>
            <w:rStyle w:val="Hyperlink"/>
            <w:rFonts w:ascii="Times New Roman" w:hAnsi="Times New Roman" w:cs="Times New Roman"/>
            <w:caps w:val="0"/>
            <w:noProof/>
            <w:sz w:val="24"/>
            <w:szCs w:val="24"/>
          </w:rPr>
          <w:t xml:space="preserve"> Erikson’s Psychosocial Theory</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_Toc18617869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6</w:t>
        </w:r>
        <w:r w:rsidRPr="005008F0">
          <w:rPr>
            <w:rFonts w:ascii="Times New Roman" w:hAnsi="Times New Roman" w:cs="Times New Roman"/>
            <w:noProof/>
            <w:webHidden/>
            <w:sz w:val="24"/>
            <w:szCs w:val="24"/>
          </w:rPr>
          <w:fldChar w:fldCharType="end"/>
        </w:r>
      </w:hyperlink>
    </w:p>
    <w:p w:rsidR="00DF4412" w:rsidRDefault="005008F0" w:rsidP="005008F0">
      <w:pPr>
        <w:spacing w:after="0" w:line="360" w:lineRule="auto"/>
        <w:jc w:val="both"/>
        <w:rPr>
          <w:rFonts w:ascii="Times New Roman" w:hAnsi="Times New Roman" w:cs="Times New Roman"/>
          <w:b/>
          <w:sz w:val="24"/>
          <w:szCs w:val="24"/>
        </w:rPr>
      </w:pPr>
      <w:r w:rsidRPr="005008F0">
        <w:rPr>
          <w:rFonts w:ascii="Times New Roman" w:hAnsi="Times New Roman" w:cs="Times New Roman"/>
          <w:b/>
          <w:sz w:val="24"/>
          <w:szCs w:val="24"/>
        </w:rPr>
        <w:fldChar w:fldCharType="end"/>
      </w:r>
    </w:p>
    <w:p w:rsidR="005008F0" w:rsidRDefault="005008F0" w:rsidP="005008F0">
      <w:pPr>
        <w:spacing w:after="0" w:line="360" w:lineRule="auto"/>
        <w:jc w:val="both"/>
        <w:rPr>
          <w:rFonts w:ascii="Times New Roman" w:hAnsi="Times New Roman" w:cs="Times New Roman"/>
          <w:b/>
          <w:sz w:val="24"/>
          <w:szCs w:val="24"/>
        </w:rPr>
      </w:pPr>
    </w:p>
    <w:p w:rsidR="005008F0" w:rsidRPr="005008F0" w:rsidRDefault="005008F0" w:rsidP="005008F0">
      <w:pPr>
        <w:spacing w:after="0" w:line="360" w:lineRule="auto"/>
        <w:jc w:val="both"/>
        <w:rPr>
          <w:rFonts w:ascii="Times New Roman" w:hAnsi="Times New Roman" w:cs="Times New Roman"/>
          <w:b/>
          <w:sz w:val="32"/>
          <w:szCs w:val="32"/>
        </w:rPr>
      </w:pPr>
      <w:r w:rsidRPr="005008F0">
        <w:rPr>
          <w:rFonts w:ascii="Times New Roman" w:hAnsi="Times New Roman" w:cs="Times New Roman"/>
          <w:b/>
          <w:sz w:val="32"/>
          <w:szCs w:val="32"/>
        </w:rPr>
        <w:t>Figures</w:t>
      </w:r>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r w:rsidRPr="005008F0">
        <w:rPr>
          <w:rFonts w:ascii="Times New Roman" w:hAnsi="Times New Roman" w:cs="Times New Roman"/>
          <w:b/>
          <w:sz w:val="24"/>
          <w:szCs w:val="24"/>
        </w:rPr>
        <w:fldChar w:fldCharType="begin"/>
      </w:r>
      <w:r w:rsidRPr="005008F0">
        <w:rPr>
          <w:rFonts w:ascii="Times New Roman" w:hAnsi="Times New Roman" w:cs="Times New Roman"/>
          <w:b/>
          <w:sz w:val="24"/>
          <w:szCs w:val="24"/>
        </w:rPr>
        <w:instrText xml:space="preserve"> TOC \h \z \c "Figure" </w:instrText>
      </w:r>
      <w:r w:rsidRPr="005008F0">
        <w:rPr>
          <w:rFonts w:ascii="Times New Roman" w:hAnsi="Times New Roman" w:cs="Times New Roman"/>
          <w:b/>
          <w:sz w:val="24"/>
          <w:szCs w:val="24"/>
        </w:rPr>
        <w:fldChar w:fldCharType="separate"/>
      </w:r>
      <w:hyperlink w:anchor="_Toc18617890" w:history="1">
        <w:r w:rsidRPr="005008F0">
          <w:rPr>
            <w:rStyle w:val="Hyperlink"/>
            <w:rFonts w:ascii="Times New Roman" w:hAnsi="Times New Roman" w:cs="Times New Roman"/>
            <w:b/>
            <w:caps w:val="0"/>
            <w:noProof/>
            <w:sz w:val="24"/>
            <w:szCs w:val="24"/>
          </w:rPr>
          <w:t>figure 1</w:t>
        </w:r>
        <w:r w:rsidRPr="005008F0">
          <w:rPr>
            <w:rStyle w:val="Hyperlink"/>
            <w:rFonts w:ascii="Times New Roman" w:hAnsi="Times New Roman" w:cs="Times New Roman"/>
            <w:caps w:val="0"/>
            <w:noProof/>
            <w:sz w:val="24"/>
            <w:szCs w:val="24"/>
          </w:rPr>
          <w:t>: The Reflective Practice M</w:t>
        </w:r>
        <w:r>
          <w:rPr>
            <w:rStyle w:val="Hyperlink"/>
            <w:rFonts w:ascii="Times New Roman" w:hAnsi="Times New Roman" w:cs="Times New Roman"/>
            <w:caps w:val="0"/>
            <w:noProof/>
            <w:sz w:val="24"/>
            <w:szCs w:val="24"/>
          </w:rPr>
          <w:t xml:space="preserve">odel </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_Toc18617890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3</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1" w:history="1">
        <w:r w:rsidRPr="005008F0">
          <w:rPr>
            <w:rStyle w:val="Hyperlink"/>
            <w:rFonts w:ascii="Times New Roman" w:hAnsi="Times New Roman" w:cs="Times New Roman"/>
            <w:b/>
            <w:caps w:val="0"/>
            <w:noProof/>
            <w:sz w:val="24"/>
            <w:szCs w:val="24"/>
          </w:rPr>
          <w:t>Figure 2:</w:t>
        </w:r>
        <w:r>
          <w:rPr>
            <w:rStyle w:val="Hyperlink"/>
            <w:rFonts w:ascii="Times New Roman" w:hAnsi="Times New Roman" w:cs="Times New Roman"/>
            <w:caps w:val="0"/>
            <w:noProof/>
            <w:sz w:val="24"/>
            <w:szCs w:val="24"/>
          </w:rPr>
          <w:t xml:space="preserve"> ROL </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_Toc18617891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3</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2" w:history="1">
        <w:r w:rsidRPr="005008F0">
          <w:rPr>
            <w:rStyle w:val="Hyperlink"/>
            <w:rFonts w:ascii="Times New Roman" w:hAnsi="Times New Roman" w:cs="Times New Roman"/>
            <w:b/>
            <w:caps w:val="0"/>
            <w:noProof/>
            <w:sz w:val="24"/>
            <w:szCs w:val="24"/>
          </w:rPr>
          <w:t>Figure 3:</w:t>
        </w:r>
        <w:r w:rsidRPr="005008F0">
          <w:rPr>
            <w:rStyle w:val="Hyperlink"/>
            <w:rFonts w:ascii="Times New Roman" w:hAnsi="Times New Roman" w:cs="Times New Roman"/>
            <w:caps w:val="0"/>
            <w:noProof/>
            <w:sz w:val="24"/>
            <w:szCs w:val="24"/>
          </w:rPr>
          <w:t xml:space="preserve"> Cognitive Devel</w:t>
        </w:r>
        <w:r>
          <w:rPr>
            <w:rStyle w:val="Hyperlink"/>
            <w:rFonts w:ascii="Times New Roman" w:hAnsi="Times New Roman" w:cs="Times New Roman"/>
            <w:caps w:val="0"/>
            <w:noProof/>
            <w:sz w:val="24"/>
            <w:szCs w:val="24"/>
          </w:rPr>
          <w:t xml:space="preserve">opment </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_Toc18617892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5</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3" w:history="1">
        <w:r w:rsidRPr="005008F0">
          <w:rPr>
            <w:rStyle w:val="Hyperlink"/>
            <w:rFonts w:ascii="Times New Roman" w:hAnsi="Times New Roman" w:cs="Times New Roman"/>
            <w:b/>
            <w:caps w:val="0"/>
            <w:noProof/>
            <w:sz w:val="24"/>
            <w:szCs w:val="24"/>
          </w:rPr>
          <w:t>Figure 4</w:t>
        </w:r>
        <w:r w:rsidRPr="005008F0">
          <w:rPr>
            <w:rStyle w:val="Hyperlink"/>
            <w:rFonts w:ascii="Times New Roman" w:hAnsi="Times New Roman" w:cs="Times New Roman"/>
            <w:caps w:val="0"/>
            <w:noProof/>
            <w:sz w:val="24"/>
            <w:szCs w:val="24"/>
          </w:rPr>
          <w:t>: Effects Of Identity Crisi</w:t>
        </w:r>
        <w:r>
          <w:rPr>
            <w:rStyle w:val="Hyperlink"/>
            <w:rFonts w:ascii="Times New Roman" w:hAnsi="Times New Roman" w:cs="Times New Roman"/>
            <w:caps w:val="0"/>
            <w:noProof/>
            <w:sz w:val="24"/>
            <w:szCs w:val="24"/>
          </w:rPr>
          <w:t xml:space="preserve">s Resolution </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_Toc18617893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6</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4" w:history="1">
        <w:r w:rsidRPr="005008F0">
          <w:rPr>
            <w:rStyle w:val="Hyperlink"/>
            <w:rFonts w:ascii="Times New Roman" w:hAnsi="Times New Roman" w:cs="Times New Roman"/>
            <w:b/>
            <w:caps w:val="0"/>
            <w:noProof/>
            <w:sz w:val="24"/>
            <w:szCs w:val="24"/>
          </w:rPr>
          <w:t>Figure 5</w:t>
        </w:r>
        <w:r w:rsidRPr="005008F0">
          <w:rPr>
            <w:rStyle w:val="Hyperlink"/>
            <w:rFonts w:ascii="Times New Roman" w:hAnsi="Times New Roman" w:cs="Times New Roman"/>
            <w:caps w:val="0"/>
            <w:noProof/>
            <w:sz w:val="24"/>
            <w:szCs w:val="24"/>
          </w:rPr>
          <w:t>: Relationship Between Factors, Development And Mental Diso</w:t>
        </w:r>
        <w:r>
          <w:rPr>
            <w:rStyle w:val="Hyperlink"/>
            <w:rFonts w:ascii="Times New Roman" w:hAnsi="Times New Roman" w:cs="Times New Roman"/>
            <w:caps w:val="0"/>
            <w:noProof/>
            <w:sz w:val="24"/>
            <w:szCs w:val="24"/>
          </w:rPr>
          <w:t>rders</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_Toc18617894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8</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5" w:history="1">
        <w:r w:rsidRPr="005008F0">
          <w:rPr>
            <w:rStyle w:val="Hyperlink"/>
            <w:rFonts w:ascii="Times New Roman" w:hAnsi="Times New Roman" w:cs="Times New Roman"/>
            <w:b/>
            <w:caps w:val="0"/>
            <w:noProof/>
            <w:sz w:val="24"/>
            <w:szCs w:val="24"/>
          </w:rPr>
          <w:t>Figure 6</w:t>
        </w:r>
        <w:r w:rsidRPr="005008F0">
          <w:rPr>
            <w:rStyle w:val="Hyperlink"/>
            <w:rFonts w:ascii="Times New Roman" w:hAnsi="Times New Roman" w:cs="Times New Roman"/>
            <w:caps w:val="0"/>
            <w:noProof/>
            <w:sz w:val="24"/>
            <w:szCs w:val="24"/>
          </w:rPr>
          <w:t xml:space="preserve">: </w:t>
        </w:r>
        <w:r>
          <w:rPr>
            <w:rStyle w:val="Hyperlink"/>
            <w:rFonts w:ascii="Times New Roman" w:hAnsi="Times New Roman" w:cs="Times New Roman"/>
            <w:caps w:val="0"/>
            <w:noProof/>
            <w:sz w:val="24"/>
            <w:szCs w:val="24"/>
          </w:rPr>
          <w:t xml:space="preserve">ROA </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_Toc18617895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9</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6" w:history="1">
        <w:r w:rsidRPr="005008F0">
          <w:rPr>
            <w:rStyle w:val="Hyperlink"/>
            <w:rFonts w:ascii="Times New Roman" w:hAnsi="Times New Roman" w:cs="Times New Roman"/>
            <w:b/>
            <w:caps w:val="0"/>
            <w:noProof/>
            <w:sz w:val="24"/>
            <w:szCs w:val="24"/>
          </w:rPr>
          <w:t>Figure 7:</w:t>
        </w:r>
        <w:r w:rsidRPr="005008F0">
          <w:rPr>
            <w:rStyle w:val="Hyperlink"/>
            <w:rFonts w:ascii="Times New Roman" w:hAnsi="Times New Roman" w:cs="Times New Roman"/>
            <w:caps w:val="0"/>
            <w:noProof/>
            <w:sz w:val="24"/>
            <w:szCs w:val="24"/>
          </w:rPr>
          <w:t xml:space="preserve"> Adolescent Patient Profile</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_Toc18617896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10</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7" w:history="1">
        <w:r w:rsidRPr="005008F0">
          <w:rPr>
            <w:rStyle w:val="Hyperlink"/>
            <w:rFonts w:ascii="Times New Roman" w:hAnsi="Times New Roman" w:cs="Times New Roman"/>
            <w:b/>
            <w:caps w:val="0"/>
            <w:noProof/>
            <w:sz w:val="24"/>
            <w:szCs w:val="24"/>
          </w:rPr>
          <w:t>Figure 8</w:t>
        </w:r>
        <w:r w:rsidRPr="005008F0">
          <w:rPr>
            <w:rStyle w:val="Hyperlink"/>
            <w:rFonts w:ascii="Times New Roman" w:hAnsi="Times New Roman" w:cs="Times New Roman"/>
            <w:caps w:val="0"/>
            <w:noProof/>
            <w:sz w:val="24"/>
            <w:szCs w:val="24"/>
          </w:rPr>
          <w:t>: Challenges, Actions And Outcomes</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_Toc18617897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11</w:t>
        </w:r>
        <w:r w:rsidRPr="005008F0">
          <w:rPr>
            <w:rFonts w:ascii="Times New Roman" w:hAnsi="Times New Roman" w:cs="Times New Roman"/>
            <w:noProof/>
            <w:webHidden/>
            <w:sz w:val="24"/>
            <w:szCs w:val="24"/>
          </w:rPr>
          <w:fldChar w:fldCharType="end"/>
        </w:r>
      </w:hyperlink>
    </w:p>
    <w:p w:rsidR="005008F0" w:rsidRPr="005008F0" w:rsidRDefault="005008F0" w:rsidP="005008F0">
      <w:pPr>
        <w:pStyle w:val="TableofFigures"/>
        <w:tabs>
          <w:tab w:val="right" w:leader="dot" w:pos="9016"/>
        </w:tabs>
        <w:spacing w:line="360" w:lineRule="auto"/>
        <w:rPr>
          <w:rFonts w:ascii="Times New Roman" w:eastAsiaTheme="minorEastAsia" w:hAnsi="Times New Roman" w:cs="Times New Roman"/>
          <w:caps w:val="0"/>
          <w:noProof/>
          <w:sz w:val="24"/>
          <w:szCs w:val="24"/>
          <w:lang w:eastAsia="en-GB"/>
        </w:rPr>
      </w:pPr>
      <w:hyperlink w:anchor="_Toc18617898" w:history="1">
        <w:r w:rsidRPr="005008F0">
          <w:rPr>
            <w:rStyle w:val="Hyperlink"/>
            <w:rFonts w:ascii="Times New Roman" w:hAnsi="Times New Roman" w:cs="Times New Roman"/>
            <w:b/>
            <w:caps w:val="0"/>
            <w:noProof/>
            <w:sz w:val="24"/>
            <w:szCs w:val="24"/>
          </w:rPr>
          <w:t>Figure 9:</w:t>
        </w:r>
        <w:r>
          <w:rPr>
            <w:rStyle w:val="Hyperlink"/>
            <w:rFonts w:ascii="Times New Roman" w:hAnsi="Times New Roman" w:cs="Times New Roman"/>
            <w:caps w:val="0"/>
            <w:noProof/>
            <w:sz w:val="24"/>
            <w:szCs w:val="24"/>
          </w:rPr>
          <w:t xml:space="preserve"> RFA</w:t>
        </w:r>
        <w:r w:rsidRPr="005008F0">
          <w:rPr>
            <w:rFonts w:ascii="Times New Roman" w:hAnsi="Times New Roman" w:cs="Times New Roman"/>
            <w:caps w:val="0"/>
            <w:noProof/>
            <w:webHidden/>
            <w:sz w:val="24"/>
            <w:szCs w:val="24"/>
          </w:rPr>
          <w:tab/>
        </w:r>
        <w:r w:rsidRPr="005008F0">
          <w:rPr>
            <w:rFonts w:ascii="Times New Roman" w:hAnsi="Times New Roman" w:cs="Times New Roman"/>
            <w:noProof/>
            <w:webHidden/>
            <w:sz w:val="24"/>
            <w:szCs w:val="24"/>
          </w:rPr>
          <w:fldChar w:fldCharType="begin"/>
        </w:r>
        <w:r w:rsidRPr="005008F0">
          <w:rPr>
            <w:rFonts w:ascii="Times New Roman" w:hAnsi="Times New Roman" w:cs="Times New Roman"/>
            <w:noProof/>
            <w:webHidden/>
            <w:sz w:val="24"/>
            <w:szCs w:val="24"/>
          </w:rPr>
          <w:instrText xml:space="preserve"> PAGEREF _Toc18617898 \h </w:instrText>
        </w:r>
        <w:r w:rsidRPr="005008F0">
          <w:rPr>
            <w:rFonts w:ascii="Times New Roman" w:hAnsi="Times New Roman" w:cs="Times New Roman"/>
            <w:noProof/>
            <w:webHidden/>
            <w:sz w:val="24"/>
            <w:szCs w:val="24"/>
          </w:rPr>
        </w:r>
        <w:r w:rsidRPr="005008F0">
          <w:rPr>
            <w:rFonts w:ascii="Times New Roman" w:hAnsi="Times New Roman" w:cs="Times New Roman"/>
            <w:noProof/>
            <w:webHidden/>
            <w:sz w:val="24"/>
            <w:szCs w:val="24"/>
          </w:rPr>
          <w:fldChar w:fldCharType="separate"/>
        </w:r>
        <w:r w:rsidRPr="005008F0">
          <w:rPr>
            <w:rFonts w:ascii="Times New Roman" w:hAnsi="Times New Roman" w:cs="Times New Roman"/>
            <w:caps w:val="0"/>
            <w:noProof/>
            <w:webHidden/>
            <w:sz w:val="24"/>
            <w:szCs w:val="24"/>
          </w:rPr>
          <w:t>13</w:t>
        </w:r>
        <w:r w:rsidRPr="005008F0">
          <w:rPr>
            <w:rFonts w:ascii="Times New Roman" w:hAnsi="Times New Roman" w:cs="Times New Roman"/>
            <w:noProof/>
            <w:webHidden/>
            <w:sz w:val="24"/>
            <w:szCs w:val="24"/>
          </w:rPr>
          <w:fldChar w:fldCharType="end"/>
        </w:r>
      </w:hyperlink>
    </w:p>
    <w:p w:rsidR="005008F0" w:rsidRPr="005008F0" w:rsidRDefault="005008F0" w:rsidP="005008F0">
      <w:pPr>
        <w:spacing w:after="0" w:line="360" w:lineRule="auto"/>
        <w:jc w:val="both"/>
        <w:rPr>
          <w:rFonts w:ascii="Times New Roman" w:hAnsi="Times New Roman" w:cs="Times New Roman"/>
          <w:b/>
          <w:sz w:val="24"/>
          <w:szCs w:val="24"/>
        </w:rPr>
      </w:pPr>
      <w:r w:rsidRPr="005008F0">
        <w:rPr>
          <w:rFonts w:ascii="Times New Roman" w:hAnsi="Times New Roman" w:cs="Times New Roman"/>
          <w:b/>
          <w:sz w:val="24"/>
          <w:szCs w:val="24"/>
        </w:rPr>
        <w:fldChar w:fldCharType="end"/>
      </w: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B35427" w:rsidRDefault="00B35427" w:rsidP="00FA5762">
      <w:pPr>
        <w:spacing w:after="0" w:line="360" w:lineRule="auto"/>
        <w:jc w:val="both"/>
        <w:rPr>
          <w:rFonts w:ascii="Times New Roman" w:hAnsi="Times New Roman" w:cs="Times New Roman"/>
          <w:b/>
          <w:sz w:val="32"/>
          <w:szCs w:val="32"/>
        </w:rPr>
      </w:pPr>
    </w:p>
    <w:p w:rsidR="006A5E0E" w:rsidRPr="001D7489" w:rsidRDefault="000453F3" w:rsidP="001D7489">
      <w:pPr>
        <w:spacing w:after="0" w:line="360" w:lineRule="auto"/>
        <w:jc w:val="both"/>
        <w:rPr>
          <w:rFonts w:ascii="Times New Roman" w:hAnsi="Times New Roman" w:cs="Times New Roman"/>
          <w:b/>
          <w:sz w:val="32"/>
          <w:szCs w:val="32"/>
        </w:rPr>
      </w:pPr>
      <w:r w:rsidRPr="001D7489">
        <w:rPr>
          <w:rFonts w:ascii="Times New Roman" w:hAnsi="Times New Roman" w:cs="Times New Roman"/>
          <w:b/>
          <w:sz w:val="32"/>
          <w:szCs w:val="32"/>
        </w:rPr>
        <w:lastRenderedPageBreak/>
        <w:t>Introduction</w:t>
      </w:r>
    </w:p>
    <w:p w:rsidR="007620D1" w:rsidRPr="001D7489" w:rsidRDefault="00636A24"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In this paper, my aim is to reflect on my learning about adolescence </w:t>
      </w:r>
      <w:r w:rsidR="006B155A" w:rsidRPr="001D7489">
        <w:rPr>
          <w:rFonts w:ascii="Times New Roman" w:hAnsi="Times New Roman" w:cs="Times New Roman"/>
          <w:sz w:val="24"/>
          <w:szCs w:val="24"/>
        </w:rPr>
        <w:t>life-</w:t>
      </w:r>
      <w:r w:rsidRPr="001D7489">
        <w:rPr>
          <w:rFonts w:ascii="Times New Roman" w:hAnsi="Times New Roman" w:cs="Times New Roman"/>
          <w:sz w:val="24"/>
          <w:szCs w:val="24"/>
        </w:rPr>
        <w:t>stage</w:t>
      </w:r>
      <w:r w:rsidR="006B155A" w:rsidRPr="001D7489">
        <w:rPr>
          <w:rFonts w:ascii="Times New Roman" w:hAnsi="Times New Roman" w:cs="Times New Roman"/>
          <w:sz w:val="24"/>
          <w:szCs w:val="24"/>
        </w:rPr>
        <w:t xml:space="preserve"> and related lifespan theories and research</w:t>
      </w:r>
      <w:r w:rsidRPr="001D7489">
        <w:rPr>
          <w:rFonts w:ascii="Times New Roman" w:hAnsi="Times New Roman" w:cs="Times New Roman"/>
          <w:sz w:val="24"/>
          <w:szCs w:val="24"/>
        </w:rPr>
        <w:t xml:space="preserve">, </w:t>
      </w:r>
      <w:r w:rsidR="006B155A" w:rsidRPr="001D7489">
        <w:rPr>
          <w:rFonts w:ascii="Times New Roman" w:hAnsi="Times New Roman" w:cs="Times New Roman"/>
          <w:sz w:val="24"/>
          <w:szCs w:val="24"/>
        </w:rPr>
        <w:t xml:space="preserve">explore the </w:t>
      </w:r>
      <w:r w:rsidR="007620D1" w:rsidRPr="001D7489">
        <w:rPr>
          <w:rFonts w:ascii="Times New Roman" w:hAnsi="Times New Roman" w:cs="Times New Roman"/>
          <w:sz w:val="24"/>
          <w:szCs w:val="24"/>
        </w:rPr>
        <w:t>options</w:t>
      </w:r>
      <w:r w:rsidR="006B155A" w:rsidRPr="001D7489">
        <w:rPr>
          <w:rFonts w:ascii="Times New Roman" w:hAnsi="Times New Roman" w:cs="Times New Roman"/>
          <w:sz w:val="24"/>
          <w:szCs w:val="24"/>
        </w:rPr>
        <w:t xml:space="preserve"> of applying the </w:t>
      </w:r>
      <w:r w:rsidR="007620D1" w:rsidRPr="001D7489">
        <w:rPr>
          <w:rFonts w:ascii="Times New Roman" w:hAnsi="Times New Roman" w:cs="Times New Roman"/>
          <w:sz w:val="24"/>
          <w:szCs w:val="24"/>
        </w:rPr>
        <w:t>acquired</w:t>
      </w:r>
      <w:r w:rsidR="006B155A" w:rsidRPr="001D7489">
        <w:rPr>
          <w:rFonts w:ascii="Times New Roman" w:hAnsi="Times New Roman" w:cs="Times New Roman"/>
          <w:sz w:val="24"/>
          <w:szCs w:val="24"/>
        </w:rPr>
        <w:t xml:space="preserve"> psychological </w:t>
      </w:r>
      <w:r w:rsidR="007620D1" w:rsidRPr="001D7489">
        <w:rPr>
          <w:rFonts w:ascii="Times New Roman" w:hAnsi="Times New Roman" w:cs="Times New Roman"/>
          <w:sz w:val="24"/>
          <w:szCs w:val="24"/>
        </w:rPr>
        <w:t>knowledge</w:t>
      </w:r>
      <w:r w:rsidR="006B155A" w:rsidRPr="001D7489">
        <w:rPr>
          <w:rFonts w:ascii="Times New Roman" w:hAnsi="Times New Roman" w:cs="Times New Roman"/>
          <w:sz w:val="24"/>
          <w:szCs w:val="24"/>
        </w:rPr>
        <w:t xml:space="preserve"> in my profession as a healthcare worker, and discuss ways of relating this learning to health and social care practice. </w:t>
      </w:r>
    </w:p>
    <w:p w:rsidR="005D3904" w:rsidRPr="001D7489" w:rsidRDefault="000F08C4"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This</w:t>
      </w:r>
      <w:r w:rsidR="005D3904" w:rsidRPr="001D7489">
        <w:rPr>
          <w:rFonts w:ascii="Times New Roman" w:hAnsi="Times New Roman" w:cs="Times New Roman"/>
          <w:sz w:val="24"/>
          <w:szCs w:val="24"/>
        </w:rPr>
        <w:t xml:space="preserve"> reflective paper consists of four main sections. In the first section, the </w:t>
      </w:r>
      <w:r w:rsidR="008047B6" w:rsidRPr="001D7489">
        <w:rPr>
          <w:rFonts w:ascii="Times New Roman" w:hAnsi="Times New Roman" w:cs="Times New Roman"/>
          <w:sz w:val="24"/>
          <w:szCs w:val="24"/>
        </w:rPr>
        <w:t>reflective practise</w:t>
      </w:r>
      <w:r w:rsidR="005641F3" w:rsidRPr="001D7489">
        <w:rPr>
          <w:rFonts w:ascii="Times New Roman" w:hAnsi="Times New Roman" w:cs="Times New Roman"/>
          <w:sz w:val="24"/>
          <w:szCs w:val="24"/>
        </w:rPr>
        <w:t xml:space="preserve"> model</w:t>
      </w:r>
      <w:r w:rsidR="005D3904" w:rsidRPr="001D7489">
        <w:rPr>
          <w:rFonts w:ascii="Times New Roman" w:hAnsi="Times New Roman" w:cs="Times New Roman"/>
          <w:sz w:val="24"/>
          <w:szCs w:val="24"/>
        </w:rPr>
        <w:t xml:space="preserve"> </w:t>
      </w:r>
      <w:r w:rsidR="00296483" w:rsidRPr="001D7489">
        <w:rPr>
          <w:rFonts w:ascii="Times New Roman" w:hAnsi="Times New Roman" w:cs="Times New Roman"/>
          <w:sz w:val="24"/>
          <w:szCs w:val="24"/>
        </w:rPr>
        <w:t xml:space="preserve">that I </w:t>
      </w:r>
      <w:r w:rsidR="005D3904" w:rsidRPr="001D7489">
        <w:rPr>
          <w:rFonts w:ascii="Times New Roman" w:hAnsi="Times New Roman" w:cs="Times New Roman"/>
          <w:sz w:val="24"/>
          <w:szCs w:val="24"/>
        </w:rPr>
        <w:t xml:space="preserve">used in my </w:t>
      </w:r>
      <w:r w:rsidR="008047B6" w:rsidRPr="001D7489">
        <w:rPr>
          <w:rFonts w:ascii="Times New Roman" w:hAnsi="Times New Roman" w:cs="Times New Roman"/>
          <w:sz w:val="24"/>
          <w:szCs w:val="24"/>
        </w:rPr>
        <w:t>healthcare</w:t>
      </w:r>
      <w:r w:rsidR="005D3904" w:rsidRPr="001D7489">
        <w:rPr>
          <w:rFonts w:ascii="Times New Roman" w:hAnsi="Times New Roman" w:cs="Times New Roman"/>
          <w:sz w:val="24"/>
          <w:szCs w:val="24"/>
        </w:rPr>
        <w:t xml:space="preserve"> practice will be introduced. In section 2, </w:t>
      </w:r>
      <w:r w:rsidR="00296483" w:rsidRPr="001D7489">
        <w:rPr>
          <w:rFonts w:ascii="Times New Roman" w:hAnsi="Times New Roman" w:cs="Times New Roman"/>
          <w:sz w:val="24"/>
          <w:szCs w:val="24"/>
        </w:rPr>
        <w:t xml:space="preserve">I will </w:t>
      </w:r>
      <w:r w:rsidR="00E62B58" w:rsidRPr="001D7489">
        <w:rPr>
          <w:rFonts w:ascii="Times New Roman" w:hAnsi="Times New Roman" w:cs="Times New Roman"/>
          <w:sz w:val="24"/>
          <w:szCs w:val="24"/>
        </w:rPr>
        <w:t>reflect on my learning experiences about adolescence</w:t>
      </w:r>
      <w:r w:rsidR="00296483" w:rsidRPr="001D7489">
        <w:rPr>
          <w:rFonts w:ascii="Times New Roman" w:hAnsi="Times New Roman" w:cs="Times New Roman"/>
          <w:sz w:val="24"/>
          <w:szCs w:val="24"/>
        </w:rPr>
        <w:t xml:space="preserve">, the </w:t>
      </w:r>
      <w:r w:rsidR="00E62B58" w:rsidRPr="001D7489">
        <w:rPr>
          <w:rFonts w:ascii="Times New Roman" w:hAnsi="Times New Roman" w:cs="Times New Roman"/>
          <w:sz w:val="24"/>
          <w:szCs w:val="24"/>
        </w:rPr>
        <w:t xml:space="preserve">underpinning theories and </w:t>
      </w:r>
      <w:r w:rsidR="00296483" w:rsidRPr="001D7489">
        <w:rPr>
          <w:rFonts w:ascii="Times New Roman" w:hAnsi="Times New Roman" w:cs="Times New Roman"/>
          <w:sz w:val="24"/>
          <w:szCs w:val="24"/>
        </w:rPr>
        <w:t xml:space="preserve">related </w:t>
      </w:r>
      <w:r w:rsidR="00E62B58" w:rsidRPr="001D7489">
        <w:rPr>
          <w:rFonts w:ascii="Times New Roman" w:hAnsi="Times New Roman" w:cs="Times New Roman"/>
          <w:sz w:val="24"/>
          <w:szCs w:val="24"/>
        </w:rPr>
        <w:t>empirical research</w:t>
      </w:r>
      <w:r w:rsidR="005D3904" w:rsidRPr="001D7489">
        <w:rPr>
          <w:rFonts w:ascii="Times New Roman" w:hAnsi="Times New Roman" w:cs="Times New Roman"/>
          <w:sz w:val="24"/>
          <w:szCs w:val="24"/>
        </w:rPr>
        <w:t xml:space="preserve">. In the next section, </w:t>
      </w:r>
      <w:r w:rsidR="00E62B58" w:rsidRPr="001D7489">
        <w:rPr>
          <w:rFonts w:ascii="Times New Roman" w:hAnsi="Times New Roman" w:cs="Times New Roman"/>
          <w:sz w:val="24"/>
          <w:szCs w:val="24"/>
        </w:rPr>
        <w:t xml:space="preserve">I will reflect on </w:t>
      </w:r>
      <w:r w:rsidR="00296483" w:rsidRPr="001D7489">
        <w:rPr>
          <w:rFonts w:ascii="Times New Roman" w:hAnsi="Times New Roman" w:cs="Times New Roman"/>
          <w:sz w:val="24"/>
          <w:szCs w:val="24"/>
        </w:rPr>
        <w:t>the practice undertaken by myself as a healthcare professional</w:t>
      </w:r>
      <w:r w:rsidR="00E62B58" w:rsidRPr="001D7489">
        <w:rPr>
          <w:rFonts w:ascii="Times New Roman" w:hAnsi="Times New Roman" w:cs="Times New Roman"/>
          <w:sz w:val="24"/>
          <w:szCs w:val="24"/>
        </w:rPr>
        <w:t xml:space="preserve"> trying to apply the learnt knowledge while dealing with adolescents in my workplace. In t</w:t>
      </w:r>
      <w:r w:rsidR="005D3904" w:rsidRPr="001D7489">
        <w:rPr>
          <w:rFonts w:ascii="Times New Roman" w:hAnsi="Times New Roman" w:cs="Times New Roman"/>
          <w:sz w:val="24"/>
          <w:szCs w:val="24"/>
        </w:rPr>
        <w:t>he last section</w:t>
      </w:r>
      <w:r w:rsidR="00E62B58" w:rsidRPr="001D7489">
        <w:rPr>
          <w:rFonts w:ascii="Times New Roman" w:hAnsi="Times New Roman" w:cs="Times New Roman"/>
          <w:sz w:val="24"/>
          <w:szCs w:val="24"/>
        </w:rPr>
        <w:t xml:space="preserve">, I </w:t>
      </w:r>
      <w:r w:rsidR="005D3904" w:rsidRPr="001D7489">
        <w:rPr>
          <w:rFonts w:ascii="Times New Roman" w:hAnsi="Times New Roman" w:cs="Times New Roman"/>
          <w:sz w:val="24"/>
          <w:szCs w:val="24"/>
        </w:rPr>
        <w:t xml:space="preserve">will </w:t>
      </w:r>
      <w:r w:rsidR="00296483" w:rsidRPr="001D7489">
        <w:rPr>
          <w:rFonts w:ascii="Times New Roman" w:hAnsi="Times New Roman" w:cs="Times New Roman"/>
          <w:sz w:val="24"/>
          <w:szCs w:val="24"/>
        </w:rPr>
        <w:t xml:space="preserve">reflect on </w:t>
      </w:r>
      <w:r w:rsidR="005867C7" w:rsidRPr="001D7489">
        <w:rPr>
          <w:rFonts w:ascii="Times New Roman" w:hAnsi="Times New Roman" w:cs="Times New Roman"/>
          <w:sz w:val="24"/>
          <w:szCs w:val="24"/>
        </w:rPr>
        <w:t xml:space="preserve">how </w:t>
      </w:r>
      <w:r w:rsidR="006A3A75" w:rsidRPr="001D7489">
        <w:rPr>
          <w:rFonts w:ascii="Times New Roman" w:hAnsi="Times New Roman" w:cs="Times New Roman"/>
          <w:sz w:val="24"/>
          <w:szCs w:val="24"/>
        </w:rPr>
        <w:t xml:space="preserve">acquired knowledge </w:t>
      </w:r>
      <w:r w:rsidR="005867C7" w:rsidRPr="001D7489">
        <w:rPr>
          <w:rFonts w:ascii="Times New Roman" w:hAnsi="Times New Roman" w:cs="Times New Roman"/>
          <w:sz w:val="24"/>
          <w:szCs w:val="24"/>
        </w:rPr>
        <w:t>might be applied in health and social care settings</w:t>
      </w:r>
      <w:r w:rsidR="00C644A6" w:rsidRPr="001D7489">
        <w:rPr>
          <w:rFonts w:ascii="Times New Roman" w:hAnsi="Times New Roman" w:cs="Times New Roman"/>
          <w:sz w:val="24"/>
          <w:szCs w:val="24"/>
        </w:rPr>
        <w:t xml:space="preserve"> (HSC)</w:t>
      </w:r>
      <w:r w:rsidR="005867C7" w:rsidRPr="001D7489">
        <w:rPr>
          <w:rFonts w:ascii="Times New Roman" w:hAnsi="Times New Roman" w:cs="Times New Roman"/>
          <w:sz w:val="24"/>
          <w:szCs w:val="24"/>
        </w:rPr>
        <w:t>.</w:t>
      </w:r>
      <w:r w:rsidR="00A017DF" w:rsidRPr="001D7489">
        <w:rPr>
          <w:rFonts w:ascii="Times New Roman" w:hAnsi="Times New Roman" w:cs="Times New Roman"/>
          <w:sz w:val="24"/>
          <w:szCs w:val="24"/>
        </w:rPr>
        <w:tab/>
      </w:r>
    </w:p>
    <w:p w:rsidR="0049291C" w:rsidRPr="001D7489" w:rsidRDefault="00FA5762" w:rsidP="001D7489">
      <w:pPr>
        <w:spacing w:after="0" w:line="360" w:lineRule="auto"/>
        <w:jc w:val="both"/>
        <w:rPr>
          <w:rFonts w:ascii="Times New Roman" w:hAnsi="Times New Roman" w:cs="Times New Roman"/>
          <w:b/>
          <w:sz w:val="32"/>
          <w:szCs w:val="32"/>
        </w:rPr>
      </w:pPr>
      <w:r w:rsidRPr="001D7489">
        <w:rPr>
          <w:rFonts w:ascii="Times New Roman" w:hAnsi="Times New Roman" w:cs="Times New Roman"/>
          <w:b/>
          <w:color w:val="000000"/>
          <w:sz w:val="32"/>
          <w:szCs w:val="32"/>
        </w:rPr>
        <w:t>The r</w:t>
      </w:r>
      <w:r w:rsidR="00E7470E" w:rsidRPr="001D7489">
        <w:rPr>
          <w:rFonts w:ascii="Times New Roman" w:hAnsi="Times New Roman" w:cs="Times New Roman"/>
          <w:b/>
          <w:color w:val="000000"/>
          <w:sz w:val="32"/>
          <w:szCs w:val="32"/>
        </w:rPr>
        <w:t>eflective practic</w:t>
      </w:r>
      <w:r w:rsidRPr="001D7489">
        <w:rPr>
          <w:rFonts w:ascii="Times New Roman" w:hAnsi="Times New Roman" w:cs="Times New Roman"/>
          <w:b/>
          <w:color w:val="000000"/>
          <w:sz w:val="32"/>
          <w:szCs w:val="32"/>
        </w:rPr>
        <w:t>e model</w:t>
      </w:r>
    </w:p>
    <w:p w:rsidR="000453F3" w:rsidRPr="001D7489" w:rsidRDefault="003C25A6"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R</w:t>
      </w:r>
      <w:r w:rsidR="001D4D78" w:rsidRPr="001D7489">
        <w:rPr>
          <w:rFonts w:ascii="Times New Roman" w:hAnsi="Times New Roman" w:cs="Times New Roman"/>
          <w:sz w:val="24"/>
          <w:szCs w:val="24"/>
        </w:rPr>
        <w:t xml:space="preserve">eflection is important </w:t>
      </w:r>
      <w:r w:rsidR="00FC6C72" w:rsidRPr="001D7489">
        <w:rPr>
          <w:rFonts w:ascii="Times New Roman" w:hAnsi="Times New Roman" w:cs="Times New Roman"/>
          <w:sz w:val="24"/>
          <w:szCs w:val="24"/>
        </w:rPr>
        <w:t xml:space="preserve">and necessary in </w:t>
      </w:r>
      <w:r w:rsidRPr="001D7489">
        <w:rPr>
          <w:rFonts w:ascii="Times New Roman" w:hAnsi="Times New Roman" w:cs="Times New Roman"/>
          <w:sz w:val="24"/>
          <w:szCs w:val="24"/>
        </w:rPr>
        <w:t>HSC</w:t>
      </w:r>
      <w:r w:rsidR="001D4D78" w:rsidRPr="001D7489">
        <w:rPr>
          <w:rFonts w:ascii="Times New Roman" w:hAnsi="Times New Roman" w:cs="Times New Roman"/>
          <w:sz w:val="24"/>
          <w:szCs w:val="24"/>
        </w:rPr>
        <w:t xml:space="preserve"> contexts. </w:t>
      </w:r>
      <w:r w:rsidR="005641F3" w:rsidRPr="001D7489">
        <w:rPr>
          <w:rFonts w:ascii="Times New Roman" w:hAnsi="Times New Roman" w:cs="Times New Roman"/>
          <w:sz w:val="24"/>
          <w:szCs w:val="24"/>
        </w:rPr>
        <w:t xml:space="preserve">As a reflective practitioner, I created </w:t>
      </w:r>
      <w:r w:rsidR="00DF7724" w:rsidRPr="001D7489">
        <w:rPr>
          <w:rFonts w:ascii="Times New Roman" w:hAnsi="Times New Roman" w:cs="Times New Roman"/>
          <w:sz w:val="24"/>
          <w:szCs w:val="24"/>
        </w:rPr>
        <w:t>my own</w:t>
      </w:r>
      <w:r w:rsidR="008941A6" w:rsidRPr="001D7489">
        <w:rPr>
          <w:rFonts w:ascii="Times New Roman" w:hAnsi="Times New Roman" w:cs="Times New Roman"/>
          <w:sz w:val="24"/>
          <w:szCs w:val="24"/>
        </w:rPr>
        <w:t xml:space="preserve"> reflective</w:t>
      </w:r>
      <w:r w:rsidR="005641F3" w:rsidRPr="001D7489">
        <w:rPr>
          <w:rFonts w:ascii="Times New Roman" w:hAnsi="Times New Roman" w:cs="Times New Roman"/>
          <w:sz w:val="24"/>
          <w:szCs w:val="24"/>
        </w:rPr>
        <w:t xml:space="preserve"> model by </w:t>
      </w:r>
      <w:r w:rsidR="006400BE" w:rsidRPr="001D7489">
        <w:rPr>
          <w:rFonts w:ascii="Times New Roman" w:hAnsi="Times New Roman" w:cs="Times New Roman"/>
          <w:sz w:val="24"/>
          <w:szCs w:val="24"/>
        </w:rPr>
        <w:t>adopting</w:t>
      </w:r>
      <w:r w:rsidR="005641F3" w:rsidRPr="001D7489">
        <w:rPr>
          <w:rFonts w:ascii="Times New Roman" w:hAnsi="Times New Roman" w:cs="Times New Roman"/>
          <w:sz w:val="24"/>
          <w:szCs w:val="24"/>
        </w:rPr>
        <w:t xml:space="preserve"> some components from the existing reflection models</w:t>
      </w:r>
      <w:r w:rsidR="00D53E8E" w:rsidRPr="001D7489">
        <w:rPr>
          <w:rFonts w:ascii="Times New Roman" w:hAnsi="Times New Roman" w:cs="Times New Roman"/>
          <w:sz w:val="24"/>
          <w:szCs w:val="24"/>
        </w:rPr>
        <w:t xml:space="preserve"> (</w:t>
      </w:r>
      <w:r w:rsidR="006E22DE" w:rsidRPr="001D7489">
        <w:rPr>
          <w:rFonts w:ascii="Times New Roman" w:hAnsi="Times New Roman" w:cs="Times New Roman"/>
          <w:sz w:val="24"/>
          <w:szCs w:val="24"/>
        </w:rPr>
        <w:t xml:space="preserve">Driscoll, 2007; </w:t>
      </w:r>
      <w:r w:rsidR="0031777C" w:rsidRPr="001D7489">
        <w:rPr>
          <w:rFonts w:ascii="Times New Roman" w:hAnsi="Times New Roman" w:cs="Times New Roman"/>
          <w:sz w:val="24"/>
          <w:szCs w:val="24"/>
        </w:rPr>
        <w:t>Gibbs, 1998;</w:t>
      </w:r>
      <w:r w:rsidR="006E22DE" w:rsidRPr="001D7489">
        <w:rPr>
          <w:rFonts w:ascii="Times New Roman" w:hAnsi="Times New Roman" w:cs="Times New Roman"/>
          <w:sz w:val="24"/>
          <w:szCs w:val="24"/>
        </w:rPr>
        <w:t xml:space="preserve"> Kolb, 1984)</w:t>
      </w:r>
      <w:r w:rsidR="00F2659D" w:rsidRPr="001D7489">
        <w:rPr>
          <w:rFonts w:ascii="Times New Roman" w:hAnsi="Times New Roman" w:cs="Times New Roman"/>
          <w:sz w:val="24"/>
          <w:szCs w:val="24"/>
        </w:rPr>
        <w:t>.</w:t>
      </w:r>
      <w:r w:rsidR="00D53E8E" w:rsidRPr="001D7489">
        <w:rPr>
          <w:rFonts w:ascii="Times New Roman" w:hAnsi="Times New Roman" w:cs="Times New Roman"/>
          <w:sz w:val="24"/>
          <w:szCs w:val="24"/>
        </w:rPr>
        <w:t xml:space="preserve"> </w:t>
      </w:r>
      <w:r w:rsidR="00DF7724" w:rsidRPr="001D7489">
        <w:rPr>
          <w:rFonts w:ascii="Times New Roman" w:hAnsi="Times New Roman" w:cs="Times New Roman"/>
          <w:sz w:val="24"/>
          <w:szCs w:val="24"/>
        </w:rPr>
        <w:t>The</w:t>
      </w:r>
      <w:r w:rsidR="008941A6" w:rsidRPr="001D7489">
        <w:rPr>
          <w:rFonts w:ascii="Times New Roman" w:hAnsi="Times New Roman" w:cs="Times New Roman"/>
          <w:sz w:val="24"/>
          <w:szCs w:val="24"/>
        </w:rPr>
        <w:t xml:space="preserve"> reflective practice </w:t>
      </w:r>
      <w:r w:rsidR="00DF7724" w:rsidRPr="001D7489">
        <w:rPr>
          <w:rFonts w:ascii="Times New Roman" w:hAnsi="Times New Roman" w:cs="Times New Roman"/>
          <w:sz w:val="24"/>
          <w:szCs w:val="24"/>
        </w:rPr>
        <w:t>model</w:t>
      </w:r>
      <w:r w:rsidR="00C644A6" w:rsidRPr="001D7489">
        <w:rPr>
          <w:rFonts w:ascii="Times New Roman" w:hAnsi="Times New Roman" w:cs="Times New Roman"/>
          <w:sz w:val="24"/>
          <w:szCs w:val="24"/>
        </w:rPr>
        <w:t xml:space="preserve"> (figure 1)</w:t>
      </w:r>
      <w:r w:rsidR="00DF7724" w:rsidRPr="001D7489">
        <w:rPr>
          <w:rFonts w:ascii="Times New Roman" w:hAnsi="Times New Roman" w:cs="Times New Roman"/>
          <w:sz w:val="24"/>
          <w:szCs w:val="24"/>
        </w:rPr>
        <w:t xml:space="preserve"> consists of three reflective processes:</w:t>
      </w:r>
      <w:r w:rsidR="00280C1E" w:rsidRPr="001D7489">
        <w:rPr>
          <w:rFonts w:ascii="Times New Roman" w:hAnsi="Times New Roman" w:cs="Times New Roman"/>
          <w:sz w:val="24"/>
          <w:szCs w:val="24"/>
        </w:rPr>
        <w:t xml:space="preserve"> reflection on learning, reflection on action and reflection for action</w:t>
      </w:r>
      <w:r w:rsidR="009E1BA6" w:rsidRPr="001D7489">
        <w:rPr>
          <w:rFonts w:ascii="Times New Roman" w:hAnsi="Times New Roman" w:cs="Times New Roman"/>
          <w:sz w:val="24"/>
          <w:szCs w:val="24"/>
        </w:rPr>
        <w:t xml:space="preserve"> (Schon, 1982).</w:t>
      </w:r>
    </w:p>
    <w:p w:rsidR="00BE072C" w:rsidRPr="001D7489" w:rsidRDefault="00BE072C" w:rsidP="001D7489">
      <w:pPr>
        <w:spacing w:after="0" w:line="360" w:lineRule="auto"/>
        <w:jc w:val="center"/>
        <w:rPr>
          <w:rFonts w:ascii="Times New Roman" w:hAnsi="Times New Roman" w:cs="Times New Roman"/>
          <w:sz w:val="24"/>
          <w:szCs w:val="24"/>
        </w:rPr>
      </w:pPr>
      <w:r w:rsidRPr="001D7489">
        <w:rPr>
          <w:rFonts w:ascii="Times New Roman" w:hAnsi="Times New Roman" w:cs="Times New Roman"/>
          <w:noProof/>
          <w:sz w:val="24"/>
          <w:szCs w:val="24"/>
          <w:lang w:eastAsia="en-GB"/>
        </w:rPr>
        <w:drawing>
          <wp:inline distT="0" distB="0" distL="0" distR="0" wp14:anchorId="34526FEF" wp14:editId="599D05C1">
            <wp:extent cx="3340100" cy="2044700"/>
            <wp:effectExtent l="0" t="0" r="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B6245" w:rsidRPr="001D7489" w:rsidRDefault="00FB6245" w:rsidP="001D7489">
      <w:pPr>
        <w:pStyle w:val="Caption"/>
        <w:spacing w:after="0" w:line="360" w:lineRule="auto"/>
        <w:jc w:val="center"/>
        <w:rPr>
          <w:rFonts w:ascii="Times New Roman" w:hAnsi="Times New Roman" w:cs="Times New Roman"/>
          <w:i w:val="0"/>
          <w:color w:val="auto"/>
          <w:sz w:val="24"/>
          <w:szCs w:val="24"/>
        </w:rPr>
      </w:pPr>
      <w:bookmarkStart w:id="1" w:name="_Toc7541241"/>
      <w:bookmarkStart w:id="2" w:name="_Toc7541284"/>
      <w:bookmarkStart w:id="3" w:name="_Toc18617890"/>
      <w:r w:rsidRPr="001D7489">
        <w:rPr>
          <w:rFonts w:ascii="Times New Roman" w:hAnsi="Times New Roman" w:cs="Times New Roman"/>
          <w:b/>
          <w:i w:val="0"/>
          <w:color w:val="auto"/>
          <w:sz w:val="24"/>
          <w:szCs w:val="24"/>
        </w:rPr>
        <w:t xml:space="preserve">Figure </w:t>
      </w:r>
      <w:r w:rsidRPr="001D7489">
        <w:rPr>
          <w:rFonts w:ascii="Times New Roman" w:hAnsi="Times New Roman" w:cs="Times New Roman"/>
          <w:b/>
          <w:i w:val="0"/>
          <w:color w:val="auto"/>
          <w:sz w:val="24"/>
          <w:szCs w:val="24"/>
        </w:rPr>
        <w:fldChar w:fldCharType="begin"/>
      </w:r>
      <w:r w:rsidRPr="001D7489">
        <w:rPr>
          <w:rFonts w:ascii="Times New Roman" w:hAnsi="Times New Roman" w:cs="Times New Roman"/>
          <w:b/>
          <w:i w:val="0"/>
          <w:color w:val="auto"/>
          <w:sz w:val="24"/>
          <w:szCs w:val="24"/>
        </w:rPr>
        <w:instrText xml:space="preserve"> SEQ Figure \* ARABIC </w:instrText>
      </w:r>
      <w:r w:rsidRPr="001D7489">
        <w:rPr>
          <w:rFonts w:ascii="Times New Roman" w:hAnsi="Times New Roman" w:cs="Times New Roman"/>
          <w:b/>
          <w:i w:val="0"/>
          <w:color w:val="auto"/>
          <w:sz w:val="24"/>
          <w:szCs w:val="24"/>
        </w:rPr>
        <w:fldChar w:fldCharType="separate"/>
      </w:r>
      <w:r w:rsidR="00F64B71" w:rsidRPr="001D7489">
        <w:rPr>
          <w:rFonts w:ascii="Times New Roman" w:hAnsi="Times New Roman" w:cs="Times New Roman"/>
          <w:b/>
          <w:i w:val="0"/>
          <w:noProof/>
          <w:color w:val="auto"/>
          <w:sz w:val="24"/>
          <w:szCs w:val="24"/>
        </w:rPr>
        <w:t>1</w:t>
      </w:r>
      <w:r w:rsidRPr="001D7489">
        <w:rPr>
          <w:rFonts w:ascii="Times New Roman" w:hAnsi="Times New Roman" w:cs="Times New Roman"/>
          <w:b/>
          <w:i w:val="0"/>
          <w:color w:val="auto"/>
          <w:sz w:val="24"/>
          <w:szCs w:val="24"/>
        </w:rPr>
        <w:fldChar w:fldCharType="end"/>
      </w:r>
      <w:r w:rsidRPr="001D7489">
        <w:rPr>
          <w:rFonts w:ascii="Times New Roman" w:hAnsi="Times New Roman" w:cs="Times New Roman"/>
          <w:i w:val="0"/>
          <w:color w:val="auto"/>
          <w:sz w:val="24"/>
          <w:szCs w:val="24"/>
        </w:rPr>
        <w:t>: The reflective practice model (Bassot, 2016; Schon, 1982)</w:t>
      </w:r>
      <w:bookmarkEnd w:id="3"/>
    </w:p>
    <w:bookmarkEnd w:id="1"/>
    <w:bookmarkEnd w:id="2"/>
    <w:p w:rsidR="006A5E0E" w:rsidRPr="001D7489" w:rsidRDefault="00370D97" w:rsidP="001D7489">
      <w:pPr>
        <w:spacing w:after="0" w:line="360" w:lineRule="auto"/>
        <w:jc w:val="both"/>
        <w:rPr>
          <w:rFonts w:ascii="Times New Roman" w:hAnsi="Times New Roman" w:cs="Times New Roman"/>
          <w:b/>
          <w:sz w:val="32"/>
          <w:szCs w:val="32"/>
        </w:rPr>
      </w:pPr>
      <w:r w:rsidRPr="001D7489">
        <w:rPr>
          <w:rFonts w:ascii="Times New Roman" w:hAnsi="Times New Roman" w:cs="Times New Roman"/>
          <w:b/>
          <w:sz w:val="32"/>
          <w:szCs w:val="32"/>
        </w:rPr>
        <w:t xml:space="preserve">Reflection on </w:t>
      </w:r>
      <w:r w:rsidR="00406558" w:rsidRPr="001D7489">
        <w:rPr>
          <w:rFonts w:ascii="Times New Roman" w:hAnsi="Times New Roman" w:cs="Times New Roman"/>
          <w:b/>
          <w:sz w:val="32"/>
          <w:szCs w:val="32"/>
        </w:rPr>
        <w:t>learning</w:t>
      </w:r>
      <w:r w:rsidR="00280C1E" w:rsidRPr="001D7489">
        <w:rPr>
          <w:rFonts w:ascii="Times New Roman" w:hAnsi="Times New Roman" w:cs="Times New Roman"/>
          <w:b/>
          <w:sz w:val="32"/>
          <w:szCs w:val="32"/>
        </w:rPr>
        <w:t xml:space="preserve"> </w:t>
      </w:r>
    </w:p>
    <w:p w:rsidR="00B4646F" w:rsidRPr="001D7489" w:rsidRDefault="00280C1E"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Reflection on learning (ROL) involves three steps: description, analysis and impact. The </w:t>
      </w:r>
      <w:r w:rsidR="00B4646F" w:rsidRPr="001D7489">
        <w:rPr>
          <w:rFonts w:ascii="Times New Roman" w:hAnsi="Times New Roman" w:cs="Times New Roman"/>
          <w:sz w:val="24"/>
          <w:szCs w:val="24"/>
        </w:rPr>
        <w:t>chart below summarises the process</w:t>
      </w:r>
      <w:r w:rsidRPr="001D7489">
        <w:rPr>
          <w:rFonts w:ascii="Times New Roman" w:hAnsi="Times New Roman" w:cs="Times New Roman"/>
          <w:sz w:val="24"/>
          <w:szCs w:val="24"/>
        </w:rPr>
        <w:t xml:space="preserve"> of critical reflection</w:t>
      </w:r>
      <w:r w:rsidR="00B4646F" w:rsidRPr="001D7489">
        <w:rPr>
          <w:rFonts w:ascii="Times New Roman" w:hAnsi="Times New Roman" w:cs="Times New Roman"/>
          <w:sz w:val="24"/>
          <w:szCs w:val="24"/>
        </w:rPr>
        <w:t xml:space="preserve"> in which I was engaged </w:t>
      </w:r>
      <w:r w:rsidRPr="001D7489">
        <w:rPr>
          <w:rFonts w:ascii="Times New Roman" w:hAnsi="Times New Roman" w:cs="Times New Roman"/>
          <w:sz w:val="24"/>
          <w:szCs w:val="24"/>
        </w:rPr>
        <w:t>while</w:t>
      </w:r>
      <w:r w:rsidR="00B4646F" w:rsidRPr="001D7489">
        <w:rPr>
          <w:rFonts w:ascii="Times New Roman" w:hAnsi="Times New Roman" w:cs="Times New Roman"/>
          <w:sz w:val="24"/>
          <w:szCs w:val="24"/>
        </w:rPr>
        <w:t xml:space="preserve"> reflecting upon my learning:</w:t>
      </w:r>
    </w:p>
    <w:p w:rsidR="00BE072C" w:rsidRPr="001D7489" w:rsidRDefault="00BE072C"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noProof/>
          <w:sz w:val="24"/>
          <w:szCs w:val="24"/>
          <w:lang w:eastAsia="en-GB"/>
        </w:rPr>
        <w:lastRenderedPageBreak/>
        <w:drawing>
          <wp:inline distT="0" distB="0" distL="0" distR="0" wp14:anchorId="77F2A676" wp14:editId="32E8E58B">
            <wp:extent cx="4749800" cy="2609850"/>
            <wp:effectExtent l="0" t="0" r="0" b="1905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FB6245" w:rsidRPr="001D7489" w:rsidRDefault="00FB6245" w:rsidP="001D7489">
      <w:pPr>
        <w:pStyle w:val="Caption"/>
        <w:spacing w:after="0" w:line="360" w:lineRule="auto"/>
        <w:jc w:val="center"/>
        <w:rPr>
          <w:rFonts w:ascii="Times New Roman" w:hAnsi="Times New Roman" w:cs="Times New Roman"/>
          <w:i w:val="0"/>
          <w:color w:val="auto"/>
          <w:sz w:val="24"/>
          <w:szCs w:val="24"/>
        </w:rPr>
      </w:pPr>
      <w:bookmarkStart w:id="4" w:name="_Toc18617891"/>
      <w:r w:rsidRPr="001D7489">
        <w:rPr>
          <w:rFonts w:ascii="Times New Roman" w:hAnsi="Times New Roman" w:cs="Times New Roman"/>
          <w:b/>
          <w:i w:val="0"/>
          <w:color w:val="auto"/>
          <w:sz w:val="24"/>
          <w:szCs w:val="24"/>
        </w:rPr>
        <w:t xml:space="preserve">Figure </w:t>
      </w:r>
      <w:r w:rsidRPr="001D7489">
        <w:rPr>
          <w:rFonts w:ascii="Times New Roman" w:hAnsi="Times New Roman" w:cs="Times New Roman"/>
          <w:b/>
          <w:i w:val="0"/>
          <w:color w:val="auto"/>
          <w:sz w:val="24"/>
          <w:szCs w:val="24"/>
        </w:rPr>
        <w:fldChar w:fldCharType="begin"/>
      </w:r>
      <w:r w:rsidRPr="001D7489">
        <w:rPr>
          <w:rFonts w:ascii="Times New Roman" w:hAnsi="Times New Roman" w:cs="Times New Roman"/>
          <w:b/>
          <w:i w:val="0"/>
          <w:color w:val="auto"/>
          <w:sz w:val="24"/>
          <w:szCs w:val="24"/>
        </w:rPr>
        <w:instrText xml:space="preserve"> SEQ Figure \* ARABIC </w:instrText>
      </w:r>
      <w:r w:rsidRPr="001D7489">
        <w:rPr>
          <w:rFonts w:ascii="Times New Roman" w:hAnsi="Times New Roman" w:cs="Times New Roman"/>
          <w:b/>
          <w:i w:val="0"/>
          <w:color w:val="auto"/>
          <w:sz w:val="24"/>
          <w:szCs w:val="24"/>
        </w:rPr>
        <w:fldChar w:fldCharType="separate"/>
      </w:r>
      <w:r w:rsidR="00F64B71" w:rsidRPr="001D7489">
        <w:rPr>
          <w:rFonts w:ascii="Times New Roman" w:hAnsi="Times New Roman" w:cs="Times New Roman"/>
          <w:b/>
          <w:i w:val="0"/>
          <w:noProof/>
          <w:color w:val="auto"/>
          <w:sz w:val="24"/>
          <w:szCs w:val="24"/>
        </w:rPr>
        <w:t>2</w:t>
      </w:r>
      <w:r w:rsidRPr="001D7489">
        <w:rPr>
          <w:rFonts w:ascii="Times New Roman" w:hAnsi="Times New Roman" w:cs="Times New Roman"/>
          <w:b/>
          <w:i w:val="0"/>
          <w:color w:val="auto"/>
          <w:sz w:val="24"/>
          <w:szCs w:val="24"/>
        </w:rPr>
        <w:fldChar w:fldCharType="end"/>
      </w:r>
      <w:r w:rsidRPr="001D7489">
        <w:rPr>
          <w:rFonts w:ascii="Times New Roman" w:hAnsi="Times New Roman" w:cs="Times New Roman"/>
          <w:b/>
          <w:i w:val="0"/>
          <w:color w:val="auto"/>
          <w:sz w:val="24"/>
          <w:szCs w:val="24"/>
        </w:rPr>
        <w:t>:</w:t>
      </w:r>
      <w:r w:rsidRPr="001D7489">
        <w:rPr>
          <w:rFonts w:ascii="Times New Roman" w:hAnsi="Times New Roman" w:cs="Times New Roman"/>
          <w:i w:val="0"/>
          <w:color w:val="auto"/>
          <w:sz w:val="24"/>
          <w:szCs w:val="24"/>
        </w:rPr>
        <w:t xml:space="preserve"> ROL (Driscoll, 2007; Gibbs, 1998)</w:t>
      </w:r>
      <w:bookmarkEnd w:id="4"/>
    </w:p>
    <w:p w:rsidR="00370D97" w:rsidRPr="001D7489" w:rsidRDefault="00406558" w:rsidP="001D7489">
      <w:pPr>
        <w:spacing w:after="0" w:line="360" w:lineRule="auto"/>
        <w:jc w:val="both"/>
        <w:rPr>
          <w:rFonts w:ascii="Times New Roman" w:hAnsi="Times New Roman" w:cs="Times New Roman"/>
          <w:b/>
          <w:sz w:val="28"/>
          <w:szCs w:val="28"/>
        </w:rPr>
      </w:pPr>
      <w:r w:rsidRPr="001D7489">
        <w:rPr>
          <w:rFonts w:ascii="Times New Roman" w:hAnsi="Times New Roman" w:cs="Times New Roman"/>
          <w:b/>
          <w:sz w:val="28"/>
          <w:szCs w:val="28"/>
        </w:rPr>
        <w:t>Lifespan theories</w:t>
      </w:r>
    </w:p>
    <w:p w:rsidR="004D5353" w:rsidRPr="001D7489" w:rsidRDefault="00A6486F" w:rsidP="001D7489">
      <w:pPr>
        <w:autoSpaceDE w:val="0"/>
        <w:autoSpaceDN w:val="0"/>
        <w:adjustRightInd w:val="0"/>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Doing some research on </w:t>
      </w:r>
      <w:r w:rsidR="000359DE" w:rsidRPr="001D7489">
        <w:rPr>
          <w:rFonts w:ascii="Times New Roman" w:hAnsi="Times New Roman" w:cs="Times New Roman"/>
          <w:sz w:val="24"/>
          <w:szCs w:val="24"/>
        </w:rPr>
        <w:t>adolescence</w:t>
      </w:r>
      <w:r w:rsidRPr="001D7489">
        <w:rPr>
          <w:rFonts w:ascii="Times New Roman" w:hAnsi="Times New Roman" w:cs="Times New Roman"/>
          <w:sz w:val="24"/>
          <w:szCs w:val="24"/>
        </w:rPr>
        <w:t xml:space="preserve"> </w:t>
      </w:r>
      <w:r w:rsidR="00C50107" w:rsidRPr="001D7489">
        <w:rPr>
          <w:rFonts w:ascii="Times New Roman" w:hAnsi="Times New Roman" w:cs="Times New Roman"/>
          <w:sz w:val="24"/>
          <w:szCs w:val="24"/>
        </w:rPr>
        <w:t>extended my knowledg</w:t>
      </w:r>
      <w:r w:rsidR="000359DE" w:rsidRPr="001D7489">
        <w:rPr>
          <w:rFonts w:ascii="Times New Roman" w:hAnsi="Times New Roman" w:cs="Times New Roman"/>
          <w:sz w:val="24"/>
          <w:szCs w:val="24"/>
        </w:rPr>
        <w:t>e about lifespan developmental psychology which according to Baltes, Staudinger  and Lindenberger (1999) “deals with the study of individual development (ontogenesis) from conception</w:t>
      </w:r>
      <w:r w:rsidR="00214779" w:rsidRPr="001D7489">
        <w:rPr>
          <w:rFonts w:ascii="Times New Roman" w:hAnsi="Times New Roman" w:cs="Times New Roman"/>
          <w:sz w:val="24"/>
          <w:szCs w:val="24"/>
        </w:rPr>
        <w:t xml:space="preserve"> into old age</w:t>
      </w:r>
      <w:r w:rsidR="000359DE" w:rsidRPr="001D7489">
        <w:rPr>
          <w:rFonts w:ascii="Times New Roman" w:hAnsi="Times New Roman" w:cs="Times New Roman"/>
          <w:sz w:val="24"/>
          <w:szCs w:val="24"/>
        </w:rPr>
        <w:t xml:space="preserve">” (p. 471). </w:t>
      </w:r>
      <w:r w:rsidR="00AE7457" w:rsidRPr="001D7489">
        <w:rPr>
          <w:rFonts w:ascii="Times New Roman" w:hAnsi="Times New Roman" w:cs="Times New Roman"/>
          <w:sz w:val="24"/>
          <w:szCs w:val="24"/>
        </w:rPr>
        <w:t>Lifespan</w:t>
      </w:r>
      <w:r w:rsidR="004D5353" w:rsidRPr="001D7489">
        <w:rPr>
          <w:rFonts w:ascii="Times New Roman" w:hAnsi="Times New Roman" w:cs="Times New Roman"/>
          <w:sz w:val="24"/>
          <w:szCs w:val="24"/>
        </w:rPr>
        <w:t xml:space="preserve"> psychologists look at the changes in human cognition, emotions, and behaviour patterns that people undergo throughout their lives.  </w:t>
      </w:r>
      <w:r w:rsidR="00214779" w:rsidRPr="001D7489">
        <w:rPr>
          <w:rFonts w:ascii="Times New Roman" w:hAnsi="Times New Roman" w:cs="Times New Roman"/>
          <w:sz w:val="24"/>
          <w:szCs w:val="24"/>
        </w:rPr>
        <w:t>Reviewing the literature increased my knowledge about</w:t>
      </w:r>
      <w:r w:rsidR="00AE7457" w:rsidRPr="001D7489">
        <w:rPr>
          <w:rFonts w:ascii="Times New Roman" w:hAnsi="Times New Roman" w:cs="Times New Roman"/>
          <w:sz w:val="24"/>
          <w:szCs w:val="24"/>
        </w:rPr>
        <w:t xml:space="preserve"> Piaget and Erikson</w:t>
      </w:r>
      <w:r w:rsidR="00214779" w:rsidRPr="001D7489">
        <w:rPr>
          <w:rFonts w:ascii="Times New Roman" w:hAnsi="Times New Roman" w:cs="Times New Roman"/>
          <w:sz w:val="24"/>
          <w:szCs w:val="24"/>
        </w:rPr>
        <w:t>’s theories which propose that</w:t>
      </w:r>
      <w:r w:rsidR="004D5353" w:rsidRPr="001D7489">
        <w:rPr>
          <w:rFonts w:ascii="Times New Roman" w:hAnsi="Times New Roman" w:cs="Times New Roman"/>
          <w:sz w:val="24"/>
          <w:szCs w:val="24"/>
        </w:rPr>
        <w:t xml:space="preserve"> people go through specific stages (e.g. infancy, adolescence, adulth</w:t>
      </w:r>
      <w:r w:rsidR="00077847" w:rsidRPr="001D7489">
        <w:rPr>
          <w:rFonts w:ascii="Times New Roman" w:hAnsi="Times New Roman" w:cs="Times New Roman"/>
          <w:sz w:val="24"/>
          <w:szCs w:val="24"/>
        </w:rPr>
        <w:t xml:space="preserve">ood) when they </w:t>
      </w:r>
      <w:r w:rsidR="00214779" w:rsidRPr="001D7489">
        <w:rPr>
          <w:rFonts w:ascii="Times New Roman" w:hAnsi="Times New Roman" w:cs="Times New Roman"/>
          <w:sz w:val="24"/>
          <w:szCs w:val="24"/>
        </w:rPr>
        <w:t>grow and develop throughout their entire life span.</w:t>
      </w:r>
    </w:p>
    <w:p w:rsidR="001E454E" w:rsidRPr="001D7489" w:rsidRDefault="001E454E" w:rsidP="001D7489">
      <w:pPr>
        <w:spacing w:after="0" w:line="360" w:lineRule="auto"/>
        <w:rPr>
          <w:rFonts w:ascii="Times New Roman" w:hAnsi="Times New Roman" w:cs="Times New Roman"/>
          <w:b/>
          <w:sz w:val="24"/>
          <w:szCs w:val="24"/>
        </w:rPr>
      </w:pPr>
      <w:r w:rsidRPr="001D7489">
        <w:rPr>
          <w:rFonts w:ascii="Times New Roman" w:hAnsi="Times New Roman" w:cs="Times New Roman"/>
          <w:b/>
          <w:sz w:val="24"/>
          <w:szCs w:val="24"/>
        </w:rPr>
        <w:t>Piaget’s theory</w:t>
      </w:r>
    </w:p>
    <w:p w:rsidR="002E3894" w:rsidRPr="001D7489" w:rsidRDefault="00291E29" w:rsidP="001D7489">
      <w:pPr>
        <w:spacing w:after="0" w:line="360" w:lineRule="auto"/>
        <w:ind w:firstLine="720"/>
        <w:jc w:val="both"/>
        <w:rPr>
          <w:rFonts w:ascii="Times New Roman" w:hAnsi="Times New Roman" w:cs="Times New Roman"/>
          <w:sz w:val="24"/>
          <w:szCs w:val="24"/>
          <w:shd w:val="clear" w:color="auto" w:fill="FFFFFF"/>
        </w:rPr>
      </w:pPr>
      <w:r w:rsidRPr="001D7489">
        <w:rPr>
          <w:rStyle w:val="no-emphasis"/>
          <w:rFonts w:ascii="Times New Roman" w:hAnsi="Times New Roman" w:cs="Times New Roman"/>
          <w:sz w:val="24"/>
          <w:szCs w:val="24"/>
          <w:bdr w:val="none" w:sz="0" w:space="0" w:color="auto" w:frame="1"/>
          <w:shd w:val="clear" w:color="auto" w:fill="FFFFFF"/>
        </w:rPr>
        <w:t>Piaget</w:t>
      </w:r>
      <w:r w:rsidR="00214779" w:rsidRPr="001D7489">
        <w:rPr>
          <w:rStyle w:val="no-emphasis"/>
          <w:rFonts w:ascii="Times New Roman" w:hAnsi="Times New Roman" w:cs="Times New Roman"/>
          <w:sz w:val="24"/>
          <w:szCs w:val="24"/>
          <w:bdr w:val="none" w:sz="0" w:space="0" w:color="auto" w:frame="1"/>
          <w:shd w:val="clear" w:color="auto" w:fill="FFFFFF"/>
        </w:rPr>
        <w:t xml:space="preserve">’s </w:t>
      </w:r>
      <w:r w:rsidR="00EF5BED" w:rsidRPr="001D7489">
        <w:rPr>
          <w:rStyle w:val="no-emphasis"/>
          <w:rFonts w:ascii="Times New Roman" w:hAnsi="Times New Roman" w:cs="Times New Roman"/>
          <w:sz w:val="24"/>
          <w:szCs w:val="24"/>
          <w:bdr w:val="none" w:sz="0" w:space="0" w:color="auto" w:frame="1"/>
          <w:shd w:val="clear" w:color="auto" w:fill="FFFFFF"/>
        </w:rPr>
        <w:t xml:space="preserve">cognitive development theory </w:t>
      </w:r>
      <w:r w:rsidR="00460378" w:rsidRPr="001D7489">
        <w:rPr>
          <w:rStyle w:val="no-emphasis"/>
          <w:rFonts w:ascii="Times New Roman" w:hAnsi="Times New Roman" w:cs="Times New Roman"/>
          <w:sz w:val="24"/>
          <w:szCs w:val="24"/>
          <w:bdr w:val="none" w:sz="0" w:space="0" w:color="auto" w:frame="1"/>
          <w:shd w:val="clear" w:color="auto" w:fill="FFFFFF"/>
        </w:rPr>
        <w:t xml:space="preserve">(table </w:t>
      </w:r>
      <w:r w:rsidR="00EF5BED" w:rsidRPr="001D7489">
        <w:rPr>
          <w:rStyle w:val="no-emphasis"/>
          <w:rFonts w:ascii="Times New Roman" w:hAnsi="Times New Roman" w:cs="Times New Roman"/>
          <w:sz w:val="24"/>
          <w:szCs w:val="24"/>
          <w:bdr w:val="none" w:sz="0" w:space="0" w:color="auto" w:frame="1"/>
          <w:shd w:val="clear" w:color="auto" w:fill="FFFFFF"/>
        </w:rPr>
        <w:t>1) that</w:t>
      </w:r>
      <w:r w:rsidRPr="001D7489">
        <w:rPr>
          <w:rFonts w:ascii="Times New Roman" w:hAnsi="Times New Roman" w:cs="Times New Roman"/>
          <w:sz w:val="24"/>
          <w:szCs w:val="24"/>
          <w:shd w:val="clear" w:color="auto" w:fill="FFFFFF"/>
        </w:rPr>
        <w:t> </w:t>
      </w:r>
      <w:r w:rsidR="00EF5BED" w:rsidRPr="001D7489">
        <w:rPr>
          <w:rFonts w:ascii="Times New Roman" w:hAnsi="Times New Roman" w:cs="Times New Roman"/>
          <w:sz w:val="24"/>
          <w:szCs w:val="24"/>
          <w:shd w:val="clear" w:color="auto" w:fill="FFFFFF"/>
        </w:rPr>
        <w:t>studies</w:t>
      </w:r>
      <w:r w:rsidRPr="001D7489">
        <w:rPr>
          <w:rFonts w:ascii="Times New Roman" w:hAnsi="Times New Roman" w:cs="Times New Roman"/>
          <w:sz w:val="24"/>
          <w:szCs w:val="24"/>
          <w:shd w:val="clear" w:color="auto" w:fill="FFFFFF"/>
        </w:rPr>
        <w:t xml:space="preserve"> children’s </w:t>
      </w:r>
      <w:r w:rsidR="00077847" w:rsidRPr="001D7489">
        <w:rPr>
          <w:rFonts w:ascii="Times New Roman" w:hAnsi="Times New Roman" w:cs="Times New Roman"/>
          <w:sz w:val="24"/>
          <w:szCs w:val="24"/>
          <w:shd w:val="clear" w:color="auto" w:fill="FFFFFF"/>
        </w:rPr>
        <w:t>mental</w:t>
      </w:r>
      <w:r w:rsidRPr="001D7489">
        <w:rPr>
          <w:rFonts w:ascii="Times New Roman" w:hAnsi="Times New Roman" w:cs="Times New Roman"/>
          <w:sz w:val="24"/>
          <w:szCs w:val="24"/>
          <w:shd w:val="clear" w:color="auto" w:fill="FFFFFF"/>
        </w:rPr>
        <w:t xml:space="preserve"> </w:t>
      </w:r>
      <w:r w:rsidR="00077847" w:rsidRPr="001D7489">
        <w:rPr>
          <w:rFonts w:ascii="Times New Roman" w:hAnsi="Times New Roman" w:cs="Times New Roman"/>
          <w:sz w:val="24"/>
          <w:szCs w:val="24"/>
          <w:shd w:val="clear" w:color="auto" w:fill="FFFFFF"/>
        </w:rPr>
        <w:t>development</w:t>
      </w:r>
      <w:r w:rsidR="00EF5BED" w:rsidRPr="001D7489">
        <w:rPr>
          <w:rFonts w:ascii="Times New Roman" w:hAnsi="Times New Roman" w:cs="Times New Roman"/>
          <w:sz w:val="24"/>
          <w:szCs w:val="24"/>
          <w:shd w:val="clear" w:color="auto" w:fill="FFFFFF"/>
        </w:rPr>
        <w:t xml:space="preserve"> helped me </w:t>
      </w:r>
      <w:r w:rsidR="007872B7" w:rsidRPr="001D7489">
        <w:rPr>
          <w:rFonts w:ascii="Times New Roman" w:hAnsi="Times New Roman" w:cs="Times New Roman"/>
          <w:sz w:val="24"/>
          <w:szCs w:val="24"/>
          <w:shd w:val="clear" w:color="auto" w:fill="FFFFFF"/>
        </w:rPr>
        <w:t>comprehend</w:t>
      </w:r>
      <w:r w:rsidR="00EF5BED" w:rsidRPr="001D7489">
        <w:rPr>
          <w:rFonts w:ascii="Times New Roman" w:hAnsi="Times New Roman" w:cs="Times New Roman"/>
          <w:sz w:val="24"/>
          <w:szCs w:val="24"/>
          <w:shd w:val="clear" w:color="auto" w:fill="FFFFFF"/>
        </w:rPr>
        <w:t xml:space="preserve"> how people’s</w:t>
      </w:r>
      <w:r w:rsidRPr="001D7489">
        <w:rPr>
          <w:rFonts w:ascii="Times New Roman" w:hAnsi="Times New Roman" w:cs="Times New Roman"/>
          <w:sz w:val="24"/>
          <w:szCs w:val="24"/>
          <w:shd w:val="clear" w:color="auto" w:fill="FFFFFF"/>
        </w:rPr>
        <w:t xml:space="preserve"> </w:t>
      </w:r>
      <w:r w:rsidR="00077847" w:rsidRPr="001D7489">
        <w:rPr>
          <w:rFonts w:ascii="Times New Roman" w:hAnsi="Times New Roman" w:cs="Times New Roman"/>
          <w:sz w:val="24"/>
          <w:szCs w:val="24"/>
          <w:shd w:val="clear" w:color="auto" w:fill="FFFFFF"/>
        </w:rPr>
        <w:t>mental</w:t>
      </w:r>
      <w:r w:rsidRPr="001D7489">
        <w:rPr>
          <w:rFonts w:ascii="Times New Roman" w:hAnsi="Times New Roman" w:cs="Times New Roman"/>
          <w:sz w:val="24"/>
          <w:szCs w:val="24"/>
          <w:shd w:val="clear" w:color="auto" w:fill="FFFFFF"/>
        </w:rPr>
        <w:t xml:space="preserve"> abilities develop through </w:t>
      </w:r>
      <w:r w:rsidR="008F5C48" w:rsidRPr="001D7489">
        <w:rPr>
          <w:rFonts w:ascii="Times New Roman" w:hAnsi="Times New Roman" w:cs="Times New Roman"/>
          <w:sz w:val="24"/>
          <w:szCs w:val="24"/>
          <w:shd w:val="clear" w:color="auto" w:fill="FFFFFF"/>
        </w:rPr>
        <w:t xml:space="preserve">distinct stages.  </w:t>
      </w:r>
    </w:p>
    <w:p w:rsidR="002E3894" w:rsidRPr="001D7489" w:rsidRDefault="002E3894" w:rsidP="001D7489">
      <w:pPr>
        <w:pStyle w:val="Caption"/>
        <w:spacing w:after="0" w:line="360" w:lineRule="auto"/>
        <w:rPr>
          <w:rFonts w:ascii="Times New Roman" w:hAnsi="Times New Roman" w:cs="Times New Roman"/>
          <w:i w:val="0"/>
          <w:color w:val="auto"/>
          <w:sz w:val="22"/>
          <w:szCs w:val="22"/>
        </w:rPr>
      </w:pPr>
    </w:p>
    <w:p w:rsidR="002E3894" w:rsidRPr="001D7489" w:rsidRDefault="002E3894" w:rsidP="001D7489">
      <w:pPr>
        <w:pStyle w:val="Caption"/>
        <w:spacing w:after="0" w:line="360" w:lineRule="auto"/>
        <w:rPr>
          <w:rFonts w:ascii="Times New Roman" w:hAnsi="Times New Roman" w:cs="Times New Roman"/>
          <w:i w:val="0"/>
          <w:color w:val="auto"/>
          <w:sz w:val="22"/>
          <w:szCs w:val="22"/>
        </w:rPr>
      </w:pPr>
    </w:p>
    <w:p w:rsidR="002E3894" w:rsidRPr="001D7489" w:rsidRDefault="002E3894" w:rsidP="001D7489">
      <w:pPr>
        <w:pStyle w:val="Caption"/>
        <w:spacing w:after="0" w:line="360" w:lineRule="auto"/>
        <w:rPr>
          <w:rFonts w:ascii="Times New Roman" w:hAnsi="Times New Roman" w:cs="Times New Roman"/>
          <w:i w:val="0"/>
          <w:color w:val="auto"/>
          <w:sz w:val="22"/>
          <w:szCs w:val="22"/>
        </w:rPr>
      </w:pPr>
    </w:p>
    <w:p w:rsidR="001F4DFA" w:rsidRPr="001D7489" w:rsidRDefault="001F4DFA" w:rsidP="001D7489">
      <w:pPr>
        <w:spacing w:after="0" w:line="360" w:lineRule="auto"/>
      </w:pPr>
    </w:p>
    <w:p w:rsidR="001F4DFA" w:rsidRPr="001D7489" w:rsidRDefault="001F4DFA" w:rsidP="001D7489">
      <w:pPr>
        <w:spacing w:after="0" w:line="360" w:lineRule="auto"/>
      </w:pPr>
    </w:p>
    <w:p w:rsidR="001F4DFA" w:rsidRPr="001D7489" w:rsidRDefault="001F4DFA" w:rsidP="001D7489">
      <w:pPr>
        <w:spacing w:after="0" w:line="360" w:lineRule="auto"/>
      </w:pPr>
    </w:p>
    <w:p w:rsidR="001F4DFA" w:rsidRPr="001D7489" w:rsidRDefault="001F4DFA" w:rsidP="001D7489">
      <w:pPr>
        <w:spacing w:after="0" w:line="360" w:lineRule="auto"/>
      </w:pPr>
    </w:p>
    <w:p w:rsidR="002E3894" w:rsidRPr="001D7489" w:rsidRDefault="002E3894" w:rsidP="001D7489">
      <w:pPr>
        <w:pStyle w:val="Caption"/>
        <w:spacing w:after="0" w:line="360" w:lineRule="auto"/>
        <w:rPr>
          <w:rFonts w:ascii="Times New Roman" w:hAnsi="Times New Roman" w:cs="Times New Roman"/>
          <w:i w:val="0"/>
          <w:color w:val="auto"/>
          <w:sz w:val="22"/>
          <w:szCs w:val="22"/>
        </w:rPr>
      </w:pPr>
    </w:p>
    <w:p w:rsidR="002E3894" w:rsidRPr="001D7489" w:rsidRDefault="002E3894" w:rsidP="001D7489">
      <w:pPr>
        <w:spacing w:after="0" w:line="360" w:lineRule="auto"/>
        <w:ind w:firstLine="720"/>
        <w:jc w:val="both"/>
        <w:rPr>
          <w:rFonts w:ascii="Times New Roman" w:hAnsi="Times New Roman" w:cs="Times New Roman"/>
          <w:sz w:val="24"/>
          <w:szCs w:val="24"/>
          <w:shd w:val="clear" w:color="auto" w:fill="FFFFFF"/>
        </w:rPr>
      </w:pPr>
      <w:r w:rsidRPr="001D7489">
        <w:rPr>
          <w:rFonts w:ascii="Times New Roman" w:hAnsi="Times New Roman" w:cs="Times New Roman"/>
          <w:noProof/>
          <w:sz w:val="24"/>
          <w:szCs w:val="24"/>
          <w:shd w:val="clear" w:color="auto" w:fill="FFFFFF"/>
          <w:lang w:eastAsia="en-GB"/>
        </w:rPr>
        <w:lastRenderedPageBreak/>
        <w:drawing>
          <wp:inline distT="0" distB="0" distL="0" distR="0" wp14:anchorId="2BBAD5E5" wp14:editId="39AC8836">
            <wp:extent cx="4381500" cy="3127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05012" cy="3144318"/>
                    </a:xfrm>
                    <a:prstGeom prst="rect">
                      <a:avLst/>
                    </a:prstGeom>
                  </pic:spPr>
                </pic:pic>
              </a:graphicData>
            </a:graphic>
          </wp:inline>
        </w:drawing>
      </w:r>
    </w:p>
    <w:p w:rsidR="001F4DFA" w:rsidRPr="001D7489" w:rsidRDefault="001F4DFA" w:rsidP="001D7489">
      <w:pPr>
        <w:pStyle w:val="Caption"/>
        <w:spacing w:after="0" w:line="360" w:lineRule="auto"/>
        <w:jc w:val="center"/>
        <w:rPr>
          <w:rFonts w:ascii="Times New Roman" w:hAnsi="Times New Roman" w:cs="Times New Roman"/>
          <w:i w:val="0"/>
          <w:color w:val="auto"/>
          <w:sz w:val="24"/>
          <w:szCs w:val="24"/>
          <w:shd w:val="clear" w:color="auto" w:fill="FFFFFF"/>
        </w:rPr>
      </w:pPr>
      <w:bookmarkStart w:id="5" w:name="_Toc18617868"/>
      <w:r w:rsidRPr="001D7489">
        <w:rPr>
          <w:rFonts w:ascii="Times New Roman" w:hAnsi="Times New Roman" w:cs="Times New Roman"/>
          <w:b/>
          <w:i w:val="0"/>
          <w:color w:val="auto"/>
          <w:sz w:val="24"/>
          <w:szCs w:val="24"/>
        </w:rPr>
        <w:t xml:space="preserve">Table </w:t>
      </w:r>
      <w:r w:rsidRPr="001D7489">
        <w:rPr>
          <w:rFonts w:ascii="Times New Roman" w:hAnsi="Times New Roman" w:cs="Times New Roman"/>
          <w:b/>
          <w:i w:val="0"/>
          <w:color w:val="auto"/>
          <w:sz w:val="24"/>
          <w:szCs w:val="24"/>
        </w:rPr>
        <w:fldChar w:fldCharType="begin"/>
      </w:r>
      <w:r w:rsidRPr="001D7489">
        <w:rPr>
          <w:rFonts w:ascii="Times New Roman" w:hAnsi="Times New Roman" w:cs="Times New Roman"/>
          <w:b/>
          <w:i w:val="0"/>
          <w:color w:val="auto"/>
          <w:sz w:val="24"/>
          <w:szCs w:val="24"/>
        </w:rPr>
        <w:instrText xml:space="preserve"> SEQ Table \* ARABIC </w:instrText>
      </w:r>
      <w:r w:rsidRPr="001D7489">
        <w:rPr>
          <w:rFonts w:ascii="Times New Roman" w:hAnsi="Times New Roman" w:cs="Times New Roman"/>
          <w:b/>
          <w:i w:val="0"/>
          <w:color w:val="auto"/>
          <w:sz w:val="24"/>
          <w:szCs w:val="24"/>
        </w:rPr>
        <w:fldChar w:fldCharType="separate"/>
      </w:r>
      <w:r w:rsidRPr="001D7489">
        <w:rPr>
          <w:rFonts w:ascii="Times New Roman" w:hAnsi="Times New Roman" w:cs="Times New Roman"/>
          <w:b/>
          <w:i w:val="0"/>
          <w:noProof/>
          <w:color w:val="auto"/>
          <w:sz w:val="24"/>
          <w:szCs w:val="24"/>
        </w:rPr>
        <w:t>1</w:t>
      </w:r>
      <w:r w:rsidRPr="001D7489">
        <w:rPr>
          <w:rFonts w:ascii="Times New Roman" w:hAnsi="Times New Roman" w:cs="Times New Roman"/>
          <w:b/>
          <w:i w:val="0"/>
          <w:color w:val="auto"/>
          <w:sz w:val="24"/>
          <w:szCs w:val="24"/>
        </w:rPr>
        <w:fldChar w:fldCharType="end"/>
      </w:r>
      <w:r w:rsidRPr="001D7489">
        <w:rPr>
          <w:rFonts w:ascii="Times New Roman" w:hAnsi="Times New Roman" w:cs="Times New Roman"/>
          <w:b/>
          <w:i w:val="0"/>
          <w:color w:val="auto"/>
          <w:sz w:val="24"/>
          <w:szCs w:val="24"/>
        </w:rPr>
        <w:t>:</w:t>
      </w:r>
      <w:r w:rsidRPr="001D7489">
        <w:rPr>
          <w:rFonts w:ascii="Times New Roman" w:hAnsi="Times New Roman" w:cs="Times New Roman"/>
          <w:i w:val="0"/>
          <w:color w:val="auto"/>
          <w:sz w:val="24"/>
          <w:szCs w:val="24"/>
        </w:rPr>
        <w:t xml:space="preserve"> Piaget’s model of cognitive development (CliffsNotes, 2019)</w:t>
      </w:r>
      <w:bookmarkEnd w:id="5"/>
    </w:p>
    <w:p w:rsidR="007872B7" w:rsidRPr="001D7489" w:rsidRDefault="00596B17" w:rsidP="001D7489">
      <w:pPr>
        <w:autoSpaceDE w:val="0"/>
        <w:autoSpaceDN w:val="0"/>
        <w:adjustRightInd w:val="0"/>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shd w:val="clear" w:color="auto" w:fill="FFFFFF"/>
        </w:rPr>
        <w:t>I was especially interested i</w:t>
      </w:r>
      <w:r w:rsidR="007872B7" w:rsidRPr="001D7489">
        <w:rPr>
          <w:rFonts w:ascii="Times New Roman" w:hAnsi="Times New Roman" w:cs="Times New Roman"/>
          <w:sz w:val="24"/>
          <w:szCs w:val="24"/>
          <w:shd w:val="clear" w:color="auto" w:fill="FFFFFF"/>
        </w:rPr>
        <w:t xml:space="preserve">n the formal operational </w:t>
      </w:r>
      <w:r w:rsidR="006E088F" w:rsidRPr="001D7489">
        <w:rPr>
          <w:rFonts w:ascii="Times New Roman" w:hAnsi="Times New Roman" w:cs="Times New Roman"/>
          <w:sz w:val="24"/>
          <w:szCs w:val="24"/>
          <w:shd w:val="clear" w:color="auto" w:fill="FFFFFF"/>
        </w:rPr>
        <w:t xml:space="preserve">stage that helped me understand </w:t>
      </w:r>
      <w:r w:rsidR="007872B7" w:rsidRPr="001D7489">
        <w:rPr>
          <w:rFonts w:ascii="Times New Roman" w:hAnsi="Times New Roman" w:cs="Times New Roman"/>
          <w:sz w:val="24"/>
          <w:szCs w:val="24"/>
          <w:shd w:val="clear" w:color="auto" w:fill="FFFFFF"/>
        </w:rPr>
        <w:t xml:space="preserve">adolescents’ cognitive development. </w:t>
      </w:r>
      <w:r w:rsidRPr="001D7489">
        <w:rPr>
          <w:rFonts w:ascii="Times New Roman" w:hAnsi="Times New Roman" w:cs="Times New Roman"/>
          <w:sz w:val="24"/>
          <w:szCs w:val="24"/>
          <w:shd w:val="clear" w:color="auto" w:fill="FFFFFF"/>
        </w:rPr>
        <w:t xml:space="preserve"> </w:t>
      </w:r>
      <w:r w:rsidR="006E088F" w:rsidRPr="001D7489">
        <w:rPr>
          <w:rFonts w:ascii="Times New Roman" w:hAnsi="Times New Roman" w:cs="Times New Roman"/>
          <w:sz w:val="24"/>
          <w:szCs w:val="24"/>
          <w:shd w:val="clear" w:color="auto" w:fill="FFFFFF"/>
        </w:rPr>
        <w:t>At this stage “</w:t>
      </w:r>
      <w:r w:rsidR="006E088F" w:rsidRPr="001D7489">
        <w:rPr>
          <w:rFonts w:ascii="Times New Roman" w:hAnsi="Times New Roman" w:cs="Times New Roman"/>
          <w:sz w:val="24"/>
          <w:szCs w:val="24"/>
        </w:rPr>
        <w:t>adolescents make sense of their experiences and attempt to organise their worlds” (</w:t>
      </w:r>
      <w:r w:rsidR="006E088F" w:rsidRPr="001D7489">
        <w:rPr>
          <w:rFonts w:ascii="Times New Roman" w:hAnsi="Times New Roman" w:cs="Times New Roman"/>
          <w:color w:val="222222"/>
          <w:sz w:val="24"/>
          <w:szCs w:val="24"/>
          <w:shd w:val="clear" w:color="auto" w:fill="FFFFFF"/>
        </w:rPr>
        <w:t>Swartz and Wild, 2012, p. 210)</w:t>
      </w:r>
      <w:r w:rsidR="006E088F" w:rsidRPr="001D7489">
        <w:rPr>
          <w:rFonts w:ascii="Times New Roman" w:hAnsi="Times New Roman" w:cs="Times New Roman"/>
          <w:sz w:val="24"/>
          <w:szCs w:val="24"/>
        </w:rPr>
        <w:t xml:space="preserve">. </w:t>
      </w:r>
      <w:r w:rsidR="007872B7" w:rsidRPr="001D7489">
        <w:rPr>
          <w:rFonts w:ascii="Times New Roman" w:hAnsi="Times New Roman" w:cs="Times New Roman"/>
          <w:sz w:val="24"/>
          <w:szCs w:val="24"/>
          <w:shd w:val="clear" w:color="auto" w:fill="FFFFFF"/>
        </w:rPr>
        <w:t xml:space="preserve">According to </w:t>
      </w:r>
      <w:r w:rsidRPr="001D7489">
        <w:rPr>
          <w:rFonts w:ascii="Times New Roman" w:hAnsi="Times New Roman" w:cs="Times New Roman"/>
          <w:sz w:val="24"/>
          <w:szCs w:val="24"/>
          <w:shd w:val="clear" w:color="auto" w:fill="FFFFFF"/>
        </w:rPr>
        <w:t xml:space="preserve">Piaget </w:t>
      </w:r>
      <w:r w:rsidR="007872B7" w:rsidRPr="001D7489">
        <w:rPr>
          <w:rFonts w:ascii="Times New Roman" w:hAnsi="Times New Roman" w:cs="Times New Roman"/>
          <w:sz w:val="24"/>
          <w:szCs w:val="24"/>
          <w:shd w:val="clear" w:color="auto" w:fill="FFFFFF"/>
        </w:rPr>
        <w:t xml:space="preserve">the </w:t>
      </w:r>
      <w:r w:rsidR="00321BDE" w:rsidRPr="001D7489">
        <w:rPr>
          <w:rFonts w:ascii="Times New Roman" w:hAnsi="Times New Roman" w:cs="Times New Roman"/>
          <w:sz w:val="24"/>
          <w:szCs w:val="24"/>
          <w:shd w:val="clear" w:color="auto" w:fill="FFFFFF"/>
        </w:rPr>
        <w:t xml:space="preserve">development of the </w:t>
      </w:r>
      <w:r w:rsidR="007872B7" w:rsidRPr="001D7489">
        <w:rPr>
          <w:rFonts w:ascii="Times New Roman" w:hAnsi="Times New Roman" w:cs="Times New Roman"/>
          <w:sz w:val="24"/>
          <w:szCs w:val="24"/>
          <w:shd w:val="clear" w:color="auto" w:fill="FFFFFF"/>
        </w:rPr>
        <w:t xml:space="preserve">following mental abilities </w:t>
      </w:r>
      <w:r w:rsidR="00ED6F32" w:rsidRPr="001D7489">
        <w:rPr>
          <w:rFonts w:ascii="Times New Roman" w:hAnsi="Times New Roman" w:cs="Times New Roman"/>
          <w:sz w:val="24"/>
          <w:szCs w:val="24"/>
          <w:shd w:val="clear" w:color="auto" w:fill="FFFFFF"/>
        </w:rPr>
        <w:t>are</w:t>
      </w:r>
      <w:r w:rsidR="00321BDE" w:rsidRPr="001D7489">
        <w:rPr>
          <w:rFonts w:ascii="Times New Roman" w:hAnsi="Times New Roman" w:cs="Times New Roman"/>
          <w:sz w:val="24"/>
          <w:szCs w:val="24"/>
          <w:shd w:val="clear" w:color="auto" w:fill="FFFFFF"/>
        </w:rPr>
        <w:t xml:space="preserve"> observed</w:t>
      </w:r>
      <w:r w:rsidR="002E3894" w:rsidRPr="001D7489">
        <w:rPr>
          <w:rFonts w:ascii="Times New Roman" w:hAnsi="Times New Roman" w:cs="Times New Roman"/>
          <w:sz w:val="24"/>
          <w:szCs w:val="24"/>
          <w:shd w:val="clear" w:color="auto" w:fill="FFFFFF"/>
        </w:rPr>
        <w:t xml:space="preserve"> in adolescence</w:t>
      </w:r>
      <w:r w:rsidR="007872B7" w:rsidRPr="001D7489">
        <w:rPr>
          <w:rFonts w:ascii="Times New Roman" w:hAnsi="Times New Roman" w:cs="Times New Roman"/>
          <w:sz w:val="24"/>
          <w:szCs w:val="24"/>
          <w:shd w:val="clear" w:color="auto" w:fill="FFFFFF"/>
        </w:rPr>
        <w:t xml:space="preserve"> (</w:t>
      </w:r>
      <w:r w:rsidR="00321BDE" w:rsidRPr="001D7489">
        <w:rPr>
          <w:rFonts w:ascii="Times New Roman" w:hAnsi="Times New Roman" w:cs="Times New Roman"/>
          <w:sz w:val="24"/>
          <w:szCs w:val="24"/>
          <w:shd w:val="clear" w:color="auto" w:fill="FFFFFF"/>
        </w:rPr>
        <w:t>Piaget, 1972 s</w:t>
      </w:r>
      <w:r w:rsidR="007D616F" w:rsidRPr="001D7489">
        <w:rPr>
          <w:rFonts w:ascii="Times New Roman" w:hAnsi="Times New Roman" w:cs="Times New Roman"/>
          <w:sz w:val="24"/>
          <w:szCs w:val="24"/>
          <w:shd w:val="clear" w:color="auto" w:fill="FFFFFF"/>
        </w:rPr>
        <w:t>t</w:t>
      </w:r>
      <w:r w:rsidR="00321BDE" w:rsidRPr="001D7489">
        <w:rPr>
          <w:rFonts w:ascii="Times New Roman" w:hAnsi="Times New Roman" w:cs="Times New Roman"/>
          <w:sz w:val="24"/>
          <w:szCs w:val="24"/>
          <w:shd w:val="clear" w:color="auto" w:fill="FFFFFF"/>
        </w:rPr>
        <w:t xml:space="preserve">ated in </w:t>
      </w:r>
      <w:r w:rsidR="007872B7" w:rsidRPr="001D7489">
        <w:rPr>
          <w:rFonts w:ascii="Times New Roman" w:hAnsi="Times New Roman" w:cs="Times New Roman"/>
          <w:sz w:val="24"/>
          <w:szCs w:val="24"/>
          <w:shd w:val="clear" w:color="auto" w:fill="FFFFFF"/>
        </w:rPr>
        <w:t>McLeod, 2018</w:t>
      </w:r>
      <w:r w:rsidR="00E17183" w:rsidRPr="001D7489">
        <w:rPr>
          <w:rFonts w:ascii="Times New Roman" w:hAnsi="Times New Roman" w:cs="Times New Roman"/>
          <w:sz w:val="24"/>
          <w:szCs w:val="24"/>
          <w:shd w:val="clear" w:color="auto" w:fill="FFFFFF"/>
        </w:rPr>
        <w:t>b</w:t>
      </w:r>
      <w:r w:rsidR="007872B7" w:rsidRPr="001D7489">
        <w:rPr>
          <w:rFonts w:ascii="Times New Roman" w:hAnsi="Times New Roman" w:cs="Times New Roman"/>
          <w:sz w:val="24"/>
          <w:szCs w:val="24"/>
          <w:shd w:val="clear" w:color="auto" w:fill="FFFFFF"/>
        </w:rPr>
        <w:t>):</w:t>
      </w:r>
    </w:p>
    <w:p w:rsidR="007872B7" w:rsidRPr="001D7489" w:rsidRDefault="007872B7" w:rsidP="001D7489">
      <w:pPr>
        <w:spacing w:after="0" w:line="360" w:lineRule="auto"/>
        <w:jc w:val="both"/>
        <w:rPr>
          <w:rFonts w:ascii="Times New Roman" w:hAnsi="Times New Roman" w:cs="Times New Roman"/>
          <w:sz w:val="24"/>
          <w:szCs w:val="24"/>
          <w:shd w:val="clear" w:color="auto" w:fill="FFFFFF"/>
        </w:rPr>
      </w:pPr>
      <w:r w:rsidRPr="001D7489">
        <w:rPr>
          <w:rFonts w:ascii="Times New Roman" w:hAnsi="Times New Roman" w:cs="Times New Roman"/>
          <w:noProof/>
          <w:sz w:val="24"/>
          <w:szCs w:val="24"/>
          <w:shd w:val="clear" w:color="auto" w:fill="FFFFFF"/>
          <w:lang w:eastAsia="en-GB"/>
        </w:rPr>
        <w:drawing>
          <wp:inline distT="0" distB="0" distL="0" distR="0" wp14:anchorId="2AF2472D" wp14:editId="2BA14EBC">
            <wp:extent cx="5702300" cy="3632200"/>
            <wp:effectExtent l="0" t="0" r="12700" b="6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7872B7" w:rsidRPr="001D7489" w:rsidRDefault="00C9628B" w:rsidP="001D7489">
      <w:pPr>
        <w:pStyle w:val="Caption"/>
        <w:spacing w:after="0" w:line="360" w:lineRule="auto"/>
        <w:jc w:val="center"/>
        <w:rPr>
          <w:rFonts w:ascii="Times New Roman" w:hAnsi="Times New Roman" w:cs="Times New Roman"/>
          <w:i w:val="0"/>
          <w:color w:val="auto"/>
          <w:sz w:val="24"/>
          <w:szCs w:val="24"/>
          <w:shd w:val="clear" w:color="auto" w:fill="FFFFFF"/>
        </w:rPr>
      </w:pPr>
      <w:bookmarkStart w:id="6" w:name="_Toc18617892"/>
      <w:r w:rsidRPr="001D7489">
        <w:rPr>
          <w:rFonts w:ascii="Times New Roman" w:hAnsi="Times New Roman" w:cs="Times New Roman"/>
          <w:b/>
          <w:i w:val="0"/>
          <w:color w:val="auto"/>
          <w:sz w:val="24"/>
          <w:szCs w:val="24"/>
        </w:rPr>
        <w:t xml:space="preserve">Figure </w:t>
      </w:r>
      <w:r w:rsidRPr="001D7489">
        <w:rPr>
          <w:rFonts w:ascii="Times New Roman" w:hAnsi="Times New Roman" w:cs="Times New Roman"/>
          <w:b/>
          <w:i w:val="0"/>
          <w:color w:val="auto"/>
          <w:sz w:val="24"/>
          <w:szCs w:val="24"/>
        </w:rPr>
        <w:fldChar w:fldCharType="begin"/>
      </w:r>
      <w:r w:rsidRPr="001D7489">
        <w:rPr>
          <w:rFonts w:ascii="Times New Roman" w:hAnsi="Times New Roman" w:cs="Times New Roman"/>
          <w:b/>
          <w:i w:val="0"/>
          <w:color w:val="auto"/>
          <w:sz w:val="24"/>
          <w:szCs w:val="24"/>
        </w:rPr>
        <w:instrText xml:space="preserve"> SEQ Figure \* ARABIC </w:instrText>
      </w:r>
      <w:r w:rsidRPr="001D7489">
        <w:rPr>
          <w:rFonts w:ascii="Times New Roman" w:hAnsi="Times New Roman" w:cs="Times New Roman"/>
          <w:b/>
          <w:i w:val="0"/>
          <w:color w:val="auto"/>
          <w:sz w:val="24"/>
          <w:szCs w:val="24"/>
        </w:rPr>
        <w:fldChar w:fldCharType="separate"/>
      </w:r>
      <w:r w:rsidR="00F64B71" w:rsidRPr="001D7489">
        <w:rPr>
          <w:rFonts w:ascii="Times New Roman" w:hAnsi="Times New Roman" w:cs="Times New Roman"/>
          <w:b/>
          <w:i w:val="0"/>
          <w:noProof/>
          <w:color w:val="auto"/>
          <w:sz w:val="24"/>
          <w:szCs w:val="24"/>
        </w:rPr>
        <w:t>3</w:t>
      </w:r>
      <w:r w:rsidRPr="001D7489">
        <w:rPr>
          <w:rFonts w:ascii="Times New Roman" w:hAnsi="Times New Roman" w:cs="Times New Roman"/>
          <w:b/>
          <w:i w:val="0"/>
          <w:color w:val="auto"/>
          <w:sz w:val="24"/>
          <w:szCs w:val="24"/>
        </w:rPr>
        <w:fldChar w:fldCharType="end"/>
      </w:r>
      <w:r w:rsidRPr="001D7489">
        <w:rPr>
          <w:rFonts w:ascii="Times New Roman" w:hAnsi="Times New Roman" w:cs="Times New Roman"/>
          <w:b/>
          <w:i w:val="0"/>
          <w:color w:val="auto"/>
          <w:sz w:val="24"/>
          <w:szCs w:val="24"/>
        </w:rPr>
        <w:t>:</w:t>
      </w:r>
      <w:r w:rsidRPr="001D7489">
        <w:rPr>
          <w:rFonts w:ascii="Times New Roman" w:hAnsi="Times New Roman" w:cs="Times New Roman"/>
          <w:i w:val="0"/>
          <w:color w:val="auto"/>
          <w:sz w:val="24"/>
          <w:szCs w:val="24"/>
        </w:rPr>
        <w:t xml:space="preserve"> Cognitive development (</w:t>
      </w:r>
      <w:r w:rsidR="00192F57" w:rsidRPr="001D7489">
        <w:rPr>
          <w:rFonts w:ascii="Times New Roman" w:hAnsi="Times New Roman" w:cs="Times New Roman"/>
          <w:i w:val="0"/>
          <w:color w:val="auto"/>
          <w:sz w:val="24"/>
          <w:szCs w:val="24"/>
        </w:rPr>
        <w:t xml:space="preserve">APA, 2002; </w:t>
      </w:r>
      <w:r w:rsidR="0039156B" w:rsidRPr="001D7489">
        <w:rPr>
          <w:rFonts w:ascii="Times New Roman" w:hAnsi="Times New Roman" w:cs="Times New Roman"/>
          <w:i w:val="0"/>
          <w:color w:val="auto"/>
          <w:sz w:val="24"/>
          <w:szCs w:val="24"/>
        </w:rPr>
        <w:t>McLeod, 2018b</w:t>
      </w:r>
      <w:r w:rsidR="0039156B" w:rsidRPr="001D7489">
        <w:rPr>
          <w:rFonts w:ascii="Times New Roman" w:hAnsi="Times New Roman" w:cs="Times New Roman"/>
          <w:i w:val="0"/>
          <w:color w:val="222222"/>
          <w:sz w:val="24"/>
          <w:szCs w:val="24"/>
          <w:shd w:val="clear" w:color="auto" w:fill="FFFFFF"/>
        </w:rPr>
        <w:t>)</w:t>
      </w:r>
      <w:bookmarkEnd w:id="6"/>
    </w:p>
    <w:p w:rsidR="004D5353" w:rsidRPr="001D7489" w:rsidRDefault="002E3894" w:rsidP="001D7489">
      <w:pPr>
        <w:spacing w:after="0" w:line="360" w:lineRule="auto"/>
        <w:ind w:firstLine="720"/>
        <w:jc w:val="both"/>
        <w:rPr>
          <w:rFonts w:ascii="Times New Roman" w:hAnsi="Times New Roman" w:cs="Times New Roman"/>
          <w:sz w:val="24"/>
          <w:szCs w:val="24"/>
          <w:shd w:val="clear" w:color="auto" w:fill="FFFFFF"/>
        </w:rPr>
      </w:pPr>
      <w:r w:rsidRPr="001D7489">
        <w:rPr>
          <w:rFonts w:ascii="Times New Roman" w:hAnsi="Times New Roman" w:cs="Times New Roman"/>
          <w:sz w:val="24"/>
          <w:szCs w:val="24"/>
          <w:shd w:val="clear" w:color="auto" w:fill="FFFFFF"/>
        </w:rPr>
        <w:lastRenderedPageBreak/>
        <w:t>Using these skills adolescents connect ideas</w:t>
      </w:r>
      <w:r w:rsidR="0047482E" w:rsidRPr="001D7489">
        <w:rPr>
          <w:rFonts w:ascii="Times New Roman" w:hAnsi="Times New Roman" w:cs="Times New Roman"/>
          <w:sz w:val="24"/>
          <w:szCs w:val="24"/>
          <w:shd w:val="clear" w:color="auto" w:fill="FFFFFF"/>
        </w:rPr>
        <w:t xml:space="preserve"> and when confronted with new concepts or new situations, they try to integrate the new information to the existing knowledge (assimilation) and then seek to adjust their thinking to the outside world (accommodation). </w:t>
      </w:r>
      <w:r w:rsidR="00596B17" w:rsidRPr="001D7489">
        <w:rPr>
          <w:rFonts w:ascii="Times New Roman" w:hAnsi="Times New Roman" w:cs="Times New Roman"/>
          <w:sz w:val="24"/>
          <w:szCs w:val="24"/>
          <w:shd w:val="clear" w:color="auto" w:fill="FFFFFF"/>
        </w:rPr>
        <w:t xml:space="preserve"> </w:t>
      </w:r>
      <w:r w:rsidR="0047482E" w:rsidRPr="001D7489">
        <w:rPr>
          <w:rFonts w:ascii="Times New Roman" w:hAnsi="Times New Roman" w:cs="Times New Roman"/>
          <w:sz w:val="24"/>
          <w:szCs w:val="24"/>
          <w:shd w:val="clear" w:color="auto" w:fill="FFFFFF"/>
        </w:rPr>
        <w:t>They try</w:t>
      </w:r>
      <w:r w:rsidR="008738DA" w:rsidRPr="001D7489">
        <w:rPr>
          <w:rFonts w:ascii="Times New Roman" w:hAnsi="Times New Roman" w:cs="Times New Roman"/>
          <w:sz w:val="24"/>
          <w:szCs w:val="24"/>
          <w:shd w:val="clear" w:color="auto" w:fill="FFFFFF"/>
        </w:rPr>
        <w:t xml:space="preserve"> to find balance (equilibrium) </w:t>
      </w:r>
      <w:r w:rsidR="00947764" w:rsidRPr="001D7489">
        <w:rPr>
          <w:rFonts w:ascii="Times New Roman" w:hAnsi="Times New Roman" w:cs="Times New Roman"/>
          <w:sz w:val="24"/>
          <w:szCs w:val="24"/>
          <w:shd w:val="clear" w:color="auto" w:fill="FFFFFF"/>
        </w:rPr>
        <w:t>between the self and the world</w:t>
      </w:r>
      <w:r w:rsidR="0047482E" w:rsidRPr="001D7489">
        <w:rPr>
          <w:rFonts w:ascii="Times New Roman" w:hAnsi="Times New Roman" w:cs="Times New Roman"/>
          <w:sz w:val="24"/>
          <w:szCs w:val="24"/>
          <w:shd w:val="clear" w:color="auto" w:fill="FFFFFF"/>
        </w:rPr>
        <w:t xml:space="preserve"> (</w:t>
      </w:r>
      <w:r w:rsidR="00ED6F32" w:rsidRPr="001D7489">
        <w:rPr>
          <w:rFonts w:ascii="Times New Roman" w:hAnsi="Times New Roman" w:cs="Times New Roman"/>
          <w:color w:val="222222"/>
          <w:sz w:val="24"/>
          <w:szCs w:val="24"/>
          <w:shd w:val="clear" w:color="auto" w:fill="FFFFFF"/>
        </w:rPr>
        <w:t>Swartz and Wild, 2012</w:t>
      </w:r>
      <w:r w:rsidR="0047482E" w:rsidRPr="001D7489">
        <w:rPr>
          <w:rFonts w:ascii="Times New Roman" w:hAnsi="Times New Roman" w:cs="Times New Roman"/>
          <w:sz w:val="24"/>
          <w:szCs w:val="24"/>
          <w:shd w:val="clear" w:color="auto" w:fill="FFFFFF"/>
        </w:rPr>
        <w:t>)</w:t>
      </w:r>
      <w:r w:rsidR="00947764" w:rsidRPr="001D7489">
        <w:rPr>
          <w:rFonts w:ascii="Times New Roman" w:hAnsi="Times New Roman" w:cs="Times New Roman"/>
          <w:sz w:val="24"/>
          <w:szCs w:val="24"/>
          <w:shd w:val="clear" w:color="auto" w:fill="FFFFFF"/>
        </w:rPr>
        <w:t xml:space="preserve">. </w:t>
      </w:r>
      <w:r w:rsidR="0047482E" w:rsidRPr="001D7489">
        <w:rPr>
          <w:rFonts w:ascii="Times New Roman" w:hAnsi="Times New Roman" w:cs="Times New Roman"/>
          <w:sz w:val="24"/>
          <w:szCs w:val="24"/>
          <w:shd w:val="clear" w:color="auto" w:fill="FFFFFF"/>
        </w:rPr>
        <w:t>As a res</w:t>
      </w:r>
      <w:r w:rsidR="00BA4981" w:rsidRPr="001D7489">
        <w:rPr>
          <w:rFonts w:ascii="Times New Roman" w:hAnsi="Times New Roman" w:cs="Times New Roman"/>
          <w:sz w:val="24"/>
          <w:szCs w:val="24"/>
          <w:shd w:val="clear" w:color="auto" w:fill="FFFFFF"/>
        </w:rPr>
        <w:t xml:space="preserve">ult of experimenting </w:t>
      </w:r>
      <w:r w:rsidR="0047482E" w:rsidRPr="001D7489">
        <w:rPr>
          <w:rFonts w:ascii="Times New Roman" w:hAnsi="Times New Roman" w:cs="Times New Roman"/>
          <w:sz w:val="24"/>
          <w:szCs w:val="24"/>
          <w:shd w:val="clear" w:color="auto" w:fill="FFFFFF"/>
        </w:rPr>
        <w:t>these new skills, adolescent</w:t>
      </w:r>
      <w:r w:rsidR="00E074BB" w:rsidRPr="001D7489">
        <w:rPr>
          <w:rFonts w:ascii="Times New Roman" w:hAnsi="Times New Roman" w:cs="Times New Roman"/>
          <w:sz w:val="24"/>
          <w:szCs w:val="24"/>
          <w:shd w:val="clear" w:color="auto" w:fill="FFFFFF"/>
        </w:rPr>
        <w:t>s</w:t>
      </w:r>
      <w:r w:rsidR="0047482E" w:rsidRPr="001D7489">
        <w:rPr>
          <w:rFonts w:ascii="Times New Roman" w:hAnsi="Times New Roman" w:cs="Times New Roman"/>
          <w:sz w:val="24"/>
          <w:szCs w:val="24"/>
          <w:shd w:val="clear" w:color="auto" w:fill="FFFFFF"/>
        </w:rPr>
        <w:t xml:space="preserve"> often “argue for the sake of arguing” or “jump to conclusions” (APA, 2002, p. 11).</w:t>
      </w:r>
    </w:p>
    <w:p w:rsidR="001E454E" w:rsidRPr="001D7489" w:rsidRDefault="001E454E" w:rsidP="001D7489">
      <w:pPr>
        <w:spacing w:after="0" w:line="360" w:lineRule="auto"/>
        <w:rPr>
          <w:rFonts w:ascii="Times New Roman" w:hAnsi="Times New Roman" w:cs="Times New Roman"/>
          <w:b/>
          <w:sz w:val="24"/>
          <w:szCs w:val="24"/>
        </w:rPr>
      </w:pPr>
      <w:r w:rsidRPr="001D7489">
        <w:rPr>
          <w:rFonts w:ascii="Times New Roman" w:hAnsi="Times New Roman" w:cs="Times New Roman"/>
          <w:b/>
          <w:sz w:val="24"/>
          <w:szCs w:val="24"/>
        </w:rPr>
        <w:t>Erikson’s theory</w:t>
      </w:r>
    </w:p>
    <w:p w:rsidR="00183B08" w:rsidRPr="001D7489" w:rsidRDefault="006D7EE7" w:rsidP="001D7489">
      <w:pPr>
        <w:spacing w:after="0" w:line="360" w:lineRule="auto"/>
        <w:ind w:firstLine="720"/>
        <w:jc w:val="both"/>
        <w:rPr>
          <w:rFonts w:ascii="Times New Roman" w:hAnsi="Times New Roman" w:cs="Times New Roman"/>
          <w:color w:val="373D3F"/>
          <w:sz w:val="24"/>
          <w:szCs w:val="24"/>
          <w:shd w:val="clear" w:color="auto" w:fill="FFFFFF"/>
        </w:rPr>
      </w:pPr>
      <w:r w:rsidRPr="001D7489">
        <w:rPr>
          <w:rFonts w:ascii="Times New Roman" w:hAnsi="Times New Roman" w:cs="Times New Roman"/>
          <w:color w:val="373D3F"/>
          <w:sz w:val="24"/>
          <w:szCs w:val="24"/>
          <w:shd w:val="clear" w:color="auto" w:fill="FFFFFF"/>
        </w:rPr>
        <w:t>Erikson’s psychosocial theory</w:t>
      </w:r>
      <w:r w:rsidR="00460378" w:rsidRPr="001D7489">
        <w:rPr>
          <w:rFonts w:ascii="Times New Roman" w:hAnsi="Times New Roman" w:cs="Times New Roman"/>
          <w:color w:val="373D3F"/>
          <w:sz w:val="24"/>
          <w:szCs w:val="24"/>
          <w:shd w:val="clear" w:color="auto" w:fill="FFFFFF"/>
        </w:rPr>
        <w:t xml:space="preserve"> (table 2)</w:t>
      </w:r>
      <w:r w:rsidRPr="001D7489">
        <w:rPr>
          <w:rFonts w:ascii="Times New Roman" w:hAnsi="Times New Roman" w:cs="Times New Roman"/>
          <w:color w:val="373D3F"/>
          <w:sz w:val="24"/>
          <w:szCs w:val="24"/>
          <w:shd w:val="clear" w:color="auto" w:fill="FFFFFF"/>
        </w:rPr>
        <w:t xml:space="preserve"> that studies people’s emotional and social development helped me understand how people’s personality shapes throughout the life span by accomplishing specific psychosocial tasks. </w:t>
      </w:r>
    </w:p>
    <w:p w:rsidR="00183B08" w:rsidRPr="001D7489" w:rsidRDefault="00183B08" w:rsidP="001D7489">
      <w:pPr>
        <w:spacing w:after="0" w:line="360" w:lineRule="auto"/>
        <w:jc w:val="center"/>
        <w:rPr>
          <w:rFonts w:ascii="Arial" w:hAnsi="Arial" w:cs="Arial"/>
          <w:color w:val="373D3F"/>
          <w:shd w:val="clear" w:color="auto" w:fill="FFFFFF"/>
        </w:rPr>
      </w:pPr>
    </w:p>
    <w:p w:rsidR="001F4DFA" w:rsidRPr="001D7489" w:rsidRDefault="00C4221B" w:rsidP="001D7489">
      <w:pPr>
        <w:pStyle w:val="Caption"/>
        <w:spacing w:after="0" w:line="360" w:lineRule="auto"/>
        <w:jc w:val="center"/>
        <w:rPr>
          <w:rFonts w:ascii="Times New Roman" w:hAnsi="Times New Roman" w:cs="Times New Roman"/>
          <w:i w:val="0"/>
          <w:color w:val="auto"/>
          <w:sz w:val="24"/>
          <w:szCs w:val="22"/>
          <w:shd w:val="clear" w:color="auto" w:fill="FFFFFF"/>
        </w:rPr>
      </w:pPr>
      <w:bookmarkStart w:id="7" w:name="_Toc18617869"/>
      <w:r w:rsidRPr="001D7489">
        <w:rPr>
          <w:noProof/>
          <w:lang w:eastAsia="en-GB"/>
        </w:rPr>
        <w:drawing>
          <wp:inline distT="0" distB="0" distL="0" distR="0" wp14:anchorId="66563D6A" wp14:editId="157EF16A">
            <wp:extent cx="6220501" cy="4464424"/>
            <wp:effectExtent l="0" t="0" r="8890" b="0"/>
            <wp:docPr id="8" name="Picture 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66183" cy="4497210"/>
                    </a:xfrm>
                    <a:prstGeom prst="rect">
                      <a:avLst/>
                    </a:prstGeom>
                    <a:noFill/>
                    <a:ln>
                      <a:noFill/>
                    </a:ln>
                  </pic:spPr>
                </pic:pic>
              </a:graphicData>
            </a:graphic>
          </wp:inline>
        </w:drawing>
      </w:r>
      <w:r w:rsidR="001F4DFA" w:rsidRPr="001D7489">
        <w:rPr>
          <w:rFonts w:ascii="Times New Roman" w:hAnsi="Times New Roman" w:cs="Times New Roman"/>
          <w:b/>
          <w:i w:val="0"/>
          <w:color w:val="auto"/>
          <w:sz w:val="24"/>
          <w:szCs w:val="22"/>
        </w:rPr>
        <w:t xml:space="preserve">Table </w:t>
      </w:r>
      <w:r w:rsidR="001F4DFA" w:rsidRPr="001D7489">
        <w:rPr>
          <w:rFonts w:ascii="Times New Roman" w:hAnsi="Times New Roman" w:cs="Times New Roman"/>
          <w:b/>
          <w:i w:val="0"/>
          <w:color w:val="auto"/>
          <w:sz w:val="24"/>
          <w:szCs w:val="22"/>
        </w:rPr>
        <w:fldChar w:fldCharType="begin"/>
      </w:r>
      <w:r w:rsidR="001F4DFA" w:rsidRPr="001D7489">
        <w:rPr>
          <w:rFonts w:ascii="Times New Roman" w:hAnsi="Times New Roman" w:cs="Times New Roman"/>
          <w:b/>
          <w:i w:val="0"/>
          <w:color w:val="auto"/>
          <w:sz w:val="24"/>
          <w:szCs w:val="22"/>
        </w:rPr>
        <w:instrText xml:space="preserve"> SEQ Table \* ARABIC </w:instrText>
      </w:r>
      <w:r w:rsidR="001F4DFA" w:rsidRPr="001D7489">
        <w:rPr>
          <w:rFonts w:ascii="Times New Roman" w:hAnsi="Times New Roman" w:cs="Times New Roman"/>
          <w:b/>
          <w:i w:val="0"/>
          <w:color w:val="auto"/>
          <w:sz w:val="24"/>
          <w:szCs w:val="22"/>
        </w:rPr>
        <w:fldChar w:fldCharType="separate"/>
      </w:r>
      <w:r w:rsidR="001F4DFA" w:rsidRPr="001D7489">
        <w:rPr>
          <w:rFonts w:ascii="Times New Roman" w:hAnsi="Times New Roman" w:cs="Times New Roman"/>
          <w:b/>
          <w:i w:val="0"/>
          <w:noProof/>
          <w:color w:val="auto"/>
          <w:sz w:val="24"/>
          <w:szCs w:val="22"/>
        </w:rPr>
        <w:t>2</w:t>
      </w:r>
      <w:r w:rsidR="001F4DFA" w:rsidRPr="001D7489">
        <w:rPr>
          <w:rFonts w:ascii="Times New Roman" w:hAnsi="Times New Roman" w:cs="Times New Roman"/>
          <w:b/>
          <w:i w:val="0"/>
          <w:color w:val="auto"/>
          <w:sz w:val="24"/>
          <w:szCs w:val="22"/>
        </w:rPr>
        <w:fldChar w:fldCharType="end"/>
      </w:r>
      <w:r w:rsidR="001F4DFA" w:rsidRPr="001D7489">
        <w:rPr>
          <w:rFonts w:ascii="Times New Roman" w:hAnsi="Times New Roman" w:cs="Times New Roman"/>
          <w:b/>
          <w:i w:val="0"/>
          <w:color w:val="auto"/>
          <w:sz w:val="24"/>
          <w:szCs w:val="22"/>
        </w:rPr>
        <w:t>:</w:t>
      </w:r>
      <w:r w:rsidR="001F4DFA" w:rsidRPr="001D7489">
        <w:rPr>
          <w:rFonts w:ascii="Times New Roman" w:hAnsi="Times New Roman" w:cs="Times New Roman"/>
          <w:i w:val="0"/>
          <w:color w:val="auto"/>
          <w:sz w:val="24"/>
          <w:szCs w:val="22"/>
        </w:rPr>
        <w:t xml:space="preserve"> Erikson’s psychosocial theory</w:t>
      </w:r>
      <w:bookmarkEnd w:id="7"/>
      <w:r w:rsidRPr="001D7489">
        <w:rPr>
          <w:rFonts w:ascii="Times New Roman" w:hAnsi="Times New Roman" w:cs="Times New Roman"/>
          <w:i w:val="0"/>
          <w:color w:val="auto"/>
          <w:sz w:val="24"/>
          <w:szCs w:val="22"/>
        </w:rPr>
        <w:t xml:space="preserve"> (Practical Skills in Psychology, 2019)</w:t>
      </w:r>
    </w:p>
    <w:p w:rsidR="000D3936" w:rsidRPr="001D7489" w:rsidRDefault="000D3936" w:rsidP="001D7489">
      <w:pPr>
        <w:spacing w:after="0" w:line="360" w:lineRule="auto"/>
        <w:jc w:val="both"/>
        <w:rPr>
          <w:rFonts w:ascii="Times New Roman" w:hAnsi="Times New Roman" w:cs="Times New Roman"/>
          <w:color w:val="373D3F"/>
          <w:sz w:val="24"/>
          <w:szCs w:val="24"/>
          <w:shd w:val="clear" w:color="auto" w:fill="FFFFFF"/>
        </w:rPr>
      </w:pPr>
      <w:r w:rsidRPr="001D7489">
        <w:rPr>
          <w:rFonts w:ascii="Times New Roman" w:hAnsi="Times New Roman" w:cs="Times New Roman"/>
          <w:color w:val="373D3F"/>
          <w:sz w:val="24"/>
          <w:szCs w:val="24"/>
          <w:shd w:val="clear" w:color="auto" w:fill="FFFFFF"/>
        </w:rPr>
        <w:tab/>
        <w:t xml:space="preserve">While studying this theory, my special focus was on adolescence stage where the young people </w:t>
      </w:r>
      <w:r w:rsidR="00A916BE" w:rsidRPr="001D7489">
        <w:rPr>
          <w:rFonts w:ascii="AGaramondPro-Regular" w:hAnsi="AGaramondPro-Regular" w:cs="AGaramondPro-Regular"/>
        </w:rPr>
        <w:t>face the</w:t>
      </w:r>
      <w:r w:rsidRPr="001D7489">
        <w:rPr>
          <w:rFonts w:ascii="AGaramondPro-Regular" w:hAnsi="AGaramondPro-Regular" w:cs="AGaramondPro-Regular"/>
        </w:rPr>
        <w:t xml:space="preserve"> crisis of identity versus role confusion</w:t>
      </w:r>
      <w:r w:rsidR="003C51C0" w:rsidRPr="001D7489">
        <w:rPr>
          <w:rFonts w:ascii="AGaramondPro-Regular" w:hAnsi="AGaramondPro-Regular" w:cs="AGaramondPro-Regular"/>
        </w:rPr>
        <w:t xml:space="preserve"> </w:t>
      </w:r>
      <w:r w:rsidR="00BD6B4D" w:rsidRPr="001D7489">
        <w:rPr>
          <w:rFonts w:ascii="AGaramondPro-Regular" w:hAnsi="AGaramondPro-Regular" w:cs="AGaramondPro-Regular"/>
        </w:rPr>
        <w:t>(</w:t>
      </w:r>
      <w:r w:rsidR="0045511F" w:rsidRPr="001D7489">
        <w:rPr>
          <w:rFonts w:ascii="AGaramondPro-Regular" w:hAnsi="AGaramondPro-Regular" w:cs="AGaramondPro-Regular"/>
        </w:rPr>
        <w:t>McLeod, 2018a</w:t>
      </w:r>
      <w:r w:rsidR="00BD6B4D" w:rsidRPr="001D7489">
        <w:rPr>
          <w:rFonts w:ascii="AGaramondPro-Regular" w:hAnsi="AGaramondPro-Regular" w:cs="AGaramondPro-Regular"/>
        </w:rPr>
        <w:t>)</w:t>
      </w:r>
      <w:r w:rsidR="00A916BE" w:rsidRPr="001D7489">
        <w:rPr>
          <w:rFonts w:ascii="AGaramondPro-Regular" w:hAnsi="AGaramondPro-Regular" w:cs="AGaramondPro-Regular"/>
        </w:rPr>
        <w:t>.  T</w:t>
      </w:r>
      <w:r w:rsidRPr="001D7489">
        <w:rPr>
          <w:rFonts w:ascii="AGaramondPro-Regular" w:hAnsi="AGaramondPro-Regular" w:cs="AGaramondPro-Regular"/>
        </w:rPr>
        <w:t xml:space="preserve">hey </w:t>
      </w:r>
      <w:r w:rsidR="00A916BE" w:rsidRPr="001D7489">
        <w:rPr>
          <w:rFonts w:ascii="AGaramondPro-Regular" w:hAnsi="AGaramondPro-Regular" w:cs="AGaramondPro-Regular"/>
        </w:rPr>
        <w:t xml:space="preserve">strive to develop a </w:t>
      </w:r>
      <w:r w:rsidR="00F53A9B" w:rsidRPr="001D7489">
        <w:rPr>
          <w:rFonts w:ascii="AGaramondPro-Regular" w:hAnsi="AGaramondPro-Regular" w:cs="AGaramondPro-Regular"/>
        </w:rPr>
        <w:t xml:space="preserve">consistent </w:t>
      </w:r>
      <w:r w:rsidR="00A916BE" w:rsidRPr="001D7489">
        <w:rPr>
          <w:rFonts w:ascii="AGaramondPro-Regular" w:hAnsi="AGaramondPro-Regular" w:cs="AGaramondPro-Regular"/>
        </w:rPr>
        <w:t xml:space="preserve">sense of </w:t>
      </w:r>
      <w:r w:rsidR="00F53A9B" w:rsidRPr="001D7489">
        <w:rPr>
          <w:rFonts w:ascii="AGaramondPro-Regular" w:hAnsi="AGaramondPro-Regular" w:cs="AGaramondPro-Regular"/>
        </w:rPr>
        <w:t>identity</w:t>
      </w:r>
      <w:r w:rsidR="00A916BE" w:rsidRPr="001D7489">
        <w:rPr>
          <w:rFonts w:ascii="AGaramondPro-Regular" w:hAnsi="AGaramondPro-Regular" w:cs="AGaramondPro-Regular"/>
        </w:rPr>
        <w:t xml:space="preserve">. </w:t>
      </w:r>
      <w:r w:rsidR="00145D25" w:rsidRPr="001D7489">
        <w:rPr>
          <w:rFonts w:ascii="AGaramondPro-Regular" w:hAnsi="AGaramondPro-Regular" w:cs="AGaramondPro-Regular"/>
        </w:rPr>
        <w:t>When struggling to form a coherent sense of self, they also try to gain social acceptance by peers and community (</w:t>
      </w:r>
      <w:r w:rsidR="00145D25" w:rsidRPr="001D7489">
        <w:rPr>
          <w:rFonts w:ascii="Times New Roman" w:hAnsi="Times New Roman" w:cs="Times New Roman"/>
          <w:color w:val="222222"/>
          <w:sz w:val="24"/>
          <w:szCs w:val="24"/>
          <w:shd w:val="clear" w:color="auto" w:fill="FFFFFF"/>
        </w:rPr>
        <w:t>APA, 2002; Shaffer and Kipp, 2010)</w:t>
      </w:r>
      <w:r w:rsidR="00145D25" w:rsidRPr="001D7489">
        <w:rPr>
          <w:rFonts w:ascii="AGaramondPro-Regular" w:hAnsi="AGaramondPro-Regular" w:cs="AGaramondPro-Regular"/>
        </w:rPr>
        <w:t xml:space="preserve">. </w:t>
      </w:r>
      <w:r w:rsidR="001E13EE" w:rsidRPr="001D7489">
        <w:rPr>
          <w:rFonts w:ascii="AGaramondPro-Regular" w:hAnsi="AGaramondPro-Regular" w:cs="AGaramondPro-Regular"/>
        </w:rPr>
        <w:t>I</w:t>
      </w:r>
      <w:r w:rsidR="00A916BE" w:rsidRPr="001D7489">
        <w:rPr>
          <w:rFonts w:ascii="AGaramondPro-Regular" w:hAnsi="AGaramondPro-Regular" w:cs="AGaramondPro-Regular"/>
        </w:rPr>
        <w:t xml:space="preserve">nterestingly, those who </w:t>
      </w:r>
      <w:r w:rsidR="00A916BE" w:rsidRPr="001D7489">
        <w:rPr>
          <w:rFonts w:ascii="AGaramondPro-Regular" w:hAnsi="AGaramondPro-Regular" w:cs="AGaramondPro-Regular"/>
        </w:rPr>
        <w:lastRenderedPageBreak/>
        <w:t xml:space="preserve">succeed in resolving this crisis have high self-esteem and </w:t>
      </w:r>
      <w:r w:rsidR="00CD3A9C" w:rsidRPr="001D7489">
        <w:rPr>
          <w:rFonts w:ascii="AGaramondPro-Regular" w:hAnsi="AGaramondPro-Regular" w:cs="AGaramondPro-Regular"/>
        </w:rPr>
        <w:t xml:space="preserve">the ability to commit close relationships whereas those who deal with this crisis in a negative way </w:t>
      </w:r>
      <w:r w:rsidR="00E074BB" w:rsidRPr="001D7489">
        <w:rPr>
          <w:rFonts w:ascii="AGaramondPro-Regular" w:hAnsi="AGaramondPro-Regular" w:cs="AGaramondPro-Regular"/>
        </w:rPr>
        <w:t>experience ro</w:t>
      </w:r>
      <w:r w:rsidR="006A3A75" w:rsidRPr="001D7489">
        <w:rPr>
          <w:rFonts w:ascii="AGaramondPro-Regular" w:hAnsi="AGaramondPro-Regular" w:cs="AGaramondPro-Regular"/>
        </w:rPr>
        <w:t xml:space="preserve">le confusion accompanied with </w:t>
      </w:r>
      <w:r w:rsidR="00CD3A9C" w:rsidRPr="001D7489">
        <w:rPr>
          <w:rFonts w:ascii="AGaramondPro-Regular" w:hAnsi="AGaramondPro-Regular" w:cs="AGaramondPro-Regular"/>
        </w:rPr>
        <w:t xml:space="preserve">lack </w:t>
      </w:r>
      <w:r w:rsidR="00CE3400" w:rsidRPr="001D7489">
        <w:rPr>
          <w:rFonts w:ascii="AGaramondPro-Regular" w:hAnsi="AGaramondPro-Regular" w:cs="AGaramondPro-Regular"/>
        </w:rPr>
        <w:t xml:space="preserve">of </w:t>
      </w:r>
      <w:r w:rsidR="00CD3A9C" w:rsidRPr="001D7489">
        <w:rPr>
          <w:rFonts w:ascii="AGaramondPro-Regular" w:hAnsi="AGaramondPro-Regular" w:cs="AGaramondPro-Regular"/>
        </w:rPr>
        <w:t xml:space="preserve">self-esteem and fear </w:t>
      </w:r>
      <w:r w:rsidR="00E074BB" w:rsidRPr="001D7489">
        <w:rPr>
          <w:rFonts w:ascii="AGaramondPro-Regular" w:hAnsi="AGaramondPro-Regular" w:cs="AGaramondPro-Regular"/>
        </w:rPr>
        <w:t xml:space="preserve">of </w:t>
      </w:r>
      <w:r w:rsidR="00CD3A9C" w:rsidRPr="001D7489">
        <w:rPr>
          <w:rFonts w:ascii="AGaramondPro-Regular" w:hAnsi="AGaramondPro-Regular" w:cs="AGaramondPro-Regular"/>
        </w:rPr>
        <w:t>genuine commitment of relationships</w:t>
      </w:r>
      <w:r w:rsidR="00BD6B4D" w:rsidRPr="001D7489">
        <w:rPr>
          <w:rFonts w:ascii="AGaramondPro-Regular" w:hAnsi="AGaramondPro-Regular" w:cs="AGaramondPro-Regular"/>
        </w:rPr>
        <w:t xml:space="preserve"> (</w:t>
      </w:r>
      <w:r w:rsidR="00863D48" w:rsidRPr="001D7489">
        <w:rPr>
          <w:rFonts w:ascii="Times New Roman" w:hAnsi="Times New Roman" w:cs="Times New Roman"/>
          <w:color w:val="222222"/>
          <w:sz w:val="24"/>
          <w:szCs w:val="24"/>
          <w:shd w:val="clear" w:color="auto" w:fill="FFFFFF"/>
        </w:rPr>
        <w:t>APA, 2002</w:t>
      </w:r>
      <w:r w:rsidR="00E17183" w:rsidRPr="001D7489">
        <w:rPr>
          <w:rFonts w:ascii="AGaramondPro-Regular" w:hAnsi="AGaramondPro-Regular" w:cs="AGaramondPro-Regular"/>
        </w:rPr>
        <w:t>)</w:t>
      </w:r>
      <w:r w:rsidR="00CD3A9C" w:rsidRPr="001D7489">
        <w:rPr>
          <w:rFonts w:ascii="AGaramondPro-Regular" w:hAnsi="AGaramondPro-Regular" w:cs="AGaramondPro-Regular"/>
        </w:rPr>
        <w:t xml:space="preserve">. </w:t>
      </w:r>
      <w:r w:rsidR="00E074BB" w:rsidRPr="001D7489">
        <w:rPr>
          <w:rFonts w:ascii="AGaramondPro-Regular" w:hAnsi="AGaramondPro-Regular" w:cs="AGaramondPro-Regular"/>
        </w:rPr>
        <w:t>The positive and negative results of the cr</w:t>
      </w:r>
      <w:r w:rsidR="003C51C0" w:rsidRPr="001D7489">
        <w:rPr>
          <w:rFonts w:ascii="AGaramondPro-Regular" w:hAnsi="AGaramondPro-Regular" w:cs="AGaramondPro-Regular"/>
        </w:rPr>
        <w:t xml:space="preserve">isis resolution </w:t>
      </w:r>
      <w:r w:rsidR="00CE3400" w:rsidRPr="001D7489">
        <w:rPr>
          <w:rFonts w:ascii="AGaramondPro-Regular" w:hAnsi="AGaramondPro-Regular" w:cs="AGaramondPro-Regular"/>
        </w:rPr>
        <w:t>might be</w:t>
      </w:r>
      <w:r w:rsidR="003C51C0" w:rsidRPr="001D7489">
        <w:rPr>
          <w:rFonts w:ascii="AGaramondPro-Regular" w:hAnsi="AGaramondPro-Regular" w:cs="AGaramondPro-Regular"/>
        </w:rPr>
        <w:t xml:space="preserve"> (figure 4):</w:t>
      </w:r>
    </w:p>
    <w:p w:rsidR="003C51C0" w:rsidRPr="001D7489" w:rsidRDefault="00E17183" w:rsidP="001D7489">
      <w:pPr>
        <w:spacing w:after="0" w:line="360" w:lineRule="auto"/>
        <w:jc w:val="both"/>
        <w:rPr>
          <w:rFonts w:ascii="AGaramondPro-Regular" w:hAnsi="AGaramondPro-Regular" w:cs="AGaramondPro-Regular"/>
        </w:rPr>
      </w:pPr>
      <w:r w:rsidRPr="001D7489">
        <w:rPr>
          <w:rFonts w:ascii="AGaramondPro-Regular" w:hAnsi="AGaramondPro-Regular" w:cs="AGaramondPro-Regular"/>
          <w:noProof/>
          <w:lang w:eastAsia="en-GB"/>
        </w:rPr>
        <w:drawing>
          <wp:inline distT="0" distB="0" distL="0" distR="0" wp14:anchorId="4200242F" wp14:editId="1A78ED27">
            <wp:extent cx="5486400" cy="2546350"/>
            <wp:effectExtent l="19050" t="0" r="19050" b="63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CD3A9C" w:rsidRPr="001D7489" w:rsidRDefault="00E17183" w:rsidP="001D7489">
      <w:pPr>
        <w:pStyle w:val="Caption"/>
        <w:spacing w:after="0" w:line="360" w:lineRule="auto"/>
        <w:jc w:val="center"/>
        <w:rPr>
          <w:rFonts w:ascii="Times New Roman" w:hAnsi="Times New Roman" w:cs="Times New Roman"/>
          <w:i w:val="0"/>
          <w:color w:val="auto"/>
          <w:sz w:val="24"/>
          <w:szCs w:val="24"/>
          <w:shd w:val="clear" w:color="auto" w:fill="FFFFFF"/>
        </w:rPr>
      </w:pPr>
      <w:bookmarkStart w:id="8" w:name="_Toc18617893"/>
      <w:r w:rsidRPr="001D7489">
        <w:rPr>
          <w:rFonts w:ascii="Times New Roman" w:hAnsi="Times New Roman" w:cs="Times New Roman"/>
          <w:b/>
          <w:i w:val="0"/>
          <w:color w:val="auto"/>
          <w:sz w:val="24"/>
          <w:szCs w:val="24"/>
        </w:rPr>
        <w:t xml:space="preserve">Figure </w:t>
      </w:r>
      <w:r w:rsidRPr="001D7489">
        <w:rPr>
          <w:rFonts w:ascii="Times New Roman" w:hAnsi="Times New Roman" w:cs="Times New Roman"/>
          <w:b/>
          <w:i w:val="0"/>
          <w:color w:val="auto"/>
          <w:sz w:val="24"/>
          <w:szCs w:val="24"/>
        </w:rPr>
        <w:fldChar w:fldCharType="begin"/>
      </w:r>
      <w:r w:rsidRPr="001D7489">
        <w:rPr>
          <w:rFonts w:ascii="Times New Roman" w:hAnsi="Times New Roman" w:cs="Times New Roman"/>
          <w:b/>
          <w:i w:val="0"/>
          <w:color w:val="auto"/>
          <w:sz w:val="24"/>
          <w:szCs w:val="24"/>
        </w:rPr>
        <w:instrText xml:space="preserve"> SEQ Figure \* ARABIC </w:instrText>
      </w:r>
      <w:r w:rsidRPr="001D7489">
        <w:rPr>
          <w:rFonts w:ascii="Times New Roman" w:hAnsi="Times New Roman" w:cs="Times New Roman"/>
          <w:b/>
          <w:i w:val="0"/>
          <w:color w:val="auto"/>
          <w:sz w:val="24"/>
          <w:szCs w:val="24"/>
        </w:rPr>
        <w:fldChar w:fldCharType="separate"/>
      </w:r>
      <w:r w:rsidR="00F64B71" w:rsidRPr="001D7489">
        <w:rPr>
          <w:rFonts w:ascii="Times New Roman" w:hAnsi="Times New Roman" w:cs="Times New Roman"/>
          <w:b/>
          <w:i w:val="0"/>
          <w:noProof/>
          <w:color w:val="auto"/>
          <w:sz w:val="24"/>
          <w:szCs w:val="24"/>
        </w:rPr>
        <w:t>4</w:t>
      </w:r>
      <w:r w:rsidRPr="001D7489">
        <w:rPr>
          <w:rFonts w:ascii="Times New Roman" w:hAnsi="Times New Roman" w:cs="Times New Roman"/>
          <w:b/>
          <w:i w:val="0"/>
          <w:color w:val="auto"/>
          <w:sz w:val="24"/>
          <w:szCs w:val="24"/>
        </w:rPr>
        <w:fldChar w:fldCharType="end"/>
      </w:r>
      <w:r w:rsidRPr="001D7489">
        <w:rPr>
          <w:rFonts w:ascii="Times New Roman" w:hAnsi="Times New Roman" w:cs="Times New Roman"/>
          <w:i w:val="0"/>
          <w:color w:val="auto"/>
          <w:sz w:val="24"/>
          <w:szCs w:val="24"/>
        </w:rPr>
        <w:t>: Effects of identity crisis resolution (APA, 2002</w:t>
      </w:r>
      <w:r w:rsidR="001E13EE" w:rsidRPr="001D7489">
        <w:rPr>
          <w:rFonts w:ascii="Times New Roman" w:hAnsi="Times New Roman" w:cs="Times New Roman"/>
          <w:i w:val="0"/>
          <w:color w:val="auto"/>
          <w:sz w:val="24"/>
          <w:szCs w:val="24"/>
        </w:rPr>
        <w:t>; Hend</w:t>
      </w:r>
      <w:r w:rsidR="00685DA9" w:rsidRPr="001D7489">
        <w:rPr>
          <w:rFonts w:ascii="Times New Roman" w:hAnsi="Times New Roman" w:cs="Times New Roman"/>
          <w:i w:val="0"/>
          <w:color w:val="auto"/>
          <w:sz w:val="24"/>
          <w:szCs w:val="24"/>
        </w:rPr>
        <w:t>r</w:t>
      </w:r>
      <w:r w:rsidR="001E13EE" w:rsidRPr="001D7489">
        <w:rPr>
          <w:rFonts w:ascii="Times New Roman" w:hAnsi="Times New Roman" w:cs="Times New Roman"/>
          <w:i w:val="0"/>
          <w:color w:val="auto"/>
          <w:sz w:val="24"/>
          <w:szCs w:val="24"/>
        </w:rPr>
        <w:t>y and Kloep, 2012</w:t>
      </w:r>
      <w:r w:rsidRPr="001D7489">
        <w:rPr>
          <w:rFonts w:ascii="Times New Roman" w:hAnsi="Times New Roman" w:cs="Times New Roman"/>
          <w:i w:val="0"/>
          <w:color w:val="auto"/>
          <w:sz w:val="24"/>
          <w:szCs w:val="24"/>
        </w:rPr>
        <w:t>)</w:t>
      </w:r>
      <w:bookmarkEnd w:id="8"/>
    </w:p>
    <w:p w:rsidR="00470C94" w:rsidRPr="001D7489" w:rsidRDefault="00746511"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While the positive thinking and feelings may lead to good physical and mental health in the adolescents, the</w:t>
      </w:r>
      <w:r w:rsidR="00400BB6" w:rsidRPr="001D7489">
        <w:rPr>
          <w:rFonts w:ascii="Times New Roman" w:hAnsi="Times New Roman" w:cs="Times New Roman"/>
          <w:sz w:val="24"/>
          <w:szCs w:val="24"/>
        </w:rPr>
        <w:t xml:space="preserve"> negative </w:t>
      </w:r>
      <w:r w:rsidRPr="001D7489">
        <w:rPr>
          <w:rFonts w:ascii="Times New Roman" w:hAnsi="Times New Roman" w:cs="Times New Roman"/>
          <w:sz w:val="24"/>
          <w:szCs w:val="24"/>
        </w:rPr>
        <w:t xml:space="preserve">thoughts, </w:t>
      </w:r>
      <w:r w:rsidR="00400BB6" w:rsidRPr="001D7489">
        <w:rPr>
          <w:rFonts w:ascii="Times New Roman" w:hAnsi="Times New Roman" w:cs="Times New Roman"/>
          <w:sz w:val="24"/>
          <w:szCs w:val="24"/>
        </w:rPr>
        <w:t xml:space="preserve">emotions and behaviours may result in </w:t>
      </w:r>
      <w:r w:rsidR="004F7A3B" w:rsidRPr="001D7489">
        <w:rPr>
          <w:rFonts w:ascii="Times New Roman" w:hAnsi="Times New Roman" w:cs="Times New Roman"/>
          <w:sz w:val="24"/>
          <w:szCs w:val="24"/>
        </w:rPr>
        <w:t xml:space="preserve">some negative outcomes such as </w:t>
      </w:r>
      <w:r w:rsidR="00400BB6" w:rsidRPr="001D7489">
        <w:rPr>
          <w:rFonts w:ascii="Times New Roman" w:hAnsi="Times New Roman" w:cs="Times New Roman"/>
          <w:sz w:val="24"/>
          <w:szCs w:val="24"/>
        </w:rPr>
        <w:t xml:space="preserve">emotional, eating </w:t>
      </w:r>
      <w:r w:rsidR="004F7A3B" w:rsidRPr="001D7489">
        <w:rPr>
          <w:rFonts w:ascii="Times New Roman" w:hAnsi="Times New Roman" w:cs="Times New Roman"/>
          <w:sz w:val="24"/>
          <w:szCs w:val="24"/>
        </w:rPr>
        <w:t>or</w:t>
      </w:r>
      <w:r w:rsidR="00400BB6" w:rsidRPr="001D7489">
        <w:rPr>
          <w:rFonts w:ascii="Times New Roman" w:hAnsi="Times New Roman" w:cs="Times New Roman"/>
          <w:sz w:val="24"/>
          <w:szCs w:val="24"/>
        </w:rPr>
        <w:t xml:space="preserve"> behavioural disorders</w:t>
      </w:r>
      <w:r w:rsidR="002515C0" w:rsidRPr="001D7489">
        <w:rPr>
          <w:rFonts w:ascii="Times New Roman" w:hAnsi="Times New Roman" w:cs="Times New Roman"/>
          <w:sz w:val="24"/>
          <w:szCs w:val="24"/>
        </w:rPr>
        <w:t xml:space="preserve"> (APA, 2002)</w:t>
      </w:r>
      <w:r w:rsidR="00400BB6" w:rsidRPr="001D7489">
        <w:rPr>
          <w:rFonts w:ascii="Times New Roman" w:hAnsi="Times New Roman" w:cs="Times New Roman"/>
          <w:sz w:val="24"/>
          <w:szCs w:val="24"/>
        </w:rPr>
        <w:t>.</w:t>
      </w:r>
      <w:r w:rsidRPr="001D7489">
        <w:rPr>
          <w:rFonts w:ascii="Times New Roman" w:hAnsi="Times New Roman" w:cs="Times New Roman"/>
          <w:sz w:val="24"/>
          <w:szCs w:val="24"/>
        </w:rPr>
        <w:t xml:space="preserve"> </w:t>
      </w:r>
    </w:p>
    <w:p w:rsidR="008F363C" w:rsidRPr="001D7489" w:rsidRDefault="00406558" w:rsidP="001D7489">
      <w:pPr>
        <w:spacing w:after="0" w:line="360" w:lineRule="auto"/>
        <w:jc w:val="both"/>
        <w:rPr>
          <w:rFonts w:ascii="Times New Roman" w:hAnsi="Times New Roman" w:cs="Times New Roman"/>
          <w:b/>
          <w:sz w:val="28"/>
          <w:szCs w:val="28"/>
        </w:rPr>
      </w:pPr>
      <w:r w:rsidRPr="001D7489">
        <w:rPr>
          <w:rFonts w:ascii="Times New Roman" w:hAnsi="Times New Roman" w:cs="Times New Roman"/>
          <w:b/>
          <w:sz w:val="28"/>
          <w:szCs w:val="28"/>
        </w:rPr>
        <w:t>Research on adolescence</w:t>
      </w:r>
    </w:p>
    <w:p w:rsidR="00C07DE3" w:rsidRPr="001D7489" w:rsidRDefault="00CE3F38"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When</w:t>
      </w:r>
      <w:r w:rsidR="00600983" w:rsidRPr="001D7489">
        <w:rPr>
          <w:rFonts w:ascii="Times New Roman" w:hAnsi="Times New Roman" w:cs="Times New Roman"/>
          <w:sz w:val="24"/>
          <w:szCs w:val="24"/>
        </w:rPr>
        <w:t xml:space="preserve"> investigating about adolescence, </w:t>
      </w:r>
      <w:r w:rsidR="002515C0" w:rsidRPr="001D7489">
        <w:rPr>
          <w:rFonts w:ascii="Times New Roman" w:hAnsi="Times New Roman" w:cs="Times New Roman"/>
          <w:sz w:val="24"/>
          <w:szCs w:val="24"/>
        </w:rPr>
        <w:t xml:space="preserve">I noticed that although I was familiar with the physical, cognitive and psychosocial changes that adolescents experience throughout this stage, I needed  to enhance my knowledge about how these </w:t>
      </w:r>
      <w:r w:rsidR="00C07DE3" w:rsidRPr="001D7489">
        <w:rPr>
          <w:rFonts w:ascii="Times New Roman" w:hAnsi="Times New Roman" w:cs="Times New Roman"/>
          <w:sz w:val="24"/>
          <w:szCs w:val="24"/>
        </w:rPr>
        <w:t xml:space="preserve">biological (e.g. growth spurt and sexual maturation) and social factors (e.g. peers, family, school, work, community) affect adolescents’ cognitive, emotional, social and behavioural development. </w:t>
      </w:r>
      <w:r w:rsidR="00434648" w:rsidRPr="001D7489">
        <w:rPr>
          <w:rFonts w:ascii="Times New Roman" w:hAnsi="Times New Roman" w:cs="Times New Roman"/>
          <w:sz w:val="24"/>
          <w:szCs w:val="24"/>
        </w:rPr>
        <w:t xml:space="preserve">Adolescent brain development and accordingly the cognitive and social changes lead to </w:t>
      </w:r>
      <w:r w:rsidR="00693798" w:rsidRPr="001D7489">
        <w:rPr>
          <w:rFonts w:ascii="Times New Roman" w:hAnsi="Times New Roman" w:cs="Times New Roman"/>
          <w:sz w:val="24"/>
          <w:szCs w:val="24"/>
        </w:rPr>
        <w:t>critical thinking skills development</w:t>
      </w:r>
      <w:r w:rsidR="00F37171" w:rsidRPr="001D7489">
        <w:rPr>
          <w:rFonts w:ascii="Times New Roman" w:hAnsi="Times New Roman" w:cs="Times New Roman"/>
          <w:sz w:val="24"/>
          <w:szCs w:val="24"/>
        </w:rPr>
        <w:t xml:space="preserve"> (</w:t>
      </w:r>
      <w:r w:rsidR="00F37171" w:rsidRPr="001D7489">
        <w:rPr>
          <w:rFonts w:ascii="Times New Roman" w:hAnsi="Times New Roman" w:cs="Times New Roman"/>
          <w:color w:val="222222"/>
          <w:sz w:val="24"/>
          <w:szCs w:val="24"/>
          <w:shd w:val="clear" w:color="auto" w:fill="FFFFFF"/>
        </w:rPr>
        <w:t xml:space="preserve">Swartz and Wild, 2012). Adolescents develop abilities to </w:t>
      </w:r>
      <w:r w:rsidR="00F37171" w:rsidRPr="001D7489">
        <w:rPr>
          <w:rFonts w:ascii="Times New Roman" w:hAnsi="Times New Roman" w:cs="Times New Roman"/>
          <w:sz w:val="24"/>
          <w:szCs w:val="24"/>
        </w:rPr>
        <w:t>analyse situations and find</w:t>
      </w:r>
      <w:r w:rsidR="00693798" w:rsidRPr="001D7489">
        <w:rPr>
          <w:rFonts w:ascii="Times New Roman" w:hAnsi="Times New Roman" w:cs="Times New Roman"/>
          <w:sz w:val="24"/>
          <w:szCs w:val="24"/>
        </w:rPr>
        <w:t xml:space="preserve"> </w:t>
      </w:r>
      <w:r w:rsidR="00F37171" w:rsidRPr="001D7489">
        <w:rPr>
          <w:rFonts w:ascii="Times New Roman" w:hAnsi="Times New Roman" w:cs="Times New Roman"/>
          <w:sz w:val="24"/>
          <w:szCs w:val="24"/>
        </w:rPr>
        <w:t>appropriate solutions, evaluate alternatives and make decisions, solve problems and reflect</w:t>
      </w:r>
      <w:r w:rsidR="009E6F81" w:rsidRPr="001D7489">
        <w:rPr>
          <w:rFonts w:ascii="Times New Roman" w:hAnsi="Times New Roman" w:cs="Times New Roman"/>
          <w:sz w:val="24"/>
          <w:szCs w:val="24"/>
        </w:rPr>
        <w:t xml:space="preserve"> (APA, 2002)</w:t>
      </w:r>
      <w:r w:rsidR="00F37171" w:rsidRPr="001D7489">
        <w:rPr>
          <w:rFonts w:ascii="Times New Roman" w:hAnsi="Times New Roman" w:cs="Times New Roman"/>
          <w:sz w:val="24"/>
          <w:szCs w:val="24"/>
        </w:rPr>
        <w:t>.</w:t>
      </w:r>
      <w:r w:rsidR="00434648" w:rsidRPr="001D7489">
        <w:rPr>
          <w:rFonts w:ascii="Times New Roman" w:hAnsi="Times New Roman" w:cs="Times New Roman"/>
          <w:sz w:val="24"/>
          <w:szCs w:val="24"/>
        </w:rPr>
        <w:t xml:space="preserve"> </w:t>
      </w:r>
      <w:r w:rsidR="00614841" w:rsidRPr="001D7489">
        <w:rPr>
          <w:rFonts w:ascii="Times New Roman" w:hAnsi="Times New Roman" w:cs="Times New Roman"/>
          <w:sz w:val="24"/>
          <w:szCs w:val="24"/>
        </w:rPr>
        <w:t xml:space="preserve">After examining and analysing the lifespan theories, reviewing studies and evaluating information, I </w:t>
      </w:r>
      <w:r w:rsidR="0045511F" w:rsidRPr="001D7489">
        <w:rPr>
          <w:rFonts w:ascii="Times New Roman" w:hAnsi="Times New Roman" w:cs="Times New Roman"/>
          <w:sz w:val="24"/>
          <w:szCs w:val="24"/>
        </w:rPr>
        <w:t>realised</w:t>
      </w:r>
      <w:r w:rsidR="00614841" w:rsidRPr="001D7489">
        <w:rPr>
          <w:rFonts w:ascii="Times New Roman" w:hAnsi="Times New Roman" w:cs="Times New Roman"/>
          <w:sz w:val="24"/>
          <w:szCs w:val="24"/>
        </w:rPr>
        <w:t xml:space="preserve"> that there </w:t>
      </w:r>
      <w:r w:rsidR="0045511F" w:rsidRPr="001D7489">
        <w:rPr>
          <w:rFonts w:ascii="Times New Roman" w:hAnsi="Times New Roman" w:cs="Times New Roman"/>
          <w:sz w:val="24"/>
          <w:szCs w:val="24"/>
        </w:rPr>
        <w:t>was</w:t>
      </w:r>
      <w:r w:rsidR="00614841" w:rsidRPr="001D7489">
        <w:rPr>
          <w:rFonts w:ascii="Times New Roman" w:hAnsi="Times New Roman" w:cs="Times New Roman"/>
          <w:sz w:val="24"/>
          <w:szCs w:val="24"/>
        </w:rPr>
        <w:t xml:space="preserve"> a</w:t>
      </w:r>
      <w:r w:rsidR="00282494" w:rsidRPr="001D7489">
        <w:rPr>
          <w:rFonts w:ascii="Times New Roman" w:hAnsi="Times New Roman" w:cs="Times New Roman"/>
          <w:sz w:val="24"/>
          <w:szCs w:val="24"/>
        </w:rPr>
        <w:t xml:space="preserve"> relationship among the above-mentioned factors, adolescents’ development and </w:t>
      </w:r>
      <w:r w:rsidR="00CE3400" w:rsidRPr="001D7489">
        <w:rPr>
          <w:rFonts w:ascii="Times New Roman" w:hAnsi="Times New Roman" w:cs="Times New Roman"/>
          <w:sz w:val="24"/>
          <w:szCs w:val="24"/>
        </w:rPr>
        <w:t>some mental disorders</w:t>
      </w:r>
      <w:r w:rsidRPr="001D7489">
        <w:rPr>
          <w:rFonts w:ascii="Times New Roman" w:hAnsi="Times New Roman" w:cs="Times New Roman"/>
          <w:sz w:val="24"/>
          <w:szCs w:val="24"/>
        </w:rPr>
        <w:t>, and m</w:t>
      </w:r>
      <w:r w:rsidR="002515C0" w:rsidRPr="001D7489">
        <w:rPr>
          <w:rFonts w:ascii="Times New Roman" w:hAnsi="Times New Roman" w:cs="Times New Roman"/>
          <w:sz w:val="24"/>
          <w:szCs w:val="24"/>
        </w:rPr>
        <w:t>any health-related issues in this life-stage are associated with negative thoughts, emotions and experiences</w:t>
      </w:r>
      <w:r w:rsidR="00282494" w:rsidRPr="001D7489">
        <w:rPr>
          <w:rFonts w:ascii="Times New Roman" w:hAnsi="Times New Roman" w:cs="Times New Roman"/>
          <w:sz w:val="24"/>
          <w:szCs w:val="24"/>
        </w:rPr>
        <w:t xml:space="preserve"> (</w:t>
      </w:r>
      <w:r w:rsidR="00815254" w:rsidRPr="001D7489">
        <w:rPr>
          <w:rFonts w:ascii="Times New Roman" w:hAnsi="Times New Roman" w:cs="Times New Roman"/>
          <w:sz w:val="24"/>
          <w:szCs w:val="24"/>
        </w:rPr>
        <w:t xml:space="preserve">APA, 2002; Sanders, 2013; </w:t>
      </w:r>
      <w:r w:rsidR="00EF75BD" w:rsidRPr="001D7489">
        <w:rPr>
          <w:rFonts w:ascii="Times New Roman" w:hAnsi="Times New Roman" w:cs="Times New Roman"/>
          <w:color w:val="222222"/>
          <w:sz w:val="24"/>
          <w:szCs w:val="24"/>
          <w:shd w:val="clear" w:color="auto" w:fill="FFFFFF"/>
        </w:rPr>
        <w:t>Shaffer and Kipp, 2010; Swartz and Wild, 2012</w:t>
      </w:r>
      <w:r w:rsidR="00EF75BD" w:rsidRPr="001D7489">
        <w:rPr>
          <w:rFonts w:ascii="Times New Roman" w:hAnsi="Times New Roman" w:cs="Times New Roman"/>
          <w:sz w:val="24"/>
          <w:szCs w:val="24"/>
        </w:rPr>
        <w:t>). The figure below demonstrates the relationship between bio-social factors, adolescents’ development and some pathological states:</w:t>
      </w:r>
    </w:p>
    <w:p w:rsidR="006A7262" w:rsidRPr="001D7489" w:rsidRDefault="006A7262" w:rsidP="001D7489">
      <w:pPr>
        <w:spacing w:after="0" w:line="360" w:lineRule="auto"/>
        <w:rPr>
          <w:rFonts w:ascii="Times New Roman" w:hAnsi="Times New Roman" w:cs="Times New Roman"/>
          <w:sz w:val="24"/>
          <w:szCs w:val="24"/>
        </w:rPr>
      </w:pPr>
      <w:r w:rsidRPr="001D7489">
        <w:rPr>
          <w:rFonts w:ascii="Times New Roman" w:hAnsi="Times New Roman" w:cs="Times New Roman"/>
          <w:noProof/>
          <w:sz w:val="24"/>
          <w:szCs w:val="24"/>
          <w:lang w:eastAsia="en-GB"/>
        </w:rPr>
        <w:lastRenderedPageBreak/>
        <w:drawing>
          <wp:inline distT="0" distB="0" distL="0" distR="0" wp14:anchorId="2C2EAEFC" wp14:editId="15FBCDC5">
            <wp:extent cx="5486400" cy="6324600"/>
            <wp:effectExtent l="19050" t="0" r="381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2D0BEF" w:rsidRPr="001D7489" w:rsidRDefault="008D0A13" w:rsidP="001D7489">
      <w:pPr>
        <w:pStyle w:val="Caption"/>
        <w:spacing w:after="0" w:line="360" w:lineRule="auto"/>
        <w:jc w:val="center"/>
        <w:rPr>
          <w:rFonts w:ascii="Times New Roman" w:hAnsi="Times New Roman" w:cs="Times New Roman"/>
          <w:i w:val="0"/>
          <w:color w:val="auto"/>
          <w:sz w:val="24"/>
          <w:szCs w:val="24"/>
        </w:rPr>
      </w:pPr>
      <w:bookmarkStart w:id="9" w:name="_Toc18617894"/>
      <w:r w:rsidRPr="001D7489">
        <w:rPr>
          <w:rFonts w:ascii="Times New Roman" w:hAnsi="Times New Roman" w:cs="Times New Roman"/>
          <w:b/>
          <w:i w:val="0"/>
          <w:color w:val="auto"/>
          <w:sz w:val="24"/>
          <w:szCs w:val="24"/>
        </w:rPr>
        <w:t xml:space="preserve">Figure </w:t>
      </w:r>
      <w:r w:rsidRPr="001D7489">
        <w:rPr>
          <w:rFonts w:ascii="Times New Roman" w:hAnsi="Times New Roman" w:cs="Times New Roman"/>
          <w:b/>
          <w:i w:val="0"/>
          <w:color w:val="auto"/>
          <w:sz w:val="24"/>
          <w:szCs w:val="24"/>
        </w:rPr>
        <w:fldChar w:fldCharType="begin"/>
      </w:r>
      <w:r w:rsidRPr="001D7489">
        <w:rPr>
          <w:rFonts w:ascii="Times New Roman" w:hAnsi="Times New Roman" w:cs="Times New Roman"/>
          <w:b/>
          <w:i w:val="0"/>
          <w:color w:val="auto"/>
          <w:sz w:val="24"/>
          <w:szCs w:val="24"/>
        </w:rPr>
        <w:instrText xml:space="preserve"> SEQ Figure \* ARABIC </w:instrText>
      </w:r>
      <w:r w:rsidRPr="001D7489">
        <w:rPr>
          <w:rFonts w:ascii="Times New Roman" w:hAnsi="Times New Roman" w:cs="Times New Roman"/>
          <w:b/>
          <w:i w:val="0"/>
          <w:color w:val="auto"/>
          <w:sz w:val="24"/>
          <w:szCs w:val="24"/>
        </w:rPr>
        <w:fldChar w:fldCharType="separate"/>
      </w:r>
      <w:r w:rsidR="00F64B71" w:rsidRPr="001D7489">
        <w:rPr>
          <w:rFonts w:ascii="Times New Roman" w:hAnsi="Times New Roman" w:cs="Times New Roman"/>
          <w:b/>
          <w:i w:val="0"/>
          <w:noProof/>
          <w:color w:val="auto"/>
          <w:sz w:val="24"/>
          <w:szCs w:val="24"/>
        </w:rPr>
        <w:t>5</w:t>
      </w:r>
      <w:r w:rsidRPr="001D7489">
        <w:rPr>
          <w:rFonts w:ascii="Times New Roman" w:hAnsi="Times New Roman" w:cs="Times New Roman"/>
          <w:b/>
          <w:i w:val="0"/>
          <w:color w:val="auto"/>
          <w:sz w:val="24"/>
          <w:szCs w:val="24"/>
        </w:rPr>
        <w:fldChar w:fldCharType="end"/>
      </w:r>
      <w:r w:rsidRPr="001D7489">
        <w:rPr>
          <w:rFonts w:ascii="Times New Roman" w:hAnsi="Times New Roman" w:cs="Times New Roman"/>
          <w:i w:val="0"/>
          <w:color w:val="auto"/>
          <w:sz w:val="24"/>
          <w:szCs w:val="24"/>
        </w:rPr>
        <w:t xml:space="preserve">: Relationship between factors, development and </w:t>
      </w:r>
      <w:r w:rsidR="009D1DB2" w:rsidRPr="001D7489">
        <w:rPr>
          <w:rFonts w:ascii="Times New Roman" w:hAnsi="Times New Roman" w:cs="Times New Roman"/>
          <w:i w:val="0"/>
          <w:color w:val="auto"/>
          <w:sz w:val="24"/>
          <w:szCs w:val="24"/>
        </w:rPr>
        <w:t>mental disorders</w:t>
      </w:r>
      <w:r w:rsidR="00E01814" w:rsidRPr="001D7489">
        <w:rPr>
          <w:rFonts w:ascii="Times New Roman" w:hAnsi="Times New Roman" w:cs="Times New Roman"/>
          <w:i w:val="0"/>
          <w:color w:val="auto"/>
          <w:sz w:val="24"/>
          <w:szCs w:val="24"/>
        </w:rPr>
        <w:t xml:space="preserve"> </w:t>
      </w:r>
      <w:r w:rsidR="00E01814" w:rsidRPr="001D7489">
        <w:rPr>
          <w:rFonts w:ascii="Times New Roman" w:hAnsi="Times New Roman" w:cs="Times New Roman"/>
          <w:color w:val="auto"/>
          <w:sz w:val="22"/>
          <w:szCs w:val="22"/>
        </w:rPr>
        <w:t>(Andreea-Elena, 2015; Gil &amp; Molin, 2007; Gray &amp; Squeglia, 2018; Mandalia et al., 2018 ; Rosewall, Gleaves, &amp; Latner, 2018; NHS, 2018; Vizard et al., 2018; Wen, 2017)</w:t>
      </w:r>
      <w:r w:rsidR="00674DD7" w:rsidRPr="001D7489">
        <w:rPr>
          <w:rFonts w:ascii="Times New Roman" w:hAnsi="Times New Roman" w:cs="Times New Roman"/>
          <w:i w:val="0"/>
          <w:color w:val="auto"/>
          <w:sz w:val="24"/>
          <w:szCs w:val="24"/>
        </w:rPr>
        <w:t xml:space="preserve"> </w:t>
      </w:r>
      <w:bookmarkEnd w:id="9"/>
    </w:p>
    <w:p w:rsidR="008F363C" w:rsidRPr="001D7489" w:rsidRDefault="00406558" w:rsidP="001D7489">
      <w:pPr>
        <w:spacing w:after="0" w:line="360" w:lineRule="auto"/>
        <w:jc w:val="both"/>
        <w:rPr>
          <w:rFonts w:ascii="Times New Roman" w:hAnsi="Times New Roman" w:cs="Times New Roman"/>
          <w:b/>
          <w:sz w:val="32"/>
          <w:szCs w:val="32"/>
        </w:rPr>
      </w:pPr>
      <w:r w:rsidRPr="001D7489">
        <w:rPr>
          <w:rFonts w:ascii="Times New Roman" w:hAnsi="Times New Roman" w:cs="Times New Roman"/>
          <w:b/>
          <w:sz w:val="32"/>
          <w:szCs w:val="32"/>
        </w:rPr>
        <w:t>Reflection on action</w:t>
      </w:r>
    </w:p>
    <w:p w:rsidR="001E454E" w:rsidRPr="001D7489" w:rsidRDefault="00C875CD"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Reflection on action (ROA) </w:t>
      </w:r>
      <w:r w:rsidR="00055B69" w:rsidRPr="001D7489">
        <w:rPr>
          <w:rFonts w:ascii="Times New Roman" w:hAnsi="Times New Roman" w:cs="Times New Roman"/>
          <w:sz w:val="24"/>
          <w:szCs w:val="24"/>
        </w:rPr>
        <w:t>includes</w:t>
      </w:r>
      <w:r w:rsidRPr="001D7489">
        <w:rPr>
          <w:rFonts w:ascii="Times New Roman" w:hAnsi="Times New Roman" w:cs="Times New Roman"/>
          <w:sz w:val="24"/>
          <w:szCs w:val="24"/>
        </w:rPr>
        <w:t xml:space="preserve"> four steps: experimentation, outcome, evaluation, and conclusion. The figure below presents a summary of the RAO process</w:t>
      </w:r>
      <w:r w:rsidR="00055B69" w:rsidRPr="001D7489">
        <w:rPr>
          <w:rFonts w:ascii="Times New Roman" w:hAnsi="Times New Roman" w:cs="Times New Roman"/>
          <w:sz w:val="24"/>
          <w:szCs w:val="24"/>
        </w:rPr>
        <w:t xml:space="preserve"> in which I was involved when reflecting on my work experiences</w:t>
      </w:r>
      <w:r w:rsidRPr="001D7489">
        <w:rPr>
          <w:rFonts w:ascii="Times New Roman" w:hAnsi="Times New Roman" w:cs="Times New Roman"/>
          <w:sz w:val="24"/>
          <w:szCs w:val="24"/>
        </w:rPr>
        <w:t>:</w:t>
      </w:r>
    </w:p>
    <w:p w:rsidR="00C875CD" w:rsidRPr="001D7489" w:rsidRDefault="00C875CD"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noProof/>
          <w:sz w:val="24"/>
          <w:szCs w:val="24"/>
          <w:lang w:eastAsia="en-GB"/>
        </w:rPr>
        <w:lastRenderedPageBreak/>
        <w:drawing>
          <wp:inline distT="0" distB="0" distL="0" distR="0" wp14:anchorId="7811B855" wp14:editId="5AD996CE">
            <wp:extent cx="4588329" cy="3200400"/>
            <wp:effectExtent l="0" t="0" r="0" b="1905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C875CD" w:rsidRPr="001D7489" w:rsidRDefault="006F6530" w:rsidP="001D7489">
      <w:pPr>
        <w:pStyle w:val="Caption"/>
        <w:spacing w:after="0" w:line="360" w:lineRule="auto"/>
        <w:jc w:val="center"/>
        <w:rPr>
          <w:rFonts w:ascii="Times New Roman" w:hAnsi="Times New Roman" w:cs="Times New Roman"/>
          <w:i w:val="0"/>
          <w:color w:val="auto"/>
          <w:sz w:val="24"/>
          <w:szCs w:val="22"/>
        </w:rPr>
      </w:pPr>
      <w:bookmarkStart w:id="10" w:name="_Toc18617895"/>
      <w:r w:rsidRPr="001D7489">
        <w:rPr>
          <w:rFonts w:ascii="Times New Roman" w:hAnsi="Times New Roman" w:cs="Times New Roman"/>
          <w:b/>
          <w:i w:val="0"/>
          <w:color w:val="auto"/>
          <w:sz w:val="24"/>
          <w:szCs w:val="22"/>
        </w:rPr>
        <w:t xml:space="preserve">Figure </w:t>
      </w:r>
      <w:r w:rsidRPr="001D7489">
        <w:rPr>
          <w:rFonts w:ascii="Times New Roman" w:hAnsi="Times New Roman" w:cs="Times New Roman"/>
          <w:b/>
          <w:i w:val="0"/>
          <w:color w:val="auto"/>
          <w:sz w:val="24"/>
          <w:szCs w:val="22"/>
        </w:rPr>
        <w:fldChar w:fldCharType="begin"/>
      </w:r>
      <w:r w:rsidRPr="001D7489">
        <w:rPr>
          <w:rFonts w:ascii="Times New Roman" w:hAnsi="Times New Roman" w:cs="Times New Roman"/>
          <w:b/>
          <w:i w:val="0"/>
          <w:color w:val="auto"/>
          <w:sz w:val="24"/>
          <w:szCs w:val="22"/>
        </w:rPr>
        <w:instrText xml:space="preserve"> SEQ Figure \* ARABIC </w:instrText>
      </w:r>
      <w:r w:rsidRPr="001D7489">
        <w:rPr>
          <w:rFonts w:ascii="Times New Roman" w:hAnsi="Times New Roman" w:cs="Times New Roman"/>
          <w:b/>
          <w:i w:val="0"/>
          <w:color w:val="auto"/>
          <w:sz w:val="24"/>
          <w:szCs w:val="22"/>
        </w:rPr>
        <w:fldChar w:fldCharType="separate"/>
      </w:r>
      <w:r w:rsidR="00F64B71" w:rsidRPr="001D7489">
        <w:rPr>
          <w:rFonts w:ascii="Times New Roman" w:hAnsi="Times New Roman" w:cs="Times New Roman"/>
          <w:b/>
          <w:i w:val="0"/>
          <w:noProof/>
          <w:color w:val="auto"/>
          <w:sz w:val="24"/>
          <w:szCs w:val="22"/>
        </w:rPr>
        <w:t>6</w:t>
      </w:r>
      <w:r w:rsidRPr="001D7489">
        <w:rPr>
          <w:rFonts w:ascii="Times New Roman" w:hAnsi="Times New Roman" w:cs="Times New Roman"/>
          <w:b/>
          <w:i w:val="0"/>
          <w:color w:val="auto"/>
          <w:sz w:val="24"/>
          <w:szCs w:val="22"/>
        </w:rPr>
        <w:fldChar w:fldCharType="end"/>
      </w:r>
      <w:r w:rsidRPr="001D7489">
        <w:rPr>
          <w:rFonts w:ascii="Times New Roman" w:hAnsi="Times New Roman" w:cs="Times New Roman"/>
          <w:i w:val="0"/>
          <w:color w:val="auto"/>
          <w:sz w:val="24"/>
          <w:szCs w:val="22"/>
        </w:rPr>
        <w:t>: ROA (Gibbs, 1998; Kolb, 1984)</w:t>
      </w:r>
      <w:bookmarkEnd w:id="10"/>
    </w:p>
    <w:p w:rsidR="00665C3A" w:rsidRPr="001D7489" w:rsidRDefault="0060233D"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Since I </w:t>
      </w:r>
      <w:r w:rsidR="00163CBC" w:rsidRPr="001D7489">
        <w:rPr>
          <w:rFonts w:ascii="Times New Roman" w:hAnsi="Times New Roman" w:cs="Times New Roman"/>
          <w:sz w:val="24"/>
          <w:szCs w:val="24"/>
        </w:rPr>
        <w:t xml:space="preserve">work in an intensive medical unit, as a healthcare worker I had the opportunity to </w:t>
      </w:r>
      <w:r w:rsidR="008B5656" w:rsidRPr="001D7489">
        <w:rPr>
          <w:rFonts w:ascii="Times New Roman" w:hAnsi="Times New Roman" w:cs="Times New Roman"/>
          <w:sz w:val="24"/>
          <w:szCs w:val="24"/>
        </w:rPr>
        <w:t>apply my learning</w:t>
      </w:r>
      <w:r w:rsidR="00432F20" w:rsidRPr="001D7489">
        <w:rPr>
          <w:rFonts w:ascii="Times New Roman" w:hAnsi="Times New Roman" w:cs="Times New Roman"/>
          <w:sz w:val="24"/>
          <w:szCs w:val="24"/>
        </w:rPr>
        <w:t xml:space="preserve"> </w:t>
      </w:r>
      <w:r w:rsidR="008B5656" w:rsidRPr="001D7489">
        <w:rPr>
          <w:rFonts w:ascii="Times New Roman" w:hAnsi="Times New Roman" w:cs="Times New Roman"/>
          <w:sz w:val="24"/>
          <w:szCs w:val="24"/>
        </w:rPr>
        <w:t xml:space="preserve">when dealing with adolescent patients. </w:t>
      </w:r>
      <w:r w:rsidR="00BC51D5" w:rsidRPr="001D7489">
        <w:rPr>
          <w:rFonts w:ascii="Times New Roman" w:hAnsi="Times New Roman" w:cs="Times New Roman"/>
          <w:sz w:val="24"/>
          <w:szCs w:val="24"/>
        </w:rPr>
        <w:t xml:space="preserve">I </w:t>
      </w:r>
      <w:r w:rsidR="00F436B9" w:rsidRPr="001D7489">
        <w:rPr>
          <w:rFonts w:ascii="Times New Roman" w:hAnsi="Times New Roman" w:cs="Times New Roman"/>
          <w:sz w:val="24"/>
          <w:szCs w:val="24"/>
        </w:rPr>
        <w:t>tried</w:t>
      </w:r>
      <w:r w:rsidR="00665C3A" w:rsidRPr="001D7489">
        <w:rPr>
          <w:rFonts w:ascii="Times New Roman" w:hAnsi="Times New Roman" w:cs="Times New Roman"/>
          <w:sz w:val="24"/>
          <w:szCs w:val="24"/>
        </w:rPr>
        <w:t xml:space="preserve"> to benefit</w:t>
      </w:r>
      <w:r w:rsidR="00432F20" w:rsidRPr="001D7489">
        <w:rPr>
          <w:rFonts w:ascii="Times New Roman" w:hAnsi="Times New Roman" w:cs="Times New Roman"/>
          <w:sz w:val="24"/>
          <w:szCs w:val="24"/>
        </w:rPr>
        <w:t xml:space="preserve"> from this knowledge </w:t>
      </w:r>
      <w:r w:rsidR="008B5656" w:rsidRPr="001D7489">
        <w:rPr>
          <w:rFonts w:ascii="Times New Roman" w:hAnsi="Times New Roman" w:cs="Times New Roman"/>
          <w:sz w:val="24"/>
          <w:szCs w:val="24"/>
        </w:rPr>
        <w:t>when planning and delivering</w:t>
      </w:r>
      <w:r w:rsidR="00163CBC" w:rsidRPr="001D7489">
        <w:rPr>
          <w:rFonts w:ascii="Times New Roman" w:hAnsi="Times New Roman" w:cs="Times New Roman"/>
          <w:sz w:val="24"/>
          <w:szCs w:val="24"/>
        </w:rPr>
        <w:t xml:space="preserve"> care, </w:t>
      </w:r>
      <w:r w:rsidR="00665C3A" w:rsidRPr="001D7489">
        <w:rPr>
          <w:rFonts w:ascii="Times New Roman" w:hAnsi="Times New Roman" w:cs="Times New Roman"/>
          <w:sz w:val="24"/>
          <w:szCs w:val="24"/>
        </w:rPr>
        <w:t>solving various problems</w:t>
      </w:r>
      <w:r w:rsidR="002C02AD" w:rsidRPr="001D7489">
        <w:rPr>
          <w:rFonts w:ascii="Times New Roman" w:hAnsi="Times New Roman" w:cs="Times New Roman"/>
          <w:sz w:val="24"/>
          <w:szCs w:val="24"/>
        </w:rPr>
        <w:t xml:space="preserve"> </w:t>
      </w:r>
      <w:r w:rsidR="00665C3A" w:rsidRPr="001D7489">
        <w:rPr>
          <w:rFonts w:ascii="Times New Roman" w:hAnsi="Times New Roman" w:cs="Times New Roman"/>
          <w:sz w:val="24"/>
          <w:szCs w:val="24"/>
        </w:rPr>
        <w:t xml:space="preserve">and making important decisions. </w:t>
      </w:r>
    </w:p>
    <w:p w:rsidR="002D0BEF" w:rsidRPr="001D7489" w:rsidRDefault="002D0BEF" w:rsidP="001D7489">
      <w:pPr>
        <w:spacing w:after="0" w:line="360" w:lineRule="auto"/>
        <w:jc w:val="both"/>
        <w:rPr>
          <w:rFonts w:ascii="Times New Roman" w:hAnsi="Times New Roman" w:cs="Times New Roman"/>
          <w:b/>
          <w:sz w:val="28"/>
          <w:szCs w:val="28"/>
        </w:rPr>
      </w:pPr>
      <w:r w:rsidRPr="001D7489">
        <w:rPr>
          <w:rFonts w:ascii="Times New Roman" w:hAnsi="Times New Roman"/>
          <w:b/>
          <w:sz w:val="28"/>
          <w:szCs w:val="28"/>
        </w:rPr>
        <w:t>Adolescent Patient Profile</w:t>
      </w:r>
    </w:p>
    <w:p w:rsidR="00EE65F4" w:rsidRPr="001D7489" w:rsidRDefault="00665C3A"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The </w:t>
      </w:r>
      <w:r w:rsidR="0030152E" w:rsidRPr="001D7489">
        <w:rPr>
          <w:rFonts w:ascii="Times New Roman" w:hAnsi="Times New Roman" w:cs="Times New Roman"/>
          <w:sz w:val="24"/>
          <w:szCs w:val="24"/>
        </w:rPr>
        <w:t>adolescents</w:t>
      </w:r>
      <w:r w:rsidRPr="001D7489">
        <w:rPr>
          <w:rFonts w:ascii="Times New Roman" w:hAnsi="Times New Roman" w:cs="Times New Roman"/>
          <w:sz w:val="24"/>
          <w:szCs w:val="24"/>
        </w:rPr>
        <w:t xml:space="preserve"> who received care in our ward were </w:t>
      </w:r>
      <w:r w:rsidR="002C02AD" w:rsidRPr="001D7489">
        <w:rPr>
          <w:rFonts w:ascii="Times New Roman" w:hAnsi="Times New Roman" w:cs="Times New Roman"/>
          <w:sz w:val="24"/>
          <w:szCs w:val="24"/>
        </w:rPr>
        <w:t>at middle and late adolescence</w:t>
      </w:r>
      <w:r w:rsidR="008B5656" w:rsidRPr="001D7489">
        <w:rPr>
          <w:rFonts w:ascii="Times New Roman" w:hAnsi="Times New Roman" w:cs="Times New Roman"/>
          <w:sz w:val="24"/>
          <w:szCs w:val="24"/>
        </w:rPr>
        <w:t>.</w:t>
      </w:r>
      <w:r w:rsidR="00432F20" w:rsidRPr="001D7489">
        <w:rPr>
          <w:rFonts w:ascii="Times New Roman" w:hAnsi="Times New Roman" w:cs="Times New Roman"/>
          <w:sz w:val="24"/>
          <w:szCs w:val="24"/>
        </w:rPr>
        <w:t xml:space="preserve"> </w:t>
      </w:r>
      <w:r w:rsidR="002C02AD" w:rsidRPr="001D7489">
        <w:rPr>
          <w:rFonts w:ascii="Times New Roman" w:hAnsi="Times New Roman" w:cs="Times New Roman"/>
          <w:sz w:val="24"/>
          <w:szCs w:val="24"/>
        </w:rPr>
        <w:t xml:space="preserve">Some of them were treated for acute respiratory diseases (e.g. asthma, </w:t>
      </w:r>
      <w:r w:rsidR="00C644A6" w:rsidRPr="001D7489">
        <w:rPr>
          <w:rFonts w:ascii="Times New Roman" w:hAnsi="Times New Roman" w:cs="Times New Roman"/>
          <w:sz w:val="24"/>
          <w:szCs w:val="24"/>
        </w:rPr>
        <w:t>chest infection</w:t>
      </w:r>
      <w:r w:rsidR="00EE65F4" w:rsidRPr="001D7489">
        <w:rPr>
          <w:rFonts w:ascii="Times New Roman" w:hAnsi="Times New Roman" w:cs="Times New Roman"/>
          <w:sz w:val="24"/>
          <w:szCs w:val="24"/>
        </w:rPr>
        <w:t xml:space="preserve">) and some for diseases typical for this age such as eating and anxiety disorders. </w:t>
      </w:r>
      <w:r w:rsidR="00CC6A9F" w:rsidRPr="001D7489">
        <w:rPr>
          <w:rFonts w:ascii="Times New Roman" w:hAnsi="Times New Roman" w:cs="Times New Roman"/>
          <w:sz w:val="24"/>
          <w:szCs w:val="24"/>
        </w:rPr>
        <w:t>The chart below provides detailed information about the adolescent patient profile</w:t>
      </w:r>
      <w:r w:rsidR="00EE65F4" w:rsidRPr="001D7489">
        <w:rPr>
          <w:rFonts w:ascii="Times New Roman" w:hAnsi="Times New Roman" w:cs="Times New Roman"/>
          <w:sz w:val="24"/>
          <w:szCs w:val="24"/>
        </w:rPr>
        <w:t xml:space="preserve"> to whom I </w:t>
      </w:r>
      <w:r w:rsidR="006A3A75" w:rsidRPr="001D7489">
        <w:rPr>
          <w:rFonts w:ascii="Times New Roman" w:hAnsi="Times New Roman" w:cs="Times New Roman"/>
          <w:sz w:val="24"/>
          <w:szCs w:val="24"/>
        </w:rPr>
        <w:t xml:space="preserve">have </w:t>
      </w:r>
      <w:r w:rsidR="00EE65F4" w:rsidRPr="001D7489">
        <w:rPr>
          <w:rFonts w:ascii="Times New Roman" w:hAnsi="Times New Roman" w:cs="Times New Roman"/>
          <w:sz w:val="24"/>
          <w:szCs w:val="24"/>
        </w:rPr>
        <w:t xml:space="preserve">provided care </w:t>
      </w:r>
      <w:r w:rsidR="006A3A75" w:rsidRPr="001D7489">
        <w:rPr>
          <w:rFonts w:ascii="Times New Roman" w:hAnsi="Times New Roman" w:cs="Times New Roman"/>
          <w:sz w:val="24"/>
          <w:szCs w:val="24"/>
        </w:rPr>
        <w:t xml:space="preserve">over the </w:t>
      </w:r>
      <w:r w:rsidR="00EE65F4" w:rsidRPr="001D7489">
        <w:rPr>
          <w:rFonts w:ascii="Times New Roman" w:hAnsi="Times New Roman" w:cs="Times New Roman"/>
          <w:sz w:val="24"/>
          <w:szCs w:val="24"/>
        </w:rPr>
        <w:t>last two months:</w:t>
      </w:r>
    </w:p>
    <w:p w:rsidR="0030152E" w:rsidRPr="001D7489" w:rsidRDefault="0030152E" w:rsidP="001D7489">
      <w:pPr>
        <w:spacing w:after="0" w:line="360" w:lineRule="auto"/>
        <w:ind w:firstLine="720"/>
        <w:jc w:val="both"/>
        <w:rPr>
          <w:rFonts w:ascii="Times New Roman" w:hAnsi="Times New Roman" w:cs="Times New Roman"/>
          <w:sz w:val="24"/>
          <w:szCs w:val="24"/>
        </w:rPr>
      </w:pPr>
    </w:p>
    <w:p w:rsidR="0030152E" w:rsidRPr="001D7489" w:rsidRDefault="0030152E" w:rsidP="001D7489">
      <w:pPr>
        <w:spacing w:after="0" w:line="360" w:lineRule="auto"/>
        <w:ind w:firstLine="720"/>
        <w:jc w:val="both"/>
        <w:rPr>
          <w:rFonts w:ascii="Times New Roman" w:hAnsi="Times New Roman" w:cs="Times New Roman"/>
          <w:sz w:val="24"/>
          <w:szCs w:val="24"/>
        </w:rPr>
      </w:pPr>
    </w:p>
    <w:p w:rsidR="0030152E" w:rsidRPr="001D7489" w:rsidRDefault="0030152E" w:rsidP="001D7489">
      <w:pPr>
        <w:spacing w:after="0" w:line="360" w:lineRule="auto"/>
        <w:ind w:firstLine="720"/>
        <w:jc w:val="both"/>
        <w:rPr>
          <w:rFonts w:ascii="Times New Roman" w:hAnsi="Times New Roman" w:cs="Times New Roman"/>
          <w:sz w:val="24"/>
          <w:szCs w:val="24"/>
        </w:rPr>
      </w:pPr>
    </w:p>
    <w:p w:rsidR="0030152E" w:rsidRPr="001D7489" w:rsidRDefault="0030152E" w:rsidP="001D7489">
      <w:pPr>
        <w:spacing w:after="0" w:line="360" w:lineRule="auto"/>
        <w:ind w:firstLine="720"/>
        <w:jc w:val="both"/>
        <w:rPr>
          <w:rFonts w:ascii="Times New Roman" w:hAnsi="Times New Roman" w:cs="Times New Roman"/>
          <w:sz w:val="24"/>
          <w:szCs w:val="24"/>
        </w:rPr>
      </w:pPr>
    </w:p>
    <w:p w:rsidR="0030152E" w:rsidRPr="001D7489" w:rsidRDefault="0030152E" w:rsidP="001D7489">
      <w:pPr>
        <w:spacing w:after="0" w:line="360" w:lineRule="auto"/>
        <w:ind w:firstLine="720"/>
        <w:jc w:val="both"/>
        <w:rPr>
          <w:rFonts w:ascii="Times New Roman" w:hAnsi="Times New Roman" w:cs="Times New Roman"/>
          <w:sz w:val="24"/>
          <w:szCs w:val="24"/>
        </w:rPr>
      </w:pPr>
    </w:p>
    <w:p w:rsidR="00665C3A" w:rsidRPr="001D7489" w:rsidRDefault="00665C3A" w:rsidP="001D7489">
      <w:pPr>
        <w:spacing w:after="0" w:line="360" w:lineRule="auto"/>
      </w:pPr>
      <w:r w:rsidRPr="001D7489">
        <w:rPr>
          <w:noProof/>
          <w:lang w:eastAsia="en-GB"/>
        </w:rPr>
        <w:lastRenderedPageBreak/>
        <w:drawing>
          <wp:inline distT="0" distB="0" distL="0" distR="0" wp14:anchorId="687B3579" wp14:editId="59BF5E96">
            <wp:extent cx="5486400" cy="5099957"/>
            <wp:effectExtent l="0" t="0" r="19050" b="24765"/>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rsidR="00432F20" w:rsidRPr="001D7489" w:rsidRDefault="0030152E" w:rsidP="001D7489">
      <w:pPr>
        <w:pStyle w:val="Caption"/>
        <w:spacing w:after="0" w:line="360" w:lineRule="auto"/>
        <w:jc w:val="center"/>
        <w:rPr>
          <w:rFonts w:ascii="Times New Roman" w:hAnsi="Times New Roman" w:cs="Times New Roman"/>
          <w:i w:val="0"/>
          <w:color w:val="auto"/>
          <w:sz w:val="24"/>
          <w:szCs w:val="22"/>
        </w:rPr>
      </w:pPr>
      <w:bookmarkStart w:id="11" w:name="_Toc18617896"/>
      <w:r w:rsidRPr="001D7489">
        <w:rPr>
          <w:rFonts w:ascii="Times New Roman" w:hAnsi="Times New Roman" w:cs="Times New Roman"/>
          <w:b/>
          <w:i w:val="0"/>
          <w:color w:val="auto"/>
          <w:sz w:val="24"/>
          <w:szCs w:val="22"/>
        </w:rPr>
        <w:t xml:space="preserve">Figure </w:t>
      </w:r>
      <w:r w:rsidRPr="001D7489">
        <w:rPr>
          <w:rFonts w:ascii="Times New Roman" w:hAnsi="Times New Roman" w:cs="Times New Roman"/>
          <w:b/>
          <w:i w:val="0"/>
          <w:color w:val="auto"/>
          <w:sz w:val="24"/>
          <w:szCs w:val="22"/>
        </w:rPr>
        <w:fldChar w:fldCharType="begin"/>
      </w:r>
      <w:r w:rsidRPr="001D7489">
        <w:rPr>
          <w:rFonts w:ascii="Times New Roman" w:hAnsi="Times New Roman" w:cs="Times New Roman"/>
          <w:b/>
          <w:i w:val="0"/>
          <w:color w:val="auto"/>
          <w:sz w:val="24"/>
          <w:szCs w:val="22"/>
        </w:rPr>
        <w:instrText xml:space="preserve"> SEQ Figure \* ARABIC </w:instrText>
      </w:r>
      <w:r w:rsidRPr="001D7489">
        <w:rPr>
          <w:rFonts w:ascii="Times New Roman" w:hAnsi="Times New Roman" w:cs="Times New Roman"/>
          <w:b/>
          <w:i w:val="0"/>
          <w:color w:val="auto"/>
          <w:sz w:val="24"/>
          <w:szCs w:val="22"/>
        </w:rPr>
        <w:fldChar w:fldCharType="separate"/>
      </w:r>
      <w:r w:rsidR="00F64B71" w:rsidRPr="001D7489">
        <w:rPr>
          <w:rFonts w:ascii="Times New Roman" w:hAnsi="Times New Roman" w:cs="Times New Roman"/>
          <w:b/>
          <w:i w:val="0"/>
          <w:noProof/>
          <w:color w:val="auto"/>
          <w:sz w:val="24"/>
          <w:szCs w:val="22"/>
        </w:rPr>
        <w:t>7</w:t>
      </w:r>
      <w:r w:rsidRPr="001D7489">
        <w:rPr>
          <w:rFonts w:ascii="Times New Roman" w:hAnsi="Times New Roman" w:cs="Times New Roman"/>
          <w:b/>
          <w:i w:val="0"/>
          <w:color w:val="auto"/>
          <w:sz w:val="24"/>
          <w:szCs w:val="22"/>
        </w:rPr>
        <w:fldChar w:fldCharType="end"/>
      </w:r>
      <w:r w:rsidRPr="001D7489">
        <w:rPr>
          <w:rFonts w:ascii="Times New Roman" w:hAnsi="Times New Roman" w:cs="Times New Roman"/>
          <w:b/>
          <w:i w:val="0"/>
          <w:color w:val="auto"/>
          <w:sz w:val="24"/>
          <w:szCs w:val="22"/>
        </w:rPr>
        <w:t>:</w:t>
      </w:r>
      <w:r w:rsidRPr="001D7489">
        <w:rPr>
          <w:rFonts w:ascii="Times New Roman" w:hAnsi="Times New Roman" w:cs="Times New Roman"/>
          <w:i w:val="0"/>
          <w:color w:val="auto"/>
          <w:sz w:val="24"/>
          <w:szCs w:val="22"/>
        </w:rPr>
        <w:t xml:space="preserve"> Adolescent patient profile</w:t>
      </w:r>
      <w:bookmarkEnd w:id="11"/>
    </w:p>
    <w:p w:rsidR="002D0BEF" w:rsidRPr="001D7489" w:rsidRDefault="0030152E" w:rsidP="001D7489">
      <w:pPr>
        <w:pStyle w:val="TOC2"/>
        <w:spacing w:after="0" w:line="360" w:lineRule="auto"/>
      </w:pPr>
      <w:r w:rsidRPr="001D7489">
        <w:t>Communication and c</w:t>
      </w:r>
      <w:r w:rsidR="002D0BEF" w:rsidRPr="001D7489">
        <w:t>hallenges with</w:t>
      </w:r>
      <w:r w:rsidRPr="001D7489">
        <w:t xml:space="preserve"> adolescents</w:t>
      </w:r>
      <w:r w:rsidR="002D0BEF" w:rsidRPr="001D7489">
        <w:t xml:space="preserve"> </w:t>
      </w:r>
    </w:p>
    <w:p w:rsidR="00EC5157" w:rsidRPr="001D7489" w:rsidRDefault="00544467" w:rsidP="001D7489">
      <w:pPr>
        <w:spacing w:after="0" w:line="360" w:lineRule="auto"/>
        <w:jc w:val="both"/>
        <w:rPr>
          <w:rFonts w:ascii="Times New Roman" w:hAnsi="Times New Roman" w:cs="Times New Roman"/>
          <w:sz w:val="24"/>
          <w:szCs w:val="24"/>
          <w:lang w:val="en-US"/>
        </w:rPr>
      </w:pPr>
      <w:r w:rsidRPr="001D7489">
        <w:rPr>
          <w:rFonts w:ascii="Times New Roman" w:hAnsi="Times New Roman" w:cs="Times New Roman"/>
          <w:sz w:val="24"/>
          <w:szCs w:val="24"/>
          <w:lang w:val="en-US"/>
        </w:rPr>
        <w:tab/>
        <w:t xml:space="preserve">While providing care to these adolescents, I experienced some challenges with them. Most of these were misunderstandings, refusing to listen and follow instructions, rejecting to take medications or eat meals, </w:t>
      </w:r>
      <w:r w:rsidR="002F48DE" w:rsidRPr="001D7489">
        <w:rPr>
          <w:rFonts w:ascii="Times New Roman" w:hAnsi="Times New Roman" w:cs="Times New Roman"/>
          <w:sz w:val="24"/>
          <w:szCs w:val="24"/>
          <w:lang w:val="en-US"/>
        </w:rPr>
        <w:t xml:space="preserve">disturbing or confusing </w:t>
      </w:r>
      <w:r w:rsidRPr="001D7489">
        <w:rPr>
          <w:rFonts w:ascii="Times New Roman" w:hAnsi="Times New Roman" w:cs="Times New Roman"/>
          <w:sz w:val="24"/>
          <w:szCs w:val="24"/>
          <w:lang w:val="en-US"/>
        </w:rPr>
        <w:t xml:space="preserve">the other patients, and refusing to </w:t>
      </w:r>
      <w:r w:rsidR="002F48DE" w:rsidRPr="001D7489">
        <w:rPr>
          <w:rFonts w:ascii="Times New Roman" w:hAnsi="Times New Roman" w:cs="Times New Roman"/>
          <w:sz w:val="24"/>
          <w:szCs w:val="24"/>
          <w:lang w:val="en-US"/>
        </w:rPr>
        <w:t>wash or dress properly</w:t>
      </w:r>
      <w:r w:rsidRPr="001D7489">
        <w:rPr>
          <w:rFonts w:ascii="Times New Roman" w:hAnsi="Times New Roman" w:cs="Times New Roman"/>
          <w:sz w:val="24"/>
          <w:szCs w:val="24"/>
          <w:lang w:val="en-US"/>
        </w:rPr>
        <w:t xml:space="preserve">. </w:t>
      </w:r>
      <w:r w:rsidR="001648BF" w:rsidRPr="001D7489">
        <w:rPr>
          <w:rFonts w:ascii="Times New Roman" w:hAnsi="Times New Roman" w:cs="Times New Roman"/>
          <w:sz w:val="24"/>
          <w:szCs w:val="24"/>
          <w:lang w:val="en-US"/>
        </w:rPr>
        <w:t xml:space="preserve">To effectively manage conflicts and successfully </w:t>
      </w:r>
      <w:r w:rsidR="002F48DE" w:rsidRPr="001D7489">
        <w:rPr>
          <w:rFonts w:ascii="Times New Roman" w:hAnsi="Times New Roman" w:cs="Times New Roman"/>
          <w:sz w:val="24"/>
          <w:szCs w:val="24"/>
          <w:lang w:val="en-US"/>
        </w:rPr>
        <w:t>maintain communication</w:t>
      </w:r>
      <w:r w:rsidR="001648BF" w:rsidRPr="001D7489">
        <w:rPr>
          <w:rFonts w:ascii="Times New Roman" w:hAnsi="Times New Roman" w:cs="Times New Roman"/>
          <w:sz w:val="24"/>
          <w:szCs w:val="24"/>
          <w:lang w:val="en-US"/>
        </w:rPr>
        <w:t xml:space="preserve"> with teenage patients, I benefitted from Piaget and Erikson’s theories and the knowledge acquired from the literature review and school sessions. To</w:t>
      </w:r>
      <w:r w:rsidR="002F48DE" w:rsidRPr="001D7489">
        <w:rPr>
          <w:rFonts w:ascii="Times New Roman" w:hAnsi="Times New Roman" w:cs="Times New Roman"/>
          <w:sz w:val="24"/>
          <w:szCs w:val="24"/>
          <w:lang w:val="en-US"/>
        </w:rPr>
        <w:t xml:space="preserve"> build rapport with these young people</w:t>
      </w:r>
      <w:r w:rsidR="001648BF" w:rsidRPr="001D7489">
        <w:rPr>
          <w:rFonts w:ascii="Times New Roman" w:hAnsi="Times New Roman" w:cs="Times New Roman"/>
          <w:sz w:val="24"/>
          <w:szCs w:val="24"/>
          <w:lang w:val="en-US"/>
        </w:rPr>
        <w:t xml:space="preserve"> and be able to deliver high quality care</w:t>
      </w:r>
      <w:r w:rsidR="002F48DE" w:rsidRPr="001D7489">
        <w:rPr>
          <w:rFonts w:ascii="Times New Roman" w:hAnsi="Times New Roman" w:cs="Times New Roman"/>
          <w:sz w:val="24"/>
          <w:szCs w:val="24"/>
          <w:lang w:val="en-US"/>
        </w:rPr>
        <w:t xml:space="preserve">, I tried to empathize with </w:t>
      </w:r>
      <w:r w:rsidR="00BC51D5" w:rsidRPr="001D7489">
        <w:rPr>
          <w:rFonts w:ascii="Times New Roman" w:hAnsi="Times New Roman" w:cs="Times New Roman"/>
          <w:sz w:val="24"/>
          <w:szCs w:val="24"/>
          <w:lang w:val="en-US"/>
        </w:rPr>
        <w:t>them</w:t>
      </w:r>
      <w:r w:rsidR="002F48DE" w:rsidRPr="001D7489">
        <w:rPr>
          <w:rFonts w:ascii="Times New Roman" w:hAnsi="Times New Roman" w:cs="Times New Roman"/>
          <w:sz w:val="24"/>
          <w:szCs w:val="24"/>
          <w:lang w:val="en-US"/>
        </w:rPr>
        <w:t xml:space="preserve"> and listen carefully and non-judgmentally bearing in mind their social backgrounds, emotional state and health problems. I was patient and consistent when dealing with negative eating behavior, hygiene and medication issues. </w:t>
      </w:r>
      <w:r w:rsidR="00EC5157" w:rsidRPr="001D7489">
        <w:rPr>
          <w:rFonts w:ascii="Times New Roman" w:hAnsi="Times New Roman" w:cs="Times New Roman"/>
          <w:sz w:val="24"/>
          <w:szCs w:val="24"/>
          <w:lang w:val="en-US"/>
        </w:rPr>
        <w:t xml:space="preserve">The chart below summarizes the difficulties that I had with </w:t>
      </w:r>
      <w:r w:rsidR="00EC5157" w:rsidRPr="001D7489">
        <w:rPr>
          <w:rFonts w:ascii="Times New Roman" w:hAnsi="Times New Roman" w:cs="Times New Roman"/>
          <w:sz w:val="24"/>
          <w:szCs w:val="24"/>
          <w:lang w:val="en-US"/>
        </w:rPr>
        <w:lastRenderedPageBreak/>
        <w:t>adolescents, my attitudes and behaviors in specific situations and the positive and negative outcomes of conflict resolutions:</w:t>
      </w:r>
    </w:p>
    <w:p w:rsidR="00EC5157" w:rsidRPr="001D7489" w:rsidRDefault="00EC5157" w:rsidP="001D7489">
      <w:pPr>
        <w:spacing w:after="0" w:line="360" w:lineRule="auto"/>
        <w:jc w:val="both"/>
        <w:rPr>
          <w:rFonts w:ascii="Times New Roman" w:hAnsi="Times New Roman" w:cs="Times New Roman"/>
          <w:sz w:val="24"/>
          <w:szCs w:val="24"/>
          <w:lang w:val="en-US"/>
        </w:rPr>
      </w:pPr>
      <w:r w:rsidRPr="001D7489">
        <w:rPr>
          <w:rFonts w:ascii="Times New Roman" w:hAnsi="Times New Roman" w:cs="Times New Roman"/>
          <w:noProof/>
          <w:sz w:val="24"/>
          <w:szCs w:val="24"/>
          <w:lang w:eastAsia="en-GB"/>
        </w:rPr>
        <w:drawing>
          <wp:inline distT="0" distB="0" distL="0" distR="0">
            <wp:extent cx="5747385" cy="6781800"/>
            <wp:effectExtent l="0" t="19050" r="24765" b="381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rsidR="00F64B71" w:rsidRPr="001D7489" w:rsidRDefault="00F64B71" w:rsidP="001D7489">
      <w:pPr>
        <w:pStyle w:val="Caption"/>
        <w:spacing w:after="0" w:line="360" w:lineRule="auto"/>
        <w:jc w:val="center"/>
        <w:rPr>
          <w:rFonts w:ascii="Times New Roman" w:hAnsi="Times New Roman" w:cs="Times New Roman"/>
          <w:b/>
          <w:i w:val="0"/>
          <w:color w:val="auto"/>
          <w:sz w:val="24"/>
          <w:szCs w:val="22"/>
        </w:rPr>
      </w:pPr>
      <w:bookmarkStart w:id="12" w:name="_Toc18617897"/>
      <w:r w:rsidRPr="001D7489">
        <w:rPr>
          <w:rFonts w:ascii="Times New Roman" w:hAnsi="Times New Roman" w:cs="Times New Roman"/>
          <w:b/>
          <w:i w:val="0"/>
          <w:color w:val="auto"/>
          <w:sz w:val="24"/>
          <w:szCs w:val="22"/>
        </w:rPr>
        <w:t xml:space="preserve">Figure </w:t>
      </w:r>
      <w:r w:rsidRPr="001D7489">
        <w:rPr>
          <w:rFonts w:ascii="Times New Roman" w:hAnsi="Times New Roman" w:cs="Times New Roman"/>
          <w:b/>
          <w:i w:val="0"/>
          <w:color w:val="auto"/>
          <w:sz w:val="24"/>
          <w:szCs w:val="22"/>
        </w:rPr>
        <w:fldChar w:fldCharType="begin"/>
      </w:r>
      <w:r w:rsidRPr="001D7489">
        <w:rPr>
          <w:rFonts w:ascii="Times New Roman" w:hAnsi="Times New Roman" w:cs="Times New Roman"/>
          <w:b/>
          <w:i w:val="0"/>
          <w:color w:val="auto"/>
          <w:sz w:val="24"/>
          <w:szCs w:val="22"/>
        </w:rPr>
        <w:instrText xml:space="preserve"> SEQ Figure \* ARABIC </w:instrText>
      </w:r>
      <w:r w:rsidRPr="001D7489">
        <w:rPr>
          <w:rFonts w:ascii="Times New Roman" w:hAnsi="Times New Roman" w:cs="Times New Roman"/>
          <w:b/>
          <w:i w:val="0"/>
          <w:color w:val="auto"/>
          <w:sz w:val="24"/>
          <w:szCs w:val="22"/>
        </w:rPr>
        <w:fldChar w:fldCharType="separate"/>
      </w:r>
      <w:r w:rsidRPr="001D7489">
        <w:rPr>
          <w:rFonts w:ascii="Times New Roman" w:hAnsi="Times New Roman" w:cs="Times New Roman"/>
          <w:b/>
          <w:i w:val="0"/>
          <w:noProof/>
          <w:color w:val="auto"/>
          <w:sz w:val="24"/>
          <w:szCs w:val="22"/>
        </w:rPr>
        <w:t>8</w:t>
      </w:r>
      <w:r w:rsidRPr="001D7489">
        <w:rPr>
          <w:rFonts w:ascii="Times New Roman" w:hAnsi="Times New Roman" w:cs="Times New Roman"/>
          <w:b/>
          <w:i w:val="0"/>
          <w:color w:val="auto"/>
          <w:sz w:val="24"/>
          <w:szCs w:val="22"/>
        </w:rPr>
        <w:fldChar w:fldCharType="end"/>
      </w:r>
      <w:r w:rsidRPr="001D7489">
        <w:rPr>
          <w:rFonts w:ascii="Times New Roman" w:hAnsi="Times New Roman" w:cs="Times New Roman"/>
          <w:i w:val="0"/>
          <w:color w:val="auto"/>
          <w:sz w:val="24"/>
          <w:szCs w:val="22"/>
        </w:rPr>
        <w:t>: Challenges, actions and outcomes</w:t>
      </w:r>
      <w:bookmarkEnd w:id="12"/>
    </w:p>
    <w:p w:rsidR="00827AEB" w:rsidRPr="001D7489" w:rsidRDefault="00F21174" w:rsidP="001D7489">
      <w:pPr>
        <w:pStyle w:val="TOC2"/>
        <w:spacing w:after="0" w:line="360" w:lineRule="auto"/>
        <w:jc w:val="both"/>
        <w:rPr>
          <w:b w:val="0"/>
          <w:sz w:val="24"/>
          <w:szCs w:val="24"/>
        </w:rPr>
      </w:pPr>
      <w:r w:rsidRPr="001D7489">
        <w:rPr>
          <w:b w:val="0"/>
          <w:sz w:val="24"/>
          <w:szCs w:val="24"/>
        </w:rPr>
        <w:tab/>
        <w:t xml:space="preserve">Looking at the outcomes, </w:t>
      </w:r>
      <w:r w:rsidR="003F25D2" w:rsidRPr="001D7489">
        <w:rPr>
          <w:b w:val="0"/>
          <w:sz w:val="24"/>
          <w:szCs w:val="24"/>
        </w:rPr>
        <w:t xml:space="preserve">some positive change in </w:t>
      </w:r>
      <w:r w:rsidR="00FD1268" w:rsidRPr="001D7489">
        <w:rPr>
          <w:b w:val="0"/>
          <w:sz w:val="24"/>
          <w:szCs w:val="24"/>
        </w:rPr>
        <w:t>adolescents’</w:t>
      </w:r>
      <w:r w:rsidR="003F25D2" w:rsidRPr="001D7489">
        <w:rPr>
          <w:b w:val="0"/>
          <w:sz w:val="24"/>
          <w:szCs w:val="24"/>
        </w:rPr>
        <w:t xml:space="preserve"> behaviors is obvious, yet some new negative behaviors appeared substituting the old ones (e.g. ordering lots of food for each meal instead of stealing the other patients snacks). It seems that I was successful in raising adolescents’ awareness about the importance of hygiene, nutrition and healthy </w:t>
      </w:r>
      <w:r w:rsidR="009D38C6" w:rsidRPr="001D7489">
        <w:rPr>
          <w:b w:val="0"/>
          <w:sz w:val="24"/>
          <w:szCs w:val="24"/>
        </w:rPr>
        <w:t>foods</w:t>
      </w:r>
      <w:r w:rsidR="003F25D2" w:rsidRPr="001D7489">
        <w:rPr>
          <w:b w:val="0"/>
          <w:sz w:val="24"/>
          <w:szCs w:val="24"/>
        </w:rPr>
        <w:t xml:space="preserve">, </w:t>
      </w:r>
      <w:r w:rsidR="00FD1268" w:rsidRPr="001D7489">
        <w:rPr>
          <w:b w:val="0"/>
          <w:sz w:val="24"/>
          <w:szCs w:val="24"/>
        </w:rPr>
        <w:lastRenderedPageBreak/>
        <w:t>and listening skills. It also can be seen that my passion, friendliness, high mo</w:t>
      </w:r>
      <w:r w:rsidR="009D38C6" w:rsidRPr="001D7489">
        <w:rPr>
          <w:b w:val="0"/>
          <w:sz w:val="24"/>
          <w:szCs w:val="24"/>
        </w:rPr>
        <w:t xml:space="preserve">tivation, positive attitude, </w:t>
      </w:r>
      <w:r w:rsidR="00FD1268" w:rsidRPr="001D7489">
        <w:rPr>
          <w:b w:val="0"/>
          <w:sz w:val="24"/>
          <w:szCs w:val="24"/>
        </w:rPr>
        <w:t xml:space="preserve">close supervision </w:t>
      </w:r>
      <w:r w:rsidR="00827AEB" w:rsidRPr="001D7489">
        <w:rPr>
          <w:b w:val="0"/>
          <w:sz w:val="24"/>
          <w:szCs w:val="24"/>
        </w:rPr>
        <w:t>go</w:t>
      </w:r>
      <w:r w:rsidR="009D38C6" w:rsidRPr="001D7489">
        <w:rPr>
          <w:b w:val="0"/>
          <w:sz w:val="24"/>
          <w:szCs w:val="24"/>
        </w:rPr>
        <w:t xml:space="preserve">t adolescents to understand </w:t>
      </w:r>
      <w:r w:rsidR="00C949EA" w:rsidRPr="001D7489">
        <w:rPr>
          <w:b w:val="0"/>
          <w:sz w:val="24"/>
          <w:szCs w:val="24"/>
        </w:rPr>
        <w:t xml:space="preserve">that </w:t>
      </w:r>
      <w:r w:rsidR="009D38C6" w:rsidRPr="001D7489">
        <w:rPr>
          <w:b w:val="0"/>
          <w:sz w:val="24"/>
          <w:szCs w:val="24"/>
        </w:rPr>
        <w:t>they should follow</w:t>
      </w:r>
      <w:r w:rsidR="003F25D2" w:rsidRPr="001D7489">
        <w:rPr>
          <w:b w:val="0"/>
          <w:sz w:val="24"/>
          <w:szCs w:val="24"/>
        </w:rPr>
        <w:t xml:space="preserve"> </w:t>
      </w:r>
      <w:r w:rsidR="009D38C6" w:rsidRPr="001D7489">
        <w:rPr>
          <w:b w:val="0"/>
          <w:sz w:val="24"/>
          <w:szCs w:val="24"/>
        </w:rPr>
        <w:t xml:space="preserve">hospital rules, </w:t>
      </w:r>
      <w:r w:rsidR="003F25D2" w:rsidRPr="001D7489">
        <w:rPr>
          <w:b w:val="0"/>
          <w:sz w:val="24"/>
          <w:szCs w:val="24"/>
        </w:rPr>
        <w:t xml:space="preserve">doctor </w:t>
      </w:r>
      <w:r w:rsidR="00054B28" w:rsidRPr="001D7489">
        <w:rPr>
          <w:b w:val="0"/>
          <w:sz w:val="24"/>
          <w:szCs w:val="24"/>
        </w:rPr>
        <w:t xml:space="preserve">and nurse orders, and </w:t>
      </w:r>
      <w:r w:rsidR="009D38C6" w:rsidRPr="001D7489">
        <w:rPr>
          <w:b w:val="0"/>
          <w:sz w:val="24"/>
          <w:szCs w:val="24"/>
        </w:rPr>
        <w:t>respect other patients’ dignity and privacy. It is also clear that some social behavior needs to be reinforced</w:t>
      </w:r>
      <w:r w:rsidR="003F25D2" w:rsidRPr="001D7489">
        <w:rPr>
          <w:b w:val="0"/>
          <w:sz w:val="24"/>
          <w:szCs w:val="24"/>
        </w:rPr>
        <w:t xml:space="preserve"> </w:t>
      </w:r>
      <w:r w:rsidR="009D38C6" w:rsidRPr="001D7489">
        <w:rPr>
          <w:b w:val="0"/>
          <w:sz w:val="24"/>
          <w:szCs w:val="24"/>
        </w:rPr>
        <w:t xml:space="preserve">to build healthy habits </w:t>
      </w:r>
      <w:r w:rsidR="003A276C" w:rsidRPr="001D7489">
        <w:rPr>
          <w:b w:val="0"/>
          <w:sz w:val="24"/>
          <w:szCs w:val="24"/>
        </w:rPr>
        <w:t>(e.g.</w:t>
      </w:r>
      <w:r w:rsidR="009D38C6" w:rsidRPr="001D7489">
        <w:rPr>
          <w:b w:val="0"/>
          <w:sz w:val="24"/>
          <w:szCs w:val="24"/>
        </w:rPr>
        <w:t xml:space="preserve"> personal care, healthy diet and </w:t>
      </w:r>
      <w:r w:rsidR="003A276C" w:rsidRPr="001D7489">
        <w:rPr>
          <w:b w:val="0"/>
          <w:sz w:val="24"/>
          <w:szCs w:val="24"/>
        </w:rPr>
        <w:t xml:space="preserve">good listening skills). </w:t>
      </w:r>
    </w:p>
    <w:p w:rsidR="00F64B71" w:rsidRPr="001D7489" w:rsidRDefault="00827AEB" w:rsidP="001D7489">
      <w:pPr>
        <w:pStyle w:val="TOC2"/>
        <w:spacing w:after="0" w:line="360" w:lineRule="auto"/>
        <w:ind w:firstLine="720"/>
        <w:jc w:val="both"/>
        <w:rPr>
          <w:b w:val="0"/>
          <w:sz w:val="24"/>
          <w:szCs w:val="24"/>
        </w:rPr>
      </w:pPr>
      <w:r w:rsidRPr="001D7489">
        <w:rPr>
          <w:b w:val="0"/>
          <w:sz w:val="24"/>
          <w:szCs w:val="24"/>
        </w:rPr>
        <w:t>Looking at my previ</w:t>
      </w:r>
      <w:r w:rsidR="00F00D85" w:rsidRPr="001D7489">
        <w:rPr>
          <w:b w:val="0"/>
          <w:sz w:val="24"/>
          <w:szCs w:val="24"/>
        </w:rPr>
        <w:t>ous experiences</w:t>
      </w:r>
      <w:r w:rsidR="00C001D3" w:rsidRPr="001D7489">
        <w:rPr>
          <w:b w:val="0"/>
          <w:sz w:val="24"/>
          <w:szCs w:val="24"/>
        </w:rPr>
        <w:t xml:space="preserve"> as  a healthcare worker</w:t>
      </w:r>
      <w:r w:rsidRPr="001D7489">
        <w:rPr>
          <w:b w:val="0"/>
          <w:sz w:val="24"/>
          <w:szCs w:val="24"/>
        </w:rPr>
        <w:t xml:space="preserve">, </w:t>
      </w:r>
      <w:r w:rsidR="009215E7" w:rsidRPr="001D7489">
        <w:rPr>
          <w:b w:val="0"/>
          <w:sz w:val="24"/>
          <w:szCs w:val="24"/>
        </w:rPr>
        <w:t xml:space="preserve">I was not </w:t>
      </w:r>
      <w:r w:rsidRPr="001D7489">
        <w:rPr>
          <w:b w:val="0"/>
          <w:sz w:val="24"/>
          <w:szCs w:val="24"/>
        </w:rPr>
        <w:t xml:space="preserve">confident and very successful in dealing with adolescents at </w:t>
      </w:r>
      <w:r w:rsidR="00C001D3" w:rsidRPr="001D7489">
        <w:rPr>
          <w:b w:val="0"/>
          <w:sz w:val="24"/>
          <w:szCs w:val="24"/>
        </w:rPr>
        <w:t>my</w:t>
      </w:r>
      <w:r w:rsidRPr="001D7489">
        <w:rPr>
          <w:b w:val="0"/>
          <w:sz w:val="24"/>
          <w:szCs w:val="24"/>
        </w:rPr>
        <w:t xml:space="preserve"> workplace. </w:t>
      </w:r>
      <w:r w:rsidR="00F00D85" w:rsidRPr="001D7489">
        <w:rPr>
          <w:b w:val="0"/>
          <w:sz w:val="24"/>
          <w:szCs w:val="24"/>
        </w:rPr>
        <w:t xml:space="preserve">However, in the last two months, I have learned a lot about </w:t>
      </w:r>
      <w:r w:rsidR="00C001D3" w:rsidRPr="001D7489">
        <w:rPr>
          <w:b w:val="0"/>
          <w:sz w:val="24"/>
          <w:szCs w:val="24"/>
        </w:rPr>
        <w:t>their thinking, emotions, behaviors</w:t>
      </w:r>
      <w:r w:rsidR="00F00D85" w:rsidRPr="001D7489">
        <w:rPr>
          <w:b w:val="0"/>
          <w:sz w:val="24"/>
          <w:szCs w:val="24"/>
        </w:rPr>
        <w:t xml:space="preserve"> </w:t>
      </w:r>
      <w:r w:rsidR="00C001D3" w:rsidRPr="001D7489">
        <w:rPr>
          <w:b w:val="0"/>
          <w:sz w:val="24"/>
          <w:szCs w:val="24"/>
        </w:rPr>
        <w:t xml:space="preserve">and challenges. </w:t>
      </w:r>
      <w:r w:rsidR="00F00D85" w:rsidRPr="001D7489">
        <w:rPr>
          <w:b w:val="0"/>
          <w:sz w:val="24"/>
          <w:szCs w:val="24"/>
        </w:rPr>
        <w:t xml:space="preserve"> </w:t>
      </w:r>
      <w:r w:rsidR="00C001D3" w:rsidRPr="001D7489">
        <w:rPr>
          <w:b w:val="0"/>
          <w:sz w:val="24"/>
          <w:szCs w:val="24"/>
        </w:rPr>
        <w:t xml:space="preserve">Now, </w:t>
      </w:r>
      <w:r w:rsidR="00F00D85" w:rsidRPr="001D7489">
        <w:rPr>
          <w:b w:val="0"/>
          <w:sz w:val="24"/>
          <w:szCs w:val="24"/>
        </w:rPr>
        <w:t xml:space="preserve">I feel </w:t>
      </w:r>
      <w:r w:rsidR="00640F12" w:rsidRPr="001D7489">
        <w:rPr>
          <w:b w:val="0"/>
          <w:sz w:val="24"/>
          <w:szCs w:val="24"/>
        </w:rPr>
        <w:t xml:space="preserve">more </w:t>
      </w:r>
      <w:r w:rsidR="00F00D85" w:rsidRPr="001D7489">
        <w:rPr>
          <w:b w:val="0"/>
          <w:sz w:val="24"/>
          <w:szCs w:val="24"/>
        </w:rPr>
        <w:t xml:space="preserve">confident when providing care to </w:t>
      </w:r>
      <w:r w:rsidR="00C001D3" w:rsidRPr="001D7489">
        <w:rPr>
          <w:b w:val="0"/>
          <w:sz w:val="24"/>
          <w:szCs w:val="24"/>
        </w:rPr>
        <w:t>these young people</w:t>
      </w:r>
      <w:r w:rsidR="00F00D85" w:rsidRPr="001D7489">
        <w:rPr>
          <w:b w:val="0"/>
          <w:sz w:val="24"/>
          <w:szCs w:val="24"/>
        </w:rPr>
        <w:t xml:space="preserve"> and I am aw</w:t>
      </w:r>
      <w:r w:rsidR="00640F12" w:rsidRPr="001D7489">
        <w:rPr>
          <w:b w:val="0"/>
          <w:sz w:val="24"/>
          <w:szCs w:val="24"/>
        </w:rPr>
        <w:t>are of how I should and should no</w:t>
      </w:r>
      <w:r w:rsidR="00F00D85" w:rsidRPr="001D7489">
        <w:rPr>
          <w:b w:val="0"/>
          <w:sz w:val="24"/>
          <w:szCs w:val="24"/>
        </w:rPr>
        <w:t xml:space="preserve">t behave </w:t>
      </w:r>
      <w:r w:rsidR="00C001D3" w:rsidRPr="001D7489">
        <w:rPr>
          <w:b w:val="0"/>
          <w:sz w:val="24"/>
          <w:szCs w:val="24"/>
        </w:rPr>
        <w:t>in specific situations and interactions</w:t>
      </w:r>
      <w:r w:rsidR="00F00D85" w:rsidRPr="001D7489">
        <w:rPr>
          <w:b w:val="0"/>
          <w:sz w:val="24"/>
          <w:szCs w:val="24"/>
        </w:rPr>
        <w:t xml:space="preserve"> with </w:t>
      </w:r>
      <w:r w:rsidR="00C001D3" w:rsidRPr="001D7489">
        <w:rPr>
          <w:b w:val="0"/>
          <w:sz w:val="24"/>
          <w:szCs w:val="24"/>
        </w:rPr>
        <w:t>them</w:t>
      </w:r>
      <w:r w:rsidR="00F00D85" w:rsidRPr="001D7489">
        <w:rPr>
          <w:b w:val="0"/>
          <w:sz w:val="24"/>
          <w:szCs w:val="24"/>
        </w:rPr>
        <w:t xml:space="preserve">. </w:t>
      </w:r>
    </w:p>
    <w:p w:rsidR="0035231F" w:rsidRPr="001D7489" w:rsidRDefault="00BF005E" w:rsidP="001D7489">
      <w:pPr>
        <w:spacing w:after="0" w:line="360" w:lineRule="auto"/>
        <w:rPr>
          <w:rFonts w:ascii="Times New Roman" w:hAnsi="Times New Roman" w:cs="Times New Roman"/>
          <w:b/>
          <w:sz w:val="28"/>
          <w:szCs w:val="28"/>
          <w:lang w:val="en-US"/>
        </w:rPr>
      </w:pPr>
      <w:r w:rsidRPr="001D7489">
        <w:rPr>
          <w:rFonts w:ascii="Times New Roman" w:hAnsi="Times New Roman" w:cs="Times New Roman"/>
          <w:b/>
          <w:sz w:val="28"/>
          <w:szCs w:val="28"/>
          <w:lang w:val="en-US"/>
        </w:rPr>
        <w:t>Professional s</w:t>
      </w:r>
      <w:r w:rsidR="0035231F" w:rsidRPr="001D7489">
        <w:rPr>
          <w:rFonts w:ascii="Times New Roman" w:hAnsi="Times New Roman" w:cs="Times New Roman"/>
          <w:b/>
          <w:sz w:val="28"/>
          <w:szCs w:val="28"/>
          <w:lang w:val="en-US"/>
        </w:rPr>
        <w:t>kills development</w:t>
      </w:r>
    </w:p>
    <w:p w:rsidR="006F5A75" w:rsidRPr="001D7489" w:rsidRDefault="007F748B" w:rsidP="001D7489">
      <w:pPr>
        <w:spacing w:after="0" w:line="360" w:lineRule="auto"/>
        <w:jc w:val="both"/>
        <w:rPr>
          <w:rFonts w:ascii="Times New Roman" w:hAnsi="Times New Roman" w:cs="Times New Roman"/>
          <w:sz w:val="24"/>
          <w:szCs w:val="24"/>
          <w:lang w:val="en-US"/>
        </w:rPr>
      </w:pPr>
      <w:r w:rsidRPr="001D7489">
        <w:rPr>
          <w:rFonts w:ascii="Times New Roman" w:hAnsi="Times New Roman" w:cs="Times New Roman"/>
          <w:sz w:val="24"/>
          <w:szCs w:val="24"/>
          <w:lang w:val="en-US"/>
        </w:rPr>
        <w:tab/>
        <w:t xml:space="preserve">After </w:t>
      </w:r>
      <w:r w:rsidR="009215E7" w:rsidRPr="001D7489">
        <w:rPr>
          <w:rFonts w:ascii="Times New Roman" w:hAnsi="Times New Roman" w:cs="Times New Roman"/>
          <w:sz w:val="24"/>
          <w:szCs w:val="24"/>
          <w:lang w:val="en-US"/>
        </w:rPr>
        <w:t>reflecting on my actions</w:t>
      </w:r>
      <w:r w:rsidRPr="001D7489">
        <w:rPr>
          <w:rFonts w:ascii="Times New Roman" w:hAnsi="Times New Roman" w:cs="Times New Roman"/>
          <w:sz w:val="24"/>
          <w:szCs w:val="24"/>
          <w:lang w:val="en-US"/>
        </w:rPr>
        <w:t xml:space="preserve">, I noticed that I was so stressful those days when I was providing care to adolescents. I was exhausted and moody after work, did not want to meet friends, and could not sleep at night. </w:t>
      </w:r>
    </w:p>
    <w:p w:rsidR="00010D43" w:rsidRPr="001D7489" w:rsidRDefault="00C41A60" w:rsidP="001D7489">
      <w:pPr>
        <w:spacing w:after="0" w:line="360" w:lineRule="auto"/>
        <w:ind w:firstLine="720"/>
        <w:jc w:val="both"/>
        <w:rPr>
          <w:rFonts w:ascii="Times New Roman" w:hAnsi="Times New Roman" w:cs="Times New Roman"/>
          <w:sz w:val="24"/>
          <w:szCs w:val="24"/>
          <w:lang w:val="en-US"/>
        </w:rPr>
      </w:pPr>
      <w:r w:rsidRPr="001D7489">
        <w:rPr>
          <w:rFonts w:ascii="Times New Roman" w:hAnsi="Times New Roman" w:cs="Times New Roman"/>
          <w:sz w:val="24"/>
          <w:szCs w:val="24"/>
          <w:lang w:val="en-US"/>
        </w:rPr>
        <w:t xml:space="preserve">In order to cope successfully with negative </w:t>
      </w:r>
      <w:r w:rsidR="00FA2B72" w:rsidRPr="001D7489">
        <w:rPr>
          <w:rFonts w:ascii="Times New Roman" w:hAnsi="Times New Roman" w:cs="Times New Roman"/>
          <w:sz w:val="24"/>
          <w:szCs w:val="24"/>
          <w:lang w:val="en-US"/>
        </w:rPr>
        <w:t>behavior</w:t>
      </w:r>
      <w:r w:rsidRPr="001D7489">
        <w:rPr>
          <w:rFonts w:ascii="Times New Roman" w:hAnsi="Times New Roman" w:cs="Times New Roman"/>
          <w:sz w:val="24"/>
          <w:szCs w:val="24"/>
          <w:lang w:val="en-US"/>
        </w:rPr>
        <w:t xml:space="preserve"> and solve problems effectively, I need to enhance my</w:t>
      </w:r>
      <w:r w:rsidR="006F5A75" w:rsidRPr="001D7489">
        <w:rPr>
          <w:rFonts w:ascii="Times New Roman" w:hAnsi="Times New Roman" w:cs="Times New Roman"/>
          <w:sz w:val="24"/>
          <w:szCs w:val="24"/>
          <w:lang w:val="en-US"/>
        </w:rPr>
        <w:t xml:space="preserve"> perceived</w:t>
      </w:r>
      <w:r w:rsidRPr="001D7489">
        <w:rPr>
          <w:rFonts w:ascii="Times New Roman" w:hAnsi="Times New Roman" w:cs="Times New Roman"/>
          <w:sz w:val="24"/>
          <w:szCs w:val="24"/>
          <w:lang w:val="en-US"/>
        </w:rPr>
        <w:t xml:space="preserve"> </w:t>
      </w:r>
      <w:r w:rsidR="006F5A75" w:rsidRPr="001D7489">
        <w:rPr>
          <w:rFonts w:ascii="Times New Roman" w:hAnsi="Times New Roman" w:cs="Times New Roman"/>
          <w:sz w:val="24"/>
          <w:szCs w:val="24"/>
          <w:lang w:val="en-US"/>
        </w:rPr>
        <w:t>self-efficacy</w:t>
      </w:r>
      <w:r w:rsidR="00FA28AA" w:rsidRPr="001D7489">
        <w:rPr>
          <w:rFonts w:ascii="Times New Roman" w:hAnsi="Times New Roman" w:cs="Times New Roman"/>
          <w:sz w:val="24"/>
          <w:szCs w:val="24"/>
          <w:lang w:val="en-US"/>
        </w:rPr>
        <w:t>.</w:t>
      </w:r>
      <w:r w:rsidR="00C31530" w:rsidRPr="001D7489">
        <w:rPr>
          <w:rFonts w:ascii="Times New Roman" w:hAnsi="Times New Roman" w:cs="Times New Roman"/>
          <w:sz w:val="24"/>
          <w:szCs w:val="24"/>
          <w:lang w:val="en-US"/>
        </w:rPr>
        <w:t xml:space="preserve"> Believing in myself that I am capable of </w:t>
      </w:r>
      <w:r w:rsidR="00FA28AA" w:rsidRPr="001D7489">
        <w:rPr>
          <w:rFonts w:ascii="Times New Roman" w:hAnsi="Times New Roman" w:cs="Times New Roman"/>
          <w:sz w:val="24"/>
          <w:szCs w:val="24"/>
          <w:lang w:val="en-US"/>
        </w:rPr>
        <w:t>deal</w:t>
      </w:r>
      <w:r w:rsidR="00C31530" w:rsidRPr="001D7489">
        <w:rPr>
          <w:rFonts w:ascii="Times New Roman" w:hAnsi="Times New Roman" w:cs="Times New Roman"/>
          <w:sz w:val="24"/>
          <w:szCs w:val="24"/>
          <w:lang w:val="en-US"/>
        </w:rPr>
        <w:t>ing</w:t>
      </w:r>
      <w:r w:rsidR="00FA28AA" w:rsidRPr="001D7489">
        <w:rPr>
          <w:rFonts w:ascii="Times New Roman" w:hAnsi="Times New Roman" w:cs="Times New Roman"/>
          <w:sz w:val="24"/>
          <w:szCs w:val="24"/>
          <w:lang w:val="en-US"/>
        </w:rPr>
        <w:t xml:space="preserve"> with challenging </w:t>
      </w:r>
      <w:r w:rsidR="00AF6D62" w:rsidRPr="001D7489">
        <w:rPr>
          <w:rFonts w:ascii="Times New Roman" w:hAnsi="Times New Roman" w:cs="Times New Roman"/>
          <w:sz w:val="24"/>
          <w:szCs w:val="24"/>
          <w:lang w:val="en-US"/>
        </w:rPr>
        <w:t xml:space="preserve">tasks and </w:t>
      </w:r>
      <w:r w:rsidR="00FA28AA" w:rsidRPr="001D7489">
        <w:rPr>
          <w:rFonts w:ascii="Times New Roman" w:hAnsi="Times New Roman" w:cs="Times New Roman"/>
          <w:sz w:val="24"/>
          <w:szCs w:val="24"/>
          <w:lang w:val="en-US"/>
        </w:rPr>
        <w:t xml:space="preserve">situations </w:t>
      </w:r>
      <w:r w:rsidR="006E50FF" w:rsidRPr="001D7489">
        <w:rPr>
          <w:rFonts w:ascii="Times New Roman" w:hAnsi="Times New Roman" w:cs="Times New Roman"/>
          <w:sz w:val="24"/>
          <w:szCs w:val="24"/>
          <w:lang w:val="en-US"/>
        </w:rPr>
        <w:t>will increase my motivation and self-confidence</w:t>
      </w:r>
      <w:r w:rsidR="00AF6D62" w:rsidRPr="001D7489">
        <w:rPr>
          <w:rFonts w:ascii="Times New Roman" w:hAnsi="Times New Roman" w:cs="Times New Roman"/>
          <w:sz w:val="24"/>
          <w:szCs w:val="24"/>
          <w:lang w:val="en-US"/>
        </w:rPr>
        <w:t xml:space="preserve"> (Bandura, 1997)</w:t>
      </w:r>
      <w:r w:rsidR="006E50FF" w:rsidRPr="001D7489">
        <w:rPr>
          <w:rFonts w:ascii="Times New Roman" w:hAnsi="Times New Roman" w:cs="Times New Roman"/>
          <w:sz w:val="24"/>
          <w:szCs w:val="24"/>
          <w:lang w:val="en-US"/>
        </w:rPr>
        <w:t>. I also need to increase my resilience at work so that I can “cope adaptively with traumatic s</w:t>
      </w:r>
      <w:r w:rsidR="00C31530" w:rsidRPr="001D7489">
        <w:rPr>
          <w:rFonts w:ascii="Times New Roman" w:hAnsi="Times New Roman" w:cs="Times New Roman"/>
          <w:sz w:val="24"/>
          <w:szCs w:val="24"/>
          <w:lang w:val="en-US"/>
        </w:rPr>
        <w:t>tressors</w:t>
      </w:r>
      <w:r w:rsidR="006E50FF" w:rsidRPr="001D7489">
        <w:rPr>
          <w:rFonts w:ascii="Times New Roman" w:hAnsi="Times New Roman" w:cs="Times New Roman"/>
          <w:sz w:val="24"/>
          <w:szCs w:val="24"/>
          <w:lang w:val="en-US"/>
        </w:rPr>
        <w:t>”</w:t>
      </w:r>
      <w:r w:rsidR="00C31530" w:rsidRPr="001D7489">
        <w:rPr>
          <w:rFonts w:ascii="Times New Roman" w:hAnsi="Times New Roman" w:cs="Times New Roman"/>
          <w:sz w:val="24"/>
          <w:szCs w:val="24"/>
          <w:lang w:val="en-US"/>
        </w:rPr>
        <w:t xml:space="preserve"> </w:t>
      </w:r>
      <w:r w:rsidR="006E50FF" w:rsidRPr="001D7489">
        <w:rPr>
          <w:rFonts w:ascii="Times New Roman" w:hAnsi="Times New Roman" w:cs="Times New Roman"/>
          <w:sz w:val="24"/>
          <w:szCs w:val="24"/>
          <w:lang w:val="en-US"/>
        </w:rPr>
        <w:t>(</w:t>
      </w:r>
      <w:r w:rsidR="006E50FF" w:rsidRPr="001D7489">
        <w:rPr>
          <w:rFonts w:ascii="Times New Roman" w:hAnsi="Times New Roman" w:cs="Times New Roman"/>
          <w:sz w:val="24"/>
          <w:szCs w:val="24"/>
        </w:rPr>
        <w:t xml:space="preserve">Schwarzer and Warner, 2013, p. 140). </w:t>
      </w:r>
      <w:r w:rsidR="00C31530" w:rsidRPr="001D7489">
        <w:rPr>
          <w:rFonts w:ascii="Times New Roman" w:hAnsi="Times New Roman" w:cs="Times New Roman"/>
          <w:sz w:val="24"/>
          <w:szCs w:val="24"/>
          <w:lang w:val="en-US"/>
        </w:rPr>
        <w:t xml:space="preserve"> </w:t>
      </w:r>
      <w:r w:rsidR="00354932" w:rsidRPr="001D7489">
        <w:rPr>
          <w:rFonts w:ascii="Times New Roman" w:hAnsi="Times New Roman" w:cs="Times New Roman"/>
          <w:sz w:val="24"/>
          <w:szCs w:val="24"/>
          <w:lang w:val="en-US"/>
        </w:rPr>
        <w:t xml:space="preserve">The strong sense of self-efficacy and increased resilience will lead to greater engagement in healthy </w:t>
      </w:r>
      <w:r w:rsidR="00870201" w:rsidRPr="001D7489">
        <w:rPr>
          <w:rFonts w:ascii="Times New Roman" w:hAnsi="Times New Roman" w:cs="Times New Roman"/>
          <w:sz w:val="24"/>
          <w:szCs w:val="24"/>
          <w:lang w:val="en-US"/>
        </w:rPr>
        <w:t>behaviors as well as good decision making skills at work.</w:t>
      </w:r>
    </w:p>
    <w:p w:rsidR="00FA28AA" w:rsidRPr="001D7489" w:rsidRDefault="00406558" w:rsidP="001D7489">
      <w:pPr>
        <w:spacing w:after="0" w:line="360" w:lineRule="auto"/>
        <w:jc w:val="both"/>
        <w:rPr>
          <w:rFonts w:ascii="Times New Roman" w:hAnsi="Times New Roman" w:cs="Times New Roman"/>
          <w:b/>
          <w:sz w:val="32"/>
          <w:szCs w:val="32"/>
        </w:rPr>
      </w:pPr>
      <w:r w:rsidRPr="001D7489">
        <w:rPr>
          <w:rFonts w:ascii="Times New Roman" w:hAnsi="Times New Roman" w:cs="Times New Roman"/>
          <w:b/>
          <w:sz w:val="32"/>
          <w:szCs w:val="32"/>
        </w:rPr>
        <w:t>Reflection for</w:t>
      </w:r>
      <w:r w:rsidR="0098684E" w:rsidRPr="001D7489">
        <w:rPr>
          <w:rFonts w:ascii="Times New Roman" w:hAnsi="Times New Roman" w:cs="Times New Roman"/>
          <w:b/>
          <w:sz w:val="32"/>
          <w:szCs w:val="32"/>
        </w:rPr>
        <w:t xml:space="preserve"> </w:t>
      </w:r>
      <w:r w:rsidR="00FA28AA" w:rsidRPr="001D7489">
        <w:rPr>
          <w:rFonts w:ascii="Times New Roman" w:hAnsi="Times New Roman" w:cs="Times New Roman"/>
          <w:b/>
          <w:sz w:val="32"/>
          <w:szCs w:val="32"/>
        </w:rPr>
        <w:t>action</w:t>
      </w:r>
    </w:p>
    <w:p w:rsidR="00116D98" w:rsidRPr="001D7489" w:rsidRDefault="00116D98" w:rsidP="001D7489">
      <w:pPr>
        <w:spacing w:after="0" w:line="360" w:lineRule="auto"/>
        <w:jc w:val="both"/>
        <w:rPr>
          <w:rFonts w:ascii="Times New Roman" w:hAnsi="Times New Roman" w:cs="Times New Roman"/>
          <w:sz w:val="24"/>
          <w:szCs w:val="24"/>
        </w:rPr>
      </w:pPr>
      <w:r w:rsidRPr="001D7489">
        <w:rPr>
          <w:rFonts w:ascii="Times New Roman" w:hAnsi="Times New Roman" w:cs="Times New Roman"/>
          <w:b/>
          <w:sz w:val="32"/>
          <w:szCs w:val="32"/>
        </w:rPr>
        <w:tab/>
      </w:r>
      <w:r w:rsidRPr="001D7489">
        <w:rPr>
          <w:rFonts w:ascii="Times New Roman" w:hAnsi="Times New Roman" w:cs="Times New Roman"/>
          <w:sz w:val="24"/>
          <w:szCs w:val="24"/>
        </w:rPr>
        <w:t xml:space="preserve">Reflection for action (RFA) </w:t>
      </w:r>
      <w:r w:rsidR="00055B69" w:rsidRPr="001D7489">
        <w:rPr>
          <w:rFonts w:ascii="Times New Roman" w:hAnsi="Times New Roman" w:cs="Times New Roman"/>
          <w:sz w:val="24"/>
          <w:szCs w:val="24"/>
        </w:rPr>
        <w:t>consists of</w:t>
      </w:r>
      <w:r w:rsidRPr="001D7489">
        <w:rPr>
          <w:rFonts w:ascii="Times New Roman" w:hAnsi="Times New Roman" w:cs="Times New Roman"/>
          <w:sz w:val="24"/>
          <w:szCs w:val="24"/>
        </w:rPr>
        <w:t xml:space="preserve"> four steps: report, explanation, inquiry, and summary. The </w:t>
      </w:r>
      <w:r w:rsidR="00055B69" w:rsidRPr="001D7489">
        <w:rPr>
          <w:rFonts w:ascii="Times New Roman" w:hAnsi="Times New Roman" w:cs="Times New Roman"/>
          <w:sz w:val="24"/>
          <w:szCs w:val="24"/>
        </w:rPr>
        <w:t>figure</w:t>
      </w:r>
      <w:r w:rsidRPr="001D7489">
        <w:rPr>
          <w:rFonts w:ascii="Times New Roman" w:hAnsi="Times New Roman" w:cs="Times New Roman"/>
          <w:sz w:val="24"/>
          <w:szCs w:val="24"/>
        </w:rPr>
        <w:t xml:space="preserve"> below </w:t>
      </w:r>
      <w:r w:rsidR="00055B69" w:rsidRPr="001D7489">
        <w:rPr>
          <w:rFonts w:ascii="Times New Roman" w:hAnsi="Times New Roman" w:cs="Times New Roman"/>
          <w:sz w:val="24"/>
          <w:szCs w:val="24"/>
        </w:rPr>
        <w:t>summarizes the RFA process in which I was involved while reflecting on what can be applied in HSC settings.</w:t>
      </w:r>
    </w:p>
    <w:p w:rsidR="00055B69" w:rsidRPr="001D7489" w:rsidRDefault="00055B69" w:rsidP="001D7489">
      <w:pPr>
        <w:spacing w:after="0" w:line="360" w:lineRule="auto"/>
        <w:jc w:val="both"/>
        <w:rPr>
          <w:rFonts w:ascii="Times New Roman" w:hAnsi="Times New Roman" w:cs="Times New Roman"/>
          <w:sz w:val="24"/>
          <w:szCs w:val="24"/>
        </w:rPr>
      </w:pPr>
      <w:r w:rsidRPr="001D7489">
        <w:rPr>
          <w:rFonts w:ascii="Times New Roman" w:hAnsi="Times New Roman" w:cs="Times New Roman"/>
          <w:noProof/>
          <w:sz w:val="24"/>
          <w:szCs w:val="24"/>
          <w:lang w:eastAsia="en-GB"/>
        </w:rPr>
        <w:lastRenderedPageBreak/>
        <w:drawing>
          <wp:inline distT="0" distB="0" distL="0" distR="0">
            <wp:extent cx="5486400" cy="3200400"/>
            <wp:effectExtent l="0" t="0" r="0" b="1905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rsidR="00E22D85" w:rsidRPr="001D7489" w:rsidRDefault="00E22D85" w:rsidP="001D7489">
      <w:pPr>
        <w:pStyle w:val="Caption"/>
        <w:spacing w:after="0" w:line="360" w:lineRule="auto"/>
        <w:jc w:val="center"/>
        <w:rPr>
          <w:rFonts w:ascii="Times New Roman" w:hAnsi="Times New Roman" w:cs="Times New Roman"/>
          <w:i w:val="0"/>
          <w:color w:val="auto"/>
          <w:sz w:val="24"/>
          <w:szCs w:val="22"/>
        </w:rPr>
      </w:pPr>
      <w:bookmarkStart w:id="13" w:name="_Toc18617898"/>
      <w:r w:rsidRPr="001D7489">
        <w:rPr>
          <w:rFonts w:ascii="Times New Roman" w:hAnsi="Times New Roman" w:cs="Times New Roman"/>
          <w:b/>
          <w:i w:val="0"/>
          <w:color w:val="auto"/>
          <w:sz w:val="24"/>
          <w:szCs w:val="22"/>
        </w:rPr>
        <w:t xml:space="preserve">Figure </w:t>
      </w:r>
      <w:r w:rsidRPr="001D7489">
        <w:rPr>
          <w:rFonts w:ascii="Times New Roman" w:hAnsi="Times New Roman" w:cs="Times New Roman"/>
          <w:b/>
          <w:i w:val="0"/>
          <w:color w:val="auto"/>
          <w:sz w:val="24"/>
          <w:szCs w:val="22"/>
        </w:rPr>
        <w:fldChar w:fldCharType="begin"/>
      </w:r>
      <w:r w:rsidRPr="001D7489">
        <w:rPr>
          <w:rFonts w:ascii="Times New Roman" w:hAnsi="Times New Roman" w:cs="Times New Roman"/>
          <w:b/>
          <w:i w:val="0"/>
          <w:color w:val="auto"/>
          <w:sz w:val="24"/>
          <w:szCs w:val="22"/>
        </w:rPr>
        <w:instrText xml:space="preserve"> SEQ Figure \* ARABIC </w:instrText>
      </w:r>
      <w:r w:rsidRPr="001D7489">
        <w:rPr>
          <w:rFonts w:ascii="Times New Roman" w:hAnsi="Times New Roman" w:cs="Times New Roman"/>
          <w:b/>
          <w:i w:val="0"/>
          <w:color w:val="auto"/>
          <w:sz w:val="24"/>
          <w:szCs w:val="22"/>
        </w:rPr>
        <w:fldChar w:fldCharType="separate"/>
      </w:r>
      <w:r w:rsidR="00F64B71" w:rsidRPr="001D7489">
        <w:rPr>
          <w:rFonts w:ascii="Times New Roman" w:hAnsi="Times New Roman" w:cs="Times New Roman"/>
          <w:b/>
          <w:i w:val="0"/>
          <w:noProof/>
          <w:color w:val="auto"/>
          <w:sz w:val="24"/>
          <w:szCs w:val="22"/>
        </w:rPr>
        <w:t>9</w:t>
      </w:r>
      <w:r w:rsidRPr="001D7489">
        <w:rPr>
          <w:rFonts w:ascii="Times New Roman" w:hAnsi="Times New Roman" w:cs="Times New Roman"/>
          <w:b/>
          <w:i w:val="0"/>
          <w:color w:val="auto"/>
          <w:sz w:val="24"/>
          <w:szCs w:val="22"/>
        </w:rPr>
        <w:fldChar w:fldCharType="end"/>
      </w:r>
      <w:r w:rsidRPr="001D7489">
        <w:rPr>
          <w:rFonts w:ascii="Times New Roman" w:hAnsi="Times New Roman" w:cs="Times New Roman"/>
          <w:b/>
          <w:i w:val="0"/>
          <w:color w:val="auto"/>
          <w:sz w:val="24"/>
          <w:szCs w:val="22"/>
        </w:rPr>
        <w:t>:</w:t>
      </w:r>
      <w:r w:rsidRPr="001D7489">
        <w:rPr>
          <w:rFonts w:ascii="Times New Roman" w:hAnsi="Times New Roman" w:cs="Times New Roman"/>
          <w:i w:val="0"/>
          <w:color w:val="auto"/>
          <w:sz w:val="24"/>
          <w:szCs w:val="22"/>
        </w:rPr>
        <w:t xml:space="preserve"> RFA (Driscoll, 2007)</w:t>
      </w:r>
      <w:bookmarkEnd w:id="13"/>
    </w:p>
    <w:p w:rsidR="00D06D07" w:rsidRPr="001D7489" w:rsidRDefault="00D06D07" w:rsidP="001D7489">
      <w:pPr>
        <w:pStyle w:val="TOC2"/>
        <w:spacing w:after="0" w:line="360" w:lineRule="auto"/>
      </w:pPr>
      <w:r w:rsidRPr="001D7489">
        <w:t>Knowledge application in community</w:t>
      </w:r>
    </w:p>
    <w:p w:rsidR="00FA2B72" w:rsidRPr="001D7489" w:rsidRDefault="00AD1081"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To keep adolescents away from risk-taking activities or delinquency and negatively reinforce anti-social behaviours, Smith (2016) suggest</w:t>
      </w:r>
      <w:r w:rsidR="00640F12" w:rsidRPr="001D7489">
        <w:rPr>
          <w:rFonts w:ascii="Times New Roman" w:hAnsi="Times New Roman" w:cs="Times New Roman"/>
          <w:sz w:val="24"/>
          <w:szCs w:val="24"/>
        </w:rPr>
        <w:t>s</w:t>
      </w:r>
      <w:r w:rsidRPr="001D7489">
        <w:rPr>
          <w:rFonts w:ascii="Times New Roman" w:hAnsi="Times New Roman" w:cs="Times New Roman"/>
          <w:sz w:val="24"/>
          <w:szCs w:val="24"/>
        </w:rPr>
        <w:t xml:space="preserve"> some interventions. He proposes that adolescents with anti-social behaviours involved in </w:t>
      </w:r>
      <w:r w:rsidR="00172C67" w:rsidRPr="001D7489">
        <w:rPr>
          <w:rFonts w:ascii="Times New Roman" w:hAnsi="Times New Roman" w:cs="Times New Roman"/>
          <w:sz w:val="24"/>
          <w:szCs w:val="24"/>
        </w:rPr>
        <w:t>various</w:t>
      </w:r>
      <w:r w:rsidRPr="001D7489">
        <w:rPr>
          <w:rFonts w:ascii="Times New Roman" w:hAnsi="Times New Roman" w:cs="Times New Roman"/>
          <w:sz w:val="24"/>
          <w:szCs w:val="24"/>
        </w:rPr>
        <w:t xml:space="preserve"> crimes can be engaged in product</w:t>
      </w:r>
      <w:r w:rsidR="00172C67" w:rsidRPr="001D7489">
        <w:rPr>
          <w:rFonts w:ascii="Times New Roman" w:hAnsi="Times New Roman" w:cs="Times New Roman"/>
          <w:sz w:val="24"/>
          <w:szCs w:val="24"/>
        </w:rPr>
        <w:t>ive self-development activities</w:t>
      </w:r>
      <w:r w:rsidRPr="001D7489">
        <w:rPr>
          <w:rFonts w:ascii="Times New Roman" w:hAnsi="Times New Roman" w:cs="Times New Roman"/>
          <w:sz w:val="24"/>
          <w:szCs w:val="24"/>
        </w:rPr>
        <w:t xml:space="preserve">. According to Smith, </w:t>
      </w:r>
      <w:r w:rsidR="00172C67" w:rsidRPr="001D7489">
        <w:rPr>
          <w:rFonts w:ascii="Times New Roman" w:hAnsi="Times New Roman" w:cs="Times New Roman"/>
          <w:sz w:val="24"/>
          <w:szCs w:val="24"/>
        </w:rPr>
        <w:t xml:space="preserve">government may make appropriate interventions such as “regulating alcohol sales, raising the legal driving age, </w:t>
      </w:r>
      <w:r w:rsidR="00D06D07" w:rsidRPr="001D7489">
        <w:rPr>
          <w:rFonts w:ascii="Times New Roman" w:hAnsi="Times New Roman" w:cs="Times New Roman"/>
          <w:sz w:val="24"/>
          <w:szCs w:val="24"/>
        </w:rPr>
        <w:t xml:space="preserve">and improving access to contraceptives” (p. 87), which might reduce thefts and assaults, car crashes and unwanted pregnancies. </w:t>
      </w:r>
    </w:p>
    <w:p w:rsidR="00FA28AA" w:rsidRPr="001D7489" w:rsidRDefault="008078D7"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To help adolescents overcome challenges that they experience at this age, those who are involved with their up-bringing, education and wellbeing should</w:t>
      </w:r>
      <w:r w:rsidR="00A8606A" w:rsidRPr="001D7489">
        <w:rPr>
          <w:rFonts w:ascii="Times New Roman" w:hAnsi="Times New Roman" w:cs="Times New Roman"/>
          <w:sz w:val="24"/>
          <w:szCs w:val="24"/>
        </w:rPr>
        <w:t xml:space="preserve"> be</w:t>
      </w:r>
      <w:r w:rsidRPr="001D7489">
        <w:rPr>
          <w:rFonts w:ascii="Times New Roman" w:hAnsi="Times New Roman" w:cs="Times New Roman"/>
          <w:sz w:val="24"/>
          <w:szCs w:val="24"/>
        </w:rPr>
        <w:t xml:space="preserve"> aim</w:t>
      </w:r>
      <w:r w:rsidR="00A8606A" w:rsidRPr="001D7489">
        <w:rPr>
          <w:rFonts w:ascii="Times New Roman" w:hAnsi="Times New Roman" w:cs="Times New Roman"/>
          <w:sz w:val="24"/>
          <w:szCs w:val="24"/>
        </w:rPr>
        <w:t>ing</w:t>
      </w:r>
      <w:r w:rsidRPr="001D7489">
        <w:rPr>
          <w:rFonts w:ascii="Times New Roman" w:hAnsi="Times New Roman" w:cs="Times New Roman"/>
          <w:sz w:val="24"/>
          <w:szCs w:val="24"/>
        </w:rPr>
        <w:t xml:space="preserve"> at developing their self-efficacy</w:t>
      </w:r>
      <w:r w:rsidR="00775D5C" w:rsidRPr="001D7489">
        <w:rPr>
          <w:rFonts w:ascii="Times New Roman" w:hAnsi="Times New Roman" w:cs="Times New Roman"/>
          <w:sz w:val="24"/>
          <w:szCs w:val="24"/>
        </w:rPr>
        <w:t xml:space="preserve"> and self-esteem. This will help them believe that they are capable of dealing with problems, controlling challenging situations without worrying or seeing them as a threat, and </w:t>
      </w:r>
      <w:r w:rsidR="00A8606A" w:rsidRPr="001D7489">
        <w:rPr>
          <w:rFonts w:ascii="Times New Roman" w:hAnsi="Times New Roman" w:cs="Times New Roman"/>
          <w:sz w:val="24"/>
          <w:szCs w:val="24"/>
        </w:rPr>
        <w:t>coping</w:t>
      </w:r>
      <w:r w:rsidR="00775D5C" w:rsidRPr="001D7489">
        <w:rPr>
          <w:rFonts w:ascii="Times New Roman" w:hAnsi="Times New Roman" w:cs="Times New Roman"/>
          <w:sz w:val="24"/>
          <w:szCs w:val="24"/>
        </w:rPr>
        <w:t xml:space="preserve"> with daily stressors successfully (</w:t>
      </w:r>
      <w:r w:rsidR="00A8606A" w:rsidRPr="001D7489">
        <w:rPr>
          <w:rFonts w:ascii="Times New Roman" w:hAnsi="Times New Roman" w:cs="Times New Roman"/>
          <w:sz w:val="24"/>
          <w:szCs w:val="24"/>
        </w:rPr>
        <w:t xml:space="preserve">Schwarzer and Warner, 2013; </w:t>
      </w:r>
      <w:r w:rsidR="00775D5C" w:rsidRPr="001D7489">
        <w:rPr>
          <w:rFonts w:ascii="Times New Roman" w:hAnsi="Times New Roman" w:cs="Times New Roman"/>
          <w:sz w:val="24"/>
          <w:szCs w:val="24"/>
        </w:rPr>
        <w:t>Sing</w:t>
      </w:r>
      <w:r w:rsidR="00A8606A" w:rsidRPr="001D7489">
        <w:rPr>
          <w:rFonts w:ascii="Times New Roman" w:hAnsi="Times New Roman" w:cs="Times New Roman"/>
          <w:sz w:val="24"/>
          <w:szCs w:val="24"/>
        </w:rPr>
        <w:t xml:space="preserve">h </w:t>
      </w:r>
      <w:r w:rsidR="00775D5C" w:rsidRPr="001D7489">
        <w:rPr>
          <w:rFonts w:ascii="Times New Roman" w:hAnsi="Times New Roman" w:cs="Times New Roman"/>
          <w:sz w:val="24"/>
          <w:szCs w:val="24"/>
        </w:rPr>
        <w:t>and Udainiy</w:t>
      </w:r>
      <w:r w:rsidR="00A8606A" w:rsidRPr="001D7489">
        <w:rPr>
          <w:rFonts w:ascii="Times New Roman" w:hAnsi="Times New Roman" w:cs="Times New Roman"/>
          <w:sz w:val="24"/>
          <w:szCs w:val="24"/>
        </w:rPr>
        <w:t xml:space="preserve">a, </w:t>
      </w:r>
      <w:r w:rsidR="00775D5C" w:rsidRPr="001D7489">
        <w:rPr>
          <w:rFonts w:ascii="Times New Roman" w:hAnsi="Times New Roman" w:cs="Times New Roman"/>
          <w:sz w:val="24"/>
          <w:szCs w:val="24"/>
        </w:rPr>
        <w:t>2009</w:t>
      </w:r>
      <w:r w:rsidR="00A8606A" w:rsidRPr="001D7489">
        <w:rPr>
          <w:rFonts w:ascii="Times New Roman" w:hAnsi="Times New Roman" w:cs="Times New Roman"/>
          <w:sz w:val="24"/>
          <w:szCs w:val="24"/>
        </w:rPr>
        <w:t>).</w:t>
      </w:r>
      <w:r w:rsidR="00354932" w:rsidRPr="001D7489">
        <w:rPr>
          <w:rFonts w:ascii="Times New Roman" w:hAnsi="Times New Roman" w:cs="Times New Roman"/>
          <w:sz w:val="24"/>
          <w:szCs w:val="24"/>
        </w:rPr>
        <w:t xml:space="preserve"> </w:t>
      </w:r>
      <w:r w:rsidR="00B553E2" w:rsidRPr="001D7489">
        <w:rPr>
          <w:rFonts w:ascii="Times New Roman" w:hAnsi="Times New Roman" w:cs="Times New Roman"/>
          <w:sz w:val="24"/>
          <w:szCs w:val="24"/>
        </w:rPr>
        <w:t>Strong</w:t>
      </w:r>
      <w:r w:rsidR="00354932" w:rsidRPr="001D7489">
        <w:rPr>
          <w:rFonts w:ascii="Times New Roman" w:hAnsi="Times New Roman" w:cs="Times New Roman"/>
          <w:sz w:val="24"/>
          <w:szCs w:val="24"/>
        </w:rPr>
        <w:t xml:space="preserve"> self-efficacy may positively influence their social </w:t>
      </w:r>
      <w:r w:rsidR="00B553E2" w:rsidRPr="001D7489">
        <w:rPr>
          <w:rFonts w:ascii="Times New Roman" w:hAnsi="Times New Roman" w:cs="Times New Roman"/>
          <w:sz w:val="24"/>
          <w:szCs w:val="24"/>
        </w:rPr>
        <w:t>attitudes</w:t>
      </w:r>
      <w:r w:rsidR="00354932" w:rsidRPr="001D7489">
        <w:rPr>
          <w:rFonts w:ascii="Times New Roman" w:hAnsi="Times New Roman" w:cs="Times New Roman"/>
          <w:sz w:val="24"/>
          <w:szCs w:val="24"/>
        </w:rPr>
        <w:t xml:space="preserve">, learning efficiency at </w:t>
      </w:r>
      <w:r w:rsidR="00B553E2" w:rsidRPr="001D7489">
        <w:rPr>
          <w:rFonts w:ascii="Times New Roman" w:hAnsi="Times New Roman" w:cs="Times New Roman"/>
          <w:sz w:val="24"/>
          <w:szCs w:val="24"/>
        </w:rPr>
        <w:t>school</w:t>
      </w:r>
      <w:r w:rsidR="00354932" w:rsidRPr="001D7489">
        <w:rPr>
          <w:rFonts w:ascii="Times New Roman" w:hAnsi="Times New Roman" w:cs="Times New Roman"/>
          <w:sz w:val="24"/>
          <w:szCs w:val="24"/>
        </w:rPr>
        <w:t xml:space="preserve">, and recovery from </w:t>
      </w:r>
      <w:r w:rsidR="00B553E2" w:rsidRPr="001D7489">
        <w:rPr>
          <w:rFonts w:ascii="Times New Roman" w:hAnsi="Times New Roman" w:cs="Times New Roman"/>
          <w:sz w:val="24"/>
          <w:szCs w:val="24"/>
        </w:rPr>
        <w:t>different mental illnesses (Bandura, 1997).</w:t>
      </w:r>
    </w:p>
    <w:p w:rsidR="002D0BEF" w:rsidRPr="001D7489" w:rsidRDefault="002D0BEF" w:rsidP="001D7489">
      <w:pPr>
        <w:pStyle w:val="TOC2"/>
        <w:spacing w:after="0" w:line="360" w:lineRule="auto"/>
      </w:pPr>
      <w:r w:rsidRPr="001D7489">
        <w:t>Knowledge Application in HSC Contexts</w:t>
      </w:r>
    </w:p>
    <w:p w:rsidR="003B5338" w:rsidRPr="001D7489" w:rsidRDefault="00C41A60"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To fight with obesity, adolescents might be encouraged to </w:t>
      </w:r>
      <w:r w:rsidR="00462AAC" w:rsidRPr="001D7489">
        <w:rPr>
          <w:rFonts w:ascii="Times New Roman" w:hAnsi="Times New Roman" w:cs="Times New Roman"/>
          <w:sz w:val="24"/>
          <w:szCs w:val="24"/>
        </w:rPr>
        <w:t xml:space="preserve">participate in group sports with peers and eat healthy and nutritious foods. To help adolescents with eating disorders overcome this problem,   some strategies can be utilised. </w:t>
      </w:r>
      <w:r w:rsidR="00174966" w:rsidRPr="001D7489">
        <w:rPr>
          <w:rFonts w:ascii="Times New Roman" w:hAnsi="Times New Roman" w:cs="Times New Roman"/>
          <w:sz w:val="24"/>
          <w:szCs w:val="24"/>
        </w:rPr>
        <w:t>C</w:t>
      </w:r>
      <w:r w:rsidR="00462AAC" w:rsidRPr="001D7489">
        <w:rPr>
          <w:rFonts w:ascii="Times New Roman" w:hAnsi="Times New Roman" w:cs="Times New Roman"/>
          <w:sz w:val="24"/>
          <w:szCs w:val="24"/>
        </w:rPr>
        <w:t xml:space="preserve">onsidering the underlying reasons </w:t>
      </w:r>
      <w:r w:rsidR="00FA2B72" w:rsidRPr="001D7489">
        <w:rPr>
          <w:rFonts w:ascii="Times New Roman" w:hAnsi="Times New Roman" w:cs="Times New Roman"/>
          <w:sz w:val="24"/>
          <w:szCs w:val="24"/>
        </w:rPr>
        <w:t>(e.g.</w:t>
      </w:r>
      <w:r w:rsidR="00462AAC" w:rsidRPr="001D7489">
        <w:rPr>
          <w:rFonts w:ascii="Times New Roman" w:hAnsi="Times New Roman" w:cs="Times New Roman"/>
          <w:sz w:val="24"/>
          <w:szCs w:val="24"/>
        </w:rPr>
        <w:t xml:space="preserve"> low-self-esteem, physical abuse, perfectionism, early sexual maturation</w:t>
      </w:r>
      <w:r w:rsidR="00FA2B72" w:rsidRPr="001D7489">
        <w:rPr>
          <w:rFonts w:ascii="Times New Roman" w:hAnsi="Times New Roman" w:cs="Times New Roman"/>
          <w:sz w:val="24"/>
          <w:szCs w:val="24"/>
        </w:rPr>
        <w:t>),</w:t>
      </w:r>
      <w:r w:rsidR="00174966" w:rsidRPr="001D7489">
        <w:rPr>
          <w:rFonts w:ascii="Times New Roman" w:hAnsi="Times New Roman" w:cs="Times New Roman"/>
          <w:sz w:val="24"/>
          <w:szCs w:val="24"/>
        </w:rPr>
        <w:t xml:space="preserve"> positive body </w:t>
      </w:r>
      <w:r w:rsidR="00174966" w:rsidRPr="001D7489">
        <w:rPr>
          <w:rFonts w:ascii="Times New Roman" w:hAnsi="Times New Roman" w:cs="Times New Roman"/>
          <w:sz w:val="24"/>
          <w:szCs w:val="24"/>
        </w:rPr>
        <w:lastRenderedPageBreak/>
        <w:t xml:space="preserve">image and self-image can be promoted, and </w:t>
      </w:r>
      <w:r w:rsidR="00FA2B72" w:rsidRPr="001D7489">
        <w:rPr>
          <w:rFonts w:ascii="Times New Roman" w:hAnsi="Times New Roman" w:cs="Times New Roman"/>
          <w:sz w:val="24"/>
          <w:szCs w:val="24"/>
        </w:rPr>
        <w:t>their attention can be drawn</w:t>
      </w:r>
      <w:r w:rsidR="00174966" w:rsidRPr="001D7489">
        <w:rPr>
          <w:rFonts w:ascii="Times New Roman" w:hAnsi="Times New Roman" w:cs="Times New Roman"/>
          <w:sz w:val="24"/>
          <w:szCs w:val="24"/>
        </w:rPr>
        <w:t xml:space="preserve"> on academic or artistic achievements instead of </w:t>
      </w:r>
      <w:r w:rsidR="00FA2B72" w:rsidRPr="001D7489">
        <w:rPr>
          <w:rFonts w:ascii="Times New Roman" w:hAnsi="Times New Roman" w:cs="Times New Roman"/>
          <w:sz w:val="24"/>
          <w:szCs w:val="24"/>
        </w:rPr>
        <w:t xml:space="preserve">on </w:t>
      </w:r>
      <w:r w:rsidR="00174966" w:rsidRPr="001D7489">
        <w:rPr>
          <w:rFonts w:ascii="Times New Roman" w:hAnsi="Times New Roman" w:cs="Times New Roman"/>
          <w:sz w:val="24"/>
          <w:szCs w:val="24"/>
        </w:rPr>
        <w:t xml:space="preserve">physical appearance </w:t>
      </w:r>
      <w:r w:rsidR="00462AAC" w:rsidRPr="001D7489">
        <w:rPr>
          <w:rFonts w:ascii="Times New Roman" w:hAnsi="Times New Roman" w:cs="Times New Roman"/>
          <w:sz w:val="24"/>
          <w:szCs w:val="24"/>
        </w:rPr>
        <w:t>(APA, 2002</w:t>
      </w:r>
      <w:r w:rsidR="00174966" w:rsidRPr="001D7489">
        <w:rPr>
          <w:rFonts w:ascii="Times New Roman" w:hAnsi="Times New Roman" w:cs="Times New Roman"/>
          <w:sz w:val="24"/>
          <w:szCs w:val="24"/>
        </w:rPr>
        <w:t>)</w:t>
      </w:r>
      <w:r w:rsidR="00462AAC" w:rsidRPr="001D7489">
        <w:rPr>
          <w:rFonts w:ascii="Times New Roman" w:hAnsi="Times New Roman" w:cs="Times New Roman"/>
          <w:sz w:val="24"/>
          <w:szCs w:val="24"/>
        </w:rPr>
        <w:t xml:space="preserve">. </w:t>
      </w:r>
    </w:p>
    <w:p w:rsidR="008D69B9" w:rsidRPr="001D7489" w:rsidRDefault="008D69B9"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To reduce the intensity of emotional </w:t>
      </w:r>
      <w:r w:rsidR="00BA288F" w:rsidRPr="001D7489">
        <w:rPr>
          <w:rFonts w:ascii="Times New Roman" w:hAnsi="Times New Roman" w:cs="Times New Roman"/>
          <w:sz w:val="24"/>
          <w:szCs w:val="24"/>
        </w:rPr>
        <w:t xml:space="preserve">distress and support the treatment of emotional disorders, interventions that help adolescents raise their self-esteem can be applied. Talking therapies can be organised and carried out by professionals, interpersonal and problem solving skills can be developed, and support in facing phobias can be provided (APA, 2002). </w:t>
      </w:r>
      <w:r w:rsidR="00F94EAD" w:rsidRPr="001D7489">
        <w:rPr>
          <w:rFonts w:ascii="Times New Roman" w:hAnsi="Times New Roman" w:cs="Times New Roman"/>
          <w:sz w:val="24"/>
          <w:szCs w:val="24"/>
        </w:rPr>
        <w:t xml:space="preserve">Further, pathological emotional states might be treated by providing </w:t>
      </w:r>
      <w:r w:rsidR="001612B0" w:rsidRPr="001D7489">
        <w:rPr>
          <w:rFonts w:ascii="Times New Roman" w:hAnsi="Times New Roman" w:cs="Times New Roman"/>
          <w:sz w:val="24"/>
          <w:szCs w:val="24"/>
        </w:rPr>
        <w:t xml:space="preserve">adolescents with </w:t>
      </w:r>
      <w:r w:rsidR="00F94EAD" w:rsidRPr="001D7489">
        <w:rPr>
          <w:rFonts w:ascii="Times New Roman" w:hAnsi="Times New Roman" w:cs="Times New Roman"/>
          <w:sz w:val="24"/>
          <w:szCs w:val="24"/>
        </w:rPr>
        <w:t>the necessary resources and support</w:t>
      </w:r>
      <w:r w:rsidR="00640F12" w:rsidRPr="001D7489">
        <w:rPr>
          <w:rFonts w:ascii="Times New Roman" w:hAnsi="Times New Roman" w:cs="Times New Roman"/>
          <w:sz w:val="24"/>
          <w:szCs w:val="24"/>
        </w:rPr>
        <w:t xml:space="preserve"> to increase their emotional intelligence</w:t>
      </w:r>
      <w:r w:rsidR="00F94EAD" w:rsidRPr="001D7489">
        <w:rPr>
          <w:rFonts w:ascii="Times New Roman" w:hAnsi="Times New Roman" w:cs="Times New Roman"/>
          <w:sz w:val="24"/>
          <w:szCs w:val="24"/>
        </w:rPr>
        <w:t xml:space="preserve"> (APA, 2002).</w:t>
      </w:r>
    </w:p>
    <w:p w:rsidR="00202428" w:rsidRPr="001D7489" w:rsidRDefault="00202428" w:rsidP="001D7489">
      <w:pPr>
        <w:spacing w:after="0" w:line="360" w:lineRule="auto"/>
        <w:jc w:val="both"/>
        <w:rPr>
          <w:rFonts w:ascii="Times New Roman" w:hAnsi="Times New Roman" w:cs="Times New Roman"/>
          <w:sz w:val="24"/>
          <w:szCs w:val="24"/>
        </w:rPr>
      </w:pPr>
      <w:r w:rsidRPr="001D7489">
        <w:rPr>
          <w:rFonts w:ascii="Times New Roman" w:hAnsi="Times New Roman" w:cs="Times New Roman"/>
          <w:b/>
          <w:sz w:val="32"/>
          <w:szCs w:val="32"/>
        </w:rPr>
        <w:t>Conclusion</w:t>
      </w:r>
    </w:p>
    <w:p w:rsidR="007F42BE" w:rsidRDefault="0004570F" w:rsidP="001D7489">
      <w:pPr>
        <w:spacing w:after="0" w:line="360" w:lineRule="auto"/>
        <w:ind w:firstLine="720"/>
        <w:jc w:val="both"/>
        <w:rPr>
          <w:rFonts w:ascii="Times New Roman" w:hAnsi="Times New Roman" w:cs="Times New Roman"/>
          <w:sz w:val="24"/>
          <w:szCs w:val="24"/>
        </w:rPr>
      </w:pPr>
      <w:r w:rsidRPr="001D7489">
        <w:rPr>
          <w:rFonts w:ascii="Times New Roman" w:hAnsi="Times New Roman" w:cs="Times New Roman"/>
          <w:sz w:val="24"/>
          <w:szCs w:val="24"/>
        </w:rPr>
        <w:t xml:space="preserve">To sum up, </w:t>
      </w:r>
      <w:r w:rsidR="007F42BE" w:rsidRPr="001D7489">
        <w:rPr>
          <w:rFonts w:ascii="Times New Roman" w:hAnsi="Times New Roman" w:cs="Times New Roman"/>
          <w:sz w:val="24"/>
          <w:szCs w:val="24"/>
        </w:rPr>
        <w:t xml:space="preserve">while doing my research I </w:t>
      </w:r>
      <w:r w:rsidR="001F4DFA" w:rsidRPr="001D7489">
        <w:rPr>
          <w:rFonts w:ascii="Times New Roman" w:hAnsi="Times New Roman" w:cs="Times New Roman"/>
          <w:sz w:val="24"/>
          <w:szCs w:val="24"/>
        </w:rPr>
        <w:t xml:space="preserve">learned a </w:t>
      </w:r>
      <w:r w:rsidR="00DB367B" w:rsidRPr="001D7489">
        <w:rPr>
          <w:rFonts w:ascii="Times New Roman" w:hAnsi="Times New Roman" w:cs="Times New Roman"/>
          <w:sz w:val="24"/>
          <w:szCs w:val="24"/>
        </w:rPr>
        <w:t>lot of information</w:t>
      </w:r>
      <w:r w:rsidR="007F42BE" w:rsidRPr="001D7489">
        <w:rPr>
          <w:rFonts w:ascii="Times New Roman" w:hAnsi="Times New Roman" w:cs="Times New Roman"/>
          <w:sz w:val="24"/>
          <w:szCs w:val="24"/>
        </w:rPr>
        <w:t xml:space="preserve"> about adolescents’ development</w:t>
      </w:r>
      <w:r w:rsidR="00DB367B" w:rsidRPr="001D7489">
        <w:rPr>
          <w:rFonts w:ascii="Times New Roman" w:hAnsi="Times New Roman" w:cs="Times New Roman"/>
          <w:sz w:val="24"/>
          <w:szCs w:val="24"/>
        </w:rPr>
        <w:t>, thinking, feelings, and behaviours as well as the underpinning theori</w:t>
      </w:r>
      <w:r w:rsidR="001F4DFA" w:rsidRPr="001D7489">
        <w:rPr>
          <w:rFonts w:ascii="Times New Roman" w:hAnsi="Times New Roman" w:cs="Times New Roman"/>
          <w:sz w:val="24"/>
          <w:szCs w:val="24"/>
        </w:rPr>
        <w:t>es that attempt to explain the</w:t>
      </w:r>
      <w:r w:rsidR="00DB367B" w:rsidRPr="001D7489">
        <w:rPr>
          <w:rFonts w:ascii="Times New Roman" w:hAnsi="Times New Roman" w:cs="Times New Roman"/>
          <w:sz w:val="24"/>
          <w:szCs w:val="24"/>
        </w:rPr>
        <w:t xml:space="preserve"> developmental changes and consequences. Reflecting on my learning and actions helped me realise what I learned and did well at work, and what I need to improve for better professional practices and relationships with adolescent patients.</w:t>
      </w:r>
    </w:p>
    <w:p w:rsidR="007F42BE" w:rsidRDefault="007F42BE" w:rsidP="007D31AC">
      <w:pPr>
        <w:spacing w:after="0" w:line="360" w:lineRule="auto"/>
        <w:ind w:firstLine="720"/>
        <w:jc w:val="both"/>
        <w:rPr>
          <w:rFonts w:ascii="Times New Roman" w:hAnsi="Times New Roman" w:cs="Times New Roman"/>
          <w:sz w:val="24"/>
          <w:szCs w:val="24"/>
        </w:rPr>
      </w:pPr>
    </w:p>
    <w:p w:rsidR="00370D97" w:rsidRPr="00370D97" w:rsidRDefault="00370D97">
      <w:pPr>
        <w:rPr>
          <w:b/>
          <w:sz w:val="32"/>
          <w:szCs w:val="32"/>
        </w:rPr>
      </w:pPr>
    </w:p>
    <w:p w:rsidR="006A5E0E" w:rsidRPr="00FB5A2D" w:rsidRDefault="00FB5A2D">
      <w:pPr>
        <w:rPr>
          <w:rFonts w:ascii="Times New Roman" w:hAnsi="Times New Roman" w:cs="Times New Roman"/>
        </w:rPr>
      </w:pPr>
      <w:r w:rsidRPr="00FB5A2D">
        <w:rPr>
          <w:rFonts w:ascii="Times New Roman" w:hAnsi="Times New Roman" w:cs="Times New Roman"/>
        </w:rPr>
        <w:t xml:space="preserve">Word count: </w:t>
      </w:r>
      <w:r w:rsidR="00660B02">
        <w:rPr>
          <w:rFonts w:ascii="Times New Roman" w:hAnsi="Times New Roman" w:cs="Times New Roman"/>
        </w:rPr>
        <w:t>2015</w:t>
      </w:r>
    </w:p>
    <w:p w:rsidR="006A5E0E" w:rsidRDefault="006A5E0E"/>
    <w:p w:rsidR="006A5E0E" w:rsidRDefault="006A5E0E"/>
    <w:p w:rsidR="006A5E0E" w:rsidRDefault="006A5E0E"/>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Default="007D31AC"/>
    <w:p w:rsidR="007D31AC" w:rsidRPr="001D7489" w:rsidRDefault="001D7489" w:rsidP="001D7489">
      <w:pPr>
        <w:spacing w:after="0" w:line="360" w:lineRule="auto"/>
        <w:ind w:left="340"/>
        <w:rPr>
          <w:rFonts w:ascii="Times New Roman" w:hAnsi="Times New Roman" w:cs="Times New Roman"/>
          <w:b/>
          <w:sz w:val="32"/>
          <w:szCs w:val="32"/>
        </w:rPr>
      </w:pPr>
      <w:r w:rsidRPr="001D7489">
        <w:rPr>
          <w:rFonts w:ascii="Times New Roman" w:hAnsi="Times New Roman" w:cs="Times New Roman"/>
          <w:b/>
          <w:sz w:val="32"/>
          <w:szCs w:val="32"/>
        </w:rPr>
        <w:t>Bibliography</w:t>
      </w: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r w:rsidRPr="001D7489">
        <w:rPr>
          <w:rFonts w:ascii="Times New Roman" w:hAnsi="Times New Roman" w:cs="Times New Roman"/>
          <w:iCs/>
        </w:rPr>
        <w:t xml:space="preserve">American Psychological Association (2002) </w:t>
      </w:r>
      <w:r w:rsidRPr="001D7489">
        <w:rPr>
          <w:rFonts w:ascii="Times New Roman" w:hAnsi="Times New Roman" w:cs="Times New Roman"/>
          <w:i/>
          <w:iCs/>
        </w:rPr>
        <w:t xml:space="preserve">Developing adolescents: </w:t>
      </w:r>
      <w:r w:rsidRPr="001D7489">
        <w:rPr>
          <w:rFonts w:ascii="Times New Roman" w:hAnsi="Times New Roman" w:cs="Times New Roman"/>
          <w:bCs/>
          <w:i/>
        </w:rPr>
        <w:t xml:space="preserve">A reference for professionals. </w:t>
      </w:r>
      <w:r w:rsidRPr="001D7489">
        <w:rPr>
          <w:rFonts w:ascii="Times New Roman" w:hAnsi="Times New Roman" w:cs="Times New Roman"/>
          <w:bCs/>
        </w:rPr>
        <w:t>Available at:</w:t>
      </w:r>
      <w:r w:rsidRPr="001D7489">
        <w:rPr>
          <w:rFonts w:ascii="Times New Roman" w:hAnsi="Times New Roman" w:cs="Times New Roman"/>
          <w:bCs/>
          <w:i/>
        </w:rPr>
        <w:t xml:space="preserve"> </w:t>
      </w:r>
      <w:hyperlink r:id="rId58" w:history="1">
        <w:r w:rsidRPr="001D7489">
          <w:rPr>
            <w:rStyle w:val="Hyperlink"/>
            <w:rFonts w:ascii="Times New Roman" w:hAnsi="Times New Roman" w:cs="Times New Roman"/>
            <w:color w:val="auto"/>
            <w:u w:val="none"/>
          </w:rPr>
          <w:t>https://www.apa.org/pi/families/resources/develop.pdf</w:t>
        </w:r>
      </w:hyperlink>
      <w:r w:rsidRPr="001D7489">
        <w:rPr>
          <w:rFonts w:ascii="Times New Roman" w:hAnsi="Times New Roman" w:cs="Times New Roman"/>
        </w:rPr>
        <w:t xml:space="preserve"> (Accessed 17 July 2019).</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An Introduction of Lifespan Development (2019)</w:t>
      </w:r>
      <w:r w:rsidR="001D7489">
        <w:rPr>
          <w:rFonts w:ascii="Times New Roman" w:hAnsi="Times New Roman" w:cs="Times New Roman"/>
        </w:rPr>
        <w:t>.</w:t>
      </w:r>
      <w:r w:rsidRPr="001D7489">
        <w:rPr>
          <w:rFonts w:ascii="Times New Roman" w:hAnsi="Times New Roman" w:cs="Times New Roman"/>
        </w:rPr>
        <w:t xml:space="preserve"> Available at: </w:t>
      </w:r>
      <w:hyperlink r:id="rId59" w:history="1">
        <w:r w:rsidRPr="001D7489">
          <w:rPr>
            <w:rStyle w:val="Hyperlink"/>
            <w:rFonts w:ascii="Times New Roman" w:hAnsi="Times New Roman" w:cs="Times New Roman"/>
            <w:color w:val="auto"/>
            <w:u w:val="none"/>
          </w:rPr>
          <w:t>https://catalogue.pearsoned.ca/assets/hip/us/hip_us_pearsonhighered/samplechapter/0205989365.pdf</w:t>
        </w:r>
      </w:hyperlink>
      <w:r w:rsidRPr="001D7489">
        <w:rPr>
          <w:rFonts w:ascii="Times New Roman" w:hAnsi="Times New Roman" w:cs="Times New Roman"/>
        </w:rPr>
        <w:t xml:space="preserve"> (Accessed 10 July 2019).</w:t>
      </w: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r w:rsidRPr="001D7489">
        <w:rPr>
          <w:rFonts w:ascii="Times New Roman" w:hAnsi="Times New Roman" w:cs="Times New Roman"/>
        </w:rPr>
        <w:t xml:space="preserve">Andreea-Elena, M. (2015) ‘The risk of eating disorders in adolescence and its association with the impact of the sociocultural attitudes towards appearance’, </w:t>
      </w:r>
      <w:r w:rsidRPr="001D7489">
        <w:rPr>
          <w:rFonts w:ascii="Times New Roman" w:hAnsi="Times New Roman" w:cs="Times New Roman"/>
          <w:i/>
        </w:rPr>
        <w:t xml:space="preserve">Social and </w:t>
      </w:r>
      <w:r w:rsidR="001D7489" w:rsidRPr="001D7489">
        <w:rPr>
          <w:rFonts w:ascii="Times New Roman" w:hAnsi="Times New Roman" w:cs="Times New Roman"/>
          <w:i/>
        </w:rPr>
        <w:t>Behavioural</w:t>
      </w:r>
      <w:r w:rsidRPr="001D7489">
        <w:rPr>
          <w:rFonts w:ascii="Times New Roman" w:hAnsi="Times New Roman" w:cs="Times New Roman"/>
          <w:i/>
        </w:rPr>
        <w:t xml:space="preserve"> Sciences</w:t>
      </w:r>
      <w:r w:rsidRPr="001D7489">
        <w:rPr>
          <w:rFonts w:ascii="Times New Roman" w:hAnsi="Times New Roman" w:cs="Times New Roman"/>
        </w:rPr>
        <w:t>, 187, pp. 153 – 157.</w:t>
      </w:r>
    </w:p>
    <w:p w:rsidR="00AF6D62" w:rsidRPr="001D7489" w:rsidRDefault="00186A0C" w:rsidP="001D7489">
      <w:pPr>
        <w:pStyle w:val="Default"/>
        <w:spacing w:line="360" w:lineRule="auto"/>
        <w:ind w:left="340"/>
        <w:rPr>
          <w:rFonts w:ascii="Times New Roman" w:hAnsi="Times New Roman" w:cs="Times New Roman"/>
          <w:color w:val="auto"/>
          <w:sz w:val="22"/>
          <w:szCs w:val="22"/>
        </w:rPr>
      </w:pPr>
      <w:r w:rsidRPr="001D7489">
        <w:rPr>
          <w:rFonts w:ascii="Times New Roman" w:hAnsi="Times New Roman" w:cs="Times New Roman"/>
          <w:color w:val="auto"/>
          <w:sz w:val="22"/>
          <w:szCs w:val="22"/>
        </w:rPr>
        <w:t xml:space="preserve">Baltes, P.B., Staudinger, U.M. and Lindenberger, U. (1999) ‘Lifespan psychology: Theory and application to intellectual functioning’, </w:t>
      </w:r>
      <w:r w:rsidRPr="001D7489">
        <w:rPr>
          <w:rFonts w:ascii="Times New Roman" w:hAnsi="Times New Roman" w:cs="Times New Roman"/>
          <w:i/>
          <w:color w:val="auto"/>
          <w:sz w:val="22"/>
          <w:szCs w:val="22"/>
        </w:rPr>
        <w:t>Annual Review of Psychology</w:t>
      </w:r>
      <w:r w:rsidRPr="001D7489">
        <w:rPr>
          <w:rFonts w:ascii="Times New Roman" w:hAnsi="Times New Roman" w:cs="Times New Roman"/>
          <w:color w:val="auto"/>
          <w:sz w:val="22"/>
          <w:szCs w:val="22"/>
        </w:rPr>
        <w:t xml:space="preserve">, 50, pp. </w:t>
      </w:r>
      <w:r w:rsidRPr="001D7489">
        <w:rPr>
          <w:rFonts w:ascii="Times New Roman" w:hAnsi="Times New Roman" w:cs="Times New Roman"/>
          <w:color w:val="auto"/>
          <w:sz w:val="22"/>
          <w:szCs w:val="22"/>
          <w:shd w:val="clear" w:color="auto" w:fill="FFFFFF"/>
        </w:rPr>
        <w:t>471–507.</w:t>
      </w:r>
    </w:p>
    <w:p w:rsidR="00AF6D62" w:rsidRPr="001D7489" w:rsidRDefault="00AF6D62" w:rsidP="001D7489">
      <w:pPr>
        <w:pStyle w:val="Default"/>
        <w:spacing w:line="360" w:lineRule="auto"/>
        <w:ind w:left="340"/>
        <w:rPr>
          <w:rFonts w:ascii="Times New Roman" w:hAnsi="Times New Roman" w:cs="Times New Roman"/>
          <w:color w:val="auto"/>
          <w:sz w:val="22"/>
          <w:szCs w:val="22"/>
          <w:shd w:val="clear" w:color="auto" w:fill="FFFFFF"/>
        </w:rPr>
      </w:pPr>
      <w:r w:rsidRPr="001D7489">
        <w:rPr>
          <w:rFonts w:ascii="Times New Roman" w:hAnsi="Times New Roman" w:cs="Times New Roman"/>
          <w:color w:val="auto"/>
          <w:sz w:val="22"/>
          <w:szCs w:val="22"/>
        </w:rPr>
        <w:t xml:space="preserve">Bandura, A. (1997) </w:t>
      </w:r>
      <w:r w:rsidRPr="001D7489">
        <w:rPr>
          <w:rFonts w:ascii="Times New Roman" w:hAnsi="Times New Roman" w:cs="Times New Roman"/>
          <w:i/>
          <w:color w:val="auto"/>
          <w:sz w:val="22"/>
          <w:szCs w:val="22"/>
        </w:rPr>
        <w:t>Self-efficacy: The exercise of control</w:t>
      </w:r>
      <w:r w:rsidRPr="001D7489">
        <w:rPr>
          <w:rFonts w:ascii="Times New Roman" w:hAnsi="Times New Roman" w:cs="Times New Roman"/>
          <w:color w:val="auto"/>
          <w:sz w:val="22"/>
          <w:szCs w:val="22"/>
        </w:rPr>
        <w:t>. New York: Freeman.</w:t>
      </w:r>
    </w:p>
    <w:p w:rsidR="00186A0C" w:rsidRPr="001D7489" w:rsidRDefault="00186A0C" w:rsidP="001D7489">
      <w:pPr>
        <w:pStyle w:val="Default"/>
        <w:spacing w:line="360" w:lineRule="auto"/>
        <w:ind w:left="340"/>
        <w:rPr>
          <w:rFonts w:ascii="Times New Roman" w:hAnsi="Times New Roman" w:cs="Times New Roman"/>
          <w:color w:val="auto"/>
          <w:sz w:val="22"/>
          <w:szCs w:val="22"/>
          <w:shd w:val="clear" w:color="auto" w:fill="FFFFFF"/>
        </w:rPr>
      </w:pPr>
      <w:r w:rsidRPr="001D7489">
        <w:rPr>
          <w:rFonts w:ascii="Times New Roman" w:hAnsi="Times New Roman" w:cs="Times New Roman"/>
          <w:color w:val="auto"/>
          <w:sz w:val="22"/>
          <w:szCs w:val="22"/>
          <w:shd w:val="clear" w:color="auto" w:fill="FFFFFF"/>
        </w:rPr>
        <w:t xml:space="preserve">Bassot, B. (2016) </w:t>
      </w:r>
      <w:r w:rsidRPr="001D7489">
        <w:rPr>
          <w:rFonts w:ascii="Times New Roman" w:hAnsi="Times New Roman" w:cs="Times New Roman"/>
          <w:i/>
          <w:color w:val="auto"/>
          <w:sz w:val="22"/>
          <w:szCs w:val="22"/>
          <w:shd w:val="clear" w:color="auto" w:fill="FFFFFF"/>
        </w:rPr>
        <w:t>The reflective practice guide: An interdisciplinary approach to critical reflection</w:t>
      </w:r>
      <w:r w:rsidRPr="001D7489">
        <w:rPr>
          <w:rFonts w:ascii="Times New Roman" w:hAnsi="Times New Roman" w:cs="Times New Roman"/>
          <w:color w:val="auto"/>
          <w:sz w:val="22"/>
          <w:szCs w:val="22"/>
          <w:shd w:val="clear" w:color="auto" w:fill="FFFFFF"/>
        </w:rPr>
        <w:t xml:space="preserve">. New York: Routledge. </w:t>
      </w:r>
    </w:p>
    <w:p w:rsidR="00186A0C" w:rsidRPr="001D7489" w:rsidRDefault="00186A0C" w:rsidP="001D7489">
      <w:pPr>
        <w:pStyle w:val="Default"/>
        <w:spacing w:line="360" w:lineRule="auto"/>
        <w:ind w:left="340"/>
        <w:rPr>
          <w:rFonts w:ascii="Times New Roman" w:hAnsi="Times New Roman" w:cs="Times New Roman"/>
          <w:color w:val="auto"/>
          <w:sz w:val="22"/>
          <w:szCs w:val="22"/>
          <w:shd w:val="clear" w:color="auto" w:fill="FFFFFF"/>
        </w:rPr>
      </w:pPr>
      <w:r w:rsidRPr="001D7489">
        <w:rPr>
          <w:rFonts w:ascii="Times New Roman" w:hAnsi="Times New Roman" w:cs="Times New Roman"/>
          <w:color w:val="auto"/>
          <w:sz w:val="22"/>
          <w:szCs w:val="22"/>
          <w:shd w:val="clear" w:color="auto" w:fill="FFFFFF"/>
        </w:rPr>
        <w:t>Berzonsky, M. and Adams, G.R. (2006) </w:t>
      </w:r>
      <w:r w:rsidRPr="001D7489">
        <w:rPr>
          <w:rFonts w:ascii="Times New Roman" w:hAnsi="Times New Roman" w:cs="Times New Roman"/>
          <w:i/>
          <w:iCs/>
          <w:color w:val="auto"/>
          <w:sz w:val="22"/>
          <w:szCs w:val="22"/>
          <w:shd w:val="clear" w:color="auto" w:fill="FFFFFF"/>
        </w:rPr>
        <w:t>Blackwell Handbook of Adolescence</w:t>
      </w:r>
      <w:r w:rsidRPr="001D7489">
        <w:rPr>
          <w:rFonts w:ascii="Times New Roman" w:hAnsi="Times New Roman" w:cs="Times New Roman"/>
          <w:color w:val="auto"/>
          <w:sz w:val="22"/>
          <w:szCs w:val="22"/>
          <w:shd w:val="clear" w:color="auto" w:fill="FFFFFF"/>
        </w:rPr>
        <w:t>. Hoboken: Wiley.</w:t>
      </w:r>
    </w:p>
    <w:p w:rsidR="001D7489" w:rsidRPr="001D7489" w:rsidRDefault="00186A0C" w:rsidP="001D7489">
      <w:pPr>
        <w:pStyle w:val="Default"/>
        <w:spacing w:line="360" w:lineRule="auto"/>
        <w:ind w:left="340"/>
        <w:rPr>
          <w:rFonts w:ascii="Times New Roman" w:hAnsi="Times New Roman" w:cs="Times New Roman"/>
          <w:color w:val="auto"/>
          <w:sz w:val="22"/>
          <w:szCs w:val="22"/>
        </w:rPr>
      </w:pPr>
      <w:r w:rsidRPr="001D7489">
        <w:rPr>
          <w:rFonts w:ascii="Times New Roman" w:hAnsi="Times New Roman" w:cs="Times New Roman"/>
          <w:color w:val="auto"/>
          <w:sz w:val="22"/>
          <w:szCs w:val="22"/>
          <w:shd w:val="clear" w:color="auto" w:fill="FFFFFF"/>
        </w:rPr>
        <w:t xml:space="preserve">CliffsNotes (2019) </w:t>
      </w:r>
      <w:r w:rsidRPr="001D7489">
        <w:rPr>
          <w:rFonts w:ascii="Times New Roman" w:hAnsi="Times New Roman" w:cs="Times New Roman"/>
          <w:i/>
          <w:color w:val="auto"/>
          <w:sz w:val="22"/>
          <w:szCs w:val="22"/>
          <w:shd w:val="clear" w:color="auto" w:fill="FFFFFF"/>
        </w:rPr>
        <w:t>Piaget’s model of cognitive development</w:t>
      </w:r>
      <w:r w:rsidRPr="001D7489">
        <w:rPr>
          <w:rFonts w:ascii="Times New Roman" w:hAnsi="Times New Roman" w:cs="Times New Roman"/>
          <w:color w:val="auto"/>
          <w:sz w:val="22"/>
          <w:szCs w:val="22"/>
          <w:shd w:val="clear" w:color="auto" w:fill="FFFFFF"/>
        </w:rPr>
        <w:t xml:space="preserve">. Available at: </w:t>
      </w:r>
      <w:hyperlink r:id="rId60" w:history="1">
        <w:r w:rsidRPr="001D7489">
          <w:rPr>
            <w:rStyle w:val="Hyperlink"/>
            <w:rFonts w:ascii="Times New Roman" w:hAnsi="Times New Roman" w:cs="Times New Roman"/>
            <w:color w:val="auto"/>
            <w:sz w:val="22"/>
            <w:szCs w:val="22"/>
            <w:u w:val="none"/>
          </w:rPr>
          <w:t>https://www.cliffsnotes.com/study-guides/sociology/socialization/piagets-model-of-cognitive-development</w:t>
        </w:r>
      </w:hyperlink>
      <w:r w:rsidRPr="001D7489">
        <w:rPr>
          <w:rFonts w:ascii="Times New Roman" w:hAnsi="Times New Roman" w:cs="Times New Roman"/>
          <w:color w:val="auto"/>
          <w:sz w:val="22"/>
          <w:szCs w:val="22"/>
        </w:rPr>
        <w:t xml:space="preserve"> (Accessed 19 July 2019). </w:t>
      </w:r>
    </w:p>
    <w:p w:rsidR="001D7489" w:rsidRDefault="002114EC" w:rsidP="001D7489">
      <w:pPr>
        <w:pStyle w:val="Default"/>
        <w:spacing w:line="360" w:lineRule="auto"/>
        <w:ind w:left="340"/>
        <w:rPr>
          <w:rFonts w:ascii="Times New Roman" w:hAnsi="Times New Roman" w:cs="Times New Roman"/>
          <w:color w:val="auto"/>
          <w:sz w:val="22"/>
          <w:szCs w:val="22"/>
        </w:rPr>
      </w:pPr>
      <w:r w:rsidRPr="001D7489">
        <w:rPr>
          <w:rFonts w:ascii="Times New Roman" w:hAnsi="Times New Roman" w:cs="Times New Roman"/>
          <w:color w:val="auto"/>
          <w:sz w:val="22"/>
          <w:szCs w:val="22"/>
        </w:rPr>
        <w:t xml:space="preserve">Driscoll, J. (2007) </w:t>
      </w:r>
      <w:r w:rsidRPr="001D7489">
        <w:rPr>
          <w:rFonts w:ascii="Times New Roman" w:hAnsi="Times New Roman" w:cs="Times New Roman"/>
          <w:i/>
          <w:color w:val="auto"/>
          <w:sz w:val="22"/>
          <w:szCs w:val="22"/>
        </w:rPr>
        <w:t>Practising clinical supervision: a reflective approach for healthcare professionals</w:t>
      </w:r>
      <w:r w:rsidRPr="001D7489">
        <w:rPr>
          <w:rFonts w:ascii="Times New Roman" w:hAnsi="Times New Roman" w:cs="Times New Roman"/>
          <w:color w:val="auto"/>
          <w:sz w:val="22"/>
          <w:szCs w:val="22"/>
        </w:rPr>
        <w:t>. Edinburgh: Balliere Tindall</w:t>
      </w:r>
      <w:r w:rsidR="001D7489">
        <w:rPr>
          <w:rFonts w:ascii="Times New Roman" w:hAnsi="Times New Roman" w:cs="Times New Roman"/>
          <w:color w:val="auto"/>
          <w:sz w:val="22"/>
          <w:szCs w:val="22"/>
        </w:rPr>
        <w:t>.</w:t>
      </w:r>
      <w:r w:rsidRPr="001D7489">
        <w:rPr>
          <w:rFonts w:ascii="Times New Roman" w:hAnsi="Times New Roman" w:cs="Times New Roman"/>
          <w:color w:val="auto"/>
          <w:sz w:val="22"/>
          <w:szCs w:val="22"/>
        </w:rPr>
        <w:t xml:space="preserve"> </w:t>
      </w:r>
    </w:p>
    <w:p w:rsidR="00186A0C" w:rsidRPr="001D7489" w:rsidRDefault="00186A0C" w:rsidP="001D7489">
      <w:pPr>
        <w:pStyle w:val="Default"/>
        <w:spacing w:line="360" w:lineRule="auto"/>
        <w:ind w:left="340"/>
        <w:rPr>
          <w:rFonts w:ascii="Times New Roman" w:hAnsi="Times New Roman" w:cs="Times New Roman"/>
          <w:color w:val="auto"/>
          <w:sz w:val="22"/>
          <w:szCs w:val="22"/>
          <w:shd w:val="clear" w:color="auto" w:fill="FFFFFF"/>
        </w:rPr>
      </w:pPr>
      <w:r w:rsidRPr="001D7489">
        <w:rPr>
          <w:rFonts w:ascii="Times New Roman" w:hAnsi="Times New Roman" w:cs="Times New Roman"/>
          <w:color w:val="auto"/>
          <w:sz w:val="22"/>
          <w:szCs w:val="22"/>
        </w:rPr>
        <w:t xml:space="preserve">Eysenck, M.W. (2000) </w:t>
      </w:r>
      <w:r w:rsidRPr="001D7489">
        <w:rPr>
          <w:rFonts w:ascii="Times New Roman" w:hAnsi="Times New Roman" w:cs="Times New Roman"/>
          <w:i/>
          <w:color w:val="auto"/>
          <w:sz w:val="22"/>
          <w:szCs w:val="22"/>
        </w:rPr>
        <w:t>Psychology: A student’s handbook</w:t>
      </w:r>
      <w:r w:rsidRPr="001D7489">
        <w:rPr>
          <w:rFonts w:ascii="Times New Roman" w:hAnsi="Times New Roman" w:cs="Times New Roman"/>
          <w:color w:val="auto"/>
          <w:sz w:val="22"/>
          <w:szCs w:val="22"/>
        </w:rPr>
        <w:t>. Hove: Psychology Press.</w:t>
      </w:r>
    </w:p>
    <w:p w:rsidR="002114EC" w:rsidRPr="001D7489" w:rsidRDefault="002114EC" w:rsidP="001D7489">
      <w:pPr>
        <w:spacing w:after="0" w:line="360" w:lineRule="auto"/>
        <w:ind w:left="340"/>
        <w:jc w:val="both"/>
        <w:rPr>
          <w:rFonts w:ascii="Times New Roman" w:hAnsi="Times New Roman" w:cs="Times New Roman"/>
        </w:rPr>
      </w:pPr>
      <w:r w:rsidRPr="001D7489">
        <w:rPr>
          <w:rFonts w:ascii="Times New Roman" w:hAnsi="Times New Roman" w:cs="Times New Roman"/>
        </w:rPr>
        <w:t xml:space="preserve">Gibbs, G. (1998) </w:t>
      </w:r>
      <w:r w:rsidRPr="001D7489">
        <w:rPr>
          <w:rFonts w:ascii="Times New Roman" w:hAnsi="Times New Roman" w:cs="Times New Roman"/>
          <w:i/>
        </w:rPr>
        <w:t>Learning by doing: a guide to teaching and learning</w:t>
      </w:r>
      <w:r w:rsidRPr="001D7489">
        <w:rPr>
          <w:rFonts w:ascii="Times New Roman" w:hAnsi="Times New Roman" w:cs="Times New Roman"/>
        </w:rPr>
        <w:t>. Oxford: Further Education Unit.</w:t>
      </w: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r w:rsidRPr="001D7489">
        <w:rPr>
          <w:rFonts w:ascii="Times New Roman" w:hAnsi="Times New Roman" w:cs="Times New Roman"/>
        </w:rPr>
        <w:t xml:space="preserve">Gil, A.I. and Molin, J.A. (2007) ‘Human development and alcohol abuse in adolescence’, </w:t>
      </w:r>
      <w:r w:rsidRPr="001D7489">
        <w:rPr>
          <w:rFonts w:ascii="Times New Roman" w:hAnsi="Times New Roman" w:cs="Times New Roman"/>
          <w:i/>
        </w:rPr>
        <w:t>Applied Economics</w:t>
      </w:r>
      <w:r w:rsidRPr="001D7489">
        <w:rPr>
          <w:rFonts w:ascii="Times New Roman" w:hAnsi="Times New Roman" w:cs="Times New Roman"/>
        </w:rPr>
        <w:t>, 39, pp. 1315–1323.</w:t>
      </w: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r w:rsidRPr="001D7489">
        <w:rPr>
          <w:rFonts w:ascii="Times New Roman" w:hAnsi="Times New Roman" w:cs="Times New Roman"/>
        </w:rPr>
        <w:t>Gray, K.M. and Squeglia, L.M. (2018) ‘</w:t>
      </w:r>
      <w:r w:rsidRPr="001D7489">
        <w:rPr>
          <w:rFonts w:ascii="Times New Roman" w:hAnsi="Times New Roman" w:cs="Times New Roman"/>
          <w:bCs/>
        </w:rPr>
        <w:t xml:space="preserve">Research review: What have we learned about adolescent substance use?’, </w:t>
      </w:r>
      <w:r w:rsidRPr="001D7489">
        <w:rPr>
          <w:rFonts w:ascii="Times New Roman" w:hAnsi="Times New Roman" w:cs="Times New Roman"/>
          <w:bCs/>
          <w:i/>
        </w:rPr>
        <w:t>The Journal of Child Psychology and Psychiatry</w:t>
      </w:r>
      <w:r w:rsidRPr="001D7489">
        <w:rPr>
          <w:rFonts w:ascii="Times New Roman" w:hAnsi="Times New Roman" w:cs="Times New Roman"/>
          <w:bCs/>
        </w:rPr>
        <w:t xml:space="preserve">, </w:t>
      </w:r>
      <w:r w:rsidRPr="001D7489">
        <w:rPr>
          <w:rFonts w:ascii="Times New Roman" w:hAnsi="Times New Roman" w:cs="Times New Roman"/>
        </w:rPr>
        <w:t>59(6), pp. 618–627.</w:t>
      </w:r>
    </w:p>
    <w:p w:rsidR="00186A0C" w:rsidRPr="001D7489" w:rsidRDefault="00186A0C" w:rsidP="001D7489">
      <w:pPr>
        <w:shd w:val="clear" w:color="auto" w:fill="FFFFFF"/>
        <w:spacing w:after="0" w:line="360" w:lineRule="auto"/>
        <w:ind w:left="340"/>
        <w:outlineLvl w:val="0"/>
        <w:rPr>
          <w:rFonts w:ascii="Times New Roman" w:hAnsi="Times New Roman" w:cs="Times New Roman"/>
        </w:rPr>
      </w:pPr>
      <w:r w:rsidRPr="001D7489">
        <w:rPr>
          <w:rFonts w:ascii="Times New Roman" w:hAnsi="Times New Roman" w:cs="Times New Roman"/>
        </w:rPr>
        <w:t xml:space="preserve">Hendry, L.B. and Kleop, M (2012) </w:t>
      </w:r>
      <w:r w:rsidRPr="001D7489">
        <w:rPr>
          <w:rFonts w:ascii="Times New Roman" w:hAnsi="Times New Roman" w:cs="Times New Roman"/>
          <w:i/>
        </w:rPr>
        <w:t>Adolescence and adulthood</w:t>
      </w:r>
      <w:r w:rsidRPr="001D7489">
        <w:rPr>
          <w:rFonts w:ascii="Times New Roman" w:hAnsi="Times New Roman" w:cs="Times New Roman"/>
        </w:rPr>
        <w:t>. New York: Palgrave Macmillan.</w:t>
      </w:r>
    </w:p>
    <w:p w:rsidR="002114EC" w:rsidRPr="001D7489" w:rsidRDefault="002114EC" w:rsidP="001D7489">
      <w:pPr>
        <w:pStyle w:val="Default"/>
        <w:spacing w:line="360" w:lineRule="auto"/>
        <w:ind w:left="340"/>
        <w:rPr>
          <w:rFonts w:ascii="Times New Roman" w:hAnsi="Times New Roman" w:cs="Times New Roman"/>
          <w:color w:val="auto"/>
          <w:sz w:val="22"/>
          <w:szCs w:val="22"/>
        </w:rPr>
      </w:pPr>
      <w:r w:rsidRPr="001D7489">
        <w:rPr>
          <w:rFonts w:ascii="Times New Roman" w:hAnsi="Times New Roman" w:cs="Times New Roman"/>
          <w:color w:val="auto"/>
          <w:sz w:val="22"/>
          <w:szCs w:val="22"/>
        </w:rPr>
        <w:t xml:space="preserve">Kolb, D. (1984) </w:t>
      </w:r>
      <w:r w:rsidRPr="001D7489">
        <w:rPr>
          <w:rFonts w:ascii="Times New Roman" w:hAnsi="Times New Roman" w:cs="Times New Roman"/>
          <w:i/>
          <w:color w:val="auto"/>
          <w:sz w:val="22"/>
          <w:szCs w:val="22"/>
        </w:rPr>
        <w:t>Experiential learning as the science of learning and development</w:t>
      </w:r>
      <w:r w:rsidRPr="001D7489">
        <w:rPr>
          <w:rFonts w:ascii="Times New Roman" w:hAnsi="Times New Roman" w:cs="Times New Roman"/>
          <w:color w:val="auto"/>
          <w:sz w:val="22"/>
          <w:szCs w:val="22"/>
        </w:rPr>
        <w:t>. Prentice Hall, New Jersey.</w:t>
      </w:r>
    </w:p>
    <w:p w:rsidR="00186A0C" w:rsidRPr="001D7489" w:rsidRDefault="00186A0C" w:rsidP="001D7489">
      <w:pPr>
        <w:pStyle w:val="Default"/>
        <w:spacing w:line="360" w:lineRule="auto"/>
        <w:ind w:left="340"/>
        <w:rPr>
          <w:rFonts w:ascii="Times New Roman" w:hAnsi="Times New Roman" w:cs="Times New Roman"/>
          <w:b/>
          <w:bCs/>
          <w:color w:val="auto"/>
          <w:sz w:val="22"/>
          <w:szCs w:val="22"/>
        </w:rPr>
      </w:pPr>
      <w:r w:rsidRPr="001D7489">
        <w:rPr>
          <w:rFonts w:ascii="Times New Roman" w:hAnsi="Times New Roman" w:cs="Times New Roman"/>
          <w:color w:val="auto"/>
          <w:sz w:val="22"/>
          <w:szCs w:val="22"/>
        </w:rPr>
        <w:t xml:space="preserve">Mandalia, D. et al. (2018) </w:t>
      </w:r>
      <w:r w:rsidRPr="001D7489">
        <w:rPr>
          <w:rFonts w:ascii="Times New Roman" w:hAnsi="Times New Roman" w:cs="Times New Roman"/>
          <w:bCs/>
          <w:i/>
          <w:color w:val="auto"/>
          <w:sz w:val="22"/>
          <w:szCs w:val="22"/>
        </w:rPr>
        <w:t xml:space="preserve">Mental health of children and young people in England, 2017: Behavioural disorders. </w:t>
      </w:r>
      <w:r w:rsidRPr="001D7489">
        <w:rPr>
          <w:rFonts w:ascii="Times New Roman" w:hAnsi="Times New Roman" w:cs="Times New Roman"/>
          <w:bCs/>
          <w:color w:val="auto"/>
          <w:sz w:val="22"/>
          <w:szCs w:val="22"/>
        </w:rPr>
        <w:t xml:space="preserve">Available at: </w:t>
      </w:r>
      <w:hyperlink r:id="rId61" w:history="1">
        <w:r w:rsidRPr="001D7489">
          <w:rPr>
            <w:rStyle w:val="Hyperlink"/>
            <w:rFonts w:ascii="Times New Roman" w:hAnsi="Times New Roman" w:cs="Times New Roman"/>
            <w:color w:val="auto"/>
            <w:sz w:val="22"/>
            <w:szCs w:val="22"/>
          </w:rPr>
          <w:t xml:space="preserve"> </w:t>
        </w:r>
        <w:r w:rsidRPr="001D7489">
          <w:rPr>
            <w:rStyle w:val="Hyperlink"/>
            <w:rFonts w:ascii="Times New Roman" w:hAnsi="Times New Roman" w:cs="Times New Roman"/>
            <w:bCs/>
            <w:color w:val="auto"/>
            <w:sz w:val="22"/>
            <w:szCs w:val="22"/>
            <w:u w:val="none"/>
          </w:rPr>
          <w:lastRenderedPageBreak/>
          <w:t>https://files.digital.nhs.uk/27/4B8D01/MHCYP%202017%20Behavioural%20Disorders.pdf (Accessed</w:t>
        </w:r>
      </w:hyperlink>
      <w:r w:rsidRPr="001D7489">
        <w:rPr>
          <w:rFonts w:ascii="Times New Roman" w:hAnsi="Times New Roman" w:cs="Times New Roman"/>
          <w:bCs/>
          <w:i/>
          <w:color w:val="auto"/>
          <w:sz w:val="22"/>
          <w:szCs w:val="22"/>
        </w:rPr>
        <w:t xml:space="preserve"> </w:t>
      </w:r>
      <w:r w:rsidRPr="001D7489">
        <w:rPr>
          <w:rFonts w:ascii="Times New Roman" w:hAnsi="Times New Roman" w:cs="Times New Roman"/>
          <w:bCs/>
          <w:color w:val="auto"/>
          <w:sz w:val="22"/>
          <w:szCs w:val="22"/>
        </w:rPr>
        <w:t>18 July 2019).</w:t>
      </w:r>
      <w:r w:rsidRPr="001D7489">
        <w:rPr>
          <w:rFonts w:ascii="Times New Roman" w:hAnsi="Times New Roman" w:cs="Times New Roman"/>
          <w:bCs/>
          <w:i/>
          <w:color w:val="auto"/>
          <w:sz w:val="22"/>
          <w:szCs w:val="22"/>
        </w:rPr>
        <w:t xml:space="preserve"> </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McLeod, S. (2018a) </w:t>
      </w:r>
      <w:r w:rsidRPr="001D7489">
        <w:rPr>
          <w:rFonts w:ascii="Times New Roman" w:hAnsi="Times New Roman" w:cs="Times New Roman"/>
          <w:i/>
        </w:rPr>
        <w:t>Erik Erikson’s stages of psychosocial development</w:t>
      </w:r>
      <w:r w:rsidRPr="001D7489">
        <w:rPr>
          <w:rFonts w:ascii="Times New Roman" w:hAnsi="Times New Roman" w:cs="Times New Roman"/>
        </w:rPr>
        <w:t xml:space="preserve">. Available at: </w:t>
      </w:r>
      <w:hyperlink r:id="rId62" w:history="1">
        <w:r w:rsidRPr="001D7489">
          <w:rPr>
            <w:rStyle w:val="Hyperlink"/>
            <w:rFonts w:ascii="Times New Roman" w:hAnsi="Times New Roman" w:cs="Times New Roman"/>
            <w:color w:val="auto"/>
            <w:u w:val="none"/>
          </w:rPr>
          <w:t>https://www.simplypsychology.org/simplypsychology.org-Erik-Erikson.pdf</w:t>
        </w:r>
      </w:hyperlink>
      <w:r w:rsidRPr="001D7489">
        <w:rPr>
          <w:rFonts w:ascii="Times New Roman" w:hAnsi="Times New Roman" w:cs="Times New Roman"/>
        </w:rPr>
        <w:t xml:space="preserve"> (Accessed 10 July 2019).</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McLeod, S. (2018b) </w:t>
      </w:r>
      <w:r w:rsidRPr="001D7489">
        <w:rPr>
          <w:rFonts w:ascii="Times New Roman" w:hAnsi="Times New Roman" w:cs="Times New Roman"/>
          <w:i/>
        </w:rPr>
        <w:t>Jean Piaget’s theory of cognitive development</w:t>
      </w:r>
      <w:r w:rsidRPr="001D7489">
        <w:rPr>
          <w:rFonts w:ascii="Times New Roman" w:hAnsi="Times New Roman" w:cs="Times New Roman"/>
        </w:rPr>
        <w:t xml:space="preserve">. Available at: </w:t>
      </w:r>
      <w:hyperlink r:id="rId63" w:history="1">
        <w:r w:rsidRPr="001D7489">
          <w:rPr>
            <w:rStyle w:val="Hyperlink"/>
            <w:rFonts w:ascii="Times New Roman" w:hAnsi="Times New Roman" w:cs="Times New Roman"/>
            <w:color w:val="auto"/>
            <w:u w:val="none"/>
          </w:rPr>
          <w:t>https://www.simplypsychology.org/simplypsychology.org-Jean-Piaget.pdf</w:t>
        </w:r>
      </w:hyperlink>
      <w:r w:rsidRPr="001D7489">
        <w:rPr>
          <w:rFonts w:ascii="Times New Roman" w:hAnsi="Times New Roman" w:cs="Times New Roman"/>
        </w:rPr>
        <w:t xml:space="preserve"> (Accessed 10 July 2019).</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NHS (2018) </w:t>
      </w:r>
      <w:r w:rsidRPr="001D7489">
        <w:rPr>
          <w:rFonts w:ascii="Times New Roman" w:hAnsi="Times New Roman" w:cs="Times New Roman"/>
          <w:i/>
        </w:rPr>
        <w:t>Statistics on drugs misuse</w:t>
      </w:r>
      <w:r w:rsidRPr="001D7489">
        <w:rPr>
          <w:rFonts w:ascii="Times New Roman" w:hAnsi="Times New Roman" w:cs="Times New Roman"/>
        </w:rPr>
        <w:t xml:space="preserve">. Available at: </w:t>
      </w:r>
      <w:hyperlink r:id="rId64" w:history="1">
        <w:r w:rsidRPr="001D7489">
          <w:rPr>
            <w:rStyle w:val="Hyperlink"/>
            <w:rFonts w:ascii="Times New Roman" w:hAnsi="Times New Roman" w:cs="Times New Roman"/>
            <w:color w:val="auto"/>
            <w:u w:val="none"/>
          </w:rPr>
          <w:t>https://digital.nhs.uk/data-and-information/publications/statistical/statistics-on-drug-misuse/2018</w:t>
        </w:r>
      </w:hyperlink>
      <w:r w:rsidRPr="001D7489">
        <w:rPr>
          <w:rFonts w:ascii="Times New Roman" w:hAnsi="Times New Roman" w:cs="Times New Roman"/>
        </w:rPr>
        <w:t xml:space="preserve"> (Accessed 7 July 2019).</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Owen, G. and Fletcher, A. (2019) </w:t>
      </w:r>
      <w:r w:rsidRPr="001D7489">
        <w:rPr>
          <w:rFonts w:ascii="Times New Roman" w:hAnsi="Times New Roman" w:cs="Times New Roman"/>
          <w:i/>
        </w:rPr>
        <w:t>What is reflective practise? – CIPD</w:t>
      </w:r>
      <w:r w:rsidRPr="001D7489">
        <w:rPr>
          <w:rFonts w:ascii="Times New Roman" w:hAnsi="Times New Roman" w:cs="Times New Roman"/>
        </w:rPr>
        <w:t xml:space="preserve">. Available at: </w:t>
      </w:r>
      <w:hyperlink r:id="rId65" w:history="1">
        <w:r w:rsidRPr="001D7489">
          <w:rPr>
            <w:rStyle w:val="Hyperlink"/>
            <w:rFonts w:ascii="Times New Roman" w:hAnsi="Times New Roman" w:cs="Times New Roman"/>
            <w:color w:val="auto"/>
            <w:u w:val="none"/>
          </w:rPr>
          <w:t>https://www.cipd.co.uk/Images/reflective-practice-guide_tcm18-12524.pdf</w:t>
        </w:r>
      </w:hyperlink>
      <w:r w:rsidRPr="001D7489">
        <w:rPr>
          <w:rFonts w:ascii="Times New Roman" w:hAnsi="Times New Roman" w:cs="Times New Roman"/>
        </w:rPr>
        <w:t xml:space="preserve"> (Accessed 25 July 2019).</w:t>
      </w:r>
    </w:p>
    <w:p w:rsidR="00C4221B" w:rsidRPr="001D7489" w:rsidRDefault="00C4221B" w:rsidP="001D7489">
      <w:pPr>
        <w:pStyle w:val="Default"/>
        <w:spacing w:line="360" w:lineRule="auto"/>
        <w:ind w:left="340"/>
        <w:rPr>
          <w:rFonts w:ascii="Times New Roman" w:hAnsi="Times New Roman" w:cs="Times New Roman"/>
          <w:color w:val="auto"/>
          <w:sz w:val="22"/>
          <w:szCs w:val="22"/>
        </w:rPr>
      </w:pPr>
      <w:r w:rsidRPr="001D7489">
        <w:rPr>
          <w:rFonts w:ascii="Times New Roman" w:hAnsi="Times New Roman" w:cs="Times New Roman"/>
          <w:color w:val="auto"/>
          <w:sz w:val="22"/>
          <w:szCs w:val="22"/>
        </w:rPr>
        <w:t xml:space="preserve">Practical Skills in Psychology (2019) </w:t>
      </w:r>
      <w:r w:rsidRPr="001D7489">
        <w:rPr>
          <w:rFonts w:ascii="Times New Roman" w:hAnsi="Times New Roman" w:cs="Times New Roman"/>
          <w:i/>
          <w:color w:val="auto"/>
          <w:sz w:val="22"/>
          <w:szCs w:val="22"/>
        </w:rPr>
        <w:t>Psychosocial development of identity</w:t>
      </w:r>
      <w:r w:rsidRPr="001D7489">
        <w:rPr>
          <w:rFonts w:ascii="Times New Roman" w:hAnsi="Times New Roman" w:cs="Times New Roman"/>
          <w:color w:val="auto"/>
          <w:sz w:val="22"/>
          <w:szCs w:val="22"/>
        </w:rPr>
        <w:t xml:space="preserve">. Available at: </w:t>
      </w:r>
      <w:hyperlink r:id="rId66" w:history="1">
        <w:r w:rsidRPr="001D7489">
          <w:rPr>
            <w:rStyle w:val="Hyperlink"/>
            <w:rFonts w:ascii="Times New Roman" w:hAnsi="Times New Roman" w:cs="Times New Roman"/>
            <w:color w:val="auto"/>
            <w:sz w:val="22"/>
            <w:szCs w:val="22"/>
            <w:u w:val="none"/>
          </w:rPr>
          <w:t>http://psychatchs.weebly.com/psychosocial-development-of-core-identitymyers-briggs.html</w:t>
        </w:r>
      </w:hyperlink>
      <w:r w:rsidRPr="001D7489">
        <w:rPr>
          <w:rFonts w:ascii="Times New Roman" w:hAnsi="Times New Roman" w:cs="Times New Roman"/>
          <w:color w:val="auto"/>
          <w:sz w:val="22"/>
          <w:szCs w:val="22"/>
        </w:rPr>
        <w:t xml:space="preserve"> (Accessed 13 July 2019).</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Rosewall , J.K., Gleaves, D.H. and Latner, J.D. (2018) ‘An examination of risk factors that moderate the body dissatisfaction-eating pathology relationship among New Zealand adolescent girls’, </w:t>
      </w:r>
      <w:r w:rsidRPr="001D7489">
        <w:rPr>
          <w:rFonts w:ascii="Times New Roman" w:hAnsi="Times New Roman" w:cs="Times New Roman"/>
          <w:i/>
        </w:rPr>
        <w:t>Journal of Eating Disorders</w:t>
      </w:r>
      <w:r w:rsidRPr="001D7489">
        <w:rPr>
          <w:rFonts w:ascii="Times New Roman" w:hAnsi="Times New Roman" w:cs="Times New Roman"/>
        </w:rPr>
        <w:t>, 6(38), pp. 1-10.</w:t>
      </w: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r w:rsidRPr="001D7489">
        <w:rPr>
          <w:rFonts w:ascii="Times New Roman" w:hAnsi="Times New Roman" w:cs="Times New Roman"/>
        </w:rPr>
        <w:t xml:space="preserve">Sanders, R.A. (2013) ‘Adolescent psychosocial, social, and cognitive development’, </w:t>
      </w:r>
      <w:r w:rsidRPr="001D7489">
        <w:rPr>
          <w:rFonts w:ascii="Times New Roman" w:hAnsi="Times New Roman" w:cs="Times New Roman"/>
          <w:i/>
        </w:rPr>
        <w:t>Paediatrics in Review</w:t>
      </w:r>
      <w:r w:rsidRPr="001D7489">
        <w:rPr>
          <w:rFonts w:ascii="Times New Roman" w:hAnsi="Times New Roman" w:cs="Times New Roman"/>
        </w:rPr>
        <w:t>, 34(8), pp. 354-359.</w:t>
      </w:r>
    </w:p>
    <w:p w:rsidR="008078D7" w:rsidRPr="001D7489" w:rsidRDefault="008078D7"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Schon, D. (1983) </w:t>
      </w:r>
      <w:r w:rsidRPr="001D7489">
        <w:rPr>
          <w:rFonts w:ascii="Times New Roman" w:hAnsi="Times New Roman" w:cs="Times New Roman"/>
          <w:i/>
        </w:rPr>
        <w:t>The reflective practitioner</w:t>
      </w:r>
      <w:r w:rsidRPr="001D7489">
        <w:rPr>
          <w:rFonts w:ascii="Times New Roman" w:hAnsi="Times New Roman" w:cs="Times New Roman"/>
        </w:rPr>
        <w:t>. Jossey Bass, San Francisco</w:t>
      </w:r>
      <w:r w:rsidR="001D7489">
        <w:rPr>
          <w:rFonts w:ascii="Times New Roman" w:hAnsi="Times New Roman" w:cs="Times New Roman"/>
        </w:rPr>
        <w:t>.</w:t>
      </w:r>
      <w:r w:rsidRPr="001D7489">
        <w:rPr>
          <w:rFonts w:ascii="Times New Roman" w:hAnsi="Times New Roman" w:cs="Times New Roman"/>
        </w:rPr>
        <w:t xml:space="preserve"> </w:t>
      </w:r>
    </w:p>
    <w:p w:rsidR="00775D5C" w:rsidRPr="001D7489" w:rsidRDefault="00775D5C" w:rsidP="001D7489">
      <w:pPr>
        <w:spacing w:after="0" w:line="360" w:lineRule="auto"/>
        <w:ind w:left="340"/>
        <w:jc w:val="both"/>
        <w:rPr>
          <w:rFonts w:ascii="Times New Roman" w:hAnsi="Times New Roman" w:cs="Times New Roman"/>
        </w:rPr>
      </w:pPr>
      <w:r w:rsidRPr="001D7489">
        <w:rPr>
          <w:rFonts w:ascii="Times New Roman" w:hAnsi="Times New Roman" w:cs="Times New Roman"/>
        </w:rPr>
        <w:t xml:space="preserve">Schwarzer, R. and  Warner, L. M. (2013). </w:t>
      </w:r>
      <w:r w:rsidR="00A8606A" w:rsidRPr="001D7489">
        <w:rPr>
          <w:rFonts w:ascii="Times New Roman" w:hAnsi="Times New Roman" w:cs="Times New Roman"/>
        </w:rPr>
        <w:t>‘</w:t>
      </w:r>
      <w:r w:rsidRPr="001D7489">
        <w:rPr>
          <w:rFonts w:ascii="Times New Roman" w:hAnsi="Times New Roman" w:cs="Times New Roman"/>
        </w:rPr>
        <w:t>Perceived self-efficacy and its relationship to resilience</w:t>
      </w:r>
      <w:r w:rsidR="00A8606A" w:rsidRPr="001D7489">
        <w:rPr>
          <w:rFonts w:ascii="Times New Roman" w:hAnsi="Times New Roman" w:cs="Times New Roman"/>
        </w:rPr>
        <w:t>’</w:t>
      </w:r>
      <w:r w:rsidR="001D7489">
        <w:rPr>
          <w:rFonts w:ascii="Times New Roman" w:hAnsi="Times New Roman" w:cs="Times New Roman"/>
        </w:rPr>
        <w:t xml:space="preserve">. In </w:t>
      </w:r>
      <w:r w:rsidRPr="001D7489">
        <w:rPr>
          <w:rFonts w:ascii="Times New Roman" w:hAnsi="Times New Roman" w:cs="Times New Roman"/>
        </w:rPr>
        <w:t>Prince-Embury</w:t>
      </w:r>
      <w:r w:rsidR="001D7489">
        <w:rPr>
          <w:rFonts w:ascii="Times New Roman" w:hAnsi="Times New Roman" w:cs="Times New Roman"/>
        </w:rPr>
        <w:t>, S.</w:t>
      </w:r>
      <w:r w:rsidRPr="001D7489">
        <w:rPr>
          <w:rFonts w:ascii="Times New Roman" w:hAnsi="Times New Roman" w:cs="Times New Roman"/>
        </w:rPr>
        <w:t xml:space="preserve"> and Saklofske</w:t>
      </w:r>
      <w:r w:rsidR="001D7489">
        <w:rPr>
          <w:rFonts w:ascii="Times New Roman" w:hAnsi="Times New Roman" w:cs="Times New Roman"/>
        </w:rPr>
        <w:t xml:space="preserve">, </w:t>
      </w:r>
      <w:r w:rsidR="001D7489" w:rsidRPr="001D7489">
        <w:rPr>
          <w:rFonts w:ascii="Times New Roman" w:hAnsi="Times New Roman" w:cs="Times New Roman"/>
        </w:rPr>
        <w:t xml:space="preserve">D. H. </w:t>
      </w:r>
      <w:r w:rsidR="001D7489">
        <w:rPr>
          <w:rFonts w:ascii="Times New Roman" w:hAnsi="Times New Roman" w:cs="Times New Roman"/>
        </w:rPr>
        <w:t xml:space="preserve"> (e</w:t>
      </w:r>
      <w:r w:rsidRPr="001D7489">
        <w:rPr>
          <w:rFonts w:ascii="Times New Roman" w:hAnsi="Times New Roman" w:cs="Times New Roman"/>
        </w:rPr>
        <w:t xml:space="preserve">ds.), </w:t>
      </w:r>
      <w:r w:rsidRPr="001D7489">
        <w:rPr>
          <w:rFonts w:ascii="Times New Roman" w:hAnsi="Times New Roman" w:cs="Times New Roman"/>
          <w:i/>
        </w:rPr>
        <w:t xml:space="preserve">The Springer series on human exceptionality: </w:t>
      </w:r>
      <w:r w:rsidRPr="007C100B">
        <w:rPr>
          <w:rFonts w:ascii="Times New Roman" w:hAnsi="Times New Roman" w:cs="Times New Roman"/>
          <w:i/>
        </w:rPr>
        <w:t>Resilience in children, adolescents, and adults: Translating research into practice</w:t>
      </w:r>
      <w:r w:rsidR="007C100B" w:rsidRPr="007C100B">
        <w:rPr>
          <w:rFonts w:ascii="Times New Roman" w:hAnsi="Times New Roman" w:cs="Times New Roman"/>
        </w:rPr>
        <w:t>, pp. 139-150), DOI</w:t>
      </w:r>
      <w:r w:rsidRPr="007C100B">
        <w:rPr>
          <w:rFonts w:ascii="Times New Roman" w:hAnsi="Times New Roman" w:cs="Times New Roman"/>
        </w:rPr>
        <w:t>: 10.1007/978-1-4614-4939-3_10</w:t>
      </w:r>
      <w:r w:rsidR="007C100B" w:rsidRPr="007C100B">
        <w:rPr>
          <w:rFonts w:ascii="Times New Roman" w:hAnsi="Times New Roman" w:cs="Times New Roman"/>
        </w:rPr>
        <w:t>.</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Shaffer, D.R. and Kipp, K. (2010) </w:t>
      </w:r>
      <w:r w:rsidRPr="001D7489">
        <w:rPr>
          <w:rFonts w:ascii="Times New Roman" w:hAnsi="Times New Roman" w:cs="Times New Roman"/>
          <w:i/>
        </w:rPr>
        <w:t>Developmental psychology: childhood and adolescence</w:t>
      </w:r>
      <w:r w:rsidRPr="001D7489">
        <w:rPr>
          <w:rFonts w:ascii="Times New Roman" w:hAnsi="Times New Roman" w:cs="Times New Roman"/>
        </w:rPr>
        <w:t>. 8th edn. Belmont:  Wadsworth, Cengage Learning.</w:t>
      </w:r>
    </w:p>
    <w:p w:rsidR="008078D7" w:rsidRPr="001D7489" w:rsidRDefault="008078D7"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Singh, B. and Udainiya, T. (2009) ‘Self-efficacy and well-being of adolescents’, </w:t>
      </w:r>
      <w:r w:rsidRPr="001D7489">
        <w:rPr>
          <w:rFonts w:ascii="Times New Roman" w:hAnsi="Times New Roman" w:cs="Times New Roman"/>
          <w:i/>
        </w:rPr>
        <w:t>Journal of the Indian Academy of Applied Psychology</w:t>
      </w:r>
      <w:r w:rsidRPr="001D7489">
        <w:rPr>
          <w:rFonts w:ascii="Times New Roman" w:hAnsi="Times New Roman" w:cs="Times New Roman"/>
        </w:rPr>
        <w:t>, 35(2), pp. 227-232.</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Smith, P.K. (2016) </w:t>
      </w:r>
      <w:r w:rsidRPr="001D7489">
        <w:rPr>
          <w:rFonts w:ascii="Times New Roman" w:hAnsi="Times New Roman" w:cs="Times New Roman"/>
          <w:i/>
        </w:rPr>
        <w:t>Adolescence: A very short introduction</w:t>
      </w:r>
      <w:r w:rsidRPr="001D7489">
        <w:rPr>
          <w:rFonts w:ascii="Times New Roman" w:hAnsi="Times New Roman" w:cs="Times New Roman"/>
        </w:rPr>
        <w:t>. Oxford: OUP.</w:t>
      </w:r>
    </w:p>
    <w:p w:rsidR="00186A0C" w:rsidRPr="001D7489" w:rsidRDefault="00186A0C" w:rsidP="001D7489">
      <w:pPr>
        <w:spacing w:after="0" w:line="360" w:lineRule="auto"/>
        <w:ind w:left="340"/>
        <w:rPr>
          <w:rFonts w:ascii="Times New Roman" w:hAnsi="Times New Roman" w:cs="Times New Roman"/>
        </w:rPr>
      </w:pPr>
      <w:r w:rsidRPr="001D7489">
        <w:rPr>
          <w:rFonts w:ascii="Times New Roman" w:hAnsi="Times New Roman" w:cs="Times New Roman"/>
        </w:rPr>
        <w:t xml:space="preserve">Stang, J. and Story, M (2019) </w:t>
      </w:r>
      <w:r w:rsidRPr="001D7489">
        <w:rPr>
          <w:rFonts w:ascii="Times New Roman" w:hAnsi="Times New Roman" w:cs="Times New Roman"/>
          <w:i/>
        </w:rPr>
        <w:t>Adolescent growth and development</w:t>
      </w:r>
      <w:r w:rsidRPr="001D7489">
        <w:rPr>
          <w:rFonts w:ascii="Times New Roman" w:hAnsi="Times New Roman" w:cs="Times New Roman"/>
        </w:rPr>
        <w:t xml:space="preserve">. Available at: </w:t>
      </w:r>
      <w:hyperlink r:id="rId67" w:history="1">
        <w:r w:rsidRPr="001D7489">
          <w:rPr>
            <w:rStyle w:val="Hyperlink"/>
            <w:rFonts w:ascii="Times New Roman" w:hAnsi="Times New Roman" w:cs="Times New Roman"/>
            <w:color w:val="auto"/>
            <w:u w:val="none"/>
          </w:rPr>
          <w:t>https://pdfs.semanticscholar.org/b0e4/7622b41a6f31179ab15970f069bd66c74255.pdf</w:t>
        </w:r>
      </w:hyperlink>
      <w:r w:rsidRPr="001D7489">
        <w:rPr>
          <w:rFonts w:ascii="Times New Roman" w:hAnsi="Times New Roman" w:cs="Times New Roman"/>
        </w:rPr>
        <w:t xml:space="preserve"> (Accessed 7 July 2019). </w:t>
      </w: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r w:rsidRPr="001D7489">
        <w:rPr>
          <w:rFonts w:ascii="Times New Roman" w:hAnsi="Times New Roman" w:cs="Times New Roman"/>
        </w:rPr>
        <w:t xml:space="preserve">Swartz, S.G. and Wild, L. (2012) ‘Adolescence’, in Hardman, J. (ed.). </w:t>
      </w:r>
      <w:r w:rsidRPr="001D7489">
        <w:rPr>
          <w:rFonts w:ascii="Times New Roman" w:hAnsi="Times New Roman" w:cs="Times New Roman"/>
          <w:i/>
        </w:rPr>
        <w:t>Child and adolescent development: A South African sociocultural perspective</w:t>
      </w:r>
      <w:r w:rsidRPr="001D7489">
        <w:rPr>
          <w:rFonts w:ascii="Times New Roman" w:hAnsi="Times New Roman" w:cs="Times New Roman"/>
        </w:rPr>
        <w:t>. Oxford: OUP.</w:t>
      </w:r>
    </w:p>
    <w:p w:rsidR="00186A0C" w:rsidRPr="001D7489" w:rsidRDefault="00186A0C" w:rsidP="001D7489">
      <w:pPr>
        <w:pStyle w:val="Default"/>
        <w:spacing w:line="360" w:lineRule="auto"/>
        <w:ind w:left="340"/>
        <w:rPr>
          <w:rFonts w:ascii="Times New Roman" w:hAnsi="Times New Roman" w:cs="Times New Roman"/>
          <w:bCs/>
          <w:color w:val="auto"/>
          <w:sz w:val="22"/>
          <w:szCs w:val="22"/>
        </w:rPr>
      </w:pPr>
      <w:r w:rsidRPr="001D7489">
        <w:rPr>
          <w:rFonts w:ascii="Times New Roman" w:hAnsi="Times New Roman" w:cs="Times New Roman"/>
          <w:color w:val="auto"/>
          <w:sz w:val="22"/>
          <w:szCs w:val="22"/>
        </w:rPr>
        <w:lastRenderedPageBreak/>
        <w:t xml:space="preserve">Vizard, T. et al. (2018) </w:t>
      </w:r>
      <w:r w:rsidRPr="001D7489">
        <w:rPr>
          <w:rFonts w:ascii="Times New Roman" w:hAnsi="Times New Roman" w:cs="Times New Roman"/>
          <w:bCs/>
          <w:i/>
          <w:color w:val="auto"/>
          <w:sz w:val="22"/>
          <w:szCs w:val="22"/>
        </w:rPr>
        <w:t xml:space="preserve">Mental health of children and young people in England, 2017: Emotional disorders. </w:t>
      </w:r>
      <w:r w:rsidRPr="001D7489">
        <w:rPr>
          <w:rFonts w:ascii="Times New Roman" w:hAnsi="Times New Roman" w:cs="Times New Roman"/>
          <w:bCs/>
          <w:color w:val="auto"/>
          <w:sz w:val="22"/>
          <w:szCs w:val="22"/>
        </w:rPr>
        <w:t xml:space="preserve">Available at: https://digital.nhs.uk/data-and-information/publications/statistical/mental-health-of-children-and-young-people-in-england/2017/2017 (Accessed 18 July 2019). </w:t>
      </w:r>
    </w:p>
    <w:p w:rsidR="00186A0C" w:rsidRPr="001D7489" w:rsidRDefault="00186A0C" w:rsidP="001D7489">
      <w:pPr>
        <w:shd w:val="clear" w:color="auto" w:fill="FFFFFF"/>
        <w:spacing w:after="0" w:line="360" w:lineRule="auto"/>
        <w:ind w:left="340"/>
        <w:outlineLvl w:val="0"/>
        <w:rPr>
          <w:rFonts w:ascii="Times New Roman" w:hAnsi="Times New Roman" w:cs="Times New Roman"/>
        </w:rPr>
      </w:pPr>
      <w:r w:rsidRPr="001D7489">
        <w:rPr>
          <w:rFonts w:ascii="Times New Roman" w:hAnsi="Times New Roman" w:cs="Times New Roman"/>
        </w:rPr>
        <w:t xml:space="preserve">Wen, M. (2017) ‘Social capital and adolescent substance use: the role of family, school, and neighbourhood contexts’, </w:t>
      </w:r>
      <w:r w:rsidRPr="007C100B">
        <w:rPr>
          <w:rFonts w:ascii="Times New Roman" w:hAnsi="Times New Roman" w:cs="Times New Roman"/>
          <w:i/>
        </w:rPr>
        <w:t>Journal of Research on Adolescence</w:t>
      </w:r>
      <w:r w:rsidRPr="001D7489">
        <w:rPr>
          <w:rFonts w:ascii="Times New Roman" w:hAnsi="Times New Roman" w:cs="Times New Roman"/>
        </w:rPr>
        <w:t>, 27(2), pp. 326-378.</w:t>
      </w:r>
    </w:p>
    <w:p w:rsidR="00186A0C" w:rsidRPr="001D7489" w:rsidRDefault="00186A0C" w:rsidP="001D7489">
      <w:pPr>
        <w:shd w:val="clear" w:color="auto" w:fill="FFFFFF"/>
        <w:spacing w:after="0" w:line="360" w:lineRule="auto"/>
        <w:ind w:left="340"/>
        <w:outlineLvl w:val="0"/>
        <w:rPr>
          <w:rFonts w:ascii="Times New Roman" w:hAnsi="Times New Roman" w:cs="Times New Roman"/>
        </w:rPr>
      </w:pPr>
    </w:p>
    <w:p w:rsidR="00186A0C" w:rsidRPr="001D7489" w:rsidRDefault="00186A0C" w:rsidP="001D7489">
      <w:pPr>
        <w:shd w:val="clear" w:color="auto" w:fill="FFFFFF"/>
        <w:spacing w:after="0" w:line="360" w:lineRule="auto"/>
        <w:ind w:left="340"/>
        <w:outlineLvl w:val="0"/>
        <w:rPr>
          <w:rFonts w:ascii="Times New Roman" w:hAnsi="Times New Roman" w:cs="Times New Roman"/>
        </w:rPr>
      </w:pPr>
    </w:p>
    <w:p w:rsidR="00186A0C" w:rsidRPr="001D7489" w:rsidRDefault="00186A0C" w:rsidP="001D7489">
      <w:pPr>
        <w:autoSpaceDE w:val="0"/>
        <w:autoSpaceDN w:val="0"/>
        <w:adjustRightInd w:val="0"/>
        <w:spacing w:after="0" w:line="360" w:lineRule="auto"/>
        <w:ind w:left="340"/>
        <w:rPr>
          <w:rFonts w:ascii="Times New Roman" w:hAnsi="Times New Roman" w:cs="Times New Roman"/>
        </w:rPr>
      </w:pPr>
    </w:p>
    <w:p w:rsidR="00186A0C" w:rsidRDefault="00186A0C" w:rsidP="00186A0C">
      <w:pPr>
        <w:rPr>
          <w:rFonts w:ascii="Times New Roman" w:hAnsi="Times New Roman" w:cs="Times New Roman"/>
          <w:color w:val="333333"/>
          <w:sz w:val="24"/>
          <w:szCs w:val="24"/>
          <w:shd w:val="clear" w:color="auto" w:fill="F5F5F5"/>
        </w:rPr>
      </w:pPr>
    </w:p>
    <w:p w:rsidR="006A5E0E" w:rsidRDefault="006A5E0E"/>
    <w:p w:rsidR="006A5E0E" w:rsidRDefault="006A5E0E"/>
    <w:p w:rsidR="006A5E0E" w:rsidRDefault="006A5E0E"/>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A16DF0" w:rsidRDefault="00A16DF0"/>
    <w:p w:rsidR="00084051" w:rsidRDefault="00084051"/>
    <w:sectPr w:rsidR="00084051" w:rsidSect="007138C4">
      <w:headerReference w:type="default" r:id="rId68"/>
      <w:footerReference w:type="default" r:id="rId69"/>
      <w:headerReference w:type="first" r:id="rId70"/>
      <w:footerReference w:type="firs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6825" w:rsidRDefault="00886825" w:rsidP="0084527E">
      <w:pPr>
        <w:spacing w:after="0" w:line="240" w:lineRule="auto"/>
      </w:pPr>
      <w:r>
        <w:separator/>
      </w:r>
    </w:p>
  </w:endnote>
  <w:endnote w:type="continuationSeparator" w:id="0">
    <w:p w:rsidR="00886825" w:rsidRDefault="00886825" w:rsidP="00845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GaramondPro-Regular">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364"/>
      <w:gridCol w:w="662"/>
    </w:tblGrid>
    <w:tr w:rsidR="008B126F" w:rsidTr="00084051">
      <w:trPr>
        <w:jc w:val="right"/>
      </w:trPr>
      <w:tc>
        <w:tcPr>
          <w:tcW w:w="8364" w:type="dxa"/>
          <w:vAlign w:val="center"/>
        </w:tcPr>
        <w:sdt>
          <w:sdtPr>
            <w:rPr>
              <w:rFonts w:ascii="Times New Roman" w:hAnsi="Times New Roman" w:cs="Times New Roman"/>
              <w:caps/>
              <w:color w:val="000000" w:themeColor="text1"/>
            </w:rPr>
            <w:alias w:val="Author"/>
            <w:tag w:val=""/>
            <w:id w:val="1534539408"/>
            <w:placeholder>
              <w:docPart w:val="3944644AD2AB4D13A38E3EFFC9C77019"/>
            </w:placeholder>
            <w:dataBinding w:prefixMappings="xmlns:ns0='http://purl.org/dc/elements/1.1/' xmlns:ns1='http://schemas.openxmlformats.org/package/2006/metadata/core-properties' " w:xpath="/ns1:coreProperties[1]/ns0:creator[1]" w:storeItemID="{6C3C8BC8-F283-45AE-878A-BAB7291924A1}"/>
            <w:text/>
          </w:sdtPr>
          <w:sdtContent>
            <w:p w:rsidR="008B126F" w:rsidRDefault="008B126F">
              <w:pPr>
                <w:pStyle w:val="Header"/>
                <w:jc w:val="right"/>
                <w:rPr>
                  <w:caps/>
                  <w:color w:val="000000" w:themeColor="text1"/>
                </w:rPr>
              </w:pPr>
              <w:r w:rsidRPr="0084527E">
                <w:rPr>
                  <w:rFonts w:ascii="Times New Roman" w:hAnsi="Times New Roman" w:cs="Times New Roman"/>
                  <w:caps/>
                  <w:color w:val="000000" w:themeColor="text1"/>
                </w:rPr>
                <w:t>Ayshe Lyuman_1809937</w:t>
              </w:r>
            </w:p>
          </w:sdtContent>
        </w:sdt>
      </w:tc>
      <w:tc>
        <w:tcPr>
          <w:tcW w:w="662" w:type="dxa"/>
          <w:shd w:val="clear" w:color="auto" w:fill="ED7D31" w:themeFill="accent2"/>
          <w:vAlign w:val="center"/>
        </w:tcPr>
        <w:p w:rsidR="008B126F" w:rsidRDefault="008B126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162F21">
            <w:rPr>
              <w:noProof/>
              <w:color w:val="FFFFFF" w:themeColor="background1"/>
            </w:rPr>
            <w:t>17</w:t>
          </w:r>
          <w:r>
            <w:rPr>
              <w:noProof/>
              <w:color w:val="FFFFFF" w:themeColor="background1"/>
            </w:rPr>
            <w:fldChar w:fldCharType="end"/>
          </w:r>
        </w:p>
      </w:tc>
    </w:tr>
  </w:tbl>
  <w:p w:rsidR="008B126F" w:rsidRDefault="008B126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8B126F">
      <w:trPr>
        <w:jc w:val="right"/>
      </w:trPr>
      <w:tc>
        <w:tcPr>
          <w:tcW w:w="4795" w:type="dxa"/>
          <w:vAlign w:val="center"/>
        </w:tcPr>
        <w:p w:rsidR="008B126F" w:rsidRDefault="008B126F">
          <w:pPr>
            <w:pStyle w:val="Header"/>
            <w:jc w:val="right"/>
            <w:rPr>
              <w:caps/>
              <w:color w:val="000000" w:themeColor="text1"/>
            </w:rPr>
          </w:pPr>
        </w:p>
      </w:tc>
      <w:tc>
        <w:tcPr>
          <w:tcW w:w="250" w:type="pct"/>
          <w:shd w:val="clear" w:color="auto" w:fill="ED7D31" w:themeFill="accent2"/>
          <w:vAlign w:val="center"/>
        </w:tcPr>
        <w:p w:rsidR="008B126F" w:rsidRDefault="008B126F">
          <w:pPr>
            <w:pStyle w:val="Footer"/>
            <w:jc w:val="center"/>
            <w:rPr>
              <w:color w:val="FFFFFF" w:themeColor="background1"/>
            </w:rPr>
          </w:pPr>
        </w:p>
      </w:tc>
    </w:tr>
  </w:tbl>
  <w:p w:rsidR="008B126F" w:rsidRDefault="008B12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6825" w:rsidRDefault="00886825" w:rsidP="0084527E">
      <w:pPr>
        <w:spacing w:after="0" w:line="240" w:lineRule="auto"/>
      </w:pPr>
      <w:r>
        <w:separator/>
      </w:r>
    </w:p>
  </w:footnote>
  <w:footnote w:type="continuationSeparator" w:id="0">
    <w:p w:rsidR="00886825" w:rsidRDefault="00886825" w:rsidP="008452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126F" w:rsidRPr="0084527E" w:rsidRDefault="008B126F" w:rsidP="00A16DF0">
    <w:pPr>
      <w:pStyle w:val="Header"/>
      <w:jc w:val="right"/>
      <w:rPr>
        <w:rFonts w:ascii="Times New Roman" w:hAnsi="Times New Roman" w:cs="Times New Roman"/>
      </w:rPr>
    </w:pPr>
    <w:r>
      <w:rPr>
        <w:b/>
        <w:noProof/>
        <w:lang w:eastAsia="en-GB"/>
      </w:rPr>
      <w:drawing>
        <wp:inline distT="0" distB="0" distL="0" distR="0" wp14:anchorId="163A15E8" wp14:editId="4D672A5D">
          <wp:extent cx="1122219" cy="377298"/>
          <wp:effectExtent l="0" t="0" r="1905" b="3810"/>
          <wp:docPr id="31" name="Picture 3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srcRect/>
                  <a:stretch>
                    <a:fillRect/>
                  </a:stretch>
                </pic:blipFill>
                <pic:spPr bwMode="auto">
                  <a:xfrm>
                    <a:off x="0" y="0"/>
                    <a:ext cx="1161405" cy="390473"/>
                  </a:xfrm>
                  <a:prstGeom prst="rect">
                    <a:avLst/>
                  </a:prstGeom>
                  <a:noFill/>
                  <a:ln w="9525">
                    <a:noFill/>
                    <a:miter lim="800000"/>
                    <a:headEnd/>
                    <a:tailEnd/>
                  </a:ln>
                </pic:spPr>
              </pic:pic>
            </a:graphicData>
          </a:graphic>
        </wp:inline>
      </w:drawing>
    </w:r>
    <w:r>
      <w:rPr>
        <w:rFonts w:ascii="Times New Roman" w:hAnsi="Times New Roman" w:cs="Times New Roman"/>
      </w:rPr>
      <w:t xml:space="preserve">                                        Psychology for Health and Social Care</w:t>
    </w:r>
    <w:r w:rsidRPr="0084527E">
      <w:rPr>
        <w:rFonts w:ascii="Times New Roman" w:hAnsi="Times New Roman" w:cs="Times New Roman"/>
      </w:rPr>
      <w:t>_BM</w:t>
    </w:r>
    <w:r>
      <w:rPr>
        <w:rFonts w:ascii="Times New Roman" w:hAnsi="Times New Roman" w:cs="Times New Roman"/>
      </w:rPr>
      <w:t>HP4003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126F" w:rsidRDefault="008B126F">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14:anchorId="524CC9F7" wp14:editId="66ECD768">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B5289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5B9BD5" w:themeColor="accent1"/>
          <w:sz w:val="20"/>
          <w:szCs w:val="20"/>
        </w:rPr>
        <w:alias w:val="Title"/>
        <w:id w:val="15524250"/>
        <w:placeholder>
          <w:docPart w:val="65680F0A1EF246B6B4077C4374FD9943"/>
        </w:placeholder>
        <w:dataBinding w:prefixMappings="xmlns:ns0='http://schemas.openxmlformats.org/package/2006/metadata/core-properties' xmlns:ns1='http://purl.org/dc/elements/1.1/'" w:xpath="/ns0:coreProperties[1]/ns1:title[1]" w:storeItemID="{6C3C8BC8-F283-45AE-878A-BAB7291924A1}"/>
        <w:text/>
      </w:sdtPr>
      <w:sdtContent>
        <w:r w:rsidR="00E42B5C">
          <w:rPr>
            <w:color w:val="5B9BD5" w:themeColor="accent1"/>
            <w:sz w:val="20"/>
            <w:szCs w:val="20"/>
          </w:rPr>
          <w:t>reflective essay: adolescence</w:t>
        </w:r>
      </w:sdtContent>
    </w:sdt>
  </w:p>
  <w:p w:rsidR="008B126F" w:rsidRDefault="008B126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514A8"/>
    <w:multiLevelType w:val="multilevel"/>
    <w:tmpl w:val="5AD2B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C8A6EDA"/>
    <w:multiLevelType w:val="hybridMultilevel"/>
    <w:tmpl w:val="E8BC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763064"/>
    <w:multiLevelType w:val="hybridMultilevel"/>
    <w:tmpl w:val="6B8A0BF2"/>
    <w:lvl w:ilvl="0" w:tplc="9A22B5C6">
      <w:start w:val="1"/>
      <w:numFmt w:val="bullet"/>
      <w:lvlText w:val="•"/>
      <w:lvlJc w:val="left"/>
      <w:pPr>
        <w:tabs>
          <w:tab w:val="num" w:pos="720"/>
        </w:tabs>
        <w:ind w:left="720" w:hanging="360"/>
      </w:pPr>
      <w:rPr>
        <w:rFonts w:ascii="Times New Roman" w:hAnsi="Times New Roman" w:hint="default"/>
      </w:rPr>
    </w:lvl>
    <w:lvl w:ilvl="1" w:tplc="1E1EDA14" w:tentative="1">
      <w:start w:val="1"/>
      <w:numFmt w:val="bullet"/>
      <w:lvlText w:val="•"/>
      <w:lvlJc w:val="left"/>
      <w:pPr>
        <w:tabs>
          <w:tab w:val="num" w:pos="1440"/>
        </w:tabs>
        <w:ind w:left="1440" w:hanging="360"/>
      </w:pPr>
      <w:rPr>
        <w:rFonts w:ascii="Times New Roman" w:hAnsi="Times New Roman" w:hint="default"/>
      </w:rPr>
    </w:lvl>
    <w:lvl w:ilvl="2" w:tplc="B50C1DEC" w:tentative="1">
      <w:start w:val="1"/>
      <w:numFmt w:val="bullet"/>
      <w:lvlText w:val="•"/>
      <w:lvlJc w:val="left"/>
      <w:pPr>
        <w:tabs>
          <w:tab w:val="num" w:pos="2160"/>
        </w:tabs>
        <w:ind w:left="2160" w:hanging="360"/>
      </w:pPr>
      <w:rPr>
        <w:rFonts w:ascii="Times New Roman" w:hAnsi="Times New Roman" w:hint="default"/>
      </w:rPr>
    </w:lvl>
    <w:lvl w:ilvl="3" w:tplc="4D52B04E" w:tentative="1">
      <w:start w:val="1"/>
      <w:numFmt w:val="bullet"/>
      <w:lvlText w:val="•"/>
      <w:lvlJc w:val="left"/>
      <w:pPr>
        <w:tabs>
          <w:tab w:val="num" w:pos="2880"/>
        </w:tabs>
        <w:ind w:left="2880" w:hanging="360"/>
      </w:pPr>
      <w:rPr>
        <w:rFonts w:ascii="Times New Roman" w:hAnsi="Times New Roman" w:hint="default"/>
      </w:rPr>
    </w:lvl>
    <w:lvl w:ilvl="4" w:tplc="206AEF5E" w:tentative="1">
      <w:start w:val="1"/>
      <w:numFmt w:val="bullet"/>
      <w:lvlText w:val="•"/>
      <w:lvlJc w:val="left"/>
      <w:pPr>
        <w:tabs>
          <w:tab w:val="num" w:pos="3600"/>
        </w:tabs>
        <w:ind w:left="3600" w:hanging="360"/>
      </w:pPr>
      <w:rPr>
        <w:rFonts w:ascii="Times New Roman" w:hAnsi="Times New Roman" w:hint="default"/>
      </w:rPr>
    </w:lvl>
    <w:lvl w:ilvl="5" w:tplc="A9D25FAE" w:tentative="1">
      <w:start w:val="1"/>
      <w:numFmt w:val="bullet"/>
      <w:lvlText w:val="•"/>
      <w:lvlJc w:val="left"/>
      <w:pPr>
        <w:tabs>
          <w:tab w:val="num" w:pos="4320"/>
        </w:tabs>
        <w:ind w:left="4320" w:hanging="360"/>
      </w:pPr>
      <w:rPr>
        <w:rFonts w:ascii="Times New Roman" w:hAnsi="Times New Roman" w:hint="default"/>
      </w:rPr>
    </w:lvl>
    <w:lvl w:ilvl="6" w:tplc="F5FC871E" w:tentative="1">
      <w:start w:val="1"/>
      <w:numFmt w:val="bullet"/>
      <w:lvlText w:val="•"/>
      <w:lvlJc w:val="left"/>
      <w:pPr>
        <w:tabs>
          <w:tab w:val="num" w:pos="5040"/>
        </w:tabs>
        <w:ind w:left="5040" w:hanging="360"/>
      </w:pPr>
      <w:rPr>
        <w:rFonts w:ascii="Times New Roman" w:hAnsi="Times New Roman" w:hint="default"/>
      </w:rPr>
    </w:lvl>
    <w:lvl w:ilvl="7" w:tplc="15D611FE" w:tentative="1">
      <w:start w:val="1"/>
      <w:numFmt w:val="bullet"/>
      <w:lvlText w:val="•"/>
      <w:lvlJc w:val="left"/>
      <w:pPr>
        <w:tabs>
          <w:tab w:val="num" w:pos="5760"/>
        </w:tabs>
        <w:ind w:left="5760" w:hanging="360"/>
      </w:pPr>
      <w:rPr>
        <w:rFonts w:ascii="Times New Roman" w:hAnsi="Times New Roman" w:hint="default"/>
      </w:rPr>
    </w:lvl>
    <w:lvl w:ilvl="8" w:tplc="BA74A2CC" w:tentative="1">
      <w:start w:val="1"/>
      <w:numFmt w:val="bullet"/>
      <w:lvlText w:val="•"/>
      <w:lvlJc w:val="left"/>
      <w:pPr>
        <w:tabs>
          <w:tab w:val="num" w:pos="6480"/>
        </w:tabs>
        <w:ind w:left="6480" w:hanging="360"/>
      </w:pPr>
      <w:rPr>
        <w:rFonts w:ascii="Times New Roman" w:hAnsi="Times New Roman" w:hint="default"/>
      </w:rPr>
    </w:lvl>
  </w:abstractNum>
  <w:abstractNum w:abstractNumId="3">
    <w:nsid w:val="6B0D2DB8"/>
    <w:multiLevelType w:val="hybridMultilevel"/>
    <w:tmpl w:val="491A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E0E"/>
    <w:rsid w:val="00010424"/>
    <w:rsid w:val="00010D43"/>
    <w:rsid w:val="000359DE"/>
    <w:rsid w:val="000453F3"/>
    <w:rsid w:val="0004570F"/>
    <w:rsid w:val="00053FA2"/>
    <w:rsid w:val="00054B28"/>
    <w:rsid w:val="00055B69"/>
    <w:rsid w:val="00060DF7"/>
    <w:rsid w:val="000654D1"/>
    <w:rsid w:val="00074A54"/>
    <w:rsid w:val="00077847"/>
    <w:rsid w:val="0008294D"/>
    <w:rsid w:val="00084051"/>
    <w:rsid w:val="000A1EE7"/>
    <w:rsid w:val="000A3D5B"/>
    <w:rsid w:val="000A662B"/>
    <w:rsid w:val="000C147C"/>
    <w:rsid w:val="000C6D8E"/>
    <w:rsid w:val="000D3936"/>
    <w:rsid w:val="000E0502"/>
    <w:rsid w:val="000E24EA"/>
    <w:rsid w:val="000E474E"/>
    <w:rsid w:val="000F08C4"/>
    <w:rsid w:val="000F6915"/>
    <w:rsid w:val="00102AA4"/>
    <w:rsid w:val="00116D98"/>
    <w:rsid w:val="001207B6"/>
    <w:rsid w:val="0013245F"/>
    <w:rsid w:val="00136BF5"/>
    <w:rsid w:val="00145D25"/>
    <w:rsid w:val="00156A45"/>
    <w:rsid w:val="001612B0"/>
    <w:rsid w:val="00162F21"/>
    <w:rsid w:val="00163CBC"/>
    <w:rsid w:val="001648BF"/>
    <w:rsid w:val="00172C67"/>
    <w:rsid w:val="00173A7F"/>
    <w:rsid w:val="00174966"/>
    <w:rsid w:val="00176924"/>
    <w:rsid w:val="00180537"/>
    <w:rsid w:val="00183B08"/>
    <w:rsid w:val="00186611"/>
    <w:rsid w:val="00186A0C"/>
    <w:rsid w:val="00192F57"/>
    <w:rsid w:val="00193F4A"/>
    <w:rsid w:val="001A0A51"/>
    <w:rsid w:val="001B7773"/>
    <w:rsid w:val="001C2FF4"/>
    <w:rsid w:val="001D4D78"/>
    <w:rsid w:val="001D717B"/>
    <w:rsid w:val="001D7489"/>
    <w:rsid w:val="001E0139"/>
    <w:rsid w:val="001E13EE"/>
    <w:rsid w:val="001E16F7"/>
    <w:rsid w:val="001E454E"/>
    <w:rsid w:val="001E53A6"/>
    <w:rsid w:val="001F4DFA"/>
    <w:rsid w:val="00202428"/>
    <w:rsid w:val="00202C84"/>
    <w:rsid w:val="00203EB4"/>
    <w:rsid w:val="0021118C"/>
    <w:rsid w:val="002114EC"/>
    <w:rsid w:val="00211BF7"/>
    <w:rsid w:val="00212DE1"/>
    <w:rsid w:val="00214779"/>
    <w:rsid w:val="002172BE"/>
    <w:rsid w:val="0022778A"/>
    <w:rsid w:val="00234242"/>
    <w:rsid w:val="00237D92"/>
    <w:rsid w:val="00242CDE"/>
    <w:rsid w:val="002515C0"/>
    <w:rsid w:val="00280C1E"/>
    <w:rsid w:val="00281AC9"/>
    <w:rsid w:val="00282494"/>
    <w:rsid w:val="00286BAF"/>
    <w:rsid w:val="00291E29"/>
    <w:rsid w:val="00292945"/>
    <w:rsid w:val="00292EF4"/>
    <w:rsid w:val="00296483"/>
    <w:rsid w:val="002B413F"/>
    <w:rsid w:val="002C02AD"/>
    <w:rsid w:val="002D0BEF"/>
    <w:rsid w:val="002D159C"/>
    <w:rsid w:val="002E3894"/>
    <w:rsid w:val="002E7ECE"/>
    <w:rsid w:val="002F48DE"/>
    <w:rsid w:val="0030152E"/>
    <w:rsid w:val="003026C0"/>
    <w:rsid w:val="0031777C"/>
    <w:rsid w:val="00321BDE"/>
    <w:rsid w:val="00341F35"/>
    <w:rsid w:val="00351E08"/>
    <w:rsid w:val="0035231F"/>
    <w:rsid w:val="00354932"/>
    <w:rsid w:val="00355E2B"/>
    <w:rsid w:val="00362AAA"/>
    <w:rsid w:val="00364FF9"/>
    <w:rsid w:val="00370D97"/>
    <w:rsid w:val="00374554"/>
    <w:rsid w:val="0039156B"/>
    <w:rsid w:val="003A276C"/>
    <w:rsid w:val="003B5338"/>
    <w:rsid w:val="003C06B6"/>
    <w:rsid w:val="003C25A6"/>
    <w:rsid w:val="003C51C0"/>
    <w:rsid w:val="003D3A65"/>
    <w:rsid w:val="003E395F"/>
    <w:rsid w:val="003E59B8"/>
    <w:rsid w:val="003F1F82"/>
    <w:rsid w:val="003F25D2"/>
    <w:rsid w:val="003F2DFD"/>
    <w:rsid w:val="00400BB6"/>
    <w:rsid w:val="00406558"/>
    <w:rsid w:val="00414CE3"/>
    <w:rsid w:val="00432F20"/>
    <w:rsid w:val="00433491"/>
    <w:rsid w:val="00434648"/>
    <w:rsid w:val="0045511F"/>
    <w:rsid w:val="00460378"/>
    <w:rsid w:val="00462AAC"/>
    <w:rsid w:val="00470C94"/>
    <w:rsid w:val="0047482E"/>
    <w:rsid w:val="0049291C"/>
    <w:rsid w:val="00493E37"/>
    <w:rsid w:val="004B1E46"/>
    <w:rsid w:val="004B488C"/>
    <w:rsid w:val="004B5D94"/>
    <w:rsid w:val="004D5353"/>
    <w:rsid w:val="004E5523"/>
    <w:rsid w:val="004F7A3B"/>
    <w:rsid w:val="005008F0"/>
    <w:rsid w:val="00506C3F"/>
    <w:rsid w:val="00517AD2"/>
    <w:rsid w:val="00523B34"/>
    <w:rsid w:val="005271E9"/>
    <w:rsid w:val="00544467"/>
    <w:rsid w:val="005478E0"/>
    <w:rsid w:val="00561600"/>
    <w:rsid w:val="005641F3"/>
    <w:rsid w:val="005720EC"/>
    <w:rsid w:val="005867C7"/>
    <w:rsid w:val="00596B17"/>
    <w:rsid w:val="005A2BE6"/>
    <w:rsid w:val="005B175D"/>
    <w:rsid w:val="005B3032"/>
    <w:rsid w:val="005C5EB9"/>
    <w:rsid w:val="005C71CA"/>
    <w:rsid w:val="005D3904"/>
    <w:rsid w:val="005D6E7A"/>
    <w:rsid w:val="005F161B"/>
    <w:rsid w:val="00600983"/>
    <w:rsid w:val="0060233D"/>
    <w:rsid w:val="00604752"/>
    <w:rsid w:val="00614841"/>
    <w:rsid w:val="0063537B"/>
    <w:rsid w:val="00636A24"/>
    <w:rsid w:val="006400BE"/>
    <w:rsid w:val="00640F12"/>
    <w:rsid w:val="006420A4"/>
    <w:rsid w:val="00660B02"/>
    <w:rsid w:val="00663DA4"/>
    <w:rsid w:val="00664296"/>
    <w:rsid w:val="00665C3A"/>
    <w:rsid w:val="00667DFD"/>
    <w:rsid w:val="00674DD7"/>
    <w:rsid w:val="00677A75"/>
    <w:rsid w:val="00680358"/>
    <w:rsid w:val="0068539E"/>
    <w:rsid w:val="00685DA9"/>
    <w:rsid w:val="0069330E"/>
    <w:rsid w:val="00693798"/>
    <w:rsid w:val="00693FDD"/>
    <w:rsid w:val="006A3448"/>
    <w:rsid w:val="006A3A75"/>
    <w:rsid w:val="006A53DA"/>
    <w:rsid w:val="006A5606"/>
    <w:rsid w:val="006A5E0E"/>
    <w:rsid w:val="006A6895"/>
    <w:rsid w:val="006A7262"/>
    <w:rsid w:val="006B0037"/>
    <w:rsid w:val="006B155A"/>
    <w:rsid w:val="006C0783"/>
    <w:rsid w:val="006C3D01"/>
    <w:rsid w:val="006D36E2"/>
    <w:rsid w:val="006D7EE7"/>
    <w:rsid w:val="006E088F"/>
    <w:rsid w:val="006E22DE"/>
    <w:rsid w:val="006E50FF"/>
    <w:rsid w:val="006F1B95"/>
    <w:rsid w:val="006F5A75"/>
    <w:rsid w:val="006F6530"/>
    <w:rsid w:val="007138C4"/>
    <w:rsid w:val="00716E3C"/>
    <w:rsid w:val="00717A72"/>
    <w:rsid w:val="00717AA4"/>
    <w:rsid w:val="00730EF8"/>
    <w:rsid w:val="00732111"/>
    <w:rsid w:val="00732454"/>
    <w:rsid w:val="00734C83"/>
    <w:rsid w:val="00746511"/>
    <w:rsid w:val="007620D1"/>
    <w:rsid w:val="00774117"/>
    <w:rsid w:val="00775D5C"/>
    <w:rsid w:val="007844B2"/>
    <w:rsid w:val="00784AD7"/>
    <w:rsid w:val="0078511A"/>
    <w:rsid w:val="007872B7"/>
    <w:rsid w:val="007C100B"/>
    <w:rsid w:val="007C1DEC"/>
    <w:rsid w:val="007D31AC"/>
    <w:rsid w:val="007D616F"/>
    <w:rsid w:val="007F0C15"/>
    <w:rsid w:val="007F42BE"/>
    <w:rsid w:val="007F748B"/>
    <w:rsid w:val="00802DD6"/>
    <w:rsid w:val="008047B6"/>
    <w:rsid w:val="00805338"/>
    <w:rsid w:val="008078D7"/>
    <w:rsid w:val="00815254"/>
    <w:rsid w:val="008171F6"/>
    <w:rsid w:val="0082115D"/>
    <w:rsid w:val="00823A9A"/>
    <w:rsid w:val="00825CFC"/>
    <w:rsid w:val="00827AEB"/>
    <w:rsid w:val="008317AE"/>
    <w:rsid w:val="008444E0"/>
    <w:rsid w:val="0084527E"/>
    <w:rsid w:val="00846589"/>
    <w:rsid w:val="00863D48"/>
    <w:rsid w:val="00865A05"/>
    <w:rsid w:val="00870201"/>
    <w:rsid w:val="008738DA"/>
    <w:rsid w:val="00886825"/>
    <w:rsid w:val="008941A6"/>
    <w:rsid w:val="008A1EF8"/>
    <w:rsid w:val="008B1036"/>
    <w:rsid w:val="008B126F"/>
    <w:rsid w:val="008B5656"/>
    <w:rsid w:val="008B6641"/>
    <w:rsid w:val="008B7592"/>
    <w:rsid w:val="008B78A9"/>
    <w:rsid w:val="008C3EB9"/>
    <w:rsid w:val="008D0A13"/>
    <w:rsid w:val="008D69B9"/>
    <w:rsid w:val="008E39DF"/>
    <w:rsid w:val="008F363C"/>
    <w:rsid w:val="008F5C48"/>
    <w:rsid w:val="008F79F1"/>
    <w:rsid w:val="009215E7"/>
    <w:rsid w:val="0094098E"/>
    <w:rsid w:val="00943370"/>
    <w:rsid w:val="00947764"/>
    <w:rsid w:val="00950A54"/>
    <w:rsid w:val="0095542B"/>
    <w:rsid w:val="00964FE7"/>
    <w:rsid w:val="0098684E"/>
    <w:rsid w:val="009D1DB2"/>
    <w:rsid w:val="009D38C6"/>
    <w:rsid w:val="009D6B94"/>
    <w:rsid w:val="009E1BA6"/>
    <w:rsid w:val="009E6F81"/>
    <w:rsid w:val="00A0138B"/>
    <w:rsid w:val="00A017DF"/>
    <w:rsid w:val="00A070BE"/>
    <w:rsid w:val="00A15A20"/>
    <w:rsid w:val="00A16DF0"/>
    <w:rsid w:val="00A27B9D"/>
    <w:rsid w:val="00A316A5"/>
    <w:rsid w:val="00A405D0"/>
    <w:rsid w:val="00A47731"/>
    <w:rsid w:val="00A51A37"/>
    <w:rsid w:val="00A53B76"/>
    <w:rsid w:val="00A61732"/>
    <w:rsid w:val="00A6486F"/>
    <w:rsid w:val="00A8606A"/>
    <w:rsid w:val="00A902B1"/>
    <w:rsid w:val="00A916BE"/>
    <w:rsid w:val="00A91CA9"/>
    <w:rsid w:val="00AB6FBC"/>
    <w:rsid w:val="00AC0217"/>
    <w:rsid w:val="00AC17C6"/>
    <w:rsid w:val="00AD0D2D"/>
    <w:rsid w:val="00AD1081"/>
    <w:rsid w:val="00AE7457"/>
    <w:rsid w:val="00AF6D62"/>
    <w:rsid w:val="00B10E1D"/>
    <w:rsid w:val="00B2027D"/>
    <w:rsid w:val="00B3380F"/>
    <w:rsid w:val="00B35427"/>
    <w:rsid w:val="00B4646F"/>
    <w:rsid w:val="00B553E2"/>
    <w:rsid w:val="00B56C3B"/>
    <w:rsid w:val="00B61081"/>
    <w:rsid w:val="00B62D95"/>
    <w:rsid w:val="00BA288F"/>
    <w:rsid w:val="00BA4981"/>
    <w:rsid w:val="00BB1E03"/>
    <w:rsid w:val="00BC15CA"/>
    <w:rsid w:val="00BC51D5"/>
    <w:rsid w:val="00BC62C2"/>
    <w:rsid w:val="00BD6B4D"/>
    <w:rsid w:val="00BE072C"/>
    <w:rsid w:val="00BF005E"/>
    <w:rsid w:val="00BF2566"/>
    <w:rsid w:val="00C001D3"/>
    <w:rsid w:val="00C07DE3"/>
    <w:rsid w:val="00C104AF"/>
    <w:rsid w:val="00C17DDA"/>
    <w:rsid w:val="00C31530"/>
    <w:rsid w:val="00C41A60"/>
    <w:rsid w:val="00C4221B"/>
    <w:rsid w:val="00C4452B"/>
    <w:rsid w:val="00C4745D"/>
    <w:rsid w:val="00C50107"/>
    <w:rsid w:val="00C5113F"/>
    <w:rsid w:val="00C52C93"/>
    <w:rsid w:val="00C61B87"/>
    <w:rsid w:val="00C644A6"/>
    <w:rsid w:val="00C67402"/>
    <w:rsid w:val="00C75419"/>
    <w:rsid w:val="00C82B48"/>
    <w:rsid w:val="00C83ADE"/>
    <w:rsid w:val="00C875CD"/>
    <w:rsid w:val="00C949EA"/>
    <w:rsid w:val="00C95C67"/>
    <w:rsid w:val="00C9628B"/>
    <w:rsid w:val="00C97322"/>
    <w:rsid w:val="00CA19D5"/>
    <w:rsid w:val="00CA30A3"/>
    <w:rsid w:val="00CB2A43"/>
    <w:rsid w:val="00CC6A9F"/>
    <w:rsid w:val="00CD3A9C"/>
    <w:rsid w:val="00CD4A5E"/>
    <w:rsid w:val="00CE01FD"/>
    <w:rsid w:val="00CE20FD"/>
    <w:rsid w:val="00CE3400"/>
    <w:rsid w:val="00CE3F38"/>
    <w:rsid w:val="00D05851"/>
    <w:rsid w:val="00D06D07"/>
    <w:rsid w:val="00D120B2"/>
    <w:rsid w:val="00D205CA"/>
    <w:rsid w:val="00D26BE1"/>
    <w:rsid w:val="00D3016C"/>
    <w:rsid w:val="00D35666"/>
    <w:rsid w:val="00D378D7"/>
    <w:rsid w:val="00D53E8E"/>
    <w:rsid w:val="00D75A7C"/>
    <w:rsid w:val="00DA1036"/>
    <w:rsid w:val="00DA1345"/>
    <w:rsid w:val="00DB367B"/>
    <w:rsid w:val="00DF1A09"/>
    <w:rsid w:val="00DF4412"/>
    <w:rsid w:val="00DF5238"/>
    <w:rsid w:val="00DF7724"/>
    <w:rsid w:val="00E01814"/>
    <w:rsid w:val="00E05C68"/>
    <w:rsid w:val="00E074BB"/>
    <w:rsid w:val="00E17183"/>
    <w:rsid w:val="00E22D85"/>
    <w:rsid w:val="00E24C49"/>
    <w:rsid w:val="00E32884"/>
    <w:rsid w:val="00E35E0C"/>
    <w:rsid w:val="00E42B5C"/>
    <w:rsid w:val="00E43F3D"/>
    <w:rsid w:val="00E44F76"/>
    <w:rsid w:val="00E531AD"/>
    <w:rsid w:val="00E62B58"/>
    <w:rsid w:val="00E64704"/>
    <w:rsid w:val="00E7470E"/>
    <w:rsid w:val="00E77A73"/>
    <w:rsid w:val="00E851EE"/>
    <w:rsid w:val="00E872D3"/>
    <w:rsid w:val="00E974B4"/>
    <w:rsid w:val="00EA3074"/>
    <w:rsid w:val="00EB279C"/>
    <w:rsid w:val="00EC0A8E"/>
    <w:rsid w:val="00EC5157"/>
    <w:rsid w:val="00EC7103"/>
    <w:rsid w:val="00ED38E5"/>
    <w:rsid w:val="00ED6F32"/>
    <w:rsid w:val="00EE65F4"/>
    <w:rsid w:val="00EF5967"/>
    <w:rsid w:val="00EF5BED"/>
    <w:rsid w:val="00EF6194"/>
    <w:rsid w:val="00EF75BD"/>
    <w:rsid w:val="00F00D85"/>
    <w:rsid w:val="00F0289C"/>
    <w:rsid w:val="00F0429C"/>
    <w:rsid w:val="00F12C05"/>
    <w:rsid w:val="00F21174"/>
    <w:rsid w:val="00F2659D"/>
    <w:rsid w:val="00F27889"/>
    <w:rsid w:val="00F336F7"/>
    <w:rsid w:val="00F344DF"/>
    <w:rsid w:val="00F34F73"/>
    <w:rsid w:val="00F37171"/>
    <w:rsid w:val="00F436B9"/>
    <w:rsid w:val="00F532EC"/>
    <w:rsid w:val="00F53400"/>
    <w:rsid w:val="00F53A9B"/>
    <w:rsid w:val="00F541A1"/>
    <w:rsid w:val="00F56146"/>
    <w:rsid w:val="00F64B71"/>
    <w:rsid w:val="00F7415A"/>
    <w:rsid w:val="00F75D03"/>
    <w:rsid w:val="00F94EAD"/>
    <w:rsid w:val="00FA28AA"/>
    <w:rsid w:val="00FA2B72"/>
    <w:rsid w:val="00FA36F4"/>
    <w:rsid w:val="00FA5762"/>
    <w:rsid w:val="00FB353C"/>
    <w:rsid w:val="00FB5A2D"/>
    <w:rsid w:val="00FB6245"/>
    <w:rsid w:val="00FC513C"/>
    <w:rsid w:val="00FC6C72"/>
    <w:rsid w:val="00FD1268"/>
    <w:rsid w:val="00FF5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ED4E9BD-6411-4A44-A4B5-AC038EDB1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933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74554"/>
    <w:pPr>
      <w:spacing w:after="200" w:line="240" w:lineRule="auto"/>
    </w:pPr>
    <w:rPr>
      <w:i/>
      <w:iCs/>
      <w:color w:val="44546A" w:themeColor="text2"/>
      <w:sz w:val="18"/>
      <w:szCs w:val="18"/>
    </w:rPr>
  </w:style>
  <w:style w:type="character" w:styleId="Hyperlink">
    <w:name w:val="Hyperlink"/>
    <w:basedOn w:val="DefaultParagraphFont"/>
    <w:uiPriority w:val="99"/>
    <w:unhideWhenUsed/>
    <w:rsid w:val="001207B6"/>
    <w:rPr>
      <w:color w:val="0000FF"/>
      <w:u w:val="single"/>
    </w:rPr>
  </w:style>
  <w:style w:type="paragraph" w:styleId="ListParagraph">
    <w:name w:val="List Paragraph"/>
    <w:basedOn w:val="Normal"/>
    <w:uiPriority w:val="34"/>
    <w:qFormat/>
    <w:rsid w:val="00234242"/>
    <w:pPr>
      <w:ind w:left="720"/>
      <w:contextualSpacing/>
    </w:pPr>
  </w:style>
  <w:style w:type="paragraph" w:customStyle="1" w:styleId="Default">
    <w:name w:val="Default"/>
    <w:rsid w:val="000E24EA"/>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9330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A5606"/>
    <w:rPr>
      <w:color w:val="954F72" w:themeColor="followedHyperlink"/>
      <w:u w:val="single"/>
    </w:rPr>
  </w:style>
  <w:style w:type="character" w:styleId="Emphasis">
    <w:name w:val="Emphasis"/>
    <w:basedOn w:val="DefaultParagraphFont"/>
    <w:uiPriority w:val="20"/>
    <w:qFormat/>
    <w:rsid w:val="00C61B87"/>
    <w:rPr>
      <w:i/>
      <w:iCs/>
    </w:rPr>
  </w:style>
  <w:style w:type="paragraph" w:styleId="TOCHeading">
    <w:name w:val="TOC Heading"/>
    <w:basedOn w:val="Heading1"/>
    <w:next w:val="Normal"/>
    <w:uiPriority w:val="39"/>
    <w:unhideWhenUsed/>
    <w:qFormat/>
    <w:rsid w:val="007138C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84051"/>
    <w:pPr>
      <w:spacing w:after="100"/>
    </w:pPr>
    <w:rPr>
      <w:rFonts w:ascii="Times New Roman" w:hAnsi="Times New Roman" w:cs="Times New Roman"/>
      <w:b/>
      <w:bCs/>
      <w:sz w:val="24"/>
      <w:szCs w:val="24"/>
    </w:rPr>
  </w:style>
  <w:style w:type="paragraph" w:styleId="TOC2">
    <w:name w:val="toc 2"/>
    <w:basedOn w:val="Normal"/>
    <w:next w:val="Normal"/>
    <w:autoRedefine/>
    <w:uiPriority w:val="39"/>
    <w:unhideWhenUsed/>
    <w:rsid w:val="00BC51D5"/>
    <w:pPr>
      <w:spacing w:after="100"/>
    </w:pPr>
    <w:rPr>
      <w:rFonts w:ascii="Times New Roman" w:eastAsiaTheme="minorEastAsia" w:hAnsi="Times New Roman" w:cs="Times New Roman"/>
      <w:b/>
      <w:sz w:val="28"/>
      <w:szCs w:val="28"/>
      <w:lang w:val="en-US"/>
    </w:rPr>
  </w:style>
  <w:style w:type="paragraph" w:styleId="TOC3">
    <w:name w:val="toc 3"/>
    <w:basedOn w:val="Normal"/>
    <w:next w:val="Normal"/>
    <w:autoRedefine/>
    <w:uiPriority w:val="39"/>
    <w:unhideWhenUsed/>
    <w:rsid w:val="007138C4"/>
    <w:pPr>
      <w:spacing w:after="100"/>
      <w:ind w:left="440"/>
    </w:pPr>
    <w:rPr>
      <w:rFonts w:eastAsiaTheme="minorEastAsia" w:cs="Times New Roman"/>
      <w:lang w:val="en-US"/>
    </w:rPr>
  </w:style>
  <w:style w:type="paragraph" w:styleId="NoSpacing">
    <w:name w:val="No Spacing"/>
    <w:link w:val="NoSpacingChar"/>
    <w:uiPriority w:val="1"/>
    <w:qFormat/>
    <w:rsid w:val="007138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38C4"/>
    <w:rPr>
      <w:rFonts w:eastAsiaTheme="minorEastAsia"/>
      <w:lang w:val="en-US"/>
    </w:rPr>
  </w:style>
  <w:style w:type="paragraph" w:styleId="Header">
    <w:name w:val="header"/>
    <w:basedOn w:val="Normal"/>
    <w:link w:val="HeaderChar"/>
    <w:uiPriority w:val="99"/>
    <w:unhideWhenUsed/>
    <w:rsid w:val="00845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27E"/>
  </w:style>
  <w:style w:type="paragraph" w:styleId="Footer">
    <w:name w:val="footer"/>
    <w:basedOn w:val="Normal"/>
    <w:link w:val="FooterChar"/>
    <w:uiPriority w:val="99"/>
    <w:unhideWhenUsed/>
    <w:rsid w:val="00845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27E"/>
  </w:style>
  <w:style w:type="paragraph" w:styleId="TableofFigures">
    <w:name w:val="table of figures"/>
    <w:basedOn w:val="Normal"/>
    <w:next w:val="Normal"/>
    <w:uiPriority w:val="99"/>
    <w:unhideWhenUsed/>
    <w:rsid w:val="00084051"/>
    <w:pPr>
      <w:spacing w:after="0"/>
      <w:ind w:left="440" w:hanging="440"/>
    </w:pPr>
    <w:rPr>
      <w:rFonts w:cstheme="minorHAnsi"/>
      <w:caps/>
      <w:sz w:val="20"/>
      <w:szCs w:val="20"/>
    </w:rPr>
  </w:style>
  <w:style w:type="table" w:styleId="TableGrid">
    <w:name w:val="Table Grid"/>
    <w:basedOn w:val="TableNormal"/>
    <w:uiPriority w:val="39"/>
    <w:rsid w:val="00EE65F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emphasis">
    <w:name w:val="no-emphasis"/>
    <w:basedOn w:val="DefaultParagraphFont"/>
    <w:rsid w:val="00291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683257">
      <w:bodyDiv w:val="1"/>
      <w:marLeft w:val="0"/>
      <w:marRight w:val="0"/>
      <w:marTop w:val="0"/>
      <w:marBottom w:val="0"/>
      <w:divBdr>
        <w:top w:val="none" w:sz="0" w:space="0" w:color="auto"/>
        <w:left w:val="none" w:sz="0" w:space="0" w:color="auto"/>
        <w:bottom w:val="none" w:sz="0" w:space="0" w:color="auto"/>
        <w:right w:val="none" w:sz="0" w:space="0" w:color="auto"/>
      </w:divBdr>
      <w:divsChild>
        <w:div w:id="1465347948">
          <w:marLeft w:val="547"/>
          <w:marRight w:val="0"/>
          <w:marTop w:val="0"/>
          <w:marBottom w:val="0"/>
          <w:divBdr>
            <w:top w:val="none" w:sz="0" w:space="0" w:color="auto"/>
            <w:left w:val="none" w:sz="0" w:space="0" w:color="auto"/>
            <w:bottom w:val="none" w:sz="0" w:space="0" w:color="auto"/>
            <w:right w:val="none" w:sz="0" w:space="0" w:color="auto"/>
          </w:divBdr>
        </w:div>
        <w:div w:id="640231700">
          <w:marLeft w:val="547"/>
          <w:marRight w:val="0"/>
          <w:marTop w:val="0"/>
          <w:marBottom w:val="0"/>
          <w:divBdr>
            <w:top w:val="none" w:sz="0" w:space="0" w:color="auto"/>
            <w:left w:val="none" w:sz="0" w:space="0" w:color="auto"/>
            <w:bottom w:val="none" w:sz="0" w:space="0" w:color="auto"/>
            <w:right w:val="none" w:sz="0" w:space="0" w:color="auto"/>
          </w:divBdr>
        </w:div>
        <w:div w:id="877663430">
          <w:marLeft w:val="547"/>
          <w:marRight w:val="0"/>
          <w:marTop w:val="0"/>
          <w:marBottom w:val="0"/>
          <w:divBdr>
            <w:top w:val="none" w:sz="0" w:space="0" w:color="auto"/>
            <w:left w:val="none" w:sz="0" w:space="0" w:color="auto"/>
            <w:bottom w:val="none" w:sz="0" w:space="0" w:color="auto"/>
            <w:right w:val="none" w:sz="0" w:space="0" w:color="auto"/>
          </w:divBdr>
        </w:div>
      </w:divsChild>
    </w:div>
    <w:div w:id="934752303">
      <w:bodyDiv w:val="1"/>
      <w:marLeft w:val="0"/>
      <w:marRight w:val="0"/>
      <w:marTop w:val="0"/>
      <w:marBottom w:val="0"/>
      <w:divBdr>
        <w:top w:val="none" w:sz="0" w:space="0" w:color="auto"/>
        <w:left w:val="none" w:sz="0" w:space="0" w:color="auto"/>
        <w:bottom w:val="none" w:sz="0" w:space="0" w:color="auto"/>
        <w:right w:val="none" w:sz="0" w:space="0" w:color="auto"/>
      </w:divBdr>
      <w:divsChild>
        <w:div w:id="2088114503">
          <w:marLeft w:val="0"/>
          <w:marRight w:val="0"/>
          <w:marTop w:val="0"/>
          <w:marBottom w:val="432"/>
          <w:divBdr>
            <w:top w:val="none" w:sz="0" w:space="0" w:color="auto"/>
            <w:left w:val="none" w:sz="0" w:space="0" w:color="auto"/>
            <w:bottom w:val="none" w:sz="0" w:space="0" w:color="auto"/>
            <w:right w:val="none" w:sz="0" w:space="0" w:color="auto"/>
          </w:divBdr>
        </w:div>
      </w:divsChild>
    </w:div>
    <w:div w:id="1103646890">
      <w:bodyDiv w:val="1"/>
      <w:marLeft w:val="0"/>
      <w:marRight w:val="0"/>
      <w:marTop w:val="0"/>
      <w:marBottom w:val="0"/>
      <w:divBdr>
        <w:top w:val="none" w:sz="0" w:space="0" w:color="auto"/>
        <w:left w:val="none" w:sz="0" w:space="0" w:color="auto"/>
        <w:bottom w:val="none" w:sz="0" w:space="0" w:color="auto"/>
        <w:right w:val="none" w:sz="0" w:space="0" w:color="auto"/>
      </w:divBdr>
      <w:divsChild>
        <w:div w:id="2028169419">
          <w:marLeft w:val="547"/>
          <w:marRight w:val="0"/>
          <w:marTop w:val="0"/>
          <w:marBottom w:val="0"/>
          <w:divBdr>
            <w:top w:val="none" w:sz="0" w:space="0" w:color="auto"/>
            <w:left w:val="none" w:sz="0" w:space="0" w:color="auto"/>
            <w:bottom w:val="none" w:sz="0" w:space="0" w:color="auto"/>
            <w:right w:val="none" w:sz="0" w:space="0" w:color="auto"/>
          </w:divBdr>
        </w:div>
        <w:div w:id="563565313">
          <w:marLeft w:val="547"/>
          <w:marRight w:val="0"/>
          <w:marTop w:val="0"/>
          <w:marBottom w:val="0"/>
          <w:divBdr>
            <w:top w:val="none" w:sz="0" w:space="0" w:color="auto"/>
            <w:left w:val="none" w:sz="0" w:space="0" w:color="auto"/>
            <w:bottom w:val="none" w:sz="0" w:space="0" w:color="auto"/>
            <w:right w:val="none" w:sz="0" w:space="0" w:color="auto"/>
          </w:divBdr>
        </w:div>
        <w:div w:id="1989748733">
          <w:marLeft w:val="547"/>
          <w:marRight w:val="0"/>
          <w:marTop w:val="0"/>
          <w:marBottom w:val="0"/>
          <w:divBdr>
            <w:top w:val="none" w:sz="0" w:space="0" w:color="auto"/>
            <w:left w:val="none" w:sz="0" w:space="0" w:color="auto"/>
            <w:bottom w:val="none" w:sz="0" w:space="0" w:color="auto"/>
            <w:right w:val="none" w:sz="0" w:space="0" w:color="auto"/>
          </w:divBdr>
        </w:div>
        <w:div w:id="967857773">
          <w:marLeft w:val="547"/>
          <w:marRight w:val="0"/>
          <w:marTop w:val="0"/>
          <w:marBottom w:val="0"/>
          <w:divBdr>
            <w:top w:val="none" w:sz="0" w:space="0" w:color="auto"/>
            <w:left w:val="none" w:sz="0" w:space="0" w:color="auto"/>
            <w:bottom w:val="none" w:sz="0" w:space="0" w:color="auto"/>
            <w:right w:val="none" w:sz="0" w:space="0" w:color="auto"/>
          </w:divBdr>
        </w:div>
      </w:divsChild>
    </w:div>
    <w:div w:id="1191182419">
      <w:bodyDiv w:val="1"/>
      <w:marLeft w:val="0"/>
      <w:marRight w:val="0"/>
      <w:marTop w:val="0"/>
      <w:marBottom w:val="0"/>
      <w:divBdr>
        <w:top w:val="none" w:sz="0" w:space="0" w:color="auto"/>
        <w:left w:val="none" w:sz="0" w:space="0" w:color="auto"/>
        <w:bottom w:val="none" w:sz="0" w:space="0" w:color="auto"/>
        <w:right w:val="none" w:sz="0" w:space="0" w:color="auto"/>
      </w:divBdr>
      <w:divsChild>
        <w:div w:id="1969819495">
          <w:marLeft w:val="547"/>
          <w:marRight w:val="0"/>
          <w:marTop w:val="0"/>
          <w:marBottom w:val="0"/>
          <w:divBdr>
            <w:top w:val="none" w:sz="0" w:space="0" w:color="auto"/>
            <w:left w:val="none" w:sz="0" w:space="0" w:color="auto"/>
            <w:bottom w:val="none" w:sz="0" w:space="0" w:color="auto"/>
            <w:right w:val="none" w:sz="0" w:space="0" w:color="auto"/>
          </w:divBdr>
        </w:div>
        <w:div w:id="1291283075">
          <w:marLeft w:val="547"/>
          <w:marRight w:val="0"/>
          <w:marTop w:val="0"/>
          <w:marBottom w:val="0"/>
          <w:divBdr>
            <w:top w:val="none" w:sz="0" w:space="0" w:color="auto"/>
            <w:left w:val="none" w:sz="0" w:space="0" w:color="auto"/>
            <w:bottom w:val="none" w:sz="0" w:space="0" w:color="auto"/>
            <w:right w:val="none" w:sz="0" w:space="0" w:color="auto"/>
          </w:divBdr>
        </w:div>
        <w:div w:id="1908685074">
          <w:marLeft w:val="547"/>
          <w:marRight w:val="0"/>
          <w:marTop w:val="0"/>
          <w:marBottom w:val="0"/>
          <w:divBdr>
            <w:top w:val="none" w:sz="0" w:space="0" w:color="auto"/>
            <w:left w:val="none" w:sz="0" w:space="0" w:color="auto"/>
            <w:bottom w:val="none" w:sz="0" w:space="0" w:color="auto"/>
            <w:right w:val="none" w:sz="0" w:space="0" w:color="auto"/>
          </w:divBdr>
        </w:div>
        <w:div w:id="945505770">
          <w:marLeft w:val="547"/>
          <w:marRight w:val="0"/>
          <w:marTop w:val="0"/>
          <w:marBottom w:val="0"/>
          <w:divBdr>
            <w:top w:val="none" w:sz="0" w:space="0" w:color="auto"/>
            <w:left w:val="none" w:sz="0" w:space="0" w:color="auto"/>
            <w:bottom w:val="none" w:sz="0" w:space="0" w:color="auto"/>
            <w:right w:val="none" w:sz="0" w:space="0" w:color="auto"/>
          </w:divBdr>
        </w:div>
      </w:divsChild>
    </w:div>
    <w:div w:id="1443107390">
      <w:bodyDiv w:val="1"/>
      <w:marLeft w:val="0"/>
      <w:marRight w:val="0"/>
      <w:marTop w:val="0"/>
      <w:marBottom w:val="0"/>
      <w:divBdr>
        <w:top w:val="none" w:sz="0" w:space="0" w:color="auto"/>
        <w:left w:val="none" w:sz="0" w:space="0" w:color="auto"/>
        <w:bottom w:val="none" w:sz="0" w:space="0" w:color="auto"/>
        <w:right w:val="none" w:sz="0" w:space="0" w:color="auto"/>
      </w:divBdr>
    </w:div>
    <w:div w:id="2012482569">
      <w:bodyDiv w:val="1"/>
      <w:marLeft w:val="0"/>
      <w:marRight w:val="0"/>
      <w:marTop w:val="0"/>
      <w:marBottom w:val="0"/>
      <w:divBdr>
        <w:top w:val="none" w:sz="0" w:space="0" w:color="auto"/>
        <w:left w:val="none" w:sz="0" w:space="0" w:color="auto"/>
        <w:bottom w:val="none" w:sz="0" w:space="0" w:color="auto"/>
        <w:right w:val="none" w:sz="0" w:space="0" w:color="auto"/>
      </w:divBdr>
    </w:div>
    <w:div w:id="202212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microsoft.com/office/2007/relationships/diagramDrawing" Target="diagrams/drawing3.xml"/><Relationship Id="rId39" Type="http://schemas.openxmlformats.org/officeDocument/2006/relationships/diagramLayout" Target="diagrams/layout6.xml"/><Relationship Id="rId21" Type="http://schemas.openxmlformats.org/officeDocument/2006/relationships/image" Target="media/image3.png"/><Relationship Id="rId34" Type="http://schemas.openxmlformats.org/officeDocument/2006/relationships/diagramLayout" Target="diagrams/layout5.xml"/><Relationship Id="rId42" Type="http://schemas.microsoft.com/office/2007/relationships/diagramDrawing" Target="diagrams/drawing6.xml"/><Relationship Id="rId47" Type="http://schemas.microsoft.com/office/2007/relationships/diagramDrawing" Target="diagrams/drawing7.xml"/><Relationship Id="rId50" Type="http://schemas.openxmlformats.org/officeDocument/2006/relationships/diagramQuickStyle" Target="diagrams/quickStyle8.xml"/><Relationship Id="rId55" Type="http://schemas.openxmlformats.org/officeDocument/2006/relationships/diagramQuickStyle" Target="diagrams/quickStyle9.xml"/><Relationship Id="rId63" Type="http://schemas.openxmlformats.org/officeDocument/2006/relationships/hyperlink" Target="https://www.simplypsychology.org/simplypsychology.org-Jean-Piaget.pdf" TargetMode="External"/><Relationship Id="rId68"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diagramData" Target="diagrams/data2.xml"/><Relationship Id="rId29" Type="http://schemas.openxmlformats.org/officeDocument/2006/relationships/diagramLayout" Target="diagrams/layout4.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microsoft.com/office/2007/relationships/diagramDrawing" Target="diagrams/drawing4.xml"/><Relationship Id="rId37" Type="http://schemas.microsoft.com/office/2007/relationships/diagramDrawing" Target="diagrams/drawing5.xml"/><Relationship Id="rId40" Type="http://schemas.openxmlformats.org/officeDocument/2006/relationships/diagramQuickStyle" Target="diagrams/quickStyle6.xml"/><Relationship Id="rId45" Type="http://schemas.openxmlformats.org/officeDocument/2006/relationships/diagramQuickStyle" Target="diagrams/quickStyle7.xml"/><Relationship Id="rId53" Type="http://schemas.openxmlformats.org/officeDocument/2006/relationships/diagramData" Target="diagrams/data9.xml"/><Relationship Id="rId58" Type="http://schemas.openxmlformats.org/officeDocument/2006/relationships/hyperlink" Target="https://www.apa.org/pi/families/resources/develop.pdf" TargetMode="External"/><Relationship Id="rId66" Type="http://schemas.openxmlformats.org/officeDocument/2006/relationships/hyperlink" Target="http://psychatchs.weebly.com/psychosocial-development-of-core-identitymyers-briggs.html" TargetMode="External"/><Relationship Id="rId74"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diagramData" Target="diagrams/data4.xml"/><Relationship Id="rId36" Type="http://schemas.openxmlformats.org/officeDocument/2006/relationships/diagramColors" Target="diagrams/colors5.xml"/><Relationship Id="rId49" Type="http://schemas.openxmlformats.org/officeDocument/2006/relationships/diagramLayout" Target="diagrams/layout8.xml"/><Relationship Id="rId57" Type="http://schemas.microsoft.com/office/2007/relationships/diagramDrawing" Target="diagrams/drawing9.xml"/><Relationship Id="rId61" Type="http://schemas.openxmlformats.org/officeDocument/2006/relationships/hyperlink" Target="%20https://files.digital.nhs.uk/27/4B8D01/MHCYP%202017%20Behavioural%20Disorders.pdf%20(Accessed" TargetMode="Externa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diagramColors" Target="diagrams/colors4.xml"/><Relationship Id="rId44" Type="http://schemas.openxmlformats.org/officeDocument/2006/relationships/diagramLayout" Target="diagrams/layout7.xml"/><Relationship Id="rId52" Type="http://schemas.microsoft.com/office/2007/relationships/diagramDrawing" Target="diagrams/drawing8.xml"/><Relationship Id="rId60" Type="http://schemas.openxmlformats.org/officeDocument/2006/relationships/hyperlink" Target="https://www.cliffsnotes.com/study-guides/sociology/socialization/piagets-model-of-cognitive-development" TargetMode="External"/><Relationship Id="rId65" Type="http://schemas.openxmlformats.org/officeDocument/2006/relationships/hyperlink" Target="https://www.cipd.co.uk/Images/reflective-practice-guide_tcm18-12524.pdf" TargetMode="External"/><Relationship Id="rId73"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image" Target="media/image4.png"/><Relationship Id="rId30" Type="http://schemas.openxmlformats.org/officeDocument/2006/relationships/diagramQuickStyle" Target="diagrams/quickStyle4.xml"/><Relationship Id="rId35" Type="http://schemas.openxmlformats.org/officeDocument/2006/relationships/diagramQuickStyle" Target="diagrams/quickStyle5.xml"/><Relationship Id="rId43" Type="http://schemas.openxmlformats.org/officeDocument/2006/relationships/diagramData" Target="diagrams/data7.xml"/><Relationship Id="rId48" Type="http://schemas.openxmlformats.org/officeDocument/2006/relationships/diagramData" Target="diagrams/data8.xml"/><Relationship Id="rId56" Type="http://schemas.openxmlformats.org/officeDocument/2006/relationships/diagramColors" Target="diagrams/colors9.xml"/><Relationship Id="rId64" Type="http://schemas.openxmlformats.org/officeDocument/2006/relationships/hyperlink" Target="https://digital.nhs.uk/data-and-information/publications/statistical/statistics-on-drug-misuse/2018" TargetMode="External"/><Relationship Id="rId69"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diagramColors" Target="diagrams/colors8.xm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Colors" Target="diagrams/colors3.xml"/><Relationship Id="rId33" Type="http://schemas.openxmlformats.org/officeDocument/2006/relationships/diagramData" Target="diagrams/data5.xml"/><Relationship Id="rId38" Type="http://schemas.openxmlformats.org/officeDocument/2006/relationships/diagramData" Target="diagrams/data6.xml"/><Relationship Id="rId46" Type="http://schemas.openxmlformats.org/officeDocument/2006/relationships/diagramColors" Target="diagrams/colors7.xml"/><Relationship Id="rId59" Type="http://schemas.openxmlformats.org/officeDocument/2006/relationships/hyperlink" Target="https://catalogue.pearsoned.ca/assets/hip/us/hip_us_pearsonhighered/samplechapter/0205989365.pdf" TargetMode="External"/><Relationship Id="rId67" Type="http://schemas.openxmlformats.org/officeDocument/2006/relationships/hyperlink" Target="https://pdfs.semanticscholar.org/b0e4/7622b41a6f31179ab15970f069bd66c74255.pdf" TargetMode="External"/><Relationship Id="rId20" Type="http://schemas.microsoft.com/office/2007/relationships/diagramDrawing" Target="diagrams/drawing2.xml"/><Relationship Id="rId41" Type="http://schemas.openxmlformats.org/officeDocument/2006/relationships/diagramColors" Target="diagrams/colors6.xml"/><Relationship Id="rId54" Type="http://schemas.openxmlformats.org/officeDocument/2006/relationships/diagramLayout" Target="diagrams/layout9.xml"/><Relationship Id="rId62" Type="http://schemas.openxmlformats.org/officeDocument/2006/relationships/hyperlink" Target="https://www.simplypsychology.org/simplypsychology.org-Erik-Erikson.pdf" TargetMode="External"/><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812A65-43BA-4DEC-B024-239641A17CBF}" type="doc">
      <dgm:prSet loTypeId="urn:microsoft.com/office/officeart/2005/8/layout/cycle8" loCatId="cycle" qsTypeId="urn:microsoft.com/office/officeart/2005/8/quickstyle/simple1" qsCatId="simple" csTypeId="urn:microsoft.com/office/officeart/2005/8/colors/accent0_1" csCatId="mainScheme" phldr="1"/>
      <dgm:spPr/>
      <dgm:t>
        <a:bodyPr/>
        <a:lstStyle/>
        <a:p>
          <a:endParaRPr lang="en-GB"/>
        </a:p>
      </dgm:t>
    </dgm:pt>
    <dgm:pt modelId="{BFD00CB0-892B-47DA-9747-9A3515AC05EF}">
      <dgm:prSet phldrT="[Text]" custT="1"/>
      <dgm:spPr/>
      <dgm:t>
        <a:bodyPr/>
        <a:lstStyle/>
        <a:p>
          <a:r>
            <a:rPr lang="en-GB" sz="1100" b="1">
              <a:latin typeface="Times New Roman" panose="02020603050405020304" pitchFamily="18" charset="0"/>
              <a:cs typeface="Times New Roman" panose="02020603050405020304" pitchFamily="18" charset="0"/>
            </a:rPr>
            <a:t>reflection on learning </a:t>
          </a:r>
          <a:r>
            <a:rPr lang="en-GB" sz="1000">
              <a:latin typeface="Times New Roman" panose="02020603050405020304" pitchFamily="18" charset="0"/>
              <a:cs typeface="Times New Roman" panose="02020603050405020304" pitchFamily="18" charset="0"/>
            </a:rPr>
            <a:t>(ROL)</a:t>
          </a:r>
        </a:p>
      </dgm:t>
    </dgm:pt>
    <dgm:pt modelId="{88306749-5D91-43DF-A396-EE3A6C0028AE}" type="parTrans" cxnId="{059625B5-B843-4A16-8522-0AD98B273689}">
      <dgm:prSet/>
      <dgm:spPr/>
      <dgm:t>
        <a:bodyPr/>
        <a:lstStyle/>
        <a:p>
          <a:endParaRPr lang="en-GB"/>
        </a:p>
      </dgm:t>
    </dgm:pt>
    <dgm:pt modelId="{4FF07D47-665B-4150-96A7-E149EFBD9EF4}" type="sibTrans" cxnId="{059625B5-B843-4A16-8522-0AD98B273689}">
      <dgm:prSet/>
      <dgm:spPr/>
      <dgm:t>
        <a:bodyPr/>
        <a:lstStyle/>
        <a:p>
          <a:endParaRPr lang="en-GB"/>
        </a:p>
      </dgm:t>
    </dgm:pt>
    <dgm:pt modelId="{32A00D5F-241D-45BC-9867-0CFA579E9938}">
      <dgm:prSet phldrT="[Text]" custT="1"/>
      <dgm:spPr/>
      <dgm:t>
        <a:bodyPr/>
        <a:lstStyle/>
        <a:p>
          <a:r>
            <a:rPr lang="en-GB" sz="1100" b="1">
              <a:latin typeface="Times New Roman" panose="02020603050405020304" pitchFamily="18" charset="0"/>
              <a:cs typeface="Times New Roman" panose="02020603050405020304" pitchFamily="18" charset="0"/>
            </a:rPr>
            <a:t>reflection       on action             </a:t>
          </a:r>
          <a:r>
            <a:rPr lang="en-GB" sz="1000">
              <a:latin typeface="Times New Roman" panose="02020603050405020304" pitchFamily="18" charset="0"/>
              <a:cs typeface="Times New Roman" panose="02020603050405020304" pitchFamily="18" charset="0"/>
            </a:rPr>
            <a:t>(ROA)</a:t>
          </a:r>
        </a:p>
      </dgm:t>
    </dgm:pt>
    <dgm:pt modelId="{A6340ABB-FEF8-4D74-9879-A1694AE20930}" type="parTrans" cxnId="{7A4CE3CD-7826-4DAC-AE05-831DE40BF0BD}">
      <dgm:prSet/>
      <dgm:spPr/>
      <dgm:t>
        <a:bodyPr/>
        <a:lstStyle/>
        <a:p>
          <a:endParaRPr lang="en-GB"/>
        </a:p>
      </dgm:t>
    </dgm:pt>
    <dgm:pt modelId="{C9D293BE-DC12-4F4F-92F5-8F3076343FFC}" type="sibTrans" cxnId="{7A4CE3CD-7826-4DAC-AE05-831DE40BF0BD}">
      <dgm:prSet/>
      <dgm:spPr/>
      <dgm:t>
        <a:bodyPr/>
        <a:lstStyle/>
        <a:p>
          <a:endParaRPr lang="en-GB"/>
        </a:p>
      </dgm:t>
    </dgm:pt>
    <dgm:pt modelId="{69B96BCB-DD3E-4505-AB2A-471C00298BD3}">
      <dgm:prSet phldrT="[Text]" custT="1"/>
      <dgm:spPr/>
      <dgm:t>
        <a:bodyPr/>
        <a:lstStyle/>
        <a:p>
          <a:r>
            <a:rPr lang="en-GB" sz="1100" b="1">
              <a:latin typeface="Times New Roman" panose="02020603050405020304" pitchFamily="18" charset="0"/>
              <a:cs typeface="Times New Roman" panose="02020603050405020304" pitchFamily="18" charset="0"/>
            </a:rPr>
            <a:t>reflection for action </a:t>
          </a:r>
          <a:r>
            <a:rPr lang="en-GB" sz="1000">
              <a:latin typeface="Times New Roman" panose="02020603050405020304" pitchFamily="18" charset="0"/>
              <a:cs typeface="Times New Roman" panose="02020603050405020304" pitchFamily="18" charset="0"/>
            </a:rPr>
            <a:t>(RFA)</a:t>
          </a:r>
        </a:p>
      </dgm:t>
    </dgm:pt>
    <dgm:pt modelId="{AD462809-1BFC-4090-9703-0A27D6FFFB45}" type="parTrans" cxnId="{8075FAE2-CC68-478A-AFD3-A50540882848}">
      <dgm:prSet/>
      <dgm:spPr/>
      <dgm:t>
        <a:bodyPr/>
        <a:lstStyle/>
        <a:p>
          <a:endParaRPr lang="en-GB"/>
        </a:p>
      </dgm:t>
    </dgm:pt>
    <dgm:pt modelId="{A5D71839-4A6D-4CC1-9A9A-1A250A63FC27}" type="sibTrans" cxnId="{8075FAE2-CC68-478A-AFD3-A50540882848}">
      <dgm:prSet/>
      <dgm:spPr/>
      <dgm:t>
        <a:bodyPr/>
        <a:lstStyle/>
        <a:p>
          <a:endParaRPr lang="en-GB"/>
        </a:p>
      </dgm:t>
    </dgm:pt>
    <dgm:pt modelId="{F69A3F67-FBF6-45A5-8D6E-3E6BCF248F9E}" type="pres">
      <dgm:prSet presAssocID="{91812A65-43BA-4DEC-B024-239641A17CBF}" presName="compositeShape" presStyleCnt="0">
        <dgm:presLayoutVars>
          <dgm:chMax val="7"/>
          <dgm:dir/>
          <dgm:resizeHandles val="exact"/>
        </dgm:presLayoutVars>
      </dgm:prSet>
      <dgm:spPr/>
      <dgm:t>
        <a:bodyPr/>
        <a:lstStyle/>
        <a:p>
          <a:endParaRPr lang="en-GB"/>
        </a:p>
      </dgm:t>
    </dgm:pt>
    <dgm:pt modelId="{A4F2282D-96B1-4876-9739-90BA69661D35}" type="pres">
      <dgm:prSet presAssocID="{91812A65-43BA-4DEC-B024-239641A17CBF}" presName="wedge1" presStyleLbl="node1" presStyleIdx="0" presStyleCnt="3"/>
      <dgm:spPr/>
      <dgm:t>
        <a:bodyPr/>
        <a:lstStyle/>
        <a:p>
          <a:endParaRPr lang="en-GB"/>
        </a:p>
      </dgm:t>
    </dgm:pt>
    <dgm:pt modelId="{43E9859E-E2A0-405F-9B51-DC27C814D5B6}" type="pres">
      <dgm:prSet presAssocID="{91812A65-43BA-4DEC-B024-239641A17CBF}" presName="dummy1a" presStyleCnt="0"/>
      <dgm:spPr/>
    </dgm:pt>
    <dgm:pt modelId="{359100B5-021D-49B8-852A-8527843294C1}" type="pres">
      <dgm:prSet presAssocID="{91812A65-43BA-4DEC-B024-239641A17CBF}" presName="dummy1b" presStyleCnt="0"/>
      <dgm:spPr/>
    </dgm:pt>
    <dgm:pt modelId="{01D707AB-0AF3-4A82-8DBC-F84922A60A17}" type="pres">
      <dgm:prSet presAssocID="{91812A65-43BA-4DEC-B024-239641A17CBF}" presName="wedge1Tx" presStyleLbl="node1" presStyleIdx="0" presStyleCnt="3">
        <dgm:presLayoutVars>
          <dgm:chMax val="0"/>
          <dgm:chPref val="0"/>
          <dgm:bulletEnabled val="1"/>
        </dgm:presLayoutVars>
      </dgm:prSet>
      <dgm:spPr/>
      <dgm:t>
        <a:bodyPr/>
        <a:lstStyle/>
        <a:p>
          <a:endParaRPr lang="en-GB"/>
        </a:p>
      </dgm:t>
    </dgm:pt>
    <dgm:pt modelId="{CA1B1414-9689-4036-9C44-84AF355D871A}" type="pres">
      <dgm:prSet presAssocID="{91812A65-43BA-4DEC-B024-239641A17CBF}" presName="wedge2" presStyleLbl="node1" presStyleIdx="1" presStyleCnt="3"/>
      <dgm:spPr/>
      <dgm:t>
        <a:bodyPr/>
        <a:lstStyle/>
        <a:p>
          <a:endParaRPr lang="en-GB"/>
        </a:p>
      </dgm:t>
    </dgm:pt>
    <dgm:pt modelId="{E4C028DD-EF41-47C5-A6F6-9DA5205B80DB}" type="pres">
      <dgm:prSet presAssocID="{91812A65-43BA-4DEC-B024-239641A17CBF}" presName="dummy2a" presStyleCnt="0"/>
      <dgm:spPr/>
    </dgm:pt>
    <dgm:pt modelId="{7BE7E360-07DF-48B8-A3EB-0E3B1E6AFAA5}" type="pres">
      <dgm:prSet presAssocID="{91812A65-43BA-4DEC-B024-239641A17CBF}" presName="dummy2b" presStyleCnt="0"/>
      <dgm:spPr/>
    </dgm:pt>
    <dgm:pt modelId="{27173085-A010-4D6B-A71E-46B09818AABB}" type="pres">
      <dgm:prSet presAssocID="{91812A65-43BA-4DEC-B024-239641A17CBF}" presName="wedge2Tx" presStyleLbl="node1" presStyleIdx="1" presStyleCnt="3">
        <dgm:presLayoutVars>
          <dgm:chMax val="0"/>
          <dgm:chPref val="0"/>
          <dgm:bulletEnabled val="1"/>
        </dgm:presLayoutVars>
      </dgm:prSet>
      <dgm:spPr/>
      <dgm:t>
        <a:bodyPr/>
        <a:lstStyle/>
        <a:p>
          <a:endParaRPr lang="en-GB"/>
        </a:p>
      </dgm:t>
    </dgm:pt>
    <dgm:pt modelId="{53C62110-3E6E-4FD1-9788-55408FE1152E}" type="pres">
      <dgm:prSet presAssocID="{91812A65-43BA-4DEC-B024-239641A17CBF}" presName="wedge3" presStyleLbl="node1" presStyleIdx="2" presStyleCnt="3"/>
      <dgm:spPr/>
      <dgm:t>
        <a:bodyPr/>
        <a:lstStyle/>
        <a:p>
          <a:endParaRPr lang="en-GB"/>
        </a:p>
      </dgm:t>
    </dgm:pt>
    <dgm:pt modelId="{45C800F4-9840-4671-9DCB-37921AE1FC12}" type="pres">
      <dgm:prSet presAssocID="{91812A65-43BA-4DEC-B024-239641A17CBF}" presName="dummy3a" presStyleCnt="0"/>
      <dgm:spPr/>
    </dgm:pt>
    <dgm:pt modelId="{2C79F691-348D-4B72-B288-BA0EAF095043}" type="pres">
      <dgm:prSet presAssocID="{91812A65-43BA-4DEC-B024-239641A17CBF}" presName="dummy3b" presStyleCnt="0"/>
      <dgm:spPr/>
    </dgm:pt>
    <dgm:pt modelId="{0683CD04-C41C-4CEA-8E98-A940331488E5}" type="pres">
      <dgm:prSet presAssocID="{91812A65-43BA-4DEC-B024-239641A17CBF}" presName="wedge3Tx" presStyleLbl="node1" presStyleIdx="2" presStyleCnt="3">
        <dgm:presLayoutVars>
          <dgm:chMax val="0"/>
          <dgm:chPref val="0"/>
          <dgm:bulletEnabled val="1"/>
        </dgm:presLayoutVars>
      </dgm:prSet>
      <dgm:spPr/>
      <dgm:t>
        <a:bodyPr/>
        <a:lstStyle/>
        <a:p>
          <a:endParaRPr lang="en-GB"/>
        </a:p>
      </dgm:t>
    </dgm:pt>
    <dgm:pt modelId="{49FBA62B-81F9-4D01-A0D6-515B57868B36}" type="pres">
      <dgm:prSet presAssocID="{4FF07D47-665B-4150-96A7-E149EFBD9EF4}" presName="arrowWedge1" presStyleLbl="fgSibTrans2D1" presStyleIdx="0" presStyleCnt="3"/>
      <dgm:spPr/>
    </dgm:pt>
    <dgm:pt modelId="{32C21883-F4F8-4F64-9956-DE587790CC5D}" type="pres">
      <dgm:prSet presAssocID="{C9D293BE-DC12-4F4F-92F5-8F3076343FFC}" presName="arrowWedge2" presStyleLbl="fgSibTrans2D1" presStyleIdx="1" presStyleCnt="3"/>
      <dgm:spPr/>
    </dgm:pt>
    <dgm:pt modelId="{A1A6F076-DBD4-4129-8638-69BCF22EBBCF}" type="pres">
      <dgm:prSet presAssocID="{A5D71839-4A6D-4CC1-9A9A-1A250A63FC27}" presName="arrowWedge3" presStyleLbl="fgSibTrans2D1" presStyleIdx="2" presStyleCnt="3"/>
      <dgm:spPr/>
    </dgm:pt>
  </dgm:ptLst>
  <dgm:cxnLst>
    <dgm:cxn modelId="{78CFDD99-F8F8-4C1E-B242-3C23828A20B2}" type="presOf" srcId="{32A00D5F-241D-45BC-9867-0CFA579E9938}" destId="{27173085-A010-4D6B-A71E-46B09818AABB}" srcOrd="1" destOrd="0" presId="urn:microsoft.com/office/officeart/2005/8/layout/cycle8"/>
    <dgm:cxn modelId="{357D5161-70BC-4820-9139-D0A849BAAC5C}" type="presOf" srcId="{91812A65-43BA-4DEC-B024-239641A17CBF}" destId="{F69A3F67-FBF6-45A5-8D6E-3E6BCF248F9E}" srcOrd="0" destOrd="0" presId="urn:microsoft.com/office/officeart/2005/8/layout/cycle8"/>
    <dgm:cxn modelId="{819E9DA9-B531-42DC-AC08-7ABA7E6BA77D}" type="presOf" srcId="{69B96BCB-DD3E-4505-AB2A-471C00298BD3}" destId="{53C62110-3E6E-4FD1-9788-55408FE1152E}" srcOrd="0" destOrd="0" presId="urn:microsoft.com/office/officeart/2005/8/layout/cycle8"/>
    <dgm:cxn modelId="{16F692ED-4A59-4DAD-AE99-841647E069B8}" type="presOf" srcId="{32A00D5F-241D-45BC-9867-0CFA579E9938}" destId="{CA1B1414-9689-4036-9C44-84AF355D871A}" srcOrd="0" destOrd="0" presId="urn:microsoft.com/office/officeart/2005/8/layout/cycle8"/>
    <dgm:cxn modelId="{059625B5-B843-4A16-8522-0AD98B273689}" srcId="{91812A65-43BA-4DEC-B024-239641A17CBF}" destId="{BFD00CB0-892B-47DA-9747-9A3515AC05EF}" srcOrd="0" destOrd="0" parTransId="{88306749-5D91-43DF-A396-EE3A6C0028AE}" sibTransId="{4FF07D47-665B-4150-96A7-E149EFBD9EF4}"/>
    <dgm:cxn modelId="{7A4CE3CD-7826-4DAC-AE05-831DE40BF0BD}" srcId="{91812A65-43BA-4DEC-B024-239641A17CBF}" destId="{32A00D5F-241D-45BC-9867-0CFA579E9938}" srcOrd="1" destOrd="0" parTransId="{A6340ABB-FEF8-4D74-9879-A1694AE20930}" sibTransId="{C9D293BE-DC12-4F4F-92F5-8F3076343FFC}"/>
    <dgm:cxn modelId="{286A6EE5-3B41-4A57-A2A7-7944A44FB771}" type="presOf" srcId="{BFD00CB0-892B-47DA-9747-9A3515AC05EF}" destId="{01D707AB-0AF3-4A82-8DBC-F84922A60A17}" srcOrd="1" destOrd="0" presId="urn:microsoft.com/office/officeart/2005/8/layout/cycle8"/>
    <dgm:cxn modelId="{8075FAE2-CC68-478A-AFD3-A50540882848}" srcId="{91812A65-43BA-4DEC-B024-239641A17CBF}" destId="{69B96BCB-DD3E-4505-AB2A-471C00298BD3}" srcOrd="2" destOrd="0" parTransId="{AD462809-1BFC-4090-9703-0A27D6FFFB45}" sibTransId="{A5D71839-4A6D-4CC1-9A9A-1A250A63FC27}"/>
    <dgm:cxn modelId="{809CD1CF-83D8-4967-89B2-BF6B3BAAF64A}" type="presOf" srcId="{69B96BCB-DD3E-4505-AB2A-471C00298BD3}" destId="{0683CD04-C41C-4CEA-8E98-A940331488E5}" srcOrd="1" destOrd="0" presId="urn:microsoft.com/office/officeart/2005/8/layout/cycle8"/>
    <dgm:cxn modelId="{69D3C0CE-5459-4887-BB29-20C6D3A18C7A}" type="presOf" srcId="{BFD00CB0-892B-47DA-9747-9A3515AC05EF}" destId="{A4F2282D-96B1-4876-9739-90BA69661D35}" srcOrd="0" destOrd="0" presId="urn:microsoft.com/office/officeart/2005/8/layout/cycle8"/>
    <dgm:cxn modelId="{3DE44537-7E00-4469-A6FA-A1FB12CC3076}" type="presParOf" srcId="{F69A3F67-FBF6-45A5-8D6E-3E6BCF248F9E}" destId="{A4F2282D-96B1-4876-9739-90BA69661D35}" srcOrd="0" destOrd="0" presId="urn:microsoft.com/office/officeart/2005/8/layout/cycle8"/>
    <dgm:cxn modelId="{9BF51248-D1F5-415E-A861-BAD824B58DAF}" type="presParOf" srcId="{F69A3F67-FBF6-45A5-8D6E-3E6BCF248F9E}" destId="{43E9859E-E2A0-405F-9B51-DC27C814D5B6}" srcOrd="1" destOrd="0" presId="urn:microsoft.com/office/officeart/2005/8/layout/cycle8"/>
    <dgm:cxn modelId="{AD0E7457-F44D-4816-A97F-919811B6A5B4}" type="presParOf" srcId="{F69A3F67-FBF6-45A5-8D6E-3E6BCF248F9E}" destId="{359100B5-021D-49B8-852A-8527843294C1}" srcOrd="2" destOrd="0" presId="urn:microsoft.com/office/officeart/2005/8/layout/cycle8"/>
    <dgm:cxn modelId="{6F3CAD23-7222-413F-BD9A-DF19F2ADB27B}" type="presParOf" srcId="{F69A3F67-FBF6-45A5-8D6E-3E6BCF248F9E}" destId="{01D707AB-0AF3-4A82-8DBC-F84922A60A17}" srcOrd="3" destOrd="0" presId="urn:microsoft.com/office/officeart/2005/8/layout/cycle8"/>
    <dgm:cxn modelId="{B2DD5EB6-F9E9-4967-AA21-CF36D616D663}" type="presParOf" srcId="{F69A3F67-FBF6-45A5-8D6E-3E6BCF248F9E}" destId="{CA1B1414-9689-4036-9C44-84AF355D871A}" srcOrd="4" destOrd="0" presId="urn:microsoft.com/office/officeart/2005/8/layout/cycle8"/>
    <dgm:cxn modelId="{402A5828-DB07-409D-85F1-9AFFC268C05B}" type="presParOf" srcId="{F69A3F67-FBF6-45A5-8D6E-3E6BCF248F9E}" destId="{E4C028DD-EF41-47C5-A6F6-9DA5205B80DB}" srcOrd="5" destOrd="0" presId="urn:microsoft.com/office/officeart/2005/8/layout/cycle8"/>
    <dgm:cxn modelId="{E3B55F0F-C91F-4E9C-B57D-232164291565}" type="presParOf" srcId="{F69A3F67-FBF6-45A5-8D6E-3E6BCF248F9E}" destId="{7BE7E360-07DF-48B8-A3EB-0E3B1E6AFAA5}" srcOrd="6" destOrd="0" presId="urn:microsoft.com/office/officeart/2005/8/layout/cycle8"/>
    <dgm:cxn modelId="{AB811E5A-7282-4866-8E24-F9AC4EB194DE}" type="presParOf" srcId="{F69A3F67-FBF6-45A5-8D6E-3E6BCF248F9E}" destId="{27173085-A010-4D6B-A71E-46B09818AABB}" srcOrd="7" destOrd="0" presId="urn:microsoft.com/office/officeart/2005/8/layout/cycle8"/>
    <dgm:cxn modelId="{86B29F1A-CDFA-415C-B21E-3C1924BAB814}" type="presParOf" srcId="{F69A3F67-FBF6-45A5-8D6E-3E6BCF248F9E}" destId="{53C62110-3E6E-4FD1-9788-55408FE1152E}" srcOrd="8" destOrd="0" presId="urn:microsoft.com/office/officeart/2005/8/layout/cycle8"/>
    <dgm:cxn modelId="{808A7EA9-9CDE-49E4-B91C-A0FE8D8ADD9F}" type="presParOf" srcId="{F69A3F67-FBF6-45A5-8D6E-3E6BCF248F9E}" destId="{45C800F4-9840-4671-9DCB-37921AE1FC12}" srcOrd="9" destOrd="0" presId="urn:microsoft.com/office/officeart/2005/8/layout/cycle8"/>
    <dgm:cxn modelId="{5315834C-3FCE-4D01-82D1-DCB1FFFD2667}" type="presParOf" srcId="{F69A3F67-FBF6-45A5-8D6E-3E6BCF248F9E}" destId="{2C79F691-348D-4B72-B288-BA0EAF095043}" srcOrd="10" destOrd="0" presId="urn:microsoft.com/office/officeart/2005/8/layout/cycle8"/>
    <dgm:cxn modelId="{7974907C-3CB8-45AD-A0C9-24D9DEEFF274}" type="presParOf" srcId="{F69A3F67-FBF6-45A5-8D6E-3E6BCF248F9E}" destId="{0683CD04-C41C-4CEA-8E98-A940331488E5}" srcOrd="11" destOrd="0" presId="urn:microsoft.com/office/officeart/2005/8/layout/cycle8"/>
    <dgm:cxn modelId="{2FF921FA-3116-43CC-9DF4-AF64AA1DD180}" type="presParOf" srcId="{F69A3F67-FBF6-45A5-8D6E-3E6BCF248F9E}" destId="{49FBA62B-81F9-4D01-A0D6-515B57868B36}" srcOrd="12" destOrd="0" presId="urn:microsoft.com/office/officeart/2005/8/layout/cycle8"/>
    <dgm:cxn modelId="{1F93BC0B-5BC1-44CA-BCDE-1FDC5D99F8C6}" type="presParOf" srcId="{F69A3F67-FBF6-45A5-8D6E-3E6BCF248F9E}" destId="{32C21883-F4F8-4F64-9956-DE587790CC5D}" srcOrd="13" destOrd="0" presId="urn:microsoft.com/office/officeart/2005/8/layout/cycle8"/>
    <dgm:cxn modelId="{2E1D5BE7-AB05-48F0-B158-7EA3724FA4FA}" type="presParOf" srcId="{F69A3F67-FBF6-45A5-8D6E-3E6BCF248F9E}" destId="{A1A6F076-DBD4-4129-8638-69BCF22EBBCF}" srcOrd="14" destOrd="0" presId="urn:microsoft.com/office/officeart/2005/8/layout/cycle8"/>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E19AB02-29EB-483D-8957-9663919E75B6}" type="doc">
      <dgm:prSet loTypeId="urn:microsoft.com/office/officeart/2005/8/layout/cycle3" loCatId="cycle" qsTypeId="urn:microsoft.com/office/officeart/2005/8/quickstyle/simple1" qsCatId="simple" csTypeId="urn:microsoft.com/office/officeart/2005/8/colors/accent0_1" csCatId="mainScheme" phldr="1"/>
      <dgm:spPr/>
      <dgm:t>
        <a:bodyPr/>
        <a:lstStyle/>
        <a:p>
          <a:endParaRPr lang="en-GB"/>
        </a:p>
      </dgm:t>
    </dgm:pt>
    <dgm:pt modelId="{FFE62DD1-B830-491A-9A51-C27709A3662F}">
      <dgm:prSet phldrT="[Text]" custT="1"/>
      <dgm:spPr/>
      <dgm:t>
        <a:bodyPr/>
        <a:lstStyle/>
        <a:p>
          <a:r>
            <a:rPr lang="en-GB" sz="1100" b="1">
              <a:latin typeface="Times New Roman" panose="02020603050405020304" pitchFamily="18" charset="0"/>
              <a:cs typeface="Times New Roman" panose="02020603050405020304" pitchFamily="18" charset="0"/>
            </a:rPr>
            <a:t>Description</a:t>
          </a:r>
        </a:p>
        <a:p>
          <a:r>
            <a:rPr lang="en-GB" sz="1100">
              <a:latin typeface="Times New Roman" panose="02020603050405020304" pitchFamily="18" charset="0"/>
              <a:cs typeface="Times New Roman" panose="02020603050405020304" pitchFamily="18" charset="0"/>
            </a:rPr>
            <a:t>What?</a:t>
          </a:r>
        </a:p>
        <a:p>
          <a:r>
            <a:rPr lang="en-GB" sz="1100">
              <a:latin typeface="Times New Roman" panose="02020603050405020304" pitchFamily="18" charset="0"/>
              <a:cs typeface="Times New Roman" panose="02020603050405020304" pitchFamily="18" charset="0"/>
            </a:rPr>
            <a:t>What concept/idea/theory?</a:t>
          </a:r>
        </a:p>
      </dgm:t>
    </dgm:pt>
    <dgm:pt modelId="{B0ADF10C-5ECD-45AE-8D1E-FC7C21E5C5DA}" type="parTrans" cxnId="{63022E77-AB1E-47C8-9D04-6CDCB50024A9}">
      <dgm:prSet/>
      <dgm:spPr/>
      <dgm:t>
        <a:bodyPr/>
        <a:lstStyle/>
        <a:p>
          <a:endParaRPr lang="en-GB"/>
        </a:p>
      </dgm:t>
    </dgm:pt>
    <dgm:pt modelId="{826D7B72-E61B-47AE-8B89-D43A5BDA5336}" type="sibTrans" cxnId="{63022E77-AB1E-47C8-9D04-6CDCB50024A9}">
      <dgm:prSet/>
      <dgm:spPr/>
      <dgm:t>
        <a:bodyPr/>
        <a:lstStyle/>
        <a:p>
          <a:endParaRPr lang="en-GB"/>
        </a:p>
      </dgm:t>
    </dgm:pt>
    <dgm:pt modelId="{01DF9EF5-3DB2-4C3C-BC04-BB1A82309991}">
      <dgm:prSet phldrT="[Text]" custT="1"/>
      <dgm:spPr/>
      <dgm:t>
        <a:bodyPr/>
        <a:lstStyle/>
        <a:p>
          <a:r>
            <a:rPr lang="en-GB" sz="1050" b="1">
              <a:latin typeface="Times New Roman" panose="02020603050405020304" pitchFamily="18" charset="0"/>
              <a:cs typeface="Times New Roman" panose="02020603050405020304" pitchFamily="18" charset="0"/>
            </a:rPr>
            <a:t>Analysis</a:t>
          </a:r>
        </a:p>
        <a:p>
          <a:r>
            <a:rPr lang="en-GB" sz="1050">
              <a:latin typeface="Times New Roman" panose="02020603050405020304" pitchFamily="18" charset="0"/>
              <a:cs typeface="Times New Roman" panose="02020603050405020304" pitchFamily="18" charset="0"/>
            </a:rPr>
            <a:t>So what?</a:t>
          </a:r>
        </a:p>
        <a:p>
          <a:r>
            <a:rPr lang="en-GB" sz="1050">
              <a:latin typeface="Times New Roman" panose="02020603050405020304" pitchFamily="18" charset="0"/>
              <a:cs typeface="Times New Roman" panose="02020603050405020304" pitchFamily="18" charset="0"/>
            </a:rPr>
            <a:t>What and why is interesting/challenging?</a:t>
          </a:r>
        </a:p>
      </dgm:t>
    </dgm:pt>
    <dgm:pt modelId="{1D43C6C7-5E6F-4E77-9B95-45ADD63928E8}" type="parTrans" cxnId="{3C3A0058-CE57-4A7F-AF67-4859BF96A0D5}">
      <dgm:prSet/>
      <dgm:spPr/>
      <dgm:t>
        <a:bodyPr/>
        <a:lstStyle/>
        <a:p>
          <a:endParaRPr lang="en-GB"/>
        </a:p>
      </dgm:t>
    </dgm:pt>
    <dgm:pt modelId="{50349FB9-2AE9-4093-8D95-C8EDE577DCD2}" type="sibTrans" cxnId="{3C3A0058-CE57-4A7F-AF67-4859BF96A0D5}">
      <dgm:prSet/>
      <dgm:spPr/>
      <dgm:t>
        <a:bodyPr/>
        <a:lstStyle/>
        <a:p>
          <a:endParaRPr lang="en-GB"/>
        </a:p>
      </dgm:t>
    </dgm:pt>
    <dgm:pt modelId="{0B872CD6-A7CE-4095-9B81-83DEA5077741}">
      <dgm:prSet phldrT="[Text]" custT="1"/>
      <dgm:spPr/>
      <dgm:t>
        <a:bodyPr/>
        <a:lstStyle/>
        <a:p>
          <a:r>
            <a:rPr lang="en-GB" sz="1100" b="1">
              <a:latin typeface="Times New Roman" panose="02020603050405020304" pitchFamily="18" charset="0"/>
              <a:cs typeface="Times New Roman" panose="02020603050405020304" pitchFamily="18" charset="0"/>
            </a:rPr>
            <a:t>Impact</a:t>
          </a:r>
        </a:p>
        <a:p>
          <a:r>
            <a:rPr lang="en-GB" sz="1100">
              <a:latin typeface="Times New Roman" panose="02020603050405020304" pitchFamily="18" charset="0"/>
              <a:cs typeface="Times New Roman" panose="02020603050405020304" pitchFamily="18" charset="0"/>
            </a:rPr>
            <a:t>Now what?</a:t>
          </a:r>
        </a:p>
        <a:p>
          <a:r>
            <a:rPr lang="en-GB" sz="1100">
              <a:latin typeface="Times New Roman" panose="02020603050405020304" pitchFamily="18" charset="0"/>
              <a:cs typeface="Times New Roman" panose="02020603050405020304" pitchFamily="18" charset="0"/>
            </a:rPr>
            <a:t>What feelings/effects?</a:t>
          </a:r>
        </a:p>
      </dgm:t>
    </dgm:pt>
    <dgm:pt modelId="{861A7850-DFBB-4266-857C-E5C499E687C7}" type="parTrans" cxnId="{F11A1165-DB37-47B8-B9AA-BA442EE9D1D5}">
      <dgm:prSet/>
      <dgm:spPr/>
      <dgm:t>
        <a:bodyPr/>
        <a:lstStyle/>
        <a:p>
          <a:endParaRPr lang="en-GB"/>
        </a:p>
      </dgm:t>
    </dgm:pt>
    <dgm:pt modelId="{B450017B-DB2F-4E60-9076-0C2F1167328D}" type="sibTrans" cxnId="{F11A1165-DB37-47B8-B9AA-BA442EE9D1D5}">
      <dgm:prSet/>
      <dgm:spPr/>
      <dgm:t>
        <a:bodyPr/>
        <a:lstStyle/>
        <a:p>
          <a:endParaRPr lang="en-GB"/>
        </a:p>
      </dgm:t>
    </dgm:pt>
    <dgm:pt modelId="{6D1190EB-500E-403E-A3F0-09029E353148}" type="pres">
      <dgm:prSet presAssocID="{1E19AB02-29EB-483D-8957-9663919E75B6}" presName="Name0" presStyleCnt="0">
        <dgm:presLayoutVars>
          <dgm:dir/>
          <dgm:resizeHandles val="exact"/>
        </dgm:presLayoutVars>
      </dgm:prSet>
      <dgm:spPr/>
      <dgm:t>
        <a:bodyPr/>
        <a:lstStyle/>
        <a:p>
          <a:endParaRPr lang="en-GB"/>
        </a:p>
      </dgm:t>
    </dgm:pt>
    <dgm:pt modelId="{95CE8485-C352-46A9-A84C-E4EE36883901}" type="pres">
      <dgm:prSet presAssocID="{1E19AB02-29EB-483D-8957-9663919E75B6}" presName="cycle" presStyleCnt="0"/>
      <dgm:spPr/>
    </dgm:pt>
    <dgm:pt modelId="{D0AD45BA-522D-422B-B3AE-C709638C6F37}" type="pres">
      <dgm:prSet presAssocID="{FFE62DD1-B830-491A-9A51-C27709A3662F}" presName="nodeFirstNode" presStyleLbl="node1" presStyleIdx="0" presStyleCnt="3">
        <dgm:presLayoutVars>
          <dgm:bulletEnabled val="1"/>
        </dgm:presLayoutVars>
      </dgm:prSet>
      <dgm:spPr/>
      <dgm:t>
        <a:bodyPr/>
        <a:lstStyle/>
        <a:p>
          <a:endParaRPr lang="en-GB"/>
        </a:p>
      </dgm:t>
    </dgm:pt>
    <dgm:pt modelId="{422A6DB2-437A-4DAA-A96D-76B4640A7597}" type="pres">
      <dgm:prSet presAssocID="{826D7B72-E61B-47AE-8B89-D43A5BDA5336}" presName="sibTransFirstNode" presStyleLbl="bgShp" presStyleIdx="0" presStyleCnt="1"/>
      <dgm:spPr/>
      <dgm:t>
        <a:bodyPr/>
        <a:lstStyle/>
        <a:p>
          <a:endParaRPr lang="en-GB"/>
        </a:p>
      </dgm:t>
    </dgm:pt>
    <dgm:pt modelId="{6E29192A-9B0C-466B-9E12-E7BD971AB883}" type="pres">
      <dgm:prSet presAssocID="{01DF9EF5-3DB2-4C3C-BC04-BB1A82309991}" presName="nodeFollowingNodes" presStyleLbl="node1" presStyleIdx="1" presStyleCnt="3">
        <dgm:presLayoutVars>
          <dgm:bulletEnabled val="1"/>
        </dgm:presLayoutVars>
      </dgm:prSet>
      <dgm:spPr/>
      <dgm:t>
        <a:bodyPr/>
        <a:lstStyle/>
        <a:p>
          <a:endParaRPr lang="en-GB"/>
        </a:p>
      </dgm:t>
    </dgm:pt>
    <dgm:pt modelId="{E4D13C82-6B2E-411B-9A2B-19AAD99811BF}" type="pres">
      <dgm:prSet presAssocID="{0B872CD6-A7CE-4095-9B81-83DEA5077741}" presName="nodeFollowingNodes" presStyleLbl="node1" presStyleIdx="2" presStyleCnt="3">
        <dgm:presLayoutVars>
          <dgm:bulletEnabled val="1"/>
        </dgm:presLayoutVars>
      </dgm:prSet>
      <dgm:spPr/>
      <dgm:t>
        <a:bodyPr/>
        <a:lstStyle/>
        <a:p>
          <a:endParaRPr lang="en-GB"/>
        </a:p>
      </dgm:t>
    </dgm:pt>
  </dgm:ptLst>
  <dgm:cxnLst>
    <dgm:cxn modelId="{63022E77-AB1E-47C8-9D04-6CDCB50024A9}" srcId="{1E19AB02-29EB-483D-8957-9663919E75B6}" destId="{FFE62DD1-B830-491A-9A51-C27709A3662F}" srcOrd="0" destOrd="0" parTransId="{B0ADF10C-5ECD-45AE-8D1E-FC7C21E5C5DA}" sibTransId="{826D7B72-E61B-47AE-8B89-D43A5BDA5336}"/>
    <dgm:cxn modelId="{F11A1165-DB37-47B8-B9AA-BA442EE9D1D5}" srcId="{1E19AB02-29EB-483D-8957-9663919E75B6}" destId="{0B872CD6-A7CE-4095-9B81-83DEA5077741}" srcOrd="2" destOrd="0" parTransId="{861A7850-DFBB-4266-857C-E5C499E687C7}" sibTransId="{B450017B-DB2F-4E60-9076-0C2F1167328D}"/>
    <dgm:cxn modelId="{3C3A0058-CE57-4A7F-AF67-4859BF96A0D5}" srcId="{1E19AB02-29EB-483D-8957-9663919E75B6}" destId="{01DF9EF5-3DB2-4C3C-BC04-BB1A82309991}" srcOrd="1" destOrd="0" parTransId="{1D43C6C7-5E6F-4E77-9B95-45ADD63928E8}" sibTransId="{50349FB9-2AE9-4093-8D95-C8EDE577DCD2}"/>
    <dgm:cxn modelId="{6C40D7AB-B4C2-4B4D-9943-69DBFC26FA18}" type="presOf" srcId="{FFE62DD1-B830-491A-9A51-C27709A3662F}" destId="{D0AD45BA-522D-422B-B3AE-C709638C6F37}" srcOrd="0" destOrd="0" presId="urn:microsoft.com/office/officeart/2005/8/layout/cycle3"/>
    <dgm:cxn modelId="{D344C9AF-05F4-4528-B0DB-1A8B293FAB77}" type="presOf" srcId="{826D7B72-E61B-47AE-8B89-D43A5BDA5336}" destId="{422A6DB2-437A-4DAA-A96D-76B4640A7597}" srcOrd="0" destOrd="0" presId="urn:microsoft.com/office/officeart/2005/8/layout/cycle3"/>
    <dgm:cxn modelId="{7B74660F-C9F0-42DC-B2D3-F206233018A8}" type="presOf" srcId="{0B872CD6-A7CE-4095-9B81-83DEA5077741}" destId="{E4D13C82-6B2E-411B-9A2B-19AAD99811BF}" srcOrd="0" destOrd="0" presId="urn:microsoft.com/office/officeart/2005/8/layout/cycle3"/>
    <dgm:cxn modelId="{B0F5D559-C3D7-4723-8769-77BEBF24D88F}" type="presOf" srcId="{01DF9EF5-3DB2-4C3C-BC04-BB1A82309991}" destId="{6E29192A-9B0C-466B-9E12-E7BD971AB883}" srcOrd="0" destOrd="0" presId="urn:microsoft.com/office/officeart/2005/8/layout/cycle3"/>
    <dgm:cxn modelId="{846BB7B4-D391-4163-B5D4-961705A815F6}" type="presOf" srcId="{1E19AB02-29EB-483D-8957-9663919E75B6}" destId="{6D1190EB-500E-403E-A3F0-09029E353148}" srcOrd="0" destOrd="0" presId="urn:microsoft.com/office/officeart/2005/8/layout/cycle3"/>
    <dgm:cxn modelId="{4DFD2647-C6CF-4588-9D49-6E499FC0DEAB}" type="presParOf" srcId="{6D1190EB-500E-403E-A3F0-09029E353148}" destId="{95CE8485-C352-46A9-A84C-E4EE36883901}" srcOrd="0" destOrd="0" presId="urn:microsoft.com/office/officeart/2005/8/layout/cycle3"/>
    <dgm:cxn modelId="{5067F3C0-2FB2-4500-ACA5-87478F2A857F}" type="presParOf" srcId="{95CE8485-C352-46A9-A84C-E4EE36883901}" destId="{D0AD45BA-522D-422B-B3AE-C709638C6F37}" srcOrd="0" destOrd="0" presId="urn:microsoft.com/office/officeart/2005/8/layout/cycle3"/>
    <dgm:cxn modelId="{4034A21B-2189-47DA-B8EF-950F468EDB24}" type="presParOf" srcId="{95CE8485-C352-46A9-A84C-E4EE36883901}" destId="{422A6DB2-437A-4DAA-A96D-76B4640A7597}" srcOrd="1" destOrd="0" presId="urn:microsoft.com/office/officeart/2005/8/layout/cycle3"/>
    <dgm:cxn modelId="{1DEFBDC6-5611-4C4D-946E-2B353CBC6584}" type="presParOf" srcId="{95CE8485-C352-46A9-A84C-E4EE36883901}" destId="{6E29192A-9B0C-466B-9E12-E7BD971AB883}" srcOrd="2" destOrd="0" presId="urn:microsoft.com/office/officeart/2005/8/layout/cycle3"/>
    <dgm:cxn modelId="{0F1C07E1-F8CD-4704-96B9-1F35A35152E9}" type="presParOf" srcId="{95CE8485-C352-46A9-A84C-E4EE36883901}" destId="{E4D13C82-6B2E-411B-9A2B-19AAD99811BF}" srcOrd="3"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55578B5-7959-4F77-B6CC-3468ACDE02B2}"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GB"/>
        </a:p>
      </dgm:t>
    </dgm:pt>
    <dgm:pt modelId="{40994390-96F2-4906-B34E-AD78FEA70A50}">
      <dgm:prSet phldrT="[Text]" custT="1"/>
      <dgm:spPr/>
      <dgm:t>
        <a:bodyPr/>
        <a:lstStyle/>
        <a:p>
          <a:r>
            <a:rPr lang="en-GB" sz="1100">
              <a:latin typeface="Times New Roman" panose="02020603050405020304" pitchFamily="18" charset="0"/>
              <a:cs typeface="Times New Roman" panose="02020603050405020304" pitchFamily="18" charset="0"/>
            </a:rPr>
            <a:t>interpret abstract concepts</a:t>
          </a:r>
        </a:p>
      </dgm:t>
    </dgm:pt>
    <dgm:pt modelId="{22EEEE0E-5E10-4E46-ADD7-C7E57A4E6A4B}" type="parTrans" cxnId="{E1EE2ED2-8376-4929-B210-5241788F357B}">
      <dgm:prSet/>
      <dgm:spPr/>
      <dgm:t>
        <a:bodyPr/>
        <a:lstStyle/>
        <a:p>
          <a:endParaRPr lang="en-GB"/>
        </a:p>
      </dgm:t>
    </dgm:pt>
    <dgm:pt modelId="{B55CAAA8-D094-4A10-AF16-97E776EC628A}" type="sibTrans" cxnId="{E1EE2ED2-8376-4929-B210-5241788F357B}">
      <dgm:prSet/>
      <dgm:spPr/>
      <dgm:t>
        <a:bodyPr/>
        <a:lstStyle/>
        <a:p>
          <a:endParaRPr lang="en-GB"/>
        </a:p>
      </dgm:t>
    </dgm:pt>
    <dgm:pt modelId="{7AEF313A-E3FF-498E-AFC8-55FDD091E34B}">
      <dgm:prSet phldrT="[Text]" custT="1"/>
      <dgm:spPr/>
      <dgm:t>
        <a:bodyPr/>
        <a:lstStyle/>
        <a:p>
          <a:r>
            <a:rPr lang="en-GB" sz="1100">
              <a:latin typeface="Times New Roman" panose="02020603050405020304" pitchFamily="18" charset="0"/>
              <a:cs typeface="Times New Roman" panose="02020603050405020304" pitchFamily="18" charset="0"/>
            </a:rPr>
            <a:t>logically test hypotheses</a:t>
          </a:r>
        </a:p>
      </dgm:t>
    </dgm:pt>
    <dgm:pt modelId="{ADF6277F-C18C-4E4E-85B2-7E4BD25883A7}" type="parTrans" cxnId="{E927B30C-D4C0-4B4B-AE13-E9DA1CBDDF9A}">
      <dgm:prSet/>
      <dgm:spPr/>
      <dgm:t>
        <a:bodyPr/>
        <a:lstStyle/>
        <a:p>
          <a:endParaRPr lang="en-GB"/>
        </a:p>
      </dgm:t>
    </dgm:pt>
    <dgm:pt modelId="{1BCF2B07-437D-4430-A3A6-CF211C367779}" type="sibTrans" cxnId="{E927B30C-D4C0-4B4B-AE13-E9DA1CBDDF9A}">
      <dgm:prSet/>
      <dgm:spPr/>
      <dgm:t>
        <a:bodyPr/>
        <a:lstStyle/>
        <a:p>
          <a:endParaRPr lang="en-GB"/>
        </a:p>
      </dgm:t>
    </dgm:pt>
    <dgm:pt modelId="{E5B3444F-9E1B-4417-8B55-7ECA6A05C4B2}">
      <dgm:prSet phldrT="[Text]" custT="1"/>
      <dgm:spPr/>
      <dgm:t>
        <a:bodyPr/>
        <a:lstStyle/>
        <a:p>
          <a:r>
            <a:rPr lang="en-GB" sz="1100">
              <a:latin typeface="Times New Roman" panose="02020603050405020304" pitchFamily="18" charset="0"/>
              <a:cs typeface="Times New Roman" panose="02020603050405020304" pitchFamily="18" charset="0"/>
            </a:rPr>
            <a:t>distinguish between important and less important ideas</a:t>
          </a:r>
        </a:p>
      </dgm:t>
    </dgm:pt>
    <dgm:pt modelId="{35C64BCA-D12C-4823-BBEE-FC95EC8E1406}" type="parTrans" cxnId="{D3DAAB59-A2C9-432C-B1EB-55270BE5EE9D}">
      <dgm:prSet/>
      <dgm:spPr/>
      <dgm:t>
        <a:bodyPr/>
        <a:lstStyle/>
        <a:p>
          <a:endParaRPr lang="en-GB"/>
        </a:p>
      </dgm:t>
    </dgm:pt>
    <dgm:pt modelId="{A4426847-AC84-4C68-8ADF-12CAB93B3060}" type="sibTrans" cxnId="{D3DAAB59-A2C9-432C-B1EB-55270BE5EE9D}">
      <dgm:prSet/>
      <dgm:spPr/>
      <dgm:t>
        <a:bodyPr/>
        <a:lstStyle/>
        <a:p>
          <a:endParaRPr lang="en-GB"/>
        </a:p>
      </dgm:t>
    </dgm:pt>
    <dgm:pt modelId="{82A3DEF1-3354-4179-9F83-8C19D56A12E6}">
      <dgm:prSet custT="1"/>
      <dgm:spPr/>
      <dgm:t>
        <a:bodyPr/>
        <a:lstStyle/>
        <a:p>
          <a:r>
            <a:rPr lang="en-GB" sz="1100">
              <a:latin typeface="Times New Roman" panose="02020603050405020304" pitchFamily="18" charset="0"/>
              <a:cs typeface="Times New Roman" panose="02020603050405020304" pitchFamily="18" charset="0"/>
            </a:rPr>
            <a:t>reason logically and verbally</a:t>
          </a:r>
        </a:p>
      </dgm:t>
    </dgm:pt>
    <dgm:pt modelId="{3065D51F-4DFF-4EAD-8303-9936EB1DF9CE}" type="parTrans" cxnId="{D77C66D9-97A7-4498-959A-4370096A78C3}">
      <dgm:prSet/>
      <dgm:spPr/>
      <dgm:t>
        <a:bodyPr/>
        <a:lstStyle/>
        <a:p>
          <a:endParaRPr lang="en-GB"/>
        </a:p>
      </dgm:t>
    </dgm:pt>
    <dgm:pt modelId="{CC4512FE-EF58-467F-B32F-36F4C01978BC}" type="sibTrans" cxnId="{D77C66D9-97A7-4498-959A-4370096A78C3}">
      <dgm:prSet/>
      <dgm:spPr/>
      <dgm:t>
        <a:bodyPr/>
        <a:lstStyle/>
        <a:p>
          <a:endParaRPr lang="en-GB"/>
        </a:p>
      </dgm:t>
    </dgm:pt>
    <dgm:pt modelId="{95ACA070-A78F-4A44-AD8F-E2EBA51F0B3E}">
      <dgm:prSet custT="1"/>
      <dgm:spPr/>
      <dgm:t>
        <a:bodyPr/>
        <a:lstStyle/>
        <a:p>
          <a:r>
            <a:rPr lang="en-GB" sz="1100"/>
            <a:t>form </a:t>
          </a:r>
          <a:r>
            <a:rPr lang="en-GB" sz="1100">
              <a:latin typeface="Times New Roman" panose="02020603050405020304" pitchFamily="18" charset="0"/>
              <a:cs typeface="Times New Roman" panose="02020603050405020304" pitchFamily="18" charset="0"/>
            </a:rPr>
            <a:t>speculations</a:t>
          </a:r>
        </a:p>
      </dgm:t>
    </dgm:pt>
    <dgm:pt modelId="{5C86AA1C-15E0-45C2-86F4-701E2FC86749}" type="parTrans" cxnId="{91027C37-FF66-4767-AA48-771ACC420272}">
      <dgm:prSet/>
      <dgm:spPr/>
      <dgm:t>
        <a:bodyPr/>
        <a:lstStyle/>
        <a:p>
          <a:endParaRPr lang="en-GB"/>
        </a:p>
      </dgm:t>
    </dgm:pt>
    <dgm:pt modelId="{3130376E-CB8B-49AD-8158-0FBCD366D41E}" type="sibTrans" cxnId="{91027C37-FF66-4767-AA48-771ACC420272}">
      <dgm:prSet/>
      <dgm:spPr/>
      <dgm:t>
        <a:bodyPr/>
        <a:lstStyle/>
        <a:p>
          <a:endParaRPr lang="en-GB"/>
        </a:p>
      </dgm:t>
    </dgm:pt>
    <dgm:pt modelId="{85DDC595-4B42-484D-818A-3B833491FA0E}">
      <dgm:prSet custT="1"/>
      <dgm:spPr/>
      <dgm:t>
        <a:bodyPr/>
        <a:lstStyle/>
        <a:p>
          <a:r>
            <a:rPr lang="en-GB" sz="1100">
              <a:latin typeface="Times New Roman" panose="02020603050405020304" pitchFamily="18" charset="0"/>
              <a:cs typeface="Times New Roman" panose="02020603050405020304" pitchFamily="18" charset="0"/>
            </a:rPr>
            <a:t>use deductive  reasoning</a:t>
          </a:r>
        </a:p>
      </dgm:t>
    </dgm:pt>
    <dgm:pt modelId="{B39E7E38-44C1-412D-BDCD-2844565AEED0}" type="parTrans" cxnId="{56C4233A-5034-4391-B2B1-DCF00497DA9F}">
      <dgm:prSet/>
      <dgm:spPr/>
      <dgm:t>
        <a:bodyPr/>
        <a:lstStyle/>
        <a:p>
          <a:endParaRPr lang="en-GB"/>
        </a:p>
      </dgm:t>
    </dgm:pt>
    <dgm:pt modelId="{61376427-DF26-40AF-84DA-08C7A17681B1}" type="sibTrans" cxnId="{56C4233A-5034-4391-B2B1-DCF00497DA9F}">
      <dgm:prSet/>
      <dgm:spPr/>
      <dgm:t>
        <a:bodyPr/>
        <a:lstStyle/>
        <a:p>
          <a:endParaRPr lang="en-GB"/>
        </a:p>
      </dgm:t>
    </dgm:pt>
    <dgm:pt modelId="{683B7338-DB42-483C-9B62-49EA055162A4}">
      <dgm:prSet custT="1"/>
      <dgm:spPr/>
      <dgm:t>
        <a:bodyPr/>
        <a:lstStyle/>
        <a:p>
          <a:r>
            <a:rPr lang="en-GB" sz="1100">
              <a:latin typeface="Times New Roman" panose="02020603050405020304" pitchFamily="18" charset="0"/>
              <a:cs typeface="Times New Roman" panose="02020603050405020304" pitchFamily="18" charset="0"/>
            </a:rPr>
            <a:t>make major decisiong and set goals for the future</a:t>
          </a:r>
        </a:p>
      </dgm:t>
    </dgm:pt>
    <dgm:pt modelId="{1E45E7DD-2081-4B84-9F52-E5E1FD190B8D}" type="parTrans" cxnId="{158F0A42-4A65-46D6-B514-774AC04C00E6}">
      <dgm:prSet/>
      <dgm:spPr/>
      <dgm:t>
        <a:bodyPr/>
        <a:lstStyle/>
        <a:p>
          <a:endParaRPr lang="en-GB"/>
        </a:p>
      </dgm:t>
    </dgm:pt>
    <dgm:pt modelId="{E4BA1892-9972-4FFD-81A7-9D6247F238B9}" type="sibTrans" cxnId="{158F0A42-4A65-46D6-B514-774AC04C00E6}">
      <dgm:prSet/>
      <dgm:spPr/>
      <dgm:t>
        <a:bodyPr/>
        <a:lstStyle/>
        <a:p>
          <a:endParaRPr lang="en-GB"/>
        </a:p>
      </dgm:t>
    </dgm:pt>
    <dgm:pt modelId="{735F21A2-7D5F-4BB6-8DB6-52DBE1313FD8}">
      <dgm:prSet custT="1"/>
      <dgm:spPr/>
      <dgm:t>
        <a:bodyPr/>
        <a:lstStyle/>
        <a:p>
          <a:r>
            <a:rPr lang="en-GB" sz="1100">
              <a:latin typeface="Times New Roman" panose="02020603050405020304" pitchFamily="18" charset="0"/>
              <a:cs typeface="Times New Roman" panose="02020603050405020304" pitchFamily="18" charset="0"/>
            </a:rPr>
            <a:t>use abstract thinking to problem solve</a:t>
          </a:r>
        </a:p>
      </dgm:t>
    </dgm:pt>
    <dgm:pt modelId="{2B6219AE-20D4-4B33-8258-3756AC48CDAB}" type="parTrans" cxnId="{8E4A200F-4972-406F-98FE-242FEF93AAAB}">
      <dgm:prSet/>
      <dgm:spPr/>
      <dgm:t>
        <a:bodyPr/>
        <a:lstStyle/>
        <a:p>
          <a:endParaRPr lang="en-GB"/>
        </a:p>
      </dgm:t>
    </dgm:pt>
    <dgm:pt modelId="{D1F46343-8CED-415C-B829-CD2620E3278D}" type="sibTrans" cxnId="{8E4A200F-4972-406F-98FE-242FEF93AAAB}">
      <dgm:prSet/>
      <dgm:spPr/>
      <dgm:t>
        <a:bodyPr/>
        <a:lstStyle/>
        <a:p>
          <a:endParaRPr lang="en-GB"/>
        </a:p>
      </dgm:t>
    </dgm:pt>
    <dgm:pt modelId="{6EDA4986-7E8F-4EFE-8424-52D9F60100F7}" type="pres">
      <dgm:prSet presAssocID="{755578B5-7959-4F77-B6CC-3468ACDE02B2}" presName="linear" presStyleCnt="0">
        <dgm:presLayoutVars>
          <dgm:dir/>
          <dgm:animLvl val="lvl"/>
          <dgm:resizeHandles val="exact"/>
        </dgm:presLayoutVars>
      </dgm:prSet>
      <dgm:spPr/>
      <dgm:t>
        <a:bodyPr/>
        <a:lstStyle/>
        <a:p>
          <a:endParaRPr lang="en-GB"/>
        </a:p>
      </dgm:t>
    </dgm:pt>
    <dgm:pt modelId="{BB41F0EB-80C9-4EBC-9FDB-684EE4972FC5}" type="pres">
      <dgm:prSet presAssocID="{40994390-96F2-4906-B34E-AD78FEA70A50}" presName="parentLin" presStyleCnt="0"/>
      <dgm:spPr/>
    </dgm:pt>
    <dgm:pt modelId="{756AB0F2-7546-4BF3-BCCF-0C8AF533C6DE}" type="pres">
      <dgm:prSet presAssocID="{40994390-96F2-4906-B34E-AD78FEA70A50}" presName="parentLeftMargin" presStyleLbl="node1" presStyleIdx="0" presStyleCnt="8"/>
      <dgm:spPr/>
      <dgm:t>
        <a:bodyPr/>
        <a:lstStyle/>
        <a:p>
          <a:endParaRPr lang="en-GB"/>
        </a:p>
      </dgm:t>
    </dgm:pt>
    <dgm:pt modelId="{C36EF301-AA62-4856-ABDD-C19304BFFB83}" type="pres">
      <dgm:prSet presAssocID="{40994390-96F2-4906-B34E-AD78FEA70A50}" presName="parentText" presStyleLbl="node1" presStyleIdx="0" presStyleCnt="8" custScaleX="99339" custScaleY="116717">
        <dgm:presLayoutVars>
          <dgm:chMax val="0"/>
          <dgm:bulletEnabled val="1"/>
        </dgm:presLayoutVars>
      </dgm:prSet>
      <dgm:spPr/>
      <dgm:t>
        <a:bodyPr/>
        <a:lstStyle/>
        <a:p>
          <a:endParaRPr lang="en-GB"/>
        </a:p>
      </dgm:t>
    </dgm:pt>
    <dgm:pt modelId="{44E9566E-7180-4ADB-BD9B-E30E999E2857}" type="pres">
      <dgm:prSet presAssocID="{40994390-96F2-4906-B34E-AD78FEA70A50}" presName="negativeSpace" presStyleCnt="0"/>
      <dgm:spPr/>
    </dgm:pt>
    <dgm:pt modelId="{774A5E26-77B8-449D-B32D-03CD56EBAEF4}" type="pres">
      <dgm:prSet presAssocID="{40994390-96F2-4906-B34E-AD78FEA70A50}" presName="childText" presStyleLbl="conFgAcc1" presStyleIdx="0" presStyleCnt="8">
        <dgm:presLayoutVars>
          <dgm:bulletEnabled val="1"/>
        </dgm:presLayoutVars>
      </dgm:prSet>
      <dgm:spPr/>
    </dgm:pt>
    <dgm:pt modelId="{F169015B-8852-407D-ACDB-2923734F81D4}" type="pres">
      <dgm:prSet presAssocID="{B55CAAA8-D094-4A10-AF16-97E776EC628A}" presName="spaceBetweenRectangles" presStyleCnt="0"/>
      <dgm:spPr/>
    </dgm:pt>
    <dgm:pt modelId="{E6852DE5-1CE8-4C1D-B5D1-25D5962142AE}" type="pres">
      <dgm:prSet presAssocID="{82A3DEF1-3354-4179-9F83-8C19D56A12E6}" presName="parentLin" presStyleCnt="0"/>
      <dgm:spPr/>
    </dgm:pt>
    <dgm:pt modelId="{C6B9629B-BDF5-4585-B3D5-DE0E03B15466}" type="pres">
      <dgm:prSet presAssocID="{82A3DEF1-3354-4179-9F83-8C19D56A12E6}" presName="parentLeftMargin" presStyleLbl="node1" presStyleIdx="0" presStyleCnt="8"/>
      <dgm:spPr/>
      <dgm:t>
        <a:bodyPr/>
        <a:lstStyle/>
        <a:p>
          <a:endParaRPr lang="en-GB"/>
        </a:p>
      </dgm:t>
    </dgm:pt>
    <dgm:pt modelId="{7090E860-5537-4393-8C2F-F84A4B2776D9}" type="pres">
      <dgm:prSet presAssocID="{82A3DEF1-3354-4179-9F83-8C19D56A12E6}" presName="parentText" presStyleLbl="node1" presStyleIdx="1" presStyleCnt="8">
        <dgm:presLayoutVars>
          <dgm:chMax val="0"/>
          <dgm:bulletEnabled val="1"/>
        </dgm:presLayoutVars>
      </dgm:prSet>
      <dgm:spPr/>
      <dgm:t>
        <a:bodyPr/>
        <a:lstStyle/>
        <a:p>
          <a:endParaRPr lang="en-GB"/>
        </a:p>
      </dgm:t>
    </dgm:pt>
    <dgm:pt modelId="{0AFE6A37-66E8-4873-AC6A-B37341294AC0}" type="pres">
      <dgm:prSet presAssocID="{82A3DEF1-3354-4179-9F83-8C19D56A12E6}" presName="negativeSpace" presStyleCnt="0"/>
      <dgm:spPr/>
    </dgm:pt>
    <dgm:pt modelId="{1F442243-3F75-4158-A7EB-A60F95AF9469}" type="pres">
      <dgm:prSet presAssocID="{82A3DEF1-3354-4179-9F83-8C19D56A12E6}" presName="childText" presStyleLbl="conFgAcc1" presStyleIdx="1" presStyleCnt="8">
        <dgm:presLayoutVars>
          <dgm:bulletEnabled val="1"/>
        </dgm:presLayoutVars>
      </dgm:prSet>
      <dgm:spPr/>
    </dgm:pt>
    <dgm:pt modelId="{B543AD46-A231-461C-84DC-0D2CE40E38E9}" type="pres">
      <dgm:prSet presAssocID="{CC4512FE-EF58-467F-B32F-36F4C01978BC}" presName="spaceBetweenRectangles" presStyleCnt="0"/>
      <dgm:spPr/>
    </dgm:pt>
    <dgm:pt modelId="{8AB0EFBA-463D-4274-8C3E-96CEF85DC1AC}" type="pres">
      <dgm:prSet presAssocID="{95ACA070-A78F-4A44-AD8F-E2EBA51F0B3E}" presName="parentLin" presStyleCnt="0"/>
      <dgm:spPr/>
    </dgm:pt>
    <dgm:pt modelId="{B7CB6E86-DE02-42D0-9C43-EA6D13BD5A43}" type="pres">
      <dgm:prSet presAssocID="{95ACA070-A78F-4A44-AD8F-E2EBA51F0B3E}" presName="parentLeftMargin" presStyleLbl="node1" presStyleIdx="1" presStyleCnt="8"/>
      <dgm:spPr/>
      <dgm:t>
        <a:bodyPr/>
        <a:lstStyle/>
        <a:p>
          <a:endParaRPr lang="en-GB"/>
        </a:p>
      </dgm:t>
    </dgm:pt>
    <dgm:pt modelId="{823A93F5-DC7D-4CA4-B16C-FA8267209919}" type="pres">
      <dgm:prSet presAssocID="{95ACA070-A78F-4A44-AD8F-E2EBA51F0B3E}" presName="parentText" presStyleLbl="node1" presStyleIdx="2" presStyleCnt="8">
        <dgm:presLayoutVars>
          <dgm:chMax val="0"/>
          <dgm:bulletEnabled val="1"/>
        </dgm:presLayoutVars>
      </dgm:prSet>
      <dgm:spPr/>
      <dgm:t>
        <a:bodyPr/>
        <a:lstStyle/>
        <a:p>
          <a:endParaRPr lang="en-GB"/>
        </a:p>
      </dgm:t>
    </dgm:pt>
    <dgm:pt modelId="{9610B30E-7D88-47B5-855B-E958FFCA13AF}" type="pres">
      <dgm:prSet presAssocID="{95ACA070-A78F-4A44-AD8F-E2EBA51F0B3E}" presName="negativeSpace" presStyleCnt="0"/>
      <dgm:spPr/>
    </dgm:pt>
    <dgm:pt modelId="{9D3F556F-58AD-4172-9E5D-48F4D06A3B4D}" type="pres">
      <dgm:prSet presAssocID="{95ACA070-A78F-4A44-AD8F-E2EBA51F0B3E}" presName="childText" presStyleLbl="conFgAcc1" presStyleIdx="2" presStyleCnt="8">
        <dgm:presLayoutVars>
          <dgm:bulletEnabled val="1"/>
        </dgm:presLayoutVars>
      </dgm:prSet>
      <dgm:spPr/>
    </dgm:pt>
    <dgm:pt modelId="{3E1F19FF-139D-4463-BCAE-F0F52AA6AC59}" type="pres">
      <dgm:prSet presAssocID="{3130376E-CB8B-49AD-8158-0FBCD366D41E}" presName="spaceBetweenRectangles" presStyleCnt="0"/>
      <dgm:spPr/>
    </dgm:pt>
    <dgm:pt modelId="{DD4A2D17-81FE-4BAB-8B3E-793E0D9E61A5}" type="pres">
      <dgm:prSet presAssocID="{7AEF313A-E3FF-498E-AFC8-55FDD091E34B}" presName="parentLin" presStyleCnt="0"/>
      <dgm:spPr/>
    </dgm:pt>
    <dgm:pt modelId="{5D4DD741-DD31-494F-B628-AD2A8E895C7E}" type="pres">
      <dgm:prSet presAssocID="{7AEF313A-E3FF-498E-AFC8-55FDD091E34B}" presName="parentLeftMargin" presStyleLbl="node1" presStyleIdx="2" presStyleCnt="8"/>
      <dgm:spPr/>
      <dgm:t>
        <a:bodyPr/>
        <a:lstStyle/>
        <a:p>
          <a:endParaRPr lang="en-GB"/>
        </a:p>
      </dgm:t>
    </dgm:pt>
    <dgm:pt modelId="{52F81516-891D-49DB-9298-F84558F19079}" type="pres">
      <dgm:prSet presAssocID="{7AEF313A-E3FF-498E-AFC8-55FDD091E34B}" presName="parentText" presStyleLbl="node1" presStyleIdx="3" presStyleCnt="8">
        <dgm:presLayoutVars>
          <dgm:chMax val="0"/>
          <dgm:bulletEnabled val="1"/>
        </dgm:presLayoutVars>
      </dgm:prSet>
      <dgm:spPr/>
      <dgm:t>
        <a:bodyPr/>
        <a:lstStyle/>
        <a:p>
          <a:endParaRPr lang="en-GB"/>
        </a:p>
      </dgm:t>
    </dgm:pt>
    <dgm:pt modelId="{7DF81339-45D6-415D-BB7C-516CC63F8F35}" type="pres">
      <dgm:prSet presAssocID="{7AEF313A-E3FF-498E-AFC8-55FDD091E34B}" presName="negativeSpace" presStyleCnt="0"/>
      <dgm:spPr/>
    </dgm:pt>
    <dgm:pt modelId="{71D8426A-AC87-4252-A2A8-E0F77E940A68}" type="pres">
      <dgm:prSet presAssocID="{7AEF313A-E3FF-498E-AFC8-55FDD091E34B}" presName="childText" presStyleLbl="conFgAcc1" presStyleIdx="3" presStyleCnt="8">
        <dgm:presLayoutVars>
          <dgm:bulletEnabled val="1"/>
        </dgm:presLayoutVars>
      </dgm:prSet>
      <dgm:spPr/>
    </dgm:pt>
    <dgm:pt modelId="{6D431A0C-8D13-4627-8CDE-767EE95AFAC0}" type="pres">
      <dgm:prSet presAssocID="{1BCF2B07-437D-4430-A3A6-CF211C367779}" presName="spaceBetweenRectangles" presStyleCnt="0"/>
      <dgm:spPr/>
    </dgm:pt>
    <dgm:pt modelId="{5CA4474E-7F39-4310-94D9-870449A06412}" type="pres">
      <dgm:prSet presAssocID="{85DDC595-4B42-484D-818A-3B833491FA0E}" presName="parentLin" presStyleCnt="0"/>
      <dgm:spPr/>
    </dgm:pt>
    <dgm:pt modelId="{4345197C-82DB-4A2B-8735-0908F91DCEEC}" type="pres">
      <dgm:prSet presAssocID="{85DDC595-4B42-484D-818A-3B833491FA0E}" presName="parentLeftMargin" presStyleLbl="node1" presStyleIdx="3" presStyleCnt="8"/>
      <dgm:spPr/>
      <dgm:t>
        <a:bodyPr/>
        <a:lstStyle/>
        <a:p>
          <a:endParaRPr lang="en-GB"/>
        </a:p>
      </dgm:t>
    </dgm:pt>
    <dgm:pt modelId="{8CB3278B-01A9-4BD7-AE29-511FD37170CE}" type="pres">
      <dgm:prSet presAssocID="{85DDC595-4B42-484D-818A-3B833491FA0E}" presName="parentText" presStyleLbl="node1" presStyleIdx="4" presStyleCnt="8">
        <dgm:presLayoutVars>
          <dgm:chMax val="0"/>
          <dgm:bulletEnabled val="1"/>
        </dgm:presLayoutVars>
      </dgm:prSet>
      <dgm:spPr/>
      <dgm:t>
        <a:bodyPr/>
        <a:lstStyle/>
        <a:p>
          <a:endParaRPr lang="en-GB"/>
        </a:p>
      </dgm:t>
    </dgm:pt>
    <dgm:pt modelId="{A2502835-507E-440B-B7E8-8409265F45C8}" type="pres">
      <dgm:prSet presAssocID="{85DDC595-4B42-484D-818A-3B833491FA0E}" presName="negativeSpace" presStyleCnt="0"/>
      <dgm:spPr/>
    </dgm:pt>
    <dgm:pt modelId="{FAE06B57-0DCF-4465-AF1A-3E156FFEF9AD}" type="pres">
      <dgm:prSet presAssocID="{85DDC595-4B42-484D-818A-3B833491FA0E}" presName="childText" presStyleLbl="conFgAcc1" presStyleIdx="4" presStyleCnt="8">
        <dgm:presLayoutVars>
          <dgm:bulletEnabled val="1"/>
        </dgm:presLayoutVars>
      </dgm:prSet>
      <dgm:spPr/>
    </dgm:pt>
    <dgm:pt modelId="{D9D8E597-70DA-498A-8327-3201F3A27A60}" type="pres">
      <dgm:prSet presAssocID="{61376427-DF26-40AF-84DA-08C7A17681B1}" presName="spaceBetweenRectangles" presStyleCnt="0"/>
      <dgm:spPr/>
    </dgm:pt>
    <dgm:pt modelId="{72CCDCC7-5B78-4DFC-BCE0-ED1ADB6FB495}" type="pres">
      <dgm:prSet presAssocID="{E5B3444F-9E1B-4417-8B55-7ECA6A05C4B2}" presName="parentLin" presStyleCnt="0"/>
      <dgm:spPr/>
    </dgm:pt>
    <dgm:pt modelId="{2791F7AD-D1DE-4C10-8831-E8EE571902A7}" type="pres">
      <dgm:prSet presAssocID="{E5B3444F-9E1B-4417-8B55-7ECA6A05C4B2}" presName="parentLeftMargin" presStyleLbl="node1" presStyleIdx="4" presStyleCnt="8"/>
      <dgm:spPr/>
      <dgm:t>
        <a:bodyPr/>
        <a:lstStyle/>
        <a:p>
          <a:endParaRPr lang="en-GB"/>
        </a:p>
      </dgm:t>
    </dgm:pt>
    <dgm:pt modelId="{C73B21AF-D99C-41EB-B9EF-5C95C5A152F6}" type="pres">
      <dgm:prSet presAssocID="{E5B3444F-9E1B-4417-8B55-7ECA6A05C4B2}" presName="parentText" presStyleLbl="node1" presStyleIdx="5" presStyleCnt="8">
        <dgm:presLayoutVars>
          <dgm:chMax val="0"/>
          <dgm:bulletEnabled val="1"/>
        </dgm:presLayoutVars>
      </dgm:prSet>
      <dgm:spPr/>
      <dgm:t>
        <a:bodyPr/>
        <a:lstStyle/>
        <a:p>
          <a:endParaRPr lang="en-GB"/>
        </a:p>
      </dgm:t>
    </dgm:pt>
    <dgm:pt modelId="{A14C9BC2-9844-4DA6-A0A4-1D467324A103}" type="pres">
      <dgm:prSet presAssocID="{E5B3444F-9E1B-4417-8B55-7ECA6A05C4B2}" presName="negativeSpace" presStyleCnt="0"/>
      <dgm:spPr/>
    </dgm:pt>
    <dgm:pt modelId="{13DA7FBC-0F07-4B72-BF08-1DFBD1A6B22F}" type="pres">
      <dgm:prSet presAssocID="{E5B3444F-9E1B-4417-8B55-7ECA6A05C4B2}" presName="childText" presStyleLbl="conFgAcc1" presStyleIdx="5" presStyleCnt="8">
        <dgm:presLayoutVars>
          <dgm:bulletEnabled val="1"/>
        </dgm:presLayoutVars>
      </dgm:prSet>
      <dgm:spPr/>
    </dgm:pt>
    <dgm:pt modelId="{8223E8A6-CC41-49CB-9282-B98409472322}" type="pres">
      <dgm:prSet presAssocID="{A4426847-AC84-4C68-8ADF-12CAB93B3060}" presName="spaceBetweenRectangles" presStyleCnt="0"/>
      <dgm:spPr/>
    </dgm:pt>
    <dgm:pt modelId="{95DE0A61-76E2-4510-AF90-6DFBB5917B6A}" type="pres">
      <dgm:prSet presAssocID="{735F21A2-7D5F-4BB6-8DB6-52DBE1313FD8}" presName="parentLin" presStyleCnt="0"/>
      <dgm:spPr/>
    </dgm:pt>
    <dgm:pt modelId="{9B2B1B0B-3F03-47E1-BB43-B7F239C541A7}" type="pres">
      <dgm:prSet presAssocID="{735F21A2-7D5F-4BB6-8DB6-52DBE1313FD8}" presName="parentLeftMargin" presStyleLbl="node1" presStyleIdx="5" presStyleCnt="8"/>
      <dgm:spPr/>
      <dgm:t>
        <a:bodyPr/>
        <a:lstStyle/>
        <a:p>
          <a:endParaRPr lang="en-GB"/>
        </a:p>
      </dgm:t>
    </dgm:pt>
    <dgm:pt modelId="{46D15A6C-91C9-4967-A6B7-91CE7F2B2F2C}" type="pres">
      <dgm:prSet presAssocID="{735F21A2-7D5F-4BB6-8DB6-52DBE1313FD8}" presName="parentText" presStyleLbl="node1" presStyleIdx="6" presStyleCnt="8">
        <dgm:presLayoutVars>
          <dgm:chMax val="0"/>
          <dgm:bulletEnabled val="1"/>
        </dgm:presLayoutVars>
      </dgm:prSet>
      <dgm:spPr/>
      <dgm:t>
        <a:bodyPr/>
        <a:lstStyle/>
        <a:p>
          <a:endParaRPr lang="en-GB"/>
        </a:p>
      </dgm:t>
    </dgm:pt>
    <dgm:pt modelId="{34EAA0EE-20C7-4159-B84E-EA2A68923926}" type="pres">
      <dgm:prSet presAssocID="{735F21A2-7D5F-4BB6-8DB6-52DBE1313FD8}" presName="negativeSpace" presStyleCnt="0"/>
      <dgm:spPr/>
    </dgm:pt>
    <dgm:pt modelId="{3FBFE24B-3A0C-4B51-8733-5A45E470D4E7}" type="pres">
      <dgm:prSet presAssocID="{735F21A2-7D5F-4BB6-8DB6-52DBE1313FD8}" presName="childText" presStyleLbl="conFgAcc1" presStyleIdx="6" presStyleCnt="8">
        <dgm:presLayoutVars>
          <dgm:bulletEnabled val="1"/>
        </dgm:presLayoutVars>
      </dgm:prSet>
      <dgm:spPr/>
    </dgm:pt>
    <dgm:pt modelId="{106ACACB-F434-4493-A032-FD050127E9BC}" type="pres">
      <dgm:prSet presAssocID="{D1F46343-8CED-415C-B829-CD2620E3278D}" presName="spaceBetweenRectangles" presStyleCnt="0"/>
      <dgm:spPr/>
    </dgm:pt>
    <dgm:pt modelId="{199C20E1-026F-444C-A2C6-145EA60149C3}" type="pres">
      <dgm:prSet presAssocID="{683B7338-DB42-483C-9B62-49EA055162A4}" presName="parentLin" presStyleCnt="0"/>
      <dgm:spPr/>
    </dgm:pt>
    <dgm:pt modelId="{E23EC764-25C6-45D5-9E3A-90B94AF81499}" type="pres">
      <dgm:prSet presAssocID="{683B7338-DB42-483C-9B62-49EA055162A4}" presName="parentLeftMargin" presStyleLbl="node1" presStyleIdx="6" presStyleCnt="8"/>
      <dgm:spPr/>
      <dgm:t>
        <a:bodyPr/>
        <a:lstStyle/>
        <a:p>
          <a:endParaRPr lang="en-GB"/>
        </a:p>
      </dgm:t>
    </dgm:pt>
    <dgm:pt modelId="{0158BA6C-41DC-48AC-96F7-02C148035D1E}" type="pres">
      <dgm:prSet presAssocID="{683B7338-DB42-483C-9B62-49EA055162A4}" presName="parentText" presStyleLbl="node1" presStyleIdx="7" presStyleCnt="8">
        <dgm:presLayoutVars>
          <dgm:chMax val="0"/>
          <dgm:bulletEnabled val="1"/>
        </dgm:presLayoutVars>
      </dgm:prSet>
      <dgm:spPr/>
      <dgm:t>
        <a:bodyPr/>
        <a:lstStyle/>
        <a:p>
          <a:endParaRPr lang="en-GB"/>
        </a:p>
      </dgm:t>
    </dgm:pt>
    <dgm:pt modelId="{48FA4F38-2776-4AF2-B58D-E3E2D1D2F946}" type="pres">
      <dgm:prSet presAssocID="{683B7338-DB42-483C-9B62-49EA055162A4}" presName="negativeSpace" presStyleCnt="0"/>
      <dgm:spPr/>
    </dgm:pt>
    <dgm:pt modelId="{0EB1C981-8A15-43FB-93CE-A24359173CA4}" type="pres">
      <dgm:prSet presAssocID="{683B7338-DB42-483C-9B62-49EA055162A4}" presName="childText" presStyleLbl="conFgAcc1" presStyleIdx="7" presStyleCnt="8">
        <dgm:presLayoutVars>
          <dgm:bulletEnabled val="1"/>
        </dgm:presLayoutVars>
      </dgm:prSet>
      <dgm:spPr/>
    </dgm:pt>
  </dgm:ptLst>
  <dgm:cxnLst>
    <dgm:cxn modelId="{8E4A200F-4972-406F-98FE-242FEF93AAAB}" srcId="{755578B5-7959-4F77-B6CC-3468ACDE02B2}" destId="{735F21A2-7D5F-4BB6-8DB6-52DBE1313FD8}" srcOrd="6" destOrd="0" parTransId="{2B6219AE-20D4-4B33-8258-3756AC48CDAB}" sibTransId="{D1F46343-8CED-415C-B829-CD2620E3278D}"/>
    <dgm:cxn modelId="{A7C0BB48-2207-40CE-9E56-0A79745FB5DB}" type="presOf" srcId="{40994390-96F2-4906-B34E-AD78FEA70A50}" destId="{756AB0F2-7546-4BF3-BCCF-0C8AF533C6DE}" srcOrd="0" destOrd="0" presId="urn:microsoft.com/office/officeart/2005/8/layout/list1"/>
    <dgm:cxn modelId="{5446E39A-F22A-4BCE-B8CE-2DBD4B651F31}" type="presOf" srcId="{683B7338-DB42-483C-9B62-49EA055162A4}" destId="{E23EC764-25C6-45D5-9E3A-90B94AF81499}" srcOrd="0" destOrd="0" presId="urn:microsoft.com/office/officeart/2005/8/layout/list1"/>
    <dgm:cxn modelId="{1B05F52C-5230-403E-85FF-AC70BC3E3886}" type="presOf" srcId="{E5B3444F-9E1B-4417-8B55-7ECA6A05C4B2}" destId="{C73B21AF-D99C-41EB-B9EF-5C95C5A152F6}" srcOrd="1" destOrd="0" presId="urn:microsoft.com/office/officeart/2005/8/layout/list1"/>
    <dgm:cxn modelId="{E014D4E0-16C5-46F6-B0CD-FF16B03A73B8}" type="presOf" srcId="{82A3DEF1-3354-4179-9F83-8C19D56A12E6}" destId="{7090E860-5537-4393-8C2F-F84A4B2776D9}" srcOrd="1" destOrd="0" presId="urn:microsoft.com/office/officeart/2005/8/layout/list1"/>
    <dgm:cxn modelId="{E927B30C-D4C0-4B4B-AE13-E9DA1CBDDF9A}" srcId="{755578B5-7959-4F77-B6CC-3468ACDE02B2}" destId="{7AEF313A-E3FF-498E-AFC8-55FDD091E34B}" srcOrd="3" destOrd="0" parTransId="{ADF6277F-C18C-4E4E-85B2-7E4BD25883A7}" sibTransId="{1BCF2B07-437D-4430-A3A6-CF211C367779}"/>
    <dgm:cxn modelId="{1CAFAFD1-A681-43B6-AEAF-83BD833E0BD8}" type="presOf" srcId="{85DDC595-4B42-484D-818A-3B833491FA0E}" destId="{4345197C-82DB-4A2B-8735-0908F91DCEEC}" srcOrd="0" destOrd="0" presId="urn:microsoft.com/office/officeart/2005/8/layout/list1"/>
    <dgm:cxn modelId="{C52CA6B1-E90A-4BDD-AF53-CE406ECC718E}" type="presOf" srcId="{40994390-96F2-4906-B34E-AD78FEA70A50}" destId="{C36EF301-AA62-4856-ABDD-C19304BFFB83}" srcOrd="1" destOrd="0" presId="urn:microsoft.com/office/officeart/2005/8/layout/list1"/>
    <dgm:cxn modelId="{E1EE2ED2-8376-4929-B210-5241788F357B}" srcId="{755578B5-7959-4F77-B6CC-3468ACDE02B2}" destId="{40994390-96F2-4906-B34E-AD78FEA70A50}" srcOrd="0" destOrd="0" parTransId="{22EEEE0E-5E10-4E46-ADD7-C7E57A4E6A4B}" sibTransId="{B55CAAA8-D094-4A10-AF16-97E776EC628A}"/>
    <dgm:cxn modelId="{D0558799-E97F-4836-944A-522C557B1DBE}" type="presOf" srcId="{735F21A2-7D5F-4BB6-8DB6-52DBE1313FD8}" destId="{46D15A6C-91C9-4967-A6B7-91CE7F2B2F2C}" srcOrd="1" destOrd="0" presId="urn:microsoft.com/office/officeart/2005/8/layout/list1"/>
    <dgm:cxn modelId="{0D38C1D2-2D69-4765-831F-C07C05206EA3}" type="presOf" srcId="{755578B5-7959-4F77-B6CC-3468ACDE02B2}" destId="{6EDA4986-7E8F-4EFE-8424-52D9F60100F7}" srcOrd="0" destOrd="0" presId="urn:microsoft.com/office/officeart/2005/8/layout/list1"/>
    <dgm:cxn modelId="{29D07318-45BF-4CB2-842E-491592A2447C}" type="presOf" srcId="{7AEF313A-E3FF-498E-AFC8-55FDD091E34B}" destId="{52F81516-891D-49DB-9298-F84558F19079}" srcOrd="1" destOrd="0" presId="urn:microsoft.com/office/officeart/2005/8/layout/list1"/>
    <dgm:cxn modelId="{6EDB33C4-B567-4BF9-8CA9-ACBE918EF7B4}" type="presOf" srcId="{E5B3444F-9E1B-4417-8B55-7ECA6A05C4B2}" destId="{2791F7AD-D1DE-4C10-8831-E8EE571902A7}" srcOrd="0" destOrd="0" presId="urn:microsoft.com/office/officeart/2005/8/layout/list1"/>
    <dgm:cxn modelId="{CA23B315-2EF1-41A9-9E8C-FE1FE9AD3A58}" type="presOf" srcId="{735F21A2-7D5F-4BB6-8DB6-52DBE1313FD8}" destId="{9B2B1B0B-3F03-47E1-BB43-B7F239C541A7}" srcOrd="0" destOrd="0" presId="urn:microsoft.com/office/officeart/2005/8/layout/list1"/>
    <dgm:cxn modelId="{00780590-8F9E-4C72-88C0-42D16CE11CB9}" type="presOf" srcId="{95ACA070-A78F-4A44-AD8F-E2EBA51F0B3E}" destId="{B7CB6E86-DE02-42D0-9C43-EA6D13BD5A43}" srcOrd="0" destOrd="0" presId="urn:microsoft.com/office/officeart/2005/8/layout/list1"/>
    <dgm:cxn modelId="{D3DAAB59-A2C9-432C-B1EB-55270BE5EE9D}" srcId="{755578B5-7959-4F77-B6CC-3468ACDE02B2}" destId="{E5B3444F-9E1B-4417-8B55-7ECA6A05C4B2}" srcOrd="5" destOrd="0" parTransId="{35C64BCA-D12C-4823-BBEE-FC95EC8E1406}" sibTransId="{A4426847-AC84-4C68-8ADF-12CAB93B3060}"/>
    <dgm:cxn modelId="{158F0A42-4A65-46D6-B514-774AC04C00E6}" srcId="{755578B5-7959-4F77-B6CC-3468ACDE02B2}" destId="{683B7338-DB42-483C-9B62-49EA055162A4}" srcOrd="7" destOrd="0" parTransId="{1E45E7DD-2081-4B84-9F52-E5E1FD190B8D}" sibTransId="{E4BA1892-9972-4FFD-81A7-9D6247F238B9}"/>
    <dgm:cxn modelId="{D77C66D9-97A7-4498-959A-4370096A78C3}" srcId="{755578B5-7959-4F77-B6CC-3468ACDE02B2}" destId="{82A3DEF1-3354-4179-9F83-8C19D56A12E6}" srcOrd="1" destOrd="0" parTransId="{3065D51F-4DFF-4EAD-8303-9936EB1DF9CE}" sibTransId="{CC4512FE-EF58-467F-B32F-36F4C01978BC}"/>
    <dgm:cxn modelId="{C69BA302-9883-46B9-B0F3-7A44B6D97A96}" type="presOf" srcId="{7AEF313A-E3FF-498E-AFC8-55FDD091E34B}" destId="{5D4DD741-DD31-494F-B628-AD2A8E895C7E}" srcOrd="0" destOrd="0" presId="urn:microsoft.com/office/officeart/2005/8/layout/list1"/>
    <dgm:cxn modelId="{E3248048-497F-4D53-9F44-43C28A1A1D8A}" type="presOf" srcId="{95ACA070-A78F-4A44-AD8F-E2EBA51F0B3E}" destId="{823A93F5-DC7D-4CA4-B16C-FA8267209919}" srcOrd="1" destOrd="0" presId="urn:microsoft.com/office/officeart/2005/8/layout/list1"/>
    <dgm:cxn modelId="{91027C37-FF66-4767-AA48-771ACC420272}" srcId="{755578B5-7959-4F77-B6CC-3468ACDE02B2}" destId="{95ACA070-A78F-4A44-AD8F-E2EBA51F0B3E}" srcOrd="2" destOrd="0" parTransId="{5C86AA1C-15E0-45C2-86F4-701E2FC86749}" sibTransId="{3130376E-CB8B-49AD-8158-0FBCD366D41E}"/>
    <dgm:cxn modelId="{2AB60864-B77A-4323-AA55-C6AF7CB37C1B}" type="presOf" srcId="{85DDC595-4B42-484D-818A-3B833491FA0E}" destId="{8CB3278B-01A9-4BD7-AE29-511FD37170CE}" srcOrd="1" destOrd="0" presId="urn:microsoft.com/office/officeart/2005/8/layout/list1"/>
    <dgm:cxn modelId="{00E6F7DF-21B8-4999-918B-DF4795C67128}" type="presOf" srcId="{82A3DEF1-3354-4179-9F83-8C19D56A12E6}" destId="{C6B9629B-BDF5-4585-B3D5-DE0E03B15466}" srcOrd="0" destOrd="0" presId="urn:microsoft.com/office/officeart/2005/8/layout/list1"/>
    <dgm:cxn modelId="{56C4233A-5034-4391-B2B1-DCF00497DA9F}" srcId="{755578B5-7959-4F77-B6CC-3468ACDE02B2}" destId="{85DDC595-4B42-484D-818A-3B833491FA0E}" srcOrd="4" destOrd="0" parTransId="{B39E7E38-44C1-412D-BDCD-2844565AEED0}" sibTransId="{61376427-DF26-40AF-84DA-08C7A17681B1}"/>
    <dgm:cxn modelId="{8D344D33-155E-4F82-8E3E-D99A7CCF292A}" type="presOf" srcId="{683B7338-DB42-483C-9B62-49EA055162A4}" destId="{0158BA6C-41DC-48AC-96F7-02C148035D1E}" srcOrd="1" destOrd="0" presId="urn:microsoft.com/office/officeart/2005/8/layout/list1"/>
    <dgm:cxn modelId="{B7B8FB40-FA82-40A5-AA27-49C4539027D6}" type="presParOf" srcId="{6EDA4986-7E8F-4EFE-8424-52D9F60100F7}" destId="{BB41F0EB-80C9-4EBC-9FDB-684EE4972FC5}" srcOrd="0" destOrd="0" presId="urn:microsoft.com/office/officeart/2005/8/layout/list1"/>
    <dgm:cxn modelId="{309BCCFD-018D-474B-9384-FC1A50E337F4}" type="presParOf" srcId="{BB41F0EB-80C9-4EBC-9FDB-684EE4972FC5}" destId="{756AB0F2-7546-4BF3-BCCF-0C8AF533C6DE}" srcOrd="0" destOrd="0" presId="urn:microsoft.com/office/officeart/2005/8/layout/list1"/>
    <dgm:cxn modelId="{C5A7D5C0-585E-4E16-9B5C-8CEC97116B07}" type="presParOf" srcId="{BB41F0EB-80C9-4EBC-9FDB-684EE4972FC5}" destId="{C36EF301-AA62-4856-ABDD-C19304BFFB83}" srcOrd="1" destOrd="0" presId="urn:microsoft.com/office/officeart/2005/8/layout/list1"/>
    <dgm:cxn modelId="{B1447AC5-26CC-4247-8F0B-FA608D8EF5E3}" type="presParOf" srcId="{6EDA4986-7E8F-4EFE-8424-52D9F60100F7}" destId="{44E9566E-7180-4ADB-BD9B-E30E999E2857}" srcOrd="1" destOrd="0" presId="urn:microsoft.com/office/officeart/2005/8/layout/list1"/>
    <dgm:cxn modelId="{DC83011E-EF8E-49FC-A849-B1B866598D2A}" type="presParOf" srcId="{6EDA4986-7E8F-4EFE-8424-52D9F60100F7}" destId="{774A5E26-77B8-449D-B32D-03CD56EBAEF4}" srcOrd="2" destOrd="0" presId="urn:microsoft.com/office/officeart/2005/8/layout/list1"/>
    <dgm:cxn modelId="{50F26D3F-882D-45CC-BF99-06B927EF24E0}" type="presParOf" srcId="{6EDA4986-7E8F-4EFE-8424-52D9F60100F7}" destId="{F169015B-8852-407D-ACDB-2923734F81D4}" srcOrd="3" destOrd="0" presId="urn:microsoft.com/office/officeart/2005/8/layout/list1"/>
    <dgm:cxn modelId="{F96FE4A3-7EDF-4C96-9CE2-41F3948D075A}" type="presParOf" srcId="{6EDA4986-7E8F-4EFE-8424-52D9F60100F7}" destId="{E6852DE5-1CE8-4C1D-B5D1-25D5962142AE}" srcOrd="4" destOrd="0" presId="urn:microsoft.com/office/officeart/2005/8/layout/list1"/>
    <dgm:cxn modelId="{54F92C6B-BE1E-4888-8AE9-A7A6B2E6319F}" type="presParOf" srcId="{E6852DE5-1CE8-4C1D-B5D1-25D5962142AE}" destId="{C6B9629B-BDF5-4585-B3D5-DE0E03B15466}" srcOrd="0" destOrd="0" presId="urn:microsoft.com/office/officeart/2005/8/layout/list1"/>
    <dgm:cxn modelId="{69764F00-372C-414A-911F-38D53F318526}" type="presParOf" srcId="{E6852DE5-1CE8-4C1D-B5D1-25D5962142AE}" destId="{7090E860-5537-4393-8C2F-F84A4B2776D9}" srcOrd="1" destOrd="0" presId="urn:microsoft.com/office/officeart/2005/8/layout/list1"/>
    <dgm:cxn modelId="{E7AFF7B8-C53C-4B17-BC24-C1F3DFF766BF}" type="presParOf" srcId="{6EDA4986-7E8F-4EFE-8424-52D9F60100F7}" destId="{0AFE6A37-66E8-4873-AC6A-B37341294AC0}" srcOrd="5" destOrd="0" presId="urn:microsoft.com/office/officeart/2005/8/layout/list1"/>
    <dgm:cxn modelId="{5272415B-8F94-4E8B-AB4B-7A74AB6EA871}" type="presParOf" srcId="{6EDA4986-7E8F-4EFE-8424-52D9F60100F7}" destId="{1F442243-3F75-4158-A7EB-A60F95AF9469}" srcOrd="6" destOrd="0" presId="urn:microsoft.com/office/officeart/2005/8/layout/list1"/>
    <dgm:cxn modelId="{9AB6BD53-0B5D-4D83-86CF-EB6CEB864499}" type="presParOf" srcId="{6EDA4986-7E8F-4EFE-8424-52D9F60100F7}" destId="{B543AD46-A231-461C-84DC-0D2CE40E38E9}" srcOrd="7" destOrd="0" presId="urn:microsoft.com/office/officeart/2005/8/layout/list1"/>
    <dgm:cxn modelId="{DFF2E2E4-1AC0-4383-B61C-8CD66F3BE5C1}" type="presParOf" srcId="{6EDA4986-7E8F-4EFE-8424-52D9F60100F7}" destId="{8AB0EFBA-463D-4274-8C3E-96CEF85DC1AC}" srcOrd="8" destOrd="0" presId="urn:microsoft.com/office/officeart/2005/8/layout/list1"/>
    <dgm:cxn modelId="{0CFDA3F2-D589-4F54-AB06-0F606240CEFD}" type="presParOf" srcId="{8AB0EFBA-463D-4274-8C3E-96CEF85DC1AC}" destId="{B7CB6E86-DE02-42D0-9C43-EA6D13BD5A43}" srcOrd="0" destOrd="0" presId="urn:microsoft.com/office/officeart/2005/8/layout/list1"/>
    <dgm:cxn modelId="{8D817956-9154-4EEE-8B3A-7760EB94FC17}" type="presParOf" srcId="{8AB0EFBA-463D-4274-8C3E-96CEF85DC1AC}" destId="{823A93F5-DC7D-4CA4-B16C-FA8267209919}" srcOrd="1" destOrd="0" presId="urn:microsoft.com/office/officeart/2005/8/layout/list1"/>
    <dgm:cxn modelId="{CFC45CEC-F130-4B81-B477-58737A7B42C0}" type="presParOf" srcId="{6EDA4986-7E8F-4EFE-8424-52D9F60100F7}" destId="{9610B30E-7D88-47B5-855B-E958FFCA13AF}" srcOrd="9" destOrd="0" presId="urn:microsoft.com/office/officeart/2005/8/layout/list1"/>
    <dgm:cxn modelId="{3DCC6A40-F819-4D7A-A29A-1A42606A34DA}" type="presParOf" srcId="{6EDA4986-7E8F-4EFE-8424-52D9F60100F7}" destId="{9D3F556F-58AD-4172-9E5D-48F4D06A3B4D}" srcOrd="10" destOrd="0" presId="urn:microsoft.com/office/officeart/2005/8/layout/list1"/>
    <dgm:cxn modelId="{4A598B5D-A807-4439-A08B-47B24441411E}" type="presParOf" srcId="{6EDA4986-7E8F-4EFE-8424-52D9F60100F7}" destId="{3E1F19FF-139D-4463-BCAE-F0F52AA6AC59}" srcOrd="11" destOrd="0" presId="urn:microsoft.com/office/officeart/2005/8/layout/list1"/>
    <dgm:cxn modelId="{278CB66A-6BBF-4B1B-91BA-D1B2E1419AD7}" type="presParOf" srcId="{6EDA4986-7E8F-4EFE-8424-52D9F60100F7}" destId="{DD4A2D17-81FE-4BAB-8B3E-793E0D9E61A5}" srcOrd="12" destOrd="0" presId="urn:microsoft.com/office/officeart/2005/8/layout/list1"/>
    <dgm:cxn modelId="{FA72EC7D-FC70-4C35-AA49-6330D037B559}" type="presParOf" srcId="{DD4A2D17-81FE-4BAB-8B3E-793E0D9E61A5}" destId="{5D4DD741-DD31-494F-B628-AD2A8E895C7E}" srcOrd="0" destOrd="0" presId="urn:microsoft.com/office/officeart/2005/8/layout/list1"/>
    <dgm:cxn modelId="{A985098B-2DED-4EE4-B395-79D2B8EB023F}" type="presParOf" srcId="{DD4A2D17-81FE-4BAB-8B3E-793E0D9E61A5}" destId="{52F81516-891D-49DB-9298-F84558F19079}" srcOrd="1" destOrd="0" presId="urn:microsoft.com/office/officeart/2005/8/layout/list1"/>
    <dgm:cxn modelId="{49EAC165-F774-4750-8694-F6A861CD12A5}" type="presParOf" srcId="{6EDA4986-7E8F-4EFE-8424-52D9F60100F7}" destId="{7DF81339-45D6-415D-BB7C-516CC63F8F35}" srcOrd="13" destOrd="0" presId="urn:microsoft.com/office/officeart/2005/8/layout/list1"/>
    <dgm:cxn modelId="{0776AD4B-AABA-4B29-9A1C-2417C651192B}" type="presParOf" srcId="{6EDA4986-7E8F-4EFE-8424-52D9F60100F7}" destId="{71D8426A-AC87-4252-A2A8-E0F77E940A68}" srcOrd="14" destOrd="0" presId="urn:microsoft.com/office/officeart/2005/8/layout/list1"/>
    <dgm:cxn modelId="{E79FA442-BD84-446B-8334-22AF3A1B289D}" type="presParOf" srcId="{6EDA4986-7E8F-4EFE-8424-52D9F60100F7}" destId="{6D431A0C-8D13-4627-8CDE-767EE95AFAC0}" srcOrd="15" destOrd="0" presId="urn:microsoft.com/office/officeart/2005/8/layout/list1"/>
    <dgm:cxn modelId="{AB4A969E-806F-4436-B325-25123D5083E6}" type="presParOf" srcId="{6EDA4986-7E8F-4EFE-8424-52D9F60100F7}" destId="{5CA4474E-7F39-4310-94D9-870449A06412}" srcOrd="16" destOrd="0" presId="urn:microsoft.com/office/officeart/2005/8/layout/list1"/>
    <dgm:cxn modelId="{ED6AFE84-2C7D-442F-922A-50138CAD2F08}" type="presParOf" srcId="{5CA4474E-7F39-4310-94D9-870449A06412}" destId="{4345197C-82DB-4A2B-8735-0908F91DCEEC}" srcOrd="0" destOrd="0" presId="urn:microsoft.com/office/officeart/2005/8/layout/list1"/>
    <dgm:cxn modelId="{0EE9722A-812C-4FED-9456-9F34B068257C}" type="presParOf" srcId="{5CA4474E-7F39-4310-94D9-870449A06412}" destId="{8CB3278B-01A9-4BD7-AE29-511FD37170CE}" srcOrd="1" destOrd="0" presId="urn:microsoft.com/office/officeart/2005/8/layout/list1"/>
    <dgm:cxn modelId="{8E4B710A-2C52-44F6-BECE-06A42358FA2A}" type="presParOf" srcId="{6EDA4986-7E8F-4EFE-8424-52D9F60100F7}" destId="{A2502835-507E-440B-B7E8-8409265F45C8}" srcOrd="17" destOrd="0" presId="urn:microsoft.com/office/officeart/2005/8/layout/list1"/>
    <dgm:cxn modelId="{AB938E7B-335A-493A-B439-AC0A31BC0695}" type="presParOf" srcId="{6EDA4986-7E8F-4EFE-8424-52D9F60100F7}" destId="{FAE06B57-0DCF-4465-AF1A-3E156FFEF9AD}" srcOrd="18" destOrd="0" presId="urn:microsoft.com/office/officeart/2005/8/layout/list1"/>
    <dgm:cxn modelId="{408A5E02-B21E-4A66-9DC0-3B6CC3EBAC31}" type="presParOf" srcId="{6EDA4986-7E8F-4EFE-8424-52D9F60100F7}" destId="{D9D8E597-70DA-498A-8327-3201F3A27A60}" srcOrd="19" destOrd="0" presId="urn:microsoft.com/office/officeart/2005/8/layout/list1"/>
    <dgm:cxn modelId="{181C6F72-B3E2-4AEA-9447-BF9BA310A332}" type="presParOf" srcId="{6EDA4986-7E8F-4EFE-8424-52D9F60100F7}" destId="{72CCDCC7-5B78-4DFC-BCE0-ED1ADB6FB495}" srcOrd="20" destOrd="0" presId="urn:microsoft.com/office/officeart/2005/8/layout/list1"/>
    <dgm:cxn modelId="{2A38828A-36D4-41C7-AEE0-030014CAE041}" type="presParOf" srcId="{72CCDCC7-5B78-4DFC-BCE0-ED1ADB6FB495}" destId="{2791F7AD-D1DE-4C10-8831-E8EE571902A7}" srcOrd="0" destOrd="0" presId="urn:microsoft.com/office/officeart/2005/8/layout/list1"/>
    <dgm:cxn modelId="{9070CFFF-1720-4832-9A06-79BE1FF2B761}" type="presParOf" srcId="{72CCDCC7-5B78-4DFC-BCE0-ED1ADB6FB495}" destId="{C73B21AF-D99C-41EB-B9EF-5C95C5A152F6}" srcOrd="1" destOrd="0" presId="urn:microsoft.com/office/officeart/2005/8/layout/list1"/>
    <dgm:cxn modelId="{1823352D-1033-4DCF-B2A0-ADEE4DFE0E6C}" type="presParOf" srcId="{6EDA4986-7E8F-4EFE-8424-52D9F60100F7}" destId="{A14C9BC2-9844-4DA6-A0A4-1D467324A103}" srcOrd="21" destOrd="0" presId="urn:microsoft.com/office/officeart/2005/8/layout/list1"/>
    <dgm:cxn modelId="{797E67A6-9104-4AB7-B8A1-374197C42D1B}" type="presParOf" srcId="{6EDA4986-7E8F-4EFE-8424-52D9F60100F7}" destId="{13DA7FBC-0F07-4B72-BF08-1DFBD1A6B22F}" srcOrd="22" destOrd="0" presId="urn:microsoft.com/office/officeart/2005/8/layout/list1"/>
    <dgm:cxn modelId="{892A282D-5163-4F03-9DC2-E2535D681E77}" type="presParOf" srcId="{6EDA4986-7E8F-4EFE-8424-52D9F60100F7}" destId="{8223E8A6-CC41-49CB-9282-B98409472322}" srcOrd="23" destOrd="0" presId="urn:microsoft.com/office/officeart/2005/8/layout/list1"/>
    <dgm:cxn modelId="{6ADF5BB2-C3C8-46E0-881A-7B7C39D727CC}" type="presParOf" srcId="{6EDA4986-7E8F-4EFE-8424-52D9F60100F7}" destId="{95DE0A61-76E2-4510-AF90-6DFBB5917B6A}" srcOrd="24" destOrd="0" presId="urn:microsoft.com/office/officeart/2005/8/layout/list1"/>
    <dgm:cxn modelId="{3100B68B-BAE1-4DB3-B4BC-769C6069F938}" type="presParOf" srcId="{95DE0A61-76E2-4510-AF90-6DFBB5917B6A}" destId="{9B2B1B0B-3F03-47E1-BB43-B7F239C541A7}" srcOrd="0" destOrd="0" presId="urn:microsoft.com/office/officeart/2005/8/layout/list1"/>
    <dgm:cxn modelId="{152536ED-B8B8-436E-8F59-A0B83920F043}" type="presParOf" srcId="{95DE0A61-76E2-4510-AF90-6DFBB5917B6A}" destId="{46D15A6C-91C9-4967-A6B7-91CE7F2B2F2C}" srcOrd="1" destOrd="0" presId="urn:microsoft.com/office/officeart/2005/8/layout/list1"/>
    <dgm:cxn modelId="{729A60DC-95BE-437B-AEF5-4C4DA9F0B147}" type="presParOf" srcId="{6EDA4986-7E8F-4EFE-8424-52D9F60100F7}" destId="{34EAA0EE-20C7-4159-B84E-EA2A68923926}" srcOrd="25" destOrd="0" presId="urn:microsoft.com/office/officeart/2005/8/layout/list1"/>
    <dgm:cxn modelId="{0EE93E78-3712-4C3B-BF67-610B66DC4006}" type="presParOf" srcId="{6EDA4986-7E8F-4EFE-8424-52D9F60100F7}" destId="{3FBFE24B-3A0C-4B51-8733-5A45E470D4E7}" srcOrd="26" destOrd="0" presId="urn:microsoft.com/office/officeart/2005/8/layout/list1"/>
    <dgm:cxn modelId="{A51EFB83-1ACD-40F4-81BF-01AD82CC38E9}" type="presParOf" srcId="{6EDA4986-7E8F-4EFE-8424-52D9F60100F7}" destId="{106ACACB-F434-4493-A032-FD050127E9BC}" srcOrd="27" destOrd="0" presId="urn:microsoft.com/office/officeart/2005/8/layout/list1"/>
    <dgm:cxn modelId="{1D99833E-C335-44F9-AB24-4F38269ACCB2}" type="presParOf" srcId="{6EDA4986-7E8F-4EFE-8424-52D9F60100F7}" destId="{199C20E1-026F-444C-A2C6-145EA60149C3}" srcOrd="28" destOrd="0" presId="urn:microsoft.com/office/officeart/2005/8/layout/list1"/>
    <dgm:cxn modelId="{8DCC7506-F2A7-49B2-BB43-BF69E644D38D}" type="presParOf" srcId="{199C20E1-026F-444C-A2C6-145EA60149C3}" destId="{E23EC764-25C6-45D5-9E3A-90B94AF81499}" srcOrd="0" destOrd="0" presId="urn:microsoft.com/office/officeart/2005/8/layout/list1"/>
    <dgm:cxn modelId="{C41F4A32-FE4F-47C8-B6DE-3A9F13C8814B}" type="presParOf" srcId="{199C20E1-026F-444C-A2C6-145EA60149C3}" destId="{0158BA6C-41DC-48AC-96F7-02C148035D1E}" srcOrd="1" destOrd="0" presId="urn:microsoft.com/office/officeart/2005/8/layout/list1"/>
    <dgm:cxn modelId="{ECEDFFBB-D39E-4C43-9714-246C2477EE72}" type="presParOf" srcId="{6EDA4986-7E8F-4EFE-8424-52D9F60100F7}" destId="{48FA4F38-2776-4AF2-B58D-E3E2D1D2F946}" srcOrd="29" destOrd="0" presId="urn:microsoft.com/office/officeart/2005/8/layout/list1"/>
    <dgm:cxn modelId="{9B2D48D7-C39C-4668-9C7A-E0868F3C1D56}" type="presParOf" srcId="{6EDA4986-7E8F-4EFE-8424-52D9F60100F7}" destId="{0EB1C981-8A15-43FB-93CE-A24359173CA4}" srcOrd="30" destOrd="0" presId="urn:microsoft.com/office/officeart/2005/8/layout/lis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467B136-5A90-4B74-94C3-EB1BCD6F8149}" type="doc">
      <dgm:prSet loTypeId="urn:microsoft.com/office/officeart/2005/8/layout/hList1" loCatId="list" qsTypeId="urn:microsoft.com/office/officeart/2005/8/quickstyle/simple1" qsCatId="simple" csTypeId="urn:microsoft.com/office/officeart/2005/8/colors/accent0_1" csCatId="mainScheme" phldr="1"/>
      <dgm:spPr/>
      <dgm:t>
        <a:bodyPr/>
        <a:lstStyle/>
        <a:p>
          <a:endParaRPr lang="en-GB"/>
        </a:p>
      </dgm:t>
    </dgm:pt>
    <dgm:pt modelId="{538A2F6B-4B68-419A-8F6D-66E7C11A0AC1}">
      <dgm:prSet phldrT="[Text]" custT="1"/>
      <dgm:spPr/>
      <dgm:t>
        <a:bodyPr/>
        <a:lstStyle/>
        <a:p>
          <a:r>
            <a:rPr lang="en-GB" sz="1100" b="1">
              <a:latin typeface="Times New Roman" panose="02020603050405020304" pitchFamily="18" charset="0"/>
              <a:cs typeface="Times New Roman" panose="02020603050405020304" pitchFamily="18" charset="0"/>
            </a:rPr>
            <a:t>positive effects</a:t>
          </a:r>
        </a:p>
      </dgm:t>
    </dgm:pt>
    <dgm:pt modelId="{F1F33289-8EE7-4DC2-A098-1A1C04F1EB59}" type="parTrans" cxnId="{85E8E8B1-7DF7-41B9-B9E5-AA80AED58DFC}">
      <dgm:prSet/>
      <dgm:spPr/>
      <dgm:t>
        <a:bodyPr/>
        <a:lstStyle/>
        <a:p>
          <a:endParaRPr lang="en-GB"/>
        </a:p>
      </dgm:t>
    </dgm:pt>
    <dgm:pt modelId="{62BA9A2E-062E-461D-B009-FDB2F8AF3C90}" type="sibTrans" cxnId="{85E8E8B1-7DF7-41B9-B9E5-AA80AED58DFC}">
      <dgm:prSet/>
      <dgm:spPr/>
      <dgm:t>
        <a:bodyPr/>
        <a:lstStyle/>
        <a:p>
          <a:endParaRPr lang="en-GB"/>
        </a:p>
      </dgm:t>
    </dgm:pt>
    <dgm:pt modelId="{1291B8D9-C388-4065-A6F2-E117BADF59EF}">
      <dgm:prSet phldrT="[Text]" custT="1"/>
      <dgm:spPr/>
      <dgm:t>
        <a:bodyPr/>
        <a:lstStyle/>
        <a:p>
          <a:r>
            <a:rPr lang="en-GB" sz="1100">
              <a:latin typeface="Times New Roman" panose="02020603050405020304" pitchFamily="18" charset="0"/>
              <a:cs typeface="Times New Roman" panose="02020603050405020304" pitchFamily="18" charset="0"/>
            </a:rPr>
            <a:t>high global and specific self-esteem</a:t>
          </a:r>
        </a:p>
      </dgm:t>
    </dgm:pt>
    <dgm:pt modelId="{58D3CD21-71B7-4863-B5A0-AF52CFBD7090}" type="parTrans" cxnId="{C50E8980-F7A3-4D54-9A2E-E52380AE12C9}">
      <dgm:prSet/>
      <dgm:spPr/>
      <dgm:t>
        <a:bodyPr/>
        <a:lstStyle/>
        <a:p>
          <a:endParaRPr lang="en-GB"/>
        </a:p>
      </dgm:t>
    </dgm:pt>
    <dgm:pt modelId="{E9B55A24-7688-4153-A022-6D67028B5092}" type="sibTrans" cxnId="{C50E8980-F7A3-4D54-9A2E-E52380AE12C9}">
      <dgm:prSet/>
      <dgm:spPr/>
      <dgm:t>
        <a:bodyPr/>
        <a:lstStyle/>
        <a:p>
          <a:endParaRPr lang="en-GB"/>
        </a:p>
      </dgm:t>
    </dgm:pt>
    <dgm:pt modelId="{0B3959F4-0971-432F-9881-6E984E7FC02B}">
      <dgm:prSet phldrT="[Text]" custT="1"/>
      <dgm:spPr/>
      <dgm:t>
        <a:bodyPr/>
        <a:lstStyle/>
        <a:p>
          <a:r>
            <a:rPr lang="en-GB" sz="1100">
              <a:latin typeface="Times New Roman" panose="02020603050405020304" pitchFamily="18" charset="0"/>
              <a:cs typeface="Times New Roman" panose="02020603050405020304" pitchFamily="18" charset="0"/>
            </a:rPr>
            <a:t>tollerence of individual differences (middle adolescence)</a:t>
          </a:r>
        </a:p>
      </dgm:t>
    </dgm:pt>
    <dgm:pt modelId="{034D8E38-EF34-4C5E-A0FB-96EF9217BBA0}" type="parTrans" cxnId="{5EC2B999-C57C-4DF5-BEF8-390DAB3B73EF}">
      <dgm:prSet/>
      <dgm:spPr/>
      <dgm:t>
        <a:bodyPr/>
        <a:lstStyle/>
        <a:p>
          <a:endParaRPr lang="en-GB"/>
        </a:p>
      </dgm:t>
    </dgm:pt>
    <dgm:pt modelId="{D323FE01-C8EC-42E9-9F18-1F4087ADE868}" type="sibTrans" cxnId="{5EC2B999-C57C-4DF5-BEF8-390DAB3B73EF}">
      <dgm:prSet/>
      <dgm:spPr/>
      <dgm:t>
        <a:bodyPr/>
        <a:lstStyle/>
        <a:p>
          <a:endParaRPr lang="en-GB"/>
        </a:p>
      </dgm:t>
    </dgm:pt>
    <dgm:pt modelId="{6EE36FF7-002D-4A72-B077-5CF5CACC9982}">
      <dgm:prSet phldrT="[Text]" custT="1"/>
      <dgm:spPr/>
      <dgm:t>
        <a:bodyPr/>
        <a:lstStyle/>
        <a:p>
          <a:r>
            <a:rPr lang="en-GB" sz="1200" b="1">
              <a:latin typeface="Times New Roman" panose="02020603050405020304" pitchFamily="18" charset="0"/>
              <a:cs typeface="Times New Roman" panose="02020603050405020304" pitchFamily="18" charset="0"/>
            </a:rPr>
            <a:t>negative effects</a:t>
          </a:r>
        </a:p>
      </dgm:t>
    </dgm:pt>
    <dgm:pt modelId="{8B0468FB-D1F5-4E00-8146-23D3F1710ED8}" type="parTrans" cxnId="{5DC8031B-4213-4077-9F53-C49BDEC2E91D}">
      <dgm:prSet/>
      <dgm:spPr/>
      <dgm:t>
        <a:bodyPr/>
        <a:lstStyle/>
        <a:p>
          <a:endParaRPr lang="en-GB"/>
        </a:p>
      </dgm:t>
    </dgm:pt>
    <dgm:pt modelId="{56103D1C-CAEF-4909-945F-44FCD3037826}" type="sibTrans" cxnId="{5DC8031B-4213-4077-9F53-C49BDEC2E91D}">
      <dgm:prSet/>
      <dgm:spPr/>
      <dgm:t>
        <a:bodyPr/>
        <a:lstStyle/>
        <a:p>
          <a:endParaRPr lang="en-GB"/>
        </a:p>
      </dgm:t>
    </dgm:pt>
    <dgm:pt modelId="{C73181C6-D8E9-4176-8AD4-B12041FBC5D2}">
      <dgm:prSet phldrT="[Text]" custT="1"/>
      <dgm:spPr/>
      <dgm:t>
        <a:bodyPr/>
        <a:lstStyle/>
        <a:p>
          <a:r>
            <a:rPr lang="en-GB" sz="1100">
              <a:latin typeface="Times New Roman" panose="02020603050405020304" pitchFamily="18" charset="0"/>
              <a:cs typeface="Times New Roman" panose="02020603050405020304" pitchFamily="18" charset="0"/>
            </a:rPr>
            <a:t>low global and specific self-esteem</a:t>
          </a:r>
        </a:p>
      </dgm:t>
    </dgm:pt>
    <dgm:pt modelId="{869A7810-370F-4CD1-ABA7-E099D0A15022}" type="parTrans" cxnId="{0B4AB590-6C59-4DA9-9160-83E33977BE9C}">
      <dgm:prSet/>
      <dgm:spPr/>
      <dgm:t>
        <a:bodyPr/>
        <a:lstStyle/>
        <a:p>
          <a:endParaRPr lang="en-GB"/>
        </a:p>
      </dgm:t>
    </dgm:pt>
    <dgm:pt modelId="{40CBFA58-59B3-419E-AB61-6D5F5CF66175}" type="sibTrans" cxnId="{0B4AB590-6C59-4DA9-9160-83E33977BE9C}">
      <dgm:prSet/>
      <dgm:spPr/>
      <dgm:t>
        <a:bodyPr/>
        <a:lstStyle/>
        <a:p>
          <a:endParaRPr lang="en-GB"/>
        </a:p>
      </dgm:t>
    </dgm:pt>
    <dgm:pt modelId="{F31E2A7A-CF99-4360-B69C-AF61AE647BCA}">
      <dgm:prSet phldrT="[Text]" custT="1"/>
      <dgm:spPr/>
      <dgm:t>
        <a:bodyPr/>
        <a:lstStyle/>
        <a:p>
          <a:r>
            <a:rPr lang="en-GB" sz="1100">
              <a:latin typeface="Times New Roman" panose="02020603050405020304" pitchFamily="18" charset="0"/>
              <a:cs typeface="Times New Roman" panose="02020603050405020304" pitchFamily="18" charset="0"/>
            </a:rPr>
            <a:t>adjustment problems</a:t>
          </a:r>
        </a:p>
      </dgm:t>
    </dgm:pt>
    <dgm:pt modelId="{4F41ECA0-AE2B-4607-A807-7A49BE0ED2DA}" type="parTrans" cxnId="{549722B9-E7DB-4135-B5F9-C751CE2C19F3}">
      <dgm:prSet/>
      <dgm:spPr/>
      <dgm:t>
        <a:bodyPr/>
        <a:lstStyle/>
        <a:p>
          <a:endParaRPr lang="en-GB"/>
        </a:p>
      </dgm:t>
    </dgm:pt>
    <dgm:pt modelId="{DAACC7D6-873B-4F7F-998C-AA50B0811437}" type="sibTrans" cxnId="{549722B9-E7DB-4135-B5F9-C751CE2C19F3}">
      <dgm:prSet/>
      <dgm:spPr/>
      <dgm:t>
        <a:bodyPr/>
        <a:lstStyle/>
        <a:p>
          <a:endParaRPr lang="en-GB"/>
        </a:p>
      </dgm:t>
    </dgm:pt>
    <dgm:pt modelId="{841EDECB-97EA-48A7-BD47-838656BC53FC}">
      <dgm:prSet phldrT="[Text]" custT="1"/>
      <dgm:spPr/>
      <dgm:t>
        <a:bodyPr/>
        <a:lstStyle/>
        <a:p>
          <a:r>
            <a:rPr lang="en-GB" sz="1100">
              <a:latin typeface="Times New Roman" panose="02020603050405020304" pitchFamily="18" charset="0"/>
              <a:cs typeface="Times New Roman" panose="02020603050405020304" pitchFamily="18" charset="0"/>
            </a:rPr>
            <a:t>experimenting with different ways of sounding, appearing and behaving</a:t>
          </a:r>
        </a:p>
      </dgm:t>
    </dgm:pt>
    <dgm:pt modelId="{A65909BE-1DDE-4A71-9B51-8227839E783E}" type="parTrans" cxnId="{AD630C26-FAF3-4BC4-9810-67533E2518FC}">
      <dgm:prSet/>
      <dgm:spPr/>
      <dgm:t>
        <a:bodyPr/>
        <a:lstStyle/>
        <a:p>
          <a:endParaRPr lang="en-GB"/>
        </a:p>
      </dgm:t>
    </dgm:pt>
    <dgm:pt modelId="{EE2DAC4D-27BF-420F-8E43-746FD871110A}" type="sibTrans" cxnId="{AD630C26-FAF3-4BC4-9810-67533E2518FC}">
      <dgm:prSet/>
      <dgm:spPr/>
      <dgm:t>
        <a:bodyPr/>
        <a:lstStyle/>
        <a:p>
          <a:endParaRPr lang="en-GB"/>
        </a:p>
      </dgm:t>
    </dgm:pt>
    <dgm:pt modelId="{ADA1B39F-7EB1-49D1-A0C3-8F6F49D9B2A1}">
      <dgm:prSet phldrT="[Text]" custT="1"/>
      <dgm:spPr/>
      <dgm:t>
        <a:bodyPr/>
        <a:lstStyle/>
        <a:p>
          <a:r>
            <a:rPr lang="en-GB" sz="1100">
              <a:latin typeface="Times New Roman" panose="02020603050405020304" pitchFamily="18" charset="0"/>
              <a:cs typeface="Times New Roman" panose="02020603050405020304" pitchFamily="18" charset="0"/>
            </a:rPr>
            <a:t>drug and alcohole abuse </a:t>
          </a:r>
        </a:p>
      </dgm:t>
    </dgm:pt>
    <dgm:pt modelId="{83E55007-6540-4A09-97F8-8B343AF8CA2D}" type="parTrans" cxnId="{A0C0A968-23CA-4AEB-A501-714E1671C448}">
      <dgm:prSet/>
      <dgm:spPr/>
      <dgm:t>
        <a:bodyPr/>
        <a:lstStyle/>
        <a:p>
          <a:endParaRPr lang="en-GB"/>
        </a:p>
      </dgm:t>
    </dgm:pt>
    <dgm:pt modelId="{7B233419-5EF8-4411-A040-9D55D79FCC0C}" type="sibTrans" cxnId="{A0C0A968-23CA-4AEB-A501-714E1671C448}">
      <dgm:prSet/>
      <dgm:spPr/>
      <dgm:t>
        <a:bodyPr/>
        <a:lstStyle/>
        <a:p>
          <a:endParaRPr lang="en-GB"/>
        </a:p>
      </dgm:t>
    </dgm:pt>
    <dgm:pt modelId="{129A0C34-77C4-46A3-82AB-D54645A3A76E}">
      <dgm:prSet phldrT="[Text]" custT="1"/>
      <dgm:spPr/>
      <dgm:t>
        <a:bodyPr/>
        <a:lstStyle/>
        <a:p>
          <a:r>
            <a:rPr lang="en-GB" sz="1100">
              <a:latin typeface="Times New Roman" panose="02020603050405020304" pitchFamily="18" charset="0"/>
              <a:cs typeface="Times New Roman" panose="02020603050405020304" pitchFamily="18" charset="0"/>
            </a:rPr>
            <a:t>school failure or dropping out of school</a:t>
          </a:r>
        </a:p>
      </dgm:t>
    </dgm:pt>
    <dgm:pt modelId="{FF58958E-C017-4C9B-AA8F-97B2528E5E35}" type="parTrans" cxnId="{206C7260-1071-445C-AE2F-5A5F31359512}">
      <dgm:prSet/>
      <dgm:spPr/>
      <dgm:t>
        <a:bodyPr/>
        <a:lstStyle/>
        <a:p>
          <a:endParaRPr lang="en-GB"/>
        </a:p>
      </dgm:t>
    </dgm:pt>
    <dgm:pt modelId="{40AF516F-3C58-41EE-8434-42814AC615F4}" type="sibTrans" cxnId="{206C7260-1071-445C-AE2F-5A5F31359512}">
      <dgm:prSet/>
      <dgm:spPr/>
      <dgm:t>
        <a:bodyPr/>
        <a:lstStyle/>
        <a:p>
          <a:endParaRPr lang="en-GB"/>
        </a:p>
      </dgm:t>
    </dgm:pt>
    <dgm:pt modelId="{110B69F1-9017-454E-A9FA-84902F5F5F8B}">
      <dgm:prSet phldrT="[Text]" custT="1"/>
      <dgm:spPr/>
      <dgm:t>
        <a:bodyPr/>
        <a:lstStyle/>
        <a:p>
          <a:r>
            <a:rPr lang="en-GB" sz="1100">
              <a:latin typeface="Times New Roman" panose="02020603050405020304" pitchFamily="18" charset="0"/>
              <a:cs typeface="Times New Roman" panose="02020603050405020304" pitchFamily="18" charset="0"/>
            </a:rPr>
            <a:t>aggression</a:t>
          </a:r>
        </a:p>
      </dgm:t>
    </dgm:pt>
    <dgm:pt modelId="{4159F5B5-CDCD-4C64-BDF9-DFABD21D93CF}" type="parTrans" cxnId="{AA943B74-1001-40BA-B5EC-6A762B8DC84E}">
      <dgm:prSet/>
      <dgm:spPr/>
      <dgm:t>
        <a:bodyPr/>
        <a:lstStyle/>
        <a:p>
          <a:endParaRPr lang="en-GB"/>
        </a:p>
      </dgm:t>
    </dgm:pt>
    <dgm:pt modelId="{303C3B90-9AEC-4BA6-B624-5EDBDBB41233}" type="sibTrans" cxnId="{AA943B74-1001-40BA-B5EC-6A762B8DC84E}">
      <dgm:prSet/>
      <dgm:spPr/>
      <dgm:t>
        <a:bodyPr/>
        <a:lstStyle/>
        <a:p>
          <a:endParaRPr lang="en-GB"/>
        </a:p>
      </dgm:t>
    </dgm:pt>
    <dgm:pt modelId="{64DD4FD4-2D06-4C57-80AE-47EC1AF316CE}">
      <dgm:prSet phldrT="[Text]"/>
      <dgm:spPr/>
      <dgm:t>
        <a:bodyPr/>
        <a:lstStyle/>
        <a:p>
          <a:endParaRPr lang="en-GB" sz="1300"/>
        </a:p>
      </dgm:t>
    </dgm:pt>
    <dgm:pt modelId="{0610FCA3-D264-4A1F-91FF-8E0DBCA92A95}" type="parTrans" cxnId="{29F17CCF-CE46-417D-895F-FCF25E641C63}">
      <dgm:prSet/>
      <dgm:spPr/>
      <dgm:t>
        <a:bodyPr/>
        <a:lstStyle/>
        <a:p>
          <a:endParaRPr lang="en-GB"/>
        </a:p>
      </dgm:t>
    </dgm:pt>
    <dgm:pt modelId="{54E44B36-748E-440F-96C3-3B84D8A461E3}" type="sibTrans" cxnId="{29F17CCF-CE46-417D-895F-FCF25E641C63}">
      <dgm:prSet/>
      <dgm:spPr/>
      <dgm:t>
        <a:bodyPr/>
        <a:lstStyle/>
        <a:p>
          <a:endParaRPr lang="en-GB"/>
        </a:p>
      </dgm:t>
    </dgm:pt>
    <dgm:pt modelId="{ABDBFFFF-2FE7-42F3-9F91-51F7F31A0CD3}">
      <dgm:prSet phldrT="[Text]" custT="1"/>
      <dgm:spPr/>
      <dgm:t>
        <a:bodyPr/>
        <a:lstStyle/>
        <a:p>
          <a:r>
            <a:rPr lang="en-GB" sz="1100">
              <a:latin typeface="Times New Roman" panose="02020603050405020304" pitchFamily="18" charset="0"/>
              <a:cs typeface="Times New Roman" panose="02020603050405020304" pitchFamily="18" charset="0"/>
            </a:rPr>
            <a:t>positive psychological adjustment</a:t>
          </a:r>
        </a:p>
      </dgm:t>
    </dgm:pt>
    <dgm:pt modelId="{22E32E1F-AC85-4E2E-915D-EC0CFE25863F}" type="parTrans" cxnId="{3A0B1E9F-43BE-4F8D-A67B-478BF1DF14B5}">
      <dgm:prSet/>
      <dgm:spPr/>
      <dgm:t>
        <a:bodyPr/>
        <a:lstStyle/>
        <a:p>
          <a:endParaRPr lang="en-GB"/>
        </a:p>
      </dgm:t>
    </dgm:pt>
    <dgm:pt modelId="{41E161E9-FDC8-480D-A5AD-652341DC8FD9}" type="sibTrans" cxnId="{3A0B1E9F-43BE-4F8D-A67B-478BF1DF14B5}">
      <dgm:prSet/>
      <dgm:spPr/>
      <dgm:t>
        <a:bodyPr/>
        <a:lstStyle/>
        <a:p>
          <a:endParaRPr lang="en-GB"/>
        </a:p>
      </dgm:t>
    </dgm:pt>
    <dgm:pt modelId="{3C5B6B5A-700F-4DF9-B5AA-F30953DAE0CA}">
      <dgm:prSet phldrT="[Text]" custT="1"/>
      <dgm:spPr/>
      <dgm:t>
        <a:bodyPr/>
        <a:lstStyle/>
        <a:p>
          <a:r>
            <a:rPr lang="en-GB" sz="1100">
              <a:latin typeface="Times New Roman" panose="02020603050405020304" pitchFamily="18" charset="0"/>
              <a:cs typeface="Times New Roman" panose="02020603050405020304" pitchFamily="18" charset="0"/>
            </a:rPr>
            <a:t>interpersonal problems</a:t>
          </a:r>
        </a:p>
      </dgm:t>
    </dgm:pt>
    <dgm:pt modelId="{B4007E26-2098-4017-B8CB-DF8232566AF0}" type="parTrans" cxnId="{50154D45-3E59-4516-83B9-E69FB6F974A6}">
      <dgm:prSet/>
      <dgm:spPr/>
      <dgm:t>
        <a:bodyPr/>
        <a:lstStyle/>
        <a:p>
          <a:endParaRPr lang="en-GB"/>
        </a:p>
      </dgm:t>
    </dgm:pt>
    <dgm:pt modelId="{FD213BD8-5E38-44E2-A933-CD9306AE7A1D}" type="sibTrans" cxnId="{50154D45-3E59-4516-83B9-E69FB6F974A6}">
      <dgm:prSet/>
      <dgm:spPr/>
      <dgm:t>
        <a:bodyPr/>
        <a:lstStyle/>
        <a:p>
          <a:endParaRPr lang="en-GB"/>
        </a:p>
      </dgm:t>
    </dgm:pt>
    <dgm:pt modelId="{5DA9C6D9-F769-40D8-915B-8C4AB27FD301}">
      <dgm:prSet phldrT="[Text]" custT="1"/>
      <dgm:spPr/>
      <dgm:t>
        <a:bodyPr/>
        <a:lstStyle/>
        <a:p>
          <a:r>
            <a:rPr lang="en-GB" sz="1100">
              <a:latin typeface="Times New Roman" panose="02020603050405020304" pitchFamily="18" charset="0"/>
              <a:cs typeface="Times New Roman" panose="02020603050405020304" pitchFamily="18" charset="0"/>
            </a:rPr>
            <a:t>sexual intercourse</a:t>
          </a:r>
        </a:p>
      </dgm:t>
    </dgm:pt>
    <dgm:pt modelId="{6A1F02FE-DEE5-461E-AB50-2E2CFCD6FA9D}" type="parTrans" cxnId="{F68663AA-9C70-4B1C-B7B5-7ECC4AF9C1C3}">
      <dgm:prSet/>
      <dgm:spPr/>
      <dgm:t>
        <a:bodyPr/>
        <a:lstStyle/>
        <a:p>
          <a:endParaRPr lang="en-GB"/>
        </a:p>
      </dgm:t>
    </dgm:pt>
    <dgm:pt modelId="{622A8B39-9D42-4211-92A9-417A828D979C}" type="sibTrans" cxnId="{F68663AA-9C70-4B1C-B7B5-7ECC4AF9C1C3}">
      <dgm:prSet/>
      <dgm:spPr/>
      <dgm:t>
        <a:bodyPr/>
        <a:lstStyle/>
        <a:p>
          <a:endParaRPr lang="en-GB"/>
        </a:p>
      </dgm:t>
    </dgm:pt>
    <dgm:pt modelId="{A7CD6ED5-C53B-44D0-A11E-3445E2093C37}">
      <dgm:prSet phldrT="[Text]" custT="1"/>
      <dgm:spPr/>
      <dgm:t>
        <a:bodyPr/>
        <a:lstStyle/>
        <a:p>
          <a:r>
            <a:rPr lang="en-GB" sz="1100">
              <a:latin typeface="Times New Roman" panose="02020603050405020304" pitchFamily="18" charset="0"/>
              <a:cs typeface="Times New Roman" panose="02020603050405020304" pitchFamily="18" charset="0"/>
            </a:rPr>
            <a:t>suicidal attempts</a:t>
          </a:r>
        </a:p>
      </dgm:t>
    </dgm:pt>
    <dgm:pt modelId="{ADAA8FFC-4447-42BD-A750-787FADBDD94A}" type="parTrans" cxnId="{957F70E5-91FD-4404-97D6-54AEAC1397DB}">
      <dgm:prSet/>
      <dgm:spPr/>
      <dgm:t>
        <a:bodyPr/>
        <a:lstStyle/>
        <a:p>
          <a:endParaRPr lang="en-GB"/>
        </a:p>
      </dgm:t>
    </dgm:pt>
    <dgm:pt modelId="{656323FE-CE76-4C2D-824B-0BA8E0F06F8D}" type="sibTrans" cxnId="{957F70E5-91FD-4404-97D6-54AEAC1397DB}">
      <dgm:prSet/>
      <dgm:spPr/>
      <dgm:t>
        <a:bodyPr/>
        <a:lstStyle/>
        <a:p>
          <a:endParaRPr lang="en-GB"/>
        </a:p>
      </dgm:t>
    </dgm:pt>
    <dgm:pt modelId="{4E67C810-5E05-4FF6-944F-CA7BB2F0DF8C}">
      <dgm:prSet phldrT="[Text]" custT="1"/>
      <dgm:spPr/>
      <dgm:t>
        <a:bodyPr/>
        <a:lstStyle/>
        <a:p>
          <a:r>
            <a:rPr lang="en-GB" sz="1100">
              <a:latin typeface="Times New Roman" panose="02020603050405020304" pitchFamily="18" charset="0"/>
              <a:cs typeface="Times New Roman" panose="02020603050405020304" pitchFamily="18" charset="0"/>
            </a:rPr>
            <a:t>academic success</a:t>
          </a:r>
        </a:p>
      </dgm:t>
    </dgm:pt>
    <dgm:pt modelId="{C2FA00EB-B362-4622-826C-0E0201EE93E1}" type="parTrans" cxnId="{D4AED74A-7F44-4924-AFB0-E24E1FF8F4DD}">
      <dgm:prSet/>
      <dgm:spPr/>
      <dgm:t>
        <a:bodyPr/>
        <a:lstStyle/>
        <a:p>
          <a:endParaRPr lang="en-GB"/>
        </a:p>
      </dgm:t>
    </dgm:pt>
    <dgm:pt modelId="{E2F77602-F5CD-446F-B0D6-B7F5F7A1610B}" type="sibTrans" cxnId="{D4AED74A-7F44-4924-AFB0-E24E1FF8F4DD}">
      <dgm:prSet/>
      <dgm:spPr/>
      <dgm:t>
        <a:bodyPr/>
        <a:lstStyle/>
        <a:p>
          <a:endParaRPr lang="en-GB"/>
        </a:p>
      </dgm:t>
    </dgm:pt>
    <dgm:pt modelId="{314B8314-3DBD-4003-8B9F-30BCE8701C1B}">
      <dgm:prSet phldrT="[Text]" custT="1"/>
      <dgm:spPr/>
      <dgm:t>
        <a:bodyPr/>
        <a:lstStyle/>
        <a:p>
          <a:r>
            <a:rPr lang="en-GB" sz="1100">
              <a:latin typeface="Times New Roman" panose="02020603050405020304" pitchFamily="18" charset="0"/>
              <a:cs typeface="Times New Roman" panose="02020603050405020304" pitchFamily="18" charset="0"/>
            </a:rPr>
            <a:t>close friendship (especially middle and late adolescene)</a:t>
          </a:r>
        </a:p>
      </dgm:t>
    </dgm:pt>
    <dgm:pt modelId="{D036D0F0-020A-40BE-A688-C4CB32882445}" type="parTrans" cxnId="{5DC68C25-B1CF-4FF9-A034-1EC60D539C32}">
      <dgm:prSet/>
      <dgm:spPr/>
      <dgm:t>
        <a:bodyPr/>
        <a:lstStyle/>
        <a:p>
          <a:endParaRPr lang="en-GB"/>
        </a:p>
      </dgm:t>
    </dgm:pt>
    <dgm:pt modelId="{1EF026C2-19EC-491D-91E4-3ED699C5F7D9}" type="sibTrans" cxnId="{5DC68C25-B1CF-4FF9-A034-1EC60D539C32}">
      <dgm:prSet/>
      <dgm:spPr/>
      <dgm:t>
        <a:bodyPr/>
        <a:lstStyle/>
        <a:p>
          <a:endParaRPr lang="en-GB"/>
        </a:p>
      </dgm:t>
    </dgm:pt>
    <dgm:pt modelId="{CA13378A-BE6F-4517-9916-FBBE5DA95EFD}">
      <dgm:prSet phldrT="[Text]"/>
      <dgm:spPr/>
      <dgm:t>
        <a:bodyPr/>
        <a:lstStyle/>
        <a:p>
          <a:endParaRPr lang="en-GB" sz="1300"/>
        </a:p>
      </dgm:t>
    </dgm:pt>
    <dgm:pt modelId="{972A63E8-9529-449C-976C-6404DCEA8E96}" type="parTrans" cxnId="{71CD10C1-55CF-40DD-B603-2EE337D20B63}">
      <dgm:prSet/>
      <dgm:spPr/>
      <dgm:t>
        <a:bodyPr/>
        <a:lstStyle/>
        <a:p>
          <a:endParaRPr lang="en-GB"/>
        </a:p>
      </dgm:t>
    </dgm:pt>
    <dgm:pt modelId="{80558125-5F20-4C22-9277-E9DC3C620E0F}" type="sibTrans" cxnId="{71CD10C1-55CF-40DD-B603-2EE337D20B63}">
      <dgm:prSet/>
      <dgm:spPr/>
      <dgm:t>
        <a:bodyPr/>
        <a:lstStyle/>
        <a:p>
          <a:endParaRPr lang="en-GB"/>
        </a:p>
      </dgm:t>
    </dgm:pt>
    <dgm:pt modelId="{85F04013-B150-439D-857E-030D36C4DAD5}">
      <dgm:prSet phldrT="[Text]" custT="1"/>
      <dgm:spPr/>
      <dgm:t>
        <a:bodyPr/>
        <a:lstStyle/>
        <a:p>
          <a:r>
            <a:rPr lang="en-GB" sz="1100">
              <a:latin typeface="Times New Roman" panose="02020603050405020304" pitchFamily="18" charset="0"/>
              <a:cs typeface="Times New Roman" panose="02020603050405020304" pitchFamily="18" charset="0"/>
            </a:rPr>
            <a:t>anti-social behaviours (crime)</a:t>
          </a:r>
        </a:p>
      </dgm:t>
    </dgm:pt>
    <dgm:pt modelId="{650B11DE-766D-4687-AD27-3232C06CF5A1}" type="parTrans" cxnId="{65DE6755-90D2-4DE1-924D-002072E09EE1}">
      <dgm:prSet/>
      <dgm:spPr/>
      <dgm:t>
        <a:bodyPr/>
        <a:lstStyle/>
        <a:p>
          <a:endParaRPr lang="en-GB"/>
        </a:p>
      </dgm:t>
    </dgm:pt>
    <dgm:pt modelId="{356617CB-16EC-447A-889C-01F67336A49C}" type="sibTrans" cxnId="{65DE6755-90D2-4DE1-924D-002072E09EE1}">
      <dgm:prSet/>
      <dgm:spPr/>
      <dgm:t>
        <a:bodyPr/>
        <a:lstStyle/>
        <a:p>
          <a:endParaRPr lang="en-GB"/>
        </a:p>
      </dgm:t>
    </dgm:pt>
    <dgm:pt modelId="{A6E6C9FF-EF78-435A-BD72-1452AD5E33C3}">
      <dgm:prSet phldrT="[Text]" custT="1"/>
      <dgm:spPr/>
      <dgm:t>
        <a:bodyPr/>
        <a:lstStyle/>
        <a:p>
          <a:r>
            <a:rPr lang="en-GB" sz="1100">
              <a:latin typeface="Times New Roman" panose="02020603050405020304" pitchFamily="18" charset="0"/>
              <a:cs typeface="Times New Roman" panose="02020603050405020304" pitchFamily="18" charset="0"/>
            </a:rPr>
            <a:t>clear goals and plans for the future</a:t>
          </a:r>
        </a:p>
      </dgm:t>
    </dgm:pt>
    <dgm:pt modelId="{8C4D13C4-1D3D-4C54-840F-DA210E7ECDE5}" type="parTrans" cxnId="{BEDA956E-68C3-47FE-B532-D19DA5B9792B}">
      <dgm:prSet/>
      <dgm:spPr/>
      <dgm:t>
        <a:bodyPr/>
        <a:lstStyle/>
        <a:p>
          <a:endParaRPr lang="en-GB"/>
        </a:p>
      </dgm:t>
    </dgm:pt>
    <dgm:pt modelId="{7965FFB9-C7E8-417D-8FEC-F71A849ACBF3}" type="sibTrans" cxnId="{BEDA956E-68C3-47FE-B532-D19DA5B9792B}">
      <dgm:prSet/>
      <dgm:spPr/>
      <dgm:t>
        <a:bodyPr/>
        <a:lstStyle/>
        <a:p>
          <a:endParaRPr lang="en-GB"/>
        </a:p>
      </dgm:t>
    </dgm:pt>
    <dgm:pt modelId="{1CAE53D9-C0D4-4040-9A99-C95CD1B0F132}">
      <dgm:prSet phldrT="[Text]" custT="1"/>
      <dgm:spPr/>
      <dgm:t>
        <a:bodyPr/>
        <a:lstStyle/>
        <a:p>
          <a:r>
            <a:rPr lang="en-GB" sz="1100">
              <a:latin typeface="Times New Roman" panose="02020603050405020304" pitchFamily="18" charset="0"/>
              <a:cs typeface="Times New Roman" panose="02020603050405020304" pitchFamily="18" charset="0"/>
            </a:rPr>
            <a:t>confused about the future</a:t>
          </a:r>
        </a:p>
      </dgm:t>
    </dgm:pt>
    <dgm:pt modelId="{A4E4279E-EECE-4314-9990-74C149C9B5F1}" type="parTrans" cxnId="{3B543590-AA2E-4B30-94E6-FE644DD17795}">
      <dgm:prSet/>
      <dgm:spPr/>
      <dgm:t>
        <a:bodyPr/>
        <a:lstStyle/>
        <a:p>
          <a:endParaRPr lang="en-GB"/>
        </a:p>
      </dgm:t>
    </dgm:pt>
    <dgm:pt modelId="{E74FB8CC-52D2-44CC-B14E-D2E09783AF3C}" type="sibTrans" cxnId="{3B543590-AA2E-4B30-94E6-FE644DD17795}">
      <dgm:prSet/>
      <dgm:spPr/>
      <dgm:t>
        <a:bodyPr/>
        <a:lstStyle/>
        <a:p>
          <a:endParaRPr lang="en-GB"/>
        </a:p>
      </dgm:t>
    </dgm:pt>
    <dgm:pt modelId="{44E59D96-F64E-4C20-AB9F-5BFFF20DF66B}" type="pres">
      <dgm:prSet presAssocID="{4467B136-5A90-4B74-94C3-EB1BCD6F8149}" presName="Name0" presStyleCnt="0">
        <dgm:presLayoutVars>
          <dgm:dir/>
          <dgm:animLvl val="lvl"/>
          <dgm:resizeHandles val="exact"/>
        </dgm:presLayoutVars>
      </dgm:prSet>
      <dgm:spPr/>
      <dgm:t>
        <a:bodyPr/>
        <a:lstStyle/>
        <a:p>
          <a:endParaRPr lang="en-GB"/>
        </a:p>
      </dgm:t>
    </dgm:pt>
    <dgm:pt modelId="{58D96ABB-DFA0-4DC5-B51F-9EDCB06C2A11}" type="pres">
      <dgm:prSet presAssocID="{538A2F6B-4B68-419A-8F6D-66E7C11A0AC1}" presName="composite" presStyleCnt="0"/>
      <dgm:spPr/>
    </dgm:pt>
    <dgm:pt modelId="{4FE9DE8F-09F1-4F0A-B5C7-6B0435C65186}" type="pres">
      <dgm:prSet presAssocID="{538A2F6B-4B68-419A-8F6D-66E7C11A0AC1}" presName="parTx" presStyleLbl="alignNode1" presStyleIdx="0" presStyleCnt="2">
        <dgm:presLayoutVars>
          <dgm:chMax val="0"/>
          <dgm:chPref val="0"/>
          <dgm:bulletEnabled val="1"/>
        </dgm:presLayoutVars>
      </dgm:prSet>
      <dgm:spPr/>
      <dgm:t>
        <a:bodyPr/>
        <a:lstStyle/>
        <a:p>
          <a:endParaRPr lang="en-GB"/>
        </a:p>
      </dgm:t>
    </dgm:pt>
    <dgm:pt modelId="{33EE761D-9B61-4A1F-ADEF-8F4C94D5D007}" type="pres">
      <dgm:prSet presAssocID="{538A2F6B-4B68-419A-8F6D-66E7C11A0AC1}" presName="desTx" presStyleLbl="alignAccFollowNode1" presStyleIdx="0" presStyleCnt="2">
        <dgm:presLayoutVars>
          <dgm:bulletEnabled val="1"/>
        </dgm:presLayoutVars>
      </dgm:prSet>
      <dgm:spPr/>
      <dgm:t>
        <a:bodyPr/>
        <a:lstStyle/>
        <a:p>
          <a:endParaRPr lang="en-GB"/>
        </a:p>
      </dgm:t>
    </dgm:pt>
    <dgm:pt modelId="{09E5C3FF-2067-45BF-AEAD-B55ACA0D3D78}" type="pres">
      <dgm:prSet presAssocID="{62BA9A2E-062E-461D-B009-FDB2F8AF3C90}" presName="space" presStyleCnt="0"/>
      <dgm:spPr/>
    </dgm:pt>
    <dgm:pt modelId="{A010DD49-92ED-4BC0-A95E-E919519A35FA}" type="pres">
      <dgm:prSet presAssocID="{6EE36FF7-002D-4A72-B077-5CF5CACC9982}" presName="composite" presStyleCnt="0"/>
      <dgm:spPr/>
    </dgm:pt>
    <dgm:pt modelId="{DD7CE3CA-203D-4746-9FB3-05ADF9A74684}" type="pres">
      <dgm:prSet presAssocID="{6EE36FF7-002D-4A72-B077-5CF5CACC9982}" presName="parTx" presStyleLbl="alignNode1" presStyleIdx="1" presStyleCnt="2">
        <dgm:presLayoutVars>
          <dgm:chMax val="0"/>
          <dgm:chPref val="0"/>
          <dgm:bulletEnabled val="1"/>
        </dgm:presLayoutVars>
      </dgm:prSet>
      <dgm:spPr/>
      <dgm:t>
        <a:bodyPr/>
        <a:lstStyle/>
        <a:p>
          <a:endParaRPr lang="en-GB"/>
        </a:p>
      </dgm:t>
    </dgm:pt>
    <dgm:pt modelId="{5D72D083-82C2-425A-BC9C-7C98B31BC2F4}" type="pres">
      <dgm:prSet presAssocID="{6EE36FF7-002D-4A72-B077-5CF5CACC9982}" presName="desTx" presStyleLbl="alignAccFollowNode1" presStyleIdx="1" presStyleCnt="2" custScaleY="100000">
        <dgm:presLayoutVars>
          <dgm:bulletEnabled val="1"/>
        </dgm:presLayoutVars>
      </dgm:prSet>
      <dgm:spPr/>
      <dgm:t>
        <a:bodyPr/>
        <a:lstStyle/>
        <a:p>
          <a:endParaRPr lang="en-GB"/>
        </a:p>
      </dgm:t>
    </dgm:pt>
  </dgm:ptLst>
  <dgm:cxnLst>
    <dgm:cxn modelId="{CA2CAD61-57C8-4C0A-8CD3-513564CA92B9}" type="presOf" srcId="{64DD4FD4-2D06-4C57-80AE-47EC1AF316CE}" destId="{33EE761D-9B61-4A1F-ADEF-8F4C94D5D007}" srcOrd="0" destOrd="8" presId="urn:microsoft.com/office/officeart/2005/8/layout/hList1"/>
    <dgm:cxn modelId="{23370508-8F5A-4620-B783-23221173A894}" type="presOf" srcId="{A7CD6ED5-C53B-44D0-A11E-3445E2093C37}" destId="{5D72D083-82C2-425A-BC9C-7C98B31BC2F4}" srcOrd="0" destOrd="7" presId="urn:microsoft.com/office/officeart/2005/8/layout/hList1"/>
    <dgm:cxn modelId="{A2380518-77AD-434B-B98D-A50226E67281}" type="presOf" srcId="{129A0C34-77C4-46A3-82AB-D54645A3A76E}" destId="{5D72D083-82C2-425A-BC9C-7C98B31BC2F4}" srcOrd="0" destOrd="5" presId="urn:microsoft.com/office/officeart/2005/8/layout/hList1"/>
    <dgm:cxn modelId="{206C7260-1071-445C-AE2F-5A5F31359512}" srcId="{6EE36FF7-002D-4A72-B077-5CF5CACC9982}" destId="{129A0C34-77C4-46A3-82AB-D54645A3A76E}" srcOrd="5" destOrd="0" parTransId="{FF58958E-C017-4C9B-AA8F-97B2528E5E35}" sibTransId="{40AF516F-3C58-41EE-8434-42814AC615F4}"/>
    <dgm:cxn modelId="{251CC255-2016-44EF-9C87-656AA018F9DC}" type="presOf" srcId="{A6E6C9FF-EF78-435A-BD72-1452AD5E33C3}" destId="{33EE761D-9B61-4A1F-ADEF-8F4C94D5D007}" srcOrd="0" destOrd="6" presId="urn:microsoft.com/office/officeart/2005/8/layout/hList1"/>
    <dgm:cxn modelId="{957F70E5-91FD-4404-97D6-54AEAC1397DB}" srcId="{6EE36FF7-002D-4A72-B077-5CF5CACC9982}" destId="{A7CD6ED5-C53B-44D0-A11E-3445E2093C37}" srcOrd="7" destOrd="0" parTransId="{ADAA8FFC-4447-42BD-A750-787FADBDD94A}" sibTransId="{656323FE-CE76-4C2D-824B-0BA8E0F06F8D}"/>
    <dgm:cxn modelId="{30DF6634-1C34-4D86-9817-732A4750B93C}" type="presOf" srcId="{85F04013-B150-439D-857E-030D36C4DAD5}" destId="{5D72D083-82C2-425A-BC9C-7C98B31BC2F4}" srcOrd="0" destOrd="8" presId="urn:microsoft.com/office/officeart/2005/8/layout/hList1"/>
    <dgm:cxn modelId="{5EC2B999-C57C-4DF5-BEF8-390DAB3B73EF}" srcId="{538A2F6B-4B68-419A-8F6D-66E7C11A0AC1}" destId="{0B3959F4-0971-432F-9881-6E984E7FC02B}" srcOrd="3" destOrd="0" parTransId="{034D8E38-EF34-4C5E-A0FB-96EF9217BBA0}" sibTransId="{D323FE01-C8EC-42E9-9F18-1F4087ADE868}"/>
    <dgm:cxn modelId="{549722B9-E7DB-4135-B5F9-C751CE2C19F3}" srcId="{6EE36FF7-002D-4A72-B077-5CF5CACC9982}" destId="{F31E2A7A-CF99-4360-B69C-AF61AE647BCA}" srcOrd="1" destOrd="0" parTransId="{4F41ECA0-AE2B-4607-A807-7A49BE0ED2DA}" sibTransId="{DAACC7D6-873B-4F7F-998C-AA50B0811437}"/>
    <dgm:cxn modelId="{87134DB1-7B74-4564-81B2-F84A46B63DED}" type="presOf" srcId="{6EE36FF7-002D-4A72-B077-5CF5CACC9982}" destId="{DD7CE3CA-203D-4746-9FB3-05ADF9A74684}" srcOrd="0" destOrd="0" presId="urn:microsoft.com/office/officeart/2005/8/layout/hList1"/>
    <dgm:cxn modelId="{BEDA956E-68C3-47FE-B532-D19DA5B9792B}" srcId="{538A2F6B-4B68-419A-8F6D-66E7C11A0AC1}" destId="{A6E6C9FF-EF78-435A-BD72-1452AD5E33C3}" srcOrd="6" destOrd="0" parTransId="{8C4D13C4-1D3D-4C54-840F-DA210E7ECDE5}" sibTransId="{7965FFB9-C7E8-417D-8FEC-F71A849ACBF3}"/>
    <dgm:cxn modelId="{3A0B1E9F-43BE-4F8D-A67B-478BF1DF14B5}" srcId="{538A2F6B-4B68-419A-8F6D-66E7C11A0AC1}" destId="{ABDBFFFF-2FE7-42F3-9F91-51F7F31A0CD3}" srcOrd="1" destOrd="0" parTransId="{22E32E1F-AC85-4E2E-915D-EC0CFE25863F}" sibTransId="{41E161E9-FDC8-480D-A5AD-652341DC8FD9}"/>
    <dgm:cxn modelId="{BBA3BD0B-3ACE-48DC-B264-DBA28BF6BE29}" type="presOf" srcId="{110B69F1-9017-454E-A9FA-84902F5F5F8B}" destId="{5D72D083-82C2-425A-BC9C-7C98B31BC2F4}" srcOrd="0" destOrd="2" presId="urn:microsoft.com/office/officeart/2005/8/layout/hList1"/>
    <dgm:cxn modelId="{C50E8980-F7A3-4D54-9A2E-E52380AE12C9}" srcId="{538A2F6B-4B68-419A-8F6D-66E7C11A0AC1}" destId="{1291B8D9-C388-4065-A6F2-E117BADF59EF}" srcOrd="0" destOrd="0" parTransId="{58D3CD21-71B7-4863-B5A0-AF52CFBD7090}" sibTransId="{E9B55A24-7688-4153-A022-6D67028B5092}"/>
    <dgm:cxn modelId="{9202945D-8DDE-45AF-BC29-F2E55BC0089F}" type="presOf" srcId="{841EDECB-97EA-48A7-BD47-838656BC53FC}" destId="{33EE761D-9B61-4A1F-ADEF-8F4C94D5D007}" srcOrd="0" destOrd="2" presId="urn:microsoft.com/office/officeart/2005/8/layout/hList1"/>
    <dgm:cxn modelId="{AD630C26-FAF3-4BC4-9810-67533E2518FC}" srcId="{538A2F6B-4B68-419A-8F6D-66E7C11A0AC1}" destId="{841EDECB-97EA-48A7-BD47-838656BC53FC}" srcOrd="2" destOrd="0" parTransId="{A65909BE-1DDE-4A71-9B51-8227839E783E}" sibTransId="{EE2DAC4D-27BF-420F-8E43-746FD871110A}"/>
    <dgm:cxn modelId="{6EDF9EED-350A-4700-95B4-F4AAAD5D3270}" type="presOf" srcId="{5DA9C6D9-F769-40D8-915B-8C4AB27FD301}" destId="{5D72D083-82C2-425A-BC9C-7C98B31BC2F4}" srcOrd="0" destOrd="6" presId="urn:microsoft.com/office/officeart/2005/8/layout/hList1"/>
    <dgm:cxn modelId="{4F93D836-0DBA-48D1-B993-D5C3D2EC24F2}" type="presOf" srcId="{3C5B6B5A-700F-4DF9-B5AA-F30953DAE0CA}" destId="{5D72D083-82C2-425A-BC9C-7C98B31BC2F4}" srcOrd="0" destOrd="3" presId="urn:microsoft.com/office/officeart/2005/8/layout/hList1"/>
    <dgm:cxn modelId="{DB33AAEB-C67B-450B-B999-9C345832F29C}" type="presOf" srcId="{538A2F6B-4B68-419A-8F6D-66E7C11A0AC1}" destId="{4FE9DE8F-09F1-4F0A-B5C7-6B0435C65186}" srcOrd="0" destOrd="0" presId="urn:microsoft.com/office/officeart/2005/8/layout/hList1"/>
    <dgm:cxn modelId="{94E6A6E4-80DF-44EE-A611-34061236DFBE}" type="presOf" srcId="{1291B8D9-C388-4065-A6F2-E117BADF59EF}" destId="{33EE761D-9B61-4A1F-ADEF-8F4C94D5D007}" srcOrd="0" destOrd="0" presId="urn:microsoft.com/office/officeart/2005/8/layout/hList1"/>
    <dgm:cxn modelId="{71CD10C1-55CF-40DD-B603-2EE337D20B63}" srcId="{538A2F6B-4B68-419A-8F6D-66E7C11A0AC1}" destId="{CA13378A-BE6F-4517-9916-FBBE5DA95EFD}" srcOrd="7" destOrd="0" parTransId="{972A63E8-9529-449C-976C-6404DCEA8E96}" sibTransId="{80558125-5F20-4C22-9277-E9DC3C620E0F}"/>
    <dgm:cxn modelId="{A28313D7-9A66-4082-964B-C96CD35556FF}" type="presOf" srcId="{4467B136-5A90-4B74-94C3-EB1BCD6F8149}" destId="{44E59D96-F64E-4C20-AB9F-5BFFF20DF66B}" srcOrd="0" destOrd="0" presId="urn:microsoft.com/office/officeart/2005/8/layout/hList1"/>
    <dgm:cxn modelId="{0058EA8D-5D38-4C68-8575-B7B54D616354}" type="presOf" srcId="{ABDBFFFF-2FE7-42F3-9F91-51F7F31A0CD3}" destId="{33EE761D-9B61-4A1F-ADEF-8F4C94D5D007}" srcOrd="0" destOrd="1" presId="urn:microsoft.com/office/officeart/2005/8/layout/hList1"/>
    <dgm:cxn modelId="{85E8E8B1-7DF7-41B9-B9E5-AA80AED58DFC}" srcId="{4467B136-5A90-4B74-94C3-EB1BCD6F8149}" destId="{538A2F6B-4B68-419A-8F6D-66E7C11A0AC1}" srcOrd="0" destOrd="0" parTransId="{F1F33289-8EE7-4DC2-A098-1A1C04F1EB59}" sibTransId="{62BA9A2E-062E-461D-B009-FDB2F8AF3C90}"/>
    <dgm:cxn modelId="{65DE6755-90D2-4DE1-924D-002072E09EE1}" srcId="{6EE36FF7-002D-4A72-B077-5CF5CACC9982}" destId="{85F04013-B150-439D-857E-030D36C4DAD5}" srcOrd="8" destOrd="0" parTransId="{650B11DE-766D-4687-AD27-3232C06CF5A1}" sibTransId="{356617CB-16EC-447A-889C-01F67336A49C}"/>
    <dgm:cxn modelId="{AA943B74-1001-40BA-B5EC-6A762B8DC84E}" srcId="{6EE36FF7-002D-4A72-B077-5CF5CACC9982}" destId="{110B69F1-9017-454E-A9FA-84902F5F5F8B}" srcOrd="2" destOrd="0" parTransId="{4159F5B5-CDCD-4C64-BDF9-DFABD21D93CF}" sibTransId="{303C3B90-9AEC-4BA6-B624-5EDBDBB41233}"/>
    <dgm:cxn modelId="{9520AAFC-ED12-423F-B21E-B487BF2DC9DC}" type="presOf" srcId="{F31E2A7A-CF99-4360-B69C-AF61AE647BCA}" destId="{5D72D083-82C2-425A-BC9C-7C98B31BC2F4}" srcOrd="0" destOrd="1" presId="urn:microsoft.com/office/officeart/2005/8/layout/hList1"/>
    <dgm:cxn modelId="{4F6FA021-8FB2-488A-8242-C674315D209A}" type="presOf" srcId="{4E67C810-5E05-4FF6-944F-CA7BB2F0DF8C}" destId="{33EE761D-9B61-4A1F-ADEF-8F4C94D5D007}" srcOrd="0" destOrd="4" presId="urn:microsoft.com/office/officeart/2005/8/layout/hList1"/>
    <dgm:cxn modelId="{5DC8031B-4213-4077-9F53-C49BDEC2E91D}" srcId="{4467B136-5A90-4B74-94C3-EB1BCD6F8149}" destId="{6EE36FF7-002D-4A72-B077-5CF5CACC9982}" srcOrd="1" destOrd="0" parTransId="{8B0468FB-D1F5-4E00-8146-23D3F1710ED8}" sibTransId="{56103D1C-CAEF-4909-945F-44FCD3037826}"/>
    <dgm:cxn modelId="{A0C0A968-23CA-4AEB-A501-714E1671C448}" srcId="{6EE36FF7-002D-4A72-B077-5CF5CACC9982}" destId="{ADA1B39F-7EB1-49D1-A0C3-8F6F49D9B2A1}" srcOrd="4" destOrd="0" parTransId="{83E55007-6540-4A09-97F8-8B343AF8CA2D}" sibTransId="{7B233419-5EF8-4411-A040-9D55D79FCC0C}"/>
    <dgm:cxn modelId="{5DC68C25-B1CF-4FF9-A034-1EC60D539C32}" srcId="{538A2F6B-4B68-419A-8F6D-66E7C11A0AC1}" destId="{314B8314-3DBD-4003-8B9F-30BCE8701C1B}" srcOrd="5" destOrd="0" parTransId="{D036D0F0-020A-40BE-A688-C4CB32882445}" sibTransId="{1EF026C2-19EC-491D-91E4-3ED699C5F7D9}"/>
    <dgm:cxn modelId="{C9A0925C-9BDF-4727-8B4E-32ECDBA82A34}" type="presOf" srcId="{1CAE53D9-C0D4-4040-9A99-C95CD1B0F132}" destId="{5D72D083-82C2-425A-BC9C-7C98B31BC2F4}" srcOrd="0" destOrd="9" presId="urn:microsoft.com/office/officeart/2005/8/layout/hList1"/>
    <dgm:cxn modelId="{29F17CCF-CE46-417D-895F-FCF25E641C63}" srcId="{538A2F6B-4B68-419A-8F6D-66E7C11A0AC1}" destId="{64DD4FD4-2D06-4C57-80AE-47EC1AF316CE}" srcOrd="8" destOrd="0" parTransId="{0610FCA3-D264-4A1F-91FF-8E0DBCA92A95}" sibTransId="{54E44B36-748E-440F-96C3-3B84D8A461E3}"/>
    <dgm:cxn modelId="{C71FB484-380F-44AB-BA9F-0778D4B39C6E}" type="presOf" srcId="{ADA1B39F-7EB1-49D1-A0C3-8F6F49D9B2A1}" destId="{5D72D083-82C2-425A-BC9C-7C98B31BC2F4}" srcOrd="0" destOrd="4" presId="urn:microsoft.com/office/officeart/2005/8/layout/hList1"/>
    <dgm:cxn modelId="{0B4AB590-6C59-4DA9-9160-83E33977BE9C}" srcId="{6EE36FF7-002D-4A72-B077-5CF5CACC9982}" destId="{C73181C6-D8E9-4176-8AD4-B12041FBC5D2}" srcOrd="0" destOrd="0" parTransId="{869A7810-370F-4CD1-ABA7-E099D0A15022}" sibTransId="{40CBFA58-59B3-419E-AB61-6D5F5CF66175}"/>
    <dgm:cxn modelId="{D4AED74A-7F44-4924-AFB0-E24E1FF8F4DD}" srcId="{538A2F6B-4B68-419A-8F6D-66E7C11A0AC1}" destId="{4E67C810-5E05-4FF6-944F-CA7BB2F0DF8C}" srcOrd="4" destOrd="0" parTransId="{C2FA00EB-B362-4622-826C-0E0201EE93E1}" sibTransId="{E2F77602-F5CD-446F-B0D6-B7F5F7A1610B}"/>
    <dgm:cxn modelId="{D322F71D-3C29-4721-9404-49248291D6B2}" type="presOf" srcId="{314B8314-3DBD-4003-8B9F-30BCE8701C1B}" destId="{33EE761D-9B61-4A1F-ADEF-8F4C94D5D007}" srcOrd="0" destOrd="5" presId="urn:microsoft.com/office/officeart/2005/8/layout/hList1"/>
    <dgm:cxn modelId="{50154D45-3E59-4516-83B9-E69FB6F974A6}" srcId="{6EE36FF7-002D-4A72-B077-5CF5CACC9982}" destId="{3C5B6B5A-700F-4DF9-B5AA-F30953DAE0CA}" srcOrd="3" destOrd="0" parTransId="{B4007E26-2098-4017-B8CB-DF8232566AF0}" sibTransId="{FD213BD8-5E38-44E2-A933-CD9306AE7A1D}"/>
    <dgm:cxn modelId="{CF6E0813-31CE-4781-AC00-F59D4F5D7484}" type="presOf" srcId="{CA13378A-BE6F-4517-9916-FBBE5DA95EFD}" destId="{33EE761D-9B61-4A1F-ADEF-8F4C94D5D007}" srcOrd="0" destOrd="7" presId="urn:microsoft.com/office/officeart/2005/8/layout/hList1"/>
    <dgm:cxn modelId="{39268053-DF40-441A-8E23-393F97F1C374}" type="presOf" srcId="{0B3959F4-0971-432F-9881-6E984E7FC02B}" destId="{33EE761D-9B61-4A1F-ADEF-8F4C94D5D007}" srcOrd="0" destOrd="3" presId="urn:microsoft.com/office/officeart/2005/8/layout/hList1"/>
    <dgm:cxn modelId="{3B543590-AA2E-4B30-94E6-FE644DD17795}" srcId="{6EE36FF7-002D-4A72-B077-5CF5CACC9982}" destId="{1CAE53D9-C0D4-4040-9A99-C95CD1B0F132}" srcOrd="9" destOrd="0" parTransId="{A4E4279E-EECE-4314-9990-74C149C9B5F1}" sibTransId="{E74FB8CC-52D2-44CC-B14E-D2E09783AF3C}"/>
    <dgm:cxn modelId="{B9A1FD35-F0A8-4BD6-971A-8B0C708A0826}" type="presOf" srcId="{C73181C6-D8E9-4176-8AD4-B12041FBC5D2}" destId="{5D72D083-82C2-425A-BC9C-7C98B31BC2F4}" srcOrd="0" destOrd="0" presId="urn:microsoft.com/office/officeart/2005/8/layout/hList1"/>
    <dgm:cxn modelId="{F68663AA-9C70-4B1C-B7B5-7ECC4AF9C1C3}" srcId="{6EE36FF7-002D-4A72-B077-5CF5CACC9982}" destId="{5DA9C6D9-F769-40D8-915B-8C4AB27FD301}" srcOrd="6" destOrd="0" parTransId="{6A1F02FE-DEE5-461E-AB50-2E2CFCD6FA9D}" sibTransId="{622A8B39-9D42-4211-92A9-417A828D979C}"/>
    <dgm:cxn modelId="{10B83752-7A35-4645-81A9-8BC65DB27F8C}" type="presParOf" srcId="{44E59D96-F64E-4C20-AB9F-5BFFF20DF66B}" destId="{58D96ABB-DFA0-4DC5-B51F-9EDCB06C2A11}" srcOrd="0" destOrd="0" presId="urn:microsoft.com/office/officeart/2005/8/layout/hList1"/>
    <dgm:cxn modelId="{897686CC-D910-441D-B15D-CD3FDD0BB0A8}" type="presParOf" srcId="{58D96ABB-DFA0-4DC5-B51F-9EDCB06C2A11}" destId="{4FE9DE8F-09F1-4F0A-B5C7-6B0435C65186}" srcOrd="0" destOrd="0" presId="urn:microsoft.com/office/officeart/2005/8/layout/hList1"/>
    <dgm:cxn modelId="{77F8B607-EB4B-465E-8E1B-0ED83295716E}" type="presParOf" srcId="{58D96ABB-DFA0-4DC5-B51F-9EDCB06C2A11}" destId="{33EE761D-9B61-4A1F-ADEF-8F4C94D5D007}" srcOrd="1" destOrd="0" presId="urn:microsoft.com/office/officeart/2005/8/layout/hList1"/>
    <dgm:cxn modelId="{7BD2BD4E-DC78-4D37-85B8-E905933D8184}" type="presParOf" srcId="{44E59D96-F64E-4C20-AB9F-5BFFF20DF66B}" destId="{09E5C3FF-2067-45BF-AEAD-B55ACA0D3D78}" srcOrd="1" destOrd="0" presId="urn:microsoft.com/office/officeart/2005/8/layout/hList1"/>
    <dgm:cxn modelId="{7002C33F-C482-4A5C-B94E-D4AB22513989}" type="presParOf" srcId="{44E59D96-F64E-4C20-AB9F-5BFFF20DF66B}" destId="{A010DD49-92ED-4BC0-A95E-E919519A35FA}" srcOrd="2" destOrd="0" presId="urn:microsoft.com/office/officeart/2005/8/layout/hList1"/>
    <dgm:cxn modelId="{98A6280B-05D7-4721-9565-FBC2267F0251}" type="presParOf" srcId="{A010DD49-92ED-4BC0-A95E-E919519A35FA}" destId="{DD7CE3CA-203D-4746-9FB3-05ADF9A74684}" srcOrd="0" destOrd="0" presId="urn:microsoft.com/office/officeart/2005/8/layout/hList1"/>
    <dgm:cxn modelId="{29DA6217-42BC-4120-80B6-FA9FBBFAF818}" type="presParOf" srcId="{A010DD49-92ED-4BC0-A95E-E919519A35FA}" destId="{5D72D083-82C2-425A-BC9C-7C98B31BC2F4}" srcOrd="1" destOrd="0" presId="urn:microsoft.com/office/officeart/2005/8/layout/hLis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C6267F5-1E05-41FF-9E80-E5B84FFBFEA1}" type="doc">
      <dgm:prSet loTypeId="urn:microsoft.com/office/officeart/2005/8/layout/lProcess3" loCatId="process" qsTypeId="urn:microsoft.com/office/officeart/2005/8/quickstyle/simple1" qsCatId="simple" csTypeId="urn:microsoft.com/office/officeart/2005/8/colors/accent0_1" csCatId="mainScheme" phldr="1"/>
      <dgm:spPr/>
      <dgm:t>
        <a:bodyPr/>
        <a:lstStyle/>
        <a:p>
          <a:endParaRPr lang="en-GB"/>
        </a:p>
      </dgm:t>
    </dgm:pt>
    <dgm:pt modelId="{5BA59CE7-0AB4-4064-8634-364CEEA4F583}">
      <dgm:prSet phldrT="[Text]" custT="1"/>
      <dgm:spPr/>
      <dgm:t>
        <a:bodyPr/>
        <a:lstStyle/>
        <a:p>
          <a:r>
            <a:rPr lang="en-GB" sz="1100" b="1">
              <a:latin typeface="Times New Roman" panose="02020603050405020304" pitchFamily="18" charset="0"/>
              <a:cs typeface="Times New Roman" panose="02020603050405020304" pitchFamily="18" charset="0"/>
            </a:rPr>
            <a:t>physical changes (body</a:t>
          </a:r>
          <a:r>
            <a:rPr lang="en-GB" sz="1600">
              <a:latin typeface="Times New Roman" panose="02020603050405020304" pitchFamily="18" charset="0"/>
              <a:cs typeface="Times New Roman" panose="02020603050405020304" pitchFamily="18" charset="0"/>
            </a:rPr>
            <a:t>) </a:t>
          </a:r>
        </a:p>
      </dgm:t>
    </dgm:pt>
    <dgm:pt modelId="{4CAC666B-C4AF-487B-BED7-DD769BFEDD9F}" type="parTrans" cxnId="{FA950A7F-6701-4CFF-B633-704D79C3EC04}">
      <dgm:prSet/>
      <dgm:spPr/>
      <dgm:t>
        <a:bodyPr/>
        <a:lstStyle/>
        <a:p>
          <a:endParaRPr lang="en-GB"/>
        </a:p>
      </dgm:t>
    </dgm:pt>
    <dgm:pt modelId="{85B8E1E4-5925-42E0-8F13-C66345E135C8}" type="sibTrans" cxnId="{FA950A7F-6701-4CFF-B633-704D79C3EC04}">
      <dgm:prSet/>
      <dgm:spPr/>
      <dgm:t>
        <a:bodyPr/>
        <a:lstStyle/>
        <a:p>
          <a:endParaRPr lang="en-GB"/>
        </a:p>
      </dgm:t>
    </dgm:pt>
    <dgm:pt modelId="{8D81E8B7-9843-4F2E-9A84-67E42CEA9120}">
      <dgm:prSet phldrT="[Text]" custT="1"/>
      <dgm:spPr/>
      <dgm:t>
        <a:bodyPr/>
        <a:lstStyle/>
        <a:p>
          <a:r>
            <a:rPr lang="en-GB" sz="1100">
              <a:latin typeface="Times New Roman" panose="02020603050405020304" pitchFamily="18" charset="0"/>
              <a:cs typeface="Times New Roman" panose="02020603050405020304" pitchFamily="18" charset="0"/>
            </a:rPr>
            <a:t>constant thinking of body image</a:t>
          </a:r>
        </a:p>
      </dgm:t>
    </dgm:pt>
    <dgm:pt modelId="{3728868F-BF9A-44D8-9C60-28B9CFFF4B79}" type="parTrans" cxnId="{6418C20F-A928-4C3C-9996-4A933D748E1E}">
      <dgm:prSet/>
      <dgm:spPr/>
      <dgm:t>
        <a:bodyPr/>
        <a:lstStyle/>
        <a:p>
          <a:endParaRPr lang="en-GB"/>
        </a:p>
      </dgm:t>
    </dgm:pt>
    <dgm:pt modelId="{BE16878A-9231-4D17-BFC4-C73394CCFE52}" type="sibTrans" cxnId="{6418C20F-A928-4C3C-9996-4A933D748E1E}">
      <dgm:prSet/>
      <dgm:spPr/>
      <dgm:t>
        <a:bodyPr/>
        <a:lstStyle/>
        <a:p>
          <a:endParaRPr lang="en-GB"/>
        </a:p>
      </dgm:t>
    </dgm:pt>
    <dgm:pt modelId="{95383D51-7798-4D8D-9C5C-AA1BD60792E4}">
      <dgm:prSet phldrT="[Text]" custT="1"/>
      <dgm:spPr/>
      <dgm:t>
        <a:bodyPr/>
        <a:lstStyle/>
        <a:p>
          <a:r>
            <a:rPr lang="en-GB" sz="1100">
              <a:latin typeface="Times New Roman" panose="02020603050405020304" pitchFamily="18" charset="0"/>
              <a:cs typeface="Times New Roman" panose="02020603050405020304" pitchFamily="18" charset="0"/>
            </a:rPr>
            <a:t>eating disorders </a:t>
          </a:r>
        </a:p>
        <a:p>
          <a:r>
            <a:rPr lang="en-GB" sz="1100">
              <a:latin typeface="Times New Roman" panose="02020603050405020304" pitchFamily="18" charset="0"/>
              <a:cs typeface="Times New Roman" panose="02020603050405020304" pitchFamily="18" charset="0"/>
            </a:rPr>
            <a:t>(anorexia nevrosa or bulimia) </a:t>
          </a:r>
        </a:p>
      </dgm:t>
    </dgm:pt>
    <dgm:pt modelId="{843BC4C5-1523-4DF7-BE92-1671BA4D93F2}" type="parTrans" cxnId="{1073D101-4C74-43CD-90C8-BC4814FF129D}">
      <dgm:prSet/>
      <dgm:spPr/>
      <dgm:t>
        <a:bodyPr/>
        <a:lstStyle/>
        <a:p>
          <a:endParaRPr lang="en-GB"/>
        </a:p>
      </dgm:t>
    </dgm:pt>
    <dgm:pt modelId="{1B341EC4-8ADA-4EEC-A078-B24CBC10EA1E}" type="sibTrans" cxnId="{1073D101-4C74-43CD-90C8-BC4814FF129D}">
      <dgm:prSet/>
      <dgm:spPr/>
      <dgm:t>
        <a:bodyPr/>
        <a:lstStyle/>
        <a:p>
          <a:endParaRPr lang="en-GB"/>
        </a:p>
      </dgm:t>
    </dgm:pt>
    <dgm:pt modelId="{CDF85F3C-6C70-40F3-A20D-294CA9A31393}">
      <dgm:prSet phldrT="[Text]" custT="1"/>
      <dgm:spPr/>
      <dgm:t>
        <a:bodyPr/>
        <a:lstStyle/>
        <a:p>
          <a:r>
            <a:rPr lang="en-GB" sz="1100" b="1">
              <a:latin typeface="Times New Roman" panose="02020603050405020304" pitchFamily="18" charset="0"/>
              <a:cs typeface="Times New Roman" panose="02020603050405020304" pitchFamily="18" charset="0"/>
            </a:rPr>
            <a:t>physical changes (brain)</a:t>
          </a:r>
        </a:p>
      </dgm:t>
    </dgm:pt>
    <dgm:pt modelId="{42FA6D2E-B7AC-43F1-9AE9-A8C39739C3C1}" type="parTrans" cxnId="{75EF3E8D-CB3C-4B3C-9C47-ED07CF8BAE6E}">
      <dgm:prSet/>
      <dgm:spPr/>
      <dgm:t>
        <a:bodyPr/>
        <a:lstStyle/>
        <a:p>
          <a:endParaRPr lang="en-GB"/>
        </a:p>
      </dgm:t>
    </dgm:pt>
    <dgm:pt modelId="{36D43CD9-2D41-4227-B234-97CDB2D5A533}" type="sibTrans" cxnId="{75EF3E8D-CB3C-4B3C-9C47-ED07CF8BAE6E}">
      <dgm:prSet/>
      <dgm:spPr/>
      <dgm:t>
        <a:bodyPr/>
        <a:lstStyle/>
        <a:p>
          <a:endParaRPr lang="en-GB"/>
        </a:p>
      </dgm:t>
    </dgm:pt>
    <dgm:pt modelId="{B4999C32-00AD-488A-BDB4-88B50742D45C}">
      <dgm:prSet phldrT="[Text]" custT="1"/>
      <dgm:spPr/>
      <dgm:t>
        <a:bodyPr/>
        <a:lstStyle/>
        <a:p>
          <a:r>
            <a:rPr lang="en-GB" sz="1100">
              <a:latin typeface="Times New Roman" panose="02020603050405020304" pitchFamily="18" charset="0"/>
              <a:cs typeface="Times New Roman" panose="02020603050405020304" pitchFamily="18" charset="0"/>
            </a:rPr>
            <a:t>experimenting</a:t>
          </a:r>
        </a:p>
      </dgm:t>
    </dgm:pt>
    <dgm:pt modelId="{76010426-AD87-4578-978B-EA58068CBC80}" type="parTrans" cxnId="{7898A0E5-B94B-4E97-A1AF-80BE2FB4112D}">
      <dgm:prSet/>
      <dgm:spPr/>
      <dgm:t>
        <a:bodyPr/>
        <a:lstStyle/>
        <a:p>
          <a:endParaRPr lang="en-GB"/>
        </a:p>
      </dgm:t>
    </dgm:pt>
    <dgm:pt modelId="{45655EA1-E0D5-413E-A803-89710BD8F82A}" type="sibTrans" cxnId="{7898A0E5-B94B-4E97-A1AF-80BE2FB4112D}">
      <dgm:prSet/>
      <dgm:spPr/>
      <dgm:t>
        <a:bodyPr/>
        <a:lstStyle/>
        <a:p>
          <a:endParaRPr lang="en-GB"/>
        </a:p>
      </dgm:t>
    </dgm:pt>
    <dgm:pt modelId="{7E5ED3CA-C24E-47B0-AD92-589E11FE87F3}">
      <dgm:prSet phldrT="[Text]" custT="1"/>
      <dgm:spPr/>
      <dgm:t>
        <a:bodyPr/>
        <a:lstStyle/>
        <a:p>
          <a:r>
            <a:rPr lang="en-GB" sz="1200">
              <a:latin typeface="Times New Roman" panose="02020603050405020304" pitchFamily="18" charset="0"/>
              <a:cs typeface="Times New Roman" panose="02020603050405020304" pitchFamily="18" charset="0"/>
            </a:rPr>
            <a:t>drug and alcohol adiction</a:t>
          </a:r>
        </a:p>
      </dgm:t>
    </dgm:pt>
    <dgm:pt modelId="{B89398E8-89C7-4387-A166-E121B78B9976}" type="parTrans" cxnId="{59B0BFDC-16FF-4E37-9A64-020A292261ED}">
      <dgm:prSet/>
      <dgm:spPr/>
      <dgm:t>
        <a:bodyPr/>
        <a:lstStyle/>
        <a:p>
          <a:endParaRPr lang="en-GB"/>
        </a:p>
      </dgm:t>
    </dgm:pt>
    <dgm:pt modelId="{8B72E495-FF93-42A2-A59A-0C5D66751B2F}" type="sibTrans" cxnId="{59B0BFDC-16FF-4E37-9A64-020A292261ED}">
      <dgm:prSet/>
      <dgm:spPr/>
      <dgm:t>
        <a:bodyPr/>
        <a:lstStyle/>
        <a:p>
          <a:endParaRPr lang="en-GB"/>
        </a:p>
      </dgm:t>
    </dgm:pt>
    <dgm:pt modelId="{17BEB033-88A7-4DCA-96F1-B12BF8C9E90C}">
      <dgm:prSet phldrT="[Text]" custT="1"/>
      <dgm:spPr/>
      <dgm:t>
        <a:bodyPr/>
        <a:lstStyle/>
        <a:p>
          <a:r>
            <a:rPr lang="en-GB" sz="1200" b="1">
              <a:latin typeface="Times New Roman" panose="02020603050405020304" pitchFamily="18" charset="0"/>
              <a:cs typeface="Times New Roman" panose="02020603050405020304" pitchFamily="18" charset="0"/>
            </a:rPr>
            <a:t>peer pressure or unacceptance</a:t>
          </a:r>
        </a:p>
      </dgm:t>
    </dgm:pt>
    <dgm:pt modelId="{F2FBB111-308A-48D7-BAD1-7ECC334C7FDD}" type="parTrans" cxnId="{7149E17B-96DF-4B7C-BC1D-B0A171771E64}">
      <dgm:prSet/>
      <dgm:spPr/>
      <dgm:t>
        <a:bodyPr/>
        <a:lstStyle/>
        <a:p>
          <a:endParaRPr lang="en-GB"/>
        </a:p>
      </dgm:t>
    </dgm:pt>
    <dgm:pt modelId="{265FC22C-E6D9-486A-88A8-02B20DF577C6}" type="sibTrans" cxnId="{7149E17B-96DF-4B7C-BC1D-B0A171771E64}">
      <dgm:prSet/>
      <dgm:spPr/>
      <dgm:t>
        <a:bodyPr/>
        <a:lstStyle/>
        <a:p>
          <a:endParaRPr lang="en-GB"/>
        </a:p>
      </dgm:t>
    </dgm:pt>
    <dgm:pt modelId="{024E206D-AE25-4DCA-9B5D-0993E55D33DE}">
      <dgm:prSet phldrT="[Text]"/>
      <dgm:spPr/>
      <dgm:t>
        <a:bodyPr/>
        <a:lstStyle/>
        <a:p>
          <a:r>
            <a:rPr lang="en-GB">
              <a:latin typeface="Times New Roman" panose="02020603050405020304" pitchFamily="18" charset="0"/>
              <a:cs typeface="Times New Roman" panose="02020603050405020304" pitchFamily="18" charset="0"/>
            </a:rPr>
            <a:t>adjustment problems (izolation)</a:t>
          </a:r>
        </a:p>
      </dgm:t>
    </dgm:pt>
    <dgm:pt modelId="{49E57CD7-964B-48A6-9F84-0B4967EA77BD}" type="parTrans" cxnId="{D5198928-7850-449B-A234-2CBA6ABCC97C}">
      <dgm:prSet/>
      <dgm:spPr/>
      <dgm:t>
        <a:bodyPr/>
        <a:lstStyle/>
        <a:p>
          <a:endParaRPr lang="en-GB"/>
        </a:p>
      </dgm:t>
    </dgm:pt>
    <dgm:pt modelId="{65E6C1E6-DB76-4FE2-AB85-13735FAB2E15}" type="sibTrans" cxnId="{D5198928-7850-449B-A234-2CBA6ABCC97C}">
      <dgm:prSet/>
      <dgm:spPr/>
      <dgm:t>
        <a:bodyPr/>
        <a:lstStyle/>
        <a:p>
          <a:endParaRPr lang="en-GB"/>
        </a:p>
      </dgm:t>
    </dgm:pt>
    <dgm:pt modelId="{696DCBA8-4181-447A-970E-27BF42D74636}">
      <dgm:prSet phldrT="[Text]"/>
      <dgm:spPr/>
      <dgm:t>
        <a:bodyPr/>
        <a:lstStyle/>
        <a:p>
          <a:r>
            <a:rPr lang="en-GB">
              <a:latin typeface="Times New Roman" panose="02020603050405020304" pitchFamily="18" charset="0"/>
              <a:cs typeface="Times New Roman" panose="02020603050405020304" pitchFamily="18" charset="0"/>
            </a:rPr>
            <a:t>anxiety disorders</a:t>
          </a:r>
        </a:p>
        <a:p>
          <a:r>
            <a:rPr lang="en-GB">
              <a:latin typeface="Times New Roman" panose="02020603050405020304" pitchFamily="18" charset="0"/>
              <a:cs typeface="Times New Roman" panose="02020603050405020304" pitchFamily="18" charset="0"/>
            </a:rPr>
            <a:t>  unsocalised contact disorder</a:t>
          </a:r>
        </a:p>
      </dgm:t>
    </dgm:pt>
    <dgm:pt modelId="{CC8DE2C7-52B5-4743-AF69-5178418E873D}" type="parTrans" cxnId="{C6D7A0FD-5141-4F09-9E4A-804F93FE3B48}">
      <dgm:prSet/>
      <dgm:spPr/>
      <dgm:t>
        <a:bodyPr/>
        <a:lstStyle/>
        <a:p>
          <a:endParaRPr lang="en-GB"/>
        </a:p>
      </dgm:t>
    </dgm:pt>
    <dgm:pt modelId="{2FA6674D-DFDE-4C41-84C9-38B429CC2309}" type="sibTrans" cxnId="{C6D7A0FD-5141-4F09-9E4A-804F93FE3B48}">
      <dgm:prSet/>
      <dgm:spPr/>
      <dgm:t>
        <a:bodyPr/>
        <a:lstStyle/>
        <a:p>
          <a:endParaRPr lang="en-GB"/>
        </a:p>
      </dgm:t>
    </dgm:pt>
    <dgm:pt modelId="{3401440E-A929-4896-A8A0-FC5E9E2F4385}">
      <dgm:prSet custT="1"/>
      <dgm:spPr/>
      <dgm:t>
        <a:bodyPr/>
        <a:lstStyle/>
        <a:p>
          <a:r>
            <a:rPr lang="en-GB" sz="1100" b="1">
              <a:latin typeface="Times New Roman" panose="02020603050405020304" pitchFamily="18" charset="0"/>
              <a:cs typeface="Times New Roman" panose="02020603050405020304" pitchFamily="18" charset="0"/>
            </a:rPr>
            <a:t>school</a:t>
          </a:r>
        </a:p>
        <a:p>
          <a:r>
            <a:rPr lang="en-GB" sz="1100" b="1">
              <a:latin typeface="Times New Roman" panose="02020603050405020304" pitchFamily="18" charset="0"/>
              <a:cs typeface="Times New Roman" panose="02020603050405020304" pitchFamily="18" charset="0"/>
            </a:rPr>
            <a:t>(unfriendly and unfair teachers)</a:t>
          </a:r>
        </a:p>
      </dgm:t>
    </dgm:pt>
    <dgm:pt modelId="{554D1780-3E83-412E-ADFD-75273B7EDD6C}" type="parTrans" cxnId="{56D2710A-A8BA-44F8-B222-2776DF7224B4}">
      <dgm:prSet/>
      <dgm:spPr/>
      <dgm:t>
        <a:bodyPr/>
        <a:lstStyle/>
        <a:p>
          <a:endParaRPr lang="en-GB"/>
        </a:p>
      </dgm:t>
    </dgm:pt>
    <dgm:pt modelId="{A09E3ADE-6870-4EF1-9625-4ACA67719F63}" type="sibTrans" cxnId="{56D2710A-A8BA-44F8-B222-2776DF7224B4}">
      <dgm:prSet/>
      <dgm:spPr/>
      <dgm:t>
        <a:bodyPr/>
        <a:lstStyle/>
        <a:p>
          <a:endParaRPr lang="en-GB"/>
        </a:p>
      </dgm:t>
    </dgm:pt>
    <dgm:pt modelId="{C5001703-92A4-4EDE-9E9F-F279E902AF57}">
      <dgm:prSet custT="1"/>
      <dgm:spPr/>
      <dgm:t>
        <a:bodyPr/>
        <a:lstStyle/>
        <a:p>
          <a:r>
            <a:rPr lang="en-GB" sz="1100" b="1">
              <a:latin typeface="Times New Roman" panose="02020603050405020304" pitchFamily="18" charset="0"/>
              <a:cs typeface="Times New Roman" panose="02020603050405020304" pitchFamily="18" charset="0"/>
            </a:rPr>
            <a:t>commmunity (deprived areas)</a:t>
          </a:r>
        </a:p>
      </dgm:t>
    </dgm:pt>
    <dgm:pt modelId="{91A5C01D-27F3-4F3B-AB96-B540436524BB}" type="parTrans" cxnId="{0BC473CA-2C6F-4783-B273-2031A1A3C07E}">
      <dgm:prSet/>
      <dgm:spPr/>
      <dgm:t>
        <a:bodyPr/>
        <a:lstStyle/>
        <a:p>
          <a:endParaRPr lang="en-GB"/>
        </a:p>
      </dgm:t>
    </dgm:pt>
    <dgm:pt modelId="{9D92AE49-91D6-431F-A83C-E04727CCA563}" type="sibTrans" cxnId="{0BC473CA-2C6F-4783-B273-2031A1A3C07E}">
      <dgm:prSet/>
      <dgm:spPr/>
      <dgm:t>
        <a:bodyPr/>
        <a:lstStyle/>
        <a:p>
          <a:endParaRPr lang="en-GB"/>
        </a:p>
      </dgm:t>
    </dgm:pt>
    <dgm:pt modelId="{FE1A1CEC-A308-45ED-9C96-E150F18E8FC2}">
      <dgm:prSet/>
      <dgm:spPr/>
      <dgm:t>
        <a:bodyPr/>
        <a:lstStyle/>
        <a:p>
          <a:r>
            <a:rPr lang="en-GB">
              <a:latin typeface="Times New Roman" panose="02020603050405020304" pitchFamily="18" charset="0"/>
              <a:cs typeface="Times New Roman" panose="02020603050405020304" pitchFamily="18" charset="0"/>
            </a:rPr>
            <a:t>school failure</a:t>
          </a:r>
        </a:p>
        <a:p>
          <a:r>
            <a:rPr lang="en-GB">
              <a:latin typeface="Times New Roman" panose="02020603050405020304" pitchFamily="18" charset="0"/>
              <a:cs typeface="Times New Roman" panose="02020603050405020304" pitchFamily="18" charset="0"/>
            </a:rPr>
            <a:t>school droupout</a:t>
          </a:r>
        </a:p>
      </dgm:t>
    </dgm:pt>
    <dgm:pt modelId="{19358BAD-79EA-4D0A-9FFC-B797F7280142}" type="parTrans" cxnId="{279E808A-91D6-4A3F-AA35-4C85ED19C154}">
      <dgm:prSet/>
      <dgm:spPr/>
      <dgm:t>
        <a:bodyPr/>
        <a:lstStyle/>
        <a:p>
          <a:endParaRPr lang="en-GB"/>
        </a:p>
      </dgm:t>
    </dgm:pt>
    <dgm:pt modelId="{D480DDE5-86E7-4B86-8C1C-F88CB97D680F}" type="sibTrans" cxnId="{279E808A-91D6-4A3F-AA35-4C85ED19C154}">
      <dgm:prSet/>
      <dgm:spPr/>
      <dgm:t>
        <a:bodyPr/>
        <a:lstStyle/>
        <a:p>
          <a:endParaRPr lang="en-GB"/>
        </a:p>
      </dgm:t>
    </dgm:pt>
    <dgm:pt modelId="{20532750-4212-4787-BDCA-79D2FDB75D25}">
      <dgm:prSet/>
      <dgm:spPr/>
      <dgm:t>
        <a:bodyPr/>
        <a:lstStyle/>
        <a:p>
          <a:r>
            <a:rPr lang="en-GB">
              <a:latin typeface="Times New Roman" panose="02020603050405020304" pitchFamily="18" charset="0"/>
              <a:cs typeface="Times New Roman" panose="02020603050405020304" pitchFamily="18" charset="0"/>
            </a:rPr>
            <a:t>depression</a:t>
          </a:r>
        </a:p>
        <a:p>
          <a:r>
            <a:rPr lang="en-GB">
              <a:latin typeface="Times New Roman" panose="02020603050405020304" pitchFamily="18" charset="0"/>
              <a:cs typeface="Times New Roman" panose="02020603050405020304" pitchFamily="18" charset="0"/>
            </a:rPr>
            <a:t>socialised contact disorder</a:t>
          </a:r>
        </a:p>
      </dgm:t>
    </dgm:pt>
    <dgm:pt modelId="{013B8E79-70A9-4DAF-AD49-DAC08C0814E4}" type="parTrans" cxnId="{E0A7A3BA-F06D-4641-9A8C-E1D3C8B4D352}">
      <dgm:prSet/>
      <dgm:spPr/>
      <dgm:t>
        <a:bodyPr/>
        <a:lstStyle/>
        <a:p>
          <a:endParaRPr lang="en-GB"/>
        </a:p>
      </dgm:t>
    </dgm:pt>
    <dgm:pt modelId="{B97EC3B9-5167-435F-B148-B7A76304C29F}" type="sibTrans" cxnId="{E0A7A3BA-F06D-4641-9A8C-E1D3C8B4D352}">
      <dgm:prSet/>
      <dgm:spPr/>
      <dgm:t>
        <a:bodyPr/>
        <a:lstStyle/>
        <a:p>
          <a:endParaRPr lang="en-GB"/>
        </a:p>
      </dgm:t>
    </dgm:pt>
    <dgm:pt modelId="{9A014A97-A8B0-4625-8330-00475CBC54CC}">
      <dgm:prSet/>
      <dgm:spPr/>
      <dgm:t>
        <a:bodyPr/>
        <a:lstStyle/>
        <a:p>
          <a:r>
            <a:rPr lang="en-GB">
              <a:latin typeface="Times New Roman" panose="02020603050405020304" pitchFamily="18" charset="0"/>
              <a:cs typeface="Times New Roman" panose="02020603050405020304" pitchFamily="18" charset="0"/>
            </a:rPr>
            <a:t>lack of or low    self-esteem</a:t>
          </a:r>
        </a:p>
      </dgm:t>
    </dgm:pt>
    <dgm:pt modelId="{AD220B87-4A6F-4336-A28C-FAC4AA29129E}" type="parTrans" cxnId="{D565C97F-1D09-40F3-9342-04B118AF6EF7}">
      <dgm:prSet/>
      <dgm:spPr/>
      <dgm:t>
        <a:bodyPr/>
        <a:lstStyle/>
        <a:p>
          <a:endParaRPr lang="en-GB"/>
        </a:p>
      </dgm:t>
    </dgm:pt>
    <dgm:pt modelId="{F0278117-9883-4760-97DD-7C88EAFC19BC}" type="sibTrans" cxnId="{D565C97F-1D09-40F3-9342-04B118AF6EF7}">
      <dgm:prSet/>
      <dgm:spPr/>
      <dgm:t>
        <a:bodyPr/>
        <a:lstStyle/>
        <a:p>
          <a:endParaRPr lang="en-GB"/>
        </a:p>
      </dgm:t>
    </dgm:pt>
    <dgm:pt modelId="{5DEB0E11-4403-464A-B9DB-670AB0C8BE4F}">
      <dgm:prSet/>
      <dgm:spPr/>
      <dgm:t>
        <a:bodyPr/>
        <a:lstStyle/>
        <a:p>
          <a:r>
            <a:rPr lang="en-GB">
              <a:latin typeface="Times New Roman" panose="02020603050405020304" pitchFamily="18" charset="0"/>
              <a:cs typeface="Times New Roman" panose="02020603050405020304" pitchFamily="18" charset="0"/>
            </a:rPr>
            <a:t>socialised contact disorder</a:t>
          </a:r>
        </a:p>
        <a:p>
          <a:r>
            <a:rPr lang="en-GB">
              <a:latin typeface="Times New Roman" panose="02020603050405020304" pitchFamily="18" charset="0"/>
              <a:cs typeface="Times New Roman" panose="02020603050405020304" pitchFamily="18" charset="0"/>
            </a:rPr>
            <a:t>drug abuse</a:t>
          </a:r>
        </a:p>
        <a:p>
          <a:r>
            <a:rPr lang="en-GB">
              <a:latin typeface="Times New Roman" panose="02020603050405020304" pitchFamily="18" charset="0"/>
              <a:cs typeface="Times New Roman" panose="02020603050405020304" pitchFamily="18" charset="0"/>
            </a:rPr>
            <a:t>depression</a:t>
          </a:r>
        </a:p>
      </dgm:t>
    </dgm:pt>
    <dgm:pt modelId="{47410BA1-8A77-4608-B423-79E6AA9ADFEB}" type="parTrans" cxnId="{A60D6605-6C7B-4E9E-BA43-4BCCED61B2DC}">
      <dgm:prSet/>
      <dgm:spPr/>
      <dgm:t>
        <a:bodyPr/>
        <a:lstStyle/>
        <a:p>
          <a:endParaRPr lang="en-GB"/>
        </a:p>
      </dgm:t>
    </dgm:pt>
    <dgm:pt modelId="{0DEB5952-1574-47E9-9E8E-ACB67312BF5B}" type="sibTrans" cxnId="{A60D6605-6C7B-4E9E-BA43-4BCCED61B2DC}">
      <dgm:prSet/>
      <dgm:spPr/>
      <dgm:t>
        <a:bodyPr/>
        <a:lstStyle/>
        <a:p>
          <a:endParaRPr lang="en-GB"/>
        </a:p>
      </dgm:t>
    </dgm:pt>
    <dgm:pt modelId="{6E7469B1-3E71-4876-A38F-EC6B34A5BEA2}">
      <dgm:prSet custT="1"/>
      <dgm:spPr/>
      <dgm:t>
        <a:bodyPr/>
        <a:lstStyle/>
        <a:p>
          <a:r>
            <a:rPr lang="en-GB" sz="1100" b="1">
              <a:latin typeface="Times New Roman" panose="02020603050405020304" pitchFamily="18" charset="0"/>
              <a:cs typeface="Times New Roman" panose="02020603050405020304" pitchFamily="18" charset="0"/>
            </a:rPr>
            <a:t>family</a:t>
          </a:r>
        </a:p>
        <a:p>
          <a:r>
            <a:rPr lang="en-GB" sz="1100" b="1">
              <a:latin typeface="Times New Roman" panose="02020603050405020304" pitchFamily="18" charset="0"/>
              <a:cs typeface="Times New Roman" panose="02020603050405020304" pitchFamily="18" charset="0"/>
            </a:rPr>
            <a:t>(aggresive or too strict family members)</a:t>
          </a:r>
        </a:p>
      </dgm:t>
    </dgm:pt>
    <dgm:pt modelId="{6B52CAC4-0402-4CF1-8675-4209B04C6BFA}" type="parTrans" cxnId="{05C53D57-1179-4FD1-BB48-0D311F08CE98}">
      <dgm:prSet/>
      <dgm:spPr/>
      <dgm:t>
        <a:bodyPr/>
        <a:lstStyle/>
        <a:p>
          <a:endParaRPr lang="en-GB"/>
        </a:p>
      </dgm:t>
    </dgm:pt>
    <dgm:pt modelId="{ADBF66C7-91E0-463A-BAA0-4BC1911C8441}" type="sibTrans" cxnId="{05C53D57-1179-4FD1-BB48-0D311F08CE98}">
      <dgm:prSet/>
      <dgm:spPr/>
      <dgm:t>
        <a:bodyPr/>
        <a:lstStyle/>
        <a:p>
          <a:endParaRPr lang="en-GB"/>
        </a:p>
      </dgm:t>
    </dgm:pt>
    <dgm:pt modelId="{18CED8A9-0463-490F-9F63-54F42FA182DB}">
      <dgm:prSet custT="1"/>
      <dgm:spPr/>
      <dgm:t>
        <a:bodyPr/>
        <a:lstStyle/>
        <a:p>
          <a:r>
            <a:rPr lang="en-GB" sz="1200">
              <a:latin typeface="Times New Roman" panose="02020603050405020304" pitchFamily="18" charset="0"/>
              <a:cs typeface="Times New Roman" panose="02020603050405020304" pitchFamily="18" charset="0"/>
            </a:rPr>
            <a:t>interpersonal problems</a:t>
          </a:r>
        </a:p>
        <a:p>
          <a:r>
            <a:rPr lang="en-GB" sz="1200">
              <a:latin typeface="Times New Roman" panose="02020603050405020304" pitchFamily="18" charset="0"/>
              <a:cs typeface="Times New Roman" panose="02020603050405020304" pitchFamily="18" charset="0"/>
            </a:rPr>
            <a:t>aggression</a:t>
          </a:r>
        </a:p>
      </dgm:t>
    </dgm:pt>
    <dgm:pt modelId="{A5823395-4A74-4BC9-BC03-C54AFA0200D5}" type="parTrans" cxnId="{EE2BE83B-6E62-4831-BA77-3F71587136B2}">
      <dgm:prSet/>
      <dgm:spPr/>
      <dgm:t>
        <a:bodyPr/>
        <a:lstStyle/>
        <a:p>
          <a:endParaRPr lang="en-GB"/>
        </a:p>
      </dgm:t>
    </dgm:pt>
    <dgm:pt modelId="{5C7370DF-15A9-4387-B61E-A96833CD6173}" type="sibTrans" cxnId="{EE2BE83B-6E62-4831-BA77-3F71587136B2}">
      <dgm:prSet/>
      <dgm:spPr/>
      <dgm:t>
        <a:bodyPr/>
        <a:lstStyle/>
        <a:p>
          <a:endParaRPr lang="en-GB"/>
        </a:p>
      </dgm:t>
    </dgm:pt>
    <dgm:pt modelId="{161C7505-F413-4F0E-A7C0-F0A74778DD38}">
      <dgm:prSet custT="1"/>
      <dgm:spPr/>
      <dgm:t>
        <a:bodyPr/>
        <a:lstStyle/>
        <a:p>
          <a:r>
            <a:rPr lang="en-GB" sz="1100">
              <a:latin typeface="Times New Roman" panose="02020603050405020304" pitchFamily="18" charset="0"/>
              <a:cs typeface="Times New Roman" panose="02020603050405020304" pitchFamily="18" charset="0"/>
            </a:rPr>
            <a:t>anxiety or depressive </a:t>
          </a:r>
        </a:p>
        <a:p>
          <a:r>
            <a:rPr lang="en-GB" sz="1100">
              <a:latin typeface="Times New Roman" panose="02020603050405020304" pitchFamily="18" charset="0"/>
              <a:cs typeface="Times New Roman" panose="02020603050405020304" pitchFamily="18" charset="0"/>
            </a:rPr>
            <a:t>oppositional defient disorder</a:t>
          </a:r>
        </a:p>
        <a:p>
          <a:endParaRPr lang="en-GB" sz="900"/>
        </a:p>
      </dgm:t>
    </dgm:pt>
    <dgm:pt modelId="{DBB2AE13-3032-4084-903D-754355F31BEA}" type="parTrans" cxnId="{350115E2-C789-420E-9075-64A01B52BEEB}">
      <dgm:prSet/>
      <dgm:spPr/>
      <dgm:t>
        <a:bodyPr/>
        <a:lstStyle/>
        <a:p>
          <a:endParaRPr lang="en-GB"/>
        </a:p>
      </dgm:t>
    </dgm:pt>
    <dgm:pt modelId="{BF94ACC9-BEB9-47B7-B26D-236319C1A0CB}" type="sibTrans" cxnId="{350115E2-C789-420E-9075-64A01B52BEEB}">
      <dgm:prSet/>
      <dgm:spPr/>
      <dgm:t>
        <a:bodyPr/>
        <a:lstStyle/>
        <a:p>
          <a:endParaRPr lang="en-GB"/>
        </a:p>
      </dgm:t>
    </dgm:pt>
    <dgm:pt modelId="{ADD4D44C-6C83-4D7B-A73D-91A9E6E4F070}" type="pres">
      <dgm:prSet presAssocID="{9C6267F5-1E05-41FF-9E80-E5B84FFBFEA1}" presName="Name0" presStyleCnt="0">
        <dgm:presLayoutVars>
          <dgm:chPref val="3"/>
          <dgm:dir/>
          <dgm:animLvl val="lvl"/>
          <dgm:resizeHandles/>
        </dgm:presLayoutVars>
      </dgm:prSet>
      <dgm:spPr/>
      <dgm:t>
        <a:bodyPr/>
        <a:lstStyle/>
        <a:p>
          <a:endParaRPr lang="en-GB"/>
        </a:p>
      </dgm:t>
    </dgm:pt>
    <dgm:pt modelId="{E7F2697E-CD68-4AF5-AEA4-4B7A3611E1F3}" type="pres">
      <dgm:prSet presAssocID="{5BA59CE7-0AB4-4064-8634-364CEEA4F583}" presName="horFlow" presStyleCnt="0"/>
      <dgm:spPr/>
    </dgm:pt>
    <dgm:pt modelId="{A260199C-3E3B-4A81-B2D4-FDB50AD112D9}" type="pres">
      <dgm:prSet presAssocID="{5BA59CE7-0AB4-4064-8634-364CEEA4F583}" presName="bigChev" presStyleLbl="node1" presStyleIdx="0" presStyleCnt="6"/>
      <dgm:spPr/>
      <dgm:t>
        <a:bodyPr/>
        <a:lstStyle/>
        <a:p>
          <a:endParaRPr lang="en-GB"/>
        </a:p>
      </dgm:t>
    </dgm:pt>
    <dgm:pt modelId="{5DF6C759-1BF1-42AD-A83C-D7570F7DF8EE}" type="pres">
      <dgm:prSet presAssocID="{3728868F-BF9A-44D8-9C60-28B9CFFF4B79}" presName="parTrans" presStyleCnt="0"/>
      <dgm:spPr/>
    </dgm:pt>
    <dgm:pt modelId="{FC9EBB2B-E138-4CEE-A0FC-911B1F25C013}" type="pres">
      <dgm:prSet presAssocID="{8D81E8B7-9843-4F2E-9A84-67E42CEA9120}" presName="node" presStyleLbl="alignAccFollowNode1" presStyleIdx="0" presStyleCnt="12">
        <dgm:presLayoutVars>
          <dgm:bulletEnabled val="1"/>
        </dgm:presLayoutVars>
      </dgm:prSet>
      <dgm:spPr/>
      <dgm:t>
        <a:bodyPr/>
        <a:lstStyle/>
        <a:p>
          <a:endParaRPr lang="en-GB"/>
        </a:p>
      </dgm:t>
    </dgm:pt>
    <dgm:pt modelId="{576CE007-64A1-4538-908E-66EBB98217C8}" type="pres">
      <dgm:prSet presAssocID="{BE16878A-9231-4D17-BFC4-C73394CCFE52}" presName="sibTrans" presStyleCnt="0"/>
      <dgm:spPr/>
    </dgm:pt>
    <dgm:pt modelId="{8ADF9E30-7A0B-499B-8D78-2E51952F0FE8}" type="pres">
      <dgm:prSet presAssocID="{95383D51-7798-4D8D-9C5C-AA1BD60792E4}" presName="node" presStyleLbl="alignAccFollowNode1" presStyleIdx="1" presStyleCnt="12">
        <dgm:presLayoutVars>
          <dgm:bulletEnabled val="1"/>
        </dgm:presLayoutVars>
      </dgm:prSet>
      <dgm:spPr/>
      <dgm:t>
        <a:bodyPr/>
        <a:lstStyle/>
        <a:p>
          <a:endParaRPr lang="en-GB"/>
        </a:p>
      </dgm:t>
    </dgm:pt>
    <dgm:pt modelId="{0B28BABD-C7EA-43AF-BB1C-7FC337F90F83}" type="pres">
      <dgm:prSet presAssocID="{5BA59CE7-0AB4-4064-8634-364CEEA4F583}" presName="vSp" presStyleCnt="0"/>
      <dgm:spPr/>
    </dgm:pt>
    <dgm:pt modelId="{EDBADF4B-3A35-4E21-8ECD-A3F77ABD04AF}" type="pres">
      <dgm:prSet presAssocID="{CDF85F3C-6C70-40F3-A20D-294CA9A31393}" presName="horFlow" presStyleCnt="0"/>
      <dgm:spPr/>
    </dgm:pt>
    <dgm:pt modelId="{118FF859-18EB-41EE-99AF-E9F166441DA0}" type="pres">
      <dgm:prSet presAssocID="{CDF85F3C-6C70-40F3-A20D-294CA9A31393}" presName="bigChev" presStyleLbl="node1" presStyleIdx="1" presStyleCnt="6"/>
      <dgm:spPr/>
      <dgm:t>
        <a:bodyPr/>
        <a:lstStyle/>
        <a:p>
          <a:endParaRPr lang="en-GB"/>
        </a:p>
      </dgm:t>
    </dgm:pt>
    <dgm:pt modelId="{D0E37E19-554E-4626-A99F-CF7F540B3332}" type="pres">
      <dgm:prSet presAssocID="{76010426-AD87-4578-978B-EA58068CBC80}" presName="parTrans" presStyleCnt="0"/>
      <dgm:spPr/>
    </dgm:pt>
    <dgm:pt modelId="{6E83A0DC-88B5-4F8D-AC66-EABB7CE84B38}" type="pres">
      <dgm:prSet presAssocID="{B4999C32-00AD-488A-BDB4-88B50742D45C}" presName="node" presStyleLbl="alignAccFollowNode1" presStyleIdx="2" presStyleCnt="12">
        <dgm:presLayoutVars>
          <dgm:bulletEnabled val="1"/>
        </dgm:presLayoutVars>
      </dgm:prSet>
      <dgm:spPr/>
      <dgm:t>
        <a:bodyPr/>
        <a:lstStyle/>
        <a:p>
          <a:endParaRPr lang="en-GB"/>
        </a:p>
      </dgm:t>
    </dgm:pt>
    <dgm:pt modelId="{49044091-CF1C-49BA-9627-1018195ACB45}" type="pres">
      <dgm:prSet presAssocID="{45655EA1-E0D5-413E-A803-89710BD8F82A}" presName="sibTrans" presStyleCnt="0"/>
      <dgm:spPr/>
    </dgm:pt>
    <dgm:pt modelId="{6E7E94F4-027D-4296-B098-36E1A35445A3}" type="pres">
      <dgm:prSet presAssocID="{7E5ED3CA-C24E-47B0-AD92-589E11FE87F3}" presName="node" presStyleLbl="alignAccFollowNode1" presStyleIdx="3" presStyleCnt="12">
        <dgm:presLayoutVars>
          <dgm:bulletEnabled val="1"/>
        </dgm:presLayoutVars>
      </dgm:prSet>
      <dgm:spPr/>
      <dgm:t>
        <a:bodyPr/>
        <a:lstStyle/>
        <a:p>
          <a:endParaRPr lang="en-GB"/>
        </a:p>
      </dgm:t>
    </dgm:pt>
    <dgm:pt modelId="{164BF24D-26D7-4DFE-B0A2-F506AC6B45AC}" type="pres">
      <dgm:prSet presAssocID="{CDF85F3C-6C70-40F3-A20D-294CA9A31393}" presName="vSp" presStyleCnt="0"/>
      <dgm:spPr/>
    </dgm:pt>
    <dgm:pt modelId="{6650811A-1872-467B-BA30-E210ECF86271}" type="pres">
      <dgm:prSet presAssocID="{6E7469B1-3E71-4876-A38F-EC6B34A5BEA2}" presName="horFlow" presStyleCnt="0"/>
      <dgm:spPr/>
    </dgm:pt>
    <dgm:pt modelId="{04516D3C-FFCB-4B34-B8AA-F5E5374C6472}" type="pres">
      <dgm:prSet presAssocID="{6E7469B1-3E71-4876-A38F-EC6B34A5BEA2}" presName="bigChev" presStyleLbl="node1" presStyleIdx="2" presStyleCnt="6"/>
      <dgm:spPr/>
      <dgm:t>
        <a:bodyPr/>
        <a:lstStyle/>
        <a:p>
          <a:endParaRPr lang="en-GB"/>
        </a:p>
      </dgm:t>
    </dgm:pt>
    <dgm:pt modelId="{6C1398B9-413C-4857-B78B-09C20DC90831}" type="pres">
      <dgm:prSet presAssocID="{A5823395-4A74-4BC9-BC03-C54AFA0200D5}" presName="parTrans" presStyleCnt="0"/>
      <dgm:spPr/>
    </dgm:pt>
    <dgm:pt modelId="{7FA1471D-233A-45F8-BB65-E37BFE6A1C6D}" type="pres">
      <dgm:prSet presAssocID="{18CED8A9-0463-490F-9F63-54F42FA182DB}" presName="node" presStyleLbl="alignAccFollowNode1" presStyleIdx="4" presStyleCnt="12">
        <dgm:presLayoutVars>
          <dgm:bulletEnabled val="1"/>
        </dgm:presLayoutVars>
      </dgm:prSet>
      <dgm:spPr/>
      <dgm:t>
        <a:bodyPr/>
        <a:lstStyle/>
        <a:p>
          <a:endParaRPr lang="en-GB"/>
        </a:p>
      </dgm:t>
    </dgm:pt>
    <dgm:pt modelId="{9AAD2F54-08BD-40A5-8484-04EF9077D8F5}" type="pres">
      <dgm:prSet presAssocID="{5C7370DF-15A9-4387-B61E-A96833CD6173}" presName="sibTrans" presStyleCnt="0"/>
      <dgm:spPr/>
    </dgm:pt>
    <dgm:pt modelId="{8808E640-CE45-492B-B65D-FE8A5463AA4D}" type="pres">
      <dgm:prSet presAssocID="{161C7505-F413-4F0E-A7C0-F0A74778DD38}" presName="node" presStyleLbl="alignAccFollowNode1" presStyleIdx="5" presStyleCnt="12">
        <dgm:presLayoutVars>
          <dgm:bulletEnabled val="1"/>
        </dgm:presLayoutVars>
      </dgm:prSet>
      <dgm:spPr/>
      <dgm:t>
        <a:bodyPr/>
        <a:lstStyle/>
        <a:p>
          <a:endParaRPr lang="en-GB"/>
        </a:p>
      </dgm:t>
    </dgm:pt>
    <dgm:pt modelId="{B1DBDB70-ACEF-4953-A478-E753DE2918BF}" type="pres">
      <dgm:prSet presAssocID="{6E7469B1-3E71-4876-A38F-EC6B34A5BEA2}" presName="vSp" presStyleCnt="0"/>
      <dgm:spPr/>
    </dgm:pt>
    <dgm:pt modelId="{63781B60-9F19-4378-BA93-7479ABFF7888}" type="pres">
      <dgm:prSet presAssocID="{17BEB033-88A7-4DCA-96F1-B12BF8C9E90C}" presName="horFlow" presStyleCnt="0"/>
      <dgm:spPr/>
    </dgm:pt>
    <dgm:pt modelId="{A7CF9E05-B71C-4987-8DDB-A687935D0F2E}" type="pres">
      <dgm:prSet presAssocID="{17BEB033-88A7-4DCA-96F1-B12BF8C9E90C}" presName="bigChev" presStyleLbl="node1" presStyleIdx="3" presStyleCnt="6"/>
      <dgm:spPr/>
      <dgm:t>
        <a:bodyPr/>
        <a:lstStyle/>
        <a:p>
          <a:endParaRPr lang="en-GB"/>
        </a:p>
      </dgm:t>
    </dgm:pt>
    <dgm:pt modelId="{8B7B80D8-C6B6-4D8A-9C78-D4572DC242F0}" type="pres">
      <dgm:prSet presAssocID="{49E57CD7-964B-48A6-9F84-0B4967EA77BD}" presName="parTrans" presStyleCnt="0"/>
      <dgm:spPr/>
    </dgm:pt>
    <dgm:pt modelId="{58B4A19D-1ADD-4C42-A84C-D96B1E6967D0}" type="pres">
      <dgm:prSet presAssocID="{024E206D-AE25-4DCA-9B5D-0993E55D33DE}" presName="node" presStyleLbl="alignAccFollowNode1" presStyleIdx="6" presStyleCnt="12">
        <dgm:presLayoutVars>
          <dgm:bulletEnabled val="1"/>
        </dgm:presLayoutVars>
      </dgm:prSet>
      <dgm:spPr/>
      <dgm:t>
        <a:bodyPr/>
        <a:lstStyle/>
        <a:p>
          <a:endParaRPr lang="en-GB"/>
        </a:p>
      </dgm:t>
    </dgm:pt>
    <dgm:pt modelId="{32CFB6FD-C359-4D64-A69B-C47B4ECBD9CF}" type="pres">
      <dgm:prSet presAssocID="{65E6C1E6-DB76-4FE2-AB85-13735FAB2E15}" presName="sibTrans" presStyleCnt="0"/>
      <dgm:spPr/>
    </dgm:pt>
    <dgm:pt modelId="{61069C6D-2F46-48E1-BC0A-F960692764B6}" type="pres">
      <dgm:prSet presAssocID="{696DCBA8-4181-447A-970E-27BF42D74636}" presName="node" presStyleLbl="alignAccFollowNode1" presStyleIdx="7" presStyleCnt="12">
        <dgm:presLayoutVars>
          <dgm:bulletEnabled val="1"/>
        </dgm:presLayoutVars>
      </dgm:prSet>
      <dgm:spPr/>
      <dgm:t>
        <a:bodyPr/>
        <a:lstStyle/>
        <a:p>
          <a:endParaRPr lang="en-GB"/>
        </a:p>
      </dgm:t>
    </dgm:pt>
    <dgm:pt modelId="{FEAAAD66-574B-443B-B54E-30F1C0ECAAD7}" type="pres">
      <dgm:prSet presAssocID="{17BEB033-88A7-4DCA-96F1-B12BF8C9E90C}" presName="vSp" presStyleCnt="0"/>
      <dgm:spPr/>
    </dgm:pt>
    <dgm:pt modelId="{8394D2AF-AD51-4545-80BC-40AF319AD409}" type="pres">
      <dgm:prSet presAssocID="{3401440E-A929-4896-A8A0-FC5E9E2F4385}" presName="horFlow" presStyleCnt="0"/>
      <dgm:spPr/>
    </dgm:pt>
    <dgm:pt modelId="{2C51D2B7-8C0C-402C-B8C3-85B4F562E850}" type="pres">
      <dgm:prSet presAssocID="{3401440E-A929-4896-A8A0-FC5E9E2F4385}" presName="bigChev" presStyleLbl="node1" presStyleIdx="4" presStyleCnt="6"/>
      <dgm:spPr/>
      <dgm:t>
        <a:bodyPr/>
        <a:lstStyle/>
        <a:p>
          <a:endParaRPr lang="en-GB"/>
        </a:p>
      </dgm:t>
    </dgm:pt>
    <dgm:pt modelId="{77E179A0-AE17-4B5E-A62E-B7EACC020A18}" type="pres">
      <dgm:prSet presAssocID="{19358BAD-79EA-4D0A-9FFC-B797F7280142}" presName="parTrans" presStyleCnt="0"/>
      <dgm:spPr/>
    </dgm:pt>
    <dgm:pt modelId="{5A208E4C-D2E4-47CE-B9A7-B6ABD1B136AE}" type="pres">
      <dgm:prSet presAssocID="{FE1A1CEC-A308-45ED-9C96-E150F18E8FC2}" presName="node" presStyleLbl="alignAccFollowNode1" presStyleIdx="8" presStyleCnt="12">
        <dgm:presLayoutVars>
          <dgm:bulletEnabled val="1"/>
        </dgm:presLayoutVars>
      </dgm:prSet>
      <dgm:spPr/>
      <dgm:t>
        <a:bodyPr/>
        <a:lstStyle/>
        <a:p>
          <a:endParaRPr lang="en-GB"/>
        </a:p>
      </dgm:t>
    </dgm:pt>
    <dgm:pt modelId="{96E9D993-7FDE-45DE-BF89-7D3CED0EA0D1}" type="pres">
      <dgm:prSet presAssocID="{D480DDE5-86E7-4B86-8C1C-F88CB97D680F}" presName="sibTrans" presStyleCnt="0"/>
      <dgm:spPr/>
    </dgm:pt>
    <dgm:pt modelId="{A9F2F6BD-BF0D-48EE-96C7-47EC6C64F0CB}" type="pres">
      <dgm:prSet presAssocID="{20532750-4212-4787-BDCA-79D2FDB75D25}" presName="node" presStyleLbl="alignAccFollowNode1" presStyleIdx="9" presStyleCnt="12">
        <dgm:presLayoutVars>
          <dgm:bulletEnabled val="1"/>
        </dgm:presLayoutVars>
      </dgm:prSet>
      <dgm:spPr/>
      <dgm:t>
        <a:bodyPr/>
        <a:lstStyle/>
        <a:p>
          <a:endParaRPr lang="en-GB"/>
        </a:p>
      </dgm:t>
    </dgm:pt>
    <dgm:pt modelId="{43544C69-E9D0-4F1F-A980-57F6FF74A421}" type="pres">
      <dgm:prSet presAssocID="{3401440E-A929-4896-A8A0-FC5E9E2F4385}" presName="vSp" presStyleCnt="0"/>
      <dgm:spPr/>
    </dgm:pt>
    <dgm:pt modelId="{41053833-389F-4E03-8FF5-20D53849BE09}" type="pres">
      <dgm:prSet presAssocID="{C5001703-92A4-4EDE-9E9F-F279E902AF57}" presName="horFlow" presStyleCnt="0"/>
      <dgm:spPr/>
    </dgm:pt>
    <dgm:pt modelId="{2FBFB9D1-E913-40EC-B1B5-1EAF2281CC51}" type="pres">
      <dgm:prSet presAssocID="{C5001703-92A4-4EDE-9E9F-F279E902AF57}" presName="bigChev" presStyleLbl="node1" presStyleIdx="5" presStyleCnt="6"/>
      <dgm:spPr/>
      <dgm:t>
        <a:bodyPr/>
        <a:lstStyle/>
        <a:p>
          <a:endParaRPr lang="en-GB"/>
        </a:p>
      </dgm:t>
    </dgm:pt>
    <dgm:pt modelId="{35CBAFBD-E4F9-4813-8EF9-1111C7375095}" type="pres">
      <dgm:prSet presAssocID="{AD220B87-4A6F-4336-A28C-FAC4AA29129E}" presName="parTrans" presStyleCnt="0"/>
      <dgm:spPr/>
    </dgm:pt>
    <dgm:pt modelId="{94472E19-DDE7-4E3F-AB16-592BE9B46FF1}" type="pres">
      <dgm:prSet presAssocID="{9A014A97-A8B0-4625-8330-00475CBC54CC}" presName="node" presStyleLbl="alignAccFollowNode1" presStyleIdx="10" presStyleCnt="12">
        <dgm:presLayoutVars>
          <dgm:bulletEnabled val="1"/>
        </dgm:presLayoutVars>
      </dgm:prSet>
      <dgm:spPr/>
      <dgm:t>
        <a:bodyPr/>
        <a:lstStyle/>
        <a:p>
          <a:endParaRPr lang="en-GB"/>
        </a:p>
      </dgm:t>
    </dgm:pt>
    <dgm:pt modelId="{F424B239-3700-4AFB-A6DD-314174994291}" type="pres">
      <dgm:prSet presAssocID="{F0278117-9883-4760-97DD-7C88EAFC19BC}" presName="sibTrans" presStyleCnt="0"/>
      <dgm:spPr/>
    </dgm:pt>
    <dgm:pt modelId="{2B9804D5-C524-4EAE-9C63-BC036352000B}" type="pres">
      <dgm:prSet presAssocID="{5DEB0E11-4403-464A-B9DB-670AB0C8BE4F}" presName="node" presStyleLbl="alignAccFollowNode1" presStyleIdx="11" presStyleCnt="12">
        <dgm:presLayoutVars>
          <dgm:bulletEnabled val="1"/>
        </dgm:presLayoutVars>
      </dgm:prSet>
      <dgm:spPr/>
      <dgm:t>
        <a:bodyPr/>
        <a:lstStyle/>
        <a:p>
          <a:endParaRPr lang="en-GB"/>
        </a:p>
      </dgm:t>
    </dgm:pt>
  </dgm:ptLst>
  <dgm:cxnLst>
    <dgm:cxn modelId="{4F74232C-8F78-45DA-9F7D-AFDF489E2F91}" type="presOf" srcId="{18CED8A9-0463-490F-9F63-54F42FA182DB}" destId="{7FA1471D-233A-45F8-BB65-E37BFE6A1C6D}" srcOrd="0" destOrd="0" presId="urn:microsoft.com/office/officeart/2005/8/layout/lProcess3"/>
    <dgm:cxn modelId="{F273AEF8-1717-476A-AEB9-5F38D64E012C}" type="presOf" srcId="{20532750-4212-4787-BDCA-79D2FDB75D25}" destId="{A9F2F6BD-BF0D-48EE-96C7-47EC6C64F0CB}" srcOrd="0" destOrd="0" presId="urn:microsoft.com/office/officeart/2005/8/layout/lProcess3"/>
    <dgm:cxn modelId="{C1DA4EE3-708D-43FD-A9B4-219C9514EE5C}" type="presOf" srcId="{CDF85F3C-6C70-40F3-A20D-294CA9A31393}" destId="{118FF859-18EB-41EE-99AF-E9F166441DA0}" srcOrd="0" destOrd="0" presId="urn:microsoft.com/office/officeart/2005/8/layout/lProcess3"/>
    <dgm:cxn modelId="{EE46D96A-3017-4ABA-A93B-CE1EA6B1B1A2}" type="presOf" srcId="{9C6267F5-1E05-41FF-9E80-E5B84FFBFEA1}" destId="{ADD4D44C-6C83-4D7B-A73D-91A9E6E4F070}" srcOrd="0" destOrd="0" presId="urn:microsoft.com/office/officeart/2005/8/layout/lProcess3"/>
    <dgm:cxn modelId="{DA97A875-4E40-4E02-A90C-2BF0A0B018E1}" type="presOf" srcId="{17BEB033-88A7-4DCA-96F1-B12BF8C9E90C}" destId="{A7CF9E05-B71C-4987-8DDB-A687935D0F2E}" srcOrd="0" destOrd="0" presId="urn:microsoft.com/office/officeart/2005/8/layout/lProcess3"/>
    <dgm:cxn modelId="{5E7A6ED0-9A8D-4D38-86C3-F9C2FFF33A61}" type="presOf" srcId="{5DEB0E11-4403-464A-B9DB-670AB0C8BE4F}" destId="{2B9804D5-C524-4EAE-9C63-BC036352000B}" srcOrd="0" destOrd="0" presId="urn:microsoft.com/office/officeart/2005/8/layout/lProcess3"/>
    <dgm:cxn modelId="{C6D7A0FD-5141-4F09-9E4A-804F93FE3B48}" srcId="{17BEB033-88A7-4DCA-96F1-B12BF8C9E90C}" destId="{696DCBA8-4181-447A-970E-27BF42D74636}" srcOrd="1" destOrd="0" parTransId="{CC8DE2C7-52B5-4743-AF69-5178418E873D}" sibTransId="{2FA6674D-DFDE-4C41-84C9-38B429CC2309}"/>
    <dgm:cxn modelId="{6418C20F-A928-4C3C-9996-4A933D748E1E}" srcId="{5BA59CE7-0AB4-4064-8634-364CEEA4F583}" destId="{8D81E8B7-9843-4F2E-9A84-67E42CEA9120}" srcOrd="0" destOrd="0" parTransId="{3728868F-BF9A-44D8-9C60-28B9CFFF4B79}" sibTransId="{BE16878A-9231-4D17-BFC4-C73394CCFE52}"/>
    <dgm:cxn modelId="{7898A0E5-B94B-4E97-A1AF-80BE2FB4112D}" srcId="{CDF85F3C-6C70-40F3-A20D-294CA9A31393}" destId="{B4999C32-00AD-488A-BDB4-88B50742D45C}" srcOrd="0" destOrd="0" parTransId="{76010426-AD87-4578-978B-EA58068CBC80}" sibTransId="{45655EA1-E0D5-413E-A803-89710BD8F82A}"/>
    <dgm:cxn modelId="{59B0BFDC-16FF-4E37-9A64-020A292261ED}" srcId="{CDF85F3C-6C70-40F3-A20D-294CA9A31393}" destId="{7E5ED3CA-C24E-47B0-AD92-589E11FE87F3}" srcOrd="1" destOrd="0" parTransId="{B89398E8-89C7-4387-A166-E121B78B9976}" sibTransId="{8B72E495-FF93-42A2-A59A-0C5D66751B2F}"/>
    <dgm:cxn modelId="{85AE7502-E246-48CC-9B3B-76CA93B58A02}" type="presOf" srcId="{C5001703-92A4-4EDE-9E9F-F279E902AF57}" destId="{2FBFB9D1-E913-40EC-B1B5-1EAF2281CC51}" srcOrd="0" destOrd="0" presId="urn:microsoft.com/office/officeart/2005/8/layout/lProcess3"/>
    <dgm:cxn modelId="{4DEDCD00-0142-4E10-8D30-CB3B643BB7A7}" type="presOf" srcId="{95383D51-7798-4D8D-9C5C-AA1BD60792E4}" destId="{8ADF9E30-7A0B-499B-8D78-2E51952F0FE8}" srcOrd="0" destOrd="0" presId="urn:microsoft.com/office/officeart/2005/8/layout/lProcess3"/>
    <dgm:cxn modelId="{FA950A7F-6701-4CFF-B633-704D79C3EC04}" srcId="{9C6267F5-1E05-41FF-9E80-E5B84FFBFEA1}" destId="{5BA59CE7-0AB4-4064-8634-364CEEA4F583}" srcOrd="0" destOrd="0" parTransId="{4CAC666B-C4AF-487B-BED7-DD769BFEDD9F}" sibTransId="{85B8E1E4-5925-42E0-8F13-C66345E135C8}"/>
    <dgm:cxn modelId="{279E808A-91D6-4A3F-AA35-4C85ED19C154}" srcId="{3401440E-A929-4896-A8A0-FC5E9E2F4385}" destId="{FE1A1CEC-A308-45ED-9C96-E150F18E8FC2}" srcOrd="0" destOrd="0" parTransId="{19358BAD-79EA-4D0A-9FFC-B797F7280142}" sibTransId="{D480DDE5-86E7-4B86-8C1C-F88CB97D680F}"/>
    <dgm:cxn modelId="{EE2BE83B-6E62-4831-BA77-3F71587136B2}" srcId="{6E7469B1-3E71-4876-A38F-EC6B34A5BEA2}" destId="{18CED8A9-0463-490F-9F63-54F42FA182DB}" srcOrd="0" destOrd="0" parTransId="{A5823395-4A74-4BC9-BC03-C54AFA0200D5}" sibTransId="{5C7370DF-15A9-4387-B61E-A96833CD6173}"/>
    <dgm:cxn modelId="{7149E17B-96DF-4B7C-BC1D-B0A171771E64}" srcId="{9C6267F5-1E05-41FF-9E80-E5B84FFBFEA1}" destId="{17BEB033-88A7-4DCA-96F1-B12BF8C9E90C}" srcOrd="3" destOrd="0" parTransId="{F2FBB111-308A-48D7-BAD1-7ECC334C7FDD}" sibTransId="{265FC22C-E6D9-486A-88A8-02B20DF577C6}"/>
    <dgm:cxn modelId="{A4C2A77C-D9FD-45E3-BA59-E55E9223014E}" type="presOf" srcId="{FE1A1CEC-A308-45ED-9C96-E150F18E8FC2}" destId="{5A208E4C-D2E4-47CE-B9A7-B6ABD1B136AE}" srcOrd="0" destOrd="0" presId="urn:microsoft.com/office/officeart/2005/8/layout/lProcess3"/>
    <dgm:cxn modelId="{1073D101-4C74-43CD-90C8-BC4814FF129D}" srcId="{5BA59CE7-0AB4-4064-8634-364CEEA4F583}" destId="{95383D51-7798-4D8D-9C5C-AA1BD60792E4}" srcOrd="1" destOrd="0" parTransId="{843BC4C5-1523-4DF7-BE92-1671BA4D93F2}" sibTransId="{1B341EC4-8ADA-4EEC-A078-B24CBC10EA1E}"/>
    <dgm:cxn modelId="{05C53D57-1179-4FD1-BB48-0D311F08CE98}" srcId="{9C6267F5-1E05-41FF-9E80-E5B84FFBFEA1}" destId="{6E7469B1-3E71-4876-A38F-EC6B34A5BEA2}" srcOrd="2" destOrd="0" parTransId="{6B52CAC4-0402-4CF1-8675-4209B04C6BFA}" sibTransId="{ADBF66C7-91E0-463A-BAA0-4BC1911C8441}"/>
    <dgm:cxn modelId="{E45B1B02-5B1A-4FA0-B6A3-4F7E001626C2}" type="presOf" srcId="{B4999C32-00AD-488A-BDB4-88B50742D45C}" destId="{6E83A0DC-88B5-4F8D-AC66-EABB7CE84B38}" srcOrd="0" destOrd="0" presId="urn:microsoft.com/office/officeart/2005/8/layout/lProcess3"/>
    <dgm:cxn modelId="{350115E2-C789-420E-9075-64A01B52BEEB}" srcId="{6E7469B1-3E71-4876-A38F-EC6B34A5BEA2}" destId="{161C7505-F413-4F0E-A7C0-F0A74778DD38}" srcOrd="1" destOrd="0" parTransId="{DBB2AE13-3032-4084-903D-754355F31BEA}" sibTransId="{BF94ACC9-BEB9-47B7-B26D-236319C1A0CB}"/>
    <dgm:cxn modelId="{A60D6605-6C7B-4E9E-BA43-4BCCED61B2DC}" srcId="{C5001703-92A4-4EDE-9E9F-F279E902AF57}" destId="{5DEB0E11-4403-464A-B9DB-670AB0C8BE4F}" srcOrd="1" destOrd="0" parTransId="{47410BA1-8A77-4608-B423-79E6AA9ADFEB}" sibTransId="{0DEB5952-1574-47E9-9E8E-ACB67312BF5B}"/>
    <dgm:cxn modelId="{3A34823C-E655-43B6-B9A2-89609F873672}" type="presOf" srcId="{696DCBA8-4181-447A-970E-27BF42D74636}" destId="{61069C6D-2F46-48E1-BC0A-F960692764B6}" srcOrd="0" destOrd="0" presId="urn:microsoft.com/office/officeart/2005/8/layout/lProcess3"/>
    <dgm:cxn modelId="{B706E5B2-AD85-4D09-A280-090030E3EC67}" type="presOf" srcId="{6E7469B1-3E71-4876-A38F-EC6B34A5BEA2}" destId="{04516D3C-FFCB-4B34-B8AA-F5E5374C6472}" srcOrd="0" destOrd="0" presId="urn:microsoft.com/office/officeart/2005/8/layout/lProcess3"/>
    <dgm:cxn modelId="{DA54A7B8-B607-4E7C-94B0-F01D3ACF6575}" type="presOf" srcId="{5BA59CE7-0AB4-4064-8634-364CEEA4F583}" destId="{A260199C-3E3B-4A81-B2D4-FDB50AD112D9}" srcOrd="0" destOrd="0" presId="urn:microsoft.com/office/officeart/2005/8/layout/lProcess3"/>
    <dgm:cxn modelId="{D565C97F-1D09-40F3-9342-04B118AF6EF7}" srcId="{C5001703-92A4-4EDE-9E9F-F279E902AF57}" destId="{9A014A97-A8B0-4625-8330-00475CBC54CC}" srcOrd="0" destOrd="0" parTransId="{AD220B87-4A6F-4336-A28C-FAC4AA29129E}" sibTransId="{F0278117-9883-4760-97DD-7C88EAFC19BC}"/>
    <dgm:cxn modelId="{41EB6944-0998-4287-9933-58EDB873FB1B}" type="presOf" srcId="{3401440E-A929-4896-A8A0-FC5E9E2F4385}" destId="{2C51D2B7-8C0C-402C-B8C3-85B4F562E850}" srcOrd="0" destOrd="0" presId="urn:microsoft.com/office/officeart/2005/8/layout/lProcess3"/>
    <dgm:cxn modelId="{3ECAF063-A7EB-4F8F-AEC7-74882BCB0777}" type="presOf" srcId="{161C7505-F413-4F0E-A7C0-F0A74778DD38}" destId="{8808E640-CE45-492B-B65D-FE8A5463AA4D}" srcOrd="0" destOrd="0" presId="urn:microsoft.com/office/officeart/2005/8/layout/lProcess3"/>
    <dgm:cxn modelId="{EF0C17B2-94B4-4A98-A507-65C0929D7F4A}" type="presOf" srcId="{8D81E8B7-9843-4F2E-9A84-67E42CEA9120}" destId="{FC9EBB2B-E138-4CEE-A0FC-911B1F25C013}" srcOrd="0" destOrd="0" presId="urn:microsoft.com/office/officeart/2005/8/layout/lProcess3"/>
    <dgm:cxn modelId="{0BC473CA-2C6F-4783-B273-2031A1A3C07E}" srcId="{9C6267F5-1E05-41FF-9E80-E5B84FFBFEA1}" destId="{C5001703-92A4-4EDE-9E9F-F279E902AF57}" srcOrd="5" destOrd="0" parTransId="{91A5C01D-27F3-4F3B-AB96-B540436524BB}" sibTransId="{9D92AE49-91D6-431F-A83C-E04727CCA563}"/>
    <dgm:cxn modelId="{799A268B-350A-4478-901C-C1883F5F24BE}" type="presOf" srcId="{024E206D-AE25-4DCA-9B5D-0993E55D33DE}" destId="{58B4A19D-1ADD-4C42-A84C-D96B1E6967D0}" srcOrd="0" destOrd="0" presId="urn:microsoft.com/office/officeart/2005/8/layout/lProcess3"/>
    <dgm:cxn modelId="{56D2710A-A8BA-44F8-B222-2776DF7224B4}" srcId="{9C6267F5-1E05-41FF-9E80-E5B84FFBFEA1}" destId="{3401440E-A929-4896-A8A0-FC5E9E2F4385}" srcOrd="4" destOrd="0" parTransId="{554D1780-3E83-412E-ADFD-75273B7EDD6C}" sibTransId="{A09E3ADE-6870-4EF1-9625-4ACA67719F63}"/>
    <dgm:cxn modelId="{D5198928-7850-449B-A234-2CBA6ABCC97C}" srcId="{17BEB033-88A7-4DCA-96F1-B12BF8C9E90C}" destId="{024E206D-AE25-4DCA-9B5D-0993E55D33DE}" srcOrd="0" destOrd="0" parTransId="{49E57CD7-964B-48A6-9F84-0B4967EA77BD}" sibTransId="{65E6C1E6-DB76-4FE2-AB85-13735FAB2E15}"/>
    <dgm:cxn modelId="{75EF3E8D-CB3C-4B3C-9C47-ED07CF8BAE6E}" srcId="{9C6267F5-1E05-41FF-9E80-E5B84FFBFEA1}" destId="{CDF85F3C-6C70-40F3-A20D-294CA9A31393}" srcOrd="1" destOrd="0" parTransId="{42FA6D2E-B7AC-43F1-9AE9-A8C39739C3C1}" sibTransId="{36D43CD9-2D41-4227-B234-97CDB2D5A533}"/>
    <dgm:cxn modelId="{C9D816B3-D892-4C06-927D-EE3181CC9678}" type="presOf" srcId="{9A014A97-A8B0-4625-8330-00475CBC54CC}" destId="{94472E19-DDE7-4E3F-AB16-592BE9B46FF1}" srcOrd="0" destOrd="0" presId="urn:microsoft.com/office/officeart/2005/8/layout/lProcess3"/>
    <dgm:cxn modelId="{DC3F5175-FA2A-4237-A7CA-D4F5D34031B9}" type="presOf" srcId="{7E5ED3CA-C24E-47B0-AD92-589E11FE87F3}" destId="{6E7E94F4-027D-4296-B098-36E1A35445A3}" srcOrd="0" destOrd="0" presId="urn:microsoft.com/office/officeart/2005/8/layout/lProcess3"/>
    <dgm:cxn modelId="{E0A7A3BA-F06D-4641-9A8C-E1D3C8B4D352}" srcId="{3401440E-A929-4896-A8A0-FC5E9E2F4385}" destId="{20532750-4212-4787-BDCA-79D2FDB75D25}" srcOrd="1" destOrd="0" parTransId="{013B8E79-70A9-4DAF-AD49-DAC08C0814E4}" sibTransId="{B97EC3B9-5167-435F-B148-B7A76304C29F}"/>
    <dgm:cxn modelId="{ED917BE0-4AAD-4F5F-8480-729FC85AC036}" type="presParOf" srcId="{ADD4D44C-6C83-4D7B-A73D-91A9E6E4F070}" destId="{E7F2697E-CD68-4AF5-AEA4-4B7A3611E1F3}" srcOrd="0" destOrd="0" presId="urn:microsoft.com/office/officeart/2005/8/layout/lProcess3"/>
    <dgm:cxn modelId="{EE23DEA3-152E-450C-A89E-DB988A39BC7A}" type="presParOf" srcId="{E7F2697E-CD68-4AF5-AEA4-4B7A3611E1F3}" destId="{A260199C-3E3B-4A81-B2D4-FDB50AD112D9}" srcOrd="0" destOrd="0" presId="urn:microsoft.com/office/officeart/2005/8/layout/lProcess3"/>
    <dgm:cxn modelId="{D32E5CD9-822E-463F-B182-550BCF33C645}" type="presParOf" srcId="{E7F2697E-CD68-4AF5-AEA4-4B7A3611E1F3}" destId="{5DF6C759-1BF1-42AD-A83C-D7570F7DF8EE}" srcOrd="1" destOrd="0" presId="urn:microsoft.com/office/officeart/2005/8/layout/lProcess3"/>
    <dgm:cxn modelId="{FC4F50EB-3E65-4827-B2C8-981FC159CF2C}" type="presParOf" srcId="{E7F2697E-CD68-4AF5-AEA4-4B7A3611E1F3}" destId="{FC9EBB2B-E138-4CEE-A0FC-911B1F25C013}" srcOrd="2" destOrd="0" presId="urn:microsoft.com/office/officeart/2005/8/layout/lProcess3"/>
    <dgm:cxn modelId="{F2A434E7-AA1F-404C-8657-9985911A03DD}" type="presParOf" srcId="{E7F2697E-CD68-4AF5-AEA4-4B7A3611E1F3}" destId="{576CE007-64A1-4538-908E-66EBB98217C8}" srcOrd="3" destOrd="0" presId="urn:microsoft.com/office/officeart/2005/8/layout/lProcess3"/>
    <dgm:cxn modelId="{AAC59E39-BD83-4EFF-8ABF-89923AE9912F}" type="presParOf" srcId="{E7F2697E-CD68-4AF5-AEA4-4B7A3611E1F3}" destId="{8ADF9E30-7A0B-499B-8D78-2E51952F0FE8}" srcOrd="4" destOrd="0" presId="urn:microsoft.com/office/officeart/2005/8/layout/lProcess3"/>
    <dgm:cxn modelId="{826840C8-C863-4E6B-AB79-022BE9A5463D}" type="presParOf" srcId="{ADD4D44C-6C83-4D7B-A73D-91A9E6E4F070}" destId="{0B28BABD-C7EA-43AF-BB1C-7FC337F90F83}" srcOrd="1" destOrd="0" presId="urn:microsoft.com/office/officeart/2005/8/layout/lProcess3"/>
    <dgm:cxn modelId="{C62EB6BB-DD81-491B-8F18-D62BDF18E657}" type="presParOf" srcId="{ADD4D44C-6C83-4D7B-A73D-91A9E6E4F070}" destId="{EDBADF4B-3A35-4E21-8ECD-A3F77ABD04AF}" srcOrd="2" destOrd="0" presId="urn:microsoft.com/office/officeart/2005/8/layout/lProcess3"/>
    <dgm:cxn modelId="{002067EE-57E0-4557-8FF2-103DF667078B}" type="presParOf" srcId="{EDBADF4B-3A35-4E21-8ECD-A3F77ABD04AF}" destId="{118FF859-18EB-41EE-99AF-E9F166441DA0}" srcOrd="0" destOrd="0" presId="urn:microsoft.com/office/officeart/2005/8/layout/lProcess3"/>
    <dgm:cxn modelId="{57B58AC1-3A7E-49F2-B5A9-F5E56759A6DF}" type="presParOf" srcId="{EDBADF4B-3A35-4E21-8ECD-A3F77ABD04AF}" destId="{D0E37E19-554E-4626-A99F-CF7F540B3332}" srcOrd="1" destOrd="0" presId="urn:microsoft.com/office/officeart/2005/8/layout/lProcess3"/>
    <dgm:cxn modelId="{FD07F2F0-DC55-4E17-9750-B32D7AC4923C}" type="presParOf" srcId="{EDBADF4B-3A35-4E21-8ECD-A3F77ABD04AF}" destId="{6E83A0DC-88B5-4F8D-AC66-EABB7CE84B38}" srcOrd="2" destOrd="0" presId="urn:microsoft.com/office/officeart/2005/8/layout/lProcess3"/>
    <dgm:cxn modelId="{DBA531C1-74AC-44C6-9CE1-15F82BD7223C}" type="presParOf" srcId="{EDBADF4B-3A35-4E21-8ECD-A3F77ABD04AF}" destId="{49044091-CF1C-49BA-9627-1018195ACB45}" srcOrd="3" destOrd="0" presId="urn:microsoft.com/office/officeart/2005/8/layout/lProcess3"/>
    <dgm:cxn modelId="{CBE24C3F-3D81-4BBF-A405-8B4F27199D57}" type="presParOf" srcId="{EDBADF4B-3A35-4E21-8ECD-A3F77ABD04AF}" destId="{6E7E94F4-027D-4296-B098-36E1A35445A3}" srcOrd="4" destOrd="0" presId="urn:microsoft.com/office/officeart/2005/8/layout/lProcess3"/>
    <dgm:cxn modelId="{A6E9C48A-E553-4BE4-ADA1-1F81A4EB0C5D}" type="presParOf" srcId="{ADD4D44C-6C83-4D7B-A73D-91A9E6E4F070}" destId="{164BF24D-26D7-4DFE-B0A2-F506AC6B45AC}" srcOrd="3" destOrd="0" presId="urn:microsoft.com/office/officeart/2005/8/layout/lProcess3"/>
    <dgm:cxn modelId="{14BB4393-6955-4DBB-97A2-E8A8DE436F26}" type="presParOf" srcId="{ADD4D44C-6C83-4D7B-A73D-91A9E6E4F070}" destId="{6650811A-1872-467B-BA30-E210ECF86271}" srcOrd="4" destOrd="0" presId="urn:microsoft.com/office/officeart/2005/8/layout/lProcess3"/>
    <dgm:cxn modelId="{F4A99484-C50D-49F6-897D-FC99F2E04590}" type="presParOf" srcId="{6650811A-1872-467B-BA30-E210ECF86271}" destId="{04516D3C-FFCB-4B34-B8AA-F5E5374C6472}" srcOrd="0" destOrd="0" presId="urn:microsoft.com/office/officeart/2005/8/layout/lProcess3"/>
    <dgm:cxn modelId="{CBEDD3E5-268C-4276-8ABC-F8D5FD944B66}" type="presParOf" srcId="{6650811A-1872-467B-BA30-E210ECF86271}" destId="{6C1398B9-413C-4857-B78B-09C20DC90831}" srcOrd="1" destOrd="0" presId="urn:microsoft.com/office/officeart/2005/8/layout/lProcess3"/>
    <dgm:cxn modelId="{82ED3922-8AF4-42ED-A39D-8A4270CB1792}" type="presParOf" srcId="{6650811A-1872-467B-BA30-E210ECF86271}" destId="{7FA1471D-233A-45F8-BB65-E37BFE6A1C6D}" srcOrd="2" destOrd="0" presId="urn:microsoft.com/office/officeart/2005/8/layout/lProcess3"/>
    <dgm:cxn modelId="{D2D8B2FE-567F-4DB3-A2F0-22FA4080308D}" type="presParOf" srcId="{6650811A-1872-467B-BA30-E210ECF86271}" destId="{9AAD2F54-08BD-40A5-8484-04EF9077D8F5}" srcOrd="3" destOrd="0" presId="urn:microsoft.com/office/officeart/2005/8/layout/lProcess3"/>
    <dgm:cxn modelId="{01BE9123-B815-478B-8DA8-8B4E9C03AC50}" type="presParOf" srcId="{6650811A-1872-467B-BA30-E210ECF86271}" destId="{8808E640-CE45-492B-B65D-FE8A5463AA4D}" srcOrd="4" destOrd="0" presId="urn:microsoft.com/office/officeart/2005/8/layout/lProcess3"/>
    <dgm:cxn modelId="{CC7BD2D5-A93C-4FED-99CE-AFD7365393CF}" type="presParOf" srcId="{ADD4D44C-6C83-4D7B-A73D-91A9E6E4F070}" destId="{B1DBDB70-ACEF-4953-A478-E753DE2918BF}" srcOrd="5" destOrd="0" presId="urn:microsoft.com/office/officeart/2005/8/layout/lProcess3"/>
    <dgm:cxn modelId="{245E792B-3E18-4D12-80BA-438462F9C752}" type="presParOf" srcId="{ADD4D44C-6C83-4D7B-A73D-91A9E6E4F070}" destId="{63781B60-9F19-4378-BA93-7479ABFF7888}" srcOrd="6" destOrd="0" presId="urn:microsoft.com/office/officeart/2005/8/layout/lProcess3"/>
    <dgm:cxn modelId="{03C9129A-5135-4951-A1E8-3EE2A555EA45}" type="presParOf" srcId="{63781B60-9F19-4378-BA93-7479ABFF7888}" destId="{A7CF9E05-B71C-4987-8DDB-A687935D0F2E}" srcOrd="0" destOrd="0" presId="urn:microsoft.com/office/officeart/2005/8/layout/lProcess3"/>
    <dgm:cxn modelId="{BF1A08C3-80ED-44CE-939D-AD4366380526}" type="presParOf" srcId="{63781B60-9F19-4378-BA93-7479ABFF7888}" destId="{8B7B80D8-C6B6-4D8A-9C78-D4572DC242F0}" srcOrd="1" destOrd="0" presId="urn:microsoft.com/office/officeart/2005/8/layout/lProcess3"/>
    <dgm:cxn modelId="{0348042C-1BC2-4154-B67E-3462AC4A7747}" type="presParOf" srcId="{63781B60-9F19-4378-BA93-7479ABFF7888}" destId="{58B4A19D-1ADD-4C42-A84C-D96B1E6967D0}" srcOrd="2" destOrd="0" presId="urn:microsoft.com/office/officeart/2005/8/layout/lProcess3"/>
    <dgm:cxn modelId="{D0485881-5718-462D-A7DF-D1A632FCCC07}" type="presParOf" srcId="{63781B60-9F19-4378-BA93-7479ABFF7888}" destId="{32CFB6FD-C359-4D64-A69B-C47B4ECBD9CF}" srcOrd="3" destOrd="0" presId="urn:microsoft.com/office/officeart/2005/8/layout/lProcess3"/>
    <dgm:cxn modelId="{DEDCC139-F7BC-499D-8DCE-2527DFEF97D8}" type="presParOf" srcId="{63781B60-9F19-4378-BA93-7479ABFF7888}" destId="{61069C6D-2F46-48E1-BC0A-F960692764B6}" srcOrd="4" destOrd="0" presId="urn:microsoft.com/office/officeart/2005/8/layout/lProcess3"/>
    <dgm:cxn modelId="{50CBC7E9-0331-40DF-BB86-E4364A134017}" type="presParOf" srcId="{ADD4D44C-6C83-4D7B-A73D-91A9E6E4F070}" destId="{FEAAAD66-574B-443B-B54E-30F1C0ECAAD7}" srcOrd="7" destOrd="0" presId="urn:microsoft.com/office/officeart/2005/8/layout/lProcess3"/>
    <dgm:cxn modelId="{4F22EA86-953B-447B-96FA-DCD555989771}" type="presParOf" srcId="{ADD4D44C-6C83-4D7B-A73D-91A9E6E4F070}" destId="{8394D2AF-AD51-4545-80BC-40AF319AD409}" srcOrd="8" destOrd="0" presId="urn:microsoft.com/office/officeart/2005/8/layout/lProcess3"/>
    <dgm:cxn modelId="{5E42B5D6-0554-4C08-B646-21AEC2684F77}" type="presParOf" srcId="{8394D2AF-AD51-4545-80BC-40AF319AD409}" destId="{2C51D2B7-8C0C-402C-B8C3-85B4F562E850}" srcOrd="0" destOrd="0" presId="urn:microsoft.com/office/officeart/2005/8/layout/lProcess3"/>
    <dgm:cxn modelId="{C82A828C-1B43-4D56-84D5-B75DCA89C865}" type="presParOf" srcId="{8394D2AF-AD51-4545-80BC-40AF319AD409}" destId="{77E179A0-AE17-4B5E-A62E-B7EACC020A18}" srcOrd="1" destOrd="0" presId="urn:microsoft.com/office/officeart/2005/8/layout/lProcess3"/>
    <dgm:cxn modelId="{D14A9A4F-6FB0-4334-ABF9-6D171AD5C8C8}" type="presParOf" srcId="{8394D2AF-AD51-4545-80BC-40AF319AD409}" destId="{5A208E4C-D2E4-47CE-B9A7-B6ABD1B136AE}" srcOrd="2" destOrd="0" presId="urn:microsoft.com/office/officeart/2005/8/layout/lProcess3"/>
    <dgm:cxn modelId="{03603892-248D-4DF6-83C0-EC421284538F}" type="presParOf" srcId="{8394D2AF-AD51-4545-80BC-40AF319AD409}" destId="{96E9D993-7FDE-45DE-BF89-7D3CED0EA0D1}" srcOrd="3" destOrd="0" presId="urn:microsoft.com/office/officeart/2005/8/layout/lProcess3"/>
    <dgm:cxn modelId="{5F45B650-8398-4CBC-9FC8-8F08AEE1112D}" type="presParOf" srcId="{8394D2AF-AD51-4545-80BC-40AF319AD409}" destId="{A9F2F6BD-BF0D-48EE-96C7-47EC6C64F0CB}" srcOrd="4" destOrd="0" presId="urn:microsoft.com/office/officeart/2005/8/layout/lProcess3"/>
    <dgm:cxn modelId="{A6C95615-218F-454F-A103-26C6F655734E}" type="presParOf" srcId="{ADD4D44C-6C83-4D7B-A73D-91A9E6E4F070}" destId="{43544C69-E9D0-4F1F-A980-57F6FF74A421}" srcOrd="9" destOrd="0" presId="urn:microsoft.com/office/officeart/2005/8/layout/lProcess3"/>
    <dgm:cxn modelId="{18863063-76CA-4C05-816C-1FDBF0C8E758}" type="presParOf" srcId="{ADD4D44C-6C83-4D7B-A73D-91A9E6E4F070}" destId="{41053833-389F-4E03-8FF5-20D53849BE09}" srcOrd="10" destOrd="0" presId="urn:microsoft.com/office/officeart/2005/8/layout/lProcess3"/>
    <dgm:cxn modelId="{76EA40A7-9E80-4D3C-960F-2BDC34A88D5E}" type="presParOf" srcId="{41053833-389F-4E03-8FF5-20D53849BE09}" destId="{2FBFB9D1-E913-40EC-B1B5-1EAF2281CC51}" srcOrd="0" destOrd="0" presId="urn:microsoft.com/office/officeart/2005/8/layout/lProcess3"/>
    <dgm:cxn modelId="{7F6020F1-1812-4F68-8351-EDF4B26C2FF3}" type="presParOf" srcId="{41053833-389F-4E03-8FF5-20D53849BE09}" destId="{35CBAFBD-E4F9-4813-8EF9-1111C7375095}" srcOrd="1" destOrd="0" presId="urn:microsoft.com/office/officeart/2005/8/layout/lProcess3"/>
    <dgm:cxn modelId="{0C58E9E2-48C7-493C-9E37-18C60843940B}" type="presParOf" srcId="{41053833-389F-4E03-8FF5-20D53849BE09}" destId="{94472E19-DDE7-4E3F-AB16-592BE9B46FF1}" srcOrd="2" destOrd="0" presId="urn:microsoft.com/office/officeart/2005/8/layout/lProcess3"/>
    <dgm:cxn modelId="{76E3BBC2-6031-4C80-AEBE-B8634F5821FD}" type="presParOf" srcId="{41053833-389F-4E03-8FF5-20D53849BE09}" destId="{F424B239-3700-4AFB-A6DD-314174994291}" srcOrd="3" destOrd="0" presId="urn:microsoft.com/office/officeart/2005/8/layout/lProcess3"/>
    <dgm:cxn modelId="{C9C22C5E-98E9-4A32-B1D9-C6DAFE8EBD92}" type="presParOf" srcId="{41053833-389F-4E03-8FF5-20D53849BE09}" destId="{2B9804D5-C524-4EAE-9C63-BC036352000B}" srcOrd="4" destOrd="0" presId="urn:microsoft.com/office/officeart/2005/8/layout/lProcess3"/>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97295675-5727-4E13-A3C3-E9A855BB1DE7}" type="doc">
      <dgm:prSet loTypeId="urn:microsoft.com/office/officeart/2005/8/layout/cycle5" loCatId="cycle" qsTypeId="urn:microsoft.com/office/officeart/2005/8/quickstyle/simple1" qsCatId="simple" csTypeId="urn:microsoft.com/office/officeart/2005/8/colors/accent0_1" csCatId="mainScheme" phldr="1"/>
      <dgm:spPr/>
      <dgm:t>
        <a:bodyPr/>
        <a:lstStyle/>
        <a:p>
          <a:endParaRPr lang="en-GB"/>
        </a:p>
      </dgm:t>
    </dgm:pt>
    <dgm:pt modelId="{95BD8F52-0BE6-4F82-9693-C894D119B3FB}">
      <dgm:prSet phldrT="[Text]" custT="1"/>
      <dgm:spPr/>
      <dgm:t>
        <a:bodyPr/>
        <a:lstStyle/>
        <a:p>
          <a:r>
            <a:rPr lang="en-GB" sz="1100" b="1">
              <a:latin typeface="Times New Roman" panose="02020603050405020304" pitchFamily="18" charset="0"/>
              <a:cs typeface="Times New Roman" panose="02020603050405020304" pitchFamily="18" charset="0"/>
            </a:rPr>
            <a:t>experimentation</a:t>
          </a:r>
        </a:p>
        <a:p>
          <a:r>
            <a:rPr lang="en-GB" sz="1100">
              <a:latin typeface="Times New Roman" panose="02020603050405020304" pitchFamily="18" charset="0"/>
              <a:cs typeface="Times New Roman" panose="02020603050405020304" pitchFamily="18" charset="0"/>
            </a:rPr>
            <a:t>Applying what learned?</a:t>
          </a:r>
        </a:p>
      </dgm:t>
    </dgm:pt>
    <dgm:pt modelId="{93BD9569-50A5-4B3F-B8AC-0363A9C5B491}" type="parTrans" cxnId="{BB52DC5B-F4D0-4BE6-805E-B0953EC08D11}">
      <dgm:prSet/>
      <dgm:spPr/>
      <dgm:t>
        <a:bodyPr/>
        <a:lstStyle/>
        <a:p>
          <a:endParaRPr lang="en-GB"/>
        </a:p>
      </dgm:t>
    </dgm:pt>
    <dgm:pt modelId="{D9372B75-385A-4BD6-B215-9D70985B80CE}" type="sibTrans" cxnId="{BB52DC5B-F4D0-4BE6-805E-B0953EC08D11}">
      <dgm:prSet/>
      <dgm:spPr/>
      <dgm:t>
        <a:bodyPr/>
        <a:lstStyle/>
        <a:p>
          <a:endParaRPr lang="en-GB"/>
        </a:p>
      </dgm:t>
    </dgm:pt>
    <dgm:pt modelId="{9BD5C7CD-38FB-47D2-A375-0DC2470626BA}">
      <dgm:prSet phldrT="[Text]"/>
      <dgm:spPr/>
      <dgm:t>
        <a:bodyPr/>
        <a:lstStyle/>
        <a:p>
          <a:r>
            <a:rPr lang="en-GB" b="1">
              <a:latin typeface="Times New Roman" panose="02020603050405020304" pitchFamily="18" charset="0"/>
              <a:cs typeface="Times New Roman" panose="02020603050405020304" pitchFamily="18" charset="0"/>
            </a:rPr>
            <a:t>outcome</a:t>
          </a:r>
        </a:p>
        <a:p>
          <a:r>
            <a:rPr lang="en-GB">
              <a:latin typeface="Times New Roman" panose="02020603050405020304" pitchFamily="18" charset="0"/>
              <a:cs typeface="Times New Roman" panose="02020603050405020304" pitchFamily="18" charset="0"/>
            </a:rPr>
            <a:t>What happened?</a:t>
          </a:r>
        </a:p>
        <a:p>
          <a:endParaRPr lang="en-GB">
            <a:latin typeface="Times New Roman" panose="02020603050405020304" pitchFamily="18" charset="0"/>
            <a:cs typeface="Times New Roman" panose="02020603050405020304" pitchFamily="18" charset="0"/>
          </a:endParaRPr>
        </a:p>
      </dgm:t>
    </dgm:pt>
    <dgm:pt modelId="{5382DA42-663F-4001-967F-8D4901E2C444}" type="parTrans" cxnId="{8CD94848-E2A9-4C9F-9142-BAD42DAD664D}">
      <dgm:prSet/>
      <dgm:spPr/>
      <dgm:t>
        <a:bodyPr/>
        <a:lstStyle/>
        <a:p>
          <a:endParaRPr lang="en-GB"/>
        </a:p>
      </dgm:t>
    </dgm:pt>
    <dgm:pt modelId="{1E3E92D7-BB65-4885-A846-4EED85186E5C}" type="sibTrans" cxnId="{8CD94848-E2A9-4C9F-9142-BAD42DAD664D}">
      <dgm:prSet/>
      <dgm:spPr/>
      <dgm:t>
        <a:bodyPr/>
        <a:lstStyle/>
        <a:p>
          <a:endParaRPr lang="en-GB"/>
        </a:p>
      </dgm:t>
    </dgm:pt>
    <dgm:pt modelId="{058A6D11-7451-458E-8678-4AAB7BB652E1}">
      <dgm:prSet phldrT="[Text]"/>
      <dgm:spPr/>
      <dgm:t>
        <a:bodyPr/>
        <a:lstStyle/>
        <a:p>
          <a:r>
            <a:rPr lang="en-GB" b="1">
              <a:latin typeface="Times New Roman" panose="02020603050405020304" pitchFamily="18" charset="0"/>
              <a:cs typeface="Times New Roman" panose="02020603050405020304" pitchFamily="18" charset="0"/>
            </a:rPr>
            <a:t>evaluation</a:t>
          </a:r>
        </a:p>
        <a:p>
          <a:r>
            <a:rPr lang="en-GB">
              <a:latin typeface="Times New Roman" panose="02020603050405020304" pitchFamily="18" charset="0"/>
              <a:cs typeface="Times New Roman" panose="02020603050405020304" pitchFamily="18" charset="0"/>
            </a:rPr>
            <a:t>What good and what bad?</a:t>
          </a:r>
        </a:p>
      </dgm:t>
    </dgm:pt>
    <dgm:pt modelId="{BD32A3B4-BCF6-454E-852E-35B48AC84805}" type="parTrans" cxnId="{44EC7A0E-A2A8-44EA-BD44-7237BC69A17E}">
      <dgm:prSet/>
      <dgm:spPr/>
      <dgm:t>
        <a:bodyPr/>
        <a:lstStyle/>
        <a:p>
          <a:endParaRPr lang="en-GB"/>
        </a:p>
      </dgm:t>
    </dgm:pt>
    <dgm:pt modelId="{3DCFFB72-C69D-4E55-8BFB-55955CC04D89}" type="sibTrans" cxnId="{44EC7A0E-A2A8-44EA-BD44-7237BC69A17E}">
      <dgm:prSet/>
      <dgm:spPr/>
      <dgm:t>
        <a:bodyPr/>
        <a:lstStyle/>
        <a:p>
          <a:endParaRPr lang="en-GB"/>
        </a:p>
      </dgm:t>
    </dgm:pt>
    <dgm:pt modelId="{3704F308-7D09-4940-A5F9-8C7D9407DDB4}">
      <dgm:prSet phldrT="[Text]"/>
      <dgm:spPr/>
      <dgm:t>
        <a:bodyPr/>
        <a:lstStyle/>
        <a:p>
          <a:r>
            <a:rPr lang="en-GB" b="1">
              <a:latin typeface="Times New Roman" panose="02020603050405020304" pitchFamily="18" charset="0"/>
              <a:cs typeface="Times New Roman" panose="02020603050405020304" pitchFamily="18" charset="0"/>
            </a:rPr>
            <a:t>conclusion</a:t>
          </a:r>
        </a:p>
        <a:p>
          <a:r>
            <a:rPr lang="en-GB">
              <a:latin typeface="Times New Roman" panose="02020603050405020304" pitchFamily="18" charset="0"/>
              <a:cs typeface="Times New Roman" panose="02020603050405020304" pitchFamily="18" charset="0"/>
            </a:rPr>
            <a:t>What else could be done?</a:t>
          </a:r>
        </a:p>
      </dgm:t>
    </dgm:pt>
    <dgm:pt modelId="{5CE7D333-A1D0-401B-A9C5-2C2C67D6393A}" type="parTrans" cxnId="{0019850B-8069-4D7C-8703-003E6E99C776}">
      <dgm:prSet/>
      <dgm:spPr/>
      <dgm:t>
        <a:bodyPr/>
        <a:lstStyle/>
        <a:p>
          <a:endParaRPr lang="en-GB"/>
        </a:p>
      </dgm:t>
    </dgm:pt>
    <dgm:pt modelId="{68F0AC39-819C-446D-A7BB-BD93D6CE3CD9}" type="sibTrans" cxnId="{0019850B-8069-4D7C-8703-003E6E99C776}">
      <dgm:prSet/>
      <dgm:spPr/>
      <dgm:t>
        <a:bodyPr/>
        <a:lstStyle/>
        <a:p>
          <a:endParaRPr lang="en-GB"/>
        </a:p>
      </dgm:t>
    </dgm:pt>
    <dgm:pt modelId="{49F84101-B6BC-4E20-A578-5DF2D427EC14}" type="pres">
      <dgm:prSet presAssocID="{97295675-5727-4E13-A3C3-E9A855BB1DE7}" presName="cycle" presStyleCnt="0">
        <dgm:presLayoutVars>
          <dgm:dir/>
          <dgm:resizeHandles val="exact"/>
        </dgm:presLayoutVars>
      </dgm:prSet>
      <dgm:spPr/>
      <dgm:t>
        <a:bodyPr/>
        <a:lstStyle/>
        <a:p>
          <a:endParaRPr lang="en-GB"/>
        </a:p>
      </dgm:t>
    </dgm:pt>
    <dgm:pt modelId="{5420BC06-4504-4BFF-9AE9-734BF6247669}" type="pres">
      <dgm:prSet presAssocID="{95BD8F52-0BE6-4F82-9693-C894D119B3FB}" presName="node" presStyleLbl="node1" presStyleIdx="0" presStyleCnt="4">
        <dgm:presLayoutVars>
          <dgm:bulletEnabled val="1"/>
        </dgm:presLayoutVars>
      </dgm:prSet>
      <dgm:spPr/>
      <dgm:t>
        <a:bodyPr/>
        <a:lstStyle/>
        <a:p>
          <a:endParaRPr lang="en-GB"/>
        </a:p>
      </dgm:t>
    </dgm:pt>
    <dgm:pt modelId="{3D9E5655-EA9C-4908-98F0-CBD45650C8A5}" type="pres">
      <dgm:prSet presAssocID="{95BD8F52-0BE6-4F82-9693-C894D119B3FB}" presName="spNode" presStyleCnt="0"/>
      <dgm:spPr/>
    </dgm:pt>
    <dgm:pt modelId="{FF122EA2-1D9A-4730-A103-DD27F9A2F668}" type="pres">
      <dgm:prSet presAssocID="{D9372B75-385A-4BD6-B215-9D70985B80CE}" presName="sibTrans" presStyleLbl="sibTrans1D1" presStyleIdx="0" presStyleCnt="4"/>
      <dgm:spPr/>
      <dgm:t>
        <a:bodyPr/>
        <a:lstStyle/>
        <a:p>
          <a:endParaRPr lang="en-GB"/>
        </a:p>
      </dgm:t>
    </dgm:pt>
    <dgm:pt modelId="{DD2432B2-E430-4980-9A17-622E129FB4FD}" type="pres">
      <dgm:prSet presAssocID="{9BD5C7CD-38FB-47D2-A375-0DC2470626BA}" presName="node" presStyleLbl="node1" presStyleIdx="1" presStyleCnt="4">
        <dgm:presLayoutVars>
          <dgm:bulletEnabled val="1"/>
        </dgm:presLayoutVars>
      </dgm:prSet>
      <dgm:spPr/>
      <dgm:t>
        <a:bodyPr/>
        <a:lstStyle/>
        <a:p>
          <a:endParaRPr lang="en-GB"/>
        </a:p>
      </dgm:t>
    </dgm:pt>
    <dgm:pt modelId="{FD0892FB-0988-4402-A43C-49719B4834E9}" type="pres">
      <dgm:prSet presAssocID="{9BD5C7CD-38FB-47D2-A375-0DC2470626BA}" presName="spNode" presStyleCnt="0"/>
      <dgm:spPr/>
    </dgm:pt>
    <dgm:pt modelId="{BD4604EE-4707-434E-AA31-C4C4E0C739D7}" type="pres">
      <dgm:prSet presAssocID="{1E3E92D7-BB65-4885-A846-4EED85186E5C}" presName="sibTrans" presStyleLbl="sibTrans1D1" presStyleIdx="1" presStyleCnt="4"/>
      <dgm:spPr/>
      <dgm:t>
        <a:bodyPr/>
        <a:lstStyle/>
        <a:p>
          <a:endParaRPr lang="en-GB"/>
        </a:p>
      </dgm:t>
    </dgm:pt>
    <dgm:pt modelId="{4C57F305-A05F-434B-9104-2BC6B975FDDE}" type="pres">
      <dgm:prSet presAssocID="{058A6D11-7451-458E-8678-4AAB7BB652E1}" presName="node" presStyleLbl="node1" presStyleIdx="2" presStyleCnt="4">
        <dgm:presLayoutVars>
          <dgm:bulletEnabled val="1"/>
        </dgm:presLayoutVars>
      </dgm:prSet>
      <dgm:spPr/>
      <dgm:t>
        <a:bodyPr/>
        <a:lstStyle/>
        <a:p>
          <a:endParaRPr lang="en-GB"/>
        </a:p>
      </dgm:t>
    </dgm:pt>
    <dgm:pt modelId="{1C5BC613-CF49-43D6-9B5A-396FB90BD50A}" type="pres">
      <dgm:prSet presAssocID="{058A6D11-7451-458E-8678-4AAB7BB652E1}" presName="spNode" presStyleCnt="0"/>
      <dgm:spPr/>
    </dgm:pt>
    <dgm:pt modelId="{15D3F63C-D752-455C-AB63-38393EFD7898}" type="pres">
      <dgm:prSet presAssocID="{3DCFFB72-C69D-4E55-8BFB-55955CC04D89}" presName="sibTrans" presStyleLbl="sibTrans1D1" presStyleIdx="2" presStyleCnt="4"/>
      <dgm:spPr/>
      <dgm:t>
        <a:bodyPr/>
        <a:lstStyle/>
        <a:p>
          <a:endParaRPr lang="en-GB"/>
        </a:p>
      </dgm:t>
    </dgm:pt>
    <dgm:pt modelId="{30C8D9FA-7133-4711-8B73-A32BB5E61E54}" type="pres">
      <dgm:prSet presAssocID="{3704F308-7D09-4940-A5F9-8C7D9407DDB4}" presName="node" presStyleLbl="node1" presStyleIdx="3" presStyleCnt="4">
        <dgm:presLayoutVars>
          <dgm:bulletEnabled val="1"/>
        </dgm:presLayoutVars>
      </dgm:prSet>
      <dgm:spPr/>
      <dgm:t>
        <a:bodyPr/>
        <a:lstStyle/>
        <a:p>
          <a:endParaRPr lang="en-GB"/>
        </a:p>
      </dgm:t>
    </dgm:pt>
    <dgm:pt modelId="{06D97A71-D0DF-4AB1-A789-87A5FBF78F01}" type="pres">
      <dgm:prSet presAssocID="{3704F308-7D09-4940-A5F9-8C7D9407DDB4}" presName="spNode" presStyleCnt="0"/>
      <dgm:spPr/>
    </dgm:pt>
    <dgm:pt modelId="{84811AF1-A2E2-4037-812B-7B2A5C55258F}" type="pres">
      <dgm:prSet presAssocID="{68F0AC39-819C-446D-A7BB-BD93D6CE3CD9}" presName="sibTrans" presStyleLbl="sibTrans1D1" presStyleIdx="3" presStyleCnt="4"/>
      <dgm:spPr/>
      <dgm:t>
        <a:bodyPr/>
        <a:lstStyle/>
        <a:p>
          <a:endParaRPr lang="en-GB"/>
        </a:p>
      </dgm:t>
    </dgm:pt>
  </dgm:ptLst>
  <dgm:cxnLst>
    <dgm:cxn modelId="{CC5C0E36-DDE8-405A-8273-6B73BF338A9D}" type="presOf" srcId="{68F0AC39-819C-446D-A7BB-BD93D6CE3CD9}" destId="{84811AF1-A2E2-4037-812B-7B2A5C55258F}" srcOrd="0" destOrd="0" presId="urn:microsoft.com/office/officeart/2005/8/layout/cycle5"/>
    <dgm:cxn modelId="{0420361C-EE25-4A0C-AB95-E0083B86C7BD}" type="presOf" srcId="{1E3E92D7-BB65-4885-A846-4EED85186E5C}" destId="{BD4604EE-4707-434E-AA31-C4C4E0C739D7}" srcOrd="0" destOrd="0" presId="urn:microsoft.com/office/officeart/2005/8/layout/cycle5"/>
    <dgm:cxn modelId="{0019850B-8069-4D7C-8703-003E6E99C776}" srcId="{97295675-5727-4E13-A3C3-E9A855BB1DE7}" destId="{3704F308-7D09-4940-A5F9-8C7D9407DDB4}" srcOrd="3" destOrd="0" parTransId="{5CE7D333-A1D0-401B-A9C5-2C2C67D6393A}" sibTransId="{68F0AC39-819C-446D-A7BB-BD93D6CE3CD9}"/>
    <dgm:cxn modelId="{44A4D0C2-7053-4D97-BD7E-3C54EEB4FC50}" type="presOf" srcId="{97295675-5727-4E13-A3C3-E9A855BB1DE7}" destId="{49F84101-B6BC-4E20-A578-5DF2D427EC14}" srcOrd="0" destOrd="0" presId="urn:microsoft.com/office/officeart/2005/8/layout/cycle5"/>
    <dgm:cxn modelId="{8CD94848-E2A9-4C9F-9142-BAD42DAD664D}" srcId="{97295675-5727-4E13-A3C3-E9A855BB1DE7}" destId="{9BD5C7CD-38FB-47D2-A375-0DC2470626BA}" srcOrd="1" destOrd="0" parTransId="{5382DA42-663F-4001-967F-8D4901E2C444}" sibTransId="{1E3E92D7-BB65-4885-A846-4EED85186E5C}"/>
    <dgm:cxn modelId="{0616BD65-39DE-4D4C-943A-6A69E16F548A}" type="presOf" srcId="{D9372B75-385A-4BD6-B215-9D70985B80CE}" destId="{FF122EA2-1D9A-4730-A103-DD27F9A2F668}" srcOrd="0" destOrd="0" presId="urn:microsoft.com/office/officeart/2005/8/layout/cycle5"/>
    <dgm:cxn modelId="{48DF97B4-AAAF-4405-BE84-E5B0BC999DF3}" type="presOf" srcId="{95BD8F52-0BE6-4F82-9693-C894D119B3FB}" destId="{5420BC06-4504-4BFF-9AE9-734BF6247669}" srcOrd="0" destOrd="0" presId="urn:microsoft.com/office/officeart/2005/8/layout/cycle5"/>
    <dgm:cxn modelId="{0B78270D-F4AE-4982-943C-BAA3BACA7D52}" type="presOf" srcId="{058A6D11-7451-458E-8678-4AAB7BB652E1}" destId="{4C57F305-A05F-434B-9104-2BC6B975FDDE}" srcOrd="0" destOrd="0" presId="urn:microsoft.com/office/officeart/2005/8/layout/cycle5"/>
    <dgm:cxn modelId="{BB52DC5B-F4D0-4BE6-805E-B0953EC08D11}" srcId="{97295675-5727-4E13-A3C3-E9A855BB1DE7}" destId="{95BD8F52-0BE6-4F82-9693-C894D119B3FB}" srcOrd="0" destOrd="0" parTransId="{93BD9569-50A5-4B3F-B8AC-0363A9C5B491}" sibTransId="{D9372B75-385A-4BD6-B215-9D70985B80CE}"/>
    <dgm:cxn modelId="{3A403F9A-5913-4386-9F0F-ADD1F689F0A5}" type="presOf" srcId="{3DCFFB72-C69D-4E55-8BFB-55955CC04D89}" destId="{15D3F63C-D752-455C-AB63-38393EFD7898}" srcOrd="0" destOrd="0" presId="urn:microsoft.com/office/officeart/2005/8/layout/cycle5"/>
    <dgm:cxn modelId="{F3A2A6C9-4745-440C-95F0-686DD164BCDE}" type="presOf" srcId="{3704F308-7D09-4940-A5F9-8C7D9407DDB4}" destId="{30C8D9FA-7133-4711-8B73-A32BB5E61E54}" srcOrd="0" destOrd="0" presId="urn:microsoft.com/office/officeart/2005/8/layout/cycle5"/>
    <dgm:cxn modelId="{B7E15225-48E9-408C-AD66-15AC876A236C}" type="presOf" srcId="{9BD5C7CD-38FB-47D2-A375-0DC2470626BA}" destId="{DD2432B2-E430-4980-9A17-622E129FB4FD}" srcOrd="0" destOrd="0" presId="urn:microsoft.com/office/officeart/2005/8/layout/cycle5"/>
    <dgm:cxn modelId="{44EC7A0E-A2A8-44EA-BD44-7237BC69A17E}" srcId="{97295675-5727-4E13-A3C3-E9A855BB1DE7}" destId="{058A6D11-7451-458E-8678-4AAB7BB652E1}" srcOrd="2" destOrd="0" parTransId="{BD32A3B4-BCF6-454E-852E-35B48AC84805}" sibTransId="{3DCFFB72-C69D-4E55-8BFB-55955CC04D89}"/>
    <dgm:cxn modelId="{D3F95F58-E65C-41EA-B892-51D17E046746}" type="presParOf" srcId="{49F84101-B6BC-4E20-A578-5DF2D427EC14}" destId="{5420BC06-4504-4BFF-9AE9-734BF6247669}" srcOrd="0" destOrd="0" presId="urn:microsoft.com/office/officeart/2005/8/layout/cycle5"/>
    <dgm:cxn modelId="{C7FBC74C-47F9-4978-BBD3-E6AD4C8F3E9E}" type="presParOf" srcId="{49F84101-B6BC-4E20-A578-5DF2D427EC14}" destId="{3D9E5655-EA9C-4908-98F0-CBD45650C8A5}" srcOrd="1" destOrd="0" presId="urn:microsoft.com/office/officeart/2005/8/layout/cycle5"/>
    <dgm:cxn modelId="{9F50F9AD-CE6D-48FB-BAAE-56DAD52927D0}" type="presParOf" srcId="{49F84101-B6BC-4E20-A578-5DF2D427EC14}" destId="{FF122EA2-1D9A-4730-A103-DD27F9A2F668}" srcOrd="2" destOrd="0" presId="urn:microsoft.com/office/officeart/2005/8/layout/cycle5"/>
    <dgm:cxn modelId="{481C345A-4B0D-49EC-87AE-226B34E5FFA2}" type="presParOf" srcId="{49F84101-B6BC-4E20-A578-5DF2D427EC14}" destId="{DD2432B2-E430-4980-9A17-622E129FB4FD}" srcOrd="3" destOrd="0" presId="urn:microsoft.com/office/officeart/2005/8/layout/cycle5"/>
    <dgm:cxn modelId="{20521001-21D1-4C5F-8A0D-EFE04BBA4BEA}" type="presParOf" srcId="{49F84101-B6BC-4E20-A578-5DF2D427EC14}" destId="{FD0892FB-0988-4402-A43C-49719B4834E9}" srcOrd="4" destOrd="0" presId="urn:microsoft.com/office/officeart/2005/8/layout/cycle5"/>
    <dgm:cxn modelId="{5185BC54-4B45-4E5A-850A-0FC38328CC8A}" type="presParOf" srcId="{49F84101-B6BC-4E20-A578-5DF2D427EC14}" destId="{BD4604EE-4707-434E-AA31-C4C4E0C739D7}" srcOrd="5" destOrd="0" presId="urn:microsoft.com/office/officeart/2005/8/layout/cycle5"/>
    <dgm:cxn modelId="{FB3AB6EC-08DC-4BE4-BB3E-386BEBA9C505}" type="presParOf" srcId="{49F84101-B6BC-4E20-A578-5DF2D427EC14}" destId="{4C57F305-A05F-434B-9104-2BC6B975FDDE}" srcOrd="6" destOrd="0" presId="urn:microsoft.com/office/officeart/2005/8/layout/cycle5"/>
    <dgm:cxn modelId="{9FF6EE53-6212-4ED2-A9CB-E0380D78FDDF}" type="presParOf" srcId="{49F84101-B6BC-4E20-A578-5DF2D427EC14}" destId="{1C5BC613-CF49-43D6-9B5A-396FB90BD50A}" srcOrd="7" destOrd="0" presId="urn:microsoft.com/office/officeart/2005/8/layout/cycle5"/>
    <dgm:cxn modelId="{1AF04773-CBDA-4E81-9077-204ACDDD458B}" type="presParOf" srcId="{49F84101-B6BC-4E20-A578-5DF2D427EC14}" destId="{15D3F63C-D752-455C-AB63-38393EFD7898}" srcOrd="8" destOrd="0" presId="urn:microsoft.com/office/officeart/2005/8/layout/cycle5"/>
    <dgm:cxn modelId="{3C5F55AC-D5B3-475F-AA40-56077EBAB13F}" type="presParOf" srcId="{49F84101-B6BC-4E20-A578-5DF2D427EC14}" destId="{30C8D9FA-7133-4711-8B73-A32BB5E61E54}" srcOrd="9" destOrd="0" presId="urn:microsoft.com/office/officeart/2005/8/layout/cycle5"/>
    <dgm:cxn modelId="{F8C510BE-8D84-45A5-96AA-1AD113423A2F}" type="presParOf" srcId="{49F84101-B6BC-4E20-A578-5DF2D427EC14}" destId="{06D97A71-D0DF-4AB1-A789-87A5FBF78F01}" srcOrd="10" destOrd="0" presId="urn:microsoft.com/office/officeart/2005/8/layout/cycle5"/>
    <dgm:cxn modelId="{04A6A917-6E02-4CEC-B311-7B36CACB7EE4}" type="presParOf" srcId="{49F84101-B6BC-4E20-A578-5DF2D427EC14}" destId="{84811AF1-A2E2-4037-812B-7B2A5C55258F}" srcOrd="11" destOrd="0" presId="urn:microsoft.com/office/officeart/2005/8/layout/cycle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BFDCE63-AF1D-4BCB-BD66-880C70960584}"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B7FEF13C-F3EC-4EEA-BF8C-395561A1062B}">
      <dgm:prSet phldrT="[Text]"/>
      <dgm:spPr/>
      <dgm:t>
        <a:bodyPr/>
        <a:lstStyle/>
        <a:p>
          <a:r>
            <a:rPr lang="en-GB" b="1">
              <a:latin typeface="Times New Roman" panose="02020603050405020304" pitchFamily="18" charset="0"/>
              <a:cs typeface="Times New Roman" panose="02020603050405020304" pitchFamily="18" charset="0"/>
            </a:rPr>
            <a:t>M.T</a:t>
          </a:r>
          <a:r>
            <a:rPr lang="en-GB">
              <a:latin typeface="Times New Roman" panose="02020603050405020304" pitchFamily="18" charset="0"/>
              <a:cs typeface="Times New Roman" panose="02020603050405020304" pitchFamily="18" charset="0"/>
            </a:rPr>
            <a:t>.</a:t>
          </a:r>
        </a:p>
        <a:p>
          <a:r>
            <a:rPr lang="en-GB">
              <a:latin typeface="Times New Roman" panose="02020603050405020304" pitchFamily="18" charset="0"/>
              <a:cs typeface="Times New Roman" panose="02020603050405020304" pitchFamily="18" charset="0"/>
            </a:rPr>
            <a:t>16</a:t>
          </a:r>
        </a:p>
        <a:p>
          <a:r>
            <a:rPr lang="en-GB">
              <a:latin typeface="Times New Roman" panose="02020603050405020304" pitchFamily="18" charset="0"/>
              <a:cs typeface="Times New Roman" panose="02020603050405020304" pitchFamily="18" charset="0"/>
            </a:rPr>
            <a:t>female</a:t>
          </a:r>
        </a:p>
      </dgm:t>
    </dgm:pt>
    <dgm:pt modelId="{89137150-1CD9-427B-B63E-DD53456F7A85}" type="parTrans" cxnId="{07CBB128-1548-4762-B7F3-3F83A7763CDD}">
      <dgm:prSet/>
      <dgm:spPr/>
      <dgm:t>
        <a:bodyPr/>
        <a:lstStyle/>
        <a:p>
          <a:endParaRPr lang="en-GB"/>
        </a:p>
      </dgm:t>
    </dgm:pt>
    <dgm:pt modelId="{55DA0F05-3EE4-4083-98AD-B1D2BCE0D43D}" type="sibTrans" cxnId="{07CBB128-1548-4762-B7F3-3F83A7763CDD}">
      <dgm:prSet/>
      <dgm:spPr/>
      <dgm:t>
        <a:bodyPr/>
        <a:lstStyle/>
        <a:p>
          <a:endParaRPr lang="en-GB"/>
        </a:p>
      </dgm:t>
    </dgm:pt>
    <dgm:pt modelId="{B3DD4B18-501D-45C0-B69A-BCA50DC765C3}">
      <dgm:prSet phldrT="[Text]"/>
      <dgm:spPr/>
      <dgm:t>
        <a:bodyPr/>
        <a:lstStyle/>
        <a:p>
          <a:r>
            <a:rPr lang="en-GB" b="1">
              <a:latin typeface="Times New Roman" panose="02020603050405020304" pitchFamily="18" charset="0"/>
              <a:cs typeface="Times New Roman" panose="02020603050405020304" pitchFamily="18" charset="0"/>
            </a:rPr>
            <a:t>social background</a:t>
          </a:r>
          <a:r>
            <a:rPr lang="en-GB">
              <a:latin typeface="Times New Roman" panose="02020603050405020304" pitchFamily="18" charset="0"/>
              <a:cs typeface="Times New Roman" panose="02020603050405020304" pitchFamily="18" charset="0"/>
            </a:rPr>
            <a:t>: </a:t>
          </a:r>
          <a:r>
            <a:rPr lang="en-US">
              <a:latin typeface="Times New Roman" panose="02020603050405020304" pitchFamily="18" charset="0"/>
              <a:cs typeface="Times New Roman" panose="02020603050405020304" pitchFamily="18" charset="0"/>
            </a:rPr>
            <a:t>divorced family, school dropout, </a:t>
          </a:r>
          <a:r>
            <a:rPr lang="en-GB">
              <a:latin typeface="Times New Roman" panose="02020603050405020304" pitchFamily="18" charset="0"/>
              <a:cs typeface="Times New Roman" panose="02020603050405020304" pitchFamily="18" charset="0"/>
            </a:rPr>
            <a:t>low SES, working full time</a:t>
          </a:r>
        </a:p>
      </dgm:t>
    </dgm:pt>
    <dgm:pt modelId="{D46654E6-3CD3-4BE2-8AB2-BF427609B7E7}" type="parTrans" cxnId="{AFDADB8A-4259-4520-BBDD-7AD70D275517}">
      <dgm:prSet/>
      <dgm:spPr/>
      <dgm:t>
        <a:bodyPr/>
        <a:lstStyle/>
        <a:p>
          <a:endParaRPr lang="en-GB"/>
        </a:p>
      </dgm:t>
    </dgm:pt>
    <dgm:pt modelId="{32EFCED3-8175-48D8-9F10-A14E47A22488}" type="sibTrans" cxnId="{AFDADB8A-4259-4520-BBDD-7AD70D275517}">
      <dgm:prSet/>
      <dgm:spPr/>
      <dgm:t>
        <a:bodyPr/>
        <a:lstStyle/>
        <a:p>
          <a:endParaRPr lang="en-GB"/>
        </a:p>
      </dgm:t>
    </dgm:pt>
    <dgm:pt modelId="{99B063FF-1A6E-479A-9BED-3D73C776EFD5}">
      <dgm:prSet phldrT="[Text]"/>
      <dgm:spPr/>
      <dgm:t>
        <a:bodyPr/>
        <a:lstStyle/>
        <a:p>
          <a:r>
            <a:rPr lang="en-GB" b="1">
              <a:latin typeface="Times New Roman" panose="02020603050405020304" pitchFamily="18" charset="0"/>
              <a:cs typeface="Times New Roman" panose="02020603050405020304" pitchFamily="18" charset="0"/>
            </a:rPr>
            <a:t>L.S.</a:t>
          </a:r>
        </a:p>
        <a:p>
          <a:r>
            <a:rPr lang="en-GB">
              <a:latin typeface="Times New Roman" panose="02020603050405020304" pitchFamily="18" charset="0"/>
              <a:cs typeface="Times New Roman" panose="02020603050405020304" pitchFamily="18" charset="0"/>
            </a:rPr>
            <a:t>17</a:t>
          </a:r>
        </a:p>
        <a:p>
          <a:r>
            <a:rPr lang="en-GB">
              <a:latin typeface="Times New Roman" panose="02020603050405020304" pitchFamily="18" charset="0"/>
              <a:cs typeface="Times New Roman" panose="02020603050405020304" pitchFamily="18" charset="0"/>
            </a:rPr>
            <a:t>male</a:t>
          </a:r>
        </a:p>
      </dgm:t>
    </dgm:pt>
    <dgm:pt modelId="{93F2331A-3BA4-44E6-BEEC-BD769BA766E8}" type="parTrans" cxnId="{09B16CA3-00E1-4DD0-BA17-DBC5C792EF89}">
      <dgm:prSet/>
      <dgm:spPr/>
      <dgm:t>
        <a:bodyPr/>
        <a:lstStyle/>
        <a:p>
          <a:endParaRPr lang="en-GB"/>
        </a:p>
      </dgm:t>
    </dgm:pt>
    <dgm:pt modelId="{B3E99E7C-6C01-4980-8027-CE749415B9E3}" type="sibTrans" cxnId="{09B16CA3-00E1-4DD0-BA17-DBC5C792EF89}">
      <dgm:prSet/>
      <dgm:spPr/>
      <dgm:t>
        <a:bodyPr/>
        <a:lstStyle/>
        <a:p>
          <a:endParaRPr lang="en-GB"/>
        </a:p>
      </dgm:t>
    </dgm:pt>
    <dgm:pt modelId="{1C626E24-DB25-411B-A296-75B898D58A3E}">
      <dgm:prSet phldrT="[Text]"/>
      <dgm:spPr/>
      <dgm:t>
        <a:bodyPr/>
        <a:lstStyle/>
        <a:p>
          <a:r>
            <a:rPr lang="en-GB" b="1">
              <a:latin typeface="Times New Roman" panose="02020603050405020304" pitchFamily="18" charset="0"/>
              <a:cs typeface="Times New Roman" panose="02020603050405020304" pitchFamily="18" charset="0"/>
            </a:rPr>
            <a:t>cured for </a:t>
          </a:r>
          <a:r>
            <a:rPr lang="en-GB">
              <a:latin typeface="Times New Roman" panose="02020603050405020304" pitchFamily="18" charset="0"/>
              <a:cs typeface="Times New Roman" panose="02020603050405020304" pitchFamily="18" charset="0"/>
            </a:rPr>
            <a:t>chest infection</a:t>
          </a:r>
          <a:endParaRPr lang="en-GB"/>
        </a:p>
      </dgm:t>
    </dgm:pt>
    <dgm:pt modelId="{C9540D8B-8C3F-4944-AF7F-8D22580825B7}" type="parTrans" cxnId="{0932891C-18E1-4BF7-AACF-C29BE685DC7A}">
      <dgm:prSet/>
      <dgm:spPr/>
      <dgm:t>
        <a:bodyPr/>
        <a:lstStyle/>
        <a:p>
          <a:endParaRPr lang="en-GB"/>
        </a:p>
      </dgm:t>
    </dgm:pt>
    <dgm:pt modelId="{09F4732B-E74C-4EB8-AA87-519F29D24DEC}" type="sibTrans" cxnId="{0932891C-18E1-4BF7-AACF-C29BE685DC7A}">
      <dgm:prSet/>
      <dgm:spPr/>
      <dgm:t>
        <a:bodyPr/>
        <a:lstStyle/>
        <a:p>
          <a:endParaRPr lang="en-GB"/>
        </a:p>
      </dgm:t>
    </dgm:pt>
    <dgm:pt modelId="{A18EE56D-4696-4ECD-BD30-A0F8A8DDF6F6}">
      <dgm:prSet phldrT="[Text]"/>
      <dgm:spPr/>
      <dgm:t>
        <a:bodyPr/>
        <a:lstStyle/>
        <a:p>
          <a:r>
            <a:rPr lang="en-GB">
              <a:latin typeface="Times New Roman" panose="02020603050405020304" pitchFamily="18" charset="0"/>
              <a:cs typeface="Times New Roman" panose="02020603050405020304" pitchFamily="18" charset="0"/>
            </a:rPr>
            <a:t> </a:t>
          </a:r>
          <a:r>
            <a:rPr lang="en-GB" b="1">
              <a:latin typeface="Times New Roman" panose="02020603050405020304" pitchFamily="18" charset="0"/>
              <a:cs typeface="Times New Roman" panose="02020603050405020304" pitchFamily="18" charset="0"/>
            </a:rPr>
            <a:t>any other cognitive, emotional, eating, behavioral disorders</a:t>
          </a:r>
          <a:r>
            <a:rPr lang="en-GB">
              <a:latin typeface="Times New Roman" panose="02020603050405020304" pitchFamily="18" charset="0"/>
              <a:cs typeface="Times New Roman" panose="02020603050405020304" pitchFamily="18" charset="0"/>
            </a:rPr>
            <a:t>: anxiety disorder</a:t>
          </a:r>
        </a:p>
      </dgm:t>
    </dgm:pt>
    <dgm:pt modelId="{318C66BC-0DF2-4FFA-BF8C-132050570F8B}" type="parTrans" cxnId="{4A609C16-5C1F-4013-B782-50D5D3BBC3D5}">
      <dgm:prSet/>
      <dgm:spPr/>
      <dgm:t>
        <a:bodyPr/>
        <a:lstStyle/>
        <a:p>
          <a:endParaRPr lang="en-GB"/>
        </a:p>
      </dgm:t>
    </dgm:pt>
    <dgm:pt modelId="{6A130391-87A7-4B2C-9FD3-36440A1EF4F3}" type="sibTrans" cxnId="{4A609C16-5C1F-4013-B782-50D5D3BBC3D5}">
      <dgm:prSet/>
      <dgm:spPr/>
      <dgm:t>
        <a:bodyPr/>
        <a:lstStyle/>
        <a:p>
          <a:endParaRPr lang="en-GB"/>
        </a:p>
      </dgm:t>
    </dgm:pt>
    <dgm:pt modelId="{E7623B61-6FBA-403C-9D6A-6304781E45E0}">
      <dgm:prSet phldrT="[Text]"/>
      <dgm:spPr/>
      <dgm:t>
        <a:bodyPr/>
        <a:lstStyle/>
        <a:p>
          <a:r>
            <a:rPr lang="en-GB" b="1">
              <a:latin typeface="Times New Roman" panose="02020603050405020304" pitchFamily="18" charset="0"/>
              <a:cs typeface="Times New Roman" panose="02020603050405020304" pitchFamily="18" charset="0"/>
            </a:rPr>
            <a:t>cured for </a:t>
          </a:r>
          <a:r>
            <a:rPr lang="en-GB">
              <a:latin typeface="Times New Roman" panose="02020603050405020304" pitchFamily="18" charset="0"/>
              <a:cs typeface="Times New Roman" panose="02020603050405020304" pitchFamily="18" charset="0"/>
            </a:rPr>
            <a:t>asthma</a:t>
          </a:r>
        </a:p>
      </dgm:t>
    </dgm:pt>
    <dgm:pt modelId="{5E3B4B29-5F25-43C3-92E0-F0CF486C8255}" type="parTrans" cxnId="{4DD1619F-9659-4C29-A2A1-8C3ACC542124}">
      <dgm:prSet/>
      <dgm:spPr/>
      <dgm:t>
        <a:bodyPr/>
        <a:lstStyle/>
        <a:p>
          <a:endParaRPr lang="en-GB"/>
        </a:p>
      </dgm:t>
    </dgm:pt>
    <dgm:pt modelId="{1BC09871-6668-41E7-806C-0B5213741525}" type="sibTrans" cxnId="{4DD1619F-9659-4C29-A2A1-8C3ACC542124}">
      <dgm:prSet/>
      <dgm:spPr/>
      <dgm:t>
        <a:bodyPr/>
        <a:lstStyle/>
        <a:p>
          <a:endParaRPr lang="en-GB"/>
        </a:p>
      </dgm:t>
    </dgm:pt>
    <dgm:pt modelId="{43EA0A6E-9F81-4132-AF49-D26BE70ECAAA}">
      <dgm:prSet/>
      <dgm:spPr/>
      <dgm:t>
        <a:bodyPr/>
        <a:lstStyle/>
        <a:p>
          <a:r>
            <a:rPr lang="en-GB" b="1">
              <a:latin typeface="Times New Roman" panose="02020603050405020304" pitchFamily="18" charset="0"/>
              <a:cs typeface="Times New Roman" panose="02020603050405020304" pitchFamily="18" charset="0"/>
            </a:rPr>
            <a:t>social background</a:t>
          </a:r>
          <a:r>
            <a:rPr lang="en-GB">
              <a:latin typeface="Times New Roman" panose="02020603050405020304" pitchFamily="18" charset="0"/>
              <a:cs typeface="Times New Roman" panose="02020603050405020304" pitchFamily="18" charset="0"/>
            </a:rPr>
            <a:t>: </a:t>
          </a:r>
          <a:r>
            <a:rPr lang="en-US">
              <a:latin typeface="Times New Roman" panose="02020603050405020304" pitchFamily="18" charset="0"/>
              <a:cs typeface="Times New Roman" panose="02020603050405020304" pitchFamily="18" charset="0"/>
            </a:rPr>
            <a:t>foster family, school drouput, </a:t>
          </a:r>
          <a:r>
            <a:rPr lang="en-GB">
              <a:latin typeface="Times New Roman" panose="02020603050405020304" pitchFamily="18" charset="0"/>
              <a:cs typeface="Times New Roman" panose="02020603050405020304" pitchFamily="18" charset="0"/>
            </a:rPr>
            <a:t>low SES, negative peer influence</a:t>
          </a:r>
        </a:p>
      </dgm:t>
    </dgm:pt>
    <dgm:pt modelId="{23C8A633-4ED5-4FA9-8E46-47C693050243}" type="parTrans" cxnId="{E37CEC6B-A6A2-4851-8A8E-D5351D74BB87}">
      <dgm:prSet/>
      <dgm:spPr/>
      <dgm:t>
        <a:bodyPr/>
        <a:lstStyle/>
        <a:p>
          <a:endParaRPr lang="en-GB"/>
        </a:p>
      </dgm:t>
    </dgm:pt>
    <dgm:pt modelId="{3C7AD67A-8696-409A-9E83-472C39B06614}" type="sibTrans" cxnId="{E37CEC6B-A6A2-4851-8A8E-D5351D74BB87}">
      <dgm:prSet/>
      <dgm:spPr/>
      <dgm:t>
        <a:bodyPr/>
        <a:lstStyle/>
        <a:p>
          <a:endParaRPr lang="en-GB"/>
        </a:p>
      </dgm:t>
    </dgm:pt>
    <dgm:pt modelId="{81DA4257-6C40-4616-BCF2-781361968698}">
      <dgm:prSet/>
      <dgm:spPr/>
      <dgm:t>
        <a:bodyPr/>
        <a:lstStyle/>
        <a:p>
          <a:r>
            <a:rPr lang="en-GB" b="1">
              <a:latin typeface="Times New Roman" panose="02020603050405020304" pitchFamily="18" charset="0"/>
              <a:cs typeface="Times New Roman" panose="02020603050405020304" pitchFamily="18" charset="0"/>
            </a:rPr>
            <a:t>any other cognitive, emotional, eating, behavioral disorders</a:t>
          </a:r>
          <a:r>
            <a:rPr lang="en-GB">
              <a:latin typeface="Times New Roman" panose="02020603050405020304" pitchFamily="18" charset="0"/>
              <a:cs typeface="Times New Roman" panose="02020603050405020304" pitchFamily="18" charset="0"/>
            </a:rPr>
            <a:t>: socialised contact disorder</a:t>
          </a:r>
        </a:p>
      </dgm:t>
    </dgm:pt>
    <dgm:pt modelId="{B4E3A803-DE25-43C9-AD36-A08A5DC741E7}" type="parTrans" cxnId="{A7B09EED-A749-4BB9-9E0D-91077E9147F4}">
      <dgm:prSet/>
      <dgm:spPr/>
      <dgm:t>
        <a:bodyPr/>
        <a:lstStyle/>
        <a:p>
          <a:endParaRPr lang="en-GB"/>
        </a:p>
      </dgm:t>
    </dgm:pt>
    <dgm:pt modelId="{F101613D-52E0-4476-9410-1860878F5601}" type="sibTrans" cxnId="{A7B09EED-A749-4BB9-9E0D-91077E9147F4}">
      <dgm:prSet/>
      <dgm:spPr/>
      <dgm:t>
        <a:bodyPr/>
        <a:lstStyle/>
        <a:p>
          <a:endParaRPr lang="en-GB"/>
        </a:p>
      </dgm:t>
    </dgm:pt>
    <dgm:pt modelId="{6ED848DA-D935-4563-9B28-841283F4973F}">
      <dgm:prSet/>
      <dgm:spPr/>
      <dgm:t>
        <a:bodyPr/>
        <a:lstStyle/>
        <a:p>
          <a:r>
            <a:rPr lang="en-GB" b="1">
              <a:latin typeface="Times New Roman" panose="02020603050405020304" pitchFamily="18" charset="0"/>
              <a:cs typeface="Times New Roman" panose="02020603050405020304" pitchFamily="18" charset="0"/>
            </a:rPr>
            <a:t>M.T</a:t>
          </a:r>
          <a:r>
            <a:rPr lang="en-GB">
              <a:latin typeface="Times New Roman" panose="02020603050405020304" pitchFamily="18" charset="0"/>
              <a:cs typeface="Times New Roman" panose="02020603050405020304" pitchFamily="18" charset="0"/>
            </a:rPr>
            <a:t>. </a:t>
          </a:r>
        </a:p>
        <a:p>
          <a:r>
            <a:rPr lang="en-GB">
              <a:latin typeface="Times New Roman" panose="02020603050405020304" pitchFamily="18" charset="0"/>
              <a:cs typeface="Times New Roman" panose="02020603050405020304" pitchFamily="18" charset="0"/>
            </a:rPr>
            <a:t>19</a:t>
          </a:r>
        </a:p>
        <a:p>
          <a:r>
            <a:rPr lang="en-GB">
              <a:latin typeface="Times New Roman" panose="02020603050405020304" pitchFamily="18" charset="0"/>
              <a:cs typeface="Times New Roman" panose="02020603050405020304" pitchFamily="18" charset="0"/>
            </a:rPr>
            <a:t>male</a:t>
          </a:r>
        </a:p>
      </dgm:t>
    </dgm:pt>
    <dgm:pt modelId="{718857F9-7AF8-41BB-83B8-62AD563C8EED}" type="parTrans" cxnId="{2885E716-76A8-4C95-BA06-E612FC0BDF55}">
      <dgm:prSet/>
      <dgm:spPr/>
      <dgm:t>
        <a:bodyPr/>
        <a:lstStyle/>
        <a:p>
          <a:endParaRPr lang="en-GB"/>
        </a:p>
      </dgm:t>
    </dgm:pt>
    <dgm:pt modelId="{C34BC1D0-335B-4331-8990-15F52491BA92}" type="sibTrans" cxnId="{2885E716-76A8-4C95-BA06-E612FC0BDF55}">
      <dgm:prSet/>
      <dgm:spPr/>
      <dgm:t>
        <a:bodyPr/>
        <a:lstStyle/>
        <a:p>
          <a:endParaRPr lang="en-GB"/>
        </a:p>
      </dgm:t>
    </dgm:pt>
    <dgm:pt modelId="{6A987A95-19B2-4F2F-8376-B36B4294FDB1}">
      <dgm:prSet/>
      <dgm:spPr/>
      <dgm:t>
        <a:bodyPr/>
        <a:lstStyle/>
        <a:p>
          <a:r>
            <a:rPr lang="en-GB" b="1">
              <a:latin typeface="Times New Roman" panose="02020603050405020304" pitchFamily="18" charset="0"/>
              <a:cs typeface="Times New Roman" panose="02020603050405020304" pitchFamily="18" charset="0"/>
            </a:rPr>
            <a:t>cured for </a:t>
          </a:r>
          <a:r>
            <a:rPr lang="en-GB">
              <a:latin typeface="Times New Roman" panose="02020603050405020304" pitchFamily="18" charset="0"/>
              <a:cs typeface="Times New Roman" panose="02020603050405020304" pitchFamily="18" charset="0"/>
            </a:rPr>
            <a:t>obesity</a:t>
          </a:r>
          <a:endParaRPr lang="en-GB"/>
        </a:p>
      </dgm:t>
    </dgm:pt>
    <dgm:pt modelId="{5EC641D4-D034-4259-BE11-44E29D3D2722}" type="parTrans" cxnId="{DFBAB6E6-B99A-442F-9A52-5BD77B1975BE}">
      <dgm:prSet/>
      <dgm:spPr/>
      <dgm:t>
        <a:bodyPr/>
        <a:lstStyle/>
        <a:p>
          <a:endParaRPr lang="en-GB"/>
        </a:p>
      </dgm:t>
    </dgm:pt>
    <dgm:pt modelId="{753ED2EA-FC83-4F50-BEC4-80D9DFFBD90C}" type="sibTrans" cxnId="{DFBAB6E6-B99A-442F-9A52-5BD77B1975BE}">
      <dgm:prSet/>
      <dgm:spPr/>
      <dgm:t>
        <a:bodyPr/>
        <a:lstStyle/>
        <a:p>
          <a:endParaRPr lang="en-GB"/>
        </a:p>
      </dgm:t>
    </dgm:pt>
    <dgm:pt modelId="{76A225A8-4552-4324-B91F-F25E8B460CC4}">
      <dgm:prSet custT="1"/>
      <dgm:spPr/>
      <dgm:t>
        <a:bodyPr/>
        <a:lstStyle/>
        <a:p>
          <a:r>
            <a:rPr lang="en-GB" sz="1100" b="1">
              <a:latin typeface="Times New Roman" panose="02020603050405020304" pitchFamily="18" charset="0"/>
              <a:cs typeface="Times New Roman" panose="02020603050405020304" pitchFamily="18" charset="0"/>
            </a:rPr>
            <a:t>S.K.</a:t>
          </a:r>
        </a:p>
        <a:p>
          <a:r>
            <a:rPr lang="en-GB" sz="1100">
              <a:latin typeface="Times New Roman" panose="02020603050405020304" pitchFamily="18" charset="0"/>
              <a:cs typeface="Times New Roman" panose="02020603050405020304" pitchFamily="18" charset="0"/>
            </a:rPr>
            <a:t>18</a:t>
          </a:r>
        </a:p>
        <a:p>
          <a:r>
            <a:rPr lang="en-GB" sz="1100">
              <a:latin typeface="Times New Roman" panose="02020603050405020304" pitchFamily="18" charset="0"/>
              <a:cs typeface="Times New Roman" panose="02020603050405020304" pitchFamily="18" charset="0"/>
            </a:rPr>
            <a:t>female</a:t>
          </a:r>
        </a:p>
      </dgm:t>
    </dgm:pt>
    <dgm:pt modelId="{58307A5F-E40F-4BBF-9392-30FD3DB7346E}" type="parTrans" cxnId="{9752A55C-FAB9-41FE-B2E5-9136C0256DCB}">
      <dgm:prSet/>
      <dgm:spPr/>
      <dgm:t>
        <a:bodyPr/>
        <a:lstStyle/>
        <a:p>
          <a:endParaRPr lang="en-GB"/>
        </a:p>
      </dgm:t>
    </dgm:pt>
    <dgm:pt modelId="{D2E040C5-9D1F-4727-834C-FFFA1A8A8044}" type="sibTrans" cxnId="{9752A55C-FAB9-41FE-B2E5-9136C0256DCB}">
      <dgm:prSet/>
      <dgm:spPr/>
      <dgm:t>
        <a:bodyPr/>
        <a:lstStyle/>
        <a:p>
          <a:endParaRPr lang="en-GB"/>
        </a:p>
      </dgm:t>
    </dgm:pt>
    <dgm:pt modelId="{A2B92200-E48B-4D52-ABE5-D37F4A283253}">
      <dgm:prSet/>
      <dgm:spPr/>
      <dgm:t>
        <a:bodyPr/>
        <a:lstStyle/>
        <a:p>
          <a:r>
            <a:rPr lang="en-GB" b="1">
              <a:latin typeface="Times New Roman" panose="02020603050405020304" pitchFamily="18" charset="0"/>
              <a:cs typeface="Times New Roman" panose="02020603050405020304" pitchFamily="18" charset="0"/>
            </a:rPr>
            <a:t>cured for </a:t>
          </a:r>
          <a:r>
            <a:rPr lang="en-GB">
              <a:latin typeface="Times New Roman" panose="02020603050405020304" pitchFamily="18" charset="0"/>
              <a:cs typeface="Times New Roman" panose="02020603050405020304" pitchFamily="18" charset="0"/>
            </a:rPr>
            <a:t>anorexia nevrosa and chest infection</a:t>
          </a:r>
          <a:endParaRPr lang="en-GB"/>
        </a:p>
      </dgm:t>
    </dgm:pt>
    <dgm:pt modelId="{DA89C374-C9E6-4209-A697-8C3F6741F598}" type="parTrans" cxnId="{D3904B60-A9BF-4D8E-BFA9-0C12BF497B65}">
      <dgm:prSet/>
      <dgm:spPr/>
      <dgm:t>
        <a:bodyPr/>
        <a:lstStyle/>
        <a:p>
          <a:endParaRPr lang="en-GB"/>
        </a:p>
      </dgm:t>
    </dgm:pt>
    <dgm:pt modelId="{084902D6-4E2A-4B8B-800D-2B40B20FBE0A}" type="sibTrans" cxnId="{D3904B60-A9BF-4D8E-BFA9-0C12BF497B65}">
      <dgm:prSet/>
      <dgm:spPr/>
      <dgm:t>
        <a:bodyPr/>
        <a:lstStyle/>
        <a:p>
          <a:endParaRPr lang="en-GB"/>
        </a:p>
      </dgm:t>
    </dgm:pt>
    <dgm:pt modelId="{452873B7-BE10-4D5D-8C35-B6C48AFE77D1}">
      <dgm:prSet/>
      <dgm:spPr/>
      <dgm:t>
        <a:bodyPr/>
        <a:lstStyle/>
        <a:p>
          <a:r>
            <a:rPr lang="en-GB" b="1">
              <a:latin typeface="Times New Roman" panose="02020603050405020304" pitchFamily="18" charset="0"/>
              <a:cs typeface="Times New Roman" panose="02020603050405020304" pitchFamily="18" charset="0"/>
            </a:rPr>
            <a:t>social background</a:t>
          </a:r>
          <a:r>
            <a:rPr lang="en-GB">
              <a:latin typeface="Times New Roman" panose="02020603050405020304" pitchFamily="18" charset="0"/>
              <a:cs typeface="Times New Roman" panose="02020603050405020304" pitchFamily="18" charset="0"/>
            </a:rPr>
            <a:t>: </a:t>
          </a:r>
          <a:r>
            <a:rPr lang="en-US">
              <a:latin typeface="Times New Roman" panose="02020603050405020304" pitchFamily="18" charset="0"/>
              <a:cs typeface="Times New Roman" panose="02020603050405020304" pitchFamily="18" charset="0"/>
            </a:rPr>
            <a:t>adoptive family, studying at university, high </a:t>
          </a:r>
          <a:r>
            <a:rPr lang="en-GB">
              <a:latin typeface="Times New Roman" panose="02020603050405020304" pitchFamily="18" charset="0"/>
              <a:cs typeface="Times New Roman" panose="02020603050405020304" pitchFamily="18" charset="0"/>
            </a:rPr>
            <a:t> SES, working part-time</a:t>
          </a:r>
        </a:p>
      </dgm:t>
    </dgm:pt>
    <dgm:pt modelId="{7F932C87-FDF9-4193-9452-E1D77915D5F1}" type="parTrans" cxnId="{F493BF10-AE1C-405B-A77B-2B0EB24DE685}">
      <dgm:prSet/>
      <dgm:spPr/>
      <dgm:t>
        <a:bodyPr/>
        <a:lstStyle/>
        <a:p>
          <a:endParaRPr lang="en-GB"/>
        </a:p>
      </dgm:t>
    </dgm:pt>
    <dgm:pt modelId="{D9D35B5D-D32D-4B29-B730-FF5C644FC08E}" type="sibTrans" cxnId="{F493BF10-AE1C-405B-A77B-2B0EB24DE685}">
      <dgm:prSet/>
      <dgm:spPr/>
      <dgm:t>
        <a:bodyPr/>
        <a:lstStyle/>
        <a:p>
          <a:endParaRPr lang="en-GB"/>
        </a:p>
      </dgm:t>
    </dgm:pt>
    <dgm:pt modelId="{F039AB27-C96A-4CF1-A200-843FD8354DF0}">
      <dgm:prSet/>
      <dgm:spPr/>
      <dgm:t>
        <a:bodyPr/>
        <a:lstStyle/>
        <a:p>
          <a:r>
            <a:rPr lang="en-GB" b="1">
              <a:latin typeface="Times New Roman" panose="02020603050405020304" pitchFamily="18" charset="0"/>
              <a:cs typeface="Times New Roman" panose="02020603050405020304" pitchFamily="18" charset="0"/>
            </a:rPr>
            <a:t>any other cognitive, emotional, eating, behavioral disorders</a:t>
          </a:r>
          <a:r>
            <a:rPr lang="en-GB">
              <a:latin typeface="Times New Roman" panose="02020603050405020304" pitchFamily="18" charset="0"/>
              <a:cs typeface="Times New Roman" panose="02020603050405020304" pitchFamily="18" charset="0"/>
            </a:rPr>
            <a:t>: anxiety disorder</a:t>
          </a:r>
        </a:p>
      </dgm:t>
    </dgm:pt>
    <dgm:pt modelId="{047785A3-9E0F-4139-8D66-C37B39CADCB3}" type="parTrans" cxnId="{DAFCB8B3-ADC9-4984-AA6B-6A683F422319}">
      <dgm:prSet/>
      <dgm:spPr/>
      <dgm:t>
        <a:bodyPr/>
        <a:lstStyle/>
        <a:p>
          <a:endParaRPr lang="en-GB"/>
        </a:p>
      </dgm:t>
    </dgm:pt>
    <dgm:pt modelId="{7B3E673F-5A37-413E-9412-6891D1B456D4}" type="sibTrans" cxnId="{DAFCB8B3-ADC9-4984-AA6B-6A683F422319}">
      <dgm:prSet/>
      <dgm:spPr/>
      <dgm:t>
        <a:bodyPr/>
        <a:lstStyle/>
        <a:p>
          <a:endParaRPr lang="en-GB"/>
        </a:p>
      </dgm:t>
    </dgm:pt>
    <dgm:pt modelId="{E3F8FFF4-4379-4D12-BF29-51B3B5E72C87}">
      <dgm:prSet/>
      <dgm:spPr/>
      <dgm:t>
        <a:bodyPr/>
        <a:lstStyle/>
        <a:p>
          <a:r>
            <a:rPr lang="en-GB" b="1">
              <a:latin typeface="Times New Roman" panose="02020603050405020304" pitchFamily="18" charset="0"/>
              <a:cs typeface="Times New Roman" panose="02020603050405020304" pitchFamily="18" charset="0"/>
            </a:rPr>
            <a:t>social background</a:t>
          </a:r>
          <a:r>
            <a:rPr lang="en-GB">
              <a:latin typeface="Times New Roman" panose="02020603050405020304" pitchFamily="18" charset="0"/>
              <a:cs typeface="Times New Roman" panose="02020603050405020304" pitchFamily="18" charset="0"/>
            </a:rPr>
            <a:t>: </a:t>
          </a:r>
          <a:r>
            <a:rPr lang="en-US">
              <a:latin typeface="Times New Roman" panose="02020603050405020304" pitchFamily="18" charset="0"/>
              <a:cs typeface="Times New Roman" panose="02020603050405020304" pitchFamily="18" charset="0"/>
            </a:rPr>
            <a:t>single parent family (father dead), low </a:t>
          </a:r>
          <a:r>
            <a:rPr lang="en-GB">
              <a:latin typeface="Times New Roman" panose="02020603050405020304" pitchFamily="18" charset="0"/>
              <a:cs typeface="Times New Roman" panose="02020603050405020304" pitchFamily="18" charset="0"/>
            </a:rPr>
            <a:t>SES, working part-time</a:t>
          </a:r>
        </a:p>
      </dgm:t>
    </dgm:pt>
    <dgm:pt modelId="{72B2AC34-3220-4ED3-A53A-5F14665E58E2}" type="parTrans" cxnId="{2ACEC41A-7199-47F7-9979-11E1C6BEFE84}">
      <dgm:prSet/>
      <dgm:spPr/>
      <dgm:t>
        <a:bodyPr/>
        <a:lstStyle/>
        <a:p>
          <a:endParaRPr lang="en-GB"/>
        </a:p>
      </dgm:t>
    </dgm:pt>
    <dgm:pt modelId="{AABB52A8-D3C3-4115-B825-47AB0A48DA76}" type="sibTrans" cxnId="{2ACEC41A-7199-47F7-9979-11E1C6BEFE84}">
      <dgm:prSet/>
      <dgm:spPr/>
      <dgm:t>
        <a:bodyPr/>
        <a:lstStyle/>
        <a:p>
          <a:endParaRPr lang="en-GB"/>
        </a:p>
      </dgm:t>
    </dgm:pt>
    <dgm:pt modelId="{9B476393-D3AC-4330-B129-C7D9A604440C}">
      <dgm:prSet/>
      <dgm:spPr/>
      <dgm:t>
        <a:bodyPr/>
        <a:lstStyle/>
        <a:p>
          <a:r>
            <a:rPr lang="en-GB" b="1">
              <a:latin typeface="Times New Roman" panose="02020603050405020304" pitchFamily="18" charset="0"/>
              <a:cs typeface="Times New Roman" panose="02020603050405020304" pitchFamily="18" charset="0"/>
            </a:rPr>
            <a:t>any other cognitive, emotional, eating, behavioral disorders</a:t>
          </a:r>
          <a:r>
            <a:rPr lang="en-GB">
              <a:latin typeface="Times New Roman" panose="02020603050405020304" pitchFamily="18" charset="0"/>
              <a:cs typeface="Times New Roman" panose="02020603050405020304" pitchFamily="18" charset="0"/>
            </a:rPr>
            <a:t>: unscoialized contact disorder</a:t>
          </a:r>
        </a:p>
      </dgm:t>
    </dgm:pt>
    <dgm:pt modelId="{7F4E781A-1C3D-41AF-9C40-209EC50A0C85}" type="parTrans" cxnId="{DE22F581-1B53-4D6B-ABDC-5BBABC026893}">
      <dgm:prSet/>
      <dgm:spPr/>
      <dgm:t>
        <a:bodyPr/>
        <a:lstStyle/>
        <a:p>
          <a:endParaRPr lang="en-GB"/>
        </a:p>
      </dgm:t>
    </dgm:pt>
    <dgm:pt modelId="{54CC204F-E456-401E-A060-3B88B0E1AFD6}" type="sibTrans" cxnId="{DE22F581-1B53-4D6B-ABDC-5BBABC026893}">
      <dgm:prSet/>
      <dgm:spPr/>
      <dgm:t>
        <a:bodyPr/>
        <a:lstStyle/>
        <a:p>
          <a:endParaRPr lang="en-GB"/>
        </a:p>
      </dgm:t>
    </dgm:pt>
    <dgm:pt modelId="{9263CC9A-621D-4424-8398-E65C2295D874}">
      <dgm:prSet/>
      <dgm:spPr/>
      <dgm:t>
        <a:bodyPr/>
        <a:lstStyle/>
        <a:p>
          <a:r>
            <a:rPr lang="en-GB" b="1">
              <a:latin typeface="Times New Roman" panose="02020603050405020304" pitchFamily="18" charset="0"/>
              <a:cs typeface="Times New Roman" panose="02020603050405020304" pitchFamily="18" charset="0"/>
            </a:rPr>
            <a:t>N.L.</a:t>
          </a:r>
        </a:p>
        <a:p>
          <a:r>
            <a:rPr lang="en-GB">
              <a:latin typeface="Times New Roman" panose="02020603050405020304" pitchFamily="18" charset="0"/>
              <a:cs typeface="Times New Roman" panose="02020603050405020304" pitchFamily="18" charset="0"/>
            </a:rPr>
            <a:t>19</a:t>
          </a:r>
        </a:p>
        <a:p>
          <a:r>
            <a:rPr lang="en-GB">
              <a:latin typeface="Times New Roman" panose="02020603050405020304" pitchFamily="18" charset="0"/>
              <a:cs typeface="Times New Roman" panose="02020603050405020304" pitchFamily="18" charset="0"/>
            </a:rPr>
            <a:t>female</a:t>
          </a:r>
        </a:p>
      </dgm:t>
    </dgm:pt>
    <dgm:pt modelId="{7D6D7FB5-C5EF-4873-8439-7A41DB6E8466}" type="parTrans" cxnId="{1EC3B142-E4CA-483D-B819-D92D31DEBFAC}">
      <dgm:prSet/>
      <dgm:spPr/>
      <dgm:t>
        <a:bodyPr/>
        <a:lstStyle/>
        <a:p>
          <a:endParaRPr lang="en-GB"/>
        </a:p>
      </dgm:t>
    </dgm:pt>
    <dgm:pt modelId="{702AB944-5810-4BEB-BC0B-C59F9A74EBCB}" type="sibTrans" cxnId="{1EC3B142-E4CA-483D-B819-D92D31DEBFAC}">
      <dgm:prSet/>
      <dgm:spPr/>
      <dgm:t>
        <a:bodyPr/>
        <a:lstStyle/>
        <a:p>
          <a:endParaRPr lang="en-GB"/>
        </a:p>
      </dgm:t>
    </dgm:pt>
    <dgm:pt modelId="{3A8FE869-EFDC-4860-ACBB-353204105D90}">
      <dgm:prSet/>
      <dgm:spPr/>
      <dgm:t>
        <a:bodyPr/>
        <a:lstStyle/>
        <a:p>
          <a:r>
            <a:rPr lang="en-GB" b="1">
              <a:latin typeface="Times New Roman" panose="02020603050405020304" pitchFamily="18" charset="0"/>
              <a:cs typeface="Times New Roman" panose="02020603050405020304" pitchFamily="18" charset="0"/>
            </a:rPr>
            <a:t>cured for </a:t>
          </a:r>
          <a:r>
            <a:rPr lang="en-GB">
              <a:latin typeface="Times New Roman" panose="02020603050405020304" pitchFamily="18" charset="0"/>
              <a:cs typeface="Times New Roman" panose="02020603050405020304" pitchFamily="18" charset="0"/>
            </a:rPr>
            <a:t>depression</a:t>
          </a:r>
          <a:endParaRPr lang="en-GB"/>
        </a:p>
      </dgm:t>
    </dgm:pt>
    <dgm:pt modelId="{3D637D18-A9E0-4D31-8DE9-746C9013DDE0}" type="parTrans" cxnId="{7F6C13A6-452F-47A5-99E9-A877E5FD3428}">
      <dgm:prSet/>
      <dgm:spPr/>
      <dgm:t>
        <a:bodyPr/>
        <a:lstStyle/>
        <a:p>
          <a:endParaRPr lang="en-GB"/>
        </a:p>
      </dgm:t>
    </dgm:pt>
    <dgm:pt modelId="{D673D456-1BB6-4F2B-9B6F-BBE1FCD16FC4}" type="sibTrans" cxnId="{7F6C13A6-452F-47A5-99E9-A877E5FD3428}">
      <dgm:prSet/>
      <dgm:spPr/>
      <dgm:t>
        <a:bodyPr/>
        <a:lstStyle/>
        <a:p>
          <a:endParaRPr lang="en-GB"/>
        </a:p>
      </dgm:t>
    </dgm:pt>
    <dgm:pt modelId="{BA207E31-D803-4BCD-B360-82C332327CA7}">
      <dgm:prSet/>
      <dgm:spPr/>
      <dgm:t>
        <a:bodyPr/>
        <a:lstStyle/>
        <a:p>
          <a:r>
            <a:rPr lang="en-GB" b="1">
              <a:latin typeface="Times New Roman" panose="02020603050405020304" pitchFamily="18" charset="0"/>
              <a:cs typeface="Times New Roman" panose="02020603050405020304" pitchFamily="18" charset="0"/>
            </a:rPr>
            <a:t>social background</a:t>
          </a:r>
          <a:r>
            <a:rPr lang="en-GB">
              <a:latin typeface="Times New Roman" panose="02020603050405020304" pitchFamily="18" charset="0"/>
              <a:cs typeface="Times New Roman" panose="02020603050405020304" pitchFamily="18" charset="0"/>
            </a:rPr>
            <a:t>: </a:t>
          </a:r>
          <a:r>
            <a:rPr lang="en-US">
              <a:latin typeface="Times New Roman" panose="02020603050405020304" pitchFamily="18" charset="0"/>
              <a:cs typeface="Times New Roman" panose="02020603050405020304" pitchFamily="18" charset="0"/>
            </a:rPr>
            <a:t>traditional nuclear family, studying at university, high </a:t>
          </a:r>
          <a:r>
            <a:rPr lang="en-GB">
              <a:latin typeface="Times New Roman" panose="02020603050405020304" pitchFamily="18" charset="0"/>
              <a:cs typeface="Times New Roman" panose="02020603050405020304" pitchFamily="18" charset="0"/>
            </a:rPr>
            <a:t> SES</a:t>
          </a:r>
        </a:p>
      </dgm:t>
    </dgm:pt>
    <dgm:pt modelId="{E04A0F54-0CAB-448A-8A40-767FE842E51F}" type="parTrans" cxnId="{C973E7B2-A195-4F7F-9C67-C012CB598DC4}">
      <dgm:prSet/>
      <dgm:spPr/>
      <dgm:t>
        <a:bodyPr/>
        <a:lstStyle/>
        <a:p>
          <a:endParaRPr lang="en-GB"/>
        </a:p>
      </dgm:t>
    </dgm:pt>
    <dgm:pt modelId="{3B4C0480-3953-4EC1-BA45-E7C568DAD475}" type="sibTrans" cxnId="{C973E7B2-A195-4F7F-9C67-C012CB598DC4}">
      <dgm:prSet/>
      <dgm:spPr/>
      <dgm:t>
        <a:bodyPr/>
        <a:lstStyle/>
        <a:p>
          <a:endParaRPr lang="en-GB"/>
        </a:p>
      </dgm:t>
    </dgm:pt>
    <dgm:pt modelId="{E393DD80-9AEF-41AB-AFBD-9B59904D0A39}">
      <dgm:prSet/>
      <dgm:spPr/>
      <dgm:t>
        <a:bodyPr/>
        <a:lstStyle/>
        <a:p>
          <a:r>
            <a:rPr lang="en-GB" b="1">
              <a:latin typeface="Times New Roman" panose="02020603050405020304" pitchFamily="18" charset="0"/>
              <a:cs typeface="Times New Roman" panose="02020603050405020304" pitchFamily="18" charset="0"/>
            </a:rPr>
            <a:t>any other cognitive, emotional, eating, behavioral disorders</a:t>
          </a:r>
          <a:r>
            <a:rPr lang="en-GB">
              <a:latin typeface="Times New Roman" panose="02020603050405020304" pitchFamily="18" charset="0"/>
              <a:cs typeface="Times New Roman" panose="02020603050405020304" pitchFamily="18" charset="0"/>
            </a:rPr>
            <a:t>: obesity</a:t>
          </a:r>
        </a:p>
      </dgm:t>
    </dgm:pt>
    <dgm:pt modelId="{98F35861-D72D-4AA5-9E19-656ADE2C24C3}" type="parTrans" cxnId="{3404FA0B-4C02-4827-98B9-596D34045EE6}">
      <dgm:prSet/>
      <dgm:spPr/>
      <dgm:t>
        <a:bodyPr/>
        <a:lstStyle/>
        <a:p>
          <a:endParaRPr lang="en-GB"/>
        </a:p>
      </dgm:t>
    </dgm:pt>
    <dgm:pt modelId="{5108977D-83E1-4C34-AC11-7044A62BF632}" type="sibTrans" cxnId="{3404FA0B-4C02-4827-98B9-596D34045EE6}">
      <dgm:prSet/>
      <dgm:spPr/>
      <dgm:t>
        <a:bodyPr/>
        <a:lstStyle/>
        <a:p>
          <a:endParaRPr lang="en-GB"/>
        </a:p>
      </dgm:t>
    </dgm:pt>
    <dgm:pt modelId="{CBE32BCC-FFD5-4D3C-A076-7E211E3DD883}" type="pres">
      <dgm:prSet presAssocID="{BBFDCE63-AF1D-4BCB-BD66-880C70960584}" presName="Name0" presStyleCnt="0">
        <dgm:presLayoutVars>
          <dgm:dir/>
          <dgm:animLvl val="lvl"/>
          <dgm:resizeHandles val="exact"/>
        </dgm:presLayoutVars>
      </dgm:prSet>
      <dgm:spPr/>
      <dgm:t>
        <a:bodyPr/>
        <a:lstStyle/>
        <a:p>
          <a:endParaRPr lang="en-GB"/>
        </a:p>
      </dgm:t>
    </dgm:pt>
    <dgm:pt modelId="{28C04B03-E67C-4823-9D67-E8306F6A47E3}" type="pres">
      <dgm:prSet presAssocID="{B7FEF13C-F3EC-4EEA-BF8C-395561A1062B}" presName="linNode" presStyleCnt="0"/>
      <dgm:spPr/>
    </dgm:pt>
    <dgm:pt modelId="{A4463107-5B70-4166-AD71-900627282D7E}" type="pres">
      <dgm:prSet presAssocID="{B7FEF13C-F3EC-4EEA-BF8C-395561A1062B}" presName="parentText" presStyleLbl="node1" presStyleIdx="0" presStyleCnt="5">
        <dgm:presLayoutVars>
          <dgm:chMax val="1"/>
          <dgm:bulletEnabled val="1"/>
        </dgm:presLayoutVars>
      </dgm:prSet>
      <dgm:spPr/>
      <dgm:t>
        <a:bodyPr/>
        <a:lstStyle/>
        <a:p>
          <a:endParaRPr lang="en-GB"/>
        </a:p>
      </dgm:t>
    </dgm:pt>
    <dgm:pt modelId="{05499999-762B-42DD-BEB2-F013B8FE399C}" type="pres">
      <dgm:prSet presAssocID="{B7FEF13C-F3EC-4EEA-BF8C-395561A1062B}" presName="descendantText" presStyleLbl="alignAccFollowNode1" presStyleIdx="0" presStyleCnt="5" custScaleX="516160">
        <dgm:presLayoutVars>
          <dgm:bulletEnabled val="1"/>
        </dgm:presLayoutVars>
      </dgm:prSet>
      <dgm:spPr/>
      <dgm:t>
        <a:bodyPr/>
        <a:lstStyle/>
        <a:p>
          <a:endParaRPr lang="en-GB"/>
        </a:p>
      </dgm:t>
    </dgm:pt>
    <dgm:pt modelId="{D8EB2C56-0C34-4EFD-94F0-811C45F81BF0}" type="pres">
      <dgm:prSet presAssocID="{55DA0F05-3EE4-4083-98AD-B1D2BCE0D43D}" presName="sp" presStyleCnt="0"/>
      <dgm:spPr/>
    </dgm:pt>
    <dgm:pt modelId="{2A95E637-7271-42D9-A2E9-9DC6A1E89E1C}" type="pres">
      <dgm:prSet presAssocID="{99B063FF-1A6E-479A-9BED-3D73C776EFD5}" presName="linNode" presStyleCnt="0"/>
      <dgm:spPr/>
    </dgm:pt>
    <dgm:pt modelId="{4E36EEA2-B6E3-4604-AD9F-1B78FB349E36}" type="pres">
      <dgm:prSet presAssocID="{99B063FF-1A6E-479A-9BED-3D73C776EFD5}" presName="parentText" presStyleLbl="node1" presStyleIdx="1" presStyleCnt="5">
        <dgm:presLayoutVars>
          <dgm:chMax val="1"/>
          <dgm:bulletEnabled val="1"/>
        </dgm:presLayoutVars>
      </dgm:prSet>
      <dgm:spPr/>
      <dgm:t>
        <a:bodyPr/>
        <a:lstStyle/>
        <a:p>
          <a:endParaRPr lang="en-GB"/>
        </a:p>
      </dgm:t>
    </dgm:pt>
    <dgm:pt modelId="{9885C426-2754-4DB9-906A-3526CBE9A0B5}" type="pres">
      <dgm:prSet presAssocID="{99B063FF-1A6E-479A-9BED-3D73C776EFD5}" presName="descendantText" presStyleLbl="alignAccFollowNode1" presStyleIdx="1" presStyleCnt="5" custScaleX="502119">
        <dgm:presLayoutVars>
          <dgm:bulletEnabled val="1"/>
        </dgm:presLayoutVars>
      </dgm:prSet>
      <dgm:spPr/>
      <dgm:t>
        <a:bodyPr/>
        <a:lstStyle/>
        <a:p>
          <a:endParaRPr lang="en-GB"/>
        </a:p>
      </dgm:t>
    </dgm:pt>
    <dgm:pt modelId="{47F4ABDB-8D48-42BF-BF91-BC866D878892}" type="pres">
      <dgm:prSet presAssocID="{B3E99E7C-6C01-4980-8027-CE749415B9E3}" presName="sp" presStyleCnt="0"/>
      <dgm:spPr/>
    </dgm:pt>
    <dgm:pt modelId="{F9D8F4E8-3AF9-4B3A-8402-A6250FAE230C}" type="pres">
      <dgm:prSet presAssocID="{76A225A8-4552-4324-B91F-F25E8B460CC4}" presName="linNode" presStyleCnt="0"/>
      <dgm:spPr/>
    </dgm:pt>
    <dgm:pt modelId="{DEA9B30C-EBE6-4CBF-95D5-B129ED3A70A4}" type="pres">
      <dgm:prSet presAssocID="{76A225A8-4552-4324-B91F-F25E8B460CC4}" presName="parentText" presStyleLbl="node1" presStyleIdx="2" presStyleCnt="5">
        <dgm:presLayoutVars>
          <dgm:chMax val="1"/>
          <dgm:bulletEnabled val="1"/>
        </dgm:presLayoutVars>
      </dgm:prSet>
      <dgm:spPr/>
      <dgm:t>
        <a:bodyPr/>
        <a:lstStyle/>
        <a:p>
          <a:endParaRPr lang="en-GB"/>
        </a:p>
      </dgm:t>
    </dgm:pt>
    <dgm:pt modelId="{02D296D0-DBCD-4E3C-942B-BD9145225E2F}" type="pres">
      <dgm:prSet presAssocID="{76A225A8-4552-4324-B91F-F25E8B460CC4}" presName="descendantText" presStyleLbl="alignAccFollowNode1" presStyleIdx="2" presStyleCnt="5" custScaleX="466551">
        <dgm:presLayoutVars>
          <dgm:bulletEnabled val="1"/>
        </dgm:presLayoutVars>
      </dgm:prSet>
      <dgm:spPr/>
      <dgm:t>
        <a:bodyPr/>
        <a:lstStyle/>
        <a:p>
          <a:endParaRPr lang="en-GB"/>
        </a:p>
      </dgm:t>
    </dgm:pt>
    <dgm:pt modelId="{E8E46118-F5C2-4D89-A496-51A023E8C54A}" type="pres">
      <dgm:prSet presAssocID="{D2E040C5-9D1F-4727-834C-FFFA1A8A8044}" presName="sp" presStyleCnt="0"/>
      <dgm:spPr/>
    </dgm:pt>
    <dgm:pt modelId="{37E92EE5-0AD4-4EAD-AB17-695E009A37EA}" type="pres">
      <dgm:prSet presAssocID="{6ED848DA-D935-4563-9B28-841283F4973F}" presName="linNode" presStyleCnt="0"/>
      <dgm:spPr/>
    </dgm:pt>
    <dgm:pt modelId="{B305DF1A-343C-44DE-8036-82AB2DBCCA50}" type="pres">
      <dgm:prSet presAssocID="{6ED848DA-D935-4563-9B28-841283F4973F}" presName="parentText" presStyleLbl="node1" presStyleIdx="3" presStyleCnt="5">
        <dgm:presLayoutVars>
          <dgm:chMax val="1"/>
          <dgm:bulletEnabled val="1"/>
        </dgm:presLayoutVars>
      </dgm:prSet>
      <dgm:spPr/>
      <dgm:t>
        <a:bodyPr/>
        <a:lstStyle/>
        <a:p>
          <a:endParaRPr lang="en-GB"/>
        </a:p>
      </dgm:t>
    </dgm:pt>
    <dgm:pt modelId="{05FC62FB-A832-4C9E-8973-8075D98F24BF}" type="pres">
      <dgm:prSet presAssocID="{6ED848DA-D935-4563-9B28-841283F4973F}" presName="descendantText" presStyleLbl="alignAccFollowNode1" presStyleIdx="3" presStyleCnt="5" custScaleX="477921">
        <dgm:presLayoutVars>
          <dgm:bulletEnabled val="1"/>
        </dgm:presLayoutVars>
      </dgm:prSet>
      <dgm:spPr/>
      <dgm:t>
        <a:bodyPr/>
        <a:lstStyle/>
        <a:p>
          <a:endParaRPr lang="en-GB"/>
        </a:p>
      </dgm:t>
    </dgm:pt>
    <dgm:pt modelId="{04D21013-A605-47D5-842B-BB1B6D113CA5}" type="pres">
      <dgm:prSet presAssocID="{C34BC1D0-335B-4331-8990-15F52491BA92}" presName="sp" presStyleCnt="0"/>
      <dgm:spPr/>
    </dgm:pt>
    <dgm:pt modelId="{49F200AE-D58A-462B-B557-D5DB80F4C458}" type="pres">
      <dgm:prSet presAssocID="{9263CC9A-621D-4424-8398-E65C2295D874}" presName="linNode" presStyleCnt="0"/>
      <dgm:spPr/>
    </dgm:pt>
    <dgm:pt modelId="{BD02D502-9CD7-4439-8F6D-CB232A67C9C1}" type="pres">
      <dgm:prSet presAssocID="{9263CC9A-621D-4424-8398-E65C2295D874}" presName="parentText" presStyleLbl="node1" presStyleIdx="4" presStyleCnt="5">
        <dgm:presLayoutVars>
          <dgm:chMax val="1"/>
          <dgm:bulletEnabled val="1"/>
        </dgm:presLayoutVars>
      </dgm:prSet>
      <dgm:spPr/>
      <dgm:t>
        <a:bodyPr/>
        <a:lstStyle/>
        <a:p>
          <a:endParaRPr lang="en-GB"/>
        </a:p>
      </dgm:t>
    </dgm:pt>
    <dgm:pt modelId="{AFD49822-DED3-4394-90B1-25DA52CCE13B}" type="pres">
      <dgm:prSet presAssocID="{9263CC9A-621D-4424-8398-E65C2295D874}" presName="descendantText" presStyleLbl="alignAccFollowNode1" presStyleIdx="4" presStyleCnt="5" custScaleX="475302">
        <dgm:presLayoutVars>
          <dgm:bulletEnabled val="1"/>
        </dgm:presLayoutVars>
      </dgm:prSet>
      <dgm:spPr/>
      <dgm:t>
        <a:bodyPr/>
        <a:lstStyle/>
        <a:p>
          <a:endParaRPr lang="en-GB"/>
        </a:p>
      </dgm:t>
    </dgm:pt>
  </dgm:ptLst>
  <dgm:cxnLst>
    <dgm:cxn modelId="{9752A55C-FAB9-41FE-B2E5-9136C0256DCB}" srcId="{BBFDCE63-AF1D-4BCB-BD66-880C70960584}" destId="{76A225A8-4552-4324-B91F-F25E8B460CC4}" srcOrd="2" destOrd="0" parTransId="{58307A5F-E40F-4BBF-9392-30FD3DB7346E}" sibTransId="{D2E040C5-9D1F-4727-834C-FFFA1A8A8044}"/>
    <dgm:cxn modelId="{0B89B52E-64AE-4623-B345-FC530A37DF69}" type="presOf" srcId="{9B476393-D3AC-4330-B129-C7D9A604440C}" destId="{05FC62FB-A832-4C9E-8973-8075D98F24BF}" srcOrd="0" destOrd="2" presId="urn:microsoft.com/office/officeart/2005/8/layout/vList5"/>
    <dgm:cxn modelId="{07CBB128-1548-4762-B7F3-3F83A7763CDD}" srcId="{BBFDCE63-AF1D-4BCB-BD66-880C70960584}" destId="{B7FEF13C-F3EC-4EEA-BF8C-395561A1062B}" srcOrd="0" destOrd="0" parTransId="{89137150-1CD9-427B-B63E-DD53456F7A85}" sibTransId="{55DA0F05-3EE4-4083-98AD-B1D2BCE0D43D}"/>
    <dgm:cxn modelId="{2D7AC15A-A218-4D05-9D05-6C4A68F2C7BD}" type="presOf" srcId="{E7623B61-6FBA-403C-9D6A-6304781E45E0}" destId="{05499999-762B-42DD-BEB2-F013B8FE399C}" srcOrd="0" destOrd="0" presId="urn:microsoft.com/office/officeart/2005/8/layout/vList5"/>
    <dgm:cxn modelId="{2ACEC41A-7199-47F7-9979-11E1C6BEFE84}" srcId="{6ED848DA-D935-4563-9B28-841283F4973F}" destId="{E3F8FFF4-4379-4D12-BF29-51B3B5E72C87}" srcOrd="1" destOrd="0" parTransId="{72B2AC34-3220-4ED3-A53A-5F14665E58E2}" sibTransId="{AABB52A8-D3C3-4115-B825-47AB0A48DA76}"/>
    <dgm:cxn modelId="{E37CEC6B-A6A2-4851-8A8E-D5351D74BB87}" srcId="{99B063FF-1A6E-479A-9BED-3D73C776EFD5}" destId="{43EA0A6E-9F81-4132-AF49-D26BE70ECAAA}" srcOrd="1" destOrd="0" parTransId="{23C8A633-4ED5-4FA9-8E46-47C693050243}" sibTransId="{3C7AD67A-8696-409A-9E83-472C39B06614}"/>
    <dgm:cxn modelId="{7F6C13A6-452F-47A5-99E9-A877E5FD3428}" srcId="{9263CC9A-621D-4424-8398-E65C2295D874}" destId="{3A8FE869-EFDC-4860-ACBB-353204105D90}" srcOrd="0" destOrd="0" parTransId="{3D637D18-A9E0-4D31-8DE9-746C9013DDE0}" sibTransId="{D673D456-1BB6-4F2B-9B6F-BBE1FCD16FC4}"/>
    <dgm:cxn modelId="{3404FA0B-4C02-4827-98B9-596D34045EE6}" srcId="{9263CC9A-621D-4424-8398-E65C2295D874}" destId="{E393DD80-9AEF-41AB-AFBD-9B59904D0A39}" srcOrd="2" destOrd="0" parTransId="{98F35861-D72D-4AA5-9E19-656ADE2C24C3}" sibTransId="{5108977D-83E1-4C34-AC11-7044A62BF632}"/>
    <dgm:cxn modelId="{D3904B60-A9BF-4D8E-BFA9-0C12BF497B65}" srcId="{76A225A8-4552-4324-B91F-F25E8B460CC4}" destId="{A2B92200-E48B-4D52-ABE5-D37F4A283253}" srcOrd="0" destOrd="0" parTransId="{DA89C374-C9E6-4209-A697-8C3F6741F598}" sibTransId="{084902D6-4E2A-4B8B-800D-2B40B20FBE0A}"/>
    <dgm:cxn modelId="{3E86341E-EC1C-4ACC-BA2E-72B0909D1A4F}" type="presOf" srcId="{3A8FE869-EFDC-4860-ACBB-353204105D90}" destId="{AFD49822-DED3-4394-90B1-25DA52CCE13B}" srcOrd="0" destOrd="0" presId="urn:microsoft.com/office/officeart/2005/8/layout/vList5"/>
    <dgm:cxn modelId="{E5C83C66-9D98-4597-9031-9F2939EF3681}" type="presOf" srcId="{BBFDCE63-AF1D-4BCB-BD66-880C70960584}" destId="{CBE32BCC-FFD5-4D3C-A076-7E211E3DD883}" srcOrd="0" destOrd="0" presId="urn:microsoft.com/office/officeart/2005/8/layout/vList5"/>
    <dgm:cxn modelId="{4A609C16-5C1F-4013-B782-50D5D3BBC3D5}" srcId="{B7FEF13C-F3EC-4EEA-BF8C-395561A1062B}" destId="{A18EE56D-4696-4ECD-BD30-A0F8A8DDF6F6}" srcOrd="2" destOrd="0" parTransId="{318C66BC-0DF2-4FFA-BF8C-132050570F8B}" sibTransId="{6A130391-87A7-4B2C-9FD3-36440A1EF4F3}"/>
    <dgm:cxn modelId="{B532B3D4-05AC-49FC-8373-0BC33593D33D}" type="presOf" srcId="{B7FEF13C-F3EC-4EEA-BF8C-395561A1062B}" destId="{A4463107-5B70-4166-AD71-900627282D7E}" srcOrd="0" destOrd="0" presId="urn:microsoft.com/office/officeart/2005/8/layout/vList5"/>
    <dgm:cxn modelId="{D573FD14-207B-4041-AEA6-305842DF20BF}" type="presOf" srcId="{6ED848DA-D935-4563-9B28-841283F4973F}" destId="{B305DF1A-343C-44DE-8036-82AB2DBCCA50}" srcOrd="0" destOrd="0" presId="urn:microsoft.com/office/officeart/2005/8/layout/vList5"/>
    <dgm:cxn modelId="{97F18F13-8469-4273-8E42-228E71EB592A}" type="presOf" srcId="{76A225A8-4552-4324-B91F-F25E8B460CC4}" destId="{DEA9B30C-EBE6-4CBF-95D5-B129ED3A70A4}" srcOrd="0" destOrd="0" presId="urn:microsoft.com/office/officeart/2005/8/layout/vList5"/>
    <dgm:cxn modelId="{F493BF10-AE1C-405B-A77B-2B0EB24DE685}" srcId="{76A225A8-4552-4324-B91F-F25E8B460CC4}" destId="{452873B7-BE10-4D5D-8C35-B6C48AFE77D1}" srcOrd="1" destOrd="0" parTransId="{7F932C87-FDF9-4193-9452-E1D77915D5F1}" sibTransId="{D9D35B5D-D32D-4B29-B730-FF5C644FC08E}"/>
    <dgm:cxn modelId="{1D3E24A6-36CD-4EF0-A6D7-D78C9FC42A4B}" type="presOf" srcId="{1C626E24-DB25-411B-A296-75B898D58A3E}" destId="{9885C426-2754-4DB9-906A-3526CBE9A0B5}" srcOrd="0" destOrd="0" presId="urn:microsoft.com/office/officeart/2005/8/layout/vList5"/>
    <dgm:cxn modelId="{C973E7B2-A195-4F7F-9C67-C012CB598DC4}" srcId="{9263CC9A-621D-4424-8398-E65C2295D874}" destId="{BA207E31-D803-4BCD-B360-82C332327CA7}" srcOrd="1" destOrd="0" parTransId="{E04A0F54-0CAB-448A-8A40-767FE842E51F}" sibTransId="{3B4C0480-3953-4EC1-BA45-E7C568DAD475}"/>
    <dgm:cxn modelId="{DFBAB6E6-B99A-442F-9A52-5BD77B1975BE}" srcId="{6ED848DA-D935-4563-9B28-841283F4973F}" destId="{6A987A95-19B2-4F2F-8376-B36B4294FDB1}" srcOrd="0" destOrd="0" parTransId="{5EC641D4-D034-4259-BE11-44E29D3D2722}" sibTransId="{753ED2EA-FC83-4F50-BEC4-80D9DFFBD90C}"/>
    <dgm:cxn modelId="{2885E716-76A8-4C95-BA06-E612FC0BDF55}" srcId="{BBFDCE63-AF1D-4BCB-BD66-880C70960584}" destId="{6ED848DA-D935-4563-9B28-841283F4973F}" srcOrd="3" destOrd="0" parTransId="{718857F9-7AF8-41BB-83B8-62AD563C8EED}" sibTransId="{C34BC1D0-335B-4331-8990-15F52491BA92}"/>
    <dgm:cxn modelId="{6728177D-B148-44EB-B418-3D9BFBFD60D6}" type="presOf" srcId="{9263CC9A-621D-4424-8398-E65C2295D874}" destId="{BD02D502-9CD7-4439-8F6D-CB232A67C9C1}" srcOrd="0" destOrd="0" presId="urn:microsoft.com/office/officeart/2005/8/layout/vList5"/>
    <dgm:cxn modelId="{09B16CA3-00E1-4DD0-BA17-DBC5C792EF89}" srcId="{BBFDCE63-AF1D-4BCB-BD66-880C70960584}" destId="{99B063FF-1A6E-479A-9BED-3D73C776EFD5}" srcOrd="1" destOrd="0" parTransId="{93F2331A-3BA4-44E6-BEEC-BD769BA766E8}" sibTransId="{B3E99E7C-6C01-4980-8027-CE749415B9E3}"/>
    <dgm:cxn modelId="{47C26AE0-82B8-429F-9503-5C622396BF7D}" type="presOf" srcId="{452873B7-BE10-4D5D-8C35-B6C48AFE77D1}" destId="{02D296D0-DBCD-4E3C-942B-BD9145225E2F}" srcOrd="0" destOrd="1" presId="urn:microsoft.com/office/officeart/2005/8/layout/vList5"/>
    <dgm:cxn modelId="{A534266F-14BF-428A-9068-147B5C154C39}" type="presOf" srcId="{B3DD4B18-501D-45C0-B69A-BCA50DC765C3}" destId="{05499999-762B-42DD-BEB2-F013B8FE399C}" srcOrd="0" destOrd="1" presId="urn:microsoft.com/office/officeart/2005/8/layout/vList5"/>
    <dgm:cxn modelId="{23FBB76E-2337-4CBC-B324-1798BC67804E}" type="presOf" srcId="{99B063FF-1A6E-479A-9BED-3D73C776EFD5}" destId="{4E36EEA2-B6E3-4604-AD9F-1B78FB349E36}" srcOrd="0" destOrd="0" presId="urn:microsoft.com/office/officeart/2005/8/layout/vList5"/>
    <dgm:cxn modelId="{D5766F63-EA8F-4E83-934C-079155E49FD1}" type="presOf" srcId="{A18EE56D-4696-4ECD-BD30-A0F8A8DDF6F6}" destId="{05499999-762B-42DD-BEB2-F013B8FE399C}" srcOrd="0" destOrd="2" presId="urn:microsoft.com/office/officeart/2005/8/layout/vList5"/>
    <dgm:cxn modelId="{B8A7FD02-7473-410B-AE56-2D4FA94ADB6F}" type="presOf" srcId="{43EA0A6E-9F81-4132-AF49-D26BE70ECAAA}" destId="{9885C426-2754-4DB9-906A-3526CBE9A0B5}" srcOrd="0" destOrd="1" presId="urn:microsoft.com/office/officeart/2005/8/layout/vList5"/>
    <dgm:cxn modelId="{9A6E0933-CA1A-415C-84B8-CACADAB320A2}" type="presOf" srcId="{E3F8FFF4-4379-4D12-BF29-51B3B5E72C87}" destId="{05FC62FB-A832-4C9E-8973-8075D98F24BF}" srcOrd="0" destOrd="1" presId="urn:microsoft.com/office/officeart/2005/8/layout/vList5"/>
    <dgm:cxn modelId="{B7691663-29DD-49E5-A318-3E8A9999E1FF}" type="presOf" srcId="{6A987A95-19B2-4F2F-8376-B36B4294FDB1}" destId="{05FC62FB-A832-4C9E-8973-8075D98F24BF}" srcOrd="0" destOrd="0" presId="urn:microsoft.com/office/officeart/2005/8/layout/vList5"/>
    <dgm:cxn modelId="{2CAFB7B0-F8D9-4A1C-983F-37D035738E85}" type="presOf" srcId="{E393DD80-9AEF-41AB-AFBD-9B59904D0A39}" destId="{AFD49822-DED3-4394-90B1-25DA52CCE13B}" srcOrd="0" destOrd="2" presId="urn:microsoft.com/office/officeart/2005/8/layout/vList5"/>
    <dgm:cxn modelId="{B9A33C17-28A3-4707-923D-B348E2025D22}" type="presOf" srcId="{BA207E31-D803-4BCD-B360-82C332327CA7}" destId="{AFD49822-DED3-4394-90B1-25DA52CCE13B}" srcOrd="0" destOrd="1" presId="urn:microsoft.com/office/officeart/2005/8/layout/vList5"/>
    <dgm:cxn modelId="{DFAE0551-3D07-4EEA-B108-0CAA60C6219F}" type="presOf" srcId="{A2B92200-E48B-4D52-ABE5-D37F4A283253}" destId="{02D296D0-DBCD-4E3C-942B-BD9145225E2F}" srcOrd="0" destOrd="0" presId="urn:microsoft.com/office/officeart/2005/8/layout/vList5"/>
    <dgm:cxn modelId="{DAFCB8B3-ADC9-4984-AA6B-6A683F422319}" srcId="{76A225A8-4552-4324-B91F-F25E8B460CC4}" destId="{F039AB27-C96A-4CF1-A200-843FD8354DF0}" srcOrd="2" destOrd="0" parTransId="{047785A3-9E0F-4139-8D66-C37B39CADCB3}" sibTransId="{7B3E673F-5A37-413E-9412-6891D1B456D4}"/>
    <dgm:cxn modelId="{4DD1619F-9659-4C29-A2A1-8C3ACC542124}" srcId="{B7FEF13C-F3EC-4EEA-BF8C-395561A1062B}" destId="{E7623B61-6FBA-403C-9D6A-6304781E45E0}" srcOrd="0" destOrd="0" parTransId="{5E3B4B29-5F25-43C3-92E0-F0CF486C8255}" sibTransId="{1BC09871-6668-41E7-806C-0B5213741525}"/>
    <dgm:cxn modelId="{AFDADB8A-4259-4520-BBDD-7AD70D275517}" srcId="{B7FEF13C-F3EC-4EEA-BF8C-395561A1062B}" destId="{B3DD4B18-501D-45C0-B69A-BCA50DC765C3}" srcOrd="1" destOrd="0" parTransId="{D46654E6-3CD3-4BE2-8AB2-BF427609B7E7}" sibTransId="{32EFCED3-8175-48D8-9F10-A14E47A22488}"/>
    <dgm:cxn modelId="{0932891C-18E1-4BF7-AACF-C29BE685DC7A}" srcId="{99B063FF-1A6E-479A-9BED-3D73C776EFD5}" destId="{1C626E24-DB25-411B-A296-75B898D58A3E}" srcOrd="0" destOrd="0" parTransId="{C9540D8B-8C3F-4944-AF7F-8D22580825B7}" sibTransId="{09F4732B-E74C-4EB8-AA87-519F29D24DEC}"/>
    <dgm:cxn modelId="{A9F691FF-38E0-42E2-8378-E20386822296}" type="presOf" srcId="{F039AB27-C96A-4CF1-A200-843FD8354DF0}" destId="{02D296D0-DBCD-4E3C-942B-BD9145225E2F}" srcOrd="0" destOrd="2" presId="urn:microsoft.com/office/officeart/2005/8/layout/vList5"/>
    <dgm:cxn modelId="{1EC3B142-E4CA-483D-B819-D92D31DEBFAC}" srcId="{BBFDCE63-AF1D-4BCB-BD66-880C70960584}" destId="{9263CC9A-621D-4424-8398-E65C2295D874}" srcOrd="4" destOrd="0" parTransId="{7D6D7FB5-C5EF-4873-8439-7A41DB6E8466}" sibTransId="{702AB944-5810-4BEB-BC0B-C59F9A74EBCB}"/>
    <dgm:cxn modelId="{A7B09EED-A749-4BB9-9E0D-91077E9147F4}" srcId="{99B063FF-1A6E-479A-9BED-3D73C776EFD5}" destId="{81DA4257-6C40-4616-BCF2-781361968698}" srcOrd="2" destOrd="0" parTransId="{B4E3A803-DE25-43C9-AD36-A08A5DC741E7}" sibTransId="{F101613D-52E0-4476-9410-1860878F5601}"/>
    <dgm:cxn modelId="{ABEFD1B6-03CA-4143-A3C1-29D45DD065E3}" type="presOf" srcId="{81DA4257-6C40-4616-BCF2-781361968698}" destId="{9885C426-2754-4DB9-906A-3526CBE9A0B5}" srcOrd="0" destOrd="2" presId="urn:microsoft.com/office/officeart/2005/8/layout/vList5"/>
    <dgm:cxn modelId="{DE22F581-1B53-4D6B-ABDC-5BBABC026893}" srcId="{6ED848DA-D935-4563-9B28-841283F4973F}" destId="{9B476393-D3AC-4330-B129-C7D9A604440C}" srcOrd="2" destOrd="0" parTransId="{7F4E781A-1C3D-41AF-9C40-209EC50A0C85}" sibTransId="{54CC204F-E456-401E-A060-3B88B0E1AFD6}"/>
    <dgm:cxn modelId="{578C6995-00B2-4F9E-A8DE-7C45E37EADEC}" type="presParOf" srcId="{CBE32BCC-FFD5-4D3C-A076-7E211E3DD883}" destId="{28C04B03-E67C-4823-9D67-E8306F6A47E3}" srcOrd="0" destOrd="0" presId="urn:microsoft.com/office/officeart/2005/8/layout/vList5"/>
    <dgm:cxn modelId="{6B7C3501-892E-408F-B33A-B945362AE725}" type="presParOf" srcId="{28C04B03-E67C-4823-9D67-E8306F6A47E3}" destId="{A4463107-5B70-4166-AD71-900627282D7E}" srcOrd="0" destOrd="0" presId="urn:microsoft.com/office/officeart/2005/8/layout/vList5"/>
    <dgm:cxn modelId="{A4C09DFF-3C51-46FD-8EF2-E35AD57ED2AF}" type="presParOf" srcId="{28C04B03-E67C-4823-9D67-E8306F6A47E3}" destId="{05499999-762B-42DD-BEB2-F013B8FE399C}" srcOrd="1" destOrd="0" presId="urn:microsoft.com/office/officeart/2005/8/layout/vList5"/>
    <dgm:cxn modelId="{375DF792-68A1-4951-9FC7-8A6810B642B1}" type="presParOf" srcId="{CBE32BCC-FFD5-4D3C-A076-7E211E3DD883}" destId="{D8EB2C56-0C34-4EFD-94F0-811C45F81BF0}" srcOrd="1" destOrd="0" presId="urn:microsoft.com/office/officeart/2005/8/layout/vList5"/>
    <dgm:cxn modelId="{E6E1AFC5-EEC6-4619-8DC9-C956F390ACF0}" type="presParOf" srcId="{CBE32BCC-FFD5-4D3C-A076-7E211E3DD883}" destId="{2A95E637-7271-42D9-A2E9-9DC6A1E89E1C}" srcOrd="2" destOrd="0" presId="urn:microsoft.com/office/officeart/2005/8/layout/vList5"/>
    <dgm:cxn modelId="{A34C5A2B-F197-4752-BB8A-5D98A085BF22}" type="presParOf" srcId="{2A95E637-7271-42D9-A2E9-9DC6A1E89E1C}" destId="{4E36EEA2-B6E3-4604-AD9F-1B78FB349E36}" srcOrd="0" destOrd="0" presId="urn:microsoft.com/office/officeart/2005/8/layout/vList5"/>
    <dgm:cxn modelId="{B339EFA6-3015-49A8-885C-3AA0D2CE6B3E}" type="presParOf" srcId="{2A95E637-7271-42D9-A2E9-9DC6A1E89E1C}" destId="{9885C426-2754-4DB9-906A-3526CBE9A0B5}" srcOrd="1" destOrd="0" presId="urn:microsoft.com/office/officeart/2005/8/layout/vList5"/>
    <dgm:cxn modelId="{FEFFED18-0303-47FA-9937-05D1B2125354}" type="presParOf" srcId="{CBE32BCC-FFD5-4D3C-A076-7E211E3DD883}" destId="{47F4ABDB-8D48-42BF-BF91-BC866D878892}" srcOrd="3" destOrd="0" presId="urn:microsoft.com/office/officeart/2005/8/layout/vList5"/>
    <dgm:cxn modelId="{18B68307-52B5-4CF9-B928-42D7D63F6B2C}" type="presParOf" srcId="{CBE32BCC-FFD5-4D3C-A076-7E211E3DD883}" destId="{F9D8F4E8-3AF9-4B3A-8402-A6250FAE230C}" srcOrd="4" destOrd="0" presId="urn:microsoft.com/office/officeart/2005/8/layout/vList5"/>
    <dgm:cxn modelId="{D4903EB0-DAEB-49AF-8C2D-9E79EDAFD602}" type="presParOf" srcId="{F9D8F4E8-3AF9-4B3A-8402-A6250FAE230C}" destId="{DEA9B30C-EBE6-4CBF-95D5-B129ED3A70A4}" srcOrd="0" destOrd="0" presId="urn:microsoft.com/office/officeart/2005/8/layout/vList5"/>
    <dgm:cxn modelId="{517B1B05-811D-4110-A4A3-CF9FAFBFC368}" type="presParOf" srcId="{F9D8F4E8-3AF9-4B3A-8402-A6250FAE230C}" destId="{02D296D0-DBCD-4E3C-942B-BD9145225E2F}" srcOrd="1" destOrd="0" presId="urn:microsoft.com/office/officeart/2005/8/layout/vList5"/>
    <dgm:cxn modelId="{25CB155B-818F-4A23-83DB-7FD94D73B72E}" type="presParOf" srcId="{CBE32BCC-FFD5-4D3C-A076-7E211E3DD883}" destId="{E8E46118-F5C2-4D89-A496-51A023E8C54A}" srcOrd="5" destOrd="0" presId="urn:microsoft.com/office/officeart/2005/8/layout/vList5"/>
    <dgm:cxn modelId="{FF3CF5AE-B4F9-418F-82E9-74BB23C0947E}" type="presParOf" srcId="{CBE32BCC-FFD5-4D3C-A076-7E211E3DD883}" destId="{37E92EE5-0AD4-4EAD-AB17-695E009A37EA}" srcOrd="6" destOrd="0" presId="urn:microsoft.com/office/officeart/2005/8/layout/vList5"/>
    <dgm:cxn modelId="{102FAB1D-A736-45C3-A7FD-590D0AC98387}" type="presParOf" srcId="{37E92EE5-0AD4-4EAD-AB17-695E009A37EA}" destId="{B305DF1A-343C-44DE-8036-82AB2DBCCA50}" srcOrd="0" destOrd="0" presId="urn:microsoft.com/office/officeart/2005/8/layout/vList5"/>
    <dgm:cxn modelId="{B567C8E0-F9E0-4073-9176-F2276831607E}" type="presParOf" srcId="{37E92EE5-0AD4-4EAD-AB17-695E009A37EA}" destId="{05FC62FB-A832-4C9E-8973-8075D98F24BF}" srcOrd="1" destOrd="0" presId="urn:microsoft.com/office/officeart/2005/8/layout/vList5"/>
    <dgm:cxn modelId="{7B32F779-9718-4B5A-8A57-56FAED33FFC1}" type="presParOf" srcId="{CBE32BCC-FFD5-4D3C-A076-7E211E3DD883}" destId="{04D21013-A605-47D5-842B-BB1B6D113CA5}" srcOrd="7" destOrd="0" presId="urn:microsoft.com/office/officeart/2005/8/layout/vList5"/>
    <dgm:cxn modelId="{BC2FDD84-564B-4DEC-9278-E1A1265ED578}" type="presParOf" srcId="{CBE32BCC-FFD5-4D3C-A076-7E211E3DD883}" destId="{49F200AE-D58A-462B-B557-D5DB80F4C458}" srcOrd="8" destOrd="0" presId="urn:microsoft.com/office/officeart/2005/8/layout/vList5"/>
    <dgm:cxn modelId="{F1FF1130-F53A-4594-83DB-86664DC6F0B9}" type="presParOf" srcId="{49F200AE-D58A-462B-B557-D5DB80F4C458}" destId="{BD02D502-9CD7-4439-8F6D-CB232A67C9C1}" srcOrd="0" destOrd="0" presId="urn:microsoft.com/office/officeart/2005/8/layout/vList5"/>
    <dgm:cxn modelId="{CDAACC92-DA4A-44CF-B308-B15B095AEF8F}" type="presParOf" srcId="{49F200AE-D58A-462B-B557-D5DB80F4C458}" destId="{AFD49822-DED3-4394-90B1-25DA52CCE13B}" srcOrd="1" destOrd="0" presId="urn:microsoft.com/office/officeart/2005/8/layout/vList5"/>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10C167B6-9123-4471-B33B-8F8AF6FC8970}" type="doc">
      <dgm:prSet loTypeId="urn:microsoft.com/office/officeart/2005/8/layout/vList6" loCatId="list" qsTypeId="urn:microsoft.com/office/officeart/2005/8/quickstyle/simple1" qsCatId="simple" csTypeId="urn:microsoft.com/office/officeart/2005/8/colors/accent0_1" csCatId="mainScheme" phldr="1"/>
      <dgm:spPr/>
      <dgm:t>
        <a:bodyPr/>
        <a:lstStyle/>
        <a:p>
          <a:endParaRPr lang="en-GB"/>
        </a:p>
      </dgm:t>
    </dgm:pt>
    <dgm:pt modelId="{6D4AF620-CA4D-46A8-9EE9-391444B046CB}">
      <dgm:prSet phldrT="[Text]" custT="1"/>
      <dgm:spPr/>
      <dgm:t>
        <a:bodyPr/>
        <a:lstStyle/>
        <a:p>
          <a:r>
            <a:rPr lang="en-GB" sz="1100">
              <a:latin typeface="Times New Roman" panose="02020603050405020304" pitchFamily="18" charset="0"/>
              <a:cs typeface="Times New Roman" panose="02020603050405020304" pitchFamily="18" charset="0"/>
            </a:rPr>
            <a:t>M.T</a:t>
          </a:r>
        </a:p>
        <a:p>
          <a:r>
            <a:rPr lang="en-GB" sz="1100">
              <a:latin typeface="Times New Roman" panose="02020603050405020304" pitchFamily="18" charset="0"/>
              <a:cs typeface="Times New Roman" panose="02020603050405020304" pitchFamily="18" charset="0"/>
            </a:rPr>
            <a:t>refusing to wash and take pills</a:t>
          </a:r>
        </a:p>
      </dgm:t>
    </dgm:pt>
    <dgm:pt modelId="{05FA6746-7765-438B-8645-6B80D619E705}" type="parTrans" cxnId="{E1881F42-38EC-47F9-BAF2-160F06A9C5FB}">
      <dgm:prSet/>
      <dgm:spPr/>
      <dgm:t>
        <a:bodyPr/>
        <a:lstStyle/>
        <a:p>
          <a:endParaRPr lang="en-GB"/>
        </a:p>
      </dgm:t>
    </dgm:pt>
    <dgm:pt modelId="{D0B29CAB-53ED-4464-A767-5458FE8DB3FE}" type="sibTrans" cxnId="{E1881F42-38EC-47F9-BAF2-160F06A9C5FB}">
      <dgm:prSet/>
      <dgm:spPr/>
      <dgm:t>
        <a:bodyPr/>
        <a:lstStyle/>
        <a:p>
          <a:endParaRPr lang="en-GB"/>
        </a:p>
      </dgm:t>
    </dgm:pt>
    <dgm:pt modelId="{1ECCFA05-2BA3-4FD9-8DC9-B76DC47C7B6F}">
      <dgm:prSet phldrT="[Text]" custT="1"/>
      <dgm:spPr/>
      <dgm:t>
        <a:bodyPr/>
        <a:lstStyle/>
        <a:p>
          <a:r>
            <a:rPr lang="en-GB" sz="1000" b="1">
              <a:latin typeface="Times New Roman" panose="02020603050405020304" pitchFamily="18" charset="0"/>
              <a:cs typeface="Times New Roman" panose="02020603050405020304" pitchFamily="18" charset="0"/>
            </a:rPr>
            <a:t>my attitude and behaviour</a:t>
          </a:r>
          <a:r>
            <a:rPr lang="en-GB" sz="1000">
              <a:latin typeface="Times New Roman" panose="02020603050405020304" pitchFamily="18" charset="0"/>
              <a:cs typeface="Times New Roman" panose="02020603050405020304" pitchFamily="18" charset="0"/>
            </a:rPr>
            <a:t>: encouraging to wash by providing her with aromatic soap, discussing the advantages and disadvantages of taking asthmatic medication; being always patient, smiling and positive with her </a:t>
          </a:r>
        </a:p>
      </dgm:t>
    </dgm:pt>
    <dgm:pt modelId="{2ACF39B3-8716-4BF2-B003-0D681C5802F2}" type="parTrans" cxnId="{09F8B7A9-F789-41E5-A172-E4A1A0E8BAE0}">
      <dgm:prSet/>
      <dgm:spPr/>
      <dgm:t>
        <a:bodyPr/>
        <a:lstStyle/>
        <a:p>
          <a:endParaRPr lang="en-GB"/>
        </a:p>
      </dgm:t>
    </dgm:pt>
    <dgm:pt modelId="{35C2B43D-462A-4984-BBD8-7F6864BF4A6C}" type="sibTrans" cxnId="{09F8B7A9-F789-41E5-A172-E4A1A0E8BAE0}">
      <dgm:prSet/>
      <dgm:spPr/>
      <dgm:t>
        <a:bodyPr/>
        <a:lstStyle/>
        <a:p>
          <a:endParaRPr lang="en-GB"/>
        </a:p>
      </dgm:t>
    </dgm:pt>
    <dgm:pt modelId="{25A8437C-6590-44CA-A4FD-E83FCE7EE80E}">
      <dgm:prSet phldrT="[Text]" custT="1"/>
      <dgm:spPr/>
      <dgm:t>
        <a:bodyPr/>
        <a:lstStyle/>
        <a:p>
          <a:r>
            <a:rPr lang="en-GB" sz="1100">
              <a:latin typeface="Times New Roman" panose="02020603050405020304" pitchFamily="18" charset="0"/>
              <a:cs typeface="Times New Roman" panose="02020603050405020304" pitchFamily="18" charset="0"/>
            </a:rPr>
            <a:t>L.S.</a:t>
          </a:r>
        </a:p>
        <a:p>
          <a:r>
            <a:rPr lang="en-GB" sz="1100">
              <a:latin typeface="Times New Roman" panose="02020603050405020304" pitchFamily="18" charset="0"/>
              <a:cs typeface="Times New Roman" panose="02020603050405020304" pitchFamily="18" charset="0"/>
            </a:rPr>
            <a:t>refusing to listen and follow  instructions and hospital rules</a:t>
          </a:r>
        </a:p>
      </dgm:t>
    </dgm:pt>
    <dgm:pt modelId="{F802953B-19C3-4A65-ABFD-C28E8C36EA0E}" type="parTrans" cxnId="{FD0C03EE-B702-4AC1-8EAC-ED26C35A0338}">
      <dgm:prSet/>
      <dgm:spPr/>
      <dgm:t>
        <a:bodyPr/>
        <a:lstStyle/>
        <a:p>
          <a:endParaRPr lang="en-GB"/>
        </a:p>
      </dgm:t>
    </dgm:pt>
    <dgm:pt modelId="{71952E2F-7505-4271-9A82-13129431C5C0}" type="sibTrans" cxnId="{FD0C03EE-B702-4AC1-8EAC-ED26C35A0338}">
      <dgm:prSet/>
      <dgm:spPr/>
      <dgm:t>
        <a:bodyPr/>
        <a:lstStyle/>
        <a:p>
          <a:endParaRPr lang="en-GB"/>
        </a:p>
      </dgm:t>
    </dgm:pt>
    <dgm:pt modelId="{5CAFE700-4D3B-456A-BBF9-E22A2E7C03CE}">
      <dgm:prSet phldrT="[Text]" custT="1"/>
      <dgm:spPr/>
      <dgm:t>
        <a:bodyPr/>
        <a:lstStyle/>
        <a:p>
          <a:r>
            <a:rPr lang="en-GB" sz="1000" b="1">
              <a:latin typeface="Times New Roman" panose="02020603050405020304" pitchFamily="18" charset="0"/>
              <a:cs typeface="Times New Roman" panose="02020603050405020304" pitchFamily="18" charset="0"/>
            </a:rPr>
            <a:t>my attitude and behaviour</a:t>
          </a:r>
          <a:r>
            <a:rPr lang="en-GB" sz="1000">
              <a:latin typeface="Times New Roman" panose="02020603050405020304" pitchFamily="18" charset="0"/>
              <a:cs typeface="Times New Roman" panose="02020603050405020304" pitchFamily="18" charset="0"/>
            </a:rPr>
            <a:t>:  helping him improve his listening skills, explaining why hospitals have rules and why he should follow the instructions,  closely monitoring his behaviours in a friendly way, being passionate and positive, teaching him how to empathize with the other patients  </a:t>
          </a:r>
        </a:p>
      </dgm:t>
    </dgm:pt>
    <dgm:pt modelId="{E6607BA6-D8C7-4A53-86FC-2C814AC52009}" type="parTrans" cxnId="{6D279BD0-499B-4862-AAFD-4D00490F50C3}">
      <dgm:prSet/>
      <dgm:spPr/>
      <dgm:t>
        <a:bodyPr/>
        <a:lstStyle/>
        <a:p>
          <a:endParaRPr lang="en-GB"/>
        </a:p>
      </dgm:t>
    </dgm:pt>
    <dgm:pt modelId="{E1284CD6-7F72-41E9-BD66-A87CAB2AC59B}" type="sibTrans" cxnId="{6D279BD0-499B-4862-AAFD-4D00490F50C3}">
      <dgm:prSet/>
      <dgm:spPr/>
      <dgm:t>
        <a:bodyPr/>
        <a:lstStyle/>
        <a:p>
          <a:endParaRPr lang="en-GB"/>
        </a:p>
      </dgm:t>
    </dgm:pt>
    <dgm:pt modelId="{8B8E2C08-9631-447F-9991-3E874C20D970}">
      <dgm:prSet custT="1"/>
      <dgm:spPr/>
      <dgm:t>
        <a:bodyPr/>
        <a:lstStyle/>
        <a:p>
          <a:r>
            <a:rPr lang="en-GB" sz="1100">
              <a:latin typeface="Times New Roman" panose="02020603050405020304" pitchFamily="18" charset="0"/>
              <a:cs typeface="Times New Roman" panose="02020603050405020304" pitchFamily="18" charset="0"/>
            </a:rPr>
            <a:t>S.K.</a:t>
          </a:r>
        </a:p>
        <a:p>
          <a:r>
            <a:rPr lang="en-GB" sz="1100">
              <a:latin typeface="Times New Roman" panose="02020603050405020304" pitchFamily="18" charset="0"/>
              <a:cs typeface="Times New Roman" panose="02020603050405020304" pitchFamily="18" charset="0"/>
            </a:rPr>
            <a:t>refusing to eat and rejecting to interact with staff</a:t>
          </a:r>
        </a:p>
      </dgm:t>
    </dgm:pt>
    <dgm:pt modelId="{F601AC91-AB76-4A82-8AC2-F13CBE6A496B}" type="parTrans" cxnId="{2AB11B06-4316-407C-81C7-ACCD1177692A}">
      <dgm:prSet/>
      <dgm:spPr/>
      <dgm:t>
        <a:bodyPr/>
        <a:lstStyle/>
        <a:p>
          <a:endParaRPr lang="en-GB"/>
        </a:p>
      </dgm:t>
    </dgm:pt>
    <dgm:pt modelId="{56603985-2117-48F6-BECA-4E19F07C5672}" type="sibTrans" cxnId="{2AB11B06-4316-407C-81C7-ACCD1177692A}">
      <dgm:prSet/>
      <dgm:spPr/>
      <dgm:t>
        <a:bodyPr/>
        <a:lstStyle/>
        <a:p>
          <a:endParaRPr lang="en-GB"/>
        </a:p>
      </dgm:t>
    </dgm:pt>
    <dgm:pt modelId="{56FFE5E5-D9A1-429B-885B-00B39B079AA6}">
      <dgm:prSet custT="1"/>
      <dgm:spPr/>
      <dgm:t>
        <a:bodyPr/>
        <a:lstStyle/>
        <a:p>
          <a:r>
            <a:rPr lang="en-GB" sz="1050">
              <a:latin typeface="Times New Roman" panose="02020603050405020304" pitchFamily="18" charset="0"/>
              <a:cs typeface="Times New Roman" panose="02020603050405020304" pitchFamily="18" charset="0"/>
            </a:rPr>
            <a:t>M.T.</a:t>
          </a:r>
        </a:p>
        <a:p>
          <a:r>
            <a:rPr lang="en-GB" sz="1050">
              <a:latin typeface="Times New Roman" panose="02020603050405020304" pitchFamily="18" charset="0"/>
              <a:cs typeface="Times New Roman" panose="02020603050405020304" pitchFamily="18" charset="0"/>
            </a:rPr>
            <a:t>refusing to wash, rejecting to listen and  interact with staff</a:t>
          </a:r>
        </a:p>
      </dgm:t>
    </dgm:pt>
    <dgm:pt modelId="{391FE2D3-E203-43DE-AE66-4B519BD60A1C}" type="parTrans" cxnId="{9697A15D-D4B6-42C9-A701-728867186E4D}">
      <dgm:prSet/>
      <dgm:spPr/>
      <dgm:t>
        <a:bodyPr/>
        <a:lstStyle/>
        <a:p>
          <a:endParaRPr lang="en-GB"/>
        </a:p>
      </dgm:t>
    </dgm:pt>
    <dgm:pt modelId="{5365FB68-7259-4D57-A11D-538F43546261}" type="sibTrans" cxnId="{9697A15D-D4B6-42C9-A701-728867186E4D}">
      <dgm:prSet/>
      <dgm:spPr/>
      <dgm:t>
        <a:bodyPr/>
        <a:lstStyle/>
        <a:p>
          <a:endParaRPr lang="en-GB"/>
        </a:p>
      </dgm:t>
    </dgm:pt>
    <dgm:pt modelId="{6E312635-5D37-44E0-ACAD-BA0084EF27B5}">
      <dgm:prSet custT="1"/>
      <dgm:spPr/>
      <dgm:t>
        <a:bodyPr/>
        <a:lstStyle/>
        <a:p>
          <a:r>
            <a:rPr lang="en-GB" sz="1050">
              <a:latin typeface="Times New Roman" panose="02020603050405020304" pitchFamily="18" charset="0"/>
              <a:cs typeface="Times New Roman" panose="02020603050405020304" pitchFamily="18" charset="0"/>
            </a:rPr>
            <a:t>N.L.</a:t>
          </a:r>
        </a:p>
        <a:p>
          <a:r>
            <a:rPr lang="en-GB" sz="1050">
              <a:latin typeface="Times New Roman" panose="02020603050405020304" pitchFamily="18" charset="0"/>
              <a:cs typeface="Times New Roman" panose="02020603050405020304" pitchFamily="18" charset="0"/>
            </a:rPr>
            <a:t>refusing to talk, follow instructions and orders, always misunderstanding people</a:t>
          </a:r>
        </a:p>
      </dgm:t>
    </dgm:pt>
    <dgm:pt modelId="{67A64FB7-828E-419A-8E01-888A982B155A}" type="parTrans" cxnId="{E8872646-B6EF-4C93-ACA0-63E2E7F2DCFD}">
      <dgm:prSet/>
      <dgm:spPr/>
      <dgm:t>
        <a:bodyPr/>
        <a:lstStyle/>
        <a:p>
          <a:endParaRPr lang="en-GB"/>
        </a:p>
      </dgm:t>
    </dgm:pt>
    <dgm:pt modelId="{69A1F74E-FE9B-45E6-97A6-34E46B98240C}" type="sibTrans" cxnId="{E8872646-B6EF-4C93-ACA0-63E2E7F2DCFD}">
      <dgm:prSet/>
      <dgm:spPr/>
      <dgm:t>
        <a:bodyPr/>
        <a:lstStyle/>
        <a:p>
          <a:endParaRPr lang="en-GB"/>
        </a:p>
      </dgm:t>
    </dgm:pt>
    <dgm:pt modelId="{DA0A4CAD-83F3-400D-B3C9-1ED03A3C3F0B}">
      <dgm:prSet phldrT="[Text]" custT="1"/>
      <dgm:spPr/>
      <dgm:t>
        <a:bodyPr/>
        <a:lstStyle/>
        <a:p>
          <a:r>
            <a:rPr lang="en-GB" sz="1000" b="1">
              <a:latin typeface="Times New Roman" panose="02020603050405020304" pitchFamily="18" charset="0"/>
              <a:cs typeface="Times New Roman" panose="02020603050405020304" pitchFamily="18" charset="0"/>
            </a:rPr>
            <a:t>outcomes</a:t>
          </a:r>
          <a:r>
            <a:rPr lang="en-GB" sz="1000">
              <a:latin typeface="Times New Roman" panose="02020603050405020304" pitchFamily="18" charset="0"/>
              <a:cs typeface="Times New Roman" panose="02020603050405020304" pitchFamily="18" charset="0"/>
            </a:rPr>
            <a:t>: interacting with staff but in an unfriendly way, taking pills regularly, washing every two days, </a:t>
          </a:r>
        </a:p>
      </dgm:t>
    </dgm:pt>
    <dgm:pt modelId="{DC06159B-03CE-428D-8299-5DC2084314E2}" type="parTrans" cxnId="{6457003E-94E3-4FCA-938F-AC8AC0EC28A1}">
      <dgm:prSet/>
      <dgm:spPr/>
      <dgm:t>
        <a:bodyPr/>
        <a:lstStyle/>
        <a:p>
          <a:endParaRPr lang="en-GB"/>
        </a:p>
      </dgm:t>
    </dgm:pt>
    <dgm:pt modelId="{383E3B4E-596B-43ED-940E-4A8AD0A079BA}" type="sibTrans" cxnId="{6457003E-94E3-4FCA-938F-AC8AC0EC28A1}">
      <dgm:prSet/>
      <dgm:spPr/>
      <dgm:t>
        <a:bodyPr/>
        <a:lstStyle/>
        <a:p>
          <a:endParaRPr lang="en-GB"/>
        </a:p>
      </dgm:t>
    </dgm:pt>
    <dgm:pt modelId="{7DB6C4AC-D601-4B80-AD01-64E4B3A9D664}">
      <dgm:prSet custT="1"/>
      <dgm:spPr/>
      <dgm:t>
        <a:bodyPr/>
        <a:lstStyle/>
        <a:p>
          <a:r>
            <a:rPr lang="en-GB" sz="1000" b="1">
              <a:latin typeface="Times New Roman" panose="02020603050405020304" pitchFamily="18" charset="0"/>
              <a:cs typeface="Times New Roman" panose="02020603050405020304" pitchFamily="18" charset="0"/>
            </a:rPr>
            <a:t>outcomes</a:t>
          </a:r>
          <a:r>
            <a:rPr lang="en-GB" sz="1000">
              <a:latin typeface="Times New Roman" panose="02020603050405020304" pitchFamily="18" charset="0"/>
              <a:cs typeface="Times New Roman" panose="02020603050405020304" pitchFamily="18" charset="0"/>
            </a:rPr>
            <a:t>: followig doctors and nurses' orders, not disturbing the others but arguing and sometimes being aggressive</a:t>
          </a:r>
        </a:p>
      </dgm:t>
    </dgm:pt>
    <dgm:pt modelId="{880EDB8B-F775-46E0-90D4-4B2D73F0FEB4}" type="parTrans" cxnId="{5ADEEAA9-D3C8-4B58-B5F3-7314EB8E0DED}">
      <dgm:prSet/>
      <dgm:spPr/>
      <dgm:t>
        <a:bodyPr/>
        <a:lstStyle/>
        <a:p>
          <a:endParaRPr lang="en-GB"/>
        </a:p>
      </dgm:t>
    </dgm:pt>
    <dgm:pt modelId="{26960462-97F4-4E90-9C24-170DFED18524}" type="sibTrans" cxnId="{5ADEEAA9-D3C8-4B58-B5F3-7314EB8E0DED}">
      <dgm:prSet/>
      <dgm:spPr/>
      <dgm:t>
        <a:bodyPr/>
        <a:lstStyle/>
        <a:p>
          <a:endParaRPr lang="en-GB"/>
        </a:p>
      </dgm:t>
    </dgm:pt>
    <dgm:pt modelId="{62809CAA-A163-4BA9-824C-D6EEEA3DEC0A}">
      <dgm:prSet custT="1"/>
      <dgm:spPr/>
      <dgm:t>
        <a:bodyPr/>
        <a:lstStyle/>
        <a:p>
          <a:r>
            <a:rPr lang="en-GB" sz="1000" b="1">
              <a:latin typeface="Times New Roman" panose="02020603050405020304" pitchFamily="18" charset="0"/>
              <a:cs typeface="Times New Roman" panose="02020603050405020304" pitchFamily="18" charset="0"/>
            </a:rPr>
            <a:t>my attitude and behaviour</a:t>
          </a:r>
          <a:r>
            <a:rPr lang="en-GB" sz="1000">
              <a:latin typeface="Times New Roman" panose="02020603050405020304" pitchFamily="18" charset="0"/>
              <a:cs typeface="Times New Roman" panose="02020603050405020304" pitchFamily="18" charset="0"/>
            </a:rPr>
            <a:t>: talking about body image and the media influence, encouraging reading novels and writing a reflective journal, discussing foods benefits and watching short videos about exotic meals </a:t>
          </a:r>
        </a:p>
      </dgm:t>
    </dgm:pt>
    <dgm:pt modelId="{568FBF18-1EB1-4409-A1FD-7333BA94A483}" type="parTrans" cxnId="{FC70F82E-739C-4363-B16D-81B27A3E4AF6}">
      <dgm:prSet/>
      <dgm:spPr/>
      <dgm:t>
        <a:bodyPr/>
        <a:lstStyle/>
        <a:p>
          <a:endParaRPr lang="en-GB"/>
        </a:p>
      </dgm:t>
    </dgm:pt>
    <dgm:pt modelId="{25A9ED1A-0D1A-4079-8941-F1E36E00A742}" type="sibTrans" cxnId="{FC70F82E-739C-4363-B16D-81B27A3E4AF6}">
      <dgm:prSet/>
      <dgm:spPr/>
      <dgm:t>
        <a:bodyPr/>
        <a:lstStyle/>
        <a:p>
          <a:endParaRPr lang="en-GB"/>
        </a:p>
      </dgm:t>
    </dgm:pt>
    <dgm:pt modelId="{1DD7510F-AB68-41EA-AFA5-539FE5050131}">
      <dgm:prSet custT="1"/>
      <dgm:spPr/>
      <dgm:t>
        <a:bodyPr/>
        <a:lstStyle/>
        <a:p>
          <a:r>
            <a:rPr lang="en-GB" sz="1000" b="1">
              <a:latin typeface="Times New Roman" panose="02020603050405020304" pitchFamily="18" charset="0"/>
              <a:cs typeface="Times New Roman" panose="02020603050405020304" pitchFamily="18" charset="0"/>
            </a:rPr>
            <a:t>my attitude and behaviour</a:t>
          </a:r>
          <a:r>
            <a:rPr lang="en-GB" sz="1000">
              <a:latin typeface="Times New Roman" panose="02020603050405020304" pitchFamily="18" charset="0"/>
              <a:cs typeface="Times New Roman" panose="02020603050405020304" pitchFamily="18" charset="0"/>
            </a:rPr>
            <a:t>: being friendly and passionate, discussing why hygiene is important and encouraging to wash daily, listening actively and encouraging him to listen to others too, discussing good and bad social behaviours, motivating him to interact with the others, closely monitoring his amounts of food intake and patientely expalining why he shouldn't eat the other patients' leftovers or steal others' snacks  </a:t>
          </a:r>
        </a:p>
      </dgm:t>
    </dgm:pt>
    <dgm:pt modelId="{6E57AC0E-DD91-4F3D-84B9-ACAC85968412}" type="parTrans" cxnId="{7C576783-F56D-45EC-AA1F-A5CCD48AA4B2}">
      <dgm:prSet/>
      <dgm:spPr/>
      <dgm:t>
        <a:bodyPr/>
        <a:lstStyle/>
        <a:p>
          <a:endParaRPr lang="en-GB"/>
        </a:p>
      </dgm:t>
    </dgm:pt>
    <dgm:pt modelId="{8E21EF40-EA94-4628-B47D-9F328AF9EB5B}" type="sibTrans" cxnId="{7C576783-F56D-45EC-AA1F-A5CCD48AA4B2}">
      <dgm:prSet/>
      <dgm:spPr/>
      <dgm:t>
        <a:bodyPr/>
        <a:lstStyle/>
        <a:p>
          <a:endParaRPr lang="en-GB"/>
        </a:p>
      </dgm:t>
    </dgm:pt>
    <dgm:pt modelId="{5FC6CD64-07BD-48CC-8E05-3BEDA266D63A}">
      <dgm:prSet custT="1"/>
      <dgm:spPr/>
      <dgm:t>
        <a:bodyPr/>
        <a:lstStyle/>
        <a:p>
          <a:r>
            <a:rPr lang="en-GB" sz="1000" b="1">
              <a:latin typeface="Times New Roman" panose="02020603050405020304" pitchFamily="18" charset="0"/>
              <a:cs typeface="Times New Roman" panose="02020603050405020304" pitchFamily="18" charset="0"/>
            </a:rPr>
            <a:t>outcomes</a:t>
          </a:r>
          <a:r>
            <a:rPr lang="en-GB" sz="1000">
              <a:latin typeface="Times New Roman" panose="02020603050405020304" pitchFamily="18" charset="0"/>
              <a:cs typeface="Times New Roman" panose="02020603050405020304" pitchFamily="18" charset="0"/>
            </a:rPr>
            <a:t>: washing every day, not stealing food, but ordering lots of food on his menu, making attempts to communicate with other patients and staff</a:t>
          </a:r>
        </a:p>
      </dgm:t>
    </dgm:pt>
    <dgm:pt modelId="{B6BCAD4F-54ED-463E-934E-F86CC8373F6E}" type="parTrans" cxnId="{82B57803-8D68-4EB9-AD32-322010B9E126}">
      <dgm:prSet/>
      <dgm:spPr/>
      <dgm:t>
        <a:bodyPr/>
        <a:lstStyle/>
        <a:p>
          <a:endParaRPr lang="en-GB"/>
        </a:p>
      </dgm:t>
    </dgm:pt>
    <dgm:pt modelId="{FAF97267-0BC8-4A39-AB9A-58D140CE8BC9}" type="sibTrans" cxnId="{82B57803-8D68-4EB9-AD32-322010B9E126}">
      <dgm:prSet/>
      <dgm:spPr/>
      <dgm:t>
        <a:bodyPr/>
        <a:lstStyle/>
        <a:p>
          <a:endParaRPr lang="en-GB"/>
        </a:p>
      </dgm:t>
    </dgm:pt>
    <dgm:pt modelId="{4FAAF353-FF84-4F35-9100-A1F2C9066D00}">
      <dgm:prSet custT="1"/>
      <dgm:spPr/>
      <dgm:t>
        <a:bodyPr/>
        <a:lstStyle/>
        <a:p>
          <a:r>
            <a:rPr lang="en-GB" sz="1000" b="1">
              <a:latin typeface="Times New Roman" panose="02020603050405020304" pitchFamily="18" charset="0"/>
              <a:cs typeface="Times New Roman" panose="02020603050405020304" pitchFamily="18" charset="0"/>
            </a:rPr>
            <a:t>my attitude and behaviour</a:t>
          </a:r>
          <a:r>
            <a:rPr lang="en-GB" sz="1000">
              <a:latin typeface="Times New Roman" panose="02020603050405020304" pitchFamily="18" charset="0"/>
              <a:cs typeface="Times New Roman" panose="02020603050405020304" pitchFamily="18" charset="0"/>
            </a:rPr>
            <a:t>: being passionate and always positive, encouraging walking in the garden and using the gym in the hospital, encouraging drawing and puzzle solving to improve concentration span and thus listening skills, discussing the ways of avoiding misunderstandings, trying to increase motivation by talking about interests</a:t>
          </a:r>
        </a:p>
      </dgm:t>
    </dgm:pt>
    <dgm:pt modelId="{F0F5984E-4093-42D5-AAA9-B32BCDED87CE}" type="parTrans" cxnId="{1A16945F-4112-4DA6-92C4-9FAF4023B016}">
      <dgm:prSet/>
      <dgm:spPr/>
      <dgm:t>
        <a:bodyPr/>
        <a:lstStyle/>
        <a:p>
          <a:endParaRPr lang="en-GB"/>
        </a:p>
      </dgm:t>
    </dgm:pt>
    <dgm:pt modelId="{8138F4E4-AA63-4DB7-A64A-16C279B23E86}" type="sibTrans" cxnId="{1A16945F-4112-4DA6-92C4-9FAF4023B016}">
      <dgm:prSet/>
      <dgm:spPr/>
      <dgm:t>
        <a:bodyPr/>
        <a:lstStyle/>
        <a:p>
          <a:endParaRPr lang="en-GB"/>
        </a:p>
      </dgm:t>
    </dgm:pt>
    <dgm:pt modelId="{80EEE2A1-5AEE-41E1-835D-B56AD8F08E1F}">
      <dgm:prSet custT="1"/>
      <dgm:spPr/>
      <dgm:t>
        <a:bodyPr/>
        <a:lstStyle/>
        <a:p>
          <a:r>
            <a:rPr lang="en-GB" sz="1000" b="1">
              <a:latin typeface="Times New Roman" panose="02020603050405020304" pitchFamily="18" charset="0"/>
              <a:cs typeface="Times New Roman" panose="02020603050405020304" pitchFamily="18" charset="0"/>
            </a:rPr>
            <a:t>outcomes</a:t>
          </a:r>
          <a:r>
            <a:rPr lang="en-GB" sz="1000">
              <a:latin typeface="Times New Roman" panose="02020603050405020304" pitchFamily="18" charset="0"/>
              <a:cs typeface="Times New Roman" panose="02020603050405020304" pitchFamily="18" charset="0"/>
            </a:rPr>
            <a:t>: follwing orders and instructions, trying to listen but still jumping into conclusions, and still not confident to initiate or maintain conversations </a:t>
          </a:r>
        </a:p>
      </dgm:t>
    </dgm:pt>
    <dgm:pt modelId="{0E2B2E29-8658-46FC-9200-549904C2AEAC}" type="parTrans" cxnId="{B97D8DF7-2136-449C-9B4C-42815380FBE9}">
      <dgm:prSet/>
      <dgm:spPr/>
      <dgm:t>
        <a:bodyPr/>
        <a:lstStyle/>
        <a:p>
          <a:endParaRPr lang="en-GB"/>
        </a:p>
      </dgm:t>
    </dgm:pt>
    <dgm:pt modelId="{1CEFED1F-3725-4357-894A-0547805F8F9C}" type="sibTrans" cxnId="{B97D8DF7-2136-449C-9B4C-42815380FBE9}">
      <dgm:prSet/>
      <dgm:spPr/>
      <dgm:t>
        <a:bodyPr/>
        <a:lstStyle/>
        <a:p>
          <a:endParaRPr lang="en-GB"/>
        </a:p>
      </dgm:t>
    </dgm:pt>
    <dgm:pt modelId="{F7B5BCF2-B5C2-4CB0-BA90-9104DD7F54F5}">
      <dgm:prSet custT="1"/>
      <dgm:spPr/>
      <dgm:t>
        <a:bodyPr/>
        <a:lstStyle/>
        <a:p>
          <a:r>
            <a:rPr lang="en-GB" sz="1000" b="1">
              <a:latin typeface="Times New Roman" panose="02020603050405020304" pitchFamily="18" charset="0"/>
              <a:cs typeface="Times New Roman" panose="02020603050405020304" pitchFamily="18" charset="0"/>
            </a:rPr>
            <a:t>outcomes</a:t>
          </a:r>
          <a:r>
            <a:rPr lang="en-GB" sz="1000">
              <a:latin typeface="Times New Roman" panose="02020603050405020304" pitchFamily="18" charset="0"/>
              <a:cs typeface="Times New Roman" panose="02020603050405020304" pitchFamily="18" charset="0"/>
            </a:rPr>
            <a:t>: not hiding her meals under the bed or in the side table, eating 1/3 of her meals, communicating only with a few healthcare prfessionals</a:t>
          </a:r>
        </a:p>
      </dgm:t>
    </dgm:pt>
    <dgm:pt modelId="{2C4A2352-B868-4D5E-AECC-2A7C4F35F5E7}" type="parTrans" cxnId="{394B1D3B-2867-47E2-A5B6-0FFD87447562}">
      <dgm:prSet/>
      <dgm:spPr/>
      <dgm:t>
        <a:bodyPr/>
        <a:lstStyle/>
        <a:p>
          <a:endParaRPr lang="en-GB"/>
        </a:p>
      </dgm:t>
    </dgm:pt>
    <dgm:pt modelId="{BF3AD898-AA17-466D-B764-29F443F59F89}" type="sibTrans" cxnId="{394B1D3B-2867-47E2-A5B6-0FFD87447562}">
      <dgm:prSet/>
      <dgm:spPr/>
      <dgm:t>
        <a:bodyPr/>
        <a:lstStyle/>
        <a:p>
          <a:endParaRPr lang="en-GB"/>
        </a:p>
      </dgm:t>
    </dgm:pt>
    <dgm:pt modelId="{50866546-6336-4126-A76F-C6D7E753E983}" type="pres">
      <dgm:prSet presAssocID="{10C167B6-9123-4471-B33B-8F8AF6FC8970}" presName="Name0" presStyleCnt="0">
        <dgm:presLayoutVars>
          <dgm:dir/>
          <dgm:animLvl val="lvl"/>
          <dgm:resizeHandles/>
        </dgm:presLayoutVars>
      </dgm:prSet>
      <dgm:spPr/>
      <dgm:t>
        <a:bodyPr/>
        <a:lstStyle/>
        <a:p>
          <a:endParaRPr lang="en-GB"/>
        </a:p>
      </dgm:t>
    </dgm:pt>
    <dgm:pt modelId="{2FE3B3AD-50D3-442F-A1A3-E248A5DC55CB}" type="pres">
      <dgm:prSet presAssocID="{6D4AF620-CA4D-46A8-9EE9-391444B046CB}" presName="linNode" presStyleCnt="0"/>
      <dgm:spPr/>
    </dgm:pt>
    <dgm:pt modelId="{72220A7D-0645-49E2-AE1B-6162930EA099}" type="pres">
      <dgm:prSet presAssocID="{6D4AF620-CA4D-46A8-9EE9-391444B046CB}" presName="parentShp" presStyleLbl="node1" presStyleIdx="0" presStyleCnt="5" custScaleX="47140">
        <dgm:presLayoutVars>
          <dgm:bulletEnabled val="1"/>
        </dgm:presLayoutVars>
      </dgm:prSet>
      <dgm:spPr/>
      <dgm:t>
        <a:bodyPr/>
        <a:lstStyle/>
        <a:p>
          <a:endParaRPr lang="en-GB"/>
        </a:p>
      </dgm:t>
    </dgm:pt>
    <dgm:pt modelId="{BB6C4101-95E4-4BCC-9D09-BB6059272B31}" type="pres">
      <dgm:prSet presAssocID="{6D4AF620-CA4D-46A8-9EE9-391444B046CB}" presName="childShp" presStyleLbl="bgAccFollowNode1" presStyleIdx="0" presStyleCnt="5" custScaleX="130820" custScaleY="112421">
        <dgm:presLayoutVars>
          <dgm:bulletEnabled val="1"/>
        </dgm:presLayoutVars>
      </dgm:prSet>
      <dgm:spPr/>
      <dgm:t>
        <a:bodyPr/>
        <a:lstStyle/>
        <a:p>
          <a:endParaRPr lang="en-GB"/>
        </a:p>
      </dgm:t>
    </dgm:pt>
    <dgm:pt modelId="{18BFF592-F2F7-49FE-8940-BAF31D11F636}" type="pres">
      <dgm:prSet presAssocID="{D0B29CAB-53ED-4464-A767-5458FE8DB3FE}" presName="spacing" presStyleCnt="0"/>
      <dgm:spPr/>
    </dgm:pt>
    <dgm:pt modelId="{4E70E63A-AC91-49AB-AA29-B8B9629E219B}" type="pres">
      <dgm:prSet presAssocID="{25A8437C-6590-44CA-A4FD-E83FCE7EE80E}" presName="linNode" presStyleCnt="0"/>
      <dgm:spPr/>
    </dgm:pt>
    <dgm:pt modelId="{97E17829-F7E1-460D-B57A-22C300BDCAF3}" type="pres">
      <dgm:prSet presAssocID="{25A8437C-6590-44CA-A4FD-E83FCE7EE80E}" presName="parentShp" presStyleLbl="node1" presStyleIdx="1" presStyleCnt="5" custScaleX="47111" custScaleY="104023">
        <dgm:presLayoutVars>
          <dgm:bulletEnabled val="1"/>
        </dgm:presLayoutVars>
      </dgm:prSet>
      <dgm:spPr/>
      <dgm:t>
        <a:bodyPr/>
        <a:lstStyle/>
        <a:p>
          <a:endParaRPr lang="en-GB"/>
        </a:p>
      </dgm:t>
    </dgm:pt>
    <dgm:pt modelId="{A75C864D-960F-42C2-8D9E-95069DDA39E8}" type="pres">
      <dgm:prSet presAssocID="{25A8437C-6590-44CA-A4FD-E83FCE7EE80E}" presName="childShp" presStyleLbl="bgAccFollowNode1" presStyleIdx="1" presStyleCnt="5" custScaleX="132407" custScaleY="140964">
        <dgm:presLayoutVars>
          <dgm:bulletEnabled val="1"/>
        </dgm:presLayoutVars>
      </dgm:prSet>
      <dgm:spPr/>
      <dgm:t>
        <a:bodyPr/>
        <a:lstStyle/>
        <a:p>
          <a:endParaRPr lang="en-GB"/>
        </a:p>
      </dgm:t>
    </dgm:pt>
    <dgm:pt modelId="{6C77BF89-F4B5-421A-A495-E6AF86A7F185}" type="pres">
      <dgm:prSet presAssocID="{71952E2F-7505-4271-9A82-13129431C5C0}" presName="spacing" presStyleCnt="0"/>
      <dgm:spPr/>
    </dgm:pt>
    <dgm:pt modelId="{A8A1EEC0-8DEB-443B-8333-A401DBC8F062}" type="pres">
      <dgm:prSet presAssocID="{8B8E2C08-9631-447F-9991-3E874C20D970}" presName="linNode" presStyleCnt="0"/>
      <dgm:spPr/>
    </dgm:pt>
    <dgm:pt modelId="{65269DF7-9AED-49DB-A376-2BF617F30B92}" type="pres">
      <dgm:prSet presAssocID="{8B8E2C08-9631-447F-9991-3E874C20D970}" presName="parentShp" presStyleLbl="node1" presStyleIdx="2" presStyleCnt="5" custScaleX="44324">
        <dgm:presLayoutVars>
          <dgm:bulletEnabled val="1"/>
        </dgm:presLayoutVars>
      </dgm:prSet>
      <dgm:spPr/>
      <dgm:t>
        <a:bodyPr/>
        <a:lstStyle/>
        <a:p>
          <a:endParaRPr lang="en-GB"/>
        </a:p>
      </dgm:t>
    </dgm:pt>
    <dgm:pt modelId="{E39DD032-5AF6-4D0A-BE34-9EE4E380221A}" type="pres">
      <dgm:prSet presAssocID="{8B8E2C08-9631-447F-9991-3E874C20D970}" presName="childShp" presStyleLbl="bgAccFollowNode1" presStyleIdx="2" presStyleCnt="5" custScaleX="131812" custScaleY="118463">
        <dgm:presLayoutVars>
          <dgm:bulletEnabled val="1"/>
        </dgm:presLayoutVars>
      </dgm:prSet>
      <dgm:spPr/>
      <dgm:t>
        <a:bodyPr/>
        <a:lstStyle/>
        <a:p>
          <a:endParaRPr lang="en-GB"/>
        </a:p>
      </dgm:t>
    </dgm:pt>
    <dgm:pt modelId="{54D93D0F-ED6E-43BA-A23D-319D3971A93C}" type="pres">
      <dgm:prSet presAssocID="{56603985-2117-48F6-BECA-4E19F07C5672}" presName="spacing" presStyleCnt="0"/>
      <dgm:spPr/>
    </dgm:pt>
    <dgm:pt modelId="{06860686-142E-4481-AEAD-BA9F5102A6FA}" type="pres">
      <dgm:prSet presAssocID="{56FFE5E5-D9A1-429B-885B-00B39B079AA6}" presName="linNode" presStyleCnt="0"/>
      <dgm:spPr/>
    </dgm:pt>
    <dgm:pt modelId="{31582ECB-253E-4FA2-B9A7-698F432A86CC}" type="pres">
      <dgm:prSet presAssocID="{56FFE5E5-D9A1-429B-885B-00B39B079AA6}" presName="parentShp" presStyleLbl="node1" presStyleIdx="3" presStyleCnt="5" custScaleX="48081">
        <dgm:presLayoutVars>
          <dgm:bulletEnabled val="1"/>
        </dgm:presLayoutVars>
      </dgm:prSet>
      <dgm:spPr/>
      <dgm:t>
        <a:bodyPr/>
        <a:lstStyle/>
        <a:p>
          <a:endParaRPr lang="en-GB"/>
        </a:p>
      </dgm:t>
    </dgm:pt>
    <dgm:pt modelId="{8A97DBFD-6DC0-42F9-B1B5-4AF157C50C3B}" type="pres">
      <dgm:prSet presAssocID="{56FFE5E5-D9A1-429B-885B-00B39B079AA6}" presName="childShp" presStyleLbl="bgAccFollowNode1" presStyleIdx="3" presStyleCnt="5" custScaleX="132738" custScaleY="164819" custLinFactNeighborX="744">
        <dgm:presLayoutVars>
          <dgm:bulletEnabled val="1"/>
        </dgm:presLayoutVars>
      </dgm:prSet>
      <dgm:spPr/>
      <dgm:t>
        <a:bodyPr/>
        <a:lstStyle/>
        <a:p>
          <a:endParaRPr lang="en-GB"/>
        </a:p>
      </dgm:t>
    </dgm:pt>
    <dgm:pt modelId="{6A025672-36B9-420B-989C-828549BAAF32}" type="pres">
      <dgm:prSet presAssocID="{5365FB68-7259-4D57-A11D-538F43546261}" presName="spacing" presStyleCnt="0"/>
      <dgm:spPr/>
    </dgm:pt>
    <dgm:pt modelId="{79FE6784-3699-4DC5-8CCB-DCD217D30BDB}" type="pres">
      <dgm:prSet presAssocID="{6E312635-5D37-44E0-ACAD-BA0084EF27B5}" presName="linNode" presStyleCnt="0"/>
      <dgm:spPr/>
    </dgm:pt>
    <dgm:pt modelId="{209B0BA6-8A2F-45B0-97B8-7D7B2E76990E}" type="pres">
      <dgm:prSet presAssocID="{6E312635-5D37-44E0-ACAD-BA0084EF27B5}" presName="parentShp" presStyleLbl="node1" presStyleIdx="4" presStyleCnt="5" custScaleX="51654" custScaleY="103142">
        <dgm:presLayoutVars>
          <dgm:bulletEnabled val="1"/>
        </dgm:presLayoutVars>
      </dgm:prSet>
      <dgm:spPr/>
      <dgm:t>
        <a:bodyPr/>
        <a:lstStyle/>
        <a:p>
          <a:endParaRPr lang="en-GB"/>
        </a:p>
      </dgm:t>
    </dgm:pt>
    <dgm:pt modelId="{9545F150-274F-4AAA-ADB3-2ECB5942BA93}" type="pres">
      <dgm:prSet presAssocID="{6E312635-5D37-44E0-ACAD-BA0084EF27B5}" presName="childShp" presStyleLbl="bgAccFollowNode1" presStyleIdx="4" presStyleCnt="5" custScaleX="131746" custScaleY="141746">
        <dgm:presLayoutVars>
          <dgm:bulletEnabled val="1"/>
        </dgm:presLayoutVars>
      </dgm:prSet>
      <dgm:spPr/>
      <dgm:t>
        <a:bodyPr/>
        <a:lstStyle/>
        <a:p>
          <a:endParaRPr lang="en-GB"/>
        </a:p>
      </dgm:t>
    </dgm:pt>
  </dgm:ptLst>
  <dgm:cxnLst>
    <dgm:cxn modelId="{5ADEEAA9-D3C8-4B58-B5F3-7314EB8E0DED}" srcId="{25A8437C-6590-44CA-A4FD-E83FCE7EE80E}" destId="{7DB6C4AC-D601-4B80-AD01-64E4B3A9D664}" srcOrd="1" destOrd="0" parTransId="{880EDB8B-F775-46E0-90D4-4B2D73F0FEB4}" sibTransId="{26960462-97F4-4E90-9C24-170DFED18524}"/>
    <dgm:cxn modelId="{DE8A022B-4EC9-4895-B392-D7962912469D}" type="presOf" srcId="{4FAAF353-FF84-4F35-9100-A1F2C9066D00}" destId="{9545F150-274F-4AAA-ADB3-2ECB5942BA93}" srcOrd="0" destOrd="0" presId="urn:microsoft.com/office/officeart/2005/8/layout/vList6"/>
    <dgm:cxn modelId="{A1055303-BA95-41FA-8F78-B7F97D27800F}" type="presOf" srcId="{5CAFE700-4D3B-456A-BBF9-E22A2E7C03CE}" destId="{A75C864D-960F-42C2-8D9E-95069DDA39E8}" srcOrd="0" destOrd="0" presId="urn:microsoft.com/office/officeart/2005/8/layout/vList6"/>
    <dgm:cxn modelId="{09F8B7A9-F789-41E5-A172-E4A1A0E8BAE0}" srcId="{6D4AF620-CA4D-46A8-9EE9-391444B046CB}" destId="{1ECCFA05-2BA3-4FD9-8DC9-B76DC47C7B6F}" srcOrd="0" destOrd="0" parTransId="{2ACF39B3-8716-4BF2-B003-0D681C5802F2}" sibTransId="{35C2B43D-462A-4984-BBD8-7F6864BF4A6C}"/>
    <dgm:cxn modelId="{42A8781C-724C-419E-9D8E-97A3B6C352DF}" type="presOf" srcId="{25A8437C-6590-44CA-A4FD-E83FCE7EE80E}" destId="{97E17829-F7E1-460D-B57A-22C300BDCAF3}" srcOrd="0" destOrd="0" presId="urn:microsoft.com/office/officeart/2005/8/layout/vList6"/>
    <dgm:cxn modelId="{D2C9ECDE-7A43-400E-AD6E-285C2B5E5268}" type="presOf" srcId="{80EEE2A1-5AEE-41E1-835D-B56AD8F08E1F}" destId="{9545F150-274F-4AAA-ADB3-2ECB5942BA93}" srcOrd="0" destOrd="1" presId="urn:microsoft.com/office/officeart/2005/8/layout/vList6"/>
    <dgm:cxn modelId="{394B1D3B-2867-47E2-A5B6-0FFD87447562}" srcId="{8B8E2C08-9631-447F-9991-3E874C20D970}" destId="{F7B5BCF2-B5C2-4CB0-BA90-9104DD7F54F5}" srcOrd="1" destOrd="0" parTransId="{2C4A2352-B868-4D5E-AECC-2A7C4F35F5E7}" sibTransId="{BF3AD898-AA17-466D-B764-29F443F59F89}"/>
    <dgm:cxn modelId="{1A16945F-4112-4DA6-92C4-9FAF4023B016}" srcId="{6E312635-5D37-44E0-ACAD-BA0084EF27B5}" destId="{4FAAF353-FF84-4F35-9100-A1F2C9066D00}" srcOrd="0" destOrd="0" parTransId="{F0F5984E-4093-42D5-AAA9-B32BCDED87CE}" sibTransId="{8138F4E4-AA63-4DB7-A64A-16C279B23E86}"/>
    <dgm:cxn modelId="{7C576783-F56D-45EC-AA1F-A5CCD48AA4B2}" srcId="{56FFE5E5-D9A1-429B-885B-00B39B079AA6}" destId="{1DD7510F-AB68-41EA-AFA5-539FE5050131}" srcOrd="0" destOrd="0" parTransId="{6E57AC0E-DD91-4F3D-84B9-ACAC85968412}" sibTransId="{8E21EF40-EA94-4628-B47D-9F328AF9EB5B}"/>
    <dgm:cxn modelId="{94D824A8-608D-4138-A6BE-4EDF10208E42}" type="presOf" srcId="{1ECCFA05-2BA3-4FD9-8DC9-B76DC47C7B6F}" destId="{BB6C4101-95E4-4BCC-9D09-BB6059272B31}" srcOrd="0" destOrd="0" presId="urn:microsoft.com/office/officeart/2005/8/layout/vList6"/>
    <dgm:cxn modelId="{7240AA1E-B473-49D2-908A-99ED71D1934E}" type="presOf" srcId="{62809CAA-A163-4BA9-824C-D6EEEA3DEC0A}" destId="{E39DD032-5AF6-4D0A-BE34-9EE4E380221A}" srcOrd="0" destOrd="0" presId="urn:microsoft.com/office/officeart/2005/8/layout/vList6"/>
    <dgm:cxn modelId="{E8872646-B6EF-4C93-ACA0-63E2E7F2DCFD}" srcId="{10C167B6-9123-4471-B33B-8F8AF6FC8970}" destId="{6E312635-5D37-44E0-ACAD-BA0084EF27B5}" srcOrd="4" destOrd="0" parTransId="{67A64FB7-828E-419A-8E01-888A982B155A}" sibTransId="{69A1F74E-FE9B-45E6-97A6-34E46B98240C}"/>
    <dgm:cxn modelId="{2AB11B06-4316-407C-81C7-ACCD1177692A}" srcId="{10C167B6-9123-4471-B33B-8F8AF6FC8970}" destId="{8B8E2C08-9631-447F-9991-3E874C20D970}" srcOrd="2" destOrd="0" parTransId="{F601AC91-AB76-4A82-8AC2-F13CBE6A496B}" sibTransId="{56603985-2117-48F6-BECA-4E19F07C5672}"/>
    <dgm:cxn modelId="{07EB5CCC-159B-4B6E-89D7-7C80DD983C41}" type="presOf" srcId="{5FC6CD64-07BD-48CC-8E05-3BEDA266D63A}" destId="{8A97DBFD-6DC0-42F9-B1B5-4AF157C50C3B}" srcOrd="0" destOrd="1" presId="urn:microsoft.com/office/officeart/2005/8/layout/vList6"/>
    <dgm:cxn modelId="{6457003E-94E3-4FCA-938F-AC8AC0EC28A1}" srcId="{6D4AF620-CA4D-46A8-9EE9-391444B046CB}" destId="{DA0A4CAD-83F3-400D-B3C9-1ED03A3C3F0B}" srcOrd="1" destOrd="0" parTransId="{DC06159B-03CE-428D-8299-5DC2084314E2}" sibTransId="{383E3B4E-596B-43ED-940E-4A8AD0A079BA}"/>
    <dgm:cxn modelId="{E1881F42-38EC-47F9-BAF2-160F06A9C5FB}" srcId="{10C167B6-9123-4471-B33B-8F8AF6FC8970}" destId="{6D4AF620-CA4D-46A8-9EE9-391444B046CB}" srcOrd="0" destOrd="0" parTransId="{05FA6746-7765-438B-8645-6B80D619E705}" sibTransId="{D0B29CAB-53ED-4464-A767-5458FE8DB3FE}"/>
    <dgm:cxn modelId="{3BCCBA80-FF83-40CF-B145-2C2CC1C6C327}" type="presOf" srcId="{F7B5BCF2-B5C2-4CB0-BA90-9104DD7F54F5}" destId="{E39DD032-5AF6-4D0A-BE34-9EE4E380221A}" srcOrd="0" destOrd="1" presId="urn:microsoft.com/office/officeart/2005/8/layout/vList6"/>
    <dgm:cxn modelId="{B97D8DF7-2136-449C-9B4C-42815380FBE9}" srcId="{6E312635-5D37-44E0-ACAD-BA0084EF27B5}" destId="{80EEE2A1-5AEE-41E1-835D-B56AD8F08E1F}" srcOrd="1" destOrd="0" parTransId="{0E2B2E29-8658-46FC-9200-549904C2AEAC}" sibTransId="{1CEFED1F-3725-4357-894A-0547805F8F9C}"/>
    <dgm:cxn modelId="{FD0C03EE-B702-4AC1-8EAC-ED26C35A0338}" srcId="{10C167B6-9123-4471-B33B-8F8AF6FC8970}" destId="{25A8437C-6590-44CA-A4FD-E83FCE7EE80E}" srcOrd="1" destOrd="0" parTransId="{F802953B-19C3-4A65-ABFD-C28E8C36EA0E}" sibTransId="{71952E2F-7505-4271-9A82-13129431C5C0}"/>
    <dgm:cxn modelId="{EAF248A9-8137-4E58-A867-BA06726F7BCE}" type="presOf" srcId="{7DB6C4AC-D601-4B80-AD01-64E4B3A9D664}" destId="{A75C864D-960F-42C2-8D9E-95069DDA39E8}" srcOrd="0" destOrd="1" presId="urn:microsoft.com/office/officeart/2005/8/layout/vList6"/>
    <dgm:cxn modelId="{9E365F26-7187-4EE7-87EC-9FE18FA32943}" type="presOf" srcId="{10C167B6-9123-4471-B33B-8F8AF6FC8970}" destId="{50866546-6336-4126-A76F-C6D7E753E983}" srcOrd="0" destOrd="0" presId="urn:microsoft.com/office/officeart/2005/8/layout/vList6"/>
    <dgm:cxn modelId="{FC70F82E-739C-4363-B16D-81B27A3E4AF6}" srcId="{8B8E2C08-9631-447F-9991-3E874C20D970}" destId="{62809CAA-A163-4BA9-824C-D6EEEA3DEC0A}" srcOrd="0" destOrd="0" parTransId="{568FBF18-1EB1-4409-A1FD-7333BA94A483}" sibTransId="{25A9ED1A-0D1A-4079-8941-F1E36E00A742}"/>
    <dgm:cxn modelId="{6D279BD0-499B-4862-AAFD-4D00490F50C3}" srcId="{25A8437C-6590-44CA-A4FD-E83FCE7EE80E}" destId="{5CAFE700-4D3B-456A-BBF9-E22A2E7C03CE}" srcOrd="0" destOrd="0" parTransId="{E6607BA6-D8C7-4A53-86FC-2C814AC52009}" sibTransId="{E1284CD6-7F72-41E9-BD66-A87CAB2AC59B}"/>
    <dgm:cxn modelId="{856735F6-06BA-483D-B4B9-7C8EC03B723E}" type="presOf" srcId="{6D4AF620-CA4D-46A8-9EE9-391444B046CB}" destId="{72220A7D-0645-49E2-AE1B-6162930EA099}" srcOrd="0" destOrd="0" presId="urn:microsoft.com/office/officeart/2005/8/layout/vList6"/>
    <dgm:cxn modelId="{82B57803-8D68-4EB9-AD32-322010B9E126}" srcId="{56FFE5E5-D9A1-429B-885B-00B39B079AA6}" destId="{5FC6CD64-07BD-48CC-8E05-3BEDA266D63A}" srcOrd="1" destOrd="0" parTransId="{B6BCAD4F-54ED-463E-934E-F86CC8373F6E}" sibTransId="{FAF97267-0BC8-4A39-AB9A-58D140CE8BC9}"/>
    <dgm:cxn modelId="{B734ABED-F641-4B9E-9449-E8F0D06884A6}" type="presOf" srcId="{8B8E2C08-9631-447F-9991-3E874C20D970}" destId="{65269DF7-9AED-49DB-A376-2BF617F30B92}" srcOrd="0" destOrd="0" presId="urn:microsoft.com/office/officeart/2005/8/layout/vList6"/>
    <dgm:cxn modelId="{60979951-E50C-4F3C-9B23-9EE7B09A0171}" type="presOf" srcId="{1DD7510F-AB68-41EA-AFA5-539FE5050131}" destId="{8A97DBFD-6DC0-42F9-B1B5-4AF157C50C3B}" srcOrd="0" destOrd="0" presId="urn:microsoft.com/office/officeart/2005/8/layout/vList6"/>
    <dgm:cxn modelId="{533A7BD1-51C7-4141-BB0B-1F423C763688}" type="presOf" srcId="{56FFE5E5-D9A1-429B-885B-00B39B079AA6}" destId="{31582ECB-253E-4FA2-B9A7-698F432A86CC}" srcOrd="0" destOrd="0" presId="urn:microsoft.com/office/officeart/2005/8/layout/vList6"/>
    <dgm:cxn modelId="{A3184037-A706-4AE5-856F-27B779CC3809}" type="presOf" srcId="{DA0A4CAD-83F3-400D-B3C9-1ED03A3C3F0B}" destId="{BB6C4101-95E4-4BCC-9D09-BB6059272B31}" srcOrd="0" destOrd="1" presId="urn:microsoft.com/office/officeart/2005/8/layout/vList6"/>
    <dgm:cxn modelId="{37F15A07-A0B0-4E68-8D32-A0EFB8CA3F36}" type="presOf" srcId="{6E312635-5D37-44E0-ACAD-BA0084EF27B5}" destId="{209B0BA6-8A2F-45B0-97B8-7D7B2E76990E}" srcOrd="0" destOrd="0" presId="urn:microsoft.com/office/officeart/2005/8/layout/vList6"/>
    <dgm:cxn modelId="{9697A15D-D4B6-42C9-A701-728867186E4D}" srcId="{10C167B6-9123-4471-B33B-8F8AF6FC8970}" destId="{56FFE5E5-D9A1-429B-885B-00B39B079AA6}" srcOrd="3" destOrd="0" parTransId="{391FE2D3-E203-43DE-AE66-4B519BD60A1C}" sibTransId="{5365FB68-7259-4D57-A11D-538F43546261}"/>
    <dgm:cxn modelId="{77409DBC-99FB-4301-B44D-B97A793DE72B}" type="presParOf" srcId="{50866546-6336-4126-A76F-C6D7E753E983}" destId="{2FE3B3AD-50D3-442F-A1A3-E248A5DC55CB}" srcOrd="0" destOrd="0" presId="urn:microsoft.com/office/officeart/2005/8/layout/vList6"/>
    <dgm:cxn modelId="{AF6D6582-C342-450B-AA8E-4CF0EC35DB32}" type="presParOf" srcId="{2FE3B3AD-50D3-442F-A1A3-E248A5DC55CB}" destId="{72220A7D-0645-49E2-AE1B-6162930EA099}" srcOrd="0" destOrd="0" presId="urn:microsoft.com/office/officeart/2005/8/layout/vList6"/>
    <dgm:cxn modelId="{ED8E2543-2A1E-45AB-8863-6A82EBE4DE5D}" type="presParOf" srcId="{2FE3B3AD-50D3-442F-A1A3-E248A5DC55CB}" destId="{BB6C4101-95E4-4BCC-9D09-BB6059272B31}" srcOrd="1" destOrd="0" presId="urn:microsoft.com/office/officeart/2005/8/layout/vList6"/>
    <dgm:cxn modelId="{93F19EEF-36E5-41D8-82AB-6B74066C90F8}" type="presParOf" srcId="{50866546-6336-4126-A76F-C6D7E753E983}" destId="{18BFF592-F2F7-49FE-8940-BAF31D11F636}" srcOrd="1" destOrd="0" presId="urn:microsoft.com/office/officeart/2005/8/layout/vList6"/>
    <dgm:cxn modelId="{461C5CDA-E1D6-47A1-89DE-5026CAB677D2}" type="presParOf" srcId="{50866546-6336-4126-A76F-C6D7E753E983}" destId="{4E70E63A-AC91-49AB-AA29-B8B9629E219B}" srcOrd="2" destOrd="0" presId="urn:microsoft.com/office/officeart/2005/8/layout/vList6"/>
    <dgm:cxn modelId="{C883DBC1-A1A1-4A03-8F55-252F71C0C194}" type="presParOf" srcId="{4E70E63A-AC91-49AB-AA29-B8B9629E219B}" destId="{97E17829-F7E1-460D-B57A-22C300BDCAF3}" srcOrd="0" destOrd="0" presId="urn:microsoft.com/office/officeart/2005/8/layout/vList6"/>
    <dgm:cxn modelId="{AE7F8B8E-CF75-4C6F-AF54-9FE0C26499BD}" type="presParOf" srcId="{4E70E63A-AC91-49AB-AA29-B8B9629E219B}" destId="{A75C864D-960F-42C2-8D9E-95069DDA39E8}" srcOrd="1" destOrd="0" presId="urn:microsoft.com/office/officeart/2005/8/layout/vList6"/>
    <dgm:cxn modelId="{17D00C1E-CC59-4D0E-9B1C-1039EF66AE9F}" type="presParOf" srcId="{50866546-6336-4126-A76F-C6D7E753E983}" destId="{6C77BF89-F4B5-421A-A495-E6AF86A7F185}" srcOrd="3" destOrd="0" presId="urn:microsoft.com/office/officeart/2005/8/layout/vList6"/>
    <dgm:cxn modelId="{0DF2F9F2-97B5-45D1-B08A-DE4AA342882F}" type="presParOf" srcId="{50866546-6336-4126-A76F-C6D7E753E983}" destId="{A8A1EEC0-8DEB-443B-8333-A401DBC8F062}" srcOrd="4" destOrd="0" presId="urn:microsoft.com/office/officeart/2005/8/layout/vList6"/>
    <dgm:cxn modelId="{0D2227E7-7A67-4045-B82A-F51925668D85}" type="presParOf" srcId="{A8A1EEC0-8DEB-443B-8333-A401DBC8F062}" destId="{65269DF7-9AED-49DB-A376-2BF617F30B92}" srcOrd="0" destOrd="0" presId="urn:microsoft.com/office/officeart/2005/8/layout/vList6"/>
    <dgm:cxn modelId="{BCACD5AF-C16B-48E5-B0E6-7AC97563C5AB}" type="presParOf" srcId="{A8A1EEC0-8DEB-443B-8333-A401DBC8F062}" destId="{E39DD032-5AF6-4D0A-BE34-9EE4E380221A}" srcOrd="1" destOrd="0" presId="urn:microsoft.com/office/officeart/2005/8/layout/vList6"/>
    <dgm:cxn modelId="{1965871F-BE23-4FB6-A0E0-7CA155D8DC94}" type="presParOf" srcId="{50866546-6336-4126-A76F-C6D7E753E983}" destId="{54D93D0F-ED6E-43BA-A23D-319D3971A93C}" srcOrd="5" destOrd="0" presId="urn:microsoft.com/office/officeart/2005/8/layout/vList6"/>
    <dgm:cxn modelId="{9CE84232-E9E8-466B-88F8-0C950022012B}" type="presParOf" srcId="{50866546-6336-4126-A76F-C6D7E753E983}" destId="{06860686-142E-4481-AEAD-BA9F5102A6FA}" srcOrd="6" destOrd="0" presId="urn:microsoft.com/office/officeart/2005/8/layout/vList6"/>
    <dgm:cxn modelId="{7CB11034-45E7-464C-B34B-0C4FAB4F5068}" type="presParOf" srcId="{06860686-142E-4481-AEAD-BA9F5102A6FA}" destId="{31582ECB-253E-4FA2-B9A7-698F432A86CC}" srcOrd="0" destOrd="0" presId="urn:microsoft.com/office/officeart/2005/8/layout/vList6"/>
    <dgm:cxn modelId="{54982218-2F87-4BBF-B156-FF9725C5A0AC}" type="presParOf" srcId="{06860686-142E-4481-AEAD-BA9F5102A6FA}" destId="{8A97DBFD-6DC0-42F9-B1B5-4AF157C50C3B}" srcOrd="1" destOrd="0" presId="urn:microsoft.com/office/officeart/2005/8/layout/vList6"/>
    <dgm:cxn modelId="{973235C3-1D25-47D1-AC9B-B9F4900B2315}" type="presParOf" srcId="{50866546-6336-4126-A76F-C6D7E753E983}" destId="{6A025672-36B9-420B-989C-828549BAAF32}" srcOrd="7" destOrd="0" presId="urn:microsoft.com/office/officeart/2005/8/layout/vList6"/>
    <dgm:cxn modelId="{330DCE91-C546-4141-A701-33058C9496F8}" type="presParOf" srcId="{50866546-6336-4126-A76F-C6D7E753E983}" destId="{79FE6784-3699-4DC5-8CCB-DCD217D30BDB}" srcOrd="8" destOrd="0" presId="urn:microsoft.com/office/officeart/2005/8/layout/vList6"/>
    <dgm:cxn modelId="{B3408363-C654-46E5-BDBD-41C7CA579BB9}" type="presParOf" srcId="{79FE6784-3699-4DC5-8CCB-DCD217D30BDB}" destId="{209B0BA6-8A2F-45B0-97B8-7D7B2E76990E}" srcOrd="0" destOrd="0" presId="urn:microsoft.com/office/officeart/2005/8/layout/vList6"/>
    <dgm:cxn modelId="{FF36948B-6251-4258-9E73-C9D55362FC99}" type="presParOf" srcId="{79FE6784-3699-4DC5-8CCB-DCD217D30BDB}" destId="{9545F150-274F-4AAA-ADB3-2ECB5942BA93}" srcOrd="1" destOrd="0" presId="urn:microsoft.com/office/officeart/2005/8/layout/vList6"/>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30A19B4D-1517-4E67-8E1C-EA489EA1EF04}" type="doc">
      <dgm:prSet loTypeId="urn:microsoft.com/office/officeart/2005/8/layout/cycle2" loCatId="cycle" qsTypeId="urn:microsoft.com/office/officeart/2005/8/quickstyle/simple1" qsCatId="simple" csTypeId="urn:microsoft.com/office/officeart/2005/8/colors/accent0_1" csCatId="mainScheme" phldr="1"/>
      <dgm:spPr/>
      <dgm:t>
        <a:bodyPr/>
        <a:lstStyle/>
        <a:p>
          <a:endParaRPr lang="en-GB"/>
        </a:p>
      </dgm:t>
    </dgm:pt>
    <dgm:pt modelId="{6A9EAEA8-50CA-4C14-AB94-EAA5EE244014}">
      <dgm:prSet phldrT="[Text]" custT="1"/>
      <dgm:spPr/>
      <dgm:t>
        <a:bodyPr/>
        <a:lstStyle/>
        <a:p>
          <a:r>
            <a:rPr lang="en-GB" sz="1100" b="1">
              <a:latin typeface="Times New Roman" panose="02020603050405020304" pitchFamily="18" charset="0"/>
              <a:cs typeface="Times New Roman" panose="02020603050405020304" pitchFamily="18" charset="0"/>
            </a:rPr>
            <a:t>report</a:t>
          </a:r>
        </a:p>
        <a:p>
          <a:r>
            <a:rPr lang="en-GB" sz="1100">
              <a:latin typeface="Times New Roman" panose="02020603050405020304" pitchFamily="18" charset="0"/>
              <a:cs typeface="Times New Roman" panose="02020603050405020304" pitchFamily="18" charset="0"/>
            </a:rPr>
            <a:t>What can be applied?</a:t>
          </a:r>
        </a:p>
      </dgm:t>
    </dgm:pt>
    <dgm:pt modelId="{AC7EA3D0-D826-4440-A40F-35EFA5EAF07E}" type="parTrans" cxnId="{1EDA5434-306C-42CD-B88B-8548B8B3B12D}">
      <dgm:prSet/>
      <dgm:spPr/>
      <dgm:t>
        <a:bodyPr/>
        <a:lstStyle/>
        <a:p>
          <a:endParaRPr lang="en-GB"/>
        </a:p>
      </dgm:t>
    </dgm:pt>
    <dgm:pt modelId="{C902C1AC-E916-4BB8-9F70-96C1B4263045}" type="sibTrans" cxnId="{1EDA5434-306C-42CD-B88B-8548B8B3B12D}">
      <dgm:prSet/>
      <dgm:spPr/>
      <dgm:t>
        <a:bodyPr/>
        <a:lstStyle/>
        <a:p>
          <a:endParaRPr lang="en-GB"/>
        </a:p>
      </dgm:t>
    </dgm:pt>
    <dgm:pt modelId="{B73E46B8-E055-44C4-91B8-13F7AB08D120}">
      <dgm:prSet phldrT="[Text]" custT="1"/>
      <dgm:spPr/>
      <dgm:t>
        <a:bodyPr/>
        <a:lstStyle/>
        <a:p>
          <a:r>
            <a:rPr lang="en-GB" sz="1100" b="1">
              <a:latin typeface="Times New Roman" panose="02020603050405020304" pitchFamily="18" charset="0"/>
              <a:cs typeface="Times New Roman" panose="02020603050405020304" pitchFamily="18" charset="0"/>
            </a:rPr>
            <a:t>explanation</a:t>
          </a:r>
        </a:p>
        <a:p>
          <a:r>
            <a:rPr lang="en-GB" sz="1100">
              <a:latin typeface="Times New Roman" panose="02020603050405020304" pitchFamily="18" charset="0"/>
              <a:cs typeface="Times New Roman" panose="02020603050405020304" pitchFamily="18" charset="0"/>
            </a:rPr>
            <a:t>How and where  can be applied?</a:t>
          </a:r>
        </a:p>
      </dgm:t>
    </dgm:pt>
    <dgm:pt modelId="{174ADA08-4EF6-4122-A31C-87AC0BCE96E7}" type="parTrans" cxnId="{7E9779A2-0E94-4E01-A528-B4E2FABCB2E8}">
      <dgm:prSet/>
      <dgm:spPr/>
      <dgm:t>
        <a:bodyPr/>
        <a:lstStyle/>
        <a:p>
          <a:endParaRPr lang="en-GB"/>
        </a:p>
      </dgm:t>
    </dgm:pt>
    <dgm:pt modelId="{F014796C-7F78-43E5-A50C-1A237DC0056D}" type="sibTrans" cxnId="{7E9779A2-0E94-4E01-A528-B4E2FABCB2E8}">
      <dgm:prSet/>
      <dgm:spPr/>
      <dgm:t>
        <a:bodyPr/>
        <a:lstStyle/>
        <a:p>
          <a:endParaRPr lang="en-GB"/>
        </a:p>
      </dgm:t>
    </dgm:pt>
    <dgm:pt modelId="{EEA0C591-88FE-45F6-8448-A2A828EA6E4E}">
      <dgm:prSet phldrT="[Text]" custT="1"/>
      <dgm:spPr/>
      <dgm:t>
        <a:bodyPr/>
        <a:lstStyle/>
        <a:p>
          <a:r>
            <a:rPr lang="en-GB" sz="1100" b="1">
              <a:latin typeface="Times New Roman" panose="02020603050405020304" pitchFamily="18" charset="0"/>
              <a:cs typeface="Times New Roman" panose="02020603050405020304" pitchFamily="18" charset="0"/>
            </a:rPr>
            <a:t>enquiry</a:t>
          </a:r>
        </a:p>
        <a:p>
          <a:r>
            <a:rPr lang="en-GB" sz="1100">
              <a:latin typeface="Times New Roman" panose="02020603050405020304" pitchFamily="18" charset="0"/>
              <a:cs typeface="Times New Roman" panose="02020603050405020304" pitchFamily="18" charset="0"/>
            </a:rPr>
            <a:t>So what and why?</a:t>
          </a:r>
        </a:p>
      </dgm:t>
    </dgm:pt>
    <dgm:pt modelId="{965AA8B1-3BF7-49B8-AE7B-8365F2BE90A7}" type="parTrans" cxnId="{EA28DE7B-E438-4A95-8117-184DF4FE1A71}">
      <dgm:prSet/>
      <dgm:spPr/>
      <dgm:t>
        <a:bodyPr/>
        <a:lstStyle/>
        <a:p>
          <a:endParaRPr lang="en-GB"/>
        </a:p>
      </dgm:t>
    </dgm:pt>
    <dgm:pt modelId="{CC2133B0-DBEC-4030-B32E-94368FAEE9BF}" type="sibTrans" cxnId="{EA28DE7B-E438-4A95-8117-184DF4FE1A71}">
      <dgm:prSet/>
      <dgm:spPr/>
      <dgm:t>
        <a:bodyPr/>
        <a:lstStyle/>
        <a:p>
          <a:endParaRPr lang="en-GB"/>
        </a:p>
      </dgm:t>
    </dgm:pt>
    <dgm:pt modelId="{435DC72D-D41E-4886-A8AF-F73521D3B686}">
      <dgm:prSet phldrT="[Text]" custT="1"/>
      <dgm:spPr/>
      <dgm:t>
        <a:bodyPr/>
        <a:lstStyle/>
        <a:p>
          <a:r>
            <a:rPr lang="en-GB" sz="1100" b="1">
              <a:latin typeface="Times New Roman" panose="02020603050405020304" pitchFamily="18" charset="0"/>
              <a:cs typeface="Times New Roman" panose="02020603050405020304" pitchFamily="18" charset="0"/>
            </a:rPr>
            <a:t>summary</a:t>
          </a:r>
        </a:p>
        <a:p>
          <a:r>
            <a:rPr lang="en-GB" sz="1100">
              <a:latin typeface="Times New Roman" panose="02020603050405020304" pitchFamily="18" charset="0"/>
              <a:cs typeface="Times New Roman" panose="02020603050405020304" pitchFamily="18" charset="0"/>
            </a:rPr>
            <a:t>Now what? What will be done differently</a:t>
          </a:r>
        </a:p>
      </dgm:t>
    </dgm:pt>
    <dgm:pt modelId="{216E0C93-F50E-4BA6-9291-C15BCE6B1F1A}" type="parTrans" cxnId="{6D4FAE8D-810D-4B36-A5AA-F351D700E86F}">
      <dgm:prSet/>
      <dgm:spPr/>
      <dgm:t>
        <a:bodyPr/>
        <a:lstStyle/>
        <a:p>
          <a:endParaRPr lang="en-GB"/>
        </a:p>
      </dgm:t>
    </dgm:pt>
    <dgm:pt modelId="{E53F8F31-A86A-4919-B4E8-B3E577533A70}" type="sibTrans" cxnId="{6D4FAE8D-810D-4B36-A5AA-F351D700E86F}">
      <dgm:prSet/>
      <dgm:spPr/>
      <dgm:t>
        <a:bodyPr/>
        <a:lstStyle/>
        <a:p>
          <a:endParaRPr lang="en-GB"/>
        </a:p>
      </dgm:t>
    </dgm:pt>
    <dgm:pt modelId="{6487621B-9916-4DF1-8E32-2181F2EDAD79}" type="pres">
      <dgm:prSet presAssocID="{30A19B4D-1517-4E67-8E1C-EA489EA1EF04}" presName="cycle" presStyleCnt="0">
        <dgm:presLayoutVars>
          <dgm:dir/>
          <dgm:resizeHandles val="exact"/>
        </dgm:presLayoutVars>
      </dgm:prSet>
      <dgm:spPr/>
      <dgm:t>
        <a:bodyPr/>
        <a:lstStyle/>
        <a:p>
          <a:endParaRPr lang="en-GB"/>
        </a:p>
      </dgm:t>
    </dgm:pt>
    <dgm:pt modelId="{EDAB18A5-475E-4189-A40E-97CAB44A55C9}" type="pres">
      <dgm:prSet presAssocID="{6A9EAEA8-50CA-4C14-AB94-EAA5EE244014}" presName="node" presStyleLbl="node1" presStyleIdx="0" presStyleCnt="4">
        <dgm:presLayoutVars>
          <dgm:bulletEnabled val="1"/>
        </dgm:presLayoutVars>
      </dgm:prSet>
      <dgm:spPr/>
      <dgm:t>
        <a:bodyPr/>
        <a:lstStyle/>
        <a:p>
          <a:endParaRPr lang="en-GB"/>
        </a:p>
      </dgm:t>
    </dgm:pt>
    <dgm:pt modelId="{250A3529-9469-48BD-B77B-C6587FAE2890}" type="pres">
      <dgm:prSet presAssocID="{C902C1AC-E916-4BB8-9F70-96C1B4263045}" presName="sibTrans" presStyleLbl="sibTrans2D1" presStyleIdx="0" presStyleCnt="4"/>
      <dgm:spPr/>
      <dgm:t>
        <a:bodyPr/>
        <a:lstStyle/>
        <a:p>
          <a:endParaRPr lang="en-GB"/>
        </a:p>
      </dgm:t>
    </dgm:pt>
    <dgm:pt modelId="{5B4BD7F6-F632-415C-9587-A0D1BDA04349}" type="pres">
      <dgm:prSet presAssocID="{C902C1AC-E916-4BB8-9F70-96C1B4263045}" presName="connectorText" presStyleLbl="sibTrans2D1" presStyleIdx="0" presStyleCnt="4"/>
      <dgm:spPr/>
      <dgm:t>
        <a:bodyPr/>
        <a:lstStyle/>
        <a:p>
          <a:endParaRPr lang="en-GB"/>
        </a:p>
      </dgm:t>
    </dgm:pt>
    <dgm:pt modelId="{FC590C7E-229B-450C-981C-7F31E8FAFA0C}" type="pres">
      <dgm:prSet presAssocID="{B73E46B8-E055-44C4-91B8-13F7AB08D120}" presName="node" presStyleLbl="node1" presStyleIdx="1" presStyleCnt="4" custScaleX="114155">
        <dgm:presLayoutVars>
          <dgm:bulletEnabled val="1"/>
        </dgm:presLayoutVars>
      </dgm:prSet>
      <dgm:spPr/>
      <dgm:t>
        <a:bodyPr/>
        <a:lstStyle/>
        <a:p>
          <a:endParaRPr lang="en-GB"/>
        </a:p>
      </dgm:t>
    </dgm:pt>
    <dgm:pt modelId="{66A99828-3660-4641-ABF2-7FB99E1FF797}" type="pres">
      <dgm:prSet presAssocID="{F014796C-7F78-43E5-A50C-1A237DC0056D}" presName="sibTrans" presStyleLbl="sibTrans2D1" presStyleIdx="1" presStyleCnt="4"/>
      <dgm:spPr/>
      <dgm:t>
        <a:bodyPr/>
        <a:lstStyle/>
        <a:p>
          <a:endParaRPr lang="en-GB"/>
        </a:p>
      </dgm:t>
    </dgm:pt>
    <dgm:pt modelId="{B4AA9680-87B1-4F16-AD10-AF34E6D6A6AC}" type="pres">
      <dgm:prSet presAssocID="{F014796C-7F78-43E5-A50C-1A237DC0056D}" presName="connectorText" presStyleLbl="sibTrans2D1" presStyleIdx="1" presStyleCnt="4"/>
      <dgm:spPr/>
      <dgm:t>
        <a:bodyPr/>
        <a:lstStyle/>
        <a:p>
          <a:endParaRPr lang="en-GB"/>
        </a:p>
      </dgm:t>
    </dgm:pt>
    <dgm:pt modelId="{F4950B38-0B1A-45B4-934A-A9F3D7FCAABE}" type="pres">
      <dgm:prSet presAssocID="{EEA0C591-88FE-45F6-8448-A2A828EA6E4E}" presName="node" presStyleLbl="node1" presStyleIdx="2" presStyleCnt="4">
        <dgm:presLayoutVars>
          <dgm:bulletEnabled val="1"/>
        </dgm:presLayoutVars>
      </dgm:prSet>
      <dgm:spPr/>
      <dgm:t>
        <a:bodyPr/>
        <a:lstStyle/>
        <a:p>
          <a:endParaRPr lang="en-GB"/>
        </a:p>
      </dgm:t>
    </dgm:pt>
    <dgm:pt modelId="{1FAF3CE6-DDE5-492C-A1BB-8BF0A4A35ED6}" type="pres">
      <dgm:prSet presAssocID="{CC2133B0-DBEC-4030-B32E-94368FAEE9BF}" presName="sibTrans" presStyleLbl="sibTrans2D1" presStyleIdx="2" presStyleCnt="4"/>
      <dgm:spPr/>
      <dgm:t>
        <a:bodyPr/>
        <a:lstStyle/>
        <a:p>
          <a:endParaRPr lang="en-GB"/>
        </a:p>
      </dgm:t>
    </dgm:pt>
    <dgm:pt modelId="{C6CF8233-7C78-4E57-B3B6-D9259D6274CC}" type="pres">
      <dgm:prSet presAssocID="{CC2133B0-DBEC-4030-B32E-94368FAEE9BF}" presName="connectorText" presStyleLbl="sibTrans2D1" presStyleIdx="2" presStyleCnt="4"/>
      <dgm:spPr/>
      <dgm:t>
        <a:bodyPr/>
        <a:lstStyle/>
        <a:p>
          <a:endParaRPr lang="en-GB"/>
        </a:p>
      </dgm:t>
    </dgm:pt>
    <dgm:pt modelId="{F8025372-F811-42A4-9FD8-8EFB07A8B6BA}" type="pres">
      <dgm:prSet presAssocID="{435DC72D-D41E-4886-A8AF-F73521D3B686}" presName="node" presStyleLbl="node1" presStyleIdx="3" presStyleCnt="4" custScaleX="121658">
        <dgm:presLayoutVars>
          <dgm:bulletEnabled val="1"/>
        </dgm:presLayoutVars>
      </dgm:prSet>
      <dgm:spPr/>
      <dgm:t>
        <a:bodyPr/>
        <a:lstStyle/>
        <a:p>
          <a:endParaRPr lang="en-GB"/>
        </a:p>
      </dgm:t>
    </dgm:pt>
    <dgm:pt modelId="{E7A1C0D4-FF1B-4EFD-8603-3A4997F0A622}" type="pres">
      <dgm:prSet presAssocID="{E53F8F31-A86A-4919-B4E8-B3E577533A70}" presName="sibTrans" presStyleLbl="sibTrans2D1" presStyleIdx="3" presStyleCnt="4"/>
      <dgm:spPr/>
      <dgm:t>
        <a:bodyPr/>
        <a:lstStyle/>
        <a:p>
          <a:endParaRPr lang="en-GB"/>
        </a:p>
      </dgm:t>
    </dgm:pt>
    <dgm:pt modelId="{91582B00-11F2-41A2-A3EB-E902990BC0FA}" type="pres">
      <dgm:prSet presAssocID="{E53F8F31-A86A-4919-B4E8-B3E577533A70}" presName="connectorText" presStyleLbl="sibTrans2D1" presStyleIdx="3" presStyleCnt="4"/>
      <dgm:spPr/>
      <dgm:t>
        <a:bodyPr/>
        <a:lstStyle/>
        <a:p>
          <a:endParaRPr lang="en-GB"/>
        </a:p>
      </dgm:t>
    </dgm:pt>
  </dgm:ptLst>
  <dgm:cxnLst>
    <dgm:cxn modelId="{1EDA5434-306C-42CD-B88B-8548B8B3B12D}" srcId="{30A19B4D-1517-4E67-8E1C-EA489EA1EF04}" destId="{6A9EAEA8-50CA-4C14-AB94-EAA5EE244014}" srcOrd="0" destOrd="0" parTransId="{AC7EA3D0-D826-4440-A40F-35EFA5EAF07E}" sibTransId="{C902C1AC-E916-4BB8-9F70-96C1B4263045}"/>
    <dgm:cxn modelId="{8DCB1464-0E37-48AB-A687-AA0CBE3E4432}" type="presOf" srcId="{CC2133B0-DBEC-4030-B32E-94368FAEE9BF}" destId="{C6CF8233-7C78-4E57-B3B6-D9259D6274CC}" srcOrd="1" destOrd="0" presId="urn:microsoft.com/office/officeart/2005/8/layout/cycle2"/>
    <dgm:cxn modelId="{4284ABAD-0B73-4053-A5E0-CE85719F0837}" type="presOf" srcId="{435DC72D-D41E-4886-A8AF-F73521D3B686}" destId="{F8025372-F811-42A4-9FD8-8EFB07A8B6BA}" srcOrd="0" destOrd="0" presId="urn:microsoft.com/office/officeart/2005/8/layout/cycle2"/>
    <dgm:cxn modelId="{2A7DF8FC-B84D-401C-9758-86974ADED2F0}" type="presOf" srcId="{6A9EAEA8-50CA-4C14-AB94-EAA5EE244014}" destId="{EDAB18A5-475E-4189-A40E-97CAB44A55C9}" srcOrd="0" destOrd="0" presId="urn:microsoft.com/office/officeart/2005/8/layout/cycle2"/>
    <dgm:cxn modelId="{1134A838-B291-419F-8163-60119F196026}" type="presOf" srcId="{C902C1AC-E916-4BB8-9F70-96C1B4263045}" destId="{5B4BD7F6-F632-415C-9587-A0D1BDA04349}" srcOrd="1" destOrd="0" presId="urn:microsoft.com/office/officeart/2005/8/layout/cycle2"/>
    <dgm:cxn modelId="{B0BA3707-8772-46B4-84B3-34C16A8E2AAC}" type="presOf" srcId="{CC2133B0-DBEC-4030-B32E-94368FAEE9BF}" destId="{1FAF3CE6-DDE5-492C-A1BB-8BF0A4A35ED6}" srcOrd="0" destOrd="0" presId="urn:microsoft.com/office/officeart/2005/8/layout/cycle2"/>
    <dgm:cxn modelId="{6D4FAE8D-810D-4B36-A5AA-F351D700E86F}" srcId="{30A19B4D-1517-4E67-8E1C-EA489EA1EF04}" destId="{435DC72D-D41E-4886-A8AF-F73521D3B686}" srcOrd="3" destOrd="0" parTransId="{216E0C93-F50E-4BA6-9291-C15BCE6B1F1A}" sibTransId="{E53F8F31-A86A-4919-B4E8-B3E577533A70}"/>
    <dgm:cxn modelId="{AACF4D0B-48EA-450B-AD36-19F192173C07}" type="presOf" srcId="{C902C1AC-E916-4BB8-9F70-96C1B4263045}" destId="{250A3529-9469-48BD-B77B-C6587FAE2890}" srcOrd="0" destOrd="0" presId="urn:microsoft.com/office/officeart/2005/8/layout/cycle2"/>
    <dgm:cxn modelId="{03434D3D-A773-4D66-8018-8AA83E34DC43}" type="presOf" srcId="{E53F8F31-A86A-4919-B4E8-B3E577533A70}" destId="{91582B00-11F2-41A2-A3EB-E902990BC0FA}" srcOrd="1" destOrd="0" presId="urn:microsoft.com/office/officeart/2005/8/layout/cycle2"/>
    <dgm:cxn modelId="{5ABC2266-05B7-4A71-B8FB-31424C7342B9}" type="presOf" srcId="{B73E46B8-E055-44C4-91B8-13F7AB08D120}" destId="{FC590C7E-229B-450C-981C-7F31E8FAFA0C}" srcOrd="0" destOrd="0" presId="urn:microsoft.com/office/officeart/2005/8/layout/cycle2"/>
    <dgm:cxn modelId="{DF7F0617-F81C-460E-B099-7BB9CB4FCF46}" type="presOf" srcId="{EEA0C591-88FE-45F6-8448-A2A828EA6E4E}" destId="{F4950B38-0B1A-45B4-934A-A9F3D7FCAABE}" srcOrd="0" destOrd="0" presId="urn:microsoft.com/office/officeart/2005/8/layout/cycle2"/>
    <dgm:cxn modelId="{96C5BA7E-5572-4573-9BEF-F66B846636EE}" type="presOf" srcId="{F014796C-7F78-43E5-A50C-1A237DC0056D}" destId="{B4AA9680-87B1-4F16-AD10-AF34E6D6A6AC}" srcOrd="1" destOrd="0" presId="urn:microsoft.com/office/officeart/2005/8/layout/cycle2"/>
    <dgm:cxn modelId="{EA28DE7B-E438-4A95-8117-184DF4FE1A71}" srcId="{30A19B4D-1517-4E67-8E1C-EA489EA1EF04}" destId="{EEA0C591-88FE-45F6-8448-A2A828EA6E4E}" srcOrd="2" destOrd="0" parTransId="{965AA8B1-3BF7-49B8-AE7B-8365F2BE90A7}" sibTransId="{CC2133B0-DBEC-4030-B32E-94368FAEE9BF}"/>
    <dgm:cxn modelId="{7E9779A2-0E94-4E01-A528-B4E2FABCB2E8}" srcId="{30A19B4D-1517-4E67-8E1C-EA489EA1EF04}" destId="{B73E46B8-E055-44C4-91B8-13F7AB08D120}" srcOrd="1" destOrd="0" parTransId="{174ADA08-4EF6-4122-A31C-87AC0BCE96E7}" sibTransId="{F014796C-7F78-43E5-A50C-1A237DC0056D}"/>
    <dgm:cxn modelId="{20A2DD7F-D059-4F81-8ED5-D483F6EC1AC4}" type="presOf" srcId="{E53F8F31-A86A-4919-B4E8-B3E577533A70}" destId="{E7A1C0D4-FF1B-4EFD-8603-3A4997F0A622}" srcOrd="0" destOrd="0" presId="urn:microsoft.com/office/officeart/2005/8/layout/cycle2"/>
    <dgm:cxn modelId="{3915CC58-EF0E-4C36-BBE5-2CD07B288C8A}" type="presOf" srcId="{30A19B4D-1517-4E67-8E1C-EA489EA1EF04}" destId="{6487621B-9916-4DF1-8E32-2181F2EDAD79}" srcOrd="0" destOrd="0" presId="urn:microsoft.com/office/officeart/2005/8/layout/cycle2"/>
    <dgm:cxn modelId="{1C1A8C34-71FE-494B-A11C-A29BBA2B9A06}" type="presOf" srcId="{F014796C-7F78-43E5-A50C-1A237DC0056D}" destId="{66A99828-3660-4641-ABF2-7FB99E1FF797}" srcOrd="0" destOrd="0" presId="urn:microsoft.com/office/officeart/2005/8/layout/cycle2"/>
    <dgm:cxn modelId="{0CC698C9-0907-4AE6-8A90-C0F13E9ADFCF}" type="presParOf" srcId="{6487621B-9916-4DF1-8E32-2181F2EDAD79}" destId="{EDAB18A5-475E-4189-A40E-97CAB44A55C9}" srcOrd="0" destOrd="0" presId="urn:microsoft.com/office/officeart/2005/8/layout/cycle2"/>
    <dgm:cxn modelId="{B8087EBE-2F7C-4DAA-99BA-A8438E7122A7}" type="presParOf" srcId="{6487621B-9916-4DF1-8E32-2181F2EDAD79}" destId="{250A3529-9469-48BD-B77B-C6587FAE2890}" srcOrd="1" destOrd="0" presId="urn:microsoft.com/office/officeart/2005/8/layout/cycle2"/>
    <dgm:cxn modelId="{5D403AAD-5C4D-447F-9F58-BF3F6F07CD40}" type="presParOf" srcId="{250A3529-9469-48BD-B77B-C6587FAE2890}" destId="{5B4BD7F6-F632-415C-9587-A0D1BDA04349}" srcOrd="0" destOrd="0" presId="urn:microsoft.com/office/officeart/2005/8/layout/cycle2"/>
    <dgm:cxn modelId="{61C7C743-2836-4D1A-928A-AACB3DC3FCDD}" type="presParOf" srcId="{6487621B-9916-4DF1-8E32-2181F2EDAD79}" destId="{FC590C7E-229B-450C-981C-7F31E8FAFA0C}" srcOrd="2" destOrd="0" presId="urn:microsoft.com/office/officeart/2005/8/layout/cycle2"/>
    <dgm:cxn modelId="{EE14993E-5E96-4EFC-A577-6C57C15F5707}" type="presParOf" srcId="{6487621B-9916-4DF1-8E32-2181F2EDAD79}" destId="{66A99828-3660-4641-ABF2-7FB99E1FF797}" srcOrd="3" destOrd="0" presId="urn:microsoft.com/office/officeart/2005/8/layout/cycle2"/>
    <dgm:cxn modelId="{4F2E42C8-5A56-4EB3-8254-A938B51B7D64}" type="presParOf" srcId="{66A99828-3660-4641-ABF2-7FB99E1FF797}" destId="{B4AA9680-87B1-4F16-AD10-AF34E6D6A6AC}" srcOrd="0" destOrd="0" presId="urn:microsoft.com/office/officeart/2005/8/layout/cycle2"/>
    <dgm:cxn modelId="{B4A8293B-2186-4032-B6E6-ADCE14E1BE71}" type="presParOf" srcId="{6487621B-9916-4DF1-8E32-2181F2EDAD79}" destId="{F4950B38-0B1A-45B4-934A-A9F3D7FCAABE}" srcOrd="4" destOrd="0" presId="urn:microsoft.com/office/officeart/2005/8/layout/cycle2"/>
    <dgm:cxn modelId="{9B0735C2-DE9B-4F37-924B-6F6EFA0B88D5}" type="presParOf" srcId="{6487621B-9916-4DF1-8E32-2181F2EDAD79}" destId="{1FAF3CE6-DDE5-492C-A1BB-8BF0A4A35ED6}" srcOrd="5" destOrd="0" presId="urn:microsoft.com/office/officeart/2005/8/layout/cycle2"/>
    <dgm:cxn modelId="{718E2774-C1CC-4773-BCB4-B59839A6ABCB}" type="presParOf" srcId="{1FAF3CE6-DDE5-492C-A1BB-8BF0A4A35ED6}" destId="{C6CF8233-7C78-4E57-B3B6-D9259D6274CC}" srcOrd="0" destOrd="0" presId="urn:microsoft.com/office/officeart/2005/8/layout/cycle2"/>
    <dgm:cxn modelId="{229BAE4C-C3AA-443C-ABC1-558238A2C5A1}" type="presParOf" srcId="{6487621B-9916-4DF1-8E32-2181F2EDAD79}" destId="{F8025372-F811-42A4-9FD8-8EFB07A8B6BA}" srcOrd="6" destOrd="0" presId="urn:microsoft.com/office/officeart/2005/8/layout/cycle2"/>
    <dgm:cxn modelId="{C3218022-CF2D-490A-8AC7-239BD6793E4F}" type="presParOf" srcId="{6487621B-9916-4DF1-8E32-2181F2EDAD79}" destId="{E7A1C0D4-FF1B-4EFD-8603-3A4997F0A622}" srcOrd="7" destOrd="0" presId="urn:microsoft.com/office/officeart/2005/8/layout/cycle2"/>
    <dgm:cxn modelId="{5A5B8FE2-7BBC-425B-B7C2-19CEEB9D48EF}" type="presParOf" srcId="{E7A1C0D4-FF1B-4EFD-8603-3A4997F0A622}" destId="{91582B00-11F2-41A2-A3EB-E902990BC0FA}" srcOrd="0" destOrd="0" presId="urn:microsoft.com/office/officeart/2005/8/layout/cycle2"/>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F2282D-96B1-4876-9739-90BA69661D35}">
      <dsp:nvSpPr>
        <dsp:cNvPr id="0" name=""/>
        <dsp:cNvSpPr/>
      </dsp:nvSpPr>
      <dsp:spPr>
        <a:xfrm>
          <a:off x="846649" y="132905"/>
          <a:ext cx="1717548" cy="1717548"/>
        </a:xfrm>
        <a:prstGeom prst="pie">
          <a:avLst>
            <a:gd name="adj1" fmla="val 16200000"/>
            <a:gd name="adj2" fmla="val 18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reflection on learning </a:t>
          </a:r>
          <a:r>
            <a:rPr lang="en-GB" sz="1000" kern="1200">
              <a:latin typeface="Times New Roman" panose="02020603050405020304" pitchFamily="18" charset="0"/>
              <a:cs typeface="Times New Roman" panose="02020603050405020304" pitchFamily="18" charset="0"/>
            </a:rPr>
            <a:t>(ROL)</a:t>
          </a:r>
        </a:p>
      </dsp:txBody>
      <dsp:txXfrm>
        <a:off x="1751838" y="496862"/>
        <a:ext cx="613410" cy="511175"/>
      </dsp:txXfrm>
    </dsp:sp>
    <dsp:sp modelId="{CA1B1414-9689-4036-9C44-84AF355D871A}">
      <dsp:nvSpPr>
        <dsp:cNvPr id="0" name=""/>
        <dsp:cNvSpPr/>
      </dsp:nvSpPr>
      <dsp:spPr>
        <a:xfrm>
          <a:off x="811276" y="194246"/>
          <a:ext cx="1717548" cy="1717548"/>
        </a:xfrm>
        <a:prstGeom prst="pie">
          <a:avLst>
            <a:gd name="adj1" fmla="val 1800000"/>
            <a:gd name="adj2" fmla="val 90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reflection       on action             </a:t>
          </a:r>
          <a:r>
            <a:rPr lang="en-GB" sz="1000" kern="1200">
              <a:latin typeface="Times New Roman" panose="02020603050405020304" pitchFamily="18" charset="0"/>
              <a:cs typeface="Times New Roman" panose="02020603050405020304" pitchFamily="18" charset="0"/>
            </a:rPr>
            <a:t>(ROA)</a:t>
          </a:r>
        </a:p>
      </dsp:txBody>
      <dsp:txXfrm>
        <a:off x="1220215" y="1308608"/>
        <a:ext cx="920115" cy="449834"/>
      </dsp:txXfrm>
    </dsp:sp>
    <dsp:sp modelId="{53C62110-3E6E-4FD1-9788-55408FE1152E}">
      <dsp:nvSpPr>
        <dsp:cNvPr id="0" name=""/>
        <dsp:cNvSpPr/>
      </dsp:nvSpPr>
      <dsp:spPr>
        <a:xfrm>
          <a:off x="775902" y="132905"/>
          <a:ext cx="1717548" cy="1717548"/>
        </a:xfrm>
        <a:prstGeom prst="pie">
          <a:avLst>
            <a:gd name="adj1" fmla="val 9000000"/>
            <a:gd name="adj2" fmla="val 162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reflection for action </a:t>
          </a:r>
          <a:r>
            <a:rPr lang="en-GB" sz="1000" kern="1200">
              <a:latin typeface="Times New Roman" panose="02020603050405020304" pitchFamily="18" charset="0"/>
              <a:cs typeface="Times New Roman" panose="02020603050405020304" pitchFamily="18" charset="0"/>
            </a:rPr>
            <a:t>(RFA)</a:t>
          </a:r>
        </a:p>
      </dsp:txBody>
      <dsp:txXfrm>
        <a:off x="974851" y="496862"/>
        <a:ext cx="613410" cy="511175"/>
      </dsp:txXfrm>
    </dsp:sp>
    <dsp:sp modelId="{49FBA62B-81F9-4D01-A0D6-515B57868B36}">
      <dsp:nvSpPr>
        <dsp:cNvPr id="0" name=""/>
        <dsp:cNvSpPr/>
      </dsp:nvSpPr>
      <dsp:spPr>
        <a:xfrm>
          <a:off x="740466" y="26581"/>
          <a:ext cx="1930196" cy="1930196"/>
        </a:xfrm>
        <a:prstGeom prst="circularArrow">
          <a:avLst>
            <a:gd name="adj1" fmla="val 5085"/>
            <a:gd name="adj2" fmla="val 327528"/>
            <a:gd name="adj3" fmla="val 1472472"/>
            <a:gd name="adj4" fmla="val 16199432"/>
            <a:gd name="adj5" fmla="val 593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2C21883-F4F8-4F64-9956-DE587790CC5D}">
      <dsp:nvSpPr>
        <dsp:cNvPr id="0" name=""/>
        <dsp:cNvSpPr/>
      </dsp:nvSpPr>
      <dsp:spPr>
        <a:xfrm>
          <a:off x="704951" y="87813"/>
          <a:ext cx="1930196" cy="1930196"/>
        </a:xfrm>
        <a:prstGeom prst="circularArrow">
          <a:avLst>
            <a:gd name="adj1" fmla="val 5085"/>
            <a:gd name="adj2" fmla="val 327528"/>
            <a:gd name="adj3" fmla="val 8671970"/>
            <a:gd name="adj4" fmla="val 1800502"/>
            <a:gd name="adj5" fmla="val 593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1A6F076-DBD4-4129-8638-69BCF22EBBCF}">
      <dsp:nvSpPr>
        <dsp:cNvPr id="0" name=""/>
        <dsp:cNvSpPr/>
      </dsp:nvSpPr>
      <dsp:spPr>
        <a:xfrm>
          <a:off x="669436" y="26581"/>
          <a:ext cx="1930196" cy="1930196"/>
        </a:xfrm>
        <a:prstGeom prst="circularArrow">
          <a:avLst>
            <a:gd name="adj1" fmla="val 5085"/>
            <a:gd name="adj2" fmla="val 327528"/>
            <a:gd name="adj3" fmla="val 15873039"/>
            <a:gd name="adj4" fmla="val 9000000"/>
            <a:gd name="adj5" fmla="val 593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2A6DB2-437A-4DAA-A96D-76B4640A7597}">
      <dsp:nvSpPr>
        <dsp:cNvPr id="0" name=""/>
        <dsp:cNvSpPr/>
      </dsp:nvSpPr>
      <dsp:spPr>
        <a:xfrm>
          <a:off x="1065838" y="-124511"/>
          <a:ext cx="2618122" cy="2618122"/>
        </a:xfrm>
        <a:prstGeom prst="circularArrow">
          <a:avLst>
            <a:gd name="adj1" fmla="val 5689"/>
            <a:gd name="adj2" fmla="val 340510"/>
            <a:gd name="adj3" fmla="val 12575980"/>
            <a:gd name="adj4" fmla="val 18160706"/>
            <a:gd name="adj5" fmla="val 5908"/>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0AD45BA-522D-422B-B3AE-C709638C6F37}">
      <dsp:nvSpPr>
        <dsp:cNvPr id="0" name=""/>
        <dsp:cNvSpPr/>
      </dsp:nvSpPr>
      <dsp:spPr>
        <a:xfrm>
          <a:off x="1484312" y="291"/>
          <a:ext cx="1781175" cy="89058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Description</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 concept/idea/theory?</a:t>
          </a:r>
        </a:p>
      </dsp:txBody>
      <dsp:txXfrm>
        <a:off x="1527787" y="43766"/>
        <a:ext cx="1694225" cy="803637"/>
      </dsp:txXfrm>
    </dsp:sp>
    <dsp:sp modelId="{6E29192A-9B0C-466B-9E12-E7BD971AB883}">
      <dsp:nvSpPr>
        <dsp:cNvPr id="0" name=""/>
        <dsp:cNvSpPr/>
      </dsp:nvSpPr>
      <dsp:spPr>
        <a:xfrm>
          <a:off x="2476592" y="1718971"/>
          <a:ext cx="1781175" cy="89058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GB" sz="1050" b="1" kern="1200">
              <a:latin typeface="Times New Roman" panose="02020603050405020304" pitchFamily="18" charset="0"/>
              <a:cs typeface="Times New Roman" panose="02020603050405020304" pitchFamily="18" charset="0"/>
            </a:rPr>
            <a:t>Analysis</a:t>
          </a:r>
        </a:p>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So what?</a:t>
          </a:r>
        </a:p>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What and why is interesting/challenging?</a:t>
          </a:r>
        </a:p>
      </dsp:txBody>
      <dsp:txXfrm>
        <a:off x="2520067" y="1762446"/>
        <a:ext cx="1694225" cy="803637"/>
      </dsp:txXfrm>
    </dsp:sp>
    <dsp:sp modelId="{E4D13C82-6B2E-411B-9A2B-19AAD99811BF}">
      <dsp:nvSpPr>
        <dsp:cNvPr id="0" name=""/>
        <dsp:cNvSpPr/>
      </dsp:nvSpPr>
      <dsp:spPr>
        <a:xfrm>
          <a:off x="492032" y="1718971"/>
          <a:ext cx="1781175" cy="89058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Impact</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Now what?</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 feelings/effects?</a:t>
          </a:r>
        </a:p>
      </dsp:txBody>
      <dsp:txXfrm>
        <a:off x="535507" y="1762446"/>
        <a:ext cx="1694225" cy="80363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4A5E26-77B8-449D-B32D-03CD56EBAEF4}">
      <dsp:nvSpPr>
        <dsp:cNvPr id="0" name=""/>
        <dsp:cNvSpPr/>
      </dsp:nvSpPr>
      <dsp:spPr>
        <a:xfrm>
          <a:off x="0" y="2009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36EF301-AA62-4856-ABDD-C19304BFFB83}">
      <dsp:nvSpPr>
        <dsp:cNvPr id="0" name=""/>
        <dsp:cNvSpPr/>
      </dsp:nvSpPr>
      <dsp:spPr>
        <a:xfrm>
          <a:off x="285115" y="4025"/>
          <a:ext cx="3965225" cy="34454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interpret abstract concepts</a:t>
          </a:r>
        </a:p>
      </dsp:txBody>
      <dsp:txXfrm>
        <a:off x="301934" y="20844"/>
        <a:ext cx="3931587" cy="310910"/>
      </dsp:txXfrm>
    </dsp:sp>
    <dsp:sp modelId="{1F442243-3F75-4158-A7EB-A60F95AF9469}">
      <dsp:nvSpPr>
        <dsp:cNvPr id="0" name=""/>
        <dsp:cNvSpPr/>
      </dsp:nvSpPr>
      <dsp:spPr>
        <a:xfrm>
          <a:off x="0" y="6545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90E860-5537-4393-8C2F-F84A4B2776D9}">
      <dsp:nvSpPr>
        <dsp:cNvPr id="0" name=""/>
        <dsp:cNvSpPr/>
      </dsp:nvSpPr>
      <dsp:spPr>
        <a:xfrm>
          <a:off x="285115" y="5069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reason logically and verbally</a:t>
          </a:r>
        </a:p>
      </dsp:txBody>
      <dsp:txXfrm>
        <a:off x="299525" y="521384"/>
        <a:ext cx="3962790" cy="266380"/>
      </dsp:txXfrm>
    </dsp:sp>
    <dsp:sp modelId="{9D3F556F-58AD-4172-9E5D-48F4D06A3B4D}">
      <dsp:nvSpPr>
        <dsp:cNvPr id="0" name=""/>
        <dsp:cNvSpPr/>
      </dsp:nvSpPr>
      <dsp:spPr>
        <a:xfrm>
          <a:off x="0" y="11081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23A93F5-DC7D-4CA4-B16C-FA8267209919}">
      <dsp:nvSpPr>
        <dsp:cNvPr id="0" name=""/>
        <dsp:cNvSpPr/>
      </dsp:nvSpPr>
      <dsp:spPr>
        <a:xfrm>
          <a:off x="285115" y="9605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t>form </a:t>
          </a:r>
          <a:r>
            <a:rPr lang="en-GB" sz="1100" kern="1200">
              <a:latin typeface="Times New Roman" panose="02020603050405020304" pitchFamily="18" charset="0"/>
              <a:cs typeface="Times New Roman" panose="02020603050405020304" pitchFamily="18" charset="0"/>
            </a:rPr>
            <a:t>speculations</a:t>
          </a:r>
        </a:p>
      </dsp:txBody>
      <dsp:txXfrm>
        <a:off x="299525" y="974984"/>
        <a:ext cx="3962790" cy="266380"/>
      </dsp:txXfrm>
    </dsp:sp>
    <dsp:sp modelId="{71D8426A-AC87-4252-A2A8-E0F77E940A68}">
      <dsp:nvSpPr>
        <dsp:cNvPr id="0" name=""/>
        <dsp:cNvSpPr/>
      </dsp:nvSpPr>
      <dsp:spPr>
        <a:xfrm>
          <a:off x="0" y="15617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F81516-891D-49DB-9298-F84558F19079}">
      <dsp:nvSpPr>
        <dsp:cNvPr id="0" name=""/>
        <dsp:cNvSpPr/>
      </dsp:nvSpPr>
      <dsp:spPr>
        <a:xfrm>
          <a:off x="285115" y="14141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logically test hypotheses</a:t>
          </a:r>
        </a:p>
      </dsp:txBody>
      <dsp:txXfrm>
        <a:off x="299525" y="1428584"/>
        <a:ext cx="3962790" cy="266380"/>
      </dsp:txXfrm>
    </dsp:sp>
    <dsp:sp modelId="{FAE06B57-0DCF-4465-AF1A-3E156FFEF9AD}">
      <dsp:nvSpPr>
        <dsp:cNvPr id="0" name=""/>
        <dsp:cNvSpPr/>
      </dsp:nvSpPr>
      <dsp:spPr>
        <a:xfrm>
          <a:off x="0" y="20153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CB3278B-01A9-4BD7-AE29-511FD37170CE}">
      <dsp:nvSpPr>
        <dsp:cNvPr id="0" name=""/>
        <dsp:cNvSpPr/>
      </dsp:nvSpPr>
      <dsp:spPr>
        <a:xfrm>
          <a:off x="285115" y="18677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use deductive  reasoning</a:t>
          </a:r>
        </a:p>
      </dsp:txBody>
      <dsp:txXfrm>
        <a:off x="299525" y="1882184"/>
        <a:ext cx="3962790" cy="266380"/>
      </dsp:txXfrm>
    </dsp:sp>
    <dsp:sp modelId="{13DA7FBC-0F07-4B72-BF08-1DFBD1A6B22F}">
      <dsp:nvSpPr>
        <dsp:cNvPr id="0" name=""/>
        <dsp:cNvSpPr/>
      </dsp:nvSpPr>
      <dsp:spPr>
        <a:xfrm>
          <a:off x="0" y="24689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73B21AF-D99C-41EB-B9EF-5C95C5A152F6}">
      <dsp:nvSpPr>
        <dsp:cNvPr id="0" name=""/>
        <dsp:cNvSpPr/>
      </dsp:nvSpPr>
      <dsp:spPr>
        <a:xfrm>
          <a:off x="285115" y="23213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distinguish between important and less important ideas</a:t>
          </a:r>
        </a:p>
      </dsp:txBody>
      <dsp:txXfrm>
        <a:off x="299525" y="2335784"/>
        <a:ext cx="3962790" cy="266380"/>
      </dsp:txXfrm>
    </dsp:sp>
    <dsp:sp modelId="{3FBFE24B-3A0C-4B51-8733-5A45E470D4E7}">
      <dsp:nvSpPr>
        <dsp:cNvPr id="0" name=""/>
        <dsp:cNvSpPr/>
      </dsp:nvSpPr>
      <dsp:spPr>
        <a:xfrm>
          <a:off x="0" y="29225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D15A6C-91C9-4967-A6B7-91CE7F2B2F2C}">
      <dsp:nvSpPr>
        <dsp:cNvPr id="0" name=""/>
        <dsp:cNvSpPr/>
      </dsp:nvSpPr>
      <dsp:spPr>
        <a:xfrm>
          <a:off x="285115" y="27749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use abstract thinking to problem solve</a:t>
          </a:r>
        </a:p>
      </dsp:txBody>
      <dsp:txXfrm>
        <a:off x="299525" y="2789384"/>
        <a:ext cx="3962790" cy="266380"/>
      </dsp:txXfrm>
    </dsp:sp>
    <dsp:sp modelId="{0EB1C981-8A15-43FB-93CE-A24359173CA4}">
      <dsp:nvSpPr>
        <dsp:cNvPr id="0" name=""/>
        <dsp:cNvSpPr/>
      </dsp:nvSpPr>
      <dsp:spPr>
        <a:xfrm>
          <a:off x="0" y="3376174"/>
          <a:ext cx="5702299" cy="252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158BA6C-41DC-48AC-96F7-02C148035D1E}">
      <dsp:nvSpPr>
        <dsp:cNvPr id="0" name=""/>
        <dsp:cNvSpPr/>
      </dsp:nvSpPr>
      <dsp:spPr>
        <a:xfrm>
          <a:off x="285115" y="3228574"/>
          <a:ext cx="3991610" cy="2952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873" tIns="0" rIns="150873"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make major decisiong and set goals for the future</a:t>
          </a:r>
        </a:p>
      </dsp:txBody>
      <dsp:txXfrm>
        <a:off x="299525" y="3242984"/>
        <a:ext cx="3962790" cy="26638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E9DE8F-09F1-4F0A-B5C7-6B0435C65186}">
      <dsp:nvSpPr>
        <dsp:cNvPr id="0" name=""/>
        <dsp:cNvSpPr/>
      </dsp:nvSpPr>
      <dsp:spPr>
        <a:xfrm>
          <a:off x="26" y="13354"/>
          <a:ext cx="2563713" cy="3456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positive effects</a:t>
          </a:r>
        </a:p>
      </dsp:txBody>
      <dsp:txXfrm>
        <a:off x="26" y="13354"/>
        <a:ext cx="2563713" cy="345600"/>
      </dsp:txXfrm>
    </dsp:sp>
    <dsp:sp modelId="{33EE761D-9B61-4A1F-ADEF-8F4C94D5D007}">
      <dsp:nvSpPr>
        <dsp:cNvPr id="0" name=""/>
        <dsp:cNvSpPr/>
      </dsp:nvSpPr>
      <dsp:spPr>
        <a:xfrm>
          <a:off x="26" y="358955"/>
          <a:ext cx="2563713" cy="2174040"/>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high global and specific self-esteem</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positive psychological adjustment</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experimenting with different ways of sounding, appearing and behaving</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tollerence of individual differences (middle adolescence)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academic success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close friendship (especially middle and late adolescene)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clear goals and plans for the future</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endParaRPr lang="en-GB" sz="1300" kern="1200"/>
        </a:p>
      </dsp:txBody>
      <dsp:txXfrm>
        <a:off x="26" y="358955"/>
        <a:ext cx="2563713" cy="2174040"/>
      </dsp:txXfrm>
    </dsp:sp>
    <dsp:sp modelId="{DD7CE3CA-203D-4746-9FB3-05ADF9A74684}">
      <dsp:nvSpPr>
        <dsp:cNvPr id="0" name=""/>
        <dsp:cNvSpPr/>
      </dsp:nvSpPr>
      <dsp:spPr>
        <a:xfrm>
          <a:off x="2922659" y="13354"/>
          <a:ext cx="2563713" cy="3456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negative effects</a:t>
          </a:r>
        </a:p>
      </dsp:txBody>
      <dsp:txXfrm>
        <a:off x="2922659" y="13354"/>
        <a:ext cx="2563713" cy="345600"/>
      </dsp:txXfrm>
    </dsp:sp>
    <dsp:sp modelId="{5D72D083-82C2-425A-BC9C-7C98B31BC2F4}">
      <dsp:nvSpPr>
        <dsp:cNvPr id="0" name=""/>
        <dsp:cNvSpPr/>
      </dsp:nvSpPr>
      <dsp:spPr>
        <a:xfrm>
          <a:off x="2922659" y="358955"/>
          <a:ext cx="2563713" cy="2174040"/>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low global and specific self-esteem</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adjustment problems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aggression</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interpersonal problems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drug and alcohole abuse </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school failure or dropping out of school</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sexual intercourse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suicidal attempts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anti-social behaviours (crime)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confused about the future</a:t>
          </a:r>
        </a:p>
      </dsp:txBody>
      <dsp:txXfrm>
        <a:off x="2922659" y="358955"/>
        <a:ext cx="2563713" cy="217404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60199C-3E3B-4A81-B2D4-FDB50AD112D9}">
      <dsp:nvSpPr>
        <dsp:cNvPr id="0" name=""/>
        <dsp:cNvSpPr/>
      </dsp:nvSpPr>
      <dsp:spPr>
        <a:xfrm>
          <a:off x="1470" y="118205"/>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physical changes (body</a:t>
          </a:r>
          <a:r>
            <a:rPr lang="en-GB" sz="1600" kern="1200">
              <a:latin typeface="Times New Roman" panose="02020603050405020304" pitchFamily="18" charset="0"/>
              <a:cs typeface="Times New Roman" panose="02020603050405020304" pitchFamily="18" charset="0"/>
            </a:rPr>
            <a:t>) </a:t>
          </a:r>
        </a:p>
      </dsp:txBody>
      <dsp:txXfrm>
        <a:off x="455812" y="118205"/>
        <a:ext cx="1363028" cy="908684"/>
      </dsp:txXfrm>
    </dsp:sp>
    <dsp:sp modelId="{FC9EBB2B-E138-4CEE-A0FC-911B1F25C013}">
      <dsp:nvSpPr>
        <dsp:cNvPr id="0" name=""/>
        <dsp:cNvSpPr/>
      </dsp:nvSpPr>
      <dsp:spPr>
        <a:xfrm>
          <a:off x="1977860" y="195443"/>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constant thinking of body image</a:t>
          </a:r>
        </a:p>
      </dsp:txBody>
      <dsp:txXfrm>
        <a:off x="2354964" y="195443"/>
        <a:ext cx="1131313" cy="754208"/>
      </dsp:txXfrm>
    </dsp:sp>
    <dsp:sp modelId="{8ADF9E30-7A0B-499B-8D78-2E51952F0FE8}">
      <dsp:nvSpPr>
        <dsp:cNvPr id="0" name=""/>
        <dsp:cNvSpPr/>
      </dsp:nvSpPr>
      <dsp:spPr>
        <a:xfrm>
          <a:off x="3599408" y="195443"/>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eating disorders </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(anorexia nevrosa or bulimia) </a:t>
          </a:r>
        </a:p>
      </dsp:txBody>
      <dsp:txXfrm>
        <a:off x="3976512" y="195443"/>
        <a:ext cx="1131313" cy="754208"/>
      </dsp:txXfrm>
    </dsp:sp>
    <dsp:sp modelId="{118FF859-18EB-41EE-99AF-E9F166441DA0}">
      <dsp:nvSpPr>
        <dsp:cNvPr id="0" name=""/>
        <dsp:cNvSpPr/>
      </dsp:nvSpPr>
      <dsp:spPr>
        <a:xfrm>
          <a:off x="1470" y="1154106"/>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physical changes (brain)</a:t>
          </a:r>
        </a:p>
      </dsp:txBody>
      <dsp:txXfrm>
        <a:off x="455812" y="1154106"/>
        <a:ext cx="1363028" cy="908684"/>
      </dsp:txXfrm>
    </dsp:sp>
    <dsp:sp modelId="{6E83A0DC-88B5-4F8D-AC66-EABB7CE84B38}">
      <dsp:nvSpPr>
        <dsp:cNvPr id="0" name=""/>
        <dsp:cNvSpPr/>
      </dsp:nvSpPr>
      <dsp:spPr>
        <a:xfrm>
          <a:off x="1977860" y="1231344"/>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experimenting</a:t>
          </a:r>
        </a:p>
      </dsp:txBody>
      <dsp:txXfrm>
        <a:off x="2354964" y="1231344"/>
        <a:ext cx="1131313" cy="754208"/>
      </dsp:txXfrm>
    </dsp:sp>
    <dsp:sp modelId="{6E7E94F4-027D-4296-B098-36E1A35445A3}">
      <dsp:nvSpPr>
        <dsp:cNvPr id="0" name=""/>
        <dsp:cNvSpPr/>
      </dsp:nvSpPr>
      <dsp:spPr>
        <a:xfrm>
          <a:off x="3599408" y="1231344"/>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7620" rIns="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drug and alcohol adiction</a:t>
          </a:r>
        </a:p>
      </dsp:txBody>
      <dsp:txXfrm>
        <a:off x="3976512" y="1231344"/>
        <a:ext cx="1131313" cy="754208"/>
      </dsp:txXfrm>
    </dsp:sp>
    <dsp:sp modelId="{04516D3C-FFCB-4B34-B8AA-F5E5374C6472}">
      <dsp:nvSpPr>
        <dsp:cNvPr id="0" name=""/>
        <dsp:cNvSpPr/>
      </dsp:nvSpPr>
      <dsp:spPr>
        <a:xfrm>
          <a:off x="1470" y="2190007"/>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family</a:t>
          </a:r>
        </a:p>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(aggresive or too strict family members)</a:t>
          </a:r>
        </a:p>
      </dsp:txBody>
      <dsp:txXfrm>
        <a:off x="455812" y="2190007"/>
        <a:ext cx="1363028" cy="908684"/>
      </dsp:txXfrm>
    </dsp:sp>
    <dsp:sp modelId="{7FA1471D-233A-45F8-BB65-E37BFE6A1C6D}">
      <dsp:nvSpPr>
        <dsp:cNvPr id="0" name=""/>
        <dsp:cNvSpPr/>
      </dsp:nvSpPr>
      <dsp:spPr>
        <a:xfrm>
          <a:off x="1977860" y="2267245"/>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7620" rIns="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interpersonal problems</a:t>
          </a:r>
        </a:p>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aggression</a:t>
          </a:r>
        </a:p>
      </dsp:txBody>
      <dsp:txXfrm>
        <a:off x="2354964" y="2267245"/>
        <a:ext cx="1131313" cy="754208"/>
      </dsp:txXfrm>
    </dsp:sp>
    <dsp:sp modelId="{8808E640-CE45-492B-B65D-FE8A5463AA4D}">
      <dsp:nvSpPr>
        <dsp:cNvPr id="0" name=""/>
        <dsp:cNvSpPr/>
      </dsp:nvSpPr>
      <dsp:spPr>
        <a:xfrm>
          <a:off x="3599408" y="2267245"/>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anxiety or depressive </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oppositional defient disorder</a:t>
          </a:r>
        </a:p>
        <a:p>
          <a:pPr lvl="0" algn="ctr" defTabSz="488950">
            <a:lnSpc>
              <a:spcPct val="90000"/>
            </a:lnSpc>
            <a:spcBef>
              <a:spcPct val="0"/>
            </a:spcBef>
            <a:spcAft>
              <a:spcPct val="35000"/>
            </a:spcAft>
          </a:pPr>
          <a:endParaRPr lang="en-GB" sz="900" kern="1200"/>
        </a:p>
      </dsp:txBody>
      <dsp:txXfrm>
        <a:off x="3976512" y="2267245"/>
        <a:ext cx="1131313" cy="754208"/>
      </dsp:txXfrm>
    </dsp:sp>
    <dsp:sp modelId="{A7CF9E05-B71C-4987-8DDB-A687935D0F2E}">
      <dsp:nvSpPr>
        <dsp:cNvPr id="0" name=""/>
        <dsp:cNvSpPr/>
      </dsp:nvSpPr>
      <dsp:spPr>
        <a:xfrm>
          <a:off x="1470" y="3225907"/>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peer pressure or unacceptance</a:t>
          </a:r>
        </a:p>
      </dsp:txBody>
      <dsp:txXfrm>
        <a:off x="455812" y="3225907"/>
        <a:ext cx="1363028" cy="908684"/>
      </dsp:txXfrm>
    </dsp:sp>
    <dsp:sp modelId="{58B4A19D-1ADD-4C42-A84C-D96B1E6967D0}">
      <dsp:nvSpPr>
        <dsp:cNvPr id="0" name=""/>
        <dsp:cNvSpPr/>
      </dsp:nvSpPr>
      <dsp:spPr>
        <a:xfrm>
          <a:off x="1977860" y="3303146"/>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adjustment problems (izolation)</a:t>
          </a:r>
        </a:p>
      </dsp:txBody>
      <dsp:txXfrm>
        <a:off x="2354964" y="3303146"/>
        <a:ext cx="1131313" cy="754208"/>
      </dsp:txXfrm>
    </dsp:sp>
    <dsp:sp modelId="{61069C6D-2F46-48E1-BC0A-F960692764B6}">
      <dsp:nvSpPr>
        <dsp:cNvPr id="0" name=""/>
        <dsp:cNvSpPr/>
      </dsp:nvSpPr>
      <dsp:spPr>
        <a:xfrm>
          <a:off x="3599408" y="3303146"/>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anxiety disorders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  unsocalised contact disorder</a:t>
          </a:r>
        </a:p>
      </dsp:txBody>
      <dsp:txXfrm>
        <a:off x="3976512" y="3303146"/>
        <a:ext cx="1131313" cy="754208"/>
      </dsp:txXfrm>
    </dsp:sp>
    <dsp:sp modelId="{2C51D2B7-8C0C-402C-B8C3-85B4F562E850}">
      <dsp:nvSpPr>
        <dsp:cNvPr id="0" name=""/>
        <dsp:cNvSpPr/>
      </dsp:nvSpPr>
      <dsp:spPr>
        <a:xfrm>
          <a:off x="1470" y="4261808"/>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school</a:t>
          </a:r>
        </a:p>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(unfriendly and unfair teachers)</a:t>
          </a:r>
        </a:p>
      </dsp:txBody>
      <dsp:txXfrm>
        <a:off x="455812" y="4261808"/>
        <a:ext cx="1363028" cy="908684"/>
      </dsp:txXfrm>
    </dsp:sp>
    <dsp:sp modelId="{5A208E4C-D2E4-47CE-B9A7-B6ABD1B136AE}">
      <dsp:nvSpPr>
        <dsp:cNvPr id="0" name=""/>
        <dsp:cNvSpPr/>
      </dsp:nvSpPr>
      <dsp:spPr>
        <a:xfrm>
          <a:off x="1977860" y="4339047"/>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school failure</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school droupout</a:t>
          </a:r>
        </a:p>
      </dsp:txBody>
      <dsp:txXfrm>
        <a:off x="2354964" y="4339047"/>
        <a:ext cx="1131313" cy="754208"/>
      </dsp:txXfrm>
    </dsp:sp>
    <dsp:sp modelId="{A9F2F6BD-BF0D-48EE-96C7-47EC6C64F0CB}">
      <dsp:nvSpPr>
        <dsp:cNvPr id="0" name=""/>
        <dsp:cNvSpPr/>
      </dsp:nvSpPr>
      <dsp:spPr>
        <a:xfrm>
          <a:off x="3599408" y="4339047"/>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depression</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socialised contact disorder</a:t>
          </a:r>
        </a:p>
      </dsp:txBody>
      <dsp:txXfrm>
        <a:off x="3976512" y="4339047"/>
        <a:ext cx="1131313" cy="754208"/>
      </dsp:txXfrm>
    </dsp:sp>
    <dsp:sp modelId="{2FBFB9D1-E913-40EC-B1B5-1EAF2281CC51}">
      <dsp:nvSpPr>
        <dsp:cNvPr id="0" name=""/>
        <dsp:cNvSpPr/>
      </dsp:nvSpPr>
      <dsp:spPr>
        <a:xfrm>
          <a:off x="1470" y="5297709"/>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commmunity (deprived areas)</a:t>
          </a:r>
        </a:p>
      </dsp:txBody>
      <dsp:txXfrm>
        <a:off x="455812" y="5297709"/>
        <a:ext cx="1363028" cy="908684"/>
      </dsp:txXfrm>
    </dsp:sp>
    <dsp:sp modelId="{94472E19-DDE7-4E3F-AB16-592BE9B46FF1}">
      <dsp:nvSpPr>
        <dsp:cNvPr id="0" name=""/>
        <dsp:cNvSpPr/>
      </dsp:nvSpPr>
      <dsp:spPr>
        <a:xfrm>
          <a:off x="1977860" y="5374947"/>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lack of or low    self-esteem</a:t>
          </a:r>
        </a:p>
      </dsp:txBody>
      <dsp:txXfrm>
        <a:off x="2354964" y="5374947"/>
        <a:ext cx="1131313" cy="754208"/>
      </dsp:txXfrm>
    </dsp:sp>
    <dsp:sp modelId="{2B9804D5-C524-4EAE-9C63-BC036352000B}">
      <dsp:nvSpPr>
        <dsp:cNvPr id="0" name=""/>
        <dsp:cNvSpPr/>
      </dsp:nvSpPr>
      <dsp:spPr>
        <a:xfrm>
          <a:off x="3599408" y="5374947"/>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socialised contact disorder</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drug abuse</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depression</a:t>
          </a:r>
        </a:p>
      </dsp:txBody>
      <dsp:txXfrm>
        <a:off x="3976512" y="5374947"/>
        <a:ext cx="1131313" cy="75420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20BC06-4504-4BFF-9AE9-734BF6247669}">
      <dsp:nvSpPr>
        <dsp:cNvPr id="0" name=""/>
        <dsp:cNvSpPr/>
      </dsp:nvSpPr>
      <dsp:spPr>
        <a:xfrm>
          <a:off x="1722303" y="1353"/>
          <a:ext cx="1143721" cy="7434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experimentation</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Applying what learned?</a:t>
          </a:r>
        </a:p>
      </dsp:txBody>
      <dsp:txXfrm>
        <a:off x="1758594" y="37644"/>
        <a:ext cx="1071139" cy="670837"/>
      </dsp:txXfrm>
    </dsp:sp>
    <dsp:sp modelId="{FF122EA2-1D9A-4730-A103-DD27F9A2F668}">
      <dsp:nvSpPr>
        <dsp:cNvPr id="0" name=""/>
        <dsp:cNvSpPr/>
      </dsp:nvSpPr>
      <dsp:spPr>
        <a:xfrm>
          <a:off x="1067027" y="373062"/>
          <a:ext cx="2454274" cy="2454274"/>
        </a:xfrm>
        <a:custGeom>
          <a:avLst/>
          <a:gdLst/>
          <a:ahLst/>
          <a:cxnLst/>
          <a:rect l="0" t="0" r="0" b="0"/>
          <a:pathLst>
            <a:path>
              <a:moveTo>
                <a:pt x="1956562" y="240321"/>
              </a:moveTo>
              <a:arcTo wR="1227137" hR="1227137" stAng="18388244" swAng="1632115"/>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D2432B2-E430-4980-9A17-622E129FB4FD}">
      <dsp:nvSpPr>
        <dsp:cNvPr id="0" name=""/>
        <dsp:cNvSpPr/>
      </dsp:nvSpPr>
      <dsp:spPr>
        <a:xfrm>
          <a:off x="2949440" y="1228490"/>
          <a:ext cx="1143721" cy="7434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outcome</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 happened?</a:t>
          </a:r>
        </a:p>
        <a:p>
          <a:pPr lvl="0" algn="ctr" defTabSz="488950">
            <a:lnSpc>
              <a:spcPct val="90000"/>
            </a:lnSpc>
            <a:spcBef>
              <a:spcPct val="0"/>
            </a:spcBef>
            <a:spcAft>
              <a:spcPct val="35000"/>
            </a:spcAft>
          </a:pPr>
          <a:endParaRPr lang="en-GB" sz="1100" kern="1200">
            <a:latin typeface="Times New Roman" panose="02020603050405020304" pitchFamily="18" charset="0"/>
            <a:cs typeface="Times New Roman" panose="02020603050405020304" pitchFamily="18" charset="0"/>
          </a:endParaRPr>
        </a:p>
      </dsp:txBody>
      <dsp:txXfrm>
        <a:off x="2985731" y="1264781"/>
        <a:ext cx="1071139" cy="670837"/>
      </dsp:txXfrm>
    </dsp:sp>
    <dsp:sp modelId="{BD4604EE-4707-434E-AA31-C4C4E0C739D7}">
      <dsp:nvSpPr>
        <dsp:cNvPr id="0" name=""/>
        <dsp:cNvSpPr/>
      </dsp:nvSpPr>
      <dsp:spPr>
        <a:xfrm>
          <a:off x="1067027" y="373062"/>
          <a:ext cx="2454274" cy="2454274"/>
        </a:xfrm>
        <a:custGeom>
          <a:avLst/>
          <a:gdLst/>
          <a:ahLst/>
          <a:cxnLst/>
          <a:rect l="0" t="0" r="0" b="0"/>
          <a:pathLst>
            <a:path>
              <a:moveTo>
                <a:pt x="2326989" y="1771371"/>
              </a:moveTo>
              <a:arcTo wR="1227137" hR="1227137" stAng="1579640" swAng="1632115"/>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C57F305-A05F-434B-9104-2BC6B975FDDE}">
      <dsp:nvSpPr>
        <dsp:cNvPr id="0" name=""/>
        <dsp:cNvSpPr/>
      </dsp:nvSpPr>
      <dsp:spPr>
        <a:xfrm>
          <a:off x="1722303" y="2455627"/>
          <a:ext cx="1143721" cy="7434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evaluation</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 good and what bad?</a:t>
          </a:r>
        </a:p>
      </dsp:txBody>
      <dsp:txXfrm>
        <a:off x="1758594" y="2491918"/>
        <a:ext cx="1071139" cy="670837"/>
      </dsp:txXfrm>
    </dsp:sp>
    <dsp:sp modelId="{15D3F63C-D752-455C-AB63-38393EFD7898}">
      <dsp:nvSpPr>
        <dsp:cNvPr id="0" name=""/>
        <dsp:cNvSpPr/>
      </dsp:nvSpPr>
      <dsp:spPr>
        <a:xfrm>
          <a:off x="1067027" y="373062"/>
          <a:ext cx="2454274" cy="2454274"/>
        </a:xfrm>
        <a:custGeom>
          <a:avLst/>
          <a:gdLst/>
          <a:ahLst/>
          <a:cxnLst/>
          <a:rect l="0" t="0" r="0" b="0"/>
          <a:pathLst>
            <a:path>
              <a:moveTo>
                <a:pt x="497711" y="2213952"/>
              </a:moveTo>
              <a:arcTo wR="1227137" hR="1227137" stAng="7588244" swAng="1632115"/>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0C8D9FA-7133-4711-8B73-A32BB5E61E54}">
      <dsp:nvSpPr>
        <dsp:cNvPr id="0" name=""/>
        <dsp:cNvSpPr/>
      </dsp:nvSpPr>
      <dsp:spPr>
        <a:xfrm>
          <a:off x="495166" y="1228490"/>
          <a:ext cx="1143721" cy="7434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conclusion</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 else could be done?</a:t>
          </a:r>
        </a:p>
      </dsp:txBody>
      <dsp:txXfrm>
        <a:off x="531457" y="1264781"/>
        <a:ext cx="1071139" cy="670837"/>
      </dsp:txXfrm>
    </dsp:sp>
    <dsp:sp modelId="{84811AF1-A2E2-4037-812B-7B2A5C55258F}">
      <dsp:nvSpPr>
        <dsp:cNvPr id="0" name=""/>
        <dsp:cNvSpPr/>
      </dsp:nvSpPr>
      <dsp:spPr>
        <a:xfrm>
          <a:off x="1067027" y="373062"/>
          <a:ext cx="2454274" cy="2454274"/>
        </a:xfrm>
        <a:custGeom>
          <a:avLst/>
          <a:gdLst/>
          <a:ahLst/>
          <a:cxnLst/>
          <a:rect l="0" t="0" r="0" b="0"/>
          <a:pathLst>
            <a:path>
              <a:moveTo>
                <a:pt x="127284" y="682903"/>
              </a:moveTo>
              <a:arcTo wR="1227137" hR="1227137" stAng="12379640" swAng="1632115"/>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499999-762B-42DD-BEB2-F013B8FE399C}">
      <dsp:nvSpPr>
        <dsp:cNvPr id="0" name=""/>
        <dsp:cNvSpPr/>
      </dsp:nvSpPr>
      <dsp:spPr>
        <a:xfrm rot="5400000">
          <a:off x="2620645" y="-1981262"/>
          <a:ext cx="783919" cy="494690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cured for </a:t>
          </a:r>
          <a:r>
            <a:rPr lang="en-GB" sz="1100" kern="1200">
              <a:latin typeface="Times New Roman" panose="02020603050405020304" pitchFamily="18" charset="0"/>
              <a:cs typeface="Times New Roman" panose="02020603050405020304" pitchFamily="18" charset="0"/>
            </a:rPr>
            <a:t>asthma</a:t>
          </a:r>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social background</a:t>
          </a:r>
          <a:r>
            <a:rPr lang="en-GB" sz="1100" kern="1200">
              <a:latin typeface="Times New Roman" panose="02020603050405020304" pitchFamily="18" charset="0"/>
              <a:cs typeface="Times New Roman" panose="02020603050405020304" pitchFamily="18" charset="0"/>
            </a:rPr>
            <a:t>: </a:t>
          </a:r>
          <a:r>
            <a:rPr lang="en-US" sz="1100" kern="1200">
              <a:latin typeface="Times New Roman" panose="02020603050405020304" pitchFamily="18" charset="0"/>
              <a:cs typeface="Times New Roman" panose="02020603050405020304" pitchFamily="18" charset="0"/>
            </a:rPr>
            <a:t>divorced family, school dropout, </a:t>
          </a:r>
          <a:r>
            <a:rPr lang="en-GB" sz="1100" kern="1200">
              <a:latin typeface="Times New Roman" panose="02020603050405020304" pitchFamily="18" charset="0"/>
              <a:cs typeface="Times New Roman" panose="02020603050405020304" pitchFamily="18" charset="0"/>
            </a:rPr>
            <a:t>low SES, working full time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 </a:t>
          </a:r>
          <a:r>
            <a:rPr lang="en-GB" sz="1100" b="1" kern="1200">
              <a:latin typeface="Times New Roman" panose="02020603050405020304" pitchFamily="18" charset="0"/>
              <a:cs typeface="Times New Roman" panose="02020603050405020304" pitchFamily="18" charset="0"/>
            </a:rPr>
            <a:t>any other cognitive, emotional, eating, behavioral disorders</a:t>
          </a:r>
          <a:r>
            <a:rPr lang="en-GB" sz="1100" kern="1200">
              <a:latin typeface="Times New Roman" panose="02020603050405020304" pitchFamily="18" charset="0"/>
              <a:cs typeface="Times New Roman" panose="02020603050405020304" pitchFamily="18" charset="0"/>
            </a:rPr>
            <a:t>: anxiety disorder</a:t>
          </a:r>
        </a:p>
      </dsp:txBody>
      <dsp:txXfrm rot="-5400000">
        <a:off x="539152" y="138499"/>
        <a:ext cx="4908637" cy="707383"/>
      </dsp:txXfrm>
    </dsp:sp>
    <dsp:sp modelId="{A4463107-5B70-4166-AD71-900627282D7E}">
      <dsp:nvSpPr>
        <dsp:cNvPr id="0" name=""/>
        <dsp:cNvSpPr/>
      </dsp:nvSpPr>
      <dsp:spPr>
        <a:xfrm>
          <a:off x="48" y="2241"/>
          <a:ext cx="539103" cy="97989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M.T</a:t>
          </a:r>
          <a:r>
            <a:rPr lang="en-GB" sz="1100" kern="1200">
              <a:latin typeface="Times New Roman" panose="02020603050405020304" pitchFamily="18" charset="0"/>
              <a:cs typeface="Times New Roman" panose="02020603050405020304" pitchFamily="18" charset="0"/>
            </a:rPr>
            <a:t>.</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16</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female</a:t>
          </a:r>
        </a:p>
      </dsp:txBody>
      <dsp:txXfrm>
        <a:off x="26365" y="28558"/>
        <a:ext cx="486469" cy="927264"/>
      </dsp:txXfrm>
    </dsp:sp>
    <dsp:sp modelId="{9885C426-2754-4DB9-906A-3526CBE9A0B5}">
      <dsp:nvSpPr>
        <dsp:cNvPr id="0" name=""/>
        <dsp:cNvSpPr/>
      </dsp:nvSpPr>
      <dsp:spPr>
        <a:xfrm rot="5400000">
          <a:off x="2627123" y="-945345"/>
          <a:ext cx="783919" cy="493285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cured for </a:t>
          </a:r>
          <a:r>
            <a:rPr lang="en-GB" sz="1100" kern="1200">
              <a:latin typeface="Times New Roman" panose="02020603050405020304" pitchFamily="18" charset="0"/>
              <a:cs typeface="Times New Roman" panose="02020603050405020304" pitchFamily="18" charset="0"/>
            </a:rPr>
            <a:t>chest infection</a:t>
          </a:r>
          <a:endParaRPr lang="en-GB" sz="1100" kern="1200"/>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social background</a:t>
          </a:r>
          <a:r>
            <a:rPr lang="en-GB" sz="1100" kern="1200">
              <a:latin typeface="Times New Roman" panose="02020603050405020304" pitchFamily="18" charset="0"/>
              <a:cs typeface="Times New Roman" panose="02020603050405020304" pitchFamily="18" charset="0"/>
            </a:rPr>
            <a:t>: </a:t>
          </a:r>
          <a:r>
            <a:rPr lang="en-US" sz="1100" kern="1200">
              <a:latin typeface="Times New Roman" panose="02020603050405020304" pitchFamily="18" charset="0"/>
              <a:cs typeface="Times New Roman" panose="02020603050405020304" pitchFamily="18" charset="0"/>
            </a:rPr>
            <a:t>foster family, school drouput, </a:t>
          </a:r>
          <a:r>
            <a:rPr lang="en-GB" sz="1100" kern="1200">
              <a:latin typeface="Times New Roman" panose="02020603050405020304" pitchFamily="18" charset="0"/>
              <a:cs typeface="Times New Roman" panose="02020603050405020304" pitchFamily="18" charset="0"/>
            </a:rPr>
            <a:t>low SES, negative peer influence</a:t>
          </a:r>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any other cognitive, emotional, eating, behavioral disorders</a:t>
          </a:r>
          <a:r>
            <a:rPr lang="en-GB" sz="1100" kern="1200">
              <a:latin typeface="Times New Roman" panose="02020603050405020304" pitchFamily="18" charset="0"/>
              <a:cs typeface="Times New Roman" panose="02020603050405020304" pitchFamily="18" charset="0"/>
            </a:rPr>
            <a:t>: socialised contact disorder</a:t>
          </a:r>
        </a:p>
      </dsp:txBody>
      <dsp:txXfrm rot="-5400000">
        <a:off x="552653" y="1167393"/>
        <a:ext cx="4894591" cy="707383"/>
      </dsp:txXfrm>
    </dsp:sp>
    <dsp:sp modelId="{4E36EEA2-B6E3-4604-AD9F-1B78FB349E36}">
      <dsp:nvSpPr>
        <dsp:cNvPr id="0" name=""/>
        <dsp:cNvSpPr/>
      </dsp:nvSpPr>
      <dsp:spPr>
        <a:xfrm>
          <a:off x="48" y="1031135"/>
          <a:ext cx="552604" cy="97989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L.S.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17</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male</a:t>
          </a:r>
        </a:p>
      </dsp:txBody>
      <dsp:txXfrm>
        <a:off x="27024" y="1058111"/>
        <a:ext cx="498652" cy="925946"/>
      </dsp:txXfrm>
    </dsp:sp>
    <dsp:sp modelId="{02D296D0-DBCD-4E3C-942B-BD9145225E2F}">
      <dsp:nvSpPr>
        <dsp:cNvPr id="0" name=""/>
        <dsp:cNvSpPr/>
      </dsp:nvSpPr>
      <dsp:spPr>
        <a:xfrm rot="5400000">
          <a:off x="2646005" y="102279"/>
          <a:ext cx="783919" cy="4895398"/>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cured for </a:t>
          </a:r>
          <a:r>
            <a:rPr lang="en-GB" sz="1100" kern="1200">
              <a:latin typeface="Times New Roman" panose="02020603050405020304" pitchFamily="18" charset="0"/>
              <a:cs typeface="Times New Roman" panose="02020603050405020304" pitchFamily="18" charset="0"/>
            </a:rPr>
            <a:t>anorexia nevrosa and chest infection</a:t>
          </a:r>
          <a:endParaRPr lang="en-GB" sz="1100" kern="1200"/>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social background</a:t>
          </a:r>
          <a:r>
            <a:rPr lang="en-GB" sz="1100" kern="1200">
              <a:latin typeface="Times New Roman" panose="02020603050405020304" pitchFamily="18" charset="0"/>
              <a:cs typeface="Times New Roman" panose="02020603050405020304" pitchFamily="18" charset="0"/>
            </a:rPr>
            <a:t>: </a:t>
          </a:r>
          <a:r>
            <a:rPr lang="en-US" sz="1100" kern="1200">
              <a:latin typeface="Times New Roman" panose="02020603050405020304" pitchFamily="18" charset="0"/>
              <a:cs typeface="Times New Roman" panose="02020603050405020304" pitchFamily="18" charset="0"/>
            </a:rPr>
            <a:t>adoptive family, studying at university, high </a:t>
          </a:r>
          <a:r>
            <a:rPr lang="en-GB" sz="1100" kern="1200">
              <a:latin typeface="Times New Roman" panose="02020603050405020304" pitchFamily="18" charset="0"/>
              <a:cs typeface="Times New Roman" panose="02020603050405020304" pitchFamily="18" charset="0"/>
            </a:rPr>
            <a:t> SES, working part-time</a:t>
          </a:r>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any other cognitive, emotional, eating, behavioral disorders</a:t>
          </a:r>
          <a:r>
            <a:rPr lang="en-GB" sz="1100" kern="1200">
              <a:latin typeface="Times New Roman" panose="02020603050405020304" pitchFamily="18" charset="0"/>
              <a:cs typeface="Times New Roman" panose="02020603050405020304" pitchFamily="18" charset="0"/>
            </a:rPr>
            <a:t>: anxiety disorder</a:t>
          </a:r>
        </a:p>
      </dsp:txBody>
      <dsp:txXfrm rot="-5400000">
        <a:off x="590266" y="2196286"/>
        <a:ext cx="4857130" cy="707383"/>
      </dsp:txXfrm>
    </dsp:sp>
    <dsp:sp modelId="{DEA9B30C-EBE6-4CBF-95D5-B129ED3A70A4}">
      <dsp:nvSpPr>
        <dsp:cNvPr id="0" name=""/>
        <dsp:cNvSpPr/>
      </dsp:nvSpPr>
      <dsp:spPr>
        <a:xfrm>
          <a:off x="48" y="2060029"/>
          <a:ext cx="590216" cy="97989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S.K.</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18</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female</a:t>
          </a:r>
        </a:p>
      </dsp:txBody>
      <dsp:txXfrm>
        <a:off x="28860" y="2088841"/>
        <a:ext cx="532592" cy="922274"/>
      </dsp:txXfrm>
    </dsp:sp>
    <dsp:sp modelId="{05FC62FB-A832-4C9E-8973-8075D98F24BF}">
      <dsp:nvSpPr>
        <dsp:cNvPr id="0" name=""/>
        <dsp:cNvSpPr/>
      </dsp:nvSpPr>
      <dsp:spPr>
        <a:xfrm rot="5400000">
          <a:off x="2639858" y="1124782"/>
          <a:ext cx="783919" cy="490817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cured for </a:t>
          </a:r>
          <a:r>
            <a:rPr lang="en-GB" sz="1100" kern="1200">
              <a:latin typeface="Times New Roman" panose="02020603050405020304" pitchFamily="18" charset="0"/>
              <a:cs typeface="Times New Roman" panose="02020603050405020304" pitchFamily="18" charset="0"/>
            </a:rPr>
            <a:t>obesity</a:t>
          </a:r>
          <a:endParaRPr lang="en-GB" sz="1100" kern="1200"/>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social background</a:t>
          </a:r>
          <a:r>
            <a:rPr lang="en-GB" sz="1100" kern="1200">
              <a:latin typeface="Times New Roman" panose="02020603050405020304" pitchFamily="18" charset="0"/>
              <a:cs typeface="Times New Roman" panose="02020603050405020304" pitchFamily="18" charset="0"/>
            </a:rPr>
            <a:t>: </a:t>
          </a:r>
          <a:r>
            <a:rPr lang="en-US" sz="1100" kern="1200">
              <a:latin typeface="Times New Roman" panose="02020603050405020304" pitchFamily="18" charset="0"/>
              <a:cs typeface="Times New Roman" panose="02020603050405020304" pitchFamily="18" charset="0"/>
            </a:rPr>
            <a:t>single parent family (father dead), low </a:t>
          </a:r>
          <a:r>
            <a:rPr lang="en-GB" sz="1100" kern="1200">
              <a:latin typeface="Times New Roman" panose="02020603050405020304" pitchFamily="18" charset="0"/>
              <a:cs typeface="Times New Roman" panose="02020603050405020304" pitchFamily="18" charset="0"/>
            </a:rPr>
            <a:t>SES, working part-time</a:t>
          </a:r>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any other cognitive, emotional, eating, behavioral disorders</a:t>
          </a:r>
          <a:r>
            <a:rPr lang="en-GB" sz="1100" kern="1200">
              <a:latin typeface="Times New Roman" panose="02020603050405020304" pitchFamily="18" charset="0"/>
              <a:cs typeface="Times New Roman" panose="02020603050405020304" pitchFamily="18" charset="0"/>
            </a:rPr>
            <a:t>: unscoialized contact disorder</a:t>
          </a:r>
        </a:p>
      </dsp:txBody>
      <dsp:txXfrm rot="-5400000">
        <a:off x="577728" y="3225180"/>
        <a:ext cx="4869911" cy="707383"/>
      </dsp:txXfrm>
    </dsp:sp>
    <dsp:sp modelId="{B305DF1A-343C-44DE-8036-82AB2DBCCA50}">
      <dsp:nvSpPr>
        <dsp:cNvPr id="0" name=""/>
        <dsp:cNvSpPr/>
      </dsp:nvSpPr>
      <dsp:spPr>
        <a:xfrm>
          <a:off x="48" y="3088922"/>
          <a:ext cx="577679" cy="97989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M.T</a:t>
          </a:r>
          <a:r>
            <a:rPr lang="en-GB" sz="1100" kern="1200">
              <a:latin typeface="Times New Roman" panose="02020603050405020304" pitchFamily="18" charset="0"/>
              <a:cs typeface="Times New Roman" panose="02020603050405020304" pitchFamily="18" charset="0"/>
            </a:rPr>
            <a:t>. </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19</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male</a:t>
          </a:r>
        </a:p>
      </dsp:txBody>
      <dsp:txXfrm>
        <a:off x="28248" y="3117122"/>
        <a:ext cx="521279" cy="923498"/>
      </dsp:txXfrm>
    </dsp:sp>
    <dsp:sp modelId="{AFD49822-DED3-4394-90B1-25DA52CCE13B}">
      <dsp:nvSpPr>
        <dsp:cNvPr id="0" name=""/>
        <dsp:cNvSpPr/>
      </dsp:nvSpPr>
      <dsp:spPr>
        <a:xfrm rot="5400000">
          <a:off x="2641526" y="2154901"/>
          <a:ext cx="783919" cy="490572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cured for </a:t>
          </a:r>
          <a:r>
            <a:rPr lang="en-GB" sz="1100" kern="1200">
              <a:latin typeface="Times New Roman" panose="02020603050405020304" pitchFamily="18" charset="0"/>
              <a:cs typeface="Times New Roman" panose="02020603050405020304" pitchFamily="18" charset="0"/>
            </a:rPr>
            <a:t>depression</a:t>
          </a:r>
          <a:endParaRPr lang="en-GB" sz="1100" kern="1200"/>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social background</a:t>
          </a:r>
          <a:r>
            <a:rPr lang="en-GB" sz="1100" kern="1200">
              <a:latin typeface="Times New Roman" panose="02020603050405020304" pitchFamily="18" charset="0"/>
              <a:cs typeface="Times New Roman" panose="02020603050405020304" pitchFamily="18" charset="0"/>
            </a:rPr>
            <a:t>: </a:t>
          </a:r>
          <a:r>
            <a:rPr lang="en-US" sz="1100" kern="1200">
              <a:latin typeface="Times New Roman" panose="02020603050405020304" pitchFamily="18" charset="0"/>
              <a:cs typeface="Times New Roman" panose="02020603050405020304" pitchFamily="18" charset="0"/>
            </a:rPr>
            <a:t>traditional nuclear family, studying at university, high </a:t>
          </a:r>
          <a:r>
            <a:rPr lang="en-GB" sz="1100" kern="1200">
              <a:latin typeface="Times New Roman" panose="02020603050405020304" pitchFamily="18" charset="0"/>
              <a:cs typeface="Times New Roman" panose="02020603050405020304" pitchFamily="18" charset="0"/>
            </a:rPr>
            <a:t> SES</a:t>
          </a:r>
        </a:p>
        <a:p>
          <a:pPr marL="57150" lvl="1" indent="-57150" algn="l" defTabSz="488950">
            <a:lnSpc>
              <a:spcPct val="90000"/>
            </a:lnSpc>
            <a:spcBef>
              <a:spcPct val="0"/>
            </a:spcBef>
            <a:spcAft>
              <a:spcPct val="15000"/>
            </a:spcAft>
            <a:buChar char="••"/>
          </a:pPr>
          <a:r>
            <a:rPr lang="en-GB" sz="1100" b="1" kern="1200">
              <a:latin typeface="Times New Roman" panose="02020603050405020304" pitchFamily="18" charset="0"/>
              <a:cs typeface="Times New Roman" panose="02020603050405020304" pitchFamily="18" charset="0"/>
            </a:rPr>
            <a:t>any other cognitive, emotional, eating, behavioral disorders</a:t>
          </a:r>
          <a:r>
            <a:rPr lang="en-GB" sz="1100" kern="1200">
              <a:latin typeface="Times New Roman" panose="02020603050405020304" pitchFamily="18" charset="0"/>
              <a:cs typeface="Times New Roman" panose="02020603050405020304" pitchFamily="18" charset="0"/>
            </a:rPr>
            <a:t>: obesity</a:t>
          </a:r>
        </a:p>
      </dsp:txBody>
      <dsp:txXfrm rot="-5400000">
        <a:off x="580621" y="4254074"/>
        <a:ext cx="4867461" cy="707383"/>
      </dsp:txXfrm>
    </dsp:sp>
    <dsp:sp modelId="{BD02D502-9CD7-4439-8F6D-CB232A67C9C1}">
      <dsp:nvSpPr>
        <dsp:cNvPr id="0" name=""/>
        <dsp:cNvSpPr/>
      </dsp:nvSpPr>
      <dsp:spPr>
        <a:xfrm>
          <a:off x="48" y="4117816"/>
          <a:ext cx="580572" cy="97989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N.L.</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19</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female</a:t>
          </a:r>
        </a:p>
      </dsp:txBody>
      <dsp:txXfrm>
        <a:off x="28389" y="4146157"/>
        <a:ext cx="523890" cy="923216"/>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6C4101-95E4-4BCC-9D09-BB6059272B31}">
      <dsp:nvSpPr>
        <dsp:cNvPr id="0" name=""/>
        <dsp:cNvSpPr/>
      </dsp:nvSpPr>
      <dsp:spPr>
        <a:xfrm>
          <a:off x="1161610" y="865"/>
          <a:ext cx="4506831" cy="1060980"/>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my attitude and behaviour</a:t>
          </a:r>
          <a:r>
            <a:rPr lang="en-GB" sz="1000" kern="1200">
              <a:latin typeface="Times New Roman" panose="02020603050405020304" pitchFamily="18" charset="0"/>
              <a:cs typeface="Times New Roman" panose="02020603050405020304" pitchFamily="18" charset="0"/>
            </a:rPr>
            <a:t>: encouraging to wash by providing her with aromatic soap, discussing the advantages and disadvantages of taking asthmatic medication; being always patient, smiling and positive with her </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outcomes</a:t>
          </a:r>
          <a:r>
            <a:rPr lang="en-GB" sz="1000" kern="1200">
              <a:latin typeface="Times New Roman" panose="02020603050405020304" pitchFamily="18" charset="0"/>
              <a:cs typeface="Times New Roman" panose="02020603050405020304" pitchFamily="18" charset="0"/>
            </a:rPr>
            <a:t>: interacting with staff but in an unfriendly way, taking pills regularly, washing every two days, </a:t>
          </a:r>
        </a:p>
      </dsp:txBody>
      <dsp:txXfrm>
        <a:off x="1161610" y="133488"/>
        <a:ext cx="4108964" cy="795735"/>
      </dsp:txXfrm>
    </dsp:sp>
    <dsp:sp modelId="{72220A7D-0645-49E2-AE1B-6162930EA099}">
      <dsp:nvSpPr>
        <dsp:cNvPr id="0" name=""/>
        <dsp:cNvSpPr/>
      </dsp:nvSpPr>
      <dsp:spPr>
        <a:xfrm>
          <a:off x="78942" y="59477"/>
          <a:ext cx="1082668" cy="943756"/>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M.T</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refusing to wash and take pills</a:t>
          </a:r>
        </a:p>
      </dsp:txBody>
      <dsp:txXfrm>
        <a:off x="125012" y="105547"/>
        <a:ext cx="990528" cy="851616"/>
      </dsp:txXfrm>
    </dsp:sp>
    <dsp:sp modelId="{A75C864D-960F-42C2-8D9E-95069DDA39E8}">
      <dsp:nvSpPr>
        <dsp:cNvPr id="0" name=""/>
        <dsp:cNvSpPr/>
      </dsp:nvSpPr>
      <dsp:spPr>
        <a:xfrm>
          <a:off x="1133941" y="1156221"/>
          <a:ext cx="4561505" cy="1330356"/>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my attitude and behaviour</a:t>
          </a:r>
          <a:r>
            <a:rPr lang="en-GB" sz="1000" kern="1200">
              <a:latin typeface="Times New Roman" panose="02020603050405020304" pitchFamily="18" charset="0"/>
              <a:cs typeface="Times New Roman" panose="02020603050405020304" pitchFamily="18" charset="0"/>
            </a:rPr>
            <a:t>:  helping him improve his listening skills, explaining why hospitals have rules and why he should follow the instructions,  closely monitoring his behaviours in a friendly way, being passionate and positive, teaching him how to empathize with the other patients  </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outcomes</a:t>
          </a:r>
          <a:r>
            <a:rPr lang="en-GB" sz="1000" kern="1200">
              <a:latin typeface="Times New Roman" panose="02020603050405020304" pitchFamily="18" charset="0"/>
              <a:cs typeface="Times New Roman" panose="02020603050405020304" pitchFamily="18" charset="0"/>
            </a:rPr>
            <a:t>: followig doctors and nurses' orders, not disturbing the others but arguing and sometimes being aggressive</a:t>
          </a:r>
        </a:p>
      </dsp:txBody>
      <dsp:txXfrm>
        <a:off x="1133941" y="1322516"/>
        <a:ext cx="4062622" cy="997767"/>
      </dsp:txXfrm>
    </dsp:sp>
    <dsp:sp modelId="{97E17829-F7E1-460D-B57A-22C300BDCAF3}">
      <dsp:nvSpPr>
        <dsp:cNvPr id="0" name=""/>
        <dsp:cNvSpPr/>
      </dsp:nvSpPr>
      <dsp:spPr>
        <a:xfrm>
          <a:off x="51938" y="1330538"/>
          <a:ext cx="1082002" cy="98172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L.S.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refusing to listen and follow  instructions and hospital rules</a:t>
          </a:r>
        </a:p>
      </dsp:txBody>
      <dsp:txXfrm>
        <a:off x="99862" y="1378462"/>
        <a:ext cx="986154" cy="885875"/>
      </dsp:txXfrm>
    </dsp:sp>
    <dsp:sp modelId="{E39DD032-5AF6-4D0A-BE34-9EE4E380221A}">
      <dsp:nvSpPr>
        <dsp:cNvPr id="0" name=""/>
        <dsp:cNvSpPr/>
      </dsp:nvSpPr>
      <dsp:spPr>
        <a:xfrm>
          <a:off x="1112185" y="2580954"/>
          <a:ext cx="4541006" cy="1118002"/>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my attitude and behaviour</a:t>
          </a:r>
          <a:r>
            <a:rPr lang="en-GB" sz="1000" kern="1200">
              <a:latin typeface="Times New Roman" panose="02020603050405020304" pitchFamily="18" charset="0"/>
              <a:cs typeface="Times New Roman" panose="02020603050405020304" pitchFamily="18" charset="0"/>
            </a:rPr>
            <a:t>: talking about body image and the media influence, encouraging reading novels and writing a reflective journal, discussing foods benefits and watching short videos about exotic meals </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outcomes</a:t>
          </a:r>
          <a:r>
            <a:rPr lang="en-GB" sz="1000" kern="1200">
              <a:latin typeface="Times New Roman" panose="02020603050405020304" pitchFamily="18" charset="0"/>
              <a:cs typeface="Times New Roman" panose="02020603050405020304" pitchFamily="18" charset="0"/>
            </a:rPr>
            <a:t>: not hiding her meals under the bed or in the side table, eating 1/3 of her meals, communicating only with a few healthcare prfessionals</a:t>
          </a:r>
        </a:p>
      </dsp:txBody>
      <dsp:txXfrm>
        <a:off x="1112185" y="2720704"/>
        <a:ext cx="4121755" cy="838502"/>
      </dsp:txXfrm>
    </dsp:sp>
    <dsp:sp modelId="{65269DF7-9AED-49DB-A376-2BF617F30B92}">
      <dsp:nvSpPr>
        <dsp:cNvPr id="0" name=""/>
        <dsp:cNvSpPr/>
      </dsp:nvSpPr>
      <dsp:spPr>
        <a:xfrm>
          <a:off x="94192" y="2668077"/>
          <a:ext cx="1017993" cy="943756"/>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S.K.</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refusing to eat and rejecting to interact with staff</a:t>
          </a:r>
        </a:p>
      </dsp:txBody>
      <dsp:txXfrm>
        <a:off x="140262" y="2714147"/>
        <a:ext cx="925853" cy="851616"/>
      </dsp:txXfrm>
    </dsp:sp>
    <dsp:sp modelId="{8A97DBFD-6DC0-42F9-B1B5-4AF157C50C3B}">
      <dsp:nvSpPr>
        <dsp:cNvPr id="0" name=""/>
        <dsp:cNvSpPr/>
      </dsp:nvSpPr>
      <dsp:spPr>
        <a:xfrm>
          <a:off x="1156466" y="3793331"/>
          <a:ext cx="4572908" cy="1555489"/>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my attitude and behaviour</a:t>
          </a:r>
          <a:r>
            <a:rPr lang="en-GB" sz="1000" kern="1200">
              <a:latin typeface="Times New Roman" panose="02020603050405020304" pitchFamily="18" charset="0"/>
              <a:cs typeface="Times New Roman" panose="02020603050405020304" pitchFamily="18" charset="0"/>
            </a:rPr>
            <a:t>: being friendly and passionate, discussing why hygiene is important and encouraging to wash daily, listening actively and encouraging him to listen to others too, discussing good and bad social behaviours, motivating him to interact with the others, closely monitoring his amounts of food intake and patientely expalining why he shouldn't eat the other patients' leftovers or steal others' snacks  </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outcomes</a:t>
          </a:r>
          <a:r>
            <a:rPr lang="en-GB" sz="1000" kern="1200">
              <a:latin typeface="Times New Roman" panose="02020603050405020304" pitchFamily="18" charset="0"/>
              <a:cs typeface="Times New Roman" panose="02020603050405020304" pitchFamily="18" charset="0"/>
            </a:rPr>
            <a:t>: washing every day, not stealing food, but ordering lots of food on his menu, making attempts to communicate with other patients and staff</a:t>
          </a:r>
        </a:p>
      </dsp:txBody>
      <dsp:txXfrm>
        <a:off x="1156466" y="3987767"/>
        <a:ext cx="3989600" cy="1166617"/>
      </dsp:txXfrm>
    </dsp:sp>
    <dsp:sp modelId="{31582ECB-253E-4FA2-B9A7-698F432A86CC}">
      <dsp:nvSpPr>
        <dsp:cNvPr id="0" name=""/>
        <dsp:cNvSpPr/>
      </dsp:nvSpPr>
      <dsp:spPr>
        <a:xfrm>
          <a:off x="35098" y="4099198"/>
          <a:ext cx="1104280" cy="943756"/>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M.T.</a:t>
          </a:r>
        </a:p>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refusing to wash, rejecting to listen and  interact with staff</a:t>
          </a:r>
        </a:p>
      </dsp:txBody>
      <dsp:txXfrm>
        <a:off x="81168" y="4145268"/>
        <a:ext cx="1012140" cy="851616"/>
      </dsp:txXfrm>
    </dsp:sp>
    <dsp:sp modelId="{9545F150-274F-4AAA-ADB3-2ECB5942BA93}">
      <dsp:nvSpPr>
        <dsp:cNvPr id="0" name=""/>
        <dsp:cNvSpPr/>
      </dsp:nvSpPr>
      <dsp:spPr>
        <a:xfrm>
          <a:off x="1197496" y="5443197"/>
          <a:ext cx="4538733" cy="1337736"/>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my attitude and behaviour</a:t>
          </a:r>
          <a:r>
            <a:rPr lang="en-GB" sz="1000" kern="1200">
              <a:latin typeface="Times New Roman" panose="02020603050405020304" pitchFamily="18" charset="0"/>
              <a:cs typeface="Times New Roman" panose="02020603050405020304" pitchFamily="18" charset="0"/>
            </a:rPr>
            <a:t>: being passionate and always positive, encouraging walking in the garden and using the gym in the hospital, encouraging drawing and puzzle solving to improve concentration span and thus listening skills, discussing the ways of avoiding misunderstandings, trying to increase motivation by talking about interests</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outcomes</a:t>
          </a:r>
          <a:r>
            <a:rPr lang="en-GB" sz="1000" kern="1200">
              <a:latin typeface="Times New Roman" panose="02020603050405020304" pitchFamily="18" charset="0"/>
              <a:cs typeface="Times New Roman" panose="02020603050405020304" pitchFamily="18" charset="0"/>
            </a:rPr>
            <a:t>: follwing orders and instructions, trying to listen but still jumping into conclusions, and still not confident to initiate or maintain conversations </a:t>
          </a:r>
        </a:p>
      </dsp:txBody>
      <dsp:txXfrm>
        <a:off x="1197496" y="5610414"/>
        <a:ext cx="4037082" cy="1003302"/>
      </dsp:txXfrm>
    </dsp:sp>
    <dsp:sp modelId="{209B0BA6-8A2F-45B0-97B8-7D7B2E76990E}">
      <dsp:nvSpPr>
        <dsp:cNvPr id="0" name=""/>
        <dsp:cNvSpPr/>
      </dsp:nvSpPr>
      <dsp:spPr>
        <a:xfrm>
          <a:off x="11154" y="5625361"/>
          <a:ext cx="1186342" cy="97340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N.L.</a:t>
          </a:r>
        </a:p>
        <a:p>
          <a:pPr lvl="0" algn="ctr" defTabSz="466725">
            <a:lnSpc>
              <a:spcPct val="90000"/>
            </a:lnSpc>
            <a:spcBef>
              <a:spcPct val="0"/>
            </a:spcBef>
            <a:spcAft>
              <a:spcPct val="35000"/>
            </a:spcAft>
          </a:pPr>
          <a:r>
            <a:rPr lang="en-GB" sz="1050" kern="1200">
              <a:latin typeface="Times New Roman" panose="02020603050405020304" pitchFamily="18" charset="0"/>
              <a:cs typeface="Times New Roman" panose="02020603050405020304" pitchFamily="18" charset="0"/>
            </a:rPr>
            <a:t>refusing to talk, follow instructions and orders, always misunderstanding people</a:t>
          </a:r>
        </a:p>
      </dsp:txBody>
      <dsp:txXfrm>
        <a:off x="58672" y="5672879"/>
        <a:ext cx="1091306" cy="878373"/>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AB18A5-475E-4189-A40E-97CAB44A55C9}">
      <dsp:nvSpPr>
        <dsp:cNvPr id="0" name=""/>
        <dsp:cNvSpPr/>
      </dsp:nvSpPr>
      <dsp:spPr>
        <a:xfrm>
          <a:off x="2250079" y="1004"/>
          <a:ext cx="1024681" cy="10246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report</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What can be applied?</a:t>
          </a:r>
        </a:p>
      </dsp:txBody>
      <dsp:txXfrm>
        <a:off x="2400140" y="151065"/>
        <a:ext cx="724559" cy="724559"/>
      </dsp:txXfrm>
    </dsp:sp>
    <dsp:sp modelId="{250A3529-9469-48BD-B77B-C6587FAE2890}">
      <dsp:nvSpPr>
        <dsp:cNvPr id="0" name=""/>
        <dsp:cNvSpPr/>
      </dsp:nvSpPr>
      <dsp:spPr>
        <a:xfrm rot="2700000">
          <a:off x="3162090" y="867217"/>
          <a:ext cx="254234" cy="345830"/>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3173259" y="909417"/>
        <a:ext cx="177964" cy="207498"/>
      </dsp:txXfrm>
    </dsp:sp>
    <dsp:sp modelId="{FC590C7E-229B-450C-981C-7F31E8FAFA0C}">
      <dsp:nvSpPr>
        <dsp:cNvPr id="0" name=""/>
        <dsp:cNvSpPr/>
      </dsp:nvSpPr>
      <dsp:spPr>
        <a:xfrm>
          <a:off x="3264412" y="1087859"/>
          <a:ext cx="1169725" cy="10246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explanation</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How and where  can be applied?</a:t>
          </a:r>
        </a:p>
      </dsp:txBody>
      <dsp:txXfrm>
        <a:off x="3435714" y="1237920"/>
        <a:ext cx="827121" cy="724559"/>
      </dsp:txXfrm>
    </dsp:sp>
    <dsp:sp modelId="{66A99828-3660-4641-ABF2-7FB99E1FF797}">
      <dsp:nvSpPr>
        <dsp:cNvPr id="0" name=""/>
        <dsp:cNvSpPr/>
      </dsp:nvSpPr>
      <dsp:spPr>
        <a:xfrm rot="8100000">
          <a:off x="3172266" y="1977176"/>
          <a:ext cx="254234" cy="345830"/>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3237367" y="2019376"/>
        <a:ext cx="177964" cy="207498"/>
      </dsp:txXfrm>
    </dsp:sp>
    <dsp:sp modelId="{F4950B38-0B1A-45B4-934A-A9F3D7FCAABE}">
      <dsp:nvSpPr>
        <dsp:cNvPr id="0" name=""/>
        <dsp:cNvSpPr/>
      </dsp:nvSpPr>
      <dsp:spPr>
        <a:xfrm>
          <a:off x="2250079" y="2174713"/>
          <a:ext cx="1024681" cy="10246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enquiry</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So what and why?</a:t>
          </a:r>
        </a:p>
      </dsp:txBody>
      <dsp:txXfrm>
        <a:off x="2400140" y="2324774"/>
        <a:ext cx="724559" cy="724559"/>
      </dsp:txXfrm>
    </dsp:sp>
    <dsp:sp modelId="{1FAF3CE6-DDE5-492C-A1BB-8BF0A4A35ED6}">
      <dsp:nvSpPr>
        <dsp:cNvPr id="0" name=""/>
        <dsp:cNvSpPr/>
      </dsp:nvSpPr>
      <dsp:spPr>
        <a:xfrm rot="13500000">
          <a:off x="2117464" y="1992400"/>
          <a:ext cx="246433" cy="345830"/>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2180567" y="2087704"/>
        <a:ext cx="172503" cy="207498"/>
      </dsp:txXfrm>
    </dsp:sp>
    <dsp:sp modelId="{F8025372-F811-42A4-9FD8-8EFB07A8B6BA}">
      <dsp:nvSpPr>
        <dsp:cNvPr id="0" name=""/>
        <dsp:cNvSpPr/>
      </dsp:nvSpPr>
      <dsp:spPr>
        <a:xfrm>
          <a:off x="1052262" y="1087859"/>
          <a:ext cx="1246607" cy="10246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summary</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Now what? What will be done differently</a:t>
          </a:r>
        </a:p>
      </dsp:txBody>
      <dsp:txXfrm>
        <a:off x="1234823" y="1237920"/>
        <a:ext cx="881485" cy="724559"/>
      </dsp:txXfrm>
    </dsp:sp>
    <dsp:sp modelId="{E7A1C0D4-FF1B-4EFD-8603-3A4997F0A622}">
      <dsp:nvSpPr>
        <dsp:cNvPr id="0" name=""/>
        <dsp:cNvSpPr/>
      </dsp:nvSpPr>
      <dsp:spPr>
        <a:xfrm rot="18900000">
          <a:off x="2107601" y="872032"/>
          <a:ext cx="246433" cy="345830"/>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2118428" y="967336"/>
        <a:ext cx="172503"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5680F0A1EF246B6B4077C4374FD9943"/>
        <w:category>
          <w:name w:val="General"/>
          <w:gallery w:val="placeholder"/>
        </w:category>
        <w:types>
          <w:type w:val="bbPlcHdr"/>
        </w:types>
        <w:behaviors>
          <w:behavior w:val="content"/>
        </w:behaviors>
        <w:guid w:val="{AFF48A96-90DD-4CAF-88CA-8F3954632BEE}"/>
      </w:docPartPr>
      <w:docPartBody>
        <w:p w:rsidR="001F7357" w:rsidRDefault="001F7357" w:rsidP="001F7357">
          <w:pPr>
            <w:pStyle w:val="65680F0A1EF246B6B4077C4374FD9943"/>
          </w:pPr>
          <w:r>
            <w:rPr>
              <w:color w:val="5B9BD5" w:themeColor="accent1"/>
              <w:sz w:val="20"/>
              <w:szCs w:val="20"/>
            </w:rPr>
            <w:t>[Document title]</w:t>
          </w:r>
        </w:p>
      </w:docPartBody>
    </w:docPart>
    <w:docPart>
      <w:docPartPr>
        <w:name w:val="3944644AD2AB4D13A38E3EFFC9C77019"/>
        <w:category>
          <w:name w:val="General"/>
          <w:gallery w:val="placeholder"/>
        </w:category>
        <w:types>
          <w:type w:val="bbPlcHdr"/>
        </w:types>
        <w:behaviors>
          <w:behavior w:val="content"/>
        </w:behaviors>
        <w:guid w:val="{14199DA0-ADC9-44C5-9502-8A83BB69706A}"/>
      </w:docPartPr>
      <w:docPartBody>
        <w:p w:rsidR="001F7357" w:rsidRDefault="001F7357" w:rsidP="001F7357">
          <w:pPr>
            <w:pStyle w:val="3944644AD2AB4D13A38E3EFFC9C7701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GaramondPro-Regular">
    <w:panose1 w:val="00000000000000000000"/>
    <w:charset w:val="00"/>
    <w:family w:val="roman"/>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357"/>
    <w:rsid w:val="00005092"/>
    <w:rsid w:val="001F7357"/>
    <w:rsid w:val="00790517"/>
    <w:rsid w:val="009363AD"/>
    <w:rsid w:val="00E10B07"/>
    <w:rsid w:val="00E71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93EFCE51AF4DB49D7F70960E31A331">
    <w:name w:val="E393EFCE51AF4DB49D7F70960E31A331"/>
    <w:rsid w:val="001F7357"/>
  </w:style>
  <w:style w:type="paragraph" w:customStyle="1" w:styleId="FA17EBFFADB24E8B94E20AEA597B1BA0">
    <w:name w:val="FA17EBFFADB24E8B94E20AEA597B1BA0"/>
    <w:rsid w:val="001F7357"/>
  </w:style>
  <w:style w:type="paragraph" w:customStyle="1" w:styleId="56C26848A859419D8177C6F31640A07F">
    <w:name w:val="56C26848A859419D8177C6F31640A07F"/>
    <w:rsid w:val="001F7357"/>
  </w:style>
  <w:style w:type="paragraph" w:customStyle="1" w:styleId="93332D0C851D4F48BA02BA071DF433F4">
    <w:name w:val="93332D0C851D4F48BA02BA071DF433F4"/>
    <w:rsid w:val="001F7357"/>
  </w:style>
  <w:style w:type="paragraph" w:customStyle="1" w:styleId="B8ED35830C184FB6B1724FF8524A802D">
    <w:name w:val="B8ED35830C184FB6B1724FF8524A802D"/>
    <w:rsid w:val="001F7357"/>
  </w:style>
  <w:style w:type="paragraph" w:customStyle="1" w:styleId="6FD27E9FD8D24BE4A38C1185007718BB">
    <w:name w:val="6FD27E9FD8D24BE4A38C1185007718BB"/>
    <w:rsid w:val="001F7357"/>
  </w:style>
  <w:style w:type="paragraph" w:customStyle="1" w:styleId="65680F0A1EF246B6B4077C4374FD9943">
    <w:name w:val="65680F0A1EF246B6B4077C4374FD9943"/>
    <w:rsid w:val="001F7357"/>
  </w:style>
  <w:style w:type="paragraph" w:customStyle="1" w:styleId="3944644AD2AB4D13A38E3EFFC9C77019">
    <w:name w:val="3944644AD2AB4D13A38E3EFFC9C77019"/>
    <w:rsid w:val="001F7357"/>
  </w:style>
  <w:style w:type="paragraph" w:customStyle="1" w:styleId="753C717679894F56941974E4BD48A641">
    <w:name w:val="753C717679894F56941974E4BD48A641"/>
    <w:rsid w:val="001F7357"/>
  </w:style>
  <w:style w:type="paragraph" w:customStyle="1" w:styleId="10067877D03F427D8AA116097D74EA38">
    <w:name w:val="10067877D03F427D8AA116097D74EA38"/>
    <w:rsid w:val="001F7357"/>
  </w:style>
  <w:style w:type="paragraph" w:customStyle="1" w:styleId="C401312C037840F594208450CD7CF49F">
    <w:name w:val="C401312C037840F594208450CD7CF49F"/>
    <w:rsid w:val="001F73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September 2019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C515BC-7D26-477C-A54A-1873D2D5C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3284</Words>
  <Characters>18722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reflective essay</vt:lpstr>
    </vt:vector>
  </TitlesOfParts>
  <Company/>
  <LinksUpToDate>false</LinksUpToDate>
  <CharactersWithSpaces>21963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adolescence</dc:title>
  <dc:subject>Psychology for Health and Social Care BMHP4003                                Supervisor: Gulnar Ali</dc:subject>
  <dc:creator>Ayshe Lyuman_1809937</dc:creator>
  <cp:keywords/>
  <dc:description/>
  <cp:lastModifiedBy>Windows User</cp:lastModifiedBy>
  <cp:revision>2</cp:revision>
  <dcterms:created xsi:type="dcterms:W3CDTF">2019-09-06T13:36:00Z</dcterms:created>
  <dcterms:modified xsi:type="dcterms:W3CDTF">2019-09-06T13:36:00Z</dcterms:modified>
</cp:coreProperties>
</file>