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62B2E" w14:textId="77777777" w:rsidR="00592B08" w:rsidRDefault="00592B08" w:rsidP="00BE4835">
      <w:pPr>
        <w:jc w:val="center"/>
        <w:rPr>
          <w:rFonts w:cs="Arial"/>
          <w:sz w:val="32"/>
          <w:szCs w:val="32"/>
        </w:rPr>
      </w:pPr>
    </w:p>
    <w:p w14:paraId="36351307" w14:textId="77777777" w:rsidR="00592B08" w:rsidRDefault="00592B08" w:rsidP="00BE4835">
      <w:pPr>
        <w:jc w:val="center"/>
        <w:rPr>
          <w:rFonts w:cs="Arial"/>
          <w:sz w:val="32"/>
          <w:szCs w:val="32"/>
        </w:rPr>
      </w:pPr>
    </w:p>
    <w:p w14:paraId="6B3E376D" w14:textId="77777777" w:rsidR="00592B08" w:rsidRDefault="00592B08" w:rsidP="00BE4835">
      <w:pPr>
        <w:jc w:val="center"/>
        <w:rPr>
          <w:rFonts w:cs="Arial"/>
          <w:sz w:val="32"/>
          <w:szCs w:val="32"/>
        </w:rPr>
      </w:pPr>
    </w:p>
    <w:p w14:paraId="78BDB30C" w14:textId="77777777" w:rsidR="00592B08" w:rsidRDefault="00592B08" w:rsidP="00BE4835">
      <w:pPr>
        <w:jc w:val="center"/>
        <w:rPr>
          <w:rFonts w:cs="Arial"/>
          <w:sz w:val="32"/>
          <w:szCs w:val="32"/>
        </w:rPr>
      </w:pPr>
    </w:p>
    <w:p w14:paraId="4DFEFF73" w14:textId="4CE1426A" w:rsidR="0015311D" w:rsidRPr="00BE4835" w:rsidRDefault="0015311D" w:rsidP="00BE4835">
      <w:pPr>
        <w:jc w:val="center"/>
        <w:rPr>
          <w:rFonts w:cs="Arial"/>
          <w:sz w:val="32"/>
          <w:szCs w:val="32"/>
        </w:rPr>
      </w:pPr>
      <w:r w:rsidRPr="00BE4835">
        <w:rPr>
          <w:rFonts w:cs="Arial"/>
          <w:sz w:val="32"/>
          <w:szCs w:val="32"/>
        </w:rPr>
        <w:t>Problem Solving and Decision Making</w:t>
      </w:r>
    </w:p>
    <w:p w14:paraId="07B53AB8" w14:textId="09D8A557" w:rsidR="00592B08" w:rsidRDefault="00C44F37" w:rsidP="00E55459">
      <w:pPr>
        <w:jc w:val="center"/>
        <w:rPr>
          <w:rFonts w:cs="Arial"/>
          <w:sz w:val="32"/>
          <w:szCs w:val="32"/>
        </w:rPr>
      </w:pPr>
      <w:r>
        <w:rPr>
          <w:rFonts w:cs="Arial"/>
          <w:sz w:val="32"/>
          <w:szCs w:val="32"/>
        </w:rPr>
        <w:t>BMSW4004</w:t>
      </w:r>
    </w:p>
    <w:p w14:paraId="1512AE57" w14:textId="08B6F9D4" w:rsidR="00592B08" w:rsidRDefault="00592B08" w:rsidP="00E55459">
      <w:pPr>
        <w:jc w:val="center"/>
        <w:rPr>
          <w:rFonts w:cs="Arial"/>
          <w:sz w:val="32"/>
          <w:szCs w:val="32"/>
        </w:rPr>
      </w:pPr>
    </w:p>
    <w:p w14:paraId="6E9AF2A9" w14:textId="495C2386" w:rsidR="00592B08" w:rsidRDefault="00592B08" w:rsidP="00E55459">
      <w:pPr>
        <w:jc w:val="center"/>
        <w:rPr>
          <w:rFonts w:cs="Arial"/>
          <w:sz w:val="32"/>
          <w:szCs w:val="32"/>
        </w:rPr>
      </w:pPr>
    </w:p>
    <w:p w14:paraId="6ECB9555" w14:textId="132CCCED" w:rsidR="00592B08" w:rsidRDefault="00592B08" w:rsidP="00E55459">
      <w:pPr>
        <w:jc w:val="center"/>
        <w:rPr>
          <w:rFonts w:cs="Arial"/>
          <w:sz w:val="32"/>
          <w:szCs w:val="32"/>
        </w:rPr>
      </w:pPr>
    </w:p>
    <w:p w14:paraId="38BE5B11" w14:textId="1B8FE9FE" w:rsidR="00592B08" w:rsidRDefault="00592B08" w:rsidP="00592B08">
      <w:r>
        <w:t>Student Name:</w:t>
      </w:r>
      <w:r w:rsidR="00C44F37">
        <w:t xml:space="preserve"> ILIYANA ILIEVA</w:t>
      </w:r>
    </w:p>
    <w:p w14:paraId="3A5BC790" w14:textId="764F5125" w:rsidR="00592B08" w:rsidRDefault="00592B08" w:rsidP="00592B08">
      <w:r>
        <w:t>Student ID:</w:t>
      </w:r>
      <w:r w:rsidR="00C44F37">
        <w:t xml:space="preserve"> 2120454</w:t>
      </w:r>
    </w:p>
    <w:p w14:paraId="5BE8F712" w14:textId="57956631" w:rsidR="00C44F37" w:rsidRDefault="00C44F37" w:rsidP="00592B08">
      <w:r>
        <w:t>Lecturer: Laila Maazouz</w:t>
      </w:r>
    </w:p>
    <w:p w14:paraId="101BCBE8" w14:textId="156A41ED" w:rsidR="00592B08" w:rsidRDefault="00592B08" w:rsidP="00E55459">
      <w:pPr>
        <w:jc w:val="center"/>
        <w:rPr>
          <w:rFonts w:cs="Arial"/>
          <w:sz w:val="32"/>
          <w:szCs w:val="32"/>
        </w:rPr>
      </w:pPr>
    </w:p>
    <w:p w14:paraId="286FCEE1" w14:textId="77777777" w:rsidR="00592B08" w:rsidRDefault="00592B08" w:rsidP="00592B08"/>
    <w:p w14:paraId="25756D2A" w14:textId="24E9A227" w:rsidR="00E55459" w:rsidRPr="00E55459" w:rsidRDefault="00E55459" w:rsidP="00E55459">
      <w:pPr>
        <w:jc w:val="left"/>
        <w:rPr>
          <w:rFonts w:cs="Arial"/>
          <w:sz w:val="32"/>
          <w:szCs w:val="32"/>
        </w:rPr>
      </w:pPr>
      <w:r>
        <w:rPr>
          <w:rFonts w:cs="Arial"/>
          <w:sz w:val="32"/>
          <w:szCs w:val="32"/>
        </w:rPr>
        <w:br w:type="page"/>
      </w:r>
    </w:p>
    <w:sdt>
      <w:sdtPr>
        <w:rPr>
          <w:rFonts w:eastAsiaTheme="minorHAnsi" w:cstheme="minorBidi"/>
          <w:color w:val="auto"/>
          <w:sz w:val="24"/>
          <w:szCs w:val="22"/>
        </w:rPr>
        <w:id w:val="-223989378"/>
        <w:docPartObj>
          <w:docPartGallery w:val="Table of Contents"/>
          <w:docPartUnique/>
        </w:docPartObj>
      </w:sdtPr>
      <w:sdtEndPr>
        <w:rPr>
          <w:b/>
          <w:bCs/>
          <w:noProof/>
        </w:rPr>
      </w:sdtEndPr>
      <w:sdtContent>
        <w:p w14:paraId="5352284C" w14:textId="0D907135" w:rsidR="00EA0E1E" w:rsidRDefault="00EA0E1E" w:rsidP="00EA0E1E">
          <w:pPr>
            <w:pStyle w:val="TOCHeading"/>
            <w:jc w:val="center"/>
          </w:pPr>
          <w:r>
            <w:t>Table of Contents</w:t>
          </w:r>
        </w:p>
        <w:p w14:paraId="30C78FB1" w14:textId="5BBE7D9F" w:rsidR="00384346" w:rsidRDefault="00EA0E1E">
          <w:pPr>
            <w:pStyle w:val="TOC1"/>
            <w:tabs>
              <w:tab w:val="right" w:leader="dot" w:pos="9350"/>
            </w:tabs>
            <w:rPr>
              <w:rFonts w:asciiTheme="minorHAnsi" w:eastAsiaTheme="minorEastAsia" w:hAnsiTheme="minorHAnsi" w:cs="Vrinda"/>
              <w:noProof/>
              <w:szCs w:val="30"/>
              <w:lang w:eastAsia="en-GB" w:bidi="bn-IN"/>
            </w:rPr>
          </w:pPr>
          <w:r>
            <w:fldChar w:fldCharType="begin"/>
          </w:r>
          <w:r>
            <w:instrText xml:space="preserve"> TOC \o "1-3" \h \z \u </w:instrText>
          </w:r>
          <w:r>
            <w:fldChar w:fldCharType="separate"/>
          </w:r>
          <w:hyperlink w:anchor="_Toc119927155" w:history="1">
            <w:r w:rsidR="00384346" w:rsidRPr="004E7C97">
              <w:rPr>
                <w:rStyle w:val="Hyperlink"/>
                <w:rFonts w:cs="Arial"/>
                <w:b/>
                <w:bCs/>
                <w:noProof/>
              </w:rPr>
              <w:t>Individual Report</w:t>
            </w:r>
            <w:r w:rsidR="00384346">
              <w:rPr>
                <w:noProof/>
                <w:webHidden/>
              </w:rPr>
              <w:tab/>
            </w:r>
            <w:r w:rsidR="00384346">
              <w:rPr>
                <w:noProof/>
                <w:webHidden/>
              </w:rPr>
              <w:fldChar w:fldCharType="begin"/>
            </w:r>
            <w:r w:rsidR="00384346">
              <w:rPr>
                <w:noProof/>
                <w:webHidden/>
              </w:rPr>
              <w:instrText xml:space="preserve"> PAGEREF _Toc119927155 \h </w:instrText>
            </w:r>
            <w:r w:rsidR="00384346">
              <w:rPr>
                <w:noProof/>
                <w:webHidden/>
              </w:rPr>
            </w:r>
            <w:r w:rsidR="00384346">
              <w:rPr>
                <w:noProof/>
                <w:webHidden/>
              </w:rPr>
              <w:fldChar w:fldCharType="separate"/>
            </w:r>
            <w:r w:rsidR="00384346">
              <w:rPr>
                <w:noProof/>
                <w:webHidden/>
              </w:rPr>
              <w:t>3</w:t>
            </w:r>
            <w:r w:rsidR="00384346">
              <w:rPr>
                <w:noProof/>
                <w:webHidden/>
              </w:rPr>
              <w:fldChar w:fldCharType="end"/>
            </w:r>
          </w:hyperlink>
        </w:p>
        <w:p w14:paraId="72E045E0" w14:textId="67B8F142"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56" w:history="1">
            <w:r w:rsidR="00384346" w:rsidRPr="004E7C97">
              <w:rPr>
                <w:rStyle w:val="Hyperlink"/>
                <w:rFonts w:cs="Arial"/>
                <w:b/>
                <w:bCs/>
                <w:noProof/>
              </w:rPr>
              <w:t>Introduction</w:t>
            </w:r>
            <w:r w:rsidR="00384346">
              <w:rPr>
                <w:noProof/>
                <w:webHidden/>
              </w:rPr>
              <w:tab/>
            </w:r>
            <w:r w:rsidR="00384346">
              <w:rPr>
                <w:noProof/>
                <w:webHidden/>
              </w:rPr>
              <w:fldChar w:fldCharType="begin"/>
            </w:r>
            <w:r w:rsidR="00384346">
              <w:rPr>
                <w:noProof/>
                <w:webHidden/>
              </w:rPr>
              <w:instrText xml:space="preserve"> PAGEREF _Toc119927156 \h </w:instrText>
            </w:r>
            <w:r w:rsidR="00384346">
              <w:rPr>
                <w:noProof/>
                <w:webHidden/>
              </w:rPr>
            </w:r>
            <w:r w:rsidR="00384346">
              <w:rPr>
                <w:noProof/>
                <w:webHidden/>
              </w:rPr>
              <w:fldChar w:fldCharType="separate"/>
            </w:r>
            <w:r w:rsidR="00384346">
              <w:rPr>
                <w:noProof/>
                <w:webHidden/>
              </w:rPr>
              <w:t>3</w:t>
            </w:r>
            <w:r w:rsidR="00384346">
              <w:rPr>
                <w:noProof/>
                <w:webHidden/>
              </w:rPr>
              <w:fldChar w:fldCharType="end"/>
            </w:r>
          </w:hyperlink>
        </w:p>
        <w:p w14:paraId="20E594A5" w14:textId="5CFB9F37"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57" w:history="1">
            <w:r w:rsidR="00384346" w:rsidRPr="004E7C97">
              <w:rPr>
                <w:rStyle w:val="Hyperlink"/>
                <w:rFonts w:cs="Arial"/>
                <w:b/>
                <w:bCs/>
                <w:noProof/>
              </w:rPr>
              <w:t>Workplace problem</w:t>
            </w:r>
            <w:r w:rsidR="00384346">
              <w:rPr>
                <w:noProof/>
                <w:webHidden/>
              </w:rPr>
              <w:tab/>
            </w:r>
            <w:r w:rsidR="00384346">
              <w:rPr>
                <w:noProof/>
                <w:webHidden/>
              </w:rPr>
              <w:fldChar w:fldCharType="begin"/>
            </w:r>
            <w:r w:rsidR="00384346">
              <w:rPr>
                <w:noProof/>
                <w:webHidden/>
              </w:rPr>
              <w:instrText xml:space="preserve"> PAGEREF _Toc119927157 \h </w:instrText>
            </w:r>
            <w:r w:rsidR="00384346">
              <w:rPr>
                <w:noProof/>
                <w:webHidden/>
              </w:rPr>
            </w:r>
            <w:r w:rsidR="00384346">
              <w:rPr>
                <w:noProof/>
                <w:webHidden/>
              </w:rPr>
              <w:fldChar w:fldCharType="separate"/>
            </w:r>
            <w:r w:rsidR="00384346">
              <w:rPr>
                <w:noProof/>
                <w:webHidden/>
              </w:rPr>
              <w:t>4</w:t>
            </w:r>
            <w:r w:rsidR="00384346">
              <w:rPr>
                <w:noProof/>
                <w:webHidden/>
              </w:rPr>
              <w:fldChar w:fldCharType="end"/>
            </w:r>
          </w:hyperlink>
        </w:p>
        <w:p w14:paraId="22843192" w14:textId="7ED4871A"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58" w:history="1">
            <w:r w:rsidR="00384346" w:rsidRPr="004E7C97">
              <w:rPr>
                <w:rStyle w:val="Hyperlink"/>
                <w:rFonts w:cs="Arial"/>
                <w:b/>
                <w:bCs/>
                <w:noProof/>
              </w:rPr>
              <w:t>Root cause analysis of low productivity</w:t>
            </w:r>
            <w:r w:rsidR="00384346">
              <w:rPr>
                <w:noProof/>
                <w:webHidden/>
              </w:rPr>
              <w:tab/>
            </w:r>
            <w:r w:rsidR="00384346">
              <w:rPr>
                <w:noProof/>
                <w:webHidden/>
              </w:rPr>
              <w:fldChar w:fldCharType="begin"/>
            </w:r>
            <w:r w:rsidR="00384346">
              <w:rPr>
                <w:noProof/>
                <w:webHidden/>
              </w:rPr>
              <w:instrText xml:space="preserve"> PAGEREF _Toc119927158 \h </w:instrText>
            </w:r>
            <w:r w:rsidR="00384346">
              <w:rPr>
                <w:noProof/>
                <w:webHidden/>
              </w:rPr>
            </w:r>
            <w:r w:rsidR="00384346">
              <w:rPr>
                <w:noProof/>
                <w:webHidden/>
              </w:rPr>
              <w:fldChar w:fldCharType="separate"/>
            </w:r>
            <w:r w:rsidR="00384346">
              <w:rPr>
                <w:noProof/>
                <w:webHidden/>
              </w:rPr>
              <w:t>5</w:t>
            </w:r>
            <w:r w:rsidR="00384346">
              <w:rPr>
                <w:noProof/>
                <w:webHidden/>
              </w:rPr>
              <w:fldChar w:fldCharType="end"/>
            </w:r>
          </w:hyperlink>
        </w:p>
        <w:p w14:paraId="446E6749" w14:textId="7AFA3DE6"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59" w:history="1">
            <w:r w:rsidR="00384346" w:rsidRPr="004E7C97">
              <w:rPr>
                <w:rStyle w:val="Hyperlink"/>
                <w:rFonts w:cs="Arial"/>
                <w:b/>
                <w:bCs/>
                <w:noProof/>
              </w:rPr>
              <w:t>SWOT</w:t>
            </w:r>
            <w:r w:rsidR="00384346">
              <w:rPr>
                <w:noProof/>
                <w:webHidden/>
              </w:rPr>
              <w:tab/>
            </w:r>
            <w:r w:rsidR="00384346">
              <w:rPr>
                <w:noProof/>
                <w:webHidden/>
              </w:rPr>
              <w:fldChar w:fldCharType="begin"/>
            </w:r>
            <w:r w:rsidR="00384346">
              <w:rPr>
                <w:noProof/>
                <w:webHidden/>
              </w:rPr>
              <w:instrText xml:space="preserve"> PAGEREF _Toc119927159 \h </w:instrText>
            </w:r>
            <w:r w:rsidR="00384346">
              <w:rPr>
                <w:noProof/>
                <w:webHidden/>
              </w:rPr>
            </w:r>
            <w:r w:rsidR="00384346">
              <w:rPr>
                <w:noProof/>
                <w:webHidden/>
              </w:rPr>
              <w:fldChar w:fldCharType="separate"/>
            </w:r>
            <w:r w:rsidR="00384346">
              <w:rPr>
                <w:noProof/>
                <w:webHidden/>
              </w:rPr>
              <w:t>6</w:t>
            </w:r>
            <w:r w:rsidR="00384346">
              <w:rPr>
                <w:noProof/>
                <w:webHidden/>
              </w:rPr>
              <w:fldChar w:fldCharType="end"/>
            </w:r>
          </w:hyperlink>
        </w:p>
        <w:p w14:paraId="5A7D2CAA" w14:textId="010A3787"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0" w:history="1">
            <w:r w:rsidR="00384346" w:rsidRPr="004E7C97">
              <w:rPr>
                <w:rStyle w:val="Hyperlink"/>
                <w:rFonts w:cs="Arial"/>
                <w:b/>
                <w:bCs/>
                <w:noProof/>
              </w:rPr>
              <w:t>PESTLE Analysis For Low Productivity Organization</w:t>
            </w:r>
            <w:r w:rsidR="00384346">
              <w:rPr>
                <w:noProof/>
                <w:webHidden/>
              </w:rPr>
              <w:tab/>
            </w:r>
            <w:r w:rsidR="00384346">
              <w:rPr>
                <w:noProof/>
                <w:webHidden/>
              </w:rPr>
              <w:fldChar w:fldCharType="begin"/>
            </w:r>
            <w:r w:rsidR="00384346">
              <w:rPr>
                <w:noProof/>
                <w:webHidden/>
              </w:rPr>
              <w:instrText xml:space="preserve"> PAGEREF _Toc119927160 \h </w:instrText>
            </w:r>
            <w:r w:rsidR="00384346">
              <w:rPr>
                <w:noProof/>
                <w:webHidden/>
              </w:rPr>
            </w:r>
            <w:r w:rsidR="00384346">
              <w:rPr>
                <w:noProof/>
                <w:webHidden/>
              </w:rPr>
              <w:fldChar w:fldCharType="separate"/>
            </w:r>
            <w:r w:rsidR="00384346">
              <w:rPr>
                <w:noProof/>
                <w:webHidden/>
              </w:rPr>
              <w:t>7</w:t>
            </w:r>
            <w:r w:rsidR="00384346">
              <w:rPr>
                <w:noProof/>
                <w:webHidden/>
              </w:rPr>
              <w:fldChar w:fldCharType="end"/>
            </w:r>
          </w:hyperlink>
        </w:p>
        <w:p w14:paraId="0F276B19" w14:textId="5E801D0A"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1" w:history="1">
            <w:r w:rsidR="00384346" w:rsidRPr="004E7C97">
              <w:rPr>
                <w:rStyle w:val="Hyperlink"/>
                <w:rFonts w:cs="Arial"/>
                <w:b/>
                <w:bCs/>
                <w:noProof/>
              </w:rPr>
              <w:t>A range of alternative solutions to the problem</w:t>
            </w:r>
            <w:r w:rsidR="00384346">
              <w:rPr>
                <w:noProof/>
                <w:webHidden/>
              </w:rPr>
              <w:tab/>
            </w:r>
            <w:r w:rsidR="00384346">
              <w:rPr>
                <w:noProof/>
                <w:webHidden/>
              </w:rPr>
              <w:fldChar w:fldCharType="begin"/>
            </w:r>
            <w:r w:rsidR="00384346">
              <w:rPr>
                <w:noProof/>
                <w:webHidden/>
              </w:rPr>
              <w:instrText xml:space="preserve"> PAGEREF _Toc119927161 \h </w:instrText>
            </w:r>
            <w:r w:rsidR="00384346">
              <w:rPr>
                <w:noProof/>
                <w:webHidden/>
              </w:rPr>
            </w:r>
            <w:r w:rsidR="00384346">
              <w:rPr>
                <w:noProof/>
                <w:webHidden/>
              </w:rPr>
              <w:fldChar w:fldCharType="separate"/>
            </w:r>
            <w:r w:rsidR="00384346">
              <w:rPr>
                <w:noProof/>
                <w:webHidden/>
              </w:rPr>
              <w:t>8</w:t>
            </w:r>
            <w:r w:rsidR="00384346">
              <w:rPr>
                <w:noProof/>
                <w:webHidden/>
              </w:rPr>
              <w:fldChar w:fldCharType="end"/>
            </w:r>
          </w:hyperlink>
        </w:p>
        <w:p w14:paraId="764462CA" w14:textId="5A13E068"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2" w:history="1">
            <w:r w:rsidR="00384346" w:rsidRPr="004E7C97">
              <w:rPr>
                <w:rStyle w:val="Hyperlink"/>
                <w:rFonts w:cs="Arial"/>
                <w:b/>
                <w:bCs/>
                <w:noProof/>
              </w:rPr>
              <w:t>Evaluation of the alternative solution</w:t>
            </w:r>
            <w:r w:rsidR="00384346">
              <w:rPr>
                <w:noProof/>
                <w:webHidden/>
              </w:rPr>
              <w:tab/>
            </w:r>
            <w:r w:rsidR="00384346">
              <w:rPr>
                <w:noProof/>
                <w:webHidden/>
              </w:rPr>
              <w:fldChar w:fldCharType="begin"/>
            </w:r>
            <w:r w:rsidR="00384346">
              <w:rPr>
                <w:noProof/>
                <w:webHidden/>
              </w:rPr>
              <w:instrText xml:space="preserve"> PAGEREF _Toc119927162 \h </w:instrText>
            </w:r>
            <w:r w:rsidR="00384346">
              <w:rPr>
                <w:noProof/>
                <w:webHidden/>
              </w:rPr>
            </w:r>
            <w:r w:rsidR="00384346">
              <w:rPr>
                <w:noProof/>
                <w:webHidden/>
              </w:rPr>
              <w:fldChar w:fldCharType="separate"/>
            </w:r>
            <w:r w:rsidR="00384346">
              <w:rPr>
                <w:noProof/>
                <w:webHidden/>
              </w:rPr>
              <w:t>8</w:t>
            </w:r>
            <w:r w:rsidR="00384346">
              <w:rPr>
                <w:noProof/>
                <w:webHidden/>
              </w:rPr>
              <w:fldChar w:fldCharType="end"/>
            </w:r>
          </w:hyperlink>
        </w:p>
        <w:p w14:paraId="388ECEE0" w14:textId="4BBFE4AD" w:rsidR="00384346" w:rsidRDefault="00000000">
          <w:pPr>
            <w:pStyle w:val="TOC2"/>
            <w:tabs>
              <w:tab w:val="right" w:leader="dot" w:pos="9350"/>
            </w:tabs>
            <w:rPr>
              <w:rFonts w:asciiTheme="minorHAnsi" w:eastAsiaTheme="minorEastAsia" w:hAnsiTheme="minorHAnsi" w:cs="Vrinda"/>
              <w:noProof/>
              <w:szCs w:val="30"/>
              <w:lang w:eastAsia="en-GB" w:bidi="bn-IN"/>
            </w:rPr>
          </w:pPr>
          <w:hyperlink w:anchor="_Toc119927163" w:history="1">
            <w:r w:rsidR="00384346" w:rsidRPr="004E7C97">
              <w:rPr>
                <w:rStyle w:val="Hyperlink"/>
                <w:rFonts w:cs="Arial"/>
                <w:b/>
                <w:bCs/>
                <w:noProof/>
              </w:rPr>
              <w:t>Weighted decision-making matrix low productivity problem</w:t>
            </w:r>
            <w:r w:rsidR="00384346">
              <w:rPr>
                <w:noProof/>
                <w:webHidden/>
              </w:rPr>
              <w:tab/>
            </w:r>
            <w:r w:rsidR="00384346">
              <w:rPr>
                <w:noProof/>
                <w:webHidden/>
              </w:rPr>
              <w:fldChar w:fldCharType="begin"/>
            </w:r>
            <w:r w:rsidR="00384346">
              <w:rPr>
                <w:noProof/>
                <w:webHidden/>
              </w:rPr>
              <w:instrText xml:space="preserve"> PAGEREF _Toc119927163 \h </w:instrText>
            </w:r>
            <w:r w:rsidR="00384346">
              <w:rPr>
                <w:noProof/>
                <w:webHidden/>
              </w:rPr>
            </w:r>
            <w:r w:rsidR="00384346">
              <w:rPr>
                <w:noProof/>
                <w:webHidden/>
              </w:rPr>
              <w:fldChar w:fldCharType="separate"/>
            </w:r>
            <w:r w:rsidR="00384346">
              <w:rPr>
                <w:noProof/>
                <w:webHidden/>
              </w:rPr>
              <w:t>8</w:t>
            </w:r>
            <w:r w:rsidR="00384346">
              <w:rPr>
                <w:noProof/>
                <w:webHidden/>
              </w:rPr>
              <w:fldChar w:fldCharType="end"/>
            </w:r>
          </w:hyperlink>
        </w:p>
        <w:p w14:paraId="59A34C01" w14:textId="390EF3C7" w:rsidR="00384346" w:rsidRDefault="00000000">
          <w:pPr>
            <w:pStyle w:val="TOC2"/>
            <w:tabs>
              <w:tab w:val="right" w:leader="dot" w:pos="9350"/>
            </w:tabs>
            <w:rPr>
              <w:rFonts w:asciiTheme="minorHAnsi" w:eastAsiaTheme="minorEastAsia" w:hAnsiTheme="minorHAnsi" w:cs="Vrinda"/>
              <w:noProof/>
              <w:szCs w:val="30"/>
              <w:lang w:eastAsia="en-GB" w:bidi="bn-IN"/>
            </w:rPr>
          </w:pPr>
          <w:hyperlink w:anchor="_Toc119927164" w:history="1">
            <w:r w:rsidR="00384346" w:rsidRPr="004E7C97">
              <w:rPr>
                <w:rStyle w:val="Hyperlink"/>
                <w:rFonts w:cs="Arial"/>
                <w:b/>
                <w:bCs/>
                <w:noProof/>
              </w:rPr>
              <w:t>PMI analysis of low productivity problem</w:t>
            </w:r>
            <w:r w:rsidR="00384346">
              <w:rPr>
                <w:noProof/>
                <w:webHidden/>
              </w:rPr>
              <w:tab/>
            </w:r>
            <w:r w:rsidR="00384346">
              <w:rPr>
                <w:noProof/>
                <w:webHidden/>
              </w:rPr>
              <w:fldChar w:fldCharType="begin"/>
            </w:r>
            <w:r w:rsidR="00384346">
              <w:rPr>
                <w:noProof/>
                <w:webHidden/>
              </w:rPr>
              <w:instrText xml:space="preserve"> PAGEREF _Toc119927164 \h </w:instrText>
            </w:r>
            <w:r w:rsidR="00384346">
              <w:rPr>
                <w:noProof/>
                <w:webHidden/>
              </w:rPr>
            </w:r>
            <w:r w:rsidR="00384346">
              <w:rPr>
                <w:noProof/>
                <w:webHidden/>
              </w:rPr>
              <w:fldChar w:fldCharType="separate"/>
            </w:r>
            <w:r w:rsidR="00384346">
              <w:rPr>
                <w:noProof/>
                <w:webHidden/>
              </w:rPr>
              <w:t>10</w:t>
            </w:r>
            <w:r w:rsidR="00384346">
              <w:rPr>
                <w:noProof/>
                <w:webHidden/>
              </w:rPr>
              <w:fldChar w:fldCharType="end"/>
            </w:r>
          </w:hyperlink>
        </w:p>
        <w:p w14:paraId="68A79A07" w14:textId="33C66265" w:rsidR="00384346" w:rsidRDefault="00000000">
          <w:pPr>
            <w:pStyle w:val="TOC2"/>
            <w:tabs>
              <w:tab w:val="right" w:leader="dot" w:pos="9350"/>
            </w:tabs>
            <w:rPr>
              <w:rFonts w:asciiTheme="minorHAnsi" w:eastAsiaTheme="minorEastAsia" w:hAnsiTheme="minorHAnsi" w:cs="Vrinda"/>
              <w:noProof/>
              <w:szCs w:val="30"/>
              <w:lang w:eastAsia="en-GB" w:bidi="bn-IN"/>
            </w:rPr>
          </w:pPr>
          <w:hyperlink w:anchor="_Toc119927165" w:history="1">
            <w:r w:rsidR="00384346" w:rsidRPr="004E7C97">
              <w:rPr>
                <w:rStyle w:val="Hyperlink"/>
                <w:rFonts w:cs="Arial"/>
                <w:b/>
                <w:bCs/>
                <w:noProof/>
              </w:rPr>
              <w:t>Pros and cons of each solution</w:t>
            </w:r>
            <w:r w:rsidR="00384346">
              <w:rPr>
                <w:noProof/>
                <w:webHidden/>
              </w:rPr>
              <w:tab/>
            </w:r>
            <w:r w:rsidR="00384346">
              <w:rPr>
                <w:noProof/>
                <w:webHidden/>
              </w:rPr>
              <w:fldChar w:fldCharType="begin"/>
            </w:r>
            <w:r w:rsidR="00384346">
              <w:rPr>
                <w:noProof/>
                <w:webHidden/>
              </w:rPr>
              <w:instrText xml:space="preserve"> PAGEREF _Toc119927165 \h </w:instrText>
            </w:r>
            <w:r w:rsidR="00384346">
              <w:rPr>
                <w:noProof/>
                <w:webHidden/>
              </w:rPr>
            </w:r>
            <w:r w:rsidR="00384346">
              <w:rPr>
                <w:noProof/>
                <w:webHidden/>
              </w:rPr>
              <w:fldChar w:fldCharType="separate"/>
            </w:r>
            <w:r w:rsidR="00384346">
              <w:rPr>
                <w:noProof/>
                <w:webHidden/>
              </w:rPr>
              <w:t>11</w:t>
            </w:r>
            <w:r w:rsidR="00384346">
              <w:rPr>
                <w:noProof/>
                <w:webHidden/>
              </w:rPr>
              <w:fldChar w:fldCharType="end"/>
            </w:r>
          </w:hyperlink>
        </w:p>
        <w:p w14:paraId="00CCEC51" w14:textId="5D669D78"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6" w:history="1">
            <w:r w:rsidR="00384346" w:rsidRPr="004E7C97">
              <w:rPr>
                <w:rStyle w:val="Hyperlink"/>
                <w:rFonts w:cs="Arial"/>
                <w:b/>
                <w:bCs/>
                <w:noProof/>
              </w:rPr>
              <w:t>Implementation of the solution</w:t>
            </w:r>
            <w:r w:rsidR="00384346">
              <w:rPr>
                <w:noProof/>
                <w:webHidden/>
              </w:rPr>
              <w:tab/>
            </w:r>
            <w:r w:rsidR="00384346">
              <w:rPr>
                <w:noProof/>
                <w:webHidden/>
              </w:rPr>
              <w:fldChar w:fldCharType="begin"/>
            </w:r>
            <w:r w:rsidR="00384346">
              <w:rPr>
                <w:noProof/>
                <w:webHidden/>
              </w:rPr>
              <w:instrText xml:space="preserve"> PAGEREF _Toc119927166 \h </w:instrText>
            </w:r>
            <w:r w:rsidR="00384346">
              <w:rPr>
                <w:noProof/>
                <w:webHidden/>
              </w:rPr>
            </w:r>
            <w:r w:rsidR="00384346">
              <w:rPr>
                <w:noProof/>
                <w:webHidden/>
              </w:rPr>
              <w:fldChar w:fldCharType="separate"/>
            </w:r>
            <w:r w:rsidR="00384346">
              <w:rPr>
                <w:noProof/>
                <w:webHidden/>
              </w:rPr>
              <w:t>12</w:t>
            </w:r>
            <w:r w:rsidR="00384346">
              <w:rPr>
                <w:noProof/>
                <w:webHidden/>
              </w:rPr>
              <w:fldChar w:fldCharType="end"/>
            </w:r>
          </w:hyperlink>
        </w:p>
        <w:p w14:paraId="509296DF" w14:textId="1DFFB933" w:rsidR="00384346" w:rsidRDefault="00000000">
          <w:pPr>
            <w:pStyle w:val="TOC2"/>
            <w:tabs>
              <w:tab w:val="right" w:leader="dot" w:pos="9350"/>
            </w:tabs>
            <w:rPr>
              <w:rFonts w:asciiTheme="minorHAnsi" w:eastAsiaTheme="minorEastAsia" w:hAnsiTheme="minorHAnsi" w:cs="Vrinda"/>
              <w:noProof/>
              <w:szCs w:val="30"/>
              <w:lang w:eastAsia="en-GB" w:bidi="bn-IN"/>
            </w:rPr>
          </w:pPr>
          <w:hyperlink w:anchor="_Toc119927167" w:history="1">
            <w:r w:rsidR="00384346" w:rsidRPr="004E7C97">
              <w:rPr>
                <w:rStyle w:val="Hyperlink"/>
                <w:rFonts w:cs="Arial"/>
                <w:b/>
                <w:bCs/>
                <w:noProof/>
              </w:rPr>
              <w:t>Gannt Chart</w:t>
            </w:r>
            <w:r w:rsidR="00384346">
              <w:rPr>
                <w:noProof/>
                <w:webHidden/>
              </w:rPr>
              <w:tab/>
            </w:r>
            <w:r w:rsidR="00384346">
              <w:rPr>
                <w:noProof/>
                <w:webHidden/>
              </w:rPr>
              <w:fldChar w:fldCharType="begin"/>
            </w:r>
            <w:r w:rsidR="00384346">
              <w:rPr>
                <w:noProof/>
                <w:webHidden/>
              </w:rPr>
              <w:instrText xml:space="preserve"> PAGEREF _Toc119927167 \h </w:instrText>
            </w:r>
            <w:r w:rsidR="00384346">
              <w:rPr>
                <w:noProof/>
                <w:webHidden/>
              </w:rPr>
            </w:r>
            <w:r w:rsidR="00384346">
              <w:rPr>
                <w:noProof/>
                <w:webHidden/>
              </w:rPr>
              <w:fldChar w:fldCharType="separate"/>
            </w:r>
            <w:r w:rsidR="00384346">
              <w:rPr>
                <w:noProof/>
                <w:webHidden/>
              </w:rPr>
              <w:t>12</w:t>
            </w:r>
            <w:r w:rsidR="00384346">
              <w:rPr>
                <w:noProof/>
                <w:webHidden/>
              </w:rPr>
              <w:fldChar w:fldCharType="end"/>
            </w:r>
          </w:hyperlink>
        </w:p>
        <w:p w14:paraId="22B2D2BD" w14:textId="3C8AC83E"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8" w:history="1">
            <w:r w:rsidR="00384346" w:rsidRPr="004E7C97">
              <w:rPr>
                <w:rStyle w:val="Hyperlink"/>
                <w:rFonts w:cs="Arial"/>
                <w:b/>
                <w:bCs/>
                <w:noProof/>
              </w:rPr>
              <w:t>Communication plan with stakeholders</w:t>
            </w:r>
            <w:r w:rsidR="00384346">
              <w:rPr>
                <w:noProof/>
                <w:webHidden/>
              </w:rPr>
              <w:tab/>
            </w:r>
            <w:r w:rsidR="00384346">
              <w:rPr>
                <w:noProof/>
                <w:webHidden/>
              </w:rPr>
              <w:fldChar w:fldCharType="begin"/>
            </w:r>
            <w:r w:rsidR="00384346">
              <w:rPr>
                <w:noProof/>
                <w:webHidden/>
              </w:rPr>
              <w:instrText xml:space="preserve"> PAGEREF _Toc119927168 \h </w:instrText>
            </w:r>
            <w:r w:rsidR="00384346">
              <w:rPr>
                <w:noProof/>
                <w:webHidden/>
              </w:rPr>
            </w:r>
            <w:r w:rsidR="00384346">
              <w:rPr>
                <w:noProof/>
                <w:webHidden/>
              </w:rPr>
              <w:fldChar w:fldCharType="separate"/>
            </w:r>
            <w:r w:rsidR="00384346">
              <w:rPr>
                <w:noProof/>
                <w:webHidden/>
              </w:rPr>
              <w:t>13</w:t>
            </w:r>
            <w:r w:rsidR="00384346">
              <w:rPr>
                <w:noProof/>
                <w:webHidden/>
              </w:rPr>
              <w:fldChar w:fldCharType="end"/>
            </w:r>
          </w:hyperlink>
        </w:p>
        <w:p w14:paraId="414B66EA" w14:textId="66356126"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69" w:history="1">
            <w:r w:rsidR="00384346" w:rsidRPr="004E7C97">
              <w:rPr>
                <w:rStyle w:val="Hyperlink"/>
                <w:rFonts w:cs="Arial"/>
                <w:b/>
                <w:bCs/>
                <w:noProof/>
              </w:rPr>
              <w:t>Monitoring And Review Techniques</w:t>
            </w:r>
            <w:r w:rsidR="00384346">
              <w:rPr>
                <w:noProof/>
                <w:webHidden/>
              </w:rPr>
              <w:tab/>
            </w:r>
            <w:r w:rsidR="00384346">
              <w:rPr>
                <w:noProof/>
                <w:webHidden/>
              </w:rPr>
              <w:fldChar w:fldCharType="begin"/>
            </w:r>
            <w:r w:rsidR="00384346">
              <w:rPr>
                <w:noProof/>
                <w:webHidden/>
              </w:rPr>
              <w:instrText xml:space="preserve"> PAGEREF _Toc119927169 \h </w:instrText>
            </w:r>
            <w:r w:rsidR="00384346">
              <w:rPr>
                <w:noProof/>
                <w:webHidden/>
              </w:rPr>
            </w:r>
            <w:r w:rsidR="00384346">
              <w:rPr>
                <w:noProof/>
                <w:webHidden/>
              </w:rPr>
              <w:fldChar w:fldCharType="separate"/>
            </w:r>
            <w:r w:rsidR="00384346">
              <w:rPr>
                <w:noProof/>
                <w:webHidden/>
              </w:rPr>
              <w:t>15</w:t>
            </w:r>
            <w:r w:rsidR="00384346">
              <w:rPr>
                <w:noProof/>
                <w:webHidden/>
              </w:rPr>
              <w:fldChar w:fldCharType="end"/>
            </w:r>
          </w:hyperlink>
        </w:p>
        <w:p w14:paraId="04B7F913" w14:textId="35E0EA97"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70" w:history="1">
            <w:r w:rsidR="00384346" w:rsidRPr="004E7C97">
              <w:rPr>
                <w:rStyle w:val="Hyperlink"/>
                <w:rFonts w:cs="Arial"/>
                <w:b/>
                <w:bCs/>
                <w:noProof/>
              </w:rPr>
              <w:t>Conclusion</w:t>
            </w:r>
            <w:r w:rsidR="00384346">
              <w:rPr>
                <w:noProof/>
                <w:webHidden/>
              </w:rPr>
              <w:tab/>
            </w:r>
            <w:r w:rsidR="00384346">
              <w:rPr>
                <w:noProof/>
                <w:webHidden/>
              </w:rPr>
              <w:fldChar w:fldCharType="begin"/>
            </w:r>
            <w:r w:rsidR="00384346">
              <w:rPr>
                <w:noProof/>
                <w:webHidden/>
              </w:rPr>
              <w:instrText xml:space="preserve"> PAGEREF _Toc119927170 \h </w:instrText>
            </w:r>
            <w:r w:rsidR="00384346">
              <w:rPr>
                <w:noProof/>
                <w:webHidden/>
              </w:rPr>
            </w:r>
            <w:r w:rsidR="00384346">
              <w:rPr>
                <w:noProof/>
                <w:webHidden/>
              </w:rPr>
              <w:fldChar w:fldCharType="separate"/>
            </w:r>
            <w:r w:rsidR="00384346">
              <w:rPr>
                <w:noProof/>
                <w:webHidden/>
              </w:rPr>
              <w:t>16</w:t>
            </w:r>
            <w:r w:rsidR="00384346">
              <w:rPr>
                <w:noProof/>
                <w:webHidden/>
              </w:rPr>
              <w:fldChar w:fldCharType="end"/>
            </w:r>
          </w:hyperlink>
        </w:p>
        <w:p w14:paraId="20DB0E1E" w14:textId="244ABD45"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71" w:history="1">
            <w:r w:rsidR="00384346" w:rsidRPr="004E7C97">
              <w:rPr>
                <w:rStyle w:val="Hyperlink"/>
                <w:rFonts w:cs="Arial"/>
                <w:b/>
                <w:bCs/>
                <w:noProof/>
              </w:rPr>
              <w:t>Reference</w:t>
            </w:r>
            <w:r w:rsidR="00384346">
              <w:rPr>
                <w:noProof/>
                <w:webHidden/>
              </w:rPr>
              <w:tab/>
            </w:r>
            <w:r w:rsidR="00384346">
              <w:rPr>
                <w:noProof/>
                <w:webHidden/>
              </w:rPr>
              <w:fldChar w:fldCharType="begin"/>
            </w:r>
            <w:r w:rsidR="00384346">
              <w:rPr>
                <w:noProof/>
                <w:webHidden/>
              </w:rPr>
              <w:instrText xml:space="preserve"> PAGEREF _Toc119927171 \h </w:instrText>
            </w:r>
            <w:r w:rsidR="00384346">
              <w:rPr>
                <w:noProof/>
                <w:webHidden/>
              </w:rPr>
            </w:r>
            <w:r w:rsidR="00384346">
              <w:rPr>
                <w:noProof/>
                <w:webHidden/>
              </w:rPr>
              <w:fldChar w:fldCharType="separate"/>
            </w:r>
            <w:r w:rsidR="00384346">
              <w:rPr>
                <w:noProof/>
                <w:webHidden/>
              </w:rPr>
              <w:t>17</w:t>
            </w:r>
            <w:r w:rsidR="00384346">
              <w:rPr>
                <w:noProof/>
                <w:webHidden/>
              </w:rPr>
              <w:fldChar w:fldCharType="end"/>
            </w:r>
          </w:hyperlink>
        </w:p>
        <w:p w14:paraId="0EB961EE" w14:textId="5138C4B4" w:rsidR="00384346" w:rsidRDefault="00000000">
          <w:pPr>
            <w:pStyle w:val="TOC1"/>
            <w:tabs>
              <w:tab w:val="right" w:leader="dot" w:pos="9350"/>
            </w:tabs>
            <w:rPr>
              <w:rFonts w:asciiTheme="minorHAnsi" w:eastAsiaTheme="minorEastAsia" w:hAnsiTheme="minorHAnsi" w:cs="Vrinda"/>
              <w:noProof/>
              <w:szCs w:val="30"/>
              <w:lang w:eastAsia="en-GB" w:bidi="bn-IN"/>
            </w:rPr>
          </w:pPr>
          <w:hyperlink w:anchor="_Toc119927172" w:history="1">
            <w:r w:rsidR="00384346" w:rsidRPr="004E7C97">
              <w:rPr>
                <w:rStyle w:val="Hyperlink"/>
                <w:noProof/>
              </w:rPr>
              <w:t>Appendix</w:t>
            </w:r>
            <w:r w:rsidR="00384346">
              <w:rPr>
                <w:noProof/>
                <w:webHidden/>
              </w:rPr>
              <w:tab/>
            </w:r>
            <w:r w:rsidR="00384346">
              <w:rPr>
                <w:noProof/>
                <w:webHidden/>
              </w:rPr>
              <w:fldChar w:fldCharType="begin"/>
            </w:r>
            <w:r w:rsidR="00384346">
              <w:rPr>
                <w:noProof/>
                <w:webHidden/>
              </w:rPr>
              <w:instrText xml:space="preserve"> PAGEREF _Toc119927172 \h </w:instrText>
            </w:r>
            <w:r w:rsidR="00384346">
              <w:rPr>
                <w:noProof/>
                <w:webHidden/>
              </w:rPr>
            </w:r>
            <w:r w:rsidR="00384346">
              <w:rPr>
                <w:noProof/>
                <w:webHidden/>
              </w:rPr>
              <w:fldChar w:fldCharType="separate"/>
            </w:r>
            <w:r w:rsidR="00384346">
              <w:rPr>
                <w:noProof/>
                <w:webHidden/>
              </w:rPr>
              <w:t>19</w:t>
            </w:r>
            <w:r w:rsidR="00384346">
              <w:rPr>
                <w:noProof/>
                <w:webHidden/>
              </w:rPr>
              <w:fldChar w:fldCharType="end"/>
            </w:r>
          </w:hyperlink>
        </w:p>
        <w:p w14:paraId="11E0BF88" w14:textId="78EE9072" w:rsidR="00EA0E1E" w:rsidRDefault="00EA0E1E">
          <w:r>
            <w:rPr>
              <w:b/>
              <w:bCs/>
              <w:noProof/>
            </w:rPr>
            <w:fldChar w:fldCharType="end"/>
          </w:r>
        </w:p>
      </w:sdtContent>
    </w:sdt>
    <w:p w14:paraId="3707F902" w14:textId="4D2E8449" w:rsidR="00BE4835" w:rsidRPr="002C2D9D" w:rsidRDefault="00F50453" w:rsidP="00413204">
      <w:pPr>
        <w:spacing w:before="0" w:after="160" w:line="259" w:lineRule="auto"/>
        <w:jc w:val="left"/>
        <w:rPr>
          <w:rFonts w:cs="Arial"/>
        </w:rPr>
      </w:pPr>
      <w:r>
        <w:rPr>
          <w:rFonts w:cs="Arial"/>
        </w:rPr>
        <w:br w:type="page"/>
      </w:r>
    </w:p>
    <w:p w14:paraId="67599A7E" w14:textId="0C95BA04" w:rsidR="00FE7960" w:rsidRPr="0028010D" w:rsidRDefault="00FE7960" w:rsidP="00FE7960">
      <w:pPr>
        <w:pStyle w:val="Heading1"/>
        <w:rPr>
          <w:rFonts w:cs="Arial"/>
          <w:b/>
          <w:bCs/>
        </w:rPr>
      </w:pPr>
      <w:bookmarkStart w:id="0" w:name="_Toc119781445"/>
      <w:bookmarkStart w:id="1" w:name="_Toc119927155"/>
      <w:r w:rsidRPr="0028010D">
        <w:rPr>
          <w:rFonts w:cs="Arial"/>
          <w:b/>
          <w:bCs/>
        </w:rPr>
        <w:lastRenderedPageBreak/>
        <w:t>Individual Report</w:t>
      </w:r>
      <w:bookmarkEnd w:id="0"/>
      <w:bookmarkEnd w:id="1"/>
    </w:p>
    <w:p w14:paraId="664B6188" w14:textId="5C494F13" w:rsidR="009A4EB9" w:rsidRPr="0028010D" w:rsidRDefault="009A4EB9" w:rsidP="009A4EB9">
      <w:pPr>
        <w:pStyle w:val="Heading1"/>
        <w:rPr>
          <w:rFonts w:cs="Arial"/>
          <w:b/>
          <w:bCs/>
        </w:rPr>
      </w:pPr>
      <w:bookmarkStart w:id="2" w:name="_Toc119781446"/>
      <w:bookmarkStart w:id="3" w:name="_Toc119927156"/>
      <w:r w:rsidRPr="0028010D">
        <w:rPr>
          <w:rFonts w:cs="Arial"/>
          <w:b/>
          <w:bCs/>
        </w:rPr>
        <w:t>Introduction</w:t>
      </w:r>
      <w:bookmarkEnd w:id="2"/>
      <w:bookmarkEnd w:id="3"/>
    </w:p>
    <w:p w14:paraId="036B6E4A" w14:textId="3B8EDBDC" w:rsidR="009A4EB9" w:rsidRPr="007B52A9" w:rsidRDefault="00841EBD" w:rsidP="00E06092">
      <w:pPr>
        <w:rPr>
          <w:rFonts w:cs="Arial"/>
        </w:rPr>
      </w:pPr>
      <w:r w:rsidRPr="007B52A9">
        <w:rPr>
          <w:rFonts w:cs="Arial"/>
        </w:rPr>
        <w:t xml:space="preserve">Low productivity problem is a </w:t>
      </w:r>
      <w:r w:rsidR="00717025" w:rsidRPr="007B52A9">
        <w:rPr>
          <w:rFonts w:cs="Arial"/>
        </w:rPr>
        <w:t>severe</w:t>
      </w:r>
      <w:r w:rsidRPr="007B52A9">
        <w:rPr>
          <w:rFonts w:cs="Arial"/>
        </w:rPr>
        <w:t xml:space="preserve"> problem for an organization. The rate at which products and services are generated for each input </w:t>
      </w:r>
      <w:r w:rsidR="00717025" w:rsidRPr="007B52A9">
        <w:rPr>
          <w:rFonts w:cs="Arial"/>
        </w:rPr>
        <w:t>determines</w:t>
      </w:r>
      <w:r w:rsidRPr="007B52A9">
        <w:rPr>
          <w:rFonts w:cs="Arial"/>
        </w:rPr>
        <w:t xml:space="preserve"> productivity, which measures a person's effectiveness in accomplishing activities. Low productivity occurs when an organization fails to ensure </w:t>
      </w:r>
      <w:r w:rsidR="00E06092" w:rsidRPr="007B52A9">
        <w:rPr>
          <w:rFonts w:cs="Arial"/>
        </w:rPr>
        <w:t>the selection</w:t>
      </w:r>
      <w:r w:rsidRPr="007B52A9">
        <w:rPr>
          <w:rFonts w:cs="Arial"/>
        </w:rPr>
        <w:t xml:space="preserve"> </w:t>
      </w:r>
      <w:r w:rsidR="00E06092" w:rsidRPr="007B52A9">
        <w:rPr>
          <w:rFonts w:cs="Arial"/>
        </w:rPr>
        <w:t xml:space="preserve">of </w:t>
      </w:r>
      <w:r w:rsidRPr="007B52A9">
        <w:rPr>
          <w:rFonts w:cs="Arial"/>
        </w:rPr>
        <w:t xml:space="preserve">appropriate employees, </w:t>
      </w:r>
      <w:r w:rsidR="00717025" w:rsidRPr="007B52A9">
        <w:rPr>
          <w:rFonts w:cs="Arial"/>
        </w:rPr>
        <w:t xml:space="preserve">has a </w:t>
      </w:r>
      <w:r w:rsidRPr="007B52A9">
        <w:rPr>
          <w:rFonts w:cs="Arial"/>
        </w:rPr>
        <w:t>poor leadership style</w:t>
      </w:r>
      <w:r w:rsidR="00E06092" w:rsidRPr="007B52A9">
        <w:rPr>
          <w:rFonts w:cs="Arial"/>
        </w:rPr>
        <w:t>, has unrealistic targets, and so on. If managers cannot direct employees effectively, productivity will decrease. Low productivity results in an increment of per unit cost</w:t>
      </w:r>
      <w:r w:rsidR="00970F69" w:rsidRPr="007B52A9">
        <w:rPr>
          <w:rFonts w:cs="Arial"/>
        </w:rPr>
        <w:t xml:space="preserve"> (Schultz and Schultz, 2020).</w:t>
      </w:r>
      <w:r w:rsidR="00E06092" w:rsidRPr="007B52A9">
        <w:rPr>
          <w:rFonts w:cs="Arial"/>
        </w:rPr>
        <w:t xml:space="preserve"> This study will cover the relevant problem and impact of low productivity. Then will identify the root cause of low productivity. After that, SOWT and PESTLE will be analyzed. A solution to the problem will also be developed. A weighted decision-making matrix and PMI analysis will be provided. </w:t>
      </w:r>
      <w:r w:rsidR="00855ECC" w:rsidRPr="007B52A9">
        <w:rPr>
          <w:rFonts w:cs="Arial"/>
        </w:rPr>
        <w:t>At</w:t>
      </w:r>
      <w:r w:rsidR="00E06092" w:rsidRPr="007B52A9">
        <w:rPr>
          <w:rFonts w:cs="Arial"/>
        </w:rPr>
        <w:t xml:space="preserve"> last</w:t>
      </w:r>
      <w:r w:rsidR="00641B1F" w:rsidRPr="007B52A9">
        <w:rPr>
          <w:rFonts w:cs="Arial"/>
        </w:rPr>
        <w:t>,</w:t>
      </w:r>
      <w:r w:rsidR="00E06092" w:rsidRPr="007B52A9">
        <w:rPr>
          <w:rFonts w:cs="Arial"/>
        </w:rPr>
        <w:t xml:space="preserve"> communication with the stakeholders will be provided.</w:t>
      </w:r>
    </w:p>
    <w:p w14:paraId="79952075" w14:textId="77777777" w:rsidR="00E74675" w:rsidRDefault="00E74675">
      <w:pPr>
        <w:spacing w:before="0" w:after="160" w:line="259" w:lineRule="auto"/>
        <w:jc w:val="left"/>
        <w:rPr>
          <w:rFonts w:eastAsiaTheme="majorEastAsia" w:cs="Arial"/>
          <w:b/>
          <w:bCs/>
          <w:color w:val="000000" w:themeColor="text1"/>
          <w:sz w:val="28"/>
          <w:szCs w:val="32"/>
        </w:rPr>
      </w:pPr>
      <w:bookmarkStart w:id="4" w:name="_Toc119781447"/>
      <w:r>
        <w:rPr>
          <w:rFonts w:cs="Arial"/>
          <w:b/>
          <w:bCs/>
        </w:rPr>
        <w:br w:type="page"/>
      </w:r>
    </w:p>
    <w:p w14:paraId="2649652B" w14:textId="3373B936" w:rsidR="000A0B7B" w:rsidRPr="0028010D" w:rsidRDefault="000B345A" w:rsidP="000B345A">
      <w:pPr>
        <w:pStyle w:val="Heading1"/>
        <w:rPr>
          <w:rFonts w:cs="Arial"/>
          <w:b/>
          <w:bCs/>
        </w:rPr>
      </w:pPr>
      <w:bookmarkStart w:id="5" w:name="_Toc119927157"/>
      <w:r w:rsidRPr="0028010D">
        <w:rPr>
          <w:rFonts w:cs="Arial"/>
          <w:b/>
          <w:bCs/>
        </w:rPr>
        <w:lastRenderedPageBreak/>
        <w:t>Workplace problem</w:t>
      </w:r>
      <w:bookmarkEnd w:id="4"/>
      <w:bookmarkEnd w:id="5"/>
    </w:p>
    <w:p w14:paraId="54C549DD" w14:textId="404A6701" w:rsidR="00627C25" w:rsidRPr="007B52A9" w:rsidRDefault="003765EF" w:rsidP="000B345A">
      <w:pPr>
        <w:rPr>
          <w:rFonts w:cs="Arial"/>
        </w:rPr>
      </w:pPr>
      <w:r w:rsidRPr="007B52A9">
        <w:rPr>
          <w:rFonts w:cs="Arial"/>
        </w:rPr>
        <w:t>L</w:t>
      </w:r>
      <w:r w:rsidR="00BA1338" w:rsidRPr="007B52A9">
        <w:rPr>
          <w:rFonts w:cs="Arial"/>
        </w:rPr>
        <w:t>ow</w:t>
      </w:r>
      <w:r w:rsidR="00111503" w:rsidRPr="007B52A9">
        <w:rPr>
          <w:rFonts w:cs="Arial"/>
        </w:rPr>
        <w:t xml:space="preserve"> productivity </w:t>
      </w:r>
      <w:r w:rsidR="00E74675">
        <w:rPr>
          <w:rFonts w:cs="Arial"/>
        </w:rPr>
        <w:t xml:space="preserve">has been identified </w:t>
      </w:r>
      <w:r w:rsidR="00BA1338" w:rsidRPr="007B52A9">
        <w:rPr>
          <w:rFonts w:cs="Arial"/>
        </w:rPr>
        <w:t>as the problem</w:t>
      </w:r>
      <w:r w:rsidR="00111503" w:rsidRPr="007B52A9">
        <w:rPr>
          <w:rFonts w:cs="Arial"/>
        </w:rPr>
        <w:t xml:space="preserve"> in the organization. Productivity</w:t>
      </w:r>
      <w:r w:rsidR="000B345A" w:rsidRPr="007B52A9">
        <w:rPr>
          <w:rFonts w:cs="Arial"/>
        </w:rPr>
        <w:t xml:space="preserve"> evaluates a person's efficiency in completing tasks by calculating the rate at which the products and services are developed for each input.</w:t>
      </w:r>
      <w:r w:rsidR="00D04E01" w:rsidRPr="007B52A9">
        <w:rPr>
          <w:rFonts w:cs="Arial"/>
        </w:rPr>
        <w:t xml:space="preserve"> The number of </w:t>
      </w:r>
      <w:r w:rsidR="00111503" w:rsidRPr="007B52A9">
        <w:rPr>
          <w:rFonts w:cs="Arial"/>
        </w:rPr>
        <w:t>functions</w:t>
      </w:r>
      <w:r w:rsidR="00D04E01" w:rsidRPr="007B52A9">
        <w:rPr>
          <w:rFonts w:cs="Arial"/>
        </w:rPr>
        <w:t xml:space="preserve"> the employees finish effectively according to the deadline is called productivity. Organizations can satisfy their production target when their productivity rate is high. But sometimes</w:t>
      </w:r>
      <w:r w:rsidR="00111503" w:rsidRPr="007B52A9">
        <w:rPr>
          <w:rFonts w:cs="Arial"/>
        </w:rPr>
        <w:t>,</w:t>
      </w:r>
      <w:r w:rsidR="00D04E01" w:rsidRPr="007B52A9">
        <w:rPr>
          <w:rFonts w:cs="Arial"/>
        </w:rPr>
        <w:t xml:space="preserve"> it </w:t>
      </w:r>
      <w:r w:rsidR="00111503" w:rsidRPr="007B52A9">
        <w:rPr>
          <w:rFonts w:cs="Arial"/>
        </w:rPr>
        <w:t xml:space="preserve">fails to fulfil the </w:t>
      </w:r>
      <w:r w:rsidR="00F17DCB" w:rsidRPr="007B52A9">
        <w:rPr>
          <w:rFonts w:cs="Arial"/>
        </w:rPr>
        <w:t>mark</w:t>
      </w:r>
      <w:r w:rsidR="00111503" w:rsidRPr="007B52A9">
        <w:rPr>
          <w:rFonts w:cs="Arial"/>
        </w:rPr>
        <w:t xml:space="preserve"> because of few employees in the organization, poor leadership style, unrealistic production </w:t>
      </w:r>
      <w:r w:rsidR="00F17DCB" w:rsidRPr="007B52A9">
        <w:rPr>
          <w:rFonts w:cs="Arial"/>
        </w:rPr>
        <w:t>targets</w:t>
      </w:r>
      <w:r w:rsidR="00111503" w:rsidRPr="007B52A9">
        <w:rPr>
          <w:rFonts w:cs="Arial"/>
        </w:rPr>
        <w:t xml:space="preserve">, changing the production system, and losing interest in the work. This results in a </w:t>
      </w:r>
      <w:r w:rsidR="00BA1338" w:rsidRPr="007B52A9">
        <w:rPr>
          <w:rFonts w:cs="Arial"/>
        </w:rPr>
        <w:t xml:space="preserve">low </w:t>
      </w:r>
      <w:r w:rsidR="00111503" w:rsidRPr="007B52A9">
        <w:rPr>
          <w:rFonts w:cs="Arial"/>
        </w:rPr>
        <w:t>productivity problem</w:t>
      </w:r>
      <w:r w:rsidR="00766263" w:rsidRPr="007B52A9">
        <w:rPr>
          <w:rFonts w:cs="Arial"/>
        </w:rPr>
        <w:t xml:space="preserve"> (Cirillo and Ricci, 2020).</w:t>
      </w:r>
      <w:r w:rsidR="00641B1F" w:rsidRPr="007B52A9">
        <w:rPr>
          <w:rFonts w:cs="Arial"/>
        </w:rPr>
        <w:t xml:space="preserve"> </w:t>
      </w:r>
      <w:r w:rsidR="003033EB" w:rsidRPr="007B52A9">
        <w:rPr>
          <w:rFonts w:cs="Arial"/>
        </w:rPr>
        <w:t xml:space="preserve">Moreover, Employee performance will suffer if the manager </w:t>
      </w:r>
      <w:r w:rsidR="00F17DCB" w:rsidRPr="007B52A9">
        <w:rPr>
          <w:rFonts w:cs="Arial"/>
        </w:rPr>
        <w:t>cannot</w:t>
      </w:r>
      <w:r w:rsidR="003033EB" w:rsidRPr="007B52A9">
        <w:rPr>
          <w:rFonts w:cs="Arial"/>
        </w:rPr>
        <w:t xml:space="preserve"> </w:t>
      </w:r>
      <w:r w:rsidR="002D66EB" w:rsidRPr="007B52A9">
        <w:rPr>
          <w:rFonts w:cs="Arial"/>
        </w:rPr>
        <w:t>clarify them</w:t>
      </w:r>
      <w:r w:rsidR="003033EB" w:rsidRPr="007B52A9">
        <w:rPr>
          <w:rFonts w:cs="Arial"/>
        </w:rPr>
        <w:t>. As a result, the productivity rate is decreased.</w:t>
      </w:r>
      <w:r w:rsidR="00111503" w:rsidRPr="007B52A9">
        <w:rPr>
          <w:rFonts w:cs="Arial"/>
        </w:rPr>
        <w:t xml:space="preserve"> High productivity </w:t>
      </w:r>
      <w:r w:rsidR="005D334C" w:rsidRPr="007B52A9">
        <w:rPr>
          <w:rFonts w:cs="Arial"/>
        </w:rPr>
        <w:t xml:space="preserve">decreases per unit production cost. </w:t>
      </w:r>
      <w:r w:rsidR="003033EB" w:rsidRPr="007B52A9">
        <w:rPr>
          <w:rFonts w:cs="Arial"/>
        </w:rPr>
        <w:t>So,</w:t>
      </w:r>
      <w:r w:rsidR="005D334C" w:rsidRPr="007B52A9">
        <w:rPr>
          <w:rFonts w:cs="Arial"/>
        </w:rPr>
        <w:t xml:space="preserve"> when productivity decreases, per unit production price increases. It </w:t>
      </w:r>
      <w:r w:rsidR="003033EB" w:rsidRPr="007B52A9">
        <w:rPr>
          <w:rFonts w:cs="Arial"/>
        </w:rPr>
        <w:t>falls</w:t>
      </w:r>
      <w:r w:rsidR="005D334C" w:rsidRPr="007B52A9">
        <w:rPr>
          <w:rFonts w:cs="Arial"/>
        </w:rPr>
        <w:t xml:space="preserve"> </w:t>
      </w:r>
      <w:r w:rsidR="003033EB" w:rsidRPr="007B52A9">
        <w:rPr>
          <w:rFonts w:cs="Arial"/>
        </w:rPr>
        <w:t xml:space="preserve">in </w:t>
      </w:r>
      <w:r w:rsidR="005D334C" w:rsidRPr="007B52A9">
        <w:rPr>
          <w:rFonts w:cs="Arial"/>
        </w:rPr>
        <w:t>sales which ultimately reduces the profit of the organization.</w:t>
      </w:r>
      <w:r w:rsidR="003033EB" w:rsidRPr="007B52A9">
        <w:rPr>
          <w:rFonts w:cs="Arial"/>
        </w:rPr>
        <w:t xml:space="preserve"> </w:t>
      </w:r>
      <w:r w:rsidR="002C236E" w:rsidRPr="007B52A9">
        <w:rPr>
          <w:rFonts w:cs="Arial"/>
        </w:rPr>
        <w:t xml:space="preserve">It </w:t>
      </w:r>
      <w:r w:rsidR="008D7A71" w:rsidRPr="007B52A9">
        <w:rPr>
          <w:rFonts w:cs="Arial"/>
        </w:rPr>
        <w:t>impacts</w:t>
      </w:r>
      <w:r w:rsidR="002C236E" w:rsidRPr="007B52A9">
        <w:rPr>
          <w:rFonts w:cs="Arial"/>
        </w:rPr>
        <w:t xml:space="preserve"> </w:t>
      </w:r>
      <w:r w:rsidR="008D7A71" w:rsidRPr="007B52A9">
        <w:rPr>
          <w:rFonts w:cs="Arial"/>
        </w:rPr>
        <w:t>per-unit</w:t>
      </w:r>
      <w:r w:rsidR="002C236E" w:rsidRPr="007B52A9">
        <w:rPr>
          <w:rFonts w:cs="Arial"/>
        </w:rPr>
        <w:t xml:space="preserve"> production cost. </w:t>
      </w:r>
      <w:r w:rsidR="008D7A71" w:rsidRPr="007B52A9">
        <w:rPr>
          <w:rFonts w:cs="Arial"/>
        </w:rPr>
        <w:t xml:space="preserve">Organizations cannot fill up their production requirement. It </w:t>
      </w:r>
      <w:r w:rsidR="00F17DCB" w:rsidRPr="007B52A9">
        <w:rPr>
          <w:rFonts w:cs="Arial"/>
        </w:rPr>
        <w:t>eventually</w:t>
      </w:r>
      <w:r w:rsidR="008D7A71" w:rsidRPr="007B52A9">
        <w:rPr>
          <w:rFonts w:cs="Arial"/>
        </w:rPr>
        <w:t xml:space="preserve"> affects organizational growth. Productivity problem results in poor morale among employees, profitability, delay in project completion, and motivation of the employees. Employees w</w:t>
      </w:r>
      <w:r w:rsidR="00E52E10" w:rsidRPr="007B52A9">
        <w:rPr>
          <w:rFonts w:cs="Arial"/>
        </w:rPr>
        <w:t>ill not</w:t>
      </w:r>
      <w:r w:rsidR="008D7A71" w:rsidRPr="007B52A9">
        <w:rPr>
          <w:rFonts w:cs="Arial"/>
        </w:rPr>
        <w:t xml:space="preserve"> be inspired to develop </w:t>
      </w:r>
      <w:r w:rsidR="00E52E10" w:rsidRPr="007B52A9">
        <w:rPr>
          <w:rFonts w:cs="Arial"/>
        </w:rPr>
        <w:t>unique</w:t>
      </w:r>
      <w:r w:rsidR="008D7A71" w:rsidRPr="007B52A9">
        <w:rPr>
          <w:rFonts w:cs="Arial"/>
        </w:rPr>
        <w:t xml:space="preserve"> ideas if they are not operating at their highest possible due to poor productivity.</w:t>
      </w:r>
      <w:r w:rsidR="00E52E10" w:rsidRPr="007B52A9">
        <w:rPr>
          <w:rFonts w:cs="Arial"/>
        </w:rPr>
        <w:t xml:space="preserve"> Also</w:t>
      </w:r>
      <w:r w:rsidR="00F17DCB" w:rsidRPr="007B52A9">
        <w:rPr>
          <w:rFonts w:cs="Arial"/>
        </w:rPr>
        <w:t>,</w:t>
      </w:r>
      <w:r w:rsidR="00E52E10" w:rsidRPr="007B52A9">
        <w:rPr>
          <w:rFonts w:cs="Arial"/>
        </w:rPr>
        <w:t xml:space="preserve"> they </w:t>
      </w:r>
      <w:r w:rsidR="00F17DCB" w:rsidRPr="007B52A9">
        <w:rPr>
          <w:rFonts w:cs="Arial"/>
        </w:rPr>
        <w:t>cannot</w:t>
      </w:r>
      <w:r w:rsidR="00E52E10" w:rsidRPr="007B52A9">
        <w:rPr>
          <w:rFonts w:cs="Arial"/>
        </w:rPr>
        <w:t xml:space="preserve"> solve current problems</w:t>
      </w:r>
      <w:r w:rsidR="00766263" w:rsidRPr="007B52A9">
        <w:rPr>
          <w:rFonts w:cs="Arial"/>
        </w:rPr>
        <w:t xml:space="preserve"> (Posen and Zettelmeyer, 2019)</w:t>
      </w:r>
      <w:r w:rsidR="00E52E10" w:rsidRPr="007B52A9">
        <w:rPr>
          <w:rFonts w:cs="Arial"/>
        </w:rPr>
        <w:t>.</w:t>
      </w:r>
    </w:p>
    <w:p w14:paraId="3D570894" w14:textId="77777777" w:rsidR="00E74675" w:rsidRDefault="00E74675">
      <w:pPr>
        <w:spacing w:before="0" w:after="160" w:line="259" w:lineRule="auto"/>
        <w:jc w:val="left"/>
        <w:rPr>
          <w:rFonts w:eastAsiaTheme="majorEastAsia" w:cs="Arial"/>
          <w:b/>
          <w:bCs/>
          <w:color w:val="000000" w:themeColor="text1"/>
          <w:sz w:val="28"/>
          <w:szCs w:val="32"/>
        </w:rPr>
      </w:pPr>
      <w:bookmarkStart w:id="6" w:name="_Toc119781448"/>
      <w:r>
        <w:rPr>
          <w:rFonts w:cs="Arial"/>
          <w:b/>
          <w:bCs/>
        </w:rPr>
        <w:br w:type="page"/>
      </w:r>
    </w:p>
    <w:p w14:paraId="59884574" w14:textId="66754EA5" w:rsidR="00BD3393" w:rsidRPr="0028010D" w:rsidRDefault="00BD3393" w:rsidP="00BD3393">
      <w:pPr>
        <w:pStyle w:val="Heading1"/>
        <w:rPr>
          <w:rFonts w:cs="Arial"/>
          <w:b/>
          <w:bCs/>
        </w:rPr>
      </w:pPr>
      <w:bookmarkStart w:id="7" w:name="_Toc119927158"/>
      <w:r w:rsidRPr="0028010D">
        <w:rPr>
          <w:rFonts w:cs="Arial"/>
          <w:b/>
          <w:bCs/>
        </w:rPr>
        <w:lastRenderedPageBreak/>
        <w:t>Root cause analysis</w:t>
      </w:r>
      <w:r w:rsidR="00EE4B1D" w:rsidRPr="0028010D">
        <w:rPr>
          <w:rFonts w:cs="Arial"/>
          <w:b/>
          <w:bCs/>
        </w:rPr>
        <w:t xml:space="preserve"> of </w:t>
      </w:r>
      <w:r w:rsidR="00BA1338" w:rsidRPr="0028010D">
        <w:rPr>
          <w:rFonts w:cs="Arial"/>
          <w:b/>
          <w:bCs/>
        </w:rPr>
        <w:t xml:space="preserve">low </w:t>
      </w:r>
      <w:r w:rsidR="00EE4B1D" w:rsidRPr="0028010D">
        <w:rPr>
          <w:rFonts w:cs="Arial"/>
          <w:b/>
          <w:bCs/>
        </w:rPr>
        <w:t>productivity</w:t>
      </w:r>
      <w:bookmarkEnd w:id="6"/>
      <w:bookmarkEnd w:id="7"/>
    </w:p>
    <w:p w14:paraId="0BAE1134" w14:textId="77777777" w:rsidR="00E74675" w:rsidRDefault="00EA0E1E" w:rsidP="00E74675">
      <w:pPr>
        <w:keepNext/>
      </w:pPr>
      <w:r>
        <w:rPr>
          <w:noProof/>
        </w:rPr>
        <w:drawing>
          <wp:inline distT="0" distB="0" distL="0" distR="0" wp14:anchorId="66B354D6" wp14:editId="02E60952">
            <wp:extent cx="5943600" cy="177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778000"/>
                    </a:xfrm>
                    <a:prstGeom prst="rect">
                      <a:avLst/>
                    </a:prstGeom>
                  </pic:spPr>
                </pic:pic>
              </a:graphicData>
            </a:graphic>
          </wp:inline>
        </w:drawing>
      </w:r>
    </w:p>
    <w:p w14:paraId="7F833890" w14:textId="0CFA6361" w:rsidR="00BE4835" w:rsidRDefault="00BE4835" w:rsidP="00E74675">
      <w:pPr>
        <w:pStyle w:val="Caption"/>
        <w:rPr>
          <w:rFonts w:cs="Arial"/>
          <w:szCs w:val="24"/>
        </w:rPr>
      </w:pPr>
    </w:p>
    <w:p w14:paraId="06EFE9A2" w14:textId="1681373E" w:rsidR="007935C1" w:rsidRPr="007B52A9" w:rsidRDefault="00E723FE" w:rsidP="00E723FE">
      <w:pPr>
        <w:rPr>
          <w:rFonts w:cs="Arial"/>
        </w:rPr>
      </w:pPr>
      <w:r w:rsidRPr="007B52A9">
        <w:rPr>
          <w:rFonts w:cs="Arial"/>
        </w:rPr>
        <w:t>Lack of training opportunities is the main reason for low productivity. Experts must verify that their task is accomplished correctly and determine whether any corrections are necessary. Untrained employees need more time and resources than trained employees do. In the end, productivity is decreased. Employees must receive the required training to solve the problem.</w:t>
      </w:r>
      <w:r w:rsidR="002D66EB" w:rsidRPr="007B52A9">
        <w:rPr>
          <w:rFonts w:cs="Arial"/>
        </w:rPr>
        <w:t xml:space="preserve"> In this competitive world</w:t>
      </w:r>
      <w:r w:rsidR="00673A5E" w:rsidRPr="007B52A9">
        <w:rPr>
          <w:rFonts w:cs="Arial"/>
        </w:rPr>
        <w:t xml:space="preserve">, technologies play an </w:t>
      </w:r>
      <w:r w:rsidR="000F077B" w:rsidRPr="007B52A9">
        <w:rPr>
          <w:rFonts w:cs="Arial"/>
        </w:rPr>
        <w:t>essential</w:t>
      </w:r>
      <w:r w:rsidR="00673A5E" w:rsidRPr="007B52A9">
        <w:rPr>
          <w:rFonts w:cs="Arial"/>
        </w:rPr>
        <w:t xml:space="preserve"> role. It brings changes. Modern technology undoubtedly increases productivity.</w:t>
      </w:r>
      <w:r w:rsidR="00641B1F" w:rsidRPr="007B52A9">
        <w:rPr>
          <w:rFonts w:cs="Arial"/>
        </w:rPr>
        <w:t xml:space="preserve"> </w:t>
      </w:r>
      <w:r w:rsidR="00673A5E" w:rsidRPr="007B52A9">
        <w:rPr>
          <w:rFonts w:cs="Arial"/>
        </w:rPr>
        <w:t>On the other hand, with old</w:t>
      </w:r>
      <w:r w:rsidR="000F077B" w:rsidRPr="007B52A9">
        <w:rPr>
          <w:rFonts w:cs="Arial"/>
        </w:rPr>
        <w:t>,</w:t>
      </w:r>
      <w:r w:rsidR="00673A5E" w:rsidRPr="007B52A9">
        <w:rPr>
          <w:rFonts w:cs="Arial"/>
        </w:rPr>
        <w:t xml:space="preserve"> aged</w:t>
      </w:r>
      <w:r w:rsidR="000F077B" w:rsidRPr="007B52A9">
        <w:rPr>
          <w:rFonts w:cs="Arial"/>
        </w:rPr>
        <w:t>,</w:t>
      </w:r>
      <w:r w:rsidR="00673A5E" w:rsidRPr="007B52A9">
        <w:rPr>
          <w:rFonts w:cs="Arial"/>
        </w:rPr>
        <w:t xml:space="preserve"> or primitive tools</w:t>
      </w:r>
      <w:r w:rsidR="000F077B" w:rsidRPr="007B52A9">
        <w:rPr>
          <w:rFonts w:cs="Arial"/>
        </w:rPr>
        <w:t>,</w:t>
      </w:r>
      <w:r w:rsidR="00673A5E" w:rsidRPr="007B52A9">
        <w:rPr>
          <w:rFonts w:cs="Arial"/>
        </w:rPr>
        <w:t xml:space="preserve"> productivity remains low. Adequate technologies should be provided to increase productivity </w:t>
      </w:r>
      <w:r w:rsidR="000F077B" w:rsidRPr="007B52A9">
        <w:rPr>
          <w:rFonts w:cs="Arial"/>
        </w:rPr>
        <w:t>by</w:t>
      </w:r>
      <w:r w:rsidR="00673A5E" w:rsidRPr="007B52A9">
        <w:rPr>
          <w:rFonts w:cs="Arial"/>
        </w:rPr>
        <w:t xml:space="preserve"> customer demand. Low productivity also results from poor company culture. </w:t>
      </w:r>
      <w:r w:rsidR="000F077B" w:rsidRPr="007B52A9">
        <w:rPr>
          <w:rFonts w:cs="Arial"/>
        </w:rPr>
        <w:t>Sometimes</w:t>
      </w:r>
      <w:r w:rsidR="00673A5E" w:rsidRPr="007B52A9">
        <w:rPr>
          <w:rFonts w:cs="Arial"/>
        </w:rPr>
        <w:t xml:space="preserve">, managers </w:t>
      </w:r>
      <w:r w:rsidR="000F077B" w:rsidRPr="007B52A9">
        <w:rPr>
          <w:rFonts w:cs="Arial"/>
        </w:rPr>
        <w:t>violate company rules and regulations to run the organization, which impacts low productivity</w:t>
      </w:r>
      <w:r w:rsidR="00D9100B" w:rsidRPr="007B52A9">
        <w:rPr>
          <w:rFonts w:cs="Arial"/>
        </w:rPr>
        <w:t xml:space="preserve"> (Anjum et al., 2018). </w:t>
      </w:r>
      <w:r w:rsidR="000F077B" w:rsidRPr="007B52A9">
        <w:rPr>
          <w:rFonts w:cs="Arial"/>
        </w:rPr>
        <w:t xml:space="preserve"> Rumo</w:t>
      </w:r>
      <w:r w:rsidR="00312DF3">
        <w:rPr>
          <w:rFonts w:cs="Arial"/>
        </w:rPr>
        <w:t>u</w:t>
      </w:r>
      <w:r w:rsidR="000F077B" w:rsidRPr="007B52A9">
        <w:rPr>
          <w:rFonts w:cs="Arial"/>
        </w:rPr>
        <w:t>rs in the offices and low workplace flexibility create poor company culture. It results in anxiety and suffering for the employees, which affects low productivity. To give the proper instructions, managers must communicate with their employees. But they must also consider what the workers think about the jobs. To ensure that workers are comfortable, managers must provide a great workplace. Sometimes the unrealistic target is set to complete tasks with limited resources and time, negatively impacting productivity.</w:t>
      </w:r>
    </w:p>
    <w:p w14:paraId="2D47F4E3" w14:textId="77777777" w:rsidR="00E74675" w:rsidRDefault="00E74675">
      <w:pPr>
        <w:spacing w:before="0" w:after="160" w:line="259" w:lineRule="auto"/>
        <w:jc w:val="left"/>
        <w:rPr>
          <w:rFonts w:eastAsiaTheme="majorEastAsia" w:cs="Arial"/>
          <w:b/>
          <w:bCs/>
          <w:color w:val="2F5496" w:themeColor="accent1" w:themeShade="BF"/>
          <w:sz w:val="32"/>
          <w:szCs w:val="32"/>
        </w:rPr>
      </w:pPr>
      <w:r>
        <w:rPr>
          <w:rFonts w:eastAsiaTheme="majorEastAsia" w:cs="Arial"/>
          <w:b/>
          <w:bCs/>
          <w:color w:val="2F5496" w:themeColor="accent1" w:themeShade="BF"/>
          <w:sz w:val="32"/>
          <w:szCs w:val="32"/>
        </w:rPr>
        <w:br w:type="page"/>
      </w:r>
    </w:p>
    <w:p w14:paraId="414C4725" w14:textId="44452FCF" w:rsidR="0063067A" w:rsidRPr="0028010D" w:rsidRDefault="0063067A" w:rsidP="0063067A">
      <w:pPr>
        <w:rPr>
          <w:rFonts w:eastAsiaTheme="majorEastAsia" w:cs="Arial"/>
          <w:b/>
          <w:bCs/>
          <w:color w:val="2F5496" w:themeColor="accent1" w:themeShade="BF"/>
          <w:sz w:val="32"/>
          <w:szCs w:val="32"/>
        </w:rPr>
      </w:pPr>
      <w:r w:rsidRPr="0028010D">
        <w:rPr>
          <w:rFonts w:eastAsiaTheme="majorEastAsia" w:cs="Arial"/>
          <w:b/>
          <w:bCs/>
          <w:color w:val="2F5496" w:themeColor="accent1" w:themeShade="BF"/>
          <w:sz w:val="32"/>
          <w:szCs w:val="32"/>
        </w:rPr>
        <w:lastRenderedPageBreak/>
        <w:t>Applying the situational analysis model</w:t>
      </w:r>
    </w:p>
    <w:p w14:paraId="75E4C5AB" w14:textId="77777777" w:rsidR="0063067A" w:rsidRPr="0028010D" w:rsidRDefault="0063067A" w:rsidP="0063067A">
      <w:pPr>
        <w:pStyle w:val="Heading1"/>
        <w:rPr>
          <w:rFonts w:cs="Arial"/>
          <w:b/>
          <w:bCs/>
        </w:rPr>
      </w:pPr>
      <w:bookmarkStart w:id="8" w:name="_Toc119781449"/>
      <w:bookmarkStart w:id="9" w:name="_Toc119927159"/>
      <w:r w:rsidRPr="0028010D">
        <w:rPr>
          <w:rFonts w:cs="Arial"/>
          <w:b/>
          <w:bCs/>
        </w:rPr>
        <w:t>SWOT</w:t>
      </w:r>
      <w:bookmarkEnd w:id="8"/>
      <w:bookmarkEnd w:id="9"/>
    </w:p>
    <w:p w14:paraId="40AC9288" w14:textId="3F7675E9" w:rsidR="00C92D91" w:rsidRPr="0048656B" w:rsidRDefault="0063067A" w:rsidP="0048656B">
      <w:pPr>
        <w:rPr>
          <w:rFonts w:cs="Arial"/>
        </w:rPr>
      </w:pPr>
      <w:r w:rsidRPr="0048656B">
        <w:rPr>
          <w:rFonts w:cs="Arial"/>
        </w:rPr>
        <w:t xml:space="preserve">An analysis of </w:t>
      </w:r>
      <w:r w:rsidR="005C2B1B" w:rsidRPr="0048656B">
        <w:rPr>
          <w:rFonts w:cs="Arial"/>
        </w:rPr>
        <w:t xml:space="preserve">the </w:t>
      </w:r>
      <w:r w:rsidRPr="0048656B">
        <w:rPr>
          <w:rFonts w:cs="Arial"/>
        </w:rPr>
        <w:t>organization’s strengths, weaknesses</w:t>
      </w:r>
      <w:r w:rsidR="005C2B1B" w:rsidRPr="0048656B">
        <w:rPr>
          <w:rFonts w:cs="Arial"/>
        </w:rPr>
        <w:t>,</w:t>
      </w:r>
      <w:r w:rsidRPr="0048656B">
        <w:rPr>
          <w:rFonts w:cs="Arial"/>
        </w:rPr>
        <w:t xml:space="preserve"> and opportunities is called </w:t>
      </w:r>
      <w:r w:rsidR="005C2B1B" w:rsidRPr="0048656B">
        <w:rPr>
          <w:rFonts w:cs="Arial"/>
        </w:rPr>
        <w:t>a SWOT analysis</w:t>
      </w:r>
      <w:r w:rsidR="00EB20C9" w:rsidRPr="0048656B">
        <w:rPr>
          <w:rFonts w:cs="Arial"/>
        </w:rPr>
        <w:t xml:space="preserve">. </w:t>
      </w:r>
      <w:r w:rsidR="005C2B1B" w:rsidRPr="0048656B">
        <w:rPr>
          <w:rFonts w:cs="Arial"/>
        </w:rPr>
        <w:t xml:space="preserve"> In the case of the low productivity problem, an organization can identify its weakness and threat to low productivity by conducting a SWOT analysis.</w:t>
      </w:r>
    </w:p>
    <w:tbl>
      <w:tblPr>
        <w:tblStyle w:val="TableGrid"/>
        <w:tblW w:w="0" w:type="auto"/>
        <w:tblLook w:val="04A0" w:firstRow="1" w:lastRow="0" w:firstColumn="1" w:lastColumn="0" w:noHBand="0" w:noVBand="1"/>
      </w:tblPr>
      <w:tblGrid>
        <w:gridCol w:w="3499"/>
        <w:gridCol w:w="1959"/>
        <w:gridCol w:w="2084"/>
        <w:gridCol w:w="1808"/>
      </w:tblGrid>
      <w:tr w:rsidR="005C2B1B" w:rsidRPr="007B52A9" w14:paraId="32E3C137" w14:textId="77777777" w:rsidTr="00E74675">
        <w:tc>
          <w:tcPr>
            <w:tcW w:w="0" w:type="auto"/>
          </w:tcPr>
          <w:p w14:paraId="337C803F" w14:textId="5EF7A7A0" w:rsidR="005C2B1B" w:rsidRPr="007B52A9" w:rsidRDefault="005C2B1B" w:rsidP="005C2B1B">
            <w:pPr>
              <w:jc w:val="center"/>
              <w:rPr>
                <w:rFonts w:cs="Arial"/>
                <w:b/>
                <w:bCs/>
              </w:rPr>
            </w:pPr>
            <w:r w:rsidRPr="007B52A9">
              <w:rPr>
                <w:rFonts w:cs="Arial"/>
                <w:b/>
                <w:bCs/>
              </w:rPr>
              <w:t>Strengths</w:t>
            </w:r>
          </w:p>
        </w:tc>
        <w:tc>
          <w:tcPr>
            <w:tcW w:w="0" w:type="auto"/>
          </w:tcPr>
          <w:p w14:paraId="4A50C4CE" w14:textId="5699A264" w:rsidR="005C2B1B" w:rsidRPr="007B52A9" w:rsidRDefault="005C2B1B" w:rsidP="005C2B1B">
            <w:pPr>
              <w:jc w:val="center"/>
              <w:rPr>
                <w:rFonts w:cs="Arial"/>
                <w:b/>
                <w:bCs/>
              </w:rPr>
            </w:pPr>
            <w:r w:rsidRPr="007B52A9">
              <w:rPr>
                <w:rFonts w:cs="Arial"/>
                <w:b/>
                <w:bCs/>
              </w:rPr>
              <w:t>Weaknesses</w:t>
            </w:r>
          </w:p>
        </w:tc>
        <w:tc>
          <w:tcPr>
            <w:tcW w:w="0" w:type="auto"/>
          </w:tcPr>
          <w:p w14:paraId="179AFD76" w14:textId="699F660A" w:rsidR="005C2B1B" w:rsidRPr="007B52A9" w:rsidRDefault="005C2B1B" w:rsidP="005C2B1B">
            <w:pPr>
              <w:jc w:val="center"/>
              <w:rPr>
                <w:rFonts w:cs="Arial"/>
                <w:b/>
                <w:bCs/>
                <w:sz w:val="20"/>
                <w:szCs w:val="20"/>
              </w:rPr>
            </w:pPr>
            <w:r w:rsidRPr="007B52A9">
              <w:rPr>
                <w:rFonts w:cs="Arial"/>
                <w:b/>
                <w:bCs/>
              </w:rPr>
              <w:t>Opportunities</w:t>
            </w:r>
          </w:p>
        </w:tc>
        <w:tc>
          <w:tcPr>
            <w:tcW w:w="0" w:type="auto"/>
          </w:tcPr>
          <w:p w14:paraId="2FFA5D8D" w14:textId="518D38E4" w:rsidR="005C2B1B" w:rsidRPr="00312DF3" w:rsidRDefault="00312DF3" w:rsidP="00312DF3">
            <w:pPr>
              <w:jc w:val="center"/>
              <w:rPr>
                <w:rFonts w:ascii="Times New Roman" w:hAnsi="Times New Roman" w:cs="Times New Roman"/>
                <w:b/>
                <w:bCs/>
                <w:color w:val="000000" w:themeColor="text1"/>
                <w:sz w:val="28"/>
                <w:szCs w:val="28"/>
              </w:rPr>
            </w:pPr>
            <w:r w:rsidRPr="00F15BAB">
              <w:rPr>
                <w:rFonts w:ascii="Times New Roman" w:hAnsi="Times New Roman" w:cs="Times New Roman"/>
                <w:b/>
                <w:bCs/>
                <w:color w:val="000000" w:themeColor="text1"/>
                <w:szCs w:val="24"/>
              </w:rPr>
              <w:t>Threats</w:t>
            </w:r>
          </w:p>
        </w:tc>
      </w:tr>
      <w:tr w:rsidR="005C2B1B" w:rsidRPr="007B52A9" w14:paraId="51E6495F" w14:textId="77777777" w:rsidTr="00E74675">
        <w:tc>
          <w:tcPr>
            <w:tcW w:w="0" w:type="auto"/>
          </w:tcPr>
          <w:p w14:paraId="66783066" w14:textId="0DBE0DE0" w:rsidR="005C2B1B" w:rsidRPr="002363A9" w:rsidRDefault="00C07CD5" w:rsidP="002363A9">
            <w:pPr>
              <w:jc w:val="center"/>
              <w:rPr>
                <w:rFonts w:cs="Arial"/>
              </w:rPr>
            </w:pPr>
            <w:r w:rsidRPr="002363A9">
              <w:rPr>
                <w:rFonts w:cs="Arial"/>
              </w:rPr>
              <w:t>Established procedures for limiting access and preserving the privacy</w:t>
            </w:r>
          </w:p>
        </w:tc>
        <w:tc>
          <w:tcPr>
            <w:tcW w:w="0" w:type="auto"/>
          </w:tcPr>
          <w:p w14:paraId="2BE59598" w14:textId="585E9B1A" w:rsidR="005C2B1B" w:rsidRPr="002363A9" w:rsidRDefault="00306C63" w:rsidP="002363A9">
            <w:pPr>
              <w:jc w:val="center"/>
              <w:rPr>
                <w:rFonts w:cs="Arial"/>
              </w:rPr>
            </w:pPr>
            <w:r w:rsidRPr="002363A9">
              <w:rPr>
                <w:rFonts w:cs="Arial"/>
              </w:rPr>
              <w:t>Insufficient capital</w:t>
            </w:r>
          </w:p>
        </w:tc>
        <w:tc>
          <w:tcPr>
            <w:tcW w:w="0" w:type="auto"/>
          </w:tcPr>
          <w:p w14:paraId="21A8A836" w14:textId="054EE761" w:rsidR="005C2B1B" w:rsidRPr="002363A9" w:rsidRDefault="00306C63" w:rsidP="002363A9">
            <w:pPr>
              <w:jc w:val="center"/>
              <w:rPr>
                <w:rFonts w:cs="Arial"/>
                <w:b/>
                <w:bCs/>
                <w:sz w:val="28"/>
                <w:szCs w:val="28"/>
              </w:rPr>
            </w:pPr>
            <w:r w:rsidRPr="002363A9">
              <w:rPr>
                <w:rFonts w:cs="Arial"/>
                <w:color w:val="000000"/>
                <w:shd w:val="clear" w:color="auto" w:fill="FFFFFF"/>
              </w:rPr>
              <w:t>Competitive advantage</w:t>
            </w:r>
          </w:p>
        </w:tc>
        <w:tc>
          <w:tcPr>
            <w:tcW w:w="0" w:type="auto"/>
          </w:tcPr>
          <w:p w14:paraId="5E49D7BD" w14:textId="504B6C8D" w:rsidR="005C2B1B" w:rsidRPr="002363A9" w:rsidRDefault="00306C63" w:rsidP="002363A9">
            <w:pPr>
              <w:jc w:val="center"/>
              <w:rPr>
                <w:rFonts w:cs="Arial"/>
              </w:rPr>
            </w:pPr>
            <w:r w:rsidRPr="002363A9">
              <w:rPr>
                <w:rFonts w:cs="Arial"/>
              </w:rPr>
              <w:t>Competitors</w:t>
            </w:r>
          </w:p>
        </w:tc>
      </w:tr>
      <w:tr w:rsidR="005C2B1B" w:rsidRPr="007B52A9" w14:paraId="770AAF2A" w14:textId="77777777" w:rsidTr="00E74675">
        <w:tc>
          <w:tcPr>
            <w:tcW w:w="0" w:type="auto"/>
          </w:tcPr>
          <w:p w14:paraId="0A99A7F1" w14:textId="723476DB" w:rsidR="005C2B1B" w:rsidRPr="002363A9" w:rsidRDefault="00C07CD5" w:rsidP="002363A9">
            <w:pPr>
              <w:jc w:val="center"/>
              <w:rPr>
                <w:rFonts w:cs="Arial"/>
              </w:rPr>
            </w:pPr>
            <w:r w:rsidRPr="002363A9">
              <w:rPr>
                <w:rFonts w:cs="Arial"/>
              </w:rPr>
              <w:t>Good payment structure</w:t>
            </w:r>
          </w:p>
        </w:tc>
        <w:tc>
          <w:tcPr>
            <w:tcW w:w="0" w:type="auto"/>
          </w:tcPr>
          <w:p w14:paraId="43CC87A4" w14:textId="4EAF9EE1" w:rsidR="005C2B1B" w:rsidRPr="002363A9" w:rsidRDefault="00306C63" w:rsidP="002363A9">
            <w:pPr>
              <w:jc w:val="center"/>
              <w:rPr>
                <w:rFonts w:cs="Arial"/>
                <w:sz w:val="28"/>
                <w:szCs w:val="28"/>
              </w:rPr>
            </w:pPr>
            <w:r w:rsidRPr="002363A9">
              <w:rPr>
                <w:rFonts w:cs="Arial"/>
              </w:rPr>
              <w:t>Lack of employee skill</w:t>
            </w:r>
          </w:p>
        </w:tc>
        <w:tc>
          <w:tcPr>
            <w:tcW w:w="0" w:type="auto"/>
          </w:tcPr>
          <w:p w14:paraId="187C762C" w14:textId="432861CF" w:rsidR="005C2B1B" w:rsidRPr="002363A9" w:rsidRDefault="00306C63" w:rsidP="002363A9">
            <w:pPr>
              <w:jc w:val="center"/>
              <w:rPr>
                <w:rFonts w:cs="Arial"/>
                <w:sz w:val="28"/>
                <w:szCs w:val="28"/>
              </w:rPr>
            </w:pPr>
            <w:r w:rsidRPr="002363A9">
              <w:rPr>
                <w:rFonts w:cs="Arial"/>
              </w:rPr>
              <w:t>Positive prospects</w:t>
            </w:r>
          </w:p>
        </w:tc>
        <w:tc>
          <w:tcPr>
            <w:tcW w:w="0" w:type="auto"/>
          </w:tcPr>
          <w:p w14:paraId="79CE366B" w14:textId="4C809438" w:rsidR="005C2B1B" w:rsidRPr="002363A9" w:rsidRDefault="00F15BAB" w:rsidP="002363A9">
            <w:pPr>
              <w:jc w:val="center"/>
              <w:rPr>
                <w:rFonts w:cs="Arial"/>
              </w:rPr>
            </w:pPr>
            <w:r w:rsidRPr="002363A9">
              <w:rPr>
                <w:rFonts w:cs="Arial"/>
              </w:rPr>
              <w:t>High production cost</w:t>
            </w:r>
          </w:p>
        </w:tc>
      </w:tr>
      <w:tr w:rsidR="005C2B1B" w:rsidRPr="007B52A9" w14:paraId="4A2C60F4" w14:textId="77777777" w:rsidTr="00E74675">
        <w:tc>
          <w:tcPr>
            <w:tcW w:w="0" w:type="auto"/>
          </w:tcPr>
          <w:p w14:paraId="6FEEC7AE" w14:textId="7BC31656" w:rsidR="005C2B1B" w:rsidRPr="002363A9" w:rsidRDefault="00306C63" w:rsidP="002363A9">
            <w:pPr>
              <w:jc w:val="center"/>
              <w:rPr>
                <w:rFonts w:cs="Arial"/>
              </w:rPr>
            </w:pPr>
            <w:r w:rsidRPr="002363A9">
              <w:rPr>
                <w:rFonts w:cs="Arial"/>
              </w:rPr>
              <w:t>Attribute</w:t>
            </w:r>
            <w:r w:rsidR="00F15BAB" w:rsidRPr="002363A9">
              <w:rPr>
                <w:rFonts w:cs="Arial"/>
              </w:rPr>
              <w:t>s</w:t>
            </w:r>
          </w:p>
        </w:tc>
        <w:tc>
          <w:tcPr>
            <w:tcW w:w="0" w:type="auto"/>
          </w:tcPr>
          <w:p w14:paraId="366F4DEE" w14:textId="13F7E947" w:rsidR="005C2B1B" w:rsidRPr="002363A9" w:rsidRDefault="00306C63" w:rsidP="002363A9">
            <w:pPr>
              <w:jc w:val="center"/>
              <w:rPr>
                <w:rFonts w:cs="Arial"/>
              </w:rPr>
            </w:pPr>
            <w:r w:rsidRPr="002363A9">
              <w:rPr>
                <w:rFonts w:cs="Arial"/>
              </w:rPr>
              <w:t>Low productivity</w:t>
            </w:r>
          </w:p>
        </w:tc>
        <w:tc>
          <w:tcPr>
            <w:tcW w:w="0" w:type="auto"/>
          </w:tcPr>
          <w:p w14:paraId="670D76B4" w14:textId="77777777" w:rsidR="005C2B1B" w:rsidRPr="002363A9" w:rsidRDefault="005C2B1B" w:rsidP="002363A9">
            <w:pPr>
              <w:jc w:val="center"/>
              <w:rPr>
                <w:rFonts w:cs="Arial"/>
                <w:b/>
                <w:bCs/>
                <w:sz w:val="28"/>
                <w:szCs w:val="28"/>
              </w:rPr>
            </w:pPr>
          </w:p>
        </w:tc>
        <w:tc>
          <w:tcPr>
            <w:tcW w:w="0" w:type="auto"/>
          </w:tcPr>
          <w:p w14:paraId="0A8FD007" w14:textId="77777777" w:rsidR="005C2B1B" w:rsidRPr="002363A9" w:rsidRDefault="005C2B1B" w:rsidP="002363A9">
            <w:pPr>
              <w:jc w:val="center"/>
              <w:rPr>
                <w:rFonts w:cs="Arial"/>
                <w:b/>
                <w:bCs/>
                <w:sz w:val="28"/>
                <w:szCs w:val="28"/>
              </w:rPr>
            </w:pPr>
          </w:p>
        </w:tc>
      </w:tr>
    </w:tbl>
    <w:p w14:paraId="26ECB093" w14:textId="77777777" w:rsidR="00E74675" w:rsidRDefault="00E74675" w:rsidP="00E06092">
      <w:pPr>
        <w:pStyle w:val="Heading1"/>
        <w:rPr>
          <w:rFonts w:cs="Arial"/>
          <w:b/>
          <w:bCs/>
        </w:rPr>
      </w:pPr>
      <w:bookmarkStart w:id="10" w:name="_Toc106567152"/>
      <w:bookmarkStart w:id="11" w:name="_Toc119781451"/>
    </w:p>
    <w:p w14:paraId="3C92E6E2" w14:textId="77777777" w:rsidR="00E74675" w:rsidRDefault="00E74675">
      <w:pPr>
        <w:spacing w:before="0" w:after="160" w:line="259" w:lineRule="auto"/>
        <w:jc w:val="left"/>
        <w:rPr>
          <w:rFonts w:eastAsiaTheme="majorEastAsia" w:cs="Arial"/>
          <w:b/>
          <w:bCs/>
          <w:color w:val="000000" w:themeColor="text1"/>
          <w:sz w:val="28"/>
          <w:szCs w:val="32"/>
        </w:rPr>
      </w:pPr>
      <w:r>
        <w:rPr>
          <w:rFonts w:cs="Arial"/>
          <w:b/>
          <w:bCs/>
        </w:rPr>
        <w:br w:type="page"/>
      </w:r>
    </w:p>
    <w:p w14:paraId="5C58C115" w14:textId="243F3690" w:rsidR="00A86D61" w:rsidRPr="0028010D" w:rsidRDefault="002B05CC" w:rsidP="00E06092">
      <w:pPr>
        <w:pStyle w:val="Heading1"/>
        <w:rPr>
          <w:rFonts w:cs="Arial"/>
          <w:b/>
          <w:bCs/>
        </w:rPr>
      </w:pPr>
      <w:bookmarkStart w:id="12" w:name="_Toc119927160"/>
      <w:r w:rsidRPr="0028010D">
        <w:rPr>
          <w:rFonts w:cs="Arial"/>
          <w:b/>
          <w:bCs/>
        </w:rPr>
        <w:lastRenderedPageBreak/>
        <w:t xml:space="preserve">PESTLE </w:t>
      </w:r>
      <w:r w:rsidR="00E74675" w:rsidRPr="0028010D">
        <w:rPr>
          <w:rFonts w:cs="Arial"/>
          <w:b/>
          <w:bCs/>
        </w:rPr>
        <w:t xml:space="preserve">Analysis For </w:t>
      </w:r>
      <w:bookmarkEnd w:id="10"/>
      <w:r w:rsidR="00E74675" w:rsidRPr="0028010D">
        <w:rPr>
          <w:rFonts w:cs="Arial"/>
          <w:b/>
          <w:bCs/>
        </w:rPr>
        <w:t>Low Productivity Organization</w:t>
      </w:r>
      <w:bookmarkEnd w:id="11"/>
      <w:bookmarkEnd w:id="12"/>
    </w:p>
    <w:tbl>
      <w:tblPr>
        <w:tblStyle w:val="TableGrid"/>
        <w:tblW w:w="10060" w:type="dxa"/>
        <w:tblLook w:val="04A0" w:firstRow="1" w:lastRow="0" w:firstColumn="1" w:lastColumn="0" w:noHBand="0" w:noVBand="1"/>
      </w:tblPr>
      <w:tblGrid>
        <w:gridCol w:w="1671"/>
        <w:gridCol w:w="1857"/>
        <w:gridCol w:w="1724"/>
        <w:gridCol w:w="1724"/>
        <w:gridCol w:w="1830"/>
        <w:gridCol w:w="1883"/>
      </w:tblGrid>
      <w:tr w:rsidR="002B05CC" w:rsidRPr="007B52A9" w14:paraId="558BFAF8" w14:textId="77777777" w:rsidTr="00BB4B0D">
        <w:trPr>
          <w:trHeight w:val="554"/>
        </w:trPr>
        <w:tc>
          <w:tcPr>
            <w:tcW w:w="1671" w:type="dxa"/>
          </w:tcPr>
          <w:p w14:paraId="21DCBBE5"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Political Factors</w:t>
            </w:r>
          </w:p>
        </w:tc>
        <w:tc>
          <w:tcPr>
            <w:tcW w:w="1857" w:type="dxa"/>
          </w:tcPr>
          <w:p w14:paraId="2C20FFF5"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Economic Factors</w:t>
            </w:r>
          </w:p>
        </w:tc>
        <w:tc>
          <w:tcPr>
            <w:tcW w:w="1724" w:type="dxa"/>
          </w:tcPr>
          <w:p w14:paraId="09082396"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Social Factors</w:t>
            </w:r>
          </w:p>
        </w:tc>
        <w:tc>
          <w:tcPr>
            <w:tcW w:w="1724" w:type="dxa"/>
          </w:tcPr>
          <w:p w14:paraId="1849F335"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Legal Factors</w:t>
            </w:r>
          </w:p>
        </w:tc>
        <w:tc>
          <w:tcPr>
            <w:tcW w:w="1830" w:type="dxa"/>
          </w:tcPr>
          <w:p w14:paraId="6803F731"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Technological Factors</w:t>
            </w:r>
          </w:p>
        </w:tc>
        <w:tc>
          <w:tcPr>
            <w:tcW w:w="1254" w:type="dxa"/>
          </w:tcPr>
          <w:p w14:paraId="7B2F02D1" w14:textId="77777777" w:rsidR="002B05CC" w:rsidRPr="007B52A9" w:rsidRDefault="002B05CC" w:rsidP="00847234">
            <w:pPr>
              <w:spacing w:before="100" w:beforeAutospacing="1" w:after="100" w:afterAutospacing="1"/>
              <w:rPr>
                <w:rFonts w:eastAsia="Times New Roman" w:cs="Arial"/>
                <w:b/>
                <w:bCs/>
                <w:color w:val="000000" w:themeColor="text1"/>
              </w:rPr>
            </w:pPr>
            <w:r w:rsidRPr="007B52A9">
              <w:rPr>
                <w:rFonts w:eastAsia="Times New Roman" w:cs="Arial"/>
                <w:b/>
                <w:bCs/>
                <w:color w:val="000000" w:themeColor="text1"/>
              </w:rPr>
              <w:t>Environmental Factors</w:t>
            </w:r>
          </w:p>
        </w:tc>
      </w:tr>
      <w:tr w:rsidR="002B05CC" w:rsidRPr="007B52A9" w14:paraId="515D2AF9" w14:textId="77777777" w:rsidTr="00BB4B0D">
        <w:trPr>
          <w:trHeight w:val="2774"/>
        </w:trPr>
        <w:tc>
          <w:tcPr>
            <w:tcW w:w="1671" w:type="dxa"/>
          </w:tcPr>
          <w:p w14:paraId="7627DD6C" w14:textId="2799C03E" w:rsidR="002B05CC" w:rsidRPr="007B52A9" w:rsidRDefault="002B05CC" w:rsidP="00847234">
            <w:pPr>
              <w:spacing w:before="100" w:beforeAutospacing="1" w:after="100" w:afterAutospacing="1"/>
              <w:rPr>
                <w:rFonts w:eastAsia="Times New Roman" w:cs="Arial"/>
              </w:rPr>
            </w:pPr>
            <w:r w:rsidRPr="007B52A9">
              <w:rPr>
                <w:rFonts w:eastAsia="Times New Roman" w:cs="Arial"/>
              </w:rPr>
              <w:t>The strength of governments.</w:t>
            </w:r>
          </w:p>
        </w:tc>
        <w:tc>
          <w:tcPr>
            <w:tcW w:w="1857" w:type="dxa"/>
          </w:tcPr>
          <w:p w14:paraId="72667690" w14:textId="05017CAF" w:rsidR="002B05CC" w:rsidRPr="007B52A9" w:rsidRDefault="002B05CC" w:rsidP="00847234">
            <w:pPr>
              <w:spacing w:before="100" w:beforeAutospacing="1" w:after="100" w:afterAutospacing="1"/>
              <w:rPr>
                <w:rFonts w:eastAsia="Times New Roman" w:cs="Arial"/>
              </w:rPr>
            </w:pPr>
            <w:r w:rsidRPr="007B52A9">
              <w:rPr>
                <w:rFonts w:eastAsia="Times New Roman" w:cs="Arial"/>
              </w:rPr>
              <w:t xml:space="preserve">Rate of interest, rate of </w:t>
            </w:r>
            <w:r w:rsidRPr="00BB4B0D">
              <w:rPr>
                <w:rFonts w:eastAsia="Times New Roman" w:cs="Arial"/>
              </w:rPr>
              <w:t>inflation</w:t>
            </w:r>
            <w:r w:rsidRPr="007B52A9">
              <w:rPr>
                <w:rFonts w:eastAsia="Times New Roman" w:cs="Arial"/>
              </w:rPr>
              <w:t>, and amount of disposable income</w:t>
            </w:r>
          </w:p>
        </w:tc>
        <w:tc>
          <w:tcPr>
            <w:tcW w:w="1724" w:type="dxa"/>
          </w:tcPr>
          <w:p w14:paraId="5FDF55BE" w14:textId="77777777" w:rsidR="002B05CC" w:rsidRPr="007B52A9" w:rsidRDefault="002B05CC" w:rsidP="00847234">
            <w:pPr>
              <w:spacing w:before="100" w:beforeAutospacing="1" w:after="100" w:afterAutospacing="1"/>
              <w:rPr>
                <w:rFonts w:eastAsia="Times New Roman" w:cs="Arial"/>
              </w:rPr>
            </w:pPr>
            <w:r w:rsidRPr="007B52A9">
              <w:rPr>
                <w:rFonts w:eastAsia="Times New Roman" w:cs="Arial"/>
              </w:rPr>
              <w:t>Population demographics and skill level.</w:t>
            </w:r>
          </w:p>
        </w:tc>
        <w:tc>
          <w:tcPr>
            <w:tcW w:w="1724" w:type="dxa"/>
          </w:tcPr>
          <w:p w14:paraId="15E9355D" w14:textId="5D8E5D79" w:rsidR="002B05CC" w:rsidRPr="007B52A9" w:rsidRDefault="002B05CC" w:rsidP="00847234">
            <w:pPr>
              <w:spacing w:before="100" w:beforeAutospacing="1" w:after="100" w:afterAutospacing="1"/>
              <w:rPr>
                <w:rFonts w:eastAsia="Times New Roman" w:cs="Arial"/>
              </w:rPr>
            </w:pPr>
            <w:r w:rsidRPr="007B52A9">
              <w:rPr>
                <w:rFonts w:eastAsia="Times New Roman" w:cs="Arial"/>
              </w:rPr>
              <w:t>Laws regarding employment, health</w:t>
            </w:r>
          </w:p>
        </w:tc>
        <w:tc>
          <w:tcPr>
            <w:tcW w:w="1830" w:type="dxa"/>
          </w:tcPr>
          <w:p w14:paraId="2EB0F45F" w14:textId="5485BA61" w:rsidR="002B05CC" w:rsidRPr="007B52A9" w:rsidRDefault="002B05CC" w:rsidP="00847234">
            <w:pPr>
              <w:spacing w:before="100" w:beforeAutospacing="1" w:after="100" w:afterAutospacing="1"/>
              <w:rPr>
                <w:rFonts w:eastAsia="Times New Roman" w:cs="Arial"/>
              </w:rPr>
            </w:pPr>
            <w:r w:rsidRPr="007B52A9">
              <w:rPr>
                <w:rFonts w:eastAsia="Times New Roman" w:cs="Arial"/>
              </w:rPr>
              <w:t>New product development</w:t>
            </w:r>
          </w:p>
        </w:tc>
        <w:tc>
          <w:tcPr>
            <w:tcW w:w="1254" w:type="dxa"/>
          </w:tcPr>
          <w:p w14:paraId="559BB435" w14:textId="32133D81" w:rsidR="002B05CC" w:rsidRPr="007B52A9" w:rsidRDefault="002B05CC" w:rsidP="00847234">
            <w:pPr>
              <w:spacing w:before="100" w:beforeAutospacing="1" w:after="100" w:afterAutospacing="1"/>
              <w:rPr>
                <w:rFonts w:eastAsia="Times New Roman" w:cs="Arial"/>
              </w:rPr>
            </w:pPr>
            <w:r w:rsidRPr="007B52A9">
              <w:rPr>
                <w:rFonts w:eastAsia="Times New Roman" w:cs="Arial"/>
              </w:rPr>
              <w:t>Natural disasters</w:t>
            </w:r>
          </w:p>
        </w:tc>
      </w:tr>
      <w:tr w:rsidR="002B05CC" w:rsidRPr="007B52A9" w14:paraId="0A93B470" w14:textId="77777777" w:rsidTr="00BB4B0D">
        <w:trPr>
          <w:trHeight w:val="820"/>
        </w:trPr>
        <w:tc>
          <w:tcPr>
            <w:tcW w:w="1671" w:type="dxa"/>
          </w:tcPr>
          <w:p w14:paraId="7E466480" w14:textId="4EC806C3" w:rsidR="002B05CC" w:rsidRPr="007B52A9" w:rsidRDefault="002B05CC" w:rsidP="00847234">
            <w:pPr>
              <w:spacing w:before="100" w:beforeAutospacing="1" w:after="100" w:afterAutospacing="1"/>
              <w:rPr>
                <w:rFonts w:eastAsia="Times New Roman" w:cs="Arial"/>
              </w:rPr>
            </w:pPr>
            <w:r w:rsidRPr="007B52A9">
              <w:rPr>
                <w:rFonts w:eastAsia="Times New Roman" w:cs="Arial"/>
              </w:rPr>
              <w:t>Modifications to trade barriers and tariffs, tax laws.</w:t>
            </w:r>
          </w:p>
        </w:tc>
        <w:tc>
          <w:tcPr>
            <w:tcW w:w="1857" w:type="dxa"/>
          </w:tcPr>
          <w:p w14:paraId="6D8A7EBB" w14:textId="510C5EBE" w:rsidR="002B05CC" w:rsidRPr="007B52A9" w:rsidRDefault="002B05CC" w:rsidP="00847234">
            <w:pPr>
              <w:spacing w:before="100" w:beforeAutospacing="1" w:after="100" w:afterAutospacing="1"/>
              <w:rPr>
                <w:rFonts w:eastAsia="Times New Roman" w:cs="Arial"/>
              </w:rPr>
            </w:pPr>
            <w:r w:rsidRPr="007B52A9">
              <w:rPr>
                <w:rFonts w:eastAsia="Times New Roman" w:cs="Arial"/>
              </w:rPr>
              <w:t>GDP, rate of unemployment,</w:t>
            </w:r>
          </w:p>
        </w:tc>
        <w:tc>
          <w:tcPr>
            <w:tcW w:w="1724" w:type="dxa"/>
          </w:tcPr>
          <w:p w14:paraId="752CAC10" w14:textId="77777777" w:rsidR="002B05CC" w:rsidRPr="007B52A9" w:rsidRDefault="002B05CC" w:rsidP="00847234">
            <w:pPr>
              <w:spacing w:before="100" w:beforeAutospacing="1" w:after="100" w:afterAutospacing="1"/>
              <w:rPr>
                <w:rFonts w:eastAsia="Times New Roman" w:cs="Arial"/>
              </w:rPr>
            </w:pPr>
            <w:r w:rsidRPr="007B52A9">
              <w:rPr>
                <w:rFonts w:eastAsia="Times New Roman" w:cs="Arial"/>
              </w:rPr>
              <w:t>Leisure interests and education level.</w:t>
            </w:r>
          </w:p>
        </w:tc>
        <w:tc>
          <w:tcPr>
            <w:tcW w:w="1724" w:type="dxa"/>
          </w:tcPr>
          <w:p w14:paraId="4DD1E3D0" w14:textId="5D41698A" w:rsidR="002B05CC" w:rsidRPr="007B52A9" w:rsidRDefault="002B05CC" w:rsidP="00847234">
            <w:pPr>
              <w:spacing w:before="100" w:beforeAutospacing="1" w:after="100" w:afterAutospacing="1"/>
              <w:rPr>
                <w:rFonts w:eastAsia="Times New Roman" w:cs="Arial"/>
              </w:rPr>
            </w:pPr>
            <w:r w:rsidRPr="007B52A9">
              <w:rPr>
                <w:rFonts w:eastAsia="Times New Roman" w:cs="Arial"/>
              </w:rPr>
              <w:t>Discrimination legislation and safety</w:t>
            </w:r>
          </w:p>
        </w:tc>
        <w:tc>
          <w:tcPr>
            <w:tcW w:w="1830" w:type="dxa"/>
          </w:tcPr>
          <w:p w14:paraId="081D821A" w14:textId="0DB09962" w:rsidR="002B05CC" w:rsidRPr="007B52A9" w:rsidRDefault="002B05CC" w:rsidP="00847234">
            <w:pPr>
              <w:spacing w:before="100" w:beforeAutospacing="1" w:after="100" w:afterAutospacing="1"/>
              <w:rPr>
                <w:rFonts w:eastAsia="Times New Roman" w:cs="Arial"/>
              </w:rPr>
            </w:pPr>
            <w:r w:rsidRPr="007B52A9">
              <w:rPr>
                <w:rFonts w:eastAsia="Times New Roman" w:cs="Arial"/>
              </w:rPr>
              <w:t xml:space="preserve"> Automation</w:t>
            </w:r>
          </w:p>
        </w:tc>
        <w:tc>
          <w:tcPr>
            <w:tcW w:w="1254" w:type="dxa"/>
          </w:tcPr>
          <w:p w14:paraId="6F14C342" w14:textId="187EF6AB" w:rsidR="002B05CC" w:rsidRPr="007B52A9" w:rsidRDefault="002B05CC" w:rsidP="00847234">
            <w:pPr>
              <w:spacing w:before="100" w:beforeAutospacing="1" w:after="100" w:afterAutospacing="1"/>
              <w:rPr>
                <w:rFonts w:eastAsia="Times New Roman" w:cs="Arial"/>
              </w:rPr>
            </w:pPr>
            <w:r w:rsidRPr="007B52A9">
              <w:rPr>
                <w:rFonts w:eastAsia="Times New Roman" w:cs="Arial"/>
              </w:rPr>
              <w:t>Weather patterns</w:t>
            </w:r>
          </w:p>
        </w:tc>
      </w:tr>
      <w:tr w:rsidR="002B05CC" w:rsidRPr="007B52A9" w14:paraId="5EAFFF75" w14:textId="77777777" w:rsidTr="00BB4B0D">
        <w:trPr>
          <w:trHeight w:val="554"/>
        </w:trPr>
        <w:tc>
          <w:tcPr>
            <w:tcW w:w="1671" w:type="dxa"/>
          </w:tcPr>
          <w:p w14:paraId="5F7DF118" w14:textId="77777777" w:rsidR="002B05CC" w:rsidRPr="007B52A9" w:rsidRDefault="002B05CC" w:rsidP="00847234">
            <w:pPr>
              <w:spacing w:before="100" w:beforeAutospacing="1" w:after="100" w:afterAutospacing="1"/>
              <w:rPr>
                <w:rFonts w:eastAsia="Times New Roman" w:cs="Arial"/>
              </w:rPr>
            </w:pPr>
            <w:r w:rsidRPr="007B52A9">
              <w:rPr>
                <w:rFonts w:eastAsia="Times New Roman" w:cs="Arial"/>
              </w:rPr>
              <w:t>The level of corruption and intellectual property</w:t>
            </w:r>
          </w:p>
        </w:tc>
        <w:tc>
          <w:tcPr>
            <w:tcW w:w="1857" w:type="dxa"/>
          </w:tcPr>
          <w:p w14:paraId="7D971FB3" w14:textId="0B02920A" w:rsidR="002B05CC" w:rsidRPr="007B52A9" w:rsidRDefault="002B05CC" w:rsidP="00847234">
            <w:pPr>
              <w:spacing w:before="100" w:beforeAutospacing="1" w:after="100" w:afterAutospacing="1"/>
              <w:rPr>
                <w:rFonts w:eastAsia="Times New Roman" w:cs="Arial"/>
              </w:rPr>
            </w:pPr>
            <w:r w:rsidRPr="007B52A9">
              <w:rPr>
                <w:rFonts w:eastAsia="Times New Roman" w:cs="Arial"/>
              </w:rPr>
              <w:t>Amount of disposable income</w:t>
            </w:r>
          </w:p>
        </w:tc>
        <w:tc>
          <w:tcPr>
            <w:tcW w:w="1724" w:type="dxa"/>
          </w:tcPr>
          <w:p w14:paraId="29A80B24" w14:textId="4793565D" w:rsidR="002B05CC" w:rsidRPr="007B52A9" w:rsidRDefault="002B05CC" w:rsidP="00847234">
            <w:pPr>
              <w:spacing w:before="100" w:beforeAutospacing="1" w:after="100" w:afterAutospacing="1"/>
              <w:rPr>
                <w:rFonts w:eastAsia="Times New Roman" w:cs="Arial"/>
              </w:rPr>
            </w:pPr>
            <w:r w:rsidRPr="007B52A9">
              <w:rPr>
                <w:rFonts w:eastAsia="Times New Roman" w:cs="Arial"/>
              </w:rPr>
              <w:t xml:space="preserve">Education standard </w:t>
            </w:r>
          </w:p>
        </w:tc>
        <w:tc>
          <w:tcPr>
            <w:tcW w:w="1724" w:type="dxa"/>
          </w:tcPr>
          <w:p w14:paraId="2EC03A52" w14:textId="634D30F0" w:rsidR="002B05CC" w:rsidRPr="007B52A9" w:rsidRDefault="00A86D61" w:rsidP="00847234">
            <w:pPr>
              <w:spacing w:before="100" w:beforeAutospacing="1" w:after="100" w:afterAutospacing="1"/>
              <w:rPr>
                <w:rFonts w:eastAsia="Times New Roman" w:cs="Arial"/>
              </w:rPr>
            </w:pPr>
            <w:r w:rsidRPr="007B52A9">
              <w:rPr>
                <w:rFonts w:eastAsia="Times New Roman" w:cs="Arial"/>
              </w:rPr>
              <w:t>Laws regarding product quality</w:t>
            </w:r>
          </w:p>
        </w:tc>
        <w:tc>
          <w:tcPr>
            <w:tcW w:w="1830" w:type="dxa"/>
          </w:tcPr>
          <w:p w14:paraId="1F8A3841" w14:textId="77777777" w:rsidR="002B05CC" w:rsidRPr="007B52A9" w:rsidRDefault="002B05CC" w:rsidP="00847234">
            <w:pPr>
              <w:spacing w:before="100" w:beforeAutospacing="1" w:after="100" w:afterAutospacing="1"/>
              <w:rPr>
                <w:rFonts w:eastAsia="Times New Roman" w:cs="Arial"/>
              </w:rPr>
            </w:pPr>
            <w:r w:rsidRPr="007B52A9">
              <w:rPr>
                <w:rFonts w:eastAsia="Times New Roman" w:cs="Arial"/>
              </w:rPr>
              <w:t>The rate of technological diffusion</w:t>
            </w:r>
          </w:p>
        </w:tc>
        <w:tc>
          <w:tcPr>
            <w:tcW w:w="1254" w:type="dxa"/>
          </w:tcPr>
          <w:p w14:paraId="149CCEA3" w14:textId="77777777" w:rsidR="002B05CC" w:rsidRPr="007B52A9" w:rsidRDefault="002B05CC" w:rsidP="00847234">
            <w:pPr>
              <w:spacing w:before="100" w:beforeAutospacing="1" w:after="100" w:afterAutospacing="1"/>
              <w:rPr>
                <w:rFonts w:eastAsia="Times New Roman" w:cs="Arial"/>
              </w:rPr>
            </w:pPr>
            <w:r w:rsidRPr="007B52A9">
              <w:rPr>
                <w:rFonts w:eastAsia="Times New Roman" w:cs="Arial"/>
              </w:rPr>
              <w:t>Climate change</w:t>
            </w:r>
          </w:p>
        </w:tc>
      </w:tr>
    </w:tbl>
    <w:p w14:paraId="7D008A7E" w14:textId="77777777" w:rsidR="00E74675" w:rsidRDefault="00E74675" w:rsidP="00C508C2">
      <w:pPr>
        <w:pStyle w:val="Heading1"/>
        <w:rPr>
          <w:rFonts w:cs="Arial"/>
          <w:b/>
          <w:bCs/>
        </w:rPr>
      </w:pPr>
      <w:bookmarkStart w:id="13" w:name="_Toc119781452"/>
    </w:p>
    <w:p w14:paraId="31A6A923" w14:textId="77777777" w:rsidR="00E74675" w:rsidRDefault="00E74675">
      <w:pPr>
        <w:spacing w:before="0" w:after="160" w:line="259" w:lineRule="auto"/>
        <w:jc w:val="left"/>
        <w:rPr>
          <w:rFonts w:eastAsiaTheme="majorEastAsia" w:cs="Arial"/>
          <w:b/>
          <w:bCs/>
          <w:color w:val="000000" w:themeColor="text1"/>
          <w:sz w:val="28"/>
          <w:szCs w:val="32"/>
        </w:rPr>
      </w:pPr>
      <w:r>
        <w:rPr>
          <w:rFonts w:cs="Arial"/>
          <w:b/>
          <w:bCs/>
        </w:rPr>
        <w:br w:type="page"/>
      </w:r>
    </w:p>
    <w:p w14:paraId="2530833B" w14:textId="18CDFE6F" w:rsidR="007935C1" w:rsidRPr="0028010D" w:rsidRDefault="00C508C2" w:rsidP="00C508C2">
      <w:pPr>
        <w:pStyle w:val="Heading1"/>
        <w:rPr>
          <w:rFonts w:cs="Arial"/>
          <w:b/>
          <w:bCs/>
        </w:rPr>
      </w:pPr>
      <w:bookmarkStart w:id="14" w:name="_Toc119927161"/>
      <w:r w:rsidRPr="0028010D">
        <w:rPr>
          <w:rFonts w:cs="Arial"/>
          <w:b/>
          <w:bCs/>
        </w:rPr>
        <w:lastRenderedPageBreak/>
        <w:t>A range of alternative solutions to the problem</w:t>
      </w:r>
      <w:bookmarkEnd w:id="13"/>
      <w:bookmarkEnd w:id="14"/>
    </w:p>
    <w:p w14:paraId="66638CC5" w14:textId="281F5084" w:rsidR="007935C1" w:rsidRPr="007B52A9" w:rsidRDefault="00C508C2" w:rsidP="00C508C2">
      <w:pPr>
        <w:pStyle w:val="ListParagraph"/>
        <w:numPr>
          <w:ilvl w:val="0"/>
          <w:numId w:val="4"/>
        </w:numPr>
        <w:rPr>
          <w:rFonts w:cs="Arial"/>
        </w:rPr>
      </w:pPr>
      <w:r w:rsidRPr="007B52A9">
        <w:rPr>
          <w:rFonts w:cs="Arial"/>
        </w:rPr>
        <w:t xml:space="preserve">Develop </w:t>
      </w:r>
      <w:r w:rsidR="00184865" w:rsidRPr="007B52A9">
        <w:rPr>
          <w:rFonts w:cs="Arial"/>
        </w:rPr>
        <w:t>an excellent</w:t>
      </w:r>
      <w:r w:rsidRPr="007B52A9">
        <w:rPr>
          <w:rFonts w:cs="Arial"/>
        </w:rPr>
        <w:t xml:space="preserve"> working place.</w:t>
      </w:r>
    </w:p>
    <w:p w14:paraId="4E3EF45B" w14:textId="51C1B15A" w:rsidR="00C508C2" w:rsidRPr="007B52A9" w:rsidRDefault="00C508C2" w:rsidP="00C508C2">
      <w:pPr>
        <w:pStyle w:val="ListParagraph"/>
        <w:numPr>
          <w:ilvl w:val="0"/>
          <w:numId w:val="4"/>
        </w:numPr>
        <w:rPr>
          <w:rFonts w:cs="Arial"/>
        </w:rPr>
      </w:pPr>
      <w:r w:rsidRPr="007B52A9">
        <w:rPr>
          <w:rFonts w:cs="Arial"/>
        </w:rPr>
        <w:t>Provide recognition and rewards.</w:t>
      </w:r>
    </w:p>
    <w:p w14:paraId="0EBDA1AA" w14:textId="02BB3480" w:rsidR="00C508C2" w:rsidRPr="007B52A9" w:rsidRDefault="00C508C2" w:rsidP="00C508C2">
      <w:pPr>
        <w:pStyle w:val="ListParagraph"/>
        <w:numPr>
          <w:ilvl w:val="0"/>
          <w:numId w:val="4"/>
        </w:numPr>
        <w:rPr>
          <w:rFonts w:cs="Arial"/>
        </w:rPr>
      </w:pPr>
      <w:r w:rsidRPr="007B52A9">
        <w:rPr>
          <w:rFonts w:cs="Arial"/>
        </w:rPr>
        <w:t>Use of modern technology.</w:t>
      </w:r>
    </w:p>
    <w:p w14:paraId="62D9CC1E" w14:textId="1ACAFFD7" w:rsidR="00C508C2" w:rsidRPr="007B52A9" w:rsidRDefault="00C508C2" w:rsidP="00C508C2">
      <w:pPr>
        <w:pStyle w:val="ListParagraph"/>
        <w:numPr>
          <w:ilvl w:val="0"/>
          <w:numId w:val="4"/>
        </w:numPr>
        <w:rPr>
          <w:rFonts w:cs="Arial"/>
        </w:rPr>
      </w:pPr>
      <w:r w:rsidRPr="007B52A9">
        <w:rPr>
          <w:rFonts w:cs="Arial"/>
        </w:rPr>
        <w:t>Enhancement of employee engagement</w:t>
      </w:r>
      <w:r w:rsidR="00A86D61" w:rsidRPr="007B52A9">
        <w:rPr>
          <w:rFonts w:cs="Arial"/>
        </w:rPr>
        <w:t>.</w:t>
      </w:r>
    </w:p>
    <w:p w14:paraId="0113A19D" w14:textId="4F5A6C06" w:rsidR="00A86D61" w:rsidRPr="007B52A9" w:rsidRDefault="00A86D61" w:rsidP="00C508C2">
      <w:pPr>
        <w:pStyle w:val="ListParagraph"/>
        <w:numPr>
          <w:ilvl w:val="0"/>
          <w:numId w:val="4"/>
        </w:numPr>
        <w:rPr>
          <w:rFonts w:cs="Arial"/>
        </w:rPr>
      </w:pPr>
      <w:r w:rsidRPr="007B52A9">
        <w:rPr>
          <w:rFonts w:cs="Arial"/>
        </w:rPr>
        <w:t>Arrangement of company dinner.</w:t>
      </w:r>
    </w:p>
    <w:p w14:paraId="5AEEF786" w14:textId="6D92412F" w:rsidR="00A86D61" w:rsidRPr="0028010D" w:rsidRDefault="00FF0967" w:rsidP="00FF0967">
      <w:pPr>
        <w:pStyle w:val="Heading1"/>
        <w:rPr>
          <w:rFonts w:cs="Arial"/>
          <w:b/>
          <w:bCs/>
        </w:rPr>
      </w:pPr>
      <w:bookmarkStart w:id="15" w:name="_Toc119781453"/>
      <w:bookmarkStart w:id="16" w:name="_Toc119927162"/>
      <w:r w:rsidRPr="0028010D">
        <w:rPr>
          <w:rFonts w:cs="Arial"/>
          <w:b/>
          <w:bCs/>
        </w:rPr>
        <w:t>Evaluation of the alternative solution</w:t>
      </w:r>
      <w:bookmarkEnd w:id="15"/>
      <w:bookmarkEnd w:id="16"/>
    </w:p>
    <w:p w14:paraId="1EDB8AD5" w14:textId="3F1A8347" w:rsidR="000A4369" w:rsidRPr="0028010D" w:rsidRDefault="000A4369" w:rsidP="000A4369">
      <w:pPr>
        <w:pStyle w:val="Heading2"/>
        <w:rPr>
          <w:rFonts w:cs="Arial"/>
          <w:b/>
          <w:bCs/>
        </w:rPr>
      </w:pPr>
      <w:bookmarkStart w:id="17" w:name="_Hlk119750581"/>
      <w:bookmarkStart w:id="18" w:name="_Toc119781454"/>
      <w:bookmarkStart w:id="19" w:name="_Toc119927163"/>
      <w:r w:rsidRPr="0028010D">
        <w:rPr>
          <w:rFonts w:cs="Arial"/>
          <w:b/>
          <w:bCs/>
        </w:rPr>
        <w:t xml:space="preserve">Weighted decision-making matrix </w:t>
      </w:r>
      <w:bookmarkEnd w:id="17"/>
      <w:r w:rsidRPr="0028010D">
        <w:rPr>
          <w:rFonts w:cs="Arial"/>
          <w:b/>
          <w:bCs/>
        </w:rPr>
        <w:t>low productivity problem</w:t>
      </w:r>
      <w:bookmarkEnd w:id="18"/>
      <w:bookmarkEnd w:id="19"/>
    </w:p>
    <w:tbl>
      <w:tblPr>
        <w:tblStyle w:val="TableGrid"/>
        <w:tblW w:w="0" w:type="auto"/>
        <w:tblLook w:val="04A0" w:firstRow="1" w:lastRow="0" w:firstColumn="1" w:lastColumn="0" w:noHBand="0" w:noVBand="1"/>
      </w:tblPr>
      <w:tblGrid>
        <w:gridCol w:w="1558"/>
        <w:gridCol w:w="1402"/>
        <w:gridCol w:w="1493"/>
        <w:gridCol w:w="1467"/>
        <w:gridCol w:w="1754"/>
        <w:gridCol w:w="1676"/>
      </w:tblGrid>
      <w:tr w:rsidR="00877D03" w:rsidRPr="007B52A9" w14:paraId="6EC4DB92" w14:textId="77777777" w:rsidTr="00E74675">
        <w:tc>
          <w:tcPr>
            <w:tcW w:w="0" w:type="auto"/>
          </w:tcPr>
          <w:p w14:paraId="0374399E" w14:textId="233BA2F5" w:rsidR="00877D03" w:rsidRPr="007B52A9" w:rsidRDefault="0062211F" w:rsidP="007935C1">
            <w:pPr>
              <w:rPr>
                <w:rFonts w:cs="Arial"/>
                <w:b/>
                <w:bCs/>
              </w:rPr>
            </w:pPr>
            <w:r w:rsidRPr="007B52A9">
              <w:rPr>
                <w:rFonts w:cs="Arial"/>
                <w:b/>
                <w:bCs/>
              </w:rPr>
              <w:t>Factors</w:t>
            </w:r>
          </w:p>
        </w:tc>
        <w:tc>
          <w:tcPr>
            <w:tcW w:w="0" w:type="auto"/>
          </w:tcPr>
          <w:p w14:paraId="34771DCB" w14:textId="31CC6D3A" w:rsidR="00877D03" w:rsidRPr="007B52A9" w:rsidRDefault="00877D03" w:rsidP="00877D03">
            <w:pPr>
              <w:jc w:val="center"/>
              <w:rPr>
                <w:rFonts w:cs="Arial"/>
                <w:b/>
                <w:bCs/>
              </w:rPr>
            </w:pPr>
            <w:r w:rsidRPr="007B52A9">
              <w:rPr>
                <w:rFonts w:cs="Arial"/>
                <w:b/>
                <w:bCs/>
              </w:rPr>
              <w:t>Develop a favo</w:t>
            </w:r>
            <w:r w:rsidR="00312DF3">
              <w:rPr>
                <w:rFonts w:cs="Arial"/>
                <w:b/>
                <w:bCs/>
              </w:rPr>
              <w:t>u</w:t>
            </w:r>
            <w:r w:rsidRPr="007B52A9">
              <w:rPr>
                <w:rFonts w:cs="Arial"/>
                <w:b/>
                <w:bCs/>
              </w:rPr>
              <w:t>rable working place</w:t>
            </w:r>
          </w:p>
          <w:p w14:paraId="0D94838D" w14:textId="15878327" w:rsidR="0062211F" w:rsidRPr="007B52A9" w:rsidRDefault="0062211F" w:rsidP="00877D03">
            <w:pPr>
              <w:jc w:val="center"/>
              <w:rPr>
                <w:rFonts w:cs="Arial"/>
                <w:b/>
                <w:bCs/>
              </w:rPr>
            </w:pPr>
            <w:r w:rsidRPr="007B52A9">
              <w:rPr>
                <w:rFonts w:cs="Arial"/>
                <w:b/>
                <w:bCs/>
              </w:rPr>
              <w:t>2</w:t>
            </w:r>
          </w:p>
          <w:p w14:paraId="1CD30B50" w14:textId="3C0C070C" w:rsidR="0062211F" w:rsidRPr="007B52A9" w:rsidRDefault="0062211F" w:rsidP="00877D03">
            <w:pPr>
              <w:jc w:val="center"/>
              <w:rPr>
                <w:rFonts w:cs="Arial"/>
                <w:b/>
                <w:bCs/>
              </w:rPr>
            </w:pPr>
          </w:p>
        </w:tc>
        <w:tc>
          <w:tcPr>
            <w:tcW w:w="0" w:type="auto"/>
          </w:tcPr>
          <w:p w14:paraId="20423FDD" w14:textId="77777777" w:rsidR="00877D03" w:rsidRPr="007B52A9" w:rsidRDefault="00877D03" w:rsidP="00877D03">
            <w:pPr>
              <w:jc w:val="center"/>
              <w:rPr>
                <w:rFonts w:cs="Arial"/>
                <w:b/>
                <w:bCs/>
              </w:rPr>
            </w:pPr>
            <w:r w:rsidRPr="007B52A9">
              <w:rPr>
                <w:rFonts w:cs="Arial"/>
                <w:b/>
                <w:bCs/>
              </w:rPr>
              <w:t>Provide recognition and rewards</w:t>
            </w:r>
          </w:p>
          <w:p w14:paraId="6765B648" w14:textId="2898C373" w:rsidR="0062211F" w:rsidRPr="007B52A9" w:rsidRDefault="0062211F" w:rsidP="00877D03">
            <w:pPr>
              <w:jc w:val="center"/>
              <w:rPr>
                <w:rFonts w:cs="Arial"/>
                <w:b/>
                <w:bCs/>
              </w:rPr>
            </w:pPr>
            <w:r w:rsidRPr="007B52A9">
              <w:rPr>
                <w:rFonts w:cs="Arial"/>
                <w:b/>
                <w:bCs/>
              </w:rPr>
              <w:t>3</w:t>
            </w:r>
          </w:p>
        </w:tc>
        <w:tc>
          <w:tcPr>
            <w:tcW w:w="0" w:type="auto"/>
          </w:tcPr>
          <w:p w14:paraId="1C0A4474" w14:textId="77777777" w:rsidR="00877D03" w:rsidRPr="007B52A9" w:rsidRDefault="00877D03" w:rsidP="00877D03">
            <w:pPr>
              <w:jc w:val="center"/>
              <w:rPr>
                <w:rFonts w:cs="Arial"/>
                <w:b/>
                <w:bCs/>
              </w:rPr>
            </w:pPr>
            <w:bookmarkStart w:id="20" w:name="_Hlk119745947"/>
            <w:r w:rsidRPr="007B52A9">
              <w:rPr>
                <w:rFonts w:cs="Arial"/>
                <w:b/>
                <w:bCs/>
              </w:rPr>
              <w:t>Use of modern technology</w:t>
            </w:r>
          </w:p>
          <w:bookmarkEnd w:id="20"/>
          <w:p w14:paraId="440EC72A" w14:textId="50F0DE39" w:rsidR="0062211F" w:rsidRPr="007B52A9" w:rsidRDefault="0062211F" w:rsidP="00877D03">
            <w:pPr>
              <w:jc w:val="center"/>
              <w:rPr>
                <w:rFonts w:cs="Arial"/>
                <w:b/>
                <w:bCs/>
              </w:rPr>
            </w:pPr>
            <w:r w:rsidRPr="007B52A9">
              <w:rPr>
                <w:rFonts w:cs="Arial"/>
                <w:b/>
                <w:bCs/>
              </w:rPr>
              <w:t>5</w:t>
            </w:r>
          </w:p>
        </w:tc>
        <w:tc>
          <w:tcPr>
            <w:tcW w:w="0" w:type="auto"/>
          </w:tcPr>
          <w:p w14:paraId="31EE01F9" w14:textId="77777777" w:rsidR="00877D03" w:rsidRPr="007B52A9" w:rsidRDefault="00877D03" w:rsidP="00877D03">
            <w:pPr>
              <w:jc w:val="center"/>
              <w:rPr>
                <w:rFonts w:cs="Arial"/>
                <w:b/>
                <w:bCs/>
              </w:rPr>
            </w:pPr>
            <w:r w:rsidRPr="007B52A9">
              <w:rPr>
                <w:rFonts w:cs="Arial"/>
                <w:b/>
                <w:bCs/>
              </w:rPr>
              <w:t>Enhancement of employee engagement</w:t>
            </w:r>
          </w:p>
          <w:p w14:paraId="05FB7C64" w14:textId="12CE6E46" w:rsidR="005355EA" w:rsidRPr="007B52A9" w:rsidRDefault="005355EA" w:rsidP="00877D03">
            <w:pPr>
              <w:jc w:val="center"/>
              <w:rPr>
                <w:rFonts w:cs="Arial"/>
                <w:b/>
                <w:bCs/>
              </w:rPr>
            </w:pPr>
            <w:r w:rsidRPr="007B52A9">
              <w:rPr>
                <w:rFonts w:cs="Arial"/>
                <w:b/>
                <w:bCs/>
              </w:rPr>
              <w:t>2</w:t>
            </w:r>
          </w:p>
        </w:tc>
        <w:tc>
          <w:tcPr>
            <w:tcW w:w="0" w:type="auto"/>
          </w:tcPr>
          <w:p w14:paraId="298CB33D" w14:textId="77777777" w:rsidR="00877D03" w:rsidRPr="007B52A9" w:rsidRDefault="00877D03" w:rsidP="00877D03">
            <w:pPr>
              <w:jc w:val="center"/>
              <w:rPr>
                <w:rFonts w:cs="Arial"/>
                <w:b/>
                <w:bCs/>
              </w:rPr>
            </w:pPr>
            <w:r w:rsidRPr="007B52A9">
              <w:rPr>
                <w:rFonts w:cs="Arial"/>
                <w:b/>
                <w:bCs/>
              </w:rPr>
              <w:t>Arrangement of company dinner</w:t>
            </w:r>
          </w:p>
          <w:p w14:paraId="1BDFAB8C" w14:textId="15C4E515" w:rsidR="0062211F" w:rsidRPr="007B52A9" w:rsidRDefault="0062211F" w:rsidP="00877D03">
            <w:pPr>
              <w:jc w:val="center"/>
              <w:rPr>
                <w:rFonts w:cs="Arial"/>
                <w:b/>
                <w:bCs/>
              </w:rPr>
            </w:pPr>
            <w:r w:rsidRPr="007B52A9">
              <w:rPr>
                <w:rFonts w:cs="Arial"/>
                <w:b/>
                <w:bCs/>
              </w:rPr>
              <w:t>1</w:t>
            </w:r>
          </w:p>
        </w:tc>
      </w:tr>
      <w:tr w:rsidR="00877D03" w:rsidRPr="007B52A9" w14:paraId="405B50BE" w14:textId="77777777" w:rsidTr="00E74675">
        <w:tc>
          <w:tcPr>
            <w:tcW w:w="0" w:type="auto"/>
          </w:tcPr>
          <w:p w14:paraId="11285558" w14:textId="1572F32B" w:rsidR="00877D03" w:rsidRPr="007B52A9" w:rsidRDefault="0062211F" w:rsidP="007935C1">
            <w:pPr>
              <w:rPr>
                <w:rFonts w:cs="Arial"/>
                <w:b/>
                <w:bCs/>
              </w:rPr>
            </w:pPr>
            <w:r w:rsidRPr="007B52A9">
              <w:rPr>
                <w:rFonts w:cs="Arial"/>
                <w:b/>
                <w:bCs/>
              </w:rPr>
              <w:t xml:space="preserve">Available of capital </w:t>
            </w:r>
          </w:p>
        </w:tc>
        <w:tc>
          <w:tcPr>
            <w:tcW w:w="0" w:type="auto"/>
          </w:tcPr>
          <w:p w14:paraId="535EDA9F" w14:textId="0AAEA710" w:rsidR="00877D03" w:rsidRPr="007B52A9" w:rsidRDefault="005355EA" w:rsidP="00C93571">
            <w:pPr>
              <w:jc w:val="center"/>
              <w:rPr>
                <w:rFonts w:cs="Arial"/>
              </w:rPr>
            </w:pPr>
            <w:r w:rsidRPr="007B52A9">
              <w:rPr>
                <w:rFonts w:cs="Arial"/>
              </w:rPr>
              <w:t>4×2=8</w:t>
            </w:r>
          </w:p>
        </w:tc>
        <w:tc>
          <w:tcPr>
            <w:tcW w:w="0" w:type="auto"/>
          </w:tcPr>
          <w:p w14:paraId="78F5F4CD" w14:textId="646774F5" w:rsidR="00877D03" w:rsidRPr="007B52A9" w:rsidRDefault="005355EA" w:rsidP="00C93571">
            <w:pPr>
              <w:jc w:val="center"/>
              <w:rPr>
                <w:rFonts w:cs="Arial"/>
              </w:rPr>
            </w:pPr>
            <w:r w:rsidRPr="007B52A9">
              <w:rPr>
                <w:rFonts w:cs="Arial"/>
              </w:rPr>
              <w:t>5×3=15</w:t>
            </w:r>
          </w:p>
        </w:tc>
        <w:tc>
          <w:tcPr>
            <w:tcW w:w="0" w:type="auto"/>
          </w:tcPr>
          <w:p w14:paraId="0EBD6405" w14:textId="51CE4A84" w:rsidR="00877D03" w:rsidRPr="007B52A9" w:rsidRDefault="005355EA" w:rsidP="00C93571">
            <w:pPr>
              <w:jc w:val="center"/>
              <w:rPr>
                <w:rFonts w:cs="Arial"/>
              </w:rPr>
            </w:pPr>
            <w:r w:rsidRPr="007B52A9">
              <w:rPr>
                <w:rFonts w:cs="Arial"/>
              </w:rPr>
              <w:t>4</w:t>
            </w:r>
            <w:r w:rsidR="00483C31" w:rsidRPr="007B52A9">
              <w:rPr>
                <w:rFonts w:cs="Arial"/>
              </w:rPr>
              <w:t>×</w:t>
            </w:r>
            <w:r w:rsidRPr="007B52A9">
              <w:rPr>
                <w:rFonts w:cs="Arial"/>
              </w:rPr>
              <w:t>5=20</w:t>
            </w:r>
          </w:p>
        </w:tc>
        <w:tc>
          <w:tcPr>
            <w:tcW w:w="0" w:type="auto"/>
          </w:tcPr>
          <w:p w14:paraId="12B2DDEC" w14:textId="53FC9C5C" w:rsidR="00877D03" w:rsidRPr="007B52A9" w:rsidRDefault="005355EA" w:rsidP="00C93571">
            <w:pPr>
              <w:jc w:val="center"/>
              <w:rPr>
                <w:rFonts w:cs="Arial"/>
              </w:rPr>
            </w:pPr>
            <w:r w:rsidRPr="007B52A9">
              <w:rPr>
                <w:rFonts w:cs="Arial"/>
              </w:rPr>
              <w:t>4×2=8</w:t>
            </w:r>
          </w:p>
        </w:tc>
        <w:tc>
          <w:tcPr>
            <w:tcW w:w="0" w:type="auto"/>
          </w:tcPr>
          <w:p w14:paraId="72F872DC" w14:textId="4A950FD3" w:rsidR="00877D03" w:rsidRPr="007B52A9" w:rsidRDefault="005A5E8A" w:rsidP="00C93571">
            <w:pPr>
              <w:jc w:val="center"/>
              <w:rPr>
                <w:rFonts w:cs="Arial"/>
              </w:rPr>
            </w:pPr>
            <w:r w:rsidRPr="007B52A9">
              <w:rPr>
                <w:rFonts w:cs="Arial"/>
              </w:rPr>
              <w:t>5×1=5</w:t>
            </w:r>
          </w:p>
        </w:tc>
      </w:tr>
      <w:tr w:rsidR="00877D03" w:rsidRPr="007B52A9" w14:paraId="79972406" w14:textId="77777777" w:rsidTr="00E74675">
        <w:tc>
          <w:tcPr>
            <w:tcW w:w="0" w:type="auto"/>
          </w:tcPr>
          <w:p w14:paraId="0A355561" w14:textId="59B4677B" w:rsidR="00877D03" w:rsidRPr="007B52A9" w:rsidRDefault="005355EA" w:rsidP="007935C1">
            <w:pPr>
              <w:rPr>
                <w:rFonts w:cs="Arial"/>
                <w:b/>
                <w:bCs/>
              </w:rPr>
            </w:pPr>
            <w:r w:rsidRPr="007B52A9">
              <w:rPr>
                <w:rFonts w:cs="Arial"/>
                <w:b/>
                <w:bCs/>
              </w:rPr>
              <w:t>Intention of employers</w:t>
            </w:r>
          </w:p>
        </w:tc>
        <w:tc>
          <w:tcPr>
            <w:tcW w:w="0" w:type="auto"/>
          </w:tcPr>
          <w:p w14:paraId="3B19213C" w14:textId="3129F6EC" w:rsidR="00877D03" w:rsidRPr="007B52A9" w:rsidRDefault="005355EA" w:rsidP="00C93571">
            <w:pPr>
              <w:jc w:val="center"/>
              <w:rPr>
                <w:rFonts w:cs="Arial"/>
              </w:rPr>
            </w:pPr>
            <w:r w:rsidRPr="007B52A9">
              <w:rPr>
                <w:rFonts w:cs="Arial"/>
              </w:rPr>
              <w:t>3×2=6</w:t>
            </w:r>
          </w:p>
        </w:tc>
        <w:tc>
          <w:tcPr>
            <w:tcW w:w="0" w:type="auto"/>
          </w:tcPr>
          <w:p w14:paraId="4E1CE113" w14:textId="2ED4589E" w:rsidR="00877D03" w:rsidRPr="007B52A9" w:rsidRDefault="005355EA" w:rsidP="00C93571">
            <w:pPr>
              <w:jc w:val="center"/>
              <w:rPr>
                <w:rFonts w:cs="Arial"/>
              </w:rPr>
            </w:pPr>
            <w:r w:rsidRPr="007B52A9">
              <w:rPr>
                <w:rFonts w:cs="Arial"/>
              </w:rPr>
              <w:t>4×3=12</w:t>
            </w:r>
          </w:p>
        </w:tc>
        <w:tc>
          <w:tcPr>
            <w:tcW w:w="0" w:type="auto"/>
          </w:tcPr>
          <w:p w14:paraId="44F36D6B" w14:textId="780E8A67" w:rsidR="00877D03" w:rsidRPr="007B52A9" w:rsidRDefault="005355EA" w:rsidP="00C93571">
            <w:pPr>
              <w:jc w:val="center"/>
              <w:rPr>
                <w:rFonts w:cs="Arial"/>
              </w:rPr>
            </w:pPr>
            <w:r w:rsidRPr="007B52A9">
              <w:rPr>
                <w:rFonts w:cs="Arial"/>
              </w:rPr>
              <w:t>3×5=15</w:t>
            </w:r>
          </w:p>
        </w:tc>
        <w:tc>
          <w:tcPr>
            <w:tcW w:w="0" w:type="auto"/>
          </w:tcPr>
          <w:p w14:paraId="49B981B4" w14:textId="1A44DA7D" w:rsidR="00877D03" w:rsidRPr="007B52A9" w:rsidRDefault="005A5E8A" w:rsidP="00C93571">
            <w:pPr>
              <w:jc w:val="center"/>
              <w:rPr>
                <w:rFonts w:cs="Arial"/>
              </w:rPr>
            </w:pPr>
            <w:r w:rsidRPr="007B52A9">
              <w:rPr>
                <w:rFonts w:cs="Arial"/>
              </w:rPr>
              <w:t>4×3= 12</w:t>
            </w:r>
          </w:p>
        </w:tc>
        <w:tc>
          <w:tcPr>
            <w:tcW w:w="0" w:type="auto"/>
          </w:tcPr>
          <w:p w14:paraId="6CB1BC71" w14:textId="77777777" w:rsidR="00877D03" w:rsidRPr="007B52A9" w:rsidRDefault="00877D03" w:rsidP="00C93571">
            <w:pPr>
              <w:jc w:val="center"/>
              <w:rPr>
                <w:rFonts w:cs="Arial"/>
              </w:rPr>
            </w:pPr>
          </w:p>
        </w:tc>
      </w:tr>
      <w:tr w:rsidR="00877D03" w:rsidRPr="007B52A9" w14:paraId="66A0B5A2" w14:textId="77777777" w:rsidTr="00E74675">
        <w:tc>
          <w:tcPr>
            <w:tcW w:w="0" w:type="auto"/>
          </w:tcPr>
          <w:p w14:paraId="364DE674" w14:textId="3A78DA59" w:rsidR="00877D03" w:rsidRPr="007B52A9" w:rsidRDefault="0062211F" w:rsidP="007935C1">
            <w:pPr>
              <w:rPr>
                <w:rFonts w:cs="Arial"/>
                <w:b/>
                <w:bCs/>
              </w:rPr>
            </w:pPr>
            <w:r w:rsidRPr="007B52A9">
              <w:rPr>
                <w:rFonts w:cs="Arial"/>
                <w:b/>
                <w:bCs/>
              </w:rPr>
              <w:t>Availability of input, machinery, materials</w:t>
            </w:r>
          </w:p>
        </w:tc>
        <w:tc>
          <w:tcPr>
            <w:tcW w:w="0" w:type="auto"/>
          </w:tcPr>
          <w:p w14:paraId="658EB5BF" w14:textId="530950F9" w:rsidR="00877D03" w:rsidRPr="007B52A9" w:rsidRDefault="005355EA" w:rsidP="00C93571">
            <w:pPr>
              <w:jc w:val="center"/>
              <w:rPr>
                <w:rFonts w:cs="Arial"/>
              </w:rPr>
            </w:pPr>
            <w:r w:rsidRPr="007B52A9">
              <w:rPr>
                <w:rFonts w:cs="Arial"/>
              </w:rPr>
              <w:t>5×2=10</w:t>
            </w:r>
          </w:p>
        </w:tc>
        <w:tc>
          <w:tcPr>
            <w:tcW w:w="0" w:type="auto"/>
          </w:tcPr>
          <w:p w14:paraId="2EDF56C6" w14:textId="16CE9BFD" w:rsidR="00877D03" w:rsidRPr="007B52A9" w:rsidRDefault="005355EA" w:rsidP="00C93571">
            <w:pPr>
              <w:jc w:val="center"/>
              <w:rPr>
                <w:rFonts w:cs="Arial"/>
              </w:rPr>
            </w:pPr>
            <w:r w:rsidRPr="007B52A9">
              <w:rPr>
                <w:rFonts w:cs="Arial"/>
              </w:rPr>
              <w:t>3×3=9</w:t>
            </w:r>
          </w:p>
        </w:tc>
        <w:tc>
          <w:tcPr>
            <w:tcW w:w="0" w:type="auto"/>
          </w:tcPr>
          <w:p w14:paraId="4910C378" w14:textId="2370C572" w:rsidR="00877D03" w:rsidRPr="007B52A9" w:rsidRDefault="005355EA" w:rsidP="00C93571">
            <w:pPr>
              <w:jc w:val="center"/>
              <w:rPr>
                <w:rFonts w:cs="Arial"/>
              </w:rPr>
            </w:pPr>
            <w:r w:rsidRPr="007B52A9">
              <w:rPr>
                <w:rFonts w:cs="Arial"/>
              </w:rPr>
              <w:t>3×5=15</w:t>
            </w:r>
          </w:p>
        </w:tc>
        <w:tc>
          <w:tcPr>
            <w:tcW w:w="0" w:type="auto"/>
          </w:tcPr>
          <w:p w14:paraId="2327AEC2" w14:textId="4363DD61" w:rsidR="00877D03" w:rsidRPr="007B52A9" w:rsidRDefault="005A5E8A" w:rsidP="00C93571">
            <w:pPr>
              <w:jc w:val="center"/>
              <w:rPr>
                <w:rFonts w:cs="Arial"/>
              </w:rPr>
            </w:pPr>
            <w:r w:rsidRPr="007B52A9">
              <w:rPr>
                <w:rFonts w:cs="Arial"/>
              </w:rPr>
              <w:t>4×2=8</w:t>
            </w:r>
          </w:p>
        </w:tc>
        <w:tc>
          <w:tcPr>
            <w:tcW w:w="0" w:type="auto"/>
          </w:tcPr>
          <w:p w14:paraId="44680BFD" w14:textId="54930C29" w:rsidR="00877D03" w:rsidRPr="007B52A9" w:rsidRDefault="005A5E8A" w:rsidP="00C93571">
            <w:pPr>
              <w:jc w:val="center"/>
              <w:rPr>
                <w:rFonts w:cs="Arial"/>
              </w:rPr>
            </w:pPr>
            <w:r w:rsidRPr="007B52A9">
              <w:rPr>
                <w:rFonts w:cs="Arial"/>
              </w:rPr>
              <w:t>4×1=1</w:t>
            </w:r>
          </w:p>
        </w:tc>
      </w:tr>
      <w:tr w:rsidR="00877D03" w:rsidRPr="007B52A9" w14:paraId="3182319D" w14:textId="77777777" w:rsidTr="00E74675">
        <w:tc>
          <w:tcPr>
            <w:tcW w:w="0" w:type="auto"/>
          </w:tcPr>
          <w:p w14:paraId="3E65080E" w14:textId="660CB662" w:rsidR="00877D03" w:rsidRPr="007B52A9" w:rsidRDefault="005355EA" w:rsidP="007935C1">
            <w:pPr>
              <w:rPr>
                <w:rFonts w:cs="Arial"/>
                <w:b/>
                <w:bCs/>
              </w:rPr>
            </w:pPr>
            <w:r w:rsidRPr="007B52A9">
              <w:rPr>
                <w:rFonts w:cs="Arial"/>
                <w:b/>
                <w:bCs/>
              </w:rPr>
              <w:t xml:space="preserve">Rules and regulations of the </w:t>
            </w:r>
            <w:r w:rsidRPr="007B52A9">
              <w:rPr>
                <w:rFonts w:cs="Arial"/>
                <w:b/>
                <w:bCs/>
              </w:rPr>
              <w:lastRenderedPageBreak/>
              <w:t>government</w:t>
            </w:r>
          </w:p>
        </w:tc>
        <w:tc>
          <w:tcPr>
            <w:tcW w:w="0" w:type="auto"/>
          </w:tcPr>
          <w:p w14:paraId="44F2D2C2" w14:textId="66FC4406" w:rsidR="00877D03" w:rsidRPr="007B52A9" w:rsidRDefault="005355EA" w:rsidP="00C93571">
            <w:pPr>
              <w:jc w:val="center"/>
              <w:rPr>
                <w:rFonts w:cs="Arial"/>
              </w:rPr>
            </w:pPr>
            <w:r w:rsidRPr="007B52A9">
              <w:rPr>
                <w:rFonts w:cs="Arial"/>
              </w:rPr>
              <w:lastRenderedPageBreak/>
              <w:t>4×2=8</w:t>
            </w:r>
          </w:p>
        </w:tc>
        <w:tc>
          <w:tcPr>
            <w:tcW w:w="0" w:type="auto"/>
          </w:tcPr>
          <w:p w14:paraId="328C35DE" w14:textId="06B16375" w:rsidR="00877D03" w:rsidRPr="007B52A9" w:rsidRDefault="005355EA" w:rsidP="00C93571">
            <w:pPr>
              <w:jc w:val="center"/>
              <w:rPr>
                <w:rFonts w:cs="Arial"/>
              </w:rPr>
            </w:pPr>
            <w:r w:rsidRPr="007B52A9">
              <w:rPr>
                <w:rFonts w:cs="Arial"/>
              </w:rPr>
              <w:t>2×3=6</w:t>
            </w:r>
          </w:p>
        </w:tc>
        <w:tc>
          <w:tcPr>
            <w:tcW w:w="0" w:type="auto"/>
          </w:tcPr>
          <w:p w14:paraId="47FB53E0" w14:textId="7656B779" w:rsidR="00877D03" w:rsidRPr="007B52A9" w:rsidRDefault="005355EA" w:rsidP="00C93571">
            <w:pPr>
              <w:jc w:val="center"/>
              <w:rPr>
                <w:rFonts w:cs="Arial"/>
              </w:rPr>
            </w:pPr>
            <w:r w:rsidRPr="007B52A9">
              <w:rPr>
                <w:rFonts w:cs="Arial"/>
              </w:rPr>
              <w:t>2×5=10</w:t>
            </w:r>
          </w:p>
        </w:tc>
        <w:tc>
          <w:tcPr>
            <w:tcW w:w="0" w:type="auto"/>
          </w:tcPr>
          <w:p w14:paraId="0FCD8421" w14:textId="2B737A0C" w:rsidR="00877D03" w:rsidRPr="007B52A9" w:rsidRDefault="005A5E8A" w:rsidP="00C93571">
            <w:pPr>
              <w:jc w:val="center"/>
              <w:rPr>
                <w:rFonts w:cs="Arial"/>
              </w:rPr>
            </w:pPr>
            <w:r w:rsidRPr="007B52A9">
              <w:rPr>
                <w:rFonts w:cs="Arial"/>
              </w:rPr>
              <w:t>4×3=12</w:t>
            </w:r>
          </w:p>
        </w:tc>
        <w:tc>
          <w:tcPr>
            <w:tcW w:w="0" w:type="auto"/>
          </w:tcPr>
          <w:p w14:paraId="5A52B1F7" w14:textId="311BCD0D" w:rsidR="00877D03" w:rsidRPr="007B52A9" w:rsidRDefault="005A5E8A" w:rsidP="00C93571">
            <w:pPr>
              <w:jc w:val="center"/>
              <w:rPr>
                <w:rFonts w:cs="Arial"/>
              </w:rPr>
            </w:pPr>
            <w:r w:rsidRPr="007B52A9">
              <w:rPr>
                <w:rFonts w:cs="Arial"/>
              </w:rPr>
              <w:t>5×1=5</w:t>
            </w:r>
          </w:p>
        </w:tc>
      </w:tr>
      <w:tr w:rsidR="0062211F" w:rsidRPr="007B52A9" w14:paraId="100DC824" w14:textId="77777777" w:rsidTr="00E74675">
        <w:tc>
          <w:tcPr>
            <w:tcW w:w="0" w:type="auto"/>
          </w:tcPr>
          <w:p w14:paraId="655B3534" w14:textId="6E84C4CE" w:rsidR="0062211F" w:rsidRPr="007B52A9" w:rsidRDefault="005355EA" w:rsidP="007935C1">
            <w:pPr>
              <w:rPr>
                <w:rFonts w:cs="Arial"/>
                <w:b/>
                <w:bCs/>
              </w:rPr>
            </w:pPr>
            <w:r w:rsidRPr="007B52A9">
              <w:rPr>
                <w:rFonts w:cs="Arial"/>
                <w:b/>
                <w:bCs/>
              </w:rPr>
              <w:t>Sustain in the competitive market</w:t>
            </w:r>
          </w:p>
        </w:tc>
        <w:tc>
          <w:tcPr>
            <w:tcW w:w="0" w:type="auto"/>
          </w:tcPr>
          <w:p w14:paraId="7714EC18" w14:textId="774DD33C" w:rsidR="0062211F" w:rsidRPr="007B52A9" w:rsidRDefault="005355EA" w:rsidP="00C93571">
            <w:pPr>
              <w:jc w:val="center"/>
              <w:rPr>
                <w:rFonts w:cs="Arial"/>
              </w:rPr>
            </w:pPr>
            <w:r w:rsidRPr="007B52A9">
              <w:rPr>
                <w:rFonts w:cs="Arial"/>
              </w:rPr>
              <w:t>2×2=4</w:t>
            </w:r>
          </w:p>
        </w:tc>
        <w:tc>
          <w:tcPr>
            <w:tcW w:w="0" w:type="auto"/>
          </w:tcPr>
          <w:p w14:paraId="78B25D9C" w14:textId="45E97B24" w:rsidR="0062211F" w:rsidRPr="007B52A9" w:rsidRDefault="005355EA" w:rsidP="00C93571">
            <w:pPr>
              <w:jc w:val="center"/>
              <w:rPr>
                <w:rFonts w:cs="Arial"/>
              </w:rPr>
            </w:pPr>
            <w:r w:rsidRPr="007B52A9">
              <w:rPr>
                <w:rFonts w:cs="Arial"/>
              </w:rPr>
              <w:t>2×3=6</w:t>
            </w:r>
          </w:p>
        </w:tc>
        <w:tc>
          <w:tcPr>
            <w:tcW w:w="0" w:type="auto"/>
          </w:tcPr>
          <w:p w14:paraId="6DBE247A" w14:textId="10FFE6F9" w:rsidR="0062211F" w:rsidRPr="007B52A9" w:rsidRDefault="005355EA" w:rsidP="00C93571">
            <w:pPr>
              <w:jc w:val="center"/>
              <w:rPr>
                <w:rFonts w:cs="Arial"/>
              </w:rPr>
            </w:pPr>
            <w:r w:rsidRPr="007B52A9">
              <w:rPr>
                <w:rFonts w:cs="Arial"/>
              </w:rPr>
              <w:t>1×5=5</w:t>
            </w:r>
          </w:p>
        </w:tc>
        <w:tc>
          <w:tcPr>
            <w:tcW w:w="0" w:type="auto"/>
          </w:tcPr>
          <w:p w14:paraId="328A516F" w14:textId="0211607E" w:rsidR="0062211F" w:rsidRPr="007B52A9" w:rsidRDefault="005A5E8A" w:rsidP="00C93571">
            <w:pPr>
              <w:jc w:val="center"/>
              <w:rPr>
                <w:rFonts w:cs="Arial"/>
              </w:rPr>
            </w:pPr>
            <w:r w:rsidRPr="007B52A9">
              <w:rPr>
                <w:rFonts w:cs="Arial"/>
              </w:rPr>
              <w:t>4×1=4</w:t>
            </w:r>
          </w:p>
        </w:tc>
        <w:tc>
          <w:tcPr>
            <w:tcW w:w="0" w:type="auto"/>
          </w:tcPr>
          <w:p w14:paraId="7F62E590" w14:textId="07F94E50" w:rsidR="0062211F" w:rsidRPr="007B52A9" w:rsidRDefault="005A5E8A" w:rsidP="00C93571">
            <w:pPr>
              <w:jc w:val="center"/>
              <w:rPr>
                <w:rFonts w:cs="Arial"/>
              </w:rPr>
            </w:pPr>
            <w:r w:rsidRPr="007B52A9">
              <w:rPr>
                <w:rFonts w:cs="Arial"/>
              </w:rPr>
              <w:t>5×2=10</w:t>
            </w:r>
          </w:p>
        </w:tc>
      </w:tr>
      <w:tr w:rsidR="0062211F" w:rsidRPr="007B52A9" w14:paraId="2E3ED8B3" w14:textId="77777777" w:rsidTr="00E74675">
        <w:tc>
          <w:tcPr>
            <w:tcW w:w="0" w:type="auto"/>
          </w:tcPr>
          <w:p w14:paraId="6694EB0E" w14:textId="1B5A33DF" w:rsidR="0062211F" w:rsidRPr="007B52A9" w:rsidRDefault="0062211F" w:rsidP="007935C1">
            <w:pPr>
              <w:rPr>
                <w:rFonts w:cs="Arial"/>
                <w:b/>
                <w:bCs/>
              </w:rPr>
            </w:pPr>
          </w:p>
        </w:tc>
        <w:tc>
          <w:tcPr>
            <w:tcW w:w="0" w:type="auto"/>
          </w:tcPr>
          <w:p w14:paraId="7A0A6015" w14:textId="2F4C1C35" w:rsidR="0062211F" w:rsidRPr="007B52A9" w:rsidRDefault="00C93571" w:rsidP="00C93571">
            <w:pPr>
              <w:jc w:val="center"/>
              <w:rPr>
                <w:rFonts w:cs="Arial"/>
              </w:rPr>
            </w:pPr>
            <w:r w:rsidRPr="007B52A9">
              <w:rPr>
                <w:rFonts w:cs="Arial"/>
              </w:rPr>
              <w:t>36</w:t>
            </w:r>
          </w:p>
        </w:tc>
        <w:tc>
          <w:tcPr>
            <w:tcW w:w="0" w:type="auto"/>
          </w:tcPr>
          <w:p w14:paraId="7B150A53" w14:textId="3D457B60" w:rsidR="0062211F" w:rsidRPr="007B52A9" w:rsidRDefault="00C93571" w:rsidP="00C93571">
            <w:pPr>
              <w:jc w:val="center"/>
              <w:rPr>
                <w:rFonts w:cs="Arial"/>
              </w:rPr>
            </w:pPr>
            <w:r w:rsidRPr="007B52A9">
              <w:rPr>
                <w:rFonts w:cs="Arial"/>
              </w:rPr>
              <w:t>47</w:t>
            </w:r>
          </w:p>
        </w:tc>
        <w:tc>
          <w:tcPr>
            <w:tcW w:w="0" w:type="auto"/>
          </w:tcPr>
          <w:p w14:paraId="713A065D" w14:textId="2CC18C9A" w:rsidR="0062211F" w:rsidRPr="007B52A9" w:rsidRDefault="00C93571" w:rsidP="00C93571">
            <w:pPr>
              <w:jc w:val="center"/>
              <w:rPr>
                <w:rFonts w:cs="Arial"/>
              </w:rPr>
            </w:pPr>
            <w:r w:rsidRPr="007B52A9">
              <w:rPr>
                <w:rFonts w:cs="Arial"/>
              </w:rPr>
              <w:t>55</w:t>
            </w:r>
          </w:p>
        </w:tc>
        <w:tc>
          <w:tcPr>
            <w:tcW w:w="0" w:type="auto"/>
          </w:tcPr>
          <w:p w14:paraId="5A13137F" w14:textId="4457E821" w:rsidR="0062211F" w:rsidRPr="007B52A9" w:rsidRDefault="00C93571" w:rsidP="00C93571">
            <w:pPr>
              <w:jc w:val="center"/>
              <w:rPr>
                <w:rFonts w:cs="Arial"/>
              </w:rPr>
            </w:pPr>
            <w:r w:rsidRPr="007B52A9">
              <w:rPr>
                <w:rFonts w:cs="Arial"/>
              </w:rPr>
              <w:t>44</w:t>
            </w:r>
          </w:p>
        </w:tc>
        <w:tc>
          <w:tcPr>
            <w:tcW w:w="0" w:type="auto"/>
          </w:tcPr>
          <w:p w14:paraId="28DFD6C4" w14:textId="3B660573" w:rsidR="0062211F" w:rsidRPr="007B52A9" w:rsidRDefault="00C93571" w:rsidP="00C93571">
            <w:pPr>
              <w:jc w:val="center"/>
              <w:rPr>
                <w:rFonts w:cs="Arial"/>
              </w:rPr>
            </w:pPr>
            <w:r w:rsidRPr="007B52A9">
              <w:rPr>
                <w:rFonts w:cs="Arial"/>
              </w:rPr>
              <w:t>21</w:t>
            </w:r>
          </w:p>
        </w:tc>
      </w:tr>
    </w:tbl>
    <w:p w14:paraId="5F9ACFA3" w14:textId="61B3821F" w:rsidR="007935C1" w:rsidRPr="007B52A9" w:rsidRDefault="000A4369" w:rsidP="00E06092">
      <w:pPr>
        <w:rPr>
          <w:rFonts w:cs="Arial"/>
        </w:rPr>
      </w:pPr>
      <w:r w:rsidRPr="007B52A9">
        <w:rPr>
          <w:rFonts w:cs="Arial"/>
        </w:rPr>
        <w:t xml:space="preserve">"Use of modern technology" has been weighted with 5 points, showing that the organization considers it the most </w:t>
      </w:r>
      <w:r w:rsidR="00184865" w:rsidRPr="007B52A9">
        <w:rPr>
          <w:rFonts w:cs="Arial"/>
        </w:rPr>
        <w:t>crucial</w:t>
      </w:r>
      <w:r w:rsidRPr="007B52A9">
        <w:rPr>
          <w:rFonts w:cs="Arial"/>
        </w:rPr>
        <w:t xml:space="preserve"> criterion, compared to 1 or 2 points for the others. The organization chose a rating scale of high = 3, medium = 2, and low = 1 and used it for the problem. “Low productivity</w:t>
      </w:r>
      <w:r w:rsidR="001009C9" w:rsidRPr="007B52A9">
        <w:rPr>
          <w:rFonts w:cs="Arial"/>
        </w:rPr>
        <w:t xml:space="preserve"> problem” in this matrix </w:t>
      </w:r>
      <w:r w:rsidRPr="007B52A9">
        <w:rPr>
          <w:rFonts w:cs="Arial"/>
        </w:rPr>
        <w:t xml:space="preserve">“Sustain in the competitive market” is </w:t>
      </w:r>
      <w:r w:rsidR="001009C9" w:rsidRPr="007B52A9">
        <w:rPr>
          <w:rFonts w:cs="Arial"/>
        </w:rPr>
        <w:t xml:space="preserve">medium because sustainability may not depend on productivity. On the other hand, the Available capital </w:t>
      </w:r>
      <w:r w:rsidR="00184865" w:rsidRPr="007B52A9">
        <w:rPr>
          <w:rFonts w:cs="Arial"/>
        </w:rPr>
        <w:t>for</w:t>
      </w:r>
      <w:r w:rsidR="001009C9" w:rsidRPr="007B52A9">
        <w:rPr>
          <w:rFonts w:cs="Arial"/>
        </w:rPr>
        <w:t xml:space="preserve"> using modern technology is high because buying and using modern technology </w:t>
      </w:r>
      <w:r w:rsidR="00184865" w:rsidRPr="007B52A9">
        <w:rPr>
          <w:rFonts w:cs="Arial"/>
        </w:rPr>
        <w:t>dramatically</w:t>
      </w:r>
      <w:r w:rsidR="001009C9" w:rsidRPr="007B52A9">
        <w:rPr>
          <w:rFonts w:cs="Arial"/>
        </w:rPr>
        <w:t xml:space="preserve"> depends on the </w:t>
      </w:r>
      <w:r w:rsidR="00184865" w:rsidRPr="007B52A9">
        <w:rPr>
          <w:rFonts w:cs="Arial"/>
        </w:rPr>
        <w:t>money</w:t>
      </w:r>
      <w:r w:rsidR="001009C9" w:rsidRPr="007B52A9">
        <w:rPr>
          <w:rFonts w:cs="Arial"/>
        </w:rPr>
        <w:t xml:space="preserve"> available in the organization. Here, the highest score is 55</w:t>
      </w:r>
      <w:r w:rsidR="00184865" w:rsidRPr="007B52A9">
        <w:rPr>
          <w:rFonts w:cs="Arial"/>
        </w:rPr>
        <w:t>,</w:t>
      </w:r>
      <w:r w:rsidR="001009C9" w:rsidRPr="007B52A9">
        <w:rPr>
          <w:rFonts w:cs="Arial"/>
        </w:rPr>
        <w:t xml:space="preserve"> which is the use of modern technology.</w:t>
      </w:r>
    </w:p>
    <w:p w14:paraId="65FEBBBE" w14:textId="77777777" w:rsidR="00E74675" w:rsidRDefault="00E74675">
      <w:pPr>
        <w:spacing w:before="0" w:after="160" w:line="259" w:lineRule="auto"/>
        <w:jc w:val="left"/>
        <w:rPr>
          <w:rFonts w:eastAsiaTheme="majorEastAsia" w:cs="Arial"/>
          <w:b/>
          <w:bCs/>
          <w:color w:val="000000" w:themeColor="text1"/>
          <w:sz w:val="26"/>
          <w:szCs w:val="26"/>
        </w:rPr>
      </w:pPr>
      <w:bookmarkStart w:id="21" w:name="_Toc119781455"/>
      <w:r>
        <w:rPr>
          <w:rFonts w:cs="Arial"/>
          <w:b/>
          <w:bCs/>
        </w:rPr>
        <w:br w:type="page"/>
      </w:r>
    </w:p>
    <w:p w14:paraId="6A17CF87" w14:textId="492D32B2" w:rsidR="001009C9" w:rsidRPr="0028010D" w:rsidRDefault="001009C9" w:rsidP="001009C9">
      <w:pPr>
        <w:pStyle w:val="Heading2"/>
        <w:rPr>
          <w:rFonts w:cs="Arial"/>
          <w:b/>
          <w:bCs/>
        </w:rPr>
      </w:pPr>
      <w:bookmarkStart w:id="22" w:name="_Toc119927164"/>
      <w:r w:rsidRPr="0028010D">
        <w:rPr>
          <w:rFonts w:cs="Arial"/>
          <w:b/>
          <w:bCs/>
        </w:rPr>
        <w:lastRenderedPageBreak/>
        <w:t>PMI analysis of low productivity problem</w:t>
      </w:r>
      <w:bookmarkEnd w:id="21"/>
      <w:bookmarkEnd w:id="22"/>
    </w:p>
    <w:tbl>
      <w:tblPr>
        <w:tblStyle w:val="TableGrid"/>
        <w:tblW w:w="0" w:type="auto"/>
        <w:tblLook w:val="04A0" w:firstRow="1" w:lastRow="0" w:firstColumn="1" w:lastColumn="0" w:noHBand="0" w:noVBand="1"/>
      </w:tblPr>
      <w:tblGrid>
        <w:gridCol w:w="3433"/>
        <w:gridCol w:w="3506"/>
        <w:gridCol w:w="2411"/>
      </w:tblGrid>
      <w:tr w:rsidR="001009C9" w:rsidRPr="007B52A9" w14:paraId="756870D3" w14:textId="77777777" w:rsidTr="00E74675">
        <w:tc>
          <w:tcPr>
            <w:tcW w:w="0" w:type="auto"/>
          </w:tcPr>
          <w:p w14:paraId="202CE3C0" w14:textId="233AC1A8" w:rsidR="001009C9" w:rsidRPr="007B52A9" w:rsidRDefault="001009C9" w:rsidP="001009C9">
            <w:pPr>
              <w:jc w:val="center"/>
              <w:rPr>
                <w:rFonts w:cs="Arial"/>
                <w:b/>
                <w:bCs/>
              </w:rPr>
            </w:pPr>
            <w:r w:rsidRPr="007B52A9">
              <w:rPr>
                <w:rFonts w:cs="Arial"/>
                <w:b/>
                <w:bCs/>
              </w:rPr>
              <w:t>Plus</w:t>
            </w:r>
          </w:p>
        </w:tc>
        <w:tc>
          <w:tcPr>
            <w:tcW w:w="0" w:type="auto"/>
          </w:tcPr>
          <w:p w14:paraId="752A0E32" w14:textId="60E88D94" w:rsidR="001009C9" w:rsidRPr="007B52A9" w:rsidRDefault="001009C9" w:rsidP="001009C9">
            <w:pPr>
              <w:jc w:val="center"/>
              <w:rPr>
                <w:rFonts w:cs="Arial"/>
                <w:b/>
                <w:bCs/>
              </w:rPr>
            </w:pPr>
            <w:r w:rsidRPr="007B52A9">
              <w:rPr>
                <w:rFonts w:cs="Arial"/>
                <w:b/>
                <w:bCs/>
              </w:rPr>
              <w:t>Minus</w:t>
            </w:r>
          </w:p>
        </w:tc>
        <w:tc>
          <w:tcPr>
            <w:tcW w:w="0" w:type="auto"/>
          </w:tcPr>
          <w:p w14:paraId="696F7F02" w14:textId="004F22BC" w:rsidR="001009C9" w:rsidRPr="007B52A9" w:rsidRDefault="001009C9" w:rsidP="001009C9">
            <w:pPr>
              <w:jc w:val="center"/>
              <w:rPr>
                <w:rFonts w:cs="Arial"/>
                <w:b/>
                <w:bCs/>
              </w:rPr>
            </w:pPr>
            <w:r w:rsidRPr="007B52A9">
              <w:rPr>
                <w:rFonts w:cs="Arial"/>
                <w:b/>
                <w:bCs/>
              </w:rPr>
              <w:t>Interesting</w:t>
            </w:r>
          </w:p>
        </w:tc>
      </w:tr>
      <w:tr w:rsidR="001009C9" w:rsidRPr="007B52A9" w14:paraId="70775E5C" w14:textId="77777777" w:rsidTr="00E74675">
        <w:tc>
          <w:tcPr>
            <w:tcW w:w="0" w:type="auto"/>
          </w:tcPr>
          <w:p w14:paraId="270F1B28" w14:textId="0CCDD647" w:rsidR="00184865" w:rsidRPr="00E74675" w:rsidRDefault="00184865" w:rsidP="00184865">
            <w:pPr>
              <w:pStyle w:val="ListParagraph"/>
              <w:numPr>
                <w:ilvl w:val="0"/>
                <w:numId w:val="6"/>
              </w:numPr>
              <w:rPr>
                <w:rFonts w:cs="Arial"/>
              </w:rPr>
            </w:pPr>
            <w:r w:rsidRPr="007B52A9">
              <w:rPr>
                <w:rFonts w:cs="Arial"/>
              </w:rPr>
              <w:t>We can put more of an emphasis on high-quality products with low productivity.</w:t>
            </w:r>
          </w:p>
          <w:p w14:paraId="50D0D6B4" w14:textId="73E1DA75" w:rsidR="00184865" w:rsidRPr="00E74675" w:rsidRDefault="00184865" w:rsidP="00184865">
            <w:pPr>
              <w:pStyle w:val="ListParagraph"/>
              <w:numPr>
                <w:ilvl w:val="0"/>
                <w:numId w:val="6"/>
              </w:numPr>
              <w:rPr>
                <w:rFonts w:cs="Arial"/>
              </w:rPr>
            </w:pPr>
            <w:r w:rsidRPr="007B52A9">
              <w:rPr>
                <w:rFonts w:cs="Arial"/>
              </w:rPr>
              <w:t>Targets for production can be cut.</w:t>
            </w:r>
          </w:p>
          <w:p w14:paraId="6E8688B3" w14:textId="743D0308" w:rsidR="00184865" w:rsidRPr="00E74675" w:rsidRDefault="00184865" w:rsidP="00184865">
            <w:pPr>
              <w:pStyle w:val="ListParagraph"/>
              <w:numPr>
                <w:ilvl w:val="0"/>
                <w:numId w:val="6"/>
              </w:numPr>
              <w:rPr>
                <w:rFonts w:cs="Arial"/>
              </w:rPr>
            </w:pPr>
            <w:r w:rsidRPr="007B52A9">
              <w:rPr>
                <w:rFonts w:cs="Arial"/>
              </w:rPr>
              <w:t>Modern technology can increase productivity.</w:t>
            </w:r>
          </w:p>
          <w:p w14:paraId="4083D10B" w14:textId="3194FC37" w:rsidR="00184865" w:rsidRPr="00E74675" w:rsidRDefault="00184865" w:rsidP="00184865">
            <w:pPr>
              <w:pStyle w:val="ListParagraph"/>
              <w:numPr>
                <w:ilvl w:val="0"/>
                <w:numId w:val="6"/>
              </w:numPr>
              <w:rPr>
                <w:rFonts w:cs="Arial"/>
              </w:rPr>
            </w:pPr>
            <w:r w:rsidRPr="007B52A9">
              <w:rPr>
                <w:rFonts w:cs="Arial"/>
              </w:rPr>
              <w:t>Recognition and rewards can motivate employees to enhance productivity.</w:t>
            </w:r>
          </w:p>
          <w:p w14:paraId="42BD4D95" w14:textId="29F85978" w:rsidR="00184865" w:rsidRPr="00E74675" w:rsidRDefault="00184865" w:rsidP="007935C1">
            <w:pPr>
              <w:pStyle w:val="ListParagraph"/>
              <w:numPr>
                <w:ilvl w:val="0"/>
                <w:numId w:val="6"/>
              </w:numPr>
              <w:rPr>
                <w:rFonts w:cs="Arial"/>
              </w:rPr>
            </w:pPr>
            <w:r w:rsidRPr="007B52A9">
              <w:rPr>
                <w:rFonts w:cs="Arial"/>
              </w:rPr>
              <w:t xml:space="preserve">Arrangement of company dinners can be a motivating factor. </w:t>
            </w:r>
          </w:p>
        </w:tc>
        <w:tc>
          <w:tcPr>
            <w:tcW w:w="0" w:type="auto"/>
          </w:tcPr>
          <w:p w14:paraId="3ED2F6C8" w14:textId="77777777" w:rsidR="001009C9" w:rsidRPr="007B52A9" w:rsidRDefault="00184865" w:rsidP="00184865">
            <w:pPr>
              <w:pStyle w:val="ListParagraph"/>
              <w:numPr>
                <w:ilvl w:val="0"/>
                <w:numId w:val="7"/>
              </w:numPr>
              <w:rPr>
                <w:rFonts w:cs="Arial"/>
              </w:rPr>
            </w:pPr>
            <w:r w:rsidRPr="007B52A9">
              <w:rPr>
                <w:rFonts w:cs="Arial"/>
              </w:rPr>
              <w:t xml:space="preserve">Per unit product cost will increase. </w:t>
            </w:r>
          </w:p>
          <w:p w14:paraId="04EE35CE" w14:textId="50CFA40D" w:rsidR="00184865" w:rsidRPr="007B52A9" w:rsidRDefault="00184865" w:rsidP="00184865">
            <w:pPr>
              <w:pStyle w:val="ListParagraph"/>
              <w:numPr>
                <w:ilvl w:val="0"/>
                <w:numId w:val="7"/>
              </w:numPr>
              <w:rPr>
                <w:rFonts w:cs="Arial"/>
              </w:rPr>
            </w:pPr>
            <w:r w:rsidRPr="007B52A9">
              <w:rPr>
                <w:rFonts w:cs="Arial"/>
              </w:rPr>
              <w:t xml:space="preserve">Differentiation on </w:t>
            </w:r>
            <w:r w:rsidR="00904B8E" w:rsidRPr="007B52A9">
              <w:rPr>
                <w:rFonts w:cs="Arial"/>
              </w:rPr>
              <w:t xml:space="preserve">the </w:t>
            </w:r>
            <w:r w:rsidRPr="007B52A9">
              <w:rPr>
                <w:rFonts w:cs="Arial"/>
              </w:rPr>
              <w:t>item will be reduced.</w:t>
            </w:r>
          </w:p>
          <w:p w14:paraId="451D9272" w14:textId="6D47F0A0" w:rsidR="00184865" w:rsidRPr="007B52A9" w:rsidRDefault="00904B8E" w:rsidP="00184865">
            <w:pPr>
              <w:pStyle w:val="ListParagraph"/>
              <w:numPr>
                <w:ilvl w:val="0"/>
                <w:numId w:val="7"/>
              </w:numPr>
              <w:rPr>
                <w:rFonts w:cs="Arial"/>
              </w:rPr>
            </w:pPr>
            <w:r w:rsidRPr="007B52A9">
              <w:rPr>
                <w:rFonts w:cs="Arial"/>
              </w:rPr>
              <w:t xml:space="preserve">Employees </w:t>
            </w:r>
            <w:r w:rsidR="00D0218A" w:rsidRPr="007B52A9">
              <w:rPr>
                <w:rFonts w:cs="Arial"/>
              </w:rPr>
              <w:t>must be well-trained</w:t>
            </w:r>
            <w:r w:rsidRPr="007B52A9">
              <w:rPr>
                <w:rFonts w:cs="Arial"/>
              </w:rPr>
              <w:t xml:space="preserve"> and highly skilled in using modern technology.</w:t>
            </w:r>
          </w:p>
          <w:p w14:paraId="64CF0BAC" w14:textId="77777777" w:rsidR="00904B8E" w:rsidRPr="007B52A9" w:rsidRDefault="00904B8E" w:rsidP="00184865">
            <w:pPr>
              <w:pStyle w:val="ListParagraph"/>
              <w:numPr>
                <w:ilvl w:val="0"/>
                <w:numId w:val="7"/>
              </w:numPr>
              <w:rPr>
                <w:rFonts w:cs="Arial"/>
              </w:rPr>
            </w:pPr>
            <w:r w:rsidRPr="007B52A9">
              <w:rPr>
                <w:rFonts w:cs="Arial"/>
              </w:rPr>
              <w:t xml:space="preserve">Recognition and rewards may be costly for the organization. </w:t>
            </w:r>
          </w:p>
          <w:p w14:paraId="73561B93" w14:textId="0A872137" w:rsidR="00904B8E" w:rsidRPr="007B52A9" w:rsidRDefault="00904B8E" w:rsidP="00184865">
            <w:pPr>
              <w:pStyle w:val="ListParagraph"/>
              <w:numPr>
                <w:ilvl w:val="0"/>
                <w:numId w:val="7"/>
              </w:numPr>
              <w:rPr>
                <w:rFonts w:cs="Arial"/>
              </w:rPr>
            </w:pPr>
            <w:r w:rsidRPr="007B52A9">
              <w:rPr>
                <w:rFonts w:cs="Arial"/>
              </w:rPr>
              <w:t xml:space="preserve">Time may not be available for arranging </w:t>
            </w:r>
            <w:r w:rsidR="00312DF3">
              <w:rPr>
                <w:rFonts w:cs="Arial"/>
              </w:rPr>
              <w:t xml:space="preserve">a </w:t>
            </w:r>
            <w:r w:rsidRPr="007B52A9">
              <w:rPr>
                <w:rFonts w:cs="Arial"/>
              </w:rPr>
              <w:t>company dinner.</w:t>
            </w:r>
          </w:p>
        </w:tc>
        <w:tc>
          <w:tcPr>
            <w:tcW w:w="0" w:type="auto"/>
          </w:tcPr>
          <w:p w14:paraId="496CDD6C" w14:textId="297FB61D" w:rsidR="001009C9" w:rsidRPr="007B52A9" w:rsidRDefault="00904B8E" w:rsidP="007935C1">
            <w:pPr>
              <w:rPr>
                <w:rFonts w:cs="Arial"/>
              </w:rPr>
            </w:pPr>
            <w:r w:rsidRPr="007B52A9">
              <w:rPr>
                <w:rFonts w:cs="Arial"/>
              </w:rPr>
              <w:t>By courting high-end consumers, we might create a different market.</w:t>
            </w:r>
          </w:p>
        </w:tc>
      </w:tr>
    </w:tbl>
    <w:p w14:paraId="586AF799" w14:textId="77777777" w:rsidR="00C551B1" w:rsidRPr="0028010D" w:rsidRDefault="00C551B1" w:rsidP="00EA0E1E"/>
    <w:p w14:paraId="3888B0B6" w14:textId="77777777" w:rsidR="00E74675" w:rsidRDefault="00E74675">
      <w:pPr>
        <w:spacing w:before="0" w:after="160" w:line="259" w:lineRule="auto"/>
        <w:jc w:val="left"/>
        <w:rPr>
          <w:rFonts w:eastAsiaTheme="majorEastAsia" w:cs="Arial"/>
          <w:b/>
          <w:bCs/>
          <w:color w:val="000000" w:themeColor="text1"/>
          <w:sz w:val="26"/>
          <w:szCs w:val="26"/>
        </w:rPr>
      </w:pPr>
      <w:bookmarkStart w:id="23" w:name="_Toc119781456"/>
      <w:r>
        <w:rPr>
          <w:rFonts w:cs="Arial"/>
          <w:b/>
          <w:bCs/>
        </w:rPr>
        <w:br w:type="page"/>
      </w:r>
    </w:p>
    <w:p w14:paraId="6567B58F" w14:textId="378D086B" w:rsidR="007935C1" w:rsidRPr="0028010D" w:rsidRDefault="007A348B" w:rsidP="007A348B">
      <w:pPr>
        <w:pStyle w:val="Heading2"/>
        <w:rPr>
          <w:rFonts w:cs="Arial"/>
          <w:b/>
          <w:bCs/>
        </w:rPr>
      </w:pPr>
      <w:bookmarkStart w:id="24" w:name="_Toc119927165"/>
      <w:r w:rsidRPr="0028010D">
        <w:rPr>
          <w:rFonts w:cs="Arial"/>
          <w:b/>
          <w:bCs/>
        </w:rPr>
        <w:lastRenderedPageBreak/>
        <w:t>Pros and cons of each solution</w:t>
      </w:r>
      <w:bookmarkEnd w:id="23"/>
      <w:bookmarkEnd w:id="24"/>
    </w:p>
    <w:p w14:paraId="497E84CD" w14:textId="7D11F7F8" w:rsidR="007935C1" w:rsidRPr="007B52A9" w:rsidRDefault="007A348B" w:rsidP="002B79E2">
      <w:pPr>
        <w:rPr>
          <w:rFonts w:cs="Arial"/>
        </w:rPr>
      </w:pPr>
      <w:r w:rsidRPr="007B52A9">
        <w:rPr>
          <w:rFonts w:cs="Arial"/>
        </w:rPr>
        <w:t>Productivity can be raised by offering a favo</w:t>
      </w:r>
      <w:r w:rsidR="00312DF3">
        <w:rPr>
          <w:rFonts w:cs="Arial"/>
        </w:rPr>
        <w:t>u</w:t>
      </w:r>
      <w:r w:rsidRPr="007B52A9">
        <w:rPr>
          <w:rFonts w:cs="Arial"/>
        </w:rPr>
        <w:t xml:space="preserve">rable working environment. </w:t>
      </w:r>
      <w:r w:rsidR="001C279E" w:rsidRPr="007B52A9">
        <w:rPr>
          <w:rFonts w:cs="Arial"/>
        </w:rPr>
        <w:t>It includes reducing the noise level, providing proper air facilities, adjusting lighting facilities, and so on. Moreover, Comfortable chairs should be provided.</w:t>
      </w:r>
      <w:r w:rsidR="002B79E2" w:rsidRPr="007B52A9">
        <w:rPr>
          <w:rFonts w:cs="Arial"/>
        </w:rPr>
        <w:t xml:space="preserve"> On the other hand, huge costs may be </w:t>
      </w:r>
      <w:r w:rsidR="00D0218A" w:rsidRPr="007B52A9">
        <w:rPr>
          <w:rFonts w:cs="Arial"/>
        </w:rPr>
        <w:t>incurred</w:t>
      </w:r>
      <w:r w:rsidR="002B79E2" w:rsidRPr="007B52A9">
        <w:rPr>
          <w:rFonts w:cs="Arial"/>
        </w:rPr>
        <w:t xml:space="preserve"> to arrange these facilities. Recognition and rewards can be divided into many parts</w:t>
      </w:r>
      <w:r w:rsidR="00D0218A" w:rsidRPr="007B52A9">
        <w:rPr>
          <w:rFonts w:cs="Arial"/>
        </w:rPr>
        <w:t>: empowerment</w:t>
      </w:r>
      <w:r w:rsidR="002B79E2" w:rsidRPr="007B52A9">
        <w:rPr>
          <w:rFonts w:cs="Arial"/>
        </w:rPr>
        <w:t xml:space="preserve">, bonuses, salary enhancement, promotion, gifts, and so on. These kinds of rewards can be offered after the successful completion of tasks. It will enhance employee morale and motivation. </w:t>
      </w:r>
      <w:r w:rsidR="00450D76" w:rsidRPr="007B52A9">
        <w:rPr>
          <w:rFonts w:cs="Arial"/>
        </w:rPr>
        <w:t>Again,</w:t>
      </w:r>
      <w:r w:rsidR="00696C39" w:rsidRPr="007B52A9">
        <w:rPr>
          <w:rFonts w:cs="Arial"/>
        </w:rPr>
        <w:t xml:space="preserve"> it may </w:t>
      </w:r>
      <w:r w:rsidR="00354CD7" w:rsidRPr="007B52A9">
        <w:rPr>
          <w:rFonts w:cs="Arial"/>
        </w:rPr>
        <w:t>cost</w:t>
      </w:r>
      <w:r w:rsidR="00696C39" w:rsidRPr="007B52A9">
        <w:rPr>
          <w:rFonts w:cs="Arial"/>
        </w:rPr>
        <w:t xml:space="preserve"> </w:t>
      </w:r>
      <w:r w:rsidR="00354CD7" w:rsidRPr="007B52A9">
        <w:rPr>
          <w:rFonts w:cs="Arial"/>
        </w:rPr>
        <w:t xml:space="preserve">the </w:t>
      </w:r>
      <w:r w:rsidR="00696C39" w:rsidRPr="007B52A9">
        <w:rPr>
          <w:rFonts w:cs="Arial"/>
        </w:rPr>
        <w:t>organization some time.</w:t>
      </w:r>
      <w:r w:rsidR="00694E25" w:rsidRPr="007B52A9">
        <w:rPr>
          <w:rFonts w:cs="Arial"/>
        </w:rPr>
        <w:t xml:space="preserve"> </w:t>
      </w:r>
      <w:r w:rsidR="00450D76" w:rsidRPr="007B52A9">
        <w:rPr>
          <w:rFonts w:cs="Arial"/>
        </w:rPr>
        <w:t>Modern technology brings unique products. It also can produce products with few resources and less time. As a result, the organization achieves a competitive advantage. It also raises the productivity rate. But skilled and trained employees may need to utilize modern machinery</w:t>
      </w:r>
      <w:r w:rsidR="00D0218A" w:rsidRPr="007B52A9">
        <w:rPr>
          <w:rFonts w:cs="Arial"/>
        </w:rPr>
        <w:t>,</w:t>
      </w:r>
      <w:r w:rsidR="00450D76" w:rsidRPr="007B52A9">
        <w:rPr>
          <w:rFonts w:cs="Arial"/>
        </w:rPr>
        <w:t xml:space="preserve"> which may not </w:t>
      </w:r>
      <w:r w:rsidR="00D0218A" w:rsidRPr="007B52A9">
        <w:rPr>
          <w:rFonts w:cs="Arial"/>
        </w:rPr>
        <w:t>always be available</w:t>
      </w:r>
      <w:r w:rsidR="00EB20C9" w:rsidRPr="007B52A9">
        <w:rPr>
          <w:rFonts w:cs="Arial"/>
        </w:rPr>
        <w:t xml:space="preserve"> (Kaydos, 2020)</w:t>
      </w:r>
      <w:r w:rsidR="00450D76" w:rsidRPr="007B52A9">
        <w:rPr>
          <w:rFonts w:cs="Arial"/>
        </w:rPr>
        <w:t>.</w:t>
      </w:r>
      <w:r w:rsidR="00641B1F" w:rsidRPr="007B52A9">
        <w:rPr>
          <w:rFonts w:cs="Arial"/>
        </w:rPr>
        <w:t xml:space="preserve"> </w:t>
      </w:r>
      <w:r w:rsidR="00450D76" w:rsidRPr="007B52A9">
        <w:rPr>
          <w:rFonts w:cs="Arial"/>
        </w:rPr>
        <w:t>Moreover, to train employees, organizations need additional costs. Most employees tend to put in extra effort if employee engagement is ensured.</w:t>
      </w:r>
      <w:r w:rsidR="00DB382A" w:rsidRPr="007B52A9">
        <w:rPr>
          <w:rFonts w:cs="Arial"/>
        </w:rPr>
        <w:t xml:space="preserve"> An organization can arrange a company dinner once or twice a year. It will enhance employee motivation and morale.</w:t>
      </w:r>
      <w:r w:rsidR="00B86EFC" w:rsidRPr="007B52A9">
        <w:rPr>
          <w:rFonts w:cs="Arial"/>
        </w:rPr>
        <w:t xml:space="preserve"> </w:t>
      </w:r>
    </w:p>
    <w:p w14:paraId="093C8BB7" w14:textId="77777777" w:rsidR="00E74675" w:rsidRDefault="00E74675">
      <w:pPr>
        <w:spacing w:before="0" w:after="160" w:line="259" w:lineRule="auto"/>
        <w:jc w:val="left"/>
        <w:rPr>
          <w:rFonts w:eastAsiaTheme="majorEastAsia" w:cs="Arial"/>
          <w:b/>
          <w:bCs/>
          <w:color w:val="000000" w:themeColor="text1"/>
          <w:sz w:val="28"/>
          <w:szCs w:val="32"/>
        </w:rPr>
      </w:pPr>
      <w:bookmarkStart w:id="25" w:name="_Toc119781457"/>
      <w:r>
        <w:rPr>
          <w:rFonts w:cs="Arial"/>
          <w:b/>
          <w:bCs/>
        </w:rPr>
        <w:br w:type="page"/>
      </w:r>
    </w:p>
    <w:p w14:paraId="09DBBD35" w14:textId="6EF006AA" w:rsidR="00035B15" w:rsidRPr="0028010D" w:rsidRDefault="00035B15" w:rsidP="00035B15">
      <w:pPr>
        <w:pStyle w:val="Heading1"/>
        <w:rPr>
          <w:rFonts w:cs="Arial"/>
          <w:b/>
          <w:bCs/>
        </w:rPr>
      </w:pPr>
      <w:bookmarkStart w:id="26" w:name="_Toc119927166"/>
      <w:r w:rsidRPr="0028010D">
        <w:rPr>
          <w:rFonts w:cs="Arial"/>
          <w:b/>
          <w:bCs/>
        </w:rPr>
        <w:lastRenderedPageBreak/>
        <w:t>Implementation of the solution</w:t>
      </w:r>
      <w:bookmarkEnd w:id="25"/>
      <w:bookmarkEnd w:id="26"/>
    </w:p>
    <w:p w14:paraId="182973B6" w14:textId="5E35B1D0" w:rsidR="00847234" w:rsidRPr="00E74675" w:rsidRDefault="0044497E" w:rsidP="00E74675">
      <w:pPr>
        <w:pStyle w:val="Heading2"/>
        <w:rPr>
          <w:rFonts w:cs="Arial"/>
          <w:b/>
          <w:bCs/>
        </w:rPr>
      </w:pPr>
      <w:bookmarkStart w:id="27" w:name="_Toc119781458"/>
      <w:bookmarkStart w:id="28" w:name="_Toc119927167"/>
      <w:bookmarkStart w:id="29" w:name="_Hlk119755317"/>
      <w:r w:rsidRPr="0028010D">
        <w:rPr>
          <w:rFonts w:cs="Arial"/>
          <w:b/>
          <w:bCs/>
        </w:rPr>
        <w:t>Gannt Chart</w:t>
      </w:r>
      <w:bookmarkEnd w:id="27"/>
      <w:bookmarkEnd w:id="28"/>
      <w:r w:rsidR="00847234" w:rsidRPr="0028010D">
        <w:rPr>
          <w:rFonts w:cs="Arial"/>
          <w:b/>
          <w:bCs/>
        </w:rPr>
        <w:t xml:space="preserve">   </w:t>
      </w:r>
      <w:bookmarkEnd w:id="29"/>
    </w:p>
    <w:tbl>
      <w:tblPr>
        <w:tblStyle w:val="TableGrid"/>
        <w:tblW w:w="0" w:type="auto"/>
        <w:tblLook w:val="04A0" w:firstRow="1" w:lastRow="0" w:firstColumn="1" w:lastColumn="0" w:noHBand="0" w:noVBand="1"/>
      </w:tblPr>
      <w:tblGrid>
        <w:gridCol w:w="937"/>
        <w:gridCol w:w="4473"/>
        <w:gridCol w:w="1151"/>
        <w:gridCol w:w="2070"/>
      </w:tblGrid>
      <w:tr w:rsidR="00847234" w:rsidRPr="007B52A9" w14:paraId="3AAD4A6D" w14:textId="77777777" w:rsidTr="00E74675">
        <w:tc>
          <w:tcPr>
            <w:tcW w:w="0" w:type="auto"/>
          </w:tcPr>
          <w:p w14:paraId="6ADF128D" w14:textId="39F82A69" w:rsidR="00847234" w:rsidRPr="007B52A9" w:rsidRDefault="00847234" w:rsidP="00847234">
            <w:pPr>
              <w:jc w:val="center"/>
              <w:rPr>
                <w:rFonts w:cs="Arial"/>
              </w:rPr>
            </w:pPr>
          </w:p>
        </w:tc>
        <w:tc>
          <w:tcPr>
            <w:tcW w:w="0" w:type="auto"/>
          </w:tcPr>
          <w:p w14:paraId="0AD792ED" w14:textId="2CE1C99A" w:rsidR="00847234" w:rsidRPr="007B52A9" w:rsidRDefault="00847234" w:rsidP="00847234">
            <w:pPr>
              <w:jc w:val="center"/>
              <w:rPr>
                <w:rFonts w:cs="Arial"/>
                <w:b/>
                <w:bCs/>
              </w:rPr>
            </w:pPr>
            <w:r w:rsidRPr="007B52A9">
              <w:rPr>
                <w:rFonts w:cs="Arial"/>
                <w:b/>
                <w:bCs/>
              </w:rPr>
              <w:t>Task</w:t>
            </w:r>
          </w:p>
        </w:tc>
        <w:tc>
          <w:tcPr>
            <w:tcW w:w="0" w:type="auto"/>
          </w:tcPr>
          <w:p w14:paraId="0B2C5090" w14:textId="1FC3465B" w:rsidR="00847234" w:rsidRPr="007B52A9" w:rsidRDefault="00847234" w:rsidP="00847234">
            <w:pPr>
              <w:jc w:val="center"/>
              <w:rPr>
                <w:rFonts w:cs="Arial"/>
                <w:b/>
                <w:bCs/>
              </w:rPr>
            </w:pPr>
            <w:r w:rsidRPr="007B52A9">
              <w:rPr>
                <w:rFonts w:cs="Arial"/>
                <w:b/>
                <w:bCs/>
              </w:rPr>
              <w:t>Date</w:t>
            </w:r>
          </w:p>
        </w:tc>
        <w:tc>
          <w:tcPr>
            <w:tcW w:w="0" w:type="auto"/>
          </w:tcPr>
          <w:p w14:paraId="3E1B5C36" w14:textId="6F6E3FEF" w:rsidR="00847234" w:rsidRPr="007B52A9" w:rsidRDefault="00847234" w:rsidP="00847234">
            <w:pPr>
              <w:jc w:val="center"/>
              <w:rPr>
                <w:rFonts w:cs="Arial"/>
                <w:b/>
                <w:bCs/>
              </w:rPr>
            </w:pPr>
            <w:r w:rsidRPr="007B52A9">
              <w:rPr>
                <w:rFonts w:cs="Arial"/>
                <w:b/>
                <w:bCs/>
              </w:rPr>
              <w:t>Day to complete</w:t>
            </w:r>
          </w:p>
        </w:tc>
      </w:tr>
      <w:tr w:rsidR="00847234" w:rsidRPr="007B52A9" w14:paraId="6592C3D3" w14:textId="77777777" w:rsidTr="00E74675">
        <w:tc>
          <w:tcPr>
            <w:tcW w:w="0" w:type="auto"/>
          </w:tcPr>
          <w:p w14:paraId="250D0407" w14:textId="41A511AB" w:rsidR="00847234" w:rsidRPr="007B52A9" w:rsidRDefault="00847234" w:rsidP="00847234">
            <w:pPr>
              <w:jc w:val="center"/>
              <w:rPr>
                <w:rFonts w:cs="Arial"/>
              </w:rPr>
            </w:pPr>
            <w:r w:rsidRPr="007B52A9">
              <w:rPr>
                <w:rFonts w:cs="Arial"/>
              </w:rPr>
              <w:t>Task 1</w:t>
            </w:r>
          </w:p>
        </w:tc>
        <w:tc>
          <w:tcPr>
            <w:tcW w:w="0" w:type="auto"/>
          </w:tcPr>
          <w:p w14:paraId="7F603E81" w14:textId="609C5A2B" w:rsidR="00847234" w:rsidRPr="007B52A9" w:rsidRDefault="00847234" w:rsidP="00847234">
            <w:pPr>
              <w:jc w:val="center"/>
              <w:rPr>
                <w:rFonts w:cs="Arial"/>
              </w:rPr>
            </w:pPr>
            <w:r w:rsidRPr="007B52A9">
              <w:rPr>
                <w:rFonts w:cs="Arial"/>
              </w:rPr>
              <w:t>Develop an excellent working place</w:t>
            </w:r>
          </w:p>
        </w:tc>
        <w:tc>
          <w:tcPr>
            <w:tcW w:w="0" w:type="auto"/>
          </w:tcPr>
          <w:p w14:paraId="2A4AE362" w14:textId="45B06205" w:rsidR="00847234" w:rsidRPr="007B52A9" w:rsidRDefault="00847234" w:rsidP="00847234">
            <w:pPr>
              <w:jc w:val="center"/>
              <w:rPr>
                <w:rFonts w:cs="Arial"/>
              </w:rPr>
            </w:pPr>
            <w:r w:rsidRPr="007B52A9">
              <w:rPr>
                <w:rFonts w:cs="Arial"/>
              </w:rPr>
              <w:t>15.12.22</w:t>
            </w:r>
          </w:p>
        </w:tc>
        <w:tc>
          <w:tcPr>
            <w:tcW w:w="0" w:type="auto"/>
          </w:tcPr>
          <w:p w14:paraId="1601FEA5" w14:textId="7397A1F7" w:rsidR="00847234" w:rsidRPr="007B52A9" w:rsidRDefault="00847234" w:rsidP="00847234">
            <w:pPr>
              <w:jc w:val="center"/>
              <w:rPr>
                <w:rFonts w:cs="Arial"/>
              </w:rPr>
            </w:pPr>
            <w:r w:rsidRPr="007B52A9">
              <w:rPr>
                <w:rFonts w:cs="Arial"/>
              </w:rPr>
              <w:t>4</w:t>
            </w:r>
          </w:p>
        </w:tc>
      </w:tr>
      <w:tr w:rsidR="00847234" w:rsidRPr="007B52A9" w14:paraId="2F23DF93" w14:textId="77777777" w:rsidTr="00E74675">
        <w:tc>
          <w:tcPr>
            <w:tcW w:w="0" w:type="auto"/>
          </w:tcPr>
          <w:p w14:paraId="4A6F6538" w14:textId="458565CA" w:rsidR="00847234" w:rsidRPr="007B52A9" w:rsidRDefault="00847234" w:rsidP="00847234">
            <w:pPr>
              <w:jc w:val="center"/>
              <w:rPr>
                <w:rFonts w:cs="Arial"/>
              </w:rPr>
            </w:pPr>
            <w:r w:rsidRPr="007B52A9">
              <w:rPr>
                <w:rFonts w:cs="Arial"/>
              </w:rPr>
              <w:t>Task 2</w:t>
            </w:r>
          </w:p>
        </w:tc>
        <w:tc>
          <w:tcPr>
            <w:tcW w:w="0" w:type="auto"/>
          </w:tcPr>
          <w:p w14:paraId="2E8B00F1" w14:textId="0454A3D5" w:rsidR="00847234" w:rsidRPr="007B52A9" w:rsidRDefault="00847234" w:rsidP="00847234">
            <w:pPr>
              <w:jc w:val="center"/>
              <w:rPr>
                <w:rFonts w:cs="Arial"/>
              </w:rPr>
            </w:pPr>
            <w:r w:rsidRPr="007B52A9">
              <w:rPr>
                <w:rFonts w:cs="Arial"/>
              </w:rPr>
              <w:t>Provide recognition and rewards</w:t>
            </w:r>
          </w:p>
        </w:tc>
        <w:tc>
          <w:tcPr>
            <w:tcW w:w="0" w:type="auto"/>
          </w:tcPr>
          <w:p w14:paraId="25AFF119" w14:textId="08C90BB7" w:rsidR="00847234" w:rsidRPr="007B52A9" w:rsidRDefault="00847234" w:rsidP="00847234">
            <w:pPr>
              <w:jc w:val="center"/>
              <w:rPr>
                <w:rFonts w:cs="Arial"/>
              </w:rPr>
            </w:pPr>
            <w:r w:rsidRPr="007B52A9">
              <w:rPr>
                <w:rFonts w:cs="Arial"/>
              </w:rPr>
              <w:t>15.12.22</w:t>
            </w:r>
          </w:p>
        </w:tc>
        <w:tc>
          <w:tcPr>
            <w:tcW w:w="0" w:type="auto"/>
          </w:tcPr>
          <w:p w14:paraId="69C113DC" w14:textId="1B2D8189" w:rsidR="00847234" w:rsidRPr="007B52A9" w:rsidRDefault="00847234" w:rsidP="00847234">
            <w:pPr>
              <w:jc w:val="center"/>
              <w:rPr>
                <w:rFonts w:cs="Arial"/>
              </w:rPr>
            </w:pPr>
            <w:r w:rsidRPr="007B52A9">
              <w:rPr>
                <w:rFonts w:cs="Arial"/>
              </w:rPr>
              <w:t>7</w:t>
            </w:r>
          </w:p>
        </w:tc>
      </w:tr>
      <w:tr w:rsidR="00847234" w:rsidRPr="007B52A9" w14:paraId="5392AE12" w14:textId="77777777" w:rsidTr="00E74675">
        <w:tc>
          <w:tcPr>
            <w:tcW w:w="0" w:type="auto"/>
          </w:tcPr>
          <w:p w14:paraId="0E44DF86" w14:textId="49E98BEF" w:rsidR="00847234" w:rsidRPr="007B52A9" w:rsidRDefault="00847234" w:rsidP="00847234">
            <w:pPr>
              <w:jc w:val="center"/>
              <w:rPr>
                <w:rFonts w:cs="Arial"/>
              </w:rPr>
            </w:pPr>
            <w:r w:rsidRPr="007B52A9">
              <w:rPr>
                <w:rFonts w:cs="Arial"/>
              </w:rPr>
              <w:t>Task 3</w:t>
            </w:r>
          </w:p>
        </w:tc>
        <w:tc>
          <w:tcPr>
            <w:tcW w:w="0" w:type="auto"/>
          </w:tcPr>
          <w:p w14:paraId="033FD859" w14:textId="0D78AD55" w:rsidR="00847234" w:rsidRPr="007B52A9" w:rsidRDefault="00847234" w:rsidP="00847234">
            <w:pPr>
              <w:jc w:val="center"/>
              <w:rPr>
                <w:rFonts w:cs="Arial"/>
              </w:rPr>
            </w:pPr>
            <w:r w:rsidRPr="007B52A9">
              <w:rPr>
                <w:rFonts w:cs="Arial"/>
              </w:rPr>
              <w:t>Use of modern technology</w:t>
            </w:r>
          </w:p>
        </w:tc>
        <w:tc>
          <w:tcPr>
            <w:tcW w:w="0" w:type="auto"/>
          </w:tcPr>
          <w:p w14:paraId="435B7871" w14:textId="78374D91" w:rsidR="00847234" w:rsidRPr="007B52A9" w:rsidRDefault="00847234" w:rsidP="00847234">
            <w:pPr>
              <w:jc w:val="center"/>
              <w:rPr>
                <w:rFonts w:cs="Arial"/>
              </w:rPr>
            </w:pPr>
            <w:r w:rsidRPr="007B52A9">
              <w:rPr>
                <w:rFonts w:cs="Arial"/>
              </w:rPr>
              <w:t>14.12.22</w:t>
            </w:r>
          </w:p>
        </w:tc>
        <w:tc>
          <w:tcPr>
            <w:tcW w:w="0" w:type="auto"/>
          </w:tcPr>
          <w:p w14:paraId="2728640A" w14:textId="3BCF2189" w:rsidR="00847234" w:rsidRPr="007B52A9" w:rsidRDefault="00847234" w:rsidP="00847234">
            <w:pPr>
              <w:jc w:val="center"/>
              <w:rPr>
                <w:rFonts w:cs="Arial"/>
              </w:rPr>
            </w:pPr>
            <w:r w:rsidRPr="007B52A9">
              <w:rPr>
                <w:rFonts w:cs="Arial"/>
              </w:rPr>
              <w:t>8</w:t>
            </w:r>
          </w:p>
        </w:tc>
      </w:tr>
      <w:tr w:rsidR="00847234" w:rsidRPr="007B52A9" w14:paraId="57FB8146" w14:textId="77777777" w:rsidTr="00E74675">
        <w:tc>
          <w:tcPr>
            <w:tcW w:w="0" w:type="auto"/>
          </w:tcPr>
          <w:p w14:paraId="3D2CCB98" w14:textId="5F32633D" w:rsidR="00847234" w:rsidRPr="007B52A9" w:rsidRDefault="00847234" w:rsidP="00847234">
            <w:pPr>
              <w:jc w:val="center"/>
              <w:rPr>
                <w:rFonts w:cs="Arial"/>
              </w:rPr>
            </w:pPr>
            <w:r w:rsidRPr="007B52A9">
              <w:rPr>
                <w:rFonts w:cs="Arial"/>
              </w:rPr>
              <w:t>Task 4</w:t>
            </w:r>
          </w:p>
        </w:tc>
        <w:tc>
          <w:tcPr>
            <w:tcW w:w="0" w:type="auto"/>
          </w:tcPr>
          <w:p w14:paraId="7A8B6500" w14:textId="70089455" w:rsidR="00847234" w:rsidRPr="007B52A9" w:rsidRDefault="00847234" w:rsidP="00847234">
            <w:pPr>
              <w:jc w:val="center"/>
              <w:rPr>
                <w:rFonts w:cs="Arial"/>
              </w:rPr>
            </w:pPr>
            <w:r w:rsidRPr="007B52A9">
              <w:rPr>
                <w:rFonts w:cs="Arial"/>
              </w:rPr>
              <w:t>Enhancement of employee engagement</w:t>
            </w:r>
          </w:p>
        </w:tc>
        <w:tc>
          <w:tcPr>
            <w:tcW w:w="0" w:type="auto"/>
          </w:tcPr>
          <w:p w14:paraId="50AEA896" w14:textId="269DBBA2" w:rsidR="00847234" w:rsidRPr="007B52A9" w:rsidRDefault="00847234" w:rsidP="00847234">
            <w:pPr>
              <w:jc w:val="center"/>
              <w:rPr>
                <w:rFonts w:cs="Arial"/>
              </w:rPr>
            </w:pPr>
            <w:r w:rsidRPr="007B52A9">
              <w:rPr>
                <w:rFonts w:cs="Arial"/>
              </w:rPr>
              <w:t>17.12.22</w:t>
            </w:r>
          </w:p>
        </w:tc>
        <w:tc>
          <w:tcPr>
            <w:tcW w:w="0" w:type="auto"/>
          </w:tcPr>
          <w:p w14:paraId="5786586F" w14:textId="14466A86" w:rsidR="00847234" w:rsidRPr="007B52A9" w:rsidRDefault="00847234" w:rsidP="00847234">
            <w:pPr>
              <w:jc w:val="center"/>
              <w:rPr>
                <w:rFonts w:cs="Arial"/>
              </w:rPr>
            </w:pPr>
            <w:r w:rsidRPr="007B52A9">
              <w:rPr>
                <w:rFonts w:cs="Arial"/>
              </w:rPr>
              <w:t>3</w:t>
            </w:r>
          </w:p>
        </w:tc>
      </w:tr>
      <w:tr w:rsidR="00847234" w:rsidRPr="007B52A9" w14:paraId="16EBF477" w14:textId="77777777" w:rsidTr="00E74675">
        <w:tc>
          <w:tcPr>
            <w:tcW w:w="0" w:type="auto"/>
          </w:tcPr>
          <w:p w14:paraId="669B4A4C" w14:textId="2B15F633" w:rsidR="00847234" w:rsidRPr="007B52A9" w:rsidRDefault="00847234" w:rsidP="00847234">
            <w:pPr>
              <w:jc w:val="center"/>
              <w:rPr>
                <w:rFonts w:cs="Arial"/>
              </w:rPr>
            </w:pPr>
            <w:r w:rsidRPr="007B52A9">
              <w:rPr>
                <w:rFonts w:cs="Arial"/>
              </w:rPr>
              <w:t>Task 5</w:t>
            </w:r>
          </w:p>
        </w:tc>
        <w:tc>
          <w:tcPr>
            <w:tcW w:w="0" w:type="auto"/>
          </w:tcPr>
          <w:p w14:paraId="6E7E26B7" w14:textId="3BA66B90" w:rsidR="00847234" w:rsidRPr="007B52A9" w:rsidRDefault="00847234" w:rsidP="00847234">
            <w:pPr>
              <w:jc w:val="center"/>
              <w:rPr>
                <w:rFonts w:cs="Arial"/>
              </w:rPr>
            </w:pPr>
            <w:r w:rsidRPr="007B52A9">
              <w:rPr>
                <w:rFonts w:cs="Arial"/>
              </w:rPr>
              <w:t>Arrangement of company dinner</w:t>
            </w:r>
          </w:p>
        </w:tc>
        <w:tc>
          <w:tcPr>
            <w:tcW w:w="0" w:type="auto"/>
          </w:tcPr>
          <w:p w14:paraId="78A023E7" w14:textId="3209DB07" w:rsidR="00847234" w:rsidRPr="007B52A9" w:rsidRDefault="00847234" w:rsidP="00847234">
            <w:pPr>
              <w:jc w:val="center"/>
              <w:rPr>
                <w:rFonts w:cs="Arial"/>
              </w:rPr>
            </w:pPr>
            <w:r w:rsidRPr="007B52A9">
              <w:rPr>
                <w:rFonts w:cs="Arial"/>
              </w:rPr>
              <w:t>21.12.22</w:t>
            </w:r>
          </w:p>
        </w:tc>
        <w:tc>
          <w:tcPr>
            <w:tcW w:w="0" w:type="auto"/>
          </w:tcPr>
          <w:p w14:paraId="328E44A3" w14:textId="6C7163C7" w:rsidR="00847234" w:rsidRPr="007B52A9" w:rsidRDefault="00847234" w:rsidP="00847234">
            <w:pPr>
              <w:jc w:val="center"/>
              <w:rPr>
                <w:rFonts w:cs="Arial"/>
              </w:rPr>
            </w:pPr>
            <w:r w:rsidRPr="007B52A9">
              <w:rPr>
                <w:rFonts w:cs="Arial"/>
              </w:rPr>
              <w:t>7</w:t>
            </w:r>
          </w:p>
        </w:tc>
      </w:tr>
    </w:tbl>
    <w:p w14:paraId="0D8CC382" w14:textId="77777777" w:rsidR="00E74675" w:rsidRDefault="00E74675" w:rsidP="00E74675">
      <w:pPr>
        <w:keepNext/>
        <w:jc w:val="center"/>
      </w:pPr>
      <w:r>
        <w:rPr>
          <w:rFonts w:cs="Arial"/>
          <w:noProof/>
          <w:szCs w:val="24"/>
        </w:rPr>
        <w:drawing>
          <wp:inline distT="0" distB="0" distL="0" distR="0" wp14:anchorId="3A29D1E7" wp14:editId="1A774E82">
            <wp:extent cx="3639128" cy="189907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1296" cy="1900204"/>
                    </a:xfrm>
                    <a:prstGeom prst="rect">
                      <a:avLst/>
                    </a:prstGeom>
                    <a:noFill/>
                  </pic:spPr>
                </pic:pic>
              </a:graphicData>
            </a:graphic>
          </wp:inline>
        </w:drawing>
      </w:r>
    </w:p>
    <w:p w14:paraId="7F4F65C9" w14:textId="528808BC" w:rsidR="007E75D9" w:rsidRPr="00E74675" w:rsidRDefault="00E74675" w:rsidP="00E74675">
      <w:pPr>
        <w:jc w:val="center"/>
        <w:rPr>
          <w:rFonts w:cs="Arial"/>
          <w:noProof/>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Pr>
          <w:rFonts w:cs="Arial"/>
          <w:noProof/>
        </w:rPr>
        <w:t>Visual presentation of</w:t>
      </w:r>
      <w:r w:rsidRPr="00BE4835">
        <w:rPr>
          <w:rFonts w:cs="Arial"/>
          <w:sz w:val="28"/>
          <w:szCs w:val="28"/>
        </w:rPr>
        <w:t xml:space="preserve"> </w:t>
      </w:r>
      <w:r w:rsidRPr="00BE4835">
        <w:rPr>
          <w:rFonts w:cs="Arial"/>
          <w:noProof/>
        </w:rPr>
        <w:t>Gannt Chart for implementation plan (Author’s calculation)</w:t>
      </w:r>
    </w:p>
    <w:p w14:paraId="722232C1" w14:textId="77777777" w:rsidR="00E74675" w:rsidRDefault="00E74675">
      <w:pPr>
        <w:spacing w:before="0" w:after="160" w:line="259" w:lineRule="auto"/>
        <w:jc w:val="left"/>
        <w:rPr>
          <w:rFonts w:eastAsiaTheme="majorEastAsia" w:cs="Arial"/>
          <w:b/>
          <w:bCs/>
          <w:color w:val="000000" w:themeColor="text1"/>
          <w:sz w:val="28"/>
          <w:szCs w:val="32"/>
        </w:rPr>
      </w:pPr>
      <w:bookmarkStart w:id="30" w:name="_Toc119781459"/>
      <w:r>
        <w:rPr>
          <w:rFonts w:cs="Arial"/>
          <w:b/>
          <w:bCs/>
        </w:rPr>
        <w:br w:type="page"/>
      </w:r>
    </w:p>
    <w:p w14:paraId="5A647E05" w14:textId="632734D1" w:rsidR="007935C1" w:rsidRPr="0028010D" w:rsidRDefault="00A404BA" w:rsidP="00A404BA">
      <w:pPr>
        <w:pStyle w:val="Heading1"/>
        <w:rPr>
          <w:rFonts w:cs="Arial"/>
          <w:b/>
          <w:bCs/>
        </w:rPr>
      </w:pPr>
      <w:bookmarkStart w:id="31" w:name="_Toc119927168"/>
      <w:r w:rsidRPr="0028010D">
        <w:rPr>
          <w:rFonts w:cs="Arial"/>
          <w:b/>
          <w:bCs/>
        </w:rPr>
        <w:lastRenderedPageBreak/>
        <w:t>Communication plan with stakeholders</w:t>
      </w:r>
      <w:bookmarkEnd w:id="30"/>
      <w:bookmarkEnd w:id="31"/>
    </w:p>
    <w:p w14:paraId="20465B5E" w14:textId="2D2EAFED" w:rsidR="007935C1" w:rsidRPr="007B52A9" w:rsidRDefault="00A404BA" w:rsidP="00A404BA">
      <w:pPr>
        <w:rPr>
          <w:rFonts w:cs="Arial"/>
        </w:rPr>
      </w:pPr>
      <w:r w:rsidRPr="007B52A9">
        <w:rPr>
          <w:rFonts w:cs="Arial"/>
        </w:rPr>
        <w:t xml:space="preserve">A stakeholder is a party </w:t>
      </w:r>
      <w:r w:rsidR="00D0218A" w:rsidRPr="007B52A9">
        <w:rPr>
          <w:rFonts w:cs="Arial"/>
        </w:rPr>
        <w:t>with interest</w:t>
      </w:r>
      <w:r w:rsidRPr="007B52A9">
        <w:rPr>
          <w:rFonts w:cs="Arial"/>
        </w:rPr>
        <w:t xml:space="preserve"> in a business that has the potential to influence or be affected by the enterprise and has an impact on the venture's result. They are interested in all organizational decisions. They also have </w:t>
      </w:r>
      <w:r w:rsidR="001A6304" w:rsidRPr="007B52A9">
        <w:rPr>
          <w:rFonts w:cs="Arial"/>
        </w:rPr>
        <w:t>a direct</w:t>
      </w:r>
      <w:r w:rsidRPr="007B52A9">
        <w:rPr>
          <w:rFonts w:cs="Arial"/>
        </w:rPr>
        <w:t xml:space="preserve"> or </w:t>
      </w:r>
      <w:r w:rsidR="001A6304" w:rsidRPr="007B52A9">
        <w:rPr>
          <w:rFonts w:cs="Arial"/>
        </w:rPr>
        <w:t>indirect</w:t>
      </w:r>
      <w:r w:rsidRPr="007B52A9">
        <w:rPr>
          <w:rFonts w:cs="Arial"/>
        </w:rPr>
        <w:t xml:space="preserve"> interest in an organization</w:t>
      </w:r>
      <w:r w:rsidR="008F40FC" w:rsidRPr="007B52A9">
        <w:rPr>
          <w:rFonts w:cs="Arial"/>
        </w:rPr>
        <w:t xml:space="preserve"> </w:t>
      </w:r>
      <w:r w:rsidR="00154B83" w:rsidRPr="007B52A9">
        <w:rPr>
          <w:rFonts w:cs="Arial"/>
        </w:rPr>
        <w:t>(</w:t>
      </w:r>
      <w:r w:rsidR="008F40FC" w:rsidRPr="007B52A9">
        <w:rPr>
          <w:rFonts w:cs="Arial"/>
        </w:rPr>
        <w:t>Freeman</w:t>
      </w:r>
      <w:r w:rsidR="00154B83" w:rsidRPr="007B52A9">
        <w:rPr>
          <w:rFonts w:cs="Arial"/>
        </w:rPr>
        <w:t xml:space="preserve"> et al</w:t>
      </w:r>
      <w:r w:rsidR="008F40FC" w:rsidRPr="007B52A9">
        <w:rPr>
          <w:rFonts w:cs="Arial"/>
        </w:rPr>
        <w:t>., 2018</w:t>
      </w:r>
      <w:r w:rsidR="00154B83" w:rsidRPr="007B52A9">
        <w:rPr>
          <w:rFonts w:cs="Arial"/>
        </w:rPr>
        <w:t>)</w:t>
      </w:r>
      <w:r w:rsidRPr="007B52A9">
        <w:rPr>
          <w:rFonts w:cs="Arial"/>
        </w:rPr>
        <w:t xml:space="preserve">. </w:t>
      </w:r>
      <w:r w:rsidR="00312DF3">
        <w:rPr>
          <w:rFonts w:cs="Arial"/>
        </w:rPr>
        <w:t>E</w:t>
      </w:r>
      <w:r w:rsidR="001A6304" w:rsidRPr="007B52A9">
        <w:rPr>
          <w:rFonts w:cs="Arial"/>
        </w:rPr>
        <w:t>xample</w:t>
      </w:r>
      <w:r w:rsidRPr="007B52A9">
        <w:rPr>
          <w:rFonts w:cs="Arial"/>
        </w:rPr>
        <w:t xml:space="preserve"> includes employees, customers</w:t>
      </w:r>
      <w:r w:rsidR="001A6304" w:rsidRPr="007B52A9">
        <w:rPr>
          <w:rFonts w:cs="Arial"/>
        </w:rPr>
        <w:t>, suppliers, and so on. Here is the list of stakeholders of an organization:</w:t>
      </w:r>
    </w:p>
    <w:p w14:paraId="130947F7" w14:textId="254391EC" w:rsidR="001A6304" w:rsidRPr="007B52A9" w:rsidRDefault="001A6304" w:rsidP="001A6304">
      <w:pPr>
        <w:pStyle w:val="ListParagraph"/>
        <w:numPr>
          <w:ilvl w:val="0"/>
          <w:numId w:val="8"/>
        </w:numPr>
        <w:rPr>
          <w:rFonts w:cs="Arial"/>
        </w:rPr>
      </w:pPr>
      <w:r w:rsidRPr="007B52A9">
        <w:rPr>
          <w:rFonts w:cs="Arial"/>
        </w:rPr>
        <w:t>Employees</w:t>
      </w:r>
    </w:p>
    <w:p w14:paraId="344C8D05" w14:textId="3E96479E" w:rsidR="001A6304" w:rsidRPr="007B52A9" w:rsidRDefault="001A6304" w:rsidP="001A6304">
      <w:pPr>
        <w:pStyle w:val="ListParagraph"/>
        <w:numPr>
          <w:ilvl w:val="0"/>
          <w:numId w:val="8"/>
        </w:numPr>
        <w:rPr>
          <w:rFonts w:cs="Arial"/>
        </w:rPr>
      </w:pPr>
      <w:r w:rsidRPr="007B52A9">
        <w:rPr>
          <w:rFonts w:cs="Arial"/>
        </w:rPr>
        <w:t>Shareholders</w:t>
      </w:r>
    </w:p>
    <w:p w14:paraId="264659A8" w14:textId="4FC74EDD" w:rsidR="001A6304" w:rsidRPr="007B52A9" w:rsidRDefault="001A6304" w:rsidP="001A6304">
      <w:pPr>
        <w:pStyle w:val="ListParagraph"/>
        <w:numPr>
          <w:ilvl w:val="0"/>
          <w:numId w:val="8"/>
        </w:numPr>
        <w:rPr>
          <w:rFonts w:cs="Arial"/>
        </w:rPr>
      </w:pPr>
      <w:r w:rsidRPr="007B52A9">
        <w:rPr>
          <w:rFonts w:cs="Arial"/>
        </w:rPr>
        <w:t>Communities</w:t>
      </w:r>
    </w:p>
    <w:p w14:paraId="2C295937" w14:textId="2C098EC1" w:rsidR="001A6304" w:rsidRPr="007B52A9" w:rsidRDefault="001A6304" w:rsidP="001A6304">
      <w:pPr>
        <w:pStyle w:val="ListParagraph"/>
        <w:numPr>
          <w:ilvl w:val="0"/>
          <w:numId w:val="8"/>
        </w:numPr>
        <w:rPr>
          <w:rFonts w:cs="Arial"/>
        </w:rPr>
      </w:pPr>
      <w:r w:rsidRPr="007B52A9">
        <w:rPr>
          <w:rFonts w:cs="Arial"/>
        </w:rPr>
        <w:t>Suppliers</w:t>
      </w:r>
    </w:p>
    <w:p w14:paraId="05B6524A" w14:textId="228449F0" w:rsidR="001A6304" w:rsidRPr="007B52A9" w:rsidRDefault="001A6304" w:rsidP="001A6304">
      <w:pPr>
        <w:pStyle w:val="ListParagraph"/>
        <w:numPr>
          <w:ilvl w:val="0"/>
          <w:numId w:val="8"/>
        </w:numPr>
        <w:rPr>
          <w:rFonts w:cs="Arial"/>
        </w:rPr>
      </w:pPr>
      <w:r w:rsidRPr="007B52A9">
        <w:rPr>
          <w:rFonts w:cs="Arial"/>
        </w:rPr>
        <w:t>Customers</w:t>
      </w:r>
    </w:p>
    <w:p w14:paraId="48154026" w14:textId="7880066B" w:rsidR="001A6304" w:rsidRPr="007B52A9" w:rsidRDefault="001A6304" w:rsidP="001A6304">
      <w:pPr>
        <w:pStyle w:val="ListParagraph"/>
        <w:numPr>
          <w:ilvl w:val="0"/>
          <w:numId w:val="8"/>
        </w:numPr>
        <w:rPr>
          <w:rFonts w:cs="Arial"/>
        </w:rPr>
      </w:pPr>
      <w:r w:rsidRPr="007B52A9">
        <w:rPr>
          <w:rFonts w:cs="Arial"/>
        </w:rPr>
        <w:t>Distributors</w:t>
      </w:r>
    </w:p>
    <w:p w14:paraId="702BD6C3" w14:textId="0D5AAAE1" w:rsidR="001A6304" w:rsidRPr="007B52A9" w:rsidRDefault="001A6304" w:rsidP="001A6304">
      <w:pPr>
        <w:pStyle w:val="ListParagraph"/>
        <w:numPr>
          <w:ilvl w:val="0"/>
          <w:numId w:val="8"/>
        </w:numPr>
        <w:rPr>
          <w:rFonts w:cs="Arial"/>
        </w:rPr>
      </w:pPr>
      <w:r w:rsidRPr="007B52A9">
        <w:rPr>
          <w:rFonts w:cs="Arial"/>
        </w:rPr>
        <w:t>Government</w:t>
      </w:r>
    </w:p>
    <w:p w14:paraId="6A5A300F" w14:textId="73CB5661" w:rsidR="001A6304" w:rsidRPr="007B52A9" w:rsidRDefault="001A6304" w:rsidP="001A6304">
      <w:pPr>
        <w:pStyle w:val="ListParagraph"/>
        <w:numPr>
          <w:ilvl w:val="0"/>
          <w:numId w:val="8"/>
        </w:numPr>
        <w:rPr>
          <w:rFonts w:cs="Arial"/>
        </w:rPr>
      </w:pPr>
      <w:r w:rsidRPr="007B52A9">
        <w:rPr>
          <w:rFonts w:cs="Arial"/>
        </w:rPr>
        <w:t>Investors</w:t>
      </w:r>
    </w:p>
    <w:p w14:paraId="5ABDC1E5" w14:textId="0A6A5347" w:rsidR="001A6304" w:rsidRPr="007B52A9" w:rsidRDefault="001A6304" w:rsidP="001A6304">
      <w:pPr>
        <w:pStyle w:val="ListParagraph"/>
        <w:numPr>
          <w:ilvl w:val="0"/>
          <w:numId w:val="8"/>
        </w:numPr>
        <w:rPr>
          <w:rFonts w:cs="Arial"/>
        </w:rPr>
      </w:pPr>
      <w:r w:rsidRPr="007B52A9">
        <w:rPr>
          <w:rFonts w:cs="Arial"/>
        </w:rPr>
        <w:t>Trade associations</w:t>
      </w:r>
    </w:p>
    <w:p w14:paraId="20553873" w14:textId="77777777" w:rsidR="00E74675" w:rsidRDefault="00FD763B" w:rsidP="00E74675">
      <w:pPr>
        <w:keepNext/>
        <w:jc w:val="center"/>
      </w:pPr>
      <w:r w:rsidRPr="0028010D">
        <w:rPr>
          <w:rFonts w:cs="Arial"/>
          <w:noProof/>
          <w:szCs w:val="24"/>
        </w:rPr>
        <w:drawing>
          <wp:inline distT="0" distB="0" distL="0" distR="0" wp14:anchorId="5923603D" wp14:editId="30C7FF13">
            <wp:extent cx="3990628" cy="2183377"/>
            <wp:effectExtent l="0" t="0" r="0" b="7620"/>
            <wp:docPr id="268" name="Picture 268" descr="stakehold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keholder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9370" cy="2210045"/>
                    </a:xfrm>
                    <a:prstGeom prst="rect">
                      <a:avLst/>
                    </a:prstGeom>
                    <a:noFill/>
                    <a:ln>
                      <a:noFill/>
                    </a:ln>
                  </pic:spPr>
                </pic:pic>
              </a:graphicData>
            </a:graphic>
          </wp:inline>
        </w:drawing>
      </w:r>
    </w:p>
    <w:p w14:paraId="735A3E81" w14:textId="26905850" w:rsidR="001A6304" w:rsidRPr="0028010D" w:rsidRDefault="00E74675" w:rsidP="00E74675">
      <w:pPr>
        <w:pStyle w:val="Caption"/>
        <w:rPr>
          <w:rFonts w:cs="Arial"/>
          <w:szCs w:val="24"/>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EC4CCE">
        <w:t>A sample of Power/Interest Grid analysis (Guðlaugsson et al., 2020).</w:t>
      </w:r>
    </w:p>
    <w:p w14:paraId="49BDB1F4" w14:textId="6E72BC9C" w:rsidR="007935C1" w:rsidRPr="007B52A9" w:rsidRDefault="00FD763B" w:rsidP="00D0218A">
      <w:pPr>
        <w:rPr>
          <w:rFonts w:cs="Arial"/>
        </w:rPr>
      </w:pPr>
      <w:r w:rsidRPr="007B52A9">
        <w:rPr>
          <w:rFonts w:cs="Arial"/>
        </w:rPr>
        <w:t>Every stakeholder has a specific interest in a project and some degree of control over it. An organization has four sides. In the “X” axis</w:t>
      </w:r>
      <w:r w:rsidR="00D0218A" w:rsidRPr="007B52A9">
        <w:rPr>
          <w:rFonts w:cs="Arial"/>
        </w:rPr>
        <w:t>,</w:t>
      </w:r>
      <w:r w:rsidRPr="007B52A9">
        <w:rPr>
          <w:rFonts w:cs="Arial"/>
        </w:rPr>
        <w:t xml:space="preserve"> an organization has</w:t>
      </w:r>
      <w:r w:rsidR="00D0218A" w:rsidRPr="007B52A9">
        <w:rPr>
          <w:rFonts w:cs="Arial"/>
        </w:rPr>
        <w:t xml:space="preserve"> the </w:t>
      </w:r>
      <w:r w:rsidRPr="007B52A9">
        <w:rPr>
          <w:rFonts w:cs="Arial"/>
        </w:rPr>
        <w:t>interest level of the stakeholders</w:t>
      </w:r>
      <w:r w:rsidR="00D0218A" w:rsidRPr="007B52A9">
        <w:rPr>
          <w:rFonts w:cs="Arial"/>
        </w:rPr>
        <w:t>; in the “Y” axis,</w:t>
      </w:r>
      <w:r w:rsidRPr="007B52A9">
        <w:rPr>
          <w:rFonts w:cs="Arial"/>
        </w:rPr>
        <w:t xml:space="preserve"> an organization has </w:t>
      </w:r>
      <w:r w:rsidR="00D0218A" w:rsidRPr="007B52A9">
        <w:rPr>
          <w:rFonts w:cs="Arial"/>
        </w:rPr>
        <w:t xml:space="preserve">the </w:t>
      </w:r>
      <w:r w:rsidRPr="007B52A9">
        <w:rPr>
          <w:rFonts w:cs="Arial"/>
        </w:rPr>
        <w:t xml:space="preserve">power of the stakeholders. </w:t>
      </w:r>
      <w:r w:rsidR="00D0218A" w:rsidRPr="007B52A9">
        <w:rPr>
          <w:rFonts w:cs="Arial"/>
        </w:rPr>
        <w:t xml:space="preserve">Power is the degree to which someone can affect a task. They might range from high to </w:t>
      </w:r>
      <w:r w:rsidR="00D0218A" w:rsidRPr="007B52A9">
        <w:rPr>
          <w:rFonts w:cs="Arial"/>
        </w:rPr>
        <w:lastRenderedPageBreak/>
        <w:t>low, depending on their interests. An organization needs to maintain satisfaction with its significant stakeholders. But when their influence is required, an organization must engage with and consult with them.</w:t>
      </w:r>
      <w:r w:rsidR="008610E1" w:rsidRPr="007B52A9">
        <w:rPr>
          <w:rFonts w:cs="Arial"/>
        </w:rPr>
        <w:t xml:space="preserve"> Suppliers may be </w:t>
      </w:r>
      <w:r w:rsidR="00D0218A" w:rsidRPr="007B52A9">
        <w:rPr>
          <w:rFonts w:cs="Arial"/>
        </w:rPr>
        <w:t>highly</w:t>
      </w:r>
      <w:r w:rsidR="008610E1" w:rsidRPr="007B52A9">
        <w:rPr>
          <w:rFonts w:cs="Arial"/>
        </w:rPr>
        <w:t xml:space="preserve"> powerful </w:t>
      </w:r>
      <w:r w:rsidR="00D0218A" w:rsidRPr="007B52A9">
        <w:rPr>
          <w:rFonts w:cs="Arial"/>
        </w:rPr>
        <w:t>stakeholders</w:t>
      </w:r>
      <w:r w:rsidR="008610E1" w:rsidRPr="007B52A9">
        <w:rPr>
          <w:rFonts w:cs="Arial"/>
        </w:rPr>
        <w:t xml:space="preserve"> in this case. </w:t>
      </w:r>
    </w:p>
    <w:p w14:paraId="04EAC023" w14:textId="77777777" w:rsidR="00E74675" w:rsidRDefault="00162C99" w:rsidP="00E74675">
      <w:pPr>
        <w:keepNext/>
        <w:jc w:val="center"/>
      </w:pPr>
      <w:r w:rsidRPr="0028010D">
        <w:rPr>
          <w:rFonts w:cs="Arial"/>
          <w:noProof/>
          <w:szCs w:val="24"/>
        </w:rPr>
        <w:drawing>
          <wp:inline distT="0" distB="0" distL="0" distR="0" wp14:anchorId="41576D0A" wp14:editId="106C7CDB">
            <wp:extent cx="4046561" cy="2289160"/>
            <wp:effectExtent l="0" t="0" r="0" b="0"/>
            <wp:docPr id="269" name="Picture 269" descr="stakeholder-regi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keholder-regi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1821" cy="2292136"/>
                    </a:xfrm>
                    <a:prstGeom prst="rect">
                      <a:avLst/>
                    </a:prstGeom>
                    <a:noFill/>
                    <a:ln>
                      <a:noFill/>
                    </a:ln>
                  </pic:spPr>
                </pic:pic>
              </a:graphicData>
            </a:graphic>
          </wp:inline>
        </w:drawing>
      </w:r>
    </w:p>
    <w:p w14:paraId="2A1C22DC" w14:textId="0B95C102" w:rsidR="00065BF8" w:rsidRDefault="00E74675" w:rsidP="00E74675">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3C688F">
        <w:t>A sample of the stakeholder communication plan (Zeho et al., 2020)</w:t>
      </w:r>
    </w:p>
    <w:p w14:paraId="0B1A2945" w14:textId="7CF97718" w:rsidR="00E74675" w:rsidRPr="00E74675" w:rsidRDefault="00E74675" w:rsidP="00E74675">
      <w:pPr>
        <w:rPr>
          <w:rFonts w:cs="Arial"/>
        </w:rPr>
      </w:pPr>
      <w:r w:rsidRPr="007B52A9">
        <w:rPr>
          <w:rFonts w:cs="Arial"/>
        </w:rPr>
        <w:t>High-profile and key-profile stakeholders need to be managed closely. So, organizations need to engage employees, customers, and the government regularly by providing them with regular updates and communication updates. On the other hand, an organization must keep an eye on the stakeholder with little interest and influence. Finally, prospective participants and supporters must stay informed.</w:t>
      </w:r>
    </w:p>
    <w:p w14:paraId="7E0D84A1" w14:textId="77777777" w:rsidR="00E74675" w:rsidRDefault="00E74675">
      <w:pPr>
        <w:spacing w:before="0" w:after="160" w:line="259" w:lineRule="auto"/>
        <w:jc w:val="left"/>
        <w:rPr>
          <w:rFonts w:eastAsiaTheme="majorEastAsia" w:cs="Arial"/>
          <w:b/>
          <w:bCs/>
          <w:color w:val="000000" w:themeColor="text1"/>
          <w:sz w:val="28"/>
          <w:szCs w:val="32"/>
        </w:rPr>
      </w:pPr>
      <w:bookmarkStart w:id="32" w:name="_Toc119781460"/>
      <w:r>
        <w:rPr>
          <w:rFonts w:cs="Arial"/>
          <w:b/>
          <w:bCs/>
        </w:rPr>
        <w:br w:type="page"/>
      </w:r>
    </w:p>
    <w:p w14:paraId="32043651" w14:textId="46179BED" w:rsidR="00D0218A" w:rsidRPr="0028010D" w:rsidRDefault="00E74675" w:rsidP="00F31CDE">
      <w:pPr>
        <w:pStyle w:val="Heading1"/>
        <w:rPr>
          <w:rFonts w:cs="Arial"/>
          <w:b/>
          <w:bCs/>
        </w:rPr>
      </w:pPr>
      <w:bookmarkStart w:id="33" w:name="_Toc119927169"/>
      <w:r w:rsidRPr="0028010D">
        <w:rPr>
          <w:rFonts w:cs="Arial"/>
          <w:b/>
          <w:bCs/>
        </w:rPr>
        <w:lastRenderedPageBreak/>
        <w:t>Monitoring And Review Techniques</w:t>
      </w:r>
      <w:bookmarkEnd w:id="32"/>
      <w:bookmarkEnd w:id="33"/>
    </w:p>
    <w:p w14:paraId="4FFBF76B" w14:textId="3881FDE6" w:rsidR="007935C1" w:rsidRDefault="00F31CDE" w:rsidP="0023139A">
      <w:pPr>
        <w:rPr>
          <w:rFonts w:cs="Arial"/>
        </w:rPr>
      </w:pPr>
      <w:r w:rsidRPr="007B52A9">
        <w:rPr>
          <w:rFonts w:cs="Arial"/>
        </w:rPr>
        <w:t>Tasks should be monitored</w:t>
      </w:r>
      <w:r w:rsidR="00717025" w:rsidRPr="007B52A9">
        <w:rPr>
          <w:rFonts w:cs="Arial"/>
        </w:rPr>
        <w:t>,</w:t>
      </w:r>
      <w:r w:rsidRPr="007B52A9">
        <w:rPr>
          <w:rFonts w:cs="Arial"/>
        </w:rPr>
        <w:t xml:space="preserve"> and techniques should be reviewed regularly to ensure successful implementation. Monitoring is a continuous activity </w:t>
      </w:r>
      <w:r w:rsidR="00717025" w:rsidRPr="007B52A9">
        <w:rPr>
          <w:rFonts w:cs="Arial"/>
        </w:rPr>
        <w:t xml:space="preserve">involving gathering and assessing pertinent data to ensure the project </w:t>
      </w:r>
      <w:r w:rsidR="00641B1F" w:rsidRPr="007B52A9">
        <w:rPr>
          <w:rFonts w:cs="Arial"/>
        </w:rPr>
        <w:t>runs</w:t>
      </w:r>
      <w:r w:rsidR="00717025" w:rsidRPr="007B52A9">
        <w:rPr>
          <w:rFonts w:cs="Arial"/>
        </w:rPr>
        <w:t xml:space="preserve"> as expected</w:t>
      </w:r>
      <w:r w:rsidR="0023139A" w:rsidRPr="007B52A9">
        <w:rPr>
          <w:rFonts w:cs="Arial"/>
        </w:rPr>
        <w:t xml:space="preserve">. </w:t>
      </w:r>
      <w:r w:rsidR="009A4EB9" w:rsidRPr="007B52A9">
        <w:rPr>
          <w:rFonts w:cs="Arial"/>
        </w:rPr>
        <w:t xml:space="preserve">Information should be collected at regular intervals. Choosing the amount of information detail needed is crucial. Organizations need to identify </w:t>
      </w:r>
      <w:r w:rsidR="00717025" w:rsidRPr="007B52A9">
        <w:rPr>
          <w:rFonts w:cs="Arial"/>
        </w:rPr>
        <w:t>critical</w:t>
      </w:r>
      <w:r w:rsidR="009A4EB9" w:rsidRPr="007B52A9">
        <w:rPr>
          <w:rFonts w:cs="Arial"/>
        </w:rPr>
        <w:t xml:space="preserve"> indicators. The types of key indicators depend on the nature of the organization. There </w:t>
      </w:r>
      <w:r w:rsidR="00717025" w:rsidRPr="007B52A9">
        <w:rPr>
          <w:rFonts w:cs="Arial"/>
        </w:rPr>
        <w:t>also have</w:t>
      </w:r>
      <w:r w:rsidR="009A4EB9" w:rsidRPr="007B52A9">
        <w:rPr>
          <w:rFonts w:cs="Arial"/>
        </w:rPr>
        <w:t xml:space="preserve"> some review techniques that managers need to apply. Such as PERT</w:t>
      </w:r>
      <w:r w:rsidR="00BD5313" w:rsidRPr="007B52A9">
        <w:rPr>
          <w:rFonts w:cs="Arial"/>
        </w:rPr>
        <w:t xml:space="preserve"> (Gonzales et al., 2019)</w:t>
      </w:r>
      <w:r w:rsidR="007B52A9">
        <w:rPr>
          <w:rFonts w:cs="Arial"/>
        </w:rPr>
        <w:t>.</w:t>
      </w:r>
    </w:p>
    <w:p w14:paraId="69BB41C4" w14:textId="6AF9394F" w:rsidR="0082755C" w:rsidRPr="007B52A9" w:rsidRDefault="0082755C" w:rsidP="0082755C">
      <w:pPr>
        <w:spacing w:line="259" w:lineRule="auto"/>
        <w:jc w:val="left"/>
        <w:rPr>
          <w:rFonts w:cs="Arial"/>
        </w:rPr>
      </w:pPr>
      <w:r>
        <w:rPr>
          <w:rFonts w:cs="Arial"/>
        </w:rPr>
        <w:br w:type="page"/>
      </w:r>
    </w:p>
    <w:p w14:paraId="5F4C1A65" w14:textId="5E968044" w:rsidR="00542DF9" w:rsidRPr="0028010D" w:rsidRDefault="00542DF9" w:rsidP="00542DF9">
      <w:pPr>
        <w:pStyle w:val="Heading1"/>
        <w:rPr>
          <w:rFonts w:cs="Arial"/>
          <w:b/>
          <w:bCs/>
        </w:rPr>
      </w:pPr>
      <w:bookmarkStart w:id="34" w:name="_Toc119781461"/>
      <w:bookmarkStart w:id="35" w:name="_Toc119927170"/>
      <w:r w:rsidRPr="0028010D">
        <w:rPr>
          <w:rFonts w:cs="Arial"/>
          <w:b/>
          <w:bCs/>
        </w:rPr>
        <w:lastRenderedPageBreak/>
        <w:t>Conclusion</w:t>
      </w:r>
      <w:bookmarkEnd w:id="34"/>
      <w:bookmarkEnd w:id="35"/>
    </w:p>
    <w:p w14:paraId="3FEC9E93" w14:textId="5C3D75F7" w:rsidR="009A4EB9" w:rsidRDefault="00253575" w:rsidP="0023139A">
      <w:pPr>
        <w:rPr>
          <w:rFonts w:cs="Arial"/>
        </w:rPr>
      </w:pPr>
      <w:r w:rsidRPr="007B52A9">
        <w:rPr>
          <w:rFonts w:cs="Arial"/>
        </w:rPr>
        <w:t xml:space="preserve">Productivity is the number of tasks that employees complete by the deadline. When an organization's productivity rate is high, it can achieve its production target. Low productivity results in a high cost per unit. There are some root causes for low productivity. </w:t>
      </w:r>
      <w:r w:rsidR="00AA48A1" w:rsidRPr="007B52A9">
        <w:rPr>
          <w:rFonts w:cs="Arial"/>
        </w:rPr>
        <w:t>Employees may leave their position if their compensation does not match their efforts. The effects of staff turnover include the expense of turnover, poor employee morale, increased workload, and so on. Lower payment and pressure for overwork are the root cause of quitting. Making an attractive salary relative to competitors is the best solution to eliminate this problem.</w:t>
      </w:r>
      <w:r w:rsidR="00AA48A1">
        <w:rPr>
          <w:rFonts w:cs="Arial"/>
        </w:rPr>
        <w:t xml:space="preserve"> </w:t>
      </w:r>
      <w:r w:rsidRPr="007B52A9">
        <w:rPr>
          <w:rFonts w:cs="Arial"/>
        </w:rPr>
        <w:t xml:space="preserve">Such as poor leadership style, unrealistic targets, poor direction, and lack of communication. A party </w:t>
      </w:r>
      <w:r w:rsidR="00717025" w:rsidRPr="007B52A9">
        <w:rPr>
          <w:rFonts w:cs="Arial"/>
        </w:rPr>
        <w:t>with interest</w:t>
      </w:r>
      <w:r w:rsidRPr="007B52A9">
        <w:rPr>
          <w:rFonts w:cs="Arial"/>
        </w:rPr>
        <w:t xml:space="preserve"> in a business </w:t>
      </w:r>
      <w:r w:rsidR="00717025" w:rsidRPr="007B52A9">
        <w:rPr>
          <w:rFonts w:cs="Arial"/>
        </w:rPr>
        <w:t>with</w:t>
      </w:r>
      <w:r w:rsidRPr="007B52A9">
        <w:rPr>
          <w:rFonts w:cs="Arial"/>
        </w:rPr>
        <w:t xml:space="preserve"> the potential to influence or be impacted by the venture and has an impact on the venture's outcome is referred to as a stakeholder. Employees, customers, and suppliers are examples of stakeholders. </w:t>
      </w:r>
      <w:r w:rsidR="00717025" w:rsidRPr="007B52A9">
        <w:rPr>
          <w:rFonts w:cs="Arial"/>
        </w:rPr>
        <w:t>Tasks should be closely watched to ensure successful implementation</w:t>
      </w:r>
      <w:r w:rsidRPr="007B52A9">
        <w:rPr>
          <w:rFonts w:cs="Arial"/>
        </w:rPr>
        <w:t>, and methods should be regularly reviewed.</w:t>
      </w:r>
    </w:p>
    <w:p w14:paraId="68B325A3" w14:textId="1D903E47" w:rsidR="0082755C" w:rsidRPr="007B52A9" w:rsidRDefault="0082755C" w:rsidP="0082755C">
      <w:pPr>
        <w:spacing w:line="259" w:lineRule="auto"/>
        <w:jc w:val="left"/>
        <w:rPr>
          <w:rFonts w:cs="Arial"/>
        </w:rPr>
      </w:pPr>
      <w:r>
        <w:rPr>
          <w:rFonts w:cs="Arial"/>
        </w:rPr>
        <w:br w:type="page"/>
      </w:r>
    </w:p>
    <w:p w14:paraId="5EACFA8C" w14:textId="3D8CBD33" w:rsidR="00E136C1" w:rsidRPr="0028010D" w:rsidRDefault="00E136C1" w:rsidP="00E136C1">
      <w:pPr>
        <w:pStyle w:val="Heading1"/>
        <w:rPr>
          <w:rFonts w:cs="Arial"/>
          <w:b/>
          <w:bCs/>
        </w:rPr>
      </w:pPr>
      <w:bookmarkStart w:id="36" w:name="_Toc119781462"/>
      <w:bookmarkStart w:id="37" w:name="_Toc119927171"/>
      <w:r w:rsidRPr="0028010D">
        <w:rPr>
          <w:rFonts w:cs="Arial"/>
          <w:b/>
          <w:bCs/>
        </w:rPr>
        <w:lastRenderedPageBreak/>
        <w:t>Reference</w:t>
      </w:r>
      <w:bookmarkEnd w:id="36"/>
      <w:bookmarkEnd w:id="37"/>
    </w:p>
    <w:p w14:paraId="30BCF1B6" w14:textId="77777777" w:rsidR="0082755C" w:rsidRPr="007B52A9" w:rsidRDefault="0082755C" w:rsidP="0082755C">
      <w:pPr>
        <w:ind w:left="720" w:hanging="720"/>
        <w:rPr>
          <w:rFonts w:cs="Arial"/>
        </w:rPr>
      </w:pPr>
      <w:r w:rsidRPr="007B52A9">
        <w:rPr>
          <w:rFonts w:cs="Arial"/>
        </w:rPr>
        <w:t>Al Mamun, C.A. and Hasan, M.N., 2017. Factors affecting employee turnover and sound retention strategies in business organization: A conceptual view. </w:t>
      </w:r>
      <w:r w:rsidRPr="007B52A9">
        <w:rPr>
          <w:rFonts w:cs="Arial"/>
          <w:i/>
          <w:iCs/>
        </w:rPr>
        <w:t>Problems and Perspectives in Management</w:t>
      </w:r>
      <w:r w:rsidRPr="007B52A9">
        <w:rPr>
          <w:rFonts w:cs="Arial"/>
        </w:rPr>
        <w:t>, (15, Iss. 1), pp.63-71.</w:t>
      </w:r>
    </w:p>
    <w:p w14:paraId="5B9192E1" w14:textId="77777777" w:rsidR="0082755C" w:rsidRPr="007B52A9" w:rsidRDefault="0082755C" w:rsidP="0082755C">
      <w:pPr>
        <w:ind w:left="720" w:hanging="720"/>
        <w:rPr>
          <w:rFonts w:cs="Arial"/>
        </w:rPr>
      </w:pPr>
      <w:r w:rsidRPr="007B52A9">
        <w:rPr>
          <w:rFonts w:cs="Arial"/>
        </w:rPr>
        <w:t>Anjum, A., Ming, X., Siddiqi, A.F. and Rasool, S.F., 2018. An empirical study analyzing job productivity in toxic workplace environments. </w:t>
      </w:r>
      <w:r w:rsidRPr="007B52A9">
        <w:rPr>
          <w:rFonts w:cs="Arial"/>
          <w:i/>
          <w:iCs/>
        </w:rPr>
        <w:t>International journal of environmental research and public health</w:t>
      </w:r>
      <w:r w:rsidRPr="007B52A9">
        <w:rPr>
          <w:rFonts w:cs="Arial"/>
        </w:rPr>
        <w:t>, </w:t>
      </w:r>
      <w:r w:rsidRPr="007B52A9">
        <w:rPr>
          <w:rFonts w:cs="Arial"/>
          <w:i/>
          <w:iCs/>
        </w:rPr>
        <w:t>15</w:t>
      </w:r>
      <w:r w:rsidRPr="007B52A9">
        <w:rPr>
          <w:rFonts w:cs="Arial"/>
        </w:rPr>
        <w:t>(5), p.1035.</w:t>
      </w:r>
    </w:p>
    <w:p w14:paraId="7ABCB1AE" w14:textId="77777777" w:rsidR="0082755C" w:rsidRPr="007B52A9" w:rsidRDefault="0082755C" w:rsidP="0082755C">
      <w:pPr>
        <w:ind w:left="720" w:hanging="720"/>
        <w:rPr>
          <w:rFonts w:cs="Arial"/>
        </w:rPr>
      </w:pPr>
      <w:r w:rsidRPr="007B52A9">
        <w:rPr>
          <w:rFonts w:cs="Arial"/>
        </w:rPr>
        <w:t>Cirillo, V. and Ricci, A., 2020. </w:t>
      </w:r>
      <w:r w:rsidRPr="007B52A9">
        <w:rPr>
          <w:rFonts w:cs="Arial"/>
          <w:i/>
          <w:iCs/>
        </w:rPr>
        <w:t>Heterogeneous effects of temporary employment on productivity and wages in the italian business firms</w:t>
      </w:r>
      <w:r w:rsidRPr="007B52A9">
        <w:rPr>
          <w:rFonts w:cs="Arial"/>
        </w:rPr>
        <w:t>.</w:t>
      </w:r>
    </w:p>
    <w:p w14:paraId="33F9484A" w14:textId="77777777" w:rsidR="0082755C" w:rsidRPr="007B52A9" w:rsidRDefault="0082755C" w:rsidP="0082755C">
      <w:pPr>
        <w:ind w:left="720" w:hanging="720"/>
        <w:rPr>
          <w:rFonts w:cs="Arial"/>
        </w:rPr>
      </w:pPr>
      <w:r w:rsidRPr="007B52A9">
        <w:rPr>
          <w:rFonts w:cs="Arial"/>
        </w:rPr>
        <w:t>Firmand, S.M., 2009. </w:t>
      </w:r>
      <w:r w:rsidRPr="007B52A9">
        <w:rPr>
          <w:rFonts w:cs="Arial"/>
          <w:i/>
          <w:iCs/>
        </w:rPr>
        <w:t>Employee turnover and cognition: A phenomenological study</w:t>
      </w:r>
      <w:r w:rsidRPr="007B52A9">
        <w:rPr>
          <w:rFonts w:cs="Arial"/>
        </w:rPr>
        <w:t>. University of Phoenix.</w:t>
      </w:r>
    </w:p>
    <w:p w14:paraId="7D56FDE5" w14:textId="77777777" w:rsidR="0082755C" w:rsidRPr="007B52A9" w:rsidRDefault="0082755C" w:rsidP="0082755C">
      <w:pPr>
        <w:ind w:left="720" w:hanging="720"/>
        <w:rPr>
          <w:rFonts w:cs="Arial"/>
        </w:rPr>
      </w:pPr>
      <w:r w:rsidRPr="007B52A9">
        <w:rPr>
          <w:rFonts w:cs="Arial"/>
        </w:rPr>
        <w:t>Freeman, R.E., Harrison, J.S. and Zyglidopoulos, S., 2018. </w:t>
      </w:r>
      <w:r w:rsidRPr="007B52A9">
        <w:rPr>
          <w:rFonts w:cs="Arial"/>
          <w:i/>
          <w:iCs/>
        </w:rPr>
        <w:t>Stakeholder theory: Concepts and strategies</w:t>
      </w:r>
      <w:r w:rsidRPr="007B52A9">
        <w:rPr>
          <w:rFonts w:cs="Arial"/>
        </w:rPr>
        <w:t>. Cambridge University Press.</w:t>
      </w:r>
    </w:p>
    <w:p w14:paraId="0D57312E" w14:textId="77777777" w:rsidR="0082755C" w:rsidRPr="007B52A9" w:rsidRDefault="0082755C" w:rsidP="0082755C">
      <w:pPr>
        <w:ind w:left="720" w:hanging="720"/>
        <w:rPr>
          <w:rFonts w:cs="Arial"/>
        </w:rPr>
      </w:pPr>
      <w:r w:rsidRPr="007B52A9">
        <w:rPr>
          <w:rFonts w:cs="Arial"/>
        </w:rPr>
        <w:t>Guðlaugsson, B., Fazeli, R., Gunnarsdóttir, I., Davidsdottir, B. and Stefansson, G., 2020. Classification of stakeholders of sustainable energy development in Iceland: Utilizing a power-interest matrix and fuzzy logic theory. </w:t>
      </w:r>
      <w:r w:rsidRPr="007B52A9">
        <w:rPr>
          <w:rFonts w:cs="Arial"/>
          <w:i/>
          <w:iCs/>
        </w:rPr>
        <w:t>Energy for Sustainable Development</w:t>
      </w:r>
      <w:r w:rsidRPr="007B52A9">
        <w:rPr>
          <w:rFonts w:cs="Arial"/>
        </w:rPr>
        <w:t>, </w:t>
      </w:r>
      <w:r w:rsidRPr="007B52A9">
        <w:rPr>
          <w:rFonts w:cs="Arial"/>
          <w:i/>
          <w:iCs/>
        </w:rPr>
        <w:t>57</w:t>
      </w:r>
      <w:r w:rsidRPr="007B52A9">
        <w:rPr>
          <w:rFonts w:cs="Arial"/>
        </w:rPr>
        <w:t>, pp.168-188.</w:t>
      </w:r>
    </w:p>
    <w:p w14:paraId="65067645" w14:textId="77777777" w:rsidR="0082755C" w:rsidRPr="007B52A9" w:rsidRDefault="0082755C" w:rsidP="0082755C">
      <w:pPr>
        <w:ind w:left="720" w:hanging="720"/>
        <w:rPr>
          <w:rFonts w:cs="Arial"/>
        </w:rPr>
      </w:pPr>
      <w:r w:rsidRPr="007B52A9">
        <w:rPr>
          <w:rFonts w:cs="Arial"/>
        </w:rPr>
        <w:t>Kaydos, W., 2020. </w:t>
      </w:r>
      <w:r w:rsidRPr="007B52A9">
        <w:rPr>
          <w:rFonts w:cs="Arial"/>
          <w:i/>
          <w:iCs/>
        </w:rPr>
        <w:t>Operational performance measurement: increasing total productivity</w:t>
      </w:r>
      <w:r w:rsidRPr="007B52A9">
        <w:rPr>
          <w:rFonts w:cs="Arial"/>
        </w:rPr>
        <w:t>. CRC press.</w:t>
      </w:r>
    </w:p>
    <w:p w14:paraId="43F416A0" w14:textId="77777777" w:rsidR="0082755C" w:rsidRPr="007B52A9" w:rsidRDefault="0082755C" w:rsidP="0082755C">
      <w:pPr>
        <w:ind w:left="720" w:hanging="720"/>
        <w:rPr>
          <w:rFonts w:cs="Arial"/>
        </w:rPr>
      </w:pPr>
      <w:r w:rsidRPr="007B52A9">
        <w:rPr>
          <w:rFonts w:cs="Arial"/>
        </w:rPr>
        <w:t>Khalid, K. and Nawab, S., 2018. Employee participation and employee retention given compensation. </w:t>
      </w:r>
      <w:r w:rsidRPr="007B52A9">
        <w:rPr>
          <w:rFonts w:cs="Arial"/>
          <w:i/>
          <w:iCs/>
        </w:rPr>
        <w:t>SAGE Open</w:t>
      </w:r>
      <w:r w:rsidRPr="007B52A9">
        <w:rPr>
          <w:rFonts w:cs="Arial"/>
        </w:rPr>
        <w:t>, </w:t>
      </w:r>
      <w:r w:rsidRPr="007B52A9">
        <w:rPr>
          <w:rFonts w:cs="Arial"/>
          <w:i/>
          <w:iCs/>
        </w:rPr>
        <w:t>8</w:t>
      </w:r>
      <w:r w:rsidRPr="007B52A9">
        <w:rPr>
          <w:rFonts w:cs="Arial"/>
        </w:rPr>
        <w:t>(4), p.2158244018810067.</w:t>
      </w:r>
    </w:p>
    <w:p w14:paraId="0614BEA3" w14:textId="77777777" w:rsidR="0082755C" w:rsidRPr="007B52A9" w:rsidRDefault="0082755C" w:rsidP="0082755C">
      <w:pPr>
        <w:ind w:left="720" w:hanging="720"/>
        <w:rPr>
          <w:rFonts w:cs="Arial"/>
        </w:rPr>
      </w:pPr>
      <w:r w:rsidRPr="007B52A9">
        <w:rPr>
          <w:rFonts w:cs="Arial"/>
        </w:rPr>
        <w:t>Posen, A.S. and Zettelmeyer, J. eds., 2019. </w:t>
      </w:r>
      <w:r w:rsidRPr="007B52A9">
        <w:rPr>
          <w:rFonts w:cs="Arial"/>
          <w:i/>
          <w:iCs/>
        </w:rPr>
        <w:t>Facing Up to Low Productivity Growth</w:t>
      </w:r>
      <w:r w:rsidRPr="007B52A9">
        <w:rPr>
          <w:rFonts w:cs="Arial"/>
        </w:rPr>
        <w:t>. Peterson Institute for International Economics.</w:t>
      </w:r>
    </w:p>
    <w:p w14:paraId="64E223C4" w14:textId="77777777" w:rsidR="0082755C" w:rsidRPr="007B52A9" w:rsidRDefault="0082755C" w:rsidP="0082755C">
      <w:pPr>
        <w:ind w:left="720" w:hanging="720"/>
        <w:rPr>
          <w:rFonts w:cs="Arial"/>
        </w:rPr>
      </w:pPr>
      <w:r w:rsidRPr="007B52A9">
        <w:rPr>
          <w:rFonts w:cs="Arial"/>
        </w:rPr>
        <w:t>Ross, L., Jolles, D., Hoehn</w:t>
      </w:r>
      <w:r w:rsidRPr="007B52A9">
        <w:rPr>
          <w:rFonts w:ascii="Cambria Math" w:hAnsi="Cambria Math" w:cs="Cambria Math"/>
        </w:rPr>
        <w:t>‐</w:t>
      </w:r>
      <w:r w:rsidRPr="007B52A9">
        <w:rPr>
          <w:rFonts w:cs="Arial"/>
        </w:rPr>
        <w:t>Velasco, L., Wright, J., Bauer, K. and Stapleton, S., 2022. Salary and Workload of Midwives Across Birth Center Practice Types and State Regulatory Structures. </w:t>
      </w:r>
      <w:r w:rsidRPr="007B52A9">
        <w:rPr>
          <w:rFonts w:cs="Arial"/>
          <w:i/>
          <w:iCs/>
        </w:rPr>
        <w:t>Journal of Midwifery &amp; Women's Health</w:t>
      </w:r>
      <w:r w:rsidRPr="007B52A9">
        <w:rPr>
          <w:rFonts w:cs="Arial"/>
        </w:rPr>
        <w:t>, </w:t>
      </w:r>
      <w:r w:rsidRPr="007B52A9">
        <w:rPr>
          <w:rFonts w:cs="Arial"/>
          <w:i/>
          <w:iCs/>
        </w:rPr>
        <w:t>67</w:t>
      </w:r>
      <w:r w:rsidRPr="007B52A9">
        <w:rPr>
          <w:rFonts w:cs="Arial"/>
        </w:rPr>
        <w:t>(2), pp.244-250.</w:t>
      </w:r>
    </w:p>
    <w:p w14:paraId="52830B04" w14:textId="77777777" w:rsidR="0082755C" w:rsidRPr="007B52A9" w:rsidRDefault="0082755C" w:rsidP="0082755C">
      <w:pPr>
        <w:ind w:left="720" w:hanging="720"/>
        <w:rPr>
          <w:rFonts w:cs="Arial"/>
        </w:rPr>
      </w:pPr>
      <w:r w:rsidRPr="007B52A9">
        <w:rPr>
          <w:rFonts w:cs="Arial"/>
        </w:rPr>
        <w:t>Schultz, D.P. and Schultz, S.E., 2020. </w:t>
      </w:r>
      <w:r w:rsidRPr="007B52A9">
        <w:rPr>
          <w:rFonts w:cs="Arial"/>
          <w:i/>
          <w:iCs/>
        </w:rPr>
        <w:t>Psychology and work today: An introduction to industrial and organizational psychology</w:t>
      </w:r>
      <w:r w:rsidRPr="007B52A9">
        <w:rPr>
          <w:rFonts w:cs="Arial"/>
        </w:rPr>
        <w:t>. Routledge.</w:t>
      </w:r>
    </w:p>
    <w:p w14:paraId="084A791D" w14:textId="77777777" w:rsidR="0082755C" w:rsidRPr="007B52A9" w:rsidRDefault="0082755C" w:rsidP="0082755C">
      <w:pPr>
        <w:ind w:left="720" w:hanging="720"/>
        <w:rPr>
          <w:rFonts w:cs="Arial"/>
        </w:rPr>
      </w:pPr>
      <w:r w:rsidRPr="007B52A9">
        <w:rPr>
          <w:rFonts w:cs="Arial"/>
        </w:rPr>
        <w:lastRenderedPageBreak/>
        <w:t>Villena Gonzales, W., Mobashsher, A.T. and Abbosh, A., 2019. The progress of glucose monitoring—A review of invasive to minimally and non-invasive techniques, devices and sensors. </w:t>
      </w:r>
      <w:r w:rsidRPr="007B52A9">
        <w:rPr>
          <w:rFonts w:cs="Arial"/>
          <w:i/>
          <w:iCs/>
        </w:rPr>
        <w:t>Sensors</w:t>
      </w:r>
      <w:r w:rsidRPr="007B52A9">
        <w:rPr>
          <w:rFonts w:cs="Arial"/>
        </w:rPr>
        <w:t>, </w:t>
      </w:r>
      <w:r w:rsidRPr="007B52A9">
        <w:rPr>
          <w:rFonts w:cs="Arial"/>
          <w:i/>
          <w:iCs/>
        </w:rPr>
        <w:t>19</w:t>
      </w:r>
      <w:r w:rsidRPr="007B52A9">
        <w:rPr>
          <w:rFonts w:cs="Arial"/>
        </w:rPr>
        <w:t>(4), p.800.</w:t>
      </w:r>
    </w:p>
    <w:p w14:paraId="2C150D27" w14:textId="77777777" w:rsidR="0082755C" w:rsidRPr="007B52A9" w:rsidRDefault="0082755C" w:rsidP="0082755C">
      <w:pPr>
        <w:ind w:left="720" w:hanging="720"/>
        <w:rPr>
          <w:rFonts w:cs="Arial"/>
        </w:rPr>
      </w:pPr>
      <w:bookmarkStart w:id="38" w:name="_Hlk119768657"/>
      <w:r w:rsidRPr="007B52A9">
        <w:rPr>
          <w:rFonts w:cs="Arial"/>
        </w:rPr>
        <w:t xml:space="preserve">Vlados, C., 2019. </w:t>
      </w:r>
      <w:bookmarkEnd w:id="38"/>
      <w:r w:rsidRPr="007B52A9">
        <w:rPr>
          <w:rFonts w:cs="Arial"/>
        </w:rPr>
        <w:t>On a correlative and evolutionary SWOT analysis. </w:t>
      </w:r>
      <w:r w:rsidRPr="007B52A9">
        <w:rPr>
          <w:rFonts w:cs="Arial"/>
          <w:i/>
          <w:iCs/>
        </w:rPr>
        <w:t>Journal of Strategy and Management</w:t>
      </w:r>
      <w:r w:rsidRPr="007B52A9">
        <w:rPr>
          <w:rFonts w:cs="Arial"/>
        </w:rPr>
        <w:t>.</w:t>
      </w:r>
    </w:p>
    <w:p w14:paraId="3EA64CD0" w14:textId="581B4619" w:rsidR="0082755C" w:rsidRDefault="0082755C" w:rsidP="0082755C">
      <w:pPr>
        <w:ind w:left="720" w:hanging="720"/>
        <w:rPr>
          <w:rFonts w:cs="Arial"/>
        </w:rPr>
      </w:pPr>
      <w:r w:rsidRPr="007B52A9">
        <w:rPr>
          <w:rFonts w:cs="Arial"/>
        </w:rPr>
        <w:t>Zeho, F.H., Prabowo, A., Estiningtyas, R.A., Mahadiansar, M. and Sentanu, I.G.E.P.S., 2020. Stakeholder collaboration to support accountability in village fund management and rural development. </w:t>
      </w:r>
      <w:r w:rsidRPr="007B52A9">
        <w:rPr>
          <w:rFonts w:cs="Arial"/>
          <w:i/>
          <w:iCs/>
        </w:rPr>
        <w:t>Journal of Socioeconomics and Development</w:t>
      </w:r>
      <w:r w:rsidRPr="007B52A9">
        <w:rPr>
          <w:rFonts w:cs="Arial"/>
        </w:rPr>
        <w:t>, </w:t>
      </w:r>
      <w:r w:rsidRPr="007B52A9">
        <w:rPr>
          <w:rFonts w:cs="Arial"/>
          <w:i/>
          <w:iCs/>
        </w:rPr>
        <w:t>3</w:t>
      </w:r>
      <w:r w:rsidRPr="007B52A9">
        <w:rPr>
          <w:rFonts w:cs="Arial"/>
        </w:rPr>
        <w:t>(2), pp.89-100.</w:t>
      </w:r>
    </w:p>
    <w:p w14:paraId="295D0739" w14:textId="70EADCE3" w:rsidR="00384346" w:rsidRDefault="00384346" w:rsidP="0082755C">
      <w:pPr>
        <w:ind w:left="720" w:hanging="720"/>
        <w:rPr>
          <w:rFonts w:cs="Arial"/>
        </w:rPr>
      </w:pPr>
    </w:p>
    <w:p w14:paraId="7D28DFBB" w14:textId="241BFF19" w:rsidR="00384346" w:rsidRDefault="00384346" w:rsidP="0082755C">
      <w:pPr>
        <w:ind w:left="720" w:hanging="720"/>
        <w:rPr>
          <w:rFonts w:cs="Arial"/>
        </w:rPr>
      </w:pPr>
    </w:p>
    <w:p w14:paraId="611626CA" w14:textId="29DB02E1" w:rsidR="00384346" w:rsidRDefault="00384346" w:rsidP="0082755C">
      <w:pPr>
        <w:ind w:left="720" w:hanging="720"/>
        <w:rPr>
          <w:rFonts w:cs="Arial"/>
        </w:rPr>
      </w:pPr>
    </w:p>
    <w:p w14:paraId="520A3001" w14:textId="6BE06E07" w:rsidR="00384346" w:rsidRDefault="00384346" w:rsidP="0082755C">
      <w:pPr>
        <w:ind w:left="720" w:hanging="720"/>
        <w:rPr>
          <w:rFonts w:cs="Arial"/>
        </w:rPr>
      </w:pPr>
    </w:p>
    <w:p w14:paraId="1BE9F051" w14:textId="78B50AF2" w:rsidR="00384346" w:rsidRDefault="00384346" w:rsidP="0082755C">
      <w:pPr>
        <w:ind w:left="720" w:hanging="720"/>
        <w:rPr>
          <w:rFonts w:cs="Arial"/>
        </w:rPr>
      </w:pPr>
    </w:p>
    <w:p w14:paraId="5471D69B" w14:textId="2E42D958" w:rsidR="00384346" w:rsidRDefault="00384346" w:rsidP="0082755C">
      <w:pPr>
        <w:ind w:left="720" w:hanging="720"/>
        <w:rPr>
          <w:rFonts w:cs="Arial"/>
        </w:rPr>
      </w:pPr>
    </w:p>
    <w:p w14:paraId="5598C10F" w14:textId="60335036" w:rsidR="00384346" w:rsidRDefault="00384346" w:rsidP="0082755C">
      <w:pPr>
        <w:ind w:left="720" w:hanging="720"/>
        <w:rPr>
          <w:rFonts w:cs="Arial"/>
        </w:rPr>
      </w:pPr>
    </w:p>
    <w:p w14:paraId="2B9919CF" w14:textId="2B7FED25" w:rsidR="00384346" w:rsidRDefault="00384346" w:rsidP="0082755C">
      <w:pPr>
        <w:ind w:left="720" w:hanging="720"/>
        <w:rPr>
          <w:rFonts w:cs="Arial"/>
        </w:rPr>
      </w:pPr>
    </w:p>
    <w:p w14:paraId="65B98133" w14:textId="189E7CCA" w:rsidR="00384346" w:rsidRDefault="00384346" w:rsidP="0082755C">
      <w:pPr>
        <w:ind w:left="720" w:hanging="720"/>
        <w:rPr>
          <w:rFonts w:cs="Arial"/>
        </w:rPr>
      </w:pPr>
    </w:p>
    <w:p w14:paraId="1325FD25" w14:textId="336D2AEA" w:rsidR="00384346" w:rsidRDefault="00384346" w:rsidP="0082755C">
      <w:pPr>
        <w:ind w:left="720" w:hanging="720"/>
        <w:rPr>
          <w:rFonts w:cs="Arial"/>
        </w:rPr>
      </w:pPr>
    </w:p>
    <w:p w14:paraId="7E142EDE" w14:textId="6756EF03" w:rsidR="00384346" w:rsidRDefault="00384346" w:rsidP="0082755C">
      <w:pPr>
        <w:ind w:left="720" w:hanging="720"/>
        <w:rPr>
          <w:rFonts w:cs="Arial"/>
        </w:rPr>
      </w:pPr>
    </w:p>
    <w:p w14:paraId="0D1C2361" w14:textId="0B85F930" w:rsidR="00384346" w:rsidRDefault="00384346" w:rsidP="0082755C">
      <w:pPr>
        <w:ind w:left="720" w:hanging="720"/>
        <w:rPr>
          <w:rFonts w:cs="Arial"/>
        </w:rPr>
      </w:pPr>
    </w:p>
    <w:p w14:paraId="2DB55BB7" w14:textId="218C3494" w:rsidR="00384346" w:rsidRDefault="00384346" w:rsidP="0082755C">
      <w:pPr>
        <w:ind w:left="720" w:hanging="720"/>
        <w:rPr>
          <w:rFonts w:cs="Arial"/>
        </w:rPr>
      </w:pPr>
    </w:p>
    <w:p w14:paraId="1AC9D4FB" w14:textId="4BFC5209" w:rsidR="00384346" w:rsidRDefault="00384346" w:rsidP="0082755C">
      <w:pPr>
        <w:ind w:left="720" w:hanging="720"/>
        <w:rPr>
          <w:rFonts w:cs="Arial"/>
        </w:rPr>
      </w:pPr>
    </w:p>
    <w:p w14:paraId="29E40D98" w14:textId="2CEA5065" w:rsidR="00384346" w:rsidRDefault="00384346" w:rsidP="0082755C">
      <w:pPr>
        <w:ind w:left="720" w:hanging="720"/>
        <w:rPr>
          <w:rFonts w:cs="Arial"/>
        </w:rPr>
      </w:pPr>
    </w:p>
    <w:p w14:paraId="341AF3CE" w14:textId="0907F9C2" w:rsidR="00384346" w:rsidRDefault="00384346" w:rsidP="0082755C">
      <w:pPr>
        <w:ind w:left="720" w:hanging="720"/>
        <w:rPr>
          <w:rFonts w:cs="Arial"/>
        </w:rPr>
      </w:pPr>
    </w:p>
    <w:p w14:paraId="161EA1F7" w14:textId="26B0BDB2" w:rsidR="00384346" w:rsidRDefault="00384346" w:rsidP="00384346">
      <w:pPr>
        <w:pStyle w:val="Heading1"/>
      </w:pPr>
      <w:bookmarkStart w:id="39" w:name="_Toc119927172"/>
      <w:r>
        <w:lastRenderedPageBreak/>
        <w:t>Appendix</w:t>
      </w:r>
      <w:bookmarkEnd w:id="39"/>
    </w:p>
    <w:p w14:paraId="30AE1316" w14:textId="77777777" w:rsidR="00384346" w:rsidRDefault="00384346" w:rsidP="00384346">
      <w:r>
        <w:rPr>
          <w:noProof/>
        </w:rPr>
        <w:drawing>
          <wp:inline distT="0" distB="0" distL="0" distR="0" wp14:anchorId="23D16AB9" wp14:editId="33F80C95">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211F04D1" w14:textId="77777777" w:rsidR="00384346" w:rsidRDefault="00384346" w:rsidP="00384346">
      <w:r>
        <w:rPr>
          <w:noProof/>
        </w:rPr>
        <w:drawing>
          <wp:inline distT="0" distB="0" distL="0" distR="0" wp14:anchorId="4E076DA5" wp14:editId="0E0631A7">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3E0886E4" w14:textId="77777777" w:rsidR="00384346" w:rsidRPr="0028010D" w:rsidRDefault="00384346" w:rsidP="00384346">
      <w:pPr>
        <w:rPr>
          <w:rFonts w:cs="Arial"/>
        </w:rPr>
      </w:pPr>
      <w:r w:rsidRPr="0028010D">
        <w:rPr>
          <w:rFonts w:cs="Arial"/>
        </w:rPr>
        <w:t xml:space="preserve">Employees leave the organization for insufficient salary mainly. A lower payment, pressure for overwork, </w:t>
      </w:r>
      <w:r>
        <w:rPr>
          <w:rFonts w:cs="Arial"/>
        </w:rPr>
        <w:t xml:space="preserve">an </w:t>
      </w:r>
      <w:r w:rsidRPr="0028010D">
        <w:rPr>
          <w:rFonts w:cs="Arial"/>
        </w:rPr>
        <w:t>unfavo</w:t>
      </w:r>
      <w:r>
        <w:rPr>
          <w:rFonts w:cs="Arial"/>
        </w:rPr>
        <w:t>u</w:t>
      </w:r>
      <w:r w:rsidRPr="0028010D">
        <w:rPr>
          <w:rFonts w:cs="Arial"/>
        </w:rPr>
        <w:t xml:space="preserve">rable working place, </w:t>
      </w:r>
      <w:r>
        <w:rPr>
          <w:rFonts w:cs="Arial"/>
        </w:rPr>
        <w:t xml:space="preserve">an </w:t>
      </w:r>
      <w:r w:rsidRPr="0028010D">
        <w:rPr>
          <w:rFonts w:cs="Arial"/>
        </w:rPr>
        <w:t>unfavo</w:t>
      </w:r>
      <w:r>
        <w:rPr>
          <w:rFonts w:cs="Arial"/>
        </w:rPr>
        <w:t>u</w:t>
      </w:r>
      <w:r w:rsidRPr="0028010D">
        <w:rPr>
          <w:rFonts w:cs="Arial"/>
        </w:rPr>
        <w:t xml:space="preserve">rable leadership style, and lack of recognition also cause leaving an organization. Employees may think of </w:t>
      </w:r>
      <w:r w:rsidRPr="0028010D">
        <w:rPr>
          <w:rFonts w:cs="Arial"/>
        </w:rPr>
        <w:lastRenderedPageBreak/>
        <w:t>leaving an organization when deprived of worthwhile payment (Mamun and Hasan, 2017).</w:t>
      </w:r>
      <w:r>
        <w:rPr>
          <w:rFonts w:cs="Arial"/>
        </w:rPr>
        <w:t xml:space="preserve"> Based on the case study of the organisation, the current problem within the organisation will be identified. In addition, solutions to the problem and implementation plan will be presented. </w:t>
      </w:r>
    </w:p>
    <w:p w14:paraId="682B9ECF" w14:textId="77777777" w:rsidR="00384346" w:rsidRDefault="00384346" w:rsidP="00384346"/>
    <w:p w14:paraId="6C785E10" w14:textId="77777777" w:rsidR="00384346" w:rsidRDefault="00384346" w:rsidP="00384346">
      <w:r>
        <w:rPr>
          <w:noProof/>
        </w:rPr>
        <w:drawing>
          <wp:inline distT="0" distB="0" distL="0" distR="0" wp14:anchorId="1EAB9DED" wp14:editId="38D640CD">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0BD771C" w14:textId="77777777" w:rsidR="00384346" w:rsidRPr="0028010D" w:rsidRDefault="00384346" w:rsidP="00384346">
      <w:pPr>
        <w:rPr>
          <w:rFonts w:cs="Arial"/>
        </w:rPr>
      </w:pPr>
      <w:r w:rsidRPr="0028010D">
        <w:rPr>
          <w:rFonts w:cs="Arial"/>
        </w:rPr>
        <w:t xml:space="preserve">The main problem with quitting is the insufficient salary, as 35% of employees are moving for better pay and benefits. </w:t>
      </w:r>
    </w:p>
    <w:p w14:paraId="5F8F4B35" w14:textId="77777777" w:rsidR="00384346" w:rsidRPr="0028010D" w:rsidRDefault="00384346" w:rsidP="00384346">
      <w:pPr>
        <w:rPr>
          <w:rFonts w:cs="Arial"/>
        </w:rPr>
      </w:pPr>
      <w:r w:rsidRPr="0028010D">
        <w:rPr>
          <w:rFonts w:cs="Arial"/>
        </w:rPr>
        <w:t>Employees who earn a low wage that is not worth their effort consider returning to their jobs. However, more salary is needed to leave a job. Leadership style, good working places, and professional development work-life balances affect job satisfaction. Unsatisfied employees result in leaving their jobs. Employee turnover impacts are turnover cost, lousy employee morale, and extra workload. Employees leaving create additional workload among other employees. Moreover, it dampens the morale of the remaining employees (Khalid and Nawab,2018).</w:t>
      </w:r>
    </w:p>
    <w:p w14:paraId="17450886" w14:textId="77777777" w:rsidR="00384346" w:rsidRDefault="00384346" w:rsidP="00384346"/>
    <w:p w14:paraId="4E64AF1B" w14:textId="77777777" w:rsidR="00384346" w:rsidRDefault="00384346" w:rsidP="00384346">
      <w:r>
        <w:rPr>
          <w:noProof/>
        </w:rPr>
        <w:lastRenderedPageBreak/>
        <w:drawing>
          <wp:inline distT="0" distB="0" distL="0" distR="0" wp14:anchorId="0E80B8B1" wp14:editId="7B3A04F6">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79E8204" w14:textId="77777777" w:rsidR="00384346" w:rsidRPr="008D34AC" w:rsidRDefault="00384346" w:rsidP="00384346">
      <w:r w:rsidRPr="008D34AC">
        <w:t>Employee morale can suffer significantly from improper remuneration. Employees who are required to labo</w:t>
      </w:r>
      <w:r>
        <w:t>u</w:t>
      </w:r>
      <w:r w:rsidRPr="008D34AC">
        <w:t>r too much without additional compensation or aid lose motivation and leave their jobs. Unhappy employees are inclined to look for better employment opportunities. Not being given enough credit for working so hard also result in quitting jobs.</w:t>
      </w:r>
    </w:p>
    <w:p w14:paraId="66EE99CF" w14:textId="77777777" w:rsidR="00384346" w:rsidRDefault="00384346" w:rsidP="00384346"/>
    <w:p w14:paraId="6A8F898A" w14:textId="77777777" w:rsidR="00384346" w:rsidRDefault="00384346" w:rsidP="00384346">
      <w:r>
        <w:rPr>
          <w:noProof/>
        </w:rPr>
        <w:lastRenderedPageBreak/>
        <w:drawing>
          <wp:inline distT="0" distB="0" distL="0" distR="0" wp14:anchorId="7BDD4714" wp14:editId="72FCB1E4">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F9C7031" w14:textId="77777777" w:rsidR="00384346" w:rsidRDefault="00384346" w:rsidP="00384346">
      <w:r>
        <w:t>These are different solutions that can be followed:</w:t>
      </w:r>
    </w:p>
    <w:p w14:paraId="4F88C158" w14:textId="77777777" w:rsidR="00384346" w:rsidRPr="007B52A9" w:rsidRDefault="00384346" w:rsidP="00384346">
      <w:pPr>
        <w:pStyle w:val="ListParagraph"/>
        <w:numPr>
          <w:ilvl w:val="0"/>
          <w:numId w:val="3"/>
        </w:numPr>
        <w:rPr>
          <w:rFonts w:cs="Arial"/>
        </w:rPr>
      </w:pPr>
      <w:r w:rsidRPr="007B52A9">
        <w:rPr>
          <w:rFonts w:cs="Arial"/>
        </w:rPr>
        <w:t>Making an attractive salary structure.</w:t>
      </w:r>
    </w:p>
    <w:p w14:paraId="4C6E39FD" w14:textId="77777777" w:rsidR="00384346" w:rsidRPr="007B52A9" w:rsidRDefault="00384346" w:rsidP="00384346">
      <w:pPr>
        <w:pStyle w:val="ListParagraph"/>
        <w:numPr>
          <w:ilvl w:val="0"/>
          <w:numId w:val="3"/>
        </w:numPr>
        <w:rPr>
          <w:rFonts w:cs="Arial"/>
        </w:rPr>
      </w:pPr>
      <w:r w:rsidRPr="007B52A9">
        <w:rPr>
          <w:rFonts w:cs="Arial"/>
        </w:rPr>
        <w:t>Monitoring employee feedback</w:t>
      </w:r>
    </w:p>
    <w:p w14:paraId="3BB383C4" w14:textId="77777777" w:rsidR="00384346" w:rsidRPr="007B52A9" w:rsidRDefault="00384346" w:rsidP="00384346">
      <w:pPr>
        <w:pStyle w:val="ListParagraph"/>
        <w:numPr>
          <w:ilvl w:val="0"/>
          <w:numId w:val="3"/>
        </w:numPr>
        <w:rPr>
          <w:rFonts w:cs="Arial"/>
        </w:rPr>
      </w:pPr>
      <w:r w:rsidRPr="007B52A9">
        <w:rPr>
          <w:rFonts w:cs="Arial"/>
        </w:rPr>
        <w:t>Providing training and development opportunities.</w:t>
      </w:r>
    </w:p>
    <w:p w14:paraId="70D2BC69" w14:textId="77777777" w:rsidR="00384346" w:rsidRPr="007B52A9" w:rsidRDefault="00384346" w:rsidP="00384346">
      <w:pPr>
        <w:pStyle w:val="ListParagraph"/>
        <w:numPr>
          <w:ilvl w:val="0"/>
          <w:numId w:val="3"/>
        </w:numPr>
        <w:rPr>
          <w:rFonts w:cs="Arial"/>
        </w:rPr>
      </w:pPr>
      <w:r w:rsidRPr="007B52A9">
        <w:rPr>
          <w:rFonts w:cs="Arial"/>
        </w:rPr>
        <w:t>Developing a favo</w:t>
      </w:r>
      <w:r>
        <w:rPr>
          <w:rFonts w:cs="Arial"/>
        </w:rPr>
        <w:t>u</w:t>
      </w:r>
      <w:r w:rsidRPr="007B52A9">
        <w:rPr>
          <w:rFonts w:cs="Arial"/>
        </w:rPr>
        <w:t>rable working environment.</w:t>
      </w:r>
    </w:p>
    <w:p w14:paraId="5F92E98D" w14:textId="77777777" w:rsidR="00384346" w:rsidRPr="007B52A9" w:rsidRDefault="00384346" w:rsidP="00384346">
      <w:pPr>
        <w:pStyle w:val="ListParagraph"/>
        <w:numPr>
          <w:ilvl w:val="0"/>
          <w:numId w:val="3"/>
        </w:numPr>
        <w:rPr>
          <w:rFonts w:cs="Arial"/>
        </w:rPr>
      </w:pPr>
      <w:r w:rsidRPr="007B52A9">
        <w:rPr>
          <w:rFonts w:cs="Arial"/>
        </w:rPr>
        <w:t xml:space="preserve">Selecting the best employees matching with the task </w:t>
      </w:r>
    </w:p>
    <w:p w14:paraId="2216A529" w14:textId="77777777" w:rsidR="00384346" w:rsidRPr="007B52A9" w:rsidRDefault="00384346" w:rsidP="00384346">
      <w:pPr>
        <w:pStyle w:val="ListParagraph"/>
        <w:numPr>
          <w:ilvl w:val="0"/>
          <w:numId w:val="3"/>
        </w:numPr>
        <w:rPr>
          <w:rFonts w:cs="Arial"/>
        </w:rPr>
      </w:pPr>
      <w:r w:rsidRPr="007B52A9">
        <w:rPr>
          <w:rFonts w:cs="Arial"/>
        </w:rPr>
        <w:t>Regular communication and exchanging information</w:t>
      </w:r>
    </w:p>
    <w:p w14:paraId="59CACEB0" w14:textId="77777777" w:rsidR="00384346" w:rsidRPr="007B52A9" w:rsidRDefault="00384346" w:rsidP="00384346">
      <w:pPr>
        <w:pStyle w:val="ListParagraph"/>
        <w:numPr>
          <w:ilvl w:val="0"/>
          <w:numId w:val="3"/>
        </w:numPr>
        <w:rPr>
          <w:rFonts w:cs="Arial"/>
        </w:rPr>
      </w:pPr>
      <w:r w:rsidRPr="007B52A9">
        <w:rPr>
          <w:rFonts w:cs="Arial"/>
        </w:rPr>
        <w:t>Favo</w:t>
      </w:r>
      <w:r>
        <w:rPr>
          <w:rFonts w:cs="Arial"/>
        </w:rPr>
        <w:t>u</w:t>
      </w:r>
      <w:r w:rsidRPr="007B52A9">
        <w:rPr>
          <w:rFonts w:cs="Arial"/>
        </w:rPr>
        <w:t>rable leadership style</w:t>
      </w:r>
    </w:p>
    <w:p w14:paraId="54682A00" w14:textId="77777777" w:rsidR="00384346" w:rsidRPr="007B52A9" w:rsidRDefault="00384346" w:rsidP="00384346">
      <w:pPr>
        <w:pStyle w:val="ListParagraph"/>
        <w:numPr>
          <w:ilvl w:val="0"/>
          <w:numId w:val="3"/>
        </w:numPr>
        <w:rPr>
          <w:rFonts w:cs="Arial"/>
        </w:rPr>
      </w:pPr>
      <w:r w:rsidRPr="007B52A9">
        <w:rPr>
          <w:rFonts w:cs="Arial"/>
        </w:rPr>
        <w:t>Proper recognition of task done.</w:t>
      </w:r>
    </w:p>
    <w:p w14:paraId="3B2029B4" w14:textId="77777777" w:rsidR="00384346" w:rsidRDefault="00384346" w:rsidP="00384346"/>
    <w:p w14:paraId="5BECA0DA" w14:textId="77777777" w:rsidR="00384346" w:rsidRDefault="00384346" w:rsidP="00384346">
      <w:r>
        <w:rPr>
          <w:noProof/>
        </w:rPr>
        <w:lastRenderedPageBreak/>
        <w:drawing>
          <wp:inline distT="0" distB="0" distL="0" distR="0" wp14:anchorId="634159C2" wp14:editId="5D1D50E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FE3A975" w14:textId="77777777" w:rsidR="00384346" w:rsidRPr="0015184B" w:rsidRDefault="00384346" w:rsidP="00384346">
      <w:r w:rsidRPr="008D34AC">
        <w:t>So, the option one should be selected</w:t>
      </w:r>
      <w:r>
        <w:t xml:space="preserve">.  </w:t>
      </w:r>
      <w:r w:rsidRPr="007B52A9">
        <w:rPr>
          <w:rFonts w:cs="Arial"/>
        </w:rPr>
        <w:t xml:space="preserve">I choose to make an attractive salary structure as the most appropriate solution among other options. Because, before joining the job, most employees think about the payment they will be paid. If they feel their income is less than their efforts resulting in quitting the job. Employees may decide to quit their job if they find better opportunities in other organizations. </w:t>
      </w:r>
    </w:p>
    <w:p w14:paraId="7BE8B44F" w14:textId="77777777" w:rsidR="00384346" w:rsidRDefault="00384346" w:rsidP="00384346"/>
    <w:p w14:paraId="295A2D7E" w14:textId="77777777" w:rsidR="00384346" w:rsidRPr="008D34AC" w:rsidRDefault="00384346" w:rsidP="00384346">
      <w:r>
        <w:rPr>
          <w:noProof/>
        </w:rPr>
        <w:lastRenderedPageBreak/>
        <w:drawing>
          <wp:inline distT="0" distB="0" distL="0" distR="0" wp14:anchorId="48B57733" wp14:editId="74AAABB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038FF8BE" w14:textId="77777777" w:rsidR="00384346" w:rsidRPr="007B52A9" w:rsidRDefault="00384346" w:rsidP="00384346">
      <w:pPr>
        <w:rPr>
          <w:rFonts w:cs="Arial"/>
        </w:rPr>
      </w:pPr>
      <w:r w:rsidRPr="007B52A9">
        <w:rPr>
          <w:rFonts w:cs="Arial"/>
        </w:rPr>
        <w:t>The salary structure of the employees should be relevant to the competitive industry’s salary structure. If employees are paid less than competitor industries, employee turnover will increase. So, organizations need to monitor the salary structure of competitive organizations carefully. Organizations need to select the best employees so that their skills match the job. A survey can be done to monitor employee feedback. Practical training opportunities should be provided to enhance working knowledge (Ross et al., 2022).</w:t>
      </w:r>
    </w:p>
    <w:p w14:paraId="45464CD1" w14:textId="77777777" w:rsidR="00384346" w:rsidRDefault="00384346" w:rsidP="00384346">
      <w:r w:rsidRPr="008D34AC">
        <w:t>In the first week, I will read the case properly. It will need four days to make an attractive salary structure. While making a salary structure, I will consider competitor organizations’ salary structures.</w:t>
      </w:r>
      <w:r>
        <w:t xml:space="preserve"> </w:t>
      </w:r>
      <w:r w:rsidRPr="008D34AC">
        <w:t>After that, I will monitor employee feedback to consider their demand which will take seven days to complete. At last, I will provide a training and development opportunity for our employees to enhance their working ability and knowledge. It will take eight days to complete. To arrange such a training opportunity, I must consider the financial feasibility of our organization</w:t>
      </w:r>
      <w:r>
        <w:t>.</w:t>
      </w:r>
    </w:p>
    <w:p w14:paraId="34FDC5D1" w14:textId="77777777" w:rsidR="00384346" w:rsidRDefault="00384346" w:rsidP="00384346">
      <w:r>
        <w:br w:type="page"/>
      </w:r>
    </w:p>
    <w:p w14:paraId="069ABF3E" w14:textId="77777777" w:rsidR="00384346" w:rsidRDefault="00384346" w:rsidP="00384346">
      <w:r>
        <w:rPr>
          <w:noProof/>
        </w:rPr>
        <w:lastRenderedPageBreak/>
        <w:drawing>
          <wp:inline distT="0" distB="0" distL="0" distR="0" wp14:anchorId="528AF45B" wp14:editId="37CD3594">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9A7589B" w14:textId="77777777" w:rsidR="00384346" w:rsidRPr="00CC7F0D" w:rsidRDefault="00384346" w:rsidP="00384346">
      <w:pPr>
        <w:numPr>
          <w:ilvl w:val="0"/>
          <w:numId w:val="9"/>
        </w:numPr>
        <w:spacing w:before="0"/>
      </w:pPr>
      <w:r w:rsidRPr="00CC7F0D">
        <w:t>Al Mamun, C.A. and Hasan, M.N., 2017. Factors affecting employee turnover and sound retention strategies in business organization: A conceptual view. </w:t>
      </w:r>
      <w:r w:rsidRPr="00CC7F0D">
        <w:rPr>
          <w:i/>
          <w:iCs/>
        </w:rPr>
        <w:t>Problems and Perspectives in Management</w:t>
      </w:r>
      <w:r w:rsidRPr="00CC7F0D">
        <w:t>, (15, Iss. 1), pp.63-71.</w:t>
      </w:r>
    </w:p>
    <w:p w14:paraId="23FF1D29" w14:textId="77777777" w:rsidR="00384346" w:rsidRPr="00CC7F0D" w:rsidRDefault="00384346" w:rsidP="00384346">
      <w:pPr>
        <w:numPr>
          <w:ilvl w:val="0"/>
          <w:numId w:val="9"/>
        </w:numPr>
        <w:spacing w:before="0"/>
      </w:pPr>
      <w:r w:rsidRPr="00CC7F0D">
        <w:t>Anjum, A., Ming, X., Siddiqi, A.F. and Rasool, S.F., 2018. An empirical study analyzing job productivity in toxic workplace environments. </w:t>
      </w:r>
      <w:r w:rsidRPr="00CC7F0D">
        <w:rPr>
          <w:i/>
          <w:iCs/>
        </w:rPr>
        <w:t>International journal of environmental research and public health</w:t>
      </w:r>
      <w:r w:rsidRPr="00CC7F0D">
        <w:t>, </w:t>
      </w:r>
      <w:r w:rsidRPr="00CC7F0D">
        <w:rPr>
          <w:i/>
          <w:iCs/>
        </w:rPr>
        <w:t>15</w:t>
      </w:r>
      <w:r w:rsidRPr="00CC7F0D">
        <w:t>(5), p.1035.</w:t>
      </w:r>
    </w:p>
    <w:p w14:paraId="0D0E6246" w14:textId="77777777" w:rsidR="00384346" w:rsidRPr="00CC7F0D" w:rsidRDefault="00384346" w:rsidP="00384346">
      <w:pPr>
        <w:numPr>
          <w:ilvl w:val="0"/>
          <w:numId w:val="9"/>
        </w:numPr>
        <w:spacing w:before="0"/>
      </w:pPr>
      <w:r w:rsidRPr="00CC7F0D">
        <w:t>Cirillo, V. and Ricci, A., 2020. </w:t>
      </w:r>
      <w:r w:rsidRPr="00CC7F0D">
        <w:rPr>
          <w:i/>
          <w:iCs/>
        </w:rPr>
        <w:t>Heterogeneous effects of temporary employment on productivity and wages in the italian business firms</w:t>
      </w:r>
      <w:r w:rsidRPr="00CC7F0D">
        <w:t>.</w:t>
      </w:r>
    </w:p>
    <w:p w14:paraId="7BDCC9A1" w14:textId="77777777" w:rsidR="00384346" w:rsidRPr="00CC7F0D" w:rsidRDefault="00384346" w:rsidP="00384346">
      <w:pPr>
        <w:numPr>
          <w:ilvl w:val="0"/>
          <w:numId w:val="9"/>
        </w:numPr>
        <w:spacing w:before="0"/>
      </w:pPr>
      <w:r w:rsidRPr="00CC7F0D">
        <w:t>Firmand, S.M., 2009. </w:t>
      </w:r>
      <w:r w:rsidRPr="00CC7F0D">
        <w:rPr>
          <w:i/>
          <w:iCs/>
        </w:rPr>
        <w:t>Employee turnover and cognition: A phenomenological study</w:t>
      </w:r>
      <w:r w:rsidRPr="00CC7F0D">
        <w:t>. University of Phoenix.</w:t>
      </w:r>
    </w:p>
    <w:p w14:paraId="60301A26" w14:textId="77777777" w:rsidR="00384346" w:rsidRPr="00CC7F0D" w:rsidRDefault="00384346" w:rsidP="00384346">
      <w:pPr>
        <w:numPr>
          <w:ilvl w:val="0"/>
          <w:numId w:val="9"/>
        </w:numPr>
        <w:spacing w:before="0"/>
      </w:pPr>
      <w:r w:rsidRPr="00CC7F0D">
        <w:t>Freeman, R.E., Harrison, J.S. and Zyglidopoulos, S., 2018. </w:t>
      </w:r>
      <w:r w:rsidRPr="00CC7F0D">
        <w:rPr>
          <w:i/>
          <w:iCs/>
        </w:rPr>
        <w:t>Stakeholder theory: Concepts and strategies</w:t>
      </w:r>
      <w:r w:rsidRPr="00CC7F0D">
        <w:t>. Cambridge University Press.</w:t>
      </w:r>
    </w:p>
    <w:p w14:paraId="30681CF7" w14:textId="77777777" w:rsidR="00384346" w:rsidRPr="008D34AC" w:rsidRDefault="00384346" w:rsidP="00384346"/>
    <w:p w14:paraId="252BFE8F" w14:textId="77777777" w:rsidR="00384346" w:rsidRDefault="00384346" w:rsidP="00384346"/>
    <w:p w14:paraId="656A0E28" w14:textId="77777777" w:rsidR="00384346" w:rsidRPr="00384346" w:rsidRDefault="00384346" w:rsidP="00384346"/>
    <w:sectPr w:rsidR="00384346" w:rsidRPr="00384346">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0DB7C" w14:textId="77777777" w:rsidR="008F2AB9" w:rsidRDefault="008F2AB9" w:rsidP="00780E91">
      <w:pPr>
        <w:spacing w:after="0" w:line="240" w:lineRule="auto"/>
      </w:pPr>
      <w:r>
        <w:separator/>
      </w:r>
    </w:p>
  </w:endnote>
  <w:endnote w:type="continuationSeparator" w:id="0">
    <w:p w14:paraId="4C9547EE" w14:textId="77777777" w:rsidR="008F2AB9" w:rsidRDefault="008F2AB9" w:rsidP="00780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405381"/>
      <w:docPartObj>
        <w:docPartGallery w:val="Page Numbers (Bottom of Page)"/>
        <w:docPartUnique/>
      </w:docPartObj>
    </w:sdtPr>
    <w:sdtEndPr>
      <w:rPr>
        <w:noProof/>
      </w:rPr>
    </w:sdtEndPr>
    <w:sdtContent>
      <w:p w14:paraId="59AA5D68" w14:textId="3D36BF3F" w:rsidR="00A942D1" w:rsidRDefault="00A942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0C75F3" w14:textId="77777777" w:rsidR="00A942D1" w:rsidRDefault="00A942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8CD86" w14:textId="77777777" w:rsidR="008F2AB9" w:rsidRDefault="008F2AB9" w:rsidP="00780E91">
      <w:pPr>
        <w:spacing w:after="0" w:line="240" w:lineRule="auto"/>
      </w:pPr>
      <w:r>
        <w:separator/>
      </w:r>
    </w:p>
  </w:footnote>
  <w:footnote w:type="continuationSeparator" w:id="0">
    <w:p w14:paraId="2A260AEB" w14:textId="77777777" w:rsidR="008F2AB9" w:rsidRDefault="008F2AB9" w:rsidP="00780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C580E"/>
    <w:multiLevelType w:val="hybridMultilevel"/>
    <w:tmpl w:val="CDA02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C6667B"/>
    <w:multiLevelType w:val="hybridMultilevel"/>
    <w:tmpl w:val="02303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6C42A9"/>
    <w:multiLevelType w:val="hybridMultilevel"/>
    <w:tmpl w:val="2D241E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2A11AA"/>
    <w:multiLevelType w:val="hybridMultilevel"/>
    <w:tmpl w:val="9C84E04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9A6F70"/>
    <w:multiLevelType w:val="hybridMultilevel"/>
    <w:tmpl w:val="EB305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825BFB"/>
    <w:multiLevelType w:val="hybridMultilevel"/>
    <w:tmpl w:val="E6E47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7E0555"/>
    <w:multiLevelType w:val="hybridMultilevel"/>
    <w:tmpl w:val="8F063F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7E0C39"/>
    <w:multiLevelType w:val="hybridMultilevel"/>
    <w:tmpl w:val="21FAFB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241DD0"/>
    <w:multiLevelType w:val="hybridMultilevel"/>
    <w:tmpl w:val="E67E2D90"/>
    <w:lvl w:ilvl="0" w:tplc="4C2A55C0">
      <w:start w:val="1"/>
      <w:numFmt w:val="bullet"/>
      <w:lvlText w:val="•"/>
      <w:lvlJc w:val="left"/>
      <w:pPr>
        <w:tabs>
          <w:tab w:val="num" w:pos="720"/>
        </w:tabs>
        <w:ind w:left="720" w:hanging="360"/>
      </w:pPr>
      <w:rPr>
        <w:rFonts w:ascii="Arial" w:hAnsi="Arial" w:hint="default"/>
      </w:rPr>
    </w:lvl>
    <w:lvl w:ilvl="1" w:tplc="0742A8E2" w:tentative="1">
      <w:start w:val="1"/>
      <w:numFmt w:val="bullet"/>
      <w:lvlText w:val="•"/>
      <w:lvlJc w:val="left"/>
      <w:pPr>
        <w:tabs>
          <w:tab w:val="num" w:pos="1440"/>
        </w:tabs>
        <w:ind w:left="1440" w:hanging="360"/>
      </w:pPr>
      <w:rPr>
        <w:rFonts w:ascii="Arial" w:hAnsi="Arial" w:hint="default"/>
      </w:rPr>
    </w:lvl>
    <w:lvl w:ilvl="2" w:tplc="95008D9E" w:tentative="1">
      <w:start w:val="1"/>
      <w:numFmt w:val="bullet"/>
      <w:lvlText w:val="•"/>
      <w:lvlJc w:val="left"/>
      <w:pPr>
        <w:tabs>
          <w:tab w:val="num" w:pos="2160"/>
        </w:tabs>
        <w:ind w:left="2160" w:hanging="360"/>
      </w:pPr>
      <w:rPr>
        <w:rFonts w:ascii="Arial" w:hAnsi="Arial" w:hint="default"/>
      </w:rPr>
    </w:lvl>
    <w:lvl w:ilvl="3" w:tplc="932A3AAE" w:tentative="1">
      <w:start w:val="1"/>
      <w:numFmt w:val="bullet"/>
      <w:lvlText w:val="•"/>
      <w:lvlJc w:val="left"/>
      <w:pPr>
        <w:tabs>
          <w:tab w:val="num" w:pos="2880"/>
        </w:tabs>
        <w:ind w:left="2880" w:hanging="360"/>
      </w:pPr>
      <w:rPr>
        <w:rFonts w:ascii="Arial" w:hAnsi="Arial" w:hint="default"/>
      </w:rPr>
    </w:lvl>
    <w:lvl w:ilvl="4" w:tplc="9DE85DAE" w:tentative="1">
      <w:start w:val="1"/>
      <w:numFmt w:val="bullet"/>
      <w:lvlText w:val="•"/>
      <w:lvlJc w:val="left"/>
      <w:pPr>
        <w:tabs>
          <w:tab w:val="num" w:pos="3600"/>
        </w:tabs>
        <w:ind w:left="3600" w:hanging="360"/>
      </w:pPr>
      <w:rPr>
        <w:rFonts w:ascii="Arial" w:hAnsi="Arial" w:hint="default"/>
      </w:rPr>
    </w:lvl>
    <w:lvl w:ilvl="5" w:tplc="6E2C19D2" w:tentative="1">
      <w:start w:val="1"/>
      <w:numFmt w:val="bullet"/>
      <w:lvlText w:val="•"/>
      <w:lvlJc w:val="left"/>
      <w:pPr>
        <w:tabs>
          <w:tab w:val="num" w:pos="4320"/>
        </w:tabs>
        <w:ind w:left="4320" w:hanging="360"/>
      </w:pPr>
      <w:rPr>
        <w:rFonts w:ascii="Arial" w:hAnsi="Arial" w:hint="default"/>
      </w:rPr>
    </w:lvl>
    <w:lvl w:ilvl="6" w:tplc="D14AB4EC" w:tentative="1">
      <w:start w:val="1"/>
      <w:numFmt w:val="bullet"/>
      <w:lvlText w:val="•"/>
      <w:lvlJc w:val="left"/>
      <w:pPr>
        <w:tabs>
          <w:tab w:val="num" w:pos="5040"/>
        </w:tabs>
        <w:ind w:left="5040" w:hanging="360"/>
      </w:pPr>
      <w:rPr>
        <w:rFonts w:ascii="Arial" w:hAnsi="Arial" w:hint="default"/>
      </w:rPr>
    </w:lvl>
    <w:lvl w:ilvl="7" w:tplc="35546168" w:tentative="1">
      <w:start w:val="1"/>
      <w:numFmt w:val="bullet"/>
      <w:lvlText w:val="•"/>
      <w:lvlJc w:val="left"/>
      <w:pPr>
        <w:tabs>
          <w:tab w:val="num" w:pos="5760"/>
        </w:tabs>
        <w:ind w:left="5760" w:hanging="360"/>
      </w:pPr>
      <w:rPr>
        <w:rFonts w:ascii="Arial" w:hAnsi="Arial" w:hint="default"/>
      </w:rPr>
    </w:lvl>
    <w:lvl w:ilvl="8" w:tplc="3C3082DA" w:tentative="1">
      <w:start w:val="1"/>
      <w:numFmt w:val="bullet"/>
      <w:lvlText w:val="•"/>
      <w:lvlJc w:val="left"/>
      <w:pPr>
        <w:tabs>
          <w:tab w:val="num" w:pos="6480"/>
        </w:tabs>
        <w:ind w:left="6480" w:hanging="360"/>
      </w:pPr>
      <w:rPr>
        <w:rFonts w:ascii="Arial" w:hAnsi="Arial" w:hint="default"/>
      </w:rPr>
    </w:lvl>
  </w:abstractNum>
  <w:num w:numId="1" w16cid:durableId="1236549642">
    <w:abstractNumId w:val="4"/>
  </w:num>
  <w:num w:numId="2" w16cid:durableId="1648246380">
    <w:abstractNumId w:val="2"/>
  </w:num>
  <w:num w:numId="3" w16cid:durableId="775491254">
    <w:abstractNumId w:val="3"/>
  </w:num>
  <w:num w:numId="4" w16cid:durableId="1803814166">
    <w:abstractNumId w:val="7"/>
  </w:num>
  <w:num w:numId="5" w16cid:durableId="2080395569">
    <w:abstractNumId w:val="6"/>
  </w:num>
  <w:num w:numId="6" w16cid:durableId="1137649803">
    <w:abstractNumId w:val="1"/>
  </w:num>
  <w:num w:numId="7" w16cid:durableId="1975135481">
    <w:abstractNumId w:val="0"/>
  </w:num>
  <w:num w:numId="8" w16cid:durableId="1474560900">
    <w:abstractNumId w:val="5"/>
  </w:num>
  <w:num w:numId="9" w16cid:durableId="17482669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hNDQ3MLc0NzM0tjIyUdpeDU4uLM/DyQAuNaANxGVhgsAAAA"/>
  </w:docVars>
  <w:rsids>
    <w:rsidRoot w:val="00DA3A22"/>
    <w:rsid w:val="00006DD7"/>
    <w:rsid w:val="00007072"/>
    <w:rsid w:val="00035B15"/>
    <w:rsid w:val="00065BF8"/>
    <w:rsid w:val="00086A01"/>
    <w:rsid w:val="000A0B7B"/>
    <w:rsid w:val="000A4369"/>
    <w:rsid w:val="000B345A"/>
    <w:rsid w:val="000B6028"/>
    <w:rsid w:val="000F077B"/>
    <w:rsid w:val="001009C9"/>
    <w:rsid w:val="00111503"/>
    <w:rsid w:val="00113D55"/>
    <w:rsid w:val="00130B93"/>
    <w:rsid w:val="00147118"/>
    <w:rsid w:val="0015311D"/>
    <w:rsid w:val="00154B83"/>
    <w:rsid w:val="00162C99"/>
    <w:rsid w:val="00184865"/>
    <w:rsid w:val="001A6304"/>
    <w:rsid w:val="001C279E"/>
    <w:rsid w:val="001C6998"/>
    <w:rsid w:val="00212C82"/>
    <w:rsid w:val="00217157"/>
    <w:rsid w:val="0023139A"/>
    <w:rsid w:val="002363A9"/>
    <w:rsid w:val="00253575"/>
    <w:rsid w:val="0028010D"/>
    <w:rsid w:val="00291497"/>
    <w:rsid w:val="002A60F2"/>
    <w:rsid w:val="002B05CC"/>
    <w:rsid w:val="002B79E2"/>
    <w:rsid w:val="002C236E"/>
    <w:rsid w:val="002C2D9D"/>
    <w:rsid w:val="002D66EB"/>
    <w:rsid w:val="003033EB"/>
    <w:rsid w:val="00306C63"/>
    <w:rsid w:val="00312DF3"/>
    <w:rsid w:val="00354CD7"/>
    <w:rsid w:val="003765EF"/>
    <w:rsid w:val="00384346"/>
    <w:rsid w:val="003A76CB"/>
    <w:rsid w:val="003F741C"/>
    <w:rsid w:val="00413204"/>
    <w:rsid w:val="00422E57"/>
    <w:rsid w:val="004413D4"/>
    <w:rsid w:val="0044497E"/>
    <w:rsid w:val="00450D76"/>
    <w:rsid w:val="00483C31"/>
    <w:rsid w:val="0048656B"/>
    <w:rsid w:val="00493E23"/>
    <w:rsid w:val="00497F3F"/>
    <w:rsid w:val="005139B5"/>
    <w:rsid w:val="005355EA"/>
    <w:rsid w:val="00542DF9"/>
    <w:rsid w:val="00554DB9"/>
    <w:rsid w:val="00557476"/>
    <w:rsid w:val="00592B08"/>
    <w:rsid w:val="0059397D"/>
    <w:rsid w:val="00596E85"/>
    <w:rsid w:val="005A5E8A"/>
    <w:rsid w:val="005C2B1B"/>
    <w:rsid w:val="005D334C"/>
    <w:rsid w:val="0062211F"/>
    <w:rsid w:val="00627C25"/>
    <w:rsid w:val="0063067A"/>
    <w:rsid w:val="00641B1F"/>
    <w:rsid w:val="00673A5E"/>
    <w:rsid w:val="00694E25"/>
    <w:rsid w:val="00696C39"/>
    <w:rsid w:val="006F467F"/>
    <w:rsid w:val="00706EFE"/>
    <w:rsid w:val="00717025"/>
    <w:rsid w:val="0074478D"/>
    <w:rsid w:val="007517C9"/>
    <w:rsid w:val="00766263"/>
    <w:rsid w:val="00780E91"/>
    <w:rsid w:val="00785B57"/>
    <w:rsid w:val="007935C1"/>
    <w:rsid w:val="007A348B"/>
    <w:rsid w:val="007B122C"/>
    <w:rsid w:val="007B52A9"/>
    <w:rsid w:val="007C4184"/>
    <w:rsid w:val="007E75D9"/>
    <w:rsid w:val="007E799B"/>
    <w:rsid w:val="0082755C"/>
    <w:rsid w:val="00841EBD"/>
    <w:rsid w:val="008442E2"/>
    <w:rsid w:val="00847234"/>
    <w:rsid w:val="00855ECC"/>
    <w:rsid w:val="008610E1"/>
    <w:rsid w:val="008741E4"/>
    <w:rsid w:val="00877D03"/>
    <w:rsid w:val="008813E9"/>
    <w:rsid w:val="008866C6"/>
    <w:rsid w:val="008B2AD6"/>
    <w:rsid w:val="008D7A71"/>
    <w:rsid w:val="008E0B5E"/>
    <w:rsid w:val="008F2AB9"/>
    <w:rsid w:val="008F40FC"/>
    <w:rsid w:val="00904B8E"/>
    <w:rsid w:val="00957C3F"/>
    <w:rsid w:val="00970F69"/>
    <w:rsid w:val="009A4EB9"/>
    <w:rsid w:val="009E3BE2"/>
    <w:rsid w:val="009F4615"/>
    <w:rsid w:val="00A404BA"/>
    <w:rsid w:val="00A57DBF"/>
    <w:rsid w:val="00A62C74"/>
    <w:rsid w:val="00A86D61"/>
    <w:rsid w:val="00A942D1"/>
    <w:rsid w:val="00AA48A1"/>
    <w:rsid w:val="00AF5B45"/>
    <w:rsid w:val="00B450AD"/>
    <w:rsid w:val="00B86EFC"/>
    <w:rsid w:val="00BA1338"/>
    <w:rsid w:val="00BA7DBD"/>
    <w:rsid w:val="00BB4B0D"/>
    <w:rsid w:val="00BC2B06"/>
    <w:rsid w:val="00BD3393"/>
    <w:rsid w:val="00BD5313"/>
    <w:rsid w:val="00BE4835"/>
    <w:rsid w:val="00C07CD5"/>
    <w:rsid w:val="00C44F37"/>
    <w:rsid w:val="00C508C2"/>
    <w:rsid w:val="00C551B1"/>
    <w:rsid w:val="00C623A0"/>
    <w:rsid w:val="00C92D91"/>
    <w:rsid w:val="00C93571"/>
    <w:rsid w:val="00CA58C4"/>
    <w:rsid w:val="00CF598B"/>
    <w:rsid w:val="00CF6CA0"/>
    <w:rsid w:val="00D0218A"/>
    <w:rsid w:val="00D04E01"/>
    <w:rsid w:val="00D221E2"/>
    <w:rsid w:val="00D9100B"/>
    <w:rsid w:val="00D93CDB"/>
    <w:rsid w:val="00DA1384"/>
    <w:rsid w:val="00DA3A22"/>
    <w:rsid w:val="00DB382A"/>
    <w:rsid w:val="00DD3102"/>
    <w:rsid w:val="00DF64BA"/>
    <w:rsid w:val="00E06092"/>
    <w:rsid w:val="00E136C1"/>
    <w:rsid w:val="00E15F1A"/>
    <w:rsid w:val="00E50FC4"/>
    <w:rsid w:val="00E52E10"/>
    <w:rsid w:val="00E55459"/>
    <w:rsid w:val="00E723FE"/>
    <w:rsid w:val="00E74675"/>
    <w:rsid w:val="00E8589A"/>
    <w:rsid w:val="00E92EE2"/>
    <w:rsid w:val="00E95657"/>
    <w:rsid w:val="00EA0E1E"/>
    <w:rsid w:val="00EB20C9"/>
    <w:rsid w:val="00ED4514"/>
    <w:rsid w:val="00ED5411"/>
    <w:rsid w:val="00EE4B1D"/>
    <w:rsid w:val="00F12E40"/>
    <w:rsid w:val="00F15BAB"/>
    <w:rsid w:val="00F17DCB"/>
    <w:rsid w:val="00F31CDE"/>
    <w:rsid w:val="00F46C19"/>
    <w:rsid w:val="00F50453"/>
    <w:rsid w:val="00F56AE1"/>
    <w:rsid w:val="00F62E18"/>
    <w:rsid w:val="00FA5953"/>
    <w:rsid w:val="00FD763B"/>
    <w:rsid w:val="00FE7960"/>
    <w:rsid w:val="00FF0967"/>
    <w:rsid w:val="00FF694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B97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453"/>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9F4615"/>
    <w:pPr>
      <w:keepNext/>
      <w:keepLines/>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413204"/>
    <w:pPr>
      <w:keepNext/>
      <w:keepLines/>
      <w:spacing w:before="0" w:after="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615"/>
    <w:rPr>
      <w:rFonts w:ascii="Arial" w:eastAsiaTheme="majorEastAsia" w:hAnsi="Arial" w:cstheme="majorBidi"/>
      <w:color w:val="000000" w:themeColor="text1"/>
      <w:sz w:val="28"/>
      <w:szCs w:val="32"/>
    </w:rPr>
  </w:style>
  <w:style w:type="paragraph" w:styleId="ListParagraph">
    <w:name w:val="List Paragraph"/>
    <w:basedOn w:val="Normal"/>
    <w:uiPriority w:val="34"/>
    <w:qFormat/>
    <w:rsid w:val="000A0B7B"/>
    <w:pPr>
      <w:ind w:left="720"/>
      <w:contextualSpacing/>
    </w:pPr>
  </w:style>
  <w:style w:type="character" w:customStyle="1" w:styleId="Heading2Char">
    <w:name w:val="Heading 2 Char"/>
    <w:basedOn w:val="DefaultParagraphFont"/>
    <w:link w:val="Heading2"/>
    <w:uiPriority w:val="9"/>
    <w:rsid w:val="00413204"/>
    <w:rPr>
      <w:rFonts w:ascii="Arial" w:eastAsiaTheme="majorEastAsia" w:hAnsi="Arial" w:cstheme="majorBidi"/>
      <w:color w:val="000000" w:themeColor="text1"/>
      <w:sz w:val="26"/>
      <w:szCs w:val="26"/>
    </w:rPr>
  </w:style>
  <w:style w:type="paragraph" w:styleId="Header">
    <w:name w:val="header"/>
    <w:basedOn w:val="Normal"/>
    <w:link w:val="HeaderChar"/>
    <w:uiPriority w:val="99"/>
    <w:unhideWhenUsed/>
    <w:rsid w:val="00780E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E91"/>
  </w:style>
  <w:style w:type="paragraph" w:styleId="Footer">
    <w:name w:val="footer"/>
    <w:basedOn w:val="Normal"/>
    <w:link w:val="FooterChar"/>
    <w:uiPriority w:val="99"/>
    <w:unhideWhenUsed/>
    <w:rsid w:val="00780E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E91"/>
  </w:style>
  <w:style w:type="table" w:styleId="TableGrid">
    <w:name w:val="Table Grid"/>
    <w:basedOn w:val="TableNormal"/>
    <w:uiPriority w:val="39"/>
    <w:rsid w:val="005C2B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42D1"/>
    <w:pPr>
      <w:outlineLvl w:val="9"/>
    </w:pPr>
  </w:style>
  <w:style w:type="paragraph" w:styleId="TOC1">
    <w:name w:val="toc 1"/>
    <w:basedOn w:val="Normal"/>
    <w:next w:val="Normal"/>
    <w:autoRedefine/>
    <w:uiPriority w:val="39"/>
    <w:unhideWhenUsed/>
    <w:rsid w:val="00A942D1"/>
    <w:pPr>
      <w:spacing w:after="100"/>
    </w:pPr>
  </w:style>
  <w:style w:type="paragraph" w:styleId="TOC2">
    <w:name w:val="toc 2"/>
    <w:basedOn w:val="Normal"/>
    <w:next w:val="Normal"/>
    <w:autoRedefine/>
    <w:uiPriority w:val="39"/>
    <w:unhideWhenUsed/>
    <w:rsid w:val="00A942D1"/>
    <w:pPr>
      <w:spacing w:after="100"/>
      <w:ind w:left="220"/>
    </w:pPr>
  </w:style>
  <w:style w:type="character" w:styleId="Hyperlink">
    <w:name w:val="Hyperlink"/>
    <w:basedOn w:val="DefaultParagraphFont"/>
    <w:uiPriority w:val="99"/>
    <w:unhideWhenUsed/>
    <w:rsid w:val="00A942D1"/>
    <w:rPr>
      <w:color w:val="0563C1" w:themeColor="hyperlink"/>
      <w:u w:val="single"/>
    </w:rPr>
  </w:style>
  <w:style w:type="paragraph" w:styleId="Caption">
    <w:name w:val="caption"/>
    <w:basedOn w:val="Normal"/>
    <w:next w:val="Normal"/>
    <w:autoRedefine/>
    <w:uiPriority w:val="35"/>
    <w:unhideWhenUsed/>
    <w:qFormat/>
    <w:rsid w:val="00E74675"/>
    <w:pPr>
      <w:spacing w:before="0" w:after="160"/>
      <w:jc w:val="center"/>
    </w:pPr>
    <w:rPr>
      <w:i/>
      <w:iCs/>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C51CC-F1E6-4ABF-8482-4A30DCC20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3164</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2023-01-03T17:48:00Z</dcterms:created>
  <dcterms:modified xsi:type="dcterms:W3CDTF">2023-01-03T17:52:00Z</dcterms:modified>
</cp:coreProperties>
</file>