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header2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6D1430" w14:textId="77777777" w:rsidR="00F735D4" w:rsidRPr="00A85BFE" w:rsidRDefault="00F735D4" w:rsidP="00F735D4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bCs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60496941" wp14:editId="7B57C2D1">
            <wp:simplePos x="0" y="0"/>
            <wp:positionH relativeFrom="column">
              <wp:posOffset>57150</wp:posOffset>
            </wp:positionH>
            <wp:positionV relativeFrom="paragraph">
              <wp:posOffset>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 w:rsidRPr="6D4D0207">
        <w:rPr>
          <w:rFonts w:ascii="Arial" w:hAnsi="Arial" w:cs="Arial"/>
          <w:b/>
          <w:bCs/>
          <w:sz w:val="28"/>
          <w:szCs w:val="28"/>
        </w:rPr>
        <w:t>APPENDIX GA36c</w:t>
      </w:r>
    </w:p>
    <w:p w14:paraId="0EAC60D0" w14:textId="77777777" w:rsidR="00F735D4" w:rsidRPr="00A406E5" w:rsidRDefault="00F735D4" w:rsidP="00F735D4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F735D4" w:rsidRPr="00A406E5" w14:paraId="66FC0108" w14:textId="77777777" w:rsidTr="00303A63">
        <w:tc>
          <w:tcPr>
            <w:tcW w:w="9922" w:type="dxa"/>
            <w:shd w:val="clear" w:color="auto" w:fill="C0C0C0"/>
          </w:tcPr>
          <w:p w14:paraId="060ACA35" w14:textId="77777777" w:rsidR="00F735D4" w:rsidRPr="00A406E5" w:rsidRDefault="00F735D4" w:rsidP="00303A63">
            <w:pPr>
              <w:pStyle w:val="Heading4"/>
              <w:rPr>
                <w:rFonts w:ascii="Arial" w:hAnsi="Arial" w:cs="Arial"/>
                <w:b/>
                <w:bCs/>
              </w:rPr>
            </w:pPr>
            <w:r w:rsidRPr="6D4D0207">
              <w:rPr>
                <w:rFonts w:ascii="Arial" w:hAnsi="Arial" w:cs="Arial"/>
                <w:b/>
                <w:bCs/>
              </w:rPr>
              <w:t xml:space="preserve">LEVEL 6 ASSESSMENT SPECIFICATION </w:t>
            </w:r>
          </w:p>
        </w:tc>
      </w:tr>
    </w:tbl>
    <w:p w14:paraId="6CC08F6F" w14:textId="77777777" w:rsidR="00F735D4" w:rsidRPr="00A406E5" w:rsidRDefault="00F735D4" w:rsidP="00F735D4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F735D4" w:rsidRPr="00A406E5" w14:paraId="7C31E4F8" w14:textId="77777777" w:rsidTr="00303A63">
        <w:tc>
          <w:tcPr>
            <w:tcW w:w="2093" w:type="dxa"/>
            <w:shd w:val="clear" w:color="auto" w:fill="auto"/>
          </w:tcPr>
          <w:p w14:paraId="324B7502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13D4A5EC" w14:textId="5F87FF29" w:rsidR="00F735D4" w:rsidRPr="00A406E5" w:rsidRDefault="00D777B6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Jonathan Daniel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5FEDFA31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</w:tcPr>
          <w:p w14:paraId="47A41120" w14:textId="05CB0DF3" w:rsidR="00F735D4" w:rsidRPr="00A406E5" w:rsidRDefault="00D777B6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1803886</w:t>
            </w:r>
          </w:p>
        </w:tc>
      </w:tr>
      <w:tr w:rsidR="00F735D4" w:rsidRPr="00A406E5" w14:paraId="6A4C91E0" w14:textId="77777777" w:rsidTr="00303A63">
        <w:tc>
          <w:tcPr>
            <w:tcW w:w="2093" w:type="dxa"/>
            <w:shd w:val="clear" w:color="auto" w:fill="auto"/>
          </w:tcPr>
          <w:p w14:paraId="2129F0F6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610DD260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Secondary PGCE</w:t>
            </w:r>
          </w:p>
        </w:tc>
      </w:tr>
      <w:tr w:rsidR="00F735D4" w:rsidRPr="00A406E5" w14:paraId="3B2A8363" w14:textId="77777777" w:rsidTr="00303A63">
        <w:tc>
          <w:tcPr>
            <w:tcW w:w="2093" w:type="dxa"/>
            <w:shd w:val="clear" w:color="auto" w:fill="auto"/>
          </w:tcPr>
          <w:p w14:paraId="168538E3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FE40F45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Principles of Teaching, Learning and Pedagogy in the Secondary Sector </w:t>
            </w:r>
          </w:p>
        </w:tc>
      </w:tr>
      <w:tr w:rsidR="00F735D4" w:rsidRPr="00A406E5" w14:paraId="0686A565" w14:textId="77777777" w:rsidTr="00303A63">
        <w:tc>
          <w:tcPr>
            <w:tcW w:w="2093" w:type="dxa"/>
            <w:shd w:val="clear" w:color="auto" w:fill="auto"/>
          </w:tcPr>
          <w:p w14:paraId="68FF4514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240A017C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ECSP6001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2EE7B722" w14:textId="77777777" w:rsidR="00F735D4" w:rsidRPr="004D5E9B" w:rsidRDefault="00F735D4" w:rsidP="00303A63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6D4D0207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0A6958F7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F735D4" w:rsidRPr="00A406E5" w14:paraId="2BF5AC1C" w14:textId="77777777" w:rsidTr="00303A63">
        <w:tc>
          <w:tcPr>
            <w:tcW w:w="2093" w:type="dxa"/>
            <w:shd w:val="clear" w:color="auto" w:fill="auto"/>
          </w:tcPr>
          <w:p w14:paraId="7683C6DD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38710ED0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Alison S Evans 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64520539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399F365F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735D4" w:rsidRPr="00A406E5" w14:paraId="2132340C" w14:textId="77777777" w:rsidTr="00303A63">
        <w:tc>
          <w:tcPr>
            <w:tcW w:w="2093" w:type="dxa"/>
            <w:shd w:val="clear" w:color="auto" w:fill="auto"/>
          </w:tcPr>
          <w:p w14:paraId="0AD88099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2ECA1991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Part B, (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) and (ii) </w:t>
            </w:r>
          </w:p>
        </w:tc>
        <w:tc>
          <w:tcPr>
            <w:tcW w:w="2268" w:type="dxa"/>
            <w:shd w:val="clear" w:color="auto" w:fill="auto"/>
          </w:tcPr>
          <w:p w14:paraId="1A439B0E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2EA03796" w14:textId="77777777" w:rsidR="00F735D4" w:rsidRDefault="00F735D4" w:rsidP="00F735D4">
            <w:pPr>
              <w:pStyle w:val="ListParagraph"/>
              <w:numPr>
                <w:ilvl w:val="0"/>
                <w:numId w:val="1"/>
              </w:num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= 1,500</w:t>
            </w:r>
          </w:p>
          <w:p w14:paraId="5381449E" w14:textId="77777777" w:rsidR="00F735D4" w:rsidRPr="006E02E8" w:rsidRDefault="00F735D4" w:rsidP="00F735D4">
            <w:pPr>
              <w:pStyle w:val="ListParagraph"/>
              <w:numPr>
                <w:ilvl w:val="0"/>
                <w:numId w:val="1"/>
              </w:num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= 2,000</w:t>
            </w:r>
          </w:p>
        </w:tc>
      </w:tr>
      <w:tr w:rsidR="00F735D4" w:rsidRPr="00A406E5" w14:paraId="167A8176" w14:textId="77777777" w:rsidTr="00303A63">
        <w:tc>
          <w:tcPr>
            <w:tcW w:w="2093" w:type="dxa"/>
            <w:shd w:val="clear" w:color="auto" w:fill="auto"/>
          </w:tcPr>
          <w:p w14:paraId="1E037140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051C6345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26 November 2018</w:t>
            </w:r>
          </w:p>
        </w:tc>
        <w:tc>
          <w:tcPr>
            <w:tcW w:w="2268" w:type="dxa"/>
            <w:shd w:val="clear" w:color="auto" w:fill="auto"/>
          </w:tcPr>
          <w:p w14:paraId="2D18F854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31FB7314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 December 2018</w:t>
            </w:r>
          </w:p>
        </w:tc>
      </w:tr>
      <w:tr w:rsidR="00F735D4" w:rsidRPr="00A406E5" w14:paraId="3C6F1D44" w14:textId="77777777" w:rsidTr="00303A63">
        <w:tc>
          <w:tcPr>
            <w:tcW w:w="2093" w:type="dxa"/>
            <w:shd w:val="clear" w:color="auto" w:fill="auto"/>
          </w:tcPr>
          <w:p w14:paraId="74C5525F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Submission method: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0F603CB" w14:textId="77777777" w:rsidR="00F735D4" w:rsidRPr="00A406E5" w:rsidRDefault="00F735D4" w:rsidP="00303A63">
            <w:pPr>
              <w:rPr>
                <w:rFonts w:ascii="Arial" w:hAnsi="Arial" w:cs="Arial"/>
                <w:sz w:val="22"/>
                <w:szCs w:val="22"/>
              </w:rPr>
            </w:pPr>
            <w:r w:rsidRPr="6D4D0207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6D4D0207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6D4D0207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6D4D0207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6D4D0207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14:paraId="08FC5133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Alternative submission method (if applicable): </w:t>
            </w:r>
          </w:p>
          <w:p w14:paraId="52C3CBD2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Late submission of the assessment will result in a late penalty mark.  </w:t>
            </w:r>
            <w:r w:rsidRPr="6D4D0207">
              <w:rPr>
                <w:rFonts w:ascii="Arial" w:hAnsi="Arial" w:cs="Arial"/>
                <w:sz w:val="22"/>
                <w:szCs w:val="22"/>
              </w:rPr>
              <w:t>Penalties for late submission: Up to one week late, maximum mark of 40%.  Over one week late, 0%.  Only the Extenuating Circumstances Panel may approve a change to submission dates.</w:t>
            </w:r>
          </w:p>
        </w:tc>
      </w:tr>
      <w:tr w:rsidR="00F735D4" w:rsidRPr="00A406E5" w14:paraId="0A381A19" w14:textId="77777777" w:rsidTr="00303A63">
        <w:tc>
          <w:tcPr>
            <w:tcW w:w="2093" w:type="dxa"/>
            <w:shd w:val="clear" w:color="auto" w:fill="auto"/>
          </w:tcPr>
          <w:p w14:paraId="0DC29BB6" w14:textId="77777777" w:rsidR="00F735D4" w:rsidRPr="00A406E5" w:rsidRDefault="00F735D4" w:rsidP="00303A63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DDC5F11" w14:textId="77777777"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6D4D0207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used, cited or quoted in order to complete this assessment.  </w:t>
            </w:r>
          </w:p>
        </w:tc>
      </w:tr>
    </w:tbl>
    <w:p w14:paraId="254DDB91" w14:textId="77777777" w:rsidR="00F735D4" w:rsidRPr="00A406E5" w:rsidRDefault="00F735D4" w:rsidP="00F735D4">
      <w:pPr>
        <w:rPr>
          <w:rFonts w:ascii="Arial" w:hAnsi="Arial" w:cs="Arial"/>
          <w:sz w:val="32"/>
        </w:rPr>
      </w:pPr>
    </w:p>
    <w:p w14:paraId="36ED2324" w14:textId="77777777" w:rsidR="00F735D4" w:rsidRPr="00A406E5" w:rsidRDefault="00F735D4" w:rsidP="00F735D4">
      <w:pPr>
        <w:rPr>
          <w:rFonts w:ascii="Arial" w:hAnsi="Arial" w:cs="Arial"/>
          <w:sz w:val="32"/>
        </w:rPr>
      </w:pPr>
    </w:p>
    <w:p w14:paraId="4269F146" w14:textId="77777777" w:rsidR="00F735D4" w:rsidRPr="00A406E5" w:rsidRDefault="00F735D4" w:rsidP="00F735D4">
      <w:pPr>
        <w:rPr>
          <w:rFonts w:ascii="Arial" w:hAnsi="Arial" w:cs="Arial"/>
          <w:sz w:val="32"/>
        </w:rPr>
      </w:pPr>
    </w:p>
    <w:p w14:paraId="7559D20F" w14:textId="154D3C0A" w:rsidR="00F735D4" w:rsidRDefault="00F735D4" w:rsidP="00F735D4">
      <w:pPr>
        <w:rPr>
          <w:rFonts w:ascii="Arial" w:hAnsi="Arial" w:cs="Arial"/>
          <w:sz w:val="32"/>
        </w:rPr>
      </w:pPr>
    </w:p>
    <w:p w14:paraId="4F050879" w14:textId="0F22F6AE" w:rsidR="00D777B6" w:rsidRDefault="00D777B6" w:rsidP="00F735D4">
      <w:pPr>
        <w:rPr>
          <w:rFonts w:ascii="Arial" w:hAnsi="Arial" w:cs="Arial"/>
          <w:sz w:val="32"/>
        </w:rPr>
      </w:pPr>
    </w:p>
    <w:p w14:paraId="4B5E3A31" w14:textId="77777777" w:rsidR="00D777B6" w:rsidRPr="00A406E5" w:rsidRDefault="00D777B6" w:rsidP="00F735D4">
      <w:pPr>
        <w:rPr>
          <w:rFonts w:ascii="Arial" w:hAnsi="Arial" w:cs="Arial"/>
          <w:sz w:val="32"/>
        </w:rPr>
      </w:pPr>
    </w:p>
    <w:p w14:paraId="2BF2A8BA" w14:textId="55177D7F" w:rsidR="00D777B6" w:rsidRDefault="00D777B6">
      <w:pPr>
        <w:rPr>
          <w:rFonts w:ascii="Arial" w:hAnsi="Arial" w:cs="Arial"/>
          <w:sz w:val="32"/>
        </w:rPr>
      </w:pPr>
    </w:p>
    <w:p w14:paraId="6F7D58C0" w14:textId="36219EE8" w:rsidR="00D777B6" w:rsidRDefault="00D777B6">
      <w:pPr>
        <w:rPr>
          <w:rFonts w:ascii="Arial" w:hAnsi="Arial" w:cs="Arial"/>
          <w:b/>
          <w:sz w:val="32"/>
        </w:rPr>
      </w:pPr>
      <w:r>
        <w:rPr>
          <w:rFonts w:ascii="Arial" w:hAnsi="Arial" w:cs="Arial"/>
          <w:b/>
          <w:sz w:val="32"/>
        </w:rPr>
        <w:lastRenderedPageBreak/>
        <w:t>Contents</w:t>
      </w:r>
    </w:p>
    <w:p w14:paraId="42DA03BF" w14:textId="40CE8B95" w:rsidR="00D777B6" w:rsidRDefault="00D777B6">
      <w:pPr>
        <w:rPr>
          <w:rFonts w:ascii="Arial" w:hAnsi="Arial" w:cs="Arial"/>
          <w:sz w:val="24"/>
          <w:szCs w:val="24"/>
        </w:rPr>
      </w:pPr>
    </w:p>
    <w:p w14:paraId="022AFAA6" w14:textId="3401D68A" w:rsidR="000B2AE7" w:rsidRDefault="00AC23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0B2AE7">
        <w:rPr>
          <w:rFonts w:ascii="Arial" w:hAnsi="Arial" w:cs="Arial"/>
          <w:sz w:val="24"/>
          <w:szCs w:val="24"/>
        </w:rPr>
        <w:t>Learning Principles Explained</w:t>
      </w:r>
      <w:r w:rsidR="000B2AE7">
        <w:rPr>
          <w:rFonts w:ascii="Arial" w:hAnsi="Arial" w:cs="Arial"/>
          <w:sz w:val="24"/>
          <w:szCs w:val="24"/>
        </w:rPr>
        <w:tab/>
      </w:r>
      <w:r w:rsidR="000B2AE7">
        <w:rPr>
          <w:rFonts w:ascii="Arial" w:hAnsi="Arial" w:cs="Arial"/>
          <w:sz w:val="24"/>
          <w:szCs w:val="24"/>
        </w:rPr>
        <w:tab/>
      </w:r>
      <w:r w:rsidR="000B2AE7">
        <w:rPr>
          <w:rFonts w:ascii="Arial" w:hAnsi="Arial" w:cs="Arial"/>
          <w:sz w:val="24"/>
          <w:szCs w:val="24"/>
        </w:rPr>
        <w:tab/>
      </w:r>
      <w:r w:rsidR="000B2AE7">
        <w:rPr>
          <w:rFonts w:ascii="Arial" w:hAnsi="Arial" w:cs="Arial"/>
          <w:sz w:val="24"/>
          <w:szCs w:val="24"/>
        </w:rPr>
        <w:tab/>
      </w:r>
      <w:r w:rsidR="000B2AE7">
        <w:rPr>
          <w:rFonts w:ascii="Arial" w:hAnsi="Arial" w:cs="Arial"/>
          <w:sz w:val="24"/>
          <w:szCs w:val="24"/>
        </w:rPr>
        <w:tab/>
      </w:r>
      <w:r w:rsidR="000B2AE7">
        <w:rPr>
          <w:rFonts w:ascii="Arial" w:hAnsi="Arial" w:cs="Arial"/>
          <w:sz w:val="24"/>
          <w:szCs w:val="24"/>
        </w:rPr>
        <w:tab/>
        <w:t>1</w:t>
      </w:r>
    </w:p>
    <w:p w14:paraId="5C1A837A" w14:textId="4DDB9F81" w:rsidR="000B2AE7" w:rsidRDefault="000B2AE7" w:rsidP="000B2AE7">
      <w:pPr>
        <w:rPr>
          <w:rFonts w:ascii="Arial" w:hAnsi="Arial" w:cs="Arial"/>
          <w:sz w:val="24"/>
          <w:szCs w:val="24"/>
        </w:rPr>
      </w:pPr>
    </w:p>
    <w:p w14:paraId="7F38D18E" w14:textId="7A574D85" w:rsidR="00AC2302" w:rsidRDefault="00AC2302" w:rsidP="000B2A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0B2AE7">
        <w:rPr>
          <w:rFonts w:ascii="Arial" w:hAnsi="Arial" w:cs="Arial"/>
          <w:sz w:val="24"/>
          <w:szCs w:val="24"/>
        </w:rPr>
        <w:t xml:space="preserve">Critical Evaluation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="009F0F9B">
        <w:rPr>
          <w:rFonts w:ascii="Arial" w:hAnsi="Arial" w:cs="Arial"/>
          <w:sz w:val="24"/>
          <w:szCs w:val="24"/>
        </w:rPr>
        <w:t>4</w:t>
      </w:r>
    </w:p>
    <w:p w14:paraId="7D8DD4E1" w14:textId="0E9FD0A3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2413B590" w14:textId="2D0F8D6A" w:rsidR="00AC2302" w:rsidRDefault="00A83FD1" w:rsidP="00AC23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  <w:r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9F0F9B">
        <w:rPr>
          <w:rFonts w:ascii="Arial" w:hAnsi="Arial" w:cs="Arial"/>
          <w:sz w:val="24"/>
          <w:szCs w:val="24"/>
        </w:rPr>
        <w:t>5</w:t>
      </w:r>
    </w:p>
    <w:p w14:paraId="7BACD7BC" w14:textId="77777777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4B30100F" w14:textId="64D04319" w:rsidR="00AC2302" w:rsidRDefault="00A83FD1" w:rsidP="00AC23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Action Plan</w:t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 w:rsidR="00AC2302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6</w:t>
      </w:r>
      <w:bookmarkStart w:id="0" w:name="_GoBack"/>
      <w:bookmarkEnd w:id="0"/>
    </w:p>
    <w:p w14:paraId="6A6BECBC" w14:textId="013983E8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16861641" w14:textId="31106D38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5E3AC5C3" w14:textId="0FC1A5D1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1303082A" w14:textId="765CE070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641B16D5" w14:textId="7E47C3D0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22300BFC" w14:textId="28487B1F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7FA80D0E" w14:textId="6D09C626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2B038795" w14:textId="417528A2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46A4AFF5" w14:textId="36FF336E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7764CC3D" w14:textId="70FC32B9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1632D912" w14:textId="37BE56BD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1C126A47" w14:textId="0983E290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23976DB4" w14:textId="03585F7F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70543B17" w14:textId="6A6BC4C8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43692E5B" w14:textId="35244302" w:rsidR="00AC2302" w:rsidRDefault="00AC2302" w:rsidP="00AC2302">
      <w:pPr>
        <w:rPr>
          <w:rFonts w:ascii="Arial" w:hAnsi="Arial" w:cs="Arial"/>
          <w:sz w:val="24"/>
          <w:szCs w:val="24"/>
        </w:rPr>
      </w:pPr>
    </w:p>
    <w:p w14:paraId="6FDDAC68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01B55994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42687AEB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68D1EFCE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17ADC353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0F98193A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507CFA6E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4D7F857F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6A6F1323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6286F978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52446FEB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0C69012C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52A7FA92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10168BCF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710CCC24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124D5CDC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61EF5387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6248B40A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34EEF7D8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75E50E76" w14:textId="005FA6FF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709636FC" w14:textId="4DC86426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44322EFA" w14:textId="544109E1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5E24ED81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22B8E591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3219ED5C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</w:pPr>
    </w:p>
    <w:p w14:paraId="377E7871" w14:textId="77777777" w:rsidR="00E542C2" w:rsidRDefault="00E542C2" w:rsidP="00E542C2">
      <w:pPr>
        <w:tabs>
          <w:tab w:val="left" w:pos="1138"/>
        </w:tabs>
        <w:rPr>
          <w:rFonts w:ascii="Arial" w:hAnsi="Arial" w:cs="Arial"/>
          <w:sz w:val="24"/>
          <w:szCs w:val="24"/>
        </w:rPr>
        <w:sectPr w:rsidR="00E542C2" w:rsidSect="00AC2302">
          <w:footerReference w:type="even" r:id="rId10"/>
          <w:footerReference w:type="default" r:id="rId11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E166C75" w14:textId="77777777" w:rsidR="00E542C2" w:rsidRDefault="00E542C2" w:rsidP="00E542C2">
      <w:pPr>
        <w:tabs>
          <w:tab w:val="left" w:pos="1138"/>
        </w:tabs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The Learning Principles Explained</w:t>
      </w:r>
    </w:p>
    <w:p w14:paraId="2A532D04" w14:textId="40C5ADE1" w:rsidR="00B22E84" w:rsidRDefault="00B22E84" w:rsidP="00E542C2">
      <w:pPr>
        <w:rPr>
          <w:rFonts w:ascii="Arial" w:hAnsi="Arial" w:cs="Arial"/>
          <w:sz w:val="24"/>
          <w:szCs w:val="24"/>
        </w:rPr>
      </w:pPr>
    </w:p>
    <w:p w14:paraId="7AAC67A7" w14:textId="50D366D8" w:rsidR="00A46731" w:rsidRDefault="00A46731" w:rsidP="00E542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Before considering the </w:t>
      </w:r>
      <w:r w:rsidR="00823BE5">
        <w:rPr>
          <w:rFonts w:ascii="Arial" w:hAnsi="Arial" w:cs="Arial"/>
          <w:sz w:val="24"/>
          <w:szCs w:val="24"/>
        </w:rPr>
        <w:t xml:space="preserve">learning principles that underpin my scheme of work, I </w:t>
      </w:r>
      <w:r w:rsidR="00E948BC">
        <w:rPr>
          <w:rFonts w:ascii="Arial" w:hAnsi="Arial" w:cs="Arial"/>
          <w:sz w:val="24"/>
          <w:szCs w:val="24"/>
        </w:rPr>
        <w:t xml:space="preserve">first </w:t>
      </w:r>
      <w:r w:rsidR="00823BE5">
        <w:rPr>
          <w:rFonts w:ascii="Arial" w:hAnsi="Arial" w:cs="Arial"/>
          <w:sz w:val="24"/>
          <w:szCs w:val="24"/>
        </w:rPr>
        <w:t>conduct</w:t>
      </w:r>
      <w:r w:rsidR="00A2319F">
        <w:rPr>
          <w:rFonts w:ascii="Arial" w:hAnsi="Arial" w:cs="Arial"/>
          <w:sz w:val="24"/>
          <w:szCs w:val="24"/>
        </w:rPr>
        <w:t>ed</w:t>
      </w:r>
      <w:r w:rsidR="00823BE5">
        <w:rPr>
          <w:rFonts w:ascii="Arial" w:hAnsi="Arial" w:cs="Arial"/>
          <w:sz w:val="24"/>
          <w:szCs w:val="24"/>
        </w:rPr>
        <w:t xml:space="preserve"> a literature review into </w:t>
      </w:r>
      <w:r w:rsidR="007C1D08">
        <w:rPr>
          <w:rFonts w:ascii="Arial" w:hAnsi="Arial" w:cs="Arial"/>
          <w:sz w:val="24"/>
          <w:szCs w:val="24"/>
        </w:rPr>
        <w:t xml:space="preserve">lesson structure, </w:t>
      </w:r>
      <w:r w:rsidR="008C31E3">
        <w:rPr>
          <w:rFonts w:ascii="Arial" w:hAnsi="Arial" w:cs="Arial"/>
          <w:sz w:val="24"/>
          <w:szCs w:val="24"/>
        </w:rPr>
        <w:t>good teaching practice and the qualities of a</w:t>
      </w:r>
      <w:r w:rsidR="00F96E69">
        <w:rPr>
          <w:rFonts w:ascii="Arial" w:hAnsi="Arial" w:cs="Arial"/>
          <w:sz w:val="24"/>
          <w:szCs w:val="24"/>
        </w:rPr>
        <w:t>n</w:t>
      </w:r>
      <w:r w:rsidR="008C31E3">
        <w:rPr>
          <w:rFonts w:ascii="Arial" w:hAnsi="Arial" w:cs="Arial"/>
          <w:sz w:val="24"/>
          <w:szCs w:val="24"/>
        </w:rPr>
        <w:t xml:space="preserve"> </w:t>
      </w:r>
      <w:r w:rsidR="00F96E69">
        <w:rPr>
          <w:rFonts w:ascii="Arial" w:hAnsi="Arial" w:cs="Arial"/>
          <w:sz w:val="24"/>
          <w:szCs w:val="24"/>
        </w:rPr>
        <w:t>excellent</w:t>
      </w:r>
      <w:r w:rsidR="008C31E3">
        <w:rPr>
          <w:rFonts w:ascii="Arial" w:hAnsi="Arial" w:cs="Arial"/>
          <w:sz w:val="24"/>
          <w:szCs w:val="24"/>
        </w:rPr>
        <w:t xml:space="preserve"> teacher.</w:t>
      </w:r>
      <w:r w:rsidR="00677121">
        <w:rPr>
          <w:rFonts w:ascii="Arial" w:hAnsi="Arial" w:cs="Arial"/>
          <w:sz w:val="24"/>
          <w:szCs w:val="24"/>
        </w:rPr>
        <w:t xml:space="preserve"> I </w:t>
      </w:r>
      <w:r w:rsidR="00A2319F">
        <w:rPr>
          <w:rFonts w:ascii="Arial" w:hAnsi="Arial" w:cs="Arial"/>
          <w:sz w:val="24"/>
          <w:szCs w:val="24"/>
        </w:rPr>
        <w:t>used</w:t>
      </w:r>
      <w:r w:rsidR="00677121">
        <w:rPr>
          <w:rFonts w:ascii="Arial" w:hAnsi="Arial" w:cs="Arial"/>
          <w:sz w:val="24"/>
          <w:szCs w:val="24"/>
        </w:rPr>
        <w:t xml:space="preserve"> a range of </w:t>
      </w:r>
      <w:r w:rsidR="00D10D59">
        <w:rPr>
          <w:rFonts w:ascii="Arial" w:hAnsi="Arial" w:cs="Arial"/>
          <w:sz w:val="24"/>
          <w:szCs w:val="24"/>
        </w:rPr>
        <w:t xml:space="preserve">information </w:t>
      </w:r>
      <w:r w:rsidR="00677121">
        <w:rPr>
          <w:rFonts w:ascii="Arial" w:hAnsi="Arial" w:cs="Arial"/>
          <w:sz w:val="24"/>
          <w:szCs w:val="24"/>
        </w:rPr>
        <w:t xml:space="preserve">sources </w:t>
      </w:r>
      <w:r w:rsidR="0030395E">
        <w:rPr>
          <w:rFonts w:ascii="Arial" w:hAnsi="Arial" w:cs="Arial"/>
          <w:sz w:val="24"/>
          <w:szCs w:val="24"/>
        </w:rPr>
        <w:t xml:space="preserve">to </w:t>
      </w:r>
      <w:r w:rsidR="000C275C">
        <w:rPr>
          <w:rFonts w:ascii="Arial" w:hAnsi="Arial" w:cs="Arial"/>
          <w:sz w:val="24"/>
          <w:szCs w:val="24"/>
        </w:rPr>
        <w:t>support the choices I</w:t>
      </w:r>
      <w:r w:rsidR="00A2319F">
        <w:rPr>
          <w:rFonts w:ascii="Arial" w:hAnsi="Arial" w:cs="Arial"/>
          <w:sz w:val="24"/>
          <w:szCs w:val="24"/>
        </w:rPr>
        <w:t xml:space="preserve"> </w:t>
      </w:r>
      <w:r w:rsidR="000C275C">
        <w:rPr>
          <w:rFonts w:ascii="Arial" w:hAnsi="Arial" w:cs="Arial"/>
          <w:sz w:val="24"/>
          <w:szCs w:val="24"/>
        </w:rPr>
        <w:t xml:space="preserve">made </w:t>
      </w:r>
      <w:r w:rsidR="00B90806">
        <w:rPr>
          <w:rFonts w:ascii="Arial" w:hAnsi="Arial" w:cs="Arial"/>
          <w:sz w:val="24"/>
          <w:szCs w:val="24"/>
        </w:rPr>
        <w:t>regarding</w:t>
      </w:r>
      <w:r w:rsidR="00887367">
        <w:rPr>
          <w:rFonts w:ascii="Arial" w:hAnsi="Arial" w:cs="Arial"/>
          <w:sz w:val="24"/>
          <w:szCs w:val="24"/>
        </w:rPr>
        <w:t xml:space="preserve"> </w:t>
      </w:r>
      <w:r w:rsidR="00D10D59">
        <w:rPr>
          <w:rFonts w:ascii="Arial" w:hAnsi="Arial" w:cs="Arial"/>
          <w:sz w:val="24"/>
          <w:szCs w:val="24"/>
        </w:rPr>
        <w:t>lesson</w:t>
      </w:r>
      <w:r w:rsidR="00B90806">
        <w:rPr>
          <w:rFonts w:ascii="Arial" w:hAnsi="Arial" w:cs="Arial"/>
          <w:sz w:val="24"/>
          <w:szCs w:val="24"/>
        </w:rPr>
        <w:t xml:space="preserve"> activities</w:t>
      </w:r>
      <w:r w:rsidR="00887367">
        <w:rPr>
          <w:rFonts w:ascii="Arial" w:hAnsi="Arial" w:cs="Arial"/>
          <w:sz w:val="24"/>
          <w:szCs w:val="24"/>
        </w:rPr>
        <w:t xml:space="preserve"> and </w:t>
      </w:r>
      <w:r w:rsidR="00D10D59">
        <w:rPr>
          <w:rFonts w:ascii="Arial" w:hAnsi="Arial" w:cs="Arial"/>
          <w:sz w:val="24"/>
          <w:szCs w:val="24"/>
        </w:rPr>
        <w:t xml:space="preserve">the </w:t>
      </w:r>
      <w:r w:rsidR="00887367">
        <w:rPr>
          <w:rFonts w:ascii="Arial" w:hAnsi="Arial" w:cs="Arial"/>
          <w:sz w:val="24"/>
          <w:szCs w:val="24"/>
        </w:rPr>
        <w:t>teaching</w:t>
      </w:r>
      <w:r w:rsidR="00B90806">
        <w:rPr>
          <w:rFonts w:ascii="Arial" w:hAnsi="Arial" w:cs="Arial"/>
          <w:sz w:val="24"/>
          <w:szCs w:val="24"/>
        </w:rPr>
        <w:t xml:space="preserve"> </w:t>
      </w:r>
      <w:r w:rsidR="00D10D59">
        <w:rPr>
          <w:rFonts w:ascii="Arial" w:hAnsi="Arial" w:cs="Arial"/>
          <w:sz w:val="24"/>
          <w:szCs w:val="24"/>
        </w:rPr>
        <w:t xml:space="preserve">strategies employed </w:t>
      </w:r>
      <w:r w:rsidR="00B90806">
        <w:rPr>
          <w:rFonts w:ascii="Arial" w:hAnsi="Arial" w:cs="Arial"/>
          <w:sz w:val="24"/>
          <w:szCs w:val="24"/>
        </w:rPr>
        <w:t>during each of my learning sessions.</w:t>
      </w:r>
    </w:p>
    <w:p w14:paraId="613170EA" w14:textId="77777777" w:rsidR="00A46731" w:rsidRDefault="00A46731" w:rsidP="00E542C2">
      <w:pPr>
        <w:rPr>
          <w:rFonts w:ascii="Arial" w:hAnsi="Arial" w:cs="Arial"/>
          <w:sz w:val="24"/>
          <w:szCs w:val="24"/>
        </w:rPr>
      </w:pPr>
    </w:p>
    <w:p w14:paraId="7C6BAF5F" w14:textId="587FD1AD" w:rsidR="00AF11BD" w:rsidRDefault="008304F1" w:rsidP="00E542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5E7EFC">
        <w:rPr>
          <w:rFonts w:ascii="Arial" w:hAnsi="Arial" w:cs="Arial"/>
          <w:sz w:val="24"/>
          <w:szCs w:val="24"/>
        </w:rPr>
        <w:t>tarter activities</w:t>
      </w:r>
      <w:r w:rsidR="006E0FD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are </w:t>
      </w:r>
      <w:r w:rsidR="00D21785">
        <w:rPr>
          <w:rFonts w:ascii="Arial" w:hAnsi="Arial" w:cs="Arial"/>
          <w:sz w:val="24"/>
          <w:szCs w:val="24"/>
        </w:rPr>
        <w:t>usually a short but</w:t>
      </w:r>
      <w:r>
        <w:rPr>
          <w:rFonts w:ascii="Arial" w:hAnsi="Arial" w:cs="Arial"/>
          <w:sz w:val="24"/>
          <w:szCs w:val="24"/>
        </w:rPr>
        <w:t xml:space="preserve"> important part of </w:t>
      </w:r>
      <w:r w:rsidR="00D21785">
        <w:rPr>
          <w:rFonts w:ascii="Arial" w:hAnsi="Arial" w:cs="Arial"/>
          <w:sz w:val="24"/>
          <w:szCs w:val="24"/>
        </w:rPr>
        <w:t xml:space="preserve">any lesson. They are </w:t>
      </w:r>
      <w:r w:rsidR="00B8109A">
        <w:rPr>
          <w:rFonts w:ascii="Arial" w:hAnsi="Arial" w:cs="Arial"/>
          <w:sz w:val="24"/>
          <w:szCs w:val="24"/>
        </w:rPr>
        <w:t xml:space="preserve">conducted </w:t>
      </w:r>
      <w:r w:rsidR="00061E02">
        <w:rPr>
          <w:rFonts w:ascii="Arial" w:hAnsi="Arial" w:cs="Arial"/>
          <w:sz w:val="24"/>
          <w:szCs w:val="24"/>
        </w:rPr>
        <w:t xml:space="preserve">at the start </w:t>
      </w:r>
      <w:r w:rsidR="00D21785">
        <w:rPr>
          <w:rFonts w:ascii="Arial" w:hAnsi="Arial" w:cs="Arial"/>
          <w:sz w:val="24"/>
          <w:szCs w:val="24"/>
        </w:rPr>
        <w:t xml:space="preserve">to </w:t>
      </w:r>
      <w:r w:rsidR="001B1967">
        <w:rPr>
          <w:rFonts w:ascii="Arial" w:hAnsi="Arial" w:cs="Arial"/>
          <w:sz w:val="24"/>
          <w:szCs w:val="24"/>
        </w:rPr>
        <w:t>immediately focus the attention of learners</w:t>
      </w:r>
      <w:r w:rsidR="009B71F8">
        <w:rPr>
          <w:rFonts w:ascii="Arial" w:hAnsi="Arial" w:cs="Arial"/>
          <w:sz w:val="24"/>
          <w:szCs w:val="24"/>
        </w:rPr>
        <w:t xml:space="preserve"> </w:t>
      </w:r>
      <w:r w:rsidR="00944FE5">
        <w:rPr>
          <w:rFonts w:ascii="Arial" w:hAnsi="Arial" w:cs="Arial"/>
          <w:sz w:val="24"/>
          <w:szCs w:val="24"/>
        </w:rPr>
        <w:t xml:space="preserve">and </w:t>
      </w:r>
      <w:r w:rsidR="009B71F8">
        <w:rPr>
          <w:rFonts w:ascii="Arial" w:hAnsi="Arial" w:cs="Arial"/>
          <w:sz w:val="24"/>
          <w:szCs w:val="24"/>
        </w:rPr>
        <w:t xml:space="preserve">to </w:t>
      </w:r>
      <w:r w:rsidR="00944FE5">
        <w:rPr>
          <w:rFonts w:ascii="Arial" w:hAnsi="Arial" w:cs="Arial"/>
          <w:sz w:val="24"/>
          <w:szCs w:val="24"/>
        </w:rPr>
        <w:t>set the tone and pace for the rest of the lesson</w:t>
      </w:r>
      <w:r w:rsidR="00507BA1">
        <w:rPr>
          <w:rFonts w:ascii="Arial" w:hAnsi="Arial" w:cs="Arial"/>
          <w:sz w:val="24"/>
          <w:szCs w:val="24"/>
        </w:rPr>
        <w:t xml:space="preserve">. </w:t>
      </w:r>
      <w:r w:rsidR="009B71F8">
        <w:rPr>
          <w:rFonts w:ascii="Arial" w:hAnsi="Arial" w:cs="Arial"/>
          <w:sz w:val="24"/>
          <w:szCs w:val="24"/>
        </w:rPr>
        <w:t>Well executed s</w:t>
      </w:r>
      <w:r w:rsidR="00507BA1">
        <w:rPr>
          <w:rFonts w:ascii="Arial" w:hAnsi="Arial" w:cs="Arial"/>
          <w:sz w:val="24"/>
          <w:szCs w:val="24"/>
        </w:rPr>
        <w:t xml:space="preserve">tarter activities </w:t>
      </w:r>
      <w:r w:rsidR="009B71F8">
        <w:rPr>
          <w:rFonts w:ascii="Arial" w:hAnsi="Arial" w:cs="Arial"/>
          <w:sz w:val="24"/>
          <w:szCs w:val="24"/>
        </w:rPr>
        <w:t xml:space="preserve">are </w:t>
      </w:r>
      <w:r w:rsidR="003C7B72">
        <w:rPr>
          <w:rFonts w:ascii="Arial" w:hAnsi="Arial" w:cs="Arial"/>
          <w:sz w:val="24"/>
          <w:szCs w:val="24"/>
        </w:rPr>
        <w:t xml:space="preserve">ready for learners as </w:t>
      </w:r>
      <w:r w:rsidR="00250DA9">
        <w:rPr>
          <w:rFonts w:ascii="Arial" w:hAnsi="Arial" w:cs="Arial"/>
          <w:sz w:val="24"/>
          <w:szCs w:val="24"/>
        </w:rPr>
        <w:t xml:space="preserve">soon as </w:t>
      </w:r>
      <w:r w:rsidR="003C7B72">
        <w:rPr>
          <w:rFonts w:ascii="Arial" w:hAnsi="Arial" w:cs="Arial"/>
          <w:sz w:val="24"/>
          <w:szCs w:val="24"/>
        </w:rPr>
        <w:t xml:space="preserve">they enter the </w:t>
      </w:r>
      <w:r w:rsidR="009B71F8">
        <w:rPr>
          <w:rFonts w:ascii="Arial" w:hAnsi="Arial" w:cs="Arial"/>
          <w:sz w:val="24"/>
          <w:szCs w:val="24"/>
        </w:rPr>
        <w:t>class</w:t>
      </w:r>
      <w:r w:rsidR="003C7B72">
        <w:rPr>
          <w:rFonts w:ascii="Arial" w:hAnsi="Arial" w:cs="Arial"/>
          <w:sz w:val="24"/>
          <w:szCs w:val="24"/>
        </w:rPr>
        <w:t>room</w:t>
      </w:r>
      <w:r w:rsidR="001B7711">
        <w:rPr>
          <w:rFonts w:ascii="Arial" w:hAnsi="Arial" w:cs="Arial"/>
          <w:sz w:val="24"/>
          <w:szCs w:val="24"/>
        </w:rPr>
        <w:t xml:space="preserve">, </w:t>
      </w:r>
      <w:r w:rsidR="00C9376B">
        <w:rPr>
          <w:rFonts w:ascii="Arial" w:hAnsi="Arial" w:cs="Arial"/>
          <w:sz w:val="24"/>
          <w:szCs w:val="24"/>
        </w:rPr>
        <w:t>often stimulate discussion</w:t>
      </w:r>
      <w:r w:rsidR="00CC5FDF">
        <w:rPr>
          <w:rFonts w:ascii="Arial" w:hAnsi="Arial" w:cs="Arial"/>
          <w:sz w:val="24"/>
          <w:szCs w:val="24"/>
        </w:rPr>
        <w:t xml:space="preserve"> </w:t>
      </w:r>
      <w:r w:rsidR="003C5BF8">
        <w:rPr>
          <w:rFonts w:ascii="Arial" w:hAnsi="Arial" w:cs="Arial"/>
          <w:sz w:val="24"/>
          <w:szCs w:val="24"/>
        </w:rPr>
        <w:t xml:space="preserve">and </w:t>
      </w:r>
      <w:r w:rsidR="003C5BF8">
        <w:rPr>
          <w:rFonts w:ascii="Arial" w:hAnsi="Arial" w:cs="Arial"/>
          <w:sz w:val="24"/>
          <w:szCs w:val="24"/>
        </w:rPr>
        <w:t>are relevant to the learning o</w:t>
      </w:r>
      <w:r w:rsidR="00B8109A">
        <w:rPr>
          <w:rFonts w:ascii="Arial" w:hAnsi="Arial" w:cs="Arial"/>
          <w:sz w:val="24"/>
          <w:szCs w:val="24"/>
        </w:rPr>
        <w:t>bjectives</w:t>
      </w:r>
      <w:r w:rsidR="003C5BF8">
        <w:rPr>
          <w:rFonts w:ascii="Arial" w:hAnsi="Arial" w:cs="Arial"/>
          <w:sz w:val="24"/>
          <w:szCs w:val="24"/>
        </w:rPr>
        <w:t xml:space="preserve"> </w:t>
      </w:r>
      <w:r w:rsidR="00507BA1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Harris, 2016</w:t>
      </w:r>
      <w:r w:rsidR="009B71F8">
        <w:rPr>
          <w:rFonts w:ascii="Arial" w:hAnsi="Arial" w:cs="Arial"/>
          <w:sz w:val="24"/>
          <w:szCs w:val="24"/>
        </w:rPr>
        <w:t>, 20</w:t>
      </w:r>
      <w:r w:rsidR="00507BA1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  <w:r w:rsidR="00DB7E11">
        <w:rPr>
          <w:rFonts w:ascii="Arial" w:hAnsi="Arial" w:cs="Arial"/>
          <w:sz w:val="24"/>
          <w:szCs w:val="24"/>
        </w:rPr>
        <w:t xml:space="preserve"> Plenary activities are just as important as starter activities</w:t>
      </w:r>
      <w:r w:rsidR="00B8109A">
        <w:rPr>
          <w:rFonts w:ascii="Arial" w:hAnsi="Arial" w:cs="Arial"/>
          <w:sz w:val="24"/>
          <w:szCs w:val="24"/>
        </w:rPr>
        <w:t xml:space="preserve">. </w:t>
      </w:r>
      <w:r w:rsidR="00D06A26">
        <w:rPr>
          <w:rFonts w:ascii="Arial" w:hAnsi="Arial" w:cs="Arial"/>
          <w:sz w:val="24"/>
          <w:szCs w:val="24"/>
        </w:rPr>
        <w:t xml:space="preserve">These </w:t>
      </w:r>
      <w:r w:rsidR="00043762">
        <w:rPr>
          <w:rFonts w:ascii="Arial" w:hAnsi="Arial" w:cs="Arial"/>
          <w:sz w:val="24"/>
          <w:szCs w:val="24"/>
        </w:rPr>
        <w:t xml:space="preserve">are </w:t>
      </w:r>
      <w:r w:rsidR="00B8109A">
        <w:rPr>
          <w:rFonts w:ascii="Arial" w:hAnsi="Arial" w:cs="Arial"/>
          <w:sz w:val="24"/>
          <w:szCs w:val="24"/>
        </w:rPr>
        <w:t xml:space="preserve">used at the end of lessons </w:t>
      </w:r>
      <w:r w:rsidR="00453316">
        <w:rPr>
          <w:rFonts w:ascii="Arial" w:hAnsi="Arial" w:cs="Arial"/>
          <w:sz w:val="24"/>
          <w:szCs w:val="24"/>
        </w:rPr>
        <w:t xml:space="preserve">to </w:t>
      </w:r>
      <w:r w:rsidR="00157A1B">
        <w:rPr>
          <w:rFonts w:ascii="Arial" w:hAnsi="Arial" w:cs="Arial"/>
          <w:sz w:val="24"/>
          <w:szCs w:val="24"/>
        </w:rPr>
        <w:t xml:space="preserve">consolidate and reflect on </w:t>
      </w:r>
      <w:r w:rsidR="00453316">
        <w:rPr>
          <w:rFonts w:ascii="Arial" w:hAnsi="Arial" w:cs="Arial"/>
          <w:sz w:val="24"/>
          <w:szCs w:val="24"/>
        </w:rPr>
        <w:t>learning</w:t>
      </w:r>
      <w:r w:rsidR="00A11267">
        <w:rPr>
          <w:rFonts w:ascii="Arial" w:hAnsi="Arial" w:cs="Arial"/>
          <w:sz w:val="24"/>
          <w:szCs w:val="24"/>
        </w:rPr>
        <w:t xml:space="preserve">. They often consist of a </w:t>
      </w:r>
      <w:r w:rsidR="00E10B4F">
        <w:rPr>
          <w:rFonts w:ascii="Arial" w:hAnsi="Arial" w:cs="Arial"/>
          <w:sz w:val="24"/>
          <w:szCs w:val="24"/>
        </w:rPr>
        <w:t xml:space="preserve">teacher-led </w:t>
      </w:r>
      <w:r w:rsidR="00A11267">
        <w:rPr>
          <w:rFonts w:ascii="Arial" w:hAnsi="Arial" w:cs="Arial"/>
          <w:sz w:val="24"/>
          <w:szCs w:val="24"/>
        </w:rPr>
        <w:t xml:space="preserve">question and answer </w:t>
      </w:r>
      <w:r w:rsidR="00E10B4F">
        <w:rPr>
          <w:rFonts w:ascii="Arial" w:hAnsi="Arial" w:cs="Arial"/>
          <w:sz w:val="24"/>
          <w:szCs w:val="24"/>
        </w:rPr>
        <w:t>session</w:t>
      </w:r>
      <w:r w:rsidR="00157A1B">
        <w:rPr>
          <w:rFonts w:ascii="Arial" w:hAnsi="Arial" w:cs="Arial"/>
          <w:sz w:val="24"/>
          <w:szCs w:val="24"/>
        </w:rPr>
        <w:t xml:space="preserve"> (</w:t>
      </w:r>
      <w:r w:rsidR="00A006FE">
        <w:rPr>
          <w:rFonts w:ascii="Arial" w:hAnsi="Arial" w:cs="Arial"/>
          <w:sz w:val="24"/>
          <w:szCs w:val="24"/>
        </w:rPr>
        <w:t xml:space="preserve">Fautley </w:t>
      </w:r>
      <w:r w:rsidR="00C81344">
        <w:rPr>
          <w:rFonts w:ascii="Arial" w:hAnsi="Arial" w:cs="Arial"/>
          <w:sz w:val="24"/>
          <w:szCs w:val="24"/>
        </w:rPr>
        <w:t>&amp; Savage</w:t>
      </w:r>
      <w:r w:rsidR="00A006FE">
        <w:rPr>
          <w:rFonts w:ascii="Arial" w:hAnsi="Arial" w:cs="Arial"/>
          <w:sz w:val="24"/>
          <w:szCs w:val="24"/>
        </w:rPr>
        <w:t xml:space="preserve">, </w:t>
      </w:r>
      <w:r w:rsidR="00EB174E">
        <w:rPr>
          <w:rFonts w:ascii="Arial" w:hAnsi="Arial" w:cs="Arial"/>
          <w:sz w:val="24"/>
          <w:szCs w:val="24"/>
        </w:rPr>
        <w:t xml:space="preserve">2013, </w:t>
      </w:r>
      <w:r w:rsidR="00A006FE">
        <w:rPr>
          <w:rFonts w:ascii="Arial" w:hAnsi="Arial" w:cs="Arial"/>
          <w:sz w:val="24"/>
          <w:szCs w:val="24"/>
        </w:rPr>
        <w:t>9</w:t>
      </w:r>
      <w:r w:rsidR="00157A1B">
        <w:rPr>
          <w:rFonts w:ascii="Arial" w:hAnsi="Arial" w:cs="Arial"/>
          <w:sz w:val="24"/>
          <w:szCs w:val="24"/>
        </w:rPr>
        <w:t>)</w:t>
      </w:r>
      <w:r w:rsidR="00E10B4F">
        <w:rPr>
          <w:rFonts w:ascii="Arial" w:hAnsi="Arial" w:cs="Arial"/>
          <w:sz w:val="24"/>
          <w:szCs w:val="24"/>
        </w:rPr>
        <w:t>.</w:t>
      </w:r>
    </w:p>
    <w:p w14:paraId="3AABF4D7" w14:textId="77777777" w:rsidR="00DB7E11" w:rsidRDefault="00DB7E11" w:rsidP="00E542C2">
      <w:pPr>
        <w:rPr>
          <w:rFonts w:ascii="Arial" w:hAnsi="Arial" w:cs="Arial"/>
          <w:sz w:val="24"/>
          <w:szCs w:val="24"/>
        </w:rPr>
      </w:pPr>
    </w:p>
    <w:p w14:paraId="7975CD3B" w14:textId="7D07328A" w:rsidR="00293200" w:rsidRDefault="00263A8C" w:rsidP="00E542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Continuously p</w:t>
      </w:r>
      <w:r w:rsidR="00B10857">
        <w:rPr>
          <w:rFonts w:ascii="Arial" w:hAnsi="Arial" w:cs="Arial"/>
          <w:sz w:val="24"/>
          <w:szCs w:val="24"/>
        </w:rPr>
        <w:t xml:space="preserve">roviding learners with work that they can </w:t>
      </w:r>
      <w:r w:rsidR="00A22B78">
        <w:rPr>
          <w:rFonts w:ascii="Arial" w:hAnsi="Arial" w:cs="Arial"/>
          <w:sz w:val="24"/>
          <w:szCs w:val="24"/>
        </w:rPr>
        <w:t xml:space="preserve">already </w:t>
      </w:r>
      <w:r w:rsidR="009C2207">
        <w:rPr>
          <w:rFonts w:ascii="Arial" w:hAnsi="Arial" w:cs="Arial"/>
          <w:sz w:val="24"/>
          <w:szCs w:val="24"/>
        </w:rPr>
        <w:t>complete</w:t>
      </w:r>
      <w:r w:rsidR="0054332D">
        <w:rPr>
          <w:rFonts w:ascii="Arial" w:hAnsi="Arial" w:cs="Arial"/>
          <w:sz w:val="24"/>
          <w:szCs w:val="24"/>
        </w:rPr>
        <w:t xml:space="preserve"> </w:t>
      </w:r>
      <w:r w:rsidR="001B5F1F">
        <w:rPr>
          <w:rFonts w:ascii="Arial" w:hAnsi="Arial" w:cs="Arial"/>
          <w:sz w:val="24"/>
          <w:szCs w:val="24"/>
        </w:rPr>
        <w:t xml:space="preserve">is </w:t>
      </w:r>
      <w:r w:rsidR="00C75A41">
        <w:rPr>
          <w:rFonts w:ascii="Arial" w:hAnsi="Arial" w:cs="Arial"/>
          <w:sz w:val="24"/>
          <w:szCs w:val="24"/>
        </w:rPr>
        <w:t>hopeless</w:t>
      </w:r>
      <w:r w:rsidR="0038646D">
        <w:rPr>
          <w:rFonts w:ascii="Arial" w:hAnsi="Arial" w:cs="Arial"/>
          <w:sz w:val="24"/>
          <w:szCs w:val="24"/>
        </w:rPr>
        <w:t xml:space="preserve"> </w:t>
      </w:r>
      <w:r w:rsidR="00921778">
        <w:rPr>
          <w:rFonts w:ascii="Arial" w:hAnsi="Arial" w:cs="Arial"/>
          <w:sz w:val="24"/>
          <w:szCs w:val="24"/>
        </w:rPr>
        <w:t xml:space="preserve">if </w:t>
      </w:r>
      <w:r w:rsidR="00DD1E9C">
        <w:rPr>
          <w:rFonts w:ascii="Arial" w:hAnsi="Arial" w:cs="Arial"/>
          <w:sz w:val="24"/>
          <w:szCs w:val="24"/>
        </w:rPr>
        <w:t>they are to</w:t>
      </w:r>
      <w:r w:rsidR="00921778">
        <w:rPr>
          <w:rFonts w:ascii="Arial" w:hAnsi="Arial" w:cs="Arial"/>
          <w:sz w:val="24"/>
          <w:szCs w:val="24"/>
        </w:rPr>
        <w:t xml:space="preserve"> develop their knowledge and skills.</w:t>
      </w:r>
      <w:r w:rsidR="00D40529">
        <w:rPr>
          <w:rFonts w:ascii="Arial" w:hAnsi="Arial" w:cs="Arial"/>
          <w:sz w:val="24"/>
          <w:szCs w:val="24"/>
        </w:rPr>
        <w:t xml:space="preserve"> </w:t>
      </w:r>
      <w:r w:rsidR="00AB5A91">
        <w:rPr>
          <w:rFonts w:ascii="Arial" w:hAnsi="Arial" w:cs="Arial"/>
          <w:sz w:val="24"/>
          <w:szCs w:val="24"/>
        </w:rPr>
        <w:t>For learners to progress they must</w:t>
      </w:r>
      <w:r w:rsidR="00DD1E9C">
        <w:rPr>
          <w:rFonts w:ascii="Arial" w:hAnsi="Arial" w:cs="Arial"/>
          <w:sz w:val="24"/>
          <w:szCs w:val="24"/>
        </w:rPr>
        <w:t xml:space="preserve"> </w:t>
      </w:r>
      <w:r w:rsidR="00215834">
        <w:rPr>
          <w:rFonts w:ascii="Arial" w:hAnsi="Arial" w:cs="Arial"/>
          <w:sz w:val="24"/>
          <w:szCs w:val="24"/>
        </w:rPr>
        <w:t xml:space="preserve">regularly </w:t>
      </w:r>
      <w:r w:rsidR="00AB5A91">
        <w:rPr>
          <w:rFonts w:ascii="Arial" w:hAnsi="Arial" w:cs="Arial"/>
          <w:sz w:val="24"/>
          <w:szCs w:val="24"/>
        </w:rPr>
        <w:t>engag</w:t>
      </w:r>
      <w:r w:rsidR="00DD1E9C">
        <w:rPr>
          <w:rFonts w:ascii="Arial" w:hAnsi="Arial" w:cs="Arial"/>
          <w:sz w:val="24"/>
          <w:szCs w:val="24"/>
        </w:rPr>
        <w:t>e</w:t>
      </w:r>
      <w:r w:rsidR="00A23B82">
        <w:rPr>
          <w:rFonts w:ascii="Arial" w:hAnsi="Arial" w:cs="Arial"/>
          <w:sz w:val="24"/>
          <w:szCs w:val="24"/>
        </w:rPr>
        <w:t xml:space="preserve"> in</w:t>
      </w:r>
      <w:r w:rsidR="00AB5A91">
        <w:rPr>
          <w:rFonts w:ascii="Arial" w:hAnsi="Arial" w:cs="Arial"/>
          <w:sz w:val="24"/>
          <w:szCs w:val="24"/>
        </w:rPr>
        <w:t xml:space="preserve"> tasks that </w:t>
      </w:r>
      <w:r w:rsidR="009F3082">
        <w:rPr>
          <w:rFonts w:ascii="Arial" w:hAnsi="Arial" w:cs="Arial"/>
          <w:sz w:val="24"/>
          <w:szCs w:val="24"/>
        </w:rPr>
        <w:t>are new and</w:t>
      </w:r>
      <w:r w:rsidR="00A23B82">
        <w:rPr>
          <w:rFonts w:ascii="Arial" w:hAnsi="Arial" w:cs="Arial"/>
          <w:sz w:val="24"/>
          <w:szCs w:val="24"/>
        </w:rPr>
        <w:t xml:space="preserve"> difficult to complete</w:t>
      </w:r>
      <w:r w:rsidR="009024F3">
        <w:rPr>
          <w:rFonts w:ascii="Arial" w:hAnsi="Arial" w:cs="Arial"/>
          <w:sz w:val="24"/>
          <w:szCs w:val="24"/>
        </w:rPr>
        <w:t xml:space="preserve"> </w:t>
      </w:r>
      <w:r w:rsidR="009024F3">
        <w:rPr>
          <w:rFonts w:ascii="Arial" w:hAnsi="Arial" w:cs="Arial"/>
          <w:sz w:val="24"/>
          <w:szCs w:val="24"/>
        </w:rPr>
        <w:t xml:space="preserve">(Allison &amp; </w:t>
      </w:r>
      <w:proofErr w:type="spellStart"/>
      <w:r w:rsidR="009024F3">
        <w:rPr>
          <w:rFonts w:ascii="Arial" w:hAnsi="Arial" w:cs="Arial"/>
          <w:sz w:val="24"/>
          <w:szCs w:val="24"/>
        </w:rPr>
        <w:t>Tharby</w:t>
      </w:r>
      <w:proofErr w:type="spellEnd"/>
      <w:r w:rsidR="009024F3">
        <w:rPr>
          <w:rFonts w:ascii="Arial" w:hAnsi="Arial" w:cs="Arial"/>
          <w:sz w:val="24"/>
          <w:szCs w:val="24"/>
        </w:rPr>
        <w:t>, 2015, 7)</w:t>
      </w:r>
      <w:r w:rsidR="00A23B82">
        <w:rPr>
          <w:rFonts w:ascii="Arial" w:hAnsi="Arial" w:cs="Arial"/>
          <w:sz w:val="24"/>
          <w:szCs w:val="24"/>
        </w:rPr>
        <w:t>.</w:t>
      </w:r>
      <w:r w:rsidR="00EA58D8">
        <w:rPr>
          <w:rFonts w:ascii="Arial" w:hAnsi="Arial" w:cs="Arial"/>
          <w:sz w:val="24"/>
          <w:szCs w:val="24"/>
        </w:rPr>
        <w:t xml:space="preserve"> </w:t>
      </w:r>
      <w:r w:rsidR="009F4352">
        <w:rPr>
          <w:rFonts w:ascii="Arial" w:hAnsi="Arial" w:cs="Arial"/>
          <w:sz w:val="24"/>
          <w:szCs w:val="24"/>
        </w:rPr>
        <w:t>However, p</w:t>
      </w:r>
      <w:r w:rsidR="009F4352">
        <w:rPr>
          <w:rFonts w:ascii="Arial" w:hAnsi="Arial" w:cs="Arial"/>
          <w:sz w:val="24"/>
          <w:szCs w:val="24"/>
        </w:rPr>
        <w:t xml:space="preserve">roviding work that is drastically more difficult than any previous activity will cause learners to </w:t>
      </w:r>
      <w:r w:rsidR="004B5051">
        <w:rPr>
          <w:rFonts w:ascii="Arial" w:hAnsi="Arial" w:cs="Arial"/>
          <w:sz w:val="24"/>
          <w:szCs w:val="24"/>
        </w:rPr>
        <w:t>be</w:t>
      </w:r>
      <w:r w:rsidR="00E97598">
        <w:rPr>
          <w:rFonts w:ascii="Arial" w:hAnsi="Arial" w:cs="Arial"/>
          <w:sz w:val="24"/>
          <w:szCs w:val="24"/>
        </w:rPr>
        <w:t>come</w:t>
      </w:r>
      <w:r w:rsidR="004B5051">
        <w:rPr>
          <w:rFonts w:ascii="Arial" w:hAnsi="Arial" w:cs="Arial"/>
          <w:sz w:val="24"/>
          <w:szCs w:val="24"/>
        </w:rPr>
        <w:t xml:space="preserve"> </w:t>
      </w:r>
      <w:r w:rsidR="00E97598">
        <w:rPr>
          <w:rFonts w:ascii="Arial" w:hAnsi="Arial" w:cs="Arial"/>
          <w:sz w:val="24"/>
          <w:szCs w:val="24"/>
        </w:rPr>
        <w:t xml:space="preserve">highly </w:t>
      </w:r>
      <w:r w:rsidR="004B5051">
        <w:rPr>
          <w:rFonts w:ascii="Arial" w:hAnsi="Arial" w:cs="Arial"/>
          <w:sz w:val="24"/>
          <w:szCs w:val="24"/>
        </w:rPr>
        <w:t>stressed and overwhelmed</w:t>
      </w:r>
      <w:r w:rsidR="009F4352">
        <w:rPr>
          <w:rFonts w:ascii="Arial" w:hAnsi="Arial" w:cs="Arial"/>
          <w:sz w:val="24"/>
          <w:szCs w:val="24"/>
        </w:rPr>
        <w:t>.</w:t>
      </w:r>
      <w:r w:rsidR="009F4352">
        <w:rPr>
          <w:rFonts w:ascii="Arial" w:hAnsi="Arial" w:cs="Arial"/>
          <w:sz w:val="24"/>
          <w:szCs w:val="24"/>
        </w:rPr>
        <w:t xml:space="preserve"> </w:t>
      </w:r>
      <w:r w:rsidR="0083284D">
        <w:rPr>
          <w:rFonts w:ascii="Arial" w:hAnsi="Arial" w:cs="Arial"/>
          <w:sz w:val="24"/>
          <w:szCs w:val="24"/>
        </w:rPr>
        <w:t>Since t</w:t>
      </w:r>
      <w:r w:rsidR="009529F4">
        <w:rPr>
          <w:rFonts w:ascii="Arial" w:hAnsi="Arial" w:cs="Arial"/>
          <w:sz w:val="24"/>
          <w:szCs w:val="24"/>
        </w:rPr>
        <w:t xml:space="preserve">eachers </w:t>
      </w:r>
      <w:r w:rsidR="0025210D">
        <w:rPr>
          <w:rFonts w:ascii="Arial" w:hAnsi="Arial" w:cs="Arial"/>
          <w:sz w:val="24"/>
          <w:szCs w:val="24"/>
        </w:rPr>
        <w:t>are tasked with</w:t>
      </w:r>
      <w:r w:rsidR="00B01196">
        <w:rPr>
          <w:rFonts w:ascii="Arial" w:hAnsi="Arial" w:cs="Arial"/>
          <w:sz w:val="24"/>
          <w:szCs w:val="24"/>
        </w:rPr>
        <w:t xml:space="preserve"> </w:t>
      </w:r>
      <w:r w:rsidR="00396646">
        <w:rPr>
          <w:rFonts w:ascii="Arial" w:hAnsi="Arial" w:cs="Arial"/>
          <w:sz w:val="24"/>
          <w:szCs w:val="24"/>
        </w:rPr>
        <w:t>setting</w:t>
      </w:r>
      <w:r w:rsidR="0025210D">
        <w:rPr>
          <w:rFonts w:ascii="Arial" w:hAnsi="Arial" w:cs="Arial"/>
          <w:sz w:val="24"/>
          <w:szCs w:val="24"/>
        </w:rPr>
        <w:t xml:space="preserve"> </w:t>
      </w:r>
      <w:r w:rsidR="00F46FCA">
        <w:rPr>
          <w:rFonts w:ascii="Arial" w:hAnsi="Arial" w:cs="Arial"/>
          <w:sz w:val="24"/>
          <w:szCs w:val="24"/>
        </w:rPr>
        <w:t>such</w:t>
      </w:r>
      <w:r w:rsidR="0025210D">
        <w:rPr>
          <w:rFonts w:ascii="Arial" w:hAnsi="Arial" w:cs="Arial"/>
          <w:sz w:val="24"/>
          <w:szCs w:val="24"/>
        </w:rPr>
        <w:t xml:space="preserve"> challenging</w:t>
      </w:r>
      <w:r w:rsidR="00F46FCA">
        <w:rPr>
          <w:rFonts w:ascii="Arial" w:hAnsi="Arial" w:cs="Arial"/>
          <w:sz w:val="24"/>
          <w:szCs w:val="24"/>
        </w:rPr>
        <w:t xml:space="preserve"> work</w:t>
      </w:r>
      <w:r w:rsidR="0083284D">
        <w:rPr>
          <w:rFonts w:ascii="Arial" w:hAnsi="Arial" w:cs="Arial"/>
          <w:sz w:val="24"/>
          <w:szCs w:val="24"/>
        </w:rPr>
        <w:t xml:space="preserve">, it is </w:t>
      </w:r>
      <w:r w:rsidR="00905EF5">
        <w:rPr>
          <w:rFonts w:ascii="Arial" w:hAnsi="Arial" w:cs="Arial"/>
          <w:sz w:val="24"/>
          <w:szCs w:val="24"/>
        </w:rPr>
        <w:t xml:space="preserve">therefore </w:t>
      </w:r>
      <w:r w:rsidR="0083284D">
        <w:rPr>
          <w:rFonts w:ascii="Arial" w:hAnsi="Arial" w:cs="Arial"/>
          <w:sz w:val="24"/>
          <w:szCs w:val="24"/>
        </w:rPr>
        <w:t xml:space="preserve">important for them to </w:t>
      </w:r>
      <w:r w:rsidR="006D26F9">
        <w:rPr>
          <w:rFonts w:ascii="Arial" w:hAnsi="Arial" w:cs="Arial"/>
          <w:sz w:val="24"/>
          <w:szCs w:val="24"/>
        </w:rPr>
        <w:t xml:space="preserve">correctly </w:t>
      </w:r>
      <w:r w:rsidR="00D43729">
        <w:rPr>
          <w:rFonts w:ascii="Arial" w:hAnsi="Arial" w:cs="Arial"/>
          <w:sz w:val="24"/>
          <w:szCs w:val="24"/>
        </w:rPr>
        <w:t>identify</w:t>
      </w:r>
      <w:r w:rsidR="00276587">
        <w:rPr>
          <w:rFonts w:ascii="Arial" w:hAnsi="Arial" w:cs="Arial"/>
          <w:sz w:val="24"/>
          <w:szCs w:val="24"/>
        </w:rPr>
        <w:t xml:space="preserve"> </w:t>
      </w:r>
      <w:r w:rsidR="009B4088">
        <w:rPr>
          <w:rFonts w:ascii="Arial" w:hAnsi="Arial" w:cs="Arial"/>
          <w:sz w:val="24"/>
          <w:szCs w:val="24"/>
        </w:rPr>
        <w:t>the content and learning objectives for new activities</w:t>
      </w:r>
      <w:r w:rsidR="00221FF6">
        <w:rPr>
          <w:rFonts w:ascii="Arial" w:hAnsi="Arial" w:cs="Arial"/>
          <w:sz w:val="24"/>
          <w:szCs w:val="24"/>
        </w:rPr>
        <w:t xml:space="preserve"> so that learners </w:t>
      </w:r>
      <w:r w:rsidR="00E561C6">
        <w:rPr>
          <w:rFonts w:ascii="Arial" w:hAnsi="Arial" w:cs="Arial"/>
          <w:sz w:val="24"/>
          <w:szCs w:val="24"/>
        </w:rPr>
        <w:t>do not enter this state of panic</w:t>
      </w:r>
      <w:r w:rsidR="00DF50DA">
        <w:rPr>
          <w:rFonts w:ascii="Arial" w:hAnsi="Arial" w:cs="Arial"/>
          <w:sz w:val="24"/>
          <w:szCs w:val="24"/>
        </w:rPr>
        <w:t xml:space="preserve"> </w:t>
      </w:r>
      <w:r w:rsidR="00DF50DA">
        <w:rPr>
          <w:rFonts w:ascii="Arial" w:hAnsi="Arial" w:cs="Arial"/>
          <w:sz w:val="24"/>
          <w:szCs w:val="24"/>
        </w:rPr>
        <w:t xml:space="preserve">(Allison &amp; </w:t>
      </w:r>
      <w:proofErr w:type="spellStart"/>
      <w:r w:rsidR="00DF50DA">
        <w:rPr>
          <w:rFonts w:ascii="Arial" w:hAnsi="Arial" w:cs="Arial"/>
          <w:sz w:val="24"/>
          <w:szCs w:val="24"/>
        </w:rPr>
        <w:t>Tharby</w:t>
      </w:r>
      <w:proofErr w:type="spellEnd"/>
      <w:r w:rsidR="00DF50DA">
        <w:rPr>
          <w:rFonts w:ascii="Arial" w:hAnsi="Arial" w:cs="Arial"/>
          <w:sz w:val="24"/>
          <w:szCs w:val="24"/>
        </w:rPr>
        <w:t xml:space="preserve">, 2015, </w:t>
      </w:r>
      <w:r w:rsidR="00DF50DA">
        <w:rPr>
          <w:rFonts w:ascii="Arial" w:hAnsi="Arial" w:cs="Arial"/>
          <w:sz w:val="24"/>
          <w:szCs w:val="24"/>
        </w:rPr>
        <w:t>16</w:t>
      </w:r>
      <w:r w:rsidR="00DF50DA">
        <w:rPr>
          <w:rFonts w:ascii="Arial" w:hAnsi="Arial" w:cs="Arial"/>
          <w:sz w:val="24"/>
          <w:szCs w:val="24"/>
        </w:rPr>
        <w:t>)</w:t>
      </w:r>
      <w:r w:rsidR="00E561C6">
        <w:rPr>
          <w:rFonts w:ascii="Arial" w:hAnsi="Arial" w:cs="Arial"/>
          <w:sz w:val="24"/>
          <w:szCs w:val="24"/>
        </w:rPr>
        <w:t>.</w:t>
      </w:r>
      <w:r w:rsidR="000035D9">
        <w:rPr>
          <w:rFonts w:ascii="Arial" w:hAnsi="Arial" w:cs="Arial"/>
          <w:sz w:val="24"/>
          <w:szCs w:val="24"/>
        </w:rPr>
        <w:t xml:space="preserve"> </w:t>
      </w:r>
      <w:r w:rsidR="00F934A7">
        <w:rPr>
          <w:rFonts w:ascii="Arial" w:hAnsi="Arial" w:cs="Arial"/>
          <w:sz w:val="24"/>
          <w:szCs w:val="24"/>
        </w:rPr>
        <w:t>Nevertheless, s</w:t>
      </w:r>
      <w:r w:rsidR="008A64AB">
        <w:rPr>
          <w:rFonts w:ascii="Arial" w:hAnsi="Arial" w:cs="Arial"/>
          <w:sz w:val="24"/>
          <w:szCs w:val="24"/>
        </w:rPr>
        <w:t>imply s</w:t>
      </w:r>
      <w:r w:rsidR="000E5B59">
        <w:rPr>
          <w:rFonts w:ascii="Arial" w:hAnsi="Arial" w:cs="Arial"/>
          <w:sz w:val="24"/>
          <w:szCs w:val="24"/>
        </w:rPr>
        <w:t>etting s</w:t>
      </w:r>
      <w:r w:rsidR="008A177B">
        <w:rPr>
          <w:rFonts w:ascii="Arial" w:hAnsi="Arial" w:cs="Arial"/>
          <w:sz w:val="24"/>
          <w:szCs w:val="24"/>
        </w:rPr>
        <w:t xml:space="preserve">uitable </w:t>
      </w:r>
      <w:r w:rsidR="008E75A7">
        <w:rPr>
          <w:rFonts w:ascii="Arial" w:hAnsi="Arial" w:cs="Arial"/>
          <w:sz w:val="24"/>
          <w:szCs w:val="24"/>
        </w:rPr>
        <w:t xml:space="preserve">challenging </w:t>
      </w:r>
      <w:r w:rsidR="00270ED8">
        <w:rPr>
          <w:rFonts w:ascii="Arial" w:hAnsi="Arial" w:cs="Arial"/>
          <w:sz w:val="24"/>
          <w:szCs w:val="24"/>
        </w:rPr>
        <w:t>work</w:t>
      </w:r>
      <w:r w:rsidR="0069413A">
        <w:rPr>
          <w:rFonts w:ascii="Arial" w:hAnsi="Arial" w:cs="Arial"/>
          <w:sz w:val="24"/>
          <w:szCs w:val="24"/>
        </w:rPr>
        <w:t xml:space="preserve"> </w:t>
      </w:r>
      <w:r w:rsidR="000E5B59">
        <w:rPr>
          <w:rFonts w:ascii="Arial" w:hAnsi="Arial" w:cs="Arial"/>
          <w:sz w:val="24"/>
          <w:szCs w:val="24"/>
        </w:rPr>
        <w:t xml:space="preserve">is </w:t>
      </w:r>
      <w:r w:rsidR="008A64AB">
        <w:rPr>
          <w:rFonts w:ascii="Arial" w:hAnsi="Arial" w:cs="Arial"/>
          <w:sz w:val="24"/>
          <w:szCs w:val="24"/>
        </w:rPr>
        <w:t>not enough</w:t>
      </w:r>
      <w:r w:rsidR="002E1CDA">
        <w:rPr>
          <w:rFonts w:ascii="Arial" w:hAnsi="Arial" w:cs="Arial"/>
          <w:sz w:val="24"/>
          <w:szCs w:val="24"/>
        </w:rPr>
        <w:t xml:space="preserve"> to </w:t>
      </w:r>
      <w:r w:rsidR="00A753E8">
        <w:rPr>
          <w:rFonts w:ascii="Arial" w:hAnsi="Arial" w:cs="Arial"/>
          <w:sz w:val="24"/>
          <w:szCs w:val="24"/>
        </w:rPr>
        <w:t xml:space="preserve">get learners to progress. </w:t>
      </w:r>
      <w:r w:rsidR="00977D2F">
        <w:rPr>
          <w:rFonts w:ascii="Arial" w:hAnsi="Arial" w:cs="Arial"/>
          <w:sz w:val="24"/>
          <w:szCs w:val="24"/>
        </w:rPr>
        <w:t>While all l</w:t>
      </w:r>
      <w:r w:rsidR="006E1361">
        <w:rPr>
          <w:rFonts w:ascii="Arial" w:hAnsi="Arial" w:cs="Arial"/>
          <w:sz w:val="24"/>
          <w:szCs w:val="24"/>
        </w:rPr>
        <w:t xml:space="preserve">earners </w:t>
      </w:r>
      <w:r w:rsidR="0069413A">
        <w:rPr>
          <w:rFonts w:ascii="Arial" w:hAnsi="Arial" w:cs="Arial"/>
          <w:sz w:val="24"/>
          <w:szCs w:val="24"/>
        </w:rPr>
        <w:t xml:space="preserve">will inevitably </w:t>
      </w:r>
      <w:r w:rsidR="006E1361">
        <w:rPr>
          <w:rFonts w:ascii="Arial" w:hAnsi="Arial" w:cs="Arial"/>
          <w:sz w:val="24"/>
          <w:szCs w:val="24"/>
        </w:rPr>
        <w:t>struggle to complete</w:t>
      </w:r>
      <w:r w:rsidR="005C37C4">
        <w:rPr>
          <w:rFonts w:ascii="Arial" w:hAnsi="Arial" w:cs="Arial"/>
          <w:sz w:val="24"/>
          <w:szCs w:val="24"/>
        </w:rPr>
        <w:t xml:space="preserve"> challenging tasks, many </w:t>
      </w:r>
      <w:r w:rsidR="00581AE9">
        <w:rPr>
          <w:rFonts w:ascii="Arial" w:hAnsi="Arial" w:cs="Arial"/>
          <w:sz w:val="24"/>
          <w:szCs w:val="24"/>
        </w:rPr>
        <w:t xml:space="preserve">will </w:t>
      </w:r>
      <w:r w:rsidR="00912B41">
        <w:rPr>
          <w:rFonts w:ascii="Arial" w:hAnsi="Arial" w:cs="Arial"/>
          <w:sz w:val="24"/>
          <w:szCs w:val="24"/>
        </w:rPr>
        <w:t xml:space="preserve">give up easily. </w:t>
      </w:r>
      <w:r w:rsidR="00C30AB8">
        <w:rPr>
          <w:rFonts w:ascii="Arial" w:hAnsi="Arial" w:cs="Arial"/>
          <w:sz w:val="24"/>
          <w:szCs w:val="24"/>
        </w:rPr>
        <w:t xml:space="preserve">It is therefore important that teachers </w:t>
      </w:r>
      <w:r w:rsidR="00C23A57">
        <w:rPr>
          <w:rFonts w:ascii="Arial" w:hAnsi="Arial" w:cs="Arial"/>
          <w:sz w:val="24"/>
          <w:szCs w:val="24"/>
        </w:rPr>
        <w:t>also promote and instil a growth mindset in all learners</w:t>
      </w:r>
      <w:r w:rsidR="0056687F">
        <w:rPr>
          <w:rFonts w:ascii="Arial" w:hAnsi="Arial" w:cs="Arial"/>
          <w:sz w:val="24"/>
          <w:szCs w:val="24"/>
        </w:rPr>
        <w:t xml:space="preserve"> (</w:t>
      </w:r>
      <w:r w:rsidR="00FE0471">
        <w:rPr>
          <w:rFonts w:ascii="Arial" w:hAnsi="Arial" w:cs="Arial"/>
          <w:sz w:val="24"/>
          <w:szCs w:val="24"/>
        </w:rPr>
        <w:t xml:space="preserve">Allison &amp; </w:t>
      </w:r>
      <w:proofErr w:type="spellStart"/>
      <w:r w:rsidR="00FE0471">
        <w:rPr>
          <w:rFonts w:ascii="Arial" w:hAnsi="Arial" w:cs="Arial"/>
          <w:sz w:val="24"/>
          <w:szCs w:val="24"/>
        </w:rPr>
        <w:t>Tharby</w:t>
      </w:r>
      <w:proofErr w:type="spellEnd"/>
      <w:r w:rsidR="00FE0471">
        <w:rPr>
          <w:rFonts w:ascii="Arial" w:hAnsi="Arial" w:cs="Arial"/>
          <w:sz w:val="24"/>
          <w:szCs w:val="24"/>
        </w:rPr>
        <w:t xml:space="preserve">, 2015, </w:t>
      </w:r>
      <w:r w:rsidR="00FE0471">
        <w:rPr>
          <w:rFonts w:ascii="Arial" w:hAnsi="Arial" w:cs="Arial"/>
          <w:sz w:val="24"/>
          <w:szCs w:val="24"/>
        </w:rPr>
        <w:t>4</w:t>
      </w:r>
      <w:r w:rsidR="0056687F">
        <w:rPr>
          <w:rFonts w:ascii="Arial" w:hAnsi="Arial" w:cs="Arial"/>
          <w:sz w:val="24"/>
          <w:szCs w:val="24"/>
        </w:rPr>
        <w:t>)</w:t>
      </w:r>
      <w:r w:rsidR="00C23A57">
        <w:rPr>
          <w:rFonts w:ascii="Arial" w:hAnsi="Arial" w:cs="Arial"/>
          <w:sz w:val="24"/>
          <w:szCs w:val="24"/>
        </w:rPr>
        <w:t xml:space="preserve">. Those with this mindset </w:t>
      </w:r>
      <w:r w:rsidR="00872C01">
        <w:rPr>
          <w:rFonts w:ascii="Arial" w:hAnsi="Arial" w:cs="Arial"/>
          <w:sz w:val="24"/>
          <w:szCs w:val="24"/>
        </w:rPr>
        <w:t xml:space="preserve">will </w:t>
      </w:r>
      <w:r w:rsidR="00C23A57">
        <w:rPr>
          <w:rFonts w:ascii="Arial" w:hAnsi="Arial" w:cs="Arial"/>
          <w:sz w:val="24"/>
          <w:szCs w:val="24"/>
        </w:rPr>
        <w:t>embrace challenges</w:t>
      </w:r>
      <w:r w:rsidR="006D343E">
        <w:rPr>
          <w:rFonts w:ascii="Arial" w:hAnsi="Arial" w:cs="Arial"/>
          <w:sz w:val="24"/>
          <w:szCs w:val="24"/>
        </w:rPr>
        <w:t xml:space="preserve">, </w:t>
      </w:r>
      <w:r w:rsidR="00872C01">
        <w:rPr>
          <w:rFonts w:ascii="Arial" w:hAnsi="Arial" w:cs="Arial"/>
          <w:sz w:val="24"/>
          <w:szCs w:val="24"/>
        </w:rPr>
        <w:t xml:space="preserve">persist in the face of setbacks and recognise that </w:t>
      </w:r>
      <w:r w:rsidR="0072025D">
        <w:rPr>
          <w:rFonts w:ascii="Arial" w:hAnsi="Arial" w:cs="Arial"/>
          <w:sz w:val="24"/>
          <w:szCs w:val="24"/>
        </w:rPr>
        <w:t xml:space="preserve">hard work and learning from </w:t>
      </w:r>
      <w:r w:rsidR="005C56F8">
        <w:rPr>
          <w:rFonts w:ascii="Arial" w:hAnsi="Arial" w:cs="Arial"/>
          <w:sz w:val="24"/>
          <w:szCs w:val="24"/>
        </w:rPr>
        <w:t>failure</w:t>
      </w:r>
      <w:r w:rsidR="0072025D">
        <w:rPr>
          <w:rFonts w:ascii="Arial" w:hAnsi="Arial" w:cs="Arial"/>
          <w:sz w:val="24"/>
          <w:szCs w:val="24"/>
        </w:rPr>
        <w:t xml:space="preserve"> are vital to their future success</w:t>
      </w:r>
      <w:r w:rsidR="00CA7E4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5156C">
        <w:rPr>
          <w:rFonts w:ascii="Arial" w:hAnsi="Arial" w:cs="Arial"/>
          <w:sz w:val="24"/>
          <w:szCs w:val="24"/>
        </w:rPr>
        <w:t>Farnam</w:t>
      </w:r>
      <w:proofErr w:type="spellEnd"/>
      <w:r w:rsidR="0065156C">
        <w:rPr>
          <w:rFonts w:ascii="Arial" w:hAnsi="Arial" w:cs="Arial"/>
          <w:sz w:val="24"/>
          <w:szCs w:val="24"/>
        </w:rPr>
        <w:t xml:space="preserve"> Street</w:t>
      </w:r>
      <w:r w:rsidR="00CA7E47">
        <w:rPr>
          <w:rFonts w:ascii="Arial" w:hAnsi="Arial" w:cs="Arial"/>
          <w:sz w:val="24"/>
          <w:szCs w:val="24"/>
        </w:rPr>
        <w:t>)</w:t>
      </w:r>
      <w:r w:rsidR="00D33674">
        <w:rPr>
          <w:rFonts w:ascii="Arial" w:hAnsi="Arial" w:cs="Arial"/>
          <w:sz w:val="24"/>
          <w:szCs w:val="24"/>
        </w:rPr>
        <w:t>.</w:t>
      </w:r>
      <w:r w:rsidR="00211790">
        <w:rPr>
          <w:rFonts w:ascii="Arial" w:hAnsi="Arial" w:cs="Arial"/>
          <w:sz w:val="24"/>
          <w:szCs w:val="24"/>
        </w:rPr>
        <w:t xml:space="preserve"> </w:t>
      </w:r>
      <w:r w:rsidR="00945C21">
        <w:rPr>
          <w:rFonts w:ascii="Arial" w:hAnsi="Arial" w:cs="Arial"/>
          <w:sz w:val="24"/>
          <w:szCs w:val="24"/>
        </w:rPr>
        <w:t xml:space="preserve">Teachers can </w:t>
      </w:r>
      <w:r w:rsidR="00CC46CF">
        <w:rPr>
          <w:rFonts w:ascii="Arial" w:hAnsi="Arial" w:cs="Arial"/>
          <w:sz w:val="24"/>
          <w:szCs w:val="24"/>
        </w:rPr>
        <w:t xml:space="preserve">encourage the adoption of a growth mindset and maximise </w:t>
      </w:r>
      <w:r w:rsidR="00CA0F65">
        <w:rPr>
          <w:rFonts w:ascii="Arial" w:hAnsi="Arial" w:cs="Arial"/>
          <w:sz w:val="24"/>
          <w:szCs w:val="24"/>
        </w:rPr>
        <w:t xml:space="preserve">learner achievement </w:t>
      </w:r>
      <w:r w:rsidR="00CC46CF">
        <w:rPr>
          <w:rFonts w:ascii="Arial" w:hAnsi="Arial" w:cs="Arial"/>
          <w:sz w:val="24"/>
          <w:szCs w:val="24"/>
        </w:rPr>
        <w:t xml:space="preserve">by </w:t>
      </w:r>
      <w:r w:rsidR="0032445D">
        <w:rPr>
          <w:rFonts w:ascii="Arial" w:hAnsi="Arial" w:cs="Arial"/>
          <w:sz w:val="24"/>
          <w:szCs w:val="24"/>
        </w:rPr>
        <w:t>constantly</w:t>
      </w:r>
      <w:r w:rsidR="001A23D8">
        <w:rPr>
          <w:rFonts w:ascii="Arial" w:hAnsi="Arial" w:cs="Arial"/>
          <w:sz w:val="24"/>
          <w:szCs w:val="24"/>
        </w:rPr>
        <w:t xml:space="preserve"> </w:t>
      </w:r>
      <w:r w:rsidR="005D289A">
        <w:rPr>
          <w:rFonts w:ascii="Arial" w:hAnsi="Arial" w:cs="Arial"/>
          <w:sz w:val="24"/>
          <w:szCs w:val="24"/>
        </w:rPr>
        <w:t>outlining their</w:t>
      </w:r>
      <w:r w:rsidR="00975D84">
        <w:rPr>
          <w:rFonts w:ascii="Arial" w:hAnsi="Arial" w:cs="Arial"/>
          <w:sz w:val="24"/>
          <w:szCs w:val="24"/>
        </w:rPr>
        <w:t xml:space="preserve"> </w:t>
      </w:r>
      <w:r w:rsidR="00CC46CF">
        <w:rPr>
          <w:rFonts w:ascii="Arial" w:hAnsi="Arial" w:cs="Arial"/>
          <w:sz w:val="24"/>
          <w:szCs w:val="24"/>
        </w:rPr>
        <w:t xml:space="preserve">high expectations </w:t>
      </w:r>
      <w:r w:rsidR="00CA0F65">
        <w:rPr>
          <w:rFonts w:ascii="Arial" w:hAnsi="Arial" w:cs="Arial"/>
          <w:sz w:val="24"/>
          <w:szCs w:val="24"/>
        </w:rPr>
        <w:t xml:space="preserve">for </w:t>
      </w:r>
      <w:r w:rsidR="00211790">
        <w:rPr>
          <w:rFonts w:ascii="Arial" w:hAnsi="Arial" w:cs="Arial"/>
          <w:sz w:val="24"/>
          <w:szCs w:val="24"/>
        </w:rPr>
        <w:t>all learners</w:t>
      </w:r>
      <w:r w:rsidR="00975D84">
        <w:rPr>
          <w:rFonts w:ascii="Arial" w:hAnsi="Arial" w:cs="Arial"/>
          <w:sz w:val="24"/>
          <w:szCs w:val="24"/>
        </w:rPr>
        <w:t xml:space="preserve"> </w:t>
      </w:r>
      <w:r w:rsidR="000668A8">
        <w:rPr>
          <w:rFonts w:ascii="Arial" w:hAnsi="Arial" w:cs="Arial"/>
          <w:sz w:val="24"/>
          <w:szCs w:val="24"/>
        </w:rPr>
        <w:t>(</w:t>
      </w:r>
      <w:proofErr w:type="spellStart"/>
      <w:r w:rsidR="000668A8">
        <w:rPr>
          <w:rFonts w:ascii="Arial" w:hAnsi="Arial" w:cs="Arial"/>
          <w:sz w:val="24"/>
          <w:szCs w:val="24"/>
        </w:rPr>
        <w:t>Lemov</w:t>
      </w:r>
      <w:proofErr w:type="spellEnd"/>
      <w:r w:rsidR="000668A8">
        <w:rPr>
          <w:rFonts w:ascii="Arial" w:hAnsi="Arial" w:cs="Arial"/>
          <w:sz w:val="24"/>
          <w:szCs w:val="24"/>
        </w:rPr>
        <w:t>, 2015</w:t>
      </w:r>
      <w:r w:rsidR="00945C21">
        <w:rPr>
          <w:rFonts w:ascii="Arial" w:hAnsi="Arial" w:cs="Arial"/>
          <w:sz w:val="24"/>
          <w:szCs w:val="24"/>
        </w:rPr>
        <w:t>, 89</w:t>
      </w:r>
      <w:r w:rsidR="000668A8">
        <w:rPr>
          <w:rFonts w:ascii="Arial" w:hAnsi="Arial" w:cs="Arial"/>
          <w:sz w:val="24"/>
          <w:szCs w:val="24"/>
        </w:rPr>
        <w:t>)</w:t>
      </w:r>
      <w:r w:rsidR="00975D84">
        <w:rPr>
          <w:rFonts w:ascii="Arial" w:hAnsi="Arial" w:cs="Arial"/>
          <w:sz w:val="24"/>
          <w:szCs w:val="24"/>
        </w:rPr>
        <w:t>.</w:t>
      </w:r>
    </w:p>
    <w:p w14:paraId="2A66354A" w14:textId="77777777" w:rsidR="009F5C31" w:rsidRDefault="009F5C31" w:rsidP="00E542C2">
      <w:pPr>
        <w:rPr>
          <w:rFonts w:ascii="Arial" w:hAnsi="Arial" w:cs="Arial"/>
          <w:sz w:val="24"/>
          <w:szCs w:val="24"/>
        </w:rPr>
      </w:pPr>
    </w:p>
    <w:p w14:paraId="059994F5" w14:textId="1CA1958D" w:rsidR="00902FDD" w:rsidRDefault="00462091" w:rsidP="00E542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many </w:t>
      </w:r>
      <w:r w:rsidR="00ED048D">
        <w:rPr>
          <w:rFonts w:ascii="Arial" w:hAnsi="Arial" w:cs="Arial"/>
          <w:sz w:val="24"/>
          <w:szCs w:val="24"/>
        </w:rPr>
        <w:t xml:space="preserve">popular teaching strategies that </w:t>
      </w:r>
      <w:r w:rsidR="007A634D">
        <w:rPr>
          <w:rFonts w:ascii="Arial" w:hAnsi="Arial" w:cs="Arial"/>
          <w:sz w:val="24"/>
          <w:szCs w:val="24"/>
        </w:rPr>
        <w:t xml:space="preserve">have </w:t>
      </w:r>
      <w:r w:rsidR="000C48A1">
        <w:rPr>
          <w:rFonts w:ascii="Arial" w:hAnsi="Arial" w:cs="Arial"/>
          <w:sz w:val="24"/>
          <w:szCs w:val="24"/>
        </w:rPr>
        <w:t>little</w:t>
      </w:r>
      <w:r w:rsidR="007A634D">
        <w:rPr>
          <w:rFonts w:ascii="Arial" w:hAnsi="Arial" w:cs="Arial"/>
          <w:sz w:val="24"/>
          <w:szCs w:val="24"/>
        </w:rPr>
        <w:t xml:space="preserve"> </w:t>
      </w:r>
      <w:r w:rsidR="000C48A1">
        <w:rPr>
          <w:rFonts w:ascii="Arial" w:hAnsi="Arial" w:cs="Arial"/>
          <w:sz w:val="24"/>
          <w:szCs w:val="24"/>
        </w:rPr>
        <w:t xml:space="preserve">impact on </w:t>
      </w:r>
      <w:r w:rsidR="00241FA1">
        <w:rPr>
          <w:rFonts w:ascii="Arial" w:hAnsi="Arial" w:cs="Arial"/>
          <w:sz w:val="24"/>
          <w:szCs w:val="24"/>
        </w:rPr>
        <w:t xml:space="preserve">student </w:t>
      </w:r>
      <w:r w:rsidR="00BB1212">
        <w:rPr>
          <w:rFonts w:ascii="Arial" w:hAnsi="Arial" w:cs="Arial"/>
          <w:sz w:val="24"/>
          <w:szCs w:val="24"/>
        </w:rPr>
        <w:t>outcomes</w:t>
      </w:r>
      <w:r w:rsidR="00CE1F66">
        <w:rPr>
          <w:rFonts w:ascii="Arial" w:hAnsi="Arial" w:cs="Arial"/>
          <w:sz w:val="24"/>
          <w:szCs w:val="24"/>
        </w:rPr>
        <w:t xml:space="preserve">. These include </w:t>
      </w:r>
      <w:r w:rsidR="009878C9">
        <w:rPr>
          <w:rFonts w:ascii="Arial" w:hAnsi="Arial" w:cs="Arial"/>
          <w:sz w:val="24"/>
          <w:szCs w:val="24"/>
        </w:rPr>
        <w:t>praising learners</w:t>
      </w:r>
      <w:r w:rsidR="00700A06">
        <w:rPr>
          <w:rFonts w:ascii="Arial" w:hAnsi="Arial" w:cs="Arial"/>
          <w:sz w:val="24"/>
          <w:szCs w:val="24"/>
        </w:rPr>
        <w:t xml:space="preserve"> </w:t>
      </w:r>
      <w:r w:rsidR="001B70A9">
        <w:rPr>
          <w:rFonts w:ascii="Arial" w:hAnsi="Arial" w:cs="Arial"/>
          <w:sz w:val="24"/>
          <w:szCs w:val="24"/>
        </w:rPr>
        <w:t xml:space="preserve">because of their </w:t>
      </w:r>
      <w:r w:rsidR="00BB1212">
        <w:rPr>
          <w:rFonts w:ascii="Arial" w:hAnsi="Arial" w:cs="Arial"/>
          <w:sz w:val="24"/>
          <w:szCs w:val="24"/>
        </w:rPr>
        <w:t>intelligence</w:t>
      </w:r>
      <w:r w:rsidR="001B70A9">
        <w:rPr>
          <w:rFonts w:ascii="Arial" w:hAnsi="Arial" w:cs="Arial"/>
          <w:sz w:val="24"/>
          <w:szCs w:val="24"/>
        </w:rPr>
        <w:t xml:space="preserve"> </w:t>
      </w:r>
      <w:r w:rsidR="00267C62">
        <w:rPr>
          <w:rFonts w:ascii="Arial" w:hAnsi="Arial" w:cs="Arial"/>
          <w:sz w:val="24"/>
          <w:szCs w:val="24"/>
        </w:rPr>
        <w:t>and grouping them by ability (</w:t>
      </w:r>
      <w:r w:rsidR="00805E1F">
        <w:rPr>
          <w:rFonts w:ascii="Arial" w:hAnsi="Arial" w:cs="Arial"/>
          <w:sz w:val="24"/>
          <w:szCs w:val="24"/>
        </w:rPr>
        <w:t>Sutton Trust</w:t>
      </w:r>
      <w:r w:rsidR="00162FA4">
        <w:rPr>
          <w:rFonts w:ascii="Arial" w:hAnsi="Arial" w:cs="Arial"/>
          <w:sz w:val="24"/>
          <w:szCs w:val="24"/>
        </w:rPr>
        <w:t xml:space="preserve">, 2014, </w:t>
      </w:r>
      <w:r w:rsidR="00883214">
        <w:rPr>
          <w:rFonts w:ascii="Arial" w:hAnsi="Arial" w:cs="Arial"/>
          <w:sz w:val="24"/>
          <w:szCs w:val="24"/>
        </w:rPr>
        <w:t>22-23</w:t>
      </w:r>
      <w:r w:rsidR="00267C62">
        <w:rPr>
          <w:rFonts w:ascii="Arial" w:hAnsi="Arial" w:cs="Arial"/>
          <w:sz w:val="24"/>
          <w:szCs w:val="24"/>
        </w:rPr>
        <w:t>)</w:t>
      </w:r>
      <w:r w:rsidR="00DD2B4F">
        <w:rPr>
          <w:rFonts w:ascii="Arial" w:hAnsi="Arial" w:cs="Arial"/>
          <w:sz w:val="24"/>
          <w:szCs w:val="24"/>
        </w:rPr>
        <w:t>.</w:t>
      </w:r>
      <w:r w:rsidR="00267C62">
        <w:rPr>
          <w:rFonts w:ascii="Arial" w:hAnsi="Arial" w:cs="Arial"/>
          <w:sz w:val="24"/>
          <w:szCs w:val="24"/>
        </w:rPr>
        <w:t xml:space="preserve"> </w:t>
      </w:r>
      <w:r w:rsidR="001C7E8D">
        <w:rPr>
          <w:rFonts w:ascii="Arial" w:hAnsi="Arial" w:cs="Arial"/>
          <w:sz w:val="24"/>
          <w:szCs w:val="24"/>
        </w:rPr>
        <w:t>Dweck (2007</w:t>
      </w:r>
      <w:r w:rsidR="00E7273D">
        <w:rPr>
          <w:rFonts w:ascii="Arial" w:hAnsi="Arial" w:cs="Arial"/>
          <w:sz w:val="24"/>
          <w:szCs w:val="24"/>
        </w:rPr>
        <w:t>, 37</w:t>
      </w:r>
      <w:r w:rsidR="001C7E8D">
        <w:rPr>
          <w:rFonts w:ascii="Arial" w:hAnsi="Arial" w:cs="Arial"/>
          <w:sz w:val="24"/>
          <w:szCs w:val="24"/>
        </w:rPr>
        <w:t>)</w:t>
      </w:r>
      <w:r w:rsidR="008D1FB7">
        <w:rPr>
          <w:rFonts w:ascii="Arial" w:hAnsi="Arial" w:cs="Arial"/>
          <w:sz w:val="24"/>
          <w:szCs w:val="24"/>
        </w:rPr>
        <w:t xml:space="preserve"> says that </w:t>
      </w:r>
      <w:r w:rsidR="0032144F">
        <w:rPr>
          <w:rFonts w:ascii="Arial" w:hAnsi="Arial" w:cs="Arial"/>
          <w:sz w:val="24"/>
          <w:szCs w:val="24"/>
        </w:rPr>
        <w:t>when given the choice</w:t>
      </w:r>
      <w:r w:rsidR="007E357C">
        <w:rPr>
          <w:rFonts w:ascii="Arial" w:hAnsi="Arial" w:cs="Arial"/>
          <w:sz w:val="24"/>
          <w:szCs w:val="24"/>
        </w:rPr>
        <w:t xml:space="preserve"> between an easy </w:t>
      </w:r>
      <w:r w:rsidR="001913F0">
        <w:rPr>
          <w:rFonts w:ascii="Arial" w:hAnsi="Arial" w:cs="Arial"/>
          <w:sz w:val="24"/>
          <w:szCs w:val="24"/>
        </w:rPr>
        <w:t>or</w:t>
      </w:r>
      <w:r w:rsidR="007E357C">
        <w:rPr>
          <w:rFonts w:ascii="Arial" w:hAnsi="Arial" w:cs="Arial"/>
          <w:sz w:val="24"/>
          <w:szCs w:val="24"/>
        </w:rPr>
        <w:t xml:space="preserve"> a challenging task</w:t>
      </w:r>
      <w:r w:rsidR="0032144F">
        <w:rPr>
          <w:rFonts w:ascii="Arial" w:hAnsi="Arial" w:cs="Arial"/>
          <w:sz w:val="24"/>
          <w:szCs w:val="24"/>
        </w:rPr>
        <w:t xml:space="preserve">, </w:t>
      </w:r>
      <w:r w:rsidR="009861DC">
        <w:rPr>
          <w:rFonts w:ascii="Arial" w:hAnsi="Arial" w:cs="Arial"/>
          <w:sz w:val="24"/>
          <w:szCs w:val="24"/>
        </w:rPr>
        <w:t xml:space="preserve">learners </w:t>
      </w:r>
      <w:r w:rsidR="007E357C">
        <w:rPr>
          <w:rFonts w:ascii="Arial" w:hAnsi="Arial" w:cs="Arial"/>
          <w:sz w:val="24"/>
          <w:szCs w:val="24"/>
        </w:rPr>
        <w:t>that</w:t>
      </w:r>
      <w:r w:rsidR="009861DC">
        <w:rPr>
          <w:rFonts w:ascii="Arial" w:hAnsi="Arial" w:cs="Arial"/>
          <w:sz w:val="24"/>
          <w:szCs w:val="24"/>
        </w:rPr>
        <w:t xml:space="preserve"> </w:t>
      </w:r>
      <w:r w:rsidR="00D8148D">
        <w:rPr>
          <w:rFonts w:ascii="Arial" w:hAnsi="Arial" w:cs="Arial"/>
          <w:sz w:val="24"/>
          <w:szCs w:val="24"/>
        </w:rPr>
        <w:t xml:space="preserve">received prior </w:t>
      </w:r>
      <w:r w:rsidR="00065F5E">
        <w:rPr>
          <w:rFonts w:ascii="Arial" w:hAnsi="Arial" w:cs="Arial"/>
          <w:sz w:val="24"/>
          <w:szCs w:val="24"/>
        </w:rPr>
        <w:t>prais</w:t>
      </w:r>
      <w:r w:rsidR="00D8148D">
        <w:rPr>
          <w:rFonts w:ascii="Arial" w:hAnsi="Arial" w:cs="Arial"/>
          <w:sz w:val="24"/>
          <w:szCs w:val="24"/>
        </w:rPr>
        <w:t xml:space="preserve">e </w:t>
      </w:r>
      <w:r w:rsidR="00065F5E">
        <w:rPr>
          <w:rFonts w:ascii="Arial" w:hAnsi="Arial" w:cs="Arial"/>
          <w:sz w:val="24"/>
          <w:szCs w:val="24"/>
        </w:rPr>
        <w:t>for intelligence</w:t>
      </w:r>
      <w:r w:rsidR="007E357C">
        <w:rPr>
          <w:rFonts w:ascii="Arial" w:hAnsi="Arial" w:cs="Arial"/>
          <w:sz w:val="24"/>
          <w:szCs w:val="24"/>
        </w:rPr>
        <w:t xml:space="preserve"> </w:t>
      </w:r>
      <w:r w:rsidR="00CB693B">
        <w:rPr>
          <w:rFonts w:ascii="Arial" w:hAnsi="Arial" w:cs="Arial"/>
          <w:sz w:val="24"/>
          <w:szCs w:val="24"/>
        </w:rPr>
        <w:t>tend</w:t>
      </w:r>
      <w:r w:rsidR="00D8148D">
        <w:rPr>
          <w:rFonts w:ascii="Arial" w:hAnsi="Arial" w:cs="Arial"/>
          <w:sz w:val="24"/>
          <w:szCs w:val="24"/>
        </w:rPr>
        <w:t>ed</w:t>
      </w:r>
      <w:r w:rsidR="00CB693B">
        <w:rPr>
          <w:rFonts w:ascii="Arial" w:hAnsi="Arial" w:cs="Arial"/>
          <w:sz w:val="24"/>
          <w:szCs w:val="24"/>
        </w:rPr>
        <w:t xml:space="preserve"> to choose the easy </w:t>
      </w:r>
      <w:r w:rsidR="00D8148D">
        <w:rPr>
          <w:rFonts w:ascii="Arial" w:hAnsi="Arial" w:cs="Arial"/>
          <w:sz w:val="24"/>
          <w:szCs w:val="24"/>
        </w:rPr>
        <w:t>task</w:t>
      </w:r>
      <w:r w:rsidR="0032144F">
        <w:rPr>
          <w:rFonts w:ascii="Arial" w:hAnsi="Arial" w:cs="Arial"/>
          <w:sz w:val="24"/>
          <w:szCs w:val="24"/>
        </w:rPr>
        <w:t xml:space="preserve">, </w:t>
      </w:r>
      <w:r w:rsidR="00CB693B">
        <w:rPr>
          <w:rFonts w:ascii="Arial" w:hAnsi="Arial" w:cs="Arial"/>
          <w:sz w:val="24"/>
          <w:szCs w:val="24"/>
        </w:rPr>
        <w:t>whereas</w:t>
      </w:r>
      <w:r w:rsidR="0032144F">
        <w:rPr>
          <w:rFonts w:ascii="Arial" w:hAnsi="Arial" w:cs="Arial"/>
          <w:sz w:val="24"/>
          <w:szCs w:val="24"/>
        </w:rPr>
        <w:t xml:space="preserve"> </w:t>
      </w:r>
      <w:r w:rsidR="007E357C">
        <w:rPr>
          <w:rFonts w:ascii="Arial" w:hAnsi="Arial" w:cs="Arial"/>
          <w:sz w:val="24"/>
          <w:szCs w:val="24"/>
        </w:rPr>
        <w:t xml:space="preserve">learners </w:t>
      </w:r>
      <w:r w:rsidR="00CB693B">
        <w:rPr>
          <w:rFonts w:ascii="Arial" w:hAnsi="Arial" w:cs="Arial"/>
          <w:sz w:val="24"/>
          <w:szCs w:val="24"/>
        </w:rPr>
        <w:t xml:space="preserve">that </w:t>
      </w:r>
      <w:r w:rsidR="00D8148D">
        <w:rPr>
          <w:rFonts w:ascii="Arial" w:hAnsi="Arial" w:cs="Arial"/>
          <w:sz w:val="24"/>
          <w:szCs w:val="24"/>
        </w:rPr>
        <w:t>received prior p</w:t>
      </w:r>
      <w:r w:rsidR="00CB693B">
        <w:rPr>
          <w:rFonts w:ascii="Arial" w:hAnsi="Arial" w:cs="Arial"/>
          <w:sz w:val="24"/>
          <w:szCs w:val="24"/>
        </w:rPr>
        <w:t>raise for effort</w:t>
      </w:r>
      <w:r w:rsidR="00816C43">
        <w:rPr>
          <w:rFonts w:ascii="Arial" w:hAnsi="Arial" w:cs="Arial"/>
          <w:sz w:val="24"/>
          <w:szCs w:val="24"/>
        </w:rPr>
        <w:t xml:space="preserve"> </w:t>
      </w:r>
      <w:r w:rsidR="001C4A5D">
        <w:rPr>
          <w:rFonts w:ascii="Arial" w:hAnsi="Arial" w:cs="Arial"/>
          <w:sz w:val="24"/>
          <w:szCs w:val="24"/>
        </w:rPr>
        <w:t>tend</w:t>
      </w:r>
      <w:r w:rsidR="00D8148D">
        <w:rPr>
          <w:rFonts w:ascii="Arial" w:hAnsi="Arial" w:cs="Arial"/>
          <w:sz w:val="24"/>
          <w:szCs w:val="24"/>
        </w:rPr>
        <w:t>ed</w:t>
      </w:r>
      <w:r w:rsidR="00502668">
        <w:rPr>
          <w:rFonts w:ascii="Arial" w:hAnsi="Arial" w:cs="Arial"/>
          <w:sz w:val="24"/>
          <w:szCs w:val="24"/>
        </w:rPr>
        <w:t xml:space="preserve"> to </w:t>
      </w:r>
      <w:r w:rsidR="008F6828">
        <w:rPr>
          <w:rFonts w:ascii="Arial" w:hAnsi="Arial" w:cs="Arial"/>
          <w:sz w:val="24"/>
          <w:szCs w:val="24"/>
        </w:rPr>
        <w:t>develop</w:t>
      </w:r>
      <w:r w:rsidR="00502668">
        <w:rPr>
          <w:rFonts w:ascii="Arial" w:hAnsi="Arial" w:cs="Arial"/>
          <w:sz w:val="24"/>
          <w:szCs w:val="24"/>
        </w:rPr>
        <w:t xml:space="preserve"> a growth mindset</w:t>
      </w:r>
      <w:r w:rsidR="00392B6C">
        <w:rPr>
          <w:rFonts w:ascii="Arial" w:hAnsi="Arial" w:cs="Arial"/>
          <w:sz w:val="24"/>
          <w:szCs w:val="24"/>
        </w:rPr>
        <w:t xml:space="preserve"> where they </w:t>
      </w:r>
      <w:r w:rsidR="00516A66">
        <w:rPr>
          <w:rFonts w:ascii="Arial" w:hAnsi="Arial" w:cs="Arial"/>
          <w:sz w:val="24"/>
          <w:szCs w:val="24"/>
        </w:rPr>
        <w:t>embrace</w:t>
      </w:r>
      <w:r w:rsidR="00502668">
        <w:rPr>
          <w:rFonts w:ascii="Arial" w:hAnsi="Arial" w:cs="Arial"/>
          <w:sz w:val="24"/>
          <w:szCs w:val="24"/>
        </w:rPr>
        <w:t>d</w:t>
      </w:r>
      <w:r w:rsidR="00904677">
        <w:rPr>
          <w:rFonts w:ascii="Arial" w:hAnsi="Arial" w:cs="Arial"/>
          <w:sz w:val="24"/>
          <w:szCs w:val="24"/>
        </w:rPr>
        <w:t xml:space="preserve"> </w:t>
      </w:r>
      <w:r w:rsidR="00065F5E">
        <w:rPr>
          <w:rFonts w:ascii="Arial" w:hAnsi="Arial" w:cs="Arial"/>
          <w:sz w:val="24"/>
          <w:szCs w:val="24"/>
        </w:rPr>
        <w:t>challenging tasks and the opportunity to learn.</w:t>
      </w:r>
      <w:r w:rsidR="00411DB8">
        <w:rPr>
          <w:rFonts w:ascii="Arial" w:hAnsi="Arial" w:cs="Arial"/>
          <w:sz w:val="24"/>
          <w:szCs w:val="24"/>
        </w:rPr>
        <w:t xml:space="preserve"> </w:t>
      </w:r>
      <w:r w:rsidR="007E2505">
        <w:rPr>
          <w:rFonts w:ascii="Arial" w:hAnsi="Arial" w:cs="Arial"/>
          <w:sz w:val="24"/>
          <w:szCs w:val="24"/>
        </w:rPr>
        <w:t xml:space="preserve">In contrast, strong subject knowledge and </w:t>
      </w:r>
      <w:r w:rsidR="007F7482">
        <w:rPr>
          <w:rFonts w:ascii="Arial" w:hAnsi="Arial" w:cs="Arial"/>
          <w:sz w:val="24"/>
          <w:szCs w:val="24"/>
        </w:rPr>
        <w:t xml:space="preserve">excellent quality of instruction </w:t>
      </w:r>
      <w:r w:rsidR="00EA56F0">
        <w:rPr>
          <w:rFonts w:ascii="Arial" w:hAnsi="Arial" w:cs="Arial"/>
          <w:sz w:val="24"/>
          <w:szCs w:val="24"/>
        </w:rPr>
        <w:t xml:space="preserve">are two </w:t>
      </w:r>
      <w:r w:rsidR="00B026B9">
        <w:rPr>
          <w:rFonts w:ascii="Arial" w:hAnsi="Arial" w:cs="Arial"/>
          <w:sz w:val="24"/>
          <w:szCs w:val="24"/>
        </w:rPr>
        <w:t>factors that have the biggest impact on student outcomes</w:t>
      </w:r>
      <w:r w:rsidR="00D43168">
        <w:rPr>
          <w:rFonts w:ascii="Arial" w:hAnsi="Arial" w:cs="Arial"/>
          <w:sz w:val="24"/>
          <w:szCs w:val="24"/>
        </w:rPr>
        <w:t xml:space="preserve">. </w:t>
      </w:r>
      <w:r w:rsidR="008B1A35">
        <w:rPr>
          <w:rFonts w:ascii="Arial" w:hAnsi="Arial" w:cs="Arial"/>
          <w:sz w:val="24"/>
          <w:szCs w:val="24"/>
        </w:rPr>
        <w:t xml:space="preserve">Teachers with a deep understanding of the </w:t>
      </w:r>
      <w:r w:rsidR="003D3418">
        <w:rPr>
          <w:rFonts w:ascii="Arial" w:hAnsi="Arial" w:cs="Arial"/>
          <w:sz w:val="24"/>
          <w:szCs w:val="24"/>
        </w:rPr>
        <w:t>course material, an excellent ability to identify</w:t>
      </w:r>
      <w:r w:rsidR="000A3A51">
        <w:rPr>
          <w:rFonts w:ascii="Arial" w:hAnsi="Arial" w:cs="Arial"/>
          <w:sz w:val="24"/>
          <w:szCs w:val="24"/>
        </w:rPr>
        <w:t xml:space="preserve"> </w:t>
      </w:r>
      <w:r w:rsidR="003D3418">
        <w:rPr>
          <w:rFonts w:ascii="Arial" w:hAnsi="Arial" w:cs="Arial"/>
          <w:sz w:val="24"/>
          <w:szCs w:val="24"/>
        </w:rPr>
        <w:t>misconceptions</w:t>
      </w:r>
      <w:r w:rsidR="00116C60">
        <w:rPr>
          <w:rFonts w:ascii="Arial" w:hAnsi="Arial" w:cs="Arial"/>
          <w:sz w:val="24"/>
          <w:szCs w:val="24"/>
        </w:rPr>
        <w:t xml:space="preserve">, </w:t>
      </w:r>
      <w:r w:rsidR="00A26A9F">
        <w:rPr>
          <w:rFonts w:ascii="Arial" w:hAnsi="Arial" w:cs="Arial"/>
          <w:sz w:val="24"/>
          <w:szCs w:val="24"/>
        </w:rPr>
        <w:t xml:space="preserve">a talent for good </w:t>
      </w:r>
      <w:r w:rsidR="00FD5EF8">
        <w:rPr>
          <w:rFonts w:ascii="Arial" w:hAnsi="Arial" w:cs="Arial"/>
          <w:sz w:val="24"/>
          <w:szCs w:val="24"/>
        </w:rPr>
        <w:t>questio</w:t>
      </w:r>
      <w:r w:rsidR="00A26A9F">
        <w:rPr>
          <w:rFonts w:ascii="Arial" w:hAnsi="Arial" w:cs="Arial"/>
          <w:sz w:val="24"/>
          <w:szCs w:val="24"/>
        </w:rPr>
        <w:t>ning</w:t>
      </w:r>
      <w:r w:rsidR="00116C60">
        <w:rPr>
          <w:rFonts w:ascii="Arial" w:hAnsi="Arial" w:cs="Arial"/>
          <w:sz w:val="24"/>
          <w:szCs w:val="24"/>
        </w:rPr>
        <w:t xml:space="preserve"> and a superb ability </w:t>
      </w:r>
      <w:r w:rsidR="00612DC3">
        <w:rPr>
          <w:rFonts w:ascii="Arial" w:hAnsi="Arial" w:cs="Arial"/>
          <w:sz w:val="24"/>
          <w:szCs w:val="24"/>
        </w:rPr>
        <w:t xml:space="preserve">to provide the necessary scaffolding </w:t>
      </w:r>
      <w:r w:rsidR="00564F4A">
        <w:rPr>
          <w:rFonts w:ascii="Arial" w:hAnsi="Arial" w:cs="Arial"/>
          <w:sz w:val="24"/>
          <w:szCs w:val="24"/>
        </w:rPr>
        <w:t xml:space="preserve">for </w:t>
      </w:r>
      <w:r w:rsidR="00612DC3">
        <w:rPr>
          <w:rFonts w:ascii="Arial" w:hAnsi="Arial" w:cs="Arial"/>
          <w:sz w:val="24"/>
          <w:szCs w:val="24"/>
        </w:rPr>
        <w:t xml:space="preserve">learning </w:t>
      </w:r>
      <w:r w:rsidR="00564F4A">
        <w:rPr>
          <w:rFonts w:ascii="Arial" w:hAnsi="Arial" w:cs="Arial"/>
          <w:sz w:val="24"/>
          <w:szCs w:val="24"/>
        </w:rPr>
        <w:t xml:space="preserve">to continue, </w:t>
      </w:r>
      <w:r w:rsidR="00322CEB">
        <w:rPr>
          <w:rFonts w:ascii="Arial" w:hAnsi="Arial" w:cs="Arial"/>
          <w:sz w:val="24"/>
          <w:szCs w:val="24"/>
        </w:rPr>
        <w:t xml:space="preserve">contribute </w:t>
      </w:r>
      <w:r w:rsidR="00817A80">
        <w:rPr>
          <w:rFonts w:ascii="Arial" w:hAnsi="Arial" w:cs="Arial"/>
          <w:sz w:val="24"/>
          <w:szCs w:val="24"/>
        </w:rPr>
        <w:t xml:space="preserve">the most to </w:t>
      </w:r>
      <w:r w:rsidR="00C900CF">
        <w:rPr>
          <w:rFonts w:ascii="Arial" w:hAnsi="Arial" w:cs="Arial"/>
          <w:sz w:val="24"/>
          <w:szCs w:val="24"/>
        </w:rPr>
        <w:t>high achievement</w:t>
      </w:r>
      <w:r w:rsidR="00D43168" w:rsidRPr="00D43168">
        <w:rPr>
          <w:rFonts w:ascii="Arial" w:hAnsi="Arial" w:cs="Arial"/>
          <w:sz w:val="24"/>
          <w:szCs w:val="24"/>
        </w:rPr>
        <w:t xml:space="preserve"> </w:t>
      </w:r>
      <w:r w:rsidR="00D43168">
        <w:rPr>
          <w:rFonts w:ascii="Arial" w:hAnsi="Arial" w:cs="Arial"/>
          <w:sz w:val="24"/>
          <w:szCs w:val="24"/>
        </w:rPr>
        <w:t>(</w:t>
      </w:r>
      <w:r w:rsidR="00D43168">
        <w:rPr>
          <w:rFonts w:ascii="Arial" w:hAnsi="Arial" w:cs="Arial"/>
          <w:sz w:val="24"/>
          <w:szCs w:val="24"/>
        </w:rPr>
        <w:t>Sutton Trust, 2014, 2-3).</w:t>
      </w:r>
      <w:r w:rsidR="00C44371">
        <w:rPr>
          <w:rFonts w:ascii="Arial" w:hAnsi="Arial" w:cs="Arial"/>
          <w:sz w:val="24"/>
          <w:szCs w:val="24"/>
        </w:rPr>
        <w:t xml:space="preserve"> </w:t>
      </w:r>
      <w:r w:rsidR="008053C7">
        <w:rPr>
          <w:rFonts w:ascii="Arial" w:hAnsi="Arial" w:cs="Arial"/>
          <w:sz w:val="24"/>
          <w:szCs w:val="24"/>
        </w:rPr>
        <w:t xml:space="preserve">Teachers </w:t>
      </w:r>
      <w:r w:rsidR="00FC1B47">
        <w:rPr>
          <w:rFonts w:ascii="Arial" w:hAnsi="Arial" w:cs="Arial"/>
          <w:sz w:val="24"/>
          <w:szCs w:val="24"/>
        </w:rPr>
        <w:t xml:space="preserve">that question learners </w:t>
      </w:r>
      <w:r w:rsidR="009F2521">
        <w:rPr>
          <w:rFonts w:ascii="Arial" w:hAnsi="Arial" w:cs="Arial"/>
          <w:sz w:val="24"/>
          <w:szCs w:val="24"/>
        </w:rPr>
        <w:t>are not only probing their knowledge</w:t>
      </w:r>
      <w:r w:rsidR="00B6351F">
        <w:rPr>
          <w:rFonts w:ascii="Arial" w:hAnsi="Arial" w:cs="Arial"/>
          <w:sz w:val="24"/>
          <w:szCs w:val="24"/>
        </w:rPr>
        <w:t xml:space="preserve"> </w:t>
      </w:r>
      <w:r w:rsidR="00BC1D3A">
        <w:rPr>
          <w:rFonts w:ascii="Arial" w:hAnsi="Arial" w:cs="Arial"/>
          <w:sz w:val="24"/>
          <w:szCs w:val="24"/>
        </w:rPr>
        <w:t xml:space="preserve">and getting </w:t>
      </w:r>
      <w:r w:rsidR="00607491">
        <w:rPr>
          <w:rFonts w:ascii="Arial" w:hAnsi="Arial" w:cs="Arial"/>
          <w:sz w:val="24"/>
          <w:szCs w:val="24"/>
        </w:rPr>
        <w:t>them to think but</w:t>
      </w:r>
      <w:r w:rsidR="009F2521">
        <w:rPr>
          <w:rFonts w:ascii="Arial" w:hAnsi="Arial" w:cs="Arial"/>
          <w:sz w:val="24"/>
          <w:szCs w:val="24"/>
        </w:rPr>
        <w:t xml:space="preserve"> are </w:t>
      </w:r>
      <w:r w:rsidR="00FC1B47">
        <w:rPr>
          <w:rFonts w:ascii="Arial" w:hAnsi="Arial" w:cs="Arial"/>
          <w:sz w:val="24"/>
          <w:szCs w:val="24"/>
        </w:rPr>
        <w:t>show</w:t>
      </w:r>
      <w:r w:rsidR="009F2521">
        <w:rPr>
          <w:rFonts w:ascii="Arial" w:hAnsi="Arial" w:cs="Arial"/>
          <w:sz w:val="24"/>
          <w:szCs w:val="24"/>
        </w:rPr>
        <w:t>ing</w:t>
      </w:r>
      <w:r w:rsidR="00FC1B47">
        <w:rPr>
          <w:rFonts w:ascii="Arial" w:hAnsi="Arial" w:cs="Arial"/>
          <w:sz w:val="24"/>
          <w:szCs w:val="24"/>
        </w:rPr>
        <w:t xml:space="preserve"> that </w:t>
      </w:r>
      <w:r w:rsidR="007178A6">
        <w:rPr>
          <w:rFonts w:ascii="Arial" w:hAnsi="Arial" w:cs="Arial"/>
          <w:sz w:val="24"/>
          <w:szCs w:val="24"/>
        </w:rPr>
        <w:t xml:space="preserve">they care about them and their education. </w:t>
      </w:r>
      <w:r w:rsidR="00737C1B">
        <w:rPr>
          <w:rFonts w:ascii="Arial" w:hAnsi="Arial" w:cs="Arial"/>
          <w:sz w:val="24"/>
          <w:szCs w:val="24"/>
        </w:rPr>
        <w:t xml:space="preserve">It is </w:t>
      </w:r>
      <w:r w:rsidR="00635A48">
        <w:rPr>
          <w:rFonts w:ascii="Arial" w:hAnsi="Arial" w:cs="Arial"/>
          <w:sz w:val="24"/>
          <w:szCs w:val="24"/>
        </w:rPr>
        <w:t xml:space="preserve">therefore </w:t>
      </w:r>
      <w:r w:rsidR="00737C1B">
        <w:rPr>
          <w:rFonts w:ascii="Arial" w:hAnsi="Arial" w:cs="Arial"/>
          <w:sz w:val="24"/>
          <w:szCs w:val="24"/>
        </w:rPr>
        <w:t xml:space="preserve">important </w:t>
      </w:r>
      <w:r w:rsidR="00635A48">
        <w:rPr>
          <w:rFonts w:ascii="Arial" w:hAnsi="Arial" w:cs="Arial"/>
          <w:sz w:val="24"/>
          <w:szCs w:val="24"/>
        </w:rPr>
        <w:t>to ensure that</w:t>
      </w:r>
      <w:r w:rsidR="00F00820">
        <w:rPr>
          <w:rFonts w:ascii="Arial" w:hAnsi="Arial" w:cs="Arial"/>
          <w:sz w:val="24"/>
          <w:szCs w:val="24"/>
        </w:rPr>
        <w:t xml:space="preserve"> all learners are included</w:t>
      </w:r>
      <w:r w:rsidR="00497790">
        <w:rPr>
          <w:rFonts w:ascii="Arial" w:hAnsi="Arial" w:cs="Arial"/>
          <w:sz w:val="24"/>
          <w:szCs w:val="24"/>
        </w:rPr>
        <w:t xml:space="preserve"> in questioning</w:t>
      </w:r>
      <w:r w:rsidR="00296B48">
        <w:rPr>
          <w:rFonts w:ascii="Arial" w:hAnsi="Arial" w:cs="Arial"/>
          <w:sz w:val="24"/>
          <w:szCs w:val="24"/>
        </w:rPr>
        <w:t xml:space="preserve">, and not </w:t>
      </w:r>
      <w:r w:rsidR="00497790">
        <w:rPr>
          <w:rFonts w:ascii="Arial" w:hAnsi="Arial" w:cs="Arial"/>
          <w:sz w:val="24"/>
          <w:szCs w:val="24"/>
        </w:rPr>
        <w:t>just those</w:t>
      </w:r>
      <w:r w:rsidR="00296B48">
        <w:rPr>
          <w:rFonts w:ascii="Arial" w:hAnsi="Arial" w:cs="Arial"/>
          <w:sz w:val="24"/>
          <w:szCs w:val="24"/>
        </w:rPr>
        <w:t xml:space="preserve"> that </w:t>
      </w:r>
      <w:r w:rsidR="00BC1D3A">
        <w:rPr>
          <w:rFonts w:ascii="Arial" w:hAnsi="Arial" w:cs="Arial"/>
          <w:sz w:val="24"/>
          <w:szCs w:val="24"/>
        </w:rPr>
        <w:t>have the</w:t>
      </w:r>
      <w:r w:rsidR="001E52CA">
        <w:rPr>
          <w:rFonts w:ascii="Arial" w:hAnsi="Arial" w:cs="Arial"/>
          <w:sz w:val="24"/>
          <w:szCs w:val="24"/>
        </w:rPr>
        <w:t xml:space="preserve"> </w:t>
      </w:r>
      <w:r w:rsidR="001E52CA">
        <w:rPr>
          <w:rFonts w:ascii="Arial" w:hAnsi="Arial" w:cs="Arial"/>
          <w:sz w:val="24"/>
          <w:szCs w:val="24"/>
        </w:rPr>
        <w:lastRenderedPageBreak/>
        <w:t>confiden</w:t>
      </w:r>
      <w:r w:rsidR="00BC1D3A">
        <w:rPr>
          <w:rFonts w:ascii="Arial" w:hAnsi="Arial" w:cs="Arial"/>
          <w:sz w:val="24"/>
          <w:szCs w:val="24"/>
        </w:rPr>
        <w:t>ce</w:t>
      </w:r>
      <w:r w:rsidR="001E52CA">
        <w:rPr>
          <w:rFonts w:ascii="Arial" w:hAnsi="Arial" w:cs="Arial"/>
          <w:sz w:val="24"/>
          <w:szCs w:val="24"/>
        </w:rPr>
        <w:t xml:space="preserve"> to put their hand up </w:t>
      </w:r>
      <w:r w:rsidR="00497790">
        <w:rPr>
          <w:rFonts w:ascii="Arial" w:hAnsi="Arial" w:cs="Arial"/>
          <w:sz w:val="24"/>
          <w:szCs w:val="24"/>
        </w:rPr>
        <w:t>when asked.</w:t>
      </w:r>
      <w:r w:rsidR="006441DC">
        <w:rPr>
          <w:rFonts w:ascii="Arial" w:hAnsi="Arial" w:cs="Arial"/>
          <w:sz w:val="24"/>
          <w:szCs w:val="24"/>
        </w:rPr>
        <w:t xml:space="preserve"> Teachers should </w:t>
      </w:r>
      <w:r w:rsidR="002F74C3">
        <w:rPr>
          <w:rFonts w:ascii="Arial" w:hAnsi="Arial" w:cs="Arial"/>
          <w:sz w:val="24"/>
          <w:szCs w:val="24"/>
        </w:rPr>
        <w:t xml:space="preserve">always promote the development of </w:t>
      </w:r>
      <w:r w:rsidR="0046059A">
        <w:rPr>
          <w:rFonts w:ascii="Arial" w:hAnsi="Arial" w:cs="Arial"/>
          <w:sz w:val="24"/>
          <w:szCs w:val="24"/>
        </w:rPr>
        <w:t>simple or incomplete answer</w:t>
      </w:r>
      <w:r w:rsidR="0069178F">
        <w:rPr>
          <w:rFonts w:ascii="Arial" w:hAnsi="Arial" w:cs="Arial"/>
          <w:sz w:val="24"/>
          <w:szCs w:val="24"/>
        </w:rPr>
        <w:t>s</w:t>
      </w:r>
      <w:r w:rsidR="00F1390B">
        <w:rPr>
          <w:rFonts w:ascii="Arial" w:hAnsi="Arial" w:cs="Arial"/>
          <w:sz w:val="24"/>
          <w:szCs w:val="24"/>
        </w:rPr>
        <w:t xml:space="preserve"> because this </w:t>
      </w:r>
      <w:r w:rsidR="00A954B2">
        <w:rPr>
          <w:rFonts w:ascii="Arial" w:hAnsi="Arial" w:cs="Arial"/>
          <w:sz w:val="24"/>
          <w:szCs w:val="24"/>
        </w:rPr>
        <w:t>creates a culture of excellence and encourages the adoption of a growth mindset</w:t>
      </w:r>
      <w:r w:rsidR="008C199C">
        <w:rPr>
          <w:rFonts w:ascii="Arial" w:hAnsi="Arial" w:cs="Arial"/>
          <w:sz w:val="24"/>
          <w:szCs w:val="24"/>
        </w:rPr>
        <w:t xml:space="preserve"> </w:t>
      </w:r>
      <w:r w:rsidR="00BD26B9">
        <w:rPr>
          <w:rFonts w:ascii="Arial" w:hAnsi="Arial" w:cs="Arial"/>
          <w:sz w:val="24"/>
          <w:szCs w:val="24"/>
        </w:rPr>
        <w:t xml:space="preserve">(Allison &amp; </w:t>
      </w:r>
      <w:proofErr w:type="spellStart"/>
      <w:r w:rsidR="00BD26B9">
        <w:rPr>
          <w:rFonts w:ascii="Arial" w:hAnsi="Arial" w:cs="Arial"/>
          <w:sz w:val="24"/>
          <w:szCs w:val="24"/>
        </w:rPr>
        <w:t>Tharby</w:t>
      </w:r>
      <w:proofErr w:type="spellEnd"/>
      <w:r w:rsidR="00BD26B9">
        <w:rPr>
          <w:rFonts w:ascii="Arial" w:hAnsi="Arial" w:cs="Arial"/>
          <w:sz w:val="24"/>
          <w:szCs w:val="24"/>
        </w:rPr>
        <w:t xml:space="preserve">, 2015, </w:t>
      </w:r>
      <w:r w:rsidR="00BD26B9">
        <w:rPr>
          <w:rFonts w:ascii="Arial" w:hAnsi="Arial" w:cs="Arial"/>
          <w:sz w:val="24"/>
          <w:szCs w:val="24"/>
        </w:rPr>
        <w:t>203-204</w:t>
      </w:r>
      <w:r w:rsidR="00BD26B9">
        <w:rPr>
          <w:rFonts w:ascii="Arial" w:hAnsi="Arial" w:cs="Arial"/>
          <w:sz w:val="24"/>
          <w:szCs w:val="24"/>
        </w:rPr>
        <w:t>).</w:t>
      </w:r>
    </w:p>
    <w:p w14:paraId="7DF30248" w14:textId="77777777" w:rsidR="00707D6B" w:rsidRDefault="00707D6B" w:rsidP="00E542C2">
      <w:pPr>
        <w:rPr>
          <w:rFonts w:ascii="Arial" w:hAnsi="Arial" w:cs="Arial"/>
          <w:sz w:val="24"/>
          <w:szCs w:val="24"/>
        </w:rPr>
      </w:pPr>
    </w:p>
    <w:p w14:paraId="5D70261B" w14:textId="1CD1B84E" w:rsidR="00C957A8" w:rsidRDefault="00F10333" w:rsidP="00E542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Assessment for learning</w:t>
      </w:r>
      <w:r w:rsidR="009413E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is </w:t>
      </w:r>
      <w:r w:rsidR="009413EF">
        <w:rPr>
          <w:rFonts w:ascii="Arial" w:hAnsi="Arial" w:cs="Arial"/>
          <w:sz w:val="24"/>
          <w:szCs w:val="24"/>
        </w:rPr>
        <w:t xml:space="preserve">an important part of </w:t>
      </w:r>
      <w:r w:rsidR="005B2111">
        <w:rPr>
          <w:rFonts w:ascii="Arial" w:hAnsi="Arial" w:cs="Arial"/>
          <w:sz w:val="24"/>
          <w:szCs w:val="24"/>
        </w:rPr>
        <w:t xml:space="preserve">good </w:t>
      </w:r>
      <w:r w:rsidR="009413EF">
        <w:rPr>
          <w:rFonts w:ascii="Arial" w:hAnsi="Arial" w:cs="Arial"/>
          <w:sz w:val="24"/>
          <w:szCs w:val="24"/>
        </w:rPr>
        <w:t>teaching practic</w:t>
      </w:r>
      <w:r w:rsidR="00902B07">
        <w:rPr>
          <w:rFonts w:ascii="Arial" w:hAnsi="Arial" w:cs="Arial"/>
          <w:sz w:val="24"/>
          <w:szCs w:val="24"/>
        </w:rPr>
        <w:t xml:space="preserve">e. </w:t>
      </w:r>
      <w:r w:rsidR="00E56327">
        <w:rPr>
          <w:rFonts w:ascii="Arial" w:hAnsi="Arial" w:cs="Arial"/>
          <w:sz w:val="24"/>
          <w:szCs w:val="24"/>
        </w:rPr>
        <w:t>Tasks that help</w:t>
      </w:r>
      <w:r w:rsidR="00511369">
        <w:rPr>
          <w:rFonts w:ascii="Arial" w:hAnsi="Arial" w:cs="Arial"/>
          <w:sz w:val="24"/>
          <w:szCs w:val="24"/>
        </w:rPr>
        <w:t xml:space="preserve"> </w:t>
      </w:r>
      <w:r w:rsidR="00E56327">
        <w:rPr>
          <w:rFonts w:ascii="Arial" w:hAnsi="Arial" w:cs="Arial"/>
          <w:sz w:val="24"/>
          <w:szCs w:val="24"/>
        </w:rPr>
        <w:t>teachers</w:t>
      </w:r>
      <w:r w:rsidR="00511369">
        <w:rPr>
          <w:rFonts w:ascii="Arial" w:hAnsi="Arial" w:cs="Arial"/>
          <w:sz w:val="24"/>
          <w:szCs w:val="24"/>
        </w:rPr>
        <w:t xml:space="preserve"> </w:t>
      </w:r>
      <w:r w:rsidR="00E56327">
        <w:rPr>
          <w:rFonts w:ascii="Arial" w:hAnsi="Arial" w:cs="Arial"/>
          <w:sz w:val="24"/>
          <w:szCs w:val="24"/>
        </w:rPr>
        <w:t xml:space="preserve">identify </w:t>
      </w:r>
      <w:r w:rsidR="00035F9C">
        <w:rPr>
          <w:rFonts w:ascii="Arial" w:hAnsi="Arial" w:cs="Arial"/>
          <w:sz w:val="24"/>
          <w:szCs w:val="24"/>
        </w:rPr>
        <w:t>what learners know already and how far they are away from achieving their learning objectives</w:t>
      </w:r>
      <w:r w:rsidR="00DC33A7">
        <w:rPr>
          <w:rFonts w:ascii="Arial" w:hAnsi="Arial" w:cs="Arial"/>
          <w:sz w:val="24"/>
          <w:szCs w:val="24"/>
        </w:rPr>
        <w:t xml:space="preserve"> </w:t>
      </w:r>
      <w:r w:rsidR="004A05E9">
        <w:rPr>
          <w:rFonts w:ascii="Arial" w:hAnsi="Arial" w:cs="Arial"/>
          <w:sz w:val="24"/>
          <w:szCs w:val="24"/>
        </w:rPr>
        <w:t xml:space="preserve">are key </w:t>
      </w:r>
      <w:r w:rsidR="00511369">
        <w:rPr>
          <w:rFonts w:ascii="Arial" w:hAnsi="Arial" w:cs="Arial"/>
          <w:sz w:val="24"/>
          <w:szCs w:val="24"/>
        </w:rPr>
        <w:t xml:space="preserve">to </w:t>
      </w:r>
      <w:r w:rsidR="00CA6A96">
        <w:rPr>
          <w:rFonts w:ascii="Arial" w:hAnsi="Arial" w:cs="Arial"/>
          <w:sz w:val="24"/>
          <w:szCs w:val="24"/>
        </w:rPr>
        <w:t xml:space="preserve">both </w:t>
      </w:r>
      <w:r w:rsidR="00511369">
        <w:rPr>
          <w:rFonts w:ascii="Arial" w:hAnsi="Arial" w:cs="Arial"/>
          <w:sz w:val="24"/>
          <w:szCs w:val="24"/>
        </w:rPr>
        <w:t>planning</w:t>
      </w:r>
      <w:r w:rsidR="000C31A1">
        <w:rPr>
          <w:rFonts w:ascii="Arial" w:hAnsi="Arial" w:cs="Arial"/>
          <w:sz w:val="24"/>
          <w:szCs w:val="24"/>
        </w:rPr>
        <w:t xml:space="preserve"> the</w:t>
      </w:r>
      <w:r w:rsidR="001C1D91">
        <w:rPr>
          <w:rFonts w:ascii="Arial" w:hAnsi="Arial" w:cs="Arial"/>
          <w:sz w:val="24"/>
          <w:szCs w:val="24"/>
        </w:rPr>
        <w:t xml:space="preserve"> </w:t>
      </w:r>
      <w:r w:rsidR="00762E5F">
        <w:rPr>
          <w:rFonts w:ascii="Arial" w:hAnsi="Arial" w:cs="Arial"/>
          <w:sz w:val="24"/>
          <w:szCs w:val="24"/>
        </w:rPr>
        <w:t>future activities that will</w:t>
      </w:r>
      <w:r w:rsidR="001F6161">
        <w:rPr>
          <w:rFonts w:ascii="Arial" w:hAnsi="Arial" w:cs="Arial"/>
          <w:sz w:val="24"/>
          <w:szCs w:val="24"/>
        </w:rPr>
        <w:t xml:space="preserve"> </w:t>
      </w:r>
      <w:r w:rsidR="000C31A1">
        <w:rPr>
          <w:rFonts w:ascii="Arial" w:hAnsi="Arial" w:cs="Arial"/>
          <w:sz w:val="24"/>
          <w:szCs w:val="24"/>
        </w:rPr>
        <w:t xml:space="preserve">help </w:t>
      </w:r>
      <w:r w:rsidR="00612D8C">
        <w:rPr>
          <w:rFonts w:ascii="Arial" w:hAnsi="Arial" w:cs="Arial"/>
          <w:sz w:val="24"/>
          <w:szCs w:val="24"/>
        </w:rPr>
        <w:t>learners</w:t>
      </w:r>
      <w:r w:rsidR="001C1D91">
        <w:rPr>
          <w:rFonts w:ascii="Arial" w:hAnsi="Arial" w:cs="Arial"/>
          <w:sz w:val="24"/>
          <w:szCs w:val="24"/>
        </w:rPr>
        <w:t xml:space="preserve"> </w:t>
      </w:r>
      <w:r w:rsidR="005D6661">
        <w:rPr>
          <w:rFonts w:ascii="Arial" w:hAnsi="Arial" w:cs="Arial"/>
          <w:sz w:val="24"/>
          <w:szCs w:val="24"/>
        </w:rPr>
        <w:t>progress and</w:t>
      </w:r>
      <w:r w:rsidR="00CA6A96">
        <w:rPr>
          <w:rFonts w:ascii="Arial" w:hAnsi="Arial" w:cs="Arial"/>
          <w:sz w:val="24"/>
          <w:szCs w:val="24"/>
        </w:rPr>
        <w:t xml:space="preserve"> </w:t>
      </w:r>
      <w:r w:rsidR="00E8583C">
        <w:rPr>
          <w:rFonts w:ascii="Arial" w:hAnsi="Arial" w:cs="Arial"/>
          <w:sz w:val="24"/>
          <w:szCs w:val="24"/>
        </w:rPr>
        <w:t xml:space="preserve">assessing </w:t>
      </w:r>
      <w:r w:rsidR="00D6064A">
        <w:rPr>
          <w:rFonts w:ascii="Arial" w:hAnsi="Arial" w:cs="Arial"/>
          <w:sz w:val="24"/>
          <w:szCs w:val="24"/>
        </w:rPr>
        <w:t xml:space="preserve">the </w:t>
      </w:r>
      <w:r w:rsidR="00E8583C">
        <w:rPr>
          <w:rFonts w:ascii="Arial" w:hAnsi="Arial" w:cs="Arial"/>
          <w:sz w:val="24"/>
          <w:szCs w:val="24"/>
        </w:rPr>
        <w:t>effectiveness</w:t>
      </w:r>
      <w:r w:rsidR="00D6064A">
        <w:rPr>
          <w:rFonts w:ascii="Arial" w:hAnsi="Arial" w:cs="Arial"/>
          <w:sz w:val="24"/>
          <w:szCs w:val="24"/>
        </w:rPr>
        <w:t xml:space="preserve"> of past teaching</w:t>
      </w:r>
      <w:r w:rsidR="00F324BF">
        <w:rPr>
          <w:rFonts w:ascii="Arial" w:hAnsi="Arial" w:cs="Arial"/>
          <w:sz w:val="24"/>
          <w:szCs w:val="24"/>
        </w:rPr>
        <w:t xml:space="preserve"> a</w:t>
      </w:r>
      <w:r w:rsidR="00D6064A">
        <w:rPr>
          <w:rFonts w:ascii="Arial" w:hAnsi="Arial" w:cs="Arial"/>
          <w:sz w:val="24"/>
          <w:szCs w:val="24"/>
        </w:rPr>
        <w:t xml:space="preserve">ctivities </w:t>
      </w:r>
      <w:r w:rsidR="001F6161">
        <w:rPr>
          <w:rFonts w:ascii="Arial" w:hAnsi="Arial" w:cs="Arial"/>
          <w:sz w:val="24"/>
          <w:szCs w:val="24"/>
        </w:rPr>
        <w:t>(Assessment Reform Group, 2002).</w:t>
      </w:r>
    </w:p>
    <w:p w14:paraId="6B2EB6FF" w14:textId="6C2C280B" w:rsidR="005B78D0" w:rsidRDefault="005B78D0" w:rsidP="00E542C2">
      <w:pPr>
        <w:rPr>
          <w:rFonts w:ascii="Arial" w:hAnsi="Arial" w:cs="Arial"/>
          <w:sz w:val="24"/>
          <w:szCs w:val="24"/>
        </w:rPr>
      </w:pPr>
    </w:p>
    <w:p w14:paraId="75090F40" w14:textId="74BE67D5" w:rsidR="00A77B2A" w:rsidRDefault="00902872" w:rsidP="00E542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Allison &amp; </w:t>
      </w:r>
      <w:proofErr w:type="spellStart"/>
      <w:r>
        <w:rPr>
          <w:rFonts w:ascii="Arial" w:hAnsi="Arial" w:cs="Arial"/>
          <w:sz w:val="24"/>
          <w:szCs w:val="24"/>
        </w:rPr>
        <w:t>Tharby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2015</w:t>
      </w:r>
      <w:r>
        <w:rPr>
          <w:rFonts w:ascii="Arial" w:hAnsi="Arial" w:cs="Arial"/>
          <w:sz w:val="24"/>
          <w:szCs w:val="24"/>
        </w:rPr>
        <w:t>, 1</w:t>
      </w:r>
      <w:r w:rsidR="00A7597B">
        <w:rPr>
          <w:rFonts w:ascii="Arial" w:hAnsi="Arial" w:cs="Arial"/>
          <w:sz w:val="24"/>
          <w:szCs w:val="24"/>
        </w:rPr>
        <w:t>9</w:t>
      </w:r>
      <w:r>
        <w:rPr>
          <w:rFonts w:ascii="Arial" w:hAnsi="Arial" w:cs="Arial"/>
          <w:sz w:val="24"/>
          <w:szCs w:val="24"/>
        </w:rPr>
        <w:t>) s</w:t>
      </w:r>
      <w:r w:rsidR="00EB67D3">
        <w:rPr>
          <w:rFonts w:ascii="Arial" w:hAnsi="Arial" w:cs="Arial"/>
          <w:sz w:val="24"/>
          <w:szCs w:val="24"/>
        </w:rPr>
        <w:t>ay</w:t>
      </w:r>
      <w:r>
        <w:rPr>
          <w:rFonts w:ascii="Arial" w:hAnsi="Arial" w:cs="Arial"/>
          <w:sz w:val="24"/>
          <w:szCs w:val="24"/>
        </w:rPr>
        <w:t xml:space="preserve"> that </w:t>
      </w:r>
      <w:r w:rsidR="00853913">
        <w:rPr>
          <w:rFonts w:ascii="Arial" w:hAnsi="Arial" w:cs="Arial"/>
          <w:sz w:val="24"/>
          <w:szCs w:val="24"/>
        </w:rPr>
        <w:t xml:space="preserve">differentiation </w:t>
      </w:r>
      <w:r w:rsidR="00E61886">
        <w:rPr>
          <w:rFonts w:ascii="Arial" w:hAnsi="Arial" w:cs="Arial"/>
          <w:sz w:val="24"/>
          <w:szCs w:val="24"/>
        </w:rPr>
        <w:t>by task cannot and should not be the goal for teachers. Providing e</w:t>
      </w:r>
      <w:r w:rsidR="0098162E">
        <w:rPr>
          <w:rFonts w:ascii="Arial" w:hAnsi="Arial" w:cs="Arial"/>
          <w:sz w:val="24"/>
          <w:szCs w:val="24"/>
        </w:rPr>
        <w:t>very</w:t>
      </w:r>
      <w:r w:rsidR="00E61886">
        <w:rPr>
          <w:rFonts w:ascii="Arial" w:hAnsi="Arial" w:cs="Arial"/>
          <w:sz w:val="24"/>
          <w:szCs w:val="24"/>
        </w:rPr>
        <w:t xml:space="preserve"> learner </w:t>
      </w:r>
      <w:r w:rsidR="0098162E">
        <w:rPr>
          <w:rFonts w:ascii="Arial" w:hAnsi="Arial" w:cs="Arial"/>
          <w:sz w:val="24"/>
          <w:szCs w:val="24"/>
        </w:rPr>
        <w:t xml:space="preserve">in every lesson </w:t>
      </w:r>
      <w:r w:rsidR="00E61886">
        <w:rPr>
          <w:rFonts w:ascii="Arial" w:hAnsi="Arial" w:cs="Arial"/>
          <w:sz w:val="24"/>
          <w:szCs w:val="24"/>
        </w:rPr>
        <w:t xml:space="preserve">with a </w:t>
      </w:r>
      <w:r w:rsidR="00A03D8C">
        <w:rPr>
          <w:rFonts w:ascii="Arial" w:hAnsi="Arial" w:cs="Arial"/>
          <w:sz w:val="24"/>
          <w:szCs w:val="24"/>
        </w:rPr>
        <w:t xml:space="preserve">personalised </w:t>
      </w:r>
      <w:r w:rsidR="00E61886">
        <w:rPr>
          <w:rFonts w:ascii="Arial" w:hAnsi="Arial" w:cs="Arial"/>
          <w:sz w:val="24"/>
          <w:szCs w:val="24"/>
        </w:rPr>
        <w:t xml:space="preserve">task </w:t>
      </w:r>
      <w:r w:rsidR="00A03D8C">
        <w:rPr>
          <w:rFonts w:ascii="Arial" w:hAnsi="Arial" w:cs="Arial"/>
          <w:sz w:val="24"/>
          <w:szCs w:val="24"/>
        </w:rPr>
        <w:t>is completely unachievabl</w:t>
      </w:r>
      <w:r w:rsidR="00AA0F18">
        <w:rPr>
          <w:rFonts w:ascii="Arial" w:hAnsi="Arial" w:cs="Arial"/>
          <w:sz w:val="24"/>
          <w:szCs w:val="24"/>
        </w:rPr>
        <w:t>e</w:t>
      </w:r>
      <w:r w:rsidR="00A03D8C">
        <w:rPr>
          <w:rFonts w:ascii="Arial" w:hAnsi="Arial" w:cs="Arial"/>
          <w:sz w:val="24"/>
          <w:szCs w:val="24"/>
        </w:rPr>
        <w:t>.</w:t>
      </w:r>
      <w:r w:rsidR="000A1BDD">
        <w:rPr>
          <w:rFonts w:ascii="Arial" w:hAnsi="Arial" w:cs="Arial"/>
          <w:sz w:val="24"/>
          <w:szCs w:val="24"/>
        </w:rPr>
        <w:t xml:space="preserve"> Instead</w:t>
      </w:r>
      <w:r w:rsidR="00AA0F18">
        <w:rPr>
          <w:rFonts w:ascii="Arial" w:hAnsi="Arial" w:cs="Arial"/>
          <w:sz w:val="24"/>
          <w:szCs w:val="24"/>
        </w:rPr>
        <w:t xml:space="preserve"> of this</w:t>
      </w:r>
      <w:r w:rsidR="000A1BDD">
        <w:rPr>
          <w:rFonts w:ascii="Arial" w:hAnsi="Arial" w:cs="Arial"/>
          <w:sz w:val="24"/>
          <w:szCs w:val="24"/>
        </w:rPr>
        <w:t xml:space="preserve">, teachers should </w:t>
      </w:r>
      <w:r w:rsidR="009F55DA">
        <w:rPr>
          <w:rFonts w:ascii="Arial" w:hAnsi="Arial" w:cs="Arial"/>
          <w:sz w:val="24"/>
          <w:szCs w:val="24"/>
        </w:rPr>
        <w:t xml:space="preserve">provide the same task and </w:t>
      </w:r>
      <w:r w:rsidR="000A1BDD">
        <w:rPr>
          <w:rFonts w:ascii="Arial" w:hAnsi="Arial" w:cs="Arial"/>
          <w:sz w:val="24"/>
          <w:szCs w:val="24"/>
        </w:rPr>
        <w:t xml:space="preserve">set </w:t>
      </w:r>
      <w:r w:rsidR="00281199">
        <w:rPr>
          <w:rFonts w:ascii="Arial" w:hAnsi="Arial" w:cs="Arial"/>
          <w:sz w:val="24"/>
          <w:szCs w:val="24"/>
        </w:rPr>
        <w:t xml:space="preserve">the same </w:t>
      </w:r>
      <w:r w:rsidR="000A1BDD">
        <w:rPr>
          <w:rFonts w:ascii="Arial" w:hAnsi="Arial" w:cs="Arial"/>
          <w:sz w:val="24"/>
          <w:szCs w:val="24"/>
        </w:rPr>
        <w:t>high expectations</w:t>
      </w:r>
      <w:r w:rsidR="00281199">
        <w:rPr>
          <w:rFonts w:ascii="Arial" w:hAnsi="Arial" w:cs="Arial"/>
          <w:sz w:val="24"/>
          <w:szCs w:val="24"/>
        </w:rPr>
        <w:t xml:space="preserve"> for all learners</w:t>
      </w:r>
      <w:r w:rsidR="00366831">
        <w:rPr>
          <w:rFonts w:ascii="Arial" w:hAnsi="Arial" w:cs="Arial"/>
          <w:sz w:val="24"/>
          <w:szCs w:val="24"/>
        </w:rPr>
        <w:t>.</w:t>
      </w:r>
      <w:r w:rsidR="001B364E">
        <w:rPr>
          <w:rFonts w:ascii="Arial" w:hAnsi="Arial" w:cs="Arial"/>
          <w:sz w:val="24"/>
          <w:szCs w:val="24"/>
        </w:rPr>
        <w:t xml:space="preserve"> They should then differentiate</w:t>
      </w:r>
      <w:r w:rsidR="00245840">
        <w:rPr>
          <w:rFonts w:ascii="Arial" w:hAnsi="Arial" w:cs="Arial"/>
          <w:sz w:val="24"/>
          <w:szCs w:val="24"/>
        </w:rPr>
        <w:t xml:space="preserve"> by supporting learners</w:t>
      </w:r>
      <w:r w:rsidR="0004027A">
        <w:rPr>
          <w:rFonts w:ascii="Arial" w:hAnsi="Arial" w:cs="Arial"/>
          <w:sz w:val="24"/>
          <w:szCs w:val="24"/>
        </w:rPr>
        <w:t xml:space="preserve"> as needs arise.</w:t>
      </w:r>
    </w:p>
    <w:p w14:paraId="47A242CD" w14:textId="36E98605" w:rsidR="00FB4E3B" w:rsidRDefault="00FB4E3B" w:rsidP="00E542C2">
      <w:pPr>
        <w:rPr>
          <w:rFonts w:ascii="Arial" w:hAnsi="Arial" w:cs="Arial"/>
          <w:sz w:val="24"/>
          <w:szCs w:val="24"/>
        </w:rPr>
      </w:pPr>
    </w:p>
    <w:p w14:paraId="2B6D1A79" w14:textId="722DBF05" w:rsidR="00670C33" w:rsidRDefault="007D2E49" w:rsidP="00E542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Learners with high literacy and numeracy a</w:t>
      </w:r>
      <w:r w:rsidR="00631334">
        <w:rPr>
          <w:rFonts w:ascii="Arial" w:hAnsi="Arial" w:cs="Arial"/>
          <w:sz w:val="24"/>
          <w:szCs w:val="24"/>
        </w:rPr>
        <w:t>bilities</w:t>
      </w:r>
      <w:r w:rsidR="009A32D2">
        <w:rPr>
          <w:rFonts w:ascii="Arial" w:hAnsi="Arial" w:cs="Arial"/>
          <w:sz w:val="24"/>
          <w:szCs w:val="24"/>
        </w:rPr>
        <w:t xml:space="preserve"> </w:t>
      </w:r>
      <w:r w:rsidR="00631334">
        <w:rPr>
          <w:rFonts w:ascii="Arial" w:hAnsi="Arial" w:cs="Arial"/>
          <w:sz w:val="24"/>
          <w:szCs w:val="24"/>
        </w:rPr>
        <w:t xml:space="preserve">have </w:t>
      </w:r>
      <w:r w:rsidR="00917012">
        <w:rPr>
          <w:rFonts w:ascii="Arial" w:hAnsi="Arial" w:cs="Arial"/>
          <w:sz w:val="24"/>
          <w:szCs w:val="24"/>
        </w:rPr>
        <w:t xml:space="preserve">a </w:t>
      </w:r>
      <w:r w:rsidR="009A32D2">
        <w:rPr>
          <w:rFonts w:ascii="Arial" w:hAnsi="Arial" w:cs="Arial"/>
          <w:sz w:val="24"/>
          <w:szCs w:val="24"/>
        </w:rPr>
        <w:t xml:space="preserve">good chance of </w:t>
      </w:r>
      <w:r w:rsidR="00631334">
        <w:rPr>
          <w:rFonts w:ascii="Arial" w:hAnsi="Arial" w:cs="Arial"/>
          <w:sz w:val="24"/>
          <w:szCs w:val="24"/>
        </w:rPr>
        <w:t>reach</w:t>
      </w:r>
      <w:r w:rsidR="009A32D2">
        <w:rPr>
          <w:rFonts w:ascii="Arial" w:hAnsi="Arial" w:cs="Arial"/>
          <w:sz w:val="24"/>
          <w:szCs w:val="24"/>
        </w:rPr>
        <w:t>ing</w:t>
      </w:r>
      <w:r w:rsidR="00631334">
        <w:rPr>
          <w:rFonts w:ascii="Arial" w:hAnsi="Arial" w:cs="Arial"/>
          <w:sz w:val="24"/>
          <w:szCs w:val="24"/>
        </w:rPr>
        <w:t xml:space="preserve"> their full po</w:t>
      </w:r>
      <w:r w:rsidR="009A32D2">
        <w:rPr>
          <w:rFonts w:ascii="Arial" w:hAnsi="Arial" w:cs="Arial"/>
          <w:sz w:val="24"/>
          <w:szCs w:val="24"/>
        </w:rPr>
        <w:t>tential after leaving school</w:t>
      </w:r>
      <w:r w:rsidR="00152316">
        <w:rPr>
          <w:rFonts w:ascii="Arial" w:hAnsi="Arial" w:cs="Arial"/>
          <w:sz w:val="24"/>
          <w:szCs w:val="24"/>
        </w:rPr>
        <w:t xml:space="preserve">. This is why raising </w:t>
      </w:r>
      <w:r w:rsidR="00E04F02">
        <w:rPr>
          <w:rFonts w:ascii="Arial" w:hAnsi="Arial" w:cs="Arial"/>
          <w:sz w:val="24"/>
          <w:szCs w:val="24"/>
        </w:rPr>
        <w:t>literacy and numeracy standards is a priority</w:t>
      </w:r>
      <w:r w:rsidR="00152316">
        <w:rPr>
          <w:rFonts w:ascii="Arial" w:hAnsi="Arial" w:cs="Arial"/>
          <w:sz w:val="24"/>
          <w:szCs w:val="24"/>
        </w:rPr>
        <w:t xml:space="preserve"> (Welsh Government, 2013, 2).</w:t>
      </w:r>
    </w:p>
    <w:p w14:paraId="595F8A06" w14:textId="413EE9BD" w:rsidR="00A23AB2" w:rsidRDefault="00A23AB2" w:rsidP="00E542C2">
      <w:pPr>
        <w:rPr>
          <w:rFonts w:ascii="Arial" w:hAnsi="Arial" w:cs="Arial"/>
          <w:sz w:val="24"/>
          <w:szCs w:val="24"/>
        </w:rPr>
      </w:pPr>
    </w:p>
    <w:p w14:paraId="2599BE2B" w14:textId="3F40E77B" w:rsidR="00A23AB2" w:rsidRDefault="00634D59" w:rsidP="00E542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0374F4">
        <w:rPr>
          <w:rFonts w:ascii="Arial" w:hAnsi="Arial" w:cs="Arial"/>
          <w:sz w:val="24"/>
          <w:szCs w:val="24"/>
        </w:rPr>
        <w:t xml:space="preserve"> seating plan </w:t>
      </w:r>
      <w:r w:rsidR="00132A09">
        <w:rPr>
          <w:rFonts w:ascii="Arial" w:hAnsi="Arial" w:cs="Arial"/>
          <w:sz w:val="24"/>
          <w:szCs w:val="24"/>
        </w:rPr>
        <w:t xml:space="preserve">has been generated </w:t>
      </w:r>
      <w:r w:rsidR="00B8597D">
        <w:rPr>
          <w:rFonts w:ascii="Arial" w:hAnsi="Arial" w:cs="Arial"/>
          <w:sz w:val="24"/>
          <w:szCs w:val="24"/>
        </w:rPr>
        <w:t>for learners</w:t>
      </w:r>
      <w:r w:rsidR="00E44985">
        <w:rPr>
          <w:rFonts w:ascii="Arial" w:hAnsi="Arial" w:cs="Arial"/>
          <w:sz w:val="24"/>
          <w:szCs w:val="24"/>
        </w:rPr>
        <w:t xml:space="preserve"> following my scheme of work</w:t>
      </w:r>
      <w:r w:rsidR="00B8597D">
        <w:rPr>
          <w:rFonts w:ascii="Arial" w:hAnsi="Arial" w:cs="Arial"/>
          <w:sz w:val="24"/>
          <w:szCs w:val="24"/>
        </w:rPr>
        <w:t xml:space="preserve">, however, it is simply to separate those that </w:t>
      </w:r>
      <w:r w:rsidR="008D6370">
        <w:rPr>
          <w:rFonts w:ascii="Arial" w:hAnsi="Arial" w:cs="Arial"/>
          <w:sz w:val="24"/>
          <w:szCs w:val="24"/>
        </w:rPr>
        <w:t xml:space="preserve">may </w:t>
      </w:r>
      <w:r w:rsidR="00BA0FB4">
        <w:rPr>
          <w:rFonts w:ascii="Arial" w:hAnsi="Arial" w:cs="Arial"/>
          <w:sz w:val="24"/>
          <w:szCs w:val="24"/>
        </w:rPr>
        <w:t xml:space="preserve">try to </w:t>
      </w:r>
      <w:r w:rsidR="008D6370">
        <w:rPr>
          <w:rFonts w:ascii="Arial" w:hAnsi="Arial" w:cs="Arial"/>
          <w:sz w:val="24"/>
          <w:szCs w:val="24"/>
        </w:rPr>
        <w:t>cause a disruptio</w:t>
      </w:r>
      <w:r w:rsidR="00BA0FB4">
        <w:rPr>
          <w:rFonts w:ascii="Arial" w:hAnsi="Arial" w:cs="Arial"/>
          <w:sz w:val="24"/>
          <w:szCs w:val="24"/>
        </w:rPr>
        <w:t>n</w:t>
      </w:r>
      <w:r w:rsidR="00DB5AF1">
        <w:rPr>
          <w:rFonts w:ascii="Arial" w:hAnsi="Arial" w:cs="Arial"/>
          <w:sz w:val="24"/>
          <w:szCs w:val="24"/>
        </w:rPr>
        <w:t xml:space="preserve"> during any of the lessons</w:t>
      </w:r>
      <w:r w:rsidR="008D6370">
        <w:rPr>
          <w:rFonts w:ascii="Arial" w:hAnsi="Arial" w:cs="Arial"/>
          <w:sz w:val="24"/>
          <w:szCs w:val="24"/>
        </w:rPr>
        <w:t>.</w:t>
      </w:r>
      <w:r w:rsidR="00F029FA">
        <w:rPr>
          <w:rFonts w:ascii="Arial" w:hAnsi="Arial" w:cs="Arial"/>
          <w:sz w:val="24"/>
          <w:szCs w:val="24"/>
        </w:rPr>
        <w:t xml:space="preserve"> </w:t>
      </w:r>
      <w:r w:rsidR="00BE5BE3">
        <w:rPr>
          <w:rFonts w:ascii="Arial" w:hAnsi="Arial" w:cs="Arial"/>
          <w:sz w:val="24"/>
          <w:szCs w:val="24"/>
        </w:rPr>
        <w:t xml:space="preserve">It is important to stress that </w:t>
      </w:r>
      <w:r w:rsidR="001727E2">
        <w:rPr>
          <w:rFonts w:ascii="Arial" w:hAnsi="Arial" w:cs="Arial"/>
          <w:sz w:val="24"/>
          <w:szCs w:val="24"/>
        </w:rPr>
        <w:t>the seating plan does not group learners by ability</w:t>
      </w:r>
      <w:r w:rsidR="00765341">
        <w:rPr>
          <w:rFonts w:ascii="Arial" w:hAnsi="Arial" w:cs="Arial"/>
          <w:sz w:val="24"/>
          <w:szCs w:val="24"/>
        </w:rPr>
        <w:t>.</w:t>
      </w:r>
      <w:r w:rsidR="0056372F">
        <w:rPr>
          <w:rFonts w:ascii="Arial" w:hAnsi="Arial" w:cs="Arial"/>
          <w:sz w:val="24"/>
          <w:szCs w:val="24"/>
        </w:rPr>
        <w:t xml:space="preserve"> Additionally, all learners </w:t>
      </w:r>
      <w:r w:rsidR="00B56FB2">
        <w:rPr>
          <w:rFonts w:ascii="Arial" w:hAnsi="Arial" w:cs="Arial"/>
          <w:sz w:val="24"/>
          <w:szCs w:val="24"/>
        </w:rPr>
        <w:t xml:space="preserve">will receive the same </w:t>
      </w:r>
      <w:r w:rsidR="006D442E">
        <w:rPr>
          <w:rFonts w:ascii="Arial" w:hAnsi="Arial" w:cs="Arial"/>
          <w:sz w:val="24"/>
          <w:szCs w:val="24"/>
        </w:rPr>
        <w:t>worksheets to complete. There is no differentiation by task</w:t>
      </w:r>
      <w:r w:rsidR="00B75338">
        <w:rPr>
          <w:rFonts w:ascii="Arial" w:hAnsi="Arial" w:cs="Arial"/>
          <w:sz w:val="24"/>
          <w:szCs w:val="24"/>
        </w:rPr>
        <w:t xml:space="preserve"> included in the scheme of work</w:t>
      </w:r>
      <w:r w:rsidR="00691C34">
        <w:rPr>
          <w:rFonts w:ascii="Arial" w:hAnsi="Arial" w:cs="Arial"/>
          <w:sz w:val="24"/>
          <w:szCs w:val="24"/>
        </w:rPr>
        <w:t xml:space="preserve">, however, support will be provided as and when needed for those learners </w:t>
      </w:r>
      <w:r w:rsidR="000C5B96">
        <w:rPr>
          <w:rFonts w:ascii="Arial" w:hAnsi="Arial" w:cs="Arial"/>
          <w:sz w:val="24"/>
          <w:szCs w:val="24"/>
        </w:rPr>
        <w:t>that require it.</w:t>
      </w:r>
    </w:p>
    <w:p w14:paraId="4D15079A" w14:textId="77777777" w:rsidR="00EB1335" w:rsidRDefault="00EB1335" w:rsidP="00E542C2">
      <w:pPr>
        <w:rPr>
          <w:rFonts w:ascii="Arial" w:hAnsi="Arial" w:cs="Arial"/>
          <w:sz w:val="24"/>
          <w:szCs w:val="24"/>
        </w:rPr>
      </w:pPr>
    </w:p>
    <w:p w14:paraId="2B9A242D" w14:textId="04B89D50" w:rsidR="00CA4F47" w:rsidRDefault="005B78D0" w:rsidP="005B78D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Within </w:t>
      </w:r>
      <w:r w:rsidR="00B75338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scheme of work</w:t>
      </w:r>
      <w:r w:rsidR="00762486">
        <w:rPr>
          <w:rFonts w:ascii="Arial" w:hAnsi="Arial" w:cs="Arial"/>
          <w:sz w:val="24"/>
          <w:szCs w:val="24"/>
        </w:rPr>
        <w:t>,</w:t>
      </w:r>
      <w:r w:rsidR="00C27694">
        <w:rPr>
          <w:rFonts w:ascii="Arial" w:hAnsi="Arial" w:cs="Arial"/>
          <w:sz w:val="24"/>
          <w:szCs w:val="24"/>
        </w:rPr>
        <w:t xml:space="preserve"> </w:t>
      </w:r>
      <w:r w:rsidR="009514B0">
        <w:rPr>
          <w:rFonts w:ascii="Arial" w:hAnsi="Arial" w:cs="Arial"/>
          <w:sz w:val="24"/>
          <w:szCs w:val="24"/>
        </w:rPr>
        <w:t>all</w:t>
      </w:r>
      <w:r w:rsidR="00762486">
        <w:rPr>
          <w:rFonts w:ascii="Arial" w:hAnsi="Arial" w:cs="Arial"/>
          <w:sz w:val="24"/>
          <w:szCs w:val="24"/>
        </w:rPr>
        <w:t xml:space="preserve"> starter activities </w:t>
      </w:r>
      <w:r w:rsidR="00564B4D">
        <w:rPr>
          <w:rFonts w:ascii="Arial" w:hAnsi="Arial" w:cs="Arial"/>
          <w:sz w:val="24"/>
          <w:szCs w:val="24"/>
        </w:rPr>
        <w:t xml:space="preserve">consist of </w:t>
      </w:r>
      <w:r w:rsidR="00C8216D">
        <w:rPr>
          <w:rFonts w:ascii="Arial" w:hAnsi="Arial" w:cs="Arial"/>
          <w:sz w:val="24"/>
          <w:szCs w:val="24"/>
        </w:rPr>
        <w:t xml:space="preserve">group </w:t>
      </w:r>
      <w:r w:rsidR="00564B4D">
        <w:rPr>
          <w:rFonts w:ascii="Arial" w:hAnsi="Arial" w:cs="Arial"/>
          <w:sz w:val="24"/>
          <w:szCs w:val="24"/>
        </w:rPr>
        <w:t>discussion task</w:t>
      </w:r>
      <w:r w:rsidR="00C8216D">
        <w:rPr>
          <w:rFonts w:ascii="Arial" w:hAnsi="Arial" w:cs="Arial"/>
          <w:sz w:val="24"/>
          <w:szCs w:val="24"/>
        </w:rPr>
        <w:t xml:space="preserve">s </w:t>
      </w:r>
      <w:r w:rsidR="00EA2CC3">
        <w:rPr>
          <w:rFonts w:ascii="Arial" w:hAnsi="Arial" w:cs="Arial"/>
          <w:sz w:val="24"/>
          <w:szCs w:val="24"/>
        </w:rPr>
        <w:t xml:space="preserve">based around </w:t>
      </w:r>
      <w:r w:rsidR="007A69D1">
        <w:rPr>
          <w:rFonts w:ascii="Arial" w:hAnsi="Arial" w:cs="Arial"/>
          <w:sz w:val="24"/>
          <w:szCs w:val="24"/>
        </w:rPr>
        <w:t xml:space="preserve">answering </w:t>
      </w:r>
      <w:r w:rsidR="00EA2CC3">
        <w:rPr>
          <w:rFonts w:ascii="Arial" w:hAnsi="Arial" w:cs="Arial"/>
          <w:sz w:val="24"/>
          <w:szCs w:val="24"/>
        </w:rPr>
        <w:t xml:space="preserve">a </w:t>
      </w:r>
      <w:r w:rsidR="007A69D1">
        <w:rPr>
          <w:rFonts w:ascii="Arial" w:hAnsi="Arial" w:cs="Arial"/>
          <w:sz w:val="24"/>
          <w:szCs w:val="24"/>
        </w:rPr>
        <w:t xml:space="preserve">set </w:t>
      </w:r>
      <w:r w:rsidR="002701A0">
        <w:rPr>
          <w:rFonts w:ascii="Arial" w:hAnsi="Arial" w:cs="Arial"/>
          <w:sz w:val="24"/>
          <w:szCs w:val="24"/>
        </w:rPr>
        <w:t xml:space="preserve">of </w:t>
      </w:r>
      <w:r w:rsidR="00B23A41">
        <w:rPr>
          <w:rFonts w:ascii="Arial" w:hAnsi="Arial" w:cs="Arial"/>
          <w:sz w:val="24"/>
          <w:szCs w:val="24"/>
        </w:rPr>
        <w:t>knowledge probing</w:t>
      </w:r>
      <w:r w:rsidR="002701A0">
        <w:rPr>
          <w:rFonts w:ascii="Arial" w:hAnsi="Arial" w:cs="Arial"/>
          <w:sz w:val="24"/>
          <w:szCs w:val="24"/>
        </w:rPr>
        <w:t xml:space="preserve"> </w:t>
      </w:r>
      <w:r w:rsidR="007A69D1">
        <w:rPr>
          <w:rFonts w:ascii="Arial" w:hAnsi="Arial" w:cs="Arial"/>
          <w:sz w:val="24"/>
          <w:szCs w:val="24"/>
        </w:rPr>
        <w:t xml:space="preserve">questions. These </w:t>
      </w:r>
      <w:r w:rsidR="00B23A41">
        <w:rPr>
          <w:rFonts w:ascii="Arial" w:hAnsi="Arial" w:cs="Arial"/>
          <w:sz w:val="24"/>
          <w:szCs w:val="24"/>
        </w:rPr>
        <w:t>activities are used to</w:t>
      </w:r>
      <w:r w:rsidR="008B2456">
        <w:rPr>
          <w:rFonts w:ascii="Arial" w:hAnsi="Arial" w:cs="Arial"/>
          <w:sz w:val="24"/>
          <w:szCs w:val="24"/>
        </w:rPr>
        <w:t xml:space="preserve"> </w:t>
      </w:r>
      <w:r w:rsidR="00AA6CDF">
        <w:rPr>
          <w:rFonts w:ascii="Arial" w:hAnsi="Arial" w:cs="Arial"/>
          <w:sz w:val="24"/>
          <w:szCs w:val="24"/>
        </w:rPr>
        <w:t xml:space="preserve">engage </w:t>
      </w:r>
      <w:r w:rsidR="009514B0">
        <w:rPr>
          <w:rFonts w:ascii="Arial" w:hAnsi="Arial" w:cs="Arial"/>
          <w:sz w:val="24"/>
          <w:szCs w:val="24"/>
        </w:rPr>
        <w:t xml:space="preserve">learners </w:t>
      </w:r>
      <w:r w:rsidR="008B2456">
        <w:rPr>
          <w:rFonts w:ascii="Arial" w:hAnsi="Arial" w:cs="Arial"/>
          <w:sz w:val="24"/>
          <w:szCs w:val="24"/>
        </w:rPr>
        <w:t xml:space="preserve">right </w:t>
      </w:r>
      <w:r w:rsidR="00B23A41">
        <w:rPr>
          <w:rFonts w:ascii="Arial" w:hAnsi="Arial" w:cs="Arial"/>
          <w:sz w:val="24"/>
          <w:szCs w:val="24"/>
        </w:rPr>
        <w:t xml:space="preserve">from the </w:t>
      </w:r>
      <w:r w:rsidR="008B2456">
        <w:rPr>
          <w:rFonts w:ascii="Arial" w:hAnsi="Arial" w:cs="Arial"/>
          <w:sz w:val="24"/>
          <w:szCs w:val="24"/>
        </w:rPr>
        <w:t>star</w:t>
      </w:r>
      <w:r w:rsidR="00AB5047">
        <w:rPr>
          <w:rFonts w:ascii="Arial" w:hAnsi="Arial" w:cs="Arial"/>
          <w:sz w:val="24"/>
          <w:szCs w:val="24"/>
        </w:rPr>
        <w:t>t</w:t>
      </w:r>
      <w:r w:rsidR="008B2456">
        <w:rPr>
          <w:rFonts w:ascii="Arial" w:hAnsi="Arial" w:cs="Arial"/>
          <w:sz w:val="24"/>
          <w:szCs w:val="24"/>
        </w:rPr>
        <w:t>,</w:t>
      </w:r>
      <w:r w:rsidR="007A69D1">
        <w:rPr>
          <w:rFonts w:ascii="Arial" w:hAnsi="Arial" w:cs="Arial"/>
          <w:sz w:val="24"/>
          <w:szCs w:val="24"/>
        </w:rPr>
        <w:t xml:space="preserve"> to </w:t>
      </w:r>
      <w:r w:rsidR="00176A5B">
        <w:rPr>
          <w:rFonts w:ascii="Arial" w:hAnsi="Arial" w:cs="Arial"/>
          <w:sz w:val="24"/>
          <w:szCs w:val="24"/>
        </w:rPr>
        <w:t xml:space="preserve">set the </w:t>
      </w:r>
      <w:r w:rsidR="001C02A6">
        <w:rPr>
          <w:rFonts w:ascii="Arial" w:hAnsi="Arial" w:cs="Arial"/>
          <w:sz w:val="24"/>
          <w:szCs w:val="24"/>
        </w:rPr>
        <w:t xml:space="preserve">desired </w:t>
      </w:r>
      <w:r w:rsidR="00176A5B">
        <w:rPr>
          <w:rFonts w:ascii="Arial" w:hAnsi="Arial" w:cs="Arial"/>
          <w:sz w:val="24"/>
          <w:szCs w:val="24"/>
        </w:rPr>
        <w:t xml:space="preserve">tone and pace </w:t>
      </w:r>
      <w:r w:rsidR="00AB5047">
        <w:rPr>
          <w:rFonts w:ascii="Arial" w:hAnsi="Arial" w:cs="Arial"/>
          <w:sz w:val="24"/>
          <w:szCs w:val="24"/>
        </w:rPr>
        <w:t>and</w:t>
      </w:r>
      <w:r w:rsidR="00176A5B">
        <w:rPr>
          <w:rFonts w:ascii="Arial" w:hAnsi="Arial" w:cs="Arial"/>
          <w:sz w:val="24"/>
          <w:szCs w:val="24"/>
        </w:rPr>
        <w:t xml:space="preserve"> to </w:t>
      </w:r>
      <w:r w:rsidR="00B23A41">
        <w:rPr>
          <w:rFonts w:ascii="Arial" w:hAnsi="Arial" w:cs="Arial"/>
          <w:sz w:val="24"/>
          <w:szCs w:val="24"/>
        </w:rPr>
        <w:t xml:space="preserve">give learners an idea about the </w:t>
      </w:r>
      <w:r w:rsidR="007A69D1">
        <w:rPr>
          <w:rFonts w:ascii="Arial" w:hAnsi="Arial" w:cs="Arial"/>
          <w:sz w:val="24"/>
          <w:szCs w:val="24"/>
        </w:rPr>
        <w:t xml:space="preserve">content of </w:t>
      </w:r>
      <w:r w:rsidR="00AB5047">
        <w:rPr>
          <w:rFonts w:ascii="Arial" w:hAnsi="Arial" w:cs="Arial"/>
          <w:sz w:val="24"/>
          <w:szCs w:val="24"/>
        </w:rPr>
        <w:t>each</w:t>
      </w:r>
      <w:r w:rsidR="007A69D1">
        <w:rPr>
          <w:rFonts w:ascii="Arial" w:hAnsi="Arial" w:cs="Arial"/>
          <w:sz w:val="24"/>
          <w:szCs w:val="24"/>
        </w:rPr>
        <w:t xml:space="preserve"> lesson</w:t>
      </w:r>
      <w:r w:rsidR="00AA6CDF">
        <w:rPr>
          <w:rFonts w:ascii="Arial" w:hAnsi="Arial" w:cs="Arial"/>
          <w:sz w:val="24"/>
          <w:szCs w:val="24"/>
        </w:rPr>
        <w:t xml:space="preserve">. </w:t>
      </w:r>
      <w:r w:rsidR="00CB6E68">
        <w:rPr>
          <w:rFonts w:ascii="Arial" w:hAnsi="Arial" w:cs="Arial"/>
          <w:sz w:val="24"/>
          <w:szCs w:val="24"/>
        </w:rPr>
        <w:t xml:space="preserve">These </w:t>
      </w:r>
      <w:r w:rsidR="00916854">
        <w:rPr>
          <w:rFonts w:ascii="Arial" w:hAnsi="Arial" w:cs="Arial"/>
          <w:sz w:val="24"/>
          <w:szCs w:val="24"/>
        </w:rPr>
        <w:t xml:space="preserve">short discussions </w:t>
      </w:r>
      <w:r w:rsidR="000D4DA8">
        <w:rPr>
          <w:rFonts w:ascii="Arial" w:hAnsi="Arial" w:cs="Arial"/>
          <w:sz w:val="24"/>
          <w:szCs w:val="24"/>
        </w:rPr>
        <w:t xml:space="preserve">will </w:t>
      </w:r>
      <w:r w:rsidR="00102F46">
        <w:rPr>
          <w:rFonts w:ascii="Arial" w:hAnsi="Arial" w:cs="Arial"/>
          <w:sz w:val="24"/>
          <w:szCs w:val="24"/>
        </w:rPr>
        <w:t xml:space="preserve">always </w:t>
      </w:r>
      <w:r w:rsidR="00D34221">
        <w:rPr>
          <w:rFonts w:ascii="Arial" w:hAnsi="Arial" w:cs="Arial"/>
          <w:sz w:val="24"/>
          <w:szCs w:val="24"/>
        </w:rPr>
        <w:t xml:space="preserve">immediately </w:t>
      </w:r>
      <w:r w:rsidR="000D4DA8">
        <w:rPr>
          <w:rFonts w:ascii="Arial" w:hAnsi="Arial" w:cs="Arial"/>
          <w:sz w:val="24"/>
          <w:szCs w:val="24"/>
        </w:rPr>
        <w:t xml:space="preserve">be </w:t>
      </w:r>
      <w:r w:rsidR="00102F46">
        <w:rPr>
          <w:rFonts w:ascii="Arial" w:hAnsi="Arial" w:cs="Arial"/>
          <w:sz w:val="24"/>
          <w:szCs w:val="24"/>
        </w:rPr>
        <w:t xml:space="preserve">followed by teacher-led feedback and </w:t>
      </w:r>
      <w:r w:rsidR="00D453BA">
        <w:rPr>
          <w:rFonts w:ascii="Arial" w:hAnsi="Arial" w:cs="Arial"/>
          <w:sz w:val="24"/>
          <w:szCs w:val="24"/>
        </w:rPr>
        <w:t xml:space="preserve">directed </w:t>
      </w:r>
      <w:r w:rsidR="00102F46">
        <w:rPr>
          <w:rFonts w:ascii="Arial" w:hAnsi="Arial" w:cs="Arial"/>
          <w:sz w:val="24"/>
          <w:szCs w:val="24"/>
        </w:rPr>
        <w:t>questioning</w:t>
      </w:r>
      <w:r w:rsidR="0029032F">
        <w:rPr>
          <w:rFonts w:ascii="Arial" w:hAnsi="Arial" w:cs="Arial"/>
          <w:sz w:val="24"/>
          <w:szCs w:val="24"/>
        </w:rPr>
        <w:t>,</w:t>
      </w:r>
      <w:r w:rsidR="00F457B9">
        <w:rPr>
          <w:rFonts w:ascii="Arial" w:hAnsi="Arial" w:cs="Arial"/>
          <w:sz w:val="24"/>
          <w:szCs w:val="24"/>
        </w:rPr>
        <w:t xml:space="preserve"> </w:t>
      </w:r>
      <w:r w:rsidR="00035BAB">
        <w:rPr>
          <w:rFonts w:ascii="Arial" w:hAnsi="Arial" w:cs="Arial"/>
          <w:sz w:val="24"/>
          <w:szCs w:val="24"/>
        </w:rPr>
        <w:t>as a form of</w:t>
      </w:r>
      <w:r w:rsidR="00F457B9">
        <w:rPr>
          <w:rFonts w:ascii="Arial" w:hAnsi="Arial" w:cs="Arial"/>
          <w:sz w:val="24"/>
          <w:szCs w:val="24"/>
        </w:rPr>
        <w:t xml:space="preserve"> </w:t>
      </w:r>
      <w:r w:rsidR="00D34221">
        <w:rPr>
          <w:rFonts w:ascii="Arial" w:hAnsi="Arial" w:cs="Arial"/>
          <w:sz w:val="24"/>
          <w:szCs w:val="24"/>
        </w:rPr>
        <w:t>assess</w:t>
      </w:r>
      <w:r w:rsidR="00F457B9">
        <w:rPr>
          <w:rFonts w:ascii="Arial" w:hAnsi="Arial" w:cs="Arial"/>
          <w:sz w:val="24"/>
          <w:szCs w:val="24"/>
        </w:rPr>
        <w:t>ment for learnin</w:t>
      </w:r>
      <w:r w:rsidR="00035BAB">
        <w:rPr>
          <w:rFonts w:ascii="Arial" w:hAnsi="Arial" w:cs="Arial"/>
          <w:sz w:val="24"/>
          <w:szCs w:val="24"/>
        </w:rPr>
        <w:t>g</w:t>
      </w:r>
      <w:r w:rsidR="00F457B9">
        <w:rPr>
          <w:rFonts w:ascii="Arial" w:hAnsi="Arial" w:cs="Arial"/>
          <w:sz w:val="24"/>
          <w:szCs w:val="24"/>
        </w:rPr>
        <w:t>.</w:t>
      </w:r>
      <w:r w:rsidR="00D34221">
        <w:rPr>
          <w:rFonts w:ascii="Arial" w:hAnsi="Arial" w:cs="Arial"/>
          <w:sz w:val="24"/>
          <w:szCs w:val="24"/>
        </w:rPr>
        <w:t xml:space="preserve"> </w:t>
      </w:r>
      <w:r w:rsidR="00E87F00">
        <w:rPr>
          <w:rFonts w:ascii="Arial" w:hAnsi="Arial" w:cs="Arial"/>
          <w:sz w:val="24"/>
          <w:szCs w:val="24"/>
        </w:rPr>
        <w:t xml:space="preserve">Learners </w:t>
      </w:r>
      <w:r w:rsidR="00554EE8">
        <w:rPr>
          <w:rFonts w:ascii="Arial" w:hAnsi="Arial" w:cs="Arial"/>
          <w:sz w:val="24"/>
          <w:szCs w:val="24"/>
        </w:rPr>
        <w:t>will be</w:t>
      </w:r>
      <w:r w:rsidR="00E87F00">
        <w:rPr>
          <w:rFonts w:ascii="Arial" w:hAnsi="Arial" w:cs="Arial"/>
          <w:sz w:val="24"/>
          <w:szCs w:val="24"/>
        </w:rPr>
        <w:t xml:space="preserve"> selected to answer randomly rather than</w:t>
      </w:r>
      <w:r w:rsidR="008B37E0">
        <w:rPr>
          <w:rFonts w:ascii="Arial" w:hAnsi="Arial" w:cs="Arial"/>
          <w:sz w:val="24"/>
          <w:szCs w:val="24"/>
        </w:rPr>
        <w:t xml:space="preserve"> being asked </w:t>
      </w:r>
      <w:r w:rsidR="00851A45">
        <w:rPr>
          <w:rFonts w:ascii="Arial" w:hAnsi="Arial" w:cs="Arial"/>
          <w:sz w:val="24"/>
          <w:szCs w:val="24"/>
        </w:rPr>
        <w:t xml:space="preserve">only </w:t>
      </w:r>
      <w:r w:rsidR="008B37E0">
        <w:rPr>
          <w:rFonts w:ascii="Arial" w:hAnsi="Arial" w:cs="Arial"/>
          <w:sz w:val="24"/>
          <w:szCs w:val="24"/>
        </w:rPr>
        <w:t xml:space="preserve">if they have their hand up. </w:t>
      </w:r>
      <w:r w:rsidR="009456FD">
        <w:rPr>
          <w:rFonts w:ascii="Arial" w:hAnsi="Arial" w:cs="Arial"/>
          <w:sz w:val="24"/>
          <w:szCs w:val="24"/>
        </w:rPr>
        <w:t xml:space="preserve">These valuable opportunities </w:t>
      </w:r>
      <w:r w:rsidR="007C1A1C">
        <w:rPr>
          <w:rFonts w:ascii="Arial" w:hAnsi="Arial" w:cs="Arial"/>
          <w:sz w:val="24"/>
          <w:szCs w:val="24"/>
        </w:rPr>
        <w:t xml:space="preserve">for engagement will </w:t>
      </w:r>
      <w:r w:rsidR="00DF7D67">
        <w:rPr>
          <w:rFonts w:ascii="Arial" w:hAnsi="Arial" w:cs="Arial"/>
          <w:sz w:val="24"/>
          <w:szCs w:val="24"/>
        </w:rPr>
        <w:t xml:space="preserve">help teachers </w:t>
      </w:r>
      <w:r w:rsidR="007320C0">
        <w:rPr>
          <w:rFonts w:ascii="Arial" w:hAnsi="Arial" w:cs="Arial"/>
          <w:sz w:val="24"/>
          <w:szCs w:val="24"/>
        </w:rPr>
        <w:t xml:space="preserve">both </w:t>
      </w:r>
      <w:r w:rsidR="00EA5800">
        <w:rPr>
          <w:rFonts w:ascii="Arial" w:hAnsi="Arial" w:cs="Arial"/>
          <w:sz w:val="24"/>
          <w:szCs w:val="24"/>
        </w:rPr>
        <w:t>instil a culture of high expectation</w:t>
      </w:r>
      <w:r w:rsidR="00BD3871">
        <w:rPr>
          <w:rFonts w:ascii="Arial" w:hAnsi="Arial" w:cs="Arial"/>
          <w:sz w:val="24"/>
          <w:szCs w:val="24"/>
        </w:rPr>
        <w:t xml:space="preserve"> and </w:t>
      </w:r>
      <w:r w:rsidR="00DF7D67">
        <w:rPr>
          <w:rFonts w:ascii="Arial" w:hAnsi="Arial" w:cs="Arial"/>
          <w:sz w:val="24"/>
          <w:szCs w:val="24"/>
        </w:rPr>
        <w:t xml:space="preserve">develop a </w:t>
      </w:r>
      <w:r w:rsidR="008E1139">
        <w:rPr>
          <w:rFonts w:ascii="Arial" w:hAnsi="Arial" w:cs="Arial"/>
          <w:sz w:val="24"/>
          <w:szCs w:val="24"/>
        </w:rPr>
        <w:t xml:space="preserve">good relationship </w:t>
      </w:r>
      <w:r w:rsidR="007320C0">
        <w:rPr>
          <w:rFonts w:ascii="Arial" w:hAnsi="Arial" w:cs="Arial"/>
          <w:sz w:val="24"/>
          <w:szCs w:val="24"/>
        </w:rPr>
        <w:t xml:space="preserve">with learners by </w:t>
      </w:r>
      <w:r w:rsidR="007D3FA2">
        <w:rPr>
          <w:rFonts w:ascii="Arial" w:hAnsi="Arial" w:cs="Arial"/>
          <w:sz w:val="24"/>
          <w:szCs w:val="24"/>
        </w:rPr>
        <w:t>show</w:t>
      </w:r>
      <w:r w:rsidR="00BD3871">
        <w:rPr>
          <w:rFonts w:ascii="Arial" w:hAnsi="Arial" w:cs="Arial"/>
          <w:sz w:val="24"/>
          <w:szCs w:val="24"/>
        </w:rPr>
        <w:t>ing them</w:t>
      </w:r>
      <w:r w:rsidR="008E1139">
        <w:rPr>
          <w:rFonts w:ascii="Arial" w:hAnsi="Arial" w:cs="Arial"/>
          <w:sz w:val="24"/>
          <w:szCs w:val="24"/>
        </w:rPr>
        <w:t xml:space="preserve"> </w:t>
      </w:r>
      <w:r w:rsidR="007D3FA2">
        <w:rPr>
          <w:rFonts w:ascii="Arial" w:hAnsi="Arial" w:cs="Arial"/>
          <w:sz w:val="24"/>
          <w:szCs w:val="24"/>
        </w:rPr>
        <w:t>that the</w:t>
      </w:r>
      <w:r w:rsidR="00C25E23">
        <w:rPr>
          <w:rFonts w:ascii="Arial" w:hAnsi="Arial" w:cs="Arial"/>
          <w:sz w:val="24"/>
          <w:szCs w:val="24"/>
        </w:rPr>
        <w:t xml:space="preserve">ir </w:t>
      </w:r>
      <w:r w:rsidR="009A54C6">
        <w:rPr>
          <w:rFonts w:ascii="Arial" w:hAnsi="Arial" w:cs="Arial"/>
          <w:sz w:val="24"/>
          <w:szCs w:val="24"/>
        </w:rPr>
        <w:t xml:space="preserve">opinions and </w:t>
      </w:r>
      <w:r w:rsidR="00C25E23">
        <w:rPr>
          <w:rFonts w:ascii="Arial" w:hAnsi="Arial" w:cs="Arial"/>
          <w:sz w:val="24"/>
          <w:szCs w:val="24"/>
        </w:rPr>
        <w:t xml:space="preserve">education </w:t>
      </w:r>
      <w:r w:rsidR="009A54C6">
        <w:rPr>
          <w:rFonts w:ascii="Arial" w:hAnsi="Arial" w:cs="Arial"/>
          <w:sz w:val="24"/>
          <w:szCs w:val="24"/>
        </w:rPr>
        <w:t>are important.</w:t>
      </w:r>
      <w:r w:rsidR="008E1139">
        <w:rPr>
          <w:rFonts w:ascii="Arial" w:hAnsi="Arial" w:cs="Arial"/>
          <w:sz w:val="24"/>
          <w:szCs w:val="24"/>
        </w:rPr>
        <w:t xml:space="preserve"> With encouragement, l</w:t>
      </w:r>
      <w:r w:rsidR="00102F46">
        <w:rPr>
          <w:rFonts w:ascii="Arial" w:hAnsi="Arial" w:cs="Arial"/>
          <w:sz w:val="24"/>
          <w:szCs w:val="24"/>
        </w:rPr>
        <w:t xml:space="preserve">earners </w:t>
      </w:r>
      <w:r w:rsidR="008E1139">
        <w:rPr>
          <w:rFonts w:ascii="Arial" w:hAnsi="Arial" w:cs="Arial"/>
          <w:sz w:val="24"/>
          <w:szCs w:val="24"/>
        </w:rPr>
        <w:t xml:space="preserve">will be prompted to </w:t>
      </w:r>
      <w:r w:rsidR="00056BC1">
        <w:rPr>
          <w:rFonts w:ascii="Arial" w:hAnsi="Arial" w:cs="Arial"/>
          <w:sz w:val="24"/>
          <w:szCs w:val="24"/>
        </w:rPr>
        <w:t xml:space="preserve">develop </w:t>
      </w:r>
      <w:r w:rsidR="00A37DD7">
        <w:rPr>
          <w:rFonts w:ascii="Arial" w:hAnsi="Arial" w:cs="Arial"/>
          <w:sz w:val="24"/>
          <w:szCs w:val="24"/>
        </w:rPr>
        <w:t>weak or incomplete</w:t>
      </w:r>
      <w:r w:rsidR="00D453BA">
        <w:rPr>
          <w:rFonts w:ascii="Arial" w:hAnsi="Arial" w:cs="Arial"/>
          <w:sz w:val="24"/>
          <w:szCs w:val="24"/>
        </w:rPr>
        <w:t xml:space="preserve"> answers</w:t>
      </w:r>
      <w:r w:rsidR="003D390A">
        <w:rPr>
          <w:rFonts w:ascii="Arial" w:hAnsi="Arial" w:cs="Arial"/>
          <w:sz w:val="24"/>
          <w:szCs w:val="24"/>
        </w:rPr>
        <w:t xml:space="preserve"> and will receive praise when they show effort</w:t>
      </w:r>
      <w:r w:rsidR="00332D4B">
        <w:rPr>
          <w:rFonts w:ascii="Arial" w:hAnsi="Arial" w:cs="Arial"/>
          <w:sz w:val="24"/>
          <w:szCs w:val="24"/>
        </w:rPr>
        <w:t>.</w:t>
      </w:r>
    </w:p>
    <w:p w14:paraId="3AB64924" w14:textId="526AF228" w:rsidR="00CA4F47" w:rsidRDefault="00CA4F47" w:rsidP="005B78D0">
      <w:pPr>
        <w:rPr>
          <w:rFonts w:ascii="Arial" w:hAnsi="Arial" w:cs="Arial"/>
          <w:sz w:val="24"/>
          <w:szCs w:val="24"/>
        </w:rPr>
      </w:pPr>
    </w:p>
    <w:p w14:paraId="6BD8BD33" w14:textId="799FFB8B" w:rsidR="003458C9" w:rsidRDefault="00BE7B4E" w:rsidP="005B78D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completing a starter activity, my scheme of work focuses on </w:t>
      </w:r>
      <w:r w:rsidR="009E1DC3">
        <w:rPr>
          <w:rFonts w:ascii="Arial" w:hAnsi="Arial" w:cs="Arial"/>
          <w:sz w:val="24"/>
          <w:szCs w:val="24"/>
        </w:rPr>
        <w:t xml:space="preserve">outlining the learning objectives. This ensures that learners know exactly what they are going to be taught </w:t>
      </w:r>
      <w:r w:rsidR="00127832">
        <w:rPr>
          <w:rFonts w:ascii="Arial" w:hAnsi="Arial" w:cs="Arial"/>
          <w:sz w:val="24"/>
          <w:szCs w:val="24"/>
        </w:rPr>
        <w:t xml:space="preserve">during the lesson </w:t>
      </w:r>
      <w:r w:rsidR="00D82E56">
        <w:rPr>
          <w:rFonts w:ascii="Arial" w:hAnsi="Arial" w:cs="Arial"/>
          <w:sz w:val="24"/>
          <w:szCs w:val="24"/>
        </w:rPr>
        <w:t xml:space="preserve">and </w:t>
      </w:r>
      <w:r w:rsidR="00127832">
        <w:rPr>
          <w:rFonts w:ascii="Arial" w:hAnsi="Arial" w:cs="Arial"/>
          <w:sz w:val="24"/>
          <w:szCs w:val="24"/>
        </w:rPr>
        <w:t>what tasks they will be able to carry out upon completion</w:t>
      </w:r>
      <w:r w:rsidR="00590C80">
        <w:rPr>
          <w:rFonts w:ascii="Arial" w:hAnsi="Arial" w:cs="Arial"/>
          <w:sz w:val="24"/>
          <w:szCs w:val="24"/>
        </w:rPr>
        <w:t xml:space="preserve">. </w:t>
      </w:r>
      <w:r w:rsidR="00B84985">
        <w:rPr>
          <w:rFonts w:ascii="Arial" w:hAnsi="Arial" w:cs="Arial"/>
          <w:sz w:val="24"/>
          <w:szCs w:val="24"/>
        </w:rPr>
        <w:t xml:space="preserve">At the end of the lesson, </w:t>
      </w:r>
      <w:r w:rsidR="00C25C36">
        <w:rPr>
          <w:rFonts w:ascii="Arial" w:hAnsi="Arial" w:cs="Arial"/>
          <w:sz w:val="24"/>
          <w:szCs w:val="24"/>
        </w:rPr>
        <w:t xml:space="preserve">the learning objectives </w:t>
      </w:r>
      <w:r w:rsidR="00DC7E67">
        <w:rPr>
          <w:rFonts w:ascii="Arial" w:hAnsi="Arial" w:cs="Arial"/>
          <w:sz w:val="24"/>
          <w:szCs w:val="24"/>
        </w:rPr>
        <w:t>will be revisited</w:t>
      </w:r>
      <w:r w:rsidR="00CF5D93">
        <w:rPr>
          <w:rFonts w:ascii="Arial" w:hAnsi="Arial" w:cs="Arial"/>
          <w:sz w:val="24"/>
          <w:szCs w:val="24"/>
        </w:rPr>
        <w:t xml:space="preserve">. This will </w:t>
      </w:r>
      <w:r w:rsidR="00DC7E67">
        <w:rPr>
          <w:rFonts w:ascii="Arial" w:hAnsi="Arial" w:cs="Arial"/>
          <w:sz w:val="24"/>
          <w:szCs w:val="24"/>
        </w:rPr>
        <w:t>enabl</w:t>
      </w:r>
      <w:r w:rsidR="00CF5D93">
        <w:rPr>
          <w:rFonts w:ascii="Arial" w:hAnsi="Arial" w:cs="Arial"/>
          <w:sz w:val="24"/>
          <w:szCs w:val="24"/>
        </w:rPr>
        <w:t>e</w:t>
      </w:r>
      <w:r w:rsidR="00DC7E67">
        <w:rPr>
          <w:rFonts w:ascii="Arial" w:hAnsi="Arial" w:cs="Arial"/>
          <w:sz w:val="24"/>
          <w:szCs w:val="24"/>
        </w:rPr>
        <w:t xml:space="preserve"> </w:t>
      </w:r>
      <w:r w:rsidR="00B84985">
        <w:rPr>
          <w:rFonts w:ascii="Arial" w:hAnsi="Arial" w:cs="Arial"/>
          <w:sz w:val="24"/>
          <w:szCs w:val="24"/>
        </w:rPr>
        <w:t xml:space="preserve">learners </w:t>
      </w:r>
      <w:r w:rsidR="00DC7E67">
        <w:rPr>
          <w:rFonts w:ascii="Arial" w:hAnsi="Arial" w:cs="Arial"/>
          <w:sz w:val="24"/>
          <w:szCs w:val="24"/>
        </w:rPr>
        <w:t xml:space="preserve">to reflect </w:t>
      </w:r>
      <w:r w:rsidR="00CF5D93">
        <w:rPr>
          <w:rFonts w:ascii="Arial" w:hAnsi="Arial" w:cs="Arial"/>
          <w:sz w:val="24"/>
          <w:szCs w:val="24"/>
        </w:rPr>
        <w:t>up</w:t>
      </w:r>
      <w:r w:rsidR="00DC7E67">
        <w:rPr>
          <w:rFonts w:ascii="Arial" w:hAnsi="Arial" w:cs="Arial"/>
          <w:sz w:val="24"/>
          <w:szCs w:val="24"/>
        </w:rPr>
        <w:t>on their own progress</w:t>
      </w:r>
      <w:r w:rsidR="00CF5D93">
        <w:rPr>
          <w:rFonts w:ascii="Arial" w:hAnsi="Arial" w:cs="Arial"/>
          <w:sz w:val="24"/>
          <w:szCs w:val="24"/>
        </w:rPr>
        <w:t xml:space="preserve"> and </w:t>
      </w:r>
      <w:r w:rsidR="006F5EC2">
        <w:rPr>
          <w:rFonts w:ascii="Arial" w:hAnsi="Arial" w:cs="Arial"/>
          <w:sz w:val="24"/>
          <w:szCs w:val="24"/>
        </w:rPr>
        <w:t xml:space="preserve">identify any problems that may </w:t>
      </w:r>
      <w:r w:rsidR="003E14B3">
        <w:rPr>
          <w:rFonts w:ascii="Arial" w:hAnsi="Arial" w:cs="Arial"/>
          <w:sz w:val="24"/>
          <w:szCs w:val="24"/>
        </w:rPr>
        <w:t xml:space="preserve">have </w:t>
      </w:r>
      <w:r w:rsidR="006F5EC2">
        <w:rPr>
          <w:rFonts w:ascii="Arial" w:hAnsi="Arial" w:cs="Arial"/>
          <w:sz w:val="24"/>
          <w:szCs w:val="24"/>
        </w:rPr>
        <w:t>be</w:t>
      </w:r>
      <w:r w:rsidR="003E14B3">
        <w:rPr>
          <w:rFonts w:ascii="Arial" w:hAnsi="Arial" w:cs="Arial"/>
          <w:sz w:val="24"/>
          <w:szCs w:val="24"/>
        </w:rPr>
        <w:t>en</w:t>
      </w:r>
      <w:r w:rsidR="006F5EC2">
        <w:rPr>
          <w:rFonts w:ascii="Arial" w:hAnsi="Arial" w:cs="Arial"/>
          <w:sz w:val="24"/>
          <w:szCs w:val="24"/>
        </w:rPr>
        <w:t xml:space="preserve"> inhibiting it.</w:t>
      </w:r>
    </w:p>
    <w:p w14:paraId="316BC216" w14:textId="77777777" w:rsidR="003458C9" w:rsidRDefault="003458C9" w:rsidP="005B78D0">
      <w:pPr>
        <w:rPr>
          <w:rFonts w:ascii="Arial" w:hAnsi="Arial" w:cs="Arial"/>
          <w:sz w:val="24"/>
          <w:szCs w:val="24"/>
        </w:rPr>
      </w:pPr>
    </w:p>
    <w:p w14:paraId="1409A8FB" w14:textId="175DAEE9" w:rsidR="00EF3D10" w:rsidRDefault="00D638F1" w:rsidP="005B78D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Many of the worksheets </w:t>
      </w:r>
      <w:r w:rsidR="001C0F49">
        <w:rPr>
          <w:rFonts w:ascii="Arial" w:hAnsi="Arial" w:cs="Arial"/>
          <w:sz w:val="24"/>
          <w:szCs w:val="24"/>
        </w:rPr>
        <w:t xml:space="preserve">produced for the scheme of </w:t>
      </w:r>
      <w:r w:rsidR="00946363">
        <w:rPr>
          <w:rFonts w:ascii="Arial" w:hAnsi="Arial" w:cs="Arial"/>
          <w:sz w:val="24"/>
          <w:szCs w:val="24"/>
        </w:rPr>
        <w:t>work</w:t>
      </w:r>
      <w:r w:rsidR="0086783C">
        <w:rPr>
          <w:rFonts w:ascii="Arial" w:hAnsi="Arial" w:cs="Arial"/>
          <w:sz w:val="24"/>
          <w:szCs w:val="24"/>
        </w:rPr>
        <w:t xml:space="preserve"> </w:t>
      </w:r>
      <w:r w:rsidR="00572DAF">
        <w:rPr>
          <w:rFonts w:ascii="Arial" w:hAnsi="Arial" w:cs="Arial"/>
          <w:sz w:val="24"/>
          <w:szCs w:val="24"/>
        </w:rPr>
        <w:t>con</w:t>
      </w:r>
      <w:r w:rsidR="00F62C36">
        <w:rPr>
          <w:rFonts w:ascii="Arial" w:hAnsi="Arial" w:cs="Arial"/>
          <w:sz w:val="24"/>
          <w:szCs w:val="24"/>
        </w:rPr>
        <w:t xml:space="preserve">sist of </w:t>
      </w:r>
      <w:r w:rsidR="00E32E58">
        <w:rPr>
          <w:rFonts w:ascii="Arial" w:hAnsi="Arial" w:cs="Arial"/>
          <w:sz w:val="24"/>
          <w:szCs w:val="24"/>
        </w:rPr>
        <w:t xml:space="preserve">numerical </w:t>
      </w:r>
      <w:r w:rsidR="00F62C36">
        <w:rPr>
          <w:rFonts w:ascii="Arial" w:hAnsi="Arial" w:cs="Arial"/>
          <w:sz w:val="24"/>
          <w:szCs w:val="24"/>
        </w:rPr>
        <w:t>questions</w:t>
      </w:r>
      <w:r w:rsidR="00CC2C61">
        <w:rPr>
          <w:rFonts w:ascii="Arial" w:hAnsi="Arial" w:cs="Arial"/>
          <w:sz w:val="24"/>
          <w:szCs w:val="24"/>
        </w:rPr>
        <w:t xml:space="preserve"> that </w:t>
      </w:r>
      <w:r w:rsidR="00FE4EB7">
        <w:rPr>
          <w:rFonts w:ascii="Arial" w:hAnsi="Arial" w:cs="Arial"/>
          <w:sz w:val="24"/>
          <w:szCs w:val="24"/>
        </w:rPr>
        <w:t xml:space="preserve">gradually </w:t>
      </w:r>
      <w:r w:rsidR="00CC2C61">
        <w:rPr>
          <w:rFonts w:ascii="Arial" w:hAnsi="Arial" w:cs="Arial"/>
          <w:sz w:val="24"/>
          <w:szCs w:val="24"/>
        </w:rPr>
        <w:t>increase in difficulty</w:t>
      </w:r>
      <w:r w:rsidR="00F62C36">
        <w:rPr>
          <w:rFonts w:ascii="Arial" w:hAnsi="Arial" w:cs="Arial"/>
          <w:sz w:val="24"/>
          <w:szCs w:val="24"/>
        </w:rPr>
        <w:t xml:space="preserve">. </w:t>
      </w:r>
      <w:r w:rsidR="001C56C7">
        <w:rPr>
          <w:rFonts w:ascii="Arial" w:hAnsi="Arial" w:cs="Arial"/>
          <w:sz w:val="24"/>
          <w:szCs w:val="24"/>
        </w:rPr>
        <w:t xml:space="preserve">This is a </w:t>
      </w:r>
      <w:r w:rsidR="000F6712">
        <w:rPr>
          <w:rFonts w:ascii="Arial" w:hAnsi="Arial" w:cs="Arial"/>
          <w:sz w:val="24"/>
          <w:szCs w:val="24"/>
        </w:rPr>
        <w:t>useful</w:t>
      </w:r>
      <w:r w:rsidR="001C56C7">
        <w:rPr>
          <w:rFonts w:ascii="Arial" w:hAnsi="Arial" w:cs="Arial"/>
          <w:sz w:val="24"/>
          <w:szCs w:val="24"/>
        </w:rPr>
        <w:t xml:space="preserve"> way </w:t>
      </w:r>
      <w:r w:rsidR="000F6712">
        <w:rPr>
          <w:rFonts w:ascii="Arial" w:hAnsi="Arial" w:cs="Arial"/>
          <w:sz w:val="24"/>
          <w:szCs w:val="24"/>
        </w:rPr>
        <w:t>of providing</w:t>
      </w:r>
      <w:r w:rsidR="001C56C7">
        <w:rPr>
          <w:rFonts w:ascii="Arial" w:hAnsi="Arial" w:cs="Arial"/>
          <w:sz w:val="24"/>
          <w:szCs w:val="24"/>
        </w:rPr>
        <w:t xml:space="preserve"> </w:t>
      </w:r>
      <w:r w:rsidR="00D06C9B">
        <w:rPr>
          <w:rFonts w:ascii="Arial" w:hAnsi="Arial" w:cs="Arial"/>
          <w:sz w:val="24"/>
          <w:szCs w:val="24"/>
        </w:rPr>
        <w:t xml:space="preserve">all </w:t>
      </w:r>
      <w:r w:rsidR="000F6712">
        <w:rPr>
          <w:rFonts w:ascii="Arial" w:hAnsi="Arial" w:cs="Arial"/>
          <w:sz w:val="24"/>
          <w:szCs w:val="24"/>
        </w:rPr>
        <w:t xml:space="preserve">learners </w:t>
      </w:r>
      <w:r w:rsidR="00D06C9B">
        <w:rPr>
          <w:rFonts w:ascii="Arial" w:hAnsi="Arial" w:cs="Arial"/>
          <w:sz w:val="24"/>
          <w:szCs w:val="24"/>
        </w:rPr>
        <w:t>with challenging work without differentiating by task</w:t>
      </w:r>
      <w:r w:rsidR="005F6668">
        <w:rPr>
          <w:rFonts w:ascii="Arial" w:hAnsi="Arial" w:cs="Arial"/>
          <w:sz w:val="24"/>
          <w:szCs w:val="24"/>
        </w:rPr>
        <w:t>.</w:t>
      </w:r>
      <w:r w:rsidR="00EF7E15">
        <w:rPr>
          <w:rFonts w:ascii="Arial" w:hAnsi="Arial" w:cs="Arial"/>
          <w:sz w:val="24"/>
          <w:szCs w:val="24"/>
        </w:rPr>
        <w:t xml:space="preserve"> Learners with a high </w:t>
      </w:r>
      <w:r w:rsidR="00EF7E15">
        <w:rPr>
          <w:rFonts w:ascii="Arial" w:hAnsi="Arial" w:cs="Arial"/>
          <w:sz w:val="24"/>
          <w:szCs w:val="24"/>
        </w:rPr>
        <w:lastRenderedPageBreak/>
        <w:t xml:space="preserve">starting ability are expected to </w:t>
      </w:r>
      <w:r w:rsidR="00DF66C5">
        <w:rPr>
          <w:rFonts w:ascii="Arial" w:hAnsi="Arial" w:cs="Arial"/>
          <w:sz w:val="24"/>
          <w:szCs w:val="24"/>
        </w:rPr>
        <w:t>find</w:t>
      </w:r>
      <w:r w:rsidR="00EF7E15">
        <w:rPr>
          <w:rFonts w:ascii="Arial" w:hAnsi="Arial" w:cs="Arial"/>
          <w:sz w:val="24"/>
          <w:szCs w:val="24"/>
        </w:rPr>
        <w:t xml:space="preserve"> </w:t>
      </w:r>
      <w:r w:rsidR="000E59CC">
        <w:rPr>
          <w:rFonts w:ascii="Arial" w:hAnsi="Arial" w:cs="Arial"/>
          <w:sz w:val="24"/>
          <w:szCs w:val="24"/>
        </w:rPr>
        <w:t xml:space="preserve">later questions equally as difficult </w:t>
      </w:r>
      <w:r w:rsidR="00C23F8E">
        <w:rPr>
          <w:rFonts w:ascii="Arial" w:hAnsi="Arial" w:cs="Arial"/>
          <w:sz w:val="24"/>
          <w:szCs w:val="24"/>
        </w:rPr>
        <w:t xml:space="preserve">to solve </w:t>
      </w:r>
      <w:r w:rsidR="000E59CC">
        <w:rPr>
          <w:rFonts w:ascii="Arial" w:hAnsi="Arial" w:cs="Arial"/>
          <w:sz w:val="24"/>
          <w:szCs w:val="24"/>
        </w:rPr>
        <w:t>as</w:t>
      </w:r>
      <w:r w:rsidR="00C23F8E">
        <w:rPr>
          <w:rFonts w:ascii="Arial" w:hAnsi="Arial" w:cs="Arial"/>
          <w:sz w:val="24"/>
          <w:szCs w:val="24"/>
        </w:rPr>
        <w:t xml:space="preserve"> learners with a low starting ability </w:t>
      </w:r>
      <w:r w:rsidR="009C71C8">
        <w:rPr>
          <w:rFonts w:ascii="Arial" w:hAnsi="Arial" w:cs="Arial"/>
          <w:sz w:val="24"/>
          <w:szCs w:val="24"/>
        </w:rPr>
        <w:t>find</w:t>
      </w:r>
      <w:r w:rsidR="000E59CC">
        <w:rPr>
          <w:rFonts w:ascii="Arial" w:hAnsi="Arial" w:cs="Arial"/>
          <w:sz w:val="24"/>
          <w:szCs w:val="24"/>
        </w:rPr>
        <w:t xml:space="preserve"> early </w:t>
      </w:r>
      <w:r w:rsidR="00C23F8E">
        <w:rPr>
          <w:rFonts w:ascii="Arial" w:hAnsi="Arial" w:cs="Arial"/>
          <w:sz w:val="24"/>
          <w:szCs w:val="24"/>
        </w:rPr>
        <w:t>questions</w:t>
      </w:r>
      <w:r w:rsidR="009C71C8">
        <w:rPr>
          <w:rFonts w:ascii="Arial" w:hAnsi="Arial" w:cs="Arial"/>
          <w:sz w:val="24"/>
          <w:szCs w:val="24"/>
        </w:rPr>
        <w:t>.</w:t>
      </w:r>
      <w:r w:rsidR="00227F58">
        <w:rPr>
          <w:rFonts w:ascii="Arial" w:hAnsi="Arial" w:cs="Arial"/>
          <w:sz w:val="24"/>
          <w:szCs w:val="24"/>
        </w:rPr>
        <w:t xml:space="preserve"> </w:t>
      </w:r>
      <w:r w:rsidR="00A8025E">
        <w:rPr>
          <w:rFonts w:ascii="Arial" w:hAnsi="Arial" w:cs="Arial"/>
          <w:sz w:val="24"/>
          <w:szCs w:val="24"/>
        </w:rPr>
        <w:t>Many of the w</w:t>
      </w:r>
      <w:r w:rsidR="00227F58">
        <w:rPr>
          <w:rFonts w:ascii="Arial" w:hAnsi="Arial" w:cs="Arial"/>
          <w:sz w:val="24"/>
          <w:szCs w:val="24"/>
        </w:rPr>
        <w:t xml:space="preserve">orksheets </w:t>
      </w:r>
      <w:r w:rsidR="00320745">
        <w:rPr>
          <w:rFonts w:ascii="Arial" w:hAnsi="Arial" w:cs="Arial"/>
          <w:sz w:val="24"/>
          <w:szCs w:val="24"/>
        </w:rPr>
        <w:t xml:space="preserve">contribute to </w:t>
      </w:r>
      <w:r w:rsidR="00227F58">
        <w:rPr>
          <w:rFonts w:ascii="Arial" w:hAnsi="Arial" w:cs="Arial"/>
          <w:sz w:val="24"/>
          <w:szCs w:val="24"/>
        </w:rPr>
        <w:t>th</w:t>
      </w:r>
      <w:r w:rsidR="00320745">
        <w:rPr>
          <w:rFonts w:ascii="Arial" w:hAnsi="Arial" w:cs="Arial"/>
          <w:sz w:val="24"/>
          <w:szCs w:val="24"/>
        </w:rPr>
        <w:t>e</w:t>
      </w:r>
      <w:r w:rsidR="00227F58">
        <w:rPr>
          <w:rFonts w:ascii="Arial" w:hAnsi="Arial" w:cs="Arial"/>
          <w:sz w:val="24"/>
          <w:szCs w:val="24"/>
        </w:rPr>
        <w:t xml:space="preserve"> develop</w:t>
      </w:r>
      <w:r w:rsidR="00320745">
        <w:rPr>
          <w:rFonts w:ascii="Arial" w:hAnsi="Arial" w:cs="Arial"/>
          <w:sz w:val="24"/>
          <w:szCs w:val="24"/>
        </w:rPr>
        <w:t>ment</w:t>
      </w:r>
      <w:r w:rsidR="00227F58">
        <w:rPr>
          <w:rFonts w:ascii="Arial" w:hAnsi="Arial" w:cs="Arial"/>
          <w:sz w:val="24"/>
          <w:szCs w:val="24"/>
        </w:rPr>
        <w:t xml:space="preserve"> </w:t>
      </w:r>
      <w:r w:rsidR="00320745">
        <w:rPr>
          <w:rFonts w:ascii="Arial" w:hAnsi="Arial" w:cs="Arial"/>
          <w:sz w:val="24"/>
          <w:szCs w:val="24"/>
        </w:rPr>
        <w:t xml:space="preserve">of </w:t>
      </w:r>
      <w:r w:rsidR="00227F58">
        <w:rPr>
          <w:rFonts w:ascii="Arial" w:hAnsi="Arial" w:cs="Arial"/>
          <w:sz w:val="24"/>
          <w:szCs w:val="24"/>
        </w:rPr>
        <w:t xml:space="preserve">numeracy skills </w:t>
      </w:r>
      <w:r w:rsidR="00512241">
        <w:rPr>
          <w:rFonts w:ascii="Arial" w:hAnsi="Arial" w:cs="Arial"/>
          <w:sz w:val="24"/>
          <w:szCs w:val="24"/>
        </w:rPr>
        <w:t xml:space="preserve">which </w:t>
      </w:r>
      <w:r w:rsidR="00227F58">
        <w:rPr>
          <w:rFonts w:ascii="Arial" w:hAnsi="Arial" w:cs="Arial"/>
          <w:sz w:val="24"/>
          <w:szCs w:val="24"/>
        </w:rPr>
        <w:t xml:space="preserve">are </w:t>
      </w:r>
      <w:r w:rsidR="00512241">
        <w:rPr>
          <w:rFonts w:ascii="Arial" w:hAnsi="Arial" w:cs="Arial"/>
          <w:sz w:val="24"/>
          <w:szCs w:val="24"/>
        </w:rPr>
        <w:t xml:space="preserve">recognised as </w:t>
      </w:r>
      <w:r w:rsidR="003E731D">
        <w:rPr>
          <w:rFonts w:ascii="Arial" w:hAnsi="Arial" w:cs="Arial"/>
          <w:sz w:val="24"/>
          <w:szCs w:val="24"/>
        </w:rPr>
        <w:t>being extremely</w:t>
      </w:r>
      <w:r w:rsidR="00227F58">
        <w:rPr>
          <w:rFonts w:ascii="Arial" w:hAnsi="Arial" w:cs="Arial"/>
          <w:sz w:val="24"/>
          <w:szCs w:val="24"/>
        </w:rPr>
        <w:t xml:space="preserve"> important for </w:t>
      </w:r>
      <w:r w:rsidR="004479EA">
        <w:rPr>
          <w:rFonts w:ascii="Arial" w:hAnsi="Arial" w:cs="Arial"/>
          <w:sz w:val="24"/>
          <w:szCs w:val="24"/>
        </w:rPr>
        <w:t xml:space="preserve">post-school </w:t>
      </w:r>
      <w:r w:rsidR="003E731D">
        <w:rPr>
          <w:rFonts w:ascii="Arial" w:hAnsi="Arial" w:cs="Arial"/>
          <w:sz w:val="24"/>
          <w:szCs w:val="24"/>
        </w:rPr>
        <w:t xml:space="preserve">learner prospects. </w:t>
      </w:r>
      <w:r w:rsidR="00AF7468">
        <w:rPr>
          <w:rFonts w:ascii="Arial" w:hAnsi="Arial" w:cs="Arial"/>
          <w:sz w:val="24"/>
          <w:szCs w:val="24"/>
        </w:rPr>
        <w:t>Many of the w</w:t>
      </w:r>
      <w:r w:rsidR="006921F9">
        <w:rPr>
          <w:rFonts w:ascii="Arial" w:hAnsi="Arial" w:cs="Arial"/>
          <w:sz w:val="24"/>
          <w:szCs w:val="24"/>
        </w:rPr>
        <w:t>orksheet</w:t>
      </w:r>
      <w:r w:rsidR="00AE02FD">
        <w:rPr>
          <w:rFonts w:ascii="Arial" w:hAnsi="Arial" w:cs="Arial"/>
          <w:sz w:val="24"/>
          <w:szCs w:val="24"/>
        </w:rPr>
        <w:t>s in</w:t>
      </w:r>
      <w:r w:rsidR="00AF7468">
        <w:rPr>
          <w:rFonts w:ascii="Arial" w:hAnsi="Arial" w:cs="Arial"/>
          <w:sz w:val="24"/>
          <w:szCs w:val="24"/>
        </w:rPr>
        <w:t xml:space="preserve">clude questions that </w:t>
      </w:r>
      <w:r w:rsidR="00010AC1">
        <w:rPr>
          <w:rFonts w:ascii="Arial" w:hAnsi="Arial" w:cs="Arial"/>
          <w:sz w:val="24"/>
          <w:szCs w:val="24"/>
        </w:rPr>
        <w:t xml:space="preserve">assist with the </w:t>
      </w:r>
      <w:r w:rsidR="00AF7468">
        <w:rPr>
          <w:rFonts w:ascii="Arial" w:hAnsi="Arial" w:cs="Arial"/>
          <w:sz w:val="24"/>
          <w:szCs w:val="24"/>
        </w:rPr>
        <w:t>develop</w:t>
      </w:r>
      <w:r w:rsidR="00010AC1">
        <w:rPr>
          <w:rFonts w:ascii="Arial" w:hAnsi="Arial" w:cs="Arial"/>
          <w:sz w:val="24"/>
          <w:szCs w:val="24"/>
        </w:rPr>
        <w:t>ment</w:t>
      </w:r>
      <w:r w:rsidR="00AF7468">
        <w:rPr>
          <w:rFonts w:ascii="Arial" w:hAnsi="Arial" w:cs="Arial"/>
          <w:sz w:val="24"/>
          <w:szCs w:val="24"/>
        </w:rPr>
        <w:t xml:space="preserve"> </w:t>
      </w:r>
      <w:r w:rsidR="00010AC1">
        <w:rPr>
          <w:rFonts w:ascii="Arial" w:hAnsi="Arial" w:cs="Arial"/>
          <w:sz w:val="24"/>
          <w:szCs w:val="24"/>
        </w:rPr>
        <w:t>of</w:t>
      </w:r>
      <w:r w:rsidR="00AF7468">
        <w:rPr>
          <w:rFonts w:ascii="Arial" w:hAnsi="Arial" w:cs="Arial"/>
          <w:sz w:val="24"/>
          <w:szCs w:val="24"/>
        </w:rPr>
        <w:t xml:space="preserve"> literacy and numeracy skills of </w:t>
      </w:r>
      <w:r w:rsidR="00010AC1">
        <w:rPr>
          <w:rFonts w:ascii="Arial" w:hAnsi="Arial" w:cs="Arial"/>
          <w:sz w:val="24"/>
          <w:szCs w:val="24"/>
        </w:rPr>
        <w:t xml:space="preserve">all </w:t>
      </w:r>
      <w:r w:rsidR="00AF7468">
        <w:rPr>
          <w:rFonts w:ascii="Arial" w:hAnsi="Arial" w:cs="Arial"/>
          <w:sz w:val="24"/>
          <w:szCs w:val="24"/>
        </w:rPr>
        <w:t>learners.</w:t>
      </w:r>
    </w:p>
    <w:p w14:paraId="49E07847" w14:textId="0B6C17E9" w:rsidR="00852E46" w:rsidRDefault="00852E46" w:rsidP="00E542C2">
      <w:pPr>
        <w:rPr>
          <w:rFonts w:ascii="Arial" w:hAnsi="Arial" w:cs="Arial"/>
          <w:color w:val="000000" w:themeColor="text1"/>
          <w:sz w:val="24"/>
          <w:szCs w:val="24"/>
          <w:highlight w:val="cyan"/>
          <w:shd w:val="clear" w:color="auto" w:fill="FFFFFF"/>
          <w:lang w:eastAsia="en-US"/>
        </w:rPr>
      </w:pPr>
    </w:p>
    <w:p w14:paraId="4CDDF406" w14:textId="09C30E96" w:rsidR="00C74194" w:rsidRPr="00C27F5D" w:rsidRDefault="007A2ED8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It</w:t>
      </w:r>
      <w:r w:rsidR="004A137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is vital </w:t>
      </w:r>
      <w:r w:rsidR="0007618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that </w:t>
      </w:r>
      <w:r w:rsidR="0088508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anyone planning to </w:t>
      </w:r>
      <w:r w:rsidR="00CC4D6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teach</w:t>
      </w:r>
      <w:r w:rsidR="0088508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the </w:t>
      </w:r>
      <w:r w:rsidR="00CC4D6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lessons that make up my </w:t>
      </w:r>
      <w:r w:rsidR="0088508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scheme of work</w:t>
      </w:r>
      <w:r w:rsidR="0019519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is</w:t>
      </w:r>
      <w:r w:rsidR="00CC4D6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highly familiar with the relevant subject knowledge</w:t>
      </w:r>
      <w:r w:rsidR="00124421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. </w:t>
      </w:r>
      <w:r w:rsidR="004F61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Additionally, </w:t>
      </w:r>
      <w:r w:rsidR="0025244F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teachers should be familiar with common misconceptions</w:t>
      </w:r>
      <w:r w:rsidR="00941AD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D13B3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and </w:t>
      </w:r>
      <w:r w:rsidR="006625D8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able to </w:t>
      </w:r>
      <w:r w:rsidR="00641438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address them </w:t>
      </w:r>
      <w:r w:rsidR="00BB7039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if they arise. Good subject knowledge is </w:t>
      </w:r>
      <w:r w:rsidR="00770D31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 </w:t>
      </w:r>
      <w:r w:rsidR="0049685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factor that contributes </w:t>
      </w:r>
      <w:r w:rsidR="00FA712F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highly</w:t>
      </w:r>
      <w:r w:rsidR="0049685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to student outcomes.</w:t>
      </w:r>
    </w:p>
    <w:p w14:paraId="077B1CDF" w14:textId="44AB48D1" w:rsidR="00C21387" w:rsidRDefault="00C21387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23364253" w14:textId="573AC68B" w:rsidR="00AE115A" w:rsidRDefault="00342FB8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Time </w:t>
      </w:r>
      <w:r w:rsidR="00C95B92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will be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devoted in each of my learning sessions</w:t>
      </w:r>
      <w:r w:rsidR="00D674F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to carrying out plenary activities. Learners </w:t>
      </w:r>
      <w:r w:rsidR="00CA6CE9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engage in answering questions either </w:t>
      </w:r>
      <w:r w:rsidR="00C95B92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provided verbally by the teacher or </w:t>
      </w:r>
      <w:r w:rsidR="00265CDA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via</w:t>
      </w:r>
      <w:r w:rsidR="008011A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DF73C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an online quiz medium</w:t>
      </w:r>
      <w:r w:rsidR="001F29D4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. </w:t>
      </w:r>
      <w:r w:rsidR="00265CDA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The latter also provides quantitative data about </w:t>
      </w:r>
      <w:r w:rsidR="00AE115A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learners’ current knowledge which is useful for assessment for learning purposes.</w:t>
      </w:r>
      <w:r w:rsidR="009B238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These </w:t>
      </w:r>
      <w:r w:rsidR="008B58F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plenary activities are important times of reflection for learners where they consolidate all of their learning</w:t>
      </w:r>
      <w:r w:rsidR="009F0F9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.</w:t>
      </w:r>
    </w:p>
    <w:p w14:paraId="06DAE5F6" w14:textId="532C7FC9" w:rsidR="00C21387" w:rsidRDefault="00C21387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177CF5AE" w14:textId="6FEC314E" w:rsidR="00C21387" w:rsidRDefault="00C21387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2E86A074" w14:textId="1932BC04" w:rsidR="00C21387" w:rsidRDefault="00C21387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4A63957B" w14:textId="696A7A14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34DA4EC6" w14:textId="360CBEEC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22053808" w14:textId="3D434BA5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59B9D062" w14:textId="487C1877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5BC37767" w14:textId="74C89304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4DBCF02C" w14:textId="64569B3A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698DF8B4" w14:textId="068AFC2B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1CF8AAE1" w14:textId="0AC0487E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0DA9B995" w14:textId="43413842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38181F7B" w14:textId="107C93EB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164356DF" w14:textId="30685AD7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2E71BBEE" w14:textId="5C435A6C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1EF0CD95" w14:textId="170B99A2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3311A0C9" w14:textId="46521D0E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57317A5A" w14:textId="202FA77D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5F392340" w14:textId="2E0A3AF9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59852B70" w14:textId="64E03E61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09C5EF26" w14:textId="09744B77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4D7FD2B8" w14:textId="3BC3C96A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6112C8EA" w14:textId="28B297F2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667BD7B5" w14:textId="380F2ED2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3983EFA1" w14:textId="158CB5F4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522D0989" w14:textId="24D3B9F1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69911EFA" w14:textId="7F5E4125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5DF630F6" w14:textId="48C12568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34C4F108" w14:textId="025F891E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5E040C6D" w14:textId="3376C953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6F1656C8" w14:textId="77777777" w:rsidR="00085C6E" w:rsidRDefault="00085C6E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0CD1ECD1" w14:textId="6C76D734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262AD875" w14:textId="6E7CAEDF" w:rsidR="009F0F9B" w:rsidRPr="009F0F9B" w:rsidRDefault="009F0F9B" w:rsidP="00E542C2">
      <w:pPr>
        <w:rPr>
          <w:rFonts w:ascii="Arial" w:hAnsi="Arial" w:cs="Arial"/>
          <w:b/>
          <w:color w:val="000000" w:themeColor="text1"/>
          <w:sz w:val="32"/>
          <w:szCs w:val="32"/>
          <w:shd w:val="clear" w:color="auto" w:fill="FFFFFF"/>
          <w:lang w:eastAsia="en-US"/>
        </w:rPr>
      </w:pPr>
      <w:r>
        <w:rPr>
          <w:rFonts w:ascii="Arial" w:hAnsi="Arial" w:cs="Arial"/>
          <w:b/>
          <w:color w:val="000000" w:themeColor="text1"/>
          <w:sz w:val="32"/>
          <w:szCs w:val="32"/>
          <w:shd w:val="clear" w:color="auto" w:fill="FFFFFF"/>
          <w:lang w:eastAsia="en-US"/>
        </w:rPr>
        <w:lastRenderedPageBreak/>
        <w:t>A Critical Evaluation</w:t>
      </w:r>
    </w:p>
    <w:p w14:paraId="373E857D" w14:textId="7493DF0E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152FAD9F" w14:textId="77777777" w:rsidR="005B16DB" w:rsidRDefault="00AE511F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In light of my </w:t>
      </w:r>
      <w:r w:rsidR="00731EF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teaching experience</w:t>
      </w:r>
      <w:r w:rsidR="00452608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I </w:t>
      </w:r>
      <w:r w:rsidR="005B578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am now able to identify some of the positive and negative </w:t>
      </w:r>
      <w:r w:rsidR="00A2086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aspects </w:t>
      </w:r>
      <w:r w:rsidR="00923BD8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of my microteaching session.</w:t>
      </w:r>
    </w:p>
    <w:p w14:paraId="4E8C534D" w14:textId="77777777" w:rsidR="005B16DB" w:rsidRDefault="005B16D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2068C459" w14:textId="7C145E13" w:rsidR="009F0F9B" w:rsidRDefault="00004E8C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The first positive aspect I will discuss is a well-executed starter activity. </w:t>
      </w:r>
      <w:r w:rsidR="0048468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Providing learners with an initial set of questions</w:t>
      </w:r>
      <w:r w:rsidR="0051772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48468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immediately </w:t>
      </w:r>
      <w:r w:rsidR="0045292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focused </w:t>
      </w:r>
      <w:r w:rsidR="00B1136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their attention</w:t>
      </w:r>
      <w:r w:rsidR="0045292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and </w:t>
      </w:r>
      <w:r w:rsidR="0048468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engaged them in </w:t>
      </w:r>
      <w:r w:rsidR="001B4CA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 </w:t>
      </w:r>
      <w:r w:rsidR="0051772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relevant </w:t>
      </w:r>
      <w:r w:rsidR="0048468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discussion.</w:t>
      </w:r>
      <w:r w:rsidR="004C6E6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BC48F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Setting a time limit </w:t>
      </w:r>
      <w:r w:rsidR="004C6E6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and giving clear instructions about what to do </w:t>
      </w:r>
      <w:r w:rsidR="00997D7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also helped</w:t>
      </w:r>
      <w:r w:rsidR="00484972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achieve this. Upon completion, </w:t>
      </w:r>
      <w:r w:rsidR="00F4013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I</w:t>
      </w:r>
      <w:r w:rsidR="009041C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F4013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used targeted questioning to </w:t>
      </w:r>
      <w:r w:rsidR="00CF135F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gather feedback. This </w:t>
      </w:r>
      <w:r w:rsidR="009041C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help</w:t>
      </w:r>
      <w:r w:rsidR="00CF135F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ed </w:t>
      </w:r>
      <w:r w:rsidR="009041C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set the </w:t>
      </w:r>
      <w:r w:rsidR="00CF135F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lesson </w:t>
      </w:r>
      <w:r w:rsidR="009041C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tone and </w:t>
      </w:r>
      <w:r w:rsidR="00CF135F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my </w:t>
      </w:r>
      <w:r w:rsidR="009041C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expectation that all learners will be included in the lesson</w:t>
      </w:r>
      <w:r w:rsidR="0080759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.</w:t>
      </w:r>
      <w:r w:rsidR="00E95FC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391F3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The </w:t>
      </w:r>
      <w:r w:rsidR="00E95FC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second</w:t>
      </w:r>
      <w:r w:rsidR="00391F3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positive aspect I will discuss is </w:t>
      </w:r>
      <w:r w:rsidR="004A6966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good subject knowledge</w:t>
      </w:r>
      <w:r w:rsidR="00E95FC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. </w:t>
      </w:r>
      <w:r w:rsidR="000C1F0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I was able to provide </w:t>
      </w:r>
      <w:r w:rsidR="00EC71A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clear and concise </w:t>
      </w:r>
      <w:r w:rsidR="006C2D6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model answers </w:t>
      </w:r>
      <w:r w:rsidR="00C117E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to the starter questions</w:t>
      </w:r>
      <w:r w:rsidR="00630A69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.</w:t>
      </w:r>
      <w:r w:rsidR="000B24D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0D50F2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Learners </w:t>
      </w:r>
      <w:r w:rsidR="00EC71A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responded </w:t>
      </w:r>
      <w:r w:rsidR="0011001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well</w:t>
      </w:r>
      <w:r w:rsidR="00EC71A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to these descriptions</w:t>
      </w:r>
      <w:r w:rsidR="00CA5CE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, </w:t>
      </w:r>
      <w:r w:rsidR="00E92144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some</w:t>
      </w:r>
      <w:r w:rsidR="00CA5CE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of whom were able to provide </w:t>
      </w:r>
      <w:r w:rsidR="00E92144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near identical ones</w:t>
      </w:r>
      <w:r w:rsidR="0011001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.</w:t>
      </w:r>
      <w:r w:rsidR="005C039A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I</w:t>
      </w:r>
      <w:r w:rsidR="000F248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n addition,</w:t>
      </w:r>
      <w:r w:rsidR="005C039A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0F248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I </w:t>
      </w:r>
      <w:r w:rsidR="005C039A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was able to </w:t>
      </w:r>
      <w:r w:rsidR="005E418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correctly </w:t>
      </w:r>
      <w:r w:rsidR="005C039A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discuss </w:t>
      </w:r>
      <w:r w:rsidR="005E418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the advantages and disadvantages of extracting energy from different energy resources</w:t>
      </w:r>
      <w:r w:rsidR="00450B62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. In </w:t>
      </w:r>
      <w:r w:rsidR="006602D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particular</w:t>
      </w:r>
      <w:r w:rsidR="00450B62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, I was able </w:t>
      </w:r>
      <w:r w:rsidR="00516E41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to </w:t>
      </w:r>
      <w:r w:rsidR="003738D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state any benefits on and impacts</w:t>
      </w:r>
      <w:r w:rsidR="006602D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3738D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for </w:t>
      </w:r>
      <w:r w:rsidR="006602D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people and the environment</w:t>
      </w:r>
      <w:r w:rsidR="005E418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.</w:t>
      </w:r>
      <w:r w:rsidR="008317DF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The third positive aspect</w:t>
      </w:r>
      <w:r w:rsidR="00F054C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I will discuss is a good awareness of common misconceptions.</w:t>
      </w:r>
      <w:r w:rsidR="00C45FD2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I was able to </w:t>
      </w:r>
      <w:r w:rsidR="001E6AC9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correct </w:t>
      </w:r>
      <w:r w:rsidR="00C45FD2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one pupil’s </w:t>
      </w:r>
      <w:r w:rsidR="005B16D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answer relating to the meaning of the word renewable.</w:t>
      </w:r>
    </w:p>
    <w:p w14:paraId="4C68E62A" w14:textId="7AEA7BE2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109F8823" w14:textId="23F12292" w:rsidR="001E6AC9" w:rsidRDefault="001E6AC9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The first negative aspect I will discuss is </w:t>
      </w:r>
      <w:r w:rsidR="00A33418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 </w:t>
      </w:r>
      <w:r w:rsidR="0012593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poor </w:t>
      </w:r>
      <w:r w:rsidR="00A33418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ability to </w:t>
      </w:r>
      <w:r w:rsidR="00D71D9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judge when to </w:t>
      </w:r>
      <w:r w:rsidR="0032295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praise</w:t>
      </w:r>
      <w:r w:rsidR="00D71D9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. </w:t>
      </w:r>
      <w:r w:rsidR="0032295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I</w:t>
      </w:r>
      <w:r w:rsidR="00D71D9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32295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gave </w:t>
      </w:r>
      <w:r w:rsidR="00D71D9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learners a tremendous amount of </w:t>
      </w:r>
      <w:r w:rsidR="0032295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praise but often this was </w:t>
      </w:r>
      <w:r w:rsidR="00D71D9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either for </w:t>
      </w:r>
      <w:r w:rsidR="000F6DD5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the wrong reason or for not contributing at all. In future lessons, I need to </w:t>
      </w:r>
      <w:r w:rsidR="000F6806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ensure that praise is</w:t>
      </w:r>
      <w:r w:rsidR="000E415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225942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given only for effort and not for intelligence or as a reward for simply attending lessons. The second negative aspect I will discuss is</w:t>
      </w:r>
      <w:r w:rsidR="004D3A59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no </w:t>
      </w:r>
      <w:r w:rsidR="001552CF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demonstration</w:t>
      </w:r>
      <w:r w:rsidR="00BC2E18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of </w:t>
      </w:r>
      <w:r w:rsidR="00E17846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having high expectations for learners.</w:t>
      </w:r>
      <w:r w:rsidR="003E7AE4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 Since work was not challenging, I </w:t>
      </w:r>
      <w:r w:rsidR="00F2562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was not able to identify those pupils who were more able and talented and those who were low ability.</w:t>
      </w:r>
    </w:p>
    <w:p w14:paraId="50FE6B27" w14:textId="4B6194E7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799A44AC" w14:textId="2E4963C3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5084EB42" w14:textId="16421E64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0194ACE3" w14:textId="3FB929AD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3D80A7F1" w14:textId="0BB7A28B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1EE367BE" w14:textId="150FB52C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16A627F6" w14:textId="7F57CD13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66634165" w14:textId="08D0A453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473CB574" w14:textId="7F0A10E8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40379874" w14:textId="2FE083DE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532F9A70" w14:textId="64449CC4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373F027D" w14:textId="074F55D9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099D108B" w14:textId="69906C80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649F59B1" w14:textId="5040CA6B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60A25305" w14:textId="4E57D316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1A49DEE4" w14:textId="1EF899E3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423450C3" w14:textId="6C0B24A0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0288FB86" w14:textId="5C25FEA6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38A6FE46" w14:textId="79759759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218DFA57" w14:textId="194D427F" w:rsidR="009F0F9B" w:rsidRDefault="009F0F9B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43FCB3BD" w14:textId="77777777" w:rsidR="00F2562E" w:rsidRPr="00C21387" w:rsidRDefault="00F2562E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5C017667" w14:textId="3E34B7C7" w:rsidR="00531ED6" w:rsidRDefault="00852E46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  <w:r w:rsidRPr="00852E46">
        <w:rPr>
          <w:rFonts w:ascii="Arial" w:hAnsi="Arial" w:cs="Arial"/>
          <w:b/>
          <w:color w:val="000000" w:themeColor="text1"/>
          <w:sz w:val="32"/>
          <w:szCs w:val="32"/>
          <w:shd w:val="clear" w:color="auto" w:fill="FFFFFF"/>
          <w:lang w:eastAsia="en-US"/>
        </w:rPr>
        <w:lastRenderedPageBreak/>
        <w:t>References</w:t>
      </w:r>
    </w:p>
    <w:p w14:paraId="023A835E" w14:textId="0891C3E2" w:rsidR="00531ED6" w:rsidRDefault="00531ED6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5B147A55" w14:textId="3EE9268C" w:rsidR="002F5147" w:rsidRDefault="002F5147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Allison, S. &amp;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Tharby</w:t>
      </w:r>
      <w:proofErr w:type="spellEnd"/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, A. (2015) </w:t>
      </w:r>
      <w:r w:rsidRPr="00E67DC4">
        <w:rPr>
          <w:rFonts w:ascii="Arial" w:hAnsi="Arial" w:cs="Arial"/>
          <w:i/>
          <w:color w:val="000000" w:themeColor="text1"/>
          <w:sz w:val="24"/>
          <w:szCs w:val="24"/>
          <w:shd w:val="clear" w:color="auto" w:fill="FFFFFF"/>
          <w:lang w:eastAsia="en-US"/>
        </w:rPr>
        <w:t>Making every lesson count: Six principles to support great teaching and learning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. </w:t>
      </w:r>
      <w:r w:rsidRPr="00DD7F74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Carmarthen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: Crown House Publishing Ltd</w:t>
      </w:r>
    </w:p>
    <w:p w14:paraId="6BABF529" w14:textId="77777777" w:rsidR="002F5147" w:rsidRDefault="002F5147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6B8E4A6A" w14:textId="05B84092" w:rsidR="00B503CE" w:rsidRDefault="009F319C" w:rsidP="00E542C2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Assessment Reform Group (2002)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Assessment for learning: Research-based principles to guide classroom practice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 [www] </w:t>
      </w:r>
      <w:r w:rsidRPr="00837E0D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http://www.hkeaa.edu.hk/DocLibrary/SBA/HKDSE/Eng_DVD/doc/Afl_principles.pdf 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(date accessed: 26 November 2018)</w:t>
      </w:r>
    </w:p>
    <w:p w14:paraId="142C2EFF" w14:textId="6B430278" w:rsidR="00EB0AC7" w:rsidRDefault="00EB0AC7" w:rsidP="005E604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04C2B055" w14:textId="1E9A91DE" w:rsidR="008F4664" w:rsidRPr="00C36467" w:rsidRDefault="008F4664" w:rsidP="005E604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Dweck, C. (2007) </w:t>
      </w:r>
      <w:r w:rsidR="00C36467">
        <w:rPr>
          <w:rFonts w:ascii="Arial" w:hAnsi="Arial" w:cs="Arial"/>
          <w:i/>
          <w:color w:val="000000" w:themeColor="text1"/>
          <w:sz w:val="24"/>
          <w:szCs w:val="24"/>
          <w:shd w:val="clear" w:color="auto" w:fill="FFFFFF"/>
          <w:lang w:eastAsia="en-US"/>
        </w:rPr>
        <w:t>The perils and promises of praise</w:t>
      </w:r>
      <w:r w:rsidR="00C3646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 xml:space="preserve">. </w:t>
      </w:r>
      <w:r w:rsidR="00FF1124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eastAsia="en-US"/>
        </w:rPr>
        <w:t>Educational Leadership</w:t>
      </w:r>
    </w:p>
    <w:p w14:paraId="001273C6" w14:textId="77777777" w:rsidR="008F4664" w:rsidRPr="008F4664" w:rsidRDefault="008F4664" w:rsidP="005E6041">
      <w:pP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08ACE435" w14:textId="77777777" w:rsidR="00EB0AC7" w:rsidRDefault="00EB0AC7" w:rsidP="00EB0AC7">
      <w:pP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</w:pPr>
      <w:proofErr w:type="spellStart"/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Fa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rnam</w:t>
      </w:r>
      <w:proofErr w:type="spellEnd"/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 Street. 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Carol Dweck: A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s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ummary of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t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he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t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wo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m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indsets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a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nd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t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he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p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ower of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b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elieving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t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hat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y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ou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c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an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i</w:t>
      </w:r>
      <w:r w:rsidRPr="006E072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mprov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e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 [www] </w:t>
      </w:r>
      <w:r w:rsidRPr="00DD05F8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https://fs.blog/2015/03/carol-dweck-mindset/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 (date accessed: 25 November 2018)</w:t>
      </w:r>
    </w:p>
    <w:p w14:paraId="124FCCE5" w14:textId="1DD20131" w:rsidR="00D267BB" w:rsidRDefault="00D267BB" w:rsidP="00EB0AC7">
      <w:pP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1C847B63" w14:textId="7AFEB020" w:rsidR="009A5413" w:rsidRPr="00BF2613" w:rsidRDefault="009A5413" w:rsidP="00EB0AC7">
      <w:pP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Fautley</w:t>
      </w:r>
      <w:r w:rsidR="00EC0E46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, M. &amp; Savage, J. (2013) </w:t>
      </w:r>
      <w:r w:rsidR="00BF2613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Lesson planning for effective learning</w:t>
      </w:r>
      <w:r w:rsidR="00BF2613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. </w:t>
      </w:r>
      <w:r w:rsidR="00C81B38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Maidenhead: Open University Press</w:t>
      </w:r>
    </w:p>
    <w:p w14:paraId="02E351BE" w14:textId="77777777" w:rsidR="009A5413" w:rsidRDefault="009A5413" w:rsidP="00EB0AC7">
      <w:pP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4FBB3A8C" w14:textId="4EF98FD4" w:rsidR="00F54A52" w:rsidRPr="00245A45" w:rsidRDefault="00F54A52" w:rsidP="00EB0AC7">
      <w:pP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Harris, M. (</w:t>
      </w:r>
      <w:r w:rsidR="006B78C6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2016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)</w:t>
      </w:r>
      <w:r w:rsidR="006B78C6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6B78C6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How to develop the habits of outstanding teaching: A practical guide for secondary teachers</w:t>
      </w:r>
      <w:r w:rsidR="00245A45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. Abingdon: Routledge</w:t>
      </w:r>
    </w:p>
    <w:p w14:paraId="16E72541" w14:textId="77777777" w:rsidR="00F54A52" w:rsidRDefault="00F54A52" w:rsidP="00EB0AC7">
      <w:pP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6CE84872" w14:textId="4ACFFDBC" w:rsidR="00D267BB" w:rsidRDefault="00D267BB" w:rsidP="00EB0AC7">
      <w:pP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</w:pPr>
      <w:proofErr w:type="spellStart"/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Lemov</w:t>
      </w:r>
      <w:proofErr w:type="spellEnd"/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, D. (2015)</w:t>
      </w:r>
      <w:r w:rsidR="0092644C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 </w:t>
      </w:r>
      <w:r w:rsidR="0092644C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Teach like a champion 2.0</w:t>
      </w:r>
      <w:r w:rsidR="00712D25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: 62 techniques that put students on the path to college</w:t>
      </w:r>
      <w:r w:rsidR="00712D25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. San Francisco: Jossey</w:t>
      </w:r>
      <w:r w:rsidR="00D915C8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-Bass</w:t>
      </w:r>
    </w:p>
    <w:p w14:paraId="0273BBCF" w14:textId="77777777" w:rsidR="003478E1" w:rsidRDefault="003478E1" w:rsidP="00EB0AC7">
      <w:pP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6964A285" w14:textId="77777777" w:rsidR="00A20293" w:rsidRDefault="001721D7" w:rsidP="00EB0AC7">
      <w:pP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Sutton Trust</w:t>
      </w:r>
      <w:r w:rsidR="008F4664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.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 (2014) </w:t>
      </w:r>
      <w:r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 xml:space="preserve">What makes great teaching? Review of the underpinning </w:t>
      </w:r>
      <w:r w:rsidR="003852BE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research</w:t>
      </w:r>
      <w:r w:rsidR="003852BE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.</w:t>
      </w:r>
      <w:r w:rsidR="004A0077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 London: Sutton Trust</w:t>
      </w:r>
    </w:p>
    <w:p w14:paraId="5A7260D0" w14:textId="77777777" w:rsidR="001972B4" w:rsidRDefault="001972B4" w:rsidP="00EB0AC7">
      <w:pP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</w:pPr>
    </w:p>
    <w:p w14:paraId="7E13B769" w14:textId="75AE1663" w:rsidR="001972B4" w:rsidRPr="003852BE" w:rsidRDefault="001972B4" w:rsidP="00EB0AC7">
      <w:pP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sectPr w:rsidR="001972B4" w:rsidRPr="003852BE" w:rsidSect="00C56FAA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 xml:space="preserve">Welsh Government (2013) </w:t>
      </w:r>
      <w:r w:rsidRPr="00C92451">
        <w:rPr>
          <w:rFonts w:ascii="Arial" w:hAnsi="Arial" w:cs="Arial"/>
          <w:bCs/>
          <w:i/>
          <w:color w:val="000000" w:themeColor="text1"/>
          <w:sz w:val="24"/>
          <w:szCs w:val="24"/>
          <w:shd w:val="clear" w:color="auto" w:fill="FFFFFF"/>
          <w:lang w:eastAsia="en-US"/>
        </w:rPr>
        <w:t>National literacy and numeracy framework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  <w:lang w:eastAsia="en-US"/>
        </w:rPr>
        <w:t>. Cardiff: Welsh Government</w:t>
      </w:r>
    </w:p>
    <w:p w14:paraId="6C749E1F" w14:textId="77777777" w:rsidR="00D777B6" w:rsidRPr="00B20307" w:rsidRDefault="00D777B6" w:rsidP="00D777B6">
      <w:pPr>
        <w:jc w:val="center"/>
        <w:rPr>
          <w:rFonts w:ascii="Calibri" w:hAnsi="Calibri" w:cs="Calibri"/>
          <w:b/>
          <w:sz w:val="24"/>
          <w:szCs w:val="24"/>
        </w:rPr>
      </w:pPr>
    </w:p>
    <w:tbl>
      <w:tblPr>
        <w:tblW w:w="15171" w:type="dxa"/>
        <w:tblInd w:w="18" w:type="dxa"/>
        <w:tblLayout w:type="fixed"/>
        <w:tblCellMar>
          <w:left w:w="126" w:type="dxa"/>
          <w:right w:w="126" w:type="dxa"/>
        </w:tblCellMar>
        <w:tblLook w:val="0000" w:firstRow="0" w:lastRow="0" w:firstColumn="0" w:lastColumn="0" w:noHBand="0" w:noVBand="0"/>
      </w:tblPr>
      <w:tblGrid>
        <w:gridCol w:w="108"/>
        <w:gridCol w:w="284"/>
        <w:gridCol w:w="5170"/>
        <w:gridCol w:w="8999"/>
        <w:gridCol w:w="6"/>
        <w:gridCol w:w="604"/>
      </w:tblGrid>
      <w:tr w:rsidR="00D777B6" w:rsidRPr="00B20307" w14:paraId="4AEB118E" w14:textId="77777777" w:rsidTr="003A3878">
        <w:trPr>
          <w:gridBefore w:val="1"/>
          <w:wBefore w:w="108" w:type="dxa"/>
          <w:trHeight w:val="536"/>
        </w:trPr>
        <w:tc>
          <w:tcPr>
            <w:tcW w:w="284" w:type="dxa"/>
            <w:tcBorders>
              <w:right w:val="single" w:sz="4" w:space="0" w:color="auto"/>
            </w:tcBorders>
          </w:tcPr>
          <w:p w14:paraId="50E2EEEA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 w:val="24"/>
                <w:lang w:val="en-US" w:eastAsia="en-US"/>
              </w:rPr>
            </w:pPr>
          </w:p>
          <w:p w14:paraId="2CF47754" w14:textId="77777777" w:rsidR="00D777B6" w:rsidRPr="00B20307" w:rsidRDefault="00D777B6" w:rsidP="003A3878">
            <w:pPr>
              <w:spacing w:after="19"/>
              <w:rPr>
                <w:rFonts w:ascii="Arial" w:hAnsi="Arial"/>
                <w:szCs w:val="24"/>
              </w:rPr>
            </w:pPr>
          </w:p>
        </w:tc>
        <w:tc>
          <w:tcPr>
            <w:tcW w:w="1417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928FB5" w14:textId="77777777" w:rsidR="00D777B6" w:rsidRPr="00B20307" w:rsidRDefault="00D777B6" w:rsidP="003A3878">
            <w:pPr>
              <w:spacing w:line="163" w:lineRule="exact"/>
              <w:jc w:val="center"/>
              <w:rPr>
                <w:rFonts w:ascii="Arial" w:hAnsi="Arial"/>
                <w:b/>
                <w:szCs w:val="24"/>
              </w:rPr>
            </w:pPr>
          </w:p>
          <w:p w14:paraId="469FE374" w14:textId="6EDAA00A" w:rsidR="00D777B6" w:rsidRPr="00695D6E" w:rsidRDefault="00D777B6" w:rsidP="003A3878">
            <w:pPr>
              <w:jc w:val="center"/>
              <w:rPr>
                <w:b/>
                <w:sz w:val="28"/>
                <w:szCs w:val="28"/>
              </w:rPr>
            </w:pPr>
            <w:bookmarkStart w:id="1" w:name="_Toc334522047"/>
            <w:r w:rsidRPr="00695D6E">
              <w:rPr>
                <w:b/>
                <w:sz w:val="28"/>
                <w:szCs w:val="28"/>
              </w:rPr>
              <w:t>ACTION PLAN - Objectives and programme for Term</w:t>
            </w:r>
            <w:bookmarkEnd w:id="1"/>
            <w:r>
              <w:rPr>
                <w:b/>
                <w:sz w:val="28"/>
                <w:szCs w:val="28"/>
              </w:rPr>
              <w:t xml:space="preserve"> 1</w:t>
            </w:r>
          </w:p>
        </w:tc>
        <w:tc>
          <w:tcPr>
            <w:tcW w:w="604" w:type="dxa"/>
            <w:tcBorders>
              <w:left w:val="single" w:sz="4" w:space="0" w:color="auto"/>
            </w:tcBorders>
          </w:tcPr>
          <w:p w14:paraId="7EE5A4AA" w14:textId="77777777" w:rsidR="00D777B6" w:rsidRPr="00B20307" w:rsidRDefault="00D777B6" w:rsidP="003A3878">
            <w:pPr>
              <w:tabs>
                <w:tab w:val="right" w:leader="dot" w:pos="3898"/>
              </w:tabs>
              <w:spacing w:after="19"/>
              <w:ind w:left="720"/>
              <w:rPr>
                <w:rFonts w:ascii="Arial" w:hAnsi="Arial"/>
                <w:szCs w:val="24"/>
              </w:rPr>
            </w:pPr>
          </w:p>
        </w:tc>
      </w:tr>
      <w:tr w:rsidR="00D777B6" w:rsidRPr="00B20307" w14:paraId="1D378F98" w14:textId="77777777" w:rsidTr="003A3878">
        <w:tblPrEx>
          <w:tblCellMar>
            <w:left w:w="108" w:type="dxa"/>
            <w:right w:w="108" w:type="dxa"/>
          </w:tblCellMar>
        </w:tblPrEx>
        <w:trPr>
          <w:gridAfter w:val="2"/>
          <w:wAfter w:w="610" w:type="dxa"/>
          <w:trHeight w:val="414"/>
        </w:trPr>
        <w:tc>
          <w:tcPr>
            <w:tcW w:w="5562" w:type="dxa"/>
            <w:gridSpan w:val="3"/>
          </w:tcPr>
          <w:p w14:paraId="370D61E8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rPr>
                <w:rFonts w:ascii="Arial" w:hAnsi="Arial"/>
                <w:b/>
                <w:szCs w:val="24"/>
              </w:rPr>
            </w:pPr>
          </w:p>
          <w:p w14:paraId="1771DBA6" w14:textId="77777777" w:rsidR="00D777B6" w:rsidRPr="00B20307" w:rsidRDefault="00D777B6" w:rsidP="003A3878">
            <w:pPr>
              <w:tabs>
                <w:tab w:val="left" w:pos="-720"/>
                <w:tab w:val="left" w:pos="36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ind w:firstLine="360"/>
              <w:rPr>
                <w:rFonts w:ascii="Arial" w:hAnsi="Arial"/>
                <w:b/>
                <w:szCs w:val="24"/>
              </w:rPr>
            </w:pPr>
            <w:r>
              <w:rPr>
                <w:rFonts w:ascii="Arial" w:hAnsi="Arial"/>
                <w:b/>
                <w:noProof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2C371E67" wp14:editId="59962271">
                      <wp:simplePos x="0" y="0"/>
                      <wp:positionH relativeFrom="column">
                        <wp:posOffset>191135</wp:posOffset>
                      </wp:positionH>
                      <wp:positionV relativeFrom="paragraph">
                        <wp:posOffset>13335</wp:posOffset>
                      </wp:positionV>
                      <wp:extent cx="2857500" cy="342900"/>
                      <wp:effectExtent l="10160" t="13335" r="8890" b="5715"/>
                      <wp:wrapNone/>
                      <wp:docPr id="50" name="Text Box 5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85750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1ACAE69" w14:textId="400CD677" w:rsidR="00D777B6" w:rsidRPr="00D777B6" w:rsidRDefault="00D777B6" w:rsidP="00D777B6">
                                  <w:r w:rsidRPr="002D4D50">
                                    <w:rPr>
                                      <w:b/>
                                    </w:rPr>
                                    <w:t>Name</w:t>
                                  </w:r>
                                  <w:r>
                                    <w:rPr>
                                      <w:b/>
                                    </w:rPr>
                                    <w:t xml:space="preserve"> </w:t>
                                  </w:r>
                                  <w:r>
                                    <w:t>Jonathan Daniel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C371E67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50" o:spid="_x0000_s1026" type="#_x0000_t202" style="position:absolute;left:0;text-align:left;margin-left:15.05pt;margin-top:1.05pt;width:225pt;height:2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">
                      <v:textbox>
                        <w:txbxContent>
                          <w:p w14:paraId="31ACAE69" w14:textId="400CD677" w:rsidR="00D777B6" w:rsidRPr="00D777B6" w:rsidRDefault="00D777B6" w:rsidP="00D777B6">
                            <w:r w:rsidRPr="002D4D50">
                              <w:rPr>
                                <w:b/>
                              </w:rPr>
                              <w:t>Name</w:t>
                            </w:r>
                            <w:r>
                              <w:rPr>
                                <w:b/>
                              </w:rPr>
                              <w:t xml:space="preserve"> </w:t>
                            </w:r>
                            <w:r>
                              <w:t>Jonathan Daniel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8999" w:type="dxa"/>
          </w:tcPr>
          <w:p w14:paraId="06042508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jc w:val="right"/>
              <w:rPr>
                <w:rFonts w:ascii="Arial" w:hAnsi="Arial"/>
                <w:b/>
                <w:szCs w:val="24"/>
              </w:rPr>
            </w:pPr>
          </w:p>
          <w:p w14:paraId="680D6072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jc w:val="right"/>
              <w:rPr>
                <w:rFonts w:ascii="Arial" w:hAnsi="Arial"/>
                <w:b/>
                <w:szCs w:val="24"/>
              </w:rPr>
            </w:pPr>
            <w:r>
              <w:rPr>
                <w:rFonts w:ascii="Arial" w:hAnsi="Arial"/>
                <w:b/>
                <w:noProof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FB43EC3" wp14:editId="70D8A663">
                      <wp:simplePos x="0" y="0"/>
                      <wp:positionH relativeFrom="column">
                        <wp:posOffset>203835</wp:posOffset>
                      </wp:positionH>
                      <wp:positionV relativeFrom="paragraph">
                        <wp:posOffset>19050</wp:posOffset>
                      </wp:positionV>
                      <wp:extent cx="2743200" cy="342900"/>
                      <wp:effectExtent l="13335" t="9525" r="5715" b="9525"/>
                      <wp:wrapNone/>
                      <wp:docPr id="49" name="Text Box 4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4320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0B4E01F" w14:textId="34901C0B" w:rsidR="00D777B6" w:rsidRPr="00D777B6" w:rsidRDefault="00D777B6" w:rsidP="00D777B6">
                                  <w:r w:rsidRPr="002D4D50">
                                    <w:rPr>
                                      <w:b/>
                                    </w:rPr>
                                    <w:t>Subject</w:t>
                                  </w:r>
                                  <w:r>
                                    <w:rPr>
                                      <w:b/>
                                    </w:rPr>
                                    <w:t xml:space="preserve"> </w:t>
                                  </w:r>
                                  <w:r>
                                    <w:t>PGCE Secondary Physics with Science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FB43EC3" id="Text Box 49" o:spid="_x0000_s1027" type="#_x0000_t202" style="position:absolute;left:0;text-align:left;margin-left:16.05pt;margin-top:1.5pt;width:3in;height:2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">
                      <v:textbox>
                        <w:txbxContent>
                          <w:p w14:paraId="00B4E01F" w14:textId="34901C0B" w:rsidR="00D777B6" w:rsidRPr="00D777B6" w:rsidRDefault="00D777B6" w:rsidP="00D777B6">
                            <w:r w:rsidRPr="002D4D50">
                              <w:rPr>
                                <w:b/>
                              </w:rPr>
                              <w:t>Subject</w:t>
                            </w:r>
                            <w:r>
                              <w:rPr>
                                <w:b/>
                              </w:rPr>
                              <w:t xml:space="preserve"> </w:t>
                            </w:r>
                            <w:r>
                              <w:t>PGCE Secondary Physics with Science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/>
                <w:b/>
                <w:noProof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4274255E" wp14:editId="7CCA554C">
                      <wp:simplePos x="0" y="0"/>
                      <wp:positionH relativeFrom="column">
                        <wp:posOffset>3851275</wp:posOffset>
                      </wp:positionH>
                      <wp:positionV relativeFrom="paragraph">
                        <wp:posOffset>13335</wp:posOffset>
                      </wp:positionV>
                      <wp:extent cx="1821180" cy="342900"/>
                      <wp:effectExtent l="12700" t="13335" r="13970" b="5715"/>
                      <wp:wrapNone/>
                      <wp:docPr id="48" name="Text Box 4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118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A2C44DF" w14:textId="4C83124C" w:rsidR="00D777B6" w:rsidRPr="00D777B6" w:rsidRDefault="00D777B6" w:rsidP="00D777B6">
                                  <w:r w:rsidRPr="002D4D50">
                                    <w:rPr>
                                      <w:b/>
                                    </w:rPr>
                                    <w:t>Date</w:t>
                                  </w:r>
                                  <w:r>
                                    <w:rPr>
                                      <w:b/>
                                    </w:rPr>
                                    <w:t xml:space="preserve"> </w:t>
                                  </w:r>
                                  <w:r>
                                    <w:t>2</w:t>
                                  </w:r>
                                  <w:r w:rsidR="003A2F17">
                                    <w:t>0</w:t>
                                  </w:r>
                                  <w:r>
                                    <w:t>/1</w:t>
                                  </w:r>
                                  <w:r w:rsidR="004E134A">
                                    <w:t>0</w:t>
                                  </w:r>
                                  <w:r>
                                    <w:t>/2018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274255E" id="Text Box 48" o:spid="_x0000_s1028" type="#_x0000_t202" style="position:absolute;left:0;text-align:left;margin-left:303.25pt;margin-top:1.05pt;width:143.4pt;height:27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">
                      <v:textbox>
                        <w:txbxContent>
                          <w:p w14:paraId="3A2C44DF" w14:textId="4C83124C" w:rsidR="00D777B6" w:rsidRPr="00D777B6" w:rsidRDefault="00D777B6" w:rsidP="00D777B6">
                            <w:r w:rsidRPr="002D4D50">
                              <w:rPr>
                                <w:b/>
                              </w:rPr>
                              <w:t>Date</w:t>
                            </w:r>
                            <w:r>
                              <w:rPr>
                                <w:b/>
                              </w:rPr>
                              <w:t xml:space="preserve"> </w:t>
                            </w:r>
                            <w:r>
                              <w:t>2</w:t>
                            </w:r>
                            <w:r w:rsidR="003A2F17">
                              <w:t>0</w:t>
                            </w:r>
                            <w:r>
                              <w:t>/1</w:t>
                            </w:r>
                            <w:r w:rsidR="004E134A">
                              <w:t>0</w:t>
                            </w:r>
                            <w:r>
                              <w:t>/2018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6439ECA0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jc w:val="right"/>
              <w:rPr>
                <w:rFonts w:ascii="Arial" w:hAnsi="Arial"/>
                <w:b/>
                <w:szCs w:val="24"/>
              </w:rPr>
            </w:pPr>
          </w:p>
        </w:tc>
      </w:tr>
    </w:tbl>
    <w:p w14:paraId="778C690C" w14:textId="77777777" w:rsidR="00D777B6" w:rsidRPr="00B20307" w:rsidRDefault="00D777B6" w:rsidP="00D777B6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330"/>
          <w:tab w:val="left" w:pos="4320"/>
        </w:tabs>
        <w:rPr>
          <w:rFonts w:ascii="Arial" w:hAnsi="Arial"/>
          <w:szCs w:val="24"/>
        </w:rPr>
      </w:pPr>
    </w:p>
    <w:tbl>
      <w:tblPr>
        <w:tblW w:w="4597" w:type="pct"/>
        <w:tblInd w:w="492" w:type="dxa"/>
        <w:tblCellMar>
          <w:left w:w="132" w:type="dxa"/>
          <w:right w:w="132" w:type="dxa"/>
        </w:tblCellMar>
        <w:tblLook w:val="0000" w:firstRow="0" w:lastRow="0" w:firstColumn="0" w:lastColumn="0" w:noHBand="0" w:noVBand="0"/>
      </w:tblPr>
      <w:tblGrid>
        <w:gridCol w:w="2274"/>
        <w:gridCol w:w="5584"/>
        <w:gridCol w:w="4182"/>
        <w:gridCol w:w="1449"/>
      </w:tblGrid>
      <w:tr w:rsidR="00D777B6" w:rsidRPr="00B20307" w14:paraId="074477BC" w14:textId="77777777" w:rsidTr="004E134A">
        <w:trPr>
          <w:trHeight w:val="974"/>
        </w:trPr>
        <w:tc>
          <w:tcPr>
            <w:tcW w:w="843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14:paraId="60A6DF5A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7CD37268" w14:textId="77777777" w:rsidR="00D777B6" w:rsidRPr="00B20307" w:rsidRDefault="00D777B6" w:rsidP="003A3878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rPr>
                <w:rFonts w:ascii="Arial" w:hAnsi="Arial"/>
                <w:b/>
                <w:szCs w:val="24"/>
              </w:rPr>
            </w:pPr>
            <w:r w:rsidRPr="00B20307">
              <w:rPr>
                <w:rFonts w:ascii="Arial" w:hAnsi="Arial"/>
                <w:szCs w:val="24"/>
              </w:rPr>
              <w:tab/>
            </w:r>
            <w:r w:rsidRPr="00B20307">
              <w:rPr>
                <w:rFonts w:ascii="Arial" w:hAnsi="Arial"/>
                <w:b/>
                <w:szCs w:val="24"/>
              </w:rPr>
              <w:t>OBJECTIVES</w:t>
            </w:r>
          </w:p>
          <w:p w14:paraId="56D90381" w14:textId="77777777" w:rsidR="00D777B6" w:rsidRPr="00B20307" w:rsidRDefault="00D777B6" w:rsidP="003A3878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jc w:val="center"/>
              <w:rPr>
                <w:rFonts w:ascii="Arial" w:hAnsi="Arial"/>
                <w:b/>
                <w:sz w:val="16"/>
                <w:szCs w:val="24"/>
              </w:rPr>
            </w:pPr>
            <w:r w:rsidRPr="00B20307">
              <w:rPr>
                <w:rFonts w:ascii="Arial" w:hAnsi="Arial"/>
                <w:b/>
                <w:sz w:val="14"/>
                <w:szCs w:val="24"/>
              </w:rPr>
              <w:t>(</w:t>
            </w:r>
            <w:r w:rsidRPr="00B20307">
              <w:rPr>
                <w:rFonts w:ascii="Arial" w:hAnsi="Arial"/>
                <w:b/>
                <w:sz w:val="16"/>
                <w:szCs w:val="24"/>
              </w:rPr>
              <w:t>relate to QTS Standards</w:t>
            </w:r>
          </w:p>
          <w:p w14:paraId="5E68524A" w14:textId="77777777" w:rsidR="00D777B6" w:rsidRPr="00B20307" w:rsidRDefault="00D777B6" w:rsidP="003A3878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jc w:val="center"/>
              <w:rPr>
                <w:rFonts w:ascii="Arial" w:hAnsi="Arial"/>
                <w:b/>
                <w:sz w:val="14"/>
                <w:szCs w:val="24"/>
              </w:rPr>
            </w:pPr>
            <w:r w:rsidRPr="00B20307">
              <w:rPr>
                <w:rFonts w:ascii="Arial" w:hAnsi="Arial"/>
                <w:b/>
                <w:sz w:val="16"/>
                <w:szCs w:val="24"/>
              </w:rPr>
              <w:t xml:space="preserve"> where appropriate).</w:t>
            </w:r>
          </w:p>
        </w:tc>
        <w:tc>
          <w:tcPr>
            <w:tcW w:w="2070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14:paraId="6329C655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54AAA8D5" w14:textId="77777777" w:rsidR="00D777B6" w:rsidRPr="00B20307" w:rsidRDefault="00D777B6" w:rsidP="003A3878">
            <w:pPr>
              <w:tabs>
                <w:tab w:val="center" w:pos="2883"/>
                <w:tab w:val="left" w:pos="3330"/>
                <w:tab w:val="left" w:pos="4320"/>
              </w:tabs>
              <w:rPr>
                <w:rFonts w:ascii="Arial" w:hAnsi="Arial"/>
                <w:szCs w:val="24"/>
              </w:rPr>
            </w:pPr>
            <w:r w:rsidRPr="00B20307">
              <w:rPr>
                <w:rFonts w:ascii="Arial" w:hAnsi="Arial"/>
                <w:szCs w:val="24"/>
              </w:rPr>
              <w:tab/>
            </w:r>
            <w:r w:rsidRPr="00B20307">
              <w:rPr>
                <w:rFonts w:ascii="Arial" w:hAnsi="Arial"/>
                <w:b/>
                <w:szCs w:val="24"/>
              </w:rPr>
              <w:t>ACTIONS TO BE TAKEN</w:t>
            </w:r>
          </w:p>
        </w:tc>
        <w:tc>
          <w:tcPr>
            <w:tcW w:w="1550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14:paraId="321BDA2F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718DF8A4" w14:textId="77777777" w:rsidR="00D777B6" w:rsidRPr="00B20307" w:rsidRDefault="00D777B6" w:rsidP="003A3878">
            <w:pPr>
              <w:tabs>
                <w:tab w:val="center" w:pos="2119"/>
                <w:tab w:val="left" w:pos="2160"/>
                <w:tab w:val="left" w:pos="2880"/>
                <w:tab w:val="left" w:pos="3330"/>
                <w:tab w:val="left" w:pos="4320"/>
              </w:tabs>
              <w:rPr>
                <w:rFonts w:ascii="Arial" w:hAnsi="Arial"/>
                <w:b/>
                <w:szCs w:val="24"/>
              </w:rPr>
            </w:pPr>
            <w:r w:rsidRPr="00B20307">
              <w:rPr>
                <w:rFonts w:ascii="Arial" w:hAnsi="Arial"/>
                <w:szCs w:val="24"/>
              </w:rPr>
              <w:tab/>
            </w:r>
            <w:r w:rsidRPr="00B20307">
              <w:rPr>
                <w:rFonts w:ascii="Arial" w:hAnsi="Arial"/>
                <w:b/>
                <w:szCs w:val="24"/>
              </w:rPr>
              <w:t>SUCCESS</w:t>
            </w:r>
          </w:p>
          <w:p w14:paraId="6E8894ED" w14:textId="77777777" w:rsidR="00D777B6" w:rsidRPr="00B20307" w:rsidRDefault="00D777B6" w:rsidP="003A3878">
            <w:pPr>
              <w:tabs>
                <w:tab w:val="center" w:pos="2119"/>
                <w:tab w:val="left" w:pos="2160"/>
                <w:tab w:val="left" w:pos="2880"/>
                <w:tab w:val="left" w:pos="3330"/>
                <w:tab w:val="left" w:pos="4320"/>
              </w:tabs>
              <w:rPr>
                <w:rFonts w:ascii="Arial" w:hAnsi="Arial"/>
                <w:szCs w:val="24"/>
              </w:rPr>
            </w:pPr>
            <w:r w:rsidRPr="00B20307">
              <w:rPr>
                <w:rFonts w:ascii="Arial" w:hAnsi="Arial"/>
                <w:b/>
                <w:szCs w:val="24"/>
              </w:rPr>
              <w:tab/>
              <w:t>CRITERIA</w:t>
            </w:r>
          </w:p>
        </w:tc>
        <w:tc>
          <w:tcPr>
            <w:tcW w:w="538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7" w:space="0" w:color="000000"/>
            </w:tcBorders>
          </w:tcPr>
          <w:p w14:paraId="08C630ED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364FAC12" w14:textId="77777777" w:rsidR="00D777B6" w:rsidRPr="00B20307" w:rsidRDefault="00D777B6" w:rsidP="003A3878">
            <w:pPr>
              <w:tabs>
                <w:tab w:val="center" w:pos="631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rPr>
                <w:rFonts w:ascii="Arial" w:hAnsi="Arial"/>
                <w:b/>
                <w:szCs w:val="24"/>
              </w:rPr>
            </w:pPr>
            <w:r w:rsidRPr="00B20307">
              <w:rPr>
                <w:rFonts w:ascii="Arial" w:hAnsi="Arial"/>
                <w:szCs w:val="24"/>
              </w:rPr>
              <w:tab/>
            </w:r>
            <w:r w:rsidRPr="00B20307">
              <w:rPr>
                <w:rFonts w:ascii="Arial" w:hAnsi="Arial"/>
                <w:b/>
                <w:szCs w:val="24"/>
              </w:rPr>
              <w:t>TARGET</w:t>
            </w:r>
          </w:p>
          <w:p w14:paraId="2988FC51" w14:textId="77777777" w:rsidR="00D777B6" w:rsidRPr="00B20307" w:rsidRDefault="00D777B6" w:rsidP="003A3878">
            <w:pPr>
              <w:tabs>
                <w:tab w:val="center" w:pos="631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rPr>
                <w:rFonts w:ascii="Arial" w:hAnsi="Arial"/>
                <w:szCs w:val="24"/>
              </w:rPr>
            </w:pPr>
            <w:r w:rsidRPr="00B20307">
              <w:rPr>
                <w:rFonts w:ascii="Arial" w:hAnsi="Arial"/>
                <w:b/>
                <w:szCs w:val="24"/>
              </w:rPr>
              <w:tab/>
              <w:t>DATE</w:t>
            </w:r>
          </w:p>
        </w:tc>
      </w:tr>
      <w:tr w:rsidR="00D777B6" w:rsidRPr="00B20307" w14:paraId="2218D3A3" w14:textId="77777777" w:rsidTr="003A3878">
        <w:tc>
          <w:tcPr>
            <w:tcW w:w="843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14:paraId="68B225A3" w14:textId="47FE9CC8" w:rsidR="00D777B6" w:rsidRPr="00B2282C" w:rsidRDefault="00D777B6" w:rsidP="003A3878">
            <w:pPr>
              <w:spacing w:line="163" w:lineRule="exact"/>
            </w:pPr>
          </w:p>
          <w:p w14:paraId="155ABCDA" w14:textId="1AE8F631" w:rsidR="00D777B6" w:rsidRPr="00B2282C" w:rsidRDefault="004E134A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</w:rPr>
            </w:pPr>
            <w:r w:rsidRPr="00B2282C">
              <w:rPr>
                <w:rFonts w:ascii="Arial" w:hAnsi="Arial" w:cs="Arial"/>
                <w:b/>
                <w:bCs/>
              </w:rPr>
              <w:t xml:space="preserve">S3.3.1 </w:t>
            </w:r>
            <w:r w:rsidRPr="00B2282C">
              <w:rPr>
                <w:rFonts w:ascii="Arial" w:hAnsi="Arial" w:cs="Arial"/>
              </w:rPr>
              <w:t>They have high expectations of learners and build successful relationships, centred on teaching and learning.  They establish a purposeful learning environment where diversity is valued and where learners feel secure and confident.</w:t>
            </w:r>
          </w:p>
        </w:tc>
        <w:tc>
          <w:tcPr>
            <w:tcW w:w="2070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14:paraId="550BBA7B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3DFDDEDE" w14:textId="4F20619A" w:rsidR="00D777B6" w:rsidRPr="00B20307" w:rsidRDefault="00B2282C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 xml:space="preserve">I will begin setting more challenging work. Those that are able to complete this </w:t>
            </w:r>
            <w:r w:rsidR="00B22AA9">
              <w:rPr>
                <w:rFonts w:ascii="Arial" w:hAnsi="Arial"/>
                <w:szCs w:val="24"/>
              </w:rPr>
              <w:t xml:space="preserve">I </w:t>
            </w:r>
            <w:r>
              <w:rPr>
                <w:rFonts w:ascii="Arial" w:hAnsi="Arial"/>
                <w:szCs w:val="24"/>
              </w:rPr>
              <w:t xml:space="preserve">will </w:t>
            </w:r>
            <w:r w:rsidR="00B22AA9">
              <w:rPr>
                <w:rFonts w:ascii="Arial" w:hAnsi="Arial"/>
                <w:szCs w:val="24"/>
              </w:rPr>
              <w:t xml:space="preserve">identify as </w:t>
            </w:r>
            <w:r>
              <w:rPr>
                <w:rFonts w:ascii="Arial" w:hAnsi="Arial"/>
                <w:szCs w:val="24"/>
              </w:rPr>
              <w:t>be</w:t>
            </w:r>
            <w:r w:rsidR="00B22AA9">
              <w:rPr>
                <w:rFonts w:ascii="Arial" w:hAnsi="Arial"/>
                <w:szCs w:val="24"/>
              </w:rPr>
              <w:t>ing</w:t>
            </w:r>
            <w:r>
              <w:rPr>
                <w:rFonts w:ascii="Arial" w:hAnsi="Arial"/>
                <w:szCs w:val="24"/>
              </w:rPr>
              <w:t xml:space="preserve"> </w:t>
            </w:r>
            <w:r w:rsidR="00B22AA9">
              <w:rPr>
                <w:rFonts w:ascii="Arial" w:hAnsi="Arial"/>
                <w:szCs w:val="24"/>
              </w:rPr>
              <w:t xml:space="preserve">more able and talented. Those that are </w:t>
            </w:r>
            <w:r w:rsidR="00712A99">
              <w:rPr>
                <w:rFonts w:ascii="Arial" w:hAnsi="Arial"/>
                <w:szCs w:val="24"/>
              </w:rPr>
              <w:t>able to complete very little I will identify as being low ability learners.</w:t>
            </w:r>
          </w:p>
        </w:tc>
        <w:tc>
          <w:tcPr>
            <w:tcW w:w="1550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14:paraId="4F5BD0DA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10680BBF" w14:textId="5ADBF5F2" w:rsidR="00D777B6" w:rsidRPr="00B20307" w:rsidRDefault="003A2F17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I will be able to identify learners by ability</w:t>
            </w:r>
            <w:r w:rsidR="00B2282C">
              <w:rPr>
                <w:rFonts w:ascii="Arial" w:hAnsi="Arial"/>
                <w:szCs w:val="24"/>
              </w:rPr>
              <w:t>.</w:t>
            </w:r>
          </w:p>
        </w:tc>
        <w:tc>
          <w:tcPr>
            <w:tcW w:w="538" w:type="pct"/>
            <w:tcBorders>
              <w:top w:val="single" w:sz="7" w:space="0" w:color="000000"/>
              <w:left w:val="single" w:sz="7" w:space="0" w:color="000000"/>
              <w:right w:val="single" w:sz="7" w:space="0" w:color="000000"/>
            </w:tcBorders>
          </w:tcPr>
          <w:p w14:paraId="02975BFB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03B06B81" w14:textId="126C7C5A" w:rsidR="00D777B6" w:rsidRPr="00B20307" w:rsidRDefault="003A2F17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20/11/2018</w:t>
            </w:r>
          </w:p>
        </w:tc>
      </w:tr>
      <w:tr w:rsidR="00D777B6" w:rsidRPr="00B20307" w14:paraId="25903DE2" w14:textId="77777777" w:rsidTr="003A3878">
        <w:tc>
          <w:tcPr>
            <w:tcW w:w="843" w:type="pct"/>
            <w:tcBorders>
              <w:left w:val="single" w:sz="7" w:space="0" w:color="000000"/>
              <w:right w:val="single" w:sz="6" w:space="0" w:color="FFFFFF"/>
            </w:tcBorders>
          </w:tcPr>
          <w:p w14:paraId="2D7BDF49" w14:textId="77777777" w:rsidR="00D777B6" w:rsidRPr="004E134A" w:rsidRDefault="00D777B6" w:rsidP="003A3878">
            <w:pPr>
              <w:spacing w:line="163" w:lineRule="exact"/>
              <w:rPr>
                <w:rFonts w:ascii="Arial" w:hAnsi="Arial"/>
                <w:sz w:val="24"/>
                <w:szCs w:val="24"/>
              </w:rPr>
            </w:pPr>
          </w:p>
          <w:p w14:paraId="0431BE44" w14:textId="77777777" w:rsidR="00D777B6" w:rsidRPr="004E134A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 w:val="24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right w:val="single" w:sz="6" w:space="0" w:color="FFFFFF"/>
            </w:tcBorders>
          </w:tcPr>
          <w:p w14:paraId="035CDE28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1CC35D24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right w:val="single" w:sz="6" w:space="0" w:color="FFFFFF"/>
            </w:tcBorders>
          </w:tcPr>
          <w:p w14:paraId="0DD8FD8B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588375F4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  <w:tc>
          <w:tcPr>
            <w:tcW w:w="538" w:type="pct"/>
            <w:tcBorders>
              <w:left w:val="single" w:sz="7" w:space="0" w:color="000000"/>
              <w:right w:val="single" w:sz="7" w:space="0" w:color="000000"/>
            </w:tcBorders>
          </w:tcPr>
          <w:p w14:paraId="4650F987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2B819725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</w:tr>
      <w:tr w:rsidR="00D777B6" w:rsidRPr="00B20307" w14:paraId="2638D2CA" w14:textId="77777777" w:rsidTr="003A3878">
        <w:tc>
          <w:tcPr>
            <w:tcW w:w="843" w:type="pct"/>
            <w:tcBorders>
              <w:left w:val="single" w:sz="7" w:space="0" w:color="000000"/>
              <w:right w:val="single" w:sz="6" w:space="0" w:color="FFFFFF"/>
            </w:tcBorders>
          </w:tcPr>
          <w:p w14:paraId="29A2DFF8" w14:textId="77777777" w:rsidR="00D777B6" w:rsidRPr="004E134A" w:rsidRDefault="00D777B6" w:rsidP="003A3878">
            <w:pPr>
              <w:spacing w:line="163" w:lineRule="exact"/>
              <w:rPr>
                <w:rFonts w:ascii="Arial" w:hAnsi="Arial"/>
                <w:sz w:val="24"/>
                <w:szCs w:val="24"/>
              </w:rPr>
            </w:pPr>
          </w:p>
          <w:p w14:paraId="6876F0E7" w14:textId="77777777" w:rsidR="00D777B6" w:rsidRPr="004E134A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 w:val="24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right w:val="single" w:sz="6" w:space="0" w:color="FFFFFF"/>
            </w:tcBorders>
          </w:tcPr>
          <w:p w14:paraId="3604B685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6DDAD5AB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right w:val="single" w:sz="6" w:space="0" w:color="FFFFFF"/>
            </w:tcBorders>
          </w:tcPr>
          <w:p w14:paraId="7F43FAA7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6DF3CA7B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  <w:tc>
          <w:tcPr>
            <w:tcW w:w="538" w:type="pct"/>
            <w:tcBorders>
              <w:left w:val="single" w:sz="7" w:space="0" w:color="000000"/>
              <w:right w:val="single" w:sz="7" w:space="0" w:color="000000"/>
            </w:tcBorders>
          </w:tcPr>
          <w:p w14:paraId="3CABCD97" w14:textId="77777777" w:rsidR="00D777B6" w:rsidRPr="00B20307" w:rsidRDefault="00D777B6" w:rsidP="003A3878">
            <w:pPr>
              <w:spacing w:line="163" w:lineRule="exact"/>
              <w:rPr>
                <w:rFonts w:ascii="Arial" w:hAnsi="Arial"/>
                <w:szCs w:val="24"/>
              </w:rPr>
            </w:pPr>
          </w:p>
          <w:p w14:paraId="25FAEBE7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</w:tr>
      <w:tr w:rsidR="00D777B6" w:rsidRPr="00B20307" w14:paraId="653C656B" w14:textId="77777777" w:rsidTr="004E134A">
        <w:trPr>
          <w:trHeight w:val="1078"/>
        </w:trPr>
        <w:tc>
          <w:tcPr>
            <w:tcW w:w="843" w:type="pct"/>
            <w:tcBorders>
              <w:left w:val="single" w:sz="7" w:space="0" w:color="000000"/>
              <w:bottom w:val="single" w:sz="7" w:space="0" w:color="000000"/>
              <w:right w:val="single" w:sz="6" w:space="0" w:color="FFFFFF"/>
            </w:tcBorders>
          </w:tcPr>
          <w:p w14:paraId="47C2567C" w14:textId="77777777" w:rsidR="00D777B6" w:rsidRPr="004E134A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 w:val="24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bottom w:val="single" w:sz="7" w:space="0" w:color="000000"/>
              <w:right w:val="single" w:sz="6" w:space="0" w:color="FFFFFF"/>
            </w:tcBorders>
          </w:tcPr>
          <w:p w14:paraId="057CAFBD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bottom w:val="single" w:sz="7" w:space="0" w:color="000000"/>
              <w:right w:val="single" w:sz="8" w:space="0" w:color="000000"/>
            </w:tcBorders>
          </w:tcPr>
          <w:p w14:paraId="7B2C99F2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  <w:tc>
          <w:tcPr>
            <w:tcW w:w="538" w:type="pct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66CC132" w14:textId="77777777" w:rsidR="00D777B6" w:rsidRPr="00B20307" w:rsidRDefault="00D777B6" w:rsidP="003A3878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</w:tr>
    </w:tbl>
    <w:p w14:paraId="1AB6578D" w14:textId="37A98BB9" w:rsidR="00D10389" w:rsidRPr="00F735D4" w:rsidRDefault="00A83FD1">
      <w:pPr>
        <w:rPr>
          <w:rFonts w:ascii="Arial" w:hAnsi="Arial" w:cs="Arial"/>
          <w:sz w:val="32"/>
        </w:rPr>
      </w:pPr>
    </w:p>
    <w:sectPr w:rsidR="00D10389" w:rsidRPr="00F735D4" w:rsidSect="00F16F00">
      <w:headerReference w:type="first" r:id="rId14"/>
      <w:footerReference w:type="first" r:id="rId15"/>
      <w:pgSz w:w="16838" w:h="11906" w:orient="landscape"/>
      <w:pgMar w:top="851" w:right="709" w:bottom="567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C728E5" w14:textId="77777777" w:rsidR="00D777B6" w:rsidRDefault="00D777B6" w:rsidP="00D777B6">
      <w:r>
        <w:separator/>
      </w:r>
    </w:p>
  </w:endnote>
  <w:endnote w:type="continuationSeparator" w:id="0">
    <w:p w14:paraId="454AF98B" w14:textId="77777777" w:rsidR="00D777B6" w:rsidRDefault="00D777B6" w:rsidP="00D777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00567156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9F54632" w14:textId="0ED58158" w:rsidR="00D777B6" w:rsidRDefault="00D777B6" w:rsidP="00E542C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62664CA" w14:textId="77777777" w:rsidR="00D777B6" w:rsidRDefault="00D777B6" w:rsidP="00D777B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4F7BFB" w14:textId="47DD25BC" w:rsidR="00D777B6" w:rsidRDefault="00E542C2" w:rsidP="00E542C2">
    <w:pPr>
      <w:pStyle w:val="Footer"/>
      <w:tabs>
        <w:tab w:val="clear" w:pos="4513"/>
        <w:tab w:val="clear" w:pos="9026"/>
        <w:tab w:val="left" w:pos="3337"/>
      </w:tabs>
      <w:ind w:right="360"/>
    </w:pPr>
    <w: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28185792"/>
      <w:docPartObj>
        <w:docPartGallery w:val="Page Numbers (Bottom of Page)"/>
        <w:docPartUnique/>
      </w:docPartObj>
    </w:sdtPr>
    <w:sdtContent>
      <w:p w14:paraId="275A1409" w14:textId="77777777" w:rsidR="00EB0AC7" w:rsidRDefault="00EB0AC7" w:rsidP="00327E4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5BF625A" w14:textId="77777777" w:rsidR="00EB0AC7" w:rsidRDefault="00EB0AC7" w:rsidP="00E542C2">
    <w:pPr>
      <w:pStyle w:val="Footer"/>
      <w:tabs>
        <w:tab w:val="clear" w:pos="4513"/>
        <w:tab w:val="clear" w:pos="9026"/>
        <w:tab w:val="left" w:pos="3337"/>
      </w:tabs>
      <w:ind w:right="360"/>
    </w:pPr>
    <w:r>
      <w:tab/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050604740"/>
      <w:docPartObj>
        <w:docPartGallery w:val="Page Numbers (Bottom of Page)"/>
        <w:docPartUnique/>
      </w:docPartObj>
    </w:sdtPr>
    <w:sdtContent>
      <w:p w14:paraId="62665135" w14:textId="702D82C1" w:rsidR="00A83FD1" w:rsidRDefault="00A83FD1" w:rsidP="00327E4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6</w:t>
        </w:r>
        <w:r>
          <w:rPr>
            <w:rStyle w:val="PageNumber"/>
          </w:rPr>
          <w:fldChar w:fldCharType="end"/>
        </w:r>
      </w:p>
    </w:sdtContent>
  </w:sdt>
  <w:p w14:paraId="70E73E5D" w14:textId="77777777" w:rsidR="00E542C2" w:rsidRDefault="00E542C2" w:rsidP="00A83FD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C67C51" w14:textId="77777777" w:rsidR="00D777B6" w:rsidRDefault="00D777B6" w:rsidP="00D777B6">
      <w:r>
        <w:separator/>
      </w:r>
    </w:p>
  </w:footnote>
  <w:footnote w:type="continuationSeparator" w:id="0">
    <w:p w14:paraId="628CAB0D" w14:textId="77777777" w:rsidR="00D777B6" w:rsidRDefault="00D777B6" w:rsidP="00D777B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455318" w14:textId="77777777" w:rsidR="00EB0AC7" w:rsidRDefault="00EB0AC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05EDB1" w14:textId="77777777" w:rsidR="00E542C2" w:rsidRDefault="00E542C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96556D"/>
    <w:multiLevelType w:val="hybridMultilevel"/>
    <w:tmpl w:val="C640FFE0"/>
    <w:lvl w:ilvl="0" w:tplc="489E434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5D4"/>
    <w:rsid w:val="000005BF"/>
    <w:rsid w:val="000027D5"/>
    <w:rsid w:val="000035D9"/>
    <w:rsid w:val="00003672"/>
    <w:rsid w:val="00004E8C"/>
    <w:rsid w:val="00010AC1"/>
    <w:rsid w:val="0001236F"/>
    <w:rsid w:val="000137B8"/>
    <w:rsid w:val="00015964"/>
    <w:rsid w:val="000167E4"/>
    <w:rsid w:val="000171DF"/>
    <w:rsid w:val="000179C3"/>
    <w:rsid w:val="00017A6C"/>
    <w:rsid w:val="00017D3D"/>
    <w:rsid w:val="00020F8D"/>
    <w:rsid w:val="00025069"/>
    <w:rsid w:val="00027076"/>
    <w:rsid w:val="00034E05"/>
    <w:rsid w:val="00035BAB"/>
    <w:rsid w:val="00035F9C"/>
    <w:rsid w:val="00036665"/>
    <w:rsid w:val="000374F4"/>
    <w:rsid w:val="00037A38"/>
    <w:rsid w:val="0004027A"/>
    <w:rsid w:val="000414E7"/>
    <w:rsid w:val="00043762"/>
    <w:rsid w:val="00044FC2"/>
    <w:rsid w:val="000463DE"/>
    <w:rsid w:val="00046FA6"/>
    <w:rsid w:val="00047C64"/>
    <w:rsid w:val="0005328A"/>
    <w:rsid w:val="00054059"/>
    <w:rsid w:val="000554F6"/>
    <w:rsid w:val="00056BC1"/>
    <w:rsid w:val="00061E02"/>
    <w:rsid w:val="0006266E"/>
    <w:rsid w:val="0006321E"/>
    <w:rsid w:val="000647B4"/>
    <w:rsid w:val="00065F5E"/>
    <w:rsid w:val="000668A8"/>
    <w:rsid w:val="00072629"/>
    <w:rsid w:val="000755E0"/>
    <w:rsid w:val="00076185"/>
    <w:rsid w:val="00085C6E"/>
    <w:rsid w:val="000878CB"/>
    <w:rsid w:val="00090C9A"/>
    <w:rsid w:val="00091473"/>
    <w:rsid w:val="000931FC"/>
    <w:rsid w:val="00093247"/>
    <w:rsid w:val="00093BEB"/>
    <w:rsid w:val="00094C37"/>
    <w:rsid w:val="00095AA2"/>
    <w:rsid w:val="000A08AD"/>
    <w:rsid w:val="000A1BDD"/>
    <w:rsid w:val="000A3A51"/>
    <w:rsid w:val="000A3F68"/>
    <w:rsid w:val="000A6460"/>
    <w:rsid w:val="000B0120"/>
    <w:rsid w:val="000B0870"/>
    <w:rsid w:val="000B129B"/>
    <w:rsid w:val="000B1840"/>
    <w:rsid w:val="000B24DC"/>
    <w:rsid w:val="000B28EC"/>
    <w:rsid w:val="000B2AE7"/>
    <w:rsid w:val="000B39C5"/>
    <w:rsid w:val="000B3F8A"/>
    <w:rsid w:val="000B4BF6"/>
    <w:rsid w:val="000C1F0C"/>
    <w:rsid w:val="000C275C"/>
    <w:rsid w:val="000C31A1"/>
    <w:rsid w:val="000C48A1"/>
    <w:rsid w:val="000C5B96"/>
    <w:rsid w:val="000C7991"/>
    <w:rsid w:val="000D2C17"/>
    <w:rsid w:val="000D4DA8"/>
    <w:rsid w:val="000D50F2"/>
    <w:rsid w:val="000D5408"/>
    <w:rsid w:val="000D715B"/>
    <w:rsid w:val="000D73BB"/>
    <w:rsid w:val="000D7EC8"/>
    <w:rsid w:val="000E0C94"/>
    <w:rsid w:val="000E105A"/>
    <w:rsid w:val="000E21DA"/>
    <w:rsid w:val="000E3777"/>
    <w:rsid w:val="000E4153"/>
    <w:rsid w:val="000E59CC"/>
    <w:rsid w:val="000E5B59"/>
    <w:rsid w:val="000E7EA0"/>
    <w:rsid w:val="000F0268"/>
    <w:rsid w:val="000F1358"/>
    <w:rsid w:val="000F2485"/>
    <w:rsid w:val="000F2F86"/>
    <w:rsid w:val="000F3CF2"/>
    <w:rsid w:val="000F3D58"/>
    <w:rsid w:val="000F4442"/>
    <w:rsid w:val="000F4FB5"/>
    <w:rsid w:val="000F59AF"/>
    <w:rsid w:val="000F6712"/>
    <w:rsid w:val="000F6806"/>
    <w:rsid w:val="000F680C"/>
    <w:rsid w:val="000F6DD5"/>
    <w:rsid w:val="000F7114"/>
    <w:rsid w:val="000F78BF"/>
    <w:rsid w:val="00102F46"/>
    <w:rsid w:val="0011001C"/>
    <w:rsid w:val="00110523"/>
    <w:rsid w:val="0011114D"/>
    <w:rsid w:val="001114F2"/>
    <w:rsid w:val="00113DA4"/>
    <w:rsid w:val="00114E97"/>
    <w:rsid w:val="0011533E"/>
    <w:rsid w:val="001153BE"/>
    <w:rsid w:val="00116C60"/>
    <w:rsid w:val="00120F8B"/>
    <w:rsid w:val="00124421"/>
    <w:rsid w:val="00125933"/>
    <w:rsid w:val="00125F8A"/>
    <w:rsid w:val="00127832"/>
    <w:rsid w:val="001301A0"/>
    <w:rsid w:val="001317BB"/>
    <w:rsid w:val="00131CA5"/>
    <w:rsid w:val="001329F7"/>
    <w:rsid w:val="00132A09"/>
    <w:rsid w:val="0013360F"/>
    <w:rsid w:val="00146B87"/>
    <w:rsid w:val="00147104"/>
    <w:rsid w:val="0014728B"/>
    <w:rsid w:val="00152316"/>
    <w:rsid w:val="001552CF"/>
    <w:rsid w:val="0015532B"/>
    <w:rsid w:val="00157A1B"/>
    <w:rsid w:val="00162FA4"/>
    <w:rsid w:val="00165BE2"/>
    <w:rsid w:val="00165D64"/>
    <w:rsid w:val="00165F8C"/>
    <w:rsid w:val="0016659F"/>
    <w:rsid w:val="001721D7"/>
    <w:rsid w:val="001727E2"/>
    <w:rsid w:val="001738D3"/>
    <w:rsid w:val="00176A5B"/>
    <w:rsid w:val="00177266"/>
    <w:rsid w:val="001812C9"/>
    <w:rsid w:val="00183096"/>
    <w:rsid w:val="00185DE9"/>
    <w:rsid w:val="001875A8"/>
    <w:rsid w:val="001879B4"/>
    <w:rsid w:val="00187BA6"/>
    <w:rsid w:val="001913F0"/>
    <w:rsid w:val="00191715"/>
    <w:rsid w:val="0019519E"/>
    <w:rsid w:val="001972B4"/>
    <w:rsid w:val="001A13CE"/>
    <w:rsid w:val="001A2272"/>
    <w:rsid w:val="001A23D8"/>
    <w:rsid w:val="001A54E7"/>
    <w:rsid w:val="001A5C34"/>
    <w:rsid w:val="001A6F31"/>
    <w:rsid w:val="001B0D1A"/>
    <w:rsid w:val="001B1967"/>
    <w:rsid w:val="001B1AA8"/>
    <w:rsid w:val="001B364E"/>
    <w:rsid w:val="001B4CA7"/>
    <w:rsid w:val="001B4E45"/>
    <w:rsid w:val="001B5F1F"/>
    <w:rsid w:val="001B63D2"/>
    <w:rsid w:val="001B70A9"/>
    <w:rsid w:val="001B7711"/>
    <w:rsid w:val="001C02A6"/>
    <w:rsid w:val="001C0F49"/>
    <w:rsid w:val="001C1D91"/>
    <w:rsid w:val="001C2CDD"/>
    <w:rsid w:val="001C4A5D"/>
    <w:rsid w:val="001C4C16"/>
    <w:rsid w:val="001C56C7"/>
    <w:rsid w:val="001C5929"/>
    <w:rsid w:val="001C60E9"/>
    <w:rsid w:val="001C6DC5"/>
    <w:rsid w:val="001C7E8D"/>
    <w:rsid w:val="001D7908"/>
    <w:rsid w:val="001D7A3F"/>
    <w:rsid w:val="001E1BB5"/>
    <w:rsid w:val="001E484B"/>
    <w:rsid w:val="001E52CA"/>
    <w:rsid w:val="001E6AC9"/>
    <w:rsid w:val="001F01B0"/>
    <w:rsid w:val="001F1D89"/>
    <w:rsid w:val="001F29D4"/>
    <w:rsid w:val="001F2FF6"/>
    <w:rsid w:val="001F477B"/>
    <w:rsid w:val="001F53BD"/>
    <w:rsid w:val="001F5653"/>
    <w:rsid w:val="001F6161"/>
    <w:rsid w:val="001F757C"/>
    <w:rsid w:val="001F7F98"/>
    <w:rsid w:val="00204677"/>
    <w:rsid w:val="00204D19"/>
    <w:rsid w:val="00205273"/>
    <w:rsid w:val="00210A97"/>
    <w:rsid w:val="00211790"/>
    <w:rsid w:val="00215834"/>
    <w:rsid w:val="002205ED"/>
    <w:rsid w:val="00221FF6"/>
    <w:rsid w:val="002245F5"/>
    <w:rsid w:val="00224740"/>
    <w:rsid w:val="002257C2"/>
    <w:rsid w:val="00225942"/>
    <w:rsid w:val="00227F58"/>
    <w:rsid w:val="00233284"/>
    <w:rsid w:val="0023376B"/>
    <w:rsid w:val="0023725D"/>
    <w:rsid w:val="002374AA"/>
    <w:rsid w:val="0023789F"/>
    <w:rsid w:val="00241090"/>
    <w:rsid w:val="00241FA1"/>
    <w:rsid w:val="00245840"/>
    <w:rsid w:val="00245A45"/>
    <w:rsid w:val="0024748B"/>
    <w:rsid w:val="00247579"/>
    <w:rsid w:val="00250DA9"/>
    <w:rsid w:val="0025210D"/>
    <w:rsid w:val="0025244F"/>
    <w:rsid w:val="00255349"/>
    <w:rsid w:val="00255727"/>
    <w:rsid w:val="00260967"/>
    <w:rsid w:val="002610B7"/>
    <w:rsid w:val="002612CD"/>
    <w:rsid w:val="0026167C"/>
    <w:rsid w:val="002632C4"/>
    <w:rsid w:val="00263A8C"/>
    <w:rsid w:val="00265CDA"/>
    <w:rsid w:val="00267C62"/>
    <w:rsid w:val="002701A0"/>
    <w:rsid w:val="00270363"/>
    <w:rsid w:val="00270843"/>
    <w:rsid w:val="00270ED8"/>
    <w:rsid w:val="00271E37"/>
    <w:rsid w:val="002746D8"/>
    <w:rsid w:val="00276587"/>
    <w:rsid w:val="00280B65"/>
    <w:rsid w:val="00281199"/>
    <w:rsid w:val="002815D8"/>
    <w:rsid w:val="00283232"/>
    <w:rsid w:val="0029032F"/>
    <w:rsid w:val="00290427"/>
    <w:rsid w:val="00293200"/>
    <w:rsid w:val="00293E10"/>
    <w:rsid w:val="00294329"/>
    <w:rsid w:val="00296B48"/>
    <w:rsid w:val="00297CF9"/>
    <w:rsid w:val="002A14E0"/>
    <w:rsid w:val="002A3C8A"/>
    <w:rsid w:val="002A4B3C"/>
    <w:rsid w:val="002B04B9"/>
    <w:rsid w:val="002B28C5"/>
    <w:rsid w:val="002B4B64"/>
    <w:rsid w:val="002B6475"/>
    <w:rsid w:val="002B7C06"/>
    <w:rsid w:val="002B7FDC"/>
    <w:rsid w:val="002C0484"/>
    <w:rsid w:val="002C11C4"/>
    <w:rsid w:val="002C479B"/>
    <w:rsid w:val="002C6641"/>
    <w:rsid w:val="002D1A28"/>
    <w:rsid w:val="002D408E"/>
    <w:rsid w:val="002E1CDA"/>
    <w:rsid w:val="002E2053"/>
    <w:rsid w:val="002E2539"/>
    <w:rsid w:val="002E27D1"/>
    <w:rsid w:val="002F01C8"/>
    <w:rsid w:val="002F2A6D"/>
    <w:rsid w:val="002F335C"/>
    <w:rsid w:val="002F5147"/>
    <w:rsid w:val="002F7207"/>
    <w:rsid w:val="002F74C3"/>
    <w:rsid w:val="00300AA9"/>
    <w:rsid w:val="0030395E"/>
    <w:rsid w:val="00303D92"/>
    <w:rsid w:val="003042C9"/>
    <w:rsid w:val="00311C04"/>
    <w:rsid w:val="003125C0"/>
    <w:rsid w:val="00313DA0"/>
    <w:rsid w:val="00320745"/>
    <w:rsid w:val="0032144F"/>
    <w:rsid w:val="00321E01"/>
    <w:rsid w:val="00322226"/>
    <w:rsid w:val="00322953"/>
    <w:rsid w:val="00322CEB"/>
    <w:rsid w:val="0032445D"/>
    <w:rsid w:val="003249A9"/>
    <w:rsid w:val="00332D4B"/>
    <w:rsid w:val="00334942"/>
    <w:rsid w:val="00337952"/>
    <w:rsid w:val="00337F64"/>
    <w:rsid w:val="003403DA"/>
    <w:rsid w:val="00342647"/>
    <w:rsid w:val="00342FB8"/>
    <w:rsid w:val="003447AF"/>
    <w:rsid w:val="003458C9"/>
    <w:rsid w:val="003478E1"/>
    <w:rsid w:val="003524D7"/>
    <w:rsid w:val="00352D94"/>
    <w:rsid w:val="00352F04"/>
    <w:rsid w:val="00363499"/>
    <w:rsid w:val="00365913"/>
    <w:rsid w:val="00366831"/>
    <w:rsid w:val="003724B1"/>
    <w:rsid w:val="003738DD"/>
    <w:rsid w:val="00373A44"/>
    <w:rsid w:val="00377E70"/>
    <w:rsid w:val="00381CFB"/>
    <w:rsid w:val="003829BA"/>
    <w:rsid w:val="003852BE"/>
    <w:rsid w:val="0038646D"/>
    <w:rsid w:val="00387E15"/>
    <w:rsid w:val="00391AD8"/>
    <w:rsid w:val="00391F30"/>
    <w:rsid w:val="00392447"/>
    <w:rsid w:val="00392B6C"/>
    <w:rsid w:val="00396646"/>
    <w:rsid w:val="0039694D"/>
    <w:rsid w:val="003A147B"/>
    <w:rsid w:val="003A1914"/>
    <w:rsid w:val="003A2F17"/>
    <w:rsid w:val="003A30EC"/>
    <w:rsid w:val="003A565C"/>
    <w:rsid w:val="003B461A"/>
    <w:rsid w:val="003B64EF"/>
    <w:rsid w:val="003C5BF8"/>
    <w:rsid w:val="003C7B72"/>
    <w:rsid w:val="003D3418"/>
    <w:rsid w:val="003D390A"/>
    <w:rsid w:val="003E06A3"/>
    <w:rsid w:val="003E14B3"/>
    <w:rsid w:val="003E731D"/>
    <w:rsid w:val="003E7AE4"/>
    <w:rsid w:val="00403380"/>
    <w:rsid w:val="00404CE5"/>
    <w:rsid w:val="00405C28"/>
    <w:rsid w:val="00407F47"/>
    <w:rsid w:val="0041036B"/>
    <w:rsid w:val="00410555"/>
    <w:rsid w:val="00411DB8"/>
    <w:rsid w:val="00413291"/>
    <w:rsid w:val="004135FD"/>
    <w:rsid w:val="004137CB"/>
    <w:rsid w:val="00414DF9"/>
    <w:rsid w:val="0041641F"/>
    <w:rsid w:val="00416815"/>
    <w:rsid w:val="00420FD7"/>
    <w:rsid w:val="00431D80"/>
    <w:rsid w:val="00432E3E"/>
    <w:rsid w:val="0043351B"/>
    <w:rsid w:val="00436C1E"/>
    <w:rsid w:val="00436FAA"/>
    <w:rsid w:val="00440204"/>
    <w:rsid w:val="00445D19"/>
    <w:rsid w:val="00446653"/>
    <w:rsid w:val="00446A55"/>
    <w:rsid w:val="00446FED"/>
    <w:rsid w:val="004479EA"/>
    <w:rsid w:val="00450B62"/>
    <w:rsid w:val="00450C14"/>
    <w:rsid w:val="00452608"/>
    <w:rsid w:val="0045292C"/>
    <w:rsid w:val="00453316"/>
    <w:rsid w:val="00453513"/>
    <w:rsid w:val="004535BC"/>
    <w:rsid w:val="00454C43"/>
    <w:rsid w:val="00457F58"/>
    <w:rsid w:val="0046059A"/>
    <w:rsid w:val="00462091"/>
    <w:rsid w:val="00463E65"/>
    <w:rsid w:val="00464CEC"/>
    <w:rsid w:val="004661E2"/>
    <w:rsid w:val="00466657"/>
    <w:rsid w:val="00467CF0"/>
    <w:rsid w:val="00471884"/>
    <w:rsid w:val="00472306"/>
    <w:rsid w:val="00476B43"/>
    <w:rsid w:val="00483109"/>
    <w:rsid w:val="00484685"/>
    <w:rsid w:val="00484972"/>
    <w:rsid w:val="004853F5"/>
    <w:rsid w:val="0049264A"/>
    <w:rsid w:val="00492E69"/>
    <w:rsid w:val="0049442F"/>
    <w:rsid w:val="00494B4D"/>
    <w:rsid w:val="004955EC"/>
    <w:rsid w:val="00496855"/>
    <w:rsid w:val="00497790"/>
    <w:rsid w:val="004A0077"/>
    <w:rsid w:val="004A05E9"/>
    <w:rsid w:val="004A1375"/>
    <w:rsid w:val="004A5BAE"/>
    <w:rsid w:val="004A6966"/>
    <w:rsid w:val="004B273D"/>
    <w:rsid w:val="004B5051"/>
    <w:rsid w:val="004B5EBD"/>
    <w:rsid w:val="004C14EC"/>
    <w:rsid w:val="004C6E65"/>
    <w:rsid w:val="004C7F27"/>
    <w:rsid w:val="004D3A59"/>
    <w:rsid w:val="004D4114"/>
    <w:rsid w:val="004D5ABE"/>
    <w:rsid w:val="004D699E"/>
    <w:rsid w:val="004E0ED8"/>
    <w:rsid w:val="004E134A"/>
    <w:rsid w:val="004E15D2"/>
    <w:rsid w:val="004E1BDD"/>
    <w:rsid w:val="004E1F82"/>
    <w:rsid w:val="004E2B32"/>
    <w:rsid w:val="004F2E92"/>
    <w:rsid w:val="004F3375"/>
    <w:rsid w:val="004F43E9"/>
    <w:rsid w:val="004F618D"/>
    <w:rsid w:val="004F6AC9"/>
    <w:rsid w:val="004F7385"/>
    <w:rsid w:val="00500521"/>
    <w:rsid w:val="00501563"/>
    <w:rsid w:val="00502404"/>
    <w:rsid w:val="00502668"/>
    <w:rsid w:val="00504936"/>
    <w:rsid w:val="005051C0"/>
    <w:rsid w:val="00505F32"/>
    <w:rsid w:val="0050616D"/>
    <w:rsid w:val="00507BA1"/>
    <w:rsid w:val="00511369"/>
    <w:rsid w:val="00512241"/>
    <w:rsid w:val="00512580"/>
    <w:rsid w:val="00516A66"/>
    <w:rsid w:val="00516E41"/>
    <w:rsid w:val="00517720"/>
    <w:rsid w:val="00522F2C"/>
    <w:rsid w:val="005242BA"/>
    <w:rsid w:val="005252AD"/>
    <w:rsid w:val="0052553F"/>
    <w:rsid w:val="00527603"/>
    <w:rsid w:val="00527A4C"/>
    <w:rsid w:val="0053063A"/>
    <w:rsid w:val="00531ED6"/>
    <w:rsid w:val="00540BF9"/>
    <w:rsid w:val="005411B3"/>
    <w:rsid w:val="005431CB"/>
    <w:rsid w:val="0054332D"/>
    <w:rsid w:val="00547A26"/>
    <w:rsid w:val="00547C4D"/>
    <w:rsid w:val="00547CB1"/>
    <w:rsid w:val="0055050E"/>
    <w:rsid w:val="00551904"/>
    <w:rsid w:val="00554EE8"/>
    <w:rsid w:val="00560AF6"/>
    <w:rsid w:val="0056372F"/>
    <w:rsid w:val="0056412E"/>
    <w:rsid w:val="00564B4D"/>
    <w:rsid w:val="00564F4A"/>
    <w:rsid w:val="0056687F"/>
    <w:rsid w:val="00566CFC"/>
    <w:rsid w:val="005679F8"/>
    <w:rsid w:val="005704EB"/>
    <w:rsid w:val="005714F1"/>
    <w:rsid w:val="005721A9"/>
    <w:rsid w:val="00572DAF"/>
    <w:rsid w:val="005761EB"/>
    <w:rsid w:val="005809D0"/>
    <w:rsid w:val="00581AE9"/>
    <w:rsid w:val="00587E6C"/>
    <w:rsid w:val="00590C80"/>
    <w:rsid w:val="00591F94"/>
    <w:rsid w:val="005923FC"/>
    <w:rsid w:val="00593E3B"/>
    <w:rsid w:val="00597E1B"/>
    <w:rsid w:val="005B09D3"/>
    <w:rsid w:val="005B16DB"/>
    <w:rsid w:val="005B208A"/>
    <w:rsid w:val="005B2111"/>
    <w:rsid w:val="005B2DD0"/>
    <w:rsid w:val="005B3DA5"/>
    <w:rsid w:val="005B5783"/>
    <w:rsid w:val="005B78D0"/>
    <w:rsid w:val="005C039A"/>
    <w:rsid w:val="005C3076"/>
    <w:rsid w:val="005C37C4"/>
    <w:rsid w:val="005C3F53"/>
    <w:rsid w:val="005C41A5"/>
    <w:rsid w:val="005C4F54"/>
    <w:rsid w:val="005C56F8"/>
    <w:rsid w:val="005D1FDA"/>
    <w:rsid w:val="005D24FE"/>
    <w:rsid w:val="005D289A"/>
    <w:rsid w:val="005D6661"/>
    <w:rsid w:val="005E1EC5"/>
    <w:rsid w:val="005E217B"/>
    <w:rsid w:val="005E2B80"/>
    <w:rsid w:val="005E2D9C"/>
    <w:rsid w:val="005E39B2"/>
    <w:rsid w:val="005E4180"/>
    <w:rsid w:val="005E6041"/>
    <w:rsid w:val="005E7EFC"/>
    <w:rsid w:val="005F04F9"/>
    <w:rsid w:val="005F1B40"/>
    <w:rsid w:val="005F3804"/>
    <w:rsid w:val="005F6668"/>
    <w:rsid w:val="00605A2B"/>
    <w:rsid w:val="00605A82"/>
    <w:rsid w:val="00607491"/>
    <w:rsid w:val="00611C7E"/>
    <w:rsid w:val="00612317"/>
    <w:rsid w:val="00612B87"/>
    <w:rsid w:val="00612D8C"/>
    <w:rsid w:val="00612DC3"/>
    <w:rsid w:val="0061356B"/>
    <w:rsid w:val="00616335"/>
    <w:rsid w:val="00616CAD"/>
    <w:rsid w:val="00622819"/>
    <w:rsid w:val="00622C55"/>
    <w:rsid w:val="0062315C"/>
    <w:rsid w:val="006250E0"/>
    <w:rsid w:val="006309B1"/>
    <w:rsid w:val="00630A69"/>
    <w:rsid w:val="00631334"/>
    <w:rsid w:val="006343ED"/>
    <w:rsid w:val="00634D59"/>
    <w:rsid w:val="00635A48"/>
    <w:rsid w:val="00636C09"/>
    <w:rsid w:val="0063733D"/>
    <w:rsid w:val="00637BE6"/>
    <w:rsid w:val="00641438"/>
    <w:rsid w:val="00641FEA"/>
    <w:rsid w:val="0064218F"/>
    <w:rsid w:val="006427ED"/>
    <w:rsid w:val="006441DC"/>
    <w:rsid w:val="00647EDF"/>
    <w:rsid w:val="0065156C"/>
    <w:rsid w:val="00657E2B"/>
    <w:rsid w:val="006602D7"/>
    <w:rsid w:val="006609D5"/>
    <w:rsid w:val="00661219"/>
    <w:rsid w:val="006625D8"/>
    <w:rsid w:val="006637FA"/>
    <w:rsid w:val="00670C33"/>
    <w:rsid w:val="00671010"/>
    <w:rsid w:val="00674739"/>
    <w:rsid w:val="00674E4D"/>
    <w:rsid w:val="0067583C"/>
    <w:rsid w:val="00675901"/>
    <w:rsid w:val="00677121"/>
    <w:rsid w:val="00681D8F"/>
    <w:rsid w:val="006820F4"/>
    <w:rsid w:val="00685928"/>
    <w:rsid w:val="00686571"/>
    <w:rsid w:val="00690A3F"/>
    <w:rsid w:val="0069178F"/>
    <w:rsid w:val="00691C34"/>
    <w:rsid w:val="006921F9"/>
    <w:rsid w:val="006936C2"/>
    <w:rsid w:val="00693EE7"/>
    <w:rsid w:val="0069413A"/>
    <w:rsid w:val="006A2232"/>
    <w:rsid w:val="006A4B88"/>
    <w:rsid w:val="006A59B3"/>
    <w:rsid w:val="006B125C"/>
    <w:rsid w:val="006B1862"/>
    <w:rsid w:val="006B22E7"/>
    <w:rsid w:val="006B279A"/>
    <w:rsid w:val="006B34A5"/>
    <w:rsid w:val="006B566F"/>
    <w:rsid w:val="006B78C6"/>
    <w:rsid w:val="006B7BDA"/>
    <w:rsid w:val="006C05ED"/>
    <w:rsid w:val="006C164C"/>
    <w:rsid w:val="006C2D63"/>
    <w:rsid w:val="006C3271"/>
    <w:rsid w:val="006C4750"/>
    <w:rsid w:val="006C597A"/>
    <w:rsid w:val="006C5A20"/>
    <w:rsid w:val="006D26F9"/>
    <w:rsid w:val="006D343E"/>
    <w:rsid w:val="006D442E"/>
    <w:rsid w:val="006D67D4"/>
    <w:rsid w:val="006D6BB7"/>
    <w:rsid w:val="006E0721"/>
    <w:rsid w:val="006E0FD9"/>
    <w:rsid w:val="006E1361"/>
    <w:rsid w:val="006E5318"/>
    <w:rsid w:val="006E7ABD"/>
    <w:rsid w:val="006F2899"/>
    <w:rsid w:val="006F595F"/>
    <w:rsid w:val="006F5EC2"/>
    <w:rsid w:val="00700A06"/>
    <w:rsid w:val="00702532"/>
    <w:rsid w:val="0070341F"/>
    <w:rsid w:val="007042D0"/>
    <w:rsid w:val="007053EE"/>
    <w:rsid w:val="007074D6"/>
    <w:rsid w:val="00707D6B"/>
    <w:rsid w:val="00712A99"/>
    <w:rsid w:val="00712AC9"/>
    <w:rsid w:val="00712D25"/>
    <w:rsid w:val="007162C4"/>
    <w:rsid w:val="007178A6"/>
    <w:rsid w:val="0072025D"/>
    <w:rsid w:val="00721468"/>
    <w:rsid w:val="00721EB6"/>
    <w:rsid w:val="007237F2"/>
    <w:rsid w:val="00730426"/>
    <w:rsid w:val="00730C8E"/>
    <w:rsid w:val="00731EFE"/>
    <w:rsid w:val="007320C0"/>
    <w:rsid w:val="0073245D"/>
    <w:rsid w:val="007348AE"/>
    <w:rsid w:val="00737C1B"/>
    <w:rsid w:val="0074044D"/>
    <w:rsid w:val="00740FD8"/>
    <w:rsid w:val="00741601"/>
    <w:rsid w:val="007501DE"/>
    <w:rsid w:val="007524D4"/>
    <w:rsid w:val="00755238"/>
    <w:rsid w:val="0075671F"/>
    <w:rsid w:val="00761186"/>
    <w:rsid w:val="00762486"/>
    <w:rsid w:val="00762E5F"/>
    <w:rsid w:val="007641F7"/>
    <w:rsid w:val="00765341"/>
    <w:rsid w:val="00765CCC"/>
    <w:rsid w:val="00770D31"/>
    <w:rsid w:val="00772610"/>
    <w:rsid w:val="00782045"/>
    <w:rsid w:val="007872EB"/>
    <w:rsid w:val="0079282D"/>
    <w:rsid w:val="007941D6"/>
    <w:rsid w:val="00794C24"/>
    <w:rsid w:val="007A00DE"/>
    <w:rsid w:val="007A086E"/>
    <w:rsid w:val="007A2ED8"/>
    <w:rsid w:val="007A3D74"/>
    <w:rsid w:val="007A634D"/>
    <w:rsid w:val="007A69D1"/>
    <w:rsid w:val="007B02B0"/>
    <w:rsid w:val="007B2B25"/>
    <w:rsid w:val="007C1A1C"/>
    <w:rsid w:val="007C1D08"/>
    <w:rsid w:val="007C6660"/>
    <w:rsid w:val="007D085E"/>
    <w:rsid w:val="007D1541"/>
    <w:rsid w:val="007D2B34"/>
    <w:rsid w:val="007D2E49"/>
    <w:rsid w:val="007D3FA2"/>
    <w:rsid w:val="007D5B33"/>
    <w:rsid w:val="007D7651"/>
    <w:rsid w:val="007D78B8"/>
    <w:rsid w:val="007D7C8A"/>
    <w:rsid w:val="007D7EE9"/>
    <w:rsid w:val="007E197A"/>
    <w:rsid w:val="007E2505"/>
    <w:rsid w:val="007E357C"/>
    <w:rsid w:val="007E4771"/>
    <w:rsid w:val="007F2785"/>
    <w:rsid w:val="007F5B95"/>
    <w:rsid w:val="007F7482"/>
    <w:rsid w:val="00800326"/>
    <w:rsid w:val="00800340"/>
    <w:rsid w:val="0080066D"/>
    <w:rsid w:val="008006CF"/>
    <w:rsid w:val="008011A5"/>
    <w:rsid w:val="0080191F"/>
    <w:rsid w:val="008053C7"/>
    <w:rsid w:val="00805E1F"/>
    <w:rsid w:val="008072A2"/>
    <w:rsid w:val="0080759E"/>
    <w:rsid w:val="00812E6B"/>
    <w:rsid w:val="00816C43"/>
    <w:rsid w:val="00817A80"/>
    <w:rsid w:val="00823BE5"/>
    <w:rsid w:val="00824FAF"/>
    <w:rsid w:val="008304F1"/>
    <w:rsid w:val="008317DF"/>
    <w:rsid w:val="0083284D"/>
    <w:rsid w:val="00836818"/>
    <w:rsid w:val="00837D42"/>
    <w:rsid w:val="00837E0D"/>
    <w:rsid w:val="00844EB1"/>
    <w:rsid w:val="00850F9F"/>
    <w:rsid w:val="00851A45"/>
    <w:rsid w:val="00851C9B"/>
    <w:rsid w:val="00852E46"/>
    <w:rsid w:val="00853913"/>
    <w:rsid w:val="0085401B"/>
    <w:rsid w:val="00856458"/>
    <w:rsid w:val="008579A5"/>
    <w:rsid w:val="008639B9"/>
    <w:rsid w:val="0086783C"/>
    <w:rsid w:val="00872C01"/>
    <w:rsid w:val="0087676B"/>
    <w:rsid w:val="00876A4A"/>
    <w:rsid w:val="00877088"/>
    <w:rsid w:val="00881FF4"/>
    <w:rsid w:val="0088273D"/>
    <w:rsid w:val="00883214"/>
    <w:rsid w:val="00884231"/>
    <w:rsid w:val="0088508C"/>
    <w:rsid w:val="00887367"/>
    <w:rsid w:val="00896274"/>
    <w:rsid w:val="00896C80"/>
    <w:rsid w:val="008A013E"/>
    <w:rsid w:val="008A177B"/>
    <w:rsid w:val="008A64AB"/>
    <w:rsid w:val="008A6956"/>
    <w:rsid w:val="008A7271"/>
    <w:rsid w:val="008B1A35"/>
    <w:rsid w:val="008B2456"/>
    <w:rsid w:val="008B37E0"/>
    <w:rsid w:val="008B4EF3"/>
    <w:rsid w:val="008B58F0"/>
    <w:rsid w:val="008C199C"/>
    <w:rsid w:val="008C2036"/>
    <w:rsid w:val="008C31E3"/>
    <w:rsid w:val="008C3CD3"/>
    <w:rsid w:val="008D1C01"/>
    <w:rsid w:val="008D1FB7"/>
    <w:rsid w:val="008D6370"/>
    <w:rsid w:val="008D6CE2"/>
    <w:rsid w:val="008E1139"/>
    <w:rsid w:val="008E4B71"/>
    <w:rsid w:val="008E71B6"/>
    <w:rsid w:val="008E75A7"/>
    <w:rsid w:val="008E7B39"/>
    <w:rsid w:val="008F3197"/>
    <w:rsid w:val="008F4664"/>
    <w:rsid w:val="008F53E2"/>
    <w:rsid w:val="008F5D89"/>
    <w:rsid w:val="008F6828"/>
    <w:rsid w:val="00901A0E"/>
    <w:rsid w:val="0090214B"/>
    <w:rsid w:val="009024F3"/>
    <w:rsid w:val="00902872"/>
    <w:rsid w:val="00902B07"/>
    <w:rsid w:val="00902E3E"/>
    <w:rsid w:val="00902FDD"/>
    <w:rsid w:val="00904052"/>
    <w:rsid w:val="009041CB"/>
    <w:rsid w:val="00904677"/>
    <w:rsid w:val="009055B7"/>
    <w:rsid w:val="00905EF5"/>
    <w:rsid w:val="009076C7"/>
    <w:rsid w:val="00911E36"/>
    <w:rsid w:val="00912B41"/>
    <w:rsid w:val="0091667C"/>
    <w:rsid w:val="00916854"/>
    <w:rsid w:val="00917012"/>
    <w:rsid w:val="00921778"/>
    <w:rsid w:val="00921AD6"/>
    <w:rsid w:val="00923BD8"/>
    <w:rsid w:val="0092644C"/>
    <w:rsid w:val="00926D42"/>
    <w:rsid w:val="00930D06"/>
    <w:rsid w:val="00936287"/>
    <w:rsid w:val="00936CDE"/>
    <w:rsid w:val="009413EF"/>
    <w:rsid w:val="009419DF"/>
    <w:rsid w:val="00941ADD"/>
    <w:rsid w:val="009421B6"/>
    <w:rsid w:val="00942F19"/>
    <w:rsid w:val="00943427"/>
    <w:rsid w:val="00944FE5"/>
    <w:rsid w:val="0094563F"/>
    <w:rsid w:val="009456FD"/>
    <w:rsid w:val="00945C21"/>
    <w:rsid w:val="00946363"/>
    <w:rsid w:val="0094717C"/>
    <w:rsid w:val="009471A4"/>
    <w:rsid w:val="009514B0"/>
    <w:rsid w:val="00951C20"/>
    <w:rsid w:val="009529F4"/>
    <w:rsid w:val="00956767"/>
    <w:rsid w:val="009653AD"/>
    <w:rsid w:val="00974F7C"/>
    <w:rsid w:val="00975391"/>
    <w:rsid w:val="00975D84"/>
    <w:rsid w:val="00975FB1"/>
    <w:rsid w:val="00977BAC"/>
    <w:rsid w:val="00977D2F"/>
    <w:rsid w:val="00977E65"/>
    <w:rsid w:val="009810D0"/>
    <w:rsid w:val="0098162E"/>
    <w:rsid w:val="00985C46"/>
    <w:rsid w:val="009861DC"/>
    <w:rsid w:val="009878C9"/>
    <w:rsid w:val="0099234C"/>
    <w:rsid w:val="00992EA7"/>
    <w:rsid w:val="00995136"/>
    <w:rsid w:val="00997D7B"/>
    <w:rsid w:val="009A32D2"/>
    <w:rsid w:val="009A3ABE"/>
    <w:rsid w:val="009A53A9"/>
    <w:rsid w:val="009A5413"/>
    <w:rsid w:val="009A54C6"/>
    <w:rsid w:val="009B11F6"/>
    <w:rsid w:val="009B238B"/>
    <w:rsid w:val="009B4088"/>
    <w:rsid w:val="009B4AAB"/>
    <w:rsid w:val="009B4EFD"/>
    <w:rsid w:val="009B71F8"/>
    <w:rsid w:val="009B7383"/>
    <w:rsid w:val="009C15F1"/>
    <w:rsid w:val="009C2207"/>
    <w:rsid w:val="009C47A6"/>
    <w:rsid w:val="009C71C8"/>
    <w:rsid w:val="009D0A09"/>
    <w:rsid w:val="009D2AE3"/>
    <w:rsid w:val="009D3D45"/>
    <w:rsid w:val="009D56A9"/>
    <w:rsid w:val="009D6DAF"/>
    <w:rsid w:val="009D7A5A"/>
    <w:rsid w:val="009E1DC3"/>
    <w:rsid w:val="009E2081"/>
    <w:rsid w:val="009E2347"/>
    <w:rsid w:val="009E4AF3"/>
    <w:rsid w:val="009E53BB"/>
    <w:rsid w:val="009E5CC8"/>
    <w:rsid w:val="009E748A"/>
    <w:rsid w:val="009F0F9B"/>
    <w:rsid w:val="009F2521"/>
    <w:rsid w:val="009F258B"/>
    <w:rsid w:val="009F3082"/>
    <w:rsid w:val="009F319C"/>
    <w:rsid w:val="009F4352"/>
    <w:rsid w:val="009F55DA"/>
    <w:rsid w:val="009F5C31"/>
    <w:rsid w:val="009F5ED2"/>
    <w:rsid w:val="009F7626"/>
    <w:rsid w:val="00A006FE"/>
    <w:rsid w:val="00A03D8C"/>
    <w:rsid w:val="00A051CD"/>
    <w:rsid w:val="00A06A8A"/>
    <w:rsid w:val="00A07C02"/>
    <w:rsid w:val="00A07C76"/>
    <w:rsid w:val="00A11267"/>
    <w:rsid w:val="00A12E54"/>
    <w:rsid w:val="00A1781D"/>
    <w:rsid w:val="00A20293"/>
    <w:rsid w:val="00A20863"/>
    <w:rsid w:val="00A22B78"/>
    <w:rsid w:val="00A2319F"/>
    <w:rsid w:val="00A23AB2"/>
    <w:rsid w:val="00A23B82"/>
    <w:rsid w:val="00A26A9F"/>
    <w:rsid w:val="00A33418"/>
    <w:rsid w:val="00A34CC7"/>
    <w:rsid w:val="00A378BA"/>
    <w:rsid w:val="00A37DD7"/>
    <w:rsid w:val="00A420E4"/>
    <w:rsid w:val="00A46731"/>
    <w:rsid w:val="00A47911"/>
    <w:rsid w:val="00A53DE0"/>
    <w:rsid w:val="00A64421"/>
    <w:rsid w:val="00A732FA"/>
    <w:rsid w:val="00A73C0E"/>
    <w:rsid w:val="00A753E8"/>
    <w:rsid w:val="00A7597B"/>
    <w:rsid w:val="00A76324"/>
    <w:rsid w:val="00A76CDE"/>
    <w:rsid w:val="00A77B2A"/>
    <w:rsid w:val="00A800CE"/>
    <w:rsid w:val="00A8025E"/>
    <w:rsid w:val="00A83FD1"/>
    <w:rsid w:val="00A84C7C"/>
    <w:rsid w:val="00A92E98"/>
    <w:rsid w:val="00A935C8"/>
    <w:rsid w:val="00A954B2"/>
    <w:rsid w:val="00A95DF7"/>
    <w:rsid w:val="00A95E32"/>
    <w:rsid w:val="00A961C2"/>
    <w:rsid w:val="00AA0F18"/>
    <w:rsid w:val="00AA3572"/>
    <w:rsid w:val="00AA6CDF"/>
    <w:rsid w:val="00AB5047"/>
    <w:rsid w:val="00AB5A91"/>
    <w:rsid w:val="00AC1FB7"/>
    <w:rsid w:val="00AC2302"/>
    <w:rsid w:val="00AC2770"/>
    <w:rsid w:val="00AC6F6D"/>
    <w:rsid w:val="00AC725E"/>
    <w:rsid w:val="00AD05FA"/>
    <w:rsid w:val="00AD390E"/>
    <w:rsid w:val="00AD5EA4"/>
    <w:rsid w:val="00AE02FD"/>
    <w:rsid w:val="00AE0EEF"/>
    <w:rsid w:val="00AE115A"/>
    <w:rsid w:val="00AE23EB"/>
    <w:rsid w:val="00AE511F"/>
    <w:rsid w:val="00AF11BD"/>
    <w:rsid w:val="00AF2B71"/>
    <w:rsid w:val="00AF2D94"/>
    <w:rsid w:val="00AF7193"/>
    <w:rsid w:val="00AF7468"/>
    <w:rsid w:val="00B01196"/>
    <w:rsid w:val="00B0135E"/>
    <w:rsid w:val="00B026B9"/>
    <w:rsid w:val="00B043B8"/>
    <w:rsid w:val="00B06984"/>
    <w:rsid w:val="00B10857"/>
    <w:rsid w:val="00B11211"/>
    <w:rsid w:val="00B1136D"/>
    <w:rsid w:val="00B13324"/>
    <w:rsid w:val="00B169F0"/>
    <w:rsid w:val="00B20039"/>
    <w:rsid w:val="00B212E8"/>
    <w:rsid w:val="00B217D0"/>
    <w:rsid w:val="00B2282C"/>
    <w:rsid w:val="00B22AA9"/>
    <w:rsid w:val="00B22E84"/>
    <w:rsid w:val="00B23A41"/>
    <w:rsid w:val="00B24BD0"/>
    <w:rsid w:val="00B24C29"/>
    <w:rsid w:val="00B257B5"/>
    <w:rsid w:val="00B413A1"/>
    <w:rsid w:val="00B460E9"/>
    <w:rsid w:val="00B503CE"/>
    <w:rsid w:val="00B52CA9"/>
    <w:rsid w:val="00B55146"/>
    <w:rsid w:val="00B56FB2"/>
    <w:rsid w:val="00B6351F"/>
    <w:rsid w:val="00B668F7"/>
    <w:rsid w:val="00B67081"/>
    <w:rsid w:val="00B709A5"/>
    <w:rsid w:val="00B75338"/>
    <w:rsid w:val="00B75D9C"/>
    <w:rsid w:val="00B765ED"/>
    <w:rsid w:val="00B8109A"/>
    <w:rsid w:val="00B826A6"/>
    <w:rsid w:val="00B83D76"/>
    <w:rsid w:val="00B84985"/>
    <w:rsid w:val="00B8597D"/>
    <w:rsid w:val="00B900AC"/>
    <w:rsid w:val="00B90806"/>
    <w:rsid w:val="00B9157B"/>
    <w:rsid w:val="00B915AE"/>
    <w:rsid w:val="00B9260B"/>
    <w:rsid w:val="00B951AD"/>
    <w:rsid w:val="00BA09F2"/>
    <w:rsid w:val="00BA0FB4"/>
    <w:rsid w:val="00BA50F5"/>
    <w:rsid w:val="00BA74D4"/>
    <w:rsid w:val="00BB1212"/>
    <w:rsid w:val="00BB2C62"/>
    <w:rsid w:val="00BB6ABC"/>
    <w:rsid w:val="00BB7039"/>
    <w:rsid w:val="00BC138A"/>
    <w:rsid w:val="00BC1D3A"/>
    <w:rsid w:val="00BC2E18"/>
    <w:rsid w:val="00BC48FB"/>
    <w:rsid w:val="00BC71B3"/>
    <w:rsid w:val="00BD26B7"/>
    <w:rsid w:val="00BD26B9"/>
    <w:rsid w:val="00BD37DD"/>
    <w:rsid w:val="00BD3871"/>
    <w:rsid w:val="00BD48F3"/>
    <w:rsid w:val="00BE5BE3"/>
    <w:rsid w:val="00BE7B4E"/>
    <w:rsid w:val="00BF11DC"/>
    <w:rsid w:val="00BF1FA9"/>
    <w:rsid w:val="00BF2613"/>
    <w:rsid w:val="00BF7B3F"/>
    <w:rsid w:val="00C1096B"/>
    <w:rsid w:val="00C117E7"/>
    <w:rsid w:val="00C134B1"/>
    <w:rsid w:val="00C200B0"/>
    <w:rsid w:val="00C2014B"/>
    <w:rsid w:val="00C21387"/>
    <w:rsid w:val="00C2154E"/>
    <w:rsid w:val="00C23A57"/>
    <w:rsid w:val="00C23F8E"/>
    <w:rsid w:val="00C24A41"/>
    <w:rsid w:val="00C25C36"/>
    <w:rsid w:val="00C25E23"/>
    <w:rsid w:val="00C27694"/>
    <w:rsid w:val="00C27F5D"/>
    <w:rsid w:val="00C30AB8"/>
    <w:rsid w:val="00C316AD"/>
    <w:rsid w:val="00C36467"/>
    <w:rsid w:val="00C44371"/>
    <w:rsid w:val="00C45FD2"/>
    <w:rsid w:val="00C50194"/>
    <w:rsid w:val="00C50C5A"/>
    <w:rsid w:val="00C51CD0"/>
    <w:rsid w:val="00C5387C"/>
    <w:rsid w:val="00C55769"/>
    <w:rsid w:val="00C56FAA"/>
    <w:rsid w:val="00C57A45"/>
    <w:rsid w:val="00C6058F"/>
    <w:rsid w:val="00C60590"/>
    <w:rsid w:val="00C6227D"/>
    <w:rsid w:val="00C63B2A"/>
    <w:rsid w:val="00C74194"/>
    <w:rsid w:val="00C75A41"/>
    <w:rsid w:val="00C772B4"/>
    <w:rsid w:val="00C81344"/>
    <w:rsid w:val="00C81B38"/>
    <w:rsid w:val="00C8216D"/>
    <w:rsid w:val="00C83DFF"/>
    <w:rsid w:val="00C84638"/>
    <w:rsid w:val="00C84E34"/>
    <w:rsid w:val="00C85190"/>
    <w:rsid w:val="00C8614F"/>
    <w:rsid w:val="00C86B7F"/>
    <w:rsid w:val="00C86B86"/>
    <w:rsid w:val="00C900CF"/>
    <w:rsid w:val="00C90382"/>
    <w:rsid w:val="00C907E2"/>
    <w:rsid w:val="00C90F96"/>
    <w:rsid w:val="00C92451"/>
    <w:rsid w:val="00C9376B"/>
    <w:rsid w:val="00C93A71"/>
    <w:rsid w:val="00C94672"/>
    <w:rsid w:val="00C956CE"/>
    <w:rsid w:val="00C957A8"/>
    <w:rsid w:val="00C95B92"/>
    <w:rsid w:val="00C96055"/>
    <w:rsid w:val="00C971A3"/>
    <w:rsid w:val="00CA02C9"/>
    <w:rsid w:val="00CA0F65"/>
    <w:rsid w:val="00CA1DEA"/>
    <w:rsid w:val="00CA47B4"/>
    <w:rsid w:val="00CA4F47"/>
    <w:rsid w:val="00CA5712"/>
    <w:rsid w:val="00CA5CE5"/>
    <w:rsid w:val="00CA6A96"/>
    <w:rsid w:val="00CA6CE9"/>
    <w:rsid w:val="00CA75AC"/>
    <w:rsid w:val="00CA7E47"/>
    <w:rsid w:val="00CB137F"/>
    <w:rsid w:val="00CB1DAA"/>
    <w:rsid w:val="00CB2F08"/>
    <w:rsid w:val="00CB3C3D"/>
    <w:rsid w:val="00CB63BD"/>
    <w:rsid w:val="00CB693B"/>
    <w:rsid w:val="00CB6E68"/>
    <w:rsid w:val="00CC1A97"/>
    <w:rsid w:val="00CC1EC2"/>
    <w:rsid w:val="00CC1F67"/>
    <w:rsid w:val="00CC2C61"/>
    <w:rsid w:val="00CC46CF"/>
    <w:rsid w:val="00CC4CB5"/>
    <w:rsid w:val="00CC4D33"/>
    <w:rsid w:val="00CC4D6B"/>
    <w:rsid w:val="00CC4FCA"/>
    <w:rsid w:val="00CC50E1"/>
    <w:rsid w:val="00CC5FDF"/>
    <w:rsid w:val="00CC679F"/>
    <w:rsid w:val="00CD0D43"/>
    <w:rsid w:val="00CD472A"/>
    <w:rsid w:val="00CD5A90"/>
    <w:rsid w:val="00CD703A"/>
    <w:rsid w:val="00CE084E"/>
    <w:rsid w:val="00CE1F66"/>
    <w:rsid w:val="00CE49E8"/>
    <w:rsid w:val="00CE5826"/>
    <w:rsid w:val="00CE63C8"/>
    <w:rsid w:val="00CF0AF1"/>
    <w:rsid w:val="00CF135F"/>
    <w:rsid w:val="00CF50E1"/>
    <w:rsid w:val="00CF5210"/>
    <w:rsid w:val="00CF5364"/>
    <w:rsid w:val="00CF5972"/>
    <w:rsid w:val="00CF5D93"/>
    <w:rsid w:val="00D0176E"/>
    <w:rsid w:val="00D027B0"/>
    <w:rsid w:val="00D04754"/>
    <w:rsid w:val="00D050DF"/>
    <w:rsid w:val="00D06A26"/>
    <w:rsid w:val="00D06C9B"/>
    <w:rsid w:val="00D101DD"/>
    <w:rsid w:val="00D10D59"/>
    <w:rsid w:val="00D11A2E"/>
    <w:rsid w:val="00D13B30"/>
    <w:rsid w:val="00D20640"/>
    <w:rsid w:val="00D21785"/>
    <w:rsid w:val="00D21C21"/>
    <w:rsid w:val="00D22D8E"/>
    <w:rsid w:val="00D257D2"/>
    <w:rsid w:val="00D267BB"/>
    <w:rsid w:val="00D26C16"/>
    <w:rsid w:val="00D33674"/>
    <w:rsid w:val="00D34221"/>
    <w:rsid w:val="00D36770"/>
    <w:rsid w:val="00D37637"/>
    <w:rsid w:val="00D40529"/>
    <w:rsid w:val="00D43168"/>
    <w:rsid w:val="00D43729"/>
    <w:rsid w:val="00D44526"/>
    <w:rsid w:val="00D453BA"/>
    <w:rsid w:val="00D45E72"/>
    <w:rsid w:val="00D567A3"/>
    <w:rsid w:val="00D57C5B"/>
    <w:rsid w:val="00D6064A"/>
    <w:rsid w:val="00D62C72"/>
    <w:rsid w:val="00D638F1"/>
    <w:rsid w:val="00D674F5"/>
    <w:rsid w:val="00D6766E"/>
    <w:rsid w:val="00D707D9"/>
    <w:rsid w:val="00D70AF8"/>
    <w:rsid w:val="00D71D9C"/>
    <w:rsid w:val="00D72ECF"/>
    <w:rsid w:val="00D72F28"/>
    <w:rsid w:val="00D762B9"/>
    <w:rsid w:val="00D76786"/>
    <w:rsid w:val="00D777B6"/>
    <w:rsid w:val="00D779CE"/>
    <w:rsid w:val="00D8148D"/>
    <w:rsid w:val="00D82E56"/>
    <w:rsid w:val="00D86C14"/>
    <w:rsid w:val="00D87152"/>
    <w:rsid w:val="00D915C8"/>
    <w:rsid w:val="00D92881"/>
    <w:rsid w:val="00D94976"/>
    <w:rsid w:val="00D95F04"/>
    <w:rsid w:val="00D975F4"/>
    <w:rsid w:val="00DA0443"/>
    <w:rsid w:val="00DA2566"/>
    <w:rsid w:val="00DA5A49"/>
    <w:rsid w:val="00DA62A9"/>
    <w:rsid w:val="00DB4EED"/>
    <w:rsid w:val="00DB5103"/>
    <w:rsid w:val="00DB5AF1"/>
    <w:rsid w:val="00DB7E11"/>
    <w:rsid w:val="00DC0DF7"/>
    <w:rsid w:val="00DC1488"/>
    <w:rsid w:val="00DC26E5"/>
    <w:rsid w:val="00DC33A7"/>
    <w:rsid w:val="00DC4D09"/>
    <w:rsid w:val="00DC7121"/>
    <w:rsid w:val="00DC7E67"/>
    <w:rsid w:val="00DD05F8"/>
    <w:rsid w:val="00DD0956"/>
    <w:rsid w:val="00DD1E9C"/>
    <w:rsid w:val="00DD2B4F"/>
    <w:rsid w:val="00DD2F5E"/>
    <w:rsid w:val="00DD5981"/>
    <w:rsid w:val="00DD7F74"/>
    <w:rsid w:val="00DE06A7"/>
    <w:rsid w:val="00DE32EC"/>
    <w:rsid w:val="00DE589D"/>
    <w:rsid w:val="00DE62FD"/>
    <w:rsid w:val="00DF0412"/>
    <w:rsid w:val="00DF0EE6"/>
    <w:rsid w:val="00DF4024"/>
    <w:rsid w:val="00DF4F65"/>
    <w:rsid w:val="00DF50DA"/>
    <w:rsid w:val="00DF58BA"/>
    <w:rsid w:val="00DF6174"/>
    <w:rsid w:val="00DF66C5"/>
    <w:rsid w:val="00DF6944"/>
    <w:rsid w:val="00DF73CC"/>
    <w:rsid w:val="00DF7D67"/>
    <w:rsid w:val="00E040DC"/>
    <w:rsid w:val="00E04D76"/>
    <w:rsid w:val="00E04F02"/>
    <w:rsid w:val="00E06E32"/>
    <w:rsid w:val="00E10B4F"/>
    <w:rsid w:val="00E11D1A"/>
    <w:rsid w:val="00E17846"/>
    <w:rsid w:val="00E20169"/>
    <w:rsid w:val="00E26742"/>
    <w:rsid w:val="00E270BC"/>
    <w:rsid w:val="00E32E58"/>
    <w:rsid w:val="00E3448F"/>
    <w:rsid w:val="00E34591"/>
    <w:rsid w:val="00E34C43"/>
    <w:rsid w:val="00E35FA6"/>
    <w:rsid w:val="00E36CC0"/>
    <w:rsid w:val="00E40C0F"/>
    <w:rsid w:val="00E42A7D"/>
    <w:rsid w:val="00E42FC1"/>
    <w:rsid w:val="00E4334E"/>
    <w:rsid w:val="00E44985"/>
    <w:rsid w:val="00E46B11"/>
    <w:rsid w:val="00E4757B"/>
    <w:rsid w:val="00E542C2"/>
    <w:rsid w:val="00E554A1"/>
    <w:rsid w:val="00E55C18"/>
    <w:rsid w:val="00E561C6"/>
    <w:rsid w:val="00E56327"/>
    <w:rsid w:val="00E60A86"/>
    <w:rsid w:val="00E61886"/>
    <w:rsid w:val="00E62AE1"/>
    <w:rsid w:val="00E672B2"/>
    <w:rsid w:val="00E67DC4"/>
    <w:rsid w:val="00E7273D"/>
    <w:rsid w:val="00E72B61"/>
    <w:rsid w:val="00E73CCF"/>
    <w:rsid w:val="00E7620C"/>
    <w:rsid w:val="00E7697B"/>
    <w:rsid w:val="00E76D8B"/>
    <w:rsid w:val="00E82EF9"/>
    <w:rsid w:val="00E84864"/>
    <w:rsid w:val="00E8583C"/>
    <w:rsid w:val="00E873A0"/>
    <w:rsid w:val="00E87F00"/>
    <w:rsid w:val="00E90722"/>
    <w:rsid w:val="00E91404"/>
    <w:rsid w:val="00E91E7A"/>
    <w:rsid w:val="00E92144"/>
    <w:rsid w:val="00E92803"/>
    <w:rsid w:val="00E948BC"/>
    <w:rsid w:val="00E95089"/>
    <w:rsid w:val="00E95FC5"/>
    <w:rsid w:val="00E97598"/>
    <w:rsid w:val="00EA2CC3"/>
    <w:rsid w:val="00EA56F0"/>
    <w:rsid w:val="00EA5800"/>
    <w:rsid w:val="00EA58D8"/>
    <w:rsid w:val="00EA7664"/>
    <w:rsid w:val="00EB0360"/>
    <w:rsid w:val="00EB0AC7"/>
    <w:rsid w:val="00EB1335"/>
    <w:rsid w:val="00EB174E"/>
    <w:rsid w:val="00EB1CA2"/>
    <w:rsid w:val="00EB67D3"/>
    <w:rsid w:val="00EC0E46"/>
    <w:rsid w:val="00EC493E"/>
    <w:rsid w:val="00EC4B81"/>
    <w:rsid w:val="00EC643C"/>
    <w:rsid w:val="00EC68CA"/>
    <w:rsid w:val="00EC71AE"/>
    <w:rsid w:val="00ED048D"/>
    <w:rsid w:val="00ED04DF"/>
    <w:rsid w:val="00ED0E1C"/>
    <w:rsid w:val="00ED3D6D"/>
    <w:rsid w:val="00ED4F85"/>
    <w:rsid w:val="00ED5591"/>
    <w:rsid w:val="00EE1136"/>
    <w:rsid w:val="00EE1B92"/>
    <w:rsid w:val="00EE2BB6"/>
    <w:rsid w:val="00EE5863"/>
    <w:rsid w:val="00EE5F13"/>
    <w:rsid w:val="00EE67AF"/>
    <w:rsid w:val="00EE7777"/>
    <w:rsid w:val="00EF33E7"/>
    <w:rsid w:val="00EF3D10"/>
    <w:rsid w:val="00EF7E15"/>
    <w:rsid w:val="00F00820"/>
    <w:rsid w:val="00F029FA"/>
    <w:rsid w:val="00F054C3"/>
    <w:rsid w:val="00F10333"/>
    <w:rsid w:val="00F103B6"/>
    <w:rsid w:val="00F1390B"/>
    <w:rsid w:val="00F168CE"/>
    <w:rsid w:val="00F21260"/>
    <w:rsid w:val="00F237B0"/>
    <w:rsid w:val="00F24EEB"/>
    <w:rsid w:val="00F2562E"/>
    <w:rsid w:val="00F26AD8"/>
    <w:rsid w:val="00F30A7E"/>
    <w:rsid w:val="00F324BF"/>
    <w:rsid w:val="00F35CCC"/>
    <w:rsid w:val="00F371EE"/>
    <w:rsid w:val="00F40130"/>
    <w:rsid w:val="00F407F9"/>
    <w:rsid w:val="00F40B47"/>
    <w:rsid w:val="00F457B9"/>
    <w:rsid w:val="00F45807"/>
    <w:rsid w:val="00F46FCA"/>
    <w:rsid w:val="00F4769A"/>
    <w:rsid w:val="00F54A52"/>
    <w:rsid w:val="00F62C36"/>
    <w:rsid w:val="00F64BB7"/>
    <w:rsid w:val="00F671D9"/>
    <w:rsid w:val="00F67AFF"/>
    <w:rsid w:val="00F704ED"/>
    <w:rsid w:val="00F735D4"/>
    <w:rsid w:val="00F73624"/>
    <w:rsid w:val="00F7546C"/>
    <w:rsid w:val="00F77585"/>
    <w:rsid w:val="00F8302D"/>
    <w:rsid w:val="00F843F2"/>
    <w:rsid w:val="00F86B41"/>
    <w:rsid w:val="00F87574"/>
    <w:rsid w:val="00F87766"/>
    <w:rsid w:val="00F87FF1"/>
    <w:rsid w:val="00F92755"/>
    <w:rsid w:val="00F92EA7"/>
    <w:rsid w:val="00F934A7"/>
    <w:rsid w:val="00F95311"/>
    <w:rsid w:val="00F96E69"/>
    <w:rsid w:val="00FA07C1"/>
    <w:rsid w:val="00FA3F3A"/>
    <w:rsid w:val="00FA59BD"/>
    <w:rsid w:val="00FA712F"/>
    <w:rsid w:val="00FB0328"/>
    <w:rsid w:val="00FB4E3B"/>
    <w:rsid w:val="00FB53E4"/>
    <w:rsid w:val="00FB5801"/>
    <w:rsid w:val="00FB697C"/>
    <w:rsid w:val="00FC1B47"/>
    <w:rsid w:val="00FC275D"/>
    <w:rsid w:val="00FC3798"/>
    <w:rsid w:val="00FD0430"/>
    <w:rsid w:val="00FD0629"/>
    <w:rsid w:val="00FD0695"/>
    <w:rsid w:val="00FD120B"/>
    <w:rsid w:val="00FD187D"/>
    <w:rsid w:val="00FD31C1"/>
    <w:rsid w:val="00FD5EF8"/>
    <w:rsid w:val="00FD749B"/>
    <w:rsid w:val="00FE0471"/>
    <w:rsid w:val="00FE21A9"/>
    <w:rsid w:val="00FE4EB7"/>
    <w:rsid w:val="00FE71E2"/>
    <w:rsid w:val="00FF0CB1"/>
    <w:rsid w:val="00FF11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C650BB"/>
  <w15:chartTrackingRefBased/>
  <w15:docId w15:val="{2502637A-7CF7-4161-B3A0-05AC48C8A0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735D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072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F735D4"/>
    <w:pPr>
      <w:keepNext/>
      <w:jc w:val="both"/>
      <w:outlineLvl w:val="1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F735D4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F735D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F735D4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F735D4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F735D4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F735D4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D777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77B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D777B6"/>
  </w:style>
  <w:style w:type="character" w:customStyle="1" w:styleId="Heading1Char">
    <w:name w:val="Heading 1 Char"/>
    <w:basedOn w:val="DefaultParagraphFont"/>
    <w:link w:val="Heading1"/>
    <w:uiPriority w:val="9"/>
    <w:rsid w:val="006E0721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eastAsia="en-GB"/>
    </w:rPr>
  </w:style>
  <w:style w:type="character" w:styleId="Hyperlink">
    <w:name w:val="Hyperlink"/>
    <w:basedOn w:val="DefaultParagraphFont"/>
    <w:uiPriority w:val="99"/>
    <w:unhideWhenUsed/>
    <w:rsid w:val="00DD05F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05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62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15186">
          <w:marLeft w:val="43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11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5673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028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394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58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072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15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7167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2965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33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03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0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72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6940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7888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535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7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70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63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14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5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04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07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45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2109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5559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3459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538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0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7809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444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624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7725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549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18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0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7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5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714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772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9819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872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24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1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6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768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11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2344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716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0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2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723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4778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8543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686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5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5367715">
          <w:marLeft w:val="43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91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oter" Target="footer4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22EE672-2DD7-5348-98F9-408DD7AF74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840</TotalTime>
  <Pages>8</Pages>
  <Words>2041</Words>
  <Characters>11639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(Edu)</dc:creator>
  <cp:keywords/>
  <dc:description/>
  <cp:lastModifiedBy>DANIEL J. (790275)</cp:lastModifiedBy>
  <cp:revision>822</cp:revision>
  <dcterms:created xsi:type="dcterms:W3CDTF">2018-11-25T02:02:00Z</dcterms:created>
  <dcterms:modified xsi:type="dcterms:W3CDTF">2018-11-26T23:50:00Z</dcterms:modified>
</cp:coreProperties>
</file>