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6A8B" w:rsidRDefault="00272B8B" w:rsidP="00EC57A8">
      <w:pPr>
        <w:pStyle w:val="Normal1"/>
        <w:spacing w:line="360" w:lineRule="auto"/>
        <w:jc w:val="both"/>
        <w:rPr>
          <w:rFonts w:eastAsia="Times New Roman"/>
          <w:b/>
          <w:sz w:val="32"/>
          <w:szCs w:val="32"/>
          <w:highlight w:val="white"/>
        </w:rPr>
      </w:pPr>
      <w:proofErr w:type="spellStart"/>
      <w:r>
        <w:rPr>
          <w:rFonts w:eastAsia="Times New Roman"/>
          <w:b/>
          <w:sz w:val="32"/>
          <w:szCs w:val="32"/>
          <w:highlight w:val="white"/>
        </w:rPr>
        <w:t>Rina</w:t>
      </w:r>
      <w:proofErr w:type="spellEnd"/>
      <w:r>
        <w:rPr>
          <w:rFonts w:eastAsia="Times New Roman"/>
          <w:b/>
          <w:sz w:val="32"/>
          <w:szCs w:val="32"/>
          <w:highlight w:val="white"/>
        </w:rPr>
        <w:t xml:space="preserve"> </w:t>
      </w:r>
      <w:proofErr w:type="spellStart"/>
      <w:r>
        <w:rPr>
          <w:rFonts w:eastAsia="Times New Roman"/>
          <w:b/>
          <w:sz w:val="32"/>
          <w:szCs w:val="32"/>
          <w:highlight w:val="white"/>
        </w:rPr>
        <w:t>Salique</w:t>
      </w:r>
      <w:proofErr w:type="spellEnd"/>
    </w:p>
    <w:p w:rsidR="00272B8B" w:rsidRDefault="00272B8B" w:rsidP="00EC57A8">
      <w:pPr>
        <w:pStyle w:val="Normal1"/>
        <w:spacing w:line="360" w:lineRule="auto"/>
        <w:jc w:val="both"/>
        <w:rPr>
          <w:rFonts w:eastAsia="Times New Roman"/>
          <w:b/>
          <w:sz w:val="32"/>
          <w:szCs w:val="32"/>
          <w:highlight w:val="white"/>
        </w:rPr>
      </w:pPr>
      <w:r>
        <w:rPr>
          <w:rFonts w:eastAsia="Times New Roman"/>
          <w:b/>
          <w:sz w:val="32"/>
          <w:szCs w:val="32"/>
          <w:highlight w:val="white"/>
        </w:rPr>
        <w:t>1806203</w:t>
      </w:r>
    </w:p>
    <w:p w:rsidR="00272B8B" w:rsidRPr="00466CED" w:rsidRDefault="00272B8B" w:rsidP="00EC57A8">
      <w:pPr>
        <w:pStyle w:val="Normal1"/>
        <w:spacing w:line="360" w:lineRule="auto"/>
        <w:jc w:val="both"/>
        <w:rPr>
          <w:rFonts w:eastAsia="Times New Roman"/>
          <w:b/>
          <w:sz w:val="32"/>
          <w:szCs w:val="32"/>
          <w:highlight w:val="white"/>
        </w:rPr>
      </w:pPr>
      <w:r>
        <w:rPr>
          <w:rFonts w:eastAsia="Times New Roman"/>
          <w:b/>
          <w:sz w:val="32"/>
          <w:szCs w:val="32"/>
          <w:highlight w:val="white"/>
        </w:rPr>
        <w:t>Dr Kenny Tang</w:t>
      </w:r>
    </w:p>
    <w:p w:rsidR="00996A8B" w:rsidRPr="00466CED" w:rsidRDefault="00996A8B" w:rsidP="00EC57A8">
      <w:pPr>
        <w:pStyle w:val="Normal1"/>
        <w:spacing w:line="360" w:lineRule="auto"/>
        <w:jc w:val="both"/>
        <w:rPr>
          <w:rFonts w:eastAsia="Times New Roman"/>
          <w:b/>
          <w:sz w:val="32"/>
          <w:szCs w:val="32"/>
          <w:highlight w:val="white"/>
        </w:rPr>
      </w:pPr>
    </w:p>
    <w:p w:rsidR="00996A8B" w:rsidRPr="00466CED" w:rsidRDefault="00996A8B" w:rsidP="00EC57A8">
      <w:pPr>
        <w:pStyle w:val="Normal1"/>
        <w:spacing w:line="360" w:lineRule="auto"/>
        <w:jc w:val="both"/>
        <w:rPr>
          <w:rFonts w:eastAsia="Times New Roman"/>
          <w:b/>
          <w:sz w:val="32"/>
          <w:szCs w:val="32"/>
          <w:highlight w:val="white"/>
        </w:rPr>
      </w:pPr>
    </w:p>
    <w:p w:rsidR="00996A8B" w:rsidRPr="00466CED" w:rsidRDefault="00996A8B" w:rsidP="00EC57A8">
      <w:pPr>
        <w:pStyle w:val="Normal1"/>
        <w:spacing w:line="360" w:lineRule="auto"/>
        <w:jc w:val="both"/>
        <w:rPr>
          <w:rFonts w:eastAsia="Times New Roman"/>
          <w:b/>
          <w:sz w:val="32"/>
          <w:szCs w:val="32"/>
          <w:highlight w:val="white"/>
        </w:rPr>
      </w:pPr>
    </w:p>
    <w:p w:rsidR="00996A8B" w:rsidRPr="00466CED" w:rsidRDefault="00996A8B" w:rsidP="00EC57A8">
      <w:pPr>
        <w:pStyle w:val="Normal1"/>
        <w:spacing w:line="360" w:lineRule="auto"/>
        <w:jc w:val="both"/>
        <w:rPr>
          <w:rFonts w:eastAsia="Times New Roman"/>
          <w:b/>
          <w:sz w:val="32"/>
          <w:szCs w:val="32"/>
          <w:highlight w:val="white"/>
        </w:rPr>
      </w:pPr>
      <w:bookmarkStart w:id="0" w:name="_GoBack"/>
      <w:bookmarkEnd w:id="0"/>
    </w:p>
    <w:p w:rsidR="00996A8B" w:rsidRPr="00466CED" w:rsidRDefault="00996A8B" w:rsidP="00EC57A8">
      <w:pPr>
        <w:pStyle w:val="Normal1"/>
        <w:spacing w:line="360" w:lineRule="auto"/>
        <w:jc w:val="both"/>
        <w:rPr>
          <w:rFonts w:eastAsia="Times New Roman"/>
          <w:b/>
          <w:sz w:val="32"/>
          <w:szCs w:val="32"/>
          <w:highlight w:val="white"/>
        </w:rPr>
      </w:pPr>
    </w:p>
    <w:p w:rsidR="00996A8B" w:rsidRPr="00466CED" w:rsidRDefault="00996A8B" w:rsidP="00EC57A8">
      <w:pPr>
        <w:pStyle w:val="Normal1"/>
        <w:spacing w:line="360" w:lineRule="auto"/>
        <w:jc w:val="both"/>
        <w:rPr>
          <w:rFonts w:eastAsia="Times New Roman"/>
          <w:b/>
          <w:sz w:val="32"/>
          <w:szCs w:val="32"/>
          <w:highlight w:val="white"/>
        </w:rPr>
      </w:pPr>
    </w:p>
    <w:p w:rsidR="00996A8B" w:rsidRPr="00466CED" w:rsidRDefault="00996A8B" w:rsidP="00EC57A8">
      <w:pPr>
        <w:pStyle w:val="Normal1"/>
        <w:spacing w:line="360" w:lineRule="auto"/>
        <w:jc w:val="both"/>
        <w:rPr>
          <w:rFonts w:eastAsia="Times New Roman"/>
          <w:b/>
          <w:sz w:val="32"/>
          <w:szCs w:val="32"/>
          <w:highlight w:val="white"/>
        </w:rPr>
      </w:pPr>
    </w:p>
    <w:p w:rsidR="00996A8B" w:rsidRPr="00466CED" w:rsidRDefault="00D049FD" w:rsidP="00EC57A8">
      <w:pPr>
        <w:pStyle w:val="Normal1"/>
        <w:spacing w:line="360" w:lineRule="auto"/>
        <w:jc w:val="center"/>
        <w:rPr>
          <w:rFonts w:eastAsia="Times New Roman"/>
          <w:b/>
          <w:sz w:val="32"/>
          <w:szCs w:val="32"/>
          <w:highlight w:val="white"/>
        </w:rPr>
      </w:pPr>
      <w:r w:rsidRPr="00466CED">
        <w:rPr>
          <w:rFonts w:eastAsia="Times New Roman"/>
          <w:b/>
          <w:sz w:val="32"/>
          <w:szCs w:val="32"/>
          <w:highlight w:val="white"/>
        </w:rPr>
        <w:t>UN</w:t>
      </w:r>
      <w:r w:rsidR="009F69B4" w:rsidRPr="00466CED">
        <w:rPr>
          <w:rFonts w:eastAsia="Times New Roman"/>
          <w:b/>
          <w:sz w:val="32"/>
          <w:szCs w:val="32"/>
          <w:highlight w:val="white"/>
        </w:rPr>
        <w:t xml:space="preserve">DERSTANDING AND ENGAGING IN </w:t>
      </w:r>
      <w:r w:rsidRPr="00466CED">
        <w:rPr>
          <w:rFonts w:eastAsia="Times New Roman"/>
          <w:b/>
          <w:sz w:val="32"/>
          <w:szCs w:val="32"/>
          <w:highlight w:val="white"/>
        </w:rPr>
        <w:t>CUSTOMER EXPERIENCE</w:t>
      </w:r>
    </w:p>
    <w:p w:rsidR="00996A8B" w:rsidRPr="00466CED" w:rsidRDefault="00D049FD" w:rsidP="00EC57A8">
      <w:pPr>
        <w:pStyle w:val="Normal1"/>
        <w:spacing w:line="360" w:lineRule="auto"/>
        <w:jc w:val="center"/>
        <w:rPr>
          <w:rFonts w:eastAsia="Times New Roman"/>
          <w:b/>
          <w:sz w:val="32"/>
          <w:szCs w:val="32"/>
        </w:rPr>
      </w:pPr>
      <w:r w:rsidRPr="00466CED">
        <w:br w:type="page"/>
      </w:r>
    </w:p>
    <w:p w:rsidR="00996A8B" w:rsidRPr="00466CED" w:rsidRDefault="00D049FD" w:rsidP="00EC57A8">
      <w:pPr>
        <w:pStyle w:val="Normal1"/>
        <w:spacing w:before="240" w:line="360" w:lineRule="auto"/>
        <w:jc w:val="center"/>
        <w:rPr>
          <w:rFonts w:eastAsia="Times New Roman"/>
          <w:b/>
          <w:sz w:val="24"/>
          <w:szCs w:val="24"/>
        </w:rPr>
      </w:pPr>
      <w:r w:rsidRPr="00466CED">
        <w:rPr>
          <w:rFonts w:eastAsia="Times New Roman"/>
          <w:b/>
          <w:sz w:val="24"/>
          <w:szCs w:val="24"/>
        </w:rPr>
        <w:lastRenderedPageBreak/>
        <w:t>Executive Summary</w:t>
      </w:r>
    </w:p>
    <w:p w:rsidR="00996A8B" w:rsidRPr="00466CED" w:rsidRDefault="00D049FD" w:rsidP="00EC57A8">
      <w:pPr>
        <w:pStyle w:val="Normal1"/>
        <w:spacing w:before="240" w:line="360" w:lineRule="auto"/>
        <w:jc w:val="both"/>
        <w:rPr>
          <w:rFonts w:eastAsia="Times New Roman"/>
          <w:sz w:val="24"/>
          <w:szCs w:val="24"/>
        </w:rPr>
      </w:pPr>
      <w:r w:rsidRPr="00466CED">
        <w:rPr>
          <w:rFonts w:eastAsia="Times New Roman"/>
          <w:sz w:val="24"/>
          <w:szCs w:val="24"/>
        </w:rPr>
        <w:t xml:space="preserve">Customer experience is termed as the impression that customers leaves after purchasing nay products. Unilever keep its focus to deliver products on time to its customers and they are promised to meet </w:t>
      </w:r>
      <w:r w:rsidR="00342AAF" w:rsidRPr="00466CED">
        <w:rPr>
          <w:rFonts w:eastAsia="Times New Roman"/>
          <w:sz w:val="24"/>
          <w:szCs w:val="24"/>
        </w:rPr>
        <w:t>high standards that are</w:t>
      </w:r>
      <w:r w:rsidRPr="00466CED">
        <w:rPr>
          <w:rFonts w:eastAsia="Times New Roman"/>
          <w:sz w:val="24"/>
          <w:szCs w:val="24"/>
        </w:rPr>
        <w:t xml:space="preserve"> exceptional beyond the expectation of customers. The experience of customers in the environment of work and technology that is used to build relations with customers </w:t>
      </w:r>
      <w:r w:rsidR="00342AAF" w:rsidRPr="00466CED">
        <w:rPr>
          <w:rFonts w:eastAsia="Times New Roman"/>
          <w:sz w:val="24"/>
          <w:szCs w:val="24"/>
        </w:rPr>
        <w:t>has</w:t>
      </w:r>
      <w:r w:rsidRPr="00466CED">
        <w:rPr>
          <w:rFonts w:eastAsia="Times New Roman"/>
          <w:sz w:val="24"/>
          <w:szCs w:val="24"/>
        </w:rPr>
        <w:t xml:space="preserve"> been elaborated in this assignment. In this assignment, challenges and benefits</w:t>
      </w:r>
      <w:r w:rsidR="00892E32" w:rsidRPr="00466CED">
        <w:rPr>
          <w:rFonts w:eastAsia="Times New Roman"/>
          <w:sz w:val="24"/>
          <w:szCs w:val="24"/>
        </w:rPr>
        <w:t xml:space="preserve"> of maintaining relationships of </w:t>
      </w:r>
      <w:proofErr w:type="spellStart"/>
      <w:r w:rsidR="00892E32" w:rsidRPr="00466CED">
        <w:rPr>
          <w:rFonts w:eastAsia="Times New Roman"/>
          <w:sz w:val="24"/>
          <w:szCs w:val="24"/>
        </w:rPr>
        <w:t>customer</w:t>
      </w:r>
      <w:r w:rsidR="00342AAF" w:rsidRPr="00466CED">
        <w:rPr>
          <w:rFonts w:eastAsia="Times New Roman"/>
          <w:sz w:val="24"/>
          <w:szCs w:val="24"/>
        </w:rPr>
        <w:t>in</w:t>
      </w:r>
      <w:proofErr w:type="spellEnd"/>
      <w:r w:rsidR="00342AAF" w:rsidRPr="00466CED">
        <w:rPr>
          <w:rFonts w:eastAsia="Times New Roman"/>
          <w:sz w:val="24"/>
          <w:szCs w:val="24"/>
        </w:rPr>
        <w:t xml:space="preserve"> the work</w:t>
      </w:r>
      <w:r w:rsidR="00C85E59" w:rsidRPr="00466CED">
        <w:rPr>
          <w:rFonts w:eastAsia="Times New Roman"/>
          <w:sz w:val="24"/>
          <w:szCs w:val="24"/>
        </w:rPr>
        <w:t xml:space="preserve"> environment </w:t>
      </w:r>
      <w:r w:rsidR="00342AAF" w:rsidRPr="00466CED">
        <w:rPr>
          <w:rFonts w:eastAsia="Times New Roman"/>
          <w:sz w:val="24"/>
          <w:szCs w:val="24"/>
        </w:rPr>
        <w:t>of U</w:t>
      </w:r>
      <w:r w:rsidRPr="00466CED">
        <w:rPr>
          <w:rFonts w:eastAsia="Times New Roman"/>
          <w:sz w:val="24"/>
          <w:szCs w:val="24"/>
        </w:rPr>
        <w:t xml:space="preserve">nilever have been </w:t>
      </w:r>
      <w:r w:rsidR="00342AAF" w:rsidRPr="00466CED">
        <w:rPr>
          <w:rFonts w:eastAsia="Times New Roman"/>
          <w:sz w:val="24"/>
          <w:szCs w:val="24"/>
        </w:rPr>
        <w:t>described</w:t>
      </w:r>
      <w:r w:rsidRPr="00466CED">
        <w:rPr>
          <w:rFonts w:eastAsia="Times New Roman"/>
          <w:sz w:val="24"/>
          <w:szCs w:val="24"/>
        </w:rPr>
        <w:t xml:space="preserve">. However, this assignment </w:t>
      </w:r>
      <w:r w:rsidR="00342AAF" w:rsidRPr="00466CED">
        <w:rPr>
          <w:rFonts w:eastAsia="Times New Roman"/>
          <w:sz w:val="24"/>
          <w:szCs w:val="24"/>
        </w:rPr>
        <w:t>entails</w:t>
      </w:r>
      <w:r w:rsidRPr="00466CED">
        <w:rPr>
          <w:rFonts w:eastAsia="Times New Roman"/>
          <w:sz w:val="24"/>
          <w:szCs w:val="24"/>
        </w:rPr>
        <w:t xml:space="preserve"> the factors and </w:t>
      </w:r>
      <w:r w:rsidR="00342AAF" w:rsidRPr="00466CED">
        <w:rPr>
          <w:rFonts w:eastAsia="Times New Roman"/>
          <w:sz w:val="24"/>
          <w:szCs w:val="24"/>
        </w:rPr>
        <w:t>systems</w:t>
      </w:r>
      <w:r w:rsidRPr="00466CED">
        <w:rPr>
          <w:rFonts w:eastAsia="Times New Roman"/>
          <w:sz w:val="24"/>
          <w:szCs w:val="24"/>
        </w:rPr>
        <w:t xml:space="preserve"> that influence effectiveness of an organization in meeting customer demands and maximize brand value of Unilever have been analyzed. However, at the end of this assignment proper conclusion has been made that reflects on the </w:t>
      </w:r>
      <w:r w:rsidR="00342AAF" w:rsidRPr="00466CED">
        <w:rPr>
          <w:rFonts w:eastAsia="Times New Roman"/>
          <w:sz w:val="24"/>
          <w:szCs w:val="24"/>
        </w:rPr>
        <w:t>understanding</w:t>
      </w:r>
      <w:r w:rsidRPr="00466CED">
        <w:rPr>
          <w:rFonts w:eastAsia="Times New Roman"/>
          <w:sz w:val="24"/>
          <w:szCs w:val="24"/>
        </w:rPr>
        <w:t xml:space="preserve"> and engaging in customer experience. </w:t>
      </w:r>
    </w:p>
    <w:p w:rsidR="004D651C" w:rsidRPr="00466CED" w:rsidRDefault="00D049FD" w:rsidP="00EC57A8">
      <w:pPr>
        <w:spacing w:line="360" w:lineRule="auto"/>
      </w:pPr>
      <w:r w:rsidRPr="00466CED">
        <w:br w:type="page"/>
      </w:r>
    </w:p>
    <w:sdt>
      <w:sdtPr>
        <w:rPr>
          <w:rFonts w:ascii="Arial" w:eastAsia="Arial" w:hAnsi="Arial" w:cs="Arial"/>
          <w:b w:val="0"/>
          <w:bCs w:val="0"/>
          <w:color w:val="auto"/>
          <w:sz w:val="22"/>
          <w:szCs w:val="22"/>
        </w:rPr>
        <w:id w:val="29184438"/>
        <w:docPartObj>
          <w:docPartGallery w:val="Table of Contents"/>
          <w:docPartUnique/>
        </w:docPartObj>
      </w:sdtPr>
      <w:sdtContent>
        <w:p w:rsidR="004D651C" w:rsidRPr="00466CED" w:rsidRDefault="004D651C" w:rsidP="00EC57A8">
          <w:pPr>
            <w:pStyle w:val="TOCHeading"/>
            <w:spacing w:line="360" w:lineRule="auto"/>
            <w:jc w:val="center"/>
            <w:rPr>
              <w:rFonts w:ascii="Arial" w:hAnsi="Arial" w:cs="Arial"/>
              <w:color w:val="auto"/>
            </w:rPr>
          </w:pPr>
          <w:r w:rsidRPr="00466CED">
            <w:rPr>
              <w:rFonts w:ascii="Arial" w:hAnsi="Arial" w:cs="Arial"/>
              <w:color w:val="auto"/>
              <w:sz w:val="24"/>
              <w:szCs w:val="24"/>
            </w:rPr>
            <w:t>Table of Contents</w:t>
          </w:r>
        </w:p>
        <w:p w:rsidR="004D651C" w:rsidRPr="00466CED" w:rsidRDefault="005667C3" w:rsidP="00EC57A8">
          <w:pPr>
            <w:pStyle w:val="TOC1"/>
            <w:rPr>
              <w:noProof/>
            </w:rPr>
          </w:pPr>
          <w:r w:rsidRPr="00466CED">
            <w:fldChar w:fldCharType="begin"/>
          </w:r>
          <w:r w:rsidR="004D651C" w:rsidRPr="00466CED">
            <w:instrText xml:space="preserve"> TOC \o "1-3" \h \z \u </w:instrText>
          </w:r>
          <w:r w:rsidRPr="00466CED">
            <w:fldChar w:fldCharType="separate"/>
          </w:r>
          <w:hyperlink w:anchor="_Toc26327495" w:history="1">
            <w:r w:rsidR="00157DDB" w:rsidRPr="00466CED">
              <w:rPr>
                <w:rStyle w:val="Hyperlink"/>
                <w:noProof/>
                <w:color w:val="auto"/>
                <w:sz w:val="24"/>
                <w:szCs w:val="24"/>
              </w:rPr>
              <w:t xml:space="preserve">1. </w:t>
            </w:r>
            <w:r w:rsidR="004D651C" w:rsidRPr="00466CED">
              <w:rPr>
                <w:rStyle w:val="Hyperlink"/>
                <w:noProof/>
                <w:color w:val="auto"/>
                <w:sz w:val="24"/>
                <w:szCs w:val="24"/>
              </w:rPr>
              <w:t>Introduction</w:t>
            </w:r>
            <w:r w:rsidR="004D651C" w:rsidRPr="00466CED">
              <w:rPr>
                <w:noProof/>
                <w:webHidden/>
              </w:rPr>
              <w:tab/>
            </w:r>
            <w:r w:rsidRPr="00466CED">
              <w:rPr>
                <w:noProof/>
                <w:webHidden/>
              </w:rPr>
              <w:fldChar w:fldCharType="begin"/>
            </w:r>
            <w:r w:rsidR="004D651C" w:rsidRPr="00466CED">
              <w:rPr>
                <w:noProof/>
                <w:webHidden/>
              </w:rPr>
              <w:instrText xml:space="preserve"> PAGEREF _Toc26327495 \h </w:instrText>
            </w:r>
            <w:r w:rsidRPr="00466CED">
              <w:rPr>
                <w:noProof/>
                <w:webHidden/>
              </w:rPr>
            </w:r>
            <w:r w:rsidRPr="00466CED">
              <w:rPr>
                <w:noProof/>
                <w:webHidden/>
              </w:rPr>
              <w:fldChar w:fldCharType="separate"/>
            </w:r>
            <w:r w:rsidR="00C42CAC" w:rsidRPr="00466CED">
              <w:rPr>
                <w:noProof/>
                <w:webHidden/>
              </w:rPr>
              <w:t>4</w:t>
            </w:r>
            <w:r w:rsidRPr="00466CED">
              <w:rPr>
                <w:noProof/>
                <w:webHidden/>
              </w:rPr>
              <w:fldChar w:fldCharType="end"/>
            </w:r>
          </w:hyperlink>
        </w:p>
        <w:p w:rsidR="004D651C" w:rsidRPr="00466CED" w:rsidRDefault="005667C3" w:rsidP="00EC57A8">
          <w:pPr>
            <w:pStyle w:val="TOC1"/>
            <w:rPr>
              <w:noProof/>
            </w:rPr>
          </w:pPr>
          <w:hyperlink w:anchor="_Toc26327496" w:history="1">
            <w:r w:rsidR="004D651C" w:rsidRPr="00466CED">
              <w:rPr>
                <w:rStyle w:val="Hyperlink"/>
                <w:noProof/>
                <w:color w:val="auto"/>
                <w:sz w:val="24"/>
                <w:szCs w:val="24"/>
              </w:rPr>
              <w:t>2. Critical understanding of quality process in the workplace</w:t>
            </w:r>
            <w:r w:rsidR="004D651C" w:rsidRPr="00466CED">
              <w:rPr>
                <w:noProof/>
                <w:webHidden/>
              </w:rPr>
              <w:tab/>
            </w:r>
            <w:r w:rsidRPr="00466CED">
              <w:rPr>
                <w:noProof/>
                <w:webHidden/>
              </w:rPr>
              <w:fldChar w:fldCharType="begin"/>
            </w:r>
            <w:r w:rsidR="004D651C" w:rsidRPr="00466CED">
              <w:rPr>
                <w:noProof/>
                <w:webHidden/>
              </w:rPr>
              <w:instrText xml:space="preserve"> PAGEREF _Toc26327496 \h </w:instrText>
            </w:r>
            <w:r w:rsidRPr="00466CED">
              <w:rPr>
                <w:noProof/>
                <w:webHidden/>
              </w:rPr>
            </w:r>
            <w:r w:rsidRPr="00466CED">
              <w:rPr>
                <w:noProof/>
                <w:webHidden/>
              </w:rPr>
              <w:fldChar w:fldCharType="separate"/>
            </w:r>
            <w:r w:rsidR="00C42CAC" w:rsidRPr="00466CED">
              <w:rPr>
                <w:noProof/>
                <w:webHidden/>
              </w:rPr>
              <w:t>4</w:t>
            </w:r>
            <w:r w:rsidRPr="00466CED">
              <w:rPr>
                <w:noProof/>
                <w:webHidden/>
              </w:rPr>
              <w:fldChar w:fldCharType="end"/>
            </w:r>
          </w:hyperlink>
        </w:p>
        <w:p w:rsidR="004D651C" w:rsidRPr="00466CED" w:rsidRDefault="005667C3" w:rsidP="00EC57A8">
          <w:pPr>
            <w:pStyle w:val="TOC1"/>
            <w:rPr>
              <w:noProof/>
            </w:rPr>
          </w:pPr>
          <w:hyperlink w:anchor="_Toc26327497" w:history="1">
            <w:r w:rsidR="004D651C" w:rsidRPr="00466CED">
              <w:rPr>
                <w:rStyle w:val="Hyperlink"/>
                <w:noProof/>
                <w:color w:val="auto"/>
                <w:sz w:val="24"/>
                <w:szCs w:val="24"/>
              </w:rPr>
              <w:t>3. Customer’s experience of the organization</w:t>
            </w:r>
            <w:r w:rsidR="004D651C" w:rsidRPr="00466CED">
              <w:rPr>
                <w:noProof/>
                <w:webHidden/>
              </w:rPr>
              <w:tab/>
            </w:r>
            <w:r w:rsidRPr="00466CED">
              <w:rPr>
                <w:noProof/>
                <w:webHidden/>
              </w:rPr>
              <w:fldChar w:fldCharType="begin"/>
            </w:r>
            <w:r w:rsidR="004D651C" w:rsidRPr="00466CED">
              <w:rPr>
                <w:noProof/>
                <w:webHidden/>
              </w:rPr>
              <w:instrText xml:space="preserve"> PAGEREF _Toc26327497 \h </w:instrText>
            </w:r>
            <w:r w:rsidRPr="00466CED">
              <w:rPr>
                <w:noProof/>
                <w:webHidden/>
              </w:rPr>
            </w:r>
            <w:r w:rsidRPr="00466CED">
              <w:rPr>
                <w:noProof/>
                <w:webHidden/>
              </w:rPr>
              <w:fldChar w:fldCharType="separate"/>
            </w:r>
            <w:r w:rsidR="00C42CAC" w:rsidRPr="00466CED">
              <w:rPr>
                <w:noProof/>
                <w:webHidden/>
              </w:rPr>
              <w:t>7</w:t>
            </w:r>
            <w:r w:rsidRPr="00466CED">
              <w:rPr>
                <w:noProof/>
                <w:webHidden/>
              </w:rPr>
              <w:fldChar w:fldCharType="end"/>
            </w:r>
          </w:hyperlink>
        </w:p>
        <w:p w:rsidR="004D651C" w:rsidRPr="00466CED" w:rsidRDefault="005667C3" w:rsidP="00EC57A8">
          <w:pPr>
            <w:pStyle w:val="TOC1"/>
            <w:rPr>
              <w:noProof/>
            </w:rPr>
          </w:pPr>
          <w:hyperlink w:anchor="_Toc26327498" w:history="1">
            <w:r w:rsidR="004D651C" w:rsidRPr="00466CED">
              <w:rPr>
                <w:rStyle w:val="Hyperlink"/>
                <w:noProof/>
                <w:color w:val="auto"/>
                <w:sz w:val="24"/>
                <w:szCs w:val="24"/>
              </w:rPr>
              <w:t>4. Technology and its use on CRM</w:t>
            </w:r>
            <w:r w:rsidR="004D651C" w:rsidRPr="00466CED">
              <w:rPr>
                <w:noProof/>
                <w:webHidden/>
              </w:rPr>
              <w:tab/>
            </w:r>
            <w:r w:rsidRPr="00466CED">
              <w:rPr>
                <w:noProof/>
                <w:webHidden/>
              </w:rPr>
              <w:fldChar w:fldCharType="begin"/>
            </w:r>
            <w:r w:rsidR="004D651C" w:rsidRPr="00466CED">
              <w:rPr>
                <w:noProof/>
                <w:webHidden/>
              </w:rPr>
              <w:instrText xml:space="preserve"> PAGEREF _Toc26327498 \h </w:instrText>
            </w:r>
            <w:r w:rsidRPr="00466CED">
              <w:rPr>
                <w:noProof/>
                <w:webHidden/>
              </w:rPr>
            </w:r>
            <w:r w:rsidRPr="00466CED">
              <w:rPr>
                <w:noProof/>
                <w:webHidden/>
              </w:rPr>
              <w:fldChar w:fldCharType="separate"/>
            </w:r>
            <w:r w:rsidR="00C42CAC" w:rsidRPr="00466CED">
              <w:rPr>
                <w:noProof/>
                <w:webHidden/>
              </w:rPr>
              <w:t>8</w:t>
            </w:r>
            <w:r w:rsidRPr="00466CED">
              <w:rPr>
                <w:noProof/>
                <w:webHidden/>
              </w:rPr>
              <w:fldChar w:fldCharType="end"/>
            </w:r>
          </w:hyperlink>
        </w:p>
        <w:p w:rsidR="004D651C" w:rsidRPr="00466CED" w:rsidRDefault="005667C3" w:rsidP="00EC57A8">
          <w:pPr>
            <w:pStyle w:val="TOC1"/>
            <w:rPr>
              <w:noProof/>
            </w:rPr>
          </w:pPr>
          <w:hyperlink w:anchor="_Toc26327499" w:history="1">
            <w:r w:rsidR="004D651C" w:rsidRPr="00466CED">
              <w:rPr>
                <w:rStyle w:val="Hyperlink"/>
                <w:noProof/>
                <w:color w:val="auto"/>
                <w:sz w:val="24"/>
                <w:szCs w:val="24"/>
              </w:rPr>
              <w:t>5. Benefits and challenges of developing and maintaining good customer relationships</w:t>
            </w:r>
            <w:r w:rsidR="004D651C" w:rsidRPr="00466CED">
              <w:rPr>
                <w:noProof/>
                <w:webHidden/>
              </w:rPr>
              <w:tab/>
            </w:r>
            <w:r w:rsidRPr="00466CED">
              <w:rPr>
                <w:noProof/>
                <w:webHidden/>
              </w:rPr>
              <w:fldChar w:fldCharType="begin"/>
            </w:r>
            <w:r w:rsidR="004D651C" w:rsidRPr="00466CED">
              <w:rPr>
                <w:noProof/>
                <w:webHidden/>
              </w:rPr>
              <w:instrText xml:space="preserve"> PAGEREF _Toc26327499 \h </w:instrText>
            </w:r>
            <w:r w:rsidRPr="00466CED">
              <w:rPr>
                <w:noProof/>
                <w:webHidden/>
              </w:rPr>
            </w:r>
            <w:r w:rsidRPr="00466CED">
              <w:rPr>
                <w:noProof/>
                <w:webHidden/>
              </w:rPr>
              <w:fldChar w:fldCharType="separate"/>
            </w:r>
            <w:r w:rsidR="00C42CAC" w:rsidRPr="00466CED">
              <w:rPr>
                <w:noProof/>
                <w:webHidden/>
              </w:rPr>
              <w:t>10</w:t>
            </w:r>
            <w:r w:rsidRPr="00466CED">
              <w:rPr>
                <w:noProof/>
                <w:webHidden/>
              </w:rPr>
              <w:fldChar w:fldCharType="end"/>
            </w:r>
          </w:hyperlink>
        </w:p>
        <w:p w:rsidR="004D651C" w:rsidRPr="00466CED" w:rsidRDefault="005667C3" w:rsidP="00EC57A8">
          <w:pPr>
            <w:pStyle w:val="TOC2"/>
            <w:tabs>
              <w:tab w:val="right" w:leader="dot" w:pos="9019"/>
            </w:tabs>
            <w:spacing w:line="360" w:lineRule="auto"/>
            <w:rPr>
              <w:noProof/>
              <w:sz w:val="24"/>
              <w:szCs w:val="24"/>
            </w:rPr>
          </w:pPr>
          <w:hyperlink w:anchor="_Toc26327500" w:history="1">
            <w:r w:rsidR="004D651C" w:rsidRPr="00466CED">
              <w:rPr>
                <w:rStyle w:val="Hyperlink"/>
                <w:noProof/>
                <w:color w:val="auto"/>
                <w:sz w:val="24"/>
                <w:szCs w:val="24"/>
              </w:rPr>
              <w:t>5.1 Benefit</w:t>
            </w:r>
            <w:r w:rsidR="004D651C" w:rsidRPr="00466CED">
              <w:rPr>
                <w:noProof/>
                <w:webHidden/>
                <w:sz w:val="24"/>
                <w:szCs w:val="24"/>
              </w:rPr>
              <w:tab/>
            </w:r>
            <w:r w:rsidRPr="00466CED">
              <w:rPr>
                <w:noProof/>
                <w:webHidden/>
                <w:sz w:val="24"/>
                <w:szCs w:val="24"/>
              </w:rPr>
              <w:fldChar w:fldCharType="begin"/>
            </w:r>
            <w:r w:rsidR="004D651C" w:rsidRPr="00466CED">
              <w:rPr>
                <w:noProof/>
                <w:webHidden/>
                <w:sz w:val="24"/>
                <w:szCs w:val="24"/>
              </w:rPr>
              <w:instrText xml:space="preserve"> PAGEREF _Toc26327500 \h </w:instrText>
            </w:r>
            <w:r w:rsidRPr="00466CED">
              <w:rPr>
                <w:noProof/>
                <w:webHidden/>
                <w:sz w:val="24"/>
                <w:szCs w:val="24"/>
              </w:rPr>
            </w:r>
            <w:r w:rsidRPr="00466CED">
              <w:rPr>
                <w:noProof/>
                <w:webHidden/>
                <w:sz w:val="24"/>
                <w:szCs w:val="24"/>
              </w:rPr>
              <w:fldChar w:fldCharType="separate"/>
            </w:r>
            <w:r w:rsidR="00C42CAC" w:rsidRPr="00466CED">
              <w:rPr>
                <w:noProof/>
                <w:webHidden/>
                <w:sz w:val="24"/>
                <w:szCs w:val="24"/>
              </w:rPr>
              <w:t>10</w:t>
            </w:r>
            <w:r w:rsidRPr="00466CED">
              <w:rPr>
                <w:noProof/>
                <w:webHidden/>
                <w:sz w:val="24"/>
                <w:szCs w:val="24"/>
              </w:rPr>
              <w:fldChar w:fldCharType="end"/>
            </w:r>
          </w:hyperlink>
        </w:p>
        <w:p w:rsidR="004D651C" w:rsidRPr="00466CED" w:rsidRDefault="005667C3" w:rsidP="00EC57A8">
          <w:pPr>
            <w:pStyle w:val="TOC2"/>
            <w:tabs>
              <w:tab w:val="right" w:leader="dot" w:pos="9019"/>
            </w:tabs>
            <w:spacing w:line="360" w:lineRule="auto"/>
            <w:rPr>
              <w:noProof/>
              <w:sz w:val="24"/>
              <w:szCs w:val="24"/>
            </w:rPr>
          </w:pPr>
          <w:hyperlink w:anchor="_Toc26327501" w:history="1">
            <w:r w:rsidR="004D651C" w:rsidRPr="00466CED">
              <w:rPr>
                <w:rStyle w:val="Hyperlink"/>
                <w:noProof/>
                <w:color w:val="auto"/>
                <w:sz w:val="24"/>
                <w:szCs w:val="24"/>
              </w:rPr>
              <w:t>5.2. Challenges</w:t>
            </w:r>
            <w:r w:rsidR="004D651C" w:rsidRPr="00466CED">
              <w:rPr>
                <w:noProof/>
                <w:webHidden/>
                <w:sz w:val="24"/>
                <w:szCs w:val="24"/>
              </w:rPr>
              <w:tab/>
            </w:r>
            <w:r w:rsidRPr="00466CED">
              <w:rPr>
                <w:noProof/>
                <w:webHidden/>
                <w:sz w:val="24"/>
                <w:szCs w:val="24"/>
              </w:rPr>
              <w:fldChar w:fldCharType="begin"/>
            </w:r>
            <w:r w:rsidR="004D651C" w:rsidRPr="00466CED">
              <w:rPr>
                <w:noProof/>
                <w:webHidden/>
                <w:sz w:val="24"/>
                <w:szCs w:val="24"/>
              </w:rPr>
              <w:instrText xml:space="preserve"> PAGEREF _Toc26327501 \h </w:instrText>
            </w:r>
            <w:r w:rsidRPr="00466CED">
              <w:rPr>
                <w:noProof/>
                <w:webHidden/>
                <w:sz w:val="24"/>
                <w:szCs w:val="24"/>
              </w:rPr>
            </w:r>
            <w:r w:rsidRPr="00466CED">
              <w:rPr>
                <w:noProof/>
                <w:webHidden/>
                <w:sz w:val="24"/>
                <w:szCs w:val="24"/>
              </w:rPr>
              <w:fldChar w:fldCharType="separate"/>
            </w:r>
            <w:r w:rsidR="00C42CAC" w:rsidRPr="00466CED">
              <w:rPr>
                <w:noProof/>
                <w:webHidden/>
                <w:sz w:val="24"/>
                <w:szCs w:val="24"/>
              </w:rPr>
              <w:t>11</w:t>
            </w:r>
            <w:r w:rsidRPr="00466CED">
              <w:rPr>
                <w:noProof/>
                <w:webHidden/>
                <w:sz w:val="24"/>
                <w:szCs w:val="24"/>
              </w:rPr>
              <w:fldChar w:fldCharType="end"/>
            </w:r>
          </w:hyperlink>
        </w:p>
        <w:p w:rsidR="004D651C" w:rsidRPr="00466CED" w:rsidRDefault="005667C3" w:rsidP="00EC57A8">
          <w:pPr>
            <w:pStyle w:val="TOC1"/>
            <w:rPr>
              <w:noProof/>
            </w:rPr>
          </w:pPr>
          <w:hyperlink w:anchor="_Toc26327502" w:history="1">
            <w:r w:rsidR="004D651C" w:rsidRPr="00466CED">
              <w:rPr>
                <w:rStyle w:val="Hyperlink"/>
                <w:noProof/>
                <w:color w:val="auto"/>
                <w:sz w:val="24"/>
                <w:szCs w:val="24"/>
              </w:rPr>
              <w:t>6. The factors that influenced the organization’s ability to maximize customer value</w:t>
            </w:r>
            <w:r w:rsidR="004D651C" w:rsidRPr="00466CED">
              <w:rPr>
                <w:noProof/>
                <w:webHidden/>
              </w:rPr>
              <w:tab/>
            </w:r>
            <w:r w:rsidRPr="00466CED">
              <w:rPr>
                <w:noProof/>
                <w:webHidden/>
              </w:rPr>
              <w:fldChar w:fldCharType="begin"/>
            </w:r>
            <w:r w:rsidR="004D651C" w:rsidRPr="00466CED">
              <w:rPr>
                <w:noProof/>
                <w:webHidden/>
              </w:rPr>
              <w:instrText xml:space="preserve"> PAGEREF _Toc26327502 \h </w:instrText>
            </w:r>
            <w:r w:rsidRPr="00466CED">
              <w:rPr>
                <w:noProof/>
                <w:webHidden/>
              </w:rPr>
            </w:r>
            <w:r w:rsidRPr="00466CED">
              <w:rPr>
                <w:noProof/>
                <w:webHidden/>
              </w:rPr>
              <w:fldChar w:fldCharType="separate"/>
            </w:r>
            <w:r w:rsidR="00C42CAC" w:rsidRPr="00466CED">
              <w:rPr>
                <w:noProof/>
                <w:webHidden/>
              </w:rPr>
              <w:t>11</w:t>
            </w:r>
            <w:r w:rsidRPr="00466CED">
              <w:rPr>
                <w:noProof/>
                <w:webHidden/>
              </w:rPr>
              <w:fldChar w:fldCharType="end"/>
            </w:r>
          </w:hyperlink>
        </w:p>
        <w:p w:rsidR="004D651C" w:rsidRPr="00466CED" w:rsidRDefault="005667C3" w:rsidP="00EC57A8">
          <w:pPr>
            <w:pStyle w:val="TOC1"/>
            <w:rPr>
              <w:noProof/>
            </w:rPr>
          </w:pPr>
          <w:hyperlink w:anchor="_Toc26327503" w:history="1">
            <w:r w:rsidR="004D651C" w:rsidRPr="00466CED">
              <w:rPr>
                <w:rStyle w:val="Hyperlink"/>
                <w:noProof/>
                <w:color w:val="auto"/>
                <w:sz w:val="24"/>
                <w:szCs w:val="24"/>
              </w:rPr>
              <w:t>7. Systems that support organization’s quality processes</w:t>
            </w:r>
            <w:r w:rsidR="004D651C" w:rsidRPr="00466CED">
              <w:rPr>
                <w:noProof/>
                <w:webHidden/>
              </w:rPr>
              <w:tab/>
            </w:r>
            <w:r w:rsidRPr="00466CED">
              <w:rPr>
                <w:noProof/>
                <w:webHidden/>
              </w:rPr>
              <w:fldChar w:fldCharType="begin"/>
            </w:r>
            <w:r w:rsidR="004D651C" w:rsidRPr="00466CED">
              <w:rPr>
                <w:noProof/>
                <w:webHidden/>
              </w:rPr>
              <w:instrText xml:space="preserve"> PAGEREF _Toc26327503 \h </w:instrText>
            </w:r>
            <w:r w:rsidRPr="00466CED">
              <w:rPr>
                <w:noProof/>
                <w:webHidden/>
              </w:rPr>
            </w:r>
            <w:r w:rsidRPr="00466CED">
              <w:rPr>
                <w:noProof/>
                <w:webHidden/>
              </w:rPr>
              <w:fldChar w:fldCharType="separate"/>
            </w:r>
            <w:r w:rsidR="00C42CAC" w:rsidRPr="00466CED">
              <w:rPr>
                <w:noProof/>
                <w:webHidden/>
              </w:rPr>
              <w:t>13</w:t>
            </w:r>
            <w:r w:rsidRPr="00466CED">
              <w:rPr>
                <w:noProof/>
                <w:webHidden/>
              </w:rPr>
              <w:fldChar w:fldCharType="end"/>
            </w:r>
          </w:hyperlink>
        </w:p>
        <w:p w:rsidR="004D651C" w:rsidRPr="00466CED" w:rsidRDefault="005667C3" w:rsidP="00EC57A8">
          <w:pPr>
            <w:pStyle w:val="TOC1"/>
            <w:rPr>
              <w:noProof/>
            </w:rPr>
          </w:pPr>
          <w:hyperlink w:anchor="_Toc26327504" w:history="1">
            <w:r w:rsidR="004D651C" w:rsidRPr="00466CED">
              <w:rPr>
                <w:rStyle w:val="Hyperlink"/>
                <w:noProof/>
                <w:color w:val="auto"/>
                <w:sz w:val="24"/>
                <w:szCs w:val="24"/>
              </w:rPr>
              <w:t>8. Effectiveness of the systems in meeting customer requirements</w:t>
            </w:r>
            <w:r w:rsidR="004D651C" w:rsidRPr="00466CED">
              <w:rPr>
                <w:noProof/>
                <w:webHidden/>
              </w:rPr>
              <w:tab/>
            </w:r>
            <w:r w:rsidRPr="00466CED">
              <w:rPr>
                <w:noProof/>
                <w:webHidden/>
              </w:rPr>
              <w:fldChar w:fldCharType="begin"/>
            </w:r>
            <w:r w:rsidR="004D651C" w:rsidRPr="00466CED">
              <w:rPr>
                <w:noProof/>
                <w:webHidden/>
              </w:rPr>
              <w:instrText xml:space="preserve"> PAGEREF _Toc26327504 \h </w:instrText>
            </w:r>
            <w:r w:rsidRPr="00466CED">
              <w:rPr>
                <w:noProof/>
                <w:webHidden/>
              </w:rPr>
            </w:r>
            <w:r w:rsidRPr="00466CED">
              <w:rPr>
                <w:noProof/>
                <w:webHidden/>
              </w:rPr>
              <w:fldChar w:fldCharType="separate"/>
            </w:r>
            <w:r w:rsidR="00C42CAC" w:rsidRPr="00466CED">
              <w:rPr>
                <w:noProof/>
                <w:webHidden/>
              </w:rPr>
              <w:t>14</w:t>
            </w:r>
            <w:r w:rsidRPr="00466CED">
              <w:rPr>
                <w:noProof/>
                <w:webHidden/>
              </w:rPr>
              <w:fldChar w:fldCharType="end"/>
            </w:r>
          </w:hyperlink>
        </w:p>
        <w:p w:rsidR="004D651C" w:rsidRPr="00466CED" w:rsidRDefault="005667C3" w:rsidP="00EC57A8">
          <w:pPr>
            <w:pStyle w:val="TOC1"/>
            <w:rPr>
              <w:noProof/>
            </w:rPr>
          </w:pPr>
          <w:hyperlink w:anchor="_Toc26327505" w:history="1">
            <w:r w:rsidR="004D651C" w:rsidRPr="00466CED">
              <w:rPr>
                <w:rStyle w:val="Hyperlink"/>
                <w:noProof/>
                <w:color w:val="auto"/>
                <w:sz w:val="24"/>
                <w:szCs w:val="24"/>
              </w:rPr>
              <w:t>9. Conclusion</w:t>
            </w:r>
            <w:r w:rsidR="004D651C" w:rsidRPr="00466CED">
              <w:rPr>
                <w:noProof/>
                <w:webHidden/>
              </w:rPr>
              <w:tab/>
            </w:r>
            <w:r w:rsidRPr="00466CED">
              <w:rPr>
                <w:noProof/>
                <w:webHidden/>
              </w:rPr>
              <w:fldChar w:fldCharType="begin"/>
            </w:r>
            <w:r w:rsidR="004D651C" w:rsidRPr="00466CED">
              <w:rPr>
                <w:noProof/>
                <w:webHidden/>
              </w:rPr>
              <w:instrText xml:space="preserve"> PAGEREF _Toc26327505 \h </w:instrText>
            </w:r>
            <w:r w:rsidRPr="00466CED">
              <w:rPr>
                <w:noProof/>
                <w:webHidden/>
              </w:rPr>
            </w:r>
            <w:r w:rsidRPr="00466CED">
              <w:rPr>
                <w:noProof/>
                <w:webHidden/>
              </w:rPr>
              <w:fldChar w:fldCharType="separate"/>
            </w:r>
            <w:r w:rsidR="00C42CAC" w:rsidRPr="00466CED">
              <w:rPr>
                <w:noProof/>
                <w:webHidden/>
              </w:rPr>
              <w:t>15</w:t>
            </w:r>
            <w:r w:rsidRPr="00466CED">
              <w:rPr>
                <w:noProof/>
                <w:webHidden/>
              </w:rPr>
              <w:fldChar w:fldCharType="end"/>
            </w:r>
          </w:hyperlink>
        </w:p>
        <w:p w:rsidR="004D651C" w:rsidRPr="00466CED" w:rsidRDefault="005667C3" w:rsidP="00EC57A8">
          <w:pPr>
            <w:pStyle w:val="TOC1"/>
            <w:rPr>
              <w:noProof/>
            </w:rPr>
          </w:pPr>
          <w:hyperlink w:anchor="_Toc26327506" w:history="1">
            <w:r w:rsidR="004D651C" w:rsidRPr="00466CED">
              <w:rPr>
                <w:rStyle w:val="Hyperlink"/>
                <w:noProof/>
                <w:color w:val="auto"/>
                <w:sz w:val="24"/>
                <w:szCs w:val="24"/>
              </w:rPr>
              <w:t>10.References</w:t>
            </w:r>
            <w:r w:rsidR="004D651C" w:rsidRPr="00466CED">
              <w:rPr>
                <w:noProof/>
                <w:webHidden/>
              </w:rPr>
              <w:tab/>
            </w:r>
            <w:r w:rsidRPr="00466CED">
              <w:rPr>
                <w:noProof/>
                <w:webHidden/>
              </w:rPr>
              <w:fldChar w:fldCharType="begin"/>
            </w:r>
            <w:r w:rsidR="004D651C" w:rsidRPr="00466CED">
              <w:rPr>
                <w:noProof/>
                <w:webHidden/>
              </w:rPr>
              <w:instrText xml:space="preserve"> PAGEREF _Toc26327506 \h </w:instrText>
            </w:r>
            <w:r w:rsidRPr="00466CED">
              <w:rPr>
                <w:noProof/>
                <w:webHidden/>
              </w:rPr>
            </w:r>
            <w:r w:rsidRPr="00466CED">
              <w:rPr>
                <w:noProof/>
                <w:webHidden/>
              </w:rPr>
              <w:fldChar w:fldCharType="separate"/>
            </w:r>
            <w:r w:rsidR="00C42CAC" w:rsidRPr="00466CED">
              <w:rPr>
                <w:noProof/>
                <w:webHidden/>
              </w:rPr>
              <w:t>17</w:t>
            </w:r>
            <w:r w:rsidRPr="00466CED">
              <w:rPr>
                <w:noProof/>
                <w:webHidden/>
              </w:rPr>
              <w:fldChar w:fldCharType="end"/>
            </w:r>
          </w:hyperlink>
        </w:p>
        <w:p w:rsidR="004D651C" w:rsidRPr="00466CED" w:rsidRDefault="005667C3" w:rsidP="00EC57A8">
          <w:pPr>
            <w:spacing w:line="360" w:lineRule="auto"/>
          </w:pPr>
          <w:r w:rsidRPr="00466CED">
            <w:fldChar w:fldCharType="end"/>
          </w:r>
        </w:p>
      </w:sdtContent>
    </w:sdt>
    <w:p w:rsidR="004D651C" w:rsidRPr="00466CED" w:rsidRDefault="004D651C" w:rsidP="00EC57A8">
      <w:pPr>
        <w:spacing w:line="360" w:lineRule="auto"/>
        <w:rPr>
          <w:rFonts w:eastAsia="Times New Roman"/>
          <w:b/>
          <w:sz w:val="24"/>
          <w:szCs w:val="24"/>
        </w:rPr>
      </w:pPr>
    </w:p>
    <w:p w:rsidR="00996A8B" w:rsidRPr="00466CED" w:rsidRDefault="00996A8B" w:rsidP="00EC57A8">
      <w:pPr>
        <w:pStyle w:val="Normal1"/>
        <w:spacing w:before="240" w:line="360" w:lineRule="auto"/>
        <w:rPr>
          <w:rFonts w:eastAsia="Times New Roman"/>
          <w:b/>
          <w:sz w:val="24"/>
          <w:szCs w:val="24"/>
        </w:rPr>
      </w:pPr>
    </w:p>
    <w:p w:rsidR="003C5F0C" w:rsidRPr="00466CED" w:rsidRDefault="003C5F0C" w:rsidP="00EC57A8">
      <w:pPr>
        <w:spacing w:line="360" w:lineRule="auto"/>
        <w:rPr>
          <w:b/>
          <w:sz w:val="28"/>
          <w:szCs w:val="40"/>
        </w:rPr>
      </w:pPr>
      <w:bookmarkStart w:id="1" w:name="_Toc26327495"/>
      <w:r w:rsidRPr="00466CED">
        <w:br w:type="page"/>
      </w:r>
    </w:p>
    <w:p w:rsidR="00996A8B" w:rsidRPr="00466CED" w:rsidRDefault="00D049FD" w:rsidP="00EC57A8">
      <w:pPr>
        <w:pStyle w:val="Heading1"/>
        <w:spacing w:line="360" w:lineRule="auto"/>
        <w:rPr>
          <w:rFonts w:ascii="Arial" w:hAnsi="Arial"/>
          <w:color w:val="auto"/>
        </w:rPr>
      </w:pPr>
      <w:proofErr w:type="gramStart"/>
      <w:r w:rsidRPr="00466CED">
        <w:rPr>
          <w:rFonts w:ascii="Arial" w:hAnsi="Arial"/>
          <w:color w:val="auto"/>
        </w:rPr>
        <w:lastRenderedPageBreak/>
        <w:t>1.Introduction</w:t>
      </w:r>
      <w:bookmarkEnd w:id="1"/>
      <w:proofErr w:type="gramEnd"/>
    </w:p>
    <w:p w:rsidR="00996A8B" w:rsidRPr="00466CED" w:rsidRDefault="00D049FD" w:rsidP="00EC57A8">
      <w:pPr>
        <w:pStyle w:val="Normal1"/>
        <w:spacing w:before="240" w:line="360" w:lineRule="auto"/>
        <w:jc w:val="both"/>
        <w:rPr>
          <w:rFonts w:eastAsia="Times New Roman"/>
          <w:sz w:val="24"/>
          <w:szCs w:val="24"/>
        </w:rPr>
      </w:pPr>
      <w:r w:rsidRPr="00466CED">
        <w:rPr>
          <w:rFonts w:eastAsia="Times New Roman"/>
          <w:sz w:val="24"/>
          <w:szCs w:val="24"/>
        </w:rPr>
        <w:t xml:space="preserve">Customer relationship management (CRM) is regarded as the process to maintain interaction with current and potential customers. CRM uses technique of data analysis to preview the history of customers to improve the standard of business. Customer engagement is referred as one type of communication between customers and the company offered by the company and chosen by customers. It is also regarded as the process </w:t>
      </w:r>
      <w:r w:rsidR="000E7260" w:rsidRPr="00466CED">
        <w:rPr>
          <w:rFonts w:eastAsia="Times New Roman"/>
          <w:sz w:val="24"/>
          <w:szCs w:val="24"/>
        </w:rPr>
        <w:t>of encouraging</w:t>
      </w:r>
      <w:r w:rsidRPr="00466CED">
        <w:rPr>
          <w:rFonts w:eastAsia="Times New Roman"/>
          <w:sz w:val="24"/>
          <w:szCs w:val="24"/>
        </w:rPr>
        <w:t xml:space="preserve"> customers to share experiences with that company as a brand and business. A strong strategy of customer engagement helps to promote its business and brand throughout the world. Customer service is referred to satisfying needs and demands of customers. Unilever aims to deliver its products in time to its customers and they are committed to meet exceptionally high standards expected by customers. Technology has become a crucial part of customer relationship management as maximum </w:t>
      </w:r>
      <w:r w:rsidR="000E7260" w:rsidRPr="00466CED">
        <w:rPr>
          <w:rFonts w:eastAsia="Times New Roman"/>
          <w:sz w:val="24"/>
          <w:szCs w:val="24"/>
        </w:rPr>
        <w:t>number of customers wants</w:t>
      </w:r>
      <w:r w:rsidRPr="00466CED">
        <w:rPr>
          <w:rFonts w:eastAsia="Times New Roman"/>
          <w:sz w:val="24"/>
          <w:szCs w:val="24"/>
        </w:rPr>
        <w:t xml:space="preserve"> to send email or log in to a specific website for purchasing products.  In this assignment, the experience of customers in the workplace and technology that is used to build relations with customers </w:t>
      </w:r>
      <w:r w:rsidR="000E7260" w:rsidRPr="00466CED">
        <w:rPr>
          <w:rFonts w:eastAsia="Times New Roman"/>
          <w:sz w:val="24"/>
          <w:szCs w:val="24"/>
        </w:rPr>
        <w:t>has</w:t>
      </w:r>
      <w:r w:rsidRPr="00466CED">
        <w:rPr>
          <w:rFonts w:eastAsia="Times New Roman"/>
          <w:sz w:val="24"/>
          <w:szCs w:val="24"/>
        </w:rPr>
        <w:t xml:space="preserve"> been discussed. However, this assignment also deals with benefits and challenges of developing and maintaining good customer relationships and critical understanding of quality process in the workplace. </w:t>
      </w:r>
      <w:r w:rsidR="000E7260" w:rsidRPr="00466CED">
        <w:rPr>
          <w:rFonts w:eastAsia="Times New Roman"/>
          <w:sz w:val="24"/>
          <w:szCs w:val="24"/>
        </w:rPr>
        <w:t>This assignment also focuses</w:t>
      </w:r>
      <w:r w:rsidRPr="00466CED">
        <w:rPr>
          <w:rFonts w:eastAsia="Times New Roman"/>
          <w:sz w:val="24"/>
          <w:szCs w:val="24"/>
        </w:rPr>
        <w:t xml:space="preserve"> on the factors and system that influence the organizational effectiveness in meeting customer needs of Unilever. </w:t>
      </w:r>
    </w:p>
    <w:p w:rsidR="00996A8B" w:rsidRPr="00466CED" w:rsidRDefault="00D049FD" w:rsidP="00EC57A8">
      <w:pPr>
        <w:pStyle w:val="Heading1"/>
        <w:spacing w:line="360" w:lineRule="auto"/>
        <w:rPr>
          <w:rFonts w:ascii="Arial" w:hAnsi="Arial"/>
          <w:color w:val="auto"/>
        </w:rPr>
      </w:pPr>
      <w:bookmarkStart w:id="2" w:name="_Toc26327496"/>
      <w:r w:rsidRPr="00466CED">
        <w:rPr>
          <w:rFonts w:ascii="Arial" w:hAnsi="Arial"/>
          <w:color w:val="auto"/>
        </w:rPr>
        <w:t>2. Critical understanding of quality process in the workplace</w:t>
      </w:r>
      <w:bookmarkEnd w:id="2"/>
    </w:p>
    <w:p w:rsidR="00996A8B" w:rsidRPr="00466CED" w:rsidRDefault="00D049FD" w:rsidP="00EC57A8">
      <w:pPr>
        <w:pStyle w:val="Normal1"/>
        <w:spacing w:before="240" w:after="240" w:line="360" w:lineRule="auto"/>
        <w:jc w:val="both"/>
        <w:rPr>
          <w:rFonts w:eastAsia="Times New Roman"/>
          <w:sz w:val="24"/>
          <w:szCs w:val="24"/>
        </w:rPr>
      </w:pPr>
      <w:r w:rsidRPr="00466CED">
        <w:rPr>
          <w:rFonts w:eastAsia="Times New Roman"/>
          <w:sz w:val="24"/>
          <w:szCs w:val="24"/>
        </w:rPr>
        <w:t>Quality process refers to the quality requirement of an organization such as Unilever to outline the specifications, objectives and resources that are required (</w:t>
      </w:r>
      <w:proofErr w:type="spellStart"/>
      <w:r w:rsidRPr="00466CED">
        <w:rPr>
          <w:rFonts w:eastAsia="Times New Roman"/>
          <w:sz w:val="24"/>
          <w:szCs w:val="24"/>
          <w:highlight w:val="white"/>
        </w:rPr>
        <w:t>Agnihotri</w:t>
      </w:r>
      <w:proofErr w:type="spellEnd"/>
      <w:r w:rsidRPr="00466CED">
        <w:rPr>
          <w:rFonts w:eastAsia="Times New Roman"/>
          <w:sz w:val="24"/>
          <w:szCs w:val="24"/>
          <w:highlight w:val="white"/>
        </w:rPr>
        <w:t xml:space="preserve"> </w:t>
      </w:r>
      <w:r w:rsidRPr="00466CED">
        <w:rPr>
          <w:rFonts w:eastAsia="Times New Roman"/>
          <w:i/>
          <w:sz w:val="24"/>
          <w:szCs w:val="24"/>
          <w:highlight w:val="white"/>
        </w:rPr>
        <w:t>et al.</w:t>
      </w:r>
      <w:r w:rsidRPr="00466CED">
        <w:rPr>
          <w:rFonts w:eastAsia="Times New Roman"/>
          <w:sz w:val="24"/>
          <w:szCs w:val="24"/>
          <w:highlight w:val="white"/>
        </w:rPr>
        <w:t xml:space="preserve"> 2016</w:t>
      </w:r>
      <w:r w:rsidRPr="00466CED">
        <w:rPr>
          <w:rFonts w:eastAsia="Times New Roman"/>
          <w:sz w:val="24"/>
          <w:szCs w:val="24"/>
        </w:rPr>
        <w:t xml:space="preserve">). In workplace quality can be managed by simply following 3 management activities of quality that are: </w:t>
      </w:r>
    </w:p>
    <w:p w:rsidR="00996A8B" w:rsidRPr="00466CED" w:rsidRDefault="00D049FD" w:rsidP="00EC57A8">
      <w:pPr>
        <w:pStyle w:val="Normal1"/>
        <w:numPr>
          <w:ilvl w:val="0"/>
          <w:numId w:val="1"/>
        </w:numPr>
        <w:spacing w:before="240" w:line="360" w:lineRule="auto"/>
        <w:jc w:val="both"/>
        <w:rPr>
          <w:rFonts w:eastAsia="Times New Roman"/>
          <w:sz w:val="24"/>
          <w:szCs w:val="24"/>
        </w:rPr>
      </w:pPr>
      <w:r w:rsidRPr="00466CED">
        <w:rPr>
          <w:rFonts w:eastAsia="Times New Roman"/>
          <w:sz w:val="24"/>
          <w:szCs w:val="24"/>
        </w:rPr>
        <w:t>Specifying standard of the process</w:t>
      </w:r>
    </w:p>
    <w:p w:rsidR="00996A8B" w:rsidRPr="00466CED" w:rsidRDefault="00D049FD" w:rsidP="00EC57A8">
      <w:pPr>
        <w:pStyle w:val="Normal1"/>
        <w:numPr>
          <w:ilvl w:val="0"/>
          <w:numId w:val="1"/>
        </w:numPr>
        <w:spacing w:line="360" w:lineRule="auto"/>
        <w:jc w:val="both"/>
        <w:rPr>
          <w:rFonts w:eastAsia="Times New Roman"/>
          <w:sz w:val="24"/>
          <w:szCs w:val="24"/>
        </w:rPr>
      </w:pPr>
      <w:r w:rsidRPr="00466CED">
        <w:rPr>
          <w:rFonts w:eastAsia="Times New Roman"/>
          <w:sz w:val="24"/>
          <w:szCs w:val="24"/>
        </w:rPr>
        <w:t xml:space="preserve"> Observing the process of development products</w:t>
      </w:r>
    </w:p>
    <w:p w:rsidR="00996A8B" w:rsidRPr="00466CED" w:rsidRDefault="00D049FD" w:rsidP="00EC57A8">
      <w:pPr>
        <w:pStyle w:val="Normal1"/>
        <w:numPr>
          <w:ilvl w:val="0"/>
          <w:numId w:val="1"/>
        </w:numPr>
        <w:spacing w:after="240" w:line="360" w:lineRule="auto"/>
        <w:jc w:val="both"/>
        <w:rPr>
          <w:rFonts w:eastAsia="Times New Roman"/>
          <w:sz w:val="24"/>
          <w:szCs w:val="24"/>
        </w:rPr>
      </w:pPr>
      <w:r w:rsidRPr="00466CED">
        <w:rPr>
          <w:rFonts w:eastAsia="Times New Roman"/>
          <w:sz w:val="24"/>
          <w:szCs w:val="24"/>
        </w:rPr>
        <w:t>Defining the software</w:t>
      </w:r>
    </w:p>
    <w:p w:rsidR="00996A8B" w:rsidRPr="00466CED" w:rsidRDefault="00D049FD" w:rsidP="00EC57A8">
      <w:pPr>
        <w:pStyle w:val="Normal1"/>
        <w:spacing w:before="240" w:after="240" w:line="360" w:lineRule="auto"/>
        <w:jc w:val="both"/>
        <w:rPr>
          <w:rFonts w:eastAsia="Times New Roman"/>
          <w:sz w:val="24"/>
          <w:szCs w:val="24"/>
        </w:rPr>
      </w:pPr>
      <w:r w:rsidRPr="00466CED">
        <w:rPr>
          <w:rFonts w:eastAsia="Times New Roman"/>
          <w:sz w:val="24"/>
          <w:szCs w:val="24"/>
        </w:rPr>
        <w:t xml:space="preserve">As per the view of </w:t>
      </w:r>
      <w:proofErr w:type="spellStart"/>
      <w:r w:rsidRPr="00466CED">
        <w:rPr>
          <w:rFonts w:eastAsia="Times New Roman"/>
          <w:sz w:val="24"/>
          <w:szCs w:val="24"/>
          <w:highlight w:val="white"/>
        </w:rPr>
        <w:t>Badwan</w:t>
      </w:r>
      <w:proofErr w:type="spellEnd"/>
      <w:r w:rsidRPr="00466CED">
        <w:rPr>
          <w:rFonts w:eastAsia="Times New Roman"/>
          <w:sz w:val="24"/>
          <w:szCs w:val="24"/>
          <w:highlight w:val="white"/>
        </w:rPr>
        <w:t xml:space="preserve"> </w:t>
      </w:r>
      <w:r w:rsidRPr="00466CED">
        <w:rPr>
          <w:rFonts w:eastAsia="Times New Roman"/>
          <w:i/>
          <w:sz w:val="24"/>
          <w:szCs w:val="24"/>
          <w:highlight w:val="white"/>
        </w:rPr>
        <w:t>et al.</w:t>
      </w:r>
      <w:r w:rsidRPr="00466CED">
        <w:rPr>
          <w:rFonts w:eastAsia="Times New Roman"/>
          <w:sz w:val="24"/>
          <w:szCs w:val="24"/>
          <w:highlight w:val="white"/>
        </w:rPr>
        <w:t xml:space="preserve"> (2017), </w:t>
      </w:r>
      <w:r w:rsidRPr="00466CED">
        <w:rPr>
          <w:rFonts w:eastAsia="Times New Roman"/>
          <w:sz w:val="24"/>
          <w:szCs w:val="24"/>
        </w:rPr>
        <w:t xml:space="preserve">quality can be managed at three levels for an </w:t>
      </w:r>
      <w:r w:rsidR="00FF334B" w:rsidRPr="00466CED">
        <w:rPr>
          <w:rFonts w:eastAsia="Times New Roman"/>
          <w:sz w:val="24"/>
          <w:szCs w:val="24"/>
        </w:rPr>
        <w:t>organization such</w:t>
      </w:r>
      <w:r w:rsidRPr="00466CED">
        <w:rPr>
          <w:rFonts w:eastAsia="Times New Roman"/>
          <w:sz w:val="24"/>
          <w:szCs w:val="24"/>
        </w:rPr>
        <w:t xml:space="preserve"> as in organizational level, process level and in individual level. </w:t>
      </w:r>
      <w:r w:rsidRPr="00466CED">
        <w:rPr>
          <w:rFonts w:eastAsia="Times New Roman"/>
          <w:sz w:val="24"/>
          <w:szCs w:val="24"/>
        </w:rPr>
        <w:lastRenderedPageBreak/>
        <w:t>In organizational level after proceeding with quality process, quality analyst of Unilever needs to individually oversee quality of product that meets the requirements of customers or not.  As per the ISO 9001 standard quality process in an organization follows 8 basic principles and that are developed by a small group of quality standard experts (</w:t>
      </w:r>
      <w:proofErr w:type="spellStart"/>
      <w:r w:rsidRPr="00466CED">
        <w:rPr>
          <w:rFonts w:eastAsia="Times New Roman"/>
          <w:sz w:val="24"/>
          <w:szCs w:val="24"/>
          <w:highlight w:val="white"/>
        </w:rPr>
        <w:t>Barrick</w:t>
      </w:r>
      <w:proofErr w:type="spellEnd"/>
      <w:r w:rsidRPr="00466CED">
        <w:rPr>
          <w:rFonts w:eastAsia="Times New Roman"/>
          <w:sz w:val="24"/>
          <w:szCs w:val="24"/>
          <w:highlight w:val="white"/>
        </w:rPr>
        <w:t xml:space="preserve"> </w:t>
      </w:r>
      <w:r w:rsidRPr="00466CED">
        <w:rPr>
          <w:rFonts w:eastAsia="Times New Roman"/>
          <w:i/>
          <w:sz w:val="24"/>
          <w:szCs w:val="24"/>
          <w:highlight w:val="white"/>
        </w:rPr>
        <w:t>et al.</w:t>
      </w:r>
      <w:r w:rsidRPr="00466CED">
        <w:rPr>
          <w:rFonts w:eastAsia="Times New Roman"/>
          <w:sz w:val="24"/>
          <w:szCs w:val="24"/>
          <w:highlight w:val="white"/>
        </w:rPr>
        <w:t xml:space="preserve"> 2015</w:t>
      </w:r>
      <w:r w:rsidRPr="00466CED">
        <w:rPr>
          <w:rFonts w:eastAsia="Times New Roman"/>
          <w:sz w:val="24"/>
          <w:szCs w:val="24"/>
        </w:rPr>
        <w:t xml:space="preserve">). Unilever follows those 8 principles to meet customer demands and it owns 405 brands with a turnover of 55.5 billion </w:t>
      </w:r>
      <w:r w:rsidR="00FF334B" w:rsidRPr="00466CED">
        <w:rPr>
          <w:rFonts w:eastAsia="Times New Roman"/>
          <w:sz w:val="24"/>
          <w:szCs w:val="24"/>
        </w:rPr>
        <w:t>Euros</w:t>
      </w:r>
      <w:r w:rsidRPr="00466CED">
        <w:rPr>
          <w:rFonts w:eastAsia="Times New Roman"/>
          <w:sz w:val="24"/>
          <w:szCs w:val="24"/>
        </w:rPr>
        <w:t xml:space="preserve"> per year they are the following:</w:t>
      </w:r>
    </w:p>
    <w:p w:rsidR="00996A8B" w:rsidRPr="00466CED" w:rsidRDefault="00D049FD" w:rsidP="00EC57A8">
      <w:pPr>
        <w:pStyle w:val="Normal1"/>
        <w:numPr>
          <w:ilvl w:val="0"/>
          <w:numId w:val="3"/>
        </w:numPr>
        <w:spacing w:before="240" w:line="360" w:lineRule="auto"/>
        <w:jc w:val="both"/>
        <w:rPr>
          <w:rFonts w:eastAsia="Times New Roman"/>
          <w:sz w:val="24"/>
          <w:szCs w:val="24"/>
        </w:rPr>
      </w:pPr>
      <w:r w:rsidRPr="00466CED">
        <w:rPr>
          <w:rFonts w:eastAsia="Times New Roman"/>
          <w:b/>
          <w:sz w:val="24"/>
          <w:szCs w:val="24"/>
        </w:rPr>
        <w:t>Customer Focus:</w:t>
      </w:r>
      <w:r w:rsidRPr="00466CED">
        <w:rPr>
          <w:rFonts w:eastAsia="Times New Roman"/>
          <w:sz w:val="24"/>
          <w:szCs w:val="24"/>
        </w:rPr>
        <w:t xml:space="preserve"> Unilever focuses on the </w:t>
      </w:r>
      <w:r w:rsidR="00FF334B" w:rsidRPr="00466CED">
        <w:rPr>
          <w:rFonts w:eastAsia="Times New Roman"/>
          <w:sz w:val="24"/>
          <w:szCs w:val="24"/>
        </w:rPr>
        <w:t>customer’s</w:t>
      </w:r>
      <w:r w:rsidRPr="00466CED">
        <w:rPr>
          <w:rFonts w:eastAsia="Times New Roman"/>
          <w:sz w:val="24"/>
          <w:szCs w:val="24"/>
        </w:rPr>
        <w:t xml:space="preserve"> needs and try to meet these demands as per their requirement. Customer focus also involves </w:t>
      </w:r>
      <w:r w:rsidR="00FF334B" w:rsidRPr="00466CED">
        <w:rPr>
          <w:rFonts w:eastAsia="Times New Roman"/>
          <w:sz w:val="24"/>
          <w:szCs w:val="24"/>
        </w:rPr>
        <w:t>understanding</w:t>
      </w:r>
      <w:r w:rsidRPr="00466CED">
        <w:rPr>
          <w:rFonts w:eastAsia="Times New Roman"/>
          <w:sz w:val="24"/>
          <w:szCs w:val="24"/>
        </w:rPr>
        <w:t xml:space="preserve"> the need of future requirements of customers. As influenced by </w:t>
      </w:r>
      <w:r w:rsidRPr="00466CED">
        <w:rPr>
          <w:rFonts w:eastAsia="Times New Roman"/>
          <w:sz w:val="24"/>
          <w:szCs w:val="24"/>
          <w:highlight w:val="white"/>
        </w:rPr>
        <w:t>Cassidy (2016)</w:t>
      </w:r>
      <w:r w:rsidRPr="00466CED">
        <w:rPr>
          <w:rFonts w:eastAsia="Times New Roman"/>
          <w:sz w:val="24"/>
          <w:szCs w:val="24"/>
        </w:rPr>
        <w:t xml:space="preserve">, thirteen brands of Unilever has gained sales over 2 billion </w:t>
      </w:r>
      <w:proofErr w:type="spellStart"/>
      <w:r w:rsidRPr="00466CED">
        <w:rPr>
          <w:rFonts w:eastAsia="Times New Roman"/>
          <w:sz w:val="24"/>
          <w:szCs w:val="24"/>
        </w:rPr>
        <w:t>euros</w:t>
      </w:r>
      <w:proofErr w:type="spellEnd"/>
      <w:r w:rsidRPr="00466CED">
        <w:rPr>
          <w:rFonts w:eastAsia="Times New Roman"/>
          <w:sz w:val="24"/>
          <w:szCs w:val="24"/>
        </w:rPr>
        <w:t>. Developing and improving product quality help to keep it market reputation high all over the world.</w:t>
      </w:r>
    </w:p>
    <w:p w:rsidR="00996A8B" w:rsidRPr="00466CED" w:rsidRDefault="00D049FD" w:rsidP="00EC57A8">
      <w:pPr>
        <w:pStyle w:val="Normal1"/>
        <w:numPr>
          <w:ilvl w:val="0"/>
          <w:numId w:val="3"/>
        </w:numPr>
        <w:spacing w:line="360" w:lineRule="auto"/>
        <w:jc w:val="both"/>
        <w:rPr>
          <w:rFonts w:eastAsia="Times New Roman"/>
          <w:sz w:val="24"/>
          <w:szCs w:val="24"/>
        </w:rPr>
      </w:pPr>
      <w:r w:rsidRPr="00466CED">
        <w:rPr>
          <w:rFonts w:eastAsia="Times New Roman"/>
          <w:b/>
          <w:sz w:val="24"/>
          <w:szCs w:val="24"/>
        </w:rPr>
        <w:t>Leadership:</w:t>
      </w:r>
      <w:r w:rsidRPr="00466CED">
        <w:rPr>
          <w:rFonts w:eastAsia="Times New Roman"/>
          <w:sz w:val="24"/>
          <w:szCs w:val="24"/>
        </w:rPr>
        <w:t xml:space="preserve"> Good and ideal leader is the key player of an organization. </w:t>
      </w:r>
      <w:r w:rsidR="00FF334B" w:rsidRPr="00466CED">
        <w:rPr>
          <w:rFonts w:eastAsia="Times New Roman"/>
          <w:sz w:val="24"/>
          <w:szCs w:val="24"/>
        </w:rPr>
        <w:t>Leadership skills help</w:t>
      </w:r>
      <w:r w:rsidRPr="00466CED">
        <w:rPr>
          <w:rFonts w:eastAsia="Times New Roman"/>
          <w:sz w:val="24"/>
          <w:szCs w:val="24"/>
        </w:rPr>
        <w:t xml:space="preserve"> to train and maintain communication with its employees that can be effective for that organization. As per the view of </w:t>
      </w:r>
      <w:proofErr w:type="spellStart"/>
      <w:r w:rsidRPr="00466CED">
        <w:rPr>
          <w:rFonts w:eastAsia="Times New Roman"/>
          <w:sz w:val="24"/>
          <w:szCs w:val="24"/>
          <w:highlight w:val="white"/>
        </w:rPr>
        <w:t>Fraj</w:t>
      </w:r>
      <w:proofErr w:type="spellEnd"/>
      <w:r w:rsidRPr="00466CED">
        <w:rPr>
          <w:rFonts w:eastAsia="Times New Roman"/>
          <w:sz w:val="24"/>
          <w:szCs w:val="24"/>
          <w:highlight w:val="white"/>
        </w:rPr>
        <w:t xml:space="preserve"> </w:t>
      </w:r>
      <w:r w:rsidRPr="00466CED">
        <w:rPr>
          <w:rFonts w:eastAsia="Times New Roman"/>
          <w:i/>
          <w:sz w:val="24"/>
          <w:szCs w:val="24"/>
          <w:highlight w:val="white"/>
        </w:rPr>
        <w:t>et al.</w:t>
      </w:r>
      <w:r w:rsidRPr="00466CED">
        <w:rPr>
          <w:rFonts w:eastAsia="Times New Roman"/>
          <w:sz w:val="24"/>
          <w:szCs w:val="24"/>
          <w:highlight w:val="white"/>
        </w:rPr>
        <w:t xml:space="preserve"> (2015), </w:t>
      </w:r>
      <w:r w:rsidRPr="00466CED">
        <w:rPr>
          <w:rFonts w:eastAsia="Times New Roman"/>
          <w:sz w:val="24"/>
          <w:szCs w:val="24"/>
        </w:rPr>
        <w:t xml:space="preserve">leaders are responsible for changing the internal environment and engaging employees to meet organizational goals. Organizational success involves in achieving organization goal and objective with each employee of the organization that make changes by the leader. </w:t>
      </w:r>
    </w:p>
    <w:p w:rsidR="00996A8B" w:rsidRPr="00466CED" w:rsidRDefault="00D049FD" w:rsidP="00EC57A8">
      <w:pPr>
        <w:pStyle w:val="Normal1"/>
        <w:numPr>
          <w:ilvl w:val="0"/>
          <w:numId w:val="3"/>
        </w:numPr>
        <w:spacing w:line="360" w:lineRule="auto"/>
        <w:jc w:val="both"/>
        <w:rPr>
          <w:rFonts w:eastAsia="Times New Roman"/>
          <w:b/>
          <w:sz w:val="24"/>
          <w:szCs w:val="24"/>
        </w:rPr>
      </w:pPr>
      <w:r w:rsidRPr="00466CED">
        <w:rPr>
          <w:rFonts w:eastAsia="Times New Roman"/>
          <w:b/>
          <w:sz w:val="24"/>
          <w:szCs w:val="24"/>
        </w:rPr>
        <w:t xml:space="preserve">Approach of process: </w:t>
      </w:r>
      <w:r w:rsidRPr="00466CED">
        <w:rPr>
          <w:rFonts w:eastAsia="Times New Roman"/>
          <w:sz w:val="24"/>
          <w:szCs w:val="24"/>
        </w:rPr>
        <w:t xml:space="preserve">Organization can improve their performance when leaders are capable of managing and controlling process of the organization. They should be able to give proper input as it will in turn produce resulting output for an organization. </w:t>
      </w:r>
    </w:p>
    <w:p w:rsidR="00996A8B" w:rsidRPr="00466CED" w:rsidRDefault="00D049FD" w:rsidP="00EC57A8">
      <w:pPr>
        <w:pStyle w:val="Normal1"/>
        <w:numPr>
          <w:ilvl w:val="0"/>
          <w:numId w:val="3"/>
        </w:numPr>
        <w:spacing w:line="360" w:lineRule="auto"/>
        <w:jc w:val="both"/>
        <w:rPr>
          <w:rFonts w:eastAsia="Times New Roman"/>
          <w:b/>
          <w:sz w:val="24"/>
          <w:szCs w:val="24"/>
        </w:rPr>
      </w:pPr>
      <w:r w:rsidRPr="00466CED">
        <w:rPr>
          <w:rFonts w:eastAsia="Times New Roman"/>
          <w:b/>
          <w:sz w:val="24"/>
          <w:szCs w:val="24"/>
        </w:rPr>
        <w:t xml:space="preserve">People involvement: </w:t>
      </w:r>
      <w:r w:rsidRPr="00466CED">
        <w:rPr>
          <w:rFonts w:eastAsia="Times New Roman"/>
          <w:sz w:val="24"/>
          <w:szCs w:val="24"/>
        </w:rPr>
        <w:t xml:space="preserve">As per the view of </w:t>
      </w:r>
      <w:r w:rsidRPr="00466CED">
        <w:rPr>
          <w:rFonts w:eastAsia="Times New Roman"/>
          <w:sz w:val="24"/>
          <w:szCs w:val="24"/>
          <w:highlight w:val="white"/>
        </w:rPr>
        <w:t xml:space="preserve">Han and Hyun (2016), </w:t>
      </w:r>
      <w:r w:rsidRPr="00466CED">
        <w:rPr>
          <w:rFonts w:eastAsia="Times New Roman"/>
          <w:sz w:val="24"/>
          <w:szCs w:val="24"/>
        </w:rPr>
        <w:t xml:space="preserve">an organization became successful when it is able to retain competent employees and empower them to achieve the organizational goal. Organization should give proper training to improve knowledge and skills of employees and engaging them to recognize achievements for </w:t>
      </w:r>
      <w:r w:rsidR="00FF334B" w:rsidRPr="00466CED">
        <w:rPr>
          <w:rFonts w:eastAsia="Times New Roman"/>
          <w:sz w:val="24"/>
          <w:szCs w:val="24"/>
        </w:rPr>
        <w:t>it</w:t>
      </w:r>
      <w:r w:rsidRPr="00466CED">
        <w:rPr>
          <w:rFonts w:eastAsia="Times New Roman"/>
          <w:sz w:val="24"/>
          <w:szCs w:val="24"/>
        </w:rPr>
        <w:t xml:space="preserve">. </w:t>
      </w:r>
    </w:p>
    <w:p w:rsidR="00996A8B" w:rsidRPr="00466CED" w:rsidRDefault="00D049FD" w:rsidP="00EC57A8">
      <w:pPr>
        <w:pStyle w:val="Normal1"/>
        <w:numPr>
          <w:ilvl w:val="0"/>
          <w:numId w:val="3"/>
        </w:numPr>
        <w:spacing w:line="360" w:lineRule="auto"/>
        <w:jc w:val="both"/>
        <w:rPr>
          <w:rFonts w:eastAsia="Times New Roman"/>
          <w:b/>
          <w:sz w:val="24"/>
          <w:szCs w:val="24"/>
        </w:rPr>
      </w:pPr>
      <w:r w:rsidRPr="00466CED">
        <w:rPr>
          <w:rFonts w:eastAsia="Times New Roman"/>
          <w:b/>
          <w:sz w:val="24"/>
          <w:szCs w:val="24"/>
        </w:rPr>
        <w:t xml:space="preserve">Continuous improvement: </w:t>
      </w:r>
      <w:r w:rsidRPr="00466CED">
        <w:rPr>
          <w:rFonts w:eastAsia="Times New Roman"/>
          <w:sz w:val="24"/>
          <w:szCs w:val="24"/>
        </w:rPr>
        <w:t xml:space="preserve">Management of Unilever should maintain and manage the performance of each employee as per the marketing trend. They have to accept the change in market and responds with that change to create opportunities for its own organization. Higher department of Unilever should </w:t>
      </w:r>
      <w:r w:rsidRPr="00466CED">
        <w:rPr>
          <w:rFonts w:eastAsia="Times New Roman"/>
          <w:sz w:val="24"/>
          <w:szCs w:val="24"/>
        </w:rPr>
        <w:lastRenderedPageBreak/>
        <w:t xml:space="preserve">consider the change in opportunities and create new opportunities to make greater customer retention. </w:t>
      </w:r>
    </w:p>
    <w:p w:rsidR="00996A8B" w:rsidRPr="00466CED" w:rsidRDefault="00D049FD" w:rsidP="00EC57A8">
      <w:pPr>
        <w:pStyle w:val="Normal1"/>
        <w:numPr>
          <w:ilvl w:val="0"/>
          <w:numId w:val="3"/>
        </w:numPr>
        <w:spacing w:line="360" w:lineRule="auto"/>
        <w:jc w:val="both"/>
        <w:rPr>
          <w:rFonts w:eastAsia="Times New Roman"/>
          <w:b/>
          <w:sz w:val="24"/>
          <w:szCs w:val="24"/>
        </w:rPr>
      </w:pPr>
      <w:r w:rsidRPr="00466CED">
        <w:rPr>
          <w:rFonts w:eastAsia="Times New Roman"/>
          <w:b/>
          <w:sz w:val="24"/>
          <w:szCs w:val="24"/>
        </w:rPr>
        <w:t xml:space="preserve">Approach in decision making: </w:t>
      </w:r>
      <w:r w:rsidRPr="00466CED">
        <w:rPr>
          <w:rFonts w:eastAsia="Times New Roman"/>
          <w:sz w:val="24"/>
          <w:szCs w:val="24"/>
        </w:rPr>
        <w:t>Success of an organization depends upon establishing decision based on some evidence that tells about the concept o</w:t>
      </w:r>
      <w:r w:rsidR="00FF334B" w:rsidRPr="00466CED">
        <w:rPr>
          <w:rFonts w:eastAsia="Times New Roman"/>
          <w:sz w:val="24"/>
          <w:szCs w:val="24"/>
        </w:rPr>
        <w:t>f gathering input from multiple numbers</w:t>
      </w:r>
      <w:r w:rsidRPr="00466CED">
        <w:rPr>
          <w:rFonts w:eastAsia="Times New Roman"/>
          <w:sz w:val="24"/>
          <w:szCs w:val="24"/>
        </w:rPr>
        <w:t xml:space="preserve"> of resources. Approach in decision making also entails the identified facts as well as a cause or effect of examine the decision (</w:t>
      </w:r>
      <w:proofErr w:type="spellStart"/>
      <w:r w:rsidRPr="00466CED">
        <w:rPr>
          <w:rFonts w:eastAsia="Times New Roman"/>
          <w:sz w:val="24"/>
          <w:szCs w:val="24"/>
          <w:highlight w:val="white"/>
        </w:rPr>
        <w:t>Greveand</w:t>
      </w:r>
      <w:proofErr w:type="spellEnd"/>
      <w:r w:rsidRPr="00466CED">
        <w:rPr>
          <w:rFonts w:eastAsia="Times New Roman"/>
          <w:sz w:val="24"/>
          <w:szCs w:val="24"/>
          <w:highlight w:val="white"/>
        </w:rPr>
        <w:t xml:space="preserve"> </w:t>
      </w:r>
      <w:proofErr w:type="spellStart"/>
      <w:r w:rsidRPr="00466CED">
        <w:rPr>
          <w:rFonts w:eastAsia="Times New Roman"/>
          <w:sz w:val="24"/>
          <w:szCs w:val="24"/>
          <w:highlight w:val="white"/>
        </w:rPr>
        <w:t>Schlüschen</w:t>
      </w:r>
      <w:proofErr w:type="spellEnd"/>
      <w:r w:rsidRPr="00466CED">
        <w:rPr>
          <w:rFonts w:eastAsia="Times New Roman"/>
          <w:sz w:val="24"/>
          <w:szCs w:val="24"/>
          <w:highlight w:val="white"/>
        </w:rPr>
        <w:t>, 2017</w:t>
      </w:r>
      <w:r w:rsidRPr="00466CED">
        <w:rPr>
          <w:rFonts w:eastAsia="Times New Roman"/>
          <w:sz w:val="24"/>
          <w:szCs w:val="24"/>
        </w:rPr>
        <w:t xml:space="preserve">). Decision maker plays a key role while taking decision at the right time </w:t>
      </w:r>
      <w:r w:rsidR="00FF334B" w:rsidRPr="00466CED">
        <w:rPr>
          <w:rFonts w:eastAsia="Times New Roman"/>
          <w:sz w:val="24"/>
          <w:szCs w:val="24"/>
        </w:rPr>
        <w:t xml:space="preserve">or </w:t>
      </w:r>
      <w:r w:rsidRPr="00466CED">
        <w:rPr>
          <w:rFonts w:eastAsia="Times New Roman"/>
          <w:sz w:val="24"/>
          <w:szCs w:val="24"/>
        </w:rPr>
        <w:t xml:space="preserve">in critical condition of that organization. </w:t>
      </w:r>
    </w:p>
    <w:p w:rsidR="004B1040" w:rsidRPr="00466CED" w:rsidRDefault="004B1040" w:rsidP="00EC57A8">
      <w:pPr>
        <w:pStyle w:val="Normal1"/>
        <w:spacing w:line="360" w:lineRule="auto"/>
        <w:jc w:val="both"/>
        <w:rPr>
          <w:rFonts w:eastAsia="Times New Roman"/>
          <w:b/>
          <w:sz w:val="24"/>
          <w:szCs w:val="24"/>
        </w:rPr>
      </w:pPr>
    </w:p>
    <w:p w:rsidR="004B1040" w:rsidRPr="00466CED" w:rsidRDefault="004B1040" w:rsidP="00EC57A8">
      <w:pPr>
        <w:pStyle w:val="Normal1"/>
        <w:spacing w:line="360" w:lineRule="auto"/>
        <w:jc w:val="both"/>
        <w:rPr>
          <w:rFonts w:eastAsia="Times New Roman"/>
          <w:b/>
          <w:sz w:val="24"/>
          <w:szCs w:val="24"/>
        </w:rPr>
      </w:pPr>
    </w:p>
    <w:p w:rsidR="004B1040" w:rsidRPr="00466CED" w:rsidRDefault="004B1040" w:rsidP="00EC57A8">
      <w:pPr>
        <w:pStyle w:val="Normal1"/>
        <w:spacing w:line="360" w:lineRule="auto"/>
        <w:jc w:val="both"/>
        <w:rPr>
          <w:rFonts w:eastAsia="Times New Roman"/>
          <w:b/>
          <w:sz w:val="24"/>
          <w:szCs w:val="24"/>
        </w:rPr>
      </w:pPr>
      <w:r w:rsidRPr="00466CED">
        <w:rPr>
          <w:rFonts w:eastAsia="Times New Roman"/>
          <w:b/>
          <w:noProof/>
          <w:sz w:val="24"/>
          <w:szCs w:val="24"/>
        </w:rPr>
        <w:drawing>
          <wp:inline distT="0" distB="0" distL="0" distR="0">
            <wp:extent cx="5669280" cy="3672840"/>
            <wp:effectExtent l="0" t="38100" r="0" b="2286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4B1040" w:rsidRPr="00466CED" w:rsidRDefault="004B1040" w:rsidP="00EC57A8">
      <w:pPr>
        <w:pStyle w:val="Normal1"/>
        <w:spacing w:line="360" w:lineRule="auto"/>
        <w:jc w:val="both"/>
        <w:rPr>
          <w:rFonts w:eastAsia="Times New Roman"/>
          <w:b/>
          <w:sz w:val="24"/>
          <w:szCs w:val="24"/>
        </w:rPr>
      </w:pPr>
    </w:p>
    <w:p w:rsidR="004B1040" w:rsidRPr="00466CED" w:rsidRDefault="004B1040" w:rsidP="00EC57A8">
      <w:pPr>
        <w:pStyle w:val="Normal1"/>
        <w:spacing w:line="360" w:lineRule="auto"/>
        <w:jc w:val="both"/>
        <w:rPr>
          <w:rFonts w:eastAsia="Times New Roman"/>
          <w:b/>
          <w:sz w:val="24"/>
          <w:szCs w:val="24"/>
        </w:rPr>
      </w:pPr>
    </w:p>
    <w:p w:rsidR="004B1040" w:rsidRPr="00466CED" w:rsidRDefault="004B1040" w:rsidP="00EC57A8">
      <w:pPr>
        <w:pStyle w:val="Normal1"/>
        <w:spacing w:line="360" w:lineRule="auto"/>
        <w:jc w:val="both"/>
        <w:rPr>
          <w:rFonts w:eastAsia="Times New Roman"/>
          <w:b/>
          <w:sz w:val="24"/>
          <w:szCs w:val="24"/>
        </w:rPr>
      </w:pPr>
    </w:p>
    <w:p w:rsidR="004B1040" w:rsidRPr="00466CED" w:rsidRDefault="009B1904" w:rsidP="00EC57A8">
      <w:pPr>
        <w:pStyle w:val="Normal1"/>
        <w:spacing w:line="360" w:lineRule="auto"/>
        <w:jc w:val="center"/>
        <w:rPr>
          <w:rFonts w:eastAsia="Times New Roman"/>
          <w:b/>
          <w:sz w:val="24"/>
          <w:szCs w:val="24"/>
        </w:rPr>
      </w:pPr>
      <w:r w:rsidRPr="00466CED">
        <w:rPr>
          <w:rFonts w:eastAsia="Times New Roman"/>
          <w:b/>
          <w:sz w:val="24"/>
          <w:szCs w:val="24"/>
        </w:rPr>
        <w:t xml:space="preserve">Figure 1: </w:t>
      </w:r>
      <w:r w:rsidR="00902B4D" w:rsidRPr="00466CED">
        <w:rPr>
          <w:rFonts w:eastAsia="Times New Roman"/>
          <w:b/>
          <w:sz w:val="24"/>
          <w:szCs w:val="24"/>
        </w:rPr>
        <w:t>Principles of Quality process</w:t>
      </w:r>
    </w:p>
    <w:p w:rsidR="004B1040" w:rsidRPr="00466CED" w:rsidRDefault="00902B4D" w:rsidP="00EC57A8">
      <w:pPr>
        <w:pStyle w:val="Normal1"/>
        <w:spacing w:line="360" w:lineRule="auto"/>
        <w:jc w:val="center"/>
        <w:rPr>
          <w:rFonts w:eastAsia="Times New Roman"/>
          <w:sz w:val="24"/>
          <w:szCs w:val="24"/>
        </w:rPr>
      </w:pPr>
      <w:r w:rsidRPr="00466CED">
        <w:rPr>
          <w:rFonts w:eastAsia="Times New Roman"/>
          <w:sz w:val="24"/>
          <w:szCs w:val="24"/>
        </w:rPr>
        <w:t>(Source: by researcher)</w:t>
      </w:r>
    </w:p>
    <w:p w:rsidR="004B1040" w:rsidRPr="00466CED" w:rsidRDefault="004B1040" w:rsidP="00EC57A8">
      <w:pPr>
        <w:pStyle w:val="Normal1"/>
        <w:spacing w:line="360" w:lineRule="auto"/>
        <w:ind w:left="360"/>
        <w:jc w:val="both"/>
        <w:rPr>
          <w:rFonts w:eastAsia="Times New Roman"/>
          <w:b/>
          <w:sz w:val="24"/>
          <w:szCs w:val="24"/>
        </w:rPr>
      </w:pPr>
    </w:p>
    <w:p w:rsidR="00996A8B" w:rsidRPr="00466CED" w:rsidRDefault="00D049FD" w:rsidP="00EC57A8">
      <w:pPr>
        <w:pStyle w:val="Normal1"/>
        <w:numPr>
          <w:ilvl w:val="0"/>
          <w:numId w:val="3"/>
        </w:numPr>
        <w:spacing w:line="360" w:lineRule="auto"/>
        <w:jc w:val="both"/>
        <w:rPr>
          <w:rFonts w:eastAsia="Times New Roman"/>
          <w:b/>
          <w:sz w:val="24"/>
          <w:szCs w:val="24"/>
        </w:rPr>
      </w:pPr>
      <w:r w:rsidRPr="00466CED">
        <w:rPr>
          <w:rFonts w:eastAsia="Times New Roman"/>
          <w:b/>
          <w:sz w:val="24"/>
          <w:szCs w:val="24"/>
        </w:rPr>
        <w:lastRenderedPageBreak/>
        <w:t xml:space="preserve">Approach of system to management: </w:t>
      </w:r>
      <w:r w:rsidRPr="00466CED">
        <w:rPr>
          <w:rFonts w:eastAsia="Times New Roman"/>
          <w:sz w:val="24"/>
          <w:szCs w:val="24"/>
        </w:rPr>
        <w:t>Organization is able to get success when management department manages all logical quality and takes approaches for modifying schedule of that organization.</w:t>
      </w:r>
    </w:p>
    <w:p w:rsidR="00996A8B" w:rsidRPr="00466CED" w:rsidRDefault="00D049FD" w:rsidP="00EC57A8">
      <w:pPr>
        <w:pStyle w:val="Normal1"/>
        <w:numPr>
          <w:ilvl w:val="0"/>
          <w:numId w:val="3"/>
        </w:numPr>
        <w:spacing w:after="240" w:line="360" w:lineRule="auto"/>
        <w:jc w:val="both"/>
        <w:rPr>
          <w:rFonts w:eastAsia="Times New Roman"/>
          <w:b/>
          <w:sz w:val="24"/>
          <w:szCs w:val="24"/>
        </w:rPr>
      </w:pPr>
      <w:r w:rsidRPr="00466CED">
        <w:rPr>
          <w:rFonts w:eastAsia="Times New Roman"/>
          <w:b/>
          <w:sz w:val="24"/>
          <w:szCs w:val="24"/>
        </w:rPr>
        <w:t xml:space="preserve"> Relationship with suppliers: </w:t>
      </w:r>
      <w:r w:rsidRPr="00466CED">
        <w:rPr>
          <w:rFonts w:eastAsia="Times New Roman"/>
          <w:sz w:val="24"/>
          <w:szCs w:val="24"/>
        </w:rPr>
        <w:t xml:space="preserve">Unilever carefully manages it relationship with its suppliers of raw materials and partners. As per the view of </w:t>
      </w:r>
      <w:proofErr w:type="spellStart"/>
      <w:r w:rsidRPr="00466CED">
        <w:rPr>
          <w:rFonts w:eastAsia="Times New Roman"/>
          <w:sz w:val="24"/>
          <w:szCs w:val="24"/>
          <w:highlight w:val="white"/>
        </w:rPr>
        <w:t>Fraj</w:t>
      </w:r>
      <w:proofErr w:type="spellEnd"/>
      <w:r w:rsidRPr="00466CED">
        <w:rPr>
          <w:rFonts w:eastAsia="Times New Roman"/>
          <w:sz w:val="24"/>
          <w:szCs w:val="24"/>
          <w:highlight w:val="white"/>
        </w:rPr>
        <w:t xml:space="preserve"> et al. (2015), </w:t>
      </w:r>
      <w:r w:rsidRPr="00466CED">
        <w:rPr>
          <w:rFonts w:eastAsia="Times New Roman"/>
          <w:sz w:val="24"/>
          <w:szCs w:val="24"/>
        </w:rPr>
        <w:t xml:space="preserve">it helps in nurturing positive and productive involvement of the organization. Suppliers and partners when happy with Unilever they provide positive feedback and support the organization for a long time. </w:t>
      </w:r>
    </w:p>
    <w:p w:rsidR="00996A8B" w:rsidRPr="00466CED" w:rsidRDefault="00D049FD" w:rsidP="00EC57A8">
      <w:pPr>
        <w:pStyle w:val="Heading1"/>
        <w:spacing w:line="360" w:lineRule="auto"/>
        <w:rPr>
          <w:rFonts w:ascii="Arial" w:hAnsi="Arial"/>
          <w:color w:val="auto"/>
        </w:rPr>
      </w:pPr>
      <w:bookmarkStart w:id="3" w:name="_Toc26327497"/>
      <w:r w:rsidRPr="00466CED">
        <w:rPr>
          <w:rFonts w:ascii="Arial" w:hAnsi="Arial"/>
          <w:color w:val="auto"/>
        </w:rPr>
        <w:t>3. Customer’s experience of the organization</w:t>
      </w:r>
      <w:bookmarkEnd w:id="3"/>
    </w:p>
    <w:p w:rsidR="00996A8B" w:rsidRPr="00466CED" w:rsidRDefault="00D049FD" w:rsidP="00EC57A8">
      <w:pPr>
        <w:pStyle w:val="Normal1"/>
        <w:spacing w:before="240" w:after="240" w:line="360" w:lineRule="auto"/>
        <w:jc w:val="both"/>
        <w:rPr>
          <w:rFonts w:eastAsia="Times New Roman"/>
          <w:sz w:val="24"/>
          <w:szCs w:val="24"/>
        </w:rPr>
      </w:pPr>
      <w:r w:rsidRPr="00466CED">
        <w:rPr>
          <w:rFonts w:eastAsia="Times New Roman"/>
          <w:sz w:val="24"/>
          <w:szCs w:val="24"/>
        </w:rPr>
        <w:t xml:space="preserve">As per the view of </w:t>
      </w:r>
      <w:r w:rsidRPr="00466CED">
        <w:rPr>
          <w:rFonts w:eastAsia="Times New Roman"/>
          <w:sz w:val="24"/>
          <w:szCs w:val="24"/>
          <w:highlight w:val="white"/>
        </w:rPr>
        <w:t xml:space="preserve">Hassan </w:t>
      </w:r>
      <w:r w:rsidRPr="00466CED">
        <w:rPr>
          <w:rFonts w:eastAsia="Times New Roman"/>
          <w:i/>
          <w:sz w:val="24"/>
          <w:szCs w:val="24"/>
          <w:highlight w:val="white"/>
        </w:rPr>
        <w:t>et al.</w:t>
      </w:r>
      <w:r w:rsidRPr="00466CED">
        <w:rPr>
          <w:rFonts w:eastAsia="Times New Roman"/>
          <w:sz w:val="24"/>
          <w:szCs w:val="24"/>
          <w:highlight w:val="white"/>
        </w:rPr>
        <w:t xml:space="preserve"> (2015), </w:t>
      </w:r>
      <w:r w:rsidRPr="00466CED">
        <w:rPr>
          <w:rFonts w:eastAsia="Times New Roman"/>
          <w:sz w:val="24"/>
          <w:szCs w:val="24"/>
        </w:rPr>
        <w:t xml:space="preserve">experience of customers refers to the impression that they leave after purchasing any product. It depends on the customer satisfaction and customer involvement or engagement for any organizational product that helps the organization to meet organizational objectives. Customer experience is a key component by exceeding the expectations of customers that they have committed. Unilever maintains its brand value over year after year by providing accurate and supreme quality of product on time to its customers. Opportunity of Unilever lies within the ability to deliver products that have been promised to their customers with additional care and support. As stated by </w:t>
      </w:r>
      <w:proofErr w:type="spellStart"/>
      <w:r w:rsidRPr="00466CED">
        <w:rPr>
          <w:rFonts w:eastAsia="Times New Roman"/>
          <w:sz w:val="24"/>
          <w:szCs w:val="24"/>
          <w:highlight w:val="white"/>
        </w:rPr>
        <w:t>Kangu</w:t>
      </w:r>
      <w:proofErr w:type="spellEnd"/>
      <w:r w:rsidRPr="00466CED">
        <w:rPr>
          <w:rFonts w:eastAsia="Times New Roman"/>
          <w:i/>
          <w:sz w:val="24"/>
          <w:szCs w:val="24"/>
          <w:highlight w:val="white"/>
        </w:rPr>
        <w:t xml:space="preserve"> et al.</w:t>
      </w:r>
      <w:r w:rsidRPr="00466CED">
        <w:rPr>
          <w:rFonts w:eastAsia="Times New Roman"/>
          <w:sz w:val="24"/>
          <w:szCs w:val="24"/>
          <w:highlight w:val="white"/>
        </w:rPr>
        <w:t xml:space="preserve"> (2017)</w:t>
      </w:r>
      <w:r w:rsidRPr="00466CED">
        <w:rPr>
          <w:rFonts w:eastAsia="Times New Roman"/>
          <w:sz w:val="24"/>
          <w:szCs w:val="24"/>
        </w:rPr>
        <w:t xml:space="preserve">, brands of Unilever involves </w:t>
      </w:r>
      <w:proofErr w:type="spellStart"/>
      <w:r w:rsidRPr="00466CED">
        <w:rPr>
          <w:rFonts w:eastAsia="Times New Roman"/>
          <w:sz w:val="24"/>
          <w:szCs w:val="24"/>
        </w:rPr>
        <w:t>Knorr</w:t>
      </w:r>
      <w:proofErr w:type="spellEnd"/>
      <w:r w:rsidRPr="00466CED">
        <w:rPr>
          <w:rFonts w:eastAsia="Times New Roman"/>
          <w:sz w:val="24"/>
          <w:szCs w:val="24"/>
        </w:rPr>
        <w:t xml:space="preserve">, </w:t>
      </w:r>
      <w:proofErr w:type="spellStart"/>
      <w:r w:rsidRPr="00466CED">
        <w:rPr>
          <w:rFonts w:eastAsia="Times New Roman"/>
          <w:sz w:val="24"/>
          <w:szCs w:val="24"/>
        </w:rPr>
        <w:t>lipton</w:t>
      </w:r>
      <w:proofErr w:type="spellEnd"/>
      <w:r w:rsidRPr="00466CED">
        <w:rPr>
          <w:rFonts w:eastAsia="Times New Roman"/>
          <w:sz w:val="24"/>
          <w:szCs w:val="24"/>
        </w:rPr>
        <w:t xml:space="preserve">, </w:t>
      </w:r>
      <w:proofErr w:type="spellStart"/>
      <w:r w:rsidRPr="00466CED">
        <w:rPr>
          <w:rFonts w:eastAsia="Times New Roman"/>
          <w:sz w:val="24"/>
          <w:szCs w:val="24"/>
        </w:rPr>
        <w:t>lux</w:t>
      </w:r>
      <w:proofErr w:type="spellEnd"/>
      <w:r w:rsidRPr="00466CED">
        <w:rPr>
          <w:rFonts w:eastAsia="Times New Roman"/>
          <w:sz w:val="24"/>
          <w:szCs w:val="24"/>
        </w:rPr>
        <w:t xml:space="preserve">, </w:t>
      </w:r>
      <w:proofErr w:type="spellStart"/>
      <w:r w:rsidRPr="00466CED">
        <w:rPr>
          <w:rFonts w:eastAsia="Times New Roman"/>
          <w:sz w:val="24"/>
          <w:szCs w:val="24"/>
        </w:rPr>
        <w:t>dermalogica</w:t>
      </w:r>
      <w:proofErr w:type="spellEnd"/>
      <w:r w:rsidRPr="00466CED">
        <w:rPr>
          <w:rFonts w:eastAsia="Times New Roman"/>
          <w:sz w:val="24"/>
          <w:szCs w:val="24"/>
        </w:rPr>
        <w:t xml:space="preserve">, </w:t>
      </w:r>
      <w:proofErr w:type="spellStart"/>
      <w:r w:rsidRPr="00466CED">
        <w:rPr>
          <w:rFonts w:eastAsia="Times New Roman"/>
          <w:sz w:val="24"/>
          <w:szCs w:val="24"/>
        </w:rPr>
        <w:t>heartbrand</w:t>
      </w:r>
      <w:proofErr w:type="spellEnd"/>
      <w:r w:rsidRPr="00466CED">
        <w:rPr>
          <w:rFonts w:eastAsia="Times New Roman"/>
          <w:sz w:val="24"/>
          <w:szCs w:val="24"/>
        </w:rPr>
        <w:t xml:space="preserve">, magnum and many more that have annual sales of billion </w:t>
      </w:r>
      <w:r w:rsidR="00BC1BC8" w:rsidRPr="00466CED">
        <w:rPr>
          <w:rFonts w:eastAsia="Times New Roman"/>
          <w:sz w:val="24"/>
          <w:szCs w:val="24"/>
        </w:rPr>
        <w:t>Euros</w:t>
      </w:r>
      <w:r w:rsidRPr="00466CED">
        <w:rPr>
          <w:rFonts w:eastAsia="Times New Roman"/>
          <w:sz w:val="24"/>
          <w:szCs w:val="24"/>
        </w:rPr>
        <w:t xml:space="preserve"> across the world. These brands keep its customer demand and needs beyond their expectations from their product. </w:t>
      </w:r>
    </w:p>
    <w:p w:rsidR="00996A8B" w:rsidRPr="00466CED" w:rsidRDefault="00D049FD" w:rsidP="00EC57A8">
      <w:pPr>
        <w:pStyle w:val="Normal1"/>
        <w:spacing w:before="240" w:after="240" w:line="360" w:lineRule="auto"/>
        <w:jc w:val="both"/>
        <w:rPr>
          <w:rFonts w:eastAsia="Times New Roman"/>
          <w:sz w:val="24"/>
          <w:szCs w:val="24"/>
        </w:rPr>
      </w:pPr>
      <w:r w:rsidRPr="00466CED">
        <w:rPr>
          <w:rFonts w:eastAsia="Times New Roman"/>
          <w:sz w:val="24"/>
          <w:szCs w:val="24"/>
        </w:rPr>
        <w:t xml:space="preserve">They are continuously improving quality value of their product and try to give those products as less as possible so the maximum number of customers will be capable to buy their product. Market value of some brand product is </w:t>
      </w:r>
      <w:r w:rsidRPr="00466CED">
        <w:rPr>
          <w:rFonts w:eastAsia="Times New Roman"/>
          <w:sz w:val="24"/>
          <w:szCs w:val="24"/>
          <w:highlight w:val="white"/>
        </w:rPr>
        <w:t>higher and can only be bought by wealthy customers</w:t>
      </w:r>
      <w:r w:rsidRPr="00466CED">
        <w:rPr>
          <w:rFonts w:eastAsia="Times New Roman"/>
          <w:sz w:val="24"/>
          <w:szCs w:val="24"/>
        </w:rPr>
        <w:t xml:space="preserve"> and it is out of bound to a poor family. As per the view of Lee </w:t>
      </w:r>
      <w:r w:rsidRPr="00466CED">
        <w:rPr>
          <w:rFonts w:eastAsia="Times New Roman"/>
          <w:i/>
          <w:sz w:val="24"/>
          <w:szCs w:val="24"/>
        </w:rPr>
        <w:t>et al.</w:t>
      </w:r>
      <w:r w:rsidRPr="00466CED">
        <w:rPr>
          <w:rFonts w:eastAsia="Times New Roman"/>
          <w:sz w:val="24"/>
          <w:szCs w:val="24"/>
        </w:rPr>
        <w:t xml:space="preserve"> (2016), </w:t>
      </w:r>
      <w:proofErr w:type="spellStart"/>
      <w:r w:rsidRPr="00466CED">
        <w:rPr>
          <w:rFonts w:eastAsia="Times New Roman"/>
          <w:sz w:val="24"/>
          <w:szCs w:val="24"/>
        </w:rPr>
        <w:t>Alsa</w:t>
      </w:r>
      <w:proofErr w:type="spellEnd"/>
      <w:r w:rsidRPr="00466CED">
        <w:rPr>
          <w:rFonts w:eastAsia="Times New Roman"/>
          <w:sz w:val="24"/>
          <w:szCs w:val="24"/>
        </w:rPr>
        <w:t xml:space="preserve">, </w:t>
      </w:r>
      <w:proofErr w:type="spellStart"/>
      <w:r w:rsidRPr="00466CED">
        <w:rPr>
          <w:rFonts w:eastAsia="Times New Roman"/>
          <w:sz w:val="24"/>
          <w:szCs w:val="24"/>
        </w:rPr>
        <w:t>lyons</w:t>
      </w:r>
      <w:proofErr w:type="spellEnd"/>
      <w:r w:rsidRPr="00466CED">
        <w:rPr>
          <w:rFonts w:eastAsia="Times New Roman"/>
          <w:sz w:val="24"/>
          <w:szCs w:val="24"/>
        </w:rPr>
        <w:t xml:space="preserve">, </w:t>
      </w:r>
      <w:proofErr w:type="spellStart"/>
      <w:r w:rsidRPr="00466CED">
        <w:rPr>
          <w:rFonts w:eastAsia="Times New Roman"/>
          <w:sz w:val="24"/>
          <w:szCs w:val="24"/>
        </w:rPr>
        <w:t>maille</w:t>
      </w:r>
      <w:proofErr w:type="spellEnd"/>
      <w:r w:rsidRPr="00466CED">
        <w:rPr>
          <w:rFonts w:eastAsia="Times New Roman"/>
          <w:sz w:val="24"/>
          <w:szCs w:val="24"/>
        </w:rPr>
        <w:t xml:space="preserve">, </w:t>
      </w:r>
      <w:proofErr w:type="spellStart"/>
      <w:r w:rsidRPr="00466CED">
        <w:rPr>
          <w:rFonts w:eastAsia="Times New Roman"/>
          <w:sz w:val="24"/>
          <w:szCs w:val="24"/>
        </w:rPr>
        <w:t>maizena</w:t>
      </w:r>
      <w:proofErr w:type="spellEnd"/>
      <w:r w:rsidRPr="00466CED">
        <w:rPr>
          <w:rFonts w:eastAsia="Times New Roman"/>
          <w:sz w:val="24"/>
          <w:szCs w:val="24"/>
        </w:rPr>
        <w:t xml:space="preserve">, </w:t>
      </w:r>
      <w:proofErr w:type="spellStart"/>
      <w:r w:rsidRPr="00466CED">
        <w:rPr>
          <w:rFonts w:eastAsia="Times New Roman"/>
          <w:sz w:val="24"/>
          <w:szCs w:val="24"/>
        </w:rPr>
        <w:t>fanacco</w:t>
      </w:r>
      <w:proofErr w:type="spellEnd"/>
      <w:r w:rsidRPr="00466CED">
        <w:rPr>
          <w:rFonts w:eastAsia="Times New Roman"/>
          <w:sz w:val="24"/>
          <w:szCs w:val="24"/>
        </w:rPr>
        <w:t xml:space="preserve">, </w:t>
      </w:r>
      <w:proofErr w:type="spellStart"/>
      <w:r w:rsidRPr="00466CED">
        <w:rPr>
          <w:rFonts w:eastAsia="Times New Roman"/>
          <w:sz w:val="24"/>
          <w:szCs w:val="24"/>
        </w:rPr>
        <w:t>buavita</w:t>
      </w:r>
      <w:proofErr w:type="spellEnd"/>
      <w:r w:rsidRPr="00466CED">
        <w:rPr>
          <w:rFonts w:eastAsia="Times New Roman"/>
          <w:sz w:val="24"/>
          <w:szCs w:val="24"/>
        </w:rPr>
        <w:t xml:space="preserve">  and many more products increased brand value of Unilever. This </w:t>
      </w:r>
      <w:r w:rsidR="002C64E6" w:rsidRPr="00466CED">
        <w:rPr>
          <w:rFonts w:eastAsia="Times New Roman"/>
          <w:sz w:val="24"/>
          <w:szCs w:val="24"/>
        </w:rPr>
        <w:t>product</w:t>
      </w:r>
      <w:r w:rsidRPr="00466CED">
        <w:rPr>
          <w:rFonts w:eastAsia="Times New Roman"/>
          <w:sz w:val="24"/>
          <w:szCs w:val="24"/>
        </w:rPr>
        <w:t xml:space="preserve"> hence increases revenue and profit of this </w:t>
      </w:r>
      <w:r w:rsidR="00BC1BC8" w:rsidRPr="00466CED">
        <w:rPr>
          <w:rFonts w:eastAsia="Times New Roman"/>
          <w:sz w:val="24"/>
          <w:szCs w:val="24"/>
        </w:rPr>
        <w:t>organization with</w:t>
      </w:r>
      <w:r w:rsidRPr="00466CED">
        <w:rPr>
          <w:rFonts w:eastAsia="Times New Roman"/>
          <w:sz w:val="24"/>
          <w:szCs w:val="24"/>
        </w:rPr>
        <w:t xml:space="preserve"> fulfilling needs of customers. Unilever genuinely supports it consumers through new behavior and help them to find a way that they are looking for. </w:t>
      </w:r>
      <w:r w:rsidR="00BC1BC8" w:rsidRPr="00466CED">
        <w:rPr>
          <w:rFonts w:eastAsia="Times New Roman"/>
          <w:sz w:val="24"/>
          <w:szCs w:val="24"/>
        </w:rPr>
        <w:t xml:space="preserve">This in turn helps the consumers as well as </w:t>
      </w:r>
      <w:proofErr w:type="spellStart"/>
      <w:r w:rsidR="00BC1BC8" w:rsidRPr="00466CED">
        <w:rPr>
          <w:rFonts w:eastAsia="Times New Roman"/>
          <w:sz w:val="24"/>
          <w:szCs w:val="24"/>
        </w:rPr>
        <w:t>theorganization</w:t>
      </w:r>
      <w:proofErr w:type="spellEnd"/>
      <w:r w:rsidR="00BC1BC8" w:rsidRPr="00466CED">
        <w:rPr>
          <w:rFonts w:eastAsia="Times New Roman"/>
          <w:sz w:val="24"/>
          <w:szCs w:val="24"/>
        </w:rPr>
        <w:t xml:space="preserve"> for future </w:t>
      </w:r>
      <w:r w:rsidR="00BC1BC8" w:rsidRPr="00466CED">
        <w:rPr>
          <w:rFonts w:eastAsia="Times New Roman"/>
          <w:sz w:val="24"/>
          <w:szCs w:val="24"/>
        </w:rPr>
        <w:lastRenderedPageBreak/>
        <w:t>benefits and increases</w:t>
      </w:r>
      <w:r w:rsidRPr="00466CED">
        <w:rPr>
          <w:rFonts w:eastAsia="Times New Roman"/>
          <w:sz w:val="24"/>
          <w:szCs w:val="24"/>
        </w:rPr>
        <w:t xml:space="preserve"> the visibility at general level. Brands have to navigate to fulfill the needs customers and to rectify available resources. </w:t>
      </w:r>
    </w:p>
    <w:p w:rsidR="001E32F8" w:rsidRPr="00466CED" w:rsidRDefault="00D049FD" w:rsidP="00EC57A8">
      <w:pPr>
        <w:pStyle w:val="Normal1"/>
        <w:spacing w:before="240" w:after="240" w:line="360" w:lineRule="auto"/>
        <w:jc w:val="both"/>
        <w:rPr>
          <w:rFonts w:eastAsia="Times New Roman"/>
          <w:sz w:val="24"/>
          <w:szCs w:val="24"/>
        </w:rPr>
      </w:pPr>
      <w:r w:rsidRPr="00466CED">
        <w:rPr>
          <w:rFonts w:eastAsia="Times New Roman"/>
          <w:sz w:val="24"/>
          <w:szCs w:val="24"/>
        </w:rPr>
        <w:t xml:space="preserve">Unilever makes its position at the top of customers mind through wide range of advertising and retaining brand value. Inspiration, education, help, inform, reward and entertain are the </w:t>
      </w:r>
      <w:r w:rsidR="002C64E6" w:rsidRPr="00466CED">
        <w:rPr>
          <w:rFonts w:eastAsia="Times New Roman"/>
          <w:sz w:val="24"/>
          <w:szCs w:val="24"/>
        </w:rPr>
        <w:t>six components</w:t>
      </w:r>
      <w:r w:rsidRPr="00466CED">
        <w:rPr>
          <w:rFonts w:eastAsia="Times New Roman"/>
          <w:sz w:val="24"/>
          <w:szCs w:val="24"/>
        </w:rPr>
        <w:t xml:space="preserve"> that drives business of Unilever into a better performance and a better experience of customers (</w:t>
      </w:r>
      <w:r w:rsidRPr="00466CED">
        <w:rPr>
          <w:rFonts w:eastAsia="Times New Roman"/>
          <w:sz w:val="24"/>
          <w:szCs w:val="24"/>
          <w:highlight w:val="white"/>
        </w:rPr>
        <w:t xml:space="preserve">Mao </w:t>
      </w:r>
      <w:r w:rsidRPr="00466CED">
        <w:rPr>
          <w:rFonts w:eastAsia="Times New Roman"/>
          <w:i/>
          <w:sz w:val="24"/>
          <w:szCs w:val="24"/>
          <w:highlight w:val="white"/>
        </w:rPr>
        <w:t>et al.</w:t>
      </w:r>
      <w:r w:rsidRPr="00466CED">
        <w:rPr>
          <w:rFonts w:eastAsia="Times New Roman"/>
          <w:sz w:val="24"/>
          <w:szCs w:val="24"/>
          <w:highlight w:val="white"/>
        </w:rPr>
        <w:t xml:space="preserve"> 2016</w:t>
      </w:r>
      <w:r w:rsidRPr="00466CED">
        <w:rPr>
          <w:rFonts w:eastAsia="Times New Roman"/>
          <w:sz w:val="24"/>
          <w:szCs w:val="24"/>
        </w:rPr>
        <w:t xml:space="preserve">). As stated by </w:t>
      </w:r>
      <w:r w:rsidRPr="00466CED">
        <w:rPr>
          <w:rFonts w:eastAsia="Times New Roman"/>
          <w:sz w:val="24"/>
          <w:szCs w:val="24"/>
          <w:highlight w:val="white"/>
        </w:rPr>
        <w:t xml:space="preserve">McFarlane (2016), </w:t>
      </w:r>
      <w:r w:rsidRPr="00466CED">
        <w:rPr>
          <w:rFonts w:eastAsia="Times New Roman"/>
          <w:sz w:val="24"/>
          <w:szCs w:val="24"/>
        </w:rPr>
        <w:t xml:space="preserve">the reality of today is based on fragmented landscape of media and wide range of increase in marketing and advertising make it faster than ever before. Existence of ‘Google’ from that customer can search for what they want in real time and e-commerce that consist with vast amount of products can simply reach to the customers as before they are not expected. </w:t>
      </w:r>
    </w:p>
    <w:p w:rsidR="00996A8B" w:rsidRPr="00466CED" w:rsidRDefault="001E32F8" w:rsidP="00EC57A8">
      <w:pPr>
        <w:spacing w:line="360" w:lineRule="auto"/>
        <w:rPr>
          <w:rFonts w:eastAsia="Times New Roman"/>
          <w:sz w:val="24"/>
          <w:szCs w:val="24"/>
        </w:rPr>
      </w:pPr>
      <w:r w:rsidRPr="00466CED">
        <w:rPr>
          <w:rFonts w:eastAsia="Times New Roman"/>
          <w:sz w:val="24"/>
          <w:szCs w:val="24"/>
        </w:rPr>
        <w:br w:type="page"/>
      </w:r>
    </w:p>
    <w:p w:rsidR="00996A8B" w:rsidRPr="00466CED" w:rsidRDefault="00D049FD" w:rsidP="00EC57A8">
      <w:pPr>
        <w:pStyle w:val="Heading1"/>
        <w:spacing w:line="360" w:lineRule="auto"/>
        <w:rPr>
          <w:rFonts w:ascii="Arial" w:hAnsi="Arial"/>
          <w:color w:val="auto"/>
        </w:rPr>
      </w:pPr>
      <w:bookmarkStart w:id="4" w:name="_Toc26327498"/>
      <w:r w:rsidRPr="00466CED">
        <w:rPr>
          <w:rFonts w:ascii="Arial" w:hAnsi="Arial"/>
          <w:color w:val="auto"/>
        </w:rPr>
        <w:lastRenderedPageBreak/>
        <w:t>4. Technology and its use on CRM</w:t>
      </w:r>
      <w:bookmarkEnd w:id="4"/>
    </w:p>
    <w:p w:rsidR="00996A8B" w:rsidRPr="00466CED" w:rsidRDefault="00D049FD" w:rsidP="00EC57A8">
      <w:pPr>
        <w:pStyle w:val="Normal1"/>
        <w:spacing w:before="240" w:after="240" w:line="360" w:lineRule="auto"/>
        <w:jc w:val="both"/>
        <w:rPr>
          <w:rFonts w:eastAsia="Times New Roman"/>
          <w:sz w:val="24"/>
          <w:szCs w:val="24"/>
        </w:rPr>
      </w:pPr>
      <w:r w:rsidRPr="00466CED">
        <w:rPr>
          <w:rFonts w:eastAsia="Times New Roman"/>
          <w:sz w:val="24"/>
          <w:szCs w:val="24"/>
        </w:rPr>
        <w:t xml:space="preserve">CRM is a technology or a process that is used for consistent, measurable and repeatable results. Technology plays a key role in each and every aspect of today’s business world. Communication with an organization has become faster and easier than before. Customers want to build a good experience when they pick up the phone, send emails and log in to the phone to communicate with an organization. Communication in terms with customers is vital to show properly </w:t>
      </w:r>
      <w:proofErr w:type="gramStart"/>
      <w:r w:rsidRPr="00466CED">
        <w:rPr>
          <w:rFonts w:eastAsia="Times New Roman"/>
          <w:sz w:val="24"/>
          <w:szCs w:val="24"/>
        </w:rPr>
        <w:t>it's</w:t>
      </w:r>
      <w:proofErr w:type="gramEnd"/>
      <w:r w:rsidRPr="00466CED">
        <w:rPr>
          <w:rFonts w:eastAsia="Times New Roman"/>
          <w:sz w:val="24"/>
          <w:szCs w:val="24"/>
        </w:rPr>
        <w:t xml:space="preserve"> needs towards the organization and they are able to create products as per consumer needs. Implementation of technology in one way of communication helps a customer to become progressive and aware about the latest trend in the market. As per the influence of </w:t>
      </w:r>
      <w:proofErr w:type="spellStart"/>
      <w:r w:rsidRPr="00466CED">
        <w:rPr>
          <w:rFonts w:eastAsia="Times New Roman"/>
          <w:sz w:val="24"/>
          <w:szCs w:val="24"/>
          <w:highlight w:val="white"/>
        </w:rPr>
        <w:t>Navimipour</w:t>
      </w:r>
      <w:proofErr w:type="spellEnd"/>
      <w:r w:rsidRPr="00466CED">
        <w:rPr>
          <w:rFonts w:eastAsia="Times New Roman"/>
          <w:sz w:val="24"/>
          <w:szCs w:val="24"/>
          <w:highlight w:val="white"/>
        </w:rPr>
        <w:t xml:space="preserve"> and </w:t>
      </w:r>
      <w:proofErr w:type="spellStart"/>
      <w:r w:rsidRPr="00466CED">
        <w:rPr>
          <w:rFonts w:eastAsia="Times New Roman"/>
          <w:sz w:val="24"/>
          <w:szCs w:val="24"/>
          <w:highlight w:val="white"/>
        </w:rPr>
        <w:t>Soltani</w:t>
      </w:r>
      <w:proofErr w:type="spellEnd"/>
      <w:r w:rsidRPr="00466CED">
        <w:rPr>
          <w:rFonts w:eastAsia="Times New Roman"/>
          <w:sz w:val="24"/>
          <w:szCs w:val="24"/>
          <w:highlight w:val="white"/>
        </w:rPr>
        <w:t xml:space="preserve"> (2016), </w:t>
      </w:r>
      <w:r w:rsidRPr="00466CED">
        <w:rPr>
          <w:rFonts w:eastAsia="Times New Roman"/>
          <w:sz w:val="24"/>
          <w:szCs w:val="24"/>
        </w:rPr>
        <w:t xml:space="preserve">Customer Relationship Management (CRM) and Technology in combination results in effective and productive business for Unilever. </w:t>
      </w:r>
    </w:p>
    <w:p w:rsidR="00A03B73" w:rsidRPr="00466CED" w:rsidRDefault="00A03B73" w:rsidP="00EC57A8">
      <w:pPr>
        <w:pStyle w:val="Normal1"/>
        <w:spacing w:before="240" w:after="240" w:line="360" w:lineRule="auto"/>
        <w:jc w:val="center"/>
        <w:rPr>
          <w:rFonts w:eastAsia="Times New Roman"/>
          <w:sz w:val="24"/>
          <w:szCs w:val="24"/>
        </w:rPr>
      </w:pPr>
      <w:r w:rsidRPr="00466CED">
        <w:rPr>
          <w:rFonts w:eastAsia="Times New Roman"/>
          <w:noProof/>
          <w:sz w:val="24"/>
          <w:szCs w:val="24"/>
        </w:rPr>
        <w:drawing>
          <wp:inline distT="0" distB="0" distL="0" distR="0">
            <wp:extent cx="5109210" cy="406146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109210" cy="4061460"/>
                    </a:xfrm>
                    <a:prstGeom prst="rect">
                      <a:avLst/>
                    </a:prstGeom>
                    <a:noFill/>
                    <a:ln w="9525">
                      <a:noFill/>
                      <a:miter lim="800000"/>
                      <a:headEnd/>
                      <a:tailEnd/>
                    </a:ln>
                  </pic:spPr>
                </pic:pic>
              </a:graphicData>
            </a:graphic>
          </wp:inline>
        </w:drawing>
      </w:r>
    </w:p>
    <w:p w:rsidR="00A03B73" w:rsidRPr="00466CED" w:rsidRDefault="00A03B73" w:rsidP="00EC57A8">
      <w:pPr>
        <w:pStyle w:val="Normal1"/>
        <w:spacing w:before="240" w:after="240" w:line="360" w:lineRule="auto"/>
        <w:jc w:val="center"/>
        <w:rPr>
          <w:rFonts w:eastAsia="Times New Roman"/>
          <w:b/>
          <w:sz w:val="24"/>
          <w:szCs w:val="24"/>
        </w:rPr>
      </w:pPr>
      <w:r w:rsidRPr="00466CED">
        <w:rPr>
          <w:rFonts w:eastAsia="Times New Roman"/>
          <w:b/>
          <w:sz w:val="24"/>
          <w:szCs w:val="24"/>
        </w:rPr>
        <w:t>Figure 2: CRM software</w:t>
      </w:r>
    </w:p>
    <w:p w:rsidR="00A03B73" w:rsidRPr="00466CED" w:rsidRDefault="00A03B73" w:rsidP="00EC57A8">
      <w:pPr>
        <w:pStyle w:val="Normal1"/>
        <w:spacing w:before="240" w:after="240" w:line="360" w:lineRule="auto"/>
        <w:jc w:val="center"/>
        <w:rPr>
          <w:rFonts w:eastAsia="Times New Roman"/>
          <w:sz w:val="24"/>
          <w:szCs w:val="24"/>
        </w:rPr>
      </w:pPr>
      <w:r w:rsidRPr="00466CED">
        <w:rPr>
          <w:rFonts w:eastAsia="Times New Roman"/>
          <w:sz w:val="24"/>
          <w:szCs w:val="24"/>
        </w:rPr>
        <w:t xml:space="preserve">(Source: </w:t>
      </w:r>
      <w:proofErr w:type="spellStart"/>
      <w:r w:rsidRPr="00466CED">
        <w:rPr>
          <w:rFonts w:eastAsia="Times New Roman"/>
          <w:sz w:val="24"/>
          <w:szCs w:val="24"/>
          <w:highlight w:val="white"/>
        </w:rPr>
        <w:t>Navimipour</w:t>
      </w:r>
      <w:proofErr w:type="spellEnd"/>
      <w:r w:rsidRPr="00466CED">
        <w:rPr>
          <w:rFonts w:eastAsia="Times New Roman"/>
          <w:sz w:val="24"/>
          <w:szCs w:val="24"/>
          <w:highlight w:val="white"/>
        </w:rPr>
        <w:t xml:space="preserve"> and </w:t>
      </w:r>
      <w:proofErr w:type="spellStart"/>
      <w:r w:rsidRPr="00466CED">
        <w:rPr>
          <w:rFonts w:eastAsia="Times New Roman"/>
          <w:sz w:val="24"/>
          <w:szCs w:val="24"/>
          <w:highlight w:val="white"/>
        </w:rPr>
        <w:t>Soltani</w:t>
      </w:r>
      <w:proofErr w:type="spellEnd"/>
      <w:r w:rsidRPr="00466CED">
        <w:rPr>
          <w:rFonts w:eastAsia="Times New Roman"/>
          <w:sz w:val="24"/>
          <w:szCs w:val="24"/>
          <w:highlight w:val="white"/>
        </w:rPr>
        <w:t xml:space="preserve"> 2016</w:t>
      </w:r>
      <w:r w:rsidRPr="00466CED">
        <w:rPr>
          <w:rFonts w:eastAsia="Times New Roman"/>
          <w:sz w:val="24"/>
          <w:szCs w:val="24"/>
        </w:rPr>
        <w:t>)</w:t>
      </w:r>
    </w:p>
    <w:p w:rsidR="00996A8B" w:rsidRPr="00466CED" w:rsidRDefault="00D049FD" w:rsidP="00EC57A8">
      <w:pPr>
        <w:pStyle w:val="Normal1"/>
        <w:spacing w:before="240" w:after="240" w:line="360" w:lineRule="auto"/>
        <w:jc w:val="both"/>
        <w:rPr>
          <w:rFonts w:eastAsia="Times New Roman"/>
          <w:sz w:val="24"/>
          <w:szCs w:val="24"/>
        </w:rPr>
      </w:pPr>
      <w:r w:rsidRPr="00466CED">
        <w:rPr>
          <w:rFonts w:eastAsia="Times New Roman"/>
          <w:sz w:val="24"/>
          <w:szCs w:val="24"/>
        </w:rPr>
        <w:lastRenderedPageBreak/>
        <w:t xml:space="preserve">CRM cannot move further without technology, as technology serves as the partner of CRM in terms of meeting the requirements of customers. Maximum number of time CRM is associated with components such as laptop, computers and telephones through manual process involves calls through telephone or visiting a branch. Combination of these two helps in the organization to be more updated with the technology and they can compete with other organizations. Social media hence in turn entails the use of the internet enhances the relationship between customers and company even if they are far from each other. As per the view of </w:t>
      </w:r>
      <w:proofErr w:type="spellStart"/>
      <w:r w:rsidRPr="00466CED">
        <w:rPr>
          <w:rFonts w:eastAsia="Times New Roman"/>
          <w:sz w:val="24"/>
          <w:szCs w:val="24"/>
          <w:highlight w:val="white"/>
        </w:rPr>
        <w:t>Noe</w:t>
      </w:r>
      <w:proofErr w:type="spellEnd"/>
      <w:r w:rsidRPr="00466CED">
        <w:rPr>
          <w:rFonts w:eastAsia="Times New Roman"/>
          <w:sz w:val="24"/>
          <w:szCs w:val="24"/>
          <w:highlight w:val="white"/>
        </w:rPr>
        <w:t xml:space="preserve"> et al. (2017), </w:t>
      </w:r>
      <w:r w:rsidRPr="00466CED">
        <w:rPr>
          <w:rFonts w:eastAsia="Times New Roman"/>
          <w:sz w:val="24"/>
          <w:szCs w:val="24"/>
        </w:rPr>
        <w:t xml:space="preserve">database is referred to as the soul of Customer Relationship Management (CRM) helps to store and organize all details of consumers with the help of technology. </w:t>
      </w:r>
    </w:p>
    <w:p w:rsidR="00996A8B" w:rsidRPr="00466CED" w:rsidRDefault="00D049FD" w:rsidP="00EC57A8">
      <w:pPr>
        <w:pStyle w:val="Normal1"/>
        <w:spacing w:before="240" w:after="240" w:line="360" w:lineRule="auto"/>
        <w:jc w:val="both"/>
        <w:rPr>
          <w:rFonts w:eastAsia="Times New Roman"/>
          <w:sz w:val="24"/>
          <w:szCs w:val="24"/>
        </w:rPr>
      </w:pPr>
      <w:r w:rsidRPr="00466CED">
        <w:rPr>
          <w:rFonts w:eastAsia="Times New Roman"/>
          <w:sz w:val="24"/>
          <w:szCs w:val="24"/>
        </w:rPr>
        <w:t xml:space="preserve">Database collects information of users and gathers </w:t>
      </w:r>
      <w:proofErr w:type="gramStart"/>
      <w:r w:rsidRPr="00466CED">
        <w:rPr>
          <w:rFonts w:eastAsia="Times New Roman"/>
          <w:sz w:val="24"/>
          <w:szCs w:val="24"/>
        </w:rPr>
        <w:t>those</w:t>
      </w:r>
      <w:proofErr w:type="gramEnd"/>
      <w:r w:rsidRPr="00466CED">
        <w:rPr>
          <w:rFonts w:eastAsia="Times New Roman"/>
          <w:sz w:val="24"/>
          <w:szCs w:val="24"/>
        </w:rPr>
        <w:t xml:space="preserve"> information for faster communication process (</w:t>
      </w:r>
      <w:proofErr w:type="spellStart"/>
      <w:r w:rsidRPr="00466CED">
        <w:rPr>
          <w:rFonts w:eastAsia="Times New Roman"/>
          <w:sz w:val="24"/>
          <w:szCs w:val="24"/>
        </w:rPr>
        <w:t>Nyadzayo</w:t>
      </w:r>
      <w:proofErr w:type="spellEnd"/>
      <w:r w:rsidRPr="00466CED">
        <w:rPr>
          <w:rFonts w:eastAsia="Times New Roman"/>
          <w:sz w:val="24"/>
          <w:szCs w:val="24"/>
        </w:rPr>
        <w:t xml:space="preserve"> and </w:t>
      </w:r>
      <w:proofErr w:type="spellStart"/>
      <w:r w:rsidRPr="00466CED">
        <w:rPr>
          <w:rFonts w:eastAsia="Times New Roman"/>
          <w:sz w:val="24"/>
          <w:szCs w:val="24"/>
        </w:rPr>
        <w:t>Khajehzadeh</w:t>
      </w:r>
      <w:proofErr w:type="spellEnd"/>
      <w:r w:rsidRPr="00466CED">
        <w:rPr>
          <w:rFonts w:eastAsia="Times New Roman"/>
          <w:sz w:val="24"/>
          <w:szCs w:val="24"/>
        </w:rPr>
        <w:t xml:space="preserve">, 2016). Customers give more attention to technology when it provides faster question and answers from a specific website. It helps to add value for the experience of customers by providing useful advice and services to them. Technology </w:t>
      </w:r>
      <w:r w:rsidR="00A35D74" w:rsidRPr="00466CED">
        <w:rPr>
          <w:rFonts w:eastAsia="Times New Roman"/>
          <w:sz w:val="24"/>
          <w:szCs w:val="24"/>
        </w:rPr>
        <w:t xml:space="preserve">is </w:t>
      </w:r>
      <w:r w:rsidRPr="00466CED">
        <w:rPr>
          <w:rFonts w:eastAsia="Times New Roman"/>
          <w:sz w:val="24"/>
          <w:szCs w:val="24"/>
        </w:rPr>
        <w:t xml:space="preserve">able to predict responses of customers, help to ask relevant questions and give answers to avoid questions that are repeated. Due to the rising use of technology and gadgets customers can access to their adorable e-commerce website from remote area and they get on time services from that site. Automation calls distribution is considered as an automation system that is capable of answering and routing calls based on the number </w:t>
      </w:r>
      <w:r w:rsidR="003D4D44" w:rsidRPr="00466CED">
        <w:rPr>
          <w:rFonts w:eastAsia="Times New Roman"/>
          <w:sz w:val="24"/>
          <w:szCs w:val="24"/>
        </w:rPr>
        <w:t>and</w:t>
      </w:r>
      <w:r w:rsidRPr="00466CED">
        <w:rPr>
          <w:rFonts w:eastAsia="Times New Roman"/>
          <w:sz w:val="24"/>
          <w:szCs w:val="24"/>
        </w:rPr>
        <w:t xml:space="preserve"> characteristics of the call. It is the idea to distribute query to that employee who is able to provide a proper answer to the queries. Several factors such as geographic location of a call, complexion of the call, types of caller </w:t>
      </w:r>
      <w:r w:rsidR="003D4D44" w:rsidRPr="00466CED">
        <w:rPr>
          <w:rFonts w:eastAsia="Times New Roman"/>
          <w:sz w:val="24"/>
          <w:szCs w:val="24"/>
        </w:rPr>
        <w:t>ID and</w:t>
      </w:r>
      <w:r w:rsidRPr="00466CED">
        <w:rPr>
          <w:rFonts w:eastAsia="Times New Roman"/>
          <w:sz w:val="24"/>
          <w:szCs w:val="24"/>
        </w:rPr>
        <w:t xml:space="preserve"> accounts are the components of routing.  </w:t>
      </w:r>
    </w:p>
    <w:p w:rsidR="00996A8B" w:rsidRPr="00466CED" w:rsidRDefault="00D049FD" w:rsidP="00EC57A8">
      <w:pPr>
        <w:pStyle w:val="Normal1"/>
        <w:spacing w:before="240" w:after="240" w:line="360" w:lineRule="auto"/>
        <w:jc w:val="both"/>
        <w:rPr>
          <w:rFonts w:eastAsia="Times New Roman"/>
          <w:sz w:val="24"/>
          <w:szCs w:val="24"/>
        </w:rPr>
      </w:pPr>
      <w:r w:rsidRPr="00466CED">
        <w:rPr>
          <w:rFonts w:eastAsia="Times New Roman"/>
          <w:sz w:val="24"/>
          <w:szCs w:val="24"/>
        </w:rPr>
        <w:t xml:space="preserve">As per the view of </w:t>
      </w:r>
      <w:proofErr w:type="spellStart"/>
      <w:r w:rsidRPr="00466CED">
        <w:rPr>
          <w:rFonts w:eastAsia="Times New Roman"/>
          <w:sz w:val="24"/>
          <w:szCs w:val="24"/>
          <w:highlight w:val="white"/>
        </w:rPr>
        <w:t>Rahimi</w:t>
      </w:r>
      <w:proofErr w:type="spellEnd"/>
      <w:r w:rsidRPr="00466CED">
        <w:rPr>
          <w:rFonts w:eastAsia="Times New Roman"/>
          <w:sz w:val="24"/>
          <w:szCs w:val="24"/>
          <w:highlight w:val="white"/>
        </w:rPr>
        <w:t xml:space="preserve"> (2017), </w:t>
      </w:r>
      <w:r w:rsidRPr="00466CED">
        <w:rPr>
          <w:rFonts w:eastAsia="Times New Roman"/>
          <w:sz w:val="24"/>
          <w:szCs w:val="24"/>
        </w:rPr>
        <w:t xml:space="preserve">localization is the process where a computer system is able to identify the origin of a telephone call and it directs the call to that representative who is capable of speaking with customers in the same language and accent. The representative knows about the local culture, significance and values of an </w:t>
      </w:r>
      <w:r w:rsidR="003D4D44" w:rsidRPr="00466CED">
        <w:rPr>
          <w:rFonts w:eastAsia="Times New Roman"/>
          <w:sz w:val="24"/>
          <w:szCs w:val="24"/>
        </w:rPr>
        <w:t>organization and</w:t>
      </w:r>
      <w:r w:rsidRPr="00466CED">
        <w:rPr>
          <w:rFonts w:eastAsia="Times New Roman"/>
          <w:sz w:val="24"/>
          <w:szCs w:val="24"/>
        </w:rPr>
        <w:t xml:space="preserve"> they know how to avoid irritating customers from specific locality. This in turn saves time of the representative and it can provide its valuable time in other work or in communication with other people. Data aggression is the </w:t>
      </w:r>
      <w:r w:rsidRPr="00466CED">
        <w:rPr>
          <w:rFonts w:eastAsia="Times New Roman"/>
          <w:sz w:val="24"/>
          <w:szCs w:val="24"/>
        </w:rPr>
        <w:lastRenderedPageBreak/>
        <w:t>process of transferring data from various resources to specific region, though it can be easily evaluated and accessible (</w:t>
      </w:r>
      <w:proofErr w:type="spellStart"/>
      <w:r w:rsidRPr="00466CED">
        <w:rPr>
          <w:rFonts w:eastAsia="Times New Roman"/>
          <w:sz w:val="24"/>
          <w:szCs w:val="24"/>
          <w:highlight w:val="white"/>
        </w:rPr>
        <w:t>Ren</w:t>
      </w:r>
      <w:proofErr w:type="spellEnd"/>
      <w:r w:rsidRPr="00466CED">
        <w:rPr>
          <w:rFonts w:eastAsia="Times New Roman"/>
          <w:sz w:val="24"/>
          <w:szCs w:val="24"/>
          <w:highlight w:val="white"/>
        </w:rPr>
        <w:t xml:space="preserve"> </w:t>
      </w:r>
      <w:r w:rsidRPr="00466CED">
        <w:rPr>
          <w:rFonts w:eastAsia="Times New Roman"/>
          <w:i/>
          <w:sz w:val="24"/>
          <w:szCs w:val="24"/>
          <w:highlight w:val="white"/>
        </w:rPr>
        <w:t>et al.</w:t>
      </w:r>
      <w:r w:rsidRPr="00466CED">
        <w:rPr>
          <w:rFonts w:eastAsia="Times New Roman"/>
          <w:sz w:val="24"/>
          <w:szCs w:val="24"/>
          <w:highlight w:val="white"/>
        </w:rPr>
        <w:t xml:space="preserve"> 2016)</w:t>
      </w:r>
      <w:r w:rsidRPr="00466CED">
        <w:rPr>
          <w:rFonts w:eastAsia="Times New Roman"/>
          <w:sz w:val="24"/>
          <w:szCs w:val="24"/>
        </w:rPr>
        <w:t xml:space="preserve">.   </w:t>
      </w:r>
    </w:p>
    <w:p w:rsidR="00996A8B" w:rsidRPr="00466CED" w:rsidRDefault="00996A8B" w:rsidP="00EC57A8">
      <w:pPr>
        <w:pStyle w:val="Normal1"/>
        <w:spacing w:before="240" w:after="240" w:line="360" w:lineRule="auto"/>
        <w:jc w:val="both"/>
        <w:rPr>
          <w:rFonts w:eastAsia="Times New Roman"/>
          <w:sz w:val="24"/>
          <w:szCs w:val="24"/>
        </w:rPr>
      </w:pPr>
    </w:p>
    <w:p w:rsidR="001E32F8" w:rsidRPr="00466CED" w:rsidRDefault="001E32F8" w:rsidP="00EC57A8">
      <w:pPr>
        <w:spacing w:line="360" w:lineRule="auto"/>
        <w:rPr>
          <w:rFonts w:eastAsia="Times New Roman"/>
          <w:b/>
          <w:sz w:val="24"/>
          <w:szCs w:val="24"/>
        </w:rPr>
      </w:pPr>
      <w:r w:rsidRPr="00466CED">
        <w:rPr>
          <w:rFonts w:eastAsia="Times New Roman"/>
          <w:b/>
          <w:sz w:val="24"/>
          <w:szCs w:val="24"/>
        </w:rPr>
        <w:br w:type="page"/>
      </w:r>
    </w:p>
    <w:p w:rsidR="00996A8B" w:rsidRPr="00466CED" w:rsidRDefault="00D049FD" w:rsidP="00EC57A8">
      <w:pPr>
        <w:pStyle w:val="Heading1"/>
        <w:spacing w:line="360" w:lineRule="auto"/>
        <w:rPr>
          <w:rFonts w:ascii="Arial" w:hAnsi="Arial"/>
          <w:color w:val="auto"/>
        </w:rPr>
      </w:pPr>
      <w:bookmarkStart w:id="5" w:name="_Toc26327499"/>
      <w:r w:rsidRPr="00466CED">
        <w:rPr>
          <w:rFonts w:ascii="Arial" w:hAnsi="Arial"/>
          <w:color w:val="auto"/>
        </w:rPr>
        <w:lastRenderedPageBreak/>
        <w:t>5. Benefits and challenges of developing and maintaining good customer relationships</w:t>
      </w:r>
      <w:bookmarkEnd w:id="5"/>
    </w:p>
    <w:p w:rsidR="00996A8B" w:rsidRPr="00466CED" w:rsidRDefault="00D049FD" w:rsidP="00EC57A8">
      <w:pPr>
        <w:pStyle w:val="Normal1"/>
        <w:spacing w:before="240" w:after="240" w:line="360" w:lineRule="auto"/>
        <w:jc w:val="both"/>
        <w:rPr>
          <w:rFonts w:eastAsia="Times New Roman"/>
          <w:sz w:val="24"/>
          <w:szCs w:val="24"/>
        </w:rPr>
      </w:pPr>
      <w:r w:rsidRPr="00466CED">
        <w:rPr>
          <w:rFonts w:eastAsia="Times New Roman"/>
          <w:sz w:val="24"/>
          <w:szCs w:val="24"/>
        </w:rPr>
        <w:t xml:space="preserve">An organization such as Unilever faces various issues while building a relationship with customers. Company and its organizational good relationship have certain benefits in business in making higher revenue.  </w:t>
      </w:r>
    </w:p>
    <w:p w:rsidR="00996A8B" w:rsidRPr="00466CED" w:rsidRDefault="00D049FD" w:rsidP="00EC57A8">
      <w:pPr>
        <w:pStyle w:val="Heading2"/>
        <w:spacing w:line="360" w:lineRule="auto"/>
        <w:rPr>
          <w:rFonts w:ascii="Arial" w:hAnsi="Arial"/>
          <w:color w:val="auto"/>
        </w:rPr>
      </w:pPr>
      <w:bookmarkStart w:id="6" w:name="_Toc26327500"/>
      <w:r w:rsidRPr="00466CED">
        <w:rPr>
          <w:rFonts w:ascii="Arial" w:hAnsi="Arial"/>
          <w:color w:val="auto"/>
        </w:rPr>
        <w:t>5.1 Benefit</w:t>
      </w:r>
      <w:bookmarkEnd w:id="6"/>
    </w:p>
    <w:p w:rsidR="00996A8B" w:rsidRPr="00466CED" w:rsidRDefault="00D049FD" w:rsidP="00EC57A8">
      <w:pPr>
        <w:pStyle w:val="Normal1"/>
        <w:numPr>
          <w:ilvl w:val="0"/>
          <w:numId w:val="2"/>
        </w:numPr>
        <w:spacing w:before="240" w:line="360" w:lineRule="auto"/>
        <w:jc w:val="both"/>
        <w:rPr>
          <w:rFonts w:eastAsia="Times New Roman"/>
          <w:sz w:val="24"/>
          <w:szCs w:val="24"/>
        </w:rPr>
      </w:pPr>
      <w:r w:rsidRPr="00466CED">
        <w:rPr>
          <w:rFonts w:eastAsia="Times New Roman"/>
          <w:b/>
          <w:sz w:val="24"/>
          <w:szCs w:val="24"/>
        </w:rPr>
        <w:t xml:space="preserve">Enhances better customer service: </w:t>
      </w:r>
      <w:r w:rsidRPr="00466CED">
        <w:rPr>
          <w:rFonts w:eastAsia="Times New Roman"/>
          <w:sz w:val="24"/>
          <w:szCs w:val="24"/>
        </w:rPr>
        <w:t xml:space="preserve">Good customer relationship helps in business with strategic advantages and it produces a personal touch in the existing business of Unilever. CRM helps to maintain and treat each customer individually rather than in a group, so in this way it is able to gain the attention of customers. The system of CRM allows an employee to understand specific needs of each customer as they help in increasing their market revenue. </w:t>
      </w:r>
      <w:r w:rsidR="003D4D44" w:rsidRPr="00466CED">
        <w:rPr>
          <w:rFonts w:eastAsia="Times New Roman"/>
          <w:sz w:val="24"/>
          <w:szCs w:val="24"/>
        </w:rPr>
        <w:t>Business of Unilever always pays</w:t>
      </w:r>
      <w:r w:rsidRPr="00466CED">
        <w:rPr>
          <w:rFonts w:eastAsia="Times New Roman"/>
          <w:sz w:val="24"/>
          <w:szCs w:val="24"/>
        </w:rPr>
        <w:t xml:space="preserve"> attention on the requirements of customers and the products they buy. This kind of strategy helps to rectify the service error and problems of an employee that customers complain about it of the organization (</w:t>
      </w:r>
      <w:proofErr w:type="spellStart"/>
      <w:r w:rsidRPr="00466CED">
        <w:rPr>
          <w:rFonts w:eastAsia="Times New Roman"/>
          <w:sz w:val="24"/>
          <w:szCs w:val="24"/>
          <w:highlight w:val="white"/>
        </w:rPr>
        <w:t>Rahimi</w:t>
      </w:r>
      <w:proofErr w:type="spellEnd"/>
      <w:r w:rsidRPr="00466CED">
        <w:rPr>
          <w:rFonts w:eastAsia="Times New Roman"/>
          <w:sz w:val="24"/>
          <w:szCs w:val="24"/>
          <w:highlight w:val="white"/>
        </w:rPr>
        <w:t xml:space="preserve">. and </w:t>
      </w:r>
      <w:proofErr w:type="spellStart"/>
      <w:r w:rsidRPr="00466CED">
        <w:rPr>
          <w:rFonts w:eastAsia="Times New Roman"/>
          <w:sz w:val="24"/>
          <w:szCs w:val="24"/>
          <w:highlight w:val="white"/>
        </w:rPr>
        <w:t>Kozak</w:t>
      </w:r>
      <w:proofErr w:type="spellEnd"/>
      <w:r w:rsidRPr="00466CED">
        <w:rPr>
          <w:rFonts w:eastAsia="Times New Roman"/>
          <w:sz w:val="24"/>
          <w:szCs w:val="24"/>
          <w:highlight w:val="white"/>
        </w:rPr>
        <w:t>, 2017</w:t>
      </w:r>
      <w:r w:rsidRPr="00466CED">
        <w:rPr>
          <w:rFonts w:eastAsia="Times New Roman"/>
          <w:sz w:val="24"/>
          <w:szCs w:val="24"/>
        </w:rPr>
        <w:t xml:space="preserve">). </w:t>
      </w:r>
    </w:p>
    <w:p w:rsidR="00996A8B" w:rsidRPr="00466CED" w:rsidRDefault="00D049FD" w:rsidP="00EC57A8">
      <w:pPr>
        <w:pStyle w:val="Normal1"/>
        <w:numPr>
          <w:ilvl w:val="0"/>
          <w:numId w:val="2"/>
        </w:numPr>
        <w:spacing w:line="360" w:lineRule="auto"/>
        <w:jc w:val="both"/>
        <w:rPr>
          <w:rFonts w:eastAsia="Times New Roman"/>
          <w:b/>
          <w:sz w:val="24"/>
          <w:szCs w:val="24"/>
        </w:rPr>
      </w:pPr>
      <w:r w:rsidRPr="00466CED">
        <w:rPr>
          <w:rFonts w:eastAsia="Times New Roman"/>
          <w:b/>
          <w:sz w:val="24"/>
          <w:szCs w:val="24"/>
        </w:rPr>
        <w:t xml:space="preserve">Innovating new customers: </w:t>
      </w:r>
      <w:r w:rsidRPr="00466CED">
        <w:rPr>
          <w:rFonts w:eastAsia="Times New Roman"/>
          <w:sz w:val="24"/>
          <w:szCs w:val="24"/>
        </w:rPr>
        <w:t xml:space="preserve">CRM </w:t>
      </w:r>
      <w:r w:rsidR="003D4D44" w:rsidRPr="00466CED">
        <w:rPr>
          <w:rFonts w:eastAsia="Times New Roman"/>
          <w:sz w:val="24"/>
          <w:szCs w:val="24"/>
        </w:rPr>
        <w:t>system helps in identifying potential customers and keeps</w:t>
      </w:r>
      <w:r w:rsidRPr="00466CED">
        <w:rPr>
          <w:rFonts w:eastAsia="Times New Roman"/>
          <w:sz w:val="24"/>
          <w:szCs w:val="24"/>
        </w:rPr>
        <w:t xml:space="preserve"> a track of their profile. They can also use those potential clients to gain more clients or customer in returns. New customers when added to a business of an organization it results in future growth of the company. Growth can be maintained only if the existing </w:t>
      </w:r>
      <w:r w:rsidR="003D4D44" w:rsidRPr="00466CED">
        <w:rPr>
          <w:rFonts w:eastAsia="Times New Roman"/>
          <w:sz w:val="24"/>
          <w:szCs w:val="24"/>
        </w:rPr>
        <w:t>customers follow</w:t>
      </w:r>
      <w:r w:rsidRPr="00466CED">
        <w:rPr>
          <w:rFonts w:eastAsia="Times New Roman"/>
          <w:sz w:val="24"/>
          <w:szCs w:val="24"/>
        </w:rPr>
        <w:t xml:space="preserve"> that organizational products and never left the products of Unilever in future.  </w:t>
      </w:r>
    </w:p>
    <w:p w:rsidR="00996A8B" w:rsidRPr="00466CED" w:rsidRDefault="00D049FD" w:rsidP="00EC57A8">
      <w:pPr>
        <w:pStyle w:val="Normal1"/>
        <w:numPr>
          <w:ilvl w:val="0"/>
          <w:numId w:val="2"/>
        </w:numPr>
        <w:spacing w:line="360" w:lineRule="auto"/>
        <w:jc w:val="both"/>
        <w:rPr>
          <w:rFonts w:eastAsia="Times New Roman"/>
          <w:b/>
          <w:sz w:val="24"/>
          <w:szCs w:val="24"/>
        </w:rPr>
      </w:pPr>
      <w:r w:rsidRPr="00466CED">
        <w:rPr>
          <w:rFonts w:eastAsia="Times New Roman"/>
          <w:b/>
          <w:sz w:val="24"/>
          <w:szCs w:val="24"/>
        </w:rPr>
        <w:t xml:space="preserve">Increase in customer revenue: </w:t>
      </w:r>
      <w:r w:rsidRPr="00466CED">
        <w:rPr>
          <w:rFonts w:eastAsia="Times New Roman"/>
          <w:sz w:val="24"/>
          <w:szCs w:val="24"/>
        </w:rPr>
        <w:t xml:space="preserve">A good relation with its customer ensures constructive campaign and CRM of Unilever filter the data of a consumer. It in turns saves the money of a customer because helps the customer by showing a product that has been already purchased. As stated by </w:t>
      </w:r>
      <w:proofErr w:type="spellStart"/>
      <w:r w:rsidRPr="00466CED">
        <w:rPr>
          <w:rFonts w:eastAsia="Times New Roman"/>
          <w:sz w:val="24"/>
          <w:szCs w:val="24"/>
          <w:highlight w:val="white"/>
        </w:rPr>
        <w:t>Resta</w:t>
      </w:r>
      <w:proofErr w:type="spellEnd"/>
      <w:r w:rsidRPr="00466CED">
        <w:rPr>
          <w:rFonts w:eastAsia="Times New Roman"/>
          <w:sz w:val="24"/>
          <w:szCs w:val="24"/>
          <w:highlight w:val="white"/>
        </w:rPr>
        <w:t xml:space="preserve"> </w:t>
      </w:r>
      <w:r w:rsidRPr="00466CED">
        <w:rPr>
          <w:rFonts w:eastAsia="Times New Roman"/>
          <w:i/>
          <w:sz w:val="24"/>
          <w:szCs w:val="24"/>
          <w:highlight w:val="white"/>
        </w:rPr>
        <w:t>et al.</w:t>
      </w:r>
      <w:r w:rsidRPr="00466CED">
        <w:rPr>
          <w:rFonts w:eastAsia="Times New Roman"/>
          <w:sz w:val="24"/>
          <w:szCs w:val="24"/>
          <w:highlight w:val="white"/>
        </w:rPr>
        <w:t xml:space="preserve"> (2015), </w:t>
      </w:r>
      <w:r w:rsidRPr="00466CED">
        <w:rPr>
          <w:rFonts w:eastAsia="Times New Roman"/>
          <w:sz w:val="24"/>
          <w:szCs w:val="24"/>
        </w:rPr>
        <w:t xml:space="preserve">system of CRM is able to coordinate with data of customers and ensure that conflicts will not arise in purchasing the same products. Customers when be warned about the same product and they do not purchase it, hence it saves money of that customers. </w:t>
      </w:r>
    </w:p>
    <w:p w:rsidR="00996A8B" w:rsidRPr="00466CED" w:rsidRDefault="00D049FD" w:rsidP="00EC57A8">
      <w:pPr>
        <w:pStyle w:val="Normal1"/>
        <w:numPr>
          <w:ilvl w:val="0"/>
          <w:numId w:val="2"/>
        </w:numPr>
        <w:spacing w:after="240" w:line="360" w:lineRule="auto"/>
        <w:jc w:val="both"/>
        <w:rPr>
          <w:rFonts w:eastAsia="Times New Roman"/>
          <w:b/>
          <w:sz w:val="24"/>
          <w:szCs w:val="24"/>
        </w:rPr>
      </w:pPr>
      <w:r w:rsidRPr="00466CED">
        <w:rPr>
          <w:rFonts w:eastAsia="Times New Roman"/>
          <w:b/>
          <w:sz w:val="24"/>
          <w:szCs w:val="24"/>
        </w:rPr>
        <w:lastRenderedPageBreak/>
        <w:t xml:space="preserve">Helps the team of sales to close deals faster: </w:t>
      </w:r>
      <w:r w:rsidRPr="00466CED">
        <w:rPr>
          <w:rFonts w:eastAsia="Times New Roman"/>
          <w:sz w:val="24"/>
          <w:szCs w:val="24"/>
        </w:rPr>
        <w:t xml:space="preserve">CRM system is able to provide fast and efficient solution to a customer. This provides quicker responses to an issue of any customers and they understand the problem hence sales team of Unilever closes the deal faster. </w:t>
      </w:r>
    </w:p>
    <w:p w:rsidR="00996A8B" w:rsidRPr="00466CED" w:rsidRDefault="00D049FD" w:rsidP="00EC57A8">
      <w:pPr>
        <w:pStyle w:val="Heading2"/>
        <w:spacing w:line="360" w:lineRule="auto"/>
        <w:rPr>
          <w:rFonts w:ascii="Arial" w:hAnsi="Arial"/>
          <w:color w:val="auto"/>
        </w:rPr>
      </w:pPr>
      <w:bookmarkStart w:id="7" w:name="_Toc26327501"/>
      <w:r w:rsidRPr="00466CED">
        <w:rPr>
          <w:rFonts w:ascii="Arial" w:hAnsi="Arial"/>
          <w:color w:val="auto"/>
        </w:rPr>
        <w:t>5.2. Challenges</w:t>
      </w:r>
      <w:bookmarkEnd w:id="7"/>
    </w:p>
    <w:p w:rsidR="00996A8B" w:rsidRPr="00466CED" w:rsidRDefault="00D049FD" w:rsidP="00EC57A8">
      <w:pPr>
        <w:pStyle w:val="Normal1"/>
        <w:spacing w:before="240" w:after="240" w:line="360" w:lineRule="auto"/>
        <w:jc w:val="both"/>
        <w:rPr>
          <w:rFonts w:eastAsia="Times New Roman"/>
          <w:sz w:val="24"/>
          <w:szCs w:val="24"/>
        </w:rPr>
      </w:pPr>
      <w:r w:rsidRPr="00466CED">
        <w:rPr>
          <w:rFonts w:eastAsia="Times New Roman"/>
          <w:sz w:val="24"/>
          <w:szCs w:val="24"/>
        </w:rPr>
        <w:t xml:space="preserve">No business can achieve greater success without customers who are loyal. As per the opinion of departmental head of Unilever, customers are the biggest asset of an organization. Maintaining trust and delivering long term relationship helps in success of profitability of any business. Challenges faced by Unilever when they are not able to keep trust of its consumers. Therefore, sometime consumers do not </w:t>
      </w:r>
      <w:r w:rsidR="003D4D44" w:rsidRPr="00466CED">
        <w:rPr>
          <w:rFonts w:eastAsia="Times New Roman"/>
          <w:sz w:val="24"/>
          <w:szCs w:val="24"/>
        </w:rPr>
        <w:t>believe</w:t>
      </w:r>
      <w:r w:rsidRPr="00466CED">
        <w:rPr>
          <w:rFonts w:eastAsia="Times New Roman"/>
          <w:sz w:val="24"/>
          <w:szCs w:val="24"/>
        </w:rPr>
        <w:t xml:space="preserve"> on the quality of the product. Now, it has become a trend to review a product on social media, if the product is good then company can get good </w:t>
      </w:r>
      <w:r w:rsidR="003D4D44" w:rsidRPr="00466CED">
        <w:rPr>
          <w:rFonts w:eastAsia="Times New Roman"/>
          <w:sz w:val="24"/>
          <w:szCs w:val="24"/>
        </w:rPr>
        <w:t>benefits</w:t>
      </w:r>
      <w:r w:rsidRPr="00466CED">
        <w:rPr>
          <w:rFonts w:eastAsia="Times New Roman"/>
          <w:sz w:val="24"/>
          <w:szCs w:val="24"/>
        </w:rPr>
        <w:t xml:space="preserve">. According to the product effect on the reviewer, if it is bad then in general customers do not buy that product. It affects on the revenue of the Unilever brand and it decreases its brand value. Again </w:t>
      </w:r>
      <w:r w:rsidR="003D4D44" w:rsidRPr="00466CED">
        <w:rPr>
          <w:rFonts w:eastAsia="Times New Roman"/>
          <w:sz w:val="24"/>
          <w:szCs w:val="24"/>
        </w:rPr>
        <w:t>retaining</w:t>
      </w:r>
      <w:r w:rsidRPr="00466CED">
        <w:rPr>
          <w:rFonts w:eastAsia="Times New Roman"/>
          <w:sz w:val="24"/>
          <w:szCs w:val="24"/>
        </w:rPr>
        <w:t xml:space="preserve"> attention and trust of customer are bit difficult to overcome that condition of organization. Hence, it entails to produce ideal quality of products that suits on every people. </w:t>
      </w:r>
    </w:p>
    <w:p w:rsidR="00996A8B" w:rsidRPr="00466CED" w:rsidRDefault="00D049FD" w:rsidP="00EC57A8">
      <w:pPr>
        <w:pStyle w:val="Heading1"/>
        <w:spacing w:line="360" w:lineRule="auto"/>
        <w:rPr>
          <w:rFonts w:ascii="Arial" w:hAnsi="Arial"/>
          <w:color w:val="auto"/>
        </w:rPr>
      </w:pPr>
      <w:bookmarkStart w:id="8" w:name="_Toc26327502"/>
      <w:r w:rsidRPr="00466CED">
        <w:rPr>
          <w:rFonts w:ascii="Arial" w:hAnsi="Arial"/>
          <w:color w:val="auto"/>
        </w:rPr>
        <w:t>6. The factors that influenced the organization’s ability to maximize customer value</w:t>
      </w:r>
      <w:bookmarkEnd w:id="8"/>
    </w:p>
    <w:p w:rsidR="00996A8B" w:rsidRPr="00466CED" w:rsidRDefault="00D049FD" w:rsidP="00EC57A8">
      <w:pPr>
        <w:pStyle w:val="Normal1"/>
        <w:spacing w:line="360" w:lineRule="auto"/>
        <w:jc w:val="both"/>
        <w:rPr>
          <w:rFonts w:eastAsia="Times New Roman"/>
          <w:sz w:val="24"/>
          <w:szCs w:val="24"/>
          <w:highlight w:val="white"/>
        </w:rPr>
      </w:pPr>
      <w:r w:rsidRPr="00466CED">
        <w:rPr>
          <w:rFonts w:eastAsia="Times New Roman"/>
          <w:sz w:val="24"/>
          <w:szCs w:val="24"/>
          <w:highlight w:val="white"/>
        </w:rPr>
        <w:t xml:space="preserve">Unilever is a reputed company with millions of plants and offices across the globe. As per the view of Lee </w:t>
      </w:r>
      <w:r w:rsidRPr="00466CED">
        <w:rPr>
          <w:rFonts w:eastAsia="Times New Roman"/>
          <w:i/>
          <w:sz w:val="24"/>
          <w:szCs w:val="24"/>
          <w:highlight w:val="white"/>
        </w:rPr>
        <w:t>et al.</w:t>
      </w:r>
      <w:r w:rsidRPr="00466CED">
        <w:rPr>
          <w:rFonts w:eastAsia="Times New Roman"/>
          <w:sz w:val="24"/>
          <w:szCs w:val="24"/>
          <w:highlight w:val="white"/>
        </w:rPr>
        <w:t xml:space="preserve"> (2016), it has huge business yield and offers a great range of products to choose from. The company has huge customer base in the market and is one of the leading companies in the world. All these things are possible because of hard work and application of some factors that influenced the organization’s ability to grow and maximize its customer value. These factors involve performance metrics of customer services. These are as follows- extraversion, conscientiousness, cognitive abilities, employee training, on the job experience, store service climate.</w:t>
      </w:r>
    </w:p>
    <w:p w:rsidR="0048193E" w:rsidRPr="00466CED" w:rsidRDefault="0048193E" w:rsidP="00EC57A8">
      <w:pPr>
        <w:pStyle w:val="Heading1"/>
        <w:spacing w:line="360" w:lineRule="auto"/>
        <w:rPr>
          <w:rFonts w:ascii="Arial" w:hAnsi="Arial"/>
          <w:color w:val="auto"/>
          <w:highlight w:val="white"/>
        </w:rPr>
      </w:pPr>
      <w:r w:rsidRPr="00466CED">
        <w:rPr>
          <w:rFonts w:ascii="Arial" w:hAnsi="Arial"/>
          <w:b w:val="0"/>
          <w:noProof/>
          <w:color w:val="auto"/>
        </w:rPr>
        <w:lastRenderedPageBreak/>
        <w:drawing>
          <wp:inline distT="0" distB="0" distL="0" distR="0">
            <wp:extent cx="5733415" cy="2627453"/>
            <wp:effectExtent l="19050" t="0" r="63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733415" cy="2627453"/>
                    </a:xfrm>
                    <a:prstGeom prst="rect">
                      <a:avLst/>
                    </a:prstGeom>
                    <a:noFill/>
                    <a:ln w="9525">
                      <a:noFill/>
                      <a:miter lim="800000"/>
                      <a:headEnd/>
                      <a:tailEnd/>
                    </a:ln>
                  </pic:spPr>
                </pic:pic>
              </a:graphicData>
            </a:graphic>
          </wp:inline>
        </w:drawing>
      </w:r>
    </w:p>
    <w:p w:rsidR="00AB32EC" w:rsidRPr="00466CED" w:rsidRDefault="00AB32EC" w:rsidP="00EC57A8">
      <w:pPr>
        <w:pStyle w:val="Normal1"/>
        <w:spacing w:line="360" w:lineRule="auto"/>
        <w:jc w:val="center"/>
        <w:rPr>
          <w:b/>
          <w:sz w:val="24"/>
          <w:szCs w:val="24"/>
        </w:rPr>
      </w:pPr>
      <w:r w:rsidRPr="00466CED">
        <w:rPr>
          <w:b/>
          <w:sz w:val="24"/>
          <w:szCs w:val="24"/>
          <w:highlight w:val="white"/>
        </w:rPr>
        <w:t xml:space="preserve">Figure 3: </w:t>
      </w:r>
      <w:r w:rsidRPr="00466CED">
        <w:rPr>
          <w:b/>
          <w:sz w:val="24"/>
          <w:szCs w:val="24"/>
        </w:rPr>
        <w:t xml:space="preserve">Factors </w:t>
      </w:r>
      <w:r w:rsidR="0026303B" w:rsidRPr="00466CED">
        <w:rPr>
          <w:b/>
          <w:sz w:val="24"/>
          <w:szCs w:val="24"/>
        </w:rPr>
        <w:t>influenced to maximize customer’s value</w:t>
      </w:r>
    </w:p>
    <w:p w:rsidR="0026303B" w:rsidRPr="00466CED" w:rsidRDefault="0026303B" w:rsidP="00EC57A8">
      <w:pPr>
        <w:pStyle w:val="Normal1"/>
        <w:spacing w:line="360" w:lineRule="auto"/>
        <w:jc w:val="center"/>
        <w:rPr>
          <w:b/>
          <w:sz w:val="24"/>
          <w:szCs w:val="24"/>
        </w:rPr>
      </w:pPr>
      <w:r w:rsidRPr="00466CED">
        <w:rPr>
          <w:b/>
          <w:sz w:val="24"/>
          <w:szCs w:val="24"/>
        </w:rPr>
        <w:t xml:space="preserve">(Source: </w:t>
      </w:r>
      <w:proofErr w:type="spellStart"/>
      <w:r w:rsidRPr="00466CED">
        <w:rPr>
          <w:rFonts w:eastAsia="Times New Roman"/>
          <w:sz w:val="24"/>
          <w:szCs w:val="24"/>
          <w:highlight w:val="white"/>
        </w:rPr>
        <w:t>Rahimi</w:t>
      </w:r>
      <w:proofErr w:type="spellEnd"/>
      <w:r w:rsidRPr="00466CED">
        <w:rPr>
          <w:rFonts w:eastAsia="Times New Roman"/>
          <w:sz w:val="24"/>
          <w:szCs w:val="24"/>
          <w:highlight w:val="white"/>
        </w:rPr>
        <w:t>, 2017</w:t>
      </w:r>
      <w:r w:rsidRPr="00466CED">
        <w:rPr>
          <w:b/>
          <w:sz w:val="24"/>
          <w:szCs w:val="24"/>
        </w:rPr>
        <w:t>)</w:t>
      </w:r>
    </w:p>
    <w:p w:rsidR="0048193E" w:rsidRPr="00466CED" w:rsidRDefault="0048193E" w:rsidP="00EC57A8">
      <w:pPr>
        <w:pStyle w:val="Normal1"/>
        <w:numPr>
          <w:ilvl w:val="0"/>
          <w:numId w:val="4"/>
        </w:numPr>
        <w:spacing w:before="200" w:line="360" w:lineRule="auto"/>
        <w:jc w:val="both"/>
        <w:rPr>
          <w:rFonts w:eastAsia="Times New Roman"/>
          <w:sz w:val="24"/>
          <w:szCs w:val="24"/>
          <w:highlight w:val="white"/>
        </w:rPr>
      </w:pPr>
      <w:r w:rsidRPr="00466CED">
        <w:rPr>
          <w:rFonts w:eastAsia="Times New Roman"/>
          <w:b/>
          <w:sz w:val="24"/>
          <w:szCs w:val="24"/>
          <w:highlight w:val="white"/>
        </w:rPr>
        <w:t>Extraversion</w:t>
      </w:r>
      <w:r w:rsidRPr="00466CED">
        <w:rPr>
          <w:rFonts w:eastAsia="Times New Roman"/>
          <w:sz w:val="24"/>
          <w:szCs w:val="24"/>
          <w:highlight w:val="white"/>
        </w:rPr>
        <w:t xml:space="preserve">- It is a human trait consisting of a group of personalities that often contributes towards one’s performance in the organization. Research has shown that extroverts have a higher desire to excel in their jobs and thus have a higher performance rate in customer service compared to introverts. There must be many employees in Unilever who are extrovert in nature, thus providing better job outputs towards customer service and values. </w:t>
      </w:r>
    </w:p>
    <w:p w:rsidR="0048193E" w:rsidRPr="00466CED" w:rsidRDefault="0048193E" w:rsidP="00EC57A8">
      <w:pPr>
        <w:pStyle w:val="Normal1"/>
        <w:numPr>
          <w:ilvl w:val="0"/>
          <w:numId w:val="4"/>
        </w:numPr>
        <w:spacing w:line="360" w:lineRule="auto"/>
        <w:jc w:val="both"/>
        <w:rPr>
          <w:rFonts w:eastAsia="Times New Roman"/>
          <w:sz w:val="24"/>
          <w:szCs w:val="24"/>
          <w:highlight w:val="white"/>
        </w:rPr>
      </w:pPr>
      <w:r w:rsidRPr="00466CED">
        <w:rPr>
          <w:rFonts w:eastAsia="Times New Roman"/>
          <w:b/>
          <w:sz w:val="24"/>
          <w:szCs w:val="24"/>
          <w:highlight w:val="white"/>
        </w:rPr>
        <w:t>Conscientiousness</w:t>
      </w:r>
      <w:r w:rsidRPr="00466CED">
        <w:rPr>
          <w:rFonts w:eastAsia="Times New Roman"/>
          <w:sz w:val="24"/>
          <w:szCs w:val="24"/>
          <w:highlight w:val="white"/>
        </w:rPr>
        <w:t>- It is also a human trait consisting of a group of personalities, which includes dependability, responsibility, hard working and striving for attainments. These people possess great capabilities related to job performance and will be a great asset in customer service (</w:t>
      </w:r>
      <w:proofErr w:type="spellStart"/>
      <w:r w:rsidRPr="00466CED">
        <w:rPr>
          <w:rFonts w:eastAsia="Times New Roman"/>
          <w:sz w:val="24"/>
          <w:szCs w:val="24"/>
          <w:highlight w:val="white"/>
        </w:rPr>
        <w:t>Rahimi</w:t>
      </w:r>
      <w:proofErr w:type="spellEnd"/>
      <w:r w:rsidRPr="00466CED">
        <w:rPr>
          <w:rFonts w:eastAsia="Times New Roman"/>
          <w:sz w:val="24"/>
          <w:szCs w:val="24"/>
          <w:highlight w:val="white"/>
        </w:rPr>
        <w:t xml:space="preserve">, 2017). Unilever can recruit these kind people by conducting a proper interview or can develop its current employees according to these personalities. </w:t>
      </w:r>
    </w:p>
    <w:p w:rsidR="0048193E" w:rsidRPr="00466CED" w:rsidRDefault="0048193E" w:rsidP="00EC57A8">
      <w:pPr>
        <w:pStyle w:val="Normal1"/>
        <w:numPr>
          <w:ilvl w:val="0"/>
          <w:numId w:val="4"/>
        </w:numPr>
        <w:spacing w:line="360" w:lineRule="auto"/>
        <w:jc w:val="both"/>
        <w:rPr>
          <w:rFonts w:eastAsia="Times New Roman"/>
          <w:sz w:val="24"/>
          <w:szCs w:val="24"/>
          <w:highlight w:val="white"/>
        </w:rPr>
      </w:pPr>
      <w:r w:rsidRPr="00466CED">
        <w:rPr>
          <w:rFonts w:eastAsia="Times New Roman"/>
          <w:b/>
          <w:sz w:val="24"/>
          <w:szCs w:val="24"/>
          <w:highlight w:val="white"/>
        </w:rPr>
        <w:t>Cognitive abilities</w:t>
      </w:r>
      <w:r w:rsidRPr="00466CED">
        <w:rPr>
          <w:rFonts w:eastAsia="Times New Roman"/>
          <w:sz w:val="24"/>
          <w:szCs w:val="24"/>
          <w:highlight w:val="white"/>
        </w:rPr>
        <w:t>- People having higher cognitive ability (often measured in IQ) are prone to provide better customer service. They will learn faster than others, draw more information, and will utilize their skills more effectively. Unilever can develop cognitive abilities among its employees or recruit ones having them in order to improve its customer service.</w:t>
      </w:r>
    </w:p>
    <w:p w:rsidR="0048193E" w:rsidRPr="00466CED" w:rsidRDefault="0048193E" w:rsidP="00EC57A8">
      <w:pPr>
        <w:pStyle w:val="Normal1"/>
        <w:numPr>
          <w:ilvl w:val="0"/>
          <w:numId w:val="4"/>
        </w:numPr>
        <w:spacing w:line="360" w:lineRule="auto"/>
        <w:jc w:val="both"/>
        <w:rPr>
          <w:rFonts w:eastAsia="Times New Roman"/>
          <w:sz w:val="24"/>
          <w:szCs w:val="24"/>
          <w:highlight w:val="white"/>
        </w:rPr>
      </w:pPr>
      <w:r w:rsidRPr="00466CED">
        <w:rPr>
          <w:rFonts w:eastAsia="Times New Roman"/>
          <w:b/>
          <w:sz w:val="24"/>
          <w:szCs w:val="24"/>
          <w:highlight w:val="white"/>
        </w:rPr>
        <w:t>Employee training</w:t>
      </w:r>
      <w:r w:rsidRPr="00466CED">
        <w:rPr>
          <w:rFonts w:eastAsia="Times New Roman"/>
          <w:sz w:val="24"/>
          <w:szCs w:val="24"/>
          <w:highlight w:val="white"/>
        </w:rPr>
        <w:t xml:space="preserve">- Training speeds up the learning process of the employees within an organization. It is seen that skilled employees tend to perform better in their job roles than the employees who have not received </w:t>
      </w:r>
      <w:r w:rsidRPr="00466CED">
        <w:rPr>
          <w:rFonts w:eastAsia="Times New Roman"/>
          <w:sz w:val="24"/>
          <w:szCs w:val="24"/>
          <w:highlight w:val="white"/>
        </w:rPr>
        <w:lastRenderedPageBreak/>
        <w:t>any sort of training. However, it is not true for all kinds of job roles. Jobs having less complex service seem to gain less from training that the jobs having more complex services (</w:t>
      </w:r>
      <w:proofErr w:type="spellStart"/>
      <w:r w:rsidRPr="00466CED">
        <w:rPr>
          <w:rFonts w:eastAsia="Times New Roman"/>
          <w:sz w:val="24"/>
          <w:szCs w:val="24"/>
          <w:highlight w:val="white"/>
        </w:rPr>
        <w:t>Rahimi</w:t>
      </w:r>
      <w:proofErr w:type="spellEnd"/>
      <w:r w:rsidRPr="00466CED">
        <w:rPr>
          <w:rFonts w:eastAsia="Times New Roman"/>
          <w:sz w:val="24"/>
          <w:szCs w:val="24"/>
          <w:highlight w:val="white"/>
        </w:rPr>
        <w:t xml:space="preserve">, </w:t>
      </w:r>
      <w:r w:rsidRPr="00466CED">
        <w:rPr>
          <w:rFonts w:eastAsia="Times New Roman"/>
          <w:i/>
          <w:sz w:val="24"/>
          <w:szCs w:val="24"/>
          <w:highlight w:val="white"/>
        </w:rPr>
        <w:t>et al</w:t>
      </w:r>
      <w:proofErr w:type="gramStart"/>
      <w:r w:rsidRPr="00466CED">
        <w:rPr>
          <w:rFonts w:eastAsia="Times New Roman"/>
          <w:sz w:val="24"/>
          <w:szCs w:val="24"/>
          <w:highlight w:val="white"/>
        </w:rPr>
        <w:t>,  2017</w:t>
      </w:r>
      <w:proofErr w:type="gramEnd"/>
      <w:r w:rsidRPr="00466CED">
        <w:rPr>
          <w:rFonts w:eastAsia="Times New Roman"/>
          <w:sz w:val="24"/>
          <w:szCs w:val="24"/>
          <w:highlight w:val="white"/>
        </w:rPr>
        <w:t xml:space="preserve">). Here, Unilever can set up training </w:t>
      </w:r>
      <w:proofErr w:type="spellStart"/>
      <w:r w:rsidRPr="00466CED">
        <w:rPr>
          <w:rFonts w:eastAsia="Times New Roman"/>
          <w:sz w:val="24"/>
          <w:szCs w:val="24"/>
          <w:highlight w:val="white"/>
        </w:rPr>
        <w:t>programmes</w:t>
      </w:r>
      <w:proofErr w:type="spellEnd"/>
      <w:r w:rsidRPr="00466CED">
        <w:rPr>
          <w:rFonts w:eastAsia="Times New Roman"/>
          <w:sz w:val="24"/>
          <w:szCs w:val="24"/>
          <w:highlight w:val="white"/>
        </w:rPr>
        <w:t xml:space="preserve"> and classes in order to make them more conversant in the field of customer service.</w:t>
      </w:r>
    </w:p>
    <w:p w:rsidR="0048193E" w:rsidRPr="00466CED" w:rsidRDefault="0048193E" w:rsidP="00EC57A8">
      <w:pPr>
        <w:pStyle w:val="Normal1"/>
        <w:numPr>
          <w:ilvl w:val="0"/>
          <w:numId w:val="4"/>
        </w:numPr>
        <w:spacing w:line="360" w:lineRule="auto"/>
        <w:jc w:val="both"/>
        <w:rPr>
          <w:rFonts w:eastAsia="Times New Roman"/>
          <w:sz w:val="24"/>
          <w:szCs w:val="24"/>
          <w:highlight w:val="white"/>
        </w:rPr>
      </w:pPr>
      <w:r w:rsidRPr="00466CED">
        <w:rPr>
          <w:rFonts w:eastAsia="Times New Roman"/>
          <w:sz w:val="24"/>
          <w:szCs w:val="24"/>
          <w:highlight w:val="white"/>
        </w:rPr>
        <w:t xml:space="preserve">On the job experience- Person having more job experience will naturally perform better in their job roles increasing its efficiency. That is the reason why now-a-days most companies prefer individuals with some experience rather than </w:t>
      </w:r>
      <w:r w:rsidR="00740765" w:rsidRPr="00466CED">
        <w:rPr>
          <w:rFonts w:eastAsia="Times New Roman"/>
          <w:sz w:val="24"/>
          <w:szCs w:val="24"/>
          <w:highlight w:val="white"/>
        </w:rPr>
        <w:t>fresher</w:t>
      </w:r>
      <w:r w:rsidRPr="00466CED">
        <w:rPr>
          <w:rFonts w:eastAsia="Times New Roman"/>
          <w:sz w:val="24"/>
          <w:szCs w:val="24"/>
          <w:highlight w:val="white"/>
        </w:rPr>
        <w:t xml:space="preserve">. Unilever also applies the same strategy while recruiting candidates. </w:t>
      </w:r>
    </w:p>
    <w:p w:rsidR="0048193E" w:rsidRPr="00466CED" w:rsidRDefault="0048193E" w:rsidP="00EC57A8">
      <w:pPr>
        <w:pStyle w:val="Normal1"/>
        <w:numPr>
          <w:ilvl w:val="0"/>
          <w:numId w:val="4"/>
        </w:numPr>
        <w:spacing w:after="200" w:line="360" w:lineRule="auto"/>
        <w:jc w:val="both"/>
        <w:rPr>
          <w:rFonts w:eastAsia="Times New Roman"/>
          <w:sz w:val="24"/>
          <w:szCs w:val="24"/>
          <w:highlight w:val="white"/>
        </w:rPr>
      </w:pPr>
      <w:r w:rsidRPr="00466CED">
        <w:rPr>
          <w:rFonts w:eastAsia="Times New Roman"/>
          <w:sz w:val="24"/>
          <w:szCs w:val="24"/>
          <w:highlight w:val="white"/>
        </w:rPr>
        <w:t>Store Service Climate- Store service climate plays an important role regarding the performance of the employees. A store having a favorable and motivating climate for work shall have greater efficiency among its employees and the job quality will drastically increase. Research has found this to be highly effective in places where a large group of people performs. The work environment for Unilever is kept good for maximum employee p</w:t>
      </w:r>
      <w:r w:rsidR="00740765" w:rsidRPr="00466CED">
        <w:rPr>
          <w:rFonts w:eastAsia="Times New Roman"/>
          <w:sz w:val="24"/>
          <w:szCs w:val="24"/>
          <w:highlight w:val="white"/>
        </w:rPr>
        <w:t xml:space="preserve">roductivity.                 </w:t>
      </w:r>
    </w:p>
    <w:p w:rsidR="0048193E" w:rsidRPr="00466CED" w:rsidRDefault="0048193E" w:rsidP="00EC57A8">
      <w:pPr>
        <w:pStyle w:val="Heading1"/>
        <w:spacing w:line="360" w:lineRule="auto"/>
        <w:rPr>
          <w:rFonts w:ascii="Arial" w:hAnsi="Arial"/>
          <w:color w:val="auto"/>
        </w:rPr>
      </w:pPr>
      <w:bookmarkStart w:id="9" w:name="_Toc26327503"/>
      <w:r w:rsidRPr="00466CED">
        <w:rPr>
          <w:rFonts w:ascii="Arial" w:hAnsi="Arial"/>
          <w:color w:val="auto"/>
        </w:rPr>
        <w:t>7. Systems that support organization’s quality processes</w:t>
      </w:r>
      <w:bookmarkEnd w:id="9"/>
    </w:p>
    <w:p w:rsidR="00740765" w:rsidRPr="00466CED" w:rsidRDefault="0048193E" w:rsidP="00EC57A8">
      <w:pPr>
        <w:pStyle w:val="Normal1"/>
        <w:spacing w:before="200" w:after="200" w:line="360" w:lineRule="auto"/>
        <w:jc w:val="both"/>
        <w:rPr>
          <w:rFonts w:eastAsia="Times New Roman"/>
          <w:sz w:val="24"/>
          <w:szCs w:val="24"/>
        </w:rPr>
      </w:pPr>
      <w:r w:rsidRPr="00466CED">
        <w:rPr>
          <w:rFonts w:eastAsia="Times New Roman"/>
          <w:sz w:val="24"/>
          <w:szCs w:val="24"/>
        </w:rPr>
        <w:t>The quality process of an organization contributes toward the quality of the services and the products that the company is providing. A quality management system is required in order to control and manipulate this process. It is a combination of business processes which are set up to benefit the organization by providing products which meets customer satisfaction. An effective system of quality management is profitable for the company and its employees. The quality from gathering raw materials and resources to ultimately delivering the finished product or services will thus enhance (</w:t>
      </w:r>
      <w:proofErr w:type="spellStart"/>
      <w:r w:rsidRPr="00466CED">
        <w:rPr>
          <w:rFonts w:eastAsia="Times New Roman"/>
          <w:sz w:val="24"/>
          <w:szCs w:val="24"/>
          <w:highlight w:val="white"/>
        </w:rPr>
        <w:t>Ren</w:t>
      </w:r>
      <w:proofErr w:type="spellEnd"/>
      <w:r w:rsidRPr="00466CED">
        <w:rPr>
          <w:rFonts w:eastAsia="Times New Roman"/>
          <w:sz w:val="24"/>
          <w:szCs w:val="24"/>
          <w:highlight w:val="white"/>
        </w:rPr>
        <w:t xml:space="preserve">, </w:t>
      </w:r>
      <w:r w:rsidRPr="00466CED">
        <w:rPr>
          <w:rFonts w:eastAsia="Times New Roman"/>
          <w:i/>
          <w:sz w:val="24"/>
          <w:szCs w:val="24"/>
          <w:highlight w:val="white"/>
        </w:rPr>
        <w:t>et al</w:t>
      </w:r>
      <w:r w:rsidRPr="00466CED">
        <w:rPr>
          <w:rFonts w:eastAsia="Times New Roman"/>
          <w:sz w:val="24"/>
          <w:szCs w:val="24"/>
          <w:highlight w:val="white"/>
        </w:rPr>
        <w:t>, 2016</w:t>
      </w:r>
      <w:r w:rsidRPr="00466CED">
        <w:rPr>
          <w:rFonts w:eastAsia="Times New Roman"/>
          <w:sz w:val="24"/>
          <w:szCs w:val="24"/>
        </w:rPr>
        <w:t xml:space="preserve">). It also helps the employees adopt standard operating procedures and to perform the tasks more efficiently. The use of quality management structure implemented by the companies is not a new thing. The purpose of quality systems have changed slightly in recent times. Previously, a quality management system was used to benefit process efficiency and its other fields in an organization. </w:t>
      </w:r>
    </w:p>
    <w:p w:rsidR="00740765" w:rsidRPr="00466CED" w:rsidRDefault="00740765" w:rsidP="00EC57A8">
      <w:pPr>
        <w:spacing w:line="360" w:lineRule="auto"/>
        <w:jc w:val="both"/>
        <w:rPr>
          <w:rFonts w:eastAsia="Times New Roman"/>
          <w:sz w:val="24"/>
          <w:szCs w:val="24"/>
        </w:rPr>
      </w:pPr>
      <w:r w:rsidRPr="00466CED">
        <w:rPr>
          <w:rFonts w:eastAsia="Times New Roman"/>
          <w:sz w:val="24"/>
          <w:szCs w:val="24"/>
        </w:rPr>
        <w:br w:type="page"/>
      </w:r>
    </w:p>
    <w:p w:rsidR="0048193E" w:rsidRPr="00466CED" w:rsidRDefault="0048193E" w:rsidP="00EC57A8">
      <w:pPr>
        <w:pStyle w:val="Normal1"/>
        <w:spacing w:before="200" w:after="200" w:line="360" w:lineRule="auto"/>
        <w:jc w:val="both"/>
        <w:rPr>
          <w:rFonts w:eastAsia="Times New Roman"/>
          <w:sz w:val="24"/>
          <w:szCs w:val="24"/>
        </w:rPr>
      </w:pPr>
      <w:r w:rsidRPr="00466CED">
        <w:rPr>
          <w:rFonts w:eastAsia="Times New Roman"/>
          <w:sz w:val="24"/>
          <w:szCs w:val="24"/>
        </w:rPr>
        <w:lastRenderedPageBreak/>
        <w:t>Nowadays, it is used in a variety of ways to give efforts in continuous improving its processes and operations. The improvements are done by maintaining transparency, authentication and approaches toward systems (</w:t>
      </w:r>
      <w:proofErr w:type="spellStart"/>
      <w:r w:rsidRPr="00466CED">
        <w:rPr>
          <w:rFonts w:eastAsia="Times New Roman"/>
          <w:sz w:val="24"/>
          <w:szCs w:val="24"/>
          <w:highlight w:val="white"/>
        </w:rPr>
        <w:t>Resta</w:t>
      </w:r>
      <w:proofErr w:type="gramStart"/>
      <w:r w:rsidRPr="00466CED">
        <w:rPr>
          <w:rFonts w:eastAsia="Times New Roman"/>
          <w:sz w:val="24"/>
          <w:szCs w:val="24"/>
          <w:highlight w:val="white"/>
        </w:rPr>
        <w:t>,</w:t>
      </w:r>
      <w:r w:rsidRPr="00466CED">
        <w:rPr>
          <w:rFonts w:eastAsia="Times New Roman"/>
          <w:i/>
          <w:sz w:val="24"/>
          <w:szCs w:val="24"/>
          <w:highlight w:val="white"/>
        </w:rPr>
        <w:t>et</w:t>
      </w:r>
      <w:proofErr w:type="spellEnd"/>
      <w:proofErr w:type="gramEnd"/>
      <w:r w:rsidRPr="00466CED">
        <w:rPr>
          <w:rFonts w:eastAsia="Times New Roman"/>
          <w:i/>
          <w:sz w:val="24"/>
          <w:szCs w:val="24"/>
          <w:highlight w:val="white"/>
        </w:rPr>
        <w:t xml:space="preserve"> al</w:t>
      </w:r>
      <w:r w:rsidRPr="00466CED">
        <w:rPr>
          <w:rFonts w:eastAsia="Times New Roman"/>
          <w:sz w:val="24"/>
          <w:szCs w:val="24"/>
          <w:highlight w:val="white"/>
        </w:rPr>
        <w:t>, 2015</w:t>
      </w:r>
      <w:r w:rsidRPr="00466CED">
        <w:rPr>
          <w:rFonts w:eastAsia="Times New Roman"/>
          <w:sz w:val="24"/>
          <w:szCs w:val="24"/>
        </w:rPr>
        <w:t xml:space="preserve">). The practice can enhance the cultures driven by quality and the profitability of the company. Quality is something that can be defined as the extent to which something meets or exceeds the assumption of the customers. The definition of quality may vary between industries and companies, which varies according to its </w:t>
      </w:r>
      <w:proofErr w:type="spellStart"/>
      <w:r w:rsidRPr="00466CED">
        <w:rPr>
          <w:rFonts w:eastAsia="Times New Roman"/>
          <w:sz w:val="24"/>
          <w:szCs w:val="24"/>
        </w:rPr>
        <w:t>types.There</w:t>
      </w:r>
      <w:proofErr w:type="spellEnd"/>
      <w:r w:rsidRPr="00466CED">
        <w:rPr>
          <w:rFonts w:eastAsia="Times New Roman"/>
          <w:sz w:val="24"/>
          <w:szCs w:val="24"/>
        </w:rPr>
        <w:t xml:space="preserve"> are nine core elements of a quality management system which are as follows-  objectives regarding quality, quality manual, structure and responsibilities of the organization, management of data and processes. It also includes satisfaction of the customers with a quality product, continuously improving the services and performances, instruments having a certain quality, and control of document.</w:t>
      </w:r>
    </w:p>
    <w:p w:rsidR="0048193E" w:rsidRPr="00466CED" w:rsidRDefault="0048193E" w:rsidP="00EC57A8">
      <w:pPr>
        <w:pStyle w:val="Normal1"/>
        <w:spacing w:before="200" w:after="200" w:line="360" w:lineRule="auto"/>
        <w:jc w:val="both"/>
        <w:rPr>
          <w:rFonts w:eastAsia="Times New Roman"/>
          <w:sz w:val="24"/>
          <w:szCs w:val="24"/>
        </w:rPr>
      </w:pPr>
      <w:r w:rsidRPr="00466CED">
        <w:rPr>
          <w:rFonts w:eastAsia="Times New Roman"/>
          <w:sz w:val="24"/>
          <w:szCs w:val="24"/>
        </w:rPr>
        <w:t>The product standards and qualities maintained by Unilever are both reliable and safe for the consumers (</w:t>
      </w:r>
      <w:r w:rsidRPr="00466CED">
        <w:rPr>
          <w:rFonts w:eastAsia="Times New Roman"/>
          <w:sz w:val="24"/>
          <w:szCs w:val="24"/>
          <w:highlight w:val="white"/>
        </w:rPr>
        <w:t xml:space="preserve">Rodriguez, </w:t>
      </w:r>
      <w:r w:rsidRPr="00466CED">
        <w:rPr>
          <w:rFonts w:eastAsia="Times New Roman"/>
          <w:i/>
          <w:sz w:val="24"/>
          <w:szCs w:val="24"/>
          <w:highlight w:val="white"/>
        </w:rPr>
        <w:t>et al</w:t>
      </w:r>
      <w:r w:rsidRPr="00466CED">
        <w:rPr>
          <w:rFonts w:eastAsia="Times New Roman"/>
          <w:sz w:val="24"/>
          <w:szCs w:val="24"/>
          <w:highlight w:val="white"/>
        </w:rPr>
        <w:t>, 2015</w:t>
      </w:r>
      <w:r w:rsidRPr="00466CED">
        <w:rPr>
          <w:rFonts w:eastAsia="Times New Roman"/>
          <w:sz w:val="24"/>
          <w:szCs w:val="24"/>
        </w:rPr>
        <w:t xml:space="preserve">). The company focuses on meeting the expectations of the customers in every way possible. A complete interaction process between the business leaders and its employees makes this level of trust possible. This will naturally motivate them to perform better and to come up with innovative ideas that will help to improve the quality and thus expand the business. The quality process consists of many layers like, building supplier quality, perfect quality execution in factories with robust quality, and lastly establishing quality in logistics. As the company cannot optimize their quality in isolation, they improve it across the extended supply chain as part of the overall quality strategy.              </w:t>
      </w:r>
    </w:p>
    <w:p w:rsidR="0048193E" w:rsidRPr="00466CED" w:rsidRDefault="0048193E" w:rsidP="00EC57A8">
      <w:pPr>
        <w:pStyle w:val="Heading1"/>
        <w:spacing w:line="360" w:lineRule="auto"/>
        <w:jc w:val="both"/>
        <w:rPr>
          <w:rFonts w:ascii="Arial" w:hAnsi="Arial"/>
          <w:color w:val="auto"/>
        </w:rPr>
      </w:pPr>
      <w:bookmarkStart w:id="10" w:name="_Toc26327504"/>
      <w:r w:rsidRPr="00466CED">
        <w:rPr>
          <w:rFonts w:ascii="Arial" w:hAnsi="Arial"/>
          <w:color w:val="auto"/>
        </w:rPr>
        <w:t>8. Effectiveness of the systems in meeting customer requirements</w:t>
      </w:r>
      <w:bookmarkEnd w:id="10"/>
    </w:p>
    <w:p w:rsidR="0048193E" w:rsidRPr="00466CED" w:rsidRDefault="0048193E" w:rsidP="00EC57A8">
      <w:pPr>
        <w:pStyle w:val="Normal1"/>
        <w:spacing w:before="200" w:after="200" w:line="360" w:lineRule="auto"/>
        <w:jc w:val="both"/>
        <w:rPr>
          <w:rFonts w:eastAsia="Times New Roman"/>
          <w:sz w:val="24"/>
          <w:szCs w:val="24"/>
        </w:rPr>
      </w:pPr>
      <w:r w:rsidRPr="00466CED">
        <w:rPr>
          <w:rFonts w:eastAsia="Times New Roman"/>
          <w:sz w:val="24"/>
          <w:szCs w:val="24"/>
        </w:rPr>
        <w:t>The systems mentioned in the previous section of the report are made keeping the essential strategies and its practical application in mind by experts in the field. They are already proven to be effective in setting up and maintaining the quality of the services and products. They are done in a way so that it can satisfy the customer’s expectations and requirements (</w:t>
      </w:r>
      <w:proofErr w:type="spellStart"/>
      <w:r w:rsidRPr="00466CED">
        <w:rPr>
          <w:rFonts w:eastAsia="Times New Roman"/>
          <w:sz w:val="24"/>
          <w:szCs w:val="24"/>
          <w:highlight w:val="white"/>
        </w:rPr>
        <w:t>Saeidi</w:t>
      </w:r>
      <w:proofErr w:type="spellEnd"/>
      <w:r w:rsidRPr="00466CED">
        <w:rPr>
          <w:rFonts w:eastAsia="Times New Roman"/>
          <w:sz w:val="24"/>
          <w:szCs w:val="24"/>
          <w:highlight w:val="white"/>
        </w:rPr>
        <w:t xml:space="preserve">, </w:t>
      </w:r>
      <w:r w:rsidRPr="00466CED">
        <w:rPr>
          <w:rFonts w:eastAsia="Times New Roman"/>
          <w:i/>
          <w:sz w:val="24"/>
          <w:szCs w:val="24"/>
          <w:highlight w:val="white"/>
        </w:rPr>
        <w:t>et al,</w:t>
      </w:r>
      <w:r w:rsidRPr="00466CED">
        <w:rPr>
          <w:rFonts w:eastAsia="Times New Roman"/>
          <w:sz w:val="24"/>
          <w:szCs w:val="24"/>
          <w:highlight w:val="white"/>
        </w:rPr>
        <w:t xml:space="preserve"> 2015</w:t>
      </w:r>
      <w:r w:rsidRPr="00466CED">
        <w:rPr>
          <w:rFonts w:eastAsia="Times New Roman"/>
          <w:sz w:val="24"/>
          <w:szCs w:val="24"/>
        </w:rPr>
        <w:t xml:space="preserve">). The quality management system applies certain pre-planned procedures to ensure the standard quality of the products and services. The system can even plan to increase or decrease these qualities according to their needs or the needs of the market. Analyzing the customer </w:t>
      </w:r>
      <w:r w:rsidRPr="00466CED">
        <w:rPr>
          <w:rFonts w:eastAsia="Times New Roman"/>
          <w:sz w:val="24"/>
          <w:szCs w:val="24"/>
        </w:rPr>
        <w:lastRenderedPageBreak/>
        <w:t>feedbacks and the hold of the company on the market, one can understand its effectiveness and the effectiveness of its processes in meeting customer requirements. In this case, Unilever offers a variety of products and services, maintaining the highest possible quality within the price segment (</w:t>
      </w:r>
      <w:proofErr w:type="spellStart"/>
      <w:r w:rsidRPr="00466CED">
        <w:rPr>
          <w:rFonts w:eastAsia="Times New Roman"/>
          <w:sz w:val="24"/>
          <w:szCs w:val="24"/>
          <w:highlight w:val="white"/>
        </w:rPr>
        <w:t>Soltani</w:t>
      </w:r>
      <w:proofErr w:type="spellEnd"/>
      <w:r w:rsidRPr="00466CED">
        <w:rPr>
          <w:rFonts w:eastAsia="Times New Roman"/>
          <w:sz w:val="24"/>
          <w:szCs w:val="24"/>
          <w:highlight w:val="white"/>
        </w:rPr>
        <w:t xml:space="preserve">, </w:t>
      </w:r>
      <w:r w:rsidRPr="00466CED">
        <w:rPr>
          <w:rFonts w:eastAsia="Times New Roman"/>
          <w:i/>
          <w:sz w:val="24"/>
          <w:szCs w:val="24"/>
          <w:highlight w:val="white"/>
        </w:rPr>
        <w:t>et al</w:t>
      </w:r>
      <w:r w:rsidRPr="00466CED">
        <w:rPr>
          <w:rFonts w:eastAsia="Times New Roman"/>
          <w:sz w:val="24"/>
          <w:szCs w:val="24"/>
          <w:highlight w:val="white"/>
        </w:rPr>
        <w:t>, 2018</w:t>
      </w:r>
      <w:r w:rsidRPr="00466CED">
        <w:rPr>
          <w:rFonts w:eastAsia="Times New Roman"/>
          <w:sz w:val="24"/>
          <w:szCs w:val="24"/>
        </w:rPr>
        <w:t>). The products, especially which are edible are made under great supervision maintaining standards in a hygienic method so that the consumer can have its full nutrition value without causing any health issues. The company also has a formidable grip on the international market which its competitors find hard to beat. Maintaining a good reputation is not as easy as one might think. It requires a lot of ideas, analysis, trial and error, planning and executing in the different fields of the organization. Unilever spent its time and resources in all of these, and today stands among one of the leading companies in the world with huge turnovers (</w:t>
      </w:r>
      <w:proofErr w:type="spellStart"/>
      <w:r w:rsidRPr="00466CED">
        <w:rPr>
          <w:rFonts w:eastAsia="Times New Roman"/>
          <w:sz w:val="24"/>
          <w:szCs w:val="24"/>
          <w:highlight w:val="white"/>
        </w:rPr>
        <w:t>Thakur</w:t>
      </w:r>
      <w:proofErr w:type="spellEnd"/>
      <w:r w:rsidRPr="00466CED">
        <w:rPr>
          <w:rFonts w:eastAsia="Times New Roman"/>
          <w:sz w:val="24"/>
          <w:szCs w:val="24"/>
          <w:highlight w:val="white"/>
        </w:rPr>
        <w:t xml:space="preserve"> and Workman, 2016</w:t>
      </w:r>
      <w:r w:rsidRPr="00466CED">
        <w:rPr>
          <w:rFonts w:eastAsia="Times New Roman"/>
          <w:sz w:val="24"/>
          <w:szCs w:val="24"/>
        </w:rPr>
        <w:t xml:space="preserve">). Some of the quality management in logistics which are being done by Unilever </w:t>
      </w:r>
      <w:r w:rsidR="00853A5F" w:rsidRPr="00466CED">
        <w:rPr>
          <w:rFonts w:eastAsia="Times New Roman"/>
          <w:sz w:val="24"/>
          <w:szCs w:val="24"/>
        </w:rPr>
        <w:t>is</w:t>
      </w:r>
      <w:r w:rsidRPr="00466CED">
        <w:rPr>
          <w:rFonts w:eastAsia="Times New Roman"/>
          <w:sz w:val="24"/>
          <w:szCs w:val="24"/>
        </w:rPr>
        <w:t xml:space="preserve"> described below.                                            </w:t>
      </w:r>
    </w:p>
    <w:p w:rsidR="0048193E" w:rsidRPr="00466CED" w:rsidRDefault="0048193E" w:rsidP="00EC57A8">
      <w:pPr>
        <w:pStyle w:val="Normal1"/>
        <w:spacing w:before="200" w:after="200" w:line="360" w:lineRule="auto"/>
        <w:jc w:val="both"/>
        <w:rPr>
          <w:rFonts w:eastAsia="Times New Roman"/>
          <w:sz w:val="24"/>
          <w:szCs w:val="24"/>
        </w:rPr>
      </w:pPr>
      <w:r w:rsidRPr="00466CED">
        <w:rPr>
          <w:rFonts w:eastAsia="Times New Roman"/>
          <w:sz w:val="24"/>
          <w:szCs w:val="24"/>
        </w:rPr>
        <w:t>Site security ensures the safety and integrity of the products and protects them from theft or other security threats. Design and storage that includes facility and its equipment required to carry out the task properly. Proper equipment is necessary for manufacturing and maintaining the products standards. In loading and unloading, it must be able to carry out the task of inspecting at the point of receipt for any non-conformance. Traceability is another factor in which the company can trace products from the supplier to the customers which adds to its transparency (</w:t>
      </w:r>
      <w:r w:rsidRPr="00466CED">
        <w:rPr>
          <w:rFonts w:eastAsia="Times New Roman"/>
          <w:sz w:val="24"/>
          <w:szCs w:val="24"/>
          <w:highlight w:val="white"/>
        </w:rPr>
        <w:t xml:space="preserve">Wang, </w:t>
      </w:r>
      <w:r w:rsidRPr="00466CED">
        <w:rPr>
          <w:rFonts w:eastAsia="Times New Roman"/>
          <w:i/>
          <w:sz w:val="24"/>
          <w:szCs w:val="24"/>
          <w:highlight w:val="white"/>
        </w:rPr>
        <w:t>et al</w:t>
      </w:r>
      <w:r w:rsidRPr="00466CED">
        <w:rPr>
          <w:rFonts w:eastAsia="Times New Roman"/>
          <w:sz w:val="24"/>
          <w:szCs w:val="24"/>
          <w:highlight w:val="white"/>
        </w:rPr>
        <w:t>, 2016</w:t>
      </w:r>
      <w:r w:rsidRPr="00466CED">
        <w:rPr>
          <w:rFonts w:eastAsia="Times New Roman"/>
          <w:sz w:val="24"/>
          <w:szCs w:val="24"/>
        </w:rPr>
        <w:t>). Quarantine and blocking of the products is kept under control, as this step can greatly affect the market and can create a negative impression among the customers which may be irreversible. This is done by quarantine of the defective or wrong products and replacing them with proper ones. Unilever monitors and records quality reasons for customer return policies, accepting returns in exchange of other product or with another new unit of the same product. This is done by the company to maintain its reputation, as delivering a damaged product in the hands of its customer gives a bad impression of the company. Maintenance of the facility and its equipment are done by the company in order to minimize any risk associated with product quality (</w:t>
      </w:r>
      <w:proofErr w:type="spellStart"/>
      <w:r w:rsidRPr="00466CED">
        <w:rPr>
          <w:rFonts w:eastAsia="Times New Roman"/>
          <w:sz w:val="24"/>
          <w:szCs w:val="24"/>
          <w:highlight w:val="white"/>
        </w:rPr>
        <w:t>Zablah</w:t>
      </w:r>
      <w:proofErr w:type="spellEnd"/>
      <w:r w:rsidRPr="00466CED">
        <w:rPr>
          <w:rFonts w:eastAsia="Times New Roman"/>
          <w:sz w:val="24"/>
          <w:szCs w:val="24"/>
          <w:highlight w:val="white"/>
        </w:rPr>
        <w:t xml:space="preserve">, </w:t>
      </w:r>
      <w:r w:rsidRPr="00466CED">
        <w:rPr>
          <w:rFonts w:eastAsia="Times New Roman"/>
          <w:i/>
          <w:sz w:val="24"/>
          <w:szCs w:val="24"/>
          <w:highlight w:val="white"/>
        </w:rPr>
        <w:t>et al</w:t>
      </w:r>
      <w:r w:rsidRPr="00466CED">
        <w:rPr>
          <w:rFonts w:eastAsia="Times New Roman"/>
          <w:sz w:val="24"/>
          <w:szCs w:val="24"/>
          <w:highlight w:val="white"/>
        </w:rPr>
        <w:t>, 2016</w:t>
      </w:r>
      <w:r w:rsidRPr="00466CED">
        <w:rPr>
          <w:rFonts w:eastAsia="Times New Roman"/>
          <w:sz w:val="24"/>
          <w:szCs w:val="24"/>
        </w:rPr>
        <w:t xml:space="preserve">). Cleaning, pest control, damages, waste disposal and management are also kept in mind while running the company without any interruptions like sickness among its employees, unhygienic work environment.                                              </w:t>
      </w:r>
    </w:p>
    <w:p w:rsidR="0048193E" w:rsidRPr="00466CED" w:rsidRDefault="0048193E" w:rsidP="00EC57A8">
      <w:pPr>
        <w:pStyle w:val="Heading1"/>
        <w:spacing w:line="360" w:lineRule="auto"/>
        <w:rPr>
          <w:rFonts w:ascii="Arial" w:hAnsi="Arial"/>
          <w:color w:val="auto"/>
        </w:rPr>
      </w:pPr>
      <w:bookmarkStart w:id="11" w:name="_Toc26327505"/>
      <w:r w:rsidRPr="00466CED">
        <w:rPr>
          <w:rFonts w:ascii="Arial" w:hAnsi="Arial"/>
          <w:color w:val="auto"/>
        </w:rPr>
        <w:lastRenderedPageBreak/>
        <w:t>9. Conclusion</w:t>
      </w:r>
      <w:bookmarkEnd w:id="11"/>
    </w:p>
    <w:p w:rsidR="0048193E" w:rsidRPr="00466CED" w:rsidRDefault="0048193E" w:rsidP="00EC57A8">
      <w:pPr>
        <w:pStyle w:val="Normal1"/>
        <w:spacing w:before="200" w:after="200" w:line="360" w:lineRule="auto"/>
        <w:jc w:val="both"/>
        <w:rPr>
          <w:rFonts w:eastAsia="Times New Roman"/>
          <w:b/>
          <w:sz w:val="24"/>
          <w:szCs w:val="24"/>
        </w:rPr>
      </w:pPr>
      <w:r w:rsidRPr="00466CED">
        <w:rPr>
          <w:rFonts w:eastAsia="Times New Roman"/>
          <w:sz w:val="24"/>
          <w:szCs w:val="24"/>
        </w:rPr>
        <w:t xml:space="preserve">It can be concluded that quality process in an industry has a great significance in terms of the business growth as well as the consumer experience. Unilever has developed a formidable quality process which is helping the company achieve its standards and maintain a good reputation among its consumers. Here, customer experience of the organization comes into the picture. How the customers feel about the company will determine whether the company stands successfully in the market or not. Technology plays a notable part on CRM, by usage of proper technologically advanced equipment, applying proper concepts of technology in its fields, and by linking different software and applications together for the benefit of the company. Unilever came across benefits as well as challenges in developing and maintaining good customer relationships. The factors are mentioned and discussed that influenced the ability of the organization to maximize customer value. A quality management system contributes towards the support of the organization by improving its quality processes and maintaining a standard. The application of this system in Unilever gave good results in terms of customer satisfaction and quality products.              </w:t>
      </w:r>
    </w:p>
    <w:p w:rsidR="0048193E" w:rsidRPr="00466CED" w:rsidRDefault="0048193E" w:rsidP="00EC57A8">
      <w:pPr>
        <w:pStyle w:val="Normal1"/>
        <w:spacing w:line="360" w:lineRule="auto"/>
        <w:jc w:val="both"/>
      </w:pPr>
    </w:p>
    <w:p w:rsidR="00113FAD" w:rsidRPr="00466CED" w:rsidRDefault="00113FAD" w:rsidP="00EC57A8">
      <w:pPr>
        <w:spacing w:line="360" w:lineRule="auto"/>
        <w:rPr>
          <w:rFonts w:eastAsia="Times New Roman"/>
          <w:sz w:val="24"/>
          <w:szCs w:val="24"/>
          <w:highlight w:val="white"/>
        </w:rPr>
      </w:pPr>
      <w:r w:rsidRPr="00466CED">
        <w:rPr>
          <w:rFonts w:eastAsia="Times New Roman"/>
          <w:sz w:val="24"/>
          <w:szCs w:val="24"/>
          <w:highlight w:val="white"/>
        </w:rPr>
        <w:br w:type="page"/>
      </w:r>
    </w:p>
    <w:p w:rsidR="00113FAD" w:rsidRPr="00466CED" w:rsidRDefault="00113FAD" w:rsidP="00EC57A8">
      <w:pPr>
        <w:pStyle w:val="Heading1"/>
        <w:spacing w:line="360" w:lineRule="auto"/>
        <w:rPr>
          <w:rFonts w:ascii="Arial" w:hAnsi="Arial"/>
          <w:color w:val="auto"/>
        </w:rPr>
      </w:pPr>
      <w:bookmarkStart w:id="12" w:name="_Toc26327506"/>
      <w:r w:rsidRPr="00466CED">
        <w:rPr>
          <w:rFonts w:ascii="Arial" w:hAnsi="Arial"/>
          <w:color w:val="auto"/>
        </w:rPr>
        <w:lastRenderedPageBreak/>
        <w:t>10</w:t>
      </w:r>
      <w:proofErr w:type="gramStart"/>
      <w:r w:rsidRPr="00466CED">
        <w:rPr>
          <w:rFonts w:ascii="Arial" w:hAnsi="Arial"/>
          <w:color w:val="auto"/>
        </w:rPr>
        <w:t>.References</w:t>
      </w:r>
      <w:bookmarkEnd w:id="12"/>
      <w:proofErr w:type="gramEnd"/>
    </w:p>
    <w:p w:rsidR="00113FAD" w:rsidRPr="00466CED" w:rsidRDefault="00113FAD" w:rsidP="00EC57A8">
      <w:pPr>
        <w:spacing w:line="360" w:lineRule="auto"/>
        <w:jc w:val="both"/>
        <w:rPr>
          <w:sz w:val="24"/>
          <w:szCs w:val="24"/>
          <w:shd w:val="clear" w:color="auto" w:fill="FFFFFF"/>
        </w:rPr>
      </w:pPr>
      <w:proofErr w:type="spellStart"/>
      <w:r w:rsidRPr="00466CED">
        <w:rPr>
          <w:sz w:val="24"/>
          <w:szCs w:val="24"/>
          <w:shd w:val="clear" w:color="auto" w:fill="FFFFFF"/>
        </w:rPr>
        <w:t>Agnihotri</w:t>
      </w:r>
      <w:proofErr w:type="spellEnd"/>
      <w:r w:rsidRPr="00466CED">
        <w:rPr>
          <w:sz w:val="24"/>
          <w:szCs w:val="24"/>
          <w:shd w:val="clear" w:color="auto" w:fill="FFFFFF"/>
        </w:rPr>
        <w:t xml:space="preserve">, R., Dingus, R., </w:t>
      </w:r>
      <w:proofErr w:type="spellStart"/>
      <w:r w:rsidRPr="00466CED">
        <w:rPr>
          <w:sz w:val="24"/>
          <w:szCs w:val="24"/>
          <w:shd w:val="clear" w:color="auto" w:fill="FFFFFF"/>
        </w:rPr>
        <w:t>Hu</w:t>
      </w:r>
      <w:proofErr w:type="spellEnd"/>
      <w:r w:rsidRPr="00466CED">
        <w:rPr>
          <w:sz w:val="24"/>
          <w:szCs w:val="24"/>
          <w:shd w:val="clear" w:color="auto" w:fill="FFFFFF"/>
        </w:rPr>
        <w:t xml:space="preserve">, M.Y. and </w:t>
      </w:r>
      <w:proofErr w:type="spellStart"/>
      <w:r w:rsidRPr="00466CED">
        <w:rPr>
          <w:sz w:val="24"/>
          <w:szCs w:val="24"/>
          <w:shd w:val="clear" w:color="auto" w:fill="FFFFFF"/>
        </w:rPr>
        <w:t>Krush</w:t>
      </w:r>
      <w:proofErr w:type="spellEnd"/>
      <w:r w:rsidRPr="00466CED">
        <w:rPr>
          <w:sz w:val="24"/>
          <w:szCs w:val="24"/>
          <w:shd w:val="clear" w:color="auto" w:fill="FFFFFF"/>
        </w:rPr>
        <w:t>, M.T., 2016. Social media: Influencing customer satisfaction in B2B sales. </w:t>
      </w:r>
      <w:proofErr w:type="gramStart"/>
      <w:r w:rsidRPr="00466CED">
        <w:rPr>
          <w:i/>
          <w:iCs/>
          <w:sz w:val="24"/>
          <w:szCs w:val="24"/>
          <w:shd w:val="clear" w:color="auto" w:fill="FFFFFF"/>
        </w:rPr>
        <w:t>Industrial Marketing Management</w:t>
      </w:r>
      <w:r w:rsidRPr="00466CED">
        <w:rPr>
          <w:sz w:val="24"/>
          <w:szCs w:val="24"/>
          <w:shd w:val="clear" w:color="auto" w:fill="FFFFFF"/>
        </w:rPr>
        <w:t>, </w:t>
      </w:r>
      <w:r w:rsidRPr="00466CED">
        <w:rPr>
          <w:i/>
          <w:iCs/>
          <w:sz w:val="24"/>
          <w:szCs w:val="24"/>
          <w:shd w:val="clear" w:color="auto" w:fill="FFFFFF"/>
        </w:rPr>
        <w:t>53</w:t>
      </w:r>
      <w:r w:rsidRPr="00466CED">
        <w:rPr>
          <w:sz w:val="24"/>
          <w:szCs w:val="24"/>
          <w:shd w:val="clear" w:color="auto" w:fill="FFFFFF"/>
        </w:rPr>
        <w:t>, pp.172-180.</w:t>
      </w:r>
      <w:proofErr w:type="gramEnd"/>
    </w:p>
    <w:p w:rsidR="00113FAD" w:rsidRPr="00466CED" w:rsidRDefault="00113FAD" w:rsidP="00EC57A8">
      <w:pPr>
        <w:spacing w:line="360" w:lineRule="auto"/>
        <w:jc w:val="both"/>
        <w:rPr>
          <w:sz w:val="24"/>
          <w:szCs w:val="24"/>
          <w:shd w:val="clear" w:color="auto" w:fill="FFFFFF"/>
        </w:rPr>
      </w:pPr>
      <w:proofErr w:type="spellStart"/>
      <w:r w:rsidRPr="00466CED">
        <w:rPr>
          <w:sz w:val="24"/>
          <w:szCs w:val="24"/>
          <w:shd w:val="clear" w:color="auto" w:fill="FFFFFF"/>
        </w:rPr>
        <w:t>Badwan</w:t>
      </w:r>
      <w:proofErr w:type="spellEnd"/>
      <w:r w:rsidRPr="00466CED">
        <w:rPr>
          <w:sz w:val="24"/>
          <w:szCs w:val="24"/>
          <w:shd w:val="clear" w:color="auto" w:fill="FFFFFF"/>
        </w:rPr>
        <w:t xml:space="preserve">, J.J., Al </w:t>
      </w:r>
      <w:proofErr w:type="spellStart"/>
      <w:r w:rsidRPr="00466CED">
        <w:rPr>
          <w:sz w:val="24"/>
          <w:szCs w:val="24"/>
          <w:shd w:val="clear" w:color="auto" w:fill="FFFFFF"/>
        </w:rPr>
        <w:t>Shobaki</w:t>
      </w:r>
      <w:proofErr w:type="spellEnd"/>
      <w:r w:rsidRPr="00466CED">
        <w:rPr>
          <w:sz w:val="24"/>
          <w:szCs w:val="24"/>
          <w:shd w:val="clear" w:color="auto" w:fill="FFFFFF"/>
        </w:rPr>
        <w:t xml:space="preserve">, M.J., </w:t>
      </w:r>
      <w:proofErr w:type="spellStart"/>
      <w:r w:rsidRPr="00466CED">
        <w:rPr>
          <w:sz w:val="24"/>
          <w:szCs w:val="24"/>
          <w:shd w:val="clear" w:color="auto" w:fill="FFFFFF"/>
        </w:rPr>
        <w:t>Naser</w:t>
      </w:r>
      <w:proofErr w:type="spellEnd"/>
      <w:r w:rsidRPr="00466CED">
        <w:rPr>
          <w:sz w:val="24"/>
          <w:szCs w:val="24"/>
          <w:shd w:val="clear" w:color="auto" w:fill="FFFFFF"/>
        </w:rPr>
        <w:t xml:space="preserve">, S.S.A. and </w:t>
      </w:r>
      <w:proofErr w:type="spellStart"/>
      <w:r w:rsidRPr="00466CED">
        <w:rPr>
          <w:sz w:val="24"/>
          <w:szCs w:val="24"/>
          <w:shd w:val="clear" w:color="auto" w:fill="FFFFFF"/>
        </w:rPr>
        <w:t>Amuna</w:t>
      </w:r>
      <w:proofErr w:type="spellEnd"/>
      <w:r w:rsidRPr="00466CED">
        <w:rPr>
          <w:sz w:val="24"/>
          <w:szCs w:val="24"/>
          <w:shd w:val="clear" w:color="auto" w:fill="FFFFFF"/>
        </w:rPr>
        <w:t xml:space="preserve">, Y.M.A., 2017. </w:t>
      </w:r>
      <w:proofErr w:type="gramStart"/>
      <w:r w:rsidRPr="00466CED">
        <w:rPr>
          <w:sz w:val="24"/>
          <w:szCs w:val="24"/>
          <w:shd w:val="clear" w:color="auto" w:fill="FFFFFF"/>
        </w:rPr>
        <w:t>Adopting technology for customer relationship management in higher educational institutions.</w:t>
      </w:r>
      <w:proofErr w:type="gramEnd"/>
      <w:r w:rsidRPr="00466CED">
        <w:rPr>
          <w:sz w:val="24"/>
          <w:szCs w:val="24"/>
          <w:shd w:val="clear" w:color="auto" w:fill="FFFFFF"/>
        </w:rPr>
        <w:t> </w:t>
      </w:r>
      <w:proofErr w:type="gramStart"/>
      <w:r w:rsidRPr="00466CED">
        <w:rPr>
          <w:i/>
          <w:iCs/>
          <w:sz w:val="24"/>
          <w:szCs w:val="24"/>
          <w:shd w:val="clear" w:color="auto" w:fill="FFFFFF"/>
        </w:rPr>
        <w:t>International Journal of Engineering and Information Systems (IJEAIS)</w:t>
      </w:r>
      <w:r w:rsidRPr="00466CED">
        <w:rPr>
          <w:sz w:val="24"/>
          <w:szCs w:val="24"/>
          <w:shd w:val="clear" w:color="auto" w:fill="FFFFFF"/>
        </w:rPr>
        <w:t>, </w:t>
      </w:r>
      <w:r w:rsidRPr="00466CED">
        <w:rPr>
          <w:i/>
          <w:iCs/>
          <w:sz w:val="24"/>
          <w:szCs w:val="24"/>
          <w:shd w:val="clear" w:color="auto" w:fill="FFFFFF"/>
        </w:rPr>
        <w:t>1</w:t>
      </w:r>
      <w:r w:rsidRPr="00466CED">
        <w:rPr>
          <w:sz w:val="24"/>
          <w:szCs w:val="24"/>
          <w:shd w:val="clear" w:color="auto" w:fill="FFFFFF"/>
        </w:rPr>
        <w:t>(1), pp.20-28.</w:t>
      </w:r>
      <w:proofErr w:type="gramEnd"/>
    </w:p>
    <w:p w:rsidR="00113FAD" w:rsidRPr="00466CED" w:rsidRDefault="00113FAD" w:rsidP="00EC57A8">
      <w:pPr>
        <w:spacing w:line="360" w:lineRule="auto"/>
        <w:jc w:val="both"/>
        <w:rPr>
          <w:sz w:val="24"/>
          <w:szCs w:val="24"/>
          <w:shd w:val="clear" w:color="auto" w:fill="FFFFFF"/>
        </w:rPr>
      </w:pPr>
      <w:proofErr w:type="spellStart"/>
      <w:r w:rsidRPr="00466CED">
        <w:rPr>
          <w:sz w:val="24"/>
          <w:szCs w:val="24"/>
          <w:shd w:val="clear" w:color="auto" w:fill="FFFFFF"/>
        </w:rPr>
        <w:t>Barrick</w:t>
      </w:r>
      <w:proofErr w:type="spellEnd"/>
      <w:r w:rsidRPr="00466CED">
        <w:rPr>
          <w:sz w:val="24"/>
          <w:szCs w:val="24"/>
          <w:shd w:val="clear" w:color="auto" w:fill="FFFFFF"/>
        </w:rPr>
        <w:t xml:space="preserve">, M.R., </w:t>
      </w:r>
      <w:proofErr w:type="spellStart"/>
      <w:r w:rsidRPr="00466CED">
        <w:rPr>
          <w:sz w:val="24"/>
          <w:szCs w:val="24"/>
          <w:shd w:val="clear" w:color="auto" w:fill="FFFFFF"/>
        </w:rPr>
        <w:t>Thurgood</w:t>
      </w:r>
      <w:proofErr w:type="spellEnd"/>
      <w:r w:rsidRPr="00466CED">
        <w:rPr>
          <w:sz w:val="24"/>
          <w:szCs w:val="24"/>
          <w:shd w:val="clear" w:color="auto" w:fill="FFFFFF"/>
        </w:rPr>
        <w:t xml:space="preserve">, G.R., Smith, T.A. and </w:t>
      </w:r>
      <w:proofErr w:type="spellStart"/>
      <w:r w:rsidRPr="00466CED">
        <w:rPr>
          <w:sz w:val="24"/>
          <w:szCs w:val="24"/>
          <w:shd w:val="clear" w:color="auto" w:fill="FFFFFF"/>
        </w:rPr>
        <w:t>Courtright</w:t>
      </w:r>
      <w:proofErr w:type="spellEnd"/>
      <w:r w:rsidRPr="00466CED">
        <w:rPr>
          <w:sz w:val="24"/>
          <w:szCs w:val="24"/>
          <w:shd w:val="clear" w:color="auto" w:fill="FFFFFF"/>
        </w:rPr>
        <w:t>, S.H., 2015. Collective organizational engagement: Linking motivational antecedents, strategic implementation, and firm performance. </w:t>
      </w:r>
      <w:proofErr w:type="gramStart"/>
      <w:r w:rsidRPr="00466CED">
        <w:rPr>
          <w:i/>
          <w:iCs/>
          <w:sz w:val="24"/>
          <w:szCs w:val="24"/>
          <w:shd w:val="clear" w:color="auto" w:fill="FFFFFF"/>
        </w:rPr>
        <w:t>Academy of Management journal</w:t>
      </w:r>
      <w:r w:rsidRPr="00466CED">
        <w:rPr>
          <w:sz w:val="24"/>
          <w:szCs w:val="24"/>
          <w:shd w:val="clear" w:color="auto" w:fill="FFFFFF"/>
        </w:rPr>
        <w:t>, </w:t>
      </w:r>
      <w:r w:rsidRPr="00466CED">
        <w:rPr>
          <w:i/>
          <w:iCs/>
          <w:sz w:val="24"/>
          <w:szCs w:val="24"/>
          <w:shd w:val="clear" w:color="auto" w:fill="FFFFFF"/>
        </w:rPr>
        <w:t>58</w:t>
      </w:r>
      <w:r w:rsidRPr="00466CED">
        <w:rPr>
          <w:sz w:val="24"/>
          <w:szCs w:val="24"/>
          <w:shd w:val="clear" w:color="auto" w:fill="FFFFFF"/>
        </w:rPr>
        <w:t>(1), pp.111-135.</w:t>
      </w:r>
      <w:proofErr w:type="gramEnd"/>
    </w:p>
    <w:p w:rsidR="00113FAD" w:rsidRPr="00466CED" w:rsidRDefault="00113FAD" w:rsidP="00EC57A8">
      <w:pPr>
        <w:spacing w:line="360" w:lineRule="auto"/>
        <w:jc w:val="both"/>
        <w:rPr>
          <w:sz w:val="24"/>
          <w:szCs w:val="24"/>
          <w:shd w:val="clear" w:color="auto" w:fill="FFFFFF"/>
        </w:rPr>
      </w:pPr>
      <w:r w:rsidRPr="00466CED">
        <w:rPr>
          <w:sz w:val="24"/>
          <w:szCs w:val="24"/>
          <w:shd w:val="clear" w:color="auto" w:fill="FFFFFF"/>
        </w:rPr>
        <w:t>Cassidy, A., 2016. </w:t>
      </w:r>
      <w:proofErr w:type="gramStart"/>
      <w:r w:rsidRPr="00466CED">
        <w:rPr>
          <w:i/>
          <w:iCs/>
          <w:sz w:val="24"/>
          <w:szCs w:val="24"/>
          <w:shd w:val="clear" w:color="auto" w:fill="FFFFFF"/>
        </w:rPr>
        <w:t>A practical guide to information systems strategic planning</w:t>
      </w:r>
      <w:r w:rsidRPr="00466CED">
        <w:rPr>
          <w:sz w:val="24"/>
          <w:szCs w:val="24"/>
          <w:shd w:val="clear" w:color="auto" w:fill="FFFFFF"/>
        </w:rPr>
        <w:t>.</w:t>
      </w:r>
      <w:proofErr w:type="gramEnd"/>
      <w:r w:rsidRPr="00466CED">
        <w:rPr>
          <w:sz w:val="24"/>
          <w:szCs w:val="24"/>
          <w:shd w:val="clear" w:color="auto" w:fill="FFFFFF"/>
        </w:rPr>
        <w:t xml:space="preserve"> </w:t>
      </w:r>
      <w:proofErr w:type="spellStart"/>
      <w:proofErr w:type="gramStart"/>
      <w:r w:rsidRPr="00466CED">
        <w:rPr>
          <w:sz w:val="24"/>
          <w:szCs w:val="24"/>
          <w:shd w:val="clear" w:color="auto" w:fill="FFFFFF"/>
        </w:rPr>
        <w:t>Auerbach</w:t>
      </w:r>
      <w:proofErr w:type="spellEnd"/>
      <w:r w:rsidRPr="00466CED">
        <w:rPr>
          <w:sz w:val="24"/>
          <w:szCs w:val="24"/>
          <w:shd w:val="clear" w:color="auto" w:fill="FFFFFF"/>
        </w:rPr>
        <w:t xml:space="preserve"> Publications.</w:t>
      </w:r>
      <w:proofErr w:type="gramEnd"/>
    </w:p>
    <w:p w:rsidR="00113FAD" w:rsidRPr="00466CED" w:rsidRDefault="00113FAD" w:rsidP="00EC57A8">
      <w:pPr>
        <w:spacing w:line="360" w:lineRule="auto"/>
        <w:jc w:val="both"/>
        <w:rPr>
          <w:sz w:val="24"/>
          <w:szCs w:val="24"/>
          <w:shd w:val="clear" w:color="auto" w:fill="FFFFFF"/>
        </w:rPr>
      </w:pPr>
      <w:proofErr w:type="spellStart"/>
      <w:r w:rsidRPr="00466CED">
        <w:rPr>
          <w:sz w:val="24"/>
          <w:szCs w:val="24"/>
          <w:shd w:val="clear" w:color="auto" w:fill="FFFFFF"/>
        </w:rPr>
        <w:t>Fraj</w:t>
      </w:r>
      <w:proofErr w:type="spellEnd"/>
      <w:r w:rsidRPr="00466CED">
        <w:rPr>
          <w:sz w:val="24"/>
          <w:szCs w:val="24"/>
          <w:shd w:val="clear" w:color="auto" w:fill="FFFFFF"/>
        </w:rPr>
        <w:t xml:space="preserve">, E., </w:t>
      </w:r>
      <w:proofErr w:type="spellStart"/>
      <w:r w:rsidRPr="00466CED">
        <w:rPr>
          <w:sz w:val="24"/>
          <w:szCs w:val="24"/>
          <w:shd w:val="clear" w:color="auto" w:fill="FFFFFF"/>
        </w:rPr>
        <w:t>Matute</w:t>
      </w:r>
      <w:proofErr w:type="spellEnd"/>
      <w:r w:rsidRPr="00466CED">
        <w:rPr>
          <w:sz w:val="24"/>
          <w:szCs w:val="24"/>
          <w:shd w:val="clear" w:color="auto" w:fill="FFFFFF"/>
        </w:rPr>
        <w:t xml:space="preserve">, J. and </w:t>
      </w:r>
      <w:proofErr w:type="spellStart"/>
      <w:r w:rsidRPr="00466CED">
        <w:rPr>
          <w:sz w:val="24"/>
          <w:szCs w:val="24"/>
          <w:shd w:val="clear" w:color="auto" w:fill="FFFFFF"/>
        </w:rPr>
        <w:t>Melero</w:t>
      </w:r>
      <w:proofErr w:type="spellEnd"/>
      <w:r w:rsidRPr="00466CED">
        <w:rPr>
          <w:sz w:val="24"/>
          <w:szCs w:val="24"/>
          <w:shd w:val="clear" w:color="auto" w:fill="FFFFFF"/>
        </w:rPr>
        <w:t>, I., 2015. Environmental strategies and organizational competitiveness in the hotel industry: The role of learning and innovation as determinants of environmental success. </w:t>
      </w:r>
      <w:proofErr w:type="gramStart"/>
      <w:r w:rsidRPr="00466CED">
        <w:rPr>
          <w:i/>
          <w:iCs/>
          <w:sz w:val="24"/>
          <w:szCs w:val="24"/>
          <w:shd w:val="clear" w:color="auto" w:fill="FFFFFF"/>
        </w:rPr>
        <w:t>Tourism Management</w:t>
      </w:r>
      <w:r w:rsidRPr="00466CED">
        <w:rPr>
          <w:sz w:val="24"/>
          <w:szCs w:val="24"/>
          <w:shd w:val="clear" w:color="auto" w:fill="FFFFFF"/>
        </w:rPr>
        <w:t>, </w:t>
      </w:r>
      <w:r w:rsidRPr="00466CED">
        <w:rPr>
          <w:i/>
          <w:iCs/>
          <w:sz w:val="24"/>
          <w:szCs w:val="24"/>
          <w:shd w:val="clear" w:color="auto" w:fill="FFFFFF"/>
        </w:rPr>
        <w:t>46</w:t>
      </w:r>
      <w:r w:rsidRPr="00466CED">
        <w:rPr>
          <w:sz w:val="24"/>
          <w:szCs w:val="24"/>
          <w:shd w:val="clear" w:color="auto" w:fill="FFFFFF"/>
        </w:rPr>
        <w:t>, pp.30-42.</w:t>
      </w:r>
      <w:proofErr w:type="gramEnd"/>
    </w:p>
    <w:p w:rsidR="00113FAD" w:rsidRPr="00466CED" w:rsidRDefault="00113FAD" w:rsidP="00EC57A8">
      <w:pPr>
        <w:spacing w:line="360" w:lineRule="auto"/>
        <w:jc w:val="both"/>
        <w:rPr>
          <w:sz w:val="24"/>
          <w:szCs w:val="24"/>
          <w:shd w:val="clear" w:color="auto" w:fill="FFFFFF"/>
        </w:rPr>
      </w:pPr>
      <w:proofErr w:type="spellStart"/>
      <w:r w:rsidRPr="00466CED">
        <w:rPr>
          <w:sz w:val="24"/>
          <w:szCs w:val="24"/>
          <w:shd w:val="clear" w:color="auto" w:fill="FFFFFF"/>
        </w:rPr>
        <w:t>Greve</w:t>
      </w:r>
      <w:proofErr w:type="spellEnd"/>
      <w:r w:rsidRPr="00466CED">
        <w:rPr>
          <w:sz w:val="24"/>
          <w:szCs w:val="24"/>
          <w:shd w:val="clear" w:color="auto" w:fill="FFFFFF"/>
        </w:rPr>
        <w:t xml:space="preserve">, G. and </w:t>
      </w:r>
      <w:proofErr w:type="spellStart"/>
      <w:r w:rsidRPr="00466CED">
        <w:rPr>
          <w:sz w:val="24"/>
          <w:szCs w:val="24"/>
          <w:shd w:val="clear" w:color="auto" w:fill="FFFFFF"/>
        </w:rPr>
        <w:t>Schlüschen</w:t>
      </w:r>
      <w:proofErr w:type="spellEnd"/>
      <w:r w:rsidRPr="00466CED">
        <w:rPr>
          <w:sz w:val="24"/>
          <w:szCs w:val="24"/>
          <w:shd w:val="clear" w:color="auto" w:fill="FFFFFF"/>
        </w:rPr>
        <w:t xml:space="preserve">, A., 2018. </w:t>
      </w:r>
      <w:proofErr w:type="gramStart"/>
      <w:r w:rsidRPr="00466CED">
        <w:rPr>
          <w:sz w:val="24"/>
          <w:szCs w:val="24"/>
          <w:shd w:val="clear" w:color="auto" w:fill="FFFFFF"/>
        </w:rPr>
        <w:t>From Customer Relationship Management to Influencer Relationship Management.</w:t>
      </w:r>
      <w:proofErr w:type="gramEnd"/>
      <w:r w:rsidRPr="00466CED">
        <w:rPr>
          <w:sz w:val="24"/>
          <w:szCs w:val="24"/>
          <w:shd w:val="clear" w:color="auto" w:fill="FFFFFF"/>
        </w:rPr>
        <w:t xml:space="preserve"> </w:t>
      </w:r>
      <w:proofErr w:type="gramStart"/>
      <w:r w:rsidRPr="00466CED">
        <w:rPr>
          <w:sz w:val="24"/>
          <w:szCs w:val="24"/>
          <w:shd w:val="clear" w:color="auto" w:fill="FFFFFF"/>
        </w:rPr>
        <w:t>In </w:t>
      </w:r>
      <w:r w:rsidRPr="00466CED">
        <w:rPr>
          <w:i/>
          <w:iCs/>
          <w:sz w:val="24"/>
          <w:szCs w:val="24"/>
          <w:shd w:val="clear" w:color="auto" w:fill="FFFFFF"/>
        </w:rPr>
        <w:t>Diverse Methods in Customer Relationship Marketing and Management</w:t>
      </w:r>
      <w:r w:rsidRPr="00466CED">
        <w:rPr>
          <w:sz w:val="24"/>
          <w:szCs w:val="24"/>
          <w:shd w:val="clear" w:color="auto" w:fill="FFFFFF"/>
        </w:rPr>
        <w:t> (pp. 80-91).</w:t>
      </w:r>
      <w:proofErr w:type="gramEnd"/>
      <w:r w:rsidRPr="00466CED">
        <w:rPr>
          <w:sz w:val="24"/>
          <w:szCs w:val="24"/>
          <w:shd w:val="clear" w:color="auto" w:fill="FFFFFF"/>
        </w:rPr>
        <w:t xml:space="preserve"> </w:t>
      </w:r>
      <w:proofErr w:type="gramStart"/>
      <w:r w:rsidRPr="00466CED">
        <w:rPr>
          <w:sz w:val="24"/>
          <w:szCs w:val="24"/>
          <w:shd w:val="clear" w:color="auto" w:fill="FFFFFF"/>
        </w:rPr>
        <w:t>IGI Global.</w:t>
      </w:r>
      <w:proofErr w:type="gramEnd"/>
    </w:p>
    <w:p w:rsidR="00113FAD" w:rsidRPr="00466CED" w:rsidRDefault="00113FAD" w:rsidP="00EC57A8">
      <w:pPr>
        <w:spacing w:line="360" w:lineRule="auto"/>
        <w:jc w:val="both"/>
        <w:rPr>
          <w:sz w:val="24"/>
          <w:szCs w:val="24"/>
          <w:shd w:val="clear" w:color="auto" w:fill="FFFFFF"/>
        </w:rPr>
      </w:pPr>
      <w:r w:rsidRPr="00466CED">
        <w:rPr>
          <w:sz w:val="24"/>
          <w:szCs w:val="24"/>
          <w:shd w:val="clear" w:color="auto" w:fill="FFFFFF"/>
        </w:rPr>
        <w:t>Han, H. and Hyun, S.S., 2015. Customer retention in the medical tourism industry: Impact of quality, satisfaction, trust, and price reasonableness. </w:t>
      </w:r>
      <w:proofErr w:type="gramStart"/>
      <w:r w:rsidRPr="00466CED">
        <w:rPr>
          <w:i/>
          <w:iCs/>
          <w:sz w:val="24"/>
          <w:szCs w:val="24"/>
          <w:shd w:val="clear" w:color="auto" w:fill="FFFFFF"/>
        </w:rPr>
        <w:t>Tourism Management</w:t>
      </w:r>
      <w:r w:rsidRPr="00466CED">
        <w:rPr>
          <w:sz w:val="24"/>
          <w:szCs w:val="24"/>
          <w:shd w:val="clear" w:color="auto" w:fill="FFFFFF"/>
        </w:rPr>
        <w:t>, </w:t>
      </w:r>
      <w:r w:rsidRPr="00466CED">
        <w:rPr>
          <w:i/>
          <w:iCs/>
          <w:sz w:val="24"/>
          <w:szCs w:val="24"/>
          <w:shd w:val="clear" w:color="auto" w:fill="FFFFFF"/>
        </w:rPr>
        <w:t>46</w:t>
      </w:r>
      <w:r w:rsidRPr="00466CED">
        <w:rPr>
          <w:sz w:val="24"/>
          <w:szCs w:val="24"/>
          <w:shd w:val="clear" w:color="auto" w:fill="FFFFFF"/>
        </w:rPr>
        <w:t>, pp.20-29.</w:t>
      </w:r>
      <w:proofErr w:type="gramEnd"/>
    </w:p>
    <w:p w:rsidR="00113FAD" w:rsidRPr="00466CED" w:rsidRDefault="00113FAD" w:rsidP="00EC57A8">
      <w:pPr>
        <w:spacing w:line="360" w:lineRule="auto"/>
        <w:jc w:val="both"/>
        <w:rPr>
          <w:sz w:val="24"/>
          <w:szCs w:val="24"/>
          <w:shd w:val="clear" w:color="auto" w:fill="FFFFFF"/>
        </w:rPr>
      </w:pPr>
      <w:proofErr w:type="gramStart"/>
      <w:r w:rsidRPr="00466CED">
        <w:rPr>
          <w:sz w:val="24"/>
          <w:szCs w:val="24"/>
          <w:shd w:val="clear" w:color="auto" w:fill="FFFFFF"/>
        </w:rPr>
        <w:t xml:space="preserve">Hassan, R.S., </w:t>
      </w:r>
      <w:proofErr w:type="spellStart"/>
      <w:r w:rsidRPr="00466CED">
        <w:rPr>
          <w:sz w:val="24"/>
          <w:szCs w:val="24"/>
          <w:shd w:val="clear" w:color="auto" w:fill="FFFFFF"/>
        </w:rPr>
        <w:t>Nawaz</w:t>
      </w:r>
      <w:proofErr w:type="spellEnd"/>
      <w:r w:rsidRPr="00466CED">
        <w:rPr>
          <w:sz w:val="24"/>
          <w:szCs w:val="24"/>
          <w:shd w:val="clear" w:color="auto" w:fill="FFFFFF"/>
        </w:rPr>
        <w:t xml:space="preserve">, A., </w:t>
      </w:r>
      <w:proofErr w:type="spellStart"/>
      <w:r w:rsidRPr="00466CED">
        <w:rPr>
          <w:sz w:val="24"/>
          <w:szCs w:val="24"/>
          <w:shd w:val="clear" w:color="auto" w:fill="FFFFFF"/>
        </w:rPr>
        <w:t>Lashari</w:t>
      </w:r>
      <w:proofErr w:type="spellEnd"/>
      <w:r w:rsidRPr="00466CED">
        <w:rPr>
          <w:sz w:val="24"/>
          <w:szCs w:val="24"/>
          <w:shd w:val="clear" w:color="auto" w:fill="FFFFFF"/>
        </w:rPr>
        <w:t xml:space="preserve">, M.N. and </w:t>
      </w:r>
      <w:proofErr w:type="spellStart"/>
      <w:r w:rsidRPr="00466CED">
        <w:rPr>
          <w:sz w:val="24"/>
          <w:szCs w:val="24"/>
          <w:shd w:val="clear" w:color="auto" w:fill="FFFFFF"/>
        </w:rPr>
        <w:t>Zafar</w:t>
      </w:r>
      <w:proofErr w:type="spellEnd"/>
      <w:r w:rsidRPr="00466CED">
        <w:rPr>
          <w:sz w:val="24"/>
          <w:szCs w:val="24"/>
          <w:shd w:val="clear" w:color="auto" w:fill="FFFFFF"/>
        </w:rPr>
        <w:t>, F., 2015.</w:t>
      </w:r>
      <w:proofErr w:type="gramEnd"/>
      <w:r w:rsidRPr="00466CED">
        <w:rPr>
          <w:sz w:val="24"/>
          <w:szCs w:val="24"/>
          <w:shd w:val="clear" w:color="auto" w:fill="FFFFFF"/>
        </w:rPr>
        <w:t xml:space="preserve"> </w:t>
      </w:r>
      <w:proofErr w:type="gramStart"/>
      <w:r w:rsidRPr="00466CED">
        <w:rPr>
          <w:sz w:val="24"/>
          <w:szCs w:val="24"/>
          <w:shd w:val="clear" w:color="auto" w:fill="FFFFFF"/>
        </w:rPr>
        <w:t>Effect of customer relationship management on customer satisfaction.</w:t>
      </w:r>
      <w:proofErr w:type="gramEnd"/>
      <w:r w:rsidRPr="00466CED">
        <w:rPr>
          <w:sz w:val="24"/>
          <w:szCs w:val="24"/>
          <w:shd w:val="clear" w:color="auto" w:fill="FFFFFF"/>
        </w:rPr>
        <w:t> </w:t>
      </w:r>
      <w:proofErr w:type="spellStart"/>
      <w:proofErr w:type="gramStart"/>
      <w:r w:rsidRPr="00466CED">
        <w:rPr>
          <w:i/>
          <w:iCs/>
          <w:sz w:val="24"/>
          <w:szCs w:val="24"/>
          <w:shd w:val="clear" w:color="auto" w:fill="FFFFFF"/>
        </w:rPr>
        <w:t>Procedia</w:t>
      </w:r>
      <w:proofErr w:type="spellEnd"/>
      <w:r w:rsidRPr="00466CED">
        <w:rPr>
          <w:i/>
          <w:iCs/>
          <w:sz w:val="24"/>
          <w:szCs w:val="24"/>
          <w:shd w:val="clear" w:color="auto" w:fill="FFFFFF"/>
        </w:rPr>
        <w:t xml:space="preserve"> economics and finance</w:t>
      </w:r>
      <w:r w:rsidRPr="00466CED">
        <w:rPr>
          <w:sz w:val="24"/>
          <w:szCs w:val="24"/>
          <w:shd w:val="clear" w:color="auto" w:fill="FFFFFF"/>
        </w:rPr>
        <w:t>, </w:t>
      </w:r>
      <w:r w:rsidRPr="00466CED">
        <w:rPr>
          <w:i/>
          <w:iCs/>
          <w:sz w:val="24"/>
          <w:szCs w:val="24"/>
          <w:shd w:val="clear" w:color="auto" w:fill="FFFFFF"/>
        </w:rPr>
        <w:t>23</w:t>
      </w:r>
      <w:r w:rsidRPr="00466CED">
        <w:rPr>
          <w:sz w:val="24"/>
          <w:szCs w:val="24"/>
          <w:shd w:val="clear" w:color="auto" w:fill="FFFFFF"/>
        </w:rPr>
        <w:t>, pp.563-567.</w:t>
      </w:r>
      <w:proofErr w:type="gramEnd"/>
    </w:p>
    <w:p w:rsidR="00113FAD" w:rsidRPr="00466CED" w:rsidRDefault="00113FAD" w:rsidP="00EC57A8">
      <w:pPr>
        <w:spacing w:line="360" w:lineRule="auto"/>
        <w:jc w:val="both"/>
        <w:rPr>
          <w:sz w:val="24"/>
          <w:szCs w:val="24"/>
          <w:shd w:val="clear" w:color="auto" w:fill="FFFFFF"/>
        </w:rPr>
      </w:pPr>
      <w:proofErr w:type="spellStart"/>
      <w:proofErr w:type="gramStart"/>
      <w:r w:rsidRPr="00466CED">
        <w:rPr>
          <w:sz w:val="24"/>
          <w:szCs w:val="24"/>
          <w:shd w:val="clear" w:color="auto" w:fill="FFFFFF"/>
        </w:rPr>
        <w:t>Kangu</w:t>
      </w:r>
      <w:proofErr w:type="spellEnd"/>
      <w:r w:rsidRPr="00466CED">
        <w:rPr>
          <w:sz w:val="24"/>
          <w:szCs w:val="24"/>
          <w:shd w:val="clear" w:color="auto" w:fill="FFFFFF"/>
        </w:rPr>
        <w:t>, M., Kenneth, L.W., George, K. and Robert, A., 2017.</w:t>
      </w:r>
      <w:proofErr w:type="gramEnd"/>
      <w:r w:rsidRPr="00466CED">
        <w:rPr>
          <w:sz w:val="24"/>
          <w:szCs w:val="24"/>
          <w:shd w:val="clear" w:color="auto" w:fill="FFFFFF"/>
        </w:rPr>
        <w:t xml:space="preserve"> TECHNOLOGY INFRASTRUCTURE: A CUSTOMER RELATIONSHIP MANAGEMENT DIMENSION IN MAINTAINING CUSTOMER LOYALTY. </w:t>
      </w:r>
      <w:proofErr w:type="gramStart"/>
      <w:r w:rsidRPr="00466CED">
        <w:rPr>
          <w:i/>
          <w:iCs/>
          <w:sz w:val="24"/>
          <w:szCs w:val="24"/>
          <w:shd w:val="clear" w:color="auto" w:fill="FFFFFF"/>
        </w:rPr>
        <w:t>International Journal of Economics, Commerce and Management</w:t>
      </w:r>
      <w:r w:rsidRPr="00466CED">
        <w:rPr>
          <w:sz w:val="24"/>
          <w:szCs w:val="24"/>
          <w:shd w:val="clear" w:color="auto" w:fill="FFFFFF"/>
        </w:rPr>
        <w:t>, (5).</w:t>
      </w:r>
      <w:proofErr w:type="gramEnd"/>
    </w:p>
    <w:p w:rsidR="00113FAD" w:rsidRPr="00466CED" w:rsidRDefault="00113FAD" w:rsidP="00EC57A8">
      <w:pPr>
        <w:spacing w:line="360" w:lineRule="auto"/>
        <w:jc w:val="both"/>
        <w:rPr>
          <w:sz w:val="24"/>
          <w:szCs w:val="24"/>
          <w:shd w:val="clear" w:color="auto" w:fill="FFFFFF"/>
        </w:rPr>
      </w:pPr>
      <w:r w:rsidRPr="00466CED">
        <w:rPr>
          <w:sz w:val="24"/>
          <w:szCs w:val="24"/>
          <w:shd w:val="clear" w:color="auto" w:fill="FFFFFF"/>
        </w:rPr>
        <w:t xml:space="preserve">Lee, J.C., </w:t>
      </w:r>
      <w:proofErr w:type="spellStart"/>
      <w:r w:rsidRPr="00466CED">
        <w:rPr>
          <w:sz w:val="24"/>
          <w:szCs w:val="24"/>
          <w:shd w:val="clear" w:color="auto" w:fill="FFFFFF"/>
        </w:rPr>
        <w:t>Shiue</w:t>
      </w:r>
      <w:proofErr w:type="spellEnd"/>
      <w:r w:rsidRPr="00466CED">
        <w:rPr>
          <w:sz w:val="24"/>
          <w:szCs w:val="24"/>
          <w:shd w:val="clear" w:color="auto" w:fill="FFFFFF"/>
        </w:rPr>
        <w:t xml:space="preserve">, Y.C. and Chen, C.Y., 2016. </w:t>
      </w:r>
      <w:proofErr w:type="gramStart"/>
      <w:r w:rsidRPr="00466CED">
        <w:rPr>
          <w:sz w:val="24"/>
          <w:szCs w:val="24"/>
          <w:shd w:val="clear" w:color="auto" w:fill="FFFFFF"/>
        </w:rPr>
        <w:t xml:space="preserve">Examining the impacts of organizational culture and top management support of knowledge sharing on the </w:t>
      </w:r>
      <w:r w:rsidRPr="00466CED">
        <w:rPr>
          <w:sz w:val="24"/>
          <w:szCs w:val="24"/>
          <w:shd w:val="clear" w:color="auto" w:fill="FFFFFF"/>
        </w:rPr>
        <w:lastRenderedPageBreak/>
        <w:t>success of software process improvement.</w:t>
      </w:r>
      <w:proofErr w:type="gramEnd"/>
      <w:r w:rsidRPr="00466CED">
        <w:rPr>
          <w:sz w:val="24"/>
          <w:szCs w:val="24"/>
          <w:shd w:val="clear" w:color="auto" w:fill="FFFFFF"/>
        </w:rPr>
        <w:t> </w:t>
      </w:r>
      <w:proofErr w:type="gramStart"/>
      <w:r w:rsidRPr="00466CED">
        <w:rPr>
          <w:i/>
          <w:iCs/>
          <w:sz w:val="24"/>
          <w:szCs w:val="24"/>
          <w:shd w:val="clear" w:color="auto" w:fill="FFFFFF"/>
        </w:rPr>
        <w:t>Computers in Human Behavior</w:t>
      </w:r>
      <w:r w:rsidRPr="00466CED">
        <w:rPr>
          <w:sz w:val="24"/>
          <w:szCs w:val="24"/>
          <w:shd w:val="clear" w:color="auto" w:fill="FFFFFF"/>
        </w:rPr>
        <w:t>, </w:t>
      </w:r>
      <w:r w:rsidRPr="00466CED">
        <w:rPr>
          <w:i/>
          <w:iCs/>
          <w:sz w:val="24"/>
          <w:szCs w:val="24"/>
          <w:shd w:val="clear" w:color="auto" w:fill="FFFFFF"/>
        </w:rPr>
        <w:t>54</w:t>
      </w:r>
      <w:r w:rsidRPr="00466CED">
        <w:rPr>
          <w:sz w:val="24"/>
          <w:szCs w:val="24"/>
          <w:shd w:val="clear" w:color="auto" w:fill="FFFFFF"/>
        </w:rPr>
        <w:t>, pp.462-474.</w:t>
      </w:r>
      <w:proofErr w:type="gramEnd"/>
    </w:p>
    <w:p w:rsidR="00113FAD" w:rsidRPr="00466CED" w:rsidRDefault="00113FAD" w:rsidP="00EC57A8">
      <w:pPr>
        <w:spacing w:line="360" w:lineRule="auto"/>
        <w:jc w:val="both"/>
        <w:rPr>
          <w:sz w:val="24"/>
          <w:szCs w:val="24"/>
          <w:shd w:val="clear" w:color="auto" w:fill="FFFFFF"/>
        </w:rPr>
      </w:pPr>
      <w:proofErr w:type="gramStart"/>
      <w:r w:rsidRPr="00466CED">
        <w:rPr>
          <w:sz w:val="24"/>
          <w:szCs w:val="24"/>
          <w:shd w:val="clear" w:color="auto" w:fill="FFFFFF"/>
        </w:rPr>
        <w:t>Mao, H., Liu, S., Zhang, J. and Deng, Z., 2016.</w:t>
      </w:r>
      <w:proofErr w:type="gramEnd"/>
      <w:r w:rsidRPr="00466CED">
        <w:rPr>
          <w:sz w:val="24"/>
          <w:szCs w:val="24"/>
          <w:shd w:val="clear" w:color="auto" w:fill="FFFFFF"/>
        </w:rPr>
        <w:t xml:space="preserve"> Information technology resource, knowledge management capability, and competitive advantage: The moderating role of resource commitment. </w:t>
      </w:r>
      <w:proofErr w:type="gramStart"/>
      <w:r w:rsidRPr="00466CED">
        <w:rPr>
          <w:i/>
          <w:iCs/>
          <w:sz w:val="24"/>
          <w:szCs w:val="24"/>
          <w:shd w:val="clear" w:color="auto" w:fill="FFFFFF"/>
        </w:rPr>
        <w:t>International Journal of Information Management</w:t>
      </w:r>
      <w:r w:rsidRPr="00466CED">
        <w:rPr>
          <w:sz w:val="24"/>
          <w:szCs w:val="24"/>
          <w:shd w:val="clear" w:color="auto" w:fill="FFFFFF"/>
        </w:rPr>
        <w:t>, </w:t>
      </w:r>
      <w:r w:rsidRPr="00466CED">
        <w:rPr>
          <w:i/>
          <w:iCs/>
          <w:sz w:val="24"/>
          <w:szCs w:val="24"/>
          <w:shd w:val="clear" w:color="auto" w:fill="FFFFFF"/>
        </w:rPr>
        <w:t>36</w:t>
      </w:r>
      <w:r w:rsidRPr="00466CED">
        <w:rPr>
          <w:sz w:val="24"/>
          <w:szCs w:val="24"/>
          <w:shd w:val="clear" w:color="auto" w:fill="FFFFFF"/>
        </w:rPr>
        <w:t>(6), pp.1062-1074.</w:t>
      </w:r>
      <w:proofErr w:type="gramEnd"/>
    </w:p>
    <w:p w:rsidR="00113FAD" w:rsidRPr="00466CED" w:rsidRDefault="00113FAD" w:rsidP="00EC57A8">
      <w:pPr>
        <w:spacing w:line="360" w:lineRule="auto"/>
        <w:jc w:val="both"/>
        <w:rPr>
          <w:sz w:val="24"/>
          <w:szCs w:val="24"/>
          <w:shd w:val="clear" w:color="auto" w:fill="FFFFFF"/>
        </w:rPr>
      </w:pPr>
      <w:proofErr w:type="gramStart"/>
      <w:r w:rsidRPr="00466CED">
        <w:rPr>
          <w:sz w:val="24"/>
          <w:szCs w:val="24"/>
          <w:shd w:val="clear" w:color="auto" w:fill="FFFFFF"/>
        </w:rPr>
        <w:t xml:space="preserve">McFarlane, D., </w:t>
      </w:r>
      <w:proofErr w:type="spellStart"/>
      <w:r w:rsidRPr="00466CED">
        <w:rPr>
          <w:sz w:val="24"/>
          <w:szCs w:val="24"/>
          <w:shd w:val="clear" w:color="auto" w:fill="FFFFFF"/>
        </w:rPr>
        <w:t>Giannikas</w:t>
      </w:r>
      <w:proofErr w:type="spellEnd"/>
      <w:r w:rsidRPr="00466CED">
        <w:rPr>
          <w:sz w:val="24"/>
          <w:szCs w:val="24"/>
          <w:shd w:val="clear" w:color="auto" w:fill="FFFFFF"/>
        </w:rPr>
        <w:t>, V. and Lu, W., 2016.</w:t>
      </w:r>
      <w:proofErr w:type="gramEnd"/>
      <w:r w:rsidRPr="00466CED">
        <w:rPr>
          <w:sz w:val="24"/>
          <w:szCs w:val="24"/>
          <w:shd w:val="clear" w:color="auto" w:fill="FFFFFF"/>
        </w:rPr>
        <w:t xml:space="preserve"> Intelligent logistics: Involving the customer. </w:t>
      </w:r>
      <w:proofErr w:type="gramStart"/>
      <w:r w:rsidRPr="00466CED">
        <w:rPr>
          <w:i/>
          <w:iCs/>
          <w:sz w:val="24"/>
          <w:szCs w:val="24"/>
          <w:shd w:val="clear" w:color="auto" w:fill="FFFFFF"/>
        </w:rPr>
        <w:t>Computers in Industry</w:t>
      </w:r>
      <w:r w:rsidRPr="00466CED">
        <w:rPr>
          <w:sz w:val="24"/>
          <w:szCs w:val="24"/>
          <w:shd w:val="clear" w:color="auto" w:fill="FFFFFF"/>
        </w:rPr>
        <w:t>, </w:t>
      </w:r>
      <w:r w:rsidRPr="00466CED">
        <w:rPr>
          <w:i/>
          <w:iCs/>
          <w:sz w:val="24"/>
          <w:szCs w:val="24"/>
          <w:shd w:val="clear" w:color="auto" w:fill="FFFFFF"/>
        </w:rPr>
        <w:t>81</w:t>
      </w:r>
      <w:r w:rsidRPr="00466CED">
        <w:rPr>
          <w:sz w:val="24"/>
          <w:szCs w:val="24"/>
          <w:shd w:val="clear" w:color="auto" w:fill="FFFFFF"/>
        </w:rPr>
        <w:t>, pp.105-115.</w:t>
      </w:r>
      <w:proofErr w:type="gramEnd"/>
    </w:p>
    <w:p w:rsidR="00113FAD" w:rsidRPr="00466CED" w:rsidRDefault="00113FAD" w:rsidP="00EC57A8">
      <w:pPr>
        <w:spacing w:line="360" w:lineRule="auto"/>
        <w:jc w:val="both"/>
        <w:rPr>
          <w:sz w:val="24"/>
          <w:szCs w:val="24"/>
          <w:shd w:val="clear" w:color="auto" w:fill="FFFFFF"/>
        </w:rPr>
      </w:pPr>
      <w:proofErr w:type="spellStart"/>
      <w:proofErr w:type="gramStart"/>
      <w:r w:rsidRPr="00466CED">
        <w:rPr>
          <w:sz w:val="24"/>
          <w:szCs w:val="24"/>
          <w:shd w:val="clear" w:color="auto" w:fill="FFFFFF"/>
        </w:rPr>
        <w:t>Navimipour</w:t>
      </w:r>
      <w:proofErr w:type="spellEnd"/>
      <w:r w:rsidRPr="00466CED">
        <w:rPr>
          <w:sz w:val="24"/>
          <w:szCs w:val="24"/>
          <w:shd w:val="clear" w:color="auto" w:fill="FFFFFF"/>
        </w:rPr>
        <w:t xml:space="preserve">, N.J. and </w:t>
      </w:r>
      <w:proofErr w:type="spellStart"/>
      <w:r w:rsidRPr="00466CED">
        <w:rPr>
          <w:sz w:val="24"/>
          <w:szCs w:val="24"/>
          <w:shd w:val="clear" w:color="auto" w:fill="FFFFFF"/>
        </w:rPr>
        <w:t>Soltani</w:t>
      </w:r>
      <w:proofErr w:type="spellEnd"/>
      <w:r w:rsidRPr="00466CED">
        <w:rPr>
          <w:sz w:val="24"/>
          <w:szCs w:val="24"/>
          <w:shd w:val="clear" w:color="auto" w:fill="FFFFFF"/>
        </w:rPr>
        <w:t>, Z., 2016.</w:t>
      </w:r>
      <w:proofErr w:type="gramEnd"/>
      <w:r w:rsidRPr="00466CED">
        <w:rPr>
          <w:sz w:val="24"/>
          <w:szCs w:val="24"/>
          <w:shd w:val="clear" w:color="auto" w:fill="FFFFFF"/>
        </w:rPr>
        <w:t xml:space="preserve"> </w:t>
      </w:r>
      <w:proofErr w:type="gramStart"/>
      <w:r w:rsidRPr="00466CED">
        <w:rPr>
          <w:sz w:val="24"/>
          <w:szCs w:val="24"/>
          <w:shd w:val="clear" w:color="auto" w:fill="FFFFFF"/>
        </w:rPr>
        <w:t>The impact of cost, technology acceptance and employees' satisfaction on the effectiveness of the electronic customer relationship management systems.</w:t>
      </w:r>
      <w:proofErr w:type="gramEnd"/>
      <w:r w:rsidRPr="00466CED">
        <w:rPr>
          <w:sz w:val="24"/>
          <w:szCs w:val="24"/>
          <w:shd w:val="clear" w:color="auto" w:fill="FFFFFF"/>
        </w:rPr>
        <w:t> </w:t>
      </w:r>
      <w:proofErr w:type="gramStart"/>
      <w:r w:rsidRPr="00466CED">
        <w:rPr>
          <w:i/>
          <w:iCs/>
          <w:sz w:val="24"/>
          <w:szCs w:val="24"/>
          <w:shd w:val="clear" w:color="auto" w:fill="FFFFFF"/>
        </w:rPr>
        <w:t>Computers in Human Behavior</w:t>
      </w:r>
      <w:r w:rsidRPr="00466CED">
        <w:rPr>
          <w:sz w:val="24"/>
          <w:szCs w:val="24"/>
          <w:shd w:val="clear" w:color="auto" w:fill="FFFFFF"/>
        </w:rPr>
        <w:t>, </w:t>
      </w:r>
      <w:r w:rsidRPr="00466CED">
        <w:rPr>
          <w:i/>
          <w:iCs/>
          <w:sz w:val="24"/>
          <w:szCs w:val="24"/>
          <w:shd w:val="clear" w:color="auto" w:fill="FFFFFF"/>
        </w:rPr>
        <w:t>55</w:t>
      </w:r>
      <w:r w:rsidRPr="00466CED">
        <w:rPr>
          <w:sz w:val="24"/>
          <w:szCs w:val="24"/>
          <w:shd w:val="clear" w:color="auto" w:fill="FFFFFF"/>
        </w:rPr>
        <w:t>, pp.1052-1066.</w:t>
      </w:r>
      <w:proofErr w:type="gramEnd"/>
    </w:p>
    <w:p w:rsidR="00113FAD" w:rsidRPr="00466CED" w:rsidRDefault="00113FAD" w:rsidP="00EC57A8">
      <w:pPr>
        <w:spacing w:line="360" w:lineRule="auto"/>
        <w:jc w:val="both"/>
        <w:rPr>
          <w:sz w:val="24"/>
          <w:szCs w:val="24"/>
          <w:shd w:val="clear" w:color="auto" w:fill="FFFFFF"/>
        </w:rPr>
      </w:pPr>
      <w:proofErr w:type="spellStart"/>
      <w:r w:rsidRPr="00466CED">
        <w:rPr>
          <w:sz w:val="24"/>
          <w:szCs w:val="24"/>
          <w:shd w:val="clear" w:color="auto" w:fill="FFFFFF"/>
        </w:rPr>
        <w:t>Noe</w:t>
      </w:r>
      <w:proofErr w:type="spellEnd"/>
      <w:r w:rsidRPr="00466CED">
        <w:rPr>
          <w:sz w:val="24"/>
          <w:szCs w:val="24"/>
          <w:shd w:val="clear" w:color="auto" w:fill="FFFFFF"/>
        </w:rPr>
        <w:t xml:space="preserve">, R.A., Hollenbeck, J.R., </w:t>
      </w:r>
      <w:proofErr w:type="spellStart"/>
      <w:r w:rsidRPr="00466CED">
        <w:rPr>
          <w:sz w:val="24"/>
          <w:szCs w:val="24"/>
          <w:shd w:val="clear" w:color="auto" w:fill="FFFFFF"/>
        </w:rPr>
        <w:t>Gerhart</w:t>
      </w:r>
      <w:proofErr w:type="spellEnd"/>
      <w:r w:rsidRPr="00466CED">
        <w:rPr>
          <w:sz w:val="24"/>
          <w:szCs w:val="24"/>
          <w:shd w:val="clear" w:color="auto" w:fill="FFFFFF"/>
        </w:rPr>
        <w:t>, B. and Wright, P.M., 2017. </w:t>
      </w:r>
      <w:r w:rsidRPr="00466CED">
        <w:rPr>
          <w:i/>
          <w:iCs/>
          <w:sz w:val="24"/>
          <w:szCs w:val="24"/>
          <w:shd w:val="clear" w:color="auto" w:fill="FFFFFF"/>
        </w:rPr>
        <w:t>Human resource management: Gaining a competitive advantage</w:t>
      </w:r>
      <w:r w:rsidRPr="00466CED">
        <w:rPr>
          <w:sz w:val="24"/>
          <w:szCs w:val="24"/>
          <w:shd w:val="clear" w:color="auto" w:fill="FFFFFF"/>
        </w:rPr>
        <w:t>. New York, NY: McGraw-Hill Education.</w:t>
      </w:r>
    </w:p>
    <w:p w:rsidR="00113FAD" w:rsidRPr="00466CED" w:rsidRDefault="00113FAD" w:rsidP="00EC57A8">
      <w:pPr>
        <w:spacing w:line="360" w:lineRule="auto"/>
        <w:jc w:val="both"/>
        <w:rPr>
          <w:sz w:val="24"/>
          <w:szCs w:val="24"/>
          <w:shd w:val="clear" w:color="auto" w:fill="FFFFFF"/>
        </w:rPr>
      </w:pPr>
      <w:proofErr w:type="spellStart"/>
      <w:r w:rsidRPr="00466CED">
        <w:rPr>
          <w:sz w:val="24"/>
          <w:szCs w:val="24"/>
          <w:shd w:val="clear" w:color="auto" w:fill="FFFFFF"/>
        </w:rPr>
        <w:t>Nyadzayo</w:t>
      </w:r>
      <w:proofErr w:type="spellEnd"/>
      <w:r w:rsidRPr="00466CED">
        <w:rPr>
          <w:sz w:val="24"/>
          <w:szCs w:val="24"/>
          <w:shd w:val="clear" w:color="auto" w:fill="FFFFFF"/>
        </w:rPr>
        <w:t xml:space="preserve">, M.W. and </w:t>
      </w:r>
      <w:proofErr w:type="spellStart"/>
      <w:r w:rsidRPr="00466CED">
        <w:rPr>
          <w:sz w:val="24"/>
          <w:szCs w:val="24"/>
          <w:shd w:val="clear" w:color="auto" w:fill="FFFFFF"/>
        </w:rPr>
        <w:t>Khajehzadeh</w:t>
      </w:r>
      <w:proofErr w:type="spellEnd"/>
      <w:r w:rsidRPr="00466CED">
        <w:rPr>
          <w:sz w:val="24"/>
          <w:szCs w:val="24"/>
          <w:shd w:val="clear" w:color="auto" w:fill="FFFFFF"/>
        </w:rPr>
        <w:t>, S., 2016. The antecedents of customer loyalty: A moderated mediation model of customer relationship management quality and brand image. </w:t>
      </w:r>
      <w:proofErr w:type="gramStart"/>
      <w:r w:rsidRPr="00466CED">
        <w:rPr>
          <w:i/>
          <w:iCs/>
          <w:sz w:val="24"/>
          <w:szCs w:val="24"/>
          <w:shd w:val="clear" w:color="auto" w:fill="FFFFFF"/>
        </w:rPr>
        <w:t>Journal of Retailing and Consumer Services</w:t>
      </w:r>
      <w:r w:rsidRPr="00466CED">
        <w:rPr>
          <w:sz w:val="24"/>
          <w:szCs w:val="24"/>
          <w:shd w:val="clear" w:color="auto" w:fill="FFFFFF"/>
        </w:rPr>
        <w:t>, </w:t>
      </w:r>
      <w:r w:rsidRPr="00466CED">
        <w:rPr>
          <w:i/>
          <w:iCs/>
          <w:sz w:val="24"/>
          <w:szCs w:val="24"/>
          <w:shd w:val="clear" w:color="auto" w:fill="FFFFFF"/>
        </w:rPr>
        <w:t>30</w:t>
      </w:r>
      <w:r w:rsidRPr="00466CED">
        <w:rPr>
          <w:sz w:val="24"/>
          <w:szCs w:val="24"/>
          <w:shd w:val="clear" w:color="auto" w:fill="FFFFFF"/>
        </w:rPr>
        <w:t>, pp.262-270.</w:t>
      </w:r>
      <w:proofErr w:type="gramEnd"/>
    </w:p>
    <w:p w:rsidR="00113FAD" w:rsidRPr="00466CED" w:rsidRDefault="00113FAD" w:rsidP="00EC57A8">
      <w:pPr>
        <w:spacing w:line="360" w:lineRule="auto"/>
        <w:jc w:val="both"/>
        <w:rPr>
          <w:sz w:val="24"/>
          <w:szCs w:val="24"/>
          <w:shd w:val="clear" w:color="auto" w:fill="FFFFFF"/>
        </w:rPr>
      </w:pPr>
      <w:proofErr w:type="spellStart"/>
      <w:proofErr w:type="gramStart"/>
      <w:r w:rsidRPr="00466CED">
        <w:rPr>
          <w:sz w:val="24"/>
          <w:szCs w:val="24"/>
          <w:shd w:val="clear" w:color="auto" w:fill="FFFFFF"/>
        </w:rPr>
        <w:t>Rahimi</w:t>
      </w:r>
      <w:proofErr w:type="spellEnd"/>
      <w:r w:rsidRPr="00466CED">
        <w:rPr>
          <w:sz w:val="24"/>
          <w:szCs w:val="24"/>
          <w:shd w:val="clear" w:color="auto" w:fill="FFFFFF"/>
        </w:rPr>
        <w:t xml:space="preserve">, R. and </w:t>
      </w:r>
      <w:proofErr w:type="spellStart"/>
      <w:r w:rsidRPr="00466CED">
        <w:rPr>
          <w:sz w:val="24"/>
          <w:szCs w:val="24"/>
          <w:shd w:val="clear" w:color="auto" w:fill="FFFFFF"/>
        </w:rPr>
        <w:t>Kozak</w:t>
      </w:r>
      <w:proofErr w:type="spellEnd"/>
      <w:r w:rsidRPr="00466CED">
        <w:rPr>
          <w:sz w:val="24"/>
          <w:szCs w:val="24"/>
          <w:shd w:val="clear" w:color="auto" w:fill="FFFFFF"/>
        </w:rPr>
        <w:t>, M., 2017.</w:t>
      </w:r>
      <w:proofErr w:type="gramEnd"/>
      <w:r w:rsidRPr="00466CED">
        <w:rPr>
          <w:sz w:val="24"/>
          <w:szCs w:val="24"/>
          <w:shd w:val="clear" w:color="auto" w:fill="FFFFFF"/>
        </w:rPr>
        <w:t xml:space="preserve"> Impact of customer relationship management on customer satisfaction: The case of a budget hotel chain. </w:t>
      </w:r>
      <w:proofErr w:type="gramStart"/>
      <w:r w:rsidRPr="00466CED">
        <w:rPr>
          <w:i/>
          <w:iCs/>
          <w:sz w:val="24"/>
          <w:szCs w:val="24"/>
          <w:shd w:val="clear" w:color="auto" w:fill="FFFFFF"/>
        </w:rPr>
        <w:t>Journal of Travel &amp; Tourism Marketing</w:t>
      </w:r>
      <w:r w:rsidRPr="00466CED">
        <w:rPr>
          <w:sz w:val="24"/>
          <w:szCs w:val="24"/>
          <w:shd w:val="clear" w:color="auto" w:fill="FFFFFF"/>
        </w:rPr>
        <w:t>, </w:t>
      </w:r>
      <w:r w:rsidRPr="00466CED">
        <w:rPr>
          <w:i/>
          <w:iCs/>
          <w:sz w:val="24"/>
          <w:szCs w:val="24"/>
          <w:shd w:val="clear" w:color="auto" w:fill="FFFFFF"/>
        </w:rPr>
        <w:t>34</w:t>
      </w:r>
      <w:r w:rsidRPr="00466CED">
        <w:rPr>
          <w:sz w:val="24"/>
          <w:szCs w:val="24"/>
          <w:shd w:val="clear" w:color="auto" w:fill="FFFFFF"/>
        </w:rPr>
        <w:t>(1), pp.40-51.</w:t>
      </w:r>
      <w:proofErr w:type="gramEnd"/>
    </w:p>
    <w:p w:rsidR="00113FAD" w:rsidRPr="00466CED" w:rsidRDefault="00113FAD" w:rsidP="00EC57A8">
      <w:pPr>
        <w:spacing w:line="360" w:lineRule="auto"/>
        <w:jc w:val="both"/>
        <w:rPr>
          <w:sz w:val="24"/>
          <w:szCs w:val="24"/>
          <w:shd w:val="clear" w:color="auto" w:fill="FFFFFF"/>
        </w:rPr>
      </w:pPr>
      <w:proofErr w:type="spellStart"/>
      <w:r w:rsidRPr="00466CED">
        <w:rPr>
          <w:sz w:val="24"/>
          <w:szCs w:val="24"/>
          <w:shd w:val="clear" w:color="auto" w:fill="FFFFFF"/>
        </w:rPr>
        <w:t>Rahimi</w:t>
      </w:r>
      <w:proofErr w:type="spellEnd"/>
      <w:r w:rsidRPr="00466CED">
        <w:rPr>
          <w:sz w:val="24"/>
          <w:szCs w:val="24"/>
          <w:shd w:val="clear" w:color="auto" w:fill="FFFFFF"/>
        </w:rPr>
        <w:t xml:space="preserve">, R., 2017. Customer relationship management (people, process and technology) and </w:t>
      </w:r>
      <w:proofErr w:type="spellStart"/>
      <w:r w:rsidRPr="00466CED">
        <w:rPr>
          <w:sz w:val="24"/>
          <w:szCs w:val="24"/>
          <w:shd w:val="clear" w:color="auto" w:fill="FFFFFF"/>
        </w:rPr>
        <w:t>organisational</w:t>
      </w:r>
      <w:proofErr w:type="spellEnd"/>
      <w:r w:rsidRPr="00466CED">
        <w:rPr>
          <w:sz w:val="24"/>
          <w:szCs w:val="24"/>
          <w:shd w:val="clear" w:color="auto" w:fill="FFFFFF"/>
        </w:rPr>
        <w:t xml:space="preserve"> culture in hotels: Which traits matter</w:t>
      </w:r>
      <w:proofErr w:type="gramStart"/>
      <w:r w:rsidRPr="00466CED">
        <w:rPr>
          <w:sz w:val="24"/>
          <w:szCs w:val="24"/>
          <w:shd w:val="clear" w:color="auto" w:fill="FFFFFF"/>
        </w:rPr>
        <w:t>?.</w:t>
      </w:r>
      <w:proofErr w:type="gramEnd"/>
      <w:r w:rsidRPr="00466CED">
        <w:rPr>
          <w:sz w:val="24"/>
          <w:szCs w:val="24"/>
          <w:shd w:val="clear" w:color="auto" w:fill="FFFFFF"/>
        </w:rPr>
        <w:t> </w:t>
      </w:r>
      <w:proofErr w:type="gramStart"/>
      <w:r w:rsidRPr="00466CED">
        <w:rPr>
          <w:i/>
          <w:iCs/>
          <w:sz w:val="24"/>
          <w:szCs w:val="24"/>
          <w:shd w:val="clear" w:color="auto" w:fill="FFFFFF"/>
        </w:rPr>
        <w:t>International Journal of Contemporary Hospitality Management</w:t>
      </w:r>
      <w:r w:rsidRPr="00466CED">
        <w:rPr>
          <w:sz w:val="24"/>
          <w:szCs w:val="24"/>
          <w:shd w:val="clear" w:color="auto" w:fill="FFFFFF"/>
        </w:rPr>
        <w:t>, </w:t>
      </w:r>
      <w:r w:rsidRPr="00466CED">
        <w:rPr>
          <w:i/>
          <w:iCs/>
          <w:sz w:val="24"/>
          <w:szCs w:val="24"/>
          <w:shd w:val="clear" w:color="auto" w:fill="FFFFFF"/>
        </w:rPr>
        <w:t>29</w:t>
      </w:r>
      <w:r w:rsidRPr="00466CED">
        <w:rPr>
          <w:sz w:val="24"/>
          <w:szCs w:val="24"/>
          <w:shd w:val="clear" w:color="auto" w:fill="FFFFFF"/>
        </w:rPr>
        <w:t>(5), pp.1380-1402.</w:t>
      </w:r>
      <w:proofErr w:type="gramEnd"/>
    </w:p>
    <w:p w:rsidR="00113FAD" w:rsidRPr="00466CED" w:rsidRDefault="00113FAD" w:rsidP="00EC57A8">
      <w:pPr>
        <w:spacing w:line="360" w:lineRule="auto"/>
        <w:jc w:val="both"/>
        <w:rPr>
          <w:sz w:val="24"/>
          <w:szCs w:val="24"/>
          <w:shd w:val="clear" w:color="auto" w:fill="FFFFFF"/>
        </w:rPr>
      </w:pPr>
      <w:proofErr w:type="spellStart"/>
      <w:proofErr w:type="gramStart"/>
      <w:r w:rsidRPr="00466CED">
        <w:rPr>
          <w:sz w:val="24"/>
          <w:szCs w:val="24"/>
          <w:shd w:val="clear" w:color="auto" w:fill="FFFFFF"/>
        </w:rPr>
        <w:t>Rahimi</w:t>
      </w:r>
      <w:proofErr w:type="spellEnd"/>
      <w:r w:rsidRPr="00466CED">
        <w:rPr>
          <w:sz w:val="24"/>
          <w:szCs w:val="24"/>
          <w:shd w:val="clear" w:color="auto" w:fill="FFFFFF"/>
        </w:rPr>
        <w:t xml:space="preserve">, R., </w:t>
      </w:r>
      <w:proofErr w:type="spellStart"/>
      <w:r w:rsidRPr="00466CED">
        <w:rPr>
          <w:sz w:val="24"/>
          <w:szCs w:val="24"/>
          <w:shd w:val="clear" w:color="auto" w:fill="FFFFFF"/>
        </w:rPr>
        <w:t>Köseoglu</w:t>
      </w:r>
      <w:proofErr w:type="spellEnd"/>
      <w:r w:rsidRPr="00466CED">
        <w:rPr>
          <w:sz w:val="24"/>
          <w:szCs w:val="24"/>
          <w:shd w:val="clear" w:color="auto" w:fill="FFFFFF"/>
        </w:rPr>
        <w:t xml:space="preserve">, M.A., </w:t>
      </w:r>
      <w:proofErr w:type="spellStart"/>
      <w:r w:rsidRPr="00466CED">
        <w:rPr>
          <w:sz w:val="24"/>
          <w:szCs w:val="24"/>
          <w:shd w:val="clear" w:color="auto" w:fill="FFFFFF"/>
        </w:rPr>
        <w:t>Ersoy</w:t>
      </w:r>
      <w:proofErr w:type="spellEnd"/>
      <w:r w:rsidRPr="00466CED">
        <w:rPr>
          <w:sz w:val="24"/>
          <w:szCs w:val="24"/>
          <w:shd w:val="clear" w:color="auto" w:fill="FFFFFF"/>
        </w:rPr>
        <w:t xml:space="preserve">, A.B. and </w:t>
      </w:r>
      <w:proofErr w:type="spellStart"/>
      <w:r w:rsidRPr="00466CED">
        <w:rPr>
          <w:sz w:val="24"/>
          <w:szCs w:val="24"/>
          <w:shd w:val="clear" w:color="auto" w:fill="FFFFFF"/>
        </w:rPr>
        <w:t>Okumus</w:t>
      </w:r>
      <w:proofErr w:type="spellEnd"/>
      <w:r w:rsidRPr="00466CED">
        <w:rPr>
          <w:sz w:val="24"/>
          <w:szCs w:val="24"/>
          <w:shd w:val="clear" w:color="auto" w:fill="FFFFFF"/>
        </w:rPr>
        <w:t>, F., 2017.</w:t>
      </w:r>
      <w:proofErr w:type="gramEnd"/>
      <w:r w:rsidRPr="00466CED">
        <w:rPr>
          <w:sz w:val="24"/>
          <w:szCs w:val="24"/>
          <w:shd w:val="clear" w:color="auto" w:fill="FFFFFF"/>
        </w:rPr>
        <w:t xml:space="preserve"> Customer relationship management research in tourism and hospitality: a state-of-the-art. </w:t>
      </w:r>
      <w:r w:rsidRPr="00466CED">
        <w:rPr>
          <w:i/>
          <w:iCs/>
          <w:sz w:val="24"/>
          <w:szCs w:val="24"/>
          <w:shd w:val="clear" w:color="auto" w:fill="FFFFFF"/>
        </w:rPr>
        <w:t>Tourism review</w:t>
      </w:r>
      <w:r w:rsidRPr="00466CED">
        <w:rPr>
          <w:sz w:val="24"/>
          <w:szCs w:val="24"/>
          <w:shd w:val="clear" w:color="auto" w:fill="FFFFFF"/>
        </w:rPr>
        <w:t>, </w:t>
      </w:r>
      <w:r w:rsidRPr="00466CED">
        <w:rPr>
          <w:i/>
          <w:iCs/>
          <w:sz w:val="24"/>
          <w:szCs w:val="24"/>
          <w:shd w:val="clear" w:color="auto" w:fill="FFFFFF"/>
        </w:rPr>
        <w:t>72</w:t>
      </w:r>
      <w:r w:rsidRPr="00466CED">
        <w:rPr>
          <w:sz w:val="24"/>
          <w:szCs w:val="24"/>
          <w:shd w:val="clear" w:color="auto" w:fill="FFFFFF"/>
        </w:rPr>
        <w:t>(2), pp.209-220.</w:t>
      </w:r>
    </w:p>
    <w:p w:rsidR="00113FAD" w:rsidRPr="00466CED" w:rsidRDefault="00113FAD" w:rsidP="00EC57A8">
      <w:pPr>
        <w:spacing w:line="360" w:lineRule="auto"/>
        <w:jc w:val="both"/>
        <w:rPr>
          <w:sz w:val="24"/>
          <w:szCs w:val="24"/>
          <w:shd w:val="clear" w:color="auto" w:fill="FFFFFF"/>
        </w:rPr>
      </w:pPr>
      <w:proofErr w:type="spellStart"/>
      <w:r w:rsidRPr="00466CED">
        <w:rPr>
          <w:sz w:val="24"/>
          <w:szCs w:val="24"/>
          <w:shd w:val="clear" w:color="auto" w:fill="FFFFFF"/>
        </w:rPr>
        <w:t>Ren</w:t>
      </w:r>
      <w:proofErr w:type="spellEnd"/>
      <w:r w:rsidRPr="00466CED">
        <w:rPr>
          <w:sz w:val="24"/>
          <w:szCs w:val="24"/>
          <w:shd w:val="clear" w:color="auto" w:fill="FFFFFF"/>
        </w:rPr>
        <w:t xml:space="preserve">, L., </w:t>
      </w:r>
      <w:proofErr w:type="spellStart"/>
      <w:r w:rsidRPr="00466CED">
        <w:rPr>
          <w:sz w:val="24"/>
          <w:szCs w:val="24"/>
          <w:shd w:val="clear" w:color="auto" w:fill="FFFFFF"/>
        </w:rPr>
        <w:t>Qiu</w:t>
      </w:r>
      <w:proofErr w:type="spellEnd"/>
      <w:r w:rsidRPr="00466CED">
        <w:rPr>
          <w:sz w:val="24"/>
          <w:szCs w:val="24"/>
          <w:shd w:val="clear" w:color="auto" w:fill="FFFFFF"/>
        </w:rPr>
        <w:t xml:space="preserve">, H., Wang, P. and Lin, P.M., 2016. </w:t>
      </w:r>
      <w:proofErr w:type="gramStart"/>
      <w:r w:rsidRPr="00466CED">
        <w:rPr>
          <w:sz w:val="24"/>
          <w:szCs w:val="24"/>
          <w:shd w:val="clear" w:color="auto" w:fill="FFFFFF"/>
        </w:rPr>
        <w:t>Exploring customer experience with budget hotels: Dimensionality and satisfaction.</w:t>
      </w:r>
      <w:proofErr w:type="gramEnd"/>
      <w:r w:rsidRPr="00466CED">
        <w:rPr>
          <w:sz w:val="24"/>
          <w:szCs w:val="24"/>
          <w:shd w:val="clear" w:color="auto" w:fill="FFFFFF"/>
        </w:rPr>
        <w:t> </w:t>
      </w:r>
      <w:proofErr w:type="gramStart"/>
      <w:r w:rsidRPr="00466CED">
        <w:rPr>
          <w:i/>
          <w:iCs/>
          <w:sz w:val="24"/>
          <w:szCs w:val="24"/>
          <w:shd w:val="clear" w:color="auto" w:fill="FFFFFF"/>
        </w:rPr>
        <w:t>International Journal of Hospitality Management</w:t>
      </w:r>
      <w:r w:rsidRPr="00466CED">
        <w:rPr>
          <w:sz w:val="24"/>
          <w:szCs w:val="24"/>
          <w:shd w:val="clear" w:color="auto" w:fill="FFFFFF"/>
        </w:rPr>
        <w:t>, </w:t>
      </w:r>
      <w:r w:rsidRPr="00466CED">
        <w:rPr>
          <w:i/>
          <w:iCs/>
          <w:sz w:val="24"/>
          <w:szCs w:val="24"/>
          <w:shd w:val="clear" w:color="auto" w:fill="FFFFFF"/>
        </w:rPr>
        <w:t>52</w:t>
      </w:r>
      <w:r w:rsidRPr="00466CED">
        <w:rPr>
          <w:sz w:val="24"/>
          <w:szCs w:val="24"/>
          <w:shd w:val="clear" w:color="auto" w:fill="FFFFFF"/>
        </w:rPr>
        <w:t>, pp.13-23.</w:t>
      </w:r>
      <w:proofErr w:type="gramEnd"/>
    </w:p>
    <w:p w:rsidR="00113FAD" w:rsidRPr="00466CED" w:rsidRDefault="00113FAD" w:rsidP="00EC57A8">
      <w:pPr>
        <w:spacing w:line="360" w:lineRule="auto"/>
        <w:jc w:val="both"/>
        <w:rPr>
          <w:sz w:val="24"/>
          <w:szCs w:val="24"/>
          <w:shd w:val="clear" w:color="auto" w:fill="FFFFFF"/>
        </w:rPr>
      </w:pPr>
      <w:proofErr w:type="spellStart"/>
      <w:r w:rsidRPr="00466CED">
        <w:rPr>
          <w:sz w:val="24"/>
          <w:szCs w:val="24"/>
          <w:shd w:val="clear" w:color="auto" w:fill="FFFFFF"/>
        </w:rPr>
        <w:t>Resta</w:t>
      </w:r>
      <w:proofErr w:type="spellEnd"/>
      <w:r w:rsidRPr="00466CED">
        <w:rPr>
          <w:sz w:val="24"/>
          <w:szCs w:val="24"/>
          <w:shd w:val="clear" w:color="auto" w:fill="FFFFFF"/>
        </w:rPr>
        <w:t xml:space="preserve">, B., Powell, D., </w:t>
      </w:r>
      <w:proofErr w:type="spellStart"/>
      <w:r w:rsidRPr="00466CED">
        <w:rPr>
          <w:sz w:val="24"/>
          <w:szCs w:val="24"/>
          <w:shd w:val="clear" w:color="auto" w:fill="FFFFFF"/>
        </w:rPr>
        <w:t>Gaiardelli</w:t>
      </w:r>
      <w:proofErr w:type="spellEnd"/>
      <w:r w:rsidRPr="00466CED">
        <w:rPr>
          <w:sz w:val="24"/>
          <w:szCs w:val="24"/>
          <w:shd w:val="clear" w:color="auto" w:fill="FFFFFF"/>
        </w:rPr>
        <w:t xml:space="preserve">, P. and </w:t>
      </w:r>
      <w:proofErr w:type="spellStart"/>
      <w:r w:rsidRPr="00466CED">
        <w:rPr>
          <w:sz w:val="24"/>
          <w:szCs w:val="24"/>
          <w:shd w:val="clear" w:color="auto" w:fill="FFFFFF"/>
        </w:rPr>
        <w:t>Dotti</w:t>
      </w:r>
      <w:proofErr w:type="spellEnd"/>
      <w:r w:rsidRPr="00466CED">
        <w:rPr>
          <w:sz w:val="24"/>
          <w:szCs w:val="24"/>
          <w:shd w:val="clear" w:color="auto" w:fill="FFFFFF"/>
        </w:rPr>
        <w:t xml:space="preserve">, S., 2015. </w:t>
      </w:r>
      <w:proofErr w:type="gramStart"/>
      <w:r w:rsidRPr="00466CED">
        <w:rPr>
          <w:sz w:val="24"/>
          <w:szCs w:val="24"/>
          <w:shd w:val="clear" w:color="auto" w:fill="FFFFFF"/>
        </w:rPr>
        <w:t>Towards a framework for lean operations in product-oriented product service systems.</w:t>
      </w:r>
      <w:proofErr w:type="gramEnd"/>
      <w:r w:rsidRPr="00466CED">
        <w:rPr>
          <w:sz w:val="24"/>
          <w:szCs w:val="24"/>
          <w:shd w:val="clear" w:color="auto" w:fill="FFFFFF"/>
        </w:rPr>
        <w:t> </w:t>
      </w:r>
      <w:proofErr w:type="gramStart"/>
      <w:r w:rsidRPr="00466CED">
        <w:rPr>
          <w:i/>
          <w:iCs/>
          <w:sz w:val="24"/>
          <w:szCs w:val="24"/>
          <w:shd w:val="clear" w:color="auto" w:fill="FFFFFF"/>
        </w:rPr>
        <w:t>CIRP Journal of Manufacturing Science and Technology</w:t>
      </w:r>
      <w:r w:rsidRPr="00466CED">
        <w:rPr>
          <w:sz w:val="24"/>
          <w:szCs w:val="24"/>
          <w:shd w:val="clear" w:color="auto" w:fill="FFFFFF"/>
        </w:rPr>
        <w:t>, </w:t>
      </w:r>
      <w:r w:rsidRPr="00466CED">
        <w:rPr>
          <w:i/>
          <w:iCs/>
          <w:sz w:val="24"/>
          <w:szCs w:val="24"/>
          <w:shd w:val="clear" w:color="auto" w:fill="FFFFFF"/>
        </w:rPr>
        <w:t>9</w:t>
      </w:r>
      <w:r w:rsidRPr="00466CED">
        <w:rPr>
          <w:sz w:val="24"/>
          <w:szCs w:val="24"/>
          <w:shd w:val="clear" w:color="auto" w:fill="FFFFFF"/>
        </w:rPr>
        <w:t>, pp.12-22.</w:t>
      </w:r>
      <w:proofErr w:type="gramEnd"/>
    </w:p>
    <w:p w:rsidR="00113FAD" w:rsidRPr="00466CED" w:rsidRDefault="00113FAD" w:rsidP="00EC57A8">
      <w:pPr>
        <w:spacing w:line="360" w:lineRule="auto"/>
        <w:jc w:val="both"/>
        <w:rPr>
          <w:sz w:val="24"/>
          <w:szCs w:val="24"/>
          <w:shd w:val="clear" w:color="auto" w:fill="FFFFFF"/>
        </w:rPr>
      </w:pPr>
      <w:proofErr w:type="gramStart"/>
      <w:r w:rsidRPr="00466CED">
        <w:rPr>
          <w:sz w:val="24"/>
          <w:szCs w:val="24"/>
          <w:shd w:val="clear" w:color="auto" w:fill="FFFFFF"/>
        </w:rPr>
        <w:lastRenderedPageBreak/>
        <w:t xml:space="preserve">Rodriguez, M., Peterson, R.M. and </w:t>
      </w:r>
      <w:proofErr w:type="spellStart"/>
      <w:r w:rsidRPr="00466CED">
        <w:rPr>
          <w:sz w:val="24"/>
          <w:szCs w:val="24"/>
          <w:shd w:val="clear" w:color="auto" w:fill="FFFFFF"/>
        </w:rPr>
        <w:t>Ajjan</w:t>
      </w:r>
      <w:proofErr w:type="spellEnd"/>
      <w:r w:rsidRPr="00466CED">
        <w:rPr>
          <w:sz w:val="24"/>
          <w:szCs w:val="24"/>
          <w:shd w:val="clear" w:color="auto" w:fill="FFFFFF"/>
        </w:rPr>
        <w:t>, H., 2015.</w:t>
      </w:r>
      <w:proofErr w:type="gramEnd"/>
      <w:r w:rsidRPr="00466CED">
        <w:rPr>
          <w:sz w:val="24"/>
          <w:szCs w:val="24"/>
          <w:shd w:val="clear" w:color="auto" w:fill="FFFFFF"/>
        </w:rPr>
        <w:t xml:space="preserve"> CRM/social media technology: impact on customer orientation process and organizational sales performance. In </w:t>
      </w:r>
      <w:r w:rsidRPr="00466CED">
        <w:rPr>
          <w:i/>
          <w:iCs/>
          <w:sz w:val="24"/>
          <w:szCs w:val="24"/>
          <w:shd w:val="clear" w:color="auto" w:fill="FFFFFF"/>
        </w:rPr>
        <w:t>Ideas in Marketing: Finding the New and Polishing the Old</w:t>
      </w:r>
      <w:r w:rsidRPr="00466CED">
        <w:rPr>
          <w:sz w:val="24"/>
          <w:szCs w:val="24"/>
          <w:shd w:val="clear" w:color="auto" w:fill="FFFFFF"/>
        </w:rPr>
        <w:t xml:space="preserve"> (pp. 636-638). </w:t>
      </w:r>
      <w:proofErr w:type="gramStart"/>
      <w:r w:rsidRPr="00466CED">
        <w:rPr>
          <w:sz w:val="24"/>
          <w:szCs w:val="24"/>
          <w:shd w:val="clear" w:color="auto" w:fill="FFFFFF"/>
        </w:rPr>
        <w:t>Springer, Cham.</w:t>
      </w:r>
      <w:proofErr w:type="gramEnd"/>
    </w:p>
    <w:p w:rsidR="00113FAD" w:rsidRPr="00466CED" w:rsidRDefault="00113FAD" w:rsidP="00EC57A8">
      <w:pPr>
        <w:spacing w:line="360" w:lineRule="auto"/>
        <w:jc w:val="both"/>
        <w:rPr>
          <w:sz w:val="24"/>
          <w:szCs w:val="24"/>
          <w:shd w:val="clear" w:color="auto" w:fill="FFFFFF"/>
        </w:rPr>
      </w:pPr>
      <w:proofErr w:type="spellStart"/>
      <w:proofErr w:type="gramStart"/>
      <w:r w:rsidRPr="00466CED">
        <w:rPr>
          <w:sz w:val="24"/>
          <w:szCs w:val="24"/>
          <w:shd w:val="clear" w:color="auto" w:fill="FFFFFF"/>
        </w:rPr>
        <w:t>Saeidi</w:t>
      </w:r>
      <w:proofErr w:type="spellEnd"/>
      <w:r w:rsidRPr="00466CED">
        <w:rPr>
          <w:sz w:val="24"/>
          <w:szCs w:val="24"/>
          <w:shd w:val="clear" w:color="auto" w:fill="FFFFFF"/>
        </w:rPr>
        <w:t xml:space="preserve">, S.P., </w:t>
      </w:r>
      <w:proofErr w:type="spellStart"/>
      <w:r w:rsidRPr="00466CED">
        <w:rPr>
          <w:sz w:val="24"/>
          <w:szCs w:val="24"/>
          <w:shd w:val="clear" w:color="auto" w:fill="FFFFFF"/>
        </w:rPr>
        <w:t>Sofian</w:t>
      </w:r>
      <w:proofErr w:type="spellEnd"/>
      <w:r w:rsidRPr="00466CED">
        <w:rPr>
          <w:sz w:val="24"/>
          <w:szCs w:val="24"/>
          <w:shd w:val="clear" w:color="auto" w:fill="FFFFFF"/>
        </w:rPr>
        <w:t xml:space="preserve">, S., </w:t>
      </w:r>
      <w:proofErr w:type="spellStart"/>
      <w:r w:rsidRPr="00466CED">
        <w:rPr>
          <w:sz w:val="24"/>
          <w:szCs w:val="24"/>
          <w:shd w:val="clear" w:color="auto" w:fill="FFFFFF"/>
        </w:rPr>
        <w:t>Saeidi</w:t>
      </w:r>
      <w:proofErr w:type="spellEnd"/>
      <w:r w:rsidRPr="00466CED">
        <w:rPr>
          <w:sz w:val="24"/>
          <w:szCs w:val="24"/>
          <w:shd w:val="clear" w:color="auto" w:fill="FFFFFF"/>
        </w:rPr>
        <w:t xml:space="preserve">, P., </w:t>
      </w:r>
      <w:proofErr w:type="spellStart"/>
      <w:r w:rsidRPr="00466CED">
        <w:rPr>
          <w:sz w:val="24"/>
          <w:szCs w:val="24"/>
          <w:shd w:val="clear" w:color="auto" w:fill="FFFFFF"/>
        </w:rPr>
        <w:t>Saeidi</w:t>
      </w:r>
      <w:proofErr w:type="spellEnd"/>
      <w:r w:rsidRPr="00466CED">
        <w:rPr>
          <w:sz w:val="24"/>
          <w:szCs w:val="24"/>
          <w:shd w:val="clear" w:color="auto" w:fill="FFFFFF"/>
        </w:rPr>
        <w:t xml:space="preserve">, S.P. and </w:t>
      </w:r>
      <w:proofErr w:type="spellStart"/>
      <w:r w:rsidRPr="00466CED">
        <w:rPr>
          <w:sz w:val="24"/>
          <w:szCs w:val="24"/>
          <w:shd w:val="clear" w:color="auto" w:fill="FFFFFF"/>
        </w:rPr>
        <w:t>Saaeidi</w:t>
      </w:r>
      <w:proofErr w:type="spellEnd"/>
      <w:r w:rsidRPr="00466CED">
        <w:rPr>
          <w:sz w:val="24"/>
          <w:szCs w:val="24"/>
          <w:shd w:val="clear" w:color="auto" w:fill="FFFFFF"/>
        </w:rPr>
        <w:t>, S.A., 2015.</w:t>
      </w:r>
      <w:proofErr w:type="gramEnd"/>
      <w:r w:rsidRPr="00466CED">
        <w:rPr>
          <w:sz w:val="24"/>
          <w:szCs w:val="24"/>
          <w:shd w:val="clear" w:color="auto" w:fill="FFFFFF"/>
        </w:rPr>
        <w:t xml:space="preserve"> How does corporate social responsibility contribute to firm financial performance? </w:t>
      </w:r>
      <w:proofErr w:type="gramStart"/>
      <w:r w:rsidRPr="00466CED">
        <w:rPr>
          <w:sz w:val="24"/>
          <w:szCs w:val="24"/>
          <w:shd w:val="clear" w:color="auto" w:fill="FFFFFF"/>
        </w:rPr>
        <w:t>The mediating role of competitive advantage, reputation, and customer satisfaction.</w:t>
      </w:r>
      <w:proofErr w:type="gramEnd"/>
      <w:r w:rsidRPr="00466CED">
        <w:rPr>
          <w:sz w:val="24"/>
          <w:szCs w:val="24"/>
          <w:shd w:val="clear" w:color="auto" w:fill="FFFFFF"/>
        </w:rPr>
        <w:t> </w:t>
      </w:r>
      <w:r w:rsidRPr="00466CED">
        <w:rPr>
          <w:i/>
          <w:iCs/>
          <w:sz w:val="24"/>
          <w:szCs w:val="24"/>
          <w:shd w:val="clear" w:color="auto" w:fill="FFFFFF"/>
        </w:rPr>
        <w:t>Journal of business research</w:t>
      </w:r>
      <w:r w:rsidRPr="00466CED">
        <w:rPr>
          <w:sz w:val="24"/>
          <w:szCs w:val="24"/>
          <w:shd w:val="clear" w:color="auto" w:fill="FFFFFF"/>
        </w:rPr>
        <w:t>, </w:t>
      </w:r>
      <w:r w:rsidRPr="00466CED">
        <w:rPr>
          <w:i/>
          <w:iCs/>
          <w:sz w:val="24"/>
          <w:szCs w:val="24"/>
          <w:shd w:val="clear" w:color="auto" w:fill="FFFFFF"/>
        </w:rPr>
        <w:t>68</w:t>
      </w:r>
      <w:r w:rsidRPr="00466CED">
        <w:rPr>
          <w:sz w:val="24"/>
          <w:szCs w:val="24"/>
          <w:shd w:val="clear" w:color="auto" w:fill="FFFFFF"/>
        </w:rPr>
        <w:t>(2), pp.341-350.</w:t>
      </w:r>
    </w:p>
    <w:p w:rsidR="00113FAD" w:rsidRPr="00466CED" w:rsidRDefault="00113FAD" w:rsidP="00EC57A8">
      <w:pPr>
        <w:spacing w:line="360" w:lineRule="auto"/>
        <w:jc w:val="both"/>
        <w:rPr>
          <w:sz w:val="24"/>
          <w:szCs w:val="24"/>
          <w:shd w:val="clear" w:color="auto" w:fill="FFFFFF"/>
        </w:rPr>
      </w:pPr>
      <w:proofErr w:type="spellStart"/>
      <w:proofErr w:type="gramStart"/>
      <w:r w:rsidRPr="00466CED">
        <w:rPr>
          <w:sz w:val="24"/>
          <w:szCs w:val="24"/>
          <w:shd w:val="clear" w:color="auto" w:fill="FFFFFF"/>
        </w:rPr>
        <w:t>Soltani</w:t>
      </w:r>
      <w:proofErr w:type="spellEnd"/>
      <w:r w:rsidRPr="00466CED">
        <w:rPr>
          <w:sz w:val="24"/>
          <w:szCs w:val="24"/>
          <w:shd w:val="clear" w:color="auto" w:fill="FFFFFF"/>
        </w:rPr>
        <w:t xml:space="preserve">, Z., </w:t>
      </w:r>
      <w:proofErr w:type="spellStart"/>
      <w:r w:rsidRPr="00466CED">
        <w:rPr>
          <w:sz w:val="24"/>
          <w:szCs w:val="24"/>
          <w:shd w:val="clear" w:color="auto" w:fill="FFFFFF"/>
        </w:rPr>
        <w:t>Zareie</w:t>
      </w:r>
      <w:proofErr w:type="spellEnd"/>
      <w:r w:rsidRPr="00466CED">
        <w:rPr>
          <w:sz w:val="24"/>
          <w:szCs w:val="24"/>
          <w:shd w:val="clear" w:color="auto" w:fill="FFFFFF"/>
        </w:rPr>
        <w:t xml:space="preserve">, B., </w:t>
      </w:r>
      <w:proofErr w:type="spellStart"/>
      <w:r w:rsidRPr="00466CED">
        <w:rPr>
          <w:sz w:val="24"/>
          <w:szCs w:val="24"/>
          <w:shd w:val="clear" w:color="auto" w:fill="FFFFFF"/>
        </w:rPr>
        <w:t>Milani</w:t>
      </w:r>
      <w:proofErr w:type="spellEnd"/>
      <w:r w:rsidRPr="00466CED">
        <w:rPr>
          <w:sz w:val="24"/>
          <w:szCs w:val="24"/>
          <w:shd w:val="clear" w:color="auto" w:fill="FFFFFF"/>
        </w:rPr>
        <w:t xml:space="preserve">, F.S. and </w:t>
      </w:r>
      <w:proofErr w:type="spellStart"/>
      <w:r w:rsidRPr="00466CED">
        <w:rPr>
          <w:sz w:val="24"/>
          <w:szCs w:val="24"/>
          <w:shd w:val="clear" w:color="auto" w:fill="FFFFFF"/>
        </w:rPr>
        <w:t>Navimipour</w:t>
      </w:r>
      <w:proofErr w:type="spellEnd"/>
      <w:r w:rsidRPr="00466CED">
        <w:rPr>
          <w:sz w:val="24"/>
          <w:szCs w:val="24"/>
          <w:shd w:val="clear" w:color="auto" w:fill="FFFFFF"/>
        </w:rPr>
        <w:t>, N.J., 2018.</w:t>
      </w:r>
      <w:proofErr w:type="gramEnd"/>
      <w:r w:rsidRPr="00466CED">
        <w:rPr>
          <w:sz w:val="24"/>
          <w:szCs w:val="24"/>
          <w:shd w:val="clear" w:color="auto" w:fill="FFFFFF"/>
        </w:rPr>
        <w:t xml:space="preserve"> </w:t>
      </w:r>
      <w:proofErr w:type="gramStart"/>
      <w:r w:rsidRPr="00466CED">
        <w:rPr>
          <w:sz w:val="24"/>
          <w:szCs w:val="24"/>
          <w:shd w:val="clear" w:color="auto" w:fill="FFFFFF"/>
        </w:rPr>
        <w:t>The impact of the customer relationship management on the organization performance.</w:t>
      </w:r>
      <w:proofErr w:type="gramEnd"/>
      <w:r w:rsidRPr="00466CED">
        <w:rPr>
          <w:sz w:val="24"/>
          <w:szCs w:val="24"/>
          <w:shd w:val="clear" w:color="auto" w:fill="FFFFFF"/>
        </w:rPr>
        <w:t> </w:t>
      </w:r>
      <w:proofErr w:type="gramStart"/>
      <w:r w:rsidRPr="00466CED">
        <w:rPr>
          <w:i/>
          <w:iCs/>
          <w:sz w:val="24"/>
          <w:szCs w:val="24"/>
          <w:shd w:val="clear" w:color="auto" w:fill="FFFFFF"/>
        </w:rPr>
        <w:t>The Journal of High Technology Management Research</w:t>
      </w:r>
      <w:r w:rsidRPr="00466CED">
        <w:rPr>
          <w:sz w:val="24"/>
          <w:szCs w:val="24"/>
          <w:shd w:val="clear" w:color="auto" w:fill="FFFFFF"/>
        </w:rPr>
        <w:t>, </w:t>
      </w:r>
      <w:r w:rsidRPr="00466CED">
        <w:rPr>
          <w:i/>
          <w:iCs/>
          <w:sz w:val="24"/>
          <w:szCs w:val="24"/>
          <w:shd w:val="clear" w:color="auto" w:fill="FFFFFF"/>
        </w:rPr>
        <w:t>29</w:t>
      </w:r>
      <w:r w:rsidRPr="00466CED">
        <w:rPr>
          <w:sz w:val="24"/>
          <w:szCs w:val="24"/>
          <w:shd w:val="clear" w:color="auto" w:fill="FFFFFF"/>
        </w:rPr>
        <w:t>(2), pp.237-246.</w:t>
      </w:r>
      <w:proofErr w:type="gramEnd"/>
    </w:p>
    <w:p w:rsidR="00113FAD" w:rsidRPr="00466CED" w:rsidRDefault="00113FAD" w:rsidP="00EC57A8">
      <w:pPr>
        <w:spacing w:line="360" w:lineRule="auto"/>
        <w:jc w:val="both"/>
        <w:rPr>
          <w:sz w:val="24"/>
          <w:szCs w:val="24"/>
          <w:shd w:val="clear" w:color="auto" w:fill="FFFFFF"/>
        </w:rPr>
      </w:pPr>
      <w:proofErr w:type="spellStart"/>
      <w:proofErr w:type="gramStart"/>
      <w:r w:rsidRPr="00466CED">
        <w:rPr>
          <w:sz w:val="24"/>
          <w:szCs w:val="24"/>
          <w:shd w:val="clear" w:color="auto" w:fill="FFFFFF"/>
        </w:rPr>
        <w:t>Soltani</w:t>
      </w:r>
      <w:proofErr w:type="spellEnd"/>
      <w:r w:rsidRPr="00466CED">
        <w:rPr>
          <w:sz w:val="24"/>
          <w:szCs w:val="24"/>
          <w:shd w:val="clear" w:color="auto" w:fill="FFFFFF"/>
        </w:rPr>
        <w:t xml:space="preserve">, Z., </w:t>
      </w:r>
      <w:proofErr w:type="spellStart"/>
      <w:r w:rsidRPr="00466CED">
        <w:rPr>
          <w:sz w:val="24"/>
          <w:szCs w:val="24"/>
          <w:shd w:val="clear" w:color="auto" w:fill="FFFFFF"/>
        </w:rPr>
        <w:t>Zareie</w:t>
      </w:r>
      <w:proofErr w:type="spellEnd"/>
      <w:r w:rsidRPr="00466CED">
        <w:rPr>
          <w:sz w:val="24"/>
          <w:szCs w:val="24"/>
          <w:shd w:val="clear" w:color="auto" w:fill="FFFFFF"/>
        </w:rPr>
        <w:t xml:space="preserve">, B., </w:t>
      </w:r>
      <w:proofErr w:type="spellStart"/>
      <w:r w:rsidRPr="00466CED">
        <w:rPr>
          <w:sz w:val="24"/>
          <w:szCs w:val="24"/>
          <w:shd w:val="clear" w:color="auto" w:fill="FFFFFF"/>
        </w:rPr>
        <w:t>Milani</w:t>
      </w:r>
      <w:proofErr w:type="spellEnd"/>
      <w:r w:rsidRPr="00466CED">
        <w:rPr>
          <w:sz w:val="24"/>
          <w:szCs w:val="24"/>
          <w:shd w:val="clear" w:color="auto" w:fill="FFFFFF"/>
        </w:rPr>
        <w:t xml:space="preserve">, F.S. and </w:t>
      </w:r>
      <w:proofErr w:type="spellStart"/>
      <w:r w:rsidRPr="00466CED">
        <w:rPr>
          <w:sz w:val="24"/>
          <w:szCs w:val="24"/>
          <w:shd w:val="clear" w:color="auto" w:fill="FFFFFF"/>
        </w:rPr>
        <w:t>Navimipour</w:t>
      </w:r>
      <w:proofErr w:type="spellEnd"/>
      <w:r w:rsidRPr="00466CED">
        <w:rPr>
          <w:sz w:val="24"/>
          <w:szCs w:val="24"/>
          <w:shd w:val="clear" w:color="auto" w:fill="FFFFFF"/>
        </w:rPr>
        <w:t>, N.J., 2018.</w:t>
      </w:r>
      <w:proofErr w:type="gramEnd"/>
      <w:r w:rsidRPr="00466CED">
        <w:rPr>
          <w:sz w:val="24"/>
          <w:szCs w:val="24"/>
          <w:shd w:val="clear" w:color="auto" w:fill="FFFFFF"/>
        </w:rPr>
        <w:t xml:space="preserve"> </w:t>
      </w:r>
      <w:proofErr w:type="gramStart"/>
      <w:r w:rsidRPr="00466CED">
        <w:rPr>
          <w:sz w:val="24"/>
          <w:szCs w:val="24"/>
          <w:shd w:val="clear" w:color="auto" w:fill="FFFFFF"/>
        </w:rPr>
        <w:t>The impact of the customer relationship management on the organization performance.</w:t>
      </w:r>
      <w:proofErr w:type="gramEnd"/>
      <w:r w:rsidRPr="00466CED">
        <w:rPr>
          <w:sz w:val="24"/>
          <w:szCs w:val="24"/>
          <w:shd w:val="clear" w:color="auto" w:fill="FFFFFF"/>
        </w:rPr>
        <w:t> </w:t>
      </w:r>
      <w:proofErr w:type="gramStart"/>
      <w:r w:rsidRPr="00466CED">
        <w:rPr>
          <w:i/>
          <w:iCs/>
          <w:sz w:val="24"/>
          <w:szCs w:val="24"/>
          <w:shd w:val="clear" w:color="auto" w:fill="FFFFFF"/>
        </w:rPr>
        <w:t>The Journal of High Technology Management Research</w:t>
      </w:r>
      <w:r w:rsidRPr="00466CED">
        <w:rPr>
          <w:sz w:val="24"/>
          <w:szCs w:val="24"/>
          <w:shd w:val="clear" w:color="auto" w:fill="FFFFFF"/>
        </w:rPr>
        <w:t>, </w:t>
      </w:r>
      <w:r w:rsidRPr="00466CED">
        <w:rPr>
          <w:i/>
          <w:iCs/>
          <w:sz w:val="24"/>
          <w:szCs w:val="24"/>
          <w:shd w:val="clear" w:color="auto" w:fill="FFFFFF"/>
        </w:rPr>
        <w:t>29</w:t>
      </w:r>
      <w:r w:rsidRPr="00466CED">
        <w:rPr>
          <w:sz w:val="24"/>
          <w:szCs w:val="24"/>
          <w:shd w:val="clear" w:color="auto" w:fill="FFFFFF"/>
        </w:rPr>
        <w:t>(2), pp.237-246.</w:t>
      </w:r>
      <w:proofErr w:type="gramEnd"/>
    </w:p>
    <w:p w:rsidR="00113FAD" w:rsidRPr="00466CED" w:rsidRDefault="00113FAD" w:rsidP="00EC57A8">
      <w:pPr>
        <w:spacing w:line="360" w:lineRule="auto"/>
        <w:jc w:val="both"/>
        <w:rPr>
          <w:sz w:val="24"/>
          <w:szCs w:val="24"/>
          <w:shd w:val="clear" w:color="auto" w:fill="FFFFFF"/>
        </w:rPr>
      </w:pPr>
      <w:proofErr w:type="spellStart"/>
      <w:r w:rsidRPr="00466CED">
        <w:rPr>
          <w:sz w:val="24"/>
          <w:szCs w:val="24"/>
          <w:shd w:val="clear" w:color="auto" w:fill="FFFFFF"/>
        </w:rPr>
        <w:t>Thakur</w:t>
      </w:r>
      <w:proofErr w:type="spellEnd"/>
      <w:r w:rsidRPr="00466CED">
        <w:rPr>
          <w:sz w:val="24"/>
          <w:szCs w:val="24"/>
          <w:shd w:val="clear" w:color="auto" w:fill="FFFFFF"/>
        </w:rPr>
        <w:t>, R. and Workman, L., 2016. Customer portfolio management (CPM) for improved customer relationship management (CRM): Are your customers platinum, gold, silver, or bronze</w:t>
      </w:r>
      <w:proofErr w:type="gramStart"/>
      <w:r w:rsidRPr="00466CED">
        <w:rPr>
          <w:sz w:val="24"/>
          <w:szCs w:val="24"/>
          <w:shd w:val="clear" w:color="auto" w:fill="FFFFFF"/>
        </w:rPr>
        <w:t>?.</w:t>
      </w:r>
      <w:proofErr w:type="gramEnd"/>
      <w:r w:rsidRPr="00466CED">
        <w:rPr>
          <w:sz w:val="24"/>
          <w:szCs w:val="24"/>
          <w:shd w:val="clear" w:color="auto" w:fill="FFFFFF"/>
        </w:rPr>
        <w:t> </w:t>
      </w:r>
      <w:proofErr w:type="gramStart"/>
      <w:r w:rsidRPr="00466CED">
        <w:rPr>
          <w:i/>
          <w:iCs/>
          <w:sz w:val="24"/>
          <w:szCs w:val="24"/>
          <w:shd w:val="clear" w:color="auto" w:fill="FFFFFF"/>
        </w:rPr>
        <w:t>Journal of Business Research</w:t>
      </w:r>
      <w:r w:rsidRPr="00466CED">
        <w:rPr>
          <w:sz w:val="24"/>
          <w:szCs w:val="24"/>
          <w:shd w:val="clear" w:color="auto" w:fill="FFFFFF"/>
        </w:rPr>
        <w:t>, </w:t>
      </w:r>
      <w:r w:rsidRPr="00466CED">
        <w:rPr>
          <w:i/>
          <w:iCs/>
          <w:sz w:val="24"/>
          <w:szCs w:val="24"/>
          <w:shd w:val="clear" w:color="auto" w:fill="FFFFFF"/>
        </w:rPr>
        <w:t>69</w:t>
      </w:r>
      <w:r w:rsidRPr="00466CED">
        <w:rPr>
          <w:sz w:val="24"/>
          <w:szCs w:val="24"/>
          <w:shd w:val="clear" w:color="auto" w:fill="FFFFFF"/>
        </w:rPr>
        <w:t>(10), pp.4095-4102.</w:t>
      </w:r>
      <w:proofErr w:type="gramEnd"/>
    </w:p>
    <w:p w:rsidR="00113FAD" w:rsidRPr="00466CED" w:rsidRDefault="00113FAD" w:rsidP="00EC57A8">
      <w:pPr>
        <w:spacing w:line="360" w:lineRule="auto"/>
        <w:jc w:val="both"/>
        <w:rPr>
          <w:sz w:val="24"/>
          <w:szCs w:val="24"/>
          <w:shd w:val="clear" w:color="auto" w:fill="FFFFFF"/>
        </w:rPr>
      </w:pPr>
      <w:proofErr w:type="gramStart"/>
      <w:r w:rsidRPr="00466CED">
        <w:rPr>
          <w:sz w:val="24"/>
          <w:szCs w:val="24"/>
          <w:shd w:val="clear" w:color="auto" w:fill="FFFFFF"/>
        </w:rPr>
        <w:t xml:space="preserve">Wang, S., </w:t>
      </w:r>
      <w:proofErr w:type="spellStart"/>
      <w:r w:rsidRPr="00466CED">
        <w:rPr>
          <w:sz w:val="24"/>
          <w:szCs w:val="24"/>
          <w:shd w:val="clear" w:color="auto" w:fill="FFFFFF"/>
        </w:rPr>
        <w:t>Cavusoglu</w:t>
      </w:r>
      <w:proofErr w:type="spellEnd"/>
      <w:r w:rsidRPr="00466CED">
        <w:rPr>
          <w:sz w:val="24"/>
          <w:szCs w:val="24"/>
          <w:shd w:val="clear" w:color="auto" w:fill="FFFFFF"/>
        </w:rPr>
        <w:t>, H. and Deng, Z., 2016.</w:t>
      </w:r>
      <w:proofErr w:type="gramEnd"/>
      <w:r w:rsidRPr="00466CED">
        <w:rPr>
          <w:sz w:val="24"/>
          <w:szCs w:val="24"/>
          <w:shd w:val="clear" w:color="auto" w:fill="FFFFFF"/>
        </w:rPr>
        <w:t xml:space="preserve"> Early mover advantage in e-commerce platforms with low entry barriers: The role of customer relationship management capabilities. </w:t>
      </w:r>
      <w:proofErr w:type="gramStart"/>
      <w:r w:rsidRPr="00466CED">
        <w:rPr>
          <w:i/>
          <w:iCs/>
          <w:sz w:val="24"/>
          <w:szCs w:val="24"/>
          <w:shd w:val="clear" w:color="auto" w:fill="FFFFFF"/>
        </w:rPr>
        <w:t>Information &amp; Management</w:t>
      </w:r>
      <w:r w:rsidRPr="00466CED">
        <w:rPr>
          <w:sz w:val="24"/>
          <w:szCs w:val="24"/>
          <w:shd w:val="clear" w:color="auto" w:fill="FFFFFF"/>
        </w:rPr>
        <w:t>, </w:t>
      </w:r>
      <w:r w:rsidRPr="00466CED">
        <w:rPr>
          <w:i/>
          <w:iCs/>
          <w:sz w:val="24"/>
          <w:szCs w:val="24"/>
          <w:shd w:val="clear" w:color="auto" w:fill="FFFFFF"/>
        </w:rPr>
        <w:t>53</w:t>
      </w:r>
      <w:r w:rsidRPr="00466CED">
        <w:rPr>
          <w:sz w:val="24"/>
          <w:szCs w:val="24"/>
          <w:shd w:val="clear" w:color="auto" w:fill="FFFFFF"/>
        </w:rPr>
        <w:t>(2), pp.197-206.</w:t>
      </w:r>
      <w:proofErr w:type="gramEnd"/>
    </w:p>
    <w:p w:rsidR="00113FAD" w:rsidRPr="00466CED" w:rsidRDefault="00113FAD" w:rsidP="00EC57A8">
      <w:pPr>
        <w:spacing w:line="360" w:lineRule="auto"/>
        <w:jc w:val="both"/>
        <w:rPr>
          <w:sz w:val="24"/>
          <w:szCs w:val="24"/>
          <w:shd w:val="clear" w:color="auto" w:fill="FFFFFF"/>
        </w:rPr>
      </w:pPr>
      <w:proofErr w:type="spellStart"/>
      <w:r w:rsidRPr="00466CED">
        <w:rPr>
          <w:sz w:val="24"/>
          <w:szCs w:val="24"/>
          <w:shd w:val="clear" w:color="auto" w:fill="FFFFFF"/>
        </w:rPr>
        <w:t>Zablah</w:t>
      </w:r>
      <w:proofErr w:type="spellEnd"/>
      <w:r w:rsidRPr="00466CED">
        <w:rPr>
          <w:sz w:val="24"/>
          <w:szCs w:val="24"/>
          <w:shd w:val="clear" w:color="auto" w:fill="FFFFFF"/>
        </w:rPr>
        <w:t xml:space="preserve">, A.R., Carlson, B.D., Donavan, D.T., </w:t>
      </w:r>
      <w:proofErr w:type="spellStart"/>
      <w:r w:rsidRPr="00466CED">
        <w:rPr>
          <w:sz w:val="24"/>
          <w:szCs w:val="24"/>
          <w:shd w:val="clear" w:color="auto" w:fill="FFFFFF"/>
        </w:rPr>
        <w:t>Maxham</w:t>
      </w:r>
      <w:proofErr w:type="spellEnd"/>
      <w:r w:rsidRPr="00466CED">
        <w:rPr>
          <w:sz w:val="24"/>
          <w:szCs w:val="24"/>
          <w:shd w:val="clear" w:color="auto" w:fill="FFFFFF"/>
        </w:rPr>
        <w:t xml:space="preserve"> III, J.G. and Brown, T.J., 2016. </w:t>
      </w:r>
      <w:proofErr w:type="gramStart"/>
      <w:r w:rsidRPr="00466CED">
        <w:rPr>
          <w:sz w:val="24"/>
          <w:szCs w:val="24"/>
          <w:shd w:val="clear" w:color="auto" w:fill="FFFFFF"/>
        </w:rPr>
        <w:t>A cross-lagged test of the association between customer satisfaction and employee job satisfaction in a relational context.</w:t>
      </w:r>
      <w:proofErr w:type="gramEnd"/>
      <w:r w:rsidRPr="00466CED">
        <w:rPr>
          <w:sz w:val="24"/>
          <w:szCs w:val="24"/>
          <w:shd w:val="clear" w:color="auto" w:fill="FFFFFF"/>
        </w:rPr>
        <w:t> </w:t>
      </w:r>
      <w:r w:rsidRPr="00466CED">
        <w:rPr>
          <w:i/>
          <w:iCs/>
          <w:sz w:val="24"/>
          <w:szCs w:val="24"/>
          <w:shd w:val="clear" w:color="auto" w:fill="FFFFFF"/>
        </w:rPr>
        <w:t>Journal of Applied Psychology</w:t>
      </w:r>
      <w:r w:rsidRPr="00466CED">
        <w:rPr>
          <w:sz w:val="24"/>
          <w:szCs w:val="24"/>
          <w:shd w:val="clear" w:color="auto" w:fill="FFFFFF"/>
        </w:rPr>
        <w:t>, </w:t>
      </w:r>
      <w:r w:rsidRPr="00466CED">
        <w:rPr>
          <w:i/>
          <w:iCs/>
          <w:sz w:val="24"/>
          <w:szCs w:val="24"/>
          <w:shd w:val="clear" w:color="auto" w:fill="FFFFFF"/>
        </w:rPr>
        <w:t>101</w:t>
      </w:r>
      <w:r w:rsidRPr="00466CED">
        <w:rPr>
          <w:sz w:val="24"/>
          <w:szCs w:val="24"/>
          <w:shd w:val="clear" w:color="auto" w:fill="FFFFFF"/>
        </w:rPr>
        <w:t>(5), p.743.</w:t>
      </w:r>
    </w:p>
    <w:p w:rsidR="0048193E" w:rsidRPr="00466CED" w:rsidRDefault="0048193E" w:rsidP="00EC57A8">
      <w:pPr>
        <w:pStyle w:val="Normal1"/>
        <w:spacing w:line="360" w:lineRule="auto"/>
        <w:jc w:val="both"/>
        <w:rPr>
          <w:rFonts w:eastAsia="Times New Roman"/>
          <w:sz w:val="24"/>
          <w:szCs w:val="24"/>
          <w:highlight w:val="white"/>
        </w:rPr>
      </w:pPr>
    </w:p>
    <w:sectPr w:rsidR="0048193E" w:rsidRPr="00466CED" w:rsidSect="004E6B29">
      <w:footerReference w:type="default" r:id="rId14"/>
      <w:pgSz w:w="11909" w:h="16834"/>
      <w:pgMar w:top="1440" w:right="1440" w:bottom="1440" w:left="1440" w:header="72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62793" w:rsidRDefault="00462793" w:rsidP="00C57668">
      <w:pPr>
        <w:spacing w:line="240" w:lineRule="auto"/>
      </w:pPr>
      <w:r>
        <w:separator/>
      </w:r>
    </w:p>
  </w:endnote>
  <w:endnote w:type="continuationSeparator" w:id="1">
    <w:p w:rsidR="00462793" w:rsidRDefault="00462793" w:rsidP="00C5766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184454"/>
      <w:docPartObj>
        <w:docPartGallery w:val="Page Numbers (Bottom of Page)"/>
        <w:docPartUnique/>
      </w:docPartObj>
    </w:sdtPr>
    <w:sdtContent>
      <w:p w:rsidR="004E6B29" w:rsidRDefault="005667C3">
        <w:pPr>
          <w:pStyle w:val="Footer"/>
          <w:jc w:val="right"/>
        </w:pPr>
        <w:r>
          <w:fldChar w:fldCharType="begin"/>
        </w:r>
        <w:r w:rsidR="00462793">
          <w:instrText xml:space="preserve"> PAGE   \* MERGEFORMAT </w:instrText>
        </w:r>
        <w:r>
          <w:fldChar w:fldCharType="separate"/>
        </w:r>
        <w:r w:rsidR="00272B8B">
          <w:rPr>
            <w:noProof/>
          </w:rPr>
          <w:t>2</w:t>
        </w:r>
        <w:r>
          <w:rPr>
            <w:noProof/>
          </w:rPr>
          <w:fldChar w:fldCharType="end"/>
        </w:r>
      </w:p>
    </w:sdtContent>
  </w:sdt>
  <w:p w:rsidR="00C57668" w:rsidRDefault="00C5766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62793" w:rsidRDefault="00462793" w:rsidP="00C57668">
      <w:pPr>
        <w:spacing w:line="240" w:lineRule="auto"/>
      </w:pPr>
      <w:r>
        <w:separator/>
      </w:r>
    </w:p>
  </w:footnote>
  <w:footnote w:type="continuationSeparator" w:id="1">
    <w:p w:rsidR="00462793" w:rsidRDefault="00462793" w:rsidP="00C5766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9B3E4D"/>
    <w:multiLevelType w:val="hybridMultilevel"/>
    <w:tmpl w:val="F4AE50E8"/>
    <w:lvl w:ilvl="0" w:tplc="0409000F">
      <w:start w:val="10"/>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450785F"/>
    <w:multiLevelType w:val="multilevel"/>
    <w:tmpl w:val="64C2E94C"/>
    <w:lvl w:ilvl="0">
      <w:start w:val="1"/>
      <w:numFmt w:val="decimal"/>
      <w:lvlText w:val="%1."/>
      <w:lvlJc w:val="left"/>
      <w:pPr>
        <w:ind w:left="720" w:hanging="360"/>
      </w:pPr>
      <w:rPr>
        <w:rFonts w:ascii="Times New Roman" w:eastAsia="Arial" w:hAnsi="Times New Roman" w:cs="Times New Roman" w:hint="default"/>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48E53E33"/>
    <w:multiLevelType w:val="multilevel"/>
    <w:tmpl w:val="BAB8B1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6F706272"/>
    <w:multiLevelType w:val="multilevel"/>
    <w:tmpl w:val="EA2672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7AC81DD6"/>
    <w:multiLevelType w:val="multilevel"/>
    <w:tmpl w:val="C290B2C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996A8B"/>
    <w:rsid w:val="00056CA6"/>
    <w:rsid w:val="000A6FFE"/>
    <w:rsid w:val="000E7260"/>
    <w:rsid w:val="00113FAD"/>
    <w:rsid w:val="00157DDB"/>
    <w:rsid w:val="00171D9C"/>
    <w:rsid w:val="001E32F8"/>
    <w:rsid w:val="00207D38"/>
    <w:rsid w:val="0026303B"/>
    <w:rsid w:val="00272B8B"/>
    <w:rsid w:val="002C64E6"/>
    <w:rsid w:val="00342AAF"/>
    <w:rsid w:val="00350428"/>
    <w:rsid w:val="003C5F0C"/>
    <w:rsid w:val="003D4D44"/>
    <w:rsid w:val="00462793"/>
    <w:rsid w:val="00466CED"/>
    <w:rsid w:val="0048193E"/>
    <w:rsid w:val="004B1040"/>
    <w:rsid w:val="004D651C"/>
    <w:rsid w:val="004E6B29"/>
    <w:rsid w:val="005667C3"/>
    <w:rsid w:val="00624DA1"/>
    <w:rsid w:val="00740765"/>
    <w:rsid w:val="007757DF"/>
    <w:rsid w:val="007B0CE8"/>
    <w:rsid w:val="007E4331"/>
    <w:rsid w:val="0083645F"/>
    <w:rsid w:val="00853A5F"/>
    <w:rsid w:val="00892E32"/>
    <w:rsid w:val="00902B4D"/>
    <w:rsid w:val="00996A8B"/>
    <w:rsid w:val="009B1904"/>
    <w:rsid w:val="009F69B4"/>
    <w:rsid w:val="00A03B73"/>
    <w:rsid w:val="00A35D74"/>
    <w:rsid w:val="00A505C5"/>
    <w:rsid w:val="00A60096"/>
    <w:rsid w:val="00AB32EC"/>
    <w:rsid w:val="00B43B29"/>
    <w:rsid w:val="00B45FE1"/>
    <w:rsid w:val="00BC1BC8"/>
    <w:rsid w:val="00C42CAC"/>
    <w:rsid w:val="00C57668"/>
    <w:rsid w:val="00C85E59"/>
    <w:rsid w:val="00D049FD"/>
    <w:rsid w:val="00D547E9"/>
    <w:rsid w:val="00D823FF"/>
    <w:rsid w:val="00DF59BD"/>
    <w:rsid w:val="00E556A3"/>
    <w:rsid w:val="00EC57A8"/>
    <w:rsid w:val="00FF023C"/>
    <w:rsid w:val="00FF334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7D38"/>
  </w:style>
  <w:style w:type="paragraph" w:styleId="Heading1">
    <w:name w:val="heading 1"/>
    <w:basedOn w:val="Normal1"/>
    <w:next w:val="Normal1"/>
    <w:rsid w:val="00A03B73"/>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1"/>
    <w:next w:val="Normal1"/>
    <w:rsid w:val="001E32F8"/>
    <w:pPr>
      <w:keepNext/>
      <w:keepLines/>
      <w:spacing w:before="360" w:after="120"/>
      <w:outlineLvl w:val="1"/>
    </w:pPr>
    <w:rPr>
      <w:rFonts w:ascii="Times New Roman" w:hAnsi="Times New Roman"/>
      <w:b/>
      <w:color w:val="000000" w:themeColor="text1"/>
      <w:sz w:val="26"/>
      <w:szCs w:val="32"/>
    </w:rPr>
  </w:style>
  <w:style w:type="paragraph" w:styleId="Heading3">
    <w:name w:val="heading 3"/>
    <w:basedOn w:val="Normal1"/>
    <w:next w:val="Normal1"/>
    <w:rsid w:val="00996A8B"/>
    <w:pPr>
      <w:keepNext/>
      <w:keepLines/>
      <w:spacing w:before="320" w:after="80"/>
      <w:outlineLvl w:val="2"/>
    </w:pPr>
    <w:rPr>
      <w:color w:val="434343"/>
      <w:sz w:val="28"/>
      <w:szCs w:val="28"/>
    </w:rPr>
  </w:style>
  <w:style w:type="paragraph" w:styleId="Heading4">
    <w:name w:val="heading 4"/>
    <w:basedOn w:val="Normal1"/>
    <w:next w:val="Normal1"/>
    <w:rsid w:val="00996A8B"/>
    <w:pPr>
      <w:keepNext/>
      <w:keepLines/>
      <w:spacing w:before="280" w:after="80"/>
      <w:outlineLvl w:val="3"/>
    </w:pPr>
    <w:rPr>
      <w:color w:val="666666"/>
      <w:sz w:val="24"/>
      <w:szCs w:val="24"/>
    </w:rPr>
  </w:style>
  <w:style w:type="paragraph" w:styleId="Heading5">
    <w:name w:val="heading 5"/>
    <w:basedOn w:val="Normal1"/>
    <w:next w:val="Normal1"/>
    <w:rsid w:val="00996A8B"/>
    <w:pPr>
      <w:keepNext/>
      <w:keepLines/>
      <w:spacing w:before="240" w:after="80"/>
      <w:outlineLvl w:val="4"/>
    </w:pPr>
    <w:rPr>
      <w:color w:val="666666"/>
    </w:rPr>
  </w:style>
  <w:style w:type="paragraph" w:styleId="Heading6">
    <w:name w:val="heading 6"/>
    <w:basedOn w:val="Normal1"/>
    <w:next w:val="Normal1"/>
    <w:rsid w:val="00996A8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96A8B"/>
  </w:style>
  <w:style w:type="paragraph" w:styleId="Title">
    <w:name w:val="Title"/>
    <w:basedOn w:val="Normal1"/>
    <w:next w:val="Normal1"/>
    <w:rsid w:val="00996A8B"/>
    <w:pPr>
      <w:keepNext/>
      <w:keepLines/>
      <w:spacing w:after="60"/>
    </w:pPr>
    <w:rPr>
      <w:sz w:val="52"/>
      <w:szCs w:val="52"/>
    </w:rPr>
  </w:style>
  <w:style w:type="paragraph" w:styleId="Subtitle">
    <w:name w:val="Subtitle"/>
    <w:basedOn w:val="Normal1"/>
    <w:next w:val="Normal1"/>
    <w:rsid w:val="00996A8B"/>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96A8B"/>
    <w:pPr>
      <w:spacing w:line="240" w:lineRule="auto"/>
    </w:pPr>
    <w:rPr>
      <w:sz w:val="20"/>
      <w:szCs w:val="20"/>
    </w:rPr>
  </w:style>
  <w:style w:type="character" w:customStyle="1" w:styleId="CommentTextChar">
    <w:name w:val="Comment Text Char"/>
    <w:basedOn w:val="DefaultParagraphFont"/>
    <w:link w:val="CommentText"/>
    <w:uiPriority w:val="99"/>
    <w:semiHidden/>
    <w:rsid w:val="00996A8B"/>
    <w:rPr>
      <w:sz w:val="20"/>
      <w:szCs w:val="20"/>
    </w:rPr>
  </w:style>
  <w:style w:type="character" w:styleId="CommentReference">
    <w:name w:val="annotation reference"/>
    <w:basedOn w:val="DefaultParagraphFont"/>
    <w:uiPriority w:val="99"/>
    <w:semiHidden/>
    <w:unhideWhenUsed/>
    <w:rsid w:val="00996A8B"/>
    <w:rPr>
      <w:sz w:val="16"/>
      <w:szCs w:val="16"/>
    </w:rPr>
  </w:style>
  <w:style w:type="paragraph" w:styleId="BalloonText">
    <w:name w:val="Balloon Text"/>
    <w:basedOn w:val="Normal"/>
    <w:link w:val="BalloonTextChar"/>
    <w:uiPriority w:val="99"/>
    <w:semiHidden/>
    <w:unhideWhenUsed/>
    <w:rsid w:val="004B10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1040"/>
    <w:rPr>
      <w:rFonts w:ascii="Tahoma" w:hAnsi="Tahoma" w:cs="Tahoma"/>
      <w:sz w:val="16"/>
      <w:szCs w:val="16"/>
    </w:rPr>
  </w:style>
  <w:style w:type="paragraph" w:styleId="ListParagraph">
    <w:name w:val="List Paragraph"/>
    <w:basedOn w:val="Normal"/>
    <w:uiPriority w:val="34"/>
    <w:qFormat/>
    <w:rsid w:val="00113FAD"/>
    <w:pPr>
      <w:ind w:left="720"/>
      <w:contextualSpacing/>
    </w:pPr>
  </w:style>
  <w:style w:type="paragraph" w:styleId="TOCHeading">
    <w:name w:val="TOC Heading"/>
    <w:basedOn w:val="Heading1"/>
    <w:next w:val="Normal"/>
    <w:uiPriority w:val="39"/>
    <w:semiHidden/>
    <w:unhideWhenUsed/>
    <w:qFormat/>
    <w:rsid w:val="004D651C"/>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C57A8"/>
    <w:pPr>
      <w:tabs>
        <w:tab w:val="right" w:leader="dot" w:pos="9019"/>
      </w:tabs>
      <w:spacing w:after="100" w:line="360" w:lineRule="auto"/>
    </w:pPr>
  </w:style>
  <w:style w:type="paragraph" w:styleId="TOC2">
    <w:name w:val="toc 2"/>
    <w:basedOn w:val="Normal"/>
    <w:next w:val="Normal"/>
    <w:autoRedefine/>
    <w:uiPriority w:val="39"/>
    <w:unhideWhenUsed/>
    <w:rsid w:val="004D651C"/>
    <w:pPr>
      <w:spacing w:after="100"/>
      <w:ind w:left="220"/>
    </w:pPr>
  </w:style>
  <w:style w:type="character" w:styleId="Hyperlink">
    <w:name w:val="Hyperlink"/>
    <w:basedOn w:val="DefaultParagraphFont"/>
    <w:uiPriority w:val="99"/>
    <w:unhideWhenUsed/>
    <w:rsid w:val="004D651C"/>
    <w:rPr>
      <w:color w:val="0000FF" w:themeColor="hyperlink"/>
      <w:u w:val="single"/>
    </w:rPr>
  </w:style>
  <w:style w:type="paragraph" w:styleId="Header">
    <w:name w:val="header"/>
    <w:basedOn w:val="Normal"/>
    <w:link w:val="HeaderChar"/>
    <w:uiPriority w:val="99"/>
    <w:semiHidden/>
    <w:unhideWhenUsed/>
    <w:rsid w:val="00C5766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57668"/>
  </w:style>
  <w:style w:type="paragraph" w:styleId="Footer">
    <w:name w:val="footer"/>
    <w:basedOn w:val="Normal"/>
    <w:link w:val="FooterChar"/>
    <w:uiPriority w:val="99"/>
    <w:unhideWhenUsed/>
    <w:rsid w:val="00C57668"/>
    <w:pPr>
      <w:tabs>
        <w:tab w:val="center" w:pos="4680"/>
        <w:tab w:val="right" w:pos="9360"/>
      </w:tabs>
      <w:spacing w:line="240" w:lineRule="auto"/>
    </w:pPr>
  </w:style>
  <w:style w:type="character" w:customStyle="1" w:styleId="FooterChar">
    <w:name w:val="Footer Char"/>
    <w:basedOn w:val="DefaultParagraphFont"/>
    <w:link w:val="Footer"/>
    <w:uiPriority w:val="99"/>
    <w:rsid w:val="00C57668"/>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B799182-B7BD-4036-BFD1-0F9D59DBE5E4}" type="doc">
      <dgm:prSet loTypeId="urn:microsoft.com/office/officeart/2005/8/layout/radial6" loCatId="cycle" qsTypeId="urn:microsoft.com/office/officeart/2005/8/quickstyle/3d1" qsCatId="3D" csTypeId="urn:microsoft.com/office/officeart/2005/8/colors/colorful4" csCatId="colorful" phldr="1"/>
      <dgm:spPr/>
      <dgm:t>
        <a:bodyPr/>
        <a:lstStyle/>
        <a:p>
          <a:endParaRPr lang="en-US"/>
        </a:p>
      </dgm:t>
    </dgm:pt>
    <dgm:pt modelId="{716FBC69-4897-45D8-9F20-F6F95D4F7CEE}">
      <dgm:prSet phldrT="[Text]" custT="1"/>
      <dgm:spPr/>
      <dgm:t>
        <a:bodyPr/>
        <a:lstStyle/>
        <a:p>
          <a:r>
            <a:rPr lang="en-US" sz="1000">
              <a:latin typeface="Times New Roman" pitchFamily="18" charset="0"/>
              <a:cs typeface="Times New Roman" pitchFamily="18" charset="0"/>
            </a:rPr>
            <a:t>Principles of  Quality process</a:t>
          </a:r>
        </a:p>
      </dgm:t>
    </dgm:pt>
    <dgm:pt modelId="{74298BEC-CD95-405F-B93D-D8AA29F27EFD}" type="parTrans" cxnId="{75752CE0-E7E7-4302-8B48-A51153110EC0}">
      <dgm:prSet/>
      <dgm:spPr/>
      <dgm:t>
        <a:bodyPr/>
        <a:lstStyle/>
        <a:p>
          <a:endParaRPr lang="en-US"/>
        </a:p>
      </dgm:t>
    </dgm:pt>
    <dgm:pt modelId="{9F7FA4C3-2C0E-465C-80B9-D46806D26906}" type="sibTrans" cxnId="{75752CE0-E7E7-4302-8B48-A51153110EC0}">
      <dgm:prSet/>
      <dgm:spPr/>
      <dgm:t>
        <a:bodyPr/>
        <a:lstStyle/>
        <a:p>
          <a:endParaRPr lang="en-US"/>
        </a:p>
      </dgm:t>
    </dgm:pt>
    <dgm:pt modelId="{EF3D1405-A14A-46A2-9E9E-164A018A1C54}">
      <dgm:prSet phldrT="[Text]" custT="1"/>
      <dgm:spPr/>
      <dgm:t>
        <a:bodyPr/>
        <a:lstStyle/>
        <a:p>
          <a:r>
            <a:rPr lang="en-US" sz="800" b="1">
              <a:latin typeface="Times New Roman" pitchFamily="18" charset="0"/>
              <a:cs typeface="Times New Roman" pitchFamily="18" charset="0"/>
            </a:rPr>
            <a:t>Customer Focus</a:t>
          </a:r>
          <a:endParaRPr lang="en-US" sz="800">
            <a:latin typeface="Times New Roman" pitchFamily="18" charset="0"/>
            <a:cs typeface="Times New Roman" pitchFamily="18" charset="0"/>
          </a:endParaRPr>
        </a:p>
      </dgm:t>
    </dgm:pt>
    <dgm:pt modelId="{8C04B3E1-86F4-449A-ADA0-C786DA476709}" type="parTrans" cxnId="{B4063B77-CB8D-46BF-AA13-44E8EE77D122}">
      <dgm:prSet/>
      <dgm:spPr/>
      <dgm:t>
        <a:bodyPr/>
        <a:lstStyle/>
        <a:p>
          <a:endParaRPr lang="en-US"/>
        </a:p>
      </dgm:t>
    </dgm:pt>
    <dgm:pt modelId="{A8D67A66-DD6B-40A1-9417-771777E440B1}" type="sibTrans" cxnId="{B4063B77-CB8D-46BF-AA13-44E8EE77D122}">
      <dgm:prSet/>
      <dgm:spPr/>
      <dgm:t>
        <a:bodyPr/>
        <a:lstStyle/>
        <a:p>
          <a:endParaRPr lang="en-US"/>
        </a:p>
      </dgm:t>
    </dgm:pt>
    <dgm:pt modelId="{94B4288A-0685-449E-BDA9-159ED72F3DEC}">
      <dgm:prSet phldrT="[Text]" custT="1"/>
      <dgm:spPr/>
      <dgm:t>
        <a:bodyPr/>
        <a:lstStyle/>
        <a:p>
          <a:r>
            <a:rPr lang="en-US" sz="800" b="1">
              <a:latin typeface="Times New Roman" pitchFamily="18" charset="0"/>
              <a:cs typeface="Times New Roman" pitchFamily="18" charset="0"/>
            </a:rPr>
            <a:t>Leadership</a:t>
          </a:r>
          <a:endParaRPr lang="en-US" sz="800">
            <a:latin typeface="Times New Roman" pitchFamily="18" charset="0"/>
            <a:cs typeface="Times New Roman" pitchFamily="18" charset="0"/>
          </a:endParaRPr>
        </a:p>
      </dgm:t>
    </dgm:pt>
    <dgm:pt modelId="{E0F6CF14-4250-40B1-AAD6-62DDEB00A9EC}" type="parTrans" cxnId="{72137E40-C05D-4B34-AF4F-93D38ED7BBA9}">
      <dgm:prSet/>
      <dgm:spPr/>
      <dgm:t>
        <a:bodyPr/>
        <a:lstStyle/>
        <a:p>
          <a:endParaRPr lang="en-US"/>
        </a:p>
      </dgm:t>
    </dgm:pt>
    <dgm:pt modelId="{5679E9B4-2FAF-44EE-9C41-3BC6290F47FC}" type="sibTrans" cxnId="{72137E40-C05D-4B34-AF4F-93D38ED7BBA9}">
      <dgm:prSet/>
      <dgm:spPr/>
      <dgm:t>
        <a:bodyPr/>
        <a:lstStyle/>
        <a:p>
          <a:endParaRPr lang="en-US"/>
        </a:p>
      </dgm:t>
    </dgm:pt>
    <dgm:pt modelId="{4A1B36AB-5B9D-4D36-B9D0-BAC5348E8D15}">
      <dgm:prSet phldrT="[Text]" custT="1"/>
      <dgm:spPr/>
      <dgm:t>
        <a:bodyPr/>
        <a:lstStyle/>
        <a:p>
          <a:r>
            <a:rPr lang="en-US" sz="800" b="1">
              <a:latin typeface="Times New Roman" pitchFamily="18" charset="0"/>
              <a:cs typeface="Times New Roman" pitchFamily="18" charset="0"/>
            </a:rPr>
            <a:t>Approach of process</a:t>
          </a:r>
          <a:endParaRPr lang="en-US" sz="800">
            <a:latin typeface="Times New Roman" pitchFamily="18" charset="0"/>
            <a:cs typeface="Times New Roman" pitchFamily="18" charset="0"/>
          </a:endParaRPr>
        </a:p>
      </dgm:t>
    </dgm:pt>
    <dgm:pt modelId="{6BE600B6-B005-4E23-A262-4EDF3782A63B}" type="parTrans" cxnId="{A078537F-50C3-4A75-BAAB-D8091B5BD168}">
      <dgm:prSet/>
      <dgm:spPr/>
      <dgm:t>
        <a:bodyPr/>
        <a:lstStyle/>
        <a:p>
          <a:endParaRPr lang="en-US"/>
        </a:p>
      </dgm:t>
    </dgm:pt>
    <dgm:pt modelId="{EAABBB8B-D8FA-4E93-948E-35990699F2C8}" type="sibTrans" cxnId="{A078537F-50C3-4A75-BAAB-D8091B5BD168}">
      <dgm:prSet/>
      <dgm:spPr/>
      <dgm:t>
        <a:bodyPr/>
        <a:lstStyle/>
        <a:p>
          <a:endParaRPr lang="en-US"/>
        </a:p>
      </dgm:t>
    </dgm:pt>
    <dgm:pt modelId="{2CD7EBB6-F09E-4B43-A1BA-E67A5EB28BCF}">
      <dgm:prSet phldrT="[Text]" custT="1"/>
      <dgm:spPr/>
      <dgm:t>
        <a:bodyPr/>
        <a:lstStyle/>
        <a:p>
          <a:r>
            <a:rPr lang="en-US" sz="800" b="1">
              <a:latin typeface="Times New Roman" pitchFamily="18" charset="0"/>
              <a:cs typeface="Times New Roman" pitchFamily="18" charset="0"/>
            </a:rPr>
            <a:t>Approach of system to management</a:t>
          </a:r>
          <a:endParaRPr lang="en-US" sz="800">
            <a:latin typeface="Times New Roman" pitchFamily="18" charset="0"/>
            <a:cs typeface="Times New Roman" pitchFamily="18" charset="0"/>
          </a:endParaRPr>
        </a:p>
      </dgm:t>
    </dgm:pt>
    <dgm:pt modelId="{9D670A07-141E-4E86-A8BC-7402D91222FD}" type="parTrans" cxnId="{AF9D08D3-152B-4C9E-95C4-9B616AE2DB3C}">
      <dgm:prSet/>
      <dgm:spPr/>
      <dgm:t>
        <a:bodyPr/>
        <a:lstStyle/>
        <a:p>
          <a:endParaRPr lang="en-US"/>
        </a:p>
      </dgm:t>
    </dgm:pt>
    <dgm:pt modelId="{C20DEDCC-5FF6-4590-A979-8AB99A4C5A3E}" type="sibTrans" cxnId="{AF9D08D3-152B-4C9E-95C4-9B616AE2DB3C}">
      <dgm:prSet/>
      <dgm:spPr/>
      <dgm:t>
        <a:bodyPr/>
        <a:lstStyle/>
        <a:p>
          <a:endParaRPr lang="en-US"/>
        </a:p>
      </dgm:t>
    </dgm:pt>
    <dgm:pt modelId="{BAD51086-D23A-43F6-B903-12D205DBFE9D}">
      <dgm:prSet custT="1"/>
      <dgm:spPr/>
      <dgm:t>
        <a:bodyPr/>
        <a:lstStyle/>
        <a:p>
          <a:r>
            <a:rPr lang="en-US" sz="800" b="1">
              <a:latin typeface="Times New Roman" pitchFamily="18" charset="0"/>
              <a:cs typeface="Times New Roman" pitchFamily="18" charset="0"/>
            </a:rPr>
            <a:t>Relationship with suppliers</a:t>
          </a:r>
          <a:endParaRPr lang="en-US" sz="800">
            <a:latin typeface="Times New Roman" pitchFamily="18" charset="0"/>
            <a:cs typeface="Times New Roman" pitchFamily="18" charset="0"/>
          </a:endParaRPr>
        </a:p>
      </dgm:t>
    </dgm:pt>
    <dgm:pt modelId="{12AA1CAC-8FD1-470D-80ED-7EFF5168257A}" type="parTrans" cxnId="{5DF343A9-C4B7-4C52-8832-237035B2E84F}">
      <dgm:prSet/>
      <dgm:spPr/>
      <dgm:t>
        <a:bodyPr/>
        <a:lstStyle/>
        <a:p>
          <a:endParaRPr lang="en-US"/>
        </a:p>
      </dgm:t>
    </dgm:pt>
    <dgm:pt modelId="{85D2189A-96A1-418A-86F1-9A624CD0AD58}" type="sibTrans" cxnId="{5DF343A9-C4B7-4C52-8832-237035B2E84F}">
      <dgm:prSet/>
      <dgm:spPr/>
      <dgm:t>
        <a:bodyPr/>
        <a:lstStyle/>
        <a:p>
          <a:endParaRPr lang="en-US"/>
        </a:p>
      </dgm:t>
    </dgm:pt>
    <dgm:pt modelId="{7D19E89C-0837-4A66-AAFE-0BC538A54E8C}">
      <dgm:prSet custT="1"/>
      <dgm:spPr/>
      <dgm:t>
        <a:bodyPr/>
        <a:lstStyle/>
        <a:p>
          <a:r>
            <a:rPr lang="en-US" sz="800" b="1">
              <a:latin typeface="Times New Roman" pitchFamily="18" charset="0"/>
              <a:cs typeface="Times New Roman" pitchFamily="18" charset="0"/>
            </a:rPr>
            <a:t>People involvement</a:t>
          </a:r>
          <a:endParaRPr lang="en-US" sz="800">
            <a:latin typeface="Times New Roman" pitchFamily="18" charset="0"/>
            <a:cs typeface="Times New Roman" pitchFamily="18" charset="0"/>
          </a:endParaRPr>
        </a:p>
      </dgm:t>
    </dgm:pt>
    <dgm:pt modelId="{87D0D396-9628-49BA-A7C4-5BEE11EE8D4A}" type="parTrans" cxnId="{7C8249AF-E204-4000-B675-D7F6AC62EAB5}">
      <dgm:prSet/>
      <dgm:spPr/>
      <dgm:t>
        <a:bodyPr/>
        <a:lstStyle/>
        <a:p>
          <a:endParaRPr lang="en-US"/>
        </a:p>
      </dgm:t>
    </dgm:pt>
    <dgm:pt modelId="{8E9AB3EA-019C-4773-9DB8-B76134D3565D}" type="sibTrans" cxnId="{7C8249AF-E204-4000-B675-D7F6AC62EAB5}">
      <dgm:prSet/>
      <dgm:spPr/>
      <dgm:t>
        <a:bodyPr/>
        <a:lstStyle/>
        <a:p>
          <a:endParaRPr lang="en-US"/>
        </a:p>
      </dgm:t>
    </dgm:pt>
    <dgm:pt modelId="{ED9B689A-39D0-4B58-AC4A-873FC026E881}">
      <dgm:prSet custT="1"/>
      <dgm:spPr/>
      <dgm:t>
        <a:bodyPr/>
        <a:lstStyle/>
        <a:p>
          <a:r>
            <a:rPr lang="en-US" sz="800" b="1">
              <a:latin typeface="Times New Roman" pitchFamily="18" charset="0"/>
              <a:cs typeface="Times New Roman" pitchFamily="18" charset="0"/>
            </a:rPr>
            <a:t>Approach in decision making</a:t>
          </a:r>
          <a:endParaRPr lang="en-US" sz="800">
            <a:latin typeface="Times New Roman" pitchFamily="18" charset="0"/>
            <a:cs typeface="Times New Roman" pitchFamily="18" charset="0"/>
          </a:endParaRPr>
        </a:p>
      </dgm:t>
    </dgm:pt>
    <dgm:pt modelId="{C0B82A93-60B7-4288-A25C-089EA6489152}" type="parTrans" cxnId="{FE6C3A46-3CDA-419A-A299-A97BAF79DCDC}">
      <dgm:prSet/>
      <dgm:spPr/>
      <dgm:t>
        <a:bodyPr/>
        <a:lstStyle/>
        <a:p>
          <a:endParaRPr lang="en-US"/>
        </a:p>
      </dgm:t>
    </dgm:pt>
    <dgm:pt modelId="{1121371B-6DAD-4CBC-9CE3-F7B792EF32C9}" type="sibTrans" cxnId="{FE6C3A46-3CDA-419A-A299-A97BAF79DCDC}">
      <dgm:prSet/>
      <dgm:spPr/>
      <dgm:t>
        <a:bodyPr/>
        <a:lstStyle/>
        <a:p>
          <a:endParaRPr lang="en-US"/>
        </a:p>
      </dgm:t>
    </dgm:pt>
    <dgm:pt modelId="{EE100D63-0F7A-485F-8EC0-79F3E12A5615}">
      <dgm:prSet custT="1"/>
      <dgm:spPr/>
      <dgm:t>
        <a:bodyPr/>
        <a:lstStyle/>
        <a:p>
          <a:r>
            <a:rPr lang="en-US" sz="800" b="1">
              <a:latin typeface="Times New Roman" pitchFamily="18" charset="0"/>
              <a:cs typeface="Times New Roman" pitchFamily="18" charset="0"/>
            </a:rPr>
            <a:t>Continuous improvement</a:t>
          </a:r>
          <a:endParaRPr lang="en-US" sz="800">
            <a:latin typeface="Times New Roman" pitchFamily="18" charset="0"/>
            <a:cs typeface="Times New Roman" pitchFamily="18" charset="0"/>
          </a:endParaRPr>
        </a:p>
      </dgm:t>
    </dgm:pt>
    <dgm:pt modelId="{D24E9306-F9EC-40B8-8611-6FA23D207FF1}" type="parTrans" cxnId="{B5E36A47-38EE-418A-842B-2AB83E5F30B6}">
      <dgm:prSet/>
      <dgm:spPr/>
      <dgm:t>
        <a:bodyPr/>
        <a:lstStyle/>
        <a:p>
          <a:endParaRPr lang="en-US"/>
        </a:p>
      </dgm:t>
    </dgm:pt>
    <dgm:pt modelId="{4A1EAB41-C87E-489E-8C57-FB36E3DF3D72}" type="sibTrans" cxnId="{B5E36A47-38EE-418A-842B-2AB83E5F30B6}">
      <dgm:prSet/>
      <dgm:spPr/>
      <dgm:t>
        <a:bodyPr/>
        <a:lstStyle/>
        <a:p>
          <a:endParaRPr lang="en-US"/>
        </a:p>
      </dgm:t>
    </dgm:pt>
    <dgm:pt modelId="{CAFED435-3E8B-48CB-88C0-F6B111933F05}" type="pres">
      <dgm:prSet presAssocID="{0B799182-B7BD-4036-BFD1-0F9D59DBE5E4}" presName="Name0" presStyleCnt="0">
        <dgm:presLayoutVars>
          <dgm:chMax val="1"/>
          <dgm:dir/>
          <dgm:animLvl val="ctr"/>
          <dgm:resizeHandles val="exact"/>
        </dgm:presLayoutVars>
      </dgm:prSet>
      <dgm:spPr/>
      <dgm:t>
        <a:bodyPr/>
        <a:lstStyle/>
        <a:p>
          <a:endParaRPr lang="en-US"/>
        </a:p>
      </dgm:t>
    </dgm:pt>
    <dgm:pt modelId="{C896C8DB-766B-4E21-9217-2F15CF9BB467}" type="pres">
      <dgm:prSet presAssocID="{716FBC69-4897-45D8-9F20-F6F95D4F7CEE}" presName="centerShape" presStyleLbl="node0" presStyleIdx="0" presStyleCnt="1" custScaleX="87448"/>
      <dgm:spPr/>
      <dgm:t>
        <a:bodyPr/>
        <a:lstStyle/>
        <a:p>
          <a:endParaRPr lang="en-US"/>
        </a:p>
      </dgm:t>
    </dgm:pt>
    <dgm:pt modelId="{14155A82-73DB-4081-8FE1-6A4EC5F07E5E}" type="pres">
      <dgm:prSet presAssocID="{EF3D1405-A14A-46A2-9E9E-164A018A1C54}" presName="node" presStyleLbl="node1" presStyleIdx="0" presStyleCnt="8" custScaleX="119947" custScaleY="108018">
        <dgm:presLayoutVars>
          <dgm:bulletEnabled val="1"/>
        </dgm:presLayoutVars>
      </dgm:prSet>
      <dgm:spPr/>
      <dgm:t>
        <a:bodyPr/>
        <a:lstStyle/>
        <a:p>
          <a:endParaRPr lang="en-US"/>
        </a:p>
      </dgm:t>
    </dgm:pt>
    <dgm:pt modelId="{5682DB9F-2B32-4E96-93E9-9F2A5AA8EDED}" type="pres">
      <dgm:prSet presAssocID="{EF3D1405-A14A-46A2-9E9E-164A018A1C54}" presName="dummy" presStyleCnt="0"/>
      <dgm:spPr/>
    </dgm:pt>
    <dgm:pt modelId="{A4E30579-401D-4BD8-BAE0-51FA0CFDE5F4}" type="pres">
      <dgm:prSet presAssocID="{A8D67A66-DD6B-40A1-9417-771777E440B1}" presName="sibTrans" presStyleLbl="sibTrans2D1" presStyleIdx="0" presStyleCnt="8"/>
      <dgm:spPr/>
      <dgm:t>
        <a:bodyPr/>
        <a:lstStyle/>
        <a:p>
          <a:endParaRPr lang="en-US"/>
        </a:p>
      </dgm:t>
    </dgm:pt>
    <dgm:pt modelId="{BD43D431-14F9-4EBF-950A-CD8EFB055B9E}" type="pres">
      <dgm:prSet presAssocID="{94B4288A-0685-449E-BDA9-159ED72F3DEC}" presName="node" presStyleLbl="node1" presStyleIdx="1" presStyleCnt="8" custScaleX="121683" custScaleY="94330">
        <dgm:presLayoutVars>
          <dgm:bulletEnabled val="1"/>
        </dgm:presLayoutVars>
      </dgm:prSet>
      <dgm:spPr/>
      <dgm:t>
        <a:bodyPr/>
        <a:lstStyle/>
        <a:p>
          <a:endParaRPr lang="en-US"/>
        </a:p>
      </dgm:t>
    </dgm:pt>
    <dgm:pt modelId="{21C3584F-7474-4477-917B-6F2678A6E696}" type="pres">
      <dgm:prSet presAssocID="{94B4288A-0685-449E-BDA9-159ED72F3DEC}" presName="dummy" presStyleCnt="0"/>
      <dgm:spPr/>
    </dgm:pt>
    <dgm:pt modelId="{A0C4E23D-4C0F-4504-8000-9F38CDC77F0A}" type="pres">
      <dgm:prSet presAssocID="{5679E9B4-2FAF-44EE-9C41-3BC6290F47FC}" presName="sibTrans" presStyleLbl="sibTrans2D1" presStyleIdx="1" presStyleCnt="8"/>
      <dgm:spPr/>
      <dgm:t>
        <a:bodyPr/>
        <a:lstStyle/>
        <a:p>
          <a:endParaRPr lang="en-US"/>
        </a:p>
      </dgm:t>
    </dgm:pt>
    <dgm:pt modelId="{792C9FF5-7533-45CC-A8AB-912F6EB46F63}" type="pres">
      <dgm:prSet presAssocID="{4A1B36AB-5B9D-4D36-B9D0-BAC5348E8D15}" presName="node" presStyleLbl="node1" presStyleIdx="2" presStyleCnt="8" custScaleX="114853" custScaleY="109262">
        <dgm:presLayoutVars>
          <dgm:bulletEnabled val="1"/>
        </dgm:presLayoutVars>
      </dgm:prSet>
      <dgm:spPr/>
      <dgm:t>
        <a:bodyPr/>
        <a:lstStyle/>
        <a:p>
          <a:endParaRPr lang="en-US"/>
        </a:p>
      </dgm:t>
    </dgm:pt>
    <dgm:pt modelId="{F171A51D-DDF0-4F0B-9961-5A41D7E5FF26}" type="pres">
      <dgm:prSet presAssocID="{4A1B36AB-5B9D-4D36-B9D0-BAC5348E8D15}" presName="dummy" presStyleCnt="0"/>
      <dgm:spPr/>
    </dgm:pt>
    <dgm:pt modelId="{A03FE30F-B795-4E50-BF09-517A3825B634}" type="pres">
      <dgm:prSet presAssocID="{EAABBB8B-D8FA-4E93-948E-35990699F2C8}" presName="sibTrans" presStyleLbl="sibTrans2D1" presStyleIdx="2" presStyleCnt="8"/>
      <dgm:spPr/>
      <dgm:t>
        <a:bodyPr/>
        <a:lstStyle/>
        <a:p>
          <a:endParaRPr lang="en-US"/>
        </a:p>
      </dgm:t>
    </dgm:pt>
    <dgm:pt modelId="{320BB637-62CD-4273-8EE0-50F86455328F}" type="pres">
      <dgm:prSet presAssocID="{7D19E89C-0837-4A66-AAFE-0BC538A54E8C}" presName="node" presStyleLbl="node1" presStyleIdx="3" presStyleCnt="8" custScaleX="115289" custScaleY="110791">
        <dgm:presLayoutVars>
          <dgm:bulletEnabled val="1"/>
        </dgm:presLayoutVars>
      </dgm:prSet>
      <dgm:spPr/>
      <dgm:t>
        <a:bodyPr/>
        <a:lstStyle/>
        <a:p>
          <a:endParaRPr lang="en-US"/>
        </a:p>
      </dgm:t>
    </dgm:pt>
    <dgm:pt modelId="{26EC5483-D61A-4606-BCDC-1EF234DD2092}" type="pres">
      <dgm:prSet presAssocID="{7D19E89C-0837-4A66-AAFE-0BC538A54E8C}" presName="dummy" presStyleCnt="0"/>
      <dgm:spPr/>
    </dgm:pt>
    <dgm:pt modelId="{C294BE43-D581-495E-9D76-B2BDAD580E85}" type="pres">
      <dgm:prSet presAssocID="{8E9AB3EA-019C-4773-9DB8-B76134D3565D}" presName="sibTrans" presStyleLbl="sibTrans2D1" presStyleIdx="3" presStyleCnt="8"/>
      <dgm:spPr/>
      <dgm:t>
        <a:bodyPr/>
        <a:lstStyle/>
        <a:p>
          <a:endParaRPr lang="en-US"/>
        </a:p>
      </dgm:t>
    </dgm:pt>
    <dgm:pt modelId="{2F029001-081C-4A1B-819C-C068B9D7D089}" type="pres">
      <dgm:prSet presAssocID="{EE100D63-0F7A-485F-8EC0-79F3E12A5615}" presName="node" presStyleLbl="node1" presStyleIdx="4" presStyleCnt="8" custScaleX="120457">
        <dgm:presLayoutVars>
          <dgm:bulletEnabled val="1"/>
        </dgm:presLayoutVars>
      </dgm:prSet>
      <dgm:spPr/>
      <dgm:t>
        <a:bodyPr/>
        <a:lstStyle/>
        <a:p>
          <a:endParaRPr lang="en-US"/>
        </a:p>
      </dgm:t>
    </dgm:pt>
    <dgm:pt modelId="{F6B128D2-4E0A-4B23-88B4-C620EB5F44D9}" type="pres">
      <dgm:prSet presAssocID="{EE100D63-0F7A-485F-8EC0-79F3E12A5615}" presName="dummy" presStyleCnt="0"/>
      <dgm:spPr/>
    </dgm:pt>
    <dgm:pt modelId="{E84A38C1-559E-4147-A66C-0AAF5927D414}" type="pres">
      <dgm:prSet presAssocID="{4A1EAB41-C87E-489E-8C57-FB36E3DF3D72}" presName="sibTrans" presStyleLbl="sibTrans2D1" presStyleIdx="4" presStyleCnt="8"/>
      <dgm:spPr/>
      <dgm:t>
        <a:bodyPr/>
        <a:lstStyle/>
        <a:p>
          <a:endParaRPr lang="en-US"/>
        </a:p>
      </dgm:t>
    </dgm:pt>
    <dgm:pt modelId="{BB14F12F-F89F-490F-805D-F40A91AFBCA3}" type="pres">
      <dgm:prSet presAssocID="{ED9B689A-39D0-4B58-AC4A-873FC026E881}" presName="node" presStyleLbl="node1" presStyleIdx="5" presStyleCnt="8">
        <dgm:presLayoutVars>
          <dgm:bulletEnabled val="1"/>
        </dgm:presLayoutVars>
      </dgm:prSet>
      <dgm:spPr/>
      <dgm:t>
        <a:bodyPr/>
        <a:lstStyle/>
        <a:p>
          <a:endParaRPr lang="en-US"/>
        </a:p>
      </dgm:t>
    </dgm:pt>
    <dgm:pt modelId="{238EDF31-9356-4EEE-AB26-FED7E095C83E}" type="pres">
      <dgm:prSet presAssocID="{ED9B689A-39D0-4B58-AC4A-873FC026E881}" presName="dummy" presStyleCnt="0"/>
      <dgm:spPr/>
    </dgm:pt>
    <dgm:pt modelId="{26BEF861-1691-4361-9205-31914957BA7E}" type="pres">
      <dgm:prSet presAssocID="{1121371B-6DAD-4CBC-9CE3-F7B792EF32C9}" presName="sibTrans" presStyleLbl="sibTrans2D1" presStyleIdx="5" presStyleCnt="8"/>
      <dgm:spPr/>
      <dgm:t>
        <a:bodyPr/>
        <a:lstStyle/>
        <a:p>
          <a:endParaRPr lang="en-US"/>
        </a:p>
      </dgm:t>
    </dgm:pt>
    <dgm:pt modelId="{B7C0E895-FD4D-4CBA-B302-5C024998ECA0}" type="pres">
      <dgm:prSet presAssocID="{2CD7EBB6-F09E-4B43-A1BA-E67A5EB28BCF}" presName="node" presStyleLbl="node1" presStyleIdx="6" presStyleCnt="8" custScaleX="118138">
        <dgm:presLayoutVars>
          <dgm:bulletEnabled val="1"/>
        </dgm:presLayoutVars>
      </dgm:prSet>
      <dgm:spPr/>
      <dgm:t>
        <a:bodyPr/>
        <a:lstStyle/>
        <a:p>
          <a:endParaRPr lang="en-US"/>
        </a:p>
      </dgm:t>
    </dgm:pt>
    <dgm:pt modelId="{C2998CA4-BD0A-4A02-BE74-1E5A75891EA8}" type="pres">
      <dgm:prSet presAssocID="{2CD7EBB6-F09E-4B43-A1BA-E67A5EB28BCF}" presName="dummy" presStyleCnt="0"/>
      <dgm:spPr/>
    </dgm:pt>
    <dgm:pt modelId="{0150F5E1-5290-457F-BF91-1C830AC1E8FA}" type="pres">
      <dgm:prSet presAssocID="{C20DEDCC-5FF6-4590-A979-8AB99A4C5A3E}" presName="sibTrans" presStyleLbl="sibTrans2D1" presStyleIdx="6" presStyleCnt="8"/>
      <dgm:spPr/>
      <dgm:t>
        <a:bodyPr/>
        <a:lstStyle/>
        <a:p>
          <a:endParaRPr lang="en-US"/>
        </a:p>
      </dgm:t>
    </dgm:pt>
    <dgm:pt modelId="{BEE9A399-B65F-49ED-A925-157DC5B21A1F}" type="pres">
      <dgm:prSet presAssocID="{BAD51086-D23A-43F6-B903-12D205DBFE9D}" presName="node" presStyleLbl="node1" presStyleIdx="7" presStyleCnt="8" custScaleX="105744" custScaleY="103369" custRadScaleRad="100835" custRadScaleInc="-7941">
        <dgm:presLayoutVars>
          <dgm:bulletEnabled val="1"/>
        </dgm:presLayoutVars>
      </dgm:prSet>
      <dgm:spPr/>
      <dgm:t>
        <a:bodyPr/>
        <a:lstStyle/>
        <a:p>
          <a:endParaRPr lang="en-US"/>
        </a:p>
      </dgm:t>
    </dgm:pt>
    <dgm:pt modelId="{7CB85815-C3FF-4339-BB17-C829CED7A48A}" type="pres">
      <dgm:prSet presAssocID="{BAD51086-D23A-43F6-B903-12D205DBFE9D}" presName="dummy" presStyleCnt="0"/>
      <dgm:spPr/>
    </dgm:pt>
    <dgm:pt modelId="{E0CA86C0-41C7-4A4C-9953-7F6B98EAB1C4}" type="pres">
      <dgm:prSet presAssocID="{85D2189A-96A1-418A-86F1-9A624CD0AD58}" presName="sibTrans" presStyleLbl="sibTrans2D1" presStyleIdx="7" presStyleCnt="8"/>
      <dgm:spPr/>
      <dgm:t>
        <a:bodyPr/>
        <a:lstStyle/>
        <a:p>
          <a:endParaRPr lang="en-US"/>
        </a:p>
      </dgm:t>
    </dgm:pt>
  </dgm:ptLst>
  <dgm:cxnLst>
    <dgm:cxn modelId="{BC96D63F-DA3C-45C9-80C2-D17B615762AF}" type="presOf" srcId="{BAD51086-D23A-43F6-B903-12D205DBFE9D}" destId="{BEE9A399-B65F-49ED-A925-157DC5B21A1F}" srcOrd="0" destOrd="0" presId="urn:microsoft.com/office/officeart/2005/8/layout/radial6"/>
    <dgm:cxn modelId="{66A53752-C6D2-4D5D-A672-D5A9500CF360}" type="presOf" srcId="{85D2189A-96A1-418A-86F1-9A624CD0AD58}" destId="{E0CA86C0-41C7-4A4C-9953-7F6B98EAB1C4}" srcOrd="0" destOrd="0" presId="urn:microsoft.com/office/officeart/2005/8/layout/radial6"/>
    <dgm:cxn modelId="{C27345EF-5DA8-4866-A6DD-385B3B9DAAD2}" type="presOf" srcId="{A8D67A66-DD6B-40A1-9417-771777E440B1}" destId="{A4E30579-401D-4BD8-BAE0-51FA0CFDE5F4}" srcOrd="0" destOrd="0" presId="urn:microsoft.com/office/officeart/2005/8/layout/radial6"/>
    <dgm:cxn modelId="{5DF343A9-C4B7-4C52-8832-237035B2E84F}" srcId="{716FBC69-4897-45D8-9F20-F6F95D4F7CEE}" destId="{BAD51086-D23A-43F6-B903-12D205DBFE9D}" srcOrd="7" destOrd="0" parTransId="{12AA1CAC-8FD1-470D-80ED-7EFF5168257A}" sibTransId="{85D2189A-96A1-418A-86F1-9A624CD0AD58}"/>
    <dgm:cxn modelId="{B6BC8DAA-8718-4F81-BAA4-1453CC1CBB4C}" type="presOf" srcId="{7D19E89C-0837-4A66-AAFE-0BC538A54E8C}" destId="{320BB637-62CD-4273-8EE0-50F86455328F}" srcOrd="0" destOrd="0" presId="urn:microsoft.com/office/officeart/2005/8/layout/radial6"/>
    <dgm:cxn modelId="{72137E40-C05D-4B34-AF4F-93D38ED7BBA9}" srcId="{716FBC69-4897-45D8-9F20-F6F95D4F7CEE}" destId="{94B4288A-0685-449E-BDA9-159ED72F3DEC}" srcOrd="1" destOrd="0" parTransId="{E0F6CF14-4250-40B1-AAD6-62DDEB00A9EC}" sibTransId="{5679E9B4-2FAF-44EE-9C41-3BC6290F47FC}"/>
    <dgm:cxn modelId="{75752CE0-E7E7-4302-8B48-A51153110EC0}" srcId="{0B799182-B7BD-4036-BFD1-0F9D59DBE5E4}" destId="{716FBC69-4897-45D8-9F20-F6F95D4F7CEE}" srcOrd="0" destOrd="0" parTransId="{74298BEC-CD95-405F-B93D-D8AA29F27EFD}" sibTransId="{9F7FA4C3-2C0E-465C-80B9-D46806D26906}"/>
    <dgm:cxn modelId="{763995C8-AD18-4151-A0D2-F2D256F3EA2B}" type="presOf" srcId="{EAABBB8B-D8FA-4E93-948E-35990699F2C8}" destId="{A03FE30F-B795-4E50-BF09-517A3825B634}" srcOrd="0" destOrd="0" presId="urn:microsoft.com/office/officeart/2005/8/layout/radial6"/>
    <dgm:cxn modelId="{ACCA796B-D029-4580-A466-DC5FB54C309A}" type="presOf" srcId="{94B4288A-0685-449E-BDA9-159ED72F3DEC}" destId="{BD43D431-14F9-4EBF-950A-CD8EFB055B9E}" srcOrd="0" destOrd="0" presId="urn:microsoft.com/office/officeart/2005/8/layout/radial6"/>
    <dgm:cxn modelId="{EF5470BB-F173-4D92-BEB2-FF092075F834}" type="presOf" srcId="{EF3D1405-A14A-46A2-9E9E-164A018A1C54}" destId="{14155A82-73DB-4081-8FE1-6A4EC5F07E5E}" srcOrd="0" destOrd="0" presId="urn:microsoft.com/office/officeart/2005/8/layout/radial6"/>
    <dgm:cxn modelId="{323D3036-C801-4924-BC5D-7E05B6C8B664}" type="presOf" srcId="{8E9AB3EA-019C-4773-9DB8-B76134D3565D}" destId="{C294BE43-D581-495E-9D76-B2BDAD580E85}" srcOrd="0" destOrd="0" presId="urn:microsoft.com/office/officeart/2005/8/layout/radial6"/>
    <dgm:cxn modelId="{B4063B77-CB8D-46BF-AA13-44E8EE77D122}" srcId="{716FBC69-4897-45D8-9F20-F6F95D4F7CEE}" destId="{EF3D1405-A14A-46A2-9E9E-164A018A1C54}" srcOrd="0" destOrd="0" parTransId="{8C04B3E1-86F4-449A-ADA0-C786DA476709}" sibTransId="{A8D67A66-DD6B-40A1-9417-771777E440B1}"/>
    <dgm:cxn modelId="{B5E36A47-38EE-418A-842B-2AB83E5F30B6}" srcId="{716FBC69-4897-45D8-9F20-F6F95D4F7CEE}" destId="{EE100D63-0F7A-485F-8EC0-79F3E12A5615}" srcOrd="4" destOrd="0" parTransId="{D24E9306-F9EC-40B8-8611-6FA23D207FF1}" sibTransId="{4A1EAB41-C87E-489E-8C57-FB36E3DF3D72}"/>
    <dgm:cxn modelId="{AF9D08D3-152B-4C9E-95C4-9B616AE2DB3C}" srcId="{716FBC69-4897-45D8-9F20-F6F95D4F7CEE}" destId="{2CD7EBB6-F09E-4B43-A1BA-E67A5EB28BCF}" srcOrd="6" destOrd="0" parTransId="{9D670A07-141E-4E86-A8BC-7402D91222FD}" sibTransId="{C20DEDCC-5FF6-4590-A979-8AB99A4C5A3E}"/>
    <dgm:cxn modelId="{5B3ED712-29D0-44F0-86F9-7D31B1A61B19}" type="presOf" srcId="{4A1B36AB-5B9D-4D36-B9D0-BAC5348E8D15}" destId="{792C9FF5-7533-45CC-A8AB-912F6EB46F63}" srcOrd="0" destOrd="0" presId="urn:microsoft.com/office/officeart/2005/8/layout/radial6"/>
    <dgm:cxn modelId="{DBFFADF6-6D65-4495-8CBD-4C11B361408E}" type="presOf" srcId="{4A1EAB41-C87E-489E-8C57-FB36E3DF3D72}" destId="{E84A38C1-559E-4147-A66C-0AAF5927D414}" srcOrd="0" destOrd="0" presId="urn:microsoft.com/office/officeart/2005/8/layout/radial6"/>
    <dgm:cxn modelId="{1F6778F7-2714-48B9-848A-713B2EC2B51E}" type="presOf" srcId="{716FBC69-4897-45D8-9F20-F6F95D4F7CEE}" destId="{C896C8DB-766B-4E21-9217-2F15CF9BB467}" srcOrd="0" destOrd="0" presId="urn:microsoft.com/office/officeart/2005/8/layout/radial6"/>
    <dgm:cxn modelId="{7C8249AF-E204-4000-B675-D7F6AC62EAB5}" srcId="{716FBC69-4897-45D8-9F20-F6F95D4F7CEE}" destId="{7D19E89C-0837-4A66-AAFE-0BC538A54E8C}" srcOrd="3" destOrd="0" parTransId="{87D0D396-9628-49BA-A7C4-5BEE11EE8D4A}" sibTransId="{8E9AB3EA-019C-4773-9DB8-B76134D3565D}"/>
    <dgm:cxn modelId="{1F5D472C-0793-4714-BC9B-276C7EAE4B67}" type="presOf" srcId="{ED9B689A-39D0-4B58-AC4A-873FC026E881}" destId="{BB14F12F-F89F-490F-805D-F40A91AFBCA3}" srcOrd="0" destOrd="0" presId="urn:microsoft.com/office/officeart/2005/8/layout/radial6"/>
    <dgm:cxn modelId="{FE6C3A46-3CDA-419A-A299-A97BAF79DCDC}" srcId="{716FBC69-4897-45D8-9F20-F6F95D4F7CEE}" destId="{ED9B689A-39D0-4B58-AC4A-873FC026E881}" srcOrd="5" destOrd="0" parTransId="{C0B82A93-60B7-4288-A25C-089EA6489152}" sibTransId="{1121371B-6DAD-4CBC-9CE3-F7B792EF32C9}"/>
    <dgm:cxn modelId="{A078537F-50C3-4A75-BAAB-D8091B5BD168}" srcId="{716FBC69-4897-45D8-9F20-F6F95D4F7CEE}" destId="{4A1B36AB-5B9D-4D36-B9D0-BAC5348E8D15}" srcOrd="2" destOrd="0" parTransId="{6BE600B6-B005-4E23-A262-4EDF3782A63B}" sibTransId="{EAABBB8B-D8FA-4E93-948E-35990699F2C8}"/>
    <dgm:cxn modelId="{1E691362-351D-4FD1-9DD0-7536E92D4CB7}" type="presOf" srcId="{1121371B-6DAD-4CBC-9CE3-F7B792EF32C9}" destId="{26BEF861-1691-4361-9205-31914957BA7E}" srcOrd="0" destOrd="0" presId="urn:microsoft.com/office/officeart/2005/8/layout/radial6"/>
    <dgm:cxn modelId="{E406C504-E853-491C-B994-8E4A690F0BD0}" type="presOf" srcId="{5679E9B4-2FAF-44EE-9C41-3BC6290F47FC}" destId="{A0C4E23D-4C0F-4504-8000-9F38CDC77F0A}" srcOrd="0" destOrd="0" presId="urn:microsoft.com/office/officeart/2005/8/layout/radial6"/>
    <dgm:cxn modelId="{45BFEB4B-421C-40C9-B6F3-9A0754CEB580}" type="presOf" srcId="{C20DEDCC-5FF6-4590-A979-8AB99A4C5A3E}" destId="{0150F5E1-5290-457F-BF91-1C830AC1E8FA}" srcOrd="0" destOrd="0" presId="urn:microsoft.com/office/officeart/2005/8/layout/radial6"/>
    <dgm:cxn modelId="{76CB8B54-7309-4AD0-A95F-55232E3ADA71}" type="presOf" srcId="{2CD7EBB6-F09E-4B43-A1BA-E67A5EB28BCF}" destId="{B7C0E895-FD4D-4CBA-B302-5C024998ECA0}" srcOrd="0" destOrd="0" presId="urn:microsoft.com/office/officeart/2005/8/layout/radial6"/>
    <dgm:cxn modelId="{95B174F6-0EE9-487E-8C80-0813BE3F51C1}" type="presOf" srcId="{EE100D63-0F7A-485F-8EC0-79F3E12A5615}" destId="{2F029001-081C-4A1B-819C-C068B9D7D089}" srcOrd="0" destOrd="0" presId="urn:microsoft.com/office/officeart/2005/8/layout/radial6"/>
    <dgm:cxn modelId="{D6473F13-2554-4E3C-850D-6CBF05AE88AB}" type="presOf" srcId="{0B799182-B7BD-4036-BFD1-0F9D59DBE5E4}" destId="{CAFED435-3E8B-48CB-88C0-F6B111933F05}" srcOrd="0" destOrd="0" presId="urn:microsoft.com/office/officeart/2005/8/layout/radial6"/>
    <dgm:cxn modelId="{3A49FDF9-8E65-42F7-95FC-B510FEF7DB3F}" type="presParOf" srcId="{CAFED435-3E8B-48CB-88C0-F6B111933F05}" destId="{C896C8DB-766B-4E21-9217-2F15CF9BB467}" srcOrd="0" destOrd="0" presId="urn:microsoft.com/office/officeart/2005/8/layout/radial6"/>
    <dgm:cxn modelId="{1324C3A8-AAE3-4BB3-990E-6F6366BD529D}" type="presParOf" srcId="{CAFED435-3E8B-48CB-88C0-F6B111933F05}" destId="{14155A82-73DB-4081-8FE1-6A4EC5F07E5E}" srcOrd="1" destOrd="0" presId="urn:microsoft.com/office/officeart/2005/8/layout/radial6"/>
    <dgm:cxn modelId="{843926A7-9C32-455F-AC87-6C9AD7DB0D39}" type="presParOf" srcId="{CAFED435-3E8B-48CB-88C0-F6B111933F05}" destId="{5682DB9F-2B32-4E96-93E9-9F2A5AA8EDED}" srcOrd="2" destOrd="0" presId="urn:microsoft.com/office/officeart/2005/8/layout/radial6"/>
    <dgm:cxn modelId="{8C6C2C1F-40FA-4897-A749-3CC27D3CA8E8}" type="presParOf" srcId="{CAFED435-3E8B-48CB-88C0-F6B111933F05}" destId="{A4E30579-401D-4BD8-BAE0-51FA0CFDE5F4}" srcOrd="3" destOrd="0" presId="urn:microsoft.com/office/officeart/2005/8/layout/radial6"/>
    <dgm:cxn modelId="{1F060F1D-7127-409C-B315-54A54D87F563}" type="presParOf" srcId="{CAFED435-3E8B-48CB-88C0-F6B111933F05}" destId="{BD43D431-14F9-4EBF-950A-CD8EFB055B9E}" srcOrd="4" destOrd="0" presId="urn:microsoft.com/office/officeart/2005/8/layout/radial6"/>
    <dgm:cxn modelId="{8849587E-A910-45C8-8DBD-B8261102C6BB}" type="presParOf" srcId="{CAFED435-3E8B-48CB-88C0-F6B111933F05}" destId="{21C3584F-7474-4477-917B-6F2678A6E696}" srcOrd="5" destOrd="0" presId="urn:microsoft.com/office/officeart/2005/8/layout/radial6"/>
    <dgm:cxn modelId="{7C995390-AE00-45DF-9462-E2306B450988}" type="presParOf" srcId="{CAFED435-3E8B-48CB-88C0-F6B111933F05}" destId="{A0C4E23D-4C0F-4504-8000-9F38CDC77F0A}" srcOrd="6" destOrd="0" presId="urn:microsoft.com/office/officeart/2005/8/layout/radial6"/>
    <dgm:cxn modelId="{4A1916B9-72EC-45E1-9E53-57CF964A55AA}" type="presParOf" srcId="{CAFED435-3E8B-48CB-88C0-F6B111933F05}" destId="{792C9FF5-7533-45CC-A8AB-912F6EB46F63}" srcOrd="7" destOrd="0" presId="urn:microsoft.com/office/officeart/2005/8/layout/radial6"/>
    <dgm:cxn modelId="{8E319A9C-8496-4F32-A09C-A3F57FE62689}" type="presParOf" srcId="{CAFED435-3E8B-48CB-88C0-F6B111933F05}" destId="{F171A51D-DDF0-4F0B-9961-5A41D7E5FF26}" srcOrd="8" destOrd="0" presId="urn:microsoft.com/office/officeart/2005/8/layout/radial6"/>
    <dgm:cxn modelId="{F5E42EBE-9BD3-4B7A-A31A-D5CF353FFA98}" type="presParOf" srcId="{CAFED435-3E8B-48CB-88C0-F6B111933F05}" destId="{A03FE30F-B795-4E50-BF09-517A3825B634}" srcOrd="9" destOrd="0" presId="urn:microsoft.com/office/officeart/2005/8/layout/radial6"/>
    <dgm:cxn modelId="{F63AE8C0-8AC5-40DF-B68D-B433DFFCD037}" type="presParOf" srcId="{CAFED435-3E8B-48CB-88C0-F6B111933F05}" destId="{320BB637-62CD-4273-8EE0-50F86455328F}" srcOrd="10" destOrd="0" presId="urn:microsoft.com/office/officeart/2005/8/layout/radial6"/>
    <dgm:cxn modelId="{A0531B4E-1322-42F6-B85D-72E1CC5A1564}" type="presParOf" srcId="{CAFED435-3E8B-48CB-88C0-F6B111933F05}" destId="{26EC5483-D61A-4606-BCDC-1EF234DD2092}" srcOrd="11" destOrd="0" presId="urn:microsoft.com/office/officeart/2005/8/layout/radial6"/>
    <dgm:cxn modelId="{10AACF46-4B17-4288-9388-5D00A96321EB}" type="presParOf" srcId="{CAFED435-3E8B-48CB-88C0-F6B111933F05}" destId="{C294BE43-D581-495E-9D76-B2BDAD580E85}" srcOrd="12" destOrd="0" presId="urn:microsoft.com/office/officeart/2005/8/layout/radial6"/>
    <dgm:cxn modelId="{105F981C-70A7-4E02-8C5C-138F5FE86202}" type="presParOf" srcId="{CAFED435-3E8B-48CB-88C0-F6B111933F05}" destId="{2F029001-081C-4A1B-819C-C068B9D7D089}" srcOrd="13" destOrd="0" presId="urn:microsoft.com/office/officeart/2005/8/layout/radial6"/>
    <dgm:cxn modelId="{A968A157-9163-4F6F-B382-99A4CC0AF6C1}" type="presParOf" srcId="{CAFED435-3E8B-48CB-88C0-F6B111933F05}" destId="{F6B128D2-4E0A-4B23-88B4-C620EB5F44D9}" srcOrd="14" destOrd="0" presId="urn:microsoft.com/office/officeart/2005/8/layout/radial6"/>
    <dgm:cxn modelId="{8119F0C8-C33D-4807-B131-E73FF45DB909}" type="presParOf" srcId="{CAFED435-3E8B-48CB-88C0-F6B111933F05}" destId="{E84A38C1-559E-4147-A66C-0AAF5927D414}" srcOrd="15" destOrd="0" presId="urn:microsoft.com/office/officeart/2005/8/layout/radial6"/>
    <dgm:cxn modelId="{25CE17C3-E871-4619-9E25-3C3F741DCD80}" type="presParOf" srcId="{CAFED435-3E8B-48CB-88C0-F6B111933F05}" destId="{BB14F12F-F89F-490F-805D-F40A91AFBCA3}" srcOrd="16" destOrd="0" presId="urn:microsoft.com/office/officeart/2005/8/layout/radial6"/>
    <dgm:cxn modelId="{4CEE5809-0A00-45EA-B513-523150C7CE16}" type="presParOf" srcId="{CAFED435-3E8B-48CB-88C0-F6B111933F05}" destId="{238EDF31-9356-4EEE-AB26-FED7E095C83E}" srcOrd="17" destOrd="0" presId="urn:microsoft.com/office/officeart/2005/8/layout/radial6"/>
    <dgm:cxn modelId="{DD75DB0B-D7C7-4ED1-9C18-6A145FFDA408}" type="presParOf" srcId="{CAFED435-3E8B-48CB-88C0-F6B111933F05}" destId="{26BEF861-1691-4361-9205-31914957BA7E}" srcOrd="18" destOrd="0" presId="urn:microsoft.com/office/officeart/2005/8/layout/radial6"/>
    <dgm:cxn modelId="{33FED34F-3F67-4F2E-A2BA-75A6B0EF0D96}" type="presParOf" srcId="{CAFED435-3E8B-48CB-88C0-F6B111933F05}" destId="{B7C0E895-FD4D-4CBA-B302-5C024998ECA0}" srcOrd="19" destOrd="0" presId="urn:microsoft.com/office/officeart/2005/8/layout/radial6"/>
    <dgm:cxn modelId="{59532394-7881-46FA-A581-B943AE0B90FE}" type="presParOf" srcId="{CAFED435-3E8B-48CB-88C0-F6B111933F05}" destId="{C2998CA4-BD0A-4A02-BE74-1E5A75891EA8}" srcOrd="20" destOrd="0" presId="urn:microsoft.com/office/officeart/2005/8/layout/radial6"/>
    <dgm:cxn modelId="{EA350798-7E1F-44B4-9B8B-CA8FA677EBEA}" type="presParOf" srcId="{CAFED435-3E8B-48CB-88C0-F6B111933F05}" destId="{0150F5E1-5290-457F-BF91-1C830AC1E8FA}" srcOrd="21" destOrd="0" presId="urn:microsoft.com/office/officeart/2005/8/layout/radial6"/>
    <dgm:cxn modelId="{3CF4D90F-3F80-43C9-8C93-3A548E2898A5}" type="presParOf" srcId="{CAFED435-3E8B-48CB-88C0-F6B111933F05}" destId="{BEE9A399-B65F-49ED-A925-157DC5B21A1F}" srcOrd="22" destOrd="0" presId="urn:microsoft.com/office/officeart/2005/8/layout/radial6"/>
    <dgm:cxn modelId="{D14A66CE-9911-4637-9F75-87085A9BA6F8}" type="presParOf" srcId="{CAFED435-3E8B-48CB-88C0-F6B111933F05}" destId="{7CB85815-C3FF-4339-BB17-C829CED7A48A}" srcOrd="23" destOrd="0" presId="urn:microsoft.com/office/officeart/2005/8/layout/radial6"/>
    <dgm:cxn modelId="{6A40D4B4-3190-4676-9C92-47EF97756E86}" type="presParOf" srcId="{CAFED435-3E8B-48CB-88C0-F6B111933F05}" destId="{E0CA86C0-41C7-4A4C-9953-7F6B98EAB1C4}" srcOrd="24" destOrd="0" presId="urn:microsoft.com/office/officeart/2005/8/layout/radial6"/>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CA86C0-41C7-4A4C-9953-7F6B98EAB1C4}">
      <dsp:nvSpPr>
        <dsp:cNvPr id="0" name=""/>
        <dsp:cNvSpPr/>
      </dsp:nvSpPr>
      <dsp:spPr>
        <a:xfrm>
          <a:off x="1319854" y="347066"/>
          <a:ext cx="3007175" cy="3007175"/>
        </a:xfrm>
        <a:prstGeom prst="blockArc">
          <a:avLst>
            <a:gd name="adj1" fmla="val 13455853"/>
            <a:gd name="adj2" fmla="val 16239708"/>
            <a:gd name="adj3" fmla="val 3424"/>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0150F5E1-5290-457F-BF91-1C830AC1E8FA}">
      <dsp:nvSpPr>
        <dsp:cNvPr id="0" name=""/>
        <dsp:cNvSpPr/>
      </dsp:nvSpPr>
      <dsp:spPr>
        <a:xfrm>
          <a:off x="1336817" y="329371"/>
          <a:ext cx="3007175" cy="3007175"/>
        </a:xfrm>
        <a:prstGeom prst="blockArc">
          <a:avLst>
            <a:gd name="adj1" fmla="val 10758607"/>
            <a:gd name="adj2" fmla="val 13398833"/>
            <a:gd name="adj3" fmla="val 3424"/>
          </a:avLst>
        </a:prstGeom>
        <a:gradFill rotWithShape="0">
          <a:gsLst>
            <a:gs pos="0">
              <a:schemeClr val="accent4">
                <a:hueOff val="-3826945"/>
                <a:satOff val="23056"/>
                <a:lumOff val="1848"/>
                <a:alphaOff val="0"/>
                <a:tint val="100000"/>
                <a:shade val="100000"/>
                <a:satMod val="130000"/>
              </a:schemeClr>
            </a:gs>
            <a:gs pos="100000">
              <a:schemeClr val="accent4">
                <a:hueOff val="-3826945"/>
                <a:satOff val="23056"/>
                <a:lumOff val="184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26BEF861-1691-4361-9205-31914957BA7E}">
      <dsp:nvSpPr>
        <dsp:cNvPr id="0" name=""/>
        <dsp:cNvSpPr/>
      </dsp:nvSpPr>
      <dsp:spPr>
        <a:xfrm>
          <a:off x="1336924" y="347165"/>
          <a:ext cx="3007175" cy="3007175"/>
        </a:xfrm>
        <a:prstGeom prst="blockArc">
          <a:avLst>
            <a:gd name="adj1" fmla="val 8100000"/>
            <a:gd name="adj2" fmla="val 10800000"/>
            <a:gd name="adj3" fmla="val 3424"/>
          </a:avLst>
        </a:prstGeom>
        <a:gradFill rotWithShape="0">
          <a:gsLst>
            <a:gs pos="0">
              <a:schemeClr val="accent4">
                <a:hueOff val="-3189121"/>
                <a:satOff val="19214"/>
                <a:lumOff val="1540"/>
                <a:alphaOff val="0"/>
                <a:tint val="100000"/>
                <a:shade val="100000"/>
                <a:satMod val="130000"/>
              </a:schemeClr>
            </a:gs>
            <a:gs pos="100000">
              <a:schemeClr val="accent4">
                <a:hueOff val="-3189121"/>
                <a:satOff val="19214"/>
                <a:lumOff val="154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E84A38C1-559E-4147-A66C-0AAF5927D414}">
      <dsp:nvSpPr>
        <dsp:cNvPr id="0" name=""/>
        <dsp:cNvSpPr/>
      </dsp:nvSpPr>
      <dsp:spPr>
        <a:xfrm>
          <a:off x="1336924" y="347165"/>
          <a:ext cx="3007175" cy="3007175"/>
        </a:xfrm>
        <a:prstGeom prst="blockArc">
          <a:avLst>
            <a:gd name="adj1" fmla="val 5400000"/>
            <a:gd name="adj2" fmla="val 8100000"/>
            <a:gd name="adj3" fmla="val 3424"/>
          </a:avLst>
        </a:prstGeom>
        <a:gradFill rotWithShape="0">
          <a:gsLst>
            <a:gs pos="0">
              <a:schemeClr val="accent4">
                <a:hueOff val="-2551297"/>
                <a:satOff val="15371"/>
                <a:lumOff val="1232"/>
                <a:alphaOff val="0"/>
                <a:tint val="100000"/>
                <a:shade val="100000"/>
                <a:satMod val="130000"/>
              </a:schemeClr>
            </a:gs>
            <a:gs pos="100000">
              <a:schemeClr val="accent4">
                <a:hueOff val="-2551297"/>
                <a:satOff val="15371"/>
                <a:lumOff val="1232"/>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C294BE43-D581-495E-9D76-B2BDAD580E85}">
      <dsp:nvSpPr>
        <dsp:cNvPr id="0" name=""/>
        <dsp:cNvSpPr/>
      </dsp:nvSpPr>
      <dsp:spPr>
        <a:xfrm>
          <a:off x="1336924" y="347165"/>
          <a:ext cx="3007175" cy="3007175"/>
        </a:xfrm>
        <a:prstGeom prst="blockArc">
          <a:avLst>
            <a:gd name="adj1" fmla="val 2700000"/>
            <a:gd name="adj2" fmla="val 5400000"/>
            <a:gd name="adj3" fmla="val 3424"/>
          </a:avLst>
        </a:prstGeom>
        <a:gradFill rotWithShape="0">
          <a:gsLst>
            <a:gs pos="0">
              <a:schemeClr val="accent4">
                <a:hueOff val="-1913473"/>
                <a:satOff val="11528"/>
                <a:lumOff val="924"/>
                <a:alphaOff val="0"/>
                <a:tint val="100000"/>
                <a:shade val="100000"/>
                <a:satMod val="130000"/>
              </a:schemeClr>
            </a:gs>
            <a:gs pos="100000">
              <a:schemeClr val="accent4">
                <a:hueOff val="-1913473"/>
                <a:satOff val="11528"/>
                <a:lumOff val="92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A03FE30F-B795-4E50-BF09-517A3825B634}">
      <dsp:nvSpPr>
        <dsp:cNvPr id="0" name=""/>
        <dsp:cNvSpPr/>
      </dsp:nvSpPr>
      <dsp:spPr>
        <a:xfrm>
          <a:off x="1336924" y="347165"/>
          <a:ext cx="3007175" cy="3007175"/>
        </a:xfrm>
        <a:prstGeom prst="blockArc">
          <a:avLst>
            <a:gd name="adj1" fmla="val 0"/>
            <a:gd name="adj2" fmla="val 2700000"/>
            <a:gd name="adj3" fmla="val 3424"/>
          </a:avLst>
        </a:prstGeom>
        <a:gradFill rotWithShape="0">
          <a:gsLst>
            <a:gs pos="0">
              <a:schemeClr val="accent4">
                <a:hueOff val="-1275649"/>
                <a:satOff val="7685"/>
                <a:lumOff val="616"/>
                <a:alphaOff val="0"/>
                <a:tint val="100000"/>
                <a:shade val="100000"/>
                <a:satMod val="130000"/>
              </a:schemeClr>
            </a:gs>
            <a:gs pos="100000">
              <a:schemeClr val="accent4">
                <a:hueOff val="-1275649"/>
                <a:satOff val="7685"/>
                <a:lumOff val="61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A0C4E23D-4C0F-4504-8000-9F38CDC77F0A}">
      <dsp:nvSpPr>
        <dsp:cNvPr id="0" name=""/>
        <dsp:cNvSpPr/>
      </dsp:nvSpPr>
      <dsp:spPr>
        <a:xfrm>
          <a:off x="1336924" y="347165"/>
          <a:ext cx="3007175" cy="3007175"/>
        </a:xfrm>
        <a:prstGeom prst="blockArc">
          <a:avLst>
            <a:gd name="adj1" fmla="val 18900000"/>
            <a:gd name="adj2" fmla="val 0"/>
            <a:gd name="adj3" fmla="val 3424"/>
          </a:avLst>
        </a:prstGeom>
        <a:gradFill rotWithShape="0">
          <a:gsLst>
            <a:gs pos="0">
              <a:schemeClr val="accent4">
                <a:hueOff val="-637824"/>
                <a:satOff val="3843"/>
                <a:lumOff val="308"/>
                <a:alphaOff val="0"/>
                <a:tint val="100000"/>
                <a:shade val="100000"/>
                <a:satMod val="130000"/>
              </a:schemeClr>
            </a:gs>
            <a:gs pos="100000">
              <a:schemeClr val="accent4">
                <a:hueOff val="-637824"/>
                <a:satOff val="3843"/>
                <a:lumOff val="30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A4E30579-401D-4BD8-BAE0-51FA0CFDE5F4}">
      <dsp:nvSpPr>
        <dsp:cNvPr id="0" name=""/>
        <dsp:cNvSpPr/>
      </dsp:nvSpPr>
      <dsp:spPr>
        <a:xfrm>
          <a:off x="1336924" y="347165"/>
          <a:ext cx="3007175" cy="3007175"/>
        </a:xfrm>
        <a:prstGeom prst="blockArc">
          <a:avLst>
            <a:gd name="adj1" fmla="val 16200000"/>
            <a:gd name="adj2" fmla="val 18900000"/>
            <a:gd name="adj3" fmla="val 3424"/>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C896C8DB-766B-4E21-9217-2F15CF9BB467}">
      <dsp:nvSpPr>
        <dsp:cNvPr id="0" name=""/>
        <dsp:cNvSpPr/>
      </dsp:nvSpPr>
      <dsp:spPr>
        <a:xfrm>
          <a:off x="2393885" y="1340019"/>
          <a:ext cx="893252" cy="1021466"/>
        </a:xfrm>
        <a:prstGeom prst="ellipse">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Principles of  Quality process</a:t>
          </a:r>
        </a:p>
      </dsp:txBody>
      <dsp:txXfrm>
        <a:off x="2524699" y="1489609"/>
        <a:ext cx="631624" cy="722286"/>
      </dsp:txXfrm>
    </dsp:sp>
    <dsp:sp modelId="{14155A82-73DB-4081-8FE1-6A4EC5F07E5E}">
      <dsp:nvSpPr>
        <dsp:cNvPr id="0" name=""/>
        <dsp:cNvSpPr/>
      </dsp:nvSpPr>
      <dsp:spPr>
        <a:xfrm>
          <a:off x="2411685" y="-13272"/>
          <a:ext cx="857653" cy="772357"/>
        </a:xfrm>
        <a:prstGeom prst="ellips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Times New Roman" pitchFamily="18" charset="0"/>
              <a:cs typeface="Times New Roman" pitchFamily="18" charset="0"/>
            </a:rPr>
            <a:t>Customer Focus</a:t>
          </a:r>
          <a:endParaRPr lang="en-US" sz="800" kern="1200">
            <a:latin typeface="Times New Roman" pitchFamily="18" charset="0"/>
            <a:cs typeface="Times New Roman" pitchFamily="18" charset="0"/>
          </a:endParaRPr>
        </a:p>
      </dsp:txBody>
      <dsp:txXfrm>
        <a:off x="2537285" y="99837"/>
        <a:ext cx="606453" cy="546139"/>
      </dsp:txXfrm>
    </dsp:sp>
    <dsp:sp modelId="{BD43D431-14F9-4EBF-950A-CD8EFB055B9E}">
      <dsp:nvSpPr>
        <dsp:cNvPr id="0" name=""/>
        <dsp:cNvSpPr/>
      </dsp:nvSpPr>
      <dsp:spPr>
        <a:xfrm>
          <a:off x="3450474" y="468514"/>
          <a:ext cx="870066" cy="674484"/>
        </a:xfrm>
        <a:prstGeom prst="ellipse">
          <a:avLst/>
        </a:prstGeom>
        <a:gradFill rotWithShape="0">
          <a:gsLst>
            <a:gs pos="0">
              <a:schemeClr val="accent4">
                <a:hueOff val="-637824"/>
                <a:satOff val="3843"/>
                <a:lumOff val="308"/>
                <a:alphaOff val="0"/>
                <a:tint val="100000"/>
                <a:shade val="100000"/>
                <a:satMod val="130000"/>
              </a:schemeClr>
            </a:gs>
            <a:gs pos="100000">
              <a:schemeClr val="accent4">
                <a:hueOff val="-637824"/>
                <a:satOff val="3843"/>
                <a:lumOff val="30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Times New Roman" pitchFamily="18" charset="0"/>
              <a:cs typeface="Times New Roman" pitchFamily="18" charset="0"/>
            </a:rPr>
            <a:t>Leadership</a:t>
          </a:r>
          <a:endParaRPr lang="en-US" sz="800" kern="1200">
            <a:latin typeface="Times New Roman" pitchFamily="18" charset="0"/>
            <a:cs typeface="Times New Roman" pitchFamily="18" charset="0"/>
          </a:endParaRPr>
        </a:p>
      </dsp:txBody>
      <dsp:txXfrm>
        <a:off x="3577892" y="567290"/>
        <a:ext cx="615230" cy="476932"/>
      </dsp:txXfrm>
    </dsp:sp>
    <dsp:sp modelId="{792C9FF5-7533-45CC-A8AB-912F6EB46F63}">
      <dsp:nvSpPr>
        <dsp:cNvPr id="0" name=""/>
        <dsp:cNvSpPr/>
      </dsp:nvSpPr>
      <dsp:spPr>
        <a:xfrm>
          <a:off x="3907743" y="1460126"/>
          <a:ext cx="821229" cy="781252"/>
        </a:xfrm>
        <a:prstGeom prst="ellipse">
          <a:avLst/>
        </a:prstGeom>
        <a:gradFill rotWithShape="0">
          <a:gsLst>
            <a:gs pos="0">
              <a:schemeClr val="accent4">
                <a:hueOff val="-1275649"/>
                <a:satOff val="7685"/>
                <a:lumOff val="616"/>
                <a:alphaOff val="0"/>
                <a:tint val="100000"/>
                <a:shade val="100000"/>
                <a:satMod val="130000"/>
              </a:schemeClr>
            </a:gs>
            <a:gs pos="100000">
              <a:schemeClr val="accent4">
                <a:hueOff val="-1275649"/>
                <a:satOff val="7685"/>
                <a:lumOff val="61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Times New Roman" pitchFamily="18" charset="0"/>
              <a:cs typeface="Times New Roman" pitchFamily="18" charset="0"/>
            </a:rPr>
            <a:t>Approach of process</a:t>
          </a:r>
          <a:endParaRPr lang="en-US" sz="800" kern="1200">
            <a:latin typeface="Times New Roman" pitchFamily="18" charset="0"/>
            <a:cs typeface="Times New Roman" pitchFamily="18" charset="0"/>
          </a:endParaRPr>
        </a:p>
      </dsp:txBody>
      <dsp:txXfrm>
        <a:off x="4028009" y="1574538"/>
        <a:ext cx="580697" cy="552428"/>
      </dsp:txXfrm>
    </dsp:sp>
    <dsp:sp modelId="{320BB637-62CD-4273-8EE0-50F86455328F}">
      <dsp:nvSpPr>
        <dsp:cNvPr id="0" name=""/>
        <dsp:cNvSpPr/>
      </dsp:nvSpPr>
      <dsp:spPr>
        <a:xfrm>
          <a:off x="3473333" y="2499655"/>
          <a:ext cx="824347" cy="792185"/>
        </a:xfrm>
        <a:prstGeom prst="ellipse">
          <a:avLst/>
        </a:prstGeom>
        <a:gradFill rotWithShape="0">
          <a:gsLst>
            <a:gs pos="0">
              <a:schemeClr val="accent4">
                <a:hueOff val="-1913473"/>
                <a:satOff val="11528"/>
                <a:lumOff val="924"/>
                <a:alphaOff val="0"/>
                <a:tint val="100000"/>
                <a:shade val="100000"/>
                <a:satMod val="130000"/>
              </a:schemeClr>
            </a:gs>
            <a:gs pos="100000">
              <a:schemeClr val="accent4">
                <a:hueOff val="-1913473"/>
                <a:satOff val="11528"/>
                <a:lumOff val="92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Times New Roman" pitchFamily="18" charset="0"/>
              <a:cs typeface="Times New Roman" pitchFamily="18" charset="0"/>
            </a:rPr>
            <a:t>People involvement</a:t>
          </a:r>
          <a:endParaRPr lang="en-US" sz="800" kern="1200">
            <a:latin typeface="Times New Roman" pitchFamily="18" charset="0"/>
            <a:cs typeface="Times New Roman" pitchFamily="18" charset="0"/>
          </a:endParaRPr>
        </a:p>
      </dsp:txBody>
      <dsp:txXfrm>
        <a:off x="3594056" y="2615668"/>
        <a:ext cx="582901" cy="560159"/>
      </dsp:txXfrm>
    </dsp:sp>
    <dsp:sp modelId="{2F029001-081C-4A1B-819C-C068B9D7D089}">
      <dsp:nvSpPr>
        <dsp:cNvPr id="0" name=""/>
        <dsp:cNvSpPr/>
      </dsp:nvSpPr>
      <dsp:spPr>
        <a:xfrm>
          <a:off x="2409862" y="2971085"/>
          <a:ext cx="861299" cy="715026"/>
        </a:xfrm>
        <a:prstGeom prst="ellipse">
          <a:avLst/>
        </a:prstGeom>
        <a:gradFill rotWithShape="0">
          <a:gsLst>
            <a:gs pos="0">
              <a:schemeClr val="accent4">
                <a:hueOff val="-2551297"/>
                <a:satOff val="15371"/>
                <a:lumOff val="1232"/>
                <a:alphaOff val="0"/>
                <a:tint val="100000"/>
                <a:shade val="100000"/>
                <a:satMod val="130000"/>
              </a:schemeClr>
            </a:gs>
            <a:gs pos="100000">
              <a:schemeClr val="accent4">
                <a:hueOff val="-2551297"/>
                <a:satOff val="15371"/>
                <a:lumOff val="1232"/>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Times New Roman" pitchFamily="18" charset="0"/>
              <a:cs typeface="Times New Roman" pitchFamily="18" charset="0"/>
            </a:rPr>
            <a:t>Continuous improvement</a:t>
          </a:r>
          <a:endParaRPr lang="en-US" sz="800" kern="1200">
            <a:latin typeface="Times New Roman" pitchFamily="18" charset="0"/>
            <a:cs typeface="Times New Roman" pitchFamily="18" charset="0"/>
          </a:endParaRPr>
        </a:p>
      </dsp:txBody>
      <dsp:txXfrm>
        <a:off x="2535996" y="3075798"/>
        <a:ext cx="609031" cy="505600"/>
      </dsp:txXfrm>
    </dsp:sp>
    <dsp:sp modelId="{BB14F12F-F89F-490F-805D-F40A91AFBCA3}">
      <dsp:nvSpPr>
        <dsp:cNvPr id="0" name=""/>
        <dsp:cNvSpPr/>
      </dsp:nvSpPr>
      <dsp:spPr>
        <a:xfrm>
          <a:off x="1438003" y="2538234"/>
          <a:ext cx="715026" cy="715026"/>
        </a:xfrm>
        <a:prstGeom prst="ellipse">
          <a:avLst/>
        </a:prstGeom>
        <a:gradFill rotWithShape="0">
          <a:gsLst>
            <a:gs pos="0">
              <a:schemeClr val="accent4">
                <a:hueOff val="-3189121"/>
                <a:satOff val="19214"/>
                <a:lumOff val="1540"/>
                <a:alphaOff val="0"/>
                <a:tint val="100000"/>
                <a:shade val="100000"/>
                <a:satMod val="130000"/>
              </a:schemeClr>
            </a:gs>
            <a:gs pos="100000">
              <a:schemeClr val="accent4">
                <a:hueOff val="-3189121"/>
                <a:satOff val="19214"/>
                <a:lumOff val="154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Times New Roman" pitchFamily="18" charset="0"/>
              <a:cs typeface="Times New Roman" pitchFamily="18" charset="0"/>
            </a:rPr>
            <a:t>Approach in decision making</a:t>
          </a:r>
          <a:endParaRPr lang="en-US" sz="800" kern="1200">
            <a:latin typeface="Times New Roman" pitchFamily="18" charset="0"/>
            <a:cs typeface="Times New Roman" pitchFamily="18" charset="0"/>
          </a:endParaRPr>
        </a:p>
      </dsp:txBody>
      <dsp:txXfrm>
        <a:off x="1542716" y="2642947"/>
        <a:ext cx="505600" cy="505600"/>
      </dsp:txXfrm>
    </dsp:sp>
    <dsp:sp modelId="{B7C0E895-FD4D-4CBA-B302-5C024998ECA0}">
      <dsp:nvSpPr>
        <dsp:cNvPr id="0" name=""/>
        <dsp:cNvSpPr/>
      </dsp:nvSpPr>
      <dsp:spPr>
        <a:xfrm>
          <a:off x="940306" y="1493239"/>
          <a:ext cx="844718" cy="715026"/>
        </a:xfrm>
        <a:prstGeom prst="ellipse">
          <a:avLst/>
        </a:prstGeom>
        <a:gradFill rotWithShape="0">
          <a:gsLst>
            <a:gs pos="0">
              <a:schemeClr val="accent4">
                <a:hueOff val="-3826945"/>
                <a:satOff val="23056"/>
                <a:lumOff val="1848"/>
                <a:alphaOff val="0"/>
                <a:tint val="100000"/>
                <a:shade val="100000"/>
                <a:satMod val="130000"/>
              </a:schemeClr>
            </a:gs>
            <a:gs pos="100000">
              <a:schemeClr val="accent4">
                <a:hueOff val="-3826945"/>
                <a:satOff val="23056"/>
                <a:lumOff val="184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Times New Roman" pitchFamily="18" charset="0"/>
              <a:cs typeface="Times New Roman" pitchFamily="18" charset="0"/>
            </a:rPr>
            <a:t>Approach of system to management</a:t>
          </a:r>
          <a:endParaRPr lang="en-US" sz="800" kern="1200">
            <a:latin typeface="Times New Roman" pitchFamily="18" charset="0"/>
            <a:cs typeface="Times New Roman" pitchFamily="18" charset="0"/>
          </a:endParaRPr>
        </a:p>
      </dsp:txBody>
      <dsp:txXfrm>
        <a:off x="1064012" y="1597952"/>
        <a:ext cx="597306" cy="505600"/>
      </dsp:txXfrm>
    </dsp:sp>
    <dsp:sp modelId="{BEE9A399-B65F-49ED-A925-157DC5B21A1F}">
      <dsp:nvSpPr>
        <dsp:cNvPr id="0" name=""/>
        <dsp:cNvSpPr/>
      </dsp:nvSpPr>
      <dsp:spPr>
        <a:xfrm>
          <a:off x="1387064" y="449605"/>
          <a:ext cx="756098" cy="739116"/>
        </a:xfrm>
        <a:prstGeom prst="ellipse">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latin typeface="Times New Roman" pitchFamily="18" charset="0"/>
              <a:cs typeface="Times New Roman" pitchFamily="18" charset="0"/>
            </a:rPr>
            <a:t>Relationship with suppliers</a:t>
          </a:r>
          <a:endParaRPr lang="en-US" sz="800" kern="1200">
            <a:latin typeface="Times New Roman" pitchFamily="18" charset="0"/>
            <a:cs typeface="Times New Roman" pitchFamily="18" charset="0"/>
          </a:endParaRPr>
        </a:p>
      </dsp:txBody>
      <dsp:txXfrm>
        <a:off x="1497792" y="557846"/>
        <a:ext cx="534642" cy="52263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91DCFD9D-DAA7-4ECE-99F2-626A3733A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5104</Words>
  <Characters>29099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x250</dc:creator>
  <cp:lastModifiedBy>x250</cp:lastModifiedBy>
  <cp:revision>2</cp:revision>
  <dcterms:created xsi:type="dcterms:W3CDTF">2020-01-06T16:24:00Z</dcterms:created>
  <dcterms:modified xsi:type="dcterms:W3CDTF">2020-01-06T16:24:00Z</dcterms:modified>
</cp:coreProperties>
</file>