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Cyfeiriadau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Baker W. - BERA (2022) </w:t>
      </w:r>
      <w:r w:rsidDel="00000000" w:rsidR="00000000" w:rsidRPr="00000000">
        <w:rPr>
          <w:i w:val="1"/>
          <w:sz w:val="24"/>
          <w:szCs w:val="24"/>
          <w:rtl w:val="0"/>
        </w:rPr>
        <w:t xml:space="preserve">Food banks in schools and the ‘cost of living crisis’. </w:t>
      </w:r>
      <w:r w:rsidDel="00000000" w:rsidR="00000000" w:rsidRPr="00000000">
        <w:rPr>
          <w:sz w:val="24"/>
          <w:szCs w:val="24"/>
          <w:rtl w:val="0"/>
        </w:rPr>
        <w:t xml:space="preserve">Ar gael yn: </w:t>
      </w:r>
    </w:p>
    <w:p w:rsidR="00000000" w:rsidDel="00000000" w:rsidP="00000000" w:rsidRDefault="00000000" w:rsidRPr="00000000" w14:paraId="00000004">
      <w:pPr>
        <w:spacing w:line="360" w:lineRule="auto"/>
        <w:rPr>
          <w:sz w:val="24"/>
          <w:szCs w:val="24"/>
        </w:rPr>
      </w:pPr>
      <w:hyperlink r:id="rId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https://www.bera.ac.uk/blog/food-banks-in-schools-and-the-cost-of-living-crisis</w:t>
        </w:r>
      </w:hyperlink>
      <w:r w:rsidDel="00000000" w:rsidR="00000000" w:rsidRPr="00000000">
        <w:rPr>
          <w:sz w:val="24"/>
          <w:szCs w:val="24"/>
          <w:rtl w:val="0"/>
        </w:rPr>
        <w:t xml:space="preserve"> (5 Mai 2023). </w:t>
      </w:r>
    </w:p>
    <w:p w:rsidR="00000000" w:rsidDel="00000000" w:rsidP="00000000" w:rsidRDefault="00000000" w:rsidRPr="00000000" w14:paraId="00000005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Comisiynydd Plant Cymru (2022) </w:t>
      </w:r>
      <w:r w:rsidDel="00000000" w:rsidR="00000000" w:rsidRPr="00000000">
        <w:rPr>
          <w:i w:val="1"/>
          <w:sz w:val="24"/>
          <w:szCs w:val="24"/>
          <w:rtl w:val="0"/>
        </w:rPr>
        <w:t xml:space="preserve">Deall eich Hawliau. </w:t>
      </w:r>
      <w:r w:rsidDel="00000000" w:rsidR="00000000" w:rsidRPr="00000000">
        <w:rPr>
          <w:sz w:val="24"/>
          <w:szCs w:val="24"/>
          <w:rtl w:val="0"/>
        </w:rPr>
        <w:t xml:space="preserve">Ar gael yn: </w:t>
      </w:r>
    </w:p>
    <w:p w:rsidR="00000000" w:rsidDel="00000000" w:rsidP="00000000" w:rsidRDefault="00000000" w:rsidRPr="00000000" w14:paraId="00000007">
      <w:pPr>
        <w:spacing w:line="360" w:lineRule="auto"/>
        <w:rPr>
          <w:sz w:val="24"/>
          <w:szCs w:val="24"/>
        </w:rPr>
      </w:pPr>
      <w:hyperlink r:id="rId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https://www.childcomwales.org.uk/wp-content/uploads/2022/04/CCfW-A2-Rights-Poster-CYMRAEG-AW-Rocio.pdf</w:t>
        </w:r>
      </w:hyperlink>
      <w:r w:rsidDel="00000000" w:rsidR="00000000" w:rsidRPr="00000000">
        <w:rPr>
          <w:sz w:val="24"/>
          <w:szCs w:val="24"/>
          <w:rtl w:val="0"/>
        </w:rPr>
        <w:t xml:space="preserve"> (Cyrchwyd: 4 Mai 2023).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Estyn (2018) </w:t>
      </w:r>
      <w:r w:rsidDel="00000000" w:rsidR="00000000" w:rsidRPr="00000000">
        <w:rPr>
          <w:i w:val="1"/>
          <w:sz w:val="24"/>
          <w:szCs w:val="24"/>
          <w:rtl w:val="0"/>
        </w:rPr>
        <w:t xml:space="preserve">Adroddiad adolygiad Ysgol y Frenni. </w:t>
      </w:r>
      <w:r w:rsidDel="00000000" w:rsidR="00000000" w:rsidRPr="00000000">
        <w:rPr>
          <w:sz w:val="24"/>
          <w:szCs w:val="24"/>
          <w:rtl w:val="0"/>
        </w:rPr>
        <w:t xml:space="preserve">Ar gael yn: </w:t>
      </w:r>
    </w:p>
    <w:p w:rsidR="00000000" w:rsidDel="00000000" w:rsidP="00000000" w:rsidRDefault="00000000" w:rsidRPr="00000000" w14:paraId="0000000A">
      <w:pPr>
        <w:spacing w:line="360" w:lineRule="auto"/>
        <w:rPr>
          <w:sz w:val="24"/>
          <w:szCs w:val="24"/>
        </w:rPr>
      </w:pPr>
      <w:hyperlink r:id="rId8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https://www.estyn.llyw.cymru/system/files/2021-08/Adroddiad%20arolygiad%20Ysgol%20Y%20Frenni%202018.pdf</w:t>
        </w:r>
      </w:hyperlink>
      <w:r w:rsidDel="00000000" w:rsidR="00000000" w:rsidRPr="00000000">
        <w:rPr>
          <w:sz w:val="24"/>
          <w:szCs w:val="24"/>
          <w:rtl w:val="0"/>
        </w:rPr>
        <w:t xml:space="preserve"> (Cyrchwyd: 3 Mai 2023). </w:t>
      </w:r>
    </w:p>
    <w:p w:rsidR="00000000" w:rsidDel="00000000" w:rsidP="00000000" w:rsidRDefault="00000000" w:rsidRPr="00000000" w14:paraId="0000000B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Godfrey S. M. (2016) ‘Challenges Impacting Community Participation and Their Effect on Teaching and Learning: a Case Study of Rural Areas’, </w:t>
      </w:r>
      <w:r w:rsidDel="00000000" w:rsidR="00000000" w:rsidRPr="00000000">
        <w:rPr>
          <w:i w:val="1"/>
          <w:sz w:val="24"/>
          <w:szCs w:val="24"/>
          <w:rtl w:val="0"/>
        </w:rPr>
        <w:t xml:space="preserve">European Journal of Scientific Research, </w:t>
      </w:r>
      <w:r w:rsidDel="00000000" w:rsidR="00000000" w:rsidRPr="00000000">
        <w:rPr>
          <w:sz w:val="24"/>
          <w:szCs w:val="24"/>
          <w:rtl w:val="0"/>
        </w:rPr>
        <w:t xml:space="preserve">12 (25). Ar gael yn: </w:t>
      </w:r>
    </w:p>
    <w:p w:rsidR="00000000" w:rsidDel="00000000" w:rsidP="00000000" w:rsidRDefault="00000000" w:rsidRPr="00000000" w14:paraId="0000000D">
      <w:pPr>
        <w:spacing w:line="360" w:lineRule="auto"/>
        <w:rPr>
          <w:sz w:val="24"/>
          <w:szCs w:val="24"/>
        </w:rPr>
      </w:pPr>
      <w:hyperlink r:id="rId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https://www.researchgate.net/publication/308975400_Challenges_Impacting_Community_Participation_and_Their_Effect_on_Teaching_and_Learning_a_Case_Study_of_Rural_Areas</w:t>
        </w:r>
      </w:hyperlink>
      <w:r w:rsidDel="00000000" w:rsidR="00000000" w:rsidRPr="00000000">
        <w:rPr>
          <w:sz w:val="24"/>
          <w:szCs w:val="24"/>
          <w:rtl w:val="0"/>
        </w:rPr>
        <w:t xml:space="preserve"> (Cyrchwyd: 5 Mai 2023). </w:t>
      </w:r>
    </w:p>
    <w:p w:rsidR="00000000" w:rsidDel="00000000" w:rsidP="00000000" w:rsidRDefault="00000000" w:rsidRPr="00000000" w14:paraId="0000000E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Kington A. &amp; Mleczko (2009) 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Advantages of Successful School-community Relationships: Findings from the Includ-ED project. </w:t>
      </w:r>
      <w:r w:rsidDel="00000000" w:rsidR="00000000" w:rsidRPr="00000000">
        <w:rPr>
          <w:sz w:val="24"/>
          <w:szCs w:val="24"/>
          <w:rtl w:val="0"/>
        </w:rPr>
        <w:t xml:space="preserve">Ar gael yn: </w:t>
      </w:r>
    </w:p>
    <w:p w:rsidR="00000000" w:rsidDel="00000000" w:rsidP="00000000" w:rsidRDefault="00000000" w:rsidRPr="00000000" w14:paraId="00000010">
      <w:pPr>
        <w:spacing w:line="360" w:lineRule="auto"/>
        <w:rPr>
          <w:sz w:val="24"/>
          <w:szCs w:val="24"/>
        </w:rPr>
      </w:pPr>
      <w:hyperlink r:id="rId10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https://eprints.worc.ac.uk/1882/1/Kington_and_Mleczko_chapter-1.pdf</w:t>
        </w:r>
      </w:hyperlink>
      <w:r w:rsidDel="00000000" w:rsidR="00000000" w:rsidRPr="00000000">
        <w:rPr>
          <w:sz w:val="24"/>
          <w:szCs w:val="24"/>
          <w:rtl w:val="0"/>
        </w:rPr>
        <w:t xml:space="preserve"> (Cyrchwyd: 6 Mai 2023). </w:t>
      </w:r>
    </w:p>
    <w:p w:rsidR="00000000" w:rsidDel="00000000" w:rsidP="00000000" w:rsidRDefault="00000000" w:rsidRPr="00000000" w14:paraId="00000011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Leonard J. (2011) ‘Using Bronfenbrenner’s Ecological Theory to Understand Community Parterships: A Historical Case Study of One Urban High School’, </w:t>
      </w:r>
      <w:r w:rsidDel="00000000" w:rsidR="00000000" w:rsidRPr="00000000">
        <w:rPr>
          <w:i w:val="1"/>
          <w:sz w:val="24"/>
          <w:szCs w:val="24"/>
          <w:rtl w:val="0"/>
        </w:rPr>
        <w:t xml:space="preserve">Urban Education, </w:t>
      </w:r>
      <w:r w:rsidDel="00000000" w:rsidR="00000000" w:rsidRPr="00000000">
        <w:rPr>
          <w:sz w:val="24"/>
          <w:szCs w:val="24"/>
          <w:rtl w:val="0"/>
        </w:rPr>
        <w:t xml:space="preserve">46(5), t. 893-1187. Ar gael yn: </w:t>
      </w:r>
    </w:p>
    <w:p w:rsidR="00000000" w:rsidDel="00000000" w:rsidP="00000000" w:rsidRDefault="00000000" w:rsidRPr="00000000" w14:paraId="00000013">
      <w:pPr>
        <w:spacing w:line="360" w:lineRule="auto"/>
        <w:rPr>
          <w:sz w:val="24"/>
          <w:szCs w:val="24"/>
        </w:rPr>
      </w:pPr>
      <w:hyperlink r:id="rId11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https://journals.sagepub.com/doi/abs/10.1177/0042085911400337?journalCode=uexa</w:t>
        </w:r>
      </w:hyperlink>
      <w:r w:rsidDel="00000000" w:rsidR="00000000" w:rsidRPr="00000000">
        <w:rPr>
          <w:sz w:val="24"/>
          <w:szCs w:val="24"/>
          <w:rtl w:val="0"/>
        </w:rPr>
        <w:t xml:space="preserve"> (Cyrchwyd: 8 Mai 2023). </w:t>
      </w:r>
    </w:p>
    <w:p w:rsidR="00000000" w:rsidDel="00000000" w:rsidP="00000000" w:rsidRDefault="00000000" w:rsidRPr="00000000" w14:paraId="00000014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Llywodraeth Cymru (2015) </w:t>
      </w:r>
      <w:r w:rsidDel="00000000" w:rsidR="00000000" w:rsidRPr="00000000">
        <w:rPr>
          <w:i w:val="1"/>
          <w:sz w:val="24"/>
          <w:szCs w:val="24"/>
          <w:rtl w:val="0"/>
        </w:rPr>
        <w:t xml:space="preserve">Dyfodol Llwyddiannus. </w:t>
      </w:r>
      <w:r w:rsidDel="00000000" w:rsidR="00000000" w:rsidRPr="00000000">
        <w:rPr>
          <w:sz w:val="24"/>
          <w:szCs w:val="24"/>
          <w:rtl w:val="0"/>
        </w:rPr>
        <w:t xml:space="preserve">Ar gael yn:</w:t>
      </w:r>
    </w:p>
    <w:p w:rsidR="00000000" w:rsidDel="00000000" w:rsidP="00000000" w:rsidRDefault="00000000" w:rsidRPr="00000000" w14:paraId="00000016">
      <w:pPr>
        <w:spacing w:line="360" w:lineRule="auto"/>
        <w:rPr>
          <w:sz w:val="24"/>
          <w:szCs w:val="24"/>
        </w:rPr>
      </w:pPr>
      <w:hyperlink r:id="rId12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https://www.llyw.cymru/sites/default/files/publications/2018-03/dyfodol-llwyddiannus.pdf</w:t>
        </w:r>
      </w:hyperlink>
      <w:r w:rsidDel="00000000" w:rsidR="00000000" w:rsidRPr="00000000">
        <w:rPr>
          <w:sz w:val="24"/>
          <w:szCs w:val="24"/>
          <w:rtl w:val="0"/>
        </w:rPr>
        <w:t xml:space="preserve"> (Cyrchwyd: 3 Mai 2023). </w:t>
      </w:r>
    </w:p>
    <w:p w:rsidR="00000000" w:rsidDel="00000000" w:rsidP="00000000" w:rsidRDefault="00000000" w:rsidRPr="00000000" w14:paraId="00000017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Llywodraeth Cymru (2018) </w:t>
      </w:r>
      <w:r w:rsidDel="00000000" w:rsidR="00000000" w:rsidRPr="00000000">
        <w:rPr>
          <w:i w:val="1"/>
          <w:sz w:val="24"/>
          <w:szCs w:val="24"/>
          <w:rtl w:val="0"/>
        </w:rPr>
        <w:t xml:space="preserve">Community Focused Schools. </w:t>
      </w:r>
      <w:r w:rsidDel="00000000" w:rsidR="00000000" w:rsidRPr="00000000">
        <w:rPr>
          <w:sz w:val="24"/>
          <w:szCs w:val="24"/>
          <w:rtl w:val="0"/>
        </w:rPr>
        <w:t xml:space="preserve">Ar gael yn: </w:t>
      </w:r>
    </w:p>
    <w:p w:rsidR="00000000" w:rsidDel="00000000" w:rsidP="00000000" w:rsidRDefault="00000000" w:rsidRPr="00000000" w14:paraId="00000019">
      <w:pPr>
        <w:spacing w:line="360" w:lineRule="auto"/>
        <w:rPr>
          <w:sz w:val="24"/>
          <w:szCs w:val="24"/>
        </w:rPr>
      </w:pPr>
      <w:hyperlink r:id="rId13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https://gov.wales/sites/default/files/publications/2018-03/NAFWC-34-03-community-focused-schools.pdf</w:t>
        </w:r>
      </w:hyperlink>
      <w:r w:rsidDel="00000000" w:rsidR="00000000" w:rsidRPr="00000000">
        <w:rPr>
          <w:sz w:val="24"/>
          <w:szCs w:val="24"/>
          <w:rtl w:val="0"/>
        </w:rPr>
        <w:t xml:space="preserve"> (Cyrchwyd: 2 Mawrth 2022).</w:t>
      </w:r>
    </w:p>
    <w:p w:rsidR="00000000" w:rsidDel="00000000" w:rsidP="00000000" w:rsidRDefault="00000000" w:rsidRPr="00000000" w14:paraId="0000001A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Llywodraeth Cymru (2018) </w:t>
      </w:r>
      <w:r w:rsidDel="00000000" w:rsidR="00000000" w:rsidRPr="00000000">
        <w:rPr>
          <w:i w:val="1"/>
          <w:sz w:val="24"/>
          <w:szCs w:val="24"/>
          <w:rtl w:val="0"/>
        </w:rPr>
        <w:t xml:space="preserve">FaCE the challenge together: Family and community engagement toolkit for schools in Wales-main guidance. </w:t>
      </w:r>
      <w:r w:rsidDel="00000000" w:rsidR="00000000" w:rsidRPr="00000000">
        <w:rPr>
          <w:sz w:val="24"/>
          <w:szCs w:val="24"/>
          <w:rtl w:val="0"/>
        </w:rPr>
        <w:t xml:space="preserve">Ar gael yn: </w:t>
      </w:r>
    </w:p>
    <w:p w:rsidR="00000000" w:rsidDel="00000000" w:rsidP="00000000" w:rsidRDefault="00000000" w:rsidRPr="00000000" w14:paraId="0000001C">
      <w:pPr>
        <w:spacing w:line="360" w:lineRule="auto"/>
        <w:rPr>
          <w:sz w:val="24"/>
          <w:szCs w:val="24"/>
        </w:rPr>
      </w:pPr>
      <w:hyperlink r:id="rId14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https://gov.wales/sites/default/files/publications/2018-12/face-the-challenge-together-family-and-community-engagement-toolkit-for-schools-in-wales-main-guidance.pdf</w:t>
        </w:r>
      </w:hyperlink>
      <w:r w:rsidDel="00000000" w:rsidR="00000000" w:rsidRPr="00000000">
        <w:rPr>
          <w:sz w:val="24"/>
          <w:szCs w:val="24"/>
          <w:rtl w:val="0"/>
        </w:rPr>
        <w:t xml:space="preserve"> (Cyrchwyd: 2 Mawrth 2022).</w:t>
      </w:r>
    </w:p>
    <w:p w:rsidR="00000000" w:rsidDel="00000000" w:rsidP="00000000" w:rsidRDefault="00000000" w:rsidRPr="00000000" w14:paraId="0000001D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McAlister S. (2013) </w:t>
      </w:r>
      <w:r w:rsidDel="00000000" w:rsidR="00000000" w:rsidRPr="00000000">
        <w:rPr>
          <w:i w:val="1"/>
          <w:sz w:val="24"/>
          <w:szCs w:val="24"/>
          <w:rtl w:val="0"/>
        </w:rPr>
        <w:t xml:space="preserve">Why Community Engagement Matters in School Turnaround. </w:t>
      </w:r>
      <w:r w:rsidDel="00000000" w:rsidR="00000000" w:rsidRPr="00000000">
        <w:rPr>
          <w:sz w:val="24"/>
          <w:szCs w:val="24"/>
          <w:rtl w:val="0"/>
        </w:rPr>
        <w:t xml:space="preserve">Ar gael yn: </w:t>
      </w:r>
    </w:p>
    <w:p w:rsidR="00000000" w:rsidDel="00000000" w:rsidP="00000000" w:rsidRDefault="00000000" w:rsidRPr="00000000" w14:paraId="0000001F">
      <w:pPr>
        <w:spacing w:line="360" w:lineRule="auto"/>
        <w:rPr>
          <w:sz w:val="24"/>
          <w:szCs w:val="24"/>
        </w:rPr>
      </w:pPr>
      <w:hyperlink r:id="rId15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https://files.eric.ed.gov/fulltext/EJ1046328.pdf</w:t>
        </w:r>
      </w:hyperlink>
      <w:r w:rsidDel="00000000" w:rsidR="00000000" w:rsidRPr="00000000">
        <w:rPr>
          <w:sz w:val="24"/>
          <w:szCs w:val="24"/>
          <w:rtl w:val="0"/>
        </w:rPr>
        <w:t xml:space="preserve"> (Cyrchwyd: 5 Mai 2023).</w:t>
      </w:r>
    </w:p>
    <w:p w:rsidR="00000000" w:rsidDel="00000000" w:rsidP="00000000" w:rsidRDefault="00000000" w:rsidRPr="00000000" w14:paraId="00000020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Maier A., Daniel J., Oakes., &amp; Lam L. (2017) </w:t>
      </w:r>
      <w:r w:rsidDel="00000000" w:rsidR="00000000" w:rsidRPr="00000000">
        <w:rPr>
          <w:i w:val="1"/>
          <w:sz w:val="24"/>
          <w:szCs w:val="24"/>
          <w:rtl w:val="0"/>
        </w:rPr>
        <w:t xml:space="preserve">Community Schools as an Effective School Improvement Strategy: A Review of the Evidence. </w:t>
      </w:r>
      <w:r w:rsidDel="00000000" w:rsidR="00000000" w:rsidRPr="00000000">
        <w:rPr>
          <w:sz w:val="24"/>
          <w:szCs w:val="24"/>
          <w:rtl w:val="0"/>
        </w:rPr>
        <w:t xml:space="preserve">Ar gael yn: </w:t>
      </w:r>
      <w:hyperlink r:id="rId1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https://files.eric.ed.gov/fulltext/ED606765.pdf</w:t>
        </w:r>
      </w:hyperlink>
      <w:r w:rsidDel="00000000" w:rsidR="00000000" w:rsidRPr="00000000">
        <w:rPr>
          <w:sz w:val="24"/>
          <w:szCs w:val="24"/>
          <w:rtl w:val="0"/>
        </w:rPr>
        <w:t xml:space="preserve"> (Cyrchwyd: 7 Mai 2023). </w:t>
      </w:r>
    </w:p>
    <w:p w:rsidR="00000000" w:rsidDel="00000000" w:rsidP="00000000" w:rsidRDefault="00000000" w:rsidRPr="00000000" w14:paraId="00000022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Reece. R. L, Strawhun. J. &amp; Hoff. N (2015) </w:t>
      </w:r>
      <w:r w:rsidDel="00000000" w:rsidR="00000000" w:rsidRPr="00000000">
        <w:rPr>
          <w:i w:val="1"/>
          <w:sz w:val="24"/>
          <w:szCs w:val="24"/>
          <w:rtl w:val="0"/>
        </w:rPr>
        <w:t xml:space="preserve">Schools Values and Expectations. </w:t>
      </w:r>
      <w:r w:rsidDel="00000000" w:rsidR="00000000" w:rsidRPr="00000000">
        <w:rPr>
          <w:sz w:val="24"/>
          <w:szCs w:val="24"/>
          <w:rtl w:val="0"/>
        </w:rPr>
        <w:t xml:space="preserve">Ar gael yn: </w:t>
      </w:r>
      <w:hyperlink r:id="rId1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https://k12engagement.unl.edu/strategy-briefs/School%20Values%20%26%20Expectations%202-6-15.pdf</w:t>
        </w:r>
      </w:hyperlink>
      <w:r w:rsidDel="00000000" w:rsidR="00000000" w:rsidRPr="00000000">
        <w:rPr>
          <w:sz w:val="24"/>
          <w:szCs w:val="24"/>
          <w:rtl w:val="0"/>
        </w:rPr>
        <w:t xml:space="preserve"> (Cyrchwyd: 4 Mai 2023). </w:t>
      </w:r>
    </w:p>
    <w:p w:rsidR="00000000" w:rsidDel="00000000" w:rsidP="00000000" w:rsidRDefault="00000000" w:rsidRPr="00000000" w14:paraId="00000024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Ymchwil Senedd Cymru (2015) </w:t>
      </w:r>
      <w:r w:rsidDel="00000000" w:rsidR="00000000" w:rsidRPr="00000000">
        <w:rPr>
          <w:i w:val="1"/>
          <w:sz w:val="24"/>
          <w:szCs w:val="24"/>
          <w:rtl w:val="0"/>
        </w:rPr>
        <w:t xml:space="preserve">Adolygiad Donaldson: ‘Dibenion’ a chynnwys Cwricwlwm Cymru. </w:t>
      </w:r>
      <w:r w:rsidDel="00000000" w:rsidR="00000000" w:rsidRPr="00000000">
        <w:rPr>
          <w:sz w:val="24"/>
          <w:szCs w:val="24"/>
          <w:rtl w:val="0"/>
        </w:rPr>
        <w:t xml:space="preserve">Ar gael yn: </w:t>
      </w:r>
    </w:p>
    <w:p w:rsidR="00000000" w:rsidDel="00000000" w:rsidP="00000000" w:rsidRDefault="00000000" w:rsidRPr="00000000" w14:paraId="00000026">
      <w:pPr>
        <w:spacing w:line="360" w:lineRule="auto"/>
        <w:rPr>
          <w:sz w:val="24"/>
          <w:szCs w:val="24"/>
        </w:rPr>
      </w:pPr>
      <w:hyperlink r:id="rId18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https://ymchwil.senedd.cymru/erthyglau-ymchwil/adolygiad-donaldson-dibenion-a-chynnwys-cwricwlwm-cymru/</w:t>
        </w:r>
      </w:hyperlink>
      <w:r w:rsidDel="00000000" w:rsidR="00000000" w:rsidRPr="00000000">
        <w:rPr>
          <w:sz w:val="24"/>
          <w:szCs w:val="24"/>
          <w:rtl w:val="0"/>
        </w:rPr>
        <w:t xml:space="preserve"> (Cyrchwyd: 4 Mai 2023). </w:t>
      </w:r>
    </w:p>
    <w:p w:rsidR="00000000" w:rsidDel="00000000" w:rsidP="00000000" w:rsidRDefault="00000000" w:rsidRPr="00000000" w14:paraId="00000027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Ysgol </w:t>
      </w:r>
      <w:r w:rsidDel="00000000" w:rsidR="00000000" w:rsidRPr="00000000">
        <w:rPr>
          <w:color w:val="ffffff"/>
          <w:sz w:val="24"/>
          <w:szCs w:val="24"/>
          <w:rtl w:val="0"/>
        </w:rPr>
        <w:t xml:space="preserve">Bro Preseli</w:t>
      </w:r>
      <w:r w:rsidDel="00000000" w:rsidR="00000000" w:rsidRPr="00000000">
        <w:rPr>
          <w:sz w:val="24"/>
          <w:szCs w:val="24"/>
          <w:rtl w:val="0"/>
        </w:rPr>
        <w:t xml:space="preserve"> (2023) </w:t>
      </w:r>
      <w:r w:rsidDel="00000000" w:rsidR="00000000" w:rsidRPr="00000000">
        <w:rPr>
          <w:i w:val="1"/>
          <w:sz w:val="24"/>
          <w:szCs w:val="24"/>
          <w:rtl w:val="0"/>
        </w:rPr>
        <w:t xml:space="preserve">Ysgol </w:t>
      </w:r>
      <w:r w:rsidDel="00000000" w:rsidR="00000000" w:rsidRPr="00000000">
        <w:rPr>
          <w:i w:val="1"/>
          <w:color w:val="ffffff"/>
          <w:sz w:val="24"/>
          <w:szCs w:val="24"/>
          <w:rtl w:val="0"/>
        </w:rPr>
        <w:t xml:space="preserve">Bro Preseli.</w:t>
      </w:r>
      <w:r w:rsidDel="00000000" w:rsidR="00000000" w:rsidRPr="00000000">
        <w:rPr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Ar gael yn: </w:t>
      </w:r>
      <w:hyperlink r:id="rId1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</w:t>
        </w:r>
      </w:hyperlink>
      <w:hyperlink r:id="rId20">
        <w:r w:rsidDel="00000000" w:rsidR="00000000" w:rsidRPr="00000000">
          <w:rPr>
            <w:color w:val="ffffff"/>
            <w:sz w:val="24"/>
            <w:szCs w:val="24"/>
            <w:u w:val="single"/>
            <w:rtl w:val="0"/>
          </w:rPr>
          <w:t xml:space="preserve">ysgolbropreseli</w:t>
        </w:r>
      </w:hyperlink>
      <w:hyperlink r:id="rId21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.cymru/</w:t>
        </w:r>
      </w:hyperlink>
      <w:r w:rsidDel="00000000" w:rsidR="00000000" w:rsidRPr="00000000">
        <w:rPr>
          <w:sz w:val="24"/>
          <w:szCs w:val="24"/>
          <w:rtl w:val="0"/>
        </w:rPr>
        <w:t xml:space="preserve"> (Cyrchwyd: 3 Mai 2023). </w:t>
      </w:r>
    </w:p>
    <w:p w:rsidR="00000000" w:rsidDel="00000000" w:rsidP="00000000" w:rsidRDefault="00000000" w:rsidRPr="00000000" w14:paraId="0000002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  <w:sz w:val="24"/>
          <w:szCs w:val="24"/>
          <w:highlight w:val="whit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Cyfeiriadau lluniau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Dechrau Canu Dechrau Canmol (2023).</w:t>
      </w:r>
      <w:r w:rsidDel="00000000" w:rsidR="00000000" w:rsidRPr="00000000">
        <w:rPr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Ar gael yn: </w:t>
      </w:r>
    </w:p>
    <w:p w:rsidR="00000000" w:rsidDel="00000000" w:rsidP="00000000" w:rsidRDefault="00000000" w:rsidRPr="00000000" w14:paraId="0000002E">
      <w:pPr>
        <w:spacing w:line="360" w:lineRule="auto"/>
        <w:rPr>
          <w:sz w:val="24"/>
          <w:szCs w:val="24"/>
        </w:rPr>
      </w:pPr>
      <w:hyperlink r:id="rId22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https://twitter.com/DechrauCanu</w:t>
        </w:r>
      </w:hyperlink>
      <w:r w:rsidDel="00000000" w:rsidR="00000000" w:rsidRPr="00000000">
        <w:rPr>
          <w:sz w:val="24"/>
          <w:szCs w:val="24"/>
          <w:rtl w:val="0"/>
        </w:rPr>
        <w:t xml:space="preserve"> (Cyrchwyd: 7 Mai 2023). </w:t>
      </w:r>
    </w:p>
    <w:p w:rsidR="00000000" w:rsidDel="00000000" w:rsidP="00000000" w:rsidRDefault="00000000" w:rsidRPr="00000000" w14:paraId="0000002F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iStock Photo (2023) Ar gael yn: </w:t>
      </w:r>
      <w:hyperlink r:id="rId23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https://www.istockphoto.com/illustrations/multiple-paths</w:t>
        </w:r>
      </w:hyperlink>
      <w:r w:rsidDel="00000000" w:rsidR="00000000" w:rsidRPr="00000000">
        <w:rPr>
          <w:sz w:val="24"/>
          <w:szCs w:val="24"/>
          <w:rtl w:val="0"/>
        </w:rPr>
        <w:t xml:space="preserve"> (Cyrchwyd: 7 Mai 2023). </w:t>
      </w:r>
    </w:p>
    <w:p w:rsidR="00000000" w:rsidDel="00000000" w:rsidP="00000000" w:rsidRDefault="00000000" w:rsidRPr="00000000" w14:paraId="00000031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Lluniau </w:t>
      </w:r>
      <w:r w:rsidDel="00000000" w:rsidR="00000000" w:rsidRPr="00000000">
        <w:rPr>
          <w:color w:val="ffffff"/>
          <w:sz w:val="24"/>
          <w:szCs w:val="24"/>
          <w:highlight w:val="white"/>
          <w:rtl w:val="0"/>
        </w:rPr>
        <w:t xml:space="preserve">Ysgol Bro Preseli</w:t>
      </w:r>
      <w:r w:rsidDel="00000000" w:rsidR="00000000" w:rsidRPr="00000000">
        <w:rPr>
          <w:color w:val="ffffff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(2023).</w:t>
      </w:r>
      <w:r w:rsidDel="00000000" w:rsidR="00000000" w:rsidRPr="00000000">
        <w:rPr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Ar gael yn: </w:t>
      </w:r>
      <w:hyperlink r:id="rId24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https://www.facebook.com/</w:t>
        </w:r>
      </w:hyperlink>
      <w:hyperlink r:id="rId25">
        <w:r w:rsidDel="00000000" w:rsidR="00000000" w:rsidRPr="00000000">
          <w:rPr>
            <w:color w:val="ffffff"/>
            <w:sz w:val="24"/>
            <w:szCs w:val="24"/>
            <w:highlight w:val="white"/>
            <w:u w:val="single"/>
            <w:rtl w:val="0"/>
          </w:rPr>
          <w:t xml:space="preserve">YsgolBroPreseli/</w:t>
        </w:r>
      </w:hyperlink>
      <w:r w:rsidDel="00000000" w:rsidR="00000000" w:rsidRPr="00000000">
        <w:rPr>
          <w:color w:val="ffffff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(Cyrchwyd: 6 Mai 2023). 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ysgolbropreseli.cymru/" TargetMode="External"/><Relationship Id="rId22" Type="http://schemas.openxmlformats.org/officeDocument/2006/relationships/hyperlink" Target="https://twitter.com/DechrauCanu" TargetMode="External"/><Relationship Id="rId21" Type="http://schemas.openxmlformats.org/officeDocument/2006/relationships/hyperlink" Target="https://ysgolbropreseli.cymru/" TargetMode="External"/><Relationship Id="rId24" Type="http://schemas.openxmlformats.org/officeDocument/2006/relationships/hyperlink" Target="https://www.facebook.com/YsgolBroPreseli/" TargetMode="External"/><Relationship Id="rId23" Type="http://schemas.openxmlformats.org/officeDocument/2006/relationships/hyperlink" Target="https://www.istockphoto.com/illustrations/multiple-paths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researchgate.net/publication/308975400_Challenges_Impacting_Community_Participation_and_Their_Effect_on_Teaching_and_Learning_a_Case_Study_of_Rural_Areas" TargetMode="External"/><Relationship Id="rId25" Type="http://schemas.openxmlformats.org/officeDocument/2006/relationships/hyperlink" Target="https://www.facebook.com/YsgolBroPreseli/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bera.ac.uk/blog/food-banks-in-schools-and-the-cost-of-living-crisis" TargetMode="External"/><Relationship Id="rId7" Type="http://schemas.openxmlformats.org/officeDocument/2006/relationships/hyperlink" Target="https://www.childcomwales.org.uk/wp-content/uploads/2022/04/CCfW-A2-Rights-Poster-CYMRAEG-AW-Rocio.pdf" TargetMode="External"/><Relationship Id="rId8" Type="http://schemas.openxmlformats.org/officeDocument/2006/relationships/hyperlink" Target="https://www.estyn.llyw.cymru/system/files/2021-08/Adroddiad%20arolygiad%20Ysgol%20Y%20Frenni%202018.pdf" TargetMode="External"/><Relationship Id="rId11" Type="http://schemas.openxmlformats.org/officeDocument/2006/relationships/hyperlink" Target="https://journals.sagepub.com/doi/abs/10.1177/0042085911400337?journalCode=uexa" TargetMode="External"/><Relationship Id="rId10" Type="http://schemas.openxmlformats.org/officeDocument/2006/relationships/hyperlink" Target="https://eprints.worc.ac.uk/1882/1/Kington_and_Mleczko_chapter-1.pdf" TargetMode="External"/><Relationship Id="rId13" Type="http://schemas.openxmlformats.org/officeDocument/2006/relationships/hyperlink" Target="https://gov.wales/sites/default/files/publications/2018-03/NAFWC-34-03-community-focused-schools.pdf" TargetMode="External"/><Relationship Id="rId12" Type="http://schemas.openxmlformats.org/officeDocument/2006/relationships/hyperlink" Target="https://www.llyw.cymru/sites/default/files/publications/2018-03/dyfodol-llwyddiannus.pdf" TargetMode="External"/><Relationship Id="rId15" Type="http://schemas.openxmlformats.org/officeDocument/2006/relationships/hyperlink" Target="https://files.eric.ed.gov/fulltext/EJ1046328.pdf" TargetMode="External"/><Relationship Id="rId14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17" Type="http://schemas.openxmlformats.org/officeDocument/2006/relationships/hyperlink" Target="https://k12engagement.unl.edu/strategy-briefs/School%20Values%20%26%20Expectations%202-6-15.pdf" TargetMode="External"/><Relationship Id="rId16" Type="http://schemas.openxmlformats.org/officeDocument/2006/relationships/hyperlink" Target="https://files.eric.ed.gov/fulltext/ED606765.pdf" TargetMode="External"/><Relationship Id="rId19" Type="http://schemas.openxmlformats.org/officeDocument/2006/relationships/hyperlink" Target="https://ysgolbropreseli.cymru/" TargetMode="External"/><Relationship Id="rId18" Type="http://schemas.openxmlformats.org/officeDocument/2006/relationships/hyperlink" Target="https://ymchwil.senedd.cymru/erthyglau-ymchwil/adolygiad-donaldson-dibenion-a-chynnwys-cwricwlwm-cym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