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0622" w:rsidRDefault="00C667E2">
      <w:r>
        <w:rPr>
          <w:noProof/>
        </w:rPr>
        <w:drawing>
          <wp:inline distT="0" distB="0" distL="0" distR="0">
            <wp:extent cx="3093397" cy="1238250"/>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780826" name="Picture 1"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109520" cy="1244704"/>
                    </a:xfrm>
                    <a:prstGeom prst="rect">
                      <a:avLst/>
                    </a:prstGeom>
                    <a:noFill/>
                    <a:ln>
                      <a:noFill/>
                    </a:ln>
                  </pic:spPr>
                </pic:pic>
              </a:graphicData>
            </a:graphic>
          </wp:inline>
        </w:drawing>
      </w:r>
    </w:p>
    <w:p w:rsidR="0094534C" w:rsidRDefault="0094534C"/>
    <w:p w:rsidR="0094534C" w:rsidRDefault="0094534C" w:rsidP="0094534C">
      <w:pPr>
        <w:jc w:val="center"/>
        <w:rPr>
          <w:b/>
          <w:bCs/>
          <w:sz w:val="72"/>
          <w:szCs w:val="72"/>
        </w:rPr>
      </w:pPr>
    </w:p>
    <w:p w:rsidR="0094534C" w:rsidRPr="005C499F" w:rsidRDefault="00A61200" w:rsidP="00A61200">
      <w:pPr>
        <w:jc w:val="center"/>
        <w:rPr>
          <w:rFonts w:ascii="Arial" w:hAnsi="Arial" w:cs="Arial"/>
          <w:b/>
          <w:bCs/>
          <w:sz w:val="72"/>
          <w:szCs w:val="72"/>
        </w:rPr>
      </w:pPr>
      <w:r>
        <w:rPr>
          <w:rFonts w:ascii="Arial" w:hAnsi="Arial" w:cs="Arial"/>
          <w:b/>
          <w:bCs/>
          <w:sz w:val="72"/>
          <w:szCs w:val="72"/>
        </w:rPr>
        <w:t>Assignment</w:t>
      </w:r>
    </w:p>
    <w:p w:rsidR="0094534C" w:rsidRPr="005C499F" w:rsidRDefault="0094534C" w:rsidP="0094534C">
      <w:pPr>
        <w:jc w:val="center"/>
        <w:rPr>
          <w:rFonts w:ascii="Arial" w:hAnsi="Arial" w:cs="Arial"/>
          <w:b/>
          <w:bCs/>
          <w:sz w:val="56"/>
          <w:szCs w:val="56"/>
        </w:rPr>
      </w:pPr>
    </w:p>
    <w:p w:rsidR="0094534C" w:rsidRPr="005C499F" w:rsidRDefault="0094534C" w:rsidP="0094534C">
      <w:pPr>
        <w:jc w:val="center"/>
        <w:rPr>
          <w:rFonts w:ascii="Arial" w:hAnsi="Arial" w:cs="Arial"/>
          <w:b/>
          <w:bCs/>
          <w:sz w:val="56"/>
          <w:szCs w:val="56"/>
        </w:rPr>
      </w:pPr>
    </w:p>
    <w:p w:rsidR="0094534C" w:rsidRPr="005C499F" w:rsidRDefault="0094534C" w:rsidP="0094534C">
      <w:pPr>
        <w:jc w:val="center"/>
        <w:rPr>
          <w:rFonts w:ascii="Arial" w:hAnsi="Arial" w:cs="Arial"/>
          <w:b/>
          <w:bCs/>
          <w:sz w:val="56"/>
          <w:szCs w:val="56"/>
        </w:rPr>
      </w:pPr>
    </w:p>
    <w:p w:rsidR="0094534C" w:rsidRPr="005C499F" w:rsidRDefault="00C667E2" w:rsidP="0094534C">
      <w:pPr>
        <w:jc w:val="center"/>
        <w:rPr>
          <w:rFonts w:ascii="Arial" w:hAnsi="Arial" w:cs="Arial"/>
          <w:b/>
          <w:bCs/>
          <w:sz w:val="56"/>
          <w:szCs w:val="56"/>
        </w:rPr>
      </w:pPr>
      <w:r w:rsidRPr="005C499F">
        <w:rPr>
          <w:rFonts w:ascii="Arial" w:hAnsi="Arial" w:cs="Arial"/>
          <w:b/>
          <w:bCs/>
          <w:sz w:val="56"/>
          <w:szCs w:val="56"/>
        </w:rPr>
        <w:t>Software Development</w:t>
      </w:r>
    </w:p>
    <w:p w:rsidR="0094534C" w:rsidRPr="005C499F" w:rsidRDefault="00B445BE" w:rsidP="0094534C">
      <w:pPr>
        <w:jc w:val="center"/>
        <w:rPr>
          <w:rFonts w:ascii="Arial" w:hAnsi="Arial" w:cs="Arial"/>
          <w:b/>
          <w:bCs/>
          <w:sz w:val="56"/>
          <w:szCs w:val="56"/>
        </w:rPr>
      </w:pPr>
      <w:r>
        <w:rPr>
          <w:rFonts w:ascii="Arial" w:hAnsi="Arial" w:cs="Arial"/>
          <w:b/>
          <w:bCs/>
          <w:sz w:val="56"/>
          <w:szCs w:val="56"/>
        </w:rPr>
        <w:t xml:space="preserve"> Section 1</w:t>
      </w:r>
    </w:p>
    <w:p w:rsidR="0094534C" w:rsidRPr="005C499F" w:rsidRDefault="0094534C" w:rsidP="0094534C">
      <w:pPr>
        <w:jc w:val="center"/>
        <w:rPr>
          <w:rFonts w:ascii="Arial" w:hAnsi="Arial" w:cs="Arial"/>
          <w:b/>
          <w:bCs/>
          <w:sz w:val="56"/>
          <w:szCs w:val="56"/>
        </w:rPr>
      </w:pPr>
    </w:p>
    <w:p w:rsidR="0094534C" w:rsidRPr="005C499F" w:rsidRDefault="0094534C" w:rsidP="0094534C">
      <w:pPr>
        <w:jc w:val="center"/>
        <w:rPr>
          <w:rFonts w:ascii="Arial" w:hAnsi="Arial" w:cs="Arial"/>
          <w:b/>
          <w:bCs/>
          <w:sz w:val="56"/>
          <w:szCs w:val="56"/>
        </w:rPr>
      </w:pPr>
    </w:p>
    <w:p w:rsidR="0094534C" w:rsidRPr="005C499F" w:rsidRDefault="0094534C" w:rsidP="0094534C">
      <w:pPr>
        <w:jc w:val="center"/>
        <w:rPr>
          <w:rFonts w:ascii="Arial" w:hAnsi="Arial" w:cs="Arial"/>
          <w:b/>
          <w:bCs/>
          <w:sz w:val="56"/>
          <w:szCs w:val="56"/>
        </w:rPr>
      </w:pPr>
    </w:p>
    <w:p w:rsidR="0094534C" w:rsidRPr="005C499F" w:rsidRDefault="00C667E2" w:rsidP="005C499F">
      <w:pPr>
        <w:jc w:val="right"/>
        <w:rPr>
          <w:rFonts w:ascii="Arial" w:hAnsi="Arial" w:cs="Arial"/>
          <w:b/>
          <w:bCs/>
          <w:sz w:val="40"/>
          <w:szCs w:val="40"/>
        </w:rPr>
      </w:pPr>
      <w:r w:rsidRPr="00B445BE">
        <w:rPr>
          <w:rFonts w:ascii="Arial" w:hAnsi="Arial" w:cs="Arial"/>
          <w:sz w:val="40"/>
          <w:szCs w:val="40"/>
        </w:rPr>
        <w:t>Lecturer</w:t>
      </w:r>
      <w:r w:rsidR="00B445BE" w:rsidRPr="00B445BE">
        <w:rPr>
          <w:rFonts w:ascii="Arial" w:hAnsi="Arial" w:cs="Arial"/>
          <w:sz w:val="40"/>
          <w:szCs w:val="40"/>
        </w:rPr>
        <w:t>:</w:t>
      </w:r>
      <w:r w:rsidR="00B445BE" w:rsidRPr="005C499F">
        <w:rPr>
          <w:rFonts w:ascii="Arial" w:hAnsi="Arial" w:cs="Arial"/>
          <w:b/>
          <w:bCs/>
          <w:sz w:val="40"/>
          <w:szCs w:val="40"/>
        </w:rPr>
        <w:t xml:space="preserve"> </w:t>
      </w:r>
      <w:r w:rsidR="005C499F" w:rsidRPr="005C499F">
        <w:rPr>
          <w:rFonts w:ascii="Arial" w:hAnsi="Arial" w:cs="Arial"/>
          <w:b/>
          <w:bCs/>
          <w:sz w:val="40"/>
          <w:szCs w:val="40"/>
        </w:rPr>
        <w:t>Dr</w:t>
      </w:r>
      <w:r w:rsidRPr="005C499F">
        <w:rPr>
          <w:rFonts w:ascii="Arial" w:hAnsi="Arial" w:cs="Arial"/>
          <w:b/>
          <w:bCs/>
          <w:sz w:val="40"/>
          <w:szCs w:val="40"/>
        </w:rPr>
        <w:t xml:space="preserve"> Paul Jenkins</w:t>
      </w:r>
    </w:p>
    <w:p w:rsidR="005C499F" w:rsidRPr="005C499F" w:rsidRDefault="00C667E2" w:rsidP="005C499F">
      <w:pPr>
        <w:jc w:val="right"/>
        <w:rPr>
          <w:rFonts w:ascii="Arial" w:hAnsi="Arial" w:cs="Arial"/>
          <w:b/>
          <w:bCs/>
          <w:sz w:val="40"/>
          <w:szCs w:val="40"/>
        </w:rPr>
      </w:pPr>
      <w:r w:rsidRPr="00B445BE">
        <w:rPr>
          <w:rFonts w:ascii="Arial" w:hAnsi="Arial" w:cs="Arial"/>
          <w:sz w:val="40"/>
          <w:szCs w:val="40"/>
        </w:rPr>
        <w:t>Student:</w:t>
      </w:r>
      <w:r w:rsidRPr="005C499F">
        <w:rPr>
          <w:rFonts w:ascii="Arial" w:hAnsi="Arial" w:cs="Arial"/>
          <w:b/>
          <w:bCs/>
          <w:sz w:val="40"/>
          <w:szCs w:val="40"/>
        </w:rPr>
        <w:t xml:space="preserve"> Martin Zhulyov</w:t>
      </w:r>
    </w:p>
    <w:p w:rsidR="005C499F" w:rsidRPr="005C499F" w:rsidRDefault="00C667E2" w:rsidP="005C499F">
      <w:pPr>
        <w:jc w:val="right"/>
        <w:rPr>
          <w:rFonts w:ascii="Arial" w:hAnsi="Arial" w:cs="Arial"/>
          <w:b/>
          <w:bCs/>
          <w:sz w:val="40"/>
          <w:szCs w:val="40"/>
        </w:rPr>
      </w:pPr>
      <w:r w:rsidRPr="00B445BE">
        <w:rPr>
          <w:rFonts w:ascii="Arial" w:hAnsi="Arial" w:cs="Arial"/>
          <w:sz w:val="40"/>
          <w:szCs w:val="40"/>
        </w:rPr>
        <w:t>Student ID:</w:t>
      </w:r>
      <w:r w:rsidRPr="005C499F">
        <w:rPr>
          <w:rFonts w:ascii="Arial" w:hAnsi="Arial" w:cs="Arial"/>
          <w:b/>
          <w:bCs/>
          <w:sz w:val="40"/>
          <w:szCs w:val="40"/>
        </w:rPr>
        <w:t xml:space="preserve"> 1912950</w:t>
      </w:r>
    </w:p>
    <w:sdt>
      <w:sdtPr>
        <w:rPr>
          <w:rFonts w:asciiTheme="minorHAnsi" w:eastAsiaTheme="minorHAnsi" w:hAnsiTheme="minorHAnsi" w:cstheme="minorBidi"/>
          <w:color w:val="auto"/>
          <w:sz w:val="30"/>
          <w:szCs w:val="30"/>
          <w:lang w:val="en-GB"/>
        </w:rPr>
        <w:id w:val="-824593715"/>
        <w:docPartObj>
          <w:docPartGallery w:val="Table of Contents"/>
          <w:docPartUnique/>
        </w:docPartObj>
      </w:sdtPr>
      <w:sdtEndPr>
        <w:rPr>
          <w:b/>
          <w:bCs/>
          <w:noProof/>
          <w:sz w:val="22"/>
          <w:szCs w:val="22"/>
        </w:rPr>
      </w:sdtEndPr>
      <w:sdtContent>
        <w:p w:rsidR="003F12AD" w:rsidRPr="008B39AF" w:rsidRDefault="00C667E2" w:rsidP="009E597E">
          <w:pPr>
            <w:pStyle w:val="TOCHeading"/>
            <w:spacing w:line="360" w:lineRule="auto"/>
            <w:rPr>
              <w:rFonts w:ascii="Arial Nova" w:hAnsi="Arial Nova" w:cs="Arial"/>
              <w:sz w:val="30"/>
              <w:szCs w:val="30"/>
            </w:rPr>
          </w:pPr>
          <w:r w:rsidRPr="008B39AF">
            <w:rPr>
              <w:rFonts w:ascii="Arial Nova" w:hAnsi="Arial Nova" w:cs="Arial"/>
              <w:sz w:val="30"/>
              <w:szCs w:val="30"/>
            </w:rPr>
            <w:t>Contents</w:t>
          </w:r>
        </w:p>
        <w:p w:rsidR="00715631" w:rsidRPr="00715631" w:rsidRDefault="00C667E2" w:rsidP="00715631">
          <w:pPr>
            <w:pStyle w:val="TOC1"/>
            <w:tabs>
              <w:tab w:val="right" w:leader="dot" w:pos="9016"/>
            </w:tabs>
            <w:spacing w:line="360" w:lineRule="auto"/>
            <w:rPr>
              <w:rFonts w:ascii="Arial Nova" w:eastAsiaTheme="minorEastAsia" w:hAnsi="Arial Nova"/>
              <w:noProof/>
              <w:lang w:eastAsia="en-GB"/>
            </w:rPr>
          </w:pPr>
          <w:r w:rsidRPr="00715631">
            <w:rPr>
              <w:rFonts w:ascii="Arial Nova" w:hAnsi="Arial Nova" w:cs="Arial"/>
            </w:rPr>
            <w:fldChar w:fldCharType="begin"/>
          </w:r>
          <w:r w:rsidRPr="00715631">
            <w:rPr>
              <w:rFonts w:ascii="Arial Nova" w:hAnsi="Arial Nova" w:cs="Arial"/>
            </w:rPr>
            <w:instrText xml:space="preserve"> TOC \o "1-3" \h \z \u </w:instrText>
          </w:r>
          <w:r w:rsidRPr="00715631">
            <w:rPr>
              <w:rFonts w:ascii="Arial Nova" w:hAnsi="Arial Nova" w:cs="Arial"/>
            </w:rPr>
            <w:fldChar w:fldCharType="separate"/>
          </w:r>
          <w:hyperlink w:anchor="_Toc50026301" w:history="1">
            <w:r w:rsidR="00715631" w:rsidRPr="00715631">
              <w:rPr>
                <w:rStyle w:val="Hyperlink"/>
                <w:rFonts w:ascii="Arial Nova" w:hAnsi="Arial Nova"/>
                <w:noProof/>
              </w:rPr>
              <w:t>Part 1: Difference between setting a variable to a constant number and using the keyword CONST to define a constant</w:t>
            </w:r>
            <w:r w:rsidR="00715631" w:rsidRPr="00715631">
              <w:rPr>
                <w:rFonts w:ascii="Arial Nova" w:hAnsi="Arial Nova"/>
                <w:noProof/>
                <w:webHidden/>
              </w:rPr>
              <w:tab/>
            </w:r>
            <w:r w:rsidR="00715631" w:rsidRPr="00715631">
              <w:rPr>
                <w:rFonts w:ascii="Arial Nova" w:hAnsi="Arial Nova"/>
                <w:noProof/>
                <w:webHidden/>
              </w:rPr>
              <w:fldChar w:fldCharType="begin"/>
            </w:r>
            <w:r w:rsidR="00715631" w:rsidRPr="00715631">
              <w:rPr>
                <w:rFonts w:ascii="Arial Nova" w:hAnsi="Arial Nova"/>
                <w:noProof/>
                <w:webHidden/>
              </w:rPr>
              <w:instrText xml:space="preserve"> PAGEREF _Toc50026301 \h </w:instrText>
            </w:r>
            <w:r w:rsidR="00715631" w:rsidRPr="00715631">
              <w:rPr>
                <w:rFonts w:ascii="Arial Nova" w:hAnsi="Arial Nova"/>
                <w:noProof/>
                <w:webHidden/>
              </w:rPr>
            </w:r>
            <w:r w:rsidR="00715631" w:rsidRPr="00715631">
              <w:rPr>
                <w:rFonts w:ascii="Arial Nova" w:hAnsi="Arial Nova"/>
                <w:noProof/>
                <w:webHidden/>
              </w:rPr>
              <w:fldChar w:fldCharType="separate"/>
            </w:r>
            <w:r w:rsidR="00715631" w:rsidRPr="00715631">
              <w:rPr>
                <w:rFonts w:ascii="Arial Nova" w:hAnsi="Arial Nova"/>
                <w:noProof/>
                <w:webHidden/>
              </w:rPr>
              <w:t>1</w:t>
            </w:r>
            <w:r w:rsidR="00715631" w:rsidRPr="00715631">
              <w:rPr>
                <w:rFonts w:ascii="Arial Nova" w:hAnsi="Arial Nova"/>
                <w:noProof/>
                <w:webHidden/>
              </w:rPr>
              <w:fldChar w:fldCharType="end"/>
            </w:r>
          </w:hyperlink>
        </w:p>
        <w:p w:rsidR="00715631" w:rsidRPr="00715631" w:rsidRDefault="00FD51F9" w:rsidP="00715631">
          <w:pPr>
            <w:pStyle w:val="TOC2"/>
            <w:tabs>
              <w:tab w:val="left" w:pos="880"/>
              <w:tab w:val="right" w:leader="dot" w:pos="9016"/>
            </w:tabs>
            <w:spacing w:line="360" w:lineRule="auto"/>
            <w:rPr>
              <w:rFonts w:ascii="Arial Nova" w:eastAsiaTheme="minorEastAsia" w:hAnsi="Arial Nova"/>
              <w:noProof/>
              <w:lang w:eastAsia="en-GB"/>
            </w:rPr>
          </w:pPr>
          <w:hyperlink w:anchor="_Toc50026302" w:history="1">
            <w:r w:rsidR="00715631" w:rsidRPr="00715631">
              <w:rPr>
                <w:rStyle w:val="Hyperlink"/>
                <w:rFonts w:ascii="Arial Nova" w:hAnsi="Arial Nova" w:cs="Arial"/>
                <w:noProof/>
              </w:rPr>
              <w:t>1.1</w:t>
            </w:r>
            <w:r w:rsidR="00715631" w:rsidRPr="00715631">
              <w:rPr>
                <w:rFonts w:ascii="Arial Nova" w:eastAsiaTheme="minorEastAsia" w:hAnsi="Arial Nova"/>
                <w:noProof/>
                <w:lang w:eastAsia="en-GB"/>
              </w:rPr>
              <w:tab/>
            </w:r>
            <w:r w:rsidR="00715631" w:rsidRPr="00715631">
              <w:rPr>
                <w:rStyle w:val="Hyperlink"/>
                <w:rFonts w:ascii="Arial Nova" w:hAnsi="Arial Nova" w:cs="Arial"/>
                <w:noProof/>
              </w:rPr>
              <w:t>Declaring variables in c sharp</w:t>
            </w:r>
            <w:r w:rsidR="00715631" w:rsidRPr="00715631">
              <w:rPr>
                <w:rFonts w:ascii="Arial Nova" w:hAnsi="Arial Nova"/>
                <w:noProof/>
                <w:webHidden/>
              </w:rPr>
              <w:tab/>
            </w:r>
            <w:r w:rsidR="00715631" w:rsidRPr="00715631">
              <w:rPr>
                <w:rFonts w:ascii="Arial Nova" w:hAnsi="Arial Nova"/>
                <w:noProof/>
                <w:webHidden/>
              </w:rPr>
              <w:fldChar w:fldCharType="begin"/>
            </w:r>
            <w:r w:rsidR="00715631" w:rsidRPr="00715631">
              <w:rPr>
                <w:rFonts w:ascii="Arial Nova" w:hAnsi="Arial Nova"/>
                <w:noProof/>
                <w:webHidden/>
              </w:rPr>
              <w:instrText xml:space="preserve"> PAGEREF _Toc50026302 \h </w:instrText>
            </w:r>
            <w:r w:rsidR="00715631" w:rsidRPr="00715631">
              <w:rPr>
                <w:rFonts w:ascii="Arial Nova" w:hAnsi="Arial Nova"/>
                <w:noProof/>
                <w:webHidden/>
              </w:rPr>
            </w:r>
            <w:r w:rsidR="00715631" w:rsidRPr="00715631">
              <w:rPr>
                <w:rFonts w:ascii="Arial Nova" w:hAnsi="Arial Nova"/>
                <w:noProof/>
                <w:webHidden/>
              </w:rPr>
              <w:fldChar w:fldCharType="separate"/>
            </w:r>
            <w:r w:rsidR="00715631" w:rsidRPr="00715631">
              <w:rPr>
                <w:rFonts w:ascii="Arial Nova" w:hAnsi="Arial Nova"/>
                <w:noProof/>
                <w:webHidden/>
              </w:rPr>
              <w:t>1</w:t>
            </w:r>
            <w:r w:rsidR="00715631" w:rsidRPr="00715631">
              <w:rPr>
                <w:rFonts w:ascii="Arial Nova" w:hAnsi="Arial Nova"/>
                <w:noProof/>
                <w:webHidden/>
              </w:rPr>
              <w:fldChar w:fldCharType="end"/>
            </w:r>
          </w:hyperlink>
        </w:p>
        <w:p w:rsidR="00715631" w:rsidRPr="00715631" w:rsidRDefault="00FD51F9" w:rsidP="00715631">
          <w:pPr>
            <w:pStyle w:val="TOC2"/>
            <w:tabs>
              <w:tab w:val="right" w:leader="dot" w:pos="9016"/>
            </w:tabs>
            <w:spacing w:line="360" w:lineRule="auto"/>
            <w:rPr>
              <w:rFonts w:ascii="Arial Nova" w:eastAsiaTheme="minorEastAsia" w:hAnsi="Arial Nova"/>
              <w:noProof/>
              <w:lang w:eastAsia="en-GB"/>
            </w:rPr>
          </w:pPr>
          <w:hyperlink w:anchor="_Toc50026303" w:history="1">
            <w:r w:rsidR="00715631" w:rsidRPr="00715631">
              <w:rPr>
                <w:rStyle w:val="Hyperlink"/>
                <w:rFonts w:ascii="Arial Nova" w:hAnsi="Arial Nova" w:cs="Arial"/>
                <w:noProof/>
              </w:rPr>
              <w:t>1.2 Using CONST to declare a constant</w:t>
            </w:r>
            <w:r w:rsidR="00715631" w:rsidRPr="00715631">
              <w:rPr>
                <w:rFonts w:ascii="Arial Nova" w:hAnsi="Arial Nova"/>
                <w:noProof/>
                <w:webHidden/>
              </w:rPr>
              <w:tab/>
            </w:r>
            <w:r w:rsidR="00715631" w:rsidRPr="00715631">
              <w:rPr>
                <w:rFonts w:ascii="Arial Nova" w:hAnsi="Arial Nova"/>
                <w:noProof/>
                <w:webHidden/>
              </w:rPr>
              <w:fldChar w:fldCharType="begin"/>
            </w:r>
            <w:r w:rsidR="00715631" w:rsidRPr="00715631">
              <w:rPr>
                <w:rFonts w:ascii="Arial Nova" w:hAnsi="Arial Nova"/>
                <w:noProof/>
                <w:webHidden/>
              </w:rPr>
              <w:instrText xml:space="preserve"> PAGEREF _Toc50026303 \h </w:instrText>
            </w:r>
            <w:r w:rsidR="00715631" w:rsidRPr="00715631">
              <w:rPr>
                <w:rFonts w:ascii="Arial Nova" w:hAnsi="Arial Nova"/>
                <w:noProof/>
                <w:webHidden/>
              </w:rPr>
            </w:r>
            <w:r w:rsidR="00715631" w:rsidRPr="00715631">
              <w:rPr>
                <w:rFonts w:ascii="Arial Nova" w:hAnsi="Arial Nova"/>
                <w:noProof/>
                <w:webHidden/>
              </w:rPr>
              <w:fldChar w:fldCharType="separate"/>
            </w:r>
            <w:r w:rsidR="00715631" w:rsidRPr="00715631">
              <w:rPr>
                <w:rFonts w:ascii="Arial Nova" w:hAnsi="Arial Nova"/>
                <w:noProof/>
                <w:webHidden/>
              </w:rPr>
              <w:t>2</w:t>
            </w:r>
            <w:r w:rsidR="00715631" w:rsidRPr="00715631">
              <w:rPr>
                <w:rFonts w:ascii="Arial Nova" w:hAnsi="Arial Nova"/>
                <w:noProof/>
                <w:webHidden/>
              </w:rPr>
              <w:fldChar w:fldCharType="end"/>
            </w:r>
          </w:hyperlink>
        </w:p>
        <w:p w:rsidR="00715631" w:rsidRPr="00715631" w:rsidRDefault="00FD51F9" w:rsidP="00715631">
          <w:pPr>
            <w:pStyle w:val="TOC1"/>
            <w:tabs>
              <w:tab w:val="right" w:leader="dot" w:pos="9016"/>
            </w:tabs>
            <w:spacing w:line="360" w:lineRule="auto"/>
            <w:rPr>
              <w:rFonts w:ascii="Arial Nova" w:eastAsiaTheme="minorEastAsia" w:hAnsi="Arial Nova"/>
              <w:noProof/>
              <w:lang w:eastAsia="en-GB"/>
            </w:rPr>
          </w:pPr>
          <w:hyperlink w:anchor="_Toc50026304" w:history="1">
            <w:r w:rsidR="00715631" w:rsidRPr="00715631">
              <w:rPr>
                <w:rStyle w:val="Hyperlink"/>
                <w:rFonts w:ascii="Arial Nova" w:hAnsi="Arial Nova" w:cs="Arial"/>
                <w:noProof/>
              </w:rPr>
              <w:t>Part 2: Data types explanation, explicit and implicit conversion</w:t>
            </w:r>
            <w:r w:rsidR="00715631" w:rsidRPr="00715631">
              <w:rPr>
                <w:rFonts w:ascii="Arial Nova" w:hAnsi="Arial Nova"/>
                <w:noProof/>
                <w:webHidden/>
              </w:rPr>
              <w:tab/>
            </w:r>
            <w:r w:rsidR="00715631" w:rsidRPr="00715631">
              <w:rPr>
                <w:rFonts w:ascii="Arial Nova" w:hAnsi="Arial Nova"/>
                <w:noProof/>
                <w:webHidden/>
              </w:rPr>
              <w:fldChar w:fldCharType="begin"/>
            </w:r>
            <w:r w:rsidR="00715631" w:rsidRPr="00715631">
              <w:rPr>
                <w:rFonts w:ascii="Arial Nova" w:hAnsi="Arial Nova"/>
                <w:noProof/>
                <w:webHidden/>
              </w:rPr>
              <w:instrText xml:space="preserve"> PAGEREF _Toc50026304 \h </w:instrText>
            </w:r>
            <w:r w:rsidR="00715631" w:rsidRPr="00715631">
              <w:rPr>
                <w:rFonts w:ascii="Arial Nova" w:hAnsi="Arial Nova"/>
                <w:noProof/>
                <w:webHidden/>
              </w:rPr>
            </w:r>
            <w:r w:rsidR="00715631" w:rsidRPr="00715631">
              <w:rPr>
                <w:rFonts w:ascii="Arial Nova" w:hAnsi="Arial Nova"/>
                <w:noProof/>
                <w:webHidden/>
              </w:rPr>
              <w:fldChar w:fldCharType="separate"/>
            </w:r>
            <w:r w:rsidR="00715631" w:rsidRPr="00715631">
              <w:rPr>
                <w:rFonts w:ascii="Arial Nova" w:hAnsi="Arial Nova"/>
                <w:noProof/>
                <w:webHidden/>
              </w:rPr>
              <w:t>2</w:t>
            </w:r>
            <w:r w:rsidR="00715631" w:rsidRPr="00715631">
              <w:rPr>
                <w:rFonts w:ascii="Arial Nova" w:hAnsi="Arial Nova"/>
                <w:noProof/>
                <w:webHidden/>
              </w:rPr>
              <w:fldChar w:fldCharType="end"/>
            </w:r>
          </w:hyperlink>
        </w:p>
        <w:p w:rsidR="00715631" w:rsidRPr="00715631" w:rsidRDefault="00FD51F9" w:rsidP="00715631">
          <w:pPr>
            <w:pStyle w:val="TOC2"/>
            <w:tabs>
              <w:tab w:val="right" w:leader="dot" w:pos="9016"/>
            </w:tabs>
            <w:spacing w:line="360" w:lineRule="auto"/>
            <w:rPr>
              <w:rFonts w:ascii="Arial Nova" w:eastAsiaTheme="minorEastAsia" w:hAnsi="Arial Nova"/>
              <w:noProof/>
              <w:lang w:eastAsia="en-GB"/>
            </w:rPr>
          </w:pPr>
          <w:hyperlink w:anchor="_Toc50026305" w:history="1">
            <w:r w:rsidR="00715631" w:rsidRPr="00715631">
              <w:rPr>
                <w:rStyle w:val="Hyperlink"/>
                <w:rFonts w:ascii="Arial Nova" w:hAnsi="Arial Nova" w:cs="Arial"/>
                <w:noProof/>
              </w:rPr>
              <w:t>2.1 Data Types</w:t>
            </w:r>
            <w:r w:rsidR="00715631" w:rsidRPr="00715631">
              <w:rPr>
                <w:rFonts w:ascii="Arial Nova" w:hAnsi="Arial Nova"/>
                <w:noProof/>
                <w:webHidden/>
              </w:rPr>
              <w:tab/>
            </w:r>
            <w:r w:rsidR="00715631" w:rsidRPr="00715631">
              <w:rPr>
                <w:rFonts w:ascii="Arial Nova" w:hAnsi="Arial Nova"/>
                <w:noProof/>
                <w:webHidden/>
              </w:rPr>
              <w:fldChar w:fldCharType="begin"/>
            </w:r>
            <w:r w:rsidR="00715631" w:rsidRPr="00715631">
              <w:rPr>
                <w:rFonts w:ascii="Arial Nova" w:hAnsi="Arial Nova"/>
                <w:noProof/>
                <w:webHidden/>
              </w:rPr>
              <w:instrText xml:space="preserve"> PAGEREF _Toc50026305 \h </w:instrText>
            </w:r>
            <w:r w:rsidR="00715631" w:rsidRPr="00715631">
              <w:rPr>
                <w:rFonts w:ascii="Arial Nova" w:hAnsi="Arial Nova"/>
                <w:noProof/>
                <w:webHidden/>
              </w:rPr>
            </w:r>
            <w:r w:rsidR="00715631" w:rsidRPr="00715631">
              <w:rPr>
                <w:rFonts w:ascii="Arial Nova" w:hAnsi="Arial Nova"/>
                <w:noProof/>
                <w:webHidden/>
              </w:rPr>
              <w:fldChar w:fldCharType="separate"/>
            </w:r>
            <w:r w:rsidR="00715631" w:rsidRPr="00715631">
              <w:rPr>
                <w:rFonts w:ascii="Arial Nova" w:hAnsi="Arial Nova"/>
                <w:noProof/>
                <w:webHidden/>
              </w:rPr>
              <w:t>2</w:t>
            </w:r>
            <w:r w:rsidR="00715631" w:rsidRPr="00715631">
              <w:rPr>
                <w:rFonts w:ascii="Arial Nova" w:hAnsi="Arial Nova"/>
                <w:noProof/>
                <w:webHidden/>
              </w:rPr>
              <w:fldChar w:fldCharType="end"/>
            </w:r>
          </w:hyperlink>
        </w:p>
        <w:p w:rsidR="00715631" w:rsidRPr="00715631" w:rsidRDefault="00FD51F9" w:rsidP="00715631">
          <w:pPr>
            <w:pStyle w:val="TOC2"/>
            <w:tabs>
              <w:tab w:val="right" w:leader="dot" w:pos="9016"/>
            </w:tabs>
            <w:spacing w:line="360" w:lineRule="auto"/>
            <w:rPr>
              <w:rFonts w:ascii="Arial Nova" w:eastAsiaTheme="minorEastAsia" w:hAnsi="Arial Nova"/>
              <w:noProof/>
              <w:lang w:eastAsia="en-GB"/>
            </w:rPr>
          </w:pPr>
          <w:hyperlink w:anchor="_Toc50026306" w:history="1">
            <w:r w:rsidR="00715631" w:rsidRPr="00715631">
              <w:rPr>
                <w:rStyle w:val="Hyperlink"/>
                <w:rFonts w:ascii="Arial Nova" w:hAnsi="Arial Nova" w:cs="Arial"/>
                <w:noProof/>
              </w:rPr>
              <w:t>2.1.1 Value Data Types</w:t>
            </w:r>
            <w:r w:rsidR="00715631" w:rsidRPr="00715631">
              <w:rPr>
                <w:rFonts w:ascii="Arial Nova" w:hAnsi="Arial Nova"/>
                <w:noProof/>
                <w:webHidden/>
              </w:rPr>
              <w:tab/>
            </w:r>
            <w:r w:rsidR="00715631" w:rsidRPr="00715631">
              <w:rPr>
                <w:rFonts w:ascii="Arial Nova" w:hAnsi="Arial Nova"/>
                <w:noProof/>
                <w:webHidden/>
              </w:rPr>
              <w:fldChar w:fldCharType="begin"/>
            </w:r>
            <w:r w:rsidR="00715631" w:rsidRPr="00715631">
              <w:rPr>
                <w:rFonts w:ascii="Arial Nova" w:hAnsi="Arial Nova"/>
                <w:noProof/>
                <w:webHidden/>
              </w:rPr>
              <w:instrText xml:space="preserve"> PAGEREF _Toc50026306 \h </w:instrText>
            </w:r>
            <w:r w:rsidR="00715631" w:rsidRPr="00715631">
              <w:rPr>
                <w:rFonts w:ascii="Arial Nova" w:hAnsi="Arial Nova"/>
                <w:noProof/>
                <w:webHidden/>
              </w:rPr>
            </w:r>
            <w:r w:rsidR="00715631" w:rsidRPr="00715631">
              <w:rPr>
                <w:rFonts w:ascii="Arial Nova" w:hAnsi="Arial Nova"/>
                <w:noProof/>
                <w:webHidden/>
              </w:rPr>
              <w:fldChar w:fldCharType="separate"/>
            </w:r>
            <w:r w:rsidR="00715631" w:rsidRPr="00715631">
              <w:rPr>
                <w:rFonts w:ascii="Arial Nova" w:hAnsi="Arial Nova"/>
                <w:noProof/>
                <w:webHidden/>
              </w:rPr>
              <w:t>2</w:t>
            </w:r>
            <w:r w:rsidR="00715631" w:rsidRPr="00715631">
              <w:rPr>
                <w:rFonts w:ascii="Arial Nova" w:hAnsi="Arial Nova"/>
                <w:noProof/>
                <w:webHidden/>
              </w:rPr>
              <w:fldChar w:fldCharType="end"/>
            </w:r>
          </w:hyperlink>
        </w:p>
        <w:p w:rsidR="00715631" w:rsidRPr="00715631" w:rsidRDefault="00FD51F9" w:rsidP="00715631">
          <w:pPr>
            <w:pStyle w:val="TOC2"/>
            <w:tabs>
              <w:tab w:val="right" w:leader="dot" w:pos="9016"/>
            </w:tabs>
            <w:spacing w:line="360" w:lineRule="auto"/>
            <w:rPr>
              <w:rFonts w:ascii="Arial Nova" w:eastAsiaTheme="minorEastAsia" w:hAnsi="Arial Nova"/>
              <w:noProof/>
              <w:lang w:eastAsia="en-GB"/>
            </w:rPr>
          </w:pPr>
          <w:hyperlink w:anchor="_Toc50026307" w:history="1">
            <w:r w:rsidR="00715631" w:rsidRPr="00715631">
              <w:rPr>
                <w:rStyle w:val="Hyperlink"/>
                <w:rFonts w:ascii="Arial Nova" w:hAnsi="Arial Nova" w:cs="Arial"/>
                <w:noProof/>
              </w:rPr>
              <w:t>2.1.2 Reference Data types</w:t>
            </w:r>
            <w:r w:rsidR="00715631" w:rsidRPr="00715631">
              <w:rPr>
                <w:rFonts w:ascii="Arial Nova" w:hAnsi="Arial Nova"/>
                <w:noProof/>
                <w:webHidden/>
              </w:rPr>
              <w:tab/>
            </w:r>
            <w:r w:rsidR="00715631" w:rsidRPr="00715631">
              <w:rPr>
                <w:rFonts w:ascii="Arial Nova" w:hAnsi="Arial Nova"/>
                <w:noProof/>
                <w:webHidden/>
              </w:rPr>
              <w:fldChar w:fldCharType="begin"/>
            </w:r>
            <w:r w:rsidR="00715631" w:rsidRPr="00715631">
              <w:rPr>
                <w:rFonts w:ascii="Arial Nova" w:hAnsi="Arial Nova"/>
                <w:noProof/>
                <w:webHidden/>
              </w:rPr>
              <w:instrText xml:space="preserve"> PAGEREF _Toc50026307 \h </w:instrText>
            </w:r>
            <w:r w:rsidR="00715631" w:rsidRPr="00715631">
              <w:rPr>
                <w:rFonts w:ascii="Arial Nova" w:hAnsi="Arial Nova"/>
                <w:noProof/>
                <w:webHidden/>
              </w:rPr>
            </w:r>
            <w:r w:rsidR="00715631" w:rsidRPr="00715631">
              <w:rPr>
                <w:rFonts w:ascii="Arial Nova" w:hAnsi="Arial Nova"/>
                <w:noProof/>
                <w:webHidden/>
              </w:rPr>
              <w:fldChar w:fldCharType="separate"/>
            </w:r>
            <w:r w:rsidR="00715631" w:rsidRPr="00715631">
              <w:rPr>
                <w:rFonts w:ascii="Arial Nova" w:hAnsi="Arial Nova"/>
                <w:noProof/>
                <w:webHidden/>
              </w:rPr>
              <w:t>3</w:t>
            </w:r>
            <w:r w:rsidR="00715631" w:rsidRPr="00715631">
              <w:rPr>
                <w:rFonts w:ascii="Arial Nova" w:hAnsi="Arial Nova"/>
                <w:noProof/>
                <w:webHidden/>
              </w:rPr>
              <w:fldChar w:fldCharType="end"/>
            </w:r>
          </w:hyperlink>
        </w:p>
        <w:p w:rsidR="00715631" w:rsidRPr="00715631" w:rsidRDefault="00FD51F9" w:rsidP="00715631">
          <w:pPr>
            <w:pStyle w:val="TOC2"/>
            <w:tabs>
              <w:tab w:val="right" w:leader="dot" w:pos="9016"/>
            </w:tabs>
            <w:spacing w:line="360" w:lineRule="auto"/>
            <w:rPr>
              <w:rFonts w:ascii="Arial Nova" w:eastAsiaTheme="minorEastAsia" w:hAnsi="Arial Nova"/>
              <w:noProof/>
              <w:lang w:eastAsia="en-GB"/>
            </w:rPr>
          </w:pPr>
          <w:hyperlink w:anchor="_Toc50026308" w:history="1">
            <w:r w:rsidR="00715631" w:rsidRPr="00715631">
              <w:rPr>
                <w:rStyle w:val="Hyperlink"/>
                <w:rFonts w:ascii="Arial Nova" w:hAnsi="Arial Nova" w:cs="Arial"/>
                <w:noProof/>
              </w:rPr>
              <w:t>2.1.3 Pointer Data Type</w:t>
            </w:r>
            <w:r w:rsidR="00715631" w:rsidRPr="00715631">
              <w:rPr>
                <w:rFonts w:ascii="Arial Nova" w:hAnsi="Arial Nova"/>
                <w:noProof/>
                <w:webHidden/>
              </w:rPr>
              <w:tab/>
            </w:r>
            <w:r w:rsidR="00715631" w:rsidRPr="00715631">
              <w:rPr>
                <w:rFonts w:ascii="Arial Nova" w:hAnsi="Arial Nova"/>
                <w:noProof/>
                <w:webHidden/>
              </w:rPr>
              <w:fldChar w:fldCharType="begin"/>
            </w:r>
            <w:r w:rsidR="00715631" w:rsidRPr="00715631">
              <w:rPr>
                <w:rFonts w:ascii="Arial Nova" w:hAnsi="Arial Nova"/>
                <w:noProof/>
                <w:webHidden/>
              </w:rPr>
              <w:instrText xml:space="preserve"> PAGEREF _Toc50026308 \h </w:instrText>
            </w:r>
            <w:r w:rsidR="00715631" w:rsidRPr="00715631">
              <w:rPr>
                <w:rFonts w:ascii="Arial Nova" w:hAnsi="Arial Nova"/>
                <w:noProof/>
                <w:webHidden/>
              </w:rPr>
            </w:r>
            <w:r w:rsidR="00715631" w:rsidRPr="00715631">
              <w:rPr>
                <w:rFonts w:ascii="Arial Nova" w:hAnsi="Arial Nova"/>
                <w:noProof/>
                <w:webHidden/>
              </w:rPr>
              <w:fldChar w:fldCharType="separate"/>
            </w:r>
            <w:r w:rsidR="00715631" w:rsidRPr="00715631">
              <w:rPr>
                <w:rFonts w:ascii="Arial Nova" w:hAnsi="Arial Nova"/>
                <w:noProof/>
                <w:webHidden/>
              </w:rPr>
              <w:t>3</w:t>
            </w:r>
            <w:r w:rsidR="00715631" w:rsidRPr="00715631">
              <w:rPr>
                <w:rFonts w:ascii="Arial Nova" w:hAnsi="Arial Nova"/>
                <w:noProof/>
                <w:webHidden/>
              </w:rPr>
              <w:fldChar w:fldCharType="end"/>
            </w:r>
          </w:hyperlink>
        </w:p>
        <w:p w:rsidR="00715631" w:rsidRPr="00715631" w:rsidRDefault="00FD51F9" w:rsidP="00715631">
          <w:pPr>
            <w:pStyle w:val="TOC2"/>
            <w:tabs>
              <w:tab w:val="right" w:leader="dot" w:pos="9016"/>
            </w:tabs>
            <w:spacing w:line="360" w:lineRule="auto"/>
            <w:rPr>
              <w:rFonts w:ascii="Arial Nova" w:eastAsiaTheme="minorEastAsia" w:hAnsi="Arial Nova"/>
              <w:noProof/>
              <w:lang w:eastAsia="en-GB"/>
            </w:rPr>
          </w:pPr>
          <w:hyperlink w:anchor="_Toc50026309" w:history="1">
            <w:r w:rsidR="00715631" w:rsidRPr="00715631">
              <w:rPr>
                <w:rStyle w:val="Hyperlink"/>
                <w:rFonts w:ascii="Arial Nova" w:hAnsi="Arial Nova" w:cs="Arial"/>
                <w:noProof/>
              </w:rPr>
              <w:t>2.2 Conversion from one data type to another</w:t>
            </w:r>
            <w:r w:rsidR="00715631" w:rsidRPr="00715631">
              <w:rPr>
                <w:rFonts w:ascii="Arial Nova" w:hAnsi="Arial Nova"/>
                <w:noProof/>
                <w:webHidden/>
              </w:rPr>
              <w:tab/>
            </w:r>
            <w:r w:rsidR="00715631" w:rsidRPr="00715631">
              <w:rPr>
                <w:rFonts w:ascii="Arial Nova" w:hAnsi="Arial Nova"/>
                <w:noProof/>
                <w:webHidden/>
              </w:rPr>
              <w:fldChar w:fldCharType="begin"/>
            </w:r>
            <w:r w:rsidR="00715631" w:rsidRPr="00715631">
              <w:rPr>
                <w:rFonts w:ascii="Arial Nova" w:hAnsi="Arial Nova"/>
                <w:noProof/>
                <w:webHidden/>
              </w:rPr>
              <w:instrText xml:space="preserve"> PAGEREF _Toc50026309 \h </w:instrText>
            </w:r>
            <w:r w:rsidR="00715631" w:rsidRPr="00715631">
              <w:rPr>
                <w:rFonts w:ascii="Arial Nova" w:hAnsi="Arial Nova"/>
                <w:noProof/>
                <w:webHidden/>
              </w:rPr>
            </w:r>
            <w:r w:rsidR="00715631" w:rsidRPr="00715631">
              <w:rPr>
                <w:rFonts w:ascii="Arial Nova" w:hAnsi="Arial Nova"/>
                <w:noProof/>
                <w:webHidden/>
              </w:rPr>
              <w:fldChar w:fldCharType="separate"/>
            </w:r>
            <w:r w:rsidR="00715631" w:rsidRPr="00715631">
              <w:rPr>
                <w:rFonts w:ascii="Arial Nova" w:hAnsi="Arial Nova"/>
                <w:noProof/>
                <w:webHidden/>
              </w:rPr>
              <w:t>3</w:t>
            </w:r>
            <w:r w:rsidR="00715631" w:rsidRPr="00715631">
              <w:rPr>
                <w:rFonts w:ascii="Arial Nova" w:hAnsi="Arial Nova"/>
                <w:noProof/>
                <w:webHidden/>
              </w:rPr>
              <w:fldChar w:fldCharType="end"/>
            </w:r>
          </w:hyperlink>
        </w:p>
        <w:p w:rsidR="00715631" w:rsidRPr="00715631" w:rsidRDefault="00FD51F9" w:rsidP="00715631">
          <w:pPr>
            <w:pStyle w:val="TOC2"/>
            <w:tabs>
              <w:tab w:val="right" w:leader="dot" w:pos="9016"/>
            </w:tabs>
            <w:spacing w:line="360" w:lineRule="auto"/>
            <w:rPr>
              <w:rFonts w:ascii="Arial Nova" w:eastAsiaTheme="minorEastAsia" w:hAnsi="Arial Nova"/>
              <w:noProof/>
              <w:lang w:eastAsia="en-GB"/>
            </w:rPr>
          </w:pPr>
          <w:hyperlink w:anchor="_Toc50026310" w:history="1">
            <w:r w:rsidR="00715631" w:rsidRPr="00715631">
              <w:rPr>
                <w:rStyle w:val="Hyperlink"/>
                <w:rFonts w:ascii="Arial Nova" w:hAnsi="Arial Nova" w:cs="Arial"/>
                <w:noProof/>
              </w:rPr>
              <w:t>2.2.1 Explicit conversion</w:t>
            </w:r>
            <w:r w:rsidR="00715631" w:rsidRPr="00715631">
              <w:rPr>
                <w:rFonts w:ascii="Arial Nova" w:hAnsi="Arial Nova"/>
                <w:noProof/>
                <w:webHidden/>
              </w:rPr>
              <w:tab/>
            </w:r>
            <w:r w:rsidR="00715631" w:rsidRPr="00715631">
              <w:rPr>
                <w:rFonts w:ascii="Arial Nova" w:hAnsi="Arial Nova"/>
                <w:noProof/>
                <w:webHidden/>
              </w:rPr>
              <w:fldChar w:fldCharType="begin"/>
            </w:r>
            <w:r w:rsidR="00715631" w:rsidRPr="00715631">
              <w:rPr>
                <w:rFonts w:ascii="Arial Nova" w:hAnsi="Arial Nova"/>
                <w:noProof/>
                <w:webHidden/>
              </w:rPr>
              <w:instrText xml:space="preserve"> PAGEREF _Toc50026310 \h </w:instrText>
            </w:r>
            <w:r w:rsidR="00715631" w:rsidRPr="00715631">
              <w:rPr>
                <w:rFonts w:ascii="Arial Nova" w:hAnsi="Arial Nova"/>
                <w:noProof/>
                <w:webHidden/>
              </w:rPr>
            </w:r>
            <w:r w:rsidR="00715631" w:rsidRPr="00715631">
              <w:rPr>
                <w:rFonts w:ascii="Arial Nova" w:hAnsi="Arial Nova"/>
                <w:noProof/>
                <w:webHidden/>
              </w:rPr>
              <w:fldChar w:fldCharType="separate"/>
            </w:r>
            <w:r w:rsidR="00715631" w:rsidRPr="00715631">
              <w:rPr>
                <w:rFonts w:ascii="Arial Nova" w:hAnsi="Arial Nova"/>
                <w:noProof/>
                <w:webHidden/>
              </w:rPr>
              <w:t>3</w:t>
            </w:r>
            <w:r w:rsidR="00715631" w:rsidRPr="00715631">
              <w:rPr>
                <w:rFonts w:ascii="Arial Nova" w:hAnsi="Arial Nova"/>
                <w:noProof/>
                <w:webHidden/>
              </w:rPr>
              <w:fldChar w:fldCharType="end"/>
            </w:r>
          </w:hyperlink>
        </w:p>
        <w:p w:rsidR="00715631" w:rsidRPr="00715631" w:rsidRDefault="00FD51F9" w:rsidP="00715631">
          <w:pPr>
            <w:pStyle w:val="TOC2"/>
            <w:tabs>
              <w:tab w:val="right" w:leader="dot" w:pos="9016"/>
            </w:tabs>
            <w:spacing w:line="360" w:lineRule="auto"/>
            <w:rPr>
              <w:rFonts w:ascii="Arial Nova" w:eastAsiaTheme="minorEastAsia" w:hAnsi="Arial Nova"/>
              <w:noProof/>
              <w:lang w:eastAsia="en-GB"/>
            </w:rPr>
          </w:pPr>
          <w:hyperlink w:anchor="_Toc50026311" w:history="1">
            <w:r w:rsidR="00715631" w:rsidRPr="00715631">
              <w:rPr>
                <w:rStyle w:val="Hyperlink"/>
                <w:rFonts w:ascii="Arial Nova" w:hAnsi="Arial Nova" w:cs="Arial"/>
                <w:noProof/>
              </w:rPr>
              <w:t>2.2.2 Implicit conversion</w:t>
            </w:r>
            <w:r w:rsidR="00715631" w:rsidRPr="00715631">
              <w:rPr>
                <w:rFonts w:ascii="Arial Nova" w:hAnsi="Arial Nova"/>
                <w:noProof/>
                <w:webHidden/>
              </w:rPr>
              <w:tab/>
            </w:r>
            <w:r w:rsidR="00715631" w:rsidRPr="00715631">
              <w:rPr>
                <w:rFonts w:ascii="Arial Nova" w:hAnsi="Arial Nova"/>
                <w:noProof/>
                <w:webHidden/>
              </w:rPr>
              <w:fldChar w:fldCharType="begin"/>
            </w:r>
            <w:r w:rsidR="00715631" w:rsidRPr="00715631">
              <w:rPr>
                <w:rFonts w:ascii="Arial Nova" w:hAnsi="Arial Nova"/>
                <w:noProof/>
                <w:webHidden/>
              </w:rPr>
              <w:instrText xml:space="preserve"> PAGEREF _Toc50026311 \h </w:instrText>
            </w:r>
            <w:r w:rsidR="00715631" w:rsidRPr="00715631">
              <w:rPr>
                <w:rFonts w:ascii="Arial Nova" w:hAnsi="Arial Nova"/>
                <w:noProof/>
                <w:webHidden/>
              </w:rPr>
            </w:r>
            <w:r w:rsidR="00715631" w:rsidRPr="00715631">
              <w:rPr>
                <w:rFonts w:ascii="Arial Nova" w:hAnsi="Arial Nova"/>
                <w:noProof/>
                <w:webHidden/>
              </w:rPr>
              <w:fldChar w:fldCharType="separate"/>
            </w:r>
            <w:r w:rsidR="00715631" w:rsidRPr="00715631">
              <w:rPr>
                <w:rFonts w:ascii="Arial Nova" w:hAnsi="Arial Nova"/>
                <w:noProof/>
                <w:webHidden/>
              </w:rPr>
              <w:t>4</w:t>
            </w:r>
            <w:r w:rsidR="00715631" w:rsidRPr="00715631">
              <w:rPr>
                <w:rFonts w:ascii="Arial Nova" w:hAnsi="Arial Nova"/>
                <w:noProof/>
                <w:webHidden/>
              </w:rPr>
              <w:fldChar w:fldCharType="end"/>
            </w:r>
          </w:hyperlink>
        </w:p>
        <w:p w:rsidR="00715631" w:rsidRPr="00715631" w:rsidRDefault="00FD51F9" w:rsidP="00715631">
          <w:pPr>
            <w:pStyle w:val="TOC1"/>
            <w:tabs>
              <w:tab w:val="right" w:leader="dot" w:pos="9016"/>
            </w:tabs>
            <w:spacing w:line="360" w:lineRule="auto"/>
            <w:rPr>
              <w:rFonts w:ascii="Arial Nova" w:eastAsiaTheme="minorEastAsia" w:hAnsi="Arial Nova"/>
              <w:noProof/>
              <w:lang w:eastAsia="en-GB"/>
            </w:rPr>
          </w:pPr>
          <w:hyperlink w:anchor="_Toc50026312" w:history="1">
            <w:r w:rsidR="00715631" w:rsidRPr="00715631">
              <w:rPr>
                <w:rStyle w:val="Hyperlink"/>
                <w:rFonts w:ascii="Arial Nova" w:hAnsi="Arial Nova" w:cs="Arial"/>
                <w:noProof/>
              </w:rPr>
              <w:t>Part 3: Control Structures</w:t>
            </w:r>
            <w:r w:rsidR="00715631" w:rsidRPr="00715631">
              <w:rPr>
                <w:rFonts w:ascii="Arial Nova" w:hAnsi="Arial Nova"/>
                <w:noProof/>
                <w:webHidden/>
              </w:rPr>
              <w:tab/>
            </w:r>
            <w:r w:rsidR="00715631" w:rsidRPr="00715631">
              <w:rPr>
                <w:rFonts w:ascii="Arial Nova" w:hAnsi="Arial Nova"/>
                <w:noProof/>
                <w:webHidden/>
              </w:rPr>
              <w:fldChar w:fldCharType="begin"/>
            </w:r>
            <w:r w:rsidR="00715631" w:rsidRPr="00715631">
              <w:rPr>
                <w:rFonts w:ascii="Arial Nova" w:hAnsi="Arial Nova"/>
                <w:noProof/>
                <w:webHidden/>
              </w:rPr>
              <w:instrText xml:space="preserve"> PAGEREF _Toc50026312 \h </w:instrText>
            </w:r>
            <w:r w:rsidR="00715631" w:rsidRPr="00715631">
              <w:rPr>
                <w:rFonts w:ascii="Arial Nova" w:hAnsi="Arial Nova"/>
                <w:noProof/>
                <w:webHidden/>
              </w:rPr>
            </w:r>
            <w:r w:rsidR="00715631" w:rsidRPr="00715631">
              <w:rPr>
                <w:rFonts w:ascii="Arial Nova" w:hAnsi="Arial Nova"/>
                <w:noProof/>
                <w:webHidden/>
              </w:rPr>
              <w:fldChar w:fldCharType="separate"/>
            </w:r>
            <w:r w:rsidR="00715631" w:rsidRPr="00715631">
              <w:rPr>
                <w:rFonts w:ascii="Arial Nova" w:hAnsi="Arial Nova"/>
                <w:noProof/>
                <w:webHidden/>
              </w:rPr>
              <w:t>4</w:t>
            </w:r>
            <w:r w:rsidR="00715631" w:rsidRPr="00715631">
              <w:rPr>
                <w:rFonts w:ascii="Arial Nova" w:hAnsi="Arial Nova"/>
                <w:noProof/>
                <w:webHidden/>
              </w:rPr>
              <w:fldChar w:fldCharType="end"/>
            </w:r>
          </w:hyperlink>
        </w:p>
        <w:p w:rsidR="00715631" w:rsidRPr="00715631" w:rsidRDefault="00FD51F9" w:rsidP="00715631">
          <w:pPr>
            <w:pStyle w:val="TOC2"/>
            <w:tabs>
              <w:tab w:val="right" w:leader="dot" w:pos="9016"/>
            </w:tabs>
            <w:spacing w:line="360" w:lineRule="auto"/>
            <w:rPr>
              <w:rFonts w:ascii="Arial Nova" w:eastAsiaTheme="minorEastAsia" w:hAnsi="Arial Nova"/>
              <w:noProof/>
              <w:lang w:eastAsia="en-GB"/>
            </w:rPr>
          </w:pPr>
          <w:hyperlink w:anchor="_Toc50026313" w:history="1">
            <w:r w:rsidR="00715631" w:rsidRPr="00715631">
              <w:rPr>
                <w:rStyle w:val="Hyperlink"/>
                <w:rFonts w:ascii="Arial Nova" w:hAnsi="Arial Nova" w:cs="Arial"/>
                <w:noProof/>
              </w:rPr>
              <w:t>3.1 Definition</w:t>
            </w:r>
            <w:r w:rsidR="00715631" w:rsidRPr="00715631">
              <w:rPr>
                <w:rFonts w:ascii="Arial Nova" w:hAnsi="Arial Nova"/>
                <w:noProof/>
                <w:webHidden/>
              </w:rPr>
              <w:tab/>
            </w:r>
            <w:r w:rsidR="00715631" w:rsidRPr="00715631">
              <w:rPr>
                <w:rFonts w:ascii="Arial Nova" w:hAnsi="Arial Nova"/>
                <w:noProof/>
                <w:webHidden/>
              </w:rPr>
              <w:fldChar w:fldCharType="begin"/>
            </w:r>
            <w:r w:rsidR="00715631" w:rsidRPr="00715631">
              <w:rPr>
                <w:rFonts w:ascii="Arial Nova" w:hAnsi="Arial Nova"/>
                <w:noProof/>
                <w:webHidden/>
              </w:rPr>
              <w:instrText xml:space="preserve"> PAGEREF _Toc50026313 \h </w:instrText>
            </w:r>
            <w:r w:rsidR="00715631" w:rsidRPr="00715631">
              <w:rPr>
                <w:rFonts w:ascii="Arial Nova" w:hAnsi="Arial Nova"/>
                <w:noProof/>
                <w:webHidden/>
              </w:rPr>
            </w:r>
            <w:r w:rsidR="00715631" w:rsidRPr="00715631">
              <w:rPr>
                <w:rFonts w:ascii="Arial Nova" w:hAnsi="Arial Nova"/>
                <w:noProof/>
                <w:webHidden/>
              </w:rPr>
              <w:fldChar w:fldCharType="separate"/>
            </w:r>
            <w:r w:rsidR="00715631" w:rsidRPr="00715631">
              <w:rPr>
                <w:rFonts w:ascii="Arial Nova" w:hAnsi="Arial Nova"/>
                <w:noProof/>
                <w:webHidden/>
              </w:rPr>
              <w:t>4</w:t>
            </w:r>
            <w:r w:rsidR="00715631" w:rsidRPr="00715631">
              <w:rPr>
                <w:rFonts w:ascii="Arial Nova" w:hAnsi="Arial Nova"/>
                <w:noProof/>
                <w:webHidden/>
              </w:rPr>
              <w:fldChar w:fldCharType="end"/>
            </w:r>
          </w:hyperlink>
        </w:p>
        <w:p w:rsidR="00715631" w:rsidRPr="00715631" w:rsidRDefault="00FD51F9" w:rsidP="00715631">
          <w:pPr>
            <w:pStyle w:val="TOC2"/>
            <w:tabs>
              <w:tab w:val="right" w:leader="dot" w:pos="9016"/>
            </w:tabs>
            <w:spacing w:line="360" w:lineRule="auto"/>
            <w:rPr>
              <w:rFonts w:ascii="Arial Nova" w:eastAsiaTheme="minorEastAsia" w:hAnsi="Arial Nova"/>
              <w:noProof/>
              <w:lang w:eastAsia="en-GB"/>
            </w:rPr>
          </w:pPr>
          <w:hyperlink w:anchor="_Toc50026314" w:history="1">
            <w:r w:rsidR="00715631" w:rsidRPr="00715631">
              <w:rPr>
                <w:rStyle w:val="Hyperlink"/>
                <w:rFonts w:ascii="Arial Nova" w:hAnsi="Arial Nova" w:cs="Arial"/>
                <w:noProof/>
              </w:rPr>
              <w:t>3.2 Sequential flow</w:t>
            </w:r>
            <w:r w:rsidR="00715631" w:rsidRPr="00715631">
              <w:rPr>
                <w:rFonts w:ascii="Arial Nova" w:hAnsi="Arial Nova"/>
                <w:noProof/>
                <w:webHidden/>
              </w:rPr>
              <w:tab/>
            </w:r>
            <w:r w:rsidR="00715631" w:rsidRPr="00715631">
              <w:rPr>
                <w:rFonts w:ascii="Arial Nova" w:hAnsi="Arial Nova"/>
                <w:noProof/>
                <w:webHidden/>
              </w:rPr>
              <w:fldChar w:fldCharType="begin"/>
            </w:r>
            <w:r w:rsidR="00715631" w:rsidRPr="00715631">
              <w:rPr>
                <w:rFonts w:ascii="Arial Nova" w:hAnsi="Arial Nova"/>
                <w:noProof/>
                <w:webHidden/>
              </w:rPr>
              <w:instrText xml:space="preserve"> PAGEREF _Toc50026314 \h </w:instrText>
            </w:r>
            <w:r w:rsidR="00715631" w:rsidRPr="00715631">
              <w:rPr>
                <w:rFonts w:ascii="Arial Nova" w:hAnsi="Arial Nova"/>
                <w:noProof/>
                <w:webHidden/>
              </w:rPr>
            </w:r>
            <w:r w:rsidR="00715631" w:rsidRPr="00715631">
              <w:rPr>
                <w:rFonts w:ascii="Arial Nova" w:hAnsi="Arial Nova"/>
                <w:noProof/>
                <w:webHidden/>
              </w:rPr>
              <w:fldChar w:fldCharType="separate"/>
            </w:r>
            <w:r w:rsidR="00715631" w:rsidRPr="00715631">
              <w:rPr>
                <w:rFonts w:ascii="Arial Nova" w:hAnsi="Arial Nova"/>
                <w:noProof/>
                <w:webHidden/>
              </w:rPr>
              <w:t>5</w:t>
            </w:r>
            <w:r w:rsidR="00715631" w:rsidRPr="00715631">
              <w:rPr>
                <w:rFonts w:ascii="Arial Nova" w:hAnsi="Arial Nova"/>
                <w:noProof/>
                <w:webHidden/>
              </w:rPr>
              <w:fldChar w:fldCharType="end"/>
            </w:r>
          </w:hyperlink>
        </w:p>
        <w:p w:rsidR="00715631" w:rsidRPr="00715631" w:rsidRDefault="00FD51F9" w:rsidP="00715631">
          <w:pPr>
            <w:pStyle w:val="TOC2"/>
            <w:tabs>
              <w:tab w:val="right" w:leader="dot" w:pos="9016"/>
            </w:tabs>
            <w:spacing w:line="360" w:lineRule="auto"/>
            <w:rPr>
              <w:rFonts w:ascii="Arial Nova" w:eastAsiaTheme="minorEastAsia" w:hAnsi="Arial Nova"/>
              <w:noProof/>
              <w:lang w:eastAsia="en-GB"/>
            </w:rPr>
          </w:pPr>
          <w:hyperlink w:anchor="_Toc50026315" w:history="1">
            <w:r w:rsidR="00715631" w:rsidRPr="00715631">
              <w:rPr>
                <w:rStyle w:val="Hyperlink"/>
                <w:rFonts w:ascii="Arial Nova" w:hAnsi="Arial Nova" w:cs="Arial"/>
                <w:noProof/>
              </w:rPr>
              <w:t>3.3 Conditional flow</w:t>
            </w:r>
            <w:r w:rsidR="00715631" w:rsidRPr="00715631">
              <w:rPr>
                <w:rFonts w:ascii="Arial Nova" w:hAnsi="Arial Nova"/>
                <w:noProof/>
                <w:webHidden/>
              </w:rPr>
              <w:tab/>
            </w:r>
            <w:r w:rsidR="00715631" w:rsidRPr="00715631">
              <w:rPr>
                <w:rFonts w:ascii="Arial Nova" w:hAnsi="Arial Nova"/>
                <w:noProof/>
                <w:webHidden/>
              </w:rPr>
              <w:fldChar w:fldCharType="begin"/>
            </w:r>
            <w:r w:rsidR="00715631" w:rsidRPr="00715631">
              <w:rPr>
                <w:rFonts w:ascii="Arial Nova" w:hAnsi="Arial Nova"/>
                <w:noProof/>
                <w:webHidden/>
              </w:rPr>
              <w:instrText xml:space="preserve"> PAGEREF _Toc50026315 \h </w:instrText>
            </w:r>
            <w:r w:rsidR="00715631" w:rsidRPr="00715631">
              <w:rPr>
                <w:rFonts w:ascii="Arial Nova" w:hAnsi="Arial Nova"/>
                <w:noProof/>
                <w:webHidden/>
              </w:rPr>
            </w:r>
            <w:r w:rsidR="00715631" w:rsidRPr="00715631">
              <w:rPr>
                <w:rFonts w:ascii="Arial Nova" w:hAnsi="Arial Nova"/>
                <w:noProof/>
                <w:webHidden/>
              </w:rPr>
              <w:fldChar w:fldCharType="separate"/>
            </w:r>
            <w:r w:rsidR="00715631" w:rsidRPr="00715631">
              <w:rPr>
                <w:rFonts w:ascii="Arial Nova" w:hAnsi="Arial Nova"/>
                <w:noProof/>
                <w:webHidden/>
              </w:rPr>
              <w:t>5</w:t>
            </w:r>
            <w:r w:rsidR="00715631" w:rsidRPr="00715631">
              <w:rPr>
                <w:rFonts w:ascii="Arial Nova" w:hAnsi="Arial Nova"/>
                <w:noProof/>
                <w:webHidden/>
              </w:rPr>
              <w:fldChar w:fldCharType="end"/>
            </w:r>
          </w:hyperlink>
        </w:p>
        <w:p w:rsidR="00715631" w:rsidRPr="00715631" w:rsidRDefault="00FD51F9" w:rsidP="00715631">
          <w:pPr>
            <w:pStyle w:val="TOC2"/>
            <w:tabs>
              <w:tab w:val="right" w:leader="dot" w:pos="9016"/>
            </w:tabs>
            <w:spacing w:line="360" w:lineRule="auto"/>
            <w:rPr>
              <w:rFonts w:ascii="Arial Nova" w:eastAsiaTheme="minorEastAsia" w:hAnsi="Arial Nova"/>
              <w:noProof/>
              <w:lang w:eastAsia="en-GB"/>
            </w:rPr>
          </w:pPr>
          <w:hyperlink w:anchor="_Toc50026316" w:history="1">
            <w:r w:rsidR="00715631" w:rsidRPr="00715631">
              <w:rPr>
                <w:rStyle w:val="Hyperlink"/>
                <w:rFonts w:ascii="Arial Nova" w:hAnsi="Arial Nova" w:cs="Arial"/>
                <w:noProof/>
              </w:rPr>
              <w:t>3.4 Repetitive flow</w:t>
            </w:r>
            <w:r w:rsidR="00715631" w:rsidRPr="00715631">
              <w:rPr>
                <w:rFonts w:ascii="Arial Nova" w:hAnsi="Arial Nova"/>
                <w:noProof/>
                <w:webHidden/>
              </w:rPr>
              <w:tab/>
            </w:r>
            <w:r w:rsidR="00715631" w:rsidRPr="00715631">
              <w:rPr>
                <w:rFonts w:ascii="Arial Nova" w:hAnsi="Arial Nova"/>
                <w:noProof/>
                <w:webHidden/>
              </w:rPr>
              <w:fldChar w:fldCharType="begin"/>
            </w:r>
            <w:r w:rsidR="00715631" w:rsidRPr="00715631">
              <w:rPr>
                <w:rFonts w:ascii="Arial Nova" w:hAnsi="Arial Nova"/>
                <w:noProof/>
                <w:webHidden/>
              </w:rPr>
              <w:instrText xml:space="preserve"> PAGEREF _Toc50026316 \h </w:instrText>
            </w:r>
            <w:r w:rsidR="00715631" w:rsidRPr="00715631">
              <w:rPr>
                <w:rFonts w:ascii="Arial Nova" w:hAnsi="Arial Nova"/>
                <w:noProof/>
                <w:webHidden/>
              </w:rPr>
            </w:r>
            <w:r w:rsidR="00715631" w:rsidRPr="00715631">
              <w:rPr>
                <w:rFonts w:ascii="Arial Nova" w:hAnsi="Arial Nova"/>
                <w:noProof/>
                <w:webHidden/>
              </w:rPr>
              <w:fldChar w:fldCharType="separate"/>
            </w:r>
            <w:r w:rsidR="00715631" w:rsidRPr="00715631">
              <w:rPr>
                <w:rFonts w:ascii="Arial Nova" w:hAnsi="Arial Nova"/>
                <w:noProof/>
                <w:webHidden/>
              </w:rPr>
              <w:t>7</w:t>
            </w:r>
            <w:r w:rsidR="00715631" w:rsidRPr="00715631">
              <w:rPr>
                <w:rFonts w:ascii="Arial Nova" w:hAnsi="Arial Nova"/>
                <w:noProof/>
                <w:webHidden/>
              </w:rPr>
              <w:fldChar w:fldCharType="end"/>
            </w:r>
          </w:hyperlink>
        </w:p>
        <w:p w:rsidR="00715631" w:rsidRPr="00715631" w:rsidRDefault="00FD51F9" w:rsidP="00715631">
          <w:pPr>
            <w:pStyle w:val="TOC2"/>
            <w:tabs>
              <w:tab w:val="right" w:leader="dot" w:pos="9016"/>
            </w:tabs>
            <w:spacing w:line="360" w:lineRule="auto"/>
            <w:rPr>
              <w:rFonts w:ascii="Arial Nova" w:eastAsiaTheme="minorEastAsia" w:hAnsi="Arial Nova"/>
              <w:noProof/>
              <w:lang w:eastAsia="en-GB"/>
            </w:rPr>
          </w:pPr>
          <w:hyperlink w:anchor="_Toc50026317" w:history="1">
            <w:r w:rsidR="00715631" w:rsidRPr="00715631">
              <w:rPr>
                <w:rStyle w:val="Hyperlink"/>
                <w:rFonts w:ascii="Arial Nova" w:hAnsi="Arial Nova" w:cs="Arial"/>
                <w:noProof/>
              </w:rPr>
              <w:t>3.4.1 For loop</w:t>
            </w:r>
            <w:r w:rsidR="00715631" w:rsidRPr="00715631">
              <w:rPr>
                <w:rFonts w:ascii="Arial Nova" w:hAnsi="Arial Nova"/>
                <w:noProof/>
                <w:webHidden/>
              </w:rPr>
              <w:tab/>
            </w:r>
            <w:r w:rsidR="00715631" w:rsidRPr="00715631">
              <w:rPr>
                <w:rFonts w:ascii="Arial Nova" w:hAnsi="Arial Nova"/>
                <w:noProof/>
                <w:webHidden/>
              </w:rPr>
              <w:fldChar w:fldCharType="begin"/>
            </w:r>
            <w:r w:rsidR="00715631" w:rsidRPr="00715631">
              <w:rPr>
                <w:rFonts w:ascii="Arial Nova" w:hAnsi="Arial Nova"/>
                <w:noProof/>
                <w:webHidden/>
              </w:rPr>
              <w:instrText xml:space="preserve"> PAGEREF _Toc50026317 \h </w:instrText>
            </w:r>
            <w:r w:rsidR="00715631" w:rsidRPr="00715631">
              <w:rPr>
                <w:rFonts w:ascii="Arial Nova" w:hAnsi="Arial Nova"/>
                <w:noProof/>
                <w:webHidden/>
              </w:rPr>
            </w:r>
            <w:r w:rsidR="00715631" w:rsidRPr="00715631">
              <w:rPr>
                <w:rFonts w:ascii="Arial Nova" w:hAnsi="Arial Nova"/>
                <w:noProof/>
                <w:webHidden/>
              </w:rPr>
              <w:fldChar w:fldCharType="separate"/>
            </w:r>
            <w:r w:rsidR="00715631" w:rsidRPr="00715631">
              <w:rPr>
                <w:rFonts w:ascii="Arial Nova" w:hAnsi="Arial Nova"/>
                <w:noProof/>
                <w:webHidden/>
              </w:rPr>
              <w:t>7</w:t>
            </w:r>
            <w:r w:rsidR="00715631" w:rsidRPr="00715631">
              <w:rPr>
                <w:rFonts w:ascii="Arial Nova" w:hAnsi="Arial Nova"/>
                <w:noProof/>
                <w:webHidden/>
              </w:rPr>
              <w:fldChar w:fldCharType="end"/>
            </w:r>
          </w:hyperlink>
        </w:p>
        <w:p w:rsidR="00715631" w:rsidRPr="00715631" w:rsidRDefault="00FD51F9" w:rsidP="00715631">
          <w:pPr>
            <w:pStyle w:val="TOC2"/>
            <w:tabs>
              <w:tab w:val="right" w:leader="dot" w:pos="9016"/>
            </w:tabs>
            <w:spacing w:line="360" w:lineRule="auto"/>
            <w:rPr>
              <w:rFonts w:ascii="Arial Nova" w:eastAsiaTheme="minorEastAsia" w:hAnsi="Arial Nova"/>
              <w:noProof/>
              <w:lang w:eastAsia="en-GB"/>
            </w:rPr>
          </w:pPr>
          <w:hyperlink w:anchor="_Toc50026318" w:history="1">
            <w:r w:rsidR="00715631" w:rsidRPr="00715631">
              <w:rPr>
                <w:rStyle w:val="Hyperlink"/>
                <w:rFonts w:ascii="Arial Nova" w:hAnsi="Arial Nova" w:cs="Arial"/>
                <w:noProof/>
              </w:rPr>
              <w:t>3.4.2 While loop</w:t>
            </w:r>
            <w:r w:rsidR="00715631" w:rsidRPr="00715631">
              <w:rPr>
                <w:rFonts w:ascii="Arial Nova" w:hAnsi="Arial Nova"/>
                <w:noProof/>
                <w:webHidden/>
              </w:rPr>
              <w:tab/>
            </w:r>
            <w:r w:rsidR="00715631" w:rsidRPr="00715631">
              <w:rPr>
                <w:rFonts w:ascii="Arial Nova" w:hAnsi="Arial Nova"/>
                <w:noProof/>
                <w:webHidden/>
              </w:rPr>
              <w:fldChar w:fldCharType="begin"/>
            </w:r>
            <w:r w:rsidR="00715631" w:rsidRPr="00715631">
              <w:rPr>
                <w:rFonts w:ascii="Arial Nova" w:hAnsi="Arial Nova"/>
                <w:noProof/>
                <w:webHidden/>
              </w:rPr>
              <w:instrText xml:space="preserve"> PAGEREF _Toc50026318 \h </w:instrText>
            </w:r>
            <w:r w:rsidR="00715631" w:rsidRPr="00715631">
              <w:rPr>
                <w:rFonts w:ascii="Arial Nova" w:hAnsi="Arial Nova"/>
                <w:noProof/>
                <w:webHidden/>
              </w:rPr>
            </w:r>
            <w:r w:rsidR="00715631" w:rsidRPr="00715631">
              <w:rPr>
                <w:rFonts w:ascii="Arial Nova" w:hAnsi="Arial Nova"/>
                <w:noProof/>
                <w:webHidden/>
              </w:rPr>
              <w:fldChar w:fldCharType="separate"/>
            </w:r>
            <w:r w:rsidR="00715631" w:rsidRPr="00715631">
              <w:rPr>
                <w:rFonts w:ascii="Arial Nova" w:hAnsi="Arial Nova"/>
                <w:noProof/>
                <w:webHidden/>
              </w:rPr>
              <w:t>8</w:t>
            </w:r>
            <w:r w:rsidR="00715631" w:rsidRPr="00715631">
              <w:rPr>
                <w:rFonts w:ascii="Arial Nova" w:hAnsi="Arial Nova"/>
                <w:noProof/>
                <w:webHidden/>
              </w:rPr>
              <w:fldChar w:fldCharType="end"/>
            </w:r>
          </w:hyperlink>
        </w:p>
        <w:p w:rsidR="00715631" w:rsidRPr="00715631" w:rsidRDefault="00FD51F9" w:rsidP="00715631">
          <w:pPr>
            <w:pStyle w:val="TOC2"/>
            <w:tabs>
              <w:tab w:val="right" w:leader="dot" w:pos="9016"/>
            </w:tabs>
            <w:spacing w:line="360" w:lineRule="auto"/>
            <w:rPr>
              <w:rFonts w:ascii="Arial Nova" w:eastAsiaTheme="minorEastAsia" w:hAnsi="Arial Nova"/>
              <w:noProof/>
              <w:lang w:eastAsia="en-GB"/>
            </w:rPr>
          </w:pPr>
          <w:hyperlink w:anchor="_Toc50026319" w:history="1">
            <w:r w:rsidR="00715631" w:rsidRPr="00715631">
              <w:rPr>
                <w:rStyle w:val="Hyperlink"/>
                <w:rFonts w:ascii="Arial Nova" w:hAnsi="Arial Nova"/>
                <w:noProof/>
              </w:rPr>
              <w:t>3.4.3. Do/While loop</w:t>
            </w:r>
            <w:r w:rsidR="00715631" w:rsidRPr="00715631">
              <w:rPr>
                <w:rFonts w:ascii="Arial Nova" w:hAnsi="Arial Nova"/>
                <w:noProof/>
                <w:webHidden/>
              </w:rPr>
              <w:tab/>
            </w:r>
            <w:r w:rsidR="00715631" w:rsidRPr="00715631">
              <w:rPr>
                <w:rFonts w:ascii="Arial Nova" w:hAnsi="Arial Nova"/>
                <w:noProof/>
                <w:webHidden/>
              </w:rPr>
              <w:fldChar w:fldCharType="begin"/>
            </w:r>
            <w:r w:rsidR="00715631" w:rsidRPr="00715631">
              <w:rPr>
                <w:rFonts w:ascii="Arial Nova" w:hAnsi="Arial Nova"/>
                <w:noProof/>
                <w:webHidden/>
              </w:rPr>
              <w:instrText xml:space="preserve"> PAGEREF _Toc50026319 \h </w:instrText>
            </w:r>
            <w:r w:rsidR="00715631" w:rsidRPr="00715631">
              <w:rPr>
                <w:rFonts w:ascii="Arial Nova" w:hAnsi="Arial Nova"/>
                <w:noProof/>
                <w:webHidden/>
              </w:rPr>
            </w:r>
            <w:r w:rsidR="00715631" w:rsidRPr="00715631">
              <w:rPr>
                <w:rFonts w:ascii="Arial Nova" w:hAnsi="Arial Nova"/>
                <w:noProof/>
                <w:webHidden/>
              </w:rPr>
              <w:fldChar w:fldCharType="separate"/>
            </w:r>
            <w:r w:rsidR="00715631" w:rsidRPr="00715631">
              <w:rPr>
                <w:rFonts w:ascii="Arial Nova" w:hAnsi="Arial Nova"/>
                <w:noProof/>
                <w:webHidden/>
              </w:rPr>
              <w:t>10</w:t>
            </w:r>
            <w:r w:rsidR="00715631" w:rsidRPr="00715631">
              <w:rPr>
                <w:rFonts w:ascii="Arial Nova" w:hAnsi="Arial Nova"/>
                <w:noProof/>
                <w:webHidden/>
              </w:rPr>
              <w:fldChar w:fldCharType="end"/>
            </w:r>
          </w:hyperlink>
        </w:p>
        <w:p w:rsidR="00715631" w:rsidRPr="00715631" w:rsidRDefault="00FD51F9" w:rsidP="00715631">
          <w:pPr>
            <w:pStyle w:val="TOC1"/>
            <w:tabs>
              <w:tab w:val="right" w:leader="dot" w:pos="9016"/>
            </w:tabs>
            <w:spacing w:line="360" w:lineRule="auto"/>
            <w:rPr>
              <w:rFonts w:ascii="Arial Nova" w:eastAsiaTheme="minorEastAsia" w:hAnsi="Arial Nova"/>
              <w:noProof/>
              <w:lang w:eastAsia="en-GB"/>
            </w:rPr>
          </w:pPr>
          <w:hyperlink w:anchor="_Toc50026320" w:history="1">
            <w:r w:rsidR="00715631" w:rsidRPr="00715631">
              <w:rPr>
                <w:rStyle w:val="Hyperlink"/>
                <w:rFonts w:ascii="Arial Nova" w:hAnsi="Arial Nova"/>
                <w:noProof/>
              </w:rPr>
              <w:t>Appendix A</w:t>
            </w:r>
            <w:r w:rsidR="00715631" w:rsidRPr="00715631">
              <w:rPr>
                <w:rFonts w:ascii="Arial Nova" w:hAnsi="Arial Nova"/>
                <w:noProof/>
                <w:webHidden/>
              </w:rPr>
              <w:tab/>
            </w:r>
            <w:r w:rsidR="00715631" w:rsidRPr="00715631">
              <w:rPr>
                <w:rFonts w:ascii="Arial Nova" w:hAnsi="Arial Nova"/>
                <w:noProof/>
                <w:webHidden/>
              </w:rPr>
              <w:fldChar w:fldCharType="begin"/>
            </w:r>
            <w:r w:rsidR="00715631" w:rsidRPr="00715631">
              <w:rPr>
                <w:rFonts w:ascii="Arial Nova" w:hAnsi="Arial Nova"/>
                <w:noProof/>
                <w:webHidden/>
              </w:rPr>
              <w:instrText xml:space="preserve"> PAGEREF _Toc50026320 \h </w:instrText>
            </w:r>
            <w:r w:rsidR="00715631" w:rsidRPr="00715631">
              <w:rPr>
                <w:rFonts w:ascii="Arial Nova" w:hAnsi="Arial Nova"/>
                <w:noProof/>
                <w:webHidden/>
              </w:rPr>
            </w:r>
            <w:r w:rsidR="00715631" w:rsidRPr="00715631">
              <w:rPr>
                <w:rFonts w:ascii="Arial Nova" w:hAnsi="Arial Nova"/>
                <w:noProof/>
                <w:webHidden/>
              </w:rPr>
              <w:fldChar w:fldCharType="separate"/>
            </w:r>
            <w:r w:rsidR="00715631" w:rsidRPr="00715631">
              <w:rPr>
                <w:rFonts w:ascii="Arial Nova" w:hAnsi="Arial Nova"/>
                <w:noProof/>
                <w:webHidden/>
              </w:rPr>
              <w:t>11</w:t>
            </w:r>
            <w:r w:rsidR="00715631" w:rsidRPr="00715631">
              <w:rPr>
                <w:rFonts w:ascii="Arial Nova" w:hAnsi="Arial Nova"/>
                <w:noProof/>
                <w:webHidden/>
              </w:rPr>
              <w:fldChar w:fldCharType="end"/>
            </w:r>
          </w:hyperlink>
        </w:p>
        <w:p w:rsidR="00715631" w:rsidRPr="00715631" w:rsidRDefault="00FD51F9" w:rsidP="00715631">
          <w:pPr>
            <w:pStyle w:val="TOC2"/>
            <w:tabs>
              <w:tab w:val="right" w:leader="dot" w:pos="9016"/>
            </w:tabs>
            <w:spacing w:line="360" w:lineRule="auto"/>
            <w:rPr>
              <w:rFonts w:ascii="Arial Nova" w:eastAsiaTheme="minorEastAsia" w:hAnsi="Arial Nova"/>
              <w:noProof/>
              <w:lang w:eastAsia="en-GB"/>
            </w:rPr>
          </w:pPr>
          <w:hyperlink w:anchor="_Toc50026321" w:history="1">
            <w:r w:rsidR="00715631" w:rsidRPr="00715631">
              <w:rPr>
                <w:rStyle w:val="Hyperlink"/>
                <w:rFonts w:ascii="Arial Nova" w:hAnsi="Arial Nova"/>
                <w:noProof/>
              </w:rPr>
              <w:t>A.1 Code explanation</w:t>
            </w:r>
            <w:r w:rsidR="00715631" w:rsidRPr="00715631">
              <w:rPr>
                <w:rFonts w:ascii="Arial Nova" w:hAnsi="Arial Nova"/>
                <w:noProof/>
                <w:webHidden/>
              </w:rPr>
              <w:tab/>
            </w:r>
            <w:r w:rsidR="00715631" w:rsidRPr="00715631">
              <w:rPr>
                <w:rFonts w:ascii="Arial Nova" w:hAnsi="Arial Nova"/>
                <w:noProof/>
                <w:webHidden/>
              </w:rPr>
              <w:fldChar w:fldCharType="begin"/>
            </w:r>
            <w:r w:rsidR="00715631" w:rsidRPr="00715631">
              <w:rPr>
                <w:rFonts w:ascii="Arial Nova" w:hAnsi="Arial Nova"/>
                <w:noProof/>
                <w:webHidden/>
              </w:rPr>
              <w:instrText xml:space="preserve"> PAGEREF _Toc50026321 \h </w:instrText>
            </w:r>
            <w:r w:rsidR="00715631" w:rsidRPr="00715631">
              <w:rPr>
                <w:rFonts w:ascii="Arial Nova" w:hAnsi="Arial Nova"/>
                <w:noProof/>
                <w:webHidden/>
              </w:rPr>
            </w:r>
            <w:r w:rsidR="00715631" w:rsidRPr="00715631">
              <w:rPr>
                <w:rFonts w:ascii="Arial Nova" w:hAnsi="Arial Nova"/>
                <w:noProof/>
                <w:webHidden/>
              </w:rPr>
              <w:fldChar w:fldCharType="separate"/>
            </w:r>
            <w:r w:rsidR="00715631" w:rsidRPr="00715631">
              <w:rPr>
                <w:rFonts w:ascii="Arial Nova" w:hAnsi="Arial Nova"/>
                <w:noProof/>
                <w:webHidden/>
              </w:rPr>
              <w:t>11</w:t>
            </w:r>
            <w:r w:rsidR="00715631" w:rsidRPr="00715631">
              <w:rPr>
                <w:rFonts w:ascii="Arial Nova" w:hAnsi="Arial Nova"/>
                <w:noProof/>
                <w:webHidden/>
              </w:rPr>
              <w:fldChar w:fldCharType="end"/>
            </w:r>
          </w:hyperlink>
        </w:p>
        <w:p w:rsidR="00715631" w:rsidRPr="00715631" w:rsidRDefault="00FD51F9" w:rsidP="00715631">
          <w:pPr>
            <w:pStyle w:val="TOC2"/>
            <w:tabs>
              <w:tab w:val="right" w:leader="dot" w:pos="9016"/>
            </w:tabs>
            <w:spacing w:line="360" w:lineRule="auto"/>
            <w:rPr>
              <w:rFonts w:ascii="Arial Nova" w:eastAsiaTheme="minorEastAsia" w:hAnsi="Arial Nova"/>
              <w:noProof/>
              <w:lang w:eastAsia="en-GB"/>
            </w:rPr>
          </w:pPr>
          <w:hyperlink w:anchor="_Toc50026322" w:history="1">
            <w:r w:rsidR="00715631" w:rsidRPr="00715631">
              <w:rPr>
                <w:rStyle w:val="Hyperlink"/>
                <w:rFonts w:ascii="Arial Nova" w:hAnsi="Arial Nova"/>
                <w:noProof/>
              </w:rPr>
              <w:t>A.2 Running the code</w:t>
            </w:r>
            <w:r w:rsidR="00715631" w:rsidRPr="00715631">
              <w:rPr>
                <w:rFonts w:ascii="Arial Nova" w:hAnsi="Arial Nova"/>
                <w:noProof/>
                <w:webHidden/>
              </w:rPr>
              <w:tab/>
            </w:r>
            <w:r w:rsidR="00715631" w:rsidRPr="00715631">
              <w:rPr>
                <w:rFonts w:ascii="Arial Nova" w:hAnsi="Arial Nova"/>
                <w:noProof/>
                <w:webHidden/>
              </w:rPr>
              <w:fldChar w:fldCharType="begin"/>
            </w:r>
            <w:r w:rsidR="00715631" w:rsidRPr="00715631">
              <w:rPr>
                <w:rFonts w:ascii="Arial Nova" w:hAnsi="Arial Nova"/>
                <w:noProof/>
                <w:webHidden/>
              </w:rPr>
              <w:instrText xml:space="preserve"> PAGEREF _Toc50026322 \h </w:instrText>
            </w:r>
            <w:r w:rsidR="00715631" w:rsidRPr="00715631">
              <w:rPr>
                <w:rFonts w:ascii="Arial Nova" w:hAnsi="Arial Nova"/>
                <w:noProof/>
                <w:webHidden/>
              </w:rPr>
            </w:r>
            <w:r w:rsidR="00715631" w:rsidRPr="00715631">
              <w:rPr>
                <w:rFonts w:ascii="Arial Nova" w:hAnsi="Arial Nova"/>
                <w:noProof/>
                <w:webHidden/>
              </w:rPr>
              <w:fldChar w:fldCharType="separate"/>
            </w:r>
            <w:r w:rsidR="00715631" w:rsidRPr="00715631">
              <w:rPr>
                <w:rFonts w:ascii="Arial Nova" w:hAnsi="Arial Nova"/>
                <w:noProof/>
                <w:webHidden/>
              </w:rPr>
              <w:t>12</w:t>
            </w:r>
            <w:r w:rsidR="00715631" w:rsidRPr="00715631">
              <w:rPr>
                <w:rFonts w:ascii="Arial Nova" w:hAnsi="Arial Nova"/>
                <w:noProof/>
                <w:webHidden/>
              </w:rPr>
              <w:fldChar w:fldCharType="end"/>
            </w:r>
          </w:hyperlink>
        </w:p>
        <w:p w:rsidR="00715631" w:rsidRPr="00715631" w:rsidRDefault="00FD51F9" w:rsidP="00715631">
          <w:pPr>
            <w:pStyle w:val="TOC2"/>
            <w:tabs>
              <w:tab w:val="right" w:leader="dot" w:pos="9016"/>
            </w:tabs>
            <w:spacing w:line="360" w:lineRule="auto"/>
            <w:rPr>
              <w:rFonts w:ascii="Arial Nova" w:eastAsiaTheme="minorEastAsia" w:hAnsi="Arial Nova"/>
              <w:noProof/>
              <w:lang w:eastAsia="en-GB"/>
            </w:rPr>
          </w:pPr>
          <w:hyperlink w:anchor="_Toc50026323" w:history="1">
            <w:r w:rsidR="00715631" w:rsidRPr="00715631">
              <w:rPr>
                <w:rStyle w:val="Hyperlink"/>
                <w:rFonts w:ascii="Arial Nova" w:hAnsi="Arial Nova"/>
                <w:noProof/>
              </w:rPr>
              <w:t>A.3 Code flowchart</w:t>
            </w:r>
            <w:r w:rsidR="00715631" w:rsidRPr="00715631">
              <w:rPr>
                <w:rFonts w:ascii="Arial Nova" w:hAnsi="Arial Nova"/>
                <w:noProof/>
                <w:webHidden/>
              </w:rPr>
              <w:tab/>
            </w:r>
            <w:r w:rsidR="00715631" w:rsidRPr="00715631">
              <w:rPr>
                <w:rFonts w:ascii="Arial Nova" w:hAnsi="Arial Nova"/>
                <w:noProof/>
                <w:webHidden/>
              </w:rPr>
              <w:fldChar w:fldCharType="begin"/>
            </w:r>
            <w:r w:rsidR="00715631" w:rsidRPr="00715631">
              <w:rPr>
                <w:rFonts w:ascii="Arial Nova" w:hAnsi="Arial Nova"/>
                <w:noProof/>
                <w:webHidden/>
              </w:rPr>
              <w:instrText xml:space="preserve"> PAGEREF _Toc50026323 \h </w:instrText>
            </w:r>
            <w:r w:rsidR="00715631" w:rsidRPr="00715631">
              <w:rPr>
                <w:rFonts w:ascii="Arial Nova" w:hAnsi="Arial Nova"/>
                <w:noProof/>
                <w:webHidden/>
              </w:rPr>
            </w:r>
            <w:r w:rsidR="00715631" w:rsidRPr="00715631">
              <w:rPr>
                <w:rFonts w:ascii="Arial Nova" w:hAnsi="Arial Nova"/>
                <w:noProof/>
                <w:webHidden/>
              </w:rPr>
              <w:fldChar w:fldCharType="separate"/>
            </w:r>
            <w:r w:rsidR="00715631" w:rsidRPr="00715631">
              <w:rPr>
                <w:rFonts w:ascii="Arial Nova" w:hAnsi="Arial Nova"/>
                <w:noProof/>
                <w:webHidden/>
              </w:rPr>
              <w:t>13</w:t>
            </w:r>
            <w:r w:rsidR="00715631" w:rsidRPr="00715631">
              <w:rPr>
                <w:rFonts w:ascii="Arial Nova" w:hAnsi="Arial Nova"/>
                <w:noProof/>
                <w:webHidden/>
              </w:rPr>
              <w:fldChar w:fldCharType="end"/>
            </w:r>
          </w:hyperlink>
        </w:p>
        <w:p w:rsidR="00715631" w:rsidRPr="00715631" w:rsidRDefault="00FD51F9" w:rsidP="00715631">
          <w:pPr>
            <w:pStyle w:val="TOC1"/>
            <w:tabs>
              <w:tab w:val="right" w:leader="dot" w:pos="9016"/>
            </w:tabs>
            <w:spacing w:line="360" w:lineRule="auto"/>
            <w:rPr>
              <w:rFonts w:ascii="Arial Nova" w:eastAsiaTheme="minorEastAsia" w:hAnsi="Arial Nova"/>
              <w:noProof/>
              <w:lang w:eastAsia="en-GB"/>
            </w:rPr>
          </w:pPr>
          <w:hyperlink w:anchor="_Toc50026324" w:history="1">
            <w:r w:rsidR="00715631" w:rsidRPr="00715631">
              <w:rPr>
                <w:rStyle w:val="Hyperlink"/>
                <w:rFonts w:ascii="Arial Nova" w:hAnsi="Arial Nova"/>
                <w:noProof/>
              </w:rPr>
              <w:t>Bibliography</w:t>
            </w:r>
            <w:r w:rsidR="00715631" w:rsidRPr="00715631">
              <w:rPr>
                <w:rFonts w:ascii="Arial Nova" w:hAnsi="Arial Nova"/>
                <w:noProof/>
                <w:webHidden/>
              </w:rPr>
              <w:tab/>
            </w:r>
            <w:r w:rsidR="00715631" w:rsidRPr="00715631">
              <w:rPr>
                <w:rFonts w:ascii="Arial Nova" w:hAnsi="Arial Nova"/>
                <w:noProof/>
                <w:webHidden/>
              </w:rPr>
              <w:fldChar w:fldCharType="begin"/>
            </w:r>
            <w:r w:rsidR="00715631" w:rsidRPr="00715631">
              <w:rPr>
                <w:rFonts w:ascii="Arial Nova" w:hAnsi="Arial Nova"/>
                <w:noProof/>
                <w:webHidden/>
              </w:rPr>
              <w:instrText xml:space="preserve"> PAGEREF _Toc50026324 \h </w:instrText>
            </w:r>
            <w:r w:rsidR="00715631" w:rsidRPr="00715631">
              <w:rPr>
                <w:rFonts w:ascii="Arial Nova" w:hAnsi="Arial Nova"/>
                <w:noProof/>
                <w:webHidden/>
              </w:rPr>
            </w:r>
            <w:r w:rsidR="00715631" w:rsidRPr="00715631">
              <w:rPr>
                <w:rFonts w:ascii="Arial Nova" w:hAnsi="Arial Nova"/>
                <w:noProof/>
                <w:webHidden/>
              </w:rPr>
              <w:fldChar w:fldCharType="separate"/>
            </w:r>
            <w:r w:rsidR="00715631" w:rsidRPr="00715631">
              <w:rPr>
                <w:rFonts w:ascii="Arial Nova" w:hAnsi="Arial Nova"/>
                <w:noProof/>
                <w:webHidden/>
              </w:rPr>
              <w:t>14</w:t>
            </w:r>
            <w:r w:rsidR="00715631" w:rsidRPr="00715631">
              <w:rPr>
                <w:rFonts w:ascii="Arial Nova" w:hAnsi="Arial Nova"/>
                <w:noProof/>
                <w:webHidden/>
              </w:rPr>
              <w:fldChar w:fldCharType="end"/>
            </w:r>
          </w:hyperlink>
        </w:p>
        <w:p w:rsidR="003F12AD" w:rsidRDefault="00C667E2" w:rsidP="00715631">
          <w:pPr>
            <w:spacing w:line="360" w:lineRule="auto"/>
          </w:pPr>
          <w:r w:rsidRPr="00715631">
            <w:rPr>
              <w:rFonts w:ascii="Arial Nova" w:hAnsi="Arial Nova" w:cs="Arial"/>
              <w:b/>
              <w:bCs/>
              <w:noProof/>
            </w:rPr>
            <w:fldChar w:fldCharType="end"/>
          </w:r>
        </w:p>
      </w:sdtContent>
    </w:sdt>
    <w:p w:rsidR="00C524B2" w:rsidRPr="00A51B68" w:rsidRDefault="00C524B2" w:rsidP="00A51B68">
      <w:pPr>
        <w:spacing w:line="360" w:lineRule="auto"/>
        <w:rPr>
          <w:rFonts w:ascii="Arial" w:hAnsi="Arial" w:cs="Arial"/>
        </w:rPr>
      </w:pPr>
    </w:p>
    <w:p w:rsidR="006A4344" w:rsidRDefault="006A4344" w:rsidP="00B445BE">
      <w:pPr>
        <w:pStyle w:val="Heading1"/>
        <w:rPr>
          <w:rFonts w:ascii="Arial Nova" w:hAnsi="Arial Nova"/>
        </w:rPr>
        <w:sectPr w:rsidR="006A4344" w:rsidSect="008D3174">
          <w:footerReference w:type="default" r:id="rId9"/>
          <w:pgSz w:w="11906" w:h="16838"/>
          <w:pgMar w:top="1440" w:right="1440" w:bottom="1440" w:left="1440" w:header="708" w:footer="708" w:gutter="0"/>
          <w:pgNumType w:start="1"/>
          <w:cols w:space="708"/>
          <w:docGrid w:linePitch="360"/>
        </w:sectPr>
      </w:pPr>
      <w:bookmarkStart w:id="0" w:name="_Toc49275689"/>
    </w:p>
    <w:p w:rsidR="0094534C" w:rsidRPr="00B445BE" w:rsidRDefault="00715631" w:rsidP="00B445BE">
      <w:pPr>
        <w:pStyle w:val="Heading1"/>
        <w:rPr>
          <w:rFonts w:ascii="Arial Nova" w:hAnsi="Arial Nova"/>
        </w:rPr>
      </w:pPr>
      <w:bookmarkStart w:id="1" w:name="_Toc50026301"/>
      <w:r>
        <w:rPr>
          <w:rFonts w:ascii="Arial Nova" w:hAnsi="Arial Nova"/>
        </w:rPr>
        <w:lastRenderedPageBreak/>
        <w:t>Part</w:t>
      </w:r>
      <w:r w:rsidR="00C667E2" w:rsidRPr="00B445BE">
        <w:rPr>
          <w:rFonts w:ascii="Arial Nova" w:hAnsi="Arial Nova"/>
        </w:rPr>
        <w:t xml:space="preserve"> 1: Difference between setting a variable to a constant number and using the keyword CONST to define a constant</w:t>
      </w:r>
      <w:bookmarkEnd w:id="0"/>
      <w:bookmarkEnd w:id="1"/>
    </w:p>
    <w:p w:rsidR="00B71ECC" w:rsidRDefault="00B71ECC" w:rsidP="00B71ECC">
      <w:pPr>
        <w:spacing w:line="360" w:lineRule="auto"/>
        <w:rPr>
          <w:rStyle w:val="Heading2Char"/>
          <w:rFonts w:ascii="Arial Nova" w:hAnsi="Arial Nova" w:cs="Arial"/>
        </w:rPr>
      </w:pPr>
      <w:bookmarkStart w:id="2" w:name="_Toc49275690"/>
    </w:p>
    <w:p w:rsidR="0063497D" w:rsidRPr="0063497D" w:rsidRDefault="0063497D" w:rsidP="0063497D">
      <w:pPr>
        <w:pStyle w:val="ListParagraph"/>
        <w:numPr>
          <w:ilvl w:val="1"/>
          <w:numId w:val="20"/>
        </w:numPr>
        <w:spacing w:line="360" w:lineRule="auto"/>
        <w:rPr>
          <w:rStyle w:val="Heading2Char"/>
          <w:rFonts w:ascii="Arial Nova" w:eastAsiaTheme="minorHAnsi" w:hAnsi="Arial Nova" w:cs="Arial"/>
          <w:color w:val="auto"/>
        </w:rPr>
      </w:pPr>
      <w:r>
        <w:rPr>
          <w:rStyle w:val="Heading2Char"/>
          <w:rFonts w:ascii="Arial Nova" w:hAnsi="Arial Nova" w:cs="Arial"/>
        </w:rPr>
        <w:t xml:space="preserve"> </w:t>
      </w:r>
      <w:bookmarkStart w:id="3" w:name="_Toc50026302"/>
      <w:r w:rsidR="00C667E2" w:rsidRPr="0063497D">
        <w:rPr>
          <w:rStyle w:val="Heading2Char"/>
          <w:rFonts w:ascii="Arial Nova" w:hAnsi="Arial Nova" w:cs="Arial"/>
        </w:rPr>
        <w:t>Declaring variables in c sharp</w:t>
      </w:r>
      <w:bookmarkEnd w:id="2"/>
      <w:bookmarkEnd w:id="3"/>
    </w:p>
    <w:p w:rsidR="00B831BF" w:rsidRPr="00B71ECC" w:rsidRDefault="00C667E2" w:rsidP="00B71ECC">
      <w:pPr>
        <w:spacing w:line="360" w:lineRule="auto"/>
        <w:rPr>
          <w:rFonts w:ascii="Arial Nova" w:hAnsi="Arial Nova" w:cs="Arial"/>
          <w:sz w:val="26"/>
          <w:szCs w:val="26"/>
        </w:rPr>
      </w:pPr>
      <w:r w:rsidRPr="00B71ECC">
        <w:rPr>
          <w:rFonts w:ascii="Arial" w:hAnsi="Arial" w:cs="Arial"/>
        </w:rPr>
        <w:t>Variables are containers for s</w:t>
      </w:r>
      <w:r w:rsidR="00BF1541">
        <w:rPr>
          <w:rFonts w:ascii="Arial" w:hAnsi="Arial" w:cs="Arial"/>
        </w:rPr>
        <w:t>toring</w:t>
      </w:r>
      <w:r w:rsidRPr="00B71ECC">
        <w:rPr>
          <w:rFonts w:ascii="Arial" w:hAnsi="Arial" w:cs="Arial"/>
        </w:rPr>
        <w:t xml:space="preserve"> data values. In c sharp there are different types of variables, each of which is defined with a different keyword</w:t>
      </w:r>
      <w:r w:rsidR="00BF1541">
        <w:rPr>
          <w:rFonts w:ascii="Arial" w:hAnsi="Arial" w:cs="Arial"/>
        </w:rPr>
        <w:t>:</w:t>
      </w:r>
    </w:p>
    <w:p w:rsidR="00B831BF" w:rsidRPr="00A51B68" w:rsidRDefault="00C667E2" w:rsidP="00A51B68">
      <w:pPr>
        <w:spacing w:line="360" w:lineRule="auto"/>
        <w:rPr>
          <w:rFonts w:ascii="Arial" w:hAnsi="Arial" w:cs="Arial"/>
        </w:rPr>
      </w:pPr>
      <w:r w:rsidRPr="00A51B68">
        <w:rPr>
          <w:rFonts w:ascii="Arial" w:hAnsi="Arial" w:cs="Arial"/>
        </w:rPr>
        <w:t xml:space="preserve">• </w:t>
      </w:r>
      <w:r w:rsidRPr="008472AC">
        <w:rPr>
          <w:rFonts w:ascii="Arial" w:hAnsi="Arial" w:cs="Arial"/>
          <w:i/>
          <w:iCs/>
        </w:rPr>
        <w:t>Int</w:t>
      </w:r>
      <w:r w:rsidRPr="00A51B68">
        <w:rPr>
          <w:rFonts w:ascii="Arial" w:hAnsi="Arial" w:cs="Arial"/>
        </w:rPr>
        <w:t xml:space="preserve"> – stores integers </w:t>
      </w:r>
      <w:r w:rsidR="00BF1541">
        <w:rPr>
          <w:rFonts w:ascii="Arial" w:hAnsi="Arial" w:cs="Arial"/>
        </w:rPr>
        <w:t>(</w:t>
      </w:r>
      <w:r w:rsidRPr="00A51B68">
        <w:rPr>
          <w:rFonts w:ascii="Arial" w:hAnsi="Arial" w:cs="Arial"/>
        </w:rPr>
        <w:t>whole numbers), without the decimal, such as 12, 15, -15, -3</w:t>
      </w:r>
      <w:r w:rsidR="00BF1541">
        <w:rPr>
          <w:rFonts w:ascii="Arial" w:hAnsi="Arial" w:cs="Arial"/>
        </w:rPr>
        <w:t>;</w:t>
      </w:r>
    </w:p>
    <w:p w:rsidR="00B831BF" w:rsidRPr="00A51B68" w:rsidRDefault="00C667E2" w:rsidP="00A51B68">
      <w:pPr>
        <w:spacing w:line="360" w:lineRule="auto"/>
        <w:rPr>
          <w:rFonts w:ascii="Arial" w:hAnsi="Arial" w:cs="Arial"/>
        </w:rPr>
      </w:pPr>
      <w:r w:rsidRPr="00A51B68">
        <w:rPr>
          <w:rFonts w:ascii="Arial" w:hAnsi="Arial" w:cs="Arial"/>
        </w:rPr>
        <w:t xml:space="preserve">• </w:t>
      </w:r>
      <w:r w:rsidRPr="008472AC">
        <w:rPr>
          <w:rFonts w:ascii="Arial" w:hAnsi="Arial" w:cs="Arial"/>
          <w:i/>
          <w:iCs/>
        </w:rPr>
        <w:t>Double</w:t>
      </w:r>
      <w:r w:rsidRPr="00A51B68">
        <w:rPr>
          <w:rFonts w:ascii="Arial" w:hAnsi="Arial" w:cs="Arial"/>
        </w:rPr>
        <w:t xml:space="preserve"> – used to store floating-point numbers (containing decimals), such as 13.22,</w:t>
      </w:r>
      <w:r w:rsidR="00BF1541">
        <w:rPr>
          <w:rFonts w:ascii="Arial" w:hAnsi="Arial" w:cs="Arial"/>
        </w:rPr>
        <w:t xml:space="preserve">           </w:t>
      </w:r>
      <w:r w:rsidRPr="00A51B68">
        <w:rPr>
          <w:rFonts w:ascii="Arial" w:hAnsi="Arial" w:cs="Arial"/>
        </w:rPr>
        <w:t xml:space="preserve"> </w:t>
      </w:r>
      <w:r w:rsidR="00BF1541">
        <w:rPr>
          <w:rFonts w:ascii="Arial" w:hAnsi="Arial" w:cs="Arial"/>
        </w:rPr>
        <w:t xml:space="preserve">  </w:t>
      </w:r>
      <w:r w:rsidRPr="00A51B68">
        <w:rPr>
          <w:rFonts w:ascii="Arial" w:hAnsi="Arial" w:cs="Arial"/>
        </w:rPr>
        <w:t>-13.22</w:t>
      </w:r>
      <w:r w:rsidR="00BF1541">
        <w:rPr>
          <w:rFonts w:ascii="Arial" w:hAnsi="Arial" w:cs="Arial"/>
        </w:rPr>
        <w:t>;</w:t>
      </w:r>
    </w:p>
    <w:p w:rsidR="00B831BF" w:rsidRPr="00A51B68" w:rsidRDefault="00C667E2" w:rsidP="00A51B68">
      <w:pPr>
        <w:spacing w:line="360" w:lineRule="auto"/>
        <w:rPr>
          <w:rFonts w:ascii="Arial" w:hAnsi="Arial" w:cs="Arial"/>
        </w:rPr>
      </w:pPr>
      <w:r w:rsidRPr="00A51B68">
        <w:rPr>
          <w:rFonts w:ascii="Arial" w:hAnsi="Arial" w:cs="Arial"/>
        </w:rPr>
        <w:t>•</w:t>
      </w:r>
      <w:r w:rsidR="00BF1541">
        <w:rPr>
          <w:rFonts w:ascii="Arial" w:hAnsi="Arial" w:cs="Arial"/>
        </w:rPr>
        <w:t xml:space="preserve"> </w:t>
      </w:r>
      <w:r w:rsidRPr="008472AC">
        <w:rPr>
          <w:rFonts w:ascii="Arial" w:hAnsi="Arial" w:cs="Arial"/>
          <w:i/>
          <w:iCs/>
        </w:rPr>
        <w:t>Char</w:t>
      </w:r>
      <w:r w:rsidRPr="00A51B68">
        <w:rPr>
          <w:rFonts w:ascii="Arial" w:hAnsi="Arial" w:cs="Arial"/>
        </w:rPr>
        <w:t xml:space="preserve"> – stores single characters</w:t>
      </w:r>
      <w:r w:rsidR="00BF1541">
        <w:rPr>
          <w:rFonts w:ascii="Arial" w:hAnsi="Arial" w:cs="Arial"/>
        </w:rPr>
        <w:t>;</w:t>
      </w:r>
    </w:p>
    <w:p w:rsidR="00B831BF" w:rsidRPr="00A51B68" w:rsidRDefault="00C667E2" w:rsidP="00A51B68">
      <w:pPr>
        <w:spacing w:line="360" w:lineRule="auto"/>
        <w:rPr>
          <w:rFonts w:ascii="Arial" w:hAnsi="Arial" w:cs="Arial"/>
        </w:rPr>
      </w:pPr>
      <w:r w:rsidRPr="00A51B68">
        <w:rPr>
          <w:rFonts w:ascii="Arial" w:hAnsi="Arial" w:cs="Arial"/>
        </w:rPr>
        <w:t xml:space="preserve">• </w:t>
      </w:r>
      <w:r w:rsidRPr="008472AC">
        <w:rPr>
          <w:rFonts w:ascii="Arial" w:hAnsi="Arial" w:cs="Arial"/>
          <w:i/>
          <w:iCs/>
        </w:rPr>
        <w:t>String</w:t>
      </w:r>
      <w:r w:rsidRPr="00A51B68">
        <w:rPr>
          <w:rFonts w:ascii="Arial" w:hAnsi="Arial" w:cs="Arial"/>
        </w:rPr>
        <w:t xml:space="preserve"> – store text. String values are typically surrounded by double-quotes</w:t>
      </w:r>
      <w:r w:rsidR="00BF1541">
        <w:rPr>
          <w:rFonts w:ascii="Arial" w:hAnsi="Arial" w:cs="Arial"/>
        </w:rPr>
        <w:t>;</w:t>
      </w:r>
    </w:p>
    <w:p w:rsidR="00B831BF" w:rsidRPr="00A51B68" w:rsidRDefault="00C667E2" w:rsidP="00A51B68">
      <w:pPr>
        <w:spacing w:line="360" w:lineRule="auto"/>
        <w:rPr>
          <w:rFonts w:ascii="Arial" w:hAnsi="Arial" w:cs="Arial"/>
        </w:rPr>
      </w:pPr>
      <w:r w:rsidRPr="00A51B68">
        <w:rPr>
          <w:rFonts w:ascii="Arial" w:hAnsi="Arial" w:cs="Arial"/>
        </w:rPr>
        <w:t>•</w:t>
      </w:r>
      <w:r w:rsidR="00BF1541">
        <w:rPr>
          <w:rFonts w:ascii="Arial" w:hAnsi="Arial" w:cs="Arial"/>
        </w:rPr>
        <w:t xml:space="preserve"> </w:t>
      </w:r>
      <w:r w:rsidRPr="008472AC">
        <w:rPr>
          <w:rFonts w:ascii="Arial" w:hAnsi="Arial" w:cs="Arial"/>
          <w:i/>
          <w:iCs/>
        </w:rPr>
        <w:t>Bool</w:t>
      </w:r>
      <w:r w:rsidRPr="00A51B68">
        <w:rPr>
          <w:rFonts w:ascii="Arial" w:hAnsi="Arial" w:cs="Arial"/>
        </w:rPr>
        <w:t xml:space="preserve"> – stores values with two states: true or false.</w:t>
      </w:r>
    </w:p>
    <w:p w:rsidR="00B831BF" w:rsidRDefault="00C667E2" w:rsidP="00A51B68">
      <w:pPr>
        <w:spacing w:line="360" w:lineRule="auto"/>
        <w:rPr>
          <w:rFonts w:ascii="Arial" w:hAnsi="Arial" w:cs="Arial"/>
        </w:rPr>
      </w:pPr>
      <w:r w:rsidRPr="00A51B68">
        <w:rPr>
          <w:rFonts w:ascii="Arial" w:hAnsi="Arial" w:cs="Arial"/>
        </w:rPr>
        <w:t xml:space="preserve">In order variable to be created, a type must be </w:t>
      </w:r>
      <w:proofErr w:type="gramStart"/>
      <w:r w:rsidRPr="00A51B68">
        <w:rPr>
          <w:rFonts w:ascii="Arial" w:hAnsi="Arial" w:cs="Arial"/>
        </w:rPr>
        <w:t>specified</w:t>
      </w:r>
      <w:proofErr w:type="gramEnd"/>
      <w:r w:rsidRPr="00A51B68">
        <w:rPr>
          <w:rFonts w:ascii="Arial" w:hAnsi="Arial" w:cs="Arial"/>
        </w:rPr>
        <w:t xml:space="preserve"> and a value must be assigned on it. When </w:t>
      </w:r>
      <w:r w:rsidR="00BF1541">
        <w:rPr>
          <w:rFonts w:ascii="Arial" w:hAnsi="Arial" w:cs="Arial"/>
        </w:rPr>
        <w:t xml:space="preserve">a number </w:t>
      </w:r>
      <w:proofErr w:type="gramStart"/>
      <w:r w:rsidR="00BF1541">
        <w:rPr>
          <w:rFonts w:ascii="Arial" w:hAnsi="Arial" w:cs="Arial"/>
        </w:rPr>
        <w:t>has</w:t>
      </w:r>
      <w:r w:rsidRPr="00A51B68">
        <w:rPr>
          <w:rFonts w:ascii="Arial" w:hAnsi="Arial" w:cs="Arial"/>
        </w:rPr>
        <w:t xml:space="preserve"> to</w:t>
      </w:r>
      <w:proofErr w:type="gramEnd"/>
      <w:r w:rsidR="00BF1541">
        <w:rPr>
          <w:rFonts w:ascii="Arial" w:hAnsi="Arial" w:cs="Arial"/>
        </w:rPr>
        <w:t xml:space="preserve"> be</w:t>
      </w:r>
      <w:r w:rsidRPr="00A51B68">
        <w:rPr>
          <w:rFonts w:ascii="Arial" w:hAnsi="Arial" w:cs="Arial"/>
        </w:rPr>
        <w:t xml:space="preserve"> store</w:t>
      </w:r>
      <w:r w:rsidR="00BF1541">
        <w:rPr>
          <w:rFonts w:ascii="Arial" w:hAnsi="Arial" w:cs="Arial"/>
        </w:rPr>
        <w:t>d</w:t>
      </w:r>
      <w:r w:rsidRPr="00A51B68">
        <w:rPr>
          <w:rFonts w:ascii="Arial" w:hAnsi="Arial" w:cs="Arial"/>
        </w:rPr>
        <w:t xml:space="preserve"> inside a created variable, the following syntax has to be followed:</w:t>
      </w:r>
    </w:p>
    <w:p w:rsidR="009E597E" w:rsidRDefault="009E597E" w:rsidP="009E59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Int number = 3;</w:t>
      </w:r>
    </w:p>
    <w:p w:rsidR="009E597E" w:rsidRPr="00A51B68" w:rsidRDefault="009E597E" w:rsidP="009E597E">
      <w:pPr>
        <w:spacing w:line="360" w:lineRule="auto"/>
        <w:rPr>
          <w:rFonts w:ascii="Arial" w:hAnsi="Arial" w:cs="Arial"/>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(number);</w:t>
      </w:r>
    </w:p>
    <w:p w:rsidR="00B831BF" w:rsidRPr="00A51B68" w:rsidRDefault="00C667E2" w:rsidP="00A51B68">
      <w:pPr>
        <w:spacing w:line="360" w:lineRule="auto"/>
        <w:rPr>
          <w:rFonts w:ascii="Arial" w:hAnsi="Arial" w:cs="Arial"/>
        </w:rPr>
      </w:pPr>
      <w:r w:rsidRPr="00A51B68">
        <w:rPr>
          <w:rFonts w:ascii="Arial" w:hAnsi="Arial" w:cs="Arial"/>
        </w:rPr>
        <w:t>Running the program will result in output 3</w:t>
      </w:r>
      <w:r w:rsidR="00BF1541">
        <w:rPr>
          <w:rFonts w:ascii="Arial" w:hAnsi="Arial" w:cs="Arial"/>
        </w:rPr>
        <w:t>.</w:t>
      </w:r>
    </w:p>
    <w:p w:rsidR="00B831BF" w:rsidRPr="00A51B68" w:rsidRDefault="00B831BF" w:rsidP="00A51B68">
      <w:pPr>
        <w:spacing w:line="360" w:lineRule="auto"/>
        <w:rPr>
          <w:rFonts w:ascii="Arial" w:hAnsi="Arial" w:cs="Arial"/>
        </w:rPr>
      </w:pPr>
    </w:p>
    <w:p w:rsidR="00B831BF" w:rsidRPr="00A51B68" w:rsidRDefault="00C667E2" w:rsidP="00A51B68">
      <w:pPr>
        <w:spacing w:line="360" w:lineRule="auto"/>
        <w:rPr>
          <w:rFonts w:ascii="Arial" w:hAnsi="Arial" w:cs="Arial"/>
        </w:rPr>
      </w:pPr>
      <w:r w:rsidRPr="00A51B68">
        <w:rPr>
          <w:rFonts w:ascii="Arial" w:hAnsi="Arial" w:cs="Arial"/>
        </w:rPr>
        <w:t>The value of the variable can also be post-assigned:</w:t>
      </w:r>
    </w:p>
    <w:p w:rsidR="009E597E" w:rsidRDefault="009E597E" w:rsidP="009E59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Int number;</w:t>
      </w:r>
    </w:p>
    <w:p w:rsidR="009E597E" w:rsidRDefault="009E597E" w:rsidP="009E597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number = 3;</w:t>
      </w:r>
    </w:p>
    <w:p w:rsidR="00B831BF" w:rsidRPr="00A51B68" w:rsidRDefault="009E597E" w:rsidP="009E597E">
      <w:pPr>
        <w:spacing w:line="360" w:lineRule="auto"/>
        <w:rPr>
          <w:rFonts w:ascii="Arial" w:hAnsi="Arial" w:cs="Arial"/>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(number);</w:t>
      </w:r>
    </w:p>
    <w:p w:rsidR="00B831BF" w:rsidRPr="00A51B68" w:rsidRDefault="00C667E2" w:rsidP="00A51B68">
      <w:pPr>
        <w:spacing w:line="360" w:lineRule="auto"/>
        <w:rPr>
          <w:rFonts w:ascii="Arial" w:hAnsi="Arial" w:cs="Arial"/>
        </w:rPr>
      </w:pPr>
      <w:r w:rsidRPr="00A51B68">
        <w:rPr>
          <w:rFonts w:ascii="Arial" w:hAnsi="Arial" w:cs="Arial"/>
        </w:rPr>
        <w:t xml:space="preserve">If </w:t>
      </w:r>
      <w:r w:rsidR="008472AC">
        <w:rPr>
          <w:rFonts w:ascii="Arial" w:hAnsi="Arial" w:cs="Arial"/>
        </w:rPr>
        <w:t>a new value is assigned</w:t>
      </w:r>
      <w:r w:rsidRPr="00A51B68">
        <w:rPr>
          <w:rFonts w:ascii="Arial" w:hAnsi="Arial" w:cs="Arial"/>
        </w:rPr>
        <w:t xml:space="preserve"> to </w:t>
      </w:r>
      <w:r w:rsidR="008472AC">
        <w:rPr>
          <w:rFonts w:ascii="Arial" w:hAnsi="Arial" w:cs="Arial"/>
        </w:rPr>
        <w:t>variable with</w:t>
      </w:r>
      <w:r w:rsidRPr="00A51B68">
        <w:rPr>
          <w:rFonts w:ascii="Arial" w:hAnsi="Arial" w:cs="Arial"/>
        </w:rPr>
        <w:t xml:space="preserve"> </w:t>
      </w:r>
      <w:r w:rsidR="008472AC">
        <w:rPr>
          <w:rFonts w:ascii="Arial" w:hAnsi="Arial" w:cs="Arial"/>
        </w:rPr>
        <w:t>already assigned value</w:t>
      </w:r>
      <w:r w:rsidRPr="00A51B68">
        <w:rPr>
          <w:rFonts w:ascii="Arial" w:hAnsi="Arial" w:cs="Arial"/>
        </w:rPr>
        <w:t>, the previous value will be overwritten:</w:t>
      </w:r>
    </w:p>
    <w:p w:rsidR="006F3453" w:rsidRDefault="006F3453" w:rsidP="006F34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Int number = 3;</w:t>
      </w:r>
    </w:p>
    <w:p w:rsidR="006F3453" w:rsidRDefault="006F3453" w:rsidP="006F34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number = 6; </w:t>
      </w:r>
      <w:r>
        <w:rPr>
          <w:rFonts w:ascii="Consolas" w:hAnsi="Consolas" w:cs="Consolas"/>
          <w:color w:val="008000"/>
          <w:sz w:val="19"/>
          <w:szCs w:val="19"/>
        </w:rPr>
        <w:t>// the value 6 now overwrites the value 3 and 6 becomes the new value.</w:t>
      </w:r>
    </w:p>
    <w:p w:rsidR="006F3453" w:rsidRDefault="006F3453" w:rsidP="006F3453">
      <w:pPr>
        <w:spacing w:line="36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(number);</w:t>
      </w:r>
    </w:p>
    <w:p w:rsidR="00B831BF" w:rsidRPr="00A51B68" w:rsidRDefault="00C667E2" w:rsidP="006F3453">
      <w:pPr>
        <w:spacing w:line="360" w:lineRule="auto"/>
        <w:rPr>
          <w:rFonts w:ascii="Arial" w:hAnsi="Arial" w:cs="Arial"/>
        </w:rPr>
      </w:pPr>
      <w:r w:rsidRPr="00A51B68">
        <w:rPr>
          <w:rFonts w:ascii="Arial" w:hAnsi="Arial" w:cs="Arial"/>
        </w:rPr>
        <w:t>The output in this example will be 6.</w:t>
      </w:r>
      <w:r w:rsidR="00670A6B" w:rsidRPr="00A51B68">
        <w:rPr>
          <w:rFonts w:ascii="Arial" w:hAnsi="Arial" w:cs="Arial"/>
        </w:rPr>
        <w:t xml:space="preserve"> </w:t>
      </w:r>
      <w:sdt>
        <w:sdtPr>
          <w:rPr>
            <w:rFonts w:ascii="Arial" w:hAnsi="Arial" w:cs="Arial"/>
          </w:rPr>
          <w:id w:val="-666863651"/>
          <w:citation/>
        </w:sdtPr>
        <w:sdtEndPr/>
        <w:sdtContent>
          <w:r w:rsidR="00670A6B" w:rsidRPr="00A51B68">
            <w:rPr>
              <w:rFonts w:ascii="Arial" w:hAnsi="Arial" w:cs="Arial"/>
            </w:rPr>
            <w:fldChar w:fldCharType="begin"/>
          </w:r>
          <w:r w:rsidR="00FF4473">
            <w:rPr>
              <w:rFonts w:ascii="Arial" w:hAnsi="Arial" w:cs="Arial"/>
            </w:rPr>
            <w:instrText xml:space="preserve">CITATION W3S20 \l 2057 </w:instrText>
          </w:r>
          <w:r w:rsidR="00670A6B" w:rsidRPr="00A51B68">
            <w:rPr>
              <w:rFonts w:ascii="Arial" w:hAnsi="Arial" w:cs="Arial"/>
            </w:rPr>
            <w:fldChar w:fldCharType="separate"/>
          </w:r>
          <w:r w:rsidR="008B39AF" w:rsidRPr="008B39AF">
            <w:rPr>
              <w:rFonts w:ascii="Arial" w:hAnsi="Arial" w:cs="Arial"/>
              <w:noProof/>
            </w:rPr>
            <w:t>(W3schools, n.d.)</w:t>
          </w:r>
          <w:r w:rsidR="00670A6B" w:rsidRPr="00A51B68">
            <w:rPr>
              <w:rFonts w:ascii="Arial" w:hAnsi="Arial" w:cs="Arial"/>
            </w:rPr>
            <w:fldChar w:fldCharType="end"/>
          </w:r>
        </w:sdtContent>
      </w:sdt>
    </w:p>
    <w:p w:rsidR="00670A6B" w:rsidRPr="00A51B68" w:rsidRDefault="00670A6B" w:rsidP="00A51B68">
      <w:pPr>
        <w:pStyle w:val="Heading2"/>
        <w:spacing w:line="360" w:lineRule="auto"/>
        <w:rPr>
          <w:rFonts w:ascii="Arial" w:hAnsi="Arial" w:cs="Arial"/>
          <w:sz w:val="22"/>
          <w:szCs w:val="22"/>
        </w:rPr>
      </w:pPr>
    </w:p>
    <w:p w:rsidR="00670A6B" w:rsidRPr="00A51B68" w:rsidRDefault="00670A6B" w:rsidP="00A51B68">
      <w:pPr>
        <w:pStyle w:val="Heading2"/>
        <w:spacing w:line="360" w:lineRule="auto"/>
        <w:rPr>
          <w:rFonts w:ascii="Arial" w:hAnsi="Arial" w:cs="Arial"/>
          <w:sz w:val="22"/>
          <w:szCs w:val="22"/>
        </w:rPr>
      </w:pPr>
    </w:p>
    <w:p w:rsidR="0094534C" w:rsidRPr="00B445BE" w:rsidRDefault="0063497D" w:rsidP="0063497D">
      <w:pPr>
        <w:pStyle w:val="Heading2"/>
        <w:spacing w:line="360" w:lineRule="auto"/>
        <w:ind w:left="360"/>
        <w:rPr>
          <w:rFonts w:ascii="Arial Nova" w:hAnsi="Arial Nova" w:cs="Arial"/>
        </w:rPr>
      </w:pPr>
      <w:bookmarkStart w:id="4" w:name="_Toc49275691"/>
      <w:bookmarkStart w:id="5" w:name="_Toc50026303"/>
      <w:r>
        <w:rPr>
          <w:rFonts w:ascii="Arial Nova" w:hAnsi="Arial Nova" w:cs="Arial"/>
        </w:rPr>
        <w:t>1.2</w:t>
      </w:r>
      <w:r w:rsidR="00B445BE">
        <w:rPr>
          <w:rFonts w:ascii="Arial Nova" w:hAnsi="Arial Nova" w:cs="Arial"/>
        </w:rPr>
        <w:t xml:space="preserve"> </w:t>
      </w:r>
      <w:r w:rsidR="00C667E2" w:rsidRPr="00B445BE">
        <w:rPr>
          <w:rFonts w:ascii="Arial Nova" w:hAnsi="Arial Nova" w:cs="Arial"/>
        </w:rPr>
        <w:t>Us</w:t>
      </w:r>
      <w:r w:rsidR="00B445BE">
        <w:rPr>
          <w:rFonts w:ascii="Arial Nova" w:hAnsi="Arial Nova" w:cs="Arial"/>
        </w:rPr>
        <w:t>ing</w:t>
      </w:r>
      <w:r w:rsidR="00C667E2" w:rsidRPr="00B445BE">
        <w:rPr>
          <w:rFonts w:ascii="Arial Nova" w:hAnsi="Arial Nova" w:cs="Arial"/>
        </w:rPr>
        <w:t xml:space="preserve"> CONST to declare a constant</w:t>
      </w:r>
      <w:bookmarkEnd w:id="4"/>
      <w:bookmarkEnd w:id="5"/>
    </w:p>
    <w:p w:rsidR="00FF4473" w:rsidRDefault="00C667E2" w:rsidP="00A51B68">
      <w:pPr>
        <w:spacing w:line="360" w:lineRule="auto"/>
        <w:rPr>
          <w:rFonts w:ascii="Arial" w:hAnsi="Arial" w:cs="Arial"/>
        </w:rPr>
      </w:pPr>
      <w:r w:rsidRPr="00A51B68">
        <w:rPr>
          <w:rFonts w:ascii="Arial" w:hAnsi="Arial" w:cs="Arial"/>
        </w:rPr>
        <w:t xml:space="preserve">Constants – Adding the keyword </w:t>
      </w:r>
      <w:proofErr w:type="spellStart"/>
      <w:r w:rsidRPr="00BF1541">
        <w:rPr>
          <w:rFonts w:ascii="Arial" w:hAnsi="Arial" w:cs="Arial"/>
          <w:i/>
          <w:iCs/>
        </w:rPr>
        <w:t>const</w:t>
      </w:r>
      <w:proofErr w:type="spellEnd"/>
      <w:r w:rsidRPr="00A51B68">
        <w:rPr>
          <w:rFonts w:ascii="Arial" w:hAnsi="Arial" w:cs="Arial"/>
        </w:rPr>
        <w:t xml:space="preserve"> will make the value immutable and once initialized it cannot be changed.</w:t>
      </w:r>
      <w:r w:rsidR="00FF4473">
        <w:rPr>
          <w:rFonts w:ascii="Arial" w:hAnsi="Arial" w:cs="Arial"/>
        </w:rPr>
        <w:t xml:space="preserve"> Also, declaring a constant variable without assigning a value to it is impossible. </w:t>
      </w:r>
    </w:p>
    <w:p w:rsidR="00670A6B" w:rsidRPr="00A51B68" w:rsidRDefault="00FF4473" w:rsidP="00A51B68">
      <w:pPr>
        <w:spacing w:line="360" w:lineRule="auto"/>
        <w:rPr>
          <w:rFonts w:ascii="Arial" w:hAnsi="Arial" w:cs="Arial"/>
        </w:rPr>
      </w:pPr>
      <w:r>
        <w:rPr>
          <w:rFonts w:ascii="Arial" w:hAnsi="Arial" w:cs="Arial"/>
        </w:rPr>
        <w:t xml:space="preserve">The keyword </w:t>
      </w:r>
      <w:proofErr w:type="spellStart"/>
      <w:r w:rsidRPr="00FF4473">
        <w:rPr>
          <w:rFonts w:ascii="Arial" w:hAnsi="Arial" w:cs="Arial"/>
          <w:i/>
          <w:iCs/>
        </w:rPr>
        <w:t>const</w:t>
      </w:r>
      <w:proofErr w:type="spellEnd"/>
      <w:r w:rsidR="00C667E2" w:rsidRPr="00A51B68">
        <w:rPr>
          <w:rFonts w:ascii="Arial" w:hAnsi="Arial" w:cs="Arial"/>
        </w:rPr>
        <w:t xml:space="preserve"> can be helpful when we don't need someone to mess with our code, or to change the value by mistake. Trying to change that value will result in an error message: </w:t>
      </w:r>
    </w:p>
    <w:p w:rsidR="006F3453" w:rsidRDefault="006F3453" w:rsidP="006F3453">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number = 3;</w:t>
      </w:r>
    </w:p>
    <w:p w:rsidR="00670A6B" w:rsidRDefault="006F3453" w:rsidP="006F3453">
      <w:pPr>
        <w:spacing w:line="360" w:lineRule="auto"/>
        <w:rPr>
          <w:rFonts w:ascii="Arial" w:hAnsi="Arial" w:cs="Arial"/>
        </w:rPr>
      </w:pPr>
      <w:r>
        <w:rPr>
          <w:rFonts w:ascii="Consolas" w:hAnsi="Consolas" w:cs="Consolas"/>
          <w:color w:val="000000"/>
          <w:sz w:val="19"/>
          <w:szCs w:val="19"/>
        </w:rPr>
        <w:t xml:space="preserve">        Number = 6; </w:t>
      </w:r>
      <w:r>
        <w:rPr>
          <w:rFonts w:ascii="Consolas" w:hAnsi="Consolas" w:cs="Consolas"/>
          <w:color w:val="008000"/>
          <w:sz w:val="19"/>
          <w:szCs w:val="19"/>
        </w:rPr>
        <w:t>// Error will be displayed</w:t>
      </w:r>
      <w:r w:rsidR="00C667E2" w:rsidRPr="00A51B68">
        <w:rPr>
          <w:rFonts w:ascii="Arial" w:hAnsi="Arial" w:cs="Arial"/>
          <w:i/>
          <w:iCs/>
        </w:rPr>
        <w:t xml:space="preserve">. </w:t>
      </w:r>
      <w:sdt>
        <w:sdtPr>
          <w:rPr>
            <w:rFonts w:ascii="Arial" w:hAnsi="Arial" w:cs="Arial"/>
          </w:rPr>
          <w:id w:val="-1947382181"/>
          <w:citation/>
        </w:sdtPr>
        <w:sdtEndPr/>
        <w:sdtContent>
          <w:r w:rsidR="00C667E2" w:rsidRPr="00A51B68">
            <w:rPr>
              <w:rFonts w:ascii="Arial" w:hAnsi="Arial" w:cs="Arial"/>
            </w:rPr>
            <w:fldChar w:fldCharType="begin"/>
          </w:r>
          <w:r w:rsidR="00FF4473">
            <w:rPr>
              <w:rFonts w:ascii="Arial" w:hAnsi="Arial" w:cs="Arial"/>
            </w:rPr>
            <w:instrText xml:space="preserve">CITATION W3S20 \l 2057 </w:instrText>
          </w:r>
          <w:r w:rsidR="00C667E2" w:rsidRPr="00A51B68">
            <w:rPr>
              <w:rFonts w:ascii="Arial" w:hAnsi="Arial" w:cs="Arial"/>
            </w:rPr>
            <w:fldChar w:fldCharType="separate"/>
          </w:r>
          <w:r w:rsidR="008B39AF" w:rsidRPr="008B39AF">
            <w:rPr>
              <w:rFonts w:ascii="Arial" w:hAnsi="Arial" w:cs="Arial"/>
              <w:noProof/>
            </w:rPr>
            <w:t>(W3schools, n.d.)</w:t>
          </w:r>
          <w:r w:rsidR="00C667E2" w:rsidRPr="00A51B68">
            <w:rPr>
              <w:rFonts w:ascii="Arial" w:hAnsi="Arial" w:cs="Arial"/>
            </w:rPr>
            <w:fldChar w:fldCharType="end"/>
          </w:r>
        </w:sdtContent>
      </w:sdt>
    </w:p>
    <w:p w:rsidR="008472AC" w:rsidRPr="00A51B68" w:rsidRDefault="008472AC" w:rsidP="00A51B68">
      <w:pPr>
        <w:spacing w:line="360" w:lineRule="auto"/>
        <w:rPr>
          <w:rFonts w:ascii="Arial" w:hAnsi="Arial" w:cs="Arial"/>
        </w:rPr>
      </w:pPr>
    </w:p>
    <w:p w:rsidR="00670A6B" w:rsidRPr="00B445BE" w:rsidRDefault="00715631" w:rsidP="00A51B68">
      <w:pPr>
        <w:pStyle w:val="Heading1"/>
        <w:spacing w:line="360" w:lineRule="auto"/>
        <w:rPr>
          <w:rFonts w:ascii="Arial Nova" w:hAnsi="Arial Nova" w:cs="Arial"/>
        </w:rPr>
      </w:pPr>
      <w:bookmarkStart w:id="6" w:name="_Toc49275692"/>
      <w:bookmarkStart w:id="7" w:name="_Toc50026304"/>
      <w:r>
        <w:rPr>
          <w:rFonts w:ascii="Arial Nova" w:hAnsi="Arial Nova" w:cs="Arial"/>
        </w:rPr>
        <w:t>Part</w:t>
      </w:r>
      <w:r w:rsidR="00C667E2" w:rsidRPr="00B445BE">
        <w:rPr>
          <w:rFonts w:ascii="Arial Nova" w:hAnsi="Arial Nova" w:cs="Arial"/>
        </w:rPr>
        <w:t xml:space="preserve"> 2: Data </w:t>
      </w:r>
      <w:r w:rsidR="00FF4473">
        <w:rPr>
          <w:rFonts w:ascii="Arial Nova" w:hAnsi="Arial Nova" w:cs="Arial"/>
        </w:rPr>
        <w:t>t</w:t>
      </w:r>
      <w:r w:rsidR="00C667E2" w:rsidRPr="00B445BE">
        <w:rPr>
          <w:rFonts w:ascii="Arial Nova" w:hAnsi="Arial Nova" w:cs="Arial"/>
        </w:rPr>
        <w:t>ypes</w:t>
      </w:r>
      <w:r w:rsidR="00B0439A" w:rsidRPr="00B445BE">
        <w:rPr>
          <w:rFonts w:ascii="Arial Nova" w:hAnsi="Arial Nova" w:cs="Arial"/>
        </w:rPr>
        <w:t xml:space="preserve"> explanation, explicit and implicit conversion</w:t>
      </w:r>
      <w:bookmarkEnd w:id="6"/>
      <w:bookmarkEnd w:id="7"/>
    </w:p>
    <w:p w:rsidR="00B0439A" w:rsidRPr="00A51B68" w:rsidRDefault="00B0439A" w:rsidP="00A51B68">
      <w:pPr>
        <w:pStyle w:val="Heading2"/>
        <w:spacing w:line="360" w:lineRule="auto"/>
        <w:rPr>
          <w:rFonts w:ascii="Arial" w:hAnsi="Arial" w:cs="Arial"/>
          <w:sz w:val="22"/>
          <w:szCs w:val="22"/>
        </w:rPr>
      </w:pPr>
    </w:p>
    <w:p w:rsidR="00670A6B" w:rsidRPr="00B445BE" w:rsidRDefault="00C667E2" w:rsidP="00A51B68">
      <w:pPr>
        <w:pStyle w:val="Heading2"/>
        <w:spacing w:line="360" w:lineRule="auto"/>
        <w:rPr>
          <w:rFonts w:ascii="Arial Nova" w:hAnsi="Arial Nova" w:cs="Arial"/>
        </w:rPr>
      </w:pPr>
      <w:bookmarkStart w:id="8" w:name="_Toc49275693"/>
      <w:bookmarkStart w:id="9" w:name="_Toc50026305"/>
      <w:r w:rsidRPr="00B445BE">
        <w:rPr>
          <w:rFonts w:ascii="Arial Nova" w:hAnsi="Arial Nova" w:cs="Arial"/>
        </w:rPr>
        <w:t xml:space="preserve">2.1 </w:t>
      </w:r>
      <w:r w:rsidR="00B0439A" w:rsidRPr="00B445BE">
        <w:rPr>
          <w:rFonts w:ascii="Arial Nova" w:hAnsi="Arial Nova" w:cs="Arial"/>
        </w:rPr>
        <w:t>Data Types</w:t>
      </w:r>
      <w:bookmarkEnd w:id="8"/>
      <w:bookmarkEnd w:id="9"/>
    </w:p>
    <w:p w:rsidR="00B0439A" w:rsidRPr="00A51B68" w:rsidRDefault="00C667E2" w:rsidP="00A51B68">
      <w:pPr>
        <w:spacing w:line="360" w:lineRule="auto"/>
        <w:rPr>
          <w:rFonts w:ascii="Arial" w:hAnsi="Arial" w:cs="Arial"/>
        </w:rPr>
      </w:pPr>
      <w:r w:rsidRPr="00A51B68">
        <w:rPr>
          <w:rFonts w:ascii="Arial" w:hAnsi="Arial" w:cs="Arial"/>
        </w:rPr>
        <w:t xml:space="preserve">C sharp could be taken as a strongly typed programming language because each </w:t>
      </w:r>
      <w:proofErr w:type="gramStart"/>
      <w:r w:rsidRPr="00A51B68">
        <w:rPr>
          <w:rFonts w:ascii="Arial" w:hAnsi="Arial" w:cs="Arial"/>
        </w:rPr>
        <w:t>particular type of data</w:t>
      </w:r>
      <w:proofErr w:type="gramEnd"/>
      <w:r w:rsidRPr="00A51B68">
        <w:rPr>
          <w:rFonts w:ascii="Arial" w:hAnsi="Arial" w:cs="Arial"/>
        </w:rPr>
        <w:t xml:space="preserve"> (for an example integer, float, character, and so forth) is predefined within the programming language</w:t>
      </w:r>
      <w:r w:rsidR="00FF4473">
        <w:rPr>
          <w:rFonts w:ascii="Arial" w:hAnsi="Arial" w:cs="Arial"/>
        </w:rPr>
        <w:t>.</w:t>
      </w:r>
      <w:r w:rsidRPr="00A51B68">
        <w:rPr>
          <w:rFonts w:ascii="Arial" w:hAnsi="Arial" w:cs="Arial"/>
        </w:rPr>
        <w:t xml:space="preserve"> </w:t>
      </w:r>
      <w:r w:rsidR="00FF4473">
        <w:rPr>
          <w:rFonts w:ascii="Arial" w:hAnsi="Arial" w:cs="Arial"/>
        </w:rPr>
        <w:t>A</w:t>
      </w:r>
      <w:r w:rsidRPr="00A51B68">
        <w:rPr>
          <w:rFonts w:ascii="Arial" w:hAnsi="Arial" w:cs="Arial"/>
        </w:rPr>
        <w:t>ll constants or variables, defined for a program</w:t>
      </w:r>
      <w:r w:rsidR="00FF4473">
        <w:rPr>
          <w:rFonts w:ascii="Arial" w:hAnsi="Arial" w:cs="Arial"/>
        </w:rPr>
        <w:t>,</w:t>
      </w:r>
      <w:r w:rsidRPr="00A51B68">
        <w:rPr>
          <w:rFonts w:ascii="Arial" w:hAnsi="Arial" w:cs="Arial"/>
        </w:rPr>
        <w:t xml:space="preserve"> is necessary to be categorized with a specific data type.</w:t>
      </w:r>
      <w:r w:rsidR="00FF4473">
        <w:rPr>
          <w:rFonts w:ascii="Arial" w:hAnsi="Arial" w:cs="Arial"/>
        </w:rPr>
        <w:t xml:space="preserve"> The three categories of data types</w:t>
      </w:r>
      <w:r w:rsidRPr="00A51B68">
        <w:rPr>
          <w:rFonts w:ascii="Arial" w:hAnsi="Arial" w:cs="Arial"/>
        </w:rPr>
        <w:t xml:space="preserve"> are:</w:t>
      </w:r>
    </w:p>
    <w:p w:rsidR="00B0439A" w:rsidRPr="00A51B68" w:rsidRDefault="00C667E2" w:rsidP="00A51B68">
      <w:pPr>
        <w:pStyle w:val="ListParagraph"/>
        <w:numPr>
          <w:ilvl w:val="0"/>
          <w:numId w:val="4"/>
        </w:numPr>
        <w:spacing w:line="360" w:lineRule="auto"/>
        <w:rPr>
          <w:rFonts w:ascii="Arial" w:hAnsi="Arial" w:cs="Arial"/>
        </w:rPr>
      </w:pPr>
      <w:r w:rsidRPr="00A51B68">
        <w:rPr>
          <w:rFonts w:ascii="Arial" w:hAnsi="Arial" w:cs="Arial"/>
        </w:rPr>
        <w:t>Value Data Types</w:t>
      </w:r>
      <w:r w:rsidR="00FF4473">
        <w:rPr>
          <w:rFonts w:ascii="Arial" w:hAnsi="Arial" w:cs="Arial"/>
        </w:rPr>
        <w:t>;</w:t>
      </w:r>
    </w:p>
    <w:p w:rsidR="00B0439A" w:rsidRPr="00A51B68" w:rsidRDefault="00C667E2" w:rsidP="00A51B68">
      <w:pPr>
        <w:pStyle w:val="ListParagraph"/>
        <w:numPr>
          <w:ilvl w:val="0"/>
          <w:numId w:val="4"/>
        </w:numPr>
        <w:spacing w:line="360" w:lineRule="auto"/>
        <w:rPr>
          <w:rFonts w:ascii="Arial" w:hAnsi="Arial" w:cs="Arial"/>
        </w:rPr>
      </w:pPr>
      <w:r w:rsidRPr="00A51B68">
        <w:rPr>
          <w:rFonts w:ascii="Arial" w:hAnsi="Arial" w:cs="Arial"/>
        </w:rPr>
        <w:t>Reference Data Types</w:t>
      </w:r>
      <w:r w:rsidR="00FF4473">
        <w:rPr>
          <w:rFonts w:ascii="Arial" w:hAnsi="Arial" w:cs="Arial"/>
        </w:rPr>
        <w:t>;</w:t>
      </w:r>
    </w:p>
    <w:p w:rsidR="00B0439A" w:rsidRPr="00A51B68" w:rsidRDefault="00C667E2" w:rsidP="00A51B68">
      <w:pPr>
        <w:pStyle w:val="ListParagraph"/>
        <w:numPr>
          <w:ilvl w:val="0"/>
          <w:numId w:val="4"/>
        </w:numPr>
        <w:spacing w:line="360" w:lineRule="auto"/>
        <w:rPr>
          <w:rFonts w:ascii="Arial" w:hAnsi="Arial" w:cs="Arial"/>
        </w:rPr>
      </w:pPr>
      <w:r w:rsidRPr="00A51B68">
        <w:rPr>
          <w:rFonts w:ascii="Arial" w:hAnsi="Arial" w:cs="Arial"/>
        </w:rPr>
        <w:t>Pointer Data Type</w:t>
      </w:r>
      <w:r w:rsidR="00FF4473">
        <w:rPr>
          <w:rFonts w:ascii="Arial" w:hAnsi="Arial" w:cs="Arial"/>
        </w:rPr>
        <w:t>.</w:t>
      </w:r>
      <w:r w:rsidRPr="00A51B68">
        <w:rPr>
          <w:rFonts w:ascii="Arial" w:hAnsi="Arial" w:cs="Arial"/>
        </w:rPr>
        <w:t xml:space="preserve"> </w:t>
      </w:r>
      <w:sdt>
        <w:sdtPr>
          <w:rPr>
            <w:rFonts w:ascii="Arial" w:hAnsi="Arial" w:cs="Arial"/>
          </w:rPr>
          <w:id w:val="-706490497"/>
          <w:citation/>
        </w:sdtPr>
        <w:sdtEndPr/>
        <w:sdtContent>
          <w:r w:rsidRPr="00A51B68">
            <w:rPr>
              <w:rFonts w:ascii="Arial" w:hAnsi="Arial" w:cs="Arial"/>
            </w:rPr>
            <w:fldChar w:fldCharType="begin"/>
          </w:r>
          <w:r w:rsidRPr="00A51B68">
            <w:rPr>
              <w:rFonts w:ascii="Arial" w:hAnsi="Arial" w:cs="Arial"/>
            </w:rPr>
            <w:instrText xml:space="preserve"> CITATION Kum20 \l 2057 </w:instrText>
          </w:r>
          <w:r w:rsidRPr="00A51B68">
            <w:rPr>
              <w:rFonts w:ascii="Arial" w:hAnsi="Arial" w:cs="Arial"/>
            </w:rPr>
            <w:fldChar w:fldCharType="separate"/>
          </w:r>
          <w:r w:rsidR="008B39AF" w:rsidRPr="008B39AF">
            <w:rPr>
              <w:rFonts w:ascii="Arial" w:hAnsi="Arial" w:cs="Arial"/>
              <w:noProof/>
            </w:rPr>
            <w:t>(Kumar, et al., 2020)</w:t>
          </w:r>
          <w:r w:rsidRPr="00A51B68">
            <w:rPr>
              <w:rFonts w:ascii="Arial" w:hAnsi="Arial" w:cs="Arial"/>
            </w:rPr>
            <w:fldChar w:fldCharType="end"/>
          </w:r>
        </w:sdtContent>
      </w:sdt>
    </w:p>
    <w:p w:rsidR="00B0439A" w:rsidRPr="00B445BE" w:rsidRDefault="00C667E2" w:rsidP="00A51B68">
      <w:pPr>
        <w:pStyle w:val="Heading2"/>
        <w:spacing w:line="360" w:lineRule="auto"/>
        <w:rPr>
          <w:rFonts w:ascii="Arial Nova" w:hAnsi="Arial Nova" w:cs="Arial"/>
        </w:rPr>
      </w:pPr>
      <w:bookmarkStart w:id="10" w:name="_Toc49275694"/>
      <w:bookmarkStart w:id="11" w:name="_Toc50026306"/>
      <w:r w:rsidRPr="00B445BE">
        <w:rPr>
          <w:rFonts w:ascii="Arial Nova" w:hAnsi="Arial Nova" w:cs="Arial"/>
        </w:rPr>
        <w:t>2.1.1</w:t>
      </w:r>
      <w:r w:rsidR="00C4603E" w:rsidRPr="00B445BE">
        <w:rPr>
          <w:rFonts w:ascii="Arial Nova" w:hAnsi="Arial Nova" w:cs="Arial"/>
        </w:rPr>
        <w:t xml:space="preserve"> </w:t>
      </w:r>
      <w:r w:rsidRPr="00B445BE">
        <w:rPr>
          <w:rFonts w:ascii="Arial Nova" w:hAnsi="Arial Nova" w:cs="Arial"/>
        </w:rPr>
        <w:t>Value Data Types</w:t>
      </w:r>
      <w:bookmarkEnd w:id="10"/>
      <w:bookmarkEnd w:id="11"/>
    </w:p>
    <w:p w:rsidR="00B0439A" w:rsidRPr="00A51B68" w:rsidRDefault="00C667E2" w:rsidP="00A51B68">
      <w:pPr>
        <w:spacing w:line="360" w:lineRule="auto"/>
        <w:rPr>
          <w:rFonts w:ascii="Arial" w:hAnsi="Arial" w:cs="Arial"/>
        </w:rPr>
      </w:pPr>
      <w:r w:rsidRPr="00A51B68">
        <w:rPr>
          <w:rFonts w:ascii="Arial" w:hAnsi="Arial" w:cs="Arial"/>
        </w:rPr>
        <w:t>The value of the variable is straight stored into</w:t>
      </w:r>
      <w:r w:rsidR="00AD0729">
        <w:rPr>
          <w:rFonts w:ascii="Arial" w:hAnsi="Arial" w:cs="Arial"/>
        </w:rPr>
        <w:t xml:space="preserve"> the</w:t>
      </w:r>
      <w:r w:rsidRPr="00A51B68">
        <w:rPr>
          <w:rFonts w:ascii="Arial" w:hAnsi="Arial" w:cs="Arial"/>
        </w:rPr>
        <w:t xml:space="preserve"> computer memory. Signed and unsigned literals will be accepted. The so-called "derived class" for the Value data types is </w:t>
      </w:r>
      <w:proofErr w:type="spellStart"/>
      <w:r w:rsidRPr="00A51B68">
        <w:rPr>
          <w:rFonts w:ascii="Arial" w:hAnsi="Arial" w:cs="Arial"/>
        </w:rPr>
        <w:t>System.ValueType</w:t>
      </w:r>
      <w:proofErr w:type="spellEnd"/>
      <w:r w:rsidRPr="00A51B68">
        <w:rPr>
          <w:rFonts w:ascii="Arial" w:hAnsi="Arial" w:cs="Arial"/>
        </w:rPr>
        <w:t>. The different recognized value data types are:</w:t>
      </w:r>
    </w:p>
    <w:p w:rsidR="00B0439A" w:rsidRPr="00A51B68" w:rsidRDefault="00C667E2" w:rsidP="00A51B68">
      <w:pPr>
        <w:pStyle w:val="ListParagraph"/>
        <w:numPr>
          <w:ilvl w:val="0"/>
          <w:numId w:val="4"/>
        </w:numPr>
        <w:spacing w:line="360" w:lineRule="auto"/>
        <w:rPr>
          <w:rFonts w:ascii="Arial" w:hAnsi="Arial" w:cs="Arial"/>
        </w:rPr>
      </w:pPr>
      <w:r w:rsidRPr="00A51B68">
        <w:rPr>
          <w:rFonts w:ascii="Arial" w:hAnsi="Arial" w:cs="Arial"/>
        </w:rPr>
        <w:t>Signed and unsigned Integral types – 8 integral types, supporting 8, 16, 32, and 64-bit signed or unsigned values</w:t>
      </w:r>
      <w:r w:rsidR="00FF4473">
        <w:rPr>
          <w:rFonts w:ascii="Arial" w:hAnsi="Arial" w:cs="Arial"/>
        </w:rPr>
        <w:t>;</w:t>
      </w:r>
    </w:p>
    <w:p w:rsidR="00B0439A" w:rsidRPr="00A51B68" w:rsidRDefault="00C667E2" w:rsidP="00A51B68">
      <w:pPr>
        <w:pStyle w:val="ListParagraph"/>
        <w:numPr>
          <w:ilvl w:val="0"/>
          <w:numId w:val="4"/>
        </w:numPr>
        <w:spacing w:line="360" w:lineRule="auto"/>
        <w:rPr>
          <w:rFonts w:ascii="Arial" w:hAnsi="Arial" w:cs="Arial"/>
        </w:rPr>
      </w:pPr>
      <w:r w:rsidRPr="00A51B68">
        <w:rPr>
          <w:rFonts w:ascii="Arial" w:hAnsi="Arial" w:cs="Arial"/>
        </w:rPr>
        <w:t>Floating-point types:</w:t>
      </w:r>
    </w:p>
    <w:p w:rsidR="00B0439A" w:rsidRPr="00A51B68" w:rsidRDefault="00C667E2" w:rsidP="00A51B68">
      <w:pPr>
        <w:pStyle w:val="ListParagraph"/>
        <w:numPr>
          <w:ilvl w:val="0"/>
          <w:numId w:val="6"/>
        </w:numPr>
        <w:spacing w:line="360" w:lineRule="auto"/>
        <w:rPr>
          <w:rFonts w:ascii="Arial" w:hAnsi="Arial" w:cs="Arial"/>
        </w:rPr>
      </w:pPr>
      <w:r w:rsidRPr="00A51B68">
        <w:rPr>
          <w:rFonts w:ascii="Arial" w:hAnsi="Arial" w:cs="Arial"/>
        </w:rPr>
        <w:t>Float - 32-bit single-precision, which has 7</w:t>
      </w:r>
      <w:r w:rsidR="00A51B68">
        <w:rPr>
          <w:rFonts w:ascii="Arial" w:hAnsi="Arial" w:cs="Arial"/>
        </w:rPr>
        <w:t>-</w:t>
      </w:r>
      <w:r w:rsidRPr="00A51B68">
        <w:rPr>
          <w:rFonts w:ascii="Arial" w:hAnsi="Arial" w:cs="Arial"/>
        </w:rPr>
        <w:t>digit precision. It is initialized</w:t>
      </w:r>
      <w:r w:rsidR="00FF4473">
        <w:rPr>
          <w:rFonts w:ascii="Arial" w:hAnsi="Arial" w:cs="Arial"/>
        </w:rPr>
        <w:t xml:space="preserve"> by</w:t>
      </w:r>
      <w:r w:rsidRPr="00A51B68">
        <w:rPr>
          <w:rFonts w:ascii="Arial" w:hAnsi="Arial" w:cs="Arial"/>
        </w:rPr>
        <w:t xml:space="preserve"> using "suffix f for F"</w:t>
      </w:r>
      <w:r w:rsidR="00FF4473">
        <w:rPr>
          <w:rFonts w:ascii="Arial" w:hAnsi="Arial" w:cs="Arial"/>
        </w:rPr>
        <w:t>.</w:t>
      </w:r>
    </w:p>
    <w:p w:rsidR="00B0439A" w:rsidRPr="00A51B68" w:rsidRDefault="00C667E2" w:rsidP="00A51B68">
      <w:pPr>
        <w:pStyle w:val="ListParagraph"/>
        <w:numPr>
          <w:ilvl w:val="0"/>
          <w:numId w:val="6"/>
        </w:numPr>
        <w:spacing w:line="360" w:lineRule="auto"/>
        <w:rPr>
          <w:rFonts w:ascii="Arial" w:hAnsi="Arial" w:cs="Arial"/>
        </w:rPr>
      </w:pPr>
      <w:r w:rsidRPr="00A51B68">
        <w:rPr>
          <w:rFonts w:ascii="Arial" w:hAnsi="Arial" w:cs="Arial"/>
        </w:rPr>
        <w:t xml:space="preserve">Double – 64-bit double-precision, which has </w:t>
      </w:r>
      <w:proofErr w:type="gramStart"/>
      <w:r w:rsidRPr="00A51B68">
        <w:rPr>
          <w:rFonts w:ascii="Arial" w:hAnsi="Arial" w:cs="Arial"/>
        </w:rPr>
        <w:t>14-15 digit</w:t>
      </w:r>
      <w:proofErr w:type="gramEnd"/>
      <w:r w:rsidRPr="00A51B68">
        <w:rPr>
          <w:rFonts w:ascii="Arial" w:hAnsi="Arial" w:cs="Arial"/>
        </w:rPr>
        <w:t xml:space="preserve"> precision. The initialization process is </w:t>
      </w:r>
      <w:r w:rsidR="00FF4473">
        <w:rPr>
          <w:rFonts w:ascii="Arial" w:hAnsi="Arial" w:cs="Arial"/>
        </w:rPr>
        <w:t>performed</w:t>
      </w:r>
      <w:r w:rsidRPr="00A51B68">
        <w:rPr>
          <w:rFonts w:ascii="Arial" w:hAnsi="Arial" w:cs="Arial"/>
        </w:rPr>
        <w:t xml:space="preserve"> </w:t>
      </w:r>
      <w:r w:rsidR="00FF4473">
        <w:rPr>
          <w:rFonts w:ascii="Arial" w:hAnsi="Arial" w:cs="Arial"/>
        </w:rPr>
        <w:t>by</w:t>
      </w:r>
      <w:r w:rsidRPr="00A51B68">
        <w:rPr>
          <w:rFonts w:ascii="Arial" w:hAnsi="Arial" w:cs="Arial"/>
        </w:rPr>
        <w:t xml:space="preserve"> "suffix d or D"</w:t>
      </w:r>
      <w:r w:rsidR="00FF4473">
        <w:rPr>
          <w:rFonts w:ascii="Arial" w:hAnsi="Arial" w:cs="Arial"/>
        </w:rPr>
        <w:t>.</w:t>
      </w:r>
    </w:p>
    <w:p w:rsidR="00B0439A" w:rsidRPr="00A51B68" w:rsidRDefault="00C667E2" w:rsidP="00A51B68">
      <w:pPr>
        <w:pStyle w:val="ListParagraph"/>
        <w:numPr>
          <w:ilvl w:val="0"/>
          <w:numId w:val="4"/>
        </w:numPr>
        <w:spacing w:line="360" w:lineRule="auto"/>
        <w:rPr>
          <w:rFonts w:ascii="Arial" w:hAnsi="Arial" w:cs="Arial"/>
        </w:rPr>
      </w:pPr>
      <w:r w:rsidRPr="00A51B68">
        <w:rPr>
          <w:rFonts w:ascii="Arial" w:hAnsi="Arial" w:cs="Arial"/>
        </w:rPr>
        <w:lastRenderedPageBreak/>
        <w:t xml:space="preserve">Decimal types – they are 128-bit in length, with </w:t>
      </w:r>
      <w:proofErr w:type="gramStart"/>
      <w:r w:rsidRPr="00A51B68">
        <w:rPr>
          <w:rFonts w:ascii="Arial" w:hAnsi="Arial" w:cs="Arial"/>
        </w:rPr>
        <w:t>28-29 digit</w:t>
      </w:r>
      <w:proofErr w:type="gramEnd"/>
      <w:r w:rsidRPr="00A51B68">
        <w:rPr>
          <w:rFonts w:ascii="Arial" w:hAnsi="Arial" w:cs="Arial"/>
        </w:rPr>
        <w:t xml:space="preserve"> precision. Suitable for financial calculations. The initialization is being done with "suffix m or M"</w:t>
      </w:r>
      <w:r w:rsidR="00FF4473">
        <w:rPr>
          <w:rFonts w:ascii="Arial" w:hAnsi="Arial" w:cs="Arial"/>
        </w:rPr>
        <w:t>;</w:t>
      </w:r>
      <w:r w:rsidRPr="00A51B68">
        <w:rPr>
          <w:rFonts w:ascii="Arial" w:hAnsi="Arial" w:cs="Arial"/>
        </w:rPr>
        <w:t xml:space="preserve"> </w:t>
      </w:r>
    </w:p>
    <w:p w:rsidR="00B0439A" w:rsidRPr="00A51B68" w:rsidRDefault="00C667E2" w:rsidP="00A51B68">
      <w:pPr>
        <w:pStyle w:val="ListParagraph"/>
        <w:numPr>
          <w:ilvl w:val="0"/>
          <w:numId w:val="4"/>
        </w:numPr>
        <w:spacing w:line="360" w:lineRule="auto"/>
        <w:rPr>
          <w:rFonts w:ascii="Arial" w:hAnsi="Arial" w:cs="Arial"/>
        </w:rPr>
      </w:pPr>
      <w:r w:rsidRPr="00A51B68">
        <w:rPr>
          <w:rFonts w:ascii="Arial" w:hAnsi="Arial" w:cs="Arial"/>
        </w:rPr>
        <w:t>Character types – represented as 16-bit Unicode character</w:t>
      </w:r>
      <w:r w:rsidR="00FF4473">
        <w:rPr>
          <w:rFonts w:ascii="Arial" w:hAnsi="Arial" w:cs="Arial"/>
        </w:rPr>
        <w:t>;</w:t>
      </w:r>
    </w:p>
    <w:p w:rsidR="00B0439A" w:rsidRPr="00A51B68" w:rsidRDefault="00C667E2" w:rsidP="00A51B68">
      <w:pPr>
        <w:pStyle w:val="ListParagraph"/>
        <w:numPr>
          <w:ilvl w:val="0"/>
          <w:numId w:val="4"/>
        </w:numPr>
        <w:spacing w:line="360" w:lineRule="auto"/>
        <w:rPr>
          <w:rFonts w:ascii="Arial" w:hAnsi="Arial" w:cs="Arial"/>
        </w:rPr>
      </w:pPr>
      <w:r w:rsidRPr="00A51B68">
        <w:rPr>
          <w:rFonts w:ascii="Arial" w:hAnsi="Arial" w:cs="Arial"/>
        </w:rPr>
        <w:t xml:space="preserve">Boolean types – Typically assigned to a true or false value. The programmer can easily write the conversation code as those values are not implicitly or explicitly converted to any other types of values. </w:t>
      </w:r>
      <w:sdt>
        <w:sdtPr>
          <w:rPr>
            <w:rFonts w:ascii="Arial" w:hAnsi="Arial" w:cs="Arial"/>
          </w:rPr>
          <w:id w:val="817686209"/>
          <w:citation/>
        </w:sdtPr>
        <w:sdtEndPr/>
        <w:sdtContent>
          <w:r w:rsidRPr="00A51B68">
            <w:rPr>
              <w:rFonts w:ascii="Arial" w:hAnsi="Arial" w:cs="Arial"/>
            </w:rPr>
            <w:fldChar w:fldCharType="begin"/>
          </w:r>
          <w:r w:rsidRPr="00A51B68">
            <w:rPr>
              <w:rFonts w:ascii="Arial" w:hAnsi="Arial" w:cs="Arial"/>
            </w:rPr>
            <w:instrText xml:space="preserve"> CITATION Kum20 \l 2057 </w:instrText>
          </w:r>
          <w:r w:rsidRPr="00A51B68">
            <w:rPr>
              <w:rFonts w:ascii="Arial" w:hAnsi="Arial" w:cs="Arial"/>
            </w:rPr>
            <w:fldChar w:fldCharType="separate"/>
          </w:r>
          <w:r w:rsidR="008B39AF" w:rsidRPr="008B39AF">
            <w:rPr>
              <w:rFonts w:ascii="Arial" w:hAnsi="Arial" w:cs="Arial"/>
              <w:noProof/>
            </w:rPr>
            <w:t>(Kumar, et al., 2020)</w:t>
          </w:r>
          <w:r w:rsidRPr="00A51B68">
            <w:rPr>
              <w:rFonts w:ascii="Arial" w:hAnsi="Arial" w:cs="Arial"/>
            </w:rPr>
            <w:fldChar w:fldCharType="end"/>
          </w:r>
        </w:sdtContent>
      </w:sdt>
    </w:p>
    <w:p w:rsidR="00B0439A" w:rsidRPr="00B445BE" w:rsidRDefault="00C667E2" w:rsidP="00A51B68">
      <w:pPr>
        <w:spacing w:line="360" w:lineRule="auto"/>
        <w:rPr>
          <w:rStyle w:val="Heading2Char"/>
          <w:rFonts w:ascii="Arial Nova" w:eastAsiaTheme="minorHAnsi" w:hAnsi="Arial Nova" w:cs="Arial"/>
          <w:color w:val="auto"/>
        </w:rPr>
      </w:pPr>
      <w:bookmarkStart w:id="12" w:name="_Toc49275695"/>
      <w:bookmarkStart w:id="13" w:name="_Toc50026307"/>
      <w:r w:rsidRPr="00B445BE">
        <w:rPr>
          <w:rStyle w:val="Heading2Char"/>
          <w:rFonts w:ascii="Arial Nova" w:hAnsi="Arial Nova" w:cs="Arial"/>
        </w:rPr>
        <w:t>2.1.2</w:t>
      </w:r>
      <w:r w:rsidR="00C4603E" w:rsidRPr="00B445BE">
        <w:rPr>
          <w:rStyle w:val="Heading2Char"/>
          <w:rFonts w:ascii="Arial Nova" w:hAnsi="Arial Nova" w:cs="Arial"/>
        </w:rPr>
        <w:t xml:space="preserve"> </w:t>
      </w:r>
      <w:r w:rsidRPr="00B445BE">
        <w:rPr>
          <w:rStyle w:val="Heading2Char"/>
          <w:rFonts w:ascii="Arial Nova" w:hAnsi="Arial Nova" w:cs="Arial"/>
        </w:rPr>
        <w:t>Reference Data types</w:t>
      </w:r>
      <w:bookmarkEnd w:id="12"/>
      <w:bookmarkEnd w:id="13"/>
    </w:p>
    <w:p w:rsidR="00B0439A" w:rsidRPr="00A51B68" w:rsidRDefault="00C667E2" w:rsidP="00A51B68">
      <w:pPr>
        <w:spacing w:line="360" w:lineRule="auto"/>
        <w:rPr>
          <w:rFonts w:ascii="Arial" w:eastAsiaTheme="majorEastAsia" w:hAnsi="Arial" w:cs="Arial"/>
          <w:color w:val="2F5496" w:themeColor="accent1" w:themeShade="BF"/>
        </w:rPr>
      </w:pPr>
      <w:r w:rsidRPr="00A51B68">
        <w:rPr>
          <w:rFonts w:ascii="Arial" w:hAnsi="Arial" w:cs="Arial"/>
        </w:rPr>
        <w:t>The variable is not stored directly in</w:t>
      </w:r>
      <w:r w:rsidR="00FF4473">
        <w:rPr>
          <w:rFonts w:ascii="Arial" w:hAnsi="Arial" w:cs="Arial"/>
        </w:rPr>
        <w:t xml:space="preserve"> the</w:t>
      </w:r>
      <w:r w:rsidRPr="00A51B68">
        <w:rPr>
          <w:rFonts w:ascii="Arial" w:hAnsi="Arial" w:cs="Arial"/>
        </w:rPr>
        <w:t xml:space="preserve"> memory. The reference types are string and object.</w:t>
      </w:r>
    </w:p>
    <w:p w:rsidR="00B0439A" w:rsidRPr="00A51B68" w:rsidRDefault="00C667E2" w:rsidP="00A51B68">
      <w:pPr>
        <w:pStyle w:val="ListParagraph"/>
        <w:numPr>
          <w:ilvl w:val="0"/>
          <w:numId w:val="4"/>
        </w:numPr>
        <w:spacing w:line="360" w:lineRule="auto"/>
        <w:rPr>
          <w:rFonts w:ascii="Arial" w:hAnsi="Arial" w:cs="Arial"/>
        </w:rPr>
      </w:pPr>
      <w:r w:rsidRPr="00A51B68">
        <w:rPr>
          <w:rFonts w:ascii="Arial" w:hAnsi="Arial" w:cs="Arial"/>
        </w:rPr>
        <w:t xml:space="preserve">String – it represents a sequence of </w:t>
      </w:r>
      <w:proofErr w:type="spellStart"/>
      <w:r w:rsidR="00FF4473">
        <w:rPr>
          <w:rFonts w:ascii="Arial" w:hAnsi="Arial" w:cs="Arial"/>
        </w:rPr>
        <w:t>u</w:t>
      </w:r>
      <w:r w:rsidRPr="00A51B68">
        <w:rPr>
          <w:rFonts w:ascii="Arial" w:hAnsi="Arial" w:cs="Arial"/>
        </w:rPr>
        <w:t>nicode</w:t>
      </w:r>
      <w:proofErr w:type="spellEnd"/>
      <w:r w:rsidRPr="00A51B68">
        <w:rPr>
          <w:rFonts w:ascii="Arial" w:hAnsi="Arial" w:cs="Arial"/>
        </w:rPr>
        <w:t xml:space="preserve"> characters. It comes under the name </w:t>
      </w:r>
      <w:proofErr w:type="spellStart"/>
      <w:r w:rsidRPr="00A51B68">
        <w:rPr>
          <w:rFonts w:ascii="Arial" w:hAnsi="Arial" w:cs="Arial"/>
        </w:rPr>
        <w:t>System.String</w:t>
      </w:r>
      <w:proofErr w:type="spellEnd"/>
      <w:r w:rsidRPr="00A51B68">
        <w:rPr>
          <w:rFonts w:ascii="Arial" w:hAnsi="Arial" w:cs="Arial"/>
        </w:rPr>
        <w:t>. For example:</w:t>
      </w:r>
    </w:p>
    <w:p w:rsidR="006F3453" w:rsidRPr="006F3453" w:rsidRDefault="006F3453" w:rsidP="006F3453">
      <w:pPr>
        <w:pStyle w:val="ListParagraph"/>
        <w:numPr>
          <w:ilvl w:val="0"/>
          <w:numId w:val="4"/>
        </w:numPr>
        <w:autoSpaceDE w:val="0"/>
        <w:autoSpaceDN w:val="0"/>
        <w:adjustRightInd w:val="0"/>
        <w:spacing w:after="0" w:line="240" w:lineRule="auto"/>
        <w:rPr>
          <w:rFonts w:ascii="Consolas" w:hAnsi="Consolas" w:cs="Consolas"/>
          <w:color w:val="000000"/>
          <w:sz w:val="19"/>
          <w:szCs w:val="19"/>
        </w:rPr>
      </w:pPr>
      <w:r w:rsidRPr="006F3453">
        <w:rPr>
          <w:rFonts w:ascii="Consolas" w:hAnsi="Consolas" w:cs="Consolas"/>
          <w:color w:val="000000"/>
          <w:sz w:val="19"/>
          <w:szCs w:val="19"/>
        </w:rPr>
        <w:t xml:space="preserve">        </w:t>
      </w:r>
      <w:r w:rsidRPr="006F3453">
        <w:rPr>
          <w:rFonts w:ascii="Consolas" w:hAnsi="Consolas" w:cs="Consolas"/>
          <w:color w:val="0000FF"/>
          <w:sz w:val="19"/>
          <w:szCs w:val="19"/>
        </w:rPr>
        <w:t>string</w:t>
      </w:r>
      <w:r w:rsidRPr="006F3453">
        <w:rPr>
          <w:rFonts w:ascii="Consolas" w:hAnsi="Consolas" w:cs="Consolas"/>
          <w:color w:val="000000"/>
          <w:sz w:val="19"/>
          <w:szCs w:val="19"/>
        </w:rPr>
        <w:t xml:space="preserve"> s1 = “hello” </w:t>
      </w:r>
      <w:proofErr w:type="gramStart"/>
      <w:r w:rsidRPr="006F3453">
        <w:rPr>
          <w:rFonts w:ascii="Consolas" w:hAnsi="Consolas" w:cs="Consolas"/>
          <w:color w:val="000000"/>
          <w:sz w:val="19"/>
          <w:szCs w:val="19"/>
        </w:rPr>
        <w:t xml:space="preserve">–  </w:t>
      </w:r>
      <w:r w:rsidRPr="006F3453">
        <w:rPr>
          <w:rFonts w:ascii="Consolas" w:hAnsi="Consolas" w:cs="Consolas"/>
          <w:color w:val="008000"/>
          <w:sz w:val="19"/>
          <w:szCs w:val="19"/>
        </w:rPr>
        <w:t>/</w:t>
      </w:r>
      <w:proofErr w:type="gramEnd"/>
      <w:r w:rsidRPr="006F3453">
        <w:rPr>
          <w:rFonts w:ascii="Consolas" w:hAnsi="Consolas" w:cs="Consolas"/>
          <w:color w:val="008000"/>
          <w:sz w:val="19"/>
          <w:szCs w:val="19"/>
        </w:rPr>
        <w:t>/it is created through the keyword string.</w:t>
      </w:r>
    </w:p>
    <w:p w:rsidR="006F3453" w:rsidRPr="006F3453" w:rsidRDefault="006F3453" w:rsidP="006F3453">
      <w:pPr>
        <w:pStyle w:val="ListParagraph"/>
        <w:numPr>
          <w:ilvl w:val="0"/>
          <w:numId w:val="4"/>
        </w:numPr>
        <w:autoSpaceDE w:val="0"/>
        <w:autoSpaceDN w:val="0"/>
        <w:adjustRightInd w:val="0"/>
        <w:spacing w:after="0" w:line="240" w:lineRule="auto"/>
        <w:rPr>
          <w:rFonts w:ascii="Consolas" w:hAnsi="Consolas" w:cs="Consolas"/>
          <w:color w:val="000000"/>
          <w:sz w:val="19"/>
          <w:szCs w:val="19"/>
        </w:rPr>
      </w:pPr>
      <w:r w:rsidRPr="006F3453">
        <w:rPr>
          <w:rFonts w:ascii="Consolas" w:hAnsi="Consolas" w:cs="Consolas"/>
          <w:color w:val="000000"/>
          <w:sz w:val="19"/>
          <w:szCs w:val="19"/>
        </w:rPr>
        <w:t xml:space="preserve">        String s2 = “welcome” – </w:t>
      </w:r>
      <w:r w:rsidRPr="006F3453">
        <w:rPr>
          <w:rFonts w:ascii="Consolas" w:hAnsi="Consolas" w:cs="Consolas"/>
          <w:color w:val="008000"/>
          <w:sz w:val="19"/>
          <w:szCs w:val="19"/>
        </w:rPr>
        <w:t>// it is created through the class String.</w:t>
      </w:r>
    </w:p>
    <w:p w:rsidR="007E0830" w:rsidRPr="00A51B68" w:rsidRDefault="00C667E2" w:rsidP="00A51B68">
      <w:pPr>
        <w:pStyle w:val="ListParagraph"/>
        <w:numPr>
          <w:ilvl w:val="0"/>
          <w:numId w:val="4"/>
        </w:numPr>
        <w:spacing w:line="360" w:lineRule="auto"/>
        <w:rPr>
          <w:rFonts w:ascii="Arial" w:hAnsi="Arial" w:cs="Arial"/>
        </w:rPr>
      </w:pPr>
      <w:r w:rsidRPr="00A51B68">
        <w:rPr>
          <w:rFonts w:ascii="Arial" w:hAnsi="Arial" w:cs="Arial"/>
        </w:rPr>
        <w:t xml:space="preserve">Object – All reference and value types inherit directly or indirectly from an object. When a variable of a value type is converted to an object, </w:t>
      </w:r>
      <w:proofErr w:type="gramStart"/>
      <w:r w:rsidRPr="00A51B68">
        <w:rPr>
          <w:rFonts w:ascii="Arial" w:hAnsi="Arial" w:cs="Arial"/>
        </w:rPr>
        <w:t>It</w:t>
      </w:r>
      <w:proofErr w:type="gramEnd"/>
      <w:r w:rsidRPr="00A51B68">
        <w:rPr>
          <w:rFonts w:ascii="Arial" w:hAnsi="Arial" w:cs="Arial"/>
        </w:rPr>
        <w:t xml:space="preserve"> is called boxing. When a variable object is converted to value type – it is called unboxing. </w:t>
      </w:r>
      <w:sdt>
        <w:sdtPr>
          <w:rPr>
            <w:rFonts w:ascii="Arial" w:hAnsi="Arial" w:cs="Arial"/>
          </w:rPr>
          <w:id w:val="-365675825"/>
          <w:citation/>
        </w:sdtPr>
        <w:sdtEndPr/>
        <w:sdtContent>
          <w:r w:rsidRPr="00A51B68">
            <w:rPr>
              <w:rFonts w:ascii="Arial" w:hAnsi="Arial" w:cs="Arial"/>
            </w:rPr>
            <w:fldChar w:fldCharType="begin"/>
          </w:r>
          <w:r w:rsidRPr="00A51B68">
            <w:rPr>
              <w:rFonts w:ascii="Arial" w:hAnsi="Arial" w:cs="Arial"/>
            </w:rPr>
            <w:instrText xml:space="preserve"> CITATION Kum20 \l 2057 </w:instrText>
          </w:r>
          <w:r w:rsidRPr="00A51B68">
            <w:rPr>
              <w:rFonts w:ascii="Arial" w:hAnsi="Arial" w:cs="Arial"/>
            </w:rPr>
            <w:fldChar w:fldCharType="separate"/>
          </w:r>
          <w:r w:rsidR="008B39AF" w:rsidRPr="008B39AF">
            <w:rPr>
              <w:rFonts w:ascii="Arial" w:hAnsi="Arial" w:cs="Arial"/>
              <w:noProof/>
            </w:rPr>
            <w:t>(Kumar, et al., 2020)</w:t>
          </w:r>
          <w:r w:rsidRPr="00A51B68">
            <w:rPr>
              <w:rFonts w:ascii="Arial" w:hAnsi="Arial" w:cs="Arial"/>
            </w:rPr>
            <w:fldChar w:fldCharType="end"/>
          </w:r>
        </w:sdtContent>
      </w:sdt>
    </w:p>
    <w:p w:rsidR="00B0439A" w:rsidRPr="00B445BE" w:rsidRDefault="00C667E2" w:rsidP="00A51B68">
      <w:pPr>
        <w:pStyle w:val="Heading2"/>
        <w:spacing w:line="360" w:lineRule="auto"/>
        <w:rPr>
          <w:rFonts w:ascii="Arial Nova" w:hAnsi="Arial Nova" w:cs="Arial"/>
        </w:rPr>
      </w:pPr>
      <w:bookmarkStart w:id="14" w:name="_Toc49275696"/>
      <w:bookmarkStart w:id="15" w:name="_Toc50026308"/>
      <w:r w:rsidRPr="00B445BE">
        <w:rPr>
          <w:rFonts w:ascii="Arial Nova" w:hAnsi="Arial Nova" w:cs="Arial"/>
        </w:rPr>
        <w:t>2.1.3 Pointer Data Type</w:t>
      </w:r>
      <w:bookmarkEnd w:id="14"/>
      <w:bookmarkEnd w:id="15"/>
    </w:p>
    <w:p w:rsidR="00B0439A" w:rsidRPr="00A51B68" w:rsidRDefault="00C667E2" w:rsidP="00A51B68">
      <w:pPr>
        <w:spacing w:line="360" w:lineRule="auto"/>
        <w:ind w:left="360"/>
        <w:rPr>
          <w:rFonts w:ascii="Arial" w:hAnsi="Arial" w:cs="Arial"/>
        </w:rPr>
      </w:pPr>
      <w:r w:rsidRPr="00A51B68">
        <w:rPr>
          <w:rFonts w:ascii="Arial" w:hAnsi="Arial" w:cs="Arial"/>
        </w:rPr>
        <w:t>It contains the memory address of the variable value. Two symbols</w:t>
      </w:r>
      <w:r w:rsidR="00AD0729">
        <w:rPr>
          <w:rFonts w:ascii="Arial" w:hAnsi="Arial" w:cs="Arial"/>
        </w:rPr>
        <w:t xml:space="preserve"> that</w:t>
      </w:r>
      <w:r w:rsidRPr="00A51B68">
        <w:rPr>
          <w:rFonts w:ascii="Arial" w:hAnsi="Arial" w:cs="Arial"/>
        </w:rPr>
        <w:t xml:space="preserve"> are used when we want to extract the pointer details</w:t>
      </w:r>
      <w:r w:rsidR="00AD0729">
        <w:rPr>
          <w:rFonts w:ascii="Arial" w:hAnsi="Arial" w:cs="Arial"/>
        </w:rPr>
        <w:t>, are</w:t>
      </w:r>
      <w:r w:rsidRPr="00A51B68">
        <w:rPr>
          <w:rFonts w:ascii="Arial" w:hAnsi="Arial" w:cs="Arial"/>
        </w:rPr>
        <w:t xml:space="preserve"> ampersand (&amp;) and asterisk (*)</w:t>
      </w:r>
      <w:r w:rsidR="00A61200">
        <w:rPr>
          <w:rFonts w:ascii="Arial" w:hAnsi="Arial" w:cs="Arial"/>
        </w:rPr>
        <w:t>:</w:t>
      </w:r>
    </w:p>
    <w:p w:rsidR="00B0439A" w:rsidRPr="00A61200" w:rsidRDefault="00A61200" w:rsidP="00A61200">
      <w:pPr>
        <w:pStyle w:val="ListParagraph"/>
        <w:numPr>
          <w:ilvl w:val="0"/>
          <w:numId w:val="19"/>
        </w:numPr>
        <w:jc w:val="both"/>
        <w:rPr>
          <w:rFonts w:ascii="Arial" w:hAnsi="Arial" w:cs="Arial"/>
        </w:rPr>
      </w:pPr>
      <w:r>
        <w:rPr>
          <w:rFonts w:ascii="Arial" w:hAnsi="Arial" w:cs="Arial"/>
        </w:rPr>
        <w:t xml:space="preserve">      </w:t>
      </w:r>
      <w:r w:rsidR="00C667E2" w:rsidRPr="00A61200">
        <w:rPr>
          <w:rFonts w:ascii="Arial" w:hAnsi="Arial" w:cs="Arial"/>
        </w:rPr>
        <w:t>Ampersand – It is used as an address operator to determine the address of the</w:t>
      </w:r>
      <w:r>
        <w:rPr>
          <w:rFonts w:ascii="Arial" w:hAnsi="Arial" w:cs="Arial"/>
        </w:rPr>
        <w:t xml:space="preserve"> variable</w:t>
      </w:r>
      <w:r w:rsidR="00AD0729">
        <w:rPr>
          <w:rFonts w:ascii="Arial" w:hAnsi="Arial" w:cs="Arial"/>
        </w:rPr>
        <w:t>;</w:t>
      </w:r>
    </w:p>
    <w:p w:rsidR="00B0439A" w:rsidRPr="00A51B68" w:rsidRDefault="00C667E2" w:rsidP="00A61200">
      <w:pPr>
        <w:pStyle w:val="ListParagraph"/>
        <w:numPr>
          <w:ilvl w:val="0"/>
          <w:numId w:val="4"/>
        </w:numPr>
        <w:spacing w:line="360" w:lineRule="auto"/>
        <w:jc w:val="both"/>
        <w:rPr>
          <w:rFonts w:ascii="Arial" w:hAnsi="Arial" w:cs="Arial"/>
        </w:rPr>
      </w:pPr>
      <w:r w:rsidRPr="00A51B68">
        <w:rPr>
          <w:rFonts w:ascii="Arial" w:hAnsi="Arial" w:cs="Arial"/>
        </w:rPr>
        <w:t xml:space="preserve">Asterisk – Also known as an indirection operator. Used to access the value of an address. </w:t>
      </w:r>
      <w:sdt>
        <w:sdtPr>
          <w:rPr>
            <w:rFonts w:ascii="Arial" w:hAnsi="Arial" w:cs="Arial"/>
          </w:rPr>
          <w:id w:val="1660649628"/>
          <w:citation/>
        </w:sdtPr>
        <w:sdtEndPr/>
        <w:sdtContent>
          <w:r w:rsidRPr="00A51B68">
            <w:rPr>
              <w:rFonts w:ascii="Arial" w:hAnsi="Arial" w:cs="Arial"/>
            </w:rPr>
            <w:fldChar w:fldCharType="begin"/>
          </w:r>
          <w:r w:rsidRPr="00A51B68">
            <w:rPr>
              <w:rFonts w:ascii="Arial" w:hAnsi="Arial" w:cs="Arial"/>
            </w:rPr>
            <w:instrText xml:space="preserve"> CITATION Kum20 \l 2057 </w:instrText>
          </w:r>
          <w:r w:rsidRPr="00A51B68">
            <w:rPr>
              <w:rFonts w:ascii="Arial" w:hAnsi="Arial" w:cs="Arial"/>
            </w:rPr>
            <w:fldChar w:fldCharType="separate"/>
          </w:r>
          <w:r w:rsidR="008B39AF" w:rsidRPr="008B39AF">
            <w:rPr>
              <w:rFonts w:ascii="Arial" w:hAnsi="Arial" w:cs="Arial"/>
              <w:noProof/>
            </w:rPr>
            <w:t>(Kumar, et al., 2020)</w:t>
          </w:r>
          <w:r w:rsidRPr="00A51B68">
            <w:rPr>
              <w:rFonts w:ascii="Arial" w:hAnsi="Arial" w:cs="Arial"/>
            </w:rPr>
            <w:fldChar w:fldCharType="end"/>
          </w:r>
        </w:sdtContent>
      </w:sdt>
    </w:p>
    <w:p w:rsidR="007E0830" w:rsidRPr="00B445BE" w:rsidRDefault="00C667E2" w:rsidP="00A51B68">
      <w:pPr>
        <w:pStyle w:val="Heading2"/>
        <w:spacing w:line="360" w:lineRule="auto"/>
        <w:rPr>
          <w:rFonts w:ascii="Arial Nova" w:hAnsi="Arial Nova" w:cs="Arial"/>
        </w:rPr>
      </w:pPr>
      <w:bookmarkStart w:id="16" w:name="_Toc49275697"/>
      <w:bookmarkStart w:id="17" w:name="_Toc50026309"/>
      <w:r w:rsidRPr="00B445BE">
        <w:rPr>
          <w:rFonts w:ascii="Arial Nova" w:hAnsi="Arial Nova" w:cs="Arial"/>
        </w:rPr>
        <w:t xml:space="preserve">2.2 Conversion </w:t>
      </w:r>
      <w:r w:rsidR="000011CD">
        <w:rPr>
          <w:rFonts w:ascii="Arial Nova" w:hAnsi="Arial Nova" w:cs="Arial"/>
        </w:rPr>
        <w:t>from</w:t>
      </w:r>
      <w:r w:rsidRPr="00B445BE">
        <w:rPr>
          <w:rFonts w:ascii="Arial Nova" w:hAnsi="Arial Nova" w:cs="Arial"/>
        </w:rPr>
        <w:t xml:space="preserve"> one data type to another</w:t>
      </w:r>
      <w:bookmarkEnd w:id="16"/>
      <w:bookmarkEnd w:id="17"/>
    </w:p>
    <w:p w:rsidR="00CF1287" w:rsidRPr="00A51B68" w:rsidRDefault="00C667E2" w:rsidP="00A51B68">
      <w:pPr>
        <w:spacing w:line="360" w:lineRule="auto"/>
        <w:rPr>
          <w:rFonts w:ascii="Arial" w:hAnsi="Arial" w:cs="Arial"/>
        </w:rPr>
      </w:pPr>
      <w:r w:rsidRPr="00A51B68">
        <w:rPr>
          <w:rFonts w:ascii="Arial" w:hAnsi="Arial" w:cs="Arial"/>
        </w:rPr>
        <w:t xml:space="preserve">The process of converting </w:t>
      </w:r>
      <w:r w:rsidR="000011CD">
        <w:rPr>
          <w:rFonts w:ascii="Arial" w:hAnsi="Arial" w:cs="Arial"/>
        </w:rPr>
        <w:t>a</w:t>
      </w:r>
      <w:r w:rsidRPr="00A51B68">
        <w:rPr>
          <w:rFonts w:ascii="Arial" w:hAnsi="Arial" w:cs="Arial"/>
        </w:rPr>
        <w:t xml:space="preserve"> data type to another</w:t>
      </w:r>
      <w:r w:rsidR="000011CD">
        <w:rPr>
          <w:rFonts w:ascii="Arial" w:hAnsi="Arial" w:cs="Arial"/>
        </w:rPr>
        <w:t xml:space="preserve"> data type</w:t>
      </w:r>
      <w:r w:rsidRPr="00A51B68">
        <w:rPr>
          <w:rFonts w:ascii="Arial" w:hAnsi="Arial" w:cs="Arial"/>
        </w:rPr>
        <w:t xml:space="preserve"> is known as type casting and It is divided into two categories:</w:t>
      </w:r>
    </w:p>
    <w:p w:rsidR="00CF1287" w:rsidRPr="00B445BE" w:rsidRDefault="00C667E2" w:rsidP="00A51B68">
      <w:pPr>
        <w:pStyle w:val="Heading2"/>
        <w:spacing w:line="360" w:lineRule="auto"/>
        <w:rPr>
          <w:rFonts w:ascii="Arial Nova" w:hAnsi="Arial Nova" w:cs="Arial"/>
        </w:rPr>
      </w:pPr>
      <w:bookmarkStart w:id="18" w:name="_Toc49275698"/>
      <w:bookmarkStart w:id="19" w:name="_Toc50026310"/>
      <w:r w:rsidRPr="00B445BE">
        <w:rPr>
          <w:rFonts w:ascii="Arial Nova" w:hAnsi="Arial Nova" w:cs="Arial"/>
        </w:rPr>
        <w:t>2.2.1 Explicit conversion</w:t>
      </w:r>
      <w:bookmarkEnd w:id="18"/>
      <w:bookmarkEnd w:id="19"/>
    </w:p>
    <w:p w:rsidR="00CF1287" w:rsidRPr="00A51B68" w:rsidRDefault="00C667E2" w:rsidP="00A51B68">
      <w:pPr>
        <w:spacing w:line="360" w:lineRule="auto"/>
        <w:rPr>
          <w:rFonts w:ascii="Arial" w:hAnsi="Arial" w:cs="Arial"/>
        </w:rPr>
      </w:pPr>
      <w:r w:rsidRPr="00A51B68">
        <w:rPr>
          <w:rFonts w:ascii="Arial" w:hAnsi="Arial" w:cs="Arial"/>
        </w:rPr>
        <w:t xml:space="preserve">If the conversion </w:t>
      </w:r>
      <w:r w:rsidR="000011CD">
        <w:rPr>
          <w:rFonts w:ascii="Arial" w:hAnsi="Arial" w:cs="Arial"/>
        </w:rPr>
        <w:t>cannot be done without</w:t>
      </w:r>
      <w:r w:rsidRPr="00A51B68">
        <w:rPr>
          <w:rFonts w:ascii="Arial" w:hAnsi="Arial" w:cs="Arial"/>
        </w:rPr>
        <w:t xml:space="preserve"> losing information, the compiler will ask us to make an explicit conversion, also known as cast. </w:t>
      </w:r>
      <w:r w:rsidR="000011CD">
        <w:rPr>
          <w:rFonts w:ascii="Arial" w:hAnsi="Arial" w:cs="Arial"/>
        </w:rPr>
        <w:t xml:space="preserve">This is explicit way to inform the compiler that we are well aware of the data loss that might </w:t>
      </w:r>
      <w:proofErr w:type="gramStart"/>
      <w:r w:rsidR="000011CD">
        <w:rPr>
          <w:rFonts w:ascii="Arial" w:hAnsi="Arial" w:cs="Arial"/>
        </w:rPr>
        <w:t xml:space="preserve">occur </w:t>
      </w:r>
      <w:r w:rsidRPr="00A51B68">
        <w:rPr>
          <w:rFonts w:ascii="Arial" w:hAnsi="Arial" w:cs="Arial"/>
        </w:rPr>
        <w:t>.</w:t>
      </w:r>
      <w:proofErr w:type="gramEnd"/>
      <w:r w:rsidRPr="00A51B68">
        <w:rPr>
          <w:rFonts w:ascii="Arial" w:hAnsi="Arial" w:cs="Arial"/>
        </w:rPr>
        <w:t xml:space="preserve"> For a cast to be performed, a specification of the type of casting should be written in front of the value or the variable</w:t>
      </w:r>
      <w:r w:rsidR="000011CD">
        <w:rPr>
          <w:rFonts w:ascii="Arial" w:hAnsi="Arial" w:cs="Arial"/>
        </w:rPr>
        <w:t>, which will be converted</w:t>
      </w:r>
      <w:r w:rsidRPr="00A51B68">
        <w:rPr>
          <w:rFonts w:ascii="Arial" w:hAnsi="Arial" w:cs="Arial"/>
        </w:rPr>
        <w:t>. The example below shows how a double is cast</w:t>
      </w:r>
      <w:r w:rsidR="000011CD">
        <w:rPr>
          <w:rFonts w:ascii="Arial" w:hAnsi="Arial" w:cs="Arial"/>
        </w:rPr>
        <w:t>ed</w:t>
      </w:r>
      <w:r w:rsidRPr="00A51B68">
        <w:rPr>
          <w:rFonts w:ascii="Arial" w:hAnsi="Arial" w:cs="Arial"/>
        </w:rPr>
        <w:t xml:space="preserve"> to int:</w:t>
      </w:r>
    </w:p>
    <w:p w:rsidR="006F3453" w:rsidRDefault="006F3453" w:rsidP="006F34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ExplicitConversion</w:t>
      </w:r>
      <w:proofErr w:type="spellEnd"/>
    </w:p>
    <w:p w:rsidR="006F3453" w:rsidRDefault="006F3453" w:rsidP="006F34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6F3453" w:rsidRDefault="006F3453" w:rsidP="006F34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rsidR="006F3453" w:rsidRDefault="006F3453" w:rsidP="006F34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6F3453" w:rsidRDefault="006F3453" w:rsidP="006F34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6F3453" w:rsidRDefault="006F3453" w:rsidP="006F34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y = 1513.7;</w:t>
      </w:r>
    </w:p>
    <w:p w:rsidR="006F3453" w:rsidRDefault="006F3453" w:rsidP="006F34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b;</w:t>
      </w:r>
    </w:p>
    <w:p w:rsidR="006F3453" w:rsidRDefault="006F3453" w:rsidP="006F34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Cast from double to int.</w:t>
      </w:r>
    </w:p>
    <w:p w:rsidR="006F3453" w:rsidRDefault="006F3453" w:rsidP="006F34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 = (</w:t>
      </w:r>
      <w:r>
        <w:rPr>
          <w:rFonts w:ascii="Consolas" w:hAnsi="Consolas" w:cs="Consolas"/>
          <w:color w:val="0000FF"/>
          <w:sz w:val="19"/>
          <w:szCs w:val="19"/>
        </w:rPr>
        <w:t>int</w:t>
      </w:r>
      <w:r>
        <w:rPr>
          <w:rFonts w:ascii="Consolas" w:hAnsi="Consolas" w:cs="Consolas"/>
          <w:color w:val="000000"/>
          <w:sz w:val="19"/>
          <w:szCs w:val="19"/>
        </w:rPr>
        <w:t>)y;</w:t>
      </w:r>
    </w:p>
    <w:p w:rsidR="006F3453" w:rsidRDefault="006F3453" w:rsidP="006F34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System.Console.WriteLine</w:t>
      </w:r>
      <w:proofErr w:type="spellEnd"/>
      <w:proofErr w:type="gramEnd"/>
      <w:r>
        <w:rPr>
          <w:rFonts w:ascii="Consolas" w:hAnsi="Consolas" w:cs="Consolas"/>
          <w:color w:val="000000"/>
          <w:sz w:val="19"/>
          <w:szCs w:val="19"/>
        </w:rPr>
        <w:t>(b);</w:t>
      </w:r>
    </w:p>
    <w:p w:rsidR="006F3453" w:rsidRDefault="006F3453" w:rsidP="006F34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6F3453" w:rsidRDefault="006F3453" w:rsidP="006F34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7E0830" w:rsidRPr="00A51B68" w:rsidRDefault="006F3453" w:rsidP="006F3453">
      <w:pPr>
        <w:spacing w:line="360" w:lineRule="auto"/>
        <w:rPr>
          <w:rFonts w:ascii="Arial" w:hAnsi="Arial" w:cs="Arial"/>
        </w:rPr>
      </w:pPr>
      <w:r>
        <w:rPr>
          <w:rFonts w:ascii="Consolas" w:hAnsi="Consolas" w:cs="Consolas"/>
          <w:color w:val="000000"/>
          <w:sz w:val="19"/>
          <w:szCs w:val="19"/>
        </w:rPr>
        <w:t xml:space="preserve">    </w:t>
      </w:r>
      <w:r>
        <w:rPr>
          <w:rFonts w:ascii="Consolas" w:hAnsi="Consolas" w:cs="Consolas"/>
          <w:color w:val="008000"/>
          <w:sz w:val="19"/>
          <w:szCs w:val="19"/>
        </w:rPr>
        <w:t xml:space="preserve">// The output will be: 1513 </w:t>
      </w:r>
      <w:sdt>
        <w:sdtPr>
          <w:rPr>
            <w:rFonts w:ascii="Arial" w:hAnsi="Arial" w:cs="Arial"/>
            <w:i/>
            <w:iCs/>
          </w:rPr>
          <w:id w:val="1648780686"/>
          <w:citation/>
        </w:sdtPr>
        <w:sdtEndPr/>
        <w:sdtContent>
          <w:r w:rsidR="00C667E2" w:rsidRPr="00A51B68">
            <w:rPr>
              <w:rFonts w:ascii="Arial" w:hAnsi="Arial" w:cs="Arial"/>
              <w:i/>
              <w:iCs/>
            </w:rPr>
            <w:fldChar w:fldCharType="begin"/>
          </w:r>
          <w:r w:rsidR="00AD0729">
            <w:rPr>
              <w:rFonts w:ascii="Arial" w:hAnsi="Arial" w:cs="Arial"/>
            </w:rPr>
            <w:instrText xml:space="preserve">CITATION Mic20 \l 2057 </w:instrText>
          </w:r>
          <w:r w:rsidR="00C667E2" w:rsidRPr="00A51B68">
            <w:rPr>
              <w:rFonts w:ascii="Arial" w:hAnsi="Arial" w:cs="Arial"/>
              <w:i/>
              <w:iCs/>
            </w:rPr>
            <w:fldChar w:fldCharType="separate"/>
          </w:r>
          <w:r w:rsidR="008B39AF" w:rsidRPr="008B39AF">
            <w:rPr>
              <w:rFonts w:ascii="Arial" w:hAnsi="Arial" w:cs="Arial"/>
              <w:noProof/>
            </w:rPr>
            <w:t>(Microsoft, 2020)</w:t>
          </w:r>
          <w:r w:rsidR="00C667E2" w:rsidRPr="00A51B68">
            <w:rPr>
              <w:rFonts w:ascii="Arial" w:hAnsi="Arial" w:cs="Arial"/>
              <w:i/>
              <w:iCs/>
            </w:rPr>
            <w:fldChar w:fldCharType="end"/>
          </w:r>
        </w:sdtContent>
      </w:sdt>
    </w:p>
    <w:p w:rsidR="00CF1287" w:rsidRPr="00A51B68" w:rsidRDefault="00CF1287" w:rsidP="00A51B68">
      <w:pPr>
        <w:pStyle w:val="Heading2"/>
        <w:spacing w:line="360" w:lineRule="auto"/>
        <w:rPr>
          <w:rFonts w:ascii="Arial" w:hAnsi="Arial" w:cs="Arial"/>
          <w:sz w:val="22"/>
          <w:szCs w:val="22"/>
        </w:rPr>
      </w:pPr>
    </w:p>
    <w:p w:rsidR="00CF1287" w:rsidRPr="00A51B68" w:rsidRDefault="00CF1287" w:rsidP="00A51B68">
      <w:pPr>
        <w:pStyle w:val="Heading2"/>
        <w:spacing w:line="360" w:lineRule="auto"/>
        <w:rPr>
          <w:rFonts w:ascii="Arial" w:hAnsi="Arial" w:cs="Arial"/>
          <w:sz w:val="22"/>
          <w:szCs w:val="22"/>
        </w:rPr>
      </w:pPr>
    </w:p>
    <w:p w:rsidR="00CF1287" w:rsidRPr="00A51B68" w:rsidRDefault="00CF1287" w:rsidP="00A51B68">
      <w:pPr>
        <w:pStyle w:val="Heading2"/>
        <w:spacing w:line="360" w:lineRule="auto"/>
        <w:rPr>
          <w:rFonts w:ascii="Arial" w:hAnsi="Arial" w:cs="Arial"/>
          <w:sz w:val="22"/>
          <w:szCs w:val="22"/>
        </w:rPr>
      </w:pPr>
    </w:p>
    <w:p w:rsidR="00CF1287" w:rsidRPr="00B445BE" w:rsidRDefault="00C667E2" w:rsidP="00A51B68">
      <w:pPr>
        <w:pStyle w:val="Heading2"/>
        <w:spacing w:line="360" w:lineRule="auto"/>
        <w:rPr>
          <w:rFonts w:ascii="Arial Nova" w:hAnsi="Arial Nova" w:cs="Arial"/>
        </w:rPr>
      </w:pPr>
      <w:bookmarkStart w:id="20" w:name="_Toc49275699"/>
      <w:bookmarkStart w:id="21" w:name="_Toc50026311"/>
      <w:r w:rsidRPr="00B445BE">
        <w:rPr>
          <w:rFonts w:ascii="Arial Nova" w:hAnsi="Arial Nova" w:cs="Arial"/>
        </w:rPr>
        <w:t>2.2.2 Implicit conversion</w:t>
      </w:r>
      <w:bookmarkEnd w:id="20"/>
      <w:bookmarkEnd w:id="21"/>
    </w:p>
    <w:p w:rsidR="00CF1287" w:rsidRPr="00A51B68" w:rsidRDefault="00C667E2" w:rsidP="00A51B68">
      <w:pPr>
        <w:spacing w:line="360" w:lineRule="auto"/>
        <w:rPr>
          <w:rFonts w:ascii="Arial" w:hAnsi="Arial" w:cs="Arial"/>
        </w:rPr>
      </w:pPr>
      <w:r w:rsidRPr="00A51B68">
        <w:rPr>
          <w:rFonts w:ascii="Arial" w:hAnsi="Arial" w:cs="Arial"/>
        </w:rPr>
        <w:t xml:space="preserve">When a compiler converts one data type into another type of data automatically, the process is called an implicit conversion. In this type of conversion, there is no data loss. Implicit type conversion can be made when the value to be stored can fit into the variable without being round off. A variable of type </w:t>
      </w:r>
      <w:r w:rsidRPr="00A51B68">
        <w:rPr>
          <w:rFonts w:ascii="Arial" w:hAnsi="Arial" w:cs="Arial"/>
          <w:i/>
          <w:iCs/>
        </w:rPr>
        <w:t>long</w:t>
      </w:r>
      <w:r w:rsidRPr="00A51B68">
        <w:rPr>
          <w:rFonts w:ascii="Arial" w:hAnsi="Arial" w:cs="Arial"/>
        </w:rPr>
        <w:t xml:space="preserve"> (64-bit integer) can store any value that </w:t>
      </w:r>
      <w:r w:rsidRPr="00A51B68">
        <w:rPr>
          <w:rFonts w:ascii="Arial" w:hAnsi="Arial" w:cs="Arial"/>
          <w:i/>
          <w:iCs/>
        </w:rPr>
        <w:t>int</w:t>
      </w:r>
      <w:r w:rsidRPr="00A51B68">
        <w:rPr>
          <w:rFonts w:ascii="Arial" w:hAnsi="Arial" w:cs="Arial"/>
        </w:rPr>
        <w:t xml:space="preserve"> (32-bit integer) can store. The following example shows how the compiler implicitly converts the value of </w:t>
      </w:r>
      <w:proofErr w:type="spellStart"/>
      <w:r w:rsidRPr="00A51B68">
        <w:rPr>
          <w:rFonts w:ascii="Arial" w:hAnsi="Arial" w:cs="Arial"/>
          <w:i/>
          <w:iCs/>
        </w:rPr>
        <w:t>num</w:t>
      </w:r>
      <w:proofErr w:type="spellEnd"/>
      <w:r w:rsidRPr="00A51B68">
        <w:rPr>
          <w:rFonts w:ascii="Arial" w:hAnsi="Arial" w:cs="Arial"/>
        </w:rPr>
        <w:t xml:space="preserve"> to a type </w:t>
      </w:r>
      <w:r w:rsidRPr="00A51B68">
        <w:rPr>
          <w:rFonts w:ascii="Arial" w:hAnsi="Arial" w:cs="Arial"/>
          <w:i/>
          <w:iCs/>
        </w:rPr>
        <w:t>long</w:t>
      </w:r>
      <w:r w:rsidRPr="00A51B68">
        <w:rPr>
          <w:rFonts w:ascii="Arial" w:hAnsi="Arial" w:cs="Arial"/>
        </w:rPr>
        <w:t xml:space="preserve"> before </w:t>
      </w:r>
      <w:r w:rsidR="000011CD">
        <w:rPr>
          <w:rFonts w:ascii="Arial" w:hAnsi="Arial" w:cs="Arial"/>
        </w:rPr>
        <w:t xml:space="preserve">assigning it to </w:t>
      </w:r>
      <w:proofErr w:type="spellStart"/>
      <w:r w:rsidR="000011CD">
        <w:rPr>
          <w:rFonts w:ascii="Arial" w:hAnsi="Arial" w:cs="Arial"/>
        </w:rPr>
        <w:t>bigNum</w:t>
      </w:r>
      <w:proofErr w:type="spellEnd"/>
      <w:r w:rsidR="000011CD">
        <w:rPr>
          <w:rFonts w:ascii="Arial" w:hAnsi="Arial" w:cs="Arial"/>
        </w:rPr>
        <w:t>.</w:t>
      </w:r>
    </w:p>
    <w:p w:rsidR="006F3453" w:rsidRDefault="006F3453" w:rsidP="006F34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int</w:t>
      </w:r>
      <w:r>
        <w:rPr>
          <w:rFonts w:ascii="Consolas" w:hAnsi="Consolas" w:cs="Consolas"/>
          <w:color w:val="000000"/>
          <w:sz w:val="19"/>
          <w:szCs w:val="19"/>
        </w:rPr>
        <w:t xml:space="preserve">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 xml:space="preserve"> = 2147483647;</w:t>
      </w:r>
    </w:p>
    <w:p w:rsidR="00CF1287" w:rsidRPr="00A51B68" w:rsidRDefault="006F3453" w:rsidP="006F3453">
      <w:pPr>
        <w:pStyle w:val="ListParagraph"/>
        <w:spacing w:line="360" w:lineRule="auto"/>
        <w:rPr>
          <w:rFonts w:ascii="Arial" w:hAnsi="Arial" w:cs="Arial"/>
        </w:rPr>
      </w:pPr>
      <w:r>
        <w:rPr>
          <w:rFonts w:ascii="Consolas" w:hAnsi="Consolas" w:cs="Consolas"/>
          <w:color w:val="000000"/>
          <w:sz w:val="19"/>
          <w:szCs w:val="19"/>
        </w:rPr>
        <w:t xml:space="preserve">            </w:t>
      </w:r>
      <w:r>
        <w:rPr>
          <w:rFonts w:ascii="Consolas" w:hAnsi="Consolas" w:cs="Consolas"/>
          <w:color w:val="0000FF"/>
          <w:sz w:val="19"/>
          <w:szCs w:val="19"/>
        </w:rPr>
        <w:t>long</w:t>
      </w:r>
      <w:r>
        <w:rPr>
          <w:rFonts w:ascii="Consolas" w:hAnsi="Consolas" w:cs="Consolas"/>
          <w:color w:val="000000"/>
          <w:sz w:val="19"/>
          <w:szCs w:val="19"/>
        </w:rPr>
        <w:t xml:space="preserve"> </w:t>
      </w:r>
      <w:proofErr w:type="spellStart"/>
      <w:r>
        <w:rPr>
          <w:rFonts w:ascii="Consolas" w:hAnsi="Consolas" w:cs="Consolas"/>
          <w:color w:val="000000"/>
          <w:sz w:val="19"/>
          <w:szCs w:val="19"/>
        </w:rPr>
        <w:t>bigNum</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w:t>
      </w:r>
      <w:r>
        <w:rPr>
          <w:rFonts w:ascii="Consolas" w:hAnsi="Consolas" w:cs="Consolas"/>
          <w:color w:val="000000"/>
          <w:sz w:val="19"/>
          <w:szCs w:val="19"/>
        </w:rPr>
        <w:tab/>
      </w:r>
    </w:p>
    <w:p w:rsidR="00CF1287" w:rsidRPr="00A51B68" w:rsidRDefault="00C667E2" w:rsidP="00A51B68">
      <w:pPr>
        <w:spacing w:line="360" w:lineRule="auto"/>
        <w:rPr>
          <w:rFonts w:ascii="Arial" w:hAnsi="Arial" w:cs="Arial"/>
        </w:rPr>
      </w:pPr>
      <w:r w:rsidRPr="00A51B68">
        <w:rPr>
          <w:rFonts w:ascii="Arial" w:hAnsi="Arial" w:cs="Arial"/>
        </w:rPr>
        <w:t xml:space="preserve">When using reference types, an implicit conversion always can be found from a class to any other direct or indirect base classes. </w:t>
      </w:r>
      <w:r w:rsidR="00CF7F41">
        <w:rPr>
          <w:rFonts w:ascii="Arial" w:hAnsi="Arial" w:cs="Arial"/>
        </w:rPr>
        <w:t>No special syntax is necessary</w:t>
      </w:r>
      <w:r w:rsidRPr="00A51B68">
        <w:rPr>
          <w:rFonts w:ascii="Arial" w:hAnsi="Arial" w:cs="Arial"/>
        </w:rPr>
        <w:t xml:space="preserve">, </w:t>
      </w:r>
      <w:r w:rsidR="00CF7F41">
        <w:rPr>
          <w:rFonts w:ascii="Arial" w:hAnsi="Arial" w:cs="Arial"/>
        </w:rPr>
        <w:t>because</w:t>
      </w:r>
      <w:r w:rsidRPr="00A51B68">
        <w:rPr>
          <w:rFonts w:ascii="Arial" w:hAnsi="Arial" w:cs="Arial"/>
        </w:rPr>
        <w:t xml:space="preserve"> a derived class always contains all the members of a base class.</w:t>
      </w:r>
    </w:p>
    <w:p w:rsidR="006F3453" w:rsidRDefault="00C667E2" w:rsidP="006F3453">
      <w:pPr>
        <w:autoSpaceDE w:val="0"/>
        <w:autoSpaceDN w:val="0"/>
        <w:adjustRightInd w:val="0"/>
        <w:spacing w:after="0" w:line="240" w:lineRule="auto"/>
        <w:rPr>
          <w:rFonts w:ascii="Consolas" w:hAnsi="Consolas" w:cs="Consolas"/>
          <w:color w:val="000000"/>
          <w:sz w:val="19"/>
          <w:szCs w:val="19"/>
        </w:rPr>
      </w:pPr>
      <w:r w:rsidRPr="00A51B68">
        <w:rPr>
          <w:rFonts w:ascii="Arial" w:eastAsia="Times New Roman" w:hAnsi="Arial" w:cs="Arial"/>
          <w:color w:val="171717"/>
          <w:shd w:val="clear" w:color="auto" w:fill="FAFAFA"/>
          <w:lang w:eastAsia="en-GB"/>
        </w:rPr>
        <w:t xml:space="preserve">      </w:t>
      </w:r>
      <w:r w:rsidR="006F3453">
        <w:rPr>
          <w:rFonts w:ascii="Consolas" w:hAnsi="Consolas" w:cs="Consolas"/>
          <w:color w:val="000000"/>
          <w:sz w:val="19"/>
          <w:szCs w:val="19"/>
        </w:rPr>
        <w:t xml:space="preserve">Student d = </w:t>
      </w:r>
      <w:r w:rsidR="006F3453">
        <w:rPr>
          <w:rFonts w:ascii="Consolas" w:hAnsi="Consolas" w:cs="Consolas"/>
          <w:color w:val="0000FF"/>
          <w:sz w:val="19"/>
          <w:szCs w:val="19"/>
        </w:rPr>
        <w:t>new</w:t>
      </w:r>
      <w:r w:rsidR="006F3453">
        <w:rPr>
          <w:rFonts w:ascii="Consolas" w:hAnsi="Consolas" w:cs="Consolas"/>
          <w:color w:val="000000"/>
          <w:sz w:val="19"/>
          <w:szCs w:val="19"/>
        </w:rPr>
        <w:t xml:space="preserve"> </w:t>
      </w:r>
      <w:proofErr w:type="gramStart"/>
      <w:r w:rsidR="006F3453">
        <w:rPr>
          <w:rFonts w:ascii="Consolas" w:hAnsi="Consolas" w:cs="Consolas"/>
          <w:color w:val="000000"/>
          <w:sz w:val="19"/>
          <w:szCs w:val="19"/>
        </w:rPr>
        <w:t>Student(</w:t>
      </w:r>
      <w:proofErr w:type="gramEnd"/>
      <w:r w:rsidR="006F3453">
        <w:rPr>
          <w:rFonts w:ascii="Consolas" w:hAnsi="Consolas" w:cs="Consolas"/>
          <w:color w:val="000000"/>
          <w:sz w:val="19"/>
          <w:szCs w:val="19"/>
        </w:rPr>
        <w:t>);</w:t>
      </w:r>
    </w:p>
    <w:p w:rsidR="006F3453" w:rsidRDefault="006F3453" w:rsidP="006F3453">
      <w:pPr>
        <w:autoSpaceDE w:val="0"/>
        <w:autoSpaceDN w:val="0"/>
        <w:adjustRightInd w:val="0"/>
        <w:spacing w:after="0" w:line="240" w:lineRule="auto"/>
        <w:rPr>
          <w:rFonts w:ascii="Consolas" w:hAnsi="Consolas" w:cs="Consolas"/>
          <w:color w:val="000000"/>
          <w:sz w:val="19"/>
          <w:szCs w:val="19"/>
        </w:rPr>
      </w:pPr>
    </w:p>
    <w:p w:rsidR="006F3453" w:rsidRDefault="006F3453" w:rsidP="006F34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Always OK</w:t>
      </w:r>
    </w:p>
    <w:p w:rsidR="006F3453" w:rsidRDefault="006F3453" w:rsidP="006F345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Base a = d;</w:t>
      </w:r>
    </w:p>
    <w:p w:rsidR="008A7F48" w:rsidRPr="00A51B68" w:rsidRDefault="006F3453" w:rsidP="006F3453">
      <w:pPr>
        <w:spacing w:line="360" w:lineRule="auto"/>
        <w:rPr>
          <w:rFonts w:ascii="Arial" w:hAnsi="Arial" w:cs="Arial"/>
          <w:i/>
          <w:iCs/>
        </w:rPr>
      </w:pPr>
      <w:r>
        <w:rPr>
          <w:rFonts w:ascii="Arial" w:hAnsi="Arial" w:cs="Arial"/>
          <w:i/>
          <w:iCs/>
        </w:rPr>
        <w:t xml:space="preserve">                                        </w:t>
      </w:r>
      <w:sdt>
        <w:sdtPr>
          <w:rPr>
            <w:rFonts w:ascii="Arial" w:hAnsi="Arial" w:cs="Arial"/>
            <w:i/>
            <w:iCs/>
          </w:rPr>
          <w:id w:val="704450119"/>
          <w:citation/>
        </w:sdtPr>
        <w:sdtEndPr/>
        <w:sdtContent>
          <w:r w:rsidR="00C667E2" w:rsidRPr="00A51B68">
            <w:rPr>
              <w:rFonts w:ascii="Arial" w:hAnsi="Arial" w:cs="Arial"/>
              <w:i/>
              <w:iCs/>
            </w:rPr>
            <w:fldChar w:fldCharType="begin"/>
          </w:r>
          <w:r w:rsidR="00AD0729">
            <w:rPr>
              <w:rFonts w:ascii="Arial" w:hAnsi="Arial" w:cs="Arial"/>
            </w:rPr>
            <w:instrText xml:space="preserve">CITATION Mic20 \l 2057 </w:instrText>
          </w:r>
          <w:r w:rsidR="00C667E2" w:rsidRPr="00A51B68">
            <w:rPr>
              <w:rFonts w:ascii="Arial" w:hAnsi="Arial" w:cs="Arial"/>
              <w:i/>
              <w:iCs/>
            </w:rPr>
            <w:fldChar w:fldCharType="separate"/>
          </w:r>
          <w:r w:rsidR="008B39AF" w:rsidRPr="008B39AF">
            <w:rPr>
              <w:rFonts w:ascii="Arial" w:hAnsi="Arial" w:cs="Arial"/>
              <w:noProof/>
            </w:rPr>
            <w:t>(Microsoft, 2020)</w:t>
          </w:r>
          <w:r w:rsidR="00C667E2" w:rsidRPr="00A51B68">
            <w:rPr>
              <w:rFonts w:ascii="Arial" w:hAnsi="Arial" w:cs="Arial"/>
              <w:i/>
              <w:iCs/>
            </w:rPr>
            <w:fldChar w:fldCharType="end"/>
          </w:r>
        </w:sdtContent>
      </w:sdt>
    </w:p>
    <w:p w:rsidR="008A7F48" w:rsidRPr="00B445BE" w:rsidRDefault="00715631" w:rsidP="00A51B68">
      <w:pPr>
        <w:pStyle w:val="Heading1"/>
        <w:spacing w:line="360" w:lineRule="auto"/>
        <w:rPr>
          <w:rFonts w:ascii="Arial Nova" w:hAnsi="Arial Nova" w:cs="Arial"/>
        </w:rPr>
      </w:pPr>
      <w:bookmarkStart w:id="22" w:name="_Toc49275700"/>
      <w:bookmarkStart w:id="23" w:name="_Toc50026312"/>
      <w:r>
        <w:rPr>
          <w:rFonts w:ascii="Arial Nova" w:hAnsi="Arial Nova" w:cs="Arial"/>
        </w:rPr>
        <w:t>Part</w:t>
      </w:r>
      <w:r w:rsidR="00C667E2" w:rsidRPr="00B445BE">
        <w:rPr>
          <w:rFonts w:ascii="Arial Nova" w:hAnsi="Arial Nova" w:cs="Arial"/>
        </w:rPr>
        <w:t xml:space="preserve"> 3: Control Structures</w:t>
      </w:r>
      <w:bookmarkEnd w:id="22"/>
      <w:bookmarkEnd w:id="23"/>
    </w:p>
    <w:p w:rsidR="008A7F48" w:rsidRPr="00B445BE" w:rsidRDefault="00C667E2" w:rsidP="00A51B68">
      <w:pPr>
        <w:pStyle w:val="Heading2"/>
        <w:spacing w:line="360" w:lineRule="auto"/>
        <w:rPr>
          <w:rFonts w:ascii="Arial Nova" w:hAnsi="Arial Nova" w:cs="Arial"/>
        </w:rPr>
      </w:pPr>
      <w:bookmarkStart w:id="24" w:name="_Toc49275701"/>
      <w:bookmarkStart w:id="25" w:name="_Toc50026313"/>
      <w:r w:rsidRPr="00B445BE">
        <w:rPr>
          <w:rFonts w:ascii="Arial Nova" w:hAnsi="Arial Nova" w:cs="Arial"/>
        </w:rPr>
        <w:t>3.1 Definition</w:t>
      </w:r>
      <w:bookmarkEnd w:id="24"/>
      <w:bookmarkEnd w:id="25"/>
    </w:p>
    <w:p w:rsidR="008A7F48" w:rsidRPr="00A51B68" w:rsidRDefault="00C667E2" w:rsidP="00A51B68">
      <w:pPr>
        <w:spacing w:line="360" w:lineRule="auto"/>
        <w:rPr>
          <w:rFonts w:ascii="Arial" w:hAnsi="Arial" w:cs="Arial"/>
        </w:rPr>
      </w:pPr>
      <w:r w:rsidRPr="00A51B68">
        <w:rPr>
          <w:rFonts w:ascii="Arial" w:hAnsi="Arial" w:cs="Arial"/>
        </w:rPr>
        <w:t xml:space="preserve">Control structures are a way to be visualized the flow of control in programs. Any algorithm or program can be more understandable when it uses a control structure. It essentially </w:t>
      </w:r>
      <w:proofErr w:type="spellStart"/>
      <w:r w:rsidRPr="00A51B68">
        <w:rPr>
          <w:rFonts w:ascii="Arial" w:hAnsi="Arial" w:cs="Arial"/>
        </w:rPr>
        <w:t>analyzes</w:t>
      </w:r>
      <w:proofErr w:type="spellEnd"/>
      <w:r w:rsidRPr="00A51B68">
        <w:rPr>
          <w:rFonts w:ascii="Arial" w:hAnsi="Arial" w:cs="Arial"/>
        </w:rPr>
        <w:t xml:space="preserve"> and selects the path in which a program flows, depending on certain parameters or conditions. There are three basic structure logic forms, or control flows, known as:</w:t>
      </w:r>
    </w:p>
    <w:p w:rsidR="008A7F48" w:rsidRPr="00A51B68" w:rsidRDefault="00C667E2" w:rsidP="00A51B68">
      <w:pPr>
        <w:pStyle w:val="ListParagraph"/>
        <w:numPr>
          <w:ilvl w:val="0"/>
          <w:numId w:val="11"/>
        </w:numPr>
        <w:spacing w:line="360" w:lineRule="auto"/>
        <w:rPr>
          <w:rFonts w:ascii="Arial" w:hAnsi="Arial" w:cs="Arial"/>
        </w:rPr>
      </w:pPr>
      <w:r w:rsidRPr="00A51B68">
        <w:rPr>
          <w:rFonts w:ascii="Arial" w:hAnsi="Arial" w:cs="Arial"/>
        </w:rPr>
        <w:t>Sequential flow;</w:t>
      </w:r>
    </w:p>
    <w:p w:rsidR="008A7F48" w:rsidRPr="00A51B68" w:rsidRDefault="00C667E2" w:rsidP="00A51B68">
      <w:pPr>
        <w:pStyle w:val="ListParagraph"/>
        <w:numPr>
          <w:ilvl w:val="0"/>
          <w:numId w:val="11"/>
        </w:numPr>
        <w:spacing w:line="360" w:lineRule="auto"/>
        <w:rPr>
          <w:rFonts w:ascii="Arial" w:hAnsi="Arial" w:cs="Arial"/>
        </w:rPr>
      </w:pPr>
      <w:r w:rsidRPr="00A51B68">
        <w:rPr>
          <w:rFonts w:ascii="Arial" w:hAnsi="Arial" w:cs="Arial"/>
        </w:rPr>
        <w:t>Conditional flow;</w:t>
      </w:r>
    </w:p>
    <w:p w:rsidR="008A7F48" w:rsidRPr="00A51B68" w:rsidRDefault="00C667E2" w:rsidP="00A51B68">
      <w:pPr>
        <w:pStyle w:val="ListParagraph"/>
        <w:numPr>
          <w:ilvl w:val="0"/>
          <w:numId w:val="11"/>
        </w:numPr>
        <w:spacing w:line="360" w:lineRule="auto"/>
        <w:rPr>
          <w:rFonts w:ascii="Arial" w:hAnsi="Arial" w:cs="Arial"/>
        </w:rPr>
      </w:pPr>
      <w:r w:rsidRPr="00A51B68">
        <w:rPr>
          <w:rFonts w:ascii="Arial" w:hAnsi="Arial" w:cs="Arial"/>
        </w:rPr>
        <w:lastRenderedPageBreak/>
        <w:t>Repetitive flow</w:t>
      </w:r>
      <w:r w:rsidR="00271634">
        <w:rPr>
          <w:rFonts w:ascii="Arial" w:hAnsi="Arial" w:cs="Arial"/>
        </w:rPr>
        <w:t>.</w:t>
      </w:r>
      <w:r w:rsidR="007B6B5E" w:rsidRPr="00A51B68">
        <w:rPr>
          <w:rFonts w:ascii="Arial" w:hAnsi="Arial" w:cs="Arial"/>
        </w:rPr>
        <w:t xml:space="preserve"> </w:t>
      </w:r>
      <w:sdt>
        <w:sdtPr>
          <w:rPr>
            <w:rFonts w:ascii="Arial" w:hAnsi="Arial" w:cs="Arial"/>
          </w:rPr>
          <w:id w:val="-1428336204"/>
          <w:citation/>
        </w:sdtPr>
        <w:sdtEndPr/>
        <w:sdtContent>
          <w:r w:rsidR="007B6B5E" w:rsidRPr="00A51B68">
            <w:rPr>
              <w:rFonts w:ascii="Arial" w:hAnsi="Arial" w:cs="Arial"/>
            </w:rPr>
            <w:fldChar w:fldCharType="begin"/>
          </w:r>
          <w:r w:rsidR="007B6B5E" w:rsidRPr="00A51B68">
            <w:rPr>
              <w:rFonts w:ascii="Arial" w:hAnsi="Arial" w:cs="Arial"/>
            </w:rPr>
            <w:instrText xml:space="preserve"> CITATION sky20 \l 2057 </w:instrText>
          </w:r>
          <w:r w:rsidR="007B6B5E" w:rsidRPr="00A51B68">
            <w:rPr>
              <w:rFonts w:ascii="Arial" w:hAnsi="Arial" w:cs="Arial"/>
            </w:rPr>
            <w:fldChar w:fldCharType="separate"/>
          </w:r>
          <w:r w:rsidR="008B39AF" w:rsidRPr="008B39AF">
            <w:rPr>
              <w:rFonts w:ascii="Arial" w:hAnsi="Arial" w:cs="Arial"/>
              <w:noProof/>
            </w:rPr>
            <w:t>(skylags, 2020)</w:t>
          </w:r>
          <w:r w:rsidR="007B6B5E" w:rsidRPr="00A51B68">
            <w:rPr>
              <w:rFonts w:ascii="Arial" w:hAnsi="Arial" w:cs="Arial"/>
            </w:rPr>
            <w:fldChar w:fldCharType="end"/>
          </w:r>
        </w:sdtContent>
      </w:sdt>
    </w:p>
    <w:p w:rsidR="008A7F48" w:rsidRPr="00B445BE" w:rsidRDefault="00C667E2" w:rsidP="00A51B68">
      <w:pPr>
        <w:pStyle w:val="Heading2"/>
        <w:spacing w:line="360" w:lineRule="auto"/>
        <w:rPr>
          <w:rFonts w:ascii="Arial Nova" w:hAnsi="Arial Nova" w:cs="Arial"/>
        </w:rPr>
      </w:pPr>
      <w:bookmarkStart w:id="26" w:name="_Toc49275702"/>
      <w:bookmarkStart w:id="27" w:name="_Toc50026314"/>
      <w:r w:rsidRPr="00B445BE">
        <w:rPr>
          <w:rFonts w:ascii="Arial Nova" w:hAnsi="Arial Nova" w:cs="Arial"/>
        </w:rPr>
        <w:t>3.2 Sequential flow</w:t>
      </w:r>
      <w:bookmarkEnd w:id="26"/>
      <w:bookmarkEnd w:id="27"/>
    </w:p>
    <w:p w:rsidR="008A7F48" w:rsidRDefault="00C667E2" w:rsidP="00A51B68">
      <w:pPr>
        <w:spacing w:line="360" w:lineRule="auto"/>
        <w:rPr>
          <w:rFonts w:ascii="Arial" w:hAnsi="Arial" w:cs="Arial"/>
        </w:rPr>
      </w:pPr>
      <w:r w:rsidRPr="00A51B68">
        <w:rPr>
          <w:rFonts w:ascii="Arial" w:hAnsi="Arial" w:cs="Arial"/>
        </w:rPr>
        <w:t xml:space="preserve">This is the controlled </w:t>
      </w:r>
      <w:r w:rsidR="00485E0F">
        <w:rPr>
          <w:rFonts w:ascii="Arial" w:hAnsi="Arial" w:cs="Arial"/>
        </w:rPr>
        <w:t>executing of modules</w:t>
      </w:r>
      <w:r w:rsidRPr="00A51B68">
        <w:rPr>
          <w:rFonts w:ascii="Arial" w:hAnsi="Arial" w:cs="Arial"/>
        </w:rPr>
        <w:t xml:space="preserve">, according to a predefined sequence. The </w:t>
      </w:r>
      <w:r w:rsidR="00250449">
        <w:rPr>
          <w:rFonts w:ascii="Arial" w:hAnsi="Arial" w:cs="Arial"/>
        </w:rPr>
        <w:t>modules</w:t>
      </w:r>
      <w:r w:rsidRPr="00A51B68">
        <w:rPr>
          <w:rFonts w:ascii="Arial" w:hAnsi="Arial" w:cs="Arial"/>
        </w:rPr>
        <w:t xml:space="preserve"> will be performed in the same </w:t>
      </w:r>
      <w:r w:rsidR="00250449">
        <w:rPr>
          <w:rFonts w:ascii="Arial" w:hAnsi="Arial" w:cs="Arial"/>
        </w:rPr>
        <w:t>sequence</w:t>
      </w:r>
      <w:r w:rsidRPr="00A51B68">
        <w:rPr>
          <w:rFonts w:ascii="Arial" w:hAnsi="Arial" w:cs="Arial"/>
        </w:rPr>
        <w:t xml:space="preserve"> unless new instructions are set. Explicitly, the sequence can be represented as the number of </w:t>
      </w:r>
      <w:r w:rsidR="00250449">
        <w:rPr>
          <w:rFonts w:ascii="Arial" w:hAnsi="Arial" w:cs="Arial"/>
        </w:rPr>
        <w:t>modules</w:t>
      </w:r>
      <w:r w:rsidRPr="00A51B68">
        <w:rPr>
          <w:rFonts w:ascii="Arial" w:hAnsi="Arial" w:cs="Arial"/>
        </w:rPr>
        <w:t xml:space="preserve"> that need to be executed.</w:t>
      </w:r>
      <w:r w:rsidR="000E7211" w:rsidRPr="00A51B68">
        <w:rPr>
          <w:rFonts w:ascii="Arial" w:hAnsi="Arial" w:cs="Arial"/>
        </w:rPr>
        <w:t xml:space="preserve"> </w:t>
      </w:r>
      <w:sdt>
        <w:sdtPr>
          <w:rPr>
            <w:rFonts w:ascii="Arial" w:hAnsi="Arial" w:cs="Arial"/>
          </w:rPr>
          <w:id w:val="964002875"/>
          <w:citation/>
        </w:sdtPr>
        <w:sdtEndPr/>
        <w:sdtContent>
          <w:r w:rsidR="000E7211" w:rsidRPr="00A51B68">
            <w:rPr>
              <w:rFonts w:ascii="Arial" w:hAnsi="Arial" w:cs="Arial"/>
            </w:rPr>
            <w:fldChar w:fldCharType="begin"/>
          </w:r>
          <w:r w:rsidR="000E7211" w:rsidRPr="00A51B68">
            <w:rPr>
              <w:rFonts w:ascii="Arial" w:hAnsi="Arial" w:cs="Arial"/>
            </w:rPr>
            <w:instrText xml:space="preserve"> CITATION sky20 \l 2057 </w:instrText>
          </w:r>
          <w:r w:rsidR="000E7211" w:rsidRPr="00A51B68">
            <w:rPr>
              <w:rFonts w:ascii="Arial" w:hAnsi="Arial" w:cs="Arial"/>
            </w:rPr>
            <w:fldChar w:fldCharType="separate"/>
          </w:r>
          <w:r w:rsidR="008B39AF" w:rsidRPr="008B39AF">
            <w:rPr>
              <w:rFonts w:ascii="Arial" w:hAnsi="Arial" w:cs="Arial"/>
              <w:noProof/>
            </w:rPr>
            <w:t>(skylags, 2020)</w:t>
          </w:r>
          <w:r w:rsidR="000E7211" w:rsidRPr="00A51B68">
            <w:rPr>
              <w:rFonts w:ascii="Arial" w:hAnsi="Arial" w:cs="Arial"/>
            </w:rPr>
            <w:fldChar w:fldCharType="end"/>
          </w:r>
        </w:sdtContent>
      </w:sdt>
    </w:p>
    <w:p w:rsidR="00250449" w:rsidRPr="00A51B68" w:rsidRDefault="00250449" w:rsidP="00A51B68">
      <w:pPr>
        <w:spacing w:line="360" w:lineRule="auto"/>
        <w:rPr>
          <w:rFonts w:ascii="Arial" w:hAnsi="Arial" w:cs="Arial"/>
        </w:rPr>
      </w:pPr>
    </w:p>
    <w:p w:rsidR="008A7F48" w:rsidRPr="00A51B68" w:rsidRDefault="00C667E2" w:rsidP="00A51B68">
      <w:pPr>
        <w:pStyle w:val="ListParagraph"/>
        <w:spacing w:line="360" w:lineRule="auto"/>
        <w:jc w:val="center"/>
        <w:rPr>
          <w:rFonts w:ascii="Arial" w:hAnsi="Arial" w:cs="Arial"/>
        </w:rPr>
      </w:pPr>
      <w:r w:rsidRPr="00A51B68">
        <w:rPr>
          <w:rFonts w:ascii="Arial" w:hAnsi="Arial" w:cs="Arial"/>
          <w:noProof/>
        </w:rPr>
        <w:drawing>
          <wp:inline distT="0" distB="0" distL="0" distR="0">
            <wp:extent cx="1294765" cy="1628775"/>
            <wp:effectExtent l="0" t="0" r="63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167524" name="Picture 3"/>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1294765" cy="1628775"/>
                    </a:xfrm>
                    <a:prstGeom prst="rect">
                      <a:avLst/>
                    </a:prstGeom>
                    <a:noFill/>
                    <a:ln>
                      <a:noFill/>
                    </a:ln>
                  </pic:spPr>
                </pic:pic>
              </a:graphicData>
            </a:graphic>
          </wp:inline>
        </w:drawing>
      </w:r>
      <w:r w:rsidRPr="00A51B68">
        <w:rPr>
          <w:rFonts w:ascii="Arial" w:hAnsi="Arial" w:cs="Arial"/>
          <w:i/>
          <w:iCs/>
        </w:rPr>
        <w:t xml:space="preserve">Figure 1: Sequential control flow (Source: </w:t>
      </w:r>
      <w:proofErr w:type="spellStart"/>
      <w:r w:rsidR="00B67847" w:rsidRPr="00A51B68">
        <w:rPr>
          <w:rFonts w:ascii="Arial" w:hAnsi="Arial" w:cs="Arial"/>
          <w:i/>
          <w:iCs/>
        </w:rPr>
        <w:t>GeeksforGeeks</w:t>
      </w:r>
      <w:proofErr w:type="spellEnd"/>
      <w:r w:rsidR="00B67847" w:rsidRPr="00A51B68">
        <w:rPr>
          <w:rFonts w:ascii="Arial" w:hAnsi="Arial" w:cs="Arial"/>
          <w:i/>
          <w:iCs/>
        </w:rPr>
        <w:t>)</w:t>
      </w:r>
    </w:p>
    <w:p w:rsidR="00B67847" w:rsidRPr="00A51B68" w:rsidRDefault="00C667E2" w:rsidP="00A51B68">
      <w:pPr>
        <w:spacing w:line="360" w:lineRule="auto"/>
        <w:rPr>
          <w:rFonts w:ascii="Arial" w:hAnsi="Arial" w:cs="Arial"/>
        </w:rPr>
      </w:pPr>
      <w:r w:rsidRPr="00A51B68">
        <w:rPr>
          <w:rFonts w:ascii="Arial" w:hAnsi="Arial" w:cs="Arial"/>
          <w:noProof/>
        </w:rPr>
        <w:drawing>
          <wp:anchor distT="0" distB="0" distL="114300" distR="114300" simplePos="0" relativeHeight="251658240" behindDoc="0" locked="0" layoutInCell="1" allowOverlap="1">
            <wp:simplePos x="0" y="0"/>
            <wp:positionH relativeFrom="column">
              <wp:posOffset>3333431</wp:posOffset>
            </wp:positionH>
            <wp:positionV relativeFrom="paragraph">
              <wp:posOffset>268605</wp:posOffset>
            </wp:positionV>
            <wp:extent cx="1362075" cy="2457385"/>
            <wp:effectExtent l="0" t="0" r="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832847" name="Picture 1"/>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1362075" cy="24573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51B68">
        <w:rPr>
          <w:rFonts w:ascii="Arial" w:hAnsi="Arial" w:cs="Arial"/>
        </w:rPr>
        <w:t xml:space="preserve"> If we want to represent basic calculation operation</w:t>
      </w:r>
      <w:r w:rsidR="000E7211" w:rsidRPr="00A51B68">
        <w:rPr>
          <w:rFonts w:ascii="Arial" w:hAnsi="Arial" w:cs="Arial"/>
        </w:rPr>
        <w:t xml:space="preserve"> </w:t>
      </w:r>
      <w:r w:rsidRPr="00A51B68">
        <w:rPr>
          <w:rFonts w:ascii="Arial" w:hAnsi="Arial" w:cs="Arial"/>
        </w:rPr>
        <w:t>in seque</w:t>
      </w:r>
      <w:r w:rsidR="00250449">
        <w:rPr>
          <w:rFonts w:ascii="Arial" w:hAnsi="Arial" w:cs="Arial"/>
        </w:rPr>
        <w:t>ntial flow</w:t>
      </w:r>
      <w:r w:rsidRPr="00A51B68">
        <w:rPr>
          <w:rFonts w:ascii="Arial" w:hAnsi="Arial" w:cs="Arial"/>
        </w:rPr>
        <w:t>, it will be visualized as follows:</w:t>
      </w:r>
    </w:p>
    <w:p w:rsidR="00B67847" w:rsidRPr="00A51B68" w:rsidRDefault="00C667E2" w:rsidP="00A51B68">
      <w:pPr>
        <w:spacing w:line="360" w:lineRule="auto"/>
        <w:rPr>
          <w:rFonts w:ascii="Arial" w:hAnsi="Arial" w:cs="Arial"/>
          <w:i/>
          <w:iCs/>
        </w:rPr>
      </w:pPr>
      <w:r w:rsidRPr="00A51B68">
        <w:rPr>
          <w:rFonts w:ascii="Arial" w:hAnsi="Arial" w:cs="Arial"/>
          <w:i/>
          <w:iCs/>
        </w:rPr>
        <w:t>START [Calculator]</w:t>
      </w:r>
    </w:p>
    <w:p w:rsidR="00B67847" w:rsidRPr="00A51B68" w:rsidRDefault="00C667E2" w:rsidP="00A51B68">
      <w:pPr>
        <w:spacing w:line="360" w:lineRule="auto"/>
        <w:rPr>
          <w:rFonts w:ascii="Arial" w:hAnsi="Arial" w:cs="Arial"/>
          <w:i/>
          <w:iCs/>
        </w:rPr>
      </w:pPr>
      <w:r w:rsidRPr="00A51B68">
        <w:rPr>
          <w:rFonts w:ascii="Arial" w:hAnsi="Arial" w:cs="Arial"/>
          <w:i/>
          <w:iCs/>
        </w:rPr>
        <w:t xml:space="preserve">Get </w:t>
      </w:r>
      <w:proofErr w:type="spellStart"/>
      <w:r w:rsidRPr="00A51B68">
        <w:rPr>
          <w:rFonts w:ascii="Arial" w:hAnsi="Arial" w:cs="Arial"/>
          <w:i/>
          <w:iCs/>
        </w:rPr>
        <w:t>number_x</w:t>
      </w:r>
      <w:proofErr w:type="spellEnd"/>
      <w:r w:rsidRPr="00A51B68">
        <w:rPr>
          <w:rFonts w:ascii="Arial" w:hAnsi="Arial" w:cs="Arial"/>
          <w:i/>
          <w:iCs/>
        </w:rPr>
        <w:t>;</w:t>
      </w:r>
    </w:p>
    <w:p w:rsidR="00B67847" w:rsidRPr="00A51B68" w:rsidRDefault="00C667E2" w:rsidP="00A51B68">
      <w:pPr>
        <w:spacing w:line="360" w:lineRule="auto"/>
        <w:rPr>
          <w:rFonts w:ascii="Arial" w:hAnsi="Arial" w:cs="Arial"/>
          <w:i/>
          <w:iCs/>
        </w:rPr>
      </w:pPr>
      <w:r w:rsidRPr="00A51B68">
        <w:rPr>
          <w:rFonts w:ascii="Arial" w:hAnsi="Arial" w:cs="Arial"/>
          <w:i/>
          <w:iCs/>
        </w:rPr>
        <w:t xml:space="preserve">Get </w:t>
      </w:r>
      <w:proofErr w:type="spellStart"/>
      <w:r w:rsidRPr="00A51B68">
        <w:rPr>
          <w:rFonts w:ascii="Arial" w:hAnsi="Arial" w:cs="Arial"/>
          <w:i/>
          <w:iCs/>
        </w:rPr>
        <w:t>number_y</w:t>
      </w:r>
      <w:proofErr w:type="spellEnd"/>
      <w:r w:rsidRPr="00A51B68">
        <w:rPr>
          <w:rFonts w:ascii="Arial" w:hAnsi="Arial" w:cs="Arial"/>
          <w:i/>
          <w:iCs/>
        </w:rPr>
        <w:t>;</w:t>
      </w:r>
    </w:p>
    <w:p w:rsidR="00B67847" w:rsidRPr="00A51B68" w:rsidRDefault="00C667E2" w:rsidP="00A51B68">
      <w:pPr>
        <w:spacing w:line="360" w:lineRule="auto"/>
        <w:rPr>
          <w:rFonts w:ascii="Arial" w:hAnsi="Arial" w:cs="Arial"/>
          <w:i/>
          <w:iCs/>
        </w:rPr>
      </w:pPr>
      <w:r w:rsidRPr="00A51B68">
        <w:rPr>
          <w:rFonts w:ascii="Arial" w:hAnsi="Arial" w:cs="Arial"/>
          <w:i/>
          <w:iCs/>
        </w:rPr>
        <w:t xml:space="preserve">Total = </w:t>
      </w:r>
      <w:proofErr w:type="spellStart"/>
      <w:r w:rsidRPr="00A51B68">
        <w:rPr>
          <w:rFonts w:ascii="Arial" w:hAnsi="Arial" w:cs="Arial"/>
          <w:i/>
          <w:iCs/>
        </w:rPr>
        <w:t>number_x</w:t>
      </w:r>
      <w:proofErr w:type="spellEnd"/>
      <w:r w:rsidRPr="00A51B68">
        <w:rPr>
          <w:rFonts w:ascii="Arial" w:hAnsi="Arial" w:cs="Arial"/>
          <w:i/>
          <w:iCs/>
        </w:rPr>
        <w:t xml:space="preserve"> + </w:t>
      </w:r>
      <w:proofErr w:type="spellStart"/>
      <w:r w:rsidRPr="00A51B68">
        <w:rPr>
          <w:rFonts w:ascii="Arial" w:hAnsi="Arial" w:cs="Arial"/>
          <w:i/>
          <w:iCs/>
        </w:rPr>
        <w:t>number_y</w:t>
      </w:r>
      <w:proofErr w:type="spellEnd"/>
      <w:r w:rsidRPr="00A51B68">
        <w:rPr>
          <w:rFonts w:ascii="Arial" w:hAnsi="Arial" w:cs="Arial"/>
          <w:i/>
          <w:iCs/>
        </w:rPr>
        <w:t>;</w:t>
      </w:r>
    </w:p>
    <w:p w:rsidR="00B67847" w:rsidRPr="00A51B68" w:rsidRDefault="00C667E2" w:rsidP="00A51B68">
      <w:pPr>
        <w:spacing w:line="360" w:lineRule="auto"/>
        <w:rPr>
          <w:rFonts w:ascii="Arial" w:hAnsi="Arial" w:cs="Arial"/>
          <w:i/>
          <w:iCs/>
        </w:rPr>
      </w:pPr>
      <w:r w:rsidRPr="00A51B68">
        <w:rPr>
          <w:rFonts w:ascii="Arial" w:hAnsi="Arial" w:cs="Arial"/>
          <w:i/>
          <w:iCs/>
        </w:rPr>
        <w:t>Display Total;</w:t>
      </w:r>
    </w:p>
    <w:p w:rsidR="00B67847" w:rsidRPr="00A51B68" w:rsidRDefault="00C667E2" w:rsidP="00A51B68">
      <w:pPr>
        <w:spacing w:line="360" w:lineRule="auto"/>
        <w:rPr>
          <w:rFonts w:ascii="Arial" w:hAnsi="Arial" w:cs="Arial"/>
          <w:i/>
          <w:iCs/>
        </w:rPr>
      </w:pPr>
      <w:r w:rsidRPr="00A51B68">
        <w:rPr>
          <w:rFonts w:ascii="Arial" w:hAnsi="Arial" w:cs="Arial"/>
          <w:i/>
          <w:iCs/>
        </w:rPr>
        <w:t>END [Calculator]</w:t>
      </w:r>
    </w:p>
    <w:p w:rsidR="00B67847" w:rsidRPr="00A51B68" w:rsidRDefault="00B67847" w:rsidP="00A51B68">
      <w:pPr>
        <w:spacing w:line="360" w:lineRule="auto"/>
        <w:rPr>
          <w:rFonts w:ascii="Arial" w:hAnsi="Arial" w:cs="Arial"/>
        </w:rPr>
      </w:pPr>
    </w:p>
    <w:p w:rsidR="00B67847" w:rsidRPr="00A51B68" w:rsidRDefault="00C667E2" w:rsidP="00A51B68">
      <w:pPr>
        <w:spacing w:line="360" w:lineRule="auto"/>
        <w:rPr>
          <w:rFonts w:ascii="Arial" w:hAnsi="Arial" w:cs="Arial"/>
        </w:rPr>
      </w:pPr>
      <w:r w:rsidRPr="00A51B68">
        <w:rPr>
          <w:rFonts w:ascii="Arial" w:hAnsi="Arial" w:cs="Arial"/>
        </w:rPr>
        <w:t xml:space="preserve">                        </w:t>
      </w:r>
    </w:p>
    <w:p w:rsidR="00B67847" w:rsidRPr="00A51B68" w:rsidRDefault="00C667E2" w:rsidP="00A61200">
      <w:pPr>
        <w:spacing w:line="360" w:lineRule="auto"/>
        <w:jc w:val="right"/>
        <w:rPr>
          <w:rFonts w:ascii="Arial" w:hAnsi="Arial" w:cs="Arial"/>
          <w:i/>
          <w:iCs/>
        </w:rPr>
      </w:pPr>
      <w:r w:rsidRPr="00A51B68">
        <w:rPr>
          <w:rFonts w:ascii="Arial" w:hAnsi="Arial" w:cs="Arial"/>
          <w:i/>
          <w:iCs/>
        </w:rPr>
        <w:t>Figure 2: Basic calculator (created by the author)</w:t>
      </w:r>
    </w:p>
    <w:p w:rsidR="00B64C40" w:rsidRPr="00B445BE" w:rsidRDefault="00C667E2" w:rsidP="00A51B68">
      <w:pPr>
        <w:spacing w:line="360" w:lineRule="auto"/>
        <w:rPr>
          <w:rStyle w:val="Heading2Char"/>
          <w:rFonts w:ascii="Arial Nova" w:hAnsi="Arial Nova" w:cs="Arial"/>
        </w:rPr>
      </w:pPr>
      <w:bookmarkStart w:id="28" w:name="_Toc49275703"/>
      <w:bookmarkStart w:id="29" w:name="_Toc50026315"/>
      <w:r w:rsidRPr="00B445BE">
        <w:rPr>
          <w:rStyle w:val="Heading2Char"/>
          <w:rFonts w:ascii="Arial Nova" w:hAnsi="Arial Nova" w:cs="Arial"/>
        </w:rPr>
        <w:t>3.3 Conditional flow</w:t>
      </w:r>
      <w:bookmarkEnd w:id="28"/>
      <w:bookmarkEnd w:id="29"/>
    </w:p>
    <w:p w:rsidR="00B64C40" w:rsidRPr="00A51B68" w:rsidRDefault="00C667E2" w:rsidP="00A51B68">
      <w:pPr>
        <w:spacing w:line="360" w:lineRule="auto"/>
        <w:rPr>
          <w:rFonts w:ascii="Arial" w:hAnsi="Arial" w:cs="Arial"/>
        </w:rPr>
      </w:pPr>
      <w:r w:rsidRPr="00A51B68">
        <w:rPr>
          <w:rFonts w:ascii="Arial" w:hAnsi="Arial" w:cs="Arial"/>
        </w:rPr>
        <w:t xml:space="preserve">It involves conditions. </w:t>
      </w:r>
      <w:r w:rsidR="009E597E">
        <w:rPr>
          <w:rFonts w:ascii="Arial" w:hAnsi="Arial" w:cs="Arial"/>
        </w:rPr>
        <w:t>The evaluation of the condition to “True” or “False” heads the data flow to the corresponding module.</w:t>
      </w:r>
    </w:p>
    <w:p w:rsidR="00B64C40" w:rsidRPr="00A51B68" w:rsidRDefault="00C667E2" w:rsidP="00A51B68">
      <w:pPr>
        <w:spacing w:line="360" w:lineRule="auto"/>
        <w:jc w:val="center"/>
        <w:rPr>
          <w:rFonts w:ascii="Arial" w:hAnsi="Arial" w:cs="Arial"/>
        </w:rPr>
      </w:pPr>
      <w:r w:rsidRPr="00A51B68">
        <w:rPr>
          <w:rFonts w:ascii="Arial" w:hAnsi="Arial" w:cs="Arial"/>
          <w:noProof/>
        </w:rPr>
        <w:lastRenderedPageBreak/>
        <w:drawing>
          <wp:inline distT="0" distB="0" distL="0" distR="0">
            <wp:extent cx="2100434" cy="22193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226980" name="Picture 4"/>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2129483" cy="2250018"/>
                    </a:xfrm>
                    <a:prstGeom prst="rect">
                      <a:avLst/>
                    </a:prstGeom>
                    <a:noFill/>
                    <a:ln>
                      <a:noFill/>
                    </a:ln>
                  </pic:spPr>
                </pic:pic>
              </a:graphicData>
            </a:graphic>
          </wp:inline>
        </w:drawing>
      </w:r>
      <w:r w:rsidRPr="00A51B68">
        <w:rPr>
          <w:rFonts w:ascii="Arial" w:hAnsi="Arial" w:cs="Arial"/>
        </w:rPr>
        <w:t xml:space="preserve">Figure 2: Selection with double alternative (Source: </w:t>
      </w:r>
      <w:proofErr w:type="spellStart"/>
      <w:r w:rsidRPr="00A51B68">
        <w:rPr>
          <w:rFonts w:ascii="Arial" w:hAnsi="Arial" w:cs="Arial"/>
        </w:rPr>
        <w:t>GeeksforGeeks</w:t>
      </w:r>
      <w:proofErr w:type="spellEnd"/>
      <w:r w:rsidRPr="00A51B68">
        <w:rPr>
          <w:rFonts w:ascii="Arial" w:hAnsi="Arial" w:cs="Arial"/>
        </w:rPr>
        <w:t>)</w:t>
      </w:r>
    </w:p>
    <w:p w:rsidR="00B64C40" w:rsidRPr="00A51B68" w:rsidRDefault="00C667E2" w:rsidP="00A51B68">
      <w:pPr>
        <w:spacing w:line="360" w:lineRule="auto"/>
        <w:rPr>
          <w:rFonts w:ascii="Arial" w:hAnsi="Arial" w:cs="Arial"/>
        </w:rPr>
      </w:pPr>
      <w:r w:rsidRPr="00A51B68">
        <w:rPr>
          <w:rFonts w:ascii="Arial" w:hAnsi="Arial" w:cs="Arial"/>
        </w:rPr>
        <w:t xml:space="preserve"> This type of logic is used by structures known as conditional structures. They are divided into three types:</w:t>
      </w:r>
    </w:p>
    <w:p w:rsidR="00B64C40" w:rsidRPr="00A51B68" w:rsidRDefault="00C667E2" w:rsidP="00A51B68">
      <w:pPr>
        <w:pStyle w:val="ListParagraph"/>
        <w:numPr>
          <w:ilvl w:val="0"/>
          <w:numId w:val="12"/>
        </w:numPr>
        <w:spacing w:line="360" w:lineRule="auto"/>
        <w:rPr>
          <w:rFonts w:ascii="Arial" w:hAnsi="Arial" w:cs="Arial"/>
        </w:rPr>
      </w:pPr>
      <w:r w:rsidRPr="00A51B68">
        <w:rPr>
          <w:rFonts w:ascii="Arial" w:hAnsi="Arial" w:cs="Arial"/>
        </w:rPr>
        <w:t>Single alternative – it has one if condition and a module inside the condition to be executed when the condition criteria are met.</w:t>
      </w:r>
    </w:p>
    <w:p w:rsidR="00B64C40" w:rsidRPr="00A51B68" w:rsidRDefault="00C667E2" w:rsidP="00A51B68">
      <w:pPr>
        <w:pStyle w:val="ListParagraph"/>
        <w:spacing w:line="360" w:lineRule="auto"/>
        <w:rPr>
          <w:rFonts w:ascii="Arial" w:hAnsi="Arial" w:cs="Arial"/>
          <w:i/>
          <w:iCs/>
        </w:rPr>
      </w:pPr>
      <w:r w:rsidRPr="00A51B68">
        <w:rPr>
          <w:rFonts w:ascii="Arial" w:hAnsi="Arial" w:cs="Arial"/>
          <w:i/>
          <w:iCs/>
        </w:rPr>
        <w:t>If (condition), then:</w:t>
      </w:r>
    </w:p>
    <w:p w:rsidR="00B64C40" w:rsidRPr="00A51B68" w:rsidRDefault="00C667E2" w:rsidP="00A51B68">
      <w:pPr>
        <w:pStyle w:val="ListParagraph"/>
        <w:spacing w:line="360" w:lineRule="auto"/>
        <w:rPr>
          <w:rFonts w:ascii="Arial" w:hAnsi="Arial" w:cs="Arial"/>
          <w:i/>
          <w:iCs/>
        </w:rPr>
      </w:pPr>
      <w:r w:rsidRPr="00A51B68">
        <w:rPr>
          <w:rFonts w:ascii="Arial" w:hAnsi="Arial" w:cs="Arial"/>
          <w:i/>
          <w:iCs/>
        </w:rPr>
        <w:t xml:space="preserve">         [ Module </w:t>
      </w:r>
      <w:proofErr w:type="gramStart"/>
      <w:r w:rsidRPr="00A51B68">
        <w:rPr>
          <w:rFonts w:ascii="Arial" w:hAnsi="Arial" w:cs="Arial"/>
          <w:i/>
          <w:iCs/>
        </w:rPr>
        <w:t>X ]</w:t>
      </w:r>
      <w:proofErr w:type="gramEnd"/>
    </w:p>
    <w:p w:rsidR="00B64C40" w:rsidRPr="00A51B68" w:rsidRDefault="00C667E2" w:rsidP="00A51B68">
      <w:pPr>
        <w:pStyle w:val="ListParagraph"/>
        <w:spacing w:line="360" w:lineRule="auto"/>
        <w:rPr>
          <w:rFonts w:ascii="Arial" w:hAnsi="Arial" w:cs="Arial"/>
          <w:i/>
          <w:iCs/>
        </w:rPr>
      </w:pPr>
      <w:r w:rsidRPr="00A51B68">
        <w:rPr>
          <w:rFonts w:ascii="Arial" w:hAnsi="Arial" w:cs="Arial"/>
          <w:i/>
          <w:iCs/>
        </w:rPr>
        <w:t xml:space="preserve"> [End if structure]</w:t>
      </w:r>
    </w:p>
    <w:p w:rsidR="00B64C40" w:rsidRPr="00A51B68" w:rsidRDefault="00B64C40" w:rsidP="00A51B68">
      <w:pPr>
        <w:spacing w:line="360" w:lineRule="auto"/>
        <w:ind w:left="360"/>
        <w:rPr>
          <w:rFonts w:ascii="Arial" w:hAnsi="Arial" w:cs="Arial"/>
        </w:rPr>
      </w:pPr>
    </w:p>
    <w:p w:rsidR="00B64C40" w:rsidRPr="00A51B68" w:rsidRDefault="00C667E2" w:rsidP="00A51B68">
      <w:pPr>
        <w:pStyle w:val="ListParagraph"/>
        <w:numPr>
          <w:ilvl w:val="0"/>
          <w:numId w:val="12"/>
        </w:numPr>
        <w:spacing w:line="360" w:lineRule="auto"/>
        <w:rPr>
          <w:rFonts w:ascii="Arial" w:hAnsi="Arial" w:cs="Arial"/>
        </w:rPr>
      </w:pPr>
      <w:r w:rsidRPr="00A51B68">
        <w:rPr>
          <w:rFonts w:ascii="Arial" w:hAnsi="Arial" w:cs="Arial"/>
        </w:rPr>
        <w:t>Double alternative – it has one IF and one ELSE condition.</w:t>
      </w:r>
    </w:p>
    <w:p w:rsidR="00B64C40" w:rsidRPr="00A51B68" w:rsidRDefault="00C667E2" w:rsidP="00A51B68">
      <w:pPr>
        <w:pStyle w:val="ListParagraph"/>
        <w:spacing w:line="360" w:lineRule="auto"/>
        <w:rPr>
          <w:rFonts w:ascii="Arial" w:hAnsi="Arial" w:cs="Arial"/>
          <w:i/>
          <w:iCs/>
        </w:rPr>
      </w:pPr>
      <w:r w:rsidRPr="00A51B68">
        <w:rPr>
          <w:rFonts w:ascii="Arial" w:hAnsi="Arial" w:cs="Arial"/>
          <w:i/>
          <w:iCs/>
        </w:rPr>
        <w:t>If (condition), then:</w:t>
      </w:r>
    </w:p>
    <w:p w:rsidR="00B64C40" w:rsidRPr="00A51B68" w:rsidRDefault="00C667E2" w:rsidP="00A51B68">
      <w:pPr>
        <w:pStyle w:val="ListParagraph"/>
        <w:spacing w:line="360" w:lineRule="auto"/>
        <w:rPr>
          <w:rFonts w:ascii="Arial" w:hAnsi="Arial" w:cs="Arial"/>
          <w:i/>
          <w:iCs/>
        </w:rPr>
      </w:pPr>
      <w:r w:rsidRPr="00A51B68">
        <w:rPr>
          <w:rFonts w:ascii="Arial" w:hAnsi="Arial" w:cs="Arial"/>
          <w:i/>
          <w:iCs/>
        </w:rPr>
        <w:t xml:space="preserve">          [ Module </w:t>
      </w:r>
      <w:proofErr w:type="gramStart"/>
      <w:r w:rsidRPr="00A51B68">
        <w:rPr>
          <w:rFonts w:ascii="Arial" w:hAnsi="Arial" w:cs="Arial"/>
          <w:i/>
          <w:iCs/>
        </w:rPr>
        <w:t>X ]</w:t>
      </w:r>
      <w:proofErr w:type="gramEnd"/>
    </w:p>
    <w:p w:rsidR="00B64C40" w:rsidRPr="00A51B68" w:rsidRDefault="00C667E2" w:rsidP="00A51B68">
      <w:pPr>
        <w:pStyle w:val="ListParagraph"/>
        <w:spacing w:line="360" w:lineRule="auto"/>
        <w:rPr>
          <w:rFonts w:ascii="Arial" w:hAnsi="Arial" w:cs="Arial"/>
          <w:i/>
          <w:iCs/>
        </w:rPr>
      </w:pPr>
      <w:r w:rsidRPr="00A51B68">
        <w:rPr>
          <w:rFonts w:ascii="Arial" w:hAnsi="Arial" w:cs="Arial"/>
          <w:i/>
          <w:iCs/>
        </w:rPr>
        <w:t>Else:</w:t>
      </w:r>
    </w:p>
    <w:p w:rsidR="00B64C40" w:rsidRPr="00A51B68" w:rsidRDefault="00C667E2" w:rsidP="00A51B68">
      <w:pPr>
        <w:pStyle w:val="ListParagraph"/>
        <w:spacing w:line="360" w:lineRule="auto"/>
        <w:rPr>
          <w:rFonts w:ascii="Arial" w:hAnsi="Arial" w:cs="Arial"/>
          <w:i/>
          <w:iCs/>
        </w:rPr>
      </w:pPr>
      <w:r w:rsidRPr="00A51B68">
        <w:rPr>
          <w:rFonts w:ascii="Arial" w:hAnsi="Arial" w:cs="Arial"/>
          <w:i/>
          <w:iCs/>
        </w:rPr>
        <w:t xml:space="preserve">          [ Module </w:t>
      </w:r>
      <w:proofErr w:type="gramStart"/>
      <w:r w:rsidRPr="00A51B68">
        <w:rPr>
          <w:rFonts w:ascii="Arial" w:hAnsi="Arial" w:cs="Arial"/>
          <w:i/>
          <w:iCs/>
        </w:rPr>
        <w:t>Y ]</w:t>
      </w:r>
      <w:proofErr w:type="gramEnd"/>
    </w:p>
    <w:p w:rsidR="00B64C40" w:rsidRPr="00A51B68" w:rsidRDefault="00C667E2" w:rsidP="00A51B68">
      <w:pPr>
        <w:pStyle w:val="ListParagraph"/>
        <w:spacing w:line="360" w:lineRule="auto"/>
        <w:rPr>
          <w:rFonts w:ascii="Arial" w:hAnsi="Arial" w:cs="Arial"/>
          <w:i/>
          <w:iCs/>
        </w:rPr>
      </w:pPr>
      <w:r w:rsidRPr="00A51B68">
        <w:rPr>
          <w:rFonts w:ascii="Arial" w:hAnsi="Arial" w:cs="Arial"/>
          <w:i/>
          <w:iCs/>
        </w:rPr>
        <w:t>[End if structure]</w:t>
      </w:r>
    </w:p>
    <w:p w:rsidR="00B64C40" w:rsidRPr="00A51B68" w:rsidRDefault="00C667E2" w:rsidP="00A51B68">
      <w:pPr>
        <w:spacing w:line="360" w:lineRule="auto"/>
        <w:rPr>
          <w:rFonts w:ascii="Arial" w:hAnsi="Arial" w:cs="Arial"/>
        </w:rPr>
      </w:pPr>
      <w:r w:rsidRPr="00A51B68">
        <w:rPr>
          <w:rFonts w:ascii="Arial" w:hAnsi="Arial" w:cs="Arial"/>
        </w:rPr>
        <w:t xml:space="preserve"> </w:t>
      </w:r>
    </w:p>
    <w:p w:rsidR="00B64C40" w:rsidRPr="00A51B68" w:rsidRDefault="00C667E2" w:rsidP="00A51B68">
      <w:pPr>
        <w:pStyle w:val="ListParagraph"/>
        <w:numPr>
          <w:ilvl w:val="0"/>
          <w:numId w:val="12"/>
        </w:numPr>
        <w:spacing w:line="360" w:lineRule="auto"/>
        <w:rPr>
          <w:rFonts w:ascii="Arial" w:hAnsi="Arial" w:cs="Arial"/>
        </w:rPr>
      </w:pPr>
      <w:r w:rsidRPr="00A51B68">
        <w:rPr>
          <w:rFonts w:ascii="Arial" w:hAnsi="Arial" w:cs="Arial"/>
        </w:rPr>
        <w:t xml:space="preserve">Multiple alternatives – it has many conditions. </w:t>
      </w:r>
    </w:p>
    <w:p w:rsidR="00B64C40" w:rsidRPr="00A51B68" w:rsidRDefault="00C667E2" w:rsidP="00A51B68">
      <w:pPr>
        <w:pStyle w:val="ListParagraph"/>
        <w:spacing w:line="360" w:lineRule="auto"/>
        <w:rPr>
          <w:rFonts w:ascii="Arial" w:hAnsi="Arial" w:cs="Arial"/>
          <w:i/>
          <w:iCs/>
        </w:rPr>
      </w:pPr>
      <w:r w:rsidRPr="00A51B68">
        <w:rPr>
          <w:rFonts w:ascii="Arial" w:hAnsi="Arial" w:cs="Arial"/>
          <w:i/>
          <w:iCs/>
        </w:rPr>
        <w:t>If (condition A), then:</w:t>
      </w:r>
    </w:p>
    <w:p w:rsidR="00B64C40" w:rsidRPr="00A51B68" w:rsidRDefault="00C667E2" w:rsidP="00A51B68">
      <w:pPr>
        <w:pStyle w:val="ListParagraph"/>
        <w:spacing w:line="360" w:lineRule="auto"/>
        <w:rPr>
          <w:rFonts w:ascii="Arial" w:hAnsi="Arial" w:cs="Arial"/>
          <w:i/>
          <w:iCs/>
        </w:rPr>
      </w:pPr>
      <w:r w:rsidRPr="00A51B68">
        <w:rPr>
          <w:rFonts w:ascii="Arial" w:hAnsi="Arial" w:cs="Arial"/>
          <w:i/>
          <w:iCs/>
        </w:rPr>
        <w:t xml:space="preserve">     [ Module </w:t>
      </w:r>
      <w:proofErr w:type="gramStart"/>
      <w:r w:rsidRPr="00A51B68">
        <w:rPr>
          <w:rFonts w:ascii="Arial" w:hAnsi="Arial" w:cs="Arial"/>
          <w:i/>
          <w:iCs/>
        </w:rPr>
        <w:t>X ]</w:t>
      </w:r>
      <w:proofErr w:type="gramEnd"/>
    </w:p>
    <w:p w:rsidR="00B64C40" w:rsidRPr="00A51B68" w:rsidRDefault="00C667E2" w:rsidP="00A51B68">
      <w:pPr>
        <w:pStyle w:val="ListParagraph"/>
        <w:spacing w:line="360" w:lineRule="auto"/>
        <w:rPr>
          <w:rFonts w:ascii="Arial" w:hAnsi="Arial" w:cs="Arial"/>
          <w:i/>
          <w:iCs/>
        </w:rPr>
      </w:pPr>
      <w:r w:rsidRPr="00A51B68">
        <w:rPr>
          <w:rFonts w:ascii="Arial" w:hAnsi="Arial" w:cs="Arial"/>
          <w:i/>
          <w:iCs/>
        </w:rPr>
        <w:t>Else if (condition B), then:</w:t>
      </w:r>
    </w:p>
    <w:p w:rsidR="00B64C40" w:rsidRPr="00A51B68" w:rsidRDefault="00C667E2" w:rsidP="00A51B68">
      <w:pPr>
        <w:pStyle w:val="ListParagraph"/>
        <w:spacing w:line="360" w:lineRule="auto"/>
        <w:rPr>
          <w:rFonts w:ascii="Arial" w:hAnsi="Arial" w:cs="Arial"/>
          <w:i/>
          <w:iCs/>
        </w:rPr>
      </w:pPr>
      <w:r w:rsidRPr="00A51B68">
        <w:rPr>
          <w:rFonts w:ascii="Arial" w:hAnsi="Arial" w:cs="Arial"/>
          <w:i/>
          <w:iCs/>
        </w:rPr>
        <w:t xml:space="preserve">     [ Module </w:t>
      </w:r>
      <w:proofErr w:type="gramStart"/>
      <w:r w:rsidRPr="00A51B68">
        <w:rPr>
          <w:rFonts w:ascii="Arial" w:hAnsi="Arial" w:cs="Arial"/>
          <w:i/>
          <w:iCs/>
        </w:rPr>
        <w:t>Y ]</w:t>
      </w:r>
      <w:proofErr w:type="gramEnd"/>
    </w:p>
    <w:p w:rsidR="00B64C40" w:rsidRPr="00A51B68" w:rsidRDefault="00C667E2" w:rsidP="00A51B68">
      <w:pPr>
        <w:pStyle w:val="ListParagraph"/>
        <w:spacing w:line="360" w:lineRule="auto"/>
        <w:rPr>
          <w:rFonts w:ascii="Arial" w:hAnsi="Arial" w:cs="Arial"/>
          <w:i/>
          <w:iCs/>
        </w:rPr>
      </w:pPr>
      <w:r w:rsidRPr="00A51B68">
        <w:rPr>
          <w:rFonts w:ascii="Arial" w:hAnsi="Arial" w:cs="Arial"/>
          <w:i/>
          <w:iCs/>
        </w:rPr>
        <w:t>.</w:t>
      </w:r>
    </w:p>
    <w:p w:rsidR="00B64C40" w:rsidRPr="00A51B68" w:rsidRDefault="00C667E2" w:rsidP="00A51B68">
      <w:pPr>
        <w:pStyle w:val="ListParagraph"/>
        <w:spacing w:line="360" w:lineRule="auto"/>
        <w:rPr>
          <w:rFonts w:ascii="Arial" w:hAnsi="Arial" w:cs="Arial"/>
          <w:i/>
          <w:iCs/>
        </w:rPr>
      </w:pPr>
      <w:r w:rsidRPr="00A51B68">
        <w:rPr>
          <w:rFonts w:ascii="Arial" w:hAnsi="Arial" w:cs="Arial"/>
          <w:i/>
          <w:iCs/>
        </w:rPr>
        <w:t>.</w:t>
      </w:r>
    </w:p>
    <w:p w:rsidR="00B64C40" w:rsidRPr="00A51B68" w:rsidRDefault="00C667E2" w:rsidP="00A51B68">
      <w:pPr>
        <w:pStyle w:val="ListParagraph"/>
        <w:spacing w:line="360" w:lineRule="auto"/>
        <w:rPr>
          <w:rFonts w:ascii="Arial" w:hAnsi="Arial" w:cs="Arial"/>
          <w:i/>
          <w:iCs/>
        </w:rPr>
      </w:pPr>
      <w:r w:rsidRPr="00A51B68">
        <w:rPr>
          <w:rFonts w:ascii="Arial" w:hAnsi="Arial" w:cs="Arial"/>
          <w:i/>
          <w:iCs/>
        </w:rPr>
        <w:t>.</w:t>
      </w:r>
    </w:p>
    <w:p w:rsidR="00B64C40" w:rsidRPr="00A51B68" w:rsidRDefault="00C667E2" w:rsidP="00A51B68">
      <w:pPr>
        <w:pStyle w:val="ListParagraph"/>
        <w:spacing w:line="360" w:lineRule="auto"/>
        <w:rPr>
          <w:rFonts w:ascii="Arial" w:hAnsi="Arial" w:cs="Arial"/>
          <w:i/>
          <w:iCs/>
        </w:rPr>
      </w:pPr>
      <w:r w:rsidRPr="00A51B68">
        <w:rPr>
          <w:rFonts w:ascii="Arial" w:hAnsi="Arial" w:cs="Arial"/>
          <w:i/>
          <w:iCs/>
        </w:rPr>
        <w:lastRenderedPageBreak/>
        <w:t>Else if (Condition N), then:</w:t>
      </w:r>
    </w:p>
    <w:p w:rsidR="00B64C40" w:rsidRPr="00A51B68" w:rsidRDefault="00C667E2" w:rsidP="00A51B68">
      <w:pPr>
        <w:pStyle w:val="ListParagraph"/>
        <w:spacing w:line="360" w:lineRule="auto"/>
        <w:rPr>
          <w:rFonts w:ascii="Arial" w:hAnsi="Arial" w:cs="Arial"/>
          <w:i/>
          <w:iCs/>
        </w:rPr>
      </w:pPr>
      <w:r w:rsidRPr="00A51B68">
        <w:rPr>
          <w:rFonts w:ascii="Arial" w:hAnsi="Arial" w:cs="Arial"/>
          <w:i/>
          <w:iCs/>
        </w:rPr>
        <w:t xml:space="preserve">     [ Module </w:t>
      </w:r>
      <w:proofErr w:type="gramStart"/>
      <w:r w:rsidRPr="00A51B68">
        <w:rPr>
          <w:rFonts w:ascii="Arial" w:hAnsi="Arial" w:cs="Arial"/>
          <w:i/>
          <w:iCs/>
        </w:rPr>
        <w:t>Z ]</w:t>
      </w:r>
      <w:proofErr w:type="gramEnd"/>
    </w:p>
    <w:p w:rsidR="00B64C40" w:rsidRPr="00A51B68" w:rsidRDefault="00C667E2" w:rsidP="00A51B68">
      <w:pPr>
        <w:pStyle w:val="ListParagraph"/>
        <w:spacing w:line="360" w:lineRule="auto"/>
        <w:rPr>
          <w:rFonts w:ascii="Arial" w:hAnsi="Arial" w:cs="Arial"/>
          <w:i/>
          <w:iCs/>
        </w:rPr>
      </w:pPr>
      <w:r w:rsidRPr="00A51B68">
        <w:rPr>
          <w:rFonts w:ascii="Arial" w:hAnsi="Arial" w:cs="Arial"/>
          <w:i/>
          <w:iCs/>
        </w:rPr>
        <w:t>[End if condition]</w:t>
      </w:r>
      <w:r w:rsidR="000E7211" w:rsidRPr="00A51B68">
        <w:rPr>
          <w:rFonts w:ascii="Arial" w:hAnsi="Arial" w:cs="Arial"/>
          <w:i/>
          <w:iCs/>
        </w:rPr>
        <w:t xml:space="preserve"> </w:t>
      </w:r>
      <w:sdt>
        <w:sdtPr>
          <w:rPr>
            <w:rFonts w:ascii="Arial" w:hAnsi="Arial" w:cs="Arial"/>
          </w:rPr>
          <w:id w:val="733357186"/>
          <w:citation/>
        </w:sdtPr>
        <w:sdtEndPr/>
        <w:sdtContent>
          <w:r w:rsidR="000E7211" w:rsidRPr="00A51B68">
            <w:rPr>
              <w:rFonts w:ascii="Arial" w:hAnsi="Arial" w:cs="Arial"/>
            </w:rPr>
            <w:fldChar w:fldCharType="begin"/>
          </w:r>
          <w:r w:rsidR="000E7211" w:rsidRPr="00A51B68">
            <w:rPr>
              <w:rFonts w:ascii="Arial" w:hAnsi="Arial" w:cs="Arial"/>
            </w:rPr>
            <w:instrText xml:space="preserve"> CITATION sky20 \l 2057 </w:instrText>
          </w:r>
          <w:r w:rsidR="000E7211" w:rsidRPr="00A51B68">
            <w:rPr>
              <w:rFonts w:ascii="Arial" w:hAnsi="Arial" w:cs="Arial"/>
            </w:rPr>
            <w:fldChar w:fldCharType="separate"/>
          </w:r>
          <w:r w:rsidR="008B39AF" w:rsidRPr="008B39AF">
            <w:rPr>
              <w:rFonts w:ascii="Arial" w:hAnsi="Arial" w:cs="Arial"/>
              <w:noProof/>
            </w:rPr>
            <w:t>(skylags, 2020)</w:t>
          </w:r>
          <w:r w:rsidR="000E7211" w:rsidRPr="00A51B68">
            <w:rPr>
              <w:rFonts w:ascii="Arial" w:hAnsi="Arial" w:cs="Arial"/>
            </w:rPr>
            <w:fldChar w:fldCharType="end"/>
          </w:r>
        </w:sdtContent>
      </w:sdt>
    </w:p>
    <w:p w:rsidR="007B6B5E" w:rsidRPr="00B445BE" w:rsidRDefault="00C667E2" w:rsidP="00A51B68">
      <w:pPr>
        <w:pStyle w:val="Heading2"/>
        <w:spacing w:line="360" w:lineRule="auto"/>
        <w:rPr>
          <w:rFonts w:ascii="Arial Nova" w:hAnsi="Arial Nova" w:cs="Arial"/>
        </w:rPr>
      </w:pPr>
      <w:bookmarkStart w:id="30" w:name="_Toc49275704"/>
      <w:bookmarkStart w:id="31" w:name="_Toc50026316"/>
      <w:r w:rsidRPr="00B445BE">
        <w:rPr>
          <w:rFonts w:ascii="Arial Nova" w:hAnsi="Arial Nova" w:cs="Arial"/>
        </w:rPr>
        <w:t>3.4 Repetitive flow</w:t>
      </w:r>
      <w:bookmarkEnd w:id="30"/>
      <w:bookmarkEnd w:id="31"/>
    </w:p>
    <w:p w:rsidR="007B6B5E" w:rsidRPr="00A51B68" w:rsidRDefault="00C667E2" w:rsidP="00A51B68">
      <w:pPr>
        <w:spacing w:line="360" w:lineRule="auto"/>
        <w:rPr>
          <w:rFonts w:ascii="Arial" w:hAnsi="Arial" w:cs="Arial"/>
        </w:rPr>
      </w:pPr>
      <w:r w:rsidRPr="00A51B68">
        <w:rPr>
          <w:rFonts w:ascii="Arial" w:hAnsi="Arial" w:cs="Arial"/>
        </w:rPr>
        <w:t xml:space="preserve">The iteration logic adopts the so-called "loop", which involves repeated statements followed by a module, known as a body of the loop. </w:t>
      </w:r>
      <w:sdt>
        <w:sdtPr>
          <w:rPr>
            <w:rFonts w:ascii="Arial" w:hAnsi="Arial" w:cs="Arial"/>
          </w:rPr>
          <w:id w:val="1337183437"/>
          <w:citation/>
        </w:sdtPr>
        <w:sdtEndPr/>
        <w:sdtContent>
          <w:r w:rsidR="000E7211" w:rsidRPr="00A51B68">
            <w:rPr>
              <w:rFonts w:ascii="Arial" w:hAnsi="Arial" w:cs="Arial"/>
            </w:rPr>
            <w:fldChar w:fldCharType="begin"/>
          </w:r>
          <w:r w:rsidR="000E7211" w:rsidRPr="00A51B68">
            <w:rPr>
              <w:rFonts w:ascii="Arial" w:hAnsi="Arial" w:cs="Arial"/>
            </w:rPr>
            <w:instrText xml:space="preserve"> CITATION sky20 \l 2057 </w:instrText>
          </w:r>
          <w:r w:rsidR="000E7211" w:rsidRPr="00A51B68">
            <w:rPr>
              <w:rFonts w:ascii="Arial" w:hAnsi="Arial" w:cs="Arial"/>
            </w:rPr>
            <w:fldChar w:fldCharType="separate"/>
          </w:r>
          <w:r w:rsidR="008B39AF" w:rsidRPr="008B39AF">
            <w:rPr>
              <w:rFonts w:ascii="Arial" w:hAnsi="Arial" w:cs="Arial"/>
              <w:noProof/>
            </w:rPr>
            <w:t>(skylags, 2020)</w:t>
          </w:r>
          <w:r w:rsidR="000E7211" w:rsidRPr="00A51B68">
            <w:rPr>
              <w:rFonts w:ascii="Arial" w:hAnsi="Arial" w:cs="Arial"/>
            </w:rPr>
            <w:fldChar w:fldCharType="end"/>
          </w:r>
        </w:sdtContent>
      </w:sdt>
    </w:p>
    <w:p w:rsidR="007B6B5E" w:rsidRPr="00A51B68" w:rsidRDefault="00C667E2" w:rsidP="00A51B68">
      <w:pPr>
        <w:spacing w:line="360" w:lineRule="auto"/>
        <w:rPr>
          <w:rFonts w:ascii="Arial" w:hAnsi="Arial" w:cs="Arial"/>
        </w:rPr>
      </w:pPr>
      <w:r w:rsidRPr="00A51B68">
        <w:rPr>
          <w:rFonts w:ascii="Arial" w:hAnsi="Arial" w:cs="Arial"/>
        </w:rPr>
        <w:t>The use of this control structure can come in use when</w:t>
      </w:r>
      <w:r w:rsidR="00C4603E">
        <w:rPr>
          <w:rFonts w:ascii="Arial" w:hAnsi="Arial" w:cs="Arial"/>
        </w:rPr>
        <w:t xml:space="preserve"> there is a requirement</w:t>
      </w:r>
      <w:r w:rsidR="00250449">
        <w:rPr>
          <w:rFonts w:ascii="Arial" w:hAnsi="Arial" w:cs="Arial"/>
        </w:rPr>
        <w:t xml:space="preserve"> for</w:t>
      </w:r>
      <w:r w:rsidRPr="00A51B68">
        <w:rPr>
          <w:rFonts w:ascii="Arial" w:hAnsi="Arial" w:cs="Arial"/>
        </w:rPr>
        <w:t xml:space="preserve"> set of instructions to be executed for n number of times unless a </w:t>
      </w:r>
      <w:r w:rsidR="00250449">
        <w:rPr>
          <w:rFonts w:ascii="Arial" w:hAnsi="Arial" w:cs="Arial"/>
        </w:rPr>
        <w:t>given</w:t>
      </w:r>
      <w:r w:rsidRPr="00A51B68">
        <w:rPr>
          <w:rFonts w:ascii="Arial" w:hAnsi="Arial" w:cs="Arial"/>
        </w:rPr>
        <w:t xml:space="preserve"> condition is met. This can reduce the working hours of a programmer and increases his coefficient of productivity for a given time.</w:t>
      </w:r>
    </w:p>
    <w:p w:rsidR="007B6B5E" w:rsidRPr="00A51B68" w:rsidRDefault="00C667E2" w:rsidP="00A51B68">
      <w:pPr>
        <w:spacing w:line="360" w:lineRule="auto"/>
        <w:rPr>
          <w:rFonts w:ascii="Arial" w:hAnsi="Arial" w:cs="Arial"/>
        </w:rPr>
      </w:pPr>
      <w:r w:rsidRPr="00A51B68">
        <w:rPr>
          <w:rFonts w:ascii="Arial" w:hAnsi="Arial" w:cs="Arial"/>
        </w:rPr>
        <w:t xml:space="preserve">For purposes of demonstration, three basic types of loops will be </w:t>
      </w:r>
      <w:proofErr w:type="spellStart"/>
      <w:r w:rsidRPr="00A51B68">
        <w:rPr>
          <w:rFonts w:ascii="Arial" w:hAnsi="Arial" w:cs="Arial"/>
        </w:rPr>
        <w:t>analyzed</w:t>
      </w:r>
      <w:proofErr w:type="spellEnd"/>
      <w:r w:rsidRPr="00A51B68">
        <w:rPr>
          <w:rFonts w:ascii="Arial" w:hAnsi="Arial" w:cs="Arial"/>
        </w:rPr>
        <w:t xml:space="preserve"> and compared in terms of repetitive flow</w:t>
      </w:r>
      <w:r w:rsidR="00C4603E">
        <w:rPr>
          <w:rFonts w:ascii="Arial" w:hAnsi="Arial" w:cs="Arial"/>
        </w:rPr>
        <w:t>:</w:t>
      </w:r>
    </w:p>
    <w:p w:rsidR="007B6B5E" w:rsidRPr="00B445BE" w:rsidRDefault="00C667E2" w:rsidP="00A51B68">
      <w:pPr>
        <w:pStyle w:val="Heading2"/>
        <w:spacing w:line="360" w:lineRule="auto"/>
        <w:rPr>
          <w:rFonts w:ascii="Arial Nova" w:hAnsi="Arial Nova" w:cs="Arial"/>
        </w:rPr>
      </w:pPr>
      <w:bookmarkStart w:id="32" w:name="_Toc49275705"/>
      <w:bookmarkStart w:id="33" w:name="_Toc50026317"/>
      <w:r w:rsidRPr="00B445BE">
        <w:rPr>
          <w:rFonts w:ascii="Arial Nova" w:hAnsi="Arial Nova" w:cs="Arial"/>
        </w:rPr>
        <w:t>3.4.1 For loop</w:t>
      </w:r>
      <w:bookmarkEnd w:id="32"/>
      <w:bookmarkEnd w:id="33"/>
    </w:p>
    <w:p w:rsidR="007B6B5E" w:rsidRPr="00A51B68" w:rsidRDefault="00C667E2" w:rsidP="00A51B68">
      <w:pPr>
        <w:spacing w:line="360" w:lineRule="auto"/>
        <w:rPr>
          <w:rFonts w:ascii="Arial" w:hAnsi="Arial" w:cs="Arial"/>
          <w:lang w:val="bg-BG"/>
        </w:rPr>
      </w:pPr>
      <w:r w:rsidRPr="00A51B68">
        <w:rPr>
          <w:rFonts w:ascii="Arial" w:hAnsi="Arial" w:cs="Arial"/>
        </w:rPr>
        <w:t>It comes into use when an action needs to be performed for a predefined number of times. Its structure is:</w:t>
      </w:r>
    </w:p>
    <w:p w:rsidR="007B6B5E" w:rsidRPr="00A51B68" w:rsidRDefault="00C667E2" w:rsidP="00A51B68">
      <w:pPr>
        <w:pStyle w:val="ListParagraph"/>
        <w:spacing w:line="360" w:lineRule="auto"/>
        <w:rPr>
          <w:rFonts w:ascii="Arial" w:hAnsi="Arial" w:cs="Arial"/>
          <w:i/>
          <w:iCs/>
        </w:rPr>
      </w:pPr>
      <w:r w:rsidRPr="00A51B68">
        <w:rPr>
          <w:rFonts w:ascii="Arial" w:hAnsi="Arial" w:cs="Arial"/>
          <w:i/>
          <w:iCs/>
        </w:rPr>
        <w:t>For (initialization, condition, update)</w:t>
      </w:r>
    </w:p>
    <w:p w:rsidR="007B6B5E" w:rsidRPr="00A51B68" w:rsidRDefault="00C667E2" w:rsidP="00A51B68">
      <w:pPr>
        <w:pStyle w:val="ListParagraph"/>
        <w:spacing w:line="360" w:lineRule="auto"/>
        <w:rPr>
          <w:rFonts w:ascii="Arial" w:hAnsi="Arial" w:cs="Arial"/>
          <w:i/>
          <w:iCs/>
        </w:rPr>
      </w:pPr>
      <w:r w:rsidRPr="00A51B68">
        <w:rPr>
          <w:rFonts w:ascii="Arial" w:hAnsi="Arial" w:cs="Arial"/>
          <w:i/>
          <w:iCs/>
        </w:rPr>
        <w:t>{</w:t>
      </w:r>
    </w:p>
    <w:p w:rsidR="007B6B5E" w:rsidRPr="00A51B68" w:rsidRDefault="00C667E2" w:rsidP="00A51B68">
      <w:pPr>
        <w:pStyle w:val="ListParagraph"/>
        <w:spacing w:line="360" w:lineRule="auto"/>
        <w:rPr>
          <w:rFonts w:ascii="Arial" w:hAnsi="Arial" w:cs="Arial"/>
          <w:i/>
          <w:iCs/>
        </w:rPr>
      </w:pPr>
      <w:r w:rsidRPr="00A51B68">
        <w:rPr>
          <w:rFonts w:ascii="Arial" w:hAnsi="Arial" w:cs="Arial"/>
          <w:i/>
          <w:iCs/>
        </w:rPr>
        <w:t>Statements</w:t>
      </w:r>
    </w:p>
    <w:p w:rsidR="007B6B5E" w:rsidRPr="00A51B68" w:rsidRDefault="00C667E2" w:rsidP="00A51B68">
      <w:pPr>
        <w:pStyle w:val="ListParagraph"/>
        <w:spacing w:line="360" w:lineRule="auto"/>
        <w:rPr>
          <w:rFonts w:ascii="Arial" w:hAnsi="Arial" w:cs="Arial"/>
          <w:i/>
          <w:iCs/>
        </w:rPr>
      </w:pPr>
      <w:r w:rsidRPr="00A51B68">
        <w:rPr>
          <w:rFonts w:ascii="Arial" w:hAnsi="Arial" w:cs="Arial"/>
          <w:i/>
          <w:iCs/>
        </w:rPr>
        <w:t>}</w:t>
      </w:r>
    </w:p>
    <w:p w:rsidR="007B6B5E" w:rsidRPr="00A51B68" w:rsidRDefault="00C667E2" w:rsidP="00A51B68">
      <w:pPr>
        <w:spacing w:line="360" w:lineRule="auto"/>
        <w:rPr>
          <w:rFonts w:ascii="Arial" w:hAnsi="Arial" w:cs="Arial"/>
        </w:rPr>
      </w:pPr>
      <w:r w:rsidRPr="00A51B68">
        <w:rPr>
          <w:rFonts w:ascii="Arial" w:hAnsi="Arial" w:cs="Arial"/>
        </w:rPr>
        <w:t xml:space="preserve">Where initialization, condition, and update are expressions. Initialization and update can be categorized as function calls, and the condition is a relational expression. </w:t>
      </w:r>
      <w:sdt>
        <w:sdtPr>
          <w:rPr>
            <w:rFonts w:ascii="Arial" w:hAnsi="Arial" w:cs="Arial"/>
          </w:rPr>
          <w:id w:val="1336722014"/>
          <w:citation/>
        </w:sdtPr>
        <w:sdtEndPr/>
        <w:sdtContent>
          <w:r w:rsidR="008A4DDA" w:rsidRPr="00A51B68">
            <w:rPr>
              <w:rFonts w:ascii="Arial" w:hAnsi="Arial" w:cs="Arial"/>
            </w:rPr>
            <w:fldChar w:fldCharType="begin"/>
          </w:r>
          <w:r w:rsidR="008A4DDA" w:rsidRPr="00A51B68">
            <w:rPr>
              <w:rFonts w:ascii="Arial" w:hAnsi="Arial" w:cs="Arial"/>
            </w:rPr>
            <w:instrText xml:space="preserve"> CITATION Sta04 \l 2057 </w:instrText>
          </w:r>
          <w:r w:rsidR="008A4DDA" w:rsidRPr="00A51B68">
            <w:rPr>
              <w:rFonts w:ascii="Arial" w:hAnsi="Arial" w:cs="Arial"/>
            </w:rPr>
            <w:fldChar w:fldCharType="separate"/>
          </w:r>
          <w:r w:rsidR="008B39AF" w:rsidRPr="008B39AF">
            <w:rPr>
              <w:rFonts w:ascii="Arial" w:hAnsi="Arial" w:cs="Arial"/>
              <w:noProof/>
            </w:rPr>
            <w:t>(Stanford University, 2004)</w:t>
          </w:r>
          <w:r w:rsidR="008A4DDA" w:rsidRPr="00A51B68">
            <w:rPr>
              <w:rFonts w:ascii="Arial" w:hAnsi="Arial" w:cs="Arial"/>
            </w:rPr>
            <w:fldChar w:fldCharType="end"/>
          </w:r>
        </w:sdtContent>
      </w:sdt>
    </w:p>
    <w:p w:rsidR="007B6B5E" w:rsidRPr="00A51B68" w:rsidRDefault="00C667E2" w:rsidP="00A51B68">
      <w:pPr>
        <w:spacing w:line="360" w:lineRule="auto"/>
        <w:rPr>
          <w:rFonts w:ascii="Arial" w:hAnsi="Arial" w:cs="Arial"/>
        </w:rPr>
      </w:pPr>
      <w:r w:rsidRPr="00A51B68">
        <w:rPr>
          <w:rFonts w:ascii="Arial" w:hAnsi="Arial" w:cs="Arial"/>
        </w:rPr>
        <w:t>A basic for loop can be represent as follows:</w:t>
      </w:r>
    </w:p>
    <w:p w:rsidR="008A4DDA" w:rsidRPr="00A51B68" w:rsidRDefault="008A4DDA" w:rsidP="00A51B68">
      <w:pPr>
        <w:spacing w:line="360" w:lineRule="auto"/>
        <w:rPr>
          <w:rFonts w:ascii="Arial" w:hAnsi="Arial" w:cs="Arial"/>
        </w:rPr>
      </w:pPr>
      <w:bookmarkStart w:id="34" w:name="_Hlk48696156"/>
    </w:p>
    <w:p w:rsidR="008B39AF" w:rsidRDefault="008B39AF" w:rsidP="008B39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 xml:space="preserve">              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 = 5; x &lt; 10; x = x + 1)</w:t>
      </w:r>
    </w:p>
    <w:p w:rsidR="008B39AF" w:rsidRDefault="008B39AF" w:rsidP="008B39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B39AF" w:rsidRDefault="008B39AF" w:rsidP="008B39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"x = {0}"</w:t>
      </w:r>
      <w:r>
        <w:rPr>
          <w:rFonts w:ascii="Consolas" w:hAnsi="Consolas" w:cs="Consolas"/>
          <w:color w:val="000000"/>
          <w:sz w:val="19"/>
          <w:szCs w:val="19"/>
        </w:rPr>
        <w:t>, x);</w:t>
      </w:r>
    </w:p>
    <w:p w:rsidR="008A4DDA" w:rsidRPr="00A51B68" w:rsidRDefault="008B39AF" w:rsidP="008B39AF">
      <w:pPr>
        <w:pStyle w:val="ListParagraph"/>
        <w:spacing w:line="360" w:lineRule="auto"/>
        <w:rPr>
          <w:rFonts w:ascii="Arial" w:hAnsi="Arial" w:cs="Arial"/>
        </w:rPr>
      </w:pPr>
      <w:r>
        <w:rPr>
          <w:rFonts w:ascii="Consolas" w:hAnsi="Consolas" w:cs="Consolas"/>
          <w:color w:val="000000"/>
          <w:sz w:val="19"/>
          <w:szCs w:val="19"/>
        </w:rPr>
        <w:t xml:space="preserve">         }</w:t>
      </w:r>
    </w:p>
    <w:p w:rsidR="008A4DDA" w:rsidRPr="00A51B68" w:rsidRDefault="00C667E2" w:rsidP="00A51B68">
      <w:pPr>
        <w:pStyle w:val="ListParagraph"/>
        <w:spacing w:line="360" w:lineRule="auto"/>
        <w:rPr>
          <w:rFonts w:ascii="Arial" w:hAnsi="Arial" w:cs="Arial"/>
        </w:rPr>
      </w:pPr>
      <w:r w:rsidRPr="00A51B68">
        <w:rPr>
          <w:rFonts w:ascii="Arial" w:hAnsi="Arial" w:cs="Arial"/>
        </w:rPr>
        <w:t>The output will be:</w:t>
      </w:r>
    </w:p>
    <w:p w:rsidR="008A4DDA" w:rsidRPr="00A51B68" w:rsidRDefault="00C667E2" w:rsidP="00A51B68">
      <w:pPr>
        <w:pStyle w:val="ListParagraph"/>
        <w:spacing w:line="360" w:lineRule="auto"/>
        <w:rPr>
          <w:rFonts w:ascii="Arial" w:hAnsi="Arial" w:cs="Arial"/>
        </w:rPr>
      </w:pPr>
      <w:r w:rsidRPr="00A51B68">
        <w:rPr>
          <w:rFonts w:ascii="Arial" w:hAnsi="Arial" w:cs="Arial"/>
        </w:rPr>
        <w:t>x=5</w:t>
      </w:r>
    </w:p>
    <w:p w:rsidR="008A4DDA" w:rsidRPr="00A51B68" w:rsidRDefault="00C667E2" w:rsidP="00A51B68">
      <w:pPr>
        <w:pStyle w:val="ListParagraph"/>
        <w:spacing w:line="360" w:lineRule="auto"/>
        <w:rPr>
          <w:rFonts w:ascii="Arial" w:hAnsi="Arial" w:cs="Arial"/>
        </w:rPr>
      </w:pPr>
      <w:r w:rsidRPr="00A51B68">
        <w:rPr>
          <w:rFonts w:ascii="Arial" w:hAnsi="Arial" w:cs="Arial"/>
        </w:rPr>
        <w:t>x=6</w:t>
      </w:r>
    </w:p>
    <w:p w:rsidR="008A4DDA" w:rsidRPr="00A51B68" w:rsidRDefault="00C667E2" w:rsidP="00A51B68">
      <w:pPr>
        <w:pStyle w:val="ListParagraph"/>
        <w:spacing w:line="360" w:lineRule="auto"/>
        <w:rPr>
          <w:rFonts w:ascii="Arial" w:hAnsi="Arial" w:cs="Arial"/>
        </w:rPr>
      </w:pPr>
      <w:r w:rsidRPr="00A51B68">
        <w:rPr>
          <w:rFonts w:ascii="Arial" w:hAnsi="Arial" w:cs="Arial"/>
        </w:rPr>
        <w:t>x=7</w:t>
      </w:r>
    </w:p>
    <w:p w:rsidR="008A4DDA" w:rsidRPr="00A51B68" w:rsidRDefault="00C667E2" w:rsidP="00A51B68">
      <w:pPr>
        <w:pStyle w:val="ListParagraph"/>
        <w:spacing w:line="360" w:lineRule="auto"/>
        <w:rPr>
          <w:rFonts w:ascii="Arial" w:hAnsi="Arial" w:cs="Arial"/>
        </w:rPr>
      </w:pPr>
      <w:r w:rsidRPr="00A51B68">
        <w:rPr>
          <w:rFonts w:ascii="Arial" w:hAnsi="Arial" w:cs="Arial"/>
        </w:rPr>
        <w:t>x=8</w:t>
      </w:r>
    </w:p>
    <w:p w:rsidR="008A4DDA" w:rsidRPr="00A51B68" w:rsidRDefault="00C667E2" w:rsidP="00A51B68">
      <w:pPr>
        <w:pStyle w:val="ListParagraph"/>
        <w:spacing w:line="360" w:lineRule="auto"/>
        <w:rPr>
          <w:rFonts w:ascii="Arial" w:hAnsi="Arial" w:cs="Arial"/>
        </w:rPr>
      </w:pPr>
      <w:r w:rsidRPr="00A51B68">
        <w:rPr>
          <w:rFonts w:ascii="Arial" w:hAnsi="Arial" w:cs="Arial"/>
        </w:rPr>
        <w:t>x=9</w:t>
      </w:r>
    </w:p>
    <w:p w:rsidR="008A4DDA" w:rsidRPr="00A51B68" w:rsidRDefault="008A4DDA" w:rsidP="00A51B68">
      <w:pPr>
        <w:pStyle w:val="ListParagraph"/>
        <w:spacing w:line="360" w:lineRule="auto"/>
        <w:rPr>
          <w:rFonts w:ascii="Arial" w:hAnsi="Arial" w:cs="Arial"/>
          <w:i/>
          <w:iCs/>
        </w:rPr>
      </w:pPr>
    </w:p>
    <w:p w:rsidR="008A4DDA" w:rsidRPr="00A51B68" w:rsidRDefault="00C667E2" w:rsidP="00A51B68">
      <w:pPr>
        <w:pStyle w:val="ListParagraph"/>
        <w:spacing w:line="360" w:lineRule="auto"/>
        <w:rPr>
          <w:rFonts w:ascii="Arial" w:hAnsi="Arial" w:cs="Arial"/>
        </w:rPr>
      </w:pPr>
      <w:r w:rsidRPr="00A51B68">
        <w:rPr>
          <w:rFonts w:ascii="Arial" w:hAnsi="Arial" w:cs="Arial"/>
        </w:rPr>
        <w:t>This loop is being executed in the following way:</w:t>
      </w:r>
    </w:p>
    <w:p w:rsidR="008A4DDA" w:rsidRPr="00A51B68" w:rsidRDefault="00C667E2" w:rsidP="00A51B68">
      <w:pPr>
        <w:pStyle w:val="ListParagraph"/>
        <w:numPr>
          <w:ilvl w:val="0"/>
          <w:numId w:val="14"/>
        </w:numPr>
        <w:spacing w:line="360" w:lineRule="auto"/>
        <w:rPr>
          <w:rFonts w:ascii="Arial" w:hAnsi="Arial" w:cs="Arial"/>
        </w:rPr>
      </w:pPr>
      <w:r w:rsidRPr="00A51B68">
        <w:rPr>
          <w:rFonts w:ascii="Arial" w:hAnsi="Arial" w:cs="Arial"/>
        </w:rPr>
        <w:t xml:space="preserve">After the start, the condition is checked (x &lt; </w:t>
      </w:r>
      <w:r w:rsidR="008F1FFB">
        <w:rPr>
          <w:rFonts w:ascii="Arial" w:hAnsi="Arial" w:cs="Arial"/>
        </w:rPr>
        <w:t>1</w:t>
      </w:r>
      <w:r w:rsidRPr="00A51B68">
        <w:rPr>
          <w:rFonts w:ascii="Arial" w:hAnsi="Arial" w:cs="Arial"/>
        </w:rPr>
        <w:t>0)</w:t>
      </w:r>
    </w:p>
    <w:p w:rsidR="008A4DDA" w:rsidRPr="00A51B68" w:rsidRDefault="00C667E2" w:rsidP="00A51B68">
      <w:pPr>
        <w:pStyle w:val="ListParagraph"/>
        <w:numPr>
          <w:ilvl w:val="0"/>
          <w:numId w:val="14"/>
        </w:numPr>
        <w:spacing w:line="360" w:lineRule="auto"/>
        <w:rPr>
          <w:rFonts w:ascii="Arial" w:hAnsi="Arial" w:cs="Arial"/>
        </w:rPr>
      </w:pPr>
      <w:r w:rsidRPr="00A51B68">
        <w:rPr>
          <w:rFonts w:ascii="Arial" w:hAnsi="Arial" w:cs="Arial"/>
        </w:rPr>
        <w:t>The sequence skips down to the action (</w:t>
      </w:r>
      <w:proofErr w:type="spellStart"/>
      <w:r w:rsidRPr="00A51B68">
        <w:rPr>
          <w:rFonts w:ascii="Arial" w:hAnsi="Arial" w:cs="Arial"/>
        </w:rPr>
        <w:t>Console.Writeline</w:t>
      </w:r>
      <w:proofErr w:type="spellEnd"/>
      <w:r w:rsidRPr="00A51B68">
        <w:rPr>
          <w:rFonts w:ascii="Arial" w:hAnsi="Arial" w:cs="Arial"/>
        </w:rPr>
        <w:t xml:space="preserve">(“x = {0}, </w:t>
      </w:r>
      <w:proofErr w:type="gramStart"/>
      <w:r w:rsidRPr="00A51B68">
        <w:rPr>
          <w:rFonts w:ascii="Arial" w:hAnsi="Arial" w:cs="Arial"/>
        </w:rPr>
        <w:t>x);)</w:t>
      </w:r>
      <w:proofErr w:type="gramEnd"/>
      <w:r w:rsidRPr="00A51B68">
        <w:rPr>
          <w:rFonts w:ascii="Arial" w:hAnsi="Arial" w:cs="Arial"/>
        </w:rPr>
        <w:t xml:space="preserve"> </w:t>
      </w:r>
    </w:p>
    <w:p w:rsidR="008A4DDA" w:rsidRPr="00A51B68" w:rsidRDefault="00C667E2" w:rsidP="00A51B68">
      <w:pPr>
        <w:pStyle w:val="ListParagraph"/>
        <w:numPr>
          <w:ilvl w:val="0"/>
          <w:numId w:val="14"/>
        </w:numPr>
        <w:spacing w:line="360" w:lineRule="auto"/>
        <w:rPr>
          <w:rFonts w:ascii="Arial" w:hAnsi="Arial" w:cs="Arial"/>
        </w:rPr>
      </w:pPr>
      <w:r w:rsidRPr="00A51B68">
        <w:rPr>
          <w:rFonts w:ascii="Arial" w:hAnsi="Arial" w:cs="Arial"/>
        </w:rPr>
        <w:t>Then it is going back to the step (x = x + 1)</w:t>
      </w:r>
    </w:p>
    <w:p w:rsidR="008A4DDA" w:rsidRPr="00A51B68" w:rsidRDefault="00C667E2" w:rsidP="00A51B68">
      <w:pPr>
        <w:pStyle w:val="ListParagraph"/>
        <w:numPr>
          <w:ilvl w:val="0"/>
          <w:numId w:val="14"/>
        </w:numPr>
        <w:spacing w:line="360" w:lineRule="auto"/>
        <w:rPr>
          <w:rFonts w:ascii="Arial" w:hAnsi="Arial" w:cs="Arial"/>
        </w:rPr>
      </w:pPr>
      <w:r w:rsidRPr="00A51B68">
        <w:rPr>
          <w:rFonts w:ascii="Arial" w:hAnsi="Arial" w:cs="Arial"/>
        </w:rPr>
        <w:t>Then it is checking the condition again</w:t>
      </w:r>
    </w:p>
    <w:p w:rsidR="008A4DDA" w:rsidRPr="00A51B68" w:rsidRDefault="00C667E2" w:rsidP="00A51B68">
      <w:pPr>
        <w:pStyle w:val="ListParagraph"/>
        <w:numPr>
          <w:ilvl w:val="0"/>
          <w:numId w:val="14"/>
        </w:numPr>
        <w:spacing w:line="360" w:lineRule="auto"/>
        <w:rPr>
          <w:rFonts w:ascii="Arial" w:hAnsi="Arial" w:cs="Arial"/>
        </w:rPr>
      </w:pPr>
      <w:r w:rsidRPr="00A51B68">
        <w:rPr>
          <w:rFonts w:ascii="Arial" w:hAnsi="Arial" w:cs="Arial"/>
        </w:rPr>
        <w:t>Then the action is being executed again</w:t>
      </w:r>
    </w:p>
    <w:p w:rsidR="008A4DDA" w:rsidRPr="00A51B68" w:rsidRDefault="00C667E2" w:rsidP="00A51B68">
      <w:pPr>
        <w:pStyle w:val="ListParagraph"/>
        <w:numPr>
          <w:ilvl w:val="0"/>
          <w:numId w:val="14"/>
        </w:numPr>
        <w:spacing w:line="360" w:lineRule="auto"/>
        <w:rPr>
          <w:rFonts w:ascii="Arial" w:hAnsi="Arial" w:cs="Arial"/>
        </w:rPr>
      </w:pPr>
      <w:r w:rsidRPr="00A51B68">
        <w:rPr>
          <w:rFonts w:ascii="Arial" w:hAnsi="Arial" w:cs="Arial"/>
        </w:rPr>
        <w:t>Check</w:t>
      </w:r>
    </w:p>
    <w:p w:rsidR="008A4DDA" w:rsidRPr="00A51B68" w:rsidRDefault="00C667E2" w:rsidP="00A51B68">
      <w:pPr>
        <w:pStyle w:val="ListParagraph"/>
        <w:numPr>
          <w:ilvl w:val="0"/>
          <w:numId w:val="14"/>
        </w:numPr>
        <w:spacing w:line="360" w:lineRule="auto"/>
        <w:rPr>
          <w:rFonts w:ascii="Arial" w:hAnsi="Arial" w:cs="Arial"/>
        </w:rPr>
      </w:pPr>
      <w:r w:rsidRPr="00A51B68">
        <w:rPr>
          <w:rFonts w:ascii="Arial" w:hAnsi="Arial" w:cs="Arial"/>
        </w:rPr>
        <w:t>Action</w:t>
      </w:r>
    </w:p>
    <w:p w:rsidR="008A4DDA" w:rsidRPr="00A51B68" w:rsidRDefault="00C667E2" w:rsidP="00A51B68">
      <w:pPr>
        <w:pStyle w:val="ListParagraph"/>
        <w:numPr>
          <w:ilvl w:val="0"/>
          <w:numId w:val="14"/>
        </w:numPr>
        <w:spacing w:line="360" w:lineRule="auto"/>
        <w:rPr>
          <w:rFonts w:ascii="Arial" w:hAnsi="Arial" w:cs="Arial"/>
        </w:rPr>
      </w:pPr>
      <w:r w:rsidRPr="00A51B68">
        <w:rPr>
          <w:rFonts w:ascii="Arial" w:hAnsi="Arial" w:cs="Arial"/>
        </w:rPr>
        <w:t>Step</w:t>
      </w:r>
    </w:p>
    <w:p w:rsidR="008A4DDA" w:rsidRPr="00A51B68" w:rsidRDefault="00C667E2" w:rsidP="00A51B68">
      <w:pPr>
        <w:spacing w:line="360" w:lineRule="auto"/>
        <w:ind w:left="720"/>
        <w:rPr>
          <w:rFonts w:ascii="Arial" w:hAnsi="Arial" w:cs="Arial"/>
        </w:rPr>
      </w:pPr>
      <w:r w:rsidRPr="00A51B68">
        <w:rPr>
          <w:rFonts w:ascii="Arial" w:hAnsi="Arial" w:cs="Arial"/>
        </w:rPr>
        <w:t>And so on in this circuit motion until the condition becomes false. Then the loop ends. Based on what is seen, the for loop can be called a pre-test loop.</w:t>
      </w:r>
    </w:p>
    <w:p w:rsidR="008A4DDA" w:rsidRPr="00B445BE" w:rsidRDefault="00C667E2" w:rsidP="00A51B68">
      <w:pPr>
        <w:pStyle w:val="Heading2"/>
        <w:spacing w:line="360" w:lineRule="auto"/>
        <w:rPr>
          <w:rFonts w:ascii="Arial Nova" w:hAnsi="Arial Nova" w:cs="Arial"/>
        </w:rPr>
      </w:pPr>
      <w:bookmarkStart w:id="35" w:name="_Toc49275706"/>
      <w:bookmarkStart w:id="36" w:name="_Toc50026318"/>
      <w:r w:rsidRPr="00B445BE">
        <w:rPr>
          <w:rFonts w:ascii="Arial Nova" w:hAnsi="Arial Nova" w:cs="Arial"/>
        </w:rPr>
        <w:t>3.4.2 While loop</w:t>
      </w:r>
      <w:bookmarkEnd w:id="35"/>
      <w:bookmarkEnd w:id="36"/>
    </w:p>
    <w:p w:rsidR="004D035A" w:rsidRPr="00A51B68" w:rsidRDefault="00C667E2" w:rsidP="00A51B68">
      <w:pPr>
        <w:spacing w:line="360" w:lineRule="auto"/>
        <w:rPr>
          <w:rFonts w:ascii="Arial" w:hAnsi="Arial" w:cs="Arial"/>
          <w:i/>
          <w:iCs/>
        </w:rPr>
      </w:pPr>
      <w:r w:rsidRPr="00A51B68">
        <w:rPr>
          <w:rFonts w:ascii="Arial" w:hAnsi="Arial" w:cs="Arial"/>
        </w:rPr>
        <w:t>“</w:t>
      </w:r>
      <w:r w:rsidRPr="00A51B68">
        <w:rPr>
          <w:rFonts w:ascii="Arial" w:hAnsi="Arial" w:cs="Arial"/>
          <w:i/>
          <w:iCs/>
        </w:rPr>
        <w:t xml:space="preserve">A while loop is a block of code that is executed repeatedly until some condition is met. Its structure is: </w:t>
      </w:r>
    </w:p>
    <w:p w:rsidR="004D035A" w:rsidRPr="00A51B68" w:rsidRDefault="00C667E2" w:rsidP="00A51B68">
      <w:pPr>
        <w:spacing w:line="360" w:lineRule="auto"/>
        <w:rPr>
          <w:rFonts w:ascii="Arial" w:hAnsi="Arial" w:cs="Arial"/>
          <w:i/>
          <w:iCs/>
        </w:rPr>
      </w:pPr>
      <w:r w:rsidRPr="00A51B68">
        <w:rPr>
          <w:rFonts w:ascii="Arial" w:hAnsi="Arial" w:cs="Arial"/>
          <w:i/>
          <w:iCs/>
        </w:rPr>
        <w:t>while(expression)</w:t>
      </w:r>
    </w:p>
    <w:p w:rsidR="004D035A" w:rsidRPr="00A51B68" w:rsidRDefault="00C667E2" w:rsidP="00A51B68">
      <w:pPr>
        <w:spacing w:line="360" w:lineRule="auto"/>
        <w:rPr>
          <w:rFonts w:ascii="Arial" w:hAnsi="Arial" w:cs="Arial"/>
          <w:i/>
          <w:iCs/>
        </w:rPr>
      </w:pPr>
      <w:r w:rsidRPr="00A51B68">
        <w:rPr>
          <w:rFonts w:ascii="Arial" w:hAnsi="Arial" w:cs="Arial"/>
          <w:i/>
          <w:iCs/>
        </w:rPr>
        <w:t xml:space="preserve"> { </w:t>
      </w:r>
    </w:p>
    <w:p w:rsidR="004D035A" w:rsidRPr="00A51B68" w:rsidRDefault="00C667E2" w:rsidP="00A51B68">
      <w:pPr>
        <w:spacing w:line="360" w:lineRule="auto"/>
        <w:rPr>
          <w:rFonts w:ascii="Arial" w:hAnsi="Arial" w:cs="Arial"/>
          <w:i/>
          <w:iCs/>
        </w:rPr>
      </w:pPr>
      <w:r w:rsidRPr="00A51B68">
        <w:rPr>
          <w:rFonts w:ascii="Arial" w:hAnsi="Arial" w:cs="Arial"/>
          <w:i/>
          <w:iCs/>
        </w:rPr>
        <w:t xml:space="preserve">  Statements </w:t>
      </w:r>
    </w:p>
    <w:p w:rsidR="004D035A" w:rsidRPr="00A51B68" w:rsidRDefault="00C667E2" w:rsidP="00A51B68">
      <w:pPr>
        <w:spacing w:line="360" w:lineRule="auto"/>
        <w:rPr>
          <w:rFonts w:ascii="Arial" w:hAnsi="Arial" w:cs="Arial"/>
          <w:i/>
          <w:iCs/>
        </w:rPr>
      </w:pPr>
      <w:r w:rsidRPr="00A51B68">
        <w:rPr>
          <w:rFonts w:ascii="Arial" w:hAnsi="Arial" w:cs="Arial"/>
          <w:i/>
          <w:iCs/>
        </w:rPr>
        <w:t xml:space="preserve"> } </w:t>
      </w:r>
    </w:p>
    <w:p w:rsidR="004D035A" w:rsidRPr="00A51B68" w:rsidRDefault="00C667E2" w:rsidP="00A51B68">
      <w:pPr>
        <w:spacing w:line="360" w:lineRule="auto"/>
        <w:rPr>
          <w:rFonts w:ascii="Arial" w:hAnsi="Arial" w:cs="Arial"/>
          <w:i/>
          <w:iCs/>
        </w:rPr>
      </w:pPr>
      <w:r w:rsidRPr="00A51B68">
        <w:rPr>
          <w:rFonts w:ascii="Arial" w:hAnsi="Arial" w:cs="Arial"/>
          <w:i/>
          <w:iCs/>
        </w:rPr>
        <w:t xml:space="preserve">As with an if statement, the expression in parentheses is evaluated first. If it evaluates to non-zero, the statements in the body of the loop are executed. At the end of the loop body, the expression is evaluated again, and the body is executed until the expression evaluates to 0. The expression is normally relational, depending on some value that is being updated in the loop”. </w:t>
      </w:r>
      <w:sdt>
        <w:sdtPr>
          <w:rPr>
            <w:rFonts w:ascii="Arial" w:hAnsi="Arial" w:cs="Arial"/>
            <w:i/>
            <w:iCs/>
          </w:rPr>
          <w:id w:val="-1839302158"/>
          <w:citation/>
        </w:sdtPr>
        <w:sdtEndPr/>
        <w:sdtContent>
          <w:r w:rsidRPr="00A51B68">
            <w:rPr>
              <w:rFonts w:ascii="Arial" w:hAnsi="Arial" w:cs="Arial"/>
              <w:i/>
              <w:iCs/>
            </w:rPr>
            <w:fldChar w:fldCharType="begin"/>
          </w:r>
          <w:r w:rsidRPr="00A51B68">
            <w:rPr>
              <w:rFonts w:ascii="Arial" w:hAnsi="Arial" w:cs="Arial"/>
              <w:i/>
              <w:iCs/>
            </w:rPr>
            <w:instrText xml:space="preserve"> CITATION Sta041 \l 2057 </w:instrText>
          </w:r>
          <w:r w:rsidRPr="00A51B68">
            <w:rPr>
              <w:rFonts w:ascii="Arial" w:hAnsi="Arial" w:cs="Arial"/>
              <w:i/>
              <w:iCs/>
            </w:rPr>
            <w:fldChar w:fldCharType="separate"/>
          </w:r>
          <w:r w:rsidR="008B39AF" w:rsidRPr="008B39AF">
            <w:rPr>
              <w:rFonts w:ascii="Arial" w:hAnsi="Arial" w:cs="Arial"/>
              <w:noProof/>
            </w:rPr>
            <w:t>(Stanford University, 2004)</w:t>
          </w:r>
          <w:r w:rsidRPr="00A51B68">
            <w:rPr>
              <w:rFonts w:ascii="Arial" w:hAnsi="Arial" w:cs="Arial"/>
              <w:i/>
              <w:iCs/>
            </w:rPr>
            <w:fldChar w:fldCharType="end"/>
          </w:r>
        </w:sdtContent>
      </w:sdt>
    </w:p>
    <w:p w:rsidR="003158D7" w:rsidRPr="00A51B68" w:rsidRDefault="003158D7" w:rsidP="00A51B68">
      <w:pPr>
        <w:spacing w:line="360" w:lineRule="auto"/>
        <w:ind w:left="360"/>
        <w:rPr>
          <w:rFonts w:ascii="Arial" w:hAnsi="Arial" w:cs="Arial"/>
        </w:rPr>
      </w:pPr>
    </w:p>
    <w:p w:rsidR="003158D7" w:rsidRPr="00A51B68" w:rsidRDefault="00C667E2" w:rsidP="00A51B68">
      <w:pPr>
        <w:spacing w:line="360" w:lineRule="auto"/>
        <w:ind w:left="360"/>
        <w:rPr>
          <w:rFonts w:ascii="Arial" w:hAnsi="Arial" w:cs="Arial"/>
        </w:rPr>
      </w:pPr>
      <w:proofErr w:type="spellStart"/>
      <w:proofErr w:type="gramStart"/>
      <w:r w:rsidRPr="00A51B68">
        <w:rPr>
          <w:rFonts w:ascii="Arial" w:hAnsi="Arial" w:cs="Arial"/>
        </w:rPr>
        <w:t>Lets</w:t>
      </w:r>
      <w:proofErr w:type="spellEnd"/>
      <w:proofErr w:type="gramEnd"/>
      <w:r w:rsidRPr="00A51B68">
        <w:rPr>
          <w:rFonts w:ascii="Arial" w:hAnsi="Arial" w:cs="Arial"/>
        </w:rPr>
        <w:t xml:space="preserve"> take a look over a simple while loop:</w:t>
      </w:r>
    </w:p>
    <w:p w:rsidR="008B39AF" w:rsidRDefault="008B39AF" w:rsidP="008B39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x = 5;</w:t>
      </w:r>
    </w:p>
    <w:p w:rsidR="008B39AF" w:rsidRDefault="008B39AF" w:rsidP="008B39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while</w:t>
      </w:r>
      <w:r>
        <w:rPr>
          <w:rFonts w:ascii="Consolas" w:hAnsi="Consolas" w:cs="Consolas"/>
          <w:color w:val="000000"/>
          <w:sz w:val="19"/>
          <w:szCs w:val="19"/>
        </w:rPr>
        <w:t xml:space="preserve"> (x &lt; 10)</w:t>
      </w:r>
    </w:p>
    <w:p w:rsidR="008B39AF" w:rsidRDefault="008B39AF" w:rsidP="008B39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B39AF" w:rsidRDefault="008B39AF" w:rsidP="008B39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"x = {0}"</w:t>
      </w:r>
      <w:r>
        <w:rPr>
          <w:rFonts w:ascii="Consolas" w:hAnsi="Consolas" w:cs="Consolas"/>
          <w:color w:val="000000"/>
          <w:sz w:val="19"/>
          <w:szCs w:val="19"/>
        </w:rPr>
        <w:t>, x);</w:t>
      </w:r>
    </w:p>
    <w:p w:rsidR="008B39AF" w:rsidRDefault="008B39AF" w:rsidP="008B39AF">
      <w:pPr>
        <w:spacing w:line="360" w:lineRule="auto"/>
        <w:ind w:left="360"/>
        <w:rPr>
          <w:rFonts w:ascii="Consolas" w:hAnsi="Consolas" w:cs="Consolas"/>
          <w:color w:val="000000"/>
          <w:sz w:val="19"/>
          <w:szCs w:val="19"/>
        </w:rPr>
      </w:pPr>
      <w:r>
        <w:rPr>
          <w:rFonts w:ascii="Consolas" w:hAnsi="Consolas" w:cs="Consolas"/>
          <w:color w:val="000000"/>
          <w:sz w:val="19"/>
          <w:szCs w:val="19"/>
        </w:rPr>
        <w:t xml:space="preserve">                x = x + 1;</w:t>
      </w:r>
    </w:p>
    <w:p w:rsidR="008B39AF" w:rsidRDefault="008B39AF" w:rsidP="008B39AF">
      <w:pPr>
        <w:spacing w:line="360" w:lineRule="auto"/>
        <w:ind w:left="360"/>
        <w:rPr>
          <w:rFonts w:ascii="Consolas" w:hAnsi="Consolas" w:cs="Consolas"/>
          <w:color w:val="000000"/>
          <w:sz w:val="19"/>
          <w:szCs w:val="19"/>
        </w:rPr>
      </w:pPr>
    </w:p>
    <w:p w:rsidR="008B39AF" w:rsidRDefault="008B39AF" w:rsidP="008B39AF">
      <w:pPr>
        <w:spacing w:line="360" w:lineRule="auto"/>
        <w:ind w:left="360"/>
        <w:rPr>
          <w:rFonts w:ascii="Consolas" w:hAnsi="Consolas" w:cs="Consolas"/>
          <w:color w:val="000000"/>
          <w:sz w:val="19"/>
          <w:szCs w:val="19"/>
        </w:rPr>
      </w:pPr>
    </w:p>
    <w:p w:rsidR="003158D7" w:rsidRPr="00A51B68" w:rsidRDefault="00C667E2" w:rsidP="008B39AF">
      <w:pPr>
        <w:spacing w:line="360" w:lineRule="auto"/>
        <w:ind w:left="360"/>
        <w:rPr>
          <w:rFonts w:ascii="Arial" w:hAnsi="Arial" w:cs="Arial"/>
        </w:rPr>
      </w:pPr>
      <w:r w:rsidRPr="00A51B68">
        <w:rPr>
          <w:rFonts w:ascii="Arial" w:hAnsi="Arial" w:cs="Arial"/>
        </w:rPr>
        <w:lastRenderedPageBreak/>
        <w:t>The output will be:</w:t>
      </w:r>
    </w:p>
    <w:p w:rsidR="003158D7" w:rsidRPr="00A51B68" w:rsidRDefault="00C667E2" w:rsidP="00A51B68">
      <w:pPr>
        <w:pStyle w:val="ListParagraph"/>
        <w:spacing w:line="360" w:lineRule="auto"/>
        <w:rPr>
          <w:rFonts w:ascii="Arial" w:hAnsi="Arial" w:cs="Arial"/>
        </w:rPr>
      </w:pPr>
      <w:r w:rsidRPr="00A51B68">
        <w:rPr>
          <w:rFonts w:ascii="Arial" w:hAnsi="Arial" w:cs="Arial"/>
        </w:rPr>
        <w:t>x=5</w:t>
      </w:r>
    </w:p>
    <w:p w:rsidR="003158D7" w:rsidRPr="00A51B68" w:rsidRDefault="00C667E2" w:rsidP="00A51B68">
      <w:pPr>
        <w:pStyle w:val="ListParagraph"/>
        <w:spacing w:line="360" w:lineRule="auto"/>
        <w:rPr>
          <w:rFonts w:ascii="Arial" w:hAnsi="Arial" w:cs="Arial"/>
        </w:rPr>
      </w:pPr>
      <w:r w:rsidRPr="00A51B68">
        <w:rPr>
          <w:rFonts w:ascii="Arial" w:hAnsi="Arial" w:cs="Arial"/>
        </w:rPr>
        <w:t>x=6</w:t>
      </w:r>
    </w:p>
    <w:p w:rsidR="003158D7" w:rsidRPr="00A51B68" w:rsidRDefault="00C667E2" w:rsidP="00A51B68">
      <w:pPr>
        <w:pStyle w:val="ListParagraph"/>
        <w:spacing w:line="360" w:lineRule="auto"/>
        <w:rPr>
          <w:rFonts w:ascii="Arial" w:hAnsi="Arial" w:cs="Arial"/>
        </w:rPr>
      </w:pPr>
      <w:r w:rsidRPr="00A51B68">
        <w:rPr>
          <w:rFonts w:ascii="Arial" w:hAnsi="Arial" w:cs="Arial"/>
        </w:rPr>
        <w:t>x=7</w:t>
      </w:r>
    </w:p>
    <w:p w:rsidR="003158D7" w:rsidRPr="00A51B68" w:rsidRDefault="00C667E2" w:rsidP="00A51B68">
      <w:pPr>
        <w:pStyle w:val="ListParagraph"/>
        <w:spacing w:line="360" w:lineRule="auto"/>
        <w:rPr>
          <w:rFonts w:ascii="Arial" w:hAnsi="Arial" w:cs="Arial"/>
        </w:rPr>
      </w:pPr>
      <w:r w:rsidRPr="00A51B68">
        <w:rPr>
          <w:rFonts w:ascii="Arial" w:hAnsi="Arial" w:cs="Arial"/>
        </w:rPr>
        <w:t>x=8</w:t>
      </w:r>
    </w:p>
    <w:p w:rsidR="003158D7" w:rsidRPr="00A51B68" w:rsidRDefault="00C667E2" w:rsidP="00A51B68">
      <w:pPr>
        <w:pStyle w:val="ListParagraph"/>
        <w:spacing w:line="360" w:lineRule="auto"/>
        <w:rPr>
          <w:rFonts w:ascii="Arial" w:hAnsi="Arial" w:cs="Arial"/>
        </w:rPr>
      </w:pPr>
      <w:r w:rsidRPr="00A51B68">
        <w:rPr>
          <w:rFonts w:ascii="Arial" w:hAnsi="Arial" w:cs="Arial"/>
        </w:rPr>
        <w:t>x=9</w:t>
      </w:r>
    </w:p>
    <w:p w:rsidR="003158D7" w:rsidRPr="00A51B68" w:rsidRDefault="003158D7" w:rsidP="00A51B68">
      <w:pPr>
        <w:spacing w:line="360" w:lineRule="auto"/>
        <w:ind w:left="360"/>
        <w:rPr>
          <w:rFonts w:ascii="Arial" w:hAnsi="Arial" w:cs="Arial"/>
        </w:rPr>
      </w:pPr>
    </w:p>
    <w:p w:rsidR="003158D7" w:rsidRPr="00A51B68" w:rsidRDefault="003158D7" w:rsidP="00A51B68">
      <w:pPr>
        <w:spacing w:line="360" w:lineRule="auto"/>
        <w:ind w:left="360"/>
        <w:rPr>
          <w:rFonts w:ascii="Arial" w:hAnsi="Arial" w:cs="Arial"/>
        </w:rPr>
      </w:pPr>
    </w:p>
    <w:p w:rsidR="003158D7" w:rsidRPr="00A51B68" w:rsidRDefault="00C667E2" w:rsidP="00A51B68">
      <w:pPr>
        <w:spacing w:line="360" w:lineRule="auto"/>
        <w:ind w:left="360"/>
        <w:rPr>
          <w:rFonts w:ascii="Arial" w:hAnsi="Arial" w:cs="Arial"/>
        </w:rPr>
      </w:pPr>
      <w:r w:rsidRPr="00A51B68">
        <w:rPr>
          <w:rFonts w:ascii="Arial" w:hAnsi="Arial" w:cs="Arial"/>
        </w:rPr>
        <w:t>This loop is being executed in the following way:</w:t>
      </w:r>
    </w:p>
    <w:p w:rsidR="003158D7" w:rsidRPr="00A51B68" w:rsidRDefault="00C667E2" w:rsidP="00A51B68">
      <w:pPr>
        <w:pStyle w:val="ListParagraph"/>
        <w:numPr>
          <w:ilvl w:val="0"/>
          <w:numId w:val="15"/>
        </w:numPr>
        <w:spacing w:line="360" w:lineRule="auto"/>
        <w:rPr>
          <w:rFonts w:ascii="Arial" w:hAnsi="Arial" w:cs="Arial"/>
        </w:rPr>
      </w:pPr>
      <w:r w:rsidRPr="00A51B68">
        <w:rPr>
          <w:rFonts w:ascii="Arial" w:hAnsi="Arial" w:cs="Arial"/>
        </w:rPr>
        <w:t>Like in the for loop, after the start, the while condition is checked.</w:t>
      </w:r>
    </w:p>
    <w:p w:rsidR="003158D7" w:rsidRPr="00A51B68" w:rsidRDefault="00C667E2" w:rsidP="00A51B68">
      <w:pPr>
        <w:pStyle w:val="ListParagraph"/>
        <w:numPr>
          <w:ilvl w:val="0"/>
          <w:numId w:val="15"/>
        </w:numPr>
        <w:spacing w:line="360" w:lineRule="auto"/>
        <w:rPr>
          <w:rFonts w:ascii="Arial" w:hAnsi="Arial" w:cs="Arial"/>
        </w:rPr>
      </w:pPr>
      <w:r w:rsidRPr="00A51B68">
        <w:rPr>
          <w:rFonts w:ascii="Arial" w:hAnsi="Arial" w:cs="Arial"/>
        </w:rPr>
        <w:t>The action takes place if the condition is true.</w:t>
      </w:r>
    </w:p>
    <w:p w:rsidR="003158D7" w:rsidRPr="00A51B68" w:rsidRDefault="00C667E2" w:rsidP="00A51B68">
      <w:pPr>
        <w:pStyle w:val="ListParagraph"/>
        <w:numPr>
          <w:ilvl w:val="0"/>
          <w:numId w:val="15"/>
        </w:numPr>
        <w:spacing w:line="360" w:lineRule="auto"/>
        <w:rPr>
          <w:rFonts w:ascii="Arial" w:hAnsi="Arial" w:cs="Arial"/>
        </w:rPr>
      </w:pPr>
      <w:r w:rsidRPr="00A51B68">
        <w:rPr>
          <w:rFonts w:ascii="Arial" w:hAnsi="Arial" w:cs="Arial"/>
        </w:rPr>
        <w:t>After the action, the step is executed.</w:t>
      </w:r>
    </w:p>
    <w:p w:rsidR="003158D7" w:rsidRPr="00A51B68" w:rsidRDefault="00C667E2" w:rsidP="00A51B68">
      <w:pPr>
        <w:pStyle w:val="ListParagraph"/>
        <w:numPr>
          <w:ilvl w:val="0"/>
          <w:numId w:val="15"/>
        </w:numPr>
        <w:spacing w:line="360" w:lineRule="auto"/>
        <w:rPr>
          <w:rFonts w:ascii="Arial" w:hAnsi="Arial" w:cs="Arial"/>
        </w:rPr>
      </w:pPr>
      <w:r w:rsidRPr="00A51B68">
        <w:rPr>
          <w:rFonts w:ascii="Arial" w:hAnsi="Arial" w:cs="Arial"/>
        </w:rPr>
        <w:t>Then the while condition is checked again</w:t>
      </w:r>
    </w:p>
    <w:p w:rsidR="003158D7" w:rsidRPr="00A51B68" w:rsidRDefault="00C667E2" w:rsidP="00A51B68">
      <w:pPr>
        <w:pStyle w:val="ListParagraph"/>
        <w:numPr>
          <w:ilvl w:val="0"/>
          <w:numId w:val="15"/>
        </w:numPr>
        <w:spacing w:line="360" w:lineRule="auto"/>
        <w:rPr>
          <w:rFonts w:ascii="Arial" w:hAnsi="Arial" w:cs="Arial"/>
        </w:rPr>
      </w:pPr>
      <w:r w:rsidRPr="00A51B68">
        <w:rPr>
          <w:rFonts w:ascii="Arial" w:hAnsi="Arial" w:cs="Arial"/>
        </w:rPr>
        <w:t>Check</w:t>
      </w:r>
    </w:p>
    <w:p w:rsidR="003158D7" w:rsidRPr="00A51B68" w:rsidRDefault="00C667E2" w:rsidP="00A51B68">
      <w:pPr>
        <w:pStyle w:val="ListParagraph"/>
        <w:numPr>
          <w:ilvl w:val="0"/>
          <w:numId w:val="15"/>
        </w:numPr>
        <w:spacing w:line="360" w:lineRule="auto"/>
        <w:rPr>
          <w:rFonts w:ascii="Arial" w:hAnsi="Arial" w:cs="Arial"/>
        </w:rPr>
      </w:pPr>
      <w:r w:rsidRPr="00A51B68">
        <w:rPr>
          <w:rFonts w:ascii="Arial" w:hAnsi="Arial" w:cs="Arial"/>
        </w:rPr>
        <w:t>Step</w:t>
      </w:r>
    </w:p>
    <w:p w:rsidR="003158D7" w:rsidRPr="00A51B68" w:rsidRDefault="00C667E2" w:rsidP="00A51B68">
      <w:pPr>
        <w:pStyle w:val="ListParagraph"/>
        <w:numPr>
          <w:ilvl w:val="0"/>
          <w:numId w:val="15"/>
        </w:numPr>
        <w:spacing w:line="360" w:lineRule="auto"/>
        <w:rPr>
          <w:rFonts w:ascii="Arial" w:hAnsi="Arial" w:cs="Arial"/>
        </w:rPr>
      </w:pPr>
      <w:r w:rsidRPr="00A51B68">
        <w:rPr>
          <w:rFonts w:ascii="Arial" w:hAnsi="Arial" w:cs="Arial"/>
        </w:rPr>
        <w:t>Action</w:t>
      </w:r>
    </w:p>
    <w:p w:rsidR="003158D7" w:rsidRPr="00A51B68" w:rsidRDefault="00C667E2" w:rsidP="00A51B68">
      <w:pPr>
        <w:spacing w:line="360" w:lineRule="auto"/>
        <w:rPr>
          <w:rFonts w:ascii="Arial" w:hAnsi="Arial" w:cs="Arial"/>
        </w:rPr>
      </w:pPr>
      <w:r w:rsidRPr="00A51B68">
        <w:rPr>
          <w:rFonts w:ascii="Arial" w:hAnsi="Arial" w:cs="Arial"/>
        </w:rPr>
        <w:t xml:space="preserve">       When the condition results in ‘’false’’ during the last check, the loop ends. The while loop is </w:t>
      </w:r>
      <w:proofErr w:type="gramStart"/>
      <w:r w:rsidRPr="00A51B68">
        <w:rPr>
          <w:rFonts w:ascii="Arial" w:hAnsi="Arial" w:cs="Arial"/>
        </w:rPr>
        <w:t>similar to</w:t>
      </w:r>
      <w:proofErr w:type="gramEnd"/>
      <w:r w:rsidRPr="00A51B68">
        <w:rPr>
          <w:rFonts w:ascii="Arial" w:hAnsi="Arial" w:cs="Arial"/>
        </w:rPr>
        <w:t xml:space="preserve"> the for loop, but it does the step after the check</w:t>
      </w:r>
      <w:r w:rsidR="008F1FFB">
        <w:rPr>
          <w:rFonts w:ascii="Arial" w:hAnsi="Arial" w:cs="Arial"/>
        </w:rPr>
        <w:t>.</w:t>
      </w:r>
      <w:r w:rsidRPr="00A51B68">
        <w:rPr>
          <w:rFonts w:ascii="Arial" w:hAnsi="Arial" w:cs="Arial"/>
        </w:rPr>
        <w:t xml:space="preserve"> </w:t>
      </w:r>
      <w:r w:rsidR="008F1FFB">
        <w:rPr>
          <w:rFonts w:ascii="Arial" w:hAnsi="Arial" w:cs="Arial"/>
        </w:rPr>
        <w:t>T</w:t>
      </w:r>
      <w:r w:rsidRPr="00A51B68">
        <w:rPr>
          <w:rFonts w:ascii="Arial" w:hAnsi="Arial" w:cs="Arial"/>
        </w:rPr>
        <w:t xml:space="preserve">he for loop does the action after the check. </w:t>
      </w:r>
    </w:p>
    <w:p w:rsidR="008B39AF" w:rsidRDefault="008B39AF" w:rsidP="00A51B68">
      <w:pPr>
        <w:pStyle w:val="Heading2"/>
        <w:spacing w:line="360" w:lineRule="auto"/>
        <w:rPr>
          <w:rFonts w:ascii="Arial Nova" w:hAnsi="Arial Nova" w:cs="Arial"/>
        </w:rPr>
      </w:pPr>
      <w:bookmarkStart w:id="37" w:name="_Toc49275707"/>
    </w:p>
    <w:p w:rsidR="008B39AF" w:rsidRDefault="008B39AF" w:rsidP="00A51B68">
      <w:pPr>
        <w:pStyle w:val="Heading2"/>
        <w:spacing w:line="360" w:lineRule="auto"/>
        <w:rPr>
          <w:rFonts w:ascii="Arial Nova" w:hAnsi="Arial Nova" w:cs="Arial"/>
        </w:rPr>
      </w:pPr>
    </w:p>
    <w:p w:rsidR="008B39AF" w:rsidRDefault="008B39AF" w:rsidP="00A51B68">
      <w:pPr>
        <w:pStyle w:val="Heading2"/>
        <w:spacing w:line="360" w:lineRule="auto"/>
        <w:rPr>
          <w:rFonts w:ascii="Arial Nova" w:hAnsi="Arial Nova" w:cs="Arial"/>
        </w:rPr>
      </w:pPr>
    </w:p>
    <w:p w:rsidR="008B39AF" w:rsidRDefault="008B39AF" w:rsidP="00A51B68">
      <w:pPr>
        <w:pStyle w:val="Heading2"/>
        <w:spacing w:line="360" w:lineRule="auto"/>
        <w:rPr>
          <w:rFonts w:ascii="Arial Nova" w:hAnsi="Arial Nova" w:cs="Arial"/>
        </w:rPr>
      </w:pPr>
    </w:p>
    <w:p w:rsidR="008B39AF" w:rsidRDefault="008B39AF" w:rsidP="00A51B68">
      <w:pPr>
        <w:pStyle w:val="Heading2"/>
        <w:spacing w:line="360" w:lineRule="auto"/>
        <w:rPr>
          <w:rFonts w:ascii="Arial Nova" w:hAnsi="Arial Nova" w:cs="Arial"/>
        </w:rPr>
      </w:pPr>
    </w:p>
    <w:p w:rsidR="008B39AF" w:rsidRDefault="008B39AF" w:rsidP="00A51B68">
      <w:pPr>
        <w:pStyle w:val="Heading2"/>
        <w:spacing w:line="360" w:lineRule="auto"/>
        <w:rPr>
          <w:rFonts w:ascii="Arial Nova" w:hAnsi="Arial Nova" w:cs="Arial"/>
        </w:rPr>
      </w:pPr>
    </w:p>
    <w:p w:rsidR="008B39AF" w:rsidRDefault="008B39AF" w:rsidP="00A51B68">
      <w:pPr>
        <w:pStyle w:val="Heading2"/>
        <w:spacing w:line="360" w:lineRule="auto"/>
        <w:rPr>
          <w:rFonts w:ascii="Arial Nova" w:hAnsi="Arial Nova" w:cs="Arial"/>
        </w:rPr>
      </w:pPr>
    </w:p>
    <w:p w:rsidR="008B39AF" w:rsidRDefault="008B39AF" w:rsidP="00A51B68">
      <w:pPr>
        <w:pStyle w:val="Heading2"/>
        <w:spacing w:line="360" w:lineRule="auto"/>
        <w:rPr>
          <w:rFonts w:ascii="Arial Nova" w:hAnsi="Arial Nova" w:cs="Arial"/>
        </w:rPr>
      </w:pPr>
    </w:p>
    <w:bookmarkEnd w:id="37"/>
    <w:p w:rsidR="008B39AF" w:rsidRDefault="008B39AF" w:rsidP="00A51B68">
      <w:pPr>
        <w:spacing w:line="360" w:lineRule="auto"/>
        <w:rPr>
          <w:rFonts w:ascii="Arial" w:hAnsi="Arial" w:cs="Arial"/>
          <w:i/>
          <w:iCs/>
        </w:rPr>
      </w:pPr>
    </w:p>
    <w:p w:rsidR="008B39AF" w:rsidRDefault="008B39AF" w:rsidP="00A51B68">
      <w:pPr>
        <w:spacing w:line="360" w:lineRule="auto"/>
        <w:rPr>
          <w:rFonts w:ascii="Arial" w:hAnsi="Arial" w:cs="Arial"/>
          <w:i/>
          <w:iCs/>
        </w:rPr>
      </w:pPr>
    </w:p>
    <w:p w:rsidR="008B39AF" w:rsidRDefault="008B39AF" w:rsidP="00A51B68">
      <w:pPr>
        <w:spacing w:line="360" w:lineRule="auto"/>
        <w:rPr>
          <w:rFonts w:ascii="Arial" w:hAnsi="Arial" w:cs="Arial"/>
          <w:i/>
          <w:iCs/>
        </w:rPr>
      </w:pPr>
    </w:p>
    <w:p w:rsidR="008B39AF" w:rsidRPr="008B39AF" w:rsidRDefault="008B39AF" w:rsidP="008B39AF">
      <w:pPr>
        <w:pStyle w:val="Heading2"/>
        <w:rPr>
          <w:rFonts w:ascii="Arial Nova" w:hAnsi="Arial Nova"/>
        </w:rPr>
      </w:pPr>
      <w:bookmarkStart w:id="38" w:name="_Toc50026319"/>
      <w:r w:rsidRPr="008B39AF">
        <w:rPr>
          <w:rFonts w:ascii="Arial Nova" w:hAnsi="Arial Nova"/>
        </w:rPr>
        <w:lastRenderedPageBreak/>
        <w:t>3.4.3. Do/While loop</w:t>
      </w:r>
      <w:bookmarkEnd w:id="38"/>
    </w:p>
    <w:p w:rsidR="003158D7" w:rsidRPr="00A51B68" w:rsidRDefault="008B39AF" w:rsidP="00A51B68">
      <w:pPr>
        <w:spacing w:line="360" w:lineRule="auto"/>
        <w:rPr>
          <w:rFonts w:ascii="Arial" w:hAnsi="Arial" w:cs="Arial"/>
          <w:i/>
          <w:iCs/>
        </w:rPr>
      </w:pPr>
      <w:r w:rsidRPr="00A51B68">
        <w:rPr>
          <w:rFonts w:ascii="Arial" w:hAnsi="Arial" w:cs="Arial"/>
          <w:i/>
          <w:iCs/>
        </w:rPr>
        <w:t xml:space="preserve"> </w:t>
      </w:r>
      <w:r w:rsidR="00C667E2" w:rsidRPr="00A51B68">
        <w:rPr>
          <w:rFonts w:ascii="Arial" w:hAnsi="Arial" w:cs="Arial"/>
          <w:i/>
          <w:iCs/>
        </w:rPr>
        <w:t xml:space="preserve">“The do/while loop is a variant of the while loop. This loop will execute the code block once, before checking if the condition is true, then it will repeat the loop as long as the condition is true”. </w:t>
      </w:r>
      <w:sdt>
        <w:sdtPr>
          <w:rPr>
            <w:rFonts w:ascii="Arial" w:hAnsi="Arial" w:cs="Arial"/>
            <w:i/>
            <w:iCs/>
          </w:rPr>
          <w:id w:val="1930458432"/>
          <w:citation/>
        </w:sdtPr>
        <w:sdtEndPr/>
        <w:sdtContent>
          <w:r w:rsidR="00C667E2" w:rsidRPr="00A51B68">
            <w:rPr>
              <w:rFonts w:ascii="Arial" w:hAnsi="Arial" w:cs="Arial"/>
              <w:i/>
              <w:iCs/>
            </w:rPr>
            <w:fldChar w:fldCharType="begin"/>
          </w:r>
          <w:r w:rsidR="00C667E2" w:rsidRPr="00A51B68">
            <w:rPr>
              <w:rFonts w:ascii="Arial" w:hAnsi="Arial" w:cs="Arial"/>
            </w:rPr>
            <w:instrText xml:space="preserve"> CITATION W3S201 \l 2057 </w:instrText>
          </w:r>
          <w:r w:rsidR="00C667E2" w:rsidRPr="00A51B68">
            <w:rPr>
              <w:rFonts w:ascii="Arial" w:hAnsi="Arial" w:cs="Arial"/>
              <w:i/>
              <w:iCs/>
            </w:rPr>
            <w:fldChar w:fldCharType="separate"/>
          </w:r>
          <w:r w:rsidRPr="008B39AF">
            <w:rPr>
              <w:rFonts w:ascii="Arial" w:hAnsi="Arial" w:cs="Arial"/>
              <w:noProof/>
            </w:rPr>
            <w:t>(W3Schools, n.d.)</w:t>
          </w:r>
          <w:r w:rsidR="00C667E2" w:rsidRPr="00A51B68">
            <w:rPr>
              <w:rFonts w:ascii="Arial" w:hAnsi="Arial" w:cs="Arial"/>
              <w:i/>
              <w:iCs/>
            </w:rPr>
            <w:fldChar w:fldCharType="end"/>
          </w:r>
        </w:sdtContent>
      </w:sdt>
    </w:p>
    <w:p w:rsidR="007E589C" w:rsidRPr="00A51B68" w:rsidRDefault="00C667E2" w:rsidP="00A51B68">
      <w:pPr>
        <w:spacing w:line="360" w:lineRule="auto"/>
        <w:rPr>
          <w:rFonts w:ascii="Arial" w:hAnsi="Arial" w:cs="Arial"/>
        </w:rPr>
      </w:pPr>
      <w:r w:rsidRPr="00A51B68">
        <w:rPr>
          <w:rFonts w:ascii="Arial" w:hAnsi="Arial" w:cs="Arial"/>
        </w:rPr>
        <w:t>A simple do/while loop will be visualized as follows:</w:t>
      </w:r>
    </w:p>
    <w:p w:rsidR="008B39AF" w:rsidRDefault="008B39AF" w:rsidP="008B39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x = 5;</w:t>
      </w:r>
    </w:p>
    <w:p w:rsidR="008B39AF" w:rsidRDefault="008B39AF" w:rsidP="008B39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do</w:t>
      </w:r>
    </w:p>
    <w:p w:rsidR="008B39AF" w:rsidRDefault="008B39AF" w:rsidP="008B39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B39AF" w:rsidRDefault="008B39AF" w:rsidP="008B39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"x = {0}"</w:t>
      </w:r>
      <w:r>
        <w:rPr>
          <w:rFonts w:ascii="Consolas" w:hAnsi="Consolas" w:cs="Consolas"/>
          <w:color w:val="000000"/>
          <w:sz w:val="19"/>
          <w:szCs w:val="19"/>
        </w:rPr>
        <w:t>, x);</w:t>
      </w:r>
    </w:p>
    <w:p w:rsidR="008B39AF" w:rsidRDefault="008B39AF" w:rsidP="008B39A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x = x + 1;</w:t>
      </w:r>
    </w:p>
    <w:p w:rsidR="008B39AF" w:rsidRDefault="008B39AF" w:rsidP="008B39AF">
      <w:pPr>
        <w:pStyle w:val="ListParagraph"/>
        <w:spacing w:line="360" w:lineRule="auto"/>
        <w:rPr>
          <w:rFonts w:ascii="Consolas" w:hAnsi="Consolas" w:cs="Consolas"/>
          <w:color w:val="000000"/>
          <w:sz w:val="19"/>
          <w:szCs w:val="19"/>
        </w:rPr>
      </w:pPr>
      <w:r>
        <w:rPr>
          <w:rFonts w:ascii="Consolas" w:hAnsi="Consolas" w:cs="Consolas"/>
          <w:color w:val="000000"/>
          <w:sz w:val="19"/>
          <w:szCs w:val="19"/>
        </w:rPr>
        <w:t xml:space="preserve">            } </w:t>
      </w:r>
      <w:r>
        <w:rPr>
          <w:rFonts w:ascii="Consolas" w:hAnsi="Consolas" w:cs="Consolas"/>
          <w:color w:val="0000FF"/>
          <w:sz w:val="19"/>
          <w:szCs w:val="19"/>
        </w:rPr>
        <w:t>while</w:t>
      </w:r>
      <w:r>
        <w:rPr>
          <w:rFonts w:ascii="Consolas" w:hAnsi="Consolas" w:cs="Consolas"/>
          <w:color w:val="000000"/>
          <w:sz w:val="19"/>
          <w:szCs w:val="19"/>
        </w:rPr>
        <w:t xml:space="preserve"> (x &lt; 10);</w:t>
      </w:r>
    </w:p>
    <w:p w:rsidR="007E589C" w:rsidRPr="00A51B68" w:rsidRDefault="00C667E2" w:rsidP="008B39AF">
      <w:pPr>
        <w:pStyle w:val="ListParagraph"/>
        <w:spacing w:line="360" w:lineRule="auto"/>
        <w:rPr>
          <w:rFonts w:ascii="Arial" w:hAnsi="Arial" w:cs="Arial"/>
        </w:rPr>
      </w:pPr>
      <w:r w:rsidRPr="00A51B68">
        <w:rPr>
          <w:rFonts w:ascii="Arial" w:hAnsi="Arial" w:cs="Arial"/>
        </w:rPr>
        <w:t>The output will be:</w:t>
      </w:r>
    </w:p>
    <w:p w:rsidR="007E589C" w:rsidRPr="00A51B68" w:rsidRDefault="00C667E2" w:rsidP="00A51B68">
      <w:pPr>
        <w:pStyle w:val="ListParagraph"/>
        <w:spacing w:line="360" w:lineRule="auto"/>
        <w:rPr>
          <w:rFonts w:ascii="Arial" w:hAnsi="Arial" w:cs="Arial"/>
        </w:rPr>
      </w:pPr>
      <w:r w:rsidRPr="00A51B68">
        <w:rPr>
          <w:rFonts w:ascii="Arial" w:hAnsi="Arial" w:cs="Arial"/>
        </w:rPr>
        <w:t>x=5</w:t>
      </w:r>
    </w:p>
    <w:p w:rsidR="007E589C" w:rsidRPr="00A51B68" w:rsidRDefault="00C667E2" w:rsidP="00A51B68">
      <w:pPr>
        <w:pStyle w:val="ListParagraph"/>
        <w:spacing w:line="360" w:lineRule="auto"/>
        <w:rPr>
          <w:rFonts w:ascii="Arial" w:hAnsi="Arial" w:cs="Arial"/>
        </w:rPr>
      </w:pPr>
      <w:r w:rsidRPr="00A51B68">
        <w:rPr>
          <w:rFonts w:ascii="Arial" w:hAnsi="Arial" w:cs="Arial"/>
        </w:rPr>
        <w:t>x=6</w:t>
      </w:r>
    </w:p>
    <w:p w:rsidR="007E589C" w:rsidRPr="00A51B68" w:rsidRDefault="00C667E2" w:rsidP="00A51B68">
      <w:pPr>
        <w:pStyle w:val="ListParagraph"/>
        <w:spacing w:line="360" w:lineRule="auto"/>
        <w:rPr>
          <w:rFonts w:ascii="Arial" w:hAnsi="Arial" w:cs="Arial"/>
        </w:rPr>
      </w:pPr>
      <w:r w:rsidRPr="00A51B68">
        <w:rPr>
          <w:rFonts w:ascii="Arial" w:hAnsi="Arial" w:cs="Arial"/>
        </w:rPr>
        <w:t>x=7</w:t>
      </w:r>
    </w:p>
    <w:p w:rsidR="007E589C" w:rsidRPr="00A51B68" w:rsidRDefault="00C667E2" w:rsidP="00A51B68">
      <w:pPr>
        <w:pStyle w:val="ListParagraph"/>
        <w:spacing w:line="360" w:lineRule="auto"/>
        <w:rPr>
          <w:rFonts w:ascii="Arial" w:hAnsi="Arial" w:cs="Arial"/>
        </w:rPr>
      </w:pPr>
      <w:r w:rsidRPr="00A51B68">
        <w:rPr>
          <w:rFonts w:ascii="Arial" w:hAnsi="Arial" w:cs="Arial"/>
        </w:rPr>
        <w:t>x=8</w:t>
      </w:r>
    </w:p>
    <w:p w:rsidR="007E589C" w:rsidRPr="00A51B68" w:rsidRDefault="00C667E2" w:rsidP="00A51B68">
      <w:pPr>
        <w:pStyle w:val="ListParagraph"/>
        <w:spacing w:line="360" w:lineRule="auto"/>
        <w:rPr>
          <w:rFonts w:ascii="Arial" w:hAnsi="Arial" w:cs="Arial"/>
        </w:rPr>
      </w:pPr>
      <w:r w:rsidRPr="00A51B68">
        <w:rPr>
          <w:rFonts w:ascii="Arial" w:hAnsi="Arial" w:cs="Arial"/>
        </w:rPr>
        <w:t>x=9</w:t>
      </w:r>
    </w:p>
    <w:p w:rsidR="007E589C" w:rsidRPr="00A51B68" w:rsidRDefault="00C667E2" w:rsidP="00A51B68">
      <w:pPr>
        <w:pStyle w:val="ListParagraph"/>
        <w:spacing w:line="360" w:lineRule="auto"/>
        <w:rPr>
          <w:rFonts w:ascii="Arial" w:hAnsi="Arial" w:cs="Arial"/>
        </w:rPr>
      </w:pPr>
      <w:r w:rsidRPr="00A51B68">
        <w:rPr>
          <w:rFonts w:ascii="Arial" w:hAnsi="Arial" w:cs="Arial"/>
        </w:rPr>
        <w:t>The sequence of steps for this loop is being done as follows:</w:t>
      </w:r>
    </w:p>
    <w:p w:rsidR="007E589C" w:rsidRPr="00A51B68" w:rsidRDefault="00C667E2" w:rsidP="00A51B68">
      <w:pPr>
        <w:pStyle w:val="ListParagraph"/>
        <w:numPr>
          <w:ilvl w:val="0"/>
          <w:numId w:val="16"/>
        </w:numPr>
        <w:spacing w:line="360" w:lineRule="auto"/>
        <w:rPr>
          <w:rFonts w:ascii="Arial" w:hAnsi="Arial" w:cs="Arial"/>
        </w:rPr>
      </w:pPr>
      <w:r w:rsidRPr="00A51B68">
        <w:rPr>
          <w:rFonts w:ascii="Arial" w:hAnsi="Arial" w:cs="Arial"/>
        </w:rPr>
        <w:t>After the start, the action is being performed immediately.</w:t>
      </w:r>
    </w:p>
    <w:p w:rsidR="007E589C" w:rsidRPr="00A51B68" w:rsidRDefault="00C667E2" w:rsidP="00A51B68">
      <w:pPr>
        <w:pStyle w:val="ListParagraph"/>
        <w:numPr>
          <w:ilvl w:val="0"/>
          <w:numId w:val="16"/>
        </w:numPr>
        <w:spacing w:line="360" w:lineRule="auto"/>
        <w:rPr>
          <w:rFonts w:ascii="Arial" w:hAnsi="Arial" w:cs="Arial"/>
        </w:rPr>
      </w:pPr>
      <w:r w:rsidRPr="00A51B68">
        <w:rPr>
          <w:rFonts w:ascii="Arial" w:hAnsi="Arial" w:cs="Arial"/>
        </w:rPr>
        <w:t>Then comes the step.</w:t>
      </w:r>
    </w:p>
    <w:p w:rsidR="007E589C" w:rsidRPr="00A51B68" w:rsidRDefault="00C667E2" w:rsidP="00A51B68">
      <w:pPr>
        <w:pStyle w:val="ListParagraph"/>
        <w:numPr>
          <w:ilvl w:val="0"/>
          <w:numId w:val="16"/>
        </w:numPr>
        <w:spacing w:line="360" w:lineRule="auto"/>
        <w:rPr>
          <w:rFonts w:ascii="Arial" w:hAnsi="Arial" w:cs="Arial"/>
        </w:rPr>
      </w:pPr>
      <w:r w:rsidRPr="00A51B68">
        <w:rPr>
          <w:rFonts w:ascii="Arial" w:hAnsi="Arial" w:cs="Arial"/>
        </w:rPr>
        <w:t>Then the condition is checked.</w:t>
      </w:r>
    </w:p>
    <w:p w:rsidR="007E589C" w:rsidRPr="00A51B68" w:rsidRDefault="00C667E2" w:rsidP="00A51B68">
      <w:pPr>
        <w:pStyle w:val="ListParagraph"/>
        <w:numPr>
          <w:ilvl w:val="0"/>
          <w:numId w:val="16"/>
        </w:numPr>
        <w:spacing w:line="360" w:lineRule="auto"/>
        <w:rPr>
          <w:rFonts w:ascii="Arial" w:hAnsi="Arial" w:cs="Arial"/>
        </w:rPr>
      </w:pPr>
      <w:r w:rsidRPr="00A51B68">
        <w:rPr>
          <w:rFonts w:ascii="Arial" w:hAnsi="Arial" w:cs="Arial"/>
        </w:rPr>
        <w:t>If the condition is true, the action is performed again, followed again by the step.</w:t>
      </w:r>
    </w:p>
    <w:p w:rsidR="007E589C" w:rsidRPr="00A51B68" w:rsidRDefault="00C667E2" w:rsidP="00A51B68">
      <w:pPr>
        <w:pStyle w:val="ListParagraph"/>
        <w:numPr>
          <w:ilvl w:val="0"/>
          <w:numId w:val="16"/>
        </w:numPr>
        <w:spacing w:line="360" w:lineRule="auto"/>
        <w:rPr>
          <w:rFonts w:ascii="Arial" w:hAnsi="Arial" w:cs="Arial"/>
        </w:rPr>
      </w:pPr>
      <w:r w:rsidRPr="00A51B68">
        <w:rPr>
          <w:rFonts w:ascii="Arial" w:hAnsi="Arial" w:cs="Arial"/>
        </w:rPr>
        <w:t>Action</w:t>
      </w:r>
    </w:p>
    <w:p w:rsidR="007E589C" w:rsidRPr="00A51B68" w:rsidRDefault="00C667E2" w:rsidP="00A51B68">
      <w:pPr>
        <w:pStyle w:val="ListParagraph"/>
        <w:numPr>
          <w:ilvl w:val="0"/>
          <w:numId w:val="16"/>
        </w:numPr>
        <w:spacing w:line="360" w:lineRule="auto"/>
        <w:rPr>
          <w:rFonts w:ascii="Arial" w:hAnsi="Arial" w:cs="Arial"/>
        </w:rPr>
      </w:pPr>
      <w:r w:rsidRPr="00A51B68">
        <w:rPr>
          <w:rFonts w:ascii="Arial" w:hAnsi="Arial" w:cs="Arial"/>
        </w:rPr>
        <w:t>Step</w:t>
      </w:r>
    </w:p>
    <w:p w:rsidR="007E589C" w:rsidRPr="00A51B68" w:rsidRDefault="00C667E2" w:rsidP="00A51B68">
      <w:pPr>
        <w:pStyle w:val="ListParagraph"/>
        <w:numPr>
          <w:ilvl w:val="0"/>
          <w:numId w:val="16"/>
        </w:numPr>
        <w:spacing w:line="360" w:lineRule="auto"/>
        <w:rPr>
          <w:rFonts w:ascii="Arial" w:hAnsi="Arial" w:cs="Arial"/>
        </w:rPr>
      </w:pPr>
      <w:r w:rsidRPr="00A51B68">
        <w:rPr>
          <w:rFonts w:ascii="Arial" w:hAnsi="Arial" w:cs="Arial"/>
        </w:rPr>
        <w:t>Check</w:t>
      </w:r>
    </w:p>
    <w:p w:rsidR="007E589C" w:rsidRPr="00A51B68" w:rsidRDefault="00C667E2" w:rsidP="00A51B68">
      <w:pPr>
        <w:spacing w:line="360" w:lineRule="auto"/>
        <w:ind w:left="720"/>
        <w:rPr>
          <w:rFonts w:ascii="Arial" w:hAnsi="Arial" w:cs="Arial"/>
        </w:rPr>
      </w:pPr>
      <w:r w:rsidRPr="00A51B68">
        <w:rPr>
          <w:rFonts w:ascii="Arial" w:hAnsi="Arial" w:cs="Arial"/>
        </w:rPr>
        <w:t>When the final check evaluates to false, the loop ends.</w:t>
      </w:r>
    </w:p>
    <w:p w:rsidR="007E589C" w:rsidRPr="00A51B68" w:rsidRDefault="00A61200" w:rsidP="00A51B68">
      <w:pPr>
        <w:spacing w:line="360" w:lineRule="auto"/>
        <w:rPr>
          <w:rFonts w:ascii="Arial" w:hAnsi="Arial" w:cs="Arial"/>
        </w:rPr>
      </w:pPr>
      <w:r>
        <w:rPr>
          <w:rFonts w:ascii="Arial" w:hAnsi="Arial" w:cs="Arial"/>
        </w:rPr>
        <w:t>T</w:t>
      </w:r>
      <w:r w:rsidR="00C667E2" w:rsidRPr="00A51B68">
        <w:rPr>
          <w:rFonts w:ascii="Arial" w:hAnsi="Arial" w:cs="Arial"/>
        </w:rPr>
        <w:t xml:space="preserve">his loop will execute the action at least once, even if the condition evaluates to false because the testing of the condition is performed after the execution of the action. That's why this loop is called a post-check loop. </w:t>
      </w:r>
    </w:p>
    <w:p w:rsidR="00677FC2" w:rsidRPr="00A51B68" w:rsidRDefault="00677FC2" w:rsidP="007E589C">
      <w:pPr>
        <w:rPr>
          <w:rFonts w:ascii="Arial" w:hAnsi="Arial" w:cs="Arial"/>
        </w:rPr>
      </w:pPr>
    </w:p>
    <w:p w:rsidR="003158D7" w:rsidRPr="00A51B68" w:rsidRDefault="003158D7" w:rsidP="003158D7">
      <w:pPr>
        <w:rPr>
          <w:rFonts w:ascii="Arial" w:hAnsi="Arial" w:cs="Arial"/>
        </w:rPr>
      </w:pPr>
    </w:p>
    <w:p w:rsidR="003158D7" w:rsidRPr="00A51B68" w:rsidRDefault="003158D7" w:rsidP="003158D7">
      <w:pPr>
        <w:rPr>
          <w:rFonts w:ascii="Arial" w:hAnsi="Arial" w:cs="Arial"/>
        </w:rPr>
      </w:pPr>
    </w:p>
    <w:p w:rsidR="00BA4B4E" w:rsidRPr="00B445BE" w:rsidRDefault="00C667E2" w:rsidP="00A51B68">
      <w:pPr>
        <w:pStyle w:val="Heading1"/>
        <w:rPr>
          <w:rFonts w:ascii="Arial Nova" w:hAnsi="Arial Nova"/>
        </w:rPr>
      </w:pPr>
      <w:bookmarkStart w:id="39" w:name="_Toc49275708"/>
      <w:bookmarkStart w:id="40" w:name="_Toc50026320"/>
      <w:bookmarkEnd w:id="34"/>
      <w:r w:rsidRPr="00B445BE">
        <w:rPr>
          <w:rFonts w:ascii="Arial Nova" w:hAnsi="Arial Nova"/>
        </w:rPr>
        <w:lastRenderedPageBreak/>
        <w:t>Appendi</w:t>
      </w:r>
      <w:bookmarkEnd w:id="39"/>
      <w:r w:rsidR="00715631">
        <w:rPr>
          <w:rFonts w:ascii="Arial Nova" w:hAnsi="Arial Nova"/>
        </w:rPr>
        <w:t>x A</w:t>
      </w:r>
      <w:bookmarkEnd w:id="40"/>
    </w:p>
    <w:p w:rsidR="00A51B68" w:rsidRPr="00B445BE" w:rsidRDefault="00715631" w:rsidP="00A51B68">
      <w:pPr>
        <w:pStyle w:val="Heading2"/>
        <w:rPr>
          <w:rFonts w:ascii="Arial Nova" w:hAnsi="Arial Nova"/>
        </w:rPr>
      </w:pPr>
      <w:bookmarkStart w:id="41" w:name="_Toc49275709"/>
      <w:bookmarkStart w:id="42" w:name="_Toc50026321"/>
      <w:r>
        <w:rPr>
          <w:rFonts w:ascii="Arial Nova" w:hAnsi="Arial Nova"/>
        </w:rPr>
        <w:t>A</w:t>
      </w:r>
      <w:r w:rsidR="00C667E2" w:rsidRPr="00B445BE">
        <w:rPr>
          <w:rFonts w:ascii="Arial Nova" w:hAnsi="Arial Nova"/>
        </w:rPr>
        <w:t>.1 Code explanation</w:t>
      </w:r>
      <w:bookmarkEnd w:id="41"/>
      <w:bookmarkEnd w:id="42"/>
    </w:p>
    <w:p w:rsidR="00962DB6" w:rsidRDefault="008C06C8" w:rsidP="00962DB6">
      <w:r>
        <w:rPr>
          <w:noProof/>
        </w:rPr>
        <w:drawing>
          <wp:inline distT="0" distB="0" distL="0" distR="0" wp14:anchorId="3FC6AA89">
            <wp:extent cx="5730875" cy="698055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875" cy="6980555"/>
                    </a:xfrm>
                    <a:prstGeom prst="rect">
                      <a:avLst/>
                    </a:prstGeom>
                    <a:noFill/>
                  </pic:spPr>
                </pic:pic>
              </a:graphicData>
            </a:graphic>
          </wp:inline>
        </w:drawing>
      </w:r>
    </w:p>
    <w:p w:rsidR="00337038" w:rsidRPr="00962DB6" w:rsidRDefault="00337038" w:rsidP="00962DB6"/>
    <w:p w:rsidR="00A51B68" w:rsidRPr="00A51B68" w:rsidRDefault="00A51B68" w:rsidP="00A51B68"/>
    <w:p w:rsidR="00A51B68" w:rsidRPr="00A51B68" w:rsidRDefault="00A51B68" w:rsidP="00677FC2">
      <w:pPr>
        <w:rPr>
          <w:rFonts w:ascii="Arial" w:hAnsi="Arial" w:cs="Arial"/>
        </w:rPr>
      </w:pPr>
    </w:p>
    <w:p w:rsidR="00677FC2" w:rsidRPr="00A51B68" w:rsidRDefault="00677FC2" w:rsidP="00677FC2">
      <w:pPr>
        <w:rPr>
          <w:rFonts w:ascii="Arial" w:hAnsi="Arial" w:cs="Arial"/>
        </w:rPr>
      </w:pPr>
    </w:p>
    <w:p w:rsidR="00BA4B4E" w:rsidRPr="00A51B68" w:rsidRDefault="00BA4B4E" w:rsidP="00677FC2">
      <w:pPr>
        <w:rPr>
          <w:rFonts w:ascii="Arial" w:hAnsi="Arial" w:cs="Arial"/>
        </w:rPr>
      </w:pPr>
    </w:p>
    <w:p w:rsidR="00A51B68" w:rsidRDefault="00A51B68" w:rsidP="00677FC2">
      <w:pPr>
        <w:rPr>
          <w:rFonts w:ascii="Arial" w:hAnsi="Arial" w:cs="Arial"/>
        </w:rPr>
      </w:pPr>
    </w:p>
    <w:p w:rsidR="00A51B68" w:rsidRPr="0063497D" w:rsidRDefault="00715631" w:rsidP="0063497D">
      <w:pPr>
        <w:pStyle w:val="Heading2"/>
        <w:rPr>
          <w:rFonts w:ascii="Arial Nova" w:hAnsi="Arial Nova"/>
        </w:rPr>
      </w:pPr>
      <w:bookmarkStart w:id="43" w:name="_Toc50026322"/>
      <w:r>
        <w:rPr>
          <w:rFonts w:ascii="Arial Nova" w:hAnsi="Arial Nova"/>
        </w:rPr>
        <w:t>A</w:t>
      </w:r>
      <w:r w:rsidR="0063497D" w:rsidRPr="0063497D">
        <w:rPr>
          <w:rFonts w:ascii="Arial Nova" w:hAnsi="Arial Nova"/>
        </w:rPr>
        <w:t>.2 Running the code</w:t>
      </w:r>
      <w:bookmarkEnd w:id="43"/>
    </w:p>
    <w:p w:rsidR="00677FC2" w:rsidRPr="00A51B68" w:rsidRDefault="00C667E2" w:rsidP="00A51B68">
      <w:pPr>
        <w:spacing w:line="360" w:lineRule="auto"/>
        <w:rPr>
          <w:rFonts w:ascii="Arial" w:hAnsi="Arial" w:cs="Arial"/>
        </w:rPr>
      </w:pPr>
      <w:r w:rsidRPr="00A51B68">
        <w:rPr>
          <w:rFonts w:ascii="Arial" w:hAnsi="Arial" w:cs="Arial"/>
        </w:rPr>
        <w:t xml:space="preserve">The next is step running the code. </w:t>
      </w:r>
      <w:r w:rsidR="00A31B8F">
        <w:rPr>
          <w:rFonts w:ascii="Arial" w:hAnsi="Arial" w:cs="Arial"/>
        </w:rPr>
        <w:t>In range, parameters</w:t>
      </w:r>
      <w:r w:rsidRPr="00A51B68">
        <w:rPr>
          <w:rFonts w:ascii="Arial" w:hAnsi="Arial" w:cs="Arial"/>
        </w:rPr>
        <w:t xml:space="preserve"> were given deliberately in order to give a detailed explanation of </w:t>
      </w:r>
      <w:r w:rsidR="00A31B8F">
        <w:rPr>
          <w:rFonts w:ascii="Arial" w:hAnsi="Arial" w:cs="Arial"/>
        </w:rPr>
        <w:t>how the</w:t>
      </w:r>
      <w:r w:rsidRPr="00A51B68">
        <w:rPr>
          <w:rFonts w:ascii="Arial" w:hAnsi="Arial" w:cs="Arial"/>
        </w:rPr>
        <w:t xml:space="preserve"> process</w:t>
      </w:r>
      <w:r w:rsidR="00A31B8F">
        <w:rPr>
          <w:rFonts w:ascii="Arial" w:hAnsi="Arial" w:cs="Arial"/>
        </w:rPr>
        <w:t xml:space="preserve"> is running</w:t>
      </w:r>
      <w:r w:rsidR="000616D7">
        <w:rPr>
          <w:rFonts w:ascii="Arial" w:hAnsi="Arial" w:cs="Arial"/>
        </w:rPr>
        <w:t>:</w:t>
      </w:r>
    </w:p>
    <w:p w:rsidR="00677FC2" w:rsidRPr="00A51B68" w:rsidRDefault="00C667E2" w:rsidP="00677FC2">
      <w:pPr>
        <w:rPr>
          <w:rFonts w:ascii="Arial" w:hAnsi="Arial" w:cs="Arial"/>
        </w:rPr>
      </w:pPr>
      <w:r w:rsidRPr="00A51B68">
        <w:rPr>
          <w:rFonts w:ascii="Arial" w:hAnsi="Arial" w:cs="Arial"/>
          <w:noProof/>
        </w:rPr>
        <w:drawing>
          <wp:inline distT="0" distB="0" distL="0" distR="0">
            <wp:extent cx="5724525" cy="13811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926180" name="Picture 2"/>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724525" cy="1381125"/>
                    </a:xfrm>
                    <a:prstGeom prst="rect">
                      <a:avLst/>
                    </a:prstGeom>
                    <a:noFill/>
                  </pic:spPr>
                </pic:pic>
              </a:graphicData>
            </a:graphic>
          </wp:inline>
        </w:drawing>
      </w:r>
    </w:p>
    <w:p w:rsidR="00677FC2" w:rsidRPr="00A51B68" w:rsidRDefault="00C667E2" w:rsidP="00A51B68">
      <w:pPr>
        <w:spacing w:line="360" w:lineRule="auto"/>
        <w:rPr>
          <w:rFonts w:ascii="Arial" w:hAnsi="Arial" w:cs="Arial"/>
        </w:rPr>
      </w:pPr>
      <w:r w:rsidRPr="00A51B68">
        <w:rPr>
          <w:rFonts w:ascii="Arial" w:hAnsi="Arial" w:cs="Arial"/>
        </w:rPr>
        <w:t>When the code is started, the user is asked to give a parameter of width in range 0,5 – 5.</w:t>
      </w:r>
    </w:p>
    <w:p w:rsidR="00677FC2" w:rsidRPr="00A51B68" w:rsidRDefault="00C667E2" w:rsidP="00A51B68">
      <w:pPr>
        <w:spacing w:line="360" w:lineRule="auto"/>
        <w:rPr>
          <w:rFonts w:ascii="Arial" w:hAnsi="Arial" w:cs="Arial"/>
        </w:rPr>
      </w:pPr>
      <w:r w:rsidRPr="00A51B68">
        <w:rPr>
          <w:rFonts w:ascii="Arial" w:hAnsi="Arial" w:cs="Arial"/>
        </w:rPr>
        <w:t>Since this is a do-while loop, when the user enters parameter in range</w:t>
      </w:r>
      <w:r w:rsidR="00ED42AC">
        <w:rPr>
          <w:rFonts w:ascii="Arial" w:hAnsi="Arial" w:cs="Arial"/>
        </w:rPr>
        <w:t xml:space="preserve"> for the loop (and not in range for the manually written user statement)</w:t>
      </w:r>
      <w:r w:rsidRPr="00A51B68">
        <w:rPr>
          <w:rFonts w:ascii="Arial" w:hAnsi="Arial" w:cs="Arial"/>
        </w:rPr>
        <w:t xml:space="preserve">, the declarations are executed, and at the end of the loop, the condition is checked. It evaluates to true and the loop starts spinning, bringing the user again in the starting position where the parameter should be entered. When the user enters a parameter withing </w:t>
      </w:r>
      <w:r w:rsidR="00ED42AC">
        <w:rPr>
          <w:rFonts w:ascii="Arial" w:hAnsi="Arial" w:cs="Arial"/>
        </w:rPr>
        <w:t>outside the</w:t>
      </w:r>
      <w:r w:rsidRPr="00A51B68">
        <w:rPr>
          <w:rFonts w:ascii="Arial" w:hAnsi="Arial" w:cs="Arial"/>
        </w:rPr>
        <w:t xml:space="preserve"> given range</w:t>
      </w:r>
      <w:r w:rsidR="00ED42AC">
        <w:rPr>
          <w:rFonts w:ascii="Arial" w:hAnsi="Arial" w:cs="Arial"/>
        </w:rPr>
        <w:t xml:space="preserve"> for the loop (and in range for the user’s statement)</w:t>
      </w:r>
      <w:r w:rsidRPr="00A51B68">
        <w:rPr>
          <w:rFonts w:ascii="Arial" w:hAnsi="Arial" w:cs="Arial"/>
        </w:rPr>
        <w:t>, the parameter is being read again and converted into a double. Then the condition is checked and this time the condition evaluates as false.</w:t>
      </w:r>
    </w:p>
    <w:p w:rsidR="00677FC2" w:rsidRPr="00A51B68" w:rsidRDefault="00C667E2" w:rsidP="00A51B68">
      <w:pPr>
        <w:spacing w:line="360" w:lineRule="auto"/>
        <w:rPr>
          <w:rFonts w:ascii="Arial" w:hAnsi="Arial" w:cs="Arial"/>
        </w:rPr>
      </w:pPr>
      <w:r>
        <w:rPr>
          <w:rFonts w:ascii="Arial" w:hAnsi="Arial" w:cs="Arial"/>
        </w:rPr>
        <w:t xml:space="preserve">The only way to exit from the loop and to proceed to the next phase of the code is the actual loop condition to become false, e.g. the user </w:t>
      </w:r>
      <w:proofErr w:type="gramStart"/>
      <w:r>
        <w:rPr>
          <w:rFonts w:ascii="Arial" w:hAnsi="Arial" w:cs="Arial"/>
        </w:rPr>
        <w:t>has to</w:t>
      </w:r>
      <w:proofErr w:type="gramEnd"/>
      <w:r>
        <w:rPr>
          <w:rFonts w:ascii="Arial" w:hAnsi="Arial" w:cs="Arial"/>
        </w:rPr>
        <w:t xml:space="preserve"> enter a number, which is not in range. </w:t>
      </w:r>
    </w:p>
    <w:p w:rsidR="003956C4" w:rsidRPr="00A51B68" w:rsidRDefault="00C667E2" w:rsidP="00A51B68">
      <w:pPr>
        <w:spacing w:line="360" w:lineRule="auto"/>
        <w:rPr>
          <w:rFonts w:ascii="Arial" w:hAnsi="Arial" w:cs="Arial"/>
        </w:rPr>
      </w:pPr>
      <w:r w:rsidRPr="00A51B68">
        <w:rPr>
          <w:rFonts w:ascii="Arial" w:hAnsi="Arial" w:cs="Arial"/>
        </w:rPr>
        <w:t>The same process is happening with the next do-while loop where the user is prompted to enter window height.</w:t>
      </w:r>
    </w:p>
    <w:p w:rsidR="003956C4" w:rsidRPr="00A51B68" w:rsidRDefault="00C667E2" w:rsidP="00A51B68">
      <w:pPr>
        <w:spacing w:line="360" w:lineRule="auto"/>
        <w:rPr>
          <w:rFonts w:ascii="Arial" w:hAnsi="Arial" w:cs="Arial"/>
        </w:rPr>
      </w:pPr>
      <w:r w:rsidRPr="00A51B68">
        <w:rPr>
          <w:rFonts w:ascii="Arial" w:hAnsi="Arial" w:cs="Arial"/>
        </w:rPr>
        <w:t>Finally, the two parameters entered in both loops are involved in the formulating process of wood length and glass area.</w:t>
      </w:r>
    </w:p>
    <w:p w:rsidR="003956C4" w:rsidRDefault="00C667E2" w:rsidP="00A51B68">
      <w:pPr>
        <w:spacing w:line="360" w:lineRule="auto"/>
        <w:rPr>
          <w:rFonts w:ascii="Arial" w:hAnsi="Arial" w:cs="Arial"/>
        </w:rPr>
      </w:pPr>
      <w:r w:rsidRPr="00A51B68">
        <w:rPr>
          <w:rFonts w:ascii="Arial" w:hAnsi="Arial" w:cs="Arial"/>
        </w:rPr>
        <w:t>In the end, those two statements are displayed on the screen</w:t>
      </w:r>
      <w:r w:rsidR="0036489C">
        <w:rPr>
          <w:rFonts w:ascii="Arial" w:hAnsi="Arial" w:cs="Arial"/>
        </w:rPr>
        <w:t>.</w:t>
      </w:r>
    </w:p>
    <w:p w:rsidR="005C499F" w:rsidRDefault="005C499F" w:rsidP="00A51B68">
      <w:pPr>
        <w:spacing w:line="360" w:lineRule="auto"/>
        <w:rPr>
          <w:rFonts w:ascii="Arial" w:hAnsi="Arial" w:cs="Arial"/>
        </w:rPr>
      </w:pPr>
    </w:p>
    <w:p w:rsidR="005C499F" w:rsidRDefault="005C499F" w:rsidP="00A51B68">
      <w:pPr>
        <w:spacing w:line="360" w:lineRule="auto"/>
        <w:rPr>
          <w:rFonts w:ascii="Arial" w:hAnsi="Arial" w:cs="Arial"/>
        </w:rPr>
      </w:pPr>
    </w:p>
    <w:p w:rsidR="005C499F" w:rsidRDefault="005C499F" w:rsidP="00A51B68">
      <w:pPr>
        <w:spacing w:line="360" w:lineRule="auto"/>
        <w:rPr>
          <w:rFonts w:ascii="Arial" w:hAnsi="Arial" w:cs="Arial"/>
        </w:rPr>
      </w:pPr>
    </w:p>
    <w:p w:rsidR="005C499F" w:rsidRDefault="005C499F" w:rsidP="00A51B68">
      <w:pPr>
        <w:spacing w:line="360" w:lineRule="auto"/>
        <w:rPr>
          <w:rFonts w:ascii="Arial" w:hAnsi="Arial" w:cs="Arial"/>
        </w:rPr>
      </w:pPr>
    </w:p>
    <w:p w:rsidR="0036489C" w:rsidRDefault="0036489C" w:rsidP="00A51B68">
      <w:pPr>
        <w:spacing w:line="360" w:lineRule="auto"/>
        <w:rPr>
          <w:rFonts w:ascii="Arial" w:hAnsi="Arial" w:cs="Arial"/>
        </w:rPr>
      </w:pPr>
    </w:p>
    <w:p w:rsidR="00B475D4" w:rsidRPr="0063497D" w:rsidRDefault="00715631" w:rsidP="0063497D">
      <w:pPr>
        <w:pStyle w:val="Heading2"/>
        <w:rPr>
          <w:rFonts w:ascii="Arial Nova" w:hAnsi="Arial Nova"/>
        </w:rPr>
      </w:pPr>
      <w:bookmarkStart w:id="44" w:name="_Toc50026323"/>
      <w:r>
        <w:rPr>
          <w:rFonts w:ascii="Arial Nova" w:hAnsi="Arial Nova"/>
        </w:rPr>
        <w:lastRenderedPageBreak/>
        <w:t>A</w:t>
      </w:r>
      <w:r w:rsidR="0063497D" w:rsidRPr="0063497D">
        <w:rPr>
          <w:rFonts w:ascii="Arial Nova" w:hAnsi="Arial Nova"/>
        </w:rPr>
        <w:t>.3 Code flowchart</w:t>
      </w:r>
      <w:bookmarkEnd w:id="44"/>
    </w:p>
    <w:p w:rsidR="00B475D4" w:rsidRDefault="00C667E2" w:rsidP="00A51B68">
      <w:pPr>
        <w:spacing w:line="360" w:lineRule="auto"/>
        <w:rPr>
          <w:rFonts w:ascii="Arial" w:hAnsi="Arial" w:cs="Arial"/>
        </w:rPr>
      </w:pPr>
      <w:r>
        <w:rPr>
          <w:rFonts w:ascii="Arial" w:hAnsi="Arial" w:cs="Arial"/>
          <w:noProof/>
        </w:rPr>
        <w:drawing>
          <wp:inline distT="0" distB="0" distL="0" distR="0">
            <wp:extent cx="2619375" cy="56007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180761" name="Picture 4"/>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2619375" cy="5600700"/>
                    </a:xfrm>
                    <a:prstGeom prst="rect">
                      <a:avLst/>
                    </a:prstGeom>
                    <a:noFill/>
                    <a:ln>
                      <a:noFill/>
                    </a:ln>
                  </pic:spPr>
                </pic:pic>
              </a:graphicData>
            </a:graphic>
          </wp:inline>
        </w:drawing>
      </w:r>
    </w:p>
    <w:p w:rsidR="005C499F" w:rsidRDefault="005C499F" w:rsidP="00A51B68">
      <w:pPr>
        <w:spacing w:line="360" w:lineRule="auto"/>
        <w:rPr>
          <w:rFonts w:ascii="Arial" w:hAnsi="Arial" w:cs="Arial"/>
        </w:rPr>
      </w:pPr>
    </w:p>
    <w:p w:rsidR="005C499F" w:rsidRDefault="005C499F" w:rsidP="00A51B68">
      <w:pPr>
        <w:spacing w:line="360" w:lineRule="auto"/>
        <w:rPr>
          <w:rFonts w:ascii="Arial" w:hAnsi="Arial" w:cs="Arial"/>
        </w:rPr>
      </w:pPr>
    </w:p>
    <w:p w:rsidR="005C499F" w:rsidRPr="00A51B68" w:rsidRDefault="005C499F" w:rsidP="00A51B68">
      <w:pPr>
        <w:spacing w:line="360" w:lineRule="auto"/>
        <w:rPr>
          <w:rFonts w:ascii="Arial" w:hAnsi="Arial" w:cs="Arial"/>
        </w:rPr>
      </w:pPr>
    </w:p>
    <w:p w:rsidR="00677FC2" w:rsidRPr="00677FC2" w:rsidRDefault="00C667E2" w:rsidP="00677FC2">
      <w:r>
        <w:t xml:space="preserve"> </w:t>
      </w:r>
    </w:p>
    <w:p w:rsidR="00B64C40" w:rsidRDefault="00B64C40" w:rsidP="00677FC2">
      <w:pPr>
        <w:rPr>
          <w:rStyle w:val="Heading2Char"/>
        </w:rPr>
      </w:pPr>
    </w:p>
    <w:p w:rsidR="00B64C40" w:rsidRDefault="00B64C40" w:rsidP="00B64C40">
      <w:pPr>
        <w:rPr>
          <w:rStyle w:val="Heading2Char"/>
        </w:rPr>
      </w:pPr>
    </w:p>
    <w:p w:rsidR="00B64C40" w:rsidRDefault="00B64C40" w:rsidP="00B64C40">
      <w:pPr>
        <w:rPr>
          <w:rStyle w:val="Heading2Char"/>
        </w:rPr>
      </w:pPr>
    </w:p>
    <w:p w:rsidR="00B64C40" w:rsidRDefault="00B64C40" w:rsidP="00B64C40">
      <w:pPr>
        <w:rPr>
          <w:rStyle w:val="Heading2Char"/>
        </w:rPr>
      </w:pPr>
    </w:p>
    <w:bookmarkStart w:id="45" w:name="_Toc50026324" w:displacedByCustomXml="next"/>
    <w:sdt>
      <w:sdtPr>
        <w:rPr>
          <w:sz w:val="26"/>
          <w:szCs w:val="26"/>
        </w:rPr>
        <w:id w:val="1224954920"/>
        <w:docPartObj>
          <w:docPartGallery w:val="Bibliographies"/>
          <w:docPartUnique/>
        </w:docPartObj>
      </w:sdtPr>
      <w:sdtEndPr>
        <w:rPr>
          <w:rFonts w:asciiTheme="minorHAnsi" w:eastAsiaTheme="minorHAnsi" w:hAnsiTheme="minorHAnsi" w:cstheme="minorBidi"/>
          <w:color w:val="auto"/>
          <w:sz w:val="22"/>
          <w:szCs w:val="22"/>
        </w:rPr>
      </w:sdtEndPr>
      <w:sdtContent>
        <w:p w:rsidR="005C499F" w:rsidRDefault="00C667E2">
          <w:pPr>
            <w:pStyle w:val="Heading1"/>
          </w:pPr>
          <w:r>
            <w:t>Bibliography</w:t>
          </w:r>
          <w:bookmarkEnd w:id="45"/>
        </w:p>
        <w:sdt>
          <w:sdtPr>
            <w:id w:val="111145805"/>
            <w:bibliography/>
          </w:sdtPr>
          <w:sdtEndPr/>
          <w:sdtContent>
            <w:p w:rsidR="008B39AF" w:rsidRDefault="00C667E2" w:rsidP="008B39AF">
              <w:pPr>
                <w:pStyle w:val="Bibliography"/>
                <w:rPr>
                  <w:noProof/>
                  <w:sz w:val="24"/>
                  <w:szCs w:val="24"/>
                </w:rPr>
              </w:pPr>
              <w:r>
                <w:fldChar w:fldCharType="begin"/>
              </w:r>
              <w:r>
                <w:instrText xml:space="preserve"> BIBLIOGRAPHY </w:instrText>
              </w:r>
              <w:r>
                <w:fldChar w:fldCharType="separate"/>
              </w:r>
              <w:r w:rsidR="008B39AF">
                <w:rPr>
                  <w:noProof/>
                </w:rPr>
                <w:t xml:space="preserve">Kumar, M., jit_t &amp; AlokSingh9, 2020. GeeksforGeeks. </w:t>
              </w:r>
              <w:r w:rsidR="008B39AF">
                <w:rPr>
                  <w:i/>
                  <w:iCs/>
                  <w:noProof/>
                </w:rPr>
                <w:t xml:space="preserve">C# | Data Types, </w:t>
              </w:r>
              <w:r w:rsidR="008B39AF">
                <w:rPr>
                  <w:noProof/>
                </w:rPr>
                <w:t>p. 1.</w:t>
              </w:r>
            </w:p>
            <w:p w:rsidR="008B39AF" w:rsidRDefault="008B39AF" w:rsidP="008B39AF">
              <w:pPr>
                <w:pStyle w:val="Bibliography"/>
                <w:rPr>
                  <w:noProof/>
                </w:rPr>
              </w:pPr>
              <w:r>
                <w:rPr>
                  <w:noProof/>
                </w:rPr>
                <w:t xml:space="preserve">Microsoft, 2020. </w:t>
              </w:r>
              <w:r>
                <w:rPr>
                  <w:i/>
                  <w:iCs/>
                  <w:noProof/>
                </w:rPr>
                <w:t xml:space="preserve">Microsoft. </w:t>
              </w:r>
              <w:r>
                <w:rPr>
                  <w:noProof/>
                </w:rPr>
                <w:t xml:space="preserve">[Online] </w:t>
              </w:r>
              <w:r>
                <w:rPr>
                  <w:noProof/>
                </w:rPr>
                <w:br/>
                <w:t xml:space="preserve">Available at: </w:t>
              </w:r>
              <w:r>
                <w:rPr>
                  <w:noProof/>
                  <w:u w:val="single"/>
                </w:rPr>
                <w:t>https://docs.microsoft.com/en-us/dotnet/csharp/programming-guide/types/casting-and-type-conversions</w:t>
              </w:r>
              <w:r>
                <w:rPr>
                  <w:noProof/>
                </w:rPr>
                <w:br/>
                <w:t>[Accessed 08 19 2020].</w:t>
              </w:r>
            </w:p>
            <w:p w:rsidR="008B39AF" w:rsidRDefault="008B39AF" w:rsidP="008B39AF">
              <w:pPr>
                <w:pStyle w:val="Bibliography"/>
                <w:rPr>
                  <w:noProof/>
                </w:rPr>
              </w:pPr>
              <w:r>
                <w:rPr>
                  <w:noProof/>
                </w:rPr>
                <w:t>skylags, 2020. Control Structures in Programming Languages. p. 1.</w:t>
              </w:r>
            </w:p>
            <w:p w:rsidR="008B39AF" w:rsidRDefault="008B39AF" w:rsidP="008B39AF">
              <w:pPr>
                <w:pStyle w:val="Bibliography"/>
                <w:rPr>
                  <w:noProof/>
                </w:rPr>
              </w:pPr>
              <w:r>
                <w:rPr>
                  <w:noProof/>
                </w:rPr>
                <w:t xml:space="preserve">Stanford University, 2004. </w:t>
              </w:r>
              <w:r>
                <w:rPr>
                  <w:i/>
                  <w:iCs/>
                  <w:noProof/>
                </w:rPr>
                <w:t xml:space="preserve">for Loops. </w:t>
              </w:r>
              <w:r>
                <w:rPr>
                  <w:noProof/>
                </w:rPr>
                <w:t xml:space="preserve">[Online] </w:t>
              </w:r>
              <w:r>
                <w:rPr>
                  <w:noProof/>
                </w:rPr>
                <w:br/>
                <w:t xml:space="preserve">Available at: </w:t>
              </w:r>
              <w:r>
                <w:rPr>
                  <w:noProof/>
                  <w:u w:val="single"/>
                </w:rPr>
                <w:t>https://ccrma.stanford.edu/workshops/mid2005/lectures/programming/programming/for_Loops.html</w:t>
              </w:r>
              <w:r>
                <w:rPr>
                  <w:noProof/>
                </w:rPr>
                <w:br/>
                <w:t>[Accessed 19 08 2020].</w:t>
              </w:r>
            </w:p>
            <w:p w:rsidR="008B39AF" w:rsidRDefault="008B39AF" w:rsidP="008B39AF">
              <w:pPr>
                <w:pStyle w:val="Bibliography"/>
                <w:rPr>
                  <w:noProof/>
                </w:rPr>
              </w:pPr>
              <w:r>
                <w:rPr>
                  <w:noProof/>
                </w:rPr>
                <w:t xml:space="preserve">Stanford University, 2004. </w:t>
              </w:r>
              <w:r>
                <w:rPr>
                  <w:i/>
                  <w:iCs/>
                  <w:noProof/>
                </w:rPr>
                <w:t xml:space="preserve">while Loops. </w:t>
              </w:r>
              <w:r>
                <w:rPr>
                  <w:noProof/>
                </w:rPr>
                <w:t xml:space="preserve">[Online] </w:t>
              </w:r>
              <w:r>
                <w:rPr>
                  <w:noProof/>
                </w:rPr>
                <w:br/>
                <w:t xml:space="preserve">Available at: </w:t>
              </w:r>
              <w:r>
                <w:rPr>
                  <w:noProof/>
                  <w:u w:val="single"/>
                </w:rPr>
                <w:t>https://ccrma.stanford.edu/workshops/mid2005/lectures/programming/programming/while_Loops.html</w:t>
              </w:r>
              <w:r>
                <w:rPr>
                  <w:noProof/>
                </w:rPr>
                <w:br/>
                <w:t>[Accessed 19 08 2020].</w:t>
              </w:r>
            </w:p>
            <w:p w:rsidR="008B39AF" w:rsidRDefault="008B39AF" w:rsidP="008B39AF">
              <w:pPr>
                <w:pStyle w:val="Bibliography"/>
                <w:rPr>
                  <w:noProof/>
                </w:rPr>
              </w:pPr>
              <w:r>
                <w:rPr>
                  <w:noProof/>
                </w:rPr>
                <w:t xml:space="preserve">W3Schools, n.d. </w:t>
              </w:r>
              <w:r>
                <w:rPr>
                  <w:i/>
                  <w:iCs/>
                  <w:noProof/>
                </w:rPr>
                <w:t xml:space="preserve">C++ Do/While loop. </w:t>
              </w:r>
              <w:r>
                <w:rPr>
                  <w:noProof/>
                </w:rPr>
                <w:t xml:space="preserve">[Online] </w:t>
              </w:r>
              <w:r>
                <w:rPr>
                  <w:noProof/>
                </w:rPr>
                <w:br/>
                <w:t xml:space="preserve">Available at: </w:t>
              </w:r>
              <w:r>
                <w:rPr>
                  <w:noProof/>
                  <w:u w:val="single"/>
                </w:rPr>
                <w:t>https://www.w3schools.com/cpp/cpp_do_while_loop.asp</w:t>
              </w:r>
              <w:r>
                <w:rPr>
                  <w:noProof/>
                </w:rPr>
                <w:br/>
                <w:t>[Accessed 19 08 2020].</w:t>
              </w:r>
            </w:p>
            <w:p w:rsidR="008B39AF" w:rsidRDefault="008B39AF" w:rsidP="008B39AF">
              <w:pPr>
                <w:pStyle w:val="Bibliography"/>
                <w:rPr>
                  <w:noProof/>
                </w:rPr>
              </w:pPr>
              <w:r>
                <w:rPr>
                  <w:noProof/>
                </w:rPr>
                <w:t xml:space="preserve">W3schools, n.d. </w:t>
              </w:r>
              <w:r>
                <w:rPr>
                  <w:i/>
                  <w:iCs/>
                  <w:noProof/>
                </w:rPr>
                <w:t xml:space="preserve">W3Schools.com. </w:t>
              </w:r>
              <w:r>
                <w:rPr>
                  <w:noProof/>
                </w:rPr>
                <w:t xml:space="preserve">[Online] </w:t>
              </w:r>
              <w:r>
                <w:rPr>
                  <w:noProof/>
                </w:rPr>
                <w:br/>
                <w:t xml:space="preserve">Available at: </w:t>
              </w:r>
              <w:r>
                <w:rPr>
                  <w:noProof/>
                  <w:u w:val="single"/>
                </w:rPr>
                <w:t>https://www.w3schools.com/cs/cs_variables.asp#:~:text=%20C%23%20Variables%20%201%20C%202%20,the%20console%20window.%20Then%20we%20use...%20More%20</w:t>
              </w:r>
              <w:r>
                <w:rPr>
                  <w:noProof/>
                </w:rPr>
                <w:br/>
                <w:t>[Accessed 19 08 2020].</w:t>
              </w:r>
            </w:p>
            <w:p w:rsidR="005C499F" w:rsidRDefault="00C667E2" w:rsidP="008B39AF">
              <w:r>
                <w:rPr>
                  <w:b/>
                  <w:bCs/>
                  <w:noProof/>
                </w:rPr>
                <w:fldChar w:fldCharType="end"/>
              </w:r>
            </w:p>
          </w:sdtContent>
        </w:sdt>
      </w:sdtContent>
    </w:sdt>
    <w:p w:rsidR="00B64C40" w:rsidRDefault="00B64C40" w:rsidP="00B64C40">
      <w:pPr>
        <w:rPr>
          <w:rStyle w:val="Heading2Char"/>
        </w:rPr>
      </w:pPr>
    </w:p>
    <w:p w:rsidR="00B64C40" w:rsidRDefault="00B64C40" w:rsidP="00B64C40">
      <w:pPr>
        <w:rPr>
          <w:rStyle w:val="Heading2Char"/>
        </w:rPr>
      </w:pPr>
    </w:p>
    <w:p w:rsidR="00B64C40" w:rsidRDefault="00B64C40" w:rsidP="00B64C40">
      <w:pPr>
        <w:rPr>
          <w:rStyle w:val="Heading2Char"/>
        </w:rPr>
      </w:pPr>
    </w:p>
    <w:p w:rsidR="00B64C40" w:rsidRDefault="00B64C40" w:rsidP="00B64C40">
      <w:pPr>
        <w:rPr>
          <w:rStyle w:val="Heading2Char"/>
        </w:rPr>
      </w:pPr>
    </w:p>
    <w:p w:rsidR="00B64C40" w:rsidRDefault="00B64C40" w:rsidP="00B64C40">
      <w:pPr>
        <w:rPr>
          <w:rStyle w:val="Heading2Char"/>
        </w:rPr>
      </w:pPr>
    </w:p>
    <w:p w:rsidR="00B64C40" w:rsidRDefault="00B64C40" w:rsidP="00B64C40">
      <w:pPr>
        <w:rPr>
          <w:rStyle w:val="Heading2Char"/>
        </w:rPr>
      </w:pPr>
    </w:p>
    <w:p w:rsidR="00B67847" w:rsidRDefault="00B67847" w:rsidP="00B67847"/>
    <w:p w:rsidR="00BA3813" w:rsidRDefault="00BA3813" w:rsidP="00925708">
      <w:bookmarkStart w:id="46" w:name="_GoBack"/>
      <w:bookmarkEnd w:id="46"/>
    </w:p>
    <w:p w:rsidR="00BA3813" w:rsidRDefault="00BA3813" w:rsidP="00B67847"/>
    <w:p w:rsidR="00B0439A" w:rsidRPr="00670A6B" w:rsidRDefault="00B0439A" w:rsidP="00670A6B"/>
    <w:sectPr w:rsidR="00B0439A" w:rsidRPr="00670A6B" w:rsidSect="008D3174">
      <w:footerReference w:type="defaul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51F9" w:rsidRDefault="00FD51F9">
      <w:pPr>
        <w:spacing w:after="0" w:line="240" w:lineRule="auto"/>
      </w:pPr>
      <w:r>
        <w:separator/>
      </w:r>
    </w:p>
  </w:endnote>
  <w:endnote w:type="continuationSeparator" w:id="0">
    <w:p w:rsidR="00FD51F9" w:rsidRDefault="00FD5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altName w:val="Arial Nova"/>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0449" w:rsidRDefault="00250449">
    <w:pPr>
      <w:pStyle w:val="Footer"/>
      <w:jc w:val="center"/>
    </w:pPr>
  </w:p>
  <w:p w:rsidR="00250449" w:rsidRDefault="002504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2054880"/>
      <w:docPartObj>
        <w:docPartGallery w:val="Page Numbers (Bottom of Page)"/>
        <w:docPartUnique/>
      </w:docPartObj>
    </w:sdtPr>
    <w:sdtEndPr>
      <w:rPr>
        <w:noProof/>
      </w:rPr>
    </w:sdtEndPr>
    <w:sdtContent>
      <w:p w:rsidR="00250449" w:rsidRDefault="002504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50449" w:rsidRDefault="002504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51F9" w:rsidRDefault="00FD51F9">
      <w:pPr>
        <w:spacing w:after="0" w:line="240" w:lineRule="auto"/>
      </w:pPr>
      <w:r>
        <w:separator/>
      </w:r>
    </w:p>
  </w:footnote>
  <w:footnote w:type="continuationSeparator" w:id="0">
    <w:p w:rsidR="00FD51F9" w:rsidRDefault="00FD51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C49FF"/>
    <w:multiLevelType w:val="multilevel"/>
    <w:tmpl w:val="9AA640DE"/>
    <w:lvl w:ilvl="0">
      <w:start w:val="1"/>
      <w:numFmt w:val="decimal"/>
      <w:lvlText w:val="%1"/>
      <w:lvlJc w:val="left"/>
      <w:pPr>
        <w:ind w:left="360" w:hanging="360"/>
      </w:pPr>
      <w:rPr>
        <w:rFonts w:ascii="Arial" w:eastAsiaTheme="majorEastAsia" w:hAnsi="Arial" w:hint="default"/>
        <w:color w:val="2F5496" w:themeColor="accent1" w:themeShade="BF"/>
        <w:sz w:val="22"/>
      </w:rPr>
    </w:lvl>
    <w:lvl w:ilvl="1">
      <w:start w:val="1"/>
      <w:numFmt w:val="decimal"/>
      <w:lvlText w:val="%1.%2"/>
      <w:lvlJc w:val="left"/>
      <w:pPr>
        <w:ind w:left="360" w:hanging="360"/>
      </w:pPr>
      <w:rPr>
        <w:rFonts w:ascii="Arial Nova" w:eastAsiaTheme="majorEastAsia" w:hAnsi="Arial Nova" w:hint="default"/>
        <w:color w:val="2F5496" w:themeColor="accent1" w:themeShade="BF"/>
        <w:sz w:val="26"/>
        <w:szCs w:val="26"/>
      </w:rPr>
    </w:lvl>
    <w:lvl w:ilvl="2">
      <w:start w:val="1"/>
      <w:numFmt w:val="decimal"/>
      <w:lvlText w:val="%1.%2.%3"/>
      <w:lvlJc w:val="left"/>
      <w:pPr>
        <w:ind w:left="720" w:hanging="720"/>
      </w:pPr>
      <w:rPr>
        <w:rFonts w:ascii="Arial" w:eastAsiaTheme="majorEastAsia" w:hAnsi="Arial" w:hint="default"/>
        <w:color w:val="2F5496" w:themeColor="accent1" w:themeShade="BF"/>
        <w:sz w:val="22"/>
      </w:rPr>
    </w:lvl>
    <w:lvl w:ilvl="3">
      <w:start w:val="1"/>
      <w:numFmt w:val="decimal"/>
      <w:lvlText w:val="%1.%2.%3.%4"/>
      <w:lvlJc w:val="left"/>
      <w:pPr>
        <w:ind w:left="1080" w:hanging="1080"/>
      </w:pPr>
      <w:rPr>
        <w:rFonts w:ascii="Arial" w:eastAsiaTheme="majorEastAsia" w:hAnsi="Arial" w:hint="default"/>
        <w:color w:val="2F5496" w:themeColor="accent1" w:themeShade="BF"/>
        <w:sz w:val="22"/>
      </w:rPr>
    </w:lvl>
    <w:lvl w:ilvl="4">
      <w:start w:val="1"/>
      <w:numFmt w:val="decimal"/>
      <w:lvlText w:val="%1.%2.%3.%4.%5"/>
      <w:lvlJc w:val="left"/>
      <w:pPr>
        <w:ind w:left="1080" w:hanging="1080"/>
      </w:pPr>
      <w:rPr>
        <w:rFonts w:ascii="Arial" w:eastAsiaTheme="majorEastAsia" w:hAnsi="Arial" w:hint="default"/>
        <w:color w:val="2F5496" w:themeColor="accent1" w:themeShade="BF"/>
        <w:sz w:val="22"/>
      </w:rPr>
    </w:lvl>
    <w:lvl w:ilvl="5">
      <w:start w:val="1"/>
      <w:numFmt w:val="decimal"/>
      <w:lvlText w:val="%1.%2.%3.%4.%5.%6"/>
      <w:lvlJc w:val="left"/>
      <w:pPr>
        <w:ind w:left="1440" w:hanging="1440"/>
      </w:pPr>
      <w:rPr>
        <w:rFonts w:ascii="Arial" w:eastAsiaTheme="majorEastAsia" w:hAnsi="Arial" w:hint="default"/>
        <w:color w:val="2F5496" w:themeColor="accent1" w:themeShade="BF"/>
        <w:sz w:val="22"/>
      </w:rPr>
    </w:lvl>
    <w:lvl w:ilvl="6">
      <w:start w:val="1"/>
      <w:numFmt w:val="decimal"/>
      <w:lvlText w:val="%1.%2.%3.%4.%5.%6.%7"/>
      <w:lvlJc w:val="left"/>
      <w:pPr>
        <w:ind w:left="1440" w:hanging="1440"/>
      </w:pPr>
      <w:rPr>
        <w:rFonts w:ascii="Arial" w:eastAsiaTheme="majorEastAsia" w:hAnsi="Arial" w:hint="default"/>
        <w:color w:val="2F5496" w:themeColor="accent1" w:themeShade="BF"/>
        <w:sz w:val="22"/>
      </w:rPr>
    </w:lvl>
    <w:lvl w:ilvl="7">
      <w:start w:val="1"/>
      <w:numFmt w:val="decimal"/>
      <w:lvlText w:val="%1.%2.%3.%4.%5.%6.%7.%8"/>
      <w:lvlJc w:val="left"/>
      <w:pPr>
        <w:ind w:left="1800" w:hanging="1800"/>
      </w:pPr>
      <w:rPr>
        <w:rFonts w:ascii="Arial" w:eastAsiaTheme="majorEastAsia" w:hAnsi="Arial" w:hint="default"/>
        <w:color w:val="2F5496" w:themeColor="accent1" w:themeShade="BF"/>
        <w:sz w:val="22"/>
      </w:rPr>
    </w:lvl>
    <w:lvl w:ilvl="8">
      <w:start w:val="1"/>
      <w:numFmt w:val="decimal"/>
      <w:lvlText w:val="%1.%2.%3.%4.%5.%6.%7.%8.%9"/>
      <w:lvlJc w:val="left"/>
      <w:pPr>
        <w:ind w:left="2160" w:hanging="2160"/>
      </w:pPr>
      <w:rPr>
        <w:rFonts w:ascii="Arial" w:eastAsiaTheme="majorEastAsia" w:hAnsi="Arial" w:hint="default"/>
        <w:color w:val="2F5496" w:themeColor="accent1" w:themeShade="BF"/>
        <w:sz w:val="22"/>
      </w:rPr>
    </w:lvl>
  </w:abstractNum>
  <w:abstractNum w:abstractNumId="1" w15:restartNumberingAfterBreak="0">
    <w:nsid w:val="05500FB0"/>
    <w:multiLevelType w:val="hybridMultilevel"/>
    <w:tmpl w:val="7590A584"/>
    <w:lvl w:ilvl="0" w:tplc="04742B68">
      <w:start w:val="1"/>
      <w:numFmt w:val="decimal"/>
      <w:lvlText w:val="%1."/>
      <w:lvlJc w:val="left"/>
      <w:pPr>
        <w:ind w:left="1080" w:hanging="360"/>
      </w:pPr>
      <w:rPr>
        <w:rFonts w:hint="default"/>
      </w:rPr>
    </w:lvl>
    <w:lvl w:ilvl="1" w:tplc="B30C68E8" w:tentative="1">
      <w:start w:val="1"/>
      <w:numFmt w:val="lowerLetter"/>
      <w:lvlText w:val="%2."/>
      <w:lvlJc w:val="left"/>
      <w:pPr>
        <w:ind w:left="1800" w:hanging="360"/>
      </w:pPr>
    </w:lvl>
    <w:lvl w:ilvl="2" w:tplc="E1FAB9E0" w:tentative="1">
      <w:start w:val="1"/>
      <w:numFmt w:val="lowerRoman"/>
      <w:lvlText w:val="%3."/>
      <w:lvlJc w:val="right"/>
      <w:pPr>
        <w:ind w:left="2520" w:hanging="180"/>
      </w:pPr>
    </w:lvl>
    <w:lvl w:ilvl="3" w:tplc="7A3851F2" w:tentative="1">
      <w:start w:val="1"/>
      <w:numFmt w:val="decimal"/>
      <w:lvlText w:val="%4."/>
      <w:lvlJc w:val="left"/>
      <w:pPr>
        <w:ind w:left="3240" w:hanging="360"/>
      </w:pPr>
    </w:lvl>
    <w:lvl w:ilvl="4" w:tplc="2EBC649A" w:tentative="1">
      <w:start w:val="1"/>
      <w:numFmt w:val="lowerLetter"/>
      <w:lvlText w:val="%5."/>
      <w:lvlJc w:val="left"/>
      <w:pPr>
        <w:ind w:left="3960" w:hanging="360"/>
      </w:pPr>
    </w:lvl>
    <w:lvl w:ilvl="5" w:tplc="C54A3DA0" w:tentative="1">
      <w:start w:val="1"/>
      <w:numFmt w:val="lowerRoman"/>
      <w:lvlText w:val="%6."/>
      <w:lvlJc w:val="right"/>
      <w:pPr>
        <w:ind w:left="4680" w:hanging="180"/>
      </w:pPr>
    </w:lvl>
    <w:lvl w:ilvl="6" w:tplc="95963120" w:tentative="1">
      <w:start w:val="1"/>
      <w:numFmt w:val="decimal"/>
      <w:lvlText w:val="%7."/>
      <w:lvlJc w:val="left"/>
      <w:pPr>
        <w:ind w:left="5400" w:hanging="360"/>
      </w:pPr>
    </w:lvl>
    <w:lvl w:ilvl="7" w:tplc="28CA2928" w:tentative="1">
      <w:start w:val="1"/>
      <w:numFmt w:val="lowerLetter"/>
      <w:lvlText w:val="%8."/>
      <w:lvlJc w:val="left"/>
      <w:pPr>
        <w:ind w:left="6120" w:hanging="360"/>
      </w:pPr>
    </w:lvl>
    <w:lvl w:ilvl="8" w:tplc="65AE5C54" w:tentative="1">
      <w:start w:val="1"/>
      <w:numFmt w:val="lowerRoman"/>
      <w:lvlText w:val="%9."/>
      <w:lvlJc w:val="right"/>
      <w:pPr>
        <w:ind w:left="6840" w:hanging="180"/>
      </w:pPr>
    </w:lvl>
  </w:abstractNum>
  <w:abstractNum w:abstractNumId="2" w15:restartNumberingAfterBreak="0">
    <w:nsid w:val="07922243"/>
    <w:multiLevelType w:val="hybridMultilevel"/>
    <w:tmpl w:val="400C9878"/>
    <w:lvl w:ilvl="0" w:tplc="63729884">
      <w:numFmt w:val="bullet"/>
      <w:lvlText w:val="•"/>
      <w:lvlJc w:val="left"/>
      <w:pPr>
        <w:ind w:left="1080" w:hanging="720"/>
      </w:pPr>
      <w:rPr>
        <w:rFonts w:ascii="Calibri" w:eastAsiaTheme="minorHAnsi" w:hAnsi="Calibri" w:cs="Calibri" w:hint="default"/>
      </w:rPr>
    </w:lvl>
    <w:lvl w:ilvl="1" w:tplc="68B0B1D6" w:tentative="1">
      <w:start w:val="1"/>
      <w:numFmt w:val="bullet"/>
      <w:lvlText w:val="o"/>
      <w:lvlJc w:val="left"/>
      <w:pPr>
        <w:ind w:left="1440" w:hanging="360"/>
      </w:pPr>
      <w:rPr>
        <w:rFonts w:ascii="Courier New" w:hAnsi="Courier New" w:cs="Courier New" w:hint="default"/>
      </w:rPr>
    </w:lvl>
    <w:lvl w:ilvl="2" w:tplc="E58CF374" w:tentative="1">
      <w:start w:val="1"/>
      <w:numFmt w:val="bullet"/>
      <w:lvlText w:val=""/>
      <w:lvlJc w:val="left"/>
      <w:pPr>
        <w:ind w:left="2160" w:hanging="360"/>
      </w:pPr>
      <w:rPr>
        <w:rFonts w:ascii="Wingdings" w:hAnsi="Wingdings" w:hint="default"/>
      </w:rPr>
    </w:lvl>
    <w:lvl w:ilvl="3" w:tplc="306E44A4" w:tentative="1">
      <w:start w:val="1"/>
      <w:numFmt w:val="bullet"/>
      <w:lvlText w:val=""/>
      <w:lvlJc w:val="left"/>
      <w:pPr>
        <w:ind w:left="2880" w:hanging="360"/>
      </w:pPr>
      <w:rPr>
        <w:rFonts w:ascii="Symbol" w:hAnsi="Symbol" w:hint="default"/>
      </w:rPr>
    </w:lvl>
    <w:lvl w:ilvl="4" w:tplc="94121480" w:tentative="1">
      <w:start w:val="1"/>
      <w:numFmt w:val="bullet"/>
      <w:lvlText w:val="o"/>
      <w:lvlJc w:val="left"/>
      <w:pPr>
        <w:ind w:left="3600" w:hanging="360"/>
      </w:pPr>
      <w:rPr>
        <w:rFonts w:ascii="Courier New" w:hAnsi="Courier New" w:cs="Courier New" w:hint="default"/>
      </w:rPr>
    </w:lvl>
    <w:lvl w:ilvl="5" w:tplc="DE36558A" w:tentative="1">
      <w:start w:val="1"/>
      <w:numFmt w:val="bullet"/>
      <w:lvlText w:val=""/>
      <w:lvlJc w:val="left"/>
      <w:pPr>
        <w:ind w:left="4320" w:hanging="360"/>
      </w:pPr>
      <w:rPr>
        <w:rFonts w:ascii="Wingdings" w:hAnsi="Wingdings" w:hint="default"/>
      </w:rPr>
    </w:lvl>
    <w:lvl w:ilvl="6" w:tplc="EC28678E" w:tentative="1">
      <w:start w:val="1"/>
      <w:numFmt w:val="bullet"/>
      <w:lvlText w:val=""/>
      <w:lvlJc w:val="left"/>
      <w:pPr>
        <w:ind w:left="5040" w:hanging="360"/>
      </w:pPr>
      <w:rPr>
        <w:rFonts w:ascii="Symbol" w:hAnsi="Symbol" w:hint="default"/>
      </w:rPr>
    </w:lvl>
    <w:lvl w:ilvl="7" w:tplc="1144CB68" w:tentative="1">
      <w:start w:val="1"/>
      <w:numFmt w:val="bullet"/>
      <w:lvlText w:val="o"/>
      <w:lvlJc w:val="left"/>
      <w:pPr>
        <w:ind w:left="5760" w:hanging="360"/>
      </w:pPr>
      <w:rPr>
        <w:rFonts w:ascii="Courier New" w:hAnsi="Courier New" w:cs="Courier New" w:hint="default"/>
      </w:rPr>
    </w:lvl>
    <w:lvl w:ilvl="8" w:tplc="01349132" w:tentative="1">
      <w:start w:val="1"/>
      <w:numFmt w:val="bullet"/>
      <w:lvlText w:val=""/>
      <w:lvlJc w:val="left"/>
      <w:pPr>
        <w:ind w:left="6480" w:hanging="360"/>
      </w:pPr>
      <w:rPr>
        <w:rFonts w:ascii="Wingdings" w:hAnsi="Wingdings" w:hint="default"/>
      </w:rPr>
    </w:lvl>
  </w:abstractNum>
  <w:abstractNum w:abstractNumId="3" w15:restartNumberingAfterBreak="0">
    <w:nsid w:val="113F4B05"/>
    <w:multiLevelType w:val="multilevel"/>
    <w:tmpl w:val="2B665320"/>
    <w:lvl w:ilvl="0">
      <w:start w:val="1"/>
      <w:numFmt w:val="decimal"/>
      <w:lvlText w:val="%1."/>
      <w:lvlJc w:val="left"/>
      <w:pPr>
        <w:ind w:left="1080" w:hanging="720"/>
      </w:pPr>
      <w:rPr>
        <w:rFonts w:hint="default"/>
      </w:rPr>
    </w:lvl>
    <w:lvl w:ilvl="1">
      <w:start w:val="1"/>
      <w:numFmt w:val="decimal"/>
      <w:isLgl/>
      <w:lvlText w:val="%1.%2"/>
      <w:lvlJc w:val="left"/>
      <w:pPr>
        <w:ind w:left="945" w:hanging="585"/>
      </w:pPr>
      <w:rPr>
        <w:rFonts w:asciiTheme="majorHAnsi" w:eastAsiaTheme="majorEastAsia" w:hAnsiTheme="majorHAnsi" w:cstheme="majorBidi" w:hint="default"/>
        <w:color w:val="2F5496" w:themeColor="accent1" w:themeShade="BF"/>
        <w:sz w:val="26"/>
      </w:rPr>
    </w:lvl>
    <w:lvl w:ilvl="2">
      <w:start w:val="3"/>
      <w:numFmt w:val="decimal"/>
      <w:isLgl/>
      <w:lvlText w:val="%1.%2.%3"/>
      <w:lvlJc w:val="left"/>
      <w:pPr>
        <w:ind w:left="1080" w:hanging="720"/>
      </w:pPr>
      <w:rPr>
        <w:rFonts w:asciiTheme="majorHAnsi" w:eastAsiaTheme="majorEastAsia" w:hAnsiTheme="majorHAnsi" w:cstheme="majorBidi" w:hint="default"/>
        <w:color w:val="2F5496" w:themeColor="accent1" w:themeShade="BF"/>
        <w:sz w:val="26"/>
      </w:rPr>
    </w:lvl>
    <w:lvl w:ilvl="3">
      <w:start w:val="1"/>
      <w:numFmt w:val="decimal"/>
      <w:isLgl/>
      <w:lvlText w:val="%1.%2.%3.%4"/>
      <w:lvlJc w:val="left"/>
      <w:pPr>
        <w:ind w:left="1080" w:hanging="720"/>
      </w:pPr>
      <w:rPr>
        <w:rFonts w:asciiTheme="majorHAnsi" w:eastAsiaTheme="majorEastAsia" w:hAnsiTheme="majorHAnsi" w:cstheme="majorBidi" w:hint="default"/>
        <w:color w:val="2F5496" w:themeColor="accent1" w:themeShade="BF"/>
        <w:sz w:val="26"/>
      </w:rPr>
    </w:lvl>
    <w:lvl w:ilvl="4">
      <w:start w:val="1"/>
      <w:numFmt w:val="decimal"/>
      <w:isLgl/>
      <w:lvlText w:val="%1.%2.%3.%4.%5"/>
      <w:lvlJc w:val="left"/>
      <w:pPr>
        <w:ind w:left="1440" w:hanging="1080"/>
      </w:pPr>
      <w:rPr>
        <w:rFonts w:asciiTheme="majorHAnsi" w:eastAsiaTheme="majorEastAsia" w:hAnsiTheme="majorHAnsi" w:cstheme="majorBidi" w:hint="default"/>
        <w:color w:val="2F5496" w:themeColor="accent1" w:themeShade="BF"/>
        <w:sz w:val="26"/>
      </w:rPr>
    </w:lvl>
    <w:lvl w:ilvl="5">
      <w:start w:val="1"/>
      <w:numFmt w:val="decimal"/>
      <w:isLgl/>
      <w:lvlText w:val="%1.%2.%3.%4.%5.%6"/>
      <w:lvlJc w:val="left"/>
      <w:pPr>
        <w:ind w:left="1440" w:hanging="1080"/>
      </w:pPr>
      <w:rPr>
        <w:rFonts w:asciiTheme="majorHAnsi" w:eastAsiaTheme="majorEastAsia" w:hAnsiTheme="majorHAnsi" w:cstheme="majorBidi" w:hint="default"/>
        <w:color w:val="2F5496" w:themeColor="accent1" w:themeShade="BF"/>
        <w:sz w:val="26"/>
      </w:rPr>
    </w:lvl>
    <w:lvl w:ilvl="6">
      <w:start w:val="1"/>
      <w:numFmt w:val="decimal"/>
      <w:isLgl/>
      <w:lvlText w:val="%1.%2.%3.%4.%5.%6.%7"/>
      <w:lvlJc w:val="left"/>
      <w:pPr>
        <w:ind w:left="1800" w:hanging="1440"/>
      </w:pPr>
      <w:rPr>
        <w:rFonts w:asciiTheme="majorHAnsi" w:eastAsiaTheme="majorEastAsia" w:hAnsiTheme="majorHAnsi" w:cstheme="majorBidi" w:hint="default"/>
        <w:color w:val="2F5496" w:themeColor="accent1" w:themeShade="BF"/>
        <w:sz w:val="26"/>
      </w:rPr>
    </w:lvl>
    <w:lvl w:ilvl="7">
      <w:start w:val="1"/>
      <w:numFmt w:val="decimal"/>
      <w:isLgl/>
      <w:lvlText w:val="%1.%2.%3.%4.%5.%6.%7.%8"/>
      <w:lvlJc w:val="left"/>
      <w:pPr>
        <w:ind w:left="1800" w:hanging="1440"/>
      </w:pPr>
      <w:rPr>
        <w:rFonts w:asciiTheme="majorHAnsi" w:eastAsiaTheme="majorEastAsia" w:hAnsiTheme="majorHAnsi" w:cstheme="majorBidi" w:hint="default"/>
        <w:color w:val="2F5496" w:themeColor="accent1" w:themeShade="BF"/>
        <w:sz w:val="26"/>
      </w:rPr>
    </w:lvl>
    <w:lvl w:ilvl="8">
      <w:start w:val="1"/>
      <w:numFmt w:val="decimal"/>
      <w:isLgl/>
      <w:lvlText w:val="%1.%2.%3.%4.%5.%6.%7.%8.%9"/>
      <w:lvlJc w:val="left"/>
      <w:pPr>
        <w:ind w:left="1800" w:hanging="1440"/>
      </w:pPr>
      <w:rPr>
        <w:rFonts w:asciiTheme="majorHAnsi" w:eastAsiaTheme="majorEastAsia" w:hAnsiTheme="majorHAnsi" w:cstheme="majorBidi" w:hint="default"/>
        <w:color w:val="2F5496" w:themeColor="accent1" w:themeShade="BF"/>
        <w:sz w:val="26"/>
      </w:rPr>
    </w:lvl>
  </w:abstractNum>
  <w:abstractNum w:abstractNumId="4" w15:restartNumberingAfterBreak="0">
    <w:nsid w:val="14E840C1"/>
    <w:multiLevelType w:val="hybridMultilevel"/>
    <w:tmpl w:val="808616CA"/>
    <w:lvl w:ilvl="0" w:tplc="7ED4FA76">
      <w:start w:val="1"/>
      <w:numFmt w:val="decimal"/>
      <w:lvlText w:val="%1."/>
      <w:lvlJc w:val="left"/>
      <w:pPr>
        <w:ind w:left="1080" w:hanging="360"/>
      </w:pPr>
      <w:rPr>
        <w:rFonts w:hint="default"/>
      </w:rPr>
    </w:lvl>
    <w:lvl w:ilvl="1" w:tplc="0A8E2D42" w:tentative="1">
      <w:start w:val="1"/>
      <w:numFmt w:val="lowerLetter"/>
      <w:lvlText w:val="%2."/>
      <w:lvlJc w:val="left"/>
      <w:pPr>
        <w:ind w:left="1800" w:hanging="360"/>
      </w:pPr>
    </w:lvl>
    <w:lvl w:ilvl="2" w:tplc="AD46EC68" w:tentative="1">
      <w:start w:val="1"/>
      <w:numFmt w:val="lowerRoman"/>
      <w:lvlText w:val="%3."/>
      <w:lvlJc w:val="right"/>
      <w:pPr>
        <w:ind w:left="2520" w:hanging="180"/>
      </w:pPr>
    </w:lvl>
    <w:lvl w:ilvl="3" w:tplc="DF7C1926" w:tentative="1">
      <w:start w:val="1"/>
      <w:numFmt w:val="decimal"/>
      <w:lvlText w:val="%4."/>
      <w:lvlJc w:val="left"/>
      <w:pPr>
        <w:ind w:left="3240" w:hanging="360"/>
      </w:pPr>
    </w:lvl>
    <w:lvl w:ilvl="4" w:tplc="33C681DE" w:tentative="1">
      <w:start w:val="1"/>
      <w:numFmt w:val="lowerLetter"/>
      <w:lvlText w:val="%5."/>
      <w:lvlJc w:val="left"/>
      <w:pPr>
        <w:ind w:left="3960" w:hanging="360"/>
      </w:pPr>
    </w:lvl>
    <w:lvl w:ilvl="5" w:tplc="C24EA59C" w:tentative="1">
      <w:start w:val="1"/>
      <w:numFmt w:val="lowerRoman"/>
      <w:lvlText w:val="%6."/>
      <w:lvlJc w:val="right"/>
      <w:pPr>
        <w:ind w:left="4680" w:hanging="180"/>
      </w:pPr>
    </w:lvl>
    <w:lvl w:ilvl="6" w:tplc="D1288B12" w:tentative="1">
      <w:start w:val="1"/>
      <w:numFmt w:val="decimal"/>
      <w:lvlText w:val="%7."/>
      <w:lvlJc w:val="left"/>
      <w:pPr>
        <w:ind w:left="5400" w:hanging="360"/>
      </w:pPr>
    </w:lvl>
    <w:lvl w:ilvl="7" w:tplc="D82CA01C" w:tentative="1">
      <w:start w:val="1"/>
      <w:numFmt w:val="lowerLetter"/>
      <w:lvlText w:val="%8."/>
      <w:lvlJc w:val="left"/>
      <w:pPr>
        <w:ind w:left="6120" w:hanging="360"/>
      </w:pPr>
    </w:lvl>
    <w:lvl w:ilvl="8" w:tplc="031C8574" w:tentative="1">
      <w:start w:val="1"/>
      <w:numFmt w:val="lowerRoman"/>
      <w:lvlText w:val="%9."/>
      <w:lvlJc w:val="right"/>
      <w:pPr>
        <w:ind w:left="6840" w:hanging="180"/>
      </w:pPr>
    </w:lvl>
  </w:abstractNum>
  <w:abstractNum w:abstractNumId="5" w15:restartNumberingAfterBreak="0">
    <w:nsid w:val="1FB526B0"/>
    <w:multiLevelType w:val="hybridMultilevel"/>
    <w:tmpl w:val="F5D8E9E6"/>
    <w:lvl w:ilvl="0" w:tplc="A7D65EF0">
      <w:start w:val="1"/>
      <w:numFmt w:val="bullet"/>
      <w:lvlText w:val=""/>
      <w:lvlJc w:val="left"/>
      <w:pPr>
        <w:ind w:left="720" w:hanging="360"/>
      </w:pPr>
      <w:rPr>
        <w:rFonts w:ascii="Symbol" w:hAnsi="Symbol" w:hint="default"/>
      </w:rPr>
    </w:lvl>
    <w:lvl w:ilvl="1" w:tplc="AA9A47B0" w:tentative="1">
      <w:start w:val="1"/>
      <w:numFmt w:val="bullet"/>
      <w:lvlText w:val="o"/>
      <w:lvlJc w:val="left"/>
      <w:pPr>
        <w:ind w:left="1440" w:hanging="360"/>
      </w:pPr>
      <w:rPr>
        <w:rFonts w:ascii="Courier New" w:hAnsi="Courier New" w:cs="Courier New" w:hint="default"/>
      </w:rPr>
    </w:lvl>
    <w:lvl w:ilvl="2" w:tplc="BAFCDF5A" w:tentative="1">
      <w:start w:val="1"/>
      <w:numFmt w:val="bullet"/>
      <w:lvlText w:val=""/>
      <w:lvlJc w:val="left"/>
      <w:pPr>
        <w:ind w:left="2160" w:hanging="360"/>
      </w:pPr>
      <w:rPr>
        <w:rFonts w:ascii="Wingdings" w:hAnsi="Wingdings" w:hint="default"/>
      </w:rPr>
    </w:lvl>
    <w:lvl w:ilvl="3" w:tplc="39CE0992" w:tentative="1">
      <w:start w:val="1"/>
      <w:numFmt w:val="bullet"/>
      <w:lvlText w:val=""/>
      <w:lvlJc w:val="left"/>
      <w:pPr>
        <w:ind w:left="2880" w:hanging="360"/>
      </w:pPr>
      <w:rPr>
        <w:rFonts w:ascii="Symbol" w:hAnsi="Symbol" w:hint="default"/>
      </w:rPr>
    </w:lvl>
    <w:lvl w:ilvl="4" w:tplc="68BA31E4" w:tentative="1">
      <w:start w:val="1"/>
      <w:numFmt w:val="bullet"/>
      <w:lvlText w:val="o"/>
      <w:lvlJc w:val="left"/>
      <w:pPr>
        <w:ind w:left="3600" w:hanging="360"/>
      </w:pPr>
      <w:rPr>
        <w:rFonts w:ascii="Courier New" w:hAnsi="Courier New" w:cs="Courier New" w:hint="default"/>
      </w:rPr>
    </w:lvl>
    <w:lvl w:ilvl="5" w:tplc="689A5074" w:tentative="1">
      <w:start w:val="1"/>
      <w:numFmt w:val="bullet"/>
      <w:lvlText w:val=""/>
      <w:lvlJc w:val="left"/>
      <w:pPr>
        <w:ind w:left="4320" w:hanging="360"/>
      </w:pPr>
      <w:rPr>
        <w:rFonts w:ascii="Wingdings" w:hAnsi="Wingdings" w:hint="default"/>
      </w:rPr>
    </w:lvl>
    <w:lvl w:ilvl="6" w:tplc="C3CAB1CE" w:tentative="1">
      <w:start w:val="1"/>
      <w:numFmt w:val="bullet"/>
      <w:lvlText w:val=""/>
      <w:lvlJc w:val="left"/>
      <w:pPr>
        <w:ind w:left="5040" w:hanging="360"/>
      </w:pPr>
      <w:rPr>
        <w:rFonts w:ascii="Symbol" w:hAnsi="Symbol" w:hint="default"/>
      </w:rPr>
    </w:lvl>
    <w:lvl w:ilvl="7" w:tplc="9A40F722" w:tentative="1">
      <w:start w:val="1"/>
      <w:numFmt w:val="bullet"/>
      <w:lvlText w:val="o"/>
      <w:lvlJc w:val="left"/>
      <w:pPr>
        <w:ind w:left="5760" w:hanging="360"/>
      </w:pPr>
      <w:rPr>
        <w:rFonts w:ascii="Courier New" w:hAnsi="Courier New" w:cs="Courier New" w:hint="default"/>
      </w:rPr>
    </w:lvl>
    <w:lvl w:ilvl="8" w:tplc="6A049188" w:tentative="1">
      <w:start w:val="1"/>
      <w:numFmt w:val="bullet"/>
      <w:lvlText w:val=""/>
      <w:lvlJc w:val="left"/>
      <w:pPr>
        <w:ind w:left="6480" w:hanging="360"/>
      </w:pPr>
      <w:rPr>
        <w:rFonts w:ascii="Wingdings" w:hAnsi="Wingdings" w:hint="default"/>
      </w:rPr>
    </w:lvl>
  </w:abstractNum>
  <w:abstractNum w:abstractNumId="6" w15:restartNumberingAfterBreak="0">
    <w:nsid w:val="23E5452F"/>
    <w:multiLevelType w:val="multilevel"/>
    <w:tmpl w:val="0138F872"/>
    <w:lvl w:ilvl="0">
      <w:start w:val="1"/>
      <w:numFmt w:val="decimal"/>
      <w:lvlText w:val="%1."/>
      <w:lvlJc w:val="left"/>
      <w:pPr>
        <w:ind w:left="720" w:hanging="360"/>
      </w:pPr>
      <w:rPr>
        <w:rFonts w:hint="default"/>
      </w:rPr>
    </w:lvl>
    <w:lvl w:ilvl="1">
      <w:start w:val="4"/>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325E0F65"/>
    <w:multiLevelType w:val="multilevel"/>
    <w:tmpl w:val="7DA6C648"/>
    <w:lvl w:ilvl="0">
      <w:start w:val="1"/>
      <w:numFmt w:val="decimal"/>
      <w:lvlText w:val="%1"/>
      <w:lvlJc w:val="left"/>
      <w:pPr>
        <w:ind w:left="360" w:hanging="360"/>
      </w:pPr>
      <w:rPr>
        <w:rFonts w:asciiTheme="majorHAnsi" w:eastAsiaTheme="majorEastAsia" w:hAnsiTheme="majorHAnsi" w:cstheme="majorBidi" w:hint="default"/>
        <w:color w:val="2F5496" w:themeColor="accent1" w:themeShade="BF"/>
        <w:sz w:val="26"/>
      </w:rPr>
    </w:lvl>
    <w:lvl w:ilvl="1">
      <w:start w:val="1"/>
      <w:numFmt w:val="decimal"/>
      <w:lvlText w:val="%1.%2"/>
      <w:lvlJc w:val="left"/>
      <w:pPr>
        <w:ind w:left="360" w:hanging="360"/>
      </w:pPr>
      <w:rPr>
        <w:rFonts w:ascii="Arial Nova" w:eastAsiaTheme="majorEastAsia" w:hAnsi="Arial Nova" w:cstheme="majorBidi" w:hint="default"/>
        <w:color w:val="2F5496" w:themeColor="accent1" w:themeShade="BF"/>
        <w:sz w:val="26"/>
      </w:rPr>
    </w:lvl>
    <w:lvl w:ilvl="2">
      <w:start w:val="1"/>
      <w:numFmt w:val="decimal"/>
      <w:lvlText w:val="%1.%2.%3"/>
      <w:lvlJc w:val="left"/>
      <w:pPr>
        <w:ind w:left="720" w:hanging="720"/>
      </w:pPr>
      <w:rPr>
        <w:rFonts w:asciiTheme="majorHAnsi" w:eastAsiaTheme="majorEastAsia" w:hAnsiTheme="majorHAnsi" w:cstheme="majorBidi" w:hint="default"/>
        <w:color w:val="2F5496" w:themeColor="accent1" w:themeShade="BF"/>
        <w:sz w:val="26"/>
      </w:rPr>
    </w:lvl>
    <w:lvl w:ilvl="3">
      <w:start w:val="1"/>
      <w:numFmt w:val="decimal"/>
      <w:lvlText w:val="%1.%2.%3.%4"/>
      <w:lvlJc w:val="left"/>
      <w:pPr>
        <w:ind w:left="720" w:hanging="720"/>
      </w:pPr>
      <w:rPr>
        <w:rFonts w:asciiTheme="majorHAnsi" w:eastAsiaTheme="majorEastAsia" w:hAnsiTheme="majorHAnsi" w:cstheme="majorBidi" w:hint="default"/>
        <w:color w:val="2F5496" w:themeColor="accent1" w:themeShade="BF"/>
        <w:sz w:val="26"/>
      </w:rPr>
    </w:lvl>
    <w:lvl w:ilvl="4">
      <w:start w:val="1"/>
      <w:numFmt w:val="decimal"/>
      <w:lvlText w:val="%1.%2.%3.%4.%5"/>
      <w:lvlJc w:val="left"/>
      <w:pPr>
        <w:ind w:left="1080" w:hanging="1080"/>
      </w:pPr>
      <w:rPr>
        <w:rFonts w:asciiTheme="majorHAnsi" w:eastAsiaTheme="majorEastAsia" w:hAnsiTheme="majorHAnsi" w:cstheme="majorBidi" w:hint="default"/>
        <w:color w:val="2F5496" w:themeColor="accent1" w:themeShade="BF"/>
        <w:sz w:val="26"/>
      </w:rPr>
    </w:lvl>
    <w:lvl w:ilvl="5">
      <w:start w:val="1"/>
      <w:numFmt w:val="decimal"/>
      <w:lvlText w:val="%1.%2.%3.%4.%5.%6"/>
      <w:lvlJc w:val="left"/>
      <w:pPr>
        <w:ind w:left="1080" w:hanging="1080"/>
      </w:pPr>
      <w:rPr>
        <w:rFonts w:asciiTheme="majorHAnsi" w:eastAsiaTheme="majorEastAsia" w:hAnsiTheme="majorHAnsi" w:cstheme="majorBidi" w:hint="default"/>
        <w:color w:val="2F5496" w:themeColor="accent1" w:themeShade="BF"/>
        <w:sz w:val="26"/>
      </w:rPr>
    </w:lvl>
    <w:lvl w:ilvl="6">
      <w:start w:val="1"/>
      <w:numFmt w:val="decimal"/>
      <w:lvlText w:val="%1.%2.%3.%4.%5.%6.%7"/>
      <w:lvlJc w:val="left"/>
      <w:pPr>
        <w:ind w:left="1440" w:hanging="1440"/>
      </w:pPr>
      <w:rPr>
        <w:rFonts w:asciiTheme="majorHAnsi" w:eastAsiaTheme="majorEastAsia" w:hAnsiTheme="majorHAnsi" w:cstheme="majorBidi" w:hint="default"/>
        <w:color w:val="2F5496" w:themeColor="accent1" w:themeShade="BF"/>
        <w:sz w:val="26"/>
      </w:rPr>
    </w:lvl>
    <w:lvl w:ilvl="7">
      <w:start w:val="1"/>
      <w:numFmt w:val="decimal"/>
      <w:lvlText w:val="%1.%2.%3.%4.%5.%6.%7.%8"/>
      <w:lvlJc w:val="left"/>
      <w:pPr>
        <w:ind w:left="1440" w:hanging="1440"/>
      </w:pPr>
      <w:rPr>
        <w:rFonts w:asciiTheme="majorHAnsi" w:eastAsiaTheme="majorEastAsia" w:hAnsiTheme="majorHAnsi" w:cstheme="majorBidi" w:hint="default"/>
        <w:color w:val="2F5496" w:themeColor="accent1" w:themeShade="BF"/>
        <w:sz w:val="26"/>
      </w:rPr>
    </w:lvl>
    <w:lvl w:ilvl="8">
      <w:start w:val="1"/>
      <w:numFmt w:val="decimal"/>
      <w:lvlText w:val="%1.%2.%3.%4.%5.%6.%7.%8.%9"/>
      <w:lvlJc w:val="left"/>
      <w:pPr>
        <w:ind w:left="1440" w:hanging="1440"/>
      </w:pPr>
      <w:rPr>
        <w:rFonts w:asciiTheme="majorHAnsi" w:eastAsiaTheme="majorEastAsia" w:hAnsiTheme="majorHAnsi" w:cstheme="majorBidi" w:hint="default"/>
        <w:color w:val="2F5496" w:themeColor="accent1" w:themeShade="BF"/>
        <w:sz w:val="26"/>
      </w:rPr>
    </w:lvl>
  </w:abstractNum>
  <w:abstractNum w:abstractNumId="8" w15:restartNumberingAfterBreak="0">
    <w:nsid w:val="35F5475E"/>
    <w:multiLevelType w:val="hybridMultilevel"/>
    <w:tmpl w:val="89782368"/>
    <w:lvl w:ilvl="0" w:tplc="EC066A94">
      <w:start w:val="1"/>
      <w:numFmt w:val="decimal"/>
      <w:lvlText w:val="%1."/>
      <w:lvlJc w:val="left"/>
      <w:pPr>
        <w:ind w:left="720" w:hanging="360"/>
      </w:pPr>
      <w:rPr>
        <w:rFonts w:hint="default"/>
      </w:rPr>
    </w:lvl>
    <w:lvl w:ilvl="1" w:tplc="520C1E3C" w:tentative="1">
      <w:start w:val="1"/>
      <w:numFmt w:val="lowerLetter"/>
      <w:lvlText w:val="%2."/>
      <w:lvlJc w:val="left"/>
      <w:pPr>
        <w:ind w:left="1440" w:hanging="360"/>
      </w:pPr>
    </w:lvl>
    <w:lvl w:ilvl="2" w:tplc="602E2DBC" w:tentative="1">
      <w:start w:val="1"/>
      <w:numFmt w:val="lowerRoman"/>
      <w:lvlText w:val="%3."/>
      <w:lvlJc w:val="right"/>
      <w:pPr>
        <w:ind w:left="2160" w:hanging="180"/>
      </w:pPr>
    </w:lvl>
    <w:lvl w:ilvl="3" w:tplc="14A6A2B8" w:tentative="1">
      <w:start w:val="1"/>
      <w:numFmt w:val="decimal"/>
      <w:lvlText w:val="%4."/>
      <w:lvlJc w:val="left"/>
      <w:pPr>
        <w:ind w:left="2880" w:hanging="360"/>
      </w:pPr>
    </w:lvl>
    <w:lvl w:ilvl="4" w:tplc="D9D69E84" w:tentative="1">
      <w:start w:val="1"/>
      <w:numFmt w:val="lowerLetter"/>
      <w:lvlText w:val="%5."/>
      <w:lvlJc w:val="left"/>
      <w:pPr>
        <w:ind w:left="3600" w:hanging="360"/>
      </w:pPr>
    </w:lvl>
    <w:lvl w:ilvl="5" w:tplc="B8A415E2" w:tentative="1">
      <w:start w:val="1"/>
      <w:numFmt w:val="lowerRoman"/>
      <w:lvlText w:val="%6."/>
      <w:lvlJc w:val="right"/>
      <w:pPr>
        <w:ind w:left="4320" w:hanging="180"/>
      </w:pPr>
    </w:lvl>
    <w:lvl w:ilvl="6" w:tplc="E6DE8892" w:tentative="1">
      <w:start w:val="1"/>
      <w:numFmt w:val="decimal"/>
      <w:lvlText w:val="%7."/>
      <w:lvlJc w:val="left"/>
      <w:pPr>
        <w:ind w:left="5040" w:hanging="360"/>
      </w:pPr>
    </w:lvl>
    <w:lvl w:ilvl="7" w:tplc="E5907BDC" w:tentative="1">
      <w:start w:val="1"/>
      <w:numFmt w:val="lowerLetter"/>
      <w:lvlText w:val="%8."/>
      <w:lvlJc w:val="left"/>
      <w:pPr>
        <w:ind w:left="5760" w:hanging="360"/>
      </w:pPr>
    </w:lvl>
    <w:lvl w:ilvl="8" w:tplc="4A52BD3C" w:tentative="1">
      <w:start w:val="1"/>
      <w:numFmt w:val="lowerRoman"/>
      <w:lvlText w:val="%9."/>
      <w:lvlJc w:val="right"/>
      <w:pPr>
        <w:ind w:left="6480" w:hanging="180"/>
      </w:pPr>
    </w:lvl>
  </w:abstractNum>
  <w:abstractNum w:abstractNumId="9" w15:restartNumberingAfterBreak="0">
    <w:nsid w:val="3AE106C4"/>
    <w:multiLevelType w:val="hybridMultilevel"/>
    <w:tmpl w:val="5810F2B2"/>
    <w:lvl w:ilvl="0" w:tplc="14486114">
      <w:numFmt w:val="bullet"/>
      <w:lvlText w:val="•"/>
      <w:lvlJc w:val="left"/>
      <w:pPr>
        <w:ind w:left="1080" w:hanging="720"/>
      </w:pPr>
      <w:rPr>
        <w:rFonts w:ascii="Calibri" w:eastAsiaTheme="minorHAnsi" w:hAnsi="Calibri" w:cs="Calibri" w:hint="default"/>
      </w:rPr>
    </w:lvl>
    <w:lvl w:ilvl="1" w:tplc="968AA0EC" w:tentative="1">
      <w:start w:val="1"/>
      <w:numFmt w:val="bullet"/>
      <w:lvlText w:val="o"/>
      <w:lvlJc w:val="left"/>
      <w:pPr>
        <w:ind w:left="1440" w:hanging="360"/>
      </w:pPr>
      <w:rPr>
        <w:rFonts w:ascii="Courier New" w:hAnsi="Courier New" w:cs="Courier New" w:hint="default"/>
      </w:rPr>
    </w:lvl>
    <w:lvl w:ilvl="2" w:tplc="1C2AEC04" w:tentative="1">
      <w:start w:val="1"/>
      <w:numFmt w:val="bullet"/>
      <w:lvlText w:val=""/>
      <w:lvlJc w:val="left"/>
      <w:pPr>
        <w:ind w:left="2160" w:hanging="360"/>
      </w:pPr>
      <w:rPr>
        <w:rFonts w:ascii="Wingdings" w:hAnsi="Wingdings" w:hint="default"/>
      </w:rPr>
    </w:lvl>
    <w:lvl w:ilvl="3" w:tplc="09208486" w:tentative="1">
      <w:start w:val="1"/>
      <w:numFmt w:val="bullet"/>
      <w:lvlText w:val=""/>
      <w:lvlJc w:val="left"/>
      <w:pPr>
        <w:ind w:left="2880" w:hanging="360"/>
      </w:pPr>
      <w:rPr>
        <w:rFonts w:ascii="Symbol" w:hAnsi="Symbol" w:hint="default"/>
      </w:rPr>
    </w:lvl>
    <w:lvl w:ilvl="4" w:tplc="AC223FD2" w:tentative="1">
      <w:start w:val="1"/>
      <w:numFmt w:val="bullet"/>
      <w:lvlText w:val="o"/>
      <w:lvlJc w:val="left"/>
      <w:pPr>
        <w:ind w:left="3600" w:hanging="360"/>
      </w:pPr>
      <w:rPr>
        <w:rFonts w:ascii="Courier New" w:hAnsi="Courier New" w:cs="Courier New" w:hint="default"/>
      </w:rPr>
    </w:lvl>
    <w:lvl w:ilvl="5" w:tplc="D1EA9696" w:tentative="1">
      <w:start w:val="1"/>
      <w:numFmt w:val="bullet"/>
      <w:lvlText w:val=""/>
      <w:lvlJc w:val="left"/>
      <w:pPr>
        <w:ind w:left="4320" w:hanging="360"/>
      </w:pPr>
      <w:rPr>
        <w:rFonts w:ascii="Wingdings" w:hAnsi="Wingdings" w:hint="default"/>
      </w:rPr>
    </w:lvl>
    <w:lvl w:ilvl="6" w:tplc="6A384A84" w:tentative="1">
      <w:start w:val="1"/>
      <w:numFmt w:val="bullet"/>
      <w:lvlText w:val=""/>
      <w:lvlJc w:val="left"/>
      <w:pPr>
        <w:ind w:left="5040" w:hanging="360"/>
      </w:pPr>
      <w:rPr>
        <w:rFonts w:ascii="Symbol" w:hAnsi="Symbol" w:hint="default"/>
      </w:rPr>
    </w:lvl>
    <w:lvl w:ilvl="7" w:tplc="257EDDC0" w:tentative="1">
      <w:start w:val="1"/>
      <w:numFmt w:val="bullet"/>
      <w:lvlText w:val="o"/>
      <w:lvlJc w:val="left"/>
      <w:pPr>
        <w:ind w:left="5760" w:hanging="360"/>
      </w:pPr>
      <w:rPr>
        <w:rFonts w:ascii="Courier New" w:hAnsi="Courier New" w:cs="Courier New" w:hint="default"/>
      </w:rPr>
    </w:lvl>
    <w:lvl w:ilvl="8" w:tplc="8C5C1836" w:tentative="1">
      <w:start w:val="1"/>
      <w:numFmt w:val="bullet"/>
      <w:lvlText w:val=""/>
      <w:lvlJc w:val="left"/>
      <w:pPr>
        <w:ind w:left="6480" w:hanging="360"/>
      </w:pPr>
      <w:rPr>
        <w:rFonts w:ascii="Wingdings" w:hAnsi="Wingdings" w:hint="default"/>
      </w:rPr>
    </w:lvl>
  </w:abstractNum>
  <w:abstractNum w:abstractNumId="10" w15:restartNumberingAfterBreak="0">
    <w:nsid w:val="43D03E05"/>
    <w:multiLevelType w:val="multilevel"/>
    <w:tmpl w:val="E9BEE27A"/>
    <w:lvl w:ilvl="0">
      <w:start w:val="1"/>
      <w:numFmt w:val="decimal"/>
      <w:lvlText w:val="%1"/>
      <w:lvlJc w:val="left"/>
      <w:pPr>
        <w:ind w:left="390" w:hanging="390"/>
      </w:pPr>
      <w:rPr>
        <w:rFonts w:asciiTheme="majorHAnsi" w:eastAsiaTheme="majorEastAsia" w:hAnsiTheme="majorHAnsi" w:cstheme="majorBidi" w:hint="default"/>
        <w:color w:val="2F5496" w:themeColor="accent1" w:themeShade="BF"/>
        <w:sz w:val="26"/>
      </w:rPr>
    </w:lvl>
    <w:lvl w:ilvl="1">
      <w:start w:val="1"/>
      <w:numFmt w:val="decimal"/>
      <w:lvlText w:val="%1.%2"/>
      <w:lvlJc w:val="left"/>
      <w:pPr>
        <w:ind w:left="390" w:hanging="390"/>
      </w:pPr>
      <w:rPr>
        <w:rFonts w:asciiTheme="majorHAnsi" w:eastAsiaTheme="majorEastAsia" w:hAnsiTheme="majorHAnsi" w:cstheme="majorBidi" w:hint="default"/>
        <w:color w:val="2F5496" w:themeColor="accent1" w:themeShade="BF"/>
        <w:sz w:val="26"/>
      </w:rPr>
    </w:lvl>
    <w:lvl w:ilvl="2">
      <w:start w:val="1"/>
      <w:numFmt w:val="decimal"/>
      <w:lvlText w:val="%1.%2.%3"/>
      <w:lvlJc w:val="left"/>
      <w:pPr>
        <w:ind w:left="720" w:hanging="720"/>
      </w:pPr>
      <w:rPr>
        <w:rFonts w:asciiTheme="majorHAnsi" w:eastAsiaTheme="majorEastAsia" w:hAnsiTheme="majorHAnsi" w:cstheme="majorBidi" w:hint="default"/>
        <w:color w:val="2F5496" w:themeColor="accent1" w:themeShade="BF"/>
        <w:sz w:val="26"/>
      </w:rPr>
    </w:lvl>
    <w:lvl w:ilvl="3">
      <w:start w:val="1"/>
      <w:numFmt w:val="decimal"/>
      <w:lvlText w:val="%1.%2.%3.%4"/>
      <w:lvlJc w:val="left"/>
      <w:pPr>
        <w:ind w:left="720" w:hanging="720"/>
      </w:pPr>
      <w:rPr>
        <w:rFonts w:asciiTheme="majorHAnsi" w:eastAsiaTheme="majorEastAsia" w:hAnsiTheme="majorHAnsi" w:cstheme="majorBidi" w:hint="default"/>
        <w:color w:val="2F5496" w:themeColor="accent1" w:themeShade="BF"/>
        <w:sz w:val="26"/>
      </w:rPr>
    </w:lvl>
    <w:lvl w:ilvl="4">
      <w:start w:val="1"/>
      <w:numFmt w:val="decimal"/>
      <w:lvlText w:val="%1.%2.%3.%4.%5"/>
      <w:lvlJc w:val="left"/>
      <w:pPr>
        <w:ind w:left="1080" w:hanging="1080"/>
      </w:pPr>
      <w:rPr>
        <w:rFonts w:asciiTheme="majorHAnsi" w:eastAsiaTheme="majorEastAsia" w:hAnsiTheme="majorHAnsi" w:cstheme="majorBidi" w:hint="default"/>
        <w:color w:val="2F5496" w:themeColor="accent1" w:themeShade="BF"/>
        <w:sz w:val="26"/>
      </w:rPr>
    </w:lvl>
    <w:lvl w:ilvl="5">
      <w:start w:val="1"/>
      <w:numFmt w:val="decimal"/>
      <w:lvlText w:val="%1.%2.%3.%4.%5.%6"/>
      <w:lvlJc w:val="left"/>
      <w:pPr>
        <w:ind w:left="1080" w:hanging="1080"/>
      </w:pPr>
      <w:rPr>
        <w:rFonts w:asciiTheme="majorHAnsi" w:eastAsiaTheme="majorEastAsia" w:hAnsiTheme="majorHAnsi" w:cstheme="majorBidi" w:hint="default"/>
        <w:color w:val="2F5496" w:themeColor="accent1" w:themeShade="BF"/>
        <w:sz w:val="26"/>
      </w:rPr>
    </w:lvl>
    <w:lvl w:ilvl="6">
      <w:start w:val="1"/>
      <w:numFmt w:val="decimal"/>
      <w:lvlText w:val="%1.%2.%3.%4.%5.%6.%7"/>
      <w:lvlJc w:val="left"/>
      <w:pPr>
        <w:ind w:left="1440" w:hanging="1440"/>
      </w:pPr>
      <w:rPr>
        <w:rFonts w:asciiTheme="majorHAnsi" w:eastAsiaTheme="majorEastAsia" w:hAnsiTheme="majorHAnsi" w:cstheme="majorBidi" w:hint="default"/>
        <w:color w:val="2F5496" w:themeColor="accent1" w:themeShade="BF"/>
        <w:sz w:val="26"/>
      </w:rPr>
    </w:lvl>
    <w:lvl w:ilvl="7">
      <w:start w:val="1"/>
      <w:numFmt w:val="decimal"/>
      <w:lvlText w:val="%1.%2.%3.%4.%5.%6.%7.%8"/>
      <w:lvlJc w:val="left"/>
      <w:pPr>
        <w:ind w:left="1440" w:hanging="1440"/>
      </w:pPr>
      <w:rPr>
        <w:rFonts w:asciiTheme="majorHAnsi" w:eastAsiaTheme="majorEastAsia" w:hAnsiTheme="majorHAnsi" w:cstheme="majorBidi" w:hint="default"/>
        <w:color w:val="2F5496" w:themeColor="accent1" w:themeShade="BF"/>
        <w:sz w:val="26"/>
      </w:rPr>
    </w:lvl>
    <w:lvl w:ilvl="8">
      <w:start w:val="1"/>
      <w:numFmt w:val="decimal"/>
      <w:lvlText w:val="%1.%2.%3.%4.%5.%6.%7.%8.%9"/>
      <w:lvlJc w:val="left"/>
      <w:pPr>
        <w:ind w:left="1440" w:hanging="1440"/>
      </w:pPr>
      <w:rPr>
        <w:rFonts w:asciiTheme="majorHAnsi" w:eastAsiaTheme="majorEastAsia" w:hAnsiTheme="majorHAnsi" w:cstheme="majorBidi" w:hint="default"/>
        <w:color w:val="2F5496" w:themeColor="accent1" w:themeShade="BF"/>
        <w:sz w:val="26"/>
      </w:rPr>
    </w:lvl>
  </w:abstractNum>
  <w:abstractNum w:abstractNumId="11" w15:restartNumberingAfterBreak="0">
    <w:nsid w:val="551E232D"/>
    <w:multiLevelType w:val="hybridMultilevel"/>
    <w:tmpl w:val="7C10E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905D23"/>
    <w:multiLevelType w:val="hybridMultilevel"/>
    <w:tmpl w:val="7F04461E"/>
    <w:lvl w:ilvl="0" w:tplc="E78EEA4A">
      <w:start w:val="1"/>
      <w:numFmt w:val="decimal"/>
      <w:lvlText w:val="%1."/>
      <w:lvlJc w:val="left"/>
      <w:pPr>
        <w:ind w:left="720" w:hanging="360"/>
      </w:pPr>
      <w:rPr>
        <w:rFonts w:hint="default"/>
      </w:rPr>
    </w:lvl>
    <w:lvl w:ilvl="1" w:tplc="99D63486" w:tentative="1">
      <w:start w:val="1"/>
      <w:numFmt w:val="lowerLetter"/>
      <w:lvlText w:val="%2."/>
      <w:lvlJc w:val="left"/>
      <w:pPr>
        <w:ind w:left="1440" w:hanging="360"/>
      </w:pPr>
    </w:lvl>
    <w:lvl w:ilvl="2" w:tplc="85707B5C" w:tentative="1">
      <w:start w:val="1"/>
      <w:numFmt w:val="lowerRoman"/>
      <w:lvlText w:val="%3."/>
      <w:lvlJc w:val="right"/>
      <w:pPr>
        <w:ind w:left="2160" w:hanging="180"/>
      </w:pPr>
    </w:lvl>
    <w:lvl w:ilvl="3" w:tplc="0FC458D0" w:tentative="1">
      <w:start w:val="1"/>
      <w:numFmt w:val="decimal"/>
      <w:lvlText w:val="%4."/>
      <w:lvlJc w:val="left"/>
      <w:pPr>
        <w:ind w:left="2880" w:hanging="360"/>
      </w:pPr>
    </w:lvl>
    <w:lvl w:ilvl="4" w:tplc="7D3004DC" w:tentative="1">
      <w:start w:val="1"/>
      <w:numFmt w:val="lowerLetter"/>
      <w:lvlText w:val="%5."/>
      <w:lvlJc w:val="left"/>
      <w:pPr>
        <w:ind w:left="3600" w:hanging="360"/>
      </w:pPr>
    </w:lvl>
    <w:lvl w:ilvl="5" w:tplc="B224A5CE" w:tentative="1">
      <w:start w:val="1"/>
      <w:numFmt w:val="lowerRoman"/>
      <w:lvlText w:val="%6."/>
      <w:lvlJc w:val="right"/>
      <w:pPr>
        <w:ind w:left="4320" w:hanging="180"/>
      </w:pPr>
    </w:lvl>
    <w:lvl w:ilvl="6" w:tplc="6C6AA430" w:tentative="1">
      <w:start w:val="1"/>
      <w:numFmt w:val="decimal"/>
      <w:lvlText w:val="%7."/>
      <w:lvlJc w:val="left"/>
      <w:pPr>
        <w:ind w:left="5040" w:hanging="360"/>
      </w:pPr>
    </w:lvl>
    <w:lvl w:ilvl="7" w:tplc="43D0E882" w:tentative="1">
      <w:start w:val="1"/>
      <w:numFmt w:val="lowerLetter"/>
      <w:lvlText w:val="%8."/>
      <w:lvlJc w:val="left"/>
      <w:pPr>
        <w:ind w:left="5760" w:hanging="360"/>
      </w:pPr>
    </w:lvl>
    <w:lvl w:ilvl="8" w:tplc="4E022C44" w:tentative="1">
      <w:start w:val="1"/>
      <w:numFmt w:val="lowerRoman"/>
      <w:lvlText w:val="%9."/>
      <w:lvlJc w:val="right"/>
      <w:pPr>
        <w:ind w:left="6480" w:hanging="180"/>
      </w:pPr>
    </w:lvl>
  </w:abstractNum>
  <w:abstractNum w:abstractNumId="13" w15:restartNumberingAfterBreak="0">
    <w:nsid w:val="5DE016D1"/>
    <w:multiLevelType w:val="multilevel"/>
    <w:tmpl w:val="E8C8E0B8"/>
    <w:lvl w:ilvl="0">
      <w:start w:val="1"/>
      <w:numFmt w:val="decimal"/>
      <w:lvlText w:val="%1"/>
      <w:lvlJc w:val="left"/>
      <w:pPr>
        <w:ind w:left="360" w:hanging="360"/>
      </w:pPr>
      <w:rPr>
        <w:rFonts w:eastAsiaTheme="majorEastAsia" w:hint="default"/>
        <w:color w:val="2F5496" w:themeColor="accent1" w:themeShade="BF"/>
      </w:rPr>
    </w:lvl>
    <w:lvl w:ilvl="1">
      <w:start w:val="1"/>
      <w:numFmt w:val="decimal"/>
      <w:lvlText w:val="%1.%2"/>
      <w:lvlJc w:val="left"/>
      <w:pPr>
        <w:ind w:left="435" w:hanging="360"/>
      </w:pPr>
      <w:rPr>
        <w:rFonts w:eastAsiaTheme="majorEastAsia" w:hint="default"/>
        <w:color w:val="2F5496" w:themeColor="accent1" w:themeShade="BF"/>
      </w:rPr>
    </w:lvl>
    <w:lvl w:ilvl="2">
      <w:start w:val="1"/>
      <w:numFmt w:val="decimal"/>
      <w:lvlText w:val="%1.%2.%3"/>
      <w:lvlJc w:val="left"/>
      <w:pPr>
        <w:ind w:left="870" w:hanging="720"/>
      </w:pPr>
      <w:rPr>
        <w:rFonts w:eastAsiaTheme="majorEastAsia" w:hint="default"/>
        <w:color w:val="2F5496" w:themeColor="accent1" w:themeShade="BF"/>
      </w:rPr>
    </w:lvl>
    <w:lvl w:ilvl="3">
      <w:start w:val="1"/>
      <w:numFmt w:val="decimal"/>
      <w:lvlText w:val="%1.%2.%3.%4"/>
      <w:lvlJc w:val="left"/>
      <w:pPr>
        <w:ind w:left="1305" w:hanging="1080"/>
      </w:pPr>
      <w:rPr>
        <w:rFonts w:eastAsiaTheme="majorEastAsia" w:hint="default"/>
        <w:color w:val="2F5496" w:themeColor="accent1" w:themeShade="BF"/>
      </w:rPr>
    </w:lvl>
    <w:lvl w:ilvl="4">
      <w:start w:val="1"/>
      <w:numFmt w:val="decimal"/>
      <w:lvlText w:val="%1.%2.%3.%4.%5"/>
      <w:lvlJc w:val="left"/>
      <w:pPr>
        <w:ind w:left="1380" w:hanging="1080"/>
      </w:pPr>
      <w:rPr>
        <w:rFonts w:eastAsiaTheme="majorEastAsia" w:hint="default"/>
        <w:color w:val="2F5496" w:themeColor="accent1" w:themeShade="BF"/>
      </w:rPr>
    </w:lvl>
    <w:lvl w:ilvl="5">
      <w:start w:val="1"/>
      <w:numFmt w:val="decimal"/>
      <w:lvlText w:val="%1.%2.%3.%4.%5.%6"/>
      <w:lvlJc w:val="left"/>
      <w:pPr>
        <w:ind w:left="1815" w:hanging="1440"/>
      </w:pPr>
      <w:rPr>
        <w:rFonts w:eastAsiaTheme="majorEastAsia" w:hint="default"/>
        <w:color w:val="2F5496" w:themeColor="accent1" w:themeShade="BF"/>
      </w:rPr>
    </w:lvl>
    <w:lvl w:ilvl="6">
      <w:start w:val="1"/>
      <w:numFmt w:val="decimal"/>
      <w:lvlText w:val="%1.%2.%3.%4.%5.%6.%7"/>
      <w:lvlJc w:val="left"/>
      <w:pPr>
        <w:ind w:left="1890" w:hanging="1440"/>
      </w:pPr>
      <w:rPr>
        <w:rFonts w:eastAsiaTheme="majorEastAsia" w:hint="default"/>
        <w:color w:val="2F5496" w:themeColor="accent1" w:themeShade="BF"/>
      </w:rPr>
    </w:lvl>
    <w:lvl w:ilvl="7">
      <w:start w:val="1"/>
      <w:numFmt w:val="decimal"/>
      <w:lvlText w:val="%1.%2.%3.%4.%5.%6.%7.%8"/>
      <w:lvlJc w:val="left"/>
      <w:pPr>
        <w:ind w:left="2325" w:hanging="1800"/>
      </w:pPr>
      <w:rPr>
        <w:rFonts w:eastAsiaTheme="majorEastAsia" w:hint="default"/>
        <w:color w:val="2F5496" w:themeColor="accent1" w:themeShade="BF"/>
      </w:rPr>
    </w:lvl>
    <w:lvl w:ilvl="8">
      <w:start w:val="1"/>
      <w:numFmt w:val="decimal"/>
      <w:lvlText w:val="%1.%2.%3.%4.%5.%6.%7.%8.%9"/>
      <w:lvlJc w:val="left"/>
      <w:pPr>
        <w:ind w:left="2760" w:hanging="2160"/>
      </w:pPr>
      <w:rPr>
        <w:rFonts w:eastAsiaTheme="majorEastAsia" w:hint="default"/>
        <w:color w:val="2F5496" w:themeColor="accent1" w:themeShade="BF"/>
      </w:rPr>
    </w:lvl>
  </w:abstractNum>
  <w:abstractNum w:abstractNumId="14" w15:restartNumberingAfterBreak="0">
    <w:nsid w:val="62F359BA"/>
    <w:multiLevelType w:val="hybridMultilevel"/>
    <w:tmpl w:val="A490A572"/>
    <w:lvl w:ilvl="0" w:tplc="7930C818">
      <w:numFmt w:val="bullet"/>
      <w:lvlText w:val="•"/>
      <w:lvlJc w:val="left"/>
      <w:pPr>
        <w:ind w:left="1080" w:hanging="720"/>
      </w:pPr>
      <w:rPr>
        <w:rFonts w:ascii="Calibri" w:eastAsiaTheme="minorHAnsi" w:hAnsi="Calibri" w:cs="Calibri" w:hint="default"/>
      </w:rPr>
    </w:lvl>
    <w:lvl w:ilvl="1" w:tplc="D0F26E58" w:tentative="1">
      <w:start w:val="1"/>
      <w:numFmt w:val="bullet"/>
      <w:lvlText w:val="o"/>
      <w:lvlJc w:val="left"/>
      <w:pPr>
        <w:ind w:left="1440" w:hanging="360"/>
      </w:pPr>
      <w:rPr>
        <w:rFonts w:ascii="Courier New" w:hAnsi="Courier New" w:cs="Courier New" w:hint="default"/>
      </w:rPr>
    </w:lvl>
    <w:lvl w:ilvl="2" w:tplc="C7628E0E" w:tentative="1">
      <w:start w:val="1"/>
      <w:numFmt w:val="bullet"/>
      <w:lvlText w:val=""/>
      <w:lvlJc w:val="left"/>
      <w:pPr>
        <w:ind w:left="2160" w:hanging="360"/>
      </w:pPr>
      <w:rPr>
        <w:rFonts w:ascii="Wingdings" w:hAnsi="Wingdings" w:hint="default"/>
      </w:rPr>
    </w:lvl>
    <w:lvl w:ilvl="3" w:tplc="3AD0AEA0" w:tentative="1">
      <w:start w:val="1"/>
      <w:numFmt w:val="bullet"/>
      <w:lvlText w:val=""/>
      <w:lvlJc w:val="left"/>
      <w:pPr>
        <w:ind w:left="2880" w:hanging="360"/>
      </w:pPr>
      <w:rPr>
        <w:rFonts w:ascii="Symbol" w:hAnsi="Symbol" w:hint="default"/>
      </w:rPr>
    </w:lvl>
    <w:lvl w:ilvl="4" w:tplc="B326657C" w:tentative="1">
      <w:start w:val="1"/>
      <w:numFmt w:val="bullet"/>
      <w:lvlText w:val="o"/>
      <w:lvlJc w:val="left"/>
      <w:pPr>
        <w:ind w:left="3600" w:hanging="360"/>
      </w:pPr>
      <w:rPr>
        <w:rFonts w:ascii="Courier New" w:hAnsi="Courier New" w:cs="Courier New" w:hint="default"/>
      </w:rPr>
    </w:lvl>
    <w:lvl w:ilvl="5" w:tplc="D5F0D618" w:tentative="1">
      <w:start w:val="1"/>
      <w:numFmt w:val="bullet"/>
      <w:lvlText w:val=""/>
      <w:lvlJc w:val="left"/>
      <w:pPr>
        <w:ind w:left="4320" w:hanging="360"/>
      </w:pPr>
      <w:rPr>
        <w:rFonts w:ascii="Wingdings" w:hAnsi="Wingdings" w:hint="default"/>
      </w:rPr>
    </w:lvl>
    <w:lvl w:ilvl="6" w:tplc="ED5A1DC8" w:tentative="1">
      <w:start w:val="1"/>
      <w:numFmt w:val="bullet"/>
      <w:lvlText w:val=""/>
      <w:lvlJc w:val="left"/>
      <w:pPr>
        <w:ind w:left="5040" w:hanging="360"/>
      </w:pPr>
      <w:rPr>
        <w:rFonts w:ascii="Symbol" w:hAnsi="Symbol" w:hint="default"/>
      </w:rPr>
    </w:lvl>
    <w:lvl w:ilvl="7" w:tplc="C1043DDE" w:tentative="1">
      <w:start w:val="1"/>
      <w:numFmt w:val="bullet"/>
      <w:lvlText w:val="o"/>
      <w:lvlJc w:val="left"/>
      <w:pPr>
        <w:ind w:left="5760" w:hanging="360"/>
      </w:pPr>
      <w:rPr>
        <w:rFonts w:ascii="Courier New" w:hAnsi="Courier New" w:cs="Courier New" w:hint="default"/>
      </w:rPr>
    </w:lvl>
    <w:lvl w:ilvl="8" w:tplc="020CF2B8" w:tentative="1">
      <w:start w:val="1"/>
      <w:numFmt w:val="bullet"/>
      <w:lvlText w:val=""/>
      <w:lvlJc w:val="left"/>
      <w:pPr>
        <w:ind w:left="6480" w:hanging="360"/>
      </w:pPr>
      <w:rPr>
        <w:rFonts w:ascii="Wingdings" w:hAnsi="Wingdings" w:hint="default"/>
      </w:rPr>
    </w:lvl>
  </w:abstractNum>
  <w:abstractNum w:abstractNumId="15" w15:restartNumberingAfterBreak="0">
    <w:nsid w:val="63905A8B"/>
    <w:multiLevelType w:val="hybridMultilevel"/>
    <w:tmpl w:val="C5BEAF9E"/>
    <w:lvl w:ilvl="0" w:tplc="94BA3CA2">
      <w:start w:val="1"/>
      <w:numFmt w:val="bullet"/>
      <w:lvlText w:val=""/>
      <w:lvlJc w:val="left"/>
      <w:pPr>
        <w:ind w:left="720" w:hanging="360"/>
      </w:pPr>
      <w:rPr>
        <w:rFonts w:ascii="Symbol" w:hAnsi="Symbol" w:hint="default"/>
      </w:rPr>
    </w:lvl>
    <w:lvl w:ilvl="1" w:tplc="81A07908" w:tentative="1">
      <w:start w:val="1"/>
      <w:numFmt w:val="bullet"/>
      <w:lvlText w:val="o"/>
      <w:lvlJc w:val="left"/>
      <w:pPr>
        <w:ind w:left="1440" w:hanging="360"/>
      </w:pPr>
      <w:rPr>
        <w:rFonts w:ascii="Courier New" w:hAnsi="Courier New" w:cs="Courier New" w:hint="default"/>
      </w:rPr>
    </w:lvl>
    <w:lvl w:ilvl="2" w:tplc="93246E34" w:tentative="1">
      <w:start w:val="1"/>
      <w:numFmt w:val="bullet"/>
      <w:lvlText w:val=""/>
      <w:lvlJc w:val="left"/>
      <w:pPr>
        <w:ind w:left="2160" w:hanging="360"/>
      </w:pPr>
      <w:rPr>
        <w:rFonts w:ascii="Wingdings" w:hAnsi="Wingdings" w:hint="default"/>
      </w:rPr>
    </w:lvl>
    <w:lvl w:ilvl="3" w:tplc="5BC4DE80" w:tentative="1">
      <w:start w:val="1"/>
      <w:numFmt w:val="bullet"/>
      <w:lvlText w:val=""/>
      <w:lvlJc w:val="left"/>
      <w:pPr>
        <w:ind w:left="2880" w:hanging="360"/>
      </w:pPr>
      <w:rPr>
        <w:rFonts w:ascii="Symbol" w:hAnsi="Symbol" w:hint="default"/>
      </w:rPr>
    </w:lvl>
    <w:lvl w:ilvl="4" w:tplc="5C4EB8E8" w:tentative="1">
      <w:start w:val="1"/>
      <w:numFmt w:val="bullet"/>
      <w:lvlText w:val="o"/>
      <w:lvlJc w:val="left"/>
      <w:pPr>
        <w:ind w:left="3600" w:hanging="360"/>
      </w:pPr>
      <w:rPr>
        <w:rFonts w:ascii="Courier New" w:hAnsi="Courier New" w:cs="Courier New" w:hint="default"/>
      </w:rPr>
    </w:lvl>
    <w:lvl w:ilvl="5" w:tplc="1D20C652" w:tentative="1">
      <w:start w:val="1"/>
      <w:numFmt w:val="bullet"/>
      <w:lvlText w:val=""/>
      <w:lvlJc w:val="left"/>
      <w:pPr>
        <w:ind w:left="4320" w:hanging="360"/>
      </w:pPr>
      <w:rPr>
        <w:rFonts w:ascii="Wingdings" w:hAnsi="Wingdings" w:hint="default"/>
      </w:rPr>
    </w:lvl>
    <w:lvl w:ilvl="6" w:tplc="D19E2EA4" w:tentative="1">
      <w:start w:val="1"/>
      <w:numFmt w:val="bullet"/>
      <w:lvlText w:val=""/>
      <w:lvlJc w:val="left"/>
      <w:pPr>
        <w:ind w:left="5040" w:hanging="360"/>
      </w:pPr>
      <w:rPr>
        <w:rFonts w:ascii="Symbol" w:hAnsi="Symbol" w:hint="default"/>
      </w:rPr>
    </w:lvl>
    <w:lvl w:ilvl="7" w:tplc="A9187BC0" w:tentative="1">
      <w:start w:val="1"/>
      <w:numFmt w:val="bullet"/>
      <w:lvlText w:val="o"/>
      <w:lvlJc w:val="left"/>
      <w:pPr>
        <w:ind w:left="5760" w:hanging="360"/>
      </w:pPr>
      <w:rPr>
        <w:rFonts w:ascii="Courier New" w:hAnsi="Courier New" w:cs="Courier New" w:hint="default"/>
      </w:rPr>
    </w:lvl>
    <w:lvl w:ilvl="8" w:tplc="DA4C4320" w:tentative="1">
      <w:start w:val="1"/>
      <w:numFmt w:val="bullet"/>
      <w:lvlText w:val=""/>
      <w:lvlJc w:val="left"/>
      <w:pPr>
        <w:ind w:left="6480" w:hanging="360"/>
      </w:pPr>
      <w:rPr>
        <w:rFonts w:ascii="Wingdings" w:hAnsi="Wingdings" w:hint="default"/>
      </w:rPr>
    </w:lvl>
  </w:abstractNum>
  <w:abstractNum w:abstractNumId="16" w15:restartNumberingAfterBreak="0">
    <w:nsid w:val="66E77FC6"/>
    <w:multiLevelType w:val="multilevel"/>
    <w:tmpl w:val="5512FC3C"/>
    <w:lvl w:ilvl="0">
      <w:start w:val="1"/>
      <w:numFmt w:val="decimal"/>
      <w:lvlText w:val="%1"/>
      <w:lvlJc w:val="left"/>
      <w:pPr>
        <w:ind w:left="360" w:hanging="360"/>
      </w:pPr>
      <w:rPr>
        <w:rFonts w:eastAsiaTheme="majorEastAsia" w:hint="default"/>
        <w:color w:val="2F5496" w:themeColor="accent1" w:themeShade="BF"/>
      </w:rPr>
    </w:lvl>
    <w:lvl w:ilvl="1">
      <w:start w:val="1"/>
      <w:numFmt w:val="decimal"/>
      <w:lvlText w:val="%1.%2"/>
      <w:lvlJc w:val="left"/>
      <w:pPr>
        <w:ind w:left="360" w:hanging="360"/>
      </w:pPr>
      <w:rPr>
        <w:rFonts w:eastAsiaTheme="majorEastAsia" w:hint="default"/>
        <w:color w:val="2F5496" w:themeColor="accent1" w:themeShade="BF"/>
      </w:rPr>
    </w:lvl>
    <w:lvl w:ilvl="2">
      <w:start w:val="1"/>
      <w:numFmt w:val="decimal"/>
      <w:lvlText w:val="%1.%2.%3"/>
      <w:lvlJc w:val="left"/>
      <w:pPr>
        <w:ind w:left="720" w:hanging="720"/>
      </w:pPr>
      <w:rPr>
        <w:rFonts w:eastAsiaTheme="majorEastAsia" w:hint="default"/>
        <w:color w:val="2F5496" w:themeColor="accent1" w:themeShade="BF"/>
      </w:rPr>
    </w:lvl>
    <w:lvl w:ilvl="3">
      <w:start w:val="1"/>
      <w:numFmt w:val="decimal"/>
      <w:lvlText w:val="%1.%2.%3.%4"/>
      <w:lvlJc w:val="left"/>
      <w:pPr>
        <w:ind w:left="1080" w:hanging="1080"/>
      </w:pPr>
      <w:rPr>
        <w:rFonts w:eastAsiaTheme="majorEastAsia" w:hint="default"/>
        <w:color w:val="2F5496" w:themeColor="accent1" w:themeShade="BF"/>
      </w:rPr>
    </w:lvl>
    <w:lvl w:ilvl="4">
      <w:start w:val="1"/>
      <w:numFmt w:val="decimal"/>
      <w:lvlText w:val="%1.%2.%3.%4.%5"/>
      <w:lvlJc w:val="left"/>
      <w:pPr>
        <w:ind w:left="1080" w:hanging="1080"/>
      </w:pPr>
      <w:rPr>
        <w:rFonts w:eastAsiaTheme="majorEastAsia" w:hint="default"/>
        <w:color w:val="2F5496" w:themeColor="accent1" w:themeShade="BF"/>
      </w:rPr>
    </w:lvl>
    <w:lvl w:ilvl="5">
      <w:start w:val="1"/>
      <w:numFmt w:val="decimal"/>
      <w:lvlText w:val="%1.%2.%3.%4.%5.%6"/>
      <w:lvlJc w:val="left"/>
      <w:pPr>
        <w:ind w:left="1440" w:hanging="1440"/>
      </w:pPr>
      <w:rPr>
        <w:rFonts w:eastAsiaTheme="majorEastAsia" w:hint="default"/>
        <w:color w:val="2F5496" w:themeColor="accent1" w:themeShade="BF"/>
      </w:rPr>
    </w:lvl>
    <w:lvl w:ilvl="6">
      <w:start w:val="1"/>
      <w:numFmt w:val="decimal"/>
      <w:lvlText w:val="%1.%2.%3.%4.%5.%6.%7"/>
      <w:lvlJc w:val="left"/>
      <w:pPr>
        <w:ind w:left="1440" w:hanging="1440"/>
      </w:pPr>
      <w:rPr>
        <w:rFonts w:eastAsiaTheme="majorEastAsia" w:hint="default"/>
        <w:color w:val="2F5496" w:themeColor="accent1" w:themeShade="BF"/>
      </w:rPr>
    </w:lvl>
    <w:lvl w:ilvl="7">
      <w:start w:val="1"/>
      <w:numFmt w:val="decimal"/>
      <w:lvlText w:val="%1.%2.%3.%4.%5.%6.%7.%8"/>
      <w:lvlJc w:val="left"/>
      <w:pPr>
        <w:ind w:left="1800" w:hanging="1800"/>
      </w:pPr>
      <w:rPr>
        <w:rFonts w:eastAsiaTheme="majorEastAsia" w:hint="default"/>
        <w:color w:val="2F5496" w:themeColor="accent1" w:themeShade="BF"/>
      </w:rPr>
    </w:lvl>
    <w:lvl w:ilvl="8">
      <w:start w:val="1"/>
      <w:numFmt w:val="decimal"/>
      <w:lvlText w:val="%1.%2.%3.%4.%5.%6.%7.%8.%9"/>
      <w:lvlJc w:val="left"/>
      <w:pPr>
        <w:ind w:left="2160" w:hanging="2160"/>
      </w:pPr>
      <w:rPr>
        <w:rFonts w:eastAsiaTheme="majorEastAsia" w:hint="default"/>
        <w:color w:val="2F5496" w:themeColor="accent1" w:themeShade="BF"/>
      </w:rPr>
    </w:lvl>
  </w:abstractNum>
  <w:abstractNum w:abstractNumId="17" w15:restartNumberingAfterBreak="0">
    <w:nsid w:val="6AF2154E"/>
    <w:multiLevelType w:val="hybridMultilevel"/>
    <w:tmpl w:val="0966136E"/>
    <w:lvl w:ilvl="0" w:tplc="D4403AB2">
      <w:numFmt w:val="bullet"/>
      <w:lvlText w:val="•"/>
      <w:lvlJc w:val="left"/>
      <w:pPr>
        <w:ind w:left="1080" w:hanging="720"/>
      </w:pPr>
      <w:rPr>
        <w:rFonts w:ascii="Calibri" w:eastAsiaTheme="minorHAnsi" w:hAnsi="Calibri" w:cs="Calibri" w:hint="default"/>
      </w:rPr>
    </w:lvl>
    <w:lvl w:ilvl="1" w:tplc="29AE793C" w:tentative="1">
      <w:start w:val="1"/>
      <w:numFmt w:val="bullet"/>
      <w:lvlText w:val="o"/>
      <w:lvlJc w:val="left"/>
      <w:pPr>
        <w:ind w:left="1440" w:hanging="360"/>
      </w:pPr>
      <w:rPr>
        <w:rFonts w:ascii="Courier New" w:hAnsi="Courier New" w:cs="Courier New" w:hint="default"/>
      </w:rPr>
    </w:lvl>
    <w:lvl w:ilvl="2" w:tplc="634A7440" w:tentative="1">
      <w:start w:val="1"/>
      <w:numFmt w:val="bullet"/>
      <w:lvlText w:val=""/>
      <w:lvlJc w:val="left"/>
      <w:pPr>
        <w:ind w:left="2160" w:hanging="360"/>
      </w:pPr>
      <w:rPr>
        <w:rFonts w:ascii="Wingdings" w:hAnsi="Wingdings" w:hint="default"/>
      </w:rPr>
    </w:lvl>
    <w:lvl w:ilvl="3" w:tplc="4C7EEC86" w:tentative="1">
      <w:start w:val="1"/>
      <w:numFmt w:val="bullet"/>
      <w:lvlText w:val=""/>
      <w:lvlJc w:val="left"/>
      <w:pPr>
        <w:ind w:left="2880" w:hanging="360"/>
      </w:pPr>
      <w:rPr>
        <w:rFonts w:ascii="Symbol" w:hAnsi="Symbol" w:hint="default"/>
      </w:rPr>
    </w:lvl>
    <w:lvl w:ilvl="4" w:tplc="706C6F0A" w:tentative="1">
      <w:start w:val="1"/>
      <w:numFmt w:val="bullet"/>
      <w:lvlText w:val="o"/>
      <w:lvlJc w:val="left"/>
      <w:pPr>
        <w:ind w:left="3600" w:hanging="360"/>
      </w:pPr>
      <w:rPr>
        <w:rFonts w:ascii="Courier New" w:hAnsi="Courier New" w:cs="Courier New" w:hint="default"/>
      </w:rPr>
    </w:lvl>
    <w:lvl w:ilvl="5" w:tplc="5094B67C" w:tentative="1">
      <w:start w:val="1"/>
      <w:numFmt w:val="bullet"/>
      <w:lvlText w:val=""/>
      <w:lvlJc w:val="left"/>
      <w:pPr>
        <w:ind w:left="4320" w:hanging="360"/>
      </w:pPr>
      <w:rPr>
        <w:rFonts w:ascii="Wingdings" w:hAnsi="Wingdings" w:hint="default"/>
      </w:rPr>
    </w:lvl>
    <w:lvl w:ilvl="6" w:tplc="47FE3162" w:tentative="1">
      <w:start w:val="1"/>
      <w:numFmt w:val="bullet"/>
      <w:lvlText w:val=""/>
      <w:lvlJc w:val="left"/>
      <w:pPr>
        <w:ind w:left="5040" w:hanging="360"/>
      </w:pPr>
      <w:rPr>
        <w:rFonts w:ascii="Symbol" w:hAnsi="Symbol" w:hint="default"/>
      </w:rPr>
    </w:lvl>
    <w:lvl w:ilvl="7" w:tplc="D40A3CEC" w:tentative="1">
      <w:start w:val="1"/>
      <w:numFmt w:val="bullet"/>
      <w:lvlText w:val="o"/>
      <w:lvlJc w:val="left"/>
      <w:pPr>
        <w:ind w:left="5760" w:hanging="360"/>
      </w:pPr>
      <w:rPr>
        <w:rFonts w:ascii="Courier New" w:hAnsi="Courier New" w:cs="Courier New" w:hint="default"/>
      </w:rPr>
    </w:lvl>
    <w:lvl w:ilvl="8" w:tplc="96A8519E" w:tentative="1">
      <w:start w:val="1"/>
      <w:numFmt w:val="bullet"/>
      <w:lvlText w:val=""/>
      <w:lvlJc w:val="left"/>
      <w:pPr>
        <w:ind w:left="6480" w:hanging="360"/>
      </w:pPr>
      <w:rPr>
        <w:rFonts w:ascii="Wingdings" w:hAnsi="Wingdings" w:hint="default"/>
      </w:rPr>
    </w:lvl>
  </w:abstractNum>
  <w:abstractNum w:abstractNumId="18" w15:restartNumberingAfterBreak="0">
    <w:nsid w:val="752021E3"/>
    <w:multiLevelType w:val="hybridMultilevel"/>
    <w:tmpl w:val="F6B040CA"/>
    <w:lvl w:ilvl="0" w:tplc="E4204DCA">
      <w:start w:val="1"/>
      <w:numFmt w:val="decimal"/>
      <w:lvlText w:val="%1."/>
      <w:lvlJc w:val="left"/>
      <w:pPr>
        <w:ind w:left="1080" w:hanging="360"/>
      </w:pPr>
      <w:rPr>
        <w:rFonts w:hint="default"/>
      </w:rPr>
    </w:lvl>
    <w:lvl w:ilvl="1" w:tplc="B0DA2A38" w:tentative="1">
      <w:start w:val="1"/>
      <w:numFmt w:val="lowerLetter"/>
      <w:lvlText w:val="%2."/>
      <w:lvlJc w:val="left"/>
      <w:pPr>
        <w:ind w:left="1800" w:hanging="360"/>
      </w:pPr>
    </w:lvl>
    <w:lvl w:ilvl="2" w:tplc="F708B2C6" w:tentative="1">
      <w:start w:val="1"/>
      <w:numFmt w:val="lowerRoman"/>
      <w:lvlText w:val="%3."/>
      <w:lvlJc w:val="right"/>
      <w:pPr>
        <w:ind w:left="2520" w:hanging="180"/>
      </w:pPr>
    </w:lvl>
    <w:lvl w:ilvl="3" w:tplc="DF94EEA4" w:tentative="1">
      <w:start w:val="1"/>
      <w:numFmt w:val="decimal"/>
      <w:lvlText w:val="%4."/>
      <w:lvlJc w:val="left"/>
      <w:pPr>
        <w:ind w:left="3240" w:hanging="360"/>
      </w:pPr>
    </w:lvl>
    <w:lvl w:ilvl="4" w:tplc="C70CA36E" w:tentative="1">
      <w:start w:val="1"/>
      <w:numFmt w:val="lowerLetter"/>
      <w:lvlText w:val="%5."/>
      <w:lvlJc w:val="left"/>
      <w:pPr>
        <w:ind w:left="3960" w:hanging="360"/>
      </w:pPr>
    </w:lvl>
    <w:lvl w:ilvl="5" w:tplc="2AEA9E82" w:tentative="1">
      <w:start w:val="1"/>
      <w:numFmt w:val="lowerRoman"/>
      <w:lvlText w:val="%6."/>
      <w:lvlJc w:val="right"/>
      <w:pPr>
        <w:ind w:left="4680" w:hanging="180"/>
      </w:pPr>
    </w:lvl>
    <w:lvl w:ilvl="6" w:tplc="7E46A366" w:tentative="1">
      <w:start w:val="1"/>
      <w:numFmt w:val="decimal"/>
      <w:lvlText w:val="%7."/>
      <w:lvlJc w:val="left"/>
      <w:pPr>
        <w:ind w:left="5400" w:hanging="360"/>
      </w:pPr>
    </w:lvl>
    <w:lvl w:ilvl="7" w:tplc="31561E92" w:tentative="1">
      <w:start w:val="1"/>
      <w:numFmt w:val="lowerLetter"/>
      <w:lvlText w:val="%8."/>
      <w:lvlJc w:val="left"/>
      <w:pPr>
        <w:ind w:left="6120" w:hanging="360"/>
      </w:pPr>
    </w:lvl>
    <w:lvl w:ilvl="8" w:tplc="33360736" w:tentative="1">
      <w:start w:val="1"/>
      <w:numFmt w:val="lowerRoman"/>
      <w:lvlText w:val="%9."/>
      <w:lvlJc w:val="right"/>
      <w:pPr>
        <w:ind w:left="6840" w:hanging="180"/>
      </w:pPr>
    </w:lvl>
  </w:abstractNum>
  <w:abstractNum w:abstractNumId="19" w15:restartNumberingAfterBreak="0">
    <w:nsid w:val="77CE6CD5"/>
    <w:multiLevelType w:val="hybridMultilevel"/>
    <w:tmpl w:val="05AE4176"/>
    <w:lvl w:ilvl="0" w:tplc="1A6CE210">
      <w:start w:val="1"/>
      <w:numFmt w:val="bullet"/>
      <w:lvlText w:val=""/>
      <w:lvlJc w:val="left"/>
      <w:pPr>
        <w:ind w:left="720" w:hanging="360"/>
      </w:pPr>
      <w:rPr>
        <w:rFonts w:ascii="Symbol" w:hAnsi="Symbol" w:hint="default"/>
      </w:rPr>
    </w:lvl>
    <w:lvl w:ilvl="1" w:tplc="0D8C04CE" w:tentative="1">
      <w:start w:val="1"/>
      <w:numFmt w:val="bullet"/>
      <w:lvlText w:val="o"/>
      <w:lvlJc w:val="left"/>
      <w:pPr>
        <w:ind w:left="1440" w:hanging="360"/>
      </w:pPr>
      <w:rPr>
        <w:rFonts w:ascii="Courier New" w:hAnsi="Courier New" w:cs="Courier New" w:hint="default"/>
      </w:rPr>
    </w:lvl>
    <w:lvl w:ilvl="2" w:tplc="BA6C427E" w:tentative="1">
      <w:start w:val="1"/>
      <w:numFmt w:val="bullet"/>
      <w:lvlText w:val=""/>
      <w:lvlJc w:val="left"/>
      <w:pPr>
        <w:ind w:left="2160" w:hanging="360"/>
      </w:pPr>
      <w:rPr>
        <w:rFonts w:ascii="Wingdings" w:hAnsi="Wingdings" w:hint="default"/>
      </w:rPr>
    </w:lvl>
    <w:lvl w:ilvl="3" w:tplc="65B652F2" w:tentative="1">
      <w:start w:val="1"/>
      <w:numFmt w:val="bullet"/>
      <w:lvlText w:val=""/>
      <w:lvlJc w:val="left"/>
      <w:pPr>
        <w:ind w:left="2880" w:hanging="360"/>
      </w:pPr>
      <w:rPr>
        <w:rFonts w:ascii="Symbol" w:hAnsi="Symbol" w:hint="default"/>
      </w:rPr>
    </w:lvl>
    <w:lvl w:ilvl="4" w:tplc="990ABD54" w:tentative="1">
      <w:start w:val="1"/>
      <w:numFmt w:val="bullet"/>
      <w:lvlText w:val="o"/>
      <w:lvlJc w:val="left"/>
      <w:pPr>
        <w:ind w:left="3600" w:hanging="360"/>
      </w:pPr>
      <w:rPr>
        <w:rFonts w:ascii="Courier New" w:hAnsi="Courier New" w:cs="Courier New" w:hint="default"/>
      </w:rPr>
    </w:lvl>
    <w:lvl w:ilvl="5" w:tplc="B14C1FF0" w:tentative="1">
      <w:start w:val="1"/>
      <w:numFmt w:val="bullet"/>
      <w:lvlText w:val=""/>
      <w:lvlJc w:val="left"/>
      <w:pPr>
        <w:ind w:left="4320" w:hanging="360"/>
      </w:pPr>
      <w:rPr>
        <w:rFonts w:ascii="Wingdings" w:hAnsi="Wingdings" w:hint="default"/>
      </w:rPr>
    </w:lvl>
    <w:lvl w:ilvl="6" w:tplc="B8F4F9D6" w:tentative="1">
      <w:start w:val="1"/>
      <w:numFmt w:val="bullet"/>
      <w:lvlText w:val=""/>
      <w:lvlJc w:val="left"/>
      <w:pPr>
        <w:ind w:left="5040" w:hanging="360"/>
      </w:pPr>
      <w:rPr>
        <w:rFonts w:ascii="Symbol" w:hAnsi="Symbol" w:hint="default"/>
      </w:rPr>
    </w:lvl>
    <w:lvl w:ilvl="7" w:tplc="22F6C0B8" w:tentative="1">
      <w:start w:val="1"/>
      <w:numFmt w:val="bullet"/>
      <w:lvlText w:val="o"/>
      <w:lvlJc w:val="left"/>
      <w:pPr>
        <w:ind w:left="5760" w:hanging="360"/>
      </w:pPr>
      <w:rPr>
        <w:rFonts w:ascii="Courier New" w:hAnsi="Courier New" w:cs="Courier New" w:hint="default"/>
      </w:rPr>
    </w:lvl>
    <w:lvl w:ilvl="8" w:tplc="E9424492"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15"/>
  </w:num>
  <w:num w:numId="4">
    <w:abstractNumId w:val="14"/>
  </w:num>
  <w:num w:numId="5">
    <w:abstractNumId w:val="17"/>
  </w:num>
  <w:num w:numId="6">
    <w:abstractNumId w:val="3"/>
  </w:num>
  <w:num w:numId="7">
    <w:abstractNumId w:val="2"/>
  </w:num>
  <w:num w:numId="8">
    <w:abstractNumId w:val="19"/>
  </w:num>
  <w:num w:numId="9">
    <w:abstractNumId w:val="9"/>
  </w:num>
  <w:num w:numId="10">
    <w:abstractNumId w:val="8"/>
  </w:num>
  <w:num w:numId="11">
    <w:abstractNumId w:val="5"/>
  </w:num>
  <w:num w:numId="12">
    <w:abstractNumId w:val="6"/>
  </w:num>
  <w:num w:numId="13">
    <w:abstractNumId w:val="12"/>
  </w:num>
  <w:num w:numId="14">
    <w:abstractNumId w:val="18"/>
  </w:num>
  <w:num w:numId="15">
    <w:abstractNumId w:val="1"/>
  </w:num>
  <w:num w:numId="16">
    <w:abstractNumId w:val="4"/>
  </w:num>
  <w:num w:numId="17">
    <w:abstractNumId w:val="0"/>
  </w:num>
  <w:num w:numId="18">
    <w:abstractNumId w:val="16"/>
  </w:num>
  <w:num w:numId="19">
    <w:abstractNumId w:val="11"/>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34C"/>
    <w:rsid w:val="000011CD"/>
    <w:rsid w:val="000616D7"/>
    <w:rsid w:val="000E7211"/>
    <w:rsid w:val="00150387"/>
    <w:rsid w:val="00210A7C"/>
    <w:rsid w:val="00244895"/>
    <w:rsid w:val="00250449"/>
    <w:rsid w:val="00271634"/>
    <w:rsid w:val="002D04B7"/>
    <w:rsid w:val="003158D7"/>
    <w:rsid w:val="00337038"/>
    <w:rsid w:val="0036489C"/>
    <w:rsid w:val="003956C4"/>
    <w:rsid w:val="003F12AD"/>
    <w:rsid w:val="00485E0F"/>
    <w:rsid w:val="0048621A"/>
    <w:rsid w:val="004D035A"/>
    <w:rsid w:val="005C499F"/>
    <w:rsid w:val="005E6529"/>
    <w:rsid w:val="0063497D"/>
    <w:rsid w:val="00670A6B"/>
    <w:rsid w:val="00677FC2"/>
    <w:rsid w:val="006A4344"/>
    <w:rsid w:val="006F3453"/>
    <w:rsid w:val="00715631"/>
    <w:rsid w:val="007B6B5E"/>
    <w:rsid w:val="007E0830"/>
    <w:rsid w:val="007E589C"/>
    <w:rsid w:val="008472AC"/>
    <w:rsid w:val="008A4DDA"/>
    <w:rsid w:val="008A7F48"/>
    <w:rsid w:val="008B39AF"/>
    <w:rsid w:val="008C06C8"/>
    <w:rsid w:val="008D3174"/>
    <w:rsid w:val="008F1FFB"/>
    <w:rsid w:val="00925708"/>
    <w:rsid w:val="0094534C"/>
    <w:rsid w:val="00950B56"/>
    <w:rsid w:val="00962DB6"/>
    <w:rsid w:val="009E597E"/>
    <w:rsid w:val="00A31B8F"/>
    <w:rsid w:val="00A51B68"/>
    <w:rsid w:val="00A61200"/>
    <w:rsid w:val="00A8437B"/>
    <w:rsid w:val="00AD0729"/>
    <w:rsid w:val="00B0439A"/>
    <w:rsid w:val="00B445BE"/>
    <w:rsid w:val="00B475D4"/>
    <w:rsid w:val="00B50622"/>
    <w:rsid w:val="00B64C40"/>
    <w:rsid w:val="00B67847"/>
    <w:rsid w:val="00B71ECC"/>
    <w:rsid w:val="00B831BF"/>
    <w:rsid w:val="00BA3813"/>
    <w:rsid w:val="00BA4B4E"/>
    <w:rsid w:val="00BC583C"/>
    <w:rsid w:val="00BF1541"/>
    <w:rsid w:val="00C30A1D"/>
    <w:rsid w:val="00C4603E"/>
    <w:rsid w:val="00C524B2"/>
    <w:rsid w:val="00C667E2"/>
    <w:rsid w:val="00CD31F1"/>
    <w:rsid w:val="00CF1287"/>
    <w:rsid w:val="00CF7F41"/>
    <w:rsid w:val="00ED42AC"/>
    <w:rsid w:val="00EE22AA"/>
    <w:rsid w:val="00F24627"/>
    <w:rsid w:val="00FD51F9"/>
    <w:rsid w:val="00FF44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A0722"/>
  <w15:chartTrackingRefBased/>
  <w15:docId w15:val="{EF0D067A-C78A-49E7-A4F1-E68A1A5AC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831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831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31B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831B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831BF"/>
    <w:pPr>
      <w:ind w:left="720"/>
      <w:contextualSpacing/>
    </w:pPr>
  </w:style>
  <w:style w:type="paragraph" w:styleId="Bibliography">
    <w:name w:val="Bibliography"/>
    <w:basedOn w:val="Normal"/>
    <w:next w:val="Normal"/>
    <w:uiPriority w:val="37"/>
    <w:unhideWhenUsed/>
    <w:rsid w:val="00C524B2"/>
  </w:style>
  <w:style w:type="paragraph" w:styleId="TOCHeading">
    <w:name w:val="TOC Heading"/>
    <w:basedOn w:val="Heading1"/>
    <w:next w:val="Normal"/>
    <w:uiPriority w:val="39"/>
    <w:unhideWhenUsed/>
    <w:qFormat/>
    <w:rsid w:val="00C524B2"/>
    <w:pPr>
      <w:outlineLvl w:val="9"/>
    </w:pPr>
    <w:rPr>
      <w:lang w:val="en-US"/>
    </w:rPr>
  </w:style>
  <w:style w:type="paragraph" w:styleId="TOC1">
    <w:name w:val="toc 1"/>
    <w:basedOn w:val="Normal"/>
    <w:next w:val="Normal"/>
    <w:autoRedefine/>
    <w:uiPriority w:val="39"/>
    <w:unhideWhenUsed/>
    <w:rsid w:val="00C524B2"/>
    <w:pPr>
      <w:spacing w:after="100"/>
    </w:pPr>
  </w:style>
  <w:style w:type="paragraph" w:styleId="TOC2">
    <w:name w:val="toc 2"/>
    <w:basedOn w:val="Normal"/>
    <w:next w:val="Normal"/>
    <w:autoRedefine/>
    <w:uiPriority w:val="39"/>
    <w:unhideWhenUsed/>
    <w:rsid w:val="00C524B2"/>
    <w:pPr>
      <w:spacing w:after="100"/>
      <w:ind w:left="220"/>
    </w:pPr>
  </w:style>
  <w:style w:type="character" w:styleId="Hyperlink">
    <w:name w:val="Hyperlink"/>
    <w:basedOn w:val="DefaultParagraphFont"/>
    <w:uiPriority w:val="99"/>
    <w:unhideWhenUsed/>
    <w:rsid w:val="00C524B2"/>
    <w:rPr>
      <w:color w:val="0563C1" w:themeColor="hyperlink"/>
      <w:u w:val="single"/>
    </w:rPr>
  </w:style>
  <w:style w:type="paragraph" w:styleId="Header">
    <w:name w:val="header"/>
    <w:basedOn w:val="Normal"/>
    <w:link w:val="HeaderChar"/>
    <w:uiPriority w:val="99"/>
    <w:unhideWhenUsed/>
    <w:rsid w:val="00A51B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1B68"/>
  </w:style>
  <w:style w:type="paragraph" w:styleId="Footer">
    <w:name w:val="footer"/>
    <w:basedOn w:val="Normal"/>
    <w:link w:val="FooterChar"/>
    <w:uiPriority w:val="99"/>
    <w:unhideWhenUsed/>
    <w:rsid w:val="00A51B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1B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338435">
      <w:bodyDiv w:val="1"/>
      <w:marLeft w:val="0"/>
      <w:marRight w:val="0"/>
      <w:marTop w:val="0"/>
      <w:marBottom w:val="0"/>
      <w:divBdr>
        <w:top w:val="none" w:sz="0" w:space="0" w:color="auto"/>
        <w:left w:val="none" w:sz="0" w:space="0" w:color="auto"/>
        <w:bottom w:val="none" w:sz="0" w:space="0" w:color="auto"/>
        <w:right w:val="none" w:sz="0" w:space="0" w:color="auto"/>
      </w:divBdr>
    </w:div>
    <w:div w:id="172233954">
      <w:bodyDiv w:val="1"/>
      <w:marLeft w:val="0"/>
      <w:marRight w:val="0"/>
      <w:marTop w:val="0"/>
      <w:marBottom w:val="0"/>
      <w:divBdr>
        <w:top w:val="none" w:sz="0" w:space="0" w:color="auto"/>
        <w:left w:val="none" w:sz="0" w:space="0" w:color="auto"/>
        <w:bottom w:val="none" w:sz="0" w:space="0" w:color="auto"/>
        <w:right w:val="none" w:sz="0" w:space="0" w:color="auto"/>
      </w:divBdr>
    </w:div>
    <w:div w:id="275866321">
      <w:bodyDiv w:val="1"/>
      <w:marLeft w:val="0"/>
      <w:marRight w:val="0"/>
      <w:marTop w:val="0"/>
      <w:marBottom w:val="0"/>
      <w:divBdr>
        <w:top w:val="none" w:sz="0" w:space="0" w:color="auto"/>
        <w:left w:val="none" w:sz="0" w:space="0" w:color="auto"/>
        <w:bottom w:val="none" w:sz="0" w:space="0" w:color="auto"/>
        <w:right w:val="none" w:sz="0" w:space="0" w:color="auto"/>
      </w:divBdr>
    </w:div>
    <w:div w:id="397047681">
      <w:bodyDiv w:val="1"/>
      <w:marLeft w:val="0"/>
      <w:marRight w:val="0"/>
      <w:marTop w:val="0"/>
      <w:marBottom w:val="0"/>
      <w:divBdr>
        <w:top w:val="none" w:sz="0" w:space="0" w:color="auto"/>
        <w:left w:val="none" w:sz="0" w:space="0" w:color="auto"/>
        <w:bottom w:val="none" w:sz="0" w:space="0" w:color="auto"/>
        <w:right w:val="none" w:sz="0" w:space="0" w:color="auto"/>
      </w:divBdr>
    </w:div>
    <w:div w:id="415438896">
      <w:bodyDiv w:val="1"/>
      <w:marLeft w:val="0"/>
      <w:marRight w:val="0"/>
      <w:marTop w:val="0"/>
      <w:marBottom w:val="0"/>
      <w:divBdr>
        <w:top w:val="none" w:sz="0" w:space="0" w:color="auto"/>
        <w:left w:val="none" w:sz="0" w:space="0" w:color="auto"/>
        <w:bottom w:val="none" w:sz="0" w:space="0" w:color="auto"/>
        <w:right w:val="none" w:sz="0" w:space="0" w:color="auto"/>
      </w:divBdr>
    </w:div>
    <w:div w:id="458112117">
      <w:bodyDiv w:val="1"/>
      <w:marLeft w:val="0"/>
      <w:marRight w:val="0"/>
      <w:marTop w:val="0"/>
      <w:marBottom w:val="0"/>
      <w:divBdr>
        <w:top w:val="none" w:sz="0" w:space="0" w:color="auto"/>
        <w:left w:val="none" w:sz="0" w:space="0" w:color="auto"/>
        <w:bottom w:val="none" w:sz="0" w:space="0" w:color="auto"/>
        <w:right w:val="none" w:sz="0" w:space="0" w:color="auto"/>
      </w:divBdr>
    </w:div>
    <w:div w:id="481047041">
      <w:bodyDiv w:val="1"/>
      <w:marLeft w:val="0"/>
      <w:marRight w:val="0"/>
      <w:marTop w:val="0"/>
      <w:marBottom w:val="0"/>
      <w:divBdr>
        <w:top w:val="none" w:sz="0" w:space="0" w:color="auto"/>
        <w:left w:val="none" w:sz="0" w:space="0" w:color="auto"/>
        <w:bottom w:val="none" w:sz="0" w:space="0" w:color="auto"/>
        <w:right w:val="none" w:sz="0" w:space="0" w:color="auto"/>
      </w:divBdr>
    </w:div>
    <w:div w:id="754084200">
      <w:bodyDiv w:val="1"/>
      <w:marLeft w:val="0"/>
      <w:marRight w:val="0"/>
      <w:marTop w:val="0"/>
      <w:marBottom w:val="0"/>
      <w:divBdr>
        <w:top w:val="none" w:sz="0" w:space="0" w:color="auto"/>
        <w:left w:val="none" w:sz="0" w:space="0" w:color="auto"/>
        <w:bottom w:val="none" w:sz="0" w:space="0" w:color="auto"/>
        <w:right w:val="none" w:sz="0" w:space="0" w:color="auto"/>
      </w:divBdr>
    </w:div>
    <w:div w:id="783967254">
      <w:bodyDiv w:val="1"/>
      <w:marLeft w:val="0"/>
      <w:marRight w:val="0"/>
      <w:marTop w:val="0"/>
      <w:marBottom w:val="0"/>
      <w:divBdr>
        <w:top w:val="none" w:sz="0" w:space="0" w:color="auto"/>
        <w:left w:val="none" w:sz="0" w:space="0" w:color="auto"/>
        <w:bottom w:val="none" w:sz="0" w:space="0" w:color="auto"/>
        <w:right w:val="none" w:sz="0" w:space="0" w:color="auto"/>
      </w:divBdr>
    </w:div>
    <w:div w:id="796339862">
      <w:bodyDiv w:val="1"/>
      <w:marLeft w:val="0"/>
      <w:marRight w:val="0"/>
      <w:marTop w:val="0"/>
      <w:marBottom w:val="0"/>
      <w:divBdr>
        <w:top w:val="none" w:sz="0" w:space="0" w:color="auto"/>
        <w:left w:val="none" w:sz="0" w:space="0" w:color="auto"/>
        <w:bottom w:val="none" w:sz="0" w:space="0" w:color="auto"/>
        <w:right w:val="none" w:sz="0" w:space="0" w:color="auto"/>
      </w:divBdr>
    </w:div>
    <w:div w:id="949895875">
      <w:bodyDiv w:val="1"/>
      <w:marLeft w:val="0"/>
      <w:marRight w:val="0"/>
      <w:marTop w:val="0"/>
      <w:marBottom w:val="0"/>
      <w:divBdr>
        <w:top w:val="none" w:sz="0" w:space="0" w:color="auto"/>
        <w:left w:val="none" w:sz="0" w:space="0" w:color="auto"/>
        <w:bottom w:val="none" w:sz="0" w:space="0" w:color="auto"/>
        <w:right w:val="none" w:sz="0" w:space="0" w:color="auto"/>
      </w:divBdr>
    </w:div>
    <w:div w:id="954825194">
      <w:bodyDiv w:val="1"/>
      <w:marLeft w:val="0"/>
      <w:marRight w:val="0"/>
      <w:marTop w:val="0"/>
      <w:marBottom w:val="0"/>
      <w:divBdr>
        <w:top w:val="none" w:sz="0" w:space="0" w:color="auto"/>
        <w:left w:val="none" w:sz="0" w:space="0" w:color="auto"/>
        <w:bottom w:val="none" w:sz="0" w:space="0" w:color="auto"/>
        <w:right w:val="none" w:sz="0" w:space="0" w:color="auto"/>
      </w:divBdr>
    </w:div>
    <w:div w:id="1134980386">
      <w:bodyDiv w:val="1"/>
      <w:marLeft w:val="0"/>
      <w:marRight w:val="0"/>
      <w:marTop w:val="0"/>
      <w:marBottom w:val="0"/>
      <w:divBdr>
        <w:top w:val="none" w:sz="0" w:space="0" w:color="auto"/>
        <w:left w:val="none" w:sz="0" w:space="0" w:color="auto"/>
        <w:bottom w:val="none" w:sz="0" w:space="0" w:color="auto"/>
        <w:right w:val="none" w:sz="0" w:space="0" w:color="auto"/>
      </w:divBdr>
    </w:div>
    <w:div w:id="1345015097">
      <w:bodyDiv w:val="1"/>
      <w:marLeft w:val="0"/>
      <w:marRight w:val="0"/>
      <w:marTop w:val="0"/>
      <w:marBottom w:val="0"/>
      <w:divBdr>
        <w:top w:val="none" w:sz="0" w:space="0" w:color="auto"/>
        <w:left w:val="none" w:sz="0" w:space="0" w:color="auto"/>
        <w:bottom w:val="none" w:sz="0" w:space="0" w:color="auto"/>
        <w:right w:val="none" w:sz="0" w:space="0" w:color="auto"/>
      </w:divBdr>
    </w:div>
    <w:div w:id="1495416678">
      <w:bodyDiv w:val="1"/>
      <w:marLeft w:val="0"/>
      <w:marRight w:val="0"/>
      <w:marTop w:val="0"/>
      <w:marBottom w:val="0"/>
      <w:divBdr>
        <w:top w:val="none" w:sz="0" w:space="0" w:color="auto"/>
        <w:left w:val="none" w:sz="0" w:space="0" w:color="auto"/>
        <w:bottom w:val="none" w:sz="0" w:space="0" w:color="auto"/>
        <w:right w:val="none" w:sz="0" w:space="0" w:color="auto"/>
      </w:divBdr>
    </w:div>
    <w:div w:id="1502114542">
      <w:bodyDiv w:val="1"/>
      <w:marLeft w:val="0"/>
      <w:marRight w:val="0"/>
      <w:marTop w:val="0"/>
      <w:marBottom w:val="0"/>
      <w:divBdr>
        <w:top w:val="none" w:sz="0" w:space="0" w:color="auto"/>
        <w:left w:val="none" w:sz="0" w:space="0" w:color="auto"/>
        <w:bottom w:val="none" w:sz="0" w:space="0" w:color="auto"/>
        <w:right w:val="none" w:sz="0" w:space="0" w:color="auto"/>
      </w:divBdr>
    </w:div>
    <w:div w:id="1574386653">
      <w:bodyDiv w:val="1"/>
      <w:marLeft w:val="0"/>
      <w:marRight w:val="0"/>
      <w:marTop w:val="0"/>
      <w:marBottom w:val="0"/>
      <w:divBdr>
        <w:top w:val="none" w:sz="0" w:space="0" w:color="auto"/>
        <w:left w:val="none" w:sz="0" w:space="0" w:color="auto"/>
        <w:bottom w:val="none" w:sz="0" w:space="0" w:color="auto"/>
        <w:right w:val="none" w:sz="0" w:space="0" w:color="auto"/>
      </w:divBdr>
    </w:div>
    <w:div w:id="1625699627">
      <w:bodyDiv w:val="1"/>
      <w:marLeft w:val="0"/>
      <w:marRight w:val="0"/>
      <w:marTop w:val="0"/>
      <w:marBottom w:val="0"/>
      <w:divBdr>
        <w:top w:val="none" w:sz="0" w:space="0" w:color="auto"/>
        <w:left w:val="none" w:sz="0" w:space="0" w:color="auto"/>
        <w:bottom w:val="none" w:sz="0" w:space="0" w:color="auto"/>
        <w:right w:val="none" w:sz="0" w:space="0" w:color="auto"/>
      </w:divBdr>
    </w:div>
    <w:div w:id="1722241405">
      <w:bodyDiv w:val="1"/>
      <w:marLeft w:val="0"/>
      <w:marRight w:val="0"/>
      <w:marTop w:val="0"/>
      <w:marBottom w:val="0"/>
      <w:divBdr>
        <w:top w:val="none" w:sz="0" w:space="0" w:color="auto"/>
        <w:left w:val="none" w:sz="0" w:space="0" w:color="auto"/>
        <w:bottom w:val="none" w:sz="0" w:space="0" w:color="auto"/>
        <w:right w:val="none" w:sz="0" w:space="0" w:color="auto"/>
      </w:divBdr>
    </w:div>
    <w:div w:id="1725370112">
      <w:bodyDiv w:val="1"/>
      <w:marLeft w:val="0"/>
      <w:marRight w:val="0"/>
      <w:marTop w:val="0"/>
      <w:marBottom w:val="0"/>
      <w:divBdr>
        <w:top w:val="none" w:sz="0" w:space="0" w:color="auto"/>
        <w:left w:val="none" w:sz="0" w:space="0" w:color="auto"/>
        <w:bottom w:val="none" w:sz="0" w:space="0" w:color="auto"/>
        <w:right w:val="none" w:sz="0" w:space="0" w:color="auto"/>
      </w:divBdr>
    </w:div>
    <w:div w:id="1733231213">
      <w:bodyDiv w:val="1"/>
      <w:marLeft w:val="0"/>
      <w:marRight w:val="0"/>
      <w:marTop w:val="0"/>
      <w:marBottom w:val="0"/>
      <w:divBdr>
        <w:top w:val="none" w:sz="0" w:space="0" w:color="auto"/>
        <w:left w:val="none" w:sz="0" w:space="0" w:color="auto"/>
        <w:bottom w:val="none" w:sz="0" w:space="0" w:color="auto"/>
        <w:right w:val="none" w:sz="0" w:space="0" w:color="auto"/>
      </w:divBdr>
    </w:div>
    <w:div w:id="1735620959">
      <w:bodyDiv w:val="1"/>
      <w:marLeft w:val="0"/>
      <w:marRight w:val="0"/>
      <w:marTop w:val="0"/>
      <w:marBottom w:val="0"/>
      <w:divBdr>
        <w:top w:val="none" w:sz="0" w:space="0" w:color="auto"/>
        <w:left w:val="none" w:sz="0" w:space="0" w:color="auto"/>
        <w:bottom w:val="none" w:sz="0" w:space="0" w:color="auto"/>
        <w:right w:val="none" w:sz="0" w:space="0" w:color="auto"/>
      </w:divBdr>
    </w:div>
    <w:div w:id="1947543338">
      <w:bodyDiv w:val="1"/>
      <w:marLeft w:val="0"/>
      <w:marRight w:val="0"/>
      <w:marTop w:val="0"/>
      <w:marBottom w:val="0"/>
      <w:divBdr>
        <w:top w:val="none" w:sz="0" w:space="0" w:color="auto"/>
        <w:left w:val="none" w:sz="0" w:space="0" w:color="auto"/>
        <w:bottom w:val="none" w:sz="0" w:space="0" w:color="auto"/>
        <w:right w:val="none" w:sz="0" w:space="0" w:color="auto"/>
      </w:divBdr>
    </w:div>
    <w:div w:id="2119401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Kum20</b:Tag>
    <b:SourceType>JournalArticle</b:SourceType>
    <b:Guid>{91FE2A29-CF0F-4F09-9D3F-4D2474200388}</b:Guid>
    <b:Author>
      <b:Author>
        <b:NameList>
          <b:Person>
            <b:Last>Kumar</b:Last>
            <b:First>Mithun</b:First>
          </b:Person>
          <b:Person>
            <b:Last>jit_t</b:Last>
          </b:Person>
          <b:Person>
            <b:Last>AlokSingh9</b:Last>
          </b:Person>
        </b:NameList>
      </b:Author>
    </b:Author>
    <b:Title>GeeksforGeeks</b:Title>
    <b:Year>2020</b:Year>
    <b:JournalName>C# | Data Types</b:JournalName>
    <b:Pages>1</b:Pages>
    <b:RefOrder>2</b:RefOrder>
  </b:Source>
  <b:Source>
    <b:Tag>sky20</b:Tag>
    <b:SourceType>JournalArticle</b:SourceType>
    <b:Guid>{6A39AB17-D4EC-42AD-85B4-34FF84CD7D1D}</b:Guid>
    <b:Title>Control Structures in Programming Languages</b:Title>
    <b:Year>2020</b:Year>
    <b:Author>
      <b:Author>
        <b:NameList>
          <b:Person>
            <b:Last>skylags</b:Last>
          </b:Person>
        </b:NameList>
      </b:Author>
    </b:Author>
    <b:Pages>1</b:Pages>
    <b:RefOrder>4</b:RefOrder>
  </b:Source>
  <b:Source>
    <b:Tag>Sta04</b:Tag>
    <b:SourceType>InternetSite</b:SourceType>
    <b:Guid>{B75CC7CE-8A54-4B88-9362-AEB5F98BEEA4}</b:Guid>
    <b:Title>for Loops</b:Title>
    <b:Year>2004</b:Year>
    <b:Author>
      <b:Author>
        <b:Corporate>Stanford University</b:Corporate>
      </b:Author>
    </b:Author>
    <b:YearAccessed>2020</b:YearAccessed>
    <b:MonthAccessed>08</b:MonthAccessed>
    <b:DayAccessed>19</b:DayAccessed>
    <b:URL>https://ccrma.stanford.edu/workshops/mid2005/lectures/programming/programming/for_Loops.html</b:URL>
    <b:RefOrder>5</b:RefOrder>
  </b:Source>
  <b:Source>
    <b:Tag>Sta041</b:Tag>
    <b:SourceType>InternetSite</b:SourceType>
    <b:Guid>{8121560B-A2DD-4940-AFF7-85919B5C0275}</b:Guid>
    <b:Author>
      <b:Author>
        <b:Corporate>Stanford University</b:Corporate>
      </b:Author>
    </b:Author>
    <b:Title>while Loops</b:Title>
    <b:Year>2004</b:Year>
    <b:YearAccessed>2020</b:YearAccessed>
    <b:MonthAccessed>08</b:MonthAccessed>
    <b:DayAccessed>19</b:DayAccessed>
    <b:URL>https://ccrma.stanford.edu/workshops/mid2005/lectures/programming/programming/while_Loops.html</b:URL>
    <b:RefOrder>6</b:RefOrder>
  </b:Source>
  <b:Source>
    <b:Tag>W3S201</b:Tag>
    <b:SourceType>InternetSite</b:SourceType>
    <b:Guid>{4BE2E575-1989-4C6A-AE43-24C8599AB273}</b:Guid>
    <b:Author>
      <b:Author>
        <b:Corporate>W3Schools</b:Corporate>
      </b:Author>
    </b:Author>
    <b:Title>C++ Do/While loop</b:Title>
    <b:YearAccessed>2020</b:YearAccessed>
    <b:MonthAccessed>08</b:MonthAccessed>
    <b:DayAccessed>19</b:DayAccessed>
    <b:URL>https://www.w3schools.com/cpp/cpp_do_while_loop.asp</b:URL>
    <b:RefOrder>7</b:RefOrder>
  </b:Source>
  <b:Source>
    <b:Tag>W3S20</b:Tag>
    <b:SourceType>InternetSite</b:SourceType>
    <b:Guid>{C75953FD-A312-479A-BE43-1082A72CC928}</b:Guid>
    <b:Title>W3Schools.com</b:Title>
    <b:YearAccessed>2020</b:YearAccessed>
    <b:MonthAccessed>08</b:MonthAccessed>
    <b:DayAccessed>19</b:DayAccessed>
    <b:URL>https://www.w3schools.com/cs/cs_variables.asp#:~:text=%20C%23%20Variables%20%201%20C%202%20,the%20console%20window.%20Then%20we%20use...%20More%20</b:URL>
    <b:Author>
      <b:Author>
        <b:Corporate>W3schools</b:Corporate>
      </b:Author>
    </b:Author>
    <b:RefOrder>1</b:RefOrder>
  </b:Source>
  <b:Source>
    <b:Tag>Mic20</b:Tag>
    <b:SourceType>InternetSite</b:SourceType>
    <b:Guid>{DACA3451-CFE5-48FB-BDA2-BA44342F3DDF}</b:Guid>
    <b:Title>Microsoft</b:Title>
    <b:Year>2020</b:Year>
    <b:YearAccessed>2020</b:YearAccessed>
    <b:MonthAccessed>19</b:MonthAccessed>
    <b:DayAccessed>08</b:DayAccessed>
    <b:URL>https://docs.microsoft.com/en-us/dotnet/csharp/programming-guide/types/casting-and-type-conversions</b:URL>
    <b:Author>
      <b:Author>
        <b:Corporate>Microsoft</b:Corporate>
      </b:Author>
    </b:Author>
    <b:RefOrder>3</b:RefOrder>
  </b:Source>
</b:Sources>
</file>

<file path=customXml/itemProps1.xml><?xml version="1.0" encoding="utf-8"?>
<ds:datastoreItem xmlns:ds="http://schemas.openxmlformats.org/officeDocument/2006/customXml" ds:itemID="{027D624A-C3AF-4529-83C7-3308F7360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16</Pages>
  <Words>2648</Words>
  <Characters>15100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Zhulyov (1912950)</dc:creator>
  <cp:lastModifiedBy>Martin Zhulyov (1912950)</cp:lastModifiedBy>
  <cp:revision>34</cp:revision>
  <dcterms:created xsi:type="dcterms:W3CDTF">2020-08-18T23:36:00Z</dcterms:created>
  <dcterms:modified xsi:type="dcterms:W3CDTF">2020-09-03T20:53:00Z</dcterms:modified>
</cp:coreProperties>
</file>