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FE" w:rsidRDefault="00DF6222" w:rsidP="00C82870">
      <w:pPr>
        <w:rPr>
          <w:b/>
          <w:sz w:val="32"/>
          <w:u w:val="single"/>
        </w:rPr>
      </w:pPr>
      <w:r>
        <w:rPr>
          <w:b/>
          <w:sz w:val="32"/>
          <w:u w:val="single"/>
        </w:rPr>
        <w:t>Measures of Centre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1. All of the following are measures of central location EXCEPT: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arithmetic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geometric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median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mode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range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2. The measure of central location that has half of the observations below it and half of the observations above it is the: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arithmetic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geometric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C. median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mode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range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3. The most commonly used measure of central location is the: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arithmetic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geometric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median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mode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sz w:val="19"/>
          <w:szCs w:val="19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range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sz w:val="19"/>
          <w:szCs w:val="19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4. What unforgivable sin has been committed in the frequency distribution shown below?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Class intervals of different sizes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Inclusion of an unknown category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No column for percent distribution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Overlapping class intervals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Too many categories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>
        <w:rPr>
          <w:rFonts w:ascii="TimesNewRomanPSMT" w:hAnsi="TimesNewRomanPSMT"/>
          <w:noProof/>
          <w:color w:val="000000"/>
          <w:lang w:eastAsia="en-GB"/>
        </w:rPr>
        <w:drawing>
          <wp:inline distT="0" distB="0" distL="0" distR="0">
            <wp:extent cx="5257800" cy="2305050"/>
            <wp:effectExtent l="19050" t="0" r="0" b="0"/>
            <wp:docPr id="1" name="Picture 1" descr="4_Diabe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_Diabete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br w:type="page"/>
      </w:r>
      <w:r w:rsidRPr="002602C6">
        <w:rPr>
          <w:rFonts w:ascii="TimesNewRomanPSMT" w:hAnsi="TimesNewRomanPSMT"/>
          <w:color w:val="000000"/>
          <w:lang w:val="en-US"/>
        </w:rPr>
        <w:lastRenderedPageBreak/>
        <w:t xml:space="preserve">5. All of the following are measures of dispersion EXCEPT: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interquartile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percentile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range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standard deviation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variance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6. Which of the following terms accurately describe the curve shown in Figure 3.12? (Circle ALL that apply.)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Negatively skewed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Positively skewed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C. Skewed to the left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Skewed to the right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Normal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sz w:val="19"/>
          <w:szCs w:val="19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sz w:val="19"/>
          <w:szCs w:val="19"/>
          <w:lang w:val="en-US"/>
        </w:rPr>
      </w:pPr>
      <w:r>
        <w:rPr>
          <w:rFonts w:ascii="TimesNewRomanPSMT" w:hAnsi="TimesNewRomanPSMT"/>
          <w:noProof/>
          <w:color w:val="000000"/>
          <w:sz w:val="19"/>
          <w:szCs w:val="19"/>
          <w:lang w:eastAsia="en-GB"/>
        </w:rPr>
        <w:drawing>
          <wp:inline distT="0" distB="0" distL="0" distR="0">
            <wp:extent cx="5267325" cy="3743325"/>
            <wp:effectExtent l="19050" t="0" r="9525" b="0"/>
            <wp:docPr id="2" name="Picture 2" descr="4_Skew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_Skewe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7. The measure of central location most affected by one extreme value is the: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arithmetic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geometric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median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mode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range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8. The value that occurs most frequently in a set of data is defined as the: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arithmetic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geometric mean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median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mode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range</w:t>
      </w:r>
    </w:p>
    <w:p w:rsidR="00DF6222" w:rsidRPr="002602C6" w:rsidRDefault="00DF6222" w:rsidP="00AB379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br w:type="page"/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MT" w:hAnsi="ArialMT"/>
          <w:b/>
          <w:color w:val="0F1111"/>
          <w:sz w:val="22"/>
          <w:szCs w:val="22"/>
          <w:lang w:val="en-US"/>
        </w:rPr>
      </w:pPr>
    </w:p>
    <w:p w:rsidR="00DF6222" w:rsidRPr="002602C6" w:rsidRDefault="00AB3791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>
        <w:rPr>
          <w:rFonts w:ascii="TimesNewRomanPSMT" w:hAnsi="TimesNewRomanPSMT"/>
          <w:color w:val="000000"/>
          <w:lang w:val="en-US"/>
        </w:rPr>
        <w:t>9</w:t>
      </w:r>
      <w:r w:rsidR="00DF6222" w:rsidRPr="002602C6">
        <w:rPr>
          <w:rFonts w:ascii="TimesNewRomanPSMT" w:hAnsi="TimesNewRomanPSMT"/>
          <w:color w:val="000000"/>
          <w:lang w:val="en-US"/>
        </w:rPr>
        <w:t xml:space="preserve">. The measure of dispersion most affected by one extreme value is the: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interquartile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standard deviation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variance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0</w:t>
      </w:r>
      <w:r w:rsidRPr="002602C6">
        <w:rPr>
          <w:rFonts w:ascii="TimesNewRomanPSMT" w:hAnsi="TimesNewRomanPSMT"/>
          <w:color w:val="000000"/>
          <w:lang w:val="en-US"/>
        </w:rPr>
        <w:t xml:space="preserve">. Which range characterizes the interquartile range?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A. From 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95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 xml:space="preserve">percentile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B. From 10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90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 xml:space="preserve">percentile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From 25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75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From 1 standard deviation below the mean to 1 standard deviation above the mean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From 1.96 standard deviations below the mean to 1.96 standard deviations above the mean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1</w:t>
      </w:r>
      <w:r w:rsidRPr="002602C6">
        <w:rPr>
          <w:rFonts w:ascii="TimesNewRomanPSMT" w:hAnsi="TimesNewRomanPSMT"/>
          <w:color w:val="000000"/>
          <w:lang w:val="en-US"/>
        </w:rPr>
        <w:t>. The measure of dispersion most commonly used in conjunction with the arithmetic mean is the: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interquartile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C. standard deviation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variance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2</w:t>
      </w:r>
      <w:r w:rsidRPr="002602C6">
        <w:rPr>
          <w:rFonts w:ascii="TimesNewRomanPSMT" w:hAnsi="TimesNewRomanPSMT"/>
          <w:color w:val="000000"/>
          <w:lang w:val="en-US"/>
        </w:rPr>
        <w:t>. Given the area under a normal curve, which two of the following ranges are the same? (Circle the TWO that are the same.)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A. From 2.5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97.5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 xml:space="preserve">percentile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B. From 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95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 xml:space="preserve">percentile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From 25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75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 xml:space="preserve">percentile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From 1 standard deviation below the mean to 1 standard deviation above the mean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E. From 1.96 standard deviations below the mean to 1.96 standard deviations above the mean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sz w:val="19"/>
          <w:szCs w:val="19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3</w:t>
      </w:r>
      <w:r w:rsidRPr="002602C6">
        <w:rPr>
          <w:rFonts w:ascii="TimesNewRomanPSMT" w:hAnsi="TimesNewRomanPSMT"/>
          <w:color w:val="000000"/>
          <w:lang w:val="en-US"/>
        </w:rPr>
        <w:t>. Given the area under a normal curve, rank the following ranges from narrowest to widest.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A. From 1 standard deviation below the mean to 1 standard deviation above the mean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B. From 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 to 95</w:t>
      </w:r>
      <w:r w:rsidRPr="002602C6">
        <w:rPr>
          <w:rFonts w:ascii="TimesNewRomanPSMT" w:hAnsi="TimesNewRomanPSMT"/>
          <w:color w:val="000000"/>
          <w:sz w:val="16"/>
          <w:szCs w:val="16"/>
          <w:lang w:val="en-US"/>
        </w:rPr>
        <w:t xml:space="preserve">th </w:t>
      </w:r>
      <w:r w:rsidRPr="002602C6">
        <w:rPr>
          <w:rFonts w:ascii="TimesNewRomanPSMT" w:hAnsi="TimesNewRomanPSMT"/>
          <w:color w:val="000000"/>
          <w:lang w:val="en-US"/>
        </w:rPr>
        <w:t>percentile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C. From 1.96 standard deviations below the mean to 1.96 standard deviations above the mean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D. Interquartile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Rank from narrowest _____ </w:t>
      </w:r>
      <w:r w:rsidRPr="002602C6">
        <w:rPr>
          <w:rFonts w:ascii="Symbol" w:hAnsi="Symbol"/>
          <w:color w:val="000000"/>
          <w:lang w:val="en-US"/>
        </w:rPr>
        <w:t></w:t>
      </w:r>
      <w:r w:rsidRPr="002602C6">
        <w:rPr>
          <w:rFonts w:ascii="Symbol" w:hAnsi="Symbol"/>
          <w:color w:val="000000"/>
          <w:lang w:val="en-US"/>
        </w:rPr>
        <w:t></w:t>
      </w:r>
      <w:r w:rsidRPr="002602C6">
        <w:rPr>
          <w:rFonts w:ascii="TimesNewRomanPSMT" w:hAnsi="TimesNewRomanPSMT"/>
          <w:color w:val="000000"/>
          <w:lang w:val="en-US"/>
        </w:rPr>
        <w:t xml:space="preserve">_____ </w:t>
      </w:r>
      <w:r w:rsidRPr="002602C6">
        <w:rPr>
          <w:rFonts w:ascii="Symbol" w:hAnsi="Symbol"/>
          <w:color w:val="000000"/>
          <w:lang w:val="en-US"/>
        </w:rPr>
        <w:t></w:t>
      </w:r>
      <w:r w:rsidRPr="002602C6">
        <w:rPr>
          <w:rFonts w:ascii="Symbol" w:hAnsi="Symbol"/>
          <w:color w:val="000000"/>
          <w:lang w:val="en-US"/>
        </w:rPr>
        <w:t></w:t>
      </w:r>
      <w:r w:rsidRPr="002602C6">
        <w:rPr>
          <w:rFonts w:ascii="TimesNewRomanPSMT" w:hAnsi="TimesNewRomanPSMT"/>
          <w:color w:val="000000"/>
          <w:lang w:val="en-US"/>
        </w:rPr>
        <w:t xml:space="preserve">_____ </w:t>
      </w:r>
      <w:r w:rsidRPr="002602C6">
        <w:rPr>
          <w:rFonts w:ascii="Symbol" w:hAnsi="Symbol"/>
          <w:color w:val="000000"/>
          <w:lang w:val="en-US"/>
        </w:rPr>
        <w:t></w:t>
      </w:r>
      <w:r w:rsidRPr="002602C6">
        <w:rPr>
          <w:rFonts w:ascii="Symbol" w:hAnsi="Symbol"/>
          <w:color w:val="000000"/>
          <w:lang w:val="en-US"/>
        </w:rPr>
        <w:t></w:t>
      </w:r>
      <w:r w:rsidRPr="002602C6">
        <w:rPr>
          <w:rFonts w:ascii="TimesNewRomanPSMT" w:hAnsi="TimesNewRomanPSMT"/>
          <w:color w:val="000000"/>
          <w:lang w:val="en-US"/>
        </w:rPr>
        <w:t>_____ widest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br w:type="page"/>
      </w:r>
      <w:r w:rsidRPr="002602C6">
        <w:rPr>
          <w:rFonts w:ascii="TimesNewRomanPSMT" w:hAnsi="TimesNewRomanPSMT"/>
          <w:color w:val="000000"/>
          <w:lang w:val="en-US"/>
        </w:rPr>
        <w:lastRenderedPageBreak/>
        <w:t>For questions 1</w:t>
      </w:r>
      <w:r w:rsidR="00AB3791">
        <w:rPr>
          <w:rFonts w:ascii="TimesNewRomanPSMT" w:hAnsi="TimesNewRomanPSMT"/>
          <w:color w:val="000000"/>
          <w:lang w:val="en-US"/>
        </w:rPr>
        <w:t>4</w:t>
      </w:r>
      <w:r w:rsidRPr="002602C6">
        <w:rPr>
          <w:rFonts w:ascii="TimesNewRomanPSMT" w:hAnsi="TimesNewRomanPSMT"/>
          <w:color w:val="000000"/>
          <w:lang w:val="en-US"/>
        </w:rPr>
        <w:t>-1</w:t>
      </w:r>
      <w:r w:rsidR="00AB3791">
        <w:rPr>
          <w:rFonts w:ascii="TimesNewRomanPSMT" w:hAnsi="TimesNewRomanPSMT"/>
          <w:color w:val="000000"/>
          <w:lang w:val="en-US"/>
        </w:rPr>
        <w:t>6</w:t>
      </w:r>
      <w:r w:rsidRPr="002602C6">
        <w:rPr>
          <w:rFonts w:ascii="TimesNewRomanPSMT" w:hAnsi="TimesNewRomanPSMT"/>
          <w:color w:val="000000"/>
          <w:lang w:val="en-US"/>
        </w:rPr>
        <w:t>, select the units from the list below in which each measure would be expressed, if we had measured the weights in kilograms of 300 children.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kilograms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square root of kilograms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C. kilograms squared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no units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4</w:t>
      </w:r>
      <w:r w:rsidRPr="002602C6">
        <w:rPr>
          <w:rFonts w:ascii="TimesNewRomanPSMT" w:hAnsi="TimesNewRomanPSMT"/>
          <w:color w:val="000000"/>
          <w:lang w:val="en-US"/>
        </w:rPr>
        <w:t xml:space="preserve">. Interquartile range ________________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5</w:t>
      </w:r>
      <w:r w:rsidRPr="002602C6">
        <w:rPr>
          <w:rFonts w:ascii="TimesNewRomanPSMT" w:hAnsi="TimesNewRomanPSMT"/>
          <w:color w:val="000000"/>
          <w:lang w:val="en-US"/>
        </w:rPr>
        <w:t xml:space="preserve">. Variance ________________________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6</w:t>
      </w:r>
      <w:r w:rsidRPr="002602C6">
        <w:rPr>
          <w:rFonts w:ascii="TimesNewRomanPSMT" w:hAnsi="TimesNewRomanPSMT"/>
          <w:color w:val="000000"/>
          <w:lang w:val="en-US"/>
        </w:rPr>
        <w:t>. Standard error ____________________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Data for questions 1</w:t>
      </w:r>
      <w:r w:rsidR="00AB3791">
        <w:rPr>
          <w:rFonts w:ascii="TimesNewRomanPSMT" w:hAnsi="TimesNewRomanPSMT"/>
          <w:color w:val="000000"/>
          <w:lang w:val="en-US"/>
        </w:rPr>
        <w:t>7</w:t>
      </w:r>
      <w:r w:rsidRPr="002602C6">
        <w:rPr>
          <w:rFonts w:ascii="TimesNewRomanPSMT" w:hAnsi="TimesNewRomanPSMT"/>
          <w:color w:val="000000"/>
          <w:lang w:val="en-US"/>
        </w:rPr>
        <w:t>-2</w:t>
      </w:r>
      <w:r w:rsidR="00AB3791">
        <w:rPr>
          <w:rFonts w:ascii="TimesNewRomanPSMT" w:hAnsi="TimesNewRomanPSMT"/>
          <w:color w:val="000000"/>
          <w:lang w:val="en-US"/>
        </w:rPr>
        <w:t>0</w:t>
      </w:r>
      <w:r w:rsidRPr="002602C6">
        <w:rPr>
          <w:rFonts w:ascii="TimesNewRomanPSMT" w:hAnsi="TimesNewRomanPSMT"/>
          <w:color w:val="000000"/>
          <w:lang w:val="en-US"/>
        </w:rPr>
        <w:t xml:space="preserve">: 14, 10, 9, 11, 17, 20, 7, 90, 13, 9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7</w:t>
      </w:r>
      <w:r w:rsidRPr="002602C6">
        <w:rPr>
          <w:rFonts w:ascii="TimesNewRomanPSMT" w:hAnsi="TimesNewRomanPSMT"/>
          <w:color w:val="000000"/>
          <w:lang w:val="en-US"/>
        </w:rPr>
        <w:t>. Using the data shown above, calculate the arithmetic mean.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Arithmetic mean = ________ 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1</w:t>
      </w:r>
      <w:r w:rsidR="00AB3791">
        <w:rPr>
          <w:rFonts w:ascii="TimesNewRomanPSMT" w:hAnsi="TimesNewRomanPSMT"/>
          <w:color w:val="000000"/>
          <w:lang w:val="en-US"/>
        </w:rPr>
        <w:t>8</w:t>
      </w:r>
      <w:r w:rsidRPr="002602C6">
        <w:rPr>
          <w:rFonts w:ascii="TimesNewRomanPSMT" w:hAnsi="TimesNewRomanPSMT"/>
          <w:color w:val="000000"/>
          <w:lang w:val="en-US"/>
        </w:rPr>
        <w:t>. Using the data shown above, identify the median. Median = ________ 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AB3791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>
        <w:rPr>
          <w:rFonts w:ascii="TimesNewRomanPSMT" w:hAnsi="TimesNewRomanPSMT"/>
          <w:color w:val="000000"/>
          <w:lang w:val="en-US"/>
        </w:rPr>
        <w:t>19</w:t>
      </w:r>
      <w:r w:rsidR="00DF6222" w:rsidRPr="002602C6">
        <w:rPr>
          <w:rFonts w:ascii="TimesNewRomanPSMT" w:hAnsi="TimesNewRomanPSMT"/>
          <w:color w:val="000000"/>
          <w:lang w:val="en-US"/>
        </w:rPr>
        <w:t>. Using the data shown above, identify the mode(s), if any. Mode(s) = ________ 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2</w:t>
      </w:r>
      <w:r w:rsidR="00AB3791">
        <w:rPr>
          <w:rFonts w:ascii="TimesNewRomanPSMT" w:hAnsi="TimesNewRomanPSMT"/>
          <w:color w:val="000000"/>
          <w:lang w:val="en-US"/>
        </w:rPr>
        <w:t>0</w:t>
      </w:r>
      <w:r w:rsidRPr="002602C6">
        <w:rPr>
          <w:rFonts w:ascii="TimesNewRomanPSMT" w:hAnsi="TimesNewRomanPSMT"/>
          <w:color w:val="000000"/>
          <w:lang w:val="en-US"/>
        </w:rPr>
        <w:t>. Using the data shown above, identify the range. Range = ________ 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sz w:val="19"/>
          <w:szCs w:val="19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2</w:t>
      </w:r>
      <w:r w:rsidR="00AB3791">
        <w:rPr>
          <w:rFonts w:ascii="TimesNewRomanPSMT" w:hAnsi="TimesNewRomanPSMT"/>
          <w:color w:val="000000"/>
          <w:lang w:val="en-US"/>
        </w:rPr>
        <w:t>1</w:t>
      </w:r>
      <w:r w:rsidRPr="002602C6">
        <w:rPr>
          <w:rFonts w:ascii="TimesNewRomanPSMT" w:hAnsi="TimesNewRomanPSMT"/>
          <w:color w:val="000000"/>
          <w:lang w:val="en-US"/>
        </w:rPr>
        <w:t>. Which measures of central location and dispersion are most appropriate for the following data?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Arithmetic mean and interquartile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Arithmetic mean and standard deviation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C. Median and interquartile range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Median and standard deviation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MT" w:hAnsi="ArialMT"/>
          <w:b/>
          <w:color w:val="000000"/>
          <w:sz w:val="22"/>
          <w:szCs w:val="22"/>
          <w:lang w:val="en-US"/>
        </w:rPr>
      </w:pPr>
    </w:p>
    <w:p w:rsidR="00AB3791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>
        <w:rPr>
          <w:rFonts w:ascii="ArialMT" w:hAnsi="ArialMT"/>
          <w:b/>
          <w:noProof/>
          <w:color w:val="000000"/>
          <w:sz w:val="22"/>
          <w:szCs w:val="22"/>
          <w:lang w:eastAsia="en-GB"/>
        </w:rPr>
        <w:drawing>
          <wp:inline distT="0" distB="0" distL="0" distR="0">
            <wp:extent cx="5257800" cy="2143125"/>
            <wp:effectExtent l="19050" t="0" r="0" b="0"/>
            <wp:docPr id="3" name="Picture 3" descr="4_Healt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_Healthy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791" w:rsidRDefault="00AB3791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2</w:t>
      </w:r>
      <w:r w:rsidR="00AB3791">
        <w:rPr>
          <w:rFonts w:ascii="TimesNewRomanPSMT" w:hAnsi="TimesNewRomanPSMT"/>
          <w:color w:val="000000"/>
          <w:lang w:val="en-US"/>
        </w:rPr>
        <w:t>2</w:t>
      </w:r>
      <w:r w:rsidRPr="002602C6">
        <w:rPr>
          <w:rFonts w:ascii="TimesNewRomanPSMT" w:hAnsi="TimesNewRomanPSMT"/>
          <w:color w:val="000000"/>
          <w:lang w:val="en-US"/>
        </w:rPr>
        <w:t>. Simply by scanning the values in each distribution below, identify the distribution with the smallest standard deviation.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A. 7, 9, 9, 10, 11, 12, 14, 17, 20, 90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B. 7, 9, 9, 10, 11, 12, 14, 17, 17, 17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 xml:space="preserve">C. 9, 9, 9, 10, 10, 10, 10, 10, 11, 11 </w:t>
      </w:r>
    </w:p>
    <w:p w:rsidR="00DF6222" w:rsidRPr="002602C6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NewRomanPSMT" w:hAnsi="TimesNewRomanPSMT"/>
          <w:color w:val="000000"/>
          <w:lang w:val="en-US"/>
        </w:rPr>
      </w:pPr>
      <w:r w:rsidRPr="002602C6">
        <w:rPr>
          <w:rFonts w:ascii="TimesNewRomanPSMT" w:hAnsi="TimesNewRomanPSMT"/>
          <w:color w:val="000000"/>
          <w:lang w:val="en-US"/>
        </w:rPr>
        <w:t>D. 1, 2, 3, 4, 5, 6, 7, 8, 9, 10</w:t>
      </w:r>
    </w:p>
    <w:p w:rsidR="00DF6222" w:rsidRDefault="00DF6222" w:rsidP="00DF622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 w:rsidRPr="002602C6">
        <w:rPr>
          <w:rFonts w:ascii="TimesNewRomanPSMT" w:hAnsi="TimesNewRomanPSMT"/>
          <w:color w:val="000000"/>
          <w:lang w:val="en-US"/>
        </w:rPr>
        <w:t>E. 90, 90, 90, 90, 90, 90, 90, 90, 90, 90</w:t>
      </w:r>
    </w:p>
    <w:p w:rsidR="00260497" w:rsidRDefault="00260497"/>
    <w:sectPr w:rsidR="00260497" w:rsidSect="00E65CF1">
      <w:headerReference w:type="default" r:id="rId10"/>
      <w:footerReference w:type="default" r:id="rId11"/>
      <w:pgSz w:w="11906" w:h="16838"/>
      <w:pgMar w:top="110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493" w:rsidRDefault="00A17493" w:rsidP="00E65CF1">
      <w:r>
        <w:separator/>
      </w:r>
    </w:p>
  </w:endnote>
  <w:endnote w:type="continuationSeparator" w:id="1">
    <w:p w:rsidR="00A17493" w:rsidRDefault="00A17493" w:rsidP="00E65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3000000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F1" w:rsidRPr="00E65CF1" w:rsidRDefault="008619A9">
    <w:pPr>
      <w:pStyle w:val="Footer"/>
      <w:rPr>
        <w:sz w:val="20"/>
        <w:szCs w:val="20"/>
      </w:rPr>
    </w:pPr>
    <w:r>
      <w:rPr>
        <w:noProof/>
        <w:sz w:val="20"/>
        <w:szCs w:val="20"/>
        <w:lang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8" type="#_x0000_t32" style="position:absolute;margin-left:0;margin-top:-5.25pt;width:450.75pt;height:0;z-index:251659264" o:connectortype="straight"/>
      </w:pict>
    </w:r>
    <w:r w:rsidR="00725E95">
      <w:rPr>
        <w:sz w:val="20"/>
        <w:szCs w:val="20"/>
      </w:rPr>
      <w:t>Dr Nik Whitehead 2013</w:t>
    </w:r>
    <w:r w:rsidR="00E65CF1" w:rsidRPr="00E65CF1">
      <w:rPr>
        <w:sz w:val="20"/>
        <w:szCs w:val="20"/>
      </w:rPr>
      <w:ptab w:relativeTo="margin" w:alignment="center" w:leader="none"/>
    </w:r>
    <w:r w:rsidR="00E65CF1" w:rsidRPr="00E65CF1">
      <w:rPr>
        <w:sz w:val="20"/>
        <w:szCs w:val="20"/>
      </w:rPr>
      <w:ptab w:relativeTo="margin" w:alignment="right" w:leader="none"/>
    </w:r>
    <w:r w:rsidRPr="00E65CF1">
      <w:rPr>
        <w:sz w:val="20"/>
        <w:szCs w:val="20"/>
      </w:rPr>
      <w:fldChar w:fldCharType="begin"/>
    </w:r>
    <w:r w:rsidR="00E65CF1" w:rsidRPr="00E65CF1">
      <w:rPr>
        <w:sz w:val="20"/>
        <w:szCs w:val="20"/>
      </w:rPr>
      <w:instrText xml:space="preserve"> PAGE   \* MERGEFORMAT </w:instrText>
    </w:r>
    <w:r w:rsidRPr="00E65CF1">
      <w:rPr>
        <w:sz w:val="20"/>
        <w:szCs w:val="20"/>
      </w:rPr>
      <w:fldChar w:fldCharType="separate"/>
    </w:r>
    <w:r w:rsidR="00AB3791">
      <w:rPr>
        <w:noProof/>
        <w:sz w:val="20"/>
        <w:szCs w:val="20"/>
      </w:rPr>
      <w:t>4</w:t>
    </w:r>
    <w:r w:rsidRPr="00E65CF1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493" w:rsidRDefault="00A17493" w:rsidP="00E65CF1">
      <w:r>
        <w:separator/>
      </w:r>
    </w:p>
  </w:footnote>
  <w:footnote w:type="continuationSeparator" w:id="1">
    <w:p w:rsidR="00A17493" w:rsidRDefault="00A17493" w:rsidP="00E65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CF1" w:rsidRPr="00E65CF1" w:rsidRDefault="008619A9">
    <w:pPr>
      <w:pStyle w:val="Header"/>
      <w:rPr>
        <w:sz w:val="20"/>
        <w:szCs w:val="18"/>
      </w:rPr>
    </w:pPr>
    <w:r>
      <w:rPr>
        <w:noProof/>
        <w:sz w:val="20"/>
        <w:szCs w:val="18"/>
        <w:lang w:eastAsia="en-GB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0;margin-top:15.6pt;width:450.75pt;height:0;z-index:251658240" o:connectortype="straight"/>
      </w:pict>
    </w:r>
    <w:r w:rsidR="00D908E3">
      <w:rPr>
        <w:noProof/>
        <w:sz w:val="20"/>
        <w:szCs w:val="18"/>
        <w:lang w:eastAsia="en-GB"/>
      </w:rPr>
      <w:t>Research &amp; Development Methods</w:t>
    </w:r>
    <w:r w:rsidR="00E65CF1" w:rsidRPr="00E65CF1">
      <w:rPr>
        <w:sz w:val="20"/>
        <w:szCs w:val="18"/>
      </w:rPr>
      <w:t xml:space="preserve"> </w:t>
    </w:r>
    <w:r w:rsidR="00E65CF1">
      <w:rPr>
        <w:sz w:val="20"/>
        <w:szCs w:val="18"/>
      </w:rPr>
      <w:tab/>
    </w:r>
    <w:r w:rsidR="00E65CF1">
      <w:rPr>
        <w:sz w:val="20"/>
        <w:szCs w:val="18"/>
      </w:rPr>
      <w:tab/>
      <w:t xml:space="preserve">Tutorial </w:t>
    </w:r>
    <w:r w:rsidR="00BF175A">
      <w:rPr>
        <w:sz w:val="20"/>
        <w:szCs w:val="18"/>
      </w:rPr>
      <w:t>1</w:t>
    </w:r>
    <w:r w:rsidR="00DF6222">
      <w:rPr>
        <w:sz w:val="20"/>
        <w:szCs w:val="18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135C"/>
    <w:multiLevelType w:val="multilevel"/>
    <w:tmpl w:val="A2C03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42E7B"/>
    <w:multiLevelType w:val="multilevel"/>
    <w:tmpl w:val="A0323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EE33C9"/>
    <w:multiLevelType w:val="multilevel"/>
    <w:tmpl w:val="AF7EF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AB21F9"/>
    <w:multiLevelType w:val="multilevel"/>
    <w:tmpl w:val="FDFC2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380605"/>
    <w:multiLevelType w:val="multilevel"/>
    <w:tmpl w:val="32C6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D43E5F"/>
    <w:multiLevelType w:val="hybridMultilevel"/>
    <w:tmpl w:val="19041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FB6FA8"/>
    <w:multiLevelType w:val="hybridMultilevel"/>
    <w:tmpl w:val="B6289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EC76F3"/>
    <w:multiLevelType w:val="hybridMultilevel"/>
    <w:tmpl w:val="E25C5D8A"/>
    <w:lvl w:ilvl="0" w:tplc="B5285408">
      <w:start w:val="1"/>
      <w:numFmt w:val="bullet"/>
      <w:lvlText w:val=""/>
      <w:lvlJc w:val="left"/>
      <w:pPr>
        <w:tabs>
          <w:tab w:val="num" w:pos="1287"/>
        </w:tabs>
        <w:ind w:left="1287" w:hanging="567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3AA1C4D"/>
    <w:multiLevelType w:val="multilevel"/>
    <w:tmpl w:val="B9BAB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633744"/>
    <w:multiLevelType w:val="multilevel"/>
    <w:tmpl w:val="BB6A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9D6466"/>
    <w:multiLevelType w:val="hybridMultilevel"/>
    <w:tmpl w:val="CEE80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FF2B80"/>
    <w:multiLevelType w:val="hybridMultilevel"/>
    <w:tmpl w:val="13F4D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DAA633E"/>
    <w:multiLevelType w:val="multilevel"/>
    <w:tmpl w:val="1610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3"/>
  </w:num>
  <w:num w:numId="4">
    <w:abstractNumId w:val="4"/>
  </w:num>
  <w:num w:numId="5">
    <w:abstractNumId w:val="0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3"/>
  </w:num>
  <w:num w:numId="11">
    <w:abstractNumId w:val="7"/>
  </w:num>
  <w:num w:numId="12">
    <w:abstractNumId w:val="11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_x0000_s4097"/>
        <o:r id="V:Rule4" type="connector" idref="#_x0000_s409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54FE"/>
    <w:rsid w:val="00071142"/>
    <w:rsid w:val="0008180C"/>
    <w:rsid w:val="000F149C"/>
    <w:rsid w:val="00105830"/>
    <w:rsid w:val="0010604E"/>
    <w:rsid w:val="001264DC"/>
    <w:rsid w:val="00131438"/>
    <w:rsid w:val="00177DCD"/>
    <w:rsid w:val="001E2A90"/>
    <w:rsid w:val="00205AD5"/>
    <w:rsid w:val="00260497"/>
    <w:rsid w:val="00284147"/>
    <w:rsid w:val="002A00F5"/>
    <w:rsid w:val="002A3CAC"/>
    <w:rsid w:val="002A6EB9"/>
    <w:rsid w:val="002E2AD4"/>
    <w:rsid w:val="003368E9"/>
    <w:rsid w:val="00346071"/>
    <w:rsid w:val="00366F1A"/>
    <w:rsid w:val="003C309F"/>
    <w:rsid w:val="003E5774"/>
    <w:rsid w:val="00443801"/>
    <w:rsid w:val="00490BAA"/>
    <w:rsid w:val="004B27FC"/>
    <w:rsid w:val="004B3897"/>
    <w:rsid w:val="004D2C31"/>
    <w:rsid w:val="00505F15"/>
    <w:rsid w:val="005271B9"/>
    <w:rsid w:val="00544B08"/>
    <w:rsid w:val="005977D0"/>
    <w:rsid w:val="005E6789"/>
    <w:rsid w:val="006000C6"/>
    <w:rsid w:val="00646F49"/>
    <w:rsid w:val="006A034B"/>
    <w:rsid w:val="006A19F4"/>
    <w:rsid w:val="006B212D"/>
    <w:rsid w:val="006C0A76"/>
    <w:rsid w:val="006D5610"/>
    <w:rsid w:val="006E2093"/>
    <w:rsid w:val="006F1E93"/>
    <w:rsid w:val="00717113"/>
    <w:rsid w:val="00725E95"/>
    <w:rsid w:val="00737960"/>
    <w:rsid w:val="00740F58"/>
    <w:rsid w:val="008407D8"/>
    <w:rsid w:val="008619A9"/>
    <w:rsid w:val="0088477D"/>
    <w:rsid w:val="0089326C"/>
    <w:rsid w:val="008D2256"/>
    <w:rsid w:val="009950F3"/>
    <w:rsid w:val="00A17493"/>
    <w:rsid w:val="00A25EAE"/>
    <w:rsid w:val="00A26286"/>
    <w:rsid w:val="00A57975"/>
    <w:rsid w:val="00A647C4"/>
    <w:rsid w:val="00A67451"/>
    <w:rsid w:val="00A73D78"/>
    <w:rsid w:val="00AA6B9F"/>
    <w:rsid w:val="00AB3791"/>
    <w:rsid w:val="00B37DEE"/>
    <w:rsid w:val="00B533A9"/>
    <w:rsid w:val="00B5797F"/>
    <w:rsid w:val="00BF175A"/>
    <w:rsid w:val="00C04A69"/>
    <w:rsid w:val="00C2500C"/>
    <w:rsid w:val="00C34B99"/>
    <w:rsid w:val="00C41DEE"/>
    <w:rsid w:val="00C42ABE"/>
    <w:rsid w:val="00C82870"/>
    <w:rsid w:val="00C97A2E"/>
    <w:rsid w:val="00CA4351"/>
    <w:rsid w:val="00CD396D"/>
    <w:rsid w:val="00D43A91"/>
    <w:rsid w:val="00D760CA"/>
    <w:rsid w:val="00D908E3"/>
    <w:rsid w:val="00DC2E99"/>
    <w:rsid w:val="00DF1A5B"/>
    <w:rsid w:val="00DF3735"/>
    <w:rsid w:val="00DF6222"/>
    <w:rsid w:val="00E37DD4"/>
    <w:rsid w:val="00E65CF1"/>
    <w:rsid w:val="00E73D12"/>
    <w:rsid w:val="00EA54FE"/>
    <w:rsid w:val="00ED2224"/>
    <w:rsid w:val="00ED70D7"/>
    <w:rsid w:val="00F4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E65C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65C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5CF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C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5F15"/>
    <w:pPr>
      <w:ind w:left="720"/>
      <w:contextualSpacing/>
    </w:pPr>
  </w:style>
  <w:style w:type="paragraph" w:styleId="BodyText">
    <w:name w:val="Body Text"/>
    <w:basedOn w:val="Normal"/>
    <w:link w:val="BodyTextChar"/>
    <w:rsid w:val="00CA4351"/>
    <w:pPr>
      <w:spacing w:before="240"/>
      <w:jc w:val="both"/>
    </w:pPr>
    <w:rPr>
      <w:rFonts w:eastAsia="SimSun"/>
      <w:szCs w:val="20"/>
    </w:rPr>
  </w:style>
  <w:style w:type="character" w:customStyle="1" w:styleId="BodyTextChar">
    <w:name w:val="Body Text Char"/>
    <w:basedOn w:val="DefaultParagraphFont"/>
    <w:link w:val="BodyText"/>
    <w:rsid w:val="00CA4351"/>
    <w:rPr>
      <w:rFonts w:ascii="Times New Roman" w:eastAsia="SimSun" w:hAnsi="Times New Roman" w:cs="Times New Roman"/>
      <w:sz w:val="24"/>
      <w:szCs w:val="20"/>
    </w:rPr>
  </w:style>
  <w:style w:type="character" w:styleId="Hyperlink">
    <w:name w:val="Hyperlink"/>
    <w:basedOn w:val="DefaultParagraphFont"/>
    <w:rsid w:val="00CA43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&amp; Rhian</dc:creator>
  <cp:lastModifiedBy>Dr Nik Whitehead</cp:lastModifiedBy>
  <cp:revision>3</cp:revision>
  <cp:lastPrinted>2013-01-22T15:59:00Z</cp:lastPrinted>
  <dcterms:created xsi:type="dcterms:W3CDTF">2013-02-12T17:13:00Z</dcterms:created>
  <dcterms:modified xsi:type="dcterms:W3CDTF">2013-02-12T17:25:00Z</dcterms:modified>
</cp:coreProperties>
</file>