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3B4C15" w14:textId="15A9EEC0" w:rsidR="0072633B" w:rsidRDefault="0072633B" w:rsidP="0072633B">
      <w:pPr>
        <w:tabs>
          <w:tab w:val="left" w:pos="3816"/>
        </w:tabs>
        <w:rPr>
          <w:b/>
        </w:rPr>
      </w:pPr>
      <w:r>
        <w:rPr>
          <w:noProof/>
        </w:rPr>
        <w:drawing>
          <wp:anchor distT="0" distB="0" distL="114300" distR="114300" simplePos="0" relativeHeight="251659264" behindDoc="0" locked="0" layoutInCell="1" allowOverlap="1" wp14:anchorId="461B5318" wp14:editId="1B16109D">
            <wp:simplePos x="0" y="0"/>
            <wp:positionH relativeFrom="column">
              <wp:posOffset>0</wp:posOffset>
            </wp:positionH>
            <wp:positionV relativeFrom="paragraph">
              <wp:posOffset>-296545</wp:posOffset>
            </wp:positionV>
            <wp:extent cx="1463040" cy="1333500"/>
            <wp:effectExtent l="0" t="0" r="0" b="0"/>
            <wp:wrapNone/>
            <wp:docPr id="2" name="Picture 2" descr="The University of Wales Trinity Saint David (UWTSD) - Logistics ..."/>
            <wp:cNvGraphicFramePr/>
            <a:graphic xmlns:a="http://schemas.openxmlformats.org/drawingml/2006/main">
              <a:graphicData uri="http://schemas.openxmlformats.org/drawingml/2006/picture">
                <pic:pic xmlns:pic="http://schemas.openxmlformats.org/drawingml/2006/picture">
                  <pic:nvPicPr>
                    <pic:cNvPr id="1" name="Picture 1" descr="The University of Wales Trinity Saint David (UWTSD) - Logistics ..."/>
                    <pic:cNvPicPr/>
                  </pic:nvPicPr>
                  <pic:blipFill>
                    <a:blip r:embed="rId7">
                      <a:extLst>
                        <a:ext uri="{28A0092B-C50C-407E-A947-70E740481C1C}">
                          <a14:useLocalDpi xmlns:a14="http://schemas.microsoft.com/office/drawing/2010/main" val="0"/>
                        </a:ext>
                      </a:extLst>
                    </a:blip>
                    <a:stretch>
                      <a:fillRect/>
                    </a:stretch>
                  </pic:blipFill>
                  <pic:spPr bwMode="auto">
                    <a:xfrm>
                      <a:off x="0" y="0"/>
                      <a:ext cx="1463040" cy="133350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Pr>
          <w:b/>
        </w:rPr>
        <w:tab/>
      </w:r>
      <w:r w:rsidR="00416EB3">
        <w:rPr>
          <w:b/>
        </w:rPr>
        <w:t xml:space="preserve">The </w:t>
      </w:r>
      <w:r w:rsidRPr="0072633B">
        <w:rPr>
          <w:b/>
        </w:rPr>
        <w:t>Global Business Environment Assessment 2</w:t>
      </w:r>
    </w:p>
    <w:p w14:paraId="55775D20" w14:textId="77777777" w:rsidR="0072633B" w:rsidRDefault="0072633B" w:rsidP="0072633B">
      <w:pPr>
        <w:rPr>
          <w:b/>
        </w:rPr>
      </w:pPr>
    </w:p>
    <w:p w14:paraId="2CD6B7DC" w14:textId="77777777" w:rsidR="0072633B" w:rsidRDefault="0072633B" w:rsidP="0072633B">
      <w:pPr>
        <w:rPr>
          <w:b/>
        </w:rPr>
      </w:pPr>
    </w:p>
    <w:p w14:paraId="7D275E81" w14:textId="37454C3F" w:rsidR="0072633B" w:rsidRDefault="0072633B" w:rsidP="0072633B">
      <w:pPr>
        <w:rPr>
          <w:b/>
        </w:rPr>
      </w:pPr>
      <w:r>
        <w:rPr>
          <w:b/>
        </w:rPr>
        <w:t>ASSIGNMENT 2/ LCBB4005/Nissan</w:t>
      </w:r>
    </w:p>
    <w:p w14:paraId="36AFE476" w14:textId="78E289C8" w:rsidR="0072633B" w:rsidRDefault="0072633B" w:rsidP="0072633B">
      <w:pPr>
        <w:rPr>
          <w:rFonts w:eastAsia="Times New Roman" w:cs="Times New Roman"/>
          <w:b/>
          <w:szCs w:val="24"/>
        </w:rPr>
      </w:pPr>
      <w:r>
        <w:rPr>
          <w:rFonts w:eastAsia="Times New Roman" w:cs="Times New Roman"/>
          <w:b/>
          <w:szCs w:val="24"/>
        </w:rPr>
        <w:t>UNIVERSITY OF WALES</w:t>
      </w:r>
    </w:p>
    <w:p w14:paraId="14DC51FF" w14:textId="77777777" w:rsidR="0072633B" w:rsidRDefault="0072633B" w:rsidP="0072633B">
      <w:pPr>
        <w:rPr>
          <w:rFonts w:eastAsia="Times New Roman" w:cs="Times New Roman"/>
          <w:bCs/>
          <w:szCs w:val="24"/>
        </w:rPr>
      </w:pPr>
      <w:r>
        <w:rPr>
          <w:rFonts w:eastAsia="Times New Roman" w:cs="Times New Roman"/>
          <w:bCs/>
          <w:szCs w:val="24"/>
        </w:rPr>
        <w:t>TRINITY SAINT DAVID</w:t>
      </w:r>
    </w:p>
    <w:p w14:paraId="63424FEB" w14:textId="77777777" w:rsidR="0072633B" w:rsidRDefault="0072633B" w:rsidP="0072633B">
      <w:pPr>
        <w:rPr>
          <w:rFonts w:eastAsia="Times New Roman" w:cs="Times New Roman"/>
          <w:b/>
          <w:szCs w:val="24"/>
        </w:rPr>
      </w:pPr>
      <w:r>
        <w:rPr>
          <w:rFonts w:eastAsia="Times New Roman" w:cs="Times New Roman"/>
          <w:b/>
          <w:szCs w:val="24"/>
        </w:rPr>
        <w:t>STUDENT: MARIN HANU</w:t>
      </w:r>
    </w:p>
    <w:p w14:paraId="0200D1A0" w14:textId="77777777" w:rsidR="0072633B" w:rsidRDefault="0072633B" w:rsidP="0072633B">
      <w:pPr>
        <w:rPr>
          <w:rFonts w:eastAsia="Times New Roman" w:cs="Times New Roman"/>
          <w:b/>
          <w:szCs w:val="24"/>
        </w:rPr>
      </w:pPr>
      <w:r>
        <w:rPr>
          <w:rFonts w:eastAsia="Times New Roman" w:cs="Times New Roman"/>
          <w:b/>
          <w:szCs w:val="24"/>
        </w:rPr>
        <w:t>STUDENT NUMBER: 1915952</w:t>
      </w:r>
    </w:p>
    <w:p w14:paraId="7476A623" w14:textId="77777777" w:rsidR="0072633B" w:rsidRDefault="0072633B" w:rsidP="0072633B">
      <w:pPr>
        <w:rPr>
          <w:rFonts w:eastAsia="Times New Roman" w:cs="Times New Roman"/>
          <w:b/>
          <w:szCs w:val="24"/>
        </w:rPr>
      </w:pPr>
      <w:r>
        <w:rPr>
          <w:rFonts w:eastAsia="Times New Roman" w:cs="Times New Roman"/>
          <w:b/>
          <w:szCs w:val="24"/>
        </w:rPr>
        <w:t>MODULE: THE GLOBAL BUSINESS ENVIRONMENT</w:t>
      </w:r>
    </w:p>
    <w:p w14:paraId="06D083B5" w14:textId="77777777" w:rsidR="0072633B" w:rsidRDefault="0072633B" w:rsidP="0072633B">
      <w:pPr>
        <w:rPr>
          <w:rFonts w:eastAsia="Times New Roman" w:cs="Times New Roman"/>
          <w:b/>
          <w:szCs w:val="24"/>
        </w:rPr>
      </w:pPr>
      <w:r>
        <w:rPr>
          <w:rFonts w:eastAsia="Times New Roman" w:cs="Times New Roman"/>
          <w:b/>
          <w:szCs w:val="24"/>
        </w:rPr>
        <w:t>PROGRAMME: BA BUSINESS MANAGEMENT</w:t>
      </w:r>
    </w:p>
    <w:p w14:paraId="08596C08" w14:textId="77777777" w:rsidR="0072633B" w:rsidRDefault="0072633B" w:rsidP="0072633B">
      <w:pPr>
        <w:rPr>
          <w:rFonts w:eastAsia="Times New Roman" w:cs="Times New Roman"/>
          <w:b/>
          <w:szCs w:val="24"/>
        </w:rPr>
      </w:pPr>
      <w:r>
        <w:rPr>
          <w:rFonts w:eastAsia="Times New Roman" w:cs="Times New Roman"/>
          <w:b/>
          <w:szCs w:val="24"/>
        </w:rPr>
        <w:t>LEVEL 4/TERM 2/GROUP1</w:t>
      </w:r>
    </w:p>
    <w:p w14:paraId="69922800" w14:textId="252E181A" w:rsidR="0072633B" w:rsidRDefault="0072633B" w:rsidP="0072633B">
      <w:pPr>
        <w:rPr>
          <w:rFonts w:eastAsia="Times New Roman" w:cs="Times New Roman"/>
          <w:b/>
          <w:szCs w:val="24"/>
        </w:rPr>
      </w:pPr>
      <w:r>
        <w:rPr>
          <w:rFonts w:eastAsia="Times New Roman" w:cs="Times New Roman"/>
          <w:b/>
          <w:szCs w:val="24"/>
        </w:rPr>
        <w:t>LECTURER: D</w:t>
      </w:r>
      <w:r w:rsidR="00501545">
        <w:rPr>
          <w:rFonts w:eastAsia="Times New Roman" w:cs="Times New Roman"/>
          <w:b/>
          <w:szCs w:val="24"/>
        </w:rPr>
        <w:t>R</w:t>
      </w:r>
      <w:r>
        <w:rPr>
          <w:rFonts w:eastAsia="Times New Roman" w:cs="Times New Roman"/>
          <w:b/>
          <w:szCs w:val="24"/>
        </w:rPr>
        <w:t>. R</w:t>
      </w:r>
      <w:r w:rsidR="00501545">
        <w:rPr>
          <w:rFonts w:eastAsia="Times New Roman" w:cs="Times New Roman"/>
          <w:b/>
          <w:szCs w:val="24"/>
        </w:rPr>
        <w:t>EXON</w:t>
      </w:r>
      <w:r>
        <w:rPr>
          <w:rFonts w:eastAsia="Times New Roman" w:cs="Times New Roman"/>
          <w:b/>
          <w:szCs w:val="24"/>
        </w:rPr>
        <w:t xml:space="preserve"> N</w:t>
      </w:r>
      <w:r w:rsidR="00501545">
        <w:rPr>
          <w:rFonts w:eastAsia="Times New Roman" w:cs="Times New Roman"/>
          <w:b/>
          <w:szCs w:val="24"/>
        </w:rPr>
        <w:t>TING</w:t>
      </w:r>
    </w:p>
    <w:p w14:paraId="787E6900" w14:textId="1FA4CF78" w:rsidR="0072633B" w:rsidRDefault="00827473">
      <w:r>
        <w:br w:type="page"/>
      </w:r>
    </w:p>
    <w:sdt>
      <w:sdtPr>
        <w:rPr>
          <w:rFonts w:asciiTheme="minorHAnsi" w:eastAsiaTheme="minorHAnsi" w:hAnsiTheme="minorHAnsi" w:cstheme="minorBidi"/>
          <w:b w:val="0"/>
          <w:bCs w:val="0"/>
          <w:color w:val="auto"/>
          <w:sz w:val="24"/>
          <w:szCs w:val="22"/>
        </w:rPr>
        <w:id w:val="14723924"/>
        <w:docPartObj>
          <w:docPartGallery w:val="Table of Contents"/>
          <w:docPartUnique/>
        </w:docPartObj>
      </w:sdtPr>
      <w:sdtEndPr/>
      <w:sdtContent>
        <w:p w14:paraId="7E4B81B6" w14:textId="77777777" w:rsidR="00640E83" w:rsidRDefault="00640E83">
          <w:pPr>
            <w:pStyle w:val="TOCHeading"/>
          </w:pPr>
          <w:r>
            <w:t>Table of Contents</w:t>
          </w:r>
        </w:p>
        <w:p w14:paraId="31BC2066" w14:textId="4881FAEA" w:rsidR="000818C3" w:rsidRDefault="005314C9">
          <w:pPr>
            <w:pStyle w:val="TOC1"/>
            <w:tabs>
              <w:tab w:val="right" w:leader="dot" w:pos="9350"/>
            </w:tabs>
            <w:rPr>
              <w:rFonts w:eastAsiaTheme="minorEastAsia"/>
              <w:noProof/>
              <w:sz w:val="22"/>
            </w:rPr>
          </w:pPr>
          <w:r>
            <w:fldChar w:fldCharType="begin"/>
          </w:r>
          <w:r w:rsidR="00640E83">
            <w:instrText xml:space="preserve"> TOC \o "1-3" \h \z \u </w:instrText>
          </w:r>
          <w:r>
            <w:fldChar w:fldCharType="separate"/>
          </w:r>
          <w:hyperlink w:anchor="_Toc45963228" w:history="1">
            <w:r w:rsidR="000818C3" w:rsidRPr="00A0639D">
              <w:rPr>
                <w:rStyle w:val="Hyperlink"/>
                <w:noProof/>
              </w:rPr>
              <w:t>INTRODUCTION</w:t>
            </w:r>
            <w:r w:rsidR="000818C3">
              <w:rPr>
                <w:noProof/>
                <w:webHidden/>
              </w:rPr>
              <w:tab/>
            </w:r>
            <w:r w:rsidR="00966F8C">
              <w:rPr>
                <w:noProof/>
                <w:webHidden/>
              </w:rPr>
              <w:t>3</w:t>
            </w:r>
          </w:hyperlink>
        </w:p>
        <w:p w14:paraId="1933B782" w14:textId="04B3C2B2" w:rsidR="000818C3" w:rsidRDefault="00A8493C">
          <w:pPr>
            <w:pStyle w:val="TOC1"/>
            <w:tabs>
              <w:tab w:val="right" w:leader="dot" w:pos="9350"/>
            </w:tabs>
            <w:rPr>
              <w:rFonts w:eastAsiaTheme="minorEastAsia"/>
              <w:noProof/>
              <w:sz w:val="22"/>
            </w:rPr>
          </w:pPr>
          <w:hyperlink w:anchor="_Toc45963229" w:history="1">
            <w:r w:rsidR="000818C3" w:rsidRPr="00A0639D">
              <w:rPr>
                <w:rStyle w:val="Hyperlink"/>
                <w:noProof/>
              </w:rPr>
              <w:t>Advent in the EV Industry</w:t>
            </w:r>
            <w:r w:rsidR="000818C3">
              <w:rPr>
                <w:noProof/>
                <w:webHidden/>
              </w:rPr>
              <w:tab/>
            </w:r>
            <w:r w:rsidR="00966F8C">
              <w:rPr>
                <w:noProof/>
                <w:webHidden/>
              </w:rPr>
              <w:t>4</w:t>
            </w:r>
          </w:hyperlink>
        </w:p>
        <w:p w14:paraId="7013B085" w14:textId="737985B7" w:rsidR="000818C3" w:rsidRDefault="00A8493C">
          <w:pPr>
            <w:pStyle w:val="TOC2"/>
            <w:tabs>
              <w:tab w:val="right" w:leader="dot" w:pos="9350"/>
            </w:tabs>
            <w:rPr>
              <w:rFonts w:eastAsiaTheme="minorEastAsia"/>
              <w:noProof/>
              <w:sz w:val="22"/>
            </w:rPr>
          </w:pPr>
          <w:hyperlink w:anchor="_Toc45963230" w:history="1">
            <w:r w:rsidR="000818C3" w:rsidRPr="00A0639D">
              <w:rPr>
                <w:rStyle w:val="Hyperlink"/>
                <w:noProof/>
              </w:rPr>
              <w:t>PESTLE Analysis (Macro Environment)</w:t>
            </w:r>
            <w:r w:rsidR="000818C3">
              <w:rPr>
                <w:noProof/>
                <w:webHidden/>
              </w:rPr>
              <w:tab/>
            </w:r>
            <w:r w:rsidR="00966F8C">
              <w:rPr>
                <w:noProof/>
                <w:webHidden/>
              </w:rPr>
              <w:t>5</w:t>
            </w:r>
          </w:hyperlink>
        </w:p>
        <w:p w14:paraId="3E67C44B" w14:textId="15C930B4" w:rsidR="000818C3" w:rsidRDefault="00A8493C">
          <w:pPr>
            <w:pStyle w:val="TOC2"/>
            <w:tabs>
              <w:tab w:val="right" w:leader="dot" w:pos="9350"/>
            </w:tabs>
            <w:rPr>
              <w:rFonts w:eastAsiaTheme="minorEastAsia"/>
              <w:noProof/>
              <w:sz w:val="22"/>
            </w:rPr>
          </w:pPr>
          <w:hyperlink w:anchor="_Toc45963231" w:history="1">
            <w:r w:rsidR="000818C3" w:rsidRPr="00A0639D">
              <w:rPr>
                <w:rStyle w:val="Hyperlink"/>
                <w:noProof/>
              </w:rPr>
              <w:t>Value Chain Analysis(Porter’s Value Chain)</w:t>
            </w:r>
            <w:r w:rsidR="000818C3">
              <w:rPr>
                <w:noProof/>
                <w:webHidden/>
              </w:rPr>
              <w:tab/>
            </w:r>
            <w:r w:rsidR="00966F8C">
              <w:rPr>
                <w:noProof/>
                <w:webHidden/>
              </w:rPr>
              <w:t>8</w:t>
            </w:r>
          </w:hyperlink>
        </w:p>
        <w:p w14:paraId="2DE25354" w14:textId="77777777" w:rsidR="000818C3" w:rsidRDefault="00A8493C">
          <w:pPr>
            <w:pStyle w:val="TOC2"/>
            <w:tabs>
              <w:tab w:val="right" w:leader="dot" w:pos="9350"/>
            </w:tabs>
            <w:rPr>
              <w:rFonts w:eastAsiaTheme="minorEastAsia"/>
              <w:noProof/>
              <w:sz w:val="22"/>
            </w:rPr>
          </w:pPr>
          <w:hyperlink w:anchor="_Toc45963232" w:history="1">
            <w:r w:rsidR="000818C3" w:rsidRPr="00A0639D">
              <w:rPr>
                <w:rStyle w:val="Hyperlink"/>
                <w:noProof/>
              </w:rPr>
              <w:t>Competitive Position Analysis</w:t>
            </w:r>
            <w:r w:rsidR="000818C3">
              <w:rPr>
                <w:noProof/>
                <w:webHidden/>
              </w:rPr>
              <w:tab/>
            </w:r>
            <w:r w:rsidR="000818C3">
              <w:rPr>
                <w:noProof/>
                <w:webHidden/>
              </w:rPr>
              <w:fldChar w:fldCharType="begin"/>
            </w:r>
            <w:r w:rsidR="000818C3">
              <w:rPr>
                <w:noProof/>
                <w:webHidden/>
              </w:rPr>
              <w:instrText xml:space="preserve"> PAGEREF _Toc45963232 \h </w:instrText>
            </w:r>
            <w:r w:rsidR="000818C3">
              <w:rPr>
                <w:noProof/>
                <w:webHidden/>
              </w:rPr>
            </w:r>
            <w:r w:rsidR="000818C3">
              <w:rPr>
                <w:noProof/>
                <w:webHidden/>
              </w:rPr>
              <w:fldChar w:fldCharType="separate"/>
            </w:r>
            <w:r w:rsidR="000818C3">
              <w:rPr>
                <w:noProof/>
                <w:webHidden/>
              </w:rPr>
              <w:t>10</w:t>
            </w:r>
            <w:r w:rsidR="000818C3">
              <w:rPr>
                <w:noProof/>
                <w:webHidden/>
              </w:rPr>
              <w:fldChar w:fldCharType="end"/>
            </w:r>
          </w:hyperlink>
        </w:p>
        <w:p w14:paraId="5EA38E70" w14:textId="237AE714" w:rsidR="000818C3" w:rsidRDefault="00A8493C">
          <w:pPr>
            <w:pStyle w:val="TOC1"/>
            <w:tabs>
              <w:tab w:val="right" w:leader="dot" w:pos="9350"/>
            </w:tabs>
            <w:rPr>
              <w:rFonts w:eastAsiaTheme="minorEastAsia"/>
              <w:noProof/>
              <w:sz w:val="22"/>
            </w:rPr>
          </w:pPr>
          <w:hyperlink w:anchor="_Toc45963233" w:history="1">
            <w:r w:rsidR="000818C3" w:rsidRPr="00A0639D">
              <w:rPr>
                <w:rStyle w:val="Hyperlink"/>
                <w:noProof/>
              </w:rPr>
              <w:t>Conclusion</w:t>
            </w:r>
            <w:r w:rsidR="000818C3">
              <w:rPr>
                <w:noProof/>
                <w:webHidden/>
              </w:rPr>
              <w:tab/>
            </w:r>
          </w:hyperlink>
          <w:r w:rsidR="00966F8C">
            <w:rPr>
              <w:noProof/>
              <w:webHidden/>
            </w:rPr>
            <w:fldChar w:fldCharType="begin"/>
          </w:r>
          <w:r w:rsidR="00966F8C">
            <w:rPr>
              <w:noProof/>
              <w:webHidden/>
            </w:rPr>
            <w:instrText xml:space="preserve"> PAGEREF _Toc45963233 \h </w:instrText>
          </w:r>
          <w:r w:rsidR="00966F8C">
            <w:rPr>
              <w:noProof/>
              <w:webHidden/>
            </w:rPr>
          </w:r>
          <w:r w:rsidR="00966F8C">
            <w:rPr>
              <w:noProof/>
              <w:webHidden/>
            </w:rPr>
            <w:fldChar w:fldCharType="separate"/>
          </w:r>
          <w:r w:rsidR="00966F8C">
            <w:rPr>
              <w:noProof/>
              <w:webHidden/>
            </w:rPr>
            <w:t>12</w:t>
          </w:r>
          <w:r w:rsidR="00966F8C">
            <w:rPr>
              <w:noProof/>
              <w:webHidden/>
            </w:rPr>
            <w:fldChar w:fldCharType="end"/>
          </w:r>
        </w:p>
        <w:p w14:paraId="439C3F1F" w14:textId="3A35BB70" w:rsidR="000818C3" w:rsidRDefault="00A8493C">
          <w:pPr>
            <w:pStyle w:val="TOC1"/>
            <w:tabs>
              <w:tab w:val="right" w:leader="dot" w:pos="9350"/>
            </w:tabs>
            <w:rPr>
              <w:rFonts w:eastAsiaTheme="minorEastAsia"/>
              <w:noProof/>
              <w:sz w:val="22"/>
            </w:rPr>
          </w:pPr>
          <w:hyperlink w:anchor="_Toc45963234" w:history="1">
            <w:r w:rsidR="000818C3" w:rsidRPr="00A0639D">
              <w:rPr>
                <w:rStyle w:val="Hyperlink"/>
                <w:noProof/>
              </w:rPr>
              <w:t>References</w:t>
            </w:r>
            <w:r w:rsidR="000818C3">
              <w:rPr>
                <w:noProof/>
                <w:webHidden/>
              </w:rPr>
              <w:tab/>
            </w:r>
            <w:r w:rsidR="000818C3">
              <w:rPr>
                <w:noProof/>
                <w:webHidden/>
              </w:rPr>
              <w:fldChar w:fldCharType="begin"/>
            </w:r>
            <w:r w:rsidR="000818C3">
              <w:rPr>
                <w:noProof/>
                <w:webHidden/>
              </w:rPr>
              <w:instrText xml:space="preserve"> PAGEREF _Toc45963234 \h </w:instrText>
            </w:r>
            <w:r w:rsidR="000818C3">
              <w:rPr>
                <w:noProof/>
                <w:webHidden/>
              </w:rPr>
            </w:r>
            <w:r w:rsidR="000818C3">
              <w:rPr>
                <w:noProof/>
                <w:webHidden/>
              </w:rPr>
              <w:fldChar w:fldCharType="separate"/>
            </w:r>
            <w:r w:rsidR="000818C3">
              <w:rPr>
                <w:noProof/>
                <w:webHidden/>
              </w:rPr>
              <w:t>1</w:t>
            </w:r>
            <w:r w:rsidR="00966F8C">
              <w:rPr>
                <w:noProof/>
                <w:webHidden/>
              </w:rPr>
              <w:t>3</w:t>
            </w:r>
            <w:r w:rsidR="000818C3">
              <w:rPr>
                <w:noProof/>
                <w:webHidden/>
              </w:rPr>
              <w:fldChar w:fldCharType="end"/>
            </w:r>
          </w:hyperlink>
        </w:p>
        <w:p w14:paraId="5C2E5955" w14:textId="77777777" w:rsidR="00640E83" w:rsidRDefault="005314C9">
          <w:r>
            <w:fldChar w:fldCharType="end"/>
          </w:r>
        </w:p>
      </w:sdtContent>
    </w:sdt>
    <w:p w14:paraId="7926003F" w14:textId="77777777" w:rsidR="00827473" w:rsidRPr="00827473" w:rsidRDefault="00827473" w:rsidP="00827473"/>
    <w:p w14:paraId="41E46015" w14:textId="77777777" w:rsidR="00827473" w:rsidRDefault="00827473" w:rsidP="00827473"/>
    <w:p w14:paraId="7146CE62" w14:textId="77777777" w:rsidR="00827473" w:rsidRDefault="00827473" w:rsidP="00827473"/>
    <w:p w14:paraId="44686DC1" w14:textId="77777777" w:rsidR="00827473" w:rsidRDefault="00827473" w:rsidP="00827473"/>
    <w:p w14:paraId="75474B2B" w14:textId="77777777" w:rsidR="00827473" w:rsidRDefault="00827473" w:rsidP="00827473"/>
    <w:p w14:paraId="4B1BAA74" w14:textId="77777777" w:rsidR="00827473" w:rsidRDefault="00827473" w:rsidP="00827473"/>
    <w:p w14:paraId="7F670B77" w14:textId="77777777" w:rsidR="00827473" w:rsidRDefault="00827473" w:rsidP="00827473"/>
    <w:p w14:paraId="2F2FC094" w14:textId="77777777" w:rsidR="00827473" w:rsidRDefault="00827473" w:rsidP="00827473"/>
    <w:p w14:paraId="55FBBA6B" w14:textId="77777777" w:rsidR="00827473" w:rsidRDefault="00827473" w:rsidP="00827473"/>
    <w:p w14:paraId="352B6DBE" w14:textId="77777777" w:rsidR="00827473" w:rsidRDefault="00827473" w:rsidP="00827473"/>
    <w:p w14:paraId="5E1DE7D1" w14:textId="77777777" w:rsidR="00827473" w:rsidRDefault="00827473" w:rsidP="00827473"/>
    <w:p w14:paraId="3C5315F1" w14:textId="77777777" w:rsidR="00827473" w:rsidRDefault="00827473" w:rsidP="00827473"/>
    <w:p w14:paraId="5A7D904C" w14:textId="77777777" w:rsidR="00827473" w:rsidRDefault="00827473" w:rsidP="00827473"/>
    <w:p w14:paraId="4C5F3FB0" w14:textId="77777777" w:rsidR="00827473" w:rsidRDefault="00827473" w:rsidP="00827473">
      <w:pPr>
        <w:pStyle w:val="Heading1"/>
      </w:pPr>
      <w:bookmarkStart w:id="0" w:name="_Toc45963228"/>
      <w:r>
        <w:lastRenderedPageBreak/>
        <w:t>INTRODUCTION</w:t>
      </w:r>
      <w:bookmarkEnd w:id="0"/>
    </w:p>
    <w:p w14:paraId="7D1B1954" w14:textId="77777777" w:rsidR="00827473" w:rsidRDefault="00827473" w:rsidP="00827473">
      <w:r>
        <w:t>This report delves into the strategic analysis of Nissan EV ( Electric Vehicles), this work will try to get an understanding of the global business environment, the opportunities, the threats in the industry of Electric Automobiles by the Example of Nissan Motors. For this, analytical frameworks like Value Chain Analysis, Pestle Analysis, and Porter’s Five Forces will be used.</w:t>
      </w:r>
    </w:p>
    <w:p w14:paraId="13A795EB" w14:textId="77777777" w:rsidR="00827473" w:rsidRDefault="00827473" w:rsidP="00827473">
      <w:r>
        <w:t>Nissan Automobile Manufacturing began in 1933 in Japan, the company enjoys a fair amount of popularity for its combustion control engine, zero-emissions facility, and fuel-efficient design. Due to these innovations, the company routinely ranks in the top ten automakers in the World, second in Japan and offers a wide range of vehicle options such as SUVs, Sentra Cars and Sports Cars.</w:t>
      </w:r>
    </w:p>
    <w:p w14:paraId="1F2F0927" w14:textId="77777777" w:rsidR="00827473" w:rsidRDefault="00827473" w:rsidP="00827473"/>
    <w:p w14:paraId="6A7EDA28" w14:textId="77777777" w:rsidR="00827473" w:rsidRDefault="00827473" w:rsidP="00827473"/>
    <w:p w14:paraId="1F842B31" w14:textId="77777777" w:rsidR="00827473" w:rsidRDefault="00827473" w:rsidP="00827473"/>
    <w:p w14:paraId="2C79B78A" w14:textId="77777777" w:rsidR="00827473" w:rsidRDefault="00827473" w:rsidP="00827473"/>
    <w:p w14:paraId="54830093" w14:textId="77777777" w:rsidR="00336409" w:rsidRDefault="00336409">
      <w:pPr>
        <w:spacing w:line="276" w:lineRule="auto"/>
        <w:jc w:val="left"/>
      </w:pPr>
      <w:r>
        <w:br w:type="page"/>
      </w:r>
    </w:p>
    <w:p w14:paraId="40B9E045" w14:textId="77777777" w:rsidR="00827473" w:rsidRDefault="00827473" w:rsidP="00336409">
      <w:pPr>
        <w:pStyle w:val="Heading1"/>
      </w:pPr>
      <w:bookmarkStart w:id="1" w:name="_Toc45963229"/>
      <w:r>
        <w:lastRenderedPageBreak/>
        <w:t>Advent in the EV Industry</w:t>
      </w:r>
      <w:bookmarkEnd w:id="1"/>
    </w:p>
    <w:p w14:paraId="35DD7AE1" w14:textId="77777777" w:rsidR="00827473" w:rsidRDefault="00827473" w:rsidP="00827473"/>
    <w:p w14:paraId="0CBFCBFA" w14:textId="77777777" w:rsidR="00827473" w:rsidRDefault="00827473" w:rsidP="00827473">
      <w:r>
        <w:t xml:space="preserve">Nissan was one of the first movers in thinking and designing ecological solutions for automobiles (the reasons will be explored later in PESTLE), they did this when many of the industry leaders were still debating the feasibility of all-electric vehicles and the probability of profit on manufacturing them. They launched their first Electric Battery Car Nissan </w:t>
      </w:r>
      <w:proofErr w:type="spellStart"/>
      <w:r>
        <w:t>Altra</w:t>
      </w:r>
      <w:proofErr w:type="spellEnd"/>
      <w:r>
        <w:t xml:space="preserve"> in 1997, it was the first production vehicle to use a Lithium-Ion Battery. Then followed it, with EV-11 based on Nissan Tilda in 2009, and in 2010 they released the Nissan LEAF, the first mass-market all-electric car which was launched globally. Following this with other models such as Nissan e-NV200 in 2013, and the latest Nissan </w:t>
      </w:r>
      <w:proofErr w:type="spellStart"/>
      <w:r>
        <w:t>Ariya</w:t>
      </w:r>
      <w:proofErr w:type="spellEnd"/>
      <w:r>
        <w:t xml:space="preserve"> in 2020 - (</w:t>
      </w:r>
      <w:proofErr w:type="spellStart"/>
      <w:r>
        <w:t>Shetu</w:t>
      </w:r>
      <w:proofErr w:type="spellEnd"/>
      <w:r>
        <w:t>, 2020).</w:t>
      </w:r>
    </w:p>
    <w:p w14:paraId="3500FF2D" w14:textId="77777777" w:rsidR="00E30DFD" w:rsidRDefault="00E30DFD">
      <w:pPr>
        <w:spacing w:line="276" w:lineRule="auto"/>
        <w:jc w:val="left"/>
        <w:rPr>
          <w:rFonts w:asciiTheme="majorHAnsi" w:eastAsiaTheme="majorEastAsia" w:hAnsiTheme="majorHAnsi" w:cstheme="majorBidi"/>
          <w:b/>
          <w:bCs/>
          <w:color w:val="4F81BD" w:themeColor="accent1"/>
          <w:sz w:val="26"/>
          <w:szCs w:val="26"/>
        </w:rPr>
      </w:pPr>
      <w:r>
        <w:br w:type="page"/>
      </w:r>
    </w:p>
    <w:p w14:paraId="024A3486" w14:textId="77777777" w:rsidR="00827473" w:rsidRDefault="00827473" w:rsidP="00336409">
      <w:pPr>
        <w:pStyle w:val="Heading2"/>
      </w:pPr>
      <w:bookmarkStart w:id="2" w:name="_Toc45963230"/>
      <w:r>
        <w:lastRenderedPageBreak/>
        <w:t>PESTLE Analysis (Macro Environment)</w:t>
      </w:r>
      <w:bookmarkEnd w:id="2"/>
    </w:p>
    <w:p w14:paraId="73CD9D9E" w14:textId="77777777" w:rsidR="006E6804" w:rsidRPr="006E6804" w:rsidRDefault="006E6804" w:rsidP="00827473">
      <w:r>
        <w:t xml:space="preserve">The analytical framework will be demonstrated as follows for the market structure and competitive position in the market. </w:t>
      </w:r>
    </w:p>
    <w:p w14:paraId="3224A54C" w14:textId="77777777" w:rsidR="00827473" w:rsidRDefault="00827473" w:rsidP="00827473">
      <w:r w:rsidRPr="00E30DFD">
        <w:rPr>
          <w:b/>
        </w:rPr>
        <w:t>Political:</w:t>
      </w:r>
      <w:r>
        <w:t xml:space="preserve"> Governments around the world are setting ambitious goals for light vehicle CO2 emissions and EVs are a major part of upholding the bet, we are making against climate change. The EU’s CO2 reduction targets are ambitious in comp</w:t>
      </w:r>
      <w:r w:rsidR="00336409">
        <w:t>arison to the U.S, China, and Japan. T</w:t>
      </w:r>
      <w:r>
        <w:t>his can prove as a huge upswing for EV adoption in European countries which are usually not aligned with the ecological vehicles agenda and prefe</w:t>
      </w:r>
      <w:r w:rsidR="00FE3E10">
        <w:t>r the traditional vehicles more. T</w:t>
      </w:r>
      <w:r>
        <w:t>hese regulations will pressure the manufacturers to decrease their fleet emissions and incentivize people to give a chance to Electric Vehicles</w:t>
      </w:r>
      <w:r w:rsidR="00E30DFD">
        <w:t xml:space="preserve"> (Annual report, 2017)</w:t>
      </w:r>
      <w:r>
        <w:t>.</w:t>
      </w:r>
    </w:p>
    <w:p w14:paraId="42E61892" w14:textId="77777777" w:rsidR="00827473" w:rsidRDefault="00827473" w:rsidP="00827473"/>
    <w:p w14:paraId="10496937" w14:textId="22B3EAD6" w:rsidR="00827473" w:rsidRDefault="00827473" w:rsidP="00827473">
      <w:r w:rsidRPr="00FA1187">
        <w:rPr>
          <w:b/>
        </w:rPr>
        <w:t>Economic Factors:</w:t>
      </w:r>
      <w:r>
        <w:t xml:space="preserve"> Japan is the world’s third-largest economy, but the current economic conditions are not in its favor, due to the long ongoing trade war between the US and China the country’s exports have suffered, its economy is highly exposed to external impact because of its strong dependence on exports and as the pandemic has slowed down the global economy </w:t>
      </w:r>
      <w:r w:rsidR="00652EEA">
        <w:t>J</w:t>
      </w:r>
      <w:r>
        <w:t>apan also suffered a recession</w:t>
      </w:r>
      <w:r w:rsidR="00AF0AEE">
        <w:t xml:space="preserve"> (</w:t>
      </w:r>
      <w:proofErr w:type="spellStart"/>
      <w:r w:rsidR="00AF0AEE">
        <w:t>Santanders</w:t>
      </w:r>
      <w:proofErr w:type="spellEnd"/>
      <w:r w:rsidR="00AF0AEE">
        <w:t>, 2020)</w:t>
      </w:r>
      <w:r>
        <w:t>. These economic factors are not good for the operations of companies like Nissan that are advancing the ecological vehicles wagon because as times get tough and the economy crashes people fall back on traditional options that are viewed as safer and as we see that EVs are still nowhere as affordable as their gasoline counterparts it will be a difficult road ahead for these organizations with the current economic conditions - (</w:t>
      </w:r>
      <w:proofErr w:type="spellStart"/>
      <w:r w:rsidR="00AF0AEE">
        <w:t>Santanders</w:t>
      </w:r>
      <w:proofErr w:type="spellEnd"/>
      <w:r>
        <w:t>, 2020.)</w:t>
      </w:r>
    </w:p>
    <w:p w14:paraId="6B562417" w14:textId="258AE5DB" w:rsidR="00827473" w:rsidRDefault="00827473" w:rsidP="00827473">
      <w:r w:rsidRPr="00FA1187">
        <w:rPr>
          <w:b/>
        </w:rPr>
        <w:t>Social-Cultural:</w:t>
      </w:r>
      <w:r>
        <w:t xml:space="preserve"> The culture in Japan has long been an advocate of clean energy and more economical solutions to our energy needs. Nissan, as seen, is heavily influenced by this culture of green and innovative thinking</w:t>
      </w:r>
      <w:r w:rsidR="00FA1187">
        <w:t>.</w:t>
      </w:r>
      <w:r>
        <w:t xml:space="preserve"> </w:t>
      </w:r>
      <w:r w:rsidR="00FA1187">
        <w:t>There</w:t>
      </w:r>
      <w:r>
        <w:t xml:space="preserve"> recent init</w:t>
      </w:r>
      <w:r w:rsidR="00FA1187">
        <w:t>iatives are a testament to this,</w:t>
      </w:r>
      <w:r>
        <w:t xml:space="preserve"> the company has launched a number of programs to facilitate its mission to “enrich people lives, which includes education, environment, humanitarian and regional projects all funded by the Nissan Group, for the service and development of its community which it continually strives to expand</w:t>
      </w:r>
      <w:r w:rsidR="00C402B9">
        <w:rPr>
          <w:rFonts w:ascii="Arial Narrow" w:hAnsi="Arial Narrow"/>
        </w:rPr>
        <w:t>”</w:t>
      </w:r>
      <w:r w:rsidR="00FA1187">
        <w:t xml:space="preserve"> </w:t>
      </w:r>
      <w:r w:rsidR="00FA1187">
        <w:lastRenderedPageBreak/>
        <w:t>(Annual report, 2017)</w:t>
      </w:r>
      <w:r>
        <w:t xml:space="preserve">. The Company’s target audience is also the demographic of </w:t>
      </w:r>
      <w:r w:rsidR="00FA1187">
        <w:t>millennial</w:t>
      </w:r>
      <w:r>
        <w:t xml:space="preserve"> among </w:t>
      </w:r>
      <w:r w:rsidR="00FA1187">
        <w:t>whom</w:t>
      </w:r>
      <w:r>
        <w:t xml:space="preserve"> it has created a brand image of an innovative, eco-friendly, and progressive company.</w:t>
      </w:r>
    </w:p>
    <w:p w14:paraId="62B380A3" w14:textId="13885722" w:rsidR="00827473" w:rsidRDefault="00827473" w:rsidP="00827473">
      <w:r w:rsidRPr="00FA1187">
        <w:rPr>
          <w:b/>
        </w:rPr>
        <w:t>Technological:</w:t>
      </w:r>
      <w:r>
        <w:t xml:space="preserve"> Companies in the EV industry are continuously innovating to get an edge on their traditional counterparts</w:t>
      </w:r>
      <w:r w:rsidR="00A25913">
        <w:t>,</w:t>
      </w:r>
      <w:r>
        <w:t xml:space="preserve"> companies like Nissan are at the very</w:t>
      </w:r>
      <w:r w:rsidR="00FA1187">
        <w:t xml:space="preserve"> forefront of these innovations.</w:t>
      </w:r>
      <w:r>
        <w:t xml:space="preserve"> Nissan with their new model </w:t>
      </w:r>
      <w:proofErr w:type="spellStart"/>
      <w:r>
        <w:t>Ariya</w:t>
      </w:r>
      <w:proofErr w:type="spellEnd"/>
      <w:r>
        <w:t xml:space="preserve"> are revolutionizing the way people get </w:t>
      </w:r>
      <w:r w:rsidR="00A25913">
        <w:t>around, these</w:t>
      </w:r>
      <w:r>
        <w:t xml:space="preserve"> include technologies like pro-pilot </w:t>
      </w:r>
      <w:r w:rsidR="003B46A8">
        <w:t>assist (</w:t>
      </w:r>
      <w:r>
        <w:t xml:space="preserve">self-driving car), zero gravity seats for </w:t>
      </w:r>
      <w:r w:rsidR="003415EF">
        <w:t>drivers’</w:t>
      </w:r>
      <w:r>
        <w:t xml:space="preserve"> comfort, and full crossover EV</w:t>
      </w:r>
      <w:r w:rsidR="00FA1187">
        <w:t>. B</w:t>
      </w:r>
      <w:r>
        <w:t>ut there are still impediments to mass adoption, the technology used in these vehicles is still in its ear</w:t>
      </w:r>
      <w:r w:rsidR="00FA1187">
        <w:t>ly stage.</w:t>
      </w:r>
      <w:r>
        <w:t xml:space="preserve"> </w:t>
      </w:r>
      <w:r w:rsidR="00FA1187">
        <w:t>T</w:t>
      </w:r>
      <w:r>
        <w:t>hus</w:t>
      </w:r>
      <w:r w:rsidR="00FA1187">
        <w:t>,</w:t>
      </w:r>
      <w:r>
        <w:t xml:space="preserve"> </w:t>
      </w:r>
      <w:r w:rsidR="00FA1187">
        <w:t xml:space="preserve">it </w:t>
      </w:r>
      <w:r>
        <w:t>poses a problem in mass adoption</w:t>
      </w:r>
      <w:r w:rsidR="00FA1187">
        <w:t xml:space="preserve"> due to expenses</w:t>
      </w:r>
      <w:r>
        <w:t>. As time goes on and the technology evolves exponentially these hurdles will be overcome</w:t>
      </w:r>
      <w:r w:rsidR="00FA1187">
        <w:t xml:space="preserve"> (</w:t>
      </w:r>
      <w:r w:rsidR="00A25913">
        <w:t>A</w:t>
      </w:r>
      <w:r w:rsidR="00FA1187">
        <w:t>nnual report, 2017)</w:t>
      </w:r>
      <w:r>
        <w:t>.</w:t>
      </w:r>
    </w:p>
    <w:p w14:paraId="1B5AD7D7" w14:textId="26E61096" w:rsidR="00827473" w:rsidRDefault="00827473" w:rsidP="00827473">
      <w:r w:rsidRPr="00FA1187">
        <w:rPr>
          <w:b/>
        </w:rPr>
        <w:t>Legal:</w:t>
      </w:r>
      <w:r>
        <w:t xml:space="preserve"> Legal is a big one as it always is, there are a few legal challenges that EV manufacturers like Nissan have to face as they move forward, Namely Batteries legislations, Cancellation provisions in a European Motor Vehicle Purchase Agreements, data protection rules.</w:t>
      </w:r>
      <w:r w:rsidR="00D07F41">
        <w:t xml:space="preserve"> </w:t>
      </w:r>
      <w:r>
        <w:t>these are briefly explained respectively Batteries legislations contain market authorizations for batteries such as registrations and labeling provisions, there are also obligations to take the batteries back and to ensure their proper handling after they have been used. Cancellations Provisions in a European Motor Vehicle Purchase Agreements contain legislations regarding certain E</w:t>
      </w:r>
      <w:r w:rsidR="003B46A8">
        <w:t xml:space="preserve">lectric </w:t>
      </w:r>
      <w:r>
        <w:t>v</w:t>
      </w:r>
      <w:r w:rsidR="003B46A8">
        <w:t>ehicles</w:t>
      </w:r>
      <w:r>
        <w:t xml:space="preserve"> manufacturers that are selling the vehicles directly to the customer through distance or off-premises contacts and </w:t>
      </w:r>
      <w:r w:rsidR="00FA1187">
        <w:t>that need</w:t>
      </w:r>
      <w:r>
        <w:t xml:space="preserve"> to be withheld. This is necessary to ensure that the consumer cannot exercise an extended right to withdraw 12 months from the end of the initial withdrawal period under legislation implementing the EU Directive on Consumer Rights. Data Protection Rules the connected EVs form a hive intelligence and produce massive amounts of data and this needs to be regulated </w:t>
      </w:r>
      <w:r w:rsidR="00A25913">
        <w:t>(Freeman</w:t>
      </w:r>
      <w:r>
        <w:t>, 2018)</w:t>
      </w:r>
      <w:r w:rsidR="00FA1187">
        <w:t>.</w:t>
      </w:r>
    </w:p>
    <w:p w14:paraId="071718CB" w14:textId="77777777" w:rsidR="00827473" w:rsidRDefault="00827473" w:rsidP="00827473"/>
    <w:p w14:paraId="1C1ED461" w14:textId="7E9087B7" w:rsidR="00827473" w:rsidRDefault="00827473" w:rsidP="00827473">
      <w:r w:rsidRPr="00CB1B6C">
        <w:rPr>
          <w:b/>
        </w:rPr>
        <w:t>Environmental</w:t>
      </w:r>
      <w:r>
        <w:t xml:space="preserve">: Nissan is highly conscious of the current environment both social and political and they care about </w:t>
      </w:r>
      <w:r w:rsidR="00A25913">
        <w:t>the</w:t>
      </w:r>
      <w:r>
        <w:t xml:space="preserve"> impact they’ll be having as a very large organization in automotive issues because of these issues they have created Nissan Green Program 2022</w:t>
      </w:r>
      <w:r w:rsidR="00A25913">
        <w:t>,</w:t>
      </w:r>
      <w:r>
        <w:t xml:space="preserve"> the focus of </w:t>
      </w:r>
      <w:r>
        <w:lastRenderedPageBreak/>
        <w:t>which will be to attain the Sustainable Development Goals set by United Nations, they have subscribed to the policy of zero emissions and created their l</w:t>
      </w:r>
      <w:r w:rsidR="00A74204">
        <w:t>atest product in view of that th</w:t>
      </w:r>
      <w:r>
        <w:t xml:space="preserve">e new Nissan </w:t>
      </w:r>
      <w:proofErr w:type="spellStart"/>
      <w:r>
        <w:t>Ariya</w:t>
      </w:r>
      <w:proofErr w:type="spellEnd"/>
      <w:r>
        <w:t xml:space="preserve"> is Zero Emissions fully Electric Car although they are facing the same problem, the world is facing right now</w:t>
      </w:r>
      <w:r w:rsidR="00CB1B6C">
        <w:t xml:space="preserve"> (Nissan, 2020).</w:t>
      </w:r>
      <w:r>
        <w:t xml:space="preserve">  The pandemic stopped the manufacturing facilities of many companies including EV manufacturing companies like Tesla, Nissan</w:t>
      </w:r>
      <w:r w:rsidR="00A25913">
        <w:t>.</w:t>
      </w:r>
      <w:r>
        <w:t xml:space="preserve"> </w:t>
      </w:r>
      <w:r w:rsidR="00A25913">
        <w:t>T</w:t>
      </w:r>
      <w:r>
        <w:t>hese lapses in production are going to affect the financial performance of these firms, the longer the pandemic goes on the worse effect it will have on the firms, on the other hand, what the pandemic showed the world in only a few months is priceless, it showed that even if it’s only for a few months if the ICE’S and factories are stopped environmental conditions improve significantly, nature starts to heal itself if the ongoing damage is stopped(Rastogi and Trivedi, 2016).</w:t>
      </w:r>
    </w:p>
    <w:p w14:paraId="65C63C4B" w14:textId="77777777" w:rsidR="00827473" w:rsidRDefault="00827473" w:rsidP="00827473"/>
    <w:p w14:paraId="0103E5C9" w14:textId="77777777" w:rsidR="00827473" w:rsidRDefault="00827473" w:rsidP="00827473"/>
    <w:p w14:paraId="0D931003" w14:textId="77777777" w:rsidR="00EE0CBE" w:rsidRDefault="00EE0CBE">
      <w:pPr>
        <w:spacing w:line="276" w:lineRule="auto"/>
        <w:jc w:val="left"/>
      </w:pPr>
      <w:r>
        <w:br w:type="page"/>
      </w:r>
    </w:p>
    <w:p w14:paraId="5DD9FB36" w14:textId="583765BF" w:rsidR="00827473" w:rsidRDefault="00827473" w:rsidP="00640E83">
      <w:pPr>
        <w:pStyle w:val="Heading2"/>
      </w:pPr>
      <w:bookmarkStart w:id="3" w:name="_Toc45963231"/>
      <w:r>
        <w:lastRenderedPageBreak/>
        <w:t xml:space="preserve">Value Chain </w:t>
      </w:r>
      <w:r w:rsidR="00A25913">
        <w:t>Analysis (</w:t>
      </w:r>
      <w:r>
        <w:t>Porter’s Value Chain)</w:t>
      </w:r>
      <w:bookmarkEnd w:id="3"/>
    </w:p>
    <w:p w14:paraId="0E872DD6" w14:textId="77777777" w:rsidR="00827473" w:rsidRDefault="00827473" w:rsidP="00827473">
      <w:r>
        <w:t>A value chain is a group of activities through which a company produces value for its customers. There are two types of activities in a value chain Primary and Support.</w:t>
      </w:r>
    </w:p>
    <w:p w14:paraId="72F6130D" w14:textId="77777777" w:rsidR="00827473" w:rsidRDefault="00827473" w:rsidP="00827473">
      <w:r>
        <w:t xml:space="preserve">Primary activities include Inbound Logistics, Production, Outbound Logistics, Marketing, and Sales and Service. Support activities include Firm Infrastructure, Human Resource Management, Technology Development, </w:t>
      </w:r>
      <w:r w:rsidR="005C4FF7">
        <w:t>and Procurement</w:t>
      </w:r>
      <w:r>
        <w:t>.</w:t>
      </w:r>
    </w:p>
    <w:p w14:paraId="6545CF48" w14:textId="77777777" w:rsidR="00827473" w:rsidRPr="00B873FC" w:rsidRDefault="00B873FC" w:rsidP="00827473">
      <w:pPr>
        <w:rPr>
          <w:b/>
        </w:rPr>
      </w:pPr>
      <w:r w:rsidRPr="00B873FC">
        <w:rPr>
          <w:b/>
        </w:rPr>
        <w:t>PRIMARY ACTIVITIES</w:t>
      </w:r>
    </w:p>
    <w:p w14:paraId="422DFD35" w14:textId="77777777" w:rsidR="00827473" w:rsidRDefault="00827473" w:rsidP="00827473">
      <w:r w:rsidRPr="004F03EA">
        <w:rPr>
          <w:b/>
        </w:rPr>
        <w:t>Inbound Logistics</w:t>
      </w:r>
      <w:r>
        <w:t>: Inbound Logistics concerns with the transportation, and storage of materials, coming to the company. In the case of Nissan, the inbound logistics include the procurement of raw materials from around Asia, shipping, and storing it in a company facility for further use</w:t>
      </w:r>
      <w:r w:rsidR="004F03EA">
        <w:t xml:space="preserve"> (</w:t>
      </w:r>
      <w:proofErr w:type="spellStart"/>
      <w:r w:rsidR="004F03EA">
        <w:t>NetMBA</w:t>
      </w:r>
      <w:proofErr w:type="spellEnd"/>
      <w:r w:rsidR="004F03EA">
        <w:t>, 2020)</w:t>
      </w:r>
      <w:r>
        <w:t>.</w:t>
      </w:r>
    </w:p>
    <w:p w14:paraId="7957C459" w14:textId="77777777" w:rsidR="00827473" w:rsidRDefault="00827473" w:rsidP="00827473">
      <w:r w:rsidRPr="004F03EA">
        <w:rPr>
          <w:b/>
        </w:rPr>
        <w:t>Production:</w:t>
      </w:r>
      <w:r>
        <w:t xml:space="preserve"> The Production process is outsourced by Nissan to third party OEM to utilize economies of scale.</w:t>
      </w:r>
    </w:p>
    <w:p w14:paraId="37149254" w14:textId="7B822252" w:rsidR="00827473" w:rsidRDefault="00827473" w:rsidP="00827473">
      <w:r w:rsidRPr="004F03EA">
        <w:rPr>
          <w:b/>
        </w:rPr>
        <w:t>Outbound Logistics</w:t>
      </w:r>
      <w:r>
        <w:t xml:space="preserve">: The outbound logistics, once the product is manufactured </w:t>
      </w:r>
      <w:r w:rsidR="00A25913">
        <w:t>it is</w:t>
      </w:r>
      <w:r>
        <w:t xml:space="preserve"> ready to be distributed, Nissan owns an impressive distribution chain of its retail store through which it ensures high-quality buying experience for its customers.</w:t>
      </w:r>
    </w:p>
    <w:p w14:paraId="2B3E6E11" w14:textId="77777777" w:rsidR="00827473" w:rsidRDefault="00827473" w:rsidP="00827473">
      <w:r w:rsidRPr="00371A78">
        <w:rPr>
          <w:b/>
        </w:rPr>
        <w:t>Marketing and Sales</w:t>
      </w:r>
      <w:r>
        <w:t>: Marketing and Sales processes ensure that the product is exposed to the right audience to ensure maximum revenue, through its marketing efforts Nissan has established its image as a leading and desirable new-age automobile manufacturer. The company follows what is called Nissan Marketing Mix 4P strategy (Product, Price, Place, Promotion), they understand the need to meaningfully convey their core philosophy to the customers and their promotions are targeted towards the millennial generation who are the major buyers of their product - (</w:t>
      </w:r>
      <w:proofErr w:type="spellStart"/>
      <w:r w:rsidR="0041704C">
        <w:t>NetMBA</w:t>
      </w:r>
      <w:proofErr w:type="spellEnd"/>
      <w:r>
        <w:t>, 2020)</w:t>
      </w:r>
    </w:p>
    <w:p w14:paraId="15115BF1" w14:textId="0E51F9D4" w:rsidR="00827473" w:rsidRDefault="00827473" w:rsidP="00827473">
      <w:r w:rsidRPr="00371A78">
        <w:rPr>
          <w:b/>
        </w:rPr>
        <w:t>Services:</w:t>
      </w:r>
      <w:r>
        <w:t xml:space="preserve"> Services are the after-sale relationship between the company and the customer, it ensures the customer is taken care of and the product is maintained after its sale through </w:t>
      </w:r>
      <w:r>
        <w:lastRenderedPageBreak/>
        <w:t xml:space="preserve">regular maintenance checkups, Nissan establishes this through their own Service </w:t>
      </w:r>
      <w:r w:rsidR="00972082">
        <w:t>Centers</w:t>
      </w:r>
      <w:r w:rsidR="00EF0804">
        <w:t xml:space="preserve"> (</w:t>
      </w:r>
      <w:proofErr w:type="spellStart"/>
      <w:r w:rsidR="00EF0804">
        <w:t>Shetu</w:t>
      </w:r>
      <w:proofErr w:type="spellEnd"/>
      <w:r w:rsidR="00EF0804">
        <w:t>, 2015)</w:t>
      </w:r>
      <w:r>
        <w:t>.</w:t>
      </w:r>
    </w:p>
    <w:p w14:paraId="5600F741" w14:textId="77777777" w:rsidR="00827473" w:rsidRPr="00EF0804" w:rsidRDefault="00EF0804" w:rsidP="00827473">
      <w:pPr>
        <w:rPr>
          <w:b/>
        </w:rPr>
      </w:pPr>
      <w:r w:rsidRPr="00EF0804">
        <w:rPr>
          <w:b/>
        </w:rPr>
        <w:t>SUPPORT ACTIVITIES</w:t>
      </w:r>
    </w:p>
    <w:p w14:paraId="7E1A561F" w14:textId="77777777" w:rsidR="00827473" w:rsidRDefault="00827473" w:rsidP="00827473">
      <w:r w:rsidRPr="00CA14B2">
        <w:rPr>
          <w:b/>
        </w:rPr>
        <w:t>Firm Infrastructure</w:t>
      </w:r>
      <w:r>
        <w:t>: Firm infrastructure is a range of activities which are the skeleton of the companies, these activities ensure the smooth functioning and growth of the company, they include Management, Legal, Finances</w:t>
      </w:r>
      <w:r w:rsidR="00CA14B2">
        <w:t xml:space="preserve"> (MBA </w:t>
      </w:r>
      <w:proofErr w:type="spellStart"/>
      <w:r w:rsidR="00CA14B2">
        <w:t>Skool</w:t>
      </w:r>
      <w:proofErr w:type="spellEnd"/>
      <w:r w:rsidR="00CA14B2">
        <w:t xml:space="preserve"> Team, 2020)</w:t>
      </w:r>
      <w:r>
        <w:t>. Nissan as a global conglomerate has an impressive infrastructure rooted deeply in the Japanese values of progression and precision, which makes them widely respected in the industry.</w:t>
      </w:r>
    </w:p>
    <w:p w14:paraId="5366D77A" w14:textId="77777777" w:rsidR="00827473" w:rsidRDefault="00827473" w:rsidP="00827473">
      <w:r w:rsidRPr="00CA14B2">
        <w:rPr>
          <w:b/>
        </w:rPr>
        <w:t>Human Resource Management</w:t>
      </w:r>
      <w:r>
        <w:t>: Companies have to recruit, train, and develop valuable employees if they want to succeed, Nissan attracts top talent from all over the globe because of its reputation as a leading car manufacturer and pays them handsomely</w:t>
      </w:r>
      <w:r w:rsidR="00CA14B2">
        <w:t xml:space="preserve"> (Kasi, 2019)</w:t>
      </w:r>
      <w:r>
        <w:t>.</w:t>
      </w:r>
    </w:p>
    <w:p w14:paraId="2B6532AC" w14:textId="79E9F2A9" w:rsidR="00827473" w:rsidRDefault="00827473" w:rsidP="00827473">
      <w:r>
        <w:t>Procurement: Procurement is the process of sourcing for raw materials. Nissan has developed a huge sourcing network through which the company procures the component for their vehicles</w:t>
      </w:r>
      <w:r w:rsidR="00972082">
        <w:t>.</w:t>
      </w:r>
    </w:p>
    <w:p w14:paraId="6455B1AC" w14:textId="625E2315" w:rsidR="00827473" w:rsidRDefault="00827473" w:rsidP="00827473">
      <w:r>
        <w:t>Technology Development: To maintain a competitive edge a company needs to continuously innovate its products and even themselves according to the market needs. Nissan does it by introducing new technologies</w:t>
      </w:r>
      <w:r w:rsidR="00972082">
        <w:t>,</w:t>
      </w:r>
      <w:r>
        <w:t xml:space="preserve"> it develops through its R&amp;D department, they have developed impressive technologies like Pro-pilot assist, Slug children, Artificial Intelligence interfaces for their user, Zero-emission engines</w:t>
      </w:r>
      <w:r w:rsidR="00972082">
        <w:t>,</w:t>
      </w:r>
      <w:r>
        <w:t xml:space="preserve"> all of this sets them</w:t>
      </w:r>
      <w:r w:rsidR="00CA14B2">
        <w:t xml:space="preserve"> apart from their competitors</w:t>
      </w:r>
      <w:r>
        <w:t xml:space="preserve"> (Kasi, 2019)</w:t>
      </w:r>
      <w:r w:rsidR="00CA14B2">
        <w:t>.</w:t>
      </w:r>
    </w:p>
    <w:p w14:paraId="5074D796" w14:textId="2D7F721B" w:rsidR="00966F8C" w:rsidRDefault="00966F8C" w:rsidP="00827473"/>
    <w:p w14:paraId="0D493CC5" w14:textId="4DAD0591" w:rsidR="00966F8C" w:rsidRDefault="00966F8C" w:rsidP="00827473"/>
    <w:p w14:paraId="01BB67C4" w14:textId="77777777" w:rsidR="00966F8C" w:rsidRDefault="00966F8C" w:rsidP="00827473"/>
    <w:p w14:paraId="468DEE5F" w14:textId="77777777" w:rsidR="009C6E41" w:rsidRDefault="009C6E41" w:rsidP="009C6E41">
      <w:pPr>
        <w:pStyle w:val="Heading2"/>
      </w:pPr>
    </w:p>
    <w:p w14:paraId="4DFE9903" w14:textId="77777777" w:rsidR="009C6E41" w:rsidRDefault="009C6E41" w:rsidP="009C6E41">
      <w:pPr>
        <w:pStyle w:val="Heading2"/>
      </w:pPr>
      <w:bookmarkStart w:id="4" w:name="_Toc45963232"/>
      <w:r>
        <w:t>Competitive Position Analysis</w:t>
      </w:r>
      <w:bookmarkEnd w:id="4"/>
    </w:p>
    <w:p w14:paraId="3B40F483" w14:textId="75D5B366" w:rsidR="009C6E41" w:rsidRDefault="009C6E41" w:rsidP="009C6E41">
      <w:r w:rsidRPr="00EA212F">
        <w:rPr>
          <w:b/>
        </w:rPr>
        <w:t>Threats of Substitutes</w:t>
      </w:r>
      <w:r>
        <w:t xml:space="preserve">: The EV industry is influencing and reforming the entire Automobile sector, Governments are issuing regulations favorable to the industry, entire commercial fleets of corporations are making the change, which is a substantial share of passenger vehicles in Europe (Kasi, 2019). In the case of Nissan, the threat of substitutes is moderate because they have distinguished themselves from their competitors and entered a new field of innovative cars like </w:t>
      </w:r>
      <w:r w:rsidR="00972082">
        <w:t>Eves</w:t>
      </w:r>
      <w:r>
        <w:t xml:space="preserve"> and Sentra. Previously they were competing with Hyundai, Honda and Toyota now their only real competitor in their price range is Tesla, the traditional ICEs still have a stronghold on </w:t>
      </w:r>
      <w:proofErr w:type="gramStart"/>
      <w:r>
        <w:t>the majority of</w:t>
      </w:r>
      <w:proofErr w:type="gramEnd"/>
      <w:r>
        <w:t xml:space="preserve"> customers and lots of special interest groups support. It will take some time but eventually, the required changes will come, and mass adoption, Threat of Substitute a medium priority strategic consideration.</w:t>
      </w:r>
    </w:p>
    <w:p w14:paraId="45F1190F" w14:textId="597B00BE" w:rsidR="009C6E41" w:rsidRDefault="009C6E41" w:rsidP="009C6E41">
      <w:r w:rsidRPr="00F967FC">
        <w:rPr>
          <w:b/>
        </w:rPr>
        <w:t>Bargaining Power of Buyers</w:t>
      </w:r>
      <w:r>
        <w:t xml:space="preserve">: The ability of the customers of a company to drive the price lower, and the significance of each customer for the business is a key factor in analyzing a business. The bargaining power of customers of Nissan is low because they have new and unique products, also Nissan produces a variety of differentiated products with different specs and features which further decreases the bargaining power, besides this the customers are fragmented across the globe, which provides a large number of potential customers to the company all these factors produce a combined effect in favor of the company. This makes the Bargaining Power </w:t>
      </w:r>
      <w:r w:rsidR="00972082">
        <w:t>of Buyers</w:t>
      </w:r>
      <w:r>
        <w:t xml:space="preserve"> a low priority strategic consideration (Kasi, 2019)</w:t>
      </w:r>
    </w:p>
    <w:p w14:paraId="4D5B3BA0" w14:textId="77777777" w:rsidR="009C6E41" w:rsidRDefault="009C6E41" w:rsidP="009C6E41">
      <w:r w:rsidRPr="00BE6BD7">
        <w:rPr>
          <w:b/>
        </w:rPr>
        <w:t>Threat of New Entrants</w:t>
      </w:r>
      <w:r>
        <w:t xml:space="preserve">: </w:t>
      </w:r>
      <w:r w:rsidR="009417DC">
        <w:t>According to Annual Report</w:t>
      </w:r>
      <w:r>
        <w:t xml:space="preserve"> </w:t>
      </w:r>
      <w:r w:rsidR="009417DC">
        <w:t>(</w:t>
      </w:r>
      <w:r>
        <w:t>2017)</w:t>
      </w:r>
      <w:r w:rsidR="00DD2243">
        <w:t>,</w:t>
      </w:r>
      <w:r>
        <w:t xml:space="preserve"> As in the case of the EV industry, these factors are in favor of now established companies like Nissan, which have set high standards with their product portfolios, Car manufacturing in itself is a difficult business to break into, it requires significant amounts of capital, technology, and an expert workforce and when you multiply it with the EV innovations the complexity increases and the odds of new entrants become less likely and the established companies enjoy a certain degree of security. These factors make the Threat of New Entrants a low priority strategic consideration.</w:t>
      </w:r>
    </w:p>
    <w:p w14:paraId="400B4789" w14:textId="2B5A40AF" w:rsidR="009C6E41" w:rsidRDefault="009C6E41" w:rsidP="009C6E41">
      <w:r w:rsidRPr="00613735">
        <w:rPr>
          <w:b/>
        </w:rPr>
        <w:lastRenderedPageBreak/>
        <w:t>Bargaining Power of Suppliers:</w:t>
      </w:r>
      <w:r>
        <w:t xml:space="preserve"> Suppliers have bargaining power in the Industry if there are a few suppliers for the key components required in the manufacturing of the product, on the other hand, if the number of suppliers is more than the number of buyers, the suppliers cannot exercise much bargaining power, that is certainly the case in the automobile industry and consequently Nissan (Nissan, 2020). Nissan requires quality components and accessories for its vehicles as per their quality standard which increases the bargaining power of suppliers, there have been cases where suppliers increase prices after a good fiscal year, for this the company has developed the strategy of multiple suppliers which balances their power as now the company can choose between different price options. These factors make bargaining power of Suppliers a moderate priority strategic consideration (</w:t>
      </w:r>
      <w:r w:rsidR="00972082">
        <w:t>Chappelow</w:t>
      </w:r>
      <w:r>
        <w:t>, 2013).</w:t>
      </w:r>
    </w:p>
    <w:p w14:paraId="0BC42784" w14:textId="2DCA3760" w:rsidR="009C6E41" w:rsidRDefault="009C6E41" w:rsidP="009C6E41">
      <w:r w:rsidRPr="00912C77">
        <w:rPr>
          <w:b/>
        </w:rPr>
        <w:t>Rivalry among Existing Competitors:</w:t>
      </w:r>
      <w:r>
        <w:t xml:space="preserve"> Competition between existing players is what drives the market, factors like the number of competitors and their strength should be </w:t>
      </w:r>
      <w:r w:rsidR="00972082">
        <w:t>considered</w:t>
      </w:r>
      <w:r>
        <w:t xml:space="preserve"> while doing the analysis. Nissan faces intense competition from local and global players like Honda, Toyota, General Motors, Tesla, the number of competitors in the market is too high and no company can claim dominance and if the number of competitors is few the more aggressive ones will dominate the market (Kasi, 2019). In the case of Nissan, competitors are few because of high barriers of entry but all existing competitors are highly aggressive and compete vigorously for market domination. The challenge for Nissan is to differentiate itself from its competitors through innovation and design. These challenges make Rivalry between existing competitors a high priority strategic consideration -(Chappelow, 2020).</w:t>
      </w:r>
    </w:p>
    <w:p w14:paraId="7F2CB722" w14:textId="77777777" w:rsidR="009C6E41" w:rsidRDefault="009C6E41" w:rsidP="009C6E41">
      <w:pPr>
        <w:rPr>
          <w:b/>
        </w:rPr>
      </w:pPr>
      <w:r>
        <w:rPr>
          <w:b/>
        </w:rPr>
        <w:t xml:space="preserve">Reason for selecting </w:t>
      </w:r>
      <w:proofErr w:type="gramStart"/>
      <w:r>
        <w:rPr>
          <w:b/>
        </w:rPr>
        <w:t>Porter’s</w:t>
      </w:r>
      <w:proofErr w:type="gramEnd"/>
      <w:r>
        <w:rPr>
          <w:b/>
        </w:rPr>
        <w:t xml:space="preserve"> five force framework</w:t>
      </w:r>
    </w:p>
    <w:p w14:paraId="717A9ECA" w14:textId="42EB6078" w:rsidR="009C6E41" w:rsidRPr="00DD6835" w:rsidRDefault="009C6E41" w:rsidP="009C6E41">
      <w:r>
        <w:t xml:space="preserve">The different market structures have been focused by covering the </w:t>
      </w:r>
      <w:r w:rsidR="00972082">
        <w:t>five-force</w:t>
      </w:r>
      <w:r>
        <w:t xml:space="preserve"> model. It can present the perfect competition market structure for the Nissan. It can help in maximizing the output for the business but also lowers the profit under each structure. The significant barriers are to make the market prices worth remarkable and existing than other products offered by the car industry. </w:t>
      </w:r>
    </w:p>
    <w:p w14:paraId="082AACF0" w14:textId="77777777" w:rsidR="0066500B" w:rsidRDefault="0066500B">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683928E9" w14:textId="77777777" w:rsidR="00827473" w:rsidRDefault="00827473" w:rsidP="002633F9">
      <w:pPr>
        <w:pStyle w:val="Heading1"/>
      </w:pPr>
      <w:bookmarkStart w:id="5" w:name="_Toc45963233"/>
      <w:r>
        <w:lastRenderedPageBreak/>
        <w:t>Conclusion</w:t>
      </w:r>
      <w:bookmarkEnd w:id="5"/>
    </w:p>
    <w:p w14:paraId="73E3558C" w14:textId="38F7ABED" w:rsidR="00827473" w:rsidRDefault="00827473" w:rsidP="00827473">
      <w:r>
        <w:t>Nissan is well on its way to being a market leader in the EV industry, through its quick action, innovative practices, and superior Products it has crafted a place for itself in the Industry. It has at its side the first movers advantage, a culture that encourages ecological living and embraces eco-friendly products, favorable government regulations, and the strong brand image that it has created, along the way it has to face certain challenges</w:t>
      </w:r>
      <w:r w:rsidR="00972082">
        <w:t>,</w:t>
      </w:r>
      <w:r>
        <w:t xml:space="preserve"> legal issues, the present economic conditions and its biggest challenge towards market domination would be Tesla. </w:t>
      </w:r>
      <w:r w:rsidR="00972082">
        <w:t>All</w:t>
      </w:r>
      <w:r>
        <w:t xml:space="preserve"> these issues can be overcome by good strategic decision making and Nissan is </w:t>
      </w:r>
      <w:proofErr w:type="gramStart"/>
      <w:r>
        <w:t>definitely capable</w:t>
      </w:r>
      <w:proofErr w:type="gramEnd"/>
      <w:r>
        <w:t xml:space="preserve"> of that.</w:t>
      </w:r>
    </w:p>
    <w:p w14:paraId="7355D311" w14:textId="77777777" w:rsidR="00827473" w:rsidRDefault="00827473" w:rsidP="00827473"/>
    <w:p w14:paraId="3E8F3314" w14:textId="77777777" w:rsidR="002633F9" w:rsidRDefault="002633F9">
      <w:pPr>
        <w:spacing w:line="276" w:lineRule="auto"/>
        <w:jc w:val="left"/>
      </w:pPr>
      <w:r>
        <w:br w:type="page"/>
      </w:r>
    </w:p>
    <w:p w14:paraId="16A76281" w14:textId="77777777" w:rsidR="00827473" w:rsidRDefault="00827473" w:rsidP="002633F9">
      <w:pPr>
        <w:pStyle w:val="Heading1"/>
      </w:pPr>
      <w:bookmarkStart w:id="6" w:name="_Toc45963234"/>
      <w:r>
        <w:lastRenderedPageBreak/>
        <w:t>References</w:t>
      </w:r>
      <w:bookmarkEnd w:id="6"/>
    </w:p>
    <w:p w14:paraId="2E7AB958" w14:textId="77777777" w:rsidR="00A05600" w:rsidRDefault="00A05600" w:rsidP="00827473">
      <w:r>
        <w:t>Chappelow, J., 2020 Porter’s Five Forces. Investopedia.com</w:t>
      </w:r>
    </w:p>
    <w:p w14:paraId="35252D93" w14:textId="77777777" w:rsidR="00A05600" w:rsidRDefault="00A05600" w:rsidP="00827473">
      <w:r>
        <w:t>Freeman, L., 2018. Legal challenges facing manufacturers of electric vehicles in Europe. https://www.lexology.com/library/detail.aspx?g=94f228f3-aa45-4ef3-8ff3-819bf8df1354</w:t>
      </w:r>
    </w:p>
    <w:p w14:paraId="6E523A9D" w14:textId="77777777" w:rsidR="00A05600" w:rsidRDefault="00A05600" w:rsidP="00827473">
      <w:r>
        <w:t xml:space="preserve">Kasi, A., 2019. Porter’s Five Forces Nissan Motors. (Online available at </w:t>
      </w:r>
      <w:hyperlink r:id="rId8" w:history="1">
        <w:r w:rsidRPr="003D745D">
          <w:rPr>
            <w:rStyle w:val="Hyperlink"/>
          </w:rPr>
          <w:t>https://www.porteranalysis.com/porters-five-forces-porters-model-of-nissan-motors/</w:t>
        </w:r>
      </w:hyperlink>
      <w:r>
        <w:t>, last accessed on 15</w:t>
      </w:r>
      <w:r w:rsidRPr="002633F9">
        <w:rPr>
          <w:vertAlign w:val="superscript"/>
        </w:rPr>
        <w:t>th</w:t>
      </w:r>
      <w:r>
        <w:t xml:space="preserve"> July 2020)</w:t>
      </w:r>
    </w:p>
    <w:p w14:paraId="639F8D8C" w14:textId="77777777" w:rsidR="00A05600" w:rsidRDefault="00A05600" w:rsidP="00827473">
      <w:r>
        <w:t xml:space="preserve">MBA </w:t>
      </w:r>
      <w:proofErr w:type="spellStart"/>
      <w:r>
        <w:t>Skool</w:t>
      </w:r>
      <w:proofErr w:type="spellEnd"/>
      <w:r>
        <w:t xml:space="preserve"> Team, 2020. Nissan Marketing Mix (4Ps) Strategy. 2020. (online available at </w:t>
      </w:r>
      <w:hyperlink r:id="rId9" w:history="1">
        <w:r w:rsidRPr="003D745D">
          <w:rPr>
            <w:rStyle w:val="Hyperlink"/>
          </w:rPr>
          <w:t>https://www.mbaskool.com/marketing-mix/products/17002-nissan.html</w:t>
        </w:r>
      </w:hyperlink>
      <w:r>
        <w:t>, last accessed on 15</w:t>
      </w:r>
      <w:r w:rsidRPr="00EF1117">
        <w:rPr>
          <w:vertAlign w:val="superscript"/>
        </w:rPr>
        <w:t>th</w:t>
      </w:r>
      <w:r>
        <w:t xml:space="preserve"> July 2020)</w:t>
      </w:r>
    </w:p>
    <w:p w14:paraId="7B061F14" w14:textId="77777777" w:rsidR="00A05600" w:rsidRDefault="00A05600" w:rsidP="00827473">
      <w:proofErr w:type="spellStart"/>
      <w:r>
        <w:t>NetMBA</w:t>
      </w:r>
      <w:proofErr w:type="spellEnd"/>
      <w:r>
        <w:t xml:space="preserve"> 2010. Value Chain. (Online Available at: </w:t>
      </w:r>
      <w:hyperlink r:id="rId10" w:history="1">
        <w:r w:rsidRPr="003D745D">
          <w:rPr>
            <w:rStyle w:val="Hyperlink"/>
          </w:rPr>
          <w:t>http://www.netmba.com/strategy/value-chain/</w:t>
        </w:r>
      </w:hyperlink>
      <w:r>
        <w:t xml:space="preserve">, last </w:t>
      </w:r>
      <w:proofErr w:type="spellStart"/>
      <w:r>
        <w:t>accessedon</w:t>
      </w:r>
      <w:proofErr w:type="spellEnd"/>
      <w:r>
        <w:t xml:space="preserve"> 15</w:t>
      </w:r>
      <w:r w:rsidRPr="00A97C21">
        <w:rPr>
          <w:vertAlign w:val="superscript"/>
        </w:rPr>
        <w:t>th</w:t>
      </w:r>
      <w:r>
        <w:t xml:space="preserve"> July 2020)</w:t>
      </w:r>
    </w:p>
    <w:p w14:paraId="34E33FB2" w14:textId="77777777" w:rsidR="00A05600" w:rsidRDefault="00371A78" w:rsidP="00827473">
      <w:r>
        <w:t>Annual Report</w:t>
      </w:r>
      <w:r w:rsidR="00E90B6F">
        <w:t>,</w:t>
      </w:r>
      <w:r>
        <w:t xml:space="preserve"> 2017</w:t>
      </w:r>
      <w:r w:rsidR="00E90B6F">
        <w:t xml:space="preserve">. </w:t>
      </w:r>
      <w:r w:rsidR="00A05600">
        <w:t xml:space="preserve">Nissan Motor Corporation Sustainability Report. (Online available at </w:t>
      </w:r>
      <w:hyperlink r:id="rId11" w:history="1">
        <w:r w:rsidR="00A05600" w:rsidRPr="003D745D">
          <w:rPr>
            <w:rStyle w:val="Hyperlink"/>
          </w:rPr>
          <w:t>https://www.nissan-global.com/EN/DOCUMENT/PDF/SR/2017/SR17_E_P073.pdf</w:t>
        </w:r>
      </w:hyperlink>
      <w:r w:rsidR="00A05600">
        <w:t>, last accessed on 15</w:t>
      </w:r>
      <w:r w:rsidR="00A05600" w:rsidRPr="00EF1117">
        <w:rPr>
          <w:vertAlign w:val="superscript"/>
        </w:rPr>
        <w:t>th</w:t>
      </w:r>
      <w:r w:rsidR="00A05600">
        <w:t xml:space="preserve"> July 2020)</w:t>
      </w:r>
    </w:p>
    <w:p w14:paraId="0D0F6C34" w14:textId="77777777" w:rsidR="00A05600" w:rsidRDefault="00A05600" w:rsidP="00827473">
      <w:r>
        <w:t>Rastogi, N.I.T.A.N.K., and Trivedi, M.K., 2016. PESTLE technique–a tool to identify external risks in construction projects. International Research Journal of Engineering and Technology (IRJET), 3(1), pp.384-388.</w:t>
      </w:r>
    </w:p>
    <w:p w14:paraId="23B6C6E2" w14:textId="77777777" w:rsidR="00A05600" w:rsidRDefault="00A05600" w:rsidP="00827473">
      <w:r>
        <w:t xml:space="preserve">Santander, 2020. Japan: Economic </w:t>
      </w:r>
      <w:proofErr w:type="gramStart"/>
      <w:r>
        <w:t>And</w:t>
      </w:r>
      <w:proofErr w:type="gramEnd"/>
      <w:r>
        <w:t xml:space="preserve"> Political Outline report 2020. (Online available at </w:t>
      </w:r>
      <w:hyperlink r:id="rId12" w:history="1">
        <w:r w:rsidRPr="003D745D">
          <w:rPr>
            <w:rStyle w:val="Hyperlink"/>
          </w:rPr>
          <w:t>https://santandertrade.com/en/portal/analyse-markets/japan/economic-political-outline</w:t>
        </w:r>
      </w:hyperlink>
      <w:r>
        <w:t>, last accessed on 17</w:t>
      </w:r>
      <w:r w:rsidRPr="002633F9">
        <w:rPr>
          <w:vertAlign w:val="superscript"/>
        </w:rPr>
        <w:t>th</w:t>
      </w:r>
      <w:r>
        <w:t xml:space="preserve"> July 2020)</w:t>
      </w:r>
    </w:p>
    <w:p w14:paraId="29886C23" w14:textId="168DDF3C" w:rsidR="00827473" w:rsidRDefault="00A05600" w:rsidP="00827473">
      <w:proofErr w:type="spellStart"/>
      <w:r>
        <w:t>Shetu</w:t>
      </w:r>
      <w:proofErr w:type="spellEnd"/>
      <w:r>
        <w:t>, S.N., 2015. Strategic Marketing Management. Academia.edu.</w:t>
      </w:r>
    </w:p>
    <w:p w14:paraId="5BB9B0E6" w14:textId="7DC458EB" w:rsidR="008E7EA2" w:rsidRDefault="008E7EA2" w:rsidP="00827473"/>
    <w:p w14:paraId="709428C1" w14:textId="77777777" w:rsidR="008E7EA2" w:rsidRDefault="008E7EA2" w:rsidP="00827473"/>
    <w:sectPr w:rsidR="008E7EA2" w:rsidSect="00546CBB">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36DFC4" w14:textId="77777777" w:rsidR="00A8493C" w:rsidRDefault="00A8493C" w:rsidP="002633F9">
      <w:pPr>
        <w:spacing w:after="0" w:line="240" w:lineRule="auto"/>
      </w:pPr>
      <w:r>
        <w:separator/>
      </w:r>
    </w:p>
  </w:endnote>
  <w:endnote w:type="continuationSeparator" w:id="0">
    <w:p w14:paraId="1FFAEA86" w14:textId="77777777" w:rsidR="00A8493C" w:rsidRDefault="00A8493C" w:rsidP="002633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23923"/>
      <w:docPartObj>
        <w:docPartGallery w:val="Page Numbers (Bottom of Page)"/>
        <w:docPartUnique/>
      </w:docPartObj>
    </w:sdtPr>
    <w:sdtEndPr/>
    <w:sdtContent>
      <w:p w14:paraId="35202A6A" w14:textId="77777777" w:rsidR="002633F9" w:rsidRDefault="00411CF9">
        <w:pPr>
          <w:pStyle w:val="Footer"/>
          <w:jc w:val="right"/>
        </w:pPr>
        <w:r>
          <w:fldChar w:fldCharType="begin"/>
        </w:r>
        <w:r>
          <w:instrText xml:space="preserve"> PAGE   \* MERGEFORMAT </w:instrText>
        </w:r>
        <w:r>
          <w:fldChar w:fldCharType="separate"/>
        </w:r>
        <w:r w:rsidR="000818C3">
          <w:rPr>
            <w:noProof/>
          </w:rPr>
          <w:t>2</w:t>
        </w:r>
        <w:r>
          <w:rPr>
            <w:noProof/>
          </w:rPr>
          <w:fldChar w:fldCharType="end"/>
        </w:r>
      </w:p>
    </w:sdtContent>
  </w:sdt>
  <w:p w14:paraId="2E07F73B" w14:textId="77777777" w:rsidR="002633F9" w:rsidRDefault="002633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BA0030" w14:textId="77777777" w:rsidR="00A8493C" w:rsidRDefault="00A8493C" w:rsidP="002633F9">
      <w:pPr>
        <w:spacing w:after="0" w:line="240" w:lineRule="auto"/>
      </w:pPr>
      <w:r>
        <w:separator/>
      </w:r>
    </w:p>
  </w:footnote>
  <w:footnote w:type="continuationSeparator" w:id="0">
    <w:p w14:paraId="1FB5BAE0" w14:textId="77777777" w:rsidR="00A8493C" w:rsidRDefault="00A8493C" w:rsidP="002633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27473"/>
    <w:rsid w:val="00004C08"/>
    <w:rsid w:val="00071112"/>
    <w:rsid w:val="000818C3"/>
    <w:rsid w:val="00174EC5"/>
    <w:rsid w:val="002633F9"/>
    <w:rsid w:val="00286846"/>
    <w:rsid w:val="00336409"/>
    <w:rsid w:val="003415EF"/>
    <w:rsid w:val="00371A78"/>
    <w:rsid w:val="003B46A8"/>
    <w:rsid w:val="00411CF9"/>
    <w:rsid w:val="00416EB3"/>
    <w:rsid w:val="0041704C"/>
    <w:rsid w:val="004F03EA"/>
    <w:rsid w:val="00501545"/>
    <w:rsid w:val="005314C9"/>
    <w:rsid w:val="00546CBB"/>
    <w:rsid w:val="005C4FF7"/>
    <w:rsid w:val="005F60ED"/>
    <w:rsid w:val="00612BB4"/>
    <w:rsid w:val="00613735"/>
    <w:rsid w:val="00640E83"/>
    <w:rsid w:val="00652EEA"/>
    <w:rsid w:val="0066500B"/>
    <w:rsid w:val="006E6804"/>
    <w:rsid w:val="0072633B"/>
    <w:rsid w:val="007A7505"/>
    <w:rsid w:val="00827473"/>
    <w:rsid w:val="008E5DE7"/>
    <w:rsid w:val="008E7EA2"/>
    <w:rsid w:val="00912C77"/>
    <w:rsid w:val="009417DC"/>
    <w:rsid w:val="00966F8C"/>
    <w:rsid w:val="00972082"/>
    <w:rsid w:val="009C6E41"/>
    <w:rsid w:val="00A05600"/>
    <w:rsid w:val="00A25913"/>
    <w:rsid w:val="00A74204"/>
    <w:rsid w:val="00A8493C"/>
    <w:rsid w:val="00A8569B"/>
    <w:rsid w:val="00A91527"/>
    <w:rsid w:val="00A97C21"/>
    <w:rsid w:val="00AF0AEE"/>
    <w:rsid w:val="00B873FC"/>
    <w:rsid w:val="00BA42DB"/>
    <w:rsid w:val="00BE6BD7"/>
    <w:rsid w:val="00C402B9"/>
    <w:rsid w:val="00C91A23"/>
    <w:rsid w:val="00CA14B2"/>
    <w:rsid w:val="00CB1B6C"/>
    <w:rsid w:val="00D07F41"/>
    <w:rsid w:val="00DC2761"/>
    <w:rsid w:val="00DD2243"/>
    <w:rsid w:val="00DD6835"/>
    <w:rsid w:val="00E014E8"/>
    <w:rsid w:val="00E30DFD"/>
    <w:rsid w:val="00E50A67"/>
    <w:rsid w:val="00E90B6F"/>
    <w:rsid w:val="00EA212F"/>
    <w:rsid w:val="00EB4E34"/>
    <w:rsid w:val="00EE0CBE"/>
    <w:rsid w:val="00EF0804"/>
    <w:rsid w:val="00EF1117"/>
    <w:rsid w:val="00F967FC"/>
    <w:rsid w:val="00FA1187"/>
    <w:rsid w:val="00FE3E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0EF4E"/>
  <w15:docId w15:val="{73F6453C-54EC-420E-8611-FEE49CB9B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473"/>
    <w:pPr>
      <w:spacing w:line="360" w:lineRule="auto"/>
      <w:jc w:val="both"/>
    </w:pPr>
    <w:rPr>
      <w:sz w:val="24"/>
    </w:rPr>
  </w:style>
  <w:style w:type="paragraph" w:styleId="Heading1">
    <w:name w:val="heading 1"/>
    <w:basedOn w:val="Normal"/>
    <w:next w:val="Normal"/>
    <w:link w:val="Heading1Char"/>
    <w:uiPriority w:val="9"/>
    <w:qFormat/>
    <w:rsid w:val="0082747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3640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2747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2747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2747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36409"/>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EF1117"/>
    <w:rPr>
      <w:color w:val="0000FF" w:themeColor="hyperlink"/>
      <w:u w:val="single"/>
    </w:rPr>
  </w:style>
  <w:style w:type="paragraph" w:styleId="Header">
    <w:name w:val="header"/>
    <w:basedOn w:val="Normal"/>
    <w:link w:val="HeaderChar"/>
    <w:uiPriority w:val="99"/>
    <w:unhideWhenUsed/>
    <w:rsid w:val="002633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33F9"/>
    <w:rPr>
      <w:sz w:val="24"/>
    </w:rPr>
  </w:style>
  <w:style w:type="paragraph" w:styleId="Footer">
    <w:name w:val="footer"/>
    <w:basedOn w:val="Normal"/>
    <w:link w:val="FooterChar"/>
    <w:uiPriority w:val="99"/>
    <w:unhideWhenUsed/>
    <w:rsid w:val="002633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33F9"/>
    <w:rPr>
      <w:sz w:val="24"/>
    </w:rPr>
  </w:style>
  <w:style w:type="paragraph" w:styleId="TOCHeading">
    <w:name w:val="TOC Heading"/>
    <w:basedOn w:val="Heading1"/>
    <w:next w:val="Normal"/>
    <w:uiPriority w:val="39"/>
    <w:semiHidden/>
    <w:unhideWhenUsed/>
    <w:qFormat/>
    <w:rsid w:val="00640E83"/>
    <w:pPr>
      <w:spacing w:line="276" w:lineRule="auto"/>
      <w:jc w:val="left"/>
      <w:outlineLvl w:val="9"/>
    </w:pPr>
  </w:style>
  <w:style w:type="paragraph" w:styleId="TOC1">
    <w:name w:val="toc 1"/>
    <w:basedOn w:val="Normal"/>
    <w:next w:val="Normal"/>
    <w:autoRedefine/>
    <w:uiPriority w:val="39"/>
    <w:unhideWhenUsed/>
    <w:rsid w:val="00640E83"/>
    <w:pPr>
      <w:spacing w:after="100"/>
    </w:pPr>
  </w:style>
  <w:style w:type="paragraph" w:styleId="TOC2">
    <w:name w:val="toc 2"/>
    <w:basedOn w:val="Normal"/>
    <w:next w:val="Normal"/>
    <w:autoRedefine/>
    <w:uiPriority w:val="39"/>
    <w:unhideWhenUsed/>
    <w:rsid w:val="00640E83"/>
    <w:pPr>
      <w:spacing w:after="100"/>
      <w:ind w:left="240"/>
    </w:pPr>
  </w:style>
  <w:style w:type="paragraph" w:styleId="BalloonText">
    <w:name w:val="Balloon Text"/>
    <w:basedOn w:val="Normal"/>
    <w:link w:val="BalloonTextChar"/>
    <w:uiPriority w:val="99"/>
    <w:semiHidden/>
    <w:unhideWhenUsed/>
    <w:rsid w:val="00640E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0E8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1842981">
      <w:bodyDiv w:val="1"/>
      <w:marLeft w:val="0"/>
      <w:marRight w:val="0"/>
      <w:marTop w:val="0"/>
      <w:marBottom w:val="0"/>
      <w:divBdr>
        <w:top w:val="none" w:sz="0" w:space="0" w:color="auto"/>
        <w:left w:val="none" w:sz="0" w:space="0" w:color="auto"/>
        <w:bottom w:val="none" w:sz="0" w:space="0" w:color="auto"/>
        <w:right w:val="none" w:sz="0" w:space="0" w:color="auto"/>
      </w:divBdr>
    </w:div>
    <w:div w:id="949118224">
      <w:bodyDiv w:val="1"/>
      <w:marLeft w:val="0"/>
      <w:marRight w:val="0"/>
      <w:marTop w:val="0"/>
      <w:marBottom w:val="0"/>
      <w:divBdr>
        <w:top w:val="none" w:sz="0" w:space="0" w:color="auto"/>
        <w:left w:val="none" w:sz="0" w:space="0" w:color="auto"/>
        <w:bottom w:val="none" w:sz="0" w:space="0" w:color="auto"/>
        <w:right w:val="none" w:sz="0" w:space="0" w:color="auto"/>
      </w:divBdr>
    </w:div>
    <w:div w:id="1441952653">
      <w:bodyDiv w:val="1"/>
      <w:marLeft w:val="0"/>
      <w:marRight w:val="0"/>
      <w:marTop w:val="0"/>
      <w:marBottom w:val="0"/>
      <w:divBdr>
        <w:top w:val="none" w:sz="0" w:space="0" w:color="auto"/>
        <w:left w:val="none" w:sz="0" w:space="0" w:color="auto"/>
        <w:bottom w:val="none" w:sz="0" w:space="0" w:color="auto"/>
        <w:right w:val="none" w:sz="0" w:space="0" w:color="auto"/>
      </w:divBdr>
    </w:div>
    <w:div w:id="1786920865">
      <w:bodyDiv w:val="1"/>
      <w:marLeft w:val="0"/>
      <w:marRight w:val="0"/>
      <w:marTop w:val="0"/>
      <w:marBottom w:val="0"/>
      <w:divBdr>
        <w:top w:val="none" w:sz="0" w:space="0" w:color="auto"/>
        <w:left w:val="none" w:sz="0" w:space="0" w:color="auto"/>
        <w:bottom w:val="none" w:sz="0" w:space="0" w:color="auto"/>
        <w:right w:val="none" w:sz="0" w:space="0" w:color="auto"/>
      </w:divBdr>
    </w:div>
    <w:div w:id="1984237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rteranalysis.com/porters-five-forces-porters-model-of-nissan-motor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santandertrade.com/en/portal/analyse-markets/japan/economic-political-outlin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issan-global.com/EN/DOCUMENT/PDF/SR/2017/SR17_E_P073.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netmba.com/strategy/value-chain/" TargetMode="External"/><Relationship Id="rId4" Type="http://schemas.openxmlformats.org/officeDocument/2006/relationships/webSettings" Target="webSettings.xml"/><Relationship Id="rId9" Type="http://schemas.openxmlformats.org/officeDocument/2006/relationships/hyperlink" Target="https://www.mbaskool.com/marketing-mix/products/17002-nissan.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2EE304-C0AB-4644-854F-97E21ED81F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13</Pages>
  <Words>2731</Words>
  <Characters>15572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palak</dc:creator>
  <cp:lastModifiedBy>Marin Hanu (1915952)</cp:lastModifiedBy>
  <cp:revision>55</cp:revision>
  <dcterms:created xsi:type="dcterms:W3CDTF">2020-07-17T09:55:00Z</dcterms:created>
  <dcterms:modified xsi:type="dcterms:W3CDTF">2020-09-03T17:27:00Z</dcterms:modified>
</cp:coreProperties>
</file>