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2E59" w:rsidRPr="00BA2E59" w:rsidRDefault="009D66E2" w:rsidP="00BA2E59">
      <w:pPr>
        <w:jc w:val="center"/>
        <w:rPr>
          <w:b/>
        </w:rPr>
      </w:pPr>
      <w:r>
        <w:rPr>
          <w:b/>
        </w:rPr>
        <w:t>Observation of Well-Being (</w:t>
      </w:r>
      <w:r w:rsidR="007F3F28">
        <w:rPr>
          <w:b/>
        </w:rPr>
        <w:t>Leuven</w:t>
      </w:r>
      <w:r>
        <w:rPr>
          <w:b/>
        </w:rPr>
        <w:t xml:space="preserve"> scale</w:t>
      </w:r>
      <w:r w:rsidR="007F3F28">
        <w:rPr>
          <w:b/>
        </w:rPr>
        <w:t>)</w:t>
      </w:r>
    </w:p>
    <w:p w:rsidR="00BA2E59" w:rsidRDefault="00BA2E59" w:rsidP="00BA2E59"/>
    <w:p w:rsidR="00BA2E59" w:rsidRDefault="009D66E2" w:rsidP="00BA2E59">
      <w:r>
        <w:t>Name of Child:</w:t>
      </w:r>
      <w:r>
        <w:tab/>
      </w:r>
      <w:r>
        <w:tab/>
      </w:r>
      <w:r>
        <w:tab/>
      </w:r>
      <w:r>
        <w:tab/>
      </w:r>
      <w:r>
        <w:tab/>
      </w:r>
      <w:r>
        <w:tab/>
      </w:r>
      <w:r>
        <w:tab/>
        <w:t>Name of observer</w:t>
      </w:r>
      <w:r w:rsidR="00BA2E59">
        <w:t>:</w:t>
      </w:r>
    </w:p>
    <w:p w:rsidR="00F72BC0" w:rsidRDefault="00F72BC0" w:rsidP="00BA2E59">
      <w:bookmarkStart w:id="0" w:name="_GoBack"/>
      <w:bookmarkEnd w:id="0"/>
    </w:p>
    <w:p w:rsidR="00BA2E59" w:rsidRDefault="009D66E2" w:rsidP="00BA2E59">
      <w:r>
        <w:t>Date:</w:t>
      </w:r>
      <w:r>
        <w:tab/>
      </w:r>
      <w:r>
        <w:tab/>
      </w:r>
      <w:r>
        <w:tab/>
      </w:r>
      <w:r>
        <w:tab/>
      </w:r>
      <w:r>
        <w:tab/>
      </w:r>
      <w:r>
        <w:tab/>
      </w:r>
      <w:r>
        <w:tab/>
      </w:r>
      <w:r>
        <w:tab/>
      </w:r>
      <w:r>
        <w:tab/>
        <w:t>Time</w:t>
      </w:r>
      <w:r w:rsidR="00BA2E59">
        <w:t>:</w:t>
      </w:r>
    </w:p>
    <w:p w:rsidR="00BA2E59" w:rsidRDefault="00BA2E59" w:rsidP="00BA2E59"/>
    <w:tbl>
      <w:tblPr>
        <w:tblStyle w:val="TableGrid"/>
        <w:tblW w:w="0" w:type="auto"/>
        <w:tblLook w:val="04A0" w:firstRow="1" w:lastRow="0" w:firstColumn="1" w:lastColumn="0" w:noHBand="0" w:noVBand="1"/>
      </w:tblPr>
      <w:tblGrid>
        <w:gridCol w:w="732"/>
        <w:gridCol w:w="1412"/>
        <w:gridCol w:w="5693"/>
        <w:gridCol w:w="1173"/>
      </w:tblGrid>
      <w:tr w:rsidR="00BA2E59" w:rsidTr="009D66E2">
        <w:tc>
          <w:tcPr>
            <w:tcW w:w="704" w:type="dxa"/>
          </w:tcPr>
          <w:p w:rsidR="00BA2E59" w:rsidRPr="00BA2E59" w:rsidRDefault="00BA2E59" w:rsidP="00BA2E59">
            <w:pPr>
              <w:rPr>
                <w:b/>
              </w:rPr>
            </w:pPr>
            <w:r w:rsidRPr="00BA2E59">
              <w:rPr>
                <w:b/>
              </w:rPr>
              <w:t>Le</w:t>
            </w:r>
            <w:r w:rsidR="009D66E2">
              <w:rPr>
                <w:b/>
              </w:rPr>
              <w:t>vel</w:t>
            </w:r>
          </w:p>
        </w:tc>
        <w:tc>
          <w:tcPr>
            <w:tcW w:w="1418" w:type="dxa"/>
          </w:tcPr>
          <w:p w:rsidR="00BA2E59" w:rsidRPr="00BA2E59" w:rsidRDefault="009D66E2" w:rsidP="00BA2E59">
            <w:pPr>
              <w:rPr>
                <w:b/>
              </w:rPr>
            </w:pPr>
            <w:r>
              <w:rPr>
                <w:b/>
              </w:rPr>
              <w:t>Well-being</w:t>
            </w:r>
          </w:p>
        </w:tc>
        <w:tc>
          <w:tcPr>
            <w:tcW w:w="5811" w:type="dxa"/>
          </w:tcPr>
          <w:p w:rsidR="00BA2E59" w:rsidRPr="00BA2E59" w:rsidRDefault="009D66E2" w:rsidP="00BA2E59">
            <w:pPr>
              <w:rPr>
                <w:b/>
              </w:rPr>
            </w:pPr>
            <w:r>
              <w:rPr>
                <w:b/>
              </w:rPr>
              <w:t>Signals</w:t>
            </w:r>
          </w:p>
        </w:tc>
        <w:tc>
          <w:tcPr>
            <w:tcW w:w="1077" w:type="dxa"/>
          </w:tcPr>
          <w:p w:rsidR="00BA2E59" w:rsidRPr="00BA2E59" w:rsidRDefault="009D66E2" w:rsidP="00BA2E59">
            <w:pPr>
              <w:rPr>
                <w:b/>
              </w:rPr>
            </w:pPr>
            <w:r>
              <w:rPr>
                <w:b/>
              </w:rPr>
              <w:t>Observed</w:t>
            </w:r>
            <w:r w:rsidR="00BA2E59" w:rsidRPr="00BA2E59">
              <w:rPr>
                <w:b/>
              </w:rPr>
              <w:t xml:space="preserve"> (Tic</w:t>
            </w:r>
            <w:r>
              <w:rPr>
                <w:b/>
              </w:rPr>
              <w:t>k</w:t>
            </w:r>
            <w:r w:rsidR="00BA2E59" w:rsidRPr="00BA2E59">
              <w:rPr>
                <w:b/>
              </w:rPr>
              <w:t>):</w:t>
            </w:r>
          </w:p>
        </w:tc>
      </w:tr>
      <w:tr w:rsidR="00BA2E59" w:rsidTr="009D66E2">
        <w:tc>
          <w:tcPr>
            <w:tcW w:w="704" w:type="dxa"/>
          </w:tcPr>
          <w:p w:rsidR="00BA2E59" w:rsidRDefault="00BA2E59" w:rsidP="00BA2E59">
            <w:r>
              <w:t>1</w:t>
            </w:r>
          </w:p>
        </w:tc>
        <w:tc>
          <w:tcPr>
            <w:tcW w:w="1418" w:type="dxa"/>
          </w:tcPr>
          <w:p w:rsidR="00BA2E59" w:rsidRDefault="00BA2E59" w:rsidP="00BA2E59">
            <w:r>
              <w:t>E</w:t>
            </w:r>
            <w:r w:rsidR="009D66E2">
              <w:t>xtremely low</w:t>
            </w:r>
          </w:p>
        </w:tc>
        <w:tc>
          <w:tcPr>
            <w:tcW w:w="5811" w:type="dxa"/>
          </w:tcPr>
          <w:p w:rsidR="00BA2E59" w:rsidRPr="009D66E2" w:rsidRDefault="009D66E2" w:rsidP="00194288">
            <w:pPr>
              <w:pStyle w:val="HTMLPreformatted"/>
              <w:shd w:val="clear" w:color="auto" w:fill="F8F9FA"/>
              <w:rPr>
                <w:rFonts w:asciiTheme="minorHAnsi" w:hAnsiTheme="minorHAnsi" w:cstheme="minorHAnsi"/>
                <w:color w:val="222222"/>
                <w:sz w:val="24"/>
                <w:szCs w:val="24"/>
                <w:lang w:val="cy-GB"/>
              </w:rPr>
            </w:pPr>
            <w:r>
              <w:rPr>
                <w:rFonts w:asciiTheme="minorHAnsi" w:hAnsiTheme="minorHAnsi" w:cstheme="minorHAnsi"/>
                <w:color w:val="222222"/>
                <w:sz w:val="24"/>
                <w:szCs w:val="24"/>
                <w:lang w:val="cy-GB"/>
              </w:rPr>
              <w:t>The child clearly shows signs of discomfort such as crying or screaming. They may look dejected, sad, frightened or angry. The child does not respond to the environment, avoids contact and is withdrawn. The child may behave aggressively, hurting him/herself or others.</w:t>
            </w:r>
          </w:p>
        </w:tc>
        <w:tc>
          <w:tcPr>
            <w:tcW w:w="1077" w:type="dxa"/>
          </w:tcPr>
          <w:p w:rsidR="00BA2E59" w:rsidRDefault="00BA2E59" w:rsidP="00BA2E59"/>
        </w:tc>
      </w:tr>
      <w:tr w:rsidR="00BA2E59" w:rsidTr="009D66E2">
        <w:tc>
          <w:tcPr>
            <w:tcW w:w="704" w:type="dxa"/>
          </w:tcPr>
          <w:p w:rsidR="00BA2E59" w:rsidRDefault="00BA2E59" w:rsidP="00BA2E59">
            <w:r>
              <w:t>2</w:t>
            </w:r>
          </w:p>
          <w:p w:rsidR="00BA2E59" w:rsidRDefault="00BA2E59" w:rsidP="00BA2E59"/>
        </w:tc>
        <w:tc>
          <w:tcPr>
            <w:tcW w:w="1418" w:type="dxa"/>
          </w:tcPr>
          <w:p w:rsidR="00BA2E59" w:rsidRDefault="009D66E2" w:rsidP="00BA2E59">
            <w:r>
              <w:t>Low</w:t>
            </w:r>
          </w:p>
        </w:tc>
        <w:tc>
          <w:tcPr>
            <w:tcW w:w="5811" w:type="dxa"/>
          </w:tcPr>
          <w:p w:rsidR="00BA2E59" w:rsidRDefault="009D66E2" w:rsidP="00BA2E59">
            <w:r>
              <w:t>The posture, facial expression and actions indicate that the child does not feel at ease. However, the signals are less explicit than under level 1 or the sense of discomfo</w:t>
            </w:r>
            <w:r w:rsidR="00194288" w:rsidRPr="00194288">
              <w:t>r</w:t>
            </w:r>
            <w:r>
              <w:t>t is not expressed the whole time.</w:t>
            </w:r>
            <w:r w:rsidR="00194288" w:rsidRPr="00194288">
              <w:t xml:space="preserve"> </w:t>
            </w:r>
          </w:p>
        </w:tc>
        <w:tc>
          <w:tcPr>
            <w:tcW w:w="1077" w:type="dxa"/>
          </w:tcPr>
          <w:p w:rsidR="00BA2E59" w:rsidRDefault="00BA2E59" w:rsidP="00BA2E59"/>
        </w:tc>
      </w:tr>
      <w:tr w:rsidR="00BA2E59" w:rsidTr="009D66E2">
        <w:tc>
          <w:tcPr>
            <w:tcW w:w="704" w:type="dxa"/>
          </w:tcPr>
          <w:p w:rsidR="00BA2E59" w:rsidRDefault="00BA2E59" w:rsidP="00BA2E59">
            <w:r>
              <w:t>3</w:t>
            </w:r>
          </w:p>
          <w:p w:rsidR="00BA2E59" w:rsidRDefault="00BA2E59" w:rsidP="00BA2E59"/>
        </w:tc>
        <w:tc>
          <w:tcPr>
            <w:tcW w:w="1418" w:type="dxa"/>
          </w:tcPr>
          <w:p w:rsidR="00BA2E59" w:rsidRDefault="009D66E2" w:rsidP="00BA2E59">
            <w:r>
              <w:t>Moderate</w:t>
            </w:r>
          </w:p>
        </w:tc>
        <w:tc>
          <w:tcPr>
            <w:tcW w:w="5811" w:type="dxa"/>
          </w:tcPr>
          <w:p w:rsidR="00BA2E59" w:rsidRPr="009D66E2" w:rsidRDefault="009D66E2" w:rsidP="00194288">
            <w:pPr>
              <w:pStyle w:val="HTMLPreformatted"/>
              <w:shd w:val="clear" w:color="auto" w:fill="F8F9FA"/>
              <w:rPr>
                <w:rFonts w:asciiTheme="minorHAnsi" w:hAnsiTheme="minorHAnsi" w:cstheme="minorHAnsi"/>
                <w:color w:val="222222"/>
                <w:sz w:val="24"/>
                <w:szCs w:val="24"/>
                <w:lang w:val="cy-GB"/>
              </w:rPr>
            </w:pPr>
            <w:r>
              <w:rPr>
                <w:rFonts w:asciiTheme="minorHAnsi" w:hAnsiTheme="minorHAnsi" w:cstheme="minorHAnsi"/>
                <w:color w:val="222222"/>
                <w:sz w:val="24"/>
                <w:szCs w:val="24"/>
                <w:lang w:val="cy-GB"/>
              </w:rPr>
              <w:t>The child has a neutral posture. Facial expression and possture show little or no emotion. There are no sigsn indicating sadness or pleasure, comfort or discomfort.</w:t>
            </w:r>
            <w:r w:rsidR="00194288">
              <w:rPr>
                <w:rFonts w:asciiTheme="minorHAnsi" w:hAnsiTheme="minorHAnsi" w:cstheme="minorHAnsi"/>
                <w:color w:val="222222"/>
                <w:sz w:val="24"/>
                <w:szCs w:val="24"/>
                <w:lang w:val="cy-GB"/>
              </w:rPr>
              <w:t>.</w:t>
            </w:r>
          </w:p>
        </w:tc>
        <w:tc>
          <w:tcPr>
            <w:tcW w:w="1077" w:type="dxa"/>
          </w:tcPr>
          <w:p w:rsidR="00BA2E59" w:rsidRDefault="00BA2E59" w:rsidP="00BA2E59"/>
        </w:tc>
      </w:tr>
      <w:tr w:rsidR="00BA2E59" w:rsidTr="009D66E2">
        <w:tc>
          <w:tcPr>
            <w:tcW w:w="704" w:type="dxa"/>
          </w:tcPr>
          <w:p w:rsidR="00BA2E59" w:rsidRDefault="00BA2E59" w:rsidP="00BA2E59">
            <w:r>
              <w:t>4</w:t>
            </w:r>
          </w:p>
          <w:p w:rsidR="00BA2E59" w:rsidRDefault="00BA2E59" w:rsidP="00BA2E59"/>
        </w:tc>
        <w:tc>
          <w:tcPr>
            <w:tcW w:w="1418" w:type="dxa"/>
          </w:tcPr>
          <w:p w:rsidR="00BA2E59" w:rsidRDefault="009D66E2" w:rsidP="00BA2E59">
            <w:r>
              <w:t>High</w:t>
            </w:r>
          </w:p>
        </w:tc>
        <w:tc>
          <w:tcPr>
            <w:tcW w:w="5811" w:type="dxa"/>
          </w:tcPr>
          <w:p w:rsidR="00BA2E59" w:rsidRPr="00194288" w:rsidRDefault="009D66E2" w:rsidP="00BA2E59">
            <w:pPr>
              <w:rPr>
                <w:rFonts w:cstheme="minorHAnsi"/>
              </w:rPr>
            </w:pPr>
            <w:r>
              <w:rPr>
                <w:rFonts w:cstheme="minorHAnsi"/>
                <w:color w:val="222222"/>
                <w:shd w:val="clear" w:color="auto" w:fill="F8F9FA"/>
              </w:rPr>
              <w:t xml:space="preserve">The child shows obvious signs of satisfaction (as listed under level 5). However, these signals are not constantly present with the same intensity. </w:t>
            </w:r>
          </w:p>
        </w:tc>
        <w:tc>
          <w:tcPr>
            <w:tcW w:w="1077" w:type="dxa"/>
          </w:tcPr>
          <w:p w:rsidR="00BA2E59" w:rsidRDefault="00BA2E59" w:rsidP="00BA2E59"/>
        </w:tc>
      </w:tr>
      <w:tr w:rsidR="00BA2E59" w:rsidTr="009D66E2">
        <w:tc>
          <w:tcPr>
            <w:tcW w:w="704" w:type="dxa"/>
          </w:tcPr>
          <w:p w:rsidR="00BA2E59" w:rsidRDefault="00BA2E59" w:rsidP="00BA2E59">
            <w:r>
              <w:t>5</w:t>
            </w:r>
          </w:p>
        </w:tc>
        <w:tc>
          <w:tcPr>
            <w:tcW w:w="1418" w:type="dxa"/>
          </w:tcPr>
          <w:p w:rsidR="00BA2E59" w:rsidRDefault="00BA2E59" w:rsidP="00BA2E59">
            <w:r>
              <w:t>E</w:t>
            </w:r>
            <w:r w:rsidR="009D66E2">
              <w:t>xtremely high</w:t>
            </w:r>
          </w:p>
        </w:tc>
        <w:tc>
          <w:tcPr>
            <w:tcW w:w="5811" w:type="dxa"/>
          </w:tcPr>
          <w:p w:rsidR="00BA2E59" w:rsidRDefault="009D66E2" w:rsidP="00BA2E59">
            <w:r>
              <w:rPr>
                <w:lang w:val="cy-GB"/>
              </w:rPr>
              <w:t>The child looks happy and cheerful, smiles, cries out with pleasure. They may be lively and full of energy. Actions can be spontaneous and expressive. The child may talk to him/herself, play with sounds, hum, sing. The child appears relaxed and does not show any signs of stress or tension. He/she is open and accessible to the environment. The child expressed self-confidence and self-assurance</w:t>
            </w:r>
            <w:r w:rsidR="00194288" w:rsidRPr="00194288">
              <w:rPr>
                <w:lang w:val="cy-GB"/>
              </w:rPr>
              <w:t>.</w:t>
            </w:r>
          </w:p>
        </w:tc>
        <w:tc>
          <w:tcPr>
            <w:tcW w:w="1077" w:type="dxa"/>
          </w:tcPr>
          <w:p w:rsidR="00BA2E59" w:rsidRDefault="00BA2E59" w:rsidP="00BA2E59"/>
        </w:tc>
      </w:tr>
      <w:tr w:rsidR="00BA2E59" w:rsidTr="00200585">
        <w:tc>
          <w:tcPr>
            <w:tcW w:w="9010" w:type="dxa"/>
            <w:gridSpan w:val="4"/>
          </w:tcPr>
          <w:p w:rsidR="00BA2E59" w:rsidRPr="007F3F28" w:rsidRDefault="009D66E2" w:rsidP="00BA2E59">
            <w:pPr>
              <w:rPr>
                <w:b/>
              </w:rPr>
            </w:pPr>
            <w:r>
              <w:rPr>
                <w:b/>
              </w:rPr>
              <w:t>Comments</w:t>
            </w:r>
            <w:r w:rsidR="00BA2E59" w:rsidRPr="007F3F28">
              <w:rPr>
                <w:b/>
              </w:rPr>
              <w:t>:</w:t>
            </w:r>
          </w:p>
          <w:p w:rsidR="00BA2E59" w:rsidRDefault="00BA2E59" w:rsidP="00BA2E59"/>
          <w:p w:rsidR="00BA2E59" w:rsidRDefault="00BA2E59" w:rsidP="00BA2E59"/>
          <w:p w:rsidR="00BA2E59" w:rsidRDefault="00BA2E59" w:rsidP="00BA2E59"/>
          <w:p w:rsidR="00194288" w:rsidRDefault="00194288" w:rsidP="00BA2E59"/>
          <w:p w:rsidR="009D66E2" w:rsidRDefault="009D66E2" w:rsidP="00BA2E59"/>
          <w:p w:rsidR="009D66E2" w:rsidRDefault="009D66E2" w:rsidP="00BA2E59"/>
          <w:p w:rsidR="00194288" w:rsidRDefault="00194288" w:rsidP="00BA2E59"/>
          <w:p w:rsidR="00194288" w:rsidRDefault="00194288" w:rsidP="00BA2E59"/>
          <w:p w:rsidR="00BA2E59" w:rsidRDefault="00BA2E59" w:rsidP="00BA2E59"/>
        </w:tc>
      </w:tr>
      <w:tr w:rsidR="00BA2E59" w:rsidTr="00817D65">
        <w:tc>
          <w:tcPr>
            <w:tcW w:w="9010" w:type="dxa"/>
            <w:gridSpan w:val="4"/>
          </w:tcPr>
          <w:p w:rsidR="00BA2E59" w:rsidRPr="007F3F28" w:rsidRDefault="009D66E2" w:rsidP="00BA2E59">
            <w:pPr>
              <w:rPr>
                <w:b/>
              </w:rPr>
            </w:pPr>
            <w:r>
              <w:rPr>
                <w:b/>
              </w:rPr>
              <w:t>Level of Well-being</w:t>
            </w:r>
            <w:r w:rsidR="00BA2E59" w:rsidRPr="007F3F28">
              <w:rPr>
                <w:b/>
              </w:rPr>
              <w:t>:</w:t>
            </w:r>
          </w:p>
          <w:p w:rsidR="00BA2E59" w:rsidRDefault="00BA2E59" w:rsidP="00BA2E59"/>
          <w:p w:rsidR="00BA2E59" w:rsidRDefault="00BA2E59" w:rsidP="00BA2E59"/>
        </w:tc>
      </w:tr>
    </w:tbl>
    <w:p w:rsidR="00BA2E59" w:rsidRPr="00BA2E59" w:rsidRDefault="00BA2E59" w:rsidP="00BA2E59"/>
    <w:p w:rsidR="0018371C" w:rsidRDefault="0018371C"/>
    <w:sectPr w:rsidR="0018371C" w:rsidSect="00A8492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71C"/>
    <w:rsid w:val="00001E84"/>
    <w:rsid w:val="00096617"/>
    <w:rsid w:val="000A3184"/>
    <w:rsid w:val="000A782A"/>
    <w:rsid w:val="000B5038"/>
    <w:rsid w:val="00111974"/>
    <w:rsid w:val="00127D11"/>
    <w:rsid w:val="0018371C"/>
    <w:rsid w:val="00194288"/>
    <w:rsid w:val="001A6A98"/>
    <w:rsid w:val="001D25BC"/>
    <w:rsid w:val="001D285B"/>
    <w:rsid w:val="0023314F"/>
    <w:rsid w:val="0028029B"/>
    <w:rsid w:val="003906A6"/>
    <w:rsid w:val="003F3915"/>
    <w:rsid w:val="0040683C"/>
    <w:rsid w:val="00471455"/>
    <w:rsid w:val="00577320"/>
    <w:rsid w:val="00587B22"/>
    <w:rsid w:val="00662C8C"/>
    <w:rsid w:val="00674C93"/>
    <w:rsid w:val="006770AE"/>
    <w:rsid w:val="007676F2"/>
    <w:rsid w:val="007F3F28"/>
    <w:rsid w:val="00835B0F"/>
    <w:rsid w:val="00836F9D"/>
    <w:rsid w:val="00845EA6"/>
    <w:rsid w:val="00853B99"/>
    <w:rsid w:val="00863C2E"/>
    <w:rsid w:val="00887D46"/>
    <w:rsid w:val="008C66E1"/>
    <w:rsid w:val="008D3F69"/>
    <w:rsid w:val="00907E54"/>
    <w:rsid w:val="00943847"/>
    <w:rsid w:val="009D66E2"/>
    <w:rsid w:val="00A8492D"/>
    <w:rsid w:val="00AE6753"/>
    <w:rsid w:val="00B5250C"/>
    <w:rsid w:val="00B67DF8"/>
    <w:rsid w:val="00BA2E59"/>
    <w:rsid w:val="00C60ED2"/>
    <w:rsid w:val="00C6233B"/>
    <w:rsid w:val="00CB7FC7"/>
    <w:rsid w:val="00D11772"/>
    <w:rsid w:val="00D42E1A"/>
    <w:rsid w:val="00D63BF2"/>
    <w:rsid w:val="00D92501"/>
    <w:rsid w:val="00E602F9"/>
    <w:rsid w:val="00EC0DB8"/>
    <w:rsid w:val="00EC5AFC"/>
    <w:rsid w:val="00EE23E1"/>
    <w:rsid w:val="00F0262F"/>
    <w:rsid w:val="00F31A30"/>
    <w:rsid w:val="00F6017E"/>
    <w:rsid w:val="00F72BC0"/>
    <w:rsid w:val="00F72E31"/>
    <w:rsid w:val="00F75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9B813"/>
  <w14:defaultImageDpi w14:val="32767"/>
  <w15:chartTrackingRefBased/>
  <w15:docId w15:val="{E200A891-44FF-9345-A54F-C2849FABA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A2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BA2E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BA2E5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77655">
      <w:bodyDiv w:val="1"/>
      <w:marLeft w:val="0"/>
      <w:marRight w:val="0"/>
      <w:marTop w:val="0"/>
      <w:marBottom w:val="0"/>
      <w:divBdr>
        <w:top w:val="none" w:sz="0" w:space="0" w:color="auto"/>
        <w:left w:val="none" w:sz="0" w:space="0" w:color="auto"/>
        <w:bottom w:val="none" w:sz="0" w:space="0" w:color="auto"/>
        <w:right w:val="none" w:sz="0" w:space="0" w:color="auto"/>
      </w:divBdr>
    </w:div>
    <w:div w:id="95101701">
      <w:bodyDiv w:val="1"/>
      <w:marLeft w:val="0"/>
      <w:marRight w:val="0"/>
      <w:marTop w:val="0"/>
      <w:marBottom w:val="0"/>
      <w:divBdr>
        <w:top w:val="none" w:sz="0" w:space="0" w:color="auto"/>
        <w:left w:val="none" w:sz="0" w:space="0" w:color="auto"/>
        <w:bottom w:val="none" w:sz="0" w:space="0" w:color="auto"/>
        <w:right w:val="none" w:sz="0" w:space="0" w:color="auto"/>
      </w:divBdr>
    </w:div>
    <w:div w:id="277953797">
      <w:bodyDiv w:val="1"/>
      <w:marLeft w:val="0"/>
      <w:marRight w:val="0"/>
      <w:marTop w:val="0"/>
      <w:marBottom w:val="0"/>
      <w:divBdr>
        <w:top w:val="none" w:sz="0" w:space="0" w:color="auto"/>
        <w:left w:val="none" w:sz="0" w:space="0" w:color="auto"/>
        <w:bottom w:val="none" w:sz="0" w:space="0" w:color="auto"/>
        <w:right w:val="none" w:sz="0" w:space="0" w:color="auto"/>
      </w:divBdr>
    </w:div>
    <w:div w:id="1809204300">
      <w:bodyDiv w:val="1"/>
      <w:marLeft w:val="0"/>
      <w:marRight w:val="0"/>
      <w:marTop w:val="0"/>
      <w:marBottom w:val="0"/>
      <w:divBdr>
        <w:top w:val="none" w:sz="0" w:space="0" w:color="auto"/>
        <w:left w:val="none" w:sz="0" w:space="0" w:color="auto"/>
        <w:bottom w:val="none" w:sz="0" w:space="0" w:color="auto"/>
        <w:right w:val="none" w:sz="0" w:space="0" w:color="auto"/>
      </w:divBdr>
    </w:div>
    <w:div w:id="206864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216</Words>
  <Characters>1236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2</cp:revision>
  <dcterms:created xsi:type="dcterms:W3CDTF">2020-02-18T08:21:00Z</dcterms:created>
  <dcterms:modified xsi:type="dcterms:W3CDTF">2020-02-18T08:21:00Z</dcterms:modified>
</cp:coreProperties>
</file>