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BC3BE3">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3ECFEC13" w:rsidR="00A80868" w:rsidRPr="003C7DED" w:rsidRDefault="0017578E" w:rsidP="008C14E9">
            <w:pPr>
              <w:rPr>
                <w:rFonts w:ascii="Arial" w:hAnsi="Arial" w:cs="Arial"/>
                <w:sz w:val="22"/>
                <w:szCs w:val="22"/>
              </w:rPr>
            </w:pPr>
            <w:r>
              <w:rPr>
                <w:rFonts w:ascii="Arial" w:hAnsi="Arial" w:cs="Arial"/>
                <w:sz w:val="22"/>
                <w:szCs w:val="22"/>
              </w:rPr>
              <w:t>Imtiaz Begum</w:t>
            </w:r>
          </w:p>
        </w:tc>
      </w:tr>
      <w:tr w:rsidR="00B60A98" w:rsidRPr="003C7DED" w14:paraId="77C89BAA" w14:textId="77777777" w:rsidTr="00BC3BE3">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C3BE3">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35C958C3" w:rsidR="00B60A98" w:rsidRPr="003C7DED" w:rsidRDefault="005365A2"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BC3BE3">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500FF3CB" w:rsidR="00A80868" w:rsidRPr="003C7DED" w:rsidRDefault="001706D9" w:rsidP="008C14E9">
            <w:pPr>
              <w:rPr>
                <w:rFonts w:ascii="Arial" w:hAnsi="Arial" w:cs="Arial"/>
                <w:sz w:val="22"/>
                <w:szCs w:val="22"/>
              </w:rPr>
            </w:pPr>
            <w:r>
              <w:rPr>
                <w:rFonts w:ascii="Arial" w:hAnsi="Arial" w:cs="Arial"/>
                <w:sz w:val="22"/>
                <w:szCs w:val="22"/>
              </w:rPr>
              <w:t>Uwtsd</w:t>
            </w:r>
          </w:p>
        </w:tc>
      </w:tr>
      <w:tr w:rsidR="00A80868" w:rsidRPr="003C7DED" w14:paraId="699C939A" w14:textId="77777777" w:rsidTr="00BC3BE3">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22AB6682" w:rsidR="00A80868" w:rsidRPr="003C7DED" w:rsidRDefault="001706D9" w:rsidP="008C14E9">
            <w:pPr>
              <w:rPr>
                <w:rFonts w:ascii="Arial" w:hAnsi="Arial" w:cs="Arial"/>
                <w:sz w:val="22"/>
                <w:szCs w:val="22"/>
              </w:rPr>
            </w:pPr>
            <w:r>
              <w:rPr>
                <w:rFonts w:ascii="Arial" w:hAnsi="Arial" w:cs="Arial"/>
                <w:sz w:val="22"/>
                <w:szCs w:val="22"/>
              </w:rPr>
              <w:t>Birmingham</w:t>
            </w:r>
          </w:p>
        </w:tc>
      </w:tr>
      <w:tr w:rsidR="00A80868" w:rsidRPr="003C7DED" w14:paraId="338D2907" w14:textId="77777777" w:rsidTr="00BC3BE3">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42E8FD40" w:rsidR="00A80868" w:rsidRPr="003C7DED" w:rsidRDefault="00342FBF" w:rsidP="008C14E9">
            <w:pPr>
              <w:rPr>
                <w:rFonts w:ascii="Arial" w:hAnsi="Arial" w:cs="Arial"/>
                <w:sz w:val="22"/>
                <w:szCs w:val="22"/>
              </w:rPr>
            </w:pPr>
            <w:r w:rsidRPr="00342FBF">
              <w:rPr>
                <w:rFonts w:ascii="Arial" w:hAnsi="Arial" w:cs="Arial"/>
                <w:sz w:val="22"/>
                <w:szCs w:val="22"/>
              </w:rPr>
              <w:t>2128130@student.uwtsd.ac.uk</w:t>
            </w:r>
          </w:p>
          <w:p w14:paraId="143AEC6F" w14:textId="77777777" w:rsidR="00A80868" w:rsidRPr="003C7DED" w:rsidRDefault="00A80868" w:rsidP="008C14E9">
            <w:pPr>
              <w:rPr>
                <w:rFonts w:ascii="Arial" w:hAnsi="Arial" w:cs="Arial"/>
                <w:sz w:val="22"/>
                <w:szCs w:val="22"/>
              </w:rPr>
            </w:pPr>
          </w:p>
        </w:tc>
      </w:tr>
      <w:tr w:rsidR="00A80868" w:rsidRPr="003C7DED" w14:paraId="023300CA" w14:textId="77777777" w:rsidTr="00BC3BE3">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78E1E73" w14:textId="046E95E3" w:rsidR="00A80868" w:rsidRPr="003C7DED" w:rsidRDefault="004763E1" w:rsidP="008C14E9">
            <w:pPr>
              <w:rPr>
                <w:rFonts w:ascii="Arial" w:hAnsi="Arial" w:cs="Arial"/>
                <w:sz w:val="22"/>
                <w:szCs w:val="22"/>
              </w:rPr>
            </w:pPr>
            <w:r>
              <w:rPr>
                <w:rFonts w:ascii="Arial" w:hAnsi="Arial" w:cs="Arial"/>
                <w:sz w:val="22"/>
                <w:szCs w:val="22"/>
              </w:rPr>
              <w:t>0</w:t>
            </w:r>
            <w:r w:rsidR="00BC3BE3" w:rsidRPr="00BC3BE3">
              <w:rPr>
                <w:rFonts w:ascii="Arial" w:hAnsi="Arial" w:cs="Arial"/>
                <w:sz w:val="22"/>
                <w:szCs w:val="22"/>
              </w:rPr>
              <w:t xml:space="preserve"> 7448 321332</w:t>
            </w:r>
          </w:p>
        </w:tc>
      </w:tr>
      <w:tr w:rsidR="0069797A" w:rsidRPr="003C7DED" w14:paraId="06EF4490" w14:textId="77777777" w:rsidTr="00BC3BE3">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7777777" w:rsidR="0069797A" w:rsidRPr="003C7DED" w:rsidRDefault="0069797A" w:rsidP="008C14E9">
            <w:pPr>
              <w:rPr>
                <w:rFonts w:ascii="Arial" w:hAnsi="Arial" w:cs="Arial"/>
                <w:sz w:val="22"/>
                <w:szCs w:val="22"/>
              </w:rPr>
            </w:pPr>
          </w:p>
          <w:p w14:paraId="40228258" w14:textId="77777777" w:rsidR="0069797A" w:rsidRPr="003C7DED" w:rsidRDefault="0069797A" w:rsidP="008C14E9">
            <w:pPr>
              <w:rPr>
                <w:rFonts w:ascii="Arial" w:hAnsi="Arial" w:cs="Arial"/>
                <w:sz w:val="22"/>
                <w:szCs w:val="22"/>
              </w:rPr>
            </w:pPr>
          </w:p>
        </w:tc>
      </w:tr>
      <w:tr w:rsidR="0069797A" w:rsidRPr="003C7DED" w14:paraId="2C260367" w14:textId="77777777" w:rsidTr="00BC3BE3">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03D95951" w:rsidR="0069797A" w:rsidRPr="003C7DED" w:rsidRDefault="00EA49A6" w:rsidP="008C14E9">
            <w:pPr>
              <w:rPr>
                <w:rFonts w:ascii="Arial" w:hAnsi="Arial" w:cs="Arial"/>
                <w:sz w:val="22"/>
                <w:szCs w:val="22"/>
              </w:rPr>
            </w:pPr>
            <w:r>
              <w:rPr>
                <w:rFonts w:ascii="Arial" w:hAnsi="Arial" w:cs="Arial"/>
                <w:sz w:val="22"/>
                <w:szCs w:val="22"/>
              </w:rPr>
              <w:t>14/05/2025</w:t>
            </w:r>
          </w:p>
          <w:p w14:paraId="16818C1F" w14:textId="660D3E9F"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6EB33392" w:rsidR="0069797A" w:rsidRPr="003C7DED" w:rsidRDefault="00CE2D42" w:rsidP="008C14E9">
            <w:pPr>
              <w:rPr>
                <w:rFonts w:ascii="Arial" w:hAnsi="Arial" w:cs="Arial"/>
                <w:sz w:val="22"/>
                <w:szCs w:val="22"/>
              </w:rPr>
            </w:pPr>
            <w:r>
              <w:rPr>
                <w:rFonts w:ascii="Arial" w:hAnsi="Arial" w:cs="Arial"/>
                <w:sz w:val="22"/>
                <w:szCs w:val="22"/>
              </w:rPr>
              <w:t>13/05/2026</w:t>
            </w: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C3BE3">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BC3BE3">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125CB9E8" w:rsidR="00A80868" w:rsidRPr="003C7DED" w:rsidRDefault="001B3D96" w:rsidP="008C14E9">
            <w:pPr>
              <w:rPr>
                <w:rFonts w:ascii="Arial" w:hAnsi="Arial" w:cs="Arial"/>
                <w:sz w:val="22"/>
                <w:szCs w:val="22"/>
              </w:rPr>
            </w:pPr>
            <w:r>
              <w:rPr>
                <w:rFonts w:ascii="Arial" w:hAnsi="Arial" w:cs="Arial"/>
                <w:sz w:val="22"/>
                <w:szCs w:val="22"/>
              </w:rPr>
              <w:t>2128130</w:t>
            </w:r>
          </w:p>
        </w:tc>
      </w:tr>
      <w:tr w:rsidR="00A80868" w:rsidRPr="003C7DED" w14:paraId="786AE436" w14:textId="77777777" w:rsidTr="00BC3BE3">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2E03F3A5" w:rsidR="00A80868" w:rsidRPr="003C7DED" w:rsidRDefault="00C1674F" w:rsidP="008C14E9">
            <w:pPr>
              <w:rPr>
                <w:rFonts w:ascii="Arial" w:hAnsi="Arial" w:cs="Arial"/>
                <w:sz w:val="22"/>
                <w:szCs w:val="22"/>
              </w:rPr>
            </w:pPr>
            <w:r>
              <w:rPr>
                <w:rFonts w:ascii="Arial" w:hAnsi="Arial" w:cs="Arial"/>
                <w:sz w:val="22"/>
                <w:szCs w:val="22"/>
              </w:rPr>
              <w:t xml:space="preserve">MSc Public Health </w:t>
            </w:r>
            <w:r w:rsidR="004B7075">
              <w:rPr>
                <w:rFonts w:ascii="Arial" w:hAnsi="Arial" w:cs="Arial"/>
                <w:sz w:val="22"/>
                <w:szCs w:val="22"/>
              </w:rPr>
              <w:t xml:space="preserve">and </w:t>
            </w:r>
            <w:r w:rsidR="00760995">
              <w:rPr>
                <w:rFonts w:ascii="Arial" w:hAnsi="Arial" w:cs="Arial"/>
                <w:sz w:val="22"/>
                <w:szCs w:val="22"/>
              </w:rPr>
              <w:t xml:space="preserve">Social </w:t>
            </w:r>
            <w:r w:rsidR="004B7075">
              <w:rPr>
                <w:rFonts w:ascii="Arial" w:hAnsi="Arial" w:cs="Arial"/>
                <w:sz w:val="22"/>
                <w:szCs w:val="22"/>
              </w:rPr>
              <w:t>Care</w:t>
            </w:r>
          </w:p>
        </w:tc>
      </w:tr>
      <w:tr w:rsidR="00A80868" w:rsidRPr="003C7DED" w14:paraId="37DE387E" w14:textId="77777777" w:rsidTr="00BC3BE3">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618B488A" w:rsidR="00A80868" w:rsidRPr="003C7DED" w:rsidRDefault="00760995" w:rsidP="008C14E9">
            <w:pPr>
              <w:rPr>
                <w:rFonts w:ascii="Arial" w:hAnsi="Arial" w:cs="Arial"/>
                <w:sz w:val="22"/>
                <w:szCs w:val="22"/>
              </w:rPr>
            </w:pPr>
            <w:r>
              <w:rPr>
                <w:rFonts w:ascii="Arial" w:hAnsi="Arial" w:cs="Arial"/>
                <w:sz w:val="22"/>
                <w:szCs w:val="22"/>
              </w:rPr>
              <w:t xml:space="preserve">Wenli Wu </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EE016B3" w:rsidR="00A35E44" w:rsidRPr="003C7DED" w:rsidRDefault="00607D48"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r w:rsidR="00A35E44"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sdtContent>
              <w:p w14:paraId="3EBD683B" w14:textId="77777777" w:rsidR="00F150A6" w:rsidRPr="003C7DED" w:rsidRDefault="00F150A6" w:rsidP="008C14E9">
                <w:pPr>
                  <w:autoSpaceDE w:val="0"/>
                  <w:autoSpaceDN w:val="0"/>
                  <w:adjustRightInd w:val="0"/>
                  <w:jc w:val="center"/>
                  <w:rPr>
                    <w:rFonts w:ascii="Arial" w:hAnsi="Arial" w:cs="Arial"/>
                    <w:i/>
                    <w:sz w:val="22"/>
                    <w:szCs w:val="22"/>
                  </w:rPr>
                </w:pPr>
                <w:r w:rsidRPr="003C7DED">
                  <w:rPr>
                    <w:rFonts w:ascii="Segoe UI Symbol" w:eastAsia="MS Gothic" w:hAnsi="Segoe UI Symbol" w:cs="Segoe UI Symbol"/>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EndPr/>
            <w:sdtContent>
              <w:p w14:paraId="69679CF3"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C680DB7" w:rsidR="00A35E44" w:rsidRPr="003C7DED" w:rsidRDefault="006E53A4"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r w:rsidR="00A35E44"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566DFC">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566DFC">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566DFC">
        <w:trPr>
          <w:trHeight w:val="2304"/>
        </w:trPr>
        <w:tc>
          <w:tcPr>
            <w:tcW w:w="5000" w:type="pct"/>
            <w:gridSpan w:val="2"/>
          </w:tcPr>
          <w:p w14:paraId="3CED6A82" w14:textId="0B035F37"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Briefly state your research: </w:t>
            </w:r>
          </w:p>
          <w:p w14:paraId="7B1BD244" w14:textId="77777777" w:rsidR="003F1A54" w:rsidRPr="003C7DED" w:rsidRDefault="003F1A54" w:rsidP="007A7191">
            <w:pPr>
              <w:pStyle w:val="ListParagraph"/>
              <w:numPr>
                <w:ilvl w:val="0"/>
                <w:numId w:val="4"/>
              </w:numPr>
              <w:autoSpaceDE w:val="0"/>
              <w:autoSpaceDN w:val="0"/>
              <w:adjustRightInd w:val="0"/>
              <w:rPr>
                <w:rFonts w:ascii="Arial" w:hAnsi="Arial" w:cs="Arial"/>
                <w:b/>
                <w:bCs/>
                <w:color w:val="4EA72E" w:themeColor="accent6"/>
                <w:sz w:val="22"/>
                <w:szCs w:val="22"/>
              </w:rPr>
            </w:pPr>
            <w:r w:rsidRPr="003C7DED">
              <w:rPr>
                <w:rFonts w:ascii="Arial" w:hAnsi="Arial" w:cs="Arial"/>
                <w:color w:val="4EA72E" w:themeColor="accent6"/>
                <w:sz w:val="22"/>
                <w:szCs w:val="22"/>
              </w:rPr>
              <w:t>Aims (what the research is trying to achieve or advance)</w:t>
            </w:r>
          </w:p>
          <w:p w14:paraId="458C7D38" w14:textId="233B7ADA" w:rsidR="003F1A54" w:rsidRPr="004970CA" w:rsidRDefault="003F1A54" w:rsidP="00E6719B">
            <w:pPr>
              <w:pStyle w:val="ListParagraph"/>
              <w:numPr>
                <w:ilvl w:val="0"/>
                <w:numId w:val="4"/>
              </w:numPr>
              <w:autoSpaceDE w:val="0"/>
              <w:autoSpaceDN w:val="0"/>
              <w:adjustRightInd w:val="0"/>
              <w:rPr>
                <w:rFonts w:ascii="Arial" w:hAnsi="Arial" w:cs="Arial"/>
                <w:sz w:val="22"/>
                <w:szCs w:val="22"/>
              </w:rPr>
            </w:pPr>
            <w:r w:rsidRPr="004970CA">
              <w:rPr>
                <w:rFonts w:ascii="Arial" w:hAnsi="Arial" w:cs="Arial"/>
                <w:color w:val="4EA72E" w:themeColor="accent6"/>
                <w:sz w:val="22"/>
                <w:szCs w:val="22"/>
              </w:rPr>
              <w:t>Objectives (action or tasks required to do this)</w:t>
            </w:r>
          </w:p>
          <w:p w14:paraId="7D4D9AA6" w14:textId="77777777" w:rsidR="004970CA" w:rsidRDefault="004970CA">
            <w:pPr>
              <w:pStyle w:val="p1"/>
            </w:pPr>
            <w:r>
              <w:rPr>
                <w:rStyle w:val="s1"/>
              </w:rPr>
              <w:t>What Are the Mental Health Outcomes of Intimate Partner Violence Among Women in the United Kingdom? A Systematic Review.”</w:t>
            </w:r>
          </w:p>
          <w:p w14:paraId="5352CEFB" w14:textId="77777777" w:rsidR="008D1A06" w:rsidRDefault="008D1A06">
            <w:pPr>
              <w:pStyle w:val="p1"/>
            </w:pPr>
            <w:r w:rsidRPr="00A3379A">
              <w:rPr>
                <w:rStyle w:val="s1"/>
                <w:b/>
                <w:bCs/>
              </w:rPr>
              <w:t>Aim</w:t>
            </w:r>
            <w:r>
              <w:rPr>
                <w:rStyle w:val="s1"/>
              </w:rPr>
              <w:t>:</w:t>
            </w:r>
          </w:p>
          <w:p w14:paraId="2ADB57D0" w14:textId="11DB5AF6" w:rsidR="008D1A06" w:rsidRDefault="008D1A06">
            <w:pPr>
              <w:pStyle w:val="p1"/>
              <w:rPr>
                <w:rStyle w:val="s2"/>
              </w:rPr>
            </w:pPr>
            <w:r>
              <w:rPr>
                <w:rStyle w:val="s2"/>
              </w:rPr>
              <w:t>The aim of this research is to systematically examine existing evidence on the mental health outcomes experienced by women in the United Kingdom who have been subjected to intimate partner violence (IPV). The study seeks to provide clarity on the types of mental health outcomes reported and their significance within the UK context</w:t>
            </w:r>
            <w:r w:rsidR="00F04FFE">
              <w:rPr>
                <w:rStyle w:val="s2"/>
              </w:rPr>
              <w:t>.</w:t>
            </w:r>
          </w:p>
          <w:p w14:paraId="0B377CFD" w14:textId="77777777" w:rsidR="00F04FFE" w:rsidRDefault="00F04FFE">
            <w:pPr>
              <w:pStyle w:val="p1"/>
            </w:pPr>
            <w:r w:rsidRPr="00F04FFE">
              <w:rPr>
                <w:rStyle w:val="s1"/>
                <w:b/>
                <w:bCs/>
              </w:rPr>
              <w:t>Objectives</w:t>
            </w:r>
            <w:r>
              <w:rPr>
                <w:rStyle w:val="s1"/>
              </w:rPr>
              <w:t>:</w:t>
            </w:r>
          </w:p>
          <w:p w14:paraId="6AC2BE97" w14:textId="77777777" w:rsidR="00F04FFE" w:rsidRDefault="00F04FFE" w:rsidP="00145179">
            <w:pPr>
              <w:pStyle w:val="p1"/>
              <w:rPr>
                <w:rStyle w:val="s1"/>
              </w:rPr>
            </w:pPr>
            <w:r>
              <w:rPr>
                <w:rStyle w:val="s1"/>
              </w:rPr>
              <w:t>To identify and analyse published primary research studies that investigate mental health outcomes among women affected by IPV in the UK.</w:t>
            </w:r>
          </w:p>
          <w:p w14:paraId="4C168809" w14:textId="77777777" w:rsidR="00F04FFE" w:rsidRDefault="00F04FFE" w:rsidP="00145179">
            <w:pPr>
              <w:pStyle w:val="p1"/>
              <w:rPr>
                <w:rStyle w:val="s1"/>
              </w:rPr>
            </w:pPr>
            <w:r>
              <w:rPr>
                <w:rStyle w:val="s1"/>
              </w:rPr>
              <w:t>To categorise and compare commonly reported mental health outcomes (e.g., depression, anxiety, PTSD, self-harm, suicidality).</w:t>
            </w:r>
          </w:p>
          <w:p w14:paraId="3108F270" w14:textId="4DCFF504" w:rsidR="005D3B7B" w:rsidRDefault="00F04FFE" w:rsidP="00145179">
            <w:pPr>
              <w:pStyle w:val="p1"/>
              <w:rPr>
                <w:rStyle w:val="s1"/>
              </w:rPr>
            </w:pPr>
            <w:r>
              <w:rPr>
                <w:rStyle w:val="s1"/>
              </w:rPr>
              <w:t>To review relevant UK policies, guidelines and support frameworks that relate to IPV, safeguarding and mental health pathways.</w:t>
            </w:r>
          </w:p>
          <w:p w14:paraId="66458BEA" w14:textId="77777777" w:rsidR="00F04FFE" w:rsidRDefault="00F04FFE" w:rsidP="00145179">
            <w:pPr>
              <w:pStyle w:val="p1"/>
            </w:pPr>
            <w:r>
              <w:rPr>
                <w:rStyle w:val="s1"/>
              </w:rPr>
              <w:t>To highlight gaps in current evidence and outline implications for future research, service provision and public health practice.</w:t>
            </w:r>
          </w:p>
          <w:p w14:paraId="7581DB65" w14:textId="77777777" w:rsidR="00F04FFE" w:rsidRDefault="00F04FFE">
            <w:pPr>
              <w:pStyle w:val="p1"/>
            </w:pPr>
          </w:p>
          <w:p w14:paraId="50A2396A" w14:textId="77777777" w:rsidR="004970CA" w:rsidRPr="004970CA" w:rsidRDefault="004970CA" w:rsidP="004970CA">
            <w:pPr>
              <w:pStyle w:val="ListParagraph"/>
              <w:autoSpaceDE w:val="0"/>
              <w:autoSpaceDN w:val="0"/>
              <w:adjustRightInd w:val="0"/>
              <w:rPr>
                <w:rFonts w:ascii="Arial" w:hAnsi="Arial" w:cs="Arial"/>
                <w:sz w:val="22"/>
                <w:szCs w:val="22"/>
              </w:rPr>
            </w:pPr>
          </w:p>
          <w:p w14:paraId="39ACAA08" w14:textId="4E9039CE" w:rsidR="003F1A54" w:rsidRPr="003C7DED" w:rsidRDefault="003F1A54" w:rsidP="008C14E9">
            <w:pPr>
              <w:autoSpaceDE w:val="0"/>
              <w:autoSpaceDN w:val="0"/>
              <w:adjustRightInd w:val="0"/>
              <w:rPr>
                <w:rFonts w:ascii="Arial" w:hAnsi="Arial" w:cs="Arial"/>
                <w:sz w:val="22"/>
                <w:szCs w:val="22"/>
              </w:rPr>
            </w:pPr>
          </w:p>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566DFC">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lastRenderedPageBreak/>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566DFC">
        <w:trPr>
          <w:trHeight w:val="3036"/>
        </w:trPr>
        <w:tc>
          <w:tcPr>
            <w:tcW w:w="5000" w:type="pct"/>
            <w:gridSpan w:val="2"/>
          </w:tcPr>
          <w:p w14:paraId="28A4B083" w14:textId="4E2F3EFE"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how your research:</w:t>
            </w:r>
          </w:p>
          <w:p w14:paraId="480A8CD0" w14:textId="77777777" w:rsidR="003F1A54" w:rsidRPr="003C7DED" w:rsidRDefault="003F1A54" w:rsidP="008C14E9">
            <w:pPr>
              <w:rPr>
                <w:rFonts w:ascii="Arial" w:hAnsi="Arial" w:cs="Arial"/>
              </w:rPr>
            </w:pPr>
          </w:p>
          <w:p w14:paraId="48370741" w14:textId="7CD75548" w:rsidR="00FD47D9" w:rsidRDefault="00FD47D9" w:rsidP="005F6B2A">
            <w:pPr>
              <w:pStyle w:val="p1"/>
            </w:pPr>
            <w:r>
              <w:rPr>
                <w:rStyle w:val="s1"/>
              </w:rPr>
              <w:t>Intimate partner violence (IPV) remains a major public health concern in the United Kingdom and is strongly associated with a range of mental health outcomes among affected women. However, these outcomes are often under-recognised within healthcare and support systems. This research is important because it synthesises existing evidence, making the mental health impact of IPV more visible and better understood by professionals, policymakers and services.</w:t>
            </w:r>
          </w:p>
          <w:p w14:paraId="5759421E" w14:textId="0CA2BD34" w:rsidR="00FD47D9" w:rsidRDefault="00FD47D9" w:rsidP="005F6B2A">
            <w:pPr>
              <w:pStyle w:val="p1"/>
            </w:pPr>
            <w:r>
              <w:rPr>
                <w:rStyle w:val="s1"/>
              </w:rPr>
              <w:t>The study is timely given national priorities under the Domestic Abuse Act (2021), NICE guidance, the NHS Long Term Plan and the Women’s Health Strategy for England, all of which emphasise improved safeguarding, mental health support and early intervention for victims and survivors. By reviewing evidence on outcomes alongside current UK policy and support pathways, this research has the potential to inform practice, enhance professional awareness and contribute to discussions on how services can better respond.</w:t>
            </w:r>
          </w:p>
          <w:p w14:paraId="164A4D20" w14:textId="77777777" w:rsidR="00FD47D9" w:rsidRDefault="00FD47D9">
            <w:pPr>
              <w:pStyle w:val="p1"/>
            </w:pPr>
            <w:r>
              <w:rPr>
                <w:rStyle w:val="s1"/>
              </w:rPr>
              <w:t>The findings may generate wider societal benefit by improving understanding of the mental health burden of IPV and by identifying areas where services, research or policy attention remain limited.</w:t>
            </w:r>
          </w:p>
          <w:p w14:paraId="57C8D4F6" w14:textId="77777777" w:rsidR="003F1A54" w:rsidRPr="003C7DED" w:rsidRDefault="003F1A54" w:rsidP="008C14E9">
            <w:pPr>
              <w:rPr>
                <w:rFonts w:ascii="Arial" w:hAnsi="Arial" w:cs="Arial"/>
                <w:color w:val="808080"/>
                <w:sz w:val="18"/>
                <w:szCs w:val="18"/>
              </w:rPr>
            </w:pPr>
          </w:p>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566DFC">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566DFC">
        <w:trPr>
          <w:trHeight w:val="2962"/>
        </w:trPr>
        <w:tc>
          <w:tcPr>
            <w:tcW w:w="5000" w:type="pct"/>
            <w:gridSpan w:val="2"/>
          </w:tcPr>
          <w:p w14:paraId="39976605" w14:textId="77777777" w:rsidR="003F1A54" w:rsidRPr="003C7DED" w:rsidRDefault="003F1A54" w:rsidP="008C14E9">
            <w:pPr>
              <w:autoSpaceDE w:val="0"/>
              <w:autoSpaceDN w:val="0"/>
              <w:adjustRightInd w:val="0"/>
              <w:rPr>
                <w:rFonts w:ascii="Arial" w:hAnsi="Arial" w:cs="Arial"/>
                <w:sz w:val="22"/>
                <w:szCs w:val="22"/>
              </w:rPr>
            </w:pPr>
          </w:p>
          <w:p w14:paraId="7277BB36" w14:textId="7BE1C1EB" w:rsidR="00566DFC" w:rsidRDefault="00566DFC" w:rsidP="005D3B7B">
            <w:pPr>
              <w:pStyle w:val="p1"/>
            </w:pPr>
            <w:r>
              <w:rPr>
                <w:rStyle w:val="s1"/>
              </w:rPr>
              <w:t>This project will use a systematic literature review methodology. Searches will be conducted across academic databases (e.g., PubMed, PsycINFO, CINAHL, Scopus) using a PEO (Population, Exposure, Outcome) framework to define eligibility. Data will be extracted into a structured table and synthesised narratively. Quality appraisal will be completed using CASP tools.</w:t>
            </w:r>
          </w:p>
          <w:p w14:paraId="5C8A20E2" w14:textId="74673A8A" w:rsidR="00566DFC" w:rsidRDefault="00566DFC" w:rsidP="005D3B7B">
            <w:pPr>
              <w:pStyle w:val="p1"/>
            </w:pPr>
            <w:r>
              <w:rPr>
                <w:rStyle w:val="s1"/>
              </w:rPr>
              <w:t>A systematic review is appropriate as it allows existing evidence to be critically examined without recruiting participants, making it low-risk, practical and proportionate. The method directly supports the research objectives by identifying mental health outcomes and mapping relevant policy and support frameworks.</w:t>
            </w:r>
          </w:p>
          <w:p w14:paraId="3A1C6760" w14:textId="77777777" w:rsidR="00566DFC" w:rsidRDefault="00566DFC">
            <w:pPr>
              <w:pStyle w:val="p1"/>
            </w:pPr>
            <w:r>
              <w:rPr>
                <w:rStyle w:val="s1"/>
              </w:rPr>
              <w:t>The main risks relate to limited UK-specific studies and variation in outcome measures. These will be managed by transparent reporting, justification of inclusion/exclusion decisions, and structured synthesis. No ethical or participant risks are anticipated as no primary data collection will take place.</w:t>
            </w:r>
          </w:p>
          <w:p w14:paraId="00318F02" w14:textId="77777777" w:rsidR="003F1A54" w:rsidRPr="003C7DED" w:rsidRDefault="003F1A54" w:rsidP="008C14E9">
            <w:pPr>
              <w:autoSpaceDE w:val="0"/>
              <w:autoSpaceDN w:val="0"/>
              <w:adjustRightInd w:val="0"/>
              <w:rPr>
                <w:rFonts w:ascii="Arial" w:hAnsi="Arial" w:cs="Arial"/>
                <w:sz w:val="22"/>
                <w:szCs w:val="22"/>
              </w:rPr>
            </w:pP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566DFC">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lastRenderedPageBreak/>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566DFC">
        <w:trPr>
          <w:trHeight w:val="454"/>
        </w:trPr>
        <w:tc>
          <w:tcPr>
            <w:tcW w:w="5000" w:type="pct"/>
            <w:gridSpan w:val="2"/>
          </w:tcPr>
          <w:p w14:paraId="43A3FCAB" w14:textId="6203FF22" w:rsidR="003F1A54" w:rsidRPr="003C7DED" w:rsidRDefault="003F1A54" w:rsidP="008C14E9">
            <w:pPr>
              <w:rPr>
                <w:rFonts w:ascii="Arial" w:hAnsi="Arial" w:cs="Arial"/>
                <w:sz w:val="22"/>
                <w:szCs w:val="22"/>
              </w:rPr>
            </w:pPr>
          </w:p>
          <w:p w14:paraId="527847B5" w14:textId="77777777" w:rsidR="006D15AF" w:rsidRDefault="006D15AF">
            <w:pPr>
              <w:pStyle w:val="p1"/>
            </w:pPr>
            <w:r>
              <w:rPr>
                <w:rStyle w:val="s1"/>
              </w:rPr>
              <w:t>All research activities will be desk-based. Literature searching, screening, data extraction and analysis will be undertaken remotely using university resources and secure personal equipment. No fieldwork, travel or direct engagement with human participants will take place.</w:t>
            </w:r>
          </w:p>
          <w:p w14:paraId="05210A4F" w14:textId="77777777" w:rsidR="003F1A54" w:rsidRPr="003C7DED" w:rsidRDefault="003F1A54" w:rsidP="008C14E9">
            <w:pPr>
              <w:rPr>
                <w:rFonts w:ascii="Arial" w:hAnsi="Arial" w:cs="Arial"/>
                <w:sz w:val="22"/>
                <w:szCs w:val="22"/>
              </w:rPr>
            </w:pPr>
          </w:p>
          <w:p w14:paraId="5F953889" w14:textId="77777777" w:rsidR="003F1A54" w:rsidRPr="003C7DED" w:rsidRDefault="003F1A54" w:rsidP="008C14E9">
            <w:pPr>
              <w:rPr>
                <w:rFonts w:ascii="Arial" w:hAnsi="Arial" w:cs="Arial"/>
                <w:sz w:val="22"/>
                <w:szCs w:val="22"/>
              </w:rPr>
            </w:pP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3EC8C725" w:rsidR="00A35E44" w:rsidRPr="003C7DED" w:rsidRDefault="008C7747"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r w:rsidR="00A35E44"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13A317A4" w14:textId="2C79F090" w:rsidR="00BD363F" w:rsidRPr="003C7DED" w:rsidRDefault="00642EE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57D8CE77" w14:textId="1CED73C1" w:rsidR="00BD363F" w:rsidRPr="003C7DED" w:rsidRDefault="00642EE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7E784A34" w14:textId="22E32610" w:rsidR="00BD363F" w:rsidRPr="003C7DED" w:rsidRDefault="00642EE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3F2ACBE" w14:textId="23FAB6A5" w:rsidR="00BD363F" w:rsidRPr="003C7DED" w:rsidRDefault="00642EE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3ED4AF72" w14:textId="5CBD3B39" w:rsidR="00BD363F" w:rsidRPr="003C7DED" w:rsidRDefault="00642EE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4871FDAE" w14:textId="2A5EFF6C" w:rsidR="00BD363F" w:rsidRPr="003C7DED" w:rsidRDefault="00642EE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60BB295B" w14:textId="49AF4EB4" w:rsidR="00BD363F" w:rsidRPr="003C7DED" w:rsidRDefault="00642EE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41810DD4" w14:textId="67B4D5A6" w:rsidR="00BD363F" w:rsidRPr="003C7DED" w:rsidRDefault="00642EE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4F6C97E4" w14:textId="23E114BA" w:rsidR="00BD363F" w:rsidRPr="003C7DED" w:rsidRDefault="00642EE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0BD7EC4E" w14:textId="2AA1DF5C" w:rsidR="00BD363F" w:rsidRPr="003C7DED" w:rsidRDefault="00642EE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F651B6F" w14:textId="26A144C4" w:rsidR="00BD363F" w:rsidRPr="003C7DED" w:rsidRDefault="00642EE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46815D33" w14:textId="4581B1D8" w:rsidR="00BD363F" w:rsidRPr="003C7DED" w:rsidRDefault="00642EE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4D421194" w14:textId="7698BD27" w:rsidR="00BD363F" w:rsidRPr="003C7DED" w:rsidRDefault="00642EE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7DBE3113" w14:textId="1E3750C4" w:rsidR="00BD363F" w:rsidRPr="003C7DED" w:rsidRDefault="00642EE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177BEA37" w14:textId="7973898A" w:rsidR="00BD363F" w:rsidRPr="003C7DED" w:rsidRDefault="00642EE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6F0F2B64" w14:textId="7CF0B6B3" w:rsidR="00BD363F" w:rsidRPr="003C7DED" w:rsidRDefault="00642EE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2A67F590" w14:textId="56898A74" w:rsidR="00BD363F" w:rsidRPr="003C7DED" w:rsidRDefault="00642EE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77777777" w:rsidR="00BD363F" w:rsidRPr="003C7DED" w:rsidRDefault="00BD363F" w:rsidP="004135AB">
            <w:pPr>
              <w:rPr>
                <w:rFonts w:ascii="Arial" w:hAnsi="Arial" w:cs="Arial"/>
                <w:sz w:val="22"/>
                <w:szCs w:val="22"/>
              </w:rPr>
            </w:pP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77777777" w:rsidR="00BD363F" w:rsidRPr="003C7DED" w:rsidRDefault="00BD363F" w:rsidP="004135AB">
            <w:pPr>
              <w:rPr>
                <w:rFonts w:ascii="Arial" w:hAnsi="Arial" w:cs="Arial"/>
                <w:sz w:val="22"/>
                <w:szCs w:val="22"/>
              </w:rPr>
            </w:pP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77777777" w:rsidR="00BD363F" w:rsidRPr="003C7DED" w:rsidRDefault="00BD363F" w:rsidP="004135AB">
            <w:pPr>
              <w:rPr>
                <w:rFonts w:ascii="Arial" w:hAnsi="Arial" w:cs="Arial"/>
                <w:sz w:val="22"/>
                <w:szCs w:val="22"/>
              </w:rPr>
            </w:pP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77777777" w:rsidR="00BD363F" w:rsidRPr="003C7DED" w:rsidRDefault="00BD363F" w:rsidP="004135AB">
            <w:pPr>
              <w:rPr>
                <w:rFonts w:ascii="Arial" w:hAnsi="Arial" w:cs="Arial"/>
                <w:sz w:val="22"/>
                <w:szCs w:val="22"/>
              </w:rPr>
            </w:pP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77777777" w:rsidR="00BD363F" w:rsidRPr="003C7DED" w:rsidRDefault="00BD363F" w:rsidP="004135AB">
            <w:pPr>
              <w:rPr>
                <w:rFonts w:ascii="Arial" w:hAnsi="Arial" w:cs="Arial"/>
                <w:sz w:val="22"/>
                <w:szCs w:val="22"/>
              </w:rPr>
            </w:pP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EndPr/>
            <w:sdtContent>
              <w:p w14:paraId="3B44F499"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EndPr/>
            <w:sdtContent>
              <w:p w14:paraId="2F0EC9C3"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0"/>
                <w14:checkedState w14:val="2612" w14:font="MS Gothic"/>
                <w14:uncheckedState w14:val="2610" w14:font="MS Gothic"/>
              </w14:checkbox>
            </w:sdtPr>
            <w:sdtEndPr/>
            <w:sdtContent>
              <w:p w14:paraId="1358D76C"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EndPr/>
            <w:sdtContent>
              <w:p w14:paraId="252FF6E8"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0"/>
                <w14:checkedState w14:val="2612" w14:font="MS Gothic"/>
                <w14:uncheckedState w14:val="2610" w14:font="MS Gothic"/>
              </w14:checkbox>
            </w:sdtPr>
            <w:sdtEndPr/>
            <w:sdtContent>
              <w:p w14:paraId="675BEC3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EndPr/>
            <w:sdtContent>
              <w:p w14:paraId="08C2B322"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End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End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E63F9F"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E63F9F"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E63F9F"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534A2283" w:rsidR="007F0207" w:rsidRPr="003C7DED" w:rsidRDefault="00A04B1D"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r w:rsidR="007F0207"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11A298FF" w14:textId="6F7C3340" w:rsidR="00AA4E90" w:rsidRPr="003C7DED" w:rsidRDefault="00601BA9"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4A437F48" w14:textId="12C8A6D3" w:rsidR="006E7E24" w:rsidRDefault="00601BA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4BD7DB3B" w14:textId="2C387B9A" w:rsidR="006E7E24" w:rsidRDefault="00601BA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63ECF1E6" w14:textId="77DC12BF" w:rsidR="006E7E24" w:rsidRDefault="00601BA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17A2E0F8" w14:textId="294F5ED9" w:rsidR="006E7E24" w:rsidRDefault="00601BA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1522E2D2" w14:textId="5B9DE215" w:rsidR="006E7E24" w:rsidRPr="003C7DED" w:rsidRDefault="00601BA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6EC7BEDA" w14:textId="48405409" w:rsidR="006E7E24" w:rsidRPr="003C7DED" w:rsidRDefault="00601BA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3DF01957" w14:textId="34189737" w:rsidR="006E7E24" w:rsidRPr="003C7DED" w:rsidRDefault="00601BA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541B2857" w14:textId="195CB32B" w:rsidR="006E7E24" w:rsidRPr="003C7DED" w:rsidRDefault="00601BA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7BA1972F" w14:textId="67289677" w:rsidR="006E7E24" w:rsidRPr="003C7DED" w:rsidRDefault="00601BA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0C41CC4D" w14:textId="10AE813B" w:rsidR="00E44410" w:rsidRDefault="00601BA9"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E920D8">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E920D8">
        <w:trPr>
          <w:trHeight w:val="522"/>
        </w:trPr>
        <w:tc>
          <w:tcPr>
            <w:tcW w:w="10487" w:type="dxa"/>
            <w:gridSpan w:val="2"/>
            <w:vAlign w:val="center"/>
          </w:tcPr>
          <w:p w14:paraId="5C7C03AE" w14:textId="2AD3376B" w:rsidR="00022AAC" w:rsidRDefault="00CD54AD">
            <w:pPr>
              <w:pStyle w:val="p1"/>
            </w:pPr>
            <w:r w:rsidRPr="003C7DED">
              <w:rPr>
                <w:rFonts w:ascii="Arial" w:hAnsi="Arial" w:cs="Arial"/>
                <w:bCs/>
                <w:color w:val="4EA72E" w:themeColor="accent6"/>
                <w:sz w:val="22"/>
                <w:szCs w:val="22"/>
              </w:rPr>
              <w:t>.</w:t>
            </w:r>
            <w:r w:rsidR="00022AAC">
              <w:rPr>
                <w:rStyle w:val="Heading3Char"/>
              </w:rPr>
              <w:t xml:space="preserve"> </w:t>
            </w:r>
            <w:r w:rsidR="00022AAC">
              <w:rPr>
                <w:rStyle w:val="s1"/>
              </w:rPr>
              <w:t>This research will not generate primary participant data. The data used will consist of published academic studies, policy documents and guidelines obtained through database searches. Extracted data will include publication details, study design, sample characteristics, outcomes and key findings relevant to mental health and IPV.</w:t>
            </w:r>
          </w:p>
          <w:p w14:paraId="52C2DFD1" w14:textId="1CA61729" w:rsidR="00CD54AD" w:rsidRPr="008A10AC" w:rsidRDefault="00CD54AD" w:rsidP="00022AAC">
            <w:pPr>
              <w:pStyle w:val="ListParagraph"/>
              <w:rPr>
                <w:rFonts w:ascii="Arial" w:hAnsi="Arial" w:cs="Arial"/>
                <w:b/>
                <w:color w:val="4EA72E" w:themeColor="accent6"/>
                <w:sz w:val="22"/>
                <w:szCs w:val="22"/>
              </w:rPr>
            </w:pPr>
          </w:p>
          <w:p w14:paraId="3F4DB977" w14:textId="77777777" w:rsidR="008A10AC" w:rsidRPr="00231CD8" w:rsidRDefault="008A10AC" w:rsidP="00231CD8">
            <w:pPr>
              <w:ind w:left="360"/>
              <w:rPr>
                <w:rFonts w:ascii="Arial" w:hAnsi="Arial" w:cs="Arial"/>
                <w:b/>
                <w:color w:val="4EA72E" w:themeColor="accent6"/>
                <w:sz w:val="22"/>
                <w:szCs w:val="22"/>
              </w:rPr>
            </w:pP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E920D8">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3FC935E0" w14:textId="77777777" w:rsidR="001F7B84" w:rsidRDefault="001F7B84" w:rsidP="000747E1">
            <w:pPr>
              <w:rPr>
                <w:rFonts w:ascii="Arial" w:hAnsi="Arial" w:cs="Arial"/>
                <w:b/>
                <w:bCs/>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p w14:paraId="407C895B" w14:textId="77777777" w:rsidR="004B4024" w:rsidRDefault="004B4024">
            <w:pPr>
              <w:pStyle w:val="p1"/>
            </w:pPr>
            <w:r>
              <w:rPr>
                <w:rStyle w:val="s1"/>
              </w:rPr>
              <w:t>The researcher (Imtiaz Begum) will be responsible for all data management, including searching, screening, data extraction, organisation and secure storage. The supervisor will provide academic guidance but will not handle data directly</w:t>
            </w:r>
          </w:p>
          <w:p w14:paraId="26A0D045" w14:textId="0097F28C" w:rsidR="004B4024" w:rsidRPr="003C7DED" w:rsidRDefault="004B4024" w:rsidP="000747E1">
            <w:pPr>
              <w:rPr>
                <w:rFonts w:ascii="Arial" w:hAnsi="Arial" w:cs="Arial"/>
                <w:sz w:val="22"/>
                <w:szCs w:val="22"/>
              </w:rPr>
            </w:pPr>
          </w:p>
        </w:tc>
      </w:tr>
      <w:tr w:rsidR="001F7B84" w:rsidRPr="003C7DED" w14:paraId="6F423ECA" w14:textId="77777777" w:rsidTr="00E920D8">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4D22D5DF" w14:textId="77777777" w:rsidR="001F7B84" w:rsidRDefault="001F7B84" w:rsidP="000747E1">
            <w:pPr>
              <w:rPr>
                <w:rFonts w:ascii="Arial" w:hAnsi="Arial" w:cs="Arial"/>
                <w:b/>
                <w:bCs/>
                <w:sz w:val="22"/>
                <w:szCs w:val="22"/>
              </w:rPr>
            </w:pPr>
            <w:r w:rsidRPr="003C7DED">
              <w:rPr>
                <w:rFonts w:ascii="Arial" w:hAnsi="Arial" w:cs="Arial"/>
                <w:b/>
                <w:bCs/>
                <w:sz w:val="22"/>
                <w:szCs w:val="22"/>
              </w:rPr>
              <w:t>Assessment of existing data</w:t>
            </w:r>
          </w:p>
          <w:p w14:paraId="5FFE3D80" w14:textId="77777777" w:rsidR="001620B1" w:rsidRDefault="001620B1">
            <w:pPr>
              <w:pStyle w:val="p1"/>
            </w:pPr>
            <w:r>
              <w:rPr>
                <w:rStyle w:val="s1"/>
              </w:rPr>
              <w:t>Existing data will be sourced from academic databases (e.g., PubMed, PsycINFO, CINAHL, Scopus) and UK policy sources. Current evidence is fragmented and varies in focus, therefore a systematic review is required to collate, compare and synthesise mental health outcomes related to IPV in the UK context.</w:t>
            </w:r>
          </w:p>
          <w:p w14:paraId="6146AC06" w14:textId="02C0D0D1" w:rsidR="001620B1" w:rsidRPr="003C7DED" w:rsidRDefault="001620B1" w:rsidP="000747E1">
            <w:pPr>
              <w:rPr>
                <w:rFonts w:ascii="Arial" w:hAnsi="Arial" w:cs="Arial"/>
                <w:b/>
                <w:bCs/>
                <w:sz w:val="22"/>
                <w:szCs w:val="22"/>
              </w:rPr>
            </w:pPr>
          </w:p>
        </w:tc>
      </w:tr>
      <w:tr w:rsidR="001F7B84" w:rsidRPr="003C7DED" w14:paraId="0DD0FD35" w14:textId="77777777" w:rsidTr="00E920D8">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66D87464" w14:textId="77777777" w:rsidR="001F7B84" w:rsidRDefault="001F7B84" w:rsidP="000747E1">
            <w:pPr>
              <w:rPr>
                <w:rFonts w:ascii="Arial" w:hAnsi="Arial" w:cs="Arial"/>
                <w:b/>
                <w:bCs/>
                <w:sz w:val="22"/>
                <w:szCs w:val="22"/>
              </w:rPr>
            </w:pPr>
            <w:r w:rsidRPr="003C7DED">
              <w:rPr>
                <w:rFonts w:ascii="Arial" w:hAnsi="Arial" w:cs="Arial"/>
                <w:b/>
                <w:bCs/>
                <w:sz w:val="22"/>
                <w:szCs w:val="22"/>
              </w:rPr>
              <w:t>Management and curation of data</w:t>
            </w:r>
          </w:p>
          <w:p w14:paraId="4DE9C6BC" w14:textId="77777777" w:rsidR="002F2CB9" w:rsidRDefault="002F2CB9">
            <w:pPr>
              <w:pStyle w:val="p1"/>
            </w:pPr>
            <w:r>
              <w:rPr>
                <w:rStyle w:val="s1"/>
              </w:rPr>
              <w:t>Data will be organised using structured extraction tables (e.g., in Excel or Word). Screening decisions, inclusion/exclusion reasons and summaries will be documented to maintain transparency. All files will be clearly labelled and stored securely.</w:t>
            </w:r>
          </w:p>
          <w:p w14:paraId="34286C56" w14:textId="283BF6ED" w:rsidR="002F2CB9" w:rsidRPr="003C7DED" w:rsidRDefault="002F2CB9" w:rsidP="000747E1">
            <w:pPr>
              <w:rPr>
                <w:rFonts w:ascii="Arial" w:hAnsi="Arial" w:cs="Arial"/>
                <w:b/>
                <w:bCs/>
                <w:sz w:val="22"/>
                <w:szCs w:val="22"/>
              </w:rPr>
            </w:pPr>
          </w:p>
        </w:tc>
      </w:tr>
      <w:tr w:rsidR="001F7B84" w:rsidRPr="003C7DED" w14:paraId="65EC5A14" w14:textId="77777777" w:rsidTr="00E920D8">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7DB05DEB" w14:textId="77777777" w:rsidR="001F7B84" w:rsidRDefault="001F7B84" w:rsidP="000747E1">
            <w:pPr>
              <w:rPr>
                <w:rFonts w:ascii="Arial" w:hAnsi="Arial" w:cs="Arial"/>
                <w:b/>
                <w:bCs/>
                <w:sz w:val="22"/>
                <w:szCs w:val="22"/>
              </w:rPr>
            </w:pPr>
            <w:r w:rsidRPr="003C7DED">
              <w:rPr>
                <w:rFonts w:ascii="Arial" w:hAnsi="Arial" w:cs="Arial"/>
                <w:b/>
                <w:bCs/>
                <w:sz w:val="22"/>
                <w:szCs w:val="22"/>
              </w:rPr>
              <w:t>Quality assurance of data</w:t>
            </w:r>
          </w:p>
          <w:p w14:paraId="6AFADECD" w14:textId="77777777" w:rsidR="00973B46" w:rsidRDefault="00973B46">
            <w:pPr>
              <w:pStyle w:val="p1"/>
            </w:pPr>
            <w:r>
              <w:rPr>
                <w:rStyle w:val="s1"/>
              </w:rPr>
              <w:t>Quality assurance will be maintained by using predefined eligibility criteria, a consistent data extraction template and CASP tools for critical appraisal. Data will be checked for accuracy and consistency throughout the extraction and synthesis stages.</w:t>
            </w:r>
          </w:p>
          <w:p w14:paraId="4FE38183" w14:textId="4B945A9B" w:rsidR="00973B46" w:rsidRPr="003C7DED" w:rsidRDefault="00973B46" w:rsidP="000747E1">
            <w:pPr>
              <w:rPr>
                <w:rFonts w:ascii="Arial" w:hAnsi="Arial" w:cs="Arial"/>
                <w:b/>
                <w:bCs/>
                <w:sz w:val="22"/>
                <w:szCs w:val="22"/>
              </w:rPr>
            </w:pPr>
          </w:p>
        </w:tc>
      </w:tr>
      <w:tr w:rsidR="001F7B84" w:rsidRPr="003C7DED" w14:paraId="54821B22" w14:textId="77777777" w:rsidTr="00E920D8">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2AD2CEFA" w14:textId="77777777" w:rsidR="001F7B84"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p w14:paraId="24469E3B" w14:textId="77777777" w:rsidR="0073216B" w:rsidRDefault="0073216B">
            <w:pPr>
              <w:pStyle w:val="p1"/>
            </w:pPr>
            <w:r>
              <w:rPr>
                <w:rStyle w:val="s1"/>
              </w:rPr>
              <w:t>During the research, all files (search results, screening logs, extraction tables and appraisal notes) will be stored on a password-protected computer with regular backups to secure cloud storage (e.g., OneDrive). No personal or sensitive data will be collected.</w:t>
            </w:r>
          </w:p>
          <w:p w14:paraId="7D8438C0" w14:textId="2C861A42" w:rsidR="0073216B" w:rsidRPr="003C7DED" w:rsidRDefault="0073216B" w:rsidP="000747E1">
            <w:pPr>
              <w:rPr>
                <w:rFonts w:ascii="Arial" w:hAnsi="Arial" w:cs="Arial"/>
                <w:b/>
                <w:bCs/>
                <w:sz w:val="22"/>
                <w:szCs w:val="22"/>
              </w:rPr>
            </w:pPr>
          </w:p>
        </w:tc>
      </w:tr>
      <w:tr w:rsidR="001F7B84" w:rsidRPr="003C7DED" w14:paraId="3F223082" w14:textId="77777777" w:rsidTr="00E920D8">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3FCC13D" w14:textId="77777777" w:rsidR="001F7B84"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p w14:paraId="2E7516CE" w14:textId="77777777" w:rsidR="00E5231C" w:rsidRDefault="00E5231C">
            <w:pPr>
              <w:pStyle w:val="p1"/>
            </w:pPr>
            <w:r>
              <w:rPr>
                <w:rStyle w:val="s1"/>
              </w:rPr>
              <w:t>Data have limited long-term value beyond academic assessment because no original datasets are generated. Extracted data and analysis files will be retained securely until marking and examination are complete, after which they will be deleted. No personal data will require preservation or archiving.</w:t>
            </w:r>
          </w:p>
          <w:p w14:paraId="1F8B53FF" w14:textId="2C5C74DB" w:rsidR="00E5231C" w:rsidRPr="003C7DED" w:rsidRDefault="00E5231C" w:rsidP="00864354">
            <w:pPr>
              <w:rPr>
                <w:rFonts w:ascii="Arial" w:hAnsi="Arial" w:cs="Arial"/>
                <w:b/>
                <w:bCs/>
                <w:sz w:val="22"/>
                <w:szCs w:val="22"/>
              </w:rPr>
            </w:pPr>
          </w:p>
        </w:tc>
      </w:tr>
      <w:tr w:rsidR="001F7B84" w:rsidRPr="003C7DED" w14:paraId="7BB5CBC0" w14:textId="77777777" w:rsidTr="00E920D8">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785AC8C9" w14:textId="77777777" w:rsidR="001F7B84"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p w14:paraId="787B0E5B" w14:textId="77777777" w:rsidR="00223B1C" w:rsidRDefault="00223B1C">
            <w:pPr>
              <w:pStyle w:val="p1"/>
            </w:pPr>
            <w:r>
              <w:rPr>
                <w:rStyle w:val="s1"/>
              </w:rPr>
              <w:t>Documentation will include search strategies, inclusion/exclusion criteria, extraction tables and appraisal notes to provide transparency. Metadata will be stored within these documents to allow replication if required.</w:t>
            </w:r>
          </w:p>
          <w:p w14:paraId="1363EE33" w14:textId="7CA92F81" w:rsidR="00223B1C" w:rsidRPr="003C7DED" w:rsidRDefault="00223B1C" w:rsidP="00864354">
            <w:pPr>
              <w:rPr>
                <w:rFonts w:ascii="Arial" w:hAnsi="Arial" w:cs="Arial"/>
                <w:b/>
                <w:bCs/>
                <w:sz w:val="22"/>
                <w:szCs w:val="22"/>
              </w:rPr>
            </w:pPr>
          </w:p>
        </w:tc>
      </w:tr>
      <w:tr w:rsidR="001F7B84" w:rsidRPr="003C7DED" w14:paraId="56F9F60B" w14:textId="77777777" w:rsidTr="00E920D8">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72956C91" w14:textId="77777777" w:rsidR="001F7B84"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p w14:paraId="54A8EE69" w14:textId="19A99815" w:rsidR="00667D25" w:rsidRDefault="00667D25" w:rsidP="000D5706">
            <w:pPr>
              <w:pStyle w:val="p1"/>
            </w:pPr>
            <w:r>
              <w:rPr>
                <w:rStyle w:val="s1"/>
              </w:rPr>
              <w:t>This project will not produce new primary datasets. The extracted data will consist of information from already published studies and publicly available policy documents. There are no plans for external data sharing as the extracted data has limited standalone value outside the written dissertation. The final written dissertation may be shared internally within the university for marking and academic record purposes only.</w:t>
            </w:r>
          </w:p>
          <w:p w14:paraId="6FCF18DE" w14:textId="77777777" w:rsidR="00667D25" w:rsidRDefault="00667D25">
            <w:pPr>
              <w:pStyle w:val="p1"/>
            </w:pPr>
            <w:r>
              <w:rPr>
                <w:rStyle w:val="s1"/>
              </w:rPr>
              <w:t>No restrictions or obstacles apply, as no confidential, sensitive or participant data will be collected. The data does not require updating and will not be made available commercially or publicly. Therefore, there are no audiences that need to be informed of release or access, and no charges will apply</w:t>
            </w:r>
          </w:p>
          <w:p w14:paraId="474C58DD" w14:textId="216B0AC7" w:rsidR="00210004" w:rsidRPr="003C7DED" w:rsidRDefault="00210004" w:rsidP="00864354">
            <w:pPr>
              <w:rPr>
                <w:rFonts w:ascii="Arial" w:hAnsi="Arial" w:cs="Arial"/>
                <w:b/>
                <w:bCs/>
                <w:sz w:val="22"/>
                <w:szCs w:val="22"/>
              </w:rPr>
            </w:pPr>
          </w:p>
        </w:tc>
      </w:tr>
      <w:tr w:rsidR="001F7B84" w:rsidRPr="003C7DED" w14:paraId="67A33176" w14:textId="77777777" w:rsidTr="00E920D8">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031807C8" w14:textId="77777777" w:rsidR="001F7B84"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p w14:paraId="6FA93993" w14:textId="77777777" w:rsidR="00C8254E" w:rsidRDefault="00C8254E">
            <w:pPr>
              <w:pStyle w:val="p1"/>
            </w:pPr>
            <w:r>
              <w:rPr>
                <w:rStyle w:val="s1"/>
              </w:rPr>
              <w:t>The dissertation and any written outputs generated will be owned by the student (Imtiaz Begum) in accordance with university policy. The published studies and policy documents used in the review remain the intellectual property of their original authors. No new datasets requiring copyright assignment will be created.</w:t>
            </w:r>
          </w:p>
          <w:p w14:paraId="1C68481D" w14:textId="6A90C70E" w:rsidR="000A6A6E" w:rsidRPr="003C7DED" w:rsidRDefault="000A6A6E" w:rsidP="00864354">
            <w:pPr>
              <w:rPr>
                <w:rFonts w:ascii="Arial" w:hAnsi="Arial" w:cs="Arial"/>
                <w:b/>
                <w:bCs/>
                <w:sz w:val="22"/>
                <w:szCs w:val="22"/>
              </w:rPr>
            </w:pPr>
          </w:p>
        </w:tc>
      </w:tr>
      <w:tr w:rsidR="001F7B84" w:rsidRPr="003C7DED" w14:paraId="650B437C" w14:textId="77777777" w:rsidTr="00E920D8">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0B45FE4" w14:textId="77777777" w:rsidR="001F7B84" w:rsidRDefault="001F7B84" w:rsidP="00417CBF">
            <w:pPr>
              <w:rPr>
                <w:rFonts w:ascii="Arial" w:hAnsi="Arial" w:cs="Arial"/>
                <w:b/>
                <w:bCs/>
                <w:sz w:val="22"/>
                <w:szCs w:val="22"/>
              </w:rPr>
            </w:pPr>
            <w:r w:rsidRPr="003C7DED">
              <w:rPr>
                <w:rFonts w:ascii="Arial" w:hAnsi="Arial" w:cs="Arial"/>
                <w:b/>
                <w:bCs/>
                <w:sz w:val="22"/>
                <w:szCs w:val="22"/>
              </w:rPr>
              <w:t>Resources</w:t>
            </w:r>
          </w:p>
          <w:p w14:paraId="0DF48556" w14:textId="77777777" w:rsidR="00E920D8" w:rsidRDefault="00E920D8">
            <w:pPr>
              <w:pStyle w:val="p1"/>
            </w:pPr>
            <w:r>
              <w:rPr>
                <w:rStyle w:val="s1"/>
              </w:rPr>
              <w:t>Required resources include access to academic databases, journals and software for searching, screening and data extraction (e.g., Access via UWTSD Library, Word/Excel, and OneDrive storage). These resources are already available through the university, so no additional costs are expected.</w:t>
            </w:r>
            <w:r>
              <w:rPr>
                <w:rStyle w:val="apple-converted-space"/>
              </w:rPr>
              <w:t> </w:t>
            </w:r>
          </w:p>
          <w:p w14:paraId="5E39A8BD" w14:textId="3834864D" w:rsidR="00E920D8" w:rsidRPr="003C7DED" w:rsidRDefault="00E920D8" w:rsidP="00417CBF">
            <w:pPr>
              <w:rPr>
                <w:rFonts w:ascii="Arial" w:hAnsi="Arial" w:cs="Arial"/>
                <w:b/>
                <w:bCs/>
                <w:sz w:val="22"/>
                <w:szCs w:val="22"/>
              </w:rPr>
            </w:pPr>
          </w:p>
        </w:tc>
      </w:tr>
      <w:tr w:rsidR="00CD54AD" w:rsidRPr="003C7DED" w14:paraId="43E5FF82" w14:textId="77777777" w:rsidTr="00E920D8">
        <w:trPr>
          <w:trHeight w:val="1280"/>
        </w:trPr>
        <w:tc>
          <w:tcPr>
            <w:tcW w:w="10487" w:type="dxa"/>
            <w:gridSpan w:val="2"/>
            <w:vAlign w:val="center"/>
          </w:tcPr>
          <w:p w14:paraId="302544FE" w14:textId="5F20CF5B" w:rsidR="00CD54AD" w:rsidRPr="00E920D8" w:rsidRDefault="00CD54AD" w:rsidP="00E920D8">
            <w:pPr>
              <w:rPr>
                <w:rFonts w:ascii="Arial" w:hAnsi="Arial" w:cs="Arial"/>
                <w:color w:val="4EA72E" w:themeColor="accent6"/>
                <w:sz w:val="22"/>
                <w:szCs w:val="22"/>
              </w:rPr>
            </w:pP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E63F9F"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57B6434F" w:rsidR="00417CBF" w:rsidRPr="003C7DED" w:rsidRDefault="00E63F9F"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EndPr/>
              <w:sdtContent>
                <w:r w:rsidR="008E7FDE">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E63F9F"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0B3AA33C" w:rsidR="00CC617C" w:rsidRPr="003C7DED" w:rsidRDefault="00E63F9F"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EndPr/>
              <w:sdtContent>
                <w:r w:rsidR="008E7FDE">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E63F9F"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5D41223B" w:rsidR="00CC617C" w:rsidRPr="003C7DED" w:rsidRDefault="00E63F9F"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EndPr/>
              <w:sdtContent>
                <w:r w:rsidR="004C0A25">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E63F9F"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5853B8E4" w:rsidR="00417CBF" w:rsidRPr="003C7DED" w:rsidRDefault="00E63F9F"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sdtContent>
                <w:r w:rsidR="004C0A25">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E63F9F"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34925E80" w:rsidR="00395AF2" w:rsidRPr="003C7DED" w:rsidRDefault="00E63F9F"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EndPr/>
              <w:sdtContent>
                <w:r w:rsidR="004C0A25">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E63F9F"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2F109359" w:rsidR="00395AF2" w:rsidRPr="003C7DED" w:rsidRDefault="00E63F9F"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sdtContent>
                <w:r w:rsidR="004C0A25">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E63F9F"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3292180E" w:rsidR="00395AF2" w:rsidRPr="003C7DED" w:rsidRDefault="00E63F9F"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EndPr/>
              <w:sdtContent>
                <w:r w:rsidR="004C0A25">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E63F9F"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208C910C" w:rsidR="00395AF2" w:rsidRPr="003C7DED" w:rsidRDefault="00E63F9F"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004C0A25">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E63F9F"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225C8BB5" w:rsidR="00395AF2" w:rsidRPr="003C7DED" w:rsidRDefault="00E63F9F"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EndPr/>
              <w:sdtContent>
                <w:r w:rsidR="009C6A63">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E63F9F"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658EC2F0" w:rsidR="00395AF2" w:rsidRPr="003C7DED" w:rsidRDefault="00E63F9F"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sdtContent>
                <w:r w:rsidR="009C6A63">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E63F9F"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1E59181A" w:rsidR="00395AF2" w:rsidRPr="003C7DED" w:rsidRDefault="00E63F9F"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009C6A63">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E63F9F"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6A5C14EE" w:rsidR="00395AF2" w:rsidRPr="003C7DED" w:rsidRDefault="00E63F9F"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9C6A63">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E63F9F"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3CA6A5CC" w:rsidR="00CD54AD" w:rsidRPr="003C7DED" w:rsidRDefault="00E63F9F"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E63F9F"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33694C62" w:rsidR="00395AF2" w:rsidRPr="003C7DED" w:rsidRDefault="00E63F9F"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8E7FDE">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E63F9F"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2059B19F" w:rsidR="00CD54AD" w:rsidRPr="003C7DED" w:rsidRDefault="0041178B" w:rsidP="004135AB">
            <w:pPr>
              <w:pStyle w:val="NoSpacing"/>
              <w:rPr>
                <w:rFonts w:ascii="Arial" w:hAnsi="Arial" w:cs="Arial"/>
                <w:sz w:val="22"/>
                <w:szCs w:val="22"/>
              </w:rPr>
            </w:pPr>
            <w:r>
              <w:rPr>
                <w:rFonts w:ascii="Arial" w:hAnsi="Arial" w:cs="Arial"/>
                <w:sz w:val="22"/>
                <w:szCs w:val="22"/>
              </w:rPr>
              <w:t>Imtiaz Begum</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64627207" w:rsidR="00CD54AD" w:rsidRPr="003C7DED" w:rsidRDefault="0041178B" w:rsidP="004135AB">
            <w:pPr>
              <w:pStyle w:val="NoSpacing"/>
              <w:rPr>
                <w:rFonts w:ascii="Arial" w:hAnsi="Arial" w:cs="Arial"/>
                <w:b/>
                <w:bCs/>
                <w:sz w:val="22"/>
                <w:szCs w:val="22"/>
              </w:rPr>
            </w:pPr>
            <w:r>
              <w:rPr>
                <w:rFonts w:ascii="Arial" w:hAnsi="Arial" w:cs="Arial"/>
                <w:b/>
                <w:bCs/>
                <w:sz w:val="22"/>
                <w:szCs w:val="22"/>
              </w:rPr>
              <w:t xml:space="preserve">Imtiaz Begum </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5B724A8B" w:rsidR="00CD54AD" w:rsidRPr="003C7DED" w:rsidRDefault="00F03433" w:rsidP="004135AB">
            <w:pPr>
              <w:pStyle w:val="NoSpacing"/>
              <w:rPr>
                <w:rFonts w:ascii="Arial" w:hAnsi="Arial" w:cs="Arial"/>
                <w:b/>
                <w:bCs/>
                <w:sz w:val="22"/>
                <w:szCs w:val="22"/>
              </w:rPr>
            </w:pPr>
            <w:r>
              <w:rPr>
                <w:rFonts w:ascii="Arial" w:hAnsi="Arial" w:cs="Arial"/>
                <w:b/>
                <w:bCs/>
                <w:sz w:val="22"/>
                <w:szCs w:val="22"/>
              </w:rPr>
              <w:t>24/01/2</w:t>
            </w:r>
            <w:r w:rsidR="002B61BE">
              <w:rPr>
                <w:rFonts w:ascii="Arial" w:hAnsi="Arial" w:cs="Arial"/>
                <w:b/>
                <w:bCs/>
                <w:sz w:val="22"/>
                <w:szCs w:val="22"/>
              </w:rPr>
              <w:t>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27C2801C" w:rsidR="007F0207" w:rsidRPr="003C7DED" w:rsidRDefault="00EB7781" w:rsidP="007F0207">
            <w:pPr>
              <w:pStyle w:val="NoSpacing"/>
              <w:rPr>
                <w:rFonts w:ascii="Arial" w:hAnsi="Arial" w:cs="Arial"/>
                <w:b/>
                <w:bCs/>
                <w:sz w:val="22"/>
                <w:szCs w:val="22"/>
              </w:rPr>
            </w:pPr>
            <w:r>
              <w:rPr>
                <w:rFonts w:ascii="Arial" w:hAnsi="Arial" w:cs="Arial"/>
                <w:b/>
                <w:bCs/>
                <w:sz w:val="22"/>
                <w:szCs w:val="22"/>
              </w:rPr>
              <w:t>Wenli Wu</w:t>
            </w: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5BCE8F22" w:rsidR="007F0207" w:rsidRPr="003C7DED" w:rsidRDefault="00EB7781" w:rsidP="007F0207">
            <w:pPr>
              <w:pStyle w:val="NoSpacing"/>
              <w:rPr>
                <w:rFonts w:ascii="Arial" w:hAnsi="Arial" w:cs="Arial"/>
                <w:b/>
                <w:bCs/>
                <w:sz w:val="22"/>
                <w:szCs w:val="22"/>
              </w:rPr>
            </w:pPr>
            <w:r>
              <w:rPr>
                <w:rFonts w:ascii="Arial" w:hAnsi="Arial" w:cs="Arial"/>
                <w:b/>
                <w:bCs/>
                <w:sz w:val="22"/>
                <w:szCs w:val="22"/>
              </w:rPr>
              <w:t>26 Jan 2026</w:t>
            </w: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0"/>
                <w14:checkedState w14:val="2612" w14:font="MS Gothic"/>
                <w14:uncheckedState w14:val="2610" w14:font="MS Gothic"/>
              </w14:checkbox>
            </w:sdtPr>
            <w:sdtEndPr/>
            <w:sdtContent>
              <w:p w14:paraId="0E57BDFB" w14:textId="58B1FD30" w:rsidR="00237489" w:rsidRPr="003C7DED" w:rsidRDefault="00D93238" w:rsidP="004135AB">
                <w:pPr>
                  <w:jc w:val="center"/>
                  <w:rPr>
                    <w:rFonts w:ascii="Arial" w:eastAsia="MS Gothic" w:hAnsi="Arial" w:cs="Arial"/>
                    <w:sz w:val="22"/>
                    <w:szCs w:val="22"/>
                  </w:rPr>
                </w:pPr>
                <w:r w:rsidRPr="003C7DED">
                  <w:rPr>
                    <w:rFonts w:ascii="MS Gothic" w:eastAsia="MS Gothic" w:hAnsi="MS Gothic" w:cs="Arial"/>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0"/>
                <w14:checkedState w14:val="2612" w14:font="MS Gothic"/>
                <w14:uncheckedState w14:val="2610" w14:font="MS Gothic"/>
              </w14:checkbox>
            </w:sdtPr>
            <w:sdtEndPr/>
            <w:sdtContent>
              <w:p w14:paraId="6D5E58BC" w14:textId="45E28CBE" w:rsidR="00237489" w:rsidRPr="003C7DED" w:rsidRDefault="00237489" w:rsidP="004135AB">
                <w:pPr>
                  <w:jc w:val="center"/>
                  <w:rPr>
                    <w:rFonts w:ascii="Arial" w:eastAsia="MS Gothic" w:hAnsi="Arial" w:cs="Arial"/>
                    <w:sz w:val="22"/>
                    <w:szCs w:val="22"/>
                  </w:rPr>
                </w:pPr>
                <w:r w:rsidRPr="003C7DED">
                  <w:rPr>
                    <w:rFonts w:ascii="Segoe UI Symbol" w:eastAsia="MS Gothic" w:hAnsi="Segoe UI Symbol" w:cs="Segoe UI Symbol"/>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End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0"/>
                <w14:checkedState w14:val="2612" w14:font="MS Gothic"/>
                <w14:uncheckedState w14:val="2610" w14:font="MS Gothic"/>
              </w14:checkbox>
            </w:sdtPr>
            <w:sdtEndPr/>
            <w:sdtContent>
              <w:p w14:paraId="7201DDA9" w14:textId="3453CA62" w:rsidR="00237489" w:rsidRPr="003C7DED" w:rsidRDefault="00237489" w:rsidP="004135AB">
                <w:pPr>
                  <w:jc w:val="center"/>
                  <w:rPr>
                    <w:rFonts w:ascii="Arial" w:hAnsi="Arial" w:cs="Arial"/>
                    <w:sz w:val="22"/>
                    <w:szCs w:val="22"/>
                  </w:rPr>
                </w:pPr>
                <w:r w:rsidRPr="003C7DED">
                  <w:rPr>
                    <w:rFonts w:ascii="Segoe UI Symbol" w:eastAsia="MS Gothic" w:hAnsi="Segoe UI Symbol" w:cs="Segoe UI Symbol"/>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18F40084" w14:textId="2F1BA55C"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EndPr/>
            <w:sdtContent>
              <w:p w14:paraId="6F33A78E" w14:textId="6428F1CD"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EndPr/>
            <w:sdtContent>
              <w:p w14:paraId="260152FD" w14:textId="20A7DAD9"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End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E63F9F"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EndPr/>
            <w:sdtContent>
              <w:p w14:paraId="7337FA99" w14:textId="32C18B91" w:rsidR="00886A02" w:rsidRPr="003C7DED" w:rsidRDefault="004619D7"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E63F9F"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8152BD5" w:rsidR="00886A02" w:rsidRPr="003C7DED" w:rsidRDefault="00E63F9F"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EndPr/>
              <w:sdtContent>
                <w:r w:rsidR="004619D7">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E63F9F"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201202F0" w:rsidR="00886A02" w:rsidRPr="003C7DED" w:rsidRDefault="00E63F9F"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EndPr/>
              <w:sdtContent>
                <w:r w:rsidR="004619D7">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E63F9F"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E63F9F"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E63F9F"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E63F9F"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E63F9F"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E63F9F"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E63F9F"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E63F9F"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E63F9F"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E63F9F"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End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End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End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End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End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End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End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End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End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E63F9F"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E63F9F"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E63F9F"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E63F9F"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E63F9F"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End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End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End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End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End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End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End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End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End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End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End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End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End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End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End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End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End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End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End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End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End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End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End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End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End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End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End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End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End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E63F9F"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E63F9F"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E63F9F"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E63F9F"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E63F9F"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E63F9F"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E63F9F"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E63F9F"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E63F9F"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E63F9F"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E63F9F"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End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End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End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End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End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End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End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End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End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End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End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End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End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End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End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End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End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End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End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End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End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End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End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End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End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End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End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End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End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End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End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End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End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End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End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End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End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End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End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E63F9F"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E63F9F"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E63F9F"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E63F9F"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E63F9F"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E63F9F"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FE6442" w14:textId="77777777" w:rsidR="00EC1AAE" w:rsidRDefault="00EC1AAE" w:rsidP="00E12CE5">
      <w:r>
        <w:separator/>
      </w:r>
    </w:p>
  </w:endnote>
  <w:endnote w:type="continuationSeparator" w:id="0">
    <w:p w14:paraId="0DD1A15B" w14:textId="77777777" w:rsidR="00EC1AAE" w:rsidRDefault="00EC1AAE"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AC20ED" w14:textId="77777777" w:rsidR="00EC1AAE" w:rsidRDefault="00EC1AAE" w:rsidP="00E12CE5">
      <w:r>
        <w:separator/>
      </w:r>
    </w:p>
  </w:footnote>
  <w:footnote w:type="continuationSeparator" w:id="0">
    <w:p w14:paraId="2CF478CA" w14:textId="77777777" w:rsidR="00EC1AAE" w:rsidRDefault="00EC1AAE"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5AEB5C18"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CA269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9"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8"/>
  </w:num>
  <w:num w:numId="2" w16cid:durableId="1803111271">
    <w:abstractNumId w:val="13"/>
  </w:num>
  <w:num w:numId="3" w16cid:durableId="1433432699">
    <w:abstractNumId w:val="3"/>
  </w:num>
  <w:num w:numId="4" w16cid:durableId="401568497">
    <w:abstractNumId w:val="7"/>
  </w:num>
  <w:num w:numId="5" w16cid:durableId="766847571">
    <w:abstractNumId w:val="12"/>
  </w:num>
  <w:num w:numId="6" w16cid:durableId="373045099">
    <w:abstractNumId w:val="9"/>
  </w:num>
  <w:num w:numId="7" w16cid:durableId="1633293279">
    <w:abstractNumId w:val="1"/>
  </w:num>
  <w:num w:numId="8" w16cid:durableId="341976480">
    <w:abstractNumId w:val="4"/>
  </w:num>
  <w:num w:numId="9" w16cid:durableId="1639147443">
    <w:abstractNumId w:val="0"/>
  </w:num>
  <w:num w:numId="10" w16cid:durableId="478347702">
    <w:abstractNumId w:val="10"/>
  </w:num>
  <w:num w:numId="11" w16cid:durableId="1092507101">
    <w:abstractNumId w:val="6"/>
  </w:num>
  <w:num w:numId="12" w16cid:durableId="1634867012">
    <w:abstractNumId w:val="5"/>
  </w:num>
  <w:num w:numId="13" w16cid:durableId="211886364">
    <w:abstractNumId w:val="11"/>
  </w:num>
  <w:num w:numId="14" w16cid:durableId="123929415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22AAC"/>
    <w:rsid w:val="000365A8"/>
    <w:rsid w:val="00043453"/>
    <w:rsid w:val="000520C3"/>
    <w:rsid w:val="00061B1B"/>
    <w:rsid w:val="000747E1"/>
    <w:rsid w:val="00076294"/>
    <w:rsid w:val="000A6A6E"/>
    <w:rsid w:val="000B5B9A"/>
    <w:rsid w:val="000B651C"/>
    <w:rsid w:val="000C37B9"/>
    <w:rsid w:val="000C5261"/>
    <w:rsid w:val="000D5706"/>
    <w:rsid w:val="00132F6E"/>
    <w:rsid w:val="00145179"/>
    <w:rsid w:val="001620B1"/>
    <w:rsid w:val="001706D9"/>
    <w:rsid w:val="0017578E"/>
    <w:rsid w:val="0018385C"/>
    <w:rsid w:val="001B3D96"/>
    <w:rsid w:val="001D79E4"/>
    <w:rsid w:val="001F7B84"/>
    <w:rsid w:val="00210004"/>
    <w:rsid w:val="00220E9B"/>
    <w:rsid w:val="00223B1C"/>
    <w:rsid w:val="00231CD8"/>
    <w:rsid w:val="00237489"/>
    <w:rsid w:val="0023753B"/>
    <w:rsid w:val="00257A43"/>
    <w:rsid w:val="00276276"/>
    <w:rsid w:val="002854C0"/>
    <w:rsid w:val="002B61BE"/>
    <w:rsid w:val="002D6AAF"/>
    <w:rsid w:val="002E5348"/>
    <w:rsid w:val="002E77B7"/>
    <w:rsid w:val="002F2CB9"/>
    <w:rsid w:val="003014CE"/>
    <w:rsid w:val="00342FBF"/>
    <w:rsid w:val="00383018"/>
    <w:rsid w:val="00391075"/>
    <w:rsid w:val="00395AF2"/>
    <w:rsid w:val="00397A2B"/>
    <w:rsid w:val="003C7DED"/>
    <w:rsid w:val="003D0ABC"/>
    <w:rsid w:val="003F1A54"/>
    <w:rsid w:val="0041178B"/>
    <w:rsid w:val="00413420"/>
    <w:rsid w:val="00417CBF"/>
    <w:rsid w:val="00431772"/>
    <w:rsid w:val="00435D0D"/>
    <w:rsid w:val="004361F9"/>
    <w:rsid w:val="00442F51"/>
    <w:rsid w:val="004558B1"/>
    <w:rsid w:val="00461429"/>
    <w:rsid w:val="004619D7"/>
    <w:rsid w:val="0046595A"/>
    <w:rsid w:val="004763E1"/>
    <w:rsid w:val="004927BA"/>
    <w:rsid w:val="004970CA"/>
    <w:rsid w:val="004A10DC"/>
    <w:rsid w:val="004A5BC0"/>
    <w:rsid w:val="004B4024"/>
    <w:rsid w:val="004B7075"/>
    <w:rsid w:val="004C0A25"/>
    <w:rsid w:val="00502B12"/>
    <w:rsid w:val="005365A2"/>
    <w:rsid w:val="00551218"/>
    <w:rsid w:val="00551CE5"/>
    <w:rsid w:val="00566DFC"/>
    <w:rsid w:val="005907A9"/>
    <w:rsid w:val="005B20B8"/>
    <w:rsid w:val="005C690A"/>
    <w:rsid w:val="005D3B7B"/>
    <w:rsid w:val="005D6DB1"/>
    <w:rsid w:val="005F6B2A"/>
    <w:rsid w:val="00601BA9"/>
    <w:rsid w:val="00607D48"/>
    <w:rsid w:val="006151A9"/>
    <w:rsid w:val="00627EC2"/>
    <w:rsid w:val="00642EE1"/>
    <w:rsid w:val="0064650F"/>
    <w:rsid w:val="00647C75"/>
    <w:rsid w:val="006525E2"/>
    <w:rsid w:val="00667D25"/>
    <w:rsid w:val="00695179"/>
    <w:rsid w:val="0069797A"/>
    <w:rsid w:val="006A114C"/>
    <w:rsid w:val="006B2FD0"/>
    <w:rsid w:val="006C7408"/>
    <w:rsid w:val="006D15AF"/>
    <w:rsid w:val="006E53A4"/>
    <w:rsid w:val="006E5532"/>
    <w:rsid w:val="006E7E24"/>
    <w:rsid w:val="006F166F"/>
    <w:rsid w:val="00702469"/>
    <w:rsid w:val="007025FA"/>
    <w:rsid w:val="0073216B"/>
    <w:rsid w:val="00735E7B"/>
    <w:rsid w:val="00737DAA"/>
    <w:rsid w:val="00743C77"/>
    <w:rsid w:val="00760995"/>
    <w:rsid w:val="00762A75"/>
    <w:rsid w:val="00781850"/>
    <w:rsid w:val="00786508"/>
    <w:rsid w:val="00786696"/>
    <w:rsid w:val="00787AEA"/>
    <w:rsid w:val="00787B6E"/>
    <w:rsid w:val="007A7191"/>
    <w:rsid w:val="007C3C51"/>
    <w:rsid w:val="007D2929"/>
    <w:rsid w:val="007F0207"/>
    <w:rsid w:val="00805613"/>
    <w:rsid w:val="00841382"/>
    <w:rsid w:val="00864354"/>
    <w:rsid w:val="00872452"/>
    <w:rsid w:val="00886A02"/>
    <w:rsid w:val="008978F6"/>
    <w:rsid w:val="008A10AC"/>
    <w:rsid w:val="008A1E4E"/>
    <w:rsid w:val="008C7747"/>
    <w:rsid w:val="008D1A06"/>
    <w:rsid w:val="008E1354"/>
    <w:rsid w:val="008E5FA5"/>
    <w:rsid w:val="008E7FDE"/>
    <w:rsid w:val="009019A1"/>
    <w:rsid w:val="00904D5B"/>
    <w:rsid w:val="00927121"/>
    <w:rsid w:val="00935C60"/>
    <w:rsid w:val="00942D08"/>
    <w:rsid w:val="00960376"/>
    <w:rsid w:val="00973B46"/>
    <w:rsid w:val="00975C54"/>
    <w:rsid w:val="009A2A89"/>
    <w:rsid w:val="009A3155"/>
    <w:rsid w:val="009C6A63"/>
    <w:rsid w:val="009D1B48"/>
    <w:rsid w:val="009E5E57"/>
    <w:rsid w:val="00A04B1D"/>
    <w:rsid w:val="00A12FB0"/>
    <w:rsid w:val="00A3379A"/>
    <w:rsid w:val="00A35E44"/>
    <w:rsid w:val="00A45BB9"/>
    <w:rsid w:val="00A54125"/>
    <w:rsid w:val="00A56AD8"/>
    <w:rsid w:val="00A718A3"/>
    <w:rsid w:val="00A80868"/>
    <w:rsid w:val="00A87196"/>
    <w:rsid w:val="00AA4E90"/>
    <w:rsid w:val="00AA5306"/>
    <w:rsid w:val="00AB2FEE"/>
    <w:rsid w:val="00AC3B79"/>
    <w:rsid w:val="00AD3877"/>
    <w:rsid w:val="00AE6E5A"/>
    <w:rsid w:val="00B16FAD"/>
    <w:rsid w:val="00B20EC5"/>
    <w:rsid w:val="00B36605"/>
    <w:rsid w:val="00B45BCD"/>
    <w:rsid w:val="00B60A98"/>
    <w:rsid w:val="00BA3725"/>
    <w:rsid w:val="00BC3BE3"/>
    <w:rsid w:val="00BD363F"/>
    <w:rsid w:val="00C13F75"/>
    <w:rsid w:val="00C159B7"/>
    <w:rsid w:val="00C1674F"/>
    <w:rsid w:val="00C22B1F"/>
    <w:rsid w:val="00C56A3A"/>
    <w:rsid w:val="00C70845"/>
    <w:rsid w:val="00C803DB"/>
    <w:rsid w:val="00C8254E"/>
    <w:rsid w:val="00CA7C6A"/>
    <w:rsid w:val="00CC617C"/>
    <w:rsid w:val="00CD54AD"/>
    <w:rsid w:val="00CE2D42"/>
    <w:rsid w:val="00CE73C2"/>
    <w:rsid w:val="00CF1DA8"/>
    <w:rsid w:val="00CF5AAA"/>
    <w:rsid w:val="00D3389C"/>
    <w:rsid w:val="00D55D46"/>
    <w:rsid w:val="00D72D0A"/>
    <w:rsid w:val="00D93238"/>
    <w:rsid w:val="00D9773C"/>
    <w:rsid w:val="00DA467F"/>
    <w:rsid w:val="00DA5171"/>
    <w:rsid w:val="00DA5E8A"/>
    <w:rsid w:val="00DB1D58"/>
    <w:rsid w:val="00DC1A7A"/>
    <w:rsid w:val="00DE23DB"/>
    <w:rsid w:val="00DE4FB9"/>
    <w:rsid w:val="00E12CE5"/>
    <w:rsid w:val="00E35762"/>
    <w:rsid w:val="00E44410"/>
    <w:rsid w:val="00E44CFB"/>
    <w:rsid w:val="00E5231C"/>
    <w:rsid w:val="00E63F9F"/>
    <w:rsid w:val="00E771B1"/>
    <w:rsid w:val="00E80A42"/>
    <w:rsid w:val="00E91E66"/>
    <w:rsid w:val="00E920D8"/>
    <w:rsid w:val="00E964B1"/>
    <w:rsid w:val="00EA49A6"/>
    <w:rsid w:val="00EB7781"/>
    <w:rsid w:val="00EC1AAE"/>
    <w:rsid w:val="00EC2BC0"/>
    <w:rsid w:val="00EF1692"/>
    <w:rsid w:val="00EF6287"/>
    <w:rsid w:val="00F03433"/>
    <w:rsid w:val="00F04FFE"/>
    <w:rsid w:val="00F11B19"/>
    <w:rsid w:val="00F14A3F"/>
    <w:rsid w:val="00F150A6"/>
    <w:rsid w:val="00F1771F"/>
    <w:rsid w:val="00F20A10"/>
    <w:rsid w:val="00F344E1"/>
    <w:rsid w:val="00F60A15"/>
    <w:rsid w:val="00F626F0"/>
    <w:rsid w:val="00F830BF"/>
    <w:rsid w:val="00FC276E"/>
    <w:rsid w:val="00FD36FE"/>
    <w:rsid w:val="00FD47D9"/>
    <w:rsid w:val="00FD4A22"/>
    <w:rsid w:val="00FD7358"/>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paragraph" w:customStyle="1" w:styleId="p1">
    <w:name w:val="p1"/>
    <w:basedOn w:val="Normal"/>
    <w:rsid w:val="004970CA"/>
    <w:pPr>
      <w:spacing w:before="100" w:beforeAutospacing="1" w:after="100" w:afterAutospacing="1"/>
    </w:pPr>
    <w:rPr>
      <w:rFonts w:eastAsiaTheme="minorEastAsia"/>
      <w:sz w:val="24"/>
      <w:szCs w:val="24"/>
      <w:lang w:eastAsia="en-GB"/>
    </w:rPr>
  </w:style>
  <w:style w:type="character" w:customStyle="1" w:styleId="s1">
    <w:name w:val="s1"/>
    <w:basedOn w:val="DefaultParagraphFont"/>
    <w:rsid w:val="004970CA"/>
  </w:style>
  <w:style w:type="character" w:customStyle="1" w:styleId="s2">
    <w:name w:val="s2"/>
    <w:basedOn w:val="DefaultParagraphFont"/>
    <w:rsid w:val="008D1A06"/>
  </w:style>
  <w:style w:type="paragraph" w:customStyle="1" w:styleId="p2">
    <w:name w:val="p2"/>
    <w:basedOn w:val="Normal"/>
    <w:rsid w:val="00FD47D9"/>
    <w:pPr>
      <w:spacing w:before="100" w:beforeAutospacing="1" w:after="100" w:afterAutospacing="1"/>
    </w:pPr>
    <w:rPr>
      <w:rFonts w:eastAsiaTheme="minorEastAsia"/>
      <w:sz w:val="24"/>
      <w:szCs w:val="24"/>
      <w:lang w:eastAsia="en-GB"/>
    </w:rPr>
  </w:style>
  <w:style w:type="character" w:customStyle="1" w:styleId="apple-converted-space">
    <w:name w:val="apple-converted-space"/>
    <w:basedOn w:val="DefaultParagraphFont"/>
    <w:rsid w:val="00E920D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F28357F-B142-F147-BA73-2EDB0291C1C4}">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3.xml><?xml version="1.0" encoding="utf-8"?>
<ds:datastoreItem xmlns:ds="http://schemas.openxmlformats.org/officeDocument/2006/customXml" ds:itemID="{F3276916-2D8D-4E84-B518-FBD1918EAA0B}">
  <ds:schemaRefs>
    <ds:schemaRef ds:uri="http://schemas.microsoft.com/office/2006/metadata/properties"/>
    <ds:schemaRef ds:uri="http://www.w3.org/2000/xmlns/"/>
    <ds:schemaRef ds:uri="59487634-e8a8-478a-9958-5a4127bd9afa"/>
    <ds:schemaRef ds:uri="http://schemas.microsoft.com/office/infopath/2007/PartnerControls"/>
    <ds:schemaRef ds:uri="e7f34958-a1fb-46ad-bc63-27171ba58b98"/>
    <ds:schemaRef ds:uri="http://www.w3.org/2001/XMLSchema-instance"/>
  </ds:schemaRefs>
</ds:datastoreItem>
</file>

<file path=customXml/itemProps4.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0/xmlns/"/>
    <ds:schemaRef ds:uri="http://www.w3.org/2001/XMLSchema"/>
    <ds:schemaRef ds:uri="59487634-e8a8-478a-9958-5a4127bd9afa"/>
    <ds:schemaRef ds:uri="e7f34958-a1fb-46ad-bc63-27171ba58b98"/>
  </ds:schemaRefs>
</ds:datastoreItem>
</file>

<file path=docMetadata/LabelInfo.xml><?xml version="1.0" encoding="utf-8"?>
<clbl:labelList xmlns:clbl="http://schemas.microsoft.com/office/2020/mipLabelMetadata">
  <clbl:label id="{8412d91d-9e36-4b7b-9f0e-6cb709942add}" enabled="1" method="Standard" siteId="{e8549c2e-0d2e-4560-9591-3186755fc587}" contentBits="0" removed="0"/>
</clbl:labelList>
</file>

<file path=docProps/app.xml><?xml version="1.0" encoding="utf-8"?>
<Properties xmlns="http://schemas.openxmlformats.org/officeDocument/2006/extended-properties" xmlns:vt="http://schemas.openxmlformats.org/officeDocument/2006/docPropsVTypes">
  <Template>Normal</Template>
  <TotalTime>0</TotalTime>
  <Pages>1</Pages>
  <Words>8207</Words>
  <Characters>46781</Characters>
  <Application>Microsoft Office Word</Application>
  <DocSecurity>0</DocSecurity>
  <Lines>389</Lines>
  <Paragraphs>109</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54879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Imtiaz Begum (2128130)</cp:lastModifiedBy>
  <cp:revision>2</cp:revision>
  <dcterms:created xsi:type="dcterms:W3CDTF">2026-01-27T12:01:00Z</dcterms:created>
  <dcterms:modified xsi:type="dcterms:W3CDTF">2026-01-27T12:01:00Z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