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01207637"/>
        <w:docPartObj>
          <w:docPartGallery w:val="Cover Pages"/>
          <w:docPartUnique/>
        </w:docPartObj>
      </w:sdtPr>
      <w:sdtEndPr>
        <w:rPr>
          <w:rFonts w:ascii="Arial" w:hAnsi="Arial" w:cs="Arial"/>
          <w:b/>
          <w:bCs/>
          <w:sz w:val="24"/>
          <w:szCs w:val="24"/>
          <w:u w:val="single"/>
        </w:rPr>
      </w:sdtEndPr>
      <w:sdtContent>
        <w:p w14:paraId="5641BCA6" w14:textId="64100934" w:rsidR="00506547" w:rsidRDefault="00506547">
          <w:r>
            <w:rPr>
              <w:noProof/>
            </w:rPr>
            <mc:AlternateContent>
              <mc:Choice Requires="wpg">
                <w:drawing>
                  <wp:anchor distT="0" distB="0" distL="114300" distR="114300" simplePos="0" relativeHeight="251659264" behindDoc="1" locked="0" layoutInCell="1" allowOverlap="1" wp14:anchorId="32EF01B9" wp14:editId="1621F2BF">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8C12FD5" w14:textId="06B934C7" w:rsidR="00506547" w:rsidRDefault="00506547">
                                      <w:pPr>
                                        <w:pStyle w:val="NoSpacing"/>
                                        <w:spacing w:before="120"/>
                                        <w:jc w:val="center"/>
                                        <w:rPr>
                                          <w:color w:val="FFFFFF" w:themeColor="background1"/>
                                        </w:rPr>
                                      </w:pPr>
                                      <w:r>
                                        <w:rPr>
                                          <w:color w:val="FFFFFF" w:themeColor="background1"/>
                                        </w:rPr>
                                        <w:t>Bobbie-Louise Stuart</w:t>
                                      </w:r>
                                    </w:p>
                                  </w:sdtContent>
                                </w:sdt>
                                <w:p w14:paraId="1654BF7F" w14:textId="533E3155" w:rsidR="00506547" w:rsidRDefault="00506547">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51728EC" w14:textId="1D944F80" w:rsidR="00506547" w:rsidRDefault="00506547">
                                      <w:pPr>
                                        <w:pStyle w:val="NoSpacing"/>
                                        <w:jc w:val="center"/>
                                        <w:rPr>
                                          <w:rFonts w:asciiTheme="majorHAnsi" w:eastAsiaTheme="majorEastAsia" w:hAnsiTheme="majorHAnsi" w:cstheme="majorBidi"/>
                                          <w:caps/>
                                          <w:color w:val="4472C4" w:themeColor="accent1"/>
                                          <w:sz w:val="72"/>
                                          <w:szCs w:val="72"/>
                                        </w:rPr>
                                      </w:pPr>
                                      <w:r w:rsidRPr="00506547">
                                        <w:rPr>
                                          <w:rFonts w:asciiTheme="majorHAnsi" w:eastAsiaTheme="majorEastAsia" w:hAnsiTheme="majorHAnsi" w:cstheme="majorBidi"/>
                                          <w:caps/>
                                          <w:color w:val="4472C4" w:themeColor="accent1"/>
                                          <w:sz w:val="72"/>
                                          <w:szCs w:val="72"/>
                                        </w:rPr>
                                        <w:t>Reflect</w:t>
                                      </w:r>
                                      <w:r>
                                        <w:rPr>
                                          <w:rFonts w:asciiTheme="majorHAnsi" w:eastAsiaTheme="majorEastAsia" w:hAnsiTheme="majorHAnsi" w:cstheme="majorBidi"/>
                                          <w:caps/>
                                          <w:color w:val="4472C4" w:themeColor="accent1"/>
                                          <w:sz w:val="72"/>
                                          <w:szCs w:val="72"/>
                                        </w:rPr>
                                        <w:t>ion</w:t>
                                      </w:r>
                                      <w:r w:rsidRPr="00506547">
                                        <w:rPr>
                                          <w:rFonts w:asciiTheme="majorHAnsi" w:eastAsiaTheme="majorEastAsia" w:hAnsiTheme="majorHAnsi" w:cstheme="majorBidi"/>
                                          <w:caps/>
                                          <w:color w:val="4472C4" w:themeColor="accent1"/>
                                          <w:sz w:val="72"/>
                                          <w:szCs w:val="72"/>
                                        </w:rPr>
                                        <w:t xml:space="preserve"> of Practice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2EF01B9"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8C12FD5" w14:textId="06B934C7" w:rsidR="00506547" w:rsidRDefault="00506547">
                                <w:pPr>
                                  <w:pStyle w:val="NoSpacing"/>
                                  <w:spacing w:before="120"/>
                                  <w:jc w:val="center"/>
                                  <w:rPr>
                                    <w:color w:val="FFFFFF" w:themeColor="background1"/>
                                  </w:rPr>
                                </w:pPr>
                                <w:r>
                                  <w:rPr>
                                    <w:color w:val="FFFFFF" w:themeColor="background1"/>
                                  </w:rPr>
                                  <w:t>Bobbie-Louise Stuart</w:t>
                                </w:r>
                              </w:p>
                            </w:sdtContent>
                          </w:sdt>
                          <w:p w14:paraId="1654BF7F" w14:textId="533E3155" w:rsidR="00506547" w:rsidRDefault="00506547">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51728EC" w14:textId="1D944F80" w:rsidR="00506547" w:rsidRDefault="00506547">
                                <w:pPr>
                                  <w:pStyle w:val="NoSpacing"/>
                                  <w:jc w:val="center"/>
                                  <w:rPr>
                                    <w:rFonts w:asciiTheme="majorHAnsi" w:eastAsiaTheme="majorEastAsia" w:hAnsiTheme="majorHAnsi" w:cstheme="majorBidi"/>
                                    <w:caps/>
                                    <w:color w:val="4472C4" w:themeColor="accent1"/>
                                    <w:sz w:val="72"/>
                                    <w:szCs w:val="72"/>
                                  </w:rPr>
                                </w:pPr>
                                <w:r w:rsidRPr="00506547">
                                  <w:rPr>
                                    <w:rFonts w:asciiTheme="majorHAnsi" w:eastAsiaTheme="majorEastAsia" w:hAnsiTheme="majorHAnsi" w:cstheme="majorBidi"/>
                                    <w:caps/>
                                    <w:color w:val="4472C4" w:themeColor="accent1"/>
                                    <w:sz w:val="72"/>
                                    <w:szCs w:val="72"/>
                                  </w:rPr>
                                  <w:t>Reflect</w:t>
                                </w:r>
                                <w:r>
                                  <w:rPr>
                                    <w:rFonts w:asciiTheme="majorHAnsi" w:eastAsiaTheme="majorEastAsia" w:hAnsiTheme="majorHAnsi" w:cstheme="majorBidi"/>
                                    <w:caps/>
                                    <w:color w:val="4472C4" w:themeColor="accent1"/>
                                    <w:sz w:val="72"/>
                                    <w:szCs w:val="72"/>
                                  </w:rPr>
                                  <w:t>ion</w:t>
                                </w:r>
                                <w:r w:rsidRPr="00506547">
                                  <w:rPr>
                                    <w:rFonts w:asciiTheme="majorHAnsi" w:eastAsiaTheme="majorEastAsia" w:hAnsiTheme="majorHAnsi" w:cstheme="majorBidi"/>
                                    <w:caps/>
                                    <w:color w:val="4472C4" w:themeColor="accent1"/>
                                    <w:sz w:val="72"/>
                                    <w:szCs w:val="72"/>
                                  </w:rPr>
                                  <w:t xml:space="preserve"> of Practice</w:t>
                                </w:r>
                              </w:p>
                            </w:sdtContent>
                          </w:sdt>
                        </w:txbxContent>
                      </v:textbox>
                    </v:shape>
                    <w10:wrap anchorx="page" anchory="page"/>
                  </v:group>
                </w:pict>
              </mc:Fallback>
            </mc:AlternateContent>
          </w:r>
        </w:p>
        <w:p w14:paraId="6B0C20CA" w14:textId="0742C871" w:rsidR="002530A4" w:rsidRPr="007505AC" w:rsidRDefault="00506547" w:rsidP="00506547">
          <w:pPr>
            <w:rPr>
              <w:rFonts w:ascii="Arial" w:hAnsi="Arial" w:cs="Arial"/>
              <w:b/>
              <w:bCs/>
              <w:sz w:val="24"/>
              <w:szCs w:val="24"/>
              <w:u w:val="single"/>
            </w:rPr>
          </w:pPr>
          <w:r>
            <w:rPr>
              <w:rFonts w:ascii="Arial" w:hAnsi="Arial" w:cs="Arial"/>
              <w:b/>
              <w:bCs/>
              <w:sz w:val="24"/>
              <w:szCs w:val="24"/>
              <w:u w:val="single"/>
            </w:rPr>
            <w:br w:type="page"/>
          </w:r>
        </w:p>
      </w:sdtContent>
    </w:sdt>
    <w:sdt>
      <w:sdtPr>
        <w:rPr>
          <w:rFonts w:ascii="Arial" w:eastAsiaTheme="minorHAnsi" w:hAnsi="Arial" w:cs="Arial"/>
          <w:color w:val="auto"/>
          <w:sz w:val="24"/>
          <w:szCs w:val="24"/>
          <w:lang w:val="en-GB"/>
        </w:rPr>
        <w:id w:val="1538396788"/>
        <w:docPartObj>
          <w:docPartGallery w:val="Table of Contents"/>
          <w:docPartUnique/>
        </w:docPartObj>
      </w:sdtPr>
      <w:sdtEndPr>
        <w:rPr>
          <w:b/>
          <w:bCs/>
          <w:noProof/>
        </w:rPr>
      </w:sdtEndPr>
      <w:sdtContent>
        <w:p w14:paraId="242DD3A5" w14:textId="6E196A7A" w:rsidR="00661208" w:rsidRPr="007505AC" w:rsidRDefault="00661208" w:rsidP="007505AC">
          <w:pPr>
            <w:pStyle w:val="TOCHeading"/>
            <w:spacing w:line="480" w:lineRule="auto"/>
            <w:rPr>
              <w:rFonts w:ascii="Arial" w:hAnsi="Arial" w:cs="Arial"/>
              <w:sz w:val="24"/>
              <w:szCs w:val="24"/>
            </w:rPr>
          </w:pPr>
          <w:r w:rsidRPr="007505AC">
            <w:rPr>
              <w:rFonts w:ascii="Arial" w:hAnsi="Arial" w:cs="Arial"/>
              <w:sz w:val="24"/>
              <w:szCs w:val="24"/>
            </w:rPr>
            <w:t>Contents</w:t>
          </w:r>
        </w:p>
        <w:p w14:paraId="2709CB18" w14:textId="4C2332ED" w:rsidR="00670D89" w:rsidRDefault="00661208">
          <w:pPr>
            <w:pStyle w:val="TOC1"/>
            <w:tabs>
              <w:tab w:val="right" w:leader="dot" w:pos="9016"/>
            </w:tabs>
            <w:rPr>
              <w:rFonts w:eastAsiaTheme="minorEastAsia"/>
              <w:noProof/>
              <w:lang w:eastAsia="en-GB"/>
            </w:rPr>
          </w:pPr>
          <w:r w:rsidRPr="007505AC">
            <w:rPr>
              <w:rFonts w:ascii="Arial" w:hAnsi="Arial" w:cs="Arial"/>
              <w:sz w:val="24"/>
              <w:szCs w:val="24"/>
            </w:rPr>
            <w:fldChar w:fldCharType="begin"/>
          </w:r>
          <w:r w:rsidRPr="007505AC">
            <w:rPr>
              <w:rFonts w:ascii="Arial" w:hAnsi="Arial" w:cs="Arial"/>
              <w:sz w:val="24"/>
              <w:szCs w:val="24"/>
            </w:rPr>
            <w:instrText xml:space="preserve"> TOC \o "1-3" \h \z \u </w:instrText>
          </w:r>
          <w:r w:rsidRPr="007505AC">
            <w:rPr>
              <w:rFonts w:ascii="Arial" w:hAnsi="Arial" w:cs="Arial"/>
              <w:sz w:val="24"/>
              <w:szCs w:val="24"/>
            </w:rPr>
            <w:fldChar w:fldCharType="separate"/>
          </w:r>
          <w:hyperlink w:anchor="_Toc71305121" w:history="1">
            <w:r w:rsidR="00670D89" w:rsidRPr="000B5879">
              <w:rPr>
                <w:rStyle w:val="Hyperlink"/>
                <w:rFonts w:ascii="Arial" w:hAnsi="Arial" w:cs="Arial"/>
                <w:noProof/>
              </w:rPr>
              <w:t>Introduction</w:t>
            </w:r>
            <w:r w:rsidR="00670D89">
              <w:rPr>
                <w:noProof/>
                <w:webHidden/>
              </w:rPr>
              <w:tab/>
            </w:r>
            <w:r w:rsidR="00670D89">
              <w:rPr>
                <w:noProof/>
                <w:webHidden/>
              </w:rPr>
              <w:fldChar w:fldCharType="begin"/>
            </w:r>
            <w:r w:rsidR="00670D89">
              <w:rPr>
                <w:noProof/>
                <w:webHidden/>
              </w:rPr>
              <w:instrText xml:space="preserve"> PAGEREF _Toc71305121 \h </w:instrText>
            </w:r>
            <w:r w:rsidR="00670D89">
              <w:rPr>
                <w:noProof/>
                <w:webHidden/>
              </w:rPr>
            </w:r>
            <w:r w:rsidR="00670D89">
              <w:rPr>
                <w:noProof/>
                <w:webHidden/>
              </w:rPr>
              <w:fldChar w:fldCharType="separate"/>
            </w:r>
            <w:r w:rsidR="00670D89">
              <w:rPr>
                <w:noProof/>
                <w:webHidden/>
              </w:rPr>
              <w:t>1</w:t>
            </w:r>
            <w:r w:rsidR="00670D89">
              <w:rPr>
                <w:noProof/>
                <w:webHidden/>
              </w:rPr>
              <w:fldChar w:fldCharType="end"/>
            </w:r>
          </w:hyperlink>
        </w:p>
        <w:p w14:paraId="3DC13142" w14:textId="4738FE47" w:rsidR="00670D89" w:rsidRDefault="00670D89">
          <w:pPr>
            <w:pStyle w:val="TOC2"/>
            <w:tabs>
              <w:tab w:val="right" w:leader="dot" w:pos="9016"/>
            </w:tabs>
            <w:rPr>
              <w:rFonts w:eastAsiaTheme="minorEastAsia"/>
              <w:noProof/>
              <w:lang w:eastAsia="en-GB"/>
            </w:rPr>
          </w:pPr>
          <w:hyperlink w:anchor="_Toc71305122" w:history="1">
            <w:r w:rsidRPr="000B5879">
              <w:rPr>
                <w:rStyle w:val="Hyperlink"/>
                <w:rFonts w:ascii="Arial" w:hAnsi="Arial" w:cs="Arial"/>
                <w:noProof/>
              </w:rPr>
              <w:t>My experience with the PSV’s</w:t>
            </w:r>
            <w:r>
              <w:rPr>
                <w:noProof/>
                <w:webHidden/>
              </w:rPr>
              <w:tab/>
            </w:r>
            <w:r>
              <w:rPr>
                <w:noProof/>
                <w:webHidden/>
              </w:rPr>
              <w:fldChar w:fldCharType="begin"/>
            </w:r>
            <w:r>
              <w:rPr>
                <w:noProof/>
                <w:webHidden/>
              </w:rPr>
              <w:instrText xml:space="preserve"> PAGEREF _Toc71305122 \h </w:instrText>
            </w:r>
            <w:r>
              <w:rPr>
                <w:noProof/>
                <w:webHidden/>
              </w:rPr>
            </w:r>
            <w:r>
              <w:rPr>
                <w:noProof/>
                <w:webHidden/>
              </w:rPr>
              <w:fldChar w:fldCharType="separate"/>
            </w:r>
            <w:r>
              <w:rPr>
                <w:noProof/>
                <w:webHidden/>
              </w:rPr>
              <w:t>2</w:t>
            </w:r>
            <w:r>
              <w:rPr>
                <w:noProof/>
                <w:webHidden/>
              </w:rPr>
              <w:fldChar w:fldCharType="end"/>
            </w:r>
          </w:hyperlink>
        </w:p>
        <w:p w14:paraId="378B8D24" w14:textId="6075DF2E" w:rsidR="00670D89" w:rsidRDefault="00670D89">
          <w:pPr>
            <w:pStyle w:val="TOC2"/>
            <w:tabs>
              <w:tab w:val="right" w:leader="dot" w:pos="9016"/>
            </w:tabs>
            <w:rPr>
              <w:rFonts w:eastAsiaTheme="minorEastAsia"/>
              <w:noProof/>
              <w:lang w:eastAsia="en-GB"/>
            </w:rPr>
          </w:pPr>
          <w:hyperlink w:anchor="_Toc71305123" w:history="1">
            <w:r w:rsidRPr="000B5879">
              <w:rPr>
                <w:rStyle w:val="Hyperlink"/>
                <w:rFonts w:ascii="Arial" w:hAnsi="Arial" w:cs="Arial"/>
                <w:noProof/>
              </w:rPr>
              <w:t>What key skills do you need in the police?</w:t>
            </w:r>
            <w:r>
              <w:rPr>
                <w:noProof/>
                <w:webHidden/>
              </w:rPr>
              <w:tab/>
            </w:r>
            <w:r>
              <w:rPr>
                <w:noProof/>
                <w:webHidden/>
              </w:rPr>
              <w:fldChar w:fldCharType="begin"/>
            </w:r>
            <w:r>
              <w:rPr>
                <w:noProof/>
                <w:webHidden/>
              </w:rPr>
              <w:instrText xml:space="preserve"> PAGEREF _Toc71305123 \h </w:instrText>
            </w:r>
            <w:r>
              <w:rPr>
                <w:noProof/>
                <w:webHidden/>
              </w:rPr>
            </w:r>
            <w:r>
              <w:rPr>
                <w:noProof/>
                <w:webHidden/>
              </w:rPr>
              <w:fldChar w:fldCharType="separate"/>
            </w:r>
            <w:r>
              <w:rPr>
                <w:noProof/>
                <w:webHidden/>
              </w:rPr>
              <w:t>3</w:t>
            </w:r>
            <w:r>
              <w:rPr>
                <w:noProof/>
                <w:webHidden/>
              </w:rPr>
              <w:fldChar w:fldCharType="end"/>
            </w:r>
          </w:hyperlink>
        </w:p>
        <w:p w14:paraId="7FB26196" w14:textId="65A42B76" w:rsidR="00670D89" w:rsidRDefault="00670D89">
          <w:pPr>
            <w:pStyle w:val="TOC1"/>
            <w:tabs>
              <w:tab w:val="right" w:leader="dot" w:pos="9016"/>
            </w:tabs>
            <w:rPr>
              <w:rFonts w:eastAsiaTheme="minorEastAsia"/>
              <w:noProof/>
              <w:lang w:eastAsia="en-GB"/>
            </w:rPr>
          </w:pPr>
          <w:hyperlink w:anchor="_Toc71305124" w:history="1">
            <w:r w:rsidRPr="000B5879">
              <w:rPr>
                <w:rStyle w:val="Hyperlink"/>
                <w:rFonts w:ascii="Arial" w:hAnsi="Arial" w:cs="Arial"/>
                <w:noProof/>
              </w:rPr>
              <w:t>What skills I have learnt from the PSVs</w:t>
            </w:r>
            <w:r>
              <w:rPr>
                <w:noProof/>
                <w:webHidden/>
              </w:rPr>
              <w:tab/>
            </w:r>
            <w:r>
              <w:rPr>
                <w:noProof/>
                <w:webHidden/>
              </w:rPr>
              <w:fldChar w:fldCharType="begin"/>
            </w:r>
            <w:r>
              <w:rPr>
                <w:noProof/>
                <w:webHidden/>
              </w:rPr>
              <w:instrText xml:space="preserve"> PAGEREF _Toc71305124 \h </w:instrText>
            </w:r>
            <w:r>
              <w:rPr>
                <w:noProof/>
                <w:webHidden/>
              </w:rPr>
            </w:r>
            <w:r>
              <w:rPr>
                <w:noProof/>
                <w:webHidden/>
              </w:rPr>
              <w:fldChar w:fldCharType="separate"/>
            </w:r>
            <w:r>
              <w:rPr>
                <w:noProof/>
                <w:webHidden/>
              </w:rPr>
              <w:t>4</w:t>
            </w:r>
            <w:r>
              <w:rPr>
                <w:noProof/>
                <w:webHidden/>
              </w:rPr>
              <w:fldChar w:fldCharType="end"/>
            </w:r>
          </w:hyperlink>
        </w:p>
        <w:p w14:paraId="7956AA94" w14:textId="24CD6852" w:rsidR="00670D89" w:rsidRDefault="00670D89">
          <w:pPr>
            <w:pStyle w:val="TOC1"/>
            <w:tabs>
              <w:tab w:val="right" w:leader="dot" w:pos="9016"/>
            </w:tabs>
            <w:rPr>
              <w:rFonts w:eastAsiaTheme="minorEastAsia"/>
              <w:noProof/>
              <w:lang w:eastAsia="en-GB"/>
            </w:rPr>
          </w:pPr>
          <w:hyperlink w:anchor="_Toc71305125" w:history="1">
            <w:r w:rsidRPr="000B5879">
              <w:rPr>
                <w:rStyle w:val="Hyperlink"/>
                <w:rFonts w:ascii="Arial" w:hAnsi="Arial" w:cs="Arial"/>
                <w:noProof/>
              </w:rPr>
              <w:t>How I can use these skills going forward and how they compare</w:t>
            </w:r>
            <w:r>
              <w:rPr>
                <w:noProof/>
                <w:webHidden/>
              </w:rPr>
              <w:tab/>
            </w:r>
            <w:r>
              <w:rPr>
                <w:noProof/>
                <w:webHidden/>
              </w:rPr>
              <w:fldChar w:fldCharType="begin"/>
            </w:r>
            <w:r>
              <w:rPr>
                <w:noProof/>
                <w:webHidden/>
              </w:rPr>
              <w:instrText xml:space="preserve"> PAGEREF _Toc71305125 \h </w:instrText>
            </w:r>
            <w:r>
              <w:rPr>
                <w:noProof/>
                <w:webHidden/>
              </w:rPr>
            </w:r>
            <w:r>
              <w:rPr>
                <w:noProof/>
                <w:webHidden/>
              </w:rPr>
              <w:fldChar w:fldCharType="separate"/>
            </w:r>
            <w:r>
              <w:rPr>
                <w:noProof/>
                <w:webHidden/>
              </w:rPr>
              <w:t>4</w:t>
            </w:r>
            <w:r>
              <w:rPr>
                <w:noProof/>
                <w:webHidden/>
              </w:rPr>
              <w:fldChar w:fldCharType="end"/>
            </w:r>
          </w:hyperlink>
        </w:p>
        <w:p w14:paraId="0CDAEFF9" w14:textId="5DE0DD4A" w:rsidR="00670D89" w:rsidRDefault="00670D89">
          <w:pPr>
            <w:pStyle w:val="TOC1"/>
            <w:tabs>
              <w:tab w:val="right" w:leader="dot" w:pos="9016"/>
            </w:tabs>
            <w:rPr>
              <w:rFonts w:eastAsiaTheme="minorEastAsia"/>
              <w:noProof/>
              <w:lang w:eastAsia="en-GB"/>
            </w:rPr>
          </w:pPr>
          <w:hyperlink w:anchor="_Toc71305126" w:history="1">
            <w:r w:rsidRPr="000B5879">
              <w:rPr>
                <w:rStyle w:val="Hyperlink"/>
                <w:rFonts w:ascii="Arial" w:hAnsi="Arial" w:cs="Arial"/>
                <w:noProof/>
              </w:rPr>
              <w:t>Reflective theories</w:t>
            </w:r>
            <w:r>
              <w:rPr>
                <w:noProof/>
                <w:webHidden/>
              </w:rPr>
              <w:tab/>
            </w:r>
            <w:r>
              <w:rPr>
                <w:noProof/>
                <w:webHidden/>
              </w:rPr>
              <w:fldChar w:fldCharType="begin"/>
            </w:r>
            <w:r>
              <w:rPr>
                <w:noProof/>
                <w:webHidden/>
              </w:rPr>
              <w:instrText xml:space="preserve"> PAGEREF _Toc71305126 \h </w:instrText>
            </w:r>
            <w:r>
              <w:rPr>
                <w:noProof/>
                <w:webHidden/>
              </w:rPr>
            </w:r>
            <w:r>
              <w:rPr>
                <w:noProof/>
                <w:webHidden/>
              </w:rPr>
              <w:fldChar w:fldCharType="separate"/>
            </w:r>
            <w:r>
              <w:rPr>
                <w:noProof/>
                <w:webHidden/>
              </w:rPr>
              <w:t>5</w:t>
            </w:r>
            <w:r>
              <w:rPr>
                <w:noProof/>
                <w:webHidden/>
              </w:rPr>
              <w:fldChar w:fldCharType="end"/>
            </w:r>
          </w:hyperlink>
        </w:p>
        <w:p w14:paraId="4634CED7" w14:textId="13F8B15D" w:rsidR="00670D89" w:rsidRDefault="00670D89">
          <w:pPr>
            <w:pStyle w:val="TOC2"/>
            <w:tabs>
              <w:tab w:val="right" w:leader="dot" w:pos="9016"/>
            </w:tabs>
            <w:rPr>
              <w:rFonts w:eastAsiaTheme="minorEastAsia"/>
              <w:noProof/>
              <w:lang w:eastAsia="en-GB"/>
            </w:rPr>
          </w:pPr>
          <w:hyperlink w:anchor="_Toc71305127" w:history="1">
            <w:r w:rsidRPr="000B5879">
              <w:rPr>
                <w:rStyle w:val="Hyperlink"/>
                <w:rFonts w:ascii="Arial" w:hAnsi="Arial" w:cs="Arial"/>
                <w:noProof/>
              </w:rPr>
              <w:t>Belbin’s team roles</w:t>
            </w:r>
            <w:r>
              <w:rPr>
                <w:noProof/>
                <w:webHidden/>
              </w:rPr>
              <w:tab/>
            </w:r>
            <w:r>
              <w:rPr>
                <w:noProof/>
                <w:webHidden/>
              </w:rPr>
              <w:fldChar w:fldCharType="begin"/>
            </w:r>
            <w:r>
              <w:rPr>
                <w:noProof/>
                <w:webHidden/>
              </w:rPr>
              <w:instrText xml:space="preserve"> PAGEREF _Toc71305127 \h </w:instrText>
            </w:r>
            <w:r>
              <w:rPr>
                <w:noProof/>
                <w:webHidden/>
              </w:rPr>
            </w:r>
            <w:r>
              <w:rPr>
                <w:noProof/>
                <w:webHidden/>
              </w:rPr>
              <w:fldChar w:fldCharType="separate"/>
            </w:r>
            <w:r>
              <w:rPr>
                <w:noProof/>
                <w:webHidden/>
              </w:rPr>
              <w:t>5</w:t>
            </w:r>
            <w:r>
              <w:rPr>
                <w:noProof/>
                <w:webHidden/>
              </w:rPr>
              <w:fldChar w:fldCharType="end"/>
            </w:r>
          </w:hyperlink>
        </w:p>
        <w:p w14:paraId="72EFEE76" w14:textId="0BF65635" w:rsidR="00670D89" w:rsidRDefault="00670D89">
          <w:pPr>
            <w:pStyle w:val="TOC2"/>
            <w:tabs>
              <w:tab w:val="right" w:leader="dot" w:pos="9016"/>
            </w:tabs>
            <w:rPr>
              <w:rFonts w:eastAsiaTheme="minorEastAsia"/>
              <w:noProof/>
              <w:lang w:eastAsia="en-GB"/>
            </w:rPr>
          </w:pPr>
          <w:hyperlink w:anchor="_Toc71305128" w:history="1">
            <w:r w:rsidRPr="000B5879">
              <w:rPr>
                <w:rStyle w:val="Hyperlink"/>
                <w:rFonts w:ascii="Arial" w:hAnsi="Arial" w:cs="Arial"/>
                <w:noProof/>
              </w:rPr>
              <w:t>Gibbs reflective model</w:t>
            </w:r>
            <w:r>
              <w:rPr>
                <w:noProof/>
                <w:webHidden/>
              </w:rPr>
              <w:tab/>
            </w:r>
            <w:r>
              <w:rPr>
                <w:noProof/>
                <w:webHidden/>
              </w:rPr>
              <w:fldChar w:fldCharType="begin"/>
            </w:r>
            <w:r>
              <w:rPr>
                <w:noProof/>
                <w:webHidden/>
              </w:rPr>
              <w:instrText xml:space="preserve"> PAGEREF _Toc71305128 \h </w:instrText>
            </w:r>
            <w:r>
              <w:rPr>
                <w:noProof/>
                <w:webHidden/>
              </w:rPr>
            </w:r>
            <w:r>
              <w:rPr>
                <w:noProof/>
                <w:webHidden/>
              </w:rPr>
              <w:fldChar w:fldCharType="separate"/>
            </w:r>
            <w:r>
              <w:rPr>
                <w:noProof/>
                <w:webHidden/>
              </w:rPr>
              <w:t>8</w:t>
            </w:r>
            <w:r>
              <w:rPr>
                <w:noProof/>
                <w:webHidden/>
              </w:rPr>
              <w:fldChar w:fldCharType="end"/>
            </w:r>
          </w:hyperlink>
        </w:p>
        <w:p w14:paraId="799C1555" w14:textId="70ADFCAD" w:rsidR="00670D89" w:rsidRDefault="00670D89">
          <w:pPr>
            <w:pStyle w:val="TOC2"/>
            <w:tabs>
              <w:tab w:val="right" w:leader="dot" w:pos="9016"/>
            </w:tabs>
            <w:rPr>
              <w:rFonts w:eastAsiaTheme="minorEastAsia"/>
              <w:noProof/>
              <w:lang w:eastAsia="en-GB"/>
            </w:rPr>
          </w:pPr>
          <w:hyperlink w:anchor="_Toc71305129" w:history="1">
            <w:r w:rsidRPr="000B5879">
              <w:rPr>
                <w:rStyle w:val="Hyperlink"/>
                <w:rFonts w:ascii="Arial" w:hAnsi="Arial" w:cs="Arial"/>
                <w:noProof/>
              </w:rPr>
              <w:t>Lewin’s Leadership styles</w:t>
            </w:r>
            <w:r>
              <w:rPr>
                <w:noProof/>
                <w:webHidden/>
              </w:rPr>
              <w:tab/>
            </w:r>
            <w:r>
              <w:rPr>
                <w:noProof/>
                <w:webHidden/>
              </w:rPr>
              <w:fldChar w:fldCharType="begin"/>
            </w:r>
            <w:r>
              <w:rPr>
                <w:noProof/>
                <w:webHidden/>
              </w:rPr>
              <w:instrText xml:space="preserve"> PAGEREF _Toc71305129 \h </w:instrText>
            </w:r>
            <w:r>
              <w:rPr>
                <w:noProof/>
                <w:webHidden/>
              </w:rPr>
            </w:r>
            <w:r>
              <w:rPr>
                <w:noProof/>
                <w:webHidden/>
              </w:rPr>
              <w:fldChar w:fldCharType="separate"/>
            </w:r>
            <w:r>
              <w:rPr>
                <w:noProof/>
                <w:webHidden/>
              </w:rPr>
              <w:t>9</w:t>
            </w:r>
            <w:r>
              <w:rPr>
                <w:noProof/>
                <w:webHidden/>
              </w:rPr>
              <w:fldChar w:fldCharType="end"/>
            </w:r>
          </w:hyperlink>
        </w:p>
        <w:p w14:paraId="73EB5071" w14:textId="624A771D" w:rsidR="00670D89" w:rsidRDefault="00670D89">
          <w:pPr>
            <w:pStyle w:val="TOC1"/>
            <w:tabs>
              <w:tab w:val="right" w:leader="dot" w:pos="9016"/>
            </w:tabs>
            <w:rPr>
              <w:rFonts w:eastAsiaTheme="minorEastAsia"/>
              <w:noProof/>
              <w:lang w:eastAsia="en-GB"/>
            </w:rPr>
          </w:pPr>
          <w:hyperlink w:anchor="_Toc71305130" w:history="1">
            <w:r w:rsidRPr="000B5879">
              <w:rPr>
                <w:rStyle w:val="Hyperlink"/>
                <w:rFonts w:ascii="Arial" w:hAnsi="Arial" w:cs="Arial"/>
                <w:noProof/>
              </w:rPr>
              <w:t>Conclusion</w:t>
            </w:r>
            <w:r>
              <w:rPr>
                <w:noProof/>
                <w:webHidden/>
              </w:rPr>
              <w:tab/>
            </w:r>
            <w:r>
              <w:rPr>
                <w:noProof/>
                <w:webHidden/>
              </w:rPr>
              <w:fldChar w:fldCharType="begin"/>
            </w:r>
            <w:r>
              <w:rPr>
                <w:noProof/>
                <w:webHidden/>
              </w:rPr>
              <w:instrText xml:space="preserve"> PAGEREF _Toc71305130 \h </w:instrText>
            </w:r>
            <w:r>
              <w:rPr>
                <w:noProof/>
                <w:webHidden/>
              </w:rPr>
            </w:r>
            <w:r>
              <w:rPr>
                <w:noProof/>
                <w:webHidden/>
              </w:rPr>
              <w:fldChar w:fldCharType="separate"/>
            </w:r>
            <w:r>
              <w:rPr>
                <w:noProof/>
                <w:webHidden/>
              </w:rPr>
              <w:t>11</w:t>
            </w:r>
            <w:r>
              <w:rPr>
                <w:noProof/>
                <w:webHidden/>
              </w:rPr>
              <w:fldChar w:fldCharType="end"/>
            </w:r>
          </w:hyperlink>
        </w:p>
        <w:p w14:paraId="2579F4EA" w14:textId="07B9CA2A" w:rsidR="00670D89" w:rsidRDefault="00670D89">
          <w:pPr>
            <w:pStyle w:val="TOC1"/>
            <w:tabs>
              <w:tab w:val="right" w:leader="dot" w:pos="9016"/>
            </w:tabs>
            <w:rPr>
              <w:rFonts w:eastAsiaTheme="minorEastAsia"/>
              <w:noProof/>
              <w:lang w:eastAsia="en-GB"/>
            </w:rPr>
          </w:pPr>
          <w:hyperlink w:anchor="_Toc71305131" w:history="1">
            <w:r w:rsidRPr="000B5879">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_Toc71305131 \h </w:instrText>
            </w:r>
            <w:r>
              <w:rPr>
                <w:noProof/>
                <w:webHidden/>
              </w:rPr>
            </w:r>
            <w:r>
              <w:rPr>
                <w:noProof/>
                <w:webHidden/>
              </w:rPr>
              <w:fldChar w:fldCharType="separate"/>
            </w:r>
            <w:r>
              <w:rPr>
                <w:noProof/>
                <w:webHidden/>
              </w:rPr>
              <w:t>11</w:t>
            </w:r>
            <w:r>
              <w:rPr>
                <w:noProof/>
                <w:webHidden/>
              </w:rPr>
              <w:fldChar w:fldCharType="end"/>
            </w:r>
          </w:hyperlink>
        </w:p>
        <w:p w14:paraId="0D1D395C" w14:textId="52B58435" w:rsidR="00661208" w:rsidRPr="007505AC" w:rsidRDefault="00661208" w:rsidP="007505AC">
          <w:pPr>
            <w:spacing w:line="480" w:lineRule="auto"/>
            <w:rPr>
              <w:rFonts w:ascii="Arial" w:hAnsi="Arial" w:cs="Arial"/>
              <w:sz w:val="24"/>
              <w:szCs w:val="24"/>
            </w:rPr>
          </w:pPr>
          <w:r w:rsidRPr="007505AC">
            <w:rPr>
              <w:rFonts w:ascii="Arial" w:hAnsi="Arial" w:cs="Arial"/>
              <w:b/>
              <w:bCs/>
              <w:noProof/>
              <w:sz w:val="24"/>
              <w:szCs w:val="24"/>
            </w:rPr>
            <w:fldChar w:fldCharType="end"/>
          </w:r>
        </w:p>
      </w:sdtContent>
    </w:sdt>
    <w:p w14:paraId="33C96784" w14:textId="3D2F99D5" w:rsidR="00661208" w:rsidRDefault="00661208" w:rsidP="007505AC">
      <w:pPr>
        <w:spacing w:line="480" w:lineRule="auto"/>
        <w:rPr>
          <w:rFonts w:ascii="Arial" w:hAnsi="Arial" w:cs="Arial"/>
          <w:sz w:val="24"/>
          <w:szCs w:val="24"/>
        </w:rPr>
      </w:pPr>
    </w:p>
    <w:p w14:paraId="662D5F63" w14:textId="23455CD6" w:rsidR="009C70E7" w:rsidRDefault="009C70E7" w:rsidP="007505AC">
      <w:pPr>
        <w:spacing w:line="480" w:lineRule="auto"/>
        <w:rPr>
          <w:rFonts w:ascii="Arial" w:hAnsi="Arial" w:cs="Arial"/>
          <w:sz w:val="24"/>
          <w:szCs w:val="24"/>
        </w:rPr>
      </w:pPr>
    </w:p>
    <w:p w14:paraId="37074A9F" w14:textId="16FB266F" w:rsidR="009C70E7" w:rsidRDefault="009C70E7" w:rsidP="007505AC">
      <w:pPr>
        <w:spacing w:line="480" w:lineRule="auto"/>
        <w:rPr>
          <w:rFonts w:ascii="Arial" w:hAnsi="Arial" w:cs="Arial"/>
          <w:sz w:val="24"/>
          <w:szCs w:val="24"/>
        </w:rPr>
      </w:pPr>
    </w:p>
    <w:p w14:paraId="3BFE3782" w14:textId="0F797BEF" w:rsidR="009C70E7" w:rsidRDefault="009C70E7" w:rsidP="007505AC">
      <w:pPr>
        <w:spacing w:line="480" w:lineRule="auto"/>
        <w:rPr>
          <w:rFonts w:ascii="Arial" w:hAnsi="Arial" w:cs="Arial"/>
          <w:sz w:val="24"/>
          <w:szCs w:val="24"/>
        </w:rPr>
      </w:pPr>
    </w:p>
    <w:p w14:paraId="4294461B" w14:textId="0B700701" w:rsidR="009C70E7" w:rsidRDefault="009C70E7" w:rsidP="007505AC">
      <w:pPr>
        <w:spacing w:line="480" w:lineRule="auto"/>
        <w:rPr>
          <w:rFonts w:ascii="Arial" w:hAnsi="Arial" w:cs="Arial"/>
          <w:sz w:val="24"/>
          <w:szCs w:val="24"/>
        </w:rPr>
      </w:pPr>
    </w:p>
    <w:p w14:paraId="63C95541" w14:textId="231801A0" w:rsidR="009C70E7" w:rsidRDefault="009C70E7" w:rsidP="007505AC">
      <w:pPr>
        <w:spacing w:line="480" w:lineRule="auto"/>
        <w:rPr>
          <w:rFonts w:ascii="Arial" w:hAnsi="Arial" w:cs="Arial"/>
          <w:sz w:val="24"/>
          <w:szCs w:val="24"/>
        </w:rPr>
      </w:pPr>
    </w:p>
    <w:p w14:paraId="6B032679" w14:textId="0D5D0BDB" w:rsidR="009C70E7" w:rsidRDefault="009C70E7" w:rsidP="007505AC">
      <w:pPr>
        <w:spacing w:line="480" w:lineRule="auto"/>
        <w:rPr>
          <w:rFonts w:ascii="Arial" w:hAnsi="Arial" w:cs="Arial"/>
          <w:sz w:val="24"/>
          <w:szCs w:val="24"/>
        </w:rPr>
      </w:pPr>
    </w:p>
    <w:p w14:paraId="459C9558" w14:textId="32AA369E" w:rsidR="009C70E7" w:rsidRDefault="009C70E7" w:rsidP="007505AC">
      <w:pPr>
        <w:spacing w:line="480" w:lineRule="auto"/>
        <w:rPr>
          <w:rFonts w:ascii="Arial" w:hAnsi="Arial" w:cs="Arial"/>
          <w:sz w:val="24"/>
          <w:szCs w:val="24"/>
        </w:rPr>
      </w:pPr>
    </w:p>
    <w:p w14:paraId="46FE0F49" w14:textId="0D2AD262" w:rsidR="009C70E7" w:rsidRDefault="009C70E7" w:rsidP="007505AC">
      <w:pPr>
        <w:spacing w:line="480" w:lineRule="auto"/>
        <w:rPr>
          <w:rFonts w:ascii="Arial" w:hAnsi="Arial" w:cs="Arial"/>
          <w:sz w:val="24"/>
          <w:szCs w:val="24"/>
        </w:rPr>
      </w:pPr>
    </w:p>
    <w:p w14:paraId="3ED5C175" w14:textId="77777777" w:rsidR="009C70E7" w:rsidRPr="007505AC" w:rsidRDefault="009C70E7" w:rsidP="007505AC">
      <w:pPr>
        <w:spacing w:line="480" w:lineRule="auto"/>
        <w:rPr>
          <w:rFonts w:ascii="Arial" w:hAnsi="Arial" w:cs="Arial"/>
          <w:sz w:val="24"/>
          <w:szCs w:val="24"/>
        </w:rPr>
      </w:pPr>
    </w:p>
    <w:p w14:paraId="38CCEC98" w14:textId="2420C8B2" w:rsidR="00B23F38" w:rsidRPr="007505AC" w:rsidRDefault="00B23F38" w:rsidP="007505AC">
      <w:pPr>
        <w:pStyle w:val="Heading1"/>
        <w:spacing w:line="480" w:lineRule="auto"/>
        <w:rPr>
          <w:rFonts w:ascii="Arial" w:hAnsi="Arial" w:cs="Arial"/>
          <w:sz w:val="24"/>
          <w:szCs w:val="24"/>
        </w:rPr>
      </w:pPr>
      <w:bookmarkStart w:id="0" w:name="_Toc71305121"/>
      <w:r w:rsidRPr="007505AC">
        <w:rPr>
          <w:rFonts w:ascii="Arial" w:hAnsi="Arial" w:cs="Arial"/>
          <w:sz w:val="24"/>
          <w:szCs w:val="24"/>
        </w:rPr>
        <w:lastRenderedPageBreak/>
        <w:t>Intro</w:t>
      </w:r>
      <w:r w:rsidR="00661208" w:rsidRPr="007505AC">
        <w:rPr>
          <w:rFonts w:ascii="Arial" w:hAnsi="Arial" w:cs="Arial"/>
          <w:sz w:val="24"/>
          <w:szCs w:val="24"/>
        </w:rPr>
        <w:t>duction</w:t>
      </w:r>
      <w:bookmarkEnd w:id="0"/>
    </w:p>
    <w:p w14:paraId="5B6EFEE9" w14:textId="313CCCF5" w:rsidR="000A71A4" w:rsidRPr="007505AC" w:rsidRDefault="000A71A4" w:rsidP="007505AC">
      <w:pPr>
        <w:spacing w:line="480" w:lineRule="auto"/>
        <w:rPr>
          <w:rFonts w:ascii="Arial" w:hAnsi="Arial" w:cs="Arial"/>
          <w:sz w:val="24"/>
          <w:szCs w:val="24"/>
        </w:rPr>
      </w:pPr>
      <w:r w:rsidRPr="007505AC">
        <w:rPr>
          <w:rFonts w:ascii="Arial" w:hAnsi="Arial" w:cs="Arial"/>
          <w:sz w:val="24"/>
          <w:szCs w:val="24"/>
        </w:rPr>
        <w:t>This reflective report will cover the work completed with south Wales’s Police student volunteers</w:t>
      </w:r>
      <w:r w:rsidR="00EE2440">
        <w:rPr>
          <w:rFonts w:ascii="Arial" w:hAnsi="Arial" w:cs="Arial"/>
          <w:sz w:val="24"/>
          <w:szCs w:val="24"/>
        </w:rPr>
        <w:t xml:space="preserve"> (PSV’s)</w:t>
      </w:r>
      <w:r w:rsidRPr="007505AC">
        <w:rPr>
          <w:rFonts w:ascii="Arial" w:hAnsi="Arial" w:cs="Arial"/>
          <w:sz w:val="24"/>
          <w:szCs w:val="24"/>
        </w:rPr>
        <w:t>.</w:t>
      </w:r>
      <w:r w:rsidR="00EE2440">
        <w:rPr>
          <w:rFonts w:ascii="Arial" w:hAnsi="Arial" w:cs="Arial"/>
          <w:sz w:val="24"/>
          <w:szCs w:val="24"/>
        </w:rPr>
        <w:t xml:space="preserve"> I will be talking about my experience with the PSV’s and will discussing skills that I have learnt as well as the skills that are needed for the police. As well as the way I can use these in the future and comparing how the skills I have learnt with the PSV’s compared to the police. Also, I will be covering Belbin’s team roles, Gibbs reflective model and Lewin’s leadership styles.</w:t>
      </w:r>
    </w:p>
    <w:p w14:paraId="1279CB64" w14:textId="564AE07B" w:rsidR="008D74EA" w:rsidRPr="007505AC" w:rsidRDefault="00D04DBE" w:rsidP="007505AC">
      <w:pPr>
        <w:spacing w:line="480" w:lineRule="auto"/>
        <w:rPr>
          <w:rFonts w:ascii="Arial" w:hAnsi="Arial" w:cs="Arial"/>
          <w:sz w:val="24"/>
          <w:szCs w:val="24"/>
        </w:rPr>
      </w:pPr>
      <w:r w:rsidRPr="007505AC">
        <w:rPr>
          <w:rFonts w:ascii="Arial" w:hAnsi="Arial" w:cs="Arial"/>
          <w:sz w:val="24"/>
          <w:szCs w:val="24"/>
        </w:rPr>
        <w:t xml:space="preserve">The </w:t>
      </w:r>
      <w:r w:rsidR="00661208" w:rsidRPr="007505AC">
        <w:rPr>
          <w:rFonts w:ascii="Arial" w:hAnsi="Arial" w:cs="Arial"/>
          <w:sz w:val="24"/>
          <w:szCs w:val="24"/>
        </w:rPr>
        <w:t>Police Student/ Support volunteers</w:t>
      </w:r>
      <w:r w:rsidRPr="007505AC">
        <w:rPr>
          <w:rFonts w:ascii="Arial" w:hAnsi="Arial" w:cs="Arial"/>
          <w:sz w:val="24"/>
          <w:szCs w:val="24"/>
        </w:rPr>
        <w:t xml:space="preserve"> are</w:t>
      </w:r>
      <w:r w:rsidR="00661208" w:rsidRPr="007505AC">
        <w:rPr>
          <w:rFonts w:ascii="Arial" w:hAnsi="Arial" w:cs="Arial"/>
          <w:sz w:val="24"/>
          <w:szCs w:val="24"/>
        </w:rPr>
        <w:t xml:space="preserve"> with South Wales Police</w:t>
      </w:r>
      <w:r w:rsidRPr="007505AC">
        <w:rPr>
          <w:rFonts w:ascii="Arial" w:hAnsi="Arial" w:cs="Arial"/>
          <w:sz w:val="24"/>
          <w:szCs w:val="24"/>
        </w:rPr>
        <w:t xml:space="preserve"> and linked with </w:t>
      </w:r>
      <w:r w:rsidR="009E17BD" w:rsidRPr="007505AC">
        <w:rPr>
          <w:rFonts w:ascii="Arial" w:hAnsi="Arial" w:cs="Arial"/>
          <w:sz w:val="24"/>
          <w:szCs w:val="24"/>
        </w:rPr>
        <w:t>Universities in Cardiff and Swansea</w:t>
      </w:r>
      <w:r w:rsidRPr="007505AC">
        <w:rPr>
          <w:rFonts w:ascii="Arial" w:hAnsi="Arial" w:cs="Arial"/>
          <w:sz w:val="24"/>
          <w:szCs w:val="24"/>
        </w:rPr>
        <w:t xml:space="preserve">. </w:t>
      </w:r>
      <w:r w:rsidR="00923525" w:rsidRPr="007505AC">
        <w:rPr>
          <w:rFonts w:ascii="Arial" w:hAnsi="Arial" w:cs="Arial"/>
          <w:sz w:val="24"/>
          <w:szCs w:val="24"/>
        </w:rPr>
        <w:t xml:space="preserve">The police student volunteers show the public the good side to students rather than the bad side. And shows the work they do in the local community. The public can then see that students do care and are trying to help and support people in the local community. </w:t>
      </w:r>
      <w:bookmarkStart w:id="1" w:name="_Hlk70069957"/>
      <w:r w:rsidR="00923525" w:rsidRPr="007505AC">
        <w:rPr>
          <w:rFonts w:ascii="Arial" w:hAnsi="Arial" w:cs="Arial"/>
          <w:sz w:val="24"/>
          <w:szCs w:val="24"/>
        </w:rPr>
        <w:t xml:space="preserve">The student normal do the Police student volunteers alongside a university degree, usually in something like police sciences, </w:t>
      </w:r>
      <w:r w:rsidRPr="007505AC">
        <w:rPr>
          <w:rFonts w:ascii="Arial" w:hAnsi="Arial" w:cs="Arial"/>
          <w:sz w:val="24"/>
          <w:szCs w:val="24"/>
        </w:rPr>
        <w:t>policing,</w:t>
      </w:r>
      <w:r w:rsidR="00923525" w:rsidRPr="007505AC">
        <w:rPr>
          <w:rFonts w:ascii="Arial" w:hAnsi="Arial" w:cs="Arial"/>
          <w:sz w:val="24"/>
          <w:szCs w:val="24"/>
        </w:rPr>
        <w:t xml:space="preserve"> or criminology. </w:t>
      </w:r>
      <w:r w:rsidR="008B0C50" w:rsidRPr="007505AC">
        <w:rPr>
          <w:rFonts w:ascii="Arial" w:hAnsi="Arial" w:cs="Arial"/>
          <w:sz w:val="24"/>
          <w:szCs w:val="24"/>
        </w:rPr>
        <w:t>They work with neighbourhood policing teams with their police officers and Police community support officers.</w:t>
      </w:r>
      <w:r w:rsidRPr="007505AC">
        <w:rPr>
          <w:rFonts w:ascii="Arial" w:hAnsi="Arial" w:cs="Arial"/>
          <w:sz w:val="24"/>
          <w:szCs w:val="24"/>
        </w:rPr>
        <w:t xml:space="preserve"> The</w:t>
      </w:r>
      <w:r w:rsidR="000A71A4" w:rsidRPr="007505AC">
        <w:rPr>
          <w:rFonts w:ascii="Arial" w:hAnsi="Arial" w:cs="Arial"/>
          <w:sz w:val="24"/>
          <w:szCs w:val="24"/>
        </w:rPr>
        <w:t xml:space="preserve">ir </w:t>
      </w:r>
      <w:r w:rsidR="00CD5D99" w:rsidRPr="007505AC">
        <w:rPr>
          <w:rFonts w:ascii="Arial" w:hAnsi="Arial" w:cs="Arial"/>
          <w:sz w:val="24"/>
          <w:szCs w:val="24"/>
        </w:rPr>
        <w:t xml:space="preserve">main responsibility as police student volunteers is the help point which is a medical facility in Swansea city centre helping intoxicated people </w:t>
      </w:r>
      <w:r w:rsidR="00B73D07" w:rsidRPr="007505AC">
        <w:rPr>
          <w:rFonts w:ascii="Arial" w:hAnsi="Arial" w:cs="Arial"/>
          <w:sz w:val="24"/>
          <w:szCs w:val="24"/>
        </w:rPr>
        <w:t xml:space="preserve">on their nights out. As well as the </w:t>
      </w:r>
      <w:r w:rsidRPr="007505AC">
        <w:rPr>
          <w:rFonts w:ascii="Arial" w:hAnsi="Arial" w:cs="Arial"/>
          <w:sz w:val="24"/>
          <w:szCs w:val="24"/>
        </w:rPr>
        <w:t>Help point</w:t>
      </w:r>
      <w:r w:rsidR="00B73D07" w:rsidRPr="007505AC">
        <w:rPr>
          <w:rFonts w:ascii="Arial" w:hAnsi="Arial" w:cs="Arial"/>
          <w:sz w:val="24"/>
          <w:szCs w:val="24"/>
        </w:rPr>
        <w:t xml:space="preserve"> the police student volunteers also do</w:t>
      </w:r>
      <w:r w:rsidRPr="007505AC">
        <w:rPr>
          <w:rFonts w:ascii="Arial" w:hAnsi="Arial" w:cs="Arial"/>
          <w:sz w:val="24"/>
          <w:szCs w:val="24"/>
        </w:rPr>
        <w:t xml:space="preserve"> leaflet drops</w:t>
      </w:r>
      <w:r w:rsidR="00B73D07" w:rsidRPr="007505AC">
        <w:rPr>
          <w:rFonts w:ascii="Arial" w:hAnsi="Arial" w:cs="Arial"/>
          <w:sz w:val="24"/>
          <w:szCs w:val="24"/>
        </w:rPr>
        <w:t xml:space="preserve">, </w:t>
      </w:r>
      <w:r w:rsidRPr="007505AC">
        <w:rPr>
          <w:rFonts w:ascii="Arial" w:hAnsi="Arial" w:cs="Arial"/>
          <w:sz w:val="24"/>
          <w:szCs w:val="24"/>
        </w:rPr>
        <w:t>events</w:t>
      </w:r>
      <w:r w:rsidR="00B73D07" w:rsidRPr="007505AC">
        <w:rPr>
          <w:rFonts w:ascii="Arial" w:hAnsi="Arial" w:cs="Arial"/>
          <w:sz w:val="24"/>
          <w:szCs w:val="24"/>
        </w:rPr>
        <w:t xml:space="preserve"> (fireworks displays etc.) and CCTV review.</w:t>
      </w:r>
    </w:p>
    <w:p w14:paraId="139C3769" w14:textId="215CD490" w:rsidR="008D74EA" w:rsidRPr="007505AC" w:rsidRDefault="008257D4" w:rsidP="007505AC">
      <w:pPr>
        <w:pStyle w:val="Heading2"/>
        <w:spacing w:line="480" w:lineRule="auto"/>
        <w:rPr>
          <w:rFonts w:ascii="Arial" w:hAnsi="Arial" w:cs="Arial"/>
          <w:sz w:val="24"/>
          <w:szCs w:val="24"/>
        </w:rPr>
      </w:pPr>
      <w:bookmarkStart w:id="2" w:name="_Toc71305122"/>
      <w:r>
        <w:rPr>
          <w:rFonts w:ascii="Arial" w:hAnsi="Arial" w:cs="Arial"/>
          <w:sz w:val="24"/>
          <w:szCs w:val="24"/>
        </w:rPr>
        <w:t>My e</w:t>
      </w:r>
      <w:r w:rsidR="008D74EA" w:rsidRPr="007505AC">
        <w:rPr>
          <w:rFonts w:ascii="Arial" w:hAnsi="Arial" w:cs="Arial"/>
          <w:sz w:val="24"/>
          <w:szCs w:val="24"/>
        </w:rPr>
        <w:t xml:space="preserve">xperience with </w:t>
      </w:r>
      <w:r>
        <w:rPr>
          <w:rFonts w:ascii="Arial" w:hAnsi="Arial" w:cs="Arial"/>
          <w:sz w:val="24"/>
          <w:szCs w:val="24"/>
        </w:rPr>
        <w:t xml:space="preserve">the </w:t>
      </w:r>
      <w:r w:rsidR="00A01931" w:rsidRPr="007505AC">
        <w:rPr>
          <w:rFonts w:ascii="Arial" w:hAnsi="Arial" w:cs="Arial"/>
          <w:sz w:val="24"/>
          <w:szCs w:val="24"/>
        </w:rPr>
        <w:t>PSV</w:t>
      </w:r>
      <w:r w:rsidR="008D74EA" w:rsidRPr="007505AC">
        <w:rPr>
          <w:rFonts w:ascii="Arial" w:hAnsi="Arial" w:cs="Arial"/>
          <w:sz w:val="24"/>
          <w:szCs w:val="24"/>
        </w:rPr>
        <w:t>’s</w:t>
      </w:r>
      <w:bookmarkEnd w:id="2"/>
      <w:r w:rsidR="008D74EA" w:rsidRPr="007505AC">
        <w:rPr>
          <w:rFonts w:ascii="Arial" w:hAnsi="Arial" w:cs="Arial"/>
          <w:sz w:val="24"/>
          <w:szCs w:val="24"/>
        </w:rPr>
        <w:t xml:space="preserve"> </w:t>
      </w:r>
    </w:p>
    <w:p w14:paraId="444C17D9" w14:textId="7B7BA488" w:rsidR="008D74EA" w:rsidRPr="007505AC" w:rsidRDefault="00785312" w:rsidP="007505AC">
      <w:pPr>
        <w:spacing w:line="480" w:lineRule="auto"/>
        <w:rPr>
          <w:rFonts w:ascii="Arial" w:hAnsi="Arial" w:cs="Arial"/>
          <w:sz w:val="24"/>
          <w:szCs w:val="24"/>
        </w:rPr>
      </w:pPr>
      <w:r w:rsidRPr="007505AC">
        <w:rPr>
          <w:rFonts w:ascii="Arial" w:hAnsi="Arial" w:cs="Arial"/>
          <w:sz w:val="24"/>
          <w:szCs w:val="24"/>
        </w:rPr>
        <w:t xml:space="preserve">My experience with the PSV’s covered about a year and half and over 280 hours. I worked as a regular PSV for a few months then through proving myself as a natural leader and someone who was committed and passion about what I was doing. I become a PSV supervisor, which gave me more responsibility. I got to lead and even training new PSV’s and help promote the scheme. Working with the PSV’s was an </w:t>
      </w:r>
      <w:r w:rsidRPr="007505AC">
        <w:rPr>
          <w:rFonts w:ascii="Arial" w:hAnsi="Arial" w:cs="Arial"/>
          <w:sz w:val="24"/>
          <w:szCs w:val="24"/>
        </w:rPr>
        <w:lastRenderedPageBreak/>
        <w:t xml:space="preserve">amazing experience and really helped me gain many skills which will help me in my future career. I had a very positive experience, which I know not everyone has. As it can be a very challenging and difficult environment to work in. </w:t>
      </w:r>
    </w:p>
    <w:p w14:paraId="6CD6B6F7" w14:textId="2C1B26D9" w:rsidR="00B23F38" w:rsidRPr="007505AC" w:rsidRDefault="00B23F38" w:rsidP="007505AC">
      <w:pPr>
        <w:pStyle w:val="Heading2"/>
        <w:spacing w:line="480" w:lineRule="auto"/>
        <w:rPr>
          <w:rFonts w:ascii="Arial" w:hAnsi="Arial" w:cs="Arial"/>
          <w:sz w:val="24"/>
          <w:szCs w:val="24"/>
        </w:rPr>
      </w:pPr>
      <w:bookmarkStart w:id="3" w:name="_Toc71305123"/>
      <w:bookmarkEnd w:id="1"/>
      <w:r w:rsidRPr="007505AC">
        <w:rPr>
          <w:rFonts w:ascii="Arial" w:hAnsi="Arial" w:cs="Arial"/>
          <w:sz w:val="24"/>
          <w:szCs w:val="24"/>
        </w:rPr>
        <w:t>What</w:t>
      </w:r>
      <w:r w:rsidR="00661208" w:rsidRPr="007505AC">
        <w:rPr>
          <w:rFonts w:ascii="Arial" w:hAnsi="Arial" w:cs="Arial"/>
          <w:sz w:val="24"/>
          <w:szCs w:val="24"/>
        </w:rPr>
        <w:t xml:space="preserve"> key</w:t>
      </w:r>
      <w:r w:rsidR="008257D4">
        <w:rPr>
          <w:rFonts w:ascii="Arial" w:hAnsi="Arial" w:cs="Arial"/>
          <w:sz w:val="24"/>
          <w:szCs w:val="24"/>
        </w:rPr>
        <w:t xml:space="preserve"> skills</w:t>
      </w:r>
      <w:r w:rsidR="00661208" w:rsidRPr="007505AC">
        <w:rPr>
          <w:rFonts w:ascii="Arial" w:hAnsi="Arial" w:cs="Arial"/>
          <w:sz w:val="24"/>
          <w:szCs w:val="24"/>
        </w:rPr>
        <w:t xml:space="preserve"> do you need in the </w:t>
      </w:r>
      <w:r w:rsidR="008D74EA" w:rsidRPr="007505AC">
        <w:rPr>
          <w:rFonts w:ascii="Arial" w:hAnsi="Arial" w:cs="Arial"/>
          <w:sz w:val="24"/>
          <w:szCs w:val="24"/>
        </w:rPr>
        <w:t>police?</w:t>
      </w:r>
      <w:bookmarkEnd w:id="3"/>
    </w:p>
    <w:p w14:paraId="2E160A58" w14:textId="7B5AAF24" w:rsidR="00196A65" w:rsidRPr="007505AC" w:rsidRDefault="009C70E7" w:rsidP="007505AC">
      <w:pPr>
        <w:spacing w:line="480" w:lineRule="auto"/>
        <w:rPr>
          <w:rFonts w:ascii="Arial" w:hAnsi="Arial" w:cs="Arial"/>
          <w:sz w:val="24"/>
          <w:szCs w:val="24"/>
        </w:rPr>
      </w:pPr>
      <w:r>
        <w:rPr>
          <w:rFonts w:ascii="Arial" w:hAnsi="Arial" w:cs="Arial"/>
          <w:sz w:val="24"/>
          <w:szCs w:val="24"/>
        </w:rPr>
        <w:t xml:space="preserve">According to Prospects (2020) </w:t>
      </w:r>
      <w:r w:rsidR="00952377" w:rsidRPr="007505AC">
        <w:rPr>
          <w:rFonts w:ascii="Arial" w:hAnsi="Arial" w:cs="Arial"/>
          <w:sz w:val="24"/>
          <w:szCs w:val="24"/>
        </w:rPr>
        <w:t xml:space="preserve">There are key skills that are needed in the police. </w:t>
      </w:r>
      <w:r w:rsidR="006F5E81" w:rsidRPr="007505AC">
        <w:rPr>
          <w:rFonts w:ascii="Arial" w:hAnsi="Arial" w:cs="Arial"/>
          <w:sz w:val="24"/>
          <w:szCs w:val="24"/>
        </w:rPr>
        <w:t xml:space="preserve">Police officers need </w:t>
      </w:r>
      <w:r w:rsidR="00196A65" w:rsidRPr="007505AC">
        <w:rPr>
          <w:rFonts w:ascii="Arial" w:hAnsi="Arial" w:cs="Arial"/>
          <w:sz w:val="24"/>
          <w:szCs w:val="24"/>
        </w:rPr>
        <w:t>communication skills especially with sensitive situations</w:t>
      </w:r>
      <w:r w:rsidR="008F2904" w:rsidRPr="007505AC">
        <w:rPr>
          <w:rFonts w:ascii="Arial" w:hAnsi="Arial" w:cs="Arial"/>
          <w:sz w:val="24"/>
          <w:szCs w:val="24"/>
        </w:rPr>
        <w:t>. Communication skills are vital to a role like police officer as they have to be able to communicate with the public in written and spoken communication. Another important skill is that police officers have a c</w:t>
      </w:r>
      <w:r w:rsidR="00196A65" w:rsidRPr="007505AC">
        <w:rPr>
          <w:rFonts w:ascii="Arial" w:hAnsi="Arial" w:cs="Arial"/>
          <w:sz w:val="24"/>
          <w:szCs w:val="24"/>
        </w:rPr>
        <w:t>ommunity focus</w:t>
      </w:r>
      <w:r w:rsidR="008F2904" w:rsidRPr="007505AC">
        <w:rPr>
          <w:rFonts w:ascii="Arial" w:hAnsi="Arial" w:cs="Arial"/>
          <w:sz w:val="24"/>
          <w:szCs w:val="24"/>
        </w:rPr>
        <w:t xml:space="preserve"> to the job they do. Having a responsibility to the local community to keeping them safe. Police officer also need to be confident and calm in the role the do to ensure they collect themselves well and give the public their best.</w:t>
      </w:r>
    </w:p>
    <w:p w14:paraId="796C03F1" w14:textId="7B39DC36" w:rsidR="008F2904" w:rsidRPr="007505AC" w:rsidRDefault="000A4983" w:rsidP="007505AC">
      <w:pPr>
        <w:spacing w:line="480" w:lineRule="auto"/>
        <w:rPr>
          <w:rFonts w:ascii="Arial" w:hAnsi="Arial" w:cs="Arial"/>
          <w:sz w:val="24"/>
          <w:szCs w:val="24"/>
        </w:rPr>
      </w:pPr>
      <w:r w:rsidRPr="007505AC">
        <w:rPr>
          <w:rFonts w:ascii="Arial" w:hAnsi="Arial" w:cs="Arial"/>
          <w:sz w:val="24"/>
          <w:szCs w:val="24"/>
        </w:rPr>
        <w:t>Police officers also need great teamworking skills to work with their fellow officer but also with people in the community</w:t>
      </w:r>
      <w:r w:rsidR="00A332B0" w:rsidRPr="007505AC">
        <w:rPr>
          <w:rFonts w:ascii="Arial" w:hAnsi="Arial" w:cs="Arial"/>
          <w:sz w:val="24"/>
          <w:szCs w:val="24"/>
        </w:rPr>
        <w:t xml:space="preserve"> and to cooperate with other organisations. </w:t>
      </w:r>
      <w:r w:rsidR="0097299B" w:rsidRPr="007505AC">
        <w:rPr>
          <w:rFonts w:ascii="Arial" w:hAnsi="Arial" w:cs="Arial"/>
          <w:sz w:val="24"/>
          <w:szCs w:val="24"/>
        </w:rPr>
        <w:t xml:space="preserve">Being able to solve problem on the go is important when you are a police officer as you have to be able to think </w:t>
      </w:r>
      <w:r w:rsidR="00F06D15" w:rsidRPr="007505AC">
        <w:rPr>
          <w:rFonts w:ascii="Arial" w:hAnsi="Arial" w:cs="Arial"/>
          <w:sz w:val="24"/>
          <w:szCs w:val="24"/>
        </w:rPr>
        <w:t xml:space="preserve">through solutions to problem when you are in the field dealing with a crime. </w:t>
      </w:r>
    </w:p>
    <w:p w14:paraId="575FA5FF" w14:textId="76EF394A" w:rsidR="00670DB6" w:rsidRPr="007505AC" w:rsidRDefault="00F06D15" w:rsidP="007505AC">
      <w:pPr>
        <w:spacing w:line="480" w:lineRule="auto"/>
        <w:rPr>
          <w:rFonts w:ascii="Arial" w:hAnsi="Arial" w:cs="Arial"/>
          <w:sz w:val="24"/>
          <w:szCs w:val="24"/>
        </w:rPr>
      </w:pPr>
      <w:r w:rsidRPr="007505AC">
        <w:rPr>
          <w:rFonts w:ascii="Arial" w:hAnsi="Arial" w:cs="Arial"/>
          <w:sz w:val="24"/>
          <w:szCs w:val="24"/>
        </w:rPr>
        <w:t xml:space="preserve">Also being trustworthy and honest in your position is very important as vulnerable people will be </w:t>
      </w:r>
      <w:r w:rsidR="001A191F" w:rsidRPr="007505AC">
        <w:rPr>
          <w:rFonts w:ascii="Arial" w:hAnsi="Arial" w:cs="Arial"/>
          <w:sz w:val="24"/>
          <w:szCs w:val="24"/>
        </w:rPr>
        <w:t>dependent</w:t>
      </w:r>
      <w:r w:rsidRPr="007505AC">
        <w:rPr>
          <w:rFonts w:ascii="Arial" w:hAnsi="Arial" w:cs="Arial"/>
          <w:sz w:val="24"/>
          <w:szCs w:val="24"/>
        </w:rPr>
        <w:t xml:space="preserve"> on you to do honest with them about what is happening.</w:t>
      </w:r>
      <w:r w:rsidR="00CC4519" w:rsidRPr="007505AC">
        <w:rPr>
          <w:rFonts w:ascii="Arial" w:hAnsi="Arial" w:cs="Arial"/>
          <w:sz w:val="24"/>
          <w:szCs w:val="24"/>
        </w:rPr>
        <w:t xml:space="preserve"> Police officers should also have good judgement when making decisions </w:t>
      </w:r>
      <w:r w:rsidR="009D6ED3" w:rsidRPr="007505AC">
        <w:rPr>
          <w:rFonts w:ascii="Arial" w:hAnsi="Arial" w:cs="Arial"/>
          <w:sz w:val="24"/>
          <w:szCs w:val="24"/>
        </w:rPr>
        <w:t xml:space="preserve">because if a wrong decision is made then </w:t>
      </w:r>
      <w:r w:rsidR="001A191F" w:rsidRPr="007505AC">
        <w:rPr>
          <w:rFonts w:ascii="Arial" w:hAnsi="Arial" w:cs="Arial"/>
          <w:sz w:val="24"/>
          <w:szCs w:val="24"/>
        </w:rPr>
        <w:t xml:space="preserve">things could go badly. As a member of the police, you would have to be professional in everything you did not matter what your role was. You will also need to be able to tolerate a lot of different people from different walks of life, as well as this being resilient as someone people you will deal with may </w:t>
      </w:r>
      <w:r w:rsidR="001A191F" w:rsidRPr="007505AC">
        <w:rPr>
          <w:rFonts w:ascii="Arial" w:hAnsi="Arial" w:cs="Arial"/>
          <w:sz w:val="24"/>
          <w:szCs w:val="24"/>
        </w:rPr>
        <w:lastRenderedPageBreak/>
        <w:t>challenge you in ways you have not experienced before. Finally, you will need to have some literacy skills as you will be required to fill in paperwork and be able to write reports and records</w:t>
      </w:r>
      <w:r w:rsidR="009C70E7">
        <w:rPr>
          <w:rFonts w:ascii="Arial" w:hAnsi="Arial" w:cs="Arial"/>
          <w:sz w:val="24"/>
          <w:szCs w:val="24"/>
        </w:rPr>
        <w:t>.</w:t>
      </w:r>
    </w:p>
    <w:p w14:paraId="6F6B9720" w14:textId="370932D0" w:rsidR="00B23F38" w:rsidRPr="007505AC" w:rsidRDefault="00B23F38" w:rsidP="007505AC">
      <w:pPr>
        <w:pStyle w:val="Heading1"/>
        <w:spacing w:line="480" w:lineRule="auto"/>
        <w:rPr>
          <w:rFonts w:ascii="Arial" w:hAnsi="Arial" w:cs="Arial"/>
          <w:sz w:val="24"/>
          <w:szCs w:val="24"/>
        </w:rPr>
      </w:pPr>
      <w:bookmarkStart w:id="4" w:name="_Toc71305124"/>
      <w:r w:rsidRPr="007505AC">
        <w:rPr>
          <w:rFonts w:ascii="Arial" w:hAnsi="Arial" w:cs="Arial"/>
          <w:sz w:val="24"/>
          <w:szCs w:val="24"/>
        </w:rPr>
        <w:t>What skills I</w:t>
      </w:r>
      <w:r w:rsidR="009C70E7">
        <w:rPr>
          <w:rFonts w:ascii="Arial" w:hAnsi="Arial" w:cs="Arial"/>
          <w:sz w:val="24"/>
          <w:szCs w:val="24"/>
        </w:rPr>
        <w:t xml:space="preserve"> have</w:t>
      </w:r>
      <w:r w:rsidRPr="007505AC">
        <w:rPr>
          <w:rFonts w:ascii="Arial" w:hAnsi="Arial" w:cs="Arial"/>
          <w:sz w:val="24"/>
          <w:szCs w:val="24"/>
        </w:rPr>
        <w:t xml:space="preserve"> learnt from the PSVs</w:t>
      </w:r>
      <w:bookmarkEnd w:id="4"/>
      <w:r w:rsidRPr="007505AC">
        <w:rPr>
          <w:rFonts w:ascii="Arial" w:hAnsi="Arial" w:cs="Arial"/>
          <w:sz w:val="24"/>
          <w:szCs w:val="24"/>
        </w:rPr>
        <w:t xml:space="preserve"> </w:t>
      </w:r>
    </w:p>
    <w:p w14:paraId="24130D90" w14:textId="3A3D7B49" w:rsidR="00661208" w:rsidRPr="007505AC" w:rsidRDefault="00785312" w:rsidP="007505AC">
      <w:pPr>
        <w:spacing w:line="480" w:lineRule="auto"/>
        <w:rPr>
          <w:rFonts w:ascii="Arial" w:hAnsi="Arial" w:cs="Arial"/>
          <w:sz w:val="24"/>
          <w:szCs w:val="24"/>
        </w:rPr>
      </w:pPr>
      <w:r w:rsidRPr="007505AC">
        <w:rPr>
          <w:rFonts w:ascii="Arial" w:hAnsi="Arial" w:cs="Arial"/>
          <w:sz w:val="24"/>
          <w:szCs w:val="24"/>
        </w:rPr>
        <w:t xml:space="preserve">The skills I have learnt from being with the </w:t>
      </w:r>
      <w:r w:rsidR="00C8452C" w:rsidRPr="007505AC">
        <w:rPr>
          <w:rFonts w:ascii="Arial" w:hAnsi="Arial" w:cs="Arial"/>
          <w:sz w:val="24"/>
          <w:szCs w:val="24"/>
        </w:rPr>
        <w:t>PSVs are</w:t>
      </w:r>
      <w:r w:rsidR="000006D9" w:rsidRPr="007505AC">
        <w:rPr>
          <w:rFonts w:ascii="Arial" w:hAnsi="Arial" w:cs="Arial"/>
          <w:sz w:val="24"/>
          <w:szCs w:val="24"/>
        </w:rPr>
        <w:t xml:space="preserve"> being able to communicate with the public in an effective way but also being able to talk and communicate with other PSV’s and police officers. I have also developed my skills when it comes to teamworking and being able to be a team player. </w:t>
      </w:r>
      <w:r w:rsidR="004D2F24" w:rsidRPr="007505AC">
        <w:rPr>
          <w:rFonts w:ascii="Arial" w:hAnsi="Arial" w:cs="Arial"/>
          <w:sz w:val="24"/>
          <w:szCs w:val="24"/>
        </w:rPr>
        <w:t xml:space="preserve">I have also learnt how to deal with high stress situations, as with the PSV’s </w:t>
      </w:r>
      <w:r w:rsidR="00FE1061" w:rsidRPr="007505AC">
        <w:rPr>
          <w:rFonts w:ascii="Arial" w:hAnsi="Arial" w:cs="Arial"/>
          <w:sz w:val="24"/>
          <w:szCs w:val="24"/>
        </w:rPr>
        <w:t>I have</w:t>
      </w:r>
      <w:r w:rsidR="004D2F24" w:rsidRPr="007505AC">
        <w:rPr>
          <w:rFonts w:ascii="Arial" w:hAnsi="Arial" w:cs="Arial"/>
          <w:sz w:val="24"/>
          <w:szCs w:val="24"/>
        </w:rPr>
        <w:t xml:space="preserve"> </w:t>
      </w:r>
      <w:r w:rsidR="00FE1061" w:rsidRPr="007505AC">
        <w:rPr>
          <w:rFonts w:ascii="Arial" w:hAnsi="Arial" w:cs="Arial"/>
          <w:sz w:val="24"/>
          <w:szCs w:val="24"/>
        </w:rPr>
        <w:t>dealt</w:t>
      </w:r>
      <w:r w:rsidR="004D2F24" w:rsidRPr="007505AC">
        <w:rPr>
          <w:rFonts w:ascii="Arial" w:hAnsi="Arial" w:cs="Arial"/>
          <w:sz w:val="24"/>
          <w:szCs w:val="24"/>
        </w:rPr>
        <w:t xml:space="preserve"> with </w:t>
      </w:r>
      <w:r w:rsidR="00FE1061" w:rsidRPr="007505AC">
        <w:rPr>
          <w:rFonts w:ascii="Arial" w:hAnsi="Arial" w:cs="Arial"/>
          <w:sz w:val="24"/>
          <w:szCs w:val="24"/>
        </w:rPr>
        <w:t>people who are intoxicated, on drugs and are vulnerable. As a PSV supervisor I learnt to be able to resolve problems quickly and, on the go, because when working at the help point you need to be able to think on your toes. The o</w:t>
      </w:r>
      <w:r w:rsidR="004D2F24" w:rsidRPr="007505AC">
        <w:rPr>
          <w:rFonts w:ascii="Arial" w:hAnsi="Arial" w:cs="Arial"/>
          <w:sz w:val="24"/>
          <w:szCs w:val="24"/>
        </w:rPr>
        <w:t>ne skill I have really progress is my leadership skills</w:t>
      </w:r>
      <w:r w:rsidR="00FE1061" w:rsidRPr="007505AC">
        <w:rPr>
          <w:rFonts w:ascii="Arial" w:hAnsi="Arial" w:cs="Arial"/>
          <w:sz w:val="24"/>
          <w:szCs w:val="24"/>
        </w:rPr>
        <w:t xml:space="preserve"> and I have displayed my natural leadership skills, especially as a supervisor you are put in charge of teams. Being able to lead is something I have really changed, before I was less confident in my leadership skills but </w:t>
      </w:r>
      <w:r w:rsidR="009C70E7" w:rsidRPr="007505AC">
        <w:rPr>
          <w:rFonts w:ascii="Arial" w:hAnsi="Arial" w:cs="Arial"/>
          <w:sz w:val="24"/>
          <w:szCs w:val="24"/>
        </w:rPr>
        <w:t>now,</w:t>
      </w:r>
      <w:r w:rsidR="00FE1061" w:rsidRPr="007505AC">
        <w:rPr>
          <w:rFonts w:ascii="Arial" w:hAnsi="Arial" w:cs="Arial"/>
          <w:sz w:val="24"/>
          <w:szCs w:val="24"/>
        </w:rPr>
        <w:t xml:space="preserve"> I am confident that I could lead many different </w:t>
      </w:r>
      <w:r w:rsidR="00670D89" w:rsidRPr="007505AC">
        <w:rPr>
          <w:rFonts w:ascii="Arial" w:hAnsi="Arial" w:cs="Arial"/>
          <w:sz w:val="24"/>
          <w:szCs w:val="24"/>
        </w:rPr>
        <w:t>situations</w:t>
      </w:r>
      <w:r w:rsidR="00FE1061" w:rsidRPr="007505AC">
        <w:rPr>
          <w:rFonts w:ascii="Arial" w:hAnsi="Arial" w:cs="Arial"/>
          <w:sz w:val="24"/>
          <w:szCs w:val="24"/>
        </w:rPr>
        <w:t xml:space="preserve"> successfully.</w:t>
      </w:r>
    </w:p>
    <w:p w14:paraId="393CCD9F" w14:textId="1D0D6726" w:rsidR="00B23F38" w:rsidRPr="007505AC" w:rsidRDefault="00B23F38" w:rsidP="007505AC">
      <w:pPr>
        <w:pStyle w:val="Heading1"/>
        <w:spacing w:line="480" w:lineRule="auto"/>
        <w:rPr>
          <w:rFonts w:ascii="Arial" w:hAnsi="Arial" w:cs="Arial"/>
          <w:sz w:val="24"/>
          <w:szCs w:val="24"/>
        </w:rPr>
      </w:pPr>
      <w:bookmarkStart w:id="5" w:name="_Toc71305125"/>
      <w:r w:rsidRPr="007505AC">
        <w:rPr>
          <w:rFonts w:ascii="Arial" w:hAnsi="Arial" w:cs="Arial"/>
          <w:sz w:val="24"/>
          <w:szCs w:val="24"/>
        </w:rPr>
        <w:t>How I can use these skills going forward</w:t>
      </w:r>
      <w:r w:rsidR="00661208" w:rsidRPr="007505AC">
        <w:rPr>
          <w:rFonts w:ascii="Arial" w:hAnsi="Arial" w:cs="Arial"/>
          <w:sz w:val="24"/>
          <w:szCs w:val="24"/>
        </w:rPr>
        <w:t xml:space="preserve"> and how they compare</w:t>
      </w:r>
      <w:bookmarkEnd w:id="5"/>
    </w:p>
    <w:p w14:paraId="50E7073E" w14:textId="20A200CF" w:rsidR="00661208" w:rsidRPr="007505AC" w:rsidRDefault="00620CC8" w:rsidP="007505AC">
      <w:pPr>
        <w:spacing w:line="480" w:lineRule="auto"/>
        <w:rPr>
          <w:rFonts w:ascii="Arial" w:hAnsi="Arial" w:cs="Arial"/>
          <w:sz w:val="24"/>
          <w:szCs w:val="24"/>
        </w:rPr>
      </w:pPr>
      <w:r w:rsidRPr="007505AC">
        <w:rPr>
          <w:rFonts w:ascii="Arial" w:hAnsi="Arial" w:cs="Arial"/>
          <w:sz w:val="24"/>
          <w:szCs w:val="24"/>
        </w:rPr>
        <w:t xml:space="preserve">The three main similarities when it comes to skills between the PSV’s and police officers are communication as both volunteers and officers need to be able to communicate with each other but also with the public, as both their jobs are public serving jobs. The second one is teamworking and with both roles you will work in teams a lot and you will need to be able to work well within a team and be a team player. The final one is problem solving skills, being able to think on your feet and be able to reaction to a situation quickly is important for both roles. As they both work </w:t>
      </w:r>
      <w:r w:rsidRPr="007505AC">
        <w:rPr>
          <w:rFonts w:ascii="Arial" w:hAnsi="Arial" w:cs="Arial"/>
          <w:sz w:val="24"/>
          <w:szCs w:val="24"/>
        </w:rPr>
        <w:lastRenderedPageBreak/>
        <w:t>with vulnerable people who need assistance as quickly as possible. Being able to adapt your plan on the fly is very important.</w:t>
      </w:r>
    </w:p>
    <w:p w14:paraId="0205BB3A" w14:textId="49C1E9FF" w:rsidR="00620CC8" w:rsidRPr="007505AC" w:rsidRDefault="00620CC8" w:rsidP="007505AC">
      <w:pPr>
        <w:spacing w:line="480" w:lineRule="auto"/>
        <w:rPr>
          <w:rFonts w:ascii="Arial" w:hAnsi="Arial" w:cs="Arial"/>
          <w:sz w:val="24"/>
          <w:szCs w:val="24"/>
        </w:rPr>
      </w:pPr>
      <w:r w:rsidRPr="007505AC">
        <w:rPr>
          <w:rFonts w:ascii="Arial" w:hAnsi="Arial" w:cs="Arial"/>
          <w:sz w:val="24"/>
          <w:szCs w:val="24"/>
        </w:rPr>
        <w:t>Other skills I have learnt from working with the PSV’s which could be useful when working with the police are leadership skills. To start with in the police, I will not really need leadership skills but as you progress leadership skills are really important. Also being able to work in high stress situations as a PSV or as a police officer</w:t>
      </w:r>
      <w:r w:rsidR="00F30A3E" w:rsidRPr="007505AC">
        <w:rPr>
          <w:rFonts w:ascii="Arial" w:hAnsi="Arial" w:cs="Arial"/>
          <w:sz w:val="24"/>
          <w:szCs w:val="24"/>
        </w:rPr>
        <w:t xml:space="preserve"> is very important as they will be in high stress situations a lot and some people are not cut out to work in stressful situation.</w:t>
      </w:r>
    </w:p>
    <w:p w14:paraId="61D0468A" w14:textId="05885348" w:rsidR="00B23F38" w:rsidRPr="007505AC" w:rsidRDefault="00F30A3E" w:rsidP="007505AC">
      <w:pPr>
        <w:spacing w:line="480" w:lineRule="auto"/>
        <w:rPr>
          <w:rFonts w:ascii="Arial" w:hAnsi="Arial" w:cs="Arial"/>
          <w:sz w:val="24"/>
          <w:szCs w:val="24"/>
        </w:rPr>
      </w:pPr>
      <w:r w:rsidRPr="007505AC">
        <w:rPr>
          <w:rFonts w:ascii="Arial" w:hAnsi="Arial" w:cs="Arial"/>
          <w:sz w:val="24"/>
          <w:szCs w:val="24"/>
        </w:rPr>
        <w:t xml:space="preserve">I can use all of these skills going forward even after being with the PSV’s, I am looking at joining the police in the future. But these skills can be translated into many different jobs and roles. </w:t>
      </w:r>
      <w:r w:rsidR="007505AC" w:rsidRPr="007505AC">
        <w:rPr>
          <w:rFonts w:ascii="Arial" w:hAnsi="Arial" w:cs="Arial"/>
          <w:sz w:val="24"/>
          <w:szCs w:val="24"/>
        </w:rPr>
        <w:t>And they are often the basis for most jobs.</w:t>
      </w:r>
    </w:p>
    <w:p w14:paraId="5EDF3C5C" w14:textId="263FB51D" w:rsidR="00CE39A3" w:rsidRPr="007505AC" w:rsidRDefault="00CE39A3" w:rsidP="007505AC">
      <w:pPr>
        <w:pStyle w:val="Heading1"/>
        <w:spacing w:line="480" w:lineRule="auto"/>
        <w:rPr>
          <w:rFonts w:ascii="Arial" w:hAnsi="Arial" w:cs="Arial"/>
          <w:sz w:val="24"/>
          <w:szCs w:val="24"/>
        </w:rPr>
      </w:pPr>
      <w:bookmarkStart w:id="6" w:name="_Toc71305126"/>
      <w:r w:rsidRPr="007505AC">
        <w:rPr>
          <w:rFonts w:ascii="Arial" w:hAnsi="Arial" w:cs="Arial"/>
          <w:sz w:val="24"/>
          <w:szCs w:val="24"/>
        </w:rPr>
        <w:t>Reflective theories</w:t>
      </w:r>
      <w:bookmarkEnd w:id="6"/>
    </w:p>
    <w:p w14:paraId="70BCA54E" w14:textId="517A4C41" w:rsidR="005029D3" w:rsidRPr="007505AC" w:rsidRDefault="00FE4BE1" w:rsidP="009C70E7">
      <w:pPr>
        <w:pStyle w:val="Heading2"/>
        <w:spacing w:line="480" w:lineRule="auto"/>
        <w:rPr>
          <w:rFonts w:ascii="Arial" w:hAnsi="Arial" w:cs="Arial"/>
          <w:sz w:val="24"/>
          <w:szCs w:val="24"/>
        </w:rPr>
      </w:pPr>
      <w:bookmarkStart w:id="7" w:name="_Toc71305127"/>
      <w:r w:rsidRPr="007505AC">
        <w:rPr>
          <w:rFonts w:ascii="Arial" w:hAnsi="Arial" w:cs="Arial"/>
          <w:sz w:val="24"/>
          <w:szCs w:val="24"/>
        </w:rPr>
        <w:t>Belbin’s</w:t>
      </w:r>
      <w:r w:rsidR="00823DD6" w:rsidRPr="007505AC">
        <w:rPr>
          <w:rFonts w:ascii="Arial" w:hAnsi="Arial" w:cs="Arial"/>
          <w:sz w:val="24"/>
          <w:szCs w:val="24"/>
        </w:rPr>
        <w:t xml:space="preserve"> team roles</w:t>
      </w:r>
      <w:bookmarkEnd w:id="7"/>
    </w:p>
    <w:p w14:paraId="101E8B23" w14:textId="1FF38D12" w:rsidR="005029D3" w:rsidRPr="007505AC" w:rsidRDefault="009C70E7" w:rsidP="007505AC">
      <w:pPr>
        <w:spacing w:line="480" w:lineRule="auto"/>
        <w:rPr>
          <w:rFonts w:ascii="Arial" w:hAnsi="Arial" w:cs="Arial"/>
          <w:sz w:val="24"/>
          <w:szCs w:val="24"/>
        </w:rPr>
      </w:pPr>
      <w:r>
        <w:rPr>
          <w:rFonts w:ascii="Arial" w:hAnsi="Arial" w:cs="Arial"/>
          <w:sz w:val="24"/>
          <w:szCs w:val="24"/>
        </w:rPr>
        <w:t xml:space="preserve">According to Mind Tools content teams (2020) </w:t>
      </w:r>
      <w:r w:rsidR="005029D3" w:rsidRPr="007505AC">
        <w:rPr>
          <w:rFonts w:ascii="Arial" w:hAnsi="Arial" w:cs="Arial"/>
          <w:sz w:val="24"/>
          <w:szCs w:val="24"/>
        </w:rPr>
        <w:t>Dr Meredith Belbin studied the way the teams work together. He saw that people took on different team roles and he defined a team role as "a tendency to behave, contribute and interrelate with others in a particular way" (mind tools</w:t>
      </w:r>
      <w:r>
        <w:rPr>
          <w:rFonts w:ascii="Arial" w:hAnsi="Arial" w:cs="Arial"/>
          <w:sz w:val="24"/>
          <w:szCs w:val="24"/>
        </w:rPr>
        <w:t xml:space="preserve"> content teams, 2020</w:t>
      </w:r>
      <w:r w:rsidR="005029D3" w:rsidRPr="007505AC">
        <w:rPr>
          <w:rFonts w:ascii="Arial" w:hAnsi="Arial" w:cs="Arial"/>
          <w:sz w:val="24"/>
          <w:szCs w:val="24"/>
        </w:rPr>
        <w:t>).</w:t>
      </w:r>
    </w:p>
    <w:p w14:paraId="7ECC8378" w14:textId="3C1055EE" w:rsidR="005029D3" w:rsidRPr="007505AC" w:rsidRDefault="005029D3" w:rsidP="007505AC">
      <w:pPr>
        <w:spacing w:line="480" w:lineRule="auto"/>
        <w:rPr>
          <w:rFonts w:ascii="Arial" w:hAnsi="Arial" w:cs="Arial"/>
          <w:sz w:val="24"/>
          <w:szCs w:val="24"/>
        </w:rPr>
      </w:pPr>
      <w:r w:rsidRPr="007505AC">
        <w:rPr>
          <w:rFonts w:ascii="Arial" w:hAnsi="Arial" w:cs="Arial"/>
          <w:sz w:val="24"/>
          <w:szCs w:val="24"/>
        </w:rPr>
        <w:t>The roles are defined by Belbin are split into three main group action, people and thought oriented roles. of which they have three team roles within them.</w:t>
      </w:r>
      <w:r w:rsidR="003B0D67" w:rsidRPr="007505AC">
        <w:rPr>
          <w:rFonts w:ascii="Arial" w:hAnsi="Arial" w:cs="Arial"/>
          <w:sz w:val="24"/>
          <w:szCs w:val="24"/>
        </w:rPr>
        <w:t xml:space="preserve"> Meaning that there are nine team roles, which are as follows:</w:t>
      </w:r>
    </w:p>
    <w:p w14:paraId="06DC96EC" w14:textId="77777777" w:rsidR="005029D3" w:rsidRPr="007505AC" w:rsidRDefault="005029D3" w:rsidP="007505AC">
      <w:pPr>
        <w:spacing w:line="480" w:lineRule="auto"/>
        <w:rPr>
          <w:rFonts w:ascii="Arial" w:hAnsi="Arial" w:cs="Arial"/>
          <w:sz w:val="24"/>
          <w:szCs w:val="24"/>
          <w:u w:val="single"/>
        </w:rPr>
      </w:pPr>
      <w:r w:rsidRPr="007505AC">
        <w:rPr>
          <w:rFonts w:ascii="Arial" w:hAnsi="Arial" w:cs="Arial"/>
          <w:sz w:val="24"/>
          <w:szCs w:val="24"/>
          <w:u w:val="single"/>
        </w:rPr>
        <w:t>Action oriented roles:</w:t>
      </w:r>
    </w:p>
    <w:p w14:paraId="579686D1" w14:textId="77777777" w:rsidR="005029D3" w:rsidRPr="007505AC" w:rsidRDefault="005029D3" w:rsidP="007505AC">
      <w:pPr>
        <w:spacing w:line="480" w:lineRule="auto"/>
        <w:rPr>
          <w:rFonts w:ascii="Arial" w:hAnsi="Arial" w:cs="Arial"/>
          <w:sz w:val="24"/>
          <w:szCs w:val="24"/>
        </w:rPr>
      </w:pPr>
      <w:r w:rsidRPr="007505AC">
        <w:rPr>
          <w:rFonts w:ascii="Arial" w:hAnsi="Arial" w:cs="Arial"/>
          <w:sz w:val="24"/>
          <w:szCs w:val="24"/>
        </w:rPr>
        <w:t xml:space="preserve">Shaper- shapers like to challenge the team to improve in all aspects that they do. They are dynamic and are extroverted. Shaper’s like to solve problems and they </w:t>
      </w:r>
      <w:r w:rsidRPr="007505AC">
        <w:rPr>
          <w:rFonts w:ascii="Arial" w:hAnsi="Arial" w:cs="Arial"/>
          <w:sz w:val="24"/>
          <w:szCs w:val="24"/>
        </w:rPr>
        <w:lastRenderedPageBreak/>
        <w:t>ensure that all possibilities are considered. They question was is normal and challenge it at every stage. As well as this they get excited by obstacles as they see them as a challenge. Although they may be argumentative and may offend people’s feelings.</w:t>
      </w:r>
    </w:p>
    <w:p w14:paraId="44BEEAC6" w14:textId="50C737A4" w:rsidR="005029D3" w:rsidRPr="007505AC" w:rsidRDefault="005029D3" w:rsidP="007505AC">
      <w:pPr>
        <w:spacing w:line="480" w:lineRule="auto"/>
        <w:rPr>
          <w:rFonts w:ascii="Arial" w:hAnsi="Arial" w:cs="Arial"/>
          <w:sz w:val="24"/>
          <w:szCs w:val="24"/>
        </w:rPr>
      </w:pPr>
      <w:r w:rsidRPr="007505AC">
        <w:rPr>
          <w:rFonts w:ascii="Arial" w:hAnsi="Arial" w:cs="Arial"/>
          <w:sz w:val="24"/>
          <w:szCs w:val="24"/>
        </w:rPr>
        <w:t>Implementer- implementers like to get things done and they make ideas into actions and plans. They are very disciplined, and they can be counted on to get any job done. Implementers work efficiently and systematically. Also, they are well organized with their job but can be inflexible and can resistant change. Implementers are “Needed to plan a workable strategy and carry it out as efficiently as possible.” (Belbin, 20</w:t>
      </w:r>
      <w:r w:rsidR="009C70E7">
        <w:rPr>
          <w:rFonts w:ascii="Arial" w:hAnsi="Arial" w:cs="Arial"/>
          <w:sz w:val="24"/>
          <w:szCs w:val="24"/>
        </w:rPr>
        <w:t>21</w:t>
      </w:r>
      <w:r w:rsidRPr="007505AC">
        <w:rPr>
          <w:rFonts w:ascii="Arial" w:hAnsi="Arial" w:cs="Arial"/>
          <w:sz w:val="24"/>
          <w:szCs w:val="24"/>
        </w:rPr>
        <w:t>).</w:t>
      </w:r>
    </w:p>
    <w:p w14:paraId="6B418884" w14:textId="77777777" w:rsidR="005029D3" w:rsidRPr="007505AC" w:rsidRDefault="005029D3" w:rsidP="007505AC">
      <w:pPr>
        <w:spacing w:line="480" w:lineRule="auto"/>
        <w:rPr>
          <w:rFonts w:ascii="Arial" w:hAnsi="Arial" w:cs="Arial"/>
          <w:sz w:val="24"/>
          <w:szCs w:val="24"/>
        </w:rPr>
      </w:pPr>
      <w:r w:rsidRPr="007505AC">
        <w:rPr>
          <w:rFonts w:ascii="Arial" w:hAnsi="Arial" w:cs="Arial"/>
          <w:sz w:val="24"/>
          <w:szCs w:val="24"/>
        </w:rPr>
        <w:t>Completer finisher- completer finishers are perfectionists in everything they do, and they really care about every detail of any task. They try to complete all tasks with no errors and find it hard to delegate tasks to other people as they want to control the work themselves. They are concerned with deadlines and like to ensure that are projects are completed all the way through. They can get very anxious when tasks are not completed properly, and they push teams to complete all tasks.</w:t>
      </w:r>
    </w:p>
    <w:p w14:paraId="4C1F20F2" w14:textId="77777777" w:rsidR="005029D3" w:rsidRPr="007505AC" w:rsidRDefault="005029D3" w:rsidP="007505AC">
      <w:pPr>
        <w:spacing w:line="480" w:lineRule="auto"/>
        <w:rPr>
          <w:rFonts w:ascii="Arial" w:hAnsi="Arial" w:cs="Arial"/>
          <w:sz w:val="24"/>
          <w:szCs w:val="24"/>
          <w:u w:val="single"/>
        </w:rPr>
      </w:pPr>
      <w:r w:rsidRPr="007505AC">
        <w:rPr>
          <w:rFonts w:ascii="Arial" w:hAnsi="Arial" w:cs="Arial"/>
          <w:sz w:val="24"/>
          <w:szCs w:val="24"/>
          <w:u w:val="single"/>
        </w:rPr>
        <w:t>People oriented roles:</w:t>
      </w:r>
    </w:p>
    <w:p w14:paraId="613FBA74" w14:textId="2DF75C12" w:rsidR="005029D3" w:rsidRPr="007505AC" w:rsidRDefault="005029D3" w:rsidP="007505AC">
      <w:pPr>
        <w:spacing w:line="480" w:lineRule="auto"/>
        <w:rPr>
          <w:rFonts w:ascii="Arial" w:hAnsi="Arial" w:cs="Arial"/>
          <w:sz w:val="24"/>
          <w:szCs w:val="24"/>
        </w:rPr>
      </w:pPr>
      <w:r w:rsidRPr="007505AC">
        <w:rPr>
          <w:rFonts w:ascii="Arial" w:hAnsi="Arial" w:cs="Arial"/>
          <w:sz w:val="24"/>
          <w:szCs w:val="24"/>
        </w:rPr>
        <w:t>Coordinator- coordinators are great at leading and guiding a team. They are good at seeing what each team member brings to the group. They are good natured people and really good listeners. They are calm individuals, who are great at delegate jobs to all team members. Co-Ordinators are “Needed to focus on the team's objectives, draw out team members and delegate work appropriately.” (Belbin, 20</w:t>
      </w:r>
      <w:r w:rsidR="009C70E7">
        <w:rPr>
          <w:rFonts w:ascii="Arial" w:hAnsi="Arial" w:cs="Arial"/>
          <w:sz w:val="24"/>
          <w:szCs w:val="24"/>
        </w:rPr>
        <w:t>21</w:t>
      </w:r>
      <w:r w:rsidRPr="007505AC">
        <w:rPr>
          <w:rFonts w:ascii="Arial" w:hAnsi="Arial" w:cs="Arial"/>
          <w:sz w:val="24"/>
          <w:szCs w:val="24"/>
        </w:rPr>
        <w:t>).</w:t>
      </w:r>
    </w:p>
    <w:p w14:paraId="64E0EC79" w14:textId="77777777" w:rsidR="005029D3" w:rsidRPr="007505AC" w:rsidRDefault="005029D3" w:rsidP="007505AC">
      <w:pPr>
        <w:spacing w:line="480" w:lineRule="auto"/>
        <w:rPr>
          <w:rFonts w:ascii="Arial" w:hAnsi="Arial" w:cs="Arial"/>
          <w:sz w:val="24"/>
          <w:szCs w:val="24"/>
        </w:rPr>
      </w:pPr>
      <w:r w:rsidRPr="007505AC">
        <w:rPr>
          <w:rFonts w:ascii="Arial" w:hAnsi="Arial" w:cs="Arial"/>
          <w:sz w:val="24"/>
          <w:szCs w:val="24"/>
        </w:rPr>
        <w:t xml:space="preserve">Team worker- team workers are negotiators of the team and are there to be diplomatic. Team workers are perceptive and support all team members. They make </w:t>
      </w:r>
      <w:r w:rsidRPr="007505AC">
        <w:rPr>
          <w:rFonts w:ascii="Arial" w:hAnsi="Arial" w:cs="Arial"/>
          <w:sz w:val="24"/>
          <w:szCs w:val="24"/>
        </w:rPr>
        <w:lastRenderedPageBreak/>
        <w:t>sure that team members are working effectively. They prioritize team cohesion and help the team members to get along so they can achieve the best results together. Finally, team workers are really flexible and are good at adapting.</w:t>
      </w:r>
    </w:p>
    <w:p w14:paraId="23DCD339" w14:textId="77777777" w:rsidR="005029D3" w:rsidRPr="007505AC" w:rsidRDefault="005029D3" w:rsidP="007505AC">
      <w:pPr>
        <w:spacing w:line="480" w:lineRule="auto"/>
        <w:rPr>
          <w:rFonts w:ascii="Arial" w:hAnsi="Arial" w:cs="Arial"/>
          <w:sz w:val="24"/>
          <w:szCs w:val="24"/>
        </w:rPr>
      </w:pPr>
      <w:r w:rsidRPr="007505AC">
        <w:rPr>
          <w:rFonts w:ascii="Arial" w:hAnsi="Arial" w:cs="Arial"/>
          <w:sz w:val="24"/>
          <w:szCs w:val="24"/>
        </w:rPr>
        <w:t>Resource investigator- resource investigators help negotiate resources. They are curious and enthusiastic with all the work they do. As well as this they are work with external stakeholders and help to develop contacts to help progress the team’s work. They are extroverted and very outgoing and this helps them a lot with their day-to-day job. As investigators they like to explore all available options to get the best results and with this, they can be very innovative.</w:t>
      </w:r>
    </w:p>
    <w:p w14:paraId="699FEF72" w14:textId="77777777" w:rsidR="005029D3" w:rsidRPr="007505AC" w:rsidRDefault="005029D3" w:rsidP="007505AC">
      <w:pPr>
        <w:spacing w:line="480" w:lineRule="auto"/>
        <w:rPr>
          <w:rFonts w:ascii="Arial" w:hAnsi="Arial" w:cs="Arial"/>
          <w:sz w:val="24"/>
          <w:szCs w:val="24"/>
          <w:u w:val="single"/>
        </w:rPr>
      </w:pPr>
      <w:r w:rsidRPr="007505AC">
        <w:rPr>
          <w:rFonts w:ascii="Arial" w:hAnsi="Arial" w:cs="Arial"/>
          <w:sz w:val="24"/>
          <w:szCs w:val="24"/>
          <w:u w:val="single"/>
        </w:rPr>
        <w:t>Thought oriented roles:</w:t>
      </w:r>
    </w:p>
    <w:p w14:paraId="37B1DC07" w14:textId="77777777" w:rsidR="005029D3" w:rsidRPr="007505AC" w:rsidRDefault="005029D3" w:rsidP="007505AC">
      <w:pPr>
        <w:spacing w:line="480" w:lineRule="auto"/>
        <w:rPr>
          <w:rFonts w:ascii="Arial" w:hAnsi="Arial" w:cs="Arial"/>
          <w:sz w:val="24"/>
          <w:szCs w:val="24"/>
        </w:rPr>
      </w:pPr>
      <w:r w:rsidRPr="007505AC">
        <w:rPr>
          <w:rFonts w:ascii="Arial" w:hAnsi="Arial" w:cs="Arial"/>
          <w:sz w:val="24"/>
          <w:szCs w:val="24"/>
        </w:rPr>
        <w:t>Plant- plants are introverted and like to work own their own. They work really well when praised but are bad when it comes to criticism. They are the creative innovator of the group and like to come up with new ideas and different way of approaching things. Although sometimes the ideas can be novel and can be impractical. Plants can also be poor at communicating with other group members.</w:t>
      </w:r>
    </w:p>
    <w:p w14:paraId="3D52DCCC" w14:textId="77777777" w:rsidR="005029D3" w:rsidRPr="007505AC" w:rsidRDefault="005029D3" w:rsidP="007505AC">
      <w:pPr>
        <w:spacing w:line="480" w:lineRule="auto"/>
        <w:rPr>
          <w:rFonts w:ascii="Arial" w:hAnsi="Arial" w:cs="Arial"/>
          <w:sz w:val="24"/>
          <w:szCs w:val="24"/>
        </w:rPr>
      </w:pPr>
      <w:r w:rsidRPr="007505AC">
        <w:rPr>
          <w:rFonts w:ascii="Arial" w:hAnsi="Arial" w:cs="Arial"/>
          <w:sz w:val="24"/>
          <w:szCs w:val="24"/>
        </w:rPr>
        <w:t>Monitor- evaluator- monitor-evaluators are very strategic and are really good at analysing all aspects of the work. As well as analysing they are really good at being objective and looking at all the good and bad in everything and then resulting in a mutual conclusion. They critical think about all work they do and the evaluate all ideas that come their way, normally from plants.</w:t>
      </w:r>
    </w:p>
    <w:p w14:paraId="6A5C33DE" w14:textId="28208956" w:rsidR="00264B59" w:rsidRPr="007505AC" w:rsidRDefault="005029D3" w:rsidP="007505AC">
      <w:pPr>
        <w:spacing w:line="480" w:lineRule="auto"/>
        <w:rPr>
          <w:rFonts w:ascii="Arial" w:hAnsi="Arial" w:cs="Arial"/>
          <w:sz w:val="24"/>
          <w:szCs w:val="24"/>
        </w:rPr>
      </w:pPr>
      <w:r w:rsidRPr="007505AC">
        <w:rPr>
          <w:rFonts w:ascii="Arial" w:hAnsi="Arial" w:cs="Arial"/>
          <w:sz w:val="24"/>
          <w:szCs w:val="24"/>
        </w:rPr>
        <w:t xml:space="preserve">Specialist- specialists are very proud of their abilities and skills in a specific area. They like to maintain a professional status and commit themselves fully to everything they do. They have a specialist knowledge in a certain area and are an expert in that </w:t>
      </w:r>
      <w:r w:rsidRPr="007505AC">
        <w:rPr>
          <w:rFonts w:ascii="Arial" w:hAnsi="Arial" w:cs="Arial"/>
          <w:sz w:val="24"/>
          <w:szCs w:val="24"/>
        </w:rPr>
        <w:lastRenderedPageBreak/>
        <w:t>field. A specialist “Brings in-depth knowledge of a key area to the team.” (Belbin, 20</w:t>
      </w:r>
      <w:r w:rsidR="009C70E7">
        <w:rPr>
          <w:rFonts w:ascii="Arial" w:hAnsi="Arial" w:cs="Arial"/>
          <w:sz w:val="24"/>
          <w:szCs w:val="24"/>
        </w:rPr>
        <w:t>21</w:t>
      </w:r>
      <w:r w:rsidRPr="007505AC">
        <w:rPr>
          <w:rFonts w:ascii="Arial" w:hAnsi="Arial" w:cs="Arial"/>
          <w:sz w:val="24"/>
          <w:szCs w:val="24"/>
        </w:rPr>
        <w:t>)</w:t>
      </w:r>
      <w:r w:rsidR="009C70E7">
        <w:rPr>
          <w:rFonts w:ascii="Arial" w:hAnsi="Arial" w:cs="Arial"/>
          <w:sz w:val="24"/>
          <w:szCs w:val="24"/>
        </w:rPr>
        <w:t>.</w:t>
      </w:r>
    </w:p>
    <w:p w14:paraId="1136F129" w14:textId="342A2294" w:rsidR="00823DD6" w:rsidRPr="007505AC" w:rsidRDefault="00823DD6" w:rsidP="007505AC">
      <w:pPr>
        <w:pStyle w:val="Heading2"/>
        <w:spacing w:line="480" w:lineRule="auto"/>
        <w:rPr>
          <w:rFonts w:ascii="Arial" w:hAnsi="Arial" w:cs="Arial"/>
          <w:sz w:val="24"/>
          <w:szCs w:val="24"/>
        </w:rPr>
      </w:pPr>
      <w:bookmarkStart w:id="8" w:name="_Toc71305128"/>
      <w:r w:rsidRPr="007505AC">
        <w:rPr>
          <w:rFonts w:ascii="Arial" w:hAnsi="Arial" w:cs="Arial"/>
          <w:sz w:val="24"/>
          <w:szCs w:val="24"/>
        </w:rPr>
        <w:t>Gibbs reflective model</w:t>
      </w:r>
      <w:bookmarkEnd w:id="8"/>
    </w:p>
    <w:p w14:paraId="47CE702F" w14:textId="4411AF92" w:rsidR="003B0D67" w:rsidRPr="007505AC" w:rsidRDefault="009C70E7" w:rsidP="007505AC">
      <w:pPr>
        <w:spacing w:line="480" w:lineRule="auto"/>
        <w:rPr>
          <w:rFonts w:ascii="Arial" w:hAnsi="Arial" w:cs="Arial"/>
          <w:sz w:val="24"/>
          <w:szCs w:val="24"/>
        </w:rPr>
      </w:pPr>
      <w:r>
        <w:rPr>
          <w:rFonts w:ascii="Arial" w:hAnsi="Arial" w:cs="Arial"/>
          <w:sz w:val="24"/>
          <w:szCs w:val="24"/>
        </w:rPr>
        <w:t xml:space="preserve">According to the university of Edinburgh (2021) </w:t>
      </w:r>
      <w:r w:rsidR="003B0D67" w:rsidRPr="007505AC">
        <w:rPr>
          <w:rFonts w:ascii="Arial" w:hAnsi="Arial" w:cs="Arial"/>
          <w:sz w:val="24"/>
          <w:szCs w:val="24"/>
        </w:rPr>
        <w:t xml:space="preserve">Professor Graham Gibbs created his reflective cycle which was in his 1988 book ‘learning by doing’. </w:t>
      </w:r>
    </w:p>
    <w:p w14:paraId="55B28CBF" w14:textId="77777777" w:rsidR="003B0D67" w:rsidRPr="007505AC" w:rsidRDefault="003B0D67" w:rsidP="007505AC">
      <w:pPr>
        <w:spacing w:line="480" w:lineRule="auto"/>
        <w:rPr>
          <w:rFonts w:ascii="Arial" w:hAnsi="Arial" w:cs="Arial"/>
          <w:sz w:val="24"/>
          <w:szCs w:val="24"/>
        </w:rPr>
      </w:pPr>
      <w:r w:rsidRPr="007505AC">
        <w:rPr>
          <w:rFonts w:ascii="Arial" w:hAnsi="Arial" w:cs="Arial"/>
          <w:sz w:val="24"/>
          <w:szCs w:val="24"/>
        </w:rPr>
        <w:t>Gibbs reflective model is made up of five parts:</w:t>
      </w:r>
    </w:p>
    <w:p w14:paraId="3DCE54C7" w14:textId="77777777" w:rsidR="003B0D67" w:rsidRPr="007505AC" w:rsidRDefault="003B0D67" w:rsidP="007505AC">
      <w:pPr>
        <w:spacing w:line="480" w:lineRule="auto"/>
        <w:rPr>
          <w:rFonts w:ascii="Arial" w:hAnsi="Arial" w:cs="Arial"/>
          <w:sz w:val="24"/>
          <w:szCs w:val="24"/>
        </w:rPr>
      </w:pPr>
      <w:r w:rsidRPr="007505AC">
        <w:rPr>
          <w:rFonts w:ascii="Arial" w:hAnsi="Arial" w:cs="Arial"/>
          <w:sz w:val="24"/>
          <w:szCs w:val="24"/>
        </w:rPr>
        <w:t>1.</w:t>
      </w:r>
      <w:r w:rsidRPr="007505AC">
        <w:rPr>
          <w:rFonts w:ascii="Arial" w:hAnsi="Arial" w:cs="Arial"/>
          <w:sz w:val="24"/>
          <w:szCs w:val="24"/>
        </w:rPr>
        <w:tab/>
        <w:t>Description</w:t>
      </w:r>
    </w:p>
    <w:p w14:paraId="2F972485" w14:textId="77777777" w:rsidR="003B0D67" w:rsidRPr="007505AC" w:rsidRDefault="003B0D67" w:rsidP="007505AC">
      <w:pPr>
        <w:spacing w:line="480" w:lineRule="auto"/>
        <w:rPr>
          <w:rFonts w:ascii="Arial" w:hAnsi="Arial" w:cs="Arial"/>
          <w:sz w:val="24"/>
          <w:szCs w:val="24"/>
        </w:rPr>
      </w:pPr>
      <w:r w:rsidRPr="007505AC">
        <w:rPr>
          <w:rFonts w:ascii="Arial" w:hAnsi="Arial" w:cs="Arial"/>
          <w:sz w:val="24"/>
          <w:szCs w:val="24"/>
        </w:rPr>
        <w:t>2.</w:t>
      </w:r>
      <w:r w:rsidRPr="007505AC">
        <w:rPr>
          <w:rFonts w:ascii="Arial" w:hAnsi="Arial" w:cs="Arial"/>
          <w:sz w:val="24"/>
          <w:szCs w:val="24"/>
        </w:rPr>
        <w:tab/>
        <w:t>Feelings</w:t>
      </w:r>
    </w:p>
    <w:p w14:paraId="5460CE11" w14:textId="77777777" w:rsidR="003B0D67" w:rsidRPr="007505AC" w:rsidRDefault="003B0D67" w:rsidP="007505AC">
      <w:pPr>
        <w:spacing w:line="480" w:lineRule="auto"/>
        <w:rPr>
          <w:rFonts w:ascii="Arial" w:hAnsi="Arial" w:cs="Arial"/>
          <w:sz w:val="24"/>
          <w:szCs w:val="24"/>
        </w:rPr>
      </w:pPr>
      <w:r w:rsidRPr="007505AC">
        <w:rPr>
          <w:rFonts w:ascii="Arial" w:hAnsi="Arial" w:cs="Arial"/>
          <w:sz w:val="24"/>
          <w:szCs w:val="24"/>
        </w:rPr>
        <w:t>3.</w:t>
      </w:r>
      <w:r w:rsidRPr="007505AC">
        <w:rPr>
          <w:rFonts w:ascii="Arial" w:hAnsi="Arial" w:cs="Arial"/>
          <w:sz w:val="24"/>
          <w:szCs w:val="24"/>
        </w:rPr>
        <w:tab/>
        <w:t>Evaluation</w:t>
      </w:r>
    </w:p>
    <w:p w14:paraId="20CE5485" w14:textId="77777777" w:rsidR="003B0D67" w:rsidRPr="007505AC" w:rsidRDefault="003B0D67" w:rsidP="007505AC">
      <w:pPr>
        <w:spacing w:line="480" w:lineRule="auto"/>
        <w:rPr>
          <w:rFonts w:ascii="Arial" w:hAnsi="Arial" w:cs="Arial"/>
          <w:sz w:val="24"/>
          <w:szCs w:val="24"/>
        </w:rPr>
      </w:pPr>
      <w:r w:rsidRPr="007505AC">
        <w:rPr>
          <w:rFonts w:ascii="Arial" w:hAnsi="Arial" w:cs="Arial"/>
          <w:sz w:val="24"/>
          <w:szCs w:val="24"/>
        </w:rPr>
        <w:t>4.</w:t>
      </w:r>
      <w:r w:rsidRPr="007505AC">
        <w:rPr>
          <w:rFonts w:ascii="Arial" w:hAnsi="Arial" w:cs="Arial"/>
          <w:sz w:val="24"/>
          <w:szCs w:val="24"/>
        </w:rPr>
        <w:tab/>
        <w:t>analysis</w:t>
      </w:r>
    </w:p>
    <w:p w14:paraId="268D2CD6" w14:textId="77777777" w:rsidR="003B0D67" w:rsidRPr="007505AC" w:rsidRDefault="003B0D67" w:rsidP="007505AC">
      <w:pPr>
        <w:spacing w:line="480" w:lineRule="auto"/>
        <w:rPr>
          <w:rFonts w:ascii="Arial" w:hAnsi="Arial" w:cs="Arial"/>
          <w:sz w:val="24"/>
          <w:szCs w:val="24"/>
        </w:rPr>
      </w:pPr>
      <w:r w:rsidRPr="007505AC">
        <w:rPr>
          <w:rFonts w:ascii="Arial" w:hAnsi="Arial" w:cs="Arial"/>
          <w:sz w:val="24"/>
          <w:szCs w:val="24"/>
        </w:rPr>
        <w:t>5.</w:t>
      </w:r>
      <w:r w:rsidRPr="007505AC">
        <w:rPr>
          <w:rFonts w:ascii="Arial" w:hAnsi="Arial" w:cs="Arial"/>
          <w:sz w:val="24"/>
          <w:szCs w:val="24"/>
        </w:rPr>
        <w:tab/>
        <w:t>Conclusions</w:t>
      </w:r>
    </w:p>
    <w:p w14:paraId="10FDE244" w14:textId="77777777" w:rsidR="003B0D67" w:rsidRPr="007505AC" w:rsidRDefault="003B0D67" w:rsidP="007505AC">
      <w:pPr>
        <w:spacing w:line="480" w:lineRule="auto"/>
        <w:rPr>
          <w:rFonts w:ascii="Arial" w:hAnsi="Arial" w:cs="Arial"/>
          <w:sz w:val="24"/>
          <w:szCs w:val="24"/>
        </w:rPr>
      </w:pPr>
      <w:r w:rsidRPr="007505AC">
        <w:rPr>
          <w:rFonts w:ascii="Arial" w:hAnsi="Arial" w:cs="Arial"/>
          <w:sz w:val="24"/>
          <w:szCs w:val="24"/>
        </w:rPr>
        <w:t>6.</w:t>
      </w:r>
      <w:r w:rsidRPr="007505AC">
        <w:rPr>
          <w:rFonts w:ascii="Arial" w:hAnsi="Arial" w:cs="Arial"/>
          <w:sz w:val="24"/>
          <w:szCs w:val="24"/>
        </w:rPr>
        <w:tab/>
        <w:t xml:space="preserve">Action </w:t>
      </w:r>
    </w:p>
    <w:p w14:paraId="76DDF9FB" w14:textId="77777777" w:rsidR="003B0D67" w:rsidRPr="009C70E7" w:rsidRDefault="003B0D67" w:rsidP="007505AC">
      <w:pPr>
        <w:spacing w:line="480" w:lineRule="auto"/>
        <w:rPr>
          <w:rFonts w:ascii="Arial" w:hAnsi="Arial" w:cs="Arial"/>
          <w:sz w:val="24"/>
          <w:szCs w:val="24"/>
          <w:u w:val="single"/>
        </w:rPr>
      </w:pPr>
      <w:r w:rsidRPr="009C70E7">
        <w:rPr>
          <w:rFonts w:ascii="Arial" w:hAnsi="Arial" w:cs="Arial"/>
          <w:sz w:val="24"/>
          <w:szCs w:val="24"/>
          <w:u w:val="single"/>
        </w:rPr>
        <w:t xml:space="preserve">Description </w:t>
      </w:r>
    </w:p>
    <w:p w14:paraId="3CCC03A0" w14:textId="77777777" w:rsidR="003B0D67" w:rsidRPr="007505AC" w:rsidRDefault="003B0D67" w:rsidP="007505AC">
      <w:pPr>
        <w:spacing w:line="480" w:lineRule="auto"/>
        <w:rPr>
          <w:rFonts w:ascii="Arial" w:hAnsi="Arial" w:cs="Arial"/>
          <w:sz w:val="24"/>
          <w:szCs w:val="24"/>
        </w:rPr>
      </w:pPr>
      <w:r w:rsidRPr="007505AC">
        <w:rPr>
          <w:rFonts w:ascii="Arial" w:hAnsi="Arial" w:cs="Arial"/>
          <w:sz w:val="24"/>
          <w:szCs w:val="24"/>
        </w:rPr>
        <w:t xml:space="preserve">The description section of the reflective model is describing the situation you were in and including the main points about what happened. This can include specific details like where you were, who you were with and when the situation happened. But also ensuring that you </w:t>
      </w:r>
      <w:proofErr w:type="gramStart"/>
      <w:r w:rsidRPr="007505AC">
        <w:rPr>
          <w:rFonts w:ascii="Arial" w:hAnsi="Arial" w:cs="Arial"/>
          <w:sz w:val="24"/>
          <w:szCs w:val="24"/>
        </w:rPr>
        <w:t>don’t</w:t>
      </w:r>
      <w:proofErr w:type="gramEnd"/>
      <w:r w:rsidRPr="007505AC">
        <w:rPr>
          <w:rFonts w:ascii="Arial" w:hAnsi="Arial" w:cs="Arial"/>
          <w:sz w:val="24"/>
          <w:szCs w:val="24"/>
        </w:rPr>
        <w:t xml:space="preserve"> talk about feelings and conclusions as they are separate sections.</w:t>
      </w:r>
    </w:p>
    <w:p w14:paraId="79B3EB43" w14:textId="77777777" w:rsidR="003B0D67" w:rsidRPr="009C70E7" w:rsidRDefault="003B0D67" w:rsidP="007505AC">
      <w:pPr>
        <w:spacing w:line="480" w:lineRule="auto"/>
        <w:rPr>
          <w:rFonts w:ascii="Arial" w:hAnsi="Arial" w:cs="Arial"/>
          <w:sz w:val="24"/>
          <w:szCs w:val="24"/>
          <w:u w:val="single"/>
        </w:rPr>
      </w:pPr>
      <w:r w:rsidRPr="009C70E7">
        <w:rPr>
          <w:rFonts w:ascii="Arial" w:hAnsi="Arial" w:cs="Arial"/>
          <w:sz w:val="24"/>
          <w:szCs w:val="24"/>
          <w:u w:val="single"/>
        </w:rPr>
        <w:t>Feelings</w:t>
      </w:r>
    </w:p>
    <w:p w14:paraId="065556E4" w14:textId="77777777" w:rsidR="003B0D67" w:rsidRPr="007505AC" w:rsidRDefault="003B0D67" w:rsidP="007505AC">
      <w:pPr>
        <w:spacing w:line="480" w:lineRule="auto"/>
        <w:rPr>
          <w:rFonts w:ascii="Arial" w:hAnsi="Arial" w:cs="Arial"/>
          <w:sz w:val="24"/>
          <w:szCs w:val="24"/>
        </w:rPr>
      </w:pPr>
      <w:r w:rsidRPr="007505AC">
        <w:rPr>
          <w:rFonts w:ascii="Arial" w:hAnsi="Arial" w:cs="Arial"/>
          <w:sz w:val="24"/>
          <w:szCs w:val="24"/>
        </w:rPr>
        <w:t xml:space="preserve">The feelings section is where you explore the feelings and thoughts that were had when in this situation. Also talking about the impact these had on the situation and if </w:t>
      </w:r>
      <w:r w:rsidRPr="007505AC">
        <w:rPr>
          <w:rFonts w:ascii="Arial" w:hAnsi="Arial" w:cs="Arial"/>
          <w:sz w:val="24"/>
          <w:szCs w:val="24"/>
        </w:rPr>
        <w:lastRenderedPageBreak/>
        <w:t>they changed anything. Talking about specifics like feelings had before and after the event, not just during. Also talking about others were feeling is good idea.</w:t>
      </w:r>
    </w:p>
    <w:p w14:paraId="12F30B86" w14:textId="77777777" w:rsidR="003B0D67" w:rsidRPr="009C70E7" w:rsidRDefault="003B0D67" w:rsidP="007505AC">
      <w:pPr>
        <w:spacing w:line="480" w:lineRule="auto"/>
        <w:rPr>
          <w:rFonts w:ascii="Arial" w:hAnsi="Arial" w:cs="Arial"/>
          <w:sz w:val="24"/>
          <w:szCs w:val="24"/>
          <w:u w:val="single"/>
        </w:rPr>
      </w:pPr>
      <w:r w:rsidRPr="009C70E7">
        <w:rPr>
          <w:rFonts w:ascii="Arial" w:hAnsi="Arial" w:cs="Arial"/>
          <w:sz w:val="24"/>
          <w:szCs w:val="24"/>
          <w:u w:val="single"/>
        </w:rPr>
        <w:t>Evaluation</w:t>
      </w:r>
    </w:p>
    <w:p w14:paraId="110DCAFB" w14:textId="77777777" w:rsidR="003B0D67" w:rsidRPr="007505AC" w:rsidRDefault="003B0D67" w:rsidP="007505AC">
      <w:pPr>
        <w:spacing w:line="480" w:lineRule="auto"/>
        <w:rPr>
          <w:rFonts w:ascii="Arial" w:hAnsi="Arial" w:cs="Arial"/>
          <w:sz w:val="24"/>
          <w:szCs w:val="24"/>
        </w:rPr>
      </w:pPr>
      <w:r w:rsidRPr="007505AC">
        <w:rPr>
          <w:rFonts w:ascii="Arial" w:hAnsi="Arial" w:cs="Arial"/>
          <w:sz w:val="24"/>
          <w:szCs w:val="24"/>
        </w:rPr>
        <w:t>The evaluation section requires evaluating what went well and what did not. Being honest and objective can help with finding out how it really went. Ensuring that both sides are looked at, negative and positive. Even if it was more one than the other. Also looking at what you and the other people contributed.</w:t>
      </w:r>
    </w:p>
    <w:p w14:paraId="5930B49B" w14:textId="77777777" w:rsidR="003B0D67" w:rsidRPr="009C70E7" w:rsidRDefault="003B0D67" w:rsidP="007505AC">
      <w:pPr>
        <w:spacing w:line="480" w:lineRule="auto"/>
        <w:rPr>
          <w:rFonts w:ascii="Arial" w:hAnsi="Arial" w:cs="Arial"/>
          <w:sz w:val="24"/>
          <w:szCs w:val="24"/>
          <w:u w:val="single"/>
        </w:rPr>
      </w:pPr>
      <w:r w:rsidRPr="009C70E7">
        <w:rPr>
          <w:rFonts w:ascii="Arial" w:hAnsi="Arial" w:cs="Arial"/>
          <w:sz w:val="24"/>
          <w:szCs w:val="24"/>
          <w:u w:val="single"/>
        </w:rPr>
        <w:t>Analysis</w:t>
      </w:r>
    </w:p>
    <w:p w14:paraId="3C8D8BB4" w14:textId="77777777" w:rsidR="003B0D67" w:rsidRPr="007505AC" w:rsidRDefault="003B0D67" w:rsidP="007505AC">
      <w:pPr>
        <w:spacing w:line="480" w:lineRule="auto"/>
        <w:rPr>
          <w:rFonts w:ascii="Arial" w:hAnsi="Arial" w:cs="Arial"/>
          <w:sz w:val="24"/>
          <w:szCs w:val="24"/>
        </w:rPr>
      </w:pPr>
      <w:r w:rsidRPr="007505AC">
        <w:rPr>
          <w:rFonts w:ascii="Arial" w:hAnsi="Arial" w:cs="Arial"/>
          <w:sz w:val="24"/>
          <w:szCs w:val="24"/>
        </w:rPr>
        <w:t>The analysis section is where you can start to make sense of what happened in the situation. Targeting which parts went well and which parts went more poorly. Then looking at why these things happened. Then at this stage you can use academic literature to help you understand why.</w:t>
      </w:r>
    </w:p>
    <w:p w14:paraId="1D3559BA" w14:textId="77777777" w:rsidR="003B0D67" w:rsidRPr="009C70E7" w:rsidRDefault="003B0D67" w:rsidP="007505AC">
      <w:pPr>
        <w:spacing w:line="480" w:lineRule="auto"/>
        <w:rPr>
          <w:rFonts w:ascii="Arial" w:hAnsi="Arial" w:cs="Arial"/>
          <w:sz w:val="24"/>
          <w:szCs w:val="24"/>
          <w:u w:val="single"/>
        </w:rPr>
      </w:pPr>
      <w:r w:rsidRPr="009C70E7">
        <w:rPr>
          <w:rFonts w:ascii="Arial" w:hAnsi="Arial" w:cs="Arial"/>
          <w:sz w:val="24"/>
          <w:szCs w:val="24"/>
          <w:u w:val="single"/>
        </w:rPr>
        <w:t>Conclusions</w:t>
      </w:r>
    </w:p>
    <w:p w14:paraId="22BFE62D" w14:textId="77777777" w:rsidR="003B0D67" w:rsidRPr="007505AC" w:rsidRDefault="003B0D67" w:rsidP="007505AC">
      <w:pPr>
        <w:spacing w:line="480" w:lineRule="auto"/>
        <w:rPr>
          <w:rFonts w:ascii="Arial" w:hAnsi="Arial" w:cs="Arial"/>
          <w:sz w:val="24"/>
          <w:szCs w:val="24"/>
        </w:rPr>
      </w:pPr>
      <w:r w:rsidRPr="007505AC">
        <w:rPr>
          <w:rFonts w:ascii="Arial" w:hAnsi="Arial" w:cs="Arial"/>
          <w:sz w:val="24"/>
          <w:szCs w:val="24"/>
        </w:rPr>
        <w:t>The conclusions section is where the final conclusions about what happened are made. Looking at what has been learnt from this experience. Explaining how things could have been done better for the future.</w:t>
      </w:r>
    </w:p>
    <w:p w14:paraId="36EE0944" w14:textId="77777777" w:rsidR="003B0D67" w:rsidRPr="009C70E7" w:rsidRDefault="003B0D67" w:rsidP="007505AC">
      <w:pPr>
        <w:spacing w:line="480" w:lineRule="auto"/>
        <w:rPr>
          <w:rFonts w:ascii="Arial" w:hAnsi="Arial" w:cs="Arial"/>
          <w:sz w:val="24"/>
          <w:szCs w:val="24"/>
          <w:u w:val="single"/>
        </w:rPr>
      </w:pPr>
      <w:r w:rsidRPr="009C70E7">
        <w:rPr>
          <w:rFonts w:ascii="Arial" w:hAnsi="Arial" w:cs="Arial"/>
          <w:sz w:val="24"/>
          <w:szCs w:val="24"/>
          <w:u w:val="single"/>
        </w:rPr>
        <w:t>Action plan</w:t>
      </w:r>
    </w:p>
    <w:p w14:paraId="328C5818" w14:textId="6CE1C4A7" w:rsidR="003B0D67" w:rsidRPr="007505AC" w:rsidRDefault="003B0D67" w:rsidP="007505AC">
      <w:pPr>
        <w:spacing w:line="480" w:lineRule="auto"/>
        <w:rPr>
          <w:rFonts w:ascii="Arial" w:hAnsi="Arial" w:cs="Arial"/>
          <w:sz w:val="24"/>
          <w:szCs w:val="24"/>
        </w:rPr>
      </w:pPr>
      <w:r w:rsidRPr="007505AC">
        <w:rPr>
          <w:rFonts w:ascii="Arial" w:hAnsi="Arial" w:cs="Arial"/>
          <w:sz w:val="24"/>
          <w:szCs w:val="24"/>
        </w:rPr>
        <w:t>Planning what to do differently in the same situation or similar situation going forward. Making sure you look at yourself and see how you can improve for next time. Also, if there are any skills that need developing before you are in that situation again.  And overall ensuring that things are done differently.</w:t>
      </w:r>
    </w:p>
    <w:p w14:paraId="0A4BFC7B" w14:textId="39C34F2A" w:rsidR="00FE4BE1" w:rsidRPr="007505AC" w:rsidRDefault="000B4F0F" w:rsidP="007505AC">
      <w:pPr>
        <w:pStyle w:val="Heading2"/>
        <w:spacing w:line="480" w:lineRule="auto"/>
        <w:rPr>
          <w:rFonts w:ascii="Arial" w:hAnsi="Arial" w:cs="Arial"/>
          <w:sz w:val="24"/>
          <w:szCs w:val="24"/>
        </w:rPr>
      </w:pPr>
      <w:bookmarkStart w:id="9" w:name="_Toc71305129"/>
      <w:r w:rsidRPr="007505AC">
        <w:rPr>
          <w:rFonts w:ascii="Arial" w:hAnsi="Arial" w:cs="Arial"/>
          <w:sz w:val="24"/>
          <w:szCs w:val="24"/>
        </w:rPr>
        <w:lastRenderedPageBreak/>
        <w:t xml:space="preserve">Lewin’s </w:t>
      </w:r>
      <w:r w:rsidR="00FE4BE1" w:rsidRPr="007505AC">
        <w:rPr>
          <w:rFonts w:ascii="Arial" w:hAnsi="Arial" w:cs="Arial"/>
          <w:sz w:val="24"/>
          <w:szCs w:val="24"/>
        </w:rPr>
        <w:t>Leadership styles</w:t>
      </w:r>
      <w:bookmarkEnd w:id="9"/>
    </w:p>
    <w:p w14:paraId="549C9D5D" w14:textId="18887A38" w:rsidR="00556945" w:rsidRPr="007505AC" w:rsidRDefault="00556945" w:rsidP="007505AC">
      <w:pPr>
        <w:spacing w:line="480" w:lineRule="auto"/>
        <w:rPr>
          <w:rFonts w:ascii="Arial" w:hAnsi="Arial" w:cs="Arial"/>
          <w:sz w:val="24"/>
          <w:szCs w:val="24"/>
        </w:rPr>
      </w:pPr>
      <w:r w:rsidRPr="007505AC">
        <w:rPr>
          <w:rFonts w:ascii="Arial" w:hAnsi="Arial" w:cs="Arial"/>
          <w:sz w:val="24"/>
          <w:szCs w:val="24"/>
        </w:rPr>
        <w:t xml:space="preserve">Lewin’s leadership styles </w:t>
      </w:r>
      <w:r w:rsidR="006034BC" w:rsidRPr="007505AC">
        <w:rPr>
          <w:rFonts w:ascii="Arial" w:hAnsi="Arial" w:cs="Arial"/>
          <w:sz w:val="24"/>
          <w:szCs w:val="24"/>
        </w:rPr>
        <w:t>were</w:t>
      </w:r>
      <w:r w:rsidRPr="007505AC">
        <w:rPr>
          <w:rFonts w:ascii="Arial" w:hAnsi="Arial" w:cs="Arial"/>
          <w:sz w:val="24"/>
          <w:szCs w:val="24"/>
        </w:rPr>
        <w:t xml:space="preserve"> established in 1939 by a group of researchers led by Kurt Lewin a psychologist. They wanted to identify different leadership styles. Lewin’s study involved a group of schoolchildren who lead in </w:t>
      </w:r>
      <w:r w:rsidR="00867196" w:rsidRPr="007505AC">
        <w:rPr>
          <w:rFonts w:ascii="Arial" w:hAnsi="Arial" w:cs="Arial"/>
          <w:sz w:val="24"/>
          <w:szCs w:val="24"/>
        </w:rPr>
        <w:t>an</w:t>
      </w:r>
      <w:r w:rsidRPr="007505AC">
        <w:rPr>
          <w:rFonts w:ascii="Arial" w:hAnsi="Arial" w:cs="Arial"/>
          <w:sz w:val="24"/>
          <w:szCs w:val="24"/>
        </w:rPr>
        <w:t xml:space="preserve"> arts and craft activities with different leadership styles.</w:t>
      </w:r>
    </w:p>
    <w:p w14:paraId="32C4B237" w14:textId="1D6C08DC" w:rsidR="000B4F0F" w:rsidRPr="009C70E7" w:rsidRDefault="000B4F0F" w:rsidP="007505AC">
      <w:pPr>
        <w:spacing w:line="480" w:lineRule="auto"/>
        <w:rPr>
          <w:rFonts w:ascii="Arial" w:hAnsi="Arial" w:cs="Arial"/>
          <w:sz w:val="24"/>
          <w:szCs w:val="24"/>
          <w:u w:val="single"/>
        </w:rPr>
      </w:pPr>
      <w:r w:rsidRPr="009C70E7">
        <w:rPr>
          <w:rFonts w:ascii="Arial" w:hAnsi="Arial" w:cs="Arial"/>
          <w:sz w:val="24"/>
          <w:szCs w:val="24"/>
          <w:u w:val="single"/>
        </w:rPr>
        <w:t>Authoritarian Leadership (Autocratic)</w:t>
      </w:r>
    </w:p>
    <w:p w14:paraId="18D5136A" w14:textId="46C56E17" w:rsidR="00405F4C" w:rsidRPr="007505AC" w:rsidRDefault="00405F4C" w:rsidP="007505AC">
      <w:pPr>
        <w:spacing w:line="480" w:lineRule="auto"/>
        <w:rPr>
          <w:rFonts w:ascii="Arial" w:hAnsi="Arial" w:cs="Arial"/>
          <w:sz w:val="24"/>
          <w:szCs w:val="24"/>
        </w:rPr>
      </w:pPr>
      <w:r w:rsidRPr="007505AC">
        <w:rPr>
          <w:rFonts w:ascii="Arial" w:hAnsi="Arial" w:cs="Arial"/>
          <w:sz w:val="24"/>
          <w:szCs w:val="24"/>
        </w:rPr>
        <w:t>Autocratic leadership is referred t</w:t>
      </w:r>
      <w:r w:rsidR="00FB7B0C" w:rsidRPr="007505AC">
        <w:rPr>
          <w:rFonts w:ascii="Arial" w:hAnsi="Arial" w:cs="Arial"/>
          <w:sz w:val="24"/>
          <w:szCs w:val="24"/>
        </w:rPr>
        <w:t>o a style of leadership also called military-style leadership.</w:t>
      </w:r>
      <w:r w:rsidR="00867196" w:rsidRPr="007505AC">
        <w:rPr>
          <w:rFonts w:ascii="Arial" w:hAnsi="Arial" w:cs="Arial"/>
          <w:sz w:val="24"/>
          <w:szCs w:val="24"/>
        </w:rPr>
        <w:t xml:space="preserve"> </w:t>
      </w:r>
      <w:r w:rsidR="00FB7B0C" w:rsidRPr="007505AC">
        <w:rPr>
          <w:rFonts w:ascii="Arial" w:hAnsi="Arial" w:cs="Arial"/>
          <w:sz w:val="24"/>
          <w:szCs w:val="24"/>
        </w:rPr>
        <w:t>They set out a clear set of instructions, this is to ensure that everyone</w:t>
      </w:r>
      <w:r w:rsidR="00006F18" w:rsidRPr="007505AC">
        <w:rPr>
          <w:rFonts w:ascii="Arial" w:hAnsi="Arial" w:cs="Arial"/>
          <w:sz w:val="24"/>
          <w:szCs w:val="24"/>
        </w:rPr>
        <w:t xml:space="preserve"> knows exactly what they have to. </w:t>
      </w:r>
      <w:r w:rsidR="00867196" w:rsidRPr="007505AC">
        <w:rPr>
          <w:rFonts w:ascii="Arial" w:hAnsi="Arial" w:cs="Arial"/>
          <w:sz w:val="24"/>
          <w:szCs w:val="24"/>
        </w:rPr>
        <w:t>Autocratic leaders take full control of all situations and can be seen a bossy. Autocratic leaders</w:t>
      </w:r>
      <w:r w:rsidR="00AA161A" w:rsidRPr="007505AC">
        <w:rPr>
          <w:rFonts w:ascii="Arial" w:hAnsi="Arial" w:cs="Arial"/>
          <w:sz w:val="24"/>
          <w:szCs w:val="24"/>
        </w:rPr>
        <w:t xml:space="preserve"> make all decisions</w:t>
      </w:r>
      <w:r w:rsidR="00867196" w:rsidRPr="007505AC">
        <w:rPr>
          <w:rFonts w:ascii="Arial" w:hAnsi="Arial" w:cs="Arial"/>
          <w:sz w:val="24"/>
          <w:szCs w:val="24"/>
        </w:rPr>
        <w:t xml:space="preserve"> which means that decisions tend to be less creative. Although autocratic leaders are seen as quite negative, they can be really helpful in more rapid decision-making situations like if you were in the armed forces.</w:t>
      </w:r>
      <w:r w:rsidRPr="007505AC">
        <w:rPr>
          <w:rFonts w:ascii="Arial" w:hAnsi="Arial" w:cs="Arial"/>
          <w:sz w:val="24"/>
          <w:szCs w:val="24"/>
        </w:rPr>
        <w:t xml:space="preserve"> </w:t>
      </w:r>
    </w:p>
    <w:p w14:paraId="4B44BF2E" w14:textId="216222A7" w:rsidR="000B4F0F" w:rsidRPr="009C70E7" w:rsidRDefault="000B4F0F" w:rsidP="007505AC">
      <w:pPr>
        <w:spacing w:line="480" w:lineRule="auto"/>
        <w:rPr>
          <w:rFonts w:ascii="Arial" w:hAnsi="Arial" w:cs="Arial"/>
          <w:sz w:val="24"/>
          <w:szCs w:val="24"/>
          <w:u w:val="single"/>
        </w:rPr>
      </w:pPr>
      <w:r w:rsidRPr="009C70E7">
        <w:rPr>
          <w:rFonts w:ascii="Arial" w:hAnsi="Arial" w:cs="Arial"/>
          <w:sz w:val="24"/>
          <w:szCs w:val="24"/>
          <w:u w:val="single"/>
        </w:rPr>
        <w:t>Participative Leadership (Democratic)</w:t>
      </w:r>
    </w:p>
    <w:p w14:paraId="5FE6553D" w14:textId="119FA794" w:rsidR="002B600C" w:rsidRPr="007505AC" w:rsidRDefault="002B600C" w:rsidP="007505AC">
      <w:pPr>
        <w:spacing w:line="480" w:lineRule="auto"/>
        <w:rPr>
          <w:rFonts w:ascii="Arial" w:hAnsi="Arial" w:cs="Arial"/>
          <w:sz w:val="24"/>
          <w:szCs w:val="24"/>
        </w:rPr>
      </w:pPr>
      <w:r w:rsidRPr="007505AC">
        <w:rPr>
          <w:rFonts w:ascii="Arial" w:hAnsi="Arial" w:cs="Arial"/>
          <w:sz w:val="24"/>
          <w:szCs w:val="24"/>
        </w:rPr>
        <w:t>Democratic leadership is the m</w:t>
      </w:r>
      <w:r w:rsidR="002C1ACE" w:rsidRPr="007505AC">
        <w:rPr>
          <w:rFonts w:ascii="Arial" w:hAnsi="Arial" w:cs="Arial"/>
          <w:sz w:val="24"/>
          <w:szCs w:val="24"/>
        </w:rPr>
        <w:t>ost</w:t>
      </w:r>
      <w:r w:rsidRPr="007505AC">
        <w:rPr>
          <w:rFonts w:ascii="Arial" w:hAnsi="Arial" w:cs="Arial"/>
          <w:sz w:val="24"/>
          <w:szCs w:val="24"/>
        </w:rPr>
        <w:t xml:space="preserve"> overall</w:t>
      </w:r>
      <w:r w:rsidR="002C1ACE" w:rsidRPr="007505AC">
        <w:rPr>
          <w:rFonts w:ascii="Arial" w:hAnsi="Arial" w:cs="Arial"/>
          <w:sz w:val="24"/>
          <w:szCs w:val="24"/>
        </w:rPr>
        <w:t xml:space="preserve"> effective</w:t>
      </w:r>
      <w:r w:rsidRPr="007505AC">
        <w:rPr>
          <w:rFonts w:ascii="Arial" w:hAnsi="Arial" w:cs="Arial"/>
          <w:sz w:val="24"/>
          <w:szCs w:val="24"/>
        </w:rPr>
        <w:t xml:space="preserve"> leadership style. Democratic leaders allow everyone to input their ideas to them and everyone else. However, they do still have the final decision when it comes to decision-making. People who have a democratic leader are more creative with their ideas and are more motivated to getting the job done right. Groups with democratic leaders are less productive but overall have a higher quality of work and what they contribute is better quality.</w:t>
      </w:r>
    </w:p>
    <w:p w14:paraId="7D6D499A" w14:textId="7F88CB93" w:rsidR="000B4F0F" w:rsidRPr="009C70E7" w:rsidRDefault="000B4F0F" w:rsidP="007505AC">
      <w:pPr>
        <w:spacing w:line="480" w:lineRule="auto"/>
        <w:rPr>
          <w:rFonts w:ascii="Arial" w:hAnsi="Arial" w:cs="Arial"/>
          <w:sz w:val="24"/>
          <w:szCs w:val="24"/>
          <w:u w:val="single"/>
        </w:rPr>
      </w:pPr>
      <w:r w:rsidRPr="009C70E7">
        <w:rPr>
          <w:rFonts w:ascii="Arial" w:hAnsi="Arial" w:cs="Arial"/>
          <w:sz w:val="24"/>
          <w:szCs w:val="24"/>
          <w:u w:val="single"/>
        </w:rPr>
        <w:t>Delegative Leadership (Laissez-Faire)</w:t>
      </w:r>
    </w:p>
    <w:p w14:paraId="78E8D8E5" w14:textId="39906266" w:rsidR="00CE39A3" w:rsidRPr="007505AC" w:rsidRDefault="00441906" w:rsidP="007505AC">
      <w:pPr>
        <w:spacing w:line="480" w:lineRule="auto"/>
        <w:rPr>
          <w:rFonts w:ascii="Arial" w:hAnsi="Arial" w:cs="Arial"/>
          <w:sz w:val="24"/>
          <w:szCs w:val="24"/>
        </w:rPr>
      </w:pPr>
      <w:r w:rsidRPr="007505AC">
        <w:rPr>
          <w:rFonts w:ascii="Arial" w:hAnsi="Arial" w:cs="Arial"/>
          <w:sz w:val="24"/>
          <w:szCs w:val="24"/>
        </w:rPr>
        <w:t>Laissez-Faire leadership style is the least</w:t>
      </w:r>
      <w:r w:rsidR="002B600C" w:rsidRPr="007505AC">
        <w:rPr>
          <w:rFonts w:ascii="Arial" w:hAnsi="Arial" w:cs="Arial"/>
          <w:sz w:val="24"/>
          <w:szCs w:val="24"/>
        </w:rPr>
        <w:t xml:space="preserve"> productive</w:t>
      </w:r>
      <w:r w:rsidRPr="007505AC">
        <w:rPr>
          <w:rFonts w:ascii="Arial" w:hAnsi="Arial" w:cs="Arial"/>
          <w:sz w:val="24"/>
          <w:szCs w:val="24"/>
        </w:rPr>
        <w:t xml:space="preserve"> out of all three leadership styles. </w:t>
      </w:r>
      <w:r w:rsidR="002B600C" w:rsidRPr="007505AC">
        <w:rPr>
          <w:rFonts w:ascii="Arial" w:hAnsi="Arial" w:cs="Arial"/>
          <w:sz w:val="24"/>
          <w:szCs w:val="24"/>
        </w:rPr>
        <w:t>The group demands more from the leader</w:t>
      </w:r>
      <w:r w:rsidRPr="007505AC">
        <w:rPr>
          <w:rFonts w:ascii="Arial" w:hAnsi="Arial" w:cs="Arial"/>
          <w:sz w:val="24"/>
          <w:szCs w:val="24"/>
        </w:rPr>
        <w:t xml:space="preserve"> then they are giving. </w:t>
      </w:r>
      <w:r w:rsidR="009C70E7" w:rsidRPr="007505AC">
        <w:rPr>
          <w:rFonts w:ascii="Arial" w:hAnsi="Arial" w:cs="Arial"/>
          <w:sz w:val="24"/>
          <w:szCs w:val="24"/>
        </w:rPr>
        <w:t>Group</w:t>
      </w:r>
      <w:r w:rsidRPr="007505AC">
        <w:rPr>
          <w:rFonts w:ascii="Arial" w:hAnsi="Arial" w:cs="Arial"/>
          <w:sz w:val="24"/>
          <w:szCs w:val="24"/>
        </w:rPr>
        <w:t xml:space="preserve"> members are poor at working independently and have less motivation with this type </w:t>
      </w:r>
      <w:r w:rsidRPr="007505AC">
        <w:rPr>
          <w:rFonts w:ascii="Arial" w:hAnsi="Arial" w:cs="Arial"/>
          <w:sz w:val="24"/>
          <w:szCs w:val="24"/>
        </w:rPr>
        <w:lastRenderedPageBreak/>
        <w:t xml:space="preserve">of leader. laissez-faire leaders give little or no guidance to the group members and all decision-making is left to those group members to make on their own. Team roles not very well defined with a laissez-faire leader. Team members also have a lack of direction with their </w:t>
      </w:r>
      <w:r w:rsidR="004B7D79" w:rsidRPr="007505AC">
        <w:rPr>
          <w:rFonts w:ascii="Arial" w:hAnsi="Arial" w:cs="Arial"/>
          <w:sz w:val="24"/>
          <w:szCs w:val="24"/>
        </w:rPr>
        <w:t>work,</w:t>
      </w:r>
      <w:r w:rsidRPr="007505AC">
        <w:rPr>
          <w:rFonts w:ascii="Arial" w:hAnsi="Arial" w:cs="Arial"/>
          <w:sz w:val="24"/>
          <w:szCs w:val="24"/>
        </w:rPr>
        <w:t xml:space="preserve"> and they make less progress in their job. Although this leadership style can work </w:t>
      </w:r>
      <w:r w:rsidR="00F554D0" w:rsidRPr="007505AC">
        <w:rPr>
          <w:rFonts w:ascii="Arial" w:hAnsi="Arial" w:cs="Arial"/>
          <w:sz w:val="24"/>
          <w:szCs w:val="24"/>
        </w:rPr>
        <w:t>with h</w:t>
      </w:r>
      <w:r w:rsidRPr="007505AC">
        <w:rPr>
          <w:rFonts w:ascii="Arial" w:hAnsi="Arial" w:cs="Arial"/>
          <w:sz w:val="24"/>
          <w:szCs w:val="24"/>
        </w:rPr>
        <w:t>ighly qualified people</w:t>
      </w:r>
      <w:r w:rsidR="00F554D0" w:rsidRPr="007505AC">
        <w:rPr>
          <w:rFonts w:ascii="Arial" w:hAnsi="Arial" w:cs="Arial"/>
          <w:sz w:val="24"/>
          <w:szCs w:val="24"/>
        </w:rPr>
        <w:t xml:space="preserve"> in their relevant field.</w:t>
      </w:r>
    </w:p>
    <w:p w14:paraId="4E034179" w14:textId="2BF4E5C3" w:rsidR="005453A4" w:rsidRPr="007505AC" w:rsidRDefault="00B23F38" w:rsidP="007505AC">
      <w:pPr>
        <w:pStyle w:val="Heading1"/>
        <w:spacing w:line="480" w:lineRule="auto"/>
        <w:rPr>
          <w:rFonts w:ascii="Arial" w:hAnsi="Arial" w:cs="Arial"/>
          <w:sz w:val="24"/>
          <w:szCs w:val="24"/>
        </w:rPr>
      </w:pPr>
      <w:bookmarkStart w:id="10" w:name="_Toc71305130"/>
      <w:r w:rsidRPr="007505AC">
        <w:rPr>
          <w:rFonts w:ascii="Arial" w:hAnsi="Arial" w:cs="Arial"/>
          <w:sz w:val="24"/>
          <w:szCs w:val="24"/>
        </w:rPr>
        <w:t>Conclusion</w:t>
      </w:r>
      <w:bookmarkEnd w:id="10"/>
    </w:p>
    <w:p w14:paraId="744F5D75" w14:textId="194D40E7" w:rsidR="004B7D79" w:rsidRDefault="004B7D79" w:rsidP="007505AC">
      <w:pPr>
        <w:spacing w:line="480" w:lineRule="auto"/>
        <w:rPr>
          <w:rFonts w:ascii="Arial" w:hAnsi="Arial" w:cs="Arial"/>
          <w:sz w:val="24"/>
          <w:szCs w:val="24"/>
        </w:rPr>
      </w:pPr>
      <w:r>
        <w:rPr>
          <w:rFonts w:ascii="Arial" w:hAnsi="Arial" w:cs="Arial"/>
          <w:sz w:val="24"/>
          <w:szCs w:val="24"/>
        </w:rPr>
        <w:t xml:space="preserve">To conclude on this report, I have discussed what the PSV’s are and what they do as well as my experience working with them at the help point. And how it was a really positive experience for me personal and I have learnt a lot from my time with the PSV’s. including lots of skills which I can bring forward to future roles. </w:t>
      </w:r>
    </w:p>
    <w:p w14:paraId="03962E68" w14:textId="731BAD9B" w:rsidR="004B7D79" w:rsidRDefault="004B7D79" w:rsidP="007505AC">
      <w:pPr>
        <w:spacing w:line="480" w:lineRule="auto"/>
        <w:rPr>
          <w:rFonts w:ascii="Arial" w:hAnsi="Arial" w:cs="Arial"/>
          <w:sz w:val="24"/>
          <w:szCs w:val="24"/>
        </w:rPr>
      </w:pPr>
      <w:r>
        <w:rPr>
          <w:rFonts w:ascii="Arial" w:hAnsi="Arial" w:cs="Arial"/>
          <w:sz w:val="24"/>
          <w:szCs w:val="24"/>
        </w:rPr>
        <w:t xml:space="preserve">The skills in which are needed to become a successful police officer were </w:t>
      </w:r>
      <w:r w:rsidR="007840A2">
        <w:rPr>
          <w:rFonts w:ascii="Arial" w:hAnsi="Arial" w:cs="Arial"/>
          <w:sz w:val="24"/>
          <w:szCs w:val="24"/>
        </w:rPr>
        <w:t xml:space="preserve">also </w:t>
      </w:r>
      <w:r>
        <w:rPr>
          <w:rFonts w:ascii="Arial" w:hAnsi="Arial" w:cs="Arial"/>
          <w:sz w:val="24"/>
          <w:szCs w:val="24"/>
        </w:rPr>
        <w:t xml:space="preserve">covered </w:t>
      </w:r>
      <w:r w:rsidR="007840A2">
        <w:rPr>
          <w:rFonts w:ascii="Arial" w:hAnsi="Arial" w:cs="Arial"/>
          <w:sz w:val="24"/>
          <w:szCs w:val="24"/>
        </w:rPr>
        <w:t>and comparing them to the skills I learnt with the PSV’s and how they will both help me grow to have the right skills to become a police officer in the future. Or to join a different role which requires similar skills. I also covered three big theories in relation to reflection, teamworking and leadership. I covered Belbin’s team roles which covers how people react when in a team situation and what role they take on. Then you have Gibbs reflective model which covers the cycle you go through when reflecting on an experience, going from describing to an action plan. Finally, you have Lewin’s leadership styles which you can see in most leadership roles.</w:t>
      </w:r>
    </w:p>
    <w:p w14:paraId="07E00940" w14:textId="38CF8C21" w:rsidR="009C70E7" w:rsidRDefault="009C70E7" w:rsidP="007505AC">
      <w:pPr>
        <w:spacing w:line="480" w:lineRule="auto"/>
        <w:rPr>
          <w:rFonts w:ascii="Arial" w:hAnsi="Arial" w:cs="Arial"/>
          <w:sz w:val="24"/>
          <w:szCs w:val="24"/>
        </w:rPr>
      </w:pPr>
    </w:p>
    <w:p w14:paraId="0D3FAA74" w14:textId="0AB419D7" w:rsidR="009C70E7" w:rsidRDefault="009C70E7" w:rsidP="007505AC">
      <w:pPr>
        <w:spacing w:line="480" w:lineRule="auto"/>
        <w:rPr>
          <w:rFonts w:ascii="Arial" w:hAnsi="Arial" w:cs="Arial"/>
          <w:sz w:val="24"/>
          <w:szCs w:val="24"/>
        </w:rPr>
      </w:pPr>
    </w:p>
    <w:p w14:paraId="3A5010B1" w14:textId="77777777" w:rsidR="009C70E7" w:rsidRPr="007505AC" w:rsidRDefault="009C70E7" w:rsidP="007505AC">
      <w:pPr>
        <w:spacing w:line="480" w:lineRule="auto"/>
        <w:rPr>
          <w:rFonts w:ascii="Arial" w:hAnsi="Arial" w:cs="Arial"/>
          <w:sz w:val="24"/>
          <w:szCs w:val="24"/>
        </w:rPr>
      </w:pPr>
    </w:p>
    <w:p w14:paraId="2CE20826" w14:textId="4C0054C6" w:rsidR="00B23F38" w:rsidRPr="007505AC" w:rsidRDefault="00B23F38" w:rsidP="007505AC">
      <w:pPr>
        <w:pStyle w:val="Heading1"/>
        <w:spacing w:line="480" w:lineRule="auto"/>
        <w:rPr>
          <w:rFonts w:ascii="Arial" w:hAnsi="Arial" w:cs="Arial"/>
          <w:sz w:val="24"/>
          <w:szCs w:val="24"/>
        </w:rPr>
      </w:pPr>
      <w:bookmarkStart w:id="11" w:name="_Toc71305131"/>
      <w:r w:rsidRPr="007505AC">
        <w:rPr>
          <w:rFonts w:ascii="Arial" w:hAnsi="Arial" w:cs="Arial"/>
          <w:sz w:val="24"/>
          <w:szCs w:val="24"/>
        </w:rPr>
        <w:lastRenderedPageBreak/>
        <w:t>Reference list</w:t>
      </w:r>
      <w:bookmarkEnd w:id="11"/>
    </w:p>
    <w:p w14:paraId="4DE55DEF" w14:textId="7E6262A3" w:rsidR="00FA0F48" w:rsidRDefault="00FA0F48" w:rsidP="00FF60FF">
      <w:pPr>
        <w:pStyle w:val="NormalWeb"/>
        <w:numPr>
          <w:ilvl w:val="0"/>
          <w:numId w:val="5"/>
        </w:numPr>
        <w:spacing w:before="0" w:beforeAutospacing="0" w:after="0" w:afterAutospacing="0" w:line="480" w:lineRule="auto"/>
        <w:rPr>
          <w:rFonts w:ascii="Calibri" w:hAnsi="Calibri" w:cs="Calibri"/>
          <w:sz w:val="22"/>
          <w:szCs w:val="22"/>
        </w:rPr>
      </w:pPr>
      <w:proofErr w:type="spellStart"/>
      <w:r>
        <w:rPr>
          <w:rFonts w:ascii="Arial" w:hAnsi="Arial" w:cs="Arial"/>
        </w:rPr>
        <w:t>Baek</w:t>
      </w:r>
      <w:proofErr w:type="spellEnd"/>
      <w:r>
        <w:rPr>
          <w:rFonts w:ascii="Arial" w:hAnsi="Arial" w:cs="Arial"/>
        </w:rPr>
        <w:t xml:space="preserve">, H, Byers, E and Vito, G (2018) ‘Transformational leadership and organizational commitment in Korean police station: Test of second-order MLQ-6 S and OCQ’, </w:t>
      </w:r>
      <w:r>
        <w:rPr>
          <w:rFonts w:ascii="Arial" w:hAnsi="Arial" w:cs="Arial"/>
          <w:i/>
          <w:iCs/>
        </w:rPr>
        <w:t>International Journal of Police Science &amp; Management</w:t>
      </w:r>
      <w:r>
        <w:rPr>
          <w:rFonts w:ascii="Arial" w:hAnsi="Arial" w:cs="Arial"/>
        </w:rPr>
        <w:t>, Volume 20, Issue 2, pages 155–170, DOI: 10.1177/1461355718774582</w:t>
      </w:r>
    </w:p>
    <w:p w14:paraId="73517F93" w14:textId="5341547D" w:rsidR="00FA0F48" w:rsidRDefault="00FA0F48" w:rsidP="00FF60FF">
      <w:pPr>
        <w:pStyle w:val="NormalWeb"/>
        <w:numPr>
          <w:ilvl w:val="0"/>
          <w:numId w:val="5"/>
        </w:numPr>
        <w:spacing w:before="0" w:beforeAutospacing="0" w:after="0" w:afterAutospacing="0" w:line="480" w:lineRule="auto"/>
        <w:rPr>
          <w:rFonts w:ascii="Calibri" w:hAnsi="Calibri" w:cs="Calibri"/>
          <w:sz w:val="22"/>
          <w:szCs w:val="22"/>
        </w:rPr>
      </w:pPr>
      <w:r>
        <w:rPr>
          <w:rFonts w:ascii="Arial" w:hAnsi="Arial" w:cs="Arial"/>
        </w:rPr>
        <w:t xml:space="preserve">Belbin (2021) </w:t>
      </w:r>
      <w:r>
        <w:rPr>
          <w:rFonts w:ascii="Arial" w:hAnsi="Arial" w:cs="Arial"/>
          <w:i/>
          <w:iCs/>
        </w:rPr>
        <w:t>the nine Belbin team roles</w:t>
      </w:r>
      <w:r w:rsidR="00FF60FF">
        <w:rPr>
          <w:rFonts w:ascii="Arial" w:hAnsi="Arial" w:cs="Arial"/>
          <w:i/>
          <w:iCs/>
        </w:rPr>
        <w:t>.</w:t>
      </w:r>
      <w:r>
        <w:rPr>
          <w:rFonts w:ascii="Arial" w:hAnsi="Arial" w:cs="Arial"/>
        </w:rPr>
        <w:t xml:space="preserve"> Available at: </w:t>
      </w:r>
      <w:hyperlink r:id="rId6" w:tgtFrame="_blank" w:history="1">
        <w:r>
          <w:rPr>
            <w:rStyle w:val="Hyperlink"/>
            <w:rFonts w:ascii="Arial" w:hAnsi="Arial" w:cs="Arial"/>
            <w:color w:val="0563C1"/>
          </w:rPr>
          <w:t>https://www.belbin.com/about/belbin-team-roles</w:t>
        </w:r>
      </w:hyperlink>
      <w:r>
        <w:rPr>
          <w:rFonts w:ascii="Arial" w:hAnsi="Arial" w:cs="Arial"/>
        </w:rPr>
        <w:t xml:space="preserve"> (accessed </w:t>
      </w:r>
      <w:proofErr w:type="gramStart"/>
      <w:r>
        <w:rPr>
          <w:rFonts w:ascii="Arial" w:hAnsi="Arial" w:cs="Arial"/>
        </w:rPr>
        <w:t>on</w:t>
      </w:r>
      <w:r w:rsidR="00FF60FF">
        <w:rPr>
          <w:rFonts w:ascii="Arial" w:hAnsi="Arial" w:cs="Arial"/>
        </w:rPr>
        <w:t>:</w:t>
      </w:r>
      <w:proofErr w:type="gramEnd"/>
      <w:r w:rsidR="00FF60FF">
        <w:rPr>
          <w:rFonts w:ascii="Arial" w:hAnsi="Arial" w:cs="Arial"/>
        </w:rPr>
        <w:t xml:space="preserve"> </w:t>
      </w:r>
      <w:r w:rsidR="009C70E7">
        <w:rPr>
          <w:rFonts w:ascii="Arial" w:hAnsi="Arial" w:cs="Arial"/>
        </w:rPr>
        <w:t>4th may 2021</w:t>
      </w:r>
      <w:r>
        <w:rPr>
          <w:rFonts w:ascii="Arial" w:hAnsi="Arial" w:cs="Arial"/>
        </w:rPr>
        <w:t>)</w:t>
      </w:r>
    </w:p>
    <w:p w14:paraId="1EBEA40B" w14:textId="15739528" w:rsidR="00FA0F48" w:rsidRDefault="00FA0F48" w:rsidP="00FF60FF">
      <w:pPr>
        <w:pStyle w:val="NormalWeb"/>
        <w:numPr>
          <w:ilvl w:val="0"/>
          <w:numId w:val="5"/>
        </w:numPr>
        <w:spacing w:before="0" w:beforeAutospacing="0" w:after="0" w:afterAutospacing="0" w:line="480" w:lineRule="auto"/>
        <w:rPr>
          <w:rFonts w:ascii="Calibri" w:hAnsi="Calibri" w:cs="Calibri"/>
          <w:sz w:val="22"/>
          <w:szCs w:val="22"/>
        </w:rPr>
      </w:pPr>
      <w:proofErr w:type="spellStart"/>
      <w:r>
        <w:rPr>
          <w:rFonts w:ascii="Arial" w:hAnsi="Arial" w:cs="Arial"/>
        </w:rPr>
        <w:t>Billig</w:t>
      </w:r>
      <w:proofErr w:type="spellEnd"/>
      <w:r>
        <w:rPr>
          <w:rFonts w:ascii="Arial" w:hAnsi="Arial" w:cs="Arial"/>
        </w:rPr>
        <w:t xml:space="preserve">, M (2014) ‘Kurt Lewin's Leadership Studies and His Legacy to Social Psychology: Is There Nothing as Practical as a Good Theory?’ </w:t>
      </w:r>
      <w:r>
        <w:rPr>
          <w:rFonts w:ascii="Arial" w:hAnsi="Arial" w:cs="Arial"/>
          <w:i/>
          <w:iCs/>
        </w:rPr>
        <w:t xml:space="preserve">journal for the theory of social behaviour, </w:t>
      </w:r>
      <w:r>
        <w:rPr>
          <w:rFonts w:ascii="Arial" w:hAnsi="Arial" w:cs="Arial"/>
        </w:rPr>
        <w:t>Volume 45, Issue 4, pages 1-29, DOI: 10.1111/jtsb.12074</w:t>
      </w:r>
    </w:p>
    <w:p w14:paraId="12A7FE09" w14:textId="31464E4F" w:rsidR="00FA0F48" w:rsidRDefault="00AD107E" w:rsidP="00FF60FF">
      <w:pPr>
        <w:pStyle w:val="NormalWeb"/>
        <w:numPr>
          <w:ilvl w:val="0"/>
          <w:numId w:val="5"/>
        </w:numPr>
        <w:spacing w:before="0" w:beforeAutospacing="0" w:after="0" w:afterAutospacing="0" w:line="480" w:lineRule="auto"/>
        <w:rPr>
          <w:rFonts w:ascii="Calibri" w:hAnsi="Calibri" w:cs="Calibri"/>
          <w:sz w:val="22"/>
          <w:szCs w:val="22"/>
        </w:rPr>
      </w:pPr>
      <w:r>
        <w:rPr>
          <w:rFonts w:ascii="Arial" w:hAnsi="Arial" w:cs="Arial"/>
        </w:rPr>
        <w:t>C</w:t>
      </w:r>
      <w:r w:rsidR="00FA0F48">
        <w:rPr>
          <w:rFonts w:ascii="Arial" w:hAnsi="Arial" w:cs="Arial"/>
        </w:rPr>
        <w:t xml:space="preserve">areers </w:t>
      </w:r>
      <w:r>
        <w:rPr>
          <w:rFonts w:ascii="Arial" w:hAnsi="Arial" w:cs="Arial"/>
        </w:rPr>
        <w:t>W</w:t>
      </w:r>
      <w:r w:rsidR="00FA0F48">
        <w:rPr>
          <w:rFonts w:ascii="Arial" w:hAnsi="Arial" w:cs="Arial"/>
        </w:rPr>
        <w:t xml:space="preserve">ales (2021) </w:t>
      </w:r>
      <w:r w:rsidR="00FA0F48">
        <w:rPr>
          <w:rFonts w:ascii="Arial" w:hAnsi="Arial" w:cs="Arial"/>
          <w:i/>
          <w:iCs/>
        </w:rPr>
        <w:t>skills and qualities</w:t>
      </w:r>
      <w:r>
        <w:rPr>
          <w:rFonts w:ascii="Arial" w:hAnsi="Arial" w:cs="Arial"/>
          <w:i/>
          <w:iCs/>
        </w:rPr>
        <w:t>.</w:t>
      </w:r>
      <w:r w:rsidR="00FA0F48">
        <w:rPr>
          <w:rFonts w:ascii="Arial" w:hAnsi="Arial" w:cs="Arial"/>
        </w:rPr>
        <w:t xml:space="preserve"> Available at: </w:t>
      </w:r>
      <w:hyperlink r:id="rId7" w:tgtFrame="_blank" w:history="1">
        <w:r w:rsidR="00FA0F48">
          <w:rPr>
            <w:rStyle w:val="Hyperlink"/>
            <w:rFonts w:ascii="Arial" w:hAnsi="Arial" w:cs="Arial"/>
            <w:color w:val="0563C1"/>
          </w:rPr>
          <w:t>https://careerswales.gov.wales/job-information/police-officer/skills-and-qualities</w:t>
        </w:r>
      </w:hyperlink>
      <w:r w:rsidR="00FA0F48">
        <w:rPr>
          <w:rFonts w:ascii="Arial" w:hAnsi="Arial" w:cs="Arial"/>
        </w:rPr>
        <w:t xml:space="preserve"> (accessed </w:t>
      </w:r>
      <w:proofErr w:type="gramStart"/>
      <w:r w:rsidR="00FA0F48">
        <w:rPr>
          <w:rFonts w:ascii="Arial" w:hAnsi="Arial" w:cs="Arial"/>
        </w:rPr>
        <w:t>on</w:t>
      </w:r>
      <w:r>
        <w:rPr>
          <w:rFonts w:ascii="Arial" w:hAnsi="Arial" w:cs="Arial"/>
        </w:rPr>
        <w:t>:</w:t>
      </w:r>
      <w:proofErr w:type="gramEnd"/>
      <w:r w:rsidR="00FA0F48">
        <w:rPr>
          <w:rFonts w:ascii="Arial" w:hAnsi="Arial" w:cs="Arial"/>
        </w:rPr>
        <w:t xml:space="preserve"> </w:t>
      </w:r>
      <w:r w:rsidR="009C70E7">
        <w:rPr>
          <w:rFonts w:ascii="Arial" w:hAnsi="Arial" w:cs="Arial"/>
        </w:rPr>
        <w:t>25th April 2021</w:t>
      </w:r>
      <w:r w:rsidR="00FA0F48">
        <w:rPr>
          <w:rFonts w:ascii="Arial" w:hAnsi="Arial" w:cs="Arial"/>
        </w:rPr>
        <w:t>)</w:t>
      </w:r>
    </w:p>
    <w:p w14:paraId="51C9500C" w14:textId="04157376" w:rsidR="00FA0F48" w:rsidRDefault="00FA0F48" w:rsidP="00FF60FF">
      <w:pPr>
        <w:pStyle w:val="NormalWeb"/>
        <w:numPr>
          <w:ilvl w:val="0"/>
          <w:numId w:val="5"/>
        </w:numPr>
        <w:spacing w:before="0" w:beforeAutospacing="0" w:after="0" w:afterAutospacing="0" w:line="480" w:lineRule="auto"/>
        <w:rPr>
          <w:rFonts w:ascii="Calibri" w:hAnsi="Calibri" w:cs="Calibri"/>
          <w:sz w:val="22"/>
          <w:szCs w:val="22"/>
        </w:rPr>
      </w:pPr>
      <w:r>
        <w:rPr>
          <w:rFonts w:ascii="Arial" w:hAnsi="Arial" w:cs="Arial"/>
        </w:rPr>
        <w:t xml:space="preserve">Cherry, K (2020) </w:t>
      </w:r>
      <w:r>
        <w:rPr>
          <w:rFonts w:ascii="Arial" w:hAnsi="Arial" w:cs="Arial"/>
          <w:i/>
          <w:iCs/>
        </w:rPr>
        <w:t>Leadership Styles and Frameworks You Should Know</w:t>
      </w:r>
      <w:r w:rsidR="00AD107E">
        <w:rPr>
          <w:rFonts w:ascii="Arial" w:hAnsi="Arial" w:cs="Arial"/>
          <w:i/>
          <w:iCs/>
        </w:rPr>
        <w:t>.</w:t>
      </w:r>
      <w:r>
        <w:rPr>
          <w:rFonts w:ascii="Arial" w:hAnsi="Arial" w:cs="Arial"/>
          <w:i/>
          <w:iCs/>
        </w:rPr>
        <w:t xml:space="preserve"> </w:t>
      </w:r>
      <w:r>
        <w:rPr>
          <w:rFonts w:ascii="Arial" w:hAnsi="Arial" w:cs="Arial"/>
        </w:rPr>
        <w:t xml:space="preserve">Available at: </w:t>
      </w:r>
      <w:hyperlink r:id="rId8" w:tgtFrame="_blank" w:history="1">
        <w:r>
          <w:rPr>
            <w:rStyle w:val="Hyperlink"/>
            <w:rFonts w:ascii="Arial" w:hAnsi="Arial" w:cs="Arial"/>
            <w:color w:val="0563C1"/>
          </w:rPr>
          <w:t>https://www.verywellmind.com/leadership-styles-2795312</w:t>
        </w:r>
      </w:hyperlink>
      <w:r>
        <w:rPr>
          <w:rFonts w:ascii="Arial" w:hAnsi="Arial" w:cs="Arial"/>
        </w:rPr>
        <w:t xml:space="preserve"> (accessed </w:t>
      </w:r>
      <w:proofErr w:type="gramStart"/>
      <w:r>
        <w:rPr>
          <w:rFonts w:ascii="Arial" w:hAnsi="Arial" w:cs="Arial"/>
        </w:rPr>
        <w:t>on</w:t>
      </w:r>
      <w:r w:rsidR="00AD107E">
        <w:rPr>
          <w:rFonts w:ascii="Arial" w:hAnsi="Arial" w:cs="Arial"/>
        </w:rPr>
        <w:t>:</w:t>
      </w:r>
      <w:proofErr w:type="gramEnd"/>
      <w:r>
        <w:rPr>
          <w:rFonts w:ascii="Arial" w:hAnsi="Arial" w:cs="Arial"/>
        </w:rPr>
        <w:t xml:space="preserve"> </w:t>
      </w:r>
      <w:r w:rsidR="009C70E7">
        <w:rPr>
          <w:rFonts w:ascii="Arial" w:hAnsi="Arial" w:cs="Arial"/>
        </w:rPr>
        <w:t>20th April 2021</w:t>
      </w:r>
      <w:r>
        <w:rPr>
          <w:rFonts w:ascii="Arial" w:hAnsi="Arial" w:cs="Arial"/>
        </w:rPr>
        <w:t>)</w:t>
      </w:r>
    </w:p>
    <w:p w14:paraId="3310BFB7" w14:textId="601E1E56" w:rsidR="00FA0F48" w:rsidRDefault="00FA0F48" w:rsidP="00FF60FF">
      <w:pPr>
        <w:pStyle w:val="NormalWeb"/>
        <w:numPr>
          <w:ilvl w:val="0"/>
          <w:numId w:val="5"/>
        </w:numPr>
        <w:spacing w:before="0" w:beforeAutospacing="0" w:after="0" w:afterAutospacing="0" w:line="480" w:lineRule="auto"/>
        <w:rPr>
          <w:rFonts w:ascii="Calibri" w:hAnsi="Calibri" w:cs="Calibri"/>
          <w:sz w:val="22"/>
          <w:szCs w:val="22"/>
        </w:rPr>
      </w:pPr>
      <w:r>
        <w:rPr>
          <w:rFonts w:ascii="Arial" w:hAnsi="Arial" w:cs="Arial"/>
        </w:rPr>
        <w:t xml:space="preserve">Crawford, J. A. et al. (2020) ‘Putting the leader back into authentic leadership: Reconceptualising and rethinking leaders’, </w:t>
      </w:r>
      <w:r>
        <w:rPr>
          <w:rFonts w:ascii="Arial" w:hAnsi="Arial" w:cs="Arial"/>
          <w:i/>
          <w:iCs/>
        </w:rPr>
        <w:t>Australian Journal of Management</w:t>
      </w:r>
      <w:r>
        <w:rPr>
          <w:rFonts w:ascii="Arial" w:hAnsi="Arial" w:cs="Arial"/>
        </w:rPr>
        <w:t>, Volume 45, issue 1, pages 114–133, DOI: 10.1177/0312896219836460</w:t>
      </w:r>
    </w:p>
    <w:p w14:paraId="2497A3C7" w14:textId="19270FEC" w:rsidR="00FA0F48" w:rsidRDefault="00FA0F48" w:rsidP="00FF60FF">
      <w:pPr>
        <w:pStyle w:val="NormalWeb"/>
        <w:numPr>
          <w:ilvl w:val="0"/>
          <w:numId w:val="5"/>
        </w:numPr>
        <w:spacing w:before="0" w:beforeAutospacing="0" w:after="0" w:afterAutospacing="0" w:line="480" w:lineRule="auto"/>
        <w:rPr>
          <w:rFonts w:ascii="Calibri" w:hAnsi="Calibri" w:cs="Calibri"/>
          <w:sz w:val="22"/>
          <w:szCs w:val="22"/>
        </w:rPr>
      </w:pPr>
      <w:r>
        <w:rPr>
          <w:rFonts w:ascii="Arial" w:hAnsi="Arial" w:cs="Arial"/>
        </w:rPr>
        <w:t xml:space="preserve">Engel, S </w:t>
      </w:r>
      <w:r>
        <w:rPr>
          <w:rFonts w:ascii="Arial" w:hAnsi="Arial" w:cs="Arial"/>
          <w:i/>
          <w:iCs/>
        </w:rPr>
        <w:t>et al.</w:t>
      </w:r>
      <w:r>
        <w:rPr>
          <w:rFonts w:ascii="Arial" w:hAnsi="Arial" w:cs="Arial"/>
        </w:rPr>
        <w:t xml:space="preserve"> (2018) ‘Leadership climate prevents emotional exhaustion in German police officers’, </w:t>
      </w:r>
      <w:r>
        <w:rPr>
          <w:rFonts w:ascii="Arial" w:hAnsi="Arial" w:cs="Arial"/>
          <w:i/>
          <w:iCs/>
        </w:rPr>
        <w:t xml:space="preserve">International Journal of Police Science &amp; </w:t>
      </w:r>
      <w:r>
        <w:rPr>
          <w:rFonts w:ascii="Arial" w:hAnsi="Arial" w:cs="Arial"/>
          <w:i/>
          <w:iCs/>
        </w:rPr>
        <w:lastRenderedPageBreak/>
        <w:t>Management</w:t>
      </w:r>
      <w:r>
        <w:rPr>
          <w:rFonts w:ascii="Arial" w:hAnsi="Arial" w:cs="Arial"/>
        </w:rPr>
        <w:t>, Volume 20, issue3, pages 217–224, DOI: 10.1177/1461355718786295</w:t>
      </w:r>
    </w:p>
    <w:p w14:paraId="6872CA07" w14:textId="3FEA2133" w:rsidR="00FA0F48" w:rsidRDefault="00FA0F48" w:rsidP="00FF60FF">
      <w:pPr>
        <w:pStyle w:val="NormalWeb"/>
        <w:numPr>
          <w:ilvl w:val="0"/>
          <w:numId w:val="5"/>
        </w:numPr>
        <w:spacing w:before="0" w:beforeAutospacing="0" w:after="0" w:afterAutospacing="0" w:line="480" w:lineRule="auto"/>
        <w:rPr>
          <w:rFonts w:ascii="Calibri" w:hAnsi="Calibri" w:cs="Calibri"/>
          <w:sz w:val="22"/>
          <w:szCs w:val="22"/>
        </w:rPr>
      </w:pPr>
      <w:r>
        <w:rPr>
          <w:rFonts w:ascii="Arial" w:hAnsi="Arial" w:cs="Arial"/>
        </w:rPr>
        <w:t xml:space="preserve">Hoffman, B </w:t>
      </w:r>
      <w:r>
        <w:rPr>
          <w:rFonts w:ascii="Arial" w:hAnsi="Arial" w:cs="Arial"/>
          <w:i/>
          <w:iCs/>
        </w:rPr>
        <w:t>et al.</w:t>
      </w:r>
      <w:r>
        <w:rPr>
          <w:rFonts w:ascii="Arial" w:hAnsi="Arial" w:cs="Arial"/>
        </w:rPr>
        <w:t xml:space="preserve"> (2013) ‘Leader Narcissism and Ethical Context: Effects on Ethical Leadership and Leader Effectiveness’, </w:t>
      </w:r>
      <w:r>
        <w:rPr>
          <w:rFonts w:ascii="Arial" w:hAnsi="Arial" w:cs="Arial"/>
          <w:i/>
          <w:iCs/>
        </w:rPr>
        <w:t>Journal of Leadership &amp; Organizational Studies</w:t>
      </w:r>
      <w:r>
        <w:rPr>
          <w:rFonts w:ascii="Arial" w:hAnsi="Arial" w:cs="Arial"/>
        </w:rPr>
        <w:t>, Volume 20, issue 1, pages 25–37, DOI: 10.1177/1548051812465891</w:t>
      </w:r>
    </w:p>
    <w:p w14:paraId="16BD6C5A" w14:textId="2AAC2D23" w:rsidR="00FA0F48" w:rsidRDefault="00FA0F48" w:rsidP="00FF60FF">
      <w:pPr>
        <w:pStyle w:val="NormalWeb"/>
        <w:numPr>
          <w:ilvl w:val="0"/>
          <w:numId w:val="5"/>
        </w:numPr>
        <w:spacing w:before="0" w:beforeAutospacing="0" w:after="0" w:afterAutospacing="0" w:line="480" w:lineRule="auto"/>
        <w:rPr>
          <w:rFonts w:ascii="Calibri" w:hAnsi="Calibri" w:cs="Calibri"/>
          <w:sz w:val="22"/>
          <w:szCs w:val="22"/>
        </w:rPr>
      </w:pPr>
      <w:r>
        <w:rPr>
          <w:rFonts w:ascii="Arial" w:hAnsi="Arial" w:cs="Arial"/>
        </w:rPr>
        <w:t xml:space="preserve">Jian, G (2021) ‘From empathic leader to empathic leadership practice: An extension to relational leadership theory’, </w:t>
      </w:r>
      <w:r>
        <w:rPr>
          <w:rFonts w:ascii="Arial" w:hAnsi="Arial" w:cs="Arial"/>
          <w:i/>
          <w:iCs/>
        </w:rPr>
        <w:t>Human Relations</w:t>
      </w:r>
      <w:r>
        <w:rPr>
          <w:rFonts w:ascii="Arial" w:hAnsi="Arial" w:cs="Arial"/>
        </w:rPr>
        <w:t>, Volume 1, issue 1, pages 1-25, DOI: 10.1177/0018726721998450</w:t>
      </w:r>
    </w:p>
    <w:p w14:paraId="7BF26B32" w14:textId="1B329162" w:rsidR="00FA0F48" w:rsidRDefault="00FA0F48" w:rsidP="00FF60FF">
      <w:pPr>
        <w:pStyle w:val="NormalWeb"/>
        <w:numPr>
          <w:ilvl w:val="0"/>
          <w:numId w:val="5"/>
        </w:numPr>
        <w:spacing w:before="0" w:beforeAutospacing="0" w:after="0" w:afterAutospacing="0" w:line="480" w:lineRule="auto"/>
        <w:rPr>
          <w:rFonts w:ascii="Calibri" w:hAnsi="Calibri" w:cs="Calibri"/>
          <w:sz w:val="22"/>
          <w:szCs w:val="22"/>
        </w:rPr>
      </w:pPr>
      <w:proofErr w:type="spellStart"/>
      <w:r>
        <w:rPr>
          <w:rFonts w:ascii="Arial" w:hAnsi="Arial" w:cs="Arial"/>
        </w:rPr>
        <w:t>Kalkan</w:t>
      </w:r>
      <w:proofErr w:type="spellEnd"/>
      <w:r>
        <w:rPr>
          <w:rFonts w:ascii="Arial" w:hAnsi="Arial" w:cs="Arial"/>
        </w:rPr>
        <w:t xml:space="preserve">, Ü </w:t>
      </w:r>
      <w:r>
        <w:rPr>
          <w:rFonts w:ascii="Arial" w:hAnsi="Arial" w:cs="Arial"/>
          <w:i/>
          <w:iCs/>
        </w:rPr>
        <w:t>et al.</w:t>
      </w:r>
      <w:r>
        <w:rPr>
          <w:rFonts w:ascii="Arial" w:hAnsi="Arial" w:cs="Arial"/>
        </w:rPr>
        <w:t xml:space="preserve"> (2020) ‘The Relationship Between School Administrators’ Leadership Styles, School Culture, and Organizational Image’ </w:t>
      </w:r>
      <w:r>
        <w:rPr>
          <w:rFonts w:ascii="Arial" w:hAnsi="Arial" w:cs="Arial"/>
          <w:i/>
          <w:iCs/>
        </w:rPr>
        <w:t>SAGE Open</w:t>
      </w:r>
      <w:r>
        <w:rPr>
          <w:rFonts w:ascii="Arial" w:hAnsi="Arial" w:cs="Arial"/>
        </w:rPr>
        <w:t>, Volume 0, Issue 0, pages 1-15, DOI: 10.1177/2158244020902081</w:t>
      </w:r>
    </w:p>
    <w:p w14:paraId="1E074757" w14:textId="3698764B" w:rsidR="00FA0F48" w:rsidRDefault="00FA0F48" w:rsidP="00FF60FF">
      <w:pPr>
        <w:pStyle w:val="NormalWeb"/>
        <w:numPr>
          <w:ilvl w:val="0"/>
          <w:numId w:val="5"/>
        </w:numPr>
        <w:spacing w:before="0" w:beforeAutospacing="0" w:after="0" w:afterAutospacing="0" w:line="480" w:lineRule="auto"/>
        <w:rPr>
          <w:rFonts w:ascii="Calibri" w:hAnsi="Calibri" w:cs="Calibri"/>
          <w:sz w:val="22"/>
          <w:szCs w:val="22"/>
        </w:rPr>
      </w:pPr>
      <w:r>
        <w:rPr>
          <w:rFonts w:ascii="Arial" w:hAnsi="Arial" w:cs="Arial"/>
        </w:rPr>
        <w:t xml:space="preserve">Lues, L. (2020) ‘Has public leadership as we know it reached the end of its shelf life? Exploring leadership styles in the 21st century’, </w:t>
      </w:r>
      <w:r>
        <w:rPr>
          <w:rFonts w:ascii="Arial" w:hAnsi="Arial" w:cs="Arial"/>
          <w:i/>
          <w:iCs/>
        </w:rPr>
        <w:t>Teaching Public Administration</w:t>
      </w:r>
      <w:r>
        <w:rPr>
          <w:rFonts w:ascii="Arial" w:hAnsi="Arial" w:cs="Arial"/>
        </w:rPr>
        <w:t>. Volume 0, Issue 0, pages 1-17, DOI: 10.1177/0144739420974737</w:t>
      </w:r>
    </w:p>
    <w:p w14:paraId="184896EB" w14:textId="5120926C" w:rsidR="00FA0F48" w:rsidRDefault="00FA0F48" w:rsidP="00FF60FF">
      <w:pPr>
        <w:pStyle w:val="NormalWeb"/>
        <w:numPr>
          <w:ilvl w:val="0"/>
          <w:numId w:val="5"/>
        </w:numPr>
        <w:spacing w:before="0" w:beforeAutospacing="0" w:after="0" w:afterAutospacing="0" w:line="480" w:lineRule="auto"/>
        <w:rPr>
          <w:rFonts w:ascii="Calibri" w:hAnsi="Calibri" w:cs="Calibri"/>
          <w:sz w:val="22"/>
          <w:szCs w:val="22"/>
        </w:rPr>
      </w:pPr>
      <w:r>
        <w:rPr>
          <w:rFonts w:ascii="Arial" w:hAnsi="Arial" w:cs="Arial"/>
        </w:rPr>
        <w:t>Luria, G </w:t>
      </w:r>
      <w:r>
        <w:rPr>
          <w:rFonts w:ascii="Arial" w:hAnsi="Arial" w:cs="Arial"/>
          <w:i/>
          <w:iCs/>
        </w:rPr>
        <w:t>et al.</w:t>
      </w:r>
      <w:r>
        <w:rPr>
          <w:rFonts w:ascii="Arial" w:hAnsi="Arial" w:cs="Arial"/>
        </w:rPr>
        <w:t> (2019) ‘Leadership Development: Leadership Emergence to Leadership Effectiveness’, </w:t>
      </w:r>
      <w:r>
        <w:rPr>
          <w:rFonts w:ascii="Arial" w:hAnsi="Arial" w:cs="Arial"/>
          <w:i/>
          <w:iCs/>
        </w:rPr>
        <w:t>Small Group Research</w:t>
      </w:r>
      <w:r>
        <w:rPr>
          <w:rFonts w:ascii="Arial" w:hAnsi="Arial" w:cs="Arial"/>
        </w:rPr>
        <w:t>, Volume 50, Issue 5, pages 571–592, DOI: </w:t>
      </w:r>
      <w:hyperlink r:id="rId9" w:tgtFrame="_blank" w:history="1">
        <w:r>
          <w:rPr>
            <w:rStyle w:val="Hyperlink"/>
            <w:rFonts w:ascii="Arial" w:hAnsi="Arial" w:cs="Arial"/>
            <w:color w:val="0563C1"/>
          </w:rPr>
          <w:t>10.1177/1046496419865326</w:t>
        </w:r>
      </w:hyperlink>
    </w:p>
    <w:p w14:paraId="33D285B2" w14:textId="1533BF53" w:rsidR="00FA0F48" w:rsidRDefault="00FA0F48" w:rsidP="00FF60FF">
      <w:pPr>
        <w:pStyle w:val="NormalWeb"/>
        <w:numPr>
          <w:ilvl w:val="0"/>
          <w:numId w:val="5"/>
        </w:numPr>
        <w:spacing w:before="0" w:beforeAutospacing="0" w:after="0" w:afterAutospacing="0" w:line="480" w:lineRule="auto"/>
        <w:rPr>
          <w:rFonts w:ascii="Calibri" w:hAnsi="Calibri" w:cs="Calibri"/>
          <w:sz w:val="22"/>
          <w:szCs w:val="22"/>
        </w:rPr>
      </w:pPr>
      <w:r>
        <w:rPr>
          <w:rFonts w:ascii="Arial" w:hAnsi="Arial" w:cs="Arial"/>
        </w:rPr>
        <w:t xml:space="preserve">Mills, C </w:t>
      </w:r>
      <w:r>
        <w:rPr>
          <w:rFonts w:ascii="Arial" w:hAnsi="Arial" w:cs="Arial"/>
          <w:i/>
          <w:iCs/>
        </w:rPr>
        <w:t>et al.</w:t>
      </w:r>
      <w:r>
        <w:rPr>
          <w:rFonts w:ascii="Arial" w:hAnsi="Arial" w:cs="Arial"/>
        </w:rPr>
        <w:t xml:space="preserve"> (2019) ‘No Laughing Matter: Workplace Bullying, </w:t>
      </w:r>
      <w:proofErr w:type="spellStart"/>
      <w:r>
        <w:rPr>
          <w:rFonts w:ascii="Arial" w:hAnsi="Arial" w:cs="Arial"/>
        </w:rPr>
        <w:t>Humor</w:t>
      </w:r>
      <w:proofErr w:type="spellEnd"/>
      <w:r>
        <w:rPr>
          <w:rFonts w:ascii="Arial" w:hAnsi="Arial" w:cs="Arial"/>
        </w:rPr>
        <w:t xml:space="preserve"> Orientation, and Leadership Styles’, </w:t>
      </w:r>
      <w:r>
        <w:rPr>
          <w:rFonts w:ascii="Arial" w:hAnsi="Arial" w:cs="Arial"/>
          <w:i/>
          <w:iCs/>
        </w:rPr>
        <w:t>Workplace Health &amp; Safety</w:t>
      </w:r>
      <w:r>
        <w:rPr>
          <w:rFonts w:ascii="Arial" w:hAnsi="Arial" w:cs="Arial"/>
        </w:rPr>
        <w:t>, Volume 67, Issue 4, pages 159–167, DOI: 10.1177/2165079918811318</w:t>
      </w:r>
    </w:p>
    <w:p w14:paraId="2E5FCCB7" w14:textId="25C00678" w:rsidR="00FA0F48" w:rsidRDefault="00AD107E" w:rsidP="00FF60FF">
      <w:pPr>
        <w:pStyle w:val="NormalWeb"/>
        <w:numPr>
          <w:ilvl w:val="0"/>
          <w:numId w:val="5"/>
        </w:numPr>
        <w:spacing w:before="0" w:beforeAutospacing="0" w:after="0" w:afterAutospacing="0" w:line="480" w:lineRule="auto"/>
        <w:rPr>
          <w:rFonts w:ascii="Calibri" w:hAnsi="Calibri" w:cs="Calibri"/>
          <w:sz w:val="22"/>
          <w:szCs w:val="22"/>
        </w:rPr>
      </w:pPr>
      <w:r>
        <w:rPr>
          <w:rFonts w:ascii="Arial" w:hAnsi="Arial" w:cs="Arial"/>
        </w:rPr>
        <w:t>M</w:t>
      </w:r>
      <w:r w:rsidR="00FA0F48">
        <w:rPr>
          <w:rFonts w:ascii="Arial" w:hAnsi="Arial" w:cs="Arial"/>
        </w:rPr>
        <w:t xml:space="preserve">ind tools content teams (2020) </w:t>
      </w:r>
      <w:r w:rsidR="00FA0F48">
        <w:rPr>
          <w:rFonts w:ascii="Arial" w:hAnsi="Arial" w:cs="Arial"/>
          <w:i/>
          <w:iCs/>
        </w:rPr>
        <w:t>Belbin’s team roles</w:t>
      </w:r>
      <w:r>
        <w:rPr>
          <w:rFonts w:ascii="Arial" w:hAnsi="Arial" w:cs="Arial"/>
          <w:i/>
          <w:iCs/>
        </w:rPr>
        <w:t>.</w:t>
      </w:r>
      <w:r w:rsidR="00FA0F48">
        <w:rPr>
          <w:rFonts w:ascii="Arial" w:hAnsi="Arial" w:cs="Arial"/>
          <w:i/>
          <w:iCs/>
        </w:rPr>
        <w:t xml:space="preserve"> </w:t>
      </w:r>
      <w:r w:rsidR="00FA0F48">
        <w:rPr>
          <w:rFonts w:ascii="Arial" w:hAnsi="Arial" w:cs="Arial"/>
        </w:rPr>
        <w:t xml:space="preserve">Available at: </w:t>
      </w:r>
      <w:hyperlink r:id="rId10" w:tgtFrame="_blank" w:history="1">
        <w:r w:rsidR="00FA0F48">
          <w:rPr>
            <w:rStyle w:val="Hyperlink"/>
            <w:rFonts w:ascii="Arial" w:hAnsi="Arial" w:cs="Arial"/>
            <w:color w:val="0563C1"/>
          </w:rPr>
          <w:t>https://www.mindtools.com/pages/article/newLDR_83.htm</w:t>
        </w:r>
      </w:hyperlink>
      <w:r w:rsidR="00FA0F48">
        <w:rPr>
          <w:rFonts w:ascii="Arial" w:hAnsi="Arial" w:cs="Arial"/>
        </w:rPr>
        <w:t xml:space="preserve"> (accessed on</w:t>
      </w:r>
      <w:r>
        <w:rPr>
          <w:rFonts w:ascii="Arial" w:hAnsi="Arial" w:cs="Arial"/>
        </w:rPr>
        <w:t xml:space="preserve">:  </w:t>
      </w:r>
      <w:r w:rsidR="009C70E7">
        <w:rPr>
          <w:rFonts w:ascii="Arial" w:hAnsi="Arial" w:cs="Arial"/>
        </w:rPr>
        <w:t>2</w:t>
      </w:r>
      <w:r w:rsidR="009C70E7" w:rsidRPr="009C70E7">
        <w:rPr>
          <w:rFonts w:ascii="Arial" w:hAnsi="Arial" w:cs="Arial"/>
          <w:vertAlign w:val="superscript"/>
        </w:rPr>
        <w:t>nd</w:t>
      </w:r>
      <w:r w:rsidR="009C70E7">
        <w:rPr>
          <w:rFonts w:ascii="Arial" w:hAnsi="Arial" w:cs="Arial"/>
        </w:rPr>
        <w:t xml:space="preserve"> May 2021</w:t>
      </w:r>
      <w:r>
        <w:rPr>
          <w:rFonts w:ascii="Arial" w:hAnsi="Arial" w:cs="Arial"/>
        </w:rPr>
        <w:t>)</w:t>
      </w:r>
    </w:p>
    <w:p w14:paraId="2C3D5429" w14:textId="0FB555EA" w:rsidR="00FA0F48" w:rsidRDefault="00FA0F48" w:rsidP="00FF60FF">
      <w:pPr>
        <w:pStyle w:val="NormalWeb"/>
        <w:numPr>
          <w:ilvl w:val="0"/>
          <w:numId w:val="5"/>
        </w:numPr>
        <w:spacing w:before="0" w:beforeAutospacing="0" w:after="0" w:afterAutospacing="0" w:line="480" w:lineRule="auto"/>
        <w:rPr>
          <w:rFonts w:ascii="Calibri" w:hAnsi="Calibri" w:cs="Calibri"/>
          <w:sz w:val="22"/>
          <w:szCs w:val="22"/>
        </w:rPr>
      </w:pPr>
      <w:r>
        <w:rPr>
          <w:rFonts w:ascii="Arial" w:hAnsi="Arial" w:cs="Arial"/>
        </w:rPr>
        <w:lastRenderedPageBreak/>
        <w:t xml:space="preserve">Mind tools content teams (2020) </w:t>
      </w:r>
      <w:r>
        <w:rPr>
          <w:rFonts w:ascii="Arial" w:hAnsi="Arial" w:cs="Arial"/>
          <w:i/>
          <w:iCs/>
        </w:rPr>
        <w:t>leadership styles</w:t>
      </w:r>
      <w:r w:rsidR="00AD107E">
        <w:rPr>
          <w:rFonts w:ascii="Arial" w:hAnsi="Arial" w:cs="Arial"/>
          <w:i/>
          <w:iCs/>
        </w:rPr>
        <w:t>.</w:t>
      </w:r>
      <w:r>
        <w:rPr>
          <w:rFonts w:ascii="Arial" w:hAnsi="Arial" w:cs="Arial"/>
          <w:i/>
          <w:iCs/>
        </w:rPr>
        <w:t xml:space="preserve"> </w:t>
      </w:r>
      <w:r>
        <w:rPr>
          <w:rFonts w:ascii="Arial" w:hAnsi="Arial" w:cs="Arial"/>
        </w:rPr>
        <w:t xml:space="preserve">Available at: </w:t>
      </w:r>
      <w:hyperlink r:id="rId11" w:tgtFrame="_blank" w:history="1">
        <w:r>
          <w:rPr>
            <w:rStyle w:val="Hyperlink"/>
            <w:rFonts w:ascii="Arial" w:hAnsi="Arial" w:cs="Arial"/>
            <w:color w:val="0563C1"/>
          </w:rPr>
          <w:t>https://www.mindtools.com/pages/article/newLDR_84.htm</w:t>
        </w:r>
      </w:hyperlink>
      <w:r>
        <w:rPr>
          <w:rFonts w:ascii="Arial" w:hAnsi="Arial" w:cs="Arial"/>
        </w:rPr>
        <w:t xml:space="preserve"> (accessed </w:t>
      </w:r>
      <w:proofErr w:type="gramStart"/>
      <w:r>
        <w:rPr>
          <w:rFonts w:ascii="Arial" w:hAnsi="Arial" w:cs="Arial"/>
        </w:rPr>
        <w:t>on</w:t>
      </w:r>
      <w:r w:rsidR="00AD107E">
        <w:rPr>
          <w:rFonts w:ascii="Arial" w:hAnsi="Arial" w:cs="Arial"/>
        </w:rPr>
        <w:t>:</w:t>
      </w:r>
      <w:proofErr w:type="gramEnd"/>
      <w:r>
        <w:rPr>
          <w:rFonts w:ascii="Arial" w:hAnsi="Arial" w:cs="Arial"/>
        </w:rPr>
        <w:t xml:space="preserve"> </w:t>
      </w:r>
      <w:r w:rsidR="009C70E7">
        <w:rPr>
          <w:rFonts w:ascii="Arial" w:hAnsi="Arial" w:cs="Arial"/>
        </w:rPr>
        <w:t>29th April 2021</w:t>
      </w:r>
      <w:r>
        <w:rPr>
          <w:rFonts w:ascii="Arial" w:hAnsi="Arial" w:cs="Arial"/>
        </w:rPr>
        <w:t>)</w:t>
      </w:r>
    </w:p>
    <w:p w14:paraId="47D26DE7" w14:textId="36233BEA" w:rsidR="00FA0F48" w:rsidRDefault="008257D4" w:rsidP="00FF60FF">
      <w:pPr>
        <w:pStyle w:val="NormalWeb"/>
        <w:numPr>
          <w:ilvl w:val="0"/>
          <w:numId w:val="5"/>
        </w:numPr>
        <w:spacing w:before="0" w:beforeAutospacing="0" w:after="0" w:afterAutospacing="0" w:line="480" w:lineRule="auto"/>
        <w:rPr>
          <w:rFonts w:ascii="Calibri" w:hAnsi="Calibri" w:cs="Calibri"/>
          <w:sz w:val="22"/>
          <w:szCs w:val="22"/>
        </w:rPr>
      </w:pPr>
      <w:r>
        <w:rPr>
          <w:rFonts w:ascii="Arial" w:hAnsi="Arial" w:cs="Arial"/>
        </w:rPr>
        <w:t>P</w:t>
      </w:r>
      <w:r w:rsidR="00FA0F48">
        <w:rPr>
          <w:rFonts w:ascii="Arial" w:hAnsi="Arial" w:cs="Arial"/>
        </w:rPr>
        <w:t xml:space="preserve">rospects (2020) </w:t>
      </w:r>
      <w:r w:rsidR="00FA0F48">
        <w:rPr>
          <w:rFonts w:ascii="Arial" w:hAnsi="Arial" w:cs="Arial"/>
          <w:i/>
          <w:iCs/>
        </w:rPr>
        <w:t>police officer</w:t>
      </w:r>
      <w:r w:rsidR="009C70E7">
        <w:rPr>
          <w:rFonts w:ascii="Arial" w:hAnsi="Arial" w:cs="Arial"/>
          <w:i/>
          <w:iCs/>
        </w:rPr>
        <w:t>.</w:t>
      </w:r>
      <w:r w:rsidR="00FA0F48">
        <w:rPr>
          <w:rFonts w:ascii="Arial" w:hAnsi="Arial" w:cs="Arial"/>
          <w:i/>
          <w:iCs/>
        </w:rPr>
        <w:t xml:space="preserve"> </w:t>
      </w:r>
      <w:r w:rsidR="00FA0F48">
        <w:rPr>
          <w:rFonts w:ascii="Arial" w:hAnsi="Arial" w:cs="Arial"/>
        </w:rPr>
        <w:t>Available at: </w:t>
      </w:r>
      <w:hyperlink r:id="rId12" w:tgtFrame="_blank" w:history="1">
        <w:r w:rsidR="00FA0F48">
          <w:rPr>
            <w:rStyle w:val="Hyperlink"/>
            <w:rFonts w:ascii="Arial" w:hAnsi="Arial" w:cs="Arial"/>
            <w:color w:val="0563C1"/>
          </w:rPr>
          <w:t>https://www.prospects.ac.uk/job-profiles/police-officer</w:t>
        </w:r>
      </w:hyperlink>
      <w:r w:rsidR="00FA0F48">
        <w:rPr>
          <w:rFonts w:ascii="Arial" w:hAnsi="Arial" w:cs="Arial"/>
        </w:rPr>
        <w:t xml:space="preserve"> (accessed </w:t>
      </w:r>
      <w:proofErr w:type="gramStart"/>
      <w:r w:rsidR="00FA0F48">
        <w:rPr>
          <w:rFonts w:ascii="Arial" w:hAnsi="Arial" w:cs="Arial"/>
        </w:rPr>
        <w:t>on</w:t>
      </w:r>
      <w:r w:rsidR="009C70E7">
        <w:rPr>
          <w:rFonts w:ascii="Arial" w:hAnsi="Arial" w:cs="Arial"/>
        </w:rPr>
        <w:t>:</w:t>
      </w:r>
      <w:proofErr w:type="gramEnd"/>
      <w:r w:rsidR="009C70E7">
        <w:rPr>
          <w:rFonts w:ascii="Arial" w:hAnsi="Arial" w:cs="Arial"/>
        </w:rPr>
        <w:t xml:space="preserve"> 27</w:t>
      </w:r>
      <w:r w:rsidR="009C70E7" w:rsidRPr="009C70E7">
        <w:rPr>
          <w:rFonts w:ascii="Arial" w:hAnsi="Arial" w:cs="Arial"/>
          <w:vertAlign w:val="superscript"/>
        </w:rPr>
        <w:t>th</w:t>
      </w:r>
      <w:r w:rsidR="009C70E7">
        <w:rPr>
          <w:rFonts w:ascii="Arial" w:hAnsi="Arial" w:cs="Arial"/>
        </w:rPr>
        <w:t xml:space="preserve"> April 2021</w:t>
      </w:r>
      <w:r w:rsidR="00FA0F48">
        <w:rPr>
          <w:rFonts w:ascii="Arial" w:hAnsi="Arial" w:cs="Arial"/>
        </w:rPr>
        <w:t>)</w:t>
      </w:r>
    </w:p>
    <w:p w14:paraId="6ECF1BEB" w14:textId="7874C674" w:rsidR="00FA0F48" w:rsidRDefault="00FA0F48" w:rsidP="00FF60FF">
      <w:pPr>
        <w:pStyle w:val="NormalWeb"/>
        <w:numPr>
          <w:ilvl w:val="0"/>
          <w:numId w:val="5"/>
        </w:numPr>
        <w:spacing w:before="0" w:beforeAutospacing="0" w:after="0" w:afterAutospacing="0" w:line="480" w:lineRule="auto"/>
        <w:rPr>
          <w:rFonts w:ascii="Calibri" w:hAnsi="Calibri" w:cs="Calibri"/>
          <w:sz w:val="22"/>
          <w:szCs w:val="22"/>
        </w:rPr>
      </w:pPr>
      <w:r>
        <w:rPr>
          <w:rFonts w:ascii="Arial" w:hAnsi="Arial" w:cs="Arial"/>
        </w:rPr>
        <w:t xml:space="preserve">South wales police (2021) </w:t>
      </w:r>
      <w:r>
        <w:rPr>
          <w:rFonts w:ascii="Arial" w:hAnsi="Arial" w:cs="Arial"/>
          <w:i/>
          <w:iCs/>
        </w:rPr>
        <w:t>volunteer roles</w:t>
      </w:r>
      <w:r w:rsidR="009C70E7">
        <w:rPr>
          <w:rFonts w:ascii="Arial" w:hAnsi="Arial" w:cs="Arial"/>
          <w:i/>
          <w:iCs/>
        </w:rPr>
        <w:t>.</w:t>
      </w:r>
      <w:r>
        <w:rPr>
          <w:rFonts w:ascii="Arial" w:hAnsi="Arial" w:cs="Arial"/>
          <w:i/>
          <w:iCs/>
        </w:rPr>
        <w:t xml:space="preserve"> </w:t>
      </w:r>
      <w:r>
        <w:rPr>
          <w:rFonts w:ascii="Arial" w:hAnsi="Arial" w:cs="Arial"/>
        </w:rPr>
        <w:t xml:space="preserve">Available at: </w:t>
      </w:r>
      <w:hyperlink r:id="rId13" w:tgtFrame="_blank" w:history="1">
        <w:r>
          <w:rPr>
            <w:rStyle w:val="Hyperlink"/>
            <w:rFonts w:ascii="Arial" w:hAnsi="Arial" w:cs="Arial"/>
            <w:color w:val="0563C1"/>
          </w:rPr>
          <w:t>https://www.south-wales.police.uk/police-forces/south-wales-police/areas/careers/careers/volunteers-and-special-constables/volunteer-roles/</w:t>
        </w:r>
      </w:hyperlink>
      <w:r>
        <w:rPr>
          <w:rFonts w:ascii="Arial" w:hAnsi="Arial" w:cs="Arial"/>
        </w:rPr>
        <w:t xml:space="preserve"> (accessed on</w:t>
      </w:r>
      <w:r w:rsidR="009C70E7">
        <w:rPr>
          <w:rFonts w:ascii="Arial" w:hAnsi="Arial" w:cs="Arial"/>
        </w:rPr>
        <w:t>:</w:t>
      </w:r>
      <w:r>
        <w:rPr>
          <w:rFonts w:ascii="Arial" w:hAnsi="Arial" w:cs="Arial"/>
        </w:rPr>
        <w:t xml:space="preserve"> </w:t>
      </w:r>
      <w:r w:rsidR="009C70E7">
        <w:rPr>
          <w:rFonts w:ascii="Arial" w:hAnsi="Arial" w:cs="Arial"/>
        </w:rPr>
        <w:t>21</w:t>
      </w:r>
      <w:r w:rsidR="009C70E7" w:rsidRPr="009C70E7">
        <w:rPr>
          <w:rFonts w:ascii="Arial" w:hAnsi="Arial" w:cs="Arial"/>
          <w:vertAlign w:val="superscript"/>
        </w:rPr>
        <w:t>st</w:t>
      </w:r>
      <w:r w:rsidR="009C70E7">
        <w:rPr>
          <w:rFonts w:ascii="Arial" w:hAnsi="Arial" w:cs="Arial"/>
        </w:rPr>
        <w:t xml:space="preserve"> April 2021</w:t>
      </w:r>
      <w:r>
        <w:rPr>
          <w:rFonts w:ascii="Arial" w:hAnsi="Arial" w:cs="Arial"/>
        </w:rPr>
        <w:t>)</w:t>
      </w:r>
    </w:p>
    <w:p w14:paraId="1A6F00E2" w14:textId="742F90FF" w:rsidR="00FA0F48" w:rsidRDefault="00FA0F48" w:rsidP="00FF60FF">
      <w:pPr>
        <w:pStyle w:val="NormalWeb"/>
        <w:numPr>
          <w:ilvl w:val="0"/>
          <w:numId w:val="5"/>
        </w:numPr>
        <w:spacing w:before="0" w:beforeAutospacing="0" w:after="0" w:afterAutospacing="0" w:line="480" w:lineRule="auto"/>
        <w:rPr>
          <w:rFonts w:ascii="Calibri" w:hAnsi="Calibri" w:cs="Calibri"/>
          <w:sz w:val="22"/>
          <w:szCs w:val="22"/>
        </w:rPr>
      </w:pPr>
      <w:r>
        <w:rPr>
          <w:rFonts w:ascii="Arial" w:hAnsi="Arial" w:cs="Arial"/>
        </w:rPr>
        <w:t xml:space="preserve">The university of Edinburgh (2021) </w:t>
      </w:r>
      <w:r w:rsidR="009C70E7">
        <w:rPr>
          <w:rFonts w:ascii="Arial" w:hAnsi="Arial" w:cs="Arial"/>
          <w:i/>
          <w:iCs/>
        </w:rPr>
        <w:t>Gibbs</w:t>
      </w:r>
      <w:r>
        <w:rPr>
          <w:rFonts w:ascii="Arial" w:hAnsi="Arial" w:cs="Arial"/>
          <w:i/>
          <w:iCs/>
        </w:rPr>
        <w:t xml:space="preserve"> reflective cycle</w:t>
      </w:r>
      <w:r w:rsidR="009C70E7">
        <w:rPr>
          <w:rFonts w:ascii="Arial" w:hAnsi="Arial" w:cs="Arial"/>
          <w:i/>
          <w:iCs/>
        </w:rPr>
        <w:t>.</w:t>
      </w:r>
      <w:r>
        <w:rPr>
          <w:rFonts w:ascii="Arial" w:hAnsi="Arial" w:cs="Arial"/>
          <w:i/>
          <w:iCs/>
        </w:rPr>
        <w:t xml:space="preserve"> </w:t>
      </w:r>
      <w:r>
        <w:rPr>
          <w:rFonts w:ascii="Arial" w:hAnsi="Arial" w:cs="Arial"/>
        </w:rPr>
        <w:t xml:space="preserve">Available at: </w:t>
      </w:r>
      <w:hyperlink r:id="rId14" w:tgtFrame="_blank" w:history="1">
        <w:r>
          <w:rPr>
            <w:rStyle w:val="Hyperlink"/>
            <w:rFonts w:ascii="Arial" w:hAnsi="Arial" w:cs="Arial"/>
            <w:color w:val="0563C1"/>
          </w:rPr>
          <w:t>https://www.ed.ac.uk/reflection/reflectors-toolkit/reflecting-on-experience/gibbs-reflective-cycle</w:t>
        </w:r>
      </w:hyperlink>
      <w:r>
        <w:rPr>
          <w:rFonts w:ascii="Arial" w:hAnsi="Arial" w:cs="Arial"/>
        </w:rPr>
        <w:t xml:space="preserve"> (accessed on</w:t>
      </w:r>
      <w:r w:rsidR="009C70E7">
        <w:rPr>
          <w:rFonts w:ascii="Arial" w:hAnsi="Arial" w:cs="Arial"/>
        </w:rPr>
        <w:t>:</w:t>
      </w:r>
      <w:r>
        <w:rPr>
          <w:rFonts w:ascii="Arial" w:hAnsi="Arial" w:cs="Arial"/>
        </w:rPr>
        <w:t xml:space="preserve"> </w:t>
      </w:r>
      <w:r w:rsidR="009C70E7">
        <w:rPr>
          <w:rFonts w:ascii="Arial" w:hAnsi="Arial" w:cs="Arial"/>
        </w:rPr>
        <w:t>3</w:t>
      </w:r>
      <w:r w:rsidR="009C70E7" w:rsidRPr="009C70E7">
        <w:rPr>
          <w:rFonts w:ascii="Arial" w:hAnsi="Arial" w:cs="Arial"/>
          <w:vertAlign w:val="superscript"/>
        </w:rPr>
        <w:t>rd</w:t>
      </w:r>
      <w:r w:rsidR="009C70E7">
        <w:rPr>
          <w:rFonts w:ascii="Arial" w:hAnsi="Arial" w:cs="Arial"/>
        </w:rPr>
        <w:t xml:space="preserve"> May 2021</w:t>
      </w:r>
      <w:r>
        <w:rPr>
          <w:rFonts w:ascii="Arial" w:hAnsi="Arial" w:cs="Arial"/>
        </w:rPr>
        <w:t>)</w:t>
      </w:r>
    </w:p>
    <w:p w14:paraId="589B3D00" w14:textId="615406B3" w:rsidR="00670DB6" w:rsidRPr="00A643A9" w:rsidRDefault="00FA0F48" w:rsidP="00FF60FF">
      <w:pPr>
        <w:pStyle w:val="NormalWeb"/>
        <w:numPr>
          <w:ilvl w:val="0"/>
          <w:numId w:val="5"/>
        </w:numPr>
        <w:spacing w:before="0" w:beforeAutospacing="0" w:after="160" w:afterAutospacing="0" w:line="480" w:lineRule="auto"/>
        <w:rPr>
          <w:rFonts w:ascii="Calibri" w:hAnsi="Calibri" w:cs="Calibri"/>
          <w:sz w:val="22"/>
          <w:szCs w:val="22"/>
        </w:rPr>
      </w:pPr>
      <w:r>
        <w:rPr>
          <w:rFonts w:ascii="Arial" w:hAnsi="Arial" w:cs="Arial"/>
        </w:rPr>
        <w:t xml:space="preserve">Wang, F and Shi, W (2020) ‘Inclusive Leadership and Pro-Social Rule Breaking: The Role of Psychological Safety, Leadership Identification and Leader-Member Exchange’, </w:t>
      </w:r>
      <w:r>
        <w:rPr>
          <w:rFonts w:ascii="Arial" w:hAnsi="Arial" w:cs="Arial"/>
          <w:i/>
          <w:iCs/>
        </w:rPr>
        <w:t>Psychological Reports</w:t>
      </w:r>
      <w:r>
        <w:rPr>
          <w:rFonts w:ascii="Arial" w:hAnsi="Arial" w:cs="Arial"/>
        </w:rPr>
        <w:t>, Volume 0, Issue 0, Pages 1-25, DOI: 10.1177/0033294120953558.</w:t>
      </w:r>
    </w:p>
    <w:p w14:paraId="72B41BBD" w14:textId="77777777" w:rsidR="00BE2C72" w:rsidRDefault="00BE2C72" w:rsidP="00A643A9">
      <w:pPr>
        <w:pStyle w:val="NormalWeb"/>
        <w:spacing w:line="480" w:lineRule="auto"/>
        <w:rPr>
          <w:rFonts w:ascii="Calibri" w:hAnsi="Calibri" w:cs="Calibri"/>
          <w:sz w:val="22"/>
          <w:szCs w:val="22"/>
        </w:rPr>
      </w:pPr>
    </w:p>
    <w:p w14:paraId="4398DC5E" w14:textId="77777777" w:rsidR="00BE2C72" w:rsidRDefault="00BE2C72" w:rsidP="00A643A9">
      <w:pPr>
        <w:pStyle w:val="NormalWeb"/>
        <w:spacing w:line="480" w:lineRule="auto"/>
        <w:rPr>
          <w:rFonts w:ascii="Calibri" w:hAnsi="Calibri" w:cs="Calibri"/>
          <w:sz w:val="22"/>
          <w:szCs w:val="22"/>
        </w:rPr>
      </w:pPr>
    </w:p>
    <w:p w14:paraId="01F2639A" w14:textId="77777777" w:rsidR="00BE2C72" w:rsidRDefault="00BE2C72" w:rsidP="00A643A9">
      <w:pPr>
        <w:pStyle w:val="NormalWeb"/>
        <w:spacing w:line="480" w:lineRule="auto"/>
        <w:rPr>
          <w:rFonts w:ascii="Calibri" w:hAnsi="Calibri" w:cs="Calibri"/>
          <w:sz w:val="22"/>
          <w:szCs w:val="22"/>
        </w:rPr>
      </w:pPr>
    </w:p>
    <w:p w14:paraId="1E12C6A7" w14:textId="77777777" w:rsidR="00BE2C72" w:rsidRDefault="00BE2C72" w:rsidP="00A643A9">
      <w:pPr>
        <w:pStyle w:val="NormalWeb"/>
        <w:spacing w:line="480" w:lineRule="auto"/>
        <w:rPr>
          <w:rFonts w:ascii="Calibri" w:hAnsi="Calibri" w:cs="Calibri"/>
          <w:sz w:val="22"/>
          <w:szCs w:val="22"/>
        </w:rPr>
      </w:pPr>
    </w:p>
    <w:p w14:paraId="46736C69" w14:textId="77777777" w:rsidR="00BE2C72" w:rsidRDefault="00BE2C72" w:rsidP="00A643A9">
      <w:pPr>
        <w:pStyle w:val="NormalWeb"/>
        <w:spacing w:line="480" w:lineRule="auto"/>
        <w:rPr>
          <w:rFonts w:ascii="Calibri" w:hAnsi="Calibri" w:cs="Calibri"/>
          <w:sz w:val="22"/>
          <w:szCs w:val="22"/>
        </w:rPr>
      </w:pPr>
    </w:p>
    <w:p w14:paraId="50C3430D" w14:textId="467FC870" w:rsidR="00BE2C72" w:rsidRDefault="00BE2C72" w:rsidP="00BE2C72">
      <w:pPr>
        <w:pStyle w:val="Heading2"/>
      </w:pPr>
      <w:r>
        <w:lastRenderedPageBreak/>
        <w:t>Testimonial</w:t>
      </w:r>
    </w:p>
    <w:p w14:paraId="460C3646" w14:textId="37A14F92" w:rsidR="00BE2C72" w:rsidRPr="00BE2C72" w:rsidRDefault="00BE2C72" w:rsidP="00BE2C72">
      <w:pPr>
        <w:pStyle w:val="NormalWeb"/>
        <w:spacing w:line="480" w:lineRule="auto"/>
        <w:rPr>
          <w:rFonts w:ascii="Arial" w:hAnsi="Arial" w:cs="Arial"/>
        </w:rPr>
      </w:pPr>
      <w:r w:rsidRPr="00BE2C72">
        <w:rPr>
          <w:rFonts w:ascii="Arial" w:hAnsi="Arial" w:cs="Arial"/>
        </w:rPr>
        <w:t xml:space="preserve">AS/Sgt 7412 Joshua </w:t>
      </w:r>
      <w:proofErr w:type="spellStart"/>
      <w:r w:rsidRPr="00BE2C72">
        <w:rPr>
          <w:rFonts w:ascii="Arial" w:hAnsi="Arial" w:cs="Arial"/>
        </w:rPr>
        <w:t>Hansford</w:t>
      </w:r>
      <w:proofErr w:type="spellEnd"/>
      <w:r>
        <w:rPr>
          <w:rFonts w:ascii="Arial" w:hAnsi="Arial" w:cs="Arial"/>
        </w:rPr>
        <w:t>,</w:t>
      </w:r>
      <w:r w:rsidRPr="00BE2C72">
        <w:rPr>
          <w:rFonts w:ascii="Arial" w:hAnsi="Arial" w:cs="Arial"/>
        </w:rPr>
        <w:t xml:space="preserve"> Acting</w:t>
      </w:r>
      <w:r w:rsidRPr="00BE2C72">
        <w:rPr>
          <w:rFonts w:ascii="Arial" w:hAnsi="Arial" w:cs="Arial"/>
        </w:rPr>
        <w:t xml:space="preserve"> Special Sergeant</w:t>
      </w:r>
    </w:p>
    <w:p w14:paraId="697656DE" w14:textId="2F3958B0" w:rsidR="00A643A9" w:rsidRPr="00BE2C72" w:rsidRDefault="00A643A9" w:rsidP="00A643A9">
      <w:pPr>
        <w:pStyle w:val="NormalWeb"/>
        <w:spacing w:line="480" w:lineRule="auto"/>
        <w:rPr>
          <w:rFonts w:ascii="Arial" w:hAnsi="Arial" w:cs="Arial"/>
        </w:rPr>
      </w:pPr>
      <w:r w:rsidRPr="00BE2C72">
        <w:rPr>
          <w:rFonts w:ascii="Arial" w:hAnsi="Arial" w:cs="Arial"/>
        </w:rPr>
        <w:t>Joshua.Hansford@south-wales.police.uk</w:t>
      </w:r>
    </w:p>
    <w:p w14:paraId="5366CE31" w14:textId="255A76A7" w:rsidR="00A643A9" w:rsidRPr="00BE2C72" w:rsidRDefault="00A643A9" w:rsidP="00A643A9">
      <w:pPr>
        <w:pStyle w:val="NormalWeb"/>
        <w:spacing w:line="480" w:lineRule="auto"/>
        <w:rPr>
          <w:rFonts w:ascii="Arial" w:hAnsi="Arial" w:cs="Arial"/>
        </w:rPr>
      </w:pPr>
      <w:r w:rsidRPr="00BE2C72">
        <w:rPr>
          <w:rFonts w:ascii="Arial" w:hAnsi="Arial" w:cs="Arial"/>
        </w:rPr>
        <w:t>I have been asked by Bobbie to provide a little testimony about the time that she spent with us in Western BCU.</w:t>
      </w:r>
    </w:p>
    <w:p w14:paraId="393EBBC8" w14:textId="4F7C0DE7" w:rsidR="00A643A9" w:rsidRPr="00BE2C72" w:rsidRDefault="00A643A9" w:rsidP="00A643A9">
      <w:pPr>
        <w:pStyle w:val="NormalWeb"/>
        <w:spacing w:line="480" w:lineRule="auto"/>
        <w:rPr>
          <w:rFonts w:ascii="Arial" w:hAnsi="Arial" w:cs="Arial"/>
        </w:rPr>
      </w:pPr>
      <w:r w:rsidRPr="00BE2C72">
        <w:rPr>
          <w:rFonts w:ascii="Arial" w:hAnsi="Arial" w:cs="Arial"/>
        </w:rPr>
        <w:t>“Bobbie was a Police support volunteer with South Wales Police from September 2019 until March 2021 and during that time has volunteered over 280 hours serving her local communities. Bobbie has been a highly valued member of the team over the time that she has been with us. She is highly valued as an officer by her colleagues and has always received positive feedback.</w:t>
      </w:r>
      <w:r w:rsidR="00BE2C72" w:rsidRPr="00BE2C72">
        <w:rPr>
          <w:rFonts w:ascii="Arial" w:hAnsi="Arial" w:cs="Arial"/>
        </w:rPr>
        <w:t xml:space="preserve"> </w:t>
      </w:r>
      <w:r w:rsidRPr="00BE2C72">
        <w:rPr>
          <w:rFonts w:ascii="Arial" w:hAnsi="Arial" w:cs="Arial"/>
        </w:rPr>
        <w:t xml:space="preserve">Bobbie is a </w:t>
      </w:r>
      <w:proofErr w:type="gramStart"/>
      <w:r w:rsidRPr="00BE2C72">
        <w:rPr>
          <w:rFonts w:ascii="Arial" w:hAnsi="Arial" w:cs="Arial"/>
        </w:rPr>
        <w:t xml:space="preserve">hard </w:t>
      </w:r>
      <w:r w:rsidR="00BE2C72" w:rsidRPr="00BE2C72">
        <w:rPr>
          <w:rFonts w:ascii="Arial" w:hAnsi="Arial" w:cs="Arial"/>
        </w:rPr>
        <w:t>w</w:t>
      </w:r>
      <w:r w:rsidRPr="00BE2C72">
        <w:rPr>
          <w:rFonts w:ascii="Arial" w:hAnsi="Arial" w:cs="Arial"/>
        </w:rPr>
        <w:t>orking</w:t>
      </w:r>
      <w:proofErr w:type="gramEnd"/>
      <w:r w:rsidRPr="00BE2C72">
        <w:rPr>
          <w:rFonts w:ascii="Arial" w:hAnsi="Arial" w:cs="Arial"/>
        </w:rPr>
        <w:t xml:space="preserve"> member of the team and is always punctual. If she states that she is going to attend a </w:t>
      </w:r>
      <w:proofErr w:type="gramStart"/>
      <w:r w:rsidRPr="00BE2C72">
        <w:rPr>
          <w:rFonts w:ascii="Arial" w:hAnsi="Arial" w:cs="Arial"/>
        </w:rPr>
        <w:t>duty</w:t>
      </w:r>
      <w:proofErr w:type="gramEnd"/>
      <w:r w:rsidRPr="00BE2C72">
        <w:rPr>
          <w:rFonts w:ascii="Arial" w:hAnsi="Arial" w:cs="Arial"/>
        </w:rPr>
        <w:t xml:space="preserve"> then she always does and we can rely on her attendance.</w:t>
      </w:r>
      <w:r w:rsidR="00BE2C72" w:rsidRPr="00BE2C72">
        <w:rPr>
          <w:rFonts w:ascii="Arial" w:hAnsi="Arial" w:cs="Arial"/>
        </w:rPr>
        <w:t xml:space="preserve"> </w:t>
      </w:r>
      <w:r w:rsidRPr="00BE2C72">
        <w:rPr>
          <w:rFonts w:ascii="Arial" w:hAnsi="Arial" w:cs="Arial"/>
        </w:rPr>
        <w:t>Bobbie has worked alongside neighbourhood policing teams and community safety policing teams. Throughout her time with us she has developed her natural skills to be able to talk to people and she has become a very competent Police support volunteer.</w:t>
      </w:r>
      <w:r w:rsidR="00BE2C72" w:rsidRPr="00BE2C72">
        <w:rPr>
          <w:rFonts w:ascii="Arial" w:hAnsi="Arial" w:cs="Arial"/>
        </w:rPr>
        <w:t xml:space="preserve"> </w:t>
      </w:r>
      <w:r w:rsidRPr="00BE2C72">
        <w:rPr>
          <w:rFonts w:ascii="Arial" w:hAnsi="Arial" w:cs="Arial"/>
        </w:rPr>
        <w:t>Bobbie always showed that she was able to work as part of a team and have the ability to think on her feet to resolve any problems that occurred.</w:t>
      </w:r>
      <w:r w:rsidR="00BE2C72" w:rsidRPr="00BE2C72">
        <w:rPr>
          <w:rFonts w:ascii="Arial" w:hAnsi="Arial" w:cs="Arial"/>
        </w:rPr>
        <w:t xml:space="preserve"> </w:t>
      </w:r>
      <w:r w:rsidRPr="00BE2C72">
        <w:rPr>
          <w:rFonts w:ascii="Arial" w:hAnsi="Arial" w:cs="Arial"/>
        </w:rPr>
        <w:t>She was also a key part of the supervision team, assisting with the training of the new volunteers. She would actively encourage them to push themselves and help them overcome situations.</w:t>
      </w:r>
    </w:p>
    <w:p w14:paraId="6F91E9C6" w14:textId="37DD967A" w:rsidR="00A643A9" w:rsidRPr="00BE2C72" w:rsidRDefault="00A643A9" w:rsidP="00BE2C72">
      <w:pPr>
        <w:pStyle w:val="NormalWeb"/>
        <w:spacing w:line="480" w:lineRule="auto"/>
        <w:rPr>
          <w:rFonts w:ascii="Arial" w:hAnsi="Arial" w:cs="Arial"/>
        </w:rPr>
      </w:pPr>
      <w:r w:rsidRPr="00BE2C72">
        <w:rPr>
          <w:rFonts w:ascii="Arial" w:hAnsi="Arial" w:cs="Arial"/>
        </w:rPr>
        <w:t xml:space="preserve">Bobbie impressed </w:t>
      </w:r>
      <w:proofErr w:type="gramStart"/>
      <w:r w:rsidRPr="00BE2C72">
        <w:rPr>
          <w:rFonts w:ascii="Arial" w:hAnsi="Arial" w:cs="Arial"/>
        </w:rPr>
        <w:t>myself</w:t>
      </w:r>
      <w:proofErr w:type="gramEnd"/>
      <w:r w:rsidRPr="00BE2C72">
        <w:rPr>
          <w:rFonts w:ascii="Arial" w:hAnsi="Arial" w:cs="Arial"/>
        </w:rPr>
        <w:t xml:space="preserve"> as she had a natural ability to take a leadership role when needed and would be able to think quickly in high stress situations. She showed an ability to dynamically assess a situation and calculate the best way to proceed safely.”</w:t>
      </w:r>
    </w:p>
    <w:sectPr w:rsidR="00A643A9" w:rsidRPr="00BE2C72" w:rsidSect="005065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872F35"/>
    <w:multiLevelType w:val="hybridMultilevel"/>
    <w:tmpl w:val="A1DC1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052D79"/>
    <w:multiLevelType w:val="hybridMultilevel"/>
    <w:tmpl w:val="C472FA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68009A"/>
    <w:multiLevelType w:val="hybridMultilevel"/>
    <w:tmpl w:val="838AC0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25C07C2"/>
    <w:multiLevelType w:val="hybridMultilevel"/>
    <w:tmpl w:val="7FE275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2E458ED"/>
    <w:multiLevelType w:val="hybridMultilevel"/>
    <w:tmpl w:val="AF1C317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3A4"/>
    <w:rsid w:val="000006D9"/>
    <w:rsid w:val="00006F18"/>
    <w:rsid w:val="00060623"/>
    <w:rsid w:val="000A4983"/>
    <w:rsid w:val="000A71A4"/>
    <w:rsid w:val="000B4F0F"/>
    <w:rsid w:val="000D4786"/>
    <w:rsid w:val="00151F47"/>
    <w:rsid w:val="001630BD"/>
    <w:rsid w:val="0018013F"/>
    <w:rsid w:val="00196A65"/>
    <w:rsid w:val="001A191F"/>
    <w:rsid w:val="001F207F"/>
    <w:rsid w:val="00235544"/>
    <w:rsid w:val="00264B59"/>
    <w:rsid w:val="002945FA"/>
    <w:rsid w:val="002B4D37"/>
    <w:rsid w:val="002B600C"/>
    <w:rsid w:val="002C1ACE"/>
    <w:rsid w:val="002D27B4"/>
    <w:rsid w:val="002E5195"/>
    <w:rsid w:val="002F73F0"/>
    <w:rsid w:val="00306392"/>
    <w:rsid w:val="00334523"/>
    <w:rsid w:val="00344602"/>
    <w:rsid w:val="0036510B"/>
    <w:rsid w:val="003B0D67"/>
    <w:rsid w:val="003F2D11"/>
    <w:rsid w:val="00404166"/>
    <w:rsid w:val="00405F4C"/>
    <w:rsid w:val="00434098"/>
    <w:rsid w:val="00440103"/>
    <w:rsid w:val="00441906"/>
    <w:rsid w:val="004B7D79"/>
    <w:rsid w:val="004C7044"/>
    <w:rsid w:val="004D0FCA"/>
    <w:rsid w:val="004D2F24"/>
    <w:rsid w:val="004E5C33"/>
    <w:rsid w:val="005029D3"/>
    <w:rsid w:val="00506547"/>
    <w:rsid w:val="005453A4"/>
    <w:rsid w:val="00556945"/>
    <w:rsid w:val="006034BC"/>
    <w:rsid w:val="006157C6"/>
    <w:rsid w:val="00620CC8"/>
    <w:rsid w:val="00661208"/>
    <w:rsid w:val="00670D89"/>
    <w:rsid w:val="00670DB6"/>
    <w:rsid w:val="006F5E81"/>
    <w:rsid w:val="006F782F"/>
    <w:rsid w:val="00713B40"/>
    <w:rsid w:val="007505AC"/>
    <w:rsid w:val="007840A2"/>
    <w:rsid w:val="00785312"/>
    <w:rsid w:val="007C55AB"/>
    <w:rsid w:val="007E4EE6"/>
    <w:rsid w:val="007F69CA"/>
    <w:rsid w:val="00823DD6"/>
    <w:rsid w:val="00824CDC"/>
    <w:rsid w:val="008257D4"/>
    <w:rsid w:val="00830474"/>
    <w:rsid w:val="00867196"/>
    <w:rsid w:val="00884514"/>
    <w:rsid w:val="00884B95"/>
    <w:rsid w:val="00887620"/>
    <w:rsid w:val="008A31FC"/>
    <w:rsid w:val="008B0C50"/>
    <w:rsid w:val="008D74EA"/>
    <w:rsid w:val="008F03C2"/>
    <w:rsid w:val="008F2904"/>
    <w:rsid w:val="00923525"/>
    <w:rsid w:val="00931A43"/>
    <w:rsid w:val="00952377"/>
    <w:rsid w:val="0097299B"/>
    <w:rsid w:val="00977655"/>
    <w:rsid w:val="009A573C"/>
    <w:rsid w:val="009C70E7"/>
    <w:rsid w:val="009D6ED3"/>
    <w:rsid w:val="009E17BD"/>
    <w:rsid w:val="009E46CF"/>
    <w:rsid w:val="00A01931"/>
    <w:rsid w:val="00A178ED"/>
    <w:rsid w:val="00A332B0"/>
    <w:rsid w:val="00A643A9"/>
    <w:rsid w:val="00AA161A"/>
    <w:rsid w:val="00AC320A"/>
    <w:rsid w:val="00AD107E"/>
    <w:rsid w:val="00AF072A"/>
    <w:rsid w:val="00B23F38"/>
    <w:rsid w:val="00B63FA8"/>
    <w:rsid w:val="00B73D07"/>
    <w:rsid w:val="00BE2C72"/>
    <w:rsid w:val="00C05B42"/>
    <w:rsid w:val="00C6264B"/>
    <w:rsid w:val="00C8452C"/>
    <w:rsid w:val="00CB0DD0"/>
    <w:rsid w:val="00CC4519"/>
    <w:rsid w:val="00CC7FDA"/>
    <w:rsid w:val="00CD5D99"/>
    <w:rsid w:val="00CE39A3"/>
    <w:rsid w:val="00D04DBE"/>
    <w:rsid w:val="00D82938"/>
    <w:rsid w:val="00DC3250"/>
    <w:rsid w:val="00E92F9A"/>
    <w:rsid w:val="00EE2440"/>
    <w:rsid w:val="00EF6595"/>
    <w:rsid w:val="00F06D15"/>
    <w:rsid w:val="00F30A3E"/>
    <w:rsid w:val="00F554D0"/>
    <w:rsid w:val="00F91436"/>
    <w:rsid w:val="00FA0F48"/>
    <w:rsid w:val="00FB4ED2"/>
    <w:rsid w:val="00FB7B0C"/>
    <w:rsid w:val="00FD5CD3"/>
    <w:rsid w:val="00FE1061"/>
    <w:rsid w:val="00FE4BE1"/>
    <w:rsid w:val="00FF60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08562"/>
  <w15:chartTrackingRefBased/>
  <w15:docId w15:val="{B289EC03-187F-4288-9401-9462C521E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120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B4F0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D27B4"/>
    <w:rPr>
      <w:color w:val="0563C1" w:themeColor="hyperlink"/>
      <w:u w:val="single"/>
    </w:rPr>
  </w:style>
  <w:style w:type="character" w:styleId="UnresolvedMention">
    <w:name w:val="Unresolved Mention"/>
    <w:basedOn w:val="DefaultParagraphFont"/>
    <w:uiPriority w:val="99"/>
    <w:semiHidden/>
    <w:unhideWhenUsed/>
    <w:rsid w:val="002D27B4"/>
    <w:rPr>
      <w:color w:val="605E5C"/>
      <w:shd w:val="clear" w:color="auto" w:fill="E1DFDD"/>
    </w:rPr>
  </w:style>
  <w:style w:type="paragraph" w:styleId="ListParagraph">
    <w:name w:val="List Paragraph"/>
    <w:basedOn w:val="Normal"/>
    <w:uiPriority w:val="34"/>
    <w:qFormat/>
    <w:rsid w:val="002D27B4"/>
    <w:pPr>
      <w:ind w:left="720"/>
      <w:contextualSpacing/>
    </w:pPr>
  </w:style>
  <w:style w:type="character" w:customStyle="1" w:styleId="Heading1Char">
    <w:name w:val="Heading 1 Char"/>
    <w:basedOn w:val="DefaultParagraphFont"/>
    <w:link w:val="Heading1"/>
    <w:uiPriority w:val="9"/>
    <w:rsid w:val="0066120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61208"/>
    <w:pPr>
      <w:outlineLvl w:val="9"/>
    </w:pPr>
    <w:rPr>
      <w:lang w:val="en-US"/>
    </w:rPr>
  </w:style>
  <w:style w:type="paragraph" w:styleId="TOC1">
    <w:name w:val="toc 1"/>
    <w:basedOn w:val="Normal"/>
    <w:next w:val="Normal"/>
    <w:autoRedefine/>
    <w:uiPriority w:val="39"/>
    <w:unhideWhenUsed/>
    <w:rsid w:val="00661208"/>
    <w:pPr>
      <w:spacing w:after="100"/>
    </w:pPr>
  </w:style>
  <w:style w:type="character" w:customStyle="1" w:styleId="Heading2Char">
    <w:name w:val="Heading 2 Char"/>
    <w:basedOn w:val="DefaultParagraphFont"/>
    <w:link w:val="Heading2"/>
    <w:uiPriority w:val="9"/>
    <w:rsid w:val="000B4F0F"/>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5065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06547"/>
    <w:rPr>
      <w:rFonts w:eastAsiaTheme="minorEastAsia"/>
      <w:lang w:val="en-US"/>
    </w:rPr>
  </w:style>
  <w:style w:type="paragraph" w:styleId="TOC2">
    <w:name w:val="toc 2"/>
    <w:basedOn w:val="Normal"/>
    <w:next w:val="Normal"/>
    <w:autoRedefine/>
    <w:uiPriority w:val="39"/>
    <w:unhideWhenUsed/>
    <w:rsid w:val="0018013F"/>
    <w:pPr>
      <w:spacing w:after="100"/>
      <w:ind w:left="220"/>
    </w:pPr>
  </w:style>
  <w:style w:type="paragraph" w:styleId="NormalWeb">
    <w:name w:val="Normal (Web)"/>
    <w:basedOn w:val="Normal"/>
    <w:uiPriority w:val="99"/>
    <w:unhideWhenUsed/>
    <w:rsid w:val="00FA0F4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786750">
      <w:bodyDiv w:val="1"/>
      <w:marLeft w:val="0"/>
      <w:marRight w:val="0"/>
      <w:marTop w:val="0"/>
      <w:marBottom w:val="0"/>
      <w:divBdr>
        <w:top w:val="none" w:sz="0" w:space="0" w:color="auto"/>
        <w:left w:val="none" w:sz="0" w:space="0" w:color="auto"/>
        <w:bottom w:val="none" w:sz="0" w:space="0" w:color="auto"/>
        <w:right w:val="none" w:sz="0" w:space="0" w:color="auto"/>
      </w:divBdr>
      <w:divsChild>
        <w:div w:id="1463108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rywellmind.com/leadership-styles-2795312" TargetMode="External"/><Relationship Id="rId13" Type="http://schemas.openxmlformats.org/officeDocument/2006/relationships/hyperlink" Target="https://www.south-wales.police.uk/police-forces/south-wales-police/areas/careers/careers/volunteers-and-special-constables/volunteer-roles/" TargetMode="External"/><Relationship Id="rId3" Type="http://schemas.openxmlformats.org/officeDocument/2006/relationships/styles" Target="styles.xml"/><Relationship Id="rId7" Type="http://schemas.openxmlformats.org/officeDocument/2006/relationships/hyperlink" Target="https://careerswales.gov.wales/job-information/police-officer/skills-and-qualities" TargetMode="External"/><Relationship Id="rId12" Type="http://schemas.openxmlformats.org/officeDocument/2006/relationships/hyperlink" Target="https://www.prospects.ac.uk/job-profiles/police-office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belbin.com/about/belbin-team-roles" TargetMode="External"/><Relationship Id="rId11" Type="http://schemas.openxmlformats.org/officeDocument/2006/relationships/hyperlink" Target="https://www.mindtools.com/pages/article/newLDR_84.ht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mindtools.com/pages/article/newLDR_83.htm" TargetMode="External"/><Relationship Id="rId4" Type="http://schemas.openxmlformats.org/officeDocument/2006/relationships/settings" Target="settings.xml"/><Relationship Id="rId9" Type="http://schemas.openxmlformats.org/officeDocument/2006/relationships/hyperlink" Target="https://doi.org/10.1177/1046496419865326" TargetMode="External"/><Relationship Id="rId14" Type="http://schemas.openxmlformats.org/officeDocument/2006/relationships/hyperlink" Target="https://www.ed.ac.uk/reflection/reflectors-toolkit/reflecting-on-experience/gibbs-reflective-cy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E2DEC8-16D1-4EE4-B301-C45F73659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10899</TotalTime>
  <Pages>16</Pages>
  <Words>3501</Words>
  <Characters>19960</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Reflection of Practice</dc:title>
  <dc:subject/>
  <dc:creator>Bobbie-Louise Stuart</dc:creator>
  <cp:keywords/>
  <dc:description/>
  <cp:lastModifiedBy>bobbie-louise gannon</cp:lastModifiedBy>
  <cp:revision>217</cp:revision>
  <dcterms:created xsi:type="dcterms:W3CDTF">2021-04-07T15:48:00Z</dcterms:created>
  <dcterms:modified xsi:type="dcterms:W3CDTF">2021-05-07T18:48:00Z</dcterms:modified>
</cp:coreProperties>
</file>