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FA95E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Switch 2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AC130DF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Switch#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07CBDEC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sz w:val="22"/>
          <w:szCs w:val="22"/>
        </w:rPr>
        <w:t>Switch#enable</w:t>
      </w:r>
      <w:proofErr w:type="spellEnd"/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C8EB139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switch#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9318ACF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sz w:val="22"/>
          <w:szCs w:val="22"/>
        </w:rPr>
        <w:t>switch#conf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t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A6FC64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 w:cs="Calibri"/>
          <w:sz w:val="22"/>
          <w:szCs w:val="22"/>
        </w:rPr>
        <w:t>switch#conf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terminal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D2D7652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switch (config) #hostname S2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4211A81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 (config) #no ip domain lookup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502A439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 (config) #username cisco secret cisco123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16304FD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S2(config)#vlan 1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EC30F23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S2(config-vlan)#exit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C289885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S2(config)#vlan 2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C6FED5A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S2(config-vlan)#name bike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CF150AA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S2(config-vlan)#exit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0B061BA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S2(config)#vlan 3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9A1D97C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S2(config-vlan)#name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trieks</w:t>
      </w:r>
      <w:proofErr w:type="spellEnd"/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1215DBC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S2(config-vlan)#name trikes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815E086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S2(config-vlan)#exit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A532562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S2(config)#vlan 4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2CDFCFC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S2(config-vlan)#name management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36F4E53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S2(config-vlan)#exit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CACE1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S2(config)#vlan 5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7210EB4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S2(config-vlan)#name parking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A3DD680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S2(config-vlan)#exit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15AAE6F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S2(config)#vlan 6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EE2D288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S2(config-vlan)#name native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EB38F23" w14:textId="77777777" w:rsidR="00494E4E" w:rsidRDefault="00494E4E" w:rsidP="00494E4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S2(config-vlan)#exit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B4D1EB0" w14:textId="77777777" w:rsidR="009202A0" w:rsidRDefault="009202A0"/>
    <w:sectPr w:rsidR="009202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E4E"/>
    <w:rsid w:val="00494E4E"/>
    <w:rsid w:val="00920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00275"/>
  <w15:chartTrackingRefBased/>
  <w15:docId w15:val="{AD6CD48D-6616-4B28-8580-CCA2D49B5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94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494E4E"/>
  </w:style>
  <w:style w:type="character" w:customStyle="1" w:styleId="eop">
    <w:name w:val="eop"/>
    <w:basedOn w:val="DefaultParagraphFont"/>
    <w:rsid w:val="00494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5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9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Williams (2022279)</dc:creator>
  <cp:keywords/>
  <dc:description/>
  <cp:lastModifiedBy>Mark Williams (2022279)</cp:lastModifiedBy>
  <cp:revision>1</cp:revision>
  <dcterms:created xsi:type="dcterms:W3CDTF">2024-01-09T15:55:00Z</dcterms:created>
  <dcterms:modified xsi:type="dcterms:W3CDTF">2024-01-09T15:55:00Z</dcterms:modified>
</cp:coreProperties>
</file>