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4601D" w:rsidRPr="0047595A" w14:paraId="07B3A0A8" w14:textId="77777777" w:rsidTr="00883C3E">
        <w:tc>
          <w:tcPr>
            <w:tcW w:w="1838" w:type="dxa"/>
          </w:tcPr>
          <w:p w14:paraId="289AC6AA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54C43F0C" w14:textId="77777777" w:rsidR="00C4601D" w:rsidRPr="00B03411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  <w:highlight w:val="yellow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>ACDB5015</w:t>
            </w:r>
          </w:p>
        </w:tc>
      </w:tr>
      <w:tr w:rsidR="00C4601D" w:rsidRPr="0047595A" w14:paraId="4135D110" w14:textId="77777777" w:rsidTr="00883C3E">
        <w:tc>
          <w:tcPr>
            <w:tcW w:w="1838" w:type="dxa"/>
          </w:tcPr>
          <w:p w14:paraId="1126F2B9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1E3A64B2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Advanced Physics of OME</w:t>
            </w:r>
          </w:p>
        </w:tc>
      </w:tr>
      <w:tr w:rsidR="00C4601D" w:rsidRPr="0047595A" w14:paraId="33B2CE92" w14:textId="77777777" w:rsidTr="00883C3E">
        <w:tc>
          <w:tcPr>
            <w:tcW w:w="1838" w:type="dxa"/>
          </w:tcPr>
          <w:p w14:paraId="48A228D4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71122746"/>
            <w:placeholder>
              <w:docPart w:val="06242A176D444BB8B1323FA52AAD54A0"/>
            </w:placeholder>
            <w:date w:fullDate="2022-08-1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0053AF0" w14:textId="77777777" w:rsidR="00C4601D" w:rsidRPr="0047595A" w:rsidRDefault="00C4601D" w:rsidP="00883C3E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>
                  <w:rPr>
                    <w:rFonts w:asciiTheme="minorBidi" w:hAnsiTheme="minorBidi" w:cstheme="minorBidi"/>
                    <w:sz w:val="22"/>
                    <w:szCs w:val="22"/>
                  </w:rPr>
                  <w:t>15/08/2022</w:t>
                </w:r>
              </w:p>
            </w:tc>
          </w:sdtContent>
        </w:sdt>
      </w:tr>
      <w:tr w:rsidR="00C4601D" w:rsidRPr="0047595A" w14:paraId="086C9B63" w14:textId="77777777" w:rsidTr="00883C3E">
        <w:tc>
          <w:tcPr>
            <w:tcW w:w="1838" w:type="dxa"/>
          </w:tcPr>
          <w:p w14:paraId="6DAB9885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821190914"/>
            <w:placeholder>
              <w:docPart w:val="454D2CD946C6418CAD776FBAF1A9DFB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B070C37" w14:textId="77777777" w:rsidR="00C4601D" w:rsidRPr="0047595A" w:rsidRDefault="00C4601D" w:rsidP="00883C3E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>
                  <w:rPr>
                    <w:rFonts w:asciiTheme="minorBidi" w:hAnsiTheme="minorBidi" w:cstheme="minorBidi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C4601D" w:rsidRPr="0047595A" w14:paraId="448963A7" w14:textId="77777777" w:rsidTr="00883C3E">
        <w:tc>
          <w:tcPr>
            <w:tcW w:w="1838" w:type="dxa"/>
          </w:tcPr>
          <w:p w14:paraId="4991CCC0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968CCE5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20</w:t>
            </w:r>
          </w:p>
        </w:tc>
      </w:tr>
      <w:tr w:rsidR="00C4601D" w:rsidRPr="0047595A" w14:paraId="3217F61B" w14:textId="77777777" w:rsidTr="00883C3E">
        <w:tc>
          <w:tcPr>
            <w:tcW w:w="1838" w:type="dxa"/>
          </w:tcPr>
          <w:p w14:paraId="65C0DE40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31B1C43" w14:textId="77777777" w:rsidR="00C4601D" w:rsidRPr="0047595A" w:rsidRDefault="00C4601D" w:rsidP="00883C3E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>Physics (OME)</w:t>
            </w:r>
          </w:p>
        </w:tc>
      </w:tr>
    </w:tbl>
    <w:p w14:paraId="5C493363" w14:textId="77777777" w:rsidR="00C4601D" w:rsidRPr="009C67E2" w:rsidRDefault="00C4601D" w:rsidP="00C4601D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F454509" w14:textId="77777777" w:rsidR="00C4601D" w:rsidRPr="009C67E2" w:rsidRDefault="00C4601D" w:rsidP="00C4601D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14:paraId="1F7675F0" w14:textId="77777777" w:rsidR="00C4601D" w:rsidRPr="009C67E2" w:rsidRDefault="00C4601D" w:rsidP="00C4601D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9C67E2">
        <w:rPr>
          <w:rFonts w:ascii="Arial" w:eastAsia="Times New Roman" w:hAnsi="Arial" w:cs="Arial"/>
          <w:b/>
          <w:lang w:val="en-GB" w:eastAsia="en-GB"/>
        </w:rPr>
        <w:t>AIM(S)</w:t>
      </w:r>
    </w:p>
    <w:p w14:paraId="1E9741D8" w14:textId="77777777" w:rsidR="00C4601D" w:rsidRPr="00AE3F2A" w:rsidRDefault="00C4601D" w:rsidP="00C4601D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AE3F2A">
        <w:rPr>
          <w:rFonts w:ascii="Arial" w:hAnsi="Arial" w:cs="Arial"/>
          <w:sz w:val="22"/>
          <w:szCs w:val="22"/>
        </w:rPr>
        <w:t>To build on the concepts introduced in the level 4 Physics (OME) module. Expanding and extending ideas developed, introducing more detailed explanation of the physics principles associated with OME devices.</w:t>
      </w:r>
    </w:p>
    <w:p w14:paraId="2BC5C427" w14:textId="77777777" w:rsidR="00C4601D" w:rsidRPr="00026A6A" w:rsidRDefault="00C4601D" w:rsidP="00C4601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D02C6FC" w14:textId="77777777" w:rsidR="00C4601D" w:rsidRPr="00026A6A" w:rsidRDefault="00C4601D" w:rsidP="00C4601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6A6A">
        <w:rPr>
          <w:rFonts w:ascii="Arial" w:hAnsi="Arial" w:cs="Arial"/>
          <w:b/>
          <w:sz w:val="22"/>
          <w:szCs w:val="22"/>
        </w:rPr>
        <w:t>LEARNING OUTCOMES</w:t>
      </w:r>
    </w:p>
    <w:p w14:paraId="4E98A1F0" w14:textId="77777777" w:rsidR="00C4601D" w:rsidRPr="00026A6A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0895FB5" w14:textId="77777777" w:rsidR="00C4601D" w:rsidRPr="00026A6A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026A6A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412995B2" w14:textId="77777777" w:rsidR="00C4601D" w:rsidRPr="00072F6B" w:rsidRDefault="00C4601D" w:rsidP="00C4601D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72F6B">
        <w:rPr>
          <w:rFonts w:ascii="Arial" w:hAnsi="Arial" w:cs="Arial"/>
          <w:sz w:val="22"/>
          <w:szCs w:val="22"/>
        </w:rPr>
        <w:t>Demonstrate a critical understanding of complex mechanics, structural aspects of physics and engineering science relevant to OME</w:t>
      </w:r>
    </w:p>
    <w:p w14:paraId="73609990" w14:textId="77777777" w:rsidR="00C4601D" w:rsidRPr="00072F6B" w:rsidRDefault="00C4601D" w:rsidP="00C4601D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72F6B">
        <w:rPr>
          <w:rFonts w:ascii="Arial" w:hAnsi="Arial" w:cs="Arial"/>
          <w:sz w:val="22"/>
          <w:szCs w:val="22"/>
        </w:rPr>
        <w:t xml:space="preserve">Critically analyse ballistics, </w:t>
      </w:r>
      <w:proofErr w:type="gramStart"/>
      <w:r w:rsidRPr="00072F6B">
        <w:rPr>
          <w:rFonts w:ascii="Arial" w:hAnsi="Arial" w:cs="Arial"/>
          <w:sz w:val="22"/>
          <w:szCs w:val="22"/>
        </w:rPr>
        <w:t>blast</w:t>
      </w:r>
      <w:proofErr w:type="gramEnd"/>
      <w:r w:rsidRPr="00072F6B">
        <w:rPr>
          <w:rFonts w:ascii="Arial" w:hAnsi="Arial" w:cs="Arial"/>
          <w:sz w:val="22"/>
          <w:szCs w:val="22"/>
        </w:rPr>
        <w:t xml:space="preserve"> and shock waves</w:t>
      </w:r>
    </w:p>
    <w:p w14:paraId="5BF02997" w14:textId="77777777" w:rsidR="00C4601D" w:rsidRPr="00072F6B" w:rsidRDefault="00C4601D" w:rsidP="00C4601D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72F6B">
        <w:rPr>
          <w:rFonts w:ascii="Arial" w:hAnsi="Arial" w:cs="Arial"/>
          <w:sz w:val="22"/>
          <w:szCs w:val="22"/>
        </w:rPr>
        <w:t>Model OME systems and effects</w:t>
      </w:r>
    </w:p>
    <w:p w14:paraId="27785E7F" w14:textId="77777777" w:rsidR="00C4601D" w:rsidRPr="00FB6372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FCE0368" w14:textId="77777777" w:rsidR="00C4601D" w:rsidRPr="00FB6372" w:rsidRDefault="00C4601D" w:rsidP="00C4601D">
      <w:pPr>
        <w:pStyle w:val="fixed"/>
        <w:rPr>
          <w:rFonts w:ascii="Arial" w:hAnsi="Arial" w:cs="Arial"/>
          <w:sz w:val="22"/>
          <w:szCs w:val="22"/>
        </w:rPr>
      </w:pPr>
      <w:r w:rsidRPr="00FB6372">
        <w:rPr>
          <w:rFonts w:ascii="Arial" w:hAnsi="Arial" w:cs="Arial"/>
          <w:sz w:val="22"/>
          <w:szCs w:val="22"/>
        </w:rPr>
        <w:t>INDICATIVE CONTENT</w:t>
      </w:r>
    </w:p>
    <w:p w14:paraId="2D657B62" w14:textId="77777777" w:rsidR="00C4601D" w:rsidRPr="003C770C" w:rsidRDefault="00C4601D" w:rsidP="00C4601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Euler equations, shockwaves, Rankine-Hugoniot equations</w:t>
      </w:r>
    </w:p>
    <w:p w14:paraId="293B26D6" w14:textId="77777777" w:rsidR="00C4601D" w:rsidRPr="003C770C" w:rsidRDefault="00C4601D" w:rsidP="00C4601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Fluid and Material models appropriate for OME systems</w:t>
      </w:r>
    </w:p>
    <w:p w14:paraId="5D4D971D" w14:textId="77777777" w:rsidR="00C4601D" w:rsidRPr="003C770C" w:rsidRDefault="00C4601D" w:rsidP="00C4601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Ballistics</w:t>
      </w:r>
    </w:p>
    <w:p w14:paraId="04AB164B" w14:textId="77777777" w:rsidR="00C4601D" w:rsidRPr="003C770C" w:rsidRDefault="00C4601D" w:rsidP="00C4601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Modelling of explosive and shockwave effects</w:t>
      </w:r>
    </w:p>
    <w:p w14:paraId="3282FE29" w14:textId="77777777" w:rsidR="00C4601D" w:rsidRPr="003C770C" w:rsidRDefault="00C4601D" w:rsidP="00C4601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 xml:space="preserve">Thermal dynamics </w:t>
      </w:r>
    </w:p>
    <w:p w14:paraId="665D263C" w14:textId="77777777" w:rsidR="00C4601D" w:rsidRPr="003C770C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E90C69B" w14:textId="77777777" w:rsidR="00C4601D" w:rsidRPr="00B1208A" w:rsidRDefault="00C4601D" w:rsidP="00C4601D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331FF6FC" w14:textId="77777777" w:rsidR="00C4601D" w:rsidRPr="00B1208A" w:rsidRDefault="00C4601D" w:rsidP="00C4601D">
      <w:pPr>
        <w:pStyle w:val="fixed"/>
        <w:rPr>
          <w:rFonts w:ascii="Arial" w:hAnsi="Arial" w:cs="Arial"/>
          <w:sz w:val="22"/>
          <w:szCs w:val="22"/>
        </w:rPr>
      </w:pPr>
    </w:p>
    <w:p w14:paraId="6C52F0BE" w14:textId="77777777" w:rsidR="00C4601D" w:rsidRPr="003C770C" w:rsidRDefault="00C4601D" w:rsidP="00C4601D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44EAA900" w14:textId="77777777" w:rsidR="00C4601D" w:rsidRPr="003C770C" w:rsidRDefault="00C4601D" w:rsidP="00C4601D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C4601D" w:rsidRPr="0047595A" w14:paraId="6E6206AE" w14:textId="77777777" w:rsidTr="00883C3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9624820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4A75FFBE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2BE0E947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C4601D" w:rsidRPr="0047595A" w14:paraId="558E6036" w14:textId="77777777" w:rsidTr="00883C3E">
        <w:tc>
          <w:tcPr>
            <w:tcW w:w="3969" w:type="dxa"/>
          </w:tcPr>
          <w:p w14:paraId="41A742C3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Scheduled learning</w:t>
            </w:r>
          </w:p>
        </w:tc>
        <w:tc>
          <w:tcPr>
            <w:tcW w:w="1772" w:type="dxa"/>
          </w:tcPr>
          <w:p w14:paraId="48B90EED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48</w:t>
            </w:r>
          </w:p>
        </w:tc>
        <w:tc>
          <w:tcPr>
            <w:tcW w:w="1772" w:type="dxa"/>
          </w:tcPr>
          <w:p w14:paraId="7E7E7D00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24%</w:t>
            </w:r>
          </w:p>
        </w:tc>
      </w:tr>
      <w:tr w:rsidR="00C4601D" w:rsidRPr="0047595A" w14:paraId="4E537A26" w14:textId="77777777" w:rsidTr="00883C3E">
        <w:tc>
          <w:tcPr>
            <w:tcW w:w="3969" w:type="dxa"/>
          </w:tcPr>
          <w:p w14:paraId="520DD128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Independent learning</w:t>
            </w:r>
          </w:p>
        </w:tc>
        <w:tc>
          <w:tcPr>
            <w:tcW w:w="1772" w:type="dxa"/>
          </w:tcPr>
          <w:p w14:paraId="771DC7B1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152</w:t>
            </w:r>
          </w:p>
        </w:tc>
        <w:tc>
          <w:tcPr>
            <w:tcW w:w="1772" w:type="dxa"/>
          </w:tcPr>
          <w:p w14:paraId="4C82BB2D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76%</w:t>
            </w:r>
          </w:p>
        </w:tc>
      </w:tr>
      <w:tr w:rsidR="00C4601D" w:rsidRPr="0047595A" w14:paraId="2A9A7A8D" w14:textId="77777777" w:rsidTr="00883C3E">
        <w:tc>
          <w:tcPr>
            <w:tcW w:w="3969" w:type="dxa"/>
          </w:tcPr>
          <w:p w14:paraId="7381E49C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Placement learning</w:t>
            </w:r>
          </w:p>
        </w:tc>
        <w:tc>
          <w:tcPr>
            <w:tcW w:w="1772" w:type="dxa"/>
          </w:tcPr>
          <w:p w14:paraId="592C2896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</w:t>
            </w:r>
          </w:p>
        </w:tc>
        <w:tc>
          <w:tcPr>
            <w:tcW w:w="1772" w:type="dxa"/>
          </w:tcPr>
          <w:p w14:paraId="0E1DDC56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0%</w:t>
            </w:r>
          </w:p>
        </w:tc>
      </w:tr>
      <w:tr w:rsidR="00C4601D" w:rsidRPr="0047595A" w14:paraId="33955BB2" w14:textId="77777777" w:rsidTr="00883C3E">
        <w:tc>
          <w:tcPr>
            <w:tcW w:w="3969" w:type="dxa"/>
          </w:tcPr>
          <w:p w14:paraId="035C4C9E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772" w:type="dxa"/>
          </w:tcPr>
          <w:p w14:paraId="06F3F144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200</w:t>
            </w:r>
          </w:p>
        </w:tc>
        <w:tc>
          <w:tcPr>
            <w:tcW w:w="1772" w:type="dxa"/>
          </w:tcPr>
          <w:p w14:paraId="577B6317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03EB9C8D" w14:textId="77777777" w:rsidR="00C4601D" w:rsidRPr="008334E1" w:rsidRDefault="00C4601D" w:rsidP="00C4601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0E17B62" w14:textId="77777777" w:rsidR="00C4601D" w:rsidRDefault="00C4601D" w:rsidP="00C4601D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14:paraId="65470DE1" w14:textId="77777777" w:rsidR="00C4601D" w:rsidRPr="008334E1" w:rsidRDefault="00C4601D" w:rsidP="00C4601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334E1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14:paraId="71EC622E" w14:textId="77777777" w:rsidR="00C4601D" w:rsidRPr="008334E1" w:rsidRDefault="00C4601D" w:rsidP="00C4601D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47F642B" w14:textId="77777777" w:rsidR="00C4601D" w:rsidRPr="008334E1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334E1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763276FF" w14:textId="77777777" w:rsidR="00C4601D" w:rsidRPr="008334E1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8334E1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7"/>
        <w:gridCol w:w="537"/>
        <w:gridCol w:w="2473"/>
        <w:gridCol w:w="537"/>
        <w:gridCol w:w="2471"/>
      </w:tblGrid>
      <w:tr w:rsidR="00C4601D" w:rsidRPr="0047595A" w14:paraId="08086F6D" w14:textId="77777777" w:rsidTr="00883C3E">
        <w:tc>
          <w:tcPr>
            <w:tcW w:w="562" w:type="dxa"/>
          </w:tcPr>
          <w:p w14:paraId="090C0961" w14:textId="28F8C91A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458" w:type="dxa"/>
          </w:tcPr>
          <w:p w14:paraId="2DD081B7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Written exam</w:t>
            </w:r>
          </w:p>
        </w:tc>
        <w:tc>
          <w:tcPr>
            <w:tcW w:w="538" w:type="dxa"/>
          </w:tcPr>
          <w:p w14:paraId="330D1B27" w14:textId="1C356BF1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>
              <w:rPr>
                <w:rFonts w:ascii="MS Gothic" w:eastAsia="MS Gothic" w:hAnsi="MS Gothic" w:cstheme="minorBidi" w:hint="eastAsia"/>
              </w:rPr>
              <w:t>☒</w:t>
            </w:r>
          </w:p>
        </w:tc>
        <w:tc>
          <w:tcPr>
            <w:tcW w:w="2482" w:type="dxa"/>
          </w:tcPr>
          <w:p w14:paraId="18D7808F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Coursework</w:t>
            </w:r>
          </w:p>
        </w:tc>
        <w:tc>
          <w:tcPr>
            <w:tcW w:w="538" w:type="dxa"/>
          </w:tcPr>
          <w:p w14:paraId="1E6BBC2D" w14:textId="44EE6CB4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>
              <w:rPr>
                <w:rFonts w:ascii="MS Gothic" w:eastAsia="MS Gothic" w:hAnsi="MS Gothic" w:cstheme="minorBidi" w:hint="eastAsia"/>
              </w:rPr>
              <w:t>☐</w:t>
            </w:r>
          </w:p>
        </w:tc>
        <w:tc>
          <w:tcPr>
            <w:tcW w:w="2482" w:type="dxa"/>
          </w:tcPr>
          <w:p w14:paraId="261ED61A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Practical</w:t>
            </w:r>
          </w:p>
        </w:tc>
      </w:tr>
    </w:tbl>
    <w:p w14:paraId="46A7631E" w14:textId="77777777" w:rsidR="00C4601D" w:rsidRPr="0047595A" w:rsidRDefault="00C4601D" w:rsidP="00C4601D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4601D" w:rsidRPr="0047595A" w14:paraId="67F1340B" w14:textId="77777777" w:rsidTr="00883C3E">
        <w:trPr>
          <w:trHeight w:val="20"/>
        </w:trPr>
        <w:tc>
          <w:tcPr>
            <w:tcW w:w="3256" w:type="dxa"/>
            <w:vAlign w:val="center"/>
          </w:tcPr>
          <w:p w14:paraId="1E924A6B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Mode of assessment</w:t>
            </w:r>
          </w:p>
        </w:tc>
        <w:tc>
          <w:tcPr>
            <w:tcW w:w="3969" w:type="dxa"/>
            <w:vAlign w:val="center"/>
          </w:tcPr>
          <w:p w14:paraId="6D3DC083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750F5307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Weighting</w:t>
            </w:r>
          </w:p>
        </w:tc>
      </w:tr>
      <w:tr w:rsidR="00C4601D" w:rsidRPr="0047595A" w14:paraId="6541144F" w14:textId="77777777" w:rsidTr="00883C3E">
        <w:trPr>
          <w:trHeight w:val="20"/>
        </w:trPr>
        <w:tc>
          <w:tcPr>
            <w:tcW w:w="3256" w:type="dxa"/>
            <w:vAlign w:val="center"/>
          </w:tcPr>
          <w:p w14:paraId="2B66779E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 xml:space="preserve">Laboratory </w:t>
            </w:r>
            <w:r w:rsidRPr="0047595A">
              <w:rPr>
                <w:rFonts w:asciiTheme="minorBidi" w:hAnsiTheme="minorBidi" w:cstheme="minorBidi"/>
              </w:rPr>
              <w:t>Report</w:t>
            </w:r>
          </w:p>
        </w:tc>
        <w:tc>
          <w:tcPr>
            <w:tcW w:w="3969" w:type="dxa"/>
            <w:vAlign w:val="center"/>
          </w:tcPr>
          <w:p w14:paraId="1507B846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  <w:highlight w:val="yellow"/>
              </w:rPr>
            </w:pPr>
            <w:r>
              <w:rPr>
                <w:rFonts w:asciiTheme="minorBidi" w:hAnsiTheme="minorBidi" w:cstheme="minorBidi"/>
              </w:rPr>
              <w:t>5,00</w:t>
            </w:r>
            <w:r w:rsidRPr="0047595A">
              <w:rPr>
                <w:rFonts w:asciiTheme="minorBidi" w:hAnsiTheme="minorBidi" w:cstheme="minorBidi"/>
              </w:rPr>
              <w:t>0 words</w:t>
            </w:r>
          </w:p>
        </w:tc>
        <w:tc>
          <w:tcPr>
            <w:tcW w:w="1559" w:type="dxa"/>
            <w:vAlign w:val="center"/>
          </w:tcPr>
          <w:p w14:paraId="64352108" w14:textId="77777777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10</w:t>
            </w:r>
            <w:r w:rsidRPr="0047595A">
              <w:rPr>
                <w:rFonts w:asciiTheme="minorBidi" w:hAnsiTheme="minorBidi" w:cstheme="minorBidi"/>
              </w:rPr>
              <w:t>0%</w:t>
            </w:r>
          </w:p>
        </w:tc>
      </w:tr>
    </w:tbl>
    <w:p w14:paraId="0CB503D4" w14:textId="77777777" w:rsidR="00C4601D" w:rsidRPr="009E0083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1760896D" w14:textId="77777777" w:rsidR="00C4601D" w:rsidRPr="009E0083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6D84D0EB" w14:textId="77777777" w:rsidR="00C4601D" w:rsidRPr="009E0083" w:rsidRDefault="00C4601D" w:rsidP="00C4601D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E0083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4601D" w:rsidRPr="0047595A" w14:paraId="75C101AC" w14:textId="77777777" w:rsidTr="00883C3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B4FBBAA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842" w:type="dxa"/>
          </w:tcPr>
          <w:p w14:paraId="5CDF18A3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C4601D" w:rsidRPr="0047595A" w14:paraId="3E30FDD7" w14:textId="77777777" w:rsidTr="00883C3E">
        <w:tc>
          <w:tcPr>
            <w:tcW w:w="3261" w:type="dxa"/>
          </w:tcPr>
          <w:p w14:paraId="086A293C" w14:textId="77777777" w:rsidR="00C4601D" w:rsidRPr="0047595A" w:rsidDel="00BF7E1E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Written exam</w:t>
            </w:r>
          </w:p>
        </w:tc>
        <w:tc>
          <w:tcPr>
            <w:tcW w:w="1842" w:type="dxa"/>
          </w:tcPr>
          <w:p w14:paraId="6BBC9F1D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0</w:t>
            </w:r>
          </w:p>
        </w:tc>
      </w:tr>
      <w:tr w:rsidR="00C4601D" w:rsidRPr="0047595A" w14:paraId="7FA46D89" w14:textId="77777777" w:rsidTr="00883C3E">
        <w:tc>
          <w:tcPr>
            <w:tcW w:w="3261" w:type="dxa"/>
          </w:tcPr>
          <w:p w14:paraId="788706EE" w14:textId="77777777" w:rsidR="00C4601D" w:rsidRPr="0047595A" w:rsidDel="00BF7E1E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Coursework</w:t>
            </w:r>
          </w:p>
        </w:tc>
        <w:tc>
          <w:tcPr>
            <w:tcW w:w="1842" w:type="dxa"/>
          </w:tcPr>
          <w:p w14:paraId="6F21D2E4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100%</w:t>
            </w:r>
          </w:p>
        </w:tc>
      </w:tr>
      <w:tr w:rsidR="00C4601D" w:rsidRPr="0047595A" w14:paraId="49E3BA3E" w14:textId="77777777" w:rsidTr="00883C3E">
        <w:tc>
          <w:tcPr>
            <w:tcW w:w="3261" w:type="dxa"/>
          </w:tcPr>
          <w:p w14:paraId="620B1295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Practical</w:t>
            </w:r>
          </w:p>
        </w:tc>
        <w:tc>
          <w:tcPr>
            <w:tcW w:w="1842" w:type="dxa"/>
          </w:tcPr>
          <w:p w14:paraId="5DD4DB08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</w:t>
            </w:r>
          </w:p>
        </w:tc>
      </w:tr>
      <w:tr w:rsidR="00C4601D" w:rsidRPr="0047595A" w14:paraId="2A0D00DC" w14:textId="77777777" w:rsidTr="00883C3E">
        <w:tc>
          <w:tcPr>
            <w:tcW w:w="3261" w:type="dxa"/>
          </w:tcPr>
          <w:p w14:paraId="406CAB6C" w14:textId="77777777" w:rsidR="00C4601D" w:rsidRPr="0047595A" w:rsidRDefault="00C4601D" w:rsidP="00883C3E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842" w:type="dxa"/>
          </w:tcPr>
          <w:p w14:paraId="23F93257" w14:textId="77777777" w:rsidR="00C4601D" w:rsidRPr="0047595A" w:rsidRDefault="00C4601D" w:rsidP="00883C3E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4FE6B5D0" w14:textId="77777777" w:rsidR="00C4601D" w:rsidRDefault="00C4601D" w:rsidP="00C4601D">
      <w:pPr>
        <w:spacing w:after="0" w:line="240" w:lineRule="auto"/>
        <w:rPr>
          <w:rFonts w:asciiTheme="minorBidi" w:hAnsiTheme="minorBidi" w:cstheme="minorBidi"/>
        </w:rPr>
      </w:pPr>
    </w:p>
    <w:p w14:paraId="60D9C7C0" w14:textId="77777777" w:rsidR="00C4601D" w:rsidRPr="0047595A" w:rsidRDefault="00C4601D" w:rsidP="00C4601D">
      <w:pPr>
        <w:spacing w:after="0" w:line="240" w:lineRule="auto"/>
        <w:rPr>
          <w:rFonts w:asciiTheme="minorBidi" w:hAnsiTheme="minorBidi" w:cstheme="minorBidi"/>
        </w:rPr>
      </w:pPr>
    </w:p>
    <w:p w14:paraId="1DD0ECC4" w14:textId="77777777" w:rsidR="00C4601D" w:rsidRPr="009D70CC" w:rsidRDefault="00C4601D" w:rsidP="00C4601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9D70CC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7317D0C6" w14:textId="77777777" w:rsidR="00C4601D" w:rsidRPr="009D70CC" w:rsidRDefault="00C4601D" w:rsidP="00C4601D">
      <w:pPr>
        <w:spacing w:after="0" w:line="240" w:lineRule="auto"/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8"/>
        <w:gridCol w:w="5476"/>
        <w:gridCol w:w="1366"/>
      </w:tblGrid>
      <w:tr w:rsidR="00C4601D" w:rsidRPr="0047595A" w14:paraId="0CE4BA7F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3B13742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Module Code</w:t>
            </w:r>
          </w:p>
        </w:tc>
        <w:tc>
          <w:tcPr>
            <w:tcW w:w="684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A1DE94" w14:textId="77777777" w:rsidR="00C4601D" w:rsidRPr="00B03411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bCs/>
                <w:highlight w:val="yellow"/>
              </w:rPr>
            </w:pPr>
            <w:r>
              <w:rPr>
                <w:rFonts w:asciiTheme="minorBidi" w:hAnsiTheme="minorBidi" w:cstheme="minorBidi"/>
                <w:b/>
                <w:bCs/>
              </w:rPr>
              <w:t>ACDB5015</w:t>
            </w:r>
          </w:p>
        </w:tc>
      </w:tr>
      <w:tr w:rsidR="00C4601D" w:rsidRPr="0047595A" w14:paraId="3E930465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DD34ED0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Module Title</w:t>
            </w:r>
          </w:p>
        </w:tc>
        <w:tc>
          <w:tcPr>
            <w:tcW w:w="684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834FA3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highlight w:val="yellow"/>
              </w:rPr>
            </w:pPr>
            <w:r w:rsidRPr="0047595A">
              <w:rPr>
                <w:rFonts w:asciiTheme="minorBidi" w:hAnsiTheme="minorBidi" w:cstheme="minorBidi"/>
                <w:b/>
                <w:color w:val="000000"/>
              </w:rPr>
              <w:t>Advanced Physics of OME</w:t>
            </w:r>
          </w:p>
        </w:tc>
      </w:tr>
      <w:tr w:rsidR="00C4601D" w:rsidRPr="0047595A" w14:paraId="07AE7F41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91C6AFD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Classification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2412CA6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95AB3BF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Electronic*</w:t>
            </w:r>
          </w:p>
        </w:tc>
      </w:tr>
      <w:tr w:rsidR="00C4601D" w:rsidRPr="0047595A" w14:paraId="59776440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54A46C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highlight w:val="yellow"/>
              </w:rPr>
            </w:pPr>
            <w:r w:rsidRPr="0047595A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34ABD5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bCs/>
                <w:highlight w:val="yellow"/>
              </w:rPr>
            </w:pPr>
            <w:r w:rsidRPr="0047595A">
              <w:rPr>
                <w:rFonts w:asciiTheme="minorBidi" w:hAnsiTheme="minorBidi" w:cstheme="minorBidi"/>
              </w:rPr>
              <w:t xml:space="preserve">Hearn, E.J. </w:t>
            </w:r>
            <w:r>
              <w:rPr>
                <w:rFonts w:asciiTheme="minorBidi" w:hAnsiTheme="minorBidi" w:cstheme="minorBidi"/>
              </w:rPr>
              <w:t xml:space="preserve">(1997) </w:t>
            </w:r>
            <w:r w:rsidRPr="00D41456">
              <w:rPr>
                <w:rFonts w:asciiTheme="minorBidi" w:hAnsiTheme="minorBidi" w:cstheme="minorBidi"/>
                <w:i/>
                <w:iCs/>
              </w:rPr>
              <w:t xml:space="preserve">Mechanics of Materials </w:t>
            </w:r>
            <w:r>
              <w:rPr>
                <w:rFonts w:asciiTheme="minorBidi" w:hAnsiTheme="minorBidi" w:cstheme="minorBidi"/>
                <w:i/>
                <w:iCs/>
              </w:rPr>
              <w:t>V</w:t>
            </w:r>
            <w:r w:rsidRPr="00D41456">
              <w:rPr>
                <w:rFonts w:asciiTheme="minorBidi" w:hAnsiTheme="minorBidi" w:cstheme="minorBidi"/>
                <w:i/>
                <w:iCs/>
              </w:rPr>
              <w:t>ol</w:t>
            </w:r>
            <w:r>
              <w:rPr>
                <w:rFonts w:asciiTheme="minorBidi" w:hAnsiTheme="minorBidi" w:cstheme="minorBidi"/>
                <w:i/>
                <w:iCs/>
              </w:rPr>
              <w:t>ume</w:t>
            </w:r>
            <w:r w:rsidRPr="00D41456">
              <w:rPr>
                <w:rFonts w:asciiTheme="minorBidi" w:hAnsiTheme="minorBidi" w:cstheme="minorBidi"/>
                <w:i/>
                <w:iCs/>
              </w:rPr>
              <w:t>1</w:t>
            </w:r>
            <w:r>
              <w:rPr>
                <w:rFonts w:asciiTheme="minorBidi" w:hAnsiTheme="minorBidi" w:cstheme="minorBidi"/>
                <w:i/>
                <w:iCs/>
              </w:rPr>
              <w:t>,</w:t>
            </w:r>
            <w:r w:rsidRPr="0047595A">
              <w:rPr>
                <w:rFonts w:asciiTheme="minorBidi" w:hAnsiTheme="minorBidi" w:cstheme="minorBidi"/>
              </w:rPr>
              <w:t xml:space="preserve"> </w:t>
            </w:r>
            <w:proofErr w:type="gramStart"/>
            <w:r>
              <w:rPr>
                <w:rFonts w:asciiTheme="minorBidi" w:hAnsiTheme="minorBidi" w:cstheme="minorBidi"/>
              </w:rPr>
              <w:t>Oxford :</w:t>
            </w:r>
            <w:proofErr w:type="gramEnd"/>
            <w:r>
              <w:rPr>
                <w:rFonts w:asciiTheme="minorBidi" w:hAnsiTheme="minorBidi" w:cstheme="minorBidi"/>
              </w:rPr>
              <w:t xml:space="preserve"> Butterworth-Heinemann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B0FA1A" w14:textId="6ED30396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C4601D" w:rsidRPr="0047595A" w14:paraId="5C6CAD87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4DDCEA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20EBE7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 xml:space="preserve">Needham, C.E. </w:t>
            </w:r>
            <w:r>
              <w:rPr>
                <w:rFonts w:asciiTheme="minorBidi" w:hAnsiTheme="minorBidi" w:cstheme="minorBidi"/>
              </w:rPr>
              <w:t xml:space="preserve">(2013) </w:t>
            </w:r>
            <w:r w:rsidRPr="00D41456">
              <w:rPr>
                <w:rFonts w:asciiTheme="minorBidi" w:hAnsiTheme="minorBidi" w:cstheme="minorBidi"/>
                <w:i/>
                <w:iCs/>
              </w:rPr>
              <w:t>Blast Waves</w:t>
            </w:r>
            <w:r w:rsidRPr="0047595A">
              <w:rPr>
                <w:rFonts w:asciiTheme="minorBidi" w:hAnsiTheme="minorBidi" w:cstheme="minorBidi"/>
              </w:rPr>
              <w:t xml:space="preserve">, </w:t>
            </w:r>
            <w:r>
              <w:rPr>
                <w:rFonts w:asciiTheme="minorBidi" w:hAnsiTheme="minorBidi" w:cstheme="minorBidi"/>
              </w:rPr>
              <w:t xml:space="preserve">New </w:t>
            </w:r>
            <w:proofErr w:type="gramStart"/>
            <w:r>
              <w:rPr>
                <w:rFonts w:asciiTheme="minorBidi" w:hAnsiTheme="minorBidi" w:cstheme="minorBidi"/>
              </w:rPr>
              <w:t>York :</w:t>
            </w:r>
            <w:proofErr w:type="gramEnd"/>
            <w:r>
              <w:rPr>
                <w:rFonts w:asciiTheme="minorBidi" w:hAnsiTheme="minorBidi" w:cstheme="minorBidi"/>
              </w:rPr>
              <w:t xml:space="preserve"> </w:t>
            </w:r>
            <w:r w:rsidRPr="0047595A">
              <w:rPr>
                <w:rFonts w:asciiTheme="minorBidi" w:hAnsiTheme="minorBidi" w:cstheme="minorBidi"/>
              </w:rPr>
              <w:t>Springer</w:t>
            </w:r>
            <w:r w:rsidRPr="0047595A" w:rsidDel="009F4FAD">
              <w:rPr>
                <w:rFonts w:asciiTheme="minorBidi" w:hAnsiTheme="minorBidi" w:cstheme="minorBidi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06D029" w14:textId="05AFF078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C4601D" w:rsidRPr="0047595A" w14:paraId="42B4DF3F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049FEF7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C72B4A" w14:textId="77777777" w:rsidR="00C4601D" w:rsidRPr="00D41456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D41456">
              <w:rPr>
                <w:rFonts w:asciiTheme="minorBidi" w:hAnsiTheme="minorBidi" w:cstheme="minorBidi"/>
              </w:rPr>
              <w:t>Rosenberg</w:t>
            </w:r>
            <w:r>
              <w:rPr>
                <w:rFonts w:asciiTheme="minorBidi" w:hAnsiTheme="minorBidi" w:cstheme="minorBidi"/>
              </w:rPr>
              <w:t>,</w:t>
            </w:r>
            <w:r w:rsidRPr="00D41456">
              <w:rPr>
                <w:rFonts w:asciiTheme="minorBidi" w:hAnsiTheme="minorBidi" w:cstheme="minorBidi"/>
              </w:rPr>
              <w:t xml:space="preserve"> Z.</w:t>
            </w:r>
            <w:r>
              <w:rPr>
                <w:rFonts w:asciiTheme="minorBidi" w:hAnsiTheme="minorBidi" w:cstheme="minorBidi"/>
              </w:rPr>
              <w:t xml:space="preserve"> and</w:t>
            </w:r>
            <w:r w:rsidRPr="00D41456">
              <w:rPr>
                <w:rFonts w:asciiTheme="minorBidi" w:hAnsiTheme="minorBidi" w:cstheme="minorBidi"/>
              </w:rPr>
              <w:t xml:space="preserve"> </w:t>
            </w:r>
            <w:proofErr w:type="spellStart"/>
            <w:r w:rsidRPr="00D41456">
              <w:rPr>
                <w:rFonts w:asciiTheme="minorBidi" w:hAnsiTheme="minorBidi" w:cstheme="minorBidi"/>
              </w:rPr>
              <w:t>Dekel</w:t>
            </w:r>
            <w:proofErr w:type="spellEnd"/>
            <w:r>
              <w:rPr>
                <w:rFonts w:asciiTheme="minorBidi" w:hAnsiTheme="minorBidi" w:cstheme="minorBidi"/>
              </w:rPr>
              <w:t>,</w:t>
            </w:r>
            <w:r w:rsidRPr="00D41456">
              <w:rPr>
                <w:rFonts w:asciiTheme="minorBidi" w:hAnsiTheme="minorBidi" w:cstheme="minorBidi"/>
              </w:rPr>
              <w:t xml:space="preserve"> E. </w:t>
            </w:r>
            <w:r>
              <w:rPr>
                <w:rFonts w:asciiTheme="minorBidi" w:hAnsiTheme="minorBidi" w:cstheme="minorBidi"/>
              </w:rPr>
              <w:t xml:space="preserve">(2016) </w:t>
            </w:r>
            <w:r w:rsidRPr="00D41456">
              <w:rPr>
                <w:rFonts w:asciiTheme="minorBidi" w:hAnsiTheme="minorBidi" w:cstheme="minorBidi"/>
                <w:i/>
                <w:iCs/>
              </w:rPr>
              <w:t>Terminal Ballistics</w:t>
            </w:r>
            <w:r>
              <w:rPr>
                <w:rFonts w:asciiTheme="minorBidi" w:hAnsiTheme="minorBidi" w:cstheme="minorBidi"/>
              </w:rPr>
              <w:t>,</w:t>
            </w:r>
            <w:r w:rsidRPr="00D41456">
              <w:rPr>
                <w:rFonts w:asciiTheme="minorBidi" w:hAnsiTheme="minorBidi" w:cstheme="minorBidi"/>
              </w:rPr>
              <w:t xml:space="preserve"> </w:t>
            </w:r>
            <w:r>
              <w:rPr>
                <w:rFonts w:asciiTheme="minorBidi" w:hAnsiTheme="minorBidi" w:cstheme="minorBidi"/>
              </w:rPr>
              <w:t xml:space="preserve">New </w:t>
            </w:r>
            <w:proofErr w:type="gramStart"/>
            <w:r>
              <w:rPr>
                <w:rFonts w:asciiTheme="minorBidi" w:hAnsiTheme="minorBidi" w:cstheme="minorBidi"/>
              </w:rPr>
              <w:t>York :</w:t>
            </w:r>
            <w:proofErr w:type="gramEnd"/>
            <w:r>
              <w:rPr>
                <w:rFonts w:asciiTheme="minorBidi" w:hAnsiTheme="minorBidi" w:cstheme="minorBidi"/>
              </w:rPr>
              <w:t xml:space="preserve"> </w:t>
            </w:r>
            <w:r w:rsidRPr="0047595A">
              <w:rPr>
                <w:rFonts w:asciiTheme="minorBidi" w:hAnsiTheme="minorBidi" w:cstheme="minorBidi"/>
              </w:rPr>
              <w:t>Springer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D47C65" w14:textId="4C0165E4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C4601D" w:rsidRPr="0047595A" w14:paraId="3D5F716A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FE54257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2EBDE7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 xml:space="preserve">Bacon, D.H. </w:t>
            </w:r>
            <w:r>
              <w:rPr>
                <w:rFonts w:asciiTheme="minorBidi" w:hAnsiTheme="minorBidi" w:cstheme="minorBidi"/>
              </w:rPr>
              <w:t xml:space="preserve">(1998) </w:t>
            </w:r>
            <w:r w:rsidRPr="003C1DC2">
              <w:rPr>
                <w:rFonts w:asciiTheme="minorBidi" w:hAnsiTheme="minorBidi" w:cstheme="minorBidi"/>
                <w:i/>
                <w:iCs/>
              </w:rPr>
              <w:t>Mechanical Technology</w:t>
            </w:r>
            <w:r>
              <w:rPr>
                <w:rFonts w:asciiTheme="minorBidi" w:hAnsiTheme="minorBidi" w:cstheme="minorBidi"/>
                <w:i/>
                <w:iCs/>
              </w:rPr>
              <w:t xml:space="preserve">, </w:t>
            </w:r>
            <w:proofErr w:type="gramStart"/>
            <w:r>
              <w:rPr>
                <w:rFonts w:asciiTheme="minorBidi" w:hAnsiTheme="minorBidi" w:cstheme="minorBidi"/>
              </w:rPr>
              <w:t>Oxford :</w:t>
            </w:r>
            <w:proofErr w:type="gramEnd"/>
            <w:r>
              <w:rPr>
                <w:rFonts w:asciiTheme="minorBidi" w:hAnsiTheme="minorBidi" w:cstheme="minorBidi"/>
              </w:rPr>
              <w:t xml:space="preserve"> Butterworth-Heinemann</w:t>
            </w:r>
            <w:r w:rsidRPr="0047595A">
              <w:rPr>
                <w:rFonts w:asciiTheme="minorBidi" w:hAnsiTheme="minorBidi" w:cstheme="minorBidi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380688" w14:textId="54F0DBCA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C4601D" w:rsidRPr="0047595A" w14:paraId="206D475B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8EB977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highlight w:val="yellow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6DC86C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  <w:highlight w:val="yellow"/>
              </w:rPr>
            </w:pPr>
            <w:r>
              <w:rPr>
                <w:rFonts w:asciiTheme="minorBidi" w:hAnsiTheme="minorBidi" w:cstheme="minorBidi"/>
              </w:rPr>
              <w:t xml:space="preserve">Benham, P.P., Crawford, R.J. and Armstrong, C.G. (2006) </w:t>
            </w:r>
            <w:r w:rsidRPr="00C4786A">
              <w:rPr>
                <w:rFonts w:asciiTheme="minorBidi" w:hAnsiTheme="minorBidi" w:cstheme="minorBidi"/>
                <w:i/>
                <w:iCs/>
              </w:rPr>
              <w:t>Mechanics of Engineering Materials</w:t>
            </w:r>
            <w:r>
              <w:rPr>
                <w:rFonts w:asciiTheme="minorBidi" w:hAnsiTheme="minorBidi" w:cstheme="minorBidi"/>
                <w:i/>
                <w:iCs/>
              </w:rPr>
              <w:t xml:space="preserve">, </w:t>
            </w:r>
            <w:r>
              <w:rPr>
                <w:rFonts w:asciiTheme="minorBidi" w:hAnsiTheme="minorBidi" w:cstheme="minorBidi"/>
              </w:rPr>
              <w:t xml:space="preserve">New </w:t>
            </w:r>
            <w:proofErr w:type="gramStart"/>
            <w:r>
              <w:rPr>
                <w:rFonts w:asciiTheme="minorBidi" w:hAnsiTheme="minorBidi" w:cstheme="minorBidi"/>
              </w:rPr>
              <w:t>Jersey :</w:t>
            </w:r>
            <w:proofErr w:type="gramEnd"/>
            <w:r>
              <w:rPr>
                <w:rFonts w:asciiTheme="minorBidi" w:hAnsiTheme="minorBidi" w:cstheme="minorBidi"/>
              </w:rPr>
              <w:t xml:space="preserve"> Prentice Hall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AEA7EF" w14:textId="20F1C212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C4601D" w:rsidRPr="0047595A" w14:paraId="53AB3264" w14:textId="77777777" w:rsidTr="00883C3E">
        <w:trPr>
          <w:trHeight w:val="20"/>
        </w:trPr>
        <w:tc>
          <w:tcPr>
            <w:tcW w:w="18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B572522" w14:textId="77777777" w:rsidR="00C4601D" w:rsidRPr="0047595A" w:rsidRDefault="00C4601D" w:rsidP="00883C3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highlight w:val="yellow"/>
              </w:rPr>
            </w:pPr>
            <w:r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5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38503B" w14:textId="77777777" w:rsidR="00C4601D" w:rsidRDefault="00C4601D" w:rsidP="00883C3E">
            <w:pPr>
              <w:pStyle w:val="heading"/>
              <w:spacing w:before="0"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 xml:space="preserve">Journals </w:t>
            </w:r>
          </w:p>
          <w:p w14:paraId="006AE132" w14:textId="77777777" w:rsidR="00C4601D" w:rsidRPr="00D41456" w:rsidRDefault="00C4601D" w:rsidP="00883C3E">
            <w:pPr>
              <w:pStyle w:val="heading"/>
              <w:spacing w:before="0" w:after="0"/>
              <w:rPr>
                <w:rFonts w:asciiTheme="minorBidi" w:hAnsiTheme="minorBidi" w:cstheme="minorBidi"/>
                <w:b w:val="0"/>
                <w:bCs/>
                <w:sz w:val="22"/>
                <w:szCs w:val="22"/>
              </w:rPr>
            </w:pPr>
            <w:r w:rsidRPr="00D41456">
              <w:rPr>
                <w:rFonts w:asciiTheme="minorBidi" w:hAnsiTheme="minorBidi" w:cstheme="minorBidi"/>
                <w:b w:val="0"/>
                <w:bCs/>
                <w:sz w:val="22"/>
                <w:szCs w:val="22"/>
              </w:rPr>
              <w:t>A</w:t>
            </w:r>
            <w:r w:rsidRPr="00BF7E1E">
              <w:rPr>
                <w:rFonts w:asciiTheme="minorBidi" w:hAnsiTheme="minorBidi" w:cstheme="minorBidi"/>
                <w:b w:val="0"/>
                <w:bCs/>
                <w:sz w:val="22"/>
                <w:szCs w:val="22"/>
              </w:rPr>
              <w:t>baqus</w:t>
            </w:r>
            <w:r w:rsidRPr="00D41456">
              <w:rPr>
                <w:rFonts w:asciiTheme="minorBidi" w:hAnsiTheme="minorBidi" w:cstheme="minorBidi"/>
                <w:b w:val="0"/>
                <w:bCs/>
                <w:sz w:val="22"/>
                <w:szCs w:val="22"/>
              </w:rPr>
              <w:t xml:space="preserve"> Online Material</w:t>
            </w:r>
          </w:p>
          <w:p w14:paraId="1F4DF516" w14:textId="77777777" w:rsidR="00C4601D" w:rsidRPr="0047595A" w:rsidRDefault="00C4601D" w:rsidP="00883C3E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 xml:space="preserve">IEEE Xplore, </w:t>
            </w:r>
          </w:p>
          <w:p w14:paraId="0CC01022" w14:textId="77777777" w:rsidR="00C4601D" w:rsidRPr="0047595A" w:rsidRDefault="00C4601D" w:rsidP="00883C3E">
            <w:pPr>
              <w:tabs>
                <w:tab w:val="left" w:pos="720"/>
              </w:tabs>
              <w:spacing w:after="0" w:line="240" w:lineRule="auto"/>
              <w:rPr>
                <w:rFonts w:asciiTheme="minorBidi" w:hAnsiTheme="minorBidi" w:cstheme="minorBidi"/>
                <w:highlight w:val="yellow"/>
              </w:rPr>
            </w:pPr>
            <w:r w:rsidRPr="0047595A">
              <w:rPr>
                <w:rFonts w:asciiTheme="minorBidi" w:hAnsiTheme="minorBidi" w:cstheme="minorBidi"/>
              </w:rPr>
              <w:t>ACM Digital Library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379DBD" w14:textId="0E6C35CB" w:rsidR="00C4601D" w:rsidRPr="0047595A" w:rsidRDefault="00C4601D" w:rsidP="00883C3E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="Segoe UI Symbol" w:eastAsia="MS Gothic" w:hAnsi="Segoe UI Symbol" w:cs="Segoe UI Symbol"/>
              </w:rPr>
              <w:t>☒</w:t>
            </w:r>
          </w:p>
        </w:tc>
      </w:tr>
    </w:tbl>
    <w:p w14:paraId="5B394BF3" w14:textId="77777777" w:rsidR="00342479" w:rsidRDefault="00342479"/>
    <w:sectPr w:rsidR="00342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679230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01D"/>
    <w:rsid w:val="00011921"/>
    <w:rsid w:val="001327F7"/>
    <w:rsid w:val="001B2BD2"/>
    <w:rsid w:val="001F6724"/>
    <w:rsid w:val="00210F5C"/>
    <w:rsid w:val="002A5F06"/>
    <w:rsid w:val="002B7388"/>
    <w:rsid w:val="00316FCA"/>
    <w:rsid w:val="00342479"/>
    <w:rsid w:val="00761F6A"/>
    <w:rsid w:val="007E0DAC"/>
    <w:rsid w:val="008472C1"/>
    <w:rsid w:val="00874072"/>
    <w:rsid w:val="00893AC0"/>
    <w:rsid w:val="008F1C3E"/>
    <w:rsid w:val="009E0BE6"/>
    <w:rsid w:val="00A82949"/>
    <w:rsid w:val="00C22ACE"/>
    <w:rsid w:val="00C4601D"/>
    <w:rsid w:val="00C7743A"/>
    <w:rsid w:val="00CA1C1A"/>
    <w:rsid w:val="00CA6A13"/>
    <w:rsid w:val="00CE4728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06402"/>
  <w15:chartTrackingRefBased/>
  <w15:docId w15:val="{44BAE64C-54B3-4075-A6C8-7B68F11F7C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1D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C4601D"/>
    <w:pPr>
      <w:ind w:left="720"/>
      <w:contextualSpacing/>
    </w:pPr>
  </w:style>
  <w:style w:type="table" w:styleId="TableGrid">
    <w:name w:val="Table Grid"/>
    <w:basedOn w:val="TableNormal"/>
    <w:rsid w:val="00C4601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C4601D"/>
    <w:pPr>
      <w:spacing w:before="240" w:after="120"/>
    </w:pPr>
  </w:style>
  <w:style w:type="paragraph" w:customStyle="1" w:styleId="fixed">
    <w:name w:val="fixed"/>
    <w:link w:val="fixedChar"/>
    <w:rsid w:val="00C4601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C4601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C4601D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C4601D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C4601D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C4601D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6242A176D444BB8B1323FA52AAD54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9012C1-B23D-4D14-8146-531CD27CCE02}"/>
      </w:docPartPr>
      <w:docPartBody>
        <w:p w:rsidR="00000000" w:rsidRDefault="007223EE" w:rsidP="007223EE">
          <w:pPr>
            <w:pStyle w:val="06242A176D444BB8B1323FA52AAD54A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454D2CD946C6418CAD776FBAF1A9DF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83F4FF-7A38-4404-91C9-409DFF087212}"/>
      </w:docPartPr>
      <w:docPartBody>
        <w:p w:rsidR="00000000" w:rsidRDefault="007223EE" w:rsidP="007223EE">
          <w:pPr>
            <w:pStyle w:val="454D2CD946C6418CAD776FBAF1A9DFB0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3EE"/>
    <w:rsid w:val="007223EE"/>
    <w:rsid w:val="00FE5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223EE"/>
  </w:style>
  <w:style w:type="paragraph" w:customStyle="1" w:styleId="06242A176D444BB8B1323FA52AAD54A0">
    <w:name w:val="06242A176D444BB8B1323FA52AAD54A0"/>
    <w:rsid w:val="007223EE"/>
  </w:style>
  <w:style w:type="paragraph" w:customStyle="1" w:styleId="454D2CD946C6418CAD776FBAF1A9DFB0">
    <w:name w:val="454D2CD946C6418CAD776FBAF1A9DFB0"/>
    <w:rsid w:val="007223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300</Words>
  <Characters>1712</Characters>
  <Application>Microsoft Office Word</Application>
  <DocSecurity>0</DocSecurity>
  <Lines>14</Lines>
  <Paragraphs>4</Paragraphs>
  <ScaleCrop>false</ScaleCrop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1</cp:revision>
  <dcterms:created xsi:type="dcterms:W3CDTF">2022-10-02T19:07:00Z</dcterms:created>
  <dcterms:modified xsi:type="dcterms:W3CDTF">2022-10-02T19:07:00Z</dcterms:modified>
</cp:coreProperties>
</file>