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93C0F" w14:textId="197E31FB" w:rsidR="00E00B27" w:rsidRDefault="00BD0326" w:rsidP="00BD0326">
      <w:pPr>
        <w:jc w:val="center"/>
        <w:rPr>
          <w:rFonts w:ascii="Arial" w:hAnsi="Arial" w:cs="Arial"/>
          <w:sz w:val="24"/>
          <w:szCs w:val="24"/>
        </w:rPr>
      </w:pPr>
      <w:r>
        <w:rPr>
          <w:rFonts w:ascii="Arial" w:hAnsi="Arial" w:cs="Arial"/>
          <w:noProof/>
          <w:sz w:val="24"/>
          <w:szCs w:val="24"/>
        </w:rPr>
        <w:drawing>
          <wp:inline distT="0" distB="0" distL="0" distR="0" wp14:anchorId="634EA40D" wp14:editId="03752CB3">
            <wp:extent cx="2757424" cy="876300"/>
            <wp:effectExtent l="0" t="0" r="0" b="0"/>
            <wp:docPr id="1582673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0339" b="16101"/>
                    <a:stretch/>
                  </pic:blipFill>
                  <pic:spPr bwMode="auto">
                    <a:xfrm>
                      <a:off x="0" y="0"/>
                      <a:ext cx="2760666" cy="877330"/>
                    </a:xfrm>
                    <a:prstGeom prst="rect">
                      <a:avLst/>
                    </a:prstGeom>
                    <a:noFill/>
                    <a:ln>
                      <a:noFill/>
                    </a:ln>
                    <a:extLst>
                      <a:ext uri="{53640926-AAD7-44D8-BBD7-CCE9431645EC}">
                        <a14:shadowObscured xmlns:a14="http://schemas.microsoft.com/office/drawing/2010/main"/>
                      </a:ext>
                    </a:extLst>
                  </pic:spPr>
                </pic:pic>
              </a:graphicData>
            </a:graphic>
          </wp:inline>
        </w:drawing>
      </w:r>
    </w:p>
    <w:p w14:paraId="337B002D" w14:textId="5E2272FE" w:rsidR="00BD0326" w:rsidRPr="00BD0326" w:rsidRDefault="00BD0326" w:rsidP="00BD0326">
      <w:pPr>
        <w:jc w:val="center"/>
        <w:rPr>
          <w:rFonts w:ascii="Arial" w:hAnsi="Arial" w:cs="Arial"/>
          <w:b/>
          <w:bCs/>
          <w:sz w:val="24"/>
          <w:szCs w:val="24"/>
        </w:rPr>
      </w:pPr>
      <w:r w:rsidRPr="00BD0326">
        <w:rPr>
          <w:rFonts w:ascii="Arial" w:hAnsi="Arial" w:cs="Arial"/>
          <w:b/>
          <w:bCs/>
          <w:sz w:val="24"/>
          <w:szCs w:val="24"/>
        </w:rPr>
        <w:t>School of International Hotel Management</w:t>
      </w:r>
    </w:p>
    <w:p w14:paraId="72B514DB" w14:textId="44269E28" w:rsidR="00BD0326" w:rsidRPr="00BD0326" w:rsidRDefault="00BD0326" w:rsidP="00BD0326">
      <w:pPr>
        <w:jc w:val="center"/>
        <w:rPr>
          <w:rFonts w:ascii="Arial" w:hAnsi="Arial" w:cs="Arial"/>
          <w:b/>
          <w:bCs/>
          <w:sz w:val="24"/>
          <w:szCs w:val="24"/>
        </w:rPr>
      </w:pPr>
      <w:r w:rsidRPr="00BD0326">
        <w:rPr>
          <w:rFonts w:ascii="Arial" w:hAnsi="Arial" w:cs="Arial"/>
          <w:b/>
          <w:bCs/>
          <w:sz w:val="24"/>
          <w:szCs w:val="24"/>
        </w:rPr>
        <w:t>BA in International Hotel Management</w:t>
      </w:r>
    </w:p>
    <w:tbl>
      <w:tblPr>
        <w:tblStyle w:val="TableGrid"/>
        <w:tblW w:w="0" w:type="auto"/>
        <w:tblLook w:val="04A0" w:firstRow="1" w:lastRow="0" w:firstColumn="1" w:lastColumn="0" w:noHBand="0" w:noVBand="1"/>
      </w:tblPr>
      <w:tblGrid>
        <w:gridCol w:w="2335"/>
        <w:gridCol w:w="7015"/>
      </w:tblGrid>
      <w:tr w:rsidR="00BD0326" w14:paraId="3194BC9E" w14:textId="77777777" w:rsidTr="00BD0326">
        <w:trPr>
          <w:trHeight w:val="394"/>
        </w:trPr>
        <w:tc>
          <w:tcPr>
            <w:tcW w:w="2335" w:type="dxa"/>
          </w:tcPr>
          <w:p w14:paraId="25A663E3" w14:textId="7ECDAB20" w:rsidR="00BD0326" w:rsidRDefault="00BD0326" w:rsidP="00BD0326">
            <w:pPr>
              <w:rPr>
                <w:rFonts w:ascii="Arial" w:hAnsi="Arial" w:cs="Arial"/>
                <w:sz w:val="24"/>
                <w:szCs w:val="24"/>
              </w:rPr>
            </w:pPr>
            <w:r>
              <w:rPr>
                <w:rFonts w:ascii="Arial" w:hAnsi="Arial" w:cs="Arial"/>
                <w:sz w:val="24"/>
                <w:szCs w:val="24"/>
              </w:rPr>
              <w:t>Module</w:t>
            </w:r>
          </w:p>
        </w:tc>
        <w:tc>
          <w:tcPr>
            <w:tcW w:w="7015" w:type="dxa"/>
          </w:tcPr>
          <w:p w14:paraId="7B52C677" w14:textId="77CFB932" w:rsidR="00BD0326" w:rsidRDefault="00BD0326" w:rsidP="00BD0326">
            <w:pPr>
              <w:rPr>
                <w:rFonts w:ascii="Arial" w:hAnsi="Arial" w:cs="Arial"/>
                <w:sz w:val="24"/>
                <w:szCs w:val="24"/>
              </w:rPr>
            </w:pPr>
            <w:r w:rsidRPr="00BD0326">
              <w:rPr>
                <w:rFonts w:ascii="Arial" w:hAnsi="Arial" w:cs="Arial"/>
                <w:sz w:val="24"/>
                <w:szCs w:val="24"/>
              </w:rPr>
              <w:t>International Hotel Management</w:t>
            </w:r>
          </w:p>
        </w:tc>
      </w:tr>
      <w:tr w:rsidR="00BD0326" w14:paraId="23204252" w14:textId="77777777" w:rsidTr="00BD0326">
        <w:trPr>
          <w:trHeight w:val="394"/>
        </w:trPr>
        <w:tc>
          <w:tcPr>
            <w:tcW w:w="2335" w:type="dxa"/>
          </w:tcPr>
          <w:p w14:paraId="3214B6C4" w14:textId="76FDE016" w:rsidR="00BD0326" w:rsidRDefault="00BD0326" w:rsidP="00BD0326">
            <w:pPr>
              <w:rPr>
                <w:rFonts w:ascii="Arial" w:hAnsi="Arial" w:cs="Arial"/>
                <w:sz w:val="24"/>
                <w:szCs w:val="24"/>
              </w:rPr>
            </w:pPr>
            <w:r>
              <w:rPr>
                <w:rFonts w:ascii="Arial" w:hAnsi="Arial" w:cs="Arial"/>
                <w:sz w:val="24"/>
                <w:szCs w:val="24"/>
              </w:rPr>
              <w:t>Module Code</w:t>
            </w:r>
          </w:p>
        </w:tc>
        <w:tc>
          <w:tcPr>
            <w:tcW w:w="7015" w:type="dxa"/>
          </w:tcPr>
          <w:p w14:paraId="5FB44DF9" w14:textId="7AE11BE6" w:rsidR="00BD0326" w:rsidRDefault="00BD0326" w:rsidP="00BD0326">
            <w:pPr>
              <w:rPr>
                <w:rFonts w:ascii="Arial" w:hAnsi="Arial" w:cs="Arial"/>
                <w:sz w:val="24"/>
                <w:szCs w:val="24"/>
              </w:rPr>
            </w:pPr>
            <w:r>
              <w:rPr>
                <w:rFonts w:ascii="Arial" w:hAnsi="Arial" w:cs="Arial"/>
                <w:sz w:val="24"/>
                <w:szCs w:val="24"/>
              </w:rPr>
              <w:t>BMIH4003</w:t>
            </w:r>
          </w:p>
        </w:tc>
      </w:tr>
      <w:tr w:rsidR="00BD0326" w14:paraId="1E6F0008" w14:textId="77777777" w:rsidTr="00BD0326">
        <w:trPr>
          <w:trHeight w:val="394"/>
        </w:trPr>
        <w:tc>
          <w:tcPr>
            <w:tcW w:w="2335" w:type="dxa"/>
          </w:tcPr>
          <w:p w14:paraId="279CF6BE" w14:textId="59113EA8" w:rsidR="00BD0326" w:rsidRDefault="00BD0326" w:rsidP="00BD0326">
            <w:pPr>
              <w:rPr>
                <w:rFonts w:ascii="Arial" w:hAnsi="Arial" w:cs="Arial"/>
                <w:sz w:val="24"/>
                <w:szCs w:val="24"/>
              </w:rPr>
            </w:pPr>
            <w:r>
              <w:rPr>
                <w:rFonts w:ascii="Arial" w:hAnsi="Arial" w:cs="Arial"/>
                <w:sz w:val="24"/>
                <w:szCs w:val="24"/>
              </w:rPr>
              <w:t>Assignment Title</w:t>
            </w:r>
          </w:p>
        </w:tc>
        <w:tc>
          <w:tcPr>
            <w:tcW w:w="7015" w:type="dxa"/>
          </w:tcPr>
          <w:p w14:paraId="4BB29E48" w14:textId="68F275EF" w:rsidR="00BD0326" w:rsidRDefault="00BD0326" w:rsidP="00BD0326">
            <w:pPr>
              <w:rPr>
                <w:rFonts w:ascii="Arial" w:hAnsi="Arial" w:cs="Arial"/>
                <w:sz w:val="24"/>
                <w:szCs w:val="24"/>
              </w:rPr>
            </w:pPr>
            <w:r>
              <w:rPr>
                <w:rFonts w:ascii="Arial" w:hAnsi="Arial" w:cs="Arial"/>
                <w:sz w:val="24"/>
                <w:szCs w:val="24"/>
              </w:rPr>
              <w:t>Assignment 2</w:t>
            </w:r>
          </w:p>
        </w:tc>
      </w:tr>
      <w:tr w:rsidR="00BD0326" w14:paraId="28AEFA9D" w14:textId="77777777" w:rsidTr="00BD0326">
        <w:trPr>
          <w:trHeight w:val="811"/>
        </w:trPr>
        <w:tc>
          <w:tcPr>
            <w:tcW w:w="2335" w:type="dxa"/>
          </w:tcPr>
          <w:p w14:paraId="2360FE83" w14:textId="06A1F239" w:rsidR="00BD0326" w:rsidRDefault="00BD0326" w:rsidP="00BD0326">
            <w:pPr>
              <w:rPr>
                <w:rFonts w:ascii="Arial" w:hAnsi="Arial" w:cs="Arial"/>
                <w:sz w:val="24"/>
                <w:szCs w:val="24"/>
              </w:rPr>
            </w:pPr>
            <w:r w:rsidRPr="00BD0326">
              <w:rPr>
                <w:rFonts w:ascii="Arial" w:hAnsi="Arial" w:cs="Arial"/>
                <w:sz w:val="24"/>
                <w:szCs w:val="24"/>
              </w:rPr>
              <w:t>Title</w:t>
            </w:r>
          </w:p>
        </w:tc>
        <w:tc>
          <w:tcPr>
            <w:tcW w:w="7015" w:type="dxa"/>
          </w:tcPr>
          <w:p w14:paraId="5B10A5A1" w14:textId="3707C5C6" w:rsidR="00BD0326" w:rsidRDefault="00BD0326" w:rsidP="00BD0326">
            <w:pPr>
              <w:rPr>
                <w:rFonts w:ascii="Arial" w:hAnsi="Arial" w:cs="Arial"/>
                <w:sz w:val="24"/>
                <w:szCs w:val="24"/>
              </w:rPr>
            </w:pPr>
            <w:r w:rsidRPr="00BD0326">
              <w:rPr>
                <w:rFonts w:ascii="Arial" w:hAnsi="Arial" w:cs="Arial"/>
                <w:sz w:val="24"/>
                <w:szCs w:val="24"/>
              </w:rPr>
              <w:t>Service Culture, Reputation Management and Brand Consistency</w:t>
            </w:r>
          </w:p>
        </w:tc>
      </w:tr>
      <w:tr w:rsidR="00BD0326" w14:paraId="507D5D9B" w14:textId="77777777" w:rsidTr="00BD0326">
        <w:trPr>
          <w:trHeight w:val="394"/>
        </w:trPr>
        <w:tc>
          <w:tcPr>
            <w:tcW w:w="2335" w:type="dxa"/>
          </w:tcPr>
          <w:p w14:paraId="5BD12CCE" w14:textId="46AB19B2" w:rsidR="00BD0326" w:rsidRDefault="00BD0326" w:rsidP="00BD0326">
            <w:pPr>
              <w:rPr>
                <w:rFonts w:ascii="Arial" w:hAnsi="Arial" w:cs="Arial"/>
                <w:sz w:val="24"/>
                <w:szCs w:val="24"/>
              </w:rPr>
            </w:pPr>
            <w:r>
              <w:rPr>
                <w:rFonts w:ascii="Arial" w:hAnsi="Arial" w:cs="Arial"/>
                <w:sz w:val="24"/>
                <w:szCs w:val="24"/>
              </w:rPr>
              <w:t>Student’s Name</w:t>
            </w:r>
          </w:p>
        </w:tc>
        <w:tc>
          <w:tcPr>
            <w:tcW w:w="7015" w:type="dxa"/>
          </w:tcPr>
          <w:p w14:paraId="02B0B787" w14:textId="642A92E4" w:rsidR="00BD0326" w:rsidRDefault="00ED2565" w:rsidP="00BD0326">
            <w:pPr>
              <w:rPr>
                <w:rFonts w:ascii="Arial" w:hAnsi="Arial" w:cs="Arial"/>
                <w:sz w:val="24"/>
                <w:szCs w:val="24"/>
              </w:rPr>
            </w:pPr>
            <w:r>
              <w:rPr>
                <w:rFonts w:ascii="Arial" w:hAnsi="Arial" w:cs="Arial"/>
                <w:sz w:val="24"/>
                <w:szCs w:val="24"/>
              </w:rPr>
              <w:t xml:space="preserve">Syeda </w:t>
            </w:r>
            <w:proofErr w:type="spellStart"/>
            <w:r>
              <w:rPr>
                <w:rFonts w:ascii="Arial" w:hAnsi="Arial" w:cs="Arial"/>
                <w:sz w:val="24"/>
                <w:szCs w:val="24"/>
              </w:rPr>
              <w:t>sadia</w:t>
            </w:r>
            <w:proofErr w:type="spellEnd"/>
            <w:r>
              <w:rPr>
                <w:rFonts w:ascii="Arial" w:hAnsi="Arial" w:cs="Arial"/>
                <w:sz w:val="24"/>
                <w:szCs w:val="24"/>
              </w:rPr>
              <w:t xml:space="preserve"> begum</w:t>
            </w:r>
          </w:p>
        </w:tc>
      </w:tr>
      <w:tr w:rsidR="00BD0326" w14:paraId="0EBBDB55" w14:textId="77777777" w:rsidTr="00BD0326">
        <w:trPr>
          <w:trHeight w:val="372"/>
        </w:trPr>
        <w:tc>
          <w:tcPr>
            <w:tcW w:w="2335" w:type="dxa"/>
          </w:tcPr>
          <w:p w14:paraId="747CD98D" w14:textId="6D49AAC8" w:rsidR="00BD0326" w:rsidRDefault="00BD0326" w:rsidP="00BD0326">
            <w:pPr>
              <w:rPr>
                <w:rFonts w:ascii="Arial" w:hAnsi="Arial" w:cs="Arial"/>
                <w:sz w:val="24"/>
                <w:szCs w:val="24"/>
              </w:rPr>
            </w:pPr>
            <w:r>
              <w:rPr>
                <w:rFonts w:ascii="Arial" w:hAnsi="Arial" w:cs="Arial"/>
                <w:sz w:val="24"/>
                <w:szCs w:val="24"/>
              </w:rPr>
              <w:t>Student ID</w:t>
            </w:r>
          </w:p>
        </w:tc>
        <w:tc>
          <w:tcPr>
            <w:tcW w:w="7015" w:type="dxa"/>
          </w:tcPr>
          <w:p w14:paraId="74B2E9AF" w14:textId="0313D7E6" w:rsidR="00BD0326" w:rsidRDefault="00ED2565" w:rsidP="00BD0326">
            <w:pPr>
              <w:rPr>
                <w:rFonts w:ascii="Arial" w:hAnsi="Arial" w:cs="Arial"/>
                <w:sz w:val="24"/>
                <w:szCs w:val="24"/>
              </w:rPr>
            </w:pPr>
            <w:r>
              <w:rPr>
                <w:rFonts w:ascii="Arial" w:hAnsi="Arial" w:cs="Arial"/>
                <w:sz w:val="24"/>
                <w:szCs w:val="24"/>
              </w:rPr>
              <w:t>2211675</w:t>
            </w:r>
          </w:p>
        </w:tc>
      </w:tr>
    </w:tbl>
    <w:p w14:paraId="6C17BCE7" w14:textId="77777777" w:rsidR="00E00B27" w:rsidRDefault="00E00B27" w:rsidP="00BD0326">
      <w:pPr>
        <w:jc w:val="center"/>
        <w:rPr>
          <w:rFonts w:ascii="Arial" w:hAnsi="Arial" w:cs="Arial"/>
          <w:sz w:val="24"/>
          <w:szCs w:val="24"/>
        </w:rPr>
      </w:pPr>
    </w:p>
    <w:p w14:paraId="62CFE10D" w14:textId="77777777" w:rsidR="00BD0326" w:rsidRDefault="00BD0326" w:rsidP="00E00B27">
      <w:pPr>
        <w:rPr>
          <w:rFonts w:ascii="Arial" w:hAnsi="Arial" w:cs="Arial"/>
          <w:sz w:val="24"/>
          <w:szCs w:val="24"/>
        </w:rPr>
      </w:pPr>
    </w:p>
    <w:p w14:paraId="0E70F3A8" w14:textId="69C35C09" w:rsidR="00983A08" w:rsidRPr="00983A08" w:rsidRDefault="00983A08" w:rsidP="00983A08">
      <w:pPr>
        <w:pStyle w:val="Heading1"/>
      </w:pPr>
      <w:bookmarkStart w:id="0" w:name="_Toc134319360"/>
      <w:r w:rsidRPr="00983A08">
        <w:t>Executive Summary</w:t>
      </w:r>
      <w:bookmarkEnd w:id="0"/>
    </w:p>
    <w:p w14:paraId="29A86480" w14:textId="71CDD603" w:rsidR="00983A08" w:rsidRDefault="00983A08" w:rsidP="00983A08">
      <w:pPr>
        <w:spacing w:line="360" w:lineRule="auto"/>
        <w:jc w:val="both"/>
        <w:rPr>
          <w:rFonts w:ascii="Arial" w:hAnsi="Arial" w:cs="Arial"/>
          <w:sz w:val="24"/>
          <w:szCs w:val="24"/>
        </w:rPr>
      </w:pPr>
      <w:r w:rsidRPr="00983A08">
        <w:rPr>
          <w:rFonts w:ascii="Arial" w:hAnsi="Arial" w:cs="Arial"/>
          <w:sz w:val="24"/>
          <w:szCs w:val="24"/>
        </w:rPr>
        <w:t>Due to the intense competition, hotels must work hard to preserve a positive service culture, manage their reputation, and stay true to their corporate identity. Challenges might come from competition, shifting client needs, and a lack of available workers, while opportunities can be found in market trends including sustainable practices, technological breakthroughs, and customized experiences. Hoteliers are encouraged to use training programs, green policies, and technological solutions to improve their guests' stays and satisfaction. By emphasizing these features, hotels can set themselves apart from the competition and attract repeat guests.</w:t>
      </w:r>
    </w:p>
    <w:p w14:paraId="69C77AA5" w14:textId="77777777" w:rsidR="00ED2565" w:rsidRDefault="00ED2565" w:rsidP="00983A08">
      <w:pPr>
        <w:spacing w:line="360" w:lineRule="auto"/>
        <w:jc w:val="both"/>
        <w:rPr>
          <w:rFonts w:ascii="Arial" w:hAnsi="Arial" w:cs="Arial"/>
          <w:sz w:val="24"/>
          <w:szCs w:val="24"/>
        </w:rPr>
      </w:pPr>
    </w:p>
    <w:p w14:paraId="654E1B8A" w14:textId="77777777" w:rsidR="00ED2565" w:rsidRDefault="00ED2565" w:rsidP="00983A08">
      <w:pPr>
        <w:spacing w:line="360" w:lineRule="auto"/>
        <w:jc w:val="both"/>
        <w:rPr>
          <w:rFonts w:ascii="Arial" w:hAnsi="Arial" w:cs="Arial"/>
          <w:sz w:val="24"/>
          <w:szCs w:val="24"/>
        </w:rPr>
      </w:pPr>
    </w:p>
    <w:p w14:paraId="4C2A836B" w14:textId="77777777" w:rsidR="00ED2565" w:rsidRDefault="00ED2565" w:rsidP="00983A08">
      <w:pPr>
        <w:spacing w:line="360" w:lineRule="auto"/>
        <w:jc w:val="both"/>
        <w:rPr>
          <w:rFonts w:ascii="Arial" w:hAnsi="Arial" w:cs="Arial"/>
          <w:sz w:val="24"/>
          <w:szCs w:val="24"/>
        </w:rPr>
      </w:pPr>
    </w:p>
    <w:p w14:paraId="2C190EF1" w14:textId="77777777" w:rsidR="00ED2565" w:rsidRDefault="00ED2565" w:rsidP="00983A08">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14:ligatures w14:val="standardContextual"/>
        </w:rPr>
        <w:id w:val="1152338124"/>
        <w:docPartObj>
          <w:docPartGallery w:val="Table of Contents"/>
          <w:docPartUnique/>
        </w:docPartObj>
      </w:sdtPr>
      <w:sdtEndPr>
        <w:rPr>
          <w:b/>
          <w:bCs/>
          <w:noProof/>
        </w:rPr>
      </w:sdtEndPr>
      <w:sdtContent>
        <w:p w14:paraId="33B61795" w14:textId="740FEF30" w:rsidR="00983A08" w:rsidRPr="00983A08" w:rsidRDefault="00983A08" w:rsidP="00983A08">
          <w:pPr>
            <w:pStyle w:val="TOCHeading"/>
            <w:jc w:val="center"/>
            <w:rPr>
              <w:rStyle w:val="Heading1Char"/>
            </w:rPr>
          </w:pPr>
          <w:r w:rsidRPr="00983A08">
            <w:rPr>
              <w:rStyle w:val="Heading1Char"/>
            </w:rPr>
            <w:t>Table of Contents</w:t>
          </w:r>
        </w:p>
        <w:p w14:paraId="0E3DCB85" w14:textId="77777777" w:rsidR="00983A08" w:rsidRPr="00983A08" w:rsidRDefault="00983A08" w:rsidP="00983A08"/>
        <w:p w14:paraId="679A45B3" w14:textId="1488F34C" w:rsidR="00983A08" w:rsidRDefault="00983A08">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34319360" w:history="1">
            <w:r w:rsidRPr="002D3538">
              <w:rPr>
                <w:rStyle w:val="Hyperlink"/>
                <w:noProof/>
              </w:rPr>
              <w:t>Executive Summary</w:t>
            </w:r>
            <w:r>
              <w:rPr>
                <w:noProof/>
                <w:webHidden/>
              </w:rPr>
              <w:tab/>
            </w:r>
            <w:r>
              <w:rPr>
                <w:noProof/>
                <w:webHidden/>
              </w:rPr>
              <w:fldChar w:fldCharType="begin"/>
            </w:r>
            <w:r>
              <w:rPr>
                <w:noProof/>
                <w:webHidden/>
              </w:rPr>
              <w:instrText xml:space="preserve"> PAGEREF _Toc134319360 \h </w:instrText>
            </w:r>
            <w:r>
              <w:rPr>
                <w:noProof/>
                <w:webHidden/>
              </w:rPr>
            </w:r>
            <w:r>
              <w:rPr>
                <w:noProof/>
                <w:webHidden/>
              </w:rPr>
              <w:fldChar w:fldCharType="separate"/>
            </w:r>
            <w:r w:rsidR="00546BC5">
              <w:rPr>
                <w:noProof/>
                <w:webHidden/>
              </w:rPr>
              <w:t>2</w:t>
            </w:r>
            <w:r>
              <w:rPr>
                <w:noProof/>
                <w:webHidden/>
              </w:rPr>
              <w:fldChar w:fldCharType="end"/>
            </w:r>
          </w:hyperlink>
        </w:p>
        <w:p w14:paraId="2470CE94" w14:textId="0E2242DD" w:rsidR="00983A08" w:rsidRDefault="00000000">
          <w:pPr>
            <w:pStyle w:val="TOC1"/>
            <w:tabs>
              <w:tab w:val="right" w:leader="dot" w:pos="9350"/>
            </w:tabs>
            <w:rPr>
              <w:rFonts w:eastAsiaTheme="minorEastAsia" w:cs="Vrinda"/>
              <w:noProof/>
              <w:szCs w:val="28"/>
              <w:lang w:bidi="bn-IN"/>
            </w:rPr>
          </w:pPr>
          <w:hyperlink w:anchor="_Toc134319361" w:history="1">
            <w:r w:rsidR="00983A08" w:rsidRPr="002D3538">
              <w:rPr>
                <w:rStyle w:val="Hyperlink"/>
                <w:noProof/>
              </w:rPr>
              <w:t>Introduction</w:t>
            </w:r>
            <w:r w:rsidR="00983A08">
              <w:rPr>
                <w:noProof/>
                <w:webHidden/>
              </w:rPr>
              <w:tab/>
            </w:r>
            <w:r w:rsidR="00983A08">
              <w:rPr>
                <w:noProof/>
                <w:webHidden/>
              </w:rPr>
              <w:fldChar w:fldCharType="begin"/>
            </w:r>
            <w:r w:rsidR="00983A08">
              <w:rPr>
                <w:noProof/>
                <w:webHidden/>
              </w:rPr>
              <w:instrText xml:space="preserve"> PAGEREF _Toc134319361 \h </w:instrText>
            </w:r>
            <w:r w:rsidR="00983A08">
              <w:rPr>
                <w:noProof/>
                <w:webHidden/>
              </w:rPr>
            </w:r>
            <w:r w:rsidR="00983A08">
              <w:rPr>
                <w:noProof/>
                <w:webHidden/>
              </w:rPr>
              <w:fldChar w:fldCharType="separate"/>
            </w:r>
            <w:r w:rsidR="00546BC5">
              <w:rPr>
                <w:noProof/>
                <w:webHidden/>
              </w:rPr>
              <w:t>4</w:t>
            </w:r>
            <w:r w:rsidR="00983A08">
              <w:rPr>
                <w:noProof/>
                <w:webHidden/>
              </w:rPr>
              <w:fldChar w:fldCharType="end"/>
            </w:r>
          </w:hyperlink>
        </w:p>
        <w:p w14:paraId="16B1C27C" w14:textId="698BC87A" w:rsidR="00983A08" w:rsidRDefault="00000000">
          <w:pPr>
            <w:pStyle w:val="TOC1"/>
            <w:tabs>
              <w:tab w:val="right" w:leader="dot" w:pos="9350"/>
            </w:tabs>
            <w:rPr>
              <w:rFonts w:eastAsiaTheme="minorEastAsia" w:cs="Vrinda"/>
              <w:noProof/>
              <w:szCs w:val="28"/>
              <w:lang w:bidi="bn-IN"/>
            </w:rPr>
          </w:pPr>
          <w:hyperlink w:anchor="_Toc134319362" w:history="1">
            <w:r w:rsidR="00983A08" w:rsidRPr="002D3538">
              <w:rPr>
                <w:rStyle w:val="Hyperlink"/>
                <w:noProof/>
              </w:rPr>
              <w:t>Main Findings</w:t>
            </w:r>
            <w:r w:rsidR="00983A08">
              <w:rPr>
                <w:noProof/>
                <w:webHidden/>
              </w:rPr>
              <w:tab/>
            </w:r>
            <w:r w:rsidR="00983A08">
              <w:rPr>
                <w:noProof/>
                <w:webHidden/>
              </w:rPr>
              <w:fldChar w:fldCharType="begin"/>
            </w:r>
            <w:r w:rsidR="00983A08">
              <w:rPr>
                <w:noProof/>
                <w:webHidden/>
              </w:rPr>
              <w:instrText xml:space="preserve"> PAGEREF _Toc134319362 \h </w:instrText>
            </w:r>
            <w:r w:rsidR="00983A08">
              <w:rPr>
                <w:noProof/>
                <w:webHidden/>
              </w:rPr>
            </w:r>
            <w:r w:rsidR="00983A08">
              <w:rPr>
                <w:noProof/>
                <w:webHidden/>
              </w:rPr>
              <w:fldChar w:fldCharType="separate"/>
            </w:r>
            <w:r w:rsidR="00546BC5">
              <w:rPr>
                <w:noProof/>
                <w:webHidden/>
              </w:rPr>
              <w:t>4</w:t>
            </w:r>
            <w:r w:rsidR="00983A08">
              <w:rPr>
                <w:noProof/>
                <w:webHidden/>
              </w:rPr>
              <w:fldChar w:fldCharType="end"/>
            </w:r>
          </w:hyperlink>
        </w:p>
        <w:p w14:paraId="3C7EC3CC" w14:textId="5E941008" w:rsidR="00983A08" w:rsidRDefault="00000000">
          <w:pPr>
            <w:pStyle w:val="TOC2"/>
            <w:tabs>
              <w:tab w:val="right" w:leader="dot" w:pos="9350"/>
            </w:tabs>
            <w:rPr>
              <w:rFonts w:eastAsiaTheme="minorEastAsia" w:cs="Vrinda"/>
              <w:noProof/>
              <w:szCs w:val="28"/>
              <w:lang w:bidi="bn-IN"/>
            </w:rPr>
          </w:pPr>
          <w:hyperlink w:anchor="_Toc134319363" w:history="1">
            <w:r w:rsidR="00983A08" w:rsidRPr="002D3538">
              <w:rPr>
                <w:rStyle w:val="Hyperlink"/>
                <w:noProof/>
              </w:rPr>
              <w:t>Service Culture</w:t>
            </w:r>
            <w:r w:rsidR="00983A08">
              <w:rPr>
                <w:noProof/>
                <w:webHidden/>
              </w:rPr>
              <w:tab/>
            </w:r>
            <w:r w:rsidR="00983A08">
              <w:rPr>
                <w:noProof/>
                <w:webHidden/>
              </w:rPr>
              <w:fldChar w:fldCharType="begin"/>
            </w:r>
            <w:r w:rsidR="00983A08">
              <w:rPr>
                <w:noProof/>
                <w:webHidden/>
              </w:rPr>
              <w:instrText xml:space="preserve"> PAGEREF _Toc134319363 \h </w:instrText>
            </w:r>
            <w:r w:rsidR="00983A08">
              <w:rPr>
                <w:noProof/>
                <w:webHidden/>
              </w:rPr>
            </w:r>
            <w:r w:rsidR="00983A08">
              <w:rPr>
                <w:noProof/>
                <w:webHidden/>
              </w:rPr>
              <w:fldChar w:fldCharType="separate"/>
            </w:r>
            <w:r w:rsidR="00546BC5">
              <w:rPr>
                <w:noProof/>
                <w:webHidden/>
              </w:rPr>
              <w:t>4</w:t>
            </w:r>
            <w:r w:rsidR="00983A08">
              <w:rPr>
                <w:noProof/>
                <w:webHidden/>
              </w:rPr>
              <w:fldChar w:fldCharType="end"/>
            </w:r>
          </w:hyperlink>
        </w:p>
        <w:p w14:paraId="662A3E27" w14:textId="0686E3CA" w:rsidR="00983A08" w:rsidRDefault="00000000">
          <w:pPr>
            <w:pStyle w:val="TOC2"/>
            <w:tabs>
              <w:tab w:val="right" w:leader="dot" w:pos="9350"/>
            </w:tabs>
            <w:rPr>
              <w:rFonts w:eastAsiaTheme="minorEastAsia" w:cs="Vrinda"/>
              <w:noProof/>
              <w:szCs w:val="28"/>
              <w:lang w:bidi="bn-IN"/>
            </w:rPr>
          </w:pPr>
          <w:hyperlink w:anchor="_Toc134319364" w:history="1">
            <w:r w:rsidR="00983A08" w:rsidRPr="002D3538">
              <w:rPr>
                <w:rStyle w:val="Hyperlink"/>
                <w:noProof/>
              </w:rPr>
              <w:t>Reputation Management</w:t>
            </w:r>
            <w:r w:rsidR="00983A08">
              <w:rPr>
                <w:noProof/>
                <w:webHidden/>
              </w:rPr>
              <w:tab/>
            </w:r>
            <w:r w:rsidR="00983A08">
              <w:rPr>
                <w:noProof/>
                <w:webHidden/>
              </w:rPr>
              <w:fldChar w:fldCharType="begin"/>
            </w:r>
            <w:r w:rsidR="00983A08">
              <w:rPr>
                <w:noProof/>
                <w:webHidden/>
              </w:rPr>
              <w:instrText xml:space="preserve"> PAGEREF _Toc134319364 \h </w:instrText>
            </w:r>
            <w:r w:rsidR="00983A08">
              <w:rPr>
                <w:noProof/>
                <w:webHidden/>
              </w:rPr>
            </w:r>
            <w:r w:rsidR="00983A08">
              <w:rPr>
                <w:noProof/>
                <w:webHidden/>
              </w:rPr>
              <w:fldChar w:fldCharType="separate"/>
            </w:r>
            <w:r w:rsidR="00546BC5">
              <w:rPr>
                <w:noProof/>
                <w:webHidden/>
              </w:rPr>
              <w:t>4</w:t>
            </w:r>
            <w:r w:rsidR="00983A08">
              <w:rPr>
                <w:noProof/>
                <w:webHidden/>
              </w:rPr>
              <w:fldChar w:fldCharType="end"/>
            </w:r>
          </w:hyperlink>
        </w:p>
        <w:p w14:paraId="7D9F3E39" w14:textId="6AAC3887" w:rsidR="00983A08" w:rsidRDefault="00000000">
          <w:pPr>
            <w:pStyle w:val="TOC2"/>
            <w:tabs>
              <w:tab w:val="right" w:leader="dot" w:pos="9350"/>
            </w:tabs>
            <w:rPr>
              <w:rFonts w:eastAsiaTheme="minorEastAsia" w:cs="Vrinda"/>
              <w:noProof/>
              <w:szCs w:val="28"/>
              <w:lang w:bidi="bn-IN"/>
            </w:rPr>
          </w:pPr>
          <w:hyperlink w:anchor="_Toc134319365" w:history="1">
            <w:r w:rsidR="00983A08" w:rsidRPr="002D3538">
              <w:rPr>
                <w:rStyle w:val="Hyperlink"/>
                <w:noProof/>
              </w:rPr>
              <w:t>Brand Consistency</w:t>
            </w:r>
            <w:r w:rsidR="00983A08">
              <w:rPr>
                <w:noProof/>
                <w:webHidden/>
              </w:rPr>
              <w:tab/>
            </w:r>
            <w:r w:rsidR="00983A08">
              <w:rPr>
                <w:noProof/>
                <w:webHidden/>
              </w:rPr>
              <w:fldChar w:fldCharType="begin"/>
            </w:r>
            <w:r w:rsidR="00983A08">
              <w:rPr>
                <w:noProof/>
                <w:webHidden/>
              </w:rPr>
              <w:instrText xml:space="preserve"> PAGEREF _Toc134319365 \h </w:instrText>
            </w:r>
            <w:r w:rsidR="00983A08">
              <w:rPr>
                <w:noProof/>
                <w:webHidden/>
              </w:rPr>
            </w:r>
            <w:r w:rsidR="00983A08">
              <w:rPr>
                <w:noProof/>
                <w:webHidden/>
              </w:rPr>
              <w:fldChar w:fldCharType="separate"/>
            </w:r>
            <w:r w:rsidR="00546BC5">
              <w:rPr>
                <w:noProof/>
                <w:webHidden/>
              </w:rPr>
              <w:t>5</w:t>
            </w:r>
            <w:r w:rsidR="00983A08">
              <w:rPr>
                <w:noProof/>
                <w:webHidden/>
              </w:rPr>
              <w:fldChar w:fldCharType="end"/>
            </w:r>
          </w:hyperlink>
        </w:p>
        <w:p w14:paraId="61230BAA" w14:textId="0EDA5ED8" w:rsidR="00983A08" w:rsidRDefault="00000000">
          <w:pPr>
            <w:pStyle w:val="TOC2"/>
            <w:tabs>
              <w:tab w:val="right" w:leader="dot" w:pos="9350"/>
            </w:tabs>
            <w:rPr>
              <w:rFonts w:eastAsiaTheme="minorEastAsia" w:cs="Vrinda"/>
              <w:noProof/>
              <w:szCs w:val="28"/>
              <w:lang w:bidi="bn-IN"/>
            </w:rPr>
          </w:pPr>
          <w:hyperlink w:anchor="_Toc134319366" w:history="1">
            <w:r w:rsidR="00983A08" w:rsidRPr="002D3538">
              <w:rPr>
                <w:rStyle w:val="Hyperlink"/>
                <w:noProof/>
              </w:rPr>
              <w:t>Obstacles They Are Facing</w:t>
            </w:r>
            <w:r w:rsidR="00983A08">
              <w:rPr>
                <w:noProof/>
                <w:webHidden/>
              </w:rPr>
              <w:tab/>
            </w:r>
            <w:r w:rsidR="00983A08">
              <w:rPr>
                <w:noProof/>
                <w:webHidden/>
              </w:rPr>
              <w:fldChar w:fldCharType="begin"/>
            </w:r>
            <w:r w:rsidR="00983A08">
              <w:rPr>
                <w:noProof/>
                <w:webHidden/>
              </w:rPr>
              <w:instrText xml:space="preserve"> PAGEREF _Toc134319366 \h </w:instrText>
            </w:r>
            <w:r w:rsidR="00983A08">
              <w:rPr>
                <w:noProof/>
                <w:webHidden/>
              </w:rPr>
            </w:r>
            <w:r w:rsidR="00983A08">
              <w:rPr>
                <w:noProof/>
                <w:webHidden/>
              </w:rPr>
              <w:fldChar w:fldCharType="separate"/>
            </w:r>
            <w:r w:rsidR="00546BC5">
              <w:rPr>
                <w:noProof/>
                <w:webHidden/>
              </w:rPr>
              <w:t>5</w:t>
            </w:r>
            <w:r w:rsidR="00983A08">
              <w:rPr>
                <w:noProof/>
                <w:webHidden/>
              </w:rPr>
              <w:fldChar w:fldCharType="end"/>
            </w:r>
          </w:hyperlink>
        </w:p>
        <w:p w14:paraId="18835572" w14:textId="2F600009" w:rsidR="00983A08" w:rsidRDefault="00000000">
          <w:pPr>
            <w:pStyle w:val="TOC2"/>
            <w:tabs>
              <w:tab w:val="right" w:leader="dot" w:pos="9350"/>
            </w:tabs>
            <w:rPr>
              <w:rFonts w:eastAsiaTheme="minorEastAsia" w:cs="Vrinda"/>
              <w:noProof/>
              <w:szCs w:val="28"/>
              <w:lang w:bidi="bn-IN"/>
            </w:rPr>
          </w:pPr>
          <w:hyperlink w:anchor="_Toc134319367" w:history="1">
            <w:r w:rsidR="00983A08" w:rsidRPr="002D3538">
              <w:rPr>
                <w:rStyle w:val="Hyperlink"/>
                <w:noProof/>
              </w:rPr>
              <w:t>Market Trends</w:t>
            </w:r>
            <w:r w:rsidR="00983A08">
              <w:rPr>
                <w:noProof/>
                <w:webHidden/>
              </w:rPr>
              <w:tab/>
            </w:r>
            <w:r w:rsidR="00983A08">
              <w:rPr>
                <w:noProof/>
                <w:webHidden/>
              </w:rPr>
              <w:fldChar w:fldCharType="begin"/>
            </w:r>
            <w:r w:rsidR="00983A08">
              <w:rPr>
                <w:noProof/>
                <w:webHidden/>
              </w:rPr>
              <w:instrText xml:space="preserve"> PAGEREF _Toc134319367 \h </w:instrText>
            </w:r>
            <w:r w:rsidR="00983A08">
              <w:rPr>
                <w:noProof/>
                <w:webHidden/>
              </w:rPr>
            </w:r>
            <w:r w:rsidR="00983A08">
              <w:rPr>
                <w:noProof/>
                <w:webHidden/>
              </w:rPr>
              <w:fldChar w:fldCharType="separate"/>
            </w:r>
            <w:r w:rsidR="00546BC5">
              <w:rPr>
                <w:noProof/>
                <w:webHidden/>
              </w:rPr>
              <w:t>6</w:t>
            </w:r>
            <w:r w:rsidR="00983A08">
              <w:rPr>
                <w:noProof/>
                <w:webHidden/>
              </w:rPr>
              <w:fldChar w:fldCharType="end"/>
            </w:r>
          </w:hyperlink>
        </w:p>
        <w:p w14:paraId="0171C458" w14:textId="18CA7D49" w:rsidR="00983A08" w:rsidRDefault="00000000">
          <w:pPr>
            <w:pStyle w:val="TOC1"/>
            <w:tabs>
              <w:tab w:val="right" w:leader="dot" w:pos="9350"/>
            </w:tabs>
            <w:rPr>
              <w:rFonts w:eastAsiaTheme="minorEastAsia" w:cs="Vrinda"/>
              <w:noProof/>
              <w:szCs w:val="28"/>
              <w:lang w:bidi="bn-IN"/>
            </w:rPr>
          </w:pPr>
          <w:hyperlink w:anchor="_Toc134319368" w:history="1">
            <w:r w:rsidR="00983A08" w:rsidRPr="002D3538">
              <w:rPr>
                <w:rStyle w:val="Hyperlink"/>
                <w:noProof/>
              </w:rPr>
              <w:t>Recommendations</w:t>
            </w:r>
            <w:r w:rsidR="00983A08">
              <w:rPr>
                <w:noProof/>
                <w:webHidden/>
              </w:rPr>
              <w:tab/>
            </w:r>
            <w:r w:rsidR="00983A08">
              <w:rPr>
                <w:noProof/>
                <w:webHidden/>
              </w:rPr>
              <w:fldChar w:fldCharType="begin"/>
            </w:r>
            <w:r w:rsidR="00983A08">
              <w:rPr>
                <w:noProof/>
                <w:webHidden/>
              </w:rPr>
              <w:instrText xml:space="preserve"> PAGEREF _Toc134319368 \h </w:instrText>
            </w:r>
            <w:r w:rsidR="00983A08">
              <w:rPr>
                <w:noProof/>
                <w:webHidden/>
              </w:rPr>
            </w:r>
            <w:r w:rsidR="00983A08">
              <w:rPr>
                <w:noProof/>
                <w:webHidden/>
              </w:rPr>
              <w:fldChar w:fldCharType="separate"/>
            </w:r>
            <w:r w:rsidR="00546BC5">
              <w:rPr>
                <w:noProof/>
                <w:webHidden/>
              </w:rPr>
              <w:t>7</w:t>
            </w:r>
            <w:r w:rsidR="00983A08">
              <w:rPr>
                <w:noProof/>
                <w:webHidden/>
              </w:rPr>
              <w:fldChar w:fldCharType="end"/>
            </w:r>
          </w:hyperlink>
        </w:p>
        <w:p w14:paraId="048613DA" w14:textId="2C93EC12" w:rsidR="00983A08" w:rsidRDefault="00000000">
          <w:pPr>
            <w:pStyle w:val="TOC1"/>
            <w:tabs>
              <w:tab w:val="right" w:leader="dot" w:pos="9350"/>
            </w:tabs>
            <w:rPr>
              <w:rFonts w:eastAsiaTheme="minorEastAsia" w:cs="Vrinda"/>
              <w:noProof/>
              <w:szCs w:val="28"/>
              <w:lang w:bidi="bn-IN"/>
            </w:rPr>
          </w:pPr>
          <w:hyperlink w:anchor="_Toc134319369" w:history="1">
            <w:r w:rsidR="00983A08" w:rsidRPr="002D3538">
              <w:rPr>
                <w:rStyle w:val="Hyperlink"/>
                <w:noProof/>
              </w:rPr>
              <w:t>Conclusion</w:t>
            </w:r>
            <w:r w:rsidR="00983A08">
              <w:rPr>
                <w:noProof/>
                <w:webHidden/>
              </w:rPr>
              <w:tab/>
            </w:r>
            <w:r w:rsidR="00983A08">
              <w:rPr>
                <w:noProof/>
                <w:webHidden/>
              </w:rPr>
              <w:fldChar w:fldCharType="begin"/>
            </w:r>
            <w:r w:rsidR="00983A08">
              <w:rPr>
                <w:noProof/>
                <w:webHidden/>
              </w:rPr>
              <w:instrText xml:space="preserve"> PAGEREF _Toc134319369 \h </w:instrText>
            </w:r>
            <w:r w:rsidR="00983A08">
              <w:rPr>
                <w:noProof/>
                <w:webHidden/>
              </w:rPr>
            </w:r>
            <w:r w:rsidR="00983A08">
              <w:rPr>
                <w:noProof/>
                <w:webHidden/>
              </w:rPr>
              <w:fldChar w:fldCharType="separate"/>
            </w:r>
            <w:r w:rsidR="00546BC5">
              <w:rPr>
                <w:noProof/>
                <w:webHidden/>
              </w:rPr>
              <w:t>8</w:t>
            </w:r>
            <w:r w:rsidR="00983A08">
              <w:rPr>
                <w:noProof/>
                <w:webHidden/>
              </w:rPr>
              <w:fldChar w:fldCharType="end"/>
            </w:r>
          </w:hyperlink>
        </w:p>
        <w:p w14:paraId="26B4484C" w14:textId="04A7E86B" w:rsidR="00983A08" w:rsidRDefault="00000000">
          <w:pPr>
            <w:pStyle w:val="TOC1"/>
            <w:tabs>
              <w:tab w:val="right" w:leader="dot" w:pos="9350"/>
            </w:tabs>
            <w:rPr>
              <w:rFonts w:eastAsiaTheme="minorEastAsia" w:cs="Vrinda"/>
              <w:noProof/>
              <w:szCs w:val="28"/>
              <w:lang w:bidi="bn-IN"/>
            </w:rPr>
          </w:pPr>
          <w:hyperlink w:anchor="_Toc134319370" w:history="1">
            <w:r w:rsidR="00983A08" w:rsidRPr="002D3538">
              <w:rPr>
                <w:rStyle w:val="Hyperlink"/>
                <w:noProof/>
              </w:rPr>
              <w:t>References</w:t>
            </w:r>
            <w:r w:rsidR="00983A08">
              <w:rPr>
                <w:noProof/>
                <w:webHidden/>
              </w:rPr>
              <w:tab/>
            </w:r>
            <w:r w:rsidR="00983A08">
              <w:rPr>
                <w:noProof/>
                <w:webHidden/>
              </w:rPr>
              <w:fldChar w:fldCharType="begin"/>
            </w:r>
            <w:r w:rsidR="00983A08">
              <w:rPr>
                <w:noProof/>
                <w:webHidden/>
              </w:rPr>
              <w:instrText xml:space="preserve"> PAGEREF _Toc134319370 \h </w:instrText>
            </w:r>
            <w:r w:rsidR="00983A08">
              <w:rPr>
                <w:noProof/>
                <w:webHidden/>
              </w:rPr>
            </w:r>
            <w:r w:rsidR="00983A08">
              <w:rPr>
                <w:noProof/>
                <w:webHidden/>
              </w:rPr>
              <w:fldChar w:fldCharType="separate"/>
            </w:r>
            <w:r w:rsidR="00546BC5">
              <w:rPr>
                <w:noProof/>
                <w:webHidden/>
              </w:rPr>
              <w:t>10</w:t>
            </w:r>
            <w:r w:rsidR="00983A08">
              <w:rPr>
                <w:noProof/>
                <w:webHidden/>
              </w:rPr>
              <w:fldChar w:fldCharType="end"/>
            </w:r>
          </w:hyperlink>
        </w:p>
        <w:p w14:paraId="7A40E8B7" w14:textId="585F0F1D" w:rsidR="00983A08" w:rsidRPr="00ED2565" w:rsidRDefault="00983A08" w:rsidP="00ED2565">
          <w:r>
            <w:rPr>
              <w:b/>
              <w:bCs/>
              <w:noProof/>
            </w:rPr>
            <w:fldChar w:fldCharType="end"/>
          </w:r>
        </w:p>
      </w:sdtContent>
    </w:sdt>
    <w:p w14:paraId="760BB2B3" w14:textId="77777777" w:rsidR="00983A08" w:rsidRPr="00983A08" w:rsidRDefault="00983A08" w:rsidP="00983A08">
      <w:pPr>
        <w:spacing w:line="360" w:lineRule="auto"/>
        <w:jc w:val="both"/>
        <w:rPr>
          <w:rFonts w:ascii="Arial" w:hAnsi="Arial" w:cs="Arial"/>
          <w:sz w:val="24"/>
          <w:szCs w:val="24"/>
        </w:rPr>
      </w:pPr>
    </w:p>
    <w:p w14:paraId="3D03F190" w14:textId="77777777" w:rsidR="00983A08" w:rsidRPr="00983A08" w:rsidRDefault="00E00B27" w:rsidP="00983A08">
      <w:pPr>
        <w:pStyle w:val="Heading1"/>
      </w:pPr>
      <w:bookmarkStart w:id="1" w:name="_Toc134319361"/>
      <w:r w:rsidRPr="00E00B27">
        <w:t>Introduction</w:t>
      </w:r>
      <w:bookmarkEnd w:id="1"/>
    </w:p>
    <w:p w14:paraId="47CB8EB6" w14:textId="4B89EC35" w:rsidR="00BD0D58" w:rsidRDefault="00BD0D58" w:rsidP="00983A08">
      <w:pPr>
        <w:spacing w:line="360" w:lineRule="auto"/>
        <w:jc w:val="both"/>
        <w:rPr>
          <w:rFonts w:ascii="Arial" w:hAnsi="Arial" w:cs="Arial"/>
          <w:sz w:val="24"/>
          <w:szCs w:val="24"/>
        </w:rPr>
      </w:pPr>
      <w:r w:rsidRPr="00983A08">
        <w:rPr>
          <w:rFonts w:ascii="Arial" w:hAnsi="Arial" w:cs="Arial"/>
          <w:sz w:val="24"/>
          <w:szCs w:val="24"/>
        </w:rPr>
        <w:t xml:space="preserve">To thrive in today's challenging hospitality market, hotels must prioritize service culture, reputation management, and brand consistency. A better the experience for visitors, increased customer loyalty, and increased income </w:t>
      </w:r>
      <w:r w:rsidR="00983A08" w:rsidRPr="00983A08">
        <w:rPr>
          <w:rFonts w:ascii="Arial" w:hAnsi="Arial" w:cs="Arial"/>
          <w:sz w:val="24"/>
          <w:szCs w:val="24"/>
        </w:rPr>
        <w:t>can</w:t>
      </w:r>
      <w:r w:rsidRPr="00983A08">
        <w:rPr>
          <w:rFonts w:ascii="Arial" w:hAnsi="Arial" w:cs="Arial"/>
          <w:sz w:val="24"/>
          <w:szCs w:val="24"/>
        </w:rPr>
        <w:t xml:space="preserve"> all be attributed to a strong business culture, excellent management of reputation, and consistent branding</w:t>
      </w:r>
      <w:sdt>
        <w:sdtPr>
          <w:rPr>
            <w:rFonts w:ascii="Arial" w:hAnsi="Arial" w:cs="Arial"/>
            <w:sz w:val="24"/>
            <w:szCs w:val="24"/>
          </w:rPr>
          <w:id w:val="-1813472073"/>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Lia18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(Liang &amp; Wang, 2018)</w:t>
          </w:r>
          <w:r w:rsidR="00983A08" w:rsidRPr="00983A08">
            <w:rPr>
              <w:rFonts w:ascii="Arial" w:hAnsi="Arial" w:cs="Arial"/>
              <w:sz w:val="24"/>
              <w:szCs w:val="24"/>
            </w:rPr>
            <w:fldChar w:fldCharType="end"/>
          </w:r>
        </w:sdtContent>
      </w:sdt>
      <w:r w:rsidRPr="00983A08">
        <w:rPr>
          <w:rFonts w:ascii="Arial" w:hAnsi="Arial" w:cs="Arial"/>
          <w:sz w:val="24"/>
          <w:szCs w:val="24"/>
        </w:rPr>
        <w:t>. This paper will define service culture, managing reputation, and brand consistency and explain why all three are critical to the success of hotels in the hospitality sector.</w:t>
      </w:r>
    </w:p>
    <w:p w14:paraId="55E5CEF1" w14:textId="3293146F" w:rsidR="00983A08" w:rsidRPr="00983A08" w:rsidRDefault="00983A08" w:rsidP="00983A08">
      <w:pPr>
        <w:pStyle w:val="Heading1"/>
      </w:pPr>
      <w:bookmarkStart w:id="2" w:name="_Toc134319362"/>
      <w:r>
        <w:t>Main Findings</w:t>
      </w:r>
      <w:bookmarkEnd w:id="2"/>
    </w:p>
    <w:p w14:paraId="07D0551E" w14:textId="346F0783" w:rsidR="00BD0D58" w:rsidRPr="00983A08" w:rsidRDefault="00BD0D58" w:rsidP="00983A08">
      <w:pPr>
        <w:pStyle w:val="Heading2"/>
      </w:pPr>
      <w:bookmarkStart w:id="3" w:name="_Toc134319363"/>
      <w:r w:rsidRPr="00983A08">
        <w:t>Service Culture</w:t>
      </w:r>
      <w:bookmarkEnd w:id="3"/>
    </w:p>
    <w:p w14:paraId="77B23262" w14:textId="53B09E74" w:rsidR="00BD0D58" w:rsidRPr="00983A08" w:rsidRDefault="00BD0D58" w:rsidP="00983A08">
      <w:pPr>
        <w:spacing w:line="360" w:lineRule="auto"/>
        <w:jc w:val="both"/>
        <w:rPr>
          <w:rFonts w:ascii="Arial" w:hAnsi="Arial" w:cs="Arial"/>
          <w:sz w:val="24"/>
          <w:szCs w:val="24"/>
        </w:rPr>
      </w:pPr>
      <w:r w:rsidRPr="00983A08">
        <w:rPr>
          <w:rFonts w:ascii="Arial" w:hAnsi="Arial" w:cs="Arial"/>
          <w:sz w:val="24"/>
          <w:szCs w:val="24"/>
        </w:rPr>
        <w:t>Customers in the hospitality business have high expectations for service and individualization. Hotels that value service culture and educate their staff to give great service are more likely to get repeat visitors and rave ratings as a result</w:t>
      </w:r>
      <w:sdt>
        <w:sdtPr>
          <w:rPr>
            <w:rFonts w:ascii="Arial" w:hAnsi="Arial" w:cs="Arial"/>
            <w:sz w:val="24"/>
            <w:szCs w:val="24"/>
          </w:rPr>
          <w:id w:val="-1861270488"/>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Kan15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(Kandampully &amp; Solnet, 2015)</w:t>
          </w:r>
          <w:r w:rsidR="00983A08" w:rsidRPr="00983A08">
            <w:rPr>
              <w:rFonts w:ascii="Arial" w:hAnsi="Arial" w:cs="Arial"/>
              <w:sz w:val="24"/>
              <w:szCs w:val="24"/>
            </w:rPr>
            <w:fldChar w:fldCharType="end"/>
          </w:r>
        </w:sdtContent>
      </w:sdt>
      <w:r w:rsidRPr="00983A08">
        <w:rPr>
          <w:rFonts w:ascii="Arial" w:hAnsi="Arial" w:cs="Arial"/>
          <w:sz w:val="24"/>
          <w:szCs w:val="24"/>
        </w:rPr>
        <w:t xml:space="preserve">. The Ritz-Carlton Hotel Company, for instance, is known for its exceptional service culture, which places a premium on providing guests with a unique experience </w:t>
      </w:r>
      <w:r w:rsidRPr="00983A08">
        <w:rPr>
          <w:rFonts w:ascii="Arial" w:hAnsi="Arial" w:cs="Arial"/>
          <w:sz w:val="24"/>
          <w:szCs w:val="24"/>
        </w:rPr>
        <w:lastRenderedPageBreak/>
        <w:t>and going above and beyond their expectations. Because of this culture, the firm is now recognized as a leader in the luxury hotel industry. The service culture of a company is its guiding philosophy toward serving its customers</w:t>
      </w:r>
      <w:sdt>
        <w:sdtPr>
          <w:rPr>
            <w:rFonts w:ascii="Arial" w:hAnsi="Arial" w:cs="Arial"/>
            <w:sz w:val="24"/>
            <w:szCs w:val="24"/>
          </w:rPr>
          <w:id w:val="-409471874"/>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Lia18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(Liang &amp; Wang, 2018)</w:t>
          </w:r>
          <w:r w:rsidR="00983A08" w:rsidRPr="00983A08">
            <w:rPr>
              <w:rFonts w:ascii="Arial" w:hAnsi="Arial" w:cs="Arial"/>
              <w:sz w:val="24"/>
              <w:szCs w:val="24"/>
            </w:rPr>
            <w:fldChar w:fldCharType="end"/>
          </w:r>
        </w:sdtContent>
      </w:sdt>
      <w:r w:rsidRPr="00983A08">
        <w:rPr>
          <w:rFonts w:ascii="Arial" w:hAnsi="Arial" w:cs="Arial"/>
          <w:sz w:val="24"/>
          <w:szCs w:val="24"/>
        </w:rPr>
        <w:t xml:space="preserve">. Contrast this with an organization's corporate culture, which refers to its character and </w:t>
      </w:r>
      <w:r w:rsidR="00983A08" w:rsidRPr="00983A08">
        <w:rPr>
          <w:rFonts w:ascii="Arial" w:hAnsi="Arial" w:cs="Arial"/>
          <w:sz w:val="24"/>
          <w:szCs w:val="24"/>
        </w:rPr>
        <w:t>values</w:t>
      </w:r>
      <w:r w:rsidRPr="00983A08">
        <w:rPr>
          <w:rFonts w:ascii="Arial" w:hAnsi="Arial" w:cs="Arial"/>
          <w:sz w:val="24"/>
          <w:szCs w:val="24"/>
        </w:rPr>
        <w:t>. Employees' interactions with visitors, their responses to customer complaints, and their willingness to go above and beyond for satisfied customers are all characteristics of a company's service culture.</w:t>
      </w:r>
    </w:p>
    <w:p w14:paraId="696635CE" w14:textId="387856BC" w:rsidR="00BD0D58" w:rsidRPr="00983A08" w:rsidRDefault="00BD0D58" w:rsidP="00983A08">
      <w:pPr>
        <w:pStyle w:val="Heading2"/>
      </w:pPr>
      <w:bookmarkStart w:id="4" w:name="_Toc134319364"/>
      <w:r w:rsidRPr="00983A08">
        <w:t>Reputation Management</w:t>
      </w:r>
      <w:bookmarkEnd w:id="4"/>
    </w:p>
    <w:p w14:paraId="6B0DF518" w14:textId="6B90C118" w:rsidR="00BD0D58" w:rsidRPr="00E00B27" w:rsidRDefault="00BD0D58" w:rsidP="00983A08">
      <w:pPr>
        <w:spacing w:line="360" w:lineRule="auto"/>
        <w:jc w:val="both"/>
        <w:rPr>
          <w:rFonts w:ascii="Arial" w:hAnsi="Arial" w:cs="Arial"/>
          <w:sz w:val="24"/>
          <w:szCs w:val="24"/>
        </w:rPr>
      </w:pPr>
      <w:r w:rsidRPr="00983A08">
        <w:rPr>
          <w:rFonts w:ascii="Arial" w:hAnsi="Arial" w:cs="Arial"/>
          <w:sz w:val="24"/>
          <w:szCs w:val="24"/>
        </w:rPr>
        <w:t xml:space="preserve">Managing a company's online reputation and fostering a favorable impression among consumers is the goal of reputation management. Reputation management is crucial in the hospitality sector, as a hotel's popularity on review sites and social media </w:t>
      </w:r>
      <w:r w:rsidR="00983A08" w:rsidRPr="00983A08">
        <w:rPr>
          <w:rFonts w:ascii="Arial" w:hAnsi="Arial" w:cs="Arial"/>
          <w:sz w:val="24"/>
          <w:szCs w:val="24"/>
        </w:rPr>
        <w:t>can</w:t>
      </w:r>
      <w:r w:rsidRPr="00983A08">
        <w:rPr>
          <w:rFonts w:ascii="Arial" w:hAnsi="Arial" w:cs="Arial"/>
          <w:sz w:val="24"/>
          <w:szCs w:val="24"/>
        </w:rPr>
        <w:t xml:space="preserve"> make or break its business</w:t>
      </w:r>
      <w:sdt>
        <w:sdtPr>
          <w:rPr>
            <w:rFonts w:ascii="Arial" w:hAnsi="Arial" w:cs="Arial"/>
            <w:sz w:val="24"/>
            <w:szCs w:val="24"/>
          </w:rPr>
          <w:id w:val="-202090976"/>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Kim121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(Kim, Ritchie &amp; McCormick, 2012)</w:t>
          </w:r>
          <w:r w:rsidR="00983A08" w:rsidRPr="00983A08">
            <w:rPr>
              <w:rFonts w:ascii="Arial" w:hAnsi="Arial" w:cs="Arial"/>
              <w:sz w:val="24"/>
              <w:szCs w:val="24"/>
            </w:rPr>
            <w:fldChar w:fldCharType="end"/>
          </w:r>
        </w:sdtContent>
      </w:sdt>
      <w:r w:rsidRPr="00983A08">
        <w:rPr>
          <w:rFonts w:ascii="Arial" w:hAnsi="Arial" w:cs="Arial"/>
          <w:sz w:val="24"/>
          <w:szCs w:val="24"/>
        </w:rPr>
        <w:t xml:space="preserve">. A hotel's reputation is crucial, thus any damage to it might have serious consequences. Reductions in reservations, occupancy rates, and income are all possible results of unfavorable feedback shared online and via social media. It </w:t>
      </w:r>
      <w:r w:rsidR="00983A08" w:rsidRPr="00983A08">
        <w:rPr>
          <w:rFonts w:ascii="Arial" w:hAnsi="Arial" w:cs="Arial"/>
          <w:sz w:val="24"/>
          <w:szCs w:val="24"/>
        </w:rPr>
        <w:t>can</w:t>
      </w:r>
      <w:r w:rsidRPr="00983A08">
        <w:rPr>
          <w:rFonts w:ascii="Arial" w:hAnsi="Arial" w:cs="Arial"/>
          <w:sz w:val="24"/>
          <w:szCs w:val="24"/>
        </w:rPr>
        <w:t xml:space="preserve"> be challenging for hotels to draw in new guests and keep the ones they already have if they have a negative reputation. Reputation management for hotels is keeping an eye on guest comments posted online and on social media, providing a timely and polite response to any bad comments, and encouraging happy customers to share their experiences by writing good reviews. For instance, Four Seasons Hotels and Resorts uses social media monitoring and rapid response to unfavorable comments as part of their strategy for managing their online reputation</w:t>
      </w:r>
      <w:sdt>
        <w:sdtPr>
          <w:rPr>
            <w:rFonts w:ascii="Arial" w:hAnsi="Arial" w:cs="Arial"/>
            <w:sz w:val="24"/>
            <w:szCs w:val="24"/>
          </w:rPr>
          <w:id w:val="-2049527753"/>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Wan20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(Wang &amp; Liang, 2020)</w:t>
          </w:r>
          <w:r w:rsidR="00983A08" w:rsidRPr="00983A08">
            <w:rPr>
              <w:rFonts w:ascii="Arial" w:hAnsi="Arial" w:cs="Arial"/>
              <w:sz w:val="24"/>
              <w:szCs w:val="24"/>
            </w:rPr>
            <w:fldChar w:fldCharType="end"/>
          </w:r>
        </w:sdtContent>
      </w:sdt>
      <w:r w:rsidRPr="00983A08">
        <w:rPr>
          <w:rFonts w:ascii="Arial" w:hAnsi="Arial" w:cs="Arial"/>
          <w:sz w:val="24"/>
          <w:szCs w:val="24"/>
        </w:rPr>
        <w:t>. They also push for favorable reviews and social media buzz from pleased customers, two factors that have contributed to the company's continued success.</w:t>
      </w:r>
    </w:p>
    <w:p w14:paraId="22B62921" w14:textId="68D698E0" w:rsidR="00BD0D58" w:rsidRPr="00983A08" w:rsidRDefault="00E00B27" w:rsidP="00983A08">
      <w:pPr>
        <w:pStyle w:val="Heading2"/>
      </w:pPr>
      <w:bookmarkStart w:id="5" w:name="_Toc134319365"/>
      <w:r w:rsidRPr="00E00B27">
        <w:t>Brand Consistency</w:t>
      </w:r>
      <w:bookmarkEnd w:id="5"/>
    </w:p>
    <w:p w14:paraId="5109361F" w14:textId="374E031B" w:rsidR="007A00D0" w:rsidRPr="00983A08" w:rsidRDefault="007A00D0" w:rsidP="00983A08">
      <w:pPr>
        <w:spacing w:line="360" w:lineRule="auto"/>
        <w:jc w:val="both"/>
        <w:rPr>
          <w:rFonts w:ascii="Arial" w:hAnsi="Arial" w:cs="Arial"/>
          <w:sz w:val="24"/>
          <w:szCs w:val="24"/>
        </w:rPr>
      </w:pPr>
      <w:r w:rsidRPr="00983A08">
        <w:rPr>
          <w:rFonts w:ascii="Arial" w:hAnsi="Arial" w:cs="Arial"/>
          <w:sz w:val="24"/>
          <w:szCs w:val="24"/>
        </w:rPr>
        <w:t>Keeping </w:t>
      </w:r>
      <w:r w:rsidR="00983A08" w:rsidRPr="00983A08">
        <w:rPr>
          <w:rFonts w:ascii="Arial" w:hAnsi="Arial" w:cs="Arial"/>
          <w:sz w:val="24"/>
          <w:szCs w:val="24"/>
        </w:rPr>
        <w:t>a brand’s</w:t>
      </w:r>
      <w:r w:rsidRPr="00983A08">
        <w:rPr>
          <w:rFonts w:ascii="Arial" w:hAnsi="Arial" w:cs="Arial"/>
          <w:sz w:val="24"/>
          <w:szCs w:val="24"/>
        </w:rPr>
        <w:t xml:space="preserve"> image constant in every interaction with target audience is called brand consistency. Everything from a hotel's website and promotional materials to its furnishings, facilities, and level of service falls under this category in the hospitality sector</w:t>
      </w:r>
      <w:sdt>
        <w:sdtPr>
          <w:rPr>
            <w:rFonts w:ascii="Arial" w:hAnsi="Arial" w:cs="Arial"/>
            <w:sz w:val="24"/>
            <w:szCs w:val="24"/>
          </w:rPr>
          <w:id w:val="-245503366"/>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Yan16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(Yang, Ryan &amp; Zhang, 2016)</w:t>
          </w:r>
          <w:r w:rsidR="00983A08" w:rsidRPr="00983A08">
            <w:rPr>
              <w:rFonts w:ascii="Arial" w:hAnsi="Arial" w:cs="Arial"/>
              <w:sz w:val="24"/>
              <w:szCs w:val="24"/>
            </w:rPr>
            <w:fldChar w:fldCharType="end"/>
          </w:r>
        </w:sdtContent>
      </w:sdt>
      <w:r w:rsidRPr="00983A08">
        <w:rPr>
          <w:rFonts w:ascii="Arial" w:hAnsi="Arial" w:cs="Arial"/>
          <w:sz w:val="24"/>
          <w:szCs w:val="24"/>
        </w:rPr>
        <w:t xml:space="preserve">. Hotels should create brand guidelines that detail how they want their logos, colors, typefaces, and message to be used across </w:t>
      </w:r>
      <w:r w:rsidR="00983A08" w:rsidRPr="00983A08">
        <w:rPr>
          <w:rFonts w:ascii="Arial" w:hAnsi="Arial" w:cs="Arial"/>
          <w:sz w:val="24"/>
          <w:szCs w:val="24"/>
        </w:rPr>
        <w:t>all</w:t>
      </w:r>
      <w:r w:rsidRPr="00983A08">
        <w:rPr>
          <w:rFonts w:ascii="Arial" w:hAnsi="Arial" w:cs="Arial"/>
          <w:sz w:val="24"/>
          <w:szCs w:val="24"/>
        </w:rPr>
        <w:t xml:space="preserve"> their marketing materials. They should also put effort into educating their staff to provide a </w:t>
      </w:r>
      <w:r w:rsidRPr="00983A08">
        <w:rPr>
          <w:rFonts w:ascii="Arial" w:hAnsi="Arial" w:cs="Arial"/>
          <w:sz w:val="24"/>
          <w:szCs w:val="24"/>
        </w:rPr>
        <w:lastRenderedPageBreak/>
        <w:t>unified brand image in everything from visitor interactions to room design and amenities. Hotels that put an emphasis on brand consistency are more likely to develop a memorable, meaningful brand identity that sets them apart from the competition</w:t>
      </w:r>
      <w:sdt>
        <w:sdtPr>
          <w:rPr>
            <w:rFonts w:ascii="Arial" w:hAnsi="Arial" w:cs="Arial"/>
            <w:sz w:val="24"/>
            <w:szCs w:val="24"/>
          </w:rPr>
          <w:id w:val="-1245644105"/>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Xie17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(Xie &amp; Mao, 2017)</w:t>
          </w:r>
          <w:r w:rsidR="00983A08" w:rsidRPr="00983A08">
            <w:rPr>
              <w:rFonts w:ascii="Arial" w:hAnsi="Arial" w:cs="Arial"/>
              <w:sz w:val="24"/>
              <w:szCs w:val="24"/>
            </w:rPr>
            <w:fldChar w:fldCharType="end"/>
          </w:r>
        </w:sdtContent>
      </w:sdt>
      <w:r w:rsidRPr="00983A08">
        <w:rPr>
          <w:rFonts w:ascii="Arial" w:hAnsi="Arial" w:cs="Arial"/>
          <w:sz w:val="24"/>
          <w:szCs w:val="24"/>
        </w:rPr>
        <w:t xml:space="preserve">. As a result, you </w:t>
      </w:r>
      <w:r w:rsidR="00983A08" w:rsidRPr="00983A08">
        <w:rPr>
          <w:rFonts w:ascii="Arial" w:hAnsi="Arial" w:cs="Arial"/>
          <w:sz w:val="24"/>
          <w:szCs w:val="24"/>
        </w:rPr>
        <w:t>can</w:t>
      </w:r>
      <w:r w:rsidRPr="00983A08">
        <w:rPr>
          <w:rFonts w:ascii="Arial" w:hAnsi="Arial" w:cs="Arial"/>
          <w:sz w:val="24"/>
          <w:szCs w:val="24"/>
        </w:rPr>
        <w:t xml:space="preserve"> see an increase in client satisfaction, recommendations, and loyalty. Marriott International's hotel chains, from the posh Ritz-Carlton to the budget Fairfield Inn &amp; Suites, all have a unified corporate image. Because of this reliability, the company has grown to become an industry leader and has maintained a solid standing in the eyes of its clientele.</w:t>
      </w:r>
    </w:p>
    <w:p w14:paraId="41F48DE2" w14:textId="685A07B0" w:rsidR="007A00D0" w:rsidRPr="00983A08" w:rsidRDefault="007A00D0" w:rsidP="00983A08">
      <w:pPr>
        <w:pStyle w:val="Heading2"/>
      </w:pPr>
      <w:bookmarkStart w:id="6" w:name="_Toc134319366"/>
      <w:r w:rsidRPr="00983A08">
        <w:t>Obstacles They Are Facing</w:t>
      </w:r>
      <w:bookmarkEnd w:id="6"/>
    </w:p>
    <w:p w14:paraId="718649B2" w14:textId="32119A52" w:rsidR="007A00D0" w:rsidRPr="00983A08" w:rsidRDefault="007A00D0" w:rsidP="00983A08">
      <w:pPr>
        <w:spacing w:line="360" w:lineRule="auto"/>
        <w:jc w:val="both"/>
        <w:rPr>
          <w:rFonts w:ascii="Arial" w:hAnsi="Arial" w:cs="Arial"/>
          <w:sz w:val="24"/>
          <w:szCs w:val="24"/>
        </w:rPr>
      </w:pPr>
      <w:r w:rsidRPr="00983A08">
        <w:rPr>
          <w:rFonts w:ascii="Arial" w:hAnsi="Arial" w:cs="Arial"/>
          <w:sz w:val="24"/>
          <w:szCs w:val="24"/>
        </w:rPr>
        <w:t>Several challenges threaten the hotel industry's capacity to follow market developments, keep their brands consistent, and provide great service culture. Among these difficulties are:</w:t>
      </w:r>
    </w:p>
    <w:p w14:paraId="17AAD7E3" w14:textId="7A5B9C47" w:rsidR="007A00D0" w:rsidRPr="00983A08" w:rsidRDefault="007A00D0" w:rsidP="00983A08">
      <w:pPr>
        <w:pStyle w:val="ListParagraph"/>
        <w:numPr>
          <w:ilvl w:val="0"/>
          <w:numId w:val="3"/>
        </w:numPr>
        <w:spacing w:line="360" w:lineRule="auto"/>
        <w:jc w:val="both"/>
        <w:rPr>
          <w:rFonts w:ascii="Arial" w:hAnsi="Arial" w:cs="Arial"/>
          <w:sz w:val="24"/>
          <w:szCs w:val="24"/>
        </w:rPr>
      </w:pPr>
      <w:r w:rsidRPr="00983A08">
        <w:rPr>
          <w:rFonts w:ascii="Arial" w:hAnsi="Arial" w:cs="Arial"/>
          <w:sz w:val="24"/>
          <w:szCs w:val="24"/>
        </w:rPr>
        <w:t>As the world becomes more interconnected, hotels all around the world are competing with one another for guests</w:t>
      </w:r>
      <w:sdt>
        <w:sdtPr>
          <w:rPr>
            <w:rFonts w:ascii="Arial" w:hAnsi="Arial" w:cs="Arial"/>
            <w:sz w:val="24"/>
            <w:szCs w:val="24"/>
          </w:rPr>
          <w:id w:val="-153303002"/>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Tus16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(Tussyadiah &amp; Zach, 2016)</w:t>
          </w:r>
          <w:r w:rsidR="00983A08" w:rsidRPr="00983A08">
            <w:rPr>
              <w:rFonts w:ascii="Arial" w:hAnsi="Arial" w:cs="Arial"/>
              <w:sz w:val="24"/>
              <w:szCs w:val="24"/>
            </w:rPr>
            <w:fldChar w:fldCharType="end"/>
          </w:r>
        </w:sdtContent>
      </w:sdt>
      <w:r w:rsidRPr="00983A08">
        <w:rPr>
          <w:rFonts w:ascii="Arial" w:hAnsi="Arial" w:cs="Arial"/>
          <w:sz w:val="24"/>
          <w:szCs w:val="24"/>
        </w:rPr>
        <w:t>. This makes it difficult to maintain a uniform brand image across geographic and cultural boundaries.</w:t>
      </w:r>
    </w:p>
    <w:p w14:paraId="0995D4B3" w14:textId="31AA75E7" w:rsidR="007A00D0" w:rsidRPr="00983A08" w:rsidRDefault="007A00D0" w:rsidP="00983A08">
      <w:pPr>
        <w:pStyle w:val="ListParagraph"/>
        <w:numPr>
          <w:ilvl w:val="0"/>
          <w:numId w:val="3"/>
        </w:numPr>
        <w:spacing w:line="360" w:lineRule="auto"/>
        <w:jc w:val="both"/>
        <w:rPr>
          <w:rFonts w:ascii="Arial" w:hAnsi="Arial" w:cs="Arial"/>
          <w:sz w:val="24"/>
          <w:szCs w:val="24"/>
        </w:rPr>
      </w:pPr>
      <w:r w:rsidRPr="00983A08">
        <w:rPr>
          <w:rFonts w:ascii="Arial" w:hAnsi="Arial" w:cs="Arial"/>
          <w:sz w:val="24"/>
          <w:szCs w:val="24"/>
        </w:rPr>
        <w:t xml:space="preserve">Service quality and the hotel's image can be a hit if employees often leave. Maintaining a constant standard of service might be difficult when personnel often depart. The hotel's branding and reputation management tactics </w:t>
      </w:r>
      <w:r w:rsidR="00983A08" w:rsidRPr="00983A08">
        <w:rPr>
          <w:rFonts w:ascii="Arial" w:hAnsi="Arial" w:cs="Arial"/>
          <w:sz w:val="24"/>
          <w:szCs w:val="24"/>
        </w:rPr>
        <w:t>can</w:t>
      </w:r>
      <w:r w:rsidRPr="00983A08">
        <w:rPr>
          <w:rFonts w:ascii="Arial" w:hAnsi="Arial" w:cs="Arial"/>
          <w:sz w:val="24"/>
          <w:szCs w:val="24"/>
        </w:rPr>
        <w:t xml:space="preserve"> also be unfamiliar to new hires, which can result in inconsistency.</w:t>
      </w:r>
    </w:p>
    <w:p w14:paraId="27D79968" w14:textId="17A548DE" w:rsidR="007A00D0" w:rsidRPr="00983A08" w:rsidRDefault="007A00D0" w:rsidP="00983A08">
      <w:pPr>
        <w:pStyle w:val="ListParagraph"/>
        <w:numPr>
          <w:ilvl w:val="0"/>
          <w:numId w:val="3"/>
        </w:numPr>
        <w:spacing w:line="360" w:lineRule="auto"/>
        <w:jc w:val="both"/>
        <w:rPr>
          <w:rFonts w:ascii="Arial" w:hAnsi="Arial" w:cs="Arial"/>
          <w:sz w:val="24"/>
          <w:szCs w:val="24"/>
        </w:rPr>
      </w:pPr>
      <w:r w:rsidRPr="00983A08">
        <w:rPr>
          <w:rFonts w:ascii="Arial" w:hAnsi="Arial" w:cs="Arial"/>
          <w:sz w:val="24"/>
          <w:szCs w:val="24"/>
        </w:rPr>
        <w:t xml:space="preserve">When it comes to adopting new technology or altering business practices, some hotel managers and staff members </w:t>
      </w:r>
      <w:r w:rsidR="00983A08" w:rsidRPr="00983A08">
        <w:rPr>
          <w:rFonts w:ascii="Arial" w:hAnsi="Arial" w:cs="Arial"/>
          <w:sz w:val="24"/>
          <w:szCs w:val="24"/>
        </w:rPr>
        <w:t>can</w:t>
      </w:r>
      <w:r w:rsidRPr="00983A08">
        <w:rPr>
          <w:rFonts w:ascii="Arial" w:hAnsi="Arial" w:cs="Arial"/>
          <w:sz w:val="24"/>
          <w:szCs w:val="24"/>
        </w:rPr>
        <w:t xml:space="preserve"> be resistant to change. This </w:t>
      </w:r>
      <w:r w:rsidR="00983A08" w:rsidRPr="00983A08">
        <w:rPr>
          <w:rFonts w:ascii="Arial" w:hAnsi="Arial" w:cs="Arial"/>
          <w:sz w:val="24"/>
          <w:szCs w:val="24"/>
        </w:rPr>
        <w:t>can</w:t>
      </w:r>
      <w:r w:rsidRPr="00983A08">
        <w:rPr>
          <w:rFonts w:ascii="Arial" w:hAnsi="Arial" w:cs="Arial"/>
          <w:sz w:val="24"/>
          <w:szCs w:val="24"/>
        </w:rPr>
        <w:t xml:space="preserve"> hamper hotels' ability to adapt to changing market conditions and keep them from becoming obsolete.</w:t>
      </w:r>
    </w:p>
    <w:p w14:paraId="44D95FD8" w14:textId="1CC17A74" w:rsidR="007A00D0" w:rsidRPr="00983A08" w:rsidRDefault="007A00D0" w:rsidP="00983A08">
      <w:pPr>
        <w:pStyle w:val="ListParagraph"/>
        <w:numPr>
          <w:ilvl w:val="0"/>
          <w:numId w:val="3"/>
        </w:numPr>
        <w:spacing w:line="360" w:lineRule="auto"/>
        <w:jc w:val="both"/>
        <w:rPr>
          <w:rFonts w:ascii="Arial" w:hAnsi="Arial" w:cs="Arial"/>
          <w:sz w:val="24"/>
          <w:szCs w:val="24"/>
        </w:rPr>
      </w:pPr>
      <w:r w:rsidRPr="00983A08">
        <w:rPr>
          <w:rFonts w:ascii="Arial" w:hAnsi="Arial" w:cs="Arial"/>
          <w:sz w:val="24"/>
          <w:szCs w:val="24"/>
        </w:rPr>
        <w:t>A hotel's image and business might be severely harmed by unfavorable comments made by guests</w:t>
      </w:r>
      <w:sdt>
        <w:sdtPr>
          <w:rPr>
            <w:rFonts w:ascii="Arial" w:hAnsi="Arial" w:cs="Arial"/>
            <w:sz w:val="24"/>
            <w:szCs w:val="24"/>
          </w:rPr>
          <w:id w:val="-620996079"/>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Ten18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(Teng &amp; Lu, 2018)</w:t>
          </w:r>
          <w:r w:rsidR="00983A08" w:rsidRPr="00983A08">
            <w:rPr>
              <w:rFonts w:ascii="Arial" w:hAnsi="Arial" w:cs="Arial"/>
              <w:sz w:val="24"/>
              <w:szCs w:val="24"/>
            </w:rPr>
            <w:fldChar w:fldCharType="end"/>
          </w:r>
        </w:sdtContent>
      </w:sdt>
      <w:r w:rsidRPr="00983A08">
        <w:rPr>
          <w:rFonts w:ascii="Arial" w:hAnsi="Arial" w:cs="Arial"/>
          <w:sz w:val="24"/>
          <w:szCs w:val="24"/>
        </w:rPr>
        <w:t xml:space="preserve">. Effective reputation management is essential, but it </w:t>
      </w:r>
      <w:r w:rsidR="00983A08" w:rsidRPr="00983A08">
        <w:rPr>
          <w:rFonts w:ascii="Arial" w:hAnsi="Arial" w:cs="Arial"/>
          <w:sz w:val="24"/>
          <w:szCs w:val="24"/>
        </w:rPr>
        <w:t>can</w:t>
      </w:r>
      <w:r w:rsidRPr="00983A08">
        <w:rPr>
          <w:rFonts w:ascii="Arial" w:hAnsi="Arial" w:cs="Arial"/>
          <w:sz w:val="24"/>
          <w:szCs w:val="24"/>
        </w:rPr>
        <w:t xml:space="preserve"> be difficult to achieve due to factors like the proliferation of social media and web-based review sites.</w:t>
      </w:r>
    </w:p>
    <w:p w14:paraId="1B067E7D" w14:textId="269B9162" w:rsidR="007A00D0" w:rsidRPr="00983A08" w:rsidRDefault="007A00D0" w:rsidP="00983A08">
      <w:pPr>
        <w:pStyle w:val="ListParagraph"/>
        <w:numPr>
          <w:ilvl w:val="0"/>
          <w:numId w:val="3"/>
        </w:numPr>
        <w:spacing w:line="360" w:lineRule="auto"/>
        <w:jc w:val="both"/>
        <w:rPr>
          <w:rFonts w:ascii="Arial" w:hAnsi="Arial" w:cs="Arial"/>
          <w:sz w:val="24"/>
          <w:szCs w:val="24"/>
        </w:rPr>
      </w:pPr>
      <w:r w:rsidRPr="00983A08">
        <w:rPr>
          <w:rFonts w:ascii="Arial" w:hAnsi="Arial" w:cs="Arial"/>
          <w:sz w:val="24"/>
          <w:szCs w:val="24"/>
        </w:rPr>
        <w:t xml:space="preserve">It </w:t>
      </w:r>
      <w:r w:rsidR="00983A08" w:rsidRPr="00983A08">
        <w:rPr>
          <w:rFonts w:ascii="Arial" w:hAnsi="Arial" w:cs="Arial"/>
          <w:sz w:val="24"/>
          <w:szCs w:val="24"/>
        </w:rPr>
        <w:t>can</w:t>
      </w:r>
      <w:r w:rsidRPr="00983A08">
        <w:rPr>
          <w:rFonts w:ascii="Arial" w:hAnsi="Arial" w:cs="Arial"/>
          <w:sz w:val="24"/>
          <w:szCs w:val="24"/>
        </w:rPr>
        <w:t xml:space="preserve"> be costly to upgrade infrastructure, educate staff, and implement new technology. Compared to bigger hotel chains with greater resources, independently owned and operated lodging establishments </w:t>
      </w:r>
      <w:r w:rsidR="00983A08" w:rsidRPr="00983A08">
        <w:rPr>
          <w:rFonts w:ascii="Arial" w:hAnsi="Arial" w:cs="Arial"/>
          <w:sz w:val="24"/>
          <w:szCs w:val="24"/>
        </w:rPr>
        <w:t>cannot</w:t>
      </w:r>
      <w:r w:rsidRPr="00983A08">
        <w:rPr>
          <w:rFonts w:ascii="Arial" w:hAnsi="Arial" w:cs="Arial"/>
          <w:sz w:val="24"/>
          <w:szCs w:val="24"/>
        </w:rPr>
        <w:t xml:space="preserve"> have the capital to spend on such programs.</w:t>
      </w:r>
    </w:p>
    <w:p w14:paraId="0EB93A78" w14:textId="747507A9" w:rsidR="007A00D0" w:rsidRPr="00983A08" w:rsidRDefault="007A00D0" w:rsidP="00983A08">
      <w:pPr>
        <w:spacing w:line="360" w:lineRule="auto"/>
        <w:jc w:val="both"/>
        <w:rPr>
          <w:rFonts w:ascii="Arial" w:hAnsi="Arial" w:cs="Arial"/>
          <w:sz w:val="24"/>
          <w:szCs w:val="24"/>
        </w:rPr>
      </w:pPr>
      <w:r w:rsidRPr="00983A08">
        <w:rPr>
          <w:rFonts w:ascii="Arial" w:hAnsi="Arial" w:cs="Arial"/>
          <w:sz w:val="24"/>
          <w:szCs w:val="24"/>
        </w:rPr>
        <w:lastRenderedPageBreak/>
        <w:t xml:space="preserve">Hotels </w:t>
      </w:r>
      <w:r w:rsidR="00983A08" w:rsidRPr="00983A08">
        <w:rPr>
          <w:rFonts w:ascii="Arial" w:hAnsi="Arial" w:cs="Arial"/>
          <w:sz w:val="24"/>
          <w:szCs w:val="24"/>
        </w:rPr>
        <w:t>can</w:t>
      </w:r>
      <w:r w:rsidRPr="00983A08">
        <w:rPr>
          <w:rFonts w:ascii="Arial" w:hAnsi="Arial" w:cs="Arial"/>
          <w:sz w:val="24"/>
          <w:szCs w:val="24"/>
        </w:rPr>
        <w:t xml:space="preserve"> overcome these challenges by forming strategic alliances with technology firms to discover efficient ways to save expenses without </w:t>
      </w:r>
      <w:r w:rsidR="00983A08" w:rsidRPr="00983A08">
        <w:rPr>
          <w:rFonts w:ascii="Arial" w:hAnsi="Arial" w:cs="Arial"/>
          <w:sz w:val="24"/>
          <w:szCs w:val="24"/>
        </w:rPr>
        <w:t>compromising</w:t>
      </w:r>
      <w:r w:rsidRPr="00983A08">
        <w:rPr>
          <w:rFonts w:ascii="Arial" w:hAnsi="Arial" w:cs="Arial"/>
          <w:sz w:val="24"/>
          <w:szCs w:val="24"/>
        </w:rPr>
        <w:t xml:space="preserve"> guest satisfaction. Keep an open mind and be ready to adjust to shifting customer tastes and market conditions</w:t>
      </w:r>
      <w:sdt>
        <w:sdtPr>
          <w:rPr>
            <w:rFonts w:ascii="Arial" w:hAnsi="Arial" w:cs="Arial"/>
            <w:sz w:val="24"/>
            <w:szCs w:val="24"/>
          </w:rPr>
          <w:id w:val="1186725960"/>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Sig18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(Sigala, 2018)</w:t>
          </w:r>
          <w:r w:rsidR="00983A08" w:rsidRPr="00983A08">
            <w:rPr>
              <w:rFonts w:ascii="Arial" w:hAnsi="Arial" w:cs="Arial"/>
              <w:sz w:val="24"/>
              <w:szCs w:val="24"/>
            </w:rPr>
            <w:fldChar w:fldCharType="end"/>
          </w:r>
        </w:sdtContent>
      </w:sdt>
      <w:r w:rsidRPr="00983A08">
        <w:rPr>
          <w:rFonts w:ascii="Arial" w:hAnsi="Arial" w:cs="Arial"/>
          <w:sz w:val="24"/>
          <w:szCs w:val="24"/>
        </w:rPr>
        <w:t>. Hotels need to take the initiative to educate and develop their personnel so that they can effectively manage their reputation and maintain brand consistency while providing excellent customer service. It is also important to perform frequent audits to evaluate the quality of the service and find ways to enhance it.</w:t>
      </w:r>
    </w:p>
    <w:p w14:paraId="61EB4D57" w14:textId="0615BB10" w:rsidR="00E00B27" w:rsidRPr="00983A08" w:rsidRDefault="00A854D5" w:rsidP="00983A08">
      <w:pPr>
        <w:pStyle w:val="Heading2"/>
      </w:pPr>
      <w:bookmarkStart w:id="7" w:name="_Toc134319367"/>
      <w:r w:rsidRPr="00E00B27">
        <w:t>Market Trends</w:t>
      </w:r>
      <w:bookmarkEnd w:id="7"/>
    </w:p>
    <w:p w14:paraId="34AC4CBD" w14:textId="7EC66DEE" w:rsidR="007A00D0" w:rsidRPr="00983A08" w:rsidRDefault="007A00D0" w:rsidP="00983A08">
      <w:pPr>
        <w:spacing w:line="360" w:lineRule="auto"/>
        <w:jc w:val="both"/>
        <w:rPr>
          <w:rFonts w:ascii="Arial" w:hAnsi="Arial" w:cs="Arial"/>
          <w:sz w:val="24"/>
          <w:szCs w:val="24"/>
        </w:rPr>
      </w:pPr>
      <w:r w:rsidRPr="00983A08">
        <w:rPr>
          <w:rFonts w:ascii="Arial" w:hAnsi="Arial" w:cs="Arial"/>
          <w:sz w:val="24"/>
          <w:szCs w:val="24"/>
        </w:rPr>
        <w:t>Keeping abreast of the most recent market trends is essential for hotels to maintain their competitive edge in a dynamic sector like hospitality. Important market developments in the industry include:</w:t>
      </w:r>
    </w:p>
    <w:p w14:paraId="553AD3A0" w14:textId="0B4996C3" w:rsidR="007A00D0" w:rsidRPr="00983A08" w:rsidRDefault="007A00D0" w:rsidP="00983A08">
      <w:pPr>
        <w:pStyle w:val="ListParagraph"/>
        <w:numPr>
          <w:ilvl w:val="0"/>
          <w:numId w:val="5"/>
        </w:numPr>
        <w:spacing w:line="360" w:lineRule="auto"/>
        <w:jc w:val="both"/>
        <w:rPr>
          <w:rFonts w:ascii="Arial" w:hAnsi="Arial" w:cs="Arial"/>
          <w:sz w:val="24"/>
          <w:szCs w:val="24"/>
        </w:rPr>
      </w:pPr>
      <w:r w:rsidRPr="00983A08">
        <w:rPr>
          <w:rFonts w:ascii="Arial" w:hAnsi="Arial" w:cs="Arial"/>
          <w:sz w:val="24"/>
          <w:szCs w:val="24"/>
        </w:rPr>
        <w:t>Mobile check-ins, digital room keys, artificial intelligence (AI) powered chatbots, and virtual reality (VR) tours are just a few examples of how technology is transforming the hospitality sector</w:t>
      </w:r>
      <w:sdt>
        <w:sdtPr>
          <w:rPr>
            <w:rFonts w:ascii="Arial" w:hAnsi="Arial" w:cs="Arial"/>
            <w:sz w:val="24"/>
            <w:szCs w:val="24"/>
          </w:rPr>
          <w:id w:val="-1201858064"/>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Rez17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(Rezvani &amp; Dehkordi, 2017)</w:t>
          </w:r>
          <w:r w:rsidR="00983A08" w:rsidRPr="00983A08">
            <w:rPr>
              <w:rFonts w:ascii="Arial" w:hAnsi="Arial" w:cs="Arial"/>
              <w:sz w:val="24"/>
              <w:szCs w:val="24"/>
            </w:rPr>
            <w:fldChar w:fldCharType="end"/>
          </w:r>
        </w:sdtContent>
      </w:sdt>
      <w:r w:rsidRPr="00983A08">
        <w:rPr>
          <w:rFonts w:ascii="Arial" w:hAnsi="Arial" w:cs="Arial"/>
          <w:sz w:val="24"/>
          <w:szCs w:val="24"/>
        </w:rPr>
        <w:t xml:space="preserve">. Using cutting-edge tech </w:t>
      </w:r>
      <w:r w:rsidR="00983A08" w:rsidRPr="00983A08">
        <w:rPr>
          <w:rFonts w:ascii="Arial" w:hAnsi="Arial" w:cs="Arial"/>
          <w:sz w:val="24"/>
          <w:szCs w:val="24"/>
        </w:rPr>
        <w:t>can</w:t>
      </w:r>
      <w:r w:rsidRPr="00983A08">
        <w:rPr>
          <w:rFonts w:ascii="Arial" w:hAnsi="Arial" w:cs="Arial"/>
          <w:sz w:val="24"/>
          <w:szCs w:val="24"/>
        </w:rPr>
        <w:t xml:space="preserve"> boost customer satisfaction, streamline operations, and give your business an edge.</w:t>
      </w:r>
    </w:p>
    <w:p w14:paraId="3553E1F9" w14:textId="4FD754F4" w:rsidR="007A00D0" w:rsidRPr="00983A08" w:rsidRDefault="007A00D0" w:rsidP="00983A08">
      <w:pPr>
        <w:pStyle w:val="ListParagraph"/>
        <w:numPr>
          <w:ilvl w:val="0"/>
          <w:numId w:val="5"/>
        </w:numPr>
        <w:spacing w:line="360" w:lineRule="auto"/>
        <w:jc w:val="both"/>
        <w:rPr>
          <w:rFonts w:ascii="Arial" w:hAnsi="Arial" w:cs="Arial"/>
          <w:sz w:val="24"/>
          <w:szCs w:val="24"/>
        </w:rPr>
      </w:pPr>
      <w:r w:rsidRPr="00983A08">
        <w:rPr>
          <w:rFonts w:ascii="Arial" w:hAnsi="Arial" w:cs="Arial"/>
          <w:sz w:val="24"/>
          <w:szCs w:val="24"/>
        </w:rPr>
        <w:t xml:space="preserve">As a result of the COVID-19 epidemic, visitors are more interested in finding contactless service options. Hotel visitors seeking a more secure and hassle-free stay </w:t>
      </w:r>
      <w:r w:rsidR="00983A08" w:rsidRPr="00983A08">
        <w:rPr>
          <w:rFonts w:ascii="Arial" w:hAnsi="Arial" w:cs="Arial"/>
          <w:sz w:val="24"/>
          <w:szCs w:val="24"/>
        </w:rPr>
        <w:t>can</w:t>
      </w:r>
      <w:r w:rsidRPr="00983A08">
        <w:rPr>
          <w:rFonts w:ascii="Arial" w:hAnsi="Arial" w:cs="Arial"/>
          <w:sz w:val="24"/>
          <w:szCs w:val="24"/>
        </w:rPr>
        <w:t xml:space="preserve"> be drawn to establishments that let them check in and pay for their stays using smartphone applications.</w:t>
      </w:r>
    </w:p>
    <w:p w14:paraId="1683C2F2" w14:textId="1E98A56D" w:rsidR="007A00D0" w:rsidRPr="00983A08" w:rsidRDefault="007A00D0" w:rsidP="00983A08">
      <w:pPr>
        <w:pStyle w:val="ListParagraph"/>
        <w:numPr>
          <w:ilvl w:val="0"/>
          <w:numId w:val="5"/>
        </w:numPr>
        <w:spacing w:line="360" w:lineRule="auto"/>
        <w:jc w:val="both"/>
        <w:rPr>
          <w:rFonts w:ascii="Arial" w:hAnsi="Arial" w:cs="Arial"/>
          <w:sz w:val="24"/>
          <w:szCs w:val="24"/>
        </w:rPr>
      </w:pPr>
      <w:r w:rsidRPr="00983A08">
        <w:rPr>
          <w:rFonts w:ascii="Arial" w:hAnsi="Arial" w:cs="Arial"/>
          <w:sz w:val="24"/>
          <w:szCs w:val="24"/>
        </w:rPr>
        <w:t>Hotel visitors are increasingly interested in eco-friendly establishments. Hotels that take eco-friendly measures like employing renewable energy, decreasing water use, and providing recycling programs are more likely to attract customers that value protecting the environment.</w:t>
      </w:r>
    </w:p>
    <w:p w14:paraId="70FAE97B" w14:textId="2A814CB7" w:rsidR="007A00D0" w:rsidRPr="00983A08" w:rsidRDefault="007A00D0" w:rsidP="00983A08">
      <w:pPr>
        <w:pStyle w:val="ListParagraph"/>
        <w:numPr>
          <w:ilvl w:val="0"/>
          <w:numId w:val="5"/>
        </w:numPr>
        <w:spacing w:line="360" w:lineRule="auto"/>
        <w:jc w:val="both"/>
        <w:rPr>
          <w:rFonts w:ascii="Arial" w:hAnsi="Arial" w:cs="Arial"/>
          <w:sz w:val="24"/>
          <w:szCs w:val="24"/>
        </w:rPr>
      </w:pPr>
      <w:r w:rsidRPr="00983A08">
        <w:rPr>
          <w:rFonts w:ascii="Arial" w:hAnsi="Arial" w:cs="Arial"/>
          <w:sz w:val="24"/>
          <w:szCs w:val="24"/>
        </w:rPr>
        <w:t xml:space="preserve">Guests are increasingly looking for accommodations that demonstrate a commitment to social responsibility. To attract customers who are searching for companies that make a good difference in the world, hotels </w:t>
      </w:r>
      <w:r w:rsidR="00983A08" w:rsidRPr="00983A08">
        <w:rPr>
          <w:rFonts w:ascii="Arial" w:hAnsi="Arial" w:cs="Arial"/>
          <w:sz w:val="24"/>
          <w:szCs w:val="24"/>
        </w:rPr>
        <w:t>can</w:t>
      </w:r>
      <w:r w:rsidRPr="00983A08">
        <w:rPr>
          <w:rFonts w:ascii="Arial" w:hAnsi="Arial" w:cs="Arial"/>
          <w:sz w:val="24"/>
          <w:szCs w:val="24"/>
        </w:rPr>
        <w:t xml:space="preserve"> help local communities and organizations via social projects</w:t>
      </w:r>
      <w:sdt>
        <w:sdtPr>
          <w:rPr>
            <w:rFonts w:ascii="Arial" w:hAnsi="Arial" w:cs="Arial"/>
            <w:sz w:val="24"/>
            <w:szCs w:val="24"/>
          </w:rPr>
          <w:id w:val="1009878715"/>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QuK19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(Qu &amp; Kim, 2019)</w:t>
          </w:r>
          <w:r w:rsidR="00983A08" w:rsidRPr="00983A08">
            <w:rPr>
              <w:rFonts w:ascii="Arial" w:hAnsi="Arial" w:cs="Arial"/>
              <w:sz w:val="24"/>
              <w:szCs w:val="24"/>
            </w:rPr>
            <w:fldChar w:fldCharType="end"/>
          </w:r>
        </w:sdtContent>
      </w:sdt>
      <w:r w:rsidRPr="00983A08">
        <w:rPr>
          <w:rFonts w:ascii="Arial" w:hAnsi="Arial" w:cs="Arial"/>
          <w:sz w:val="24"/>
          <w:szCs w:val="24"/>
        </w:rPr>
        <w:t>.</w:t>
      </w:r>
    </w:p>
    <w:p w14:paraId="6A107BEB" w14:textId="7849DD4A" w:rsidR="007A00D0" w:rsidRPr="00983A08" w:rsidRDefault="007A00D0" w:rsidP="00983A08">
      <w:pPr>
        <w:pStyle w:val="ListParagraph"/>
        <w:numPr>
          <w:ilvl w:val="0"/>
          <w:numId w:val="5"/>
        </w:numPr>
        <w:spacing w:line="360" w:lineRule="auto"/>
        <w:jc w:val="both"/>
        <w:rPr>
          <w:rFonts w:ascii="Arial" w:hAnsi="Arial" w:cs="Arial"/>
          <w:sz w:val="24"/>
          <w:szCs w:val="24"/>
        </w:rPr>
      </w:pPr>
      <w:r w:rsidRPr="00983A08">
        <w:rPr>
          <w:rFonts w:ascii="Arial" w:hAnsi="Arial" w:cs="Arial"/>
          <w:sz w:val="24"/>
          <w:szCs w:val="24"/>
        </w:rPr>
        <w:t xml:space="preserve">Guests are increasingly looking for hotels that put an emphasis on health and fitness while they travel. Health-conscious travelers </w:t>
      </w:r>
      <w:r w:rsidR="00983A08" w:rsidRPr="00983A08">
        <w:rPr>
          <w:rFonts w:ascii="Arial" w:hAnsi="Arial" w:cs="Arial"/>
          <w:sz w:val="24"/>
          <w:szCs w:val="24"/>
        </w:rPr>
        <w:t>can</w:t>
      </w:r>
      <w:r w:rsidRPr="00983A08">
        <w:rPr>
          <w:rFonts w:ascii="Arial" w:hAnsi="Arial" w:cs="Arial"/>
          <w:sz w:val="24"/>
          <w:szCs w:val="24"/>
        </w:rPr>
        <w:t xml:space="preserve"> choose a hotel that has spa treatments, a gym, and nutritious dining alternatives.</w:t>
      </w:r>
    </w:p>
    <w:p w14:paraId="259E2DF1" w14:textId="63CF38D3" w:rsidR="007A00D0" w:rsidRPr="00983A08" w:rsidRDefault="007A00D0" w:rsidP="00983A08">
      <w:pPr>
        <w:pStyle w:val="ListParagraph"/>
        <w:numPr>
          <w:ilvl w:val="0"/>
          <w:numId w:val="5"/>
        </w:numPr>
        <w:spacing w:line="360" w:lineRule="auto"/>
        <w:jc w:val="both"/>
        <w:rPr>
          <w:rFonts w:ascii="Arial" w:hAnsi="Arial" w:cs="Arial"/>
          <w:sz w:val="24"/>
          <w:szCs w:val="24"/>
        </w:rPr>
      </w:pPr>
      <w:r w:rsidRPr="00983A08">
        <w:rPr>
          <w:rFonts w:ascii="Arial" w:hAnsi="Arial" w:cs="Arial"/>
          <w:sz w:val="24"/>
          <w:szCs w:val="24"/>
        </w:rPr>
        <w:lastRenderedPageBreak/>
        <w:t xml:space="preserve">Nowadays, visitors want services to be tailored according to their interests. Everything from the selection of complimentary toiletries to the suggestion of nearby restaurants </w:t>
      </w:r>
      <w:r w:rsidR="00983A08" w:rsidRPr="00983A08">
        <w:rPr>
          <w:rFonts w:ascii="Arial" w:hAnsi="Arial" w:cs="Arial"/>
          <w:sz w:val="24"/>
          <w:szCs w:val="24"/>
        </w:rPr>
        <w:t>can</w:t>
      </w:r>
      <w:r w:rsidRPr="00983A08">
        <w:rPr>
          <w:rFonts w:ascii="Arial" w:hAnsi="Arial" w:cs="Arial"/>
          <w:sz w:val="24"/>
          <w:szCs w:val="24"/>
        </w:rPr>
        <w:t xml:space="preserve"> be tailored to the individual's tastes and needs.</w:t>
      </w:r>
    </w:p>
    <w:p w14:paraId="211CDEFB" w14:textId="4BD55DDA" w:rsidR="007A00D0" w:rsidRPr="00983A08" w:rsidRDefault="007A00D0" w:rsidP="00983A08">
      <w:pPr>
        <w:pStyle w:val="Heading1"/>
      </w:pPr>
      <w:bookmarkStart w:id="8" w:name="_Toc134319368"/>
      <w:r w:rsidRPr="00983A08">
        <w:t>Recommendations</w:t>
      </w:r>
      <w:bookmarkEnd w:id="8"/>
    </w:p>
    <w:p w14:paraId="680E09D9" w14:textId="36A39DA0" w:rsidR="007A00D0" w:rsidRPr="00983A08" w:rsidRDefault="007A00D0" w:rsidP="00983A08">
      <w:pPr>
        <w:spacing w:line="360" w:lineRule="auto"/>
        <w:jc w:val="both"/>
        <w:rPr>
          <w:rFonts w:ascii="Arial" w:hAnsi="Arial" w:cs="Arial"/>
          <w:sz w:val="24"/>
          <w:szCs w:val="24"/>
        </w:rPr>
      </w:pPr>
      <w:r w:rsidRPr="00983A08">
        <w:rPr>
          <w:rFonts w:ascii="Arial" w:hAnsi="Arial" w:cs="Arial"/>
          <w:sz w:val="24"/>
          <w:szCs w:val="24"/>
        </w:rPr>
        <w:t xml:space="preserve">Hotels that want to remain competitive must keep up with the market and make strategic adjustments as necessary. The movement toward eco-friendliness and sustainability in the hotel sector is a major development. To adapt to this pattern, hotels should employ eco-friendly cleaning solutions, reduce water and energy usage, and provide guests the opportunity to recycle or reuse their towels and linens. It's a win-win for hotels: they get to satisfy their eco-conscious clients, while they save money and boost their image in the process. Following these suggestions, hotels </w:t>
      </w:r>
      <w:r w:rsidR="00983A08" w:rsidRPr="00983A08">
        <w:rPr>
          <w:rFonts w:ascii="Arial" w:hAnsi="Arial" w:cs="Arial"/>
          <w:sz w:val="24"/>
          <w:szCs w:val="24"/>
        </w:rPr>
        <w:t>can</w:t>
      </w:r>
      <w:r w:rsidRPr="00983A08">
        <w:rPr>
          <w:rFonts w:ascii="Arial" w:hAnsi="Arial" w:cs="Arial"/>
          <w:sz w:val="24"/>
          <w:szCs w:val="24"/>
        </w:rPr>
        <w:t xml:space="preserve"> better manage their service culture, reputation, and brand considering current market trends and challenges:</w:t>
      </w:r>
    </w:p>
    <w:p w14:paraId="7D7F0C4F" w14:textId="005E4472" w:rsidR="007A00D0" w:rsidRPr="00983A08" w:rsidRDefault="007A00D0" w:rsidP="00983A08">
      <w:pPr>
        <w:pStyle w:val="ListParagraph"/>
        <w:numPr>
          <w:ilvl w:val="0"/>
          <w:numId w:val="4"/>
        </w:numPr>
        <w:spacing w:line="360" w:lineRule="auto"/>
        <w:jc w:val="both"/>
        <w:rPr>
          <w:rFonts w:ascii="Arial" w:hAnsi="Arial" w:cs="Arial"/>
          <w:sz w:val="24"/>
          <w:szCs w:val="24"/>
        </w:rPr>
      </w:pPr>
      <w:r w:rsidRPr="00983A08">
        <w:rPr>
          <w:rFonts w:ascii="Arial" w:hAnsi="Arial" w:cs="Arial"/>
          <w:sz w:val="24"/>
          <w:szCs w:val="24"/>
        </w:rPr>
        <w:t xml:space="preserve">Working in tandem with similar establishments, travel agencies, and other stakeholders in the hospitality sector </w:t>
      </w:r>
      <w:r w:rsidR="00983A08" w:rsidRPr="00983A08">
        <w:rPr>
          <w:rFonts w:ascii="Arial" w:hAnsi="Arial" w:cs="Arial"/>
          <w:sz w:val="24"/>
          <w:szCs w:val="24"/>
        </w:rPr>
        <w:t>can</w:t>
      </w:r>
      <w:r w:rsidRPr="00983A08">
        <w:rPr>
          <w:rFonts w:ascii="Arial" w:hAnsi="Arial" w:cs="Arial"/>
          <w:sz w:val="24"/>
          <w:szCs w:val="24"/>
        </w:rPr>
        <w:t xml:space="preserve"> provide fruitful results for both parties. There </w:t>
      </w:r>
      <w:r w:rsidR="00983A08" w:rsidRPr="00983A08">
        <w:rPr>
          <w:rFonts w:ascii="Arial" w:hAnsi="Arial" w:cs="Arial"/>
          <w:sz w:val="24"/>
          <w:szCs w:val="24"/>
        </w:rPr>
        <w:t>can</w:t>
      </w:r>
      <w:r w:rsidRPr="00983A08">
        <w:rPr>
          <w:rFonts w:ascii="Arial" w:hAnsi="Arial" w:cs="Arial"/>
          <w:sz w:val="24"/>
          <w:szCs w:val="24"/>
        </w:rPr>
        <w:t xml:space="preserve"> also be chances for cross-promotion and other forms of cooperative advertising because of this.</w:t>
      </w:r>
    </w:p>
    <w:p w14:paraId="696DB27E" w14:textId="1E8685EF" w:rsidR="007A00D0" w:rsidRPr="00983A08" w:rsidRDefault="007A00D0" w:rsidP="00983A08">
      <w:pPr>
        <w:pStyle w:val="ListParagraph"/>
        <w:numPr>
          <w:ilvl w:val="0"/>
          <w:numId w:val="4"/>
        </w:numPr>
        <w:spacing w:line="360" w:lineRule="auto"/>
        <w:jc w:val="both"/>
        <w:rPr>
          <w:rFonts w:ascii="Arial" w:hAnsi="Arial" w:cs="Arial"/>
          <w:sz w:val="24"/>
          <w:szCs w:val="24"/>
        </w:rPr>
      </w:pPr>
      <w:r w:rsidRPr="00983A08">
        <w:rPr>
          <w:rFonts w:ascii="Arial" w:hAnsi="Arial" w:cs="Arial"/>
          <w:sz w:val="24"/>
          <w:szCs w:val="24"/>
        </w:rPr>
        <w:t>Technology has the potential to greatly contribute to an enhanced experience for guests and increased productivity for staff. Hotels can improve their bottom line and provide a better experience for their guests by adopting innovative technology like chatbots, smartphone registration, and digital room keys.</w:t>
      </w:r>
    </w:p>
    <w:p w14:paraId="4189F512" w14:textId="7B5B580F" w:rsidR="007A00D0" w:rsidRPr="00983A08" w:rsidRDefault="007A00D0" w:rsidP="00983A08">
      <w:pPr>
        <w:pStyle w:val="ListParagraph"/>
        <w:numPr>
          <w:ilvl w:val="0"/>
          <w:numId w:val="4"/>
        </w:numPr>
        <w:spacing w:line="360" w:lineRule="auto"/>
        <w:jc w:val="both"/>
        <w:rPr>
          <w:rFonts w:ascii="Arial" w:hAnsi="Arial" w:cs="Arial"/>
          <w:sz w:val="24"/>
          <w:szCs w:val="24"/>
        </w:rPr>
      </w:pPr>
      <w:r w:rsidRPr="00983A08">
        <w:rPr>
          <w:rFonts w:ascii="Arial" w:hAnsi="Arial" w:cs="Arial"/>
          <w:sz w:val="24"/>
          <w:szCs w:val="24"/>
        </w:rPr>
        <w:t>Online reviews and guest comments are an integral part of a hotel's reputation management strategy in the hospitality business. Every hotel needs a system in place to deal with customer complaints and to utilize compliments to enhance the quality of service and the overall stay.</w:t>
      </w:r>
    </w:p>
    <w:p w14:paraId="5A456231" w14:textId="01188F49" w:rsidR="007A00D0" w:rsidRPr="00983A08" w:rsidRDefault="007A00D0" w:rsidP="00983A08">
      <w:pPr>
        <w:pStyle w:val="ListParagraph"/>
        <w:numPr>
          <w:ilvl w:val="0"/>
          <w:numId w:val="4"/>
        </w:numPr>
        <w:spacing w:line="360" w:lineRule="auto"/>
        <w:jc w:val="both"/>
        <w:rPr>
          <w:rFonts w:ascii="Arial" w:hAnsi="Arial" w:cs="Arial"/>
          <w:sz w:val="24"/>
          <w:szCs w:val="24"/>
        </w:rPr>
      </w:pPr>
      <w:r w:rsidRPr="00983A08">
        <w:rPr>
          <w:rFonts w:ascii="Arial" w:hAnsi="Arial" w:cs="Arial"/>
          <w:sz w:val="24"/>
          <w:szCs w:val="24"/>
        </w:rPr>
        <w:t xml:space="preserve">Since eco-friendly and socially responsible practices are becoming more and more important to visitors, hotels should make them a top priority. This </w:t>
      </w:r>
      <w:r w:rsidR="00983A08" w:rsidRPr="00983A08">
        <w:rPr>
          <w:rFonts w:ascii="Arial" w:hAnsi="Arial" w:cs="Arial"/>
          <w:sz w:val="24"/>
          <w:szCs w:val="24"/>
        </w:rPr>
        <w:t>can</w:t>
      </w:r>
      <w:r w:rsidRPr="00983A08">
        <w:rPr>
          <w:rFonts w:ascii="Arial" w:hAnsi="Arial" w:cs="Arial"/>
          <w:sz w:val="24"/>
          <w:szCs w:val="24"/>
        </w:rPr>
        <w:t xml:space="preserve"> include things like helping the neighborhood, cutting down on energy use, and providing green features.</w:t>
      </w:r>
    </w:p>
    <w:p w14:paraId="2A24B246" w14:textId="263ACAC4" w:rsidR="007A00D0" w:rsidRPr="00983A08" w:rsidRDefault="007A00D0" w:rsidP="00983A08">
      <w:pPr>
        <w:pStyle w:val="ListParagraph"/>
        <w:numPr>
          <w:ilvl w:val="0"/>
          <w:numId w:val="4"/>
        </w:numPr>
        <w:spacing w:line="360" w:lineRule="auto"/>
        <w:jc w:val="both"/>
        <w:rPr>
          <w:rFonts w:ascii="Arial" w:hAnsi="Arial" w:cs="Arial"/>
          <w:sz w:val="24"/>
          <w:szCs w:val="24"/>
        </w:rPr>
      </w:pPr>
      <w:r w:rsidRPr="00983A08">
        <w:rPr>
          <w:rFonts w:ascii="Arial" w:hAnsi="Arial" w:cs="Arial"/>
          <w:sz w:val="24"/>
          <w:szCs w:val="24"/>
        </w:rPr>
        <w:t xml:space="preserve">Hotels should train and develop their staff to maintain a high standard of service. To keep up with the ever-evolving needs of customers, businesses must provide their </w:t>
      </w:r>
      <w:r w:rsidRPr="00983A08">
        <w:rPr>
          <w:rFonts w:ascii="Arial" w:hAnsi="Arial" w:cs="Arial"/>
          <w:sz w:val="24"/>
          <w:szCs w:val="24"/>
        </w:rPr>
        <w:lastRenderedPageBreak/>
        <w:t xml:space="preserve">staff with the necessary skills. Improvements in service quality, retention rates, and employee happiness </w:t>
      </w:r>
      <w:r w:rsidR="00983A08" w:rsidRPr="00983A08">
        <w:rPr>
          <w:rFonts w:ascii="Arial" w:hAnsi="Arial" w:cs="Arial"/>
          <w:sz w:val="24"/>
          <w:szCs w:val="24"/>
        </w:rPr>
        <w:t>can</w:t>
      </w:r>
      <w:r w:rsidRPr="00983A08">
        <w:rPr>
          <w:rFonts w:ascii="Arial" w:hAnsi="Arial" w:cs="Arial"/>
          <w:sz w:val="24"/>
          <w:szCs w:val="24"/>
        </w:rPr>
        <w:t xml:space="preserve"> all result from spending money on training and education.</w:t>
      </w:r>
    </w:p>
    <w:p w14:paraId="7DF8E745" w14:textId="7360C6AD" w:rsidR="00A854D5" w:rsidRPr="00983A08" w:rsidRDefault="007A00D0" w:rsidP="00983A08">
      <w:pPr>
        <w:pStyle w:val="ListParagraph"/>
        <w:numPr>
          <w:ilvl w:val="0"/>
          <w:numId w:val="4"/>
        </w:numPr>
        <w:spacing w:line="360" w:lineRule="auto"/>
        <w:jc w:val="both"/>
        <w:rPr>
          <w:rFonts w:ascii="Arial" w:hAnsi="Arial" w:cs="Arial"/>
          <w:sz w:val="24"/>
          <w:szCs w:val="24"/>
        </w:rPr>
      </w:pPr>
      <w:r w:rsidRPr="00983A08">
        <w:rPr>
          <w:rFonts w:ascii="Arial" w:hAnsi="Arial" w:cs="Arial"/>
          <w:sz w:val="24"/>
          <w:szCs w:val="24"/>
        </w:rPr>
        <w:t>As a result of the insights gleaned through data and analytics, hotels can better cater to individual guests and streamline their operations. To better cater to their guests' needs, hotels should use data analytics technologies in their daily operations.</w:t>
      </w:r>
    </w:p>
    <w:p w14:paraId="0BEAB94C" w14:textId="5DA9EBBF" w:rsidR="00A854D5" w:rsidRPr="00983A08" w:rsidRDefault="00E00B27" w:rsidP="00983A08">
      <w:pPr>
        <w:pStyle w:val="Heading1"/>
      </w:pPr>
      <w:bookmarkStart w:id="9" w:name="_Toc134319369"/>
      <w:r w:rsidRPr="00E00B27">
        <w:t>Conclusion</w:t>
      </w:r>
      <w:bookmarkEnd w:id="9"/>
    </w:p>
    <w:p w14:paraId="021AE460" w14:textId="3F4867E0" w:rsidR="00983A08" w:rsidRPr="00983A08" w:rsidRDefault="007A00D0" w:rsidP="00983A08">
      <w:pPr>
        <w:spacing w:line="360" w:lineRule="auto"/>
        <w:jc w:val="both"/>
        <w:rPr>
          <w:rFonts w:ascii="Arial" w:hAnsi="Arial" w:cs="Arial"/>
          <w:sz w:val="24"/>
          <w:szCs w:val="24"/>
        </w:rPr>
      </w:pPr>
      <w:r w:rsidRPr="00983A08">
        <w:rPr>
          <w:rFonts w:ascii="Arial" w:hAnsi="Arial" w:cs="Arial"/>
          <w:sz w:val="24"/>
          <w:szCs w:val="24"/>
        </w:rPr>
        <w:t>Success in the highly competitive hospitality sector depends on several factors, including service culture, reputation management, and brand consistency</w:t>
      </w:r>
      <w:sdt>
        <w:sdtPr>
          <w:rPr>
            <w:rFonts w:ascii="Arial" w:hAnsi="Arial" w:cs="Arial"/>
            <w:sz w:val="24"/>
            <w:szCs w:val="24"/>
          </w:rPr>
          <w:id w:val="698124712"/>
          <w:citation/>
        </w:sdtPr>
        <w:sdtContent>
          <w:r w:rsidR="00983A08" w:rsidRPr="00983A08">
            <w:rPr>
              <w:rFonts w:ascii="Arial" w:hAnsi="Arial" w:cs="Arial"/>
              <w:sz w:val="24"/>
              <w:szCs w:val="24"/>
            </w:rPr>
            <w:fldChar w:fldCharType="begin"/>
          </w:r>
          <w:r w:rsidR="00983A08" w:rsidRPr="00983A08">
            <w:rPr>
              <w:rFonts w:ascii="Arial" w:hAnsi="Arial" w:cs="Arial"/>
              <w:sz w:val="24"/>
              <w:szCs w:val="24"/>
            </w:rPr>
            <w:instrText xml:space="preserve"> CITATION Mic17 \l 1033 </w:instrText>
          </w:r>
          <w:r w:rsidR="00983A08" w:rsidRPr="00983A08">
            <w:rPr>
              <w:rFonts w:ascii="Arial" w:hAnsi="Arial" w:cs="Arial"/>
              <w:sz w:val="24"/>
              <w:szCs w:val="24"/>
            </w:rPr>
            <w:fldChar w:fldCharType="separate"/>
          </w:r>
          <w:r w:rsidR="00983A08" w:rsidRPr="00983A08">
            <w:rPr>
              <w:rFonts w:ascii="Arial" w:hAnsi="Arial" w:cs="Arial"/>
              <w:noProof/>
              <w:sz w:val="24"/>
              <w:szCs w:val="24"/>
            </w:rPr>
            <w:t xml:space="preserve"> (Michelli, 2017)</w:t>
          </w:r>
          <w:r w:rsidR="00983A08" w:rsidRPr="00983A08">
            <w:rPr>
              <w:rFonts w:ascii="Arial" w:hAnsi="Arial" w:cs="Arial"/>
              <w:sz w:val="24"/>
              <w:szCs w:val="24"/>
            </w:rPr>
            <w:fldChar w:fldCharType="end"/>
          </w:r>
        </w:sdtContent>
      </w:sdt>
      <w:r w:rsidRPr="00983A08">
        <w:rPr>
          <w:rFonts w:ascii="Arial" w:hAnsi="Arial" w:cs="Arial"/>
          <w:sz w:val="24"/>
          <w:szCs w:val="24"/>
        </w:rPr>
        <w:t>. Hotels that put these things first will have happier guests, more loyal patrons, and higher revenues overall. Hotels that want to remain competitive must keep up with industry developments and provide their staff with enough opportunities for professional growth. It's the best way for hotels to increase their standing in the community, delight their guests, and prosper over time.</w:t>
      </w:r>
    </w:p>
    <w:p w14:paraId="6066BEDF" w14:textId="77777777" w:rsidR="00941395" w:rsidRPr="00983A08" w:rsidRDefault="00941395" w:rsidP="00983A08">
      <w:pPr>
        <w:spacing w:line="360" w:lineRule="auto"/>
        <w:jc w:val="both"/>
        <w:rPr>
          <w:rFonts w:ascii="Arial" w:hAnsi="Arial" w:cs="Arial"/>
          <w:sz w:val="24"/>
          <w:szCs w:val="24"/>
        </w:rPr>
      </w:pPr>
    </w:p>
    <w:p w14:paraId="2667317A" w14:textId="59243C88" w:rsidR="00941395" w:rsidRPr="00983A08" w:rsidRDefault="00941395" w:rsidP="00983A08">
      <w:pPr>
        <w:pStyle w:val="Heading1"/>
      </w:pPr>
      <w:bookmarkStart w:id="10" w:name="_Toc134319370"/>
      <w:r w:rsidRPr="00983A08">
        <w:t>References</w:t>
      </w:r>
      <w:bookmarkEnd w:id="10"/>
    </w:p>
    <w:p w14:paraId="09F2C144" w14:textId="4EB9A9FA" w:rsidR="00941395" w:rsidRPr="00983A08" w:rsidRDefault="00941395" w:rsidP="00983A08">
      <w:pPr>
        <w:spacing w:line="360" w:lineRule="auto"/>
        <w:jc w:val="both"/>
        <w:rPr>
          <w:rFonts w:ascii="Arial" w:hAnsi="Arial" w:cs="Arial"/>
          <w:sz w:val="24"/>
          <w:szCs w:val="24"/>
        </w:rPr>
      </w:pPr>
      <w:proofErr w:type="spellStart"/>
      <w:r w:rsidRPr="00983A08">
        <w:rPr>
          <w:rFonts w:ascii="Arial" w:hAnsi="Arial" w:cs="Arial"/>
          <w:sz w:val="24"/>
          <w:szCs w:val="24"/>
        </w:rPr>
        <w:t>Kandampully</w:t>
      </w:r>
      <w:proofErr w:type="spellEnd"/>
      <w:r w:rsidRPr="00983A08">
        <w:rPr>
          <w:rFonts w:ascii="Arial" w:hAnsi="Arial" w:cs="Arial"/>
          <w:sz w:val="24"/>
          <w:szCs w:val="24"/>
        </w:rPr>
        <w:t xml:space="preserve">, J., &amp; </w:t>
      </w:r>
      <w:proofErr w:type="spellStart"/>
      <w:r w:rsidRPr="00983A08">
        <w:rPr>
          <w:rFonts w:ascii="Arial" w:hAnsi="Arial" w:cs="Arial"/>
          <w:sz w:val="24"/>
          <w:szCs w:val="24"/>
        </w:rPr>
        <w:t>Solnet</w:t>
      </w:r>
      <w:proofErr w:type="spellEnd"/>
      <w:r w:rsidRPr="00983A08">
        <w:rPr>
          <w:rFonts w:ascii="Arial" w:hAnsi="Arial" w:cs="Arial"/>
          <w:sz w:val="24"/>
          <w:szCs w:val="24"/>
        </w:rPr>
        <w:t>, D. (2015). Service innovation: a service-dominant logic perspective. Routledge.</w:t>
      </w:r>
    </w:p>
    <w:p w14:paraId="60D721EC" w14:textId="3EA157FF"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Kim, J. H., Ritchie, J. R., &amp; McCormick, B. (2012). Development of a scale to measure memorable tourism experiences. Journal of Travel Research, 51(1), 12-25.</w:t>
      </w:r>
    </w:p>
    <w:p w14:paraId="21E27CE0" w14:textId="50C2075D"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Lee, J. A., &amp; Park, D. H. (2018). Corporate social responsibility and firm performance in the hotel industry: The moderating role of business strategy and ownership type. International Journal of Hospitality Management, 75, 20-28.</w:t>
      </w:r>
    </w:p>
    <w:p w14:paraId="2ED51CF6" w14:textId="6AB22F00"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Liang, X., &amp; Wang, D. (2018). Sustainable development and innovation of green hotels in China. Journal of Cleaner Production, 172, 4646-4658.</w:t>
      </w:r>
    </w:p>
    <w:p w14:paraId="5B02A8CC" w14:textId="30A2A574"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Liang, X., &amp; Wang, D. (2019). Exploring factors influencing hotel guests’ green consumption behaviors: Evidence from China. Journal of Sustainable Tourism, 27(6), 566-585.</w:t>
      </w:r>
    </w:p>
    <w:p w14:paraId="30EE0C52" w14:textId="530F092C"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lastRenderedPageBreak/>
        <w:t xml:space="preserve">Martin, D., &amp; Mason, R. (2015). Customer experience, organizational </w:t>
      </w:r>
      <w:proofErr w:type="gramStart"/>
      <w:r w:rsidRPr="00983A08">
        <w:rPr>
          <w:rFonts w:ascii="Arial" w:hAnsi="Arial" w:cs="Arial"/>
          <w:sz w:val="24"/>
          <w:szCs w:val="24"/>
        </w:rPr>
        <w:t>culture</w:t>
      </w:r>
      <w:proofErr w:type="gramEnd"/>
      <w:r w:rsidRPr="00983A08">
        <w:rPr>
          <w:rFonts w:ascii="Arial" w:hAnsi="Arial" w:cs="Arial"/>
          <w:sz w:val="24"/>
          <w:szCs w:val="24"/>
        </w:rPr>
        <w:t xml:space="preserve"> and the employer brand. Journal of Brand Management, 22(9), 774-783.</w:t>
      </w:r>
    </w:p>
    <w:p w14:paraId="5F4CA218" w14:textId="77777777" w:rsidR="00B34346" w:rsidRDefault="00B34346" w:rsidP="00983A08">
      <w:pPr>
        <w:spacing w:line="360" w:lineRule="auto"/>
        <w:jc w:val="both"/>
        <w:rPr>
          <w:rFonts w:ascii="Arial" w:hAnsi="Arial" w:cs="Arial"/>
          <w:sz w:val="24"/>
          <w:szCs w:val="24"/>
        </w:rPr>
      </w:pPr>
    </w:p>
    <w:p w14:paraId="47932AD5" w14:textId="02DFD074" w:rsidR="00941395" w:rsidRPr="00983A08" w:rsidRDefault="00941395" w:rsidP="00983A08">
      <w:pPr>
        <w:spacing w:line="360" w:lineRule="auto"/>
        <w:jc w:val="both"/>
        <w:rPr>
          <w:rFonts w:ascii="Arial" w:hAnsi="Arial" w:cs="Arial"/>
          <w:sz w:val="24"/>
          <w:szCs w:val="24"/>
        </w:rPr>
      </w:pPr>
      <w:proofErr w:type="spellStart"/>
      <w:r w:rsidRPr="00983A08">
        <w:rPr>
          <w:rFonts w:ascii="Arial" w:hAnsi="Arial" w:cs="Arial"/>
          <w:sz w:val="24"/>
          <w:szCs w:val="24"/>
        </w:rPr>
        <w:t>Michelli</w:t>
      </w:r>
      <w:proofErr w:type="spellEnd"/>
      <w:r w:rsidRPr="00983A08">
        <w:rPr>
          <w:rFonts w:ascii="Arial" w:hAnsi="Arial" w:cs="Arial"/>
          <w:sz w:val="24"/>
          <w:szCs w:val="24"/>
        </w:rPr>
        <w:t>, J. A. (2017). The new gold standard: 5 leadership principles for creating a legendary customer experience courtesy of the Ritz-Carlton Hotel Company. McGraw Hill Professional.</w:t>
      </w:r>
    </w:p>
    <w:p w14:paraId="4BA97D99" w14:textId="506849B6"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Qu, H., &amp; Kim, L. H. (2019). How do hotel firms build and maintain brand equity? The effects of hotel type, satisfaction, and trust. Journal of Travel Research, 58(2), 201-215.</w:t>
      </w:r>
    </w:p>
    <w:p w14:paraId="1175C2C2" w14:textId="08200B90" w:rsidR="00941395" w:rsidRPr="00983A08" w:rsidRDefault="00941395" w:rsidP="00983A08">
      <w:pPr>
        <w:spacing w:line="360" w:lineRule="auto"/>
        <w:jc w:val="both"/>
        <w:rPr>
          <w:rFonts w:ascii="Arial" w:hAnsi="Arial" w:cs="Arial"/>
          <w:sz w:val="24"/>
          <w:szCs w:val="24"/>
        </w:rPr>
      </w:pPr>
      <w:proofErr w:type="spellStart"/>
      <w:r w:rsidRPr="00983A08">
        <w:rPr>
          <w:rFonts w:ascii="Arial" w:hAnsi="Arial" w:cs="Arial"/>
          <w:sz w:val="24"/>
          <w:szCs w:val="24"/>
        </w:rPr>
        <w:t>Rezvani</w:t>
      </w:r>
      <w:proofErr w:type="spellEnd"/>
      <w:r w:rsidRPr="00983A08">
        <w:rPr>
          <w:rFonts w:ascii="Arial" w:hAnsi="Arial" w:cs="Arial"/>
          <w:sz w:val="24"/>
          <w:szCs w:val="24"/>
        </w:rPr>
        <w:t xml:space="preserve">, Z., &amp; </w:t>
      </w:r>
      <w:proofErr w:type="spellStart"/>
      <w:r w:rsidRPr="00983A08">
        <w:rPr>
          <w:rFonts w:ascii="Arial" w:hAnsi="Arial" w:cs="Arial"/>
          <w:sz w:val="24"/>
          <w:szCs w:val="24"/>
        </w:rPr>
        <w:t>Dehkordi</w:t>
      </w:r>
      <w:proofErr w:type="spellEnd"/>
      <w:r w:rsidRPr="00983A08">
        <w:rPr>
          <w:rFonts w:ascii="Arial" w:hAnsi="Arial" w:cs="Arial"/>
          <w:sz w:val="24"/>
          <w:szCs w:val="24"/>
        </w:rPr>
        <w:t>, G. J. (2017). Service culture: A review, critique, and avenues for future research. Journal of Hospitality Marketing &amp; Management, 26(5), 480-505.</w:t>
      </w:r>
    </w:p>
    <w:p w14:paraId="0F3751BB" w14:textId="2441B741" w:rsidR="00941395" w:rsidRPr="00983A08" w:rsidRDefault="00941395" w:rsidP="00983A08">
      <w:pPr>
        <w:spacing w:line="360" w:lineRule="auto"/>
        <w:jc w:val="both"/>
        <w:rPr>
          <w:rFonts w:ascii="Arial" w:hAnsi="Arial" w:cs="Arial"/>
          <w:sz w:val="24"/>
          <w:szCs w:val="24"/>
        </w:rPr>
      </w:pPr>
      <w:proofErr w:type="spellStart"/>
      <w:r w:rsidRPr="00983A08">
        <w:rPr>
          <w:rFonts w:ascii="Arial" w:hAnsi="Arial" w:cs="Arial"/>
          <w:sz w:val="24"/>
          <w:szCs w:val="24"/>
        </w:rPr>
        <w:t>Sigala</w:t>
      </w:r>
      <w:proofErr w:type="spellEnd"/>
      <w:r w:rsidRPr="00983A08">
        <w:rPr>
          <w:rFonts w:ascii="Arial" w:hAnsi="Arial" w:cs="Arial"/>
          <w:sz w:val="24"/>
          <w:szCs w:val="24"/>
        </w:rPr>
        <w:t>, M. (2018). Disruptive innovation and challenges for emerging hospitality technologies: Lessons from the next generation of consumers. Journal of Hospitality and Tourism Technology, 9(2), 207-220.</w:t>
      </w:r>
    </w:p>
    <w:p w14:paraId="3E59C7A4" w14:textId="7A5B8672"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Teng, C. C., &amp; Lu, L. C. (2018). Enhancing customers’ brand loyalty in luxury hotels: The role of emotional and experiential factors. International Journal of Hospitality Management, 73, 85-97.</w:t>
      </w:r>
    </w:p>
    <w:p w14:paraId="3C9EE348" w14:textId="393D2905" w:rsidR="00941395" w:rsidRPr="00983A08" w:rsidRDefault="00941395" w:rsidP="00983A08">
      <w:pPr>
        <w:spacing w:line="360" w:lineRule="auto"/>
        <w:jc w:val="both"/>
        <w:rPr>
          <w:rFonts w:ascii="Arial" w:hAnsi="Arial" w:cs="Arial"/>
          <w:sz w:val="24"/>
          <w:szCs w:val="24"/>
        </w:rPr>
      </w:pPr>
      <w:proofErr w:type="spellStart"/>
      <w:r w:rsidRPr="00983A08">
        <w:rPr>
          <w:rFonts w:ascii="Arial" w:hAnsi="Arial" w:cs="Arial"/>
          <w:sz w:val="24"/>
          <w:szCs w:val="24"/>
        </w:rPr>
        <w:t>Tussyadiah</w:t>
      </w:r>
      <w:proofErr w:type="spellEnd"/>
      <w:r w:rsidRPr="00983A08">
        <w:rPr>
          <w:rFonts w:ascii="Arial" w:hAnsi="Arial" w:cs="Arial"/>
          <w:sz w:val="24"/>
          <w:szCs w:val="24"/>
        </w:rPr>
        <w:t>, I. P., &amp; Zach, F. J. B. (2016). Identifying salient attributes of social robots for hotels and resorts: Implications for brand experience and customer engagement. Tourism Management, 57, 223-234.</w:t>
      </w:r>
    </w:p>
    <w:p w14:paraId="3A1E659E" w14:textId="5BE9F3DC"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Wang, D., &amp; Liang, X. (2020). Enhancing hotel customers’ green consumption behavior through green information technology: A mixed-method study. Journal of Business Research, 107, 38-47.</w:t>
      </w:r>
    </w:p>
    <w:p w14:paraId="4FAE1B06" w14:textId="37DE081C" w:rsidR="00941395" w:rsidRPr="00983A08" w:rsidRDefault="00941395" w:rsidP="00983A08">
      <w:pPr>
        <w:spacing w:line="360" w:lineRule="auto"/>
        <w:jc w:val="both"/>
        <w:rPr>
          <w:rFonts w:ascii="Arial" w:hAnsi="Arial" w:cs="Arial"/>
          <w:sz w:val="24"/>
          <w:szCs w:val="24"/>
        </w:rPr>
      </w:pPr>
      <w:proofErr w:type="spellStart"/>
      <w:r w:rsidRPr="00983A08">
        <w:rPr>
          <w:rFonts w:ascii="Arial" w:hAnsi="Arial" w:cs="Arial"/>
          <w:sz w:val="24"/>
          <w:szCs w:val="24"/>
        </w:rPr>
        <w:t>Xie</w:t>
      </w:r>
      <w:proofErr w:type="spellEnd"/>
      <w:r w:rsidRPr="00983A08">
        <w:rPr>
          <w:rFonts w:ascii="Arial" w:hAnsi="Arial" w:cs="Arial"/>
          <w:sz w:val="24"/>
          <w:szCs w:val="24"/>
        </w:rPr>
        <w:t>, K. L., &amp; Mao, Z. Q. (2017). Service quality, perceived value, corporate reputation, and customer behavioral intentions: Developing a theoretical model for hotel service providers. International Journal of Hospitality Management, 63, 82-91.</w:t>
      </w:r>
    </w:p>
    <w:p w14:paraId="66733004" w14:textId="654F8CEB" w:rsidR="00941395" w:rsidRPr="00983A08" w:rsidRDefault="00941395" w:rsidP="00983A08">
      <w:pPr>
        <w:spacing w:line="360" w:lineRule="auto"/>
        <w:jc w:val="both"/>
        <w:rPr>
          <w:rFonts w:ascii="Arial" w:hAnsi="Arial" w:cs="Arial"/>
          <w:sz w:val="24"/>
          <w:szCs w:val="24"/>
        </w:rPr>
      </w:pPr>
      <w:r w:rsidRPr="00983A08">
        <w:rPr>
          <w:rFonts w:ascii="Arial" w:hAnsi="Arial" w:cs="Arial"/>
          <w:sz w:val="24"/>
          <w:szCs w:val="24"/>
        </w:rPr>
        <w:t>Yang, J., Ryan, C., &amp; Zhang, J. J. (2016). The impact of brand image on consumer behavior: A literature review. Open Journal of Business and Management, 4(2), 422.</w:t>
      </w:r>
    </w:p>
    <w:sectPr w:rsidR="00941395" w:rsidRPr="00983A0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EB47B" w14:textId="77777777" w:rsidR="00867FE8" w:rsidRDefault="00867FE8" w:rsidP="00E00B27">
      <w:pPr>
        <w:spacing w:after="0" w:line="240" w:lineRule="auto"/>
      </w:pPr>
      <w:r>
        <w:separator/>
      </w:r>
    </w:p>
  </w:endnote>
  <w:endnote w:type="continuationSeparator" w:id="0">
    <w:p w14:paraId="75519C66" w14:textId="77777777" w:rsidR="00867FE8" w:rsidRDefault="00867FE8" w:rsidP="00E0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55774"/>
      <w:docPartObj>
        <w:docPartGallery w:val="Page Numbers (Bottom of Page)"/>
        <w:docPartUnique/>
      </w:docPartObj>
    </w:sdtPr>
    <w:sdtEndPr>
      <w:rPr>
        <w:noProof/>
      </w:rPr>
    </w:sdtEndPr>
    <w:sdtContent>
      <w:p w14:paraId="38A85766" w14:textId="7523E11F" w:rsidR="00983A08" w:rsidRDefault="00983A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CDBA0D" w14:textId="77777777" w:rsidR="00983A08" w:rsidRDefault="00983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7A77D" w14:textId="77777777" w:rsidR="00867FE8" w:rsidRDefault="00867FE8" w:rsidP="00E00B27">
      <w:pPr>
        <w:spacing w:after="0" w:line="240" w:lineRule="auto"/>
      </w:pPr>
      <w:r>
        <w:separator/>
      </w:r>
    </w:p>
  </w:footnote>
  <w:footnote w:type="continuationSeparator" w:id="0">
    <w:p w14:paraId="1C17AE19" w14:textId="77777777" w:rsidR="00867FE8" w:rsidRDefault="00867FE8" w:rsidP="00E00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06FDB"/>
    <w:multiLevelType w:val="hybridMultilevel"/>
    <w:tmpl w:val="E744BE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BD94340"/>
    <w:multiLevelType w:val="hybridMultilevel"/>
    <w:tmpl w:val="3B86E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91B3455"/>
    <w:multiLevelType w:val="hybridMultilevel"/>
    <w:tmpl w:val="A15606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4B70E98"/>
    <w:multiLevelType w:val="hybridMultilevel"/>
    <w:tmpl w:val="FE56D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B70646"/>
    <w:multiLevelType w:val="multilevel"/>
    <w:tmpl w:val="D8827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4612299">
    <w:abstractNumId w:val="3"/>
  </w:num>
  <w:num w:numId="2" w16cid:durableId="517164548">
    <w:abstractNumId w:val="4"/>
  </w:num>
  <w:num w:numId="3" w16cid:durableId="1856840119">
    <w:abstractNumId w:val="0"/>
  </w:num>
  <w:num w:numId="4" w16cid:durableId="1188064427">
    <w:abstractNumId w:val="1"/>
  </w:num>
  <w:num w:numId="5" w16cid:durableId="1804762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B27"/>
    <w:rsid w:val="00036D95"/>
    <w:rsid w:val="001028F4"/>
    <w:rsid w:val="001507DB"/>
    <w:rsid w:val="001E0E43"/>
    <w:rsid w:val="00546BC5"/>
    <w:rsid w:val="007A00D0"/>
    <w:rsid w:val="00867FE8"/>
    <w:rsid w:val="00941395"/>
    <w:rsid w:val="00983A08"/>
    <w:rsid w:val="00994EBF"/>
    <w:rsid w:val="00A854D5"/>
    <w:rsid w:val="00B34346"/>
    <w:rsid w:val="00BD0326"/>
    <w:rsid w:val="00BD0D58"/>
    <w:rsid w:val="00E00B27"/>
    <w:rsid w:val="00E4685F"/>
    <w:rsid w:val="00ED256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F8E59"/>
  <w15:chartTrackingRefBased/>
  <w15:docId w15:val="{D28D3606-05DD-45DF-9906-183EAB3C4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A08"/>
    <w:pPr>
      <w:keepNext/>
      <w:keepLines/>
      <w:spacing w:before="240" w:after="0" w:line="360" w:lineRule="auto"/>
      <w:outlineLvl w:val="0"/>
    </w:pPr>
    <w:rPr>
      <w:rFonts w:ascii="Arial" w:eastAsiaTheme="majorEastAsia" w:hAnsi="Arial" w:cs="Arial"/>
      <w:b/>
      <w:bCs/>
      <w:color w:val="2F5496" w:themeColor="accent1" w:themeShade="BF"/>
      <w:sz w:val="32"/>
      <w:szCs w:val="32"/>
    </w:rPr>
  </w:style>
  <w:style w:type="paragraph" w:styleId="Heading2">
    <w:name w:val="heading 2"/>
    <w:basedOn w:val="Normal"/>
    <w:next w:val="Normal"/>
    <w:link w:val="Heading2Char"/>
    <w:uiPriority w:val="9"/>
    <w:unhideWhenUsed/>
    <w:qFormat/>
    <w:rsid w:val="00983A08"/>
    <w:pPr>
      <w:keepNext/>
      <w:keepLines/>
      <w:spacing w:before="40" w:after="0" w:line="360" w:lineRule="auto"/>
      <w:outlineLvl w:val="1"/>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B27"/>
  </w:style>
  <w:style w:type="paragraph" w:styleId="Footer">
    <w:name w:val="footer"/>
    <w:basedOn w:val="Normal"/>
    <w:link w:val="FooterChar"/>
    <w:uiPriority w:val="99"/>
    <w:unhideWhenUsed/>
    <w:rsid w:val="00E0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B27"/>
  </w:style>
  <w:style w:type="paragraph" w:styleId="ListParagraph">
    <w:name w:val="List Paragraph"/>
    <w:basedOn w:val="Normal"/>
    <w:uiPriority w:val="34"/>
    <w:qFormat/>
    <w:rsid w:val="00E00B27"/>
    <w:pPr>
      <w:ind w:left="720"/>
      <w:contextualSpacing/>
    </w:pPr>
  </w:style>
  <w:style w:type="paragraph" w:styleId="NormalWeb">
    <w:name w:val="Normal (Web)"/>
    <w:basedOn w:val="Normal"/>
    <w:uiPriority w:val="99"/>
    <w:semiHidden/>
    <w:unhideWhenUsed/>
    <w:rsid w:val="00E00B27"/>
    <w:rPr>
      <w:rFonts w:ascii="Times New Roman" w:hAnsi="Times New Roman" w:cs="Times New Roman"/>
      <w:sz w:val="24"/>
      <w:szCs w:val="24"/>
    </w:rPr>
  </w:style>
  <w:style w:type="character" w:customStyle="1" w:styleId="Heading1Char">
    <w:name w:val="Heading 1 Char"/>
    <w:basedOn w:val="DefaultParagraphFont"/>
    <w:link w:val="Heading1"/>
    <w:uiPriority w:val="9"/>
    <w:rsid w:val="00983A08"/>
    <w:rPr>
      <w:rFonts w:ascii="Arial" w:eastAsiaTheme="majorEastAsia" w:hAnsi="Arial" w:cs="Arial"/>
      <w:b/>
      <w:bCs/>
      <w:color w:val="2F5496" w:themeColor="accent1" w:themeShade="BF"/>
      <w:sz w:val="32"/>
      <w:szCs w:val="32"/>
    </w:rPr>
  </w:style>
  <w:style w:type="character" w:customStyle="1" w:styleId="Heading2Char">
    <w:name w:val="Heading 2 Char"/>
    <w:basedOn w:val="DefaultParagraphFont"/>
    <w:link w:val="Heading2"/>
    <w:uiPriority w:val="9"/>
    <w:rsid w:val="00983A08"/>
    <w:rPr>
      <w:rFonts w:ascii="Arial" w:eastAsiaTheme="majorEastAsia" w:hAnsi="Arial" w:cs="Arial"/>
      <w:b/>
      <w:bCs/>
      <w:sz w:val="26"/>
      <w:szCs w:val="26"/>
    </w:rPr>
  </w:style>
  <w:style w:type="paragraph" w:styleId="TOCHeading">
    <w:name w:val="TOC Heading"/>
    <w:basedOn w:val="Heading1"/>
    <w:next w:val="Normal"/>
    <w:uiPriority w:val="39"/>
    <w:unhideWhenUsed/>
    <w:qFormat/>
    <w:rsid w:val="00983A08"/>
    <w:pPr>
      <w:spacing w:line="259" w:lineRule="auto"/>
      <w:outlineLvl w:val="9"/>
    </w:pPr>
    <w:rPr>
      <w:rFonts w:asciiTheme="majorHAnsi" w:hAnsiTheme="majorHAnsi" w:cstheme="majorBidi"/>
      <w:b w:val="0"/>
      <w:bCs w:val="0"/>
      <w:kern w:val="0"/>
      <w14:ligatures w14:val="none"/>
    </w:rPr>
  </w:style>
  <w:style w:type="paragraph" w:styleId="TOC1">
    <w:name w:val="toc 1"/>
    <w:basedOn w:val="Normal"/>
    <w:next w:val="Normal"/>
    <w:autoRedefine/>
    <w:uiPriority w:val="39"/>
    <w:unhideWhenUsed/>
    <w:rsid w:val="00983A08"/>
    <w:pPr>
      <w:spacing w:after="100"/>
    </w:pPr>
  </w:style>
  <w:style w:type="paragraph" w:styleId="TOC2">
    <w:name w:val="toc 2"/>
    <w:basedOn w:val="Normal"/>
    <w:next w:val="Normal"/>
    <w:autoRedefine/>
    <w:uiPriority w:val="39"/>
    <w:unhideWhenUsed/>
    <w:rsid w:val="00983A08"/>
    <w:pPr>
      <w:spacing w:after="100"/>
      <w:ind w:left="220"/>
    </w:pPr>
  </w:style>
  <w:style w:type="character" w:styleId="Hyperlink">
    <w:name w:val="Hyperlink"/>
    <w:basedOn w:val="DefaultParagraphFont"/>
    <w:uiPriority w:val="99"/>
    <w:unhideWhenUsed/>
    <w:rsid w:val="00983A08"/>
    <w:rPr>
      <w:color w:val="0563C1" w:themeColor="hyperlink"/>
      <w:u w:val="single"/>
    </w:rPr>
  </w:style>
  <w:style w:type="table" w:styleId="TableGrid">
    <w:name w:val="Table Grid"/>
    <w:basedOn w:val="TableNormal"/>
    <w:uiPriority w:val="39"/>
    <w:rsid w:val="00BD0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31">
      <w:bodyDiv w:val="1"/>
      <w:marLeft w:val="0"/>
      <w:marRight w:val="0"/>
      <w:marTop w:val="0"/>
      <w:marBottom w:val="0"/>
      <w:divBdr>
        <w:top w:val="none" w:sz="0" w:space="0" w:color="auto"/>
        <w:left w:val="none" w:sz="0" w:space="0" w:color="auto"/>
        <w:bottom w:val="none" w:sz="0" w:space="0" w:color="auto"/>
        <w:right w:val="none" w:sz="0" w:space="0" w:color="auto"/>
      </w:divBdr>
    </w:div>
    <w:div w:id="113331285">
      <w:bodyDiv w:val="1"/>
      <w:marLeft w:val="0"/>
      <w:marRight w:val="0"/>
      <w:marTop w:val="0"/>
      <w:marBottom w:val="0"/>
      <w:divBdr>
        <w:top w:val="none" w:sz="0" w:space="0" w:color="auto"/>
        <w:left w:val="none" w:sz="0" w:space="0" w:color="auto"/>
        <w:bottom w:val="none" w:sz="0" w:space="0" w:color="auto"/>
        <w:right w:val="none" w:sz="0" w:space="0" w:color="auto"/>
      </w:divBdr>
    </w:div>
    <w:div w:id="232013158">
      <w:bodyDiv w:val="1"/>
      <w:marLeft w:val="0"/>
      <w:marRight w:val="0"/>
      <w:marTop w:val="0"/>
      <w:marBottom w:val="0"/>
      <w:divBdr>
        <w:top w:val="none" w:sz="0" w:space="0" w:color="auto"/>
        <w:left w:val="none" w:sz="0" w:space="0" w:color="auto"/>
        <w:bottom w:val="none" w:sz="0" w:space="0" w:color="auto"/>
        <w:right w:val="none" w:sz="0" w:space="0" w:color="auto"/>
      </w:divBdr>
    </w:div>
    <w:div w:id="407074990">
      <w:bodyDiv w:val="1"/>
      <w:marLeft w:val="0"/>
      <w:marRight w:val="0"/>
      <w:marTop w:val="0"/>
      <w:marBottom w:val="0"/>
      <w:divBdr>
        <w:top w:val="none" w:sz="0" w:space="0" w:color="auto"/>
        <w:left w:val="none" w:sz="0" w:space="0" w:color="auto"/>
        <w:bottom w:val="none" w:sz="0" w:space="0" w:color="auto"/>
        <w:right w:val="none" w:sz="0" w:space="0" w:color="auto"/>
      </w:divBdr>
    </w:div>
    <w:div w:id="682628142">
      <w:bodyDiv w:val="1"/>
      <w:marLeft w:val="0"/>
      <w:marRight w:val="0"/>
      <w:marTop w:val="0"/>
      <w:marBottom w:val="0"/>
      <w:divBdr>
        <w:top w:val="none" w:sz="0" w:space="0" w:color="auto"/>
        <w:left w:val="none" w:sz="0" w:space="0" w:color="auto"/>
        <w:bottom w:val="none" w:sz="0" w:space="0" w:color="auto"/>
        <w:right w:val="none" w:sz="0" w:space="0" w:color="auto"/>
      </w:divBdr>
    </w:div>
    <w:div w:id="752354244">
      <w:bodyDiv w:val="1"/>
      <w:marLeft w:val="0"/>
      <w:marRight w:val="0"/>
      <w:marTop w:val="0"/>
      <w:marBottom w:val="0"/>
      <w:divBdr>
        <w:top w:val="none" w:sz="0" w:space="0" w:color="auto"/>
        <w:left w:val="none" w:sz="0" w:space="0" w:color="auto"/>
        <w:bottom w:val="none" w:sz="0" w:space="0" w:color="auto"/>
        <w:right w:val="none" w:sz="0" w:space="0" w:color="auto"/>
      </w:divBdr>
    </w:div>
    <w:div w:id="760495127">
      <w:bodyDiv w:val="1"/>
      <w:marLeft w:val="0"/>
      <w:marRight w:val="0"/>
      <w:marTop w:val="0"/>
      <w:marBottom w:val="0"/>
      <w:divBdr>
        <w:top w:val="none" w:sz="0" w:space="0" w:color="auto"/>
        <w:left w:val="none" w:sz="0" w:space="0" w:color="auto"/>
        <w:bottom w:val="none" w:sz="0" w:space="0" w:color="auto"/>
        <w:right w:val="none" w:sz="0" w:space="0" w:color="auto"/>
      </w:divBdr>
    </w:div>
    <w:div w:id="853961582">
      <w:bodyDiv w:val="1"/>
      <w:marLeft w:val="0"/>
      <w:marRight w:val="0"/>
      <w:marTop w:val="0"/>
      <w:marBottom w:val="0"/>
      <w:divBdr>
        <w:top w:val="none" w:sz="0" w:space="0" w:color="auto"/>
        <w:left w:val="none" w:sz="0" w:space="0" w:color="auto"/>
        <w:bottom w:val="none" w:sz="0" w:space="0" w:color="auto"/>
        <w:right w:val="none" w:sz="0" w:space="0" w:color="auto"/>
      </w:divBdr>
    </w:div>
    <w:div w:id="1076053835">
      <w:bodyDiv w:val="1"/>
      <w:marLeft w:val="0"/>
      <w:marRight w:val="0"/>
      <w:marTop w:val="0"/>
      <w:marBottom w:val="0"/>
      <w:divBdr>
        <w:top w:val="none" w:sz="0" w:space="0" w:color="auto"/>
        <w:left w:val="none" w:sz="0" w:space="0" w:color="auto"/>
        <w:bottom w:val="none" w:sz="0" w:space="0" w:color="auto"/>
        <w:right w:val="none" w:sz="0" w:space="0" w:color="auto"/>
      </w:divBdr>
    </w:div>
    <w:div w:id="1206259798">
      <w:bodyDiv w:val="1"/>
      <w:marLeft w:val="0"/>
      <w:marRight w:val="0"/>
      <w:marTop w:val="0"/>
      <w:marBottom w:val="0"/>
      <w:divBdr>
        <w:top w:val="none" w:sz="0" w:space="0" w:color="auto"/>
        <w:left w:val="none" w:sz="0" w:space="0" w:color="auto"/>
        <w:bottom w:val="none" w:sz="0" w:space="0" w:color="auto"/>
        <w:right w:val="none" w:sz="0" w:space="0" w:color="auto"/>
      </w:divBdr>
    </w:div>
    <w:div w:id="1307398583">
      <w:bodyDiv w:val="1"/>
      <w:marLeft w:val="0"/>
      <w:marRight w:val="0"/>
      <w:marTop w:val="0"/>
      <w:marBottom w:val="0"/>
      <w:divBdr>
        <w:top w:val="none" w:sz="0" w:space="0" w:color="auto"/>
        <w:left w:val="none" w:sz="0" w:space="0" w:color="auto"/>
        <w:bottom w:val="none" w:sz="0" w:space="0" w:color="auto"/>
        <w:right w:val="none" w:sz="0" w:space="0" w:color="auto"/>
      </w:divBdr>
    </w:div>
    <w:div w:id="1307586325">
      <w:bodyDiv w:val="1"/>
      <w:marLeft w:val="0"/>
      <w:marRight w:val="0"/>
      <w:marTop w:val="0"/>
      <w:marBottom w:val="0"/>
      <w:divBdr>
        <w:top w:val="none" w:sz="0" w:space="0" w:color="auto"/>
        <w:left w:val="none" w:sz="0" w:space="0" w:color="auto"/>
        <w:bottom w:val="none" w:sz="0" w:space="0" w:color="auto"/>
        <w:right w:val="none" w:sz="0" w:space="0" w:color="auto"/>
      </w:divBdr>
    </w:div>
    <w:div w:id="1331450492">
      <w:bodyDiv w:val="1"/>
      <w:marLeft w:val="0"/>
      <w:marRight w:val="0"/>
      <w:marTop w:val="0"/>
      <w:marBottom w:val="0"/>
      <w:divBdr>
        <w:top w:val="none" w:sz="0" w:space="0" w:color="auto"/>
        <w:left w:val="none" w:sz="0" w:space="0" w:color="auto"/>
        <w:bottom w:val="none" w:sz="0" w:space="0" w:color="auto"/>
        <w:right w:val="none" w:sz="0" w:space="0" w:color="auto"/>
      </w:divBdr>
    </w:div>
    <w:div w:id="1410956590">
      <w:bodyDiv w:val="1"/>
      <w:marLeft w:val="0"/>
      <w:marRight w:val="0"/>
      <w:marTop w:val="0"/>
      <w:marBottom w:val="0"/>
      <w:divBdr>
        <w:top w:val="none" w:sz="0" w:space="0" w:color="auto"/>
        <w:left w:val="none" w:sz="0" w:space="0" w:color="auto"/>
        <w:bottom w:val="none" w:sz="0" w:space="0" w:color="auto"/>
        <w:right w:val="none" w:sz="0" w:space="0" w:color="auto"/>
      </w:divBdr>
    </w:div>
    <w:div w:id="1417940062">
      <w:bodyDiv w:val="1"/>
      <w:marLeft w:val="0"/>
      <w:marRight w:val="0"/>
      <w:marTop w:val="0"/>
      <w:marBottom w:val="0"/>
      <w:divBdr>
        <w:top w:val="none" w:sz="0" w:space="0" w:color="auto"/>
        <w:left w:val="none" w:sz="0" w:space="0" w:color="auto"/>
        <w:bottom w:val="none" w:sz="0" w:space="0" w:color="auto"/>
        <w:right w:val="none" w:sz="0" w:space="0" w:color="auto"/>
      </w:divBdr>
    </w:div>
    <w:div w:id="1474643515">
      <w:bodyDiv w:val="1"/>
      <w:marLeft w:val="0"/>
      <w:marRight w:val="0"/>
      <w:marTop w:val="0"/>
      <w:marBottom w:val="0"/>
      <w:divBdr>
        <w:top w:val="none" w:sz="0" w:space="0" w:color="auto"/>
        <w:left w:val="none" w:sz="0" w:space="0" w:color="auto"/>
        <w:bottom w:val="none" w:sz="0" w:space="0" w:color="auto"/>
        <w:right w:val="none" w:sz="0" w:space="0" w:color="auto"/>
      </w:divBdr>
    </w:div>
    <w:div w:id="1542206754">
      <w:bodyDiv w:val="1"/>
      <w:marLeft w:val="0"/>
      <w:marRight w:val="0"/>
      <w:marTop w:val="0"/>
      <w:marBottom w:val="0"/>
      <w:divBdr>
        <w:top w:val="none" w:sz="0" w:space="0" w:color="auto"/>
        <w:left w:val="none" w:sz="0" w:space="0" w:color="auto"/>
        <w:bottom w:val="none" w:sz="0" w:space="0" w:color="auto"/>
        <w:right w:val="none" w:sz="0" w:space="0" w:color="auto"/>
      </w:divBdr>
    </w:div>
    <w:div w:id="1572278172">
      <w:bodyDiv w:val="1"/>
      <w:marLeft w:val="0"/>
      <w:marRight w:val="0"/>
      <w:marTop w:val="0"/>
      <w:marBottom w:val="0"/>
      <w:divBdr>
        <w:top w:val="none" w:sz="0" w:space="0" w:color="auto"/>
        <w:left w:val="none" w:sz="0" w:space="0" w:color="auto"/>
        <w:bottom w:val="none" w:sz="0" w:space="0" w:color="auto"/>
        <w:right w:val="none" w:sz="0" w:space="0" w:color="auto"/>
      </w:divBdr>
    </w:div>
    <w:div w:id="1670525040">
      <w:bodyDiv w:val="1"/>
      <w:marLeft w:val="0"/>
      <w:marRight w:val="0"/>
      <w:marTop w:val="0"/>
      <w:marBottom w:val="0"/>
      <w:divBdr>
        <w:top w:val="none" w:sz="0" w:space="0" w:color="auto"/>
        <w:left w:val="none" w:sz="0" w:space="0" w:color="auto"/>
        <w:bottom w:val="none" w:sz="0" w:space="0" w:color="auto"/>
        <w:right w:val="none" w:sz="0" w:space="0" w:color="auto"/>
      </w:divBdr>
    </w:div>
    <w:div w:id="1674795219">
      <w:bodyDiv w:val="1"/>
      <w:marLeft w:val="0"/>
      <w:marRight w:val="0"/>
      <w:marTop w:val="0"/>
      <w:marBottom w:val="0"/>
      <w:divBdr>
        <w:top w:val="none" w:sz="0" w:space="0" w:color="auto"/>
        <w:left w:val="none" w:sz="0" w:space="0" w:color="auto"/>
        <w:bottom w:val="none" w:sz="0" w:space="0" w:color="auto"/>
        <w:right w:val="none" w:sz="0" w:space="0" w:color="auto"/>
      </w:divBdr>
    </w:div>
    <w:div w:id="1717394439">
      <w:bodyDiv w:val="1"/>
      <w:marLeft w:val="0"/>
      <w:marRight w:val="0"/>
      <w:marTop w:val="0"/>
      <w:marBottom w:val="0"/>
      <w:divBdr>
        <w:top w:val="none" w:sz="0" w:space="0" w:color="auto"/>
        <w:left w:val="none" w:sz="0" w:space="0" w:color="auto"/>
        <w:bottom w:val="none" w:sz="0" w:space="0" w:color="auto"/>
        <w:right w:val="none" w:sz="0" w:space="0" w:color="auto"/>
      </w:divBdr>
    </w:div>
    <w:div w:id="1741977537">
      <w:bodyDiv w:val="1"/>
      <w:marLeft w:val="0"/>
      <w:marRight w:val="0"/>
      <w:marTop w:val="0"/>
      <w:marBottom w:val="0"/>
      <w:divBdr>
        <w:top w:val="none" w:sz="0" w:space="0" w:color="auto"/>
        <w:left w:val="none" w:sz="0" w:space="0" w:color="auto"/>
        <w:bottom w:val="none" w:sz="0" w:space="0" w:color="auto"/>
        <w:right w:val="none" w:sz="0" w:space="0" w:color="auto"/>
      </w:divBdr>
    </w:div>
    <w:div w:id="1743334643">
      <w:bodyDiv w:val="1"/>
      <w:marLeft w:val="0"/>
      <w:marRight w:val="0"/>
      <w:marTop w:val="0"/>
      <w:marBottom w:val="0"/>
      <w:divBdr>
        <w:top w:val="none" w:sz="0" w:space="0" w:color="auto"/>
        <w:left w:val="none" w:sz="0" w:space="0" w:color="auto"/>
        <w:bottom w:val="none" w:sz="0" w:space="0" w:color="auto"/>
        <w:right w:val="none" w:sz="0" w:space="0" w:color="auto"/>
      </w:divBdr>
    </w:div>
    <w:div w:id="1751191875">
      <w:bodyDiv w:val="1"/>
      <w:marLeft w:val="0"/>
      <w:marRight w:val="0"/>
      <w:marTop w:val="0"/>
      <w:marBottom w:val="0"/>
      <w:divBdr>
        <w:top w:val="none" w:sz="0" w:space="0" w:color="auto"/>
        <w:left w:val="none" w:sz="0" w:space="0" w:color="auto"/>
        <w:bottom w:val="none" w:sz="0" w:space="0" w:color="auto"/>
        <w:right w:val="none" w:sz="0" w:space="0" w:color="auto"/>
      </w:divBdr>
    </w:div>
    <w:div w:id="1866215288">
      <w:bodyDiv w:val="1"/>
      <w:marLeft w:val="0"/>
      <w:marRight w:val="0"/>
      <w:marTop w:val="0"/>
      <w:marBottom w:val="0"/>
      <w:divBdr>
        <w:top w:val="none" w:sz="0" w:space="0" w:color="auto"/>
        <w:left w:val="none" w:sz="0" w:space="0" w:color="auto"/>
        <w:bottom w:val="none" w:sz="0" w:space="0" w:color="auto"/>
        <w:right w:val="none" w:sz="0" w:space="0" w:color="auto"/>
      </w:divBdr>
    </w:div>
    <w:div w:id="1914273470">
      <w:bodyDiv w:val="1"/>
      <w:marLeft w:val="0"/>
      <w:marRight w:val="0"/>
      <w:marTop w:val="0"/>
      <w:marBottom w:val="0"/>
      <w:divBdr>
        <w:top w:val="none" w:sz="0" w:space="0" w:color="auto"/>
        <w:left w:val="none" w:sz="0" w:space="0" w:color="auto"/>
        <w:bottom w:val="none" w:sz="0" w:space="0" w:color="auto"/>
        <w:right w:val="none" w:sz="0" w:space="0" w:color="auto"/>
      </w:divBdr>
    </w:div>
    <w:div w:id="1917325707">
      <w:bodyDiv w:val="1"/>
      <w:marLeft w:val="0"/>
      <w:marRight w:val="0"/>
      <w:marTop w:val="0"/>
      <w:marBottom w:val="0"/>
      <w:divBdr>
        <w:top w:val="none" w:sz="0" w:space="0" w:color="auto"/>
        <w:left w:val="none" w:sz="0" w:space="0" w:color="auto"/>
        <w:bottom w:val="none" w:sz="0" w:space="0" w:color="auto"/>
        <w:right w:val="none" w:sz="0" w:space="0" w:color="auto"/>
      </w:divBdr>
    </w:div>
    <w:div w:id="1954438328">
      <w:bodyDiv w:val="1"/>
      <w:marLeft w:val="0"/>
      <w:marRight w:val="0"/>
      <w:marTop w:val="0"/>
      <w:marBottom w:val="0"/>
      <w:divBdr>
        <w:top w:val="none" w:sz="0" w:space="0" w:color="auto"/>
        <w:left w:val="none" w:sz="0" w:space="0" w:color="auto"/>
        <w:bottom w:val="none" w:sz="0" w:space="0" w:color="auto"/>
        <w:right w:val="none" w:sz="0" w:space="0" w:color="auto"/>
      </w:divBdr>
    </w:div>
    <w:div w:id="2002737095">
      <w:bodyDiv w:val="1"/>
      <w:marLeft w:val="0"/>
      <w:marRight w:val="0"/>
      <w:marTop w:val="0"/>
      <w:marBottom w:val="0"/>
      <w:divBdr>
        <w:top w:val="none" w:sz="0" w:space="0" w:color="auto"/>
        <w:left w:val="none" w:sz="0" w:space="0" w:color="auto"/>
        <w:bottom w:val="none" w:sz="0" w:space="0" w:color="auto"/>
        <w:right w:val="none" w:sz="0" w:space="0" w:color="auto"/>
      </w:divBdr>
    </w:div>
    <w:div w:id="2005352948">
      <w:bodyDiv w:val="1"/>
      <w:marLeft w:val="0"/>
      <w:marRight w:val="0"/>
      <w:marTop w:val="0"/>
      <w:marBottom w:val="0"/>
      <w:divBdr>
        <w:top w:val="none" w:sz="0" w:space="0" w:color="auto"/>
        <w:left w:val="none" w:sz="0" w:space="0" w:color="auto"/>
        <w:bottom w:val="none" w:sz="0" w:space="0" w:color="auto"/>
        <w:right w:val="none" w:sz="0" w:space="0" w:color="auto"/>
      </w:divBdr>
    </w:div>
    <w:div w:id="211786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Kan15</b:Tag>
    <b:SourceType>Book</b:SourceType>
    <b:Guid>{F28200A5-8FC8-4CC4-8396-73D2B27C553D}</b:Guid>
    <b:Author>
      <b:Author>
        <b:Corporate>Kandampully &amp; Solnet</b:Corporate>
      </b:Author>
    </b:Author>
    <b:Year>2015</b:Year>
    <b:RefOrder>2</b:RefOrder>
  </b:Source>
  <b:Source>
    <b:Tag>Kim121</b:Tag>
    <b:SourceType>Book</b:SourceType>
    <b:Guid>{3DEF4520-40F1-40F5-BD9A-80A185688943}</b:Guid>
    <b:Author>
      <b:Author>
        <b:Corporate>Kim, Ritchie &amp; McCormick</b:Corporate>
      </b:Author>
    </b:Author>
    <b:Year>2012</b:Year>
    <b:RefOrder>3</b:RefOrder>
  </b:Source>
  <b:Source>
    <b:Tag>Lee18</b:Tag>
    <b:SourceType>Book</b:SourceType>
    <b:Guid>{61096B89-6F6F-4B50-8D28-CD0F3B6CC8A4}</b:Guid>
    <b:Author>
      <b:Author>
        <b:Corporate>Lee &amp; Park</b:Corporate>
      </b:Author>
    </b:Author>
    <b:Year>2018</b:Year>
    <b:RefOrder>13</b:RefOrder>
  </b:Source>
  <b:Source>
    <b:Tag>Lia18</b:Tag>
    <b:SourceType>Book</b:SourceType>
    <b:Guid>{E669CC82-C602-4936-A3CB-11D41F783049}</b:Guid>
    <b:Author>
      <b:Author>
        <b:Corporate>Liang &amp; Wang</b:Corporate>
      </b:Author>
    </b:Author>
    <b:Year>2018</b:Year>
    <b:RefOrder>1</b:RefOrder>
  </b:Source>
  <b:Source>
    <b:Tag>Mar153</b:Tag>
    <b:SourceType>Book</b:SourceType>
    <b:Guid>{3D504D8C-FDB3-404D-9D0A-708592E6A386}</b:Guid>
    <b:Author>
      <b:Author>
        <b:Corporate>Martin &amp; Mason</b:Corporate>
      </b:Author>
    </b:Author>
    <b:Year>2015</b:Year>
    <b:RefOrder>14</b:RefOrder>
  </b:Source>
  <b:Source>
    <b:Tag>Mic17</b:Tag>
    <b:SourceType>Book</b:SourceType>
    <b:Guid>{6E2C6FA3-B5B2-4D48-90F4-DC70AEE26485}</b:Guid>
    <b:Author>
      <b:Author>
        <b:Corporate>Michelli</b:Corporate>
      </b:Author>
    </b:Author>
    <b:Year>2017</b:Year>
    <b:RefOrder>12</b:RefOrder>
  </b:Source>
  <b:Source>
    <b:Tag>QuK19</b:Tag>
    <b:SourceType>Book</b:SourceType>
    <b:Guid>{75935FE8-1098-4053-B602-D149950BA2EA}</b:Guid>
    <b:Author>
      <b:Author>
        <b:Corporate>Qu &amp; Kim</b:Corporate>
      </b:Author>
    </b:Author>
    <b:Year>2019</b:Year>
    <b:RefOrder>11</b:RefOrder>
  </b:Source>
  <b:Source>
    <b:Tag>Rez17</b:Tag>
    <b:SourceType>Book</b:SourceType>
    <b:Guid>{CAF8067F-382C-46EF-A721-6716AB565CB7}</b:Guid>
    <b:Author>
      <b:Author>
        <b:Corporate>Rezvani &amp; Dehkordi</b:Corporate>
      </b:Author>
    </b:Author>
    <b:Year>2017</b:Year>
    <b:RefOrder>10</b:RefOrder>
  </b:Source>
  <b:Source>
    <b:Tag>Sig18</b:Tag>
    <b:SourceType>Book</b:SourceType>
    <b:Guid>{41391055-60BD-416D-8FBD-041AFC33E919}</b:Guid>
    <b:Author>
      <b:Author>
        <b:Corporate>Sigala</b:Corporate>
      </b:Author>
    </b:Author>
    <b:Year>2018</b:Year>
    <b:RefOrder>9</b:RefOrder>
  </b:Source>
  <b:Source>
    <b:Tag>Ten18</b:Tag>
    <b:SourceType>Book</b:SourceType>
    <b:Guid>{BB236E5D-FEA2-4F9B-8A8E-78588733F1A0}</b:Guid>
    <b:Author>
      <b:Author>
        <b:Corporate>Teng &amp; Lu</b:Corporate>
      </b:Author>
    </b:Author>
    <b:Year>2018</b:Year>
    <b:RefOrder>8</b:RefOrder>
  </b:Source>
  <b:Source>
    <b:Tag>Tus16</b:Tag>
    <b:SourceType>Book</b:SourceType>
    <b:Guid>{353F9416-BF4B-45E3-9648-B2DAAA25FC80}</b:Guid>
    <b:Author>
      <b:Author>
        <b:Corporate>Tussyadiah &amp; Zach</b:Corporate>
      </b:Author>
    </b:Author>
    <b:Year>2016</b:Year>
    <b:RefOrder>7</b:RefOrder>
  </b:Source>
  <b:Source>
    <b:Tag>Wan20</b:Tag>
    <b:SourceType>Book</b:SourceType>
    <b:Guid>{A7D8B40B-B22C-4F08-A5D2-E314DFE9FEDA}</b:Guid>
    <b:Author>
      <b:Author>
        <b:Corporate>Wang &amp; Liang</b:Corporate>
      </b:Author>
    </b:Author>
    <b:Year>2020</b:Year>
    <b:RefOrder>4</b:RefOrder>
  </b:Source>
  <b:Source>
    <b:Tag>Xie17</b:Tag>
    <b:SourceType>Book</b:SourceType>
    <b:Guid>{F1C656F4-6219-4387-8B34-1F9A8B2C6BDF}</b:Guid>
    <b:Author>
      <b:Author>
        <b:Corporate>Xie &amp; Mao</b:Corporate>
      </b:Author>
    </b:Author>
    <b:Year>2017</b:Year>
    <b:RefOrder>6</b:RefOrder>
  </b:Source>
  <b:Source>
    <b:Tag>Yan16</b:Tag>
    <b:SourceType>Book</b:SourceType>
    <b:Guid>{A75D0CB0-81EF-437F-A8C6-26872EF38059}</b:Guid>
    <b:Author>
      <b:Author>
        <b:Corporate>Yang, Ryan &amp; Zhang</b:Corporate>
      </b:Author>
    </b:Author>
    <b:Year>2016</b:Year>
    <b:RefOrder>5</b:RefOrder>
  </b:Source>
</b:Sources>
</file>

<file path=customXml/itemProps1.xml><?xml version="1.0" encoding="utf-8"?>
<ds:datastoreItem xmlns:ds="http://schemas.openxmlformats.org/officeDocument/2006/customXml" ds:itemID="{81BC76AA-D834-4BDA-94FA-7799E9DD8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Syeda Sadia Begum (2211675)</cp:lastModifiedBy>
  <cp:revision>2</cp:revision>
  <cp:lastPrinted>2023-05-06T20:41:00Z</cp:lastPrinted>
  <dcterms:created xsi:type="dcterms:W3CDTF">2023-05-15T11:59:00Z</dcterms:created>
  <dcterms:modified xsi:type="dcterms:W3CDTF">2023-05-15T11:59:00Z</dcterms:modified>
</cp:coreProperties>
</file>