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D0815" w14:textId="77777777" w:rsidR="00153F62" w:rsidRPr="00FB1B42" w:rsidRDefault="00153F62" w:rsidP="00FB1B42">
      <w:pPr>
        <w:jc w:val="center"/>
        <w:rPr>
          <w:rFonts w:ascii="Arial" w:hAnsi="Arial" w:cs="Arial"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>UNIVERSITY OF WALES: TRINITY SAINT DAVID</w:t>
      </w:r>
    </w:p>
    <w:p w14:paraId="01FBB62C" w14:textId="77777777" w:rsidR="00153F62" w:rsidRPr="00FB1B42" w:rsidRDefault="00153F62" w:rsidP="00FB1B42">
      <w:pPr>
        <w:jc w:val="center"/>
        <w:rPr>
          <w:rFonts w:ascii="Arial" w:hAnsi="Arial" w:cs="Arial"/>
          <w:b/>
          <w:bCs/>
          <w:sz w:val="22"/>
        </w:rPr>
      </w:pPr>
    </w:p>
    <w:p w14:paraId="308858DD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79C5F22F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39E8F0BE" w14:textId="77777777" w:rsidR="00153F62" w:rsidRPr="00FB1B42" w:rsidRDefault="00153F62" w:rsidP="00FB1B42">
      <w:pPr>
        <w:jc w:val="center"/>
        <w:rPr>
          <w:rFonts w:ascii="Arial" w:hAnsi="Arial" w:cs="Arial"/>
          <w:b/>
          <w:bCs/>
          <w:sz w:val="22"/>
        </w:rPr>
      </w:pPr>
    </w:p>
    <w:p w14:paraId="38688E67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b/>
          <w:bCs/>
          <w:sz w:val="22"/>
        </w:rPr>
      </w:pPr>
    </w:p>
    <w:p w14:paraId="1E2BD60B" w14:textId="77777777" w:rsidR="00153F62" w:rsidRPr="00FB1B42" w:rsidRDefault="00153F62" w:rsidP="00FB1B42">
      <w:pPr>
        <w:jc w:val="center"/>
        <w:rPr>
          <w:rFonts w:ascii="Arial" w:hAnsi="Arial" w:cs="Arial"/>
          <w:b/>
          <w:bCs/>
          <w:sz w:val="22"/>
        </w:rPr>
      </w:pPr>
    </w:p>
    <w:p w14:paraId="12BF288F" w14:textId="77777777" w:rsidR="00153F62" w:rsidRPr="00FB1B42" w:rsidRDefault="00153F62" w:rsidP="00FB1B42">
      <w:pPr>
        <w:jc w:val="center"/>
        <w:rPr>
          <w:rFonts w:ascii="Arial" w:hAnsi="Arial" w:cs="Arial"/>
          <w:b/>
          <w:bCs/>
          <w:sz w:val="22"/>
        </w:rPr>
      </w:pPr>
    </w:p>
    <w:p w14:paraId="392F9EF3" w14:textId="77777777" w:rsidR="00153F62" w:rsidRPr="00FB1B42" w:rsidRDefault="00153F62" w:rsidP="00FB1B42">
      <w:pPr>
        <w:rPr>
          <w:rFonts w:ascii="Arial" w:hAnsi="Arial" w:cs="Arial"/>
          <w:b/>
          <w:bCs/>
          <w:sz w:val="22"/>
        </w:rPr>
      </w:pPr>
    </w:p>
    <w:p w14:paraId="72F1A731" w14:textId="77777777" w:rsidR="00153F62" w:rsidRPr="00FB1B42" w:rsidRDefault="00153F62" w:rsidP="00FB1B42">
      <w:pPr>
        <w:jc w:val="center"/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>Developing Workplace Critical Thinking</w:t>
      </w:r>
    </w:p>
    <w:p w14:paraId="3BA7F79D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b/>
          <w:sz w:val="22"/>
        </w:rPr>
      </w:pPr>
    </w:p>
    <w:p w14:paraId="35D322C5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7FE9A625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4197DDB1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7A2099B4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4FB57664" w14:textId="77777777" w:rsidR="00153F62" w:rsidRPr="00FB1B42" w:rsidRDefault="00153F62" w:rsidP="00FB1B42">
      <w:pPr>
        <w:rPr>
          <w:rFonts w:ascii="Arial" w:hAnsi="Arial" w:cs="Arial"/>
          <w:sz w:val="22"/>
        </w:rPr>
      </w:pPr>
    </w:p>
    <w:p w14:paraId="7F8BB8A9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2E381F89" w14:textId="77777777" w:rsidR="00153F62" w:rsidRPr="00FB1B4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3A1E933A" w14:textId="11B2E54B" w:rsidR="00153F62" w:rsidRDefault="00153F62" w:rsidP="00FB1B42">
      <w:pPr>
        <w:ind w:left="720"/>
        <w:jc w:val="center"/>
        <w:rPr>
          <w:rFonts w:ascii="Arial" w:hAnsi="Arial" w:cs="Arial"/>
          <w:sz w:val="22"/>
        </w:rPr>
      </w:pPr>
    </w:p>
    <w:p w14:paraId="17132313" w14:textId="77777777" w:rsidR="00FB1B42" w:rsidRPr="00FB1B42" w:rsidRDefault="00FB1B42" w:rsidP="00FB1B42">
      <w:pPr>
        <w:ind w:left="720"/>
        <w:jc w:val="center"/>
        <w:rPr>
          <w:rFonts w:ascii="Arial" w:hAnsi="Arial" w:cs="Arial"/>
          <w:sz w:val="22"/>
        </w:rPr>
      </w:pPr>
    </w:p>
    <w:p w14:paraId="4202E459" w14:textId="77777777" w:rsidR="00153F62" w:rsidRPr="00FB1B42" w:rsidRDefault="00153F62" w:rsidP="00FB1B42">
      <w:pPr>
        <w:ind w:left="720"/>
        <w:jc w:val="right"/>
        <w:rPr>
          <w:rFonts w:ascii="Arial" w:hAnsi="Arial" w:cs="Arial"/>
          <w:bCs/>
          <w:sz w:val="22"/>
        </w:rPr>
      </w:pPr>
    </w:p>
    <w:p w14:paraId="03FF00BA" w14:textId="77777777" w:rsidR="00153F62" w:rsidRPr="00FB1B42" w:rsidRDefault="00153F62" w:rsidP="00FB1B42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 xml:space="preserve">BA (Hons) Leadership and Management Skills for the Workplace </w:t>
      </w:r>
    </w:p>
    <w:p w14:paraId="68CBA39A" w14:textId="3582C04B" w:rsidR="00153F62" w:rsidRPr="00FB1B42" w:rsidRDefault="00153F62" w:rsidP="00FB1B42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 xml:space="preserve">Student Name: Corina </w:t>
      </w:r>
      <w:proofErr w:type="spellStart"/>
      <w:r w:rsidRPr="00FB1B42">
        <w:rPr>
          <w:rFonts w:ascii="Arial" w:hAnsi="Arial" w:cs="Arial"/>
          <w:b/>
          <w:bCs/>
          <w:sz w:val="22"/>
        </w:rPr>
        <w:t>Lupu</w:t>
      </w:r>
      <w:proofErr w:type="spellEnd"/>
    </w:p>
    <w:p w14:paraId="67504873" w14:textId="4F2AD51D" w:rsidR="00153F62" w:rsidRPr="00FB1B42" w:rsidRDefault="00153F62" w:rsidP="00FB1B42">
      <w:pPr>
        <w:ind w:left="720"/>
        <w:jc w:val="right"/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>Student Number: 1913126</w:t>
      </w:r>
    </w:p>
    <w:p w14:paraId="5AD4CFD3" w14:textId="3440722A" w:rsidR="000C440E" w:rsidRPr="00FB1B42" w:rsidRDefault="00153F62" w:rsidP="00FB1B42">
      <w:pPr>
        <w:jc w:val="right"/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b/>
          <w:bCs/>
          <w:sz w:val="22"/>
        </w:rPr>
        <w:t>Lecturer Name: Gregory Cowan</w:t>
      </w:r>
    </w:p>
    <w:sdt>
      <w:sdtPr>
        <w:rPr>
          <w:rFonts w:ascii="Arial" w:eastAsiaTheme="minorHAnsi" w:hAnsi="Arial" w:cs="Arial"/>
          <w:b w:val="0"/>
          <w:color w:val="auto"/>
          <w:sz w:val="22"/>
          <w:szCs w:val="22"/>
          <w:lang w:val="en-GB"/>
        </w:rPr>
        <w:id w:val="1284847216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135BE3A" w14:textId="77777777" w:rsidR="000C440E" w:rsidRPr="00FB1B42" w:rsidRDefault="000C440E" w:rsidP="00FB1B42">
          <w:pPr>
            <w:pStyle w:val="TOCHeading"/>
            <w:spacing w:line="360" w:lineRule="auto"/>
            <w:jc w:val="center"/>
            <w:rPr>
              <w:rFonts w:ascii="Arial" w:hAnsi="Arial" w:cs="Arial"/>
              <w:b w:val="0"/>
              <w:bCs/>
              <w:sz w:val="22"/>
              <w:szCs w:val="22"/>
            </w:rPr>
          </w:pPr>
          <w:r w:rsidRPr="00FB1B42">
            <w:rPr>
              <w:rFonts w:ascii="Arial" w:hAnsi="Arial" w:cs="Arial"/>
              <w:bCs/>
              <w:sz w:val="22"/>
              <w:szCs w:val="22"/>
            </w:rPr>
            <w:t>Table of Contents</w:t>
          </w:r>
        </w:p>
        <w:p w14:paraId="75CF721C" w14:textId="77777777" w:rsidR="000C440E" w:rsidRPr="00FB1B42" w:rsidRDefault="00566E86" w:rsidP="00FB1B42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</w:rPr>
          </w:pPr>
          <w:r w:rsidRPr="00FB1B42">
            <w:rPr>
              <w:rFonts w:ascii="Arial" w:hAnsi="Arial" w:cs="Arial"/>
              <w:sz w:val="22"/>
            </w:rPr>
            <w:fldChar w:fldCharType="begin"/>
          </w:r>
          <w:r w:rsidR="000C440E" w:rsidRPr="00FB1B42">
            <w:rPr>
              <w:rFonts w:ascii="Arial" w:hAnsi="Arial" w:cs="Arial"/>
              <w:sz w:val="22"/>
            </w:rPr>
            <w:instrText xml:space="preserve"> TOC \o "1-3" \h \z \u </w:instrText>
          </w:r>
          <w:r w:rsidRPr="00FB1B42">
            <w:rPr>
              <w:rFonts w:ascii="Arial" w:hAnsi="Arial" w:cs="Arial"/>
              <w:sz w:val="22"/>
            </w:rPr>
            <w:fldChar w:fldCharType="separate"/>
          </w:r>
          <w:hyperlink w:anchor="_Toc76812805" w:history="1">
            <w:r w:rsidR="000C440E" w:rsidRPr="00FB1B42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FB1B4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_Toc76812805 \h </w:instrText>
            </w:r>
            <w:r w:rsidRPr="00FB1B42">
              <w:rPr>
                <w:rFonts w:ascii="Arial" w:hAnsi="Arial" w:cs="Arial"/>
                <w:noProof/>
                <w:webHidden/>
                <w:sz w:val="22"/>
              </w:rPr>
            </w:r>
            <w:r w:rsidRPr="00FB1B4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FB1B4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259A178" w14:textId="77777777" w:rsidR="000C440E" w:rsidRPr="00FB1B42" w:rsidRDefault="00C410AC" w:rsidP="00FB1B42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</w:rPr>
          </w:pPr>
          <w:hyperlink w:anchor="_Toc76812806" w:history="1">
            <w:r w:rsidR="000C440E" w:rsidRPr="00FB1B42">
              <w:rPr>
                <w:rStyle w:val="Hyperlink"/>
                <w:rFonts w:ascii="Arial" w:hAnsi="Arial" w:cs="Arial"/>
                <w:noProof/>
                <w:sz w:val="22"/>
              </w:rPr>
              <w:t>Company Background</w:t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_Toc76812806 \h </w:instrTex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39457D4" w14:textId="77777777" w:rsidR="000C440E" w:rsidRPr="00FB1B42" w:rsidRDefault="00C410AC" w:rsidP="00FB1B42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</w:rPr>
          </w:pPr>
          <w:hyperlink w:anchor="_Toc76812807" w:history="1">
            <w:r w:rsidR="000C440E" w:rsidRPr="00FB1B42">
              <w:rPr>
                <w:rStyle w:val="Hyperlink"/>
                <w:rFonts w:ascii="Arial" w:hAnsi="Arial" w:cs="Arial"/>
                <w:noProof/>
                <w:sz w:val="22"/>
              </w:rPr>
              <w:t>Theories utilized for justifying the report</w:t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_Toc76812807 \h </w:instrTex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CFA34AF" w14:textId="77777777" w:rsidR="000C440E" w:rsidRPr="00FB1B42" w:rsidRDefault="00C410AC" w:rsidP="00FB1B42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</w:rPr>
          </w:pPr>
          <w:hyperlink w:anchor="_Toc76812808" w:history="1">
            <w:r w:rsidR="000C440E" w:rsidRPr="00FB1B42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instrText xml:space="preserve"> PAGEREF _Toc76812808 \h </w:instrTex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0C440E" w:rsidRPr="00FB1B42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566E86" w:rsidRPr="00FB1B4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5C40128" w14:textId="77777777" w:rsidR="000C440E" w:rsidRPr="00FB1B42" w:rsidRDefault="00566E86" w:rsidP="00FB1B42">
          <w:pPr>
            <w:rPr>
              <w:rFonts w:ascii="Arial" w:hAnsi="Arial" w:cs="Arial"/>
              <w:sz w:val="22"/>
            </w:rPr>
          </w:pPr>
          <w:r w:rsidRPr="00FB1B42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4B6D1E5E" w14:textId="77777777" w:rsidR="000C440E" w:rsidRPr="00FB1B42" w:rsidRDefault="000C440E" w:rsidP="00FB1B42">
      <w:pPr>
        <w:jc w:val="left"/>
        <w:rPr>
          <w:rFonts w:ascii="Arial" w:eastAsiaTheme="majorEastAsia" w:hAnsi="Arial" w:cs="Arial"/>
          <w:color w:val="2F5496" w:themeColor="accent1" w:themeShade="BF"/>
          <w:sz w:val="22"/>
        </w:rPr>
      </w:pPr>
      <w:r w:rsidRPr="00FB1B42">
        <w:rPr>
          <w:rFonts w:ascii="Arial" w:hAnsi="Arial" w:cs="Arial"/>
          <w:sz w:val="22"/>
        </w:rPr>
        <w:br w:type="page"/>
      </w:r>
    </w:p>
    <w:p w14:paraId="3432D6E3" w14:textId="77777777" w:rsidR="003141DF" w:rsidRPr="00FB1B42" w:rsidRDefault="003141DF" w:rsidP="00FB1B42">
      <w:pPr>
        <w:pStyle w:val="Heading1"/>
        <w:rPr>
          <w:rFonts w:ascii="Arial" w:hAnsi="Arial" w:cs="Arial"/>
          <w:b w:val="0"/>
          <w:sz w:val="22"/>
          <w:szCs w:val="22"/>
        </w:rPr>
      </w:pPr>
      <w:bookmarkStart w:id="0" w:name="_Toc76812805"/>
      <w:r w:rsidRPr="00FB1B42">
        <w:rPr>
          <w:rFonts w:ascii="Arial" w:hAnsi="Arial" w:cs="Arial"/>
          <w:sz w:val="22"/>
          <w:szCs w:val="22"/>
        </w:rPr>
        <w:lastRenderedPageBreak/>
        <w:t>Introduction</w:t>
      </w:r>
      <w:bookmarkEnd w:id="0"/>
    </w:p>
    <w:p w14:paraId="1D6A9B08" w14:textId="2D5C90FB" w:rsidR="00634BD1" w:rsidRPr="00FB1B42" w:rsidRDefault="00216DC7" w:rsidP="00FB1B42">
      <w:pPr>
        <w:rPr>
          <w:rFonts w:ascii="Arial" w:hAnsi="Arial" w:cs="Arial"/>
          <w:sz w:val="22"/>
        </w:rPr>
      </w:pPr>
      <w:r w:rsidRPr="00FB1B42">
        <w:rPr>
          <w:rFonts w:ascii="Arial" w:hAnsi="Arial" w:cs="Arial"/>
          <w:sz w:val="22"/>
        </w:rPr>
        <w:t>The pandemic situation has brought in a significant amount of change in the standard architecture of business for both large scale</w:t>
      </w:r>
      <w:r w:rsidR="00153F62" w:rsidRPr="00FB1B42">
        <w:rPr>
          <w:rFonts w:ascii="Arial" w:hAnsi="Arial" w:cs="Arial"/>
          <w:sz w:val="22"/>
        </w:rPr>
        <w:t xml:space="preserve"> organisations</w:t>
      </w:r>
      <w:r w:rsidRPr="00FB1B42">
        <w:rPr>
          <w:rFonts w:ascii="Arial" w:hAnsi="Arial" w:cs="Arial"/>
          <w:sz w:val="22"/>
        </w:rPr>
        <w:t xml:space="preserve"> as well as small-scale organisation</w:t>
      </w:r>
      <w:r w:rsidR="00153F62" w:rsidRPr="00FB1B42">
        <w:rPr>
          <w:rFonts w:ascii="Arial" w:hAnsi="Arial" w:cs="Arial"/>
          <w:sz w:val="22"/>
        </w:rPr>
        <w:t>s</w:t>
      </w:r>
      <w:r w:rsidRPr="00FB1B42">
        <w:rPr>
          <w:rFonts w:ascii="Arial" w:hAnsi="Arial" w:cs="Arial"/>
          <w:sz w:val="22"/>
        </w:rPr>
        <w:t>. This change in the aspect of organisational architecture has influence</w:t>
      </w:r>
      <w:r w:rsidR="000C440E" w:rsidRPr="00FB1B42">
        <w:rPr>
          <w:rFonts w:ascii="Arial" w:hAnsi="Arial" w:cs="Arial"/>
          <w:sz w:val="22"/>
        </w:rPr>
        <w:t>d</w:t>
      </w:r>
      <w:r w:rsidRPr="00FB1B42">
        <w:rPr>
          <w:rFonts w:ascii="Arial" w:hAnsi="Arial" w:cs="Arial"/>
          <w:sz w:val="22"/>
        </w:rPr>
        <w:t xml:space="preserve"> </w:t>
      </w:r>
      <w:r w:rsidR="000C440E" w:rsidRPr="00FB1B42">
        <w:rPr>
          <w:rFonts w:ascii="Arial" w:hAnsi="Arial" w:cs="Arial"/>
          <w:sz w:val="22"/>
        </w:rPr>
        <w:t>several</w:t>
      </w:r>
      <w:r w:rsidRPr="00FB1B42">
        <w:rPr>
          <w:rFonts w:ascii="Arial" w:hAnsi="Arial" w:cs="Arial"/>
          <w:sz w:val="22"/>
        </w:rPr>
        <w:t xml:space="preserve"> cognitive operations that are being conducted by the company on a </w:t>
      </w:r>
      <w:proofErr w:type="gramStart"/>
      <w:r w:rsidRPr="00FB1B42">
        <w:rPr>
          <w:rFonts w:ascii="Arial" w:hAnsi="Arial" w:cs="Arial"/>
          <w:sz w:val="22"/>
        </w:rPr>
        <w:t>day to day</w:t>
      </w:r>
      <w:proofErr w:type="gramEnd"/>
      <w:r w:rsidRPr="00FB1B42">
        <w:rPr>
          <w:rFonts w:ascii="Arial" w:hAnsi="Arial" w:cs="Arial"/>
          <w:sz w:val="22"/>
        </w:rPr>
        <w:t xml:space="preserve"> basis. Vodafone has been selected as </w:t>
      </w:r>
      <w:r w:rsidR="00153F62" w:rsidRPr="00FB1B42">
        <w:rPr>
          <w:rFonts w:ascii="Arial" w:hAnsi="Arial" w:cs="Arial"/>
          <w:sz w:val="22"/>
        </w:rPr>
        <w:t xml:space="preserve">the company for this report in order </w:t>
      </w:r>
      <w:r w:rsidRPr="00FB1B42">
        <w:rPr>
          <w:rFonts w:ascii="Arial" w:hAnsi="Arial" w:cs="Arial"/>
          <w:sz w:val="22"/>
        </w:rPr>
        <w:t>to</w:t>
      </w:r>
      <w:r w:rsidR="00153F62" w:rsidRPr="00FB1B42">
        <w:rPr>
          <w:rFonts w:ascii="Arial" w:hAnsi="Arial" w:cs="Arial"/>
          <w:sz w:val="22"/>
        </w:rPr>
        <w:t xml:space="preserve"> apply the management theories and to</w:t>
      </w:r>
      <w:r w:rsidRPr="00FB1B42">
        <w:rPr>
          <w:rFonts w:ascii="Arial" w:hAnsi="Arial" w:cs="Arial"/>
          <w:sz w:val="22"/>
        </w:rPr>
        <w:t xml:space="preserve"> identify the different types of </w:t>
      </w:r>
      <w:proofErr w:type="gramStart"/>
      <w:r w:rsidRPr="00FB1B42">
        <w:rPr>
          <w:rFonts w:ascii="Arial" w:hAnsi="Arial" w:cs="Arial"/>
          <w:sz w:val="22"/>
        </w:rPr>
        <w:t>decision making</w:t>
      </w:r>
      <w:proofErr w:type="gramEnd"/>
      <w:r w:rsidRPr="00FB1B42">
        <w:rPr>
          <w:rFonts w:ascii="Arial" w:hAnsi="Arial" w:cs="Arial"/>
          <w:sz w:val="22"/>
        </w:rPr>
        <w:t xml:space="preserve"> aspects that ha</w:t>
      </w:r>
      <w:r w:rsidR="000C440E" w:rsidRPr="00FB1B42">
        <w:rPr>
          <w:rFonts w:ascii="Arial" w:hAnsi="Arial" w:cs="Arial"/>
          <w:sz w:val="22"/>
        </w:rPr>
        <w:t>ve</w:t>
      </w:r>
      <w:r w:rsidRPr="00FB1B42">
        <w:rPr>
          <w:rFonts w:ascii="Arial" w:hAnsi="Arial" w:cs="Arial"/>
          <w:sz w:val="22"/>
        </w:rPr>
        <w:t xml:space="preserve"> been influenced during the covid-19 pandemic situation.</w:t>
      </w:r>
    </w:p>
    <w:p w14:paraId="1DCA5035" w14:textId="77777777" w:rsidR="000C440E" w:rsidRPr="00FB1B42" w:rsidRDefault="000C440E" w:rsidP="00FB1B42">
      <w:pPr>
        <w:pStyle w:val="Heading1"/>
        <w:rPr>
          <w:rFonts w:ascii="Arial" w:hAnsi="Arial" w:cs="Arial"/>
          <w:sz w:val="22"/>
          <w:szCs w:val="22"/>
        </w:rPr>
      </w:pPr>
      <w:bookmarkStart w:id="1" w:name="_Toc76812806"/>
      <w:r w:rsidRPr="00FB1B42">
        <w:rPr>
          <w:rFonts w:ascii="Arial" w:hAnsi="Arial" w:cs="Arial"/>
          <w:sz w:val="22"/>
          <w:szCs w:val="22"/>
        </w:rPr>
        <w:t>Company Background</w:t>
      </w:r>
      <w:bookmarkEnd w:id="1"/>
    </w:p>
    <w:p w14:paraId="7573D3F9" w14:textId="1C39633F" w:rsidR="00216DC7" w:rsidRPr="00FB1B42" w:rsidRDefault="00216DC7" w:rsidP="00FB1B42">
      <w:pPr>
        <w:rPr>
          <w:rFonts w:ascii="Arial" w:hAnsi="Arial" w:cs="Arial"/>
          <w:sz w:val="22"/>
        </w:rPr>
      </w:pPr>
      <w:r w:rsidRPr="00FB1B42">
        <w:rPr>
          <w:rFonts w:ascii="Arial" w:hAnsi="Arial" w:cs="Arial"/>
          <w:sz w:val="22"/>
        </w:rPr>
        <w:t xml:space="preserve">Vodafone is a UK based multinational telecommunication company with </w:t>
      </w:r>
      <w:r w:rsidR="000C440E" w:rsidRPr="00FB1B42">
        <w:rPr>
          <w:rFonts w:ascii="Arial" w:hAnsi="Arial" w:cs="Arial"/>
          <w:sz w:val="22"/>
        </w:rPr>
        <w:t>a</w:t>
      </w:r>
      <w:r w:rsidRPr="00FB1B42">
        <w:rPr>
          <w:rFonts w:ascii="Arial" w:hAnsi="Arial" w:cs="Arial"/>
          <w:sz w:val="22"/>
        </w:rPr>
        <w:t xml:space="preserve"> significant amount of reputation in its operating doorman. The organisation was first established in Newbury, UK by Gary </w:t>
      </w:r>
      <w:proofErr w:type="spellStart"/>
      <w:r w:rsidRPr="00FB1B42">
        <w:rPr>
          <w:rFonts w:ascii="Arial" w:hAnsi="Arial" w:cs="Arial"/>
          <w:sz w:val="22"/>
        </w:rPr>
        <w:t>Whent</w:t>
      </w:r>
      <w:proofErr w:type="spellEnd"/>
      <w:r w:rsidRPr="00FB1B42">
        <w:rPr>
          <w:rFonts w:ascii="Arial" w:hAnsi="Arial" w:cs="Arial"/>
          <w:sz w:val="22"/>
        </w:rPr>
        <w:t xml:space="preserve"> and Ernest Harrison in the year 1982. Organisation currently maintains an employee base of 13,520 </w:t>
      </w:r>
      <w:r w:rsidR="00153F62" w:rsidRPr="00FB1B42">
        <w:rPr>
          <w:rFonts w:ascii="Arial" w:hAnsi="Arial" w:cs="Arial"/>
          <w:sz w:val="22"/>
        </w:rPr>
        <w:t xml:space="preserve">persons </w:t>
      </w:r>
      <w:r w:rsidRPr="00FB1B42">
        <w:rPr>
          <w:rFonts w:ascii="Arial" w:hAnsi="Arial" w:cs="Arial"/>
          <w:sz w:val="22"/>
        </w:rPr>
        <w:t>generating an annual revenue of 44</w:t>
      </w:r>
      <w:r w:rsidR="00153F62" w:rsidRPr="00FB1B42">
        <w:rPr>
          <w:rFonts w:ascii="Arial" w:hAnsi="Arial" w:cs="Arial"/>
          <w:sz w:val="22"/>
        </w:rPr>
        <w:t>,</w:t>
      </w:r>
      <w:r w:rsidRPr="00FB1B42">
        <w:rPr>
          <w:rFonts w:ascii="Arial" w:hAnsi="Arial" w:cs="Arial"/>
          <w:sz w:val="22"/>
        </w:rPr>
        <w:t xml:space="preserve">97 </w:t>
      </w:r>
      <w:r w:rsidR="00153F62" w:rsidRPr="00FB1B42">
        <w:rPr>
          <w:rFonts w:ascii="Arial" w:hAnsi="Arial" w:cs="Arial"/>
          <w:sz w:val="22"/>
        </w:rPr>
        <w:t>billion</w:t>
      </w:r>
      <w:r w:rsidRPr="00FB1B42">
        <w:rPr>
          <w:rFonts w:ascii="Arial" w:hAnsi="Arial" w:cs="Arial"/>
          <w:sz w:val="22"/>
        </w:rPr>
        <w:t xml:space="preserve"> euros</w:t>
      </w:r>
      <w:r w:rsidR="003141DF" w:rsidRPr="00FB1B42">
        <w:rPr>
          <w:rFonts w:ascii="Arial" w:hAnsi="Arial" w:cs="Arial"/>
          <w:sz w:val="22"/>
        </w:rPr>
        <w:t xml:space="preserve"> (</w:t>
      </w:r>
      <w:r w:rsidR="003141DF" w:rsidRPr="00FB1B42">
        <w:rPr>
          <w:rFonts w:ascii="Arial" w:hAnsi="Arial" w:cs="Arial"/>
          <w:sz w:val="22"/>
          <w:shd w:val="clear" w:color="auto" w:fill="FFFFFF"/>
        </w:rPr>
        <w:t>vodafone.com, 2021</w:t>
      </w:r>
      <w:r w:rsidR="003141DF" w:rsidRPr="00FB1B42">
        <w:rPr>
          <w:rFonts w:ascii="Arial" w:hAnsi="Arial" w:cs="Arial"/>
          <w:sz w:val="22"/>
        </w:rPr>
        <w:t>)</w:t>
      </w:r>
      <w:r w:rsidRPr="00FB1B42">
        <w:rPr>
          <w:rFonts w:ascii="Arial" w:hAnsi="Arial" w:cs="Arial"/>
          <w:sz w:val="22"/>
        </w:rPr>
        <w:t>.</w:t>
      </w:r>
    </w:p>
    <w:p w14:paraId="7797E5AC" w14:textId="77777777" w:rsidR="000C440E" w:rsidRPr="00FB1B42" w:rsidRDefault="000C440E" w:rsidP="00FB1B42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2" w:name="_Toc76812807"/>
      <w:r w:rsidRPr="00FB1B42">
        <w:rPr>
          <w:rFonts w:ascii="Arial" w:hAnsi="Arial" w:cs="Arial"/>
          <w:color w:val="auto"/>
          <w:sz w:val="22"/>
          <w:szCs w:val="22"/>
        </w:rPr>
        <w:t>Theories utilized for justifying the report</w:t>
      </w:r>
      <w:bookmarkEnd w:id="2"/>
    </w:p>
    <w:p w14:paraId="7874804F" w14:textId="77777777" w:rsidR="00153F62" w:rsidRPr="00FB1B42" w:rsidRDefault="00B0550F" w:rsidP="00FB1B42">
      <w:pPr>
        <w:rPr>
          <w:rFonts w:ascii="Arial" w:hAnsi="Arial" w:cs="Arial"/>
          <w:bCs/>
          <w:sz w:val="22"/>
        </w:rPr>
      </w:pPr>
      <w:r w:rsidRPr="00FB1B42">
        <w:rPr>
          <w:rFonts w:ascii="Arial" w:hAnsi="Arial" w:cs="Arial"/>
          <w:sz w:val="22"/>
        </w:rPr>
        <w:t>The present organisational condition during the covid-19 pandemic situation can be described through different forms of management theories which focus on highlighting the different types of attributes maintained by the organisation first</w:t>
      </w:r>
      <w:r w:rsidR="00153F62" w:rsidRPr="00FB1B42">
        <w:rPr>
          <w:rFonts w:ascii="Arial" w:hAnsi="Arial" w:cs="Arial"/>
          <w:sz w:val="22"/>
        </w:rPr>
        <w:t>.</w:t>
      </w:r>
      <w:r w:rsidRPr="00FB1B42">
        <w:rPr>
          <w:rFonts w:ascii="Arial" w:hAnsi="Arial" w:cs="Arial"/>
          <w:sz w:val="22"/>
        </w:rPr>
        <w:t xml:space="preserve"> </w:t>
      </w:r>
      <w:r w:rsidR="00153F62" w:rsidRPr="00FB1B42">
        <w:rPr>
          <w:rFonts w:ascii="Arial" w:hAnsi="Arial" w:cs="Arial"/>
          <w:sz w:val="22"/>
        </w:rPr>
        <w:t>S</w:t>
      </w:r>
      <w:r w:rsidRPr="00FB1B42">
        <w:rPr>
          <w:rFonts w:ascii="Arial" w:hAnsi="Arial" w:cs="Arial"/>
          <w:sz w:val="22"/>
        </w:rPr>
        <w:t xml:space="preserve">ome of the major management theories that can be utilised are the </w:t>
      </w:r>
      <w:r w:rsidRPr="00FB1B42">
        <w:rPr>
          <w:rFonts w:ascii="Arial" w:hAnsi="Arial" w:cs="Arial"/>
          <w:bCs/>
          <w:i/>
          <w:sz w:val="22"/>
        </w:rPr>
        <w:t xml:space="preserve">contingency theory, theory of reasoned action </w:t>
      </w:r>
      <w:r w:rsidRPr="00FB1B42">
        <w:rPr>
          <w:rFonts w:ascii="Arial" w:hAnsi="Arial" w:cs="Arial"/>
          <w:bCs/>
          <w:iCs/>
          <w:sz w:val="22"/>
        </w:rPr>
        <w:t>and</w:t>
      </w:r>
      <w:r w:rsidRPr="00FB1B42">
        <w:rPr>
          <w:rFonts w:ascii="Arial" w:hAnsi="Arial" w:cs="Arial"/>
          <w:bCs/>
          <w:i/>
          <w:sz w:val="22"/>
        </w:rPr>
        <w:t xml:space="preserve"> systems management theory</w:t>
      </w:r>
      <w:r w:rsidRPr="00FB1B42">
        <w:rPr>
          <w:rFonts w:ascii="Arial" w:hAnsi="Arial" w:cs="Arial"/>
          <w:bCs/>
          <w:sz w:val="22"/>
        </w:rPr>
        <w:t xml:space="preserve">. </w:t>
      </w:r>
    </w:p>
    <w:p w14:paraId="1952FF2F" w14:textId="1E841AB8" w:rsidR="00B0550F" w:rsidRPr="00FB1B42" w:rsidRDefault="00B0550F" w:rsidP="00FB1B42">
      <w:pPr>
        <w:rPr>
          <w:rFonts w:ascii="Arial" w:hAnsi="Arial" w:cs="Arial"/>
          <w:sz w:val="22"/>
        </w:rPr>
      </w:pPr>
      <w:r w:rsidRPr="00FB1B42">
        <w:rPr>
          <w:rFonts w:ascii="Arial" w:hAnsi="Arial" w:cs="Arial"/>
          <w:sz w:val="22"/>
        </w:rPr>
        <w:t xml:space="preserve">Each of the management theories mentioned above will help in understanding the organisational behaviour retained by the </w:t>
      </w:r>
      <w:r w:rsidR="00153F62" w:rsidRPr="00FB1B42">
        <w:rPr>
          <w:rFonts w:ascii="Arial" w:hAnsi="Arial" w:cs="Arial"/>
          <w:sz w:val="22"/>
        </w:rPr>
        <w:t>company</w:t>
      </w:r>
      <w:r w:rsidRPr="00FB1B42">
        <w:rPr>
          <w:rFonts w:ascii="Arial" w:hAnsi="Arial" w:cs="Arial"/>
          <w:sz w:val="22"/>
        </w:rPr>
        <w:t xml:space="preserve"> Vodafone UK during the p</w:t>
      </w:r>
      <w:r w:rsidR="00153F62" w:rsidRPr="00FB1B42">
        <w:rPr>
          <w:rFonts w:ascii="Arial" w:hAnsi="Arial" w:cs="Arial"/>
          <w:sz w:val="22"/>
        </w:rPr>
        <w:t>a</w:t>
      </w:r>
      <w:r w:rsidR="00BC63EB" w:rsidRPr="00FB1B42">
        <w:rPr>
          <w:rFonts w:ascii="Arial" w:hAnsi="Arial" w:cs="Arial"/>
          <w:sz w:val="22"/>
        </w:rPr>
        <w:t>nd</w:t>
      </w:r>
      <w:r w:rsidR="00153F62" w:rsidRPr="00FB1B42">
        <w:rPr>
          <w:rFonts w:ascii="Arial" w:hAnsi="Arial" w:cs="Arial"/>
          <w:sz w:val="22"/>
        </w:rPr>
        <w:t>emic</w:t>
      </w:r>
      <w:r w:rsidR="00BC63EB" w:rsidRPr="00FB1B42">
        <w:rPr>
          <w:rFonts w:ascii="Arial" w:hAnsi="Arial" w:cs="Arial"/>
          <w:sz w:val="22"/>
        </w:rPr>
        <w:t>. It is</w:t>
      </w:r>
      <w:r w:rsidRPr="00FB1B42">
        <w:rPr>
          <w:rFonts w:ascii="Arial" w:hAnsi="Arial" w:cs="Arial"/>
          <w:sz w:val="22"/>
        </w:rPr>
        <w:t xml:space="preserve"> necessary to realise that the above</w:t>
      </w:r>
      <w:r w:rsidR="00257691" w:rsidRPr="00FB1B42">
        <w:rPr>
          <w:rFonts w:ascii="Arial" w:hAnsi="Arial" w:cs="Arial"/>
          <w:sz w:val="22"/>
        </w:rPr>
        <w:t>-</w:t>
      </w:r>
      <w:r w:rsidRPr="00FB1B42">
        <w:rPr>
          <w:rFonts w:ascii="Arial" w:hAnsi="Arial" w:cs="Arial"/>
          <w:sz w:val="22"/>
        </w:rPr>
        <w:t>mentioned theories will only highlight the internal factors of the organisation. It will also remain inclined to identify multiple organisation behavioural aspect that determin</w:t>
      </w:r>
      <w:r w:rsidR="00153F62" w:rsidRPr="00FB1B42">
        <w:rPr>
          <w:rFonts w:ascii="Arial" w:hAnsi="Arial" w:cs="Arial"/>
          <w:sz w:val="22"/>
        </w:rPr>
        <w:t>e</w:t>
      </w:r>
      <w:r w:rsidRPr="00FB1B42">
        <w:rPr>
          <w:rFonts w:ascii="Arial" w:hAnsi="Arial" w:cs="Arial"/>
          <w:sz w:val="22"/>
        </w:rPr>
        <w:t xml:space="preserve"> the efficiency factor</w:t>
      </w:r>
      <w:r w:rsidR="00153F62" w:rsidRPr="00FB1B42">
        <w:rPr>
          <w:rFonts w:ascii="Arial" w:hAnsi="Arial" w:cs="Arial"/>
          <w:sz w:val="22"/>
        </w:rPr>
        <w:t xml:space="preserve"> for</w:t>
      </w:r>
      <w:r w:rsidRPr="00FB1B42">
        <w:rPr>
          <w:rFonts w:ascii="Arial" w:hAnsi="Arial" w:cs="Arial"/>
          <w:sz w:val="22"/>
        </w:rPr>
        <w:t xml:space="preserve"> Vodafone UK.</w:t>
      </w:r>
    </w:p>
    <w:p w14:paraId="20145FC1" w14:textId="55E39524" w:rsidR="003141DF" w:rsidRPr="00FB1B42" w:rsidRDefault="00B0550F" w:rsidP="00FB1B42">
      <w:pPr>
        <w:rPr>
          <w:rFonts w:ascii="Arial" w:hAnsi="Arial" w:cs="Arial"/>
          <w:sz w:val="22"/>
        </w:rPr>
      </w:pPr>
      <w:r w:rsidRPr="00FB1B42">
        <w:rPr>
          <w:rFonts w:ascii="Arial" w:hAnsi="Arial" w:cs="Arial"/>
          <w:sz w:val="22"/>
        </w:rPr>
        <w:t xml:space="preserve">As for the identification of the external factors during the pending situation of covid-19 the differential management frameworks like </w:t>
      </w:r>
      <w:r w:rsidR="00257691" w:rsidRPr="00FB1B42">
        <w:rPr>
          <w:rFonts w:ascii="Arial" w:hAnsi="Arial" w:cs="Arial"/>
          <w:sz w:val="22"/>
        </w:rPr>
        <w:t>PESTLE</w:t>
      </w:r>
      <w:r w:rsidRPr="00FB1B42">
        <w:rPr>
          <w:rFonts w:ascii="Arial" w:hAnsi="Arial" w:cs="Arial"/>
          <w:sz w:val="22"/>
        </w:rPr>
        <w:t xml:space="preserve"> analysis and </w:t>
      </w:r>
      <w:r w:rsidR="00153F62" w:rsidRPr="00FB1B42">
        <w:rPr>
          <w:rFonts w:ascii="Arial" w:hAnsi="Arial" w:cs="Arial"/>
          <w:sz w:val="22"/>
        </w:rPr>
        <w:t>P</w:t>
      </w:r>
      <w:r w:rsidRPr="00FB1B42">
        <w:rPr>
          <w:rFonts w:ascii="Arial" w:hAnsi="Arial" w:cs="Arial"/>
          <w:sz w:val="22"/>
        </w:rPr>
        <w:t xml:space="preserve">orter's five forces theory will be used for the identification of multiple aspects in </w:t>
      </w:r>
      <w:r w:rsidR="00257691" w:rsidRPr="00FB1B42">
        <w:rPr>
          <w:rFonts w:ascii="Arial" w:hAnsi="Arial" w:cs="Arial"/>
          <w:sz w:val="22"/>
        </w:rPr>
        <w:t xml:space="preserve">the </w:t>
      </w:r>
      <w:r w:rsidRPr="00FB1B42">
        <w:rPr>
          <w:rFonts w:ascii="Arial" w:hAnsi="Arial" w:cs="Arial"/>
          <w:sz w:val="22"/>
        </w:rPr>
        <w:t xml:space="preserve">external environment. It will also establish a relationship that is maintained by the external factors and realise </w:t>
      </w:r>
      <w:r w:rsidR="00257691" w:rsidRPr="00FB1B42">
        <w:rPr>
          <w:rFonts w:ascii="Arial" w:hAnsi="Arial" w:cs="Arial"/>
          <w:sz w:val="22"/>
        </w:rPr>
        <w:t xml:space="preserve">the </w:t>
      </w:r>
      <w:r w:rsidRPr="00FB1B42">
        <w:rPr>
          <w:rFonts w:ascii="Arial" w:hAnsi="Arial" w:cs="Arial"/>
          <w:sz w:val="22"/>
        </w:rPr>
        <w:t>influence that is observed on the organisation of Vodafone UK.</w:t>
      </w:r>
      <w:r w:rsidR="003141DF" w:rsidRPr="00FB1B42">
        <w:rPr>
          <w:rFonts w:ascii="Arial" w:hAnsi="Arial" w:cs="Arial"/>
          <w:sz w:val="22"/>
        </w:rPr>
        <w:br w:type="page"/>
      </w:r>
    </w:p>
    <w:p w14:paraId="48AA3300" w14:textId="77777777" w:rsidR="00216DC7" w:rsidRPr="00FB1B42" w:rsidRDefault="003141DF" w:rsidP="00FB1B42">
      <w:pPr>
        <w:pStyle w:val="Heading1"/>
        <w:rPr>
          <w:rFonts w:ascii="Arial" w:hAnsi="Arial" w:cs="Arial"/>
          <w:b w:val="0"/>
          <w:sz w:val="22"/>
          <w:szCs w:val="22"/>
        </w:rPr>
      </w:pPr>
      <w:bookmarkStart w:id="3" w:name="_Toc76812808"/>
      <w:r w:rsidRPr="00FB1B42">
        <w:rPr>
          <w:rFonts w:ascii="Arial" w:hAnsi="Arial" w:cs="Arial"/>
          <w:sz w:val="22"/>
          <w:szCs w:val="22"/>
        </w:rPr>
        <w:lastRenderedPageBreak/>
        <w:t>References</w:t>
      </w:r>
      <w:bookmarkEnd w:id="3"/>
    </w:p>
    <w:p w14:paraId="44735034" w14:textId="77777777" w:rsidR="003141DF" w:rsidRPr="00FB1B42" w:rsidRDefault="003141DF" w:rsidP="00FB1B42">
      <w:pPr>
        <w:rPr>
          <w:rFonts w:ascii="Arial" w:hAnsi="Arial" w:cs="Arial"/>
          <w:sz w:val="22"/>
          <w:shd w:val="clear" w:color="auto" w:fill="FFFFFF"/>
        </w:rPr>
      </w:pPr>
      <w:r w:rsidRPr="00FB1B42">
        <w:rPr>
          <w:rFonts w:ascii="Arial" w:hAnsi="Arial" w:cs="Arial"/>
          <w:sz w:val="22"/>
          <w:shd w:val="clear" w:color="auto" w:fill="FFFFFF"/>
        </w:rPr>
        <w:t>vodafone.com, 2021. </w:t>
      </w:r>
      <w:r w:rsidRPr="00FB1B42">
        <w:rPr>
          <w:rFonts w:ascii="Arial" w:hAnsi="Arial" w:cs="Arial"/>
          <w:i/>
          <w:iCs/>
          <w:sz w:val="22"/>
          <w:shd w:val="clear" w:color="auto" w:fill="FFFFFF"/>
        </w:rPr>
        <w:t>About</w:t>
      </w:r>
      <w:r w:rsidRPr="00FB1B42">
        <w:rPr>
          <w:rFonts w:ascii="Arial" w:hAnsi="Arial" w:cs="Arial"/>
          <w:sz w:val="22"/>
          <w:shd w:val="clear" w:color="auto" w:fill="FFFFFF"/>
        </w:rPr>
        <w:t>. [online] Vodafone.com. Available at: &lt;https://www.vodafone.com/about-vodafone&gt; [Accessed 9 Jul. 2021].</w:t>
      </w:r>
    </w:p>
    <w:p w14:paraId="16D8C67E" w14:textId="77777777" w:rsidR="000C440E" w:rsidRPr="00FB1B42" w:rsidRDefault="000C440E" w:rsidP="00FB1B42">
      <w:pPr>
        <w:rPr>
          <w:rFonts w:ascii="Arial" w:hAnsi="Arial" w:cs="Arial"/>
          <w:b/>
          <w:bCs/>
          <w:sz w:val="22"/>
        </w:rPr>
      </w:pPr>
      <w:r w:rsidRPr="00FB1B42">
        <w:rPr>
          <w:rFonts w:ascii="Arial" w:hAnsi="Arial" w:cs="Arial"/>
          <w:sz w:val="22"/>
          <w:shd w:val="clear" w:color="auto" w:fill="FFFFFF"/>
        </w:rPr>
        <w:t>MONICA, D.B., 2020. Impact of work from home on employee wellbeing during pandemic. </w:t>
      </w:r>
      <w:r w:rsidRPr="00FB1B42">
        <w:rPr>
          <w:rFonts w:ascii="Arial" w:hAnsi="Arial" w:cs="Arial"/>
          <w:i/>
          <w:iCs/>
          <w:sz w:val="22"/>
          <w:shd w:val="clear" w:color="auto" w:fill="FFFFFF"/>
        </w:rPr>
        <w:t>Journal of Contemporary Issues in Business and Government</w:t>
      </w:r>
      <w:r w:rsidRPr="00FB1B42">
        <w:rPr>
          <w:rFonts w:ascii="Arial" w:hAnsi="Arial" w:cs="Arial"/>
          <w:sz w:val="22"/>
          <w:shd w:val="clear" w:color="auto" w:fill="FFFFFF"/>
        </w:rPr>
        <w:t>, </w:t>
      </w:r>
      <w:r w:rsidRPr="00FB1B42">
        <w:rPr>
          <w:rFonts w:ascii="Arial" w:hAnsi="Arial" w:cs="Arial"/>
          <w:i/>
          <w:iCs/>
          <w:sz w:val="22"/>
          <w:shd w:val="clear" w:color="auto" w:fill="FFFFFF"/>
        </w:rPr>
        <w:t>26</w:t>
      </w:r>
      <w:r w:rsidRPr="00FB1B42">
        <w:rPr>
          <w:rFonts w:ascii="Arial" w:hAnsi="Arial" w:cs="Arial"/>
          <w:sz w:val="22"/>
          <w:shd w:val="clear" w:color="auto" w:fill="FFFFFF"/>
        </w:rPr>
        <w:t>(2), pp.442-446.</w:t>
      </w:r>
    </w:p>
    <w:p w14:paraId="15437CF5" w14:textId="77777777" w:rsidR="00216DC7" w:rsidRPr="00FB1B42" w:rsidRDefault="00216DC7" w:rsidP="00FB1B42">
      <w:pPr>
        <w:rPr>
          <w:rFonts w:ascii="Arial" w:hAnsi="Arial" w:cs="Arial"/>
          <w:sz w:val="22"/>
        </w:rPr>
      </w:pPr>
    </w:p>
    <w:sectPr w:rsidR="00216DC7" w:rsidRPr="00FB1B42" w:rsidSect="006826A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F1B5D3" w14:textId="77777777" w:rsidR="00C410AC" w:rsidRDefault="00C410AC" w:rsidP="000000CF">
      <w:pPr>
        <w:spacing w:after="0" w:line="240" w:lineRule="auto"/>
      </w:pPr>
      <w:r>
        <w:separator/>
      </w:r>
    </w:p>
  </w:endnote>
  <w:endnote w:type="continuationSeparator" w:id="0">
    <w:p w14:paraId="1187DC8D" w14:textId="77777777" w:rsidR="00C410AC" w:rsidRDefault="00C410AC" w:rsidP="000000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370703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B39469" w14:textId="77777777" w:rsidR="000000CF" w:rsidRDefault="00566E86">
        <w:pPr>
          <w:pStyle w:val="Footer"/>
          <w:jc w:val="right"/>
        </w:pPr>
        <w:r>
          <w:fldChar w:fldCharType="begin"/>
        </w:r>
        <w:r w:rsidR="000000CF">
          <w:instrText xml:space="preserve"> PAGE   \* MERGEFORMAT </w:instrText>
        </w:r>
        <w:r>
          <w:fldChar w:fldCharType="separate"/>
        </w:r>
        <w:r w:rsidR="005A257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05135DF" w14:textId="77777777" w:rsidR="000000CF" w:rsidRDefault="000000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A9B16" w14:textId="77777777" w:rsidR="00C410AC" w:rsidRDefault="00C410AC" w:rsidP="000000CF">
      <w:pPr>
        <w:spacing w:after="0" w:line="240" w:lineRule="auto"/>
      </w:pPr>
      <w:r>
        <w:separator/>
      </w:r>
    </w:p>
  </w:footnote>
  <w:footnote w:type="continuationSeparator" w:id="0">
    <w:p w14:paraId="4943DBEF" w14:textId="77777777" w:rsidR="00C410AC" w:rsidRDefault="00C410AC" w:rsidP="000000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A2MzWyNDc2NzYzNzZV0lEKTi0uzszPAykwqQUAZZ8/JCwAAAA="/>
  </w:docVars>
  <w:rsids>
    <w:rsidRoot w:val="00216DC7"/>
    <w:rsid w:val="000000CF"/>
    <w:rsid w:val="00025D68"/>
    <w:rsid w:val="000C440E"/>
    <w:rsid w:val="00153F62"/>
    <w:rsid w:val="00216DC7"/>
    <w:rsid w:val="00257691"/>
    <w:rsid w:val="00291EDC"/>
    <w:rsid w:val="003141DF"/>
    <w:rsid w:val="003F2FF3"/>
    <w:rsid w:val="004C0BF4"/>
    <w:rsid w:val="004C2E29"/>
    <w:rsid w:val="005042E5"/>
    <w:rsid w:val="0055198A"/>
    <w:rsid w:val="00566E86"/>
    <w:rsid w:val="005A257B"/>
    <w:rsid w:val="00601C5E"/>
    <w:rsid w:val="00632E6C"/>
    <w:rsid w:val="006826AE"/>
    <w:rsid w:val="006835CE"/>
    <w:rsid w:val="0073601F"/>
    <w:rsid w:val="008D01B6"/>
    <w:rsid w:val="00A04D65"/>
    <w:rsid w:val="00B0550F"/>
    <w:rsid w:val="00BB1395"/>
    <w:rsid w:val="00BC63EB"/>
    <w:rsid w:val="00BE4F29"/>
    <w:rsid w:val="00C410AC"/>
    <w:rsid w:val="00CA6AD7"/>
    <w:rsid w:val="00DE5892"/>
    <w:rsid w:val="00E718C4"/>
    <w:rsid w:val="00FB1B42"/>
    <w:rsid w:val="00FC2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DA994"/>
  <w15:docId w15:val="{D5DB7E27-6C55-4753-B76F-12046C187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6DC7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440E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360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60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601F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60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601F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601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601F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0C440E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C440E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40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440E"/>
    <w:rPr>
      <w:color w:val="0563C1" w:themeColor="hyperlink"/>
      <w:u w:val="single"/>
    </w:rPr>
  </w:style>
  <w:style w:type="paragraph" w:customStyle="1" w:styleId="TableParagraph">
    <w:name w:val="Table Paragraph"/>
    <w:basedOn w:val="Normal"/>
    <w:uiPriority w:val="1"/>
    <w:qFormat/>
    <w:rsid w:val="000C440E"/>
    <w:pPr>
      <w:widowControl w:val="0"/>
      <w:autoSpaceDE w:val="0"/>
      <w:autoSpaceDN w:val="0"/>
      <w:spacing w:after="0" w:line="240" w:lineRule="auto"/>
      <w:ind w:left="107"/>
      <w:jc w:val="left"/>
    </w:pPr>
    <w:rPr>
      <w:rFonts w:ascii="Arial" w:eastAsia="Arial" w:hAnsi="Arial" w:cs="Arial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00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0C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00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0CF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D8A254-5066-4CDE-BC86-8255F2BD1E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Ioana Lacatusu</cp:lastModifiedBy>
  <cp:revision>7</cp:revision>
  <dcterms:created xsi:type="dcterms:W3CDTF">2021-07-20T11:41:00Z</dcterms:created>
  <dcterms:modified xsi:type="dcterms:W3CDTF">2021-07-21T12:42:00Z</dcterms:modified>
</cp:coreProperties>
</file>