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1037E" w14:textId="485BDC34" w:rsidR="00921C5C" w:rsidRDefault="00FF6B57" w:rsidP="00B60F9F">
      <w:pPr>
        <w:spacing w:afterLines="50" w:after="156"/>
        <w:rPr>
          <w:rFonts w:ascii="Times New Roman" w:hAnsi="Times New Roman" w:cs="Times New Roman"/>
          <w:sz w:val="24"/>
          <w:szCs w:val="24"/>
          <w:lang w:val="en-GB"/>
        </w:rPr>
      </w:pPr>
      <w:r w:rsidRPr="0086718C">
        <w:rPr>
          <w:rFonts w:ascii="Times New Roman" w:hAnsi="Times New Roman" w:cs="Times New Roman"/>
          <w:sz w:val="24"/>
          <w:szCs w:val="24"/>
          <w:lang w:val="en-GB"/>
        </w:rPr>
        <w:t>HPEN 7005 (English Language Teacher Education)</w:t>
      </w:r>
    </w:p>
    <w:p w14:paraId="071B996D" w14:textId="252837A4" w:rsidR="00003440" w:rsidRPr="0086718C" w:rsidRDefault="00003440" w:rsidP="00B60F9F">
      <w:pPr>
        <w:spacing w:afterLines="50" w:after="156"/>
        <w:rPr>
          <w:rFonts w:ascii="Times New Roman" w:hAnsi="Times New Roman" w:cs="Times New Roman"/>
          <w:sz w:val="24"/>
          <w:szCs w:val="24"/>
          <w:lang w:val="en-GB"/>
        </w:rPr>
      </w:pPr>
      <w:r>
        <w:rPr>
          <w:rFonts w:ascii="Times New Roman" w:hAnsi="Times New Roman" w:cs="Times New Roman" w:hint="eastAsia"/>
          <w:sz w:val="24"/>
          <w:szCs w:val="24"/>
          <w:lang w:val="en-GB"/>
        </w:rPr>
        <w:t>Chen</w:t>
      </w:r>
      <w:r>
        <w:rPr>
          <w:rFonts w:ascii="Times New Roman" w:hAnsi="Times New Roman" w:cs="Times New Roman"/>
          <w:sz w:val="24"/>
          <w:szCs w:val="24"/>
          <w:lang w:val="en-GB"/>
        </w:rPr>
        <w:t xml:space="preserve"> Xiao (1904593)</w:t>
      </w:r>
    </w:p>
    <w:p w14:paraId="30D1B773" w14:textId="77777777" w:rsidR="00FF6B57" w:rsidRPr="0086718C" w:rsidRDefault="00FF6B57" w:rsidP="00B60F9F">
      <w:pPr>
        <w:widowControl/>
        <w:spacing w:afterLines="50" w:after="156"/>
        <w:jc w:val="center"/>
        <w:textAlignment w:val="baseline"/>
        <w:rPr>
          <w:rFonts w:ascii="Times New Roman" w:hAnsi="Times New Roman" w:cs="Times New Roman"/>
          <w:b/>
          <w:bCs/>
          <w:sz w:val="24"/>
          <w:szCs w:val="24"/>
        </w:rPr>
      </w:pPr>
    </w:p>
    <w:p w14:paraId="4BCFD024" w14:textId="55A18755" w:rsidR="00921C5C" w:rsidRPr="0086718C" w:rsidRDefault="00AC47FF" w:rsidP="00B60F9F">
      <w:pPr>
        <w:widowControl/>
        <w:spacing w:afterLines="50" w:after="156"/>
        <w:jc w:val="center"/>
        <w:textAlignment w:val="baseline"/>
        <w:rPr>
          <w:rFonts w:ascii="Times New Roman" w:hAnsi="Times New Roman" w:cs="Times New Roman"/>
          <w:b/>
          <w:bCs/>
          <w:sz w:val="24"/>
          <w:szCs w:val="24"/>
        </w:rPr>
      </w:pPr>
      <w:r w:rsidRPr="0086718C">
        <w:rPr>
          <w:rFonts w:ascii="Times New Roman" w:hAnsi="Times New Roman" w:cs="Times New Roman"/>
          <w:b/>
          <w:bCs/>
          <w:sz w:val="24"/>
          <w:szCs w:val="24"/>
        </w:rPr>
        <w:t>Factors Affecting Second Language Learning</w:t>
      </w:r>
    </w:p>
    <w:p w14:paraId="50DD4C83" w14:textId="71C0C5C1" w:rsidR="00981E2D" w:rsidRPr="0086718C" w:rsidRDefault="00981E2D" w:rsidP="00B60F9F">
      <w:pPr>
        <w:spacing w:afterLines="50" w:after="156"/>
        <w:rPr>
          <w:rFonts w:ascii="Times New Roman" w:hAnsi="Times New Roman" w:cs="Times New Roman"/>
          <w:sz w:val="24"/>
          <w:szCs w:val="24"/>
        </w:rPr>
      </w:pPr>
    </w:p>
    <w:p w14:paraId="4252CB6E" w14:textId="2701FF8B" w:rsidR="00614BBE" w:rsidRPr="0086718C" w:rsidRDefault="00614BBE" w:rsidP="00B60F9F">
      <w:pPr>
        <w:spacing w:afterLines="50" w:after="156"/>
        <w:rPr>
          <w:rFonts w:ascii="Times New Roman" w:hAnsi="Times New Roman" w:cs="Times New Roman"/>
          <w:b/>
          <w:bCs/>
          <w:sz w:val="24"/>
          <w:szCs w:val="24"/>
          <w:lang w:val="en-GB"/>
        </w:rPr>
      </w:pPr>
      <w:r w:rsidRPr="0086718C">
        <w:rPr>
          <w:rFonts w:ascii="Times New Roman" w:hAnsi="Times New Roman" w:cs="Times New Roman"/>
          <w:b/>
          <w:bCs/>
          <w:sz w:val="24"/>
          <w:szCs w:val="24"/>
          <w:lang w:val="en-GB"/>
        </w:rPr>
        <w:t xml:space="preserve">1. Review on </w:t>
      </w:r>
      <w:proofErr w:type="spellStart"/>
      <w:r w:rsidRPr="0086718C">
        <w:rPr>
          <w:rFonts w:ascii="Times New Roman" w:hAnsi="Times New Roman" w:cs="Times New Roman"/>
          <w:b/>
          <w:bCs/>
          <w:sz w:val="24"/>
          <w:szCs w:val="24"/>
          <w:lang w:val="en-GB"/>
        </w:rPr>
        <w:t>Lightbown</w:t>
      </w:r>
      <w:proofErr w:type="spellEnd"/>
      <w:r w:rsidRPr="0086718C">
        <w:rPr>
          <w:rFonts w:ascii="Times New Roman" w:hAnsi="Times New Roman" w:cs="Times New Roman"/>
          <w:b/>
          <w:bCs/>
          <w:sz w:val="24"/>
          <w:szCs w:val="24"/>
          <w:lang w:val="en-GB"/>
        </w:rPr>
        <w:t xml:space="preserve"> &amp; Spada’s </w:t>
      </w:r>
      <w:r w:rsidR="002F340D" w:rsidRPr="0086718C">
        <w:rPr>
          <w:rFonts w:ascii="Times New Roman" w:hAnsi="Times New Roman" w:cs="Times New Roman"/>
          <w:b/>
          <w:bCs/>
          <w:sz w:val="24"/>
          <w:szCs w:val="24"/>
          <w:lang w:val="en-GB"/>
        </w:rPr>
        <w:t>R</w:t>
      </w:r>
      <w:r w:rsidRPr="0086718C">
        <w:rPr>
          <w:rFonts w:ascii="Times New Roman" w:hAnsi="Times New Roman" w:cs="Times New Roman"/>
          <w:b/>
          <w:bCs/>
          <w:sz w:val="24"/>
          <w:szCs w:val="24"/>
          <w:lang w:val="en-GB"/>
        </w:rPr>
        <w:t>esearch</w:t>
      </w:r>
    </w:p>
    <w:p w14:paraId="687501A1" w14:textId="77777777" w:rsidR="0041447E" w:rsidRPr="0086718C" w:rsidRDefault="00FF6B57"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R</w:t>
      </w:r>
      <w:r w:rsidR="003437CE" w:rsidRPr="0086718C">
        <w:rPr>
          <w:rFonts w:ascii="Times New Roman" w:hAnsi="Times New Roman" w:cs="Times New Roman"/>
          <w:sz w:val="24"/>
          <w:szCs w:val="24"/>
          <w:lang w:val="en-GB"/>
        </w:rPr>
        <w:t xml:space="preserve">esearch </w:t>
      </w:r>
      <w:r w:rsidRPr="0086718C">
        <w:rPr>
          <w:rFonts w:ascii="Times New Roman" w:hAnsi="Times New Roman" w:cs="Times New Roman"/>
          <w:sz w:val="24"/>
          <w:szCs w:val="24"/>
          <w:lang w:val="en-GB"/>
        </w:rPr>
        <w:t xml:space="preserve">by </w:t>
      </w:r>
      <w:proofErr w:type="spellStart"/>
      <w:r w:rsidR="00CD3167" w:rsidRPr="0086718C">
        <w:rPr>
          <w:rFonts w:ascii="Times New Roman" w:hAnsi="Times New Roman" w:cs="Times New Roman"/>
          <w:sz w:val="24"/>
          <w:szCs w:val="24"/>
          <w:lang w:val="en-GB"/>
        </w:rPr>
        <w:t>Lightbown</w:t>
      </w:r>
      <w:proofErr w:type="spellEnd"/>
      <w:r w:rsidR="00CD3167" w:rsidRPr="0086718C">
        <w:rPr>
          <w:rFonts w:ascii="Times New Roman" w:hAnsi="Times New Roman" w:cs="Times New Roman"/>
          <w:sz w:val="24"/>
          <w:szCs w:val="24"/>
          <w:lang w:val="en-GB"/>
        </w:rPr>
        <w:t xml:space="preserve"> &amp; Spada</w:t>
      </w:r>
      <w:r w:rsidRPr="0086718C">
        <w:rPr>
          <w:rFonts w:ascii="Times New Roman" w:hAnsi="Times New Roman" w:cs="Times New Roman"/>
          <w:sz w:val="24"/>
          <w:szCs w:val="24"/>
          <w:lang w:val="en-GB"/>
        </w:rPr>
        <w:t xml:space="preserve"> (</w:t>
      </w:r>
      <w:r w:rsidR="00CD3167" w:rsidRPr="0086718C">
        <w:rPr>
          <w:rFonts w:ascii="Times New Roman" w:hAnsi="Times New Roman" w:cs="Times New Roman"/>
          <w:sz w:val="24"/>
          <w:szCs w:val="24"/>
          <w:lang w:val="en-GB"/>
        </w:rPr>
        <w:t xml:space="preserve">2000) </w:t>
      </w:r>
      <w:r w:rsidR="003437CE" w:rsidRPr="0086718C">
        <w:rPr>
          <w:rFonts w:ascii="Times New Roman" w:hAnsi="Times New Roman" w:cs="Times New Roman"/>
          <w:sz w:val="24"/>
          <w:szCs w:val="24"/>
          <w:lang w:val="en-GB"/>
        </w:rPr>
        <w:t>studies the factors that influence the second language acquisition</w:t>
      </w:r>
      <w:r w:rsidR="00CD3167" w:rsidRPr="0086718C">
        <w:rPr>
          <w:rFonts w:ascii="Times New Roman" w:hAnsi="Times New Roman" w:cs="Times New Roman"/>
          <w:sz w:val="24"/>
          <w:szCs w:val="24"/>
          <w:lang w:val="en-GB"/>
        </w:rPr>
        <w:t xml:space="preserve"> (SLA)</w:t>
      </w:r>
      <w:r w:rsidR="003437CE" w:rsidRPr="0086718C">
        <w:rPr>
          <w:rFonts w:ascii="Times New Roman" w:hAnsi="Times New Roman" w:cs="Times New Roman"/>
          <w:sz w:val="24"/>
          <w:szCs w:val="24"/>
          <w:lang w:val="en-GB"/>
        </w:rPr>
        <w:t>.</w:t>
      </w:r>
      <w:r w:rsidR="00CD3167" w:rsidRPr="0086718C">
        <w:rPr>
          <w:rFonts w:ascii="Times New Roman" w:hAnsi="Times New Roman" w:cs="Times New Roman"/>
          <w:sz w:val="24"/>
          <w:szCs w:val="24"/>
          <w:lang w:val="en-GB"/>
        </w:rPr>
        <w:t xml:space="preserve"> </w:t>
      </w:r>
      <w:r w:rsidR="00F32CD6" w:rsidRPr="0086718C">
        <w:rPr>
          <w:rFonts w:ascii="Times New Roman" w:hAnsi="Times New Roman" w:cs="Times New Roman"/>
          <w:sz w:val="24"/>
          <w:szCs w:val="24"/>
          <w:lang w:val="en-GB"/>
        </w:rPr>
        <w:t xml:space="preserve">This article tries to illustrate whether and how the </w:t>
      </w:r>
      <w:r w:rsidRPr="0086718C">
        <w:rPr>
          <w:rFonts w:ascii="Times New Roman" w:hAnsi="Times New Roman" w:cs="Times New Roman"/>
          <w:sz w:val="24"/>
          <w:szCs w:val="24"/>
          <w:lang w:val="en-GB"/>
        </w:rPr>
        <w:t xml:space="preserve">various </w:t>
      </w:r>
      <w:r w:rsidR="00F32CD6" w:rsidRPr="0086718C">
        <w:rPr>
          <w:rFonts w:ascii="Times New Roman" w:hAnsi="Times New Roman" w:cs="Times New Roman"/>
          <w:sz w:val="24"/>
          <w:szCs w:val="24"/>
          <w:lang w:val="en-GB"/>
        </w:rPr>
        <w:t>factors which are based on anecdotal evidence can be supported in empirical researches.</w:t>
      </w:r>
    </w:p>
    <w:p w14:paraId="4FB21398" w14:textId="77777777" w:rsidR="0041447E" w:rsidRPr="0086718C" w:rsidRDefault="00CD3167"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Based on the facts that some people can learn a foreign language much easier and better than others, researches on the characteristics of those efficient learners can be of significance in improving second language learning and teaching. </w:t>
      </w:r>
      <w:proofErr w:type="spellStart"/>
      <w:r w:rsidRPr="0086718C">
        <w:rPr>
          <w:rFonts w:ascii="Times New Roman" w:hAnsi="Times New Roman" w:cs="Times New Roman"/>
          <w:sz w:val="24"/>
          <w:szCs w:val="24"/>
          <w:lang w:val="en-GB"/>
        </w:rPr>
        <w:t>Lightbown</w:t>
      </w:r>
      <w:proofErr w:type="spellEnd"/>
      <w:r w:rsidRPr="0086718C">
        <w:rPr>
          <w:rFonts w:ascii="Times New Roman" w:hAnsi="Times New Roman" w:cs="Times New Roman"/>
          <w:sz w:val="24"/>
          <w:szCs w:val="24"/>
          <w:lang w:val="en-GB"/>
        </w:rPr>
        <w:t xml:space="preserve"> &amp; </w:t>
      </w:r>
      <w:proofErr w:type="spellStart"/>
      <w:r w:rsidRPr="0086718C">
        <w:rPr>
          <w:rFonts w:ascii="Times New Roman" w:hAnsi="Times New Roman" w:cs="Times New Roman"/>
          <w:sz w:val="24"/>
          <w:szCs w:val="24"/>
          <w:lang w:val="en-GB"/>
        </w:rPr>
        <w:t>Sapda</w:t>
      </w:r>
      <w:proofErr w:type="spellEnd"/>
      <w:r w:rsidRPr="0086718C">
        <w:rPr>
          <w:rFonts w:ascii="Times New Roman" w:hAnsi="Times New Roman" w:cs="Times New Roman"/>
          <w:sz w:val="24"/>
          <w:szCs w:val="24"/>
          <w:lang w:val="en-GB"/>
        </w:rPr>
        <w:t xml:space="preserve"> observe that the characteristics of a good language learner can be classified into </w:t>
      </w:r>
      <w:r w:rsidR="00F32CD6" w:rsidRPr="0086718C">
        <w:rPr>
          <w:rFonts w:ascii="Times New Roman" w:hAnsi="Times New Roman" w:cs="Times New Roman"/>
          <w:sz w:val="24"/>
          <w:szCs w:val="24"/>
          <w:lang w:val="en-GB"/>
        </w:rPr>
        <w:t>the following</w:t>
      </w:r>
      <w:r w:rsidRPr="0086718C">
        <w:rPr>
          <w:rFonts w:ascii="Times New Roman" w:hAnsi="Times New Roman" w:cs="Times New Roman"/>
          <w:sz w:val="24"/>
          <w:szCs w:val="24"/>
          <w:lang w:val="en-GB"/>
        </w:rPr>
        <w:t xml:space="preserve"> main categories</w:t>
      </w:r>
      <w:r w:rsidR="00FF6B57" w:rsidRPr="0086718C">
        <w:rPr>
          <w:rFonts w:ascii="Times New Roman" w:hAnsi="Times New Roman" w:cs="Times New Roman"/>
          <w:sz w:val="24"/>
          <w:szCs w:val="24"/>
          <w:lang w:val="en-GB"/>
        </w:rPr>
        <w:t>:</w:t>
      </w:r>
      <w:r w:rsidR="00F32CD6" w:rsidRPr="0086718C">
        <w:rPr>
          <w:rFonts w:ascii="Times New Roman" w:hAnsi="Times New Roman" w:cs="Times New Roman"/>
          <w:sz w:val="24"/>
          <w:szCs w:val="24"/>
          <w:lang w:val="en-GB"/>
        </w:rPr>
        <w:t xml:space="preserve"> </w:t>
      </w:r>
      <w:r w:rsidRPr="0086718C">
        <w:rPr>
          <w:rFonts w:ascii="Times New Roman" w:hAnsi="Times New Roman" w:cs="Times New Roman"/>
          <w:sz w:val="24"/>
          <w:szCs w:val="24"/>
          <w:lang w:val="en-GB"/>
        </w:rPr>
        <w:t>intelligence, aptitude, personality, motivation and attitudes, learner preferences, learning beliefs and the age of acquisition</w:t>
      </w:r>
      <w:r w:rsidR="00F32CD6" w:rsidRPr="0086718C">
        <w:rPr>
          <w:rFonts w:ascii="Times New Roman" w:hAnsi="Times New Roman" w:cs="Times New Roman"/>
          <w:sz w:val="24"/>
          <w:szCs w:val="24"/>
          <w:lang w:val="en-GB"/>
        </w:rPr>
        <w:t xml:space="preserve">. </w:t>
      </w:r>
    </w:p>
    <w:p w14:paraId="0AA73FB2" w14:textId="77777777" w:rsidR="0041447E" w:rsidRPr="0086718C" w:rsidRDefault="00F32CD6"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The research first introduces the methodologies of carrying such empirical analysis. It admits that</w:t>
      </w:r>
      <w:r w:rsidR="009B3D0C" w:rsidRPr="0086718C">
        <w:rPr>
          <w:rFonts w:ascii="Times New Roman" w:hAnsi="Times New Roman" w:cs="Times New Roman"/>
          <w:sz w:val="24"/>
          <w:szCs w:val="24"/>
          <w:lang w:val="en-GB"/>
        </w:rPr>
        <w:t xml:space="preserve"> there are difficulties </w:t>
      </w:r>
      <w:r w:rsidR="000649BE" w:rsidRPr="0086718C">
        <w:rPr>
          <w:rFonts w:ascii="Times New Roman" w:hAnsi="Times New Roman" w:cs="Times New Roman"/>
          <w:sz w:val="24"/>
          <w:szCs w:val="24"/>
          <w:lang w:val="en-GB"/>
        </w:rPr>
        <w:t>for</w:t>
      </w:r>
      <w:r w:rsidR="009B3D0C" w:rsidRPr="0086718C">
        <w:rPr>
          <w:rFonts w:ascii="Times New Roman" w:hAnsi="Times New Roman" w:cs="Times New Roman"/>
          <w:sz w:val="24"/>
          <w:szCs w:val="24"/>
          <w:lang w:val="en-GB"/>
        </w:rPr>
        <w:t xml:space="preserve"> such a research</w:t>
      </w:r>
      <w:r w:rsidR="000649BE" w:rsidRPr="0086718C">
        <w:rPr>
          <w:rFonts w:ascii="Times New Roman" w:hAnsi="Times New Roman" w:cs="Times New Roman"/>
          <w:sz w:val="24"/>
          <w:szCs w:val="24"/>
          <w:lang w:val="en-GB"/>
        </w:rPr>
        <w:t xml:space="preserve"> to reach a conclusion on the relationship between learner characteristics and second language learning</w:t>
      </w:r>
      <w:r w:rsidR="009B3D0C" w:rsidRPr="0086718C">
        <w:rPr>
          <w:rFonts w:ascii="Times New Roman" w:hAnsi="Times New Roman" w:cs="Times New Roman"/>
          <w:sz w:val="24"/>
          <w:szCs w:val="24"/>
          <w:lang w:val="en-GB"/>
        </w:rPr>
        <w:t xml:space="preserve">. Firstly, </w:t>
      </w:r>
      <w:r w:rsidRPr="0086718C">
        <w:rPr>
          <w:rFonts w:ascii="Times New Roman" w:hAnsi="Times New Roman" w:cs="Times New Roman"/>
          <w:sz w:val="24"/>
          <w:szCs w:val="24"/>
          <w:lang w:val="en-GB"/>
        </w:rPr>
        <w:t>some qu</w:t>
      </w:r>
      <w:r w:rsidR="009B3D0C" w:rsidRPr="0086718C">
        <w:rPr>
          <w:rFonts w:ascii="Times New Roman" w:hAnsi="Times New Roman" w:cs="Times New Roman"/>
          <w:sz w:val="24"/>
          <w:szCs w:val="24"/>
          <w:lang w:val="en-GB"/>
        </w:rPr>
        <w:t xml:space="preserve">alities such as motivation, extroversion or intelligent are too intangible to measure exactly. Secondly, </w:t>
      </w:r>
      <w:r w:rsidR="000649BE" w:rsidRPr="0086718C">
        <w:rPr>
          <w:rFonts w:ascii="Times New Roman" w:hAnsi="Times New Roman" w:cs="Times New Roman"/>
          <w:sz w:val="24"/>
          <w:szCs w:val="24"/>
          <w:lang w:val="en-GB"/>
        </w:rPr>
        <w:t xml:space="preserve">language proficiency is difficult to measure. The design of the language proficiency tests varies and is not necessarily a perfect yardstick to measure the learner’s various language knowledge and skills. Thirdly, </w:t>
      </w:r>
      <w:r w:rsidR="008665B2" w:rsidRPr="0086718C">
        <w:rPr>
          <w:rFonts w:ascii="Times New Roman" w:hAnsi="Times New Roman" w:cs="Times New Roman"/>
          <w:sz w:val="24"/>
          <w:szCs w:val="24"/>
          <w:lang w:val="en-GB"/>
        </w:rPr>
        <w:t>the</w:t>
      </w:r>
      <w:r w:rsidR="000649BE" w:rsidRPr="0086718C">
        <w:rPr>
          <w:rFonts w:ascii="Times New Roman" w:hAnsi="Times New Roman" w:cs="Times New Roman"/>
          <w:sz w:val="24"/>
          <w:szCs w:val="24"/>
          <w:lang w:val="en-GB"/>
        </w:rPr>
        <w:t xml:space="preserve"> </w:t>
      </w:r>
      <w:r w:rsidR="008665B2" w:rsidRPr="0086718C">
        <w:rPr>
          <w:rFonts w:ascii="Times New Roman" w:hAnsi="Times New Roman" w:cs="Times New Roman"/>
          <w:sz w:val="24"/>
          <w:szCs w:val="24"/>
          <w:lang w:val="en-GB"/>
        </w:rPr>
        <w:t xml:space="preserve">learner’s characteristics are not </w:t>
      </w:r>
      <w:proofErr w:type="gramStart"/>
      <w:r w:rsidR="008665B2" w:rsidRPr="0086718C">
        <w:rPr>
          <w:rFonts w:ascii="Times New Roman" w:hAnsi="Times New Roman" w:cs="Times New Roman"/>
          <w:sz w:val="24"/>
          <w:szCs w:val="24"/>
          <w:lang w:val="en-GB"/>
        </w:rPr>
        <w:t>independent</w:t>
      </w:r>
      <w:proofErr w:type="gramEnd"/>
      <w:r w:rsidR="008665B2" w:rsidRPr="0086718C">
        <w:rPr>
          <w:rFonts w:ascii="Times New Roman" w:hAnsi="Times New Roman" w:cs="Times New Roman"/>
          <w:sz w:val="24"/>
          <w:szCs w:val="24"/>
          <w:lang w:val="en-GB"/>
        </w:rPr>
        <w:t xml:space="preserve"> and they usually collaborate to make a successful learner. Therefore, it is difficult to establish some causal relationship between a certain characteristic with a certain result. </w:t>
      </w:r>
    </w:p>
    <w:p w14:paraId="3EBB650F" w14:textId="1E179B23" w:rsidR="008665B2" w:rsidRPr="0086718C" w:rsidRDefault="00B211B3"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Despite all the difficulties,</w:t>
      </w:r>
      <w:r w:rsidR="008665B2" w:rsidRPr="0086718C">
        <w:rPr>
          <w:rFonts w:ascii="Times New Roman" w:hAnsi="Times New Roman" w:cs="Times New Roman"/>
          <w:sz w:val="24"/>
          <w:szCs w:val="24"/>
          <w:lang w:val="en-GB"/>
        </w:rPr>
        <w:t xml:space="preserve"> </w:t>
      </w:r>
      <w:r w:rsidRPr="0086718C">
        <w:rPr>
          <w:rFonts w:ascii="Times New Roman" w:hAnsi="Times New Roman" w:cs="Times New Roman"/>
          <w:sz w:val="24"/>
          <w:szCs w:val="24"/>
          <w:lang w:val="en-GB"/>
        </w:rPr>
        <w:t xml:space="preserve">there are constant attempts to study </w:t>
      </w:r>
      <w:r w:rsidR="0073082D" w:rsidRPr="0086718C">
        <w:rPr>
          <w:rFonts w:ascii="Times New Roman" w:hAnsi="Times New Roman" w:cs="Times New Roman"/>
          <w:sz w:val="24"/>
          <w:szCs w:val="24"/>
          <w:lang w:val="en-GB"/>
        </w:rPr>
        <w:t>how these factors can influence SLA</w:t>
      </w:r>
      <w:r w:rsidRPr="0086718C">
        <w:rPr>
          <w:rFonts w:ascii="Times New Roman" w:hAnsi="Times New Roman" w:cs="Times New Roman"/>
          <w:sz w:val="24"/>
          <w:szCs w:val="24"/>
          <w:lang w:val="en-GB"/>
        </w:rPr>
        <w:t>. The following are some of the findings.</w:t>
      </w:r>
    </w:p>
    <w:p w14:paraId="3DCB8086" w14:textId="31AACED1" w:rsidR="00A715A8" w:rsidRPr="0086718C" w:rsidRDefault="00B211B3"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Intelligence. </w:t>
      </w:r>
      <w:r w:rsidR="00A715A8" w:rsidRPr="0086718C">
        <w:rPr>
          <w:rFonts w:ascii="Times New Roman" w:hAnsi="Times New Roman" w:cs="Times New Roman"/>
          <w:sz w:val="24"/>
          <w:szCs w:val="24"/>
          <w:lang w:val="en-GB"/>
        </w:rPr>
        <w:t xml:space="preserve">The influence of intelligence on SLA </w:t>
      </w:r>
      <w:r w:rsidR="002E22E6" w:rsidRPr="0086718C">
        <w:rPr>
          <w:rFonts w:ascii="Times New Roman" w:hAnsi="Times New Roman" w:cs="Times New Roman"/>
          <w:sz w:val="24"/>
          <w:szCs w:val="24"/>
          <w:lang w:val="en-GB"/>
        </w:rPr>
        <w:t xml:space="preserve">is </w:t>
      </w:r>
      <w:r w:rsidR="00A715A8" w:rsidRPr="0086718C">
        <w:rPr>
          <w:rFonts w:ascii="Times New Roman" w:hAnsi="Times New Roman" w:cs="Times New Roman"/>
          <w:sz w:val="24"/>
          <w:szCs w:val="24"/>
          <w:lang w:val="en-GB"/>
        </w:rPr>
        <w:t>based on a variety of “IQ” tests and language proficiency tests. Some researchers find that IQ scores can be a good means of predicting how successful a learner would be. And some other researchers report that IQ tests may influence aspects such as language analysis and rule learning while it is less related to oral productive skills. Besides, intelligence is a term to</w:t>
      </w:r>
      <w:r w:rsidR="001825E3" w:rsidRPr="0086718C">
        <w:rPr>
          <w:rFonts w:ascii="Times New Roman" w:hAnsi="Times New Roman" w:cs="Times New Roman"/>
          <w:sz w:val="24"/>
          <w:szCs w:val="24"/>
          <w:lang w:val="en-GB"/>
        </w:rPr>
        <w:t>o</w:t>
      </w:r>
      <w:r w:rsidR="00A715A8" w:rsidRPr="0086718C">
        <w:rPr>
          <w:rFonts w:ascii="Times New Roman" w:hAnsi="Times New Roman" w:cs="Times New Roman"/>
          <w:sz w:val="24"/>
          <w:szCs w:val="24"/>
          <w:lang w:val="en-GB"/>
        </w:rPr>
        <w:t xml:space="preserve"> complicated to define or measure. </w:t>
      </w:r>
    </w:p>
    <w:p w14:paraId="362F1BEF" w14:textId="46146569" w:rsidR="00CA4CF5" w:rsidRPr="0086718C" w:rsidRDefault="00A715A8" w:rsidP="00B60F9F">
      <w:pPr>
        <w:pStyle w:val="ListParagraph"/>
        <w:numPr>
          <w:ilvl w:val="0"/>
          <w:numId w:val="1"/>
        </w:numPr>
        <w:spacing w:afterLines="50" w:after="156"/>
        <w:ind w:firstLineChars="0"/>
        <w:rPr>
          <w:rFonts w:ascii="Times New Roman" w:hAnsi="Times New Roman" w:cs="Times New Roman"/>
          <w:sz w:val="24"/>
          <w:szCs w:val="24"/>
        </w:rPr>
      </w:pPr>
      <w:r w:rsidRPr="0086718C">
        <w:rPr>
          <w:rFonts w:ascii="Times New Roman" w:hAnsi="Times New Roman" w:cs="Times New Roman"/>
          <w:sz w:val="24"/>
          <w:szCs w:val="24"/>
          <w:lang w:val="en-GB"/>
        </w:rPr>
        <w:t>Aptitude.</w:t>
      </w:r>
      <w:r w:rsidR="00D019D0" w:rsidRPr="0086718C">
        <w:rPr>
          <w:rFonts w:ascii="Times New Roman" w:hAnsi="Times New Roman" w:cs="Times New Roman"/>
          <w:sz w:val="24"/>
          <w:szCs w:val="24"/>
          <w:lang w:val="en-GB"/>
        </w:rPr>
        <w:t xml:space="preserve"> </w:t>
      </w:r>
      <w:r w:rsidR="002E22E6" w:rsidRPr="0086718C">
        <w:rPr>
          <w:rFonts w:ascii="Times New Roman" w:hAnsi="Times New Roman" w:cs="Times New Roman"/>
          <w:sz w:val="24"/>
          <w:szCs w:val="24"/>
          <w:lang w:val="en-GB"/>
        </w:rPr>
        <w:t>Aptitude refers to some inborn potential to do certain kinds of work. Language</w:t>
      </w:r>
      <w:r w:rsidR="00CA4CF5" w:rsidRPr="0086718C">
        <w:rPr>
          <w:rFonts w:ascii="Times New Roman" w:hAnsi="Times New Roman" w:cs="Times New Roman"/>
          <w:sz w:val="24"/>
          <w:szCs w:val="24"/>
          <w:lang w:val="en-GB"/>
        </w:rPr>
        <w:t xml:space="preserve"> learning aptitude is said to be the “prediction of how well, relative to other an individual can learn a foreign language in a given amount of time and under given conditions”</w:t>
      </w:r>
      <w:r w:rsidR="00DF28E4" w:rsidRPr="0086718C">
        <w:rPr>
          <w:rFonts w:ascii="Times New Roman" w:hAnsi="Times New Roman" w:cs="Times New Roman"/>
          <w:sz w:val="24"/>
          <w:szCs w:val="24"/>
          <w:lang w:val="en-GB"/>
        </w:rPr>
        <w:t xml:space="preserve"> (Stansfield, 1989)</w:t>
      </w:r>
      <w:r w:rsidR="00CA4CF5" w:rsidRPr="0086718C">
        <w:rPr>
          <w:rFonts w:ascii="Times New Roman" w:hAnsi="Times New Roman" w:cs="Times New Roman"/>
          <w:sz w:val="24"/>
          <w:szCs w:val="24"/>
          <w:lang w:val="en-GB"/>
        </w:rPr>
        <w:t>.</w:t>
      </w:r>
      <w:r w:rsidR="00CA4CF5" w:rsidRPr="0086718C">
        <w:rPr>
          <w:rFonts w:ascii="Times New Roman" w:hAnsi="Times New Roman" w:cs="Times New Roman"/>
          <w:sz w:val="24"/>
          <w:szCs w:val="24"/>
        </w:rPr>
        <w:t xml:space="preserve"> Some individuals have exceptional “aptitude” for language learning. In this light,</w:t>
      </w:r>
      <w:r w:rsidR="006A4F42" w:rsidRPr="0086718C">
        <w:rPr>
          <w:rFonts w:ascii="Times New Roman" w:hAnsi="Times New Roman" w:cs="Times New Roman"/>
          <w:sz w:val="24"/>
          <w:szCs w:val="24"/>
        </w:rPr>
        <w:t xml:space="preserve"> some </w:t>
      </w:r>
      <w:r w:rsidR="00CA4CF5" w:rsidRPr="0086718C">
        <w:rPr>
          <w:rFonts w:ascii="Times New Roman" w:hAnsi="Times New Roman" w:cs="Times New Roman"/>
          <w:sz w:val="24"/>
          <w:szCs w:val="24"/>
        </w:rPr>
        <w:t xml:space="preserve">aptitude tests </w:t>
      </w:r>
      <w:r w:rsidR="006A4F42" w:rsidRPr="0086718C">
        <w:rPr>
          <w:rFonts w:ascii="Times New Roman" w:hAnsi="Times New Roman" w:cs="Times New Roman"/>
          <w:sz w:val="24"/>
          <w:szCs w:val="24"/>
        </w:rPr>
        <w:t xml:space="preserve">such as </w:t>
      </w:r>
      <w:r w:rsidR="00CA4CF5" w:rsidRPr="0086718C">
        <w:rPr>
          <w:rFonts w:ascii="Times New Roman" w:hAnsi="Times New Roman" w:cs="Times New Roman"/>
          <w:sz w:val="24"/>
          <w:szCs w:val="24"/>
        </w:rPr>
        <w:t xml:space="preserve">MLAT (Modern </w:t>
      </w:r>
      <w:r w:rsidR="00CA4CF5" w:rsidRPr="0086718C">
        <w:rPr>
          <w:rFonts w:ascii="Times New Roman" w:hAnsi="Times New Roman" w:cs="Times New Roman"/>
          <w:sz w:val="24"/>
          <w:szCs w:val="24"/>
        </w:rPr>
        <w:lastRenderedPageBreak/>
        <w:t xml:space="preserve">Language Aptitude Test) and MLAB (the </w:t>
      </w:r>
      <w:proofErr w:type="spellStart"/>
      <w:r w:rsidR="00CA4CF5" w:rsidRPr="0086718C">
        <w:rPr>
          <w:rFonts w:ascii="Times New Roman" w:hAnsi="Times New Roman" w:cs="Times New Roman"/>
          <w:sz w:val="24"/>
          <w:szCs w:val="24"/>
        </w:rPr>
        <w:t>Pimsleur</w:t>
      </w:r>
      <w:proofErr w:type="spellEnd"/>
      <w:r w:rsidR="00CA4CF5" w:rsidRPr="0086718C">
        <w:rPr>
          <w:rFonts w:ascii="Times New Roman" w:hAnsi="Times New Roman" w:cs="Times New Roman"/>
          <w:sz w:val="24"/>
          <w:szCs w:val="24"/>
        </w:rPr>
        <w:t xml:space="preserve"> Language Aptitude Battery) </w:t>
      </w:r>
      <w:r w:rsidR="006A4F42" w:rsidRPr="0086718C">
        <w:rPr>
          <w:rFonts w:ascii="Times New Roman" w:hAnsi="Times New Roman" w:cs="Times New Roman"/>
          <w:sz w:val="24"/>
          <w:szCs w:val="24"/>
        </w:rPr>
        <w:t xml:space="preserve">are developed and widely used to decide individual’s abilities for learning language. The earlier research shows a substantial relationship between individuals’ performance of the aptitude tests and their performance in foreign language learning when teaching is based on grammar translation or audiolingual method while later research reveals less </w:t>
      </w:r>
      <w:r w:rsidR="00797346" w:rsidRPr="0086718C">
        <w:rPr>
          <w:rFonts w:ascii="Times New Roman" w:hAnsi="Times New Roman" w:cs="Times New Roman"/>
          <w:sz w:val="24"/>
          <w:szCs w:val="24"/>
        </w:rPr>
        <w:t>relevant</w:t>
      </w:r>
      <w:r w:rsidR="006A4F42" w:rsidRPr="0086718C">
        <w:rPr>
          <w:rFonts w:ascii="Times New Roman" w:hAnsi="Times New Roman" w:cs="Times New Roman"/>
          <w:sz w:val="24"/>
          <w:szCs w:val="24"/>
        </w:rPr>
        <w:t xml:space="preserve"> when teaching is more communication focused. </w:t>
      </w:r>
    </w:p>
    <w:p w14:paraId="4010A641" w14:textId="7EEDE954" w:rsidR="002E22E6" w:rsidRPr="0086718C" w:rsidRDefault="00797346"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Personality</w:t>
      </w:r>
      <w:r w:rsidR="005709E1" w:rsidRPr="0086718C">
        <w:rPr>
          <w:rFonts w:ascii="Times New Roman" w:hAnsi="Times New Roman" w:cs="Times New Roman"/>
          <w:sz w:val="24"/>
          <w:szCs w:val="24"/>
          <w:lang w:val="en-GB"/>
        </w:rPr>
        <w:t>.</w:t>
      </w:r>
      <w:r w:rsidRPr="0086718C">
        <w:rPr>
          <w:rFonts w:ascii="Times New Roman" w:hAnsi="Times New Roman" w:cs="Times New Roman"/>
          <w:sz w:val="24"/>
          <w:szCs w:val="24"/>
          <w:lang w:val="en-GB"/>
        </w:rPr>
        <w:t xml:space="preserve"> </w:t>
      </w:r>
      <w:r w:rsidR="005709E1" w:rsidRPr="0086718C">
        <w:rPr>
          <w:rFonts w:ascii="Times New Roman" w:hAnsi="Times New Roman" w:cs="Times New Roman"/>
          <w:sz w:val="24"/>
          <w:szCs w:val="24"/>
          <w:lang w:val="en-GB"/>
        </w:rPr>
        <w:t>S</w:t>
      </w:r>
      <w:r w:rsidR="0035716C" w:rsidRPr="0086718C">
        <w:rPr>
          <w:rFonts w:ascii="Times New Roman" w:hAnsi="Times New Roman" w:cs="Times New Roman"/>
          <w:sz w:val="24"/>
          <w:szCs w:val="24"/>
          <w:lang w:val="en-GB"/>
        </w:rPr>
        <w:t>ome researchers believe personalit</w:t>
      </w:r>
      <w:r w:rsidR="00156ECD" w:rsidRPr="0086718C">
        <w:rPr>
          <w:rFonts w:ascii="Times New Roman" w:hAnsi="Times New Roman" w:cs="Times New Roman"/>
          <w:sz w:val="24"/>
          <w:szCs w:val="24"/>
          <w:lang w:val="en-GB"/>
        </w:rPr>
        <w:t>y characteristics</w:t>
      </w:r>
      <w:r w:rsidR="0035716C" w:rsidRPr="0086718C">
        <w:rPr>
          <w:rFonts w:ascii="Times New Roman" w:hAnsi="Times New Roman" w:cs="Times New Roman"/>
          <w:sz w:val="24"/>
          <w:szCs w:val="24"/>
          <w:lang w:val="en-GB"/>
        </w:rPr>
        <w:t xml:space="preserve"> such as </w:t>
      </w:r>
      <w:r w:rsidR="00156ECD" w:rsidRPr="0086718C">
        <w:rPr>
          <w:rFonts w:ascii="Times New Roman" w:hAnsi="Times New Roman" w:cs="Times New Roman"/>
          <w:sz w:val="24"/>
          <w:szCs w:val="24"/>
          <w:lang w:val="en-GB"/>
        </w:rPr>
        <w:t>extroversion, self-esteem,</w:t>
      </w:r>
      <w:r w:rsidR="007E5F8E" w:rsidRPr="007E5F8E">
        <w:rPr>
          <w:rFonts w:ascii="Times New Roman" w:hAnsi="Times New Roman" w:cs="Times New Roman"/>
          <w:sz w:val="24"/>
          <w:szCs w:val="24"/>
          <w:lang w:val="en-GB"/>
        </w:rPr>
        <w:t xml:space="preserve"> </w:t>
      </w:r>
      <w:r w:rsidR="007E5F8E" w:rsidRPr="0086718C">
        <w:rPr>
          <w:rFonts w:ascii="Times New Roman" w:hAnsi="Times New Roman" w:cs="Times New Roman"/>
          <w:sz w:val="24"/>
          <w:szCs w:val="24"/>
          <w:lang w:val="en-GB"/>
        </w:rPr>
        <w:t>inhibition,</w:t>
      </w:r>
      <w:r w:rsidR="00156ECD" w:rsidRPr="0086718C">
        <w:rPr>
          <w:rFonts w:ascii="Times New Roman" w:hAnsi="Times New Roman" w:cs="Times New Roman"/>
          <w:sz w:val="24"/>
          <w:szCs w:val="24"/>
          <w:lang w:val="en-GB"/>
        </w:rPr>
        <w:t xml:space="preserve"> empathy, dominance, talkativeness and responsiveness have an important influence on success in language learning. However, they are not completely convincing, since the personality characteristics are difficult to identify and measure. And if there are some influence, personality variables seem to be related to only the conversational skills but not the grammatical accuracy or metalinguistic knowledge</w:t>
      </w:r>
      <w:r w:rsidR="00DB731D" w:rsidRPr="0086718C">
        <w:rPr>
          <w:rFonts w:ascii="Times New Roman" w:hAnsi="Times New Roman" w:cs="Times New Roman"/>
          <w:sz w:val="24"/>
          <w:szCs w:val="24"/>
          <w:lang w:val="en-GB"/>
        </w:rPr>
        <w:t xml:space="preserve">. Moreover, the relationship is </w:t>
      </w:r>
      <w:r w:rsidR="00250AEB">
        <w:rPr>
          <w:rFonts w:ascii="Times New Roman" w:hAnsi="Times New Roman" w:cs="Times New Roman"/>
          <w:sz w:val="24"/>
          <w:szCs w:val="24"/>
          <w:lang w:val="en-GB"/>
        </w:rPr>
        <w:t>very</w:t>
      </w:r>
      <w:r w:rsidR="00DB731D" w:rsidRPr="0086718C">
        <w:rPr>
          <w:rFonts w:ascii="Times New Roman" w:hAnsi="Times New Roman" w:cs="Times New Roman"/>
          <w:sz w:val="24"/>
          <w:szCs w:val="24"/>
          <w:lang w:val="en-GB"/>
        </w:rPr>
        <w:t xml:space="preserve"> complex that the personality probably </w:t>
      </w:r>
      <w:r w:rsidR="00250AEB">
        <w:rPr>
          <w:rFonts w:ascii="Times New Roman" w:hAnsi="Times New Roman" w:cs="Times New Roman"/>
          <w:sz w:val="24"/>
          <w:szCs w:val="24"/>
          <w:lang w:val="en-GB"/>
        </w:rPr>
        <w:t>collaborates</w:t>
      </w:r>
      <w:r w:rsidR="00DB731D" w:rsidRPr="0086718C">
        <w:rPr>
          <w:rFonts w:ascii="Times New Roman" w:hAnsi="Times New Roman" w:cs="Times New Roman"/>
          <w:sz w:val="24"/>
          <w:szCs w:val="24"/>
          <w:lang w:val="en-GB"/>
        </w:rPr>
        <w:t xml:space="preserve"> with other factors to contribute to the second language learning</w:t>
      </w:r>
      <w:r w:rsidR="00250AEB">
        <w:rPr>
          <w:rFonts w:ascii="Times New Roman" w:hAnsi="Times New Roman" w:cs="Times New Roman" w:hint="eastAsia"/>
          <w:sz w:val="24"/>
          <w:szCs w:val="24"/>
          <w:lang w:val="en-GB"/>
        </w:rPr>
        <w:t>.</w:t>
      </w:r>
    </w:p>
    <w:p w14:paraId="24AA7C93" w14:textId="786B4B6D" w:rsidR="00D86115" w:rsidRPr="0086718C" w:rsidRDefault="00DB731D"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Motivation and attitudes. </w:t>
      </w:r>
      <w:r w:rsidR="00134D7A" w:rsidRPr="0086718C">
        <w:rPr>
          <w:rFonts w:ascii="Times New Roman" w:hAnsi="Times New Roman" w:cs="Times New Roman"/>
          <w:sz w:val="24"/>
          <w:szCs w:val="24"/>
          <w:lang w:val="en-GB"/>
        </w:rPr>
        <w:t xml:space="preserve">Learners’ communicative needs and their attitudes towards the second language community can influence second language learning. The </w:t>
      </w:r>
      <w:r w:rsidR="00E77373" w:rsidRPr="0086718C">
        <w:rPr>
          <w:rFonts w:ascii="Times New Roman" w:hAnsi="Times New Roman" w:cs="Times New Roman"/>
          <w:sz w:val="24"/>
          <w:szCs w:val="24"/>
          <w:lang w:val="en-GB"/>
        </w:rPr>
        <w:t xml:space="preserve">research cannot indicate precisely how motivation is related to learning and cannot decide whether </w:t>
      </w:r>
      <w:r w:rsidR="00250AEB">
        <w:rPr>
          <w:rFonts w:ascii="Times New Roman" w:hAnsi="Times New Roman" w:cs="Times New Roman"/>
          <w:sz w:val="24"/>
          <w:szCs w:val="24"/>
          <w:lang w:val="en-GB"/>
        </w:rPr>
        <w:t xml:space="preserve">it is the strong motivation that leads to success or it is their success that enhances their motivation. </w:t>
      </w:r>
      <w:r w:rsidR="00E77373" w:rsidRPr="0086718C">
        <w:rPr>
          <w:rFonts w:ascii="Times New Roman" w:hAnsi="Times New Roman" w:cs="Times New Roman"/>
          <w:sz w:val="24"/>
          <w:szCs w:val="24"/>
          <w:lang w:val="en-GB"/>
        </w:rPr>
        <w:t xml:space="preserve">However, one thing is certain that motivation is the factor that is closely related to </w:t>
      </w:r>
      <w:r w:rsidR="00415A7C" w:rsidRPr="0086718C">
        <w:rPr>
          <w:rFonts w:ascii="Times New Roman" w:hAnsi="Times New Roman" w:cs="Times New Roman"/>
          <w:sz w:val="24"/>
          <w:szCs w:val="24"/>
          <w:lang w:val="en-GB"/>
        </w:rPr>
        <w:t xml:space="preserve">pedagogy and educators can </w:t>
      </w:r>
      <w:r w:rsidR="00D86115" w:rsidRPr="0086718C">
        <w:rPr>
          <w:rFonts w:ascii="Times New Roman" w:hAnsi="Times New Roman" w:cs="Times New Roman"/>
          <w:sz w:val="24"/>
          <w:szCs w:val="24"/>
          <w:lang w:val="en-GB"/>
        </w:rPr>
        <w:t>intervene to increase students’ motivation.</w:t>
      </w:r>
    </w:p>
    <w:p w14:paraId="48F697AC" w14:textId="7E7B5719" w:rsidR="00DB731D" w:rsidRPr="0086718C" w:rsidRDefault="00D86115"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Learner preferences. Research on learning styles, i.e., </w:t>
      </w:r>
      <w:r w:rsidR="00250AEB">
        <w:rPr>
          <w:rFonts w:ascii="Times New Roman" w:hAnsi="Times New Roman" w:cs="Times New Roman"/>
          <w:sz w:val="24"/>
          <w:szCs w:val="24"/>
          <w:lang w:val="en-GB"/>
        </w:rPr>
        <w:t>the learner</w:t>
      </w:r>
      <w:r w:rsidRPr="0086718C">
        <w:rPr>
          <w:rFonts w:ascii="Times New Roman" w:hAnsi="Times New Roman" w:cs="Times New Roman"/>
          <w:sz w:val="24"/>
          <w:szCs w:val="24"/>
          <w:lang w:val="en-GB"/>
        </w:rPr>
        <w:t xml:space="preserve">’s natural, habitual, and preferred way of absorbing, processing, and retaining new information and skills, is </w:t>
      </w:r>
      <w:r w:rsidR="0092126E" w:rsidRPr="0086718C">
        <w:rPr>
          <w:rFonts w:ascii="Times New Roman" w:hAnsi="Times New Roman" w:cs="Times New Roman"/>
          <w:sz w:val="24"/>
          <w:szCs w:val="24"/>
          <w:lang w:val="en-GB"/>
        </w:rPr>
        <w:t xml:space="preserve">of importance to teaching method and textbook design. </w:t>
      </w:r>
    </w:p>
    <w:p w14:paraId="6B8CBB1D" w14:textId="2DCF9364" w:rsidR="0092126E" w:rsidRPr="0086718C" w:rsidRDefault="0092126E"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Learner beliefs. Second language learners usually have strong beliefs and opinions about </w:t>
      </w:r>
      <w:r w:rsidR="001017C6">
        <w:rPr>
          <w:rFonts w:ascii="Times New Roman" w:hAnsi="Times New Roman" w:cs="Times New Roman"/>
          <w:sz w:val="24"/>
          <w:szCs w:val="24"/>
          <w:lang w:val="en-GB"/>
        </w:rPr>
        <w:t>the way they are taught</w:t>
      </w:r>
      <w:r w:rsidRPr="0086718C">
        <w:rPr>
          <w:rFonts w:ascii="Times New Roman" w:hAnsi="Times New Roman" w:cs="Times New Roman"/>
          <w:sz w:val="24"/>
          <w:szCs w:val="24"/>
          <w:lang w:val="en-GB"/>
        </w:rPr>
        <w:t>.</w:t>
      </w:r>
      <w:r w:rsidR="0085600F" w:rsidRPr="0086718C">
        <w:rPr>
          <w:rFonts w:ascii="Times New Roman" w:hAnsi="Times New Roman" w:cs="Times New Roman"/>
          <w:sz w:val="24"/>
          <w:szCs w:val="24"/>
          <w:lang w:val="en-GB"/>
        </w:rPr>
        <w:t xml:space="preserve"> S</w:t>
      </w:r>
      <w:r w:rsidRPr="0086718C">
        <w:rPr>
          <w:rFonts w:ascii="Times New Roman" w:hAnsi="Times New Roman" w:cs="Times New Roman"/>
          <w:sz w:val="24"/>
          <w:szCs w:val="24"/>
          <w:lang w:val="en-GB"/>
        </w:rPr>
        <w:t>ome researchers find that the inconsistency between their beliefs and the instructional approach hinder the progress of language learning.</w:t>
      </w:r>
    </w:p>
    <w:p w14:paraId="6BB6AF30" w14:textId="6395E260" w:rsidR="00CA4CF5" w:rsidRPr="0086718C" w:rsidRDefault="0092126E" w:rsidP="00B60F9F">
      <w:pPr>
        <w:pStyle w:val="ListParagraph"/>
        <w:numPr>
          <w:ilvl w:val="0"/>
          <w:numId w:val="1"/>
        </w:numPr>
        <w:spacing w:afterLines="50" w:after="156"/>
        <w:ind w:firstLineChars="0"/>
        <w:rPr>
          <w:rFonts w:ascii="Times New Roman" w:hAnsi="Times New Roman" w:cs="Times New Roman"/>
          <w:sz w:val="24"/>
          <w:szCs w:val="24"/>
          <w:shd w:val="clear" w:color="auto" w:fill="FFFFFF"/>
          <w:lang w:val="en-GB"/>
        </w:rPr>
      </w:pPr>
      <w:r w:rsidRPr="0086718C">
        <w:rPr>
          <w:rFonts w:ascii="Times New Roman" w:hAnsi="Times New Roman" w:cs="Times New Roman"/>
          <w:sz w:val="24"/>
          <w:szCs w:val="24"/>
          <w:lang w:val="en-GB"/>
        </w:rPr>
        <w:t xml:space="preserve">Age of acquisition. </w:t>
      </w:r>
      <w:r w:rsidR="007B5871" w:rsidRPr="0086718C">
        <w:rPr>
          <w:rFonts w:ascii="Times New Roman" w:hAnsi="Times New Roman" w:cs="Times New Roman"/>
          <w:sz w:val="24"/>
          <w:szCs w:val="24"/>
          <w:lang w:val="en-GB"/>
        </w:rPr>
        <w:t>Based on the</w:t>
      </w:r>
      <w:r w:rsidR="00E42E9E" w:rsidRPr="0086718C">
        <w:rPr>
          <w:rFonts w:ascii="Times New Roman" w:hAnsi="Times New Roman" w:cs="Times New Roman"/>
          <w:sz w:val="24"/>
          <w:szCs w:val="24"/>
          <w:lang w:val="en-GB"/>
        </w:rPr>
        <w:t xml:space="preserve"> observation on</w:t>
      </w:r>
      <w:r w:rsidR="007B5871" w:rsidRPr="0086718C">
        <w:rPr>
          <w:rFonts w:ascii="Times New Roman" w:hAnsi="Times New Roman" w:cs="Times New Roman"/>
          <w:sz w:val="24"/>
          <w:szCs w:val="24"/>
          <w:lang w:val="en-GB"/>
        </w:rPr>
        <w:t xml:space="preserve"> children and adults second language </w:t>
      </w:r>
      <w:r w:rsidR="00E42E9E" w:rsidRPr="0086718C">
        <w:rPr>
          <w:rFonts w:ascii="Times New Roman" w:hAnsi="Times New Roman" w:cs="Times New Roman"/>
          <w:sz w:val="24"/>
          <w:szCs w:val="24"/>
          <w:lang w:val="en-GB"/>
        </w:rPr>
        <w:t xml:space="preserve">learning, the Critical Period Hypothesis is proposed, suggesting that there is a critical period for second language acquisition during which learning is more based on the innate biological structures believed to contribute to language acquisition in early childhood. However, some researchers suggest that the comparison of children and adults second language learning should take the learning conditions into consideration. For example, young learners have more time and less pressure and receive </w:t>
      </w:r>
      <w:r w:rsidR="00A357AF" w:rsidRPr="0086718C">
        <w:rPr>
          <w:rFonts w:ascii="Times New Roman" w:hAnsi="Times New Roman" w:cs="Times New Roman"/>
          <w:sz w:val="24"/>
          <w:szCs w:val="24"/>
          <w:lang w:val="en-GB"/>
        </w:rPr>
        <w:t xml:space="preserve">more </w:t>
      </w:r>
      <w:r w:rsidR="00E42E9E" w:rsidRPr="0086718C">
        <w:rPr>
          <w:rFonts w:ascii="Times New Roman" w:hAnsi="Times New Roman" w:cs="Times New Roman"/>
          <w:sz w:val="24"/>
          <w:szCs w:val="24"/>
          <w:lang w:val="en-GB"/>
        </w:rPr>
        <w:t xml:space="preserve">encouragement </w:t>
      </w:r>
      <w:r w:rsidR="00A357AF" w:rsidRPr="0086718C">
        <w:rPr>
          <w:rFonts w:ascii="Times New Roman" w:hAnsi="Times New Roman" w:cs="Times New Roman"/>
          <w:sz w:val="24"/>
          <w:szCs w:val="24"/>
          <w:lang w:val="en-GB"/>
        </w:rPr>
        <w:t xml:space="preserve">instead of </w:t>
      </w:r>
      <w:r w:rsidR="00E42E9E" w:rsidRPr="0086718C">
        <w:rPr>
          <w:rFonts w:ascii="Times New Roman" w:hAnsi="Times New Roman" w:cs="Times New Roman"/>
          <w:sz w:val="24"/>
          <w:szCs w:val="24"/>
          <w:lang w:val="en-GB"/>
        </w:rPr>
        <w:t>frustration</w:t>
      </w:r>
      <w:r w:rsidR="00A357AF" w:rsidRPr="0086718C">
        <w:rPr>
          <w:rFonts w:ascii="Times New Roman" w:hAnsi="Times New Roman" w:cs="Times New Roman"/>
          <w:sz w:val="24"/>
          <w:szCs w:val="24"/>
          <w:lang w:val="en-GB"/>
        </w:rPr>
        <w:t xml:space="preserve"> while learning. </w:t>
      </w:r>
      <w:proofErr w:type="gramStart"/>
      <w:r w:rsidR="00A357AF" w:rsidRPr="0086718C">
        <w:rPr>
          <w:rFonts w:ascii="Times New Roman" w:hAnsi="Times New Roman" w:cs="Times New Roman"/>
          <w:sz w:val="24"/>
          <w:szCs w:val="24"/>
          <w:lang w:val="en-GB"/>
        </w:rPr>
        <w:t>Other</w:t>
      </w:r>
      <w:proofErr w:type="gramEnd"/>
      <w:r w:rsidR="00A357AF" w:rsidRPr="0086718C">
        <w:rPr>
          <w:rFonts w:ascii="Times New Roman" w:hAnsi="Times New Roman" w:cs="Times New Roman"/>
          <w:sz w:val="24"/>
          <w:szCs w:val="24"/>
          <w:lang w:val="en-GB"/>
        </w:rPr>
        <w:t xml:space="preserve"> research suggests that</w:t>
      </w:r>
      <w:r w:rsidR="00E42E9E" w:rsidRPr="0086718C">
        <w:rPr>
          <w:rFonts w:ascii="Times New Roman" w:hAnsi="Times New Roman" w:cs="Times New Roman"/>
          <w:sz w:val="24"/>
          <w:szCs w:val="24"/>
          <w:lang w:val="en-GB"/>
        </w:rPr>
        <w:t xml:space="preserve"> </w:t>
      </w:r>
      <w:r w:rsidR="00A357AF" w:rsidRPr="0086718C">
        <w:rPr>
          <w:rFonts w:ascii="Times New Roman" w:hAnsi="Times New Roman" w:cs="Times New Roman"/>
          <w:sz w:val="24"/>
          <w:szCs w:val="24"/>
          <w:lang w:val="en-GB"/>
        </w:rPr>
        <w:t xml:space="preserve">the younger is not necessarily the better. </w:t>
      </w:r>
    </w:p>
    <w:p w14:paraId="182152F5" w14:textId="77777777" w:rsidR="002F340D" w:rsidRPr="0086718C" w:rsidRDefault="002F340D" w:rsidP="00B60F9F">
      <w:pPr>
        <w:spacing w:afterLines="50" w:after="156"/>
        <w:ind w:firstLineChars="150" w:firstLine="360"/>
        <w:rPr>
          <w:rFonts w:ascii="Times New Roman" w:hAnsi="Times New Roman" w:cs="Times New Roman"/>
          <w:sz w:val="24"/>
          <w:szCs w:val="24"/>
          <w:shd w:val="clear" w:color="auto" w:fill="FFFFFF"/>
        </w:rPr>
      </w:pPr>
    </w:p>
    <w:p w14:paraId="50925CAA" w14:textId="61C550F6" w:rsidR="000E2BE8" w:rsidRDefault="00A357A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To sum up, the article illustrates </w:t>
      </w:r>
      <w:r w:rsidR="00986246" w:rsidRPr="0086718C">
        <w:rPr>
          <w:rFonts w:ascii="Times New Roman" w:hAnsi="Times New Roman" w:cs="Times New Roman"/>
          <w:sz w:val="24"/>
          <w:szCs w:val="24"/>
          <w:shd w:val="clear" w:color="auto" w:fill="FFFFFF"/>
        </w:rPr>
        <w:t>various</w:t>
      </w:r>
      <w:r w:rsidRPr="0086718C">
        <w:rPr>
          <w:rFonts w:ascii="Times New Roman" w:hAnsi="Times New Roman" w:cs="Times New Roman"/>
          <w:sz w:val="24"/>
          <w:szCs w:val="24"/>
          <w:shd w:val="clear" w:color="auto" w:fill="FFFFFF"/>
        </w:rPr>
        <w:t xml:space="preserve"> factors influencing second language learning</w:t>
      </w:r>
      <w:r w:rsidR="00986246"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w:t>
      </w:r>
      <w:r w:rsidR="000E2BE8" w:rsidRPr="0086718C">
        <w:rPr>
          <w:rFonts w:ascii="Times New Roman" w:hAnsi="Times New Roman" w:cs="Times New Roman"/>
          <w:sz w:val="24"/>
          <w:szCs w:val="24"/>
          <w:shd w:val="clear" w:color="auto" w:fill="FFFFFF"/>
        </w:rPr>
        <w:t xml:space="preserve">However, how a </w:t>
      </w:r>
      <w:proofErr w:type="gramStart"/>
      <w:r w:rsidR="000E2BE8" w:rsidRPr="0086718C">
        <w:rPr>
          <w:rFonts w:ascii="Times New Roman" w:hAnsi="Times New Roman" w:cs="Times New Roman"/>
          <w:sz w:val="24"/>
          <w:szCs w:val="24"/>
          <w:shd w:val="clear" w:color="auto" w:fill="FFFFFF"/>
        </w:rPr>
        <w:t>particular factor</w:t>
      </w:r>
      <w:proofErr w:type="gramEnd"/>
      <w:r w:rsidR="000E2BE8" w:rsidRPr="0086718C">
        <w:rPr>
          <w:rFonts w:ascii="Times New Roman" w:hAnsi="Times New Roman" w:cs="Times New Roman"/>
          <w:sz w:val="24"/>
          <w:szCs w:val="24"/>
          <w:shd w:val="clear" w:color="auto" w:fill="FFFFFF"/>
        </w:rPr>
        <w:t xml:space="preserve"> can influence SLA is difficult to precisely define because these variables are interdependent and always interact in a complex way </w:t>
      </w:r>
      <w:r w:rsidR="000E2BE8" w:rsidRPr="0086718C">
        <w:rPr>
          <w:rFonts w:ascii="Times New Roman" w:hAnsi="Times New Roman" w:cs="Times New Roman"/>
          <w:sz w:val="24"/>
          <w:szCs w:val="24"/>
          <w:shd w:val="clear" w:color="auto" w:fill="FFFFFF"/>
        </w:rPr>
        <w:lastRenderedPageBreak/>
        <w:t>to contribute individual’s language learning.</w:t>
      </w:r>
    </w:p>
    <w:p w14:paraId="69BFDFB5" w14:textId="77777777" w:rsidR="00A86BA3" w:rsidRPr="0086718C" w:rsidRDefault="00A86BA3" w:rsidP="00B60F9F">
      <w:pPr>
        <w:spacing w:afterLines="50" w:after="156"/>
        <w:ind w:firstLineChars="150" w:firstLine="360"/>
        <w:rPr>
          <w:rFonts w:ascii="Times New Roman" w:hAnsi="Times New Roman" w:cs="Times New Roman"/>
          <w:sz w:val="24"/>
          <w:szCs w:val="24"/>
          <w:shd w:val="clear" w:color="auto" w:fill="FFFFFF"/>
        </w:rPr>
      </w:pPr>
    </w:p>
    <w:p w14:paraId="1BFFD994" w14:textId="139D05D5" w:rsidR="0099334C" w:rsidRPr="0086718C" w:rsidRDefault="0099334C"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2. Motivation </w:t>
      </w:r>
      <w:r w:rsidR="002F340D" w:rsidRPr="0086718C">
        <w:rPr>
          <w:rFonts w:ascii="Times New Roman" w:hAnsi="Times New Roman" w:cs="Times New Roman"/>
          <w:b/>
          <w:bCs/>
          <w:sz w:val="24"/>
          <w:szCs w:val="24"/>
          <w:shd w:val="clear" w:color="auto" w:fill="FFFFFF"/>
        </w:rPr>
        <w:t>C</w:t>
      </w:r>
      <w:r w:rsidR="00614BBE" w:rsidRPr="0086718C">
        <w:rPr>
          <w:rFonts w:ascii="Times New Roman" w:hAnsi="Times New Roman" w:cs="Times New Roman"/>
          <w:b/>
          <w:bCs/>
          <w:sz w:val="24"/>
          <w:szCs w:val="24"/>
          <w:shd w:val="clear" w:color="auto" w:fill="FFFFFF"/>
        </w:rPr>
        <w:t xml:space="preserve">omes </w:t>
      </w:r>
      <w:r w:rsidR="002F340D" w:rsidRPr="0086718C">
        <w:rPr>
          <w:rFonts w:ascii="Times New Roman" w:hAnsi="Times New Roman" w:cs="Times New Roman"/>
          <w:b/>
          <w:bCs/>
          <w:sz w:val="24"/>
          <w:szCs w:val="24"/>
          <w:shd w:val="clear" w:color="auto" w:fill="FFFFFF"/>
        </w:rPr>
        <w:t>F</w:t>
      </w:r>
      <w:r w:rsidR="00614BBE" w:rsidRPr="0086718C">
        <w:rPr>
          <w:rFonts w:ascii="Times New Roman" w:hAnsi="Times New Roman" w:cs="Times New Roman"/>
          <w:b/>
          <w:bCs/>
          <w:sz w:val="24"/>
          <w:szCs w:val="24"/>
          <w:shd w:val="clear" w:color="auto" w:fill="FFFFFF"/>
        </w:rPr>
        <w:t>irst</w:t>
      </w:r>
    </w:p>
    <w:p w14:paraId="3A38B029" w14:textId="77777777" w:rsidR="002F340D" w:rsidRPr="0086718C" w:rsidRDefault="000E2BE8"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Among such a variety of factors, motivation is what I believe to be the most important</w:t>
      </w:r>
      <w:r w:rsidR="0085600F" w:rsidRPr="0086718C">
        <w:rPr>
          <w:rFonts w:ascii="Times New Roman" w:hAnsi="Times New Roman" w:cs="Times New Roman"/>
          <w:sz w:val="24"/>
          <w:szCs w:val="24"/>
          <w:shd w:val="clear" w:color="auto" w:fill="FFFFFF"/>
        </w:rPr>
        <w:t xml:space="preserve"> for SLA</w:t>
      </w:r>
      <w:r w:rsidRPr="0086718C">
        <w:rPr>
          <w:rFonts w:ascii="Times New Roman" w:hAnsi="Times New Roman" w:cs="Times New Roman"/>
          <w:sz w:val="24"/>
          <w:szCs w:val="24"/>
          <w:shd w:val="clear" w:color="auto" w:fill="FFFFFF"/>
        </w:rPr>
        <w:t xml:space="preserve"> and what most possible to be intervened by language instructors. In this regard, I would like to elaborate on how motivation is associated with second language learning and teaching.</w:t>
      </w:r>
    </w:p>
    <w:p w14:paraId="0AB7F91C" w14:textId="511EF237" w:rsidR="002F340D" w:rsidRPr="0086718C" w:rsidRDefault="00B1763C" w:rsidP="001017C6">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The word </w:t>
      </w:r>
      <w:r w:rsidR="0085600F"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motivation</w:t>
      </w:r>
      <w:r w:rsidR="0085600F"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has been defined as the intrinsic and external forces that account for the initiation, cull, and direction of demeanor towards a goal (</w:t>
      </w:r>
      <w:proofErr w:type="spellStart"/>
      <w:r w:rsidRPr="0086718C">
        <w:rPr>
          <w:rFonts w:ascii="Times New Roman" w:hAnsi="Times New Roman" w:cs="Times New Roman"/>
          <w:sz w:val="24"/>
          <w:szCs w:val="24"/>
          <w:shd w:val="clear" w:color="auto" w:fill="FFFFFF"/>
        </w:rPr>
        <w:t>Babaee</w:t>
      </w:r>
      <w:proofErr w:type="spellEnd"/>
      <w:r w:rsidRPr="0086718C">
        <w:rPr>
          <w:rFonts w:ascii="Times New Roman" w:hAnsi="Times New Roman" w:cs="Times New Roman"/>
          <w:sz w:val="24"/>
          <w:szCs w:val="24"/>
          <w:shd w:val="clear" w:color="auto" w:fill="FFFFFF"/>
        </w:rPr>
        <w:t>, 2012).</w:t>
      </w:r>
      <w:r w:rsidR="006F697C" w:rsidRPr="0086718C">
        <w:rPr>
          <w:rFonts w:ascii="Times New Roman" w:hAnsi="Times New Roman" w:cs="Times New Roman"/>
          <w:sz w:val="24"/>
          <w:szCs w:val="24"/>
          <w:shd w:val="clear" w:color="auto" w:fill="FFFFFF"/>
        </w:rPr>
        <w:t xml:space="preserve"> </w:t>
      </w:r>
      <w:r w:rsidR="00A30BBB" w:rsidRPr="0086718C">
        <w:rPr>
          <w:rFonts w:ascii="Times New Roman" w:hAnsi="Times New Roman" w:cs="Times New Roman"/>
          <w:sz w:val="24"/>
          <w:szCs w:val="24"/>
          <w:shd w:val="clear" w:color="auto" w:fill="FFFFFF"/>
        </w:rPr>
        <w:t>According to Gardner</w:t>
      </w:r>
      <w:r w:rsidR="0085600F" w:rsidRPr="0086718C">
        <w:rPr>
          <w:rFonts w:ascii="Times New Roman" w:hAnsi="Times New Roman" w:cs="Times New Roman"/>
          <w:sz w:val="24"/>
          <w:szCs w:val="24"/>
          <w:shd w:val="clear" w:color="auto" w:fill="FFFFFF"/>
        </w:rPr>
        <w:t xml:space="preserve"> (1985</w:t>
      </w:r>
      <w:r w:rsidR="00A30BBB" w:rsidRPr="0086718C">
        <w:rPr>
          <w:rFonts w:ascii="Times New Roman" w:hAnsi="Times New Roman" w:cs="Times New Roman"/>
          <w:sz w:val="24"/>
          <w:szCs w:val="24"/>
          <w:shd w:val="clear" w:color="auto" w:fill="FFFFFF"/>
        </w:rPr>
        <w:t>,</w:t>
      </w:r>
      <w:r w:rsidR="0085600F" w:rsidRPr="0086718C">
        <w:rPr>
          <w:rFonts w:ascii="Times New Roman" w:hAnsi="Times New Roman" w:cs="Times New Roman"/>
          <w:sz w:val="24"/>
          <w:szCs w:val="24"/>
          <w:shd w:val="clear" w:color="auto" w:fill="FFFFFF"/>
        </w:rPr>
        <w:t xml:space="preserve"> p.50),</w:t>
      </w:r>
      <w:r w:rsidR="00A30BBB" w:rsidRPr="0086718C">
        <w:rPr>
          <w:rFonts w:ascii="Times New Roman" w:hAnsi="Times New Roman" w:cs="Times New Roman"/>
          <w:sz w:val="24"/>
          <w:szCs w:val="24"/>
          <w:shd w:val="clear" w:color="auto" w:fill="FFFFFF"/>
        </w:rPr>
        <w:t xml:space="preserve"> “Motivation involves four aspects, a goal, effortful </w:t>
      </w:r>
      <w:proofErr w:type="spellStart"/>
      <w:r w:rsidR="00A30BBB" w:rsidRPr="0086718C">
        <w:rPr>
          <w:rFonts w:ascii="Times New Roman" w:hAnsi="Times New Roman" w:cs="Times New Roman"/>
          <w:sz w:val="24"/>
          <w:szCs w:val="24"/>
          <w:shd w:val="clear" w:color="auto" w:fill="FFFFFF"/>
        </w:rPr>
        <w:t>behaviour</w:t>
      </w:r>
      <w:proofErr w:type="spellEnd"/>
      <w:r w:rsidR="00A30BBB" w:rsidRPr="0086718C">
        <w:rPr>
          <w:rFonts w:ascii="Times New Roman" w:hAnsi="Times New Roman" w:cs="Times New Roman"/>
          <w:sz w:val="24"/>
          <w:szCs w:val="24"/>
          <w:shd w:val="clear" w:color="auto" w:fill="FFFFFF"/>
        </w:rPr>
        <w:t xml:space="preserve">, a desire to attain the goal and </w:t>
      </w:r>
      <w:proofErr w:type="spellStart"/>
      <w:r w:rsidR="00A30BBB" w:rsidRPr="0086718C">
        <w:rPr>
          <w:rFonts w:ascii="Times New Roman" w:hAnsi="Times New Roman" w:cs="Times New Roman"/>
          <w:sz w:val="24"/>
          <w:szCs w:val="24"/>
          <w:shd w:val="clear" w:color="auto" w:fill="FFFFFF"/>
        </w:rPr>
        <w:t>favourable</w:t>
      </w:r>
      <w:proofErr w:type="spellEnd"/>
      <w:r w:rsidR="00A30BBB" w:rsidRPr="0086718C">
        <w:rPr>
          <w:rFonts w:ascii="Times New Roman" w:hAnsi="Times New Roman" w:cs="Times New Roman"/>
          <w:sz w:val="24"/>
          <w:szCs w:val="24"/>
          <w:shd w:val="clear" w:color="auto" w:fill="FFFFFF"/>
        </w:rPr>
        <w:t xml:space="preserve"> attitudes toward the activity in question”.</w:t>
      </w:r>
      <w:r w:rsidR="002E088C" w:rsidRPr="0086718C">
        <w:rPr>
          <w:rFonts w:ascii="Times New Roman" w:hAnsi="Times New Roman" w:cs="Times New Roman"/>
          <w:sz w:val="24"/>
          <w:szCs w:val="24"/>
          <w:shd w:val="clear" w:color="auto" w:fill="FFFFFF"/>
        </w:rPr>
        <w:t xml:space="preserve"> </w:t>
      </w:r>
      <w:r w:rsidR="001017C6">
        <w:rPr>
          <w:rFonts w:ascii="Times New Roman" w:hAnsi="Times New Roman" w:cs="Times New Roman"/>
          <w:sz w:val="24"/>
          <w:szCs w:val="24"/>
          <w:shd w:val="clear" w:color="auto" w:fill="FFFFFF"/>
        </w:rPr>
        <w:t>It is motivation that initiates learning and later keeps the driving force of learning.</w:t>
      </w:r>
      <w:r w:rsidR="002E088C" w:rsidRPr="0086718C">
        <w:rPr>
          <w:rFonts w:ascii="Times New Roman" w:hAnsi="Times New Roman" w:cs="Times New Roman"/>
          <w:sz w:val="24"/>
          <w:szCs w:val="24"/>
          <w:shd w:val="clear" w:color="auto" w:fill="FFFFFF"/>
        </w:rPr>
        <w:t xml:space="preserve"> </w:t>
      </w:r>
    </w:p>
    <w:p w14:paraId="3FB28CA9" w14:textId="5E2F6F6E" w:rsidR="002F340D" w:rsidRPr="0086718C" w:rsidRDefault="006A1F19"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Motivation plays a key role in the second language cognition process. </w:t>
      </w:r>
      <w:r w:rsidR="001017C6">
        <w:rPr>
          <w:rFonts w:ascii="Times New Roman" w:hAnsi="Times New Roman" w:cs="Times New Roman"/>
          <w:sz w:val="24"/>
          <w:szCs w:val="24"/>
          <w:shd w:val="clear" w:color="auto" w:fill="FFFFFF"/>
        </w:rPr>
        <w:t xml:space="preserve">A </w:t>
      </w:r>
      <w:r w:rsidRPr="0086718C">
        <w:rPr>
          <w:rFonts w:ascii="Times New Roman" w:hAnsi="Times New Roman" w:cs="Times New Roman"/>
          <w:sz w:val="24"/>
          <w:szCs w:val="24"/>
          <w:shd w:val="clear" w:color="auto" w:fill="FFFFFF"/>
        </w:rPr>
        <w:t xml:space="preserve">motivated </w:t>
      </w:r>
      <w:r w:rsidR="001017C6">
        <w:rPr>
          <w:rFonts w:ascii="Times New Roman" w:hAnsi="Times New Roman" w:cs="Times New Roman"/>
          <w:sz w:val="24"/>
          <w:szCs w:val="24"/>
          <w:shd w:val="clear" w:color="auto" w:fill="FFFFFF"/>
        </w:rPr>
        <w:t>learner</w:t>
      </w:r>
      <w:r w:rsidRPr="0086718C">
        <w:rPr>
          <w:rFonts w:ascii="Times New Roman" w:hAnsi="Times New Roman" w:cs="Times New Roman"/>
          <w:sz w:val="24"/>
          <w:szCs w:val="24"/>
          <w:shd w:val="clear" w:color="auto" w:fill="FFFFFF"/>
        </w:rPr>
        <w:t xml:space="preserve"> learn</w:t>
      </w:r>
      <w:r w:rsidR="001017C6">
        <w:rPr>
          <w:rFonts w:ascii="Times New Roman" w:hAnsi="Times New Roman" w:cs="Times New Roman"/>
          <w:sz w:val="24"/>
          <w:szCs w:val="24"/>
          <w:shd w:val="clear" w:color="auto" w:fill="FFFFFF"/>
        </w:rPr>
        <w:t>s</w:t>
      </w:r>
      <w:r w:rsidRPr="0086718C">
        <w:rPr>
          <w:rFonts w:ascii="Times New Roman" w:hAnsi="Times New Roman" w:cs="Times New Roman"/>
          <w:sz w:val="24"/>
          <w:szCs w:val="24"/>
          <w:shd w:val="clear" w:color="auto" w:fill="FFFFFF"/>
        </w:rPr>
        <w:t xml:space="preserve"> </w:t>
      </w:r>
      <w:r w:rsidR="001017C6">
        <w:rPr>
          <w:rFonts w:ascii="Times New Roman" w:hAnsi="Times New Roman" w:cs="Times New Roman"/>
          <w:sz w:val="24"/>
          <w:szCs w:val="24"/>
          <w:shd w:val="clear" w:color="auto" w:fill="FFFFFF"/>
        </w:rPr>
        <w:t xml:space="preserve">a second </w:t>
      </w:r>
      <w:r w:rsidRPr="0086718C">
        <w:rPr>
          <w:rFonts w:ascii="Times New Roman" w:hAnsi="Times New Roman" w:cs="Times New Roman"/>
          <w:sz w:val="24"/>
          <w:szCs w:val="24"/>
          <w:shd w:val="clear" w:color="auto" w:fill="FFFFFF"/>
        </w:rPr>
        <w:t xml:space="preserve">language faster and to a </w:t>
      </w:r>
      <w:r w:rsidR="001017C6">
        <w:rPr>
          <w:rFonts w:ascii="Times New Roman" w:hAnsi="Times New Roman" w:cs="Times New Roman"/>
          <w:sz w:val="24"/>
          <w:szCs w:val="24"/>
          <w:shd w:val="clear" w:color="auto" w:fill="FFFFFF"/>
        </w:rPr>
        <w:t>higher level</w:t>
      </w:r>
      <w:r w:rsidRPr="0086718C">
        <w:rPr>
          <w:rFonts w:ascii="Times New Roman" w:hAnsi="Times New Roman" w:cs="Times New Roman"/>
          <w:sz w:val="24"/>
          <w:szCs w:val="24"/>
          <w:shd w:val="clear" w:color="auto" w:fill="FFFFFF"/>
        </w:rPr>
        <w:t xml:space="preserve">. </w:t>
      </w:r>
      <w:r w:rsidR="00CE360A">
        <w:rPr>
          <w:rFonts w:ascii="Times New Roman" w:hAnsi="Times New Roman" w:cs="Times New Roman"/>
          <w:sz w:val="24"/>
          <w:szCs w:val="24"/>
          <w:shd w:val="clear" w:color="auto" w:fill="FFFFFF"/>
        </w:rPr>
        <w:t>The degree of m</w:t>
      </w:r>
      <w:r w:rsidRPr="0086718C">
        <w:rPr>
          <w:rFonts w:ascii="Times New Roman" w:hAnsi="Times New Roman" w:cs="Times New Roman"/>
          <w:sz w:val="24"/>
          <w:szCs w:val="24"/>
          <w:shd w:val="clear" w:color="auto" w:fill="FFFFFF"/>
        </w:rPr>
        <w:t xml:space="preserve">otivation </w:t>
      </w:r>
      <w:r w:rsidR="00CE360A">
        <w:rPr>
          <w:rFonts w:ascii="Times New Roman" w:hAnsi="Times New Roman" w:cs="Times New Roman"/>
          <w:sz w:val="24"/>
          <w:szCs w:val="24"/>
          <w:shd w:val="clear" w:color="auto" w:fill="FFFFFF"/>
        </w:rPr>
        <w:t>can be</w:t>
      </w:r>
      <w:r w:rsidRPr="0086718C">
        <w:rPr>
          <w:rFonts w:ascii="Times New Roman" w:hAnsi="Times New Roman" w:cs="Times New Roman"/>
          <w:sz w:val="24"/>
          <w:szCs w:val="24"/>
          <w:shd w:val="clear" w:color="auto" w:fill="FFFFFF"/>
        </w:rPr>
        <w:t xml:space="preserve"> a predictor of language-learning success</w:t>
      </w:r>
      <w:r w:rsidR="00CE360A">
        <w:rPr>
          <w:rFonts w:ascii="Times New Roman" w:hAnsi="Times New Roman" w:cs="Times New Roman"/>
          <w:sz w:val="24"/>
          <w:szCs w:val="24"/>
          <w:shd w:val="clear" w:color="auto" w:fill="FFFFFF"/>
        </w:rPr>
        <w:t xml:space="preserve"> or failure</w:t>
      </w:r>
      <w:r w:rsidRPr="0086718C">
        <w:rPr>
          <w:rFonts w:ascii="Times New Roman" w:hAnsi="Times New Roman" w:cs="Times New Roman"/>
          <w:sz w:val="24"/>
          <w:szCs w:val="24"/>
          <w:shd w:val="clear" w:color="auto" w:fill="FFFFFF"/>
        </w:rPr>
        <w:t>. People need motivation to make the initial decisions to learn a second language and to maintain the drive during the learning process. It is observed that a student without adequate motivation cannot achieve such a task as second language learning which requires constant efforts throughout a long period of time</w:t>
      </w:r>
      <w:r w:rsidR="007E259D"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even if he or she has most remarkable intelligence or aptitude. However, a less able student, if highly motivated, can achieve more preponderant prosperity than the more intelligent student who is not well motivated.</w:t>
      </w:r>
    </w:p>
    <w:p w14:paraId="3358BB2D" w14:textId="77777777" w:rsidR="002F340D" w:rsidRPr="0086718C" w:rsidRDefault="00DE69AC"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Motivation is </w:t>
      </w:r>
      <w:r w:rsidR="00DD4537" w:rsidRPr="0086718C">
        <w:rPr>
          <w:rFonts w:ascii="Times New Roman" w:hAnsi="Times New Roman" w:cs="Times New Roman"/>
          <w:sz w:val="24"/>
          <w:szCs w:val="24"/>
          <w:shd w:val="clear" w:color="auto" w:fill="FFFFFF"/>
        </w:rPr>
        <w:t>difficult</w:t>
      </w:r>
      <w:r w:rsidRPr="0086718C">
        <w:rPr>
          <w:rFonts w:ascii="Times New Roman" w:hAnsi="Times New Roman" w:cs="Times New Roman"/>
          <w:sz w:val="24"/>
          <w:szCs w:val="24"/>
          <w:shd w:val="clear" w:color="auto" w:fill="FFFFFF"/>
        </w:rPr>
        <w:t xml:space="preserve"> to measure but a number of features of the individual can be observed, for example, whether they would like to make efforts; whether they are persistent and attentive to the task; whether they enjoy the activity; whether they would make use of strategies to aid in achieving goals, etc. </w:t>
      </w:r>
      <w:proofErr w:type="spellStart"/>
      <w:r w:rsidRPr="0086718C">
        <w:rPr>
          <w:rFonts w:ascii="Times New Roman" w:hAnsi="Times New Roman" w:cs="Times New Roman"/>
          <w:sz w:val="24"/>
          <w:szCs w:val="24"/>
          <w:shd w:val="clear" w:color="auto" w:fill="FFFFFF"/>
        </w:rPr>
        <w:t>Masgoret</w:t>
      </w:r>
      <w:proofErr w:type="spellEnd"/>
      <w:r w:rsidRPr="0086718C">
        <w:rPr>
          <w:rFonts w:ascii="Times New Roman" w:hAnsi="Times New Roman" w:cs="Times New Roman"/>
          <w:sz w:val="24"/>
          <w:szCs w:val="24"/>
          <w:shd w:val="clear" w:color="auto" w:fill="FFFFFF"/>
        </w:rPr>
        <w:t xml:space="preserve"> &amp; Gardner</w:t>
      </w:r>
      <w:r w:rsidR="00DD4537" w:rsidRPr="0086718C">
        <w:rPr>
          <w:rFonts w:ascii="Times New Roman" w:hAnsi="Times New Roman" w:cs="Times New Roman"/>
          <w:sz w:val="24"/>
          <w:szCs w:val="24"/>
          <w:shd w:val="clear" w:color="auto" w:fill="FFFFFF"/>
        </w:rPr>
        <w:t xml:space="preserve"> (2003</w:t>
      </w:r>
      <w:r w:rsidR="007E259D" w:rsidRPr="0086718C">
        <w:rPr>
          <w:rFonts w:ascii="Times New Roman" w:hAnsi="Times New Roman" w:cs="Times New Roman"/>
          <w:sz w:val="24"/>
          <w:szCs w:val="24"/>
          <w:shd w:val="clear" w:color="auto" w:fill="FFFFFF"/>
        </w:rPr>
        <w:t>,</w:t>
      </w:r>
      <w:r w:rsidR="00DD4537" w:rsidRPr="0086718C">
        <w:rPr>
          <w:rFonts w:ascii="Times New Roman" w:hAnsi="Times New Roman" w:cs="Times New Roman"/>
          <w:sz w:val="24"/>
          <w:szCs w:val="24"/>
          <w:shd w:val="clear" w:color="auto" w:fill="FFFFFF"/>
        </w:rPr>
        <w:t xml:space="preserve"> </w:t>
      </w:r>
      <w:r w:rsidR="007E259D" w:rsidRPr="0086718C">
        <w:rPr>
          <w:rFonts w:ascii="Times New Roman" w:hAnsi="Times New Roman" w:cs="Times New Roman"/>
          <w:sz w:val="24"/>
          <w:szCs w:val="24"/>
          <w:shd w:val="clear" w:color="auto" w:fill="FFFFFF"/>
        </w:rPr>
        <w:t>p</w:t>
      </w:r>
      <w:r w:rsidR="00AB20AF" w:rsidRPr="0086718C">
        <w:rPr>
          <w:rFonts w:ascii="Times New Roman" w:hAnsi="Times New Roman" w:cs="Times New Roman"/>
          <w:sz w:val="24"/>
          <w:szCs w:val="24"/>
          <w:shd w:val="clear" w:color="auto" w:fill="FFFFFF"/>
        </w:rPr>
        <w:t>.</w:t>
      </w:r>
      <w:r w:rsidR="00DD4537" w:rsidRPr="0086718C">
        <w:rPr>
          <w:rFonts w:ascii="Times New Roman" w:hAnsi="Times New Roman" w:cs="Times New Roman"/>
          <w:sz w:val="24"/>
          <w:szCs w:val="24"/>
          <w:shd w:val="clear" w:color="auto" w:fill="FFFFFF"/>
        </w:rPr>
        <w:t xml:space="preserve">128) </w:t>
      </w:r>
      <w:r w:rsidR="00E764E3" w:rsidRPr="0086718C">
        <w:rPr>
          <w:rFonts w:ascii="Times New Roman" w:hAnsi="Times New Roman" w:cs="Times New Roman"/>
          <w:sz w:val="24"/>
          <w:szCs w:val="24"/>
          <w:shd w:val="clear" w:color="auto" w:fill="FFFFFF"/>
        </w:rPr>
        <w:t>draw attention to three attributes that would seem to best represent these features, i</w:t>
      </w:r>
      <w:r w:rsidR="00AB20AF" w:rsidRPr="0086718C">
        <w:rPr>
          <w:rFonts w:ascii="Times New Roman" w:hAnsi="Times New Roman" w:cs="Times New Roman"/>
          <w:sz w:val="24"/>
          <w:szCs w:val="24"/>
          <w:shd w:val="clear" w:color="auto" w:fill="FFFFFF"/>
        </w:rPr>
        <w:t>.</w:t>
      </w:r>
      <w:r w:rsidR="00E764E3" w:rsidRPr="0086718C">
        <w:rPr>
          <w:rFonts w:ascii="Times New Roman" w:hAnsi="Times New Roman" w:cs="Times New Roman"/>
          <w:sz w:val="24"/>
          <w:szCs w:val="24"/>
          <w:shd w:val="clear" w:color="auto" w:fill="FFFFFF"/>
        </w:rPr>
        <w:t>e., (1) “Motivational Intensity” which assesses the amount of effort the individual expends in learning the language; (2) “Desire to Learn the target Language” which is concerned with assessing the extent to which the individual wants to achieve a high level of competence in the language. (3) “Attitudes towards Learning the Target Language” which refers to the affect experienced while learning the language.</w:t>
      </w:r>
      <w:r w:rsidR="00DA17DB" w:rsidRPr="0086718C">
        <w:rPr>
          <w:rFonts w:ascii="Times New Roman" w:hAnsi="Times New Roman" w:cs="Times New Roman"/>
          <w:sz w:val="24"/>
          <w:szCs w:val="24"/>
          <w:shd w:val="clear" w:color="auto" w:fill="FFFFFF"/>
        </w:rPr>
        <w:t xml:space="preserve"> </w:t>
      </w:r>
    </w:p>
    <w:p w14:paraId="01189527" w14:textId="18A367BA" w:rsidR="002F340D" w:rsidRPr="0086718C" w:rsidRDefault="00AE16D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It is observed that all of learning activities are filtered through the students’ motivation.</w:t>
      </w:r>
      <w:r w:rsidR="002F340D" w:rsidRPr="0086718C">
        <w:rPr>
          <w:rFonts w:ascii="Times New Roman" w:hAnsi="Times New Roman" w:cs="Times New Roman"/>
          <w:sz w:val="24"/>
          <w:szCs w:val="24"/>
          <w:shd w:val="clear" w:color="auto" w:fill="FFFFFF"/>
        </w:rPr>
        <w:t xml:space="preserve"> </w:t>
      </w:r>
      <w:r w:rsidR="0028345E" w:rsidRPr="0086718C">
        <w:rPr>
          <w:rFonts w:ascii="Times New Roman" w:hAnsi="Times New Roman" w:cs="Times New Roman"/>
          <w:sz w:val="24"/>
          <w:szCs w:val="24"/>
          <w:shd w:val="clear" w:color="auto" w:fill="FFFFFF"/>
        </w:rPr>
        <w:t xml:space="preserve">Motivation provides the primary impetus to initiate learning the second language and later the driving force to sustain the long and tedious cognition process. </w:t>
      </w:r>
      <w:r w:rsidR="00AB20AF" w:rsidRPr="0086718C">
        <w:rPr>
          <w:rFonts w:ascii="Times New Roman" w:hAnsi="Times New Roman" w:cs="Times New Roman"/>
          <w:sz w:val="24"/>
          <w:szCs w:val="24"/>
          <w:shd w:val="clear" w:color="auto" w:fill="FFFFFF"/>
        </w:rPr>
        <w:t xml:space="preserve">Research by </w:t>
      </w:r>
      <w:r w:rsidR="0028345E" w:rsidRPr="0086718C">
        <w:rPr>
          <w:rFonts w:ascii="Times New Roman" w:hAnsi="Times New Roman" w:cs="Times New Roman"/>
          <w:sz w:val="24"/>
          <w:szCs w:val="24"/>
          <w:shd w:val="clear" w:color="auto" w:fill="FFFFFF"/>
        </w:rPr>
        <w:t xml:space="preserve">Oxford &amp; </w:t>
      </w:r>
      <w:proofErr w:type="spellStart"/>
      <w:r w:rsidR="0028345E" w:rsidRPr="0086718C">
        <w:rPr>
          <w:rFonts w:ascii="Times New Roman" w:hAnsi="Times New Roman" w:cs="Times New Roman"/>
          <w:sz w:val="24"/>
          <w:szCs w:val="24"/>
          <w:shd w:val="clear" w:color="auto" w:fill="FFFFFF"/>
        </w:rPr>
        <w:t>Shearin</w:t>
      </w:r>
      <w:proofErr w:type="spellEnd"/>
      <w:r w:rsidR="0028345E" w:rsidRPr="0086718C">
        <w:rPr>
          <w:rFonts w:ascii="Times New Roman" w:hAnsi="Times New Roman" w:cs="Times New Roman"/>
          <w:sz w:val="24"/>
          <w:szCs w:val="24"/>
          <w:shd w:val="clear" w:color="auto" w:fill="FFFFFF"/>
        </w:rPr>
        <w:t xml:space="preserve"> (1994)</w:t>
      </w:r>
      <w:r w:rsidR="00AB20AF" w:rsidRPr="0086718C">
        <w:rPr>
          <w:rFonts w:ascii="Times New Roman" w:hAnsi="Times New Roman" w:cs="Times New Roman"/>
          <w:sz w:val="24"/>
          <w:szCs w:val="24"/>
          <w:shd w:val="clear" w:color="auto" w:fill="FFFFFF"/>
        </w:rPr>
        <w:t xml:space="preserve"> shows that</w:t>
      </w:r>
      <w:r w:rsidR="0028345E" w:rsidRPr="0086718C">
        <w:rPr>
          <w:rFonts w:ascii="Times New Roman" w:hAnsi="Times New Roman" w:cs="Times New Roman"/>
          <w:sz w:val="24"/>
          <w:szCs w:val="24"/>
          <w:shd w:val="clear" w:color="auto" w:fill="FFFFFF"/>
        </w:rPr>
        <w:t xml:space="preserve"> motivation determines the extent of active, personal involution in second language learning, for it </w:t>
      </w:r>
      <w:r w:rsidR="00CE360A">
        <w:rPr>
          <w:rFonts w:ascii="Times New Roman" w:hAnsi="Times New Roman" w:cs="Times New Roman"/>
          <w:sz w:val="24"/>
          <w:szCs w:val="24"/>
          <w:shd w:val="clear" w:color="auto" w:fill="FFFFFF"/>
        </w:rPr>
        <w:t xml:space="preserve">is </w:t>
      </w:r>
      <w:r w:rsidR="0028345E" w:rsidRPr="0086718C">
        <w:rPr>
          <w:rFonts w:ascii="Times New Roman" w:hAnsi="Times New Roman" w:cs="Times New Roman"/>
          <w:sz w:val="24"/>
          <w:szCs w:val="24"/>
          <w:shd w:val="clear" w:color="auto" w:fill="FFFFFF"/>
        </w:rPr>
        <w:t xml:space="preserve">directly </w:t>
      </w:r>
      <w:r w:rsidR="00CE360A">
        <w:rPr>
          <w:rFonts w:ascii="Times New Roman" w:hAnsi="Times New Roman" w:cs="Times New Roman"/>
          <w:sz w:val="24"/>
          <w:szCs w:val="24"/>
          <w:shd w:val="clear" w:color="auto" w:fill="FFFFFF"/>
        </w:rPr>
        <w:t xml:space="preserve">related to </w:t>
      </w:r>
      <w:r w:rsidR="0028345E" w:rsidRPr="0086718C">
        <w:rPr>
          <w:rFonts w:ascii="Times New Roman" w:hAnsi="Times New Roman" w:cs="Times New Roman"/>
          <w:sz w:val="24"/>
          <w:szCs w:val="24"/>
          <w:shd w:val="clear" w:color="auto" w:fill="FFFFFF"/>
        </w:rPr>
        <w:t xml:space="preserve"> </w:t>
      </w:r>
      <w:r w:rsidR="00CE360A">
        <w:rPr>
          <w:rFonts w:ascii="Times New Roman" w:hAnsi="Times New Roman" w:cs="Times New Roman"/>
          <w:sz w:val="24"/>
          <w:szCs w:val="24"/>
          <w:shd w:val="clear" w:color="auto" w:fill="FFFFFF"/>
        </w:rPr>
        <w:t xml:space="preserve">how often the learner would initiatively </w:t>
      </w:r>
      <w:r w:rsidR="007F71A0">
        <w:rPr>
          <w:rFonts w:ascii="Times New Roman" w:hAnsi="Times New Roman" w:cs="Times New Roman"/>
          <w:sz w:val="24"/>
          <w:szCs w:val="24"/>
          <w:shd w:val="clear" w:color="auto" w:fill="FFFFFF"/>
        </w:rPr>
        <w:t>use the language</w:t>
      </w:r>
      <w:r w:rsidR="0028345E" w:rsidRPr="0086718C">
        <w:rPr>
          <w:rFonts w:ascii="Times New Roman" w:hAnsi="Times New Roman" w:cs="Times New Roman"/>
          <w:sz w:val="24"/>
          <w:szCs w:val="24"/>
          <w:shd w:val="clear" w:color="auto" w:fill="FFFFFF"/>
        </w:rPr>
        <w:t xml:space="preserve">, how much </w:t>
      </w:r>
      <w:r w:rsidR="007F71A0">
        <w:rPr>
          <w:rFonts w:ascii="Times New Roman" w:hAnsi="Times New Roman" w:cs="Times New Roman"/>
          <w:sz w:val="24"/>
          <w:szCs w:val="24"/>
          <w:shd w:val="clear" w:color="auto" w:fill="FFFFFF"/>
        </w:rPr>
        <w:t>he would have interaction</w:t>
      </w:r>
      <w:r w:rsidR="0028345E" w:rsidRPr="0086718C">
        <w:rPr>
          <w:rFonts w:ascii="Times New Roman" w:hAnsi="Times New Roman" w:cs="Times New Roman"/>
          <w:sz w:val="24"/>
          <w:szCs w:val="24"/>
          <w:shd w:val="clear" w:color="auto" w:fill="FFFFFF"/>
        </w:rPr>
        <w:t xml:space="preserve"> with native verbalizers and how long they persevere and maintain </w:t>
      </w:r>
      <w:r w:rsidR="007F71A0">
        <w:rPr>
          <w:rFonts w:ascii="Times New Roman" w:hAnsi="Times New Roman" w:cs="Times New Roman"/>
          <w:sz w:val="24"/>
          <w:szCs w:val="24"/>
          <w:shd w:val="clear" w:color="auto" w:fill="FFFFFF"/>
        </w:rPr>
        <w:t>the</w:t>
      </w:r>
      <w:r w:rsidR="0028345E" w:rsidRPr="0086718C">
        <w:rPr>
          <w:rFonts w:ascii="Times New Roman" w:hAnsi="Times New Roman" w:cs="Times New Roman"/>
          <w:sz w:val="24"/>
          <w:szCs w:val="24"/>
          <w:shd w:val="clear" w:color="auto" w:fill="FFFFFF"/>
        </w:rPr>
        <w:t xml:space="preserve"> language skills after</w:t>
      </w:r>
      <w:r w:rsidR="007F71A0">
        <w:rPr>
          <w:rFonts w:ascii="Times New Roman" w:hAnsi="Times New Roman" w:cs="Times New Roman"/>
          <w:sz w:val="24"/>
          <w:szCs w:val="24"/>
          <w:shd w:val="clear" w:color="auto" w:fill="FFFFFF"/>
        </w:rPr>
        <w:t xml:space="preserve"> the study </w:t>
      </w:r>
      <w:proofErr w:type="spellStart"/>
      <w:r w:rsidR="007F71A0">
        <w:rPr>
          <w:rFonts w:ascii="Times New Roman" w:hAnsi="Times New Roman" w:cs="Times New Roman"/>
          <w:sz w:val="24"/>
          <w:szCs w:val="24"/>
          <w:shd w:val="clear" w:color="auto" w:fill="FFFFFF"/>
        </w:rPr>
        <w:t>proess</w:t>
      </w:r>
      <w:proofErr w:type="spellEnd"/>
      <w:r w:rsidR="0028345E" w:rsidRPr="0086718C">
        <w:rPr>
          <w:rFonts w:ascii="Times New Roman" w:hAnsi="Times New Roman" w:cs="Times New Roman"/>
          <w:sz w:val="24"/>
          <w:szCs w:val="24"/>
          <w:shd w:val="clear" w:color="auto" w:fill="FFFFFF"/>
        </w:rPr>
        <w:t xml:space="preserve"> is over. </w:t>
      </w:r>
    </w:p>
    <w:p w14:paraId="120A5AE0" w14:textId="77777777" w:rsidR="002F340D" w:rsidRPr="0086718C" w:rsidRDefault="00031B52"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lastRenderedPageBreak/>
        <w:t xml:space="preserve">Another important issue is how motivation affects learning processes. </w:t>
      </w:r>
      <w:r w:rsidR="00F5265B" w:rsidRPr="0086718C">
        <w:rPr>
          <w:rFonts w:ascii="Times New Roman" w:hAnsi="Times New Roman" w:cs="Times New Roman"/>
          <w:sz w:val="24"/>
          <w:szCs w:val="24"/>
          <w:shd w:val="clear" w:color="auto" w:fill="FFFFFF"/>
        </w:rPr>
        <w:t xml:space="preserve">In this regard, </w:t>
      </w:r>
      <w:proofErr w:type="spellStart"/>
      <w:r w:rsidR="00F5265B" w:rsidRPr="0086718C">
        <w:rPr>
          <w:rFonts w:ascii="Times New Roman" w:hAnsi="Times New Roman" w:cs="Times New Roman"/>
          <w:sz w:val="24"/>
          <w:szCs w:val="24"/>
          <w:shd w:val="clear" w:color="auto" w:fill="FFFFFF"/>
        </w:rPr>
        <w:t>Dörnyei</w:t>
      </w:r>
      <w:proofErr w:type="spellEnd"/>
      <w:r w:rsidR="00D53D5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2001</w:t>
      </w:r>
      <w:r w:rsidR="00D53D5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believe</w:t>
      </w:r>
      <w:r w:rsidR="00D53D5E" w:rsidRPr="0086718C">
        <w:rPr>
          <w:rFonts w:ascii="Times New Roman" w:hAnsi="Times New Roman" w:cs="Times New Roman"/>
          <w:sz w:val="24"/>
          <w:szCs w:val="24"/>
          <w:shd w:val="clear" w:color="auto" w:fill="FFFFFF"/>
        </w:rPr>
        <w:t>s</w:t>
      </w:r>
      <w:r w:rsidR="00F5265B" w:rsidRPr="0086718C">
        <w:rPr>
          <w:rFonts w:ascii="Times New Roman" w:hAnsi="Times New Roman" w:cs="Times New Roman"/>
          <w:sz w:val="24"/>
          <w:szCs w:val="24"/>
          <w:shd w:val="clear" w:color="auto" w:fill="FFFFFF"/>
        </w:rPr>
        <w:t xml:space="preserve"> that</w:t>
      </w:r>
      <w:r w:rsidR="00007E38" w:rsidRPr="0086718C">
        <w:rPr>
          <w:rFonts w:ascii="Times New Roman" w:hAnsi="Times New Roman" w:cs="Times New Roman"/>
          <w:sz w:val="24"/>
          <w:szCs w:val="24"/>
          <w:shd w:val="clear" w:color="auto" w:fill="FFFFFF"/>
        </w:rPr>
        <w:t xml:space="preserve"> motivation is a dynamic construct</w:t>
      </w:r>
      <w:r w:rsidR="00F5265B" w:rsidRPr="0086718C">
        <w:rPr>
          <w:rFonts w:ascii="Times New Roman" w:hAnsi="Times New Roman" w:cs="Times New Roman"/>
          <w:sz w:val="24"/>
          <w:szCs w:val="24"/>
          <w:shd w:val="clear" w:color="auto" w:fill="FFFFFF"/>
        </w:rPr>
        <w:t xml:space="preserve"> which</w:t>
      </w:r>
      <w:r w:rsidR="00007E38" w:rsidRPr="0086718C">
        <w:rPr>
          <w:rFonts w:ascii="Times New Roman" w:hAnsi="Times New Roman" w:cs="Times New Roman"/>
          <w:sz w:val="24"/>
          <w:szCs w:val="24"/>
          <w:shd w:val="clear" w:color="auto" w:fill="FFFFFF"/>
        </w:rPr>
        <w:t xml:space="preserve"> changes depending on the context over time.</w:t>
      </w:r>
      <w:r w:rsidR="00C07B0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They proposed a model of motivation that allows for changes over time when examining how motivation affects the learning processes. Three phases</w:t>
      </w:r>
      <w:r w:rsidR="00051AC3" w:rsidRPr="0086718C">
        <w:rPr>
          <w:rFonts w:ascii="Times New Roman" w:hAnsi="Times New Roman" w:cs="Times New Roman"/>
          <w:sz w:val="24"/>
          <w:szCs w:val="24"/>
          <w:shd w:val="clear" w:color="auto" w:fill="FFFFFF"/>
        </w:rPr>
        <w:t xml:space="preserve">, namely </w:t>
      </w:r>
      <w:r w:rsidR="00120C2F" w:rsidRPr="0086718C">
        <w:rPr>
          <w:rFonts w:ascii="Times New Roman" w:hAnsi="Times New Roman" w:cs="Times New Roman"/>
          <w:sz w:val="24"/>
          <w:szCs w:val="24"/>
          <w:shd w:val="clear" w:color="auto" w:fill="FFFFFF"/>
        </w:rPr>
        <w:t>p</w:t>
      </w:r>
      <w:r w:rsidR="00051AC3" w:rsidRPr="0086718C">
        <w:rPr>
          <w:rFonts w:ascii="Times New Roman" w:hAnsi="Times New Roman" w:cs="Times New Roman"/>
          <w:sz w:val="24"/>
          <w:szCs w:val="24"/>
          <w:shd w:val="clear" w:color="auto" w:fill="FFFFFF"/>
        </w:rPr>
        <w:t>re</w:t>
      </w:r>
      <w:r w:rsidR="00120C2F" w:rsidRPr="0086718C">
        <w:rPr>
          <w:rFonts w:ascii="Times New Roman" w:hAnsi="Times New Roman" w:cs="Times New Roman"/>
          <w:sz w:val="24"/>
          <w:szCs w:val="24"/>
          <w:shd w:val="clear" w:color="auto" w:fill="FFFFFF"/>
        </w:rPr>
        <w:t>-</w:t>
      </w:r>
      <w:r w:rsidR="00051AC3" w:rsidRPr="0086718C">
        <w:rPr>
          <w:rFonts w:ascii="Times New Roman" w:hAnsi="Times New Roman" w:cs="Times New Roman"/>
          <w:sz w:val="24"/>
          <w:szCs w:val="24"/>
          <w:shd w:val="clear" w:color="auto" w:fill="FFFFFF"/>
        </w:rPr>
        <w:t xml:space="preserve">actional stage, </w:t>
      </w:r>
      <w:r w:rsidR="00120C2F" w:rsidRPr="0086718C">
        <w:rPr>
          <w:rFonts w:ascii="Times New Roman" w:hAnsi="Times New Roman" w:cs="Times New Roman"/>
          <w:sz w:val="24"/>
          <w:szCs w:val="24"/>
          <w:shd w:val="clear" w:color="auto" w:fill="FFFFFF"/>
        </w:rPr>
        <w:t>a</w:t>
      </w:r>
      <w:r w:rsidR="00051AC3" w:rsidRPr="0086718C">
        <w:rPr>
          <w:rFonts w:ascii="Times New Roman" w:hAnsi="Times New Roman" w:cs="Times New Roman"/>
          <w:sz w:val="24"/>
          <w:szCs w:val="24"/>
          <w:shd w:val="clear" w:color="auto" w:fill="FFFFFF"/>
        </w:rPr>
        <w:t xml:space="preserve">ctional stage, </w:t>
      </w:r>
      <w:r w:rsidR="00120C2F" w:rsidRPr="0086718C">
        <w:rPr>
          <w:rFonts w:ascii="Times New Roman" w:hAnsi="Times New Roman" w:cs="Times New Roman"/>
          <w:sz w:val="24"/>
          <w:szCs w:val="24"/>
          <w:shd w:val="clear" w:color="auto" w:fill="FFFFFF"/>
        </w:rPr>
        <w:t>p</w:t>
      </w:r>
      <w:r w:rsidR="00051AC3" w:rsidRPr="0086718C">
        <w:rPr>
          <w:rFonts w:ascii="Times New Roman" w:hAnsi="Times New Roman" w:cs="Times New Roman"/>
          <w:sz w:val="24"/>
          <w:szCs w:val="24"/>
          <w:shd w:val="clear" w:color="auto" w:fill="FFFFFF"/>
        </w:rPr>
        <w:t>ost</w:t>
      </w:r>
      <w:r w:rsidR="00120C2F" w:rsidRPr="0086718C">
        <w:rPr>
          <w:rFonts w:ascii="Times New Roman" w:hAnsi="Times New Roman" w:cs="Times New Roman"/>
          <w:sz w:val="24"/>
          <w:szCs w:val="24"/>
          <w:shd w:val="clear" w:color="auto" w:fill="FFFFFF"/>
        </w:rPr>
        <w:t>-</w:t>
      </w:r>
      <w:r w:rsidR="00051AC3" w:rsidRPr="0086718C">
        <w:rPr>
          <w:rFonts w:ascii="Times New Roman" w:hAnsi="Times New Roman" w:cs="Times New Roman"/>
          <w:sz w:val="24"/>
          <w:szCs w:val="24"/>
          <w:shd w:val="clear" w:color="auto" w:fill="FFFFFF"/>
        </w:rPr>
        <w:t xml:space="preserve">actional stage, </w:t>
      </w:r>
      <w:r w:rsidR="00F5265B" w:rsidRPr="0086718C">
        <w:rPr>
          <w:rFonts w:ascii="Times New Roman" w:hAnsi="Times New Roman" w:cs="Times New Roman"/>
          <w:sz w:val="24"/>
          <w:szCs w:val="24"/>
          <w:shd w:val="clear" w:color="auto" w:fill="FFFFFF"/>
        </w:rPr>
        <w:t xml:space="preserve">are </w:t>
      </w:r>
      <w:r w:rsidR="00051AC3" w:rsidRPr="0086718C">
        <w:rPr>
          <w:rFonts w:ascii="Times New Roman" w:hAnsi="Times New Roman" w:cs="Times New Roman"/>
          <w:sz w:val="24"/>
          <w:szCs w:val="24"/>
          <w:shd w:val="clear" w:color="auto" w:fill="FFFFFF"/>
        </w:rPr>
        <w:t xml:space="preserve">illustrated in the model to chronicle how initial wishes are transformed into goals, how intentions are operationalized, then how they are enacted, and finally how a goal is accomplished and evaluated. The model gives a clear outline on the different motives that are involved at different points in time. </w:t>
      </w:r>
    </w:p>
    <w:p w14:paraId="5BF799AF" w14:textId="673E6752" w:rsidR="0086718C" w:rsidRDefault="00031B52"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Interestingly, the interaction between successful learning and motivation makes the issue difficult to define. </w:t>
      </w:r>
      <w:r w:rsidR="00742DE8" w:rsidRPr="0086718C">
        <w:rPr>
          <w:rFonts w:ascii="Times New Roman" w:hAnsi="Times New Roman" w:cs="Times New Roman"/>
          <w:sz w:val="24"/>
          <w:szCs w:val="24"/>
          <w:shd w:val="clear" w:color="auto" w:fill="FFFFFF"/>
        </w:rPr>
        <w:t>M</w:t>
      </w:r>
      <w:r w:rsidRPr="0086718C">
        <w:rPr>
          <w:rFonts w:ascii="Times New Roman" w:hAnsi="Times New Roman" w:cs="Times New Roman"/>
          <w:sz w:val="24"/>
          <w:szCs w:val="24"/>
          <w:shd w:val="clear" w:color="auto" w:fill="FFFFFF"/>
        </w:rPr>
        <w:t xml:space="preserve">otivation </w:t>
      </w:r>
      <w:r w:rsidR="00742DE8" w:rsidRPr="0086718C">
        <w:rPr>
          <w:rFonts w:ascii="Times New Roman" w:hAnsi="Times New Roman" w:cs="Times New Roman"/>
          <w:sz w:val="24"/>
          <w:szCs w:val="24"/>
          <w:shd w:val="clear" w:color="auto" w:fill="FFFFFF"/>
        </w:rPr>
        <w:t>promotes</w:t>
      </w:r>
      <w:r w:rsidRPr="0086718C">
        <w:rPr>
          <w:rFonts w:ascii="Times New Roman" w:hAnsi="Times New Roman" w:cs="Times New Roman"/>
          <w:sz w:val="24"/>
          <w:szCs w:val="24"/>
          <w:shd w:val="clear" w:color="auto" w:fill="FFFFFF"/>
        </w:rPr>
        <w:t xml:space="preserve"> successful learning, but does successful learning enhance motivation in turn? According to </w:t>
      </w:r>
      <w:proofErr w:type="spellStart"/>
      <w:r w:rsidR="002F340D" w:rsidRPr="0086718C">
        <w:rPr>
          <w:rFonts w:ascii="Times New Roman" w:hAnsi="Times New Roman" w:cs="Times New Roman"/>
          <w:sz w:val="24"/>
          <w:szCs w:val="24"/>
          <w:shd w:val="clear" w:color="auto" w:fill="FFFFFF"/>
        </w:rPr>
        <w:t>Gass</w:t>
      </w:r>
      <w:proofErr w:type="spellEnd"/>
      <w:r w:rsidR="002F340D" w:rsidRPr="0086718C">
        <w:rPr>
          <w:rFonts w:ascii="Times New Roman" w:hAnsi="Times New Roman" w:cs="Times New Roman"/>
          <w:sz w:val="24"/>
          <w:szCs w:val="24"/>
          <w:shd w:val="clear" w:color="auto" w:fill="FFFFFF"/>
        </w:rPr>
        <w:t xml:space="preserve"> &amp; </w:t>
      </w:r>
      <w:proofErr w:type="spellStart"/>
      <w:r w:rsidR="002F340D" w:rsidRPr="0086718C">
        <w:rPr>
          <w:rFonts w:ascii="Times New Roman" w:hAnsi="Times New Roman" w:cs="Times New Roman"/>
          <w:sz w:val="24"/>
          <w:szCs w:val="24"/>
          <w:shd w:val="clear" w:color="auto" w:fill="FFFFFF"/>
        </w:rPr>
        <w:t>Selinker</w:t>
      </w:r>
      <w:r w:rsidR="00120C2F" w:rsidRPr="0086718C">
        <w:rPr>
          <w:rFonts w:ascii="Times New Roman" w:hAnsi="Times New Roman" w:cs="Times New Roman"/>
          <w:sz w:val="24"/>
          <w:szCs w:val="24"/>
          <w:shd w:val="clear" w:color="auto" w:fill="FFFFFF"/>
        </w:rPr>
        <w:t>r</w:t>
      </w:r>
      <w:proofErr w:type="spellEnd"/>
      <w:r w:rsidR="00120C2F" w:rsidRPr="0086718C">
        <w:rPr>
          <w:rFonts w:ascii="Times New Roman" w:hAnsi="Times New Roman" w:cs="Times New Roman"/>
          <w:sz w:val="24"/>
          <w:szCs w:val="24"/>
          <w:shd w:val="clear" w:color="auto" w:fill="FFFFFF"/>
        </w:rPr>
        <w:t xml:space="preserve"> (</w:t>
      </w:r>
      <w:r w:rsidRPr="0086718C">
        <w:rPr>
          <w:rFonts w:ascii="Times New Roman" w:hAnsi="Times New Roman" w:cs="Times New Roman"/>
          <w:sz w:val="24"/>
          <w:szCs w:val="24"/>
          <w:shd w:val="clear" w:color="auto" w:fill="FFFFFF"/>
        </w:rPr>
        <w:t>2008</w:t>
      </w:r>
      <w:r w:rsidR="00120C2F" w:rsidRPr="0086718C">
        <w:rPr>
          <w:rFonts w:ascii="Times New Roman" w:hAnsi="Times New Roman" w:cs="Times New Roman"/>
          <w:sz w:val="24"/>
          <w:szCs w:val="24"/>
          <w:shd w:val="clear" w:color="auto" w:fill="FFFFFF"/>
        </w:rPr>
        <w:t xml:space="preserve">, </w:t>
      </w:r>
      <w:r w:rsidR="00E00C68" w:rsidRPr="0086718C">
        <w:rPr>
          <w:rFonts w:ascii="Times New Roman" w:hAnsi="Times New Roman" w:cs="Times New Roman"/>
          <w:sz w:val="24"/>
          <w:szCs w:val="24"/>
          <w:shd w:val="clear" w:color="auto" w:fill="FFFFFF"/>
        </w:rPr>
        <w:t>p</w:t>
      </w:r>
      <w:r w:rsidR="00120C2F" w:rsidRPr="0086718C">
        <w:rPr>
          <w:rFonts w:ascii="Times New Roman" w:hAnsi="Times New Roman" w:cs="Times New Roman"/>
          <w:sz w:val="24"/>
          <w:szCs w:val="24"/>
          <w:shd w:val="clear" w:color="auto" w:fill="FFFFFF"/>
        </w:rPr>
        <w:t>.</w:t>
      </w:r>
      <w:r w:rsidR="00E00C68" w:rsidRPr="0086718C">
        <w:rPr>
          <w:rFonts w:ascii="Times New Roman" w:hAnsi="Times New Roman" w:cs="Times New Roman"/>
          <w:sz w:val="24"/>
          <w:szCs w:val="24"/>
          <w:shd w:val="clear" w:color="auto" w:fill="FFFFFF"/>
        </w:rPr>
        <w:t>432)</w:t>
      </w:r>
      <w:r w:rsidR="00742DE8" w:rsidRPr="0086718C">
        <w:rPr>
          <w:rFonts w:ascii="Times New Roman" w:hAnsi="Times New Roman" w:cs="Times New Roman"/>
          <w:sz w:val="24"/>
          <w:szCs w:val="24"/>
          <w:shd w:val="clear" w:color="auto" w:fill="FFFFFF"/>
        </w:rPr>
        <w:t xml:space="preserve">, </w:t>
      </w:r>
      <w:r w:rsidR="007F71A0">
        <w:rPr>
          <w:rFonts w:ascii="Times New Roman" w:hAnsi="Times New Roman" w:cs="Times New Roman"/>
          <w:sz w:val="24"/>
          <w:szCs w:val="24"/>
          <w:shd w:val="clear" w:color="auto" w:fill="FFFFFF"/>
        </w:rPr>
        <w:t xml:space="preserve">people’s </w:t>
      </w:r>
      <w:r w:rsidR="00742DE8" w:rsidRPr="0086718C">
        <w:rPr>
          <w:rFonts w:ascii="Times New Roman" w:hAnsi="Times New Roman" w:cs="Times New Roman"/>
          <w:sz w:val="24"/>
          <w:szCs w:val="24"/>
          <w:shd w:val="clear" w:color="auto" w:fill="FFFFFF"/>
        </w:rPr>
        <w:t>initiation of motivation</w:t>
      </w:r>
      <w:r w:rsidR="007F71A0">
        <w:rPr>
          <w:rFonts w:ascii="Times New Roman" w:hAnsi="Times New Roman" w:cs="Times New Roman"/>
          <w:sz w:val="24"/>
          <w:szCs w:val="24"/>
          <w:shd w:val="clear" w:color="auto" w:fill="FFFFFF"/>
        </w:rPr>
        <w:t xml:space="preserve"> tends to be </w:t>
      </w:r>
      <w:r w:rsidR="00742DE8" w:rsidRPr="0086718C">
        <w:rPr>
          <w:rFonts w:ascii="Times New Roman" w:hAnsi="Times New Roman" w:cs="Times New Roman"/>
          <w:sz w:val="24"/>
          <w:szCs w:val="24"/>
          <w:shd w:val="clear" w:color="auto" w:fill="FFFFFF"/>
        </w:rPr>
        <w:t xml:space="preserve">based on </w:t>
      </w:r>
      <w:r w:rsidR="007F71A0">
        <w:rPr>
          <w:rFonts w:ascii="Times New Roman" w:hAnsi="Times New Roman" w:cs="Times New Roman"/>
          <w:sz w:val="24"/>
          <w:szCs w:val="24"/>
          <w:shd w:val="clear" w:color="auto" w:fill="FFFFFF"/>
        </w:rPr>
        <w:t>their</w:t>
      </w:r>
      <w:r w:rsidR="00742DE8" w:rsidRPr="0086718C">
        <w:rPr>
          <w:rFonts w:ascii="Times New Roman" w:hAnsi="Times New Roman" w:cs="Times New Roman"/>
          <w:sz w:val="24"/>
          <w:szCs w:val="24"/>
          <w:shd w:val="clear" w:color="auto" w:fill="FFFFFF"/>
        </w:rPr>
        <w:t xml:space="preserve"> assumption of how much effort </w:t>
      </w:r>
      <w:r w:rsidR="007F71A0">
        <w:rPr>
          <w:rFonts w:ascii="Times New Roman" w:hAnsi="Times New Roman" w:cs="Times New Roman"/>
          <w:sz w:val="24"/>
          <w:szCs w:val="24"/>
          <w:shd w:val="clear" w:color="auto" w:fill="FFFFFF"/>
        </w:rPr>
        <w:t>they need to make in order</w:t>
      </w:r>
      <w:r w:rsidR="00742DE8" w:rsidRPr="0086718C">
        <w:rPr>
          <w:rFonts w:ascii="Times New Roman" w:hAnsi="Times New Roman" w:cs="Times New Roman"/>
          <w:sz w:val="24"/>
          <w:szCs w:val="24"/>
          <w:shd w:val="clear" w:color="auto" w:fill="FFFFFF"/>
        </w:rPr>
        <w:t xml:space="preserve"> to perform </w:t>
      </w:r>
      <w:r w:rsidR="007F71A0">
        <w:rPr>
          <w:rFonts w:ascii="Times New Roman" w:hAnsi="Times New Roman" w:cs="Times New Roman"/>
          <w:sz w:val="24"/>
          <w:szCs w:val="24"/>
          <w:shd w:val="clear" w:color="auto" w:fill="FFFFFF"/>
        </w:rPr>
        <w:t>the task</w:t>
      </w:r>
      <w:r w:rsidR="00742DE8" w:rsidRPr="0086718C">
        <w:rPr>
          <w:rFonts w:ascii="Times New Roman" w:hAnsi="Times New Roman" w:cs="Times New Roman"/>
          <w:sz w:val="24"/>
          <w:szCs w:val="24"/>
          <w:shd w:val="clear" w:color="auto" w:fill="FFFFFF"/>
        </w:rPr>
        <w:t>. “Studies indicate that motivational arousal is greatest for tasks that are assumed to be of moderate difficulty (not very high or very low)”</w:t>
      </w:r>
      <w:r w:rsidR="00E00C68" w:rsidRPr="0086718C">
        <w:rPr>
          <w:rFonts w:ascii="Times New Roman" w:hAnsi="Times New Roman" w:cs="Times New Roman"/>
          <w:sz w:val="24"/>
          <w:szCs w:val="24"/>
          <w:shd w:val="clear" w:color="auto" w:fill="FFFFFF"/>
        </w:rPr>
        <w:t>, that is, people will be most motivated for things</w:t>
      </w:r>
      <w:r w:rsidR="007F71A0">
        <w:rPr>
          <w:rFonts w:ascii="Times New Roman" w:hAnsi="Times New Roman" w:cs="Times New Roman"/>
          <w:sz w:val="24"/>
          <w:szCs w:val="24"/>
          <w:shd w:val="clear" w:color="auto" w:fill="FFFFFF"/>
        </w:rPr>
        <w:t xml:space="preserve"> that</w:t>
      </w:r>
      <w:r w:rsidR="00E00C68" w:rsidRPr="0086718C">
        <w:rPr>
          <w:rFonts w:ascii="Times New Roman" w:hAnsi="Times New Roman" w:cs="Times New Roman"/>
          <w:sz w:val="24"/>
          <w:szCs w:val="24"/>
          <w:shd w:val="clear" w:color="auto" w:fill="FFFFFF"/>
        </w:rPr>
        <w:t xml:space="preserve"> they consider challenging but not</w:t>
      </w:r>
      <w:r w:rsidR="007F71A0">
        <w:rPr>
          <w:rFonts w:ascii="Times New Roman" w:hAnsi="Times New Roman" w:cs="Times New Roman"/>
          <w:sz w:val="24"/>
          <w:szCs w:val="24"/>
          <w:shd w:val="clear" w:color="auto" w:fill="FFFFFF"/>
        </w:rPr>
        <w:t xml:space="preserve"> totally</w:t>
      </w:r>
      <w:r w:rsidR="00E00C68" w:rsidRPr="0086718C">
        <w:rPr>
          <w:rFonts w:ascii="Times New Roman" w:hAnsi="Times New Roman" w:cs="Times New Roman"/>
          <w:sz w:val="24"/>
          <w:szCs w:val="24"/>
          <w:shd w:val="clear" w:color="auto" w:fill="FFFFFF"/>
        </w:rPr>
        <w:t xml:space="preserve"> impossible.</w:t>
      </w:r>
      <w:r w:rsidR="00762803" w:rsidRPr="0086718C">
        <w:rPr>
          <w:rFonts w:ascii="Times New Roman" w:hAnsi="Times New Roman" w:cs="Times New Roman"/>
          <w:sz w:val="24"/>
          <w:szCs w:val="24"/>
          <w:shd w:val="clear" w:color="auto" w:fill="FFFFFF"/>
        </w:rPr>
        <w:t xml:space="preserve"> </w:t>
      </w:r>
    </w:p>
    <w:p w14:paraId="4957BE3E" w14:textId="13F2427F" w:rsidR="0086718C" w:rsidRDefault="00762803" w:rsidP="007F71A0">
      <w:pPr>
        <w:spacing w:afterLines="50" w:after="156"/>
        <w:ind w:firstLineChars="150" w:firstLine="360"/>
        <w:rPr>
          <w:rFonts w:ascii="Times New Roman" w:hAnsi="Times New Roman" w:cs="Times New Roman"/>
          <w:sz w:val="24"/>
          <w:szCs w:val="24"/>
          <w:shd w:val="clear" w:color="auto" w:fill="FFFFFF"/>
        </w:rPr>
      </w:pPr>
      <w:proofErr w:type="spellStart"/>
      <w:r w:rsidRPr="0086718C">
        <w:rPr>
          <w:rFonts w:ascii="Times New Roman" w:hAnsi="Times New Roman" w:cs="Times New Roman"/>
          <w:sz w:val="24"/>
          <w:szCs w:val="24"/>
          <w:shd w:val="clear" w:color="auto" w:fill="FFFFFF"/>
        </w:rPr>
        <w:t>Dörnyei</w:t>
      </w:r>
      <w:proofErr w:type="spellEnd"/>
      <w:r w:rsidRPr="0086718C">
        <w:rPr>
          <w:rFonts w:ascii="Times New Roman" w:hAnsi="Times New Roman" w:cs="Times New Roman"/>
          <w:sz w:val="24"/>
          <w:szCs w:val="24"/>
          <w:shd w:val="clear" w:color="auto" w:fill="FFFFFF"/>
        </w:rPr>
        <w:t xml:space="preserve"> (2001</w:t>
      </w:r>
      <w:r w:rsidR="0099334C" w:rsidRPr="0086718C">
        <w:rPr>
          <w:rFonts w:ascii="Times New Roman" w:hAnsi="Times New Roman" w:cs="Times New Roman"/>
          <w:sz w:val="24"/>
          <w:szCs w:val="24"/>
          <w:shd w:val="clear" w:color="auto" w:fill="FFFFFF"/>
        </w:rPr>
        <w:t>, p.</w:t>
      </w:r>
      <w:r w:rsidRPr="0086718C">
        <w:rPr>
          <w:rFonts w:ascii="Times New Roman" w:hAnsi="Times New Roman" w:cs="Times New Roman"/>
          <w:sz w:val="24"/>
          <w:szCs w:val="24"/>
          <w:shd w:val="clear" w:color="auto" w:fill="FFFFFF"/>
        </w:rPr>
        <w:t xml:space="preserve">143) also puts forward another term “demotivation” which is “speciﬁc external forces that reduce or diminish the motivational basis of a </w:t>
      </w:r>
      <w:proofErr w:type="spellStart"/>
      <w:r w:rsidRPr="0086718C">
        <w:rPr>
          <w:rFonts w:ascii="Times New Roman" w:hAnsi="Times New Roman" w:cs="Times New Roman"/>
          <w:sz w:val="24"/>
          <w:szCs w:val="24"/>
          <w:shd w:val="clear" w:color="auto" w:fill="FFFFFF"/>
        </w:rPr>
        <w:t>behavioural</w:t>
      </w:r>
      <w:proofErr w:type="spellEnd"/>
      <w:r w:rsidRPr="0086718C">
        <w:rPr>
          <w:rFonts w:ascii="Times New Roman" w:hAnsi="Times New Roman" w:cs="Times New Roman"/>
          <w:sz w:val="24"/>
          <w:szCs w:val="24"/>
          <w:shd w:val="clear" w:color="auto" w:fill="FFFFFF"/>
        </w:rPr>
        <w:t xml:space="preserve"> intention or an ongoing action”. </w:t>
      </w:r>
      <w:r w:rsidR="007F71A0">
        <w:rPr>
          <w:rFonts w:ascii="Times New Roman" w:hAnsi="Times New Roman" w:cs="Times New Roman"/>
          <w:sz w:val="24"/>
          <w:szCs w:val="24"/>
          <w:shd w:val="clear" w:color="auto" w:fill="FFFFFF"/>
        </w:rPr>
        <w:t xml:space="preserve">For example, some unpleasant classroom experience can diminish the positive motivation. </w:t>
      </w:r>
    </w:p>
    <w:p w14:paraId="110729A6" w14:textId="093D4F05" w:rsidR="0086718C" w:rsidRDefault="000E2BE8"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In this regard, </w:t>
      </w:r>
      <w:r w:rsidR="00E00C68" w:rsidRPr="0086718C">
        <w:rPr>
          <w:rFonts w:ascii="Times New Roman" w:hAnsi="Times New Roman" w:cs="Times New Roman"/>
          <w:sz w:val="24"/>
          <w:szCs w:val="24"/>
          <w:shd w:val="clear" w:color="auto" w:fill="FFFFFF"/>
        </w:rPr>
        <w:t>the teacher</w:t>
      </w:r>
      <w:r w:rsidRPr="0086718C">
        <w:rPr>
          <w:rFonts w:ascii="Times New Roman" w:hAnsi="Times New Roman" w:cs="Times New Roman"/>
          <w:sz w:val="24"/>
          <w:szCs w:val="24"/>
          <w:shd w:val="clear" w:color="auto" w:fill="FFFFFF"/>
        </w:rPr>
        <w:t>’s task</w:t>
      </w:r>
      <w:r w:rsidR="00E00C68" w:rsidRPr="0086718C">
        <w:rPr>
          <w:rFonts w:ascii="Times New Roman" w:hAnsi="Times New Roman" w:cs="Times New Roman"/>
          <w:sz w:val="24"/>
          <w:szCs w:val="24"/>
          <w:shd w:val="clear" w:color="auto" w:fill="FFFFFF"/>
        </w:rPr>
        <w:t xml:space="preserve"> is to identify what makes students’ motivation</w:t>
      </w:r>
      <w:r w:rsidR="005E6251" w:rsidRPr="0086718C">
        <w:rPr>
          <w:rFonts w:ascii="Times New Roman" w:hAnsi="Times New Roman" w:cs="Times New Roman"/>
          <w:sz w:val="24"/>
          <w:szCs w:val="24"/>
          <w:shd w:val="clear" w:color="auto" w:fill="FFFFFF"/>
        </w:rPr>
        <w:t xml:space="preserve"> and</w:t>
      </w:r>
      <w:r w:rsidR="00E00C68" w:rsidRPr="0086718C">
        <w:rPr>
          <w:rFonts w:ascii="Times New Roman" w:hAnsi="Times New Roman" w:cs="Times New Roman"/>
          <w:sz w:val="24"/>
          <w:szCs w:val="24"/>
          <w:shd w:val="clear" w:color="auto" w:fill="FFFFFF"/>
        </w:rPr>
        <w:t xml:space="preserve"> provide them with appropriate tasks which are of “moderate difficulty” to </w:t>
      </w:r>
      <w:r w:rsidR="005E6251" w:rsidRPr="0086718C">
        <w:rPr>
          <w:rFonts w:ascii="Times New Roman" w:hAnsi="Times New Roman" w:cs="Times New Roman"/>
          <w:sz w:val="24"/>
          <w:szCs w:val="24"/>
          <w:shd w:val="clear" w:color="auto" w:fill="FFFFFF"/>
        </w:rPr>
        <w:t xml:space="preserve">initiate their motivation and </w:t>
      </w:r>
      <w:r w:rsidR="00E00C68" w:rsidRPr="0086718C">
        <w:rPr>
          <w:rFonts w:ascii="Times New Roman" w:hAnsi="Times New Roman" w:cs="Times New Roman"/>
          <w:sz w:val="24"/>
          <w:szCs w:val="24"/>
          <w:shd w:val="clear" w:color="auto" w:fill="FFFFFF"/>
        </w:rPr>
        <w:t xml:space="preserve">boost their confidence </w:t>
      </w:r>
      <w:r w:rsidR="0099334C" w:rsidRPr="0086718C">
        <w:rPr>
          <w:rFonts w:ascii="Times New Roman" w:hAnsi="Times New Roman" w:cs="Times New Roman"/>
          <w:sz w:val="24"/>
          <w:szCs w:val="24"/>
          <w:shd w:val="clear" w:color="auto" w:fill="FFFFFF"/>
        </w:rPr>
        <w:t>so as to</w:t>
      </w:r>
      <w:r w:rsidR="005E6251" w:rsidRPr="0086718C">
        <w:rPr>
          <w:rFonts w:ascii="Times New Roman" w:hAnsi="Times New Roman" w:cs="Times New Roman"/>
          <w:sz w:val="24"/>
          <w:szCs w:val="24"/>
          <w:shd w:val="clear" w:color="auto" w:fill="FFFFFF"/>
        </w:rPr>
        <w:t xml:space="preserve"> enhance their chances of success, which in turn will breed confidence and result in greater success.</w:t>
      </w:r>
      <w:r w:rsidR="00E00C68" w:rsidRPr="0086718C">
        <w:rPr>
          <w:rFonts w:ascii="Times New Roman" w:hAnsi="Times New Roman" w:cs="Times New Roman"/>
          <w:sz w:val="24"/>
          <w:szCs w:val="24"/>
          <w:shd w:val="clear" w:color="auto" w:fill="FFFFFF"/>
        </w:rPr>
        <w:t xml:space="preserve"> </w:t>
      </w:r>
      <w:r w:rsidR="005E6251" w:rsidRPr="0086718C">
        <w:rPr>
          <w:rFonts w:ascii="Times New Roman" w:hAnsi="Times New Roman" w:cs="Times New Roman"/>
          <w:sz w:val="24"/>
          <w:szCs w:val="24"/>
          <w:shd w:val="clear" w:color="auto" w:fill="FFFFFF"/>
        </w:rPr>
        <w:t>If the students are highly incentivized, the task of the teacher is to maintain and maximize the motivation</w:t>
      </w:r>
      <w:r w:rsidRPr="0086718C">
        <w:rPr>
          <w:rFonts w:ascii="Times New Roman" w:hAnsi="Times New Roman" w:cs="Times New Roman"/>
          <w:sz w:val="24"/>
          <w:szCs w:val="24"/>
          <w:shd w:val="clear" w:color="auto" w:fill="FFFFFF"/>
        </w:rPr>
        <w:t xml:space="preserve"> and victual it now and then</w:t>
      </w:r>
      <w:r w:rsidR="005E6251" w:rsidRPr="0086718C">
        <w:rPr>
          <w:rFonts w:ascii="Times New Roman" w:hAnsi="Times New Roman" w:cs="Times New Roman"/>
          <w:sz w:val="24"/>
          <w:szCs w:val="24"/>
          <w:shd w:val="clear" w:color="auto" w:fill="FFFFFF"/>
        </w:rPr>
        <w:t xml:space="preserve">. </w:t>
      </w:r>
    </w:p>
    <w:p w14:paraId="100D1AAE" w14:textId="77777777" w:rsidR="00A86BA3" w:rsidRDefault="00A86BA3" w:rsidP="00B60F9F">
      <w:pPr>
        <w:spacing w:afterLines="50" w:after="156"/>
        <w:ind w:firstLineChars="150" w:firstLine="360"/>
        <w:rPr>
          <w:rFonts w:ascii="Times New Roman" w:hAnsi="Times New Roman" w:cs="Times New Roman"/>
          <w:sz w:val="24"/>
          <w:szCs w:val="24"/>
          <w:shd w:val="clear" w:color="auto" w:fill="FFFFFF"/>
        </w:rPr>
      </w:pPr>
    </w:p>
    <w:p w14:paraId="107A3FF7" w14:textId="37A005B1" w:rsidR="0099334C" w:rsidRPr="0086718C" w:rsidRDefault="0099334C"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3. Significance of the </w:t>
      </w:r>
      <w:r w:rsidR="002F340D" w:rsidRPr="0086718C">
        <w:rPr>
          <w:rFonts w:ascii="Times New Roman" w:hAnsi="Times New Roman" w:cs="Times New Roman"/>
          <w:b/>
          <w:bCs/>
          <w:sz w:val="24"/>
          <w:szCs w:val="24"/>
          <w:shd w:val="clear" w:color="auto" w:fill="FFFFFF"/>
        </w:rPr>
        <w:t>R</w:t>
      </w:r>
      <w:r w:rsidRPr="0086718C">
        <w:rPr>
          <w:rFonts w:ascii="Times New Roman" w:hAnsi="Times New Roman" w:cs="Times New Roman"/>
          <w:b/>
          <w:bCs/>
          <w:sz w:val="24"/>
          <w:szCs w:val="24"/>
          <w:shd w:val="clear" w:color="auto" w:fill="FFFFFF"/>
        </w:rPr>
        <w:t>esearch</w:t>
      </w:r>
      <w:r w:rsidR="005C2E39" w:rsidRPr="0086718C">
        <w:rPr>
          <w:rFonts w:ascii="Times New Roman" w:hAnsi="Times New Roman" w:cs="Times New Roman"/>
          <w:b/>
          <w:bCs/>
          <w:sz w:val="24"/>
          <w:szCs w:val="24"/>
          <w:shd w:val="clear" w:color="auto" w:fill="FFFFFF"/>
        </w:rPr>
        <w:t xml:space="preserve"> </w:t>
      </w:r>
      <w:r w:rsidR="002F340D" w:rsidRPr="0086718C">
        <w:rPr>
          <w:rFonts w:ascii="Times New Roman" w:hAnsi="Times New Roman" w:cs="Times New Roman"/>
          <w:b/>
          <w:bCs/>
          <w:sz w:val="24"/>
          <w:szCs w:val="24"/>
          <w:shd w:val="clear" w:color="auto" w:fill="FFFFFF"/>
        </w:rPr>
        <w:t>F</w:t>
      </w:r>
      <w:r w:rsidR="005C2E39" w:rsidRPr="0086718C">
        <w:rPr>
          <w:rFonts w:ascii="Times New Roman" w:hAnsi="Times New Roman" w:cs="Times New Roman"/>
          <w:b/>
          <w:bCs/>
          <w:sz w:val="24"/>
          <w:szCs w:val="24"/>
          <w:shd w:val="clear" w:color="auto" w:fill="FFFFFF"/>
        </w:rPr>
        <w:t>indings</w:t>
      </w:r>
      <w:r w:rsidRPr="0086718C">
        <w:rPr>
          <w:rFonts w:ascii="Times New Roman" w:hAnsi="Times New Roman" w:cs="Times New Roman"/>
          <w:b/>
          <w:bCs/>
          <w:sz w:val="24"/>
          <w:szCs w:val="24"/>
          <w:shd w:val="clear" w:color="auto" w:fill="FFFFFF"/>
        </w:rPr>
        <w:t xml:space="preserve"> to TESOL</w:t>
      </w:r>
    </w:p>
    <w:p w14:paraId="6BA4C830" w14:textId="42637019" w:rsidR="0086718C" w:rsidRDefault="005C2E39" w:rsidP="00BA60F7">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Research findings can influence teaching methods and ameliorate the quality and efficiency of second language teaching. </w:t>
      </w:r>
      <w:r w:rsidR="000E2BE8" w:rsidRPr="0086718C">
        <w:rPr>
          <w:rFonts w:ascii="Times New Roman" w:hAnsi="Times New Roman" w:cs="Times New Roman"/>
          <w:sz w:val="24"/>
          <w:szCs w:val="24"/>
          <w:shd w:val="clear" w:color="auto" w:fill="FFFFFF"/>
        </w:rPr>
        <w:t xml:space="preserve">For example, by identifying students’ strengths and weaknesses in their profile of aptitude, instructors can place them in appropriate teaching programs or help the students in selecting appropriate classroom activities for </w:t>
      </w:r>
      <w:proofErr w:type="gramStart"/>
      <w:r w:rsidR="000E2BE8" w:rsidRPr="0086718C">
        <w:rPr>
          <w:rFonts w:ascii="Times New Roman" w:hAnsi="Times New Roman" w:cs="Times New Roman"/>
          <w:sz w:val="24"/>
          <w:szCs w:val="24"/>
          <w:shd w:val="clear" w:color="auto" w:fill="FFFFFF"/>
        </w:rPr>
        <w:t>particular group</w:t>
      </w:r>
      <w:proofErr w:type="gramEnd"/>
      <w:r w:rsidR="000E2BE8" w:rsidRPr="0086718C">
        <w:rPr>
          <w:rFonts w:ascii="Times New Roman" w:hAnsi="Times New Roman" w:cs="Times New Roman"/>
          <w:sz w:val="24"/>
          <w:szCs w:val="24"/>
          <w:shd w:val="clear" w:color="auto" w:fill="FFFFFF"/>
        </w:rPr>
        <w:t xml:space="preserve"> of students. Or at least instructors </w:t>
      </w:r>
      <w:r w:rsidR="00BA60F7">
        <w:rPr>
          <w:rFonts w:ascii="Times New Roman" w:hAnsi="Times New Roman" w:cs="Times New Roman"/>
          <w:sz w:val="24"/>
          <w:szCs w:val="24"/>
          <w:shd w:val="clear" w:color="auto" w:fill="FFFFFF"/>
        </w:rPr>
        <w:t>can provide a greater variety of activities to accommodate learners with different aptitude profiles.</w:t>
      </w:r>
      <w:r w:rsidR="000E2BE8" w:rsidRPr="0086718C">
        <w:rPr>
          <w:rFonts w:ascii="Times New Roman" w:hAnsi="Times New Roman" w:cs="Times New Roman"/>
          <w:sz w:val="24"/>
          <w:szCs w:val="24"/>
          <w:shd w:val="clear" w:color="auto" w:fill="FFFFFF"/>
        </w:rPr>
        <w:t xml:space="preserve"> Identification of other factors such as learners’ preference for learning and their learning beliefs can provide information to help teachers to develop greater flexibility in teaching strategies and methods. In such light, a </w:t>
      </w:r>
      <w:r w:rsidR="00BA60F7" w:rsidRPr="0086718C">
        <w:rPr>
          <w:rFonts w:ascii="Times New Roman" w:hAnsi="Times New Roman" w:cs="Times New Roman"/>
          <w:sz w:val="24"/>
          <w:szCs w:val="24"/>
          <w:shd w:val="clear" w:color="auto" w:fill="FFFFFF"/>
        </w:rPr>
        <w:t>teacher</w:t>
      </w:r>
      <w:r w:rsidR="00BA60F7">
        <w:rPr>
          <w:rFonts w:ascii="Times New Roman" w:hAnsi="Times New Roman" w:cs="Times New Roman"/>
          <w:sz w:val="24"/>
          <w:szCs w:val="24"/>
          <w:shd w:val="clear" w:color="auto" w:fill="FFFFFF"/>
        </w:rPr>
        <w:t>, if he or she is</w:t>
      </w:r>
      <w:r w:rsidR="00BA60F7" w:rsidRPr="0086718C">
        <w:rPr>
          <w:rFonts w:ascii="Times New Roman" w:hAnsi="Times New Roman" w:cs="Times New Roman"/>
          <w:sz w:val="24"/>
          <w:szCs w:val="24"/>
          <w:shd w:val="clear" w:color="auto" w:fill="FFFFFF"/>
        </w:rPr>
        <w:t xml:space="preserve"> </w:t>
      </w:r>
      <w:r w:rsidR="000E2BE8" w:rsidRPr="0086718C">
        <w:rPr>
          <w:rFonts w:ascii="Times New Roman" w:hAnsi="Times New Roman" w:cs="Times New Roman"/>
          <w:sz w:val="24"/>
          <w:szCs w:val="24"/>
          <w:shd w:val="clear" w:color="auto" w:fill="FFFFFF"/>
        </w:rPr>
        <w:t xml:space="preserve">sensitive </w:t>
      </w:r>
      <w:r w:rsidR="00BA60F7">
        <w:rPr>
          <w:rFonts w:ascii="Times New Roman" w:hAnsi="Times New Roman" w:cs="Times New Roman"/>
          <w:sz w:val="24"/>
          <w:szCs w:val="24"/>
          <w:shd w:val="clear" w:color="auto" w:fill="FFFFFF"/>
        </w:rPr>
        <w:t>enough to</w:t>
      </w:r>
      <w:r w:rsidR="000E2BE8" w:rsidRPr="0086718C">
        <w:rPr>
          <w:rFonts w:ascii="Times New Roman" w:hAnsi="Times New Roman" w:cs="Times New Roman"/>
          <w:sz w:val="24"/>
          <w:szCs w:val="24"/>
          <w:shd w:val="clear" w:color="auto" w:fill="FFFFFF"/>
        </w:rPr>
        <w:t xml:space="preserve"> take</w:t>
      </w:r>
      <w:r w:rsidR="00BA60F7">
        <w:rPr>
          <w:rFonts w:ascii="Times New Roman" w:hAnsi="Times New Roman" w:cs="Times New Roman"/>
          <w:sz w:val="24"/>
          <w:szCs w:val="24"/>
          <w:shd w:val="clear" w:color="auto" w:fill="FFFFFF"/>
        </w:rPr>
        <w:t xml:space="preserve"> </w:t>
      </w:r>
      <w:r w:rsidR="000E2BE8" w:rsidRPr="0086718C">
        <w:rPr>
          <w:rFonts w:ascii="Times New Roman" w:hAnsi="Times New Roman" w:cs="Times New Roman"/>
          <w:sz w:val="24"/>
          <w:szCs w:val="24"/>
          <w:shd w:val="clear" w:color="auto" w:fill="FFFFFF"/>
        </w:rPr>
        <w:t xml:space="preserve">learners’ individual personalities and learning styles into </w:t>
      </w:r>
      <w:r w:rsidR="00BA60F7">
        <w:rPr>
          <w:rFonts w:ascii="Times New Roman" w:hAnsi="Times New Roman" w:cs="Times New Roman"/>
          <w:sz w:val="24"/>
          <w:szCs w:val="24"/>
          <w:shd w:val="clear" w:color="auto" w:fill="FFFFFF"/>
        </w:rPr>
        <w:t>consideration</w:t>
      </w:r>
      <w:r w:rsidR="000E2BE8" w:rsidRPr="0086718C">
        <w:rPr>
          <w:rFonts w:ascii="Times New Roman" w:hAnsi="Times New Roman" w:cs="Times New Roman"/>
          <w:sz w:val="24"/>
          <w:szCs w:val="24"/>
          <w:shd w:val="clear" w:color="auto" w:fill="FFFFFF"/>
        </w:rPr>
        <w:t xml:space="preserve"> can create a learning environment in which students are more likely to </w:t>
      </w:r>
      <w:r w:rsidR="00BA60F7">
        <w:rPr>
          <w:rFonts w:ascii="Times New Roman" w:hAnsi="Times New Roman" w:cs="Times New Roman"/>
          <w:sz w:val="24"/>
          <w:szCs w:val="24"/>
          <w:shd w:val="clear" w:color="auto" w:fill="FFFFFF"/>
        </w:rPr>
        <w:t>succeed</w:t>
      </w:r>
      <w:r w:rsidR="000E2BE8" w:rsidRPr="0086718C">
        <w:rPr>
          <w:rFonts w:ascii="Times New Roman" w:hAnsi="Times New Roman" w:cs="Times New Roman"/>
          <w:sz w:val="24"/>
          <w:szCs w:val="24"/>
          <w:shd w:val="clear" w:color="auto" w:fill="FFFFFF"/>
        </w:rPr>
        <w:t xml:space="preserve"> in learning a second language.</w:t>
      </w:r>
      <w:r w:rsidR="007E452F" w:rsidRPr="0086718C">
        <w:rPr>
          <w:rFonts w:ascii="Times New Roman" w:hAnsi="Times New Roman" w:cs="Times New Roman"/>
          <w:sz w:val="24"/>
          <w:szCs w:val="24"/>
          <w:shd w:val="clear" w:color="auto" w:fill="FFFFFF"/>
        </w:rPr>
        <w:t xml:space="preserve"> </w:t>
      </w:r>
    </w:p>
    <w:p w14:paraId="7ECE1C0F" w14:textId="77777777" w:rsidR="0086718C" w:rsidRDefault="007E452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Among these factors, motivation is the</w:t>
      </w:r>
      <w:r w:rsidR="00C109CB" w:rsidRPr="0086718C">
        <w:rPr>
          <w:rFonts w:ascii="Times New Roman" w:hAnsi="Times New Roman" w:cs="Times New Roman"/>
          <w:sz w:val="24"/>
          <w:szCs w:val="24"/>
          <w:shd w:val="clear" w:color="auto" w:fill="FFFFFF"/>
        </w:rPr>
        <w:t xml:space="preserve"> one</w:t>
      </w:r>
      <w:r w:rsidRPr="0086718C">
        <w:rPr>
          <w:rFonts w:ascii="Times New Roman" w:hAnsi="Times New Roman" w:cs="Times New Roman"/>
          <w:sz w:val="24"/>
          <w:szCs w:val="24"/>
          <w:shd w:val="clear" w:color="auto" w:fill="FFFFFF"/>
        </w:rPr>
        <w:t xml:space="preserve"> which can be intervened by the teachers </w:t>
      </w:r>
      <w:r w:rsidRPr="0086718C">
        <w:rPr>
          <w:rFonts w:ascii="Times New Roman" w:hAnsi="Times New Roman" w:cs="Times New Roman"/>
          <w:sz w:val="24"/>
          <w:szCs w:val="24"/>
          <w:shd w:val="clear" w:color="auto" w:fill="FFFFFF"/>
        </w:rPr>
        <w:lastRenderedPageBreak/>
        <w:t xml:space="preserve">and their classroom activities, </w:t>
      </w:r>
      <w:r w:rsidR="00614BBE" w:rsidRPr="0086718C">
        <w:rPr>
          <w:rFonts w:ascii="Times New Roman" w:hAnsi="Times New Roman" w:cs="Times New Roman"/>
          <w:sz w:val="24"/>
          <w:szCs w:val="24"/>
          <w:shd w:val="clear" w:color="auto" w:fill="FFFFFF"/>
        </w:rPr>
        <w:t xml:space="preserve">thus </w:t>
      </w:r>
      <w:r w:rsidRPr="0086718C">
        <w:rPr>
          <w:rFonts w:ascii="Times New Roman" w:hAnsi="Times New Roman" w:cs="Times New Roman"/>
          <w:sz w:val="24"/>
          <w:szCs w:val="24"/>
          <w:shd w:val="clear" w:color="auto" w:fill="FFFFFF"/>
        </w:rPr>
        <w:t xml:space="preserve">deserves every effort for research. </w:t>
      </w:r>
      <w:r w:rsidR="00614BBE" w:rsidRPr="0086718C">
        <w:rPr>
          <w:rFonts w:ascii="Times New Roman" w:hAnsi="Times New Roman" w:cs="Times New Roman"/>
          <w:sz w:val="24"/>
          <w:szCs w:val="24"/>
          <w:shd w:val="clear" w:color="auto" w:fill="FFFFFF"/>
        </w:rPr>
        <w:t>It is believed that t</w:t>
      </w:r>
      <w:r w:rsidR="00C109CB" w:rsidRPr="0086718C">
        <w:rPr>
          <w:rFonts w:ascii="Times New Roman" w:hAnsi="Times New Roman" w:cs="Times New Roman"/>
          <w:sz w:val="24"/>
          <w:szCs w:val="24"/>
          <w:shd w:val="clear" w:color="auto" w:fill="FFFFFF"/>
        </w:rPr>
        <w:t xml:space="preserve">eachers’ behavior, rapport with students, classroom environment and course materials are the </w:t>
      </w:r>
      <w:r w:rsidR="00614BBE" w:rsidRPr="0086718C">
        <w:rPr>
          <w:rFonts w:ascii="Times New Roman" w:hAnsi="Times New Roman" w:cs="Times New Roman"/>
          <w:sz w:val="24"/>
          <w:szCs w:val="24"/>
          <w:shd w:val="clear" w:color="auto" w:fill="FFFFFF"/>
        </w:rPr>
        <w:t xml:space="preserve">four </w:t>
      </w:r>
      <w:r w:rsidR="00C109CB" w:rsidRPr="0086718C">
        <w:rPr>
          <w:rFonts w:ascii="Times New Roman" w:hAnsi="Times New Roman" w:cs="Times New Roman"/>
          <w:sz w:val="24"/>
          <w:szCs w:val="24"/>
          <w:shd w:val="clear" w:color="auto" w:fill="FFFFFF"/>
        </w:rPr>
        <w:t xml:space="preserve">dimensions which play </w:t>
      </w:r>
      <w:r w:rsidR="00E72592" w:rsidRPr="0086718C">
        <w:rPr>
          <w:rFonts w:ascii="Times New Roman" w:hAnsi="Times New Roman" w:cs="Times New Roman"/>
          <w:sz w:val="24"/>
          <w:szCs w:val="24"/>
          <w:shd w:val="clear" w:color="auto" w:fill="FFFFFF"/>
        </w:rPr>
        <w:t>the most</w:t>
      </w:r>
      <w:r w:rsidR="00C109CB" w:rsidRPr="0086718C">
        <w:rPr>
          <w:rFonts w:ascii="Times New Roman" w:hAnsi="Times New Roman" w:cs="Times New Roman"/>
          <w:sz w:val="24"/>
          <w:szCs w:val="24"/>
          <w:shd w:val="clear" w:color="auto" w:fill="FFFFFF"/>
        </w:rPr>
        <w:t xml:space="preserve"> sig</w:t>
      </w:r>
      <w:r w:rsidR="00E72592" w:rsidRPr="0086718C">
        <w:rPr>
          <w:rFonts w:ascii="Times New Roman" w:hAnsi="Times New Roman" w:cs="Times New Roman"/>
          <w:sz w:val="24"/>
          <w:szCs w:val="24"/>
          <w:shd w:val="clear" w:color="auto" w:fill="FFFFFF"/>
        </w:rPr>
        <w:t xml:space="preserve">nificant role in enhancing students’ motivation. </w:t>
      </w:r>
    </w:p>
    <w:p w14:paraId="492FBA4B" w14:textId="5178C022" w:rsidR="00C109CB" w:rsidRPr="0086718C" w:rsidRDefault="00614BBE"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The teacher is t</w:t>
      </w:r>
      <w:r w:rsidR="000C74F5" w:rsidRPr="0086718C">
        <w:rPr>
          <w:rFonts w:ascii="Times New Roman" w:hAnsi="Times New Roman" w:cs="Times New Roman"/>
          <w:sz w:val="24"/>
          <w:szCs w:val="24"/>
          <w:shd w:val="clear" w:color="auto" w:fill="FFFFFF"/>
        </w:rPr>
        <w:t xml:space="preserve">he most important variable in generating motivational condition. </w:t>
      </w:r>
      <w:r w:rsidR="00F80CCF" w:rsidRPr="0086718C">
        <w:rPr>
          <w:rFonts w:ascii="Times New Roman" w:hAnsi="Times New Roman" w:cs="Times New Roman"/>
          <w:sz w:val="24"/>
          <w:szCs w:val="24"/>
          <w:shd w:val="clear" w:color="auto" w:fill="FFFFFF"/>
        </w:rPr>
        <w:t>t</w:t>
      </w:r>
      <w:r w:rsidR="00E72592" w:rsidRPr="0086718C">
        <w:rPr>
          <w:rFonts w:ascii="Times New Roman" w:hAnsi="Times New Roman" w:cs="Times New Roman"/>
          <w:sz w:val="24"/>
          <w:szCs w:val="24"/>
          <w:shd w:val="clear" w:color="auto" w:fill="FFFFFF"/>
        </w:rPr>
        <w:t xml:space="preserve">eachers’ enthusiasm towards work can be infectious and </w:t>
      </w:r>
      <w:r w:rsidR="00BA60F7">
        <w:rPr>
          <w:rFonts w:ascii="Times New Roman" w:hAnsi="Times New Roman" w:cs="Times New Roman"/>
          <w:sz w:val="24"/>
          <w:szCs w:val="24"/>
          <w:shd w:val="clear" w:color="auto" w:fill="FFFFFF"/>
        </w:rPr>
        <w:t>can involve the</w:t>
      </w:r>
      <w:r w:rsidR="00E72592" w:rsidRPr="0086718C">
        <w:rPr>
          <w:rFonts w:ascii="Times New Roman" w:hAnsi="Times New Roman" w:cs="Times New Roman"/>
          <w:sz w:val="24"/>
          <w:szCs w:val="24"/>
          <w:shd w:val="clear" w:color="auto" w:fill="FFFFFF"/>
        </w:rPr>
        <w:t xml:space="preserve"> students </w:t>
      </w:r>
      <w:r w:rsidR="00BA60F7">
        <w:rPr>
          <w:rFonts w:ascii="Times New Roman" w:hAnsi="Times New Roman" w:cs="Times New Roman"/>
          <w:sz w:val="24"/>
          <w:szCs w:val="24"/>
          <w:shd w:val="clear" w:color="auto" w:fill="FFFFFF"/>
        </w:rPr>
        <w:t>with the</w:t>
      </w:r>
      <w:r w:rsidR="00E72592" w:rsidRPr="0086718C">
        <w:rPr>
          <w:rFonts w:ascii="Times New Roman" w:hAnsi="Times New Roman" w:cs="Times New Roman"/>
          <w:sz w:val="24"/>
          <w:szCs w:val="24"/>
          <w:shd w:val="clear" w:color="auto" w:fill="FFFFFF"/>
        </w:rPr>
        <w:t xml:space="preserve"> same feeling towards the subject. </w:t>
      </w:r>
      <w:r w:rsidR="00EB3BA1" w:rsidRPr="0086718C">
        <w:rPr>
          <w:rFonts w:ascii="Times New Roman" w:hAnsi="Times New Roman" w:cs="Times New Roman"/>
          <w:sz w:val="24"/>
          <w:szCs w:val="24"/>
          <w:shd w:val="clear" w:color="auto" w:fill="FFFFFF"/>
        </w:rPr>
        <w:t xml:space="preserve">And </w:t>
      </w:r>
      <w:r w:rsidR="00F80CCF" w:rsidRPr="0086718C">
        <w:rPr>
          <w:rFonts w:ascii="Times New Roman" w:hAnsi="Times New Roman" w:cs="Times New Roman"/>
          <w:sz w:val="24"/>
          <w:szCs w:val="24"/>
          <w:shd w:val="clear" w:color="auto" w:fill="FFFFFF"/>
        </w:rPr>
        <w:t>t</w:t>
      </w:r>
      <w:r w:rsidR="00E72592" w:rsidRPr="0086718C">
        <w:rPr>
          <w:rFonts w:ascii="Times New Roman" w:hAnsi="Times New Roman" w:cs="Times New Roman"/>
          <w:sz w:val="24"/>
          <w:szCs w:val="24"/>
          <w:shd w:val="clear" w:color="auto" w:fill="FFFFFF"/>
        </w:rPr>
        <w:t>eachers’ caring about</w:t>
      </w:r>
      <w:r w:rsidR="00B62061" w:rsidRPr="0086718C">
        <w:rPr>
          <w:rFonts w:ascii="Times New Roman" w:hAnsi="Times New Roman" w:cs="Times New Roman"/>
          <w:sz w:val="24"/>
          <w:szCs w:val="24"/>
          <w:shd w:val="clear" w:color="auto" w:fill="FFFFFF"/>
        </w:rPr>
        <w:t xml:space="preserve"> the students can facilitate rapport with students which proves to be positive to students’ motivation.</w:t>
      </w:r>
      <w:r w:rsidR="00F80CCF"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Further</w:t>
      </w:r>
      <w:r w:rsidR="00F80CCF" w:rsidRPr="0086718C">
        <w:rPr>
          <w:rFonts w:ascii="Times New Roman" w:hAnsi="Times New Roman" w:cs="Times New Roman"/>
          <w:sz w:val="24"/>
          <w:szCs w:val="24"/>
          <w:shd w:val="clear" w:color="auto" w:fill="FFFFFF"/>
        </w:rPr>
        <w:t xml:space="preserve">, </w:t>
      </w:r>
      <w:r w:rsidR="00BA60F7">
        <w:rPr>
          <w:rFonts w:ascii="Times New Roman" w:hAnsi="Times New Roman" w:cs="Times New Roman"/>
          <w:sz w:val="24"/>
          <w:szCs w:val="24"/>
          <w:shd w:val="clear" w:color="auto" w:fill="FFFFFF"/>
        </w:rPr>
        <w:t xml:space="preserve">it is of primary importance </w:t>
      </w:r>
      <w:r w:rsidR="00F80CCF" w:rsidRPr="0086718C">
        <w:rPr>
          <w:rFonts w:ascii="Times New Roman" w:hAnsi="Times New Roman" w:cs="Times New Roman"/>
          <w:sz w:val="24"/>
          <w:szCs w:val="24"/>
          <w:shd w:val="clear" w:color="auto" w:fill="FFFFFF"/>
        </w:rPr>
        <w:t xml:space="preserve">to create a classroom environment where trust and respect of learners </w:t>
      </w:r>
      <w:r w:rsidR="00340602" w:rsidRPr="0086718C">
        <w:rPr>
          <w:rFonts w:ascii="Times New Roman" w:hAnsi="Times New Roman" w:cs="Times New Roman"/>
          <w:sz w:val="24"/>
          <w:szCs w:val="24"/>
          <w:shd w:val="clear" w:color="auto" w:fill="FFFFFF"/>
        </w:rPr>
        <w:t xml:space="preserve">as well as pleasant and supportive atmosphere is </w:t>
      </w:r>
      <w:r w:rsidR="00F80CCF" w:rsidRPr="0086718C">
        <w:rPr>
          <w:rFonts w:ascii="Times New Roman" w:hAnsi="Times New Roman" w:cs="Times New Roman"/>
          <w:sz w:val="24"/>
          <w:szCs w:val="24"/>
          <w:shd w:val="clear" w:color="auto" w:fill="FFFFFF"/>
        </w:rPr>
        <w:t>guaranteed</w:t>
      </w:r>
      <w:r w:rsidR="00340602" w:rsidRPr="0086718C">
        <w:rPr>
          <w:rFonts w:ascii="Times New Roman" w:hAnsi="Times New Roman" w:cs="Times New Roman"/>
          <w:sz w:val="24"/>
          <w:szCs w:val="24"/>
          <w:shd w:val="clear" w:color="auto" w:fill="FFFFFF"/>
        </w:rPr>
        <w:t xml:space="preserve">. According to </w:t>
      </w:r>
      <w:proofErr w:type="spellStart"/>
      <w:r w:rsidR="00340602" w:rsidRPr="0086718C">
        <w:rPr>
          <w:rFonts w:ascii="Times New Roman" w:hAnsi="Times New Roman" w:cs="Times New Roman"/>
          <w:sz w:val="24"/>
          <w:szCs w:val="24"/>
          <w:shd w:val="clear" w:color="auto" w:fill="FFFFFF"/>
        </w:rPr>
        <w:t>Dörnyei</w:t>
      </w:r>
      <w:proofErr w:type="spellEnd"/>
      <w:r w:rsidR="00340602" w:rsidRPr="0086718C">
        <w:rPr>
          <w:rFonts w:ascii="Times New Roman" w:hAnsi="Times New Roman" w:cs="Times New Roman"/>
          <w:sz w:val="24"/>
          <w:szCs w:val="24"/>
          <w:shd w:val="clear" w:color="auto" w:fill="FFFFFF"/>
        </w:rPr>
        <w:t xml:space="preserve"> (2001), students’ anxiety</w:t>
      </w:r>
      <w:r w:rsidR="00AE3BF6">
        <w:rPr>
          <w:rFonts w:ascii="Times New Roman" w:hAnsi="Times New Roman" w:cs="Times New Roman"/>
          <w:sz w:val="24"/>
          <w:szCs w:val="24"/>
          <w:shd w:val="clear" w:color="auto" w:fill="FFFFFF"/>
        </w:rPr>
        <w:t xml:space="preserve"> can be negative emotion which </w:t>
      </w:r>
      <w:r w:rsidR="00340602" w:rsidRPr="0086718C">
        <w:rPr>
          <w:rFonts w:ascii="Times New Roman" w:hAnsi="Times New Roman" w:cs="Times New Roman"/>
          <w:sz w:val="24"/>
          <w:szCs w:val="24"/>
          <w:shd w:val="clear" w:color="auto" w:fill="FFFFFF"/>
        </w:rPr>
        <w:t>undermin</w:t>
      </w:r>
      <w:r w:rsidR="00AE3BF6">
        <w:rPr>
          <w:rFonts w:ascii="Times New Roman" w:hAnsi="Times New Roman" w:cs="Times New Roman"/>
          <w:sz w:val="24"/>
          <w:szCs w:val="24"/>
          <w:shd w:val="clear" w:color="auto" w:fill="FFFFFF"/>
        </w:rPr>
        <w:t>es</w:t>
      </w:r>
      <w:r w:rsidR="00340602" w:rsidRPr="0086718C">
        <w:rPr>
          <w:rFonts w:ascii="Times New Roman" w:hAnsi="Times New Roman" w:cs="Times New Roman"/>
          <w:sz w:val="24"/>
          <w:szCs w:val="24"/>
          <w:shd w:val="clear" w:color="auto" w:fill="FFFFFF"/>
        </w:rPr>
        <w:t xml:space="preserve"> their motivation and </w:t>
      </w:r>
      <w:r w:rsidR="00AE3BF6">
        <w:rPr>
          <w:rFonts w:ascii="Times New Roman" w:hAnsi="Times New Roman" w:cs="Times New Roman"/>
          <w:sz w:val="24"/>
          <w:szCs w:val="24"/>
          <w:shd w:val="clear" w:color="auto" w:fill="FFFFFF"/>
        </w:rPr>
        <w:t>impedes</w:t>
      </w:r>
      <w:r w:rsidR="00340602" w:rsidRPr="0086718C">
        <w:rPr>
          <w:rFonts w:ascii="Times New Roman" w:hAnsi="Times New Roman" w:cs="Times New Roman"/>
          <w:sz w:val="24"/>
          <w:szCs w:val="24"/>
          <w:shd w:val="clear" w:color="auto" w:fill="FFFFFF"/>
        </w:rPr>
        <w:t xml:space="preserve"> language learning. The solution is to create a tolerant classroom where students can </w:t>
      </w:r>
      <w:r w:rsidR="00AE3BF6">
        <w:rPr>
          <w:rFonts w:ascii="Times New Roman" w:hAnsi="Times New Roman" w:cs="Times New Roman"/>
          <w:sz w:val="24"/>
          <w:szCs w:val="24"/>
          <w:shd w:val="clear" w:color="auto" w:fill="FFFFFF"/>
        </w:rPr>
        <w:t>feel free</w:t>
      </w:r>
      <w:r w:rsidR="00340602" w:rsidRPr="0086718C">
        <w:rPr>
          <w:rFonts w:ascii="Times New Roman" w:hAnsi="Times New Roman" w:cs="Times New Roman"/>
          <w:sz w:val="24"/>
          <w:szCs w:val="24"/>
          <w:shd w:val="clear" w:color="auto" w:fill="FFFFFF"/>
        </w:rPr>
        <w:t xml:space="preserve"> to communicate in the target language </w:t>
      </w:r>
      <w:r w:rsidR="00AE3BF6">
        <w:rPr>
          <w:rFonts w:ascii="Times New Roman" w:hAnsi="Times New Roman" w:cs="Times New Roman"/>
          <w:sz w:val="24"/>
          <w:szCs w:val="24"/>
          <w:shd w:val="clear" w:color="auto" w:fill="FFFFFF"/>
        </w:rPr>
        <w:t xml:space="preserve">without worrying about the possible </w:t>
      </w:r>
      <w:r w:rsidR="00340602" w:rsidRPr="0086718C">
        <w:rPr>
          <w:rFonts w:ascii="Times New Roman" w:hAnsi="Times New Roman" w:cs="Times New Roman"/>
          <w:sz w:val="24"/>
          <w:szCs w:val="24"/>
          <w:shd w:val="clear" w:color="auto" w:fill="FFFFFF"/>
        </w:rPr>
        <w:t xml:space="preserve">embarrassment </w:t>
      </w:r>
      <w:r w:rsidR="00AE3BF6">
        <w:rPr>
          <w:rFonts w:ascii="Times New Roman" w:hAnsi="Times New Roman" w:cs="Times New Roman"/>
          <w:sz w:val="24"/>
          <w:szCs w:val="24"/>
          <w:shd w:val="clear" w:color="auto" w:fill="FFFFFF"/>
        </w:rPr>
        <w:t>of being laughed at or criticized because of any mistakes they make.</w:t>
      </w:r>
      <w:r w:rsidR="00EB3BA1" w:rsidRPr="0086718C">
        <w:rPr>
          <w:rFonts w:ascii="Times New Roman" w:hAnsi="Times New Roman" w:cs="Times New Roman"/>
          <w:sz w:val="24"/>
          <w:szCs w:val="24"/>
          <w:shd w:val="clear" w:color="auto" w:fill="FFFFFF"/>
        </w:rPr>
        <w:t xml:space="preserve"> In this way</w:t>
      </w:r>
      <w:r w:rsidR="004123C3"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students’</w:t>
      </w:r>
      <w:r w:rsidR="00B43625" w:rsidRPr="0086718C">
        <w:rPr>
          <w:rFonts w:ascii="Times New Roman" w:hAnsi="Times New Roman" w:cs="Times New Roman"/>
          <w:sz w:val="24"/>
          <w:szCs w:val="24"/>
          <w:shd w:val="clear" w:color="auto" w:fill="FFFFFF"/>
        </w:rPr>
        <w:t xml:space="preserve"> </w:t>
      </w:r>
      <w:r w:rsidR="004123C3" w:rsidRPr="0086718C">
        <w:rPr>
          <w:rFonts w:ascii="Times New Roman" w:hAnsi="Times New Roman" w:cs="Times New Roman"/>
          <w:sz w:val="24"/>
          <w:szCs w:val="24"/>
          <w:shd w:val="clear" w:color="auto" w:fill="FFFFFF"/>
        </w:rPr>
        <w:t>self-confidence and motivation</w:t>
      </w:r>
      <w:r w:rsidR="00EB3BA1" w:rsidRPr="0086718C">
        <w:rPr>
          <w:rFonts w:ascii="Times New Roman" w:hAnsi="Times New Roman" w:cs="Times New Roman"/>
          <w:sz w:val="24"/>
          <w:szCs w:val="24"/>
          <w:shd w:val="clear" w:color="auto" w:fill="FFFFFF"/>
        </w:rPr>
        <w:t xml:space="preserve"> can be promoted</w:t>
      </w:r>
      <w:r w:rsidR="004123C3" w:rsidRPr="0086718C">
        <w:rPr>
          <w:rFonts w:ascii="Times New Roman" w:hAnsi="Times New Roman" w:cs="Times New Roman"/>
          <w:sz w:val="24"/>
          <w:szCs w:val="24"/>
          <w:shd w:val="clear" w:color="auto" w:fill="FFFFFF"/>
        </w:rPr>
        <w:t>.</w:t>
      </w:r>
      <w:r w:rsidR="00B43625"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Finally,</w:t>
      </w:r>
      <w:r w:rsidR="006F754E" w:rsidRPr="0086718C">
        <w:rPr>
          <w:rFonts w:ascii="Times New Roman" w:hAnsi="Times New Roman" w:cs="Times New Roman"/>
          <w:sz w:val="24"/>
          <w:szCs w:val="24"/>
          <w:shd w:val="clear" w:color="auto" w:fill="FFFFFF"/>
        </w:rPr>
        <w:t xml:space="preserve"> the course materials should be relevant </w:t>
      </w:r>
      <w:r w:rsidR="00BE65B4" w:rsidRPr="0086718C">
        <w:rPr>
          <w:rFonts w:ascii="Times New Roman" w:hAnsi="Times New Roman" w:cs="Times New Roman"/>
          <w:sz w:val="24"/>
          <w:szCs w:val="24"/>
          <w:shd w:val="clear" w:color="auto" w:fill="FFFFFF"/>
        </w:rPr>
        <w:t>to the</w:t>
      </w:r>
      <w:r w:rsidR="006F754E" w:rsidRPr="0086718C">
        <w:rPr>
          <w:rFonts w:ascii="Times New Roman" w:hAnsi="Times New Roman" w:cs="Times New Roman"/>
          <w:sz w:val="24"/>
          <w:szCs w:val="24"/>
          <w:shd w:val="clear" w:color="auto" w:fill="FFFFFF"/>
        </w:rPr>
        <w:t xml:space="preserve"> learners’ needs. Students are likely to be demotivated when they </w:t>
      </w:r>
      <w:r w:rsidR="00AE3BF6">
        <w:rPr>
          <w:rFonts w:ascii="Times New Roman" w:hAnsi="Times New Roman" w:cs="Times New Roman"/>
          <w:sz w:val="24"/>
          <w:szCs w:val="24"/>
          <w:shd w:val="clear" w:color="auto" w:fill="FFFFFF"/>
        </w:rPr>
        <w:t xml:space="preserve">feel they </w:t>
      </w:r>
      <w:r w:rsidR="006F754E" w:rsidRPr="0086718C">
        <w:rPr>
          <w:rFonts w:ascii="Times New Roman" w:hAnsi="Times New Roman" w:cs="Times New Roman"/>
          <w:sz w:val="24"/>
          <w:szCs w:val="24"/>
          <w:shd w:val="clear" w:color="auto" w:fill="FFFFFF"/>
        </w:rPr>
        <w:t>are forced to learn something</w:t>
      </w:r>
      <w:r w:rsidR="00AE3BF6" w:rsidRPr="00AE3BF6">
        <w:rPr>
          <w:rFonts w:ascii="Times New Roman" w:hAnsi="Times New Roman" w:cs="Times New Roman"/>
          <w:sz w:val="24"/>
          <w:szCs w:val="24"/>
          <w:shd w:val="clear" w:color="auto" w:fill="FFFFFF"/>
        </w:rPr>
        <w:t xml:space="preserve"> </w:t>
      </w:r>
      <w:r w:rsidR="00AE3BF6">
        <w:rPr>
          <w:rFonts w:ascii="Times New Roman" w:hAnsi="Times New Roman" w:cs="Times New Roman"/>
          <w:sz w:val="24"/>
          <w:szCs w:val="24"/>
          <w:shd w:val="clear" w:color="auto" w:fill="FFFFFF"/>
        </w:rPr>
        <w:t>insignificant or</w:t>
      </w:r>
      <w:r w:rsidR="006F754E" w:rsidRPr="0086718C">
        <w:rPr>
          <w:rFonts w:ascii="Times New Roman" w:hAnsi="Times New Roman" w:cs="Times New Roman"/>
          <w:sz w:val="24"/>
          <w:szCs w:val="24"/>
          <w:shd w:val="clear" w:color="auto" w:fill="FFFFFF"/>
        </w:rPr>
        <w:t xml:space="preserve"> </w:t>
      </w:r>
      <w:r w:rsidR="00AE3BF6">
        <w:rPr>
          <w:rFonts w:ascii="Times New Roman" w:hAnsi="Times New Roman" w:cs="Times New Roman"/>
          <w:sz w:val="24"/>
          <w:szCs w:val="24"/>
          <w:shd w:val="clear" w:color="auto" w:fill="FFFFFF"/>
        </w:rPr>
        <w:t>irrelevant to</w:t>
      </w:r>
      <w:r w:rsidR="006F754E" w:rsidRPr="0086718C">
        <w:rPr>
          <w:rFonts w:ascii="Times New Roman" w:hAnsi="Times New Roman" w:cs="Times New Roman"/>
          <w:sz w:val="24"/>
          <w:szCs w:val="24"/>
          <w:shd w:val="clear" w:color="auto" w:fill="FFFFFF"/>
        </w:rPr>
        <w:t xml:space="preserve"> their lives. And the tasks should be </w:t>
      </w:r>
      <w:r w:rsidR="00EB3BA1" w:rsidRPr="0086718C">
        <w:rPr>
          <w:rFonts w:ascii="Times New Roman" w:hAnsi="Times New Roman" w:cs="Times New Roman"/>
          <w:sz w:val="24"/>
          <w:szCs w:val="24"/>
          <w:shd w:val="clear" w:color="auto" w:fill="FFFFFF"/>
        </w:rPr>
        <w:t xml:space="preserve">of moderate difficulty, </w:t>
      </w:r>
      <w:r w:rsidR="006F754E" w:rsidRPr="0086718C">
        <w:rPr>
          <w:rFonts w:ascii="Times New Roman" w:hAnsi="Times New Roman" w:cs="Times New Roman"/>
          <w:sz w:val="24"/>
          <w:szCs w:val="24"/>
          <w:shd w:val="clear" w:color="auto" w:fill="FFFFFF"/>
        </w:rPr>
        <w:t>int</w:t>
      </w:r>
      <w:r w:rsidR="00BE65B4" w:rsidRPr="0086718C">
        <w:rPr>
          <w:rFonts w:ascii="Times New Roman" w:hAnsi="Times New Roman" w:cs="Times New Roman"/>
          <w:sz w:val="24"/>
          <w:szCs w:val="24"/>
          <w:shd w:val="clear" w:color="auto" w:fill="FFFFFF"/>
        </w:rPr>
        <w:t>eresting</w:t>
      </w:r>
      <w:r w:rsidR="00EB3BA1" w:rsidRPr="0086718C">
        <w:rPr>
          <w:rFonts w:ascii="Times New Roman" w:hAnsi="Times New Roman" w:cs="Times New Roman"/>
          <w:sz w:val="24"/>
          <w:szCs w:val="24"/>
          <w:shd w:val="clear" w:color="auto" w:fill="FFFFFF"/>
        </w:rPr>
        <w:t xml:space="preserve"> and</w:t>
      </w:r>
      <w:r w:rsidR="00BE65B4" w:rsidRPr="0086718C">
        <w:rPr>
          <w:rFonts w:ascii="Times New Roman" w:hAnsi="Times New Roman" w:cs="Times New Roman"/>
          <w:sz w:val="24"/>
          <w:szCs w:val="24"/>
          <w:shd w:val="clear" w:color="auto" w:fill="FFFFFF"/>
        </w:rPr>
        <w:t xml:space="preserve"> challenging to maintain student’s motivation.</w:t>
      </w:r>
      <w:r w:rsidR="000C74F5" w:rsidRPr="0086718C">
        <w:rPr>
          <w:rFonts w:ascii="Times New Roman" w:hAnsi="Times New Roman" w:cs="Times New Roman"/>
          <w:sz w:val="24"/>
          <w:szCs w:val="24"/>
          <w:shd w:val="clear" w:color="auto" w:fill="FFFFFF"/>
        </w:rPr>
        <w:t xml:space="preserve"> </w:t>
      </w:r>
    </w:p>
    <w:p w14:paraId="10C5CB73" w14:textId="0F1AB9F2" w:rsidR="000C74F5" w:rsidRPr="0086718C" w:rsidRDefault="000C74F5" w:rsidP="00B60F9F">
      <w:pPr>
        <w:spacing w:afterLines="50" w:after="156"/>
        <w:rPr>
          <w:rFonts w:ascii="Times New Roman" w:hAnsi="Times New Roman" w:cs="Times New Roman"/>
          <w:sz w:val="24"/>
          <w:szCs w:val="24"/>
          <w:shd w:val="clear" w:color="auto" w:fill="FFFFFF"/>
        </w:rPr>
      </w:pPr>
    </w:p>
    <w:p w14:paraId="126319EF" w14:textId="77777777" w:rsidR="00C365AB" w:rsidRPr="0086718C" w:rsidRDefault="000C74F5"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Conclusion: </w:t>
      </w:r>
    </w:p>
    <w:p w14:paraId="09435F91" w14:textId="2300549A" w:rsidR="003147B1" w:rsidRPr="0086718C" w:rsidRDefault="00AE3BF6" w:rsidP="00AE3BF6">
      <w:pPr>
        <w:spacing w:afterLines="50" w:after="156"/>
        <w:ind w:firstLineChars="150" w:firstLine="360"/>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A</w:t>
      </w:r>
      <w:r>
        <w:rPr>
          <w:rFonts w:ascii="Times New Roman" w:hAnsi="Times New Roman" w:cs="Times New Roman"/>
          <w:sz w:val="24"/>
          <w:szCs w:val="24"/>
          <w:shd w:val="clear" w:color="auto" w:fill="FFFFFF"/>
        </w:rPr>
        <w:t xml:space="preserve"> variety of factors are combined to contribute to the achievement of the language learning and teaching.</w:t>
      </w:r>
      <w:r w:rsidR="00C365AB" w:rsidRPr="0086718C">
        <w:rPr>
          <w:rFonts w:ascii="Times New Roman" w:hAnsi="Times New Roman" w:cs="Times New Roman"/>
          <w:sz w:val="24"/>
          <w:szCs w:val="24"/>
          <w:shd w:val="clear" w:color="auto" w:fill="FFFFFF"/>
        </w:rPr>
        <w:t xml:space="preserve"> The interaction of intelligence, aptitude, personality, learners age and motivation </w:t>
      </w:r>
      <w:proofErr w:type="gramStart"/>
      <w:r w:rsidR="00C365AB" w:rsidRPr="0086718C">
        <w:rPr>
          <w:rFonts w:ascii="Times New Roman" w:hAnsi="Times New Roman" w:cs="Times New Roman"/>
          <w:sz w:val="24"/>
          <w:szCs w:val="24"/>
          <w:shd w:val="clear" w:color="auto" w:fill="FFFFFF"/>
        </w:rPr>
        <w:t>is</w:t>
      </w:r>
      <w:proofErr w:type="gramEnd"/>
      <w:r w:rsidR="00C365AB" w:rsidRPr="0086718C">
        <w:rPr>
          <w:rFonts w:ascii="Times New Roman" w:hAnsi="Times New Roman" w:cs="Times New Roman"/>
          <w:sz w:val="24"/>
          <w:szCs w:val="24"/>
          <w:shd w:val="clear" w:color="auto" w:fill="FFFFFF"/>
        </w:rPr>
        <w:t xml:space="preserve"> complicated to define. </w:t>
      </w:r>
      <w:r w:rsidR="003147B1" w:rsidRPr="0086718C">
        <w:rPr>
          <w:rFonts w:ascii="Times New Roman" w:hAnsi="Times New Roman" w:cs="Times New Roman"/>
          <w:sz w:val="24"/>
          <w:szCs w:val="24"/>
          <w:shd w:val="clear" w:color="auto" w:fill="FFFFFF"/>
        </w:rPr>
        <w:t>A</w:t>
      </w:r>
      <w:r w:rsidR="00C365AB" w:rsidRPr="0086718C">
        <w:rPr>
          <w:rFonts w:ascii="Times New Roman" w:hAnsi="Times New Roman" w:cs="Times New Roman"/>
          <w:sz w:val="24"/>
          <w:szCs w:val="24"/>
          <w:shd w:val="clear" w:color="auto" w:fill="FFFFFF"/>
        </w:rPr>
        <w:t xml:space="preserve">mong </w:t>
      </w:r>
      <w:r w:rsidR="00EB3BA1" w:rsidRPr="0086718C">
        <w:rPr>
          <w:rFonts w:ascii="Times New Roman" w:hAnsi="Times New Roman" w:cs="Times New Roman"/>
          <w:sz w:val="24"/>
          <w:szCs w:val="24"/>
          <w:shd w:val="clear" w:color="auto" w:fill="FFFFFF"/>
        </w:rPr>
        <w:t>these factors</w:t>
      </w:r>
      <w:r w:rsidR="00C365AB" w:rsidRPr="0086718C">
        <w:rPr>
          <w:rFonts w:ascii="Times New Roman" w:hAnsi="Times New Roman" w:cs="Times New Roman"/>
          <w:sz w:val="24"/>
          <w:szCs w:val="24"/>
          <w:shd w:val="clear" w:color="auto" w:fill="FFFFFF"/>
        </w:rPr>
        <w:t xml:space="preserve"> the </w:t>
      </w:r>
      <w:r w:rsidR="000C74F5" w:rsidRPr="0086718C">
        <w:rPr>
          <w:rFonts w:ascii="Times New Roman" w:hAnsi="Times New Roman" w:cs="Times New Roman"/>
          <w:sz w:val="24"/>
          <w:szCs w:val="24"/>
          <w:shd w:val="clear" w:color="auto" w:fill="FFFFFF"/>
        </w:rPr>
        <w:t>motivation</w:t>
      </w:r>
      <w:r w:rsidR="00C365AB" w:rsidRPr="0086718C">
        <w:rPr>
          <w:rFonts w:ascii="Times New Roman" w:hAnsi="Times New Roman" w:cs="Times New Roman"/>
          <w:sz w:val="24"/>
          <w:szCs w:val="24"/>
          <w:shd w:val="clear" w:color="auto" w:fill="FFFFFF"/>
        </w:rPr>
        <w:t xml:space="preserve"> </w:t>
      </w:r>
      <w:r w:rsidR="003147B1" w:rsidRPr="0086718C">
        <w:rPr>
          <w:rFonts w:ascii="Times New Roman" w:hAnsi="Times New Roman" w:cs="Times New Roman"/>
          <w:sz w:val="24"/>
          <w:szCs w:val="24"/>
          <w:shd w:val="clear" w:color="auto" w:fill="FFFFFF"/>
        </w:rPr>
        <w:t>is a crucial one</w:t>
      </w:r>
      <w:r w:rsidR="00EB3BA1" w:rsidRPr="0086718C">
        <w:rPr>
          <w:rFonts w:ascii="Times New Roman" w:hAnsi="Times New Roman" w:cs="Times New Roman"/>
          <w:sz w:val="24"/>
          <w:szCs w:val="24"/>
          <w:shd w:val="clear" w:color="auto" w:fill="FFFFFF"/>
        </w:rPr>
        <w:t xml:space="preserve"> which is the prerequisite for the possible achievement and is most likely to be intervened by teachers, so it is worth every effort for research</w:t>
      </w:r>
      <w:r w:rsidR="003147B1" w:rsidRPr="0086718C">
        <w:rPr>
          <w:rFonts w:ascii="Times New Roman" w:hAnsi="Times New Roman" w:cs="Times New Roman"/>
          <w:sz w:val="24"/>
          <w:szCs w:val="24"/>
          <w:shd w:val="clear" w:color="auto" w:fill="FFFFFF"/>
        </w:rPr>
        <w:t>. Motivation is influenced by different variables: personality variables, learners</w:t>
      </w:r>
      <w:r>
        <w:rPr>
          <w:rFonts w:ascii="Times New Roman" w:hAnsi="Times New Roman" w:cs="Times New Roman"/>
          <w:sz w:val="24"/>
          <w:szCs w:val="24"/>
          <w:shd w:val="clear" w:color="auto" w:fill="FFFFFF"/>
        </w:rPr>
        <w:t>’ attitudes and</w:t>
      </w:r>
      <w:r w:rsidR="003147B1" w:rsidRPr="0086718C">
        <w:rPr>
          <w:rFonts w:ascii="Times New Roman" w:hAnsi="Times New Roman" w:cs="Times New Roman"/>
          <w:sz w:val="24"/>
          <w:szCs w:val="24"/>
          <w:shd w:val="clear" w:color="auto" w:fill="FFFFFF"/>
        </w:rPr>
        <w:t xml:space="preserve"> their cognition styles</w:t>
      </w:r>
      <w:r w:rsidR="00EB3BA1" w:rsidRPr="0086718C">
        <w:rPr>
          <w:rFonts w:ascii="Times New Roman" w:hAnsi="Times New Roman" w:cs="Times New Roman"/>
          <w:sz w:val="24"/>
          <w:szCs w:val="24"/>
          <w:shd w:val="clear" w:color="auto" w:fill="FFFFFF"/>
        </w:rPr>
        <w:t>, etc</w:t>
      </w:r>
      <w:r w:rsidR="003147B1" w:rsidRPr="0086718C">
        <w:rPr>
          <w:rFonts w:ascii="Times New Roman" w:hAnsi="Times New Roman" w:cs="Times New Roman"/>
          <w:sz w:val="24"/>
          <w:szCs w:val="24"/>
          <w:shd w:val="clear" w:color="auto" w:fill="FFFFFF"/>
        </w:rPr>
        <w:t xml:space="preserve">. A sensitive teacher </w:t>
      </w:r>
      <w:r w:rsidR="00EB3BA1" w:rsidRPr="0086718C">
        <w:rPr>
          <w:rFonts w:ascii="Times New Roman" w:hAnsi="Times New Roman" w:cs="Times New Roman"/>
          <w:sz w:val="24"/>
          <w:szCs w:val="24"/>
          <w:shd w:val="clear" w:color="auto" w:fill="FFFFFF"/>
        </w:rPr>
        <w:t xml:space="preserve">should </w:t>
      </w:r>
      <w:r w:rsidR="003147B1" w:rsidRPr="0086718C">
        <w:rPr>
          <w:rFonts w:ascii="Times New Roman" w:hAnsi="Times New Roman" w:cs="Times New Roman"/>
          <w:sz w:val="24"/>
          <w:szCs w:val="24"/>
          <w:shd w:val="clear" w:color="auto" w:fill="FFFFFF"/>
        </w:rPr>
        <w:t xml:space="preserve">take all these factors into consideration </w:t>
      </w:r>
      <w:r w:rsidR="00EB3BA1" w:rsidRPr="0086718C">
        <w:rPr>
          <w:rFonts w:ascii="Times New Roman" w:hAnsi="Times New Roman" w:cs="Times New Roman"/>
          <w:sz w:val="24"/>
          <w:szCs w:val="24"/>
          <w:shd w:val="clear" w:color="auto" w:fill="FFFFFF"/>
        </w:rPr>
        <w:t>and</w:t>
      </w:r>
      <w:r w:rsidR="003147B1" w:rsidRPr="0086718C">
        <w:rPr>
          <w:rFonts w:ascii="Times New Roman" w:hAnsi="Times New Roman" w:cs="Times New Roman"/>
          <w:sz w:val="24"/>
          <w:szCs w:val="24"/>
          <w:shd w:val="clear" w:color="auto" w:fill="FFFFFF"/>
        </w:rPr>
        <w:t xml:space="preserve"> create a positive learning environment to generate and maintain students’ motivation. However, it is not enough </w:t>
      </w:r>
      <w:r w:rsidR="006B4296" w:rsidRPr="0086718C">
        <w:rPr>
          <w:rFonts w:ascii="Times New Roman" w:hAnsi="Times New Roman" w:cs="Times New Roman"/>
          <w:sz w:val="24"/>
          <w:szCs w:val="24"/>
          <w:shd w:val="clear" w:color="auto" w:fill="FFFFFF"/>
        </w:rPr>
        <w:t xml:space="preserve">for a teacher </w:t>
      </w:r>
      <w:r w:rsidR="003147B1" w:rsidRPr="0086718C">
        <w:rPr>
          <w:rFonts w:ascii="Times New Roman" w:hAnsi="Times New Roman" w:cs="Times New Roman"/>
          <w:sz w:val="24"/>
          <w:szCs w:val="24"/>
          <w:shd w:val="clear" w:color="auto" w:fill="FFFFFF"/>
        </w:rPr>
        <w:t xml:space="preserve">only to identify and embolden </w:t>
      </w:r>
      <w:r w:rsidR="006B4296" w:rsidRPr="0086718C">
        <w:rPr>
          <w:rFonts w:ascii="Times New Roman" w:hAnsi="Times New Roman" w:cs="Times New Roman"/>
          <w:sz w:val="24"/>
          <w:szCs w:val="24"/>
          <w:shd w:val="clear" w:color="auto" w:fill="FFFFFF"/>
        </w:rPr>
        <w:t>the motivation</w:t>
      </w:r>
      <w:r w:rsidR="003147B1" w:rsidRPr="0086718C">
        <w:rPr>
          <w:rFonts w:ascii="Times New Roman" w:hAnsi="Times New Roman" w:cs="Times New Roman"/>
          <w:sz w:val="24"/>
          <w:szCs w:val="24"/>
          <w:shd w:val="clear" w:color="auto" w:fill="FFFFFF"/>
        </w:rPr>
        <w:t>,</w:t>
      </w:r>
      <w:r w:rsidR="00FF1EFD" w:rsidRPr="0086718C">
        <w:rPr>
          <w:rFonts w:ascii="Times New Roman" w:hAnsi="Times New Roman" w:cs="Times New Roman"/>
          <w:sz w:val="24"/>
          <w:szCs w:val="24"/>
          <w:shd w:val="clear" w:color="auto" w:fill="FFFFFF"/>
        </w:rPr>
        <w:t xml:space="preserve"> </w:t>
      </w:r>
      <w:r w:rsidR="006B4296" w:rsidRPr="0086718C">
        <w:rPr>
          <w:rFonts w:ascii="Times New Roman" w:hAnsi="Times New Roman" w:cs="Times New Roman"/>
          <w:sz w:val="24"/>
          <w:szCs w:val="24"/>
          <w:shd w:val="clear" w:color="auto" w:fill="FFFFFF"/>
        </w:rPr>
        <w:t xml:space="preserve">efforts should also be made </w:t>
      </w:r>
      <w:r w:rsidR="003147B1" w:rsidRPr="0086718C">
        <w:rPr>
          <w:rFonts w:ascii="Times New Roman" w:hAnsi="Times New Roman" w:cs="Times New Roman"/>
          <w:sz w:val="24"/>
          <w:szCs w:val="24"/>
          <w:shd w:val="clear" w:color="auto" w:fill="FFFFFF"/>
        </w:rPr>
        <w:t>to edify the students how to cultivate motivation</w:t>
      </w:r>
      <w:r w:rsidR="00494F38">
        <w:rPr>
          <w:rFonts w:ascii="Times New Roman" w:hAnsi="Times New Roman" w:cs="Times New Roman"/>
          <w:sz w:val="24"/>
          <w:szCs w:val="24"/>
          <w:shd w:val="clear" w:color="auto" w:fill="FFFFFF"/>
        </w:rPr>
        <w:t xml:space="preserve"> </w:t>
      </w:r>
      <w:r w:rsidR="001B2795">
        <w:rPr>
          <w:rFonts w:ascii="Times New Roman" w:hAnsi="Times New Roman" w:cs="Times New Roman"/>
          <w:sz w:val="24"/>
          <w:szCs w:val="24"/>
          <w:shd w:val="clear" w:color="auto" w:fill="FFFFFF"/>
        </w:rPr>
        <w:t xml:space="preserve">themselves </w:t>
      </w:r>
      <w:r w:rsidR="003147B1" w:rsidRPr="0086718C">
        <w:rPr>
          <w:rFonts w:ascii="Times New Roman" w:hAnsi="Times New Roman" w:cs="Times New Roman"/>
          <w:sz w:val="24"/>
          <w:szCs w:val="24"/>
          <w:shd w:val="clear" w:color="auto" w:fill="FFFFFF"/>
        </w:rPr>
        <w:t xml:space="preserve">and reflect upon their </w:t>
      </w:r>
      <w:r w:rsidR="001B2795">
        <w:rPr>
          <w:rFonts w:ascii="Times New Roman" w:hAnsi="Times New Roman" w:cs="Times New Roman"/>
          <w:sz w:val="24"/>
          <w:szCs w:val="24"/>
          <w:shd w:val="clear" w:color="auto" w:fill="FFFFFF"/>
        </w:rPr>
        <w:t xml:space="preserve">own </w:t>
      </w:r>
      <w:r w:rsidR="003147B1" w:rsidRPr="0086718C">
        <w:rPr>
          <w:rFonts w:ascii="Times New Roman" w:hAnsi="Times New Roman" w:cs="Times New Roman"/>
          <w:sz w:val="24"/>
          <w:szCs w:val="24"/>
          <w:shd w:val="clear" w:color="auto" w:fill="FFFFFF"/>
        </w:rPr>
        <w:t>motivational process so they</w:t>
      </w:r>
      <w:bookmarkStart w:id="0" w:name="_GoBack"/>
      <w:bookmarkEnd w:id="0"/>
      <w:r w:rsidR="003147B1" w:rsidRPr="0086718C">
        <w:rPr>
          <w:rFonts w:ascii="Times New Roman" w:hAnsi="Times New Roman" w:cs="Times New Roman"/>
          <w:sz w:val="24"/>
          <w:szCs w:val="24"/>
          <w:shd w:val="clear" w:color="auto" w:fill="FFFFFF"/>
        </w:rPr>
        <w:t xml:space="preserve"> can take charge of it.</w:t>
      </w:r>
    </w:p>
    <w:p w14:paraId="0F5C311D" w14:textId="58C8EE24" w:rsidR="000C74F5" w:rsidRPr="0086718C" w:rsidRDefault="000C74F5" w:rsidP="00B60F9F">
      <w:pPr>
        <w:spacing w:afterLines="50" w:after="156"/>
        <w:rPr>
          <w:rFonts w:ascii="Times New Roman" w:hAnsi="Times New Roman" w:cs="Times New Roman"/>
          <w:sz w:val="24"/>
          <w:szCs w:val="24"/>
          <w:shd w:val="clear" w:color="auto" w:fill="FFFFFF"/>
        </w:rPr>
      </w:pPr>
    </w:p>
    <w:p w14:paraId="2F64CE8B" w14:textId="17A5F94E" w:rsidR="006B4296" w:rsidRPr="0086718C" w:rsidRDefault="00EB3BA1"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References:</w:t>
      </w:r>
    </w:p>
    <w:p w14:paraId="502C2924" w14:textId="0B0F9B4F"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proofErr w:type="spellStart"/>
      <w:r w:rsidRPr="0086718C">
        <w:rPr>
          <w:rFonts w:ascii="Times New Roman" w:hAnsi="Times New Roman" w:cs="Times New Roman"/>
          <w:sz w:val="24"/>
          <w:szCs w:val="24"/>
          <w:shd w:val="clear" w:color="auto" w:fill="FFFFFF"/>
        </w:rPr>
        <w:t>Babaee</w:t>
      </w:r>
      <w:proofErr w:type="spellEnd"/>
      <w:r w:rsidRPr="0086718C">
        <w:rPr>
          <w:rFonts w:ascii="Times New Roman" w:hAnsi="Times New Roman" w:cs="Times New Roman"/>
          <w:sz w:val="24"/>
          <w:szCs w:val="24"/>
          <w:shd w:val="clear" w:color="auto" w:fill="FFFFFF"/>
        </w:rPr>
        <w:t xml:space="preserve">, N. ‘Motivation in Learning English as a Second Language: A Literature Review’. </w:t>
      </w:r>
      <w:r w:rsidRPr="0086718C">
        <w:rPr>
          <w:rFonts w:ascii="Times New Roman" w:hAnsi="Times New Roman" w:cs="Times New Roman"/>
          <w:i/>
          <w:iCs/>
          <w:sz w:val="24"/>
          <w:szCs w:val="24"/>
          <w:shd w:val="clear" w:color="auto" w:fill="FFFFFF"/>
        </w:rPr>
        <w:t>Canadian Journal for New Scholars in Education</w:t>
      </w:r>
      <w:r w:rsidRPr="0086718C">
        <w:rPr>
          <w:rFonts w:ascii="Times New Roman" w:hAnsi="Times New Roman" w:cs="Times New Roman"/>
          <w:sz w:val="24"/>
          <w:szCs w:val="24"/>
          <w:shd w:val="clear" w:color="auto" w:fill="FFFFFF"/>
        </w:rPr>
        <w:t>, 2012 (4)1. pp.1-7.</w:t>
      </w:r>
    </w:p>
    <w:p w14:paraId="446CB9DD" w14:textId="54A7EAEC" w:rsidR="00772CD0" w:rsidRPr="00A86BA3" w:rsidRDefault="00772CD0" w:rsidP="00B60F9F">
      <w:pPr>
        <w:pStyle w:val="OmniPage1"/>
        <w:spacing w:afterLines="50" w:after="156"/>
        <w:ind w:left="360" w:hangingChars="150" w:hanging="360"/>
        <w:jc w:val="both"/>
        <w:rPr>
          <w:sz w:val="24"/>
          <w:szCs w:val="24"/>
          <w:shd w:val="clear" w:color="auto" w:fill="FFFFFF"/>
        </w:rPr>
      </w:pPr>
      <w:proofErr w:type="spellStart"/>
      <w:r w:rsidRPr="0086718C">
        <w:rPr>
          <w:color w:val="auto"/>
          <w:sz w:val="24"/>
          <w:szCs w:val="24"/>
          <w:shd w:val="clear" w:color="auto" w:fill="FFFFFF"/>
          <w:lang w:eastAsia="zh-CN"/>
        </w:rPr>
        <w:t>Dörnyei</w:t>
      </w:r>
      <w:proofErr w:type="spellEnd"/>
      <w:r w:rsidRPr="0086718C">
        <w:rPr>
          <w:color w:val="auto"/>
          <w:sz w:val="24"/>
          <w:szCs w:val="24"/>
          <w:shd w:val="clear" w:color="auto" w:fill="FFFFFF"/>
          <w:lang w:eastAsia="zh-CN"/>
        </w:rPr>
        <w:t xml:space="preserve">, Z. </w:t>
      </w:r>
      <w:r w:rsidRPr="0086718C">
        <w:rPr>
          <w:i/>
          <w:iCs/>
          <w:color w:val="auto"/>
          <w:sz w:val="24"/>
          <w:szCs w:val="24"/>
          <w:shd w:val="clear" w:color="auto" w:fill="FFFFFF"/>
          <w:lang w:eastAsia="zh-CN"/>
        </w:rPr>
        <w:t xml:space="preserve">Teaching and Researching Motivation, </w:t>
      </w:r>
      <w:r w:rsidRPr="0086718C">
        <w:rPr>
          <w:color w:val="auto"/>
          <w:sz w:val="24"/>
          <w:szCs w:val="24"/>
          <w:shd w:val="clear" w:color="auto" w:fill="FFFFFF"/>
        </w:rPr>
        <w:t>Harlow, England: Pearson Longman</w:t>
      </w:r>
      <w:r w:rsidRPr="0086718C">
        <w:rPr>
          <w:color w:val="auto"/>
          <w:sz w:val="24"/>
          <w:szCs w:val="24"/>
          <w:shd w:val="clear" w:color="auto" w:fill="FFFFFF"/>
          <w:lang w:eastAsia="zh-CN"/>
        </w:rPr>
        <w:t>, 2001.</w:t>
      </w:r>
    </w:p>
    <w:p w14:paraId="1D0C8F47" w14:textId="28B1965A"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proofErr w:type="spellStart"/>
      <w:r w:rsidRPr="0086718C">
        <w:rPr>
          <w:rFonts w:ascii="Times New Roman" w:hAnsi="Times New Roman" w:cs="Times New Roman"/>
          <w:sz w:val="24"/>
          <w:szCs w:val="24"/>
          <w:shd w:val="clear" w:color="auto" w:fill="FFFFFF"/>
        </w:rPr>
        <w:t>Dörnyei</w:t>
      </w:r>
      <w:proofErr w:type="spellEnd"/>
      <w:r w:rsidRPr="0086718C">
        <w:rPr>
          <w:rFonts w:ascii="Times New Roman" w:hAnsi="Times New Roman" w:cs="Times New Roman"/>
          <w:sz w:val="24"/>
          <w:szCs w:val="24"/>
          <w:shd w:val="clear" w:color="auto" w:fill="FFFFFF"/>
        </w:rPr>
        <w:t xml:space="preserve"> Z. and </w:t>
      </w:r>
      <w:proofErr w:type="spellStart"/>
      <w:r w:rsidRPr="0086718C">
        <w:rPr>
          <w:rFonts w:ascii="Times New Roman" w:hAnsi="Times New Roman" w:cs="Times New Roman"/>
          <w:sz w:val="24"/>
          <w:szCs w:val="24"/>
          <w:shd w:val="clear" w:color="auto" w:fill="FFFFFF"/>
        </w:rPr>
        <w:t>Ushioda</w:t>
      </w:r>
      <w:proofErr w:type="spellEnd"/>
      <w:r w:rsidRPr="0086718C">
        <w:rPr>
          <w:rFonts w:ascii="Times New Roman" w:hAnsi="Times New Roman" w:cs="Times New Roman"/>
          <w:sz w:val="24"/>
          <w:szCs w:val="24"/>
          <w:shd w:val="clear" w:color="auto" w:fill="FFFFFF"/>
        </w:rPr>
        <w:t xml:space="preserve"> Z.</w:t>
      </w:r>
      <w:r w:rsidRPr="0086718C">
        <w:rPr>
          <w:rFonts w:ascii="Times New Roman" w:hAnsi="Times New Roman" w:cs="Times New Roman"/>
          <w:i/>
          <w:iCs/>
          <w:sz w:val="24"/>
          <w:szCs w:val="24"/>
          <w:shd w:val="clear" w:color="auto" w:fill="FFFFFF"/>
        </w:rPr>
        <w:t xml:space="preserve"> Teaching and Researching Motivation,</w:t>
      </w:r>
      <w:r w:rsidRPr="0086718C">
        <w:rPr>
          <w:rFonts w:ascii="Times New Roman" w:hAnsi="Times New Roman" w:cs="Times New Roman"/>
          <w:sz w:val="24"/>
          <w:szCs w:val="24"/>
          <w:shd w:val="clear" w:color="auto" w:fill="FFFFFF"/>
        </w:rPr>
        <w:t xml:space="preserve"> Harlow, England: Pearson Longman, 2011.</w:t>
      </w:r>
    </w:p>
    <w:p w14:paraId="18E37F91" w14:textId="35AE7C15"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lastRenderedPageBreak/>
        <w:t xml:space="preserve">Gardner, R. C. </w:t>
      </w:r>
      <w:r w:rsidRPr="0086718C">
        <w:rPr>
          <w:rFonts w:ascii="Times New Roman" w:hAnsi="Times New Roman" w:cs="Times New Roman"/>
          <w:i/>
          <w:iCs/>
          <w:sz w:val="24"/>
          <w:szCs w:val="24"/>
          <w:shd w:val="clear" w:color="auto" w:fill="FFFFFF"/>
        </w:rPr>
        <w:t>Social Psychology and Second Language Learning: The Role of Attitudes and Motivation</w:t>
      </w:r>
      <w:r w:rsidRPr="0086718C">
        <w:rPr>
          <w:rFonts w:ascii="Times New Roman" w:hAnsi="Times New Roman" w:cs="Times New Roman"/>
          <w:sz w:val="24"/>
          <w:szCs w:val="24"/>
          <w:shd w:val="clear" w:color="auto" w:fill="FFFFFF"/>
        </w:rPr>
        <w:t>, London: Edward Arnold, 1985.</w:t>
      </w:r>
    </w:p>
    <w:p w14:paraId="518A01AD" w14:textId="4BAA0863" w:rsidR="00772CD0" w:rsidRPr="0086718C" w:rsidRDefault="00772CD0" w:rsidP="00B60F9F">
      <w:pPr>
        <w:pStyle w:val="OmniPage1"/>
        <w:spacing w:afterLines="50" w:after="156"/>
        <w:ind w:left="360" w:hangingChars="150" w:hanging="360"/>
        <w:jc w:val="both"/>
        <w:rPr>
          <w:sz w:val="24"/>
          <w:szCs w:val="24"/>
          <w:shd w:val="clear" w:color="auto" w:fill="FFFFFF"/>
        </w:rPr>
      </w:pPr>
      <w:proofErr w:type="spellStart"/>
      <w:r w:rsidRPr="0086718C">
        <w:rPr>
          <w:color w:val="auto"/>
          <w:sz w:val="24"/>
          <w:szCs w:val="24"/>
          <w:shd w:val="clear" w:color="auto" w:fill="FFFFFF"/>
          <w:lang w:eastAsia="zh-CN"/>
        </w:rPr>
        <w:t>Gass</w:t>
      </w:r>
      <w:proofErr w:type="spellEnd"/>
      <w:r w:rsidRPr="0086718C">
        <w:rPr>
          <w:color w:val="auto"/>
          <w:sz w:val="24"/>
          <w:szCs w:val="24"/>
          <w:shd w:val="clear" w:color="auto" w:fill="FFFFFF"/>
          <w:lang w:eastAsia="zh-CN"/>
        </w:rPr>
        <w:t xml:space="preserve">, Susan M. &amp; Larry </w:t>
      </w:r>
      <w:proofErr w:type="spellStart"/>
      <w:r w:rsidRPr="0086718C">
        <w:rPr>
          <w:color w:val="auto"/>
          <w:sz w:val="24"/>
          <w:szCs w:val="24"/>
          <w:shd w:val="clear" w:color="auto" w:fill="FFFFFF"/>
          <w:lang w:eastAsia="zh-CN"/>
        </w:rPr>
        <w:t>Selinker</w:t>
      </w:r>
      <w:proofErr w:type="spellEnd"/>
      <w:r w:rsidRPr="0086718C">
        <w:rPr>
          <w:color w:val="auto"/>
          <w:sz w:val="24"/>
          <w:szCs w:val="24"/>
          <w:shd w:val="clear" w:color="auto" w:fill="FFFFFF"/>
          <w:lang w:eastAsia="zh-CN"/>
        </w:rPr>
        <w:t xml:space="preserve">. </w:t>
      </w:r>
      <w:r w:rsidRPr="0086718C">
        <w:rPr>
          <w:i/>
          <w:iCs/>
          <w:color w:val="auto"/>
          <w:sz w:val="24"/>
          <w:szCs w:val="24"/>
          <w:shd w:val="clear" w:color="auto" w:fill="FFFFFF"/>
          <w:lang w:eastAsia="zh-CN"/>
        </w:rPr>
        <w:t>Second Language Acquisition: An Introductory Course</w:t>
      </w:r>
      <w:r w:rsidRPr="0086718C">
        <w:rPr>
          <w:color w:val="auto"/>
          <w:sz w:val="24"/>
          <w:szCs w:val="24"/>
          <w:shd w:val="clear" w:color="auto" w:fill="FFFFFF"/>
          <w:lang w:eastAsia="zh-CN"/>
        </w:rPr>
        <w:t xml:space="preserve"> (3</w:t>
      </w:r>
      <w:r w:rsidRPr="0086718C">
        <w:rPr>
          <w:color w:val="auto"/>
          <w:sz w:val="24"/>
          <w:szCs w:val="24"/>
          <w:shd w:val="clear" w:color="auto" w:fill="FFFFFF"/>
          <w:vertAlign w:val="superscript"/>
          <w:lang w:eastAsia="zh-CN"/>
        </w:rPr>
        <w:t>rd</w:t>
      </w:r>
      <w:r w:rsidRPr="0086718C">
        <w:rPr>
          <w:color w:val="auto"/>
          <w:sz w:val="24"/>
          <w:szCs w:val="24"/>
          <w:shd w:val="clear" w:color="auto" w:fill="FFFFFF"/>
          <w:lang w:eastAsia="zh-CN"/>
        </w:rPr>
        <w:t xml:space="preserve"> </w:t>
      </w:r>
      <w:proofErr w:type="spellStart"/>
      <w:r w:rsidRPr="0086718C">
        <w:rPr>
          <w:color w:val="auto"/>
          <w:sz w:val="24"/>
          <w:szCs w:val="24"/>
          <w:shd w:val="clear" w:color="auto" w:fill="FFFFFF"/>
          <w:lang w:eastAsia="zh-CN"/>
        </w:rPr>
        <w:t>edn</w:t>
      </w:r>
      <w:proofErr w:type="spellEnd"/>
      <w:r w:rsidRPr="0086718C">
        <w:rPr>
          <w:color w:val="auto"/>
          <w:sz w:val="24"/>
          <w:szCs w:val="24"/>
          <w:shd w:val="clear" w:color="auto" w:fill="FFFFFF"/>
          <w:lang w:eastAsia="zh-CN"/>
        </w:rPr>
        <w:t>), New York &amp; London: Routledge, 2008.</w:t>
      </w:r>
    </w:p>
    <w:p w14:paraId="2A0B00DF" w14:textId="7743B207" w:rsidR="005C2E39" w:rsidRPr="0086718C" w:rsidRDefault="005C2E39" w:rsidP="00B60F9F">
      <w:pPr>
        <w:spacing w:afterLines="50" w:after="156"/>
        <w:ind w:left="360" w:hangingChars="150" w:hanging="360"/>
        <w:rPr>
          <w:rFonts w:ascii="Times New Roman" w:hAnsi="Times New Roman" w:cs="Times New Roman"/>
          <w:sz w:val="24"/>
          <w:szCs w:val="24"/>
          <w:shd w:val="clear" w:color="auto" w:fill="FFFFFF"/>
        </w:rPr>
      </w:pPr>
      <w:proofErr w:type="spellStart"/>
      <w:r w:rsidRPr="0086718C">
        <w:rPr>
          <w:rFonts w:ascii="Times New Roman" w:hAnsi="Times New Roman" w:cs="Times New Roman"/>
          <w:sz w:val="24"/>
          <w:szCs w:val="24"/>
          <w:shd w:val="clear" w:color="auto" w:fill="FFFFFF"/>
        </w:rPr>
        <w:t>Lightbown</w:t>
      </w:r>
      <w:proofErr w:type="spellEnd"/>
      <w:r w:rsidRPr="0086718C">
        <w:rPr>
          <w:rFonts w:ascii="Times New Roman" w:hAnsi="Times New Roman" w:cs="Times New Roman"/>
          <w:sz w:val="24"/>
          <w:szCs w:val="24"/>
          <w:shd w:val="clear" w:color="auto" w:fill="FFFFFF"/>
        </w:rPr>
        <w:t xml:space="preserve">, P.M. &amp; Spada, N. ‘Factors Affecting Second Language Learning’, in </w:t>
      </w:r>
      <w:proofErr w:type="spellStart"/>
      <w:r w:rsidRPr="0086718C">
        <w:rPr>
          <w:rFonts w:ascii="Times New Roman" w:hAnsi="Times New Roman" w:cs="Times New Roman"/>
          <w:sz w:val="24"/>
          <w:szCs w:val="24"/>
          <w:shd w:val="clear" w:color="auto" w:fill="FFFFFF"/>
        </w:rPr>
        <w:t>Candlin</w:t>
      </w:r>
      <w:proofErr w:type="spellEnd"/>
      <w:r w:rsidRPr="0086718C">
        <w:rPr>
          <w:rFonts w:ascii="Times New Roman" w:hAnsi="Times New Roman" w:cs="Times New Roman"/>
          <w:sz w:val="24"/>
          <w:szCs w:val="24"/>
          <w:shd w:val="clear" w:color="auto" w:fill="FFFFFF"/>
        </w:rPr>
        <w:t xml:space="preserve">, C.N. and Mercer, N. </w:t>
      </w:r>
      <w:r w:rsidRPr="0086718C">
        <w:rPr>
          <w:rFonts w:ascii="Times New Roman" w:hAnsi="Times New Roman" w:cs="Times New Roman"/>
          <w:i/>
          <w:iCs/>
          <w:sz w:val="24"/>
          <w:szCs w:val="24"/>
          <w:shd w:val="clear" w:color="auto" w:fill="FFFFFF"/>
        </w:rPr>
        <w:t>English Language Teaching in its Social Context</w:t>
      </w:r>
      <w:r w:rsidR="00772CD0" w:rsidRPr="0086718C">
        <w:rPr>
          <w:rFonts w:ascii="Times New Roman" w:hAnsi="Times New Roman" w:cs="Times New Roman"/>
          <w:sz w:val="24"/>
          <w:szCs w:val="24"/>
          <w:shd w:val="clear" w:color="auto" w:fill="FFFFFF"/>
        </w:rPr>
        <w:t xml:space="preserve">, </w:t>
      </w:r>
      <w:r w:rsidRPr="0086718C">
        <w:rPr>
          <w:rFonts w:ascii="Times New Roman" w:hAnsi="Times New Roman" w:cs="Times New Roman"/>
          <w:sz w:val="24"/>
          <w:szCs w:val="24"/>
          <w:shd w:val="clear" w:color="auto" w:fill="FFFFFF"/>
        </w:rPr>
        <w:t>London &amp; New York: Routledge, 2000</w:t>
      </w:r>
      <w:r w:rsidR="001E0E74" w:rsidRPr="0086718C">
        <w:rPr>
          <w:rFonts w:ascii="Times New Roman" w:hAnsi="Times New Roman" w:cs="Times New Roman"/>
          <w:sz w:val="24"/>
          <w:szCs w:val="24"/>
          <w:shd w:val="clear" w:color="auto" w:fill="FFFFFF"/>
        </w:rPr>
        <w:t>.</w:t>
      </w:r>
    </w:p>
    <w:p w14:paraId="786CCB3F" w14:textId="6FFB0214" w:rsidR="005C2E39"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proofErr w:type="spellStart"/>
      <w:r w:rsidRPr="0086718C">
        <w:rPr>
          <w:rFonts w:ascii="Times New Roman" w:hAnsi="Times New Roman" w:cs="Times New Roman"/>
          <w:sz w:val="24"/>
          <w:szCs w:val="24"/>
          <w:shd w:val="clear" w:color="auto" w:fill="FFFFFF"/>
        </w:rPr>
        <w:t>Masgoret</w:t>
      </w:r>
      <w:proofErr w:type="spellEnd"/>
      <w:r w:rsidRPr="0086718C">
        <w:rPr>
          <w:rFonts w:ascii="Times New Roman" w:hAnsi="Times New Roman" w:cs="Times New Roman"/>
          <w:sz w:val="24"/>
          <w:szCs w:val="24"/>
          <w:shd w:val="clear" w:color="auto" w:fill="FFFFFF"/>
        </w:rPr>
        <w:t xml:space="preserve">, A.M. &amp; R.C. Gardner, ‘Attitudes, Motivation, and Second Language Learning: A Meta-Analysis of Studies Conducted by Gardner and Associates’, </w:t>
      </w:r>
      <w:r w:rsidRPr="0086718C">
        <w:rPr>
          <w:rFonts w:ascii="Times New Roman" w:hAnsi="Times New Roman" w:cs="Times New Roman"/>
          <w:i/>
          <w:iCs/>
          <w:sz w:val="24"/>
          <w:szCs w:val="24"/>
          <w:shd w:val="clear" w:color="auto" w:fill="FFFFFF"/>
        </w:rPr>
        <w:t>Language Learning,</w:t>
      </w:r>
      <w:r w:rsidRPr="0086718C">
        <w:rPr>
          <w:rFonts w:ascii="Times New Roman" w:hAnsi="Times New Roman" w:cs="Times New Roman"/>
          <w:sz w:val="24"/>
          <w:szCs w:val="24"/>
          <w:shd w:val="clear" w:color="auto" w:fill="FFFFFF"/>
        </w:rPr>
        <w:t xml:space="preserve"> 2003 (53) 1. pp.123-163.</w:t>
      </w:r>
    </w:p>
    <w:p w14:paraId="3FF481D9" w14:textId="0B8BB221" w:rsidR="005C2E39" w:rsidRPr="0086718C" w:rsidRDefault="005C2E39"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Oxford, R., &amp; </w:t>
      </w:r>
      <w:proofErr w:type="spellStart"/>
      <w:r w:rsidRPr="0086718C">
        <w:rPr>
          <w:rFonts w:ascii="Times New Roman" w:hAnsi="Times New Roman" w:cs="Times New Roman"/>
          <w:sz w:val="24"/>
          <w:szCs w:val="24"/>
          <w:shd w:val="clear" w:color="auto" w:fill="FFFFFF"/>
        </w:rPr>
        <w:t>Shearin</w:t>
      </w:r>
      <w:proofErr w:type="spellEnd"/>
      <w:r w:rsidRPr="0086718C">
        <w:rPr>
          <w:rFonts w:ascii="Times New Roman" w:hAnsi="Times New Roman" w:cs="Times New Roman"/>
          <w:sz w:val="24"/>
          <w:szCs w:val="24"/>
          <w:shd w:val="clear" w:color="auto" w:fill="FFFFFF"/>
        </w:rPr>
        <w:t xml:space="preserve">, J. </w:t>
      </w:r>
      <w:r w:rsidR="001E0E74"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Language learning motivation: Expanding the theoretical framework</w:t>
      </w:r>
      <w:r w:rsidR="001E0E74"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w:t>
      </w:r>
      <w:r w:rsidRPr="0086718C">
        <w:rPr>
          <w:rFonts w:ascii="Times New Roman" w:hAnsi="Times New Roman" w:cs="Times New Roman"/>
          <w:i/>
          <w:iCs/>
          <w:sz w:val="24"/>
          <w:szCs w:val="24"/>
          <w:shd w:val="clear" w:color="auto" w:fill="FFFFFF"/>
        </w:rPr>
        <w:t xml:space="preserve"> The </w:t>
      </w:r>
      <w:r w:rsidR="00772CD0" w:rsidRPr="0086718C">
        <w:rPr>
          <w:rFonts w:ascii="Times New Roman" w:hAnsi="Times New Roman" w:cs="Times New Roman"/>
          <w:i/>
          <w:iCs/>
          <w:sz w:val="24"/>
          <w:szCs w:val="24"/>
          <w:shd w:val="clear" w:color="auto" w:fill="FFFFFF"/>
        </w:rPr>
        <w:t>M</w:t>
      </w:r>
      <w:r w:rsidRPr="0086718C">
        <w:rPr>
          <w:rFonts w:ascii="Times New Roman" w:hAnsi="Times New Roman" w:cs="Times New Roman"/>
          <w:i/>
          <w:iCs/>
          <w:sz w:val="24"/>
          <w:szCs w:val="24"/>
          <w:shd w:val="clear" w:color="auto" w:fill="FFFFFF"/>
        </w:rPr>
        <w:t xml:space="preserve">odern </w:t>
      </w:r>
      <w:r w:rsidR="00772CD0" w:rsidRPr="0086718C">
        <w:rPr>
          <w:rFonts w:ascii="Times New Roman" w:hAnsi="Times New Roman" w:cs="Times New Roman"/>
          <w:i/>
          <w:iCs/>
          <w:sz w:val="24"/>
          <w:szCs w:val="24"/>
          <w:shd w:val="clear" w:color="auto" w:fill="FFFFFF"/>
        </w:rPr>
        <w:t>L</w:t>
      </w:r>
      <w:r w:rsidRPr="0086718C">
        <w:rPr>
          <w:rFonts w:ascii="Times New Roman" w:hAnsi="Times New Roman" w:cs="Times New Roman"/>
          <w:i/>
          <w:iCs/>
          <w:sz w:val="24"/>
          <w:szCs w:val="24"/>
          <w:shd w:val="clear" w:color="auto" w:fill="FFFFFF"/>
        </w:rPr>
        <w:t xml:space="preserve">anguage </w:t>
      </w:r>
      <w:r w:rsidR="00772CD0" w:rsidRPr="0086718C">
        <w:rPr>
          <w:rFonts w:ascii="Times New Roman" w:hAnsi="Times New Roman" w:cs="Times New Roman"/>
          <w:i/>
          <w:iCs/>
          <w:sz w:val="24"/>
          <w:szCs w:val="24"/>
          <w:shd w:val="clear" w:color="auto" w:fill="FFFFFF"/>
        </w:rPr>
        <w:t>J</w:t>
      </w:r>
      <w:r w:rsidRPr="0086718C">
        <w:rPr>
          <w:rFonts w:ascii="Times New Roman" w:hAnsi="Times New Roman" w:cs="Times New Roman"/>
          <w:i/>
          <w:iCs/>
          <w:sz w:val="24"/>
          <w:szCs w:val="24"/>
          <w:shd w:val="clear" w:color="auto" w:fill="FFFFFF"/>
        </w:rPr>
        <w:t>ournal</w:t>
      </w:r>
      <w:r w:rsidRPr="0086718C">
        <w:rPr>
          <w:rFonts w:ascii="Times New Roman" w:hAnsi="Times New Roman" w:cs="Times New Roman"/>
          <w:sz w:val="24"/>
          <w:szCs w:val="24"/>
          <w:shd w:val="clear" w:color="auto" w:fill="FFFFFF"/>
        </w:rPr>
        <w:t xml:space="preserve">, </w:t>
      </w:r>
      <w:r w:rsidR="001E0E74" w:rsidRPr="0086718C">
        <w:rPr>
          <w:rFonts w:ascii="Times New Roman" w:hAnsi="Times New Roman" w:cs="Times New Roman"/>
          <w:sz w:val="24"/>
          <w:szCs w:val="24"/>
          <w:shd w:val="clear" w:color="auto" w:fill="FFFFFF"/>
        </w:rPr>
        <w:t>1994 (</w:t>
      </w:r>
      <w:r w:rsidRPr="0086718C">
        <w:rPr>
          <w:rFonts w:ascii="Times New Roman" w:hAnsi="Times New Roman" w:cs="Times New Roman"/>
          <w:sz w:val="24"/>
          <w:szCs w:val="24"/>
          <w:shd w:val="clear" w:color="auto" w:fill="FFFFFF"/>
        </w:rPr>
        <w:t>78</w:t>
      </w:r>
      <w:r w:rsidR="001E0E74" w:rsidRPr="0086718C">
        <w:rPr>
          <w:rFonts w:ascii="Times New Roman" w:hAnsi="Times New Roman" w:cs="Times New Roman"/>
          <w:sz w:val="24"/>
          <w:szCs w:val="24"/>
          <w:shd w:val="clear" w:color="auto" w:fill="FFFFFF"/>
        </w:rPr>
        <w:t>)1. pp.</w:t>
      </w:r>
      <w:r w:rsidRPr="0086718C">
        <w:rPr>
          <w:rFonts w:ascii="Times New Roman" w:hAnsi="Times New Roman" w:cs="Times New Roman"/>
          <w:sz w:val="24"/>
          <w:szCs w:val="24"/>
          <w:shd w:val="clear" w:color="auto" w:fill="FFFFFF"/>
        </w:rPr>
        <w:t>12-28.</w:t>
      </w:r>
    </w:p>
    <w:p w14:paraId="4C0339E9" w14:textId="6F8E86B9" w:rsidR="00772CD0" w:rsidRPr="0086718C" w:rsidRDefault="00772CD0" w:rsidP="00B60F9F">
      <w:pPr>
        <w:spacing w:afterLines="50" w:after="156"/>
        <w:ind w:left="360" w:hangingChars="150" w:hanging="360"/>
        <w:rPr>
          <w:rFonts w:ascii="Times New Roman" w:hAnsi="Times New Roman" w:cs="Times New Roman"/>
          <w:sz w:val="24"/>
          <w:szCs w:val="24"/>
        </w:rPr>
      </w:pPr>
      <w:r w:rsidRPr="0086718C">
        <w:rPr>
          <w:rFonts w:ascii="Times New Roman" w:hAnsi="Times New Roman" w:cs="Times New Roman"/>
          <w:sz w:val="24"/>
          <w:szCs w:val="24"/>
        </w:rPr>
        <w:t xml:space="preserve">Stansfield, Charles W. ‘Language Aptitude Reconsidered’, in </w:t>
      </w:r>
      <w:r w:rsidRPr="0086718C">
        <w:rPr>
          <w:rFonts w:ascii="Times New Roman" w:hAnsi="Times New Roman" w:cs="Times New Roman"/>
          <w:i/>
          <w:iCs/>
          <w:sz w:val="24"/>
          <w:szCs w:val="24"/>
        </w:rPr>
        <w:t>ERIC Digest</w:t>
      </w:r>
      <w:r w:rsidRPr="0086718C">
        <w:rPr>
          <w:rFonts w:ascii="Times New Roman" w:hAnsi="Times New Roman" w:cs="Times New Roman"/>
          <w:sz w:val="24"/>
          <w:szCs w:val="24"/>
        </w:rPr>
        <w:t>. Washington DC: ERIC Clearinghouse on Languages and Linguistics, 1989.</w:t>
      </w:r>
    </w:p>
    <w:p w14:paraId="75DE19E2" w14:textId="6493DF5F" w:rsidR="005C2E39" w:rsidRPr="0086718C" w:rsidRDefault="005C2E39" w:rsidP="00B60F9F">
      <w:pPr>
        <w:spacing w:afterLines="50" w:after="156"/>
        <w:rPr>
          <w:rFonts w:ascii="Times New Roman" w:hAnsi="Times New Roman" w:cs="Times New Roman"/>
          <w:sz w:val="24"/>
          <w:szCs w:val="24"/>
          <w:shd w:val="clear" w:color="auto" w:fill="FFFFFF"/>
        </w:rPr>
      </w:pPr>
    </w:p>
    <w:p w14:paraId="215E24EF" w14:textId="77777777" w:rsidR="006A4F42" w:rsidRPr="0086718C" w:rsidRDefault="006A4F42" w:rsidP="00B60F9F">
      <w:pPr>
        <w:spacing w:afterLines="50" w:after="156"/>
        <w:rPr>
          <w:rFonts w:ascii="Times New Roman" w:hAnsi="Times New Roman" w:cs="Times New Roman"/>
          <w:sz w:val="24"/>
          <w:szCs w:val="24"/>
          <w:lang w:val="en-GB"/>
        </w:rPr>
      </w:pPr>
    </w:p>
    <w:sectPr w:rsidR="006A4F42" w:rsidRPr="0086718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E4CDC"/>
    <w:multiLevelType w:val="multilevel"/>
    <w:tmpl w:val="A20E6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404F43"/>
    <w:multiLevelType w:val="hybridMultilevel"/>
    <w:tmpl w:val="01FC64AA"/>
    <w:lvl w:ilvl="0" w:tplc="128012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AF6"/>
    <w:rsid w:val="00003440"/>
    <w:rsid w:val="00007E38"/>
    <w:rsid w:val="000127FF"/>
    <w:rsid w:val="00031B52"/>
    <w:rsid w:val="0003653D"/>
    <w:rsid w:val="0004556F"/>
    <w:rsid w:val="00051AC3"/>
    <w:rsid w:val="000649BE"/>
    <w:rsid w:val="000938A4"/>
    <w:rsid w:val="000C74F5"/>
    <w:rsid w:val="000E2BE8"/>
    <w:rsid w:val="000E5E2D"/>
    <w:rsid w:val="001017C6"/>
    <w:rsid w:val="00120C2F"/>
    <w:rsid w:val="00134D7A"/>
    <w:rsid w:val="00156890"/>
    <w:rsid w:val="00156ECD"/>
    <w:rsid w:val="00173282"/>
    <w:rsid w:val="001825E3"/>
    <w:rsid w:val="001A20B0"/>
    <w:rsid w:val="001B2795"/>
    <w:rsid w:val="001E0E74"/>
    <w:rsid w:val="00250AEB"/>
    <w:rsid w:val="0028345E"/>
    <w:rsid w:val="002E088C"/>
    <w:rsid w:val="002E22E6"/>
    <w:rsid w:val="002F340D"/>
    <w:rsid w:val="003147B1"/>
    <w:rsid w:val="00327873"/>
    <w:rsid w:val="00340602"/>
    <w:rsid w:val="003437CE"/>
    <w:rsid w:val="0035716C"/>
    <w:rsid w:val="0041230E"/>
    <w:rsid w:val="004123C3"/>
    <w:rsid w:val="0041447E"/>
    <w:rsid w:val="00415A7C"/>
    <w:rsid w:val="00445330"/>
    <w:rsid w:val="004707A0"/>
    <w:rsid w:val="00483FA6"/>
    <w:rsid w:val="00494F38"/>
    <w:rsid w:val="004F69B7"/>
    <w:rsid w:val="005709E1"/>
    <w:rsid w:val="005C2E39"/>
    <w:rsid w:val="005E6251"/>
    <w:rsid w:val="00614BBE"/>
    <w:rsid w:val="006A1F19"/>
    <w:rsid w:val="006A4F42"/>
    <w:rsid w:val="006B4296"/>
    <w:rsid w:val="006F697C"/>
    <w:rsid w:val="006F754E"/>
    <w:rsid w:val="0072521A"/>
    <w:rsid w:val="0073082D"/>
    <w:rsid w:val="00742DE8"/>
    <w:rsid w:val="00745DDC"/>
    <w:rsid w:val="00762803"/>
    <w:rsid w:val="00772CD0"/>
    <w:rsid w:val="00797346"/>
    <w:rsid w:val="007B5871"/>
    <w:rsid w:val="007E259D"/>
    <w:rsid w:val="007E452F"/>
    <w:rsid w:val="007E5F8E"/>
    <w:rsid w:val="007F71A0"/>
    <w:rsid w:val="008410B6"/>
    <w:rsid w:val="0085600F"/>
    <w:rsid w:val="008665B2"/>
    <w:rsid w:val="0086718C"/>
    <w:rsid w:val="0092126E"/>
    <w:rsid w:val="00921C5C"/>
    <w:rsid w:val="0094324D"/>
    <w:rsid w:val="00971034"/>
    <w:rsid w:val="0098042C"/>
    <w:rsid w:val="00981E2D"/>
    <w:rsid w:val="00986246"/>
    <w:rsid w:val="0099334C"/>
    <w:rsid w:val="009B3D0C"/>
    <w:rsid w:val="00A274FF"/>
    <w:rsid w:val="00A30BBB"/>
    <w:rsid w:val="00A34589"/>
    <w:rsid w:val="00A357AF"/>
    <w:rsid w:val="00A715A8"/>
    <w:rsid w:val="00A86BA3"/>
    <w:rsid w:val="00AB20AF"/>
    <w:rsid w:val="00AC1BFF"/>
    <w:rsid w:val="00AC47FF"/>
    <w:rsid w:val="00AE16DF"/>
    <w:rsid w:val="00AE3BF6"/>
    <w:rsid w:val="00B1763C"/>
    <w:rsid w:val="00B211B3"/>
    <w:rsid w:val="00B4121D"/>
    <w:rsid w:val="00B43625"/>
    <w:rsid w:val="00B60F9F"/>
    <w:rsid w:val="00B62061"/>
    <w:rsid w:val="00BA60F7"/>
    <w:rsid w:val="00BD39BE"/>
    <w:rsid w:val="00BE65B4"/>
    <w:rsid w:val="00C07B0E"/>
    <w:rsid w:val="00C109CB"/>
    <w:rsid w:val="00C35806"/>
    <w:rsid w:val="00C365AB"/>
    <w:rsid w:val="00CA4CF5"/>
    <w:rsid w:val="00CC5AF6"/>
    <w:rsid w:val="00CD3167"/>
    <w:rsid w:val="00CE360A"/>
    <w:rsid w:val="00D019D0"/>
    <w:rsid w:val="00D06C3E"/>
    <w:rsid w:val="00D17728"/>
    <w:rsid w:val="00D53D5E"/>
    <w:rsid w:val="00D6792E"/>
    <w:rsid w:val="00D85E34"/>
    <w:rsid w:val="00D86115"/>
    <w:rsid w:val="00DA17DB"/>
    <w:rsid w:val="00DA3FD3"/>
    <w:rsid w:val="00DB731D"/>
    <w:rsid w:val="00DD4537"/>
    <w:rsid w:val="00DE69AC"/>
    <w:rsid w:val="00DF28E4"/>
    <w:rsid w:val="00E00C68"/>
    <w:rsid w:val="00E42E9E"/>
    <w:rsid w:val="00E72592"/>
    <w:rsid w:val="00E764E3"/>
    <w:rsid w:val="00E77373"/>
    <w:rsid w:val="00E83295"/>
    <w:rsid w:val="00EB0E9F"/>
    <w:rsid w:val="00EB3BA1"/>
    <w:rsid w:val="00EC0AF9"/>
    <w:rsid w:val="00EC7A64"/>
    <w:rsid w:val="00ED25DB"/>
    <w:rsid w:val="00F15739"/>
    <w:rsid w:val="00F32CD6"/>
    <w:rsid w:val="00F5265B"/>
    <w:rsid w:val="00F80CCF"/>
    <w:rsid w:val="00FF1EFD"/>
    <w:rsid w:val="00FF5ED2"/>
    <w:rsid w:val="00FF6B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270E6"/>
  <w15:chartTrackingRefBased/>
  <w15:docId w15:val="{57D76A75-99AC-47C9-85C0-934A7A995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C5C"/>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1B3"/>
    <w:pPr>
      <w:ind w:firstLineChars="200" w:firstLine="420"/>
    </w:pPr>
  </w:style>
  <w:style w:type="paragraph" w:customStyle="1" w:styleId="OmniPage2">
    <w:name w:val="OmniPage #2"/>
    <w:basedOn w:val="Normal"/>
    <w:rsid w:val="002E22E6"/>
    <w:pPr>
      <w:widowControl/>
      <w:jc w:val="left"/>
    </w:pPr>
    <w:rPr>
      <w:rFonts w:ascii="Times New Roman" w:eastAsia="等线" w:hAnsi="Times New Roman" w:cs="Times New Roman"/>
      <w:color w:val="000000"/>
      <w:kern w:val="0"/>
      <w:sz w:val="20"/>
      <w:szCs w:val="20"/>
      <w:lang w:val="en-GB" w:eastAsia="en-US"/>
    </w:rPr>
  </w:style>
  <w:style w:type="character" w:styleId="Hyperlink">
    <w:name w:val="Hyperlink"/>
    <w:basedOn w:val="DefaultParagraphFont"/>
    <w:uiPriority w:val="99"/>
    <w:unhideWhenUsed/>
    <w:rsid w:val="002E22E6"/>
    <w:rPr>
      <w:color w:val="0000FF"/>
      <w:u w:val="single"/>
    </w:rPr>
  </w:style>
  <w:style w:type="character" w:styleId="UnresolvedMention">
    <w:name w:val="Unresolved Mention"/>
    <w:basedOn w:val="DefaultParagraphFont"/>
    <w:uiPriority w:val="99"/>
    <w:semiHidden/>
    <w:unhideWhenUsed/>
    <w:rsid w:val="00CA4CF5"/>
    <w:rPr>
      <w:color w:val="605E5C"/>
      <w:shd w:val="clear" w:color="auto" w:fill="E1DFDD"/>
    </w:rPr>
  </w:style>
  <w:style w:type="paragraph" w:customStyle="1" w:styleId="OmniPage1">
    <w:name w:val="OmniPage #1"/>
    <w:basedOn w:val="Normal"/>
    <w:rsid w:val="00C07B0E"/>
    <w:pPr>
      <w:widowControl/>
      <w:jc w:val="left"/>
    </w:pPr>
    <w:rPr>
      <w:rFonts w:ascii="Times New Roman" w:eastAsia="等线"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045602">
      <w:bodyDiv w:val="1"/>
      <w:marLeft w:val="0"/>
      <w:marRight w:val="0"/>
      <w:marTop w:val="0"/>
      <w:marBottom w:val="0"/>
      <w:divBdr>
        <w:top w:val="none" w:sz="0" w:space="0" w:color="auto"/>
        <w:left w:val="none" w:sz="0" w:space="0" w:color="auto"/>
        <w:bottom w:val="none" w:sz="0" w:space="0" w:color="auto"/>
        <w:right w:val="none" w:sz="0" w:space="0" w:color="auto"/>
      </w:divBdr>
    </w:div>
    <w:div w:id="1250654816">
      <w:bodyDiv w:val="1"/>
      <w:marLeft w:val="0"/>
      <w:marRight w:val="0"/>
      <w:marTop w:val="0"/>
      <w:marBottom w:val="0"/>
      <w:divBdr>
        <w:top w:val="none" w:sz="0" w:space="0" w:color="auto"/>
        <w:left w:val="none" w:sz="0" w:space="0" w:color="auto"/>
        <w:bottom w:val="none" w:sz="0" w:space="0" w:color="auto"/>
        <w:right w:val="none" w:sz="0" w:space="0" w:color="auto"/>
      </w:divBdr>
      <w:divsChild>
        <w:div w:id="169563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2543</TotalTime>
  <Pages>6</Pages>
  <Words>2374</Words>
  <Characters>13537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chen</dc:creator>
  <cp:keywords/>
  <dc:description/>
  <cp:lastModifiedBy>xiao chen</cp:lastModifiedBy>
  <cp:revision>35</cp:revision>
  <dcterms:created xsi:type="dcterms:W3CDTF">2020-03-06T15:30:00Z</dcterms:created>
  <dcterms:modified xsi:type="dcterms:W3CDTF">2020-03-23T20:16:00Z</dcterms:modified>
</cp:coreProperties>
</file>