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9DF08" w14:textId="63DA4F36" w:rsidR="00CC2886" w:rsidRPr="000C467E" w:rsidRDefault="00CC2886" w:rsidP="000C467E">
      <w:pPr>
        <w:pStyle w:val="NormalWeb"/>
        <w:spacing w:before="0" w:beforeAutospacing="0" w:after="0" w:afterAutospacing="0"/>
        <w:jc w:val="center"/>
        <w:rPr>
          <w:rFonts w:eastAsia="Calibri"/>
          <w:b/>
          <w:bCs/>
          <w:color w:val="000000" w:themeColor="dark1"/>
          <w:sz w:val="22"/>
          <w:szCs w:val="22"/>
          <w:u w:val="single"/>
          <w:lang w:val="en-US"/>
        </w:rPr>
      </w:pPr>
      <w:r w:rsidRPr="000C467E">
        <w:rPr>
          <w:rFonts w:eastAsia="Calibri"/>
          <w:b/>
          <w:bCs/>
          <w:color w:val="000000" w:themeColor="dark1"/>
          <w:sz w:val="22"/>
          <w:szCs w:val="22"/>
          <w:u w:val="single"/>
          <w:lang w:val="en-US"/>
        </w:rPr>
        <w:t>Developing</w:t>
      </w:r>
      <w:r w:rsidR="001E70B1" w:rsidRPr="000C467E">
        <w:rPr>
          <w:rFonts w:eastAsia="Calibri"/>
          <w:b/>
          <w:bCs/>
          <w:color w:val="000000" w:themeColor="dark1"/>
          <w:sz w:val="22"/>
          <w:szCs w:val="22"/>
          <w:u w:val="single"/>
          <w:lang w:val="en-US"/>
        </w:rPr>
        <w:t xml:space="preserve"> People in Organizations </w:t>
      </w:r>
      <w:r w:rsidR="00CB71EE">
        <w:rPr>
          <w:rFonts w:eastAsia="Calibri"/>
          <w:b/>
          <w:bCs/>
          <w:color w:val="000000" w:themeColor="dark1"/>
          <w:sz w:val="22"/>
          <w:szCs w:val="22"/>
          <w:u w:val="single"/>
          <w:lang w:val="en-US"/>
        </w:rPr>
        <w:t xml:space="preserve">Supplementary </w:t>
      </w:r>
      <w:r w:rsidR="001E70B1" w:rsidRPr="000C467E">
        <w:rPr>
          <w:rFonts w:eastAsia="Calibri"/>
          <w:b/>
          <w:bCs/>
          <w:color w:val="000000" w:themeColor="dark1"/>
          <w:sz w:val="22"/>
          <w:szCs w:val="22"/>
          <w:u w:val="single"/>
          <w:lang w:val="en-US"/>
        </w:rPr>
        <w:t>Notes</w:t>
      </w:r>
    </w:p>
    <w:p w14:paraId="63BCDAF3" w14:textId="77777777" w:rsidR="000C467E" w:rsidRPr="000C467E" w:rsidRDefault="000C467E" w:rsidP="000C467E">
      <w:pPr>
        <w:pStyle w:val="NormalWeb"/>
        <w:spacing w:before="0" w:beforeAutospacing="0" w:after="0" w:afterAutospacing="0"/>
        <w:jc w:val="center"/>
        <w:rPr>
          <w:rFonts w:eastAsia="Calibri"/>
          <w:b/>
          <w:bCs/>
          <w:color w:val="000000" w:themeColor="dark1"/>
          <w:sz w:val="22"/>
          <w:szCs w:val="22"/>
          <w:lang w:val="en-US"/>
        </w:rPr>
      </w:pPr>
    </w:p>
    <w:p w14:paraId="10491E28" w14:textId="0ED385B3" w:rsidR="00EF5D29" w:rsidRPr="000C467E" w:rsidRDefault="00EF5D29" w:rsidP="000C467E">
      <w:pPr>
        <w:pStyle w:val="NormalWeb"/>
        <w:spacing w:before="0" w:beforeAutospacing="0" w:after="0" w:afterAutospacing="0"/>
        <w:jc w:val="center"/>
        <w:rPr>
          <w:rFonts w:eastAsia="Calibri"/>
          <w:b/>
          <w:bCs/>
          <w:color w:val="000000" w:themeColor="dark1"/>
          <w:sz w:val="22"/>
          <w:szCs w:val="22"/>
          <w:lang w:val="en-US"/>
        </w:rPr>
      </w:pPr>
      <w:r w:rsidRPr="000C467E">
        <w:rPr>
          <w:rFonts w:eastAsia="Calibri"/>
          <w:b/>
          <w:bCs/>
          <w:color w:val="000000" w:themeColor="dark1"/>
          <w:sz w:val="22"/>
          <w:szCs w:val="22"/>
          <w:lang w:val="en-US"/>
        </w:rPr>
        <w:t>Salma Mohammed</w:t>
      </w:r>
    </w:p>
    <w:p w14:paraId="04718858" w14:textId="3DD69563" w:rsidR="00EF5D29" w:rsidRDefault="00EF5D29" w:rsidP="000C467E">
      <w:pPr>
        <w:pStyle w:val="NormalWeb"/>
        <w:spacing w:before="0" w:beforeAutospacing="0" w:after="0" w:afterAutospacing="0"/>
        <w:jc w:val="center"/>
        <w:rPr>
          <w:rFonts w:eastAsia="Calibri"/>
          <w:b/>
          <w:bCs/>
          <w:color w:val="000000" w:themeColor="dark1"/>
          <w:sz w:val="22"/>
          <w:szCs w:val="22"/>
          <w:lang w:val="en-US"/>
        </w:rPr>
      </w:pPr>
      <w:r w:rsidRPr="000C467E">
        <w:rPr>
          <w:rFonts w:eastAsia="Calibri"/>
          <w:b/>
          <w:bCs/>
          <w:color w:val="000000" w:themeColor="dark1"/>
          <w:sz w:val="22"/>
          <w:szCs w:val="22"/>
          <w:lang w:val="en-US"/>
        </w:rPr>
        <w:t>St</w:t>
      </w:r>
      <w:r w:rsidR="00CC2886" w:rsidRPr="000C467E">
        <w:rPr>
          <w:rFonts w:eastAsia="Calibri"/>
          <w:b/>
          <w:bCs/>
          <w:color w:val="000000" w:themeColor="dark1"/>
          <w:sz w:val="22"/>
          <w:szCs w:val="22"/>
          <w:lang w:val="en-US"/>
        </w:rPr>
        <w:t>udent ID:1709516</w:t>
      </w:r>
    </w:p>
    <w:p w14:paraId="5B831869" w14:textId="77777777" w:rsidR="000C467E" w:rsidRPr="000C467E" w:rsidRDefault="000C467E" w:rsidP="000C467E">
      <w:pPr>
        <w:pStyle w:val="NormalWeb"/>
        <w:spacing w:before="0" w:beforeAutospacing="0" w:after="0" w:afterAutospacing="0"/>
        <w:jc w:val="center"/>
        <w:rPr>
          <w:rFonts w:eastAsia="Calibri"/>
          <w:b/>
          <w:bCs/>
          <w:color w:val="000000" w:themeColor="dark1"/>
          <w:sz w:val="22"/>
          <w:szCs w:val="22"/>
          <w:lang w:val="en-US"/>
        </w:rPr>
      </w:pPr>
    </w:p>
    <w:p w14:paraId="478A90A1" w14:textId="54D1AB80" w:rsidR="000C467E" w:rsidRPr="00183DEC" w:rsidRDefault="0033403D" w:rsidP="00F03CA4">
      <w:pPr>
        <w:pStyle w:val="NormalWeb"/>
        <w:spacing w:before="0" w:beforeAutospacing="0" w:after="0" w:afterAutospacing="0"/>
        <w:rPr>
          <w:rFonts w:eastAsia="Calibri"/>
          <w:b/>
          <w:bCs/>
          <w:color w:val="000000" w:themeColor="dark1"/>
          <w:sz w:val="22"/>
          <w:szCs w:val="22"/>
          <w:lang w:val="en-US"/>
        </w:rPr>
      </w:pPr>
      <w:r w:rsidRPr="00183DEC">
        <w:rPr>
          <w:rFonts w:eastAsia="Calibri"/>
          <w:b/>
          <w:bCs/>
          <w:color w:val="000000" w:themeColor="dark1"/>
          <w:sz w:val="22"/>
          <w:szCs w:val="22"/>
          <w:lang w:val="en-US"/>
        </w:rPr>
        <w:t>SLIDE 1</w:t>
      </w:r>
      <w:r w:rsidR="00E512CC">
        <w:rPr>
          <w:rFonts w:eastAsia="Calibri"/>
          <w:b/>
          <w:bCs/>
          <w:color w:val="000000" w:themeColor="dark1"/>
          <w:sz w:val="22"/>
          <w:szCs w:val="22"/>
          <w:lang w:val="en-US"/>
        </w:rPr>
        <w:t>:</w:t>
      </w:r>
    </w:p>
    <w:p w14:paraId="44DF15B3" w14:textId="77777777" w:rsidR="00577FFB" w:rsidRPr="00183DEC" w:rsidRDefault="00577FFB" w:rsidP="00F03CA4">
      <w:pPr>
        <w:pStyle w:val="NormalWeb"/>
        <w:spacing w:before="0" w:beforeAutospacing="0" w:after="0" w:afterAutospacing="0"/>
        <w:rPr>
          <w:rFonts w:eastAsia="Calibri"/>
          <w:b/>
          <w:bCs/>
          <w:color w:val="000000" w:themeColor="dark1"/>
          <w:sz w:val="22"/>
          <w:szCs w:val="22"/>
          <w:lang w:val="en-US"/>
        </w:rPr>
      </w:pPr>
    </w:p>
    <w:p w14:paraId="7EF759AB" w14:textId="6251E5F5" w:rsidR="0033403D" w:rsidRPr="00183DEC" w:rsidRDefault="00F10E7F" w:rsidP="00F03CA4">
      <w:pPr>
        <w:pStyle w:val="NormalWeb"/>
        <w:spacing w:before="0" w:beforeAutospacing="0" w:after="0" w:afterAutospacing="0"/>
        <w:rPr>
          <w:rFonts w:eastAsia="Calibri"/>
          <w:color w:val="000000" w:themeColor="dark1"/>
          <w:sz w:val="22"/>
          <w:szCs w:val="22"/>
          <w:lang w:val="en-US"/>
        </w:rPr>
      </w:pPr>
      <w:r w:rsidRPr="00183DEC">
        <w:rPr>
          <w:rFonts w:eastAsia="Calibri"/>
          <w:color w:val="000000" w:themeColor="dark1"/>
          <w:sz w:val="22"/>
          <w:szCs w:val="22"/>
          <w:lang w:val="en-US"/>
        </w:rPr>
        <w:t>Introduce</w:t>
      </w:r>
      <w:r w:rsidR="0033403D" w:rsidRPr="00183DEC">
        <w:rPr>
          <w:rFonts w:eastAsia="Calibri"/>
          <w:color w:val="000000" w:themeColor="dark1"/>
          <w:sz w:val="22"/>
          <w:szCs w:val="22"/>
          <w:lang w:val="en-US"/>
        </w:rPr>
        <w:t xml:space="preserve"> my</w:t>
      </w:r>
      <w:r w:rsidR="00033540" w:rsidRPr="00183DEC">
        <w:rPr>
          <w:rFonts w:eastAsia="Calibri"/>
          <w:color w:val="000000" w:themeColor="dark1"/>
          <w:sz w:val="22"/>
          <w:szCs w:val="22"/>
          <w:lang w:val="en-US"/>
        </w:rPr>
        <w:t>self and the topic.</w:t>
      </w:r>
    </w:p>
    <w:p w14:paraId="0B1F9BD8" w14:textId="77777777" w:rsidR="0033403D" w:rsidRPr="00183DEC" w:rsidRDefault="0033403D" w:rsidP="00F03CA4">
      <w:pPr>
        <w:pStyle w:val="NormalWeb"/>
        <w:spacing w:before="0" w:beforeAutospacing="0" w:after="0" w:afterAutospacing="0"/>
        <w:rPr>
          <w:rFonts w:eastAsia="Calibri"/>
          <w:color w:val="000000" w:themeColor="dark1"/>
          <w:sz w:val="22"/>
          <w:szCs w:val="22"/>
          <w:lang w:val="en-US"/>
        </w:rPr>
      </w:pPr>
    </w:p>
    <w:p w14:paraId="57BB73D9" w14:textId="0AAD3342" w:rsidR="00F03CA4" w:rsidRPr="00183DEC" w:rsidRDefault="00EF5D29" w:rsidP="00F03CA4">
      <w:pPr>
        <w:pStyle w:val="NormalWeb"/>
        <w:spacing w:before="0" w:beforeAutospacing="0" w:after="0" w:afterAutospacing="0"/>
        <w:rPr>
          <w:rFonts w:eastAsia="Calibri"/>
          <w:b/>
          <w:bCs/>
          <w:color w:val="000000" w:themeColor="dark1"/>
          <w:sz w:val="22"/>
          <w:szCs w:val="22"/>
          <w:lang w:val="en-US"/>
        </w:rPr>
      </w:pPr>
      <w:r w:rsidRPr="00183DEC">
        <w:rPr>
          <w:rFonts w:eastAsia="Calibri"/>
          <w:b/>
          <w:bCs/>
          <w:color w:val="000000" w:themeColor="dark1"/>
          <w:sz w:val="22"/>
          <w:szCs w:val="22"/>
          <w:lang w:val="en-US"/>
        </w:rPr>
        <w:t>SLIDE 2</w:t>
      </w:r>
      <w:r w:rsidR="00E512CC">
        <w:rPr>
          <w:rFonts w:eastAsia="Calibri"/>
          <w:b/>
          <w:bCs/>
          <w:color w:val="000000" w:themeColor="dark1"/>
          <w:sz w:val="22"/>
          <w:szCs w:val="22"/>
          <w:lang w:val="en-US"/>
        </w:rPr>
        <w:t>:</w:t>
      </w:r>
      <w:r w:rsidR="00183DEC">
        <w:rPr>
          <w:rFonts w:eastAsia="Calibri"/>
          <w:b/>
          <w:bCs/>
          <w:color w:val="000000" w:themeColor="dark1"/>
          <w:sz w:val="22"/>
          <w:szCs w:val="22"/>
          <w:lang w:val="en-US"/>
        </w:rPr>
        <w:t xml:space="preserve"> </w:t>
      </w:r>
      <w:proofErr w:type="spellStart"/>
      <w:r w:rsidR="00183DEC">
        <w:rPr>
          <w:rFonts w:eastAsia="Calibri"/>
          <w:b/>
          <w:bCs/>
          <w:color w:val="000000" w:themeColor="dark1"/>
          <w:sz w:val="22"/>
          <w:szCs w:val="22"/>
          <w:lang w:val="en-US"/>
        </w:rPr>
        <w:t>Indroduction</w:t>
      </w:r>
      <w:proofErr w:type="spellEnd"/>
      <w:r w:rsidR="00183DEC">
        <w:rPr>
          <w:rFonts w:eastAsia="Calibri"/>
          <w:b/>
          <w:bCs/>
          <w:color w:val="000000" w:themeColor="dark1"/>
          <w:sz w:val="22"/>
          <w:szCs w:val="22"/>
          <w:lang w:val="en-US"/>
        </w:rPr>
        <w:t xml:space="preserve"> </w:t>
      </w:r>
    </w:p>
    <w:p w14:paraId="4DD3634B" w14:textId="77777777" w:rsidR="00577FFB" w:rsidRPr="00183DEC" w:rsidRDefault="00577FFB" w:rsidP="00F03CA4">
      <w:pPr>
        <w:pStyle w:val="NormalWeb"/>
        <w:spacing w:before="0" w:beforeAutospacing="0" w:after="0" w:afterAutospacing="0"/>
        <w:rPr>
          <w:rFonts w:eastAsia="Calibri"/>
          <w:b/>
          <w:bCs/>
          <w:color w:val="000000" w:themeColor="dark1"/>
          <w:sz w:val="22"/>
          <w:szCs w:val="22"/>
          <w:lang w:val="en-US"/>
        </w:rPr>
      </w:pPr>
    </w:p>
    <w:p w14:paraId="1166DF22" w14:textId="77777777" w:rsidR="00D638AA" w:rsidRPr="00183DEC" w:rsidRDefault="00D638AA" w:rsidP="00D638AA">
      <w:pPr>
        <w:spacing w:after="120" w:line="240" w:lineRule="auto"/>
        <w:ind w:hanging="270"/>
        <w:jc w:val="both"/>
        <w:divId w:val="1760102567"/>
        <w:rPr>
          <w:rFonts w:ascii="Times New Roman" w:eastAsia="Times New Roman" w:hAnsi="Times New Roman" w:cs="Times New Roman"/>
          <w:color w:val="000000"/>
          <w:lang w:eastAsia="en-GB"/>
        </w:rPr>
      </w:pPr>
      <w:r w:rsidRPr="00183DEC">
        <w:rPr>
          <w:rFonts w:ascii="Cambria Math" w:eastAsia="Times New Roman" w:hAnsi="Cambria Math" w:cs="Cambria Math"/>
          <w:color w:val="000000"/>
          <w:lang w:eastAsia="en-GB"/>
        </w:rPr>
        <w:t>⦿</w:t>
      </w:r>
      <w:r w:rsidRPr="00183DEC">
        <w:rPr>
          <w:rFonts w:ascii="Times New Roman" w:eastAsia="Times New Roman" w:hAnsi="Times New Roman" w:cs="Times New Roman"/>
          <w:color w:val="000000"/>
          <w:lang w:eastAsia="en-GB"/>
        </w:rPr>
        <w:t> The Artisan Seams Atelier produces high-quality clothing for ladies, men, and children. </w:t>
      </w:r>
    </w:p>
    <w:p w14:paraId="558B3FFF" w14:textId="77777777" w:rsidR="00183DEC" w:rsidRDefault="00D638AA" w:rsidP="00183DEC">
      <w:pPr>
        <w:spacing w:after="120" w:line="240" w:lineRule="auto"/>
        <w:ind w:hanging="270"/>
        <w:jc w:val="both"/>
        <w:divId w:val="1860317747"/>
        <w:rPr>
          <w:rFonts w:ascii="Times New Roman" w:eastAsia="Times New Roman" w:hAnsi="Times New Roman" w:cs="Times New Roman"/>
          <w:color w:val="000000"/>
          <w:lang w:eastAsia="en-GB"/>
        </w:rPr>
      </w:pPr>
      <w:r w:rsidRPr="00183DEC">
        <w:rPr>
          <w:rFonts w:ascii="Cambria Math" w:eastAsia="Times New Roman" w:hAnsi="Cambria Math" w:cs="Cambria Math"/>
          <w:color w:val="000000"/>
          <w:lang w:eastAsia="en-GB"/>
        </w:rPr>
        <w:t>⦿</w:t>
      </w:r>
      <w:r w:rsidRPr="00183DEC">
        <w:rPr>
          <w:rFonts w:ascii="Times New Roman" w:eastAsia="Times New Roman" w:hAnsi="Times New Roman" w:cs="Times New Roman"/>
          <w:color w:val="000000"/>
          <w:lang w:eastAsia="en-GB"/>
        </w:rPr>
        <w:t> Wool, silk, jersey, cotton, fur, and leather are just some of the materials they work with. </w:t>
      </w:r>
    </w:p>
    <w:p w14:paraId="62AAF9F9" w14:textId="6C640E73" w:rsidR="00D638AA" w:rsidRPr="00183DEC" w:rsidRDefault="00D638AA" w:rsidP="00183DEC">
      <w:pPr>
        <w:spacing w:after="120" w:line="240" w:lineRule="auto"/>
        <w:ind w:hanging="270"/>
        <w:jc w:val="both"/>
        <w:divId w:val="1860317747"/>
        <w:rPr>
          <w:rFonts w:ascii="Times New Roman" w:eastAsia="Times New Roman" w:hAnsi="Times New Roman" w:cs="Times New Roman"/>
          <w:color w:val="000000"/>
          <w:lang w:eastAsia="en-GB"/>
        </w:rPr>
      </w:pPr>
      <w:r w:rsidRPr="00183DEC">
        <w:rPr>
          <w:rFonts w:ascii="Cambria Math" w:eastAsia="Times New Roman" w:hAnsi="Cambria Math" w:cs="Cambria Math"/>
          <w:color w:val="000000"/>
          <w:lang w:eastAsia="en-GB"/>
        </w:rPr>
        <w:t>⦿</w:t>
      </w:r>
      <w:r w:rsidRPr="00183DEC">
        <w:rPr>
          <w:rFonts w:ascii="Times New Roman" w:eastAsia="Times New Roman" w:hAnsi="Times New Roman" w:cs="Times New Roman"/>
          <w:color w:val="000000"/>
          <w:lang w:eastAsia="en-GB"/>
        </w:rPr>
        <w:t> Artisan Seams Atelier offers more than just sewing; they also cut patterns, do swatches, and grade clothing.</w:t>
      </w:r>
    </w:p>
    <w:p w14:paraId="54EDA01C" w14:textId="14A6EBA6" w:rsidR="00F03CA4" w:rsidRPr="00183DEC" w:rsidRDefault="00F03CA4" w:rsidP="00F03CA4">
      <w:pPr>
        <w:pStyle w:val="NormalWeb"/>
        <w:spacing w:before="0" w:beforeAutospacing="0" w:after="0" w:afterAutospacing="0"/>
        <w:rPr>
          <w:rFonts w:eastAsia="Calibri"/>
          <w:color w:val="000000" w:themeColor="dark1"/>
          <w:sz w:val="22"/>
          <w:szCs w:val="22"/>
          <w:lang w:val="en-US"/>
        </w:rPr>
      </w:pPr>
      <w:r w:rsidRPr="00183DEC">
        <w:rPr>
          <w:rFonts w:eastAsia="Calibri"/>
          <w:color w:val="000000" w:themeColor="dark1"/>
          <w:sz w:val="22"/>
          <w:szCs w:val="22"/>
          <w:lang w:val="en-US"/>
        </w:rPr>
        <w:t xml:space="preserve">In both large and small batches, the Artisan Seams Atelier produces high-quality clothing for ladies, men, and children. Wool, silk, jersey, cotton, fur, and leather are just some of the materials they work with. Artisan Seams Atelier offers more than just sewing; they also cut patterns, do swatches, and grade clothing. The goal of this study is to compare and contrast several theoretical models, ideas, and concepts about the efficiency of </w:t>
      </w:r>
      <w:proofErr w:type="spellStart"/>
      <w:r w:rsidRPr="00183DEC">
        <w:rPr>
          <w:rFonts w:eastAsia="Calibri"/>
          <w:color w:val="000000" w:themeColor="dark1"/>
          <w:sz w:val="22"/>
          <w:szCs w:val="22"/>
          <w:lang w:val="en-US"/>
        </w:rPr>
        <w:t>organisations</w:t>
      </w:r>
      <w:proofErr w:type="spellEnd"/>
      <w:r w:rsidRPr="00183DEC">
        <w:rPr>
          <w:rFonts w:eastAsia="Calibri"/>
          <w:color w:val="000000" w:themeColor="dark1"/>
          <w:sz w:val="22"/>
          <w:szCs w:val="22"/>
          <w:lang w:val="en-US"/>
        </w:rPr>
        <w:t xml:space="preserve">, the growth of </w:t>
      </w:r>
      <w:proofErr w:type="spellStart"/>
      <w:r w:rsidRPr="00183DEC">
        <w:rPr>
          <w:rFonts w:eastAsia="Calibri"/>
          <w:color w:val="000000" w:themeColor="dark1"/>
          <w:sz w:val="22"/>
          <w:szCs w:val="22"/>
          <w:lang w:val="en-US"/>
        </w:rPr>
        <w:t>organisations</w:t>
      </w:r>
      <w:proofErr w:type="spellEnd"/>
      <w:r w:rsidRPr="00183DEC">
        <w:rPr>
          <w:rFonts w:eastAsia="Calibri"/>
          <w:color w:val="000000" w:themeColor="dark1"/>
          <w:sz w:val="22"/>
          <w:szCs w:val="22"/>
          <w:lang w:val="en-US"/>
        </w:rPr>
        <w:t xml:space="preserve">, and the </w:t>
      </w:r>
      <w:proofErr w:type="gramStart"/>
      <w:r w:rsidRPr="00183DEC">
        <w:rPr>
          <w:rFonts w:eastAsia="Calibri"/>
          <w:color w:val="000000" w:themeColor="dark1"/>
          <w:sz w:val="22"/>
          <w:szCs w:val="22"/>
          <w:lang w:val="en-US"/>
        </w:rPr>
        <w:t>socio-psychology</w:t>
      </w:r>
      <w:proofErr w:type="gramEnd"/>
      <w:r w:rsidRPr="00183DEC">
        <w:rPr>
          <w:rFonts w:eastAsia="Calibri"/>
          <w:color w:val="000000" w:themeColor="dark1"/>
          <w:sz w:val="22"/>
          <w:szCs w:val="22"/>
          <w:lang w:val="en-US"/>
        </w:rPr>
        <w:t xml:space="preserve"> of resistance to change. Exceptional customer service is the company's top priority. Treating customers well increases the likelihood that they will buy from you again and tell others about you.</w:t>
      </w:r>
    </w:p>
    <w:p w14:paraId="715572B5" w14:textId="319411B7" w:rsidR="00F10E7F" w:rsidRPr="00183DEC" w:rsidRDefault="00F03CA4" w:rsidP="00F10E7F">
      <w:pPr>
        <w:pStyle w:val="NormalWeb"/>
        <w:rPr>
          <w:rFonts w:eastAsia="Calibri"/>
          <w:b/>
          <w:bCs/>
          <w:color w:val="000000" w:themeColor="dark1"/>
          <w:sz w:val="22"/>
          <w:szCs w:val="22"/>
          <w:lang w:val="en-US"/>
        </w:rPr>
      </w:pPr>
      <w:r w:rsidRPr="00183DEC">
        <w:rPr>
          <w:rFonts w:eastAsia="Calibri"/>
          <w:b/>
          <w:bCs/>
          <w:color w:val="000000" w:themeColor="dark1"/>
          <w:sz w:val="22"/>
          <w:szCs w:val="22"/>
          <w:lang w:val="en-US"/>
        </w:rPr>
        <w:t>SLIDE</w:t>
      </w:r>
      <w:r w:rsidR="00F10E7F" w:rsidRPr="00183DEC">
        <w:rPr>
          <w:rFonts w:eastAsia="Calibri"/>
          <w:b/>
          <w:bCs/>
          <w:color w:val="000000" w:themeColor="dark1"/>
          <w:sz w:val="22"/>
          <w:szCs w:val="22"/>
          <w:lang w:val="en-US"/>
        </w:rPr>
        <w:t xml:space="preserve"> </w:t>
      </w:r>
      <w:r w:rsidRPr="00183DEC">
        <w:rPr>
          <w:rFonts w:eastAsia="Calibri"/>
          <w:b/>
          <w:bCs/>
          <w:color w:val="000000" w:themeColor="dark1"/>
          <w:sz w:val="22"/>
          <w:szCs w:val="22"/>
          <w:lang w:val="en-US"/>
        </w:rPr>
        <w:t>3</w:t>
      </w:r>
      <w:r w:rsidR="00E512CC">
        <w:rPr>
          <w:rFonts w:eastAsia="Calibri"/>
          <w:b/>
          <w:bCs/>
          <w:color w:val="000000" w:themeColor="dark1"/>
          <w:sz w:val="22"/>
          <w:szCs w:val="22"/>
          <w:lang w:val="en-US"/>
        </w:rPr>
        <w:t>:</w:t>
      </w:r>
      <w:r w:rsidR="00183DEC">
        <w:rPr>
          <w:rFonts w:eastAsia="Calibri"/>
          <w:b/>
          <w:bCs/>
          <w:color w:val="000000" w:themeColor="dark1"/>
          <w:sz w:val="22"/>
          <w:szCs w:val="22"/>
          <w:lang w:val="en-US"/>
        </w:rPr>
        <w:t xml:space="preserve"> Internal Analysis</w:t>
      </w:r>
    </w:p>
    <w:p w14:paraId="5DE588E1" w14:textId="564DFDBB" w:rsidR="00A103FB" w:rsidRPr="00183DEC" w:rsidRDefault="00DD3482" w:rsidP="00F10E7F">
      <w:pPr>
        <w:pStyle w:val="NormalWeb"/>
        <w:rPr>
          <w:rFonts w:eastAsia="Calibri"/>
          <w:color w:val="000000" w:themeColor="dark1"/>
          <w:sz w:val="22"/>
          <w:szCs w:val="22"/>
        </w:rPr>
      </w:pPr>
      <w:r w:rsidRPr="00183DEC">
        <w:rPr>
          <w:rFonts w:eastAsia="Calibri"/>
          <w:color w:val="000000" w:themeColor="dark1"/>
          <w:sz w:val="22"/>
          <w:szCs w:val="22"/>
          <w:lang w:val="en-US"/>
        </w:rPr>
        <w:t>This SWOT analysis highlights the strengths, weaknesses, opportunities, and threats that a chosen company may face. By identifying these factors, the company can develop strategies to leverage its strengths and opportunities while mitigating its weaknesses and threats.</w:t>
      </w:r>
    </w:p>
    <w:p w14:paraId="25D77925" w14:textId="1CB1F01E" w:rsidR="00AC3296" w:rsidRPr="00183DEC" w:rsidRDefault="00AC3296" w:rsidP="00F10E7F">
      <w:pPr>
        <w:pStyle w:val="NormalWeb"/>
        <w:rPr>
          <w:rFonts w:eastAsia="Calibri"/>
          <w:color w:val="000000" w:themeColor="dark1"/>
          <w:sz w:val="22"/>
          <w:szCs w:val="22"/>
          <w:lang w:val="en-US"/>
        </w:rPr>
      </w:pPr>
      <w:r w:rsidRPr="00183DEC">
        <w:rPr>
          <w:b/>
          <w:i/>
          <w:sz w:val="22"/>
          <w:szCs w:val="22"/>
        </w:rPr>
        <w:t>Strengths</w:t>
      </w:r>
    </w:p>
    <w:p w14:paraId="564F5509" w14:textId="77777777" w:rsidR="00AC3296" w:rsidRPr="00183DEC" w:rsidRDefault="00AC3296" w:rsidP="00AC3296">
      <w:pPr>
        <w:numPr>
          <w:ilvl w:val="0"/>
          <w:numId w:val="5"/>
        </w:numPr>
        <w:spacing w:line="360" w:lineRule="auto"/>
        <w:jc w:val="both"/>
        <w:rPr>
          <w:rFonts w:ascii="Times New Roman" w:eastAsia="Times New Roman" w:hAnsi="Times New Roman" w:cs="Times New Roman"/>
        </w:rPr>
      </w:pPr>
      <w:r w:rsidRPr="00183DEC">
        <w:rPr>
          <w:rFonts w:ascii="Times New Roman" w:eastAsia="Times New Roman" w:hAnsi="Times New Roman" w:cs="Times New Roman"/>
        </w:rPr>
        <w:t>Strong brand recognition: The company has a well-known brand that is associated with quality and style.</w:t>
      </w:r>
    </w:p>
    <w:p w14:paraId="3C7E16E2" w14:textId="77777777" w:rsidR="00AC3296" w:rsidRPr="00183DEC" w:rsidRDefault="00AC3296" w:rsidP="00AC3296">
      <w:pPr>
        <w:numPr>
          <w:ilvl w:val="0"/>
          <w:numId w:val="5"/>
        </w:numPr>
        <w:spacing w:line="360" w:lineRule="auto"/>
        <w:jc w:val="both"/>
        <w:rPr>
          <w:rFonts w:ascii="Times New Roman" w:eastAsia="Times New Roman" w:hAnsi="Times New Roman" w:cs="Times New Roman"/>
        </w:rPr>
      </w:pPr>
      <w:r w:rsidRPr="00183DEC">
        <w:rPr>
          <w:rFonts w:ascii="Times New Roman" w:eastAsia="Times New Roman" w:hAnsi="Times New Roman" w:cs="Times New Roman"/>
        </w:rPr>
        <w:t xml:space="preserve">Diverse product line: The company offers a wide range of products, including clothing, accessories, and footwear. </w:t>
      </w:r>
    </w:p>
    <w:p w14:paraId="4C40A30F" w14:textId="77777777" w:rsidR="00AC3296" w:rsidRPr="00183DEC" w:rsidRDefault="00AC3296" w:rsidP="00AC3296">
      <w:pPr>
        <w:spacing w:line="360" w:lineRule="auto"/>
        <w:jc w:val="both"/>
        <w:rPr>
          <w:rFonts w:ascii="Times New Roman" w:eastAsia="Times New Roman" w:hAnsi="Times New Roman" w:cs="Times New Roman"/>
        </w:rPr>
      </w:pPr>
      <w:r w:rsidRPr="00183DEC">
        <w:rPr>
          <w:rFonts w:ascii="Times New Roman" w:eastAsia="Times New Roman" w:hAnsi="Times New Roman" w:cs="Times New Roman"/>
          <w:b/>
          <w:i/>
        </w:rPr>
        <w:t>Weaknesses</w:t>
      </w:r>
    </w:p>
    <w:p w14:paraId="66BC50D0" w14:textId="77777777" w:rsidR="00AC3296" w:rsidRPr="00183DEC" w:rsidRDefault="00AC3296" w:rsidP="00AC3296">
      <w:pPr>
        <w:numPr>
          <w:ilvl w:val="0"/>
          <w:numId w:val="2"/>
        </w:numPr>
        <w:spacing w:line="360" w:lineRule="auto"/>
        <w:jc w:val="both"/>
        <w:rPr>
          <w:rFonts w:ascii="Times New Roman" w:eastAsia="Times New Roman" w:hAnsi="Times New Roman" w:cs="Times New Roman"/>
        </w:rPr>
      </w:pPr>
      <w:r w:rsidRPr="00183DEC">
        <w:rPr>
          <w:rFonts w:ascii="Times New Roman" w:eastAsia="Times New Roman" w:hAnsi="Times New Roman" w:cs="Times New Roman"/>
        </w:rPr>
        <w:t>Dependence on fashion trends: The company's sales may fluctuate based on the popularity of fashion trends.</w:t>
      </w:r>
    </w:p>
    <w:p w14:paraId="617517A6" w14:textId="77777777" w:rsidR="00AC3296" w:rsidRPr="00183DEC" w:rsidRDefault="00AC3296" w:rsidP="00AC3296">
      <w:pPr>
        <w:numPr>
          <w:ilvl w:val="0"/>
          <w:numId w:val="2"/>
        </w:numPr>
        <w:spacing w:line="360" w:lineRule="auto"/>
        <w:jc w:val="both"/>
        <w:rPr>
          <w:rFonts w:ascii="Times New Roman" w:eastAsia="Times New Roman" w:hAnsi="Times New Roman" w:cs="Times New Roman"/>
        </w:rPr>
      </w:pPr>
      <w:r w:rsidRPr="00183DEC">
        <w:rPr>
          <w:rFonts w:ascii="Times New Roman" w:eastAsia="Times New Roman" w:hAnsi="Times New Roman" w:cs="Times New Roman"/>
        </w:rPr>
        <w:t xml:space="preserve">High production costs: The Company may have high production costs due to the use of high-quality materials and skilled </w:t>
      </w:r>
      <w:proofErr w:type="spellStart"/>
      <w:r w:rsidRPr="00183DEC">
        <w:rPr>
          <w:rFonts w:ascii="Times New Roman" w:eastAsia="Times New Roman" w:hAnsi="Times New Roman" w:cs="Times New Roman"/>
        </w:rPr>
        <w:t>labor</w:t>
      </w:r>
      <w:proofErr w:type="spellEnd"/>
      <w:r w:rsidRPr="00183DEC">
        <w:rPr>
          <w:rFonts w:ascii="Times New Roman" w:eastAsia="Times New Roman" w:hAnsi="Times New Roman" w:cs="Times New Roman"/>
        </w:rPr>
        <w:t>.</w:t>
      </w:r>
      <w:r w:rsidRPr="00183DEC">
        <w:rPr>
          <w:rFonts w:ascii="Times New Roman" w:eastAsia="Times New Roman" w:hAnsi="Times New Roman" w:cs="Times New Roman"/>
          <w:b/>
          <w:i/>
        </w:rPr>
        <w:t xml:space="preserve"> </w:t>
      </w:r>
    </w:p>
    <w:p w14:paraId="64191E35" w14:textId="77777777" w:rsidR="00AC3296" w:rsidRPr="00183DEC" w:rsidRDefault="00AC3296" w:rsidP="00AC3296">
      <w:pPr>
        <w:spacing w:line="360" w:lineRule="auto"/>
        <w:jc w:val="both"/>
        <w:rPr>
          <w:rFonts w:ascii="Times New Roman" w:eastAsia="Times New Roman" w:hAnsi="Times New Roman" w:cs="Times New Roman"/>
        </w:rPr>
      </w:pPr>
      <w:r w:rsidRPr="00183DEC">
        <w:rPr>
          <w:rFonts w:ascii="Times New Roman" w:eastAsia="Times New Roman" w:hAnsi="Times New Roman" w:cs="Times New Roman"/>
          <w:b/>
          <w:i/>
        </w:rPr>
        <w:t>Opportunities</w:t>
      </w:r>
    </w:p>
    <w:p w14:paraId="32A8CE77" w14:textId="77777777" w:rsidR="00AC3296" w:rsidRPr="00183DEC" w:rsidRDefault="00AC3296" w:rsidP="00AC3296">
      <w:pPr>
        <w:numPr>
          <w:ilvl w:val="0"/>
          <w:numId w:val="3"/>
        </w:numPr>
        <w:spacing w:line="360" w:lineRule="auto"/>
        <w:jc w:val="both"/>
        <w:rPr>
          <w:rFonts w:ascii="Times New Roman" w:eastAsia="Times New Roman" w:hAnsi="Times New Roman" w:cs="Times New Roman"/>
        </w:rPr>
      </w:pPr>
      <w:r w:rsidRPr="00183DEC">
        <w:rPr>
          <w:rFonts w:ascii="Times New Roman" w:eastAsia="Times New Roman" w:hAnsi="Times New Roman" w:cs="Times New Roman"/>
        </w:rPr>
        <w:t>Online sales: The company can increase its sales by improving its online presence and offering more online-exclusive products.</w:t>
      </w:r>
    </w:p>
    <w:p w14:paraId="110584B3" w14:textId="77777777" w:rsidR="00AC3296" w:rsidRPr="00183DEC" w:rsidRDefault="00AC3296" w:rsidP="00AC3296">
      <w:pPr>
        <w:numPr>
          <w:ilvl w:val="0"/>
          <w:numId w:val="3"/>
        </w:numPr>
        <w:spacing w:line="360" w:lineRule="auto"/>
        <w:jc w:val="both"/>
        <w:rPr>
          <w:rFonts w:ascii="Times New Roman" w:eastAsia="Times New Roman" w:hAnsi="Times New Roman" w:cs="Times New Roman"/>
        </w:rPr>
      </w:pPr>
      <w:r w:rsidRPr="00183DEC">
        <w:rPr>
          <w:rFonts w:ascii="Times New Roman" w:eastAsia="Times New Roman" w:hAnsi="Times New Roman" w:cs="Times New Roman"/>
        </w:rPr>
        <w:lastRenderedPageBreak/>
        <w:t>Sustainability: The company can capitalize on the growing demand for sustainable and environmentally friendly products (Reed, 2015).</w:t>
      </w:r>
      <w:r w:rsidRPr="00183DEC">
        <w:rPr>
          <w:rFonts w:ascii="Times New Roman" w:eastAsia="Times New Roman" w:hAnsi="Times New Roman" w:cs="Times New Roman"/>
          <w:b/>
          <w:i/>
        </w:rPr>
        <w:t xml:space="preserve"> </w:t>
      </w:r>
    </w:p>
    <w:p w14:paraId="1BC075DC" w14:textId="77777777" w:rsidR="00AC3296" w:rsidRPr="00183DEC" w:rsidRDefault="00AC3296" w:rsidP="00AC3296">
      <w:pPr>
        <w:spacing w:line="360" w:lineRule="auto"/>
        <w:jc w:val="both"/>
        <w:rPr>
          <w:rFonts w:ascii="Times New Roman" w:eastAsia="Times New Roman" w:hAnsi="Times New Roman" w:cs="Times New Roman"/>
        </w:rPr>
      </w:pPr>
      <w:r w:rsidRPr="00183DEC">
        <w:rPr>
          <w:rFonts w:ascii="Times New Roman" w:eastAsia="Times New Roman" w:hAnsi="Times New Roman" w:cs="Times New Roman"/>
          <w:b/>
          <w:i/>
        </w:rPr>
        <w:t>Threats</w:t>
      </w:r>
    </w:p>
    <w:p w14:paraId="4176408E" w14:textId="77777777" w:rsidR="00AC3296" w:rsidRPr="00183DEC" w:rsidRDefault="00AC3296" w:rsidP="00AC3296">
      <w:pPr>
        <w:numPr>
          <w:ilvl w:val="0"/>
          <w:numId w:val="4"/>
        </w:numPr>
        <w:spacing w:line="360" w:lineRule="auto"/>
        <w:jc w:val="both"/>
        <w:rPr>
          <w:rFonts w:ascii="Times New Roman" w:eastAsia="Times New Roman" w:hAnsi="Times New Roman" w:cs="Times New Roman"/>
        </w:rPr>
      </w:pPr>
      <w:r w:rsidRPr="00183DEC">
        <w:rPr>
          <w:rFonts w:ascii="Times New Roman" w:eastAsia="Times New Roman" w:hAnsi="Times New Roman" w:cs="Times New Roman"/>
        </w:rPr>
        <w:t>Increased competition: The company may face increased competition from both established and emerging clothing brands.</w:t>
      </w:r>
    </w:p>
    <w:p w14:paraId="709753EF" w14:textId="77777777" w:rsidR="00AC3296" w:rsidRPr="00183DEC" w:rsidRDefault="00AC3296" w:rsidP="00AC3296">
      <w:pPr>
        <w:numPr>
          <w:ilvl w:val="0"/>
          <w:numId w:val="4"/>
        </w:numPr>
        <w:spacing w:line="360" w:lineRule="auto"/>
        <w:jc w:val="both"/>
        <w:rPr>
          <w:rFonts w:ascii="Times New Roman" w:eastAsia="Times New Roman" w:hAnsi="Times New Roman" w:cs="Times New Roman"/>
        </w:rPr>
      </w:pPr>
      <w:r w:rsidRPr="00183DEC">
        <w:rPr>
          <w:rFonts w:ascii="Times New Roman" w:eastAsia="Times New Roman" w:hAnsi="Times New Roman" w:cs="Times New Roman"/>
        </w:rPr>
        <w:t>Changing consumer preferences: The company may struggle to keep up with changing consumer preferences and fashion trends.</w:t>
      </w:r>
    </w:p>
    <w:p w14:paraId="787BFB8C" w14:textId="77777777" w:rsidR="00AC3296" w:rsidRPr="00183DEC" w:rsidRDefault="00AC3296" w:rsidP="00AC3296">
      <w:pPr>
        <w:numPr>
          <w:ilvl w:val="0"/>
          <w:numId w:val="4"/>
        </w:numPr>
        <w:spacing w:line="360" w:lineRule="auto"/>
        <w:jc w:val="both"/>
        <w:rPr>
          <w:rFonts w:ascii="Times New Roman" w:eastAsia="Times New Roman" w:hAnsi="Times New Roman" w:cs="Times New Roman"/>
        </w:rPr>
      </w:pPr>
      <w:r w:rsidRPr="00183DEC">
        <w:rPr>
          <w:rFonts w:ascii="Times New Roman" w:eastAsia="Times New Roman" w:hAnsi="Times New Roman" w:cs="Times New Roman"/>
        </w:rPr>
        <w:t>Changing consumer preferences: The company may struggle to keep up with changing consumer preferences and fashion trends.</w:t>
      </w:r>
    </w:p>
    <w:p w14:paraId="0E4753CC" w14:textId="18786FCD" w:rsidR="00577FFB" w:rsidRDefault="00F03CA4" w:rsidP="00F03CA4">
      <w:pPr>
        <w:pStyle w:val="NormalWeb"/>
        <w:spacing w:before="0" w:beforeAutospacing="0" w:after="0" w:afterAutospacing="0"/>
        <w:rPr>
          <w:rFonts w:eastAsia="Calibri"/>
          <w:b/>
          <w:bCs/>
          <w:color w:val="000000" w:themeColor="dark1"/>
          <w:sz w:val="22"/>
          <w:szCs w:val="22"/>
          <w:lang w:val="en-US"/>
        </w:rPr>
      </w:pPr>
      <w:r w:rsidRPr="00183DEC">
        <w:rPr>
          <w:rFonts w:eastAsia="Calibri"/>
          <w:b/>
          <w:bCs/>
          <w:color w:val="000000" w:themeColor="dark1"/>
          <w:sz w:val="22"/>
          <w:szCs w:val="22"/>
          <w:lang w:val="en-US"/>
        </w:rPr>
        <w:t>SLIDE</w:t>
      </w:r>
      <w:r w:rsidR="00F10E7F" w:rsidRPr="00183DEC">
        <w:rPr>
          <w:rFonts w:eastAsia="Calibri"/>
          <w:b/>
          <w:bCs/>
          <w:color w:val="000000" w:themeColor="dark1"/>
          <w:sz w:val="22"/>
          <w:szCs w:val="22"/>
          <w:lang w:val="en-US"/>
        </w:rPr>
        <w:t xml:space="preserve"> </w:t>
      </w:r>
      <w:r w:rsidRPr="00183DEC">
        <w:rPr>
          <w:rFonts w:eastAsia="Calibri"/>
          <w:b/>
          <w:bCs/>
          <w:color w:val="000000" w:themeColor="dark1"/>
          <w:sz w:val="22"/>
          <w:szCs w:val="22"/>
          <w:lang w:val="en-US"/>
        </w:rPr>
        <w:t>4</w:t>
      </w:r>
      <w:r w:rsidR="00E512CC">
        <w:rPr>
          <w:rFonts w:eastAsia="Calibri"/>
          <w:b/>
          <w:bCs/>
          <w:color w:val="000000" w:themeColor="dark1"/>
          <w:sz w:val="22"/>
          <w:szCs w:val="22"/>
          <w:lang w:val="en-US"/>
        </w:rPr>
        <w:t>:</w:t>
      </w:r>
      <w:r w:rsidR="00183DEC">
        <w:rPr>
          <w:rFonts w:eastAsia="Calibri"/>
          <w:b/>
          <w:bCs/>
          <w:color w:val="000000" w:themeColor="dark1"/>
          <w:sz w:val="22"/>
          <w:szCs w:val="22"/>
          <w:lang w:val="en-US"/>
        </w:rPr>
        <w:t xml:space="preserve"> External Analysis</w:t>
      </w:r>
    </w:p>
    <w:p w14:paraId="24EACCC0" w14:textId="77777777" w:rsidR="00183DEC" w:rsidRPr="00183DEC" w:rsidRDefault="00183DEC" w:rsidP="00F03CA4">
      <w:pPr>
        <w:pStyle w:val="NormalWeb"/>
        <w:spacing w:before="0" w:beforeAutospacing="0" w:after="0" w:afterAutospacing="0"/>
        <w:rPr>
          <w:rFonts w:eastAsia="Calibri"/>
          <w:b/>
          <w:bCs/>
          <w:color w:val="000000" w:themeColor="dark1"/>
          <w:sz w:val="22"/>
          <w:szCs w:val="22"/>
          <w:lang w:val="en-US"/>
        </w:rPr>
      </w:pPr>
    </w:p>
    <w:p w14:paraId="58555979" w14:textId="77777777" w:rsidR="00F03CA4" w:rsidRPr="00183DEC" w:rsidRDefault="00F03CA4" w:rsidP="00F03CA4">
      <w:pPr>
        <w:pStyle w:val="NormalWeb"/>
        <w:spacing w:before="0" w:beforeAutospacing="0" w:after="0" w:afterAutospacing="0"/>
        <w:rPr>
          <w:sz w:val="22"/>
          <w:szCs w:val="22"/>
        </w:rPr>
      </w:pPr>
      <w:r w:rsidRPr="00183DEC">
        <w:rPr>
          <w:rFonts w:eastAsia="Calibri"/>
          <w:b/>
          <w:bCs/>
          <w:color w:val="000000" w:themeColor="dark1"/>
          <w:sz w:val="22"/>
          <w:szCs w:val="22"/>
          <w:lang w:val="en-US"/>
        </w:rPr>
        <w:t>Political</w:t>
      </w:r>
      <w:r w:rsidRPr="00183DEC">
        <w:rPr>
          <w:rFonts w:eastAsia="Calibri"/>
          <w:color w:val="000000" w:themeColor="dark1"/>
          <w:sz w:val="22"/>
          <w:szCs w:val="22"/>
          <w:lang w:val="en-US"/>
        </w:rPr>
        <w:t>: The company may feel the effects of the political climate in the UK. The company's capacity to import and export goods may be impacted by the UK government's trade, tax, and tariff regulations. Occupational health and safety rules and the federal minimum wage may also have an impact on the business. In addition, political instability shifts like Brexit can cause market instability and uncertainty.</w:t>
      </w:r>
    </w:p>
    <w:p w14:paraId="5D565152" w14:textId="77777777" w:rsidR="00F03CA4" w:rsidRPr="00183DEC" w:rsidRDefault="00F03CA4" w:rsidP="00F03CA4">
      <w:pPr>
        <w:pStyle w:val="NormalWeb"/>
        <w:spacing w:before="0" w:beforeAutospacing="0" w:after="0" w:afterAutospacing="0"/>
        <w:rPr>
          <w:sz w:val="22"/>
          <w:szCs w:val="22"/>
        </w:rPr>
      </w:pPr>
      <w:r w:rsidRPr="00183DEC">
        <w:rPr>
          <w:rFonts w:eastAsia="Calibri"/>
          <w:b/>
          <w:bCs/>
          <w:color w:val="000000" w:themeColor="dark1"/>
          <w:sz w:val="22"/>
          <w:szCs w:val="22"/>
          <w:lang w:val="en-US"/>
        </w:rPr>
        <w:t>Economic</w:t>
      </w:r>
      <w:r w:rsidRPr="00183DEC">
        <w:rPr>
          <w:rFonts w:eastAsia="Calibri"/>
          <w:color w:val="000000" w:themeColor="dark1"/>
          <w:sz w:val="22"/>
          <w:szCs w:val="22"/>
          <w:lang w:val="en-US"/>
        </w:rPr>
        <w:t>: A garment business can be profoundly affected by the state of the UK economy. Changes in the value of the company's currency, inflation, and interest rates could have an impact. Sales can be affected by shifts in consumer buying patterns and discretionary wealth. Also, the desire for luxury goods like apparel may fall during a recession.</w:t>
      </w:r>
    </w:p>
    <w:p w14:paraId="06E89EDD" w14:textId="48ED1BE8" w:rsidR="00AC3296" w:rsidRPr="00183DEC" w:rsidRDefault="00F03CA4" w:rsidP="00F03CA4">
      <w:pPr>
        <w:pStyle w:val="NormalWeb"/>
        <w:spacing w:before="0" w:beforeAutospacing="0" w:after="0" w:afterAutospacing="0"/>
        <w:rPr>
          <w:rFonts w:eastAsia="Calibri"/>
          <w:color w:val="000000" w:themeColor="dark1"/>
          <w:sz w:val="22"/>
          <w:szCs w:val="22"/>
          <w:lang w:val="en-US"/>
        </w:rPr>
      </w:pPr>
      <w:r w:rsidRPr="00183DEC">
        <w:rPr>
          <w:rFonts w:eastAsia="Calibri"/>
          <w:b/>
          <w:bCs/>
          <w:color w:val="000000" w:themeColor="dark1"/>
          <w:sz w:val="22"/>
          <w:szCs w:val="22"/>
          <w:lang w:val="en-US"/>
        </w:rPr>
        <w:t>Social</w:t>
      </w:r>
      <w:r w:rsidRPr="00183DEC">
        <w:rPr>
          <w:rFonts w:eastAsia="Calibri"/>
          <w:color w:val="000000" w:themeColor="dark1"/>
          <w:sz w:val="22"/>
          <w:szCs w:val="22"/>
          <w:lang w:val="en-US"/>
        </w:rPr>
        <w:t>: The business can be profoundly affected by societal elements such as shifts in fashion taste, consumer sentiment, and buying habits. Altering customer tastes towards more eco-friendly and ethically made goods could have an impact on the business. The company may also need to modify its operations in response to changes in consumer preferences, such as the growing popularity of online purchasing and the promotion of products through social media.</w:t>
      </w:r>
    </w:p>
    <w:p w14:paraId="57366101" w14:textId="5C343CD4" w:rsidR="00F03CA4" w:rsidRPr="00183DEC" w:rsidRDefault="00F03CA4" w:rsidP="00F03CA4">
      <w:pPr>
        <w:pStyle w:val="NormalWeb"/>
        <w:spacing w:before="0" w:beforeAutospacing="0" w:after="0" w:afterAutospacing="0"/>
        <w:rPr>
          <w:rFonts w:eastAsia="Calibri"/>
          <w:color w:val="000000" w:themeColor="dark1"/>
          <w:sz w:val="22"/>
          <w:szCs w:val="22"/>
          <w:lang w:val="en-US"/>
        </w:rPr>
      </w:pPr>
    </w:p>
    <w:p w14:paraId="0146F7E4" w14:textId="5F65C88A" w:rsidR="00F10E7F" w:rsidRPr="00183DEC" w:rsidRDefault="00F03CA4" w:rsidP="00F10E7F">
      <w:pPr>
        <w:pStyle w:val="NormalWeb"/>
        <w:spacing w:before="0" w:beforeAutospacing="0" w:after="0" w:afterAutospacing="0"/>
        <w:rPr>
          <w:b/>
          <w:bCs/>
          <w:sz w:val="22"/>
          <w:szCs w:val="22"/>
        </w:rPr>
      </w:pPr>
      <w:r w:rsidRPr="00183DEC">
        <w:rPr>
          <w:b/>
          <w:bCs/>
          <w:sz w:val="22"/>
          <w:szCs w:val="22"/>
        </w:rPr>
        <w:t>SLIDE</w:t>
      </w:r>
      <w:r w:rsidR="00F10E7F" w:rsidRPr="00183DEC">
        <w:rPr>
          <w:b/>
          <w:bCs/>
          <w:sz w:val="22"/>
          <w:szCs w:val="22"/>
        </w:rPr>
        <w:t xml:space="preserve"> </w:t>
      </w:r>
      <w:r w:rsidRPr="00183DEC">
        <w:rPr>
          <w:b/>
          <w:bCs/>
          <w:sz w:val="22"/>
          <w:szCs w:val="22"/>
        </w:rPr>
        <w:t>5</w:t>
      </w:r>
      <w:r w:rsidR="00E512CC">
        <w:rPr>
          <w:b/>
          <w:bCs/>
          <w:sz w:val="22"/>
          <w:szCs w:val="22"/>
        </w:rPr>
        <w:t>:</w:t>
      </w:r>
      <w:r w:rsidR="00183DEC">
        <w:rPr>
          <w:b/>
          <w:bCs/>
          <w:sz w:val="22"/>
          <w:szCs w:val="22"/>
        </w:rPr>
        <w:t xml:space="preserve"> </w:t>
      </w:r>
    </w:p>
    <w:p w14:paraId="31ED61D4" w14:textId="77777777" w:rsidR="00577FFB" w:rsidRPr="00183DEC" w:rsidRDefault="00577FFB" w:rsidP="00F10E7F">
      <w:pPr>
        <w:pStyle w:val="NormalWeb"/>
        <w:spacing w:before="0" w:beforeAutospacing="0" w:after="0" w:afterAutospacing="0"/>
        <w:rPr>
          <w:b/>
          <w:bCs/>
          <w:sz w:val="22"/>
          <w:szCs w:val="22"/>
        </w:rPr>
      </w:pPr>
    </w:p>
    <w:p w14:paraId="2B1D4D2D" w14:textId="0BEF9580" w:rsidR="00F03CA4" w:rsidRPr="00183DEC" w:rsidRDefault="00F03CA4" w:rsidP="00F10E7F">
      <w:pPr>
        <w:pStyle w:val="NormalWeb"/>
        <w:spacing w:before="0" w:beforeAutospacing="0" w:after="0" w:afterAutospacing="0"/>
        <w:rPr>
          <w:sz w:val="22"/>
          <w:szCs w:val="22"/>
        </w:rPr>
      </w:pPr>
      <w:r w:rsidRPr="00183DEC">
        <w:rPr>
          <w:b/>
          <w:bCs/>
          <w:sz w:val="22"/>
          <w:szCs w:val="22"/>
          <w:lang w:val="en-US"/>
        </w:rPr>
        <w:t>Technological</w:t>
      </w:r>
      <w:r w:rsidRPr="00183DEC">
        <w:rPr>
          <w:sz w:val="22"/>
          <w:szCs w:val="22"/>
          <w:lang w:val="en-US"/>
        </w:rPr>
        <w:t>: The company in the UK may feel the effects of technology quite strongly. Thanks to technological progress, price comparison while shopping online is simpler than ever before. It's possible that the corporation will need to respond to shifts in consumer preference by establishing a strong web presence and providing e-commerce options. The application of technology in the company's supply chain and manufacturing processes is possible.</w:t>
      </w:r>
    </w:p>
    <w:p w14:paraId="1E269456" w14:textId="77777777" w:rsidR="00F03CA4" w:rsidRPr="00183DEC" w:rsidRDefault="00F03CA4" w:rsidP="00F03CA4">
      <w:pPr>
        <w:pStyle w:val="NormalWeb"/>
        <w:rPr>
          <w:sz w:val="22"/>
          <w:szCs w:val="22"/>
        </w:rPr>
      </w:pPr>
      <w:r w:rsidRPr="00183DEC">
        <w:rPr>
          <w:b/>
          <w:bCs/>
          <w:sz w:val="22"/>
          <w:szCs w:val="22"/>
          <w:lang w:val="en-US"/>
        </w:rPr>
        <w:t>Legal</w:t>
      </w:r>
      <w:r w:rsidRPr="00183DEC">
        <w:rPr>
          <w:sz w:val="22"/>
          <w:szCs w:val="22"/>
          <w:lang w:val="en-US"/>
        </w:rPr>
        <w:t>: The business may be significantly affected by the legal climate in the UK. Labor laws, tax laws, intellectual property rights, and consumer protection laws are all areas that could have an impact on the business. Sustainable, ethically manufactured items may also be subject to government regulation, which the company may need to observe.</w:t>
      </w:r>
    </w:p>
    <w:p w14:paraId="49156AAD" w14:textId="00474516" w:rsidR="00F03CA4" w:rsidRPr="00183DEC" w:rsidRDefault="00F03CA4" w:rsidP="00F03CA4">
      <w:pPr>
        <w:pStyle w:val="NormalWeb"/>
        <w:rPr>
          <w:sz w:val="22"/>
          <w:szCs w:val="22"/>
          <w:lang w:val="en-US"/>
        </w:rPr>
      </w:pPr>
      <w:r w:rsidRPr="00183DEC">
        <w:rPr>
          <w:b/>
          <w:bCs/>
          <w:sz w:val="22"/>
          <w:szCs w:val="22"/>
          <w:lang w:val="en-US"/>
        </w:rPr>
        <w:t>Environmental</w:t>
      </w:r>
      <w:r w:rsidRPr="00183DEC">
        <w:rPr>
          <w:sz w:val="22"/>
          <w:szCs w:val="22"/>
          <w:lang w:val="en-US"/>
        </w:rPr>
        <w:t xml:space="preserve">: Environmental issues, such as global warming and sustainable production </w:t>
      </w:r>
      <w:proofErr w:type="spellStart"/>
      <w:r w:rsidRPr="00183DEC">
        <w:rPr>
          <w:sz w:val="22"/>
          <w:szCs w:val="22"/>
          <w:lang w:val="en-US"/>
        </w:rPr>
        <w:t>practises</w:t>
      </w:r>
      <w:proofErr w:type="spellEnd"/>
      <w:r w:rsidRPr="00183DEC">
        <w:rPr>
          <w:sz w:val="22"/>
          <w:szCs w:val="22"/>
          <w:lang w:val="en-US"/>
        </w:rPr>
        <w:t xml:space="preserve">, may have significant effects on the fashion business. Changing consumer preferences towards more sustainable and ethically produced goods could cause a company to rethink its operations. The corporation should think about how its production </w:t>
      </w:r>
      <w:proofErr w:type="spellStart"/>
      <w:r w:rsidRPr="00183DEC">
        <w:rPr>
          <w:sz w:val="22"/>
          <w:szCs w:val="22"/>
          <w:lang w:val="en-US"/>
        </w:rPr>
        <w:t>practises</w:t>
      </w:r>
      <w:proofErr w:type="spellEnd"/>
      <w:r w:rsidRPr="00183DEC">
        <w:rPr>
          <w:sz w:val="22"/>
          <w:szCs w:val="22"/>
          <w:lang w:val="en-US"/>
        </w:rPr>
        <w:t xml:space="preserve"> and management of its supply chain might affect the natural world. Laws pertaining to environmental protection and sustainability may also apply to the company.</w:t>
      </w:r>
    </w:p>
    <w:p w14:paraId="07333D33" w14:textId="5ECB3165" w:rsidR="00C47E36" w:rsidRPr="00183DEC" w:rsidRDefault="007937B9" w:rsidP="005C4A6F">
      <w:pPr>
        <w:pStyle w:val="NormalWeb"/>
        <w:rPr>
          <w:b/>
          <w:bCs/>
          <w:sz w:val="22"/>
          <w:szCs w:val="22"/>
          <w:lang w:val="en-US"/>
        </w:rPr>
      </w:pPr>
      <w:r w:rsidRPr="00183DEC">
        <w:rPr>
          <w:b/>
          <w:bCs/>
          <w:sz w:val="22"/>
          <w:szCs w:val="22"/>
          <w:lang w:val="en-US"/>
        </w:rPr>
        <w:t>SLIDE</w:t>
      </w:r>
      <w:r w:rsidR="00F10E7F" w:rsidRPr="00183DEC">
        <w:rPr>
          <w:b/>
          <w:bCs/>
          <w:sz w:val="22"/>
          <w:szCs w:val="22"/>
          <w:lang w:val="en-US"/>
        </w:rPr>
        <w:t xml:space="preserve"> 6</w:t>
      </w:r>
      <w:r w:rsidR="00E512CC">
        <w:rPr>
          <w:b/>
          <w:bCs/>
          <w:sz w:val="22"/>
          <w:szCs w:val="22"/>
          <w:lang w:val="en-US"/>
        </w:rPr>
        <w:t>:</w:t>
      </w:r>
      <w:r w:rsidR="00183DEC">
        <w:rPr>
          <w:b/>
          <w:bCs/>
          <w:sz w:val="22"/>
          <w:szCs w:val="22"/>
          <w:lang w:val="en-US"/>
        </w:rPr>
        <w:t xml:space="preserve"> Organizational objectives</w:t>
      </w:r>
    </w:p>
    <w:p w14:paraId="7705DDD3" w14:textId="77777777" w:rsidR="00296877" w:rsidRPr="00183DEC" w:rsidRDefault="00296877" w:rsidP="00296877">
      <w:pPr>
        <w:spacing w:after="120" w:line="240" w:lineRule="auto"/>
        <w:ind w:hanging="270"/>
        <w:jc w:val="both"/>
        <w:divId w:val="1518084381"/>
        <w:rPr>
          <w:rFonts w:ascii="Times New Roman" w:eastAsia="Times New Roman" w:hAnsi="Times New Roman" w:cs="Times New Roman"/>
          <w:color w:val="000000"/>
          <w:lang w:eastAsia="en-GB"/>
        </w:rPr>
      </w:pPr>
      <w:r w:rsidRPr="00183DEC">
        <w:rPr>
          <w:rFonts w:ascii="Cambria Math" w:eastAsia="Times New Roman" w:hAnsi="Cambria Math" w:cs="Cambria Math"/>
          <w:color w:val="000000"/>
          <w:lang w:eastAsia="en-GB"/>
        </w:rPr>
        <w:lastRenderedPageBreak/>
        <w:t>⦿</w:t>
      </w:r>
      <w:r w:rsidRPr="00183DEC">
        <w:rPr>
          <w:rFonts w:ascii="Times New Roman" w:eastAsia="Times New Roman" w:hAnsi="Times New Roman" w:cs="Times New Roman"/>
          <w:color w:val="000000"/>
          <w:lang w:eastAsia="en-GB"/>
        </w:rPr>
        <w:t xml:space="preserve"> To increase the customer base by 15% in next 3 </w:t>
      </w:r>
      <w:proofErr w:type="gramStart"/>
      <w:r w:rsidRPr="00183DEC">
        <w:rPr>
          <w:rFonts w:ascii="Times New Roman" w:eastAsia="Times New Roman" w:hAnsi="Times New Roman" w:cs="Times New Roman"/>
          <w:color w:val="000000"/>
          <w:lang w:eastAsia="en-GB"/>
        </w:rPr>
        <w:t>months</w:t>
      </w:r>
      <w:proofErr w:type="gramEnd"/>
    </w:p>
    <w:p w14:paraId="371BE815" w14:textId="77777777" w:rsidR="00296877" w:rsidRPr="00183DEC" w:rsidRDefault="00296877" w:rsidP="00296877">
      <w:pPr>
        <w:spacing w:after="120" w:line="240" w:lineRule="auto"/>
        <w:ind w:hanging="270"/>
        <w:jc w:val="both"/>
        <w:divId w:val="1607889496"/>
        <w:rPr>
          <w:rFonts w:ascii="Times New Roman" w:eastAsia="Times New Roman" w:hAnsi="Times New Roman" w:cs="Times New Roman"/>
          <w:color w:val="000000"/>
          <w:lang w:eastAsia="en-GB"/>
        </w:rPr>
      </w:pPr>
      <w:r w:rsidRPr="00183DEC">
        <w:rPr>
          <w:rFonts w:ascii="Cambria Math" w:eastAsia="Times New Roman" w:hAnsi="Cambria Math" w:cs="Cambria Math"/>
          <w:color w:val="000000"/>
          <w:lang w:eastAsia="en-GB"/>
        </w:rPr>
        <w:t>⦿</w:t>
      </w:r>
      <w:r w:rsidRPr="00183DEC">
        <w:rPr>
          <w:rFonts w:ascii="Times New Roman" w:eastAsia="Times New Roman" w:hAnsi="Times New Roman" w:cs="Times New Roman"/>
          <w:color w:val="000000"/>
          <w:lang w:eastAsia="en-GB"/>
        </w:rPr>
        <w:t xml:space="preserve"> To improve the overall customer services </w:t>
      </w:r>
      <w:proofErr w:type="gramStart"/>
      <w:r w:rsidRPr="00183DEC">
        <w:rPr>
          <w:rFonts w:ascii="Times New Roman" w:eastAsia="Times New Roman" w:hAnsi="Times New Roman" w:cs="Times New Roman"/>
          <w:color w:val="000000"/>
          <w:lang w:eastAsia="en-GB"/>
        </w:rPr>
        <w:t>immediately</w:t>
      </w:r>
      <w:proofErr w:type="gramEnd"/>
    </w:p>
    <w:p w14:paraId="44A32DFE" w14:textId="3B05C083" w:rsidR="00296877" w:rsidRPr="00183DEC" w:rsidRDefault="00296877" w:rsidP="00296877">
      <w:pPr>
        <w:spacing w:after="120" w:line="240" w:lineRule="auto"/>
        <w:ind w:hanging="270"/>
        <w:jc w:val="both"/>
        <w:divId w:val="848715471"/>
        <w:rPr>
          <w:rFonts w:ascii="Times New Roman" w:eastAsia="Times New Roman" w:hAnsi="Times New Roman" w:cs="Times New Roman"/>
          <w:color w:val="000000"/>
          <w:lang w:eastAsia="en-GB"/>
        </w:rPr>
      </w:pPr>
      <w:r w:rsidRPr="00183DEC">
        <w:rPr>
          <w:rFonts w:ascii="Cambria Math" w:eastAsia="Times New Roman" w:hAnsi="Cambria Math" w:cs="Cambria Math"/>
          <w:color w:val="000000"/>
          <w:lang w:eastAsia="en-GB"/>
        </w:rPr>
        <w:t>⦿</w:t>
      </w:r>
      <w:r w:rsidRPr="00183DEC">
        <w:rPr>
          <w:rFonts w:ascii="Times New Roman" w:eastAsia="Times New Roman" w:hAnsi="Times New Roman" w:cs="Times New Roman"/>
          <w:color w:val="000000"/>
          <w:lang w:eastAsia="en-GB"/>
        </w:rPr>
        <w:t xml:space="preserve"> To increase the teamwork practices within the business </w:t>
      </w:r>
      <w:proofErr w:type="gramStart"/>
      <w:r w:rsidRPr="00183DEC">
        <w:rPr>
          <w:rFonts w:ascii="Times New Roman" w:eastAsia="Times New Roman" w:hAnsi="Times New Roman" w:cs="Times New Roman"/>
          <w:color w:val="000000"/>
          <w:lang w:eastAsia="en-GB"/>
        </w:rPr>
        <w:t>organization</w:t>
      </w:r>
      <w:proofErr w:type="gramEnd"/>
      <w:r w:rsidRPr="00183DEC">
        <w:rPr>
          <w:rFonts w:ascii="Times New Roman" w:eastAsia="Times New Roman" w:hAnsi="Times New Roman" w:cs="Times New Roman"/>
          <w:color w:val="000000"/>
          <w:lang w:eastAsia="en-GB"/>
        </w:rPr>
        <w:t> </w:t>
      </w:r>
    </w:p>
    <w:p w14:paraId="56EBE3DF" w14:textId="2AE8CBBB" w:rsidR="007937B9" w:rsidRPr="00183DEC" w:rsidRDefault="007937B9" w:rsidP="005C4A6F">
      <w:pPr>
        <w:pStyle w:val="NormalWeb"/>
        <w:rPr>
          <w:b/>
          <w:bCs/>
          <w:sz w:val="22"/>
          <w:szCs w:val="22"/>
          <w:lang w:val="en-US"/>
        </w:rPr>
      </w:pPr>
      <w:r w:rsidRPr="00183DEC">
        <w:rPr>
          <w:rFonts w:eastAsia="Calibri"/>
          <w:color w:val="000000" w:themeColor="dark1"/>
          <w:sz w:val="22"/>
          <w:szCs w:val="22"/>
          <w:lang w:val="en-US"/>
        </w:rPr>
        <w:t>The fashion industry may be profoundly impacted by environmental concerns including climate change and environmentally responsible manufacturing methods. A business may reevaluate its methods in response to shifting consumer tastes for environmentally friendly and morally sound products. The company needs to consider the environmental impact of its manufacturing methods and supply chain administration. The business could be subject to environmental protection and sustainability regulations.</w:t>
      </w:r>
    </w:p>
    <w:p w14:paraId="19EF5525" w14:textId="3432D2AC" w:rsidR="00AC3296" w:rsidRPr="00183DEC" w:rsidRDefault="007937B9" w:rsidP="00F03CA4">
      <w:pPr>
        <w:pStyle w:val="NormalWeb"/>
        <w:rPr>
          <w:b/>
          <w:bCs/>
          <w:sz w:val="22"/>
          <w:szCs w:val="22"/>
        </w:rPr>
      </w:pPr>
      <w:r w:rsidRPr="00183DEC">
        <w:rPr>
          <w:b/>
          <w:bCs/>
          <w:sz w:val="22"/>
          <w:szCs w:val="22"/>
        </w:rPr>
        <w:t>SLIDE</w:t>
      </w:r>
      <w:r w:rsidR="00C47E36" w:rsidRPr="00183DEC">
        <w:rPr>
          <w:b/>
          <w:bCs/>
          <w:sz w:val="22"/>
          <w:szCs w:val="22"/>
        </w:rPr>
        <w:t xml:space="preserve"> </w:t>
      </w:r>
      <w:r w:rsidRPr="00183DEC">
        <w:rPr>
          <w:b/>
          <w:bCs/>
          <w:sz w:val="22"/>
          <w:szCs w:val="22"/>
        </w:rPr>
        <w:t>7</w:t>
      </w:r>
      <w:r w:rsidR="00E512CC">
        <w:rPr>
          <w:b/>
          <w:bCs/>
          <w:sz w:val="22"/>
          <w:szCs w:val="22"/>
        </w:rPr>
        <w:t>:</w:t>
      </w:r>
      <w:r w:rsidR="00183DEC">
        <w:rPr>
          <w:b/>
          <w:bCs/>
          <w:sz w:val="22"/>
          <w:szCs w:val="22"/>
        </w:rPr>
        <w:t xml:space="preserve"> Organizational design and culture</w:t>
      </w:r>
    </w:p>
    <w:p w14:paraId="34BC7C2B" w14:textId="77777777" w:rsidR="00AC3296" w:rsidRPr="00183DEC" w:rsidRDefault="00AC3296" w:rsidP="00AC3296">
      <w:pPr>
        <w:numPr>
          <w:ilvl w:val="0"/>
          <w:numId w:val="6"/>
        </w:numPr>
        <w:spacing w:line="360" w:lineRule="auto"/>
        <w:jc w:val="both"/>
        <w:rPr>
          <w:rFonts w:ascii="Times New Roman" w:eastAsia="Times New Roman" w:hAnsi="Times New Roman" w:cs="Times New Roman"/>
        </w:rPr>
      </w:pPr>
      <w:r w:rsidRPr="00183DEC">
        <w:rPr>
          <w:rFonts w:ascii="Times New Roman" w:eastAsia="Times New Roman" w:hAnsi="Times New Roman" w:cs="Times New Roman"/>
        </w:rPr>
        <w:t>The chosen company has a culture that prizes originality, curiosity, and concern for its clients. For better communication and coordination between departments, an emphasis on teamwork and collaboration might be useful (Armstrong, 2019).</w:t>
      </w:r>
    </w:p>
    <w:p w14:paraId="3DF4513E" w14:textId="77777777" w:rsidR="00AC3296" w:rsidRPr="00183DEC" w:rsidRDefault="00AC3296" w:rsidP="00AC3296">
      <w:pPr>
        <w:numPr>
          <w:ilvl w:val="0"/>
          <w:numId w:val="6"/>
        </w:numPr>
        <w:spacing w:line="360" w:lineRule="auto"/>
        <w:jc w:val="both"/>
        <w:rPr>
          <w:rFonts w:ascii="Times New Roman" w:eastAsia="Times New Roman" w:hAnsi="Times New Roman" w:cs="Times New Roman"/>
        </w:rPr>
      </w:pPr>
      <w:r w:rsidRPr="00183DEC">
        <w:rPr>
          <w:rFonts w:ascii="Times New Roman" w:eastAsia="Times New Roman" w:hAnsi="Times New Roman" w:cs="Times New Roman"/>
        </w:rPr>
        <w:t xml:space="preserve">The company's organizational structure is flat or decentralized, which facilitates speedy decision-making and gives employees more freedom to exercise their own judgment. The organization also uses a matrix structure, which brings together teams based on both functions and products </w:t>
      </w:r>
      <w:proofErr w:type="gramStart"/>
      <w:r w:rsidRPr="00183DEC">
        <w:rPr>
          <w:rFonts w:ascii="Times New Roman" w:eastAsia="Times New Roman" w:hAnsi="Times New Roman" w:cs="Times New Roman"/>
        </w:rPr>
        <w:t>in an effort to</w:t>
      </w:r>
      <w:proofErr w:type="gramEnd"/>
      <w:r w:rsidRPr="00183DEC">
        <w:rPr>
          <w:rFonts w:ascii="Times New Roman" w:eastAsia="Times New Roman" w:hAnsi="Times New Roman" w:cs="Times New Roman"/>
        </w:rPr>
        <w:t xml:space="preserve"> boost collaboration.</w:t>
      </w:r>
    </w:p>
    <w:p w14:paraId="69FC7CC9" w14:textId="029061FB" w:rsidR="007937B9" w:rsidRPr="00183DEC" w:rsidRDefault="007937B9" w:rsidP="007937B9">
      <w:pPr>
        <w:pStyle w:val="NormalWeb"/>
        <w:rPr>
          <w:sz w:val="22"/>
          <w:szCs w:val="22"/>
          <w:lang w:val="en-US"/>
        </w:rPr>
      </w:pPr>
      <w:r w:rsidRPr="00183DEC">
        <w:rPr>
          <w:sz w:val="22"/>
          <w:szCs w:val="22"/>
          <w:lang w:val="en-US"/>
        </w:rPr>
        <w:t>It is important for the company's culture and structure to support the company's long-term aims. The company's market success and employee satisfaction can both benefit from a more upbeat and purposeful corporate culture and design.</w:t>
      </w:r>
    </w:p>
    <w:p w14:paraId="5161C45E" w14:textId="1613A3FF" w:rsidR="005C4A6F" w:rsidRPr="00183DEC" w:rsidRDefault="007937B9" w:rsidP="005C4A6F">
      <w:pPr>
        <w:pStyle w:val="NormalWeb"/>
        <w:rPr>
          <w:b/>
          <w:bCs/>
          <w:sz w:val="22"/>
          <w:szCs w:val="22"/>
          <w:lang w:val="en-US"/>
        </w:rPr>
      </w:pPr>
      <w:r w:rsidRPr="00183DEC">
        <w:rPr>
          <w:b/>
          <w:bCs/>
          <w:sz w:val="22"/>
          <w:szCs w:val="22"/>
          <w:lang w:val="en-US"/>
        </w:rPr>
        <w:t>SLIDE</w:t>
      </w:r>
      <w:r w:rsidR="00C47E36" w:rsidRPr="00183DEC">
        <w:rPr>
          <w:b/>
          <w:bCs/>
          <w:sz w:val="22"/>
          <w:szCs w:val="22"/>
          <w:lang w:val="en-US"/>
        </w:rPr>
        <w:t xml:space="preserve"> </w:t>
      </w:r>
      <w:r w:rsidRPr="00183DEC">
        <w:rPr>
          <w:b/>
          <w:bCs/>
          <w:sz w:val="22"/>
          <w:szCs w:val="22"/>
          <w:lang w:val="en-US"/>
        </w:rPr>
        <w:t>8</w:t>
      </w:r>
      <w:r w:rsidR="00E512CC">
        <w:rPr>
          <w:b/>
          <w:bCs/>
          <w:sz w:val="22"/>
          <w:szCs w:val="22"/>
          <w:lang w:val="en-US"/>
        </w:rPr>
        <w:t>:</w:t>
      </w:r>
      <w:r w:rsidR="00183DEC">
        <w:rPr>
          <w:b/>
          <w:bCs/>
          <w:sz w:val="22"/>
          <w:szCs w:val="22"/>
          <w:lang w:val="en-US"/>
        </w:rPr>
        <w:t xml:space="preserve"> Teamwork concept in business</w:t>
      </w:r>
    </w:p>
    <w:p w14:paraId="2EB71DB2" w14:textId="77777777" w:rsidR="005C4A6F" w:rsidRPr="00183DEC" w:rsidRDefault="005C4A6F" w:rsidP="005C4A6F">
      <w:pPr>
        <w:numPr>
          <w:ilvl w:val="0"/>
          <w:numId w:val="7"/>
        </w:numPr>
        <w:spacing w:line="360" w:lineRule="auto"/>
        <w:jc w:val="both"/>
        <w:rPr>
          <w:rFonts w:ascii="Times New Roman" w:eastAsia="Times New Roman" w:hAnsi="Times New Roman" w:cs="Times New Roman"/>
        </w:rPr>
      </w:pPr>
      <w:r w:rsidRPr="00183DEC">
        <w:rPr>
          <w:rFonts w:ascii="Times New Roman" w:eastAsia="Times New Roman" w:hAnsi="Times New Roman" w:cs="Times New Roman"/>
          <w:b/>
          <w:i/>
        </w:rPr>
        <w:t>Improved Communication</w:t>
      </w:r>
      <w:r w:rsidRPr="00183DEC">
        <w:rPr>
          <w:rFonts w:ascii="Times New Roman" w:eastAsia="Times New Roman" w:hAnsi="Times New Roman" w:cs="Times New Roman"/>
        </w:rPr>
        <w:t>: Teamwork facilitates open and effective communication, which is essential for problem-solving and decision-making.</w:t>
      </w:r>
    </w:p>
    <w:p w14:paraId="41FAFD72" w14:textId="77777777" w:rsidR="005C4A6F" w:rsidRPr="00183DEC" w:rsidRDefault="005C4A6F" w:rsidP="005C4A6F">
      <w:pPr>
        <w:numPr>
          <w:ilvl w:val="0"/>
          <w:numId w:val="7"/>
        </w:numPr>
        <w:spacing w:line="360" w:lineRule="auto"/>
        <w:jc w:val="both"/>
        <w:rPr>
          <w:rFonts w:ascii="Times New Roman" w:eastAsia="Times New Roman" w:hAnsi="Times New Roman" w:cs="Times New Roman"/>
        </w:rPr>
      </w:pPr>
      <w:r w:rsidRPr="00183DEC">
        <w:rPr>
          <w:rFonts w:ascii="Times New Roman" w:eastAsia="Times New Roman" w:hAnsi="Times New Roman" w:cs="Times New Roman"/>
          <w:b/>
          <w:i/>
        </w:rPr>
        <w:t>Increased Productivity</w:t>
      </w:r>
      <w:r w:rsidRPr="00183DEC">
        <w:rPr>
          <w:rFonts w:ascii="Times New Roman" w:eastAsia="Times New Roman" w:hAnsi="Times New Roman" w:cs="Times New Roman"/>
        </w:rPr>
        <w:t>: By pooling the skills and expertise of team members, tasks can be completed more efficiently, and projects can be delivered on time.</w:t>
      </w:r>
    </w:p>
    <w:p w14:paraId="4C6BCD91" w14:textId="10EC6195" w:rsidR="005C4A6F" w:rsidRPr="00183DEC" w:rsidRDefault="005C4A6F" w:rsidP="007937B9">
      <w:pPr>
        <w:numPr>
          <w:ilvl w:val="0"/>
          <w:numId w:val="7"/>
        </w:numPr>
        <w:spacing w:line="360" w:lineRule="auto"/>
        <w:jc w:val="both"/>
        <w:rPr>
          <w:rFonts w:ascii="Times New Roman" w:eastAsia="Times New Roman" w:hAnsi="Times New Roman" w:cs="Times New Roman"/>
        </w:rPr>
      </w:pPr>
      <w:r w:rsidRPr="00183DEC">
        <w:rPr>
          <w:rFonts w:ascii="Times New Roman" w:eastAsia="Times New Roman" w:hAnsi="Times New Roman" w:cs="Times New Roman"/>
          <w:b/>
          <w:i/>
        </w:rPr>
        <w:t>Diverse Perspectives</w:t>
      </w:r>
      <w:r w:rsidRPr="00183DEC">
        <w:rPr>
          <w:rFonts w:ascii="Times New Roman" w:eastAsia="Times New Roman" w:hAnsi="Times New Roman" w:cs="Times New Roman"/>
        </w:rPr>
        <w:t>: Working in a team allows individuals to bring diverse perspectives and ideas to the table, leading to more creative solutions and better decision-making.</w:t>
      </w:r>
    </w:p>
    <w:p w14:paraId="4911765F" w14:textId="77777777" w:rsidR="004C5FDC" w:rsidRPr="00183DEC" w:rsidRDefault="004C5FDC" w:rsidP="004C5FDC">
      <w:pPr>
        <w:pStyle w:val="NormalWeb"/>
        <w:rPr>
          <w:sz w:val="22"/>
          <w:szCs w:val="22"/>
        </w:rPr>
      </w:pPr>
      <w:r w:rsidRPr="00183DEC">
        <w:rPr>
          <w:sz w:val="22"/>
          <w:szCs w:val="22"/>
          <w:lang w:val="en-US"/>
        </w:rPr>
        <w:t>The concept of teamwork, in which members of a group coordinate their efforts to achieve a single objective, is fundamental to the success of any business. Effective cooperation is crucial in today's fast-paced and complicated business world.</w:t>
      </w:r>
    </w:p>
    <w:p w14:paraId="63AF80F5" w14:textId="0A8731C0" w:rsidR="004C5FDC" w:rsidRPr="00183DEC" w:rsidRDefault="004C5FDC" w:rsidP="007937B9">
      <w:pPr>
        <w:pStyle w:val="NormalWeb"/>
        <w:rPr>
          <w:b/>
          <w:bCs/>
          <w:sz w:val="22"/>
          <w:szCs w:val="22"/>
          <w:lang w:val="en-US"/>
        </w:rPr>
      </w:pPr>
      <w:r w:rsidRPr="00183DEC">
        <w:rPr>
          <w:b/>
          <w:bCs/>
          <w:sz w:val="22"/>
          <w:szCs w:val="22"/>
          <w:lang w:val="en-US"/>
        </w:rPr>
        <w:t>SLIDE</w:t>
      </w:r>
      <w:r w:rsidR="00C47E36" w:rsidRPr="00183DEC">
        <w:rPr>
          <w:b/>
          <w:bCs/>
          <w:sz w:val="22"/>
          <w:szCs w:val="22"/>
          <w:lang w:val="en-US"/>
        </w:rPr>
        <w:t xml:space="preserve"> </w:t>
      </w:r>
      <w:r w:rsidRPr="00183DEC">
        <w:rPr>
          <w:b/>
          <w:bCs/>
          <w:sz w:val="22"/>
          <w:szCs w:val="22"/>
          <w:lang w:val="en-US"/>
        </w:rPr>
        <w:t>9</w:t>
      </w:r>
      <w:r w:rsidR="00E512CC">
        <w:rPr>
          <w:b/>
          <w:bCs/>
          <w:sz w:val="22"/>
          <w:szCs w:val="22"/>
          <w:lang w:val="en-US"/>
        </w:rPr>
        <w:t>:</w:t>
      </w:r>
      <w:r w:rsidR="00183DEC">
        <w:rPr>
          <w:b/>
          <w:bCs/>
          <w:sz w:val="22"/>
          <w:szCs w:val="22"/>
          <w:lang w:val="en-US"/>
        </w:rPr>
        <w:t xml:space="preserve"> Leadership Strategies</w:t>
      </w:r>
    </w:p>
    <w:p w14:paraId="6D3A7BFC" w14:textId="77777777" w:rsidR="007837F3" w:rsidRPr="00183DEC" w:rsidRDefault="007837F3" w:rsidP="007837F3">
      <w:pPr>
        <w:spacing w:after="120" w:line="240" w:lineRule="auto"/>
        <w:ind w:hanging="270"/>
        <w:jc w:val="both"/>
        <w:divId w:val="591276087"/>
        <w:rPr>
          <w:rFonts w:ascii="Times New Roman" w:eastAsia="Times New Roman" w:hAnsi="Times New Roman" w:cs="Times New Roman"/>
          <w:color w:val="000000"/>
          <w:lang w:eastAsia="en-GB"/>
        </w:rPr>
      </w:pPr>
      <w:r w:rsidRPr="00183DEC">
        <w:rPr>
          <w:rFonts w:ascii="Cambria Math" w:eastAsia="Times New Roman" w:hAnsi="Cambria Math" w:cs="Cambria Math"/>
          <w:color w:val="000000"/>
          <w:lang w:eastAsia="en-GB"/>
        </w:rPr>
        <w:t>⦿</w:t>
      </w:r>
      <w:r w:rsidRPr="00183DEC">
        <w:rPr>
          <w:rFonts w:ascii="Times New Roman" w:eastAsia="Times New Roman" w:hAnsi="Times New Roman" w:cs="Times New Roman"/>
          <w:color w:val="000000"/>
          <w:lang w:eastAsia="en-GB"/>
        </w:rPr>
        <w:t> As a means of competing in the age of social media and online shopping and boosting consumer satisfaction and revenue, the selected company is investing in digital technology (Mullins, 2019). </w:t>
      </w:r>
    </w:p>
    <w:p w14:paraId="77B35C1E" w14:textId="77777777" w:rsidR="007837F3" w:rsidRPr="00183DEC" w:rsidRDefault="007837F3" w:rsidP="007837F3">
      <w:pPr>
        <w:spacing w:after="120" w:line="240" w:lineRule="auto"/>
        <w:ind w:hanging="270"/>
        <w:jc w:val="both"/>
        <w:divId w:val="1719862566"/>
        <w:rPr>
          <w:rFonts w:ascii="Times New Roman" w:eastAsia="Times New Roman" w:hAnsi="Times New Roman" w:cs="Times New Roman"/>
          <w:color w:val="000000"/>
          <w:lang w:eastAsia="en-GB"/>
        </w:rPr>
      </w:pPr>
      <w:r w:rsidRPr="00183DEC">
        <w:rPr>
          <w:rFonts w:ascii="Cambria Math" w:eastAsia="Times New Roman" w:hAnsi="Cambria Math" w:cs="Cambria Math"/>
          <w:color w:val="000000"/>
          <w:lang w:eastAsia="en-GB"/>
        </w:rPr>
        <w:t>⦿</w:t>
      </w:r>
      <w:r w:rsidRPr="00183DEC">
        <w:rPr>
          <w:rFonts w:ascii="Times New Roman" w:eastAsia="Times New Roman" w:hAnsi="Times New Roman" w:cs="Times New Roman"/>
          <w:color w:val="000000"/>
          <w:lang w:eastAsia="en-GB"/>
        </w:rPr>
        <w:t> Investments like these can be seen in things like virtual try-on features and the use of AI to the creation of one's own personalized suggestions. </w:t>
      </w:r>
    </w:p>
    <w:p w14:paraId="36E1E88E" w14:textId="77777777" w:rsidR="007837F3" w:rsidRPr="00183DEC" w:rsidRDefault="007837F3" w:rsidP="007837F3">
      <w:pPr>
        <w:spacing w:after="120" w:line="240" w:lineRule="auto"/>
        <w:ind w:hanging="270"/>
        <w:jc w:val="both"/>
        <w:divId w:val="2107189876"/>
        <w:rPr>
          <w:rFonts w:ascii="Times New Roman" w:eastAsia="Times New Roman" w:hAnsi="Times New Roman" w:cs="Times New Roman"/>
          <w:color w:val="000000"/>
          <w:lang w:eastAsia="en-GB"/>
        </w:rPr>
      </w:pPr>
      <w:r w:rsidRPr="00183DEC">
        <w:rPr>
          <w:rFonts w:ascii="Cambria Math" w:eastAsia="Times New Roman" w:hAnsi="Cambria Math" w:cs="Cambria Math"/>
          <w:color w:val="000000"/>
          <w:lang w:eastAsia="en-GB"/>
        </w:rPr>
        <w:lastRenderedPageBreak/>
        <w:t>⦿</w:t>
      </w:r>
      <w:r w:rsidRPr="00183DEC">
        <w:rPr>
          <w:rFonts w:ascii="Times New Roman" w:eastAsia="Times New Roman" w:hAnsi="Times New Roman" w:cs="Times New Roman"/>
          <w:color w:val="000000"/>
          <w:lang w:eastAsia="en-GB"/>
        </w:rPr>
        <w:t> Potential outcomes of this strategy include increased sales and brand loyalty.</w:t>
      </w:r>
    </w:p>
    <w:p w14:paraId="7BA04516" w14:textId="77777777" w:rsidR="004C5FDC" w:rsidRPr="00183DEC" w:rsidRDefault="004C5FDC" w:rsidP="004C5FDC">
      <w:pPr>
        <w:pStyle w:val="NormalWeb"/>
        <w:rPr>
          <w:sz w:val="22"/>
          <w:szCs w:val="22"/>
        </w:rPr>
      </w:pPr>
      <w:r w:rsidRPr="00183DEC">
        <w:rPr>
          <w:sz w:val="22"/>
          <w:szCs w:val="22"/>
          <w:lang w:val="en-US"/>
        </w:rPr>
        <w:t xml:space="preserve">The chosen </w:t>
      </w:r>
      <w:proofErr w:type="spellStart"/>
      <w:r w:rsidRPr="00183DEC">
        <w:rPr>
          <w:sz w:val="22"/>
          <w:szCs w:val="22"/>
          <w:lang w:val="en-US"/>
        </w:rPr>
        <w:t>organisation</w:t>
      </w:r>
      <w:proofErr w:type="spellEnd"/>
      <w:r w:rsidRPr="00183DEC">
        <w:rPr>
          <w:sz w:val="22"/>
          <w:szCs w:val="22"/>
          <w:lang w:val="en-US"/>
        </w:rPr>
        <w:t xml:space="preserve"> is likewise highly committed to diversity and inclusion throughout its leadership and hiring </w:t>
      </w:r>
      <w:proofErr w:type="spellStart"/>
      <w:r w:rsidRPr="00183DEC">
        <w:rPr>
          <w:sz w:val="22"/>
          <w:szCs w:val="22"/>
          <w:lang w:val="en-US"/>
        </w:rPr>
        <w:t>practises</w:t>
      </w:r>
      <w:proofErr w:type="spellEnd"/>
      <w:r w:rsidRPr="00183DEC">
        <w:rPr>
          <w:sz w:val="22"/>
          <w:szCs w:val="22"/>
          <w:lang w:val="en-US"/>
        </w:rPr>
        <w:t>. Examples include establishing diversity targets and providing training on overcoming unconscious bias. This strategy has the potential to bring in a more diverse clientele and create an inclusive atmosphere at work. Yet, it may not always be easy to adopt, and substantial changes may be required in how a firm runs and how personnel are recruited.</w:t>
      </w:r>
    </w:p>
    <w:p w14:paraId="43EC2433" w14:textId="7F8C4A7E" w:rsidR="004C5FDC" w:rsidRPr="00183DEC" w:rsidRDefault="004C5FDC" w:rsidP="007937B9">
      <w:pPr>
        <w:pStyle w:val="NormalWeb"/>
        <w:rPr>
          <w:b/>
          <w:bCs/>
          <w:sz w:val="22"/>
          <w:szCs w:val="22"/>
          <w:lang w:val="en-US"/>
        </w:rPr>
      </w:pPr>
      <w:r w:rsidRPr="00183DEC">
        <w:rPr>
          <w:b/>
          <w:bCs/>
          <w:sz w:val="22"/>
          <w:szCs w:val="22"/>
          <w:lang w:val="en-US"/>
        </w:rPr>
        <w:t>SLIDE</w:t>
      </w:r>
      <w:r w:rsidR="00C47E36" w:rsidRPr="00183DEC">
        <w:rPr>
          <w:b/>
          <w:bCs/>
          <w:sz w:val="22"/>
          <w:szCs w:val="22"/>
          <w:lang w:val="en-US"/>
        </w:rPr>
        <w:t xml:space="preserve"> </w:t>
      </w:r>
      <w:r w:rsidRPr="00183DEC">
        <w:rPr>
          <w:b/>
          <w:bCs/>
          <w:sz w:val="22"/>
          <w:szCs w:val="22"/>
          <w:lang w:val="en-US"/>
        </w:rPr>
        <w:t>10</w:t>
      </w:r>
      <w:r w:rsidR="00E512CC">
        <w:rPr>
          <w:b/>
          <w:bCs/>
          <w:sz w:val="22"/>
          <w:szCs w:val="22"/>
          <w:lang w:val="en-US"/>
        </w:rPr>
        <w:t>:</w:t>
      </w:r>
      <w:r w:rsidR="00183DEC">
        <w:rPr>
          <w:b/>
          <w:bCs/>
          <w:sz w:val="22"/>
          <w:szCs w:val="22"/>
          <w:lang w:val="en-US"/>
        </w:rPr>
        <w:t xml:space="preserve"> Theoretical Frameworks</w:t>
      </w:r>
    </w:p>
    <w:p w14:paraId="414C419E" w14:textId="77777777" w:rsidR="00167C99" w:rsidRPr="00183DEC" w:rsidRDefault="00167C99" w:rsidP="00167C99">
      <w:pPr>
        <w:spacing w:after="0" w:line="240" w:lineRule="auto"/>
        <w:ind w:hanging="270"/>
        <w:divId w:val="1572079709"/>
        <w:rPr>
          <w:rFonts w:ascii="Times New Roman" w:eastAsia="Times New Roman" w:hAnsi="Times New Roman" w:cs="Times New Roman"/>
          <w:color w:val="000000"/>
          <w:lang w:eastAsia="en-GB"/>
        </w:rPr>
      </w:pPr>
      <w:r w:rsidRPr="00183DEC">
        <w:rPr>
          <w:rFonts w:ascii="Times New Roman" w:eastAsia="Times New Roman" w:hAnsi="Times New Roman" w:cs="Times New Roman"/>
          <w:color w:val="000000"/>
          <w:lang w:eastAsia="en-GB"/>
        </w:rPr>
        <w:t>● TQS is a great strategy to run the company in an effective manner. </w:t>
      </w:r>
    </w:p>
    <w:p w14:paraId="32301A07" w14:textId="77777777" w:rsidR="00183DEC" w:rsidRDefault="00167C99" w:rsidP="00183DEC">
      <w:pPr>
        <w:spacing w:after="0" w:line="240" w:lineRule="auto"/>
        <w:ind w:hanging="270"/>
        <w:divId w:val="1903178121"/>
        <w:rPr>
          <w:rFonts w:ascii="Times New Roman" w:eastAsia="Times New Roman" w:hAnsi="Times New Roman" w:cs="Times New Roman"/>
          <w:color w:val="000000"/>
          <w:lang w:eastAsia="en-GB"/>
        </w:rPr>
      </w:pPr>
      <w:r w:rsidRPr="00183DEC">
        <w:rPr>
          <w:rFonts w:ascii="Times New Roman" w:eastAsia="Times New Roman" w:hAnsi="Times New Roman" w:cs="Times New Roman"/>
          <w:color w:val="000000"/>
          <w:lang w:eastAsia="en-GB"/>
        </w:rPr>
        <w:t>● It helps in achieving the goals of the company by providing high quality goods to the customers. </w:t>
      </w:r>
    </w:p>
    <w:p w14:paraId="0A9D6F99" w14:textId="1F985636" w:rsidR="003409C0" w:rsidRPr="00183DEC" w:rsidRDefault="00167C99" w:rsidP="00183DEC">
      <w:pPr>
        <w:spacing w:after="0" w:line="240" w:lineRule="auto"/>
        <w:ind w:hanging="270"/>
        <w:divId w:val="1903178121"/>
        <w:rPr>
          <w:rFonts w:ascii="Times New Roman" w:eastAsia="Times New Roman" w:hAnsi="Times New Roman" w:cs="Times New Roman"/>
          <w:color w:val="000000"/>
          <w:lang w:eastAsia="en-GB"/>
        </w:rPr>
      </w:pPr>
      <w:r w:rsidRPr="00183DEC">
        <w:rPr>
          <w:rFonts w:ascii="Times New Roman" w:eastAsia="Times New Roman" w:hAnsi="Times New Roman" w:cs="Times New Roman"/>
          <w:color w:val="000000"/>
          <w:lang w:eastAsia="en-GB"/>
        </w:rPr>
        <w:t>● It is based on the leader of the business and how they manage.</w:t>
      </w:r>
    </w:p>
    <w:p w14:paraId="7387B8F8" w14:textId="7D6AE638" w:rsidR="004C5FDC" w:rsidRPr="00183DEC" w:rsidRDefault="004C5FDC" w:rsidP="004C5FDC">
      <w:pPr>
        <w:pStyle w:val="NormalWeb"/>
        <w:rPr>
          <w:sz w:val="22"/>
          <w:szCs w:val="22"/>
          <w:lang w:val="en-US"/>
        </w:rPr>
      </w:pPr>
      <w:r w:rsidRPr="00183DEC">
        <w:rPr>
          <w:sz w:val="22"/>
          <w:szCs w:val="22"/>
          <w:lang w:val="en-US"/>
        </w:rPr>
        <w:t xml:space="preserve">TQM, or Total Quality Management, is a strategy for running a business with the goal of providing consistently high-quality goods and services to your clientele. TQM allows businesses to root out and fix any quality or productivity problems that are affecting their </w:t>
      </w:r>
      <w:proofErr w:type="spellStart"/>
      <w:proofErr w:type="gramStart"/>
      <w:r w:rsidRPr="00183DEC">
        <w:rPr>
          <w:sz w:val="22"/>
          <w:szCs w:val="22"/>
          <w:lang w:val="en-US"/>
        </w:rPr>
        <w:t>customers.Customer</w:t>
      </w:r>
      <w:proofErr w:type="spellEnd"/>
      <w:proofErr w:type="gramEnd"/>
      <w:r w:rsidRPr="00183DEC">
        <w:rPr>
          <w:sz w:val="22"/>
          <w:szCs w:val="22"/>
          <w:lang w:val="en-US"/>
        </w:rPr>
        <w:t xml:space="preserve"> relationship management (CRM) is a method for maintaining and growing a loyal customer base. With customer relationship management software, a business may better understand its clientele, tailor its communications with them, and monitor customer reactions to see where it can enhance its </w:t>
      </w:r>
      <w:proofErr w:type="spellStart"/>
      <w:proofErr w:type="gramStart"/>
      <w:r w:rsidRPr="00183DEC">
        <w:rPr>
          <w:sz w:val="22"/>
          <w:szCs w:val="22"/>
          <w:lang w:val="en-US"/>
        </w:rPr>
        <w:t>services.Leaders</w:t>
      </w:r>
      <w:proofErr w:type="spellEnd"/>
      <w:proofErr w:type="gramEnd"/>
      <w:r w:rsidRPr="00183DEC">
        <w:rPr>
          <w:sz w:val="22"/>
          <w:szCs w:val="22"/>
          <w:lang w:val="en-US"/>
        </w:rPr>
        <w:t xml:space="preserve"> that </w:t>
      </w:r>
      <w:proofErr w:type="spellStart"/>
      <w:r w:rsidRPr="00183DEC">
        <w:rPr>
          <w:sz w:val="22"/>
          <w:szCs w:val="22"/>
          <w:lang w:val="en-US"/>
        </w:rPr>
        <w:t>practise</w:t>
      </w:r>
      <w:proofErr w:type="spellEnd"/>
      <w:r w:rsidRPr="00183DEC">
        <w:rPr>
          <w:sz w:val="22"/>
          <w:szCs w:val="22"/>
          <w:lang w:val="en-US"/>
        </w:rPr>
        <w:t xml:space="preserve"> servant leadership put the needs of their staff and customers ahead of the company's own. A customer-centric culture that puts the needs and happiness of customers first can be established when a company adopts a servant leadership style.</w:t>
      </w:r>
    </w:p>
    <w:p w14:paraId="090EE9C8" w14:textId="4412C95F" w:rsidR="004C5FDC" w:rsidRPr="00183DEC" w:rsidRDefault="004C5FDC" w:rsidP="004C5FDC">
      <w:pPr>
        <w:pStyle w:val="NormalWeb"/>
        <w:rPr>
          <w:b/>
          <w:bCs/>
          <w:sz w:val="22"/>
          <w:szCs w:val="22"/>
          <w:lang w:val="en-US"/>
        </w:rPr>
      </w:pPr>
      <w:r w:rsidRPr="00183DEC">
        <w:rPr>
          <w:b/>
          <w:bCs/>
          <w:sz w:val="22"/>
          <w:szCs w:val="22"/>
          <w:lang w:val="en-US"/>
        </w:rPr>
        <w:t>SLIDE</w:t>
      </w:r>
      <w:r w:rsidR="00577FFB" w:rsidRPr="00183DEC">
        <w:rPr>
          <w:b/>
          <w:bCs/>
          <w:sz w:val="22"/>
          <w:szCs w:val="22"/>
          <w:lang w:val="en-US"/>
        </w:rPr>
        <w:t xml:space="preserve"> </w:t>
      </w:r>
      <w:r w:rsidRPr="00183DEC">
        <w:rPr>
          <w:b/>
          <w:bCs/>
          <w:sz w:val="22"/>
          <w:szCs w:val="22"/>
          <w:lang w:val="en-US"/>
        </w:rPr>
        <w:t>1</w:t>
      </w:r>
      <w:r w:rsidR="00183DEC">
        <w:rPr>
          <w:b/>
          <w:bCs/>
          <w:sz w:val="22"/>
          <w:szCs w:val="22"/>
          <w:lang w:val="en-US"/>
        </w:rPr>
        <w:t>1</w:t>
      </w:r>
      <w:r w:rsidR="00E512CC">
        <w:rPr>
          <w:b/>
          <w:bCs/>
          <w:sz w:val="22"/>
          <w:szCs w:val="22"/>
          <w:lang w:val="en-US"/>
        </w:rPr>
        <w:t>:</w:t>
      </w:r>
      <w:r w:rsidR="00183DEC">
        <w:rPr>
          <w:b/>
          <w:bCs/>
          <w:sz w:val="22"/>
          <w:szCs w:val="22"/>
          <w:lang w:val="en-US"/>
        </w:rPr>
        <w:t xml:space="preserve"> </w:t>
      </w:r>
      <w:r w:rsidR="00CC5BE5">
        <w:rPr>
          <w:b/>
          <w:bCs/>
          <w:sz w:val="22"/>
          <w:szCs w:val="22"/>
          <w:lang w:val="en-US"/>
        </w:rPr>
        <w:t>Conclusion</w:t>
      </w:r>
    </w:p>
    <w:p w14:paraId="26F26014" w14:textId="77777777" w:rsidR="006E16C2" w:rsidRPr="00183DEC" w:rsidRDefault="006E16C2" w:rsidP="006E16C2">
      <w:pPr>
        <w:pBdr>
          <w:top w:val="nil"/>
          <w:left w:val="nil"/>
          <w:bottom w:val="nil"/>
          <w:right w:val="nil"/>
          <w:between w:val="nil"/>
        </w:pBdr>
        <w:spacing w:line="480" w:lineRule="auto"/>
        <w:rPr>
          <w:rFonts w:ascii="Times New Roman" w:eastAsia="Times New Roman" w:hAnsi="Times New Roman" w:cs="Times New Roman"/>
          <w:lang w:val="en-US" w:eastAsia="en-GB"/>
        </w:rPr>
      </w:pPr>
      <w:r w:rsidRPr="00183DEC">
        <w:rPr>
          <w:rFonts w:ascii="Times New Roman" w:eastAsia="Times New Roman" w:hAnsi="Times New Roman" w:cs="Times New Roman"/>
          <w:lang w:val="en-US" w:eastAsia="en-GB"/>
        </w:rPr>
        <w:t>The study's findings suggest that leadership quality is closely related to how well a company serves its customers. The ability to listen to and address the concerns of employees is crucial to building a culture of creativity and customer loyalty. Without strong management, a clothes store risks failing to provide the high-quality customer care necessary for its continued success. Leaders also motivate employees to provide stellar customer service by empowering them to act independently and providing them with the tools they need to succeed. Leaders can accomplish this by consistently instructing workers, establishing unambiguous goals, and encouraging an atmosphere where employees feel comfortable taking the initiative.</w:t>
      </w:r>
    </w:p>
    <w:p w14:paraId="3EDB84FC" w14:textId="2F95F55B" w:rsidR="006E16C2" w:rsidRPr="00183DEC" w:rsidRDefault="006E16C2" w:rsidP="006E16C2">
      <w:pPr>
        <w:pBdr>
          <w:top w:val="nil"/>
          <w:left w:val="nil"/>
          <w:bottom w:val="nil"/>
          <w:right w:val="nil"/>
          <w:between w:val="nil"/>
        </w:pBdr>
        <w:spacing w:line="480" w:lineRule="auto"/>
        <w:rPr>
          <w:rFonts w:ascii="Times New Roman" w:eastAsia="Times New Roman" w:hAnsi="Times New Roman" w:cs="Times New Roman"/>
          <w:b/>
          <w:color w:val="000000"/>
        </w:rPr>
      </w:pPr>
      <w:r w:rsidRPr="00183DEC">
        <w:rPr>
          <w:rFonts w:ascii="Times New Roman" w:eastAsia="Times New Roman" w:hAnsi="Times New Roman" w:cs="Times New Roman"/>
          <w:b/>
          <w:color w:val="000000"/>
        </w:rPr>
        <w:t xml:space="preserve"> Slide 11: Reference List</w:t>
      </w:r>
    </w:p>
    <w:p w14:paraId="06899FA0" w14:textId="77777777" w:rsidR="006E16C2" w:rsidRPr="00183DEC" w:rsidRDefault="006E16C2" w:rsidP="006E16C2">
      <w:pPr>
        <w:numPr>
          <w:ilvl w:val="0"/>
          <w:numId w:val="1"/>
        </w:numPr>
        <w:pBdr>
          <w:top w:val="nil"/>
          <w:left w:val="nil"/>
          <w:bottom w:val="nil"/>
          <w:right w:val="nil"/>
          <w:between w:val="nil"/>
        </w:pBdr>
        <w:spacing w:after="0" w:line="480" w:lineRule="auto"/>
        <w:rPr>
          <w:rFonts w:ascii="Times New Roman" w:eastAsia="Times New Roman" w:hAnsi="Times New Roman" w:cs="Times New Roman"/>
          <w:color w:val="000000"/>
        </w:rPr>
      </w:pPr>
      <w:r w:rsidRPr="00183DEC">
        <w:rPr>
          <w:rFonts w:ascii="Times New Roman" w:eastAsia="Times New Roman" w:hAnsi="Times New Roman" w:cs="Times New Roman"/>
          <w:color w:val="000000"/>
        </w:rPr>
        <w:t>Armstrong, M. (2016), Armstrong’s Handbook of Management and Leadership for HR, (Fourth Edition), London: Kogan Page</w:t>
      </w:r>
    </w:p>
    <w:p w14:paraId="68BD7C10" w14:textId="77777777" w:rsidR="006E16C2" w:rsidRPr="00183DEC" w:rsidRDefault="006E16C2" w:rsidP="006E16C2">
      <w:pPr>
        <w:numPr>
          <w:ilvl w:val="0"/>
          <w:numId w:val="1"/>
        </w:numPr>
        <w:pBdr>
          <w:top w:val="nil"/>
          <w:left w:val="nil"/>
          <w:bottom w:val="nil"/>
          <w:right w:val="nil"/>
          <w:between w:val="nil"/>
        </w:pBdr>
        <w:spacing w:after="0" w:line="480" w:lineRule="auto"/>
        <w:rPr>
          <w:rFonts w:ascii="Times New Roman" w:eastAsia="Times New Roman" w:hAnsi="Times New Roman" w:cs="Times New Roman"/>
          <w:color w:val="000000"/>
        </w:rPr>
      </w:pPr>
      <w:r w:rsidRPr="00183DEC">
        <w:rPr>
          <w:rFonts w:ascii="Times New Roman" w:eastAsia="Times New Roman" w:hAnsi="Times New Roman" w:cs="Times New Roman"/>
          <w:color w:val="000000"/>
        </w:rPr>
        <w:t>Mullins, L. (2019). Organisational Behaviour in the Workplace. (Twelfth Edition), London: Pearson</w:t>
      </w:r>
    </w:p>
    <w:p w14:paraId="484D61D5" w14:textId="77777777" w:rsidR="006E16C2" w:rsidRPr="00183DEC" w:rsidRDefault="006E16C2" w:rsidP="006E16C2">
      <w:pPr>
        <w:numPr>
          <w:ilvl w:val="0"/>
          <w:numId w:val="1"/>
        </w:numPr>
        <w:pBdr>
          <w:top w:val="nil"/>
          <w:left w:val="nil"/>
          <w:bottom w:val="nil"/>
          <w:right w:val="nil"/>
          <w:between w:val="nil"/>
        </w:pBdr>
        <w:spacing w:after="0" w:line="480" w:lineRule="auto"/>
        <w:rPr>
          <w:rFonts w:ascii="Times New Roman" w:eastAsia="Times New Roman" w:hAnsi="Times New Roman" w:cs="Times New Roman"/>
          <w:color w:val="000000"/>
        </w:rPr>
      </w:pPr>
      <w:r w:rsidRPr="00183DEC">
        <w:rPr>
          <w:rFonts w:ascii="Times New Roman" w:eastAsia="Times New Roman" w:hAnsi="Times New Roman" w:cs="Times New Roman"/>
          <w:color w:val="000000"/>
        </w:rPr>
        <w:lastRenderedPageBreak/>
        <w:t>Dale, G. (2020) Flexible Working: How to Implement Flexibility in the Workplace to Improve Employee and Business Performance. London: Kogan Page</w:t>
      </w:r>
    </w:p>
    <w:p w14:paraId="5BAEF10F" w14:textId="1EF603B4" w:rsidR="006E16C2" w:rsidRDefault="006E16C2" w:rsidP="006E16C2">
      <w:pPr>
        <w:numPr>
          <w:ilvl w:val="0"/>
          <w:numId w:val="1"/>
        </w:numPr>
        <w:pBdr>
          <w:top w:val="nil"/>
          <w:left w:val="nil"/>
          <w:bottom w:val="nil"/>
          <w:right w:val="nil"/>
          <w:between w:val="nil"/>
        </w:pBdr>
        <w:spacing w:after="0" w:line="480" w:lineRule="auto"/>
        <w:rPr>
          <w:rFonts w:ascii="Times New Roman" w:eastAsia="Times New Roman" w:hAnsi="Times New Roman" w:cs="Times New Roman"/>
          <w:color w:val="000000"/>
        </w:rPr>
      </w:pPr>
      <w:r w:rsidRPr="00183DEC">
        <w:rPr>
          <w:rFonts w:ascii="Times New Roman" w:eastAsia="Times New Roman" w:hAnsi="Times New Roman" w:cs="Times New Roman"/>
          <w:color w:val="000000"/>
        </w:rPr>
        <w:t xml:space="preserve">Reed, D. (2015) Skills of Management and Leadership: Managing People in Organisations. London: Palgrave </w:t>
      </w:r>
    </w:p>
    <w:p w14:paraId="308E51CC" w14:textId="77777777" w:rsidR="007F5841" w:rsidRPr="003340EC" w:rsidRDefault="001E3644" w:rsidP="007F5841">
      <w:pPr>
        <w:pBdr>
          <w:top w:val="nil"/>
          <w:left w:val="nil"/>
          <w:bottom w:val="nil"/>
          <w:right w:val="nil"/>
          <w:between w:val="nil"/>
        </w:pBdr>
        <w:spacing w:after="0" w:line="480" w:lineRule="auto"/>
        <w:ind w:left="360"/>
        <w:rPr>
          <w:rFonts w:ascii="Times New Roman" w:eastAsia="Times New Roman" w:hAnsi="Times New Roman" w:cs="Times New Roman"/>
          <w:b/>
          <w:bCs/>
          <w:color w:val="000000"/>
          <w:sz w:val="52"/>
          <w:szCs w:val="52"/>
        </w:rPr>
      </w:pPr>
      <w:r w:rsidRPr="003340EC">
        <w:rPr>
          <w:rFonts w:ascii="Times New Roman" w:eastAsia="Times New Roman" w:hAnsi="Times New Roman" w:cs="Times New Roman"/>
          <w:b/>
          <w:bCs/>
          <w:color w:val="000000"/>
          <w:sz w:val="52"/>
          <w:szCs w:val="52"/>
        </w:rPr>
        <w:t>Video presentation link:</w:t>
      </w:r>
    </w:p>
    <w:p w14:paraId="5893748D" w14:textId="2A337CC6" w:rsidR="006E16C2" w:rsidRPr="003340EC" w:rsidRDefault="00000000" w:rsidP="007F5841">
      <w:pPr>
        <w:pBdr>
          <w:top w:val="nil"/>
          <w:left w:val="nil"/>
          <w:bottom w:val="nil"/>
          <w:right w:val="nil"/>
          <w:between w:val="nil"/>
        </w:pBdr>
        <w:spacing w:after="0" w:line="480" w:lineRule="auto"/>
        <w:ind w:left="360"/>
        <w:rPr>
          <w:sz w:val="52"/>
          <w:szCs w:val="52"/>
          <w:lang w:val="en-US"/>
        </w:rPr>
      </w:pPr>
      <w:hyperlink r:id="rId5" w:history="1">
        <w:r w:rsidR="007F5841" w:rsidRPr="003340EC">
          <w:rPr>
            <w:rStyle w:val="Hyperlink"/>
            <w:sz w:val="52"/>
            <w:szCs w:val="52"/>
            <w:lang w:val="en-US"/>
          </w:rPr>
          <w:t>https://youtu.be/dU3RerpQImE</w:t>
        </w:r>
      </w:hyperlink>
    </w:p>
    <w:p w14:paraId="0CF36D7D" w14:textId="77777777" w:rsidR="007F5841" w:rsidRPr="003340EC" w:rsidRDefault="007F5841" w:rsidP="007F5841">
      <w:pPr>
        <w:pBdr>
          <w:top w:val="nil"/>
          <w:left w:val="nil"/>
          <w:bottom w:val="nil"/>
          <w:right w:val="nil"/>
          <w:between w:val="nil"/>
        </w:pBdr>
        <w:spacing w:after="0" w:line="480" w:lineRule="auto"/>
        <w:ind w:left="360"/>
        <w:rPr>
          <w:rFonts w:ascii="Times New Roman" w:eastAsia="Times New Roman" w:hAnsi="Times New Roman" w:cs="Times New Roman"/>
          <w:b/>
          <w:bCs/>
          <w:color w:val="000000"/>
          <w:sz w:val="52"/>
          <w:szCs w:val="52"/>
        </w:rPr>
      </w:pPr>
    </w:p>
    <w:p w14:paraId="2B0A2288" w14:textId="77777777" w:rsidR="006E16C2" w:rsidRPr="00183DEC" w:rsidRDefault="006E16C2" w:rsidP="006E16C2">
      <w:pPr>
        <w:pStyle w:val="NormalWeb"/>
        <w:rPr>
          <w:sz w:val="22"/>
          <w:szCs w:val="22"/>
        </w:rPr>
      </w:pPr>
    </w:p>
    <w:p w14:paraId="48B73B02" w14:textId="77777777" w:rsidR="004C5FDC" w:rsidRPr="00183DEC" w:rsidRDefault="004C5FDC" w:rsidP="004C5FDC">
      <w:pPr>
        <w:pStyle w:val="NormalWeb"/>
        <w:rPr>
          <w:sz w:val="22"/>
          <w:szCs w:val="22"/>
          <w:lang w:val="en-US"/>
        </w:rPr>
      </w:pPr>
    </w:p>
    <w:p w14:paraId="64FB2623" w14:textId="77777777" w:rsidR="004C5FDC" w:rsidRPr="00183DEC" w:rsidRDefault="004C5FDC" w:rsidP="007937B9">
      <w:pPr>
        <w:pStyle w:val="NormalWeb"/>
        <w:rPr>
          <w:sz w:val="22"/>
          <w:szCs w:val="22"/>
          <w:lang w:val="en-US"/>
        </w:rPr>
      </w:pPr>
    </w:p>
    <w:p w14:paraId="0322AD5B" w14:textId="77777777" w:rsidR="000A7F62" w:rsidRPr="00183DEC" w:rsidRDefault="000A7F62">
      <w:pPr>
        <w:rPr>
          <w:rFonts w:ascii="Times New Roman" w:hAnsi="Times New Roman" w:cs="Times New Roman"/>
        </w:rPr>
      </w:pPr>
    </w:p>
    <w:sectPr w:rsidR="000A7F62" w:rsidRPr="00183D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641191"/>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
      <w:lvlJc w:val="left"/>
      <w:pPr>
        <w:ind w:left="1440" w:hanging="360"/>
      </w:pPr>
      <w:rPr>
        <w:rFonts w:ascii="Noto Sans Symbols" w:eastAsia="Noto Sans Symbols" w:hAnsi="Noto Sans Symbols" w:cs="Noto Sans Symbols"/>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
      <w:lvlJc w:val="left"/>
      <w:pPr>
        <w:ind w:left="3600" w:hanging="360"/>
      </w:pPr>
      <w:rPr>
        <w:rFonts w:ascii="Noto Sans Symbols" w:eastAsia="Noto Sans Symbols" w:hAnsi="Noto Sans Symbols" w:cs="Noto Sans Symbols"/>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
      <w:lvlJc w:val="left"/>
      <w:pPr>
        <w:ind w:left="5760" w:hanging="360"/>
      </w:pPr>
      <w:rPr>
        <w:rFonts w:ascii="Noto Sans Symbols" w:eastAsia="Noto Sans Symbols" w:hAnsi="Noto Sans Symbols" w:cs="Noto Sans Symbols"/>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46A3775"/>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
      <w:lvlJc w:val="left"/>
      <w:pPr>
        <w:ind w:left="1440" w:hanging="360"/>
      </w:pPr>
      <w:rPr>
        <w:rFonts w:ascii="Noto Sans Symbols" w:eastAsia="Noto Sans Symbols" w:hAnsi="Noto Sans Symbols" w:cs="Noto Sans Symbols"/>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
      <w:lvlJc w:val="left"/>
      <w:pPr>
        <w:ind w:left="3600" w:hanging="360"/>
      </w:pPr>
      <w:rPr>
        <w:rFonts w:ascii="Noto Sans Symbols" w:eastAsia="Noto Sans Symbols" w:hAnsi="Noto Sans Symbols" w:cs="Noto Sans Symbols"/>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
      <w:lvlJc w:val="left"/>
      <w:pPr>
        <w:ind w:left="5760" w:hanging="360"/>
      </w:pPr>
      <w:rPr>
        <w:rFonts w:ascii="Noto Sans Symbols" w:eastAsia="Noto Sans Symbols" w:hAnsi="Noto Sans Symbols" w:cs="Noto Sans Symbols"/>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EA20230"/>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
      <w:lvlJc w:val="left"/>
      <w:pPr>
        <w:ind w:left="1440" w:hanging="360"/>
      </w:pPr>
      <w:rPr>
        <w:rFonts w:ascii="Noto Sans Symbols" w:eastAsia="Noto Sans Symbols" w:hAnsi="Noto Sans Symbols" w:cs="Noto Sans Symbols"/>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
      <w:lvlJc w:val="left"/>
      <w:pPr>
        <w:ind w:left="3600" w:hanging="360"/>
      </w:pPr>
      <w:rPr>
        <w:rFonts w:ascii="Noto Sans Symbols" w:eastAsia="Noto Sans Symbols" w:hAnsi="Noto Sans Symbols" w:cs="Noto Sans Symbols"/>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
      <w:lvlJc w:val="left"/>
      <w:pPr>
        <w:ind w:left="5760" w:hanging="360"/>
      </w:pPr>
      <w:rPr>
        <w:rFonts w:ascii="Noto Sans Symbols" w:eastAsia="Noto Sans Symbols" w:hAnsi="Noto Sans Symbols" w:cs="Noto Sans Symbols"/>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4995D13"/>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
      <w:lvlJc w:val="left"/>
      <w:pPr>
        <w:ind w:left="1440" w:hanging="360"/>
      </w:pPr>
      <w:rPr>
        <w:rFonts w:ascii="Noto Sans Symbols" w:eastAsia="Noto Sans Symbols" w:hAnsi="Noto Sans Symbols" w:cs="Noto Sans Symbols"/>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
      <w:lvlJc w:val="left"/>
      <w:pPr>
        <w:ind w:left="3600" w:hanging="360"/>
      </w:pPr>
      <w:rPr>
        <w:rFonts w:ascii="Noto Sans Symbols" w:eastAsia="Noto Sans Symbols" w:hAnsi="Noto Sans Symbols" w:cs="Noto Sans Symbols"/>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
      <w:lvlJc w:val="left"/>
      <w:pPr>
        <w:ind w:left="5760" w:hanging="360"/>
      </w:pPr>
      <w:rPr>
        <w:rFonts w:ascii="Noto Sans Symbols" w:eastAsia="Noto Sans Symbols" w:hAnsi="Noto Sans Symbols" w:cs="Noto Sans Symbols"/>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62406A06"/>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
      <w:lvlJc w:val="left"/>
      <w:pPr>
        <w:ind w:left="1440" w:hanging="360"/>
      </w:pPr>
      <w:rPr>
        <w:rFonts w:ascii="Noto Sans Symbols" w:eastAsia="Noto Sans Symbols" w:hAnsi="Noto Sans Symbols" w:cs="Noto Sans Symbols"/>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
      <w:lvlJc w:val="left"/>
      <w:pPr>
        <w:ind w:left="3600" w:hanging="360"/>
      </w:pPr>
      <w:rPr>
        <w:rFonts w:ascii="Noto Sans Symbols" w:eastAsia="Noto Sans Symbols" w:hAnsi="Noto Sans Symbols" w:cs="Noto Sans Symbols"/>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
      <w:lvlJc w:val="left"/>
      <w:pPr>
        <w:ind w:left="5760" w:hanging="360"/>
      </w:pPr>
      <w:rPr>
        <w:rFonts w:ascii="Noto Sans Symbols" w:eastAsia="Noto Sans Symbols" w:hAnsi="Noto Sans Symbols" w:cs="Noto Sans Symbols"/>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7BBE7AB0"/>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
      <w:lvlJc w:val="left"/>
      <w:pPr>
        <w:ind w:left="1440" w:hanging="360"/>
      </w:pPr>
      <w:rPr>
        <w:rFonts w:ascii="Noto Sans Symbols" w:eastAsia="Noto Sans Symbols" w:hAnsi="Noto Sans Symbols" w:cs="Noto Sans Symbols"/>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
      <w:lvlJc w:val="left"/>
      <w:pPr>
        <w:ind w:left="3600" w:hanging="360"/>
      </w:pPr>
      <w:rPr>
        <w:rFonts w:ascii="Noto Sans Symbols" w:eastAsia="Noto Sans Symbols" w:hAnsi="Noto Sans Symbols" w:cs="Noto Sans Symbols"/>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
      <w:lvlJc w:val="left"/>
      <w:pPr>
        <w:ind w:left="5760" w:hanging="360"/>
      </w:pPr>
      <w:rPr>
        <w:rFonts w:ascii="Noto Sans Symbols" w:eastAsia="Noto Sans Symbols" w:hAnsi="Noto Sans Symbols" w:cs="Noto Sans Symbols"/>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F7A3715"/>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
      <w:lvlJc w:val="left"/>
      <w:pPr>
        <w:ind w:left="1440" w:hanging="360"/>
      </w:pPr>
      <w:rPr>
        <w:rFonts w:ascii="Noto Sans Symbols" w:eastAsia="Noto Sans Symbols" w:hAnsi="Noto Sans Symbols" w:cs="Noto Sans Symbols"/>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
      <w:lvlJc w:val="left"/>
      <w:pPr>
        <w:ind w:left="3600" w:hanging="360"/>
      </w:pPr>
      <w:rPr>
        <w:rFonts w:ascii="Noto Sans Symbols" w:eastAsia="Noto Sans Symbols" w:hAnsi="Noto Sans Symbols" w:cs="Noto Sans Symbols"/>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
      <w:lvlJc w:val="left"/>
      <w:pPr>
        <w:ind w:left="5760" w:hanging="360"/>
      </w:pPr>
      <w:rPr>
        <w:rFonts w:ascii="Noto Sans Symbols" w:eastAsia="Noto Sans Symbols" w:hAnsi="Noto Sans Symbols" w:cs="Noto Sans Symbols"/>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530337592">
    <w:abstractNumId w:val="6"/>
  </w:num>
  <w:num w:numId="2" w16cid:durableId="1805274003">
    <w:abstractNumId w:val="4"/>
  </w:num>
  <w:num w:numId="3" w16cid:durableId="454760831">
    <w:abstractNumId w:val="0"/>
  </w:num>
  <w:num w:numId="4" w16cid:durableId="1614898667">
    <w:abstractNumId w:val="2"/>
  </w:num>
  <w:num w:numId="5" w16cid:durableId="1211114492">
    <w:abstractNumId w:val="3"/>
  </w:num>
  <w:num w:numId="6" w16cid:durableId="567302937">
    <w:abstractNumId w:val="5"/>
  </w:num>
  <w:num w:numId="7" w16cid:durableId="12241013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CA4"/>
    <w:rsid w:val="00033540"/>
    <w:rsid w:val="00060363"/>
    <w:rsid w:val="000A7F62"/>
    <w:rsid w:val="000C467E"/>
    <w:rsid w:val="00167C99"/>
    <w:rsid w:val="00183DEC"/>
    <w:rsid w:val="001904BC"/>
    <w:rsid w:val="001E3644"/>
    <w:rsid w:val="001E70B1"/>
    <w:rsid w:val="001E7DB7"/>
    <w:rsid w:val="00296877"/>
    <w:rsid w:val="0033403D"/>
    <w:rsid w:val="003340EC"/>
    <w:rsid w:val="003409C0"/>
    <w:rsid w:val="004C5FDC"/>
    <w:rsid w:val="00577FFB"/>
    <w:rsid w:val="005C4A6F"/>
    <w:rsid w:val="006E16C2"/>
    <w:rsid w:val="007837F3"/>
    <w:rsid w:val="007937B9"/>
    <w:rsid w:val="007F5841"/>
    <w:rsid w:val="009E1F81"/>
    <w:rsid w:val="00A103FB"/>
    <w:rsid w:val="00AC3296"/>
    <w:rsid w:val="00C1646B"/>
    <w:rsid w:val="00C47E36"/>
    <w:rsid w:val="00CB71EE"/>
    <w:rsid w:val="00CC2886"/>
    <w:rsid w:val="00CC5BE5"/>
    <w:rsid w:val="00D638AA"/>
    <w:rsid w:val="00DD3482"/>
    <w:rsid w:val="00E01D21"/>
    <w:rsid w:val="00E512CC"/>
    <w:rsid w:val="00EF5D29"/>
    <w:rsid w:val="00F03CA4"/>
    <w:rsid w:val="00F10E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84E53"/>
  <w15:chartTrackingRefBased/>
  <w15:docId w15:val="{5B9152B6-2FBE-47E5-9D3D-6F0A2211F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03C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4">
    <w:name w:val="s4"/>
    <w:basedOn w:val="DefaultParagraphFont"/>
    <w:rsid w:val="00D638AA"/>
  </w:style>
  <w:style w:type="character" w:customStyle="1" w:styleId="apple-converted-space">
    <w:name w:val="apple-converted-space"/>
    <w:basedOn w:val="DefaultParagraphFont"/>
    <w:rsid w:val="00D638AA"/>
  </w:style>
  <w:style w:type="character" w:customStyle="1" w:styleId="s5">
    <w:name w:val="s5"/>
    <w:basedOn w:val="DefaultParagraphFont"/>
    <w:rsid w:val="00D638AA"/>
  </w:style>
  <w:style w:type="character" w:customStyle="1" w:styleId="bumpedfont15">
    <w:name w:val="bumpedfont15"/>
    <w:basedOn w:val="DefaultParagraphFont"/>
    <w:rsid w:val="00167C99"/>
  </w:style>
  <w:style w:type="character" w:styleId="Hyperlink">
    <w:name w:val="Hyperlink"/>
    <w:basedOn w:val="DefaultParagraphFont"/>
    <w:uiPriority w:val="99"/>
    <w:unhideWhenUsed/>
    <w:rsid w:val="007F5841"/>
    <w:rPr>
      <w:color w:val="0563C1" w:themeColor="hyperlink"/>
      <w:u w:val="single"/>
    </w:rPr>
  </w:style>
  <w:style w:type="character" w:styleId="UnresolvedMention">
    <w:name w:val="Unresolved Mention"/>
    <w:basedOn w:val="DefaultParagraphFont"/>
    <w:uiPriority w:val="99"/>
    <w:semiHidden/>
    <w:unhideWhenUsed/>
    <w:rsid w:val="007F58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044286">
      <w:bodyDiv w:val="1"/>
      <w:marLeft w:val="0"/>
      <w:marRight w:val="0"/>
      <w:marTop w:val="0"/>
      <w:marBottom w:val="0"/>
      <w:divBdr>
        <w:top w:val="none" w:sz="0" w:space="0" w:color="auto"/>
        <w:left w:val="none" w:sz="0" w:space="0" w:color="auto"/>
        <w:bottom w:val="none" w:sz="0" w:space="0" w:color="auto"/>
        <w:right w:val="none" w:sz="0" w:space="0" w:color="auto"/>
      </w:divBdr>
    </w:div>
    <w:div w:id="323048526">
      <w:bodyDiv w:val="1"/>
      <w:marLeft w:val="0"/>
      <w:marRight w:val="0"/>
      <w:marTop w:val="0"/>
      <w:marBottom w:val="0"/>
      <w:divBdr>
        <w:top w:val="none" w:sz="0" w:space="0" w:color="auto"/>
        <w:left w:val="none" w:sz="0" w:space="0" w:color="auto"/>
        <w:bottom w:val="none" w:sz="0" w:space="0" w:color="auto"/>
        <w:right w:val="none" w:sz="0" w:space="0" w:color="auto"/>
      </w:divBdr>
    </w:div>
    <w:div w:id="428165650">
      <w:bodyDiv w:val="1"/>
      <w:marLeft w:val="0"/>
      <w:marRight w:val="0"/>
      <w:marTop w:val="0"/>
      <w:marBottom w:val="0"/>
      <w:divBdr>
        <w:top w:val="none" w:sz="0" w:space="0" w:color="auto"/>
        <w:left w:val="none" w:sz="0" w:space="0" w:color="auto"/>
        <w:bottom w:val="none" w:sz="0" w:space="0" w:color="auto"/>
        <w:right w:val="none" w:sz="0" w:space="0" w:color="auto"/>
      </w:divBdr>
    </w:div>
    <w:div w:id="487596778">
      <w:bodyDiv w:val="1"/>
      <w:marLeft w:val="0"/>
      <w:marRight w:val="0"/>
      <w:marTop w:val="0"/>
      <w:marBottom w:val="0"/>
      <w:divBdr>
        <w:top w:val="none" w:sz="0" w:space="0" w:color="auto"/>
        <w:left w:val="none" w:sz="0" w:space="0" w:color="auto"/>
        <w:bottom w:val="none" w:sz="0" w:space="0" w:color="auto"/>
        <w:right w:val="none" w:sz="0" w:space="0" w:color="auto"/>
      </w:divBdr>
    </w:div>
    <w:div w:id="774519102">
      <w:bodyDiv w:val="1"/>
      <w:marLeft w:val="0"/>
      <w:marRight w:val="0"/>
      <w:marTop w:val="0"/>
      <w:marBottom w:val="0"/>
      <w:divBdr>
        <w:top w:val="none" w:sz="0" w:space="0" w:color="auto"/>
        <w:left w:val="none" w:sz="0" w:space="0" w:color="auto"/>
        <w:bottom w:val="none" w:sz="0" w:space="0" w:color="auto"/>
        <w:right w:val="none" w:sz="0" w:space="0" w:color="auto"/>
      </w:divBdr>
    </w:div>
    <w:div w:id="948046224">
      <w:bodyDiv w:val="1"/>
      <w:marLeft w:val="0"/>
      <w:marRight w:val="0"/>
      <w:marTop w:val="0"/>
      <w:marBottom w:val="0"/>
      <w:divBdr>
        <w:top w:val="none" w:sz="0" w:space="0" w:color="auto"/>
        <w:left w:val="none" w:sz="0" w:space="0" w:color="auto"/>
        <w:bottom w:val="none" w:sz="0" w:space="0" w:color="auto"/>
        <w:right w:val="none" w:sz="0" w:space="0" w:color="auto"/>
      </w:divBdr>
      <w:divsChild>
        <w:div w:id="591276087">
          <w:marLeft w:val="540"/>
          <w:marRight w:val="0"/>
          <w:marTop w:val="0"/>
          <w:marBottom w:val="120"/>
          <w:divBdr>
            <w:top w:val="none" w:sz="0" w:space="0" w:color="auto"/>
            <w:left w:val="none" w:sz="0" w:space="0" w:color="auto"/>
            <w:bottom w:val="none" w:sz="0" w:space="0" w:color="auto"/>
            <w:right w:val="none" w:sz="0" w:space="0" w:color="auto"/>
          </w:divBdr>
        </w:div>
        <w:div w:id="1719862566">
          <w:marLeft w:val="540"/>
          <w:marRight w:val="0"/>
          <w:marTop w:val="0"/>
          <w:marBottom w:val="120"/>
          <w:divBdr>
            <w:top w:val="none" w:sz="0" w:space="0" w:color="auto"/>
            <w:left w:val="none" w:sz="0" w:space="0" w:color="auto"/>
            <w:bottom w:val="none" w:sz="0" w:space="0" w:color="auto"/>
            <w:right w:val="none" w:sz="0" w:space="0" w:color="auto"/>
          </w:divBdr>
        </w:div>
        <w:div w:id="2107189876">
          <w:marLeft w:val="540"/>
          <w:marRight w:val="0"/>
          <w:marTop w:val="0"/>
          <w:marBottom w:val="120"/>
          <w:divBdr>
            <w:top w:val="none" w:sz="0" w:space="0" w:color="auto"/>
            <w:left w:val="none" w:sz="0" w:space="0" w:color="auto"/>
            <w:bottom w:val="none" w:sz="0" w:space="0" w:color="auto"/>
            <w:right w:val="none" w:sz="0" w:space="0" w:color="auto"/>
          </w:divBdr>
        </w:div>
      </w:divsChild>
    </w:div>
    <w:div w:id="1014957122">
      <w:bodyDiv w:val="1"/>
      <w:marLeft w:val="0"/>
      <w:marRight w:val="0"/>
      <w:marTop w:val="0"/>
      <w:marBottom w:val="0"/>
      <w:divBdr>
        <w:top w:val="none" w:sz="0" w:space="0" w:color="auto"/>
        <w:left w:val="none" w:sz="0" w:space="0" w:color="auto"/>
        <w:bottom w:val="none" w:sz="0" w:space="0" w:color="auto"/>
        <w:right w:val="none" w:sz="0" w:space="0" w:color="auto"/>
      </w:divBdr>
    </w:div>
    <w:div w:id="1073046584">
      <w:bodyDiv w:val="1"/>
      <w:marLeft w:val="0"/>
      <w:marRight w:val="0"/>
      <w:marTop w:val="0"/>
      <w:marBottom w:val="0"/>
      <w:divBdr>
        <w:top w:val="none" w:sz="0" w:space="0" w:color="auto"/>
        <w:left w:val="none" w:sz="0" w:space="0" w:color="auto"/>
        <w:bottom w:val="none" w:sz="0" w:space="0" w:color="auto"/>
        <w:right w:val="none" w:sz="0" w:space="0" w:color="auto"/>
      </w:divBdr>
    </w:div>
    <w:div w:id="1235310664">
      <w:bodyDiv w:val="1"/>
      <w:marLeft w:val="0"/>
      <w:marRight w:val="0"/>
      <w:marTop w:val="0"/>
      <w:marBottom w:val="0"/>
      <w:divBdr>
        <w:top w:val="none" w:sz="0" w:space="0" w:color="auto"/>
        <w:left w:val="none" w:sz="0" w:space="0" w:color="auto"/>
        <w:bottom w:val="none" w:sz="0" w:space="0" w:color="auto"/>
        <w:right w:val="none" w:sz="0" w:space="0" w:color="auto"/>
      </w:divBdr>
    </w:div>
    <w:div w:id="1258292716">
      <w:bodyDiv w:val="1"/>
      <w:marLeft w:val="0"/>
      <w:marRight w:val="0"/>
      <w:marTop w:val="0"/>
      <w:marBottom w:val="0"/>
      <w:divBdr>
        <w:top w:val="none" w:sz="0" w:space="0" w:color="auto"/>
        <w:left w:val="none" w:sz="0" w:space="0" w:color="auto"/>
        <w:bottom w:val="none" w:sz="0" w:space="0" w:color="auto"/>
        <w:right w:val="none" w:sz="0" w:space="0" w:color="auto"/>
      </w:divBdr>
    </w:div>
    <w:div w:id="1285694359">
      <w:bodyDiv w:val="1"/>
      <w:marLeft w:val="0"/>
      <w:marRight w:val="0"/>
      <w:marTop w:val="0"/>
      <w:marBottom w:val="0"/>
      <w:divBdr>
        <w:top w:val="none" w:sz="0" w:space="0" w:color="auto"/>
        <w:left w:val="none" w:sz="0" w:space="0" w:color="auto"/>
        <w:bottom w:val="none" w:sz="0" w:space="0" w:color="auto"/>
        <w:right w:val="none" w:sz="0" w:space="0" w:color="auto"/>
      </w:divBdr>
    </w:div>
    <w:div w:id="1464885595">
      <w:bodyDiv w:val="1"/>
      <w:marLeft w:val="0"/>
      <w:marRight w:val="0"/>
      <w:marTop w:val="0"/>
      <w:marBottom w:val="0"/>
      <w:divBdr>
        <w:top w:val="none" w:sz="0" w:space="0" w:color="auto"/>
        <w:left w:val="none" w:sz="0" w:space="0" w:color="auto"/>
        <w:bottom w:val="none" w:sz="0" w:space="0" w:color="auto"/>
        <w:right w:val="none" w:sz="0" w:space="0" w:color="auto"/>
      </w:divBdr>
      <w:divsChild>
        <w:div w:id="1760102567">
          <w:marLeft w:val="540"/>
          <w:marRight w:val="0"/>
          <w:marTop w:val="0"/>
          <w:marBottom w:val="120"/>
          <w:divBdr>
            <w:top w:val="none" w:sz="0" w:space="0" w:color="auto"/>
            <w:left w:val="none" w:sz="0" w:space="0" w:color="auto"/>
            <w:bottom w:val="none" w:sz="0" w:space="0" w:color="auto"/>
            <w:right w:val="none" w:sz="0" w:space="0" w:color="auto"/>
          </w:divBdr>
        </w:div>
        <w:div w:id="1860317747">
          <w:marLeft w:val="540"/>
          <w:marRight w:val="0"/>
          <w:marTop w:val="0"/>
          <w:marBottom w:val="120"/>
          <w:divBdr>
            <w:top w:val="none" w:sz="0" w:space="0" w:color="auto"/>
            <w:left w:val="none" w:sz="0" w:space="0" w:color="auto"/>
            <w:bottom w:val="none" w:sz="0" w:space="0" w:color="auto"/>
            <w:right w:val="none" w:sz="0" w:space="0" w:color="auto"/>
          </w:divBdr>
        </w:div>
        <w:div w:id="1568031944">
          <w:marLeft w:val="540"/>
          <w:marRight w:val="0"/>
          <w:marTop w:val="0"/>
          <w:marBottom w:val="120"/>
          <w:divBdr>
            <w:top w:val="none" w:sz="0" w:space="0" w:color="auto"/>
            <w:left w:val="none" w:sz="0" w:space="0" w:color="auto"/>
            <w:bottom w:val="none" w:sz="0" w:space="0" w:color="auto"/>
            <w:right w:val="none" w:sz="0" w:space="0" w:color="auto"/>
          </w:divBdr>
        </w:div>
      </w:divsChild>
    </w:div>
    <w:div w:id="1501313554">
      <w:bodyDiv w:val="1"/>
      <w:marLeft w:val="0"/>
      <w:marRight w:val="0"/>
      <w:marTop w:val="0"/>
      <w:marBottom w:val="0"/>
      <w:divBdr>
        <w:top w:val="none" w:sz="0" w:space="0" w:color="auto"/>
        <w:left w:val="none" w:sz="0" w:space="0" w:color="auto"/>
        <w:bottom w:val="none" w:sz="0" w:space="0" w:color="auto"/>
        <w:right w:val="none" w:sz="0" w:space="0" w:color="auto"/>
      </w:divBdr>
      <w:divsChild>
        <w:div w:id="1518084381">
          <w:marLeft w:val="540"/>
          <w:marRight w:val="0"/>
          <w:marTop w:val="0"/>
          <w:marBottom w:val="120"/>
          <w:divBdr>
            <w:top w:val="none" w:sz="0" w:space="0" w:color="auto"/>
            <w:left w:val="none" w:sz="0" w:space="0" w:color="auto"/>
            <w:bottom w:val="none" w:sz="0" w:space="0" w:color="auto"/>
            <w:right w:val="none" w:sz="0" w:space="0" w:color="auto"/>
          </w:divBdr>
        </w:div>
        <w:div w:id="1607889496">
          <w:marLeft w:val="540"/>
          <w:marRight w:val="0"/>
          <w:marTop w:val="0"/>
          <w:marBottom w:val="120"/>
          <w:divBdr>
            <w:top w:val="none" w:sz="0" w:space="0" w:color="auto"/>
            <w:left w:val="none" w:sz="0" w:space="0" w:color="auto"/>
            <w:bottom w:val="none" w:sz="0" w:space="0" w:color="auto"/>
            <w:right w:val="none" w:sz="0" w:space="0" w:color="auto"/>
          </w:divBdr>
        </w:div>
        <w:div w:id="848715471">
          <w:marLeft w:val="540"/>
          <w:marRight w:val="0"/>
          <w:marTop w:val="0"/>
          <w:marBottom w:val="120"/>
          <w:divBdr>
            <w:top w:val="none" w:sz="0" w:space="0" w:color="auto"/>
            <w:left w:val="none" w:sz="0" w:space="0" w:color="auto"/>
            <w:bottom w:val="none" w:sz="0" w:space="0" w:color="auto"/>
            <w:right w:val="none" w:sz="0" w:space="0" w:color="auto"/>
          </w:divBdr>
        </w:div>
      </w:divsChild>
    </w:div>
    <w:div w:id="1710838607">
      <w:bodyDiv w:val="1"/>
      <w:marLeft w:val="0"/>
      <w:marRight w:val="0"/>
      <w:marTop w:val="0"/>
      <w:marBottom w:val="0"/>
      <w:divBdr>
        <w:top w:val="none" w:sz="0" w:space="0" w:color="auto"/>
        <w:left w:val="none" w:sz="0" w:space="0" w:color="auto"/>
        <w:bottom w:val="none" w:sz="0" w:space="0" w:color="auto"/>
        <w:right w:val="none" w:sz="0" w:space="0" w:color="auto"/>
      </w:divBdr>
    </w:div>
    <w:div w:id="1944413589">
      <w:bodyDiv w:val="1"/>
      <w:marLeft w:val="0"/>
      <w:marRight w:val="0"/>
      <w:marTop w:val="0"/>
      <w:marBottom w:val="0"/>
      <w:divBdr>
        <w:top w:val="none" w:sz="0" w:space="0" w:color="auto"/>
        <w:left w:val="none" w:sz="0" w:space="0" w:color="auto"/>
        <w:bottom w:val="none" w:sz="0" w:space="0" w:color="auto"/>
        <w:right w:val="none" w:sz="0" w:space="0" w:color="auto"/>
      </w:divBdr>
      <w:divsChild>
        <w:div w:id="1572079709">
          <w:marLeft w:val="540"/>
          <w:marRight w:val="0"/>
          <w:marTop w:val="0"/>
          <w:marBottom w:val="0"/>
          <w:divBdr>
            <w:top w:val="none" w:sz="0" w:space="0" w:color="000000"/>
            <w:left w:val="none" w:sz="0" w:space="0" w:color="000000"/>
            <w:bottom w:val="single" w:sz="6" w:space="0" w:color="000000"/>
            <w:right w:val="none" w:sz="0" w:space="0" w:color="000000"/>
          </w:divBdr>
        </w:div>
        <w:div w:id="1903178121">
          <w:marLeft w:val="540"/>
          <w:marRight w:val="0"/>
          <w:marTop w:val="0"/>
          <w:marBottom w:val="0"/>
          <w:divBdr>
            <w:top w:val="none" w:sz="0" w:space="0" w:color="000000"/>
            <w:left w:val="none" w:sz="0" w:space="0" w:color="000000"/>
            <w:bottom w:val="single" w:sz="6" w:space="0" w:color="000000"/>
            <w:right w:val="none" w:sz="0" w:space="0" w:color="000000"/>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youtu.be/dU3RerpQIm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1617</Words>
  <Characters>9223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Mohammed</dc:creator>
  <cp:keywords/>
  <dc:description/>
  <cp:lastModifiedBy>Salma Mohammed</cp:lastModifiedBy>
  <cp:revision>4</cp:revision>
  <dcterms:created xsi:type="dcterms:W3CDTF">2023-04-29T13:14:00Z</dcterms:created>
  <dcterms:modified xsi:type="dcterms:W3CDTF">2023-04-29T13:15:00Z</dcterms:modified>
</cp:coreProperties>
</file>