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730" w:type="dxa"/>
        <w:tblLayout w:type="fixed"/>
        <w:tblLook w:val="04A0" w:firstRow="1" w:lastRow="0" w:firstColumn="1" w:lastColumn="0" w:noHBand="0" w:noVBand="1"/>
      </w:tblPr>
      <w:tblGrid>
        <w:gridCol w:w="4106"/>
        <w:gridCol w:w="1472"/>
        <w:gridCol w:w="2214"/>
        <w:gridCol w:w="4961"/>
        <w:gridCol w:w="2977"/>
      </w:tblGrid>
      <w:tr w:rsidR="00B72C10" w:rsidRPr="00456D90" w14:paraId="2ED59668" w14:textId="77777777" w:rsidTr="00CB4C84">
        <w:tc>
          <w:tcPr>
            <w:tcW w:w="4106" w:type="dxa"/>
            <w:tcBorders>
              <w:top w:val="single" w:sz="4" w:space="0" w:color="auto"/>
            </w:tcBorders>
          </w:tcPr>
          <w:p w14:paraId="18135550" w14:textId="6767F0E5" w:rsidR="00B72C10" w:rsidRPr="00456D90" w:rsidRDefault="003E541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Why</w:t>
            </w:r>
          </w:p>
        </w:tc>
        <w:tc>
          <w:tcPr>
            <w:tcW w:w="1472" w:type="dxa"/>
            <w:tcBorders>
              <w:top w:val="single" w:sz="4" w:space="0" w:color="auto"/>
            </w:tcBorders>
          </w:tcPr>
          <w:p w14:paraId="38BC973C" w14:textId="79BF42B0" w:rsidR="00B72C10" w:rsidRPr="00456D90" w:rsidRDefault="003E541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Who</w:t>
            </w:r>
          </w:p>
        </w:tc>
        <w:tc>
          <w:tcPr>
            <w:tcW w:w="2214" w:type="dxa"/>
            <w:tcBorders>
              <w:top w:val="single" w:sz="4" w:space="0" w:color="auto"/>
            </w:tcBorders>
          </w:tcPr>
          <w:p w14:paraId="3602A2FA" w14:textId="564F743C" w:rsidR="00B72C10" w:rsidRPr="00456D90" w:rsidRDefault="003E541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Where</w:t>
            </w:r>
          </w:p>
        </w:tc>
        <w:tc>
          <w:tcPr>
            <w:tcW w:w="4961" w:type="dxa"/>
            <w:tcBorders>
              <w:top w:val="single" w:sz="4" w:space="0" w:color="auto"/>
            </w:tcBorders>
          </w:tcPr>
          <w:p w14:paraId="1E3323EB" w14:textId="1C2BC5FB" w:rsidR="00B72C10" w:rsidRPr="00456D90" w:rsidRDefault="003E541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How</w:t>
            </w:r>
          </w:p>
        </w:tc>
        <w:tc>
          <w:tcPr>
            <w:tcW w:w="2977" w:type="dxa"/>
            <w:tcBorders>
              <w:top w:val="single" w:sz="4" w:space="0" w:color="auto"/>
            </w:tcBorders>
          </w:tcPr>
          <w:p w14:paraId="2AF5B2B5" w14:textId="6DCF0C66" w:rsidR="00B72C10" w:rsidRPr="00456D90" w:rsidRDefault="003E541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When</w:t>
            </w:r>
          </w:p>
        </w:tc>
      </w:tr>
      <w:tr w:rsidR="003E541F" w:rsidRPr="00456D90" w14:paraId="534F66E7" w14:textId="77777777" w:rsidTr="00CB4C84">
        <w:trPr>
          <w:trHeight w:val="271"/>
        </w:trPr>
        <w:tc>
          <w:tcPr>
            <w:tcW w:w="15730" w:type="dxa"/>
            <w:gridSpan w:val="5"/>
          </w:tcPr>
          <w:p w14:paraId="204A0931" w14:textId="438E6DD7" w:rsidR="003E541F" w:rsidRPr="00456D90" w:rsidRDefault="004814F0" w:rsidP="00492366">
            <w:pPr>
              <w:spacing w:after="160" w:line="259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Recommendation 1 –</w:t>
            </w:r>
            <w:r w:rsidR="00492366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NRW needs to</w:t>
            </w:r>
            <w:r w:rsidR="00CE5AFE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urgently</w:t>
            </w:r>
            <w:r w:rsidR="00492366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amend and update the NRW sickness reporting system to reflect the information required.</w:t>
            </w:r>
          </w:p>
        </w:tc>
      </w:tr>
      <w:tr w:rsidR="00040F14" w:rsidRPr="00456D90" w14:paraId="3B293DD3" w14:textId="77777777" w:rsidTr="009B4271">
        <w:trPr>
          <w:trHeight w:val="2077"/>
        </w:trPr>
        <w:tc>
          <w:tcPr>
            <w:tcW w:w="4106" w:type="dxa"/>
          </w:tcPr>
          <w:p w14:paraId="4A1C28DB" w14:textId="3345B6DD" w:rsidR="00B05E80" w:rsidRPr="00456D90" w:rsidRDefault="00DD18C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The sickness absence reporting system is not able to produce reports or data on the number of staff off work with either work related, personal mental health sickness o</w:t>
            </w:r>
            <w:r w:rsidR="00F17033" w:rsidRPr="00456D90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both.  </w:t>
            </w:r>
          </w:p>
        </w:tc>
        <w:tc>
          <w:tcPr>
            <w:tcW w:w="1472" w:type="dxa"/>
          </w:tcPr>
          <w:p w14:paraId="3558272F" w14:textId="10E102C3" w:rsidR="00040F14" w:rsidRPr="00456D90" w:rsidRDefault="00F9299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E47D77">
              <w:rPr>
                <w:rFonts w:ascii="Times New Roman" w:hAnsi="Times New Roman" w:cs="Times New Roman"/>
                <w:sz w:val="24"/>
                <w:szCs w:val="24"/>
              </w:rPr>
              <w:t xml:space="preserve">MY 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NRW team within NRW</w:t>
            </w:r>
          </w:p>
        </w:tc>
        <w:tc>
          <w:tcPr>
            <w:tcW w:w="2214" w:type="dxa"/>
          </w:tcPr>
          <w:p w14:paraId="11E416CF" w14:textId="76EC5D76" w:rsidR="00040F14" w:rsidRPr="00456D90" w:rsidRDefault="0084034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At the NRW team base in </w:t>
            </w:r>
            <w:r w:rsidR="00F560A7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head office in Cardiff. </w:t>
            </w:r>
          </w:p>
        </w:tc>
        <w:tc>
          <w:tcPr>
            <w:tcW w:w="4961" w:type="dxa"/>
          </w:tcPr>
          <w:p w14:paraId="764BC9C7" w14:textId="64D78600" w:rsidR="00040F14" w:rsidRPr="00456D90" w:rsidRDefault="00526B8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As the system, MY NRW, is managed by the organisation, there is an easy and quick way to resolve the above issue, by simply adding a sub-category to the main mental health, stress</w:t>
            </w:r>
            <w:r w:rsidR="00BC7E2C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etc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section.  </w:t>
            </w:r>
            <w:r w:rsidR="00BC7E2C" w:rsidRPr="00456D90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he managers would have to then complete that sub-section category so that the organisation can determine the accurate and true data for the mental health sickness in NRW.  </w:t>
            </w:r>
          </w:p>
        </w:tc>
        <w:tc>
          <w:tcPr>
            <w:tcW w:w="2977" w:type="dxa"/>
          </w:tcPr>
          <w:p w14:paraId="3CA2587B" w14:textId="2DFBE22C" w:rsidR="00040F14" w:rsidRPr="00456D90" w:rsidRDefault="00671AF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Within 1 month.</w:t>
            </w:r>
          </w:p>
        </w:tc>
      </w:tr>
      <w:tr w:rsidR="0007120D" w:rsidRPr="00456D90" w14:paraId="75FA2FEB" w14:textId="77777777" w:rsidTr="00CB4C84">
        <w:tc>
          <w:tcPr>
            <w:tcW w:w="15730" w:type="dxa"/>
            <w:gridSpan w:val="5"/>
          </w:tcPr>
          <w:p w14:paraId="20A1B06E" w14:textId="4C4FB52B" w:rsidR="0007120D" w:rsidRPr="00456D90" w:rsidRDefault="0007120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Recommendation </w:t>
            </w:r>
            <w:r w:rsidR="00040F14"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1</w:t>
            </w: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– Cost Benefit Analysis</w:t>
            </w:r>
          </w:p>
        </w:tc>
      </w:tr>
      <w:tr w:rsidR="005921D1" w:rsidRPr="00456D90" w14:paraId="5311EAE7" w14:textId="77777777" w:rsidTr="00CB4C84">
        <w:tc>
          <w:tcPr>
            <w:tcW w:w="15730" w:type="dxa"/>
            <w:gridSpan w:val="5"/>
          </w:tcPr>
          <w:p w14:paraId="519B6F84" w14:textId="06F8AB22" w:rsidR="00B05E80" w:rsidRPr="00456D90" w:rsidRDefault="00A72265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A staff member in the MY NRW team who undertook the amendment for Covid noted that it took approximately half a day.  Grade 5, </w:t>
            </w:r>
            <w:r w:rsidR="00E97640" w:rsidRPr="00456D90">
              <w:rPr>
                <w:rFonts w:ascii="Times New Roman" w:hAnsi="Times New Roman" w:cs="Times New Roman"/>
                <w:sz w:val="24"/>
                <w:szCs w:val="24"/>
              </w:rPr>
              <w:t>½ day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work - £</w:t>
            </w:r>
            <w:r w:rsidR="001060C4" w:rsidRPr="00456D90">
              <w:rPr>
                <w:rFonts w:ascii="Times New Roman" w:hAnsi="Times New Roman" w:cs="Times New Roman"/>
                <w:sz w:val="24"/>
                <w:szCs w:val="24"/>
              </w:rPr>
              <w:t>68.</w:t>
            </w:r>
          </w:p>
        </w:tc>
      </w:tr>
      <w:tr w:rsidR="004A5278" w:rsidRPr="00456D90" w14:paraId="5D891BE2" w14:textId="77777777" w:rsidTr="00CB4C84">
        <w:tc>
          <w:tcPr>
            <w:tcW w:w="15730" w:type="dxa"/>
            <w:gridSpan w:val="5"/>
          </w:tcPr>
          <w:p w14:paraId="7B46932D" w14:textId="6F3673DB" w:rsidR="004A5278" w:rsidRPr="00456D90" w:rsidRDefault="004A527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Recommendation 2 – </w:t>
            </w:r>
            <w:r w:rsidR="00CB4C84">
              <w:rPr>
                <w:rFonts w:ascii="Times New Roman" w:hAnsi="Times New Roman" w:cs="Times New Roman"/>
                <w:sz w:val="24"/>
                <w:szCs w:val="24"/>
              </w:rPr>
              <w:t>Sessions to be delivered to team leaders/line managers to raise awareness</w:t>
            </w:r>
            <w:r w:rsidR="0090249F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62664">
              <w:rPr>
                <w:rFonts w:ascii="Times New Roman" w:hAnsi="Times New Roman" w:cs="Times New Roman"/>
                <w:sz w:val="24"/>
                <w:szCs w:val="24"/>
              </w:rPr>
              <w:t xml:space="preserve">of the </w:t>
            </w:r>
            <w:r w:rsidR="00CE1372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tools </w:t>
            </w:r>
            <w:r w:rsidR="00677CCB">
              <w:rPr>
                <w:rFonts w:ascii="Times New Roman" w:hAnsi="Times New Roman" w:cs="Times New Roman"/>
                <w:sz w:val="24"/>
                <w:szCs w:val="24"/>
              </w:rPr>
              <w:t>and support</w:t>
            </w:r>
            <w:r w:rsidR="008625E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E1372" w:rsidRPr="00456D90">
              <w:rPr>
                <w:rFonts w:ascii="Times New Roman" w:hAnsi="Times New Roman" w:cs="Times New Roman"/>
                <w:sz w:val="24"/>
                <w:szCs w:val="24"/>
              </w:rPr>
              <w:t>that have been</w:t>
            </w:r>
            <w:r w:rsidR="00CB4C84">
              <w:rPr>
                <w:rFonts w:ascii="Times New Roman" w:hAnsi="Times New Roman" w:cs="Times New Roman"/>
                <w:sz w:val="24"/>
                <w:szCs w:val="24"/>
              </w:rPr>
              <w:t xml:space="preserve"> created in NRW. </w:t>
            </w:r>
          </w:p>
        </w:tc>
      </w:tr>
      <w:tr w:rsidR="00B72C10" w:rsidRPr="00456D90" w14:paraId="2CEB954F" w14:textId="77777777" w:rsidTr="00CB4C84">
        <w:tc>
          <w:tcPr>
            <w:tcW w:w="4106" w:type="dxa"/>
          </w:tcPr>
          <w:p w14:paraId="6FFF94BA" w14:textId="561F9C1D" w:rsidR="00B05E80" w:rsidRPr="00456D90" w:rsidRDefault="009D3EF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This would also give the team leaders/line managers the opportunity to ask any questions on managing mental health related sickness and knowing </w:t>
            </w:r>
            <w:r w:rsidR="008625E1">
              <w:rPr>
                <w:rFonts w:ascii="Times New Roman" w:hAnsi="Times New Roman" w:cs="Times New Roman"/>
                <w:sz w:val="24"/>
                <w:szCs w:val="24"/>
              </w:rPr>
              <w:t xml:space="preserve">what 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support </w:t>
            </w:r>
            <w:r w:rsidR="008625E1">
              <w:rPr>
                <w:rFonts w:ascii="Times New Roman" w:hAnsi="Times New Roman" w:cs="Times New Roman"/>
                <w:sz w:val="24"/>
                <w:szCs w:val="24"/>
              </w:rPr>
              <w:t>is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available, as well as providing a recap of the tools in place at NRW for all. </w:t>
            </w:r>
          </w:p>
        </w:tc>
        <w:tc>
          <w:tcPr>
            <w:tcW w:w="1472" w:type="dxa"/>
          </w:tcPr>
          <w:p w14:paraId="3AF9856D" w14:textId="45F595C8" w:rsidR="00B72C10" w:rsidRPr="00456D90" w:rsidRDefault="00E8248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HR advsior &amp; WH&amp;S advisor. </w:t>
            </w:r>
          </w:p>
        </w:tc>
        <w:tc>
          <w:tcPr>
            <w:tcW w:w="2214" w:type="dxa"/>
          </w:tcPr>
          <w:p w14:paraId="11808922" w14:textId="49835E32" w:rsidR="00B72C10" w:rsidRPr="00456D90" w:rsidRDefault="0028423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Via teams </w:t>
            </w:r>
            <w:r w:rsidR="00D47CDC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to the </w:t>
            </w:r>
            <w:r w:rsidR="00F45166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team leaders/line managers- all Wales teams. </w:t>
            </w:r>
          </w:p>
        </w:tc>
        <w:tc>
          <w:tcPr>
            <w:tcW w:w="4961" w:type="dxa"/>
          </w:tcPr>
          <w:p w14:paraId="0B198B5C" w14:textId="037AD9C7" w:rsidR="00B72C10" w:rsidRPr="00456D90" w:rsidRDefault="00E8248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The HR and WH&amp;S team could hold drop-in sessions for team leaders/line managers</w:t>
            </w:r>
            <w:r w:rsidR="0048469F">
              <w:rPr>
                <w:rFonts w:ascii="Times New Roman" w:hAnsi="Times New Roman" w:cs="Times New Roman"/>
                <w:sz w:val="24"/>
                <w:szCs w:val="24"/>
              </w:rPr>
              <w:t xml:space="preserve"> to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explain the tools and support mechanisms in place.  </w:t>
            </w:r>
          </w:p>
        </w:tc>
        <w:tc>
          <w:tcPr>
            <w:tcW w:w="2977" w:type="dxa"/>
          </w:tcPr>
          <w:p w14:paraId="6E041020" w14:textId="6F0573AF" w:rsidR="00B72C10" w:rsidRPr="00456D90" w:rsidRDefault="00AF472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Within 3 months. </w:t>
            </w:r>
          </w:p>
        </w:tc>
      </w:tr>
      <w:tr w:rsidR="00DC43DC" w:rsidRPr="00456D90" w14:paraId="7CCE9C66" w14:textId="77777777" w:rsidTr="00CB4C84">
        <w:tc>
          <w:tcPr>
            <w:tcW w:w="15730" w:type="dxa"/>
            <w:gridSpan w:val="5"/>
          </w:tcPr>
          <w:p w14:paraId="1D450B48" w14:textId="260DAEBB" w:rsidR="00DC43DC" w:rsidRPr="00456D90" w:rsidRDefault="00DC43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Recommendation 2 – Cost Benefit Analysis</w:t>
            </w:r>
          </w:p>
        </w:tc>
      </w:tr>
      <w:tr w:rsidR="00DC43DC" w:rsidRPr="00456D90" w14:paraId="1BA76334" w14:textId="77777777" w:rsidTr="00CB4C84">
        <w:tc>
          <w:tcPr>
            <w:tcW w:w="15730" w:type="dxa"/>
            <w:gridSpan w:val="5"/>
          </w:tcPr>
          <w:p w14:paraId="3CD2CA45" w14:textId="7B6E58F3" w:rsidR="002667CA" w:rsidRPr="00456D90" w:rsidRDefault="002667CA" w:rsidP="002667C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Two staff members, one Grade 7 HR Advisor and one Grade 7 </w:t>
            </w:r>
            <w:r w:rsidR="0061118F" w:rsidRPr="00456D90">
              <w:rPr>
                <w:rFonts w:ascii="Times New Roman" w:hAnsi="Times New Roman" w:cs="Times New Roman"/>
                <w:sz w:val="24"/>
                <w:szCs w:val="24"/>
              </w:rPr>
              <w:t>W, H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&amp;S Advisor would carry out </w:t>
            </w:r>
            <w:r w:rsidR="000274CF" w:rsidRPr="00456D90">
              <w:rPr>
                <w:rFonts w:ascii="Times New Roman" w:hAnsi="Times New Roman" w:cs="Times New Roman"/>
                <w:sz w:val="24"/>
                <w:szCs w:val="24"/>
              </w:rPr>
              <w:t>a ½</w:t>
            </w:r>
            <w:r w:rsidR="009D4293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day </w:t>
            </w:r>
            <w:r w:rsidR="00D63AF8" w:rsidRPr="00456D90">
              <w:rPr>
                <w:rFonts w:ascii="Times New Roman" w:hAnsi="Times New Roman" w:cs="Times New Roman"/>
                <w:sz w:val="24"/>
                <w:szCs w:val="24"/>
              </w:rPr>
              <w:t>session,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costing </w:t>
            </w:r>
            <w:proofErr w:type="gramStart"/>
            <w:r w:rsidR="00AE36E3" w:rsidRPr="00456D90">
              <w:rPr>
                <w:rFonts w:ascii="Times New Roman" w:hAnsi="Times New Roman" w:cs="Times New Roman"/>
                <w:sz w:val="24"/>
                <w:szCs w:val="24"/>
              </w:rPr>
              <w:t>£</w:t>
            </w:r>
            <w:r w:rsidR="00683AE3" w:rsidRPr="00456D90">
              <w:rPr>
                <w:rFonts w:ascii="Times New Roman" w:hAnsi="Times New Roman" w:cs="Times New Roman"/>
                <w:sz w:val="24"/>
                <w:szCs w:val="24"/>
              </w:rPr>
              <w:t>171.00</w:t>
            </w:r>
            <w:proofErr w:type="gramEnd"/>
          </w:p>
          <w:p w14:paraId="0B822A8F" w14:textId="637436D5" w:rsidR="00B05E80" w:rsidRPr="00456D90" w:rsidRDefault="002667CA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Two staff members, one Grade 7 HR Advisor and one Grade 7 </w:t>
            </w:r>
            <w:r w:rsidR="0061118F" w:rsidRPr="00456D90">
              <w:rPr>
                <w:rFonts w:ascii="Times New Roman" w:hAnsi="Times New Roman" w:cs="Times New Roman"/>
                <w:sz w:val="24"/>
                <w:szCs w:val="24"/>
              </w:rPr>
              <w:t>W, H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&amp;S Advisor would carry out 6 </w:t>
            </w:r>
            <w:r w:rsidR="00D63AF8" w:rsidRPr="00456D90">
              <w:rPr>
                <w:rFonts w:ascii="Times New Roman" w:hAnsi="Times New Roman" w:cs="Times New Roman"/>
                <w:sz w:val="24"/>
                <w:szCs w:val="24"/>
              </w:rPr>
              <w:t>½ sessions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, costing £</w:t>
            </w:r>
            <w:r w:rsidR="00C46D29" w:rsidRPr="00456D90">
              <w:rPr>
                <w:rFonts w:ascii="Times New Roman" w:hAnsi="Times New Roman" w:cs="Times New Roman"/>
                <w:sz w:val="24"/>
                <w:szCs w:val="24"/>
              </w:rPr>
              <w:t>1,026.00</w:t>
            </w:r>
            <w:r w:rsidR="000274CF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03437F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Total £ </w:t>
            </w:r>
            <w:r w:rsidR="00C46D29" w:rsidRPr="00456D90">
              <w:rPr>
                <w:rFonts w:ascii="Times New Roman" w:hAnsi="Times New Roman" w:cs="Times New Roman"/>
                <w:sz w:val="24"/>
                <w:szCs w:val="24"/>
              </w:rPr>
              <w:t>1,197.00</w:t>
            </w:r>
          </w:p>
        </w:tc>
      </w:tr>
      <w:tr w:rsidR="00DC43DC" w:rsidRPr="00456D90" w14:paraId="4E95B1B2" w14:textId="77777777" w:rsidTr="00CB4C84">
        <w:tc>
          <w:tcPr>
            <w:tcW w:w="15730" w:type="dxa"/>
            <w:gridSpan w:val="5"/>
          </w:tcPr>
          <w:p w14:paraId="63A86774" w14:textId="740FB01E" w:rsidR="00DC43DC" w:rsidRPr="00456D90" w:rsidRDefault="00DC43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Recommendation 3 </w:t>
            </w:r>
            <w:r w:rsidR="00A940C3"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– </w:t>
            </w:r>
            <w:r w:rsidR="00A940C3" w:rsidRPr="00456D90">
              <w:rPr>
                <w:rFonts w:ascii="Times New Roman" w:hAnsi="Times New Roman" w:cs="Times New Roman"/>
                <w:sz w:val="24"/>
                <w:szCs w:val="24"/>
              </w:rPr>
              <w:t>NRW will need to inves</w:t>
            </w:r>
            <w:r w:rsidR="00D63AF8">
              <w:rPr>
                <w:rFonts w:ascii="Times New Roman" w:hAnsi="Times New Roman" w:cs="Times New Roman"/>
                <w:sz w:val="24"/>
                <w:szCs w:val="24"/>
              </w:rPr>
              <w:t>t to enhance the</w:t>
            </w:r>
            <w:r w:rsidR="00A940C3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skills base for team leaders/line managers in the management of mental related sickness absence</w:t>
            </w:r>
          </w:p>
        </w:tc>
      </w:tr>
      <w:tr w:rsidR="00D106E2" w:rsidRPr="00456D90" w14:paraId="3EB37573" w14:textId="77777777" w:rsidTr="00A94C3A">
        <w:trPr>
          <w:trHeight w:val="1584"/>
        </w:trPr>
        <w:tc>
          <w:tcPr>
            <w:tcW w:w="4106" w:type="dxa"/>
          </w:tcPr>
          <w:p w14:paraId="02503259" w14:textId="29472145" w:rsidR="00D106E2" w:rsidRPr="00456D90" w:rsidRDefault="00AE0929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D106E2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high percentage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of team leaders/line managers</w:t>
            </w:r>
            <w:r w:rsidR="003D6095">
              <w:rPr>
                <w:rFonts w:ascii="Times New Roman" w:hAnsi="Times New Roman" w:cs="Times New Roman"/>
                <w:sz w:val="24"/>
                <w:szCs w:val="24"/>
              </w:rPr>
              <w:t xml:space="preserve"> stated</w:t>
            </w:r>
            <w:r w:rsidR="00D106E2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that they would like additional training in mental health awareness</w:t>
            </w:r>
            <w:r w:rsidR="001E540A">
              <w:rPr>
                <w:rFonts w:ascii="Times New Roman" w:hAnsi="Times New Roman" w:cs="Times New Roman"/>
                <w:sz w:val="24"/>
                <w:szCs w:val="24"/>
              </w:rPr>
              <w:t xml:space="preserve"> for managers. </w:t>
            </w:r>
            <w:r w:rsidR="00D106E2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472" w:type="dxa"/>
          </w:tcPr>
          <w:p w14:paraId="59A8202D" w14:textId="67853C2F" w:rsidR="00D106E2" w:rsidRPr="00456D90" w:rsidRDefault="00D106E2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External training provider </w:t>
            </w:r>
          </w:p>
        </w:tc>
        <w:tc>
          <w:tcPr>
            <w:tcW w:w="2214" w:type="dxa"/>
          </w:tcPr>
          <w:p w14:paraId="21E73FC2" w14:textId="466D3768" w:rsidR="00D106E2" w:rsidRPr="00456D90" w:rsidRDefault="00D106E2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Via teams to the team leaders/line managers- all Wales teams. </w:t>
            </w:r>
          </w:p>
        </w:tc>
        <w:tc>
          <w:tcPr>
            <w:tcW w:w="4961" w:type="dxa"/>
          </w:tcPr>
          <w:p w14:paraId="3F85C50D" w14:textId="6A993945" w:rsidR="00D106E2" w:rsidRPr="00456D90" w:rsidRDefault="00B2669D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11065F" w:rsidRPr="00456D90">
              <w:rPr>
                <w:rFonts w:ascii="Times New Roman" w:hAnsi="Times New Roman" w:cs="Times New Roman"/>
                <w:sz w:val="24"/>
                <w:szCs w:val="24"/>
              </w:rPr>
              <w:t>eliver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further</w:t>
            </w:r>
            <w:r w:rsidR="0011065F"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courses to capture all team leaders/line managers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977" w:type="dxa"/>
          </w:tcPr>
          <w:p w14:paraId="09E559D2" w14:textId="625F7865" w:rsidR="00D106E2" w:rsidRPr="00456D90" w:rsidRDefault="00742ACC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Within 12 months. </w:t>
            </w:r>
          </w:p>
        </w:tc>
      </w:tr>
      <w:tr w:rsidR="00D106E2" w:rsidRPr="00456D90" w14:paraId="0B9BDA42" w14:textId="77777777" w:rsidTr="00CB4C84">
        <w:tc>
          <w:tcPr>
            <w:tcW w:w="15730" w:type="dxa"/>
            <w:gridSpan w:val="5"/>
          </w:tcPr>
          <w:p w14:paraId="5EB2C77C" w14:textId="1DBF5293" w:rsidR="00D106E2" w:rsidRPr="00456D90" w:rsidRDefault="00D106E2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Recommendation 3 – Cost Benefit Analysis</w:t>
            </w:r>
          </w:p>
        </w:tc>
      </w:tr>
      <w:tr w:rsidR="00D106E2" w:rsidRPr="00456D90" w14:paraId="27602696" w14:textId="77777777" w:rsidTr="00CB4C84">
        <w:tc>
          <w:tcPr>
            <w:tcW w:w="15730" w:type="dxa"/>
            <w:gridSpan w:val="5"/>
          </w:tcPr>
          <w:p w14:paraId="1F45838F" w14:textId="3EDC2B73" w:rsidR="00D106E2" w:rsidRPr="00456D90" w:rsidRDefault="00D106E2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NRW have delivered nine mental health awareness courses for team leader/line managers in 2021/2022, with ten delegates attending each.  Each course costs £1,480, totalling £13,320.  This leaves </w:t>
            </w:r>
            <w:proofErr w:type="gramStart"/>
            <w:r w:rsidRPr="00456D90">
              <w:rPr>
                <w:rFonts w:ascii="Times New Roman" w:hAnsi="Times New Roman" w:cs="Times New Roman"/>
                <w:sz w:val="24"/>
                <w:szCs w:val="24"/>
              </w:rPr>
              <w:t>144 line</w:t>
            </w:r>
            <w:proofErr w:type="gramEnd"/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managers including executive team, board, etc to complete the course.  This would mean 15 further sessions, costing a total of £22,200.</w:t>
            </w:r>
          </w:p>
          <w:p w14:paraId="6FE10A97" w14:textId="1164D160" w:rsidR="00D106E2" w:rsidRPr="00456D90" w:rsidRDefault="004C0C34" w:rsidP="00D106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Please note costings do not </w:t>
            </w:r>
            <w:r w:rsidR="00E964F1" w:rsidRPr="00456D90">
              <w:rPr>
                <w:rFonts w:ascii="Times New Roman" w:hAnsi="Times New Roman" w:cs="Times New Roman"/>
                <w:sz w:val="24"/>
                <w:szCs w:val="24"/>
              </w:rPr>
              <w:t>consider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the course administration and/or the line manage</w:t>
            </w:r>
            <w:r w:rsidR="00E964F1">
              <w:rPr>
                <w:rFonts w:ascii="Times New Roman" w:hAnsi="Times New Roman" w:cs="Times New Roman"/>
                <w:sz w:val="24"/>
                <w:szCs w:val="24"/>
              </w:rPr>
              <w:t>rs</w:t>
            </w:r>
            <w:r w:rsidRPr="00456D90">
              <w:rPr>
                <w:rFonts w:ascii="Times New Roman" w:hAnsi="Times New Roman" w:cs="Times New Roman"/>
                <w:sz w:val="24"/>
                <w:szCs w:val="24"/>
              </w:rPr>
              <w:t xml:space="preserve"> time out of the business.</w:t>
            </w:r>
          </w:p>
        </w:tc>
      </w:tr>
    </w:tbl>
    <w:p w14:paraId="688C1C22" w14:textId="77777777" w:rsidR="004A431A" w:rsidRPr="00456D90" w:rsidRDefault="004A431A">
      <w:pPr>
        <w:rPr>
          <w:rFonts w:ascii="Times New Roman" w:hAnsi="Times New Roman" w:cs="Times New Roman"/>
          <w:sz w:val="24"/>
          <w:szCs w:val="24"/>
        </w:rPr>
      </w:pPr>
    </w:p>
    <w:sectPr w:rsidR="004A431A" w:rsidRPr="00456D90" w:rsidSect="000551F8">
      <w:pgSz w:w="16838" w:h="11906" w:orient="landscape"/>
      <w:pgMar w:top="720" w:right="720" w:bottom="720" w:left="720" w:header="567" w:footer="39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0CB7C3" w14:textId="77777777" w:rsidR="001C4F17" w:rsidRDefault="001C4F17" w:rsidP="00B05E80">
      <w:pPr>
        <w:spacing w:after="0" w:line="240" w:lineRule="auto"/>
      </w:pPr>
      <w:r>
        <w:separator/>
      </w:r>
    </w:p>
  </w:endnote>
  <w:endnote w:type="continuationSeparator" w:id="0">
    <w:p w14:paraId="719A9E49" w14:textId="77777777" w:rsidR="001C4F17" w:rsidRDefault="001C4F17" w:rsidP="00B05E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F13255" w14:textId="77777777" w:rsidR="001C4F17" w:rsidRDefault="001C4F17" w:rsidP="00B05E80">
      <w:pPr>
        <w:spacing w:after="0" w:line="240" w:lineRule="auto"/>
      </w:pPr>
      <w:r>
        <w:separator/>
      </w:r>
    </w:p>
  </w:footnote>
  <w:footnote w:type="continuationSeparator" w:id="0">
    <w:p w14:paraId="3F5D726A" w14:textId="77777777" w:rsidR="001C4F17" w:rsidRDefault="001C4F17" w:rsidP="00B05E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C10"/>
    <w:rsid w:val="000274CF"/>
    <w:rsid w:val="0003437F"/>
    <w:rsid w:val="00040F14"/>
    <w:rsid w:val="000551F8"/>
    <w:rsid w:val="0007120D"/>
    <w:rsid w:val="000A3582"/>
    <w:rsid w:val="000D4CB4"/>
    <w:rsid w:val="000F37E1"/>
    <w:rsid w:val="001060C4"/>
    <w:rsid w:val="0010654E"/>
    <w:rsid w:val="0011065F"/>
    <w:rsid w:val="00150F33"/>
    <w:rsid w:val="001C1438"/>
    <w:rsid w:val="001C4F17"/>
    <w:rsid w:val="001D3036"/>
    <w:rsid w:val="001E540A"/>
    <w:rsid w:val="001F2BD9"/>
    <w:rsid w:val="00225096"/>
    <w:rsid w:val="002667CA"/>
    <w:rsid w:val="00284232"/>
    <w:rsid w:val="002D2818"/>
    <w:rsid w:val="003D6095"/>
    <w:rsid w:val="003E541F"/>
    <w:rsid w:val="00456D90"/>
    <w:rsid w:val="004814F0"/>
    <w:rsid w:val="0048469F"/>
    <w:rsid w:val="0048496A"/>
    <w:rsid w:val="00492366"/>
    <w:rsid w:val="004A431A"/>
    <w:rsid w:val="004A5278"/>
    <w:rsid w:val="004C0C34"/>
    <w:rsid w:val="004C1D9A"/>
    <w:rsid w:val="00526B87"/>
    <w:rsid w:val="005921D1"/>
    <w:rsid w:val="0061118F"/>
    <w:rsid w:val="006523DA"/>
    <w:rsid w:val="00671AF1"/>
    <w:rsid w:val="00677CCB"/>
    <w:rsid w:val="00681EE5"/>
    <w:rsid w:val="00683AE3"/>
    <w:rsid w:val="0070790F"/>
    <w:rsid w:val="00740F8C"/>
    <w:rsid w:val="00742ACC"/>
    <w:rsid w:val="0074658D"/>
    <w:rsid w:val="007A71A6"/>
    <w:rsid w:val="00840348"/>
    <w:rsid w:val="00852B98"/>
    <w:rsid w:val="008625E1"/>
    <w:rsid w:val="00897713"/>
    <w:rsid w:val="0090249F"/>
    <w:rsid w:val="00951C2B"/>
    <w:rsid w:val="00981E8E"/>
    <w:rsid w:val="009B4271"/>
    <w:rsid w:val="009C3835"/>
    <w:rsid w:val="009D3EFD"/>
    <w:rsid w:val="009D4293"/>
    <w:rsid w:val="00A72265"/>
    <w:rsid w:val="00A940C3"/>
    <w:rsid w:val="00A94C3A"/>
    <w:rsid w:val="00AB44A8"/>
    <w:rsid w:val="00AE0929"/>
    <w:rsid w:val="00AE36E3"/>
    <w:rsid w:val="00AE69FA"/>
    <w:rsid w:val="00AF2779"/>
    <w:rsid w:val="00AF4729"/>
    <w:rsid w:val="00B05E80"/>
    <w:rsid w:val="00B2669D"/>
    <w:rsid w:val="00B404CD"/>
    <w:rsid w:val="00B62664"/>
    <w:rsid w:val="00B72C10"/>
    <w:rsid w:val="00BC7E2C"/>
    <w:rsid w:val="00BE5A21"/>
    <w:rsid w:val="00BF7304"/>
    <w:rsid w:val="00C02355"/>
    <w:rsid w:val="00C46D29"/>
    <w:rsid w:val="00CB4C84"/>
    <w:rsid w:val="00CE1372"/>
    <w:rsid w:val="00CE5AFE"/>
    <w:rsid w:val="00D106E2"/>
    <w:rsid w:val="00D47CDC"/>
    <w:rsid w:val="00D63AF8"/>
    <w:rsid w:val="00DC43DC"/>
    <w:rsid w:val="00DC5C5E"/>
    <w:rsid w:val="00DD18C3"/>
    <w:rsid w:val="00DF01A1"/>
    <w:rsid w:val="00E47D77"/>
    <w:rsid w:val="00E8248E"/>
    <w:rsid w:val="00E964F1"/>
    <w:rsid w:val="00E97640"/>
    <w:rsid w:val="00ED3D54"/>
    <w:rsid w:val="00F17033"/>
    <w:rsid w:val="00F45166"/>
    <w:rsid w:val="00F560A7"/>
    <w:rsid w:val="00F92990"/>
    <w:rsid w:val="00FB2A1E"/>
    <w:rsid w:val="00FC3611"/>
    <w:rsid w:val="00FE3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3515CC"/>
  <w15:chartTrackingRefBased/>
  <w15:docId w15:val="{C5E3ED78-3453-42EB-912D-3A2AA585A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72C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5E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5E80"/>
  </w:style>
  <w:style w:type="paragraph" w:styleId="Footer">
    <w:name w:val="footer"/>
    <w:basedOn w:val="Normal"/>
    <w:link w:val="FooterChar"/>
    <w:uiPriority w:val="99"/>
    <w:unhideWhenUsed/>
    <w:rsid w:val="00B05E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5E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6832D1-FF3F-4FB2-B47B-5D1A584345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431</Words>
  <Characters>2460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Howard, Jessica</dc:creator>
  <cp:keywords/>
  <dc:description/>
  <cp:lastModifiedBy>Charlotte Morgan</cp:lastModifiedBy>
  <cp:revision>91</cp:revision>
  <dcterms:created xsi:type="dcterms:W3CDTF">2023-09-29T11:51:00Z</dcterms:created>
  <dcterms:modified xsi:type="dcterms:W3CDTF">2023-10-01T15:22:00Z</dcterms:modified>
</cp:coreProperties>
</file>