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C37D9D" w14:textId="0EE872DF" w:rsidR="00A2769F" w:rsidRDefault="00B74A2B">
      <w:r w:rsidRPr="00B74A2B">
        <w:drawing>
          <wp:inline distT="0" distB="0" distL="0" distR="0" wp14:anchorId="068B8CB0" wp14:editId="32A0EDD7">
            <wp:extent cx="3143689" cy="181000"/>
            <wp:effectExtent l="0" t="0" r="0" b="9525"/>
            <wp:docPr id="9745990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4599098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143689" cy="18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411966" w14:textId="77777777" w:rsidR="00B74A2B" w:rsidRDefault="00B74A2B"/>
    <w:p w14:paraId="3D19BF7D" w14:textId="6373072A" w:rsidR="00B74A2B" w:rsidRDefault="00B74A2B">
      <w:r>
        <w:t>Assessment 2</w:t>
      </w:r>
    </w:p>
    <w:p w14:paraId="05F27EBF" w14:textId="77777777" w:rsidR="00B74A2B" w:rsidRDefault="00B74A2B"/>
    <w:p w14:paraId="4E43996A" w14:textId="12616428" w:rsidR="00B74A2B" w:rsidRDefault="00B74A2B">
      <w:r>
        <w:t>0</w:t>
      </w:r>
    </w:p>
    <w:sectPr w:rsidR="00B74A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A2B"/>
    <w:rsid w:val="007A7F0A"/>
    <w:rsid w:val="007E5615"/>
    <w:rsid w:val="009F001A"/>
    <w:rsid w:val="00A2769F"/>
    <w:rsid w:val="00B74A2B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E7DEC7"/>
  <w15:chartTrackingRefBased/>
  <w15:docId w15:val="{4B16BA53-B758-4017-8BA5-322DED4B39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4A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4A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4A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4A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4A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4A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4A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4A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4A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4A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4A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4A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4A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4A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4A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4A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4A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4A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4A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4A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4A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4A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4A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4A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4A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4A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4A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4A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4A2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</Words>
  <Characters>17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1</cp:revision>
  <dcterms:created xsi:type="dcterms:W3CDTF">2025-06-05T11:53:00Z</dcterms:created>
  <dcterms:modified xsi:type="dcterms:W3CDTF">2025-06-05T11:54:00Z</dcterms:modified>
</cp:coreProperties>
</file>