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038526"/>
        <w:docPartObj>
          <w:docPartGallery w:val="Cover Pages"/>
          <w:docPartUnique/>
        </w:docPartObj>
      </w:sdtPr>
      <w:sdtEndPr>
        <w:rPr>
          <w:rFonts w:ascii="Times New Roman" w:hAnsi="Times New Roman" w:cs="Times New Roman"/>
        </w:rPr>
      </w:sdtEndPr>
      <w:sdtContent>
        <w:p w14:paraId="3C18C6EC" w14:textId="209B413F" w:rsidR="004569C5" w:rsidRDefault="004569C5"/>
        <w:p w14:paraId="4958D34C" w14:textId="29C41977" w:rsidR="004569C5" w:rsidRPr="004569C5" w:rsidRDefault="004569C5" w:rsidP="004569C5">
          <w:pPr>
            <w:rPr>
              <w:rFonts w:ascii="Times New Roman" w:hAnsi="Times New Roman" w:cs="Times New Roman"/>
              <w:b/>
              <w:bCs/>
              <w:sz w:val="44"/>
              <w:szCs w:val="44"/>
            </w:rPr>
          </w:pPr>
          <w:r w:rsidRPr="004569C5">
            <w:rPr>
              <w:rFonts w:ascii="Times New Roman" w:hAnsi="Times New Roman" w:cs="Times New Roman"/>
              <w:b/>
              <w:bCs/>
              <w:sz w:val="44"/>
              <w:szCs w:val="44"/>
            </w:rPr>
            <w:t>Student name:</w:t>
          </w:r>
          <w:r>
            <w:rPr>
              <w:rFonts w:ascii="Times New Roman" w:hAnsi="Times New Roman" w:cs="Times New Roman"/>
              <w:b/>
              <w:bCs/>
              <w:sz w:val="44"/>
              <w:szCs w:val="44"/>
            </w:rPr>
            <w:t xml:space="preserve"> </w:t>
          </w:r>
          <w:r w:rsidRPr="004569C5">
            <w:rPr>
              <w:rFonts w:ascii="Times New Roman" w:hAnsi="Times New Roman" w:cs="Times New Roman"/>
              <w:b/>
              <w:bCs/>
              <w:sz w:val="44"/>
              <w:szCs w:val="44"/>
            </w:rPr>
            <w:t>Teodora Zenaida Goleanu</w:t>
          </w:r>
          <w:r w:rsidRPr="004569C5">
            <w:rPr>
              <w:rFonts w:ascii="Times New Roman" w:hAnsi="Times New Roman" w:cs="Times New Roman"/>
              <w:b/>
              <w:bCs/>
              <w:sz w:val="44"/>
              <w:szCs w:val="44"/>
            </w:rPr>
            <w:t xml:space="preserve">   </w:t>
          </w:r>
        </w:p>
        <w:p w14:paraId="6FAEF9CD" w14:textId="167AC174" w:rsidR="004569C5" w:rsidRPr="004569C5" w:rsidRDefault="004569C5" w:rsidP="004569C5">
          <w:pPr>
            <w:rPr>
              <w:rFonts w:ascii="Times New Roman" w:hAnsi="Times New Roman" w:cs="Times New Roman"/>
              <w:b/>
              <w:bCs/>
              <w:sz w:val="44"/>
              <w:szCs w:val="44"/>
            </w:rPr>
          </w:pPr>
          <w:r w:rsidRPr="004569C5">
            <w:rPr>
              <w:rFonts w:ascii="Times New Roman" w:hAnsi="Times New Roman" w:cs="Times New Roman"/>
              <w:b/>
              <w:bCs/>
              <w:sz w:val="44"/>
              <w:szCs w:val="44"/>
            </w:rPr>
            <w:t>Student ID: 2414914</w:t>
          </w:r>
        </w:p>
        <w:p w14:paraId="6FAEF9CD" w14:textId="167AC174" w:rsidR="004569C5" w:rsidRPr="004569C5" w:rsidRDefault="004569C5" w:rsidP="004569C5">
          <w:pPr>
            <w:rPr>
              <w:rFonts w:ascii="Times New Roman" w:hAnsi="Times New Roman" w:cs="Times New Roman"/>
              <w:b/>
              <w:bCs/>
              <w:sz w:val="44"/>
              <w:szCs w:val="44"/>
            </w:rPr>
          </w:pPr>
          <w:r w:rsidRPr="004569C5">
            <w:rPr>
              <w:rFonts w:ascii="Times New Roman" w:hAnsi="Times New Roman" w:cs="Times New Roman"/>
              <w:b/>
              <w:bCs/>
              <w:sz w:val="44"/>
              <w:szCs w:val="44"/>
            </w:rPr>
            <w:t>Programme:</w:t>
          </w:r>
          <w:r w:rsidRPr="004569C5">
            <w:rPr>
              <w:rFonts w:ascii="Times New Roman" w:hAnsi="Times New Roman" w:cs="Times New Roman"/>
              <w:b/>
              <w:bCs/>
              <w:sz w:val="44"/>
              <w:szCs w:val="44"/>
            </w:rPr>
            <w:t xml:space="preserve"> </w:t>
          </w:r>
          <w:r w:rsidRPr="004569C5">
            <w:rPr>
              <w:rFonts w:ascii="Times New Roman" w:hAnsi="Times New Roman" w:cs="Times New Roman"/>
              <w:b/>
              <w:bCs/>
              <w:sz w:val="44"/>
              <w:szCs w:val="44"/>
            </w:rPr>
            <w:t>BA Business Management</w:t>
          </w:r>
        </w:p>
        <w:p w14:paraId="26B21C98" w14:textId="645AC340" w:rsidR="004569C5" w:rsidRPr="004569C5" w:rsidRDefault="004569C5" w:rsidP="004569C5">
          <w:pPr>
            <w:rPr>
              <w:rFonts w:ascii="Times New Roman" w:hAnsi="Times New Roman" w:cs="Times New Roman"/>
              <w:b/>
              <w:bCs/>
              <w:sz w:val="44"/>
              <w:szCs w:val="44"/>
            </w:rPr>
          </w:pPr>
          <w:r w:rsidRPr="004569C5">
            <w:rPr>
              <w:rFonts w:ascii="Times New Roman" w:hAnsi="Times New Roman" w:cs="Times New Roman"/>
              <w:b/>
              <w:bCs/>
              <w:sz w:val="44"/>
              <w:szCs w:val="44"/>
            </w:rPr>
            <w:t>Module:</w:t>
          </w:r>
          <w:r w:rsidRPr="004569C5">
            <w:rPr>
              <w:rFonts w:ascii="Times New Roman" w:hAnsi="Times New Roman" w:cs="Times New Roman"/>
              <w:b/>
              <w:bCs/>
              <w:sz w:val="44"/>
              <w:szCs w:val="44"/>
            </w:rPr>
            <w:t xml:space="preserve"> </w:t>
          </w:r>
          <w:r w:rsidRPr="004569C5">
            <w:rPr>
              <w:rFonts w:ascii="Times New Roman" w:hAnsi="Times New Roman" w:cs="Times New Roman"/>
              <w:b/>
              <w:bCs/>
              <w:sz w:val="44"/>
              <w:szCs w:val="44"/>
            </w:rPr>
            <w:t>Marketing Fundamentals</w:t>
          </w:r>
        </w:p>
        <w:p w14:paraId="19FFB515" w14:textId="1185088A" w:rsidR="004569C5" w:rsidRPr="004569C5" w:rsidRDefault="004569C5" w:rsidP="004569C5">
          <w:pPr>
            <w:rPr>
              <w:rFonts w:ascii="Times New Roman" w:hAnsi="Times New Roman" w:cs="Times New Roman"/>
              <w:b/>
              <w:bCs/>
              <w:sz w:val="44"/>
              <w:szCs w:val="44"/>
            </w:rPr>
          </w:pPr>
          <w:r w:rsidRPr="004569C5">
            <w:rPr>
              <w:rFonts w:ascii="Times New Roman" w:hAnsi="Times New Roman" w:cs="Times New Roman"/>
              <w:b/>
              <w:bCs/>
              <w:sz w:val="44"/>
              <w:szCs w:val="44"/>
            </w:rPr>
            <w:t>Module code:</w:t>
          </w:r>
          <w:r w:rsidRPr="004569C5">
            <w:rPr>
              <w:rFonts w:ascii="Times New Roman" w:hAnsi="Times New Roman" w:cs="Times New Roman"/>
              <w:b/>
              <w:bCs/>
              <w:sz w:val="44"/>
              <w:szCs w:val="44"/>
            </w:rPr>
            <w:t xml:space="preserve"> </w:t>
          </w:r>
          <w:r w:rsidRPr="004569C5">
            <w:rPr>
              <w:rFonts w:ascii="Times New Roman" w:hAnsi="Times New Roman" w:cs="Times New Roman"/>
              <w:b/>
              <w:bCs/>
              <w:sz w:val="44"/>
              <w:szCs w:val="44"/>
            </w:rPr>
            <w:t>BMBM4005</w:t>
          </w:r>
        </w:p>
        <w:p w14:paraId="0F2E59E6" w14:textId="35B87651" w:rsidR="004569C5" w:rsidRDefault="004569C5" w:rsidP="004569C5">
          <w:pPr>
            <w:rPr>
              <w:rFonts w:ascii="Times New Roman" w:hAnsi="Times New Roman" w:cs="Times New Roman"/>
            </w:rPr>
          </w:pPr>
          <w:r w:rsidRPr="004569C5">
            <w:rPr>
              <w:b/>
              <w:bCs/>
              <w:noProof/>
              <w:sz w:val="44"/>
              <w:szCs w:val="44"/>
            </w:rPr>
            <mc:AlternateContent>
              <mc:Choice Requires="wps">
                <w:drawing>
                  <wp:anchor distT="0" distB="0" distL="182880" distR="182880" simplePos="0" relativeHeight="251660288" behindDoc="0" locked="0" layoutInCell="1" allowOverlap="1" wp14:anchorId="55028623" wp14:editId="3D79A3E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1510030"/>
                    <wp:effectExtent l="0" t="0" r="5715"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5104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ADE5D" w14:textId="4EA510D1" w:rsidR="004569C5" w:rsidRPr="004569C5" w:rsidRDefault="004569C5" w:rsidP="004569C5">
                                <w:pPr>
                                  <w:pStyle w:val="NoSpacing"/>
                                  <w:spacing w:before="40" w:after="560" w:line="216" w:lineRule="auto"/>
                                  <w:rPr>
                                    <w:rFonts w:ascii="Times New Roman" w:hAnsi="Times New Roman" w:cs="Times New Roman"/>
                                    <w:b/>
                                    <w:bCs/>
                                    <w:color w:val="156082" w:themeColor="accent1"/>
                                    <w:sz w:val="72"/>
                                    <w:szCs w:val="72"/>
                                    <w:u w:val="thick"/>
                                  </w:rPr>
                                </w:pPr>
                                <w:sdt>
                                  <w:sdtPr>
                                    <w:rPr>
                                      <w:rFonts w:ascii="Times New Roman" w:hAnsi="Times New Roman" w:cs="Times New Roman"/>
                                      <w:b/>
                                      <w:bCs/>
                                      <w:color w:val="156082" w:themeColor="accent1"/>
                                      <w:sz w:val="72"/>
                                      <w:szCs w:val="72"/>
                                      <w:u w:val="thick"/>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4569C5">
                                      <w:rPr>
                                        <w:rFonts w:ascii="Times New Roman" w:hAnsi="Times New Roman" w:cs="Times New Roman"/>
                                        <w:b/>
                                        <w:bCs/>
                                        <w:color w:val="156082" w:themeColor="accent1"/>
                                        <w:sz w:val="72"/>
                                        <w:szCs w:val="72"/>
                                        <w:u w:val="thick"/>
                                      </w:rPr>
                                      <w:t>Essay: An Evaluation of Marketing within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55028623" id="_x0000_t202" coordsize="21600,21600" o:spt="202" path="m,l,21600r21600,l21600,xe">
                    <v:stroke joinstyle="miter"/>
                    <v:path gradientshapeok="t" o:connecttype="rect"/>
                  </v:shapetype>
                  <v:shape id="Text Box 131" o:spid="_x0000_s1026" type="#_x0000_t202" style="position:absolute;margin-left:0;margin-top:0;width:369pt;height:118.9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" filled="f" stroked="f" strokeweight=".5pt">
                    <v:textbox inset="0,0,0,0">
                      <w:txbxContent>
                        <w:p w14:paraId="7AAADE5D" w14:textId="4EA510D1" w:rsidR="004569C5" w:rsidRPr="004569C5" w:rsidRDefault="004569C5" w:rsidP="004569C5">
                          <w:pPr>
                            <w:pStyle w:val="NoSpacing"/>
                            <w:spacing w:before="40" w:after="560" w:line="216" w:lineRule="auto"/>
                            <w:rPr>
                              <w:rFonts w:ascii="Times New Roman" w:hAnsi="Times New Roman" w:cs="Times New Roman"/>
                              <w:b/>
                              <w:bCs/>
                              <w:color w:val="156082" w:themeColor="accent1"/>
                              <w:sz w:val="72"/>
                              <w:szCs w:val="72"/>
                              <w:u w:val="thick"/>
                            </w:rPr>
                          </w:pPr>
                          <w:sdt>
                            <w:sdtPr>
                              <w:rPr>
                                <w:rFonts w:ascii="Times New Roman" w:hAnsi="Times New Roman" w:cs="Times New Roman"/>
                                <w:b/>
                                <w:bCs/>
                                <w:color w:val="156082" w:themeColor="accent1"/>
                                <w:sz w:val="72"/>
                                <w:szCs w:val="72"/>
                                <w:u w:val="thick"/>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4569C5">
                                <w:rPr>
                                  <w:rFonts w:ascii="Times New Roman" w:hAnsi="Times New Roman" w:cs="Times New Roman"/>
                                  <w:b/>
                                  <w:bCs/>
                                  <w:color w:val="156082" w:themeColor="accent1"/>
                                  <w:sz w:val="72"/>
                                  <w:szCs w:val="72"/>
                                  <w:u w:val="thick"/>
                                </w:rPr>
                                <w:t>Essay: An Evaluation of Marketing within Business</w:t>
                              </w:r>
                            </w:sdtContent>
                          </w:sdt>
                        </w:p>
                      </w:txbxContent>
                    </v:textbox>
                    <w10:wrap type="square" anchorx="margin" anchory="page"/>
                  </v:shape>
                </w:pict>
              </mc:Fallback>
            </mc:AlternateContent>
          </w:r>
          <w:r w:rsidRPr="004569C5">
            <w:rPr>
              <w:rFonts w:ascii="Times New Roman" w:hAnsi="Times New Roman" w:cs="Times New Roman"/>
              <w:b/>
              <w:bCs/>
              <w:sz w:val="44"/>
              <w:szCs w:val="44"/>
            </w:rPr>
            <w:t>Lecturer:</w:t>
          </w:r>
          <w:r w:rsidRPr="004569C5">
            <w:rPr>
              <w:rFonts w:ascii="Times New Roman" w:hAnsi="Times New Roman" w:cs="Times New Roman"/>
              <w:b/>
              <w:bCs/>
              <w:sz w:val="44"/>
              <w:szCs w:val="44"/>
            </w:rPr>
            <w:t xml:space="preserve"> Zoe Williams</w:t>
          </w:r>
          <w:r>
            <w:rPr>
              <w:rFonts w:ascii="Times New Roman" w:hAnsi="Times New Roman" w:cs="Times New Roman"/>
            </w:rPr>
            <w:br w:type="page"/>
          </w:r>
        </w:p>
      </w:sdtContent>
    </w:sdt>
    <w:p w14:paraId="4A8322A1" w14:textId="2744A302" w:rsidR="00D13135" w:rsidRPr="00D13135"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lastRenderedPageBreak/>
        <w:t xml:space="preserve">Marketing provides more than just commercial activities; it is a cultural process whereby businesses create meaning, build consumer perceptions, and establish identities that are recognised and valued by individuals (Sheth, </w:t>
      </w:r>
      <w:proofErr w:type="spellStart"/>
      <w:r w:rsidRPr="00D13135">
        <w:rPr>
          <w:rFonts w:ascii="Times New Roman" w:hAnsi="Times New Roman" w:cs="Times New Roman"/>
        </w:rPr>
        <w:t>Parvatiyar</w:t>
      </w:r>
      <w:proofErr w:type="spellEnd"/>
      <w:r w:rsidRPr="00D13135">
        <w:rPr>
          <w:rFonts w:ascii="Times New Roman" w:hAnsi="Times New Roman" w:cs="Times New Roman"/>
        </w:rPr>
        <w:t xml:space="preserve"> &amp; </w:t>
      </w:r>
      <w:proofErr w:type="spellStart"/>
      <w:r w:rsidRPr="00D13135">
        <w:rPr>
          <w:rFonts w:ascii="Times New Roman" w:hAnsi="Times New Roman" w:cs="Times New Roman"/>
        </w:rPr>
        <w:t>Uslay</w:t>
      </w:r>
      <w:proofErr w:type="spellEnd"/>
      <w:r w:rsidRPr="00D13135">
        <w:rPr>
          <w:rFonts w:ascii="Times New Roman" w:hAnsi="Times New Roman" w:cs="Times New Roman"/>
        </w:rPr>
        <w:t xml:space="preserve">, 2024). In the competitive marketplace, products cannot do this alone; therefore, it is the strength of an organisation's brand that often distinguishes one organisation from another, as well as the emotional connections between brands and their </w:t>
      </w:r>
      <w:r>
        <w:rPr>
          <w:rFonts w:ascii="Times New Roman" w:hAnsi="Times New Roman" w:cs="Times New Roman"/>
        </w:rPr>
        <w:t>incorporated</w:t>
      </w:r>
      <w:r w:rsidRPr="00D13135">
        <w:rPr>
          <w:rFonts w:ascii="Times New Roman" w:hAnsi="Times New Roman" w:cs="Times New Roman"/>
        </w:rPr>
        <w:t xml:space="preserve"> communication and the extent </w:t>
      </w:r>
      <w:r>
        <w:rPr>
          <w:rFonts w:ascii="Times New Roman" w:hAnsi="Times New Roman" w:cs="Times New Roman"/>
        </w:rPr>
        <w:t>to which</w:t>
      </w:r>
      <w:r w:rsidRPr="00D13135">
        <w:rPr>
          <w:rFonts w:ascii="Times New Roman" w:hAnsi="Times New Roman" w:cs="Times New Roman"/>
        </w:rPr>
        <w:t xml:space="preserve"> they </w:t>
      </w:r>
      <w:r>
        <w:rPr>
          <w:rFonts w:ascii="Times New Roman" w:hAnsi="Times New Roman" w:cs="Times New Roman"/>
        </w:rPr>
        <w:t>can</w:t>
      </w:r>
      <w:r w:rsidRPr="00D13135">
        <w:rPr>
          <w:rFonts w:ascii="Times New Roman" w:hAnsi="Times New Roman" w:cs="Times New Roman"/>
        </w:rPr>
        <w:t xml:space="preserve"> stay relevant in this rapidly evolving digital world (Aaker &amp; Moorman, 2023). Marketing is not only about creating awareness and </w:t>
      </w:r>
      <w:r w:rsidRPr="00D13135">
        <w:rPr>
          <w:rFonts w:ascii="Times New Roman" w:hAnsi="Times New Roman" w:cs="Times New Roman"/>
        </w:rPr>
        <w:t>sales but</w:t>
      </w:r>
      <w:r w:rsidRPr="00D13135">
        <w:rPr>
          <w:rFonts w:ascii="Times New Roman" w:hAnsi="Times New Roman" w:cs="Times New Roman"/>
        </w:rPr>
        <w:t xml:space="preserve"> is also </w:t>
      </w:r>
      <w:r>
        <w:rPr>
          <w:rFonts w:ascii="Times New Roman" w:hAnsi="Times New Roman" w:cs="Times New Roman"/>
        </w:rPr>
        <w:t>utilised</w:t>
      </w:r>
      <w:r w:rsidRPr="00D13135">
        <w:rPr>
          <w:rFonts w:ascii="Times New Roman" w:hAnsi="Times New Roman" w:cs="Times New Roman"/>
        </w:rPr>
        <w:t xml:space="preserve"> </w:t>
      </w:r>
      <w:r w:rsidRPr="00D13135">
        <w:rPr>
          <w:rFonts w:ascii="Times New Roman" w:hAnsi="Times New Roman" w:cs="Times New Roman"/>
        </w:rPr>
        <w:t>to</w:t>
      </w:r>
      <w:r w:rsidRPr="00D13135">
        <w:rPr>
          <w:rFonts w:ascii="Times New Roman" w:hAnsi="Times New Roman" w:cs="Times New Roman"/>
        </w:rPr>
        <w:t xml:space="preserve"> build symbolic value, develop brand loyalty, and connect an organisation with </w:t>
      </w:r>
      <w:r>
        <w:rPr>
          <w:rFonts w:ascii="Times New Roman" w:hAnsi="Times New Roman" w:cs="Times New Roman"/>
        </w:rPr>
        <w:t>its</w:t>
      </w:r>
      <w:r w:rsidRPr="00D13135">
        <w:rPr>
          <w:rFonts w:ascii="Times New Roman" w:hAnsi="Times New Roman" w:cs="Times New Roman"/>
        </w:rPr>
        <w:t xml:space="preserve"> audiences through shared values and lifestyles (Chernev, 2025). This </w:t>
      </w:r>
      <w:r>
        <w:rPr>
          <w:rFonts w:ascii="Times New Roman" w:hAnsi="Times New Roman" w:cs="Times New Roman"/>
        </w:rPr>
        <w:t>essay</w:t>
      </w:r>
      <w:r w:rsidRPr="00D13135">
        <w:rPr>
          <w:rFonts w:ascii="Times New Roman" w:hAnsi="Times New Roman" w:cs="Times New Roman"/>
        </w:rPr>
        <w:t xml:space="preserve"> will discuss how marketing contributes to organisational success through its ability to create brand identity and emotional attachment, how PESTLE factors affect the way a brand is positioned and perceived, and how the digital transformation has impacted the way in which brands are memorable and culturally relevant through the use of social media and creator culture (Kingsnorth, 2025).</w:t>
      </w:r>
    </w:p>
    <w:p w14:paraId="23D4444B" w14:textId="77777777" w:rsidR="00D13135" w:rsidRPr="00D13135" w:rsidRDefault="00D13135" w:rsidP="004569C5">
      <w:pPr>
        <w:spacing w:line="480" w:lineRule="auto"/>
        <w:ind w:firstLine="720"/>
        <w:rPr>
          <w:rFonts w:ascii="Times New Roman" w:hAnsi="Times New Roman" w:cs="Times New Roman"/>
        </w:rPr>
      </w:pPr>
    </w:p>
    <w:p w14:paraId="5B46E1B9" w14:textId="77777777" w:rsidR="00D13135"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t xml:space="preserve">Brand building is one of the most significant functions of marketing for an organisation. Brands create value for customers by conveying certainty, quality and familiarity; </w:t>
      </w:r>
      <w:r w:rsidRPr="00D13135">
        <w:rPr>
          <w:rFonts w:ascii="Times New Roman" w:hAnsi="Times New Roman" w:cs="Times New Roman"/>
        </w:rPr>
        <w:t>thus,</w:t>
      </w:r>
      <w:r w:rsidRPr="00D13135">
        <w:rPr>
          <w:rFonts w:ascii="Times New Roman" w:hAnsi="Times New Roman" w:cs="Times New Roman"/>
        </w:rPr>
        <w:t xml:space="preserve"> reducing the risk of purchase (Chernev, 2025). Branding also provides a set of values associated with the product or service, allowing customers to integrate the brand into their lifestyle, aspirations and self-identity (</w:t>
      </w:r>
      <w:proofErr w:type="spellStart"/>
      <w:r w:rsidRPr="00D13135">
        <w:rPr>
          <w:rFonts w:ascii="Times New Roman" w:hAnsi="Times New Roman" w:cs="Times New Roman"/>
        </w:rPr>
        <w:t>Kotabe</w:t>
      </w:r>
      <w:proofErr w:type="spellEnd"/>
      <w:r w:rsidRPr="00D13135">
        <w:rPr>
          <w:rFonts w:ascii="Times New Roman" w:hAnsi="Times New Roman" w:cs="Times New Roman"/>
        </w:rPr>
        <w:t xml:space="preserve"> &amp; Helsen, 2022). Marketing creates and maintains these values over </w:t>
      </w:r>
      <w:r w:rsidRPr="00D13135">
        <w:rPr>
          <w:rFonts w:ascii="Times New Roman" w:hAnsi="Times New Roman" w:cs="Times New Roman"/>
        </w:rPr>
        <w:t>a period</w:t>
      </w:r>
      <w:r w:rsidRPr="00D13135">
        <w:rPr>
          <w:rFonts w:ascii="Times New Roman" w:hAnsi="Times New Roman" w:cs="Times New Roman"/>
        </w:rPr>
        <w:t>, which can lead to higher levels of customer loyalty, enable the justification of premium pricing, and provide resilience against competition (Aaker &amp; Moorman, 2023).</w:t>
      </w:r>
      <w:r>
        <w:rPr>
          <w:rFonts w:ascii="Times New Roman" w:hAnsi="Times New Roman" w:cs="Times New Roman"/>
        </w:rPr>
        <w:t xml:space="preserve"> </w:t>
      </w:r>
      <w:r w:rsidRPr="00D13135">
        <w:rPr>
          <w:rFonts w:ascii="Times New Roman" w:hAnsi="Times New Roman" w:cs="Times New Roman"/>
        </w:rPr>
        <w:t>Marketing plays an important role in long-term business value by helping to turn products into long-lasting market assets.</w:t>
      </w:r>
    </w:p>
    <w:p w14:paraId="1AA575DA" w14:textId="494E6F84" w:rsidR="00D13135" w:rsidRPr="00D13135"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lastRenderedPageBreak/>
        <w:t xml:space="preserve">Emotional branding theory explains how some brands can continue to exert </w:t>
      </w:r>
      <w:r>
        <w:rPr>
          <w:rFonts w:ascii="Times New Roman" w:hAnsi="Times New Roman" w:cs="Times New Roman"/>
        </w:rPr>
        <w:t xml:space="preserve">a </w:t>
      </w:r>
      <w:r w:rsidRPr="00D13135">
        <w:rPr>
          <w:rFonts w:ascii="Times New Roman" w:hAnsi="Times New Roman" w:cs="Times New Roman"/>
        </w:rPr>
        <w:t>strong influence. Emotional branding builds an emotional connection between the brand and its consumer through personal feelings, memories, aspirations or values that are important to consumers (Wu, 2022). Instead of concentrating only on product characteristics, emotional branding creates deeper level attachments between consumers and brands. Examples of this are Apple and Nike, both of which not only sell products but also promote the ideas of creativity, aspiration, individuality and success through their marketing strategies (Hou, 2023). It is the purpose of marketing to make the brand personally meaningful and not just visible. When marketing creates a deeper connection with a consumer, it can foster a more positive and long-lasting relationship compared to advertising or informational-based marketing.</w:t>
      </w:r>
    </w:p>
    <w:p w14:paraId="58A6EA4F" w14:textId="77777777" w:rsidR="00D13135" w:rsidRPr="00D13135" w:rsidRDefault="00D13135" w:rsidP="004569C5">
      <w:pPr>
        <w:spacing w:line="480" w:lineRule="auto"/>
        <w:ind w:firstLine="720"/>
        <w:rPr>
          <w:rFonts w:ascii="Times New Roman" w:hAnsi="Times New Roman" w:cs="Times New Roman"/>
        </w:rPr>
      </w:pPr>
    </w:p>
    <w:p w14:paraId="1677C8CB" w14:textId="4179389F" w:rsidR="00D13135" w:rsidRPr="00D13135"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t>Storytelling is closely related to emotional branding because it allows an organisation to share its values, history, purpose, and impact on customers in a way that creates meaning and memorability to the consumer (</w:t>
      </w:r>
      <w:proofErr w:type="spellStart"/>
      <w:r w:rsidRPr="00D13135">
        <w:rPr>
          <w:rFonts w:ascii="Times New Roman" w:hAnsi="Times New Roman" w:cs="Times New Roman"/>
        </w:rPr>
        <w:t>Mandung</w:t>
      </w:r>
      <w:proofErr w:type="spellEnd"/>
      <w:r w:rsidRPr="00D13135">
        <w:rPr>
          <w:rFonts w:ascii="Times New Roman" w:hAnsi="Times New Roman" w:cs="Times New Roman"/>
        </w:rPr>
        <w:t xml:space="preserve">, 2025). Using a narrative structure allows a consumer to feel a connection with a brand emotionally, thereby enhancing the effectiveness of the marketing and making it easier for the consumer to recall the marketing message(s). This is especially true in </w:t>
      </w:r>
      <w:r w:rsidRPr="00D13135">
        <w:rPr>
          <w:rFonts w:ascii="Times New Roman" w:hAnsi="Times New Roman" w:cs="Times New Roman"/>
        </w:rPr>
        <w:t>highly competitive</w:t>
      </w:r>
      <w:r w:rsidRPr="00D13135">
        <w:rPr>
          <w:rFonts w:ascii="Times New Roman" w:hAnsi="Times New Roman" w:cs="Times New Roman"/>
        </w:rPr>
        <w:t xml:space="preserve"> digital environments, where consumers are exposed to rich volumes of content from many sources and, as such, tend to ignore strictly functional-based messages (Pagani and Wind, 2025). Storytelling helps to differentiate and culturally resonate with a brand, thus supporting organisational objectives (Putri and Setiawan, 2025).</w:t>
      </w:r>
    </w:p>
    <w:p w14:paraId="1539F2AF" w14:textId="77777777" w:rsidR="00D13135" w:rsidRDefault="00D13135" w:rsidP="004569C5">
      <w:pPr>
        <w:spacing w:line="480" w:lineRule="auto"/>
        <w:ind w:firstLine="720"/>
        <w:rPr>
          <w:rFonts w:ascii="Times New Roman" w:hAnsi="Times New Roman" w:cs="Times New Roman"/>
        </w:rPr>
      </w:pPr>
    </w:p>
    <w:p w14:paraId="2F4676C1" w14:textId="101D3FC9" w:rsidR="00D13135" w:rsidRPr="00D13135"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lastRenderedPageBreak/>
        <w:t>Marketing also creates consistency between the internal culture of the organisation and the customer experience. For a brand to have credibility, there must be consistency between the values the brand communicates externally and how the organisation operates internally (</w:t>
      </w:r>
      <w:proofErr w:type="spellStart"/>
      <w:r w:rsidRPr="00D13135">
        <w:rPr>
          <w:rFonts w:ascii="Times New Roman" w:hAnsi="Times New Roman" w:cs="Times New Roman"/>
        </w:rPr>
        <w:t>Balakleiets</w:t>
      </w:r>
      <w:proofErr w:type="spellEnd"/>
      <w:r w:rsidRPr="00D13135">
        <w:rPr>
          <w:rFonts w:ascii="Times New Roman" w:hAnsi="Times New Roman" w:cs="Times New Roman"/>
        </w:rPr>
        <w:t xml:space="preserve"> and </w:t>
      </w:r>
      <w:proofErr w:type="spellStart"/>
      <w:r w:rsidRPr="00D13135">
        <w:rPr>
          <w:rFonts w:ascii="Times New Roman" w:hAnsi="Times New Roman" w:cs="Times New Roman"/>
        </w:rPr>
        <w:t>Kovalevska</w:t>
      </w:r>
      <w:proofErr w:type="spellEnd"/>
      <w:r w:rsidRPr="00D13135">
        <w:rPr>
          <w:rFonts w:ascii="Times New Roman" w:hAnsi="Times New Roman" w:cs="Times New Roman"/>
        </w:rPr>
        <w:t>, 2025).</w:t>
      </w:r>
      <w:r>
        <w:rPr>
          <w:rFonts w:ascii="Times New Roman" w:hAnsi="Times New Roman" w:cs="Times New Roman"/>
        </w:rPr>
        <w:t xml:space="preserve"> </w:t>
      </w:r>
      <w:proofErr w:type="gramStart"/>
      <w:r w:rsidRPr="00D13135">
        <w:rPr>
          <w:rFonts w:ascii="Times New Roman" w:hAnsi="Times New Roman" w:cs="Times New Roman"/>
        </w:rPr>
        <w:t>As</w:t>
      </w:r>
      <w:proofErr w:type="gramEnd"/>
      <w:r w:rsidRPr="00D13135">
        <w:rPr>
          <w:rFonts w:ascii="Times New Roman" w:hAnsi="Times New Roman" w:cs="Times New Roman"/>
        </w:rPr>
        <w:t xml:space="preserve"> such, marketing plays an important role in the interplay between operations, digital platforms, HR and service design. Starbucks is a great example of this</w:t>
      </w:r>
      <w:r>
        <w:rPr>
          <w:rFonts w:ascii="Times New Roman" w:hAnsi="Times New Roman" w:cs="Times New Roman"/>
        </w:rPr>
        <w:t>,</w:t>
      </w:r>
      <w:r w:rsidRPr="00D13135">
        <w:rPr>
          <w:rFonts w:ascii="Times New Roman" w:hAnsi="Times New Roman" w:cs="Times New Roman"/>
        </w:rPr>
        <w:t xml:space="preserve"> as its success is related to how well it communicates but also to how it consistently creates an environment that supports the experience of its customers and uses integrated digital systems to enhance its brand (</w:t>
      </w:r>
      <w:proofErr w:type="spellStart"/>
      <w:r w:rsidRPr="00D13135">
        <w:rPr>
          <w:rFonts w:ascii="Times New Roman" w:hAnsi="Times New Roman" w:cs="Times New Roman"/>
        </w:rPr>
        <w:t>Haskova</w:t>
      </w:r>
      <w:proofErr w:type="spellEnd"/>
      <w:r w:rsidRPr="00D13135">
        <w:rPr>
          <w:rFonts w:ascii="Times New Roman" w:hAnsi="Times New Roman" w:cs="Times New Roman"/>
        </w:rPr>
        <w:t>, 2015). The way in which marketing has been used to manage customer experience</w:t>
      </w:r>
      <w:r>
        <w:rPr>
          <w:rFonts w:ascii="Times New Roman" w:hAnsi="Times New Roman" w:cs="Times New Roman"/>
        </w:rPr>
        <w:t>,</w:t>
      </w:r>
      <w:r w:rsidRPr="00D13135">
        <w:rPr>
          <w:rFonts w:ascii="Times New Roman" w:hAnsi="Times New Roman" w:cs="Times New Roman"/>
        </w:rPr>
        <w:t xml:space="preserve"> in addition to customer message</w:t>
      </w:r>
      <w:r>
        <w:rPr>
          <w:rFonts w:ascii="Times New Roman" w:hAnsi="Times New Roman" w:cs="Times New Roman"/>
        </w:rPr>
        <w:t>,</w:t>
      </w:r>
      <w:r w:rsidRPr="00D13135">
        <w:rPr>
          <w:rFonts w:ascii="Times New Roman" w:hAnsi="Times New Roman" w:cs="Times New Roman"/>
        </w:rPr>
        <w:t xml:space="preserve"> demonstrates that it is an integral contributor to the success of the organisation through symbolism and delivery (Kotler and Keller, 2016).</w:t>
      </w:r>
    </w:p>
    <w:p w14:paraId="3D469484" w14:textId="77777777" w:rsidR="00D13135" w:rsidRPr="00D13135" w:rsidRDefault="00D13135" w:rsidP="004569C5">
      <w:pPr>
        <w:spacing w:line="480" w:lineRule="auto"/>
        <w:ind w:firstLine="720"/>
        <w:rPr>
          <w:rFonts w:ascii="Times New Roman" w:hAnsi="Times New Roman" w:cs="Times New Roman"/>
        </w:rPr>
      </w:pPr>
    </w:p>
    <w:p w14:paraId="395E8FB4" w14:textId="77777777" w:rsidR="009628E6"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t>External factors like political and legal issues influence how brands create meaning for themselves and how they create marketing strategies; for example, they are strictly controlled by government regulations that regulate advertising, protect intellectual property, regulate data usage and establish product regulations (Qadri and Tariq, 2025). Economic factors are also influential factors as they change consumer priorities, and can also cause the premium, value or convenience oriented to have different appeal to consumers (Mammadov, 2024). Social factors have the greatest impact on brand decision-making since branding is culturally influenced and connected to cultural trends, identity and lifestyle. The growing importance of values related to sustainability, inclusiveness and authenticity means that brands must adapt their communication to be credible and relevant (Ray and Nayak, 2023). Environmental pressures are becoming more significant</w:t>
      </w:r>
      <w:r w:rsidR="009628E6">
        <w:rPr>
          <w:rFonts w:ascii="Times New Roman" w:hAnsi="Times New Roman" w:cs="Times New Roman"/>
        </w:rPr>
        <w:t>,</w:t>
      </w:r>
      <w:r w:rsidRPr="00D13135">
        <w:rPr>
          <w:rFonts w:ascii="Times New Roman" w:hAnsi="Times New Roman" w:cs="Times New Roman"/>
        </w:rPr>
        <w:t xml:space="preserve"> and in some industries</w:t>
      </w:r>
      <w:r w:rsidR="009628E6">
        <w:rPr>
          <w:rFonts w:ascii="Times New Roman" w:hAnsi="Times New Roman" w:cs="Times New Roman"/>
        </w:rPr>
        <w:t>,</w:t>
      </w:r>
      <w:r w:rsidRPr="00D13135">
        <w:rPr>
          <w:rFonts w:ascii="Times New Roman" w:hAnsi="Times New Roman" w:cs="Times New Roman"/>
        </w:rPr>
        <w:t xml:space="preserve"> such as fast fashion and food, consumers are expecting brands to demonstrate more responsibility and transparency (Fatimah et al., 2026).</w:t>
      </w:r>
    </w:p>
    <w:p w14:paraId="23588599" w14:textId="486B793B" w:rsidR="00D13135" w:rsidRPr="00D13135"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lastRenderedPageBreak/>
        <w:t>The continued advancement of technology and understanding of technology will continue to impact these relationships; social media has revolutionised how messages from brands can be communicated, as well as the timeframes and public visibility associated with these messages (</w:t>
      </w:r>
      <w:proofErr w:type="spellStart"/>
      <w:r w:rsidRPr="00D13135">
        <w:rPr>
          <w:rFonts w:ascii="Times New Roman" w:hAnsi="Times New Roman" w:cs="Times New Roman"/>
        </w:rPr>
        <w:t>Alalwan</w:t>
      </w:r>
      <w:proofErr w:type="spellEnd"/>
      <w:r w:rsidRPr="00D13135">
        <w:rPr>
          <w:rFonts w:ascii="Times New Roman" w:hAnsi="Times New Roman" w:cs="Times New Roman"/>
        </w:rPr>
        <w:t xml:space="preserve"> et al., 2017).</w:t>
      </w:r>
      <w:r w:rsidR="009628E6">
        <w:rPr>
          <w:rFonts w:ascii="Times New Roman" w:hAnsi="Times New Roman" w:cs="Times New Roman"/>
        </w:rPr>
        <w:t xml:space="preserve"> </w:t>
      </w:r>
      <w:proofErr w:type="gramStart"/>
      <w:r w:rsidRPr="00D13135">
        <w:rPr>
          <w:rFonts w:ascii="Times New Roman" w:hAnsi="Times New Roman" w:cs="Times New Roman"/>
        </w:rPr>
        <w:t>The</w:t>
      </w:r>
      <w:proofErr w:type="gramEnd"/>
      <w:r w:rsidRPr="00D13135">
        <w:rPr>
          <w:rFonts w:ascii="Times New Roman" w:hAnsi="Times New Roman" w:cs="Times New Roman"/>
        </w:rPr>
        <w:t xml:space="preserve"> way consumers consume advertisements has changed dramatically. They now participate in brand culture, not just consuming content created by others, but also creating, commenting on, sharing, recommending and critiquing brands, sometimes even while using the product (</w:t>
      </w:r>
      <w:proofErr w:type="spellStart"/>
      <w:r w:rsidRPr="00D13135">
        <w:rPr>
          <w:rFonts w:ascii="Times New Roman" w:hAnsi="Times New Roman" w:cs="Times New Roman"/>
        </w:rPr>
        <w:t>Soegoto</w:t>
      </w:r>
      <w:proofErr w:type="spellEnd"/>
      <w:r w:rsidRPr="00D13135">
        <w:rPr>
          <w:rFonts w:ascii="Times New Roman" w:hAnsi="Times New Roman" w:cs="Times New Roman"/>
        </w:rPr>
        <w:t xml:space="preserve"> and Utomo, 2019). This change has dramatically changed marketing's role from simply delivering an advertising message to managing relationships with consumers and their communities (Khanom, 2023). As a result, brands will need to pay much more attention to how their communities are responding to them, the types of partnerships they create with content creators</w:t>
      </w:r>
      <w:r w:rsidR="009628E6">
        <w:rPr>
          <w:rFonts w:ascii="Times New Roman" w:hAnsi="Times New Roman" w:cs="Times New Roman"/>
        </w:rPr>
        <w:t>,</w:t>
      </w:r>
      <w:r w:rsidRPr="00D13135">
        <w:rPr>
          <w:rFonts w:ascii="Times New Roman" w:hAnsi="Times New Roman" w:cs="Times New Roman"/>
        </w:rPr>
        <w:t xml:space="preserve"> and what formats the content should be created in (Khanom, 2023). In effect, marketing has moved into the realm of digital culture (as opposed to being viewed solely in terms of the effects of advertising).</w:t>
      </w:r>
    </w:p>
    <w:p w14:paraId="160A070A" w14:textId="77777777" w:rsidR="00D13135" w:rsidRPr="00D13135" w:rsidRDefault="00D13135" w:rsidP="004569C5">
      <w:pPr>
        <w:spacing w:line="480" w:lineRule="auto"/>
        <w:ind w:firstLine="720"/>
        <w:rPr>
          <w:rFonts w:ascii="Times New Roman" w:hAnsi="Times New Roman" w:cs="Times New Roman"/>
        </w:rPr>
      </w:pPr>
    </w:p>
    <w:p w14:paraId="552BF014" w14:textId="77777777" w:rsidR="009628E6"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t xml:space="preserve">The growth and popularity of influencer and creator culture </w:t>
      </w:r>
      <w:r w:rsidR="009628E6">
        <w:rPr>
          <w:rFonts w:ascii="Times New Roman" w:hAnsi="Times New Roman" w:cs="Times New Roman"/>
        </w:rPr>
        <w:t>have</w:t>
      </w:r>
      <w:r w:rsidRPr="00D13135">
        <w:rPr>
          <w:rFonts w:ascii="Times New Roman" w:hAnsi="Times New Roman" w:cs="Times New Roman"/>
        </w:rPr>
        <w:t xml:space="preserve"> further increased the significance of this change. Many consumers often perceive creators as being more authentic and relatable than traditional advertising. Much of the time, especially in industries that rely heavily on image, lifestyle, and identity, companies will use marketing to partner with trusted digital influencers or celebrities to reach their communities using a more personal style of communication (Trehan, Siddiqui and </w:t>
      </w:r>
      <w:proofErr w:type="spellStart"/>
      <w:r w:rsidRPr="00D13135">
        <w:rPr>
          <w:rFonts w:ascii="Times New Roman" w:hAnsi="Times New Roman" w:cs="Times New Roman"/>
        </w:rPr>
        <w:t>Dewangan</w:t>
      </w:r>
      <w:proofErr w:type="spellEnd"/>
      <w:r w:rsidRPr="00D13135">
        <w:rPr>
          <w:rFonts w:ascii="Times New Roman" w:hAnsi="Times New Roman" w:cs="Times New Roman"/>
        </w:rPr>
        <w:t>, 2025). At the same time, this creates risk, as the trust that exists between brands and consumers can be damaged quickly by insincere or forced collaborations. Consequently, marketing in this environment will depend on the ability of brands to demonstrate how well they fit with the identity of their content creators and meet the expectations of the consumers in their community (Putri and Setiawan, 2025).</w:t>
      </w:r>
    </w:p>
    <w:p w14:paraId="5B4F66AB" w14:textId="512949A3" w:rsidR="00D13135" w:rsidRPr="00D13135"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lastRenderedPageBreak/>
        <w:t xml:space="preserve">Many global brands provide some illustrative examples of how marketing can work in this environment. For example, Coca-Cola has built a very strong global brand </w:t>
      </w:r>
      <w:r w:rsidR="009628E6" w:rsidRPr="00D13135">
        <w:rPr>
          <w:rFonts w:ascii="Times New Roman" w:hAnsi="Times New Roman" w:cs="Times New Roman"/>
        </w:rPr>
        <w:t>using</w:t>
      </w:r>
      <w:r w:rsidRPr="00D13135">
        <w:rPr>
          <w:rFonts w:ascii="Times New Roman" w:hAnsi="Times New Roman" w:cs="Times New Roman"/>
        </w:rPr>
        <w:t xml:space="preserve"> emotional symbolism, routine familiarity and a positive association with lifestyle (</w:t>
      </w:r>
      <w:proofErr w:type="spellStart"/>
      <w:r w:rsidRPr="00D13135">
        <w:rPr>
          <w:rFonts w:ascii="Times New Roman" w:hAnsi="Times New Roman" w:cs="Times New Roman"/>
        </w:rPr>
        <w:t>Vrontis</w:t>
      </w:r>
      <w:proofErr w:type="spellEnd"/>
      <w:r w:rsidRPr="00D13135">
        <w:rPr>
          <w:rFonts w:ascii="Times New Roman" w:hAnsi="Times New Roman" w:cs="Times New Roman"/>
        </w:rPr>
        <w:t xml:space="preserve"> and Sharp, 2003). McDonalds has built a strong global brand by successfully combining a strong global identity with local adaptations and </w:t>
      </w:r>
      <w:r w:rsidR="009628E6">
        <w:rPr>
          <w:rFonts w:ascii="Times New Roman" w:hAnsi="Times New Roman" w:cs="Times New Roman"/>
        </w:rPr>
        <w:t xml:space="preserve">a </w:t>
      </w:r>
      <w:r w:rsidRPr="00D13135">
        <w:rPr>
          <w:rFonts w:ascii="Times New Roman" w:hAnsi="Times New Roman" w:cs="Times New Roman"/>
        </w:rPr>
        <w:t>digital strategy based on convenience (Jian et al., 2021). In the case of Zara, the company has successfully maintained cultural relevance by aligning its marketing with fast-moving fashion trends, digital visibility and the expectations of younger generations (Zhou, 2025). These companies demonstrate that successful marketing will rarely consist only of promoting their products. Successful marketing will also build meaning and remain relevant to consumers, while ensuring that the brand is connected to the daily life of the consumer and the culture around which it was created (Ma and Gu, 2024).</w:t>
      </w:r>
    </w:p>
    <w:p w14:paraId="10228544" w14:textId="77777777" w:rsidR="00D13135" w:rsidRPr="00D13135" w:rsidRDefault="00D13135" w:rsidP="004569C5">
      <w:pPr>
        <w:spacing w:line="480" w:lineRule="auto"/>
        <w:ind w:firstLine="720"/>
        <w:rPr>
          <w:rFonts w:ascii="Times New Roman" w:hAnsi="Times New Roman" w:cs="Times New Roman"/>
        </w:rPr>
      </w:pPr>
    </w:p>
    <w:p w14:paraId="13A52DA6" w14:textId="42D4F672" w:rsidR="009628E6" w:rsidRDefault="00D13135" w:rsidP="004569C5">
      <w:pPr>
        <w:spacing w:line="480" w:lineRule="auto"/>
        <w:ind w:firstLine="720"/>
        <w:rPr>
          <w:rFonts w:ascii="Times New Roman" w:hAnsi="Times New Roman" w:cs="Times New Roman"/>
        </w:rPr>
      </w:pPr>
      <w:r w:rsidRPr="00D13135">
        <w:rPr>
          <w:rFonts w:ascii="Times New Roman" w:hAnsi="Times New Roman" w:cs="Times New Roman"/>
        </w:rPr>
        <w:t xml:space="preserve">To summarise, the marketing function helps to assist organisations </w:t>
      </w:r>
      <w:r w:rsidR="009628E6">
        <w:rPr>
          <w:rFonts w:ascii="Times New Roman" w:hAnsi="Times New Roman" w:cs="Times New Roman"/>
        </w:rPr>
        <w:t>in meeting</w:t>
      </w:r>
      <w:r w:rsidRPr="00D13135">
        <w:rPr>
          <w:rFonts w:ascii="Times New Roman" w:hAnsi="Times New Roman" w:cs="Times New Roman"/>
        </w:rPr>
        <w:t xml:space="preserve"> their strategic objectives by creating brands that are visually appealing, meaningfully relevant, emotionally resonating and culturally relevant (Aaker and Moorman, 2023). The concepts of emotional branding and storytelling demonstrate that the strongest performance from marketing will result from connecting to a consumer's identity, memory and sense of value (Wu, 2022; </w:t>
      </w:r>
      <w:proofErr w:type="spellStart"/>
      <w:r w:rsidRPr="00D13135">
        <w:rPr>
          <w:rFonts w:ascii="Times New Roman" w:hAnsi="Times New Roman" w:cs="Times New Roman"/>
        </w:rPr>
        <w:t>Mandung</w:t>
      </w:r>
      <w:proofErr w:type="spellEnd"/>
      <w:r w:rsidRPr="00D13135">
        <w:rPr>
          <w:rFonts w:ascii="Times New Roman" w:hAnsi="Times New Roman" w:cs="Times New Roman"/>
        </w:rPr>
        <w:t>, 2025). Additionally, PESTLE analysis indicates that branding and marketing communication are also affected by the political, economic, social, technological, legal and environmental factors (Qadri and Tariq, 2025). In addition, social media and influencer/creator culture have fundamentally altered how brands connect with consumers and are culturally visible (Joshi et al., 2025). Overall, marketing continues to be an important function because it links organisational strategy with the emotional and cultural aspects of consumer behaviour (Chernev, 2025).</w:t>
      </w:r>
    </w:p>
    <w:p w14:paraId="248579CD" w14:textId="283F13DB" w:rsidR="009628E6" w:rsidRPr="009628E6" w:rsidRDefault="009628E6" w:rsidP="00D13135">
      <w:pPr>
        <w:spacing w:line="480" w:lineRule="auto"/>
        <w:rPr>
          <w:rFonts w:ascii="Times New Roman" w:hAnsi="Times New Roman" w:cs="Times New Roman"/>
          <w:b/>
          <w:bCs/>
        </w:rPr>
      </w:pPr>
      <w:r w:rsidRPr="009628E6">
        <w:rPr>
          <w:rFonts w:ascii="Times New Roman" w:hAnsi="Times New Roman" w:cs="Times New Roman"/>
          <w:b/>
          <w:bCs/>
        </w:rPr>
        <w:lastRenderedPageBreak/>
        <w:t xml:space="preserve">References </w:t>
      </w:r>
    </w:p>
    <w:p w14:paraId="6C1F4595" w14:textId="11690CB5"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Aaker, D.A. and Moorman, C. (2023)</w:t>
      </w:r>
      <w:r>
        <w:rPr>
          <w:rFonts w:ascii="Times New Roman" w:hAnsi="Times New Roman" w:cs="Times New Roman"/>
        </w:rPr>
        <w:t>.</w:t>
      </w:r>
      <w:r w:rsidRPr="009628E6">
        <w:rPr>
          <w:rFonts w:ascii="Times New Roman" w:hAnsi="Times New Roman" w:cs="Times New Roman"/>
        </w:rPr>
        <w:t xml:space="preserve"> Strategic market management. John Wiley and Sons.</w:t>
      </w:r>
    </w:p>
    <w:p w14:paraId="26283634" w14:textId="12CAD483" w:rsidR="009628E6" w:rsidRPr="009628E6" w:rsidRDefault="009628E6" w:rsidP="009628E6">
      <w:pPr>
        <w:spacing w:line="480" w:lineRule="auto"/>
        <w:rPr>
          <w:rFonts w:ascii="Times New Roman" w:hAnsi="Times New Roman" w:cs="Times New Roman"/>
        </w:rPr>
      </w:pPr>
      <w:proofErr w:type="spellStart"/>
      <w:r w:rsidRPr="009628E6">
        <w:rPr>
          <w:rFonts w:ascii="Times New Roman" w:hAnsi="Times New Roman" w:cs="Times New Roman"/>
        </w:rPr>
        <w:t>Alalwan</w:t>
      </w:r>
      <w:proofErr w:type="spellEnd"/>
      <w:r w:rsidRPr="009628E6">
        <w:rPr>
          <w:rFonts w:ascii="Times New Roman" w:hAnsi="Times New Roman" w:cs="Times New Roman"/>
        </w:rPr>
        <w:t xml:space="preserve">, A.A., Rana, N.P., Dwivedi, Y.K. and </w:t>
      </w:r>
      <w:proofErr w:type="spellStart"/>
      <w:r w:rsidRPr="009628E6">
        <w:rPr>
          <w:rFonts w:ascii="Times New Roman" w:hAnsi="Times New Roman" w:cs="Times New Roman"/>
        </w:rPr>
        <w:t>Algharabat</w:t>
      </w:r>
      <w:proofErr w:type="spellEnd"/>
      <w:r w:rsidRPr="009628E6">
        <w:rPr>
          <w:rFonts w:ascii="Times New Roman" w:hAnsi="Times New Roman" w:cs="Times New Roman"/>
        </w:rPr>
        <w:t>, R. (2017)</w:t>
      </w:r>
      <w:r>
        <w:rPr>
          <w:rFonts w:ascii="Times New Roman" w:hAnsi="Times New Roman" w:cs="Times New Roman"/>
        </w:rPr>
        <w:t>.</w:t>
      </w:r>
      <w:r w:rsidRPr="009628E6">
        <w:rPr>
          <w:rFonts w:ascii="Times New Roman" w:hAnsi="Times New Roman" w:cs="Times New Roman"/>
        </w:rPr>
        <w:t xml:space="preserve"> </w:t>
      </w:r>
      <w:proofErr w:type="gramStart"/>
      <w:r w:rsidRPr="009628E6">
        <w:rPr>
          <w:rFonts w:ascii="Times New Roman" w:hAnsi="Times New Roman" w:cs="Times New Roman"/>
        </w:rPr>
        <w:t>Social media</w:t>
      </w:r>
      <w:proofErr w:type="gramEnd"/>
      <w:r w:rsidRPr="009628E6">
        <w:rPr>
          <w:rFonts w:ascii="Times New Roman" w:hAnsi="Times New Roman" w:cs="Times New Roman"/>
        </w:rPr>
        <w:t xml:space="preserve"> in marketing. Telematics and Informatics, 34(7), pp. 1</w:t>
      </w:r>
      <w:r w:rsidRPr="009628E6">
        <w:rPr>
          <w:rFonts w:ascii="Times New Roman" w:hAnsi="Times New Roman" w:cs="Times New Roman"/>
        </w:rPr>
        <w:t xml:space="preserve">social </w:t>
      </w:r>
      <w:proofErr w:type="spellStart"/>
      <w:r w:rsidRPr="009628E6">
        <w:rPr>
          <w:rFonts w:ascii="Times New Roman" w:hAnsi="Times New Roman" w:cs="Times New Roman"/>
        </w:rPr>
        <w:t>media</w:t>
      </w:r>
      <w:r w:rsidRPr="009628E6">
        <w:rPr>
          <w:rFonts w:ascii="Times New Roman" w:hAnsi="Times New Roman" w:cs="Times New Roman"/>
        </w:rPr>
        <w:t>lakleiets</w:t>
      </w:r>
      <w:proofErr w:type="spellEnd"/>
      <w:r w:rsidRPr="009628E6">
        <w:rPr>
          <w:rFonts w:ascii="Times New Roman" w:hAnsi="Times New Roman" w:cs="Times New Roman"/>
        </w:rPr>
        <w:t xml:space="preserve">, K. and </w:t>
      </w:r>
      <w:proofErr w:type="spellStart"/>
      <w:r w:rsidRPr="009628E6">
        <w:rPr>
          <w:rFonts w:ascii="Times New Roman" w:hAnsi="Times New Roman" w:cs="Times New Roman"/>
        </w:rPr>
        <w:t>Kovalevska</w:t>
      </w:r>
      <w:proofErr w:type="spellEnd"/>
      <w:r w:rsidRPr="009628E6">
        <w:rPr>
          <w:rFonts w:ascii="Times New Roman" w:hAnsi="Times New Roman" w:cs="Times New Roman"/>
        </w:rPr>
        <w:t xml:space="preserve">, A. (2025) Marketing management and corporate culture. </w:t>
      </w:r>
      <w:r w:rsidRPr="009628E6">
        <w:rPr>
          <w:rFonts w:ascii="Times New Roman" w:hAnsi="Times New Roman" w:cs="Times New Roman"/>
          <w:i/>
          <w:iCs/>
        </w:rPr>
        <w:t>The Actual Problems of Regional Economy Development, 1</w:t>
      </w:r>
      <w:r w:rsidRPr="009628E6">
        <w:rPr>
          <w:rFonts w:ascii="Times New Roman" w:hAnsi="Times New Roman" w:cs="Times New Roman"/>
        </w:rPr>
        <w:t>(21), pp. 234-247.</w:t>
      </w:r>
    </w:p>
    <w:p w14:paraId="6FB42F9F" w14:textId="0A475F97"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Chernev, A. (2025)</w:t>
      </w:r>
      <w:r>
        <w:rPr>
          <w:rFonts w:ascii="Times New Roman" w:hAnsi="Times New Roman" w:cs="Times New Roman"/>
        </w:rPr>
        <w:t>.</w:t>
      </w:r>
      <w:r w:rsidRPr="009628E6">
        <w:rPr>
          <w:rFonts w:ascii="Times New Roman" w:hAnsi="Times New Roman" w:cs="Times New Roman"/>
        </w:rPr>
        <w:t xml:space="preserve"> </w:t>
      </w:r>
      <w:r w:rsidRPr="009628E6">
        <w:rPr>
          <w:rFonts w:ascii="Times New Roman" w:hAnsi="Times New Roman" w:cs="Times New Roman"/>
          <w:i/>
          <w:iCs/>
        </w:rPr>
        <w:t>Strategic marketing management</w:t>
      </w:r>
      <w:r w:rsidRPr="009628E6">
        <w:rPr>
          <w:rFonts w:ascii="Times New Roman" w:hAnsi="Times New Roman" w:cs="Times New Roman"/>
        </w:rPr>
        <w:t>. Cerebellum Press.</w:t>
      </w:r>
    </w:p>
    <w:p w14:paraId="6E93D295" w14:textId="3C389663"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Chu, B. (2020)</w:t>
      </w:r>
      <w:r>
        <w:rPr>
          <w:rFonts w:ascii="Times New Roman" w:hAnsi="Times New Roman" w:cs="Times New Roman"/>
        </w:rPr>
        <w:t>.</w:t>
      </w:r>
      <w:r w:rsidRPr="009628E6">
        <w:rPr>
          <w:rFonts w:ascii="Times New Roman" w:hAnsi="Times New Roman" w:cs="Times New Roman"/>
        </w:rPr>
        <w:t xml:space="preserve"> Analysis </w:t>
      </w:r>
      <w:r>
        <w:rPr>
          <w:rFonts w:ascii="Times New Roman" w:hAnsi="Times New Roman" w:cs="Times New Roman"/>
        </w:rPr>
        <w:t>of</w:t>
      </w:r>
      <w:r w:rsidRPr="009628E6">
        <w:rPr>
          <w:rFonts w:ascii="Times New Roman" w:hAnsi="Times New Roman" w:cs="Times New Roman"/>
        </w:rPr>
        <w:t xml:space="preserve"> the success of </w:t>
      </w:r>
      <w:r>
        <w:rPr>
          <w:rFonts w:ascii="Times New Roman" w:hAnsi="Times New Roman" w:cs="Times New Roman"/>
        </w:rPr>
        <w:t>Coca-Cola's</w:t>
      </w:r>
      <w:r w:rsidRPr="009628E6">
        <w:rPr>
          <w:rFonts w:ascii="Times New Roman" w:hAnsi="Times New Roman" w:cs="Times New Roman"/>
        </w:rPr>
        <w:t xml:space="preserve"> marketing strategy. In </w:t>
      </w:r>
      <w:r w:rsidRPr="009628E6">
        <w:rPr>
          <w:rFonts w:ascii="Times New Roman" w:hAnsi="Times New Roman" w:cs="Times New Roman"/>
          <w:i/>
          <w:iCs/>
        </w:rPr>
        <w:t>ICEMCI 2020</w:t>
      </w:r>
      <w:r w:rsidRPr="009628E6">
        <w:rPr>
          <w:rFonts w:ascii="Times New Roman" w:hAnsi="Times New Roman" w:cs="Times New Roman"/>
        </w:rPr>
        <w:t>, pp. 96-100.</w:t>
      </w:r>
    </w:p>
    <w:p w14:paraId="380286A8" w14:textId="39107621" w:rsidR="009628E6" w:rsidRPr="009628E6" w:rsidRDefault="009628E6" w:rsidP="009628E6">
      <w:pPr>
        <w:spacing w:line="480" w:lineRule="auto"/>
        <w:rPr>
          <w:rFonts w:ascii="Times New Roman" w:hAnsi="Times New Roman" w:cs="Times New Roman"/>
        </w:rPr>
      </w:pPr>
      <w:proofErr w:type="spellStart"/>
      <w:r w:rsidRPr="009628E6">
        <w:rPr>
          <w:rFonts w:ascii="Times New Roman" w:hAnsi="Times New Roman" w:cs="Times New Roman"/>
        </w:rPr>
        <w:t>Deliceırmak</w:t>
      </w:r>
      <w:proofErr w:type="spellEnd"/>
      <w:r w:rsidRPr="009628E6">
        <w:rPr>
          <w:rFonts w:ascii="Times New Roman" w:hAnsi="Times New Roman" w:cs="Times New Roman"/>
        </w:rPr>
        <w:t>, F.D. (2022)</w:t>
      </w:r>
      <w:r>
        <w:rPr>
          <w:rFonts w:ascii="Times New Roman" w:hAnsi="Times New Roman" w:cs="Times New Roman"/>
        </w:rPr>
        <w:t>.</w:t>
      </w:r>
      <w:r w:rsidRPr="009628E6">
        <w:rPr>
          <w:rFonts w:ascii="Times New Roman" w:hAnsi="Times New Roman" w:cs="Times New Roman"/>
        </w:rPr>
        <w:t xml:space="preserve"> The </w:t>
      </w:r>
      <w:r w:rsidRPr="009628E6">
        <w:rPr>
          <w:rFonts w:ascii="Times New Roman" w:hAnsi="Times New Roman" w:cs="Times New Roman"/>
        </w:rPr>
        <w:t>global</w:t>
      </w:r>
      <w:r w:rsidRPr="009628E6">
        <w:rPr>
          <w:rFonts w:ascii="Times New Roman" w:hAnsi="Times New Roman" w:cs="Times New Roman"/>
        </w:rPr>
        <w:t xml:space="preserve"> marketing strategies of global brands. </w:t>
      </w:r>
      <w:r w:rsidRPr="009628E6">
        <w:rPr>
          <w:rFonts w:ascii="Times New Roman" w:hAnsi="Times New Roman" w:cs="Times New Roman"/>
          <w:i/>
          <w:iCs/>
        </w:rPr>
        <w:t>Journal of International Business and Management, 5</w:t>
      </w:r>
      <w:r w:rsidRPr="009628E6">
        <w:rPr>
          <w:rFonts w:ascii="Times New Roman" w:hAnsi="Times New Roman" w:cs="Times New Roman"/>
        </w:rPr>
        <w:t>(7), pp. 1-22.</w:t>
      </w:r>
    </w:p>
    <w:p w14:paraId="53F49D7E" w14:textId="5406563A"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 xml:space="preserve">Fatimah, F., </w:t>
      </w:r>
      <w:proofErr w:type="spellStart"/>
      <w:r w:rsidRPr="009628E6">
        <w:rPr>
          <w:rFonts w:ascii="Times New Roman" w:hAnsi="Times New Roman" w:cs="Times New Roman"/>
        </w:rPr>
        <w:t>Efriyanto</w:t>
      </w:r>
      <w:proofErr w:type="spellEnd"/>
      <w:r w:rsidRPr="009628E6">
        <w:rPr>
          <w:rFonts w:ascii="Times New Roman" w:hAnsi="Times New Roman" w:cs="Times New Roman"/>
        </w:rPr>
        <w:t xml:space="preserve">, E., </w:t>
      </w:r>
      <w:proofErr w:type="spellStart"/>
      <w:r w:rsidRPr="009628E6">
        <w:rPr>
          <w:rFonts w:ascii="Times New Roman" w:hAnsi="Times New Roman" w:cs="Times New Roman"/>
        </w:rPr>
        <w:t>Ekowati</w:t>
      </w:r>
      <w:proofErr w:type="spellEnd"/>
      <w:r w:rsidRPr="009628E6">
        <w:rPr>
          <w:rFonts w:ascii="Times New Roman" w:hAnsi="Times New Roman" w:cs="Times New Roman"/>
        </w:rPr>
        <w:t xml:space="preserve">, L. and </w:t>
      </w:r>
      <w:proofErr w:type="spellStart"/>
      <w:r w:rsidRPr="009628E6">
        <w:rPr>
          <w:rFonts w:ascii="Times New Roman" w:hAnsi="Times New Roman" w:cs="Times New Roman"/>
        </w:rPr>
        <w:t>Redyanita</w:t>
      </w:r>
      <w:proofErr w:type="spellEnd"/>
      <w:r w:rsidRPr="009628E6">
        <w:rPr>
          <w:rFonts w:ascii="Times New Roman" w:hAnsi="Times New Roman" w:cs="Times New Roman"/>
        </w:rPr>
        <w:t>, H. (2026)</w:t>
      </w:r>
      <w:r>
        <w:rPr>
          <w:rFonts w:ascii="Times New Roman" w:hAnsi="Times New Roman" w:cs="Times New Roman"/>
        </w:rPr>
        <w:t>.</w:t>
      </w:r>
      <w:r w:rsidRPr="009628E6">
        <w:rPr>
          <w:rFonts w:ascii="Times New Roman" w:hAnsi="Times New Roman" w:cs="Times New Roman"/>
        </w:rPr>
        <w:t xml:space="preserve"> Green Branding to Create Green Competitive Advantage in </w:t>
      </w:r>
      <w:r>
        <w:rPr>
          <w:rFonts w:ascii="Times New Roman" w:hAnsi="Times New Roman" w:cs="Times New Roman"/>
        </w:rPr>
        <w:t>McDonald's</w:t>
      </w:r>
      <w:r w:rsidRPr="009628E6">
        <w:rPr>
          <w:rFonts w:ascii="Times New Roman" w:hAnsi="Times New Roman" w:cs="Times New Roman"/>
        </w:rPr>
        <w:t xml:space="preserve"> Indonesia</w:t>
      </w:r>
      <w:r w:rsidRPr="009628E6">
        <w:rPr>
          <w:rFonts w:ascii="Times New Roman" w:hAnsi="Times New Roman" w:cs="Times New Roman"/>
          <w:i/>
          <w:iCs/>
        </w:rPr>
        <w:t>. International Review of Management and Marketing, 16</w:t>
      </w:r>
      <w:r w:rsidRPr="009628E6">
        <w:rPr>
          <w:rFonts w:ascii="Times New Roman" w:hAnsi="Times New Roman" w:cs="Times New Roman"/>
        </w:rPr>
        <w:t>(1), p. 391.</w:t>
      </w:r>
    </w:p>
    <w:p w14:paraId="6A4AC908" w14:textId="7A26305D"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Haskova, K. (2015)</w:t>
      </w:r>
      <w:r>
        <w:rPr>
          <w:rFonts w:ascii="Times New Roman" w:hAnsi="Times New Roman" w:cs="Times New Roman"/>
        </w:rPr>
        <w:t>.</w:t>
      </w:r>
      <w:r w:rsidRPr="009628E6">
        <w:rPr>
          <w:rFonts w:ascii="Times New Roman" w:hAnsi="Times New Roman" w:cs="Times New Roman"/>
        </w:rPr>
        <w:t xml:space="preserve"> Starbucks marketing analysis. </w:t>
      </w:r>
      <w:r w:rsidRPr="009628E6">
        <w:rPr>
          <w:rFonts w:ascii="Times New Roman" w:hAnsi="Times New Roman" w:cs="Times New Roman"/>
          <w:i/>
          <w:iCs/>
        </w:rPr>
        <w:t>CRIS-Bulletin of the Centre for Research and Interdisciplinary Study, 1</w:t>
      </w:r>
      <w:r w:rsidRPr="009628E6">
        <w:rPr>
          <w:rFonts w:ascii="Times New Roman" w:hAnsi="Times New Roman" w:cs="Times New Roman"/>
        </w:rPr>
        <w:t>(11), pp. 11-29.</w:t>
      </w:r>
    </w:p>
    <w:p w14:paraId="520F2513" w14:textId="5010293D"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Hou, Q. (2023)</w:t>
      </w:r>
      <w:r>
        <w:rPr>
          <w:rFonts w:ascii="Times New Roman" w:hAnsi="Times New Roman" w:cs="Times New Roman"/>
        </w:rPr>
        <w:t>.</w:t>
      </w:r>
      <w:r w:rsidRPr="009628E6">
        <w:rPr>
          <w:rFonts w:ascii="Times New Roman" w:hAnsi="Times New Roman" w:cs="Times New Roman"/>
        </w:rPr>
        <w:t xml:space="preserve"> Analysis of Nike brand operation and marketing strategy. </w:t>
      </w:r>
      <w:r w:rsidRPr="009628E6">
        <w:rPr>
          <w:rFonts w:ascii="Times New Roman" w:hAnsi="Times New Roman" w:cs="Times New Roman"/>
          <w:i/>
          <w:iCs/>
        </w:rPr>
        <w:t>Highlights in Business, Economics and Management,</w:t>
      </w:r>
      <w:r w:rsidRPr="009628E6">
        <w:rPr>
          <w:rFonts w:ascii="Times New Roman" w:hAnsi="Times New Roman" w:cs="Times New Roman"/>
        </w:rPr>
        <w:t xml:space="preserve"> pp. 636-641.</w:t>
      </w:r>
    </w:p>
    <w:p w14:paraId="2A0E3CB2" w14:textId="51C9DA0A"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Jian, O.Z., Utama, A.G.S., Musa, W.N.A.B.W., Hasly, W.B., Al-</w:t>
      </w:r>
      <w:proofErr w:type="spellStart"/>
      <w:r w:rsidRPr="009628E6">
        <w:rPr>
          <w:rFonts w:ascii="Times New Roman" w:hAnsi="Times New Roman" w:cs="Times New Roman"/>
        </w:rPr>
        <w:t>Rifae</w:t>
      </w:r>
      <w:proofErr w:type="spellEnd"/>
      <w:r w:rsidRPr="009628E6">
        <w:rPr>
          <w:rFonts w:ascii="Times New Roman" w:hAnsi="Times New Roman" w:cs="Times New Roman"/>
        </w:rPr>
        <w:t xml:space="preserve">, R.F., Hussain, N.S. and </w:t>
      </w:r>
      <w:proofErr w:type="spellStart"/>
      <w:r w:rsidRPr="009628E6">
        <w:rPr>
          <w:rFonts w:ascii="Times New Roman" w:hAnsi="Times New Roman" w:cs="Times New Roman"/>
        </w:rPr>
        <w:t>Andriawan</w:t>
      </w:r>
      <w:proofErr w:type="spellEnd"/>
      <w:r w:rsidRPr="009628E6">
        <w:rPr>
          <w:rFonts w:ascii="Times New Roman" w:hAnsi="Times New Roman" w:cs="Times New Roman"/>
        </w:rPr>
        <w:t>, N. (2021)</w:t>
      </w:r>
      <w:r>
        <w:rPr>
          <w:rFonts w:ascii="Times New Roman" w:hAnsi="Times New Roman" w:cs="Times New Roman"/>
        </w:rPr>
        <w:t>.</w:t>
      </w:r>
      <w:r w:rsidRPr="009628E6">
        <w:rPr>
          <w:rFonts w:ascii="Times New Roman" w:hAnsi="Times New Roman" w:cs="Times New Roman"/>
        </w:rPr>
        <w:t xml:space="preserve"> Effective marketing strategies of </w:t>
      </w:r>
      <w:r>
        <w:rPr>
          <w:rFonts w:ascii="Times New Roman" w:hAnsi="Times New Roman" w:cs="Times New Roman"/>
        </w:rPr>
        <w:t>McDonald's</w:t>
      </w:r>
      <w:r w:rsidRPr="009628E6">
        <w:rPr>
          <w:rFonts w:ascii="Times New Roman" w:hAnsi="Times New Roman" w:cs="Times New Roman"/>
        </w:rPr>
        <w:t xml:space="preserve"> in Malaysia and Indonesia. </w:t>
      </w:r>
      <w:r w:rsidRPr="009628E6">
        <w:rPr>
          <w:rFonts w:ascii="Times New Roman" w:hAnsi="Times New Roman" w:cs="Times New Roman"/>
          <w:i/>
          <w:iCs/>
        </w:rPr>
        <w:t>International Journal of Applied Business and International Management, 6</w:t>
      </w:r>
      <w:r w:rsidRPr="009628E6">
        <w:rPr>
          <w:rFonts w:ascii="Times New Roman" w:hAnsi="Times New Roman" w:cs="Times New Roman"/>
        </w:rPr>
        <w:t>(2), pp. 33-46.</w:t>
      </w:r>
    </w:p>
    <w:p w14:paraId="7F3B36A0" w14:textId="06C7AF1D"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lastRenderedPageBreak/>
        <w:t xml:space="preserve">Joshi, Y., Lim, W.M., </w:t>
      </w:r>
      <w:proofErr w:type="spellStart"/>
      <w:r w:rsidRPr="009628E6">
        <w:rPr>
          <w:rFonts w:ascii="Times New Roman" w:hAnsi="Times New Roman" w:cs="Times New Roman"/>
        </w:rPr>
        <w:t>Jagani</w:t>
      </w:r>
      <w:proofErr w:type="spellEnd"/>
      <w:r w:rsidRPr="009628E6">
        <w:rPr>
          <w:rFonts w:ascii="Times New Roman" w:hAnsi="Times New Roman" w:cs="Times New Roman"/>
        </w:rPr>
        <w:t>, K. and Kumar, S. (2025)</w:t>
      </w:r>
      <w:r>
        <w:rPr>
          <w:rFonts w:ascii="Times New Roman" w:hAnsi="Times New Roman" w:cs="Times New Roman"/>
        </w:rPr>
        <w:t>.</w:t>
      </w:r>
      <w:r w:rsidRPr="009628E6">
        <w:rPr>
          <w:rFonts w:ascii="Times New Roman" w:hAnsi="Times New Roman" w:cs="Times New Roman"/>
        </w:rPr>
        <w:t xml:space="preserve"> Social media influencer marketing. </w:t>
      </w:r>
      <w:r w:rsidRPr="009628E6">
        <w:rPr>
          <w:rFonts w:ascii="Times New Roman" w:hAnsi="Times New Roman" w:cs="Times New Roman"/>
          <w:i/>
          <w:iCs/>
        </w:rPr>
        <w:t>Electronic Commerce Research, 25</w:t>
      </w:r>
      <w:r w:rsidRPr="009628E6">
        <w:rPr>
          <w:rFonts w:ascii="Times New Roman" w:hAnsi="Times New Roman" w:cs="Times New Roman"/>
        </w:rPr>
        <w:t>(2), pp. 1199-1253.</w:t>
      </w:r>
    </w:p>
    <w:p w14:paraId="1DABA0A6" w14:textId="032E925F" w:rsidR="009628E6" w:rsidRPr="009628E6" w:rsidRDefault="009628E6" w:rsidP="009628E6">
      <w:pPr>
        <w:spacing w:line="480" w:lineRule="auto"/>
        <w:rPr>
          <w:rFonts w:ascii="Times New Roman" w:hAnsi="Times New Roman" w:cs="Times New Roman"/>
        </w:rPr>
      </w:pPr>
      <w:proofErr w:type="spellStart"/>
      <w:r w:rsidRPr="009628E6">
        <w:rPr>
          <w:rFonts w:ascii="Times New Roman" w:hAnsi="Times New Roman" w:cs="Times New Roman"/>
        </w:rPr>
        <w:t>Kamyabi</w:t>
      </w:r>
      <w:proofErr w:type="spellEnd"/>
      <w:r w:rsidRPr="009628E6">
        <w:rPr>
          <w:rFonts w:ascii="Times New Roman" w:hAnsi="Times New Roman" w:cs="Times New Roman"/>
        </w:rPr>
        <w:t xml:space="preserve">, M., </w:t>
      </w:r>
      <w:proofErr w:type="spellStart"/>
      <w:r w:rsidRPr="009628E6">
        <w:rPr>
          <w:rFonts w:ascii="Times New Roman" w:hAnsi="Times New Roman" w:cs="Times New Roman"/>
        </w:rPr>
        <w:t>Özgit</w:t>
      </w:r>
      <w:proofErr w:type="spellEnd"/>
      <w:r w:rsidRPr="009628E6">
        <w:rPr>
          <w:rFonts w:ascii="Times New Roman" w:hAnsi="Times New Roman" w:cs="Times New Roman"/>
        </w:rPr>
        <w:t>, H. and Ahmed, J.N. (2025)</w:t>
      </w:r>
      <w:r>
        <w:rPr>
          <w:rFonts w:ascii="Times New Roman" w:hAnsi="Times New Roman" w:cs="Times New Roman"/>
        </w:rPr>
        <w:t>.</w:t>
      </w:r>
      <w:r w:rsidRPr="009628E6">
        <w:rPr>
          <w:rFonts w:ascii="Times New Roman" w:hAnsi="Times New Roman" w:cs="Times New Roman"/>
        </w:rPr>
        <w:t xml:space="preserve"> Sustaining digital marketing strategies to enhance customer engagement and brand promotion. </w:t>
      </w:r>
      <w:r w:rsidRPr="009628E6">
        <w:rPr>
          <w:rFonts w:ascii="Times New Roman" w:hAnsi="Times New Roman" w:cs="Times New Roman"/>
          <w:i/>
          <w:iCs/>
        </w:rPr>
        <w:t>Sustainability, 17</w:t>
      </w:r>
      <w:r w:rsidRPr="009628E6">
        <w:rPr>
          <w:rFonts w:ascii="Times New Roman" w:hAnsi="Times New Roman" w:cs="Times New Roman"/>
        </w:rPr>
        <w:t>(7), p. 3270.</w:t>
      </w:r>
    </w:p>
    <w:p w14:paraId="5C3EB1FB" w14:textId="73F739A6"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Khanom, M.T. (2023)</w:t>
      </w:r>
      <w:r>
        <w:rPr>
          <w:rFonts w:ascii="Times New Roman" w:hAnsi="Times New Roman" w:cs="Times New Roman"/>
        </w:rPr>
        <w:t>.</w:t>
      </w:r>
      <w:r w:rsidRPr="009628E6">
        <w:rPr>
          <w:rFonts w:ascii="Times New Roman" w:hAnsi="Times New Roman" w:cs="Times New Roman"/>
        </w:rPr>
        <w:t xml:space="preserve"> Using social media marketing in the digital era. </w:t>
      </w:r>
      <w:r w:rsidRPr="009628E6">
        <w:rPr>
          <w:rFonts w:ascii="Times New Roman" w:hAnsi="Times New Roman" w:cs="Times New Roman"/>
          <w:i/>
          <w:iCs/>
        </w:rPr>
        <w:t>International Journal of Research in Business and Social Science, 12</w:t>
      </w:r>
      <w:r w:rsidRPr="009628E6">
        <w:rPr>
          <w:rFonts w:ascii="Times New Roman" w:hAnsi="Times New Roman" w:cs="Times New Roman"/>
        </w:rPr>
        <w:t>(3), pp. 88-98.</w:t>
      </w:r>
    </w:p>
    <w:p w14:paraId="6C3ED46E" w14:textId="3E2206F8"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Kingsnorth, S. (2025)</w:t>
      </w:r>
      <w:r>
        <w:rPr>
          <w:rFonts w:ascii="Times New Roman" w:hAnsi="Times New Roman" w:cs="Times New Roman"/>
        </w:rPr>
        <w:t>.</w:t>
      </w:r>
      <w:r w:rsidRPr="009628E6">
        <w:rPr>
          <w:rFonts w:ascii="Times New Roman" w:hAnsi="Times New Roman" w:cs="Times New Roman"/>
        </w:rPr>
        <w:t xml:space="preserve"> </w:t>
      </w:r>
      <w:r w:rsidRPr="009628E6">
        <w:rPr>
          <w:rFonts w:ascii="Times New Roman" w:hAnsi="Times New Roman" w:cs="Times New Roman"/>
          <w:i/>
          <w:iCs/>
        </w:rPr>
        <w:t>Digital marketing strategy: an integrated approach to online marketing.</w:t>
      </w:r>
      <w:r w:rsidRPr="009628E6">
        <w:rPr>
          <w:rFonts w:ascii="Times New Roman" w:hAnsi="Times New Roman" w:cs="Times New Roman"/>
        </w:rPr>
        <w:t xml:space="preserve"> Kogan Page Publishers.</w:t>
      </w:r>
    </w:p>
    <w:p w14:paraId="41686F88" w14:textId="5AF2FA57" w:rsidR="009628E6" w:rsidRPr="009628E6" w:rsidRDefault="009628E6" w:rsidP="009628E6">
      <w:pPr>
        <w:spacing w:line="480" w:lineRule="auto"/>
        <w:rPr>
          <w:rFonts w:ascii="Times New Roman" w:hAnsi="Times New Roman" w:cs="Times New Roman"/>
        </w:rPr>
      </w:pPr>
      <w:proofErr w:type="spellStart"/>
      <w:r w:rsidRPr="009628E6">
        <w:rPr>
          <w:rFonts w:ascii="Times New Roman" w:hAnsi="Times New Roman" w:cs="Times New Roman"/>
        </w:rPr>
        <w:t>Kotabe</w:t>
      </w:r>
      <w:proofErr w:type="spellEnd"/>
      <w:r w:rsidRPr="009628E6">
        <w:rPr>
          <w:rFonts w:ascii="Times New Roman" w:hAnsi="Times New Roman" w:cs="Times New Roman"/>
        </w:rPr>
        <w:t>, M.M. and Helsen, K. (2022)</w:t>
      </w:r>
      <w:r>
        <w:rPr>
          <w:rFonts w:ascii="Times New Roman" w:hAnsi="Times New Roman" w:cs="Times New Roman"/>
        </w:rPr>
        <w:t>.</w:t>
      </w:r>
      <w:r w:rsidRPr="009628E6">
        <w:rPr>
          <w:rFonts w:ascii="Times New Roman" w:hAnsi="Times New Roman" w:cs="Times New Roman"/>
        </w:rPr>
        <w:t xml:space="preserve"> </w:t>
      </w:r>
      <w:r w:rsidRPr="009628E6">
        <w:rPr>
          <w:rFonts w:ascii="Times New Roman" w:hAnsi="Times New Roman" w:cs="Times New Roman"/>
          <w:i/>
          <w:iCs/>
        </w:rPr>
        <w:t>Global marketing management</w:t>
      </w:r>
      <w:r w:rsidRPr="009628E6">
        <w:rPr>
          <w:rFonts w:ascii="Times New Roman" w:hAnsi="Times New Roman" w:cs="Times New Roman"/>
        </w:rPr>
        <w:t>. John Wiley and Sons.</w:t>
      </w:r>
    </w:p>
    <w:p w14:paraId="5E8B79B7" w14:textId="77777777"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 xml:space="preserve">Kotler, P. and Keller, K.L. (2016) </w:t>
      </w:r>
      <w:r w:rsidRPr="009628E6">
        <w:rPr>
          <w:rFonts w:ascii="Times New Roman" w:hAnsi="Times New Roman" w:cs="Times New Roman"/>
          <w:i/>
          <w:iCs/>
        </w:rPr>
        <w:t>Marketing Management</w:t>
      </w:r>
      <w:r w:rsidRPr="009628E6">
        <w:rPr>
          <w:rFonts w:ascii="Times New Roman" w:hAnsi="Times New Roman" w:cs="Times New Roman"/>
        </w:rPr>
        <w:t>. Pearson Education Limited.</w:t>
      </w:r>
    </w:p>
    <w:p w14:paraId="27C93BFF" w14:textId="6CD17439"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Ma, X. and Gu, X. (2024)</w:t>
      </w:r>
      <w:r>
        <w:rPr>
          <w:rFonts w:ascii="Times New Roman" w:hAnsi="Times New Roman" w:cs="Times New Roman"/>
        </w:rPr>
        <w:t>.</w:t>
      </w:r>
      <w:r w:rsidRPr="009628E6">
        <w:rPr>
          <w:rFonts w:ascii="Times New Roman" w:hAnsi="Times New Roman" w:cs="Times New Roman"/>
        </w:rPr>
        <w:t xml:space="preserve"> New marketing strategy model of E-commerce enterprises. </w:t>
      </w:r>
      <w:proofErr w:type="spellStart"/>
      <w:r w:rsidRPr="009628E6">
        <w:rPr>
          <w:rFonts w:ascii="Times New Roman" w:hAnsi="Times New Roman" w:cs="Times New Roman"/>
          <w:i/>
          <w:iCs/>
        </w:rPr>
        <w:t>Heliyon</w:t>
      </w:r>
      <w:proofErr w:type="spellEnd"/>
      <w:r w:rsidRPr="009628E6">
        <w:rPr>
          <w:rFonts w:ascii="Times New Roman" w:hAnsi="Times New Roman" w:cs="Times New Roman"/>
          <w:i/>
          <w:iCs/>
        </w:rPr>
        <w:t>, 10</w:t>
      </w:r>
      <w:r w:rsidRPr="009628E6">
        <w:rPr>
          <w:rFonts w:ascii="Times New Roman" w:hAnsi="Times New Roman" w:cs="Times New Roman"/>
        </w:rPr>
        <w:t>(8).</w:t>
      </w:r>
    </w:p>
    <w:p w14:paraId="6E0F694B" w14:textId="34E3D710" w:rsidR="009628E6" w:rsidRPr="009628E6" w:rsidRDefault="009628E6" w:rsidP="009628E6">
      <w:pPr>
        <w:spacing w:line="480" w:lineRule="auto"/>
        <w:rPr>
          <w:rFonts w:ascii="Times New Roman" w:hAnsi="Times New Roman" w:cs="Times New Roman"/>
        </w:rPr>
      </w:pPr>
      <w:proofErr w:type="spellStart"/>
      <w:r w:rsidRPr="009628E6">
        <w:rPr>
          <w:rFonts w:ascii="Times New Roman" w:hAnsi="Times New Roman" w:cs="Times New Roman"/>
        </w:rPr>
        <w:t>Mandung</w:t>
      </w:r>
      <w:proofErr w:type="spellEnd"/>
      <w:r w:rsidRPr="009628E6">
        <w:rPr>
          <w:rFonts w:ascii="Times New Roman" w:hAnsi="Times New Roman" w:cs="Times New Roman"/>
        </w:rPr>
        <w:t>, F. (2025)</w:t>
      </w:r>
      <w:r>
        <w:rPr>
          <w:rFonts w:ascii="Times New Roman" w:hAnsi="Times New Roman" w:cs="Times New Roman"/>
        </w:rPr>
        <w:t>.</w:t>
      </w:r>
      <w:r w:rsidRPr="009628E6">
        <w:rPr>
          <w:rFonts w:ascii="Times New Roman" w:hAnsi="Times New Roman" w:cs="Times New Roman"/>
        </w:rPr>
        <w:t xml:space="preserve"> The influence of storytelling techniques in digital marketing on brand loyalty. </w:t>
      </w:r>
      <w:r w:rsidRPr="009628E6">
        <w:rPr>
          <w:rFonts w:ascii="Times New Roman" w:hAnsi="Times New Roman" w:cs="Times New Roman"/>
          <w:i/>
          <w:iCs/>
        </w:rPr>
        <w:t>Golden Ratio of Marketing and Applied Psychology of Business, 5</w:t>
      </w:r>
      <w:r w:rsidRPr="009628E6">
        <w:rPr>
          <w:rFonts w:ascii="Times New Roman" w:hAnsi="Times New Roman" w:cs="Times New Roman"/>
        </w:rPr>
        <w:t>(1), pp. 66-78.</w:t>
      </w:r>
    </w:p>
    <w:p w14:paraId="60476345" w14:textId="53C81C17" w:rsidR="009628E6" w:rsidRPr="009628E6" w:rsidRDefault="009628E6" w:rsidP="009628E6">
      <w:pPr>
        <w:spacing w:line="480" w:lineRule="auto"/>
        <w:rPr>
          <w:rFonts w:ascii="Times New Roman" w:hAnsi="Times New Roman" w:cs="Times New Roman"/>
        </w:rPr>
      </w:pPr>
      <w:r w:rsidRPr="009628E6">
        <w:rPr>
          <w:rFonts w:ascii="Times New Roman" w:hAnsi="Times New Roman" w:cs="Times New Roman"/>
        </w:rPr>
        <w:t>Pagani, M. and Wind, Y. (2025)</w:t>
      </w:r>
      <w:r>
        <w:rPr>
          <w:rFonts w:ascii="Times New Roman" w:hAnsi="Times New Roman" w:cs="Times New Roman"/>
        </w:rPr>
        <w:t>.</w:t>
      </w:r>
      <w:r w:rsidRPr="009628E6">
        <w:rPr>
          <w:rFonts w:ascii="Times New Roman" w:hAnsi="Times New Roman" w:cs="Times New Roman"/>
        </w:rPr>
        <w:t xml:space="preserve"> Unlocking marketing creativity using artificial intelligence. </w:t>
      </w:r>
      <w:r w:rsidRPr="009628E6">
        <w:rPr>
          <w:rFonts w:ascii="Times New Roman" w:hAnsi="Times New Roman" w:cs="Times New Roman"/>
          <w:i/>
          <w:iCs/>
        </w:rPr>
        <w:t>Journal of Interactive Marketing, 60</w:t>
      </w:r>
      <w:r w:rsidRPr="009628E6">
        <w:rPr>
          <w:rFonts w:ascii="Times New Roman" w:hAnsi="Times New Roman" w:cs="Times New Roman"/>
        </w:rPr>
        <w:t>(1), pp. 1-24.</w:t>
      </w:r>
    </w:p>
    <w:p w14:paraId="18B0AF98" w14:textId="537701C5" w:rsidR="009628E6" w:rsidRDefault="009628E6" w:rsidP="009628E6">
      <w:pPr>
        <w:spacing w:line="480" w:lineRule="auto"/>
        <w:rPr>
          <w:rFonts w:ascii="Times New Roman" w:hAnsi="Times New Roman" w:cs="Times New Roman"/>
        </w:rPr>
      </w:pPr>
      <w:r w:rsidRPr="009628E6">
        <w:rPr>
          <w:rFonts w:ascii="Times New Roman" w:hAnsi="Times New Roman" w:cs="Times New Roman"/>
        </w:rPr>
        <w:t>Putri, L.W.B. and Setiawan, B.L.T. (2025)</w:t>
      </w:r>
      <w:r>
        <w:rPr>
          <w:rFonts w:ascii="Times New Roman" w:hAnsi="Times New Roman" w:cs="Times New Roman"/>
        </w:rPr>
        <w:t>. Analysing</w:t>
      </w:r>
      <w:r w:rsidRPr="009628E6">
        <w:rPr>
          <w:rFonts w:ascii="Times New Roman" w:hAnsi="Times New Roman" w:cs="Times New Roman"/>
        </w:rPr>
        <w:t xml:space="preserve"> the strategic contribution of social media influencers to e-commerce marketing effectiveness. </w:t>
      </w:r>
      <w:r w:rsidRPr="009628E6">
        <w:rPr>
          <w:rFonts w:ascii="Times New Roman" w:hAnsi="Times New Roman" w:cs="Times New Roman"/>
          <w:i/>
          <w:iCs/>
        </w:rPr>
        <w:t>JUMDER, 1</w:t>
      </w:r>
      <w:r w:rsidRPr="009628E6">
        <w:rPr>
          <w:rFonts w:ascii="Times New Roman" w:hAnsi="Times New Roman" w:cs="Times New Roman"/>
        </w:rPr>
        <w:t>(2), pp. 12-21.</w:t>
      </w:r>
    </w:p>
    <w:p w14:paraId="660718D4" w14:textId="1C51FF08" w:rsidR="009628E6" w:rsidRDefault="009628E6" w:rsidP="009628E6">
      <w:pPr>
        <w:spacing w:line="480" w:lineRule="auto"/>
        <w:rPr>
          <w:rFonts w:ascii="Times New Roman" w:hAnsi="Times New Roman" w:cs="Times New Roman"/>
        </w:rPr>
      </w:pPr>
      <w:hyperlink r:id="rId6" w:history="1">
        <w:r w:rsidRPr="00D06282">
          <w:rPr>
            <w:rStyle w:val="Hyperlink"/>
            <w:rFonts w:ascii="Times New Roman" w:hAnsi="Times New Roman" w:cs="Times New Roman"/>
          </w:rPr>
          <w:t>https://www.nerac.com/understanding-market-evaluation-what-you-need-to-know/</w:t>
        </w:r>
      </w:hyperlink>
      <w:r>
        <w:rPr>
          <w:rFonts w:ascii="Times New Roman" w:hAnsi="Times New Roman" w:cs="Times New Roman"/>
        </w:rPr>
        <w:t xml:space="preserve"> </w:t>
      </w:r>
    </w:p>
    <w:p w14:paraId="2CE931B5" w14:textId="5C59B140" w:rsidR="009628E6" w:rsidRDefault="009628E6" w:rsidP="009628E6">
      <w:pPr>
        <w:spacing w:line="480" w:lineRule="auto"/>
        <w:rPr>
          <w:rFonts w:ascii="Times New Roman" w:hAnsi="Times New Roman" w:cs="Times New Roman"/>
        </w:rPr>
      </w:pPr>
      <w:hyperlink r:id="rId7" w:history="1">
        <w:r w:rsidRPr="00D06282">
          <w:rPr>
            <w:rStyle w:val="Hyperlink"/>
            <w:rFonts w:ascii="Times New Roman" w:hAnsi="Times New Roman" w:cs="Times New Roman"/>
          </w:rPr>
          <w:t>https://archetix.com/post/evaluation-and-development-of-the-companys-marketing-maturity/</w:t>
        </w:r>
      </w:hyperlink>
      <w:r>
        <w:rPr>
          <w:rFonts w:ascii="Times New Roman" w:hAnsi="Times New Roman" w:cs="Times New Roman"/>
        </w:rPr>
        <w:t xml:space="preserve"> </w:t>
      </w:r>
    </w:p>
    <w:p w14:paraId="0E3A2E8C" w14:textId="4BF94998" w:rsidR="004569C5" w:rsidRDefault="004569C5" w:rsidP="009628E6">
      <w:pPr>
        <w:spacing w:line="480" w:lineRule="auto"/>
        <w:rPr>
          <w:rFonts w:ascii="Times New Roman" w:hAnsi="Times New Roman" w:cs="Times New Roman"/>
        </w:rPr>
      </w:pPr>
      <w:hyperlink r:id="rId8" w:history="1">
        <w:r w:rsidRPr="00D06282">
          <w:rPr>
            <w:rStyle w:val="Hyperlink"/>
            <w:rFonts w:ascii="Times New Roman" w:hAnsi="Times New Roman" w:cs="Times New Roman"/>
          </w:rPr>
          <w:t>https://businesscasestudies.co.uk/what-is-market-evaluation/</w:t>
        </w:r>
      </w:hyperlink>
      <w:r>
        <w:rPr>
          <w:rFonts w:ascii="Times New Roman" w:hAnsi="Times New Roman" w:cs="Times New Roman"/>
        </w:rPr>
        <w:t xml:space="preserve"> </w:t>
      </w:r>
    </w:p>
    <w:p w14:paraId="7FA17430" w14:textId="455D8A5C" w:rsidR="004569C5" w:rsidRPr="00D13135" w:rsidRDefault="004569C5" w:rsidP="009628E6">
      <w:pPr>
        <w:spacing w:line="480" w:lineRule="auto"/>
        <w:rPr>
          <w:rFonts w:ascii="Times New Roman" w:hAnsi="Times New Roman" w:cs="Times New Roman"/>
        </w:rPr>
      </w:pPr>
      <w:hyperlink r:id="rId9" w:history="1">
        <w:r w:rsidRPr="00D06282">
          <w:rPr>
            <w:rStyle w:val="Hyperlink"/>
            <w:rFonts w:ascii="Times New Roman" w:hAnsi="Times New Roman" w:cs="Times New Roman"/>
          </w:rPr>
          <w:t>https://www.smartinsights.com/goal-setting-evaluation/goals-kpis/kpis-measuring-brand-marketing/</w:t>
        </w:r>
      </w:hyperlink>
      <w:r>
        <w:rPr>
          <w:rFonts w:ascii="Times New Roman" w:hAnsi="Times New Roman" w:cs="Times New Roman"/>
        </w:rPr>
        <w:t xml:space="preserve"> </w:t>
      </w:r>
    </w:p>
    <w:sectPr w:rsidR="004569C5" w:rsidRPr="00D13135" w:rsidSect="004569C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9E27B" w14:textId="77777777" w:rsidR="00814593" w:rsidRDefault="00814593" w:rsidP="004569C5">
      <w:pPr>
        <w:spacing w:after="0" w:line="240" w:lineRule="auto"/>
      </w:pPr>
      <w:r>
        <w:separator/>
      </w:r>
    </w:p>
  </w:endnote>
  <w:endnote w:type="continuationSeparator" w:id="0">
    <w:p w14:paraId="6E070925" w14:textId="77777777" w:rsidR="00814593" w:rsidRDefault="00814593" w:rsidP="00456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8E584" w14:textId="40E7C86B" w:rsidR="004569C5" w:rsidRDefault="004569C5">
    <w:pPr>
      <w:pStyle w:val="Footer"/>
    </w:pPr>
    <w:r>
      <w:rPr>
        <w:noProof/>
        <w:color w:val="156082" w:themeColor="accent1"/>
      </w:rPr>
      <mc:AlternateContent>
        <mc:Choice Requires="wps">
          <w:drawing>
            <wp:anchor distT="0" distB="0" distL="114300" distR="114300" simplePos="0" relativeHeight="251659264" behindDoc="0" locked="0" layoutInCell="1" allowOverlap="1" wp14:anchorId="17008492" wp14:editId="09EA8466">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09DBC02"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5D004" w14:textId="77777777" w:rsidR="00814593" w:rsidRDefault="00814593" w:rsidP="004569C5">
      <w:pPr>
        <w:spacing w:after="0" w:line="240" w:lineRule="auto"/>
      </w:pPr>
      <w:r>
        <w:separator/>
      </w:r>
    </w:p>
  </w:footnote>
  <w:footnote w:type="continuationSeparator" w:id="0">
    <w:p w14:paraId="58EC5285" w14:textId="77777777" w:rsidR="00814593" w:rsidRDefault="00814593" w:rsidP="004569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135"/>
    <w:rsid w:val="00217DE7"/>
    <w:rsid w:val="004569C5"/>
    <w:rsid w:val="00814593"/>
    <w:rsid w:val="009628E6"/>
    <w:rsid w:val="00D13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DE618"/>
  <w15:chartTrackingRefBased/>
  <w15:docId w15:val="{51A0840C-EBB8-4D7F-97A7-1DB570E7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3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31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31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31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31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1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1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1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1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31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31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31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31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31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1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1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135"/>
    <w:rPr>
      <w:rFonts w:eastAsiaTheme="majorEastAsia" w:cstheme="majorBidi"/>
      <w:color w:val="272727" w:themeColor="text1" w:themeTint="D8"/>
    </w:rPr>
  </w:style>
  <w:style w:type="paragraph" w:styleId="Title">
    <w:name w:val="Title"/>
    <w:basedOn w:val="Normal"/>
    <w:next w:val="Normal"/>
    <w:link w:val="TitleChar"/>
    <w:uiPriority w:val="10"/>
    <w:qFormat/>
    <w:rsid w:val="00D13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1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135"/>
    <w:pPr>
      <w:spacing w:before="160"/>
      <w:jc w:val="center"/>
    </w:pPr>
    <w:rPr>
      <w:i/>
      <w:iCs/>
      <w:color w:val="404040" w:themeColor="text1" w:themeTint="BF"/>
    </w:rPr>
  </w:style>
  <w:style w:type="character" w:customStyle="1" w:styleId="QuoteChar">
    <w:name w:val="Quote Char"/>
    <w:basedOn w:val="DefaultParagraphFont"/>
    <w:link w:val="Quote"/>
    <w:uiPriority w:val="29"/>
    <w:rsid w:val="00D13135"/>
    <w:rPr>
      <w:i/>
      <w:iCs/>
      <w:color w:val="404040" w:themeColor="text1" w:themeTint="BF"/>
    </w:rPr>
  </w:style>
  <w:style w:type="paragraph" w:styleId="ListParagraph">
    <w:name w:val="List Paragraph"/>
    <w:basedOn w:val="Normal"/>
    <w:uiPriority w:val="34"/>
    <w:qFormat/>
    <w:rsid w:val="00D13135"/>
    <w:pPr>
      <w:ind w:left="720"/>
      <w:contextualSpacing/>
    </w:pPr>
  </w:style>
  <w:style w:type="character" w:styleId="IntenseEmphasis">
    <w:name w:val="Intense Emphasis"/>
    <w:basedOn w:val="DefaultParagraphFont"/>
    <w:uiPriority w:val="21"/>
    <w:qFormat/>
    <w:rsid w:val="00D13135"/>
    <w:rPr>
      <w:i/>
      <w:iCs/>
      <w:color w:val="0F4761" w:themeColor="accent1" w:themeShade="BF"/>
    </w:rPr>
  </w:style>
  <w:style w:type="paragraph" w:styleId="IntenseQuote">
    <w:name w:val="Intense Quote"/>
    <w:basedOn w:val="Normal"/>
    <w:next w:val="Normal"/>
    <w:link w:val="IntenseQuoteChar"/>
    <w:uiPriority w:val="30"/>
    <w:qFormat/>
    <w:rsid w:val="00D13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3135"/>
    <w:rPr>
      <w:i/>
      <w:iCs/>
      <w:color w:val="0F4761" w:themeColor="accent1" w:themeShade="BF"/>
    </w:rPr>
  </w:style>
  <w:style w:type="character" w:styleId="IntenseReference">
    <w:name w:val="Intense Reference"/>
    <w:basedOn w:val="DefaultParagraphFont"/>
    <w:uiPriority w:val="32"/>
    <w:qFormat/>
    <w:rsid w:val="00D13135"/>
    <w:rPr>
      <w:b/>
      <w:bCs/>
      <w:smallCaps/>
      <w:color w:val="0F4761" w:themeColor="accent1" w:themeShade="BF"/>
      <w:spacing w:val="5"/>
    </w:rPr>
  </w:style>
  <w:style w:type="character" w:styleId="Hyperlink">
    <w:name w:val="Hyperlink"/>
    <w:basedOn w:val="DefaultParagraphFont"/>
    <w:uiPriority w:val="99"/>
    <w:unhideWhenUsed/>
    <w:rsid w:val="009628E6"/>
    <w:rPr>
      <w:color w:val="467886" w:themeColor="hyperlink"/>
      <w:u w:val="single"/>
    </w:rPr>
  </w:style>
  <w:style w:type="character" w:styleId="UnresolvedMention">
    <w:name w:val="Unresolved Mention"/>
    <w:basedOn w:val="DefaultParagraphFont"/>
    <w:uiPriority w:val="99"/>
    <w:semiHidden/>
    <w:unhideWhenUsed/>
    <w:rsid w:val="009628E6"/>
    <w:rPr>
      <w:color w:val="605E5C"/>
      <w:shd w:val="clear" w:color="auto" w:fill="E1DFDD"/>
    </w:rPr>
  </w:style>
  <w:style w:type="paragraph" w:styleId="Header">
    <w:name w:val="header"/>
    <w:basedOn w:val="Normal"/>
    <w:link w:val="HeaderChar"/>
    <w:uiPriority w:val="99"/>
    <w:unhideWhenUsed/>
    <w:rsid w:val="00456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9C5"/>
  </w:style>
  <w:style w:type="paragraph" w:styleId="Footer">
    <w:name w:val="footer"/>
    <w:basedOn w:val="Normal"/>
    <w:link w:val="FooterChar"/>
    <w:uiPriority w:val="99"/>
    <w:unhideWhenUsed/>
    <w:rsid w:val="00456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9C5"/>
  </w:style>
  <w:style w:type="paragraph" w:styleId="NoSpacing">
    <w:name w:val="No Spacing"/>
    <w:link w:val="NoSpacingChar"/>
    <w:uiPriority w:val="1"/>
    <w:qFormat/>
    <w:rsid w:val="004569C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569C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casestudies.co.uk/what-is-market-evaluation/" TargetMode="External"/><Relationship Id="rId3" Type="http://schemas.openxmlformats.org/officeDocument/2006/relationships/webSettings" Target="webSettings.xml"/><Relationship Id="rId7" Type="http://schemas.openxmlformats.org/officeDocument/2006/relationships/hyperlink" Target="https://archetix.com/post/evaluation-and-development-of-the-companys-marketing-maturit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erac.com/understanding-market-evaluation-what-you-need-to-know/"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smartinsights.com/goal-setting-evaluation/goals-kpis/kpis-measuring-brand-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2030</Words>
  <Characters>11576</Characters>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2026-03-18T20:24:00Z</dcterms:created>
  <dcterms:modified xsi:type="dcterms:W3CDTF">2026-03-18T20:51:00Z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bb783f53-c596-48d9-bb8d-ab9ea0daa55e</vt:lpwstr>
  </property>
</Properties>
</file>