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BA684" w14:textId="77777777" w:rsidR="004610E1" w:rsidRPr="004610E1" w:rsidRDefault="00000000" w:rsidP="004610E1">
      <w:pPr>
        <w:widowControl w:val="0"/>
        <w:pBdr>
          <w:top w:val="nil"/>
          <w:left w:val="nil"/>
          <w:bottom w:val="nil"/>
          <w:right w:val="nil"/>
          <w:between w:val="nil"/>
        </w:pBdr>
        <w:spacing w:line="244" w:lineRule="auto"/>
        <w:ind w:right="349"/>
        <w:rPr>
          <w:b/>
          <w:bCs/>
          <w:color w:val="000000"/>
          <w:sz w:val="36"/>
          <w:szCs w:val="36"/>
          <w:u w:val="single"/>
        </w:rPr>
      </w:pPr>
      <w:r w:rsidRPr="004610E1">
        <w:rPr>
          <w:b/>
          <w:bCs/>
          <w:color w:val="000000"/>
          <w:sz w:val="36"/>
          <w:szCs w:val="36"/>
          <w:u w:val="single"/>
        </w:rPr>
        <w:t xml:space="preserve">Proposal for Improving Information Systems at </w:t>
      </w:r>
      <w:proofErr w:type="spellStart"/>
      <w:r w:rsidRPr="004610E1">
        <w:rPr>
          <w:b/>
          <w:bCs/>
          <w:color w:val="000000"/>
          <w:sz w:val="36"/>
          <w:szCs w:val="36"/>
          <w:u w:val="single"/>
        </w:rPr>
        <w:t>Kalori</w:t>
      </w:r>
      <w:proofErr w:type="spellEnd"/>
      <w:r w:rsidRPr="004610E1">
        <w:rPr>
          <w:b/>
          <w:bCs/>
          <w:color w:val="000000"/>
          <w:sz w:val="36"/>
          <w:szCs w:val="36"/>
          <w:u w:val="single"/>
        </w:rPr>
        <w:t xml:space="preserve"> Ltd. </w:t>
      </w:r>
    </w:p>
    <w:p w14:paraId="1F714109" w14:textId="77777777" w:rsidR="004610E1" w:rsidRDefault="004610E1" w:rsidP="00950A24"/>
    <w:p w14:paraId="00000003" w14:textId="2825AB90" w:rsidR="00572A34" w:rsidRPr="004610E1" w:rsidRDefault="00000000" w:rsidP="00950A24">
      <w:r w:rsidRPr="00950A24">
        <w:rPr>
          <w:b/>
          <w:bCs/>
          <w:sz w:val="20"/>
          <w:szCs w:val="20"/>
        </w:rPr>
        <w:t>Student Name:</w:t>
      </w:r>
      <w:r>
        <w:rPr>
          <w:sz w:val="20"/>
          <w:szCs w:val="20"/>
        </w:rPr>
        <w:t xml:space="preserve"> Justin Wella </w:t>
      </w:r>
    </w:p>
    <w:p w14:paraId="00000004" w14:textId="77777777" w:rsidR="00572A34" w:rsidRDefault="00000000" w:rsidP="00950A24">
      <w:pPr>
        <w:rPr>
          <w:sz w:val="20"/>
          <w:szCs w:val="20"/>
        </w:rPr>
      </w:pPr>
      <w:r w:rsidRPr="00950A24">
        <w:rPr>
          <w:b/>
          <w:bCs/>
          <w:sz w:val="20"/>
          <w:szCs w:val="20"/>
        </w:rPr>
        <w:t>Student Number:</w:t>
      </w:r>
      <w:r>
        <w:rPr>
          <w:sz w:val="20"/>
          <w:szCs w:val="20"/>
        </w:rPr>
        <w:t xml:space="preserve"> 2412967 </w:t>
      </w:r>
    </w:p>
    <w:p w14:paraId="00000005" w14:textId="77777777" w:rsidR="00572A34" w:rsidRDefault="00000000" w:rsidP="00950A24">
      <w:pPr>
        <w:rPr>
          <w:sz w:val="20"/>
          <w:szCs w:val="20"/>
        </w:rPr>
      </w:pPr>
      <w:r w:rsidRPr="00950A24">
        <w:rPr>
          <w:b/>
          <w:bCs/>
          <w:sz w:val="20"/>
          <w:szCs w:val="20"/>
        </w:rPr>
        <w:t>Module:</w:t>
      </w:r>
      <w:r>
        <w:rPr>
          <w:sz w:val="20"/>
          <w:szCs w:val="20"/>
        </w:rPr>
        <w:t xml:space="preserve"> Managing Business Information </w:t>
      </w:r>
    </w:p>
    <w:p w14:paraId="00000006" w14:textId="77777777" w:rsidR="00572A34" w:rsidRDefault="00000000" w:rsidP="00950A24">
      <w:pPr>
        <w:rPr>
          <w:sz w:val="20"/>
          <w:szCs w:val="20"/>
        </w:rPr>
      </w:pPr>
      <w:r w:rsidRPr="00950A24">
        <w:rPr>
          <w:b/>
          <w:bCs/>
          <w:sz w:val="20"/>
          <w:szCs w:val="20"/>
        </w:rPr>
        <w:t>Lecturer:</w:t>
      </w:r>
      <w:r>
        <w:rPr>
          <w:sz w:val="20"/>
          <w:szCs w:val="20"/>
        </w:rPr>
        <w:t xml:space="preserve"> Dr. Amer Kareem </w:t>
      </w:r>
    </w:p>
    <w:p w14:paraId="00000007" w14:textId="77777777" w:rsidR="00572A34" w:rsidRDefault="00572A34">
      <w:pPr>
        <w:widowControl w:val="0"/>
        <w:pBdr>
          <w:top w:val="nil"/>
          <w:left w:val="nil"/>
          <w:bottom w:val="nil"/>
          <w:right w:val="nil"/>
          <w:between w:val="nil"/>
        </w:pBdr>
        <w:spacing w:before="286" w:line="240" w:lineRule="auto"/>
        <w:jc w:val="center"/>
        <w:rPr>
          <w:sz w:val="20"/>
          <w:szCs w:val="20"/>
        </w:rPr>
      </w:pPr>
    </w:p>
    <w:p w14:paraId="00000008" w14:textId="77777777" w:rsidR="00572A34" w:rsidRDefault="00572A34">
      <w:pPr>
        <w:widowControl w:val="0"/>
        <w:pBdr>
          <w:top w:val="nil"/>
          <w:left w:val="nil"/>
          <w:bottom w:val="nil"/>
          <w:right w:val="nil"/>
          <w:between w:val="nil"/>
        </w:pBdr>
        <w:spacing w:before="286" w:line="240" w:lineRule="auto"/>
        <w:jc w:val="center"/>
        <w:rPr>
          <w:sz w:val="20"/>
          <w:szCs w:val="20"/>
        </w:rPr>
      </w:pPr>
    </w:p>
    <w:p w14:paraId="0BCDA82B" w14:textId="6BB92454" w:rsidR="007D1D7B" w:rsidRPr="007D1D7B" w:rsidRDefault="00000000" w:rsidP="007D1D7B">
      <w:pPr>
        <w:pStyle w:val="ListParagraph"/>
        <w:widowControl w:val="0"/>
        <w:numPr>
          <w:ilvl w:val="0"/>
          <w:numId w:val="1"/>
        </w:numPr>
        <w:pBdr>
          <w:top w:val="nil"/>
          <w:left w:val="nil"/>
          <w:bottom w:val="nil"/>
          <w:right w:val="nil"/>
          <w:between w:val="nil"/>
        </w:pBdr>
        <w:spacing w:line="240" w:lineRule="auto"/>
        <w:rPr>
          <w:b/>
          <w:bCs/>
          <w:color w:val="000000"/>
          <w:sz w:val="36"/>
          <w:szCs w:val="36"/>
        </w:rPr>
      </w:pPr>
      <w:r w:rsidRPr="007D1D7B">
        <w:rPr>
          <w:b/>
          <w:bCs/>
          <w:color w:val="000000"/>
          <w:sz w:val="36"/>
          <w:szCs w:val="36"/>
        </w:rPr>
        <w:t>Introduction</w:t>
      </w:r>
    </w:p>
    <w:p w14:paraId="5F357D98" w14:textId="77777777" w:rsidR="007D1D7B" w:rsidRDefault="007D1D7B" w:rsidP="007D1D7B">
      <w:pPr>
        <w:pStyle w:val="ListParagraph"/>
        <w:widowControl w:val="0"/>
        <w:pBdr>
          <w:top w:val="nil"/>
          <w:left w:val="nil"/>
          <w:bottom w:val="nil"/>
          <w:right w:val="nil"/>
          <w:between w:val="nil"/>
        </w:pBdr>
        <w:spacing w:line="240" w:lineRule="auto"/>
        <w:ind w:left="422"/>
        <w:rPr>
          <w:b/>
          <w:bCs/>
          <w:color w:val="000000"/>
          <w:sz w:val="36"/>
          <w:szCs w:val="36"/>
        </w:rPr>
      </w:pPr>
    </w:p>
    <w:p w14:paraId="2965473E" w14:textId="2B8AE7E2" w:rsidR="007D1D7B" w:rsidRDefault="007D1D7B" w:rsidP="004610E1">
      <w:proofErr w:type="spellStart"/>
      <w:r w:rsidRPr="007D1D7B">
        <w:t>Kalori</w:t>
      </w:r>
      <w:proofErr w:type="spellEnd"/>
      <w:r w:rsidRPr="007D1D7B">
        <w:t xml:space="preserve"> Ltd is a fast</w:t>
      </w:r>
      <w:r w:rsidRPr="007D1D7B">
        <w:rPr>
          <w:rFonts w:ascii="Cambria Math" w:hAnsi="Cambria Math" w:cs="Cambria Math"/>
        </w:rPr>
        <w:t>‑</w:t>
      </w:r>
      <w:r w:rsidRPr="007D1D7B">
        <w:t>growing consumer electronics retailer with 30 physical stores and an active e</w:t>
      </w:r>
      <w:r w:rsidRPr="007D1D7B">
        <w:rPr>
          <w:rFonts w:ascii="Cambria Math" w:hAnsi="Cambria Math" w:cs="Cambria Math"/>
        </w:rPr>
        <w:t>‑</w:t>
      </w:r>
      <w:r w:rsidRPr="007D1D7B">
        <w:t>commerce platform. Over the last year the company has seen a clear rise in sales, showing that there is strong demand for its products and that the business has promising growth potential. However, the recent expansion has exposed several operational weaknesses linked to the company’s outdated information systems. Research shows that organisations struggling with disconnected systems often face reduced efficiency and lower decision</w:t>
      </w:r>
      <w:r w:rsidRPr="007D1D7B">
        <w:rPr>
          <w:rFonts w:ascii="Cambria Math" w:hAnsi="Cambria Math" w:cs="Cambria Math"/>
        </w:rPr>
        <w:t>‑</w:t>
      </w:r>
      <w:r w:rsidRPr="007D1D7B">
        <w:t>making quality (</w:t>
      </w:r>
      <w:r w:rsidRPr="007D1D7B">
        <w:t>Tiefenthaler</w:t>
      </w:r>
      <w:r w:rsidRPr="007D1D7B">
        <w:t xml:space="preserve"> and </w:t>
      </w:r>
      <w:proofErr w:type="spellStart"/>
      <w:r w:rsidRPr="007D1D7B">
        <w:t>Egloffstein</w:t>
      </w:r>
      <w:proofErr w:type="spellEnd"/>
      <w:r w:rsidRPr="007D1D7B">
        <w:t>, 2020).</w:t>
      </w:r>
    </w:p>
    <w:p w14:paraId="6BD273B9" w14:textId="77777777" w:rsidR="007D1D7B" w:rsidRPr="007D1D7B" w:rsidRDefault="007D1D7B" w:rsidP="004610E1"/>
    <w:p w14:paraId="2D6AD98F" w14:textId="77777777" w:rsidR="007D1D7B" w:rsidRDefault="007D1D7B" w:rsidP="004610E1">
      <w:proofErr w:type="spellStart"/>
      <w:r w:rsidRPr="007D1D7B">
        <w:t>Kalori</w:t>
      </w:r>
      <w:proofErr w:type="spellEnd"/>
      <w:r w:rsidRPr="007D1D7B">
        <w:t xml:space="preserve"> Ltd relies on manual processes, spreadsheets, and separate tools for customer information and reporting. These approaches may work for smaller businesses, but they become barriers as businesses scale (Pan and Seow, 2016). The lack of integration makes it difficult for staff to share information, respond quickly to problems, or handle the demands of in</w:t>
      </w:r>
      <w:r w:rsidRPr="007D1D7B">
        <w:rPr>
          <w:rFonts w:ascii="Cambria Math" w:hAnsi="Cambria Math" w:cs="Cambria Math"/>
        </w:rPr>
        <w:t>‑</w:t>
      </w:r>
      <w:r w:rsidRPr="007D1D7B">
        <w:t>store and online customers. These issues have led to stock inaccuracies, weak customer relationship management, slow reporting, compliance risks, and reduced collaboration.</w:t>
      </w:r>
    </w:p>
    <w:p w14:paraId="18EB9026" w14:textId="77777777" w:rsidR="007D1D7B" w:rsidRDefault="007D1D7B" w:rsidP="004610E1"/>
    <w:p w14:paraId="00000009" w14:textId="7B10E7DE" w:rsidR="00572A34" w:rsidRPr="007D1D7B" w:rsidRDefault="007D1D7B" w:rsidP="004610E1">
      <w:r w:rsidRPr="007D1D7B">
        <w:t>This report evaluates the limitations of the current systems and recommends adopting an integrated cloud</w:t>
      </w:r>
      <w:r w:rsidRPr="007D1D7B">
        <w:rPr>
          <w:rFonts w:ascii="Cambria Math" w:hAnsi="Cambria Math" w:cs="Cambria Math"/>
        </w:rPr>
        <w:t>‑</w:t>
      </w:r>
      <w:r w:rsidRPr="007D1D7B">
        <w:t>based ERP system supported by CRM and business intelligence tools. Integrated systems are known to improve business efficiency and support growth (</w:t>
      </w:r>
      <w:proofErr w:type="spellStart"/>
      <w:r w:rsidRPr="007D1D7B">
        <w:t>AlMuhayfith</w:t>
      </w:r>
      <w:proofErr w:type="spellEnd"/>
      <w:r w:rsidRPr="007D1D7B">
        <w:t xml:space="preserve"> and </w:t>
      </w:r>
      <w:proofErr w:type="spellStart"/>
      <w:r w:rsidRPr="007D1D7B">
        <w:t>Shaiti</w:t>
      </w:r>
      <w:proofErr w:type="spellEnd"/>
      <w:r w:rsidRPr="007D1D7B">
        <w:t>, 2020). The recommended solution includes Microsoft Dynamics 365 Business Central, Dynamics 365 CRM, and Microsoft Power BI. The report also explains how the new system will improve business performance and outlines an implementation plan.</w:t>
      </w:r>
    </w:p>
    <w:p w14:paraId="0000000D" w14:textId="0DB4F72B" w:rsidR="00572A34" w:rsidRDefault="00000000" w:rsidP="007D1D7B">
      <w:pPr>
        <w:pStyle w:val="ListParagraph"/>
        <w:widowControl w:val="0"/>
        <w:numPr>
          <w:ilvl w:val="0"/>
          <w:numId w:val="1"/>
        </w:numPr>
        <w:pBdr>
          <w:top w:val="nil"/>
          <w:left w:val="nil"/>
          <w:bottom w:val="nil"/>
          <w:right w:val="nil"/>
          <w:between w:val="nil"/>
        </w:pBdr>
        <w:spacing w:before="616" w:line="240" w:lineRule="auto"/>
        <w:rPr>
          <w:b/>
          <w:bCs/>
          <w:color w:val="000000"/>
          <w:sz w:val="36"/>
          <w:szCs w:val="36"/>
        </w:rPr>
      </w:pPr>
      <w:r w:rsidRPr="007D1D7B">
        <w:rPr>
          <w:b/>
          <w:bCs/>
          <w:color w:val="000000"/>
          <w:sz w:val="36"/>
          <w:szCs w:val="36"/>
        </w:rPr>
        <w:t xml:space="preserve">Overview of the Business Case and Key Challenges </w:t>
      </w:r>
    </w:p>
    <w:p w14:paraId="13E2D157" w14:textId="3650D0F1" w:rsidR="004610E1" w:rsidRPr="004610E1" w:rsidRDefault="004610E1" w:rsidP="004610E1">
      <w:r w:rsidRPr="004610E1">
        <w:t xml:space="preserve">Although </w:t>
      </w:r>
      <w:proofErr w:type="spellStart"/>
      <w:r w:rsidRPr="004610E1">
        <w:t>Kalori</w:t>
      </w:r>
      <w:proofErr w:type="spellEnd"/>
      <w:r w:rsidRPr="004610E1">
        <w:t xml:space="preserve"> Ltd is experiencing strong sales, its internal systems are no longer keeping pace with the demands of growth, and several issues are beginning to limit how effectively the company can operate. One of the most significant problems is the ongoing issue with stock discrepancies. Because the business still relies heavily on manual stock tracking, updates are often delayed or inconsistent, which makes it difficult to maintain accurate visibility across stores or online channels. Research shows that manual inventory systems commonly suffer from inaccuracies due to limited real</w:t>
      </w:r>
      <w:r w:rsidRPr="004610E1">
        <w:noBreakHyphen/>
        <w:t>time information, and these inaccuracies can affect online orders, stock replenishment, and the overall customer experience (Rajnoha et al., 2014). As a result, staff struggle to make confident decisions about stock levels, and customers may receive unreliable information about product availability.</w:t>
      </w:r>
    </w:p>
    <w:p w14:paraId="7F859FBD" w14:textId="77777777" w:rsidR="004610E1" w:rsidRPr="004610E1" w:rsidRDefault="004610E1" w:rsidP="004610E1">
      <w:r w:rsidRPr="004610E1">
        <w:lastRenderedPageBreak/>
        <w:t>Customer data management is another area where the company faces challenges. Information is currently scattered across spreadsheets, emails, and separate tools, which makes it difficult to gain a complete understanding of each customer’s needs or behaviour. Without a centralised CRM system, staff cannot personalise communication effectively or track customer interactions in a way that supports long</w:t>
      </w:r>
      <w:r w:rsidRPr="004610E1">
        <w:noBreakHyphen/>
        <w:t>term relationship</w:t>
      </w:r>
      <w:r w:rsidRPr="004610E1">
        <w:noBreakHyphen/>
        <w:t>building. Studies highlight that fragmented customer data makes it harder for companies to understand buying patterns or deliver high</w:t>
      </w:r>
      <w:r w:rsidRPr="004610E1">
        <w:noBreakHyphen/>
        <w:t xml:space="preserve">quality service (Botta </w:t>
      </w:r>
      <w:proofErr w:type="spellStart"/>
      <w:r w:rsidRPr="004610E1">
        <w:t>Genoulaz</w:t>
      </w:r>
      <w:proofErr w:type="spellEnd"/>
      <w:r w:rsidRPr="004610E1">
        <w:t xml:space="preserve"> and Millet, 2006), and this is becoming increasingly noticeable as </w:t>
      </w:r>
      <w:proofErr w:type="spellStart"/>
      <w:r w:rsidRPr="004610E1">
        <w:t>Kalori</w:t>
      </w:r>
      <w:proofErr w:type="spellEnd"/>
      <w:r w:rsidRPr="004610E1">
        <w:t xml:space="preserve"> </w:t>
      </w:r>
      <w:proofErr w:type="spellStart"/>
      <w:r w:rsidRPr="004610E1">
        <w:t>Ltd’s</w:t>
      </w:r>
      <w:proofErr w:type="spellEnd"/>
      <w:r w:rsidRPr="004610E1">
        <w:t xml:space="preserve"> customer base grows.</w:t>
      </w:r>
    </w:p>
    <w:p w14:paraId="444E0B26" w14:textId="77777777" w:rsidR="004610E1" w:rsidRPr="004610E1" w:rsidRDefault="004610E1" w:rsidP="004610E1">
      <w:r w:rsidRPr="004610E1">
        <w:t>Reporting processes also slow the business down. Because much of the company’s reporting relies on spreadsheets, staff spend time manually gathering and inputting data before managers can produce performance reports. This increases the risk of mistakes and delays. Manual reporting is common in developing organisations, but it makes it difficult to access accurate and timely information when decisions need to be made quickly (</w:t>
      </w:r>
      <w:proofErr w:type="spellStart"/>
      <w:r w:rsidRPr="004610E1">
        <w:t>Trinkūnienė</w:t>
      </w:r>
      <w:proofErr w:type="spellEnd"/>
      <w:r w:rsidRPr="004610E1">
        <w:t xml:space="preserve"> et al., 2017). For a company that operates both online and across multiple stores, this lag in information affects planning and responsiveness.</w:t>
      </w:r>
    </w:p>
    <w:p w14:paraId="010E8374" w14:textId="77777777" w:rsidR="004610E1" w:rsidRPr="004610E1" w:rsidRDefault="004610E1" w:rsidP="004610E1">
      <w:r w:rsidRPr="004610E1">
        <w:t xml:space="preserve">The company is also facing growing concerns around data protection. Storing sensitive customer and operational data across multiple unconnected spreadsheets increases the risk of breaches and accidental data exposure. GDPR requirements emphasise the need to minimise unnecessary data and maintain strict access controls (ICO, 2025), yet </w:t>
      </w:r>
      <w:proofErr w:type="spellStart"/>
      <w:r w:rsidRPr="004610E1">
        <w:t>Kalori</w:t>
      </w:r>
      <w:proofErr w:type="spellEnd"/>
      <w:r w:rsidRPr="004610E1">
        <w:t xml:space="preserve"> </w:t>
      </w:r>
      <w:proofErr w:type="spellStart"/>
      <w:r w:rsidRPr="004610E1">
        <w:t>Ltd’s</w:t>
      </w:r>
      <w:proofErr w:type="spellEnd"/>
      <w:r w:rsidRPr="004610E1">
        <w:t xml:space="preserve"> current approach makes it difficult to enforce these standards consistently. This exposes the organisation to potential compliance risks and makes secure data management more complicated than it should be.</w:t>
      </w:r>
    </w:p>
    <w:p w14:paraId="24D5BA08" w14:textId="77777777" w:rsidR="004610E1" w:rsidRPr="004610E1" w:rsidRDefault="004610E1" w:rsidP="004610E1">
      <w:r w:rsidRPr="004610E1">
        <w:t>Finally, a lack of integration across systems is creating operational inefficiencies. Because different departments rely on tools that do not communicate, staff often work in isolation, duplicate work, or manually transfer information from one system to another. Research shows that poor integration reduces efficiency and makes it harder for teams to collaborate effectively (Somers and Nelson, 2001). This slows down workflows, increases the likelihood of errors, and prevents the business from achieving the level of coordination needed in a competitive retail environment.</w:t>
      </w:r>
    </w:p>
    <w:p w14:paraId="364E83EC" w14:textId="77777777" w:rsidR="004610E1" w:rsidRPr="004610E1" w:rsidRDefault="004610E1" w:rsidP="004610E1">
      <w:r w:rsidRPr="004610E1">
        <w:t xml:space="preserve">Together, these challenges make it clear that </w:t>
      </w:r>
      <w:proofErr w:type="spellStart"/>
      <w:r w:rsidRPr="004610E1">
        <w:t>Kalori</w:t>
      </w:r>
      <w:proofErr w:type="spellEnd"/>
      <w:r w:rsidRPr="004610E1">
        <w:t xml:space="preserve"> Ltd has outgrown its current information systems. To support future expansion and ensure smoother operations, the company needs a modern, integrated information system that centralises data, improves accuracy, enhances reporting, and strengthens communication across all departments.</w:t>
      </w:r>
    </w:p>
    <w:p w14:paraId="0C370A5F" w14:textId="77777777" w:rsidR="004610E1" w:rsidRPr="007D1D7B" w:rsidRDefault="004610E1" w:rsidP="004610E1">
      <w:pPr>
        <w:pStyle w:val="ListParagraph"/>
        <w:widowControl w:val="0"/>
        <w:pBdr>
          <w:top w:val="nil"/>
          <w:left w:val="nil"/>
          <w:bottom w:val="nil"/>
          <w:right w:val="nil"/>
          <w:between w:val="nil"/>
        </w:pBdr>
        <w:spacing w:before="616" w:line="240" w:lineRule="auto"/>
        <w:ind w:left="422"/>
        <w:rPr>
          <w:b/>
          <w:bCs/>
          <w:color w:val="000000"/>
          <w:sz w:val="36"/>
          <w:szCs w:val="36"/>
        </w:rPr>
      </w:pPr>
    </w:p>
    <w:p w14:paraId="00000016" w14:textId="520D5F42" w:rsidR="00572A34" w:rsidRDefault="00000000" w:rsidP="007D1D7B">
      <w:pPr>
        <w:pStyle w:val="ListParagraph"/>
        <w:widowControl w:val="0"/>
        <w:numPr>
          <w:ilvl w:val="0"/>
          <w:numId w:val="1"/>
        </w:numPr>
        <w:pBdr>
          <w:top w:val="nil"/>
          <w:left w:val="nil"/>
          <w:bottom w:val="nil"/>
          <w:right w:val="nil"/>
          <w:between w:val="nil"/>
        </w:pBdr>
        <w:spacing w:before="616" w:line="240" w:lineRule="auto"/>
        <w:rPr>
          <w:b/>
          <w:bCs/>
          <w:color w:val="000000"/>
          <w:sz w:val="36"/>
          <w:szCs w:val="36"/>
        </w:rPr>
      </w:pPr>
      <w:r w:rsidRPr="007D1D7B">
        <w:rPr>
          <w:b/>
          <w:bCs/>
          <w:color w:val="000000"/>
          <w:sz w:val="36"/>
          <w:szCs w:val="36"/>
        </w:rPr>
        <w:t xml:space="preserve">Evaluation of Existing Systems </w:t>
      </w:r>
    </w:p>
    <w:p w14:paraId="31CC42D9" w14:textId="77777777" w:rsidR="007D1D7B" w:rsidRPr="007D1D7B" w:rsidRDefault="007D1D7B" w:rsidP="007D1D7B">
      <w:pPr>
        <w:pStyle w:val="ListParagraph"/>
        <w:widowControl w:val="0"/>
        <w:pBdr>
          <w:top w:val="nil"/>
          <w:left w:val="nil"/>
          <w:bottom w:val="nil"/>
          <w:right w:val="nil"/>
          <w:between w:val="nil"/>
        </w:pBdr>
        <w:spacing w:before="616" w:line="240" w:lineRule="auto"/>
        <w:ind w:left="422"/>
        <w:rPr>
          <w:b/>
          <w:bCs/>
          <w:color w:val="000000"/>
          <w:sz w:val="36"/>
          <w:szCs w:val="36"/>
        </w:rPr>
      </w:pPr>
    </w:p>
    <w:p w14:paraId="2237CF03" w14:textId="5CEF37DE" w:rsidR="007D1D7B" w:rsidRDefault="007D1D7B" w:rsidP="007D1D7B">
      <w:pPr>
        <w:spacing w:line="300" w:lineRule="atLeast"/>
        <w:rPr>
          <w:rFonts w:ascii="Segoe UI" w:eastAsia="Times New Roman" w:hAnsi="Segoe UI" w:cs="Segoe UI"/>
          <w:color w:val="000000"/>
          <w:sz w:val="20"/>
          <w:szCs w:val="20"/>
        </w:rPr>
      </w:pPr>
      <w:r w:rsidRPr="007D1D7B">
        <w:t xml:space="preserve">A detailed evaluation of the current systems shows that </w:t>
      </w:r>
      <w:proofErr w:type="spellStart"/>
      <w:r w:rsidRPr="007D1D7B">
        <w:t>Kalori</w:t>
      </w:r>
      <w:proofErr w:type="spellEnd"/>
      <w:r w:rsidRPr="007D1D7B">
        <w:t xml:space="preserve"> Ltd has outgrown the tools it originally put in place. Manual stock checks and spreadsheet updates are slow and unreliable, and the business cannot achieve the level of automatic stock updates, system alerts, and real</w:t>
      </w:r>
      <w:r w:rsidRPr="007D1D7B">
        <w:noBreakHyphen/>
        <w:t>time visibility that modern retailers require (Microsoft, 2025a). Customer information is spread across different systems, which creates inconsistent records and slows down service delivery. A centralised CRM system would support more accurate customer data and better communication across the business (Pan and Seow, 2016). Reporting processes also depend heavily on manual data entry, which is time</w:t>
      </w:r>
      <w:r w:rsidRPr="007D1D7B">
        <w:noBreakHyphen/>
        <w:t xml:space="preserve">consuming and increases the likelihood of mistakes. Automated business intelligence tools offer faster and more reliable reporting and help managers make decisions more effectively (Microsoft, 2024a). Security is another weakness because spreadsheets do not offer strong access controls or audit trails, making GDPR compliance more difficult to maintain (ICO, 2025). In addition to these challenges, the company’s systems do not communicate with each other, which leads to duplicated </w:t>
      </w:r>
      <w:r w:rsidRPr="007D1D7B">
        <w:lastRenderedPageBreak/>
        <w:t xml:space="preserve">tasks, slow workflows, and reduced efficiency. Research highlights the importance of integrated systems for improving overall organisational performance and supporting effective communication between departments (Rajnoha et al., 2014). Overall, </w:t>
      </w:r>
      <w:proofErr w:type="spellStart"/>
      <w:r w:rsidRPr="007D1D7B">
        <w:t>Kalori</w:t>
      </w:r>
      <w:proofErr w:type="spellEnd"/>
      <w:r w:rsidRPr="007D1D7B">
        <w:t xml:space="preserve"> </w:t>
      </w:r>
      <w:proofErr w:type="spellStart"/>
      <w:r w:rsidRPr="007D1D7B">
        <w:t>Ltd’s</w:t>
      </w:r>
      <w:proofErr w:type="spellEnd"/>
      <w:r w:rsidRPr="007D1D7B">
        <w:t xml:space="preserve"> existing systems are outdated and not capable of supporting a growing multi</w:t>
      </w:r>
      <w:r w:rsidRPr="007D1D7B">
        <w:noBreakHyphen/>
        <w:t>store</w:t>
      </w:r>
      <w:r w:rsidRPr="007D1D7B">
        <w:rPr>
          <w:rFonts w:ascii="Segoe UI" w:eastAsia="Times New Roman" w:hAnsi="Segoe UI" w:cs="Segoe UI"/>
          <w:color w:val="000000"/>
          <w:sz w:val="20"/>
          <w:szCs w:val="20"/>
        </w:rPr>
        <w:t xml:space="preserve"> retail operation.</w:t>
      </w:r>
    </w:p>
    <w:p w14:paraId="2D3D2B57" w14:textId="78D3F09C" w:rsidR="004610E1" w:rsidRDefault="004610E1" w:rsidP="004610E1">
      <w:pPr>
        <w:pStyle w:val="ListParagraph"/>
        <w:widowControl w:val="0"/>
        <w:numPr>
          <w:ilvl w:val="0"/>
          <w:numId w:val="1"/>
        </w:numPr>
        <w:pBdr>
          <w:top w:val="nil"/>
          <w:left w:val="nil"/>
          <w:bottom w:val="nil"/>
          <w:right w:val="nil"/>
          <w:between w:val="nil"/>
        </w:pBdr>
        <w:spacing w:before="616" w:line="244" w:lineRule="auto"/>
        <w:ind w:right="1900"/>
        <w:rPr>
          <w:b/>
          <w:bCs/>
          <w:color w:val="000000"/>
          <w:sz w:val="36"/>
          <w:szCs w:val="36"/>
        </w:rPr>
      </w:pPr>
      <w:r>
        <w:rPr>
          <w:b/>
          <w:bCs/>
          <w:color w:val="000000"/>
          <w:sz w:val="36"/>
          <w:szCs w:val="36"/>
        </w:rPr>
        <w:t>Recommended Solution</w:t>
      </w:r>
    </w:p>
    <w:p w14:paraId="5049857C" w14:textId="77777777" w:rsidR="004610E1" w:rsidRPr="004610E1" w:rsidRDefault="004610E1" w:rsidP="00950A24">
      <w:r w:rsidRPr="004610E1">
        <w:t xml:space="preserve">The most appropriate solution for </w:t>
      </w:r>
      <w:proofErr w:type="spellStart"/>
      <w:r w:rsidRPr="004610E1">
        <w:t>Kalori</w:t>
      </w:r>
      <w:proofErr w:type="spellEnd"/>
      <w:r w:rsidRPr="004610E1">
        <w:t xml:space="preserve"> Ltd is to adopt an integrated cloud</w:t>
      </w:r>
      <w:r w:rsidRPr="004610E1">
        <w:noBreakHyphen/>
        <w:t>based information system that brings all key business operations together on a single platform. This system would combine three main components: an ERP system to manage inventory, finance, purchasing, and general operations; a CRM system to support customer information and interactions; and business intelligence tools to enable analysis, reporting, and decision support. A practical example of such a setup is the Microsoft Dynamics 365 ecosystem, where Dynamics 365 Business Central functions as the ERP, Dynamics 365 Customer Insights acts as the CRM component, and Power BI provides the analytical and reporting capabilities. These tools integrate seamlessly because they are designed within the same environment, offering strong security, real</w:t>
      </w:r>
      <w:r w:rsidRPr="004610E1">
        <w:noBreakHyphen/>
        <w:t>time access to data, and the flexibility to scale as the company grows.</w:t>
      </w:r>
    </w:p>
    <w:p w14:paraId="2F92D65E" w14:textId="77777777" w:rsidR="004610E1" w:rsidRPr="004610E1" w:rsidRDefault="004610E1" w:rsidP="00950A24">
      <w:r w:rsidRPr="004610E1">
        <w:t xml:space="preserve">This solution is particularly well suited to </w:t>
      </w:r>
      <w:proofErr w:type="spellStart"/>
      <w:r w:rsidRPr="004610E1">
        <w:t>Kalori</w:t>
      </w:r>
      <w:proofErr w:type="spellEnd"/>
      <w:r w:rsidRPr="004610E1">
        <w:t xml:space="preserve"> Ltd because it significantly reduces manual work and improves the accuracy of business information. By centralising data, all departments can access consistent and up</w:t>
      </w:r>
      <w:r w:rsidRPr="004610E1">
        <w:noBreakHyphen/>
        <w:t>to</w:t>
      </w:r>
      <w:r w:rsidRPr="004610E1">
        <w:noBreakHyphen/>
        <w:t>date information, which supports smoother workflows and more effective collaboration. The system also enables managers to make faster and more informed decisions by giving them access to real</w:t>
      </w:r>
      <w:r w:rsidRPr="004610E1">
        <w:noBreakHyphen/>
        <w:t>time dashboards and reliable analytics. In addition, the enhanced security features of cloud</w:t>
      </w:r>
      <w:r w:rsidRPr="004610E1">
        <w:noBreakHyphen/>
        <w:t xml:space="preserve">based systems support GDPR compliance by providing better access controls and data protection measures. Importantly, this type of integrated system can expand easily as </w:t>
      </w:r>
      <w:proofErr w:type="spellStart"/>
      <w:r w:rsidRPr="004610E1">
        <w:t>Kalori</w:t>
      </w:r>
      <w:proofErr w:type="spellEnd"/>
      <w:r w:rsidRPr="004610E1">
        <w:t xml:space="preserve"> Ltd grows, whether through new stores, increased online activity, or additional operational needs.</w:t>
      </w:r>
    </w:p>
    <w:p w14:paraId="0CC3CF30" w14:textId="6ADDFFAC" w:rsidR="004610E1" w:rsidRPr="004610E1" w:rsidRDefault="004610E1" w:rsidP="00950A24">
      <w:pPr>
        <w:rPr>
          <w:rFonts w:eastAsia="Times New Roman"/>
        </w:rPr>
      </w:pPr>
      <w:r w:rsidRPr="004610E1">
        <w:t>Overall, adopting an integrated cloud</w:t>
      </w:r>
      <w:r w:rsidRPr="004610E1">
        <w:noBreakHyphen/>
        <w:t xml:space="preserve">based information system will give </w:t>
      </w:r>
      <w:proofErr w:type="spellStart"/>
      <w:r w:rsidRPr="004610E1">
        <w:t>Kalori</w:t>
      </w:r>
      <w:proofErr w:type="spellEnd"/>
      <w:r w:rsidRPr="004610E1">
        <w:t xml:space="preserve"> Ltd a strong and stable foundation for long</w:t>
      </w:r>
      <w:r w:rsidRPr="004610E1">
        <w:noBreakHyphen/>
        <w:t>term digital transformation. It will modernise operations, improve efficiency, support better decision</w:t>
      </w:r>
      <w:r w:rsidRPr="004610E1">
        <w:noBreakHyphen/>
        <w:t>making, and ensure the business can continue to grow confidently in a competitive retail environment.</w:t>
      </w:r>
    </w:p>
    <w:p w14:paraId="62E98621" w14:textId="49E16F1A" w:rsidR="007D1D7B" w:rsidRDefault="00000000" w:rsidP="004610E1">
      <w:pPr>
        <w:pStyle w:val="ListParagraph"/>
        <w:widowControl w:val="0"/>
        <w:numPr>
          <w:ilvl w:val="0"/>
          <w:numId w:val="1"/>
        </w:numPr>
        <w:pBdr>
          <w:top w:val="nil"/>
          <w:left w:val="nil"/>
          <w:bottom w:val="nil"/>
          <w:right w:val="nil"/>
          <w:between w:val="nil"/>
        </w:pBdr>
        <w:spacing w:before="616" w:line="244" w:lineRule="auto"/>
        <w:ind w:right="1900"/>
        <w:rPr>
          <w:b/>
          <w:bCs/>
          <w:color w:val="000000"/>
          <w:sz w:val="36"/>
          <w:szCs w:val="36"/>
        </w:rPr>
      </w:pPr>
      <w:r w:rsidRPr="007D1D7B">
        <w:rPr>
          <w:b/>
          <w:bCs/>
          <w:color w:val="000000"/>
          <w:sz w:val="36"/>
          <w:szCs w:val="36"/>
        </w:rPr>
        <w:t xml:space="preserve">How the New System Will Improve Business Performance </w:t>
      </w:r>
    </w:p>
    <w:p w14:paraId="63B2EF38" w14:textId="77777777" w:rsidR="004610E1" w:rsidRPr="007D1D7B" w:rsidRDefault="004610E1" w:rsidP="004610E1">
      <w:pPr>
        <w:pStyle w:val="ListParagraph"/>
        <w:widowControl w:val="0"/>
        <w:pBdr>
          <w:top w:val="nil"/>
          <w:left w:val="nil"/>
          <w:bottom w:val="nil"/>
          <w:right w:val="nil"/>
          <w:between w:val="nil"/>
        </w:pBdr>
        <w:spacing w:before="616" w:line="244" w:lineRule="auto"/>
        <w:ind w:left="422" w:right="1900"/>
        <w:rPr>
          <w:b/>
          <w:bCs/>
          <w:color w:val="000000"/>
          <w:sz w:val="36"/>
          <w:szCs w:val="36"/>
        </w:rPr>
      </w:pPr>
    </w:p>
    <w:p w14:paraId="2C934DFF" w14:textId="77777777" w:rsidR="004610E1" w:rsidRPr="004610E1" w:rsidRDefault="004610E1" w:rsidP="00950A24">
      <w:r w:rsidRPr="004610E1">
        <w:t>The recommended system will offer several improvements that will benefit the entire organisation. A cloud</w:t>
      </w:r>
      <w:r w:rsidRPr="004610E1">
        <w:noBreakHyphen/>
        <w:t>based ERP system provides instant updates when stock is sold, returned, or delivered, allowing staff to see stock levels in real time. This prevents overselling, improves planning, and supports better forecasting so the company can reduce both shortages and excess inventory. A CRM system will also bring all customer information into a single place, giving staff access to purchase history, preferences, and past interactions. This creates more personalised communication, improves the quality of customer service, and allows marketing teams to run more targeted campaigns while helping customer service teams resolve issues more efficiently. In addition, managers will benefit from BI tools like Power BI, which offer dashboards that update automatically and replace slow, manual reporting processes. Reports that previously took hours or days will become available instantly, helping the business respond quickly to trends, stock issues, and operational challenges. Cloud</w:t>
      </w:r>
      <w:r w:rsidRPr="004610E1">
        <w:noBreakHyphen/>
        <w:t xml:space="preserve">based systems also enhance data security through access controls, audit trails, and regular backups, making GDPR compliance easier and ensuring that customer information is protected. </w:t>
      </w:r>
      <w:r w:rsidRPr="004610E1">
        <w:lastRenderedPageBreak/>
        <w:t>Finally, integrating all systems into a single platform reduces the need for staff to re</w:t>
      </w:r>
      <w:r w:rsidRPr="004610E1">
        <w:noBreakHyphen/>
        <w:t xml:space="preserve">enter data or rely on manual communication across departments. Teams can work more efficiently, and managers can make decisions based on accurate and consistent information. Together, these improvements will help </w:t>
      </w:r>
      <w:proofErr w:type="spellStart"/>
      <w:r w:rsidRPr="004610E1">
        <w:t>Kalori</w:t>
      </w:r>
      <w:proofErr w:type="spellEnd"/>
      <w:r w:rsidRPr="004610E1">
        <w:t xml:space="preserve"> Ltd operate more smoothly and deliver a stronger experience for both customers and staff.</w:t>
      </w:r>
    </w:p>
    <w:p w14:paraId="00000025" w14:textId="366486EF" w:rsidR="00572A34" w:rsidRPr="004610E1" w:rsidRDefault="00000000" w:rsidP="004610E1">
      <w:pPr>
        <w:pStyle w:val="ListParagraph"/>
        <w:widowControl w:val="0"/>
        <w:numPr>
          <w:ilvl w:val="0"/>
          <w:numId w:val="1"/>
        </w:numPr>
        <w:pBdr>
          <w:top w:val="nil"/>
          <w:left w:val="nil"/>
          <w:bottom w:val="nil"/>
          <w:right w:val="nil"/>
          <w:between w:val="nil"/>
        </w:pBdr>
        <w:spacing w:before="616" w:line="240" w:lineRule="auto"/>
        <w:rPr>
          <w:b/>
          <w:bCs/>
          <w:color w:val="000000"/>
          <w:sz w:val="36"/>
          <w:szCs w:val="36"/>
        </w:rPr>
      </w:pPr>
      <w:r w:rsidRPr="004610E1">
        <w:rPr>
          <w:b/>
          <w:bCs/>
          <w:color w:val="000000"/>
          <w:sz w:val="36"/>
          <w:szCs w:val="36"/>
        </w:rPr>
        <w:t xml:space="preserve">Implementation Plan </w:t>
      </w:r>
    </w:p>
    <w:p w14:paraId="71E1EC2A" w14:textId="77777777" w:rsidR="004610E1" w:rsidRPr="004610E1" w:rsidRDefault="004610E1" w:rsidP="00950A24">
      <w:r w:rsidRPr="004610E1">
        <w:t>The implementation of the recommended system should take place in phases to reduce disruption and ensure staff are prepared for the changes. The first step is a detailed requirements analysis so the company can clearly identify what each department needs from the new system. Once these needs are understood, the next stage is system selection and planning, which involves confirming licenses, setting up the cloud environment, and establishing a realistic timeline for implementation. After planning, the company will need to migrate its existing data. This includes cleaning and organising customer information, stock data, financial records, and other essential details so that the new system starts with accurate and reliable information.</w:t>
      </w:r>
    </w:p>
    <w:p w14:paraId="032E04FE" w14:textId="77777777" w:rsidR="004610E1" w:rsidRPr="004610E1" w:rsidRDefault="004610E1" w:rsidP="00950A24">
      <w:r w:rsidRPr="004610E1">
        <w:t>Following data migration, the system must be integrated and configured so that the ERP, CRM, e</w:t>
      </w:r>
      <w:r w:rsidRPr="004610E1">
        <w:noBreakHyphen/>
        <w:t>commerce platform, and point</w:t>
      </w:r>
      <w:r w:rsidRPr="004610E1">
        <w:noBreakHyphen/>
        <w:t>of</w:t>
      </w:r>
      <w:r w:rsidRPr="004610E1">
        <w:noBreakHyphen/>
        <w:t>sale systems all work together effectively. This step also includes setting up user permissions, workflows, and dashboards tailored to the needs of each department. Staff training is a crucial part of the process, as employees need to feel confident using the new system. Training reduces resistance, increases efficiency, and ensures the company benefits fully from the new tools.</w:t>
      </w:r>
    </w:p>
    <w:p w14:paraId="35E1E6EB" w14:textId="10624A3F" w:rsidR="004610E1" w:rsidRPr="004610E1" w:rsidRDefault="004610E1" w:rsidP="00950A24">
      <w:r w:rsidRPr="004610E1">
        <w:t>Once training is complete, the company should conduct pilot testing in one store or department. This controlled trial helps identify issues before the full rollout. After any necessary adjustments are made, the system can be deployed across the entire organisation. The rollout should be followed by continuous monitoring and review to ensure the system is performing as expected and to identify opportunities for further improvements.</w:t>
      </w:r>
    </w:p>
    <w:p w14:paraId="437DF6FC" w14:textId="5278E774" w:rsidR="004610E1" w:rsidRDefault="00000000" w:rsidP="004610E1">
      <w:pPr>
        <w:pStyle w:val="ListParagraph"/>
        <w:widowControl w:val="0"/>
        <w:numPr>
          <w:ilvl w:val="0"/>
          <w:numId w:val="1"/>
        </w:numPr>
        <w:pBdr>
          <w:top w:val="nil"/>
          <w:left w:val="nil"/>
          <w:bottom w:val="nil"/>
          <w:right w:val="nil"/>
          <w:between w:val="nil"/>
        </w:pBdr>
        <w:spacing w:before="616" w:line="240" w:lineRule="auto"/>
        <w:rPr>
          <w:b/>
          <w:bCs/>
          <w:color w:val="000000"/>
          <w:sz w:val="36"/>
          <w:szCs w:val="36"/>
        </w:rPr>
      </w:pPr>
      <w:r w:rsidRPr="004610E1">
        <w:rPr>
          <w:b/>
          <w:bCs/>
          <w:color w:val="000000"/>
          <w:sz w:val="36"/>
          <w:szCs w:val="36"/>
        </w:rPr>
        <w:t>Conclusion</w:t>
      </w:r>
    </w:p>
    <w:p w14:paraId="2BDF4258" w14:textId="77777777" w:rsidR="00950A24" w:rsidRPr="004610E1" w:rsidRDefault="00950A24" w:rsidP="00950A24">
      <w:pPr>
        <w:pStyle w:val="ListParagraph"/>
        <w:widowControl w:val="0"/>
        <w:pBdr>
          <w:top w:val="nil"/>
          <w:left w:val="nil"/>
          <w:bottom w:val="nil"/>
          <w:right w:val="nil"/>
          <w:between w:val="nil"/>
        </w:pBdr>
        <w:spacing w:before="616" w:line="240" w:lineRule="auto"/>
        <w:ind w:left="422"/>
        <w:rPr>
          <w:b/>
          <w:bCs/>
          <w:color w:val="000000"/>
          <w:sz w:val="36"/>
          <w:szCs w:val="36"/>
        </w:rPr>
      </w:pPr>
    </w:p>
    <w:p w14:paraId="029CA05F" w14:textId="77777777" w:rsidR="004610E1" w:rsidRPr="004610E1" w:rsidRDefault="004610E1" w:rsidP="00950A24">
      <w:proofErr w:type="spellStart"/>
      <w:r w:rsidRPr="004610E1">
        <w:t>Kalori</w:t>
      </w:r>
      <w:proofErr w:type="spellEnd"/>
      <w:r w:rsidRPr="004610E1">
        <w:t xml:space="preserve"> Ltd has strong growth potential, but its current information systems are no longer suitable for the way the company now operates. Problems with inventory management, customer data, reporting processes, compliance, and communication are reducing efficiency and affecting customer experience. These challenges are common in expanding organisations that continue to rely on manual processes and disconnected systems.</w:t>
      </w:r>
    </w:p>
    <w:p w14:paraId="4DC10C77" w14:textId="77777777" w:rsidR="004610E1" w:rsidRPr="004610E1" w:rsidRDefault="004610E1" w:rsidP="00950A24">
      <w:r w:rsidRPr="004610E1">
        <w:t xml:space="preserve">This report recommends that </w:t>
      </w:r>
      <w:proofErr w:type="spellStart"/>
      <w:r w:rsidRPr="004610E1">
        <w:t>Kalori</w:t>
      </w:r>
      <w:proofErr w:type="spellEnd"/>
      <w:r w:rsidRPr="004610E1">
        <w:t xml:space="preserve"> Ltd adopts an integrated cloud</w:t>
      </w:r>
      <w:r w:rsidRPr="004610E1">
        <w:noBreakHyphen/>
        <w:t>based ERP, CRM, and business intelligence solution, such as Microsoft Dynamics 365 Business Central supported by CRM tools and Power BI. This combination would improve stock control, customer service, reporting speed, security, and collaboration across departments. The proposed implementation plan offers a structured and low</w:t>
      </w:r>
      <w:r w:rsidRPr="004610E1">
        <w:noBreakHyphen/>
        <w:t>risk approach to transitioning from outdated systems to a modern digital infrastructure.</w:t>
      </w:r>
    </w:p>
    <w:p w14:paraId="0208202A" w14:textId="77777777" w:rsidR="004610E1" w:rsidRPr="004610E1" w:rsidRDefault="004610E1" w:rsidP="00950A24">
      <w:r w:rsidRPr="004610E1">
        <w:t xml:space="preserve">Overall, the recommended solution will enable </w:t>
      </w:r>
      <w:proofErr w:type="spellStart"/>
      <w:r w:rsidRPr="004610E1">
        <w:t>Kalori</w:t>
      </w:r>
      <w:proofErr w:type="spellEnd"/>
      <w:r w:rsidRPr="004610E1">
        <w:t xml:space="preserve"> Ltd to operate more efficiently, support future growth, and provide a stronger experience for customers and staff.</w:t>
      </w:r>
    </w:p>
    <w:p w14:paraId="00000030" w14:textId="54A11A62" w:rsidR="00572A34" w:rsidRPr="004610E1" w:rsidRDefault="00000000" w:rsidP="004610E1">
      <w:pPr>
        <w:widowControl w:val="0"/>
        <w:pBdr>
          <w:top w:val="nil"/>
          <w:left w:val="nil"/>
          <w:bottom w:val="nil"/>
          <w:right w:val="nil"/>
          <w:between w:val="nil"/>
        </w:pBdr>
        <w:spacing w:before="616" w:line="240" w:lineRule="auto"/>
        <w:ind w:left="22"/>
        <w:rPr>
          <w:b/>
          <w:bCs/>
          <w:color w:val="000000"/>
          <w:sz w:val="36"/>
          <w:szCs w:val="36"/>
        </w:rPr>
      </w:pPr>
      <w:r w:rsidRPr="004610E1">
        <w:rPr>
          <w:b/>
          <w:bCs/>
          <w:color w:val="000000"/>
          <w:sz w:val="36"/>
          <w:szCs w:val="36"/>
        </w:rPr>
        <w:t xml:space="preserve"> </w:t>
      </w:r>
    </w:p>
    <w:p w14:paraId="00000035" w14:textId="77777777" w:rsidR="00572A34" w:rsidRDefault="00000000">
      <w:pPr>
        <w:widowControl w:val="0"/>
        <w:pBdr>
          <w:top w:val="nil"/>
          <w:left w:val="nil"/>
          <w:bottom w:val="nil"/>
          <w:right w:val="nil"/>
          <w:between w:val="nil"/>
        </w:pBdr>
        <w:spacing w:before="616" w:line="240" w:lineRule="auto"/>
        <w:ind w:left="24"/>
        <w:rPr>
          <w:b/>
          <w:bCs/>
          <w:color w:val="000000"/>
          <w:sz w:val="36"/>
          <w:szCs w:val="36"/>
        </w:rPr>
      </w:pPr>
      <w:r>
        <w:rPr>
          <w:b/>
          <w:bCs/>
          <w:color w:val="000000"/>
          <w:sz w:val="36"/>
          <w:szCs w:val="36"/>
        </w:rPr>
        <w:lastRenderedPageBreak/>
        <w:t xml:space="preserve">References </w:t>
      </w:r>
    </w:p>
    <w:p w14:paraId="00000036" w14:textId="77777777" w:rsidR="00572A34" w:rsidRDefault="00000000" w:rsidP="00950A24">
      <w:proofErr w:type="spellStart"/>
      <w:r>
        <w:t>AlMuhayfith</w:t>
      </w:r>
      <w:proofErr w:type="spellEnd"/>
      <w:r>
        <w:t xml:space="preserve">, S. and </w:t>
      </w:r>
      <w:proofErr w:type="spellStart"/>
      <w:r>
        <w:t>Shaiti</w:t>
      </w:r>
      <w:proofErr w:type="spellEnd"/>
      <w:r>
        <w:t xml:space="preserve">, H. (2020) ‘The impact of enterprise resource planning on business performance: With the discussion on its relationship with open innovation’, Journal of Open Innovation: Technology, Market, and Complexity, 6(3), pp. 1–17. </w:t>
      </w:r>
    </w:p>
    <w:p w14:paraId="00000037" w14:textId="77777777" w:rsidR="00572A34" w:rsidRDefault="00000000" w:rsidP="00950A24">
      <w:r>
        <w:t>Botta-</w:t>
      </w:r>
      <w:proofErr w:type="spellStart"/>
      <w:r>
        <w:t>Genoulaz</w:t>
      </w:r>
      <w:proofErr w:type="spellEnd"/>
      <w:r>
        <w:t xml:space="preserve">, V. and Millet, P.A. (2006) ‘An investigation into the use of ERP systems in the service sector’, International Journal of Production Economics, 99(1–2), pp. 202–221. </w:t>
      </w:r>
    </w:p>
    <w:p w14:paraId="00000038" w14:textId="77777777" w:rsidR="00572A34" w:rsidRDefault="00000000" w:rsidP="00950A24">
      <w:proofErr w:type="spellStart"/>
      <w:r>
        <w:t>Ifenthaler</w:t>
      </w:r>
      <w:proofErr w:type="spellEnd"/>
      <w:r>
        <w:t xml:space="preserve">, D. and </w:t>
      </w:r>
      <w:proofErr w:type="spellStart"/>
      <w:r>
        <w:t>Egloffstein</w:t>
      </w:r>
      <w:proofErr w:type="spellEnd"/>
      <w:r>
        <w:t xml:space="preserve">, M. (2020) ‘Development and implementation of a maturity model of digital transformation’, </w:t>
      </w:r>
      <w:proofErr w:type="spellStart"/>
      <w:r>
        <w:t>TechTrends</w:t>
      </w:r>
      <w:proofErr w:type="spellEnd"/>
      <w:r>
        <w:t xml:space="preserve">, 64(2), pp. 302–309. </w:t>
      </w:r>
    </w:p>
    <w:p w14:paraId="00000039" w14:textId="77777777" w:rsidR="00572A34" w:rsidRDefault="00000000" w:rsidP="00950A24">
      <w:r>
        <w:t xml:space="preserve">Information Commissioner’s Office (ICO) (2025) Principle (c): Data minimisation. </w:t>
      </w:r>
    </w:p>
    <w:p w14:paraId="0000003A" w14:textId="77777777" w:rsidR="00572A34" w:rsidRDefault="00000000" w:rsidP="00950A24">
      <w:r>
        <w:t xml:space="preserve">Microsoft (2024a) Power BI integration component and architecture overview for Business Central. Microsoft (2025a) Inventory Overview (Power BI report) – Business Central. </w:t>
      </w:r>
    </w:p>
    <w:p w14:paraId="0000003B" w14:textId="77777777" w:rsidR="00572A34" w:rsidRDefault="00000000" w:rsidP="00950A24">
      <w:r>
        <w:t xml:space="preserve">Pan, G. and Seow, P.S. (2016) ‘Preparing accounting graduates for digital revolution: A critical review of information systems and ERP integration in education’, Journal of Education for Business, 91(3), pp. 166–175. </w:t>
      </w:r>
    </w:p>
    <w:p w14:paraId="0000003C" w14:textId="77777777" w:rsidR="00572A34" w:rsidRDefault="00000000" w:rsidP="00950A24">
      <w:r>
        <w:t xml:space="preserve">Rajnoha, R., </w:t>
      </w:r>
      <w:proofErr w:type="spellStart"/>
      <w:r>
        <w:t>Kádárová</w:t>
      </w:r>
      <w:proofErr w:type="spellEnd"/>
      <w:r>
        <w:t xml:space="preserve">, J., </w:t>
      </w:r>
      <w:proofErr w:type="spellStart"/>
      <w:r>
        <w:t>Sujová</w:t>
      </w:r>
      <w:proofErr w:type="spellEnd"/>
      <w:r>
        <w:t xml:space="preserve">, A. and Kádár, G. (2014) ‘Business information systems: Research study and methodological proposals for ERP implementation process improvement’, Procedia - Social and </w:t>
      </w:r>
      <w:proofErr w:type="spellStart"/>
      <w:r>
        <w:t>Behavioral</w:t>
      </w:r>
      <w:proofErr w:type="spellEnd"/>
      <w:r>
        <w:t xml:space="preserve"> Sciences, 109, pp. 165–170. </w:t>
      </w:r>
    </w:p>
    <w:p w14:paraId="0000003D" w14:textId="77777777" w:rsidR="00572A34" w:rsidRDefault="00000000" w:rsidP="00950A24">
      <w:r>
        <w:t xml:space="preserve">Somers, T.M. and Nelson, K. (2001) ‘The impact of critical success factors across the stages of enterprise resource planning implementations’, Proceedings of the 34th Hawaii International Conference on System Sciences, pp. 1–10. </w:t>
      </w:r>
    </w:p>
    <w:p w14:paraId="0000003E" w14:textId="77777777" w:rsidR="00572A34" w:rsidRDefault="00000000" w:rsidP="00950A24">
      <w:proofErr w:type="spellStart"/>
      <w:r>
        <w:t>Trinknien</w:t>
      </w:r>
      <w:proofErr w:type="spellEnd"/>
      <w:r>
        <w:t xml:space="preserve">, E., </w:t>
      </w:r>
      <w:proofErr w:type="spellStart"/>
      <w:r>
        <w:t>Chlivickas</w:t>
      </w:r>
      <w:proofErr w:type="spellEnd"/>
      <w:r>
        <w:t xml:space="preserve">, E., </w:t>
      </w:r>
      <w:proofErr w:type="spellStart"/>
      <w:r>
        <w:t>Damaševiius</w:t>
      </w:r>
      <w:proofErr w:type="spellEnd"/>
      <w:r>
        <w:t xml:space="preserve">, R. and </w:t>
      </w:r>
      <w:proofErr w:type="spellStart"/>
      <w:r>
        <w:t>Vasilien-Vasiliauskien</w:t>
      </w:r>
      <w:proofErr w:type="spellEnd"/>
      <w:r>
        <w:t>, V. (2017) ‘Critical success factors of enterprise resource planning systems implementation in public sector: Evidence from literature analysis’, International Journal of Business Information Systems, 26(2), pp. 143–164.</w:t>
      </w:r>
    </w:p>
    <w:sectPr w:rsidR="00572A34">
      <w:pgSz w:w="11900" w:h="16820"/>
      <w:pgMar w:top="1120" w:right="1016" w:bottom="1377" w:left="1022"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E50D57C-7B9B-6146-AD58-54161BEEAE9B}"/>
    <w:embedBold r:id="rId2" w:fontKey="{9EF0A96E-89B3-8F40-BF01-1B7A1DEDA41F}"/>
  </w:font>
  <w:font w:name="Arial">
    <w:panose1 w:val="020B0604020202020204"/>
    <w:charset w:val="00"/>
    <w:family w:val="swiss"/>
    <w:pitch w:val="variable"/>
    <w:sig w:usb0="E0002AFF" w:usb1="C0007843" w:usb2="00000009" w:usb3="00000000" w:csb0="000001FF" w:csb1="00000000"/>
    <w:embedRegular r:id="rId3" w:fontKey="{157FDD00-7CDB-254F-8CE8-3582396B074A}"/>
    <w:embedBold r:id="rId4" w:fontKey="{E8342F20-D588-2E4F-B707-306FF864F021}"/>
  </w:font>
  <w:font w:name="Courier New">
    <w:panose1 w:val="02070309020205020404"/>
    <w:charset w:val="00"/>
    <w:family w:val="modern"/>
    <w:pitch w:val="fixed"/>
    <w:sig w:usb0="E0002AFF" w:usb1="C0007843" w:usb2="00000009" w:usb3="00000000" w:csb0="000001FF" w:csb1="00000000"/>
    <w:embedRegular r:id="rId5" w:fontKey="{82982FB5-9B82-2446-8982-753ADBBD9F35}"/>
  </w:font>
  <w:font w:name="Wingdings">
    <w:panose1 w:val="05000000000000000000"/>
    <w:charset w:val="4D"/>
    <w:family w:val="decorative"/>
    <w:pitch w:val="variable"/>
    <w:sig w:usb0="00000003" w:usb1="00000000" w:usb2="00000000" w:usb3="00000000" w:csb0="80000001" w:csb1="00000000"/>
    <w:embedRegular r:id="rId6" w:fontKey="{5FBE5B46-BC83-6947-9227-FE89C7A5081C}"/>
  </w:font>
  <w:font w:name="Symbol">
    <w:panose1 w:val="05050102010706020507"/>
    <w:charset w:val="02"/>
    <w:family w:val="decorative"/>
    <w:pitch w:val="variable"/>
    <w:sig w:usb0="00000000" w:usb1="10000000" w:usb2="00000000" w:usb3="00000000" w:csb0="80000000" w:csb1="00000000"/>
    <w:embedRegular r:id="rId7" w:fontKey="{2FEC453B-491F-EC4B-B347-08E3AE8B1A55}"/>
  </w:font>
  <w:font w:name="Georgia">
    <w:panose1 w:val="02040502050405020303"/>
    <w:charset w:val="00"/>
    <w:family w:val="roman"/>
    <w:pitch w:val="variable"/>
    <w:sig w:usb0="00000287" w:usb1="00000000" w:usb2="00000000" w:usb3="00000000" w:csb0="0000009F" w:csb1="00000000"/>
    <w:embedItalic r:id="rId8" w:fontKey="{054B2DF4-43A0-C144-B34D-4E145BF1DA52}"/>
  </w:font>
  <w:font w:name="Cambria Math">
    <w:panose1 w:val="02040503050406030204"/>
    <w:charset w:val="00"/>
    <w:family w:val="roman"/>
    <w:pitch w:val="variable"/>
    <w:sig w:usb0="E00002FF" w:usb1="420024FF" w:usb2="00000000" w:usb3="00000000" w:csb0="0000019F" w:csb1="00000000"/>
    <w:embedRegular r:id="rId9" w:fontKey="{0DED5CC5-F414-864D-B675-0AC83A66E7E7}"/>
  </w:font>
  <w:font w:name="Segoe UI">
    <w:panose1 w:val="020B0502040204020203"/>
    <w:charset w:val="00"/>
    <w:family w:val="swiss"/>
    <w:pitch w:val="variable"/>
    <w:sig w:usb0="E4002EFF" w:usb1="C000E47F" w:usb2="00000009" w:usb3="00000000" w:csb0="000001FF" w:csb1="00000000"/>
    <w:embedRegular r:id="rId10" w:fontKey="{FA3B253B-CA1F-1347-B31F-9B02D515439D}"/>
  </w:font>
  <w:font w:name="Calibri">
    <w:panose1 w:val="020F0502020204030204"/>
    <w:charset w:val="00"/>
    <w:family w:val="swiss"/>
    <w:pitch w:val="variable"/>
    <w:sig w:usb0="E0002AFF" w:usb1="C000247B" w:usb2="00000009" w:usb3="00000000" w:csb0="000001FF" w:csb1="00000000"/>
    <w:embedRegular r:id="rId11" w:fontKey="{BD76F44C-1457-7D4B-8848-14F018A80E40}"/>
  </w:font>
  <w:font w:name="Cambria">
    <w:panose1 w:val="02040503050406030204"/>
    <w:charset w:val="00"/>
    <w:family w:val="roman"/>
    <w:pitch w:val="variable"/>
    <w:sig w:usb0="E00002FF" w:usb1="400004FF" w:usb2="00000000" w:usb3="00000000" w:csb0="0000019F" w:csb1="00000000"/>
    <w:embedRegular r:id="rId12" w:fontKey="{FA6216E0-19AB-A54B-9346-63BC13F35DE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22205"/>
    <w:multiLevelType w:val="hybridMultilevel"/>
    <w:tmpl w:val="C1B281C2"/>
    <w:lvl w:ilvl="0" w:tplc="FFFFFFFF">
      <w:start w:val="1"/>
      <w:numFmt w:val="decimal"/>
      <w:lvlText w:val="%1."/>
      <w:lvlJc w:val="left"/>
      <w:pPr>
        <w:ind w:left="422" w:hanging="400"/>
      </w:pPr>
      <w:rPr>
        <w:rFonts w:hint="default"/>
      </w:rPr>
    </w:lvl>
    <w:lvl w:ilvl="1" w:tplc="FFFFFFFF" w:tentative="1">
      <w:start w:val="1"/>
      <w:numFmt w:val="lowerLetter"/>
      <w:lvlText w:val="%2."/>
      <w:lvlJc w:val="left"/>
      <w:pPr>
        <w:ind w:left="1102" w:hanging="360"/>
      </w:pPr>
    </w:lvl>
    <w:lvl w:ilvl="2" w:tplc="FFFFFFFF" w:tentative="1">
      <w:start w:val="1"/>
      <w:numFmt w:val="lowerRoman"/>
      <w:lvlText w:val="%3."/>
      <w:lvlJc w:val="right"/>
      <w:pPr>
        <w:ind w:left="1822" w:hanging="180"/>
      </w:pPr>
    </w:lvl>
    <w:lvl w:ilvl="3" w:tplc="FFFFFFFF" w:tentative="1">
      <w:start w:val="1"/>
      <w:numFmt w:val="decimal"/>
      <w:lvlText w:val="%4."/>
      <w:lvlJc w:val="left"/>
      <w:pPr>
        <w:ind w:left="2542" w:hanging="360"/>
      </w:pPr>
    </w:lvl>
    <w:lvl w:ilvl="4" w:tplc="FFFFFFFF" w:tentative="1">
      <w:start w:val="1"/>
      <w:numFmt w:val="lowerLetter"/>
      <w:lvlText w:val="%5."/>
      <w:lvlJc w:val="left"/>
      <w:pPr>
        <w:ind w:left="3262" w:hanging="360"/>
      </w:pPr>
    </w:lvl>
    <w:lvl w:ilvl="5" w:tplc="FFFFFFFF" w:tentative="1">
      <w:start w:val="1"/>
      <w:numFmt w:val="lowerRoman"/>
      <w:lvlText w:val="%6."/>
      <w:lvlJc w:val="right"/>
      <w:pPr>
        <w:ind w:left="3982" w:hanging="180"/>
      </w:pPr>
    </w:lvl>
    <w:lvl w:ilvl="6" w:tplc="FFFFFFFF" w:tentative="1">
      <w:start w:val="1"/>
      <w:numFmt w:val="decimal"/>
      <w:lvlText w:val="%7."/>
      <w:lvlJc w:val="left"/>
      <w:pPr>
        <w:ind w:left="4702" w:hanging="360"/>
      </w:pPr>
    </w:lvl>
    <w:lvl w:ilvl="7" w:tplc="FFFFFFFF" w:tentative="1">
      <w:start w:val="1"/>
      <w:numFmt w:val="lowerLetter"/>
      <w:lvlText w:val="%8."/>
      <w:lvlJc w:val="left"/>
      <w:pPr>
        <w:ind w:left="5422" w:hanging="360"/>
      </w:pPr>
    </w:lvl>
    <w:lvl w:ilvl="8" w:tplc="FFFFFFFF" w:tentative="1">
      <w:start w:val="1"/>
      <w:numFmt w:val="lowerRoman"/>
      <w:lvlText w:val="%9."/>
      <w:lvlJc w:val="right"/>
      <w:pPr>
        <w:ind w:left="6142" w:hanging="180"/>
      </w:pPr>
    </w:lvl>
  </w:abstractNum>
  <w:abstractNum w:abstractNumId="1" w15:restartNumberingAfterBreak="0">
    <w:nsid w:val="38B35EB5"/>
    <w:multiLevelType w:val="hybridMultilevel"/>
    <w:tmpl w:val="C1B281C2"/>
    <w:lvl w:ilvl="0" w:tplc="7A3E0448">
      <w:start w:val="1"/>
      <w:numFmt w:val="decimal"/>
      <w:lvlText w:val="%1."/>
      <w:lvlJc w:val="left"/>
      <w:pPr>
        <w:ind w:left="422" w:hanging="400"/>
      </w:pPr>
      <w:rPr>
        <w:rFonts w:hint="default"/>
      </w:rPr>
    </w:lvl>
    <w:lvl w:ilvl="1" w:tplc="08090019" w:tentative="1">
      <w:start w:val="1"/>
      <w:numFmt w:val="lowerLetter"/>
      <w:lvlText w:val="%2."/>
      <w:lvlJc w:val="left"/>
      <w:pPr>
        <w:ind w:left="1102" w:hanging="360"/>
      </w:pPr>
    </w:lvl>
    <w:lvl w:ilvl="2" w:tplc="0809001B" w:tentative="1">
      <w:start w:val="1"/>
      <w:numFmt w:val="lowerRoman"/>
      <w:lvlText w:val="%3."/>
      <w:lvlJc w:val="right"/>
      <w:pPr>
        <w:ind w:left="1822" w:hanging="180"/>
      </w:pPr>
    </w:lvl>
    <w:lvl w:ilvl="3" w:tplc="0809000F" w:tentative="1">
      <w:start w:val="1"/>
      <w:numFmt w:val="decimal"/>
      <w:lvlText w:val="%4."/>
      <w:lvlJc w:val="left"/>
      <w:pPr>
        <w:ind w:left="2542" w:hanging="360"/>
      </w:pPr>
    </w:lvl>
    <w:lvl w:ilvl="4" w:tplc="08090019" w:tentative="1">
      <w:start w:val="1"/>
      <w:numFmt w:val="lowerLetter"/>
      <w:lvlText w:val="%5."/>
      <w:lvlJc w:val="left"/>
      <w:pPr>
        <w:ind w:left="3262" w:hanging="360"/>
      </w:pPr>
    </w:lvl>
    <w:lvl w:ilvl="5" w:tplc="0809001B" w:tentative="1">
      <w:start w:val="1"/>
      <w:numFmt w:val="lowerRoman"/>
      <w:lvlText w:val="%6."/>
      <w:lvlJc w:val="right"/>
      <w:pPr>
        <w:ind w:left="3982" w:hanging="180"/>
      </w:pPr>
    </w:lvl>
    <w:lvl w:ilvl="6" w:tplc="0809000F" w:tentative="1">
      <w:start w:val="1"/>
      <w:numFmt w:val="decimal"/>
      <w:lvlText w:val="%7."/>
      <w:lvlJc w:val="left"/>
      <w:pPr>
        <w:ind w:left="4702" w:hanging="360"/>
      </w:pPr>
    </w:lvl>
    <w:lvl w:ilvl="7" w:tplc="08090019" w:tentative="1">
      <w:start w:val="1"/>
      <w:numFmt w:val="lowerLetter"/>
      <w:lvlText w:val="%8."/>
      <w:lvlJc w:val="left"/>
      <w:pPr>
        <w:ind w:left="5422" w:hanging="360"/>
      </w:pPr>
    </w:lvl>
    <w:lvl w:ilvl="8" w:tplc="0809001B" w:tentative="1">
      <w:start w:val="1"/>
      <w:numFmt w:val="lowerRoman"/>
      <w:lvlText w:val="%9."/>
      <w:lvlJc w:val="right"/>
      <w:pPr>
        <w:ind w:left="6142" w:hanging="180"/>
      </w:pPr>
    </w:lvl>
  </w:abstractNum>
  <w:abstractNum w:abstractNumId="2" w15:restartNumberingAfterBreak="0">
    <w:nsid w:val="434F639C"/>
    <w:multiLevelType w:val="hybridMultilevel"/>
    <w:tmpl w:val="954E4058"/>
    <w:lvl w:ilvl="0" w:tplc="7F6255A2">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F20F56"/>
    <w:multiLevelType w:val="hybridMultilevel"/>
    <w:tmpl w:val="099ADD20"/>
    <w:lvl w:ilvl="0" w:tplc="1AFC893A">
      <w:start w:val="5"/>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5258254">
    <w:abstractNumId w:val="1"/>
  </w:num>
  <w:num w:numId="2" w16cid:durableId="727071677">
    <w:abstractNumId w:val="3"/>
  </w:num>
  <w:num w:numId="3" w16cid:durableId="1621646082">
    <w:abstractNumId w:val="0"/>
  </w:num>
  <w:num w:numId="4" w16cid:durableId="1251429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A34"/>
    <w:rsid w:val="00444ED9"/>
    <w:rsid w:val="004610E1"/>
    <w:rsid w:val="004A02F5"/>
    <w:rsid w:val="00572A34"/>
    <w:rsid w:val="007D1D7B"/>
    <w:rsid w:val="00950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BE1AE"/>
  <w15:docId w15:val="{628DD880-D281-9648-81FF-23614E6C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7D1D7B"/>
    <w:pPr>
      <w:ind w:left="720"/>
      <w:contextualSpacing/>
    </w:pPr>
  </w:style>
  <w:style w:type="paragraph" w:styleId="NormalWeb">
    <w:name w:val="Normal (Web)"/>
    <w:basedOn w:val="Normal"/>
    <w:uiPriority w:val="99"/>
    <w:unhideWhenUsed/>
    <w:rsid w:val="007D1D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1D7B"/>
    <w:rPr>
      <w:b/>
      <w:bCs/>
    </w:rPr>
  </w:style>
  <w:style w:type="paragraph" w:styleId="NoSpacing">
    <w:name w:val="No Spacing"/>
    <w:uiPriority w:val="1"/>
    <w:qFormat/>
    <w:rsid w:val="004610E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2072</Words>
  <Characters>13391</Characters>
  <Application>Microsoft Office Word</Application>
  <DocSecurity>0</DocSecurity>
  <Lines>495</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Precious Wella</cp:lastModifiedBy>
  <cp:revision>2</cp:revision>
  <dcterms:created xsi:type="dcterms:W3CDTF">2026-03-29T14:37:00Z</dcterms:created>
  <dcterms:modified xsi:type="dcterms:W3CDTF">2026-03-29T14:37:00Z</dcterms:modified>
</cp:coreProperties>
</file>