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5DF3B" w14:textId="77777777" w:rsidR="00A3102A" w:rsidRDefault="00A3102A" w:rsidP="008A4DFD">
      <w:pPr>
        <w:spacing w:line="360" w:lineRule="auto"/>
        <w:jc w:val="both"/>
        <w:rPr>
          <w:b/>
          <w:bCs/>
        </w:rPr>
      </w:pPr>
    </w:p>
    <w:p w14:paraId="0D5087A9" w14:textId="77777777" w:rsidR="00A3102A" w:rsidRDefault="00A3102A" w:rsidP="008A4DFD">
      <w:pPr>
        <w:spacing w:line="360" w:lineRule="auto"/>
        <w:jc w:val="both"/>
        <w:rPr>
          <w:b/>
          <w:bCs/>
        </w:rPr>
      </w:pPr>
    </w:p>
    <w:p w14:paraId="3F3A4481" w14:textId="77777777" w:rsidR="00A3102A" w:rsidRDefault="00A3102A" w:rsidP="008A4DFD">
      <w:pPr>
        <w:spacing w:line="360" w:lineRule="auto"/>
        <w:jc w:val="both"/>
        <w:rPr>
          <w:b/>
          <w:bCs/>
        </w:rPr>
      </w:pPr>
    </w:p>
    <w:p w14:paraId="1ED42544" w14:textId="77777777" w:rsidR="00A3102A" w:rsidRDefault="00A3102A" w:rsidP="008A4DFD">
      <w:pPr>
        <w:spacing w:line="360" w:lineRule="auto"/>
        <w:jc w:val="both"/>
        <w:rPr>
          <w:b/>
          <w:bCs/>
        </w:rPr>
      </w:pPr>
    </w:p>
    <w:p w14:paraId="4B5A46A0" w14:textId="77777777" w:rsidR="00A3102A" w:rsidRDefault="00A3102A" w:rsidP="008A4DFD">
      <w:pPr>
        <w:spacing w:line="360" w:lineRule="auto"/>
        <w:jc w:val="both"/>
        <w:rPr>
          <w:b/>
          <w:bCs/>
        </w:rPr>
      </w:pPr>
    </w:p>
    <w:p w14:paraId="7B44F1F0" w14:textId="77777777" w:rsidR="00A3102A" w:rsidRDefault="00A3102A" w:rsidP="008A4DFD">
      <w:pPr>
        <w:spacing w:line="360" w:lineRule="auto"/>
        <w:jc w:val="both"/>
        <w:rPr>
          <w:b/>
          <w:bCs/>
        </w:rPr>
      </w:pPr>
    </w:p>
    <w:p w14:paraId="3EC32052" w14:textId="77777777" w:rsidR="00A3102A" w:rsidRDefault="00A3102A" w:rsidP="008A4DFD">
      <w:pPr>
        <w:spacing w:line="360" w:lineRule="auto"/>
        <w:jc w:val="both"/>
        <w:rPr>
          <w:b/>
          <w:bCs/>
        </w:rPr>
      </w:pPr>
    </w:p>
    <w:p w14:paraId="61F40430" w14:textId="77777777" w:rsidR="00A3102A" w:rsidRDefault="00A3102A" w:rsidP="008A4DFD">
      <w:pPr>
        <w:spacing w:line="360" w:lineRule="auto"/>
        <w:jc w:val="both"/>
        <w:rPr>
          <w:b/>
          <w:bCs/>
        </w:rPr>
      </w:pPr>
    </w:p>
    <w:p w14:paraId="79135B5D" w14:textId="77777777" w:rsidR="00A3102A" w:rsidRDefault="00A3102A" w:rsidP="00A3102A">
      <w:pPr>
        <w:spacing w:line="360" w:lineRule="auto"/>
        <w:jc w:val="center"/>
        <w:rPr>
          <w:b/>
          <w:bCs/>
        </w:rPr>
      </w:pPr>
    </w:p>
    <w:p w14:paraId="08E646D9" w14:textId="0538ABDB" w:rsidR="004E5EAA" w:rsidRDefault="00A3102A" w:rsidP="0076736E">
      <w:pPr>
        <w:spacing w:line="360" w:lineRule="auto"/>
        <w:jc w:val="center"/>
        <w:rPr>
          <w:b/>
          <w:bCs/>
        </w:rPr>
      </w:pPr>
      <w:r>
        <w:rPr>
          <w:b/>
          <w:bCs/>
        </w:rPr>
        <w:t>Apple Company</w:t>
      </w:r>
      <w:r w:rsidR="0076736E">
        <w:rPr>
          <w:b/>
          <w:bCs/>
        </w:rPr>
        <w:t xml:space="preserve"> </w:t>
      </w:r>
      <w:r w:rsidR="004E5EAA">
        <w:rPr>
          <w:b/>
          <w:bCs/>
        </w:rPr>
        <w:t xml:space="preserve"> </w:t>
      </w:r>
    </w:p>
    <w:p w14:paraId="356461D6" w14:textId="74E178DA" w:rsidR="00A3102A" w:rsidRDefault="00A3102A" w:rsidP="0076736E">
      <w:pPr>
        <w:spacing w:line="360" w:lineRule="auto"/>
        <w:jc w:val="center"/>
        <w:rPr>
          <w:b/>
          <w:bCs/>
        </w:rPr>
      </w:pPr>
      <w:r>
        <w:rPr>
          <w:b/>
          <w:bCs/>
        </w:rPr>
        <w:t>Student Name:</w:t>
      </w:r>
      <w:r w:rsidR="00F11036">
        <w:rPr>
          <w:b/>
          <w:bCs/>
        </w:rPr>
        <w:t xml:space="preserve"> Mandeep Kaur</w:t>
      </w:r>
    </w:p>
    <w:p w14:paraId="6D626225" w14:textId="77777777" w:rsidR="004E5EAA" w:rsidRDefault="00A3102A" w:rsidP="00A3102A">
      <w:pPr>
        <w:spacing w:line="360" w:lineRule="auto"/>
        <w:jc w:val="center"/>
        <w:rPr>
          <w:b/>
          <w:bCs/>
        </w:rPr>
      </w:pPr>
      <w:r>
        <w:rPr>
          <w:b/>
          <w:bCs/>
        </w:rPr>
        <w:t xml:space="preserve">Student ID: </w:t>
      </w:r>
      <w:r w:rsidR="00F11036">
        <w:rPr>
          <w:b/>
          <w:bCs/>
        </w:rPr>
        <w:t>2213190</w:t>
      </w:r>
      <w:r w:rsidR="004E5EAA">
        <w:rPr>
          <w:b/>
          <w:bCs/>
        </w:rPr>
        <w:t xml:space="preserve"> </w:t>
      </w:r>
    </w:p>
    <w:p w14:paraId="324A6F63" w14:textId="6E52778D" w:rsidR="008A4DFD" w:rsidRDefault="004E5EAA" w:rsidP="00A3102A">
      <w:pPr>
        <w:spacing w:line="360" w:lineRule="auto"/>
        <w:jc w:val="center"/>
        <w:rPr>
          <w:b/>
          <w:bCs/>
        </w:rPr>
      </w:pPr>
      <w:r>
        <w:rPr>
          <w:b/>
          <w:bCs/>
        </w:rPr>
        <w:t xml:space="preserve">Lecturer: </w:t>
      </w:r>
      <w:r w:rsidR="009F230A">
        <w:rPr>
          <w:b/>
          <w:bCs/>
        </w:rPr>
        <w:t>Glenn Behe</w:t>
      </w:r>
      <w:r w:rsidR="000B709F">
        <w:rPr>
          <w:b/>
          <w:bCs/>
        </w:rPr>
        <w:t>nna</w:t>
      </w:r>
      <w:r w:rsidR="008A4DFD">
        <w:rPr>
          <w:b/>
          <w:bCs/>
        </w:rPr>
        <w:br w:type="page"/>
      </w:r>
    </w:p>
    <w:sdt>
      <w:sdtPr>
        <w:rPr>
          <w:rFonts w:ascii="Times New Roman" w:eastAsiaTheme="minorHAnsi" w:hAnsi="Times New Roman" w:cstheme="minorBidi"/>
          <w:color w:val="auto"/>
          <w:sz w:val="24"/>
          <w:szCs w:val="22"/>
          <w:lang w:val="en-IN"/>
        </w:rPr>
        <w:id w:val="-1091855919"/>
        <w:docPartObj>
          <w:docPartGallery w:val="Table of Contents"/>
          <w:docPartUnique/>
        </w:docPartObj>
      </w:sdtPr>
      <w:sdtEndPr>
        <w:rPr>
          <w:b/>
          <w:bCs/>
          <w:noProof/>
        </w:rPr>
      </w:sdtEndPr>
      <w:sdtContent>
        <w:p w14:paraId="4ECB6490" w14:textId="30450ED9" w:rsidR="00A3102A" w:rsidRDefault="00A3102A">
          <w:pPr>
            <w:pStyle w:val="TOCHeading"/>
          </w:pPr>
          <w:r>
            <w:t>Table of Contents</w:t>
          </w:r>
        </w:p>
        <w:p w14:paraId="474B22E4" w14:textId="0F992F45" w:rsidR="00A3102A" w:rsidRDefault="00A3102A">
          <w:pPr>
            <w:pStyle w:val="TOC1"/>
            <w:tabs>
              <w:tab w:val="right" w:leader="dot" w:pos="9016"/>
            </w:tabs>
            <w:rPr>
              <w:noProof/>
            </w:rPr>
          </w:pPr>
          <w:r>
            <w:fldChar w:fldCharType="begin"/>
          </w:r>
          <w:r>
            <w:instrText xml:space="preserve"> TOC \o "1-3" \h \z \u </w:instrText>
          </w:r>
          <w:r>
            <w:fldChar w:fldCharType="separate"/>
          </w:r>
          <w:hyperlink w:anchor="_Toc121437145" w:history="1">
            <w:r w:rsidRPr="00E05765">
              <w:rPr>
                <w:rStyle w:val="Hyperlink"/>
                <w:noProof/>
              </w:rPr>
              <w:t>Introduction</w:t>
            </w:r>
            <w:r>
              <w:rPr>
                <w:noProof/>
                <w:webHidden/>
              </w:rPr>
              <w:tab/>
            </w:r>
            <w:r>
              <w:rPr>
                <w:noProof/>
                <w:webHidden/>
              </w:rPr>
              <w:fldChar w:fldCharType="begin"/>
            </w:r>
            <w:r>
              <w:rPr>
                <w:noProof/>
                <w:webHidden/>
              </w:rPr>
              <w:instrText xml:space="preserve"> PAGEREF _Toc121437145 \h </w:instrText>
            </w:r>
            <w:r>
              <w:rPr>
                <w:noProof/>
                <w:webHidden/>
              </w:rPr>
            </w:r>
            <w:r>
              <w:rPr>
                <w:noProof/>
                <w:webHidden/>
              </w:rPr>
              <w:fldChar w:fldCharType="separate"/>
            </w:r>
            <w:r>
              <w:rPr>
                <w:noProof/>
                <w:webHidden/>
              </w:rPr>
              <w:t>3</w:t>
            </w:r>
            <w:r>
              <w:rPr>
                <w:noProof/>
                <w:webHidden/>
              </w:rPr>
              <w:fldChar w:fldCharType="end"/>
            </w:r>
          </w:hyperlink>
        </w:p>
        <w:p w14:paraId="28866018" w14:textId="00041393" w:rsidR="00A3102A" w:rsidRDefault="000B709F">
          <w:pPr>
            <w:pStyle w:val="TOC1"/>
            <w:tabs>
              <w:tab w:val="right" w:leader="dot" w:pos="9016"/>
            </w:tabs>
            <w:rPr>
              <w:noProof/>
            </w:rPr>
          </w:pPr>
          <w:hyperlink w:anchor="_Toc121437146" w:history="1">
            <w:r w:rsidR="00A3102A" w:rsidRPr="00E05765">
              <w:rPr>
                <w:rStyle w:val="Hyperlink"/>
                <w:noProof/>
              </w:rPr>
              <w:t>Company overview</w:t>
            </w:r>
            <w:r w:rsidR="00A3102A">
              <w:rPr>
                <w:noProof/>
                <w:webHidden/>
              </w:rPr>
              <w:tab/>
            </w:r>
            <w:r w:rsidR="00A3102A">
              <w:rPr>
                <w:noProof/>
                <w:webHidden/>
              </w:rPr>
              <w:fldChar w:fldCharType="begin"/>
            </w:r>
            <w:r w:rsidR="00A3102A">
              <w:rPr>
                <w:noProof/>
                <w:webHidden/>
              </w:rPr>
              <w:instrText xml:space="preserve"> PAGEREF _Toc121437146 \h </w:instrText>
            </w:r>
            <w:r w:rsidR="00A3102A">
              <w:rPr>
                <w:noProof/>
                <w:webHidden/>
              </w:rPr>
            </w:r>
            <w:r w:rsidR="00A3102A">
              <w:rPr>
                <w:noProof/>
                <w:webHidden/>
              </w:rPr>
              <w:fldChar w:fldCharType="separate"/>
            </w:r>
            <w:r w:rsidR="00A3102A">
              <w:rPr>
                <w:noProof/>
                <w:webHidden/>
              </w:rPr>
              <w:t>4</w:t>
            </w:r>
            <w:r w:rsidR="00A3102A">
              <w:rPr>
                <w:noProof/>
                <w:webHidden/>
              </w:rPr>
              <w:fldChar w:fldCharType="end"/>
            </w:r>
          </w:hyperlink>
        </w:p>
        <w:p w14:paraId="46213556" w14:textId="66F70495" w:rsidR="00A3102A" w:rsidRDefault="000B709F">
          <w:pPr>
            <w:pStyle w:val="TOC1"/>
            <w:tabs>
              <w:tab w:val="right" w:leader="dot" w:pos="9016"/>
            </w:tabs>
            <w:rPr>
              <w:noProof/>
            </w:rPr>
          </w:pPr>
          <w:hyperlink w:anchor="_Toc121437147" w:history="1">
            <w:r w:rsidR="00A3102A" w:rsidRPr="00E05765">
              <w:rPr>
                <w:rStyle w:val="Hyperlink"/>
                <w:noProof/>
              </w:rPr>
              <w:t>Johnson and Scholes model</w:t>
            </w:r>
            <w:r w:rsidR="00A3102A">
              <w:rPr>
                <w:noProof/>
                <w:webHidden/>
              </w:rPr>
              <w:tab/>
            </w:r>
            <w:r w:rsidR="00A3102A">
              <w:rPr>
                <w:noProof/>
                <w:webHidden/>
              </w:rPr>
              <w:fldChar w:fldCharType="begin"/>
            </w:r>
            <w:r w:rsidR="00A3102A">
              <w:rPr>
                <w:noProof/>
                <w:webHidden/>
              </w:rPr>
              <w:instrText xml:space="preserve"> PAGEREF _Toc121437147 \h </w:instrText>
            </w:r>
            <w:r w:rsidR="00A3102A">
              <w:rPr>
                <w:noProof/>
                <w:webHidden/>
              </w:rPr>
            </w:r>
            <w:r w:rsidR="00A3102A">
              <w:rPr>
                <w:noProof/>
                <w:webHidden/>
              </w:rPr>
              <w:fldChar w:fldCharType="separate"/>
            </w:r>
            <w:r w:rsidR="00A3102A">
              <w:rPr>
                <w:noProof/>
                <w:webHidden/>
              </w:rPr>
              <w:t>5</w:t>
            </w:r>
            <w:r w:rsidR="00A3102A">
              <w:rPr>
                <w:noProof/>
                <w:webHidden/>
              </w:rPr>
              <w:fldChar w:fldCharType="end"/>
            </w:r>
          </w:hyperlink>
        </w:p>
        <w:p w14:paraId="0307FC10" w14:textId="263D83B4" w:rsidR="00A3102A" w:rsidRDefault="000B709F">
          <w:pPr>
            <w:pStyle w:val="TOC1"/>
            <w:tabs>
              <w:tab w:val="right" w:leader="dot" w:pos="9016"/>
            </w:tabs>
            <w:rPr>
              <w:noProof/>
            </w:rPr>
          </w:pPr>
          <w:hyperlink w:anchor="_Toc121437148" w:history="1">
            <w:r w:rsidR="00A3102A" w:rsidRPr="00E05765">
              <w:rPr>
                <w:rStyle w:val="Hyperlink"/>
                <w:noProof/>
              </w:rPr>
              <w:t>Porter Five Forces</w:t>
            </w:r>
            <w:r w:rsidR="00A3102A">
              <w:rPr>
                <w:noProof/>
                <w:webHidden/>
              </w:rPr>
              <w:tab/>
            </w:r>
            <w:r w:rsidR="00A3102A">
              <w:rPr>
                <w:noProof/>
                <w:webHidden/>
              </w:rPr>
              <w:fldChar w:fldCharType="begin"/>
            </w:r>
            <w:r w:rsidR="00A3102A">
              <w:rPr>
                <w:noProof/>
                <w:webHidden/>
              </w:rPr>
              <w:instrText xml:space="preserve"> PAGEREF _Toc121437148 \h </w:instrText>
            </w:r>
            <w:r w:rsidR="00A3102A">
              <w:rPr>
                <w:noProof/>
                <w:webHidden/>
              </w:rPr>
            </w:r>
            <w:r w:rsidR="00A3102A">
              <w:rPr>
                <w:noProof/>
                <w:webHidden/>
              </w:rPr>
              <w:fldChar w:fldCharType="separate"/>
            </w:r>
            <w:r w:rsidR="00A3102A">
              <w:rPr>
                <w:noProof/>
                <w:webHidden/>
              </w:rPr>
              <w:t>6</w:t>
            </w:r>
            <w:r w:rsidR="00A3102A">
              <w:rPr>
                <w:noProof/>
                <w:webHidden/>
              </w:rPr>
              <w:fldChar w:fldCharType="end"/>
            </w:r>
          </w:hyperlink>
        </w:p>
        <w:p w14:paraId="645DA0CA" w14:textId="2404C69C" w:rsidR="00A3102A" w:rsidRDefault="000B709F">
          <w:pPr>
            <w:pStyle w:val="TOC2"/>
            <w:tabs>
              <w:tab w:val="right" w:leader="dot" w:pos="9016"/>
            </w:tabs>
            <w:rPr>
              <w:noProof/>
            </w:rPr>
          </w:pPr>
          <w:hyperlink w:anchor="_Toc121437149" w:history="1">
            <w:r w:rsidR="00A3102A" w:rsidRPr="00E05765">
              <w:rPr>
                <w:rStyle w:val="Hyperlink"/>
                <w:noProof/>
              </w:rPr>
              <w:t>Within the industry, there is competition.</w:t>
            </w:r>
            <w:r w:rsidR="00A3102A">
              <w:rPr>
                <w:noProof/>
                <w:webHidden/>
              </w:rPr>
              <w:tab/>
            </w:r>
            <w:r w:rsidR="00A3102A">
              <w:rPr>
                <w:noProof/>
                <w:webHidden/>
              </w:rPr>
              <w:fldChar w:fldCharType="begin"/>
            </w:r>
            <w:r w:rsidR="00A3102A">
              <w:rPr>
                <w:noProof/>
                <w:webHidden/>
              </w:rPr>
              <w:instrText xml:space="preserve"> PAGEREF _Toc121437149 \h </w:instrText>
            </w:r>
            <w:r w:rsidR="00A3102A">
              <w:rPr>
                <w:noProof/>
                <w:webHidden/>
              </w:rPr>
            </w:r>
            <w:r w:rsidR="00A3102A">
              <w:rPr>
                <w:noProof/>
                <w:webHidden/>
              </w:rPr>
              <w:fldChar w:fldCharType="separate"/>
            </w:r>
            <w:r w:rsidR="00A3102A">
              <w:rPr>
                <w:noProof/>
                <w:webHidden/>
              </w:rPr>
              <w:t>6</w:t>
            </w:r>
            <w:r w:rsidR="00A3102A">
              <w:rPr>
                <w:noProof/>
                <w:webHidden/>
              </w:rPr>
              <w:fldChar w:fldCharType="end"/>
            </w:r>
          </w:hyperlink>
        </w:p>
        <w:p w14:paraId="76EE6150" w14:textId="65E099C7" w:rsidR="00A3102A" w:rsidRDefault="000B709F">
          <w:pPr>
            <w:pStyle w:val="TOC2"/>
            <w:tabs>
              <w:tab w:val="right" w:leader="dot" w:pos="9016"/>
            </w:tabs>
            <w:rPr>
              <w:noProof/>
            </w:rPr>
          </w:pPr>
          <w:hyperlink w:anchor="_Toc121437150" w:history="1">
            <w:r w:rsidR="00A3102A" w:rsidRPr="00E05765">
              <w:rPr>
                <w:rStyle w:val="Hyperlink"/>
                <w:noProof/>
              </w:rPr>
              <w:t>A large number of suppliers</w:t>
            </w:r>
            <w:r w:rsidR="00A3102A">
              <w:rPr>
                <w:noProof/>
                <w:webHidden/>
              </w:rPr>
              <w:tab/>
            </w:r>
            <w:r w:rsidR="00A3102A">
              <w:rPr>
                <w:noProof/>
                <w:webHidden/>
              </w:rPr>
              <w:fldChar w:fldCharType="begin"/>
            </w:r>
            <w:r w:rsidR="00A3102A">
              <w:rPr>
                <w:noProof/>
                <w:webHidden/>
              </w:rPr>
              <w:instrText xml:space="preserve"> PAGEREF _Toc121437150 \h </w:instrText>
            </w:r>
            <w:r w:rsidR="00A3102A">
              <w:rPr>
                <w:noProof/>
                <w:webHidden/>
              </w:rPr>
            </w:r>
            <w:r w:rsidR="00A3102A">
              <w:rPr>
                <w:noProof/>
                <w:webHidden/>
              </w:rPr>
              <w:fldChar w:fldCharType="separate"/>
            </w:r>
            <w:r w:rsidR="00A3102A">
              <w:rPr>
                <w:noProof/>
                <w:webHidden/>
              </w:rPr>
              <w:t>7</w:t>
            </w:r>
            <w:r w:rsidR="00A3102A">
              <w:rPr>
                <w:noProof/>
                <w:webHidden/>
              </w:rPr>
              <w:fldChar w:fldCharType="end"/>
            </w:r>
          </w:hyperlink>
        </w:p>
        <w:p w14:paraId="32183B8A" w14:textId="12CD70EE" w:rsidR="00A3102A" w:rsidRDefault="000B709F">
          <w:pPr>
            <w:pStyle w:val="TOC2"/>
            <w:tabs>
              <w:tab w:val="right" w:leader="dot" w:pos="9016"/>
            </w:tabs>
            <w:rPr>
              <w:noProof/>
            </w:rPr>
          </w:pPr>
          <w:hyperlink w:anchor="_Toc121437151" w:history="1">
            <w:r w:rsidR="00A3102A" w:rsidRPr="00E05765">
              <w:rPr>
                <w:rStyle w:val="Hyperlink"/>
                <w:noProof/>
              </w:rPr>
              <w:t>Discussions on acquiring power</w:t>
            </w:r>
            <w:r w:rsidR="00A3102A">
              <w:rPr>
                <w:noProof/>
                <w:webHidden/>
              </w:rPr>
              <w:tab/>
            </w:r>
            <w:r w:rsidR="00A3102A">
              <w:rPr>
                <w:noProof/>
                <w:webHidden/>
              </w:rPr>
              <w:fldChar w:fldCharType="begin"/>
            </w:r>
            <w:r w:rsidR="00A3102A">
              <w:rPr>
                <w:noProof/>
                <w:webHidden/>
              </w:rPr>
              <w:instrText xml:space="preserve"> PAGEREF _Toc121437151 \h </w:instrText>
            </w:r>
            <w:r w:rsidR="00A3102A">
              <w:rPr>
                <w:noProof/>
                <w:webHidden/>
              </w:rPr>
            </w:r>
            <w:r w:rsidR="00A3102A">
              <w:rPr>
                <w:noProof/>
                <w:webHidden/>
              </w:rPr>
              <w:fldChar w:fldCharType="separate"/>
            </w:r>
            <w:r w:rsidR="00A3102A">
              <w:rPr>
                <w:noProof/>
                <w:webHidden/>
              </w:rPr>
              <w:t>7</w:t>
            </w:r>
            <w:r w:rsidR="00A3102A">
              <w:rPr>
                <w:noProof/>
                <w:webHidden/>
              </w:rPr>
              <w:fldChar w:fldCharType="end"/>
            </w:r>
          </w:hyperlink>
        </w:p>
        <w:p w14:paraId="66B0F22D" w14:textId="2FDF2882" w:rsidR="00A3102A" w:rsidRDefault="000B709F">
          <w:pPr>
            <w:pStyle w:val="TOC2"/>
            <w:tabs>
              <w:tab w:val="right" w:leader="dot" w:pos="9016"/>
            </w:tabs>
            <w:rPr>
              <w:noProof/>
            </w:rPr>
          </w:pPr>
          <w:hyperlink w:anchor="_Toc121437152" w:history="1">
            <w:r w:rsidR="00A3102A" w:rsidRPr="00E05765">
              <w:rPr>
                <w:rStyle w:val="Hyperlink"/>
                <w:noProof/>
              </w:rPr>
              <w:t>Substitution Is Dangerous</w:t>
            </w:r>
            <w:r w:rsidR="00A3102A">
              <w:rPr>
                <w:noProof/>
                <w:webHidden/>
              </w:rPr>
              <w:tab/>
            </w:r>
            <w:r w:rsidR="00A3102A">
              <w:rPr>
                <w:noProof/>
                <w:webHidden/>
              </w:rPr>
              <w:fldChar w:fldCharType="begin"/>
            </w:r>
            <w:r w:rsidR="00A3102A">
              <w:rPr>
                <w:noProof/>
                <w:webHidden/>
              </w:rPr>
              <w:instrText xml:space="preserve"> PAGEREF _Toc121437152 \h </w:instrText>
            </w:r>
            <w:r w:rsidR="00A3102A">
              <w:rPr>
                <w:noProof/>
                <w:webHidden/>
              </w:rPr>
            </w:r>
            <w:r w:rsidR="00A3102A">
              <w:rPr>
                <w:noProof/>
                <w:webHidden/>
              </w:rPr>
              <w:fldChar w:fldCharType="separate"/>
            </w:r>
            <w:r w:rsidR="00A3102A">
              <w:rPr>
                <w:noProof/>
                <w:webHidden/>
              </w:rPr>
              <w:t>8</w:t>
            </w:r>
            <w:r w:rsidR="00A3102A">
              <w:rPr>
                <w:noProof/>
                <w:webHidden/>
              </w:rPr>
              <w:fldChar w:fldCharType="end"/>
            </w:r>
          </w:hyperlink>
        </w:p>
        <w:p w14:paraId="2D478868" w14:textId="69781189" w:rsidR="00A3102A" w:rsidRDefault="000B709F">
          <w:pPr>
            <w:pStyle w:val="TOC2"/>
            <w:tabs>
              <w:tab w:val="right" w:leader="dot" w:pos="9016"/>
            </w:tabs>
            <w:rPr>
              <w:noProof/>
            </w:rPr>
          </w:pPr>
          <w:hyperlink w:anchor="_Toc121437153" w:history="1">
            <w:r w:rsidR="00A3102A" w:rsidRPr="00E05765">
              <w:rPr>
                <w:rStyle w:val="Hyperlink"/>
                <w:noProof/>
              </w:rPr>
              <w:t>The danger created by possible new competitors</w:t>
            </w:r>
            <w:r w:rsidR="00A3102A">
              <w:rPr>
                <w:noProof/>
                <w:webHidden/>
              </w:rPr>
              <w:tab/>
            </w:r>
            <w:r w:rsidR="00A3102A">
              <w:rPr>
                <w:noProof/>
                <w:webHidden/>
              </w:rPr>
              <w:fldChar w:fldCharType="begin"/>
            </w:r>
            <w:r w:rsidR="00A3102A">
              <w:rPr>
                <w:noProof/>
                <w:webHidden/>
              </w:rPr>
              <w:instrText xml:space="preserve"> PAGEREF _Toc121437153 \h </w:instrText>
            </w:r>
            <w:r w:rsidR="00A3102A">
              <w:rPr>
                <w:noProof/>
                <w:webHidden/>
              </w:rPr>
            </w:r>
            <w:r w:rsidR="00A3102A">
              <w:rPr>
                <w:noProof/>
                <w:webHidden/>
              </w:rPr>
              <w:fldChar w:fldCharType="separate"/>
            </w:r>
            <w:r w:rsidR="00A3102A">
              <w:rPr>
                <w:noProof/>
                <w:webHidden/>
              </w:rPr>
              <w:t>8</w:t>
            </w:r>
            <w:r w:rsidR="00A3102A">
              <w:rPr>
                <w:noProof/>
                <w:webHidden/>
              </w:rPr>
              <w:fldChar w:fldCharType="end"/>
            </w:r>
          </w:hyperlink>
        </w:p>
        <w:p w14:paraId="2C48D260" w14:textId="242282BF" w:rsidR="00A3102A" w:rsidRDefault="000B709F">
          <w:pPr>
            <w:pStyle w:val="TOC1"/>
            <w:tabs>
              <w:tab w:val="right" w:leader="dot" w:pos="9016"/>
            </w:tabs>
            <w:rPr>
              <w:noProof/>
            </w:rPr>
          </w:pPr>
          <w:hyperlink w:anchor="_Toc121437154" w:history="1">
            <w:r w:rsidR="00A3102A" w:rsidRPr="00E05765">
              <w:rPr>
                <w:rStyle w:val="Hyperlink"/>
                <w:noProof/>
              </w:rPr>
              <w:t>PESTEL Analysis</w:t>
            </w:r>
            <w:r w:rsidR="00A3102A">
              <w:rPr>
                <w:noProof/>
                <w:webHidden/>
              </w:rPr>
              <w:tab/>
            </w:r>
            <w:r w:rsidR="00A3102A">
              <w:rPr>
                <w:noProof/>
                <w:webHidden/>
              </w:rPr>
              <w:fldChar w:fldCharType="begin"/>
            </w:r>
            <w:r w:rsidR="00A3102A">
              <w:rPr>
                <w:noProof/>
                <w:webHidden/>
              </w:rPr>
              <w:instrText xml:space="preserve"> PAGEREF _Toc121437154 \h </w:instrText>
            </w:r>
            <w:r w:rsidR="00A3102A">
              <w:rPr>
                <w:noProof/>
                <w:webHidden/>
              </w:rPr>
            </w:r>
            <w:r w:rsidR="00A3102A">
              <w:rPr>
                <w:noProof/>
                <w:webHidden/>
              </w:rPr>
              <w:fldChar w:fldCharType="separate"/>
            </w:r>
            <w:r w:rsidR="00A3102A">
              <w:rPr>
                <w:noProof/>
                <w:webHidden/>
              </w:rPr>
              <w:t>8</w:t>
            </w:r>
            <w:r w:rsidR="00A3102A">
              <w:rPr>
                <w:noProof/>
                <w:webHidden/>
              </w:rPr>
              <w:fldChar w:fldCharType="end"/>
            </w:r>
          </w:hyperlink>
        </w:p>
        <w:p w14:paraId="00BB897E" w14:textId="525CB93B" w:rsidR="00A3102A" w:rsidRDefault="000B709F">
          <w:pPr>
            <w:pStyle w:val="TOC2"/>
            <w:tabs>
              <w:tab w:val="right" w:leader="dot" w:pos="9016"/>
            </w:tabs>
            <w:rPr>
              <w:noProof/>
            </w:rPr>
          </w:pPr>
          <w:hyperlink w:anchor="_Toc121437155" w:history="1">
            <w:r w:rsidR="00A3102A" w:rsidRPr="00E05765">
              <w:rPr>
                <w:rStyle w:val="Hyperlink"/>
                <w:noProof/>
              </w:rPr>
              <w:t>Political Factors</w:t>
            </w:r>
            <w:r w:rsidR="00A3102A">
              <w:rPr>
                <w:noProof/>
                <w:webHidden/>
              </w:rPr>
              <w:tab/>
            </w:r>
            <w:r w:rsidR="00A3102A">
              <w:rPr>
                <w:noProof/>
                <w:webHidden/>
              </w:rPr>
              <w:fldChar w:fldCharType="begin"/>
            </w:r>
            <w:r w:rsidR="00A3102A">
              <w:rPr>
                <w:noProof/>
                <w:webHidden/>
              </w:rPr>
              <w:instrText xml:space="preserve"> PAGEREF _Toc121437155 \h </w:instrText>
            </w:r>
            <w:r w:rsidR="00A3102A">
              <w:rPr>
                <w:noProof/>
                <w:webHidden/>
              </w:rPr>
            </w:r>
            <w:r w:rsidR="00A3102A">
              <w:rPr>
                <w:noProof/>
                <w:webHidden/>
              </w:rPr>
              <w:fldChar w:fldCharType="separate"/>
            </w:r>
            <w:r w:rsidR="00A3102A">
              <w:rPr>
                <w:noProof/>
                <w:webHidden/>
              </w:rPr>
              <w:t>8</w:t>
            </w:r>
            <w:r w:rsidR="00A3102A">
              <w:rPr>
                <w:noProof/>
                <w:webHidden/>
              </w:rPr>
              <w:fldChar w:fldCharType="end"/>
            </w:r>
          </w:hyperlink>
        </w:p>
        <w:p w14:paraId="3596475E" w14:textId="42813FB5" w:rsidR="00A3102A" w:rsidRDefault="000B709F">
          <w:pPr>
            <w:pStyle w:val="TOC2"/>
            <w:tabs>
              <w:tab w:val="right" w:leader="dot" w:pos="9016"/>
            </w:tabs>
            <w:rPr>
              <w:noProof/>
            </w:rPr>
          </w:pPr>
          <w:hyperlink w:anchor="_Toc121437156" w:history="1">
            <w:r w:rsidR="00A3102A" w:rsidRPr="00E05765">
              <w:rPr>
                <w:rStyle w:val="Hyperlink"/>
                <w:noProof/>
              </w:rPr>
              <w:t>Economical factors</w:t>
            </w:r>
            <w:r w:rsidR="00A3102A">
              <w:rPr>
                <w:noProof/>
                <w:webHidden/>
              </w:rPr>
              <w:tab/>
            </w:r>
            <w:r w:rsidR="00A3102A">
              <w:rPr>
                <w:noProof/>
                <w:webHidden/>
              </w:rPr>
              <w:fldChar w:fldCharType="begin"/>
            </w:r>
            <w:r w:rsidR="00A3102A">
              <w:rPr>
                <w:noProof/>
                <w:webHidden/>
              </w:rPr>
              <w:instrText xml:space="preserve"> PAGEREF _Toc121437156 \h </w:instrText>
            </w:r>
            <w:r w:rsidR="00A3102A">
              <w:rPr>
                <w:noProof/>
                <w:webHidden/>
              </w:rPr>
            </w:r>
            <w:r w:rsidR="00A3102A">
              <w:rPr>
                <w:noProof/>
                <w:webHidden/>
              </w:rPr>
              <w:fldChar w:fldCharType="separate"/>
            </w:r>
            <w:r w:rsidR="00A3102A">
              <w:rPr>
                <w:noProof/>
                <w:webHidden/>
              </w:rPr>
              <w:t>9</w:t>
            </w:r>
            <w:r w:rsidR="00A3102A">
              <w:rPr>
                <w:noProof/>
                <w:webHidden/>
              </w:rPr>
              <w:fldChar w:fldCharType="end"/>
            </w:r>
          </w:hyperlink>
        </w:p>
        <w:p w14:paraId="613CBB83" w14:textId="43CFBA9F" w:rsidR="00A3102A" w:rsidRDefault="000B709F">
          <w:pPr>
            <w:pStyle w:val="TOC2"/>
            <w:tabs>
              <w:tab w:val="right" w:leader="dot" w:pos="9016"/>
            </w:tabs>
            <w:rPr>
              <w:noProof/>
            </w:rPr>
          </w:pPr>
          <w:hyperlink w:anchor="_Toc121437157" w:history="1">
            <w:r w:rsidR="00A3102A" w:rsidRPr="00E05765">
              <w:rPr>
                <w:rStyle w:val="Hyperlink"/>
                <w:noProof/>
              </w:rPr>
              <w:t>Social Factors</w:t>
            </w:r>
            <w:r w:rsidR="00A3102A">
              <w:rPr>
                <w:noProof/>
                <w:webHidden/>
              </w:rPr>
              <w:tab/>
            </w:r>
            <w:r w:rsidR="00A3102A">
              <w:rPr>
                <w:noProof/>
                <w:webHidden/>
              </w:rPr>
              <w:fldChar w:fldCharType="begin"/>
            </w:r>
            <w:r w:rsidR="00A3102A">
              <w:rPr>
                <w:noProof/>
                <w:webHidden/>
              </w:rPr>
              <w:instrText xml:space="preserve"> PAGEREF _Toc121437157 \h </w:instrText>
            </w:r>
            <w:r w:rsidR="00A3102A">
              <w:rPr>
                <w:noProof/>
                <w:webHidden/>
              </w:rPr>
            </w:r>
            <w:r w:rsidR="00A3102A">
              <w:rPr>
                <w:noProof/>
                <w:webHidden/>
              </w:rPr>
              <w:fldChar w:fldCharType="separate"/>
            </w:r>
            <w:r w:rsidR="00A3102A">
              <w:rPr>
                <w:noProof/>
                <w:webHidden/>
              </w:rPr>
              <w:t>11</w:t>
            </w:r>
            <w:r w:rsidR="00A3102A">
              <w:rPr>
                <w:noProof/>
                <w:webHidden/>
              </w:rPr>
              <w:fldChar w:fldCharType="end"/>
            </w:r>
          </w:hyperlink>
        </w:p>
        <w:p w14:paraId="71F27823" w14:textId="00E25536" w:rsidR="00A3102A" w:rsidRDefault="000B709F">
          <w:pPr>
            <w:pStyle w:val="TOC2"/>
            <w:tabs>
              <w:tab w:val="right" w:leader="dot" w:pos="9016"/>
            </w:tabs>
            <w:rPr>
              <w:noProof/>
            </w:rPr>
          </w:pPr>
          <w:hyperlink w:anchor="_Toc121437158" w:history="1">
            <w:r w:rsidR="00A3102A" w:rsidRPr="00E05765">
              <w:rPr>
                <w:rStyle w:val="Hyperlink"/>
                <w:noProof/>
              </w:rPr>
              <w:t>Technological factors</w:t>
            </w:r>
            <w:r w:rsidR="00A3102A">
              <w:rPr>
                <w:noProof/>
                <w:webHidden/>
              </w:rPr>
              <w:tab/>
            </w:r>
            <w:r w:rsidR="00A3102A">
              <w:rPr>
                <w:noProof/>
                <w:webHidden/>
              </w:rPr>
              <w:fldChar w:fldCharType="begin"/>
            </w:r>
            <w:r w:rsidR="00A3102A">
              <w:rPr>
                <w:noProof/>
                <w:webHidden/>
              </w:rPr>
              <w:instrText xml:space="preserve"> PAGEREF _Toc121437158 \h </w:instrText>
            </w:r>
            <w:r w:rsidR="00A3102A">
              <w:rPr>
                <w:noProof/>
                <w:webHidden/>
              </w:rPr>
            </w:r>
            <w:r w:rsidR="00A3102A">
              <w:rPr>
                <w:noProof/>
                <w:webHidden/>
              </w:rPr>
              <w:fldChar w:fldCharType="separate"/>
            </w:r>
            <w:r w:rsidR="00A3102A">
              <w:rPr>
                <w:noProof/>
                <w:webHidden/>
              </w:rPr>
              <w:t>11</w:t>
            </w:r>
            <w:r w:rsidR="00A3102A">
              <w:rPr>
                <w:noProof/>
                <w:webHidden/>
              </w:rPr>
              <w:fldChar w:fldCharType="end"/>
            </w:r>
          </w:hyperlink>
        </w:p>
        <w:p w14:paraId="7DF7D7F6" w14:textId="4820DA47" w:rsidR="00A3102A" w:rsidRDefault="000B709F">
          <w:pPr>
            <w:pStyle w:val="TOC2"/>
            <w:tabs>
              <w:tab w:val="right" w:leader="dot" w:pos="9016"/>
            </w:tabs>
            <w:rPr>
              <w:noProof/>
            </w:rPr>
          </w:pPr>
          <w:hyperlink w:anchor="_Toc121437159" w:history="1">
            <w:r w:rsidR="00A3102A" w:rsidRPr="00E05765">
              <w:rPr>
                <w:rStyle w:val="Hyperlink"/>
                <w:noProof/>
              </w:rPr>
              <w:t>Legal factors</w:t>
            </w:r>
            <w:r w:rsidR="00A3102A">
              <w:rPr>
                <w:noProof/>
                <w:webHidden/>
              </w:rPr>
              <w:tab/>
            </w:r>
            <w:r w:rsidR="00A3102A">
              <w:rPr>
                <w:noProof/>
                <w:webHidden/>
              </w:rPr>
              <w:fldChar w:fldCharType="begin"/>
            </w:r>
            <w:r w:rsidR="00A3102A">
              <w:rPr>
                <w:noProof/>
                <w:webHidden/>
              </w:rPr>
              <w:instrText xml:space="preserve"> PAGEREF _Toc121437159 \h </w:instrText>
            </w:r>
            <w:r w:rsidR="00A3102A">
              <w:rPr>
                <w:noProof/>
                <w:webHidden/>
              </w:rPr>
            </w:r>
            <w:r w:rsidR="00A3102A">
              <w:rPr>
                <w:noProof/>
                <w:webHidden/>
              </w:rPr>
              <w:fldChar w:fldCharType="separate"/>
            </w:r>
            <w:r w:rsidR="00A3102A">
              <w:rPr>
                <w:noProof/>
                <w:webHidden/>
              </w:rPr>
              <w:t>12</w:t>
            </w:r>
            <w:r w:rsidR="00A3102A">
              <w:rPr>
                <w:noProof/>
                <w:webHidden/>
              </w:rPr>
              <w:fldChar w:fldCharType="end"/>
            </w:r>
          </w:hyperlink>
        </w:p>
        <w:p w14:paraId="2825054F" w14:textId="048FE90D" w:rsidR="00A3102A" w:rsidRDefault="000B709F">
          <w:pPr>
            <w:pStyle w:val="TOC2"/>
            <w:tabs>
              <w:tab w:val="right" w:leader="dot" w:pos="9016"/>
            </w:tabs>
            <w:rPr>
              <w:noProof/>
            </w:rPr>
          </w:pPr>
          <w:hyperlink w:anchor="_Toc121437160" w:history="1">
            <w:r w:rsidR="00A3102A" w:rsidRPr="00E05765">
              <w:rPr>
                <w:rStyle w:val="Hyperlink"/>
                <w:noProof/>
              </w:rPr>
              <w:t>Environmental factors</w:t>
            </w:r>
            <w:r w:rsidR="00A3102A">
              <w:rPr>
                <w:noProof/>
                <w:webHidden/>
              </w:rPr>
              <w:tab/>
            </w:r>
            <w:r w:rsidR="00A3102A">
              <w:rPr>
                <w:noProof/>
                <w:webHidden/>
              </w:rPr>
              <w:fldChar w:fldCharType="begin"/>
            </w:r>
            <w:r w:rsidR="00A3102A">
              <w:rPr>
                <w:noProof/>
                <w:webHidden/>
              </w:rPr>
              <w:instrText xml:space="preserve"> PAGEREF _Toc121437160 \h </w:instrText>
            </w:r>
            <w:r w:rsidR="00A3102A">
              <w:rPr>
                <w:noProof/>
                <w:webHidden/>
              </w:rPr>
            </w:r>
            <w:r w:rsidR="00A3102A">
              <w:rPr>
                <w:noProof/>
                <w:webHidden/>
              </w:rPr>
              <w:fldChar w:fldCharType="separate"/>
            </w:r>
            <w:r w:rsidR="00A3102A">
              <w:rPr>
                <w:noProof/>
                <w:webHidden/>
              </w:rPr>
              <w:t>12</w:t>
            </w:r>
            <w:r w:rsidR="00A3102A">
              <w:rPr>
                <w:noProof/>
                <w:webHidden/>
              </w:rPr>
              <w:fldChar w:fldCharType="end"/>
            </w:r>
          </w:hyperlink>
        </w:p>
        <w:p w14:paraId="2F4974CD" w14:textId="5E84FDC9" w:rsidR="00A3102A" w:rsidRDefault="000B709F">
          <w:pPr>
            <w:pStyle w:val="TOC1"/>
            <w:tabs>
              <w:tab w:val="right" w:leader="dot" w:pos="9016"/>
            </w:tabs>
            <w:rPr>
              <w:noProof/>
            </w:rPr>
          </w:pPr>
          <w:hyperlink w:anchor="_Toc121437161" w:history="1">
            <w:r w:rsidR="00A3102A" w:rsidRPr="00E05765">
              <w:rPr>
                <w:rStyle w:val="Hyperlink"/>
                <w:noProof/>
              </w:rPr>
              <w:t>SWOT Analysis</w:t>
            </w:r>
            <w:r w:rsidR="00A3102A">
              <w:rPr>
                <w:noProof/>
                <w:webHidden/>
              </w:rPr>
              <w:tab/>
            </w:r>
            <w:r w:rsidR="00A3102A">
              <w:rPr>
                <w:noProof/>
                <w:webHidden/>
              </w:rPr>
              <w:fldChar w:fldCharType="begin"/>
            </w:r>
            <w:r w:rsidR="00A3102A">
              <w:rPr>
                <w:noProof/>
                <w:webHidden/>
              </w:rPr>
              <w:instrText xml:space="preserve"> PAGEREF _Toc121437161 \h </w:instrText>
            </w:r>
            <w:r w:rsidR="00A3102A">
              <w:rPr>
                <w:noProof/>
                <w:webHidden/>
              </w:rPr>
            </w:r>
            <w:r w:rsidR="00A3102A">
              <w:rPr>
                <w:noProof/>
                <w:webHidden/>
              </w:rPr>
              <w:fldChar w:fldCharType="separate"/>
            </w:r>
            <w:r w:rsidR="00A3102A">
              <w:rPr>
                <w:noProof/>
                <w:webHidden/>
              </w:rPr>
              <w:t>13</w:t>
            </w:r>
            <w:r w:rsidR="00A3102A">
              <w:rPr>
                <w:noProof/>
                <w:webHidden/>
              </w:rPr>
              <w:fldChar w:fldCharType="end"/>
            </w:r>
          </w:hyperlink>
        </w:p>
        <w:p w14:paraId="3012B2CB" w14:textId="0BAD7BF2" w:rsidR="00A3102A" w:rsidRDefault="000B709F">
          <w:pPr>
            <w:pStyle w:val="TOC2"/>
            <w:tabs>
              <w:tab w:val="right" w:leader="dot" w:pos="9016"/>
            </w:tabs>
            <w:rPr>
              <w:noProof/>
            </w:rPr>
          </w:pPr>
          <w:hyperlink w:anchor="_Toc121437162" w:history="1">
            <w:r w:rsidR="00A3102A" w:rsidRPr="00E05765">
              <w:rPr>
                <w:rStyle w:val="Hyperlink"/>
                <w:noProof/>
              </w:rPr>
              <w:t>Strength</w:t>
            </w:r>
            <w:r w:rsidR="00A3102A">
              <w:rPr>
                <w:noProof/>
                <w:webHidden/>
              </w:rPr>
              <w:tab/>
            </w:r>
            <w:r w:rsidR="00A3102A">
              <w:rPr>
                <w:noProof/>
                <w:webHidden/>
              </w:rPr>
              <w:fldChar w:fldCharType="begin"/>
            </w:r>
            <w:r w:rsidR="00A3102A">
              <w:rPr>
                <w:noProof/>
                <w:webHidden/>
              </w:rPr>
              <w:instrText xml:space="preserve"> PAGEREF _Toc121437162 \h </w:instrText>
            </w:r>
            <w:r w:rsidR="00A3102A">
              <w:rPr>
                <w:noProof/>
                <w:webHidden/>
              </w:rPr>
            </w:r>
            <w:r w:rsidR="00A3102A">
              <w:rPr>
                <w:noProof/>
                <w:webHidden/>
              </w:rPr>
              <w:fldChar w:fldCharType="separate"/>
            </w:r>
            <w:r w:rsidR="00A3102A">
              <w:rPr>
                <w:noProof/>
                <w:webHidden/>
              </w:rPr>
              <w:t>13</w:t>
            </w:r>
            <w:r w:rsidR="00A3102A">
              <w:rPr>
                <w:noProof/>
                <w:webHidden/>
              </w:rPr>
              <w:fldChar w:fldCharType="end"/>
            </w:r>
          </w:hyperlink>
        </w:p>
        <w:p w14:paraId="5861D2D0" w14:textId="417A02FE" w:rsidR="00A3102A" w:rsidRDefault="000B709F">
          <w:pPr>
            <w:pStyle w:val="TOC2"/>
            <w:tabs>
              <w:tab w:val="right" w:leader="dot" w:pos="9016"/>
            </w:tabs>
            <w:rPr>
              <w:noProof/>
            </w:rPr>
          </w:pPr>
          <w:hyperlink w:anchor="_Toc121437163" w:history="1">
            <w:r w:rsidR="00A3102A" w:rsidRPr="00E05765">
              <w:rPr>
                <w:rStyle w:val="Hyperlink"/>
                <w:noProof/>
              </w:rPr>
              <w:t>Weaknesses</w:t>
            </w:r>
            <w:r w:rsidR="00A3102A">
              <w:rPr>
                <w:noProof/>
                <w:webHidden/>
              </w:rPr>
              <w:tab/>
            </w:r>
            <w:r w:rsidR="00A3102A">
              <w:rPr>
                <w:noProof/>
                <w:webHidden/>
              </w:rPr>
              <w:fldChar w:fldCharType="begin"/>
            </w:r>
            <w:r w:rsidR="00A3102A">
              <w:rPr>
                <w:noProof/>
                <w:webHidden/>
              </w:rPr>
              <w:instrText xml:space="preserve"> PAGEREF _Toc121437163 \h </w:instrText>
            </w:r>
            <w:r w:rsidR="00A3102A">
              <w:rPr>
                <w:noProof/>
                <w:webHidden/>
              </w:rPr>
            </w:r>
            <w:r w:rsidR="00A3102A">
              <w:rPr>
                <w:noProof/>
                <w:webHidden/>
              </w:rPr>
              <w:fldChar w:fldCharType="separate"/>
            </w:r>
            <w:r w:rsidR="00A3102A">
              <w:rPr>
                <w:noProof/>
                <w:webHidden/>
              </w:rPr>
              <w:t>14</w:t>
            </w:r>
            <w:r w:rsidR="00A3102A">
              <w:rPr>
                <w:noProof/>
                <w:webHidden/>
              </w:rPr>
              <w:fldChar w:fldCharType="end"/>
            </w:r>
          </w:hyperlink>
        </w:p>
        <w:p w14:paraId="3BE150D3" w14:textId="27441794" w:rsidR="00A3102A" w:rsidRDefault="000B709F">
          <w:pPr>
            <w:pStyle w:val="TOC2"/>
            <w:tabs>
              <w:tab w:val="right" w:leader="dot" w:pos="9016"/>
            </w:tabs>
            <w:rPr>
              <w:noProof/>
            </w:rPr>
          </w:pPr>
          <w:hyperlink w:anchor="_Toc121437164" w:history="1">
            <w:r w:rsidR="00A3102A" w:rsidRPr="00E05765">
              <w:rPr>
                <w:rStyle w:val="Hyperlink"/>
                <w:noProof/>
              </w:rPr>
              <w:t>Opportunities</w:t>
            </w:r>
            <w:r w:rsidR="00A3102A">
              <w:rPr>
                <w:noProof/>
                <w:webHidden/>
              </w:rPr>
              <w:tab/>
            </w:r>
            <w:r w:rsidR="00A3102A">
              <w:rPr>
                <w:noProof/>
                <w:webHidden/>
              </w:rPr>
              <w:fldChar w:fldCharType="begin"/>
            </w:r>
            <w:r w:rsidR="00A3102A">
              <w:rPr>
                <w:noProof/>
                <w:webHidden/>
              </w:rPr>
              <w:instrText xml:space="preserve"> PAGEREF _Toc121437164 \h </w:instrText>
            </w:r>
            <w:r w:rsidR="00A3102A">
              <w:rPr>
                <w:noProof/>
                <w:webHidden/>
              </w:rPr>
            </w:r>
            <w:r w:rsidR="00A3102A">
              <w:rPr>
                <w:noProof/>
                <w:webHidden/>
              </w:rPr>
              <w:fldChar w:fldCharType="separate"/>
            </w:r>
            <w:r w:rsidR="00A3102A">
              <w:rPr>
                <w:noProof/>
                <w:webHidden/>
              </w:rPr>
              <w:t>14</w:t>
            </w:r>
            <w:r w:rsidR="00A3102A">
              <w:rPr>
                <w:noProof/>
                <w:webHidden/>
              </w:rPr>
              <w:fldChar w:fldCharType="end"/>
            </w:r>
          </w:hyperlink>
        </w:p>
        <w:p w14:paraId="4DE691A2" w14:textId="482DD35E" w:rsidR="00A3102A" w:rsidRDefault="000B709F">
          <w:pPr>
            <w:pStyle w:val="TOC2"/>
            <w:tabs>
              <w:tab w:val="right" w:leader="dot" w:pos="9016"/>
            </w:tabs>
            <w:rPr>
              <w:noProof/>
            </w:rPr>
          </w:pPr>
          <w:hyperlink w:anchor="_Toc121437165" w:history="1">
            <w:r w:rsidR="00A3102A" w:rsidRPr="00E05765">
              <w:rPr>
                <w:rStyle w:val="Hyperlink"/>
                <w:noProof/>
              </w:rPr>
              <w:t>Threats</w:t>
            </w:r>
            <w:r w:rsidR="00A3102A">
              <w:rPr>
                <w:noProof/>
                <w:webHidden/>
              </w:rPr>
              <w:tab/>
            </w:r>
            <w:r w:rsidR="00A3102A">
              <w:rPr>
                <w:noProof/>
                <w:webHidden/>
              </w:rPr>
              <w:fldChar w:fldCharType="begin"/>
            </w:r>
            <w:r w:rsidR="00A3102A">
              <w:rPr>
                <w:noProof/>
                <w:webHidden/>
              </w:rPr>
              <w:instrText xml:space="preserve"> PAGEREF _Toc121437165 \h </w:instrText>
            </w:r>
            <w:r w:rsidR="00A3102A">
              <w:rPr>
                <w:noProof/>
                <w:webHidden/>
              </w:rPr>
            </w:r>
            <w:r w:rsidR="00A3102A">
              <w:rPr>
                <w:noProof/>
                <w:webHidden/>
              </w:rPr>
              <w:fldChar w:fldCharType="separate"/>
            </w:r>
            <w:r w:rsidR="00A3102A">
              <w:rPr>
                <w:noProof/>
                <w:webHidden/>
              </w:rPr>
              <w:t>16</w:t>
            </w:r>
            <w:r w:rsidR="00A3102A">
              <w:rPr>
                <w:noProof/>
                <w:webHidden/>
              </w:rPr>
              <w:fldChar w:fldCharType="end"/>
            </w:r>
          </w:hyperlink>
        </w:p>
        <w:p w14:paraId="216DCBAB" w14:textId="24F9203F" w:rsidR="00A3102A" w:rsidRDefault="000B709F">
          <w:pPr>
            <w:pStyle w:val="TOC1"/>
            <w:tabs>
              <w:tab w:val="right" w:leader="dot" w:pos="9016"/>
            </w:tabs>
            <w:rPr>
              <w:noProof/>
            </w:rPr>
          </w:pPr>
          <w:hyperlink w:anchor="_Toc121437166" w:history="1">
            <w:r w:rsidR="00A3102A" w:rsidRPr="00E05765">
              <w:rPr>
                <w:rStyle w:val="Hyperlink"/>
                <w:noProof/>
              </w:rPr>
              <w:t>Conclusion</w:t>
            </w:r>
            <w:r w:rsidR="00A3102A">
              <w:rPr>
                <w:noProof/>
                <w:webHidden/>
              </w:rPr>
              <w:tab/>
            </w:r>
            <w:r w:rsidR="00A3102A">
              <w:rPr>
                <w:noProof/>
                <w:webHidden/>
              </w:rPr>
              <w:fldChar w:fldCharType="begin"/>
            </w:r>
            <w:r w:rsidR="00A3102A">
              <w:rPr>
                <w:noProof/>
                <w:webHidden/>
              </w:rPr>
              <w:instrText xml:space="preserve"> PAGEREF _Toc121437166 \h </w:instrText>
            </w:r>
            <w:r w:rsidR="00A3102A">
              <w:rPr>
                <w:noProof/>
                <w:webHidden/>
              </w:rPr>
            </w:r>
            <w:r w:rsidR="00A3102A">
              <w:rPr>
                <w:noProof/>
                <w:webHidden/>
              </w:rPr>
              <w:fldChar w:fldCharType="separate"/>
            </w:r>
            <w:r w:rsidR="00A3102A">
              <w:rPr>
                <w:noProof/>
                <w:webHidden/>
              </w:rPr>
              <w:t>17</w:t>
            </w:r>
            <w:r w:rsidR="00A3102A">
              <w:rPr>
                <w:noProof/>
                <w:webHidden/>
              </w:rPr>
              <w:fldChar w:fldCharType="end"/>
            </w:r>
          </w:hyperlink>
        </w:p>
        <w:p w14:paraId="0C2B3478" w14:textId="20BAD288" w:rsidR="00A3102A" w:rsidRDefault="000B709F">
          <w:pPr>
            <w:pStyle w:val="TOC1"/>
            <w:tabs>
              <w:tab w:val="right" w:leader="dot" w:pos="9016"/>
            </w:tabs>
            <w:rPr>
              <w:noProof/>
            </w:rPr>
          </w:pPr>
          <w:hyperlink w:anchor="_Toc121437167" w:history="1">
            <w:r w:rsidR="00A3102A" w:rsidRPr="00E05765">
              <w:rPr>
                <w:rStyle w:val="Hyperlink"/>
                <w:noProof/>
              </w:rPr>
              <w:t>References</w:t>
            </w:r>
            <w:r w:rsidR="00A3102A">
              <w:rPr>
                <w:noProof/>
                <w:webHidden/>
              </w:rPr>
              <w:tab/>
            </w:r>
            <w:r w:rsidR="00A3102A">
              <w:rPr>
                <w:noProof/>
                <w:webHidden/>
              </w:rPr>
              <w:fldChar w:fldCharType="begin"/>
            </w:r>
            <w:r w:rsidR="00A3102A">
              <w:rPr>
                <w:noProof/>
                <w:webHidden/>
              </w:rPr>
              <w:instrText xml:space="preserve"> PAGEREF _Toc121437167 \h </w:instrText>
            </w:r>
            <w:r w:rsidR="00A3102A">
              <w:rPr>
                <w:noProof/>
                <w:webHidden/>
              </w:rPr>
            </w:r>
            <w:r w:rsidR="00A3102A">
              <w:rPr>
                <w:noProof/>
                <w:webHidden/>
              </w:rPr>
              <w:fldChar w:fldCharType="separate"/>
            </w:r>
            <w:r w:rsidR="00A3102A">
              <w:rPr>
                <w:noProof/>
                <w:webHidden/>
              </w:rPr>
              <w:t>18</w:t>
            </w:r>
            <w:r w:rsidR="00A3102A">
              <w:rPr>
                <w:noProof/>
                <w:webHidden/>
              </w:rPr>
              <w:fldChar w:fldCharType="end"/>
            </w:r>
          </w:hyperlink>
        </w:p>
        <w:p w14:paraId="6BDDD09C" w14:textId="3A2B7570" w:rsidR="00A3102A" w:rsidRDefault="00A3102A">
          <w:r>
            <w:rPr>
              <w:b/>
              <w:bCs/>
              <w:noProof/>
            </w:rPr>
            <w:fldChar w:fldCharType="end"/>
          </w:r>
        </w:p>
      </w:sdtContent>
    </w:sdt>
    <w:p w14:paraId="500E9C3A" w14:textId="77777777" w:rsidR="008A4DFD" w:rsidRDefault="008A4DFD" w:rsidP="008A4DFD">
      <w:pPr>
        <w:spacing w:line="360" w:lineRule="auto"/>
        <w:jc w:val="both"/>
        <w:rPr>
          <w:b/>
          <w:bCs/>
        </w:rPr>
      </w:pPr>
      <w:r>
        <w:rPr>
          <w:b/>
          <w:bCs/>
        </w:rPr>
        <w:br w:type="page"/>
      </w:r>
    </w:p>
    <w:p w14:paraId="275F7E40" w14:textId="77777777" w:rsidR="008A4DFD" w:rsidRDefault="008A4DFD" w:rsidP="00A3102A">
      <w:pPr>
        <w:pStyle w:val="Heading1"/>
      </w:pPr>
      <w:bookmarkStart w:id="0" w:name="_Toc121437145"/>
      <w:r>
        <w:lastRenderedPageBreak/>
        <w:t>Introduction</w:t>
      </w:r>
      <w:bookmarkEnd w:id="0"/>
      <w:r>
        <w:t xml:space="preserve"> </w:t>
      </w:r>
    </w:p>
    <w:p w14:paraId="4DC28422" w14:textId="2B868AE4" w:rsidR="008A4DFD" w:rsidRPr="008A4DFD" w:rsidRDefault="008A4DFD" w:rsidP="008A4DFD">
      <w:pPr>
        <w:spacing w:line="360" w:lineRule="auto"/>
        <w:jc w:val="both"/>
      </w:pPr>
      <w:r w:rsidRPr="008A4DFD">
        <w:t xml:space="preserve">As </w:t>
      </w:r>
      <w:r>
        <w:t>individuals</w:t>
      </w:r>
      <w:r w:rsidRPr="008A4DFD">
        <w:t xml:space="preserve"> learn in this article, Apple is a multinational corporation that creates and sells computers all over the world. The first Apple computer was the brainchild of Steve Jobs and Steve Wozniak in 1976. The company's operations may be broken down into the following categories: Americas, Europe, Japan, and Retail. The company's headquarters may be found in Cupertino, California. The Macintosh computer line, the iPod portable music player line, the iPad tablet line, and the iPhone line of mobile phones are Apple's most well-known hardware offerings. As of September 25th, 2010, the corporation has 317 retail outlets, with 233 of them situated in the United States. In 2018, Apple was the first company in the United States to achieve a market capitalization of $1 trillion. Apple continues to dominate the technology industry despite intense competition.</w:t>
      </w:r>
    </w:p>
    <w:p w14:paraId="2B742DB8" w14:textId="2A1FA02C" w:rsidR="008A4DFD" w:rsidRDefault="008A4DFD" w:rsidP="008A4DFD">
      <w:pPr>
        <w:spacing w:line="360" w:lineRule="auto"/>
        <w:jc w:val="both"/>
        <w:rPr>
          <w:b/>
          <w:bCs/>
        </w:rPr>
      </w:pPr>
      <w:r>
        <w:rPr>
          <w:b/>
          <w:bCs/>
        </w:rPr>
        <w:br w:type="page"/>
      </w:r>
    </w:p>
    <w:p w14:paraId="650340F5" w14:textId="5B8C2BAB" w:rsidR="00DC24E3" w:rsidRDefault="00DC24E3" w:rsidP="00A3102A">
      <w:pPr>
        <w:pStyle w:val="Heading1"/>
      </w:pPr>
      <w:bookmarkStart w:id="1" w:name="_Toc121437146"/>
      <w:r>
        <w:lastRenderedPageBreak/>
        <w:t>Company overview</w:t>
      </w:r>
      <w:bookmarkEnd w:id="1"/>
      <w:r>
        <w:t xml:space="preserve"> </w:t>
      </w:r>
    </w:p>
    <w:p w14:paraId="1F70AFB7" w14:textId="48B1087C" w:rsidR="00DC24E3" w:rsidRPr="00DC24E3" w:rsidRDefault="00DC24E3" w:rsidP="008A4DFD">
      <w:pPr>
        <w:spacing w:line="360" w:lineRule="auto"/>
        <w:jc w:val="both"/>
      </w:pPr>
      <w:r w:rsidRPr="00DC24E3">
        <w:t xml:space="preserve">When it comes to personal computers, Apple was the first American firm to attain global success (PCs). It was in 1976 when Steve Wozniak and Steve Jobs originally conceived of the idea. Apple is a global firm that designs, produces, and distributes personal computers, computer software, computer hardware, and a variety of mobile devices such as the iPod and iPhone. Furthermore, Apple provides a diverse range of add-ons and accessories that are compatible with its computers and mobile devices. Storage devices, printers, speakers, headphones, and other peripherals are examples of add-ons and peripherals. Apple Computer, Inc. was founded in 1977 and presently has its corporate headquarters in Cupertino, California. In 1976, Steve Wozniak and Steve Jobs were the minds behind the construction of the first Apple computer. The significantly more economically feasible Apple II didn't appear until 1980. In 1983, Apple released an updated version of the Apple III to compete with IBM's personal computer products. However, the device was a flop, and Apple was unable to compete with IBM in the personal computer industry. Apple gave the world to the first Macintosh computer in 1984, which was lauded at the time as a groundbreaking new piece of technology. For the first computer with such advanced visual capabilities, the mouse was the main input device. Because of the simplicity of use that distinguishes Macintosh computers, many consumers feel they lack power, causing the company's net income to fall. During this period, Steve Jobs was fired as Apple's CEO, and John Sculley was promoted to take his position. Despite the organizational restructuring, the business continued to incur financial losses and had dismal stock performance. Steve Jobs terminated a license that had previously allowed other companies to manufacture replicas of the Macintosh computer shortly after resuming his position as CEO of Apple in 1997. He concluded that creating creative items would be the most effective use of his time and energy. In 1998, Apple introduced the </w:t>
      </w:r>
      <w:proofErr w:type="spellStart"/>
      <w:r w:rsidRPr="00DC24E3">
        <w:t>IMac</w:t>
      </w:r>
      <w:proofErr w:type="spellEnd"/>
      <w:r w:rsidRPr="00DC24E3">
        <w:t xml:space="preserve">, a revolutionary new personal computer that quickly sold 800,000 copies in the first five months. In May of 2001, the company opened its first official retail store and simultaneously introduced the </w:t>
      </w:r>
      <w:proofErr w:type="spellStart"/>
      <w:r w:rsidRPr="00DC24E3">
        <w:t>iphone</w:t>
      </w:r>
      <w:proofErr w:type="spellEnd"/>
      <w:r w:rsidRPr="00DC24E3">
        <w:t xml:space="preserve">, a portable digital music player. More than a hundred thousand items were purchased in less than a year. Apple is divided into five main business divisions: the Americas, Europe, Japan, and Retail. By utilizing both online and traditional retail outlets, the company sells its wares all over the world to a diverse range of customers, including individuals, businesses, and even the government. The channels through which the company distributes its products are wholesalers, resellers, national retailers, regional retailers, and cataloguers. Furthermore, it employs its own in-house sales force to sell a significant number of its own products as well as some third-party products via its website and retail stores. Apple had 317 retail stores as of September 25th, </w:t>
      </w:r>
      <w:r w:rsidRPr="00DC24E3">
        <w:lastRenderedPageBreak/>
        <w:t>2010, with 233 of those stores located in the United States and 84 stores located in other countries. The company had 34,300 permanent employees and 2,500 contract workers worldwide. Apple's most well-known hardware products are the Macintosh computer family, the iPod family of portable music players, the iPad family of tablets, and the iPhone family of mobile phones. The Mac OS X operating system, the iLife suite of multimedia and creativity software, and Final Cut Studio, a suite of professional audio- and film-industry software products, are among Apple's software products. iLife is a multimedia and creativity software suite. Final Cut Studio is a software suite for the audio and film industries.</w:t>
      </w:r>
    </w:p>
    <w:p w14:paraId="6BEDB665" w14:textId="6326DD43" w:rsidR="00DC24E3" w:rsidRDefault="00DC24E3" w:rsidP="00A3102A">
      <w:pPr>
        <w:pStyle w:val="Heading1"/>
      </w:pPr>
      <w:bookmarkStart w:id="2" w:name="_Toc121437147"/>
      <w:r w:rsidRPr="00DC24E3">
        <w:t>Johnson and Scholes model</w:t>
      </w:r>
      <w:bookmarkEnd w:id="2"/>
    </w:p>
    <w:p w14:paraId="7A98A730" w14:textId="641BEB7A" w:rsidR="00DC24E3" w:rsidRPr="00DC24E3" w:rsidRDefault="00DC24E3" w:rsidP="008A4DFD">
      <w:pPr>
        <w:spacing w:line="360" w:lineRule="auto"/>
        <w:jc w:val="both"/>
        <w:rPr>
          <w:b/>
          <w:bCs/>
        </w:rPr>
      </w:pPr>
      <w:r w:rsidRPr="00DC24E3">
        <w:rPr>
          <w:b/>
          <w:bCs/>
        </w:rPr>
        <w:t>Principal Competitors:</w:t>
      </w:r>
      <w:r>
        <w:rPr>
          <w:b/>
          <w:bCs/>
        </w:rPr>
        <w:t xml:space="preserve"> </w:t>
      </w:r>
      <w:r>
        <w:t>Because Dell Computer, Compaq Firm, and Microsoft Corporation all released devices at the same time as Apple, Apple faced competition from these three businesses. As a result, the firm, which has been struggling for some time, has chosen to execute a new business plan</w:t>
      </w:r>
      <w:r w:rsidR="008A4DFD">
        <w:t xml:space="preserve"> (Baldwin, 2022). </w:t>
      </w:r>
    </w:p>
    <w:p w14:paraId="7E8875AA" w14:textId="00C39407" w:rsidR="00DC24E3" w:rsidRPr="00DC24E3" w:rsidRDefault="00DC24E3" w:rsidP="008A4DFD">
      <w:pPr>
        <w:spacing w:line="360" w:lineRule="auto"/>
        <w:jc w:val="both"/>
        <w:rPr>
          <w:b/>
          <w:bCs/>
        </w:rPr>
      </w:pPr>
      <w:r w:rsidRPr="00DC24E3">
        <w:rPr>
          <w:b/>
          <w:bCs/>
        </w:rPr>
        <w:t>The following are the most important affiliates:</w:t>
      </w:r>
      <w:r>
        <w:rPr>
          <w:b/>
          <w:bCs/>
        </w:rPr>
        <w:t xml:space="preserve"> </w:t>
      </w:r>
      <w:r>
        <w:t>Apple computers swiftly established a significant presence in a wide range of regions throughout the world, including Japan, the Netherlands, Ireland, and the United Kingdom. This is the achievement that Apple can rightfully call their crowning achievement</w:t>
      </w:r>
      <w:r w:rsidR="008A4DFD">
        <w:t xml:space="preserve"> (Hoffmann et al., 2022). </w:t>
      </w:r>
    </w:p>
    <w:p w14:paraId="100E280C" w14:textId="76800356" w:rsidR="00DC24E3" w:rsidRPr="00DC24E3" w:rsidRDefault="00DC24E3" w:rsidP="008A4DFD">
      <w:pPr>
        <w:spacing w:line="360" w:lineRule="auto"/>
        <w:jc w:val="both"/>
        <w:rPr>
          <w:b/>
          <w:bCs/>
        </w:rPr>
      </w:pPr>
      <w:r w:rsidRPr="00DC24E3">
        <w:rPr>
          <w:b/>
          <w:bCs/>
        </w:rPr>
        <w:t>The Evaluation of Emerging Technologies</w:t>
      </w:r>
      <w:r>
        <w:rPr>
          <w:b/>
          <w:bCs/>
        </w:rPr>
        <w:t xml:space="preserve">: </w:t>
      </w:r>
      <w:r>
        <w:t>Apple is well-known for a wide range of goods such as personal computers, portable digital music players, software, and accessories. The firm is primarily known for its personal computers, though. Furthermore, the firm interacts with and promotes third parties' audio and video goods. The enormous recognition of Apple's brand is directly responsible for the company's high product costs. Apple's iPod and iTunes businesses have grown exponentially in recent years. Users have the legal right to purchase and download any kind of music or video material</w:t>
      </w:r>
      <w:r w:rsidR="008A4DFD">
        <w:t xml:space="preserve"> (Zhao, 2022). </w:t>
      </w:r>
    </w:p>
    <w:p w14:paraId="7D328B70" w14:textId="22271324" w:rsidR="00DC24E3" w:rsidRPr="00DC24E3" w:rsidRDefault="00DC24E3" w:rsidP="008A4DFD">
      <w:pPr>
        <w:spacing w:line="360" w:lineRule="auto"/>
        <w:jc w:val="both"/>
        <w:rPr>
          <w:b/>
          <w:bCs/>
        </w:rPr>
      </w:pPr>
      <w:r w:rsidRPr="00DC24E3">
        <w:rPr>
          <w:b/>
          <w:bCs/>
        </w:rPr>
        <w:t>Information Gathering:</w:t>
      </w:r>
      <w:r>
        <w:rPr>
          <w:b/>
          <w:bCs/>
        </w:rPr>
        <w:t xml:space="preserve"> </w:t>
      </w:r>
      <w:r>
        <w:t>It is not difficult to gather all of the essential sources since the vast majority of the required information is freely accessible on Apple's websites. The annual reports provided in print format gathered a few key pieces of information. The remaining information was easily obtained from a variety of sources, including academic journals, online platforms of educational institutions like Coventry, and the proprietary database EBSCOHOST.</w:t>
      </w:r>
    </w:p>
    <w:p w14:paraId="78F9E2AC" w14:textId="37A0FCD1" w:rsidR="001D253A" w:rsidRDefault="00DC24E3" w:rsidP="008A4DFD">
      <w:pPr>
        <w:spacing w:line="360" w:lineRule="auto"/>
        <w:jc w:val="both"/>
      </w:pPr>
      <w:r w:rsidRPr="00DC24E3">
        <w:rPr>
          <w:b/>
          <w:bCs/>
        </w:rPr>
        <w:t>Possibilities in a Strategic Context</w:t>
      </w:r>
      <w:r>
        <w:rPr>
          <w:b/>
          <w:bCs/>
        </w:rPr>
        <w:t xml:space="preserve">: </w:t>
      </w:r>
      <w:r>
        <w:t xml:space="preserve">When an organization that already has strategic capabilities begins to exploit and expand those capabilities in such a novel way that other </w:t>
      </w:r>
      <w:r>
        <w:lastRenderedPageBreak/>
        <w:t>competitors find it difficult to compete or create new market opportunities, that organization becomes a leading icon in the strategic development process. For example, Apple has made it a practice to use its superior IT expertise to consistently introduce ground-breaking IT techniques with the launch of each new product in an effort to expand into markets that have yet to be exploited</w:t>
      </w:r>
      <w:r w:rsidR="008A4DFD">
        <w:t xml:space="preserve"> (Park, 2021). </w:t>
      </w:r>
    </w:p>
    <w:p w14:paraId="5E11716B" w14:textId="612755EE" w:rsidR="00DC24E3" w:rsidRDefault="00DC24E3" w:rsidP="00A3102A">
      <w:pPr>
        <w:pStyle w:val="Heading1"/>
      </w:pPr>
      <w:bookmarkStart w:id="3" w:name="_Toc121437148"/>
      <w:r>
        <w:t>Porter Five Forces</w:t>
      </w:r>
      <w:bookmarkEnd w:id="3"/>
    </w:p>
    <w:p w14:paraId="2559EFC2" w14:textId="7E0C6AB0" w:rsidR="00DC24E3" w:rsidRDefault="00DC24E3" w:rsidP="008A4DFD">
      <w:pPr>
        <w:spacing w:line="360" w:lineRule="auto"/>
        <w:jc w:val="both"/>
      </w:pPr>
      <w:r>
        <w:t>Despite the fact that it was founded in 1976, Apple is currently recognized as one of the most valuable firms in the world. Throughout its history, the firm has achieved remarkable success as a market leader in the technology area. Apple became the first firm in the United States to have a market valuation of more than $1 trillion in 2018, thanks to the company's relentless pursuit of innovation, marketing, and consumer devotion. Despite fierce competition from firms such as Google, Amazon, Microsoft, Lenovo, and Samsung, among others, Apple remains the technology sector leader. An analysis based on Porter's Five Forces may give useful insight into how Apple achieves this</w:t>
      </w:r>
      <w:r w:rsidR="008A4DFD">
        <w:t xml:space="preserve"> (Langlois, 2021). </w:t>
      </w:r>
    </w:p>
    <w:p w14:paraId="064FB07C" w14:textId="77777777" w:rsidR="00DC24E3" w:rsidRDefault="00DC24E3" w:rsidP="00A3102A">
      <w:pPr>
        <w:pStyle w:val="Heading2"/>
      </w:pPr>
      <w:bookmarkStart w:id="4" w:name="_Toc121437149"/>
      <w:r>
        <w:t>Within the industry, there is competition.</w:t>
      </w:r>
      <w:bookmarkEnd w:id="4"/>
    </w:p>
    <w:p w14:paraId="3A3231B4" w14:textId="15417A8F" w:rsidR="00DC24E3" w:rsidRDefault="00DC24E3" w:rsidP="008A4DFD">
      <w:pPr>
        <w:spacing w:line="360" w:lineRule="auto"/>
        <w:jc w:val="both"/>
      </w:pPr>
      <w:r>
        <w:t xml:space="preserve">Apple has tough competitors in the technology industry, including behemoths like Samsung, Google, and Amazon. Because these firms are just as active as Apple in terms of invention, new product development, and marketing, Apple is presented with a strong competitive force in the industry. Because Apple's rivals provide items that serve the same objective as Apple's, there isn't much room for distinction here. Low switching costs across commodities are another important feature that contributes to the technology industry's competitiveness. Switching from an Apple product to one produced by another requires relatively little commitment on the part of the user. This is mostly due to the existence of equivalent items on the market that </w:t>
      </w:r>
      <w:proofErr w:type="spellStart"/>
      <w:r>
        <w:t>fulfill</w:t>
      </w:r>
      <w:proofErr w:type="spellEnd"/>
      <w:r>
        <w:t xml:space="preserve"> the same job. For example, if an app is popular among Android users, it will very definitely be modified for use on iOS devices as well (by Apple). The iCloud function on Apple's iPhone and Google Drive on Google's Android devices are two more examples of this kind of product. Both of these solutions, which are instances of this category, serve the same objective of storing data in the cloud. Apple's business strategy takes these rivals' position in the sector as a possible threat into account. As a result, the company has been attempting to differentiate its product in order to increase and maintain its market position. As a result, there is a lot of competition in the business, which is good for Apple</w:t>
      </w:r>
      <w:r w:rsidR="00A3102A">
        <w:t xml:space="preserve"> (Pooja, 2020). </w:t>
      </w:r>
    </w:p>
    <w:p w14:paraId="32A9AA1F" w14:textId="26C8221A" w:rsidR="00DC24E3" w:rsidRDefault="00A3102A" w:rsidP="00A3102A">
      <w:pPr>
        <w:pStyle w:val="Heading2"/>
      </w:pPr>
      <w:bookmarkStart w:id="5" w:name="_Toc121437150"/>
      <w:r>
        <w:lastRenderedPageBreak/>
        <w:t>A</w:t>
      </w:r>
      <w:r w:rsidR="00DC24E3">
        <w:t xml:space="preserve"> large number of suppliers</w:t>
      </w:r>
      <w:bookmarkEnd w:id="5"/>
    </w:p>
    <w:p w14:paraId="31F03809" w14:textId="77777777" w:rsidR="00DC24E3" w:rsidRDefault="00DC24E3" w:rsidP="008A4DFD">
      <w:pPr>
        <w:spacing w:line="360" w:lineRule="auto"/>
        <w:jc w:val="both"/>
      </w:pPr>
      <w:r>
        <w:t>This one of Porter's Five Forces demonstrates the ability of suppliers to force their demands on a corporation, which in the case of Apple is relatively weak. This is because Apple has access to a varied selection of component suppliers situated all over the world, limiting the ability of any one supplier to make demands on the firm. Apple is able to change component suppliers quickly and inexpensively without losing quality. Apple has an advantage in contract negotiations since its component suppliers are naturally anxious to lose such a large client to a competitor. This opens the door for Apple to demand higher prices. This demonstrates that Apple's component part suppliers have minimal bargaining power and are susceptible in the context of the company's long-term strategic objective. As a result, suppliers' bargaining power is generally limited, which implies it is a factor that works against Apple.</w:t>
      </w:r>
    </w:p>
    <w:p w14:paraId="67A283C3" w14:textId="77777777" w:rsidR="00DC24E3" w:rsidRDefault="00DC24E3" w:rsidP="00A3102A">
      <w:pPr>
        <w:pStyle w:val="Heading2"/>
      </w:pPr>
      <w:bookmarkStart w:id="6" w:name="_Toc121437151"/>
      <w:r>
        <w:t>Discussions on acquiring power</w:t>
      </w:r>
      <w:bookmarkEnd w:id="6"/>
    </w:p>
    <w:p w14:paraId="60A5CF84" w14:textId="0D70DE6F" w:rsidR="00DC24E3" w:rsidRDefault="00DC24E3" w:rsidP="008A4DFD">
      <w:pPr>
        <w:spacing w:line="360" w:lineRule="auto"/>
        <w:jc w:val="both"/>
      </w:pPr>
      <w:r>
        <w:t xml:space="preserve">The Consumer Choice and Purchasing Patterns aspect of Porter's Five Forces model emphasizes the impact of client preferences and purchasing patterns on a firm. When we consider how cheap it is to transfer brands, this becomes an especially compelling case in </w:t>
      </w:r>
      <w:proofErr w:type="spellStart"/>
      <w:r>
        <w:t>favor</w:t>
      </w:r>
      <w:proofErr w:type="spellEnd"/>
      <w:r>
        <w:t xml:space="preserve"> of Apple as a purchase choice. When we examine the collective bargaining power of consumers, this force becomes much more powerful than when we consider just the individual negotiating power of customers. This is because Apple loses a small amount of money when a single customer switches to a competitor, but the business loses market share when several customers migrate to a direct competitor. Customers have easy access to information, which is a major driving force in the industry. Consumers now have access to a multitude of product information, including reviews provided by former customers, product specifications, and other pertinent data. Apple's continual investment in research and development has resulted in the creation of a number of items that are unique to Apple. These items, which include AirPods and the Apple Watch, have helped the company maintain and grow its consumer base. As a consequence of the popularity of user reviews and the low switching costs associated with investigating other items, Apple has a substantial amount of consumer power</w:t>
      </w:r>
      <w:r w:rsidR="00A3102A">
        <w:t xml:space="preserve"> (</w:t>
      </w:r>
      <w:proofErr w:type="spellStart"/>
      <w:r w:rsidR="00A3102A">
        <w:t>Mourdoukoutas</w:t>
      </w:r>
      <w:proofErr w:type="spellEnd"/>
      <w:r w:rsidR="00A3102A">
        <w:t xml:space="preserve"> &amp; </w:t>
      </w:r>
      <w:proofErr w:type="spellStart"/>
      <w:r w:rsidR="00A3102A">
        <w:t>Stefanidis</w:t>
      </w:r>
      <w:proofErr w:type="spellEnd"/>
      <w:r w:rsidR="00A3102A">
        <w:t xml:space="preserve">, 2021). </w:t>
      </w:r>
    </w:p>
    <w:p w14:paraId="5416E893" w14:textId="77777777" w:rsidR="00DC24E3" w:rsidRDefault="00DC24E3" w:rsidP="00A3102A">
      <w:pPr>
        <w:pStyle w:val="Heading2"/>
      </w:pPr>
      <w:bookmarkStart w:id="7" w:name="_Toc121437152"/>
      <w:r>
        <w:t>Substitution Is Dangerous</w:t>
      </w:r>
      <w:bookmarkEnd w:id="7"/>
    </w:p>
    <w:p w14:paraId="0DE51F47" w14:textId="33C295A7" w:rsidR="00DC24E3" w:rsidRDefault="00DC24E3" w:rsidP="008A4DFD">
      <w:pPr>
        <w:spacing w:line="360" w:lineRule="auto"/>
        <w:jc w:val="both"/>
      </w:pPr>
      <w:r>
        <w:t xml:space="preserve">The phrase "threat of replacement" refers to non-competitive goods or services that have the potential to replace Apple's market position, according to Porter's Five Forces research. Because rival gadgets have very limited capabilities, the danger presented by competing goods to Apple is fairly modest. One example would be buying a DSLR camera rather than an iPhone </w:t>
      </w:r>
      <w:r>
        <w:lastRenderedPageBreak/>
        <w:t>12, despite the fact that the iPhone 12 is better in many ways, including its ability to produce excellent images. At the moment, no other technology can completely replace the use of telephones.This is the situation right now. Furthermore, there is no close substitute for Apple's operating system (OS), which gives Apple goods a significant competitive advantage. As a result, the likelihood of Apple's product being replaced is a very minor issue</w:t>
      </w:r>
      <w:r w:rsidR="00A3102A">
        <w:t xml:space="preserve"> (</w:t>
      </w:r>
      <w:proofErr w:type="spellStart"/>
      <w:r w:rsidR="00A3102A">
        <w:t>Tatsumoto</w:t>
      </w:r>
      <w:proofErr w:type="spellEnd"/>
      <w:r w:rsidR="00A3102A">
        <w:t xml:space="preserve">, 2021). </w:t>
      </w:r>
    </w:p>
    <w:p w14:paraId="29EDB266" w14:textId="77777777" w:rsidR="00DC24E3" w:rsidRDefault="00DC24E3" w:rsidP="00A3102A">
      <w:pPr>
        <w:pStyle w:val="Heading2"/>
      </w:pPr>
      <w:bookmarkStart w:id="8" w:name="_Toc121437153"/>
      <w:r>
        <w:t>The danger created by possible new competitors</w:t>
      </w:r>
      <w:bookmarkEnd w:id="8"/>
    </w:p>
    <w:p w14:paraId="3D186D8B" w14:textId="68790CB8" w:rsidR="00DC24E3" w:rsidRDefault="00DC24E3" w:rsidP="008A4DFD">
      <w:pPr>
        <w:spacing w:line="360" w:lineRule="auto"/>
        <w:jc w:val="both"/>
      </w:pPr>
      <w:r>
        <w:t>New entrants will face a lot of competition and obstacles upon formation due to the already established nature of the Apple brand, its massive market share, and the expensive money it will cost to build an organization that can compete with Apple. Due to the scale and resources of firms such as Google and Amazon, both of which can compete directly with Apple, Apple faces a relatively low level of risk from new competitors. To maintain its market position as a competitive player, Apple must continue to invest in research and development and expand its customer base. Because of the high costs of developing and establishing a new competitor brand, Apple faces only a minor level of competition from new entrants. This is true despite the fact that many large corporations are capable of competing with Apple in this market.</w:t>
      </w:r>
    </w:p>
    <w:p w14:paraId="75A386E9" w14:textId="467F9ACB" w:rsidR="00A431D1" w:rsidRDefault="00A431D1" w:rsidP="00A3102A">
      <w:pPr>
        <w:pStyle w:val="Heading1"/>
      </w:pPr>
      <w:bookmarkStart w:id="9" w:name="_Toc121437154"/>
      <w:r>
        <w:t>PESTEL Analysis</w:t>
      </w:r>
      <w:bookmarkEnd w:id="9"/>
      <w:r>
        <w:t xml:space="preserve"> </w:t>
      </w:r>
    </w:p>
    <w:p w14:paraId="449CF1D3" w14:textId="77777777" w:rsidR="00A431D1" w:rsidRDefault="00A431D1" w:rsidP="00A3102A">
      <w:pPr>
        <w:pStyle w:val="Heading2"/>
      </w:pPr>
      <w:bookmarkStart w:id="10" w:name="_Toc121437155"/>
      <w:r>
        <w:t>Political Factors</w:t>
      </w:r>
      <w:bookmarkEnd w:id="10"/>
    </w:p>
    <w:p w14:paraId="53F61287" w14:textId="77777777" w:rsidR="00A431D1" w:rsidRDefault="00A431D1" w:rsidP="008A4DFD">
      <w:pPr>
        <w:spacing w:line="360" w:lineRule="auto"/>
        <w:jc w:val="both"/>
      </w:pPr>
      <w:r>
        <w:t>Apple's ability to maximize earnings is a main emphasis of the company's strategy, although achieving this goal is made more difficult by a number of political considerations. Such criteria include the government's reliability, the extent of bureaucracy and corruption, the existence or lack of a free press, and the effect of special interest groups on the domestic market. Furthermore, labor union activities could pose significant political challenges for Apple.</w:t>
      </w:r>
    </w:p>
    <w:p w14:paraId="2231ADF2" w14:textId="35CA875A" w:rsidR="00A431D1" w:rsidRDefault="00A431D1" w:rsidP="008A4DFD">
      <w:pPr>
        <w:spacing w:line="360" w:lineRule="auto"/>
        <w:jc w:val="both"/>
      </w:pPr>
      <w:r>
        <w:t xml:space="preserve">The requirement for Apple to pay its taxes is a major political force influencing the firm. The worldwide technical firm employs a number of complex legal strategies to pay as little tax as possible across the world, particularly in the United States and Ireland. The software company keeps the bulk of its financial reserves outside of the country to avoid paying income taxes to the US federal government. According to the European Commission's conclusions, Apple owes the Irish government at least €14 billion (approximately 16.2 billion USD) in corporation tax between 2004 and 2014. The Irish government, on the other hand, hailed a 2020 judgment made by the General Court of the European Union, which decided that the European Commission was mistaken. [2] Changes in taxation policy as well as the attitude of other countries and government agencies toward the iPhone producer are two instances of external political challenges that might occur.Problems with the United States Federal Bureau of </w:t>
      </w:r>
      <w:r>
        <w:lastRenderedPageBreak/>
        <w:t xml:space="preserve">Investigation: The fight in the United States between Apple and the Federal Bureau of Investigations (FBI) is the most notable example of the possible impact of a political component (the FBI). Specifically, Apple and the FBI have been at odds about whether Apple should be compelled to hack into an iPhone used by one of the San Bernardino attackers. The situation erupted into a major political scandal, dividing the public into two different camps: those who support the corporation on this specific problem and those who oppose the firm. Furthermore, several politicians in the United States have asked Apple to remove the controversial </w:t>
      </w:r>
      <w:proofErr w:type="spellStart"/>
      <w:r>
        <w:t>Absher</w:t>
      </w:r>
      <w:proofErr w:type="spellEnd"/>
      <w:r>
        <w:t xml:space="preserve"> software, which was created by the Saudi Arabian government. "The app has received criticism because of its nature of restricting women's rights to travel and move freely in and out of Saudi Arabia," opponents claim.Members of Congress' attempts to get the program deleted from the Apple App Store serve as yet another harsh instance of the possible impact that political concerns may have on business.Apple's participation in political lobbying is an important component of the company's PESTEL study. The iPhone's creator is engaging in political lobbying in an effort to change laws in a way that benefits both the firm and its customers. As seen in the graph below, the corporation's yearly expenditure on political lobbying has significantly increased over the previous several years, reaching USD 7.41 million in 2019. Figure 1 illustrates this information. However, when compared to the lobbying budgets of other internet behemoths like Facebook, Amazon, and Google, who spent USD 16.7 million, USD 16.1 million, and USD 11.8 million, respectively, over the same time period, this figure is a considerable fraction of what those companies spent. As a result, the global technology corporation Apple has hired the services of 46 lobbyists in 2019. The efforts of Apple's lobbyists are directed at the approval of laws that are beneficial to the firm in the long run</w:t>
      </w:r>
      <w:r w:rsidR="00A3102A">
        <w:t xml:space="preserve"> (Edwards, 2021). </w:t>
      </w:r>
    </w:p>
    <w:p w14:paraId="66EADBC7" w14:textId="77777777" w:rsidR="00A431D1" w:rsidRDefault="00A431D1" w:rsidP="00A3102A">
      <w:pPr>
        <w:pStyle w:val="Heading2"/>
      </w:pPr>
      <w:bookmarkStart w:id="11" w:name="_Toc121437156"/>
      <w:r>
        <w:t>Economical factors</w:t>
      </w:r>
      <w:bookmarkEnd w:id="11"/>
      <w:r>
        <w:t> </w:t>
      </w:r>
    </w:p>
    <w:p w14:paraId="5AFE4A57" w14:textId="6DCD6C7C" w:rsidR="00A431D1" w:rsidRDefault="00A431D1" w:rsidP="008A4DFD">
      <w:pPr>
        <w:spacing w:line="360" w:lineRule="auto"/>
        <w:jc w:val="both"/>
      </w:pPr>
      <w:r>
        <w:t xml:space="preserve">Apple is vulnerable to both direct and indirect economic effects from a wide range of economic scenarios.Consider a number of aspects, including the market's broader macroeconomic climate, interest and inflation rates, and currency exchange rates. Furthermore, the cost of labor and fluctuations in consumer discretionary income have an impact on the world's biggest information technology corporation in terms of sales.Approximately 59% of Apple's overall sales come from markets outside the United States; however, this figure varies greatly depending on the value of the dollar in relation to other currencies [10]. The rising value of the US dollar is having the unintended impact of diminishing the company's revenue. Tim Cook, Apple's CEO, took the initiative in 2014 to design a currency hedging plan in order to decrease </w:t>
      </w:r>
      <w:r>
        <w:lastRenderedPageBreak/>
        <w:t>the firm's vulnerability to a surging US dollar. In most circumstances, the internet behemoth would hedge a percentage of the estimated foreign currency risk connected with sales and inventory purchases for up to a year. Even if the corporation implements more stringent safeguards, it will still be vulnerable to foreign currency risk. This should be remembered despite the fact that hedging may help mitigate the severity of some of the consequences of currency changes</w:t>
      </w:r>
      <w:r w:rsidR="00A3102A">
        <w:t xml:space="preserve"> (Taylor, 2021). </w:t>
      </w:r>
    </w:p>
    <w:p w14:paraId="6876DEC5" w14:textId="77777777" w:rsidR="00A431D1" w:rsidRDefault="00A431D1" w:rsidP="008A4DFD">
      <w:pPr>
        <w:spacing w:line="360" w:lineRule="auto"/>
        <w:jc w:val="both"/>
      </w:pPr>
      <w:r>
        <w:t>Changes in the interest rates at which Apple borrows money might have a substantial impact on its bottom line. A 100 basis point rise in interest rates across all maturities would result in an extra USD 3.1 billion and a USD 2.8 billion decline in the portfolio's fair market value based on investment positions as of September 26, 2020, and September 28, 2019, respectively. If the hypothetical rise happened, this would be the case.</w:t>
      </w:r>
    </w:p>
    <w:p w14:paraId="334D0C60" w14:textId="67252424" w:rsidR="00A431D1" w:rsidRDefault="00A431D1" w:rsidP="008A4DFD">
      <w:pPr>
        <w:spacing w:line="360" w:lineRule="auto"/>
        <w:jc w:val="both"/>
      </w:pPr>
      <w:r>
        <w:t>Apple's choice to locate manufacturing in China makes perfect sense given China's far lower cost of living and labor. On the other hand, labor costs are rapidly increasing in emerging markets in general and in China in particular. According to Figure 2, by 2020, the cost of manufacturing labor in China would have risen to $6.50 (US) per hour, and this upward trend was expected to continue. The huge increase in the cost of labor is an integral aspect of the economy that has major ramifications for the organization's bottom line. For example, the greatest information technology business in terms of sales is seeing its profit margin shrink as a consequence of growing labor costs</w:t>
      </w:r>
      <w:r w:rsidR="00A3102A">
        <w:t xml:space="preserve"> (</w:t>
      </w:r>
      <w:proofErr w:type="spellStart"/>
      <w:r w:rsidR="00A3102A">
        <w:t>Vandenbosch</w:t>
      </w:r>
      <w:proofErr w:type="spellEnd"/>
      <w:r w:rsidR="00A3102A">
        <w:t xml:space="preserve"> et al., 2019). </w:t>
      </w:r>
    </w:p>
    <w:p w14:paraId="2DE08C6D" w14:textId="77777777" w:rsidR="00A431D1" w:rsidRDefault="00A431D1" w:rsidP="008A4DFD">
      <w:pPr>
        <w:spacing w:line="360" w:lineRule="auto"/>
        <w:jc w:val="both"/>
      </w:pPr>
      <w:r>
        <w:t>Because of the corporation's substantial cash reserves, it is vulnerable to the United States' rising rate of inflation. It's worth noting that hedge fund billionaire David Einhorn, one of Apple's numerous investors, has already attempted to sue the company in order to compel the payment of USD 137 billion in dividends to offset the negative effect of inflation. The whole Apple PESTEL study is included in the Apple Inc. report. In the study, examples of how several analytical frameworks, such as SWOT, Porter's Five Forces, value chain analysis, the Ansoff Matrix, and the McKinsey 7S Model, may be applied to Apple are provided. This research delves further into Apple's corporate strategy, management, and structure, as well as the company's culture. The study focuses on themes such as corporate social responsibility and Apple's marketing strategy.</w:t>
      </w:r>
    </w:p>
    <w:p w14:paraId="1A780B5D" w14:textId="77777777" w:rsidR="00A431D1" w:rsidRDefault="00A431D1" w:rsidP="00A3102A">
      <w:pPr>
        <w:pStyle w:val="Heading2"/>
      </w:pPr>
      <w:bookmarkStart w:id="12" w:name="_Toc121437157"/>
      <w:r>
        <w:t>Social Factors</w:t>
      </w:r>
      <w:bookmarkEnd w:id="12"/>
      <w:r>
        <w:t> </w:t>
      </w:r>
    </w:p>
    <w:p w14:paraId="0A58B97E" w14:textId="77777777" w:rsidR="00A431D1" w:rsidRDefault="00A431D1" w:rsidP="008A4DFD">
      <w:pPr>
        <w:spacing w:line="360" w:lineRule="auto"/>
        <w:jc w:val="both"/>
      </w:pPr>
      <w:r>
        <w:t xml:space="preserve">Consumer </w:t>
      </w:r>
      <w:proofErr w:type="spellStart"/>
      <w:r>
        <w:t>behavior</w:t>
      </w:r>
      <w:proofErr w:type="spellEnd"/>
      <w:r>
        <w:t xml:space="preserve"> and expectations are influenced by social and other external variables. Because it is possible that social or cultural trends may have an impact on Apple's bottom line, </w:t>
      </w:r>
      <w:r>
        <w:lastRenderedPageBreak/>
        <w:t>we shall explore topics relevant to this conversation here. There are a few socio-cultural changes that are absolutely necessary for Apple's company to succeed. To begin, the growing demand for mobile devices creates amazing potential for Apple to improve both sales and profitability. Because a modern life without gadgets, mobile devices, smartphones, and tablets is unthinkable, Apple has established a significant presence in all important markets situated outside of the United States. Apple will have the opportunity to benefit from the market's rising dependence on digital technology, which is the next sociocultural shift that will impact the market. The rising spending power of the global middle class has resulted in increased sales of Apple's more costly devices. Apple's goods have increased in popularity as a result of their reputation as symbols of social prestige in a multitude of cultures. Despite having a plethora of options, Apple continues to encounter opposition from sections of society who disagree with the company's business principles. Anti-Apple sentiment is on the rise, and one aspect that may be contributing to this is Apple's growing difficulties in a variety of commercial fields, including some external repair services. Customers with high ethical values may be put off by the fact that Apple products are manufactured in China.</w:t>
      </w:r>
    </w:p>
    <w:p w14:paraId="08D0CDED" w14:textId="77777777" w:rsidR="00A431D1" w:rsidRDefault="00A431D1" w:rsidP="00A3102A">
      <w:pPr>
        <w:pStyle w:val="Heading2"/>
      </w:pPr>
      <w:bookmarkStart w:id="13" w:name="_Toc121437158"/>
      <w:r>
        <w:t>Technological factors</w:t>
      </w:r>
      <w:bookmarkEnd w:id="13"/>
      <w:r>
        <w:t> </w:t>
      </w:r>
    </w:p>
    <w:p w14:paraId="4D78A496" w14:textId="77777777" w:rsidR="00A431D1" w:rsidRDefault="00A431D1" w:rsidP="008A4DFD">
      <w:pPr>
        <w:spacing w:line="360" w:lineRule="auto"/>
        <w:jc w:val="both"/>
      </w:pPr>
      <w:r>
        <w:t xml:space="preserve">The most current technical breakthroughs and inventions are evaluated in order to </w:t>
      </w:r>
      <w:proofErr w:type="spellStart"/>
      <w:r>
        <w:t>analyze</w:t>
      </w:r>
      <w:proofErr w:type="spellEnd"/>
      <w:r>
        <w:t xml:space="preserve"> the possibilities and challenges that firms face. Apple has the ability to expand both its client base and its revenue stream as a result of a number of things, one of which is the rising frequency of the use of technology in business environments. Because technological innovations have a limited lifetime, corporations like Apple must constantly upgrade their goods to stay one step ahead of their competitors. The widespread availability of low-cost alternatives to Apple's high-quality technology goods is harming both the brand value of Apple's products and the company's overall financial performance. Despite Apple's declining market share, some businesses, like Lenovo, have maintained their dominance in the personal computer (PC) sector. This is due to the fact that these rivals provide technologically superior items at more inexpensive costs. As the demand for cloud computing grows, Apple has the chance to expand its cloud architecture, allowing the firm to profit financially from the supply of these services at a greater level.</w:t>
      </w:r>
    </w:p>
    <w:p w14:paraId="284EDDC5" w14:textId="77777777" w:rsidR="00A431D1" w:rsidRDefault="00A431D1" w:rsidP="00A3102A">
      <w:pPr>
        <w:pStyle w:val="Heading2"/>
      </w:pPr>
      <w:bookmarkStart w:id="14" w:name="_Toc121437159"/>
      <w:r>
        <w:t>Legal factors</w:t>
      </w:r>
      <w:bookmarkEnd w:id="14"/>
      <w:r>
        <w:t> </w:t>
      </w:r>
    </w:p>
    <w:p w14:paraId="749E88C8" w14:textId="77777777" w:rsidR="00A431D1" w:rsidRDefault="00A431D1" w:rsidP="008A4DFD">
      <w:pPr>
        <w:spacing w:line="360" w:lineRule="auto"/>
        <w:jc w:val="both"/>
      </w:pPr>
      <w:r>
        <w:t xml:space="preserve">The goal of doing legal factors research is to gain knowledge of how the law and regulations affect a business. They may pose a risk to the organization if no one pays attention to them. This arrangement is critical because of the possible harm to Apple's image that may arise from </w:t>
      </w:r>
      <w:r>
        <w:lastRenderedPageBreak/>
        <w:t>having to defend itself in court. In this era of big data, not only is the government placing pressure on tech titans like Apple to ensure that they comply with new privacy standards, but so are other private businesses. As a consequence, Apple is in a difficult situation since it will need to impose more stringent and expensive monitoring for devices that deal with sensitive user data. Because the financial services industry is always under inspection, it is probable that the government will exert even more control and oversight over Apple Pay now that it has launched "Apple Pay." The majority of Apple's income comes from selling things that are protected from competition by intellectual property regulations. Computer applications and music are two examples of this kind of thing. As a result, the organization is far more likely to be sued for invasion of privacy issues.</w:t>
      </w:r>
    </w:p>
    <w:p w14:paraId="00F26608" w14:textId="77777777" w:rsidR="00A431D1" w:rsidRDefault="00A431D1" w:rsidP="00A3102A">
      <w:pPr>
        <w:pStyle w:val="Heading2"/>
      </w:pPr>
      <w:bookmarkStart w:id="15" w:name="_Toc121437160"/>
      <w:r>
        <w:t>Environmental factors</w:t>
      </w:r>
      <w:bookmarkEnd w:id="15"/>
      <w:r>
        <w:t> </w:t>
      </w:r>
    </w:p>
    <w:p w14:paraId="28623916" w14:textId="773D7E7F" w:rsidR="00A431D1" w:rsidRDefault="00A431D1" w:rsidP="008A4DFD">
      <w:pPr>
        <w:spacing w:line="360" w:lineRule="auto"/>
        <w:jc w:val="both"/>
      </w:pPr>
      <w:r>
        <w:t>According to the findings of its PESTLE analysis, Apple discovered that the following environmental factors have an impact on the company's operations: This section focuses on the effects of environmental trends on the company. The great majority of Apple goods are now built in China, where environmental implications are being closely studied and may soon have an influence on production costs and industry rules. Apple has begun to seek innovative technical methods to cut its energy use. Batteries, processors, and other equipment that creates less heat and is more energy efficient are among these options. The current emphasis on corporate social responsibility provides a tremendous opportunity for those companies to enhance the public's impression of their brand. Because Apple is so reliant on the internet, there is a chance that power prices may increase in the not-too-distant future. Apple is totally dedicated to all areas of environmental stewardship, including carbon footprint reporting and full transparency, as well as active initiatives to decrease the company's overall impact. Apple recycles electrical goods that have reached the end of their useful lives in an ecologically friendly way.</w:t>
      </w:r>
    </w:p>
    <w:p w14:paraId="0D2AD490" w14:textId="6C402576" w:rsidR="00A431D1" w:rsidRDefault="00A431D1" w:rsidP="00A3102A">
      <w:pPr>
        <w:pStyle w:val="Heading1"/>
      </w:pPr>
      <w:bookmarkStart w:id="16" w:name="_Toc121437161"/>
      <w:r>
        <w:t>SWOT Analysis</w:t>
      </w:r>
      <w:bookmarkEnd w:id="16"/>
      <w:r>
        <w:t xml:space="preserve"> </w:t>
      </w:r>
    </w:p>
    <w:p w14:paraId="33DFAB12" w14:textId="77777777" w:rsidR="008A4DFD" w:rsidRDefault="008A4DFD" w:rsidP="00A3102A">
      <w:pPr>
        <w:pStyle w:val="Heading2"/>
      </w:pPr>
      <w:bookmarkStart w:id="17" w:name="_Toc121437162"/>
      <w:r>
        <w:t>Strength</w:t>
      </w:r>
      <w:bookmarkEnd w:id="17"/>
      <w:r>
        <w:t> </w:t>
      </w:r>
    </w:p>
    <w:p w14:paraId="26B2ACF4" w14:textId="77777777" w:rsidR="008A4DFD" w:rsidRDefault="008A4DFD" w:rsidP="008A4DFD">
      <w:pPr>
        <w:spacing w:line="360" w:lineRule="auto"/>
        <w:jc w:val="both"/>
      </w:pPr>
      <w:r>
        <w:t>Interbrand has named Apple the most valuable brand for the eighth year in a row, with a total worth of $408 billion. Microsoft ranks third with a brand value of $210 billion, behind second-placed Amazon, which has a brand worth $249 billion. Apple is one of the most trusted companies in the world when it comes to personalizing modern computers and other types of clever technology. It already has millions of committed clients, which is contributing to its further increase in popularity. Apple was an early pioneer in the creation of a number of game-</w:t>
      </w:r>
      <w:r>
        <w:lastRenderedPageBreak/>
        <w:t>changing breakthroughs that have had a profound impact on the course of human history (iPhones, iPads, and AirPods). Apple has never wavered in its commitment to developing and delivering technological items that excel in both performance and quality. Apple is a well-known brand in the commercial sector, particularly among creative professions such as painters and designers. Apple supplies first-rate solutions for all of a company's technological requirements. Professionals in creative sectors such as graphic design, animation, video production, and others often pick high-performance computers such as the Mac Pro and iMac. Apple is devoted to putting time and effort into product design. Extensive study and thorough analysis are employed to understand the demands of clients and industry trends. Apple continues to spend heavily on research and development with the goal of attaining future growth and creating a competitive advantage. In comparison, Apple spends $21.9 billion (or around 6% of sales) on R&amp;D each year. Liam is a robot designed to recycle iPhones by disassembling them and identifying their separate components. They've been deconstructed to the point that just one bolt remains. The overwhelming majority of iPhone components are recyclable. Liam was designed to be capable of creating as many functional components as were realistically practicable. After being sorted, these recycled components are carefully kept until they are needed for another round of manufacturing. Apple has put a lot of time and effort into growing the number of services that are currently available. For example, Apple's services provided around 19% of the company's yearly revenues ($68 billion out of $365 billion in FY 21), ranking them second only to the iPhone, which contributed 52% of total revenue. Apple provides a wide range of services, including digital content online stores, streaming platforms, iCloud, AppleCare, and payment systems, among others. Apple has announced a number of additional services in recent weeks, including Apple TV+, Apple News+, Apple Card (credit services), Apple Arcade (a gaming subscription), Apple Fitness+, and many more.</w:t>
      </w:r>
    </w:p>
    <w:p w14:paraId="2FA1D732" w14:textId="77777777" w:rsidR="008A4DFD" w:rsidRDefault="008A4DFD" w:rsidP="00A3102A">
      <w:pPr>
        <w:pStyle w:val="Heading2"/>
      </w:pPr>
      <w:bookmarkStart w:id="18" w:name="_Toc121437163"/>
      <w:r>
        <w:t>Weaknesses</w:t>
      </w:r>
      <w:bookmarkEnd w:id="18"/>
      <w:r>
        <w:t> </w:t>
      </w:r>
    </w:p>
    <w:p w14:paraId="6EC968BC" w14:textId="77777777" w:rsidR="008A4DFD" w:rsidRDefault="008A4DFD" w:rsidP="008A4DFD">
      <w:pPr>
        <w:spacing w:line="360" w:lineRule="auto"/>
        <w:jc w:val="both"/>
      </w:pPr>
      <w:r>
        <w:t xml:space="preserve">Many people believe Apple to be a luxury brand since its goods are offered at rather premium costs. Pricing is directed at people with more disposable income. Apple items are out of reach for those on lesser incomes. Because of their exorbitant costs, only customers with middle-class or higher salaries can afford to purchase their items. Despite the fact that Apple has limited advertising expenditures, the corporation has amassed a sizable consumer base. Apple's flagship stores play a significant role in the company's branding strategy. Apple, unlike other well-known firms such as Procter &amp; Gamble (P&amp;G), Pepsi (P&amp;G), Verizon (Verizon), and Coca-Cola (Coca-Cola), does not believe it is essential to spend large amounts of money on </w:t>
      </w:r>
      <w:r>
        <w:lastRenderedPageBreak/>
        <w:t>advertising due to its degree of success. Apple has aggressively expanded into new service sectors, such as video content streaming, game streaming, and payment services (credit cards), in which it will compete with industry giants such as Netflix, Disney, Citi, Chase, and others. Video content streaming, gaming streaming, and payment services are among the new service categories (credit cards). Anyone who has ever purchased an Apple product is instantly a part of the Apple ecosystem. Because Apple's products do not allow third-party software or utilize standard protocols, they are incompatible with other brands of consumer electronics. Customers are only permitted to use Apple-made software and accessories when using an Apple device. Monitoring other individuals is a bad idea since it kills their faith in you. Apple has been accused of putting monitoring software in its mobile devices, which might expose the exact position of the device's users. Even though users of the most current version of Apple's phones have the option to opt out of the monitoring, trust is difficult to reestablish once it has been lost. Apple is being investigated for suspected unethical business activities after accepting money from Google to make Google's search engine the default choice for Apple's Safari web browser. Because of their partnership, new competitors will find it difficult to join and progress in the search engine business. A number of parents have voiced concerns regarding the usefulness of Apple's parental control software. The fact that popular apps like Instagram, YouTube, TikTok, and others are linked with separate control systems makes monitoring and tracking children's social media activity a technical nightmare. This is particularly true for Instagram and YouTube. Despite the fact that both Apple and Google claim that their parental control solutions are superior, the reality is that children quickly learn methods to circumvent these safeguards.</w:t>
      </w:r>
    </w:p>
    <w:p w14:paraId="3FC3F0C1" w14:textId="77777777" w:rsidR="008A4DFD" w:rsidRDefault="008A4DFD" w:rsidP="00A3102A">
      <w:pPr>
        <w:pStyle w:val="Heading2"/>
      </w:pPr>
      <w:bookmarkStart w:id="19" w:name="_Toc121437164"/>
      <w:r>
        <w:t>Opportunities</w:t>
      </w:r>
      <w:bookmarkEnd w:id="19"/>
      <w:r>
        <w:t> </w:t>
      </w:r>
    </w:p>
    <w:p w14:paraId="5AF7EAB6" w14:textId="77777777" w:rsidR="008A4DFD" w:rsidRDefault="008A4DFD" w:rsidP="008A4DFD">
      <w:pPr>
        <w:spacing w:line="360" w:lineRule="auto"/>
        <w:jc w:val="both"/>
      </w:pPr>
      <w:r>
        <w:t xml:space="preserve">Increase in the Number of New Customers For an unusually long time, Apple has retained its position as an industry leader. As a direct result of the excellent quality and cutting-edge technology that they offer for their consumers, they have considerably enhanced the quality of their customer service. Their extremely high retention rate of 92% is incredible. Apple can always rely on the internet's potential to help it increase its client base and build new commercial ties. Apple's researchers, developers, and product experts are a group of highly skilled individuals with years of expertise in consumer product branding. Apple is well-known for its cutting-edge goods. The number of employees on Apple's team has a direct impact on the company's ability to consistently develop new possibilities. Apple Inc. may increase its market reach by building more distribution </w:t>
      </w:r>
      <w:proofErr w:type="spellStart"/>
      <w:r>
        <w:t>centers</w:t>
      </w:r>
      <w:proofErr w:type="spellEnd"/>
      <w:r>
        <w:t xml:space="preserve">. Apple's distribution network is now quite </w:t>
      </w:r>
      <w:r>
        <w:lastRenderedPageBreak/>
        <w:t xml:space="preserve">restricted, leaving very little possibility for development in the company's operations. It is feasible that Apple's sales and earnings may rise if the business invests in expanding its distribution network. Furthermore, constant efforts to market and maintain strong public relations may be advantageous to the firm. Apple has yet to introduce any items made using ecologically friendly production practices. The corporation has not yet adopted any environmentally friendly or sustainable technology, nor has it contributed to the development of such technologies. Wearable Technology at the Cutting Edge Everyone will be wearing some kind of wearable technological gizmo in the not-too-distant future. According to Forbes, by 2022, sales of smart wearable technology devices are expected to have climbed by a factor of two. It is expected that the market will be worth more than $27 billion by 2023, with more than 233 million units sold. Apple may expand its wearable technology offerings beyond the ones now provided by the Apple Watch and AirPods. Apple cannot increase its profit margins and retain its market leadership unless it invests in artificial intelligence (AI). Recent breakthroughs at the company have resulted in an extension of the artificial intelligence services it offers. In 2017, Apple announced two significant purchases in the area of artificial intelligence (AI), including </w:t>
      </w:r>
      <w:proofErr w:type="spellStart"/>
      <w:r>
        <w:t>Regaind</w:t>
      </w:r>
      <w:proofErr w:type="spellEnd"/>
      <w:r>
        <w:t>, a French AI business, and DeskConnect, an AI application. The first acquisition assists Apple in adding intelligent search to the iPhone's Pictures app, while the second acquisition automates operations by enabling users to create their own bespoke workflows by rearranging programs and features using a sequence of instructions. Both purchases are beneficial, but the first assists Apple in adding intelligent search to the iPhone's Photos app, while the second automates tasks. Emerging economies have enormous untapped potential due to their young populations and rapidly developing economies. Apple has already begun planning to expand its music streaming services to 52 additional African and Middle Eastern countries. This expansion will occur later this year.</w:t>
      </w:r>
    </w:p>
    <w:p w14:paraId="73F436B5" w14:textId="77777777" w:rsidR="008A4DFD" w:rsidRDefault="008A4DFD" w:rsidP="00A3102A">
      <w:pPr>
        <w:pStyle w:val="Heading2"/>
      </w:pPr>
      <w:bookmarkStart w:id="20" w:name="_Toc121437165"/>
      <w:r>
        <w:t>Threats</w:t>
      </w:r>
      <w:bookmarkEnd w:id="20"/>
      <w:r>
        <w:t> </w:t>
      </w:r>
    </w:p>
    <w:p w14:paraId="73EA2397" w14:textId="68B17A35" w:rsidR="008A4DFD" w:rsidRDefault="008A4DFD" w:rsidP="008A4DFD">
      <w:pPr>
        <w:spacing w:line="360" w:lineRule="auto"/>
        <w:jc w:val="both"/>
      </w:pPr>
      <w:r>
        <w:t xml:space="preserve">The Global Coronavirus Outbreak's Consequences Apple is heavily reliant on China in terms of both production and suppliers. Recent events have led its activities to be significantly interrupted and harmed, respectively. Furthermore, China accounted for roughly 18% of the company's total sales of $365 billion (a significant market for Apple). The epidemic has already had a considerable negative impact on Apple's company, and it is likely that it will continue to do so in the foreseeable future. Although Apple's AirTags were designed to be used with Bluetooth to aid in the recovery of often lost objects, the technology is also being exploited for malevolent purposes. Criminals have been known to use AirTags for a number of malicious </w:t>
      </w:r>
      <w:r>
        <w:lastRenderedPageBreak/>
        <w:t>objectives, including tracking individuals and stealing cars. If a consumer has the Find My iPhone app loaded on their smartphone, Apple promises that the firm will notify them instantly if a third-party accessory is following them. A remedy that is effective for a longer amount of time, on the other hand, is still necessary. Third-world nations are increasingly benefiting from Apple's well-deserved reputation for economic success by making and selling counterfeit goods. The price of counterfeit Apple goods supplied by black market merchants is the same as the price of the original object. Prospective buyers may be misled into assuming they are getting a high-quality Apple product when, in fact, they are acquiring a copycat. If a noteworthy incident occurs, the firm may get negative remarks and press. Despite the fact that Apple is a well-known brand, the corporation is nonetheless vulnerable to imitation by other enterprises. Companies like Samsung, Google, and Dell are Apple's key rivals because of their technical expertise. If Apple wants to remain ahead of the competition as it expands, it will need to either offer new technology or change its pricing approach. The smartphone business has experienced a major transition, allowing new rivals to capture a large piece of the market. In recent months, a number of major smartphone manufacturers, including Samsung, HTC, and Lenovo, have released new models that use the Android operating system. The following categories make up the current global market share of smartphones: Android has 72.23 percent, while Apple has 24.55 percent.</w:t>
      </w:r>
    </w:p>
    <w:p w14:paraId="7BAA2BC7" w14:textId="77777777" w:rsidR="008A4DFD" w:rsidRDefault="008A4DFD" w:rsidP="008A4DFD">
      <w:pPr>
        <w:spacing w:line="360" w:lineRule="auto"/>
        <w:jc w:val="both"/>
      </w:pPr>
      <w:r>
        <w:br w:type="page"/>
      </w:r>
    </w:p>
    <w:p w14:paraId="5B5E9548" w14:textId="64A09F8E" w:rsidR="008A4DFD" w:rsidRDefault="008A4DFD" w:rsidP="00A3102A">
      <w:pPr>
        <w:pStyle w:val="Heading1"/>
      </w:pPr>
      <w:bookmarkStart w:id="21" w:name="_Toc121437166"/>
      <w:r>
        <w:lastRenderedPageBreak/>
        <w:t>Conclusion</w:t>
      </w:r>
      <w:bookmarkEnd w:id="21"/>
      <w:r>
        <w:t xml:space="preserve"> </w:t>
      </w:r>
    </w:p>
    <w:p w14:paraId="0115F404" w14:textId="47037567" w:rsidR="00A3102A" w:rsidRDefault="008A4DFD" w:rsidP="008A4DFD">
      <w:pPr>
        <w:spacing w:line="360" w:lineRule="auto"/>
        <w:jc w:val="both"/>
      </w:pPr>
      <w:r>
        <w:t>This report has been concluded, An analysis based on Porter's Five Forces may give useful insight into how Apple achieves this. Apple is able to get its components from a wide variety of vendors because of its global footprint. Consequently, suppliers have less leverage in negotiations, which is a disadvantage for Apple. Customers have easy access to information, which is a major driving force in the industry. Apple's user evaluations provide the company a lot of sway with consumers. Apple's OS has no close alternative, giving the company's products a substantial competitive edge. Apple has to keep spending money on R&amp;D if it wants to remain a major participant in the market.</w:t>
      </w:r>
    </w:p>
    <w:p w14:paraId="6ABBCD1A" w14:textId="77777777" w:rsidR="00A3102A" w:rsidRDefault="00A3102A">
      <w:r>
        <w:br w:type="page"/>
      </w:r>
    </w:p>
    <w:p w14:paraId="6EC9991A" w14:textId="51DD06F8" w:rsidR="008A4DFD" w:rsidRDefault="00A3102A" w:rsidP="00A3102A">
      <w:pPr>
        <w:pStyle w:val="Heading1"/>
      </w:pPr>
      <w:bookmarkStart w:id="22" w:name="_Toc121437167"/>
      <w:r>
        <w:lastRenderedPageBreak/>
        <w:t>References</w:t>
      </w:r>
      <w:bookmarkEnd w:id="22"/>
    </w:p>
    <w:p w14:paraId="44AD9DCF" w14:textId="77777777" w:rsidR="00A3102A" w:rsidRDefault="00A3102A" w:rsidP="00A3102A">
      <w:pPr>
        <w:spacing w:line="360" w:lineRule="auto"/>
        <w:jc w:val="both"/>
      </w:pPr>
      <w:r>
        <w:t>Baldwin, C. Y. (2022). Design Rules Volume 2: Chapter 19—Capturing Value in a Competitive Industry: Dell Computer's Logistical Platform. Design Rules, 2.</w:t>
      </w:r>
    </w:p>
    <w:p w14:paraId="538BEC88" w14:textId="77777777" w:rsidR="00A3102A" w:rsidRDefault="00A3102A" w:rsidP="00A3102A">
      <w:pPr>
        <w:spacing w:line="360" w:lineRule="auto"/>
        <w:jc w:val="both"/>
      </w:pPr>
      <w:r>
        <w:t xml:space="preserve">Hoffmann, L., van der Veer, A., </w:t>
      </w:r>
      <w:proofErr w:type="spellStart"/>
      <w:r>
        <w:t>Bostoen</w:t>
      </w:r>
      <w:proofErr w:type="spellEnd"/>
      <w:r>
        <w:t>, F., Heiden, B., &amp; Petit, N. (2022). Dell–A Case Study of Dynamic Competition. Available at SSRN.</w:t>
      </w:r>
    </w:p>
    <w:p w14:paraId="39FE118C" w14:textId="77777777" w:rsidR="00A3102A" w:rsidRDefault="00A3102A" w:rsidP="00A3102A">
      <w:pPr>
        <w:spacing w:line="360" w:lineRule="auto"/>
        <w:jc w:val="both"/>
      </w:pPr>
      <w:r>
        <w:t>Zhao, Y. (2022). Teaching Supply Chain Analytics—From Problem Solving to Problem Discovery. In Tutorials in Operations Research: Emerging and Impactful Topics in Operations (pp. 191-212). INFORMS.</w:t>
      </w:r>
    </w:p>
    <w:p w14:paraId="62F3F02A" w14:textId="77777777" w:rsidR="00A3102A" w:rsidRDefault="00A3102A" w:rsidP="00A3102A">
      <w:pPr>
        <w:spacing w:line="360" w:lineRule="auto"/>
        <w:jc w:val="both"/>
      </w:pPr>
      <w:r>
        <w:t>Park, S. (2021). Quality Management Practices of Dell and HP.</w:t>
      </w:r>
    </w:p>
    <w:p w14:paraId="43515FF6" w14:textId="77777777" w:rsidR="00A3102A" w:rsidRDefault="00A3102A" w:rsidP="00A3102A">
      <w:pPr>
        <w:spacing w:line="360" w:lineRule="auto"/>
        <w:jc w:val="both"/>
      </w:pPr>
      <w:r>
        <w:t xml:space="preserve">Langlois, R. N. (2021). Disintermediation: The Rise of the Personal </w:t>
      </w:r>
      <w:proofErr w:type="spellStart"/>
      <w:r>
        <w:t>Xomputer</w:t>
      </w:r>
      <w:proofErr w:type="spellEnd"/>
      <w:r>
        <w:t xml:space="preserve"> and the Internet in the Late Twentieth Century (No. 2021-12). University of Connecticut, Department of Economics.</w:t>
      </w:r>
    </w:p>
    <w:p w14:paraId="23DB3F01" w14:textId="77777777" w:rsidR="00A3102A" w:rsidRDefault="00A3102A" w:rsidP="00A3102A">
      <w:pPr>
        <w:spacing w:line="360" w:lineRule="auto"/>
        <w:jc w:val="both"/>
      </w:pPr>
      <w:r>
        <w:t>Pooja, B. C. (2020). An Organization Study Report Of Apple Inc (Doctoral dissertation, CMR Institute of Technology. Bangalore).</w:t>
      </w:r>
    </w:p>
    <w:p w14:paraId="2D0CCCA6" w14:textId="77777777" w:rsidR="00A3102A" w:rsidRDefault="00A3102A" w:rsidP="00A3102A">
      <w:pPr>
        <w:spacing w:line="360" w:lineRule="auto"/>
        <w:jc w:val="both"/>
      </w:pPr>
      <w:proofErr w:type="spellStart"/>
      <w:r>
        <w:t>Mourdoukoutas</w:t>
      </w:r>
      <w:proofErr w:type="spellEnd"/>
      <w:r>
        <w:t xml:space="preserve">, P., &amp; </w:t>
      </w:r>
      <w:proofErr w:type="spellStart"/>
      <w:r>
        <w:t>Stefanidis</w:t>
      </w:r>
      <w:proofErr w:type="spellEnd"/>
      <w:r>
        <w:t>, A. (2021). Why companies succeed or fail: corporate cycles and firm function in tandem. Journal of Business Strategy.</w:t>
      </w:r>
    </w:p>
    <w:p w14:paraId="5F13DA7D" w14:textId="77777777" w:rsidR="00A3102A" w:rsidRDefault="00A3102A" w:rsidP="00A3102A">
      <w:pPr>
        <w:spacing w:line="360" w:lineRule="auto"/>
        <w:jc w:val="both"/>
      </w:pPr>
      <w:proofErr w:type="spellStart"/>
      <w:r>
        <w:t>Tatsumoto</w:t>
      </w:r>
      <w:proofErr w:type="spellEnd"/>
      <w:r>
        <w:t>, H. (2021). Ecosystem Management and Entry into Peripheral Markets: The Platform Strategy of Intel. In Platform Strategy for Global Markets (pp. 167-205). Springer, Singapore.</w:t>
      </w:r>
    </w:p>
    <w:p w14:paraId="17B1D39D" w14:textId="77777777" w:rsidR="00A3102A" w:rsidRDefault="00A3102A" w:rsidP="00A3102A">
      <w:pPr>
        <w:spacing w:line="360" w:lineRule="auto"/>
        <w:jc w:val="both"/>
      </w:pPr>
      <w:r>
        <w:t>Edwards, C. (2021). Corporate Power and Shared Prosperity. Cato Institute Testimony.</w:t>
      </w:r>
    </w:p>
    <w:p w14:paraId="1C0FFE96" w14:textId="77777777" w:rsidR="00A3102A" w:rsidRDefault="00A3102A" w:rsidP="00A3102A">
      <w:pPr>
        <w:spacing w:line="360" w:lineRule="auto"/>
        <w:jc w:val="both"/>
      </w:pPr>
      <w:r>
        <w:t>Taylor, J. R. (2021). Needs-Based Market Segmentation Strategies: How to Forecast Competitive Positions (and Make Millions). Van Rye Publishing, LLC.</w:t>
      </w:r>
    </w:p>
    <w:p w14:paraId="276148B6" w14:textId="2CA67E16" w:rsidR="00A3102A" w:rsidRDefault="00A3102A" w:rsidP="00A3102A">
      <w:pPr>
        <w:spacing w:line="360" w:lineRule="auto"/>
        <w:jc w:val="both"/>
      </w:pPr>
      <w:proofErr w:type="spellStart"/>
      <w:r>
        <w:t>Vandenbosch</w:t>
      </w:r>
      <w:proofErr w:type="spellEnd"/>
      <w:r>
        <w:t xml:space="preserve">, M., </w:t>
      </w:r>
      <w:proofErr w:type="spellStart"/>
      <w:r>
        <w:t>Bendle</w:t>
      </w:r>
      <w:proofErr w:type="spellEnd"/>
      <w:r>
        <w:t>, N., &amp; Banerjee, R. (2019). Survival of the Best Fitted. IVEY Business Journal.</w:t>
      </w:r>
    </w:p>
    <w:p w14:paraId="718DACB0" w14:textId="77777777" w:rsidR="00DC24E3" w:rsidRPr="00DC24E3" w:rsidRDefault="00DC24E3" w:rsidP="008A4DFD">
      <w:pPr>
        <w:spacing w:line="360" w:lineRule="auto"/>
        <w:jc w:val="both"/>
        <w:rPr>
          <w:b/>
          <w:bCs/>
        </w:rPr>
      </w:pPr>
    </w:p>
    <w:sectPr w:rsidR="00DC24E3" w:rsidRPr="00DC24E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29DA2" w14:textId="77777777" w:rsidR="006A46EE" w:rsidRDefault="006A46EE" w:rsidP="00A3102A">
      <w:pPr>
        <w:spacing w:after="0" w:line="240" w:lineRule="auto"/>
      </w:pPr>
      <w:r>
        <w:separator/>
      </w:r>
    </w:p>
  </w:endnote>
  <w:endnote w:type="continuationSeparator" w:id="0">
    <w:p w14:paraId="585C8582" w14:textId="77777777" w:rsidR="006A46EE" w:rsidRDefault="006A46EE" w:rsidP="00A31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109057"/>
      <w:docPartObj>
        <w:docPartGallery w:val="Page Numbers (Bottom of Page)"/>
        <w:docPartUnique/>
      </w:docPartObj>
    </w:sdtPr>
    <w:sdtEndPr>
      <w:rPr>
        <w:noProof/>
      </w:rPr>
    </w:sdtEndPr>
    <w:sdtContent>
      <w:p w14:paraId="38281E7C" w14:textId="38D54BA7" w:rsidR="00A3102A" w:rsidRDefault="00A310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F9C2F" w14:textId="77777777" w:rsidR="00A3102A" w:rsidRDefault="00A31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0001D" w14:textId="77777777" w:rsidR="006A46EE" w:rsidRDefault="006A46EE" w:rsidP="00A3102A">
      <w:pPr>
        <w:spacing w:after="0" w:line="240" w:lineRule="auto"/>
      </w:pPr>
      <w:r>
        <w:separator/>
      </w:r>
    </w:p>
  </w:footnote>
  <w:footnote w:type="continuationSeparator" w:id="0">
    <w:p w14:paraId="2348F1CD" w14:textId="77777777" w:rsidR="006A46EE" w:rsidRDefault="006A46EE" w:rsidP="00A310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4E3"/>
    <w:rsid w:val="000B709F"/>
    <w:rsid w:val="001D253A"/>
    <w:rsid w:val="00332496"/>
    <w:rsid w:val="003331F2"/>
    <w:rsid w:val="004C34D5"/>
    <w:rsid w:val="004E5EAA"/>
    <w:rsid w:val="006A46EE"/>
    <w:rsid w:val="0076736E"/>
    <w:rsid w:val="007F7324"/>
    <w:rsid w:val="008A4DFD"/>
    <w:rsid w:val="009F230A"/>
    <w:rsid w:val="00A3102A"/>
    <w:rsid w:val="00A431D1"/>
    <w:rsid w:val="00D06B8C"/>
    <w:rsid w:val="00DC159D"/>
    <w:rsid w:val="00DC24E3"/>
    <w:rsid w:val="00F11036"/>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2A99C"/>
  <w15:chartTrackingRefBased/>
  <w15:docId w15:val="{C11D8190-6DFC-429D-8DF2-DE49C63A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B8C"/>
    <w:rPr>
      <w:rFonts w:ascii="Times New Roman" w:hAnsi="Times New Roman"/>
      <w:sz w:val="24"/>
    </w:rPr>
  </w:style>
  <w:style w:type="paragraph" w:styleId="Heading1">
    <w:name w:val="heading 1"/>
    <w:basedOn w:val="Normal"/>
    <w:next w:val="Normal"/>
    <w:link w:val="Heading1Char"/>
    <w:uiPriority w:val="9"/>
    <w:qFormat/>
    <w:rsid w:val="004C34D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C159D"/>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C159D"/>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A3102A"/>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3102A"/>
    <w:pPr>
      <w:spacing w:after="100"/>
    </w:pPr>
  </w:style>
  <w:style w:type="paragraph" w:styleId="TOC2">
    <w:name w:val="toc 2"/>
    <w:basedOn w:val="Normal"/>
    <w:next w:val="Normal"/>
    <w:autoRedefine/>
    <w:uiPriority w:val="39"/>
    <w:unhideWhenUsed/>
    <w:rsid w:val="00A3102A"/>
    <w:pPr>
      <w:spacing w:after="100"/>
      <w:ind w:left="240"/>
    </w:pPr>
  </w:style>
  <w:style w:type="character" w:styleId="Hyperlink">
    <w:name w:val="Hyperlink"/>
    <w:basedOn w:val="DefaultParagraphFont"/>
    <w:uiPriority w:val="99"/>
    <w:unhideWhenUsed/>
    <w:rsid w:val="00A3102A"/>
    <w:rPr>
      <w:color w:val="0563C1" w:themeColor="hyperlink"/>
      <w:u w:val="single"/>
    </w:rPr>
  </w:style>
  <w:style w:type="paragraph" w:styleId="Header">
    <w:name w:val="header"/>
    <w:basedOn w:val="Normal"/>
    <w:link w:val="HeaderChar"/>
    <w:uiPriority w:val="99"/>
    <w:unhideWhenUsed/>
    <w:rsid w:val="00A31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02A"/>
    <w:rPr>
      <w:rFonts w:ascii="Times New Roman" w:hAnsi="Times New Roman"/>
      <w:sz w:val="24"/>
    </w:rPr>
  </w:style>
  <w:style w:type="paragraph" w:styleId="Footer">
    <w:name w:val="footer"/>
    <w:basedOn w:val="Normal"/>
    <w:link w:val="FooterChar"/>
    <w:uiPriority w:val="99"/>
    <w:unhideWhenUsed/>
    <w:rsid w:val="00A31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02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0265">
      <w:bodyDiv w:val="1"/>
      <w:marLeft w:val="0"/>
      <w:marRight w:val="0"/>
      <w:marTop w:val="0"/>
      <w:marBottom w:val="0"/>
      <w:divBdr>
        <w:top w:val="none" w:sz="0" w:space="0" w:color="auto"/>
        <w:left w:val="none" w:sz="0" w:space="0" w:color="auto"/>
        <w:bottom w:val="none" w:sz="0" w:space="0" w:color="auto"/>
        <w:right w:val="none" w:sz="0" w:space="0" w:color="auto"/>
      </w:divBdr>
    </w:div>
    <w:div w:id="470561601">
      <w:bodyDiv w:val="1"/>
      <w:marLeft w:val="0"/>
      <w:marRight w:val="0"/>
      <w:marTop w:val="0"/>
      <w:marBottom w:val="0"/>
      <w:divBdr>
        <w:top w:val="none" w:sz="0" w:space="0" w:color="auto"/>
        <w:left w:val="none" w:sz="0" w:space="0" w:color="auto"/>
        <w:bottom w:val="none" w:sz="0" w:space="0" w:color="auto"/>
        <w:right w:val="none" w:sz="0" w:space="0" w:color="auto"/>
      </w:divBdr>
    </w:div>
    <w:div w:id="1149201569">
      <w:bodyDiv w:val="1"/>
      <w:marLeft w:val="0"/>
      <w:marRight w:val="0"/>
      <w:marTop w:val="0"/>
      <w:marBottom w:val="0"/>
      <w:divBdr>
        <w:top w:val="none" w:sz="0" w:space="0" w:color="auto"/>
        <w:left w:val="none" w:sz="0" w:space="0" w:color="auto"/>
        <w:bottom w:val="none" w:sz="0" w:space="0" w:color="auto"/>
        <w:right w:val="none" w:sz="0" w:space="0" w:color="auto"/>
      </w:divBdr>
    </w:div>
    <w:div w:id="1442918772">
      <w:bodyDiv w:val="1"/>
      <w:marLeft w:val="0"/>
      <w:marRight w:val="0"/>
      <w:marTop w:val="0"/>
      <w:marBottom w:val="0"/>
      <w:divBdr>
        <w:top w:val="none" w:sz="0" w:space="0" w:color="auto"/>
        <w:left w:val="none" w:sz="0" w:space="0" w:color="auto"/>
        <w:bottom w:val="none" w:sz="0" w:space="0" w:color="auto"/>
        <w:right w:val="none" w:sz="0" w:space="0" w:color="auto"/>
      </w:divBdr>
    </w:div>
    <w:div w:id="1852186343">
      <w:bodyDiv w:val="1"/>
      <w:marLeft w:val="0"/>
      <w:marRight w:val="0"/>
      <w:marTop w:val="0"/>
      <w:marBottom w:val="0"/>
      <w:divBdr>
        <w:top w:val="none" w:sz="0" w:space="0" w:color="auto"/>
        <w:left w:val="none" w:sz="0" w:space="0" w:color="auto"/>
        <w:bottom w:val="none" w:sz="0" w:space="0" w:color="auto"/>
        <w:right w:val="none" w:sz="0" w:space="0" w:color="auto"/>
      </w:divBdr>
    </w:div>
    <w:div w:id="198157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44B7C-EC5F-4D84-9C00-C2CE438438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6064</Words>
  <Characters>34571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Chirag Sharma</dc:creator>
  <cp:keywords/>
  <dc:description/>
  <cp:lastModifiedBy>Mandeep Kaur (2213190)</cp:lastModifiedBy>
  <cp:revision>7</cp:revision>
  <dcterms:created xsi:type="dcterms:W3CDTF">2022-12-14T21:34:00Z</dcterms:created>
  <dcterms:modified xsi:type="dcterms:W3CDTF">2022-12-14T21:48:00Z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9d22595a-2ec3-45a7-b8e0-daeb0a0109bd</vt:lpwstr>
  </property>
</Properties>
</file>