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984774206"/>
        <w:docPartObj>
          <w:docPartGallery w:val="Cover Pages"/>
          <w:docPartUnique/>
        </w:docPartObj>
      </w:sdtPr>
      <w:sdtEndPr>
        <w:rPr>
          <w:color w:val="auto"/>
        </w:rPr>
      </w:sdtEndPr>
      <w:sdtContent>
        <w:p w14:paraId="1CE9576C" w14:textId="0D0B5157" w:rsidR="007D0D0C" w:rsidRDefault="007D0D0C" w:rsidP="002C64E5">
          <w:pPr>
            <w:pStyle w:val="NoSpacing"/>
            <w:spacing w:before="1540" w:after="240"/>
            <w:jc w:val="center"/>
            <w:rPr>
              <w:color w:val="4472C4" w:themeColor="accent1"/>
            </w:rPr>
          </w:pPr>
          <w:r>
            <w:rPr>
              <w:noProof/>
              <w:color w:val="4472C4" w:themeColor="accent1"/>
            </w:rPr>
            <w:drawing>
              <wp:inline distT="0" distB="0" distL="0" distR="0" wp14:anchorId="1250463E" wp14:editId="2CA3675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2D564BA27574F2C98382B4DA3F7179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CB7FF5" w14:textId="2380B016" w:rsidR="007D0D0C" w:rsidRDefault="007D0D0C" w:rsidP="002C64E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 investigation into the rise of primark</w:t>
              </w:r>
            </w:p>
          </w:sdtContent>
        </w:sdt>
        <w:sdt>
          <w:sdtPr>
            <w:rPr>
              <w:color w:val="4472C4" w:themeColor="accent1"/>
              <w:sz w:val="28"/>
              <w:szCs w:val="28"/>
            </w:rPr>
            <w:alias w:val="Subtitle"/>
            <w:tag w:val=""/>
            <w:id w:val="328029620"/>
            <w:placeholder>
              <w:docPart w:val="E22E86B626424A589937925DFE371AAD"/>
            </w:placeholder>
            <w:dataBinding w:prefixMappings="xmlns:ns0='http://purl.org/dc/elements/1.1/' xmlns:ns1='http://schemas.openxmlformats.org/package/2006/metadata/core-properties' " w:xpath="/ns1:coreProperties[1]/ns0:subject[1]" w:storeItemID="{6C3C8BC8-F283-45AE-878A-BAB7291924A1}"/>
            <w:text/>
          </w:sdtPr>
          <w:sdtEndPr/>
          <w:sdtContent>
            <w:p w14:paraId="1FF8BCE9" w14:textId="70548D86" w:rsidR="007D0D0C" w:rsidRDefault="007D0D0C" w:rsidP="002C64E5">
              <w:pPr>
                <w:pStyle w:val="NoSpacing"/>
                <w:jc w:val="center"/>
                <w:rPr>
                  <w:color w:val="4472C4" w:themeColor="accent1"/>
                  <w:sz w:val="28"/>
                  <w:szCs w:val="28"/>
                </w:rPr>
              </w:pPr>
              <w:r>
                <w:rPr>
                  <w:color w:val="4472C4" w:themeColor="accent1"/>
                  <w:sz w:val="28"/>
                  <w:szCs w:val="28"/>
                </w:rPr>
                <w:t>Problem solving and decision making.</w:t>
              </w:r>
            </w:p>
          </w:sdtContent>
        </w:sdt>
        <w:p w14:paraId="69C78595" w14:textId="58756D19" w:rsidR="007D0D0C" w:rsidRDefault="007D0D0C" w:rsidP="002C64E5">
          <w:pPr>
            <w:pStyle w:val="NoSpacing"/>
            <w:spacing w:before="480"/>
          </w:pPr>
          <w:r>
            <w:rPr>
              <w:noProof/>
              <w:color w:val="4472C4" w:themeColor="accent1"/>
            </w:rPr>
            <mc:AlternateContent>
              <mc:Choice Requires="wps">
                <w:drawing>
                  <wp:anchor distT="0" distB="0" distL="114300" distR="114300" simplePos="0" relativeHeight="251659264" behindDoc="0" locked="0" layoutInCell="1" allowOverlap="1" wp14:anchorId="13C0D5B1" wp14:editId="67D2B3A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12T00:00:00Z">
                                    <w:dateFormat w:val="MMMM d, yyyy"/>
                                    <w:lid w:val="en-US"/>
                                    <w:storeMappedDataAs w:val="dateTime"/>
                                    <w:calendar w:val="gregorian"/>
                                  </w:date>
                                </w:sdtPr>
                                <w:sdtEndPr/>
                                <w:sdtContent>
                                  <w:p w14:paraId="05DD4628" w14:textId="579CD8FC" w:rsidR="0014260C" w:rsidRDefault="0014260C">
                                    <w:pPr>
                                      <w:pStyle w:val="NoSpacing"/>
                                      <w:spacing w:after="40"/>
                                      <w:jc w:val="center"/>
                                      <w:rPr>
                                        <w:caps/>
                                        <w:color w:val="4472C4" w:themeColor="accent1"/>
                                        <w:sz w:val="28"/>
                                        <w:szCs w:val="28"/>
                                      </w:rPr>
                                    </w:pPr>
                                    <w:r>
                                      <w:rPr>
                                        <w:caps/>
                                        <w:color w:val="4472C4" w:themeColor="accent1"/>
                                        <w:sz w:val="28"/>
                                        <w:szCs w:val="28"/>
                                      </w:rPr>
                                      <w:t>June 12, 2019</w:t>
                                    </w:r>
                                  </w:p>
                                </w:sdtContent>
                              </w:sdt>
                              <w:p w14:paraId="14D92A46" w14:textId="4AA335CB" w:rsidR="0014260C" w:rsidRDefault="008155A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4260C">
                                      <w:rPr>
                                        <w:caps/>
                                        <w:color w:val="4472C4" w:themeColor="accent1"/>
                                      </w:rPr>
                                      <w:t>university of walea</w:t>
                                    </w:r>
                                  </w:sdtContent>
                                </w:sdt>
                              </w:p>
                              <w:p w14:paraId="6A378CAE" w14:textId="77777777" w:rsidR="0014260C" w:rsidRDefault="008155A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4260C">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C0D5B1"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12T00:00:00Z">
                              <w:dateFormat w:val="MMMM d, yyyy"/>
                              <w:lid w:val="en-US"/>
                              <w:storeMappedDataAs w:val="dateTime"/>
                              <w:calendar w:val="gregorian"/>
                            </w:date>
                          </w:sdtPr>
                          <w:sdtEndPr/>
                          <w:sdtContent>
                            <w:p w14:paraId="05DD4628" w14:textId="579CD8FC" w:rsidR="0014260C" w:rsidRDefault="0014260C">
                              <w:pPr>
                                <w:pStyle w:val="NoSpacing"/>
                                <w:spacing w:after="40"/>
                                <w:jc w:val="center"/>
                                <w:rPr>
                                  <w:caps/>
                                  <w:color w:val="4472C4" w:themeColor="accent1"/>
                                  <w:sz w:val="28"/>
                                  <w:szCs w:val="28"/>
                                </w:rPr>
                              </w:pPr>
                              <w:r>
                                <w:rPr>
                                  <w:caps/>
                                  <w:color w:val="4472C4" w:themeColor="accent1"/>
                                  <w:sz w:val="28"/>
                                  <w:szCs w:val="28"/>
                                </w:rPr>
                                <w:t>June 12, 2019</w:t>
                              </w:r>
                            </w:p>
                          </w:sdtContent>
                        </w:sdt>
                        <w:p w14:paraId="14D92A46" w14:textId="4AA335CB" w:rsidR="0014260C" w:rsidRDefault="008155A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4260C">
                                <w:rPr>
                                  <w:caps/>
                                  <w:color w:val="4472C4" w:themeColor="accent1"/>
                                </w:rPr>
                                <w:t>university of walea</w:t>
                              </w:r>
                            </w:sdtContent>
                          </w:sdt>
                        </w:p>
                        <w:p w14:paraId="6A378CAE" w14:textId="77777777" w:rsidR="0014260C" w:rsidRDefault="008155A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4260C">
                                <w:rPr>
                                  <w:color w:val="4472C4" w:themeColor="accent1"/>
                                </w:rPr>
                                <w:t>[Company address]</w:t>
                              </w:r>
                            </w:sdtContent>
                          </w:sdt>
                        </w:p>
                      </w:txbxContent>
                    </v:textbox>
                    <w10:wrap anchorx="margin" anchory="page"/>
                  </v:shape>
                </w:pict>
              </mc:Fallback>
            </mc:AlternateContent>
          </w:r>
        </w:p>
      </w:sdtContent>
    </w:sdt>
    <w:p w14:paraId="2BE74E05" w14:textId="4900DF9D" w:rsidR="00565A81" w:rsidRDefault="00565A81" w:rsidP="002C64E5">
      <w:pPr>
        <w:pStyle w:val="NoSpacing"/>
        <w:spacing w:before="480"/>
      </w:pPr>
    </w:p>
    <w:p w14:paraId="418F6E11" w14:textId="367E4876" w:rsidR="00565A81" w:rsidRDefault="00565A81" w:rsidP="002C64E5">
      <w:pPr>
        <w:pStyle w:val="NoSpacing"/>
        <w:spacing w:before="480"/>
      </w:pPr>
    </w:p>
    <w:p w14:paraId="25AE98E2" w14:textId="362BCA8D" w:rsidR="00565A81" w:rsidRDefault="00565A81" w:rsidP="002C64E5">
      <w:pPr>
        <w:pStyle w:val="NoSpacing"/>
        <w:spacing w:before="480"/>
      </w:pPr>
    </w:p>
    <w:p w14:paraId="490662C2" w14:textId="150776A9" w:rsidR="00565A81" w:rsidRDefault="00565A81" w:rsidP="002C64E5">
      <w:pPr>
        <w:pStyle w:val="NoSpacing"/>
        <w:spacing w:before="480"/>
      </w:pPr>
    </w:p>
    <w:p w14:paraId="5A5FDE20" w14:textId="2AD95C53" w:rsidR="00565A81" w:rsidRDefault="00565A81" w:rsidP="002C64E5">
      <w:pPr>
        <w:pStyle w:val="NoSpacing"/>
        <w:spacing w:before="480"/>
      </w:pPr>
    </w:p>
    <w:p w14:paraId="6FB7A8CD" w14:textId="73D3B9B4" w:rsidR="00565A81" w:rsidRDefault="00565A81" w:rsidP="002C64E5">
      <w:pPr>
        <w:pStyle w:val="NoSpacing"/>
        <w:spacing w:before="480"/>
      </w:pPr>
    </w:p>
    <w:p w14:paraId="1C882AB3" w14:textId="2EDAD5B1" w:rsidR="00565A81" w:rsidRDefault="00565A81" w:rsidP="002C64E5">
      <w:pPr>
        <w:pStyle w:val="NoSpacing"/>
        <w:spacing w:before="480"/>
      </w:pPr>
    </w:p>
    <w:p w14:paraId="1C44B7C7" w14:textId="134B03EB" w:rsidR="00565A81" w:rsidRDefault="00565A81" w:rsidP="002C64E5">
      <w:pPr>
        <w:pStyle w:val="NoSpacing"/>
        <w:spacing w:before="480"/>
      </w:pPr>
    </w:p>
    <w:p w14:paraId="3FE211CF" w14:textId="5ED1F7F5" w:rsidR="00565A81" w:rsidRDefault="00565A81" w:rsidP="002C64E5">
      <w:pPr>
        <w:pStyle w:val="NoSpacing"/>
        <w:spacing w:before="480"/>
      </w:pPr>
    </w:p>
    <w:p w14:paraId="38224FF7" w14:textId="17628808" w:rsidR="00565A81" w:rsidRDefault="00565A81" w:rsidP="002C64E5">
      <w:pPr>
        <w:pStyle w:val="NoSpacing"/>
        <w:spacing w:before="480"/>
      </w:pPr>
    </w:p>
    <w:p w14:paraId="105CAC69" w14:textId="77777777" w:rsidR="007365FC" w:rsidRDefault="007365FC" w:rsidP="002C64E5">
      <w:pPr>
        <w:pStyle w:val="NoSpacing"/>
        <w:spacing w:before="480"/>
        <w:rPr>
          <w:b/>
          <w:bCs/>
          <w:sz w:val="28"/>
          <w:szCs w:val="28"/>
        </w:rPr>
      </w:pPr>
    </w:p>
    <w:sdt>
      <w:sdtPr>
        <w:rPr>
          <w:rFonts w:asciiTheme="minorHAnsi" w:eastAsiaTheme="minorHAnsi" w:hAnsiTheme="minorHAnsi" w:cstheme="minorBidi"/>
          <w:color w:val="auto"/>
          <w:sz w:val="22"/>
          <w:szCs w:val="22"/>
          <w:lang w:val="en-GB"/>
        </w:rPr>
        <w:id w:val="-159851929"/>
        <w:docPartObj>
          <w:docPartGallery w:val="Table of Contents"/>
          <w:docPartUnique/>
        </w:docPartObj>
      </w:sdtPr>
      <w:sdtEndPr>
        <w:rPr>
          <w:rFonts w:eastAsiaTheme="minorEastAsia"/>
          <w:b/>
          <w:bCs/>
          <w:noProof/>
          <w:lang w:val="en-US"/>
        </w:rPr>
      </w:sdtEndPr>
      <w:sdtContent>
        <w:p w14:paraId="4E4EE6D3" w14:textId="77777777" w:rsidR="007365FC" w:rsidRDefault="007365FC" w:rsidP="002C64E5">
          <w:pPr>
            <w:pStyle w:val="TOCHeading"/>
            <w:spacing w:line="240" w:lineRule="auto"/>
          </w:pPr>
          <w:r>
            <w:t>Contents</w:t>
          </w:r>
        </w:p>
        <w:p w14:paraId="43FA0CB6" w14:textId="77777777" w:rsidR="007365FC" w:rsidRDefault="007365FC" w:rsidP="002C64E5">
          <w:pPr>
            <w:pStyle w:val="TOC2"/>
            <w:tabs>
              <w:tab w:val="left" w:pos="880"/>
              <w:tab w:val="right" w:leader="dot" w:pos="11896"/>
            </w:tabs>
            <w:spacing w:line="240" w:lineRule="auto"/>
            <w:rPr>
              <w:noProof/>
            </w:rPr>
          </w:pPr>
          <w:r>
            <w:fldChar w:fldCharType="begin"/>
          </w:r>
          <w:r>
            <w:instrText xml:space="preserve"> TOC \o "1-3" \h \z \u </w:instrText>
          </w:r>
          <w:r>
            <w:fldChar w:fldCharType="separate"/>
          </w:r>
          <w:hyperlink w:anchor="_Toc11229089" w:history="1">
            <w:r w:rsidRPr="00AF3559">
              <w:rPr>
                <w:rStyle w:val="Hyperlink"/>
                <w:noProof/>
              </w:rPr>
              <w:t>1.0</w:t>
            </w:r>
            <w:r>
              <w:rPr>
                <w:noProof/>
              </w:rPr>
              <w:tab/>
            </w:r>
            <w:r w:rsidRPr="00AF3559">
              <w:rPr>
                <w:rStyle w:val="Hyperlink"/>
                <w:noProof/>
              </w:rPr>
              <w:t>terms of reference</w:t>
            </w:r>
            <w:r>
              <w:rPr>
                <w:noProof/>
                <w:webHidden/>
              </w:rPr>
              <w:tab/>
            </w:r>
            <w:r>
              <w:rPr>
                <w:noProof/>
                <w:webHidden/>
              </w:rPr>
              <w:fldChar w:fldCharType="begin"/>
            </w:r>
            <w:r>
              <w:rPr>
                <w:noProof/>
                <w:webHidden/>
              </w:rPr>
              <w:instrText xml:space="preserve"> PAGEREF _Toc11229089 \h </w:instrText>
            </w:r>
            <w:r>
              <w:rPr>
                <w:noProof/>
                <w:webHidden/>
              </w:rPr>
            </w:r>
            <w:r>
              <w:rPr>
                <w:noProof/>
                <w:webHidden/>
              </w:rPr>
              <w:fldChar w:fldCharType="separate"/>
            </w:r>
            <w:r>
              <w:rPr>
                <w:noProof/>
                <w:webHidden/>
              </w:rPr>
              <w:t>2</w:t>
            </w:r>
            <w:r>
              <w:rPr>
                <w:noProof/>
                <w:webHidden/>
              </w:rPr>
              <w:fldChar w:fldCharType="end"/>
            </w:r>
          </w:hyperlink>
        </w:p>
        <w:p w14:paraId="6AC676B5" w14:textId="77777777" w:rsidR="007365FC" w:rsidRDefault="008155AB" w:rsidP="002C64E5">
          <w:pPr>
            <w:pStyle w:val="TOC2"/>
            <w:tabs>
              <w:tab w:val="left" w:pos="880"/>
              <w:tab w:val="right" w:leader="dot" w:pos="11896"/>
            </w:tabs>
            <w:spacing w:line="240" w:lineRule="auto"/>
            <w:rPr>
              <w:noProof/>
            </w:rPr>
          </w:pPr>
          <w:hyperlink w:anchor="_Toc11229090" w:history="1">
            <w:r w:rsidR="007365FC" w:rsidRPr="00AF3559">
              <w:rPr>
                <w:rStyle w:val="Hyperlink"/>
                <w:noProof/>
              </w:rPr>
              <w:t>2.0</w:t>
            </w:r>
            <w:r w:rsidR="007365FC">
              <w:rPr>
                <w:noProof/>
              </w:rPr>
              <w:tab/>
            </w:r>
            <w:r w:rsidR="007365FC" w:rsidRPr="00AF3559">
              <w:rPr>
                <w:rStyle w:val="Hyperlink"/>
                <w:noProof/>
              </w:rPr>
              <w:t>procedure</w:t>
            </w:r>
            <w:r w:rsidR="007365FC">
              <w:rPr>
                <w:noProof/>
                <w:webHidden/>
              </w:rPr>
              <w:tab/>
            </w:r>
            <w:r w:rsidR="007365FC">
              <w:rPr>
                <w:noProof/>
                <w:webHidden/>
              </w:rPr>
              <w:fldChar w:fldCharType="begin"/>
            </w:r>
            <w:r w:rsidR="007365FC">
              <w:rPr>
                <w:noProof/>
                <w:webHidden/>
              </w:rPr>
              <w:instrText xml:space="preserve"> PAGEREF _Toc11229090 \h </w:instrText>
            </w:r>
            <w:r w:rsidR="007365FC">
              <w:rPr>
                <w:noProof/>
                <w:webHidden/>
              </w:rPr>
            </w:r>
            <w:r w:rsidR="007365FC">
              <w:rPr>
                <w:noProof/>
                <w:webHidden/>
              </w:rPr>
              <w:fldChar w:fldCharType="separate"/>
            </w:r>
            <w:r w:rsidR="007365FC">
              <w:rPr>
                <w:noProof/>
                <w:webHidden/>
              </w:rPr>
              <w:t>3</w:t>
            </w:r>
            <w:r w:rsidR="007365FC">
              <w:rPr>
                <w:noProof/>
                <w:webHidden/>
              </w:rPr>
              <w:fldChar w:fldCharType="end"/>
            </w:r>
          </w:hyperlink>
        </w:p>
        <w:p w14:paraId="5AC500BA" w14:textId="77777777" w:rsidR="007365FC" w:rsidRDefault="008155AB" w:rsidP="002C64E5">
          <w:pPr>
            <w:pStyle w:val="TOC2"/>
            <w:tabs>
              <w:tab w:val="left" w:pos="880"/>
              <w:tab w:val="right" w:leader="dot" w:pos="11896"/>
            </w:tabs>
            <w:spacing w:line="240" w:lineRule="auto"/>
            <w:rPr>
              <w:noProof/>
            </w:rPr>
          </w:pPr>
          <w:hyperlink w:anchor="_Toc11229091" w:history="1">
            <w:r w:rsidR="007365FC" w:rsidRPr="00AF3559">
              <w:rPr>
                <w:rStyle w:val="Hyperlink"/>
                <w:noProof/>
              </w:rPr>
              <w:t>3.0</w:t>
            </w:r>
            <w:r w:rsidR="007365FC">
              <w:rPr>
                <w:noProof/>
              </w:rPr>
              <w:tab/>
            </w:r>
            <w:r w:rsidR="007365FC" w:rsidRPr="00AF3559">
              <w:rPr>
                <w:rStyle w:val="Hyperlink"/>
                <w:noProof/>
              </w:rPr>
              <w:t>findings</w:t>
            </w:r>
            <w:r w:rsidR="007365FC">
              <w:rPr>
                <w:noProof/>
                <w:webHidden/>
              </w:rPr>
              <w:tab/>
            </w:r>
            <w:r w:rsidR="007365FC">
              <w:rPr>
                <w:noProof/>
                <w:webHidden/>
              </w:rPr>
              <w:fldChar w:fldCharType="begin"/>
            </w:r>
            <w:r w:rsidR="007365FC">
              <w:rPr>
                <w:noProof/>
                <w:webHidden/>
              </w:rPr>
              <w:instrText xml:space="preserve"> PAGEREF _Toc11229091 \h </w:instrText>
            </w:r>
            <w:r w:rsidR="007365FC">
              <w:rPr>
                <w:noProof/>
                <w:webHidden/>
              </w:rPr>
            </w:r>
            <w:r w:rsidR="007365FC">
              <w:rPr>
                <w:noProof/>
                <w:webHidden/>
              </w:rPr>
              <w:fldChar w:fldCharType="separate"/>
            </w:r>
            <w:r w:rsidR="007365FC">
              <w:rPr>
                <w:noProof/>
                <w:webHidden/>
              </w:rPr>
              <w:t>4</w:t>
            </w:r>
            <w:r w:rsidR="007365FC">
              <w:rPr>
                <w:noProof/>
                <w:webHidden/>
              </w:rPr>
              <w:fldChar w:fldCharType="end"/>
            </w:r>
          </w:hyperlink>
        </w:p>
        <w:p w14:paraId="52B9CCE4" w14:textId="77777777" w:rsidR="007365FC" w:rsidRDefault="008155AB" w:rsidP="002C64E5">
          <w:pPr>
            <w:pStyle w:val="TOC2"/>
            <w:tabs>
              <w:tab w:val="right" w:leader="dot" w:pos="11896"/>
            </w:tabs>
            <w:spacing w:line="240" w:lineRule="auto"/>
            <w:rPr>
              <w:noProof/>
            </w:rPr>
          </w:pPr>
          <w:hyperlink w:anchor="_Toc11229092" w:history="1">
            <w:r w:rsidR="007365FC" w:rsidRPr="00AF3559">
              <w:rPr>
                <w:rStyle w:val="Hyperlink"/>
                <w:noProof/>
              </w:rPr>
              <w:t>4.0 conclusion</w:t>
            </w:r>
            <w:r w:rsidR="007365FC">
              <w:rPr>
                <w:noProof/>
                <w:webHidden/>
              </w:rPr>
              <w:tab/>
            </w:r>
            <w:r w:rsidR="007365FC">
              <w:rPr>
                <w:noProof/>
                <w:webHidden/>
              </w:rPr>
              <w:fldChar w:fldCharType="begin"/>
            </w:r>
            <w:r w:rsidR="007365FC">
              <w:rPr>
                <w:noProof/>
                <w:webHidden/>
              </w:rPr>
              <w:instrText xml:space="preserve"> PAGEREF _Toc11229092 \h </w:instrText>
            </w:r>
            <w:r w:rsidR="007365FC">
              <w:rPr>
                <w:noProof/>
                <w:webHidden/>
              </w:rPr>
            </w:r>
            <w:r w:rsidR="007365FC">
              <w:rPr>
                <w:noProof/>
                <w:webHidden/>
              </w:rPr>
              <w:fldChar w:fldCharType="separate"/>
            </w:r>
            <w:r w:rsidR="007365FC">
              <w:rPr>
                <w:noProof/>
                <w:webHidden/>
              </w:rPr>
              <w:t>5</w:t>
            </w:r>
            <w:r w:rsidR="007365FC">
              <w:rPr>
                <w:noProof/>
                <w:webHidden/>
              </w:rPr>
              <w:fldChar w:fldCharType="end"/>
            </w:r>
          </w:hyperlink>
        </w:p>
        <w:p w14:paraId="3A095174" w14:textId="3CF62131" w:rsidR="00565A81" w:rsidRDefault="007365FC" w:rsidP="002C64E5">
          <w:pPr>
            <w:pStyle w:val="NoSpacing"/>
            <w:spacing w:before="480"/>
          </w:pPr>
          <w:r>
            <w:rPr>
              <w:b/>
              <w:bCs/>
              <w:noProof/>
            </w:rPr>
            <w:fldChar w:fldCharType="end"/>
          </w:r>
        </w:p>
      </w:sdtContent>
    </w:sdt>
    <w:p w14:paraId="54666756" w14:textId="77972BD3" w:rsidR="00565A81" w:rsidRDefault="00565A81" w:rsidP="002C64E5">
      <w:pPr>
        <w:pStyle w:val="NoSpacing"/>
        <w:spacing w:before="480"/>
      </w:pPr>
    </w:p>
    <w:p w14:paraId="7D7938D5" w14:textId="2E8634E6" w:rsidR="00565A81" w:rsidRDefault="00565A81" w:rsidP="002C64E5">
      <w:pPr>
        <w:pStyle w:val="NoSpacing"/>
        <w:spacing w:before="480"/>
      </w:pPr>
    </w:p>
    <w:p w14:paraId="6DA81639" w14:textId="64696B29" w:rsidR="00565A81" w:rsidRDefault="00565A81" w:rsidP="002C64E5">
      <w:pPr>
        <w:pStyle w:val="NoSpacing"/>
        <w:spacing w:before="480"/>
      </w:pPr>
    </w:p>
    <w:p w14:paraId="4272636F" w14:textId="395D76D6" w:rsidR="00565A81" w:rsidRDefault="00565A81" w:rsidP="002C64E5">
      <w:pPr>
        <w:pStyle w:val="NoSpacing"/>
        <w:spacing w:before="480"/>
      </w:pPr>
    </w:p>
    <w:p w14:paraId="51A4BD98" w14:textId="380A3F7E" w:rsidR="00565A81" w:rsidRDefault="00565A81" w:rsidP="002C64E5">
      <w:pPr>
        <w:pStyle w:val="NoSpacing"/>
        <w:spacing w:before="480"/>
      </w:pPr>
    </w:p>
    <w:p w14:paraId="1224AF16" w14:textId="70FC0BC6" w:rsidR="007365FC" w:rsidRDefault="00565A81" w:rsidP="002C64E5">
      <w:pPr>
        <w:pStyle w:val="NoSpacing"/>
        <w:spacing w:before="480"/>
      </w:pPr>
      <w:r w:rsidRPr="00565A81">
        <w:rPr>
          <w:b/>
          <w:bCs/>
          <w:sz w:val="28"/>
          <w:szCs w:val="28"/>
        </w:rPr>
        <w:t xml:space="preserve">         </w:t>
      </w:r>
    </w:p>
    <w:p w14:paraId="0D4129BF" w14:textId="1600FAA0" w:rsidR="00486AE1" w:rsidRDefault="00486AE1" w:rsidP="002C64E5">
      <w:pPr>
        <w:spacing w:line="240" w:lineRule="auto"/>
      </w:pPr>
    </w:p>
    <w:p w14:paraId="5A36D380" w14:textId="045CB03E" w:rsidR="00565A81" w:rsidRDefault="00565A81" w:rsidP="002C64E5">
      <w:pPr>
        <w:pStyle w:val="NoSpacing"/>
        <w:spacing w:before="480"/>
        <w:rPr>
          <w:b/>
          <w:bCs/>
          <w:sz w:val="28"/>
          <w:szCs w:val="28"/>
        </w:rPr>
      </w:pPr>
    </w:p>
    <w:p w14:paraId="72E1ECB9" w14:textId="604369DE" w:rsidR="00565A81" w:rsidRDefault="00565A81" w:rsidP="002C64E5">
      <w:pPr>
        <w:pStyle w:val="NoSpacing"/>
        <w:spacing w:before="480"/>
        <w:rPr>
          <w:b/>
          <w:bCs/>
          <w:sz w:val="28"/>
          <w:szCs w:val="28"/>
        </w:rPr>
      </w:pPr>
    </w:p>
    <w:p w14:paraId="154162CF" w14:textId="08786E07" w:rsidR="00565A81" w:rsidRDefault="00565A81" w:rsidP="002C64E5">
      <w:pPr>
        <w:pStyle w:val="NoSpacing"/>
        <w:spacing w:before="480"/>
        <w:rPr>
          <w:b/>
          <w:bCs/>
          <w:sz w:val="28"/>
          <w:szCs w:val="28"/>
        </w:rPr>
      </w:pPr>
    </w:p>
    <w:p w14:paraId="0F21B952" w14:textId="1BCF29CD" w:rsidR="00565A81" w:rsidRDefault="00565A81" w:rsidP="002C64E5">
      <w:pPr>
        <w:pStyle w:val="NoSpacing"/>
        <w:spacing w:before="480"/>
        <w:rPr>
          <w:b/>
          <w:bCs/>
          <w:sz w:val="28"/>
          <w:szCs w:val="28"/>
        </w:rPr>
      </w:pPr>
    </w:p>
    <w:p w14:paraId="75835AFC" w14:textId="4B467A9F" w:rsidR="00565A81" w:rsidRDefault="00565A81" w:rsidP="002C64E5">
      <w:pPr>
        <w:pStyle w:val="NoSpacing"/>
        <w:spacing w:before="480"/>
        <w:rPr>
          <w:b/>
          <w:bCs/>
          <w:sz w:val="28"/>
          <w:szCs w:val="28"/>
        </w:rPr>
      </w:pPr>
    </w:p>
    <w:p w14:paraId="69DAF003" w14:textId="0F36A385" w:rsidR="00565A81" w:rsidRDefault="00565A81" w:rsidP="002C64E5">
      <w:pPr>
        <w:pStyle w:val="NoSpacing"/>
        <w:spacing w:before="480"/>
        <w:rPr>
          <w:b/>
          <w:bCs/>
          <w:sz w:val="28"/>
          <w:szCs w:val="28"/>
        </w:rPr>
      </w:pPr>
    </w:p>
    <w:p w14:paraId="3E2BE588" w14:textId="35115F6F" w:rsidR="00565A81" w:rsidRDefault="00565A81" w:rsidP="002C64E5">
      <w:pPr>
        <w:pStyle w:val="NoSpacing"/>
        <w:spacing w:before="480"/>
        <w:rPr>
          <w:b/>
          <w:bCs/>
          <w:sz w:val="28"/>
          <w:szCs w:val="28"/>
        </w:rPr>
      </w:pPr>
    </w:p>
    <w:p w14:paraId="2B62E08E" w14:textId="77777777" w:rsidR="007365FC" w:rsidRPr="007365FC" w:rsidRDefault="007365FC" w:rsidP="002C64E5">
      <w:pPr>
        <w:keepNext/>
        <w:keepLines/>
        <w:spacing w:before="240" w:after="0" w:line="240" w:lineRule="auto"/>
        <w:outlineLvl w:val="0"/>
        <w:rPr>
          <w:rFonts w:eastAsiaTheme="majorEastAsia" w:cstheme="minorHAnsi"/>
          <w:b/>
          <w:color w:val="0070C0"/>
          <w:sz w:val="32"/>
          <w:szCs w:val="32"/>
          <w:u w:val="single"/>
        </w:rPr>
      </w:pPr>
      <w:r w:rsidRPr="007365FC">
        <w:rPr>
          <w:rFonts w:eastAsiaTheme="majorEastAsia" w:cstheme="minorHAnsi"/>
          <w:b/>
          <w:color w:val="0070C0"/>
          <w:sz w:val="32"/>
          <w:szCs w:val="32"/>
          <w:u w:val="single"/>
        </w:rPr>
        <w:lastRenderedPageBreak/>
        <w:t xml:space="preserve">1.0   Terms of reference </w:t>
      </w:r>
    </w:p>
    <w:p w14:paraId="0B4D6781" w14:textId="22E8E99D" w:rsidR="007365FC" w:rsidRPr="007365FC" w:rsidRDefault="007365FC" w:rsidP="002C64E5">
      <w:pPr>
        <w:spacing w:after="0" w:line="240" w:lineRule="auto"/>
        <w:rPr>
          <w:sz w:val="24"/>
          <w:szCs w:val="24"/>
        </w:rPr>
      </w:pPr>
      <w:bookmarkStart w:id="0" w:name="_Hlk5290527"/>
      <w:r w:rsidRPr="007365FC">
        <w:rPr>
          <w:sz w:val="24"/>
          <w:szCs w:val="24"/>
        </w:rPr>
        <w:t xml:space="preserve">In a lecture for </w:t>
      </w:r>
      <w:r w:rsidR="002458D2">
        <w:rPr>
          <w:sz w:val="24"/>
          <w:szCs w:val="24"/>
        </w:rPr>
        <w:t>problem solving and decision making</w:t>
      </w:r>
      <w:r w:rsidRPr="007365FC">
        <w:rPr>
          <w:sz w:val="24"/>
          <w:szCs w:val="24"/>
        </w:rPr>
        <w:t>, on the 6</w:t>
      </w:r>
      <w:r w:rsidRPr="007365FC">
        <w:rPr>
          <w:sz w:val="24"/>
          <w:szCs w:val="24"/>
          <w:vertAlign w:val="superscript"/>
        </w:rPr>
        <w:t>th</w:t>
      </w:r>
      <w:r w:rsidRPr="007365FC">
        <w:rPr>
          <w:sz w:val="24"/>
          <w:szCs w:val="24"/>
        </w:rPr>
        <w:t xml:space="preserve"> of March 2019. We were asked to </w:t>
      </w:r>
      <w:r w:rsidR="002458D2">
        <w:rPr>
          <w:sz w:val="24"/>
          <w:szCs w:val="24"/>
        </w:rPr>
        <w:t>investigate into the rise of Primark and various aspects due to their fast rise</w:t>
      </w:r>
      <w:r w:rsidRPr="007365FC">
        <w:rPr>
          <w:sz w:val="24"/>
          <w:szCs w:val="24"/>
        </w:rPr>
        <w:t xml:space="preserve">. This report is to be submitted on the </w:t>
      </w:r>
      <w:r w:rsidR="00BA396D">
        <w:rPr>
          <w:sz w:val="24"/>
          <w:szCs w:val="24"/>
        </w:rPr>
        <w:t>12</w:t>
      </w:r>
      <w:r w:rsidRPr="007365FC">
        <w:rPr>
          <w:sz w:val="24"/>
          <w:szCs w:val="24"/>
        </w:rPr>
        <w:t xml:space="preserve"> of </w:t>
      </w:r>
      <w:r w:rsidR="00BA396D">
        <w:rPr>
          <w:sz w:val="24"/>
          <w:szCs w:val="24"/>
        </w:rPr>
        <w:t>July</w:t>
      </w:r>
      <w:r w:rsidRPr="007365FC">
        <w:rPr>
          <w:sz w:val="24"/>
          <w:szCs w:val="24"/>
        </w:rPr>
        <w:t xml:space="preserve"> 2019, to Shella Khan.</w:t>
      </w:r>
    </w:p>
    <w:bookmarkEnd w:id="0"/>
    <w:p w14:paraId="7408FE4E" w14:textId="1810EAC7" w:rsidR="00565A81" w:rsidRDefault="00565A81" w:rsidP="002C64E5">
      <w:pPr>
        <w:pStyle w:val="NoSpacing"/>
        <w:spacing w:before="480"/>
        <w:rPr>
          <w:b/>
          <w:bCs/>
          <w:sz w:val="28"/>
          <w:szCs w:val="28"/>
        </w:rPr>
      </w:pPr>
    </w:p>
    <w:p w14:paraId="5C0B9242" w14:textId="6087F8B1" w:rsidR="00565A81" w:rsidRDefault="002458D2" w:rsidP="002C64E5">
      <w:pPr>
        <w:keepNext/>
        <w:keepLines/>
        <w:spacing w:before="240" w:after="0" w:line="240" w:lineRule="auto"/>
        <w:outlineLvl w:val="0"/>
        <w:rPr>
          <w:rFonts w:eastAsiaTheme="majorEastAsia" w:cstheme="minorHAnsi"/>
          <w:b/>
          <w:color w:val="0070C0"/>
          <w:sz w:val="32"/>
          <w:szCs w:val="32"/>
          <w:u w:val="single"/>
        </w:rPr>
      </w:pPr>
      <w:bookmarkStart w:id="1" w:name="_Toc5011563"/>
      <w:r w:rsidRPr="002458D2">
        <w:rPr>
          <w:rFonts w:eastAsiaTheme="majorEastAsia" w:cstheme="minorHAnsi"/>
          <w:b/>
          <w:color w:val="0070C0"/>
          <w:sz w:val="32"/>
          <w:szCs w:val="32"/>
          <w:u w:val="single"/>
        </w:rPr>
        <w:t>2.0   Procedure</w:t>
      </w:r>
      <w:bookmarkEnd w:id="1"/>
    </w:p>
    <w:p w14:paraId="5B5C97AF" w14:textId="6D845D50" w:rsidR="002458D2" w:rsidRPr="002458D2" w:rsidRDefault="002458D2" w:rsidP="002C64E5">
      <w:pPr>
        <w:keepNext/>
        <w:keepLines/>
        <w:spacing w:before="240" w:after="0" w:line="240" w:lineRule="auto"/>
        <w:outlineLvl w:val="0"/>
        <w:rPr>
          <w:rFonts w:eastAsiaTheme="majorEastAsia" w:cstheme="minorHAnsi"/>
          <w:bCs/>
          <w:sz w:val="24"/>
          <w:szCs w:val="24"/>
        </w:rPr>
      </w:pPr>
      <w:r w:rsidRPr="002458D2">
        <w:rPr>
          <w:rFonts w:eastAsiaTheme="majorEastAsia" w:cstheme="minorHAnsi"/>
          <w:bCs/>
          <w:sz w:val="24"/>
          <w:szCs w:val="24"/>
        </w:rPr>
        <w:t>To gather the information in order to complete this report I will use the following methods;</w:t>
      </w:r>
    </w:p>
    <w:p w14:paraId="09FCB808" w14:textId="73E11526" w:rsidR="002458D2" w:rsidRPr="002458D2" w:rsidRDefault="002458D2" w:rsidP="002C64E5">
      <w:pPr>
        <w:pStyle w:val="ListParagraph"/>
        <w:keepNext/>
        <w:keepLines/>
        <w:numPr>
          <w:ilvl w:val="0"/>
          <w:numId w:val="2"/>
        </w:numPr>
        <w:spacing w:before="240" w:after="0" w:line="240" w:lineRule="auto"/>
        <w:outlineLvl w:val="0"/>
        <w:rPr>
          <w:rFonts w:eastAsiaTheme="majorEastAsia" w:cstheme="minorHAnsi"/>
          <w:bCs/>
          <w:sz w:val="24"/>
          <w:szCs w:val="24"/>
        </w:rPr>
      </w:pPr>
      <w:r w:rsidRPr="002458D2">
        <w:rPr>
          <w:rFonts w:eastAsiaTheme="majorEastAsia" w:cstheme="minorHAnsi"/>
          <w:bCs/>
          <w:sz w:val="24"/>
          <w:szCs w:val="24"/>
        </w:rPr>
        <w:t>Books</w:t>
      </w:r>
    </w:p>
    <w:p w14:paraId="6AE1D387" w14:textId="504F1AB2" w:rsidR="002458D2" w:rsidRPr="002458D2" w:rsidRDefault="002458D2" w:rsidP="002C64E5">
      <w:pPr>
        <w:pStyle w:val="ListParagraph"/>
        <w:keepNext/>
        <w:keepLines/>
        <w:numPr>
          <w:ilvl w:val="0"/>
          <w:numId w:val="2"/>
        </w:numPr>
        <w:spacing w:before="240" w:after="0" w:line="240" w:lineRule="auto"/>
        <w:outlineLvl w:val="0"/>
        <w:rPr>
          <w:rFonts w:eastAsiaTheme="majorEastAsia" w:cstheme="minorHAnsi"/>
          <w:bCs/>
          <w:sz w:val="24"/>
          <w:szCs w:val="24"/>
        </w:rPr>
      </w:pPr>
      <w:r w:rsidRPr="002458D2">
        <w:rPr>
          <w:rFonts w:eastAsiaTheme="majorEastAsia" w:cstheme="minorHAnsi"/>
          <w:bCs/>
          <w:sz w:val="24"/>
          <w:szCs w:val="24"/>
        </w:rPr>
        <w:t>Websites</w:t>
      </w:r>
    </w:p>
    <w:p w14:paraId="47DDABDB" w14:textId="32D7BD5C" w:rsidR="002458D2" w:rsidRDefault="002458D2" w:rsidP="002C64E5">
      <w:pPr>
        <w:pStyle w:val="ListParagraph"/>
        <w:keepNext/>
        <w:keepLines/>
        <w:numPr>
          <w:ilvl w:val="0"/>
          <w:numId w:val="2"/>
        </w:numPr>
        <w:spacing w:before="240" w:after="0" w:line="240" w:lineRule="auto"/>
        <w:outlineLvl w:val="0"/>
        <w:rPr>
          <w:rFonts w:eastAsiaTheme="majorEastAsia" w:cstheme="minorHAnsi"/>
          <w:bCs/>
          <w:sz w:val="24"/>
          <w:szCs w:val="24"/>
        </w:rPr>
      </w:pPr>
      <w:r w:rsidRPr="002458D2">
        <w:rPr>
          <w:rFonts w:eastAsiaTheme="majorEastAsia" w:cstheme="minorHAnsi"/>
          <w:bCs/>
          <w:sz w:val="24"/>
          <w:szCs w:val="24"/>
        </w:rPr>
        <w:t xml:space="preserve">And articles </w:t>
      </w:r>
    </w:p>
    <w:p w14:paraId="64D44EC3" w14:textId="77777777" w:rsidR="002458D2" w:rsidRPr="002458D2" w:rsidRDefault="002458D2" w:rsidP="002C64E5">
      <w:pPr>
        <w:keepNext/>
        <w:keepLines/>
        <w:spacing w:before="240" w:after="0" w:line="240" w:lineRule="auto"/>
        <w:outlineLvl w:val="0"/>
        <w:rPr>
          <w:rFonts w:eastAsiaTheme="majorEastAsia" w:cstheme="minorHAnsi"/>
          <w:bCs/>
          <w:sz w:val="24"/>
          <w:szCs w:val="24"/>
        </w:rPr>
      </w:pPr>
    </w:p>
    <w:p w14:paraId="1FC4DDCA" w14:textId="6B465EAD" w:rsidR="002458D2" w:rsidRDefault="002458D2" w:rsidP="002C64E5">
      <w:pPr>
        <w:pStyle w:val="Heading1"/>
        <w:spacing w:line="240" w:lineRule="auto"/>
        <w:rPr>
          <w:rFonts w:asciiTheme="minorHAnsi" w:hAnsiTheme="minorHAnsi" w:cstheme="minorHAnsi"/>
          <w:b/>
          <w:color w:val="0070C0"/>
          <w:szCs w:val="36"/>
          <w:u w:val="single"/>
        </w:rPr>
      </w:pPr>
      <w:r w:rsidRPr="002458D2">
        <w:rPr>
          <w:rFonts w:asciiTheme="minorHAnsi" w:hAnsiTheme="minorHAnsi" w:cstheme="minorHAnsi"/>
          <w:b/>
          <w:color w:val="0070C0"/>
          <w:szCs w:val="36"/>
          <w:u w:val="single"/>
        </w:rPr>
        <w:t xml:space="preserve">3.0 findings </w:t>
      </w:r>
    </w:p>
    <w:p w14:paraId="05AAF10A" w14:textId="77777777" w:rsidR="00A104DB" w:rsidRPr="00A104DB" w:rsidRDefault="00A104DB" w:rsidP="002C64E5">
      <w:pPr>
        <w:spacing w:line="240" w:lineRule="auto"/>
      </w:pPr>
    </w:p>
    <w:p w14:paraId="209EFC0E" w14:textId="622890CD" w:rsidR="00D54B59" w:rsidRDefault="009337E1" w:rsidP="002C64E5">
      <w:pPr>
        <w:spacing w:line="240" w:lineRule="auto"/>
        <w:rPr>
          <w:rFonts w:cstheme="minorHAnsi"/>
          <w:sz w:val="24"/>
        </w:rPr>
      </w:pPr>
      <w:bookmarkStart w:id="2" w:name="_Hlk5290711"/>
      <w:r w:rsidRPr="009337E1">
        <w:drawing>
          <wp:anchor distT="0" distB="0" distL="114300" distR="114300" simplePos="0" relativeHeight="251660288" behindDoc="1" locked="0" layoutInCell="1" allowOverlap="1" wp14:anchorId="2BC1A84B" wp14:editId="0487A098">
            <wp:simplePos x="0" y="0"/>
            <wp:positionH relativeFrom="margin">
              <wp:align>center</wp:align>
            </wp:positionH>
            <wp:positionV relativeFrom="paragraph">
              <wp:posOffset>907111</wp:posOffset>
            </wp:positionV>
            <wp:extent cx="5430741" cy="3624550"/>
            <wp:effectExtent l="0" t="0" r="0" b="0"/>
            <wp:wrapTight wrapText="bothSides">
              <wp:wrapPolygon edited="0">
                <wp:start x="0" y="0"/>
                <wp:lineTo x="0" y="21460"/>
                <wp:lineTo x="21519" y="21460"/>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5400" t="9372" r="15791" b="8983"/>
                    <a:stretch/>
                  </pic:blipFill>
                  <pic:spPr bwMode="auto">
                    <a:xfrm>
                      <a:off x="0" y="0"/>
                      <a:ext cx="5430741" cy="3624550"/>
                    </a:xfrm>
                    <a:prstGeom prst="rect">
                      <a:avLst/>
                    </a:prstGeom>
                    <a:ln>
                      <a:noFill/>
                    </a:ln>
                    <a:extLst>
                      <a:ext uri="{53640926-AAD7-44D8-BBD7-CCE9431645EC}">
                        <a14:shadowObscured xmlns:a14="http://schemas.microsoft.com/office/drawing/2010/main"/>
                      </a:ext>
                    </a:extLst>
                  </pic:spPr>
                </pic:pic>
              </a:graphicData>
            </a:graphic>
          </wp:anchor>
        </w:drawing>
      </w:r>
      <w:r w:rsidR="00D54B59" w:rsidRPr="008E1DFB">
        <w:rPr>
          <w:rFonts w:cstheme="minorHAnsi"/>
          <w:sz w:val="24"/>
        </w:rPr>
        <w:t xml:space="preserve">The aim of this report is to gather information on the vast growth which Primark has had of the recent years. When writing this report, I will be keeping in mind where I am taking my information and statistics from to make sure it is recent and accurate. </w:t>
      </w:r>
    </w:p>
    <w:p w14:paraId="49480168" w14:textId="7F41AF3D" w:rsidR="009337E1" w:rsidRDefault="009337E1" w:rsidP="002C64E5">
      <w:pPr>
        <w:spacing w:line="240" w:lineRule="auto"/>
        <w:rPr>
          <w:rFonts w:cstheme="minorHAnsi"/>
          <w:sz w:val="24"/>
        </w:rPr>
      </w:pPr>
    </w:p>
    <w:p w14:paraId="2FB417E9" w14:textId="77777777" w:rsidR="009337E1" w:rsidRDefault="009337E1" w:rsidP="009337E1">
      <w:pPr>
        <w:spacing w:line="240" w:lineRule="auto"/>
        <w:rPr>
          <w:rFonts w:cstheme="minorHAnsi"/>
          <w:sz w:val="24"/>
        </w:rPr>
      </w:pPr>
      <w:r>
        <w:rPr>
          <w:rFonts w:cstheme="minorHAnsi"/>
          <w:sz w:val="24"/>
        </w:rPr>
        <w:t xml:space="preserve">Here is a timeline consisting of Primark’s major development changes which the organisation has faced since they opened back in 1969 in Ireland. </w:t>
      </w:r>
      <w:bookmarkEnd w:id="2"/>
    </w:p>
    <w:p w14:paraId="5C743130" w14:textId="42220F5C" w:rsidR="00565A81" w:rsidRPr="009337E1" w:rsidRDefault="00A104DB" w:rsidP="009337E1">
      <w:pPr>
        <w:spacing w:line="240" w:lineRule="auto"/>
        <w:rPr>
          <w:rFonts w:cstheme="minorHAnsi"/>
          <w:sz w:val="24"/>
        </w:rPr>
      </w:pPr>
      <w:r w:rsidRPr="00A104DB">
        <w:rPr>
          <w:b/>
          <w:bCs/>
          <w:color w:val="0070C0"/>
          <w:sz w:val="32"/>
          <w:szCs w:val="32"/>
          <w:u w:val="single"/>
        </w:rPr>
        <w:lastRenderedPageBreak/>
        <w:t xml:space="preserve">Product and store location </w:t>
      </w:r>
    </w:p>
    <w:p w14:paraId="5BF5701B" w14:textId="6FE1DEE2" w:rsidR="00565A81" w:rsidRPr="008E1DFB" w:rsidRDefault="00BA396D" w:rsidP="002C64E5">
      <w:pPr>
        <w:pStyle w:val="NoSpacing"/>
        <w:spacing w:before="480"/>
        <w:rPr>
          <w:sz w:val="24"/>
          <w:szCs w:val="24"/>
        </w:rPr>
      </w:pPr>
      <w:r w:rsidRPr="008E1DFB">
        <w:rPr>
          <w:sz w:val="24"/>
          <w:szCs w:val="24"/>
        </w:rPr>
        <w:t xml:space="preserve">Primark is a major retail </w:t>
      </w:r>
      <w:r w:rsidR="006B7C28" w:rsidRPr="008E1DFB">
        <w:rPr>
          <w:sz w:val="24"/>
          <w:szCs w:val="24"/>
        </w:rPr>
        <w:t>group. Founded</w:t>
      </w:r>
      <w:r w:rsidRPr="008E1DFB">
        <w:rPr>
          <w:sz w:val="24"/>
          <w:szCs w:val="24"/>
        </w:rPr>
        <w:t xml:space="preserve"> in </w:t>
      </w:r>
      <w:r w:rsidR="006B7C28" w:rsidRPr="008E1DFB">
        <w:rPr>
          <w:sz w:val="24"/>
          <w:szCs w:val="24"/>
        </w:rPr>
        <w:t xml:space="preserve">Ireland in 1969 under the name penny’s </w:t>
      </w:r>
      <w:r w:rsidR="00A104DB" w:rsidRPr="008E1DFB">
        <w:rPr>
          <w:sz w:val="24"/>
          <w:szCs w:val="24"/>
        </w:rPr>
        <w:t>Primark supplies many countries with affordable and good quality clothing and various items, but how are they able to do this</w:t>
      </w:r>
      <w:r w:rsidR="002D3771" w:rsidRPr="008E1DFB">
        <w:rPr>
          <w:sz w:val="24"/>
          <w:szCs w:val="24"/>
        </w:rPr>
        <w:t xml:space="preserve"> when it would cost much more from other stores?</w:t>
      </w:r>
    </w:p>
    <w:p w14:paraId="1724D2B1" w14:textId="77777777" w:rsidR="008E1DFB" w:rsidRDefault="006B7C28" w:rsidP="002C64E5">
      <w:pPr>
        <w:pStyle w:val="NoSpacing"/>
        <w:spacing w:before="480"/>
        <w:rPr>
          <w:sz w:val="24"/>
          <w:szCs w:val="24"/>
        </w:rPr>
      </w:pPr>
      <w:r w:rsidRPr="008E1DFB">
        <w:rPr>
          <w:sz w:val="24"/>
          <w:szCs w:val="24"/>
        </w:rPr>
        <w:t xml:space="preserve">Primark directly employing 68,000 people and operated 325 stores in 11 </w:t>
      </w:r>
      <w:r w:rsidR="000D437E" w:rsidRPr="008E1DFB">
        <w:rPr>
          <w:sz w:val="24"/>
          <w:szCs w:val="24"/>
        </w:rPr>
        <w:t>country’s</w:t>
      </w:r>
      <w:r w:rsidRPr="008E1DFB">
        <w:rPr>
          <w:sz w:val="24"/>
          <w:szCs w:val="24"/>
        </w:rPr>
        <w:t xml:space="preserve"> </w:t>
      </w:r>
      <w:r w:rsidR="000D437E" w:rsidRPr="008E1DFB">
        <w:rPr>
          <w:sz w:val="24"/>
          <w:szCs w:val="24"/>
        </w:rPr>
        <w:t>Primark</w:t>
      </w:r>
      <w:r w:rsidRPr="008E1DFB">
        <w:rPr>
          <w:sz w:val="24"/>
          <w:szCs w:val="24"/>
        </w:rPr>
        <w:t xml:space="preserve"> are one of the mains ones what don’t have an online store they offer customers </w:t>
      </w:r>
      <w:r w:rsidR="000D437E" w:rsidRPr="008E1DFB">
        <w:rPr>
          <w:sz w:val="24"/>
          <w:szCs w:val="24"/>
        </w:rPr>
        <w:t>quality, up</w:t>
      </w:r>
      <w:r w:rsidRPr="008E1DFB">
        <w:rPr>
          <w:sz w:val="24"/>
          <w:szCs w:val="24"/>
        </w:rPr>
        <w:t xml:space="preserve">-to-the-minute fashion </w:t>
      </w:r>
      <w:r w:rsidR="000D437E" w:rsidRPr="008E1DFB">
        <w:rPr>
          <w:sz w:val="24"/>
          <w:szCs w:val="24"/>
        </w:rPr>
        <w:t>at value-for-money prices.</w:t>
      </w:r>
    </w:p>
    <w:p w14:paraId="084340FC" w14:textId="77777777" w:rsidR="002C64E5" w:rsidRDefault="008E1DFB" w:rsidP="002C64E5">
      <w:pPr>
        <w:pStyle w:val="NoSpacing"/>
        <w:spacing w:before="480"/>
        <w:rPr>
          <w:sz w:val="24"/>
          <w:szCs w:val="24"/>
        </w:rPr>
      </w:pPr>
      <w:r w:rsidRPr="008E1DFB">
        <w:rPr>
          <w:color w:val="4472C4" w:themeColor="accent1"/>
          <w:sz w:val="24"/>
          <w:szCs w:val="24"/>
        </w:rPr>
        <w:t>https://fashionunited.uk/primark-sustainability</w:t>
      </w:r>
      <w:r w:rsidRPr="008E1DFB">
        <w:rPr>
          <w:color w:val="4472C4" w:themeColor="accent1"/>
          <w:sz w:val="24"/>
          <w:szCs w:val="24"/>
        </w:rPr>
        <w:cr/>
      </w:r>
    </w:p>
    <w:p w14:paraId="762D588E" w14:textId="3DB2FF63" w:rsidR="002D3771" w:rsidRPr="008E1DFB" w:rsidRDefault="002D3771" w:rsidP="002C64E5">
      <w:pPr>
        <w:pStyle w:val="NoSpacing"/>
        <w:spacing w:before="480"/>
        <w:rPr>
          <w:sz w:val="24"/>
          <w:szCs w:val="24"/>
        </w:rPr>
      </w:pPr>
      <w:r w:rsidRPr="008E1DFB">
        <w:rPr>
          <w:sz w:val="24"/>
          <w:szCs w:val="24"/>
        </w:rPr>
        <w:t xml:space="preserve">Primark </w:t>
      </w:r>
      <w:r w:rsidR="00485B5C" w:rsidRPr="008E1DFB">
        <w:rPr>
          <w:sz w:val="24"/>
          <w:szCs w:val="24"/>
        </w:rPr>
        <w:t>can</w:t>
      </w:r>
      <w:r w:rsidRPr="008E1DFB">
        <w:rPr>
          <w:sz w:val="24"/>
          <w:szCs w:val="24"/>
        </w:rPr>
        <w:t xml:space="preserve"> deliver these items at good prices to us due to their production and marketing methods. </w:t>
      </w:r>
      <w:r w:rsidR="000F6111" w:rsidRPr="008E1DFB">
        <w:rPr>
          <w:sz w:val="24"/>
          <w:szCs w:val="24"/>
        </w:rPr>
        <w:t xml:space="preserve">As well as this the company product a wide variety of items, from </w:t>
      </w:r>
      <w:r w:rsidR="00485B5C" w:rsidRPr="008E1DFB">
        <w:rPr>
          <w:sz w:val="24"/>
          <w:szCs w:val="24"/>
        </w:rPr>
        <w:t>women’s</w:t>
      </w:r>
      <w:r w:rsidR="000F6111" w:rsidRPr="008E1DFB">
        <w:rPr>
          <w:sz w:val="24"/>
          <w:szCs w:val="24"/>
        </w:rPr>
        <w:t xml:space="preserve"> clothing to </w:t>
      </w:r>
      <w:r w:rsidR="00485B5C" w:rsidRPr="008E1DFB">
        <w:rPr>
          <w:sz w:val="24"/>
          <w:szCs w:val="24"/>
        </w:rPr>
        <w:t>men’s</w:t>
      </w:r>
      <w:r w:rsidR="000F6111" w:rsidRPr="008E1DFB">
        <w:rPr>
          <w:sz w:val="24"/>
          <w:szCs w:val="24"/>
        </w:rPr>
        <w:t xml:space="preserve"> and children, to</w:t>
      </w:r>
      <w:r w:rsidR="00BA396D" w:rsidRPr="008E1DFB">
        <w:rPr>
          <w:sz w:val="24"/>
          <w:szCs w:val="24"/>
        </w:rPr>
        <w:t xml:space="preserve"> hosiery,</w:t>
      </w:r>
      <w:r w:rsidR="000F6111" w:rsidRPr="008E1DFB">
        <w:rPr>
          <w:sz w:val="24"/>
          <w:szCs w:val="24"/>
        </w:rPr>
        <w:t xml:space="preserve"> </w:t>
      </w:r>
      <w:r w:rsidR="000D437E" w:rsidRPr="008E1DFB">
        <w:rPr>
          <w:sz w:val="24"/>
          <w:szCs w:val="24"/>
        </w:rPr>
        <w:t>homeware, footwear</w:t>
      </w:r>
      <w:r w:rsidR="00BA396D" w:rsidRPr="008E1DFB">
        <w:rPr>
          <w:sz w:val="24"/>
          <w:szCs w:val="24"/>
        </w:rPr>
        <w:t xml:space="preserve"> and </w:t>
      </w:r>
      <w:r w:rsidR="006812E3" w:rsidRPr="008E1DFB">
        <w:rPr>
          <w:sz w:val="24"/>
          <w:szCs w:val="24"/>
        </w:rPr>
        <w:t>accessories also</w:t>
      </w:r>
      <w:r w:rsidR="00485B5C" w:rsidRPr="008E1DFB">
        <w:rPr>
          <w:sz w:val="24"/>
          <w:szCs w:val="24"/>
        </w:rPr>
        <w:t xml:space="preserve">. Primark do things a little different to other stores that’s how they can afford to keep their prices low. As well as this, Primark to not officially own any of their own factories, instead of this they use other companies’ factories which saves them massive costs in the long run. Another factory why Primark can keep their affordable prices is because they order their stock in bunk orders. Meaning that they will order many different items in various sizes and colors to reduce the cost they </w:t>
      </w:r>
      <w:r w:rsidR="0011112C" w:rsidRPr="008E1DFB">
        <w:rPr>
          <w:sz w:val="24"/>
          <w:szCs w:val="24"/>
        </w:rPr>
        <w:t>must</w:t>
      </w:r>
      <w:r w:rsidR="00485B5C" w:rsidRPr="008E1DFB">
        <w:rPr>
          <w:sz w:val="24"/>
          <w:szCs w:val="24"/>
        </w:rPr>
        <w:t xml:space="preserve"> pay for the transportation of these products, which can become very costly, but they aim to avoid this. </w:t>
      </w:r>
      <w:r w:rsidR="009C3868" w:rsidRPr="008E1DFB">
        <w:rPr>
          <w:sz w:val="24"/>
          <w:szCs w:val="24"/>
        </w:rPr>
        <w:t>https://www.primark.com/en/our-ethics/how-primark-keeps-prices-low</w:t>
      </w:r>
    </w:p>
    <w:p w14:paraId="6638ADD5" w14:textId="4A98B179" w:rsidR="00485B5C" w:rsidRPr="008E1DFB" w:rsidRDefault="009C12A1" w:rsidP="002C64E5">
      <w:pPr>
        <w:pStyle w:val="NoSpacing"/>
        <w:spacing w:before="480"/>
        <w:rPr>
          <w:sz w:val="24"/>
          <w:szCs w:val="24"/>
        </w:rPr>
      </w:pPr>
      <w:r w:rsidRPr="008E1DFB">
        <w:rPr>
          <w:sz w:val="24"/>
          <w:szCs w:val="24"/>
        </w:rPr>
        <w:t xml:space="preserve">Primark are very on trend and keep up to date with the latest fashion crazes to keep their stock up to date. By doing so it catches the attention of the public as they can get the same trends everyone is wearing, but they can get it for a fraction of the price. This makes Primark very popular and attractive to the public and people whom like to stay on fashion trends. To add to the other factors, Primark do very little to no advertising compared to other clothing brands. This saves them a pretty penny as advertising can become extremely expensive quite rapidly. Whereas other </w:t>
      </w:r>
      <w:r w:rsidR="00E54A32" w:rsidRPr="008E1DFB">
        <w:rPr>
          <w:sz w:val="24"/>
          <w:szCs w:val="24"/>
        </w:rPr>
        <w:t>well-known</w:t>
      </w:r>
      <w:r w:rsidRPr="008E1DFB">
        <w:rPr>
          <w:sz w:val="24"/>
          <w:szCs w:val="24"/>
        </w:rPr>
        <w:t xml:space="preserve"> brands like Topshop and new look advertise widely to attract people attention, however Primark mainly rely on their good prices and quality to do the talking for them. </w:t>
      </w:r>
    </w:p>
    <w:p w14:paraId="7296F6C6" w14:textId="2C9572D0" w:rsidR="00565A81" w:rsidRPr="008E1DFB" w:rsidRDefault="00492218" w:rsidP="002C64E5">
      <w:pPr>
        <w:pStyle w:val="NoSpacing"/>
        <w:spacing w:before="480"/>
        <w:rPr>
          <w:b/>
          <w:bCs/>
          <w:color w:val="4472C4" w:themeColor="accent1"/>
          <w:sz w:val="32"/>
          <w:szCs w:val="32"/>
          <w:u w:val="single"/>
        </w:rPr>
      </w:pPr>
      <w:r w:rsidRPr="008E1DFB">
        <w:rPr>
          <w:b/>
          <w:bCs/>
          <w:color w:val="4472C4" w:themeColor="accent1"/>
          <w:sz w:val="32"/>
          <w:szCs w:val="32"/>
          <w:u w:val="single"/>
        </w:rPr>
        <w:t xml:space="preserve">How they </w:t>
      </w:r>
      <w:r w:rsidR="000D6E4A" w:rsidRPr="008E1DFB">
        <w:rPr>
          <w:b/>
          <w:bCs/>
          <w:color w:val="4472C4" w:themeColor="accent1"/>
          <w:sz w:val="32"/>
          <w:szCs w:val="32"/>
          <w:u w:val="single"/>
        </w:rPr>
        <w:t>resolved problems with suppliers at Primark</w:t>
      </w:r>
    </w:p>
    <w:p w14:paraId="7C626668" w14:textId="58736B97" w:rsidR="000D6E4A" w:rsidRPr="008E1DFB" w:rsidRDefault="000D6E4A" w:rsidP="002C64E5">
      <w:pPr>
        <w:pStyle w:val="NoSpacing"/>
        <w:spacing w:before="480"/>
        <w:rPr>
          <w:sz w:val="24"/>
          <w:szCs w:val="24"/>
        </w:rPr>
      </w:pPr>
      <w:r w:rsidRPr="008E1DFB">
        <w:rPr>
          <w:sz w:val="24"/>
          <w:szCs w:val="24"/>
        </w:rPr>
        <w:t xml:space="preserve">At </w:t>
      </w:r>
      <w:r w:rsidR="00CF09D7" w:rsidRPr="008E1DFB">
        <w:rPr>
          <w:sz w:val="24"/>
          <w:szCs w:val="24"/>
        </w:rPr>
        <w:t>Primark</w:t>
      </w:r>
      <w:r w:rsidRPr="008E1DFB">
        <w:rPr>
          <w:sz w:val="24"/>
          <w:szCs w:val="24"/>
        </w:rPr>
        <w:t xml:space="preserve"> they do</w:t>
      </w:r>
      <w:r w:rsidR="00E54A32" w:rsidRPr="008E1DFB">
        <w:rPr>
          <w:sz w:val="24"/>
          <w:szCs w:val="24"/>
        </w:rPr>
        <w:t xml:space="preserve"> not</w:t>
      </w:r>
      <w:r w:rsidRPr="008E1DFB">
        <w:rPr>
          <w:sz w:val="24"/>
          <w:szCs w:val="24"/>
        </w:rPr>
        <w:t xml:space="preserve"> own any factories </w:t>
      </w:r>
      <w:r w:rsidR="009073A7" w:rsidRPr="008E1DFB">
        <w:rPr>
          <w:sz w:val="24"/>
          <w:szCs w:val="24"/>
        </w:rPr>
        <w:t xml:space="preserve">and very </w:t>
      </w:r>
      <w:r w:rsidR="00E54A32" w:rsidRPr="008E1DFB">
        <w:rPr>
          <w:sz w:val="24"/>
          <w:szCs w:val="24"/>
        </w:rPr>
        <w:t>skilled</w:t>
      </w:r>
      <w:r w:rsidR="009073A7" w:rsidRPr="008E1DFB">
        <w:rPr>
          <w:sz w:val="24"/>
          <w:szCs w:val="24"/>
        </w:rPr>
        <w:t xml:space="preserve"> who they work with </w:t>
      </w:r>
      <w:r w:rsidR="0088218A" w:rsidRPr="008E1DFB">
        <w:rPr>
          <w:sz w:val="24"/>
          <w:szCs w:val="24"/>
        </w:rPr>
        <w:t xml:space="preserve">and </w:t>
      </w:r>
      <w:r w:rsidR="00E54A32" w:rsidRPr="008E1DFB">
        <w:rPr>
          <w:sz w:val="24"/>
          <w:szCs w:val="24"/>
        </w:rPr>
        <w:t>who they will not</w:t>
      </w:r>
      <w:r w:rsidR="0088218A" w:rsidRPr="008E1DFB">
        <w:rPr>
          <w:sz w:val="24"/>
          <w:szCs w:val="24"/>
        </w:rPr>
        <w:t xml:space="preserve"> work with,  anyone making </w:t>
      </w:r>
      <w:r w:rsidR="00CF09D7" w:rsidRPr="008E1DFB">
        <w:rPr>
          <w:sz w:val="24"/>
          <w:szCs w:val="24"/>
        </w:rPr>
        <w:t>Primark</w:t>
      </w:r>
      <w:r w:rsidR="0088218A" w:rsidRPr="008E1DFB">
        <w:rPr>
          <w:sz w:val="24"/>
          <w:szCs w:val="24"/>
        </w:rPr>
        <w:t xml:space="preserve"> </w:t>
      </w:r>
      <w:r w:rsidR="00E54A32" w:rsidRPr="008E1DFB">
        <w:rPr>
          <w:sz w:val="24"/>
          <w:szCs w:val="24"/>
        </w:rPr>
        <w:t>products</w:t>
      </w:r>
      <w:r w:rsidR="0088218A" w:rsidRPr="008E1DFB">
        <w:rPr>
          <w:sz w:val="24"/>
          <w:szCs w:val="24"/>
        </w:rPr>
        <w:t xml:space="preserve"> have got to </w:t>
      </w:r>
      <w:r w:rsidR="00CF09D7" w:rsidRPr="008E1DFB">
        <w:rPr>
          <w:sz w:val="24"/>
          <w:szCs w:val="24"/>
        </w:rPr>
        <w:t>follow</w:t>
      </w:r>
      <w:r w:rsidR="00E54A32" w:rsidRPr="008E1DFB">
        <w:rPr>
          <w:sz w:val="24"/>
          <w:szCs w:val="24"/>
        </w:rPr>
        <w:t xml:space="preserve"> their rules as well as</w:t>
      </w:r>
      <w:r w:rsidR="0088218A" w:rsidRPr="008E1DFB">
        <w:rPr>
          <w:sz w:val="24"/>
          <w:szCs w:val="24"/>
        </w:rPr>
        <w:t xml:space="preserve"> commitment to</w:t>
      </w:r>
      <w:r w:rsidR="00E54A32" w:rsidRPr="008E1DFB">
        <w:rPr>
          <w:sz w:val="24"/>
          <w:szCs w:val="24"/>
        </w:rPr>
        <w:t xml:space="preserve"> the</w:t>
      </w:r>
      <w:r w:rsidR="0088218A" w:rsidRPr="008E1DFB">
        <w:rPr>
          <w:sz w:val="24"/>
          <w:szCs w:val="24"/>
        </w:rPr>
        <w:t xml:space="preserve"> code of conduct </w:t>
      </w:r>
      <w:r w:rsidR="00CF09D7" w:rsidRPr="008E1DFB">
        <w:rPr>
          <w:sz w:val="24"/>
          <w:szCs w:val="24"/>
        </w:rPr>
        <w:t>as part of their terms and conditions of doing business together</w:t>
      </w:r>
      <w:r w:rsidR="00E54A32" w:rsidRPr="008E1DFB">
        <w:rPr>
          <w:sz w:val="24"/>
          <w:szCs w:val="24"/>
        </w:rPr>
        <w:t>.</w:t>
      </w:r>
      <w:r w:rsidR="00CF09D7" w:rsidRPr="008E1DFB">
        <w:rPr>
          <w:sz w:val="24"/>
          <w:szCs w:val="24"/>
        </w:rPr>
        <w:t xml:space="preserve"> </w:t>
      </w:r>
      <w:r w:rsidR="00E54A32" w:rsidRPr="008E1DFB">
        <w:rPr>
          <w:sz w:val="24"/>
          <w:szCs w:val="24"/>
        </w:rPr>
        <w:t>T</w:t>
      </w:r>
      <w:r w:rsidR="00CF09D7" w:rsidRPr="008E1DFB">
        <w:rPr>
          <w:sz w:val="24"/>
          <w:szCs w:val="24"/>
        </w:rPr>
        <w:t xml:space="preserve">he code is set for </w:t>
      </w:r>
      <w:r w:rsidR="00E54A32" w:rsidRPr="008E1DFB">
        <w:rPr>
          <w:sz w:val="24"/>
          <w:szCs w:val="24"/>
        </w:rPr>
        <w:t>scenarios like</w:t>
      </w:r>
      <w:r w:rsidR="00CF09D7" w:rsidRPr="008E1DFB">
        <w:rPr>
          <w:sz w:val="24"/>
          <w:szCs w:val="24"/>
        </w:rPr>
        <w:t xml:space="preserve"> pay, employment</w:t>
      </w:r>
      <w:r w:rsidR="00E54A32" w:rsidRPr="008E1DFB">
        <w:rPr>
          <w:sz w:val="24"/>
          <w:szCs w:val="24"/>
        </w:rPr>
        <w:t>,</w:t>
      </w:r>
      <w:r w:rsidR="00CF09D7" w:rsidRPr="008E1DFB">
        <w:rPr>
          <w:sz w:val="24"/>
          <w:szCs w:val="24"/>
        </w:rPr>
        <w:t xml:space="preserve"> policies and health and safety.</w:t>
      </w:r>
      <w:r w:rsidR="00E54A32" w:rsidRPr="008E1DFB">
        <w:rPr>
          <w:sz w:val="24"/>
          <w:szCs w:val="24"/>
        </w:rPr>
        <w:t xml:space="preserve"> I</w:t>
      </w:r>
      <w:r w:rsidR="00CF09D7" w:rsidRPr="008E1DFB">
        <w:rPr>
          <w:sz w:val="24"/>
          <w:szCs w:val="24"/>
        </w:rPr>
        <w:t xml:space="preserve">t is </w:t>
      </w:r>
      <w:r w:rsidR="00E54A32" w:rsidRPr="008E1DFB">
        <w:rPr>
          <w:sz w:val="24"/>
          <w:szCs w:val="24"/>
        </w:rPr>
        <w:t>based on</w:t>
      </w:r>
      <w:r w:rsidR="00CF09D7" w:rsidRPr="008E1DFB">
        <w:rPr>
          <w:sz w:val="24"/>
          <w:szCs w:val="24"/>
        </w:rPr>
        <w:t xml:space="preserve"> the standards set by the ethical trading initiative.</w:t>
      </w:r>
    </w:p>
    <w:p w14:paraId="237903A2" w14:textId="0505A9CD" w:rsidR="00E54A32" w:rsidRPr="008E1DFB" w:rsidRDefault="00E54A32" w:rsidP="002C64E5">
      <w:pPr>
        <w:pStyle w:val="NoSpacing"/>
        <w:spacing w:before="480"/>
        <w:rPr>
          <w:sz w:val="24"/>
          <w:szCs w:val="24"/>
        </w:rPr>
      </w:pPr>
      <w:r w:rsidRPr="008E1DFB">
        <w:rPr>
          <w:sz w:val="24"/>
          <w:szCs w:val="24"/>
        </w:rPr>
        <w:lastRenderedPageBreak/>
        <w:t xml:space="preserve">More than 100 experts check that the job is correct and up to the company standards. They check upon the standards at least once a year to ensure that everything is in order. This is important because standards change daily and there are new methods in which we can use to improve the way we maintain facilities. </w:t>
      </w:r>
      <w:r w:rsidR="006812E3" w:rsidRPr="008E1DFB">
        <w:rPr>
          <w:sz w:val="24"/>
          <w:szCs w:val="24"/>
        </w:rPr>
        <w:t>So,</w:t>
      </w:r>
      <w:r w:rsidRPr="008E1DFB">
        <w:rPr>
          <w:sz w:val="24"/>
          <w:szCs w:val="24"/>
        </w:rPr>
        <w:t xml:space="preserve"> by them checking they can keep themselves up to date. </w:t>
      </w:r>
    </w:p>
    <w:p w14:paraId="4D28ABAA" w14:textId="77777777" w:rsidR="008E1DFB" w:rsidRPr="008E1DFB" w:rsidRDefault="008E1DFB" w:rsidP="002C64E5">
      <w:pPr>
        <w:pStyle w:val="NoSpacing"/>
        <w:spacing w:before="480"/>
        <w:rPr>
          <w:color w:val="4472C4" w:themeColor="accent1"/>
          <w:sz w:val="24"/>
          <w:szCs w:val="24"/>
        </w:rPr>
      </w:pPr>
      <w:r w:rsidRPr="008E1DFB">
        <w:rPr>
          <w:color w:val="4472C4" w:themeColor="accent1"/>
          <w:sz w:val="24"/>
          <w:szCs w:val="24"/>
        </w:rPr>
        <w:t>https://www.primark.com/en/our-ethics/people-and-production/a/0c2214ed-454f-4344-9b07-00f20678edab</w:t>
      </w:r>
    </w:p>
    <w:p w14:paraId="5981FD0D" w14:textId="77777777" w:rsidR="00901C38" w:rsidRDefault="00901C38" w:rsidP="002C64E5">
      <w:pPr>
        <w:pStyle w:val="NoSpacing"/>
        <w:spacing w:before="480"/>
        <w:rPr>
          <w:sz w:val="28"/>
          <w:szCs w:val="28"/>
        </w:rPr>
      </w:pPr>
    </w:p>
    <w:p w14:paraId="4CC97509" w14:textId="12BC4827" w:rsidR="00901C38" w:rsidRDefault="00901C38" w:rsidP="002C64E5">
      <w:pPr>
        <w:spacing w:line="240" w:lineRule="auto"/>
        <w:rPr>
          <w:rFonts w:cstheme="minorHAnsi"/>
          <w:color w:val="404040"/>
          <w:sz w:val="24"/>
          <w:szCs w:val="24"/>
          <w:shd w:val="clear" w:color="auto" w:fill="FFFFFF"/>
        </w:rPr>
      </w:pPr>
      <w:r w:rsidRPr="006812E3">
        <w:rPr>
          <w:rFonts w:cstheme="minorHAnsi"/>
          <w:color w:val="404040"/>
          <w:sz w:val="24"/>
          <w:szCs w:val="24"/>
          <w:shd w:val="clear" w:color="auto" w:fill="FFFFFF"/>
        </w:rPr>
        <w:t xml:space="preserve">For </w:t>
      </w:r>
      <w:r w:rsidR="006812E3" w:rsidRPr="006812E3">
        <w:rPr>
          <w:rFonts w:cstheme="minorHAnsi"/>
          <w:color w:val="404040"/>
          <w:sz w:val="24"/>
          <w:szCs w:val="24"/>
          <w:shd w:val="clear" w:color="auto" w:fill="FFFFFF"/>
        </w:rPr>
        <w:t>example,</w:t>
      </w:r>
      <w:r w:rsidRPr="006812E3">
        <w:rPr>
          <w:rFonts w:cstheme="minorHAnsi"/>
          <w:color w:val="404040"/>
          <w:sz w:val="24"/>
          <w:szCs w:val="24"/>
          <w:shd w:val="clear" w:color="auto" w:fill="FFFFFF"/>
        </w:rPr>
        <w:t xml:space="preserve"> Primark has partnered with numerous NGOs, such as </w:t>
      </w:r>
      <w:r w:rsidR="006812E3" w:rsidRPr="006812E3">
        <w:rPr>
          <w:rFonts w:cstheme="minorHAnsi"/>
          <w:color w:val="404040"/>
          <w:sz w:val="24"/>
          <w:szCs w:val="24"/>
          <w:shd w:val="clear" w:color="auto" w:fill="FFFFFF"/>
        </w:rPr>
        <w:t>Solidarite</w:t>
      </w:r>
      <w:r w:rsidRPr="006812E3">
        <w:rPr>
          <w:rFonts w:cstheme="minorHAnsi"/>
          <w:color w:val="404040"/>
          <w:sz w:val="24"/>
          <w:szCs w:val="24"/>
          <w:shd w:val="clear" w:color="auto" w:fill="FFFFFF"/>
        </w:rPr>
        <w:t xml:space="preserve">, CottonConnect and Made-By, as well as organisations like The Ethical Trading Initiative (ETI) </w:t>
      </w:r>
      <w:r w:rsidRPr="006812E3">
        <w:rPr>
          <w:rFonts w:cstheme="minorHAnsi"/>
          <w:color w:val="404040"/>
          <w:sz w:val="24"/>
          <w:szCs w:val="24"/>
          <w:vertAlign w:val="superscript"/>
        </w:rPr>
        <w:t>1</w:t>
      </w:r>
      <w:r w:rsidRPr="006812E3">
        <w:rPr>
          <w:rFonts w:cstheme="minorHAnsi"/>
          <w:color w:val="404040"/>
          <w:sz w:val="24"/>
          <w:szCs w:val="24"/>
          <w:shd w:val="clear" w:color="auto" w:fill="FFFFFF"/>
        </w:rPr>
        <w:t xml:space="preserve"> and together has instigated many initiatives aimed at improving the livelihoods, health and safety of its workers. In </w:t>
      </w:r>
      <w:r w:rsidR="006812E3" w:rsidRPr="006812E3">
        <w:rPr>
          <w:rFonts w:cstheme="minorHAnsi"/>
          <w:color w:val="404040"/>
          <w:sz w:val="24"/>
          <w:szCs w:val="24"/>
          <w:shd w:val="clear" w:color="auto" w:fill="FFFFFF"/>
        </w:rPr>
        <w:t>addition,</w:t>
      </w:r>
      <w:r w:rsidRPr="006812E3">
        <w:rPr>
          <w:rFonts w:cstheme="minorHAnsi"/>
          <w:color w:val="404040"/>
          <w:sz w:val="24"/>
          <w:szCs w:val="24"/>
          <w:shd w:val="clear" w:color="auto" w:fill="FFFFFF"/>
        </w:rPr>
        <w:t xml:space="preserve"> Primark has joined </w:t>
      </w:r>
      <w:r w:rsidR="006812E3" w:rsidRPr="006812E3">
        <w:rPr>
          <w:rFonts w:cstheme="minorHAnsi"/>
          <w:color w:val="404040"/>
          <w:sz w:val="24"/>
          <w:szCs w:val="24"/>
          <w:shd w:val="clear" w:color="auto" w:fill="FFFFFF"/>
        </w:rPr>
        <w:t>several</w:t>
      </w:r>
      <w:r w:rsidRPr="006812E3">
        <w:rPr>
          <w:rFonts w:cstheme="minorHAnsi"/>
          <w:color w:val="404040"/>
          <w:sz w:val="24"/>
          <w:szCs w:val="24"/>
          <w:shd w:val="clear" w:color="auto" w:fill="FFFFFF"/>
        </w:rPr>
        <w:t xml:space="preserve"> partnerships to</w:t>
      </w:r>
      <w:r w:rsidRPr="006812E3">
        <w:rPr>
          <w:rFonts w:ascii="Georgia" w:hAnsi="Georgia"/>
          <w:color w:val="404040"/>
          <w:sz w:val="24"/>
          <w:szCs w:val="24"/>
          <w:shd w:val="clear" w:color="auto" w:fill="FFFFFF"/>
        </w:rPr>
        <w:t xml:space="preserve"> </w:t>
      </w:r>
      <w:r w:rsidRPr="006812E3">
        <w:rPr>
          <w:rFonts w:cstheme="minorHAnsi"/>
          <w:color w:val="404040"/>
          <w:sz w:val="24"/>
          <w:szCs w:val="24"/>
          <w:shd w:val="clear" w:color="auto" w:fill="FFFFFF"/>
        </w:rPr>
        <w:t>ensure its products are made as sustainably and responsibly as possible, with as little harm to the environment.</w:t>
      </w:r>
    </w:p>
    <w:p w14:paraId="5C28CE2B" w14:textId="6250D46B" w:rsidR="002C64E5" w:rsidRPr="006812E3" w:rsidRDefault="002C64E5" w:rsidP="002C64E5">
      <w:pPr>
        <w:spacing w:line="240" w:lineRule="auto"/>
        <w:rPr>
          <w:rFonts w:cstheme="minorHAnsi"/>
          <w:sz w:val="24"/>
          <w:szCs w:val="24"/>
        </w:rPr>
      </w:pPr>
      <w:r>
        <w:rPr>
          <w:rFonts w:cstheme="minorHAnsi"/>
          <w:color w:val="404040"/>
          <w:sz w:val="24"/>
          <w:szCs w:val="24"/>
          <w:shd w:val="clear" w:color="auto" w:fill="FFFFFF"/>
        </w:rPr>
        <w:t xml:space="preserve">By partnering with various NGOs like CottonConnect </w:t>
      </w:r>
    </w:p>
    <w:p w14:paraId="23D8E0DF" w14:textId="4BA7BDB3" w:rsidR="00565A81" w:rsidRDefault="008E1DFB" w:rsidP="00565A81">
      <w:pPr>
        <w:pStyle w:val="NoSpacing"/>
        <w:spacing w:before="480"/>
        <w:rPr>
          <w:color w:val="4472C4" w:themeColor="accent1"/>
          <w:sz w:val="24"/>
          <w:szCs w:val="24"/>
        </w:rPr>
      </w:pPr>
      <w:r w:rsidRPr="0014260C">
        <w:rPr>
          <w:color w:val="4472C4" w:themeColor="accent1"/>
          <w:sz w:val="24"/>
          <w:szCs w:val="24"/>
        </w:rPr>
        <w:t>https://fashionunited.uk/primark-sustainability</w:t>
      </w:r>
      <w:r w:rsidRPr="0014260C">
        <w:rPr>
          <w:color w:val="4472C4" w:themeColor="accent1"/>
          <w:sz w:val="24"/>
          <w:szCs w:val="24"/>
        </w:rPr>
        <w:cr/>
      </w:r>
    </w:p>
    <w:p w14:paraId="7D2549E0" w14:textId="32593350" w:rsidR="002C64E5" w:rsidRPr="0011112C" w:rsidRDefault="002C64E5" w:rsidP="00565A81">
      <w:pPr>
        <w:pStyle w:val="NoSpacing"/>
        <w:spacing w:before="480"/>
        <w:rPr>
          <w:b/>
          <w:bCs/>
          <w:color w:val="4472C4" w:themeColor="accent1"/>
          <w:sz w:val="32"/>
          <w:szCs w:val="32"/>
          <w:u w:val="single"/>
        </w:rPr>
      </w:pPr>
      <w:r w:rsidRPr="0011112C">
        <w:rPr>
          <w:b/>
          <w:bCs/>
          <w:color w:val="4472C4" w:themeColor="accent1"/>
          <w:sz w:val="32"/>
          <w:szCs w:val="32"/>
          <w:u w:val="single"/>
        </w:rPr>
        <w:t>Nature</w:t>
      </w:r>
      <w:r w:rsidR="00B2398C" w:rsidRPr="0011112C">
        <w:rPr>
          <w:b/>
          <w:bCs/>
          <w:color w:val="4472C4" w:themeColor="accent1"/>
          <w:sz w:val="32"/>
          <w:szCs w:val="32"/>
          <w:u w:val="single"/>
        </w:rPr>
        <w:t xml:space="preserve">, scope and impact of problems Primark has faced </w:t>
      </w:r>
    </w:p>
    <w:p w14:paraId="73A15D07" w14:textId="5EFD4BF3" w:rsidR="00B2398C" w:rsidRPr="0011112C" w:rsidRDefault="00B2398C" w:rsidP="00565A81">
      <w:pPr>
        <w:pStyle w:val="NoSpacing"/>
        <w:spacing w:before="480"/>
        <w:rPr>
          <w:b/>
          <w:bCs/>
          <w:color w:val="4472C4" w:themeColor="accent1"/>
          <w:sz w:val="32"/>
          <w:szCs w:val="32"/>
          <w:u w:val="single"/>
        </w:rPr>
      </w:pPr>
      <w:r w:rsidRPr="0011112C">
        <w:rPr>
          <w:b/>
          <w:bCs/>
          <w:color w:val="4472C4" w:themeColor="accent1"/>
          <w:sz w:val="32"/>
          <w:szCs w:val="32"/>
          <w:u w:val="single"/>
        </w:rPr>
        <w:t>What is a nature, scope and impact?</w:t>
      </w:r>
    </w:p>
    <w:p w14:paraId="135B7093" w14:textId="3D20A969" w:rsidR="00B2398C" w:rsidRDefault="00B2398C" w:rsidP="00565A81">
      <w:pPr>
        <w:pStyle w:val="NoSpacing"/>
        <w:spacing w:before="480"/>
        <w:rPr>
          <w:sz w:val="24"/>
          <w:szCs w:val="24"/>
        </w:rPr>
      </w:pPr>
      <w:r>
        <w:rPr>
          <w:sz w:val="24"/>
          <w:szCs w:val="24"/>
        </w:rPr>
        <w:t xml:space="preserve">This means that an issue has occurred by nature then the problem must be resolved which is done by scoping out how to eliminate and amend it. The after the problem has been amended, we then look at the vast impact which it has had. </w:t>
      </w:r>
    </w:p>
    <w:p w14:paraId="290FF6B7" w14:textId="639E4764" w:rsidR="00B2398C" w:rsidRDefault="00B2398C" w:rsidP="00565A81">
      <w:pPr>
        <w:pStyle w:val="NoSpacing"/>
        <w:spacing w:before="480"/>
        <w:rPr>
          <w:sz w:val="24"/>
          <w:szCs w:val="24"/>
        </w:rPr>
      </w:pPr>
      <w:r>
        <w:rPr>
          <w:sz w:val="24"/>
          <w:szCs w:val="24"/>
        </w:rPr>
        <w:t xml:space="preserve">Primark faces issues on the daily. One of the most is the anger which stems from people after the accident in Bangladesh. This terrible accident took the lives of 1138 innocent workers and </w:t>
      </w:r>
      <w:r w:rsidR="00233020">
        <w:rPr>
          <w:sz w:val="24"/>
          <w:szCs w:val="24"/>
        </w:rPr>
        <w:t xml:space="preserve">injured another 2000 workers. The accident as been a ‘wake up call’ for the fashion industries, so they have now joined together to provide better safety for those who are lower down in the company compared to others. What this means is that in every industry whether it be fashion or manufacturing you have the workers which are at the bottom and then as you venture up the ladder you have the mangers and the CEOs which hold more responsibility fir the companies name. after the </w:t>
      </w:r>
      <w:r w:rsidR="006E7B5B">
        <w:rPr>
          <w:sz w:val="24"/>
          <w:szCs w:val="24"/>
        </w:rPr>
        <w:t>outburst</w:t>
      </w:r>
      <w:r w:rsidR="00233020">
        <w:rPr>
          <w:sz w:val="24"/>
          <w:szCs w:val="24"/>
        </w:rPr>
        <w:t xml:space="preserve"> of the incent in Bangladesh Primark tried to contain it. </w:t>
      </w:r>
    </w:p>
    <w:p w14:paraId="025F6C5A" w14:textId="5BAC6A6A" w:rsidR="00233020" w:rsidRDefault="00233020" w:rsidP="00565A81">
      <w:pPr>
        <w:pStyle w:val="NoSpacing"/>
        <w:spacing w:before="480"/>
        <w:rPr>
          <w:sz w:val="24"/>
          <w:szCs w:val="24"/>
        </w:rPr>
      </w:pPr>
      <w:r>
        <w:rPr>
          <w:sz w:val="24"/>
          <w:szCs w:val="24"/>
        </w:rPr>
        <w:t xml:space="preserve">As a result of the accident Primark became the first company to sing a new </w:t>
      </w:r>
      <w:r w:rsidR="006E7B5B">
        <w:rPr>
          <w:sz w:val="24"/>
          <w:szCs w:val="24"/>
        </w:rPr>
        <w:t xml:space="preserve">means of safety for workers. It is called the Accord on fire and building safety in Bangladesh. They were also </w:t>
      </w:r>
      <w:r w:rsidR="006E7B5B">
        <w:rPr>
          <w:sz w:val="24"/>
          <w:szCs w:val="24"/>
        </w:rPr>
        <w:lastRenderedPageBreak/>
        <w:t xml:space="preserve">the first organization to make sure that all the families of the victims affected in the accident were financially supported for their loses. </w:t>
      </w:r>
      <w:r w:rsidR="00DF0BBE">
        <w:rPr>
          <w:sz w:val="24"/>
          <w:szCs w:val="24"/>
        </w:rPr>
        <w:t>Which became affective immediately after the accident. As well as the financial support families of lost ones also revived food aid.</w:t>
      </w:r>
      <w:r w:rsidR="00C82C7D">
        <w:rPr>
          <w:sz w:val="24"/>
          <w:szCs w:val="24"/>
        </w:rPr>
        <w:t xml:space="preserve"> Primark pledged to provide a supply of both long term and sort term financial support to the victims affected by the industry collapse. The total out pays so far made by the company has been 14 million, 11 million dollars of that money has gone to the workers and their families whom all grief the loss of loved ones. </w:t>
      </w:r>
    </w:p>
    <w:p w14:paraId="5A72EB13" w14:textId="221D4277" w:rsidR="00C82C7D" w:rsidRDefault="00C82C7D" w:rsidP="00565A81">
      <w:pPr>
        <w:pStyle w:val="NoSpacing"/>
        <w:spacing w:before="480"/>
        <w:rPr>
          <w:sz w:val="24"/>
          <w:szCs w:val="24"/>
        </w:rPr>
      </w:pPr>
      <w:r>
        <w:rPr>
          <w:sz w:val="24"/>
          <w:szCs w:val="24"/>
        </w:rPr>
        <w:t>Since the accident Primark has been working with originations of a non-profitable scheme to secure that all the money and funds given to the</w:t>
      </w:r>
      <w:r w:rsidR="00580A42">
        <w:rPr>
          <w:sz w:val="24"/>
          <w:szCs w:val="24"/>
        </w:rPr>
        <w:t xml:space="preserve"> victims are also given advice and guidance. </w:t>
      </w:r>
    </w:p>
    <w:p w14:paraId="6604302A" w14:textId="5668FBC6" w:rsidR="00565A81" w:rsidRDefault="00565A81" w:rsidP="00565A81"/>
    <w:p w14:paraId="148FCC99" w14:textId="59847B37" w:rsidR="00565A81" w:rsidRPr="0011112C" w:rsidRDefault="00543F29" w:rsidP="00565A81">
      <w:pPr>
        <w:rPr>
          <w:b/>
          <w:bCs/>
          <w:color w:val="4472C4" w:themeColor="accent1"/>
          <w:sz w:val="32"/>
          <w:szCs w:val="32"/>
          <w:u w:val="single"/>
        </w:rPr>
      </w:pPr>
      <w:r w:rsidRPr="0011112C">
        <w:rPr>
          <w:b/>
          <w:bCs/>
          <w:color w:val="4472C4" w:themeColor="accent1"/>
          <w:sz w:val="32"/>
          <w:szCs w:val="32"/>
          <w:u w:val="single"/>
        </w:rPr>
        <w:t>SWOT analysis of Primark</w:t>
      </w:r>
    </w:p>
    <w:tbl>
      <w:tblPr>
        <w:tblStyle w:val="TableGrid"/>
        <w:tblW w:w="0" w:type="auto"/>
        <w:tblLook w:val="04A0" w:firstRow="1" w:lastRow="0" w:firstColumn="1" w:lastColumn="0" w:noHBand="0" w:noVBand="1"/>
      </w:tblPr>
      <w:tblGrid>
        <w:gridCol w:w="4508"/>
        <w:gridCol w:w="4508"/>
      </w:tblGrid>
      <w:tr w:rsidR="00E76D27" w14:paraId="73274399" w14:textId="77777777" w:rsidTr="00E76D27">
        <w:tc>
          <w:tcPr>
            <w:tcW w:w="4508" w:type="dxa"/>
          </w:tcPr>
          <w:p w14:paraId="1F6C8CEE" w14:textId="77777777" w:rsidR="00E76D27" w:rsidRDefault="00E76D27" w:rsidP="00565A81">
            <w:r>
              <w:t xml:space="preserve">Strengths </w:t>
            </w:r>
          </w:p>
          <w:p w14:paraId="6E7C8E78" w14:textId="3727B5B1" w:rsidR="00E76D27" w:rsidRDefault="00316E6A" w:rsidP="00565A81">
            <w:r>
              <w:t xml:space="preserve">Primark has grown quite rapidly over the last </w:t>
            </w:r>
            <w:r w:rsidR="00734958">
              <w:t>couple of years which has led to its vast success.</w:t>
            </w:r>
          </w:p>
          <w:p w14:paraId="1A75FFA2" w14:textId="0972165B" w:rsidR="00734958" w:rsidRDefault="00734958" w:rsidP="00565A81">
            <w:r>
              <w:t>They have been able to expand their brand to countries across the world not only those located in Europe</w:t>
            </w:r>
          </w:p>
          <w:p w14:paraId="78D0465F" w14:textId="4A22315A" w:rsidR="00734958" w:rsidRDefault="00734958" w:rsidP="00565A81">
            <w:r>
              <w:t xml:space="preserve">They have 350 stores in eleven countries </w:t>
            </w:r>
          </w:p>
          <w:p w14:paraId="1CCC1EBE" w14:textId="497D83CE" w:rsidR="00734958" w:rsidRDefault="00734958" w:rsidP="00565A81">
            <w:r>
              <w:t>Primark are currently the fastest growing retailer in the US</w:t>
            </w:r>
          </w:p>
          <w:p w14:paraId="6F3642B6" w14:textId="1A82A016" w:rsidR="00734958" w:rsidRDefault="00734958" w:rsidP="00565A81">
            <w:r>
              <w:t>According to news Primark is expected to become the biggest clothes retailer this year</w:t>
            </w:r>
          </w:p>
          <w:p w14:paraId="20441FB2" w14:textId="47CAD947" w:rsidR="00734958" w:rsidRDefault="00734958" w:rsidP="00565A81">
            <w:r>
              <w:t>They are becoming more successful than M&amp;S</w:t>
            </w:r>
          </w:p>
          <w:p w14:paraId="4BFE5BD9" w14:textId="6E1AC0D8" w:rsidR="00734958" w:rsidRDefault="00734958" w:rsidP="00565A81">
            <w:r>
              <w:t>They offer good quality clothing at affordable prices. As well as this the clothes are always on trend.</w:t>
            </w:r>
          </w:p>
          <w:p w14:paraId="13651934" w14:textId="149E89BB" w:rsidR="00734958" w:rsidRDefault="00734958" w:rsidP="00565A81">
            <w:r>
              <w:t xml:space="preserve">Their prices are 30-40 percent cheaper than of those of their leading competitors </w:t>
            </w:r>
          </w:p>
          <w:p w14:paraId="30BE256B" w14:textId="77777777" w:rsidR="00E76D27" w:rsidRDefault="00E76D27" w:rsidP="00565A81"/>
          <w:p w14:paraId="7E21F20E" w14:textId="77777777" w:rsidR="00E76D27" w:rsidRDefault="00E76D27" w:rsidP="00565A81"/>
          <w:p w14:paraId="3AB72E6D" w14:textId="09AE488D" w:rsidR="00E76D27" w:rsidRDefault="00E76D27" w:rsidP="00565A81"/>
        </w:tc>
        <w:tc>
          <w:tcPr>
            <w:tcW w:w="4508" w:type="dxa"/>
          </w:tcPr>
          <w:p w14:paraId="790D3C04" w14:textId="77777777" w:rsidR="00E76D27" w:rsidRDefault="00E76D27" w:rsidP="00565A81">
            <w:r>
              <w:t xml:space="preserve">Weaknesses </w:t>
            </w:r>
          </w:p>
          <w:p w14:paraId="3F8A30B9" w14:textId="77777777" w:rsidR="00734958" w:rsidRDefault="00734958" w:rsidP="00565A81">
            <w:r>
              <w:t xml:space="preserve">They do not offer online services which most brands have started doing over the past couple of years. This is a weakness as most people prefer to do their shopping online. </w:t>
            </w:r>
          </w:p>
          <w:p w14:paraId="1304085F" w14:textId="77777777" w:rsidR="00734958" w:rsidRDefault="00734958" w:rsidP="00565A81">
            <w:r>
              <w:t>They have small profit margins.</w:t>
            </w:r>
          </w:p>
          <w:p w14:paraId="5D960135" w14:textId="77777777" w:rsidR="00734958" w:rsidRDefault="00734958" w:rsidP="00565A81">
            <w:r>
              <w:t>They have been faced with many controversial arguments over the years</w:t>
            </w:r>
          </w:p>
          <w:p w14:paraId="18DF5153" w14:textId="04BBB53B" w:rsidR="00373E95" w:rsidRDefault="00373E95" w:rsidP="00565A81">
            <w:r>
              <w:t>They have been noticed to have been one of the companies which have underpaid their workers, less of the minimum wage which is against the law. As well as this it does not offer a liveable wage. Possibly because they do not make enough profit.</w:t>
            </w:r>
          </w:p>
          <w:p w14:paraId="3D2A7239" w14:textId="77777777" w:rsidR="00373E95" w:rsidRDefault="00373E95" w:rsidP="00565A81">
            <w:r>
              <w:t>Customers complain that the product Primark is poor of quality compared to rivals.</w:t>
            </w:r>
          </w:p>
          <w:p w14:paraId="207CE9EF" w14:textId="6FEDB626" w:rsidR="00373E95" w:rsidRDefault="00373E95" w:rsidP="00565A81">
            <w:r>
              <w:t xml:space="preserve">Climate change is huge topic of conversation of late to say the least. And Primark do not do the eco-friendliest manufacturing, this could be a reason why their prices are so cheap. </w:t>
            </w:r>
          </w:p>
        </w:tc>
      </w:tr>
      <w:tr w:rsidR="00E76D27" w14:paraId="5A510925" w14:textId="77777777" w:rsidTr="00E76D27">
        <w:tc>
          <w:tcPr>
            <w:tcW w:w="4508" w:type="dxa"/>
          </w:tcPr>
          <w:p w14:paraId="53925FF1" w14:textId="77777777" w:rsidR="00E76D27" w:rsidRDefault="00E76D27" w:rsidP="00565A81">
            <w:r>
              <w:t xml:space="preserve">Opportunities </w:t>
            </w:r>
          </w:p>
          <w:p w14:paraId="516B0B4F" w14:textId="2E51EC65" w:rsidR="00E76D27" w:rsidRDefault="00373E95" w:rsidP="00565A81">
            <w:r>
              <w:t xml:space="preserve">It has the power to grow to become more popular than it is in countries other than the UK and Ireland. </w:t>
            </w:r>
          </w:p>
          <w:p w14:paraId="453EDFFF" w14:textId="525C2FBB" w:rsidR="00E76D27" w:rsidRDefault="00373E95" w:rsidP="00565A81">
            <w:r>
              <w:t>The UK can offer Primark good offers of land for them to expand their company</w:t>
            </w:r>
          </w:p>
          <w:p w14:paraId="359FE9EF" w14:textId="56EC01D4" w:rsidR="00373E95" w:rsidRDefault="00373E95" w:rsidP="00565A81">
            <w:r>
              <w:t>The largest Primark store is now open in Birmingham</w:t>
            </w:r>
          </w:p>
          <w:p w14:paraId="1FE02CB7" w14:textId="261D008F" w:rsidR="00373E95" w:rsidRDefault="00373E95" w:rsidP="00565A81">
            <w:r>
              <w:t>Primark is looking to open more stories and are planning on exploring to Czech Republic.</w:t>
            </w:r>
          </w:p>
          <w:p w14:paraId="3ABB849D" w14:textId="77777777" w:rsidR="00E76D27" w:rsidRDefault="00E76D27" w:rsidP="00565A81"/>
          <w:p w14:paraId="44593340" w14:textId="18241161" w:rsidR="00E76D27" w:rsidRDefault="00E76D27" w:rsidP="00565A81"/>
        </w:tc>
        <w:tc>
          <w:tcPr>
            <w:tcW w:w="4508" w:type="dxa"/>
          </w:tcPr>
          <w:p w14:paraId="7E28807C" w14:textId="77777777" w:rsidR="00E76D27" w:rsidRDefault="00E76D27" w:rsidP="00565A81">
            <w:r>
              <w:t xml:space="preserve">Threats </w:t>
            </w:r>
          </w:p>
          <w:p w14:paraId="2A1B12DD" w14:textId="2756FCDA" w:rsidR="00373E95" w:rsidRDefault="00373E95" w:rsidP="00565A81">
            <w:r>
              <w:t xml:space="preserve">Threats are the least of Primark’s worries as they are doing so well </w:t>
            </w:r>
            <w:r w:rsidR="00822453">
              <w:t>now</w:t>
            </w:r>
            <w:r>
              <w:t>.</w:t>
            </w:r>
          </w:p>
          <w:p w14:paraId="2D100308" w14:textId="3C63A222" w:rsidR="00373E95" w:rsidRDefault="00373E95" w:rsidP="00565A81">
            <w:r>
              <w:t>However</w:t>
            </w:r>
            <w:r w:rsidR="00822453">
              <w:t>,</w:t>
            </w:r>
            <w:r>
              <w:t xml:space="preserve"> they will always face </w:t>
            </w:r>
            <w:r w:rsidR="00822453">
              <w:t xml:space="preserve">a threat from their other competitor brands, such as Next, Marks and spencer, Asda, TK Maxx, Superdrug,  Tesco, JD Sports, Debenhams and many more. These rivals consist of not only clothing brands, but also living and grocery store. As Primark expands themselves over five areas. Including home and beauty. </w:t>
            </w:r>
          </w:p>
        </w:tc>
      </w:tr>
    </w:tbl>
    <w:p w14:paraId="469175C8" w14:textId="55604C00" w:rsidR="00565A81" w:rsidRDefault="00565A81" w:rsidP="00565A81"/>
    <w:p w14:paraId="4F56A010" w14:textId="535C0C1D" w:rsidR="00486AE1" w:rsidRDefault="00486AE1" w:rsidP="00486AE1"/>
    <w:p w14:paraId="0D498DDA" w14:textId="4E3B7B7F" w:rsidR="009337E1" w:rsidRPr="009337E1" w:rsidRDefault="009337E1" w:rsidP="00486AE1">
      <w:pPr>
        <w:rPr>
          <w:b/>
          <w:bCs/>
          <w:color w:val="4472C4" w:themeColor="accent1"/>
          <w:sz w:val="32"/>
          <w:szCs w:val="32"/>
          <w:u w:val="single"/>
        </w:rPr>
      </w:pPr>
      <w:r w:rsidRPr="009337E1">
        <w:rPr>
          <w:b/>
          <w:bCs/>
          <w:color w:val="4472C4" w:themeColor="accent1"/>
          <w:sz w:val="32"/>
          <w:szCs w:val="32"/>
          <w:u w:val="single"/>
        </w:rPr>
        <w:lastRenderedPageBreak/>
        <w:t xml:space="preserve">Pestle analysis </w:t>
      </w:r>
    </w:p>
    <w:tbl>
      <w:tblPr>
        <w:tblStyle w:val="TableGrid"/>
        <w:tblW w:w="0" w:type="auto"/>
        <w:tblLook w:val="04A0" w:firstRow="1" w:lastRow="0" w:firstColumn="1" w:lastColumn="0" w:noHBand="0" w:noVBand="1"/>
      </w:tblPr>
      <w:tblGrid>
        <w:gridCol w:w="4508"/>
        <w:gridCol w:w="4508"/>
      </w:tblGrid>
      <w:tr w:rsidR="009337E1" w14:paraId="72AF6DF3" w14:textId="77777777" w:rsidTr="009337E1">
        <w:tc>
          <w:tcPr>
            <w:tcW w:w="4508" w:type="dxa"/>
          </w:tcPr>
          <w:p w14:paraId="467EBE64" w14:textId="71C12430" w:rsidR="009337E1" w:rsidRDefault="009337E1" w:rsidP="00486AE1">
            <w:r>
              <w:t xml:space="preserve">Political </w:t>
            </w:r>
          </w:p>
          <w:p w14:paraId="1996335C" w14:textId="7D4A90E8" w:rsidR="008C778B" w:rsidRDefault="008C778B" w:rsidP="00486AE1">
            <w:r>
              <w:t xml:space="preserve">Government organisation </w:t>
            </w:r>
          </w:p>
          <w:p w14:paraId="026D17CA" w14:textId="13A54618" w:rsidR="009337E1" w:rsidRDefault="009337E1" w:rsidP="00486AE1"/>
        </w:tc>
        <w:tc>
          <w:tcPr>
            <w:tcW w:w="4508" w:type="dxa"/>
          </w:tcPr>
          <w:p w14:paraId="6DDE6128" w14:textId="77777777" w:rsidR="009337E1" w:rsidRDefault="009337E1" w:rsidP="00486AE1">
            <w:r>
              <w:t xml:space="preserve">Economic </w:t>
            </w:r>
          </w:p>
          <w:p w14:paraId="07DE6901" w14:textId="77777777" w:rsidR="008C778B" w:rsidRDefault="008C778B" w:rsidP="00486AE1">
            <w:r>
              <w:t xml:space="preserve">Growth </w:t>
            </w:r>
          </w:p>
          <w:p w14:paraId="2E3642DA" w14:textId="5F13BA2A" w:rsidR="008C778B" w:rsidRDefault="008C778B" w:rsidP="00486AE1">
            <w:r>
              <w:t xml:space="preserve">Unemployment policy </w:t>
            </w:r>
          </w:p>
        </w:tc>
      </w:tr>
      <w:tr w:rsidR="009337E1" w14:paraId="1DC12CDA" w14:textId="77777777" w:rsidTr="009337E1">
        <w:tc>
          <w:tcPr>
            <w:tcW w:w="4508" w:type="dxa"/>
          </w:tcPr>
          <w:p w14:paraId="4737D5E6" w14:textId="77777777" w:rsidR="009337E1" w:rsidRDefault="009337E1" w:rsidP="00486AE1">
            <w:r>
              <w:t xml:space="preserve">Social </w:t>
            </w:r>
          </w:p>
          <w:p w14:paraId="7CCAC7BD" w14:textId="77777777" w:rsidR="008C778B" w:rsidRDefault="008C778B" w:rsidP="00486AE1">
            <w:r>
              <w:t xml:space="preserve">Income </w:t>
            </w:r>
          </w:p>
          <w:p w14:paraId="6A64FD15" w14:textId="77777777" w:rsidR="008C778B" w:rsidRDefault="008C778B" w:rsidP="00486AE1">
            <w:r>
              <w:t xml:space="preserve">Lifestyle </w:t>
            </w:r>
          </w:p>
          <w:p w14:paraId="4F1A026E" w14:textId="66D6DA82" w:rsidR="008C778B" w:rsidRDefault="008C778B" w:rsidP="00486AE1">
            <w:r>
              <w:t xml:space="preserve">Fashion changes </w:t>
            </w:r>
          </w:p>
        </w:tc>
        <w:tc>
          <w:tcPr>
            <w:tcW w:w="4508" w:type="dxa"/>
          </w:tcPr>
          <w:p w14:paraId="6D64687E" w14:textId="77777777" w:rsidR="009337E1" w:rsidRDefault="009337E1" w:rsidP="00486AE1">
            <w:r>
              <w:t xml:space="preserve">Technological </w:t>
            </w:r>
          </w:p>
          <w:p w14:paraId="219390A2" w14:textId="77777777" w:rsidR="008C778B" w:rsidRDefault="008C778B" w:rsidP="00486AE1">
            <w:r>
              <w:t xml:space="preserve">Lifestyle and speed </w:t>
            </w:r>
          </w:p>
          <w:p w14:paraId="33DC193E" w14:textId="1663AE13" w:rsidR="008C778B" w:rsidRDefault="008C778B" w:rsidP="00486AE1">
            <w:r>
              <w:t xml:space="preserve">Changes in mobile technology </w:t>
            </w:r>
          </w:p>
        </w:tc>
      </w:tr>
      <w:tr w:rsidR="009337E1" w14:paraId="5CA2B08E" w14:textId="77777777" w:rsidTr="009337E1">
        <w:tc>
          <w:tcPr>
            <w:tcW w:w="4508" w:type="dxa"/>
          </w:tcPr>
          <w:p w14:paraId="48512EDA" w14:textId="77777777" w:rsidR="009337E1" w:rsidRDefault="009337E1" w:rsidP="00486AE1">
            <w:r>
              <w:t xml:space="preserve">Legal </w:t>
            </w:r>
          </w:p>
          <w:p w14:paraId="236551D8" w14:textId="34F952D9" w:rsidR="008C778B" w:rsidRDefault="008C778B" w:rsidP="00486AE1">
            <w:r>
              <w:t>Tax</w:t>
            </w:r>
          </w:p>
          <w:p w14:paraId="16E26C0F" w14:textId="79415ABC" w:rsidR="008C778B" w:rsidRDefault="008C778B" w:rsidP="00486AE1">
            <w:r>
              <w:t xml:space="preserve">Employment laws </w:t>
            </w:r>
          </w:p>
        </w:tc>
        <w:tc>
          <w:tcPr>
            <w:tcW w:w="4508" w:type="dxa"/>
          </w:tcPr>
          <w:p w14:paraId="311F1213" w14:textId="77777777" w:rsidR="009337E1" w:rsidRDefault="009337E1" w:rsidP="00486AE1">
            <w:r>
              <w:t xml:space="preserve">Environmental </w:t>
            </w:r>
          </w:p>
          <w:p w14:paraId="07582C28" w14:textId="73F26642" w:rsidR="008C778B" w:rsidRDefault="008C778B" w:rsidP="00486AE1">
            <w:r>
              <w:t xml:space="preserve">Rules and regulations </w:t>
            </w:r>
          </w:p>
        </w:tc>
      </w:tr>
    </w:tbl>
    <w:p w14:paraId="230FB88B" w14:textId="77777777" w:rsidR="009337E1" w:rsidRDefault="009337E1" w:rsidP="00486AE1"/>
    <w:p w14:paraId="2F172830" w14:textId="266D8A36" w:rsidR="009337E1" w:rsidRPr="009337E1" w:rsidRDefault="00296284" w:rsidP="00486AE1">
      <w:pPr>
        <w:rPr>
          <w:b/>
          <w:bCs/>
          <w:color w:val="4472C4" w:themeColor="accent1"/>
          <w:sz w:val="32"/>
          <w:szCs w:val="32"/>
          <w:u w:val="single"/>
        </w:rPr>
      </w:pPr>
      <w:r w:rsidRPr="009337E1">
        <w:rPr>
          <w:b/>
          <w:bCs/>
          <w:color w:val="4472C4" w:themeColor="accent1"/>
          <w:sz w:val="32"/>
          <w:szCs w:val="32"/>
          <w:u w:val="single"/>
        </w:rPr>
        <w:t>Stakeholders analysis</w:t>
      </w:r>
    </w:p>
    <w:p w14:paraId="795C899E" w14:textId="6141DC16" w:rsidR="00296284" w:rsidRDefault="00296284" w:rsidP="00486AE1">
      <w:r>
        <w:t xml:space="preserve">Anyone with an </w:t>
      </w:r>
      <w:r w:rsidR="00AB57E1">
        <w:t>interest</w:t>
      </w:r>
      <w:r>
        <w:t xml:space="preserve"> in a business is a stakeholder. Theses are individuals, organisations or groups which are affected by the activity of the business and the issues it may face. </w:t>
      </w:r>
    </w:p>
    <w:p w14:paraId="36A533C6" w14:textId="7AC00F76" w:rsidR="00AB57E1" w:rsidRDefault="00AB57E1" w:rsidP="00486AE1"/>
    <w:p w14:paraId="351E2E95" w14:textId="0E68FD08" w:rsidR="00AB57E1" w:rsidRDefault="00AB57E1" w:rsidP="00486AE1">
      <w:r>
        <w:rPr>
          <w:noProof/>
        </w:rPr>
        <w:drawing>
          <wp:inline distT="0" distB="0" distL="0" distR="0" wp14:anchorId="024111FB" wp14:editId="7CD83B54">
            <wp:extent cx="5731510" cy="3523386"/>
            <wp:effectExtent l="0" t="0" r="2540" b="127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23386"/>
                    </a:xfrm>
                    <a:prstGeom prst="rect">
                      <a:avLst/>
                    </a:prstGeom>
                    <a:noFill/>
                    <a:ln>
                      <a:noFill/>
                    </a:ln>
                  </pic:spPr>
                </pic:pic>
              </a:graphicData>
            </a:graphic>
          </wp:inline>
        </w:drawing>
      </w:r>
    </w:p>
    <w:p w14:paraId="0C1D75EE" w14:textId="476010B3" w:rsidR="00AB57E1" w:rsidRDefault="00AB57E1" w:rsidP="00486AE1">
      <w:hyperlink r:id="rId10" w:history="1">
        <w:r w:rsidRPr="00E566FB">
          <w:rPr>
            <w:rStyle w:val="Hyperlink"/>
          </w:rPr>
          <w:t>https://en.wikipedia.org/wiki/Stakeholder_theory</w:t>
        </w:r>
      </w:hyperlink>
    </w:p>
    <w:p w14:paraId="4ACCCD1E" w14:textId="6D083D40" w:rsidR="00AB57E1" w:rsidRDefault="00AB57E1" w:rsidP="00486AE1">
      <w:r>
        <w:t xml:space="preserve">after taking a close look at Primark’s external and internal stakeholders it was helpful to put them into the Mendelow’s matrix to see which individual groups could aid to face and resolve current issues the company might be facing. </w:t>
      </w:r>
    </w:p>
    <w:p w14:paraId="7022AF71" w14:textId="48B01779" w:rsidR="00AB57E1" w:rsidRDefault="00AB57E1" w:rsidP="00486AE1">
      <w:r>
        <w:t xml:space="preserve">The Mendelow matrix compiles of four various boxes which each represent a different type of stake holder. </w:t>
      </w:r>
    </w:p>
    <w:p w14:paraId="26815261" w14:textId="0C874F97" w:rsidR="00AB57E1" w:rsidRDefault="00AB57E1" w:rsidP="00486AE1">
      <w:r>
        <w:rPr>
          <w:noProof/>
        </w:rPr>
        <w:lastRenderedPageBreak/>
        <w:drawing>
          <wp:inline distT="0" distB="0" distL="0" distR="0" wp14:anchorId="6811F703" wp14:editId="32CB407E">
            <wp:extent cx="3690543" cy="2767054"/>
            <wp:effectExtent l="0" t="0" r="571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0543" cy="2767054"/>
                    </a:xfrm>
                    <a:prstGeom prst="rect">
                      <a:avLst/>
                    </a:prstGeom>
                    <a:noFill/>
                    <a:ln>
                      <a:noFill/>
                    </a:ln>
                  </pic:spPr>
                </pic:pic>
              </a:graphicData>
            </a:graphic>
          </wp:inline>
        </w:drawing>
      </w:r>
    </w:p>
    <w:p w14:paraId="3E0515CB" w14:textId="1F36F94E" w:rsidR="00CC11A2" w:rsidRDefault="00CC11A2" w:rsidP="00486AE1">
      <w:r w:rsidRPr="00CC11A2">
        <w:t>https://cdn.sketchbubble.com/pub/media/catalog/product/cache/1/image/720x540/c96a280f94e22e3ee3823dd0a1a87606/m/e/mendelow-matrix-mc-slide2.png</w:t>
      </w:r>
    </w:p>
    <w:p w14:paraId="02FB3C3A" w14:textId="7BF941F0" w:rsidR="00296284" w:rsidRDefault="00AB57E1" w:rsidP="00486AE1">
      <w:r>
        <w:t xml:space="preserve">The matrix </w:t>
      </w:r>
      <w:r w:rsidR="00916D0B">
        <w:t xml:space="preserve">consists of four various levels all correlating to the amount of effort and interest the stakeholder gives towards the company or business. </w:t>
      </w:r>
    </w:p>
    <w:p w14:paraId="24639118" w14:textId="3E889EC5" w:rsidR="00916D0B" w:rsidRPr="00CC11A2" w:rsidRDefault="00916D0B" w:rsidP="00486AE1">
      <w:pPr>
        <w:rPr>
          <w:b/>
          <w:bCs/>
          <w:color w:val="4472C4" w:themeColor="accent1"/>
          <w:sz w:val="32"/>
          <w:szCs w:val="32"/>
          <w:u w:val="single"/>
        </w:rPr>
      </w:pPr>
      <w:r w:rsidRPr="00CC11A2">
        <w:rPr>
          <w:b/>
          <w:bCs/>
          <w:color w:val="4472C4" w:themeColor="accent1"/>
          <w:sz w:val="32"/>
          <w:szCs w:val="32"/>
          <w:u w:val="single"/>
        </w:rPr>
        <w:t>High interest and high power;</w:t>
      </w:r>
    </w:p>
    <w:p w14:paraId="1A3FAE68" w14:textId="09EF6B32" w:rsidR="00916D0B" w:rsidRDefault="00916D0B" w:rsidP="00486AE1">
      <w:r>
        <w:t xml:space="preserve">This group consists of the high investors who put the most money and time into the business to make it a strong working success. these investors will be considered key players as they will actively engage with the business the most. This group are more common to have a strong influence and authority when it comes to decision making for the company or business as they have a high power. </w:t>
      </w:r>
    </w:p>
    <w:p w14:paraId="04B4815A" w14:textId="487B00A3" w:rsidR="00916D0B" w:rsidRPr="00CC11A2" w:rsidRDefault="00916D0B" w:rsidP="00486AE1">
      <w:pPr>
        <w:rPr>
          <w:b/>
          <w:bCs/>
          <w:color w:val="4472C4" w:themeColor="accent1"/>
          <w:sz w:val="32"/>
          <w:szCs w:val="32"/>
          <w:u w:val="single"/>
        </w:rPr>
      </w:pPr>
      <w:r w:rsidRPr="00CC11A2">
        <w:rPr>
          <w:b/>
          <w:bCs/>
          <w:color w:val="4472C4" w:themeColor="accent1"/>
          <w:sz w:val="32"/>
          <w:szCs w:val="32"/>
          <w:u w:val="single"/>
        </w:rPr>
        <w:t xml:space="preserve">High interest and low power; </w:t>
      </w:r>
    </w:p>
    <w:p w14:paraId="31D443AF" w14:textId="458352DD" w:rsidR="00916D0B" w:rsidRDefault="00916D0B" w:rsidP="00486AE1">
      <w:r>
        <w:t xml:space="preserve">This group will have an interest on what is going on within the business but will not necessarily have as much power and influence as the other group. This group will be kept informed. These will consist of employees, suppliers, business partners, local community </w:t>
      </w:r>
      <w:proofErr w:type="gramStart"/>
      <w:r>
        <w:t>and also</w:t>
      </w:r>
      <w:proofErr w:type="gramEnd"/>
      <w:r>
        <w:t xml:space="preserve"> environmental groups. </w:t>
      </w:r>
    </w:p>
    <w:p w14:paraId="6EF849D4" w14:textId="77777777" w:rsidR="00CC11A2" w:rsidRPr="00CC11A2" w:rsidRDefault="00916D0B" w:rsidP="00486AE1">
      <w:pPr>
        <w:rPr>
          <w:b/>
          <w:bCs/>
          <w:color w:val="4472C4" w:themeColor="accent1"/>
          <w:sz w:val="32"/>
          <w:szCs w:val="32"/>
          <w:u w:val="single"/>
        </w:rPr>
      </w:pPr>
      <w:r w:rsidRPr="00CC11A2">
        <w:rPr>
          <w:b/>
          <w:bCs/>
          <w:color w:val="4472C4" w:themeColor="accent1"/>
          <w:sz w:val="32"/>
          <w:szCs w:val="32"/>
          <w:u w:val="single"/>
        </w:rPr>
        <w:t>Low interest and high power;</w:t>
      </w:r>
    </w:p>
    <w:p w14:paraId="4FAAC72F" w14:textId="242B49FD" w:rsidR="00916D0B" w:rsidRDefault="00CC11A2" w:rsidP="00486AE1">
      <w:r>
        <w:t xml:space="preserve">These stakeholders will have the potential to move up into the ‘high interest and high power group’ so it is priority to ensure they are kept satisfied and happy with the work and progress which is being made in order to keep the business running as well as being highly successful. </w:t>
      </w:r>
    </w:p>
    <w:p w14:paraId="2BC22C0E" w14:textId="1F82C061" w:rsidR="00CC11A2" w:rsidRPr="00CC11A2" w:rsidRDefault="00CC11A2" w:rsidP="00486AE1">
      <w:pPr>
        <w:rPr>
          <w:b/>
          <w:bCs/>
          <w:color w:val="4472C4" w:themeColor="accent1"/>
          <w:sz w:val="32"/>
          <w:szCs w:val="32"/>
          <w:u w:val="single"/>
        </w:rPr>
      </w:pPr>
      <w:r w:rsidRPr="00CC11A2">
        <w:rPr>
          <w:b/>
          <w:bCs/>
          <w:color w:val="4472C4" w:themeColor="accent1"/>
          <w:sz w:val="32"/>
          <w:szCs w:val="32"/>
          <w:u w:val="single"/>
        </w:rPr>
        <w:t>Low interest and low power;</w:t>
      </w:r>
    </w:p>
    <w:p w14:paraId="761B19A2" w14:textId="203FDAB3" w:rsidR="00CC11A2" w:rsidRDefault="00CC11A2" w:rsidP="00486AE1">
      <w:r>
        <w:t xml:space="preserve">This is the group which are less likely to have any authority if </w:t>
      </w:r>
      <w:proofErr w:type="gramStart"/>
      <w:r>
        <w:t>none at all</w:t>
      </w:r>
      <w:proofErr w:type="gramEnd"/>
      <w:r>
        <w:t xml:space="preserve"> to do with the business. They will not have much influence to make changes like the other groups are able to do because of the lack of power. They are more likely to accept the position and show little or if any resistance. </w:t>
      </w:r>
    </w:p>
    <w:p w14:paraId="4CB5D86C" w14:textId="2B06172B" w:rsidR="00A630E6" w:rsidRDefault="00A630E6" w:rsidP="00486AE1"/>
    <w:p w14:paraId="23B39813" w14:textId="77777777" w:rsidR="009337E1" w:rsidRDefault="009337E1" w:rsidP="00486AE1"/>
    <w:p w14:paraId="6824DC94" w14:textId="2DE49288" w:rsidR="00A630E6" w:rsidRPr="00A630E6" w:rsidRDefault="00A630E6" w:rsidP="00486AE1">
      <w:pPr>
        <w:rPr>
          <w:b/>
          <w:bCs/>
          <w:color w:val="4472C4" w:themeColor="accent1"/>
          <w:sz w:val="32"/>
          <w:szCs w:val="32"/>
          <w:u w:val="single"/>
        </w:rPr>
      </w:pPr>
      <w:r w:rsidRPr="00A630E6">
        <w:rPr>
          <w:b/>
          <w:bCs/>
          <w:color w:val="4472C4" w:themeColor="accent1"/>
          <w:sz w:val="32"/>
          <w:szCs w:val="32"/>
          <w:u w:val="single"/>
        </w:rPr>
        <w:lastRenderedPageBreak/>
        <w:t xml:space="preserve">Levels of interest </w:t>
      </w:r>
    </w:p>
    <w:p w14:paraId="4E351A14" w14:textId="2706220A" w:rsidR="00A630E6" w:rsidRPr="00A630E6" w:rsidRDefault="00A630E6" w:rsidP="00486AE1">
      <w:pPr>
        <w:rPr>
          <w:b/>
          <w:bCs/>
          <w:color w:val="4472C4" w:themeColor="accent1"/>
          <w:sz w:val="32"/>
          <w:szCs w:val="32"/>
        </w:rPr>
      </w:pPr>
      <w:r w:rsidRPr="00A630E6">
        <w:rPr>
          <w:b/>
          <w:bCs/>
          <w:color w:val="4472C4" w:themeColor="accent1"/>
          <w:sz w:val="32"/>
          <w:szCs w:val="32"/>
        </w:rPr>
        <w:t>Low                                                                        High</w:t>
      </w:r>
    </w:p>
    <w:tbl>
      <w:tblPr>
        <w:tblStyle w:val="TableGrid"/>
        <w:tblW w:w="0" w:type="auto"/>
        <w:tblLook w:val="04A0" w:firstRow="1" w:lastRow="0" w:firstColumn="1" w:lastColumn="0" w:noHBand="0" w:noVBand="1"/>
      </w:tblPr>
      <w:tblGrid>
        <w:gridCol w:w="3943"/>
        <w:gridCol w:w="3958"/>
        <w:gridCol w:w="293"/>
      </w:tblGrid>
      <w:tr w:rsidR="00A630E6" w14:paraId="3001BA1F" w14:textId="1D13F033" w:rsidTr="00A630E6">
        <w:trPr>
          <w:trHeight w:val="937"/>
        </w:trPr>
        <w:tc>
          <w:tcPr>
            <w:tcW w:w="3943" w:type="dxa"/>
          </w:tcPr>
          <w:p w14:paraId="5A24F45B" w14:textId="631B1830" w:rsidR="00A630E6" w:rsidRDefault="00A630E6" w:rsidP="00486AE1">
            <w:r>
              <w:t xml:space="preserve">Customers </w:t>
            </w:r>
          </w:p>
          <w:p w14:paraId="3AFDF0E2" w14:textId="4671B3E3" w:rsidR="00A630E6" w:rsidRDefault="00A630E6" w:rsidP="00486AE1">
            <w:r>
              <w:t>Suppliers</w:t>
            </w:r>
          </w:p>
          <w:p w14:paraId="3AD638FC" w14:textId="22705BF7" w:rsidR="00A630E6" w:rsidRDefault="00A630E6" w:rsidP="00486AE1">
            <w:r>
              <w:t>Society</w:t>
            </w:r>
          </w:p>
          <w:p w14:paraId="2A3E2841" w14:textId="217BCBD2" w:rsidR="00A630E6" w:rsidRDefault="00A630E6" w:rsidP="00486AE1">
            <w:r>
              <w:t xml:space="preserve">Employees </w:t>
            </w:r>
          </w:p>
        </w:tc>
        <w:tc>
          <w:tcPr>
            <w:tcW w:w="3958" w:type="dxa"/>
          </w:tcPr>
          <w:p w14:paraId="281B865B" w14:textId="2A4DBBE9" w:rsidR="00A630E6" w:rsidRDefault="00A630E6" w:rsidP="00486AE1">
            <w:r>
              <w:t>Banks</w:t>
            </w:r>
          </w:p>
          <w:p w14:paraId="2D9B0B00" w14:textId="4E821BB7" w:rsidR="00A630E6" w:rsidRDefault="00A630E6" w:rsidP="00486AE1">
            <w:r>
              <w:t>stakeholders</w:t>
            </w:r>
          </w:p>
        </w:tc>
        <w:tc>
          <w:tcPr>
            <w:tcW w:w="293" w:type="dxa"/>
          </w:tcPr>
          <w:p w14:paraId="20F2A53A" w14:textId="77777777" w:rsidR="00A630E6" w:rsidRDefault="00A630E6" w:rsidP="00486AE1"/>
        </w:tc>
      </w:tr>
      <w:tr w:rsidR="00A630E6" w14:paraId="3C9AFCAA" w14:textId="17B96D9A" w:rsidTr="00A630E6">
        <w:trPr>
          <w:trHeight w:val="696"/>
        </w:trPr>
        <w:tc>
          <w:tcPr>
            <w:tcW w:w="3943" w:type="dxa"/>
          </w:tcPr>
          <w:p w14:paraId="5CD15E44" w14:textId="77777777" w:rsidR="00A630E6" w:rsidRDefault="00A630E6" w:rsidP="00486AE1">
            <w:r>
              <w:t xml:space="preserve">Government </w:t>
            </w:r>
          </w:p>
          <w:p w14:paraId="4D4DF6CD" w14:textId="17238DAC" w:rsidR="00A630E6" w:rsidRDefault="00A630E6" w:rsidP="00486AE1">
            <w:r>
              <w:t xml:space="preserve">Media </w:t>
            </w:r>
          </w:p>
        </w:tc>
        <w:tc>
          <w:tcPr>
            <w:tcW w:w="3958" w:type="dxa"/>
          </w:tcPr>
          <w:p w14:paraId="2B3C7FEF" w14:textId="341385E0" w:rsidR="00A630E6" w:rsidRDefault="00A630E6" w:rsidP="00486AE1">
            <w:r>
              <w:t>Managers</w:t>
            </w:r>
          </w:p>
          <w:p w14:paraId="77EE5053" w14:textId="77777777" w:rsidR="00A630E6" w:rsidRDefault="00A630E6" w:rsidP="00486AE1">
            <w:r>
              <w:t xml:space="preserve">Owners </w:t>
            </w:r>
          </w:p>
          <w:p w14:paraId="4301F183" w14:textId="6C03BB16" w:rsidR="00A630E6" w:rsidRDefault="00A630E6" w:rsidP="00486AE1">
            <w:r>
              <w:t>Stakeholders</w:t>
            </w:r>
          </w:p>
        </w:tc>
        <w:tc>
          <w:tcPr>
            <w:tcW w:w="293" w:type="dxa"/>
          </w:tcPr>
          <w:p w14:paraId="3FAE6405" w14:textId="77777777" w:rsidR="00A630E6" w:rsidRDefault="00A630E6" w:rsidP="00486AE1"/>
        </w:tc>
      </w:tr>
    </w:tbl>
    <w:p w14:paraId="17F060DA" w14:textId="77777777" w:rsidR="00CC11A2" w:rsidRDefault="00CC11A2" w:rsidP="00486AE1"/>
    <w:p w14:paraId="75537E65" w14:textId="0919DF3B" w:rsidR="00486AE1" w:rsidRDefault="00A630E6" w:rsidP="00486AE1">
      <w:r>
        <w:t xml:space="preserve">If the owners and managers of the business were to join together and make decisions together on what they could do to improve on the way they advertise, and their usage of technology and media could aid them in resolving any issues or problems they may be facing. As well as they the customers and consumers could also help, they by being more environmentally friendly as they could be made more aware of their working ethics and this could be promoted social medias such as snapchat, Facebook, Instagram and twitter. </w:t>
      </w:r>
    </w:p>
    <w:p w14:paraId="40959A1F" w14:textId="4646803C" w:rsidR="008C778B" w:rsidRDefault="008C778B" w:rsidP="00486AE1"/>
    <w:p w14:paraId="19B269FF" w14:textId="0E526EB7" w:rsidR="008C778B" w:rsidRPr="00CE319C" w:rsidRDefault="00944E5E" w:rsidP="00486AE1">
      <w:pPr>
        <w:rPr>
          <w:b/>
          <w:bCs/>
          <w:color w:val="4472C4" w:themeColor="accent1"/>
          <w:sz w:val="32"/>
          <w:szCs w:val="32"/>
          <w:u w:val="single"/>
        </w:rPr>
      </w:pPr>
      <w:r w:rsidRPr="00CE319C">
        <w:rPr>
          <w:b/>
          <w:bCs/>
          <w:color w:val="4472C4" w:themeColor="accent1"/>
          <w:sz w:val="32"/>
          <w:szCs w:val="32"/>
          <w:u w:val="single"/>
        </w:rPr>
        <w:t xml:space="preserve">How to improve on Primark’s issues </w:t>
      </w:r>
    </w:p>
    <w:p w14:paraId="0B6E0866" w14:textId="45E673C6" w:rsidR="00944E5E" w:rsidRPr="00CE319C" w:rsidRDefault="00944E5E" w:rsidP="00486AE1">
      <w:pPr>
        <w:rPr>
          <w:b/>
          <w:bCs/>
          <w:color w:val="4472C4" w:themeColor="accent1"/>
          <w:sz w:val="32"/>
          <w:szCs w:val="32"/>
          <w:u w:val="single"/>
        </w:rPr>
      </w:pPr>
      <w:r w:rsidRPr="00CE319C">
        <w:rPr>
          <w:b/>
          <w:bCs/>
          <w:color w:val="4472C4" w:themeColor="accent1"/>
          <w:sz w:val="32"/>
          <w:szCs w:val="32"/>
          <w:u w:val="single"/>
        </w:rPr>
        <w:t xml:space="preserve">Ethical problems </w:t>
      </w:r>
    </w:p>
    <w:p w14:paraId="34F453AA" w14:textId="3824F81A" w:rsidR="00944E5E" w:rsidRDefault="00944E5E" w:rsidP="00486AE1">
      <w:r>
        <w:t xml:space="preserve">People are becoming more concern that Primark are throwing their ethical beliefs out of the window to bring cheaper and more affordable prices to their customers. Although they have already started to take the right direction in order to improve working conditions for their factory workers and even staff members, I personally feel that Primark still have a way to go to get on the same level as their leading rivals. As Primark do not own their own factories, they could be saying that it is ethical however because they are not the main chain supplier there could be some wrong to their truth. Therefore, there could be any labour issues which the factory may choose to shrug off and Primark do not really have a say because they do not own the factory legally. </w:t>
      </w:r>
    </w:p>
    <w:p w14:paraId="57C9997A" w14:textId="17088F33" w:rsidR="00944E5E" w:rsidRDefault="00944E5E" w:rsidP="00486AE1">
      <w:r>
        <w:t xml:space="preserve">Another way I feel that Primark can be improved is being more open about their suppliers. As well as their workers living wage and a massive </w:t>
      </w:r>
      <w:r w:rsidR="00CE319C">
        <w:t xml:space="preserve">step need to be taken to improve the health care and safety precautions within the factory’s walls. </w:t>
      </w:r>
    </w:p>
    <w:p w14:paraId="3E6A6035" w14:textId="11F9B270" w:rsidR="00CE319C" w:rsidRDefault="00CE319C" w:rsidP="00486AE1"/>
    <w:p w14:paraId="333F3CB8" w14:textId="1F2F6747" w:rsidR="00CE319C" w:rsidRDefault="00CE319C" w:rsidP="00486AE1">
      <w:pPr>
        <w:rPr>
          <w:b/>
          <w:bCs/>
          <w:color w:val="4472C4" w:themeColor="accent1"/>
          <w:sz w:val="32"/>
          <w:szCs w:val="32"/>
          <w:u w:val="single"/>
        </w:rPr>
      </w:pPr>
      <w:r w:rsidRPr="00CE319C">
        <w:rPr>
          <w:b/>
          <w:bCs/>
          <w:color w:val="4472C4" w:themeColor="accent1"/>
          <w:sz w:val="32"/>
          <w:szCs w:val="32"/>
          <w:u w:val="single"/>
        </w:rPr>
        <w:t xml:space="preserve">Conclusion </w:t>
      </w:r>
    </w:p>
    <w:p w14:paraId="7899DD64" w14:textId="447A04C2" w:rsidR="00CE319C" w:rsidRPr="00CE319C" w:rsidRDefault="00CE319C" w:rsidP="00486AE1">
      <w:r>
        <w:t xml:space="preserve">To conclude after researching about Primark I have learnt a lot more than I initially thought I did. I have learnt that there is a lot more work which goes on behind the scene than just the general managers and staff. Also, I now know that the stake holders play a huge role in the decisions and influence over the company as they hold the most interest and power in the company. Overall, I feel that Primark is taking steps forward to better themselves as a company and as a brand, however I think they still have a long way to go to improve their ethnics. </w:t>
      </w:r>
    </w:p>
    <w:p w14:paraId="62D70FAA" w14:textId="6F80E098" w:rsidR="00486AE1" w:rsidRDefault="00486AE1" w:rsidP="00486AE1"/>
    <w:p w14:paraId="3E352061" w14:textId="6859B880" w:rsidR="00486AE1" w:rsidRPr="00CE319C" w:rsidRDefault="00CE319C" w:rsidP="00486AE1">
      <w:pPr>
        <w:rPr>
          <w:b/>
          <w:bCs/>
          <w:color w:val="4472C4" w:themeColor="accent1"/>
          <w:sz w:val="32"/>
          <w:szCs w:val="32"/>
          <w:u w:val="single"/>
        </w:rPr>
      </w:pPr>
      <w:r w:rsidRPr="00CE319C">
        <w:rPr>
          <w:b/>
          <w:bCs/>
          <w:color w:val="4472C4" w:themeColor="accent1"/>
          <w:sz w:val="32"/>
          <w:szCs w:val="32"/>
          <w:u w:val="single"/>
        </w:rPr>
        <w:lastRenderedPageBreak/>
        <w:t xml:space="preserve">Bibliography </w:t>
      </w:r>
    </w:p>
    <w:p w14:paraId="7F35C011" w14:textId="4C164EDA" w:rsidR="00486AE1" w:rsidRDefault="00486AE1" w:rsidP="00486AE1">
      <w:bookmarkStart w:id="3" w:name="_GoBack"/>
      <w:bookmarkEnd w:id="3"/>
    </w:p>
    <w:p w14:paraId="0EDBD2A5" w14:textId="222CC86E" w:rsidR="00486AE1" w:rsidRDefault="00486AE1" w:rsidP="00486AE1"/>
    <w:p w14:paraId="0E3486B9" w14:textId="67AA675D" w:rsidR="00486AE1" w:rsidRPr="008155AB" w:rsidRDefault="008155AB" w:rsidP="008155AB">
      <w:pPr>
        <w:pStyle w:val="ListParagraph"/>
        <w:numPr>
          <w:ilvl w:val="0"/>
          <w:numId w:val="3"/>
        </w:numPr>
        <w:rPr>
          <w:rFonts w:ascii="Georgia" w:hAnsi="Georgia"/>
          <w:color w:val="4472C4" w:themeColor="accent1"/>
          <w:sz w:val="27"/>
          <w:szCs w:val="27"/>
          <w:shd w:val="clear" w:color="auto" w:fill="FFFFFF"/>
        </w:rPr>
      </w:pPr>
      <w:r w:rsidRPr="008155AB">
        <w:rPr>
          <w:rFonts w:ascii="Arial" w:hAnsi="Arial" w:cs="Arial"/>
          <w:color w:val="4472C4" w:themeColor="accent1"/>
          <w:sz w:val="20"/>
          <w:szCs w:val="20"/>
          <w:shd w:val="clear" w:color="auto" w:fill="FFFFFF"/>
        </w:rPr>
        <w:t>Cdn.sketchbubble.com. (2019). [online] Available at: https://cdn.sketchbubble.com/pub/media/catalog/product/cache/1/image/720x540/c96a280f94e22e3ee3823dd0a1a87606/m/e/mendelow-matrix-mc-slide2.png [Accessed 12 Jul. 2019].</w:t>
      </w:r>
    </w:p>
    <w:p w14:paraId="5B9B93BA" w14:textId="7A7F2AD2" w:rsidR="00486AE1" w:rsidRPr="008155AB" w:rsidRDefault="00486AE1" w:rsidP="00486AE1">
      <w:pPr>
        <w:rPr>
          <w:color w:val="4472C4" w:themeColor="accent1"/>
        </w:rPr>
      </w:pPr>
    </w:p>
    <w:p w14:paraId="7B9ABBD6" w14:textId="01A4DC5F" w:rsidR="00486AE1" w:rsidRPr="008155AB" w:rsidRDefault="008155AB" w:rsidP="008155AB">
      <w:pPr>
        <w:pStyle w:val="ListParagraph"/>
        <w:numPr>
          <w:ilvl w:val="0"/>
          <w:numId w:val="3"/>
        </w:numPr>
        <w:rPr>
          <w:color w:val="4472C4" w:themeColor="accent1"/>
        </w:rPr>
      </w:pPr>
      <w:r w:rsidRPr="008155AB">
        <w:rPr>
          <w:rFonts w:ascii="Arial" w:hAnsi="Arial" w:cs="Arial"/>
          <w:color w:val="4472C4" w:themeColor="accent1"/>
          <w:sz w:val="20"/>
          <w:szCs w:val="20"/>
          <w:shd w:val="clear" w:color="auto" w:fill="FFF5AA"/>
        </w:rPr>
        <w:t>Bbc.com. (2019). [online] Available at: https://www.bbc.com/bitesize/guides/z4gcd2p/revision/1 [Accessed 12 Jul. 2019].</w:t>
      </w:r>
    </w:p>
    <w:p w14:paraId="78F851C7" w14:textId="69663D8C" w:rsidR="00486AE1" w:rsidRPr="008155AB" w:rsidRDefault="00486AE1" w:rsidP="00486AE1">
      <w:pPr>
        <w:rPr>
          <w:color w:val="4472C4" w:themeColor="accent1"/>
        </w:rPr>
      </w:pPr>
    </w:p>
    <w:p w14:paraId="12540040" w14:textId="61C8EB48" w:rsidR="00486AE1" w:rsidRPr="008155AB" w:rsidRDefault="008155AB" w:rsidP="008155AB">
      <w:pPr>
        <w:pStyle w:val="ListParagraph"/>
        <w:numPr>
          <w:ilvl w:val="0"/>
          <w:numId w:val="3"/>
        </w:numPr>
        <w:rPr>
          <w:color w:val="4472C4" w:themeColor="accent1"/>
        </w:rPr>
      </w:pPr>
      <w:proofErr w:type="spellStart"/>
      <w:r w:rsidRPr="008155AB">
        <w:rPr>
          <w:rStyle w:val="selectable"/>
          <w:rFonts w:ascii="&amp;quot" w:hAnsi="&amp;quot"/>
          <w:color w:val="4472C4" w:themeColor="accent1"/>
          <w:sz w:val="20"/>
          <w:szCs w:val="20"/>
        </w:rPr>
        <w:t>Hendriksz</w:t>
      </w:r>
      <w:proofErr w:type="spellEnd"/>
      <w:r w:rsidRPr="008155AB">
        <w:rPr>
          <w:rStyle w:val="selectable"/>
          <w:rFonts w:ascii="&amp;quot" w:hAnsi="&amp;quot"/>
          <w:color w:val="4472C4" w:themeColor="accent1"/>
          <w:sz w:val="20"/>
          <w:szCs w:val="20"/>
        </w:rPr>
        <w:t xml:space="preserve">, V. (2019). </w:t>
      </w:r>
      <w:r w:rsidRPr="008155AB">
        <w:rPr>
          <w:rStyle w:val="selectable"/>
          <w:rFonts w:ascii="&amp;quot" w:hAnsi="&amp;quot"/>
          <w:i/>
          <w:iCs/>
          <w:color w:val="4472C4" w:themeColor="accent1"/>
          <w:sz w:val="20"/>
          <w:szCs w:val="20"/>
        </w:rPr>
        <w:t xml:space="preserve">Case study on Primark sustainability, ethics, supply </w:t>
      </w:r>
      <w:proofErr w:type="gramStart"/>
      <w:r w:rsidRPr="008155AB">
        <w:rPr>
          <w:rStyle w:val="selectable"/>
          <w:rFonts w:ascii="&amp;quot" w:hAnsi="&amp;quot"/>
          <w:i/>
          <w:iCs/>
          <w:color w:val="4472C4" w:themeColor="accent1"/>
          <w:sz w:val="20"/>
          <w:szCs w:val="20"/>
        </w:rPr>
        <w:t>chain.</w:t>
      </w:r>
      <w:r w:rsidRPr="008155AB">
        <w:rPr>
          <w:rStyle w:val="selectable"/>
          <w:rFonts w:ascii="&amp;quot" w:hAnsi="&amp;quot"/>
          <w:color w:val="4472C4" w:themeColor="accent1"/>
          <w:sz w:val="20"/>
          <w:szCs w:val="20"/>
        </w:rPr>
        <w:t>.</w:t>
      </w:r>
      <w:proofErr w:type="gramEnd"/>
      <w:r w:rsidRPr="008155AB">
        <w:rPr>
          <w:rStyle w:val="selectable"/>
          <w:rFonts w:ascii="&amp;quot" w:hAnsi="&amp;quot"/>
          <w:color w:val="4472C4" w:themeColor="accent1"/>
          <w:sz w:val="20"/>
          <w:szCs w:val="20"/>
        </w:rPr>
        <w:t xml:space="preserve"> [online] Fashionunited.uk. Available at: https://fashionunited.uk/primark-sustainability [Accessed 12 Jul. 2019].</w:t>
      </w:r>
    </w:p>
    <w:p w14:paraId="28FAF5B3" w14:textId="3EB0AEFE" w:rsidR="00486AE1" w:rsidRPr="008155AB" w:rsidRDefault="00486AE1" w:rsidP="00486AE1">
      <w:pPr>
        <w:rPr>
          <w:color w:val="4472C4" w:themeColor="accent1"/>
        </w:rPr>
      </w:pPr>
    </w:p>
    <w:p w14:paraId="1B360D62" w14:textId="44172562" w:rsidR="00486AE1" w:rsidRPr="008155AB" w:rsidRDefault="008155AB" w:rsidP="008155AB">
      <w:pPr>
        <w:pStyle w:val="ListParagraph"/>
        <w:numPr>
          <w:ilvl w:val="0"/>
          <w:numId w:val="3"/>
        </w:numPr>
        <w:rPr>
          <w:color w:val="4472C4" w:themeColor="accent1"/>
        </w:rPr>
      </w:pPr>
      <w:proofErr w:type="spellStart"/>
      <w:r w:rsidRPr="008155AB">
        <w:rPr>
          <w:rFonts w:ascii="Arial" w:hAnsi="Arial" w:cs="Arial"/>
          <w:color w:val="4472C4" w:themeColor="accent1"/>
          <w:sz w:val="20"/>
          <w:szCs w:val="20"/>
          <w:shd w:val="clear" w:color="auto" w:fill="FFFFFF"/>
        </w:rPr>
        <w:t>Hendriksz</w:t>
      </w:r>
      <w:proofErr w:type="spellEnd"/>
      <w:r w:rsidRPr="008155AB">
        <w:rPr>
          <w:rFonts w:ascii="Arial" w:hAnsi="Arial" w:cs="Arial"/>
          <w:color w:val="4472C4" w:themeColor="accent1"/>
          <w:sz w:val="20"/>
          <w:szCs w:val="20"/>
          <w:shd w:val="clear" w:color="auto" w:fill="FFFFFF"/>
        </w:rPr>
        <w:t xml:space="preserve">, V. (2019). </w:t>
      </w:r>
      <w:r w:rsidRPr="008155AB">
        <w:rPr>
          <w:rFonts w:ascii="&amp;quot" w:hAnsi="&amp;quot"/>
          <w:i/>
          <w:iCs/>
          <w:color w:val="4472C4" w:themeColor="accent1"/>
          <w:sz w:val="20"/>
          <w:szCs w:val="20"/>
        </w:rPr>
        <w:t xml:space="preserve">Case study on Primark sustainability, ethics, supply </w:t>
      </w:r>
      <w:proofErr w:type="gramStart"/>
      <w:r w:rsidRPr="008155AB">
        <w:rPr>
          <w:rFonts w:ascii="&amp;quot" w:hAnsi="&amp;quot"/>
          <w:i/>
          <w:iCs/>
          <w:color w:val="4472C4" w:themeColor="accent1"/>
          <w:sz w:val="20"/>
          <w:szCs w:val="20"/>
        </w:rPr>
        <w:t>chain.</w:t>
      </w:r>
      <w:r w:rsidRPr="008155AB">
        <w:rPr>
          <w:rFonts w:ascii="Arial" w:hAnsi="Arial" w:cs="Arial"/>
          <w:color w:val="4472C4" w:themeColor="accent1"/>
          <w:sz w:val="20"/>
          <w:szCs w:val="20"/>
          <w:shd w:val="clear" w:color="auto" w:fill="FFFFFF"/>
        </w:rPr>
        <w:t>.</w:t>
      </w:r>
      <w:proofErr w:type="gramEnd"/>
      <w:r w:rsidRPr="008155AB">
        <w:rPr>
          <w:rFonts w:ascii="Arial" w:hAnsi="Arial" w:cs="Arial"/>
          <w:color w:val="4472C4" w:themeColor="accent1"/>
          <w:sz w:val="20"/>
          <w:szCs w:val="20"/>
          <w:shd w:val="clear" w:color="auto" w:fill="FFFFFF"/>
        </w:rPr>
        <w:t xml:space="preserve"> [online] Fashionunited.uk. Available at: https://fashionunited.uk/primark-sustainability [Accessed 12 Jul. 2019].</w:t>
      </w:r>
    </w:p>
    <w:p w14:paraId="7EE8C3F9" w14:textId="42B3317A" w:rsidR="00486AE1" w:rsidRPr="008155AB" w:rsidRDefault="00486AE1" w:rsidP="00486AE1">
      <w:pPr>
        <w:rPr>
          <w:color w:val="4472C4" w:themeColor="accent1"/>
        </w:rPr>
      </w:pPr>
    </w:p>
    <w:p w14:paraId="6F7DDF46" w14:textId="08D83C9E" w:rsidR="00486AE1" w:rsidRPr="008155AB" w:rsidRDefault="008155AB" w:rsidP="008155AB">
      <w:pPr>
        <w:pStyle w:val="ListParagraph"/>
        <w:numPr>
          <w:ilvl w:val="0"/>
          <w:numId w:val="3"/>
        </w:numPr>
        <w:rPr>
          <w:color w:val="4472C4" w:themeColor="accent1"/>
        </w:rPr>
      </w:pPr>
      <w:r w:rsidRPr="008155AB">
        <w:rPr>
          <w:rFonts w:ascii="Arial" w:hAnsi="Arial" w:cs="Arial"/>
          <w:color w:val="4472C4" w:themeColor="accent1"/>
          <w:sz w:val="20"/>
          <w:szCs w:val="20"/>
          <w:shd w:val="clear" w:color="auto" w:fill="FFFFFF"/>
        </w:rPr>
        <w:t xml:space="preserve">Primark.com. (2019). </w:t>
      </w:r>
      <w:r w:rsidRPr="008155AB">
        <w:rPr>
          <w:rFonts w:ascii="&amp;quot" w:hAnsi="&amp;quot"/>
          <w:i/>
          <w:iCs/>
          <w:color w:val="4472C4" w:themeColor="accent1"/>
          <w:sz w:val="20"/>
          <w:szCs w:val="20"/>
        </w:rPr>
        <w:t>People and Production | Primark UK</w:t>
      </w:r>
      <w:r w:rsidRPr="008155AB">
        <w:rPr>
          <w:rFonts w:ascii="Arial" w:hAnsi="Arial" w:cs="Arial"/>
          <w:color w:val="4472C4" w:themeColor="accent1"/>
          <w:sz w:val="20"/>
          <w:szCs w:val="20"/>
          <w:shd w:val="clear" w:color="auto" w:fill="FFFFFF"/>
        </w:rPr>
        <w:t>. [online] Available at: https://www.primark.com/en/our-ethics/people-and-production/a/0c2214ed-454f-4344-9b07-00f20678edab [Accessed 12 Jul. 2019].</w:t>
      </w:r>
    </w:p>
    <w:p w14:paraId="438DE865" w14:textId="582FFFC6" w:rsidR="00486AE1" w:rsidRPr="008155AB" w:rsidRDefault="008155AB" w:rsidP="008155AB">
      <w:pPr>
        <w:pStyle w:val="ListParagraph"/>
        <w:numPr>
          <w:ilvl w:val="0"/>
          <w:numId w:val="3"/>
        </w:numPr>
        <w:rPr>
          <w:color w:val="4472C4" w:themeColor="accent1"/>
        </w:rPr>
      </w:pPr>
      <w:r w:rsidRPr="008155AB">
        <w:rPr>
          <w:rFonts w:ascii="Arial" w:hAnsi="Arial" w:cs="Arial"/>
          <w:color w:val="4472C4" w:themeColor="accent1"/>
          <w:sz w:val="20"/>
          <w:szCs w:val="20"/>
          <w:shd w:val="clear" w:color="auto" w:fill="FFFFFF"/>
        </w:rPr>
        <w:t xml:space="preserve">En.wikipedia.org. (2019). </w:t>
      </w:r>
      <w:r w:rsidRPr="008155AB">
        <w:rPr>
          <w:rFonts w:ascii="&amp;quot" w:hAnsi="&amp;quot"/>
          <w:i/>
          <w:iCs/>
          <w:color w:val="4472C4" w:themeColor="accent1"/>
          <w:sz w:val="20"/>
          <w:szCs w:val="20"/>
        </w:rPr>
        <w:t>Stakeholder theory</w:t>
      </w:r>
      <w:r w:rsidRPr="008155AB">
        <w:rPr>
          <w:rFonts w:ascii="Arial" w:hAnsi="Arial" w:cs="Arial"/>
          <w:color w:val="4472C4" w:themeColor="accent1"/>
          <w:sz w:val="20"/>
          <w:szCs w:val="20"/>
          <w:shd w:val="clear" w:color="auto" w:fill="FFFFFF"/>
        </w:rPr>
        <w:t>. [online] Available at: https://en.wikipedia.org/wiki/Stakeholder_theory [Accessed 12 Jul. 2019].</w:t>
      </w:r>
    </w:p>
    <w:p w14:paraId="025887BB" w14:textId="195BB234" w:rsidR="00486AE1" w:rsidRDefault="00486AE1" w:rsidP="00486AE1"/>
    <w:p w14:paraId="6DD0413E" w14:textId="6963DBE3" w:rsidR="00486AE1" w:rsidRDefault="00486AE1" w:rsidP="00486AE1"/>
    <w:p w14:paraId="36F770C0" w14:textId="4DAD550F" w:rsidR="00486AE1" w:rsidRDefault="00486AE1" w:rsidP="00486AE1"/>
    <w:p w14:paraId="0DA4FC17" w14:textId="0D67B774" w:rsidR="00486AE1" w:rsidRDefault="00486AE1" w:rsidP="00486AE1"/>
    <w:p w14:paraId="5EF5A05A" w14:textId="101573EA" w:rsidR="00486AE1" w:rsidRDefault="00486AE1" w:rsidP="00486AE1"/>
    <w:p w14:paraId="220C9BF8" w14:textId="58C84944" w:rsidR="00486AE1" w:rsidRDefault="00486AE1" w:rsidP="00486AE1"/>
    <w:p w14:paraId="16AF9D2F" w14:textId="6A2DC1A1" w:rsidR="00486AE1" w:rsidRDefault="00486AE1" w:rsidP="00486AE1"/>
    <w:p w14:paraId="786A281C" w14:textId="1B91A639" w:rsidR="00486AE1" w:rsidRDefault="00486AE1" w:rsidP="00486AE1"/>
    <w:p w14:paraId="3DA2897C" w14:textId="1F813D67" w:rsidR="00486AE1" w:rsidRDefault="00486AE1" w:rsidP="00486AE1"/>
    <w:p w14:paraId="3C1D6CB6" w14:textId="4FE06938" w:rsidR="00486AE1" w:rsidRDefault="00486AE1" w:rsidP="00486AE1"/>
    <w:p w14:paraId="6F3160C8" w14:textId="545AD7E2" w:rsidR="00486AE1" w:rsidRDefault="00486AE1" w:rsidP="00486AE1"/>
    <w:p w14:paraId="7A32FF1C" w14:textId="7FDA4733" w:rsidR="00486AE1" w:rsidRDefault="00486AE1" w:rsidP="00486AE1"/>
    <w:p w14:paraId="73EA76EC" w14:textId="04E11E45" w:rsidR="00486AE1" w:rsidRDefault="00486AE1" w:rsidP="00486AE1"/>
    <w:p w14:paraId="4B52EB26" w14:textId="4713DF7B" w:rsidR="00486AE1" w:rsidRDefault="00486AE1" w:rsidP="00486AE1"/>
    <w:p w14:paraId="607140E2" w14:textId="73D2F7B7" w:rsidR="00486AE1" w:rsidRDefault="00486AE1" w:rsidP="00486AE1"/>
    <w:p w14:paraId="7F760A9B" w14:textId="6E81E87F" w:rsidR="00486AE1" w:rsidRDefault="00486AE1" w:rsidP="00486AE1"/>
    <w:p w14:paraId="08C14AA6" w14:textId="7A59752E" w:rsidR="00486AE1" w:rsidRDefault="00486AE1" w:rsidP="00486AE1"/>
    <w:p w14:paraId="78C79992" w14:textId="77777777" w:rsidR="00486AE1" w:rsidRPr="00486AE1" w:rsidRDefault="00486AE1" w:rsidP="00486AE1"/>
    <w:p w14:paraId="6ADF2D03" w14:textId="77777777" w:rsidR="00565A81" w:rsidRPr="00565A81" w:rsidRDefault="00565A81" w:rsidP="00565A81"/>
    <w:p w14:paraId="31534DD2" w14:textId="63DD3C97" w:rsidR="00565A81" w:rsidRDefault="00565A81" w:rsidP="00565A81">
      <w:pPr>
        <w:pStyle w:val="NoSpacing"/>
        <w:spacing w:before="480"/>
        <w:rPr>
          <w:b/>
          <w:bCs/>
          <w:sz w:val="28"/>
          <w:szCs w:val="28"/>
        </w:rPr>
      </w:pPr>
    </w:p>
    <w:p w14:paraId="396A5BC0" w14:textId="77777777" w:rsidR="00565A81" w:rsidRPr="00565A81" w:rsidRDefault="00565A81" w:rsidP="00565A81">
      <w:pPr>
        <w:pStyle w:val="NoSpacing"/>
        <w:spacing w:before="480"/>
        <w:rPr>
          <w:b/>
          <w:bCs/>
          <w:sz w:val="28"/>
          <w:szCs w:val="28"/>
        </w:rPr>
      </w:pPr>
    </w:p>
    <w:sectPr w:rsidR="00565A81" w:rsidRPr="00565A81" w:rsidSect="007365FC">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9758D1"/>
    <w:multiLevelType w:val="hybridMultilevel"/>
    <w:tmpl w:val="3618B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2764F4"/>
    <w:multiLevelType w:val="multilevel"/>
    <w:tmpl w:val="73609EF6"/>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75C2737"/>
    <w:multiLevelType w:val="hybridMultilevel"/>
    <w:tmpl w:val="2A463D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D0C"/>
    <w:rsid w:val="000D437E"/>
    <w:rsid w:val="000D6E4A"/>
    <w:rsid w:val="000F6111"/>
    <w:rsid w:val="0011112C"/>
    <w:rsid w:val="0014260C"/>
    <w:rsid w:val="00233020"/>
    <w:rsid w:val="002458D2"/>
    <w:rsid w:val="00296284"/>
    <w:rsid w:val="002C64E5"/>
    <w:rsid w:val="002D3771"/>
    <w:rsid w:val="00316E6A"/>
    <w:rsid w:val="00373E95"/>
    <w:rsid w:val="003C3B32"/>
    <w:rsid w:val="00480C6D"/>
    <w:rsid w:val="00485B5C"/>
    <w:rsid w:val="00486AE1"/>
    <w:rsid w:val="00492218"/>
    <w:rsid w:val="00543F29"/>
    <w:rsid w:val="00565A81"/>
    <w:rsid w:val="00580A42"/>
    <w:rsid w:val="00633129"/>
    <w:rsid w:val="006812E3"/>
    <w:rsid w:val="006B7C28"/>
    <w:rsid w:val="006E7B5B"/>
    <w:rsid w:val="00734958"/>
    <w:rsid w:val="007365FC"/>
    <w:rsid w:val="007D0D0C"/>
    <w:rsid w:val="008155AB"/>
    <w:rsid w:val="00822453"/>
    <w:rsid w:val="0088218A"/>
    <w:rsid w:val="008C778B"/>
    <w:rsid w:val="008E1DFB"/>
    <w:rsid w:val="00901C38"/>
    <w:rsid w:val="009073A7"/>
    <w:rsid w:val="00916D0B"/>
    <w:rsid w:val="009337E1"/>
    <w:rsid w:val="00944E5E"/>
    <w:rsid w:val="009C12A1"/>
    <w:rsid w:val="009C3868"/>
    <w:rsid w:val="00A104DB"/>
    <w:rsid w:val="00A4472B"/>
    <w:rsid w:val="00A630E6"/>
    <w:rsid w:val="00AB57E1"/>
    <w:rsid w:val="00B2398C"/>
    <w:rsid w:val="00BA396D"/>
    <w:rsid w:val="00C82C7D"/>
    <w:rsid w:val="00CC11A2"/>
    <w:rsid w:val="00CE319C"/>
    <w:rsid w:val="00CF09D7"/>
    <w:rsid w:val="00D54B59"/>
    <w:rsid w:val="00D6475F"/>
    <w:rsid w:val="00DF0BBE"/>
    <w:rsid w:val="00E54A32"/>
    <w:rsid w:val="00E76D27"/>
    <w:rsid w:val="00F91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E9B77"/>
  <w15:chartTrackingRefBased/>
  <w15:docId w15:val="{C0779688-B2C5-4DF4-A5A5-52BFFBE41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A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5A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0D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0D0C"/>
    <w:rPr>
      <w:rFonts w:eastAsiaTheme="minorEastAsia"/>
      <w:lang w:val="en-US"/>
    </w:rPr>
  </w:style>
  <w:style w:type="character" w:customStyle="1" w:styleId="Heading2Char">
    <w:name w:val="Heading 2 Char"/>
    <w:basedOn w:val="DefaultParagraphFont"/>
    <w:link w:val="Heading2"/>
    <w:uiPriority w:val="9"/>
    <w:rsid w:val="00565A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86AE1"/>
    <w:pPr>
      <w:ind w:left="720"/>
      <w:contextualSpacing/>
    </w:pPr>
  </w:style>
  <w:style w:type="character" w:customStyle="1" w:styleId="Heading1Char">
    <w:name w:val="Heading 1 Char"/>
    <w:basedOn w:val="DefaultParagraphFont"/>
    <w:link w:val="Heading1"/>
    <w:uiPriority w:val="9"/>
    <w:rsid w:val="00486A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6AE1"/>
    <w:pPr>
      <w:outlineLvl w:val="9"/>
    </w:pPr>
    <w:rPr>
      <w:lang w:val="en-US"/>
    </w:rPr>
  </w:style>
  <w:style w:type="paragraph" w:styleId="TOC2">
    <w:name w:val="toc 2"/>
    <w:basedOn w:val="Normal"/>
    <w:next w:val="Normal"/>
    <w:autoRedefine/>
    <w:uiPriority w:val="39"/>
    <w:unhideWhenUsed/>
    <w:rsid w:val="00486AE1"/>
    <w:pPr>
      <w:spacing w:after="100"/>
      <w:ind w:left="220"/>
    </w:pPr>
  </w:style>
  <w:style w:type="character" w:styleId="Hyperlink">
    <w:name w:val="Hyperlink"/>
    <w:basedOn w:val="DefaultParagraphFont"/>
    <w:uiPriority w:val="99"/>
    <w:unhideWhenUsed/>
    <w:rsid w:val="00486AE1"/>
    <w:rPr>
      <w:color w:val="0563C1" w:themeColor="hyperlink"/>
      <w:u w:val="single"/>
    </w:rPr>
  </w:style>
  <w:style w:type="table" w:styleId="TableGrid">
    <w:name w:val="Table Grid"/>
    <w:basedOn w:val="TableNormal"/>
    <w:uiPriority w:val="39"/>
    <w:rsid w:val="00E76D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B57E1"/>
    <w:rPr>
      <w:color w:val="605E5C"/>
      <w:shd w:val="clear" w:color="auto" w:fill="E1DFDD"/>
    </w:rPr>
  </w:style>
  <w:style w:type="character" w:customStyle="1" w:styleId="selectable">
    <w:name w:val="selectable"/>
    <w:basedOn w:val="DefaultParagraphFont"/>
    <w:rsid w:val="008155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hyperlink" Target="https://en.wikipedia.org/wiki/Stakeholder_theory"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2D564BA27574F2C98382B4DA3F71799"/>
        <w:category>
          <w:name w:val="General"/>
          <w:gallery w:val="placeholder"/>
        </w:category>
        <w:types>
          <w:type w:val="bbPlcHdr"/>
        </w:types>
        <w:behaviors>
          <w:behavior w:val="content"/>
        </w:behaviors>
        <w:guid w:val="{BC76BF8C-05E6-402C-B4FB-40F5D80DAD17}"/>
      </w:docPartPr>
      <w:docPartBody>
        <w:p w:rsidR="00850CA4" w:rsidRDefault="00BE77B3" w:rsidP="00BE77B3">
          <w:pPr>
            <w:pStyle w:val="B2D564BA27574F2C98382B4DA3F71799"/>
          </w:pPr>
          <w:r>
            <w:rPr>
              <w:rFonts w:asciiTheme="majorHAnsi" w:eastAsiaTheme="majorEastAsia" w:hAnsiTheme="majorHAnsi" w:cstheme="majorBidi"/>
              <w:caps/>
              <w:color w:val="4472C4" w:themeColor="accent1"/>
              <w:sz w:val="80"/>
              <w:szCs w:val="80"/>
            </w:rPr>
            <w:t>[Document title]</w:t>
          </w:r>
        </w:p>
      </w:docPartBody>
    </w:docPart>
    <w:docPart>
      <w:docPartPr>
        <w:name w:val="E22E86B626424A589937925DFE371AAD"/>
        <w:category>
          <w:name w:val="General"/>
          <w:gallery w:val="placeholder"/>
        </w:category>
        <w:types>
          <w:type w:val="bbPlcHdr"/>
        </w:types>
        <w:behaviors>
          <w:behavior w:val="content"/>
        </w:behaviors>
        <w:guid w:val="{A3B13C6A-2E57-4FA1-BC7E-1A889CE10A09}"/>
      </w:docPartPr>
      <w:docPartBody>
        <w:p w:rsidR="00850CA4" w:rsidRDefault="00BE77B3" w:rsidP="00BE77B3">
          <w:pPr>
            <w:pStyle w:val="E22E86B626424A589937925DFE371A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7B3"/>
    <w:rsid w:val="000F4AD9"/>
    <w:rsid w:val="003F4909"/>
    <w:rsid w:val="0040567F"/>
    <w:rsid w:val="00850CA4"/>
    <w:rsid w:val="008A3E36"/>
    <w:rsid w:val="00BE7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D564BA27574F2C98382B4DA3F71799">
    <w:name w:val="B2D564BA27574F2C98382B4DA3F71799"/>
    <w:rsid w:val="00BE77B3"/>
  </w:style>
  <w:style w:type="paragraph" w:customStyle="1" w:styleId="E22E86B626424A589937925DFE371AAD">
    <w:name w:val="E22E86B626424A589937925DFE371AAD"/>
    <w:rsid w:val="00BE77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7749B9-9144-4A46-811A-C350E2193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Pages>11</Pages>
  <Words>2306</Words>
  <Characters>13148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an investigation into the rise of primark</vt:lpstr>
    </vt:vector>
  </TitlesOfParts>
  <Company>university of walea</Company>
  <LinksUpToDate>false</LinksUpToDate>
  <CharactersWithSpaces>15424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rise of primark</dc:title>
  <dc:subject>Problem solving and decision making.</dc:subject>
  <dc:creator>Lisa Thomas (1812477)</dc:creator>
  <cp:keywords/>
  <dc:description/>
  <cp:lastModifiedBy>Lisa Thomas (1812477)</cp:lastModifiedBy>
  <cp:revision>3</cp:revision>
  <dcterms:created xsi:type="dcterms:W3CDTF">2019-07-11T12:30:00Z</dcterms:created>
  <dcterms:modified xsi:type="dcterms:W3CDTF">2019-07-12T14:01:00Z</dcterms:modified>
</cp:coreProperties>
</file>