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5BF466" w14:textId="60E86D14" w:rsidR="00EE2983" w:rsidRDefault="00EE2983">
      <w:r>
        <w:rPr>
          <w:noProof/>
        </w:rPr>
        <w:drawing>
          <wp:inline distT="0" distB="0" distL="0" distR="0" wp14:anchorId="4FAD6F68" wp14:editId="5D951752">
            <wp:extent cx="4752975" cy="189547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752975" cy="1895475"/>
                    </a:xfrm>
                    <a:prstGeom prst="rect">
                      <a:avLst/>
                    </a:prstGeom>
                  </pic:spPr>
                </pic:pic>
              </a:graphicData>
            </a:graphic>
          </wp:inline>
        </w:drawing>
      </w:r>
    </w:p>
    <w:p w14:paraId="6529F1A8" w14:textId="77777777" w:rsidR="00EE2983" w:rsidRDefault="00EE2983"/>
    <w:p w14:paraId="7A7BCAF4" w14:textId="631BC0E8" w:rsidR="0057233E" w:rsidRDefault="00EE2983">
      <w:r>
        <w:rPr>
          <w:noProof/>
          <w:sz w:val="36"/>
          <w:szCs w:val="36"/>
        </w:rPr>
        <w:drawing>
          <wp:inline distT="0" distB="0" distL="0" distR="0" wp14:anchorId="3AC47E6A" wp14:editId="32A30FC5">
            <wp:extent cx="5943600" cy="3322320"/>
            <wp:effectExtent l="0" t="0" r="0" b="0"/>
            <wp:docPr id="6" name="Picture 6" descr="C:\Users\There\AppData\Local\Microsoft\Windows\INetCache\Content.MSO\6CFB0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ere\AppData\Local\Microsoft\Windows\INetCache\Content.MSO\6CFB0D9.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22320"/>
                    </a:xfrm>
                    <a:prstGeom prst="rect">
                      <a:avLst/>
                    </a:prstGeom>
                    <a:noFill/>
                    <a:ln>
                      <a:noFill/>
                    </a:ln>
                  </pic:spPr>
                </pic:pic>
              </a:graphicData>
            </a:graphic>
          </wp:inline>
        </w:drawing>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232"/>
        <w:gridCol w:w="3119"/>
      </w:tblGrid>
      <w:tr w:rsidR="006934D3" w14:paraId="70BF4AD2" w14:textId="77777777" w:rsidTr="004255E1">
        <w:tc>
          <w:tcPr>
            <w:tcW w:w="3005" w:type="dxa"/>
          </w:tcPr>
          <w:p w14:paraId="55D42980" w14:textId="77777777" w:rsidR="006934D3" w:rsidRDefault="006934D3" w:rsidP="003D3E68">
            <w:pPr>
              <w:jc w:val="center"/>
            </w:pPr>
            <w:r>
              <w:t>School of Applied Computing</w:t>
            </w:r>
          </w:p>
          <w:p w14:paraId="4609AB2C" w14:textId="77777777" w:rsidR="006934D3" w:rsidRDefault="006934D3"/>
        </w:tc>
        <w:tc>
          <w:tcPr>
            <w:tcW w:w="3232" w:type="dxa"/>
          </w:tcPr>
          <w:p w14:paraId="202EF0DF" w14:textId="43DB541B" w:rsidR="006934D3" w:rsidRDefault="006934D3" w:rsidP="006934D3">
            <w:pPr>
              <w:jc w:val="center"/>
            </w:pPr>
            <w:r>
              <w:t>Title of Coursework</w:t>
            </w:r>
          </w:p>
          <w:p w14:paraId="784D9E76" w14:textId="14D47B8D" w:rsidR="006934D3" w:rsidRPr="003D3E68" w:rsidRDefault="000A17C8" w:rsidP="006934D3">
            <w:pPr>
              <w:jc w:val="center"/>
              <w:rPr>
                <w:b/>
                <w:bCs/>
              </w:rPr>
            </w:pPr>
            <w:r>
              <w:rPr>
                <w:b/>
                <w:bCs/>
              </w:rPr>
              <w:t>Software Project Management Tools</w:t>
            </w:r>
          </w:p>
          <w:p w14:paraId="7BF89B03" w14:textId="77777777" w:rsidR="006934D3" w:rsidRDefault="006934D3"/>
        </w:tc>
        <w:tc>
          <w:tcPr>
            <w:tcW w:w="3119" w:type="dxa"/>
          </w:tcPr>
          <w:p w14:paraId="069F9A3F" w14:textId="77777777" w:rsidR="006934D3" w:rsidRPr="003D3E68" w:rsidRDefault="006934D3" w:rsidP="006934D3">
            <w:pPr>
              <w:rPr>
                <w:b/>
                <w:bCs/>
              </w:rPr>
            </w:pPr>
            <w:r w:rsidRPr="003D3E68">
              <w:rPr>
                <w:b/>
                <w:bCs/>
              </w:rPr>
              <w:t>Code M4X01498</w:t>
            </w:r>
          </w:p>
          <w:p w14:paraId="0B5FAEBD" w14:textId="77777777" w:rsidR="006934D3" w:rsidRDefault="006934D3"/>
        </w:tc>
      </w:tr>
      <w:tr w:rsidR="006934D3" w14:paraId="6B3B143F" w14:textId="77777777" w:rsidTr="004255E1">
        <w:tc>
          <w:tcPr>
            <w:tcW w:w="3005" w:type="dxa"/>
          </w:tcPr>
          <w:p w14:paraId="75A64309" w14:textId="77777777" w:rsidR="006934D3" w:rsidRDefault="006934D3"/>
        </w:tc>
        <w:tc>
          <w:tcPr>
            <w:tcW w:w="3232" w:type="dxa"/>
          </w:tcPr>
          <w:p w14:paraId="540962CF" w14:textId="77777777" w:rsidR="006934D3" w:rsidRDefault="006934D3" w:rsidP="006934D3">
            <w:pPr>
              <w:jc w:val="center"/>
            </w:pPr>
            <w:r>
              <w:t>Module Academic Writing</w:t>
            </w:r>
          </w:p>
          <w:p w14:paraId="0666AE14" w14:textId="77777777" w:rsidR="006934D3" w:rsidRDefault="006934D3"/>
        </w:tc>
        <w:tc>
          <w:tcPr>
            <w:tcW w:w="3119" w:type="dxa"/>
          </w:tcPr>
          <w:p w14:paraId="2C30E7D8" w14:textId="77777777" w:rsidR="006934D3" w:rsidRDefault="006934D3"/>
        </w:tc>
      </w:tr>
      <w:tr w:rsidR="006934D3" w14:paraId="2A2E3BEB" w14:textId="77777777" w:rsidTr="004255E1">
        <w:tc>
          <w:tcPr>
            <w:tcW w:w="3005" w:type="dxa"/>
          </w:tcPr>
          <w:p w14:paraId="402D8F44" w14:textId="77777777" w:rsidR="006934D3" w:rsidRDefault="006934D3" w:rsidP="006934D3">
            <w:r>
              <w:t>Student: Theresa Darzins</w:t>
            </w:r>
          </w:p>
          <w:p w14:paraId="2EDE09FB" w14:textId="77777777" w:rsidR="006934D3" w:rsidRDefault="006934D3" w:rsidP="006934D3">
            <w:r>
              <w:t>Student number: 1909721</w:t>
            </w:r>
          </w:p>
          <w:p w14:paraId="5484995D" w14:textId="77777777" w:rsidR="006934D3" w:rsidRDefault="006934D3"/>
        </w:tc>
        <w:tc>
          <w:tcPr>
            <w:tcW w:w="3232" w:type="dxa"/>
          </w:tcPr>
          <w:p w14:paraId="7DFC74F3" w14:textId="77777777" w:rsidR="006934D3" w:rsidRDefault="006934D3"/>
        </w:tc>
        <w:tc>
          <w:tcPr>
            <w:tcW w:w="3119" w:type="dxa"/>
          </w:tcPr>
          <w:p w14:paraId="680E000B" w14:textId="77777777" w:rsidR="006934D3" w:rsidRPr="003D3E68" w:rsidRDefault="006934D3" w:rsidP="006934D3">
            <w:pPr>
              <w:rPr>
                <w:b/>
                <w:bCs/>
              </w:rPr>
            </w:pPr>
            <w:proofErr w:type="spellStart"/>
            <w:proofErr w:type="gramStart"/>
            <w:r w:rsidRPr="003D3E68">
              <w:rPr>
                <w:b/>
                <w:bCs/>
              </w:rPr>
              <w:t>Lecturer:John</w:t>
            </w:r>
            <w:proofErr w:type="spellEnd"/>
            <w:proofErr w:type="gramEnd"/>
            <w:r w:rsidRPr="003D3E68">
              <w:rPr>
                <w:b/>
                <w:bCs/>
              </w:rPr>
              <w:t xml:space="preserve"> Rees</w:t>
            </w:r>
          </w:p>
          <w:p w14:paraId="7C248347" w14:textId="77777777" w:rsidR="006934D3" w:rsidRDefault="006934D3" w:rsidP="006934D3">
            <w:r>
              <w:t>Date: April 2020</w:t>
            </w:r>
          </w:p>
          <w:p w14:paraId="591F8B42" w14:textId="77777777" w:rsidR="006934D3" w:rsidRDefault="006934D3"/>
        </w:tc>
      </w:tr>
    </w:tbl>
    <w:p w14:paraId="1847765F" w14:textId="77777777" w:rsidR="006934D3" w:rsidRDefault="006934D3"/>
    <w:p w14:paraId="0F7ADE70" w14:textId="77777777" w:rsidR="0057233E" w:rsidRDefault="0057233E">
      <w:pPr>
        <w:spacing w:line="259" w:lineRule="auto"/>
      </w:pPr>
      <w:r>
        <w:br w:type="page"/>
      </w:r>
    </w:p>
    <w:sdt>
      <w:sdtPr>
        <w:rPr>
          <w:rFonts w:ascii="Arial" w:eastAsiaTheme="minorHAnsi" w:hAnsi="Arial" w:cstheme="minorBidi"/>
          <w:color w:val="auto"/>
          <w:sz w:val="22"/>
          <w:szCs w:val="22"/>
          <w:lang w:val="en-GB" w:eastAsia="en-GB"/>
        </w:rPr>
        <w:id w:val="-1817648064"/>
        <w:docPartObj>
          <w:docPartGallery w:val="Table of Contents"/>
          <w:docPartUnique/>
        </w:docPartObj>
      </w:sdtPr>
      <w:sdtEndPr>
        <w:rPr>
          <w:b/>
          <w:bCs/>
          <w:noProof/>
        </w:rPr>
      </w:sdtEndPr>
      <w:sdtContent>
        <w:p w14:paraId="66797B01" w14:textId="32BE4E73" w:rsidR="0057233E" w:rsidRDefault="0057233E">
          <w:pPr>
            <w:pStyle w:val="TOCHeading"/>
          </w:pPr>
          <w:r>
            <w:t>Table of Contents</w:t>
          </w:r>
        </w:p>
        <w:p w14:paraId="418BCADD" w14:textId="57D8E49D" w:rsidR="00423BAB" w:rsidRDefault="0057233E">
          <w:pPr>
            <w:pStyle w:val="TOC1"/>
            <w:tabs>
              <w:tab w:val="left" w:pos="440"/>
              <w:tab w:val="right" w:leader="dot" w:pos="9016"/>
            </w:tabs>
            <w:rPr>
              <w:rFonts w:asciiTheme="minorHAnsi" w:eastAsiaTheme="minorEastAsia" w:hAnsiTheme="minorHAnsi"/>
              <w:noProof/>
            </w:rPr>
          </w:pPr>
          <w:r>
            <w:fldChar w:fldCharType="begin"/>
          </w:r>
          <w:r>
            <w:instrText xml:space="preserve"> TOC \o "1-3" \h \z \u </w:instrText>
          </w:r>
          <w:r>
            <w:fldChar w:fldCharType="separate"/>
          </w:r>
          <w:hyperlink w:anchor="_Toc35381128" w:history="1">
            <w:r w:rsidR="00423BAB" w:rsidRPr="004172E4">
              <w:rPr>
                <w:rStyle w:val="Hyperlink"/>
                <w:noProof/>
              </w:rPr>
              <w:t>1</w:t>
            </w:r>
            <w:r w:rsidR="00423BAB">
              <w:rPr>
                <w:rFonts w:asciiTheme="minorHAnsi" w:eastAsiaTheme="minorEastAsia" w:hAnsiTheme="minorHAnsi"/>
                <w:noProof/>
              </w:rPr>
              <w:tab/>
            </w:r>
            <w:r w:rsidR="00423BAB" w:rsidRPr="004172E4">
              <w:rPr>
                <w:rStyle w:val="Hyperlink"/>
                <w:noProof/>
              </w:rPr>
              <w:t>Introduction</w:t>
            </w:r>
            <w:r w:rsidR="00423BAB">
              <w:rPr>
                <w:noProof/>
                <w:webHidden/>
              </w:rPr>
              <w:tab/>
            </w:r>
            <w:r w:rsidR="00423BAB">
              <w:rPr>
                <w:noProof/>
                <w:webHidden/>
              </w:rPr>
              <w:fldChar w:fldCharType="begin"/>
            </w:r>
            <w:r w:rsidR="00423BAB">
              <w:rPr>
                <w:noProof/>
                <w:webHidden/>
              </w:rPr>
              <w:instrText xml:space="preserve"> PAGEREF _Toc35381128 \h </w:instrText>
            </w:r>
            <w:r w:rsidR="00423BAB">
              <w:rPr>
                <w:noProof/>
                <w:webHidden/>
              </w:rPr>
            </w:r>
            <w:r w:rsidR="00423BAB">
              <w:rPr>
                <w:noProof/>
                <w:webHidden/>
              </w:rPr>
              <w:fldChar w:fldCharType="separate"/>
            </w:r>
            <w:r w:rsidR="00423BAB">
              <w:rPr>
                <w:noProof/>
                <w:webHidden/>
              </w:rPr>
              <w:t>1</w:t>
            </w:r>
            <w:r w:rsidR="00423BAB">
              <w:rPr>
                <w:noProof/>
                <w:webHidden/>
              </w:rPr>
              <w:fldChar w:fldCharType="end"/>
            </w:r>
          </w:hyperlink>
        </w:p>
        <w:p w14:paraId="2AF2570E" w14:textId="48368E19" w:rsidR="00423BAB" w:rsidRDefault="00CB1F09">
          <w:pPr>
            <w:pStyle w:val="TOC2"/>
            <w:tabs>
              <w:tab w:val="left" w:pos="880"/>
              <w:tab w:val="right" w:leader="dot" w:pos="9016"/>
            </w:tabs>
            <w:rPr>
              <w:rFonts w:asciiTheme="minorHAnsi" w:eastAsiaTheme="minorEastAsia" w:hAnsiTheme="minorHAnsi"/>
              <w:noProof/>
            </w:rPr>
          </w:pPr>
          <w:hyperlink w:anchor="_Toc35381129" w:history="1">
            <w:r w:rsidR="00423BAB" w:rsidRPr="004172E4">
              <w:rPr>
                <w:rStyle w:val="Hyperlink"/>
                <w:noProof/>
              </w:rPr>
              <w:t>1.1</w:t>
            </w:r>
            <w:r w:rsidR="00423BAB">
              <w:rPr>
                <w:rFonts w:asciiTheme="minorHAnsi" w:eastAsiaTheme="minorEastAsia" w:hAnsiTheme="minorHAnsi"/>
                <w:noProof/>
              </w:rPr>
              <w:tab/>
            </w:r>
            <w:r w:rsidR="00423BAB" w:rsidRPr="004172E4">
              <w:rPr>
                <w:rStyle w:val="Hyperlink"/>
                <w:noProof/>
              </w:rPr>
              <w:t>Aims</w:t>
            </w:r>
            <w:r w:rsidR="00423BAB">
              <w:rPr>
                <w:noProof/>
                <w:webHidden/>
              </w:rPr>
              <w:tab/>
            </w:r>
            <w:r w:rsidR="00423BAB">
              <w:rPr>
                <w:noProof/>
                <w:webHidden/>
              </w:rPr>
              <w:fldChar w:fldCharType="begin"/>
            </w:r>
            <w:r w:rsidR="00423BAB">
              <w:rPr>
                <w:noProof/>
                <w:webHidden/>
              </w:rPr>
              <w:instrText xml:space="preserve"> PAGEREF _Toc35381129 \h </w:instrText>
            </w:r>
            <w:r w:rsidR="00423BAB">
              <w:rPr>
                <w:noProof/>
                <w:webHidden/>
              </w:rPr>
            </w:r>
            <w:r w:rsidR="00423BAB">
              <w:rPr>
                <w:noProof/>
                <w:webHidden/>
              </w:rPr>
              <w:fldChar w:fldCharType="separate"/>
            </w:r>
            <w:r w:rsidR="00423BAB">
              <w:rPr>
                <w:noProof/>
                <w:webHidden/>
              </w:rPr>
              <w:t>1</w:t>
            </w:r>
            <w:r w:rsidR="00423BAB">
              <w:rPr>
                <w:noProof/>
                <w:webHidden/>
              </w:rPr>
              <w:fldChar w:fldCharType="end"/>
            </w:r>
          </w:hyperlink>
        </w:p>
        <w:p w14:paraId="2E02749A" w14:textId="0E55D393" w:rsidR="00423BAB" w:rsidRDefault="00CB1F09">
          <w:pPr>
            <w:pStyle w:val="TOC1"/>
            <w:tabs>
              <w:tab w:val="left" w:pos="440"/>
              <w:tab w:val="right" w:leader="dot" w:pos="9016"/>
            </w:tabs>
            <w:rPr>
              <w:rFonts w:asciiTheme="minorHAnsi" w:eastAsiaTheme="minorEastAsia" w:hAnsiTheme="minorHAnsi"/>
              <w:noProof/>
            </w:rPr>
          </w:pPr>
          <w:hyperlink w:anchor="_Toc35381130" w:history="1">
            <w:r w:rsidR="00423BAB" w:rsidRPr="004172E4">
              <w:rPr>
                <w:rStyle w:val="Hyperlink"/>
                <w:noProof/>
              </w:rPr>
              <w:t>2</w:t>
            </w:r>
            <w:r w:rsidR="00423BAB">
              <w:rPr>
                <w:rFonts w:asciiTheme="minorHAnsi" w:eastAsiaTheme="minorEastAsia" w:hAnsiTheme="minorHAnsi"/>
                <w:noProof/>
              </w:rPr>
              <w:tab/>
            </w:r>
            <w:r w:rsidR="00423BAB" w:rsidRPr="004172E4">
              <w:rPr>
                <w:rStyle w:val="Hyperlink"/>
                <w:noProof/>
              </w:rPr>
              <w:t>Background</w:t>
            </w:r>
            <w:r w:rsidR="00423BAB">
              <w:rPr>
                <w:noProof/>
                <w:webHidden/>
              </w:rPr>
              <w:tab/>
            </w:r>
            <w:r w:rsidR="00423BAB">
              <w:rPr>
                <w:noProof/>
                <w:webHidden/>
              </w:rPr>
              <w:fldChar w:fldCharType="begin"/>
            </w:r>
            <w:r w:rsidR="00423BAB">
              <w:rPr>
                <w:noProof/>
                <w:webHidden/>
              </w:rPr>
              <w:instrText xml:space="preserve"> PAGEREF _Toc35381130 \h </w:instrText>
            </w:r>
            <w:r w:rsidR="00423BAB">
              <w:rPr>
                <w:noProof/>
                <w:webHidden/>
              </w:rPr>
            </w:r>
            <w:r w:rsidR="00423BAB">
              <w:rPr>
                <w:noProof/>
                <w:webHidden/>
              </w:rPr>
              <w:fldChar w:fldCharType="separate"/>
            </w:r>
            <w:r w:rsidR="00423BAB">
              <w:rPr>
                <w:noProof/>
                <w:webHidden/>
              </w:rPr>
              <w:t>2</w:t>
            </w:r>
            <w:r w:rsidR="00423BAB">
              <w:rPr>
                <w:noProof/>
                <w:webHidden/>
              </w:rPr>
              <w:fldChar w:fldCharType="end"/>
            </w:r>
          </w:hyperlink>
        </w:p>
        <w:p w14:paraId="2F3FFA7C" w14:textId="12FE7D55" w:rsidR="00423BAB" w:rsidRDefault="00CB1F09">
          <w:pPr>
            <w:pStyle w:val="TOC2"/>
            <w:tabs>
              <w:tab w:val="left" w:pos="880"/>
              <w:tab w:val="right" w:leader="dot" w:pos="9016"/>
            </w:tabs>
            <w:rPr>
              <w:rFonts w:asciiTheme="minorHAnsi" w:eastAsiaTheme="minorEastAsia" w:hAnsiTheme="minorHAnsi"/>
              <w:noProof/>
            </w:rPr>
          </w:pPr>
          <w:hyperlink w:anchor="_Toc35381131" w:history="1">
            <w:r w:rsidR="00423BAB" w:rsidRPr="004172E4">
              <w:rPr>
                <w:rStyle w:val="Hyperlink"/>
                <w:noProof/>
              </w:rPr>
              <w:t>2.1</w:t>
            </w:r>
            <w:r w:rsidR="00423BAB">
              <w:rPr>
                <w:rFonts w:asciiTheme="minorHAnsi" w:eastAsiaTheme="minorEastAsia" w:hAnsiTheme="minorHAnsi"/>
                <w:noProof/>
              </w:rPr>
              <w:tab/>
            </w:r>
            <w:r w:rsidR="00423BAB" w:rsidRPr="004172E4">
              <w:rPr>
                <w:rStyle w:val="Hyperlink"/>
                <w:noProof/>
              </w:rPr>
              <w:t>History of Project Management</w:t>
            </w:r>
            <w:r w:rsidR="00423BAB">
              <w:rPr>
                <w:noProof/>
                <w:webHidden/>
              </w:rPr>
              <w:tab/>
            </w:r>
            <w:r w:rsidR="00423BAB">
              <w:rPr>
                <w:noProof/>
                <w:webHidden/>
              </w:rPr>
              <w:fldChar w:fldCharType="begin"/>
            </w:r>
            <w:r w:rsidR="00423BAB">
              <w:rPr>
                <w:noProof/>
                <w:webHidden/>
              </w:rPr>
              <w:instrText xml:space="preserve"> PAGEREF _Toc35381131 \h </w:instrText>
            </w:r>
            <w:r w:rsidR="00423BAB">
              <w:rPr>
                <w:noProof/>
                <w:webHidden/>
              </w:rPr>
            </w:r>
            <w:r w:rsidR="00423BAB">
              <w:rPr>
                <w:noProof/>
                <w:webHidden/>
              </w:rPr>
              <w:fldChar w:fldCharType="separate"/>
            </w:r>
            <w:r w:rsidR="00423BAB">
              <w:rPr>
                <w:noProof/>
                <w:webHidden/>
              </w:rPr>
              <w:t>2</w:t>
            </w:r>
            <w:r w:rsidR="00423BAB">
              <w:rPr>
                <w:noProof/>
                <w:webHidden/>
              </w:rPr>
              <w:fldChar w:fldCharType="end"/>
            </w:r>
          </w:hyperlink>
        </w:p>
        <w:p w14:paraId="447925E9" w14:textId="6C7EEE4F" w:rsidR="00423BAB" w:rsidRDefault="00CB1F09">
          <w:pPr>
            <w:pStyle w:val="TOC2"/>
            <w:tabs>
              <w:tab w:val="left" w:pos="880"/>
              <w:tab w:val="right" w:leader="dot" w:pos="9016"/>
            </w:tabs>
            <w:rPr>
              <w:rFonts w:asciiTheme="minorHAnsi" w:eastAsiaTheme="minorEastAsia" w:hAnsiTheme="minorHAnsi"/>
              <w:noProof/>
            </w:rPr>
          </w:pPr>
          <w:hyperlink w:anchor="_Toc35381132" w:history="1">
            <w:r w:rsidR="00423BAB" w:rsidRPr="004172E4">
              <w:rPr>
                <w:rStyle w:val="Hyperlink"/>
                <w:noProof/>
              </w:rPr>
              <w:t>2.2</w:t>
            </w:r>
            <w:r w:rsidR="00423BAB">
              <w:rPr>
                <w:rFonts w:asciiTheme="minorHAnsi" w:eastAsiaTheme="minorEastAsia" w:hAnsiTheme="minorHAnsi"/>
                <w:noProof/>
              </w:rPr>
              <w:tab/>
            </w:r>
            <w:r w:rsidR="00423BAB" w:rsidRPr="004172E4">
              <w:rPr>
                <w:rStyle w:val="Hyperlink"/>
                <w:noProof/>
              </w:rPr>
              <w:t>What Project Management Entails</w:t>
            </w:r>
            <w:r w:rsidR="00423BAB">
              <w:rPr>
                <w:noProof/>
                <w:webHidden/>
              </w:rPr>
              <w:tab/>
            </w:r>
            <w:r w:rsidR="00423BAB">
              <w:rPr>
                <w:noProof/>
                <w:webHidden/>
              </w:rPr>
              <w:fldChar w:fldCharType="begin"/>
            </w:r>
            <w:r w:rsidR="00423BAB">
              <w:rPr>
                <w:noProof/>
                <w:webHidden/>
              </w:rPr>
              <w:instrText xml:space="preserve"> PAGEREF _Toc35381132 \h </w:instrText>
            </w:r>
            <w:r w:rsidR="00423BAB">
              <w:rPr>
                <w:noProof/>
                <w:webHidden/>
              </w:rPr>
            </w:r>
            <w:r w:rsidR="00423BAB">
              <w:rPr>
                <w:noProof/>
                <w:webHidden/>
              </w:rPr>
              <w:fldChar w:fldCharType="separate"/>
            </w:r>
            <w:r w:rsidR="00423BAB">
              <w:rPr>
                <w:noProof/>
                <w:webHidden/>
              </w:rPr>
              <w:t>2</w:t>
            </w:r>
            <w:r w:rsidR="00423BAB">
              <w:rPr>
                <w:noProof/>
                <w:webHidden/>
              </w:rPr>
              <w:fldChar w:fldCharType="end"/>
            </w:r>
          </w:hyperlink>
        </w:p>
        <w:p w14:paraId="76B044B1" w14:textId="3171C3A2" w:rsidR="00423BAB" w:rsidRDefault="00CB1F09">
          <w:pPr>
            <w:pStyle w:val="TOC2"/>
            <w:tabs>
              <w:tab w:val="left" w:pos="880"/>
              <w:tab w:val="right" w:leader="dot" w:pos="9016"/>
            </w:tabs>
            <w:rPr>
              <w:rFonts w:asciiTheme="minorHAnsi" w:eastAsiaTheme="minorEastAsia" w:hAnsiTheme="minorHAnsi"/>
              <w:noProof/>
            </w:rPr>
          </w:pPr>
          <w:hyperlink w:anchor="_Toc35381133" w:history="1">
            <w:r w:rsidR="00423BAB" w:rsidRPr="004172E4">
              <w:rPr>
                <w:rStyle w:val="Hyperlink"/>
                <w:noProof/>
              </w:rPr>
              <w:t>2.3</w:t>
            </w:r>
            <w:r w:rsidR="00423BAB">
              <w:rPr>
                <w:rFonts w:asciiTheme="minorHAnsi" w:eastAsiaTheme="minorEastAsia" w:hAnsiTheme="minorHAnsi"/>
                <w:noProof/>
              </w:rPr>
              <w:tab/>
            </w:r>
            <w:r w:rsidR="00423BAB" w:rsidRPr="004172E4">
              <w:rPr>
                <w:rStyle w:val="Hyperlink"/>
                <w:noProof/>
              </w:rPr>
              <w:t>The Project Manager’s Role</w:t>
            </w:r>
            <w:r w:rsidR="00423BAB">
              <w:rPr>
                <w:noProof/>
                <w:webHidden/>
              </w:rPr>
              <w:tab/>
            </w:r>
            <w:r w:rsidR="00423BAB">
              <w:rPr>
                <w:noProof/>
                <w:webHidden/>
              </w:rPr>
              <w:fldChar w:fldCharType="begin"/>
            </w:r>
            <w:r w:rsidR="00423BAB">
              <w:rPr>
                <w:noProof/>
                <w:webHidden/>
              </w:rPr>
              <w:instrText xml:space="preserve"> PAGEREF _Toc35381133 \h </w:instrText>
            </w:r>
            <w:r w:rsidR="00423BAB">
              <w:rPr>
                <w:noProof/>
                <w:webHidden/>
              </w:rPr>
            </w:r>
            <w:r w:rsidR="00423BAB">
              <w:rPr>
                <w:noProof/>
                <w:webHidden/>
              </w:rPr>
              <w:fldChar w:fldCharType="separate"/>
            </w:r>
            <w:r w:rsidR="00423BAB">
              <w:rPr>
                <w:noProof/>
                <w:webHidden/>
              </w:rPr>
              <w:t>2</w:t>
            </w:r>
            <w:r w:rsidR="00423BAB">
              <w:rPr>
                <w:noProof/>
                <w:webHidden/>
              </w:rPr>
              <w:fldChar w:fldCharType="end"/>
            </w:r>
          </w:hyperlink>
        </w:p>
        <w:p w14:paraId="63482D77" w14:textId="6CB725CF" w:rsidR="00423BAB" w:rsidRDefault="00CB1F09">
          <w:pPr>
            <w:pStyle w:val="TOC2"/>
            <w:tabs>
              <w:tab w:val="left" w:pos="880"/>
              <w:tab w:val="right" w:leader="dot" w:pos="9016"/>
            </w:tabs>
            <w:rPr>
              <w:rFonts w:asciiTheme="minorHAnsi" w:eastAsiaTheme="minorEastAsia" w:hAnsiTheme="minorHAnsi"/>
              <w:noProof/>
            </w:rPr>
          </w:pPr>
          <w:hyperlink w:anchor="_Toc35381134" w:history="1">
            <w:r w:rsidR="00423BAB" w:rsidRPr="004172E4">
              <w:rPr>
                <w:rStyle w:val="Hyperlink"/>
                <w:noProof/>
              </w:rPr>
              <w:t>2.4</w:t>
            </w:r>
            <w:r w:rsidR="00423BAB">
              <w:rPr>
                <w:rFonts w:asciiTheme="minorHAnsi" w:eastAsiaTheme="minorEastAsia" w:hAnsiTheme="minorHAnsi"/>
                <w:noProof/>
              </w:rPr>
              <w:tab/>
            </w:r>
            <w:r w:rsidR="00423BAB" w:rsidRPr="004172E4">
              <w:rPr>
                <w:rStyle w:val="Hyperlink"/>
                <w:noProof/>
              </w:rPr>
              <w:t>Project Management Methods</w:t>
            </w:r>
            <w:r w:rsidR="00423BAB">
              <w:rPr>
                <w:noProof/>
                <w:webHidden/>
              </w:rPr>
              <w:tab/>
            </w:r>
            <w:r w:rsidR="00423BAB">
              <w:rPr>
                <w:noProof/>
                <w:webHidden/>
              </w:rPr>
              <w:fldChar w:fldCharType="begin"/>
            </w:r>
            <w:r w:rsidR="00423BAB">
              <w:rPr>
                <w:noProof/>
                <w:webHidden/>
              </w:rPr>
              <w:instrText xml:space="preserve"> PAGEREF _Toc35381134 \h </w:instrText>
            </w:r>
            <w:r w:rsidR="00423BAB">
              <w:rPr>
                <w:noProof/>
                <w:webHidden/>
              </w:rPr>
            </w:r>
            <w:r w:rsidR="00423BAB">
              <w:rPr>
                <w:noProof/>
                <w:webHidden/>
              </w:rPr>
              <w:fldChar w:fldCharType="separate"/>
            </w:r>
            <w:r w:rsidR="00423BAB">
              <w:rPr>
                <w:noProof/>
                <w:webHidden/>
              </w:rPr>
              <w:t>2</w:t>
            </w:r>
            <w:r w:rsidR="00423BAB">
              <w:rPr>
                <w:noProof/>
                <w:webHidden/>
              </w:rPr>
              <w:fldChar w:fldCharType="end"/>
            </w:r>
          </w:hyperlink>
        </w:p>
        <w:p w14:paraId="63050F1C" w14:textId="18C2CF7E" w:rsidR="00423BAB" w:rsidRDefault="00CB1F09">
          <w:pPr>
            <w:pStyle w:val="TOC3"/>
            <w:rPr>
              <w:rFonts w:asciiTheme="minorHAnsi" w:eastAsiaTheme="minorEastAsia" w:hAnsiTheme="minorHAnsi" w:cstheme="minorBidi"/>
              <w:b w:val="0"/>
              <w:bCs w:val="0"/>
            </w:rPr>
          </w:pPr>
          <w:hyperlink w:anchor="_Toc35381135" w:history="1">
            <w:r w:rsidR="00423BAB" w:rsidRPr="004172E4">
              <w:rPr>
                <w:rStyle w:val="Hyperlink"/>
              </w:rPr>
              <w:t>2.4.1  Classic</w:t>
            </w:r>
            <w:r w:rsidR="00423BAB">
              <w:rPr>
                <w:webHidden/>
              </w:rPr>
              <w:tab/>
            </w:r>
            <w:r w:rsidR="00423BAB">
              <w:rPr>
                <w:webHidden/>
              </w:rPr>
              <w:fldChar w:fldCharType="begin"/>
            </w:r>
            <w:r w:rsidR="00423BAB">
              <w:rPr>
                <w:webHidden/>
              </w:rPr>
              <w:instrText xml:space="preserve"> PAGEREF _Toc35381135 \h </w:instrText>
            </w:r>
            <w:r w:rsidR="00423BAB">
              <w:rPr>
                <w:webHidden/>
              </w:rPr>
            </w:r>
            <w:r w:rsidR="00423BAB">
              <w:rPr>
                <w:webHidden/>
              </w:rPr>
              <w:fldChar w:fldCharType="separate"/>
            </w:r>
            <w:r w:rsidR="00423BAB">
              <w:rPr>
                <w:webHidden/>
              </w:rPr>
              <w:t>2</w:t>
            </w:r>
            <w:r w:rsidR="00423BAB">
              <w:rPr>
                <w:webHidden/>
              </w:rPr>
              <w:fldChar w:fldCharType="end"/>
            </w:r>
          </w:hyperlink>
        </w:p>
        <w:p w14:paraId="5421A00E" w14:textId="44A276C1" w:rsidR="00423BAB" w:rsidRDefault="00CB1F09">
          <w:pPr>
            <w:pStyle w:val="TOC3"/>
            <w:rPr>
              <w:rFonts w:asciiTheme="minorHAnsi" w:eastAsiaTheme="minorEastAsia" w:hAnsiTheme="minorHAnsi" w:cstheme="minorBidi"/>
              <w:b w:val="0"/>
              <w:bCs w:val="0"/>
            </w:rPr>
          </w:pPr>
          <w:hyperlink w:anchor="_Toc35381136" w:history="1">
            <w:r w:rsidR="00423BAB" w:rsidRPr="004172E4">
              <w:rPr>
                <w:rStyle w:val="Hyperlink"/>
              </w:rPr>
              <w:t>2.4.2  Waterfall</w:t>
            </w:r>
            <w:r w:rsidR="00423BAB">
              <w:rPr>
                <w:webHidden/>
              </w:rPr>
              <w:tab/>
            </w:r>
            <w:r w:rsidR="00423BAB">
              <w:rPr>
                <w:webHidden/>
              </w:rPr>
              <w:fldChar w:fldCharType="begin"/>
            </w:r>
            <w:r w:rsidR="00423BAB">
              <w:rPr>
                <w:webHidden/>
              </w:rPr>
              <w:instrText xml:space="preserve"> PAGEREF _Toc35381136 \h </w:instrText>
            </w:r>
            <w:r w:rsidR="00423BAB">
              <w:rPr>
                <w:webHidden/>
              </w:rPr>
            </w:r>
            <w:r w:rsidR="00423BAB">
              <w:rPr>
                <w:webHidden/>
              </w:rPr>
              <w:fldChar w:fldCharType="separate"/>
            </w:r>
            <w:r w:rsidR="00423BAB">
              <w:rPr>
                <w:webHidden/>
              </w:rPr>
              <w:t>2</w:t>
            </w:r>
            <w:r w:rsidR="00423BAB">
              <w:rPr>
                <w:webHidden/>
              </w:rPr>
              <w:fldChar w:fldCharType="end"/>
            </w:r>
          </w:hyperlink>
        </w:p>
        <w:p w14:paraId="29060EBB" w14:textId="43668282" w:rsidR="00423BAB" w:rsidRDefault="00CB1F09">
          <w:pPr>
            <w:pStyle w:val="TOC3"/>
            <w:rPr>
              <w:rFonts w:asciiTheme="minorHAnsi" w:eastAsiaTheme="minorEastAsia" w:hAnsiTheme="minorHAnsi" w:cstheme="minorBidi"/>
              <w:b w:val="0"/>
              <w:bCs w:val="0"/>
            </w:rPr>
          </w:pPr>
          <w:hyperlink w:anchor="_Toc35381137" w:history="1">
            <w:r w:rsidR="00423BAB" w:rsidRPr="004172E4">
              <w:rPr>
                <w:rStyle w:val="Hyperlink"/>
              </w:rPr>
              <w:t>2.4.3  Agile</w:t>
            </w:r>
            <w:r w:rsidR="00423BAB">
              <w:rPr>
                <w:webHidden/>
              </w:rPr>
              <w:tab/>
            </w:r>
            <w:r w:rsidR="00423BAB">
              <w:rPr>
                <w:webHidden/>
              </w:rPr>
              <w:fldChar w:fldCharType="begin"/>
            </w:r>
            <w:r w:rsidR="00423BAB">
              <w:rPr>
                <w:webHidden/>
              </w:rPr>
              <w:instrText xml:space="preserve"> PAGEREF _Toc35381137 \h </w:instrText>
            </w:r>
            <w:r w:rsidR="00423BAB">
              <w:rPr>
                <w:webHidden/>
              </w:rPr>
            </w:r>
            <w:r w:rsidR="00423BAB">
              <w:rPr>
                <w:webHidden/>
              </w:rPr>
              <w:fldChar w:fldCharType="separate"/>
            </w:r>
            <w:r w:rsidR="00423BAB">
              <w:rPr>
                <w:webHidden/>
              </w:rPr>
              <w:t>3</w:t>
            </w:r>
            <w:r w:rsidR="00423BAB">
              <w:rPr>
                <w:webHidden/>
              </w:rPr>
              <w:fldChar w:fldCharType="end"/>
            </w:r>
          </w:hyperlink>
        </w:p>
        <w:p w14:paraId="686FE702" w14:textId="775E911C" w:rsidR="00423BAB" w:rsidRDefault="00CB1F09">
          <w:pPr>
            <w:pStyle w:val="TOC3"/>
            <w:rPr>
              <w:rFonts w:asciiTheme="minorHAnsi" w:eastAsiaTheme="minorEastAsia" w:hAnsiTheme="minorHAnsi" w:cstheme="minorBidi"/>
              <w:b w:val="0"/>
              <w:bCs w:val="0"/>
            </w:rPr>
          </w:pPr>
          <w:hyperlink w:anchor="_Toc35381138" w:history="1">
            <w:r w:rsidR="00423BAB" w:rsidRPr="004172E4">
              <w:rPr>
                <w:rStyle w:val="Hyperlink"/>
              </w:rPr>
              <w:t>2.4.4  Rational Unified Process (RUP)</w:t>
            </w:r>
            <w:r w:rsidR="00423BAB">
              <w:rPr>
                <w:webHidden/>
              </w:rPr>
              <w:tab/>
            </w:r>
            <w:r w:rsidR="00423BAB">
              <w:rPr>
                <w:webHidden/>
              </w:rPr>
              <w:fldChar w:fldCharType="begin"/>
            </w:r>
            <w:r w:rsidR="00423BAB">
              <w:rPr>
                <w:webHidden/>
              </w:rPr>
              <w:instrText xml:space="preserve"> PAGEREF _Toc35381138 \h </w:instrText>
            </w:r>
            <w:r w:rsidR="00423BAB">
              <w:rPr>
                <w:webHidden/>
              </w:rPr>
            </w:r>
            <w:r w:rsidR="00423BAB">
              <w:rPr>
                <w:webHidden/>
              </w:rPr>
              <w:fldChar w:fldCharType="separate"/>
            </w:r>
            <w:r w:rsidR="00423BAB">
              <w:rPr>
                <w:webHidden/>
              </w:rPr>
              <w:t>4</w:t>
            </w:r>
            <w:r w:rsidR="00423BAB">
              <w:rPr>
                <w:webHidden/>
              </w:rPr>
              <w:fldChar w:fldCharType="end"/>
            </w:r>
          </w:hyperlink>
        </w:p>
        <w:p w14:paraId="27FE3815" w14:textId="1FF60B9C" w:rsidR="00423BAB" w:rsidRDefault="00CB1F09">
          <w:pPr>
            <w:pStyle w:val="TOC3"/>
            <w:rPr>
              <w:rFonts w:asciiTheme="minorHAnsi" w:eastAsiaTheme="minorEastAsia" w:hAnsiTheme="minorHAnsi" w:cstheme="minorBidi"/>
              <w:b w:val="0"/>
              <w:bCs w:val="0"/>
            </w:rPr>
          </w:pPr>
          <w:hyperlink w:anchor="_Toc35381139" w:history="1">
            <w:r w:rsidR="00423BAB" w:rsidRPr="004172E4">
              <w:rPr>
                <w:rStyle w:val="Hyperlink"/>
              </w:rPr>
              <w:t>2.4.5  PERT (Program Evaluation and Review Technique)</w:t>
            </w:r>
            <w:r w:rsidR="00423BAB">
              <w:rPr>
                <w:webHidden/>
              </w:rPr>
              <w:tab/>
            </w:r>
            <w:r w:rsidR="00423BAB">
              <w:rPr>
                <w:webHidden/>
              </w:rPr>
              <w:fldChar w:fldCharType="begin"/>
            </w:r>
            <w:r w:rsidR="00423BAB">
              <w:rPr>
                <w:webHidden/>
              </w:rPr>
              <w:instrText xml:space="preserve"> PAGEREF _Toc35381139 \h </w:instrText>
            </w:r>
            <w:r w:rsidR="00423BAB">
              <w:rPr>
                <w:webHidden/>
              </w:rPr>
            </w:r>
            <w:r w:rsidR="00423BAB">
              <w:rPr>
                <w:webHidden/>
              </w:rPr>
              <w:fldChar w:fldCharType="separate"/>
            </w:r>
            <w:r w:rsidR="00423BAB">
              <w:rPr>
                <w:webHidden/>
              </w:rPr>
              <w:t>4</w:t>
            </w:r>
            <w:r w:rsidR="00423BAB">
              <w:rPr>
                <w:webHidden/>
              </w:rPr>
              <w:fldChar w:fldCharType="end"/>
            </w:r>
          </w:hyperlink>
        </w:p>
        <w:p w14:paraId="5EBA36DF" w14:textId="777BCE07" w:rsidR="00423BAB" w:rsidRDefault="00CB1F09">
          <w:pPr>
            <w:pStyle w:val="TOC3"/>
            <w:rPr>
              <w:rFonts w:asciiTheme="minorHAnsi" w:eastAsiaTheme="minorEastAsia" w:hAnsiTheme="minorHAnsi" w:cstheme="minorBidi"/>
              <w:b w:val="0"/>
              <w:bCs w:val="0"/>
            </w:rPr>
          </w:pPr>
          <w:hyperlink w:anchor="_Toc35381140" w:history="1">
            <w:r w:rsidR="00423BAB" w:rsidRPr="004172E4">
              <w:rPr>
                <w:rStyle w:val="Hyperlink"/>
              </w:rPr>
              <w:t>2.4.6  Critical Path Technique</w:t>
            </w:r>
            <w:r w:rsidR="00423BAB">
              <w:rPr>
                <w:webHidden/>
              </w:rPr>
              <w:tab/>
            </w:r>
            <w:r w:rsidR="00423BAB">
              <w:rPr>
                <w:webHidden/>
              </w:rPr>
              <w:fldChar w:fldCharType="begin"/>
            </w:r>
            <w:r w:rsidR="00423BAB">
              <w:rPr>
                <w:webHidden/>
              </w:rPr>
              <w:instrText xml:space="preserve"> PAGEREF _Toc35381140 \h </w:instrText>
            </w:r>
            <w:r w:rsidR="00423BAB">
              <w:rPr>
                <w:webHidden/>
              </w:rPr>
            </w:r>
            <w:r w:rsidR="00423BAB">
              <w:rPr>
                <w:webHidden/>
              </w:rPr>
              <w:fldChar w:fldCharType="separate"/>
            </w:r>
            <w:r w:rsidR="00423BAB">
              <w:rPr>
                <w:webHidden/>
              </w:rPr>
              <w:t>5</w:t>
            </w:r>
            <w:r w:rsidR="00423BAB">
              <w:rPr>
                <w:webHidden/>
              </w:rPr>
              <w:fldChar w:fldCharType="end"/>
            </w:r>
          </w:hyperlink>
        </w:p>
        <w:p w14:paraId="28D80086" w14:textId="0D99C656" w:rsidR="00423BAB" w:rsidRDefault="00CB1F09">
          <w:pPr>
            <w:pStyle w:val="TOC3"/>
            <w:rPr>
              <w:rFonts w:asciiTheme="minorHAnsi" w:eastAsiaTheme="minorEastAsia" w:hAnsiTheme="minorHAnsi" w:cstheme="minorBidi"/>
              <w:b w:val="0"/>
              <w:bCs w:val="0"/>
            </w:rPr>
          </w:pPr>
          <w:hyperlink w:anchor="_Toc35381141" w:history="1">
            <w:r w:rsidR="00423BAB" w:rsidRPr="004172E4">
              <w:rPr>
                <w:rStyle w:val="Hyperlink"/>
              </w:rPr>
              <w:t>2.4.7  Critical Chain Technique</w:t>
            </w:r>
            <w:r w:rsidR="00423BAB">
              <w:rPr>
                <w:webHidden/>
              </w:rPr>
              <w:tab/>
            </w:r>
            <w:r w:rsidR="00423BAB">
              <w:rPr>
                <w:webHidden/>
              </w:rPr>
              <w:fldChar w:fldCharType="begin"/>
            </w:r>
            <w:r w:rsidR="00423BAB">
              <w:rPr>
                <w:webHidden/>
              </w:rPr>
              <w:instrText xml:space="preserve"> PAGEREF _Toc35381141 \h </w:instrText>
            </w:r>
            <w:r w:rsidR="00423BAB">
              <w:rPr>
                <w:webHidden/>
              </w:rPr>
            </w:r>
            <w:r w:rsidR="00423BAB">
              <w:rPr>
                <w:webHidden/>
              </w:rPr>
              <w:fldChar w:fldCharType="separate"/>
            </w:r>
            <w:r w:rsidR="00423BAB">
              <w:rPr>
                <w:webHidden/>
              </w:rPr>
              <w:t>5</w:t>
            </w:r>
            <w:r w:rsidR="00423BAB">
              <w:rPr>
                <w:webHidden/>
              </w:rPr>
              <w:fldChar w:fldCharType="end"/>
            </w:r>
          </w:hyperlink>
        </w:p>
        <w:p w14:paraId="0198E3A9" w14:textId="52D777D6" w:rsidR="00423BAB" w:rsidRDefault="00CB1F09">
          <w:pPr>
            <w:pStyle w:val="TOC3"/>
            <w:rPr>
              <w:rFonts w:asciiTheme="minorHAnsi" w:eastAsiaTheme="minorEastAsia" w:hAnsiTheme="minorHAnsi" w:cstheme="minorBidi"/>
              <w:b w:val="0"/>
              <w:bCs w:val="0"/>
            </w:rPr>
          </w:pPr>
          <w:hyperlink w:anchor="_Toc35381142" w:history="1">
            <w:r w:rsidR="00423BAB" w:rsidRPr="004172E4">
              <w:rPr>
                <w:rStyle w:val="Hyperlink"/>
              </w:rPr>
              <w:t>2.4.8  Extreme Project Management (XPM)</w:t>
            </w:r>
            <w:r w:rsidR="00423BAB">
              <w:rPr>
                <w:webHidden/>
              </w:rPr>
              <w:tab/>
            </w:r>
            <w:r w:rsidR="00423BAB">
              <w:rPr>
                <w:webHidden/>
              </w:rPr>
              <w:fldChar w:fldCharType="begin"/>
            </w:r>
            <w:r w:rsidR="00423BAB">
              <w:rPr>
                <w:webHidden/>
              </w:rPr>
              <w:instrText xml:space="preserve"> PAGEREF _Toc35381142 \h </w:instrText>
            </w:r>
            <w:r w:rsidR="00423BAB">
              <w:rPr>
                <w:webHidden/>
              </w:rPr>
            </w:r>
            <w:r w:rsidR="00423BAB">
              <w:rPr>
                <w:webHidden/>
              </w:rPr>
              <w:fldChar w:fldCharType="separate"/>
            </w:r>
            <w:r w:rsidR="00423BAB">
              <w:rPr>
                <w:webHidden/>
              </w:rPr>
              <w:t>6</w:t>
            </w:r>
            <w:r w:rsidR="00423BAB">
              <w:rPr>
                <w:webHidden/>
              </w:rPr>
              <w:fldChar w:fldCharType="end"/>
            </w:r>
          </w:hyperlink>
        </w:p>
        <w:p w14:paraId="616268BD" w14:textId="54F43F39" w:rsidR="00423BAB" w:rsidRDefault="00CB1F09">
          <w:pPr>
            <w:pStyle w:val="TOC1"/>
            <w:tabs>
              <w:tab w:val="left" w:pos="440"/>
              <w:tab w:val="right" w:leader="dot" w:pos="9016"/>
            </w:tabs>
            <w:rPr>
              <w:rFonts w:asciiTheme="minorHAnsi" w:eastAsiaTheme="minorEastAsia" w:hAnsiTheme="minorHAnsi"/>
              <w:noProof/>
            </w:rPr>
          </w:pPr>
          <w:hyperlink w:anchor="_Toc35381143" w:history="1">
            <w:r w:rsidR="00423BAB" w:rsidRPr="004172E4">
              <w:rPr>
                <w:rStyle w:val="Hyperlink"/>
                <w:noProof/>
              </w:rPr>
              <w:t>3</w:t>
            </w:r>
            <w:r w:rsidR="00423BAB">
              <w:rPr>
                <w:rFonts w:asciiTheme="minorHAnsi" w:eastAsiaTheme="minorEastAsia" w:hAnsiTheme="minorHAnsi"/>
                <w:noProof/>
              </w:rPr>
              <w:tab/>
            </w:r>
            <w:r w:rsidR="00423BAB" w:rsidRPr="004172E4">
              <w:rPr>
                <w:rStyle w:val="Hyperlink"/>
                <w:noProof/>
              </w:rPr>
              <w:t>Evaluation of the 5 Best Project Management Software Tools in 2020</w:t>
            </w:r>
            <w:r w:rsidR="00423BAB">
              <w:rPr>
                <w:noProof/>
                <w:webHidden/>
              </w:rPr>
              <w:tab/>
            </w:r>
            <w:r w:rsidR="00423BAB">
              <w:rPr>
                <w:noProof/>
                <w:webHidden/>
              </w:rPr>
              <w:fldChar w:fldCharType="begin"/>
            </w:r>
            <w:r w:rsidR="00423BAB">
              <w:rPr>
                <w:noProof/>
                <w:webHidden/>
              </w:rPr>
              <w:instrText xml:space="preserve"> PAGEREF _Toc35381143 \h </w:instrText>
            </w:r>
            <w:r w:rsidR="00423BAB">
              <w:rPr>
                <w:noProof/>
                <w:webHidden/>
              </w:rPr>
            </w:r>
            <w:r w:rsidR="00423BAB">
              <w:rPr>
                <w:noProof/>
                <w:webHidden/>
              </w:rPr>
              <w:fldChar w:fldCharType="separate"/>
            </w:r>
            <w:r w:rsidR="00423BAB">
              <w:rPr>
                <w:noProof/>
                <w:webHidden/>
              </w:rPr>
              <w:t>7</w:t>
            </w:r>
            <w:r w:rsidR="00423BAB">
              <w:rPr>
                <w:noProof/>
                <w:webHidden/>
              </w:rPr>
              <w:fldChar w:fldCharType="end"/>
            </w:r>
          </w:hyperlink>
        </w:p>
        <w:p w14:paraId="17590A28" w14:textId="2E8610F9" w:rsidR="00423BAB" w:rsidRDefault="00CB1F09">
          <w:pPr>
            <w:pStyle w:val="TOC2"/>
            <w:tabs>
              <w:tab w:val="left" w:pos="880"/>
              <w:tab w:val="right" w:leader="dot" w:pos="9016"/>
            </w:tabs>
            <w:rPr>
              <w:rFonts w:asciiTheme="minorHAnsi" w:eastAsiaTheme="minorEastAsia" w:hAnsiTheme="minorHAnsi"/>
              <w:noProof/>
            </w:rPr>
          </w:pPr>
          <w:hyperlink w:anchor="_Toc35381144" w:history="1">
            <w:r w:rsidR="00423BAB" w:rsidRPr="004172E4">
              <w:rPr>
                <w:rStyle w:val="Hyperlink"/>
                <w:noProof/>
              </w:rPr>
              <w:t>3.1</w:t>
            </w:r>
            <w:r w:rsidR="00423BAB">
              <w:rPr>
                <w:rFonts w:asciiTheme="minorHAnsi" w:eastAsiaTheme="minorEastAsia" w:hAnsiTheme="minorHAnsi"/>
                <w:noProof/>
              </w:rPr>
              <w:tab/>
            </w:r>
            <w:r w:rsidR="00423BAB" w:rsidRPr="004172E4">
              <w:rPr>
                <w:rStyle w:val="Hyperlink"/>
                <w:noProof/>
              </w:rPr>
              <w:t>Monday.com</w:t>
            </w:r>
            <w:r w:rsidR="00423BAB">
              <w:rPr>
                <w:noProof/>
                <w:webHidden/>
              </w:rPr>
              <w:tab/>
            </w:r>
            <w:r w:rsidR="00423BAB">
              <w:rPr>
                <w:noProof/>
                <w:webHidden/>
              </w:rPr>
              <w:fldChar w:fldCharType="begin"/>
            </w:r>
            <w:r w:rsidR="00423BAB">
              <w:rPr>
                <w:noProof/>
                <w:webHidden/>
              </w:rPr>
              <w:instrText xml:space="preserve"> PAGEREF _Toc35381144 \h </w:instrText>
            </w:r>
            <w:r w:rsidR="00423BAB">
              <w:rPr>
                <w:noProof/>
                <w:webHidden/>
              </w:rPr>
            </w:r>
            <w:r w:rsidR="00423BAB">
              <w:rPr>
                <w:noProof/>
                <w:webHidden/>
              </w:rPr>
              <w:fldChar w:fldCharType="separate"/>
            </w:r>
            <w:r w:rsidR="00423BAB">
              <w:rPr>
                <w:noProof/>
                <w:webHidden/>
              </w:rPr>
              <w:t>7</w:t>
            </w:r>
            <w:r w:rsidR="00423BAB">
              <w:rPr>
                <w:noProof/>
                <w:webHidden/>
              </w:rPr>
              <w:fldChar w:fldCharType="end"/>
            </w:r>
          </w:hyperlink>
        </w:p>
        <w:p w14:paraId="4DE76A43" w14:textId="3D4F7ECE" w:rsidR="00423BAB" w:rsidRDefault="00CB1F09">
          <w:pPr>
            <w:pStyle w:val="TOC2"/>
            <w:tabs>
              <w:tab w:val="left" w:pos="880"/>
              <w:tab w:val="right" w:leader="dot" w:pos="9016"/>
            </w:tabs>
            <w:rPr>
              <w:rFonts w:asciiTheme="minorHAnsi" w:eastAsiaTheme="minorEastAsia" w:hAnsiTheme="minorHAnsi"/>
              <w:noProof/>
            </w:rPr>
          </w:pPr>
          <w:hyperlink w:anchor="_Toc35381145" w:history="1">
            <w:r w:rsidR="00423BAB" w:rsidRPr="004172E4">
              <w:rPr>
                <w:rStyle w:val="Hyperlink"/>
                <w:noProof/>
              </w:rPr>
              <w:t>3.2</w:t>
            </w:r>
            <w:r w:rsidR="00423BAB">
              <w:rPr>
                <w:rFonts w:asciiTheme="minorHAnsi" w:eastAsiaTheme="minorEastAsia" w:hAnsiTheme="minorHAnsi"/>
                <w:noProof/>
              </w:rPr>
              <w:tab/>
            </w:r>
            <w:r w:rsidR="00423BAB" w:rsidRPr="004172E4">
              <w:rPr>
                <w:rStyle w:val="Hyperlink"/>
                <w:noProof/>
              </w:rPr>
              <w:t>Wrike</w:t>
            </w:r>
            <w:r w:rsidR="00423BAB">
              <w:rPr>
                <w:noProof/>
                <w:webHidden/>
              </w:rPr>
              <w:tab/>
            </w:r>
            <w:r w:rsidR="00423BAB">
              <w:rPr>
                <w:noProof/>
                <w:webHidden/>
              </w:rPr>
              <w:fldChar w:fldCharType="begin"/>
            </w:r>
            <w:r w:rsidR="00423BAB">
              <w:rPr>
                <w:noProof/>
                <w:webHidden/>
              </w:rPr>
              <w:instrText xml:space="preserve"> PAGEREF _Toc35381145 \h </w:instrText>
            </w:r>
            <w:r w:rsidR="00423BAB">
              <w:rPr>
                <w:noProof/>
                <w:webHidden/>
              </w:rPr>
            </w:r>
            <w:r w:rsidR="00423BAB">
              <w:rPr>
                <w:noProof/>
                <w:webHidden/>
              </w:rPr>
              <w:fldChar w:fldCharType="separate"/>
            </w:r>
            <w:r w:rsidR="00423BAB">
              <w:rPr>
                <w:noProof/>
                <w:webHidden/>
              </w:rPr>
              <w:t>7</w:t>
            </w:r>
            <w:r w:rsidR="00423BAB">
              <w:rPr>
                <w:noProof/>
                <w:webHidden/>
              </w:rPr>
              <w:fldChar w:fldCharType="end"/>
            </w:r>
          </w:hyperlink>
        </w:p>
        <w:p w14:paraId="41E45BFD" w14:textId="1FEF002E" w:rsidR="00423BAB" w:rsidRDefault="00CB1F09">
          <w:pPr>
            <w:pStyle w:val="TOC2"/>
            <w:tabs>
              <w:tab w:val="left" w:pos="880"/>
              <w:tab w:val="right" w:leader="dot" w:pos="9016"/>
            </w:tabs>
            <w:rPr>
              <w:rFonts w:asciiTheme="minorHAnsi" w:eastAsiaTheme="minorEastAsia" w:hAnsiTheme="minorHAnsi"/>
              <w:noProof/>
            </w:rPr>
          </w:pPr>
          <w:hyperlink w:anchor="_Toc35381146" w:history="1">
            <w:r w:rsidR="00423BAB" w:rsidRPr="004172E4">
              <w:rPr>
                <w:rStyle w:val="Hyperlink"/>
                <w:noProof/>
              </w:rPr>
              <w:t>3.3</w:t>
            </w:r>
            <w:r w:rsidR="00423BAB">
              <w:rPr>
                <w:rFonts w:asciiTheme="minorHAnsi" w:eastAsiaTheme="minorEastAsia" w:hAnsiTheme="minorHAnsi"/>
                <w:noProof/>
              </w:rPr>
              <w:tab/>
            </w:r>
            <w:r w:rsidR="00423BAB" w:rsidRPr="004172E4">
              <w:rPr>
                <w:rStyle w:val="Hyperlink"/>
                <w:noProof/>
              </w:rPr>
              <w:t>Mavenlink</w:t>
            </w:r>
            <w:r w:rsidR="00423BAB">
              <w:rPr>
                <w:noProof/>
                <w:webHidden/>
              </w:rPr>
              <w:tab/>
            </w:r>
            <w:r w:rsidR="00423BAB">
              <w:rPr>
                <w:noProof/>
                <w:webHidden/>
              </w:rPr>
              <w:fldChar w:fldCharType="begin"/>
            </w:r>
            <w:r w:rsidR="00423BAB">
              <w:rPr>
                <w:noProof/>
                <w:webHidden/>
              </w:rPr>
              <w:instrText xml:space="preserve"> PAGEREF _Toc35381146 \h </w:instrText>
            </w:r>
            <w:r w:rsidR="00423BAB">
              <w:rPr>
                <w:noProof/>
                <w:webHidden/>
              </w:rPr>
            </w:r>
            <w:r w:rsidR="00423BAB">
              <w:rPr>
                <w:noProof/>
                <w:webHidden/>
              </w:rPr>
              <w:fldChar w:fldCharType="separate"/>
            </w:r>
            <w:r w:rsidR="00423BAB">
              <w:rPr>
                <w:noProof/>
                <w:webHidden/>
              </w:rPr>
              <w:t>7</w:t>
            </w:r>
            <w:r w:rsidR="00423BAB">
              <w:rPr>
                <w:noProof/>
                <w:webHidden/>
              </w:rPr>
              <w:fldChar w:fldCharType="end"/>
            </w:r>
          </w:hyperlink>
        </w:p>
        <w:p w14:paraId="70A9D5F8" w14:textId="5FB85108" w:rsidR="00423BAB" w:rsidRDefault="00CB1F09">
          <w:pPr>
            <w:pStyle w:val="TOC2"/>
            <w:tabs>
              <w:tab w:val="left" w:pos="880"/>
              <w:tab w:val="right" w:leader="dot" w:pos="9016"/>
            </w:tabs>
            <w:rPr>
              <w:rFonts w:asciiTheme="minorHAnsi" w:eastAsiaTheme="minorEastAsia" w:hAnsiTheme="minorHAnsi"/>
              <w:noProof/>
            </w:rPr>
          </w:pPr>
          <w:hyperlink w:anchor="_Toc35381147" w:history="1">
            <w:r w:rsidR="00423BAB" w:rsidRPr="004172E4">
              <w:rPr>
                <w:rStyle w:val="Hyperlink"/>
                <w:noProof/>
              </w:rPr>
              <w:t>3.4</w:t>
            </w:r>
            <w:r w:rsidR="00423BAB">
              <w:rPr>
                <w:rFonts w:asciiTheme="minorHAnsi" w:eastAsiaTheme="minorEastAsia" w:hAnsiTheme="minorHAnsi"/>
                <w:noProof/>
              </w:rPr>
              <w:tab/>
            </w:r>
            <w:r w:rsidR="00423BAB" w:rsidRPr="004172E4">
              <w:rPr>
                <w:rStyle w:val="Hyperlink"/>
                <w:noProof/>
              </w:rPr>
              <w:t>Smartsheet</w:t>
            </w:r>
            <w:r w:rsidR="00423BAB">
              <w:rPr>
                <w:noProof/>
                <w:webHidden/>
              </w:rPr>
              <w:tab/>
            </w:r>
            <w:r w:rsidR="00423BAB">
              <w:rPr>
                <w:noProof/>
                <w:webHidden/>
              </w:rPr>
              <w:fldChar w:fldCharType="begin"/>
            </w:r>
            <w:r w:rsidR="00423BAB">
              <w:rPr>
                <w:noProof/>
                <w:webHidden/>
              </w:rPr>
              <w:instrText xml:space="preserve"> PAGEREF _Toc35381147 \h </w:instrText>
            </w:r>
            <w:r w:rsidR="00423BAB">
              <w:rPr>
                <w:noProof/>
                <w:webHidden/>
              </w:rPr>
            </w:r>
            <w:r w:rsidR="00423BAB">
              <w:rPr>
                <w:noProof/>
                <w:webHidden/>
              </w:rPr>
              <w:fldChar w:fldCharType="separate"/>
            </w:r>
            <w:r w:rsidR="00423BAB">
              <w:rPr>
                <w:noProof/>
                <w:webHidden/>
              </w:rPr>
              <w:t>7</w:t>
            </w:r>
            <w:r w:rsidR="00423BAB">
              <w:rPr>
                <w:noProof/>
                <w:webHidden/>
              </w:rPr>
              <w:fldChar w:fldCharType="end"/>
            </w:r>
          </w:hyperlink>
        </w:p>
        <w:p w14:paraId="3E827BDC" w14:textId="63A4B281" w:rsidR="00423BAB" w:rsidRDefault="00CB1F09">
          <w:pPr>
            <w:pStyle w:val="TOC2"/>
            <w:tabs>
              <w:tab w:val="left" w:pos="880"/>
              <w:tab w:val="right" w:leader="dot" w:pos="9016"/>
            </w:tabs>
            <w:rPr>
              <w:rFonts w:asciiTheme="minorHAnsi" w:eastAsiaTheme="minorEastAsia" w:hAnsiTheme="minorHAnsi"/>
              <w:noProof/>
            </w:rPr>
          </w:pPr>
          <w:hyperlink w:anchor="_Toc35381148" w:history="1">
            <w:r w:rsidR="00423BAB" w:rsidRPr="004172E4">
              <w:rPr>
                <w:rStyle w:val="Hyperlink"/>
                <w:noProof/>
              </w:rPr>
              <w:t>3.5</w:t>
            </w:r>
            <w:r w:rsidR="00423BAB">
              <w:rPr>
                <w:rFonts w:asciiTheme="minorHAnsi" w:eastAsiaTheme="minorEastAsia" w:hAnsiTheme="minorHAnsi"/>
                <w:noProof/>
              </w:rPr>
              <w:tab/>
            </w:r>
            <w:r w:rsidR="00423BAB" w:rsidRPr="004172E4">
              <w:rPr>
                <w:rStyle w:val="Hyperlink"/>
                <w:noProof/>
              </w:rPr>
              <w:t>Jira</w:t>
            </w:r>
            <w:r w:rsidR="00423BAB">
              <w:rPr>
                <w:noProof/>
                <w:webHidden/>
              </w:rPr>
              <w:tab/>
            </w:r>
            <w:r w:rsidR="00423BAB">
              <w:rPr>
                <w:noProof/>
                <w:webHidden/>
              </w:rPr>
              <w:fldChar w:fldCharType="begin"/>
            </w:r>
            <w:r w:rsidR="00423BAB">
              <w:rPr>
                <w:noProof/>
                <w:webHidden/>
              </w:rPr>
              <w:instrText xml:space="preserve"> PAGEREF _Toc35381148 \h </w:instrText>
            </w:r>
            <w:r w:rsidR="00423BAB">
              <w:rPr>
                <w:noProof/>
                <w:webHidden/>
              </w:rPr>
            </w:r>
            <w:r w:rsidR="00423BAB">
              <w:rPr>
                <w:noProof/>
                <w:webHidden/>
              </w:rPr>
              <w:fldChar w:fldCharType="separate"/>
            </w:r>
            <w:r w:rsidR="00423BAB">
              <w:rPr>
                <w:noProof/>
                <w:webHidden/>
              </w:rPr>
              <w:t>7</w:t>
            </w:r>
            <w:r w:rsidR="00423BAB">
              <w:rPr>
                <w:noProof/>
                <w:webHidden/>
              </w:rPr>
              <w:fldChar w:fldCharType="end"/>
            </w:r>
          </w:hyperlink>
        </w:p>
        <w:p w14:paraId="2ED68F00" w14:textId="52662940" w:rsidR="00423BAB" w:rsidRDefault="00CB1F09">
          <w:pPr>
            <w:pStyle w:val="TOC1"/>
            <w:tabs>
              <w:tab w:val="left" w:pos="440"/>
              <w:tab w:val="right" w:leader="dot" w:pos="9016"/>
            </w:tabs>
            <w:rPr>
              <w:rFonts w:asciiTheme="minorHAnsi" w:eastAsiaTheme="minorEastAsia" w:hAnsiTheme="minorHAnsi"/>
              <w:noProof/>
            </w:rPr>
          </w:pPr>
          <w:hyperlink w:anchor="_Toc35381149" w:history="1">
            <w:r w:rsidR="00423BAB" w:rsidRPr="004172E4">
              <w:rPr>
                <w:rStyle w:val="Hyperlink"/>
                <w:noProof/>
              </w:rPr>
              <w:t>4</w:t>
            </w:r>
            <w:r w:rsidR="00423BAB">
              <w:rPr>
                <w:rFonts w:asciiTheme="minorHAnsi" w:eastAsiaTheme="minorEastAsia" w:hAnsiTheme="minorHAnsi"/>
                <w:noProof/>
              </w:rPr>
              <w:tab/>
            </w:r>
            <w:r w:rsidR="00423BAB" w:rsidRPr="004172E4">
              <w:rPr>
                <w:rStyle w:val="Hyperlink"/>
                <w:noProof/>
              </w:rPr>
              <w:t>The Most and Least Useful Software Features</w:t>
            </w:r>
            <w:r w:rsidR="00423BAB">
              <w:rPr>
                <w:noProof/>
                <w:webHidden/>
              </w:rPr>
              <w:tab/>
            </w:r>
            <w:r w:rsidR="00423BAB">
              <w:rPr>
                <w:noProof/>
                <w:webHidden/>
              </w:rPr>
              <w:fldChar w:fldCharType="begin"/>
            </w:r>
            <w:r w:rsidR="00423BAB">
              <w:rPr>
                <w:noProof/>
                <w:webHidden/>
              </w:rPr>
              <w:instrText xml:space="preserve"> PAGEREF _Toc35381149 \h </w:instrText>
            </w:r>
            <w:r w:rsidR="00423BAB">
              <w:rPr>
                <w:noProof/>
                <w:webHidden/>
              </w:rPr>
            </w:r>
            <w:r w:rsidR="00423BAB">
              <w:rPr>
                <w:noProof/>
                <w:webHidden/>
              </w:rPr>
              <w:fldChar w:fldCharType="separate"/>
            </w:r>
            <w:r w:rsidR="00423BAB">
              <w:rPr>
                <w:noProof/>
                <w:webHidden/>
              </w:rPr>
              <w:t>8</w:t>
            </w:r>
            <w:r w:rsidR="00423BAB">
              <w:rPr>
                <w:noProof/>
                <w:webHidden/>
              </w:rPr>
              <w:fldChar w:fldCharType="end"/>
            </w:r>
          </w:hyperlink>
        </w:p>
        <w:p w14:paraId="7838B1F0" w14:textId="16E239F9" w:rsidR="00423BAB" w:rsidRDefault="00CB1F09">
          <w:pPr>
            <w:pStyle w:val="TOC2"/>
            <w:tabs>
              <w:tab w:val="left" w:pos="880"/>
              <w:tab w:val="right" w:leader="dot" w:pos="9016"/>
            </w:tabs>
            <w:rPr>
              <w:rFonts w:asciiTheme="minorHAnsi" w:eastAsiaTheme="minorEastAsia" w:hAnsiTheme="minorHAnsi"/>
              <w:noProof/>
            </w:rPr>
          </w:pPr>
          <w:hyperlink w:anchor="_Toc35381150" w:history="1">
            <w:r w:rsidR="00423BAB" w:rsidRPr="004172E4">
              <w:rPr>
                <w:rStyle w:val="Hyperlink"/>
                <w:noProof/>
              </w:rPr>
              <w:t>4.1</w:t>
            </w:r>
            <w:r w:rsidR="00423BAB">
              <w:rPr>
                <w:rFonts w:asciiTheme="minorHAnsi" w:eastAsiaTheme="minorEastAsia" w:hAnsiTheme="minorHAnsi"/>
                <w:noProof/>
              </w:rPr>
              <w:tab/>
            </w:r>
            <w:r w:rsidR="00423BAB" w:rsidRPr="004172E4">
              <w:rPr>
                <w:rStyle w:val="Hyperlink"/>
                <w:noProof/>
              </w:rPr>
              <w:t>Table 1 -  The Top 70 Tools in Decreasing Order of Level of Usage:</w:t>
            </w:r>
            <w:r w:rsidR="00423BAB">
              <w:rPr>
                <w:noProof/>
                <w:webHidden/>
              </w:rPr>
              <w:tab/>
            </w:r>
            <w:r w:rsidR="00423BAB">
              <w:rPr>
                <w:noProof/>
                <w:webHidden/>
              </w:rPr>
              <w:fldChar w:fldCharType="begin"/>
            </w:r>
            <w:r w:rsidR="00423BAB">
              <w:rPr>
                <w:noProof/>
                <w:webHidden/>
              </w:rPr>
              <w:instrText xml:space="preserve"> PAGEREF _Toc35381150 \h </w:instrText>
            </w:r>
            <w:r w:rsidR="00423BAB">
              <w:rPr>
                <w:noProof/>
                <w:webHidden/>
              </w:rPr>
            </w:r>
            <w:r w:rsidR="00423BAB">
              <w:rPr>
                <w:noProof/>
                <w:webHidden/>
              </w:rPr>
              <w:fldChar w:fldCharType="separate"/>
            </w:r>
            <w:r w:rsidR="00423BAB">
              <w:rPr>
                <w:noProof/>
                <w:webHidden/>
              </w:rPr>
              <w:t>8</w:t>
            </w:r>
            <w:r w:rsidR="00423BAB">
              <w:rPr>
                <w:noProof/>
                <w:webHidden/>
              </w:rPr>
              <w:fldChar w:fldCharType="end"/>
            </w:r>
          </w:hyperlink>
        </w:p>
        <w:p w14:paraId="320F3435" w14:textId="6AA16845" w:rsidR="00423BAB" w:rsidRDefault="00CB1F09">
          <w:pPr>
            <w:pStyle w:val="TOC2"/>
            <w:tabs>
              <w:tab w:val="left" w:pos="880"/>
              <w:tab w:val="right" w:leader="dot" w:pos="9016"/>
            </w:tabs>
            <w:rPr>
              <w:rFonts w:asciiTheme="minorHAnsi" w:eastAsiaTheme="minorEastAsia" w:hAnsiTheme="minorHAnsi"/>
              <w:noProof/>
            </w:rPr>
          </w:pPr>
          <w:hyperlink w:anchor="_Toc35381151" w:history="1">
            <w:r w:rsidR="00423BAB" w:rsidRPr="004172E4">
              <w:rPr>
                <w:rStyle w:val="Hyperlink"/>
                <w:noProof/>
              </w:rPr>
              <w:t>4.2</w:t>
            </w:r>
            <w:r w:rsidR="00423BAB">
              <w:rPr>
                <w:rFonts w:asciiTheme="minorHAnsi" w:eastAsiaTheme="minorEastAsia" w:hAnsiTheme="minorHAnsi"/>
                <w:noProof/>
              </w:rPr>
              <w:tab/>
            </w:r>
            <w:r w:rsidR="00423BAB" w:rsidRPr="004172E4">
              <w:rPr>
                <w:rStyle w:val="Hyperlink"/>
                <w:noProof/>
              </w:rPr>
              <w:t>Table 2 -  Tools With The Highest and Lowest Intrinsic Value</w:t>
            </w:r>
            <w:r w:rsidR="00423BAB">
              <w:rPr>
                <w:noProof/>
                <w:webHidden/>
              </w:rPr>
              <w:tab/>
            </w:r>
            <w:r w:rsidR="00423BAB">
              <w:rPr>
                <w:noProof/>
                <w:webHidden/>
              </w:rPr>
              <w:fldChar w:fldCharType="begin"/>
            </w:r>
            <w:r w:rsidR="00423BAB">
              <w:rPr>
                <w:noProof/>
                <w:webHidden/>
              </w:rPr>
              <w:instrText xml:space="preserve"> PAGEREF _Toc35381151 \h </w:instrText>
            </w:r>
            <w:r w:rsidR="00423BAB">
              <w:rPr>
                <w:noProof/>
                <w:webHidden/>
              </w:rPr>
            </w:r>
            <w:r w:rsidR="00423BAB">
              <w:rPr>
                <w:noProof/>
                <w:webHidden/>
              </w:rPr>
              <w:fldChar w:fldCharType="separate"/>
            </w:r>
            <w:r w:rsidR="00423BAB">
              <w:rPr>
                <w:noProof/>
                <w:webHidden/>
              </w:rPr>
              <w:t>9</w:t>
            </w:r>
            <w:r w:rsidR="00423BAB">
              <w:rPr>
                <w:noProof/>
                <w:webHidden/>
              </w:rPr>
              <w:fldChar w:fldCharType="end"/>
            </w:r>
          </w:hyperlink>
        </w:p>
        <w:p w14:paraId="0C529E03" w14:textId="09356276" w:rsidR="00423BAB" w:rsidRDefault="00CB1F09">
          <w:pPr>
            <w:pStyle w:val="TOC2"/>
            <w:tabs>
              <w:tab w:val="left" w:pos="880"/>
              <w:tab w:val="right" w:leader="dot" w:pos="9016"/>
            </w:tabs>
            <w:rPr>
              <w:rFonts w:asciiTheme="minorHAnsi" w:eastAsiaTheme="minorEastAsia" w:hAnsiTheme="minorHAnsi"/>
              <w:noProof/>
            </w:rPr>
          </w:pPr>
          <w:hyperlink w:anchor="_Toc35381152" w:history="1">
            <w:r w:rsidR="00423BAB" w:rsidRPr="004172E4">
              <w:rPr>
                <w:rStyle w:val="Hyperlink"/>
                <w:noProof/>
              </w:rPr>
              <w:t>4.3</w:t>
            </w:r>
            <w:r w:rsidR="00423BAB">
              <w:rPr>
                <w:rFonts w:asciiTheme="minorHAnsi" w:eastAsiaTheme="minorEastAsia" w:hAnsiTheme="minorHAnsi"/>
                <w:noProof/>
              </w:rPr>
              <w:tab/>
            </w:r>
            <w:r w:rsidR="00423BAB" w:rsidRPr="004172E4">
              <w:rPr>
                <w:rStyle w:val="Hyperlink"/>
                <w:noProof/>
              </w:rPr>
              <w:t>Table 3 -  The 20 Most Useful PM Practices by Group of Process and Areas of Knowledge</w:t>
            </w:r>
            <w:r w:rsidR="00423BAB">
              <w:rPr>
                <w:noProof/>
                <w:webHidden/>
              </w:rPr>
              <w:tab/>
            </w:r>
            <w:r w:rsidR="00423BAB">
              <w:rPr>
                <w:noProof/>
                <w:webHidden/>
              </w:rPr>
              <w:fldChar w:fldCharType="begin"/>
            </w:r>
            <w:r w:rsidR="00423BAB">
              <w:rPr>
                <w:noProof/>
                <w:webHidden/>
              </w:rPr>
              <w:instrText xml:space="preserve"> PAGEREF _Toc35381152 \h </w:instrText>
            </w:r>
            <w:r w:rsidR="00423BAB">
              <w:rPr>
                <w:noProof/>
                <w:webHidden/>
              </w:rPr>
            </w:r>
            <w:r w:rsidR="00423BAB">
              <w:rPr>
                <w:noProof/>
                <w:webHidden/>
              </w:rPr>
              <w:fldChar w:fldCharType="separate"/>
            </w:r>
            <w:r w:rsidR="00423BAB">
              <w:rPr>
                <w:noProof/>
                <w:webHidden/>
              </w:rPr>
              <w:t>10</w:t>
            </w:r>
            <w:r w:rsidR="00423BAB">
              <w:rPr>
                <w:noProof/>
                <w:webHidden/>
              </w:rPr>
              <w:fldChar w:fldCharType="end"/>
            </w:r>
          </w:hyperlink>
        </w:p>
        <w:p w14:paraId="58849AE0" w14:textId="0E095556" w:rsidR="00423BAB" w:rsidRDefault="00CB1F09">
          <w:pPr>
            <w:pStyle w:val="TOC1"/>
            <w:tabs>
              <w:tab w:val="left" w:pos="440"/>
              <w:tab w:val="right" w:leader="dot" w:pos="9016"/>
            </w:tabs>
            <w:rPr>
              <w:rFonts w:asciiTheme="minorHAnsi" w:eastAsiaTheme="minorEastAsia" w:hAnsiTheme="minorHAnsi"/>
              <w:noProof/>
            </w:rPr>
          </w:pPr>
          <w:hyperlink w:anchor="_Toc35381153" w:history="1">
            <w:r w:rsidR="00423BAB" w:rsidRPr="004172E4">
              <w:rPr>
                <w:rStyle w:val="Hyperlink"/>
                <w:noProof/>
              </w:rPr>
              <w:t>5</w:t>
            </w:r>
            <w:r w:rsidR="00423BAB">
              <w:rPr>
                <w:rFonts w:asciiTheme="minorHAnsi" w:eastAsiaTheme="minorEastAsia" w:hAnsiTheme="minorHAnsi"/>
                <w:noProof/>
              </w:rPr>
              <w:tab/>
            </w:r>
            <w:r w:rsidR="00423BAB" w:rsidRPr="004172E4">
              <w:rPr>
                <w:rStyle w:val="Hyperlink"/>
                <w:noProof/>
              </w:rPr>
              <w:t>Comparison of Top Two Project Management Software Tools: Monday.com vs Wrike</w:t>
            </w:r>
            <w:r w:rsidR="00423BAB">
              <w:rPr>
                <w:noProof/>
                <w:webHidden/>
              </w:rPr>
              <w:tab/>
            </w:r>
            <w:r w:rsidR="00423BAB">
              <w:rPr>
                <w:noProof/>
                <w:webHidden/>
              </w:rPr>
              <w:fldChar w:fldCharType="begin"/>
            </w:r>
            <w:r w:rsidR="00423BAB">
              <w:rPr>
                <w:noProof/>
                <w:webHidden/>
              </w:rPr>
              <w:instrText xml:space="preserve"> PAGEREF _Toc35381153 \h </w:instrText>
            </w:r>
            <w:r w:rsidR="00423BAB">
              <w:rPr>
                <w:noProof/>
                <w:webHidden/>
              </w:rPr>
            </w:r>
            <w:r w:rsidR="00423BAB">
              <w:rPr>
                <w:noProof/>
                <w:webHidden/>
              </w:rPr>
              <w:fldChar w:fldCharType="separate"/>
            </w:r>
            <w:r w:rsidR="00423BAB">
              <w:rPr>
                <w:noProof/>
                <w:webHidden/>
              </w:rPr>
              <w:t>11</w:t>
            </w:r>
            <w:r w:rsidR="00423BAB">
              <w:rPr>
                <w:noProof/>
                <w:webHidden/>
              </w:rPr>
              <w:fldChar w:fldCharType="end"/>
            </w:r>
          </w:hyperlink>
        </w:p>
        <w:p w14:paraId="72366FA5" w14:textId="435445C2" w:rsidR="00423BAB" w:rsidRDefault="00CB1F09">
          <w:pPr>
            <w:pStyle w:val="TOC2"/>
            <w:tabs>
              <w:tab w:val="left" w:pos="880"/>
              <w:tab w:val="right" w:leader="dot" w:pos="9016"/>
            </w:tabs>
            <w:rPr>
              <w:rFonts w:asciiTheme="minorHAnsi" w:eastAsiaTheme="minorEastAsia" w:hAnsiTheme="minorHAnsi"/>
              <w:noProof/>
            </w:rPr>
          </w:pPr>
          <w:hyperlink w:anchor="_Toc35381154" w:history="1">
            <w:r w:rsidR="00423BAB" w:rsidRPr="004172E4">
              <w:rPr>
                <w:rStyle w:val="Hyperlink"/>
                <w:noProof/>
              </w:rPr>
              <w:t>5.1</w:t>
            </w:r>
            <w:r w:rsidR="00423BAB">
              <w:rPr>
                <w:rFonts w:asciiTheme="minorHAnsi" w:eastAsiaTheme="minorEastAsia" w:hAnsiTheme="minorHAnsi"/>
                <w:noProof/>
              </w:rPr>
              <w:tab/>
            </w:r>
            <w:r w:rsidR="00423BAB" w:rsidRPr="004172E4">
              <w:rPr>
                <w:rStyle w:val="Hyperlink"/>
                <w:noProof/>
              </w:rPr>
              <w:t>Features</w:t>
            </w:r>
            <w:r w:rsidR="00423BAB">
              <w:rPr>
                <w:noProof/>
                <w:webHidden/>
              </w:rPr>
              <w:tab/>
            </w:r>
            <w:r w:rsidR="00423BAB">
              <w:rPr>
                <w:noProof/>
                <w:webHidden/>
              </w:rPr>
              <w:fldChar w:fldCharType="begin"/>
            </w:r>
            <w:r w:rsidR="00423BAB">
              <w:rPr>
                <w:noProof/>
                <w:webHidden/>
              </w:rPr>
              <w:instrText xml:space="preserve"> PAGEREF _Toc35381154 \h </w:instrText>
            </w:r>
            <w:r w:rsidR="00423BAB">
              <w:rPr>
                <w:noProof/>
                <w:webHidden/>
              </w:rPr>
            </w:r>
            <w:r w:rsidR="00423BAB">
              <w:rPr>
                <w:noProof/>
                <w:webHidden/>
              </w:rPr>
              <w:fldChar w:fldCharType="separate"/>
            </w:r>
            <w:r w:rsidR="00423BAB">
              <w:rPr>
                <w:noProof/>
                <w:webHidden/>
              </w:rPr>
              <w:t>11</w:t>
            </w:r>
            <w:r w:rsidR="00423BAB">
              <w:rPr>
                <w:noProof/>
                <w:webHidden/>
              </w:rPr>
              <w:fldChar w:fldCharType="end"/>
            </w:r>
          </w:hyperlink>
        </w:p>
        <w:p w14:paraId="2D65F8D7" w14:textId="557D7CCF" w:rsidR="00423BAB" w:rsidRDefault="00CB1F09">
          <w:pPr>
            <w:pStyle w:val="TOC3"/>
            <w:rPr>
              <w:rFonts w:asciiTheme="minorHAnsi" w:eastAsiaTheme="minorEastAsia" w:hAnsiTheme="minorHAnsi" w:cstheme="minorBidi"/>
              <w:b w:val="0"/>
              <w:bCs w:val="0"/>
            </w:rPr>
          </w:pPr>
          <w:hyperlink w:anchor="_Toc35381155" w:history="1">
            <w:r w:rsidR="00423BAB" w:rsidRPr="004172E4">
              <w:rPr>
                <w:rStyle w:val="Hyperlink"/>
              </w:rPr>
              <w:t>5.1.1</w:t>
            </w:r>
            <w:r w:rsidR="00423BAB">
              <w:rPr>
                <w:rFonts w:asciiTheme="minorHAnsi" w:eastAsiaTheme="minorEastAsia" w:hAnsiTheme="minorHAnsi" w:cstheme="minorBidi"/>
                <w:b w:val="0"/>
                <w:bCs w:val="0"/>
              </w:rPr>
              <w:tab/>
            </w:r>
            <w:r w:rsidR="00423BAB" w:rsidRPr="004172E4">
              <w:rPr>
                <w:rStyle w:val="Hyperlink"/>
              </w:rPr>
              <w:t>monday.com</w:t>
            </w:r>
            <w:r w:rsidR="00423BAB">
              <w:rPr>
                <w:webHidden/>
              </w:rPr>
              <w:tab/>
            </w:r>
            <w:r w:rsidR="00423BAB">
              <w:rPr>
                <w:webHidden/>
              </w:rPr>
              <w:fldChar w:fldCharType="begin"/>
            </w:r>
            <w:r w:rsidR="00423BAB">
              <w:rPr>
                <w:webHidden/>
              </w:rPr>
              <w:instrText xml:space="preserve"> PAGEREF _Toc35381155 \h </w:instrText>
            </w:r>
            <w:r w:rsidR="00423BAB">
              <w:rPr>
                <w:webHidden/>
              </w:rPr>
            </w:r>
            <w:r w:rsidR="00423BAB">
              <w:rPr>
                <w:webHidden/>
              </w:rPr>
              <w:fldChar w:fldCharType="separate"/>
            </w:r>
            <w:r w:rsidR="00423BAB">
              <w:rPr>
                <w:webHidden/>
              </w:rPr>
              <w:t>11</w:t>
            </w:r>
            <w:r w:rsidR="00423BAB">
              <w:rPr>
                <w:webHidden/>
              </w:rPr>
              <w:fldChar w:fldCharType="end"/>
            </w:r>
          </w:hyperlink>
        </w:p>
        <w:p w14:paraId="3C081929" w14:textId="0DE284A5" w:rsidR="00423BAB" w:rsidRDefault="00CB1F09">
          <w:pPr>
            <w:pStyle w:val="TOC3"/>
            <w:rPr>
              <w:rFonts w:asciiTheme="minorHAnsi" w:eastAsiaTheme="minorEastAsia" w:hAnsiTheme="minorHAnsi" w:cstheme="minorBidi"/>
              <w:b w:val="0"/>
              <w:bCs w:val="0"/>
            </w:rPr>
          </w:pPr>
          <w:hyperlink w:anchor="_Toc35381156" w:history="1">
            <w:r w:rsidR="00423BAB" w:rsidRPr="004172E4">
              <w:rPr>
                <w:rStyle w:val="Hyperlink"/>
              </w:rPr>
              <w:t>5.1.2</w:t>
            </w:r>
            <w:r w:rsidR="00423BAB">
              <w:rPr>
                <w:rFonts w:asciiTheme="minorHAnsi" w:eastAsiaTheme="minorEastAsia" w:hAnsiTheme="minorHAnsi" w:cstheme="minorBidi"/>
                <w:b w:val="0"/>
                <w:bCs w:val="0"/>
              </w:rPr>
              <w:tab/>
            </w:r>
            <w:r w:rsidR="00423BAB" w:rsidRPr="004172E4">
              <w:rPr>
                <w:rStyle w:val="Hyperlink"/>
              </w:rPr>
              <w:t>Wrike</w:t>
            </w:r>
            <w:r w:rsidR="00423BAB">
              <w:rPr>
                <w:webHidden/>
              </w:rPr>
              <w:tab/>
            </w:r>
            <w:r w:rsidR="00423BAB">
              <w:rPr>
                <w:webHidden/>
              </w:rPr>
              <w:fldChar w:fldCharType="begin"/>
            </w:r>
            <w:r w:rsidR="00423BAB">
              <w:rPr>
                <w:webHidden/>
              </w:rPr>
              <w:instrText xml:space="preserve"> PAGEREF _Toc35381156 \h </w:instrText>
            </w:r>
            <w:r w:rsidR="00423BAB">
              <w:rPr>
                <w:webHidden/>
              </w:rPr>
            </w:r>
            <w:r w:rsidR="00423BAB">
              <w:rPr>
                <w:webHidden/>
              </w:rPr>
              <w:fldChar w:fldCharType="separate"/>
            </w:r>
            <w:r w:rsidR="00423BAB">
              <w:rPr>
                <w:webHidden/>
              </w:rPr>
              <w:t>11</w:t>
            </w:r>
            <w:r w:rsidR="00423BAB">
              <w:rPr>
                <w:webHidden/>
              </w:rPr>
              <w:fldChar w:fldCharType="end"/>
            </w:r>
          </w:hyperlink>
        </w:p>
        <w:p w14:paraId="1DBA178F" w14:textId="1E7BF8BE" w:rsidR="00423BAB" w:rsidRDefault="00CB1F09">
          <w:pPr>
            <w:pStyle w:val="TOC2"/>
            <w:tabs>
              <w:tab w:val="left" w:pos="880"/>
              <w:tab w:val="right" w:leader="dot" w:pos="9016"/>
            </w:tabs>
            <w:rPr>
              <w:rFonts w:asciiTheme="minorHAnsi" w:eastAsiaTheme="minorEastAsia" w:hAnsiTheme="minorHAnsi"/>
              <w:noProof/>
            </w:rPr>
          </w:pPr>
          <w:hyperlink w:anchor="_Toc35381157" w:history="1">
            <w:r w:rsidR="00423BAB" w:rsidRPr="004172E4">
              <w:rPr>
                <w:rStyle w:val="Hyperlink"/>
                <w:noProof/>
              </w:rPr>
              <w:t>5.2</w:t>
            </w:r>
            <w:r w:rsidR="00423BAB">
              <w:rPr>
                <w:rFonts w:asciiTheme="minorHAnsi" w:eastAsiaTheme="minorEastAsia" w:hAnsiTheme="minorHAnsi"/>
                <w:noProof/>
              </w:rPr>
              <w:tab/>
            </w:r>
            <w:r w:rsidR="00423BAB" w:rsidRPr="004172E4">
              <w:rPr>
                <w:rStyle w:val="Hyperlink"/>
                <w:noProof/>
              </w:rPr>
              <w:t>Price</w:t>
            </w:r>
            <w:r w:rsidR="00423BAB">
              <w:rPr>
                <w:noProof/>
                <w:webHidden/>
              </w:rPr>
              <w:tab/>
            </w:r>
            <w:r w:rsidR="00423BAB">
              <w:rPr>
                <w:noProof/>
                <w:webHidden/>
              </w:rPr>
              <w:fldChar w:fldCharType="begin"/>
            </w:r>
            <w:r w:rsidR="00423BAB">
              <w:rPr>
                <w:noProof/>
                <w:webHidden/>
              </w:rPr>
              <w:instrText xml:space="preserve"> PAGEREF _Toc35381157 \h </w:instrText>
            </w:r>
            <w:r w:rsidR="00423BAB">
              <w:rPr>
                <w:noProof/>
                <w:webHidden/>
              </w:rPr>
            </w:r>
            <w:r w:rsidR="00423BAB">
              <w:rPr>
                <w:noProof/>
                <w:webHidden/>
              </w:rPr>
              <w:fldChar w:fldCharType="separate"/>
            </w:r>
            <w:r w:rsidR="00423BAB">
              <w:rPr>
                <w:noProof/>
                <w:webHidden/>
              </w:rPr>
              <w:t>12</w:t>
            </w:r>
            <w:r w:rsidR="00423BAB">
              <w:rPr>
                <w:noProof/>
                <w:webHidden/>
              </w:rPr>
              <w:fldChar w:fldCharType="end"/>
            </w:r>
          </w:hyperlink>
        </w:p>
        <w:p w14:paraId="07267E60" w14:textId="05BF59FC" w:rsidR="00423BAB" w:rsidRDefault="00CB1F09">
          <w:pPr>
            <w:pStyle w:val="TOC3"/>
            <w:rPr>
              <w:rFonts w:asciiTheme="minorHAnsi" w:eastAsiaTheme="minorEastAsia" w:hAnsiTheme="minorHAnsi" w:cstheme="minorBidi"/>
              <w:b w:val="0"/>
              <w:bCs w:val="0"/>
            </w:rPr>
          </w:pPr>
          <w:hyperlink w:anchor="_Toc35381158" w:history="1">
            <w:r w:rsidR="00423BAB" w:rsidRPr="004172E4">
              <w:rPr>
                <w:rStyle w:val="Hyperlink"/>
                <w:rFonts w:ascii="Calibri Light" w:hAnsi="Calibri Light" w:cs="Calibri Light"/>
              </w:rPr>
              <w:t>5.2.1</w:t>
            </w:r>
            <w:r w:rsidR="00423BAB">
              <w:rPr>
                <w:rFonts w:asciiTheme="minorHAnsi" w:eastAsiaTheme="minorEastAsia" w:hAnsiTheme="minorHAnsi" w:cstheme="minorBidi"/>
                <w:b w:val="0"/>
                <w:bCs w:val="0"/>
              </w:rPr>
              <w:tab/>
            </w:r>
            <w:r w:rsidR="00423BAB" w:rsidRPr="004172E4">
              <w:rPr>
                <w:rStyle w:val="Hyperlink"/>
                <w:rFonts w:ascii="Calibri Light" w:hAnsi="Calibri Light" w:cs="Calibri Light"/>
              </w:rPr>
              <w:t>monday.com</w:t>
            </w:r>
            <w:r w:rsidR="00423BAB">
              <w:rPr>
                <w:webHidden/>
              </w:rPr>
              <w:tab/>
            </w:r>
            <w:r w:rsidR="00423BAB">
              <w:rPr>
                <w:webHidden/>
              </w:rPr>
              <w:fldChar w:fldCharType="begin"/>
            </w:r>
            <w:r w:rsidR="00423BAB">
              <w:rPr>
                <w:webHidden/>
              </w:rPr>
              <w:instrText xml:space="preserve"> PAGEREF _Toc35381158 \h </w:instrText>
            </w:r>
            <w:r w:rsidR="00423BAB">
              <w:rPr>
                <w:webHidden/>
              </w:rPr>
            </w:r>
            <w:r w:rsidR="00423BAB">
              <w:rPr>
                <w:webHidden/>
              </w:rPr>
              <w:fldChar w:fldCharType="separate"/>
            </w:r>
            <w:r w:rsidR="00423BAB">
              <w:rPr>
                <w:webHidden/>
              </w:rPr>
              <w:t>12</w:t>
            </w:r>
            <w:r w:rsidR="00423BAB">
              <w:rPr>
                <w:webHidden/>
              </w:rPr>
              <w:fldChar w:fldCharType="end"/>
            </w:r>
          </w:hyperlink>
        </w:p>
        <w:p w14:paraId="6ACAEFE8" w14:textId="0DFEEBA1" w:rsidR="00423BAB" w:rsidRDefault="00CB1F09">
          <w:pPr>
            <w:pStyle w:val="TOC3"/>
            <w:rPr>
              <w:rFonts w:asciiTheme="minorHAnsi" w:eastAsiaTheme="minorEastAsia" w:hAnsiTheme="minorHAnsi" w:cstheme="minorBidi"/>
              <w:b w:val="0"/>
              <w:bCs w:val="0"/>
            </w:rPr>
          </w:pPr>
          <w:hyperlink w:anchor="_Toc35381159" w:history="1">
            <w:r w:rsidR="00423BAB" w:rsidRPr="004172E4">
              <w:rPr>
                <w:rStyle w:val="Hyperlink"/>
              </w:rPr>
              <w:t>5.2.2</w:t>
            </w:r>
            <w:r w:rsidR="00423BAB">
              <w:rPr>
                <w:rFonts w:asciiTheme="minorHAnsi" w:eastAsiaTheme="minorEastAsia" w:hAnsiTheme="minorHAnsi" w:cstheme="minorBidi"/>
                <w:b w:val="0"/>
                <w:bCs w:val="0"/>
              </w:rPr>
              <w:tab/>
            </w:r>
            <w:r w:rsidR="00423BAB" w:rsidRPr="004172E4">
              <w:rPr>
                <w:rStyle w:val="Hyperlink"/>
              </w:rPr>
              <w:t>Wrike</w:t>
            </w:r>
            <w:r w:rsidR="00423BAB">
              <w:rPr>
                <w:webHidden/>
              </w:rPr>
              <w:tab/>
            </w:r>
            <w:r w:rsidR="00423BAB">
              <w:rPr>
                <w:webHidden/>
              </w:rPr>
              <w:fldChar w:fldCharType="begin"/>
            </w:r>
            <w:r w:rsidR="00423BAB">
              <w:rPr>
                <w:webHidden/>
              </w:rPr>
              <w:instrText xml:space="preserve"> PAGEREF _Toc35381159 \h </w:instrText>
            </w:r>
            <w:r w:rsidR="00423BAB">
              <w:rPr>
                <w:webHidden/>
              </w:rPr>
            </w:r>
            <w:r w:rsidR="00423BAB">
              <w:rPr>
                <w:webHidden/>
              </w:rPr>
              <w:fldChar w:fldCharType="separate"/>
            </w:r>
            <w:r w:rsidR="00423BAB">
              <w:rPr>
                <w:webHidden/>
              </w:rPr>
              <w:t>13</w:t>
            </w:r>
            <w:r w:rsidR="00423BAB">
              <w:rPr>
                <w:webHidden/>
              </w:rPr>
              <w:fldChar w:fldCharType="end"/>
            </w:r>
          </w:hyperlink>
        </w:p>
        <w:p w14:paraId="0662789E" w14:textId="438E6D8B" w:rsidR="00423BAB" w:rsidRDefault="00CB1F09">
          <w:pPr>
            <w:pStyle w:val="TOC2"/>
            <w:tabs>
              <w:tab w:val="left" w:pos="880"/>
              <w:tab w:val="right" w:leader="dot" w:pos="9016"/>
            </w:tabs>
            <w:rPr>
              <w:rFonts w:asciiTheme="minorHAnsi" w:eastAsiaTheme="minorEastAsia" w:hAnsiTheme="minorHAnsi"/>
              <w:noProof/>
            </w:rPr>
          </w:pPr>
          <w:hyperlink w:anchor="_Toc35381160" w:history="1">
            <w:r w:rsidR="00423BAB" w:rsidRPr="004172E4">
              <w:rPr>
                <w:rStyle w:val="Hyperlink"/>
                <w:noProof/>
              </w:rPr>
              <w:t>5.3</w:t>
            </w:r>
            <w:r w:rsidR="00423BAB">
              <w:rPr>
                <w:rFonts w:asciiTheme="minorHAnsi" w:eastAsiaTheme="minorEastAsia" w:hAnsiTheme="minorHAnsi"/>
                <w:noProof/>
              </w:rPr>
              <w:tab/>
            </w:r>
            <w:r w:rsidR="00423BAB" w:rsidRPr="004172E4">
              <w:rPr>
                <w:rStyle w:val="Hyperlink"/>
                <w:noProof/>
              </w:rPr>
              <w:t>Ease of Use</w:t>
            </w:r>
            <w:r w:rsidR="00423BAB">
              <w:rPr>
                <w:noProof/>
                <w:webHidden/>
              </w:rPr>
              <w:tab/>
            </w:r>
            <w:r w:rsidR="00423BAB">
              <w:rPr>
                <w:noProof/>
                <w:webHidden/>
              </w:rPr>
              <w:fldChar w:fldCharType="begin"/>
            </w:r>
            <w:r w:rsidR="00423BAB">
              <w:rPr>
                <w:noProof/>
                <w:webHidden/>
              </w:rPr>
              <w:instrText xml:space="preserve"> PAGEREF _Toc35381160 \h </w:instrText>
            </w:r>
            <w:r w:rsidR="00423BAB">
              <w:rPr>
                <w:noProof/>
                <w:webHidden/>
              </w:rPr>
            </w:r>
            <w:r w:rsidR="00423BAB">
              <w:rPr>
                <w:noProof/>
                <w:webHidden/>
              </w:rPr>
              <w:fldChar w:fldCharType="separate"/>
            </w:r>
            <w:r w:rsidR="00423BAB">
              <w:rPr>
                <w:noProof/>
                <w:webHidden/>
              </w:rPr>
              <w:t>14</w:t>
            </w:r>
            <w:r w:rsidR="00423BAB">
              <w:rPr>
                <w:noProof/>
                <w:webHidden/>
              </w:rPr>
              <w:fldChar w:fldCharType="end"/>
            </w:r>
          </w:hyperlink>
        </w:p>
        <w:p w14:paraId="0AB9F714" w14:textId="48198C22" w:rsidR="00423BAB" w:rsidRDefault="00CB1F09">
          <w:pPr>
            <w:pStyle w:val="TOC3"/>
            <w:rPr>
              <w:rFonts w:asciiTheme="minorHAnsi" w:eastAsiaTheme="minorEastAsia" w:hAnsiTheme="minorHAnsi" w:cstheme="minorBidi"/>
              <w:b w:val="0"/>
              <w:bCs w:val="0"/>
            </w:rPr>
          </w:pPr>
          <w:hyperlink w:anchor="_Toc35381161" w:history="1">
            <w:r w:rsidR="00423BAB" w:rsidRPr="004172E4">
              <w:rPr>
                <w:rStyle w:val="Hyperlink"/>
              </w:rPr>
              <w:t>5.3.1</w:t>
            </w:r>
            <w:r w:rsidR="00423BAB">
              <w:rPr>
                <w:rFonts w:asciiTheme="minorHAnsi" w:eastAsiaTheme="minorEastAsia" w:hAnsiTheme="minorHAnsi" w:cstheme="minorBidi"/>
                <w:b w:val="0"/>
                <w:bCs w:val="0"/>
              </w:rPr>
              <w:tab/>
            </w:r>
            <w:r w:rsidR="00423BAB" w:rsidRPr="004172E4">
              <w:rPr>
                <w:rStyle w:val="Hyperlink"/>
              </w:rPr>
              <w:t>monday.com</w:t>
            </w:r>
            <w:r w:rsidR="00423BAB">
              <w:rPr>
                <w:webHidden/>
              </w:rPr>
              <w:tab/>
            </w:r>
            <w:r w:rsidR="00423BAB">
              <w:rPr>
                <w:webHidden/>
              </w:rPr>
              <w:fldChar w:fldCharType="begin"/>
            </w:r>
            <w:r w:rsidR="00423BAB">
              <w:rPr>
                <w:webHidden/>
              </w:rPr>
              <w:instrText xml:space="preserve"> PAGEREF _Toc35381161 \h </w:instrText>
            </w:r>
            <w:r w:rsidR="00423BAB">
              <w:rPr>
                <w:webHidden/>
              </w:rPr>
            </w:r>
            <w:r w:rsidR="00423BAB">
              <w:rPr>
                <w:webHidden/>
              </w:rPr>
              <w:fldChar w:fldCharType="separate"/>
            </w:r>
            <w:r w:rsidR="00423BAB">
              <w:rPr>
                <w:webHidden/>
              </w:rPr>
              <w:t>14</w:t>
            </w:r>
            <w:r w:rsidR="00423BAB">
              <w:rPr>
                <w:webHidden/>
              </w:rPr>
              <w:fldChar w:fldCharType="end"/>
            </w:r>
          </w:hyperlink>
        </w:p>
        <w:p w14:paraId="1B487E27" w14:textId="29E6B134" w:rsidR="00423BAB" w:rsidRDefault="00CB1F09">
          <w:pPr>
            <w:pStyle w:val="TOC3"/>
            <w:rPr>
              <w:rFonts w:asciiTheme="minorHAnsi" w:eastAsiaTheme="minorEastAsia" w:hAnsiTheme="minorHAnsi" w:cstheme="minorBidi"/>
              <w:b w:val="0"/>
              <w:bCs w:val="0"/>
            </w:rPr>
          </w:pPr>
          <w:hyperlink w:anchor="_Toc35381162" w:history="1">
            <w:r w:rsidR="00423BAB" w:rsidRPr="004172E4">
              <w:rPr>
                <w:rStyle w:val="Hyperlink"/>
              </w:rPr>
              <w:t>5.3.2</w:t>
            </w:r>
            <w:r w:rsidR="00423BAB">
              <w:rPr>
                <w:rFonts w:asciiTheme="minorHAnsi" w:eastAsiaTheme="minorEastAsia" w:hAnsiTheme="minorHAnsi" w:cstheme="minorBidi"/>
                <w:b w:val="0"/>
                <w:bCs w:val="0"/>
              </w:rPr>
              <w:tab/>
            </w:r>
            <w:r w:rsidR="00423BAB" w:rsidRPr="004172E4">
              <w:rPr>
                <w:rStyle w:val="Hyperlink"/>
              </w:rPr>
              <w:t>Wrike</w:t>
            </w:r>
            <w:r w:rsidR="00423BAB">
              <w:rPr>
                <w:webHidden/>
              </w:rPr>
              <w:tab/>
            </w:r>
            <w:r w:rsidR="00423BAB">
              <w:rPr>
                <w:webHidden/>
              </w:rPr>
              <w:fldChar w:fldCharType="begin"/>
            </w:r>
            <w:r w:rsidR="00423BAB">
              <w:rPr>
                <w:webHidden/>
              </w:rPr>
              <w:instrText xml:space="preserve"> PAGEREF _Toc35381162 \h </w:instrText>
            </w:r>
            <w:r w:rsidR="00423BAB">
              <w:rPr>
                <w:webHidden/>
              </w:rPr>
            </w:r>
            <w:r w:rsidR="00423BAB">
              <w:rPr>
                <w:webHidden/>
              </w:rPr>
              <w:fldChar w:fldCharType="separate"/>
            </w:r>
            <w:r w:rsidR="00423BAB">
              <w:rPr>
                <w:webHidden/>
              </w:rPr>
              <w:t>16</w:t>
            </w:r>
            <w:r w:rsidR="00423BAB">
              <w:rPr>
                <w:webHidden/>
              </w:rPr>
              <w:fldChar w:fldCharType="end"/>
            </w:r>
          </w:hyperlink>
        </w:p>
        <w:p w14:paraId="471C675F" w14:textId="5E987DF0" w:rsidR="00423BAB" w:rsidRDefault="00CB1F09">
          <w:pPr>
            <w:pStyle w:val="TOC2"/>
            <w:tabs>
              <w:tab w:val="left" w:pos="880"/>
              <w:tab w:val="right" w:leader="dot" w:pos="9016"/>
            </w:tabs>
            <w:rPr>
              <w:rFonts w:asciiTheme="minorHAnsi" w:eastAsiaTheme="minorEastAsia" w:hAnsiTheme="minorHAnsi"/>
              <w:noProof/>
            </w:rPr>
          </w:pPr>
          <w:hyperlink w:anchor="_Toc35381163" w:history="1">
            <w:r w:rsidR="00423BAB" w:rsidRPr="004172E4">
              <w:rPr>
                <w:rStyle w:val="Hyperlink"/>
                <w:rFonts w:cstheme="majorHAnsi"/>
                <w:noProof/>
              </w:rPr>
              <w:t>5.4</w:t>
            </w:r>
            <w:r w:rsidR="00423BAB">
              <w:rPr>
                <w:rFonts w:asciiTheme="minorHAnsi" w:eastAsiaTheme="minorEastAsia" w:hAnsiTheme="minorHAnsi"/>
                <w:noProof/>
              </w:rPr>
              <w:tab/>
            </w:r>
            <w:r w:rsidR="00423BAB" w:rsidRPr="004172E4">
              <w:rPr>
                <w:rStyle w:val="Hyperlink"/>
                <w:rFonts w:cstheme="majorHAnsi"/>
                <w:noProof/>
              </w:rPr>
              <w:t>Security &amp; Privacy</w:t>
            </w:r>
            <w:r w:rsidR="00423BAB">
              <w:rPr>
                <w:noProof/>
                <w:webHidden/>
              </w:rPr>
              <w:tab/>
            </w:r>
            <w:r w:rsidR="00423BAB">
              <w:rPr>
                <w:noProof/>
                <w:webHidden/>
              </w:rPr>
              <w:fldChar w:fldCharType="begin"/>
            </w:r>
            <w:r w:rsidR="00423BAB">
              <w:rPr>
                <w:noProof/>
                <w:webHidden/>
              </w:rPr>
              <w:instrText xml:space="preserve"> PAGEREF _Toc35381163 \h </w:instrText>
            </w:r>
            <w:r w:rsidR="00423BAB">
              <w:rPr>
                <w:noProof/>
                <w:webHidden/>
              </w:rPr>
            </w:r>
            <w:r w:rsidR="00423BAB">
              <w:rPr>
                <w:noProof/>
                <w:webHidden/>
              </w:rPr>
              <w:fldChar w:fldCharType="separate"/>
            </w:r>
            <w:r w:rsidR="00423BAB">
              <w:rPr>
                <w:noProof/>
                <w:webHidden/>
              </w:rPr>
              <w:t>16</w:t>
            </w:r>
            <w:r w:rsidR="00423BAB">
              <w:rPr>
                <w:noProof/>
                <w:webHidden/>
              </w:rPr>
              <w:fldChar w:fldCharType="end"/>
            </w:r>
          </w:hyperlink>
        </w:p>
        <w:p w14:paraId="27B6931C" w14:textId="5862FD9E" w:rsidR="00423BAB" w:rsidRDefault="00CB1F09">
          <w:pPr>
            <w:pStyle w:val="TOC3"/>
            <w:rPr>
              <w:rFonts w:asciiTheme="minorHAnsi" w:eastAsiaTheme="minorEastAsia" w:hAnsiTheme="minorHAnsi" w:cstheme="minorBidi"/>
              <w:b w:val="0"/>
              <w:bCs w:val="0"/>
            </w:rPr>
          </w:pPr>
          <w:hyperlink w:anchor="_Toc35381164" w:history="1">
            <w:r w:rsidR="00423BAB" w:rsidRPr="004172E4">
              <w:rPr>
                <w:rStyle w:val="Hyperlink"/>
              </w:rPr>
              <w:t>5.4.1</w:t>
            </w:r>
            <w:r w:rsidR="00423BAB">
              <w:rPr>
                <w:rFonts w:asciiTheme="minorHAnsi" w:eastAsiaTheme="minorEastAsia" w:hAnsiTheme="minorHAnsi" w:cstheme="minorBidi"/>
                <w:b w:val="0"/>
                <w:bCs w:val="0"/>
              </w:rPr>
              <w:tab/>
            </w:r>
            <w:r w:rsidR="00423BAB" w:rsidRPr="004172E4">
              <w:rPr>
                <w:rStyle w:val="Hyperlink"/>
              </w:rPr>
              <w:t>monday.com</w:t>
            </w:r>
            <w:r w:rsidR="00423BAB">
              <w:rPr>
                <w:webHidden/>
              </w:rPr>
              <w:tab/>
            </w:r>
            <w:r w:rsidR="00423BAB">
              <w:rPr>
                <w:webHidden/>
              </w:rPr>
              <w:fldChar w:fldCharType="begin"/>
            </w:r>
            <w:r w:rsidR="00423BAB">
              <w:rPr>
                <w:webHidden/>
              </w:rPr>
              <w:instrText xml:space="preserve"> PAGEREF _Toc35381164 \h </w:instrText>
            </w:r>
            <w:r w:rsidR="00423BAB">
              <w:rPr>
                <w:webHidden/>
              </w:rPr>
            </w:r>
            <w:r w:rsidR="00423BAB">
              <w:rPr>
                <w:webHidden/>
              </w:rPr>
              <w:fldChar w:fldCharType="separate"/>
            </w:r>
            <w:r w:rsidR="00423BAB">
              <w:rPr>
                <w:webHidden/>
              </w:rPr>
              <w:t>16</w:t>
            </w:r>
            <w:r w:rsidR="00423BAB">
              <w:rPr>
                <w:webHidden/>
              </w:rPr>
              <w:fldChar w:fldCharType="end"/>
            </w:r>
          </w:hyperlink>
        </w:p>
        <w:p w14:paraId="22366CB8" w14:textId="0A69D492" w:rsidR="00423BAB" w:rsidRDefault="00CB1F09">
          <w:pPr>
            <w:pStyle w:val="TOC3"/>
            <w:rPr>
              <w:rFonts w:asciiTheme="minorHAnsi" w:eastAsiaTheme="minorEastAsia" w:hAnsiTheme="minorHAnsi" w:cstheme="minorBidi"/>
              <w:b w:val="0"/>
              <w:bCs w:val="0"/>
            </w:rPr>
          </w:pPr>
          <w:hyperlink w:anchor="_Toc35381165" w:history="1">
            <w:r w:rsidR="00423BAB" w:rsidRPr="004172E4">
              <w:rPr>
                <w:rStyle w:val="Hyperlink"/>
              </w:rPr>
              <w:t>5.4.2</w:t>
            </w:r>
            <w:r w:rsidR="00423BAB">
              <w:rPr>
                <w:rFonts w:asciiTheme="minorHAnsi" w:eastAsiaTheme="minorEastAsia" w:hAnsiTheme="minorHAnsi" w:cstheme="minorBidi"/>
                <w:b w:val="0"/>
                <w:bCs w:val="0"/>
              </w:rPr>
              <w:tab/>
            </w:r>
            <w:r w:rsidR="00423BAB" w:rsidRPr="004172E4">
              <w:rPr>
                <w:rStyle w:val="Hyperlink"/>
              </w:rPr>
              <w:t>Wrike</w:t>
            </w:r>
            <w:r w:rsidR="00423BAB">
              <w:rPr>
                <w:webHidden/>
              </w:rPr>
              <w:tab/>
            </w:r>
            <w:r w:rsidR="00423BAB">
              <w:rPr>
                <w:webHidden/>
              </w:rPr>
              <w:fldChar w:fldCharType="begin"/>
            </w:r>
            <w:r w:rsidR="00423BAB">
              <w:rPr>
                <w:webHidden/>
              </w:rPr>
              <w:instrText xml:space="preserve"> PAGEREF _Toc35381165 \h </w:instrText>
            </w:r>
            <w:r w:rsidR="00423BAB">
              <w:rPr>
                <w:webHidden/>
              </w:rPr>
            </w:r>
            <w:r w:rsidR="00423BAB">
              <w:rPr>
                <w:webHidden/>
              </w:rPr>
              <w:fldChar w:fldCharType="separate"/>
            </w:r>
            <w:r w:rsidR="00423BAB">
              <w:rPr>
                <w:webHidden/>
              </w:rPr>
              <w:t>17</w:t>
            </w:r>
            <w:r w:rsidR="00423BAB">
              <w:rPr>
                <w:webHidden/>
              </w:rPr>
              <w:fldChar w:fldCharType="end"/>
            </w:r>
          </w:hyperlink>
        </w:p>
        <w:p w14:paraId="1CF596A1" w14:textId="3B575867" w:rsidR="00423BAB" w:rsidRDefault="00CB1F09">
          <w:pPr>
            <w:pStyle w:val="TOC1"/>
            <w:tabs>
              <w:tab w:val="left" w:pos="440"/>
              <w:tab w:val="right" w:leader="dot" w:pos="9016"/>
            </w:tabs>
            <w:rPr>
              <w:rFonts w:asciiTheme="minorHAnsi" w:eastAsiaTheme="minorEastAsia" w:hAnsiTheme="minorHAnsi"/>
              <w:noProof/>
            </w:rPr>
          </w:pPr>
          <w:hyperlink w:anchor="_Toc35381166" w:history="1">
            <w:r w:rsidR="00423BAB" w:rsidRPr="004172E4">
              <w:rPr>
                <w:rStyle w:val="Hyperlink"/>
                <w:noProof/>
              </w:rPr>
              <w:t>6</w:t>
            </w:r>
            <w:r w:rsidR="00423BAB">
              <w:rPr>
                <w:rFonts w:asciiTheme="minorHAnsi" w:eastAsiaTheme="minorEastAsia" w:hAnsiTheme="minorHAnsi"/>
                <w:noProof/>
              </w:rPr>
              <w:tab/>
            </w:r>
            <w:r w:rsidR="00423BAB" w:rsidRPr="004172E4">
              <w:rPr>
                <w:rStyle w:val="Hyperlink"/>
                <w:noProof/>
              </w:rPr>
              <w:t>CONCLUSION</w:t>
            </w:r>
            <w:r w:rsidR="00423BAB">
              <w:rPr>
                <w:noProof/>
                <w:webHidden/>
              </w:rPr>
              <w:tab/>
            </w:r>
            <w:r w:rsidR="00423BAB">
              <w:rPr>
                <w:noProof/>
                <w:webHidden/>
              </w:rPr>
              <w:fldChar w:fldCharType="begin"/>
            </w:r>
            <w:r w:rsidR="00423BAB">
              <w:rPr>
                <w:noProof/>
                <w:webHidden/>
              </w:rPr>
              <w:instrText xml:space="preserve"> PAGEREF _Toc35381166 \h </w:instrText>
            </w:r>
            <w:r w:rsidR="00423BAB">
              <w:rPr>
                <w:noProof/>
                <w:webHidden/>
              </w:rPr>
            </w:r>
            <w:r w:rsidR="00423BAB">
              <w:rPr>
                <w:noProof/>
                <w:webHidden/>
              </w:rPr>
              <w:fldChar w:fldCharType="separate"/>
            </w:r>
            <w:r w:rsidR="00423BAB">
              <w:rPr>
                <w:noProof/>
                <w:webHidden/>
              </w:rPr>
              <w:t>18</w:t>
            </w:r>
            <w:r w:rsidR="00423BAB">
              <w:rPr>
                <w:noProof/>
                <w:webHidden/>
              </w:rPr>
              <w:fldChar w:fldCharType="end"/>
            </w:r>
          </w:hyperlink>
        </w:p>
        <w:p w14:paraId="14A0526B" w14:textId="6B68A2C3" w:rsidR="00423BAB" w:rsidRDefault="00CB1F09">
          <w:pPr>
            <w:pStyle w:val="TOC1"/>
            <w:tabs>
              <w:tab w:val="left" w:pos="440"/>
              <w:tab w:val="right" w:leader="dot" w:pos="9016"/>
            </w:tabs>
            <w:rPr>
              <w:rFonts w:asciiTheme="minorHAnsi" w:eastAsiaTheme="minorEastAsia" w:hAnsiTheme="minorHAnsi"/>
              <w:noProof/>
            </w:rPr>
          </w:pPr>
          <w:hyperlink w:anchor="_Toc35381167" w:history="1">
            <w:r w:rsidR="00423BAB" w:rsidRPr="004172E4">
              <w:rPr>
                <w:rStyle w:val="Hyperlink"/>
                <w:noProof/>
              </w:rPr>
              <w:t>7</w:t>
            </w:r>
            <w:r w:rsidR="00423BAB">
              <w:rPr>
                <w:rFonts w:asciiTheme="minorHAnsi" w:eastAsiaTheme="minorEastAsia" w:hAnsiTheme="minorHAnsi"/>
                <w:noProof/>
              </w:rPr>
              <w:tab/>
            </w:r>
            <w:r w:rsidR="00423BAB" w:rsidRPr="004172E4">
              <w:rPr>
                <w:rStyle w:val="Hyperlink"/>
                <w:noProof/>
              </w:rPr>
              <w:t>REFERENCES</w:t>
            </w:r>
            <w:r w:rsidR="00423BAB">
              <w:rPr>
                <w:noProof/>
                <w:webHidden/>
              </w:rPr>
              <w:tab/>
            </w:r>
            <w:r w:rsidR="00423BAB">
              <w:rPr>
                <w:noProof/>
                <w:webHidden/>
              </w:rPr>
              <w:fldChar w:fldCharType="begin"/>
            </w:r>
            <w:r w:rsidR="00423BAB">
              <w:rPr>
                <w:noProof/>
                <w:webHidden/>
              </w:rPr>
              <w:instrText xml:space="preserve"> PAGEREF _Toc35381167 \h </w:instrText>
            </w:r>
            <w:r w:rsidR="00423BAB">
              <w:rPr>
                <w:noProof/>
                <w:webHidden/>
              </w:rPr>
            </w:r>
            <w:r w:rsidR="00423BAB">
              <w:rPr>
                <w:noProof/>
                <w:webHidden/>
              </w:rPr>
              <w:fldChar w:fldCharType="separate"/>
            </w:r>
            <w:r w:rsidR="00423BAB">
              <w:rPr>
                <w:noProof/>
                <w:webHidden/>
              </w:rPr>
              <w:t>19</w:t>
            </w:r>
            <w:r w:rsidR="00423BAB">
              <w:rPr>
                <w:noProof/>
                <w:webHidden/>
              </w:rPr>
              <w:fldChar w:fldCharType="end"/>
            </w:r>
          </w:hyperlink>
        </w:p>
        <w:p w14:paraId="658681A0" w14:textId="6802A7D6" w:rsidR="00423BAB" w:rsidRDefault="00CB1F09">
          <w:pPr>
            <w:pStyle w:val="TOC1"/>
            <w:tabs>
              <w:tab w:val="left" w:pos="440"/>
              <w:tab w:val="right" w:leader="dot" w:pos="9016"/>
            </w:tabs>
            <w:rPr>
              <w:rFonts w:asciiTheme="minorHAnsi" w:eastAsiaTheme="minorEastAsia" w:hAnsiTheme="minorHAnsi"/>
              <w:noProof/>
            </w:rPr>
          </w:pPr>
          <w:hyperlink w:anchor="_Toc35381168" w:history="1">
            <w:r w:rsidR="00423BAB" w:rsidRPr="004172E4">
              <w:rPr>
                <w:rStyle w:val="Hyperlink"/>
                <w:noProof/>
              </w:rPr>
              <w:t>8</w:t>
            </w:r>
            <w:r w:rsidR="00423BAB">
              <w:rPr>
                <w:rFonts w:asciiTheme="minorHAnsi" w:eastAsiaTheme="minorEastAsia" w:hAnsiTheme="minorHAnsi"/>
                <w:noProof/>
              </w:rPr>
              <w:tab/>
            </w:r>
            <w:r w:rsidR="00423BAB" w:rsidRPr="004172E4">
              <w:rPr>
                <w:rStyle w:val="Hyperlink"/>
                <w:noProof/>
              </w:rPr>
              <w:t>PLAN</w:t>
            </w:r>
            <w:r w:rsidR="00423BAB">
              <w:rPr>
                <w:noProof/>
                <w:webHidden/>
              </w:rPr>
              <w:tab/>
            </w:r>
            <w:r w:rsidR="00423BAB">
              <w:rPr>
                <w:noProof/>
                <w:webHidden/>
              </w:rPr>
              <w:fldChar w:fldCharType="begin"/>
            </w:r>
            <w:r w:rsidR="00423BAB">
              <w:rPr>
                <w:noProof/>
                <w:webHidden/>
              </w:rPr>
              <w:instrText xml:space="preserve"> PAGEREF _Toc35381168 \h </w:instrText>
            </w:r>
            <w:r w:rsidR="00423BAB">
              <w:rPr>
                <w:noProof/>
                <w:webHidden/>
              </w:rPr>
            </w:r>
            <w:r w:rsidR="00423BAB">
              <w:rPr>
                <w:noProof/>
                <w:webHidden/>
              </w:rPr>
              <w:fldChar w:fldCharType="separate"/>
            </w:r>
            <w:r w:rsidR="00423BAB">
              <w:rPr>
                <w:noProof/>
                <w:webHidden/>
              </w:rPr>
              <w:t>20</w:t>
            </w:r>
            <w:r w:rsidR="00423BAB">
              <w:rPr>
                <w:noProof/>
                <w:webHidden/>
              </w:rPr>
              <w:fldChar w:fldCharType="end"/>
            </w:r>
          </w:hyperlink>
        </w:p>
        <w:p w14:paraId="5D70D51D" w14:textId="7427BE26" w:rsidR="0057233E" w:rsidRDefault="0057233E">
          <w:r>
            <w:rPr>
              <w:b/>
              <w:bCs/>
              <w:noProof/>
            </w:rPr>
            <w:fldChar w:fldCharType="end"/>
          </w:r>
        </w:p>
      </w:sdtContent>
    </w:sdt>
    <w:p w14:paraId="28FD0222" w14:textId="44D34B1D" w:rsidR="0057233E" w:rsidRDefault="0057233E">
      <w:pPr>
        <w:sectPr w:rsidR="0057233E" w:rsidSect="0057233E">
          <w:footerReference w:type="default" r:id="rId11"/>
          <w:pgSz w:w="11906" w:h="16838"/>
          <w:pgMar w:top="1440" w:right="1440" w:bottom="1440" w:left="1440" w:header="708" w:footer="708" w:gutter="0"/>
          <w:pgNumType w:fmt="lowerRoman"/>
          <w:cols w:space="708"/>
          <w:titlePg/>
          <w:docGrid w:linePitch="360"/>
        </w:sectPr>
      </w:pPr>
    </w:p>
    <w:p w14:paraId="5019E34E" w14:textId="3231B0C5" w:rsidR="005425F9" w:rsidRDefault="005425F9" w:rsidP="005425F9">
      <w:pPr>
        <w:pStyle w:val="Heading1"/>
      </w:pPr>
      <w:bookmarkStart w:id="0" w:name="_Toc35381128"/>
      <w:r>
        <w:lastRenderedPageBreak/>
        <w:t>Introduction</w:t>
      </w:r>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54"/>
      </w:tblGrid>
      <w:tr w:rsidR="00072A4C" w14:paraId="71FD8AB1" w14:textId="77777777" w:rsidTr="00B933AB">
        <w:tc>
          <w:tcPr>
            <w:tcW w:w="562" w:type="dxa"/>
          </w:tcPr>
          <w:p w14:paraId="4D796ACB" w14:textId="77777777" w:rsidR="00072A4C" w:rsidRDefault="00072A4C" w:rsidP="00B933AB"/>
        </w:tc>
        <w:tc>
          <w:tcPr>
            <w:tcW w:w="8454" w:type="dxa"/>
          </w:tcPr>
          <w:p w14:paraId="4602BC45" w14:textId="1E8B62E2" w:rsidR="00072A4C" w:rsidRDefault="00086207" w:rsidP="00B933AB">
            <w:pPr>
              <w:jc w:val="both"/>
            </w:pPr>
            <w:r>
              <w:t xml:space="preserve">This dissertation </w:t>
            </w:r>
            <w:r w:rsidR="005D6BBA">
              <w:t xml:space="preserve">lists </w:t>
            </w:r>
            <w:r w:rsidR="006F0E88">
              <w:t xml:space="preserve">software </w:t>
            </w:r>
            <w:r>
              <w:t>available</w:t>
            </w:r>
            <w:r w:rsidR="005D6BBA">
              <w:t xml:space="preserve">, </w:t>
            </w:r>
            <w:r>
              <w:t xml:space="preserve">and </w:t>
            </w:r>
            <w:r w:rsidR="005D6BBA">
              <w:t>ranks how</w:t>
            </w:r>
            <w:r>
              <w:t xml:space="preserve"> useful the</w:t>
            </w:r>
            <w:r w:rsidR="00B72F3F">
              <w:t>ir various tools</w:t>
            </w:r>
            <w:r>
              <w:t xml:space="preserve"> are.</w:t>
            </w:r>
          </w:p>
        </w:tc>
      </w:tr>
    </w:tbl>
    <w:p w14:paraId="375730FC" w14:textId="77777777" w:rsidR="00072A4C" w:rsidRPr="00072A4C" w:rsidRDefault="00072A4C" w:rsidP="00072A4C"/>
    <w:p w14:paraId="61FC4A38" w14:textId="371AA2E9" w:rsidR="00254352" w:rsidRDefault="00254352" w:rsidP="00254352">
      <w:pPr>
        <w:pStyle w:val="Heading2"/>
      </w:pPr>
      <w:bookmarkStart w:id="1" w:name="_Toc35381129"/>
      <w:r>
        <w:t>Aim</w:t>
      </w:r>
      <w:r w:rsidR="00086207">
        <w:t>s</w:t>
      </w:r>
      <w:bookmarkEnd w:id="1"/>
      <w:r w:rsidR="0023101D">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54"/>
      </w:tblGrid>
      <w:tr w:rsidR="00E02324" w14:paraId="6C365E93" w14:textId="77777777" w:rsidTr="00E02324">
        <w:tc>
          <w:tcPr>
            <w:tcW w:w="562" w:type="dxa"/>
          </w:tcPr>
          <w:p w14:paraId="542BCC57" w14:textId="77777777" w:rsidR="00E02324" w:rsidRDefault="00E02324" w:rsidP="00630A2D"/>
        </w:tc>
        <w:tc>
          <w:tcPr>
            <w:tcW w:w="8454" w:type="dxa"/>
          </w:tcPr>
          <w:p w14:paraId="2F4B061D" w14:textId="2BCCACAC" w:rsidR="00E02324" w:rsidRDefault="00147296" w:rsidP="00E00A18">
            <w:pPr>
              <w:jc w:val="both"/>
            </w:pPr>
            <w:r>
              <w:t>To g</w:t>
            </w:r>
            <w:r w:rsidR="00086207">
              <w:t>ive a</w:t>
            </w:r>
            <w:r>
              <w:t xml:space="preserve">n </w:t>
            </w:r>
            <w:r w:rsidR="00086207">
              <w:t>o</w:t>
            </w:r>
            <w:r w:rsidR="00E02324">
              <w:t xml:space="preserve">verview </w:t>
            </w:r>
            <w:r w:rsidR="00F55E0B">
              <w:t xml:space="preserve">of </w:t>
            </w:r>
            <w:r w:rsidR="00294016">
              <w:t>p</w:t>
            </w:r>
            <w:r w:rsidR="00E02324">
              <w:t xml:space="preserve">roject </w:t>
            </w:r>
            <w:r w:rsidR="00294016">
              <w:t>m</w:t>
            </w:r>
            <w:r w:rsidR="00E02324">
              <w:t>anagement</w:t>
            </w:r>
            <w:r w:rsidR="00921203">
              <w:t>,</w:t>
            </w:r>
            <w:r w:rsidR="00501815">
              <w:t xml:space="preserve"> </w:t>
            </w:r>
            <w:r w:rsidR="00E02324">
              <w:t xml:space="preserve">list </w:t>
            </w:r>
            <w:r w:rsidR="00B559EA">
              <w:t>s</w:t>
            </w:r>
            <w:r w:rsidR="00E02324">
              <w:t xml:space="preserve">oftware </w:t>
            </w:r>
            <w:r w:rsidR="00B559EA">
              <w:t>t</w:t>
            </w:r>
            <w:r w:rsidR="00E02324">
              <w:t>ools</w:t>
            </w:r>
            <w:r w:rsidR="00872600">
              <w:t xml:space="preserve"> available</w:t>
            </w:r>
            <w:r w:rsidR="00501815">
              <w:t xml:space="preserve">, </w:t>
            </w:r>
            <w:proofErr w:type="gramStart"/>
            <w:r w:rsidR="00E02324">
              <w:t>rank</w:t>
            </w:r>
            <w:r w:rsidR="00501815">
              <w:t xml:space="preserve"> </w:t>
            </w:r>
            <w:r w:rsidR="00872600">
              <w:t xml:space="preserve"> </w:t>
            </w:r>
            <w:r w:rsidR="00E02324">
              <w:t>popularity</w:t>
            </w:r>
            <w:proofErr w:type="gramEnd"/>
            <w:r w:rsidR="00CE2701">
              <w:t>,</w:t>
            </w:r>
            <w:r w:rsidR="005D6BBA">
              <w:t xml:space="preserve"> and </w:t>
            </w:r>
            <w:r w:rsidR="004D304A">
              <w:t>list</w:t>
            </w:r>
            <w:r w:rsidR="00F515AE">
              <w:t xml:space="preserve"> features most</w:t>
            </w:r>
            <w:r w:rsidR="00921203">
              <w:t xml:space="preserve">/least </w:t>
            </w:r>
            <w:r w:rsidR="00F515AE">
              <w:t>use</w:t>
            </w:r>
            <w:r w:rsidR="005A7752">
              <w:t>d</w:t>
            </w:r>
            <w:r w:rsidR="005D6BBA">
              <w:t xml:space="preserve">.  The goal is to </w:t>
            </w:r>
            <w:r w:rsidR="005A7752">
              <w:t>compare the top two</w:t>
            </w:r>
            <w:r w:rsidR="00872600">
              <w:t xml:space="preserve"> software tools</w:t>
            </w:r>
            <w:r w:rsidR="00BC7CBC">
              <w:t>,</w:t>
            </w:r>
            <w:r w:rsidR="005D6BBA">
              <w:t xml:space="preserve"> to conclude which best</w:t>
            </w:r>
            <w:r w:rsidR="00CE2701">
              <w:t xml:space="preserve">, </w:t>
            </w:r>
            <w:r w:rsidR="00CB1F09">
              <w:t>and why.</w:t>
            </w:r>
          </w:p>
        </w:tc>
      </w:tr>
    </w:tbl>
    <w:p w14:paraId="7FFF9669" w14:textId="02C3C0AC" w:rsidR="00E00A18" w:rsidRDefault="00E00A18" w:rsidP="00E00A18">
      <w:pPr>
        <w:pStyle w:val="Heading2"/>
        <w:numPr>
          <w:ilvl w:val="0"/>
          <w:numId w:val="0"/>
        </w:numPr>
      </w:pPr>
    </w:p>
    <w:p w14:paraId="2AC349D9" w14:textId="77777777" w:rsidR="00E00A18" w:rsidRDefault="00E00A18">
      <w:pPr>
        <w:spacing w:line="259" w:lineRule="auto"/>
        <w:rPr>
          <w:rFonts w:asciiTheme="majorHAnsi" w:eastAsiaTheme="majorEastAsia" w:hAnsiTheme="majorHAnsi" w:cstheme="majorBidi"/>
          <w:color w:val="2F5496" w:themeColor="accent1" w:themeShade="BF"/>
          <w:sz w:val="26"/>
          <w:szCs w:val="26"/>
        </w:rPr>
      </w:pPr>
      <w:r>
        <w:br w:type="page"/>
      </w:r>
    </w:p>
    <w:p w14:paraId="5B3B088C" w14:textId="77777777" w:rsidR="00E00A18" w:rsidRDefault="00E00A18" w:rsidP="00E00A18">
      <w:pPr>
        <w:pStyle w:val="Heading2"/>
        <w:numPr>
          <w:ilvl w:val="0"/>
          <w:numId w:val="0"/>
        </w:numPr>
      </w:pPr>
    </w:p>
    <w:p w14:paraId="76FE1CC8" w14:textId="76A227B0" w:rsidR="00620039" w:rsidRDefault="00E00A18" w:rsidP="00EA3C80">
      <w:pPr>
        <w:pStyle w:val="Heading1"/>
      </w:pPr>
      <w:r>
        <w:t xml:space="preserve"> </w:t>
      </w:r>
      <w:bookmarkStart w:id="2" w:name="_Toc35381130"/>
      <w:r>
        <w:t>Background</w:t>
      </w:r>
      <w:bookmarkEnd w:id="2"/>
      <w:r>
        <w:t xml:space="preserve"> </w:t>
      </w:r>
    </w:p>
    <w:p w14:paraId="77A4E327" w14:textId="719839B1" w:rsidR="00EA3C80" w:rsidRDefault="00EA3C80" w:rsidP="00EA3C80">
      <w:pPr>
        <w:pStyle w:val="Heading2"/>
      </w:pPr>
      <w:bookmarkStart w:id="3" w:name="_Toc35381131"/>
      <w:r>
        <w:t>History of Project Management</w:t>
      </w:r>
      <w:bookmarkEnd w:id="3"/>
    </w:p>
    <w:tbl>
      <w:tblPr>
        <w:tblStyle w:val="TableGrid"/>
        <w:tblW w:w="0" w:type="auto"/>
        <w:tblLook w:val="04A0" w:firstRow="1" w:lastRow="0" w:firstColumn="1" w:lastColumn="0" w:noHBand="0" w:noVBand="1"/>
      </w:tblPr>
      <w:tblGrid>
        <w:gridCol w:w="562"/>
        <w:gridCol w:w="8454"/>
      </w:tblGrid>
      <w:tr w:rsidR="00E02324" w14:paraId="7D5CEBD2" w14:textId="77777777" w:rsidTr="00E02324">
        <w:tc>
          <w:tcPr>
            <w:tcW w:w="562" w:type="dxa"/>
            <w:tcBorders>
              <w:top w:val="nil"/>
              <w:left w:val="nil"/>
              <w:bottom w:val="nil"/>
              <w:right w:val="nil"/>
            </w:tcBorders>
          </w:tcPr>
          <w:p w14:paraId="7DF2D971" w14:textId="77777777" w:rsidR="00E02324" w:rsidRDefault="00E02324" w:rsidP="00E02324"/>
        </w:tc>
        <w:tc>
          <w:tcPr>
            <w:tcW w:w="8454" w:type="dxa"/>
            <w:tcBorders>
              <w:top w:val="nil"/>
              <w:left w:val="nil"/>
              <w:bottom w:val="nil"/>
              <w:right w:val="nil"/>
            </w:tcBorders>
          </w:tcPr>
          <w:p w14:paraId="688CD1E3" w14:textId="7C34EF64" w:rsidR="008218AA" w:rsidRDefault="00E02324" w:rsidP="00831900">
            <w:pPr>
              <w:jc w:val="both"/>
            </w:pPr>
            <w:r w:rsidRPr="00872600">
              <w:t xml:space="preserve">[1] </w:t>
            </w:r>
            <w:r>
              <w:t xml:space="preserve">Frederick Taylor devised a set of concepts to apply to enable smarter working with less inefficiencies, and Henry Gantt, his associate, took those ideas and applied them to bar charts to show when tasks were completed.  </w:t>
            </w:r>
            <w:r w:rsidR="00D60C67">
              <w:t>This was l</w:t>
            </w:r>
            <w:r>
              <w:t>ater used in WWII by the military to show critical path planning.  It spread to manufacturing and in 1965 and 1969 the International Project Management Association and Project Management Institute were founded.  By 2001 the Agile Manifesto had been created to codify methodologies</w:t>
            </w:r>
            <w:r w:rsidR="00240FBA">
              <w:t xml:space="preserve">; </w:t>
            </w:r>
            <w:r w:rsidR="007042C0">
              <w:rPr>
                <w:b/>
                <w:bCs/>
              </w:rPr>
              <w:t>t</w:t>
            </w:r>
            <w:r w:rsidRPr="008A1E54">
              <w:t xml:space="preserve">he 5 stages of Project Management </w:t>
            </w:r>
            <w:r w:rsidR="006F0E88">
              <w:t>being</w:t>
            </w:r>
            <w:r w:rsidR="007042C0">
              <w:t>:</w:t>
            </w:r>
            <w:r w:rsidRPr="00E02324">
              <w:rPr>
                <w:b/>
                <w:bCs/>
              </w:rPr>
              <w:t xml:space="preserve"> </w:t>
            </w:r>
            <w:r>
              <w:t>initiating, planning</w:t>
            </w:r>
            <w:r w:rsidR="00404CFC">
              <w:t>,</w:t>
            </w:r>
            <w:r>
              <w:t xml:space="preserve"> executing</w:t>
            </w:r>
            <w:r w:rsidR="009C316E">
              <w:t>,</w:t>
            </w:r>
            <w:r w:rsidR="00404CFC">
              <w:t xml:space="preserve"> </w:t>
            </w:r>
            <w:r>
              <w:t>monitoring</w:t>
            </w:r>
            <w:r w:rsidR="00404CFC">
              <w:t xml:space="preserve"> and </w:t>
            </w:r>
            <w:r>
              <w:t>closing.</w:t>
            </w:r>
            <w:r w:rsidRPr="00E02324">
              <w:rPr>
                <w:b/>
                <w:bCs/>
              </w:rPr>
              <w:t xml:space="preserve">  </w:t>
            </w:r>
          </w:p>
        </w:tc>
      </w:tr>
    </w:tbl>
    <w:p w14:paraId="10147E12" w14:textId="7E6551AD" w:rsidR="008218AA" w:rsidRDefault="00F515AE" w:rsidP="008218AA">
      <w:pPr>
        <w:pStyle w:val="Heading2"/>
      </w:pPr>
      <w:bookmarkStart w:id="4" w:name="_Toc35381132"/>
      <w:r>
        <w:t xml:space="preserve">What </w:t>
      </w:r>
      <w:r w:rsidR="008218AA">
        <w:t>Project Management</w:t>
      </w:r>
      <w:r w:rsidR="00831900">
        <w:t xml:space="preserve"> </w:t>
      </w:r>
      <w:r>
        <w:t>Entails</w:t>
      </w:r>
      <w:bookmarkEnd w:id="4"/>
    </w:p>
    <w:tbl>
      <w:tblPr>
        <w:tblStyle w:val="TableGrid"/>
        <w:tblW w:w="0" w:type="auto"/>
        <w:tblLook w:val="04A0" w:firstRow="1" w:lastRow="0" w:firstColumn="1" w:lastColumn="0" w:noHBand="0" w:noVBand="1"/>
      </w:tblPr>
      <w:tblGrid>
        <w:gridCol w:w="562"/>
        <w:gridCol w:w="8454"/>
      </w:tblGrid>
      <w:tr w:rsidR="00E02324" w14:paraId="3158C024" w14:textId="77777777" w:rsidTr="00E02324">
        <w:tc>
          <w:tcPr>
            <w:tcW w:w="562" w:type="dxa"/>
            <w:tcBorders>
              <w:top w:val="nil"/>
              <w:left w:val="nil"/>
              <w:bottom w:val="nil"/>
              <w:right w:val="nil"/>
            </w:tcBorders>
          </w:tcPr>
          <w:p w14:paraId="6C52A977" w14:textId="77777777" w:rsidR="00E02324" w:rsidRDefault="00E02324" w:rsidP="00E02324"/>
        </w:tc>
        <w:tc>
          <w:tcPr>
            <w:tcW w:w="8454" w:type="dxa"/>
            <w:tcBorders>
              <w:top w:val="nil"/>
              <w:left w:val="nil"/>
              <w:bottom w:val="nil"/>
              <w:right w:val="nil"/>
            </w:tcBorders>
          </w:tcPr>
          <w:p w14:paraId="3A3C2B5F" w14:textId="5934571A" w:rsidR="00E02324" w:rsidRDefault="008218AA" w:rsidP="00831900">
            <w:pPr>
              <w:jc w:val="both"/>
            </w:pPr>
            <w:r w:rsidRPr="00E02324">
              <w:t>P</w:t>
            </w:r>
            <w:r>
              <w:t xml:space="preserve">redictable planning and execution, keeps team to budget, schedule and scope guidelines, resolves road blocks and </w:t>
            </w:r>
            <w:r w:rsidR="00965DF1">
              <w:t>identifies/</w:t>
            </w:r>
            <w:r>
              <w:t>escalate</w:t>
            </w:r>
            <w:r w:rsidR="00501815">
              <w:t>s</w:t>
            </w:r>
            <w:r>
              <w:t xml:space="preserve"> problems </w:t>
            </w:r>
            <w:r w:rsidR="00965DF1">
              <w:t>faster</w:t>
            </w:r>
            <w:r w:rsidR="00501815">
              <w:t>.  It also</w:t>
            </w:r>
            <w:r>
              <w:t xml:space="preserve"> terminates projects that don’t hold value, improves co-operation identifies and plans for risks.</w:t>
            </w:r>
          </w:p>
        </w:tc>
      </w:tr>
    </w:tbl>
    <w:p w14:paraId="5457BF03" w14:textId="4BEE66AE" w:rsidR="008218AA" w:rsidRDefault="00553A2B" w:rsidP="00831900">
      <w:pPr>
        <w:pStyle w:val="Heading2"/>
      </w:pPr>
      <w:bookmarkStart w:id="5" w:name="_Toc35381133"/>
      <w:r>
        <w:t xml:space="preserve">The </w:t>
      </w:r>
      <w:r w:rsidR="00831900">
        <w:t xml:space="preserve">Project Manager’s </w:t>
      </w:r>
      <w:r w:rsidR="00933A45">
        <w:t>Role</w:t>
      </w:r>
      <w:bookmarkEnd w:id="5"/>
    </w:p>
    <w:tbl>
      <w:tblPr>
        <w:tblStyle w:val="TableGrid"/>
        <w:tblW w:w="0" w:type="auto"/>
        <w:tblLook w:val="04A0" w:firstRow="1" w:lastRow="0" w:firstColumn="1" w:lastColumn="0" w:noHBand="0" w:noVBand="1"/>
      </w:tblPr>
      <w:tblGrid>
        <w:gridCol w:w="562"/>
        <w:gridCol w:w="8454"/>
      </w:tblGrid>
      <w:tr w:rsidR="008218AA" w14:paraId="726C3B5C" w14:textId="77777777" w:rsidTr="00E02324">
        <w:tc>
          <w:tcPr>
            <w:tcW w:w="562" w:type="dxa"/>
            <w:tcBorders>
              <w:top w:val="nil"/>
              <w:left w:val="nil"/>
              <w:bottom w:val="nil"/>
              <w:right w:val="nil"/>
            </w:tcBorders>
          </w:tcPr>
          <w:p w14:paraId="3A3F74B1" w14:textId="77777777" w:rsidR="008218AA" w:rsidRDefault="008218AA" w:rsidP="00E02324"/>
        </w:tc>
        <w:tc>
          <w:tcPr>
            <w:tcW w:w="8454" w:type="dxa"/>
            <w:tcBorders>
              <w:top w:val="nil"/>
              <w:left w:val="nil"/>
              <w:bottom w:val="nil"/>
              <w:right w:val="nil"/>
            </w:tcBorders>
          </w:tcPr>
          <w:p w14:paraId="2F6C8D0F" w14:textId="2AB3ABFE" w:rsidR="008218AA" w:rsidRDefault="000F3981" w:rsidP="00831900">
            <w:pPr>
              <w:jc w:val="both"/>
            </w:pPr>
            <w:r>
              <w:t>P</w:t>
            </w:r>
            <w:r w:rsidR="008218AA">
              <w:t>lot a realistic course, assemble teams of specialists, assign defined tasks to each specialist, lead the team, gaining status updates, clearing roadblocks, negotiating disputes, keeping morale up</w:t>
            </w:r>
            <w:r w:rsidR="00326BE3">
              <w:t>,</w:t>
            </w:r>
            <w:r w:rsidR="008218AA">
              <w:t xml:space="preserve"> and training staff.  </w:t>
            </w:r>
            <w:r w:rsidR="00CE2701">
              <w:t>Also, m</w:t>
            </w:r>
            <w:r w:rsidR="008218AA">
              <w:t>anaging budgets and timelines whilst maintaining schedule and engaging Stakeholder</w:t>
            </w:r>
            <w:r w:rsidR="003C786D">
              <w:t>s</w:t>
            </w:r>
            <w:r w:rsidR="008218AA">
              <w:t>.</w:t>
            </w:r>
          </w:p>
        </w:tc>
      </w:tr>
    </w:tbl>
    <w:p w14:paraId="78D248CB" w14:textId="29645AEC" w:rsidR="00965DF1" w:rsidRDefault="00BA2917" w:rsidP="00BA2917">
      <w:pPr>
        <w:pStyle w:val="Heading2"/>
      </w:pPr>
      <w:bookmarkStart w:id="6" w:name="_Toc35381134"/>
      <w:r>
        <w:t>Project Management Methods</w:t>
      </w:r>
      <w:bookmarkEnd w:id="6"/>
    </w:p>
    <w:tbl>
      <w:tblPr>
        <w:tblStyle w:val="TableGrid"/>
        <w:tblW w:w="0" w:type="auto"/>
        <w:tblLook w:val="04A0" w:firstRow="1" w:lastRow="0" w:firstColumn="1" w:lastColumn="0" w:noHBand="0" w:noVBand="1"/>
      </w:tblPr>
      <w:tblGrid>
        <w:gridCol w:w="222"/>
        <w:gridCol w:w="8804"/>
      </w:tblGrid>
      <w:tr w:rsidR="00C37C35" w14:paraId="1111CE59" w14:textId="77777777" w:rsidTr="005F520B">
        <w:tc>
          <w:tcPr>
            <w:tcW w:w="222" w:type="dxa"/>
            <w:tcBorders>
              <w:top w:val="nil"/>
              <w:left w:val="nil"/>
              <w:bottom w:val="nil"/>
              <w:right w:val="nil"/>
            </w:tcBorders>
          </w:tcPr>
          <w:p w14:paraId="181AB224" w14:textId="77777777" w:rsidR="00C37C35" w:rsidRDefault="00C37C35" w:rsidP="00E02324"/>
        </w:tc>
        <w:tc>
          <w:tcPr>
            <w:tcW w:w="8804" w:type="dxa"/>
            <w:tcBorders>
              <w:top w:val="nil"/>
              <w:left w:val="nil"/>
              <w:bottom w:val="nil"/>
              <w:right w:val="nil"/>
            </w:tcBorders>
          </w:tcPr>
          <w:p w14:paraId="5330C566" w14:textId="7E3FBC15" w:rsidR="00C37C35" w:rsidRPr="00CD32EA" w:rsidRDefault="00C37C35" w:rsidP="00DD5934">
            <w:pPr>
              <w:rPr>
                <w:color w:val="FF0000"/>
              </w:rPr>
            </w:pPr>
            <w:r w:rsidRPr="00872600">
              <w:t xml:space="preserve">[2] </w:t>
            </w:r>
          </w:p>
        </w:tc>
      </w:tr>
    </w:tbl>
    <w:p w14:paraId="3031259E" w14:textId="5EBB523D" w:rsidR="005F520B" w:rsidRDefault="00B933AB" w:rsidP="009B2DFD">
      <w:pPr>
        <w:pStyle w:val="Heading3"/>
        <w:numPr>
          <w:ilvl w:val="0"/>
          <w:numId w:val="0"/>
        </w:numPr>
        <w:ind w:left="720"/>
      </w:pPr>
      <w:bookmarkStart w:id="7" w:name="_Toc35381135"/>
      <w:proofErr w:type="gramStart"/>
      <w:r>
        <w:t xml:space="preserve">2.4.1  </w:t>
      </w:r>
      <w:r w:rsidR="005F520B">
        <w:t>Classic</w:t>
      </w:r>
      <w:bookmarkEnd w:id="7"/>
      <w:proofErr w:type="gramEnd"/>
    </w:p>
    <w:tbl>
      <w:tblPr>
        <w:tblStyle w:val="TableGrid"/>
        <w:tblW w:w="0" w:type="auto"/>
        <w:tblLook w:val="04A0" w:firstRow="1" w:lastRow="0" w:firstColumn="1" w:lastColumn="0" w:noHBand="0" w:noVBand="1"/>
      </w:tblPr>
      <w:tblGrid>
        <w:gridCol w:w="222"/>
        <w:gridCol w:w="8804"/>
      </w:tblGrid>
      <w:tr w:rsidR="00C37C35" w14:paraId="77C0E6A4" w14:textId="77777777" w:rsidTr="005F520B">
        <w:tc>
          <w:tcPr>
            <w:tcW w:w="222" w:type="dxa"/>
            <w:tcBorders>
              <w:top w:val="nil"/>
              <w:left w:val="nil"/>
              <w:bottom w:val="nil"/>
              <w:right w:val="nil"/>
            </w:tcBorders>
          </w:tcPr>
          <w:p w14:paraId="24C1C26F" w14:textId="77777777" w:rsidR="00C37C35" w:rsidRDefault="00C37C35" w:rsidP="00E02324"/>
        </w:tc>
        <w:tc>
          <w:tcPr>
            <w:tcW w:w="8804" w:type="dxa"/>
            <w:tcBorders>
              <w:top w:val="nil"/>
              <w:left w:val="nil"/>
              <w:bottom w:val="nil"/>
              <w:right w:val="nil"/>
            </w:tcBorders>
          </w:tcPr>
          <w:p w14:paraId="384CDCD7" w14:textId="1C2889D8" w:rsidR="00C37C35" w:rsidRPr="00F66569" w:rsidRDefault="00CD6C27" w:rsidP="00F66569">
            <w:pPr>
              <w:pStyle w:val="NormalWeb"/>
              <w:spacing w:before="0" w:beforeAutospacing="0" w:after="450" w:afterAutospacing="0" w:line="420" w:lineRule="atLeast"/>
              <w:jc w:val="both"/>
              <w:rPr>
                <w:color w:val="FF0000"/>
                <w:sz w:val="22"/>
                <w:szCs w:val="22"/>
              </w:rPr>
            </w:pPr>
            <w:r w:rsidRPr="00F66569">
              <w:rPr>
                <w:rFonts w:ascii="Arial" w:hAnsi="Arial" w:cs="Arial"/>
                <w:color w:val="283D54"/>
                <w:sz w:val="22"/>
                <w:szCs w:val="22"/>
              </w:rPr>
              <w:t>T</w:t>
            </w:r>
            <w:r w:rsidR="00C37C35" w:rsidRPr="00F66569">
              <w:rPr>
                <w:rFonts w:ascii="Arial" w:hAnsi="Arial" w:cs="Arial"/>
                <w:color w:val="283D54"/>
                <w:sz w:val="22"/>
                <w:szCs w:val="22"/>
              </w:rPr>
              <w:t>raditional</w:t>
            </w:r>
            <w:r w:rsidRPr="00F66569">
              <w:rPr>
                <w:rFonts w:ascii="Arial" w:hAnsi="Arial" w:cs="Arial"/>
                <w:color w:val="283D54"/>
                <w:sz w:val="22"/>
                <w:szCs w:val="22"/>
              </w:rPr>
              <w:t xml:space="preserve">; </w:t>
            </w:r>
            <w:r w:rsidR="00C37C35" w:rsidRPr="00F66569">
              <w:rPr>
                <w:rFonts w:ascii="Arial" w:hAnsi="Arial" w:cs="Arial"/>
                <w:color w:val="283D54"/>
                <w:sz w:val="22"/>
                <w:szCs w:val="22"/>
              </w:rPr>
              <w:t xml:space="preserve">plan work, estimating tasks, allocating resources, </w:t>
            </w:r>
            <w:r w:rsidRPr="00F66569">
              <w:rPr>
                <w:rFonts w:ascii="Arial" w:hAnsi="Arial" w:cs="Arial"/>
                <w:color w:val="283D54"/>
                <w:sz w:val="22"/>
                <w:szCs w:val="22"/>
              </w:rPr>
              <w:t>giving</w:t>
            </w:r>
            <w:r w:rsidR="00C37C35" w:rsidRPr="00F66569">
              <w:rPr>
                <w:rFonts w:ascii="Arial" w:hAnsi="Arial" w:cs="Arial"/>
                <w:color w:val="283D54"/>
                <w:sz w:val="22"/>
                <w:szCs w:val="22"/>
              </w:rPr>
              <w:t xml:space="preserve"> and </w:t>
            </w:r>
            <w:r w:rsidR="00DD5934" w:rsidRPr="00F66569">
              <w:rPr>
                <w:rFonts w:ascii="Arial" w:hAnsi="Arial" w:cs="Arial"/>
                <w:color w:val="283D54"/>
                <w:sz w:val="22"/>
                <w:szCs w:val="22"/>
              </w:rPr>
              <w:t>receiving</w:t>
            </w:r>
            <w:r w:rsidR="00C37C35" w:rsidRPr="00F66569">
              <w:rPr>
                <w:rFonts w:ascii="Arial" w:hAnsi="Arial" w:cs="Arial"/>
                <w:color w:val="283D54"/>
                <w:sz w:val="22"/>
                <w:szCs w:val="22"/>
              </w:rPr>
              <w:t xml:space="preserve"> feedback, monitoring quality</w:t>
            </w:r>
            <w:r w:rsidR="00467406">
              <w:rPr>
                <w:rFonts w:ascii="Arial" w:hAnsi="Arial" w:cs="Arial"/>
                <w:color w:val="283D54"/>
                <w:sz w:val="22"/>
                <w:szCs w:val="22"/>
              </w:rPr>
              <w:t xml:space="preserve"> and </w:t>
            </w:r>
            <w:r w:rsidR="00C37C35" w:rsidRPr="00F66569">
              <w:rPr>
                <w:rFonts w:ascii="Arial" w:hAnsi="Arial" w:cs="Arial"/>
                <w:color w:val="283D54"/>
                <w:sz w:val="22"/>
                <w:szCs w:val="22"/>
              </w:rPr>
              <w:t>deadlines.</w:t>
            </w:r>
            <w:r w:rsidRPr="00F66569">
              <w:rPr>
                <w:rFonts w:ascii="Arial" w:hAnsi="Arial" w:cs="Arial"/>
                <w:color w:val="283D54"/>
                <w:sz w:val="22"/>
                <w:szCs w:val="22"/>
              </w:rPr>
              <w:t xml:space="preserve">  </w:t>
            </w:r>
            <w:r w:rsidR="00467406">
              <w:rPr>
                <w:rFonts w:ascii="Arial" w:hAnsi="Arial" w:cs="Arial"/>
                <w:color w:val="283D54"/>
                <w:sz w:val="22"/>
                <w:szCs w:val="22"/>
              </w:rPr>
              <w:t xml:space="preserve">Suits </w:t>
            </w:r>
            <w:r w:rsidR="00C37C35" w:rsidRPr="00F66569">
              <w:rPr>
                <w:rFonts w:ascii="Arial" w:hAnsi="Arial" w:cs="Arial"/>
                <w:color w:val="283D54"/>
                <w:sz w:val="22"/>
                <w:szCs w:val="22"/>
              </w:rPr>
              <w:t>small teams</w:t>
            </w:r>
            <w:r w:rsidR="00DD5934" w:rsidRPr="00F66569">
              <w:rPr>
                <w:rFonts w:ascii="Arial" w:hAnsi="Arial" w:cs="Arial"/>
                <w:color w:val="283D54"/>
                <w:sz w:val="22"/>
                <w:szCs w:val="22"/>
              </w:rPr>
              <w:t xml:space="preserve"> </w:t>
            </w:r>
            <w:r w:rsidR="00C37C35" w:rsidRPr="00F66569">
              <w:rPr>
                <w:rFonts w:ascii="Arial" w:hAnsi="Arial" w:cs="Arial"/>
                <w:color w:val="283D54"/>
                <w:sz w:val="22"/>
                <w:szCs w:val="22"/>
              </w:rPr>
              <w:t xml:space="preserve">when </w:t>
            </w:r>
            <w:r w:rsidR="00DD5934" w:rsidRPr="00F66569">
              <w:rPr>
                <w:rFonts w:ascii="Arial" w:hAnsi="Arial" w:cs="Arial"/>
                <w:color w:val="283D54"/>
                <w:sz w:val="22"/>
                <w:szCs w:val="22"/>
              </w:rPr>
              <w:t>un</w:t>
            </w:r>
            <w:r w:rsidR="00C37C35" w:rsidRPr="00F66569">
              <w:rPr>
                <w:rFonts w:ascii="Arial" w:hAnsi="Arial" w:cs="Arial"/>
                <w:color w:val="283D54"/>
                <w:sz w:val="22"/>
                <w:szCs w:val="22"/>
              </w:rPr>
              <w:t xml:space="preserve">necessary to </w:t>
            </w:r>
            <w:r w:rsidRPr="00F66569">
              <w:rPr>
                <w:rFonts w:ascii="Arial" w:hAnsi="Arial" w:cs="Arial"/>
                <w:color w:val="283D54"/>
                <w:sz w:val="22"/>
                <w:szCs w:val="22"/>
              </w:rPr>
              <w:t>go into</w:t>
            </w:r>
            <w:r w:rsidR="00C37C35" w:rsidRPr="00F66569">
              <w:rPr>
                <w:rFonts w:ascii="Arial" w:hAnsi="Arial" w:cs="Arial"/>
                <w:color w:val="283D54"/>
                <w:sz w:val="22"/>
                <w:szCs w:val="22"/>
              </w:rPr>
              <w:t xml:space="preserve"> complex process</w:t>
            </w:r>
            <w:r w:rsidRPr="00F66569">
              <w:rPr>
                <w:rFonts w:ascii="Arial" w:hAnsi="Arial" w:cs="Arial"/>
                <w:color w:val="283D54"/>
                <w:sz w:val="22"/>
                <w:szCs w:val="22"/>
              </w:rPr>
              <w:t>es</w:t>
            </w:r>
            <w:r w:rsidR="00C37C35" w:rsidRPr="00F66569">
              <w:rPr>
                <w:rFonts w:ascii="Arial" w:hAnsi="Arial" w:cs="Arial"/>
                <w:color w:val="283D54"/>
                <w:sz w:val="22"/>
                <w:szCs w:val="22"/>
              </w:rPr>
              <w:t>.</w:t>
            </w:r>
          </w:p>
        </w:tc>
      </w:tr>
    </w:tbl>
    <w:p w14:paraId="6B9EF0E8" w14:textId="7052B112" w:rsidR="005F520B" w:rsidRDefault="00B933AB" w:rsidP="009B2DFD">
      <w:pPr>
        <w:pStyle w:val="Heading3"/>
        <w:numPr>
          <w:ilvl w:val="0"/>
          <w:numId w:val="0"/>
        </w:numPr>
        <w:ind w:left="720"/>
      </w:pPr>
      <w:bookmarkStart w:id="8" w:name="_Toc35381136"/>
      <w:proofErr w:type="gramStart"/>
      <w:r>
        <w:t xml:space="preserve">2.4.2  </w:t>
      </w:r>
      <w:r w:rsidR="005F520B">
        <w:t>Waterfall</w:t>
      </w:r>
      <w:bookmarkEnd w:id="8"/>
      <w:proofErr w:type="gramEnd"/>
    </w:p>
    <w:tbl>
      <w:tblPr>
        <w:tblStyle w:val="TableGrid"/>
        <w:tblW w:w="0" w:type="auto"/>
        <w:tblLook w:val="04A0" w:firstRow="1" w:lastRow="0" w:firstColumn="1" w:lastColumn="0" w:noHBand="0" w:noVBand="1"/>
      </w:tblPr>
      <w:tblGrid>
        <w:gridCol w:w="222"/>
        <w:gridCol w:w="8804"/>
      </w:tblGrid>
      <w:tr w:rsidR="00DD5934" w14:paraId="57981664" w14:textId="77777777" w:rsidTr="005F520B">
        <w:tc>
          <w:tcPr>
            <w:tcW w:w="222" w:type="dxa"/>
            <w:tcBorders>
              <w:top w:val="nil"/>
              <w:left w:val="nil"/>
              <w:bottom w:val="nil"/>
              <w:right w:val="nil"/>
            </w:tcBorders>
          </w:tcPr>
          <w:p w14:paraId="73E01712" w14:textId="77777777" w:rsidR="00DD5934" w:rsidRDefault="00DD5934" w:rsidP="00E02324"/>
        </w:tc>
        <w:tc>
          <w:tcPr>
            <w:tcW w:w="8804" w:type="dxa"/>
            <w:tcBorders>
              <w:top w:val="nil"/>
              <w:left w:val="nil"/>
              <w:bottom w:val="nil"/>
              <w:right w:val="nil"/>
            </w:tcBorders>
          </w:tcPr>
          <w:p w14:paraId="76E202F3" w14:textId="486EBA33" w:rsidR="00DD5934" w:rsidRPr="00F66569" w:rsidRDefault="00467406" w:rsidP="00F66569">
            <w:pPr>
              <w:pStyle w:val="NormalWeb"/>
              <w:spacing w:before="0" w:beforeAutospacing="0" w:after="450" w:afterAutospacing="0" w:line="420" w:lineRule="atLeast"/>
              <w:jc w:val="both"/>
              <w:rPr>
                <w:color w:val="FF0000"/>
                <w:sz w:val="22"/>
                <w:szCs w:val="22"/>
              </w:rPr>
            </w:pPr>
            <w:r>
              <w:rPr>
                <w:rFonts w:ascii="Arial" w:hAnsi="Arial" w:cs="Arial"/>
                <w:color w:val="283D54"/>
                <w:sz w:val="22"/>
                <w:szCs w:val="22"/>
              </w:rPr>
              <w:t>S</w:t>
            </w:r>
            <w:r w:rsidR="00DD5934" w:rsidRPr="00F66569">
              <w:rPr>
                <w:rFonts w:ascii="Arial" w:hAnsi="Arial" w:cs="Arial"/>
                <w:color w:val="283D54"/>
                <w:sz w:val="22"/>
                <w:szCs w:val="22"/>
              </w:rPr>
              <w:t xml:space="preserve">equential </w:t>
            </w:r>
            <w:r w:rsidR="005C0EB6" w:rsidRPr="00F66569">
              <w:rPr>
                <w:rFonts w:ascii="Arial" w:hAnsi="Arial" w:cs="Arial"/>
                <w:color w:val="283D54"/>
                <w:sz w:val="22"/>
                <w:szCs w:val="22"/>
              </w:rPr>
              <w:t xml:space="preserve">undertaking </w:t>
            </w:r>
            <w:r w:rsidR="00DD5934" w:rsidRPr="00F66569">
              <w:rPr>
                <w:rFonts w:ascii="Arial" w:hAnsi="Arial" w:cs="Arial"/>
                <w:color w:val="283D54"/>
                <w:sz w:val="22"/>
                <w:szCs w:val="22"/>
              </w:rPr>
              <w:t xml:space="preserve">of tasks. </w:t>
            </w:r>
            <w:r w:rsidR="005C0EB6" w:rsidRPr="00F66569">
              <w:rPr>
                <w:rFonts w:ascii="Arial" w:hAnsi="Arial" w:cs="Arial"/>
                <w:color w:val="283D54"/>
                <w:sz w:val="22"/>
                <w:szCs w:val="22"/>
              </w:rPr>
              <w:t>N</w:t>
            </w:r>
            <w:r w:rsidR="00DD5934" w:rsidRPr="00F66569">
              <w:rPr>
                <w:rFonts w:ascii="Arial" w:hAnsi="Arial" w:cs="Arial"/>
                <w:color w:val="283D54"/>
                <w:sz w:val="22"/>
                <w:szCs w:val="22"/>
              </w:rPr>
              <w:t xml:space="preserve">ext </w:t>
            </w:r>
            <w:r w:rsidR="005C0EB6" w:rsidRPr="00F66569">
              <w:rPr>
                <w:rFonts w:ascii="Arial" w:hAnsi="Arial" w:cs="Arial"/>
                <w:color w:val="283D54"/>
                <w:sz w:val="22"/>
                <w:szCs w:val="22"/>
              </w:rPr>
              <w:t>phase commences</w:t>
            </w:r>
            <w:r w:rsidR="00DD5934" w:rsidRPr="00F66569">
              <w:rPr>
                <w:rFonts w:ascii="Arial" w:hAnsi="Arial" w:cs="Arial"/>
                <w:color w:val="283D54"/>
                <w:sz w:val="22"/>
                <w:szCs w:val="22"/>
              </w:rPr>
              <w:t xml:space="preserve"> when previous one </w:t>
            </w:r>
            <w:r w:rsidR="005C0EB6" w:rsidRPr="00F66569">
              <w:rPr>
                <w:rFonts w:ascii="Arial" w:hAnsi="Arial" w:cs="Arial"/>
                <w:color w:val="283D54"/>
                <w:sz w:val="22"/>
                <w:szCs w:val="22"/>
              </w:rPr>
              <w:t>finishes</w:t>
            </w:r>
            <w:r w:rsidR="00DD5934" w:rsidRPr="00F66569">
              <w:rPr>
                <w:rFonts w:ascii="Arial" w:hAnsi="Arial" w:cs="Arial"/>
                <w:color w:val="283D54"/>
                <w:sz w:val="22"/>
                <w:szCs w:val="22"/>
              </w:rPr>
              <w:t xml:space="preserve">. </w:t>
            </w:r>
            <w:r>
              <w:rPr>
                <w:rFonts w:ascii="Arial" w:hAnsi="Arial" w:cs="Arial"/>
                <w:color w:val="283D54"/>
                <w:sz w:val="22"/>
                <w:szCs w:val="22"/>
              </w:rPr>
              <w:t>U</w:t>
            </w:r>
            <w:r w:rsidR="00DD5934" w:rsidRPr="00F66569">
              <w:rPr>
                <w:rFonts w:ascii="Arial" w:hAnsi="Arial" w:cs="Arial"/>
                <w:color w:val="283D54"/>
                <w:sz w:val="22"/>
                <w:szCs w:val="22"/>
              </w:rPr>
              <w:t>sed for complex projects</w:t>
            </w:r>
            <w:r w:rsidR="005C0EB6" w:rsidRPr="00F66569">
              <w:rPr>
                <w:rFonts w:ascii="Arial" w:hAnsi="Arial" w:cs="Arial"/>
                <w:color w:val="283D54"/>
                <w:sz w:val="22"/>
                <w:szCs w:val="22"/>
              </w:rPr>
              <w:t>.</w:t>
            </w:r>
          </w:p>
        </w:tc>
      </w:tr>
      <w:tr w:rsidR="00C37C35" w14:paraId="22B8C7E9" w14:textId="77777777" w:rsidTr="005F520B">
        <w:tc>
          <w:tcPr>
            <w:tcW w:w="222" w:type="dxa"/>
            <w:tcBorders>
              <w:top w:val="nil"/>
              <w:left w:val="nil"/>
              <w:bottom w:val="nil"/>
              <w:right w:val="nil"/>
            </w:tcBorders>
          </w:tcPr>
          <w:p w14:paraId="426F0AA5" w14:textId="77777777" w:rsidR="00C37C35" w:rsidRDefault="00C37C35" w:rsidP="00E02324"/>
        </w:tc>
        <w:tc>
          <w:tcPr>
            <w:tcW w:w="8804" w:type="dxa"/>
            <w:tcBorders>
              <w:top w:val="nil"/>
              <w:left w:val="nil"/>
              <w:bottom w:val="nil"/>
              <w:right w:val="nil"/>
            </w:tcBorders>
          </w:tcPr>
          <w:p w14:paraId="38F82539" w14:textId="518D87C7" w:rsidR="00C37C35" w:rsidRPr="00CD32EA" w:rsidRDefault="00C37C35" w:rsidP="00E02324">
            <w:pPr>
              <w:rPr>
                <w:color w:val="FF0000"/>
              </w:rPr>
            </w:pPr>
            <w:r w:rsidRPr="00C37C35">
              <w:rPr>
                <w:noProof/>
                <w:color w:val="FF0000"/>
              </w:rPr>
              <w:drawing>
                <wp:inline distT="0" distB="0" distL="0" distR="0" wp14:anchorId="3D9EAF0A" wp14:editId="6DDF742C">
                  <wp:extent cx="5731510" cy="65684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6568440"/>
                          </a:xfrm>
                          <a:prstGeom prst="rect">
                            <a:avLst/>
                          </a:prstGeom>
                        </pic:spPr>
                      </pic:pic>
                    </a:graphicData>
                  </a:graphic>
                </wp:inline>
              </w:drawing>
            </w:r>
          </w:p>
        </w:tc>
      </w:tr>
    </w:tbl>
    <w:p w14:paraId="7C4B4204" w14:textId="1C01924D" w:rsidR="005F520B" w:rsidRDefault="00B933AB" w:rsidP="009B2DFD">
      <w:pPr>
        <w:pStyle w:val="Heading3"/>
        <w:numPr>
          <w:ilvl w:val="0"/>
          <w:numId w:val="0"/>
        </w:numPr>
        <w:ind w:left="720"/>
      </w:pPr>
      <w:bookmarkStart w:id="9" w:name="_Toc35381137"/>
      <w:proofErr w:type="gramStart"/>
      <w:r>
        <w:t xml:space="preserve">2.4.3  </w:t>
      </w:r>
      <w:r w:rsidR="005F520B">
        <w:t>Agile</w:t>
      </w:r>
      <w:bookmarkEnd w:id="9"/>
      <w:proofErr w:type="gramEnd"/>
    </w:p>
    <w:tbl>
      <w:tblPr>
        <w:tblStyle w:val="TableGrid"/>
        <w:tblW w:w="0" w:type="auto"/>
        <w:tblLook w:val="04A0" w:firstRow="1" w:lastRow="0" w:firstColumn="1" w:lastColumn="0" w:noHBand="0" w:noVBand="1"/>
      </w:tblPr>
      <w:tblGrid>
        <w:gridCol w:w="222"/>
        <w:gridCol w:w="8804"/>
      </w:tblGrid>
      <w:tr w:rsidR="00C37C35" w14:paraId="5D4FFA9F" w14:textId="77777777" w:rsidTr="005F520B">
        <w:tc>
          <w:tcPr>
            <w:tcW w:w="222" w:type="dxa"/>
            <w:tcBorders>
              <w:top w:val="nil"/>
              <w:left w:val="nil"/>
              <w:bottom w:val="nil"/>
              <w:right w:val="nil"/>
            </w:tcBorders>
          </w:tcPr>
          <w:p w14:paraId="37840FA7" w14:textId="77777777" w:rsidR="00C37C35" w:rsidRDefault="00C37C35" w:rsidP="00E02324"/>
        </w:tc>
        <w:tc>
          <w:tcPr>
            <w:tcW w:w="8804" w:type="dxa"/>
            <w:tcBorders>
              <w:top w:val="nil"/>
              <w:left w:val="nil"/>
              <w:bottom w:val="nil"/>
              <w:right w:val="nil"/>
            </w:tcBorders>
          </w:tcPr>
          <w:p w14:paraId="60594F9C" w14:textId="602B6083" w:rsidR="00C37C35" w:rsidRPr="00F66569" w:rsidRDefault="00DD5934" w:rsidP="00F66569">
            <w:pPr>
              <w:pStyle w:val="NormalWeb"/>
              <w:spacing w:before="0" w:beforeAutospacing="0" w:after="450" w:afterAutospacing="0" w:line="420" w:lineRule="atLeast"/>
              <w:jc w:val="both"/>
              <w:rPr>
                <w:color w:val="FF0000"/>
                <w:sz w:val="22"/>
                <w:szCs w:val="22"/>
              </w:rPr>
            </w:pPr>
            <w:r w:rsidRPr="00F66569">
              <w:rPr>
                <w:rFonts w:ascii="Arial" w:hAnsi="Arial" w:cs="Arial"/>
                <w:color w:val="283D54"/>
                <w:sz w:val="22"/>
                <w:szCs w:val="22"/>
              </w:rPr>
              <w:t>Value</w:t>
            </w:r>
            <w:r w:rsidR="00F66569">
              <w:rPr>
                <w:rFonts w:ascii="Arial" w:hAnsi="Arial" w:cs="Arial"/>
                <w:color w:val="283D54"/>
                <w:sz w:val="22"/>
                <w:szCs w:val="22"/>
              </w:rPr>
              <w:t>-</w:t>
            </w:r>
            <w:r w:rsidRPr="00F66569">
              <w:rPr>
                <w:rFonts w:ascii="Arial" w:hAnsi="Arial" w:cs="Arial"/>
                <w:color w:val="283D54"/>
                <w:sz w:val="22"/>
                <w:szCs w:val="22"/>
              </w:rPr>
              <w:t>cent</w:t>
            </w:r>
            <w:r w:rsidR="00F66569">
              <w:rPr>
                <w:rFonts w:ascii="Arial" w:hAnsi="Arial" w:cs="Arial"/>
                <w:color w:val="283D54"/>
                <w:sz w:val="22"/>
                <w:szCs w:val="22"/>
              </w:rPr>
              <w:t>ric</w:t>
            </w:r>
            <w:r w:rsidRPr="00F66569">
              <w:rPr>
                <w:rFonts w:ascii="Arial" w:hAnsi="Arial" w:cs="Arial"/>
                <w:color w:val="283D54"/>
                <w:sz w:val="22"/>
                <w:szCs w:val="22"/>
              </w:rPr>
              <w:t xml:space="preserve">, separating project jobs into sectors, using adaptive plans and lessons learnt. </w:t>
            </w:r>
            <w:r w:rsidR="00467406">
              <w:rPr>
                <w:rFonts w:ascii="Arial" w:hAnsi="Arial" w:cs="Arial"/>
                <w:color w:val="283D54"/>
                <w:sz w:val="22"/>
                <w:szCs w:val="22"/>
              </w:rPr>
              <w:t xml:space="preserve"> </w:t>
            </w:r>
            <w:r w:rsidRPr="00F66569">
              <w:rPr>
                <w:rFonts w:ascii="Arial" w:hAnsi="Arial" w:cs="Arial"/>
                <w:color w:val="283D54"/>
                <w:sz w:val="22"/>
                <w:szCs w:val="22"/>
              </w:rPr>
              <w:t>Good for projects that have repetitive tasks done by small teams</w:t>
            </w:r>
            <w:r w:rsidR="000F3981">
              <w:rPr>
                <w:rFonts w:ascii="Arial" w:hAnsi="Arial" w:cs="Arial"/>
                <w:color w:val="283D54"/>
                <w:sz w:val="22"/>
                <w:szCs w:val="22"/>
              </w:rPr>
              <w:t>.</w:t>
            </w:r>
            <w:r w:rsidRPr="00F66569">
              <w:rPr>
                <w:rFonts w:ascii="Arial" w:hAnsi="Arial" w:cs="Arial"/>
                <w:color w:val="283D54"/>
                <w:sz w:val="22"/>
                <w:szCs w:val="22"/>
              </w:rPr>
              <w:t xml:space="preserve"> </w:t>
            </w:r>
          </w:p>
        </w:tc>
      </w:tr>
      <w:tr w:rsidR="00DD5934" w14:paraId="221B6E68" w14:textId="77777777" w:rsidTr="005F520B">
        <w:tc>
          <w:tcPr>
            <w:tcW w:w="222" w:type="dxa"/>
            <w:tcBorders>
              <w:top w:val="nil"/>
              <w:left w:val="nil"/>
              <w:bottom w:val="nil"/>
              <w:right w:val="nil"/>
            </w:tcBorders>
          </w:tcPr>
          <w:p w14:paraId="26E5BA3E" w14:textId="77777777" w:rsidR="00DD5934" w:rsidRDefault="00DD5934" w:rsidP="00E02324"/>
        </w:tc>
        <w:tc>
          <w:tcPr>
            <w:tcW w:w="8804" w:type="dxa"/>
            <w:tcBorders>
              <w:top w:val="nil"/>
              <w:left w:val="nil"/>
              <w:bottom w:val="nil"/>
              <w:right w:val="nil"/>
            </w:tcBorders>
          </w:tcPr>
          <w:p w14:paraId="56269B2A" w14:textId="0FED7B4C" w:rsidR="00DD5934" w:rsidRPr="00CD32EA" w:rsidRDefault="00DD5934" w:rsidP="00E02324">
            <w:pPr>
              <w:rPr>
                <w:color w:val="FF0000"/>
              </w:rPr>
            </w:pPr>
            <w:r w:rsidRPr="00DD5934">
              <w:rPr>
                <w:noProof/>
                <w:color w:val="FF0000"/>
              </w:rPr>
              <w:drawing>
                <wp:inline distT="0" distB="0" distL="0" distR="0" wp14:anchorId="249FD4A0" wp14:editId="2E44C2DE">
                  <wp:extent cx="5731510" cy="47853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785360"/>
                          </a:xfrm>
                          <a:prstGeom prst="rect">
                            <a:avLst/>
                          </a:prstGeom>
                        </pic:spPr>
                      </pic:pic>
                    </a:graphicData>
                  </a:graphic>
                </wp:inline>
              </w:drawing>
            </w:r>
          </w:p>
        </w:tc>
      </w:tr>
    </w:tbl>
    <w:p w14:paraId="10D79599" w14:textId="7699BFAA" w:rsidR="005F520B" w:rsidRDefault="00B933AB" w:rsidP="009B2DFD">
      <w:pPr>
        <w:pStyle w:val="Heading3"/>
        <w:numPr>
          <w:ilvl w:val="0"/>
          <w:numId w:val="0"/>
        </w:numPr>
        <w:ind w:left="720"/>
      </w:pPr>
      <w:bookmarkStart w:id="10" w:name="_Toc35381138"/>
      <w:proofErr w:type="gramStart"/>
      <w:r>
        <w:t xml:space="preserve">2.4.4  </w:t>
      </w:r>
      <w:r w:rsidR="00CD6C27">
        <w:t>Rational</w:t>
      </w:r>
      <w:proofErr w:type="gramEnd"/>
      <w:r w:rsidR="00CD6C27">
        <w:t xml:space="preserve"> Unified Process (RUP)</w:t>
      </w:r>
      <w:bookmarkEnd w:id="10"/>
    </w:p>
    <w:tbl>
      <w:tblPr>
        <w:tblStyle w:val="TableGrid"/>
        <w:tblW w:w="0" w:type="auto"/>
        <w:tblLook w:val="04A0" w:firstRow="1" w:lastRow="0" w:firstColumn="1" w:lastColumn="0" w:noHBand="0" w:noVBand="1"/>
      </w:tblPr>
      <w:tblGrid>
        <w:gridCol w:w="222"/>
        <w:gridCol w:w="8804"/>
      </w:tblGrid>
      <w:tr w:rsidR="00C37C35" w14:paraId="5AD3F8EA" w14:textId="77777777" w:rsidTr="005F520B">
        <w:tc>
          <w:tcPr>
            <w:tcW w:w="222" w:type="dxa"/>
            <w:tcBorders>
              <w:top w:val="nil"/>
              <w:left w:val="nil"/>
              <w:bottom w:val="nil"/>
              <w:right w:val="nil"/>
            </w:tcBorders>
          </w:tcPr>
          <w:p w14:paraId="471D443C" w14:textId="77777777" w:rsidR="00C37C35" w:rsidRDefault="00C37C35" w:rsidP="00E02324"/>
        </w:tc>
        <w:tc>
          <w:tcPr>
            <w:tcW w:w="8804" w:type="dxa"/>
            <w:tcBorders>
              <w:top w:val="nil"/>
              <w:left w:val="nil"/>
              <w:bottom w:val="nil"/>
              <w:right w:val="nil"/>
            </w:tcBorders>
          </w:tcPr>
          <w:p w14:paraId="48CF7BFA" w14:textId="162BE3B4" w:rsidR="00C37C35" w:rsidRPr="00F66569" w:rsidRDefault="00B82D09" w:rsidP="00F66569">
            <w:pPr>
              <w:pStyle w:val="NormalWeb"/>
              <w:spacing w:before="0" w:beforeAutospacing="0" w:after="450" w:afterAutospacing="0" w:line="420" w:lineRule="atLeast"/>
              <w:jc w:val="both"/>
              <w:rPr>
                <w:color w:val="FF0000"/>
                <w:sz w:val="22"/>
                <w:szCs w:val="22"/>
              </w:rPr>
            </w:pPr>
            <w:r>
              <w:rPr>
                <w:rFonts w:ascii="Arial" w:hAnsi="Arial" w:cs="Arial"/>
                <w:color w:val="283D54"/>
                <w:sz w:val="22"/>
                <w:szCs w:val="22"/>
              </w:rPr>
              <w:t>R</w:t>
            </w:r>
            <w:r w:rsidR="005C0EB6" w:rsidRPr="00F66569">
              <w:rPr>
                <w:rFonts w:ascii="Arial" w:hAnsi="Arial" w:cs="Arial"/>
                <w:color w:val="283D54"/>
                <w:sz w:val="22"/>
                <w:szCs w:val="22"/>
              </w:rPr>
              <w:t>ecommends implementing frequentative development process, where feedback from users is taken into consideration for planning future development</w:t>
            </w:r>
            <w:r w:rsidR="007440AF" w:rsidRPr="00F66569">
              <w:rPr>
                <w:rFonts w:ascii="Arial" w:hAnsi="Arial" w:cs="Arial"/>
                <w:color w:val="283D54"/>
                <w:sz w:val="22"/>
                <w:szCs w:val="22"/>
              </w:rPr>
              <w:t xml:space="preserve">. </w:t>
            </w:r>
            <w:r w:rsidR="005C0EB6" w:rsidRPr="00F66569">
              <w:rPr>
                <w:rFonts w:ascii="Arial" w:hAnsi="Arial" w:cs="Arial"/>
                <w:color w:val="283D54"/>
                <w:sz w:val="22"/>
                <w:szCs w:val="22"/>
              </w:rPr>
              <w:t xml:space="preserve"> </w:t>
            </w:r>
          </w:p>
        </w:tc>
      </w:tr>
    </w:tbl>
    <w:p w14:paraId="14085F5E" w14:textId="77777777" w:rsidR="00BA2917" w:rsidRDefault="00BA2917" w:rsidP="00B933AB">
      <w:pPr>
        <w:pStyle w:val="Heading4"/>
        <w:numPr>
          <w:ilvl w:val="0"/>
          <w:numId w:val="0"/>
        </w:numPr>
      </w:pPr>
    </w:p>
    <w:p w14:paraId="52ABE669" w14:textId="505CF538" w:rsidR="005F520B" w:rsidRDefault="00B933AB" w:rsidP="009B2DFD">
      <w:pPr>
        <w:pStyle w:val="Heading3"/>
        <w:numPr>
          <w:ilvl w:val="0"/>
          <w:numId w:val="0"/>
        </w:numPr>
        <w:ind w:left="720"/>
      </w:pPr>
      <w:bookmarkStart w:id="11" w:name="_Toc35381139"/>
      <w:proofErr w:type="gramStart"/>
      <w:r>
        <w:t xml:space="preserve">2.4.5  </w:t>
      </w:r>
      <w:r w:rsidR="00CD6C27">
        <w:t>PERT</w:t>
      </w:r>
      <w:proofErr w:type="gramEnd"/>
      <w:r w:rsidR="00CD6C27">
        <w:t xml:space="preserve"> (Program Evaluation and Review Technique)</w:t>
      </w:r>
      <w:bookmarkEnd w:id="11"/>
    </w:p>
    <w:tbl>
      <w:tblPr>
        <w:tblStyle w:val="TableGrid"/>
        <w:tblW w:w="0" w:type="auto"/>
        <w:tblLook w:val="04A0" w:firstRow="1" w:lastRow="0" w:firstColumn="1" w:lastColumn="0" w:noHBand="0" w:noVBand="1"/>
      </w:tblPr>
      <w:tblGrid>
        <w:gridCol w:w="222"/>
        <w:gridCol w:w="8804"/>
      </w:tblGrid>
      <w:tr w:rsidR="00C37C35" w14:paraId="3308B1B1" w14:textId="77777777" w:rsidTr="005F520B">
        <w:tc>
          <w:tcPr>
            <w:tcW w:w="222" w:type="dxa"/>
            <w:tcBorders>
              <w:top w:val="nil"/>
              <w:left w:val="nil"/>
              <w:bottom w:val="nil"/>
              <w:right w:val="nil"/>
            </w:tcBorders>
          </w:tcPr>
          <w:p w14:paraId="0C7A1018" w14:textId="77777777" w:rsidR="00C37C35" w:rsidRDefault="00C37C35" w:rsidP="00E02324"/>
        </w:tc>
        <w:tc>
          <w:tcPr>
            <w:tcW w:w="8804" w:type="dxa"/>
            <w:tcBorders>
              <w:top w:val="nil"/>
              <w:left w:val="nil"/>
              <w:bottom w:val="nil"/>
              <w:right w:val="nil"/>
            </w:tcBorders>
          </w:tcPr>
          <w:p w14:paraId="41C80F88" w14:textId="16BDB817" w:rsidR="00C37C35" w:rsidRPr="00CD32EA" w:rsidRDefault="00467406" w:rsidP="00F66569">
            <w:pPr>
              <w:pStyle w:val="NormalWeb"/>
              <w:spacing w:before="0" w:beforeAutospacing="0" w:after="450" w:afterAutospacing="0" w:line="420" w:lineRule="atLeast"/>
              <w:jc w:val="both"/>
              <w:rPr>
                <w:color w:val="FF0000"/>
              </w:rPr>
            </w:pPr>
            <w:r>
              <w:rPr>
                <w:rFonts w:ascii="Arial" w:hAnsi="Arial" w:cs="Arial"/>
                <w:color w:val="283D54"/>
                <w:sz w:val="22"/>
                <w:szCs w:val="22"/>
              </w:rPr>
              <w:t>C</w:t>
            </w:r>
            <w:r w:rsidR="00F66569" w:rsidRPr="00F66569">
              <w:rPr>
                <w:rFonts w:ascii="Arial" w:hAnsi="Arial" w:cs="Arial"/>
                <w:color w:val="283D54"/>
                <w:sz w:val="22"/>
                <w:szCs w:val="22"/>
              </w:rPr>
              <w:t>omplex planning.</w:t>
            </w:r>
            <w:r w:rsidR="00F66569">
              <w:rPr>
                <w:rFonts w:ascii="Arial" w:hAnsi="Arial" w:cs="Arial"/>
                <w:color w:val="283D54"/>
                <w:sz w:val="22"/>
                <w:szCs w:val="22"/>
              </w:rPr>
              <w:t xml:space="preserve"> </w:t>
            </w:r>
            <w:r w:rsidR="00F66569" w:rsidRPr="00F66569">
              <w:rPr>
                <w:rFonts w:ascii="Arial" w:hAnsi="Arial" w:cs="Arial"/>
                <w:color w:val="283D54"/>
                <w:sz w:val="22"/>
                <w:szCs w:val="22"/>
              </w:rPr>
              <w:t xml:space="preserve"> </w:t>
            </w:r>
            <w:r w:rsidR="00B55715">
              <w:rPr>
                <w:rFonts w:ascii="Arial" w:hAnsi="Arial" w:cs="Arial"/>
                <w:color w:val="283D54"/>
                <w:sz w:val="22"/>
                <w:szCs w:val="22"/>
              </w:rPr>
              <w:t>A</w:t>
            </w:r>
            <w:r w:rsidR="00F66569" w:rsidRPr="00F66569">
              <w:rPr>
                <w:rFonts w:ascii="Arial" w:hAnsi="Arial" w:cs="Arial"/>
                <w:color w:val="283D54"/>
                <w:sz w:val="22"/>
                <w:szCs w:val="22"/>
              </w:rPr>
              <w:t xml:space="preserve">nalysis of tasks performed within the project. </w:t>
            </w:r>
            <w:r w:rsidR="00B82D09">
              <w:rPr>
                <w:rFonts w:ascii="Arial" w:hAnsi="Arial" w:cs="Arial"/>
                <w:color w:val="283D54"/>
                <w:sz w:val="22"/>
                <w:szCs w:val="22"/>
              </w:rPr>
              <w:t xml:space="preserve"> </w:t>
            </w:r>
            <w:r w:rsidR="00086207">
              <w:rPr>
                <w:rFonts w:ascii="Arial" w:hAnsi="Arial" w:cs="Arial"/>
                <w:color w:val="283D54"/>
                <w:sz w:val="22"/>
                <w:szCs w:val="22"/>
              </w:rPr>
              <w:t>D</w:t>
            </w:r>
            <w:r w:rsidR="00F66569" w:rsidRPr="00F66569">
              <w:rPr>
                <w:rFonts w:ascii="Arial" w:hAnsi="Arial" w:cs="Arial"/>
                <w:color w:val="283D54"/>
                <w:sz w:val="22"/>
                <w:szCs w:val="22"/>
              </w:rPr>
              <w:t xml:space="preserve">eveloped by US Navy during the Cold War. </w:t>
            </w:r>
            <w:r w:rsidR="00965DF1">
              <w:rPr>
                <w:rFonts w:ascii="Arial" w:hAnsi="Arial" w:cs="Arial"/>
                <w:color w:val="283D54"/>
                <w:sz w:val="22"/>
                <w:szCs w:val="22"/>
              </w:rPr>
              <w:t xml:space="preserve"> </w:t>
            </w:r>
            <w:r w:rsidR="00F66569">
              <w:rPr>
                <w:rFonts w:ascii="Arial" w:hAnsi="Arial" w:cs="Arial"/>
                <w:color w:val="283D54"/>
                <w:sz w:val="22"/>
                <w:szCs w:val="22"/>
              </w:rPr>
              <w:t>B</w:t>
            </w:r>
            <w:r w:rsidR="00F66569" w:rsidRPr="00F66569">
              <w:rPr>
                <w:rFonts w:ascii="Arial" w:hAnsi="Arial" w:cs="Arial"/>
                <w:color w:val="283D54"/>
                <w:sz w:val="22"/>
                <w:szCs w:val="22"/>
              </w:rPr>
              <w:t>est for large long-term projects with non-routine tasks and challenging requirements.</w:t>
            </w:r>
          </w:p>
        </w:tc>
      </w:tr>
      <w:tr w:rsidR="00F66569" w14:paraId="65860D08" w14:textId="77777777" w:rsidTr="005F520B">
        <w:tc>
          <w:tcPr>
            <w:tcW w:w="222" w:type="dxa"/>
            <w:tcBorders>
              <w:top w:val="nil"/>
              <w:left w:val="nil"/>
              <w:bottom w:val="nil"/>
              <w:right w:val="nil"/>
            </w:tcBorders>
          </w:tcPr>
          <w:p w14:paraId="516E5FD4" w14:textId="77777777" w:rsidR="00F66569" w:rsidRDefault="00F66569" w:rsidP="00E02324"/>
        </w:tc>
        <w:tc>
          <w:tcPr>
            <w:tcW w:w="8804" w:type="dxa"/>
            <w:tcBorders>
              <w:top w:val="nil"/>
              <w:left w:val="nil"/>
              <w:bottom w:val="nil"/>
              <w:right w:val="nil"/>
            </w:tcBorders>
          </w:tcPr>
          <w:p w14:paraId="125F1A71" w14:textId="5447B349" w:rsidR="00F66569" w:rsidRPr="00CD32EA" w:rsidRDefault="00330BC7" w:rsidP="00E02324">
            <w:pPr>
              <w:rPr>
                <w:color w:val="FF0000"/>
              </w:rPr>
            </w:pPr>
            <w:r w:rsidRPr="00330BC7">
              <w:rPr>
                <w:noProof/>
                <w:color w:val="FF0000"/>
              </w:rPr>
              <w:drawing>
                <wp:inline distT="0" distB="0" distL="0" distR="0" wp14:anchorId="5DB5EC8E" wp14:editId="19FB1BFA">
                  <wp:extent cx="5731510" cy="64084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6408420"/>
                          </a:xfrm>
                          <a:prstGeom prst="rect">
                            <a:avLst/>
                          </a:prstGeom>
                        </pic:spPr>
                      </pic:pic>
                    </a:graphicData>
                  </a:graphic>
                </wp:inline>
              </w:drawing>
            </w:r>
          </w:p>
        </w:tc>
      </w:tr>
    </w:tbl>
    <w:p w14:paraId="15DB8C81" w14:textId="1EBFD588" w:rsidR="00B03963" w:rsidRDefault="00B933AB" w:rsidP="009B2DFD">
      <w:pPr>
        <w:pStyle w:val="Heading3"/>
        <w:numPr>
          <w:ilvl w:val="0"/>
          <w:numId w:val="0"/>
        </w:numPr>
        <w:ind w:left="720"/>
      </w:pPr>
      <w:bookmarkStart w:id="12" w:name="_Toc35381140"/>
      <w:proofErr w:type="gramStart"/>
      <w:r>
        <w:t xml:space="preserve">2.4.6  </w:t>
      </w:r>
      <w:r w:rsidR="00CD6C27">
        <w:t>Critical</w:t>
      </w:r>
      <w:proofErr w:type="gramEnd"/>
      <w:r w:rsidR="00CD6C27">
        <w:t xml:space="preserve"> Path Technique</w:t>
      </w:r>
      <w:bookmarkEnd w:id="12"/>
    </w:p>
    <w:tbl>
      <w:tblPr>
        <w:tblStyle w:val="TableGrid"/>
        <w:tblW w:w="0" w:type="auto"/>
        <w:tblLook w:val="04A0" w:firstRow="1" w:lastRow="0" w:firstColumn="1" w:lastColumn="0" w:noHBand="0" w:noVBand="1"/>
      </w:tblPr>
      <w:tblGrid>
        <w:gridCol w:w="222"/>
        <w:gridCol w:w="8804"/>
      </w:tblGrid>
      <w:tr w:rsidR="00C37C35" w14:paraId="069F4CE7" w14:textId="77777777" w:rsidTr="005F520B">
        <w:tc>
          <w:tcPr>
            <w:tcW w:w="222" w:type="dxa"/>
            <w:tcBorders>
              <w:top w:val="nil"/>
              <w:left w:val="nil"/>
              <w:bottom w:val="nil"/>
              <w:right w:val="nil"/>
            </w:tcBorders>
          </w:tcPr>
          <w:p w14:paraId="0DE70343" w14:textId="77777777" w:rsidR="00C37C35" w:rsidRDefault="00C37C35" w:rsidP="00E02324"/>
        </w:tc>
        <w:tc>
          <w:tcPr>
            <w:tcW w:w="8804" w:type="dxa"/>
            <w:tcBorders>
              <w:top w:val="nil"/>
              <w:left w:val="nil"/>
              <w:bottom w:val="nil"/>
              <w:right w:val="nil"/>
            </w:tcBorders>
          </w:tcPr>
          <w:p w14:paraId="7274D1BE" w14:textId="465FA001" w:rsidR="00C37C35" w:rsidRPr="00F515AE" w:rsidRDefault="00B55715" w:rsidP="00F515AE">
            <w:pPr>
              <w:pStyle w:val="NormalWeb"/>
              <w:spacing w:before="0" w:beforeAutospacing="0" w:after="450" w:afterAutospacing="0" w:line="420" w:lineRule="atLeast"/>
              <w:jc w:val="both"/>
              <w:rPr>
                <w:color w:val="FF0000"/>
                <w:sz w:val="22"/>
                <w:szCs w:val="22"/>
              </w:rPr>
            </w:pPr>
            <w:r>
              <w:rPr>
                <w:rFonts w:ascii="Arial" w:hAnsi="Arial" w:cs="Arial"/>
                <w:color w:val="283D54"/>
                <w:sz w:val="22"/>
                <w:szCs w:val="22"/>
              </w:rPr>
              <w:t>U</w:t>
            </w:r>
            <w:r w:rsidR="00F66569" w:rsidRPr="00F515AE">
              <w:rPr>
                <w:rFonts w:ascii="Arial" w:hAnsi="Arial" w:cs="Arial"/>
                <w:color w:val="283D54"/>
                <w:sz w:val="22"/>
                <w:szCs w:val="22"/>
              </w:rPr>
              <w:t xml:space="preserve">sed in </w:t>
            </w:r>
            <w:r w:rsidR="00330BC7" w:rsidRPr="00F515AE">
              <w:rPr>
                <w:rFonts w:ascii="Arial" w:hAnsi="Arial" w:cs="Arial"/>
                <w:color w:val="283D54"/>
                <w:sz w:val="22"/>
                <w:szCs w:val="22"/>
              </w:rPr>
              <w:t>tandem</w:t>
            </w:r>
            <w:r w:rsidR="00F66569" w:rsidRPr="00F515AE">
              <w:rPr>
                <w:rFonts w:ascii="Arial" w:hAnsi="Arial" w:cs="Arial"/>
                <w:color w:val="283D54"/>
                <w:sz w:val="22"/>
                <w:szCs w:val="22"/>
              </w:rPr>
              <w:t xml:space="preserve"> with PERT. </w:t>
            </w:r>
            <w:r w:rsidR="0090316D">
              <w:rPr>
                <w:rFonts w:ascii="Arial" w:hAnsi="Arial" w:cs="Arial"/>
                <w:color w:val="283D54"/>
                <w:sz w:val="22"/>
                <w:szCs w:val="22"/>
              </w:rPr>
              <w:t xml:space="preserve"> </w:t>
            </w:r>
            <w:r w:rsidR="00330BC7" w:rsidRPr="00F515AE">
              <w:rPr>
                <w:rFonts w:ascii="Arial" w:hAnsi="Arial" w:cs="Arial"/>
                <w:color w:val="283D54"/>
                <w:sz w:val="22"/>
                <w:szCs w:val="22"/>
              </w:rPr>
              <w:t>I</w:t>
            </w:r>
            <w:r w:rsidR="00F66569" w:rsidRPr="00F515AE">
              <w:rPr>
                <w:rFonts w:ascii="Arial" w:hAnsi="Arial" w:cs="Arial"/>
                <w:color w:val="283D54"/>
                <w:sz w:val="22"/>
                <w:szCs w:val="22"/>
              </w:rPr>
              <w:t xml:space="preserve">nvolves </w:t>
            </w:r>
            <w:r w:rsidR="00330BC7" w:rsidRPr="00F515AE">
              <w:rPr>
                <w:rFonts w:ascii="Arial" w:hAnsi="Arial" w:cs="Arial"/>
                <w:color w:val="283D54"/>
                <w:sz w:val="22"/>
                <w:szCs w:val="22"/>
              </w:rPr>
              <w:t>finding</w:t>
            </w:r>
            <w:r w:rsidR="00F66569" w:rsidRPr="00F515AE">
              <w:rPr>
                <w:rFonts w:ascii="Arial" w:hAnsi="Arial" w:cs="Arial"/>
                <w:color w:val="283D54"/>
                <w:sz w:val="22"/>
                <w:szCs w:val="22"/>
              </w:rPr>
              <w:t xml:space="preserve"> the longest path from </w:t>
            </w:r>
            <w:r w:rsidR="00330BC7" w:rsidRPr="00F515AE">
              <w:rPr>
                <w:rFonts w:ascii="Arial" w:hAnsi="Arial" w:cs="Arial"/>
                <w:color w:val="283D54"/>
                <w:sz w:val="22"/>
                <w:szCs w:val="22"/>
              </w:rPr>
              <w:t>start</w:t>
            </w:r>
            <w:r w:rsidR="00F66569" w:rsidRPr="00F515AE">
              <w:rPr>
                <w:rFonts w:ascii="Arial" w:hAnsi="Arial" w:cs="Arial"/>
                <w:color w:val="283D54"/>
                <w:sz w:val="22"/>
                <w:szCs w:val="22"/>
              </w:rPr>
              <w:t xml:space="preserve"> to </w:t>
            </w:r>
            <w:r w:rsidR="00330BC7" w:rsidRPr="00F515AE">
              <w:rPr>
                <w:rFonts w:ascii="Arial" w:hAnsi="Arial" w:cs="Arial"/>
                <w:color w:val="283D54"/>
                <w:sz w:val="22"/>
                <w:szCs w:val="22"/>
              </w:rPr>
              <w:t>finish</w:t>
            </w:r>
            <w:r w:rsidR="00797CAF">
              <w:rPr>
                <w:rFonts w:ascii="Arial" w:hAnsi="Arial" w:cs="Arial"/>
                <w:color w:val="283D54"/>
                <w:sz w:val="22"/>
                <w:szCs w:val="22"/>
              </w:rPr>
              <w:t xml:space="preserve">. </w:t>
            </w:r>
            <w:r w:rsidR="00F66569" w:rsidRPr="00F515AE">
              <w:rPr>
                <w:rFonts w:ascii="Arial" w:hAnsi="Arial" w:cs="Arial"/>
                <w:color w:val="283D54"/>
                <w:sz w:val="22"/>
                <w:szCs w:val="22"/>
              </w:rPr>
              <w:t xml:space="preserve"> </w:t>
            </w:r>
            <w:r w:rsidR="00330BC7" w:rsidRPr="00F515AE">
              <w:rPr>
                <w:rFonts w:ascii="Arial" w:hAnsi="Arial" w:cs="Arial"/>
                <w:color w:val="283D54"/>
                <w:sz w:val="22"/>
                <w:szCs w:val="22"/>
              </w:rPr>
              <w:t>U</w:t>
            </w:r>
            <w:r w:rsidR="00F66569" w:rsidRPr="00F515AE">
              <w:rPr>
                <w:rFonts w:ascii="Arial" w:hAnsi="Arial" w:cs="Arial"/>
                <w:color w:val="283D54"/>
                <w:sz w:val="22"/>
                <w:szCs w:val="22"/>
              </w:rPr>
              <w:t>sed for complex projects</w:t>
            </w:r>
            <w:r w:rsidR="00330BC7" w:rsidRPr="00F515AE">
              <w:rPr>
                <w:rFonts w:ascii="Arial" w:hAnsi="Arial" w:cs="Arial"/>
                <w:color w:val="283D54"/>
                <w:sz w:val="22"/>
                <w:szCs w:val="22"/>
              </w:rPr>
              <w:t xml:space="preserve">; </w:t>
            </w:r>
            <w:r w:rsidR="00F66569" w:rsidRPr="00F515AE">
              <w:rPr>
                <w:rFonts w:ascii="Arial" w:hAnsi="Arial" w:cs="Arial"/>
                <w:color w:val="283D54"/>
                <w:sz w:val="22"/>
                <w:szCs w:val="22"/>
              </w:rPr>
              <w:t>defen</w:t>
            </w:r>
            <w:r>
              <w:rPr>
                <w:rFonts w:ascii="Arial" w:hAnsi="Arial" w:cs="Arial"/>
                <w:color w:val="283D54"/>
                <w:sz w:val="22"/>
                <w:szCs w:val="22"/>
              </w:rPr>
              <w:t>c</w:t>
            </w:r>
            <w:r w:rsidR="00F66569" w:rsidRPr="00F515AE">
              <w:rPr>
                <w:rFonts w:ascii="Arial" w:hAnsi="Arial" w:cs="Arial"/>
                <w:color w:val="283D54"/>
                <w:sz w:val="22"/>
                <w:szCs w:val="22"/>
              </w:rPr>
              <w:t>e</w:t>
            </w:r>
            <w:r w:rsidR="00797CAF">
              <w:rPr>
                <w:rFonts w:ascii="Arial" w:hAnsi="Arial" w:cs="Arial"/>
                <w:color w:val="283D54"/>
                <w:sz w:val="22"/>
                <w:szCs w:val="22"/>
              </w:rPr>
              <w:t xml:space="preserve"> and</w:t>
            </w:r>
            <w:r w:rsidR="00F66569" w:rsidRPr="00F515AE">
              <w:rPr>
                <w:rFonts w:ascii="Arial" w:hAnsi="Arial" w:cs="Arial"/>
                <w:color w:val="283D54"/>
                <w:sz w:val="22"/>
                <w:szCs w:val="22"/>
              </w:rPr>
              <w:t xml:space="preserve"> software development</w:t>
            </w:r>
            <w:r w:rsidR="00797CAF">
              <w:rPr>
                <w:rFonts w:ascii="Arial" w:hAnsi="Arial" w:cs="Arial"/>
                <w:color w:val="283D54"/>
                <w:sz w:val="22"/>
                <w:szCs w:val="22"/>
              </w:rPr>
              <w:t>.</w:t>
            </w:r>
          </w:p>
        </w:tc>
      </w:tr>
    </w:tbl>
    <w:p w14:paraId="3BE12834" w14:textId="11ECEF8A" w:rsidR="00CD6C27" w:rsidRDefault="00B933AB" w:rsidP="009B2DFD">
      <w:pPr>
        <w:pStyle w:val="Heading3"/>
        <w:numPr>
          <w:ilvl w:val="0"/>
          <w:numId w:val="0"/>
        </w:numPr>
        <w:ind w:left="720"/>
      </w:pPr>
      <w:bookmarkStart w:id="13" w:name="_Toc35381141"/>
      <w:proofErr w:type="gramStart"/>
      <w:r>
        <w:t xml:space="preserve">2.4.7  </w:t>
      </w:r>
      <w:r w:rsidR="00CD6C27">
        <w:t>Critical</w:t>
      </w:r>
      <w:proofErr w:type="gramEnd"/>
      <w:r w:rsidR="00CD6C27">
        <w:t xml:space="preserve"> Chain Technique</w:t>
      </w:r>
      <w:bookmarkEnd w:id="13"/>
    </w:p>
    <w:tbl>
      <w:tblPr>
        <w:tblStyle w:val="TableGrid"/>
        <w:tblW w:w="0" w:type="auto"/>
        <w:tblLook w:val="04A0" w:firstRow="1" w:lastRow="0" w:firstColumn="1" w:lastColumn="0" w:noHBand="0" w:noVBand="1"/>
      </w:tblPr>
      <w:tblGrid>
        <w:gridCol w:w="222"/>
        <w:gridCol w:w="8804"/>
      </w:tblGrid>
      <w:tr w:rsidR="00C37C35" w14:paraId="3E066389" w14:textId="77777777" w:rsidTr="005F520B">
        <w:tc>
          <w:tcPr>
            <w:tcW w:w="222" w:type="dxa"/>
            <w:tcBorders>
              <w:top w:val="nil"/>
              <w:left w:val="nil"/>
              <w:bottom w:val="nil"/>
              <w:right w:val="nil"/>
            </w:tcBorders>
          </w:tcPr>
          <w:p w14:paraId="5CB14EE0" w14:textId="77777777" w:rsidR="00C37C35" w:rsidRDefault="00C37C35" w:rsidP="00E02324"/>
        </w:tc>
        <w:tc>
          <w:tcPr>
            <w:tcW w:w="8804" w:type="dxa"/>
            <w:tcBorders>
              <w:top w:val="nil"/>
              <w:left w:val="nil"/>
              <w:bottom w:val="nil"/>
              <w:right w:val="nil"/>
            </w:tcBorders>
          </w:tcPr>
          <w:p w14:paraId="192BBD35" w14:textId="4A55723F" w:rsidR="00C37C35" w:rsidRPr="004A0970" w:rsidRDefault="00B55715" w:rsidP="004A0970">
            <w:pPr>
              <w:pStyle w:val="NormalWeb"/>
              <w:spacing w:before="0" w:beforeAutospacing="0" w:after="450" w:afterAutospacing="0" w:line="420" w:lineRule="atLeast"/>
              <w:jc w:val="both"/>
              <w:rPr>
                <w:color w:val="FF0000"/>
                <w:sz w:val="22"/>
                <w:szCs w:val="22"/>
              </w:rPr>
            </w:pPr>
            <w:r>
              <w:rPr>
                <w:rFonts w:ascii="Arial" w:hAnsi="Arial" w:cs="Arial"/>
                <w:color w:val="283D54"/>
                <w:sz w:val="22"/>
                <w:szCs w:val="22"/>
              </w:rPr>
              <w:t>C</w:t>
            </w:r>
            <w:r w:rsidR="00F515AE" w:rsidRPr="004A0970">
              <w:rPr>
                <w:rFonts w:ascii="Arial" w:hAnsi="Arial" w:cs="Arial"/>
                <w:color w:val="283D54"/>
                <w:sz w:val="22"/>
                <w:szCs w:val="22"/>
              </w:rPr>
              <w:t>ombin</w:t>
            </w:r>
            <w:r w:rsidR="00B96006" w:rsidRPr="004A0970">
              <w:rPr>
                <w:rFonts w:ascii="Arial" w:hAnsi="Arial" w:cs="Arial"/>
                <w:color w:val="283D54"/>
                <w:sz w:val="22"/>
                <w:szCs w:val="22"/>
              </w:rPr>
              <w:t xml:space="preserve">ing </w:t>
            </w:r>
            <w:r w:rsidR="00F515AE" w:rsidRPr="004A0970">
              <w:rPr>
                <w:rFonts w:ascii="Arial" w:hAnsi="Arial" w:cs="Arial"/>
                <w:color w:val="283D54"/>
                <w:sz w:val="22"/>
                <w:szCs w:val="22"/>
              </w:rPr>
              <w:t xml:space="preserve">PERT and Critical Path. </w:t>
            </w:r>
            <w:r w:rsidR="00B96006" w:rsidRPr="004A0970">
              <w:rPr>
                <w:rFonts w:ascii="Arial" w:hAnsi="Arial" w:cs="Arial"/>
                <w:color w:val="283D54"/>
                <w:sz w:val="22"/>
                <w:szCs w:val="22"/>
              </w:rPr>
              <w:t>L</w:t>
            </w:r>
            <w:r w:rsidR="00F515AE" w:rsidRPr="004A0970">
              <w:rPr>
                <w:rFonts w:ascii="Arial" w:hAnsi="Arial" w:cs="Arial"/>
                <w:color w:val="283D54"/>
                <w:sz w:val="22"/>
                <w:szCs w:val="22"/>
              </w:rPr>
              <w:t>ess focused on rigid task order and scheduling, flexib</w:t>
            </w:r>
            <w:r w:rsidR="00B96006" w:rsidRPr="004A0970">
              <w:rPr>
                <w:rFonts w:ascii="Arial" w:hAnsi="Arial" w:cs="Arial"/>
                <w:color w:val="283D54"/>
                <w:sz w:val="22"/>
                <w:szCs w:val="22"/>
              </w:rPr>
              <w:t>le</w:t>
            </w:r>
            <w:r w:rsidR="00F515AE" w:rsidRPr="004A0970">
              <w:rPr>
                <w:rFonts w:ascii="Arial" w:hAnsi="Arial" w:cs="Arial"/>
                <w:color w:val="283D54"/>
                <w:sz w:val="22"/>
                <w:szCs w:val="22"/>
              </w:rPr>
              <w:t xml:space="preserve"> in resource allocation. </w:t>
            </w:r>
            <w:r w:rsidR="004A0970" w:rsidRPr="004A0970">
              <w:rPr>
                <w:rFonts w:ascii="Arial" w:hAnsi="Arial" w:cs="Arial"/>
                <w:color w:val="283D54"/>
                <w:sz w:val="22"/>
                <w:szCs w:val="22"/>
              </w:rPr>
              <w:t>U</w:t>
            </w:r>
            <w:r w:rsidR="00F515AE" w:rsidRPr="004A0970">
              <w:rPr>
                <w:rFonts w:ascii="Arial" w:hAnsi="Arial" w:cs="Arial"/>
                <w:color w:val="283D54"/>
                <w:sz w:val="22"/>
                <w:szCs w:val="22"/>
              </w:rPr>
              <w:t>sed in complex projects</w:t>
            </w:r>
            <w:r w:rsidR="00417213">
              <w:rPr>
                <w:rFonts w:ascii="Arial" w:hAnsi="Arial" w:cs="Arial"/>
                <w:color w:val="283D54"/>
                <w:sz w:val="22"/>
                <w:szCs w:val="22"/>
              </w:rPr>
              <w:t xml:space="preserve"> </w:t>
            </w:r>
            <w:r w:rsidR="00F515AE" w:rsidRPr="004A0970">
              <w:rPr>
                <w:rFonts w:ascii="Arial" w:hAnsi="Arial" w:cs="Arial"/>
                <w:color w:val="283D54"/>
                <w:sz w:val="22"/>
                <w:szCs w:val="22"/>
              </w:rPr>
              <w:t>where resources are limited.</w:t>
            </w:r>
          </w:p>
        </w:tc>
      </w:tr>
    </w:tbl>
    <w:p w14:paraId="0F20E6A1" w14:textId="3D559D20" w:rsidR="00B03963" w:rsidRDefault="00B933AB" w:rsidP="009B2DFD">
      <w:pPr>
        <w:pStyle w:val="Heading3"/>
        <w:numPr>
          <w:ilvl w:val="0"/>
          <w:numId w:val="0"/>
        </w:numPr>
        <w:ind w:left="720"/>
      </w:pPr>
      <w:bookmarkStart w:id="14" w:name="_Toc35381142"/>
      <w:proofErr w:type="gramStart"/>
      <w:r>
        <w:lastRenderedPageBreak/>
        <w:t xml:space="preserve">2.4.8  </w:t>
      </w:r>
      <w:r w:rsidR="00CD6C27">
        <w:t>Extreme</w:t>
      </w:r>
      <w:proofErr w:type="gramEnd"/>
      <w:r w:rsidR="00CD6C27">
        <w:t xml:space="preserve"> Project Management</w:t>
      </w:r>
      <w:r w:rsidR="004A0970">
        <w:t xml:space="preserve"> (XPM)</w:t>
      </w:r>
      <w:bookmarkEnd w:id="14"/>
    </w:p>
    <w:tbl>
      <w:tblPr>
        <w:tblStyle w:val="TableGrid"/>
        <w:tblW w:w="0" w:type="auto"/>
        <w:tblLook w:val="04A0" w:firstRow="1" w:lastRow="0" w:firstColumn="1" w:lastColumn="0" w:noHBand="0" w:noVBand="1"/>
      </w:tblPr>
      <w:tblGrid>
        <w:gridCol w:w="222"/>
        <w:gridCol w:w="8804"/>
      </w:tblGrid>
      <w:tr w:rsidR="004A0970" w14:paraId="7473C4A4" w14:textId="77777777" w:rsidTr="005F520B">
        <w:tc>
          <w:tcPr>
            <w:tcW w:w="222" w:type="dxa"/>
            <w:tcBorders>
              <w:top w:val="nil"/>
              <w:left w:val="nil"/>
              <w:bottom w:val="nil"/>
              <w:right w:val="nil"/>
            </w:tcBorders>
          </w:tcPr>
          <w:p w14:paraId="2B9EF22B" w14:textId="77777777" w:rsidR="004A0970" w:rsidRDefault="004A0970" w:rsidP="00E02324"/>
        </w:tc>
        <w:tc>
          <w:tcPr>
            <w:tcW w:w="8804" w:type="dxa"/>
            <w:tcBorders>
              <w:top w:val="nil"/>
              <w:left w:val="nil"/>
              <w:bottom w:val="nil"/>
              <w:right w:val="nil"/>
            </w:tcBorders>
          </w:tcPr>
          <w:p w14:paraId="0BBD33AA" w14:textId="034082F9" w:rsidR="004A0970" w:rsidRPr="00CD32EA" w:rsidRDefault="004A0970" w:rsidP="004A0970">
            <w:pPr>
              <w:pStyle w:val="NormalWeb"/>
              <w:spacing w:before="0" w:beforeAutospacing="0" w:after="450" w:afterAutospacing="0" w:line="420" w:lineRule="atLeast"/>
              <w:jc w:val="both"/>
              <w:rPr>
                <w:color w:val="FF0000"/>
              </w:rPr>
            </w:pPr>
            <w:r>
              <w:rPr>
                <w:rFonts w:ascii="Arial" w:hAnsi="Arial" w:cs="Arial"/>
                <w:color w:val="283D54"/>
                <w:sz w:val="22"/>
                <w:szCs w:val="22"/>
              </w:rPr>
              <w:t>E</w:t>
            </w:r>
            <w:r w:rsidRPr="004A0970">
              <w:rPr>
                <w:rFonts w:ascii="Arial" w:hAnsi="Arial" w:cs="Arial"/>
                <w:color w:val="283D54"/>
                <w:sz w:val="22"/>
                <w:szCs w:val="22"/>
              </w:rPr>
              <w:t xml:space="preserve">mphasizes </w:t>
            </w:r>
            <w:r>
              <w:rPr>
                <w:rFonts w:ascii="Arial" w:hAnsi="Arial" w:cs="Arial"/>
                <w:color w:val="283D54"/>
                <w:sz w:val="22"/>
                <w:szCs w:val="22"/>
              </w:rPr>
              <w:t>flexibility</w:t>
            </w:r>
            <w:r w:rsidRPr="004A0970">
              <w:rPr>
                <w:rFonts w:ascii="Arial" w:hAnsi="Arial" w:cs="Arial"/>
                <w:color w:val="283D54"/>
                <w:sz w:val="22"/>
                <w:szCs w:val="22"/>
              </w:rPr>
              <w:t>, open approach, reduc</w:t>
            </w:r>
            <w:r>
              <w:rPr>
                <w:rFonts w:ascii="Arial" w:hAnsi="Arial" w:cs="Arial"/>
                <w:color w:val="283D54"/>
                <w:sz w:val="22"/>
                <w:szCs w:val="22"/>
              </w:rPr>
              <w:t>es</w:t>
            </w:r>
            <w:r w:rsidRPr="004A0970">
              <w:rPr>
                <w:rFonts w:ascii="Arial" w:hAnsi="Arial" w:cs="Arial"/>
                <w:color w:val="283D54"/>
                <w:sz w:val="22"/>
                <w:szCs w:val="22"/>
              </w:rPr>
              <w:t xml:space="preserve"> formal</w:t>
            </w:r>
            <w:r w:rsidR="00B55715">
              <w:rPr>
                <w:rFonts w:ascii="Arial" w:hAnsi="Arial" w:cs="Arial"/>
                <w:color w:val="283D54"/>
                <w:sz w:val="22"/>
                <w:szCs w:val="22"/>
              </w:rPr>
              <w:t>ity</w:t>
            </w:r>
            <w:r w:rsidRPr="004A0970">
              <w:rPr>
                <w:rFonts w:ascii="Arial" w:hAnsi="Arial" w:cs="Arial"/>
                <w:color w:val="283D54"/>
                <w:sz w:val="22"/>
                <w:szCs w:val="22"/>
              </w:rPr>
              <w:t>.</w:t>
            </w:r>
            <w:r>
              <w:rPr>
                <w:rFonts w:ascii="Arial" w:hAnsi="Arial" w:cs="Arial"/>
                <w:color w:val="283D54"/>
                <w:sz w:val="22"/>
                <w:szCs w:val="22"/>
              </w:rPr>
              <w:t xml:space="preserve"> </w:t>
            </w:r>
            <w:r w:rsidR="00B55715">
              <w:rPr>
                <w:rFonts w:ascii="Arial" w:hAnsi="Arial" w:cs="Arial"/>
                <w:color w:val="283D54"/>
                <w:sz w:val="22"/>
                <w:szCs w:val="22"/>
              </w:rPr>
              <w:t>U</w:t>
            </w:r>
            <w:r w:rsidRPr="004A0970">
              <w:rPr>
                <w:rFonts w:ascii="Arial" w:hAnsi="Arial" w:cs="Arial"/>
                <w:color w:val="283D54"/>
                <w:sz w:val="22"/>
                <w:szCs w:val="22"/>
              </w:rPr>
              <w:t xml:space="preserve">sed for large, complex </w:t>
            </w:r>
            <w:r w:rsidR="00921203">
              <w:rPr>
                <w:rFonts w:ascii="Arial" w:hAnsi="Arial" w:cs="Arial"/>
                <w:color w:val="283D54"/>
                <w:sz w:val="22"/>
                <w:szCs w:val="22"/>
              </w:rPr>
              <w:t>fluid</w:t>
            </w:r>
            <w:r w:rsidRPr="004A0970">
              <w:rPr>
                <w:rFonts w:ascii="Arial" w:hAnsi="Arial" w:cs="Arial"/>
                <w:color w:val="283D54"/>
                <w:sz w:val="22"/>
                <w:szCs w:val="22"/>
              </w:rPr>
              <w:t xml:space="preserve"> proje</w:t>
            </w:r>
            <w:r w:rsidR="00417213">
              <w:rPr>
                <w:rFonts w:ascii="Arial" w:hAnsi="Arial" w:cs="Arial"/>
                <w:color w:val="283D54"/>
                <w:sz w:val="22"/>
                <w:szCs w:val="22"/>
              </w:rPr>
              <w:t>cts.</w:t>
            </w:r>
          </w:p>
        </w:tc>
      </w:tr>
      <w:tr w:rsidR="00C37C35" w14:paraId="0A9E9641" w14:textId="77777777" w:rsidTr="005F520B">
        <w:tc>
          <w:tcPr>
            <w:tcW w:w="222" w:type="dxa"/>
            <w:tcBorders>
              <w:top w:val="nil"/>
              <w:left w:val="nil"/>
              <w:bottom w:val="nil"/>
              <w:right w:val="nil"/>
            </w:tcBorders>
          </w:tcPr>
          <w:p w14:paraId="4FF06B74" w14:textId="77777777" w:rsidR="00C37C35" w:rsidRDefault="00C37C35" w:rsidP="00E02324"/>
        </w:tc>
        <w:tc>
          <w:tcPr>
            <w:tcW w:w="8804" w:type="dxa"/>
            <w:tcBorders>
              <w:top w:val="nil"/>
              <w:left w:val="nil"/>
              <w:bottom w:val="nil"/>
              <w:right w:val="nil"/>
            </w:tcBorders>
          </w:tcPr>
          <w:p w14:paraId="5557211F" w14:textId="0A4B140B" w:rsidR="00C37C35" w:rsidRPr="00CD32EA" w:rsidRDefault="004A0970" w:rsidP="00E02324">
            <w:pPr>
              <w:rPr>
                <w:color w:val="FF0000"/>
              </w:rPr>
            </w:pPr>
            <w:r w:rsidRPr="004A0970">
              <w:rPr>
                <w:noProof/>
                <w:color w:val="FF0000"/>
              </w:rPr>
              <w:drawing>
                <wp:inline distT="0" distB="0" distL="0" distR="0" wp14:anchorId="7D4C8F02" wp14:editId="67D1C387">
                  <wp:extent cx="5731510" cy="34747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474720"/>
                          </a:xfrm>
                          <a:prstGeom prst="rect">
                            <a:avLst/>
                          </a:prstGeom>
                        </pic:spPr>
                      </pic:pic>
                    </a:graphicData>
                  </a:graphic>
                </wp:inline>
              </w:drawing>
            </w:r>
          </w:p>
        </w:tc>
      </w:tr>
    </w:tbl>
    <w:p w14:paraId="18C68D73" w14:textId="77777777" w:rsidR="00EA3C80" w:rsidRDefault="00EA3C80" w:rsidP="00EA3C80">
      <w:pPr>
        <w:pStyle w:val="Heading1"/>
        <w:numPr>
          <w:ilvl w:val="0"/>
          <w:numId w:val="0"/>
        </w:numPr>
        <w:rPr>
          <w:highlight w:val="lightGray"/>
        </w:rPr>
      </w:pPr>
    </w:p>
    <w:p w14:paraId="231ABB0A" w14:textId="77777777" w:rsidR="00EA3C80" w:rsidRDefault="00EA3C80">
      <w:pPr>
        <w:spacing w:line="259" w:lineRule="auto"/>
        <w:rPr>
          <w:rFonts w:asciiTheme="majorHAnsi" w:eastAsiaTheme="majorEastAsia" w:hAnsiTheme="majorHAnsi" w:cstheme="majorBidi"/>
          <w:color w:val="2F5496" w:themeColor="accent1" w:themeShade="BF"/>
          <w:sz w:val="32"/>
          <w:szCs w:val="32"/>
          <w:highlight w:val="lightGray"/>
        </w:rPr>
      </w:pPr>
      <w:r>
        <w:rPr>
          <w:highlight w:val="lightGray"/>
        </w:rPr>
        <w:br w:type="page"/>
      </w:r>
    </w:p>
    <w:p w14:paraId="24797242" w14:textId="5CF0D87D" w:rsidR="00EA3C80" w:rsidRDefault="00EA3C80" w:rsidP="00EA3C80">
      <w:pPr>
        <w:pStyle w:val="Heading1"/>
      </w:pPr>
      <w:r>
        <w:lastRenderedPageBreak/>
        <w:t xml:space="preserve"> </w:t>
      </w:r>
      <w:bookmarkStart w:id="15" w:name="_Toc35381143"/>
      <w:r w:rsidR="009C316E">
        <w:t xml:space="preserve">Evaluation </w:t>
      </w:r>
      <w:r w:rsidR="00294016">
        <w:t xml:space="preserve">of the </w:t>
      </w:r>
      <w:r w:rsidR="0095393D">
        <w:t xml:space="preserve">5 </w:t>
      </w:r>
      <w:r w:rsidR="002F0A32">
        <w:t>Best Project Management Software Tools in 2020</w:t>
      </w:r>
      <w:bookmarkEnd w:id="15"/>
    </w:p>
    <w:p w14:paraId="11A5A2C9" w14:textId="79E45142" w:rsidR="00933A45" w:rsidRPr="00872600" w:rsidRDefault="00933A45" w:rsidP="00933A45">
      <w:r w:rsidRPr="00872600">
        <w:t>[</w:t>
      </w:r>
      <w:r w:rsidR="00CD32EA" w:rsidRPr="00872600">
        <w:t>3</w:t>
      </w:r>
      <w:r w:rsidRPr="00872600">
        <w:t>]</w:t>
      </w:r>
    </w:p>
    <w:p w14:paraId="73232087" w14:textId="54A40D9E" w:rsidR="00630A2D" w:rsidRDefault="00285253" w:rsidP="00285253">
      <w:pPr>
        <w:pStyle w:val="Heading2"/>
      </w:pPr>
      <w:bookmarkStart w:id="16" w:name="_Toc35381144"/>
      <w:r>
        <w:t>Monday.com</w:t>
      </w:r>
      <w:bookmarkEnd w:id="16"/>
    </w:p>
    <w:tbl>
      <w:tblPr>
        <w:tblStyle w:val="TableGrid"/>
        <w:tblW w:w="0" w:type="auto"/>
        <w:tblLook w:val="04A0" w:firstRow="1" w:lastRow="0" w:firstColumn="1" w:lastColumn="0" w:noHBand="0" w:noVBand="1"/>
      </w:tblPr>
      <w:tblGrid>
        <w:gridCol w:w="645"/>
        <w:gridCol w:w="8381"/>
      </w:tblGrid>
      <w:tr w:rsidR="008218AA" w14:paraId="5E7D8060" w14:textId="77777777" w:rsidTr="00285253">
        <w:tc>
          <w:tcPr>
            <w:tcW w:w="645" w:type="dxa"/>
            <w:tcBorders>
              <w:top w:val="nil"/>
              <w:left w:val="nil"/>
              <w:bottom w:val="nil"/>
              <w:right w:val="nil"/>
            </w:tcBorders>
          </w:tcPr>
          <w:p w14:paraId="3BFE39D2" w14:textId="3F065F29" w:rsidR="008218AA" w:rsidRDefault="008218AA" w:rsidP="00630A2D"/>
        </w:tc>
        <w:tc>
          <w:tcPr>
            <w:tcW w:w="8381" w:type="dxa"/>
            <w:tcBorders>
              <w:top w:val="nil"/>
              <w:left w:val="nil"/>
              <w:bottom w:val="nil"/>
              <w:right w:val="nil"/>
            </w:tcBorders>
          </w:tcPr>
          <w:p w14:paraId="22FCFCDD" w14:textId="6C8EA627" w:rsidR="008218AA" w:rsidRDefault="00B55715" w:rsidP="00630A2D">
            <w:pPr>
              <w:jc w:val="both"/>
            </w:pPr>
            <w:r>
              <w:t>V</w:t>
            </w:r>
            <w:r w:rsidR="008218AA">
              <w:t>isual,</w:t>
            </w:r>
            <w:r w:rsidR="00417213">
              <w:t xml:space="preserve"> </w:t>
            </w:r>
            <w:r w:rsidR="008218AA">
              <w:t xml:space="preserve">enables teams to meet deadlines and builds transparency showing what everyone working on.  Flexibility key.  </w:t>
            </w:r>
          </w:p>
        </w:tc>
      </w:tr>
    </w:tbl>
    <w:p w14:paraId="727D7B70" w14:textId="687817FC" w:rsidR="00285253" w:rsidRDefault="00285253" w:rsidP="00285253">
      <w:pPr>
        <w:pStyle w:val="Heading2"/>
      </w:pPr>
      <w:bookmarkStart w:id="17" w:name="_Toc35381145"/>
      <w:r>
        <w:t>Wrike</w:t>
      </w:r>
      <w:bookmarkEnd w:id="17"/>
    </w:p>
    <w:tbl>
      <w:tblPr>
        <w:tblStyle w:val="TableGrid"/>
        <w:tblW w:w="0" w:type="auto"/>
        <w:tblLook w:val="04A0" w:firstRow="1" w:lastRow="0" w:firstColumn="1" w:lastColumn="0" w:noHBand="0" w:noVBand="1"/>
      </w:tblPr>
      <w:tblGrid>
        <w:gridCol w:w="645"/>
        <w:gridCol w:w="8381"/>
      </w:tblGrid>
      <w:tr w:rsidR="00630A2D" w14:paraId="50777C11" w14:textId="77777777" w:rsidTr="00285253">
        <w:tc>
          <w:tcPr>
            <w:tcW w:w="645" w:type="dxa"/>
            <w:tcBorders>
              <w:top w:val="nil"/>
              <w:left w:val="nil"/>
              <w:bottom w:val="nil"/>
              <w:right w:val="nil"/>
            </w:tcBorders>
          </w:tcPr>
          <w:p w14:paraId="41EEA076" w14:textId="50710288" w:rsidR="00630A2D" w:rsidRDefault="00630A2D" w:rsidP="00630A2D"/>
        </w:tc>
        <w:tc>
          <w:tcPr>
            <w:tcW w:w="8381" w:type="dxa"/>
            <w:tcBorders>
              <w:top w:val="nil"/>
              <w:left w:val="nil"/>
              <w:bottom w:val="nil"/>
              <w:right w:val="nil"/>
            </w:tcBorders>
          </w:tcPr>
          <w:p w14:paraId="7A8EB9B6" w14:textId="60CBACFF" w:rsidR="00630A2D" w:rsidRDefault="00921203" w:rsidP="00285253">
            <w:pPr>
              <w:jc w:val="both"/>
            </w:pPr>
            <w:r>
              <w:t>P</w:t>
            </w:r>
            <w:r w:rsidR="00630A2D">
              <w:t xml:space="preserve">owerful tracking, collaboration and reporting.  Customisable dashboards, dynamic request forms.  Customisable workflows, fields and folder structures enabling flexibility.  CRM messaging and accounting.    </w:t>
            </w:r>
          </w:p>
        </w:tc>
      </w:tr>
    </w:tbl>
    <w:p w14:paraId="1A7AF686" w14:textId="13E86A8D" w:rsidR="00285253" w:rsidRDefault="00285253" w:rsidP="00285253">
      <w:pPr>
        <w:pStyle w:val="Heading2"/>
      </w:pPr>
      <w:bookmarkStart w:id="18" w:name="_Toc35381146"/>
      <w:r>
        <w:t>Mavenlink</w:t>
      </w:r>
      <w:bookmarkEnd w:id="18"/>
    </w:p>
    <w:tbl>
      <w:tblPr>
        <w:tblStyle w:val="TableGrid"/>
        <w:tblW w:w="0" w:type="auto"/>
        <w:tblLook w:val="04A0" w:firstRow="1" w:lastRow="0" w:firstColumn="1" w:lastColumn="0" w:noHBand="0" w:noVBand="1"/>
      </w:tblPr>
      <w:tblGrid>
        <w:gridCol w:w="645"/>
        <w:gridCol w:w="8381"/>
      </w:tblGrid>
      <w:tr w:rsidR="00630A2D" w14:paraId="18E4CC5B" w14:textId="77777777" w:rsidTr="00285253">
        <w:tc>
          <w:tcPr>
            <w:tcW w:w="645" w:type="dxa"/>
            <w:tcBorders>
              <w:top w:val="nil"/>
              <w:left w:val="nil"/>
              <w:bottom w:val="nil"/>
              <w:right w:val="nil"/>
            </w:tcBorders>
          </w:tcPr>
          <w:p w14:paraId="4CB2401F" w14:textId="2099D475" w:rsidR="00630A2D" w:rsidRDefault="00630A2D" w:rsidP="00630A2D"/>
        </w:tc>
        <w:tc>
          <w:tcPr>
            <w:tcW w:w="8381" w:type="dxa"/>
            <w:tcBorders>
              <w:top w:val="nil"/>
              <w:left w:val="nil"/>
              <w:bottom w:val="nil"/>
              <w:right w:val="nil"/>
            </w:tcBorders>
          </w:tcPr>
          <w:p w14:paraId="6D52B489" w14:textId="1933AB76" w:rsidR="00630A2D" w:rsidRDefault="00921203" w:rsidP="00285253">
            <w:pPr>
              <w:jc w:val="both"/>
            </w:pPr>
            <w:r>
              <w:t>S</w:t>
            </w:r>
            <w:r w:rsidR="00630A2D">
              <w:t xml:space="preserve">hows project performance </w:t>
            </w:r>
            <w:r w:rsidR="00086207">
              <w:t xml:space="preserve">to </w:t>
            </w:r>
            <w:r w:rsidR="00630A2D">
              <w:t>control budget/timelines</w:t>
            </w:r>
            <w:r w:rsidR="00FE3529">
              <w:t>.</w:t>
            </w:r>
            <w:r w:rsidR="00630A2D">
              <w:t xml:space="preserve">  </w:t>
            </w:r>
            <w:r w:rsidR="00B55715">
              <w:t>R</w:t>
            </w:r>
            <w:r w:rsidR="00630A2D">
              <w:t xml:space="preserve">ole-based estimating and business intelligence.  Reports on performance trends, problem areas, </w:t>
            </w:r>
            <w:r w:rsidR="00FE3529">
              <w:t xml:space="preserve">and </w:t>
            </w:r>
            <w:r w:rsidR="00630A2D">
              <w:t>upcoming needs.</w:t>
            </w:r>
          </w:p>
        </w:tc>
      </w:tr>
    </w:tbl>
    <w:p w14:paraId="487855C9" w14:textId="627CF571" w:rsidR="00285253" w:rsidRDefault="00285253" w:rsidP="00285253">
      <w:pPr>
        <w:pStyle w:val="Heading2"/>
      </w:pPr>
      <w:bookmarkStart w:id="19" w:name="_Toc35381147"/>
      <w:r>
        <w:t>Smartsheet</w:t>
      </w:r>
      <w:bookmarkEnd w:id="19"/>
    </w:p>
    <w:tbl>
      <w:tblPr>
        <w:tblStyle w:val="TableGrid"/>
        <w:tblW w:w="0" w:type="auto"/>
        <w:tblLook w:val="04A0" w:firstRow="1" w:lastRow="0" w:firstColumn="1" w:lastColumn="0" w:noHBand="0" w:noVBand="1"/>
      </w:tblPr>
      <w:tblGrid>
        <w:gridCol w:w="645"/>
        <w:gridCol w:w="8381"/>
      </w:tblGrid>
      <w:tr w:rsidR="00285253" w14:paraId="50E1D360" w14:textId="77777777" w:rsidTr="00285253">
        <w:tc>
          <w:tcPr>
            <w:tcW w:w="645" w:type="dxa"/>
            <w:tcBorders>
              <w:top w:val="nil"/>
              <w:left w:val="nil"/>
              <w:bottom w:val="nil"/>
              <w:right w:val="nil"/>
            </w:tcBorders>
          </w:tcPr>
          <w:p w14:paraId="53B593C9" w14:textId="1846CE43" w:rsidR="00285253" w:rsidRDefault="00285253" w:rsidP="00285253"/>
        </w:tc>
        <w:tc>
          <w:tcPr>
            <w:tcW w:w="8381" w:type="dxa"/>
            <w:tcBorders>
              <w:top w:val="nil"/>
              <w:left w:val="nil"/>
              <w:bottom w:val="nil"/>
              <w:right w:val="nil"/>
            </w:tcBorders>
          </w:tcPr>
          <w:p w14:paraId="77F36E77" w14:textId="15D0DBD2" w:rsidR="00285253" w:rsidRDefault="00B55715" w:rsidP="00285253">
            <w:pPr>
              <w:jc w:val="both"/>
            </w:pPr>
            <w:r>
              <w:t>R</w:t>
            </w:r>
            <w:r w:rsidR="00285253">
              <w:t>eal-time work</w:t>
            </w:r>
            <w:r w:rsidR="00417213">
              <w:t xml:space="preserve"> and</w:t>
            </w:r>
            <w:r w:rsidR="00285253">
              <w:t xml:space="preserve"> </w:t>
            </w:r>
            <w:r w:rsidR="00417213">
              <w:t>s</w:t>
            </w:r>
            <w:r w:rsidR="00285253">
              <w:t xml:space="preserve">trong project management features enabling teams to switch from Gantt, card, grid and calendar views.  </w:t>
            </w:r>
          </w:p>
        </w:tc>
      </w:tr>
    </w:tbl>
    <w:p w14:paraId="6F63A918" w14:textId="257F6783" w:rsidR="00285253" w:rsidRDefault="00933A45" w:rsidP="00933A45">
      <w:pPr>
        <w:pStyle w:val="Heading2"/>
      </w:pPr>
      <w:bookmarkStart w:id="20" w:name="_Toc35381148"/>
      <w:r>
        <w:t>Jira</w:t>
      </w:r>
      <w:bookmarkEnd w:id="20"/>
    </w:p>
    <w:tbl>
      <w:tblPr>
        <w:tblStyle w:val="TableGrid"/>
        <w:tblW w:w="0" w:type="auto"/>
        <w:tblLook w:val="04A0" w:firstRow="1" w:lastRow="0" w:firstColumn="1" w:lastColumn="0" w:noHBand="0" w:noVBand="1"/>
      </w:tblPr>
      <w:tblGrid>
        <w:gridCol w:w="645"/>
        <w:gridCol w:w="8381"/>
      </w:tblGrid>
      <w:tr w:rsidR="00285253" w14:paraId="08A7D298" w14:textId="77777777" w:rsidTr="00285253">
        <w:tc>
          <w:tcPr>
            <w:tcW w:w="645" w:type="dxa"/>
            <w:tcBorders>
              <w:top w:val="nil"/>
              <w:left w:val="nil"/>
              <w:bottom w:val="nil"/>
              <w:right w:val="nil"/>
            </w:tcBorders>
          </w:tcPr>
          <w:p w14:paraId="7DE18C27" w14:textId="49AD99FD" w:rsidR="00285253" w:rsidRDefault="00285253" w:rsidP="00285253"/>
        </w:tc>
        <w:tc>
          <w:tcPr>
            <w:tcW w:w="8381" w:type="dxa"/>
            <w:tcBorders>
              <w:top w:val="nil"/>
              <w:left w:val="nil"/>
              <w:bottom w:val="nil"/>
              <w:right w:val="nil"/>
            </w:tcBorders>
          </w:tcPr>
          <w:p w14:paraId="50CAA1A3" w14:textId="09C2B56C" w:rsidR="00285253" w:rsidRDefault="00921203" w:rsidP="00285253">
            <w:pPr>
              <w:jc w:val="both"/>
            </w:pPr>
            <w:r>
              <w:t>U</w:t>
            </w:r>
            <w:r w:rsidR="00285253">
              <w:t>sed to plan, track and release software</w:t>
            </w:r>
            <w:r w:rsidR="00B55715">
              <w:t xml:space="preserve"> </w:t>
            </w:r>
            <w:r w:rsidR="00285253">
              <w:t xml:space="preserve">by agile teams.  As part of Atlassian integrates with many tools enabling teams to manage projects end to end.   </w:t>
            </w:r>
          </w:p>
        </w:tc>
      </w:tr>
    </w:tbl>
    <w:p w14:paraId="67ED83A8" w14:textId="77777777" w:rsidR="00470FD2" w:rsidRDefault="00470FD2">
      <w:pPr>
        <w:spacing w:line="259" w:lineRule="auto"/>
      </w:pPr>
      <w:r>
        <w:br w:type="page"/>
      </w:r>
    </w:p>
    <w:p w14:paraId="1C32B8D4" w14:textId="66B658C5" w:rsidR="009C316E" w:rsidRDefault="00872600" w:rsidP="009C316E">
      <w:pPr>
        <w:pStyle w:val="Heading1"/>
      </w:pPr>
      <w:bookmarkStart w:id="21" w:name="_Toc35381149"/>
      <w:r>
        <w:lastRenderedPageBreak/>
        <w:t xml:space="preserve">The Most </w:t>
      </w:r>
      <w:r w:rsidR="0095393D">
        <w:t xml:space="preserve">and </w:t>
      </w:r>
      <w:r>
        <w:t xml:space="preserve">Least Useful </w:t>
      </w:r>
      <w:r w:rsidR="009C316E">
        <w:t>Software Features</w:t>
      </w:r>
      <w:bookmarkEnd w:id="21"/>
      <w:r w:rsidR="009C316E">
        <w:t xml:space="preserve"> </w:t>
      </w:r>
    </w:p>
    <w:p w14:paraId="7C7869FC" w14:textId="657BA2A8" w:rsidR="00313D63" w:rsidRPr="00313D63" w:rsidRDefault="00313D63" w:rsidP="00313D63">
      <w:r>
        <w:t>[4]</w:t>
      </w:r>
    </w:p>
    <w:p w14:paraId="3A8D8042" w14:textId="0CB652DF" w:rsidR="00D05468" w:rsidRDefault="00330BC7" w:rsidP="00B933AB">
      <w:pPr>
        <w:pStyle w:val="Heading2"/>
      </w:pPr>
      <w:bookmarkStart w:id="22" w:name="_Toc35381150"/>
      <w:r>
        <w:t>Table 1</w:t>
      </w:r>
      <w:r w:rsidR="00313D63">
        <w:t xml:space="preserve"> </w:t>
      </w:r>
      <w:proofErr w:type="gramStart"/>
      <w:r w:rsidR="00313D63">
        <w:t xml:space="preserve">- </w:t>
      </w:r>
      <w:r>
        <w:t xml:space="preserve"> </w:t>
      </w:r>
      <w:r w:rsidR="00313D63">
        <w:rPr>
          <w:color w:val="auto"/>
        </w:rPr>
        <w:t>The</w:t>
      </w:r>
      <w:proofErr w:type="gramEnd"/>
      <w:r w:rsidR="00313D63">
        <w:rPr>
          <w:color w:val="auto"/>
        </w:rPr>
        <w:t xml:space="preserve"> Top </w:t>
      </w:r>
      <w:r w:rsidR="00D05468">
        <w:t xml:space="preserve">70 </w:t>
      </w:r>
      <w:r w:rsidR="006F0E88">
        <w:t>T</w:t>
      </w:r>
      <w:r w:rsidR="00D05468">
        <w:t xml:space="preserve">ools in </w:t>
      </w:r>
      <w:r w:rsidR="00313D63">
        <w:t>D</w:t>
      </w:r>
      <w:r w:rsidR="00D05468">
        <w:t xml:space="preserve">ecreasing </w:t>
      </w:r>
      <w:r w:rsidR="00313D63">
        <w:t>O</w:t>
      </w:r>
      <w:r w:rsidR="00D05468">
        <w:t xml:space="preserve">rder of </w:t>
      </w:r>
      <w:r w:rsidR="00313D63">
        <w:t>L</w:t>
      </w:r>
      <w:r w:rsidR="00D05468">
        <w:t xml:space="preserve">evel of </w:t>
      </w:r>
      <w:r w:rsidR="00326EFA">
        <w:t>U</w:t>
      </w:r>
      <w:r w:rsidR="00D05468">
        <w:t>sage</w:t>
      </w:r>
      <w:r w:rsidR="0029758A">
        <w:t>:</w:t>
      </w:r>
      <w:bookmarkEnd w:id="22"/>
    </w:p>
    <w:tbl>
      <w:tblPr>
        <w:tblStyle w:val="TableGrid"/>
        <w:tblW w:w="10773" w:type="dxa"/>
        <w:tblInd w:w="-572" w:type="dxa"/>
        <w:tblLook w:val="04A0" w:firstRow="1" w:lastRow="0" w:firstColumn="1" w:lastColumn="0" w:noHBand="0" w:noVBand="1"/>
      </w:tblPr>
      <w:tblGrid>
        <w:gridCol w:w="425"/>
        <w:gridCol w:w="2977"/>
        <w:gridCol w:w="426"/>
        <w:gridCol w:w="3118"/>
        <w:gridCol w:w="425"/>
        <w:gridCol w:w="3402"/>
      </w:tblGrid>
      <w:tr w:rsidR="00294016" w:rsidRPr="00990A70" w14:paraId="1E7E950F" w14:textId="77777777" w:rsidTr="00294016">
        <w:tc>
          <w:tcPr>
            <w:tcW w:w="425" w:type="dxa"/>
          </w:tcPr>
          <w:p w14:paraId="25D81E0E" w14:textId="0F1D0717" w:rsidR="001E3C3C" w:rsidRPr="00990A70" w:rsidRDefault="001E3C3C" w:rsidP="00EA738C">
            <w:pPr>
              <w:rPr>
                <w:rFonts w:eastAsia="Times New Roman"/>
                <w:sz w:val="16"/>
                <w:szCs w:val="16"/>
              </w:rPr>
            </w:pPr>
            <w:r w:rsidRPr="00990A70">
              <w:rPr>
                <w:rFonts w:eastAsia="Times New Roman"/>
                <w:sz w:val="16"/>
                <w:szCs w:val="16"/>
              </w:rPr>
              <w:t>1</w:t>
            </w:r>
          </w:p>
        </w:tc>
        <w:tc>
          <w:tcPr>
            <w:tcW w:w="2977" w:type="dxa"/>
          </w:tcPr>
          <w:p w14:paraId="6F05C6CA" w14:textId="67E385EA" w:rsidR="001E3C3C" w:rsidRPr="00990A70" w:rsidRDefault="001E3C3C" w:rsidP="00EA738C">
            <w:pPr>
              <w:rPr>
                <w:rFonts w:eastAsia="Times New Roman"/>
                <w:sz w:val="16"/>
                <w:szCs w:val="16"/>
              </w:rPr>
            </w:pPr>
            <w:r w:rsidRPr="00990A70">
              <w:rPr>
                <w:rFonts w:eastAsia="Times New Roman"/>
                <w:sz w:val="16"/>
                <w:szCs w:val="16"/>
              </w:rPr>
              <w:t xml:space="preserve">Progress Report  </w:t>
            </w:r>
          </w:p>
        </w:tc>
        <w:tc>
          <w:tcPr>
            <w:tcW w:w="426" w:type="dxa"/>
          </w:tcPr>
          <w:p w14:paraId="4BA82D11" w14:textId="7DAA50B8" w:rsidR="001E3C3C" w:rsidRPr="00990A70" w:rsidRDefault="002C0DAC" w:rsidP="00EA738C">
            <w:pPr>
              <w:rPr>
                <w:rFonts w:eastAsia="Times New Roman"/>
                <w:sz w:val="16"/>
                <w:szCs w:val="16"/>
              </w:rPr>
            </w:pPr>
            <w:r w:rsidRPr="00990A70">
              <w:rPr>
                <w:rFonts w:eastAsia="Times New Roman"/>
                <w:sz w:val="16"/>
                <w:szCs w:val="16"/>
              </w:rPr>
              <w:t>27</w:t>
            </w:r>
          </w:p>
        </w:tc>
        <w:tc>
          <w:tcPr>
            <w:tcW w:w="3118" w:type="dxa"/>
          </w:tcPr>
          <w:p w14:paraId="0DD5BE6B" w14:textId="767AB9E7" w:rsidR="001E3C3C" w:rsidRPr="00990A70" w:rsidRDefault="00D05468" w:rsidP="00EA738C">
            <w:pPr>
              <w:rPr>
                <w:rFonts w:eastAsia="Times New Roman"/>
                <w:sz w:val="16"/>
                <w:szCs w:val="16"/>
              </w:rPr>
            </w:pPr>
            <w:r w:rsidRPr="00990A70">
              <w:rPr>
                <w:sz w:val="16"/>
                <w:szCs w:val="16"/>
              </w:rPr>
              <w:t xml:space="preserve">Critical path method analysis  </w:t>
            </w:r>
          </w:p>
        </w:tc>
        <w:tc>
          <w:tcPr>
            <w:tcW w:w="425" w:type="dxa"/>
          </w:tcPr>
          <w:p w14:paraId="5BF6CF28" w14:textId="7348A4D1" w:rsidR="001E3C3C" w:rsidRPr="00990A70" w:rsidRDefault="002C0DAC" w:rsidP="00EA738C">
            <w:pPr>
              <w:rPr>
                <w:rFonts w:eastAsia="Times New Roman"/>
                <w:sz w:val="16"/>
                <w:szCs w:val="16"/>
              </w:rPr>
            </w:pPr>
            <w:r w:rsidRPr="00990A70">
              <w:rPr>
                <w:rFonts w:eastAsia="Times New Roman"/>
                <w:sz w:val="16"/>
                <w:szCs w:val="16"/>
              </w:rPr>
              <w:t>53</w:t>
            </w:r>
          </w:p>
        </w:tc>
        <w:tc>
          <w:tcPr>
            <w:tcW w:w="3402" w:type="dxa"/>
          </w:tcPr>
          <w:p w14:paraId="26762BE4" w14:textId="25FB57C8" w:rsidR="001E3C3C" w:rsidRPr="00990A70" w:rsidRDefault="00A9315E" w:rsidP="00EA738C">
            <w:pPr>
              <w:rPr>
                <w:rFonts w:eastAsia="Times New Roman"/>
                <w:sz w:val="16"/>
                <w:szCs w:val="16"/>
              </w:rPr>
            </w:pPr>
            <w:r w:rsidRPr="00990A70">
              <w:rPr>
                <w:sz w:val="16"/>
                <w:szCs w:val="16"/>
              </w:rPr>
              <w:t>Bidders conferences</w:t>
            </w:r>
          </w:p>
        </w:tc>
      </w:tr>
      <w:tr w:rsidR="00294016" w:rsidRPr="00990A70" w14:paraId="07A6562B" w14:textId="77777777" w:rsidTr="00294016">
        <w:tc>
          <w:tcPr>
            <w:tcW w:w="425" w:type="dxa"/>
          </w:tcPr>
          <w:p w14:paraId="79292202" w14:textId="516FED4A" w:rsidR="001E3C3C" w:rsidRPr="00990A70" w:rsidRDefault="001E3C3C" w:rsidP="00EA738C">
            <w:pPr>
              <w:rPr>
                <w:rFonts w:eastAsia="Times New Roman"/>
                <w:sz w:val="16"/>
                <w:szCs w:val="16"/>
              </w:rPr>
            </w:pPr>
            <w:r w:rsidRPr="00990A70">
              <w:rPr>
                <w:rFonts w:eastAsia="Times New Roman"/>
                <w:sz w:val="16"/>
                <w:szCs w:val="16"/>
              </w:rPr>
              <w:t>2</w:t>
            </w:r>
          </w:p>
        </w:tc>
        <w:tc>
          <w:tcPr>
            <w:tcW w:w="2977" w:type="dxa"/>
          </w:tcPr>
          <w:p w14:paraId="3A0AA475" w14:textId="6E4468A8" w:rsidR="001E3C3C" w:rsidRPr="00990A70" w:rsidRDefault="001E3C3C" w:rsidP="00EA738C">
            <w:pPr>
              <w:rPr>
                <w:rFonts w:eastAsia="Times New Roman"/>
                <w:sz w:val="16"/>
                <w:szCs w:val="16"/>
              </w:rPr>
            </w:pPr>
            <w:r w:rsidRPr="00990A70">
              <w:rPr>
                <w:rFonts w:eastAsia="Times New Roman"/>
                <w:sz w:val="16"/>
                <w:szCs w:val="16"/>
              </w:rPr>
              <w:t xml:space="preserve">Kick-off meeting  </w:t>
            </w:r>
          </w:p>
        </w:tc>
        <w:tc>
          <w:tcPr>
            <w:tcW w:w="426" w:type="dxa"/>
          </w:tcPr>
          <w:p w14:paraId="4553EE8D" w14:textId="169D72BA" w:rsidR="001E3C3C" w:rsidRPr="00990A70" w:rsidRDefault="002C0DAC" w:rsidP="00EA738C">
            <w:pPr>
              <w:rPr>
                <w:rFonts w:eastAsia="Times New Roman"/>
                <w:sz w:val="16"/>
                <w:szCs w:val="16"/>
              </w:rPr>
            </w:pPr>
            <w:r w:rsidRPr="00990A70">
              <w:rPr>
                <w:rFonts w:eastAsia="Times New Roman"/>
                <w:sz w:val="16"/>
                <w:szCs w:val="16"/>
              </w:rPr>
              <w:t>28</w:t>
            </w:r>
          </w:p>
        </w:tc>
        <w:tc>
          <w:tcPr>
            <w:tcW w:w="3118" w:type="dxa"/>
          </w:tcPr>
          <w:p w14:paraId="3FF36D17" w14:textId="0BB51C85" w:rsidR="001E3C3C" w:rsidRPr="00990A70" w:rsidRDefault="00D05468" w:rsidP="00EA738C">
            <w:pPr>
              <w:rPr>
                <w:rFonts w:eastAsia="Times New Roman"/>
                <w:sz w:val="16"/>
                <w:szCs w:val="16"/>
              </w:rPr>
            </w:pPr>
            <w:r w:rsidRPr="00990A70">
              <w:rPr>
                <w:sz w:val="16"/>
                <w:szCs w:val="16"/>
              </w:rPr>
              <w:t xml:space="preserve">Bottom-up estimating  </w:t>
            </w:r>
          </w:p>
        </w:tc>
        <w:tc>
          <w:tcPr>
            <w:tcW w:w="425" w:type="dxa"/>
          </w:tcPr>
          <w:p w14:paraId="78ACEB56" w14:textId="0D0A4D78" w:rsidR="001E3C3C" w:rsidRPr="00990A70" w:rsidRDefault="002C0DAC" w:rsidP="00EA738C">
            <w:pPr>
              <w:rPr>
                <w:rFonts w:eastAsia="Times New Roman"/>
                <w:sz w:val="16"/>
                <w:szCs w:val="16"/>
              </w:rPr>
            </w:pPr>
            <w:r w:rsidRPr="00990A70">
              <w:rPr>
                <w:rFonts w:eastAsia="Times New Roman"/>
                <w:sz w:val="16"/>
                <w:szCs w:val="16"/>
              </w:rPr>
              <w:t>54</w:t>
            </w:r>
          </w:p>
        </w:tc>
        <w:tc>
          <w:tcPr>
            <w:tcW w:w="3402" w:type="dxa"/>
          </w:tcPr>
          <w:p w14:paraId="1CCD363C" w14:textId="3C87A7FC" w:rsidR="001E3C3C" w:rsidRPr="00990A70" w:rsidRDefault="00A9315E" w:rsidP="00EA738C">
            <w:pPr>
              <w:rPr>
                <w:rFonts w:eastAsia="Times New Roman"/>
                <w:sz w:val="16"/>
                <w:szCs w:val="16"/>
              </w:rPr>
            </w:pPr>
            <w:r w:rsidRPr="00990A70">
              <w:rPr>
                <w:sz w:val="16"/>
                <w:szCs w:val="16"/>
              </w:rPr>
              <w:t xml:space="preserve">Learning Curve  </w:t>
            </w:r>
          </w:p>
        </w:tc>
      </w:tr>
      <w:tr w:rsidR="00294016" w:rsidRPr="00990A70" w14:paraId="1FAD6D13" w14:textId="77777777" w:rsidTr="00294016">
        <w:tc>
          <w:tcPr>
            <w:tcW w:w="425" w:type="dxa"/>
          </w:tcPr>
          <w:p w14:paraId="13447635" w14:textId="4DEF1E40" w:rsidR="001E3C3C" w:rsidRPr="00294016" w:rsidRDefault="001E3C3C" w:rsidP="00EA738C">
            <w:pPr>
              <w:rPr>
                <w:rFonts w:eastAsia="Times New Roman"/>
                <w:b/>
                <w:bCs/>
                <w:sz w:val="16"/>
                <w:szCs w:val="16"/>
              </w:rPr>
            </w:pPr>
            <w:r w:rsidRPr="00294016">
              <w:rPr>
                <w:rFonts w:eastAsia="Times New Roman"/>
                <w:b/>
                <w:bCs/>
                <w:sz w:val="16"/>
                <w:szCs w:val="16"/>
              </w:rPr>
              <w:t>3</w:t>
            </w:r>
          </w:p>
        </w:tc>
        <w:tc>
          <w:tcPr>
            <w:tcW w:w="2977" w:type="dxa"/>
          </w:tcPr>
          <w:p w14:paraId="447786C7" w14:textId="712B30D6" w:rsidR="001E3C3C" w:rsidRPr="00294016" w:rsidRDefault="001E3C3C" w:rsidP="00EA738C">
            <w:pPr>
              <w:rPr>
                <w:rFonts w:eastAsia="Times New Roman"/>
                <w:b/>
                <w:bCs/>
                <w:sz w:val="16"/>
                <w:szCs w:val="16"/>
              </w:rPr>
            </w:pPr>
            <w:r w:rsidRPr="00294016">
              <w:rPr>
                <w:rFonts w:eastAsia="Times New Roman"/>
                <w:b/>
                <w:bCs/>
                <w:sz w:val="16"/>
                <w:szCs w:val="16"/>
              </w:rPr>
              <w:t>PM Software to task Scheduling</w:t>
            </w:r>
          </w:p>
        </w:tc>
        <w:tc>
          <w:tcPr>
            <w:tcW w:w="426" w:type="dxa"/>
          </w:tcPr>
          <w:p w14:paraId="387A4A9F" w14:textId="0D2F9279" w:rsidR="001E3C3C" w:rsidRPr="00990A70" w:rsidRDefault="002C0DAC" w:rsidP="00EA738C">
            <w:pPr>
              <w:rPr>
                <w:rFonts w:eastAsia="Times New Roman"/>
                <w:sz w:val="16"/>
                <w:szCs w:val="16"/>
              </w:rPr>
            </w:pPr>
            <w:r w:rsidRPr="00990A70">
              <w:rPr>
                <w:rFonts w:eastAsia="Times New Roman"/>
                <w:sz w:val="16"/>
                <w:szCs w:val="16"/>
              </w:rPr>
              <w:t>29</w:t>
            </w:r>
          </w:p>
        </w:tc>
        <w:tc>
          <w:tcPr>
            <w:tcW w:w="3118" w:type="dxa"/>
          </w:tcPr>
          <w:p w14:paraId="468D96CB" w14:textId="40C9EA5F" w:rsidR="001E3C3C" w:rsidRPr="00990A70" w:rsidRDefault="00D05468" w:rsidP="00EA738C">
            <w:pPr>
              <w:rPr>
                <w:rFonts w:eastAsia="Times New Roman"/>
                <w:sz w:val="16"/>
                <w:szCs w:val="16"/>
              </w:rPr>
            </w:pPr>
            <w:r w:rsidRPr="00990A70">
              <w:rPr>
                <w:sz w:val="16"/>
                <w:szCs w:val="16"/>
              </w:rPr>
              <w:t xml:space="preserve">Team member performance appraisal  </w:t>
            </w:r>
          </w:p>
        </w:tc>
        <w:tc>
          <w:tcPr>
            <w:tcW w:w="425" w:type="dxa"/>
          </w:tcPr>
          <w:p w14:paraId="40DECC34" w14:textId="4E9A26A6" w:rsidR="001E3C3C" w:rsidRPr="00990A70" w:rsidRDefault="002C0DAC" w:rsidP="00EA738C">
            <w:pPr>
              <w:rPr>
                <w:rFonts w:eastAsia="Times New Roman"/>
                <w:sz w:val="16"/>
                <w:szCs w:val="16"/>
              </w:rPr>
            </w:pPr>
            <w:r w:rsidRPr="00990A70">
              <w:rPr>
                <w:rFonts w:eastAsia="Times New Roman"/>
                <w:sz w:val="16"/>
                <w:szCs w:val="16"/>
              </w:rPr>
              <w:t>55</w:t>
            </w:r>
          </w:p>
        </w:tc>
        <w:tc>
          <w:tcPr>
            <w:tcW w:w="3402" w:type="dxa"/>
          </w:tcPr>
          <w:p w14:paraId="3E4CB44B" w14:textId="11AA8CE4" w:rsidR="001E3C3C" w:rsidRPr="00990A70" w:rsidRDefault="00A9315E" w:rsidP="00EA738C">
            <w:pPr>
              <w:rPr>
                <w:rFonts w:eastAsia="Times New Roman"/>
                <w:sz w:val="16"/>
                <w:szCs w:val="16"/>
              </w:rPr>
            </w:pPr>
            <w:r w:rsidRPr="00990A70">
              <w:rPr>
                <w:sz w:val="16"/>
                <w:szCs w:val="16"/>
              </w:rPr>
              <w:t xml:space="preserve">Parametric Estimating  </w:t>
            </w:r>
          </w:p>
        </w:tc>
      </w:tr>
      <w:tr w:rsidR="00294016" w:rsidRPr="00990A70" w14:paraId="3C000FDE" w14:textId="77777777" w:rsidTr="00294016">
        <w:tc>
          <w:tcPr>
            <w:tcW w:w="425" w:type="dxa"/>
          </w:tcPr>
          <w:p w14:paraId="5B3E44D9" w14:textId="6DEBEF18" w:rsidR="001E3C3C" w:rsidRPr="00294016" w:rsidRDefault="001E3C3C" w:rsidP="00EA738C">
            <w:pPr>
              <w:rPr>
                <w:rFonts w:eastAsia="Times New Roman"/>
                <w:b/>
                <w:bCs/>
                <w:sz w:val="16"/>
                <w:szCs w:val="16"/>
              </w:rPr>
            </w:pPr>
            <w:r w:rsidRPr="00294016">
              <w:rPr>
                <w:rFonts w:eastAsia="Times New Roman"/>
                <w:b/>
                <w:bCs/>
                <w:sz w:val="16"/>
                <w:szCs w:val="16"/>
              </w:rPr>
              <w:t>4</w:t>
            </w:r>
          </w:p>
        </w:tc>
        <w:tc>
          <w:tcPr>
            <w:tcW w:w="2977" w:type="dxa"/>
          </w:tcPr>
          <w:p w14:paraId="7EE41597" w14:textId="1078BF95" w:rsidR="001E3C3C" w:rsidRPr="00294016" w:rsidRDefault="001E3C3C" w:rsidP="00EA738C">
            <w:pPr>
              <w:rPr>
                <w:rFonts w:eastAsia="Times New Roman"/>
                <w:b/>
                <w:bCs/>
                <w:sz w:val="16"/>
                <w:szCs w:val="16"/>
              </w:rPr>
            </w:pPr>
            <w:r w:rsidRPr="00294016">
              <w:rPr>
                <w:rFonts w:eastAsia="Times New Roman"/>
                <w:b/>
                <w:bCs/>
                <w:sz w:val="16"/>
                <w:szCs w:val="16"/>
              </w:rPr>
              <w:t xml:space="preserve">Gantt chart  </w:t>
            </w:r>
          </w:p>
        </w:tc>
        <w:tc>
          <w:tcPr>
            <w:tcW w:w="426" w:type="dxa"/>
          </w:tcPr>
          <w:p w14:paraId="0F1D3D1E" w14:textId="6F8B5D12" w:rsidR="001E3C3C" w:rsidRPr="00990A70" w:rsidRDefault="002C0DAC" w:rsidP="00EA738C">
            <w:pPr>
              <w:rPr>
                <w:rFonts w:eastAsia="Times New Roman"/>
                <w:sz w:val="16"/>
                <w:szCs w:val="16"/>
              </w:rPr>
            </w:pPr>
            <w:r w:rsidRPr="00990A70">
              <w:rPr>
                <w:rFonts w:eastAsia="Times New Roman"/>
                <w:sz w:val="16"/>
                <w:szCs w:val="16"/>
              </w:rPr>
              <w:t>30</w:t>
            </w:r>
          </w:p>
        </w:tc>
        <w:tc>
          <w:tcPr>
            <w:tcW w:w="3118" w:type="dxa"/>
          </w:tcPr>
          <w:p w14:paraId="6FBE53BB" w14:textId="395E1722" w:rsidR="001E3C3C" w:rsidRPr="00990A70" w:rsidRDefault="00D05468" w:rsidP="00EA738C">
            <w:pPr>
              <w:rPr>
                <w:rFonts w:eastAsia="Times New Roman"/>
                <w:sz w:val="16"/>
                <w:szCs w:val="16"/>
              </w:rPr>
            </w:pPr>
            <w:r w:rsidRPr="00990A70">
              <w:rPr>
                <w:sz w:val="16"/>
                <w:szCs w:val="16"/>
              </w:rPr>
              <w:t>Team building event</w:t>
            </w:r>
          </w:p>
        </w:tc>
        <w:tc>
          <w:tcPr>
            <w:tcW w:w="425" w:type="dxa"/>
          </w:tcPr>
          <w:p w14:paraId="739F10BC" w14:textId="72980CAB" w:rsidR="001E3C3C" w:rsidRPr="00990A70" w:rsidRDefault="002C0DAC" w:rsidP="00EA738C">
            <w:pPr>
              <w:rPr>
                <w:rFonts w:eastAsia="Times New Roman"/>
                <w:sz w:val="16"/>
                <w:szCs w:val="16"/>
              </w:rPr>
            </w:pPr>
            <w:r w:rsidRPr="00990A70">
              <w:rPr>
                <w:rFonts w:eastAsia="Times New Roman"/>
                <w:sz w:val="16"/>
                <w:szCs w:val="16"/>
              </w:rPr>
              <w:t>56</w:t>
            </w:r>
          </w:p>
        </w:tc>
        <w:tc>
          <w:tcPr>
            <w:tcW w:w="3402" w:type="dxa"/>
          </w:tcPr>
          <w:p w14:paraId="3851FA67" w14:textId="2084E9E9" w:rsidR="001E3C3C" w:rsidRPr="00990A70" w:rsidRDefault="00A9315E" w:rsidP="00EA738C">
            <w:pPr>
              <w:rPr>
                <w:rFonts w:eastAsia="Times New Roman"/>
                <w:sz w:val="16"/>
                <w:szCs w:val="16"/>
              </w:rPr>
            </w:pPr>
            <w:r w:rsidRPr="00990A70">
              <w:rPr>
                <w:sz w:val="16"/>
                <w:szCs w:val="16"/>
              </w:rPr>
              <w:t xml:space="preserve">Graphic presentation of risk information   </w:t>
            </w:r>
          </w:p>
        </w:tc>
      </w:tr>
      <w:tr w:rsidR="00294016" w:rsidRPr="00990A70" w14:paraId="257226CD" w14:textId="77777777" w:rsidTr="00294016">
        <w:tc>
          <w:tcPr>
            <w:tcW w:w="425" w:type="dxa"/>
          </w:tcPr>
          <w:p w14:paraId="4D09818E" w14:textId="33481A25" w:rsidR="001E3C3C" w:rsidRPr="00990A70" w:rsidRDefault="001E3C3C" w:rsidP="00EA738C">
            <w:pPr>
              <w:rPr>
                <w:rFonts w:eastAsia="Times New Roman"/>
                <w:sz w:val="16"/>
                <w:szCs w:val="16"/>
              </w:rPr>
            </w:pPr>
            <w:r w:rsidRPr="00990A70">
              <w:rPr>
                <w:rFonts w:eastAsia="Times New Roman"/>
                <w:sz w:val="16"/>
                <w:szCs w:val="16"/>
              </w:rPr>
              <w:t>5</w:t>
            </w:r>
          </w:p>
        </w:tc>
        <w:tc>
          <w:tcPr>
            <w:tcW w:w="2977" w:type="dxa"/>
          </w:tcPr>
          <w:p w14:paraId="00BBF9EF" w14:textId="2EDE47C0" w:rsidR="001E3C3C" w:rsidRPr="00990A70" w:rsidRDefault="001E3C3C" w:rsidP="00EA738C">
            <w:pPr>
              <w:rPr>
                <w:rFonts w:eastAsia="Times New Roman"/>
                <w:sz w:val="16"/>
                <w:szCs w:val="16"/>
              </w:rPr>
            </w:pPr>
            <w:r w:rsidRPr="00990A70">
              <w:rPr>
                <w:rFonts w:eastAsia="Times New Roman"/>
                <w:sz w:val="16"/>
                <w:szCs w:val="16"/>
              </w:rPr>
              <w:t>Scope Statement</w:t>
            </w:r>
          </w:p>
        </w:tc>
        <w:tc>
          <w:tcPr>
            <w:tcW w:w="426" w:type="dxa"/>
          </w:tcPr>
          <w:p w14:paraId="466FF507" w14:textId="1F977730" w:rsidR="001E3C3C" w:rsidRPr="00990A70" w:rsidRDefault="002C0DAC" w:rsidP="00EA738C">
            <w:pPr>
              <w:rPr>
                <w:rFonts w:eastAsia="Times New Roman"/>
                <w:sz w:val="16"/>
                <w:szCs w:val="16"/>
              </w:rPr>
            </w:pPr>
            <w:r w:rsidRPr="00990A70">
              <w:rPr>
                <w:rFonts w:eastAsia="Times New Roman"/>
                <w:sz w:val="16"/>
                <w:szCs w:val="16"/>
              </w:rPr>
              <w:t>31</w:t>
            </w:r>
          </w:p>
        </w:tc>
        <w:tc>
          <w:tcPr>
            <w:tcW w:w="3118" w:type="dxa"/>
          </w:tcPr>
          <w:p w14:paraId="5017F804" w14:textId="05F100A8" w:rsidR="001E3C3C" w:rsidRPr="00990A70" w:rsidRDefault="00D05468" w:rsidP="00EA738C">
            <w:pPr>
              <w:rPr>
                <w:rFonts w:eastAsia="Times New Roman"/>
                <w:sz w:val="16"/>
                <w:szCs w:val="16"/>
              </w:rPr>
            </w:pPr>
            <w:r w:rsidRPr="00990A70">
              <w:rPr>
                <w:sz w:val="16"/>
                <w:szCs w:val="16"/>
              </w:rPr>
              <w:t xml:space="preserve">Work authorisation  </w:t>
            </w:r>
          </w:p>
        </w:tc>
        <w:tc>
          <w:tcPr>
            <w:tcW w:w="425" w:type="dxa"/>
          </w:tcPr>
          <w:p w14:paraId="42929B07" w14:textId="605002CB" w:rsidR="001E3C3C" w:rsidRPr="00990A70" w:rsidRDefault="002C0DAC" w:rsidP="00EA738C">
            <w:pPr>
              <w:rPr>
                <w:rFonts w:eastAsia="Times New Roman"/>
                <w:sz w:val="16"/>
                <w:szCs w:val="16"/>
              </w:rPr>
            </w:pPr>
            <w:r w:rsidRPr="00990A70">
              <w:rPr>
                <w:rFonts w:eastAsia="Times New Roman"/>
                <w:sz w:val="16"/>
                <w:szCs w:val="16"/>
              </w:rPr>
              <w:t>57</w:t>
            </w:r>
          </w:p>
        </w:tc>
        <w:tc>
          <w:tcPr>
            <w:tcW w:w="3402" w:type="dxa"/>
          </w:tcPr>
          <w:p w14:paraId="0D5232C3" w14:textId="3CB00E94" w:rsidR="001E3C3C" w:rsidRPr="00990A70" w:rsidRDefault="00A9315E" w:rsidP="00EA738C">
            <w:pPr>
              <w:rPr>
                <w:rFonts w:eastAsia="Times New Roman"/>
                <w:sz w:val="16"/>
                <w:szCs w:val="16"/>
              </w:rPr>
            </w:pPr>
            <w:r w:rsidRPr="00990A70">
              <w:rPr>
                <w:sz w:val="16"/>
                <w:szCs w:val="16"/>
              </w:rPr>
              <w:t xml:space="preserve">Database of contractual commitment data  </w:t>
            </w:r>
          </w:p>
        </w:tc>
      </w:tr>
      <w:tr w:rsidR="00294016" w:rsidRPr="00990A70" w14:paraId="3A22CD00" w14:textId="77777777" w:rsidTr="00294016">
        <w:tc>
          <w:tcPr>
            <w:tcW w:w="425" w:type="dxa"/>
          </w:tcPr>
          <w:p w14:paraId="44279C22" w14:textId="3378D342" w:rsidR="001E3C3C" w:rsidRPr="00990A70" w:rsidRDefault="001E3C3C" w:rsidP="00EA738C">
            <w:pPr>
              <w:rPr>
                <w:rFonts w:eastAsia="Times New Roman"/>
                <w:sz w:val="16"/>
                <w:szCs w:val="16"/>
              </w:rPr>
            </w:pPr>
            <w:r w:rsidRPr="00990A70">
              <w:rPr>
                <w:rFonts w:eastAsia="Times New Roman"/>
                <w:sz w:val="16"/>
                <w:szCs w:val="16"/>
              </w:rPr>
              <w:t>6</w:t>
            </w:r>
          </w:p>
        </w:tc>
        <w:tc>
          <w:tcPr>
            <w:tcW w:w="2977" w:type="dxa"/>
          </w:tcPr>
          <w:p w14:paraId="3E9DA0E3" w14:textId="3901A1B6" w:rsidR="001E3C3C" w:rsidRPr="00990A70" w:rsidRDefault="001E3C3C" w:rsidP="00EA738C">
            <w:pPr>
              <w:rPr>
                <w:rFonts w:eastAsia="Times New Roman"/>
                <w:sz w:val="16"/>
                <w:szCs w:val="16"/>
              </w:rPr>
            </w:pPr>
            <w:r w:rsidRPr="00990A70">
              <w:rPr>
                <w:rFonts w:eastAsia="Times New Roman"/>
                <w:sz w:val="16"/>
                <w:szCs w:val="16"/>
              </w:rPr>
              <w:t xml:space="preserve">Milestone Planning  </w:t>
            </w:r>
          </w:p>
        </w:tc>
        <w:tc>
          <w:tcPr>
            <w:tcW w:w="426" w:type="dxa"/>
          </w:tcPr>
          <w:p w14:paraId="40320AD1" w14:textId="4F28C442" w:rsidR="001E3C3C" w:rsidRPr="00990A70" w:rsidRDefault="002C0DAC" w:rsidP="00EA738C">
            <w:pPr>
              <w:rPr>
                <w:rFonts w:eastAsia="Times New Roman"/>
                <w:sz w:val="16"/>
                <w:szCs w:val="16"/>
              </w:rPr>
            </w:pPr>
            <w:r w:rsidRPr="00990A70">
              <w:rPr>
                <w:rFonts w:eastAsia="Times New Roman"/>
                <w:sz w:val="16"/>
                <w:szCs w:val="16"/>
              </w:rPr>
              <w:t>32</w:t>
            </w:r>
          </w:p>
        </w:tc>
        <w:tc>
          <w:tcPr>
            <w:tcW w:w="3118" w:type="dxa"/>
          </w:tcPr>
          <w:p w14:paraId="5AD5D269" w14:textId="2715B16C" w:rsidR="001E3C3C" w:rsidRPr="00990A70" w:rsidRDefault="00D05468" w:rsidP="00EA738C">
            <w:pPr>
              <w:rPr>
                <w:rFonts w:eastAsia="Times New Roman"/>
                <w:sz w:val="16"/>
                <w:szCs w:val="16"/>
              </w:rPr>
            </w:pPr>
            <w:r w:rsidRPr="00990A70">
              <w:rPr>
                <w:sz w:val="16"/>
                <w:szCs w:val="16"/>
              </w:rPr>
              <w:t>Self-directed work teams</w:t>
            </w:r>
          </w:p>
        </w:tc>
        <w:tc>
          <w:tcPr>
            <w:tcW w:w="425" w:type="dxa"/>
          </w:tcPr>
          <w:p w14:paraId="57F5E1DB" w14:textId="181C645C" w:rsidR="001E3C3C" w:rsidRPr="00990A70" w:rsidRDefault="002C0DAC" w:rsidP="00EA738C">
            <w:pPr>
              <w:rPr>
                <w:rFonts w:eastAsia="Times New Roman"/>
                <w:sz w:val="16"/>
                <w:szCs w:val="16"/>
              </w:rPr>
            </w:pPr>
            <w:r w:rsidRPr="00990A70">
              <w:rPr>
                <w:rFonts w:eastAsia="Times New Roman"/>
                <w:sz w:val="16"/>
                <w:szCs w:val="16"/>
              </w:rPr>
              <w:t>58</w:t>
            </w:r>
          </w:p>
        </w:tc>
        <w:tc>
          <w:tcPr>
            <w:tcW w:w="3402" w:type="dxa"/>
          </w:tcPr>
          <w:p w14:paraId="0EE674FD" w14:textId="7B967090" w:rsidR="001E3C3C" w:rsidRPr="00990A70" w:rsidRDefault="00A9315E" w:rsidP="00EA738C">
            <w:pPr>
              <w:rPr>
                <w:rFonts w:eastAsia="Times New Roman"/>
                <w:sz w:val="16"/>
                <w:szCs w:val="16"/>
              </w:rPr>
            </w:pPr>
            <w:r w:rsidRPr="00990A70">
              <w:rPr>
                <w:sz w:val="16"/>
                <w:szCs w:val="16"/>
              </w:rPr>
              <w:t>Life cycle cost (LCC)</w:t>
            </w:r>
          </w:p>
        </w:tc>
      </w:tr>
      <w:tr w:rsidR="00294016" w:rsidRPr="00990A70" w14:paraId="3E636BF2" w14:textId="77777777" w:rsidTr="00294016">
        <w:tc>
          <w:tcPr>
            <w:tcW w:w="425" w:type="dxa"/>
          </w:tcPr>
          <w:p w14:paraId="57754A9B" w14:textId="0EA58EF3" w:rsidR="001E3C3C" w:rsidRPr="00990A70" w:rsidRDefault="001E3C3C" w:rsidP="00EA738C">
            <w:pPr>
              <w:rPr>
                <w:rFonts w:eastAsia="Times New Roman"/>
                <w:sz w:val="16"/>
                <w:szCs w:val="16"/>
              </w:rPr>
            </w:pPr>
            <w:r w:rsidRPr="00990A70">
              <w:rPr>
                <w:rFonts w:eastAsia="Times New Roman"/>
                <w:sz w:val="16"/>
                <w:szCs w:val="16"/>
              </w:rPr>
              <w:t>7</w:t>
            </w:r>
          </w:p>
        </w:tc>
        <w:tc>
          <w:tcPr>
            <w:tcW w:w="2977" w:type="dxa"/>
          </w:tcPr>
          <w:p w14:paraId="49BC0E6D" w14:textId="5E320E22" w:rsidR="001E3C3C" w:rsidRPr="00990A70" w:rsidRDefault="001E3C3C" w:rsidP="00EA738C">
            <w:pPr>
              <w:rPr>
                <w:rFonts w:eastAsia="Times New Roman"/>
                <w:sz w:val="16"/>
                <w:szCs w:val="16"/>
              </w:rPr>
            </w:pPr>
            <w:r w:rsidRPr="00990A70">
              <w:rPr>
                <w:rFonts w:eastAsia="Times New Roman"/>
                <w:sz w:val="16"/>
                <w:szCs w:val="16"/>
              </w:rPr>
              <w:t xml:space="preserve">Change Request  </w:t>
            </w:r>
          </w:p>
        </w:tc>
        <w:tc>
          <w:tcPr>
            <w:tcW w:w="426" w:type="dxa"/>
          </w:tcPr>
          <w:p w14:paraId="4E823793" w14:textId="4D161D67" w:rsidR="001E3C3C" w:rsidRPr="00990A70" w:rsidRDefault="002C0DAC" w:rsidP="00EA738C">
            <w:pPr>
              <w:rPr>
                <w:rFonts w:eastAsia="Times New Roman"/>
                <w:sz w:val="16"/>
                <w:szCs w:val="16"/>
              </w:rPr>
            </w:pPr>
            <w:r w:rsidRPr="00990A70">
              <w:rPr>
                <w:rFonts w:eastAsia="Times New Roman"/>
                <w:sz w:val="16"/>
                <w:szCs w:val="16"/>
              </w:rPr>
              <w:t>33</w:t>
            </w:r>
          </w:p>
        </w:tc>
        <w:tc>
          <w:tcPr>
            <w:tcW w:w="3118" w:type="dxa"/>
          </w:tcPr>
          <w:p w14:paraId="749AE348" w14:textId="2EFD3B20" w:rsidR="001E3C3C" w:rsidRPr="00990A70" w:rsidRDefault="00D05468" w:rsidP="00EA738C">
            <w:pPr>
              <w:rPr>
                <w:rFonts w:eastAsia="Times New Roman"/>
                <w:sz w:val="16"/>
                <w:szCs w:val="16"/>
              </w:rPr>
            </w:pPr>
            <w:r w:rsidRPr="00990A70">
              <w:rPr>
                <w:sz w:val="16"/>
                <w:szCs w:val="16"/>
              </w:rPr>
              <w:t>Ranking of risks</w:t>
            </w:r>
          </w:p>
        </w:tc>
        <w:tc>
          <w:tcPr>
            <w:tcW w:w="425" w:type="dxa"/>
          </w:tcPr>
          <w:p w14:paraId="750E3C09" w14:textId="64D2FC84" w:rsidR="001E3C3C" w:rsidRPr="00990A70" w:rsidRDefault="002C0DAC" w:rsidP="00EA738C">
            <w:pPr>
              <w:rPr>
                <w:rFonts w:eastAsia="Times New Roman"/>
                <w:sz w:val="16"/>
                <w:szCs w:val="16"/>
              </w:rPr>
            </w:pPr>
            <w:r w:rsidRPr="00990A70">
              <w:rPr>
                <w:rFonts w:eastAsia="Times New Roman"/>
                <w:sz w:val="16"/>
                <w:szCs w:val="16"/>
              </w:rPr>
              <w:t>59</w:t>
            </w:r>
          </w:p>
        </w:tc>
        <w:tc>
          <w:tcPr>
            <w:tcW w:w="3402" w:type="dxa"/>
          </w:tcPr>
          <w:p w14:paraId="3E222147" w14:textId="1A4C3FC2" w:rsidR="001E3C3C" w:rsidRPr="00990A70" w:rsidRDefault="00A9315E" w:rsidP="00EA738C">
            <w:pPr>
              <w:rPr>
                <w:rFonts w:eastAsia="Times New Roman"/>
                <w:sz w:val="16"/>
                <w:szCs w:val="16"/>
              </w:rPr>
            </w:pPr>
            <w:r w:rsidRPr="00990A70">
              <w:rPr>
                <w:sz w:val="16"/>
                <w:szCs w:val="16"/>
              </w:rPr>
              <w:t>Probabilistic duration estimate (PERT)</w:t>
            </w:r>
          </w:p>
        </w:tc>
      </w:tr>
      <w:tr w:rsidR="00294016" w:rsidRPr="00990A70" w14:paraId="5D7D0AA2" w14:textId="77777777" w:rsidTr="00294016">
        <w:tc>
          <w:tcPr>
            <w:tcW w:w="425" w:type="dxa"/>
          </w:tcPr>
          <w:p w14:paraId="64373FA8" w14:textId="4155068B" w:rsidR="001E3C3C" w:rsidRPr="00990A70" w:rsidRDefault="001E3C3C" w:rsidP="00EA738C">
            <w:pPr>
              <w:rPr>
                <w:rFonts w:eastAsia="Times New Roman"/>
                <w:sz w:val="16"/>
                <w:szCs w:val="16"/>
              </w:rPr>
            </w:pPr>
            <w:r w:rsidRPr="00990A70">
              <w:rPr>
                <w:rFonts w:eastAsia="Times New Roman"/>
                <w:sz w:val="16"/>
                <w:szCs w:val="16"/>
              </w:rPr>
              <w:t>8</w:t>
            </w:r>
          </w:p>
        </w:tc>
        <w:tc>
          <w:tcPr>
            <w:tcW w:w="2977" w:type="dxa"/>
          </w:tcPr>
          <w:p w14:paraId="3691F423" w14:textId="51DC1375" w:rsidR="001E3C3C" w:rsidRPr="00990A70" w:rsidRDefault="001E3C3C" w:rsidP="00EA738C">
            <w:pPr>
              <w:rPr>
                <w:rFonts w:eastAsia="Times New Roman"/>
                <w:sz w:val="16"/>
                <w:szCs w:val="16"/>
              </w:rPr>
            </w:pPr>
            <w:r w:rsidRPr="00990A70">
              <w:rPr>
                <w:rFonts w:eastAsia="Times New Roman"/>
                <w:sz w:val="16"/>
                <w:szCs w:val="16"/>
              </w:rPr>
              <w:t xml:space="preserve">Requirements analysis  </w:t>
            </w:r>
          </w:p>
        </w:tc>
        <w:tc>
          <w:tcPr>
            <w:tcW w:w="426" w:type="dxa"/>
          </w:tcPr>
          <w:p w14:paraId="184FAFF8" w14:textId="21CE389C" w:rsidR="001E3C3C" w:rsidRPr="00990A70" w:rsidRDefault="002C0DAC" w:rsidP="00EA738C">
            <w:pPr>
              <w:rPr>
                <w:rFonts w:eastAsia="Times New Roman"/>
                <w:sz w:val="16"/>
                <w:szCs w:val="16"/>
              </w:rPr>
            </w:pPr>
            <w:r w:rsidRPr="00990A70">
              <w:rPr>
                <w:rFonts w:eastAsia="Times New Roman"/>
                <w:sz w:val="16"/>
                <w:szCs w:val="16"/>
              </w:rPr>
              <w:t>34</w:t>
            </w:r>
          </w:p>
        </w:tc>
        <w:tc>
          <w:tcPr>
            <w:tcW w:w="3118" w:type="dxa"/>
          </w:tcPr>
          <w:p w14:paraId="441E7AFC" w14:textId="1DD600EA" w:rsidR="001E3C3C" w:rsidRPr="00990A70" w:rsidRDefault="00D05468" w:rsidP="00EA738C">
            <w:pPr>
              <w:rPr>
                <w:rFonts w:eastAsia="Times New Roman"/>
                <w:sz w:val="16"/>
                <w:szCs w:val="16"/>
              </w:rPr>
            </w:pPr>
            <w:r w:rsidRPr="00990A70">
              <w:rPr>
                <w:sz w:val="16"/>
                <w:szCs w:val="16"/>
              </w:rPr>
              <w:t xml:space="preserve">Financial measurement tools  </w:t>
            </w:r>
          </w:p>
        </w:tc>
        <w:tc>
          <w:tcPr>
            <w:tcW w:w="425" w:type="dxa"/>
          </w:tcPr>
          <w:p w14:paraId="6060F0BC" w14:textId="406E8D1B" w:rsidR="001E3C3C" w:rsidRPr="00990A70" w:rsidRDefault="002C0DAC" w:rsidP="00EA738C">
            <w:pPr>
              <w:rPr>
                <w:rFonts w:eastAsia="Times New Roman"/>
                <w:sz w:val="16"/>
                <w:szCs w:val="16"/>
              </w:rPr>
            </w:pPr>
            <w:r w:rsidRPr="00990A70">
              <w:rPr>
                <w:rFonts w:eastAsia="Times New Roman"/>
                <w:sz w:val="16"/>
                <w:szCs w:val="16"/>
              </w:rPr>
              <w:t>60</w:t>
            </w:r>
          </w:p>
        </w:tc>
        <w:tc>
          <w:tcPr>
            <w:tcW w:w="3402" w:type="dxa"/>
          </w:tcPr>
          <w:p w14:paraId="02003850" w14:textId="53960AB9" w:rsidR="001E3C3C" w:rsidRPr="00990A70" w:rsidRDefault="00A9315E" w:rsidP="00EA738C">
            <w:pPr>
              <w:rPr>
                <w:rFonts w:eastAsia="Times New Roman"/>
                <w:sz w:val="16"/>
                <w:szCs w:val="16"/>
              </w:rPr>
            </w:pPr>
            <w:r w:rsidRPr="00990A70">
              <w:rPr>
                <w:sz w:val="16"/>
                <w:szCs w:val="16"/>
              </w:rPr>
              <w:t xml:space="preserve">Quality function deployment  </w:t>
            </w:r>
          </w:p>
        </w:tc>
      </w:tr>
      <w:tr w:rsidR="00294016" w:rsidRPr="00990A70" w14:paraId="36492E4E" w14:textId="77777777" w:rsidTr="00294016">
        <w:tc>
          <w:tcPr>
            <w:tcW w:w="425" w:type="dxa"/>
          </w:tcPr>
          <w:p w14:paraId="022DAB3E" w14:textId="02E33EB5" w:rsidR="001E3C3C" w:rsidRPr="00990A70" w:rsidRDefault="001E3C3C" w:rsidP="00EA738C">
            <w:pPr>
              <w:rPr>
                <w:rFonts w:eastAsia="Times New Roman"/>
                <w:sz w:val="16"/>
                <w:szCs w:val="16"/>
              </w:rPr>
            </w:pPr>
            <w:r w:rsidRPr="00990A70">
              <w:rPr>
                <w:rFonts w:eastAsia="Times New Roman"/>
                <w:sz w:val="16"/>
                <w:szCs w:val="16"/>
              </w:rPr>
              <w:t>9</w:t>
            </w:r>
          </w:p>
        </w:tc>
        <w:tc>
          <w:tcPr>
            <w:tcW w:w="2977" w:type="dxa"/>
          </w:tcPr>
          <w:p w14:paraId="2D0F0C24" w14:textId="3E983D58" w:rsidR="001E3C3C" w:rsidRPr="00990A70" w:rsidRDefault="00294AF4" w:rsidP="00EA738C">
            <w:pPr>
              <w:rPr>
                <w:rFonts w:eastAsia="Times New Roman"/>
                <w:sz w:val="16"/>
                <w:szCs w:val="16"/>
              </w:rPr>
            </w:pPr>
            <w:r>
              <w:rPr>
                <w:rFonts w:eastAsia="Times New Roman"/>
                <w:sz w:val="16"/>
                <w:szCs w:val="16"/>
              </w:rPr>
              <w:t>WBS (</w:t>
            </w:r>
            <w:r w:rsidR="00B559EA">
              <w:rPr>
                <w:rFonts w:eastAsia="Times New Roman"/>
                <w:sz w:val="16"/>
                <w:szCs w:val="16"/>
              </w:rPr>
              <w:t>W</w:t>
            </w:r>
            <w:r>
              <w:rPr>
                <w:rFonts w:eastAsia="Times New Roman"/>
                <w:sz w:val="16"/>
                <w:szCs w:val="16"/>
              </w:rPr>
              <w:t>ork Breakdown Structure)</w:t>
            </w:r>
          </w:p>
        </w:tc>
        <w:tc>
          <w:tcPr>
            <w:tcW w:w="426" w:type="dxa"/>
          </w:tcPr>
          <w:p w14:paraId="355197C6" w14:textId="688C6FC1" w:rsidR="001E3C3C" w:rsidRPr="00990A70" w:rsidRDefault="002C0DAC" w:rsidP="00EA738C">
            <w:pPr>
              <w:rPr>
                <w:rFonts w:eastAsia="Times New Roman"/>
                <w:sz w:val="16"/>
                <w:szCs w:val="16"/>
              </w:rPr>
            </w:pPr>
            <w:r w:rsidRPr="00990A70">
              <w:rPr>
                <w:rFonts w:eastAsia="Times New Roman"/>
                <w:sz w:val="16"/>
                <w:szCs w:val="16"/>
              </w:rPr>
              <w:t>35</w:t>
            </w:r>
          </w:p>
        </w:tc>
        <w:tc>
          <w:tcPr>
            <w:tcW w:w="3118" w:type="dxa"/>
          </w:tcPr>
          <w:p w14:paraId="1638577B" w14:textId="10D02385" w:rsidR="001E3C3C" w:rsidRPr="00990A70" w:rsidRDefault="00D05468" w:rsidP="00EA738C">
            <w:pPr>
              <w:rPr>
                <w:rFonts w:eastAsia="Times New Roman"/>
                <w:sz w:val="16"/>
                <w:szCs w:val="16"/>
              </w:rPr>
            </w:pPr>
            <w:r w:rsidRPr="00990A70">
              <w:rPr>
                <w:sz w:val="16"/>
                <w:szCs w:val="16"/>
              </w:rPr>
              <w:t>Quality plan</w:t>
            </w:r>
          </w:p>
        </w:tc>
        <w:tc>
          <w:tcPr>
            <w:tcW w:w="425" w:type="dxa"/>
          </w:tcPr>
          <w:p w14:paraId="0A80C747" w14:textId="5BA2472A" w:rsidR="001E3C3C" w:rsidRPr="00990A70" w:rsidRDefault="002C0DAC" w:rsidP="00EA738C">
            <w:pPr>
              <w:rPr>
                <w:rFonts w:eastAsia="Times New Roman"/>
                <w:sz w:val="16"/>
                <w:szCs w:val="16"/>
              </w:rPr>
            </w:pPr>
            <w:r w:rsidRPr="00990A70">
              <w:rPr>
                <w:rFonts w:eastAsia="Times New Roman"/>
                <w:sz w:val="16"/>
                <w:szCs w:val="16"/>
              </w:rPr>
              <w:t>61</w:t>
            </w:r>
          </w:p>
        </w:tc>
        <w:tc>
          <w:tcPr>
            <w:tcW w:w="3402" w:type="dxa"/>
          </w:tcPr>
          <w:p w14:paraId="0969AE1C" w14:textId="1734CA2F" w:rsidR="001E3C3C" w:rsidRPr="00990A70" w:rsidRDefault="00A9315E" w:rsidP="00EA738C">
            <w:pPr>
              <w:rPr>
                <w:rFonts w:eastAsia="Times New Roman"/>
                <w:sz w:val="16"/>
                <w:szCs w:val="16"/>
              </w:rPr>
            </w:pPr>
            <w:r w:rsidRPr="00990A70">
              <w:rPr>
                <w:sz w:val="16"/>
                <w:szCs w:val="16"/>
              </w:rPr>
              <w:t xml:space="preserve">Value analysis  </w:t>
            </w:r>
          </w:p>
        </w:tc>
      </w:tr>
      <w:tr w:rsidR="00294016" w:rsidRPr="00990A70" w14:paraId="619E89D8" w14:textId="77777777" w:rsidTr="00294016">
        <w:tc>
          <w:tcPr>
            <w:tcW w:w="425" w:type="dxa"/>
          </w:tcPr>
          <w:p w14:paraId="48B6DDE0" w14:textId="13C23E7B" w:rsidR="001E3C3C" w:rsidRPr="00990A70" w:rsidRDefault="001E3C3C" w:rsidP="00EA738C">
            <w:pPr>
              <w:rPr>
                <w:rFonts w:eastAsia="Times New Roman"/>
                <w:sz w:val="16"/>
                <w:szCs w:val="16"/>
              </w:rPr>
            </w:pPr>
            <w:r w:rsidRPr="00990A70">
              <w:rPr>
                <w:rFonts w:eastAsia="Times New Roman"/>
                <w:sz w:val="16"/>
                <w:szCs w:val="16"/>
              </w:rPr>
              <w:t>10</w:t>
            </w:r>
          </w:p>
        </w:tc>
        <w:tc>
          <w:tcPr>
            <w:tcW w:w="2977" w:type="dxa"/>
          </w:tcPr>
          <w:p w14:paraId="2A6ABB7C" w14:textId="102C78F0" w:rsidR="001E3C3C" w:rsidRPr="00990A70" w:rsidRDefault="001E3C3C" w:rsidP="00EA738C">
            <w:pPr>
              <w:rPr>
                <w:rFonts w:eastAsia="Times New Roman"/>
                <w:sz w:val="16"/>
                <w:szCs w:val="16"/>
              </w:rPr>
            </w:pPr>
            <w:r w:rsidRPr="00990A70">
              <w:rPr>
                <w:rFonts w:eastAsia="Times New Roman"/>
                <w:sz w:val="16"/>
                <w:szCs w:val="16"/>
              </w:rPr>
              <w:t>Statement of Work</w:t>
            </w:r>
          </w:p>
        </w:tc>
        <w:tc>
          <w:tcPr>
            <w:tcW w:w="426" w:type="dxa"/>
          </w:tcPr>
          <w:p w14:paraId="5BA7471B" w14:textId="43D78309" w:rsidR="001E3C3C" w:rsidRPr="00990A70" w:rsidRDefault="002C0DAC" w:rsidP="00EA738C">
            <w:pPr>
              <w:rPr>
                <w:rFonts w:eastAsia="Times New Roman"/>
                <w:sz w:val="16"/>
                <w:szCs w:val="16"/>
              </w:rPr>
            </w:pPr>
            <w:r w:rsidRPr="00990A70">
              <w:rPr>
                <w:rFonts w:eastAsia="Times New Roman"/>
                <w:sz w:val="16"/>
                <w:szCs w:val="16"/>
              </w:rPr>
              <w:t>36</w:t>
            </w:r>
          </w:p>
        </w:tc>
        <w:tc>
          <w:tcPr>
            <w:tcW w:w="3118" w:type="dxa"/>
          </w:tcPr>
          <w:p w14:paraId="3B5FC674" w14:textId="6D76ACC3" w:rsidR="001E3C3C" w:rsidRPr="00990A70" w:rsidRDefault="00D05468" w:rsidP="00EA738C">
            <w:pPr>
              <w:rPr>
                <w:rFonts w:eastAsia="Times New Roman"/>
                <w:sz w:val="16"/>
                <w:szCs w:val="16"/>
              </w:rPr>
            </w:pPr>
            <w:r w:rsidRPr="00990A70">
              <w:rPr>
                <w:sz w:val="16"/>
                <w:szCs w:val="16"/>
              </w:rPr>
              <w:t>Bid documents</w:t>
            </w:r>
          </w:p>
        </w:tc>
        <w:tc>
          <w:tcPr>
            <w:tcW w:w="425" w:type="dxa"/>
          </w:tcPr>
          <w:p w14:paraId="644D1C57" w14:textId="027A3F35" w:rsidR="001E3C3C" w:rsidRPr="00990A70" w:rsidRDefault="002C0DAC" w:rsidP="00EA738C">
            <w:pPr>
              <w:rPr>
                <w:rFonts w:eastAsia="Times New Roman"/>
                <w:sz w:val="16"/>
                <w:szCs w:val="16"/>
              </w:rPr>
            </w:pPr>
            <w:r w:rsidRPr="00990A70">
              <w:rPr>
                <w:rFonts w:eastAsia="Times New Roman"/>
                <w:sz w:val="16"/>
                <w:szCs w:val="16"/>
              </w:rPr>
              <w:t>62</w:t>
            </w:r>
          </w:p>
        </w:tc>
        <w:tc>
          <w:tcPr>
            <w:tcW w:w="3402" w:type="dxa"/>
          </w:tcPr>
          <w:p w14:paraId="7D452B64" w14:textId="7CFADF7E" w:rsidR="001E3C3C" w:rsidRPr="00990A70" w:rsidRDefault="00A9315E" w:rsidP="00EA738C">
            <w:pPr>
              <w:rPr>
                <w:rFonts w:eastAsia="Times New Roman"/>
                <w:sz w:val="16"/>
                <w:szCs w:val="16"/>
              </w:rPr>
            </w:pPr>
            <w:r w:rsidRPr="00990A70">
              <w:rPr>
                <w:sz w:val="16"/>
                <w:szCs w:val="16"/>
              </w:rPr>
              <w:t xml:space="preserve">Database of risks  </w:t>
            </w:r>
          </w:p>
        </w:tc>
      </w:tr>
      <w:tr w:rsidR="00294016" w:rsidRPr="00990A70" w14:paraId="020654FC" w14:textId="77777777" w:rsidTr="00294016">
        <w:tc>
          <w:tcPr>
            <w:tcW w:w="425" w:type="dxa"/>
          </w:tcPr>
          <w:p w14:paraId="22961DBD" w14:textId="4721A7F1" w:rsidR="001E3C3C" w:rsidRPr="00990A70" w:rsidRDefault="001E3C3C" w:rsidP="00EA738C">
            <w:pPr>
              <w:rPr>
                <w:rFonts w:eastAsia="Times New Roman"/>
                <w:sz w:val="16"/>
                <w:szCs w:val="16"/>
              </w:rPr>
            </w:pPr>
            <w:r w:rsidRPr="00990A70">
              <w:rPr>
                <w:rFonts w:eastAsia="Times New Roman"/>
                <w:sz w:val="16"/>
                <w:szCs w:val="16"/>
              </w:rPr>
              <w:t>11</w:t>
            </w:r>
          </w:p>
        </w:tc>
        <w:tc>
          <w:tcPr>
            <w:tcW w:w="2977" w:type="dxa"/>
          </w:tcPr>
          <w:p w14:paraId="73FF937B" w14:textId="7F3257F7" w:rsidR="001E3C3C" w:rsidRPr="00990A70" w:rsidRDefault="001E3C3C" w:rsidP="00EA738C">
            <w:pPr>
              <w:rPr>
                <w:rFonts w:eastAsia="Times New Roman"/>
                <w:sz w:val="16"/>
                <w:szCs w:val="16"/>
              </w:rPr>
            </w:pPr>
            <w:r w:rsidRPr="00990A70">
              <w:rPr>
                <w:rFonts w:eastAsia="Times New Roman"/>
                <w:sz w:val="16"/>
                <w:szCs w:val="16"/>
              </w:rPr>
              <w:t>Activity list</w:t>
            </w:r>
          </w:p>
        </w:tc>
        <w:tc>
          <w:tcPr>
            <w:tcW w:w="426" w:type="dxa"/>
          </w:tcPr>
          <w:p w14:paraId="2EC9BBE3" w14:textId="25BE7C9B" w:rsidR="001E3C3C" w:rsidRPr="00990A70" w:rsidRDefault="002C0DAC" w:rsidP="00EA738C">
            <w:pPr>
              <w:rPr>
                <w:rFonts w:eastAsia="Times New Roman"/>
                <w:sz w:val="16"/>
                <w:szCs w:val="16"/>
              </w:rPr>
            </w:pPr>
            <w:r w:rsidRPr="00990A70">
              <w:rPr>
                <w:rFonts w:eastAsia="Times New Roman"/>
                <w:sz w:val="16"/>
                <w:szCs w:val="16"/>
              </w:rPr>
              <w:t>37</w:t>
            </w:r>
          </w:p>
        </w:tc>
        <w:tc>
          <w:tcPr>
            <w:tcW w:w="3118" w:type="dxa"/>
          </w:tcPr>
          <w:p w14:paraId="0C39C404" w14:textId="1093A9C0" w:rsidR="001E3C3C" w:rsidRPr="00990A70" w:rsidRDefault="00D05468" w:rsidP="00EA738C">
            <w:pPr>
              <w:rPr>
                <w:rFonts w:eastAsia="Times New Roman"/>
                <w:sz w:val="16"/>
                <w:szCs w:val="16"/>
              </w:rPr>
            </w:pPr>
            <w:r w:rsidRPr="00990A70">
              <w:rPr>
                <w:sz w:val="16"/>
                <w:szCs w:val="16"/>
              </w:rPr>
              <w:t>Feasibility study</w:t>
            </w:r>
          </w:p>
        </w:tc>
        <w:tc>
          <w:tcPr>
            <w:tcW w:w="425" w:type="dxa"/>
          </w:tcPr>
          <w:p w14:paraId="1F218B0C" w14:textId="33C9F644" w:rsidR="001E3C3C" w:rsidRPr="00990A70" w:rsidRDefault="002C0DAC" w:rsidP="00EA738C">
            <w:pPr>
              <w:rPr>
                <w:rFonts w:eastAsia="Times New Roman"/>
                <w:sz w:val="16"/>
                <w:szCs w:val="16"/>
              </w:rPr>
            </w:pPr>
            <w:r w:rsidRPr="00990A70">
              <w:rPr>
                <w:rFonts w:eastAsia="Times New Roman"/>
                <w:sz w:val="16"/>
                <w:szCs w:val="16"/>
              </w:rPr>
              <w:t>63</w:t>
            </w:r>
          </w:p>
        </w:tc>
        <w:tc>
          <w:tcPr>
            <w:tcW w:w="3402" w:type="dxa"/>
          </w:tcPr>
          <w:p w14:paraId="64E00AAC" w14:textId="2C5D887B" w:rsidR="001E3C3C" w:rsidRPr="00990A70" w:rsidRDefault="00A9315E" w:rsidP="00EA738C">
            <w:pPr>
              <w:rPr>
                <w:rFonts w:eastAsia="Times New Roman"/>
                <w:sz w:val="16"/>
                <w:szCs w:val="16"/>
              </w:rPr>
            </w:pPr>
            <w:r w:rsidRPr="00990A70">
              <w:rPr>
                <w:sz w:val="16"/>
                <w:szCs w:val="16"/>
              </w:rPr>
              <w:t xml:space="preserve">Trend chart or S-curve  </w:t>
            </w:r>
          </w:p>
        </w:tc>
      </w:tr>
      <w:tr w:rsidR="00294016" w:rsidRPr="00990A70" w14:paraId="752DD640" w14:textId="77777777" w:rsidTr="00294016">
        <w:tc>
          <w:tcPr>
            <w:tcW w:w="425" w:type="dxa"/>
          </w:tcPr>
          <w:p w14:paraId="5C927317" w14:textId="593EB7C7" w:rsidR="001E3C3C" w:rsidRPr="00294016" w:rsidRDefault="001E3C3C" w:rsidP="00EA738C">
            <w:pPr>
              <w:rPr>
                <w:rFonts w:eastAsia="Times New Roman"/>
                <w:b/>
                <w:bCs/>
                <w:sz w:val="16"/>
                <w:szCs w:val="16"/>
              </w:rPr>
            </w:pPr>
            <w:r w:rsidRPr="00294016">
              <w:rPr>
                <w:rFonts w:eastAsia="Times New Roman"/>
                <w:b/>
                <w:bCs/>
                <w:sz w:val="16"/>
                <w:szCs w:val="16"/>
              </w:rPr>
              <w:t>12</w:t>
            </w:r>
          </w:p>
        </w:tc>
        <w:tc>
          <w:tcPr>
            <w:tcW w:w="2977" w:type="dxa"/>
          </w:tcPr>
          <w:p w14:paraId="79561657" w14:textId="2E9AF6ED" w:rsidR="001E3C3C" w:rsidRPr="00294016" w:rsidRDefault="001E3C3C" w:rsidP="00EA738C">
            <w:pPr>
              <w:rPr>
                <w:rFonts w:eastAsia="Times New Roman"/>
                <w:b/>
                <w:bCs/>
                <w:sz w:val="16"/>
                <w:szCs w:val="16"/>
              </w:rPr>
            </w:pPr>
            <w:r w:rsidRPr="00294016">
              <w:rPr>
                <w:rFonts w:eastAsia="Times New Roman"/>
                <w:b/>
                <w:bCs/>
                <w:sz w:val="16"/>
                <w:szCs w:val="16"/>
              </w:rPr>
              <w:t xml:space="preserve">PM software to monitoring schedule  </w:t>
            </w:r>
          </w:p>
        </w:tc>
        <w:tc>
          <w:tcPr>
            <w:tcW w:w="426" w:type="dxa"/>
          </w:tcPr>
          <w:p w14:paraId="76A3F167" w14:textId="19A5EA76" w:rsidR="001E3C3C" w:rsidRPr="00990A70" w:rsidRDefault="002C0DAC" w:rsidP="00EA738C">
            <w:pPr>
              <w:rPr>
                <w:rFonts w:eastAsia="Times New Roman"/>
                <w:sz w:val="16"/>
                <w:szCs w:val="16"/>
              </w:rPr>
            </w:pPr>
            <w:r w:rsidRPr="00990A70">
              <w:rPr>
                <w:rFonts w:eastAsia="Times New Roman"/>
                <w:sz w:val="16"/>
                <w:szCs w:val="16"/>
              </w:rPr>
              <w:t>38</w:t>
            </w:r>
          </w:p>
        </w:tc>
        <w:tc>
          <w:tcPr>
            <w:tcW w:w="3118" w:type="dxa"/>
          </w:tcPr>
          <w:p w14:paraId="0A70E88B" w14:textId="4BE9BD08" w:rsidR="001E3C3C" w:rsidRPr="00990A70" w:rsidRDefault="00D05468" w:rsidP="00EA738C">
            <w:pPr>
              <w:rPr>
                <w:rFonts w:eastAsia="Times New Roman"/>
                <w:sz w:val="16"/>
                <w:szCs w:val="16"/>
              </w:rPr>
            </w:pPr>
            <w:r w:rsidRPr="00990A70">
              <w:rPr>
                <w:sz w:val="16"/>
                <w:szCs w:val="16"/>
              </w:rPr>
              <w:t>Configuration review</w:t>
            </w:r>
          </w:p>
        </w:tc>
        <w:tc>
          <w:tcPr>
            <w:tcW w:w="425" w:type="dxa"/>
          </w:tcPr>
          <w:p w14:paraId="2895D42B" w14:textId="2BB0D3BB" w:rsidR="001E3C3C" w:rsidRPr="00990A70" w:rsidRDefault="002C0DAC" w:rsidP="00EA738C">
            <w:pPr>
              <w:rPr>
                <w:rFonts w:eastAsia="Times New Roman"/>
                <w:sz w:val="16"/>
                <w:szCs w:val="16"/>
              </w:rPr>
            </w:pPr>
            <w:r w:rsidRPr="00990A70">
              <w:rPr>
                <w:rFonts w:eastAsia="Times New Roman"/>
                <w:sz w:val="16"/>
                <w:szCs w:val="16"/>
              </w:rPr>
              <w:t>64</w:t>
            </w:r>
          </w:p>
        </w:tc>
        <w:tc>
          <w:tcPr>
            <w:tcW w:w="3402" w:type="dxa"/>
          </w:tcPr>
          <w:p w14:paraId="16F94DE4" w14:textId="4E6500F6" w:rsidR="001E3C3C" w:rsidRPr="00990A70" w:rsidRDefault="00A9315E" w:rsidP="00EA738C">
            <w:pPr>
              <w:rPr>
                <w:rFonts w:eastAsia="Times New Roman"/>
                <w:sz w:val="16"/>
                <w:szCs w:val="16"/>
              </w:rPr>
            </w:pPr>
            <w:r w:rsidRPr="00990A70">
              <w:rPr>
                <w:sz w:val="16"/>
                <w:szCs w:val="16"/>
              </w:rPr>
              <w:t xml:space="preserve">Control charts  </w:t>
            </w:r>
          </w:p>
        </w:tc>
      </w:tr>
      <w:tr w:rsidR="00294016" w:rsidRPr="00990A70" w14:paraId="758D55A2" w14:textId="77777777" w:rsidTr="00294016">
        <w:tc>
          <w:tcPr>
            <w:tcW w:w="425" w:type="dxa"/>
          </w:tcPr>
          <w:p w14:paraId="2CE94B40" w14:textId="2F89BE03" w:rsidR="001E3C3C" w:rsidRPr="00990A70" w:rsidRDefault="001E3C3C" w:rsidP="00EA738C">
            <w:pPr>
              <w:rPr>
                <w:rFonts w:eastAsia="Times New Roman"/>
                <w:sz w:val="16"/>
                <w:szCs w:val="16"/>
              </w:rPr>
            </w:pPr>
            <w:r w:rsidRPr="00990A70">
              <w:rPr>
                <w:rFonts w:eastAsia="Times New Roman"/>
                <w:sz w:val="16"/>
                <w:szCs w:val="16"/>
              </w:rPr>
              <w:t>13</w:t>
            </w:r>
          </w:p>
        </w:tc>
        <w:tc>
          <w:tcPr>
            <w:tcW w:w="2977" w:type="dxa"/>
          </w:tcPr>
          <w:p w14:paraId="0CF8AE38" w14:textId="2C6A18CB" w:rsidR="001E3C3C" w:rsidRPr="00990A70" w:rsidRDefault="001E3C3C" w:rsidP="00EA738C">
            <w:pPr>
              <w:rPr>
                <w:rFonts w:eastAsia="Times New Roman"/>
                <w:sz w:val="16"/>
                <w:szCs w:val="16"/>
              </w:rPr>
            </w:pPr>
            <w:r w:rsidRPr="00990A70">
              <w:rPr>
                <w:rFonts w:eastAsia="Times New Roman"/>
                <w:sz w:val="16"/>
                <w:szCs w:val="16"/>
              </w:rPr>
              <w:t xml:space="preserve">Lessons Learned/Post-mortem  </w:t>
            </w:r>
          </w:p>
        </w:tc>
        <w:tc>
          <w:tcPr>
            <w:tcW w:w="426" w:type="dxa"/>
          </w:tcPr>
          <w:p w14:paraId="3B405743" w14:textId="333FA165" w:rsidR="001E3C3C" w:rsidRPr="00990A70" w:rsidRDefault="002C0DAC" w:rsidP="00EA738C">
            <w:pPr>
              <w:rPr>
                <w:rFonts w:eastAsia="Times New Roman"/>
                <w:sz w:val="16"/>
                <w:szCs w:val="16"/>
              </w:rPr>
            </w:pPr>
            <w:r w:rsidRPr="00990A70">
              <w:rPr>
                <w:rFonts w:eastAsia="Times New Roman"/>
                <w:sz w:val="16"/>
                <w:szCs w:val="16"/>
              </w:rPr>
              <w:t>39</w:t>
            </w:r>
          </w:p>
        </w:tc>
        <w:tc>
          <w:tcPr>
            <w:tcW w:w="3118" w:type="dxa"/>
          </w:tcPr>
          <w:p w14:paraId="2E6072AB" w14:textId="0B4B1163" w:rsidR="001E3C3C" w:rsidRPr="00990A70" w:rsidRDefault="00D05468" w:rsidP="00EA738C">
            <w:pPr>
              <w:rPr>
                <w:rFonts w:eastAsia="Times New Roman"/>
                <w:b/>
                <w:bCs/>
                <w:sz w:val="16"/>
                <w:szCs w:val="16"/>
              </w:rPr>
            </w:pPr>
            <w:r w:rsidRPr="00990A70">
              <w:rPr>
                <w:sz w:val="16"/>
                <w:szCs w:val="16"/>
              </w:rPr>
              <w:t xml:space="preserve">Stakeholder analysis  </w:t>
            </w:r>
          </w:p>
        </w:tc>
        <w:tc>
          <w:tcPr>
            <w:tcW w:w="425" w:type="dxa"/>
          </w:tcPr>
          <w:p w14:paraId="451BCEFB" w14:textId="4E786598" w:rsidR="001E3C3C" w:rsidRPr="00990A70" w:rsidRDefault="002C0DAC" w:rsidP="00EA738C">
            <w:pPr>
              <w:rPr>
                <w:rFonts w:eastAsia="Times New Roman"/>
                <w:sz w:val="16"/>
                <w:szCs w:val="16"/>
              </w:rPr>
            </w:pPr>
            <w:r w:rsidRPr="00990A70">
              <w:rPr>
                <w:rFonts w:eastAsia="Times New Roman"/>
                <w:sz w:val="16"/>
                <w:szCs w:val="16"/>
              </w:rPr>
              <w:t>65</w:t>
            </w:r>
          </w:p>
        </w:tc>
        <w:tc>
          <w:tcPr>
            <w:tcW w:w="3402" w:type="dxa"/>
          </w:tcPr>
          <w:p w14:paraId="56E04A40" w14:textId="5720A6B2" w:rsidR="001E3C3C" w:rsidRPr="00990A70" w:rsidRDefault="00A9315E" w:rsidP="00EA738C">
            <w:pPr>
              <w:rPr>
                <w:rFonts w:eastAsia="Times New Roman"/>
                <w:sz w:val="16"/>
                <w:szCs w:val="16"/>
              </w:rPr>
            </w:pPr>
            <w:r w:rsidRPr="00990A70">
              <w:rPr>
                <w:sz w:val="16"/>
                <w:szCs w:val="16"/>
              </w:rPr>
              <w:t>Decision tree</w:t>
            </w:r>
          </w:p>
        </w:tc>
      </w:tr>
      <w:tr w:rsidR="00294016" w:rsidRPr="00990A70" w14:paraId="7480627E" w14:textId="77777777" w:rsidTr="00294016">
        <w:tc>
          <w:tcPr>
            <w:tcW w:w="425" w:type="dxa"/>
          </w:tcPr>
          <w:p w14:paraId="4DC10EAD" w14:textId="7FD96F47" w:rsidR="001E3C3C" w:rsidRPr="00990A70" w:rsidRDefault="001E3C3C" w:rsidP="00EA738C">
            <w:pPr>
              <w:rPr>
                <w:rFonts w:eastAsia="Times New Roman"/>
                <w:sz w:val="16"/>
                <w:szCs w:val="16"/>
              </w:rPr>
            </w:pPr>
            <w:r w:rsidRPr="00990A70">
              <w:rPr>
                <w:rFonts w:eastAsia="Times New Roman"/>
                <w:sz w:val="16"/>
                <w:szCs w:val="16"/>
              </w:rPr>
              <w:t>14</w:t>
            </w:r>
          </w:p>
        </w:tc>
        <w:tc>
          <w:tcPr>
            <w:tcW w:w="2977" w:type="dxa"/>
          </w:tcPr>
          <w:p w14:paraId="025CF305" w14:textId="66DC5DC7" w:rsidR="001E3C3C" w:rsidRPr="00990A70" w:rsidRDefault="001E3C3C" w:rsidP="00EA738C">
            <w:pPr>
              <w:rPr>
                <w:rFonts w:eastAsia="Times New Roman"/>
                <w:sz w:val="16"/>
                <w:szCs w:val="16"/>
              </w:rPr>
            </w:pPr>
            <w:r w:rsidRPr="00990A70">
              <w:rPr>
                <w:rFonts w:eastAsia="Times New Roman"/>
                <w:sz w:val="16"/>
                <w:szCs w:val="16"/>
              </w:rPr>
              <w:t>Baseline plan</w:t>
            </w:r>
          </w:p>
        </w:tc>
        <w:tc>
          <w:tcPr>
            <w:tcW w:w="426" w:type="dxa"/>
          </w:tcPr>
          <w:p w14:paraId="42E3B712" w14:textId="6F2A833C" w:rsidR="001E3C3C" w:rsidRPr="00990A70" w:rsidRDefault="002C0DAC" w:rsidP="00EA738C">
            <w:pPr>
              <w:rPr>
                <w:rFonts w:eastAsia="Times New Roman"/>
                <w:sz w:val="16"/>
                <w:szCs w:val="16"/>
              </w:rPr>
            </w:pPr>
            <w:r w:rsidRPr="00990A70">
              <w:rPr>
                <w:rFonts w:eastAsia="Times New Roman"/>
                <w:sz w:val="16"/>
                <w:szCs w:val="16"/>
              </w:rPr>
              <w:t>40</w:t>
            </w:r>
          </w:p>
        </w:tc>
        <w:tc>
          <w:tcPr>
            <w:tcW w:w="3118" w:type="dxa"/>
          </w:tcPr>
          <w:p w14:paraId="34F3067B" w14:textId="1F2BBCFD" w:rsidR="001E3C3C" w:rsidRPr="00990A70" w:rsidRDefault="00D05468" w:rsidP="00EA738C">
            <w:pPr>
              <w:rPr>
                <w:rFonts w:eastAsia="Times New Roman"/>
                <w:sz w:val="16"/>
                <w:szCs w:val="16"/>
              </w:rPr>
            </w:pPr>
            <w:r w:rsidRPr="00990A70">
              <w:rPr>
                <w:sz w:val="16"/>
                <w:szCs w:val="16"/>
              </w:rPr>
              <w:t>PM software for resources levelling</w:t>
            </w:r>
          </w:p>
        </w:tc>
        <w:tc>
          <w:tcPr>
            <w:tcW w:w="425" w:type="dxa"/>
          </w:tcPr>
          <w:p w14:paraId="6A4C7E76" w14:textId="1E5494B7" w:rsidR="001E3C3C" w:rsidRPr="00990A70" w:rsidRDefault="002C0DAC" w:rsidP="00EA738C">
            <w:pPr>
              <w:rPr>
                <w:rFonts w:eastAsia="Times New Roman"/>
                <w:sz w:val="16"/>
                <w:szCs w:val="16"/>
              </w:rPr>
            </w:pPr>
            <w:r w:rsidRPr="00990A70">
              <w:rPr>
                <w:rFonts w:eastAsia="Times New Roman"/>
                <w:sz w:val="16"/>
                <w:szCs w:val="16"/>
              </w:rPr>
              <w:t>66</w:t>
            </w:r>
          </w:p>
        </w:tc>
        <w:tc>
          <w:tcPr>
            <w:tcW w:w="3402" w:type="dxa"/>
          </w:tcPr>
          <w:p w14:paraId="139C76A5" w14:textId="24A5A969" w:rsidR="001E3C3C" w:rsidRPr="00990A70" w:rsidRDefault="00A9315E" w:rsidP="00EA738C">
            <w:pPr>
              <w:rPr>
                <w:rFonts w:eastAsia="Times New Roman"/>
                <w:sz w:val="16"/>
                <w:szCs w:val="16"/>
              </w:rPr>
            </w:pPr>
            <w:r w:rsidRPr="00990A70">
              <w:rPr>
                <w:sz w:val="16"/>
                <w:szCs w:val="16"/>
              </w:rPr>
              <w:t>Cause-and-effect diagram</w:t>
            </w:r>
          </w:p>
        </w:tc>
      </w:tr>
      <w:tr w:rsidR="00294016" w:rsidRPr="00990A70" w14:paraId="46227750" w14:textId="77777777" w:rsidTr="00294016">
        <w:tc>
          <w:tcPr>
            <w:tcW w:w="425" w:type="dxa"/>
          </w:tcPr>
          <w:p w14:paraId="1B129F9D" w14:textId="292F63D7" w:rsidR="001E3C3C" w:rsidRPr="00990A70" w:rsidRDefault="001E3C3C" w:rsidP="00EA738C">
            <w:pPr>
              <w:rPr>
                <w:rFonts w:eastAsia="Times New Roman"/>
                <w:sz w:val="16"/>
                <w:szCs w:val="16"/>
              </w:rPr>
            </w:pPr>
            <w:r w:rsidRPr="00990A70">
              <w:rPr>
                <w:rFonts w:eastAsia="Times New Roman"/>
                <w:sz w:val="16"/>
                <w:szCs w:val="16"/>
              </w:rPr>
              <w:t>15</w:t>
            </w:r>
          </w:p>
        </w:tc>
        <w:tc>
          <w:tcPr>
            <w:tcW w:w="2977" w:type="dxa"/>
          </w:tcPr>
          <w:p w14:paraId="348217D0" w14:textId="0E2AF2E6" w:rsidR="001E3C3C" w:rsidRPr="00990A70" w:rsidRDefault="001E3C3C" w:rsidP="00EA738C">
            <w:pPr>
              <w:rPr>
                <w:rFonts w:eastAsia="Times New Roman"/>
                <w:sz w:val="16"/>
                <w:szCs w:val="16"/>
              </w:rPr>
            </w:pPr>
            <w:r w:rsidRPr="00990A70">
              <w:rPr>
                <w:rFonts w:eastAsia="Times New Roman"/>
                <w:sz w:val="16"/>
                <w:szCs w:val="16"/>
              </w:rPr>
              <w:t xml:space="preserve">Client acceptance form  </w:t>
            </w:r>
          </w:p>
        </w:tc>
        <w:tc>
          <w:tcPr>
            <w:tcW w:w="426" w:type="dxa"/>
          </w:tcPr>
          <w:p w14:paraId="7DD84EDD" w14:textId="1B3B10C1" w:rsidR="001E3C3C" w:rsidRPr="00990A70" w:rsidRDefault="002C0DAC" w:rsidP="00EA738C">
            <w:pPr>
              <w:rPr>
                <w:rFonts w:eastAsia="Times New Roman"/>
                <w:sz w:val="16"/>
                <w:szCs w:val="16"/>
              </w:rPr>
            </w:pPr>
            <w:r w:rsidRPr="00990A70">
              <w:rPr>
                <w:rFonts w:eastAsia="Times New Roman"/>
                <w:sz w:val="16"/>
                <w:szCs w:val="16"/>
              </w:rPr>
              <w:t>41</w:t>
            </w:r>
          </w:p>
        </w:tc>
        <w:tc>
          <w:tcPr>
            <w:tcW w:w="3118" w:type="dxa"/>
          </w:tcPr>
          <w:p w14:paraId="6E567F59" w14:textId="69352CF9" w:rsidR="001E3C3C" w:rsidRPr="00990A70" w:rsidRDefault="00D05468" w:rsidP="00EA738C">
            <w:pPr>
              <w:rPr>
                <w:rFonts w:eastAsia="Times New Roman"/>
                <w:sz w:val="16"/>
                <w:szCs w:val="16"/>
              </w:rPr>
            </w:pPr>
            <w:r w:rsidRPr="00990A70">
              <w:rPr>
                <w:sz w:val="16"/>
                <w:szCs w:val="16"/>
              </w:rPr>
              <w:t xml:space="preserve">PM software to monitoring of cost  </w:t>
            </w:r>
          </w:p>
        </w:tc>
        <w:tc>
          <w:tcPr>
            <w:tcW w:w="425" w:type="dxa"/>
          </w:tcPr>
          <w:p w14:paraId="07607E55" w14:textId="1B8979FD" w:rsidR="001E3C3C" w:rsidRPr="00990A70" w:rsidRDefault="002C0DAC" w:rsidP="00EA738C">
            <w:pPr>
              <w:rPr>
                <w:rFonts w:eastAsia="Times New Roman"/>
                <w:sz w:val="16"/>
                <w:szCs w:val="16"/>
              </w:rPr>
            </w:pPr>
            <w:r w:rsidRPr="00990A70">
              <w:rPr>
                <w:rFonts w:eastAsia="Times New Roman"/>
                <w:sz w:val="16"/>
                <w:szCs w:val="16"/>
              </w:rPr>
              <w:t>67</w:t>
            </w:r>
          </w:p>
        </w:tc>
        <w:tc>
          <w:tcPr>
            <w:tcW w:w="3402" w:type="dxa"/>
          </w:tcPr>
          <w:p w14:paraId="1BDB463E" w14:textId="1CC06F51" w:rsidR="001E3C3C" w:rsidRPr="00990A70" w:rsidRDefault="00A9315E" w:rsidP="00EA738C">
            <w:pPr>
              <w:rPr>
                <w:rFonts w:eastAsia="Times New Roman"/>
                <w:sz w:val="16"/>
                <w:szCs w:val="16"/>
              </w:rPr>
            </w:pPr>
            <w:r w:rsidRPr="00990A70">
              <w:rPr>
                <w:sz w:val="16"/>
                <w:szCs w:val="16"/>
              </w:rPr>
              <w:t xml:space="preserve">Critical chain method and analysis  </w:t>
            </w:r>
          </w:p>
        </w:tc>
      </w:tr>
      <w:tr w:rsidR="00294016" w:rsidRPr="00990A70" w14:paraId="35BB030A" w14:textId="77777777" w:rsidTr="00294016">
        <w:tc>
          <w:tcPr>
            <w:tcW w:w="425" w:type="dxa"/>
          </w:tcPr>
          <w:p w14:paraId="1FCDE378" w14:textId="2C6F07C7" w:rsidR="001E3C3C" w:rsidRPr="00990A70" w:rsidRDefault="001E3C3C" w:rsidP="00EA738C">
            <w:pPr>
              <w:rPr>
                <w:rFonts w:eastAsia="Times New Roman"/>
                <w:sz w:val="16"/>
                <w:szCs w:val="16"/>
              </w:rPr>
            </w:pPr>
            <w:r w:rsidRPr="00990A70">
              <w:rPr>
                <w:rFonts w:eastAsia="Times New Roman"/>
                <w:sz w:val="16"/>
                <w:szCs w:val="16"/>
              </w:rPr>
              <w:t>16</w:t>
            </w:r>
          </w:p>
        </w:tc>
        <w:tc>
          <w:tcPr>
            <w:tcW w:w="2977" w:type="dxa"/>
          </w:tcPr>
          <w:p w14:paraId="389C235F" w14:textId="4F4C7846" w:rsidR="001E3C3C" w:rsidRPr="00990A70" w:rsidRDefault="001E3C3C" w:rsidP="00EA738C">
            <w:pPr>
              <w:rPr>
                <w:rFonts w:eastAsia="Times New Roman"/>
                <w:sz w:val="16"/>
                <w:szCs w:val="16"/>
              </w:rPr>
            </w:pPr>
            <w:r w:rsidRPr="00990A70">
              <w:rPr>
                <w:rFonts w:eastAsia="Times New Roman"/>
                <w:sz w:val="16"/>
                <w:szCs w:val="16"/>
              </w:rPr>
              <w:t>Quality inspection</w:t>
            </w:r>
          </w:p>
        </w:tc>
        <w:tc>
          <w:tcPr>
            <w:tcW w:w="426" w:type="dxa"/>
          </w:tcPr>
          <w:p w14:paraId="5905D6DE" w14:textId="1392DF74" w:rsidR="001E3C3C" w:rsidRPr="00990A70" w:rsidRDefault="002C0DAC" w:rsidP="00EA738C">
            <w:pPr>
              <w:rPr>
                <w:rFonts w:eastAsia="Times New Roman"/>
                <w:sz w:val="16"/>
                <w:szCs w:val="16"/>
              </w:rPr>
            </w:pPr>
            <w:r w:rsidRPr="00990A70">
              <w:rPr>
                <w:rFonts w:eastAsia="Times New Roman"/>
                <w:sz w:val="16"/>
                <w:szCs w:val="16"/>
              </w:rPr>
              <w:t>42</w:t>
            </w:r>
          </w:p>
        </w:tc>
        <w:tc>
          <w:tcPr>
            <w:tcW w:w="3118" w:type="dxa"/>
          </w:tcPr>
          <w:p w14:paraId="5010D6F1" w14:textId="67F5E1D1" w:rsidR="001E3C3C" w:rsidRPr="00990A70" w:rsidRDefault="00F6237B" w:rsidP="00EA738C">
            <w:pPr>
              <w:rPr>
                <w:rFonts w:eastAsia="Times New Roman"/>
                <w:sz w:val="16"/>
                <w:szCs w:val="16"/>
              </w:rPr>
            </w:pPr>
            <w:r w:rsidRPr="00990A70">
              <w:rPr>
                <w:sz w:val="16"/>
                <w:szCs w:val="16"/>
              </w:rPr>
              <w:t xml:space="preserve">Network diagram  </w:t>
            </w:r>
          </w:p>
        </w:tc>
        <w:tc>
          <w:tcPr>
            <w:tcW w:w="425" w:type="dxa"/>
          </w:tcPr>
          <w:p w14:paraId="3112C2A7" w14:textId="6592E04E" w:rsidR="001E3C3C" w:rsidRPr="00990A70" w:rsidRDefault="002C0DAC" w:rsidP="00EA738C">
            <w:pPr>
              <w:rPr>
                <w:rFonts w:eastAsia="Times New Roman"/>
                <w:sz w:val="16"/>
                <w:szCs w:val="16"/>
              </w:rPr>
            </w:pPr>
            <w:r w:rsidRPr="00990A70">
              <w:rPr>
                <w:rFonts w:eastAsia="Times New Roman"/>
                <w:sz w:val="16"/>
                <w:szCs w:val="16"/>
              </w:rPr>
              <w:t>68</w:t>
            </w:r>
          </w:p>
        </w:tc>
        <w:tc>
          <w:tcPr>
            <w:tcW w:w="3402" w:type="dxa"/>
          </w:tcPr>
          <w:p w14:paraId="37C2581C" w14:textId="75D19480" w:rsidR="001E3C3C" w:rsidRPr="00990A70" w:rsidRDefault="00A9315E" w:rsidP="00EA738C">
            <w:pPr>
              <w:rPr>
                <w:rFonts w:eastAsia="Times New Roman"/>
                <w:sz w:val="16"/>
                <w:szCs w:val="16"/>
              </w:rPr>
            </w:pPr>
            <w:r w:rsidRPr="00990A70">
              <w:rPr>
                <w:sz w:val="16"/>
                <w:szCs w:val="16"/>
              </w:rPr>
              <w:t xml:space="preserve">Pareto Diagram  </w:t>
            </w:r>
          </w:p>
        </w:tc>
      </w:tr>
      <w:tr w:rsidR="00294016" w:rsidRPr="00990A70" w14:paraId="41BAF5AD" w14:textId="77777777" w:rsidTr="00294016">
        <w:tc>
          <w:tcPr>
            <w:tcW w:w="425" w:type="dxa"/>
          </w:tcPr>
          <w:p w14:paraId="2538A6A7" w14:textId="5EEE5903" w:rsidR="001E3C3C" w:rsidRPr="00294016" w:rsidRDefault="001E3C3C" w:rsidP="00EA738C">
            <w:pPr>
              <w:rPr>
                <w:rFonts w:eastAsia="Times New Roman"/>
                <w:b/>
                <w:bCs/>
                <w:sz w:val="16"/>
                <w:szCs w:val="16"/>
              </w:rPr>
            </w:pPr>
            <w:r w:rsidRPr="00294016">
              <w:rPr>
                <w:rFonts w:eastAsia="Times New Roman"/>
                <w:b/>
                <w:bCs/>
                <w:sz w:val="16"/>
                <w:szCs w:val="16"/>
              </w:rPr>
              <w:t>17</w:t>
            </w:r>
          </w:p>
        </w:tc>
        <w:tc>
          <w:tcPr>
            <w:tcW w:w="2977" w:type="dxa"/>
          </w:tcPr>
          <w:p w14:paraId="095E26F1" w14:textId="3D7CDDE5" w:rsidR="001E3C3C" w:rsidRPr="00294016" w:rsidRDefault="001E3C3C" w:rsidP="00EA738C">
            <w:pPr>
              <w:rPr>
                <w:rFonts w:eastAsia="Times New Roman"/>
                <w:b/>
                <w:bCs/>
                <w:sz w:val="16"/>
                <w:szCs w:val="16"/>
              </w:rPr>
            </w:pPr>
            <w:r w:rsidRPr="00294016">
              <w:rPr>
                <w:rFonts w:eastAsia="Times New Roman"/>
                <w:b/>
                <w:bCs/>
                <w:sz w:val="16"/>
                <w:szCs w:val="16"/>
              </w:rPr>
              <w:t>PM software for resources scheduling</w:t>
            </w:r>
          </w:p>
        </w:tc>
        <w:tc>
          <w:tcPr>
            <w:tcW w:w="426" w:type="dxa"/>
          </w:tcPr>
          <w:p w14:paraId="7C08AFF5" w14:textId="19CB1B15" w:rsidR="001E3C3C" w:rsidRPr="00990A70" w:rsidRDefault="002C0DAC" w:rsidP="00EA738C">
            <w:pPr>
              <w:rPr>
                <w:rFonts w:eastAsia="Times New Roman"/>
                <w:sz w:val="16"/>
                <w:szCs w:val="16"/>
              </w:rPr>
            </w:pPr>
            <w:r w:rsidRPr="00990A70">
              <w:rPr>
                <w:rFonts w:eastAsia="Times New Roman"/>
                <w:sz w:val="16"/>
                <w:szCs w:val="16"/>
              </w:rPr>
              <w:t>43</w:t>
            </w:r>
          </w:p>
        </w:tc>
        <w:tc>
          <w:tcPr>
            <w:tcW w:w="3118" w:type="dxa"/>
          </w:tcPr>
          <w:p w14:paraId="745343FC" w14:textId="5702EABF" w:rsidR="001E3C3C" w:rsidRPr="00990A70" w:rsidRDefault="00F6237B" w:rsidP="00EA738C">
            <w:pPr>
              <w:rPr>
                <w:rFonts w:eastAsia="Times New Roman"/>
                <w:sz w:val="16"/>
                <w:szCs w:val="16"/>
              </w:rPr>
            </w:pPr>
            <w:r w:rsidRPr="00990A70">
              <w:rPr>
                <w:sz w:val="16"/>
                <w:szCs w:val="16"/>
              </w:rPr>
              <w:t>Project communication room (war room)</w:t>
            </w:r>
          </w:p>
        </w:tc>
        <w:tc>
          <w:tcPr>
            <w:tcW w:w="425" w:type="dxa"/>
          </w:tcPr>
          <w:p w14:paraId="39640FA9" w14:textId="6A956AB4" w:rsidR="001E3C3C" w:rsidRPr="00990A70" w:rsidRDefault="002C0DAC" w:rsidP="00EA738C">
            <w:pPr>
              <w:rPr>
                <w:rFonts w:eastAsia="Times New Roman"/>
                <w:sz w:val="16"/>
                <w:szCs w:val="16"/>
              </w:rPr>
            </w:pPr>
            <w:r w:rsidRPr="00990A70">
              <w:rPr>
                <w:rFonts w:eastAsia="Times New Roman"/>
                <w:sz w:val="16"/>
                <w:szCs w:val="16"/>
              </w:rPr>
              <w:t>69</w:t>
            </w:r>
          </w:p>
        </w:tc>
        <w:tc>
          <w:tcPr>
            <w:tcW w:w="3402" w:type="dxa"/>
          </w:tcPr>
          <w:p w14:paraId="4EB99CA3" w14:textId="5849DF96" w:rsidR="001E3C3C" w:rsidRPr="00990A70" w:rsidRDefault="00A9315E" w:rsidP="00EA738C">
            <w:pPr>
              <w:rPr>
                <w:rFonts w:eastAsia="Times New Roman"/>
                <w:sz w:val="16"/>
                <w:szCs w:val="16"/>
              </w:rPr>
            </w:pPr>
            <w:r w:rsidRPr="00990A70">
              <w:rPr>
                <w:sz w:val="16"/>
                <w:szCs w:val="16"/>
              </w:rPr>
              <w:t xml:space="preserve">PM software for simulation  </w:t>
            </w:r>
          </w:p>
        </w:tc>
      </w:tr>
      <w:tr w:rsidR="00294016" w:rsidRPr="00990A70" w14:paraId="76F8BA32" w14:textId="77777777" w:rsidTr="00294016">
        <w:tc>
          <w:tcPr>
            <w:tcW w:w="425" w:type="dxa"/>
          </w:tcPr>
          <w:p w14:paraId="776C13DC" w14:textId="5122EDC0" w:rsidR="001E3C3C" w:rsidRPr="00990A70" w:rsidRDefault="001E3C3C" w:rsidP="00EA738C">
            <w:pPr>
              <w:rPr>
                <w:rFonts w:eastAsia="Times New Roman"/>
                <w:sz w:val="16"/>
                <w:szCs w:val="16"/>
              </w:rPr>
            </w:pPr>
            <w:r w:rsidRPr="00990A70">
              <w:rPr>
                <w:rFonts w:eastAsia="Times New Roman"/>
                <w:sz w:val="16"/>
                <w:szCs w:val="16"/>
              </w:rPr>
              <w:t>18</w:t>
            </w:r>
          </w:p>
        </w:tc>
        <w:tc>
          <w:tcPr>
            <w:tcW w:w="2977" w:type="dxa"/>
          </w:tcPr>
          <w:p w14:paraId="0842DB28" w14:textId="2EE29FF1" w:rsidR="001E3C3C" w:rsidRPr="00990A70" w:rsidRDefault="001E3C3C" w:rsidP="00EA738C">
            <w:pPr>
              <w:rPr>
                <w:rFonts w:eastAsia="Times New Roman"/>
                <w:sz w:val="16"/>
                <w:szCs w:val="16"/>
              </w:rPr>
            </w:pPr>
            <w:r w:rsidRPr="00990A70">
              <w:rPr>
                <w:rFonts w:eastAsia="Times New Roman"/>
                <w:sz w:val="16"/>
                <w:szCs w:val="16"/>
              </w:rPr>
              <w:t xml:space="preserve">Project charter  </w:t>
            </w:r>
          </w:p>
        </w:tc>
        <w:tc>
          <w:tcPr>
            <w:tcW w:w="426" w:type="dxa"/>
          </w:tcPr>
          <w:p w14:paraId="07DE474E" w14:textId="24447067" w:rsidR="001E3C3C" w:rsidRPr="00990A70" w:rsidRDefault="002C0DAC" w:rsidP="00EA738C">
            <w:pPr>
              <w:rPr>
                <w:rFonts w:eastAsia="Times New Roman"/>
                <w:sz w:val="16"/>
                <w:szCs w:val="16"/>
              </w:rPr>
            </w:pPr>
            <w:r w:rsidRPr="00990A70">
              <w:rPr>
                <w:rFonts w:eastAsia="Times New Roman"/>
                <w:sz w:val="16"/>
                <w:szCs w:val="16"/>
              </w:rPr>
              <w:t>44</w:t>
            </w:r>
          </w:p>
        </w:tc>
        <w:tc>
          <w:tcPr>
            <w:tcW w:w="3118" w:type="dxa"/>
          </w:tcPr>
          <w:p w14:paraId="75623088" w14:textId="2D73216A" w:rsidR="001E3C3C" w:rsidRPr="00990A70" w:rsidRDefault="001F3716" w:rsidP="00EA738C">
            <w:pPr>
              <w:rPr>
                <w:rFonts w:eastAsia="Times New Roman"/>
                <w:sz w:val="16"/>
                <w:szCs w:val="16"/>
              </w:rPr>
            </w:pPr>
            <w:r w:rsidRPr="00990A70">
              <w:rPr>
                <w:sz w:val="16"/>
                <w:szCs w:val="16"/>
              </w:rPr>
              <w:t xml:space="preserve">Project Web site  </w:t>
            </w:r>
          </w:p>
        </w:tc>
        <w:tc>
          <w:tcPr>
            <w:tcW w:w="425" w:type="dxa"/>
          </w:tcPr>
          <w:p w14:paraId="52ECD042" w14:textId="785A341E" w:rsidR="001E3C3C" w:rsidRPr="00990A70" w:rsidRDefault="002C0DAC" w:rsidP="00EA738C">
            <w:pPr>
              <w:rPr>
                <w:rFonts w:eastAsia="Times New Roman"/>
                <w:sz w:val="16"/>
                <w:szCs w:val="16"/>
              </w:rPr>
            </w:pPr>
            <w:r w:rsidRPr="00990A70">
              <w:rPr>
                <w:rFonts w:eastAsia="Times New Roman"/>
                <w:sz w:val="16"/>
                <w:szCs w:val="16"/>
              </w:rPr>
              <w:t>70</w:t>
            </w:r>
          </w:p>
        </w:tc>
        <w:tc>
          <w:tcPr>
            <w:tcW w:w="3402" w:type="dxa"/>
          </w:tcPr>
          <w:p w14:paraId="61FE61BF" w14:textId="49CAE2EF" w:rsidR="001E3C3C" w:rsidRPr="00990A70" w:rsidRDefault="00A9315E" w:rsidP="00EA738C">
            <w:pPr>
              <w:rPr>
                <w:rFonts w:eastAsia="Times New Roman"/>
                <w:sz w:val="16"/>
                <w:szCs w:val="16"/>
              </w:rPr>
            </w:pPr>
            <w:r w:rsidRPr="00990A70">
              <w:rPr>
                <w:sz w:val="16"/>
                <w:szCs w:val="16"/>
              </w:rPr>
              <w:t>Monte-Carlo analysis</w:t>
            </w:r>
          </w:p>
        </w:tc>
      </w:tr>
      <w:tr w:rsidR="00294016" w:rsidRPr="00990A70" w14:paraId="5CB98E1A" w14:textId="77777777" w:rsidTr="00294016">
        <w:tc>
          <w:tcPr>
            <w:tcW w:w="425" w:type="dxa"/>
          </w:tcPr>
          <w:p w14:paraId="163815FF" w14:textId="7A5AA6D5" w:rsidR="001E3C3C" w:rsidRPr="00990A70" w:rsidRDefault="001E3C3C" w:rsidP="00EA738C">
            <w:pPr>
              <w:rPr>
                <w:rFonts w:eastAsia="Times New Roman"/>
                <w:sz w:val="16"/>
                <w:szCs w:val="16"/>
              </w:rPr>
            </w:pPr>
            <w:r w:rsidRPr="00990A70">
              <w:rPr>
                <w:rFonts w:eastAsia="Times New Roman"/>
                <w:sz w:val="16"/>
                <w:szCs w:val="16"/>
              </w:rPr>
              <w:t>19</w:t>
            </w:r>
          </w:p>
        </w:tc>
        <w:tc>
          <w:tcPr>
            <w:tcW w:w="2977" w:type="dxa"/>
          </w:tcPr>
          <w:p w14:paraId="00B0A258" w14:textId="44ADC3A5" w:rsidR="001E3C3C" w:rsidRPr="00990A70" w:rsidRDefault="001E3C3C" w:rsidP="00EA738C">
            <w:pPr>
              <w:rPr>
                <w:rFonts w:eastAsia="Times New Roman"/>
                <w:sz w:val="16"/>
                <w:szCs w:val="16"/>
              </w:rPr>
            </w:pPr>
            <w:r w:rsidRPr="00990A70">
              <w:rPr>
                <w:rFonts w:eastAsia="Times New Roman"/>
                <w:sz w:val="16"/>
                <w:szCs w:val="16"/>
              </w:rPr>
              <w:t>Responsibility assignment matrix</w:t>
            </w:r>
          </w:p>
        </w:tc>
        <w:tc>
          <w:tcPr>
            <w:tcW w:w="426" w:type="dxa"/>
          </w:tcPr>
          <w:p w14:paraId="1350C11E" w14:textId="349FAD2E" w:rsidR="001E3C3C" w:rsidRPr="00990A70" w:rsidRDefault="002C0DAC" w:rsidP="00EA738C">
            <w:pPr>
              <w:rPr>
                <w:rFonts w:eastAsia="Times New Roman"/>
                <w:sz w:val="16"/>
                <w:szCs w:val="16"/>
              </w:rPr>
            </w:pPr>
            <w:r w:rsidRPr="00990A70">
              <w:rPr>
                <w:rFonts w:eastAsia="Times New Roman"/>
                <w:sz w:val="16"/>
                <w:szCs w:val="16"/>
              </w:rPr>
              <w:t>45</w:t>
            </w:r>
          </w:p>
        </w:tc>
        <w:tc>
          <w:tcPr>
            <w:tcW w:w="3118" w:type="dxa"/>
          </w:tcPr>
          <w:p w14:paraId="1C0D69C1" w14:textId="23DB2805" w:rsidR="001E3C3C" w:rsidRPr="00990A70" w:rsidRDefault="001F3716" w:rsidP="00EA738C">
            <w:pPr>
              <w:rPr>
                <w:rFonts w:eastAsia="Times New Roman"/>
                <w:sz w:val="16"/>
                <w:szCs w:val="16"/>
              </w:rPr>
            </w:pPr>
            <w:r w:rsidRPr="00990A70">
              <w:rPr>
                <w:sz w:val="16"/>
                <w:szCs w:val="16"/>
              </w:rPr>
              <w:t xml:space="preserve">Bid/seller evaluation  </w:t>
            </w:r>
          </w:p>
        </w:tc>
        <w:tc>
          <w:tcPr>
            <w:tcW w:w="425" w:type="dxa"/>
          </w:tcPr>
          <w:p w14:paraId="499EC586" w14:textId="77777777" w:rsidR="001E3C3C" w:rsidRPr="00990A70" w:rsidRDefault="001E3C3C" w:rsidP="00EA738C">
            <w:pPr>
              <w:rPr>
                <w:rFonts w:eastAsia="Times New Roman"/>
                <w:sz w:val="16"/>
                <w:szCs w:val="16"/>
              </w:rPr>
            </w:pPr>
          </w:p>
        </w:tc>
        <w:tc>
          <w:tcPr>
            <w:tcW w:w="3402" w:type="dxa"/>
          </w:tcPr>
          <w:p w14:paraId="6B0C94E9" w14:textId="77777777" w:rsidR="001E3C3C" w:rsidRPr="00990A70" w:rsidRDefault="001E3C3C" w:rsidP="00EA738C">
            <w:pPr>
              <w:rPr>
                <w:rFonts w:eastAsia="Times New Roman"/>
                <w:sz w:val="16"/>
                <w:szCs w:val="16"/>
              </w:rPr>
            </w:pPr>
          </w:p>
        </w:tc>
      </w:tr>
      <w:tr w:rsidR="00294016" w:rsidRPr="00990A70" w14:paraId="68D9C813" w14:textId="77777777" w:rsidTr="00294016">
        <w:tc>
          <w:tcPr>
            <w:tcW w:w="425" w:type="dxa"/>
          </w:tcPr>
          <w:p w14:paraId="22C92ED7" w14:textId="1B5E9520" w:rsidR="001E3C3C" w:rsidRPr="00990A70" w:rsidRDefault="001E3C3C" w:rsidP="00EA738C">
            <w:pPr>
              <w:rPr>
                <w:rFonts w:eastAsia="Times New Roman"/>
                <w:sz w:val="16"/>
                <w:szCs w:val="16"/>
              </w:rPr>
            </w:pPr>
            <w:r w:rsidRPr="00990A70">
              <w:rPr>
                <w:rFonts w:eastAsia="Times New Roman"/>
                <w:sz w:val="16"/>
                <w:szCs w:val="16"/>
              </w:rPr>
              <w:t>20</w:t>
            </w:r>
          </w:p>
        </w:tc>
        <w:tc>
          <w:tcPr>
            <w:tcW w:w="2977" w:type="dxa"/>
          </w:tcPr>
          <w:p w14:paraId="1B16BFB4" w14:textId="747443CA" w:rsidR="001E3C3C" w:rsidRPr="00990A70" w:rsidRDefault="001E3C3C" w:rsidP="00EA738C">
            <w:pPr>
              <w:rPr>
                <w:rFonts w:eastAsia="Times New Roman"/>
                <w:sz w:val="16"/>
                <w:szCs w:val="16"/>
              </w:rPr>
            </w:pPr>
            <w:r w:rsidRPr="00990A70">
              <w:rPr>
                <w:rFonts w:eastAsia="Times New Roman"/>
                <w:sz w:val="16"/>
                <w:szCs w:val="16"/>
              </w:rPr>
              <w:t>Customer satisfaction surveys</w:t>
            </w:r>
          </w:p>
        </w:tc>
        <w:tc>
          <w:tcPr>
            <w:tcW w:w="426" w:type="dxa"/>
          </w:tcPr>
          <w:p w14:paraId="52C52ED0" w14:textId="711D9544" w:rsidR="001E3C3C" w:rsidRPr="00990A70" w:rsidRDefault="002C0DAC" w:rsidP="00EA738C">
            <w:pPr>
              <w:rPr>
                <w:rFonts w:eastAsia="Times New Roman"/>
                <w:sz w:val="16"/>
                <w:szCs w:val="16"/>
              </w:rPr>
            </w:pPr>
            <w:r w:rsidRPr="00990A70">
              <w:rPr>
                <w:rFonts w:eastAsia="Times New Roman"/>
                <w:sz w:val="16"/>
                <w:szCs w:val="16"/>
              </w:rPr>
              <w:t>46</w:t>
            </w:r>
          </w:p>
        </w:tc>
        <w:tc>
          <w:tcPr>
            <w:tcW w:w="3118" w:type="dxa"/>
          </w:tcPr>
          <w:p w14:paraId="71A1B3E8" w14:textId="46E1C28E" w:rsidR="001E3C3C" w:rsidRPr="00990A70" w:rsidRDefault="001F3716" w:rsidP="00EA738C">
            <w:pPr>
              <w:rPr>
                <w:rFonts w:eastAsia="Times New Roman"/>
                <w:sz w:val="16"/>
                <w:szCs w:val="16"/>
              </w:rPr>
            </w:pPr>
            <w:r w:rsidRPr="00990A70">
              <w:rPr>
                <w:sz w:val="16"/>
                <w:szCs w:val="16"/>
              </w:rPr>
              <w:t xml:space="preserve">Database of historical data  </w:t>
            </w:r>
          </w:p>
        </w:tc>
        <w:tc>
          <w:tcPr>
            <w:tcW w:w="425" w:type="dxa"/>
          </w:tcPr>
          <w:p w14:paraId="637FBD05" w14:textId="77777777" w:rsidR="001E3C3C" w:rsidRPr="00990A70" w:rsidRDefault="001E3C3C" w:rsidP="00EA738C">
            <w:pPr>
              <w:rPr>
                <w:rFonts w:eastAsia="Times New Roman"/>
                <w:sz w:val="16"/>
                <w:szCs w:val="16"/>
              </w:rPr>
            </w:pPr>
          </w:p>
        </w:tc>
        <w:tc>
          <w:tcPr>
            <w:tcW w:w="3402" w:type="dxa"/>
          </w:tcPr>
          <w:p w14:paraId="36835ED4" w14:textId="77777777" w:rsidR="001E3C3C" w:rsidRPr="00990A70" w:rsidRDefault="001E3C3C" w:rsidP="00EA738C">
            <w:pPr>
              <w:rPr>
                <w:rFonts w:eastAsia="Times New Roman"/>
                <w:sz w:val="16"/>
                <w:szCs w:val="16"/>
              </w:rPr>
            </w:pPr>
          </w:p>
        </w:tc>
      </w:tr>
      <w:tr w:rsidR="00294016" w:rsidRPr="00990A70" w14:paraId="4FED29AB" w14:textId="77777777" w:rsidTr="00294016">
        <w:tc>
          <w:tcPr>
            <w:tcW w:w="425" w:type="dxa"/>
          </w:tcPr>
          <w:p w14:paraId="1DE4D531" w14:textId="1FB27CFD" w:rsidR="001F3716" w:rsidRPr="00990A70" w:rsidRDefault="001F3716" w:rsidP="001F3716">
            <w:pPr>
              <w:rPr>
                <w:rFonts w:eastAsia="Times New Roman"/>
                <w:sz w:val="16"/>
                <w:szCs w:val="16"/>
              </w:rPr>
            </w:pPr>
            <w:r w:rsidRPr="00990A70">
              <w:rPr>
                <w:rFonts w:eastAsia="Times New Roman"/>
                <w:sz w:val="16"/>
                <w:szCs w:val="16"/>
              </w:rPr>
              <w:t>21</w:t>
            </w:r>
          </w:p>
        </w:tc>
        <w:tc>
          <w:tcPr>
            <w:tcW w:w="2977" w:type="dxa"/>
          </w:tcPr>
          <w:p w14:paraId="6ED3714B" w14:textId="03852359" w:rsidR="001F3716" w:rsidRPr="00990A70" w:rsidRDefault="001F3716" w:rsidP="001F3716">
            <w:pPr>
              <w:rPr>
                <w:rFonts w:eastAsia="Times New Roman"/>
                <w:sz w:val="16"/>
                <w:szCs w:val="16"/>
              </w:rPr>
            </w:pPr>
            <w:r w:rsidRPr="00990A70">
              <w:rPr>
                <w:rFonts w:eastAsia="Times New Roman"/>
                <w:sz w:val="16"/>
                <w:szCs w:val="16"/>
              </w:rPr>
              <w:t>Communication plan</w:t>
            </w:r>
          </w:p>
        </w:tc>
        <w:tc>
          <w:tcPr>
            <w:tcW w:w="426" w:type="dxa"/>
          </w:tcPr>
          <w:p w14:paraId="40AE48CD" w14:textId="32C0E804" w:rsidR="001F3716" w:rsidRPr="00990A70" w:rsidRDefault="001F3716" w:rsidP="001F3716">
            <w:pPr>
              <w:rPr>
                <w:rFonts w:eastAsia="Times New Roman"/>
                <w:sz w:val="16"/>
                <w:szCs w:val="16"/>
              </w:rPr>
            </w:pPr>
            <w:r w:rsidRPr="00990A70">
              <w:rPr>
                <w:rFonts w:eastAsia="Times New Roman"/>
                <w:sz w:val="16"/>
                <w:szCs w:val="16"/>
              </w:rPr>
              <w:t>47</w:t>
            </w:r>
          </w:p>
        </w:tc>
        <w:tc>
          <w:tcPr>
            <w:tcW w:w="3118" w:type="dxa"/>
          </w:tcPr>
          <w:p w14:paraId="792BB25E" w14:textId="1A24C0A1" w:rsidR="001F3716" w:rsidRPr="00990A70" w:rsidRDefault="001F3716" w:rsidP="001F3716">
            <w:pPr>
              <w:rPr>
                <w:rFonts w:eastAsia="Times New Roman"/>
                <w:sz w:val="16"/>
                <w:szCs w:val="16"/>
              </w:rPr>
            </w:pPr>
            <w:r w:rsidRPr="00990A70">
              <w:rPr>
                <w:sz w:val="16"/>
                <w:szCs w:val="16"/>
              </w:rPr>
              <w:t>PM software multi-project scheduling/levelling</w:t>
            </w:r>
          </w:p>
        </w:tc>
        <w:tc>
          <w:tcPr>
            <w:tcW w:w="425" w:type="dxa"/>
          </w:tcPr>
          <w:p w14:paraId="1C66AE72" w14:textId="77777777" w:rsidR="001F3716" w:rsidRPr="00990A70" w:rsidRDefault="001F3716" w:rsidP="001F3716">
            <w:pPr>
              <w:rPr>
                <w:rFonts w:eastAsia="Times New Roman"/>
                <w:sz w:val="16"/>
                <w:szCs w:val="16"/>
              </w:rPr>
            </w:pPr>
          </w:p>
        </w:tc>
        <w:tc>
          <w:tcPr>
            <w:tcW w:w="3402" w:type="dxa"/>
          </w:tcPr>
          <w:p w14:paraId="2A3F0D47" w14:textId="77777777" w:rsidR="001F3716" w:rsidRPr="00990A70" w:rsidRDefault="001F3716" w:rsidP="001F3716">
            <w:pPr>
              <w:rPr>
                <w:rFonts w:eastAsia="Times New Roman"/>
                <w:sz w:val="16"/>
                <w:szCs w:val="16"/>
              </w:rPr>
            </w:pPr>
          </w:p>
        </w:tc>
      </w:tr>
      <w:tr w:rsidR="00294016" w:rsidRPr="00990A70" w14:paraId="4B957EE2" w14:textId="77777777" w:rsidTr="00294016">
        <w:tc>
          <w:tcPr>
            <w:tcW w:w="425" w:type="dxa"/>
          </w:tcPr>
          <w:p w14:paraId="35AFC94C" w14:textId="58953AEE" w:rsidR="001F3716" w:rsidRPr="00990A70" w:rsidRDefault="001F3716" w:rsidP="001F3716">
            <w:pPr>
              <w:rPr>
                <w:rFonts w:eastAsia="Times New Roman"/>
                <w:sz w:val="16"/>
                <w:szCs w:val="16"/>
              </w:rPr>
            </w:pPr>
            <w:r w:rsidRPr="00990A70">
              <w:rPr>
                <w:rFonts w:eastAsia="Times New Roman"/>
                <w:sz w:val="16"/>
                <w:szCs w:val="16"/>
              </w:rPr>
              <w:t>22</w:t>
            </w:r>
          </w:p>
        </w:tc>
        <w:tc>
          <w:tcPr>
            <w:tcW w:w="2977" w:type="dxa"/>
          </w:tcPr>
          <w:p w14:paraId="33CA4213" w14:textId="51B70474" w:rsidR="001F3716" w:rsidRPr="00990A70" w:rsidRDefault="001F3716" w:rsidP="001F3716">
            <w:pPr>
              <w:rPr>
                <w:rFonts w:eastAsia="Times New Roman"/>
                <w:sz w:val="16"/>
                <w:szCs w:val="16"/>
              </w:rPr>
            </w:pPr>
            <w:r w:rsidRPr="00990A70">
              <w:rPr>
                <w:rFonts w:eastAsia="Times New Roman"/>
                <w:sz w:val="16"/>
                <w:szCs w:val="16"/>
              </w:rPr>
              <w:t>Top-down estimating</w:t>
            </w:r>
          </w:p>
        </w:tc>
        <w:tc>
          <w:tcPr>
            <w:tcW w:w="426" w:type="dxa"/>
          </w:tcPr>
          <w:p w14:paraId="7155A818" w14:textId="4A2CE508" w:rsidR="001F3716" w:rsidRPr="00990A70" w:rsidRDefault="001F3716" w:rsidP="001F3716">
            <w:pPr>
              <w:rPr>
                <w:rFonts w:eastAsia="Times New Roman"/>
                <w:sz w:val="16"/>
                <w:szCs w:val="16"/>
              </w:rPr>
            </w:pPr>
            <w:r w:rsidRPr="00990A70">
              <w:rPr>
                <w:rFonts w:eastAsia="Times New Roman"/>
                <w:sz w:val="16"/>
                <w:szCs w:val="16"/>
              </w:rPr>
              <w:t>48</w:t>
            </w:r>
          </w:p>
        </w:tc>
        <w:tc>
          <w:tcPr>
            <w:tcW w:w="3118" w:type="dxa"/>
          </w:tcPr>
          <w:p w14:paraId="7E1E8EB6" w14:textId="5D8E3992" w:rsidR="001F3716" w:rsidRPr="00990A70" w:rsidRDefault="001F3716" w:rsidP="001F3716">
            <w:pPr>
              <w:rPr>
                <w:rFonts w:eastAsia="Times New Roman"/>
                <w:sz w:val="16"/>
                <w:szCs w:val="16"/>
              </w:rPr>
            </w:pPr>
            <w:r w:rsidRPr="00990A70">
              <w:rPr>
                <w:sz w:val="16"/>
                <w:szCs w:val="16"/>
              </w:rPr>
              <w:t>Earned value</w:t>
            </w:r>
          </w:p>
        </w:tc>
        <w:tc>
          <w:tcPr>
            <w:tcW w:w="425" w:type="dxa"/>
          </w:tcPr>
          <w:p w14:paraId="7555CED4" w14:textId="77777777" w:rsidR="001F3716" w:rsidRPr="00990A70" w:rsidRDefault="001F3716" w:rsidP="001F3716">
            <w:pPr>
              <w:rPr>
                <w:rFonts w:eastAsia="Times New Roman"/>
                <w:sz w:val="16"/>
                <w:szCs w:val="16"/>
              </w:rPr>
            </w:pPr>
          </w:p>
        </w:tc>
        <w:tc>
          <w:tcPr>
            <w:tcW w:w="3402" w:type="dxa"/>
          </w:tcPr>
          <w:p w14:paraId="77EC9ED0" w14:textId="77777777" w:rsidR="001F3716" w:rsidRPr="00990A70" w:rsidRDefault="001F3716" w:rsidP="001F3716">
            <w:pPr>
              <w:rPr>
                <w:rFonts w:eastAsia="Times New Roman"/>
                <w:sz w:val="16"/>
                <w:szCs w:val="16"/>
              </w:rPr>
            </w:pPr>
          </w:p>
        </w:tc>
      </w:tr>
      <w:tr w:rsidR="00294016" w:rsidRPr="00990A70" w14:paraId="3D6CEC2D" w14:textId="77777777" w:rsidTr="00294016">
        <w:tc>
          <w:tcPr>
            <w:tcW w:w="425" w:type="dxa"/>
          </w:tcPr>
          <w:p w14:paraId="12DA05E4" w14:textId="31FE8F19" w:rsidR="001F3716" w:rsidRPr="00990A70" w:rsidRDefault="001F3716" w:rsidP="001F3716">
            <w:pPr>
              <w:rPr>
                <w:rFonts w:eastAsia="Times New Roman"/>
                <w:sz w:val="16"/>
                <w:szCs w:val="16"/>
              </w:rPr>
            </w:pPr>
            <w:r w:rsidRPr="00990A70">
              <w:rPr>
                <w:rFonts w:eastAsia="Times New Roman"/>
                <w:sz w:val="16"/>
                <w:szCs w:val="16"/>
              </w:rPr>
              <w:t>23</w:t>
            </w:r>
          </w:p>
        </w:tc>
        <w:tc>
          <w:tcPr>
            <w:tcW w:w="2977" w:type="dxa"/>
          </w:tcPr>
          <w:p w14:paraId="5120B273" w14:textId="4E04A6EE" w:rsidR="001F3716" w:rsidRPr="00990A70" w:rsidRDefault="001F3716" w:rsidP="001F3716">
            <w:pPr>
              <w:rPr>
                <w:rFonts w:eastAsia="Times New Roman"/>
                <w:sz w:val="16"/>
                <w:szCs w:val="16"/>
              </w:rPr>
            </w:pPr>
            <w:r w:rsidRPr="00990A70">
              <w:rPr>
                <w:rFonts w:eastAsia="Times New Roman"/>
                <w:sz w:val="16"/>
                <w:szCs w:val="16"/>
              </w:rPr>
              <w:t>Risk management documents</w:t>
            </w:r>
          </w:p>
        </w:tc>
        <w:tc>
          <w:tcPr>
            <w:tcW w:w="426" w:type="dxa"/>
          </w:tcPr>
          <w:p w14:paraId="6E6ACF93" w14:textId="41C440EA" w:rsidR="001F3716" w:rsidRPr="00990A70" w:rsidRDefault="001F3716" w:rsidP="001F3716">
            <w:pPr>
              <w:rPr>
                <w:rFonts w:eastAsia="Times New Roman"/>
                <w:sz w:val="16"/>
                <w:szCs w:val="16"/>
              </w:rPr>
            </w:pPr>
            <w:r w:rsidRPr="00990A70">
              <w:rPr>
                <w:rFonts w:eastAsia="Times New Roman"/>
                <w:sz w:val="16"/>
                <w:szCs w:val="16"/>
              </w:rPr>
              <w:t>49</w:t>
            </w:r>
          </w:p>
        </w:tc>
        <w:tc>
          <w:tcPr>
            <w:tcW w:w="3118" w:type="dxa"/>
          </w:tcPr>
          <w:p w14:paraId="12AA2687" w14:textId="4A1E6C4B" w:rsidR="001F3716" w:rsidRPr="00990A70" w:rsidRDefault="001F3716" w:rsidP="001F3716">
            <w:pPr>
              <w:rPr>
                <w:rFonts w:eastAsia="Times New Roman"/>
                <w:sz w:val="16"/>
                <w:szCs w:val="16"/>
              </w:rPr>
            </w:pPr>
            <w:r w:rsidRPr="00990A70">
              <w:rPr>
                <w:sz w:val="16"/>
                <w:szCs w:val="16"/>
              </w:rPr>
              <w:t xml:space="preserve">PM software Cost estimating  </w:t>
            </w:r>
          </w:p>
        </w:tc>
        <w:tc>
          <w:tcPr>
            <w:tcW w:w="425" w:type="dxa"/>
          </w:tcPr>
          <w:p w14:paraId="2494C0B7" w14:textId="77777777" w:rsidR="001F3716" w:rsidRPr="00990A70" w:rsidRDefault="001F3716" w:rsidP="001F3716">
            <w:pPr>
              <w:rPr>
                <w:rFonts w:eastAsia="Times New Roman"/>
                <w:sz w:val="16"/>
                <w:szCs w:val="16"/>
              </w:rPr>
            </w:pPr>
          </w:p>
        </w:tc>
        <w:tc>
          <w:tcPr>
            <w:tcW w:w="3402" w:type="dxa"/>
          </w:tcPr>
          <w:p w14:paraId="79B204BE" w14:textId="77777777" w:rsidR="001F3716" w:rsidRPr="00990A70" w:rsidRDefault="001F3716" w:rsidP="001F3716">
            <w:pPr>
              <w:rPr>
                <w:rFonts w:eastAsia="Times New Roman"/>
                <w:sz w:val="16"/>
                <w:szCs w:val="16"/>
              </w:rPr>
            </w:pPr>
          </w:p>
        </w:tc>
      </w:tr>
      <w:tr w:rsidR="00294016" w:rsidRPr="00990A70" w14:paraId="290FEB6F" w14:textId="77777777" w:rsidTr="00294016">
        <w:tc>
          <w:tcPr>
            <w:tcW w:w="425" w:type="dxa"/>
          </w:tcPr>
          <w:p w14:paraId="4850B444" w14:textId="463345AF" w:rsidR="001F3716" w:rsidRPr="00990A70" w:rsidRDefault="001F3716" w:rsidP="001F3716">
            <w:pPr>
              <w:rPr>
                <w:rFonts w:eastAsia="Times New Roman"/>
                <w:sz w:val="16"/>
                <w:szCs w:val="16"/>
              </w:rPr>
            </w:pPr>
            <w:r w:rsidRPr="00990A70">
              <w:rPr>
                <w:rFonts w:eastAsia="Times New Roman"/>
                <w:sz w:val="16"/>
                <w:szCs w:val="16"/>
              </w:rPr>
              <w:t>24</w:t>
            </w:r>
          </w:p>
        </w:tc>
        <w:tc>
          <w:tcPr>
            <w:tcW w:w="2977" w:type="dxa"/>
          </w:tcPr>
          <w:p w14:paraId="5B206B8B" w14:textId="777A7A46" w:rsidR="001F3716" w:rsidRPr="00990A70" w:rsidRDefault="001F3716" w:rsidP="001F3716">
            <w:pPr>
              <w:rPr>
                <w:rFonts w:eastAsia="Times New Roman"/>
                <w:sz w:val="16"/>
                <w:szCs w:val="16"/>
              </w:rPr>
            </w:pPr>
            <w:r w:rsidRPr="00990A70">
              <w:rPr>
                <w:rFonts w:eastAsia="Times New Roman"/>
                <w:sz w:val="16"/>
                <w:szCs w:val="16"/>
              </w:rPr>
              <w:t xml:space="preserve">Contingent plans  </w:t>
            </w:r>
          </w:p>
        </w:tc>
        <w:tc>
          <w:tcPr>
            <w:tcW w:w="426" w:type="dxa"/>
          </w:tcPr>
          <w:p w14:paraId="05CAA158" w14:textId="5CD30D95" w:rsidR="001F3716" w:rsidRPr="00990A70" w:rsidRDefault="001F3716" w:rsidP="001F3716">
            <w:pPr>
              <w:rPr>
                <w:rFonts w:eastAsia="Times New Roman"/>
                <w:sz w:val="16"/>
                <w:szCs w:val="16"/>
              </w:rPr>
            </w:pPr>
            <w:r w:rsidRPr="00990A70">
              <w:rPr>
                <w:rFonts w:eastAsia="Times New Roman"/>
                <w:sz w:val="16"/>
                <w:szCs w:val="16"/>
              </w:rPr>
              <w:t>50</w:t>
            </w:r>
          </w:p>
        </w:tc>
        <w:tc>
          <w:tcPr>
            <w:tcW w:w="3118" w:type="dxa"/>
          </w:tcPr>
          <w:p w14:paraId="499C6B62" w14:textId="57980738" w:rsidR="001F3716" w:rsidRPr="00990A70" w:rsidRDefault="00A9315E" w:rsidP="001F3716">
            <w:pPr>
              <w:rPr>
                <w:rFonts w:eastAsia="Times New Roman"/>
                <w:sz w:val="16"/>
                <w:szCs w:val="16"/>
              </w:rPr>
            </w:pPr>
            <w:r w:rsidRPr="00990A70">
              <w:rPr>
                <w:rFonts w:eastAsia="Times New Roman"/>
                <w:sz w:val="16"/>
                <w:szCs w:val="16"/>
              </w:rPr>
              <w:t>Database for Cost estimating</w:t>
            </w:r>
          </w:p>
        </w:tc>
        <w:tc>
          <w:tcPr>
            <w:tcW w:w="425" w:type="dxa"/>
          </w:tcPr>
          <w:p w14:paraId="10D07435" w14:textId="77777777" w:rsidR="001F3716" w:rsidRPr="00990A70" w:rsidRDefault="001F3716" w:rsidP="001F3716">
            <w:pPr>
              <w:rPr>
                <w:rFonts w:eastAsia="Times New Roman"/>
                <w:sz w:val="16"/>
                <w:szCs w:val="16"/>
              </w:rPr>
            </w:pPr>
          </w:p>
        </w:tc>
        <w:tc>
          <w:tcPr>
            <w:tcW w:w="3402" w:type="dxa"/>
          </w:tcPr>
          <w:p w14:paraId="2806D46C" w14:textId="77777777" w:rsidR="001F3716" w:rsidRPr="00990A70" w:rsidRDefault="001F3716" w:rsidP="001F3716">
            <w:pPr>
              <w:rPr>
                <w:rFonts w:eastAsia="Times New Roman"/>
                <w:sz w:val="16"/>
                <w:szCs w:val="16"/>
              </w:rPr>
            </w:pPr>
          </w:p>
        </w:tc>
      </w:tr>
      <w:tr w:rsidR="00294016" w:rsidRPr="00990A70" w14:paraId="63798D7B" w14:textId="77777777" w:rsidTr="00294016">
        <w:tc>
          <w:tcPr>
            <w:tcW w:w="425" w:type="dxa"/>
          </w:tcPr>
          <w:p w14:paraId="1A4EB25D" w14:textId="3A2FF2B6" w:rsidR="001F3716" w:rsidRPr="00990A70" w:rsidRDefault="001F3716" w:rsidP="001F3716">
            <w:pPr>
              <w:rPr>
                <w:rFonts w:eastAsia="Times New Roman"/>
                <w:sz w:val="16"/>
                <w:szCs w:val="16"/>
              </w:rPr>
            </w:pPr>
            <w:r w:rsidRPr="00990A70">
              <w:rPr>
                <w:rFonts w:eastAsia="Times New Roman"/>
                <w:sz w:val="16"/>
                <w:szCs w:val="16"/>
              </w:rPr>
              <w:t>25</w:t>
            </w:r>
          </w:p>
        </w:tc>
        <w:tc>
          <w:tcPr>
            <w:tcW w:w="2977" w:type="dxa"/>
          </w:tcPr>
          <w:p w14:paraId="581D640A" w14:textId="74B61E4E" w:rsidR="001F3716" w:rsidRPr="00990A70" w:rsidRDefault="001F3716" w:rsidP="001F3716">
            <w:pPr>
              <w:rPr>
                <w:rFonts w:eastAsia="Times New Roman"/>
                <w:sz w:val="16"/>
                <w:szCs w:val="16"/>
              </w:rPr>
            </w:pPr>
            <w:r w:rsidRPr="00990A70">
              <w:rPr>
                <w:rFonts w:eastAsia="Times New Roman"/>
                <w:sz w:val="16"/>
                <w:szCs w:val="16"/>
              </w:rPr>
              <w:t>Re-baselining</w:t>
            </w:r>
          </w:p>
        </w:tc>
        <w:tc>
          <w:tcPr>
            <w:tcW w:w="426" w:type="dxa"/>
          </w:tcPr>
          <w:p w14:paraId="7A93ADB2" w14:textId="17D288CA" w:rsidR="001F3716" w:rsidRPr="00990A70" w:rsidRDefault="001F3716" w:rsidP="001F3716">
            <w:pPr>
              <w:rPr>
                <w:rFonts w:eastAsia="Times New Roman"/>
                <w:sz w:val="16"/>
                <w:szCs w:val="16"/>
              </w:rPr>
            </w:pPr>
            <w:r w:rsidRPr="00990A70">
              <w:rPr>
                <w:rFonts w:eastAsia="Times New Roman"/>
                <w:sz w:val="16"/>
                <w:szCs w:val="16"/>
              </w:rPr>
              <w:t>51</w:t>
            </w:r>
          </w:p>
        </w:tc>
        <w:tc>
          <w:tcPr>
            <w:tcW w:w="3118" w:type="dxa"/>
          </w:tcPr>
          <w:p w14:paraId="0E7B6C3F" w14:textId="15B48870" w:rsidR="001F3716" w:rsidRPr="00990A70" w:rsidRDefault="00A9315E" w:rsidP="001F3716">
            <w:pPr>
              <w:rPr>
                <w:rFonts w:eastAsia="Times New Roman"/>
                <w:sz w:val="16"/>
                <w:szCs w:val="16"/>
              </w:rPr>
            </w:pPr>
            <w:r w:rsidRPr="00990A70">
              <w:rPr>
                <w:sz w:val="16"/>
                <w:szCs w:val="16"/>
              </w:rPr>
              <w:t xml:space="preserve">Database for lessons learned  </w:t>
            </w:r>
          </w:p>
        </w:tc>
        <w:tc>
          <w:tcPr>
            <w:tcW w:w="425" w:type="dxa"/>
          </w:tcPr>
          <w:p w14:paraId="2FF453A0" w14:textId="77777777" w:rsidR="001F3716" w:rsidRPr="00990A70" w:rsidRDefault="001F3716" w:rsidP="001F3716">
            <w:pPr>
              <w:rPr>
                <w:rFonts w:eastAsia="Times New Roman"/>
                <w:sz w:val="16"/>
                <w:szCs w:val="16"/>
              </w:rPr>
            </w:pPr>
          </w:p>
        </w:tc>
        <w:tc>
          <w:tcPr>
            <w:tcW w:w="3402" w:type="dxa"/>
          </w:tcPr>
          <w:p w14:paraId="4B38F771" w14:textId="77777777" w:rsidR="001F3716" w:rsidRPr="00990A70" w:rsidRDefault="001F3716" w:rsidP="001F3716">
            <w:pPr>
              <w:rPr>
                <w:rFonts w:eastAsia="Times New Roman"/>
                <w:sz w:val="16"/>
                <w:szCs w:val="16"/>
              </w:rPr>
            </w:pPr>
          </w:p>
        </w:tc>
      </w:tr>
      <w:tr w:rsidR="00294016" w:rsidRPr="00990A70" w14:paraId="1989FD8F" w14:textId="77777777" w:rsidTr="00294016">
        <w:tc>
          <w:tcPr>
            <w:tcW w:w="425" w:type="dxa"/>
          </w:tcPr>
          <w:p w14:paraId="508BC807" w14:textId="39DFAE5F" w:rsidR="001F3716" w:rsidRPr="00294016" w:rsidRDefault="001F3716" w:rsidP="001F3716">
            <w:pPr>
              <w:rPr>
                <w:rFonts w:eastAsia="Times New Roman"/>
                <w:b/>
                <w:bCs/>
                <w:sz w:val="16"/>
                <w:szCs w:val="16"/>
              </w:rPr>
            </w:pPr>
            <w:r w:rsidRPr="00294016">
              <w:rPr>
                <w:rFonts w:eastAsia="Times New Roman"/>
                <w:b/>
                <w:bCs/>
                <w:sz w:val="16"/>
                <w:szCs w:val="16"/>
              </w:rPr>
              <w:t>26</w:t>
            </w:r>
          </w:p>
        </w:tc>
        <w:tc>
          <w:tcPr>
            <w:tcW w:w="2977" w:type="dxa"/>
          </w:tcPr>
          <w:p w14:paraId="1D859354" w14:textId="0B49C3EF" w:rsidR="001F3716" w:rsidRPr="00294016" w:rsidRDefault="001F3716" w:rsidP="001F3716">
            <w:pPr>
              <w:rPr>
                <w:rFonts w:eastAsia="Times New Roman"/>
                <w:b/>
                <w:bCs/>
                <w:sz w:val="16"/>
                <w:szCs w:val="16"/>
              </w:rPr>
            </w:pPr>
            <w:r w:rsidRPr="00294016">
              <w:rPr>
                <w:rFonts w:eastAsia="Times New Roman"/>
                <w:b/>
                <w:bCs/>
                <w:sz w:val="16"/>
                <w:szCs w:val="16"/>
              </w:rPr>
              <w:t>Cost/benefit analysis</w:t>
            </w:r>
          </w:p>
        </w:tc>
        <w:tc>
          <w:tcPr>
            <w:tcW w:w="426" w:type="dxa"/>
          </w:tcPr>
          <w:p w14:paraId="2871CEBD" w14:textId="78BB6225" w:rsidR="001F3716" w:rsidRPr="00990A70" w:rsidRDefault="001F3716" w:rsidP="001F3716">
            <w:pPr>
              <w:rPr>
                <w:rFonts w:eastAsia="Times New Roman"/>
                <w:sz w:val="16"/>
                <w:szCs w:val="16"/>
              </w:rPr>
            </w:pPr>
            <w:r w:rsidRPr="00990A70">
              <w:rPr>
                <w:rFonts w:eastAsia="Times New Roman"/>
                <w:sz w:val="16"/>
                <w:szCs w:val="16"/>
              </w:rPr>
              <w:t>52</w:t>
            </w:r>
          </w:p>
        </w:tc>
        <w:tc>
          <w:tcPr>
            <w:tcW w:w="3118" w:type="dxa"/>
          </w:tcPr>
          <w:p w14:paraId="3114FE9B" w14:textId="40878AFC" w:rsidR="001F3716" w:rsidRPr="00990A70" w:rsidRDefault="00A9315E" w:rsidP="001F3716">
            <w:pPr>
              <w:rPr>
                <w:rFonts w:eastAsia="Times New Roman"/>
                <w:sz w:val="16"/>
                <w:szCs w:val="16"/>
              </w:rPr>
            </w:pPr>
            <w:r w:rsidRPr="00990A70">
              <w:rPr>
                <w:sz w:val="16"/>
                <w:szCs w:val="16"/>
              </w:rPr>
              <w:t xml:space="preserve">Product breakdown structure  </w:t>
            </w:r>
          </w:p>
        </w:tc>
        <w:tc>
          <w:tcPr>
            <w:tcW w:w="425" w:type="dxa"/>
          </w:tcPr>
          <w:p w14:paraId="0D7840E6" w14:textId="77777777" w:rsidR="001F3716" w:rsidRPr="00990A70" w:rsidRDefault="001F3716" w:rsidP="001F3716">
            <w:pPr>
              <w:rPr>
                <w:rFonts w:eastAsia="Times New Roman"/>
                <w:sz w:val="16"/>
                <w:szCs w:val="16"/>
              </w:rPr>
            </w:pPr>
          </w:p>
        </w:tc>
        <w:tc>
          <w:tcPr>
            <w:tcW w:w="3402" w:type="dxa"/>
          </w:tcPr>
          <w:p w14:paraId="595E810F" w14:textId="77777777" w:rsidR="001F3716" w:rsidRPr="00990A70" w:rsidRDefault="001F3716" w:rsidP="001F3716">
            <w:pPr>
              <w:rPr>
                <w:rFonts w:eastAsia="Times New Roman"/>
                <w:sz w:val="16"/>
                <w:szCs w:val="16"/>
              </w:rPr>
            </w:pPr>
          </w:p>
        </w:tc>
      </w:tr>
    </w:tbl>
    <w:p w14:paraId="7A60E7F1" w14:textId="207EB014" w:rsidR="00294016" w:rsidRDefault="00294016" w:rsidP="00EA738C">
      <w:pPr>
        <w:rPr>
          <w:rFonts w:eastAsia="Times New Roman"/>
          <w:sz w:val="16"/>
          <w:szCs w:val="16"/>
        </w:rPr>
      </w:pPr>
    </w:p>
    <w:p w14:paraId="3735AA3C" w14:textId="77777777" w:rsidR="00294016" w:rsidRDefault="00294016">
      <w:pPr>
        <w:spacing w:line="259" w:lineRule="auto"/>
        <w:rPr>
          <w:rFonts w:eastAsia="Times New Roman"/>
          <w:sz w:val="16"/>
          <w:szCs w:val="16"/>
        </w:rPr>
      </w:pPr>
      <w:r>
        <w:rPr>
          <w:rFonts w:eastAsia="Times New Roman"/>
          <w:sz w:val="16"/>
          <w:szCs w:val="16"/>
        </w:rPr>
        <w:br w:type="page"/>
      </w:r>
    </w:p>
    <w:p w14:paraId="6FDD8686" w14:textId="77777777" w:rsidR="001E3C3C" w:rsidRPr="00990A70" w:rsidRDefault="001E3C3C" w:rsidP="00EA738C">
      <w:pPr>
        <w:rPr>
          <w:rFonts w:eastAsia="Times New Roman"/>
          <w:sz w:val="16"/>
          <w:szCs w:val="16"/>
        </w:rPr>
      </w:pPr>
    </w:p>
    <w:p w14:paraId="0C97D67A" w14:textId="7F5E8118" w:rsidR="00EA738C" w:rsidRDefault="00326EFA" w:rsidP="00326EFA">
      <w:pPr>
        <w:pStyle w:val="Heading2"/>
      </w:pPr>
      <w:bookmarkStart w:id="23" w:name="_Toc35381151"/>
      <w:r>
        <w:t xml:space="preserve">Table 2 </w:t>
      </w:r>
      <w:proofErr w:type="gramStart"/>
      <w:r>
        <w:t xml:space="preserve">-  </w:t>
      </w:r>
      <w:r>
        <w:rPr>
          <w:color w:val="auto"/>
        </w:rPr>
        <w:t>Tools</w:t>
      </w:r>
      <w:proofErr w:type="gramEnd"/>
      <w:r>
        <w:rPr>
          <w:color w:val="auto"/>
        </w:rPr>
        <w:t xml:space="preserve"> With The Highest and Lowest Intrinsic Value</w:t>
      </w:r>
      <w:bookmarkEnd w:id="23"/>
      <w:r>
        <w:t xml:space="preserve"> </w:t>
      </w:r>
    </w:p>
    <w:tbl>
      <w:tblPr>
        <w:tblStyle w:val="TableGrid"/>
        <w:tblW w:w="0" w:type="auto"/>
        <w:tblLook w:val="04A0" w:firstRow="1" w:lastRow="0" w:firstColumn="1" w:lastColumn="0" w:noHBand="0" w:noVBand="1"/>
      </w:tblPr>
      <w:tblGrid>
        <w:gridCol w:w="703"/>
        <w:gridCol w:w="3799"/>
        <w:gridCol w:w="461"/>
        <w:gridCol w:w="4053"/>
      </w:tblGrid>
      <w:tr w:rsidR="00996E5A" w14:paraId="6BFE102F" w14:textId="77777777" w:rsidTr="00996E5A">
        <w:tc>
          <w:tcPr>
            <w:tcW w:w="704" w:type="dxa"/>
          </w:tcPr>
          <w:p w14:paraId="38E2A075" w14:textId="77777777" w:rsidR="00996E5A" w:rsidRDefault="00996E5A" w:rsidP="00EA738C"/>
        </w:tc>
        <w:tc>
          <w:tcPr>
            <w:tcW w:w="3804" w:type="dxa"/>
          </w:tcPr>
          <w:p w14:paraId="693273E1" w14:textId="264367DA" w:rsidR="00996E5A" w:rsidRPr="00CC4E81" w:rsidRDefault="00996E5A" w:rsidP="00EA738C">
            <w:pPr>
              <w:rPr>
                <w:b/>
                <w:bCs/>
              </w:rPr>
            </w:pPr>
            <w:r w:rsidRPr="00CC4E81">
              <w:rPr>
                <w:b/>
                <w:bCs/>
              </w:rPr>
              <w:t xml:space="preserve">Highest </w:t>
            </w:r>
          </w:p>
        </w:tc>
        <w:tc>
          <w:tcPr>
            <w:tcW w:w="449" w:type="dxa"/>
          </w:tcPr>
          <w:p w14:paraId="4F94749A" w14:textId="77777777" w:rsidR="00996E5A" w:rsidRDefault="00996E5A" w:rsidP="00EA738C"/>
        </w:tc>
        <w:tc>
          <w:tcPr>
            <w:tcW w:w="4059" w:type="dxa"/>
          </w:tcPr>
          <w:p w14:paraId="0D4A0713" w14:textId="06F380F1" w:rsidR="00996E5A" w:rsidRPr="004D304A" w:rsidRDefault="00996E5A" w:rsidP="00EA738C">
            <w:pPr>
              <w:rPr>
                <w:b/>
                <w:bCs/>
                <w:i/>
                <w:iCs/>
              </w:rPr>
            </w:pPr>
            <w:r w:rsidRPr="004D304A">
              <w:rPr>
                <w:b/>
                <w:bCs/>
                <w:i/>
                <w:iCs/>
              </w:rPr>
              <w:t xml:space="preserve">Lowest </w:t>
            </w:r>
          </w:p>
        </w:tc>
      </w:tr>
      <w:tr w:rsidR="00996E5A" w14:paraId="55F05F31" w14:textId="77777777" w:rsidTr="00996E5A">
        <w:tc>
          <w:tcPr>
            <w:tcW w:w="704" w:type="dxa"/>
          </w:tcPr>
          <w:p w14:paraId="0CBFC254" w14:textId="20267D39" w:rsidR="00996E5A" w:rsidRDefault="00996E5A" w:rsidP="00EA738C">
            <w:r>
              <w:t>1</w:t>
            </w:r>
          </w:p>
        </w:tc>
        <w:tc>
          <w:tcPr>
            <w:tcW w:w="3804" w:type="dxa"/>
          </w:tcPr>
          <w:p w14:paraId="338ECFAE" w14:textId="1C605CCB" w:rsidR="00996E5A" w:rsidRDefault="00996E5A" w:rsidP="00EA738C">
            <w:r>
              <w:t>PM software for task scheduling</w:t>
            </w:r>
          </w:p>
        </w:tc>
        <w:tc>
          <w:tcPr>
            <w:tcW w:w="449" w:type="dxa"/>
          </w:tcPr>
          <w:p w14:paraId="08C224C6" w14:textId="28D2D47A" w:rsidR="00996E5A" w:rsidRPr="004D304A" w:rsidRDefault="00996E5A" w:rsidP="00EA738C">
            <w:pPr>
              <w:rPr>
                <w:i/>
                <w:iCs/>
              </w:rPr>
            </w:pPr>
            <w:r w:rsidRPr="004D304A">
              <w:rPr>
                <w:i/>
                <w:iCs/>
              </w:rPr>
              <w:t>1</w:t>
            </w:r>
          </w:p>
        </w:tc>
        <w:tc>
          <w:tcPr>
            <w:tcW w:w="4059" w:type="dxa"/>
          </w:tcPr>
          <w:p w14:paraId="1B097C40" w14:textId="4DB80CE0" w:rsidR="00996E5A" w:rsidRPr="004D304A" w:rsidRDefault="00996E5A" w:rsidP="00EA738C">
            <w:pPr>
              <w:rPr>
                <w:i/>
                <w:iCs/>
              </w:rPr>
            </w:pPr>
            <w:r w:rsidRPr="004D304A">
              <w:rPr>
                <w:i/>
                <w:iCs/>
              </w:rPr>
              <w:t xml:space="preserve">Life cycle cost   </w:t>
            </w:r>
          </w:p>
        </w:tc>
      </w:tr>
      <w:tr w:rsidR="00996E5A" w14:paraId="0FD42BEB" w14:textId="77777777" w:rsidTr="00996E5A">
        <w:tc>
          <w:tcPr>
            <w:tcW w:w="704" w:type="dxa"/>
          </w:tcPr>
          <w:p w14:paraId="0180C0A2" w14:textId="12577484" w:rsidR="00996E5A" w:rsidRDefault="00996E5A" w:rsidP="00EA738C">
            <w:r>
              <w:t>2</w:t>
            </w:r>
          </w:p>
        </w:tc>
        <w:tc>
          <w:tcPr>
            <w:tcW w:w="3804" w:type="dxa"/>
          </w:tcPr>
          <w:p w14:paraId="436AB48F" w14:textId="457771D9" w:rsidR="00996E5A" w:rsidRDefault="00996E5A" w:rsidP="00EA738C">
            <w:r>
              <w:t>Progress report</w:t>
            </w:r>
          </w:p>
        </w:tc>
        <w:tc>
          <w:tcPr>
            <w:tcW w:w="449" w:type="dxa"/>
          </w:tcPr>
          <w:p w14:paraId="6F9DA425" w14:textId="401DA7E5" w:rsidR="00996E5A" w:rsidRPr="004D304A" w:rsidRDefault="00996E5A" w:rsidP="00EA738C">
            <w:pPr>
              <w:rPr>
                <w:i/>
                <w:iCs/>
              </w:rPr>
            </w:pPr>
            <w:r w:rsidRPr="004D304A">
              <w:rPr>
                <w:i/>
                <w:iCs/>
              </w:rPr>
              <w:t>2</w:t>
            </w:r>
          </w:p>
        </w:tc>
        <w:tc>
          <w:tcPr>
            <w:tcW w:w="4059" w:type="dxa"/>
          </w:tcPr>
          <w:p w14:paraId="0DAF0EB7" w14:textId="4567CA33" w:rsidR="00996E5A" w:rsidRPr="004D304A" w:rsidRDefault="00996E5A" w:rsidP="00EA738C">
            <w:pPr>
              <w:rPr>
                <w:i/>
                <w:iCs/>
              </w:rPr>
            </w:pPr>
            <w:r w:rsidRPr="004D304A">
              <w:rPr>
                <w:i/>
                <w:iCs/>
              </w:rPr>
              <w:t>Graphic of risk information</w:t>
            </w:r>
          </w:p>
        </w:tc>
      </w:tr>
      <w:tr w:rsidR="00996E5A" w14:paraId="5870CF5B" w14:textId="77777777" w:rsidTr="00996E5A">
        <w:tc>
          <w:tcPr>
            <w:tcW w:w="704" w:type="dxa"/>
          </w:tcPr>
          <w:p w14:paraId="59A59B01" w14:textId="39C4DE45" w:rsidR="00996E5A" w:rsidRDefault="00996E5A" w:rsidP="00EA738C">
            <w:r>
              <w:t>3</w:t>
            </w:r>
          </w:p>
        </w:tc>
        <w:tc>
          <w:tcPr>
            <w:tcW w:w="3804" w:type="dxa"/>
          </w:tcPr>
          <w:p w14:paraId="41385DE3" w14:textId="517DBF1B" w:rsidR="00996E5A" w:rsidRDefault="00996E5A" w:rsidP="00EA738C">
            <w:r>
              <w:t>Scope statement</w:t>
            </w:r>
          </w:p>
        </w:tc>
        <w:tc>
          <w:tcPr>
            <w:tcW w:w="449" w:type="dxa"/>
          </w:tcPr>
          <w:p w14:paraId="2A76B637" w14:textId="34F75544" w:rsidR="00996E5A" w:rsidRPr="004D304A" w:rsidRDefault="00996E5A" w:rsidP="00EA738C">
            <w:pPr>
              <w:rPr>
                <w:i/>
                <w:iCs/>
              </w:rPr>
            </w:pPr>
            <w:r w:rsidRPr="004D304A">
              <w:rPr>
                <w:i/>
                <w:iCs/>
              </w:rPr>
              <w:t>3</w:t>
            </w:r>
          </w:p>
        </w:tc>
        <w:tc>
          <w:tcPr>
            <w:tcW w:w="4059" w:type="dxa"/>
          </w:tcPr>
          <w:p w14:paraId="27393346" w14:textId="18B00D34" w:rsidR="00996E5A" w:rsidRPr="004D304A" w:rsidRDefault="00996E5A" w:rsidP="00EA738C">
            <w:pPr>
              <w:rPr>
                <w:i/>
                <w:iCs/>
              </w:rPr>
            </w:pPr>
            <w:r w:rsidRPr="004D304A">
              <w:rPr>
                <w:i/>
                <w:iCs/>
              </w:rPr>
              <w:t xml:space="preserve">Parametric estimating  </w:t>
            </w:r>
          </w:p>
        </w:tc>
      </w:tr>
      <w:tr w:rsidR="00996E5A" w14:paraId="4E093848" w14:textId="77777777" w:rsidTr="00996E5A">
        <w:tc>
          <w:tcPr>
            <w:tcW w:w="704" w:type="dxa"/>
          </w:tcPr>
          <w:p w14:paraId="7ACFC879" w14:textId="4A2C6691" w:rsidR="00996E5A" w:rsidRDefault="00996E5A" w:rsidP="00EA738C">
            <w:r>
              <w:t>4</w:t>
            </w:r>
          </w:p>
        </w:tc>
        <w:tc>
          <w:tcPr>
            <w:tcW w:w="3804" w:type="dxa"/>
          </w:tcPr>
          <w:p w14:paraId="104AB1D0" w14:textId="14DF00BF" w:rsidR="00996E5A" w:rsidRDefault="00996E5A" w:rsidP="00EA738C">
            <w:r>
              <w:t>Requirements analysis</w:t>
            </w:r>
          </w:p>
        </w:tc>
        <w:tc>
          <w:tcPr>
            <w:tcW w:w="449" w:type="dxa"/>
          </w:tcPr>
          <w:p w14:paraId="1C9422C0" w14:textId="6583B425" w:rsidR="00996E5A" w:rsidRPr="004D304A" w:rsidRDefault="00996E5A" w:rsidP="00EA738C">
            <w:pPr>
              <w:rPr>
                <w:i/>
                <w:iCs/>
              </w:rPr>
            </w:pPr>
            <w:r w:rsidRPr="004D304A">
              <w:rPr>
                <w:i/>
                <w:iCs/>
              </w:rPr>
              <w:t>4</w:t>
            </w:r>
          </w:p>
        </w:tc>
        <w:tc>
          <w:tcPr>
            <w:tcW w:w="4059" w:type="dxa"/>
          </w:tcPr>
          <w:p w14:paraId="7A05DD56" w14:textId="5538222B" w:rsidR="00996E5A" w:rsidRPr="004D304A" w:rsidRDefault="00996E5A" w:rsidP="00EA738C">
            <w:pPr>
              <w:rPr>
                <w:i/>
                <w:iCs/>
              </w:rPr>
            </w:pPr>
            <w:r w:rsidRPr="004D304A">
              <w:rPr>
                <w:i/>
                <w:iCs/>
              </w:rPr>
              <w:t xml:space="preserve">Learning curve  </w:t>
            </w:r>
          </w:p>
        </w:tc>
      </w:tr>
      <w:tr w:rsidR="00996E5A" w14:paraId="35B7F548" w14:textId="77777777" w:rsidTr="00996E5A">
        <w:tc>
          <w:tcPr>
            <w:tcW w:w="704" w:type="dxa"/>
          </w:tcPr>
          <w:p w14:paraId="52C10EBA" w14:textId="603E04E8" w:rsidR="00996E5A" w:rsidRDefault="00996E5A" w:rsidP="00EA738C">
            <w:r>
              <w:t>5</w:t>
            </w:r>
          </w:p>
        </w:tc>
        <w:tc>
          <w:tcPr>
            <w:tcW w:w="3804" w:type="dxa"/>
          </w:tcPr>
          <w:p w14:paraId="535ED6FA" w14:textId="0545C25C" w:rsidR="00996E5A" w:rsidRDefault="00996E5A" w:rsidP="00EA738C">
            <w:r>
              <w:t>Kick-off meeting</w:t>
            </w:r>
          </w:p>
        </w:tc>
        <w:tc>
          <w:tcPr>
            <w:tcW w:w="449" w:type="dxa"/>
          </w:tcPr>
          <w:p w14:paraId="786A13C0" w14:textId="464F2F0B" w:rsidR="00996E5A" w:rsidRPr="004D304A" w:rsidRDefault="00996E5A" w:rsidP="00EA738C">
            <w:pPr>
              <w:rPr>
                <w:i/>
                <w:iCs/>
              </w:rPr>
            </w:pPr>
            <w:r w:rsidRPr="004D304A">
              <w:rPr>
                <w:i/>
                <w:iCs/>
              </w:rPr>
              <w:t>5</w:t>
            </w:r>
          </w:p>
        </w:tc>
        <w:tc>
          <w:tcPr>
            <w:tcW w:w="4059" w:type="dxa"/>
          </w:tcPr>
          <w:p w14:paraId="1884B246" w14:textId="11114F71" w:rsidR="00996E5A" w:rsidRPr="004D304A" w:rsidRDefault="00996E5A" w:rsidP="00EA738C">
            <w:pPr>
              <w:rPr>
                <w:i/>
                <w:iCs/>
              </w:rPr>
            </w:pPr>
            <w:r w:rsidRPr="004D304A">
              <w:rPr>
                <w:i/>
                <w:iCs/>
              </w:rPr>
              <w:t xml:space="preserve">Quality function Deployment  </w:t>
            </w:r>
          </w:p>
        </w:tc>
      </w:tr>
      <w:tr w:rsidR="00996E5A" w14:paraId="49E666BE" w14:textId="77777777" w:rsidTr="00996E5A">
        <w:tc>
          <w:tcPr>
            <w:tcW w:w="704" w:type="dxa"/>
          </w:tcPr>
          <w:p w14:paraId="6D499A6E" w14:textId="60216197" w:rsidR="00996E5A" w:rsidRDefault="00996E5A" w:rsidP="00EA738C">
            <w:r>
              <w:t>6</w:t>
            </w:r>
          </w:p>
        </w:tc>
        <w:tc>
          <w:tcPr>
            <w:tcW w:w="3804" w:type="dxa"/>
          </w:tcPr>
          <w:p w14:paraId="3BB64E8B" w14:textId="24A62EB5" w:rsidR="00996E5A" w:rsidRDefault="00996E5A" w:rsidP="00EA738C">
            <w:r>
              <w:t xml:space="preserve">Gantt chart  </w:t>
            </w:r>
          </w:p>
        </w:tc>
        <w:tc>
          <w:tcPr>
            <w:tcW w:w="449" w:type="dxa"/>
          </w:tcPr>
          <w:p w14:paraId="5BF00994" w14:textId="7BA9B8E4" w:rsidR="00996E5A" w:rsidRPr="004D304A" w:rsidRDefault="00996E5A" w:rsidP="00EA738C">
            <w:pPr>
              <w:rPr>
                <w:i/>
                <w:iCs/>
              </w:rPr>
            </w:pPr>
            <w:r w:rsidRPr="004D304A">
              <w:rPr>
                <w:i/>
                <w:iCs/>
              </w:rPr>
              <w:t>6</w:t>
            </w:r>
          </w:p>
        </w:tc>
        <w:tc>
          <w:tcPr>
            <w:tcW w:w="4059" w:type="dxa"/>
          </w:tcPr>
          <w:p w14:paraId="22AC5FDD" w14:textId="4D9F5871" w:rsidR="00996E5A" w:rsidRPr="004D304A" w:rsidRDefault="00996E5A" w:rsidP="00EA738C">
            <w:pPr>
              <w:rPr>
                <w:i/>
                <w:iCs/>
              </w:rPr>
            </w:pPr>
            <w:r w:rsidRPr="004D304A">
              <w:rPr>
                <w:i/>
                <w:iCs/>
              </w:rPr>
              <w:t xml:space="preserve">Value analysis  </w:t>
            </w:r>
          </w:p>
        </w:tc>
      </w:tr>
      <w:tr w:rsidR="00996E5A" w14:paraId="6D405B13" w14:textId="77777777" w:rsidTr="00996E5A">
        <w:tc>
          <w:tcPr>
            <w:tcW w:w="704" w:type="dxa"/>
          </w:tcPr>
          <w:p w14:paraId="27006F7A" w14:textId="07DF0DB4" w:rsidR="00996E5A" w:rsidRDefault="00996E5A" w:rsidP="00EA738C">
            <w:r>
              <w:t>7</w:t>
            </w:r>
          </w:p>
        </w:tc>
        <w:tc>
          <w:tcPr>
            <w:tcW w:w="3804" w:type="dxa"/>
          </w:tcPr>
          <w:p w14:paraId="56C156BD" w14:textId="0DFE1DB0" w:rsidR="00996E5A" w:rsidRDefault="00996E5A" w:rsidP="00EA738C">
            <w:r>
              <w:t>Lesson learned/post-mortem</w:t>
            </w:r>
          </w:p>
        </w:tc>
        <w:tc>
          <w:tcPr>
            <w:tcW w:w="449" w:type="dxa"/>
          </w:tcPr>
          <w:p w14:paraId="52296C12" w14:textId="390CCC34" w:rsidR="00996E5A" w:rsidRPr="004D304A" w:rsidRDefault="00996E5A" w:rsidP="00EA738C">
            <w:pPr>
              <w:rPr>
                <w:i/>
                <w:iCs/>
              </w:rPr>
            </w:pPr>
            <w:r w:rsidRPr="004D304A">
              <w:rPr>
                <w:i/>
                <w:iCs/>
              </w:rPr>
              <w:t>7</w:t>
            </w:r>
          </w:p>
        </w:tc>
        <w:tc>
          <w:tcPr>
            <w:tcW w:w="4059" w:type="dxa"/>
          </w:tcPr>
          <w:p w14:paraId="1A23DF75" w14:textId="314F8DDE" w:rsidR="00996E5A" w:rsidRPr="004D304A" w:rsidRDefault="00996E5A" w:rsidP="00EA738C">
            <w:pPr>
              <w:rPr>
                <w:i/>
                <w:iCs/>
              </w:rPr>
            </w:pPr>
            <w:r w:rsidRPr="004D304A">
              <w:rPr>
                <w:i/>
                <w:iCs/>
              </w:rPr>
              <w:t xml:space="preserve">Trend chart or S-curve  </w:t>
            </w:r>
          </w:p>
        </w:tc>
      </w:tr>
      <w:tr w:rsidR="00996E5A" w14:paraId="5C16B924" w14:textId="77777777" w:rsidTr="00996E5A">
        <w:tc>
          <w:tcPr>
            <w:tcW w:w="704" w:type="dxa"/>
          </w:tcPr>
          <w:p w14:paraId="65E2513A" w14:textId="3B02C78C" w:rsidR="00996E5A" w:rsidRDefault="00996E5A" w:rsidP="00EA738C">
            <w:r>
              <w:t>8</w:t>
            </w:r>
          </w:p>
        </w:tc>
        <w:tc>
          <w:tcPr>
            <w:tcW w:w="3804" w:type="dxa"/>
          </w:tcPr>
          <w:p w14:paraId="3652FD15" w14:textId="73858C23" w:rsidR="00996E5A" w:rsidRDefault="00996E5A" w:rsidP="00EA738C">
            <w:r>
              <w:t>Change request</w:t>
            </w:r>
          </w:p>
        </w:tc>
        <w:tc>
          <w:tcPr>
            <w:tcW w:w="449" w:type="dxa"/>
          </w:tcPr>
          <w:p w14:paraId="28C3CE65" w14:textId="7BF711E1" w:rsidR="00996E5A" w:rsidRPr="004D304A" w:rsidRDefault="00996E5A" w:rsidP="00EA738C">
            <w:pPr>
              <w:rPr>
                <w:i/>
                <w:iCs/>
              </w:rPr>
            </w:pPr>
            <w:r w:rsidRPr="004D304A">
              <w:rPr>
                <w:i/>
                <w:iCs/>
              </w:rPr>
              <w:t>8</w:t>
            </w:r>
          </w:p>
        </w:tc>
        <w:tc>
          <w:tcPr>
            <w:tcW w:w="4059" w:type="dxa"/>
          </w:tcPr>
          <w:p w14:paraId="7AD1C245" w14:textId="7D5689F2" w:rsidR="00996E5A" w:rsidRPr="004D304A" w:rsidRDefault="00996E5A" w:rsidP="00EA738C">
            <w:pPr>
              <w:rPr>
                <w:i/>
                <w:iCs/>
              </w:rPr>
            </w:pPr>
            <w:r w:rsidRPr="004D304A">
              <w:rPr>
                <w:i/>
                <w:iCs/>
              </w:rPr>
              <w:t xml:space="preserve">Critical chain method and analysis   </w:t>
            </w:r>
          </w:p>
        </w:tc>
      </w:tr>
      <w:tr w:rsidR="00996E5A" w14:paraId="0EAE2F07" w14:textId="77777777" w:rsidTr="00996E5A">
        <w:tc>
          <w:tcPr>
            <w:tcW w:w="704" w:type="dxa"/>
          </w:tcPr>
          <w:p w14:paraId="18110D88" w14:textId="762E5208" w:rsidR="00996E5A" w:rsidRDefault="00996E5A" w:rsidP="00EA738C">
            <w:r>
              <w:t>9</w:t>
            </w:r>
          </w:p>
        </w:tc>
        <w:tc>
          <w:tcPr>
            <w:tcW w:w="3804" w:type="dxa"/>
          </w:tcPr>
          <w:p w14:paraId="6140D8F8" w14:textId="3236AA41" w:rsidR="00996E5A" w:rsidRDefault="00996E5A" w:rsidP="00EA738C">
            <w:r>
              <w:t>PM software monitoring schedule</w:t>
            </w:r>
          </w:p>
        </w:tc>
        <w:tc>
          <w:tcPr>
            <w:tcW w:w="449" w:type="dxa"/>
          </w:tcPr>
          <w:p w14:paraId="0FD095A3" w14:textId="148E65DD" w:rsidR="00996E5A" w:rsidRPr="004D304A" w:rsidRDefault="00996E5A" w:rsidP="00EA738C">
            <w:pPr>
              <w:rPr>
                <w:i/>
                <w:iCs/>
              </w:rPr>
            </w:pPr>
            <w:r w:rsidRPr="004D304A">
              <w:rPr>
                <w:i/>
                <w:iCs/>
              </w:rPr>
              <w:t>9</w:t>
            </w:r>
          </w:p>
        </w:tc>
        <w:tc>
          <w:tcPr>
            <w:tcW w:w="4059" w:type="dxa"/>
          </w:tcPr>
          <w:p w14:paraId="50094523" w14:textId="68BC22C2" w:rsidR="00996E5A" w:rsidRPr="004D304A" w:rsidRDefault="00996E5A" w:rsidP="00EA738C">
            <w:pPr>
              <w:rPr>
                <w:i/>
                <w:iCs/>
              </w:rPr>
            </w:pPr>
            <w:r w:rsidRPr="004D304A">
              <w:rPr>
                <w:i/>
                <w:iCs/>
              </w:rPr>
              <w:t xml:space="preserve">Control charts  </w:t>
            </w:r>
          </w:p>
        </w:tc>
      </w:tr>
      <w:tr w:rsidR="00996E5A" w14:paraId="0D1F1D97" w14:textId="77777777" w:rsidTr="00996E5A">
        <w:tc>
          <w:tcPr>
            <w:tcW w:w="704" w:type="dxa"/>
          </w:tcPr>
          <w:p w14:paraId="4CC9C9A3" w14:textId="68AEB370" w:rsidR="00996E5A" w:rsidRDefault="00996E5A" w:rsidP="00EA738C">
            <w:r>
              <w:t>10</w:t>
            </w:r>
          </w:p>
        </w:tc>
        <w:tc>
          <w:tcPr>
            <w:tcW w:w="3804" w:type="dxa"/>
          </w:tcPr>
          <w:p w14:paraId="74494263" w14:textId="440EB72F" w:rsidR="00996E5A" w:rsidRDefault="00996E5A" w:rsidP="00EA738C">
            <w:r>
              <w:t xml:space="preserve">Work breakdown structure  </w:t>
            </w:r>
          </w:p>
        </w:tc>
        <w:tc>
          <w:tcPr>
            <w:tcW w:w="449" w:type="dxa"/>
          </w:tcPr>
          <w:p w14:paraId="3984B771" w14:textId="7D2EB03A" w:rsidR="00996E5A" w:rsidRPr="004D304A" w:rsidRDefault="00996E5A" w:rsidP="00EA738C">
            <w:pPr>
              <w:rPr>
                <w:i/>
                <w:iCs/>
              </w:rPr>
            </w:pPr>
            <w:r w:rsidRPr="004D304A">
              <w:rPr>
                <w:i/>
                <w:iCs/>
              </w:rPr>
              <w:t>10</w:t>
            </w:r>
          </w:p>
        </w:tc>
        <w:tc>
          <w:tcPr>
            <w:tcW w:w="4059" w:type="dxa"/>
          </w:tcPr>
          <w:p w14:paraId="337E3E0C" w14:textId="764664A4" w:rsidR="00996E5A" w:rsidRPr="004D304A" w:rsidRDefault="00996E5A" w:rsidP="00EA738C">
            <w:pPr>
              <w:rPr>
                <w:i/>
                <w:iCs/>
              </w:rPr>
            </w:pPr>
            <w:r w:rsidRPr="004D304A">
              <w:rPr>
                <w:i/>
                <w:iCs/>
              </w:rPr>
              <w:t xml:space="preserve">PERT analysis  </w:t>
            </w:r>
          </w:p>
        </w:tc>
      </w:tr>
      <w:tr w:rsidR="00996E5A" w14:paraId="25C2F12F" w14:textId="77777777" w:rsidTr="00996E5A">
        <w:tc>
          <w:tcPr>
            <w:tcW w:w="704" w:type="dxa"/>
          </w:tcPr>
          <w:p w14:paraId="1BFF313F" w14:textId="247F5910" w:rsidR="00996E5A" w:rsidRDefault="00996E5A" w:rsidP="00EA738C">
            <w:r>
              <w:t>11</w:t>
            </w:r>
          </w:p>
        </w:tc>
        <w:tc>
          <w:tcPr>
            <w:tcW w:w="3804" w:type="dxa"/>
          </w:tcPr>
          <w:p w14:paraId="28110B84" w14:textId="465FA07A" w:rsidR="00996E5A" w:rsidRDefault="00996E5A" w:rsidP="00EA738C">
            <w:r>
              <w:t>Milestone planning</w:t>
            </w:r>
          </w:p>
        </w:tc>
        <w:tc>
          <w:tcPr>
            <w:tcW w:w="449" w:type="dxa"/>
          </w:tcPr>
          <w:p w14:paraId="30F38153" w14:textId="5115945F" w:rsidR="00996E5A" w:rsidRPr="004D304A" w:rsidRDefault="00996E5A" w:rsidP="00EA738C">
            <w:pPr>
              <w:rPr>
                <w:i/>
                <w:iCs/>
              </w:rPr>
            </w:pPr>
            <w:r w:rsidRPr="004D304A">
              <w:rPr>
                <w:i/>
                <w:iCs/>
              </w:rPr>
              <w:t>11</w:t>
            </w:r>
          </w:p>
        </w:tc>
        <w:tc>
          <w:tcPr>
            <w:tcW w:w="4059" w:type="dxa"/>
          </w:tcPr>
          <w:p w14:paraId="08B513BD" w14:textId="4F8E4A91" w:rsidR="00996E5A" w:rsidRPr="004D304A" w:rsidRDefault="00996E5A" w:rsidP="00EA738C">
            <w:pPr>
              <w:rPr>
                <w:i/>
                <w:iCs/>
              </w:rPr>
            </w:pPr>
            <w:r w:rsidRPr="004D304A">
              <w:rPr>
                <w:i/>
                <w:iCs/>
              </w:rPr>
              <w:t xml:space="preserve">Cause-and-effect diagram  </w:t>
            </w:r>
          </w:p>
        </w:tc>
      </w:tr>
      <w:tr w:rsidR="00996E5A" w14:paraId="41370870" w14:textId="77777777" w:rsidTr="00996E5A">
        <w:tc>
          <w:tcPr>
            <w:tcW w:w="704" w:type="dxa"/>
          </w:tcPr>
          <w:p w14:paraId="4F534F5B" w14:textId="05828A3D" w:rsidR="00996E5A" w:rsidRDefault="00996E5A" w:rsidP="00EA738C">
            <w:r>
              <w:t>12</w:t>
            </w:r>
          </w:p>
        </w:tc>
        <w:tc>
          <w:tcPr>
            <w:tcW w:w="3804" w:type="dxa"/>
          </w:tcPr>
          <w:p w14:paraId="4A182901" w14:textId="0C249A21" w:rsidR="00996E5A" w:rsidRDefault="00996E5A" w:rsidP="00EA738C">
            <w:r>
              <w:t>Statement of work</w:t>
            </w:r>
          </w:p>
        </w:tc>
        <w:tc>
          <w:tcPr>
            <w:tcW w:w="449" w:type="dxa"/>
          </w:tcPr>
          <w:p w14:paraId="1BE9E821" w14:textId="5B475DE6" w:rsidR="00996E5A" w:rsidRPr="004D304A" w:rsidRDefault="00996E5A" w:rsidP="00EA738C">
            <w:pPr>
              <w:rPr>
                <w:i/>
                <w:iCs/>
              </w:rPr>
            </w:pPr>
            <w:r w:rsidRPr="004D304A">
              <w:rPr>
                <w:i/>
                <w:iCs/>
              </w:rPr>
              <w:t>12</w:t>
            </w:r>
          </w:p>
        </w:tc>
        <w:tc>
          <w:tcPr>
            <w:tcW w:w="4059" w:type="dxa"/>
          </w:tcPr>
          <w:p w14:paraId="777AE884" w14:textId="149689D4" w:rsidR="00996E5A" w:rsidRPr="004D304A" w:rsidRDefault="00CC4E81" w:rsidP="00EA738C">
            <w:pPr>
              <w:rPr>
                <w:i/>
                <w:iCs/>
              </w:rPr>
            </w:pPr>
            <w:r w:rsidRPr="004D304A">
              <w:rPr>
                <w:i/>
                <w:iCs/>
              </w:rPr>
              <w:t xml:space="preserve">PM software for simulation  </w:t>
            </w:r>
          </w:p>
        </w:tc>
      </w:tr>
      <w:tr w:rsidR="00996E5A" w14:paraId="054CE24A" w14:textId="77777777" w:rsidTr="00996E5A">
        <w:tc>
          <w:tcPr>
            <w:tcW w:w="704" w:type="dxa"/>
          </w:tcPr>
          <w:p w14:paraId="0BCB329B" w14:textId="1C2DF141" w:rsidR="00996E5A" w:rsidRDefault="00CC4E81" w:rsidP="00EA738C">
            <w:r>
              <w:t>13</w:t>
            </w:r>
          </w:p>
        </w:tc>
        <w:tc>
          <w:tcPr>
            <w:tcW w:w="3804" w:type="dxa"/>
          </w:tcPr>
          <w:p w14:paraId="0D612C65" w14:textId="407CB70F" w:rsidR="00996E5A" w:rsidRDefault="00CC4E81" w:rsidP="00EA738C">
            <w:r>
              <w:t>PM software resources scheduling</w:t>
            </w:r>
          </w:p>
        </w:tc>
        <w:tc>
          <w:tcPr>
            <w:tcW w:w="449" w:type="dxa"/>
          </w:tcPr>
          <w:p w14:paraId="63F0C820" w14:textId="13C6786F" w:rsidR="00996E5A" w:rsidRPr="004D304A" w:rsidRDefault="00CC4E81" w:rsidP="00EA738C">
            <w:pPr>
              <w:rPr>
                <w:i/>
                <w:iCs/>
              </w:rPr>
            </w:pPr>
            <w:r w:rsidRPr="004D304A">
              <w:rPr>
                <w:i/>
                <w:iCs/>
              </w:rPr>
              <w:t>13</w:t>
            </w:r>
          </w:p>
        </w:tc>
        <w:tc>
          <w:tcPr>
            <w:tcW w:w="4059" w:type="dxa"/>
          </w:tcPr>
          <w:p w14:paraId="273A5EA0" w14:textId="0A009A3A" w:rsidR="00996E5A" w:rsidRPr="004D304A" w:rsidRDefault="00CC4E81" w:rsidP="00EA738C">
            <w:pPr>
              <w:rPr>
                <w:i/>
                <w:iCs/>
              </w:rPr>
            </w:pPr>
            <w:r w:rsidRPr="004D304A">
              <w:rPr>
                <w:i/>
                <w:iCs/>
              </w:rPr>
              <w:t xml:space="preserve">Pareto diagram  </w:t>
            </w:r>
          </w:p>
        </w:tc>
      </w:tr>
      <w:tr w:rsidR="00996E5A" w14:paraId="434D4F11" w14:textId="77777777" w:rsidTr="00996E5A">
        <w:tc>
          <w:tcPr>
            <w:tcW w:w="704" w:type="dxa"/>
          </w:tcPr>
          <w:p w14:paraId="7A1E9620" w14:textId="664786B7" w:rsidR="00996E5A" w:rsidRDefault="00CC4E81" w:rsidP="00EA738C">
            <w:r>
              <w:t>14</w:t>
            </w:r>
          </w:p>
        </w:tc>
        <w:tc>
          <w:tcPr>
            <w:tcW w:w="3804" w:type="dxa"/>
          </w:tcPr>
          <w:p w14:paraId="027240C4" w14:textId="360D759B" w:rsidR="00996E5A" w:rsidRDefault="00CC4E81" w:rsidP="00EA738C">
            <w:r>
              <w:t>Risk management documents</w:t>
            </w:r>
          </w:p>
        </w:tc>
        <w:tc>
          <w:tcPr>
            <w:tcW w:w="449" w:type="dxa"/>
          </w:tcPr>
          <w:p w14:paraId="742B4B7C" w14:textId="646D8830" w:rsidR="00996E5A" w:rsidRPr="004D304A" w:rsidRDefault="00CC4E81" w:rsidP="00EA738C">
            <w:pPr>
              <w:rPr>
                <w:i/>
                <w:iCs/>
              </w:rPr>
            </w:pPr>
            <w:r w:rsidRPr="004D304A">
              <w:rPr>
                <w:i/>
                <w:iCs/>
              </w:rPr>
              <w:t>14</w:t>
            </w:r>
          </w:p>
        </w:tc>
        <w:tc>
          <w:tcPr>
            <w:tcW w:w="4059" w:type="dxa"/>
          </w:tcPr>
          <w:p w14:paraId="3BFBBB4D" w14:textId="37A3C6DB" w:rsidR="00996E5A" w:rsidRPr="004D304A" w:rsidRDefault="00CC4E81" w:rsidP="00EA738C">
            <w:pPr>
              <w:rPr>
                <w:i/>
                <w:iCs/>
              </w:rPr>
            </w:pPr>
            <w:r w:rsidRPr="004D304A">
              <w:rPr>
                <w:i/>
                <w:iCs/>
              </w:rPr>
              <w:t xml:space="preserve">Decision tree  </w:t>
            </w:r>
          </w:p>
        </w:tc>
      </w:tr>
      <w:tr w:rsidR="00CC4E81" w14:paraId="66F0DDBA" w14:textId="77777777" w:rsidTr="00996E5A">
        <w:tc>
          <w:tcPr>
            <w:tcW w:w="704" w:type="dxa"/>
          </w:tcPr>
          <w:p w14:paraId="1E8DAF90" w14:textId="09545E0B" w:rsidR="00CC4E81" w:rsidRDefault="00CC4E81" w:rsidP="00EA738C">
            <w:r>
              <w:t>15</w:t>
            </w:r>
          </w:p>
        </w:tc>
        <w:tc>
          <w:tcPr>
            <w:tcW w:w="3804" w:type="dxa"/>
          </w:tcPr>
          <w:p w14:paraId="3C94E534" w14:textId="23311248" w:rsidR="00CC4E81" w:rsidRDefault="00CC4E81" w:rsidP="00EA738C">
            <w:r>
              <w:t xml:space="preserve">Activity list  </w:t>
            </w:r>
          </w:p>
        </w:tc>
        <w:tc>
          <w:tcPr>
            <w:tcW w:w="449" w:type="dxa"/>
          </w:tcPr>
          <w:p w14:paraId="3729D714" w14:textId="1B6ED0B3" w:rsidR="00CC4E81" w:rsidRPr="004D304A" w:rsidRDefault="00CC4E81" w:rsidP="00EA738C">
            <w:pPr>
              <w:rPr>
                <w:i/>
                <w:iCs/>
              </w:rPr>
            </w:pPr>
            <w:r w:rsidRPr="004D304A">
              <w:rPr>
                <w:i/>
                <w:iCs/>
              </w:rPr>
              <w:t>15</w:t>
            </w:r>
          </w:p>
        </w:tc>
        <w:tc>
          <w:tcPr>
            <w:tcW w:w="4059" w:type="dxa"/>
          </w:tcPr>
          <w:p w14:paraId="5B2CF647" w14:textId="33208AED" w:rsidR="00CC4E81" w:rsidRPr="004D304A" w:rsidRDefault="00CC4E81" w:rsidP="00EA738C">
            <w:pPr>
              <w:rPr>
                <w:i/>
                <w:iCs/>
              </w:rPr>
            </w:pPr>
            <w:r w:rsidRPr="004D304A">
              <w:rPr>
                <w:i/>
                <w:iCs/>
              </w:rPr>
              <w:t xml:space="preserve">Monte Carlo analysis  </w:t>
            </w:r>
          </w:p>
        </w:tc>
      </w:tr>
      <w:tr w:rsidR="00CC4E81" w14:paraId="2242F776" w14:textId="77777777" w:rsidTr="00996E5A">
        <w:tc>
          <w:tcPr>
            <w:tcW w:w="704" w:type="dxa"/>
          </w:tcPr>
          <w:p w14:paraId="60ED936F" w14:textId="4E12836E" w:rsidR="00CC4E81" w:rsidRDefault="00CC4E81" w:rsidP="00EA738C">
            <w:r>
              <w:t>16</w:t>
            </w:r>
          </w:p>
        </w:tc>
        <w:tc>
          <w:tcPr>
            <w:tcW w:w="3804" w:type="dxa"/>
          </w:tcPr>
          <w:p w14:paraId="153DFF44" w14:textId="661D0216" w:rsidR="00CC4E81" w:rsidRDefault="00CC4E81" w:rsidP="00EA738C">
            <w:r>
              <w:t xml:space="preserve">Quality inspection  </w:t>
            </w:r>
          </w:p>
        </w:tc>
        <w:tc>
          <w:tcPr>
            <w:tcW w:w="449" w:type="dxa"/>
          </w:tcPr>
          <w:p w14:paraId="06768370" w14:textId="77777777" w:rsidR="00CC4E81" w:rsidRDefault="00CC4E81" w:rsidP="00EA738C"/>
        </w:tc>
        <w:tc>
          <w:tcPr>
            <w:tcW w:w="4059" w:type="dxa"/>
          </w:tcPr>
          <w:p w14:paraId="0B9D07DA" w14:textId="77777777" w:rsidR="00CC4E81" w:rsidRDefault="00CC4E81" w:rsidP="00EA738C"/>
        </w:tc>
      </w:tr>
      <w:tr w:rsidR="00CC4E81" w14:paraId="7F48957D" w14:textId="77777777" w:rsidTr="00996E5A">
        <w:tc>
          <w:tcPr>
            <w:tcW w:w="704" w:type="dxa"/>
          </w:tcPr>
          <w:p w14:paraId="2F9719EB" w14:textId="07463CE5" w:rsidR="00CC4E81" w:rsidRDefault="00CC4E81" w:rsidP="00EA738C">
            <w:r>
              <w:t>17</w:t>
            </w:r>
          </w:p>
        </w:tc>
        <w:tc>
          <w:tcPr>
            <w:tcW w:w="3804" w:type="dxa"/>
          </w:tcPr>
          <w:p w14:paraId="52CA06BD" w14:textId="19A0EC3E" w:rsidR="00CC4E81" w:rsidRDefault="00CC4E81" w:rsidP="00EA738C">
            <w:r>
              <w:t xml:space="preserve">Baseline plan  </w:t>
            </w:r>
          </w:p>
        </w:tc>
        <w:tc>
          <w:tcPr>
            <w:tcW w:w="449" w:type="dxa"/>
          </w:tcPr>
          <w:p w14:paraId="2B716D9C" w14:textId="77777777" w:rsidR="00CC4E81" w:rsidRDefault="00CC4E81" w:rsidP="00EA738C"/>
        </w:tc>
        <w:tc>
          <w:tcPr>
            <w:tcW w:w="4059" w:type="dxa"/>
          </w:tcPr>
          <w:p w14:paraId="3986B132" w14:textId="77777777" w:rsidR="00CC4E81" w:rsidRDefault="00CC4E81" w:rsidP="00EA738C"/>
        </w:tc>
      </w:tr>
      <w:tr w:rsidR="00CC4E81" w14:paraId="5A50AC0C" w14:textId="77777777" w:rsidTr="00996E5A">
        <w:tc>
          <w:tcPr>
            <w:tcW w:w="704" w:type="dxa"/>
          </w:tcPr>
          <w:p w14:paraId="6D13A993" w14:textId="48A8F449" w:rsidR="00CC4E81" w:rsidRDefault="00CC4E81" w:rsidP="00EA738C">
            <w:r>
              <w:t>18</w:t>
            </w:r>
          </w:p>
        </w:tc>
        <w:tc>
          <w:tcPr>
            <w:tcW w:w="3804" w:type="dxa"/>
          </w:tcPr>
          <w:p w14:paraId="265D4C9D" w14:textId="21B235F4" w:rsidR="00CC4E81" w:rsidRDefault="00CC4E81" w:rsidP="00EA738C">
            <w:r>
              <w:t xml:space="preserve">Contingency plans  </w:t>
            </w:r>
          </w:p>
        </w:tc>
        <w:tc>
          <w:tcPr>
            <w:tcW w:w="449" w:type="dxa"/>
          </w:tcPr>
          <w:p w14:paraId="6450DF33" w14:textId="77777777" w:rsidR="00CC4E81" w:rsidRDefault="00CC4E81" w:rsidP="00EA738C"/>
        </w:tc>
        <w:tc>
          <w:tcPr>
            <w:tcW w:w="4059" w:type="dxa"/>
          </w:tcPr>
          <w:p w14:paraId="0D8FA243" w14:textId="77777777" w:rsidR="00CC4E81" w:rsidRDefault="00CC4E81" w:rsidP="00EA738C"/>
        </w:tc>
      </w:tr>
      <w:tr w:rsidR="00CC4E81" w14:paraId="65CA0D74" w14:textId="77777777" w:rsidTr="00996E5A">
        <w:tc>
          <w:tcPr>
            <w:tcW w:w="704" w:type="dxa"/>
          </w:tcPr>
          <w:p w14:paraId="465E8E4F" w14:textId="518919F2" w:rsidR="00CC4E81" w:rsidRDefault="00CC4E81" w:rsidP="00EA738C">
            <w:r>
              <w:t>19</w:t>
            </w:r>
          </w:p>
        </w:tc>
        <w:tc>
          <w:tcPr>
            <w:tcW w:w="3804" w:type="dxa"/>
          </w:tcPr>
          <w:p w14:paraId="3486353B" w14:textId="26A3DB1B" w:rsidR="00CC4E81" w:rsidRDefault="00CC4E81" w:rsidP="00EA738C">
            <w:r>
              <w:t xml:space="preserve">Ranking of risks   </w:t>
            </w:r>
          </w:p>
        </w:tc>
        <w:tc>
          <w:tcPr>
            <w:tcW w:w="449" w:type="dxa"/>
          </w:tcPr>
          <w:p w14:paraId="1BB4EBAE" w14:textId="77777777" w:rsidR="00CC4E81" w:rsidRDefault="00CC4E81" w:rsidP="00EA738C"/>
        </w:tc>
        <w:tc>
          <w:tcPr>
            <w:tcW w:w="4059" w:type="dxa"/>
          </w:tcPr>
          <w:p w14:paraId="06C2447C" w14:textId="77777777" w:rsidR="00CC4E81" w:rsidRDefault="00CC4E81" w:rsidP="00EA738C"/>
        </w:tc>
      </w:tr>
      <w:tr w:rsidR="00CC4E81" w14:paraId="160E054B" w14:textId="77777777" w:rsidTr="00996E5A">
        <w:tc>
          <w:tcPr>
            <w:tcW w:w="704" w:type="dxa"/>
          </w:tcPr>
          <w:p w14:paraId="022835FE" w14:textId="280757B2" w:rsidR="00CC4E81" w:rsidRDefault="00CC4E81" w:rsidP="00EA738C">
            <w:r>
              <w:t>20</w:t>
            </w:r>
          </w:p>
        </w:tc>
        <w:tc>
          <w:tcPr>
            <w:tcW w:w="3804" w:type="dxa"/>
          </w:tcPr>
          <w:p w14:paraId="5BAC141C" w14:textId="75418B5B" w:rsidR="00CC4E81" w:rsidRDefault="00CC4E81" w:rsidP="00EA738C">
            <w:r>
              <w:t>Client acceptance form</w:t>
            </w:r>
          </w:p>
        </w:tc>
        <w:tc>
          <w:tcPr>
            <w:tcW w:w="449" w:type="dxa"/>
          </w:tcPr>
          <w:p w14:paraId="738C50E9" w14:textId="77777777" w:rsidR="00CC4E81" w:rsidRDefault="00CC4E81" w:rsidP="00EA738C"/>
        </w:tc>
        <w:tc>
          <w:tcPr>
            <w:tcW w:w="4059" w:type="dxa"/>
          </w:tcPr>
          <w:p w14:paraId="6908EA36" w14:textId="77777777" w:rsidR="00CC4E81" w:rsidRDefault="00CC4E81" w:rsidP="00EA738C"/>
        </w:tc>
      </w:tr>
      <w:tr w:rsidR="00872600" w14:paraId="6D946E11" w14:textId="77777777" w:rsidTr="00996E5A">
        <w:tc>
          <w:tcPr>
            <w:tcW w:w="704" w:type="dxa"/>
          </w:tcPr>
          <w:p w14:paraId="42C670AC" w14:textId="77777777" w:rsidR="00872600" w:rsidRDefault="00872600" w:rsidP="00EA738C"/>
        </w:tc>
        <w:tc>
          <w:tcPr>
            <w:tcW w:w="3804" w:type="dxa"/>
          </w:tcPr>
          <w:p w14:paraId="51DD3BF1" w14:textId="77777777" w:rsidR="00872600" w:rsidRDefault="00872600" w:rsidP="00EA738C"/>
        </w:tc>
        <w:tc>
          <w:tcPr>
            <w:tcW w:w="449" w:type="dxa"/>
          </w:tcPr>
          <w:p w14:paraId="2F517501" w14:textId="77777777" w:rsidR="00872600" w:rsidRDefault="00872600" w:rsidP="00EA738C"/>
        </w:tc>
        <w:tc>
          <w:tcPr>
            <w:tcW w:w="4059" w:type="dxa"/>
          </w:tcPr>
          <w:p w14:paraId="630262C8" w14:textId="77777777" w:rsidR="00872600" w:rsidRDefault="00872600" w:rsidP="00EA738C"/>
        </w:tc>
      </w:tr>
    </w:tbl>
    <w:p w14:paraId="3DA8EF35" w14:textId="77777777" w:rsidR="00313D63" w:rsidRDefault="00313D63" w:rsidP="00313D63">
      <w:pPr>
        <w:pStyle w:val="Heading2"/>
        <w:numPr>
          <w:ilvl w:val="0"/>
          <w:numId w:val="0"/>
        </w:numPr>
        <w:rPr>
          <w:highlight w:val="lightGray"/>
        </w:rPr>
      </w:pPr>
    </w:p>
    <w:p w14:paraId="79C89C8B" w14:textId="77777777" w:rsidR="00313D63" w:rsidRDefault="00313D63">
      <w:pPr>
        <w:spacing w:line="259" w:lineRule="auto"/>
        <w:rPr>
          <w:rFonts w:asciiTheme="majorHAnsi" w:eastAsiaTheme="majorEastAsia" w:hAnsiTheme="majorHAnsi" w:cstheme="majorBidi"/>
          <w:color w:val="2F5496" w:themeColor="accent1" w:themeShade="BF"/>
          <w:sz w:val="26"/>
          <w:szCs w:val="26"/>
          <w:highlight w:val="lightGray"/>
        </w:rPr>
      </w:pPr>
      <w:r>
        <w:rPr>
          <w:highlight w:val="lightGray"/>
        </w:rPr>
        <w:br w:type="page"/>
      </w:r>
    </w:p>
    <w:p w14:paraId="678B61D7" w14:textId="2749C0F5" w:rsidR="00326EFA" w:rsidRDefault="00326EFA" w:rsidP="00326EFA">
      <w:pPr>
        <w:pStyle w:val="Heading2"/>
      </w:pPr>
      <w:bookmarkStart w:id="24" w:name="_Toc35381152"/>
      <w:r>
        <w:lastRenderedPageBreak/>
        <w:t xml:space="preserve">Table 3 </w:t>
      </w:r>
      <w:proofErr w:type="gramStart"/>
      <w:r>
        <w:t xml:space="preserve">-  </w:t>
      </w:r>
      <w:r>
        <w:rPr>
          <w:color w:val="auto"/>
        </w:rPr>
        <w:t>The</w:t>
      </w:r>
      <w:proofErr w:type="gramEnd"/>
      <w:r>
        <w:rPr>
          <w:color w:val="auto"/>
        </w:rPr>
        <w:t xml:space="preserve"> 20 Most Useful PM Practices by Group of Process and Areas of Knowledge</w:t>
      </w:r>
      <w:bookmarkEnd w:id="24"/>
    </w:p>
    <w:p w14:paraId="4EF0BC14" w14:textId="7217A129" w:rsidR="00714D2D" w:rsidRDefault="00714D2D" w:rsidP="00EA738C">
      <w:r w:rsidRPr="00714D2D">
        <w:rPr>
          <w:noProof/>
        </w:rPr>
        <w:drawing>
          <wp:inline distT="0" distB="0" distL="0" distR="0" wp14:anchorId="0F8E900B" wp14:editId="4C7BD439">
            <wp:extent cx="6438900" cy="71780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38900" cy="7178040"/>
                    </a:xfrm>
                    <a:prstGeom prst="rect">
                      <a:avLst/>
                    </a:prstGeom>
                  </pic:spPr>
                </pic:pic>
              </a:graphicData>
            </a:graphic>
          </wp:inline>
        </w:drawing>
      </w:r>
    </w:p>
    <w:p w14:paraId="75F9A873" w14:textId="77777777" w:rsidR="0029693B" w:rsidRDefault="0029693B">
      <w:pPr>
        <w:spacing w:line="259" w:lineRule="auto"/>
      </w:pPr>
      <w:r>
        <w:br w:type="page"/>
      </w:r>
    </w:p>
    <w:p w14:paraId="4B3DB95B" w14:textId="2881E0E3" w:rsidR="00990A70" w:rsidRDefault="004450BC" w:rsidP="004450BC">
      <w:pPr>
        <w:pStyle w:val="Heading1"/>
      </w:pPr>
      <w:bookmarkStart w:id="25" w:name="_Toc35381153"/>
      <w:r>
        <w:lastRenderedPageBreak/>
        <w:t>C</w:t>
      </w:r>
      <w:r w:rsidR="005B1725">
        <w:t>omparison of Top Two Project Management Software Tools: Monday.com vs Wrike</w:t>
      </w:r>
      <w:bookmarkEnd w:id="25"/>
    </w:p>
    <w:p w14:paraId="50E6DF8B" w14:textId="0361F55D" w:rsidR="00D50D8A" w:rsidRPr="00C94820" w:rsidRDefault="006314FB" w:rsidP="00D50D8A">
      <w:pPr>
        <w:spacing w:after="100" w:afterAutospacing="1" w:line="240" w:lineRule="auto"/>
        <w:rPr>
          <w:rFonts w:ascii="&amp;quot" w:eastAsia="Times New Roman" w:hAnsi="&amp;quot" w:cs="Times New Roman"/>
          <w:b/>
          <w:bCs/>
          <w:sz w:val="24"/>
          <w:szCs w:val="24"/>
        </w:rPr>
      </w:pPr>
      <w:r w:rsidRPr="00C94820">
        <w:rPr>
          <w:rFonts w:ascii="&amp;quot" w:eastAsia="Times New Roman" w:hAnsi="&amp;quot" w:cs="Times New Roman"/>
          <w:b/>
          <w:bCs/>
          <w:sz w:val="24"/>
          <w:szCs w:val="24"/>
        </w:rPr>
        <w:t xml:space="preserve">[5] </w:t>
      </w:r>
    </w:p>
    <w:p w14:paraId="5F45A33A" w14:textId="27E59F3E" w:rsidR="00DD41C1" w:rsidRDefault="00DD41C1" w:rsidP="00877481">
      <w:pPr>
        <w:pStyle w:val="Heading2"/>
      </w:pPr>
      <w:bookmarkStart w:id="26" w:name="_Toc35381154"/>
      <w:r>
        <w:t>Features</w:t>
      </w:r>
      <w:bookmarkEnd w:id="26"/>
    </w:p>
    <w:p w14:paraId="365B8A42" w14:textId="31EDC241" w:rsidR="00B72F3F" w:rsidRPr="00072A4C" w:rsidRDefault="00B72F3F" w:rsidP="00B72F3F">
      <w:pPr>
        <w:pStyle w:val="Heading3"/>
        <w:rPr>
          <w:rFonts w:cstheme="majorHAnsi"/>
          <w:sz w:val="26"/>
          <w:szCs w:val="26"/>
        </w:rPr>
      </w:pPr>
      <w:bookmarkStart w:id="27" w:name="_Toc35381155"/>
      <w:r>
        <w:rPr>
          <w:rFonts w:cstheme="majorHAnsi"/>
          <w:b/>
          <w:bCs/>
          <w:sz w:val="26"/>
          <w:szCs w:val="26"/>
        </w:rPr>
        <w:t>monday.com</w:t>
      </w:r>
      <w:bookmarkEnd w:id="27"/>
    </w:p>
    <w:p w14:paraId="15CE0738" w14:textId="0B0729E5" w:rsidR="00A53A9F" w:rsidRPr="00B72F3F" w:rsidRDefault="00A53A9F" w:rsidP="00B72F3F">
      <w:pPr>
        <w:pStyle w:val="Heading3"/>
        <w:numPr>
          <w:ilvl w:val="0"/>
          <w:numId w:val="0"/>
        </w:numPr>
        <w:rPr>
          <w:rFonts w:cstheme="majorHAnsi"/>
        </w:rPr>
      </w:pPr>
    </w:p>
    <w:tbl>
      <w:tblPr>
        <w:tblStyle w:val="TableGrid"/>
        <w:tblW w:w="0" w:type="auto"/>
        <w:tblLook w:val="04A0" w:firstRow="1" w:lastRow="0" w:firstColumn="1" w:lastColumn="0" w:noHBand="0" w:noVBand="1"/>
      </w:tblPr>
      <w:tblGrid>
        <w:gridCol w:w="645"/>
        <w:gridCol w:w="8381"/>
      </w:tblGrid>
      <w:tr w:rsidR="00877481" w14:paraId="461BD1C8" w14:textId="77777777" w:rsidTr="00872600">
        <w:tc>
          <w:tcPr>
            <w:tcW w:w="645" w:type="dxa"/>
            <w:tcBorders>
              <w:top w:val="nil"/>
              <w:left w:val="nil"/>
              <w:bottom w:val="nil"/>
              <w:right w:val="nil"/>
            </w:tcBorders>
          </w:tcPr>
          <w:p w14:paraId="7B7166BA" w14:textId="77777777" w:rsidR="00877481" w:rsidRDefault="00877481" w:rsidP="00872600"/>
        </w:tc>
        <w:tc>
          <w:tcPr>
            <w:tcW w:w="8381" w:type="dxa"/>
            <w:tcBorders>
              <w:top w:val="nil"/>
              <w:left w:val="nil"/>
              <w:bottom w:val="nil"/>
              <w:right w:val="nil"/>
            </w:tcBorders>
          </w:tcPr>
          <w:p w14:paraId="487EDE1D" w14:textId="1603B5AB" w:rsidR="00877481" w:rsidRPr="00901DF0" w:rsidRDefault="00877481" w:rsidP="00CE2701">
            <w:pPr>
              <w:pStyle w:val="NormalWeb"/>
              <w:spacing w:before="0" w:beforeAutospacing="0"/>
              <w:jc w:val="both"/>
              <w:rPr>
                <w:rFonts w:ascii="Arial" w:hAnsi="Arial" w:cs="Arial"/>
                <w:sz w:val="22"/>
                <w:szCs w:val="22"/>
              </w:rPr>
            </w:pPr>
            <w:r w:rsidRPr="00901DF0">
              <w:rPr>
                <w:rFonts w:ascii="Arial" w:hAnsi="Arial" w:cs="Arial"/>
                <w:color w:val="212529"/>
                <w:sz w:val="22"/>
                <w:szCs w:val="22"/>
              </w:rPr>
              <w:t xml:space="preserve">Although monday.com good at task management, and </w:t>
            </w:r>
            <w:r w:rsidR="006F0E88">
              <w:rPr>
                <w:rFonts w:ascii="Arial" w:hAnsi="Arial" w:cs="Arial"/>
                <w:color w:val="212529"/>
                <w:sz w:val="22"/>
                <w:szCs w:val="22"/>
              </w:rPr>
              <w:t xml:space="preserve">allows </w:t>
            </w:r>
            <w:r w:rsidRPr="00901DF0">
              <w:rPr>
                <w:rFonts w:ascii="Arial" w:hAnsi="Arial" w:cs="Arial"/>
                <w:color w:val="212529"/>
                <w:sz w:val="22"/>
                <w:szCs w:val="22"/>
              </w:rPr>
              <w:t>customiz</w:t>
            </w:r>
            <w:r w:rsidR="006F0E88">
              <w:rPr>
                <w:rFonts w:ascii="Arial" w:hAnsi="Arial" w:cs="Arial"/>
                <w:color w:val="212529"/>
                <w:sz w:val="22"/>
                <w:szCs w:val="22"/>
              </w:rPr>
              <w:t>ation</w:t>
            </w:r>
            <w:r w:rsidRPr="00901DF0">
              <w:rPr>
                <w:rFonts w:ascii="Arial" w:hAnsi="Arial" w:cs="Arial"/>
                <w:color w:val="212529"/>
                <w:sz w:val="22"/>
                <w:szCs w:val="22"/>
              </w:rPr>
              <w:t xml:space="preserve">, it </w:t>
            </w:r>
            <w:r w:rsidRPr="00901DF0">
              <w:rPr>
                <w:rFonts w:ascii="Arial" w:hAnsi="Arial" w:cs="Arial"/>
                <w:sz w:val="22"/>
                <w:szCs w:val="22"/>
              </w:rPr>
              <w:t xml:space="preserve">lacks subtasks/dependency management. </w:t>
            </w:r>
          </w:p>
        </w:tc>
      </w:tr>
    </w:tbl>
    <w:p w14:paraId="11DD8CDB" w14:textId="77777777" w:rsidR="00877481" w:rsidRPr="00877481" w:rsidRDefault="00877481" w:rsidP="00877481"/>
    <w:p w14:paraId="6B92ED15" w14:textId="73CDD307" w:rsidR="0030724A" w:rsidRDefault="0030724A" w:rsidP="00B72F3F">
      <w:r w:rsidRPr="0030724A">
        <w:rPr>
          <w:noProof/>
        </w:rPr>
        <w:drawing>
          <wp:inline distT="0" distB="0" distL="0" distR="0" wp14:anchorId="7BADDA77" wp14:editId="35226EEE">
            <wp:extent cx="5731510" cy="33432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343275"/>
                    </a:xfrm>
                    <a:prstGeom prst="rect">
                      <a:avLst/>
                    </a:prstGeom>
                  </pic:spPr>
                </pic:pic>
              </a:graphicData>
            </a:graphic>
          </wp:inline>
        </w:drawing>
      </w:r>
    </w:p>
    <w:p w14:paraId="7C6537E0" w14:textId="77777777" w:rsidR="00B72F3F" w:rsidRPr="00072A4C" w:rsidRDefault="00B72F3F" w:rsidP="00B72F3F">
      <w:pPr>
        <w:pStyle w:val="Heading3"/>
        <w:rPr>
          <w:rFonts w:cstheme="majorHAnsi"/>
          <w:sz w:val="26"/>
          <w:szCs w:val="26"/>
        </w:rPr>
      </w:pPr>
      <w:bookmarkStart w:id="28" w:name="_Toc35381156"/>
      <w:r w:rsidRPr="00072A4C">
        <w:rPr>
          <w:rFonts w:cstheme="majorHAnsi"/>
          <w:b/>
          <w:bCs/>
          <w:sz w:val="26"/>
          <w:szCs w:val="26"/>
        </w:rPr>
        <w:t>Wrike</w:t>
      </w:r>
      <w:bookmarkEnd w:id="28"/>
    </w:p>
    <w:tbl>
      <w:tblPr>
        <w:tblStyle w:val="TableGrid"/>
        <w:tblW w:w="0" w:type="auto"/>
        <w:tblLook w:val="04A0" w:firstRow="1" w:lastRow="0" w:firstColumn="1" w:lastColumn="0" w:noHBand="0" w:noVBand="1"/>
      </w:tblPr>
      <w:tblGrid>
        <w:gridCol w:w="645"/>
        <w:gridCol w:w="8381"/>
      </w:tblGrid>
      <w:tr w:rsidR="00877481" w14:paraId="33FCB28E" w14:textId="77777777" w:rsidTr="00872600">
        <w:tc>
          <w:tcPr>
            <w:tcW w:w="645" w:type="dxa"/>
            <w:tcBorders>
              <w:top w:val="nil"/>
              <w:left w:val="nil"/>
              <w:bottom w:val="nil"/>
              <w:right w:val="nil"/>
            </w:tcBorders>
          </w:tcPr>
          <w:p w14:paraId="6770E16C" w14:textId="77777777" w:rsidR="00877481" w:rsidRDefault="00877481" w:rsidP="00872600"/>
        </w:tc>
        <w:tc>
          <w:tcPr>
            <w:tcW w:w="8381" w:type="dxa"/>
            <w:tcBorders>
              <w:top w:val="nil"/>
              <w:left w:val="nil"/>
              <w:bottom w:val="nil"/>
              <w:right w:val="nil"/>
            </w:tcBorders>
          </w:tcPr>
          <w:p w14:paraId="7084DC1A" w14:textId="13BA0557" w:rsidR="00877481" w:rsidRPr="00901DF0" w:rsidRDefault="00DE34A1" w:rsidP="00CE2701">
            <w:pPr>
              <w:pStyle w:val="NormalWeb"/>
              <w:spacing w:before="0" w:beforeAutospacing="0"/>
              <w:jc w:val="both"/>
              <w:rPr>
                <w:rFonts w:ascii="Arial" w:hAnsi="Arial" w:cs="Arial"/>
                <w:sz w:val="22"/>
                <w:szCs w:val="22"/>
              </w:rPr>
            </w:pPr>
            <w:r w:rsidRPr="00D60C67">
              <w:rPr>
                <w:rFonts w:ascii="Arial" w:hAnsi="Arial" w:cs="Arial"/>
                <w:b/>
                <w:bCs/>
                <w:color w:val="212529"/>
                <w:sz w:val="22"/>
                <w:szCs w:val="22"/>
              </w:rPr>
              <w:t xml:space="preserve">Wrike has a multitude of features </w:t>
            </w:r>
            <w:r w:rsidRPr="00D60C67">
              <w:rPr>
                <w:rFonts w:ascii="Arial" w:hAnsi="Arial" w:cs="Arial"/>
                <w:b/>
                <w:bCs/>
                <w:sz w:val="22"/>
                <w:szCs w:val="22"/>
              </w:rPr>
              <w:t>allowing dependency management and subtasks.</w:t>
            </w:r>
            <w:r w:rsidRPr="00901DF0">
              <w:rPr>
                <w:rFonts w:ascii="Arial" w:hAnsi="Arial" w:cs="Arial"/>
                <w:sz w:val="22"/>
                <w:szCs w:val="22"/>
              </w:rPr>
              <w:t xml:space="preserve">  This helps to pinpoint bottlenecks and plan around them, therefore, </w:t>
            </w:r>
            <w:r w:rsidRPr="00901DF0">
              <w:rPr>
                <w:rFonts w:ascii="Arial" w:hAnsi="Arial" w:cs="Arial"/>
                <w:color w:val="212529"/>
                <w:sz w:val="22"/>
                <w:szCs w:val="22"/>
              </w:rPr>
              <w:t>Wrike is better.   It is also more usable for file sharing due to larger attachment limit.</w:t>
            </w:r>
          </w:p>
        </w:tc>
      </w:tr>
    </w:tbl>
    <w:p w14:paraId="4622C61D" w14:textId="77777777" w:rsidR="00877481" w:rsidRPr="00877481" w:rsidRDefault="00877481" w:rsidP="00877481"/>
    <w:p w14:paraId="384AC591" w14:textId="39383D4C" w:rsidR="00EA738C" w:rsidRPr="00EA738C" w:rsidRDefault="00EA738C" w:rsidP="00321209">
      <w:pPr>
        <w:spacing w:after="100" w:afterAutospacing="1" w:line="240" w:lineRule="auto"/>
      </w:pPr>
    </w:p>
    <w:p w14:paraId="22ADE5BA" w14:textId="77777777" w:rsidR="00321209" w:rsidRDefault="00321209">
      <w:pPr>
        <w:spacing w:line="259" w:lineRule="auto"/>
      </w:pPr>
      <w:r w:rsidRPr="00321209">
        <w:rPr>
          <w:noProof/>
        </w:rPr>
        <w:lastRenderedPageBreak/>
        <w:drawing>
          <wp:inline distT="0" distB="0" distL="0" distR="0" wp14:anchorId="5CA75E80" wp14:editId="06EB1266">
            <wp:extent cx="5731510" cy="20269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026920"/>
                    </a:xfrm>
                    <a:prstGeom prst="rect">
                      <a:avLst/>
                    </a:prstGeom>
                  </pic:spPr>
                </pic:pic>
              </a:graphicData>
            </a:graphic>
          </wp:inline>
        </w:drawing>
      </w:r>
    </w:p>
    <w:tbl>
      <w:tblPr>
        <w:tblStyle w:val="TableGrid"/>
        <w:tblW w:w="0" w:type="auto"/>
        <w:tblLook w:val="04A0" w:firstRow="1" w:lastRow="0" w:firstColumn="1" w:lastColumn="0" w:noHBand="0" w:noVBand="1"/>
      </w:tblPr>
      <w:tblGrid>
        <w:gridCol w:w="645"/>
        <w:gridCol w:w="8381"/>
      </w:tblGrid>
      <w:tr w:rsidR="00877481" w14:paraId="56326E04" w14:textId="77777777" w:rsidTr="00872600">
        <w:tc>
          <w:tcPr>
            <w:tcW w:w="645" w:type="dxa"/>
            <w:tcBorders>
              <w:top w:val="nil"/>
              <w:left w:val="nil"/>
              <w:bottom w:val="nil"/>
              <w:right w:val="nil"/>
            </w:tcBorders>
          </w:tcPr>
          <w:p w14:paraId="719564AE" w14:textId="77777777" w:rsidR="00877481" w:rsidRDefault="00877481" w:rsidP="00872600"/>
        </w:tc>
        <w:tc>
          <w:tcPr>
            <w:tcW w:w="8381" w:type="dxa"/>
            <w:tcBorders>
              <w:top w:val="nil"/>
              <w:left w:val="nil"/>
              <w:bottom w:val="nil"/>
              <w:right w:val="nil"/>
            </w:tcBorders>
          </w:tcPr>
          <w:p w14:paraId="0B444C5E" w14:textId="19A81EA0" w:rsidR="00877481" w:rsidRPr="00901DF0" w:rsidRDefault="00DE34A1" w:rsidP="00CE2701">
            <w:pPr>
              <w:pStyle w:val="NormalWeb"/>
              <w:spacing w:before="0" w:beforeAutospacing="0"/>
              <w:jc w:val="both"/>
              <w:rPr>
                <w:rFonts w:ascii="Arial" w:hAnsi="Arial" w:cs="Arial"/>
                <w:sz w:val="22"/>
                <w:szCs w:val="22"/>
              </w:rPr>
            </w:pPr>
            <w:r w:rsidRPr="00901DF0">
              <w:rPr>
                <w:rFonts w:ascii="Arial" w:hAnsi="Arial" w:cs="Arial"/>
                <w:color w:val="212529"/>
                <w:sz w:val="22"/>
                <w:szCs w:val="22"/>
              </w:rPr>
              <w:t xml:space="preserve">Different views are available: a stream, a calendar view and spreadsheets as well as time tracking and Gantt.  </w:t>
            </w:r>
          </w:p>
        </w:tc>
      </w:tr>
    </w:tbl>
    <w:p w14:paraId="68AAC5FB" w14:textId="1B06B302" w:rsidR="00321209" w:rsidRDefault="00321209" w:rsidP="00321209">
      <w:pPr>
        <w:pStyle w:val="NormalWeb"/>
        <w:spacing w:before="0" w:beforeAutospacing="0"/>
        <w:rPr>
          <w:rFonts w:ascii="&amp;quot" w:hAnsi="&amp;quot"/>
          <w:color w:val="212529"/>
        </w:rPr>
      </w:pPr>
      <w:r w:rsidRPr="00321209">
        <w:rPr>
          <w:rFonts w:ascii="&amp;quot" w:hAnsi="&amp;quot"/>
          <w:noProof/>
          <w:color w:val="212529"/>
        </w:rPr>
        <w:drawing>
          <wp:inline distT="0" distB="0" distL="0" distR="0" wp14:anchorId="5E7B4EEE" wp14:editId="3B8FE9BC">
            <wp:extent cx="4602879" cy="3657917"/>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02879" cy="3657917"/>
                    </a:xfrm>
                    <a:prstGeom prst="rect">
                      <a:avLst/>
                    </a:prstGeom>
                  </pic:spPr>
                </pic:pic>
              </a:graphicData>
            </a:graphic>
          </wp:inline>
        </w:drawing>
      </w:r>
    </w:p>
    <w:tbl>
      <w:tblPr>
        <w:tblStyle w:val="TableGrid"/>
        <w:tblW w:w="0" w:type="auto"/>
        <w:tblLook w:val="04A0" w:firstRow="1" w:lastRow="0" w:firstColumn="1" w:lastColumn="0" w:noHBand="0" w:noVBand="1"/>
      </w:tblPr>
      <w:tblGrid>
        <w:gridCol w:w="645"/>
        <w:gridCol w:w="8381"/>
      </w:tblGrid>
      <w:tr w:rsidR="00877481" w14:paraId="18D14E70" w14:textId="77777777" w:rsidTr="00872600">
        <w:tc>
          <w:tcPr>
            <w:tcW w:w="645" w:type="dxa"/>
            <w:tcBorders>
              <w:top w:val="nil"/>
              <w:left w:val="nil"/>
              <w:bottom w:val="nil"/>
              <w:right w:val="nil"/>
            </w:tcBorders>
          </w:tcPr>
          <w:p w14:paraId="67B36E4F" w14:textId="77777777" w:rsidR="00877481" w:rsidRDefault="00877481" w:rsidP="00872600"/>
        </w:tc>
        <w:tc>
          <w:tcPr>
            <w:tcW w:w="8381" w:type="dxa"/>
            <w:tcBorders>
              <w:top w:val="nil"/>
              <w:left w:val="nil"/>
              <w:bottom w:val="nil"/>
              <w:right w:val="nil"/>
            </w:tcBorders>
          </w:tcPr>
          <w:p w14:paraId="0A2F6E3F" w14:textId="77777777" w:rsidR="00877481" w:rsidRPr="00901DF0" w:rsidRDefault="00DE34A1" w:rsidP="00CE2701">
            <w:pPr>
              <w:pStyle w:val="NormalWeb"/>
              <w:spacing w:before="0" w:beforeAutospacing="0"/>
              <w:jc w:val="both"/>
              <w:rPr>
                <w:rFonts w:ascii="Arial" w:hAnsi="Arial" w:cs="Arial"/>
                <w:color w:val="212529"/>
                <w:sz w:val="22"/>
                <w:szCs w:val="22"/>
              </w:rPr>
            </w:pPr>
            <w:r w:rsidRPr="00901DF0">
              <w:rPr>
                <w:rFonts w:ascii="Arial" w:hAnsi="Arial" w:cs="Arial"/>
                <w:color w:val="212529"/>
                <w:sz w:val="22"/>
                <w:szCs w:val="22"/>
              </w:rPr>
              <w:t xml:space="preserve">Wrike allows integrations with Slack, Microsoft Outlook and Adobe Creative Cloud. Also works with Zapier, letting you connect to data in wider selection of apps. </w:t>
            </w:r>
          </w:p>
          <w:p w14:paraId="699BCB40" w14:textId="669200A4" w:rsidR="00DE34A1" w:rsidRDefault="00DE34A1" w:rsidP="00DE34A1">
            <w:pPr>
              <w:pStyle w:val="NormalWeb"/>
              <w:spacing w:before="0" w:beforeAutospacing="0"/>
            </w:pPr>
          </w:p>
        </w:tc>
      </w:tr>
    </w:tbl>
    <w:p w14:paraId="1D683D3C" w14:textId="10529536" w:rsidR="00321209" w:rsidRPr="0039458C" w:rsidRDefault="000F6F49" w:rsidP="0039458C">
      <w:pPr>
        <w:pStyle w:val="ListParagraph"/>
        <w:numPr>
          <w:ilvl w:val="0"/>
          <w:numId w:val="12"/>
        </w:numPr>
        <w:shd w:val="clear" w:color="auto" w:fill="F8F9FA"/>
        <w:rPr>
          <w:rFonts w:ascii="inherit" w:hAnsi="inherit"/>
          <w:color w:val="212529"/>
          <w:sz w:val="30"/>
          <w:szCs w:val="30"/>
        </w:rPr>
      </w:pPr>
      <w:r w:rsidRPr="0039458C">
        <w:rPr>
          <w:rFonts w:ascii="inherit" w:hAnsi="inherit"/>
          <w:color w:val="212529"/>
          <w:sz w:val="30"/>
          <w:szCs w:val="30"/>
        </w:rPr>
        <w:t xml:space="preserve">Features: </w:t>
      </w:r>
      <w:r w:rsidR="00321209" w:rsidRPr="0039458C">
        <w:rPr>
          <w:rFonts w:ascii="inherit" w:hAnsi="inherit"/>
          <w:color w:val="212529"/>
          <w:sz w:val="30"/>
          <w:szCs w:val="30"/>
        </w:rPr>
        <w:t xml:space="preserve">Point for </w:t>
      </w:r>
      <w:hyperlink r:id="rId20" w:tgtFrame="_blank" w:history="1">
        <w:r w:rsidR="00321209" w:rsidRPr="0039458C">
          <w:rPr>
            <w:rStyle w:val="Hyperlink"/>
            <w:rFonts w:ascii="inherit" w:hAnsi="inherit"/>
            <w:color w:val="18BB78"/>
            <w:sz w:val="30"/>
            <w:szCs w:val="30"/>
          </w:rPr>
          <w:t>Wrike</w:t>
        </w:r>
      </w:hyperlink>
      <w:r w:rsidR="000966F9" w:rsidRPr="0039458C">
        <w:rPr>
          <w:rFonts w:ascii="inherit" w:hAnsi="inherit"/>
          <w:color w:val="212529"/>
          <w:sz w:val="30"/>
          <w:szCs w:val="30"/>
        </w:rPr>
        <w:t xml:space="preserve"> (good for dependencies and subtasks)</w:t>
      </w:r>
    </w:p>
    <w:p w14:paraId="4D77F67C" w14:textId="08386903" w:rsidR="00321209" w:rsidRPr="00326EFA" w:rsidRDefault="00326EFA" w:rsidP="00326EFA">
      <w:pPr>
        <w:pStyle w:val="Heading2"/>
      </w:pPr>
      <w:bookmarkStart w:id="29" w:name="_Toc35381157"/>
      <w:r>
        <w:t>Price</w:t>
      </w:r>
      <w:bookmarkEnd w:id="29"/>
    </w:p>
    <w:p w14:paraId="4C5998BB" w14:textId="77777777" w:rsidR="00321209" w:rsidRPr="004A3384" w:rsidRDefault="00321209" w:rsidP="00321209">
      <w:pPr>
        <w:pStyle w:val="Heading3"/>
        <w:rPr>
          <w:rFonts w:ascii="Calibri Light" w:hAnsi="Calibri Light" w:cs="Calibri Light"/>
          <w:color w:val="auto"/>
          <w:sz w:val="26"/>
          <w:szCs w:val="26"/>
        </w:rPr>
      </w:pPr>
      <w:bookmarkStart w:id="30" w:name="_Toc35381158"/>
      <w:r w:rsidRPr="004A3384">
        <w:rPr>
          <w:rFonts w:ascii="Calibri Light" w:hAnsi="Calibri Light" w:cs="Calibri Light"/>
          <w:b/>
          <w:bCs/>
          <w:sz w:val="26"/>
          <w:szCs w:val="26"/>
        </w:rPr>
        <w:t>monday.com</w:t>
      </w:r>
      <w:bookmarkEnd w:id="30"/>
    </w:p>
    <w:tbl>
      <w:tblPr>
        <w:tblStyle w:val="TableGrid"/>
        <w:tblW w:w="0" w:type="auto"/>
        <w:tblLook w:val="04A0" w:firstRow="1" w:lastRow="0" w:firstColumn="1" w:lastColumn="0" w:noHBand="0" w:noVBand="1"/>
      </w:tblPr>
      <w:tblGrid>
        <w:gridCol w:w="645"/>
        <w:gridCol w:w="8381"/>
      </w:tblGrid>
      <w:tr w:rsidR="00DE34A1" w14:paraId="531D3220" w14:textId="77777777" w:rsidTr="00872600">
        <w:tc>
          <w:tcPr>
            <w:tcW w:w="645" w:type="dxa"/>
            <w:tcBorders>
              <w:top w:val="nil"/>
              <w:left w:val="nil"/>
              <w:bottom w:val="nil"/>
              <w:right w:val="nil"/>
            </w:tcBorders>
          </w:tcPr>
          <w:p w14:paraId="3AAC2BBC" w14:textId="77777777" w:rsidR="00DE34A1" w:rsidRDefault="00DE34A1" w:rsidP="00872600"/>
        </w:tc>
        <w:tc>
          <w:tcPr>
            <w:tcW w:w="8381" w:type="dxa"/>
            <w:tcBorders>
              <w:top w:val="nil"/>
              <w:left w:val="nil"/>
              <w:bottom w:val="nil"/>
              <w:right w:val="nil"/>
            </w:tcBorders>
          </w:tcPr>
          <w:p w14:paraId="7A16ADF9" w14:textId="50DEBAA7" w:rsidR="00DE34A1" w:rsidRPr="00901DF0" w:rsidRDefault="00DE34A1" w:rsidP="00CE2701">
            <w:pPr>
              <w:pStyle w:val="NormalWeb"/>
              <w:spacing w:before="0" w:beforeAutospacing="0"/>
              <w:jc w:val="both"/>
              <w:rPr>
                <w:rFonts w:ascii="Arial" w:hAnsi="Arial" w:cs="Arial"/>
                <w:sz w:val="22"/>
                <w:szCs w:val="22"/>
              </w:rPr>
            </w:pPr>
            <w:proofErr w:type="spellStart"/>
            <w:r w:rsidRPr="00901DF0">
              <w:rPr>
                <w:rFonts w:ascii="Arial" w:hAnsi="Arial" w:cs="Arial"/>
                <w:color w:val="212529"/>
                <w:sz w:val="22"/>
                <w:szCs w:val="22"/>
              </w:rPr>
              <w:t>monday.com’s</w:t>
            </w:r>
            <w:proofErr w:type="spellEnd"/>
            <w:r w:rsidRPr="00901DF0">
              <w:rPr>
                <w:rFonts w:ascii="Arial" w:hAnsi="Arial" w:cs="Arial"/>
                <w:color w:val="212529"/>
                <w:sz w:val="22"/>
                <w:szCs w:val="22"/>
              </w:rPr>
              <w:t xml:space="preserve"> prices are for groups of five.  </w:t>
            </w:r>
            <w:r w:rsidRPr="00901DF0">
              <w:rPr>
                <w:rFonts w:ascii="Arial" w:hAnsi="Arial" w:cs="Arial"/>
                <w:sz w:val="22"/>
                <w:szCs w:val="22"/>
              </w:rPr>
              <w:t>No free tier</w:t>
            </w:r>
            <w:r w:rsidRPr="00901DF0">
              <w:rPr>
                <w:rFonts w:ascii="Arial" w:hAnsi="Arial" w:cs="Arial"/>
                <w:color w:val="212529"/>
                <w:sz w:val="22"/>
                <w:szCs w:val="22"/>
              </w:rPr>
              <w:t xml:space="preserve">, but it has a fortnight, card-free trial. </w:t>
            </w:r>
          </w:p>
        </w:tc>
      </w:tr>
    </w:tbl>
    <w:p w14:paraId="49680E73" w14:textId="4EC95771" w:rsidR="00321209" w:rsidRDefault="00321209" w:rsidP="00321209">
      <w:pPr>
        <w:pStyle w:val="NormalWeb"/>
        <w:spacing w:before="0" w:beforeAutospacing="0"/>
        <w:rPr>
          <w:rFonts w:ascii="&amp;quot" w:hAnsi="&amp;quot"/>
          <w:color w:val="212529"/>
        </w:rPr>
      </w:pPr>
      <w:r w:rsidRPr="00321209">
        <w:rPr>
          <w:rFonts w:ascii="&amp;quot" w:hAnsi="&amp;quot"/>
          <w:noProof/>
          <w:color w:val="212529"/>
        </w:rPr>
        <w:lastRenderedPageBreak/>
        <w:drawing>
          <wp:inline distT="0" distB="0" distL="0" distR="0" wp14:anchorId="2991ABFE" wp14:editId="6D77F378">
            <wp:extent cx="4907280" cy="375666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07716" cy="3756994"/>
                    </a:xfrm>
                    <a:prstGeom prst="rect">
                      <a:avLst/>
                    </a:prstGeom>
                  </pic:spPr>
                </pic:pic>
              </a:graphicData>
            </a:graphic>
          </wp:inline>
        </w:drawing>
      </w:r>
    </w:p>
    <w:tbl>
      <w:tblPr>
        <w:tblStyle w:val="TableGrid"/>
        <w:tblW w:w="0" w:type="auto"/>
        <w:tblLook w:val="04A0" w:firstRow="1" w:lastRow="0" w:firstColumn="1" w:lastColumn="0" w:noHBand="0" w:noVBand="1"/>
      </w:tblPr>
      <w:tblGrid>
        <w:gridCol w:w="645"/>
        <w:gridCol w:w="8381"/>
      </w:tblGrid>
      <w:tr w:rsidR="00DE34A1" w14:paraId="75457AD0" w14:textId="77777777" w:rsidTr="00872600">
        <w:tc>
          <w:tcPr>
            <w:tcW w:w="645" w:type="dxa"/>
            <w:tcBorders>
              <w:top w:val="nil"/>
              <w:left w:val="nil"/>
              <w:bottom w:val="nil"/>
              <w:right w:val="nil"/>
            </w:tcBorders>
          </w:tcPr>
          <w:p w14:paraId="2218DB74" w14:textId="77777777" w:rsidR="00DE34A1" w:rsidRDefault="00DE34A1" w:rsidP="00872600"/>
        </w:tc>
        <w:tc>
          <w:tcPr>
            <w:tcW w:w="8381" w:type="dxa"/>
            <w:tcBorders>
              <w:top w:val="nil"/>
              <w:left w:val="nil"/>
              <w:bottom w:val="nil"/>
              <w:right w:val="nil"/>
            </w:tcBorders>
          </w:tcPr>
          <w:p w14:paraId="2EA7C536" w14:textId="03AE4D79" w:rsidR="00DE34A1" w:rsidRPr="00901DF0" w:rsidRDefault="00DE34A1" w:rsidP="00CE2701">
            <w:pPr>
              <w:spacing w:after="100" w:afterAutospacing="1" w:line="240" w:lineRule="auto"/>
              <w:jc w:val="both"/>
              <w:rPr>
                <w:rFonts w:cs="Arial"/>
              </w:rPr>
            </w:pPr>
            <w:r w:rsidRPr="00901DF0">
              <w:rPr>
                <w:rFonts w:eastAsia="Times New Roman" w:cs="Arial"/>
                <w:color w:val="212529"/>
              </w:rPr>
              <w:t xml:space="preserve">Although no free tier, </w:t>
            </w:r>
            <w:r w:rsidRPr="00740BD4">
              <w:rPr>
                <w:rFonts w:eastAsia="Times New Roman" w:cs="Arial"/>
                <w:color w:val="212529"/>
              </w:rPr>
              <w:t xml:space="preserve">monday.com </w:t>
            </w:r>
            <w:r w:rsidRPr="00901DF0">
              <w:rPr>
                <w:rFonts w:eastAsia="Times New Roman" w:cs="Arial"/>
                <w:color w:val="212529"/>
              </w:rPr>
              <w:t>are</w:t>
            </w:r>
            <w:r w:rsidRPr="00740BD4">
              <w:rPr>
                <w:rFonts w:eastAsia="Times New Roman" w:cs="Arial"/>
                <w:color w:val="212529"/>
              </w:rPr>
              <w:t xml:space="preserve"> two or three times cheaper on the</w:t>
            </w:r>
            <w:r w:rsidRPr="00901DF0">
              <w:rPr>
                <w:rFonts w:eastAsia="Times New Roman" w:cs="Arial"/>
                <w:color w:val="212529"/>
              </w:rPr>
              <w:t>ir</w:t>
            </w:r>
            <w:r w:rsidRPr="00740BD4">
              <w:rPr>
                <w:rFonts w:eastAsia="Times New Roman" w:cs="Arial"/>
                <w:color w:val="212529"/>
              </w:rPr>
              <w:t xml:space="preserve"> top plans </w:t>
            </w:r>
            <w:r w:rsidRPr="00901DF0">
              <w:rPr>
                <w:rFonts w:eastAsia="Times New Roman" w:cs="Arial"/>
                <w:color w:val="212529"/>
              </w:rPr>
              <w:t>than Wrike</w:t>
            </w:r>
            <w:r w:rsidRPr="00740BD4">
              <w:rPr>
                <w:rFonts w:eastAsia="Times New Roman" w:cs="Arial"/>
                <w:color w:val="212529"/>
              </w:rPr>
              <w:t>.</w:t>
            </w:r>
          </w:p>
        </w:tc>
      </w:tr>
    </w:tbl>
    <w:p w14:paraId="6C47E8C0" w14:textId="77777777" w:rsidR="00740BD4" w:rsidRPr="00072A4C" w:rsidRDefault="00740BD4" w:rsidP="00740BD4">
      <w:pPr>
        <w:pStyle w:val="Heading3"/>
        <w:rPr>
          <w:rFonts w:cstheme="majorHAnsi"/>
          <w:sz w:val="26"/>
          <w:szCs w:val="26"/>
        </w:rPr>
      </w:pPr>
      <w:bookmarkStart w:id="31" w:name="_Toc35381159"/>
      <w:r w:rsidRPr="00072A4C">
        <w:rPr>
          <w:rFonts w:cstheme="majorHAnsi"/>
          <w:b/>
          <w:bCs/>
          <w:sz w:val="26"/>
          <w:szCs w:val="26"/>
        </w:rPr>
        <w:t>Wrike</w:t>
      </w:r>
      <w:bookmarkEnd w:id="31"/>
    </w:p>
    <w:tbl>
      <w:tblPr>
        <w:tblStyle w:val="TableGrid"/>
        <w:tblW w:w="0" w:type="auto"/>
        <w:tblLook w:val="04A0" w:firstRow="1" w:lastRow="0" w:firstColumn="1" w:lastColumn="0" w:noHBand="0" w:noVBand="1"/>
      </w:tblPr>
      <w:tblGrid>
        <w:gridCol w:w="645"/>
        <w:gridCol w:w="8381"/>
      </w:tblGrid>
      <w:tr w:rsidR="00DE34A1" w14:paraId="207B3B35" w14:textId="77777777" w:rsidTr="00872600">
        <w:tc>
          <w:tcPr>
            <w:tcW w:w="645" w:type="dxa"/>
            <w:tcBorders>
              <w:top w:val="nil"/>
              <w:left w:val="nil"/>
              <w:bottom w:val="nil"/>
              <w:right w:val="nil"/>
            </w:tcBorders>
          </w:tcPr>
          <w:p w14:paraId="0585615F" w14:textId="77777777" w:rsidR="00DE34A1" w:rsidRDefault="00DE34A1" w:rsidP="00872600"/>
        </w:tc>
        <w:tc>
          <w:tcPr>
            <w:tcW w:w="8381" w:type="dxa"/>
            <w:tcBorders>
              <w:top w:val="nil"/>
              <w:left w:val="nil"/>
              <w:bottom w:val="nil"/>
              <w:right w:val="nil"/>
            </w:tcBorders>
          </w:tcPr>
          <w:p w14:paraId="68F52AE3" w14:textId="0C71C564" w:rsidR="00DE34A1" w:rsidRPr="00901DF0" w:rsidRDefault="00DE34A1" w:rsidP="00CE2701">
            <w:pPr>
              <w:pStyle w:val="NormalWeb"/>
              <w:spacing w:before="0" w:beforeAutospacing="0"/>
              <w:jc w:val="both"/>
              <w:rPr>
                <w:rFonts w:ascii="Arial" w:hAnsi="Arial" w:cs="Arial"/>
                <w:sz w:val="22"/>
                <w:szCs w:val="22"/>
              </w:rPr>
            </w:pPr>
            <w:r w:rsidRPr="00901DF0">
              <w:rPr>
                <w:rFonts w:ascii="Arial" w:hAnsi="Arial" w:cs="Arial"/>
                <w:color w:val="212529"/>
                <w:sz w:val="22"/>
                <w:szCs w:val="22"/>
              </w:rPr>
              <w:t>It has a free tier but this is very limited.  Subtasks and Gantt charts require a paid plan and calendars unlock at the Business tier.</w:t>
            </w:r>
          </w:p>
        </w:tc>
      </w:tr>
    </w:tbl>
    <w:p w14:paraId="356B7435" w14:textId="22756B05" w:rsidR="00740BD4" w:rsidRDefault="00740BD4">
      <w:pPr>
        <w:spacing w:line="259" w:lineRule="auto"/>
      </w:pPr>
      <w:r w:rsidRPr="00740BD4">
        <w:rPr>
          <w:noProof/>
        </w:rPr>
        <w:lastRenderedPageBreak/>
        <w:drawing>
          <wp:inline distT="0" distB="0" distL="0" distR="0" wp14:anchorId="6D84EE57" wp14:editId="27EA099E">
            <wp:extent cx="5731510" cy="511556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5115560"/>
                    </a:xfrm>
                    <a:prstGeom prst="rect">
                      <a:avLst/>
                    </a:prstGeom>
                  </pic:spPr>
                </pic:pic>
              </a:graphicData>
            </a:graphic>
          </wp:inline>
        </w:drawing>
      </w:r>
    </w:p>
    <w:p w14:paraId="7BF6F237" w14:textId="3DBFB8B3" w:rsidR="003D7D70" w:rsidRPr="0039458C" w:rsidRDefault="0039458C" w:rsidP="0039458C">
      <w:pPr>
        <w:pStyle w:val="ListParagraph"/>
        <w:numPr>
          <w:ilvl w:val="0"/>
          <w:numId w:val="12"/>
        </w:numPr>
        <w:shd w:val="clear" w:color="auto" w:fill="F8F9FA"/>
        <w:rPr>
          <w:rFonts w:ascii="inherit" w:hAnsi="inherit"/>
          <w:color w:val="212529"/>
          <w:sz w:val="30"/>
          <w:szCs w:val="30"/>
        </w:rPr>
      </w:pPr>
      <w:r>
        <w:rPr>
          <w:rFonts w:ascii="inherit" w:hAnsi="inherit"/>
          <w:color w:val="212529"/>
          <w:sz w:val="30"/>
          <w:szCs w:val="30"/>
        </w:rPr>
        <w:t xml:space="preserve"> </w:t>
      </w:r>
      <w:r w:rsidR="00386DA0" w:rsidRPr="0039458C">
        <w:rPr>
          <w:rFonts w:ascii="inherit" w:hAnsi="inherit"/>
          <w:color w:val="212529"/>
          <w:sz w:val="30"/>
          <w:szCs w:val="30"/>
        </w:rPr>
        <w:t xml:space="preserve"> </w:t>
      </w:r>
      <w:r w:rsidR="000F6F49" w:rsidRPr="0039458C">
        <w:rPr>
          <w:rFonts w:ascii="inherit" w:hAnsi="inherit"/>
          <w:color w:val="212529"/>
          <w:sz w:val="30"/>
          <w:szCs w:val="30"/>
        </w:rPr>
        <w:t xml:space="preserve">Price: </w:t>
      </w:r>
      <w:r w:rsidR="003D7D70" w:rsidRPr="0039458C">
        <w:rPr>
          <w:rFonts w:ascii="inherit" w:hAnsi="inherit"/>
          <w:color w:val="212529"/>
          <w:sz w:val="30"/>
          <w:szCs w:val="30"/>
        </w:rPr>
        <w:t xml:space="preserve">Point for </w:t>
      </w:r>
      <w:hyperlink r:id="rId23" w:tgtFrame="_blank" w:history="1">
        <w:r w:rsidR="003D7D70" w:rsidRPr="0039458C">
          <w:rPr>
            <w:rStyle w:val="Hyperlink"/>
            <w:rFonts w:ascii="inherit" w:hAnsi="inherit"/>
            <w:color w:val="18BB78"/>
            <w:sz w:val="30"/>
            <w:szCs w:val="30"/>
          </w:rPr>
          <w:t>monday.com</w:t>
        </w:r>
      </w:hyperlink>
      <w:r w:rsidR="000966F9" w:rsidRPr="0039458C">
        <w:rPr>
          <w:rFonts w:ascii="inherit" w:hAnsi="inherit"/>
          <w:color w:val="212529"/>
          <w:sz w:val="30"/>
          <w:szCs w:val="30"/>
        </w:rPr>
        <w:t xml:space="preserve"> (pricing lower)</w:t>
      </w:r>
    </w:p>
    <w:p w14:paraId="0EB9DDCB" w14:textId="32FA643F" w:rsidR="00740BD4" w:rsidRPr="00326EFA" w:rsidRDefault="00326EFA" w:rsidP="00326EFA">
      <w:pPr>
        <w:pStyle w:val="Heading2"/>
      </w:pPr>
      <w:bookmarkStart w:id="32" w:name="_Toc35381160"/>
      <w:r>
        <w:t>Ease of Use</w:t>
      </w:r>
      <w:bookmarkEnd w:id="32"/>
    </w:p>
    <w:tbl>
      <w:tblPr>
        <w:tblStyle w:val="TableGrid"/>
        <w:tblW w:w="0" w:type="auto"/>
        <w:tblLook w:val="04A0" w:firstRow="1" w:lastRow="0" w:firstColumn="1" w:lastColumn="0" w:noHBand="0" w:noVBand="1"/>
      </w:tblPr>
      <w:tblGrid>
        <w:gridCol w:w="645"/>
        <w:gridCol w:w="8381"/>
      </w:tblGrid>
      <w:tr w:rsidR="00DE34A1" w14:paraId="122045EB" w14:textId="77777777" w:rsidTr="00872600">
        <w:tc>
          <w:tcPr>
            <w:tcW w:w="645" w:type="dxa"/>
            <w:tcBorders>
              <w:top w:val="nil"/>
              <w:left w:val="nil"/>
              <w:bottom w:val="nil"/>
              <w:right w:val="nil"/>
            </w:tcBorders>
          </w:tcPr>
          <w:p w14:paraId="329B1395" w14:textId="77777777" w:rsidR="00DE34A1" w:rsidRDefault="00DE34A1" w:rsidP="00872600"/>
        </w:tc>
        <w:tc>
          <w:tcPr>
            <w:tcW w:w="8381" w:type="dxa"/>
            <w:tcBorders>
              <w:top w:val="nil"/>
              <w:left w:val="nil"/>
              <w:bottom w:val="nil"/>
              <w:right w:val="nil"/>
            </w:tcBorders>
          </w:tcPr>
          <w:p w14:paraId="024AFEDE" w14:textId="6E98463C" w:rsidR="00DE34A1" w:rsidRPr="00901DF0" w:rsidRDefault="00DE34A1" w:rsidP="00CE2701">
            <w:pPr>
              <w:pStyle w:val="NormalWeb"/>
              <w:spacing w:before="0" w:beforeAutospacing="0"/>
              <w:jc w:val="both"/>
              <w:rPr>
                <w:rFonts w:ascii="Arial" w:hAnsi="Arial" w:cs="Arial"/>
                <w:sz w:val="22"/>
                <w:szCs w:val="22"/>
              </w:rPr>
            </w:pPr>
            <w:r w:rsidRPr="00901DF0">
              <w:rPr>
                <w:rFonts w:ascii="Arial" w:hAnsi="Arial" w:cs="Arial"/>
                <w:color w:val="212529"/>
                <w:sz w:val="22"/>
                <w:szCs w:val="22"/>
              </w:rPr>
              <w:t xml:space="preserve">This is </w:t>
            </w:r>
            <w:proofErr w:type="spellStart"/>
            <w:r w:rsidRPr="00901DF0">
              <w:rPr>
                <w:rFonts w:ascii="Arial" w:hAnsi="Arial" w:cs="Arial"/>
                <w:color w:val="212529"/>
                <w:sz w:val="22"/>
                <w:szCs w:val="22"/>
              </w:rPr>
              <w:t>monday.com’s</w:t>
            </w:r>
            <w:proofErr w:type="spellEnd"/>
            <w:r w:rsidRPr="00901DF0">
              <w:rPr>
                <w:rFonts w:ascii="Arial" w:hAnsi="Arial" w:cs="Arial"/>
                <w:color w:val="212529"/>
                <w:sz w:val="22"/>
                <w:szCs w:val="22"/>
              </w:rPr>
              <w:t xml:space="preserve"> best area, but Wrike’s weakest.</w:t>
            </w:r>
          </w:p>
        </w:tc>
      </w:tr>
    </w:tbl>
    <w:p w14:paraId="6F072FA4" w14:textId="77777777" w:rsidR="00740BD4" w:rsidRPr="00072A4C" w:rsidRDefault="00740BD4" w:rsidP="00740BD4">
      <w:pPr>
        <w:pStyle w:val="Heading3"/>
        <w:rPr>
          <w:rFonts w:cstheme="majorHAnsi"/>
          <w:color w:val="auto"/>
          <w:sz w:val="26"/>
          <w:szCs w:val="26"/>
        </w:rPr>
      </w:pPr>
      <w:bookmarkStart w:id="33" w:name="_Toc35381161"/>
      <w:r w:rsidRPr="00072A4C">
        <w:rPr>
          <w:rFonts w:cstheme="majorHAnsi"/>
          <w:b/>
          <w:bCs/>
          <w:sz w:val="26"/>
          <w:szCs w:val="26"/>
        </w:rPr>
        <w:t>monday.com</w:t>
      </w:r>
      <w:bookmarkEnd w:id="33"/>
    </w:p>
    <w:tbl>
      <w:tblPr>
        <w:tblStyle w:val="TableGrid"/>
        <w:tblW w:w="0" w:type="auto"/>
        <w:tblLook w:val="04A0" w:firstRow="1" w:lastRow="0" w:firstColumn="1" w:lastColumn="0" w:noHBand="0" w:noVBand="1"/>
      </w:tblPr>
      <w:tblGrid>
        <w:gridCol w:w="645"/>
        <w:gridCol w:w="8381"/>
      </w:tblGrid>
      <w:tr w:rsidR="00DE34A1" w14:paraId="702A7F9B" w14:textId="77777777" w:rsidTr="00872600">
        <w:tc>
          <w:tcPr>
            <w:tcW w:w="645" w:type="dxa"/>
            <w:tcBorders>
              <w:top w:val="nil"/>
              <w:left w:val="nil"/>
              <w:bottom w:val="nil"/>
              <w:right w:val="nil"/>
            </w:tcBorders>
          </w:tcPr>
          <w:p w14:paraId="7B2715D9" w14:textId="77777777" w:rsidR="00DE34A1" w:rsidRDefault="00DE34A1" w:rsidP="00872600"/>
        </w:tc>
        <w:tc>
          <w:tcPr>
            <w:tcW w:w="8381" w:type="dxa"/>
            <w:tcBorders>
              <w:top w:val="nil"/>
              <w:left w:val="nil"/>
              <w:bottom w:val="nil"/>
              <w:right w:val="nil"/>
            </w:tcBorders>
          </w:tcPr>
          <w:p w14:paraId="257E0FA2" w14:textId="5F97182E" w:rsidR="00DE34A1" w:rsidRPr="00901DF0" w:rsidRDefault="00DE34A1" w:rsidP="00CE2701">
            <w:pPr>
              <w:pStyle w:val="NormalWeb"/>
              <w:spacing w:before="0" w:beforeAutospacing="0"/>
              <w:jc w:val="both"/>
              <w:rPr>
                <w:rFonts w:ascii="Arial" w:hAnsi="Arial" w:cs="Arial"/>
                <w:sz w:val="22"/>
                <w:szCs w:val="22"/>
              </w:rPr>
            </w:pPr>
            <w:r w:rsidRPr="00901DF0">
              <w:rPr>
                <w:rFonts w:ascii="Arial" w:hAnsi="Arial" w:cs="Arial"/>
                <w:color w:val="212529"/>
                <w:sz w:val="22"/>
                <w:szCs w:val="22"/>
              </w:rPr>
              <w:t>Easy to sign up and choose a template with animated guidance.   The use of colours and clear intuitive steps makes it enjoyable to use.</w:t>
            </w:r>
          </w:p>
        </w:tc>
      </w:tr>
    </w:tbl>
    <w:p w14:paraId="53153B8E" w14:textId="77777777" w:rsidR="00740BD4" w:rsidRDefault="00740BD4">
      <w:pPr>
        <w:spacing w:line="259" w:lineRule="auto"/>
      </w:pPr>
      <w:r w:rsidRPr="00740BD4">
        <w:rPr>
          <w:noProof/>
        </w:rPr>
        <w:lastRenderedPageBreak/>
        <w:drawing>
          <wp:inline distT="0" distB="0" distL="0" distR="0" wp14:anchorId="70DC65B8" wp14:editId="52373C54">
            <wp:extent cx="4846740" cy="2758679"/>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46740" cy="2758679"/>
                    </a:xfrm>
                    <a:prstGeom prst="rect">
                      <a:avLst/>
                    </a:prstGeom>
                  </pic:spPr>
                </pic:pic>
              </a:graphicData>
            </a:graphic>
          </wp:inline>
        </w:drawing>
      </w:r>
    </w:p>
    <w:p w14:paraId="0BCA2640" w14:textId="77777777" w:rsidR="00740BD4" w:rsidRDefault="00740BD4">
      <w:pPr>
        <w:spacing w:line="259" w:lineRule="auto"/>
      </w:pPr>
      <w:r w:rsidRPr="00740BD4">
        <w:rPr>
          <w:noProof/>
        </w:rPr>
        <w:drawing>
          <wp:inline distT="0" distB="0" distL="0" distR="0" wp14:anchorId="3276E6D1" wp14:editId="4BA45712">
            <wp:extent cx="6210010" cy="4396740"/>
            <wp:effectExtent l="0" t="0" r="635"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284463" cy="4449453"/>
                    </a:xfrm>
                    <a:prstGeom prst="rect">
                      <a:avLst/>
                    </a:prstGeom>
                  </pic:spPr>
                </pic:pic>
              </a:graphicData>
            </a:graphic>
          </wp:inline>
        </w:drawing>
      </w:r>
    </w:p>
    <w:tbl>
      <w:tblPr>
        <w:tblStyle w:val="TableGrid"/>
        <w:tblW w:w="0" w:type="auto"/>
        <w:tblLook w:val="04A0" w:firstRow="1" w:lastRow="0" w:firstColumn="1" w:lastColumn="0" w:noHBand="0" w:noVBand="1"/>
      </w:tblPr>
      <w:tblGrid>
        <w:gridCol w:w="645"/>
        <w:gridCol w:w="8381"/>
      </w:tblGrid>
      <w:tr w:rsidR="00DE34A1" w14:paraId="5D692F75" w14:textId="77777777" w:rsidTr="00872600">
        <w:tc>
          <w:tcPr>
            <w:tcW w:w="645" w:type="dxa"/>
            <w:tcBorders>
              <w:top w:val="nil"/>
              <w:left w:val="nil"/>
              <w:bottom w:val="nil"/>
              <w:right w:val="nil"/>
            </w:tcBorders>
          </w:tcPr>
          <w:p w14:paraId="296E61A2" w14:textId="77777777" w:rsidR="00DE34A1" w:rsidRDefault="00DE34A1" w:rsidP="00872600"/>
        </w:tc>
        <w:tc>
          <w:tcPr>
            <w:tcW w:w="8381" w:type="dxa"/>
            <w:tcBorders>
              <w:top w:val="nil"/>
              <w:left w:val="nil"/>
              <w:bottom w:val="nil"/>
              <w:right w:val="nil"/>
            </w:tcBorders>
          </w:tcPr>
          <w:p w14:paraId="0AA4554D" w14:textId="6A7602BC" w:rsidR="00DE34A1" w:rsidRPr="00901DF0" w:rsidRDefault="00DE34A1" w:rsidP="00DE34A1">
            <w:pPr>
              <w:pStyle w:val="NormalWeb"/>
              <w:spacing w:before="0" w:beforeAutospacing="0"/>
              <w:rPr>
                <w:rFonts w:ascii="Arial" w:hAnsi="Arial" w:cs="Arial"/>
                <w:sz w:val="22"/>
                <w:szCs w:val="22"/>
              </w:rPr>
            </w:pPr>
            <w:r w:rsidRPr="00901DF0">
              <w:rPr>
                <w:rFonts w:ascii="Arial" w:hAnsi="Arial" w:cs="Arial"/>
                <w:color w:val="212529"/>
                <w:sz w:val="22"/>
                <w:szCs w:val="22"/>
              </w:rPr>
              <w:t xml:space="preserve">Support is fast and help material available.  </w:t>
            </w:r>
          </w:p>
        </w:tc>
      </w:tr>
    </w:tbl>
    <w:p w14:paraId="61537452" w14:textId="59A25650" w:rsidR="000F6F49" w:rsidRDefault="000F6F49">
      <w:pPr>
        <w:spacing w:line="259" w:lineRule="auto"/>
        <w:rPr>
          <w:rFonts w:ascii="&amp;quot" w:eastAsia="Times New Roman" w:hAnsi="&amp;quot" w:cs="Times New Roman"/>
          <w:color w:val="212529"/>
          <w:sz w:val="24"/>
          <w:szCs w:val="24"/>
        </w:rPr>
      </w:pPr>
      <w:r>
        <w:rPr>
          <w:rFonts w:ascii="&amp;quot" w:hAnsi="&amp;quot"/>
          <w:color w:val="212529"/>
        </w:rPr>
        <w:br w:type="page"/>
      </w:r>
    </w:p>
    <w:p w14:paraId="43D623D0" w14:textId="77777777" w:rsidR="000F6F49" w:rsidRDefault="000F6F49" w:rsidP="00740BD4">
      <w:pPr>
        <w:pStyle w:val="NormalWeb"/>
        <w:spacing w:before="0" w:beforeAutospacing="0"/>
        <w:rPr>
          <w:rFonts w:ascii="&amp;quot" w:hAnsi="&amp;quot"/>
          <w:color w:val="212529"/>
        </w:rPr>
      </w:pPr>
    </w:p>
    <w:p w14:paraId="252A39A4" w14:textId="77777777" w:rsidR="00740BD4" w:rsidRPr="00072A4C" w:rsidRDefault="00740BD4" w:rsidP="00740BD4">
      <w:pPr>
        <w:pStyle w:val="Heading3"/>
        <w:rPr>
          <w:rFonts w:cstheme="majorHAnsi"/>
          <w:color w:val="auto"/>
          <w:sz w:val="26"/>
          <w:szCs w:val="26"/>
        </w:rPr>
      </w:pPr>
      <w:bookmarkStart w:id="34" w:name="_Toc35381162"/>
      <w:r w:rsidRPr="00072A4C">
        <w:rPr>
          <w:rFonts w:cstheme="majorHAnsi"/>
          <w:b/>
          <w:bCs/>
          <w:sz w:val="26"/>
          <w:szCs w:val="26"/>
        </w:rPr>
        <w:t>Wrike</w:t>
      </w:r>
      <w:bookmarkEnd w:id="34"/>
    </w:p>
    <w:tbl>
      <w:tblPr>
        <w:tblStyle w:val="TableGrid"/>
        <w:tblW w:w="0" w:type="auto"/>
        <w:tblLook w:val="04A0" w:firstRow="1" w:lastRow="0" w:firstColumn="1" w:lastColumn="0" w:noHBand="0" w:noVBand="1"/>
      </w:tblPr>
      <w:tblGrid>
        <w:gridCol w:w="645"/>
        <w:gridCol w:w="8381"/>
      </w:tblGrid>
      <w:tr w:rsidR="00DE34A1" w14:paraId="3278C9E0" w14:textId="77777777" w:rsidTr="00872600">
        <w:tc>
          <w:tcPr>
            <w:tcW w:w="645" w:type="dxa"/>
            <w:tcBorders>
              <w:top w:val="nil"/>
              <w:left w:val="nil"/>
              <w:bottom w:val="nil"/>
              <w:right w:val="nil"/>
            </w:tcBorders>
          </w:tcPr>
          <w:p w14:paraId="274E7618" w14:textId="77777777" w:rsidR="00DE34A1" w:rsidRDefault="00DE34A1" w:rsidP="00872600"/>
        </w:tc>
        <w:tc>
          <w:tcPr>
            <w:tcW w:w="8381" w:type="dxa"/>
            <w:tcBorders>
              <w:top w:val="nil"/>
              <w:left w:val="nil"/>
              <w:bottom w:val="nil"/>
              <w:right w:val="nil"/>
            </w:tcBorders>
          </w:tcPr>
          <w:p w14:paraId="0815415A" w14:textId="117C5319" w:rsidR="00DE34A1" w:rsidRPr="00901DF0" w:rsidRDefault="00DE34A1" w:rsidP="00DE34A1">
            <w:pPr>
              <w:pStyle w:val="NormalWeb"/>
              <w:spacing w:before="0" w:beforeAutospacing="0"/>
              <w:rPr>
                <w:rFonts w:ascii="Arial" w:hAnsi="Arial" w:cs="Arial"/>
                <w:sz w:val="22"/>
                <w:szCs w:val="22"/>
              </w:rPr>
            </w:pPr>
            <w:r w:rsidRPr="00901DF0">
              <w:rPr>
                <w:rFonts w:ascii="Arial" w:hAnsi="Arial" w:cs="Arial"/>
                <w:color w:val="212529"/>
                <w:sz w:val="22"/>
                <w:szCs w:val="22"/>
              </w:rPr>
              <w:t>Wrike has a sign-up process that allows user to email team members to join the platform.</w:t>
            </w:r>
          </w:p>
        </w:tc>
      </w:tr>
    </w:tbl>
    <w:p w14:paraId="042566DA" w14:textId="77777777" w:rsidR="00740BD4" w:rsidRDefault="00740BD4">
      <w:pPr>
        <w:spacing w:line="259" w:lineRule="auto"/>
      </w:pPr>
      <w:r w:rsidRPr="00740BD4">
        <w:rPr>
          <w:noProof/>
        </w:rPr>
        <w:drawing>
          <wp:inline distT="0" distB="0" distL="0" distR="0" wp14:anchorId="2EAFBD5C" wp14:editId="27003FAD">
            <wp:extent cx="4679085" cy="3200677"/>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79085" cy="3200677"/>
                    </a:xfrm>
                    <a:prstGeom prst="rect">
                      <a:avLst/>
                    </a:prstGeom>
                  </pic:spPr>
                </pic:pic>
              </a:graphicData>
            </a:graphic>
          </wp:inline>
        </w:drawing>
      </w:r>
    </w:p>
    <w:tbl>
      <w:tblPr>
        <w:tblStyle w:val="TableGrid"/>
        <w:tblW w:w="0" w:type="auto"/>
        <w:tblLook w:val="04A0" w:firstRow="1" w:lastRow="0" w:firstColumn="1" w:lastColumn="0" w:noHBand="0" w:noVBand="1"/>
      </w:tblPr>
      <w:tblGrid>
        <w:gridCol w:w="645"/>
        <w:gridCol w:w="8381"/>
      </w:tblGrid>
      <w:tr w:rsidR="00DE34A1" w14:paraId="4CF9D48A" w14:textId="77777777" w:rsidTr="00872600">
        <w:tc>
          <w:tcPr>
            <w:tcW w:w="645" w:type="dxa"/>
            <w:tcBorders>
              <w:top w:val="nil"/>
              <w:left w:val="nil"/>
              <w:bottom w:val="nil"/>
              <w:right w:val="nil"/>
            </w:tcBorders>
          </w:tcPr>
          <w:p w14:paraId="5EE56858" w14:textId="77777777" w:rsidR="00DE34A1" w:rsidRDefault="00DE34A1" w:rsidP="00872600"/>
        </w:tc>
        <w:tc>
          <w:tcPr>
            <w:tcW w:w="8381" w:type="dxa"/>
            <w:tcBorders>
              <w:top w:val="nil"/>
              <w:left w:val="nil"/>
              <w:bottom w:val="nil"/>
              <w:right w:val="nil"/>
            </w:tcBorders>
          </w:tcPr>
          <w:p w14:paraId="21E0ED3C" w14:textId="3D7E2EC8" w:rsidR="00DE34A1" w:rsidRPr="00901DF0" w:rsidRDefault="00DE34A1" w:rsidP="00DE34A1">
            <w:pPr>
              <w:spacing w:after="100" w:afterAutospacing="1" w:line="240" w:lineRule="auto"/>
              <w:rPr>
                <w:rFonts w:cs="Arial"/>
              </w:rPr>
            </w:pPr>
            <w:r w:rsidRPr="00740BD4">
              <w:rPr>
                <w:rFonts w:eastAsia="Times New Roman" w:cs="Arial"/>
                <w:color w:val="212529"/>
              </w:rPr>
              <w:t xml:space="preserve">Dependency management is easy to get working. </w:t>
            </w:r>
          </w:p>
        </w:tc>
      </w:tr>
    </w:tbl>
    <w:p w14:paraId="3E3281A5" w14:textId="77777777" w:rsidR="00740BD4" w:rsidRDefault="00740BD4">
      <w:pPr>
        <w:spacing w:line="259" w:lineRule="auto"/>
      </w:pPr>
      <w:r w:rsidRPr="00740BD4">
        <w:rPr>
          <w:noProof/>
        </w:rPr>
        <w:drawing>
          <wp:inline distT="0" distB="0" distL="0" distR="0" wp14:anchorId="0E9A6CAF" wp14:editId="55482E25">
            <wp:extent cx="3505504" cy="215664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505504" cy="2156647"/>
                    </a:xfrm>
                    <a:prstGeom prst="rect">
                      <a:avLst/>
                    </a:prstGeom>
                  </pic:spPr>
                </pic:pic>
              </a:graphicData>
            </a:graphic>
          </wp:inline>
        </w:drawing>
      </w:r>
    </w:p>
    <w:tbl>
      <w:tblPr>
        <w:tblStyle w:val="TableGrid"/>
        <w:tblW w:w="0" w:type="auto"/>
        <w:tblLook w:val="04A0" w:firstRow="1" w:lastRow="0" w:firstColumn="1" w:lastColumn="0" w:noHBand="0" w:noVBand="1"/>
      </w:tblPr>
      <w:tblGrid>
        <w:gridCol w:w="645"/>
        <w:gridCol w:w="8381"/>
      </w:tblGrid>
      <w:tr w:rsidR="00DE34A1" w14:paraId="409DCABF" w14:textId="77777777" w:rsidTr="00872600">
        <w:tc>
          <w:tcPr>
            <w:tcW w:w="645" w:type="dxa"/>
            <w:tcBorders>
              <w:top w:val="nil"/>
              <w:left w:val="nil"/>
              <w:bottom w:val="nil"/>
              <w:right w:val="nil"/>
            </w:tcBorders>
          </w:tcPr>
          <w:p w14:paraId="275B7F63" w14:textId="77777777" w:rsidR="00DE34A1" w:rsidRDefault="00DE34A1" w:rsidP="00872600"/>
        </w:tc>
        <w:tc>
          <w:tcPr>
            <w:tcW w:w="8381" w:type="dxa"/>
            <w:tcBorders>
              <w:top w:val="nil"/>
              <w:left w:val="nil"/>
              <w:bottom w:val="nil"/>
              <w:right w:val="nil"/>
            </w:tcBorders>
          </w:tcPr>
          <w:p w14:paraId="7C32B6DA" w14:textId="06990AAD" w:rsidR="00DE34A1" w:rsidRPr="00901DF0" w:rsidRDefault="00DE34A1" w:rsidP="00DE34A1">
            <w:pPr>
              <w:spacing w:after="100" w:afterAutospacing="1" w:line="240" w:lineRule="auto"/>
              <w:rPr>
                <w:rFonts w:cs="Arial"/>
              </w:rPr>
            </w:pPr>
            <w:r w:rsidRPr="00740BD4">
              <w:rPr>
                <w:rFonts w:eastAsia="Times New Roman" w:cs="Arial"/>
                <w:color w:val="212529"/>
              </w:rPr>
              <w:t xml:space="preserve">Wrike’s interface </w:t>
            </w:r>
            <w:r w:rsidRPr="00901DF0">
              <w:rPr>
                <w:rFonts w:eastAsia="Times New Roman" w:cs="Arial"/>
                <w:color w:val="212529"/>
              </w:rPr>
              <w:t xml:space="preserve">is </w:t>
            </w:r>
            <w:r w:rsidRPr="00C94820">
              <w:rPr>
                <w:rFonts w:eastAsia="Times New Roman" w:cs="Arial"/>
                <w:b/>
                <w:bCs/>
                <w:color w:val="212529"/>
              </w:rPr>
              <w:t>not simple to use</w:t>
            </w:r>
            <w:r w:rsidRPr="00901DF0">
              <w:rPr>
                <w:rFonts w:eastAsia="Times New Roman" w:cs="Arial"/>
                <w:color w:val="212529"/>
              </w:rPr>
              <w:t xml:space="preserve">, but </w:t>
            </w:r>
            <w:r w:rsidRPr="00740BD4">
              <w:rPr>
                <w:rFonts w:eastAsia="Times New Roman" w:cs="Arial"/>
                <w:color w:val="212529"/>
              </w:rPr>
              <w:t>has excellent support</w:t>
            </w:r>
            <w:r w:rsidRPr="00901DF0">
              <w:rPr>
                <w:rFonts w:eastAsia="Times New Roman" w:cs="Arial"/>
                <w:color w:val="212529"/>
              </w:rPr>
              <w:t>.</w:t>
            </w:r>
          </w:p>
        </w:tc>
      </w:tr>
    </w:tbl>
    <w:p w14:paraId="72ABFBF7" w14:textId="426A52AD" w:rsidR="000F6F49" w:rsidRPr="00B8669A" w:rsidRDefault="0039458C" w:rsidP="0039458C">
      <w:pPr>
        <w:pStyle w:val="ListParagraph"/>
        <w:numPr>
          <w:ilvl w:val="0"/>
          <w:numId w:val="12"/>
        </w:numPr>
        <w:shd w:val="clear" w:color="auto" w:fill="F8F9FA"/>
        <w:rPr>
          <w:rFonts w:asciiTheme="majorHAnsi" w:hAnsiTheme="majorHAnsi" w:cstheme="majorHAnsi"/>
          <w:color w:val="212529"/>
          <w:sz w:val="26"/>
          <w:szCs w:val="26"/>
        </w:rPr>
      </w:pPr>
      <w:r>
        <w:rPr>
          <w:rFonts w:ascii="inherit" w:hAnsi="inherit"/>
          <w:color w:val="212529"/>
          <w:sz w:val="30"/>
          <w:szCs w:val="30"/>
        </w:rPr>
        <w:t xml:space="preserve"> </w:t>
      </w:r>
      <w:r w:rsidR="00386DA0" w:rsidRPr="0039458C">
        <w:rPr>
          <w:rFonts w:ascii="inherit" w:hAnsi="inherit"/>
          <w:color w:val="212529"/>
          <w:sz w:val="30"/>
          <w:szCs w:val="30"/>
        </w:rPr>
        <w:t xml:space="preserve"> Ease of Use: </w:t>
      </w:r>
      <w:r w:rsidR="000F6F49" w:rsidRPr="0039458C">
        <w:rPr>
          <w:rFonts w:ascii="inherit" w:hAnsi="inherit"/>
          <w:color w:val="212529"/>
          <w:sz w:val="30"/>
          <w:szCs w:val="30"/>
        </w:rPr>
        <w:t xml:space="preserve">Point for </w:t>
      </w:r>
      <w:hyperlink r:id="rId28" w:tgtFrame="_blank" w:history="1">
        <w:r w:rsidR="000F6F49" w:rsidRPr="0039458C">
          <w:rPr>
            <w:rStyle w:val="Hyperlink"/>
            <w:rFonts w:ascii="inherit" w:hAnsi="inherit"/>
            <w:color w:val="18BB78"/>
            <w:sz w:val="30"/>
            <w:szCs w:val="30"/>
          </w:rPr>
          <w:t>monday.com</w:t>
        </w:r>
      </w:hyperlink>
      <w:r w:rsidR="000F6F49" w:rsidRPr="0039458C">
        <w:rPr>
          <w:rFonts w:ascii="inherit" w:hAnsi="inherit"/>
          <w:color w:val="212529"/>
          <w:sz w:val="30"/>
          <w:szCs w:val="30"/>
        </w:rPr>
        <w:t xml:space="preserve"> (</w:t>
      </w:r>
      <w:r w:rsidR="00386DA0" w:rsidRPr="0039458C">
        <w:rPr>
          <w:rFonts w:ascii="inherit" w:hAnsi="inherit"/>
          <w:color w:val="212529"/>
          <w:sz w:val="30"/>
          <w:szCs w:val="30"/>
        </w:rPr>
        <w:t>intuitive colour</w:t>
      </w:r>
      <w:r w:rsidR="00B933AB">
        <w:rPr>
          <w:rFonts w:ascii="inherit" w:hAnsi="inherit"/>
          <w:color w:val="212529"/>
          <w:sz w:val="30"/>
          <w:szCs w:val="30"/>
        </w:rPr>
        <w:t>,</w:t>
      </w:r>
      <w:r w:rsidR="00877481">
        <w:rPr>
          <w:rFonts w:ascii="inherit" w:hAnsi="inherit"/>
          <w:color w:val="212529"/>
          <w:sz w:val="30"/>
          <w:szCs w:val="30"/>
        </w:rPr>
        <w:t xml:space="preserve"> bold</w:t>
      </w:r>
      <w:r w:rsidR="00B933AB">
        <w:rPr>
          <w:rFonts w:ascii="inherit" w:hAnsi="inherit"/>
          <w:color w:val="212529"/>
          <w:sz w:val="30"/>
          <w:szCs w:val="30"/>
        </w:rPr>
        <w:t xml:space="preserve"> titles)</w:t>
      </w:r>
      <w:r w:rsidR="00877481">
        <w:rPr>
          <w:rFonts w:ascii="inherit" w:hAnsi="inherit"/>
          <w:color w:val="212529"/>
          <w:sz w:val="30"/>
          <w:szCs w:val="30"/>
        </w:rPr>
        <w:t xml:space="preserve"> </w:t>
      </w:r>
    </w:p>
    <w:p w14:paraId="34940DA4" w14:textId="77777777" w:rsidR="00740BD4" w:rsidRPr="007B2952" w:rsidRDefault="00740BD4" w:rsidP="00740BD4">
      <w:pPr>
        <w:pStyle w:val="Heading2"/>
        <w:spacing w:before="0"/>
        <w:rPr>
          <w:rFonts w:cstheme="majorHAnsi"/>
          <w:color w:val="212529"/>
        </w:rPr>
      </w:pPr>
      <w:bookmarkStart w:id="35" w:name="_Toc35381163"/>
      <w:r w:rsidRPr="007B2952">
        <w:rPr>
          <w:rFonts w:cstheme="majorHAnsi"/>
          <w:color w:val="212529"/>
        </w:rPr>
        <w:t>Security &amp; Privacy</w:t>
      </w:r>
      <w:bookmarkEnd w:id="35"/>
    </w:p>
    <w:tbl>
      <w:tblPr>
        <w:tblStyle w:val="TableGrid"/>
        <w:tblW w:w="0" w:type="auto"/>
        <w:tblLook w:val="04A0" w:firstRow="1" w:lastRow="0" w:firstColumn="1" w:lastColumn="0" w:noHBand="0" w:noVBand="1"/>
      </w:tblPr>
      <w:tblGrid>
        <w:gridCol w:w="645"/>
        <w:gridCol w:w="8381"/>
      </w:tblGrid>
      <w:tr w:rsidR="00DE34A1" w14:paraId="4F4FE822" w14:textId="77777777" w:rsidTr="00872600">
        <w:tc>
          <w:tcPr>
            <w:tcW w:w="645" w:type="dxa"/>
            <w:tcBorders>
              <w:top w:val="nil"/>
              <w:left w:val="nil"/>
              <w:bottom w:val="nil"/>
              <w:right w:val="nil"/>
            </w:tcBorders>
          </w:tcPr>
          <w:p w14:paraId="0077DD7A" w14:textId="77777777" w:rsidR="00DE34A1" w:rsidRDefault="00DE34A1" w:rsidP="00872600"/>
        </w:tc>
        <w:tc>
          <w:tcPr>
            <w:tcW w:w="8381" w:type="dxa"/>
            <w:tcBorders>
              <w:top w:val="nil"/>
              <w:left w:val="nil"/>
              <w:bottom w:val="nil"/>
              <w:right w:val="nil"/>
            </w:tcBorders>
          </w:tcPr>
          <w:p w14:paraId="11784DDE" w14:textId="6E14C751" w:rsidR="00DE34A1" w:rsidRPr="00901DF0" w:rsidRDefault="00DE34A1" w:rsidP="00DE34A1">
            <w:pPr>
              <w:pStyle w:val="NormalWeb"/>
              <w:spacing w:before="0" w:beforeAutospacing="0"/>
              <w:rPr>
                <w:rFonts w:ascii="Arial" w:hAnsi="Arial" w:cs="Arial"/>
                <w:sz w:val="22"/>
                <w:szCs w:val="22"/>
              </w:rPr>
            </w:pPr>
            <w:r w:rsidRPr="00901DF0">
              <w:rPr>
                <w:rFonts w:ascii="Arial" w:hAnsi="Arial" w:cs="Arial"/>
                <w:color w:val="212529"/>
                <w:sz w:val="22"/>
                <w:szCs w:val="22"/>
              </w:rPr>
              <w:t xml:space="preserve">Both platforms are </w:t>
            </w:r>
            <w:r w:rsidR="00901DF0">
              <w:rPr>
                <w:rFonts w:ascii="Arial" w:hAnsi="Arial" w:cs="Arial"/>
                <w:color w:val="212529"/>
                <w:sz w:val="22"/>
                <w:szCs w:val="22"/>
              </w:rPr>
              <w:t xml:space="preserve">equally </w:t>
            </w:r>
            <w:r w:rsidRPr="00901DF0">
              <w:rPr>
                <w:rFonts w:ascii="Arial" w:hAnsi="Arial" w:cs="Arial"/>
                <w:color w:val="212529"/>
                <w:sz w:val="22"/>
                <w:szCs w:val="22"/>
              </w:rPr>
              <w:t>strong.</w:t>
            </w:r>
          </w:p>
        </w:tc>
      </w:tr>
    </w:tbl>
    <w:p w14:paraId="4F758023" w14:textId="77777777" w:rsidR="00740BD4" w:rsidRPr="00072A4C" w:rsidRDefault="00740BD4" w:rsidP="00072A4C">
      <w:pPr>
        <w:pStyle w:val="Heading3"/>
        <w:rPr>
          <w:color w:val="auto"/>
        </w:rPr>
      </w:pPr>
      <w:bookmarkStart w:id="36" w:name="_Toc35381164"/>
      <w:r w:rsidRPr="00072A4C">
        <w:t>monday.com</w:t>
      </w:r>
      <w:bookmarkEnd w:id="36"/>
    </w:p>
    <w:tbl>
      <w:tblPr>
        <w:tblStyle w:val="TableGrid"/>
        <w:tblW w:w="0" w:type="auto"/>
        <w:tblLook w:val="04A0" w:firstRow="1" w:lastRow="0" w:firstColumn="1" w:lastColumn="0" w:noHBand="0" w:noVBand="1"/>
      </w:tblPr>
      <w:tblGrid>
        <w:gridCol w:w="645"/>
        <w:gridCol w:w="8381"/>
      </w:tblGrid>
      <w:tr w:rsidR="00DE34A1" w14:paraId="27EF672D" w14:textId="77777777" w:rsidTr="00872600">
        <w:tc>
          <w:tcPr>
            <w:tcW w:w="645" w:type="dxa"/>
            <w:tcBorders>
              <w:top w:val="nil"/>
              <w:left w:val="nil"/>
              <w:bottom w:val="nil"/>
              <w:right w:val="nil"/>
            </w:tcBorders>
          </w:tcPr>
          <w:p w14:paraId="47894551" w14:textId="77777777" w:rsidR="00DE34A1" w:rsidRDefault="00DE34A1" w:rsidP="00872600"/>
        </w:tc>
        <w:tc>
          <w:tcPr>
            <w:tcW w:w="8381" w:type="dxa"/>
            <w:tcBorders>
              <w:top w:val="nil"/>
              <w:left w:val="nil"/>
              <w:bottom w:val="nil"/>
              <w:right w:val="nil"/>
            </w:tcBorders>
          </w:tcPr>
          <w:p w14:paraId="7835183A" w14:textId="0667394A" w:rsidR="00DE34A1" w:rsidRPr="00901DF0" w:rsidRDefault="00DE34A1" w:rsidP="00DE34A1">
            <w:pPr>
              <w:pStyle w:val="NormalWeb"/>
              <w:spacing w:before="0" w:beforeAutospacing="0"/>
              <w:rPr>
                <w:rFonts w:ascii="Arial" w:hAnsi="Arial" w:cs="Arial"/>
                <w:sz w:val="22"/>
                <w:szCs w:val="22"/>
              </w:rPr>
            </w:pPr>
            <w:r w:rsidRPr="00901DF0">
              <w:rPr>
                <w:rFonts w:ascii="Arial" w:hAnsi="Arial" w:cs="Arial"/>
                <w:color w:val="212529"/>
                <w:sz w:val="22"/>
                <w:szCs w:val="22"/>
              </w:rPr>
              <w:t xml:space="preserve">Encryption – TLS v1.2 for data in transit and AES 256-bit for storage is feature.  Complies with the </w:t>
            </w:r>
            <w:hyperlink r:id="rId29" w:tgtFrame="_blank" w:history="1">
              <w:r w:rsidRPr="00901DF0">
                <w:rPr>
                  <w:rStyle w:val="Hyperlink"/>
                  <w:rFonts w:ascii="Arial" w:eastAsiaTheme="majorEastAsia" w:hAnsi="Arial" w:cs="Arial"/>
                  <w:color w:val="4A90E2"/>
                  <w:sz w:val="22"/>
                  <w:szCs w:val="22"/>
                </w:rPr>
                <w:t>General Data Protection Regulation</w:t>
              </w:r>
            </w:hyperlink>
            <w:r w:rsidRPr="00901DF0">
              <w:rPr>
                <w:rFonts w:ascii="Arial" w:hAnsi="Arial" w:cs="Arial"/>
                <w:color w:val="212529"/>
                <w:sz w:val="22"/>
                <w:szCs w:val="22"/>
              </w:rPr>
              <w:t xml:space="preserve"> and  EU-U.S. Privacy Shield. Also has SOC and ISO certifications.  </w:t>
            </w:r>
          </w:p>
        </w:tc>
      </w:tr>
    </w:tbl>
    <w:p w14:paraId="759BBE26" w14:textId="248551ED" w:rsidR="00740BD4" w:rsidRDefault="00740BD4" w:rsidP="00740BD4">
      <w:pPr>
        <w:spacing w:after="100" w:afterAutospacing="1" w:line="240" w:lineRule="auto"/>
        <w:rPr>
          <w:rFonts w:ascii="&amp;quot" w:eastAsia="Times New Roman" w:hAnsi="&amp;quot" w:cs="Times New Roman"/>
          <w:b/>
          <w:bCs/>
          <w:color w:val="212529"/>
          <w:sz w:val="24"/>
          <w:szCs w:val="24"/>
        </w:rPr>
      </w:pPr>
      <w:r w:rsidRPr="00740BD4">
        <w:rPr>
          <w:rFonts w:ascii="&amp;quot" w:eastAsia="Times New Roman" w:hAnsi="&amp;quot" w:cs="Times New Roman"/>
          <w:b/>
          <w:bCs/>
          <w:noProof/>
          <w:color w:val="212529"/>
          <w:sz w:val="24"/>
          <w:szCs w:val="24"/>
        </w:rPr>
        <w:lastRenderedPageBreak/>
        <w:drawing>
          <wp:inline distT="0" distB="0" distL="0" distR="0" wp14:anchorId="1AA3A637" wp14:editId="132C45FA">
            <wp:extent cx="4938188" cy="232430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938188" cy="2324301"/>
                    </a:xfrm>
                    <a:prstGeom prst="rect">
                      <a:avLst/>
                    </a:prstGeom>
                  </pic:spPr>
                </pic:pic>
              </a:graphicData>
            </a:graphic>
          </wp:inline>
        </w:drawing>
      </w:r>
    </w:p>
    <w:p w14:paraId="4FFBC168" w14:textId="77777777" w:rsidR="00740BD4" w:rsidRPr="00072A4C" w:rsidRDefault="00740BD4" w:rsidP="00740BD4">
      <w:pPr>
        <w:pStyle w:val="Heading3"/>
        <w:rPr>
          <w:rFonts w:cstheme="majorHAnsi"/>
          <w:color w:val="auto"/>
          <w:sz w:val="26"/>
          <w:szCs w:val="26"/>
        </w:rPr>
      </w:pPr>
      <w:bookmarkStart w:id="37" w:name="_Toc35381165"/>
      <w:r w:rsidRPr="00072A4C">
        <w:rPr>
          <w:rFonts w:cstheme="majorHAnsi"/>
          <w:b/>
          <w:bCs/>
          <w:sz w:val="26"/>
          <w:szCs w:val="26"/>
        </w:rPr>
        <w:t>Wrike</w:t>
      </w:r>
      <w:bookmarkEnd w:id="37"/>
    </w:p>
    <w:tbl>
      <w:tblPr>
        <w:tblStyle w:val="TableGrid"/>
        <w:tblW w:w="0" w:type="auto"/>
        <w:tblLook w:val="04A0" w:firstRow="1" w:lastRow="0" w:firstColumn="1" w:lastColumn="0" w:noHBand="0" w:noVBand="1"/>
      </w:tblPr>
      <w:tblGrid>
        <w:gridCol w:w="645"/>
        <w:gridCol w:w="8381"/>
      </w:tblGrid>
      <w:tr w:rsidR="00DE34A1" w14:paraId="46B89E2E" w14:textId="77777777" w:rsidTr="00872600">
        <w:tc>
          <w:tcPr>
            <w:tcW w:w="645" w:type="dxa"/>
            <w:tcBorders>
              <w:top w:val="nil"/>
              <w:left w:val="nil"/>
              <w:bottom w:val="nil"/>
              <w:right w:val="nil"/>
            </w:tcBorders>
          </w:tcPr>
          <w:p w14:paraId="2655F7CD" w14:textId="77777777" w:rsidR="00DE34A1" w:rsidRDefault="00DE34A1" w:rsidP="00872600"/>
        </w:tc>
        <w:tc>
          <w:tcPr>
            <w:tcW w:w="8381" w:type="dxa"/>
            <w:tcBorders>
              <w:top w:val="nil"/>
              <w:left w:val="nil"/>
              <w:bottom w:val="nil"/>
              <w:right w:val="nil"/>
            </w:tcBorders>
          </w:tcPr>
          <w:p w14:paraId="48A0B68E" w14:textId="5F277AEC" w:rsidR="00DE34A1" w:rsidRPr="00901DF0" w:rsidRDefault="00DE34A1" w:rsidP="00901DF0">
            <w:pPr>
              <w:pStyle w:val="NormalWeb"/>
              <w:spacing w:before="0" w:beforeAutospacing="0"/>
              <w:jc w:val="both"/>
              <w:rPr>
                <w:rFonts w:ascii="Arial" w:hAnsi="Arial" w:cs="Arial"/>
                <w:color w:val="212529"/>
                <w:sz w:val="22"/>
                <w:szCs w:val="22"/>
              </w:rPr>
            </w:pPr>
            <w:r w:rsidRPr="00901DF0">
              <w:rPr>
                <w:rFonts w:ascii="Arial" w:hAnsi="Arial" w:cs="Arial"/>
                <w:color w:val="212529"/>
                <w:sz w:val="22"/>
                <w:szCs w:val="22"/>
              </w:rPr>
              <w:t xml:space="preserve">Wrike offers two-factor authentication via the Google Authenticator app. Matches monday.com in encryption, with TLS v1.2 and AES 256-bit.  </w:t>
            </w:r>
            <w:proofErr w:type="gramStart"/>
            <w:r w:rsidRPr="00901DF0">
              <w:rPr>
                <w:rFonts w:ascii="Arial" w:hAnsi="Arial" w:cs="Arial"/>
                <w:color w:val="212529"/>
                <w:sz w:val="22"/>
                <w:szCs w:val="22"/>
              </w:rPr>
              <w:t>Also</w:t>
            </w:r>
            <w:proofErr w:type="gramEnd"/>
            <w:r w:rsidRPr="00901DF0">
              <w:rPr>
                <w:rFonts w:ascii="Arial" w:hAnsi="Arial" w:cs="Arial"/>
                <w:color w:val="212529"/>
                <w:sz w:val="22"/>
                <w:szCs w:val="22"/>
              </w:rPr>
              <w:t xml:space="preserve"> in its ISO and SOC certifications and compliance with the GDPR and EU-U.S. Privacy Shield.  Auditing same as </w:t>
            </w:r>
            <w:proofErr w:type="spellStart"/>
            <w:r w:rsidRPr="00901DF0">
              <w:rPr>
                <w:rFonts w:ascii="Arial" w:hAnsi="Arial" w:cs="Arial"/>
                <w:color w:val="212529"/>
                <w:sz w:val="22"/>
                <w:szCs w:val="22"/>
              </w:rPr>
              <w:t>monday.com’s</w:t>
            </w:r>
            <w:proofErr w:type="spellEnd"/>
            <w:r w:rsidRPr="00901DF0">
              <w:rPr>
                <w:rFonts w:ascii="Arial" w:hAnsi="Arial" w:cs="Arial"/>
                <w:color w:val="212529"/>
                <w:sz w:val="22"/>
                <w:szCs w:val="22"/>
              </w:rPr>
              <w:t>.</w:t>
            </w:r>
          </w:p>
          <w:p w14:paraId="4B102DC4" w14:textId="580EBE20" w:rsidR="00DE34A1" w:rsidRDefault="00DE34A1" w:rsidP="00DE34A1">
            <w:pPr>
              <w:pStyle w:val="NormalWeb"/>
              <w:spacing w:before="0" w:beforeAutospacing="0"/>
            </w:pPr>
          </w:p>
        </w:tc>
      </w:tr>
    </w:tbl>
    <w:p w14:paraId="3FE4D22B" w14:textId="79356866" w:rsidR="0039458C" w:rsidRPr="0039458C" w:rsidRDefault="0039458C" w:rsidP="0039458C">
      <w:pPr>
        <w:pStyle w:val="ListParagraph"/>
        <w:numPr>
          <w:ilvl w:val="0"/>
          <w:numId w:val="12"/>
        </w:numPr>
        <w:shd w:val="clear" w:color="auto" w:fill="F8F9FA"/>
        <w:rPr>
          <w:rFonts w:ascii="inherit" w:hAnsi="inherit"/>
          <w:color w:val="212529"/>
          <w:sz w:val="30"/>
          <w:szCs w:val="30"/>
        </w:rPr>
      </w:pPr>
      <w:r>
        <w:rPr>
          <w:rFonts w:ascii="inherit" w:hAnsi="inherit"/>
          <w:color w:val="212529"/>
          <w:sz w:val="30"/>
          <w:szCs w:val="30"/>
        </w:rPr>
        <w:t>Security and Privacy</w:t>
      </w:r>
      <w:r w:rsidRPr="0039458C">
        <w:rPr>
          <w:rFonts w:ascii="inherit" w:hAnsi="inherit"/>
          <w:color w:val="212529"/>
          <w:sz w:val="30"/>
          <w:szCs w:val="30"/>
        </w:rPr>
        <w:t xml:space="preserve"> </w:t>
      </w:r>
      <w:hyperlink r:id="rId31" w:tgtFrame="_blank" w:history="1">
        <w:r>
          <w:rPr>
            <w:rStyle w:val="Hyperlink"/>
            <w:rFonts w:ascii="inherit" w:hAnsi="inherit"/>
            <w:color w:val="18BB78"/>
            <w:sz w:val="30"/>
            <w:szCs w:val="30"/>
          </w:rPr>
          <w:t>Draw</w:t>
        </w:r>
      </w:hyperlink>
      <w:r w:rsidRPr="0039458C">
        <w:rPr>
          <w:rFonts w:ascii="inherit" w:hAnsi="inherit"/>
          <w:color w:val="212529"/>
          <w:sz w:val="30"/>
          <w:szCs w:val="30"/>
        </w:rPr>
        <w:t xml:space="preserve"> (</w:t>
      </w:r>
      <w:r w:rsidR="008D25AA">
        <w:rPr>
          <w:rFonts w:ascii="inherit" w:hAnsi="inherit"/>
          <w:color w:val="212529"/>
          <w:sz w:val="30"/>
          <w:szCs w:val="30"/>
        </w:rPr>
        <w:t>equal</w:t>
      </w:r>
      <w:r w:rsidRPr="0039458C">
        <w:rPr>
          <w:rFonts w:ascii="inherit" w:hAnsi="inherit"/>
          <w:color w:val="212529"/>
          <w:sz w:val="30"/>
          <w:szCs w:val="30"/>
        </w:rPr>
        <w:t>)</w:t>
      </w:r>
    </w:p>
    <w:p w14:paraId="27D74852" w14:textId="502389BD" w:rsidR="00DD41C1" w:rsidRDefault="00DD41C1" w:rsidP="008D25AA">
      <w:pPr>
        <w:pStyle w:val="Heading2"/>
        <w:numPr>
          <w:ilvl w:val="0"/>
          <w:numId w:val="0"/>
        </w:numPr>
        <w:spacing w:before="0"/>
        <w:rPr>
          <w:rFonts w:ascii="inherit" w:hAnsi="inherit"/>
          <w:color w:val="212529"/>
        </w:rPr>
      </w:pPr>
    </w:p>
    <w:p w14:paraId="2757C224" w14:textId="4D1F209A" w:rsidR="00070DFE" w:rsidRDefault="00070DFE">
      <w:pPr>
        <w:spacing w:line="259" w:lineRule="auto"/>
        <w:rPr>
          <w:rFonts w:asciiTheme="majorHAnsi" w:eastAsiaTheme="majorEastAsia" w:hAnsiTheme="majorHAnsi" w:cstheme="majorBidi"/>
          <w:color w:val="2F5496" w:themeColor="accent1" w:themeShade="BF"/>
          <w:sz w:val="32"/>
          <w:szCs w:val="32"/>
        </w:rPr>
      </w:pPr>
      <w:r>
        <w:br w:type="page"/>
      </w:r>
    </w:p>
    <w:p w14:paraId="1BC85926" w14:textId="7010BA81" w:rsidR="006314FB" w:rsidRDefault="006314FB" w:rsidP="005425F9">
      <w:pPr>
        <w:pStyle w:val="Heading1"/>
      </w:pPr>
      <w:bookmarkStart w:id="38" w:name="_Toc35381166"/>
      <w:r>
        <w:lastRenderedPageBreak/>
        <w:t>CONCLUSION</w:t>
      </w:r>
      <w:bookmarkEnd w:id="38"/>
    </w:p>
    <w:p w14:paraId="46E2AD20" w14:textId="6E824A81" w:rsidR="006314FB" w:rsidRDefault="006314FB" w:rsidP="006314FB">
      <w:pPr>
        <w:spacing w:after="100" w:afterAutospacing="1" w:line="240" w:lineRule="auto"/>
        <w:rPr>
          <w:rFonts w:ascii="&amp;quot" w:eastAsia="Times New Roman" w:hAnsi="&amp;quot" w:cs="Times New Roman"/>
          <w:color w:val="212529"/>
          <w:sz w:val="24"/>
          <w:szCs w:val="24"/>
        </w:rPr>
      </w:pPr>
    </w:p>
    <w:tbl>
      <w:tblPr>
        <w:tblStyle w:val="TableGrid"/>
        <w:tblW w:w="0" w:type="auto"/>
        <w:tblLook w:val="04A0" w:firstRow="1" w:lastRow="0" w:firstColumn="1" w:lastColumn="0" w:noHBand="0" w:noVBand="1"/>
      </w:tblPr>
      <w:tblGrid>
        <w:gridCol w:w="645"/>
        <w:gridCol w:w="8381"/>
      </w:tblGrid>
      <w:tr w:rsidR="00A47D9A" w14:paraId="0A35C293" w14:textId="77777777" w:rsidTr="00B933AB">
        <w:tc>
          <w:tcPr>
            <w:tcW w:w="645" w:type="dxa"/>
            <w:tcBorders>
              <w:top w:val="nil"/>
              <w:left w:val="nil"/>
              <w:bottom w:val="nil"/>
              <w:right w:val="nil"/>
            </w:tcBorders>
          </w:tcPr>
          <w:p w14:paraId="2EA1B7BA" w14:textId="77777777" w:rsidR="00A47D9A" w:rsidRDefault="00A47D9A" w:rsidP="00B933AB">
            <w:pPr>
              <w:spacing w:line="259" w:lineRule="auto"/>
            </w:pPr>
          </w:p>
        </w:tc>
        <w:tc>
          <w:tcPr>
            <w:tcW w:w="8381" w:type="dxa"/>
            <w:tcBorders>
              <w:top w:val="nil"/>
              <w:left w:val="nil"/>
              <w:bottom w:val="nil"/>
              <w:right w:val="nil"/>
            </w:tcBorders>
          </w:tcPr>
          <w:p w14:paraId="0D12182A" w14:textId="422F5B12" w:rsidR="00A47D9A" w:rsidRDefault="00A47D9A" w:rsidP="00C94820">
            <w:pPr>
              <w:jc w:val="both"/>
            </w:pPr>
            <w:proofErr w:type="spellStart"/>
            <w:r w:rsidRPr="00C94820">
              <w:rPr>
                <w:b/>
                <w:bCs/>
              </w:rPr>
              <w:t>Monday.com’s</w:t>
            </w:r>
            <w:proofErr w:type="spellEnd"/>
            <w:r w:rsidRPr="00C94820">
              <w:rPr>
                <w:b/>
                <w:bCs/>
              </w:rPr>
              <w:t xml:space="preserve"> ease of use</w:t>
            </w:r>
            <w:r w:rsidR="00086207" w:rsidRPr="00C94820">
              <w:rPr>
                <w:b/>
                <w:bCs/>
              </w:rPr>
              <w:t xml:space="preserve"> </w:t>
            </w:r>
            <w:r w:rsidR="006F0E88" w:rsidRPr="00C94820">
              <w:rPr>
                <w:b/>
                <w:bCs/>
              </w:rPr>
              <w:t>made it</w:t>
            </w:r>
            <w:r w:rsidRPr="00C94820">
              <w:rPr>
                <w:b/>
                <w:bCs/>
              </w:rPr>
              <w:t xml:space="preserve"> the </w:t>
            </w:r>
            <w:r w:rsidR="00F01463" w:rsidRPr="00C94820">
              <w:rPr>
                <w:b/>
                <w:bCs/>
              </w:rPr>
              <w:t xml:space="preserve">overall </w:t>
            </w:r>
            <w:r w:rsidRPr="00C94820">
              <w:rPr>
                <w:b/>
                <w:bCs/>
              </w:rPr>
              <w:t>favourite</w:t>
            </w:r>
            <w:r>
              <w:t>.  Neither were expensive</w:t>
            </w:r>
            <w:r w:rsidR="00072A4C">
              <w:t>,</w:t>
            </w:r>
            <w:r>
              <w:t xml:space="preserve"> but </w:t>
            </w:r>
            <w:r w:rsidR="00B933AB">
              <w:t xml:space="preserve">despite </w:t>
            </w:r>
            <w:r w:rsidR="00C94820">
              <w:t>‘</w:t>
            </w:r>
            <w:r w:rsidR="00B933AB">
              <w:t>sub dependencies and subtask</w:t>
            </w:r>
            <w:r w:rsidR="00C94820">
              <w:t>’</w:t>
            </w:r>
            <w:r w:rsidR="00B933AB">
              <w:t xml:space="preserve"> advantages, </w:t>
            </w:r>
            <w:r>
              <w:t xml:space="preserve">Wrike’s lack of accessibility </w:t>
            </w:r>
            <w:r w:rsidR="00072A4C">
              <w:t>let it down</w:t>
            </w:r>
            <w:r w:rsidR="008F7090">
              <w:t xml:space="preserve"> (harder to learn)</w:t>
            </w:r>
            <w:r>
              <w:t>.</w:t>
            </w:r>
          </w:p>
        </w:tc>
      </w:tr>
    </w:tbl>
    <w:p w14:paraId="0EA01712" w14:textId="77777777" w:rsidR="00A47D9A" w:rsidRPr="00CD23CC" w:rsidRDefault="00A47D9A" w:rsidP="006314FB">
      <w:pPr>
        <w:spacing w:after="100" w:afterAutospacing="1" w:line="240" w:lineRule="auto"/>
        <w:rPr>
          <w:rFonts w:ascii="&amp;quot" w:eastAsia="Times New Roman" w:hAnsi="&amp;quot" w:cs="Times New Roman"/>
          <w:color w:val="212529"/>
          <w:sz w:val="24"/>
          <w:szCs w:val="24"/>
        </w:rPr>
      </w:pPr>
    </w:p>
    <w:tbl>
      <w:tblPr>
        <w:tblStyle w:val="TableGrid"/>
        <w:tblW w:w="0" w:type="auto"/>
        <w:tblLook w:val="04A0" w:firstRow="1" w:lastRow="0" w:firstColumn="1" w:lastColumn="0" w:noHBand="0" w:noVBand="1"/>
      </w:tblPr>
      <w:tblGrid>
        <w:gridCol w:w="1854"/>
        <w:gridCol w:w="1793"/>
        <w:gridCol w:w="1794"/>
        <w:gridCol w:w="1805"/>
        <w:gridCol w:w="1770"/>
      </w:tblGrid>
      <w:tr w:rsidR="006314FB" w:rsidRPr="00EC2A2C" w14:paraId="4B5669AA" w14:textId="77777777" w:rsidTr="00872600">
        <w:tc>
          <w:tcPr>
            <w:tcW w:w="1803" w:type="dxa"/>
          </w:tcPr>
          <w:p w14:paraId="011887E9" w14:textId="77777777" w:rsidR="006314FB" w:rsidRPr="00EC2A2C" w:rsidRDefault="006314FB" w:rsidP="00872600">
            <w:pPr>
              <w:pStyle w:val="ListParagraph"/>
              <w:numPr>
                <w:ilvl w:val="0"/>
                <w:numId w:val="11"/>
              </w:numPr>
              <w:spacing w:after="100" w:afterAutospacing="1" w:line="240" w:lineRule="auto"/>
              <w:rPr>
                <w:rFonts w:eastAsia="Times New Roman" w:cs="Arial"/>
                <w:b/>
                <w:bCs/>
                <w:color w:val="212529"/>
              </w:rPr>
            </w:pPr>
            <w:r w:rsidRPr="00EC2A2C">
              <w:rPr>
                <w:rFonts w:eastAsia="Times New Roman" w:cs="Arial"/>
                <w:b/>
                <w:bCs/>
                <w:color w:val="212529"/>
              </w:rPr>
              <w:t>Features</w:t>
            </w:r>
          </w:p>
        </w:tc>
        <w:tc>
          <w:tcPr>
            <w:tcW w:w="1803" w:type="dxa"/>
          </w:tcPr>
          <w:p w14:paraId="25229C9C" w14:textId="77777777" w:rsidR="006314FB" w:rsidRPr="00EC2A2C" w:rsidRDefault="006314FB" w:rsidP="00872600">
            <w:pPr>
              <w:pStyle w:val="ListParagraph"/>
              <w:numPr>
                <w:ilvl w:val="0"/>
                <w:numId w:val="11"/>
              </w:numPr>
              <w:spacing w:after="100" w:afterAutospacing="1" w:line="240" w:lineRule="auto"/>
              <w:rPr>
                <w:rFonts w:eastAsia="Times New Roman" w:cs="Arial"/>
                <w:b/>
                <w:bCs/>
                <w:color w:val="212529"/>
              </w:rPr>
            </w:pPr>
            <w:r w:rsidRPr="00EC2A2C">
              <w:rPr>
                <w:rFonts w:eastAsia="Times New Roman" w:cs="Arial"/>
                <w:b/>
                <w:bCs/>
                <w:color w:val="212529"/>
              </w:rPr>
              <w:t xml:space="preserve"> Cost</w:t>
            </w:r>
          </w:p>
        </w:tc>
        <w:tc>
          <w:tcPr>
            <w:tcW w:w="1803" w:type="dxa"/>
          </w:tcPr>
          <w:p w14:paraId="3BDED188" w14:textId="77777777" w:rsidR="006314FB" w:rsidRPr="00EC2A2C" w:rsidRDefault="006314FB" w:rsidP="00872600">
            <w:pPr>
              <w:pStyle w:val="ListParagraph"/>
              <w:numPr>
                <w:ilvl w:val="0"/>
                <w:numId w:val="11"/>
              </w:numPr>
              <w:spacing w:after="100" w:afterAutospacing="1" w:line="240" w:lineRule="auto"/>
              <w:rPr>
                <w:rFonts w:eastAsia="Times New Roman" w:cs="Arial"/>
                <w:b/>
                <w:bCs/>
                <w:color w:val="212529"/>
              </w:rPr>
            </w:pPr>
            <w:r w:rsidRPr="00EC2A2C">
              <w:rPr>
                <w:rFonts w:eastAsia="Times New Roman" w:cs="Arial"/>
                <w:b/>
                <w:bCs/>
                <w:color w:val="212529"/>
              </w:rPr>
              <w:t>Ease of Use</w:t>
            </w:r>
          </w:p>
        </w:tc>
        <w:tc>
          <w:tcPr>
            <w:tcW w:w="1803" w:type="dxa"/>
          </w:tcPr>
          <w:p w14:paraId="6E1930F9" w14:textId="77777777" w:rsidR="006314FB" w:rsidRPr="00EC2A2C" w:rsidRDefault="006314FB" w:rsidP="00872600">
            <w:pPr>
              <w:pStyle w:val="ListParagraph"/>
              <w:numPr>
                <w:ilvl w:val="0"/>
                <w:numId w:val="11"/>
              </w:numPr>
              <w:spacing w:after="100" w:afterAutospacing="1" w:line="240" w:lineRule="auto"/>
              <w:rPr>
                <w:rFonts w:eastAsia="Times New Roman" w:cs="Arial"/>
                <w:b/>
                <w:bCs/>
                <w:color w:val="212529"/>
              </w:rPr>
            </w:pPr>
            <w:r w:rsidRPr="00EC2A2C">
              <w:rPr>
                <w:rFonts w:eastAsia="Times New Roman" w:cs="Arial"/>
                <w:b/>
                <w:bCs/>
                <w:color w:val="212529"/>
              </w:rPr>
              <w:t>Security</w:t>
            </w:r>
          </w:p>
        </w:tc>
        <w:tc>
          <w:tcPr>
            <w:tcW w:w="1804" w:type="dxa"/>
          </w:tcPr>
          <w:p w14:paraId="5778AB74" w14:textId="77777777" w:rsidR="006314FB" w:rsidRPr="00EC2A2C" w:rsidRDefault="006314FB" w:rsidP="00872600">
            <w:pPr>
              <w:spacing w:after="100" w:afterAutospacing="1" w:line="240" w:lineRule="auto"/>
              <w:rPr>
                <w:rFonts w:eastAsia="Times New Roman" w:cs="Arial"/>
                <w:color w:val="70AD47" w:themeColor="accent6"/>
              </w:rPr>
            </w:pPr>
            <w:r w:rsidRPr="00EC2A2C">
              <w:rPr>
                <w:rFonts w:eastAsia="Times New Roman" w:cs="Arial"/>
                <w:color w:val="70AD47" w:themeColor="accent6"/>
              </w:rPr>
              <w:t>Points</w:t>
            </w:r>
          </w:p>
        </w:tc>
      </w:tr>
      <w:tr w:rsidR="006314FB" w:rsidRPr="00CD23CC" w14:paraId="3577F908" w14:textId="77777777" w:rsidTr="00872600">
        <w:tc>
          <w:tcPr>
            <w:tcW w:w="1803" w:type="dxa"/>
          </w:tcPr>
          <w:p w14:paraId="4D208782" w14:textId="77777777" w:rsidR="006314FB" w:rsidRPr="00CD23CC" w:rsidRDefault="006314FB" w:rsidP="00872600">
            <w:pPr>
              <w:spacing w:after="100" w:afterAutospacing="1" w:line="240" w:lineRule="auto"/>
              <w:rPr>
                <w:rFonts w:ascii="&amp;quot" w:eastAsia="Times New Roman" w:hAnsi="&amp;quot" w:cs="Times New Roman"/>
                <w:color w:val="212529"/>
                <w:sz w:val="24"/>
                <w:szCs w:val="24"/>
              </w:rPr>
            </w:pPr>
            <w:r w:rsidRPr="00CD23CC">
              <w:rPr>
                <w:rFonts w:ascii="&amp;quot" w:eastAsia="Times New Roman" w:hAnsi="&amp;quot" w:cs="Times New Roman"/>
                <w:color w:val="212529"/>
                <w:sz w:val="24"/>
                <w:szCs w:val="24"/>
              </w:rPr>
              <w:t>Wrike</w:t>
            </w:r>
          </w:p>
        </w:tc>
        <w:tc>
          <w:tcPr>
            <w:tcW w:w="1803" w:type="dxa"/>
          </w:tcPr>
          <w:p w14:paraId="73FB5D84" w14:textId="77777777" w:rsidR="006314FB" w:rsidRPr="00CD23CC" w:rsidRDefault="006314FB" w:rsidP="00872600">
            <w:pPr>
              <w:spacing w:after="100" w:afterAutospacing="1" w:line="240" w:lineRule="auto"/>
              <w:rPr>
                <w:rFonts w:ascii="&amp;quot" w:eastAsia="Times New Roman" w:hAnsi="&amp;quot" w:cs="Times New Roman"/>
                <w:color w:val="212529"/>
                <w:sz w:val="24"/>
                <w:szCs w:val="24"/>
              </w:rPr>
            </w:pPr>
          </w:p>
        </w:tc>
        <w:tc>
          <w:tcPr>
            <w:tcW w:w="1803" w:type="dxa"/>
          </w:tcPr>
          <w:p w14:paraId="0D3F8240" w14:textId="77777777" w:rsidR="006314FB" w:rsidRPr="00CD23CC" w:rsidRDefault="006314FB" w:rsidP="00872600">
            <w:pPr>
              <w:spacing w:after="100" w:afterAutospacing="1" w:line="240" w:lineRule="auto"/>
              <w:rPr>
                <w:rFonts w:ascii="&amp;quot" w:eastAsia="Times New Roman" w:hAnsi="&amp;quot" w:cs="Times New Roman"/>
                <w:color w:val="212529"/>
                <w:sz w:val="24"/>
                <w:szCs w:val="24"/>
              </w:rPr>
            </w:pPr>
          </w:p>
        </w:tc>
        <w:tc>
          <w:tcPr>
            <w:tcW w:w="1803" w:type="dxa"/>
          </w:tcPr>
          <w:p w14:paraId="587476F0" w14:textId="77777777" w:rsidR="006314FB" w:rsidRPr="00CD23CC" w:rsidRDefault="006314FB" w:rsidP="00872600">
            <w:pPr>
              <w:spacing w:after="100" w:afterAutospacing="1" w:line="240" w:lineRule="auto"/>
              <w:rPr>
                <w:rFonts w:ascii="&amp;quot" w:eastAsia="Times New Roman" w:hAnsi="&amp;quot" w:cs="Times New Roman"/>
                <w:color w:val="212529"/>
                <w:sz w:val="24"/>
                <w:szCs w:val="24"/>
              </w:rPr>
            </w:pPr>
            <w:r>
              <w:rPr>
                <w:rFonts w:ascii="&amp;quot" w:eastAsia="Times New Roman" w:hAnsi="&amp;quot" w:cs="Times New Roman"/>
                <w:color w:val="212529"/>
                <w:sz w:val="24"/>
                <w:szCs w:val="24"/>
              </w:rPr>
              <w:t>Wrike</w:t>
            </w:r>
          </w:p>
        </w:tc>
        <w:tc>
          <w:tcPr>
            <w:tcW w:w="1804" w:type="dxa"/>
          </w:tcPr>
          <w:p w14:paraId="0703BD0B" w14:textId="77777777" w:rsidR="006314FB" w:rsidRPr="00FA4949" w:rsidRDefault="006314FB" w:rsidP="00872600">
            <w:pPr>
              <w:spacing w:after="100" w:afterAutospacing="1" w:line="240" w:lineRule="auto"/>
              <w:rPr>
                <w:rFonts w:ascii="&amp;quot" w:eastAsia="Times New Roman" w:hAnsi="&amp;quot" w:cs="Times New Roman"/>
                <w:color w:val="70AD47" w:themeColor="accent6"/>
                <w:sz w:val="24"/>
                <w:szCs w:val="24"/>
              </w:rPr>
            </w:pPr>
            <w:r w:rsidRPr="00FA4949">
              <w:rPr>
                <w:rFonts w:ascii="&amp;quot" w:eastAsia="Times New Roman" w:hAnsi="&amp;quot" w:cs="Times New Roman"/>
                <w:color w:val="70AD47" w:themeColor="accent6"/>
                <w:sz w:val="24"/>
                <w:szCs w:val="24"/>
              </w:rPr>
              <w:t>2</w:t>
            </w:r>
          </w:p>
        </w:tc>
      </w:tr>
      <w:tr w:rsidR="006314FB" w:rsidRPr="00CD23CC" w14:paraId="0734029B" w14:textId="77777777" w:rsidTr="00872600">
        <w:tc>
          <w:tcPr>
            <w:tcW w:w="1803" w:type="dxa"/>
          </w:tcPr>
          <w:p w14:paraId="56997DEC" w14:textId="77777777" w:rsidR="006314FB" w:rsidRPr="00CD23CC" w:rsidRDefault="006314FB" w:rsidP="00872600">
            <w:pPr>
              <w:spacing w:after="100" w:afterAutospacing="1" w:line="240" w:lineRule="auto"/>
              <w:rPr>
                <w:rFonts w:ascii="&amp;quot" w:eastAsia="Times New Roman" w:hAnsi="&amp;quot" w:cs="Times New Roman"/>
                <w:color w:val="212529"/>
                <w:sz w:val="24"/>
                <w:szCs w:val="24"/>
              </w:rPr>
            </w:pPr>
          </w:p>
        </w:tc>
        <w:tc>
          <w:tcPr>
            <w:tcW w:w="1803" w:type="dxa"/>
          </w:tcPr>
          <w:p w14:paraId="5980B4A7" w14:textId="2D392699" w:rsidR="006314FB" w:rsidRPr="00CD23CC" w:rsidRDefault="00F55E0B" w:rsidP="00872600">
            <w:pPr>
              <w:spacing w:after="100" w:afterAutospacing="1" w:line="240" w:lineRule="auto"/>
              <w:rPr>
                <w:rFonts w:ascii="&amp;quot" w:eastAsia="Times New Roman" w:hAnsi="&amp;quot" w:cs="Times New Roman"/>
                <w:color w:val="212529"/>
                <w:sz w:val="24"/>
                <w:szCs w:val="24"/>
              </w:rPr>
            </w:pPr>
            <w:proofErr w:type="spellStart"/>
            <w:proofErr w:type="gramStart"/>
            <w:r>
              <w:rPr>
                <w:rFonts w:ascii="&amp;quot" w:eastAsia="Times New Roman" w:hAnsi="&amp;quot" w:cs="Times New Roman"/>
                <w:color w:val="212529"/>
                <w:sz w:val="24"/>
                <w:szCs w:val="24"/>
              </w:rPr>
              <w:t>m</w:t>
            </w:r>
            <w:r w:rsidR="006314FB" w:rsidRPr="00CD23CC">
              <w:rPr>
                <w:rFonts w:ascii="&amp;quot" w:eastAsia="Times New Roman" w:hAnsi="&amp;quot" w:cs="Times New Roman"/>
                <w:color w:val="212529"/>
                <w:sz w:val="24"/>
                <w:szCs w:val="24"/>
              </w:rPr>
              <w:t>onday</w:t>
            </w:r>
            <w:r>
              <w:rPr>
                <w:rFonts w:ascii="&amp;quot" w:eastAsia="Times New Roman" w:hAnsi="&amp;quot" w:cs="Times New Roman"/>
                <w:color w:val="212529"/>
                <w:sz w:val="24"/>
                <w:szCs w:val="24"/>
              </w:rPr>
              <w:t>,com</w:t>
            </w:r>
            <w:proofErr w:type="spellEnd"/>
            <w:proofErr w:type="gramEnd"/>
          </w:p>
        </w:tc>
        <w:tc>
          <w:tcPr>
            <w:tcW w:w="1803" w:type="dxa"/>
          </w:tcPr>
          <w:p w14:paraId="399F566A" w14:textId="53F1C631" w:rsidR="006314FB" w:rsidRPr="00CD23CC" w:rsidRDefault="00F55E0B" w:rsidP="00872600">
            <w:pPr>
              <w:spacing w:after="100" w:afterAutospacing="1" w:line="240" w:lineRule="auto"/>
              <w:rPr>
                <w:rFonts w:ascii="&amp;quot" w:eastAsia="Times New Roman" w:hAnsi="&amp;quot" w:cs="Times New Roman"/>
                <w:color w:val="212529"/>
                <w:sz w:val="24"/>
                <w:szCs w:val="24"/>
              </w:rPr>
            </w:pPr>
            <w:proofErr w:type="spellStart"/>
            <w:proofErr w:type="gramStart"/>
            <w:r>
              <w:rPr>
                <w:rFonts w:ascii="&amp;quot" w:eastAsia="Times New Roman" w:hAnsi="&amp;quot" w:cs="Times New Roman"/>
                <w:color w:val="212529"/>
                <w:sz w:val="24"/>
                <w:szCs w:val="24"/>
              </w:rPr>
              <w:t>m</w:t>
            </w:r>
            <w:r w:rsidR="006314FB" w:rsidRPr="00CD23CC">
              <w:rPr>
                <w:rFonts w:ascii="&amp;quot" w:eastAsia="Times New Roman" w:hAnsi="&amp;quot" w:cs="Times New Roman"/>
                <w:color w:val="212529"/>
                <w:sz w:val="24"/>
                <w:szCs w:val="24"/>
              </w:rPr>
              <w:t>onday</w:t>
            </w:r>
            <w:r>
              <w:rPr>
                <w:rFonts w:ascii="&amp;quot" w:eastAsia="Times New Roman" w:hAnsi="&amp;quot" w:cs="Times New Roman"/>
                <w:color w:val="212529"/>
                <w:sz w:val="24"/>
                <w:szCs w:val="24"/>
              </w:rPr>
              <w:t>,com</w:t>
            </w:r>
            <w:proofErr w:type="spellEnd"/>
            <w:proofErr w:type="gramEnd"/>
          </w:p>
        </w:tc>
        <w:tc>
          <w:tcPr>
            <w:tcW w:w="1803" w:type="dxa"/>
          </w:tcPr>
          <w:p w14:paraId="30C301FE" w14:textId="4026E102" w:rsidR="006314FB" w:rsidRPr="00CD23CC" w:rsidRDefault="00F55E0B" w:rsidP="00872600">
            <w:pPr>
              <w:spacing w:after="100" w:afterAutospacing="1" w:line="240" w:lineRule="auto"/>
              <w:rPr>
                <w:rFonts w:ascii="&amp;quot" w:eastAsia="Times New Roman" w:hAnsi="&amp;quot" w:cs="Times New Roman"/>
                <w:color w:val="212529"/>
                <w:sz w:val="24"/>
                <w:szCs w:val="24"/>
              </w:rPr>
            </w:pPr>
            <w:proofErr w:type="spellStart"/>
            <w:proofErr w:type="gramStart"/>
            <w:r>
              <w:rPr>
                <w:rFonts w:ascii="&amp;quot" w:eastAsia="Times New Roman" w:hAnsi="&amp;quot" w:cs="Times New Roman"/>
                <w:color w:val="212529"/>
                <w:sz w:val="24"/>
                <w:szCs w:val="24"/>
              </w:rPr>
              <w:t>m</w:t>
            </w:r>
            <w:r w:rsidR="006314FB">
              <w:rPr>
                <w:rFonts w:ascii="&amp;quot" w:eastAsia="Times New Roman" w:hAnsi="&amp;quot" w:cs="Times New Roman"/>
                <w:color w:val="212529"/>
                <w:sz w:val="24"/>
                <w:szCs w:val="24"/>
              </w:rPr>
              <w:t>onday</w:t>
            </w:r>
            <w:r>
              <w:rPr>
                <w:rFonts w:ascii="&amp;quot" w:eastAsia="Times New Roman" w:hAnsi="&amp;quot" w:cs="Times New Roman"/>
                <w:color w:val="212529"/>
                <w:sz w:val="24"/>
                <w:szCs w:val="24"/>
              </w:rPr>
              <w:t>,com</w:t>
            </w:r>
            <w:proofErr w:type="spellEnd"/>
            <w:proofErr w:type="gramEnd"/>
          </w:p>
        </w:tc>
        <w:tc>
          <w:tcPr>
            <w:tcW w:w="1804" w:type="dxa"/>
          </w:tcPr>
          <w:p w14:paraId="44302CD0" w14:textId="77777777" w:rsidR="006314FB" w:rsidRPr="00FA4949" w:rsidRDefault="006314FB" w:rsidP="00872600">
            <w:pPr>
              <w:spacing w:after="100" w:afterAutospacing="1" w:line="240" w:lineRule="auto"/>
              <w:rPr>
                <w:rFonts w:ascii="&amp;quot" w:eastAsia="Times New Roman" w:hAnsi="&amp;quot" w:cs="Times New Roman"/>
                <w:color w:val="70AD47" w:themeColor="accent6"/>
                <w:sz w:val="24"/>
                <w:szCs w:val="24"/>
              </w:rPr>
            </w:pPr>
            <w:r w:rsidRPr="00FA4949">
              <w:rPr>
                <w:rFonts w:ascii="&amp;quot" w:eastAsia="Times New Roman" w:hAnsi="&amp;quot" w:cs="Times New Roman"/>
                <w:color w:val="70AD47" w:themeColor="accent6"/>
                <w:sz w:val="24"/>
                <w:szCs w:val="24"/>
              </w:rPr>
              <w:t>3</w:t>
            </w:r>
          </w:p>
        </w:tc>
      </w:tr>
    </w:tbl>
    <w:p w14:paraId="4CCFCD71" w14:textId="52AFDE2C" w:rsidR="006314FB" w:rsidRDefault="00F01463" w:rsidP="00F01463">
      <w:pPr>
        <w:jc w:val="right"/>
      </w:pPr>
      <w:r>
        <w:t>One Point Per Category</w:t>
      </w:r>
    </w:p>
    <w:tbl>
      <w:tblPr>
        <w:tblStyle w:val="TableGrid"/>
        <w:tblW w:w="0" w:type="auto"/>
        <w:tblLook w:val="04A0" w:firstRow="1" w:lastRow="0" w:firstColumn="1" w:lastColumn="0" w:noHBand="0" w:noVBand="1"/>
      </w:tblPr>
      <w:tblGrid>
        <w:gridCol w:w="645"/>
        <w:gridCol w:w="8381"/>
      </w:tblGrid>
      <w:tr w:rsidR="00BC7CBC" w14:paraId="79171031" w14:textId="77777777" w:rsidTr="00BC7CBC">
        <w:tc>
          <w:tcPr>
            <w:tcW w:w="645" w:type="dxa"/>
            <w:tcBorders>
              <w:top w:val="nil"/>
              <w:left w:val="nil"/>
              <w:bottom w:val="nil"/>
              <w:right w:val="nil"/>
            </w:tcBorders>
          </w:tcPr>
          <w:p w14:paraId="168C513F" w14:textId="77777777" w:rsidR="00BC7CBC" w:rsidRDefault="00BC7CBC" w:rsidP="00BC7CBC">
            <w:pPr>
              <w:spacing w:line="259" w:lineRule="auto"/>
            </w:pPr>
          </w:p>
        </w:tc>
        <w:tc>
          <w:tcPr>
            <w:tcW w:w="8381" w:type="dxa"/>
            <w:tcBorders>
              <w:top w:val="nil"/>
              <w:left w:val="nil"/>
              <w:bottom w:val="nil"/>
              <w:right w:val="nil"/>
            </w:tcBorders>
          </w:tcPr>
          <w:p w14:paraId="2015A2E6" w14:textId="7ED80F6D" w:rsidR="00BC7CBC" w:rsidRDefault="00DB6E5C" w:rsidP="00C94820">
            <w:pPr>
              <w:jc w:val="both"/>
            </w:pPr>
            <w:r>
              <w:rPr>
                <w:rFonts w:cs="Arial"/>
                <w:color w:val="212529"/>
              </w:rPr>
              <w:t>Although b</w:t>
            </w:r>
            <w:r w:rsidR="00CB1F09">
              <w:rPr>
                <w:rFonts w:cs="Arial"/>
                <w:color w:val="212529"/>
              </w:rPr>
              <w:t>oth applications offer equal</w:t>
            </w:r>
            <w:r>
              <w:rPr>
                <w:rFonts w:cs="Arial"/>
                <w:color w:val="212529"/>
              </w:rPr>
              <w:t>ly useful</w:t>
            </w:r>
            <w:r w:rsidR="00CB1F09">
              <w:rPr>
                <w:rFonts w:cs="Arial"/>
                <w:color w:val="212529"/>
              </w:rPr>
              <w:t xml:space="preserve"> features, </w:t>
            </w:r>
            <w:r w:rsidR="00922E84" w:rsidRPr="00901DF0">
              <w:rPr>
                <w:rFonts w:cs="Arial"/>
                <w:color w:val="212529"/>
              </w:rPr>
              <w:t>Wrike</w:t>
            </w:r>
            <w:r w:rsidR="00CE13B6">
              <w:rPr>
                <w:rFonts w:cs="Arial"/>
                <w:color w:val="212529"/>
              </w:rPr>
              <w:t xml:space="preserve"> </w:t>
            </w:r>
            <w:r w:rsidR="00CB1F09">
              <w:rPr>
                <w:rFonts w:cs="Arial"/>
                <w:color w:val="212529"/>
              </w:rPr>
              <w:t>also has</w:t>
            </w:r>
            <w:r w:rsidR="00922E84" w:rsidRPr="00901DF0">
              <w:rPr>
                <w:rFonts w:cs="Arial"/>
                <w:color w:val="212529"/>
              </w:rPr>
              <w:t xml:space="preserve"> </w:t>
            </w:r>
            <w:r w:rsidR="00CE13B6">
              <w:rPr>
                <w:rFonts w:cs="Arial"/>
              </w:rPr>
              <w:t>‘</w:t>
            </w:r>
            <w:r w:rsidR="00922E84" w:rsidRPr="00901DF0">
              <w:rPr>
                <w:rFonts w:cs="Arial"/>
              </w:rPr>
              <w:t>dependency management and subtask</w:t>
            </w:r>
            <w:r w:rsidR="00CE13B6">
              <w:rPr>
                <w:rFonts w:cs="Arial"/>
              </w:rPr>
              <w:t>’</w:t>
            </w:r>
            <w:r w:rsidR="00CB1F09">
              <w:rPr>
                <w:rFonts w:cs="Arial"/>
              </w:rPr>
              <w:t>.</w:t>
            </w:r>
            <w:r w:rsidR="00B56BE3">
              <w:rPr>
                <w:rFonts w:cs="Arial"/>
              </w:rPr>
              <w:t xml:space="preserve"> </w:t>
            </w:r>
            <w:r w:rsidR="00922E84">
              <w:rPr>
                <w:rFonts w:cs="Arial"/>
              </w:rPr>
              <w:t xml:space="preserve"> </w:t>
            </w:r>
            <w:r w:rsidR="00CB1F09">
              <w:rPr>
                <w:rFonts w:cs="Arial"/>
              </w:rPr>
              <w:t>I</w:t>
            </w:r>
            <w:r w:rsidR="00922E84">
              <w:rPr>
                <w:rFonts w:cs="Arial"/>
              </w:rPr>
              <w:t xml:space="preserve">t is a pity </w:t>
            </w:r>
            <w:r>
              <w:rPr>
                <w:rFonts w:cs="Arial"/>
              </w:rPr>
              <w:t>Wrike</w:t>
            </w:r>
            <w:r w:rsidR="00922E84">
              <w:rPr>
                <w:rFonts w:cs="Arial"/>
              </w:rPr>
              <w:t xml:space="preserve"> was not as user-friendly as </w:t>
            </w:r>
            <w:r w:rsidR="00CE13B6">
              <w:rPr>
                <w:rFonts w:cs="Arial"/>
              </w:rPr>
              <w:t>m</w:t>
            </w:r>
            <w:r w:rsidR="00922E84">
              <w:rPr>
                <w:rFonts w:cs="Arial"/>
              </w:rPr>
              <w:t xml:space="preserve">onday.com.  </w:t>
            </w:r>
            <w:r w:rsidR="00C94820">
              <w:rPr>
                <w:rFonts w:cs="Arial"/>
              </w:rPr>
              <w:t xml:space="preserve">  </w:t>
            </w:r>
            <w:r w:rsidR="00465D6B">
              <w:rPr>
                <w:rFonts w:cs="Arial"/>
              </w:rPr>
              <w:t>Ease of use trump</w:t>
            </w:r>
            <w:r w:rsidR="00240FBA">
              <w:rPr>
                <w:rFonts w:cs="Arial"/>
              </w:rPr>
              <w:t>s</w:t>
            </w:r>
            <w:r w:rsidR="00465D6B">
              <w:rPr>
                <w:rFonts w:cs="Arial"/>
              </w:rPr>
              <w:t xml:space="preserve"> </w:t>
            </w:r>
            <w:r>
              <w:rPr>
                <w:rFonts w:cs="Arial"/>
              </w:rPr>
              <w:t>Wrike’s</w:t>
            </w:r>
            <w:r w:rsidR="00A13759">
              <w:rPr>
                <w:rFonts w:cs="Arial"/>
              </w:rPr>
              <w:t xml:space="preserve"> </w:t>
            </w:r>
            <w:r w:rsidR="00465D6B">
              <w:rPr>
                <w:rFonts w:cs="Arial"/>
              </w:rPr>
              <w:t>extra features</w:t>
            </w:r>
            <w:r w:rsidR="00A13759">
              <w:rPr>
                <w:rFonts w:cs="Arial"/>
              </w:rPr>
              <w:t>,</w:t>
            </w:r>
            <w:r w:rsidR="00465D6B">
              <w:rPr>
                <w:rFonts w:cs="Arial"/>
              </w:rPr>
              <w:t xml:space="preserve"> </w:t>
            </w:r>
            <w:r w:rsidR="00240FBA">
              <w:rPr>
                <w:rFonts w:cs="Arial"/>
              </w:rPr>
              <w:t xml:space="preserve">as </w:t>
            </w:r>
            <w:proofErr w:type="spellStart"/>
            <w:r w:rsidR="00B56BE3">
              <w:rPr>
                <w:rFonts w:cs="Arial"/>
              </w:rPr>
              <w:t>m</w:t>
            </w:r>
            <w:r w:rsidR="00A13759">
              <w:rPr>
                <w:rFonts w:cs="Arial"/>
              </w:rPr>
              <w:t>onday.com’s</w:t>
            </w:r>
            <w:proofErr w:type="spellEnd"/>
            <w:r w:rsidR="00A13759">
              <w:rPr>
                <w:rFonts w:cs="Arial"/>
              </w:rPr>
              <w:t xml:space="preserve"> </w:t>
            </w:r>
            <w:r w:rsidR="00240FBA">
              <w:rPr>
                <w:rFonts w:cs="Arial"/>
              </w:rPr>
              <w:t>widespread use proves</w:t>
            </w:r>
            <w:r w:rsidR="00465D6B">
              <w:rPr>
                <w:rFonts w:cs="Arial"/>
              </w:rPr>
              <w:t>.</w:t>
            </w:r>
            <w:r w:rsidR="00CB1F09">
              <w:rPr>
                <w:rFonts w:cs="Arial"/>
              </w:rPr>
              <w:t xml:space="preserve">  First rule in computing KISS (keep it simple stupid) applies.</w:t>
            </w:r>
          </w:p>
        </w:tc>
      </w:tr>
    </w:tbl>
    <w:p w14:paraId="014D95D1" w14:textId="77777777" w:rsidR="00BC7CBC" w:rsidRDefault="00BC7CBC" w:rsidP="006314FB"/>
    <w:p w14:paraId="40AB9408" w14:textId="1DEC0033" w:rsidR="00DE34A1" w:rsidRDefault="009B2DFD" w:rsidP="006314FB">
      <w:r>
        <w:t>Word Count 1,</w:t>
      </w:r>
      <w:r w:rsidR="00DB6E5C">
        <w:t>500</w:t>
      </w:r>
    </w:p>
    <w:p w14:paraId="3850CA08" w14:textId="77777777" w:rsidR="00CE2701" w:rsidRDefault="00CE2701" w:rsidP="006314FB"/>
    <w:p w14:paraId="317F32AA" w14:textId="77777777" w:rsidR="00CB1F09" w:rsidRDefault="00CB1F09" w:rsidP="006314FB"/>
    <w:p w14:paraId="04D14A55" w14:textId="77777777" w:rsidR="000F3981" w:rsidRDefault="000F3981" w:rsidP="006314FB"/>
    <w:p w14:paraId="47A09EE9" w14:textId="77777777" w:rsidR="00F01463" w:rsidRDefault="00F01463" w:rsidP="006314FB"/>
    <w:p w14:paraId="21911813" w14:textId="77777777" w:rsidR="0049638A" w:rsidRDefault="0049638A" w:rsidP="006314FB"/>
    <w:p w14:paraId="7ADC475D" w14:textId="6FAAB5BD" w:rsidR="00EC2A2C" w:rsidRDefault="00EC2A2C">
      <w:pPr>
        <w:spacing w:line="259" w:lineRule="auto"/>
      </w:pPr>
      <w:r>
        <w:br w:type="page"/>
      </w:r>
    </w:p>
    <w:p w14:paraId="030B16B7" w14:textId="77777777" w:rsidR="00EC2A2C" w:rsidRPr="00EC2A2C" w:rsidRDefault="00EC2A2C" w:rsidP="00EC2A2C"/>
    <w:p w14:paraId="7F3C4FA5" w14:textId="3C4613E8" w:rsidR="005425F9" w:rsidRDefault="009C316E" w:rsidP="005425F9">
      <w:pPr>
        <w:pStyle w:val="Heading1"/>
      </w:pPr>
      <w:bookmarkStart w:id="39" w:name="_Toc35381167"/>
      <w:r>
        <w:t>REFERENCES</w:t>
      </w:r>
      <w:bookmarkEnd w:id="39"/>
    </w:p>
    <w:p w14:paraId="67768F4F" w14:textId="4A64B658" w:rsidR="00F82F8C" w:rsidRDefault="00F82F8C" w:rsidP="00F82F8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8170"/>
      </w:tblGrid>
      <w:tr w:rsidR="004E5B1D" w14:paraId="5C852846" w14:textId="77777777" w:rsidTr="004E5B1D">
        <w:tc>
          <w:tcPr>
            <w:tcW w:w="846" w:type="dxa"/>
          </w:tcPr>
          <w:p w14:paraId="1F4171AC" w14:textId="1AD28BEC" w:rsidR="004E5B1D" w:rsidRDefault="004E5B1D" w:rsidP="00F82F8C">
            <w:r>
              <w:t>[1]</w:t>
            </w:r>
          </w:p>
        </w:tc>
        <w:tc>
          <w:tcPr>
            <w:tcW w:w="8170" w:type="dxa"/>
          </w:tcPr>
          <w:p w14:paraId="26A02631" w14:textId="60FFF808" w:rsidR="00565D9C" w:rsidRDefault="00A66DD8" w:rsidP="00B16B17">
            <w:pPr>
              <w:jc w:val="both"/>
            </w:pPr>
            <w:r>
              <w:t xml:space="preserve">Project </w:t>
            </w:r>
            <w:r w:rsidR="00B16B17">
              <w:t>M</w:t>
            </w:r>
            <w:r>
              <w:t xml:space="preserve">anagement </w:t>
            </w:r>
            <w:r w:rsidR="00B16B17">
              <w:t>B</w:t>
            </w:r>
            <w:r>
              <w:t>asics</w:t>
            </w:r>
            <w:r w:rsidR="00B16B17">
              <w:t xml:space="preserve"> </w:t>
            </w:r>
            <w:r w:rsidR="005E3F73">
              <w:t xml:space="preserve">(2020).   </w:t>
            </w:r>
            <w:r w:rsidR="000D6D81">
              <w:t xml:space="preserve">Available at </w:t>
            </w:r>
            <w:hyperlink r:id="rId32" w:history="1">
              <w:r w:rsidR="004E5B1D">
                <w:rPr>
                  <w:rStyle w:val="Hyperlink"/>
                  <w:rFonts w:eastAsia="Times New Roman"/>
                </w:rPr>
                <w:t>wrike.com/project-management-guide/project-management-basics/</w:t>
              </w:r>
            </w:hyperlink>
            <w:r w:rsidR="00B16B17">
              <w:rPr>
                <w:rStyle w:val="Hyperlink"/>
                <w:rFonts w:eastAsia="Times New Roman"/>
              </w:rPr>
              <w:t xml:space="preserve"> </w:t>
            </w:r>
            <w:r w:rsidR="00565D9C">
              <w:t xml:space="preserve">Accessed on </w:t>
            </w:r>
            <w:r w:rsidR="00AF20D6">
              <w:t>20 February, 2020</w:t>
            </w:r>
          </w:p>
          <w:p w14:paraId="2CB2A588" w14:textId="648A3F02" w:rsidR="00B16B17" w:rsidRDefault="00B16B17" w:rsidP="00B16B17">
            <w:pPr>
              <w:jc w:val="both"/>
            </w:pPr>
          </w:p>
        </w:tc>
      </w:tr>
      <w:tr w:rsidR="004E5B1D" w14:paraId="6C78B615" w14:textId="77777777" w:rsidTr="004E5B1D">
        <w:tc>
          <w:tcPr>
            <w:tcW w:w="846" w:type="dxa"/>
          </w:tcPr>
          <w:p w14:paraId="7B66E569" w14:textId="0036E786" w:rsidR="004E5B1D" w:rsidRDefault="004E5B1D" w:rsidP="00F82F8C">
            <w:r>
              <w:t>[2]</w:t>
            </w:r>
          </w:p>
        </w:tc>
        <w:tc>
          <w:tcPr>
            <w:tcW w:w="8170" w:type="dxa"/>
          </w:tcPr>
          <w:p w14:paraId="55CD1EF4" w14:textId="03B22E66" w:rsidR="00565D9C" w:rsidRDefault="00A66DD8" w:rsidP="00B16B17">
            <w:pPr>
              <w:jc w:val="both"/>
            </w:pPr>
            <w:r>
              <w:t xml:space="preserve">Project </w:t>
            </w:r>
            <w:r w:rsidR="00B16B17">
              <w:t>M</w:t>
            </w:r>
            <w:r>
              <w:t xml:space="preserve">anagement </w:t>
            </w:r>
            <w:r w:rsidR="00B16B17">
              <w:t>T</w:t>
            </w:r>
            <w:r>
              <w:t xml:space="preserve">ools and </w:t>
            </w:r>
            <w:r w:rsidR="00B16B17">
              <w:t>T</w:t>
            </w:r>
            <w:r>
              <w:t>echniques</w:t>
            </w:r>
            <w:r w:rsidR="005E3F73">
              <w:t xml:space="preserve"> (2020)</w:t>
            </w:r>
            <w:r w:rsidR="00B16B17">
              <w:t xml:space="preserve">.   </w:t>
            </w:r>
            <w:r w:rsidR="000D6D81">
              <w:t xml:space="preserve">Available at </w:t>
            </w:r>
            <w:hyperlink r:id="rId33" w:history="1">
              <w:r w:rsidR="004E5B1D">
                <w:rPr>
                  <w:rStyle w:val="Hyperlink"/>
                </w:rPr>
                <w:t>actitime.com/project-management/project-management-tools-and-techniques/</w:t>
              </w:r>
            </w:hyperlink>
            <w:r w:rsidR="00B16B17">
              <w:rPr>
                <w:rStyle w:val="Hyperlink"/>
              </w:rPr>
              <w:t xml:space="preserve"> </w:t>
            </w:r>
            <w:r w:rsidR="00565D9C">
              <w:t xml:space="preserve">Accessed on </w:t>
            </w:r>
            <w:r w:rsidR="00AF20D6">
              <w:t>20 February</w:t>
            </w:r>
            <w:r w:rsidR="00565D9C">
              <w:t>, 2020</w:t>
            </w:r>
          </w:p>
          <w:p w14:paraId="357BE122" w14:textId="68E5DFF1" w:rsidR="00B16B17" w:rsidRDefault="00B16B17" w:rsidP="00B16B17">
            <w:pPr>
              <w:jc w:val="both"/>
            </w:pPr>
          </w:p>
        </w:tc>
      </w:tr>
      <w:tr w:rsidR="004E5B1D" w14:paraId="1E3C8208" w14:textId="77777777" w:rsidTr="004E5B1D">
        <w:tc>
          <w:tcPr>
            <w:tcW w:w="846" w:type="dxa"/>
          </w:tcPr>
          <w:p w14:paraId="6DEE3092" w14:textId="1F52A3CB" w:rsidR="004E5B1D" w:rsidRPr="0038435B" w:rsidRDefault="004E5B1D" w:rsidP="00F82F8C">
            <w:pPr>
              <w:rPr>
                <w:color w:val="FF0000"/>
              </w:rPr>
            </w:pPr>
            <w:r w:rsidRPr="00883196">
              <w:t>[3]</w:t>
            </w:r>
          </w:p>
        </w:tc>
        <w:tc>
          <w:tcPr>
            <w:tcW w:w="8170" w:type="dxa"/>
          </w:tcPr>
          <w:p w14:paraId="0376D409" w14:textId="7BD7DDAF" w:rsidR="00565D9C" w:rsidRDefault="008B7FF4" w:rsidP="00B16B17">
            <w:pPr>
              <w:jc w:val="both"/>
            </w:pPr>
            <w:r>
              <w:t>Santos, J.M.D.</w:t>
            </w:r>
            <w:r w:rsidR="00B16B17">
              <w:t xml:space="preserve"> </w:t>
            </w:r>
            <w:r w:rsidR="005E3F73">
              <w:t xml:space="preserve">(2020).  </w:t>
            </w:r>
            <w:r w:rsidR="00A66DD8">
              <w:t>Top 10 Software Tools in Project Management</w:t>
            </w:r>
            <w:r w:rsidR="000D6D81">
              <w:t>.  Available at</w:t>
            </w:r>
            <w:r w:rsidR="00B16B17">
              <w:t xml:space="preserve"> </w:t>
            </w:r>
            <w:hyperlink r:id="rId34" w:history="1">
              <w:r w:rsidRPr="00613D2F">
                <w:rPr>
                  <w:rStyle w:val="Hyperlink"/>
                </w:rPr>
                <w:t>https://project-management.com/top-10-project-management-software/</w:t>
              </w:r>
            </w:hyperlink>
            <w:r w:rsidR="00B16B17">
              <w:t xml:space="preserve"> </w:t>
            </w:r>
            <w:r w:rsidR="00BE324E" w:rsidRPr="00883196">
              <w:t xml:space="preserve">Accessed on </w:t>
            </w:r>
            <w:r>
              <w:t>18 March</w:t>
            </w:r>
            <w:r w:rsidR="00BE324E" w:rsidRPr="00883196">
              <w:t>, 2020</w:t>
            </w:r>
          </w:p>
          <w:p w14:paraId="65CA556F" w14:textId="392960E4" w:rsidR="00B16B17" w:rsidRDefault="00B16B17" w:rsidP="00B16B17">
            <w:pPr>
              <w:jc w:val="both"/>
            </w:pPr>
          </w:p>
        </w:tc>
      </w:tr>
      <w:tr w:rsidR="00AF20D6" w14:paraId="0D905D79" w14:textId="77777777" w:rsidTr="00B933AB">
        <w:tc>
          <w:tcPr>
            <w:tcW w:w="846" w:type="dxa"/>
          </w:tcPr>
          <w:p w14:paraId="402BBF46" w14:textId="77777777" w:rsidR="00AF20D6" w:rsidRDefault="00AF20D6" w:rsidP="00B933AB">
            <w:r>
              <w:t>[4]</w:t>
            </w:r>
          </w:p>
        </w:tc>
        <w:tc>
          <w:tcPr>
            <w:tcW w:w="8170" w:type="dxa"/>
          </w:tcPr>
          <w:p w14:paraId="26858269" w14:textId="0AFBD23C" w:rsidR="00AF20D6" w:rsidRDefault="0099548F" w:rsidP="00B16B17">
            <w:pPr>
              <w:jc w:val="both"/>
              <w:rPr>
                <w:rStyle w:val="Hyperlink"/>
                <w:rFonts w:eastAsia="Times New Roman"/>
                <w:color w:val="auto"/>
                <w:u w:val="none"/>
              </w:rPr>
            </w:pPr>
            <w:r w:rsidRPr="0099548F">
              <w:rPr>
                <w:rStyle w:val="Hyperlink"/>
                <w:rFonts w:eastAsia="Times New Roman"/>
                <w:color w:val="auto"/>
                <w:u w:val="none"/>
              </w:rPr>
              <w:t>Fernandes, G.</w:t>
            </w:r>
            <w:r w:rsidR="00B16B17">
              <w:rPr>
                <w:rStyle w:val="Hyperlink"/>
                <w:rFonts w:eastAsia="Times New Roman"/>
                <w:color w:val="auto"/>
                <w:u w:val="none"/>
              </w:rPr>
              <w:t xml:space="preserve">, </w:t>
            </w:r>
            <w:r w:rsidR="00B16B17" w:rsidRPr="00B16B17">
              <w:rPr>
                <w:rStyle w:val="Hyperlink"/>
                <w:rFonts w:eastAsia="Times New Roman"/>
                <w:color w:val="auto"/>
                <w:u w:val="none"/>
              </w:rPr>
              <w:t xml:space="preserve">Ward, </w:t>
            </w:r>
            <w:r w:rsidR="00B16B17">
              <w:rPr>
                <w:rStyle w:val="Hyperlink"/>
                <w:rFonts w:eastAsia="Times New Roman"/>
                <w:color w:val="auto"/>
                <w:u w:val="none"/>
              </w:rPr>
              <w:t>S.</w:t>
            </w:r>
            <w:r w:rsidR="00B16B17" w:rsidRPr="00B16B17">
              <w:rPr>
                <w:rStyle w:val="Hyperlink"/>
                <w:rFonts w:eastAsia="Times New Roman"/>
                <w:color w:val="auto"/>
                <w:u w:val="none"/>
              </w:rPr>
              <w:t xml:space="preserve"> </w:t>
            </w:r>
            <w:r w:rsidR="00B16B17">
              <w:rPr>
                <w:rStyle w:val="Hyperlink"/>
                <w:rFonts w:eastAsia="Times New Roman"/>
                <w:color w:val="auto"/>
                <w:u w:val="none"/>
              </w:rPr>
              <w:t xml:space="preserve">and </w:t>
            </w:r>
            <w:r w:rsidR="00B16B17" w:rsidRPr="00B16B17">
              <w:rPr>
                <w:rStyle w:val="Hyperlink"/>
                <w:rFonts w:eastAsia="Times New Roman"/>
                <w:color w:val="auto"/>
                <w:u w:val="none"/>
              </w:rPr>
              <w:t xml:space="preserve">Araújo, </w:t>
            </w:r>
            <w:r w:rsidR="00B16B17">
              <w:rPr>
                <w:rStyle w:val="Hyperlink"/>
                <w:rFonts w:eastAsia="Times New Roman"/>
                <w:color w:val="auto"/>
                <w:u w:val="none"/>
              </w:rPr>
              <w:t xml:space="preserve">M.  </w:t>
            </w:r>
            <w:r w:rsidR="005E3F73">
              <w:rPr>
                <w:rStyle w:val="Hyperlink"/>
                <w:rFonts w:eastAsia="Times New Roman"/>
                <w:color w:val="auto"/>
                <w:u w:val="none"/>
              </w:rPr>
              <w:t xml:space="preserve">(2013).  </w:t>
            </w:r>
            <w:r w:rsidRPr="0099548F">
              <w:rPr>
                <w:rStyle w:val="Hyperlink"/>
                <w:rFonts w:eastAsia="Times New Roman"/>
                <w:color w:val="auto"/>
                <w:u w:val="none"/>
              </w:rPr>
              <w:t>Identifying Useful Project Management Practices: A Mixed Methodology Approach.</w:t>
            </w:r>
            <w:r w:rsidR="00B16B17">
              <w:rPr>
                <w:rStyle w:val="Hyperlink"/>
                <w:rFonts w:eastAsia="Times New Roman"/>
                <w:color w:val="auto"/>
                <w:u w:val="none"/>
              </w:rPr>
              <w:t xml:space="preserve"> </w:t>
            </w:r>
            <w:r w:rsidR="008B7FF4" w:rsidRPr="0099548F">
              <w:rPr>
                <w:rStyle w:val="Hyperlink"/>
                <w:rFonts w:eastAsia="Times New Roman"/>
                <w:color w:val="auto"/>
                <w:u w:val="none"/>
              </w:rPr>
              <w:t>International Journal of Information Systems and Project Management</w:t>
            </w:r>
            <w:r w:rsidR="004C3DBE" w:rsidRPr="0099548F">
              <w:rPr>
                <w:rStyle w:val="Hyperlink"/>
                <w:rFonts w:eastAsia="Times New Roman"/>
                <w:color w:val="auto"/>
                <w:u w:val="none"/>
              </w:rPr>
              <w:t xml:space="preserve"> Volume 1, No. 4, 2013, 5-21</w:t>
            </w:r>
          </w:p>
          <w:p w14:paraId="18B25C6C" w14:textId="00B12282" w:rsidR="00B16B17" w:rsidRDefault="00B16B17" w:rsidP="00B16B17">
            <w:pPr>
              <w:jc w:val="both"/>
            </w:pPr>
          </w:p>
        </w:tc>
      </w:tr>
      <w:tr w:rsidR="004E5B1D" w14:paraId="2E6C012F" w14:textId="77777777" w:rsidTr="004E5B1D">
        <w:tc>
          <w:tcPr>
            <w:tcW w:w="846" w:type="dxa"/>
          </w:tcPr>
          <w:p w14:paraId="1255264E" w14:textId="2A38343C" w:rsidR="004E5B1D" w:rsidRDefault="004E5B1D" w:rsidP="00F82F8C">
            <w:r>
              <w:t>[</w:t>
            </w:r>
            <w:r w:rsidR="00AF20D6">
              <w:t>5</w:t>
            </w:r>
            <w:r>
              <w:t>]</w:t>
            </w:r>
          </w:p>
        </w:tc>
        <w:tc>
          <w:tcPr>
            <w:tcW w:w="8170" w:type="dxa"/>
          </w:tcPr>
          <w:p w14:paraId="7DCB12E2" w14:textId="21B48810" w:rsidR="0038435B" w:rsidRDefault="0099548F" w:rsidP="00B16B17">
            <w:pPr>
              <w:spacing w:after="100" w:afterAutospacing="1" w:line="240" w:lineRule="auto"/>
              <w:jc w:val="both"/>
            </w:pPr>
            <w:proofErr w:type="spellStart"/>
            <w:r>
              <w:t>Konik</w:t>
            </w:r>
            <w:proofErr w:type="spellEnd"/>
            <w:r>
              <w:t xml:space="preserve">, J. </w:t>
            </w:r>
            <w:r w:rsidR="00A66DD8">
              <w:t>Monday.com Vs Wrike Two Big Names Battle in 2020</w:t>
            </w:r>
            <w:r w:rsidR="005E3F73">
              <w:t xml:space="preserve"> (2020)</w:t>
            </w:r>
            <w:r w:rsidR="000D6D81">
              <w:t>.  Available at</w:t>
            </w:r>
            <w:r w:rsidR="00B16B17">
              <w:t xml:space="preserve"> </w:t>
            </w:r>
            <w:hyperlink w:history="1">
              <w:r w:rsidR="00B16B17" w:rsidRPr="00613D2F">
                <w:rPr>
                  <w:rStyle w:val="Hyperlink"/>
                  <w:rFonts w:eastAsia="Times New Roman" w:cs="Arial"/>
                </w:rPr>
                <w:t>https://www. cloudwards. net/</w:t>
              </w:r>
              <w:proofErr w:type="spellStart"/>
              <w:r w:rsidR="00B16B17" w:rsidRPr="00613D2F">
                <w:rPr>
                  <w:rStyle w:val="Hyperlink"/>
                  <w:rFonts w:eastAsia="Times New Roman" w:cs="Arial"/>
                </w:rPr>
                <w:t>monday</w:t>
              </w:r>
              <w:proofErr w:type="spellEnd"/>
              <w:r w:rsidR="00B16B17" w:rsidRPr="00613D2F">
                <w:rPr>
                  <w:rStyle w:val="Hyperlink"/>
                  <w:rFonts w:eastAsia="Times New Roman" w:cs="Arial"/>
                </w:rPr>
                <w:t>-com-vs-</w:t>
              </w:r>
              <w:proofErr w:type="spellStart"/>
              <w:r w:rsidR="00B16B17" w:rsidRPr="00613D2F">
                <w:rPr>
                  <w:rStyle w:val="Hyperlink"/>
                  <w:rFonts w:eastAsia="Times New Roman" w:cs="Arial"/>
                </w:rPr>
                <w:t>wrike</w:t>
              </w:r>
              <w:proofErr w:type="spellEnd"/>
              <w:r w:rsidR="00B16B17" w:rsidRPr="00613D2F">
                <w:rPr>
                  <w:rStyle w:val="Hyperlink"/>
                  <w:rFonts w:eastAsia="Times New Roman" w:cs="Arial"/>
                </w:rPr>
                <w:t>/</w:t>
              </w:r>
            </w:hyperlink>
            <w:r w:rsidR="00B16B17">
              <w:rPr>
                <w:rFonts w:eastAsia="Times New Roman" w:cs="Arial"/>
                <w:color w:val="4472C4" w:themeColor="accent1"/>
              </w:rPr>
              <w:t xml:space="preserve"> </w:t>
            </w:r>
            <w:r w:rsidR="0038435B">
              <w:t xml:space="preserve">Accessed on </w:t>
            </w:r>
            <w:r w:rsidR="00AF20D6">
              <w:t>17 March</w:t>
            </w:r>
            <w:r w:rsidR="0038435B">
              <w:t>, 2020</w:t>
            </w:r>
          </w:p>
          <w:p w14:paraId="67AB370E" w14:textId="6AE8BDED" w:rsidR="00B16B17" w:rsidRDefault="00B16B17" w:rsidP="00B16B17">
            <w:pPr>
              <w:spacing w:after="100" w:afterAutospacing="1" w:line="240" w:lineRule="auto"/>
              <w:jc w:val="both"/>
            </w:pPr>
          </w:p>
        </w:tc>
      </w:tr>
    </w:tbl>
    <w:p w14:paraId="14B43659" w14:textId="77777777" w:rsidR="00F82F8C" w:rsidRPr="00F82F8C" w:rsidRDefault="00F82F8C" w:rsidP="00F82F8C"/>
    <w:p w14:paraId="5A2347FD" w14:textId="0CA48340" w:rsidR="008F7090" w:rsidRDefault="008F7090">
      <w:pPr>
        <w:spacing w:line="259" w:lineRule="auto"/>
      </w:pPr>
      <w:r>
        <w:br w:type="page"/>
      </w:r>
    </w:p>
    <w:p w14:paraId="1E4BDE22" w14:textId="1AE1414F" w:rsidR="00CE27C0" w:rsidRDefault="008F7090" w:rsidP="008F7090">
      <w:pPr>
        <w:pStyle w:val="Heading1"/>
      </w:pPr>
      <w:bookmarkStart w:id="40" w:name="_Toc35381168"/>
      <w:r>
        <w:lastRenderedPageBreak/>
        <w:t>P</w:t>
      </w:r>
      <w:bookmarkEnd w:id="40"/>
      <w:r w:rsidR="004B1D6F">
        <w:t>lan/Methodology</w:t>
      </w:r>
    </w:p>
    <w:tbl>
      <w:tblPr>
        <w:tblStyle w:val="TableGrid"/>
        <w:tblW w:w="10490" w:type="dxa"/>
        <w:tblInd w:w="-572" w:type="dxa"/>
        <w:tblLook w:val="04A0" w:firstRow="1" w:lastRow="0" w:firstColumn="1" w:lastColumn="0" w:noHBand="0" w:noVBand="1"/>
      </w:tblPr>
      <w:tblGrid>
        <w:gridCol w:w="461"/>
        <w:gridCol w:w="5635"/>
        <w:gridCol w:w="992"/>
        <w:gridCol w:w="2049"/>
        <w:gridCol w:w="1353"/>
      </w:tblGrid>
      <w:tr w:rsidR="001F057E" w:rsidRPr="006E2F14" w14:paraId="68D40B96" w14:textId="67CB1980" w:rsidTr="001F057E">
        <w:tc>
          <w:tcPr>
            <w:tcW w:w="10490" w:type="dxa"/>
            <w:gridSpan w:val="5"/>
          </w:tcPr>
          <w:p w14:paraId="759E3A2F" w14:textId="181EEEF2" w:rsidR="001F057E" w:rsidRDefault="001F057E" w:rsidP="00C60AE4">
            <w:pPr>
              <w:jc w:val="center"/>
              <w:rPr>
                <w:b/>
                <w:bCs/>
              </w:rPr>
            </w:pPr>
            <w:r>
              <w:rPr>
                <w:b/>
                <w:bCs/>
              </w:rPr>
              <w:t>Gantt Chart</w:t>
            </w:r>
          </w:p>
        </w:tc>
      </w:tr>
      <w:tr w:rsidR="001F057E" w:rsidRPr="006E2F14" w14:paraId="43AFCFF8" w14:textId="522B127C" w:rsidTr="001F057E">
        <w:tc>
          <w:tcPr>
            <w:tcW w:w="461" w:type="dxa"/>
          </w:tcPr>
          <w:p w14:paraId="04B03975" w14:textId="77777777" w:rsidR="00C60AE4" w:rsidRPr="006E2F14" w:rsidRDefault="00C60AE4" w:rsidP="00CE27C0">
            <w:pPr>
              <w:rPr>
                <w:b/>
                <w:bCs/>
              </w:rPr>
            </w:pPr>
          </w:p>
        </w:tc>
        <w:tc>
          <w:tcPr>
            <w:tcW w:w="5635" w:type="dxa"/>
          </w:tcPr>
          <w:p w14:paraId="3D102E8B" w14:textId="77777777" w:rsidR="00C60AE4" w:rsidRDefault="00C60AE4" w:rsidP="006E2F14">
            <w:pPr>
              <w:jc w:val="center"/>
              <w:rPr>
                <w:b/>
                <w:bCs/>
              </w:rPr>
            </w:pPr>
            <w:r>
              <w:rPr>
                <w:b/>
                <w:bCs/>
              </w:rPr>
              <w:t>TASKS</w:t>
            </w:r>
          </w:p>
          <w:p w14:paraId="7798E6C9" w14:textId="32EEBE57" w:rsidR="00C60AE4" w:rsidRPr="006E2F14" w:rsidRDefault="00C60AE4" w:rsidP="006E2F14">
            <w:pPr>
              <w:jc w:val="center"/>
            </w:pPr>
            <w:r w:rsidRPr="006E2F14">
              <w:t>one week all</w:t>
            </w:r>
            <w:r w:rsidR="001F057E">
              <w:t>ocated</w:t>
            </w:r>
            <w:r w:rsidRPr="006E2F14">
              <w:t xml:space="preserve"> per Task </w:t>
            </w:r>
          </w:p>
        </w:tc>
        <w:tc>
          <w:tcPr>
            <w:tcW w:w="992" w:type="dxa"/>
          </w:tcPr>
          <w:p w14:paraId="29CE162C" w14:textId="77777777" w:rsidR="00C60AE4" w:rsidRPr="006E2F14" w:rsidRDefault="00C60AE4" w:rsidP="006E2F14">
            <w:pPr>
              <w:jc w:val="center"/>
              <w:rPr>
                <w:b/>
                <w:bCs/>
              </w:rPr>
            </w:pPr>
            <w:r w:rsidRPr="006E2F14">
              <w:rPr>
                <w:b/>
                <w:bCs/>
              </w:rPr>
              <w:t>Week</w:t>
            </w:r>
          </w:p>
          <w:p w14:paraId="3FDAB072" w14:textId="304821C5" w:rsidR="00C60AE4" w:rsidRPr="006E2F14" w:rsidRDefault="00C60AE4" w:rsidP="006E2F14">
            <w:pPr>
              <w:jc w:val="center"/>
              <w:rPr>
                <w:b/>
                <w:bCs/>
              </w:rPr>
            </w:pPr>
            <w:r w:rsidRPr="006E2F14">
              <w:rPr>
                <w:b/>
                <w:bCs/>
              </w:rPr>
              <w:t>No.</w:t>
            </w:r>
          </w:p>
        </w:tc>
        <w:tc>
          <w:tcPr>
            <w:tcW w:w="2049" w:type="dxa"/>
          </w:tcPr>
          <w:p w14:paraId="4B81D4B5" w14:textId="0B416B0C" w:rsidR="00C60AE4" w:rsidRPr="006E2F14" w:rsidRDefault="00C60AE4" w:rsidP="001F057E">
            <w:pPr>
              <w:jc w:val="center"/>
              <w:rPr>
                <w:b/>
                <w:bCs/>
              </w:rPr>
            </w:pPr>
            <w:r w:rsidRPr="006E2F14">
              <w:rPr>
                <w:b/>
                <w:bCs/>
              </w:rPr>
              <w:t>Week Ending Fri</w:t>
            </w:r>
          </w:p>
        </w:tc>
        <w:tc>
          <w:tcPr>
            <w:tcW w:w="1353" w:type="dxa"/>
          </w:tcPr>
          <w:p w14:paraId="59711129" w14:textId="72240DBD" w:rsidR="00C60AE4" w:rsidRPr="006E2F14" w:rsidRDefault="001F057E" w:rsidP="00CE27C0">
            <w:pPr>
              <w:rPr>
                <w:b/>
                <w:bCs/>
              </w:rPr>
            </w:pPr>
            <w:r>
              <w:rPr>
                <w:b/>
                <w:bCs/>
              </w:rPr>
              <w:t>Completed</w:t>
            </w:r>
          </w:p>
        </w:tc>
      </w:tr>
      <w:tr w:rsidR="001F057E" w14:paraId="7E311A7C" w14:textId="61AC443C" w:rsidTr="001F057E">
        <w:tc>
          <w:tcPr>
            <w:tcW w:w="461" w:type="dxa"/>
          </w:tcPr>
          <w:p w14:paraId="4ACA2CAB" w14:textId="06780AC5" w:rsidR="00C60AE4" w:rsidRDefault="00C60AE4" w:rsidP="00CE27C0">
            <w:r>
              <w:t>1</w:t>
            </w:r>
          </w:p>
        </w:tc>
        <w:tc>
          <w:tcPr>
            <w:tcW w:w="5635" w:type="dxa"/>
          </w:tcPr>
          <w:p w14:paraId="49207237" w14:textId="42CA1849" w:rsidR="00C60AE4" w:rsidRDefault="00C60AE4" w:rsidP="00CE27C0">
            <w:r>
              <w:t xml:space="preserve">Decide upon Project  </w:t>
            </w:r>
          </w:p>
        </w:tc>
        <w:tc>
          <w:tcPr>
            <w:tcW w:w="992" w:type="dxa"/>
          </w:tcPr>
          <w:p w14:paraId="7CCA7680" w14:textId="67196A19" w:rsidR="00C60AE4" w:rsidRDefault="00C60AE4" w:rsidP="006E2F14">
            <w:pPr>
              <w:jc w:val="center"/>
            </w:pPr>
            <w:r>
              <w:t>1</w:t>
            </w:r>
          </w:p>
        </w:tc>
        <w:tc>
          <w:tcPr>
            <w:tcW w:w="2049" w:type="dxa"/>
          </w:tcPr>
          <w:p w14:paraId="34C7FC3A" w14:textId="4C1297D1" w:rsidR="00C60AE4" w:rsidRDefault="00C60AE4" w:rsidP="006E2F14">
            <w:pPr>
              <w:jc w:val="center"/>
            </w:pPr>
            <w:r>
              <w:t>14/02/20</w:t>
            </w:r>
          </w:p>
        </w:tc>
        <w:tc>
          <w:tcPr>
            <w:tcW w:w="1353" w:type="dxa"/>
          </w:tcPr>
          <w:p w14:paraId="28C292AE" w14:textId="1DCE25B1" w:rsidR="00C60AE4" w:rsidRDefault="00C60AE4" w:rsidP="006E2F14">
            <w:pPr>
              <w:jc w:val="center"/>
            </w:pPr>
            <w:r>
              <w:t>X</w:t>
            </w:r>
          </w:p>
        </w:tc>
      </w:tr>
      <w:tr w:rsidR="001F057E" w14:paraId="65F6CF8E" w14:textId="4B81F1BB" w:rsidTr="001F057E">
        <w:tc>
          <w:tcPr>
            <w:tcW w:w="461" w:type="dxa"/>
          </w:tcPr>
          <w:p w14:paraId="34364BFB" w14:textId="48856702" w:rsidR="00C60AE4" w:rsidRDefault="00C60AE4" w:rsidP="00CE27C0">
            <w:r>
              <w:t>2</w:t>
            </w:r>
          </w:p>
        </w:tc>
        <w:tc>
          <w:tcPr>
            <w:tcW w:w="5635" w:type="dxa"/>
          </w:tcPr>
          <w:p w14:paraId="220D9D60" w14:textId="30AF350F" w:rsidR="00C60AE4" w:rsidRDefault="00C60AE4" w:rsidP="00CE27C0">
            <w:r>
              <w:t>Research</w:t>
            </w:r>
          </w:p>
        </w:tc>
        <w:tc>
          <w:tcPr>
            <w:tcW w:w="992" w:type="dxa"/>
          </w:tcPr>
          <w:p w14:paraId="7F5B2065" w14:textId="550840C2" w:rsidR="00C60AE4" w:rsidRDefault="00C60AE4" w:rsidP="006E2F14">
            <w:pPr>
              <w:jc w:val="center"/>
            </w:pPr>
            <w:r>
              <w:t>2</w:t>
            </w:r>
          </w:p>
        </w:tc>
        <w:tc>
          <w:tcPr>
            <w:tcW w:w="2049" w:type="dxa"/>
          </w:tcPr>
          <w:p w14:paraId="3F533186" w14:textId="564839DB" w:rsidR="00C60AE4" w:rsidRDefault="00C60AE4" w:rsidP="006E2F14">
            <w:pPr>
              <w:jc w:val="center"/>
            </w:pPr>
            <w:r>
              <w:t>21/02/20</w:t>
            </w:r>
          </w:p>
        </w:tc>
        <w:tc>
          <w:tcPr>
            <w:tcW w:w="1353" w:type="dxa"/>
          </w:tcPr>
          <w:p w14:paraId="53236893" w14:textId="0888A7B5" w:rsidR="00C60AE4" w:rsidRDefault="00C60AE4" w:rsidP="006E2F14">
            <w:pPr>
              <w:jc w:val="center"/>
            </w:pPr>
            <w:r>
              <w:t>X</w:t>
            </w:r>
          </w:p>
        </w:tc>
      </w:tr>
      <w:tr w:rsidR="001F057E" w14:paraId="68299FA3" w14:textId="106FC0D9" w:rsidTr="001F057E">
        <w:tc>
          <w:tcPr>
            <w:tcW w:w="461" w:type="dxa"/>
          </w:tcPr>
          <w:p w14:paraId="3CD20F58" w14:textId="3B902ADB" w:rsidR="00C60AE4" w:rsidRDefault="00C60AE4" w:rsidP="00CE27C0">
            <w:r>
              <w:t>3</w:t>
            </w:r>
          </w:p>
        </w:tc>
        <w:tc>
          <w:tcPr>
            <w:tcW w:w="5635" w:type="dxa"/>
          </w:tcPr>
          <w:p w14:paraId="61A36607" w14:textId="3DB4A2DA" w:rsidR="00C60AE4" w:rsidRDefault="00C60AE4" w:rsidP="00CE27C0">
            <w:r>
              <w:t>Compose Question to Answer</w:t>
            </w:r>
          </w:p>
        </w:tc>
        <w:tc>
          <w:tcPr>
            <w:tcW w:w="992" w:type="dxa"/>
          </w:tcPr>
          <w:p w14:paraId="548E0A2F" w14:textId="500CCEF4" w:rsidR="00C60AE4" w:rsidRDefault="00C60AE4" w:rsidP="006E2F14">
            <w:pPr>
              <w:jc w:val="center"/>
            </w:pPr>
            <w:r>
              <w:t>3</w:t>
            </w:r>
          </w:p>
        </w:tc>
        <w:tc>
          <w:tcPr>
            <w:tcW w:w="2049" w:type="dxa"/>
          </w:tcPr>
          <w:p w14:paraId="0A1DC3AF" w14:textId="2BE070E2" w:rsidR="00C60AE4" w:rsidRDefault="00C60AE4" w:rsidP="006E2F14">
            <w:pPr>
              <w:jc w:val="center"/>
            </w:pPr>
            <w:r>
              <w:t>28/02/20</w:t>
            </w:r>
          </w:p>
        </w:tc>
        <w:tc>
          <w:tcPr>
            <w:tcW w:w="1353" w:type="dxa"/>
          </w:tcPr>
          <w:p w14:paraId="2A45F876" w14:textId="7D968B44" w:rsidR="00C60AE4" w:rsidRDefault="00C60AE4" w:rsidP="006E2F14">
            <w:pPr>
              <w:jc w:val="center"/>
            </w:pPr>
            <w:r>
              <w:t>X</w:t>
            </w:r>
          </w:p>
        </w:tc>
      </w:tr>
      <w:tr w:rsidR="001F057E" w14:paraId="2D193982" w14:textId="5959801C" w:rsidTr="001F057E">
        <w:tc>
          <w:tcPr>
            <w:tcW w:w="461" w:type="dxa"/>
          </w:tcPr>
          <w:p w14:paraId="1FDE2601" w14:textId="4BAFAF12" w:rsidR="00C60AE4" w:rsidRDefault="00C60AE4" w:rsidP="00CE27C0">
            <w:r>
              <w:t>4</w:t>
            </w:r>
          </w:p>
        </w:tc>
        <w:tc>
          <w:tcPr>
            <w:tcW w:w="5635" w:type="dxa"/>
          </w:tcPr>
          <w:p w14:paraId="2864BC85" w14:textId="0D3D89D3" w:rsidR="00C60AE4" w:rsidRDefault="00C60AE4" w:rsidP="00CE27C0">
            <w:r>
              <w:t>Organise Structure to Show Steps Towards Answering</w:t>
            </w:r>
          </w:p>
        </w:tc>
        <w:tc>
          <w:tcPr>
            <w:tcW w:w="992" w:type="dxa"/>
          </w:tcPr>
          <w:p w14:paraId="3BA11115" w14:textId="225A2FDB" w:rsidR="00C60AE4" w:rsidRDefault="00C60AE4" w:rsidP="006E2F14">
            <w:pPr>
              <w:jc w:val="center"/>
            </w:pPr>
            <w:r>
              <w:t>4</w:t>
            </w:r>
          </w:p>
        </w:tc>
        <w:tc>
          <w:tcPr>
            <w:tcW w:w="2049" w:type="dxa"/>
          </w:tcPr>
          <w:p w14:paraId="27BE6C80" w14:textId="5A44403B" w:rsidR="00C60AE4" w:rsidRDefault="00C60AE4" w:rsidP="006E2F14">
            <w:pPr>
              <w:jc w:val="center"/>
            </w:pPr>
            <w:r>
              <w:t>06/03/20</w:t>
            </w:r>
          </w:p>
        </w:tc>
        <w:tc>
          <w:tcPr>
            <w:tcW w:w="1353" w:type="dxa"/>
          </w:tcPr>
          <w:p w14:paraId="5994A9AE" w14:textId="1369989B" w:rsidR="00C60AE4" w:rsidRDefault="00C60AE4" w:rsidP="006E2F14">
            <w:pPr>
              <w:jc w:val="center"/>
            </w:pPr>
            <w:r>
              <w:t>X</w:t>
            </w:r>
          </w:p>
        </w:tc>
      </w:tr>
      <w:tr w:rsidR="001F057E" w14:paraId="1F1846E0" w14:textId="373E6D8D" w:rsidTr="001F057E">
        <w:tc>
          <w:tcPr>
            <w:tcW w:w="461" w:type="dxa"/>
          </w:tcPr>
          <w:p w14:paraId="3BBFF2C3" w14:textId="715ED5E4" w:rsidR="00C60AE4" w:rsidRDefault="00C60AE4" w:rsidP="00CE27C0">
            <w:r>
              <w:t>5</w:t>
            </w:r>
          </w:p>
        </w:tc>
        <w:tc>
          <w:tcPr>
            <w:tcW w:w="5635" w:type="dxa"/>
          </w:tcPr>
          <w:p w14:paraId="4DD10811" w14:textId="715512EA" w:rsidR="00C60AE4" w:rsidRDefault="00C60AE4" w:rsidP="00CE27C0">
            <w:r>
              <w:t>Slot Research into Appropriate Sections</w:t>
            </w:r>
          </w:p>
        </w:tc>
        <w:tc>
          <w:tcPr>
            <w:tcW w:w="992" w:type="dxa"/>
          </w:tcPr>
          <w:p w14:paraId="672F5D39" w14:textId="602CC583" w:rsidR="00C60AE4" w:rsidRDefault="00C60AE4" w:rsidP="006E2F14">
            <w:pPr>
              <w:jc w:val="center"/>
            </w:pPr>
            <w:r>
              <w:t>5</w:t>
            </w:r>
          </w:p>
        </w:tc>
        <w:tc>
          <w:tcPr>
            <w:tcW w:w="2049" w:type="dxa"/>
          </w:tcPr>
          <w:p w14:paraId="10070A83" w14:textId="1EC88AE8" w:rsidR="00C60AE4" w:rsidRDefault="00C60AE4" w:rsidP="006E2F14">
            <w:pPr>
              <w:jc w:val="center"/>
            </w:pPr>
            <w:r>
              <w:t>13/03/20</w:t>
            </w:r>
          </w:p>
        </w:tc>
        <w:tc>
          <w:tcPr>
            <w:tcW w:w="1353" w:type="dxa"/>
          </w:tcPr>
          <w:p w14:paraId="70FD7EEE" w14:textId="7C7D0FC1" w:rsidR="00C60AE4" w:rsidRDefault="001F057E" w:rsidP="006E2F14">
            <w:pPr>
              <w:jc w:val="center"/>
            </w:pPr>
            <w:r>
              <w:t>X</w:t>
            </w:r>
          </w:p>
        </w:tc>
      </w:tr>
      <w:tr w:rsidR="001F057E" w14:paraId="1541382F" w14:textId="47FB5FF4" w:rsidTr="001F057E">
        <w:tc>
          <w:tcPr>
            <w:tcW w:w="461" w:type="dxa"/>
          </w:tcPr>
          <w:p w14:paraId="0163B9D3" w14:textId="696C0D24" w:rsidR="00C60AE4" w:rsidRDefault="00C60AE4" w:rsidP="00CE27C0">
            <w:r>
              <w:t>6</w:t>
            </w:r>
          </w:p>
        </w:tc>
        <w:tc>
          <w:tcPr>
            <w:tcW w:w="5635" w:type="dxa"/>
          </w:tcPr>
          <w:p w14:paraId="69DC7AD6" w14:textId="1F851A70" w:rsidR="00C60AE4" w:rsidRDefault="00C60AE4" w:rsidP="00CE27C0">
            <w:r>
              <w:t>Come to a Conclusion</w:t>
            </w:r>
          </w:p>
        </w:tc>
        <w:tc>
          <w:tcPr>
            <w:tcW w:w="992" w:type="dxa"/>
          </w:tcPr>
          <w:p w14:paraId="4A6163DF" w14:textId="3E8F1533" w:rsidR="00C60AE4" w:rsidRDefault="00C60AE4" w:rsidP="006E2F14">
            <w:pPr>
              <w:jc w:val="center"/>
            </w:pPr>
            <w:r>
              <w:t>6</w:t>
            </w:r>
          </w:p>
        </w:tc>
        <w:tc>
          <w:tcPr>
            <w:tcW w:w="2049" w:type="dxa"/>
          </w:tcPr>
          <w:p w14:paraId="01690C70" w14:textId="0E85BA34" w:rsidR="00C60AE4" w:rsidRDefault="00C60AE4" w:rsidP="006E2F14">
            <w:pPr>
              <w:jc w:val="center"/>
            </w:pPr>
            <w:r>
              <w:t>20/03/20</w:t>
            </w:r>
          </w:p>
        </w:tc>
        <w:tc>
          <w:tcPr>
            <w:tcW w:w="1353" w:type="dxa"/>
          </w:tcPr>
          <w:p w14:paraId="119CF846" w14:textId="64D26C80" w:rsidR="00C60AE4" w:rsidRDefault="001F057E" w:rsidP="006E2F14">
            <w:pPr>
              <w:jc w:val="center"/>
            </w:pPr>
            <w:r>
              <w:t>X</w:t>
            </w:r>
          </w:p>
        </w:tc>
      </w:tr>
      <w:tr w:rsidR="001F057E" w14:paraId="35ED3C02" w14:textId="4DED46BB" w:rsidTr="001F057E">
        <w:tc>
          <w:tcPr>
            <w:tcW w:w="461" w:type="dxa"/>
          </w:tcPr>
          <w:p w14:paraId="3377AA6F" w14:textId="009D7D15" w:rsidR="00C60AE4" w:rsidRDefault="00C60AE4" w:rsidP="00CE27C0">
            <w:r>
              <w:t>7</w:t>
            </w:r>
          </w:p>
        </w:tc>
        <w:tc>
          <w:tcPr>
            <w:tcW w:w="5635" w:type="dxa"/>
          </w:tcPr>
          <w:p w14:paraId="10D23BC5" w14:textId="4C61DCA2" w:rsidR="00C60AE4" w:rsidRDefault="00C60AE4" w:rsidP="00CE27C0">
            <w:r>
              <w:t>Complete References</w:t>
            </w:r>
          </w:p>
        </w:tc>
        <w:tc>
          <w:tcPr>
            <w:tcW w:w="992" w:type="dxa"/>
          </w:tcPr>
          <w:p w14:paraId="6C4BA711" w14:textId="615A0186" w:rsidR="00C60AE4" w:rsidRDefault="00C60AE4" w:rsidP="006E2F14">
            <w:pPr>
              <w:jc w:val="center"/>
            </w:pPr>
            <w:r>
              <w:t>7</w:t>
            </w:r>
          </w:p>
        </w:tc>
        <w:tc>
          <w:tcPr>
            <w:tcW w:w="2049" w:type="dxa"/>
          </w:tcPr>
          <w:p w14:paraId="2D55215A" w14:textId="6D5214D8" w:rsidR="00C60AE4" w:rsidRDefault="00C60AE4" w:rsidP="006E2F14">
            <w:pPr>
              <w:jc w:val="center"/>
            </w:pPr>
            <w:r>
              <w:t>27/03/20</w:t>
            </w:r>
          </w:p>
        </w:tc>
        <w:tc>
          <w:tcPr>
            <w:tcW w:w="1353" w:type="dxa"/>
          </w:tcPr>
          <w:p w14:paraId="22BF61B5" w14:textId="77996168" w:rsidR="00C60AE4" w:rsidRDefault="001F057E" w:rsidP="006E2F14">
            <w:pPr>
              <w:jc w:val="center"/>
            </w:pPr>
            <w:r>
              <w:t>X</w:t>
            </w:r>
          </w:p>
        </w:tc>
      </w:tr>
      <w:tr w:rsidR="001F057E" w14:paraId="4D21BF99" w14:textId="23141434" w:rsidTr="001F057E">
        <w:tc>
          <w:tcPr>
            <w:tcW w:w="461" w:type="dxa"/>
          </w:tcPr>
          <w:p w14:paraId="02151235" w14:textId="7EFCD873" w:rsidR="00C60AE4" w:rsidRPr="001F057E" w:rsidRDefault="00C60AE4" w:rsidP="00CE27C0">
            <w:pPr>
              <w:rPr>
                <w:color w:val="4472C4" w:themeColor="accent1"/>
              </w:rPr>
            </w:pPr>
            <w:r w:rsidRPr="001F057E">
              <w:rPr>
                <w:color w:val="4472C4" w:themeColor="accent1"/>
              </w:rPr>
              <w:t>8</w:t>
            </w:r>
          </w:p>
        </w:tc>
        <w:tc>
          <w:tcPr>
            <w:tcW w:w="5635" w:type="dxa"/>
          </w:tcPr>
          <w:p w14:paraId="7D683864" w14:textId="6B79DBAF" w:rsidR="00C60AE4" w:rsidRPr="001F057E" w:rsidRDefault="00C60AE4" w:rsidP="00CE27C0">
            <w:pPr>
              <w:rPr>
                <w:color w:val="4472C4" w:themeColor="accent1"/>
              </w:rPr>
            </w:pPr>
            <w:r w:rsidRPr="001F057E">
              <w:rPr>
                <w:color w:val="4472C4" w:themeColor="accent1"/>
              </w:rPr>
              <w:t xml:space="preserve">Submit Draft </w:t>
            </w:r>
            <w:r w:rsidR="001F057E" w:rsidRPr="001F057E">
              <w:rPr>
                <w:color w:val="4472C4" w:themeColor="accent1"/>
              </w:rPr>
              <w:t>for Comment</w:t>
            </w:r>
          </w:p>
        </w:tc>
        <w:tc>
          <w:tcPr>
            <w:tcW w:w="992" w:type="dxa"/>
          </w:tcPr>
          <w:p w14:paraId="22485CED" w14:textId="1DFC307A" w:rsidR="00C60AE4" w:rsidRPr="001F057E" w:rsidRDefault="00C60AE4" w:rsidP="006E2F14">
            <w:pPr>
              <w:jc w:val="center"/>
              <w:rPr>
                <w:color w:val="4472C4" w:themeColor="accent1"/>
              </w:rPr>
            </w:pPr>
            <w:r w:rsidRPr="001F057E">
              <w:rPr>
                <w:color w:val="4472C4" w:themeColor="accent1"/>
              </w:rPr>
              <w:t>8</w:t>
            </w:r>
          </w:p>
        </w:tc>
        <w:tc>
          <w:tcPr>
            <w:tcW w:w="2049" w:type="dxa"/>
          </w:tcPr>
          <w:p w14:paraId="70B02A23" w14:textId="1330F6FB" w:rsidR="00C60AE4" w:rsidRPr="001F057E" w:rsidRDefault="00C60AE4" w:rsidP="006E2F14">
            <w:pPr>
              <w:jc w:val="center"/>
              <w:rPr>
                <w:color w:val="4472C4" w:themeColor="accent1"/>
              </w:rPr>
            </w:pPr>
            <w:r w:rsidRPr="001F057E">
              <w:rPr>
                <w:color w:val="4472C4" w:themeColor="accent1"/>
              </w:rPr>
              <w:t>03/04/20</w:t>
            </w:r>
          </w:p>
        </w:tc>
        <w:tc>
          <w:tcPr>
            <w:tcW w:w="1353" w:type="dxa"/>
          </w:tcPr>
          <w:p w14:paraId="5457D240" w14:textId="77777777" w:rsidR="00C60AE4" w:rsidRDefault="00C60AE4" w:rsidP="006E2F14">
            <w:pPr>
              <w:jc w:val="center"/>
            </w:pPr>
          </w:p>
        </w:tc>
      </w:tr>
      <w:tr w:rsidR="001F057E" w14:paraId="5475A2B7" w14:textId="4829C667" w:rsidTr="001F057E">
        <w:tc>
          <w:tcPr>
            <w:tcW w:w="461" w:type="dxa"/>
          </w:tcPr>
          <w:p w14:paraId="22C01FB5" w14:textId="79779B4E" w:rsidR="00C60AE4" w:rsidRPr="001F057E" w:rsidRDefault="00C60AE4" w:rsidP="00CE27C0">
            <w:pPr>
              <w:rPr>
                <w:color w:val="4472C4" w:themeColor="accent1"/>
              </w:rPr>
            </w:pPr>
            <w:r w:rsidRPr="001F057E">
              <w:rPr>
                <w:color w:val="4472C4" w:themeColor="accent1"/>
              </w:rPr>
              <w:t>9</w:t>
            </w:r>
          </w:p>
        </w:tc>
        <w:tc>
          <w:tcPr>
            <w:tcW w:w="5635" w:type="dxa"/>
          </w:tcPr>
          <w:p w14:paraId="3F8D3566" w14:textId="5CDD5540" w:rsidR="00C60AE4" w:rsidRPr="001F057E" w:rsidRDefault="00C60AE4" w:rsidP="004B1D6F">
            <w:pPr>
              <w:rPr>
                <w:color w:val="4472C4" w:themeColor="accent1"/>
              </w:rPr>
            </w:pPr>
            <w:r w:rsidRPr="001F057E">
              <w:rPr>
                <w:color w:val="4472C4" w:themeColor="accent1"/>
              </w:rPr>
              <w:t xml:space="preserve">Make Alterations as </w:t>
            </w:r>
            <w:r w:rsidR="001F057E">
              <w:rPr>
                <w:color w:val="4472C4" w:themeColor="accent1"/>
              </w:rPr>
              <w:t>N</w:t>
            </w:r>
            <w:r w:rsidRPr="001F057E">
              <w:rPr>
                <w:color w:val="4472C4" w:themeColor="accent1"/>
              </w:rPr>
              <w:t>ecessary</w:t>
            </w:r>
          </w:p>
        </w:tc>
        <w:tc>
          <w:tcPr>
            <w:tcW w:w="992" w:type="dxa"/>
          </w:tcPr>
          <w:p w14:paraId="2746714F" w14:textId="1CCF185D" w:rsidR="00C60AE4" w:rsidRPr="001F057E" w:rsidRDefault="00C60AE4" w:rsidP="006E2F14">
            <w:pPr>
              <w:jc w:val="center"/>
              <w:rPr>
                <w:color w:val="4472C4" w:themeColor="accent1"/>
              </w:rPr>
            </w:pPr>
            <w:r w:rsidRPr="001F057E">
              <w:rPr>
                <w:color w:val="4472C4" w:themeColor="accent1"/>
              </w:rPr>
              <w:t>9</w:t>
            </w:r>
          </w:p>
        </w:tc>
        <w:tc>
          <w:tcPr>
            <w:tcW w:w="2049" w:type="dxa"/>
          </w:tcPr>
          <w:p w14:paraId="04CAAF89" w14:textId="2B1E9C14" w:rsidR="00C60AE4" w:rsidRPr="001F057E" w:rsidRDefault="00C60AE4" w:rsidP="006E2F14">
            <w:pPr>
              <w:jc w:val="center"/>
              <w:rPr>
                <w:color w:val="4472C4" w:themeColor="accent1"/>
              </w:rPr>
            </w:pPr>
            <w:r w:rsidRPr="001F057E">
              <w:rPr>
                <w:color w:val="4472C4" w:themeColor="accent1"/>
              </w:rPr>
              <w:t>10/04/20</w:t>
            </w:r>
          </w:p>
        </w:tc>
        <w:tc>
          <w:tcPr>
            <w:tcW w:w="1353" w:type="dxa"/>
          </w:tcPr>
          <w:p w14:paraId="05AD3F81" w14:textId="77777777" w:rsidR="00C60AE4" w:rsidRDefault="00C60AE4" w:rsidP="006E2F14">
            <w:pPr>
              <w:jc w:val="center"/>
            </w:pPr>
          </w:p>
        </w:tc>
      </w:tr>
      <w:tr w:rsidR="001F057E" w14:paraId="783E7FBB" w14:textId="6269E26C" w:rsidTr="001F057E">
        <w:tc>
          <w:tcPr>
            <w:tcW w:w="461" w:type="dxa"/>
          </w:tcPr>
          <w:p w14:paraId="3C297082" w14:textId="78951DB5" w:rsidR="00C60AE4" w:rsidRPr="001F057E" w:rsidRDefault="00C60AE4" w:rsidP="00CE27C0">
            <w:pPr>
              <w:rPr>
                <w:color w:val="4472C4" w:themeColor="accent1"/>
              </w:rPr>
            </w:pPr>
            <w:r w:rsidRPr="001F057E">
              <w:rPr>
                <w:color w:val="4472C4" w:themeColor="accent1"/>
              </w:rPr>
              <w:t>10</w:t>
            </w:r>
          </w:p>
        </w:tc>
        <w:tc>
          <w:tcPr>
            <w:tcW w:w="5635" w:type="dxa"/>
          </w:tcPr>
          <w:p w14:paraId="1CCDFA47" w14:textId="1D87B7EF" w:rsidR="00C60AE4" w:rsidRPr="001F057E" w:rsidRDefault="00C60AE4" w:rsidP="004B1D6F">
            <w:pPr>
              <w:rPr>
                <w:color w:val="4472C4" w:themeColor="accent1"/>
              </w:rPr>
            </w:pPr>
            <w:r w:rsidRPr="001F057E">
              <w:rPr>
                <w:color w:val="4472C4" w:themeColor="accent1"/>
              </w:rPr>
              <w:t>Submit Final Report via Turnitin</w:t>
            </w:r>
          </w:p>
        </w:tc>
        <w:tc>
          <w:tcPr>
            <w:tcW w:w="992" w:type="dxa"/>
          </w:tcPr>
          <w:p w14:paraId="25074179" w14:textId="532F7D29" w:rsidR="00C60AE4" w:rsidRPr="001F057E" w:rsidRDefault="00C60AE4" w:rsidP="006E2F14">
            <w:pPr>
              <w:jc w:val="center"/>
              <w:rPr>
                <w:color w:val="4472C4" w:themeColor="accent1"/>
              </w:rPr>
            </w:pPr>
            <w:r w:rsidRPr="001F057E">
              <w:rPr>
                <w:color w:val="4472C4" w:themeColor="accent1"/>
              </w:rPr>
              <w:t>10</w:t>
            </w:r>
          </w:p>
        </w:tc>
        <w:tc>
          <w:tcPr>
            <w:tcW w:w="2049" w:type="dxa"/>
          </w:tcPr>
          <w:p w14:paraId="226783F8" w14:textId="573335D5" w:rsidR="00C60AE4" w:rsidRPr="001F057E" w:rsidRDefault="00C60AE4" w:rsidP="006E2F14">
            <w:pPr>
              <w:jc w:val="center"/>
              <w:rPr>
                <w:color w:val="4472C4" w:themeColor="accent1"/>
              </w:rPr>
            </w:pPr>
            <w:r w:rsidRPr="001F057E">
              <w:rPr>
                <w:color w:val="4472C4" w:themeColor="accent1"/>
              </w:rPr>
              <w:t>17/04/20</w:t>
            </w:r>
          </w:p>
        </w:tc>
        <w:tc>
          <w:tcPr>
            <w:tcW w:w="1353" w:type="dxa"/>
          </w:tcPr>
          <w:p w14:paraId="132029AC" w14:textId="77777777" w:rsidR="00C60AE4" w:rsidRDefault="00C60AE4" w:rsidP="006E2F14">
            <w:pPr>
              <w:jc w:val="center"/>
            </w:pPr>
          </w:p>
        </w:tc>
      </w:tr>
      <w:tr w:rsidR="001F057E" w:rsidRPr="006E2F14" w14:paraId="143B6A33" w14:textId="53EB5631" w:rsidTr="001F057E">
        <w:tc>
          <w:tcPr>
            <w:tcW w:w="461" w:type="dxa"/>
          </w:tcPr>
          <w:p w14:paraId="78B6FED8" w14:textId="4CEA8437" w:rsidR="00C60AE4" w:rsidRPr="006E2F14" w:rsidRDefault="00C60AE4" w:rsidP="00CE27C0">
            <w:pPr>
              <w:rPr>
                <w:color w:val="FF0000"/>
              </w:rPr>
            </w:pPr>
            <w:r w:rsidRPr="006E2F14">
              <w:rPr>
                <w:color w:val="FF0000"/>
              </w:rPr>
              <w:t>11</w:t>
            </w:r>
          </w:p>
        </w:tc>
        <w:tc>
          <w:tcPr>
            <w:tcW w:w="5635" w:type="dxa"/>
          </w:tcPr>
          <w:p w14:paraId="1F5B9DC8" w14:textId="319C2D43" w:rsidR="00C60AE4" w:rsidRPr="00D74134" w:rsidRDefault="00C60AE4" w:rsidP="004B1D6F">
            <w:pPr>
              <w:rPr>
                <w:color w:val="FF0000"/>
              </w:rPr>
            </w:pPr>
            <w:r w:rsidRPr="00D74134">
              <w:rPr>
                <w:color w:val="FF0000"/>
              </w:rPr>
              <w:t xml:space="preserve">DEADLINE </w:t>
            </w:r>
            <w:r w:rsidR="001F057E" w:rsidRPr="00D74134">
              <w:rPr>
                <w:b/>
                <w:bCs/>
                <w:color w:val="FF0000"/>
              </w:rPr>
              <w:t>THURSDAY</w:t>
            </w:r>
            <w:r w:rsidR="00D74134" w:rsidRPr="00D74134">
              <w:rPr>
                <w:b/>
                <w:bCs/>
                <w:color w:val="FF0000"/>
              </w:rPr>
              <w:t xml:space="preserve"> </w:t>
            </w:r>
            <w:r w:rsidR="00D74134" w:rsidRPr="00D74134">
              <w:rPr>
                <w:color w:val="FF0000"/>
              </w:rPr>
              <w:t xml:space="preserve">(contingency </w:t>
            </w:r>
            <w:r w:rsidR="00D74134">
              <w:rPr>
                <w:color w:val="FF0000"/>
              </w:rPr>
              <w:t xml:space="preserve">is </w:t>
            </w:r>
            <w:r w:rsidR="00D74134" w:rsidRPr="00D74134">
              <w:rPr>
                <w:color w:val="FF0000"/>
              </w:rPr>
              <w:t>6 days)</w:t>
            </w:r>
          </w:p>
        </w:tc>
        <w:tc>
          <w:tcPr>
            <w:tcW w:w="992" w:type="dxa"/>
          </w:tcPr>
          <w:p w14:paraId="18C0B822" w14:textId="62B84153" w:rsidR="00C60AE4" w:rsidRPr="006E2F14" w:rsidRDefault="00D74134" w:rsidP="006E2F14">
            <w:pPr>
              <w:jc w:val="center"/>
              <w:rPr>
                <w:color w:val="FF0000"/>
              </w:rPr>
            </w:pPr>
            <w:r>
              <w:rPr>
                <w:color w:val="FF0000"/>
              </w:rPr>
              <w:t>11</w:t>
            </w:r>
          </w:p>
        </w:tc>
        <w:tc>
          <w:tcPr>
            <w:tcW w:w="2049" w:type="dxa"/>
          </w:tcPr>
          <w:p w14:paraId="3464A5DA" w14:textId="231CEBCE" w:rsidR="00C60AE4" w:rsidRPr="006E2F14" w:rsidRDefault="00C60AE4" w:rsidP="006E2F14">
            <w:pPr>
              <w:jc w:val="center"/>
              <w:rPr>
                <w:color w:val="FF0000"/>
              </w:rPr>
            </w:pPr>
            <w:r w:rsidRPr="006E2F14">
              <w:rPr>
                <w:color w:val="FF0000"/>
              </w:rPr>
              <w:t>23/04/20</w:t>
            </w:r>
          </w:p>
        </w:tc>
        <w:tc>
          <w:tcPr>
            <w:tcW w:w="1353" w:type="dxa"/>
          </w:tcPr>
          <w:p w14:paraId="0656842D" w14:textId="77777777" w:rsidR="00C60AE4" w:rsidRPr="006E2F14" w:rsidRDefault="00C60AE4" w:rsidP="006E2F14">
            <w:pPr>
              <w:jc w:val="center"/>
              <w:rPr>
                <w:color w:val="FF0000"/>
              </w:rPr>
            </w:pPr>
          </w:p>
        </w:tc>
      </w:tr>
      <w:tr w:rsidR="001F057E" w:rsidRPr="006E2F14" w14:paraId="7FB45D4F" w14:textId="77777777" w:rsidTr="001F057E">
        <w:tc>
          <w:tcPr>
            <w:tcW w:w="461" w:type="dxa"/>
          </w:tcPr>
          <w:p w14:paraId="1478C82F" w14:textId="77777777" w:rsidR="001F057E" w:rsidRPr="006E2F14" w:rsidRDefault="001F057E" w:rsidP="00CE27C0">
            <w:pPr>
              <w:rPr>
                <w:color w:val="FF0000"/>
              </w:rPr>
            </w:pPr>
          </w:p>
        </w:tc>
        <w:tc>
          <w:tcPr>
            <w:tcW w:w="5635" w:type="dxa"/>
          </w:tcPr>
          <w:p w14:paraId="10385C04" w14:textId="77777777" w:rsidR="001F057E" w:rsidRPr="001F057E" w:rsidRDefault="001F057E" w:rsidP="004B1D6F">
            <w:pPr>
              <w:rPr>
                <w:b/>
                <w:bCs/>
              </w:rPr>
            </w:pPr>
            <w:r w:rsidRPr="001F057E">
              <w:rPr>
                <w:b/>
                <w:bCs/>
              </w:rPr>
              <w:t>Key:</w:t>
            </w:r>
          </w:p>
          <w:p w14:paraId="717D54DA" w14:textId="007B0574" w:rsidR="001F057E" w:rsidRPr="001F057E" w:rsidRDefault="001F057E" w:rsidP="004B1D6F">
            <w:r w:rsidRPr="001F057E">
              <w:t xml:space="preserve">Black – </w:t>
            </w:r>
            <w:r>
              <w:t>Complete</w:t>
            </w:r>
          </w:p>
          <w:p w14:paraId="0919BE56" w14:textId="77777777" w:rsidR="001F057E" w:rsidRDefault="001F057E" w:rsidP="004B1D6F">
            <w:pPr>
              <w:rPr>
                <w:color w:val="4472C4" w:themeColor="accent1"/>
              </w:rPr>
            </w:pPr>
            <w:r w:rsidRPr="001F057E">
              <w:rPr>
                <w:color w:val="4472C4" w:themeColor="accent1"/>
              </w:rPr>
              <w:t>Blue – In Progress</w:t>
            </w:r>
          </w:p>
          <w:p w14:paraId="78A463A0" w14:textId="54D5B74E" w:rsidR="001F057E" w:rsidRPr="006E2F14" w:rsidRDefault="001F057E" w:rsidP="004B1D6F">
            <w:pPr>
              <w:rPr>
                <w:color w:val="FF0000"/>
              </w:rPr>
            </w:pPr>
            <w:r w:rsidRPr="00D74134">
              <w:rPr>
                <w:color w:val="FF0000"/>
              </w:rPr>
              <w:t xml:space="preserve">Red - </w:t>
            </w:r>
            <w:r w:rsidR="00D74134" w:rsidRPr="00D74134">
              <w:rPr>
                <w:color w:val="FF0000"/>
              </w:rPr>
              <w:t>Deadline</w:t>
            </w:r>
          </w:p>
        </w:tc>
        <w:tc>
          <w:tcPr>
            <w:tcW w:w="992" w:type="dxa"/>
          </w:tcPr>
          <w:p w14:paraId="558EE5F0" w14:textId="77777777" w:rsidR="001F057E" w:rsidRPr="006E2F14" w:rsidRDefault="001F057E" w:rsidP="006E2F14">
            <w:pPr>
              <w:jc w:val="center"/>
              <w:rPr>
                <w:color w:val="FF0000"/>
              </w:rPr>
            </w:pPr>
          </w:p>
        </w:tc>
        <w:tc>
          <w:tcPr>
            <w:tcW w:w="2049" w:type="dxa"/>
          </w:tcPr>
          <w:p w14:paraId="661808EB" w14:textId="77777777" w:rsidR="001F057E" w:rsidRPr="006E2F14" w:rsidRDefault="001F057E" w:rsidP="006E2F14">
            <w:pPr>
              <w:jc w:val="center"/>
              <w:rPr>
                <w:color w:val="FF0000"/>
              </w:rPr>
            </w:pPr>
          </w:p>
        </w:tc>
        <w:tc>
          <w:tcPr>
            <w:tcW w:w="1353" w:type="dxa"/>
          </w:tcPr>
          <w:p w14:paraId="431B0C51" w14:textId="77777777" w:rsidR="001F057E" w:rsidRPr="006E2F14" w:rsidRDefault="001F057E" w:rsidP="006E2F14">
            <w:pPr>
              <w:jc w:val="center"/>
              <w:rPr>
                <w:color w:val="FF0000"/>
              </w:rPr>
            </w:pPr>
          </w:p>
        </w:tc>
      </w:tr>
    </w:tbl>
    <w:p w14:paraId="4BFB62D0" w14:textId="3270C97D" w:rsidR="008F7090" w:rsidRDefault="008F7090" w:rsidP="00CE27C0"/>
    <w:p w14:paraId="2BEE9395" w14:textId="4FD4BA09" w:rsidR="001F057E" w:rsidRDefault="001F057E" w:rsidP="00CE27C0"/>
    <w:sectPr w:rsidR="001F057E" w:rsidSect="0057233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E2E9B" w14:textId="77777777" w:rsidR="00047043" w:rsidRDefault="00047043" w:rsidP="0057233E">
      <w:pPr>
        <w:spacing w:after="0" w:line="240" w:lineRule="auto"/>
      </w:pPr>
      <w:r>
        <w:separator/>
      </w:r>
    </w:p>
  </w:endnote>
  <w:endnote w:type="continuationSeparator" w:id="0">
    <w:p w14:paraId="738BC432" w14:textId="77777777" w:rsidR="00047043" w:rsidRDefault="00047043" w:rsidP="00572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40606644"/>
      <w:docPartObj>
        <w:docPartGallery w:val="Page Numbers (Bottom of Page)"/>
        <w:docPartUnique/>
      </w:docPartObj>
    </w:sdtPr>
    <w:sdtContent>
      <w:sdt>
        <w:sdtPr>
          <w:id w:val="-1769616900"/>
          <w:docPartObj>
            <w:docPartGallery w:val="Page Numbers (Top of Page)"/>
            <w:docPartUnique/>
          </w:docPartObj>
        </w:sdtPr>
        <w:sdtContent>
          <w:p w14:paraId="62ED0152" w14:textId="77777777" w:rsidR="00CB1F09" w:rsidRDefault="00CB1F09" w:rsidP="004125E2">
            <w:pPr>
              <w:pStyle w:val="Footer"/>
              <w:rPr>
                <w:sz w:val="16"/>
                <w:szCs w:val="16"/>
              </w:rPr>
            </w:pPr>
            <w:r w:rsidRPr="004125E2">
              <w:rPr>
                <w:sz w:val="16"/>
                <w:szCs w:val="16"/>
              </w:rPr>
              <w:fldChar w:fldCharType="begin"/>
            </w:r>
            <w:r w:rsidRPr="004125E2">
              <w:rPr>
                <w:sz w:val="16"/>
                <w:szCs w:val="16"/>
              </w:rPr>
              <w:instrText xml:space="preserve"> FILENAME \p \* MERGEFORMAT </w:instrText>
            </w:r>
            <w:r w:rsidRPr="004125E2">
              <w:rPr>
                <w:sz w:val="16"/>
                <w:szCs w:val="16"/>
              </w:rPr>
              <w:fldChar w:fldCharType="separate"/>
            </w:r>
            <w:r w:rsidRPr="004125E2">
              <w:rPr>
                <w:noProof/>
                <w:sz w:val="16"/>
                <w:szCs w:val="16"/>
              </w:rPr>
              <w:t>E:\Sem 2 UWTSD\1 Academic Writing\AcWrtgRptDraft.docx</w:t>
            </w:r>
            <w:r w:rsidRPr="004125E2">
              <w:rPr>
                <w:sz w:val="16"/>
                <w:szCs w:val="16"/>
              </w:rPr>
              <w:fldChar w:fldCharType="end"/>
            </w:r>
          </w:p>
          <w:p w14:paraId="1A3F7C6E" w14:textId="4D2D6E4B" w:rsidR="00CB1F09" w:rsidRDefault="00CB1F09" w:rsidP="004125E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077EAE8" w14:textId="77777777" w:rsidR="00CB1F09" w:rsidRDefault="00CB1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2260E5" w14:textId="77777777" w:rsidR="00047043" w:rsidRDefault="00047043" w:rsidP="0057233E">
      <w:pPr>
        <w:spacing w:after="0" w:line="240" w:lineRule="auto"/>
      </w:pPr>
      <w:r>
        <w:separator/>
      </w:r>
    </w:p>
  </w:footnote>
  <w:footnote w:type="continuationSeparator" w:id="0">
    <w:p w14:paraId="55BF7AF9" w14:textId="77777777" w:rsidR="00047043" w:rsidRDefault="00047043" w:rsidP="005723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15EAD"/>
    <w:multiLevelType w:val="hybridMultilevel"/>
    <w:tmpl w:val="52422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9191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84236EC"/>
    <w:multiLevelType w:val="hybridMultilevel"/>
    <w:tmpl w:val="93E05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23842"/>
    <w:multiLevelType w:val="hybridMultilevel"/>
    <w:tmpl w:val="03F66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94332"/>
    <w:multiLevelType w:val="multilevel"/>
    <w:tmpl w:val="37AC1008"/>
    <w:lvl w:ilvl="0">
      <w:start w:val="1"/>
      <w:numFmt w:val="bullet"/>
      <w:lvlText w:val=""/>
      <w:lvlJc w:val="left"/>
      <w:pPr>
        <w:ind w:left="432" w:hanging="432"/>
      </w:pPr>
      <w:rPr>
        <w:rFonts w:ascii="Symbol" w:hAnsi="Symbol" w:cs="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4A959CE"/>
    <w:multiLevelType w:val="hybridMultilevel"/>
    <w:tmpl w:val="EE3C3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62774F"/>
    <w:multiLevelType w:val="hybridMultilevel"/>
    <w:tmpl w:val="1F5A10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675F14"/>
    <w:multiLevelType w:val="hybridMultilevel"/>
    <w:tmpl w:val="C03EA15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C655AF6"/>
    <w:multiLevelType w:val="multilevel"/>
    <w:tmpl w:val="B686A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124F70"/>
    <w:multiLevelType w:val="hybridMultilevel"/>
    <w:tmpl w:val="B388E9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E02F1C"/>
    <w:multiLevelType w:val="hybridMultilevel"/>
    <w:tmpl w:val="DCCE5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E63973"/>
    <w:multiLevelType w:val="hybridMultilevel"/>
    <w:tmpl w:val="64E0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127D60"/>
    <w:multiLevelType w:val="hybridMultilevel"/>
    <w:tmpl w:val="25CAF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0"/>
  </w:num>
  <w:num w:numId="4">
    <w:abstractNumId w:val="12"/>
  </w:num>
  <w:num w:numId="5">
    <w:abstractNumId w:val="3"/>
  </w:num>
  <w:num w:numId="6">
    <w:abstractNumId w:val="7"/>
  </w:num>
  <w:num w:numId="7">
    <w:abstractNumId w:val="2"/>
  </w:num>
  <w:num w:numId="8">
    <w:abstractNumId w:val="11"/>
  </w:num>
  <w:num w:numId="9">
    <w:abstractNumId w:val="0"/>
  </w:num>
  <w:num w:numId="10">
    <w:abstractNumId w:val="8"/>
  </w:num>
  <w:num w:numId="11">
    <w:abstractNumId w:val="6"/>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5F9"/>
    <w:rsid w:val="00047043"/>
    <w:rsid w:val="00070DFE"/>
    <w:rsid w:val="00072A4C"/>
    <w:rsid w:val="00086207"/>
    <w:rsid w:val="000966F9"/>
    <w:rsid w:val="000A17C8"/>
    <w:rsid w:val="000D6D81"/>
    <w:rsid w:val="000E1FBD"/>
    <w:rsid w:val="000F3981"/>
    <w:rsid w:val="000F5998"/>
    <w:rsid w:val="000F6F49"/>
    <w:rsid w:val="00147296"/>
    <w:rsid w:val="00177981"/>
    <w:rsid w:val="00180B30"/>
    <w:rsid w:val="001A1A20"/>
    <w:rsid w:val="001E3C3C"/>
    <w:rsid w:val="001F057E"/>
    <w:rsid w:val="001F3716"/>
    <w:rsid w:val="001F730D"/>
    <w:rsid w:val="00205DB7"/>
    <w:rsid w:val="002206D6"/>
    <w:rsid w:val="00222266"/>
    <w:rsid w:val="0023101D"/>
    <w:rsid w:val="00240FBA"/>
    <w:rsid w:val="00254352"/>
    <w:rsid w:val="00257D8E"/>
    <w:rsid w:val="00285253"/>
    <w:rsid w:val="00294016"/>
    <w:rsid w:val="00294AF4"/>
    <w:rsid w:val="0029693B"/>
    <w:rsid w:val="0029758A"/>
    <w:rsid w:val="002C0DAC"/>
    <w:rsid w:val="002F0A32"/>
    <w:rsid w:val="0030724A"/>
    <w:rsid w:val="00313D63"/>
    <w:rsid w:val="00316390"/>
    <w:rsid w:val="00321209"/>
    <w:rsid w:val="00326BE3"/>
    <w:rsid w:val="00326EFA"/>
    <w:rsid w:val="00330BC7"/>
    <w:rsid w:val="00361330"/>
    <w:rsid w:val="0038435B"/>
    <w:rsid w:val="00386DA0"/>
    <w:rsid w:val="0039458C"/>
    <w:rsid w:val="00397C79"/>
    <w:rsid w:val="003B2ABD"/>
    <w:rsid w:val="003C786D"/>
    <w:rsid w:val="003D3E68"/>
    <w:rsid w:val="003D3E69"/>
    <w:rsid w:val="003D7D70"/>
    <w:rsid w:val="00400933"/>
    <w:rsid w:val="00404CFC"/>
    <w:rsid w:val="004125E2"/>
    <w:rsid w:val="00417213"/>
    <w:rsid w:val="00423BAB"/>
    <w:rsid w:val="004255E1"/>
    <w:rsid w:val="00425910"/>
    <w:rsid w:val="004450BC"/>
    <w:rsid w:val="00447CF2"/>
    <w:rsid w:val="00465D6B"/>
    <w:rsid w:val="00467406"/>
    <w:rsid w:val="00470FD2"/>
    <w:rsid w:val="004815EC"/>
    <w:rsid w:val="0049638A"/>
    <w:rsid w:val="004A0970"/>
    <w:rsid w:val="004A3384"/>
    <w:rsid w:val="004B1D6F"/>
    <w:rsid w:val="004B36EF"/>
    <w:rsid w:val="004C3DBE"/>
    <w:rsid w:val="004D304A"/>
    <w:rsid w:val="004D370F"/>
    <w:rsid w:val="004E5B1D"/>
    <w:rsid w:val="00501815"/>
    <w:rsid w:val="00521A33"/>
    <w:rsid w:val="005425F9"/>
    <w:rsid w:val="00553A2B"/>
    <w:rsid w:val="0055448B"/>
    <w:rsid w:val="00565D9C"/>
    <w:rsid w:val="0057233E"/>
    <w:rsid w:val="00583EDB"/>
    <w:rsid w:val="005A7752"/>
    <w:rsid w:val="005B0BBF"/>
    <w:rsid w:val="005B1725"/>
    <w:rsid w:val="005C0EB6"/>
    <w:rsid w:val="005D6BBA"/>
    <w:rsid w:val="005E3F73"/>
    <w:rsid w:val="005F520B"/>
    <w:rsid w:val="00620039"/>
    <w:rsid w:val="006218A3"/>
    <w:rsid w:val="00630A2D"/>
    <w:rsid w:val="006314FB"/>
    <w:rsid w:val="006934D3"/>
    <w:rsid w:val="006E2F14"/>
    <w:rsid w:val="006E7A66"/>
    <w:rsid w:val="006F0E88"/>
    <w:rsid w:val="007042C0"/>
    <w:rsid w:val="00714D2D"/>
    <w:rsid w:val="00740BD4"/>
    <w:rsid w:val="007440AF"/>
    <w:rsid w:val="007538A3"/>
    <w:rsid w:val="007539B9"/>
    <w:rsid w:val="00797CAF"/>
    <w:rsid w:val="007A0168"/>
    <w:rsid w:val="007B094D"/>
    <w:rsid w:val="007B2952"/>
    <w:rsid w:val="007E4A33"/>
    <w:rsid w:val="007E6AA9"/>
    <w:rsid w:val="00820EEC"/>
    <w:rsid w:val="008218AA"/>
    <w:rsid w:val="008270B2"/>
    <w:rsid w:val="00831900"/>
    <w:rsid w:val="00834EBC"/>
    <w:rsid w:val="00863891"/>
    <w:rsid w:val="00872600"/>
    <w:rsid w:val="00877481"/>
    <w:rsid w:val="00883196"/>
    <w:rsid w:val="008A1E54"/>
    <w:rsid w:val="008B7FF4"/>
    <w:rsid w:val="008C3A1F"/>
    <w:rsid w:val="008D05ED"/>
    <w:rsid w:val="008D25AA"/>
    <w:rsid w:val="008D7E2F"/>
    <w:rsid w:val="008E4ADC"/>
    <w:rsid w:val="008F7090"/>
    <w:rsid w:val="00901DF0"/>
    <w:rsid w:val="0090316D"/>
    <w:rsid w:val="00906D8B"/>
    <w:rsid w:val="00921203"/>
    <w:rsid w:val="009227B2"/>
    <w:rsid w:val="00922E84"/>
    <w:rsid w:val="00933A45"/>
    <w:rsid w:val="0095393D"/>
    <w:rsid w:val="00965DF1"/>
    <w:rsid w:val="00990A70"/>
    <w:rsid w:val="0099548F"/>
    <w:rsid w:val="00996E5A"/>
    <w:rsid w:val="009B15A0"/>
    <w:rsid w:val="009B2DFD"/>
    <w:rsid w:val="009C316E"/>
    <w:rsid w:val="009D31A8"/>
    <w:rsid w:val="009E3C87"/>
    <w:rsid w:val="009F6024"/>
    <w:rsid w:val="00A10923"/>
    <w:rsid w:val="00A13759"/>
    <w:rsid w:val="00A27570"/>
    <w:rsid w:val="00A47D9A"/>
    <w:rsid w:val="00A53A9F"/>
    <w:rsid w:val="00A66DD8"/>
    <w:rsid w:val="00A9315E"/>
    <w:rsid w:val="00AF2074"/>
    <w:rsid w:val="00AF20D6"/>
    <w:rsid w:val="00AF6AFE"/>
    <w:rsid w:val="00B03963"/>
    <w:rsid w:val="00B16B17"/>
    <w:rsid w:val="00B22B88"/>
    <w:rsid w:val="00B55715"/>
    <w:rsid w:val="00B559EA"/>
    <w:rsid w:val="00B56BE3"/>
    <w:rsid w:val="00B72F3F"/>
    <w:rsid w:val="00B82D09"/>
    <w:rsid w:val="00B8669A"/>
    <w:rsid w:val="00B933AB"/>
    <w:rsid w:val="00B96006"/>
    <w:rsid w:val="00BA2917"/>
    <w:rsid w:val="00BA658B"/>
    <w:rsid w:val="00BC7CBC"/>
    <w:rsid w:val="00BE324E"/>
    <w:rsid w:val="00C033E5"/>
    <w:rsid w:val="00C12AB6"/>
    <w:rsid w:val="00C17925"/>
    <w:rsid w:val="00C34117"/>
    <w:rsid w:val="00C37C35"/>
    <w:rsid w:val="00C60AE4"/>
    <w:rsid w:val="00C94820"/>
    <w:rsid w:val="00CB1F09"/>
    <w:rsid w:val="00CC4E81"/>
    <w:rsid w:val="00CD23CC"/>
    <w:rsid w:val="00CD32EA"/>
    <w:rsid w:val="00CD6C27"/>
    <w:rsid w:val="00CE13B6"/>
    <w:rsid w:val="00CE2701"/>
    <w:rsid w:val="00CE27C0"/>
    <w:rsid w:val="00D05468"/>
    <w:rsid w:val="00D50D8A"/>
    <w:rsid w:val="00D6089F"/>
    <w:rsid w:val="00D60C67"/>
    <w:rsid w:val="00D735CC"/>
    <w:rsid w:val="00D74134"/>
    <w:rsid w:val="00D77879"/>
    <w:rsid w:val="00D90D33"/>
    <w:rsid w:val="00DB1DC9"/>
    <w:rsid w:val="00DB6E5C"/>
    <w:rsid w:val="00DC09CF"/>
    <w:rsid w:val="00DD41C1"/>
    <w:rsid w:val="00DD5934"/>
    <w:rsid w:val="00DE34A1"/>
    <w:rsid w:val="00E00A18"/>
    <w:rsid w:val="00E02324"/>
    <w:rsid w:val="00E04B6F"/>
    <w:rsid w:val="00E831E3"/>
    <w:rsid w:val="00EA2119"/>
    <w:rsid w:val="00EA3C80"/>
    <w:rsid w:val="00EA738C"/>
    <w:rsid w:val="00EC2A2C"/>
    <w:rsid w:val="00EE2983"/>
    <w:rsid w:val="00EF59D3"/>
    <w:rsid w:val="00F01463"/>
    <w:rsid w:val="00F515AE"/>
    <w:rsid w:val="00F54958"/>
    <w:rsid w:val="00F55E0B"/>
    <w:rsid w:val="00F61B24"/>
    <w:rsid w:val="00F6237B"/>
    <w:rsid w:val="00F66569"/>
    <w:rsid w:val="00F82EF1"/>
    <w:rsid w:val="00F82F8C"/>
    <w:rsid w:val="00F9099D"/>
    <w:rsid w:val="00FA4949"/>
    <w:rsid w:val="00FB6A98"/>
    <w:rsid w:val="00FC06F4"/>
    <w:rsid w:val="00FC24BB"/>
    <w:rsid w:val="00FD66EF"/>
    <w:rsid w:val="00FE12D7"/>
    <w:rsid w:val="00FE3529"/>
    <w:rsid w:val="00FE3B5E"/>
    <w:rsid w:val="00FE5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3B6DE"/>
  <w15:chartTrackingRefBased/>
  <w15:docId w15:val="{ACBB668F-B6E6-4BAE-8F7D-E384B0E78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5F9"/>
    <w:pPr>
      <w:spacing w:line="360" w:lineRule="auto"/>
    </w:pPr>
    <w:rPr>
      <w:rFonts w:ascii="Arial" w:hAnsi="Arial"/>
    </w:rPr>
  </w:style>
  <w:style w:type="paragraph" w:styleId="Heading1">
    <w:name w:val="heading 1"/>
    <w:basedOn w:val="Normal"/>
    <w:next w:val="Normal"/>
    <w:link w:val="Heading1Char"/>
    <w:uiPriority w:val="9"/>
    <w:qFormat/>
    <w:rsid w:val="005425F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25F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25F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5F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425F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425F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425F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425F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425F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5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425F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425F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425F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425F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425F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425F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425F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425F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723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33E"/>
    <w:rPr>
      <w:rFonts w:ascii="Arial" w:hAnsi="Arial"/>
    </w:rPr>
  </w:style>
  <w:style w:type="paragraph" w:styleId="Footer">
    <w:name w:val="footer"/>
    <w:basedOn w:val="Normal"/>
    <w:link w:val="FooterChar"/>
    <w:uiPriority w:val="99"/>
    <w:unhideWhenUsed/>
    <w:rsid w:val="005723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33E"/>
    <w:rPr>
      <w:rFonts w:ascii="Arial" w:hAnsi="Arial"/>
    </w:rPr>
  </w:style>
  <w:style w:type="paragraph" w:styleId="TOCHeading">
    <w:name w:val="TOC Heading"/>
    <w:basedOn w:val="Heading1"/>
    <w:next w:val="Normal"/>
    <w:uiPriority w:val="39"/>
    <w:unhideWhenUsed/>
    <w:qFormat/>
    <w:rsid w:val="0057233E"/>
    <w:pPr>
      <w:numPr>
        <w:numId w:val="0"/>
      </w:numPr>
      <w:spacing w:line="259" w:lineRule="auto"/>
      <w:outlineLvl w:val="9"/>
    </w:pPr>
    <w:rPr>
      <w:lang w:val="en-US" w:eastAsia="en-US"/>
    </w:rPr>
  </w:style>
  <w:style w:type="paragraph" w:styleId="TOC1">
    <w:name w:val="toc 1"/>
    <w:basedOn w:val="Normal"/>
    <w:next w:val="Normal"/>
    <w:autoRedefine/>
    <w:uiPriority w:val="39"/>
    <w:unhideWhenUsed/>
    <w:rsid w:val="0057233E"/>
    <w:pPr>
      <w:spacing w:after="100"/>
    </w:pPr>
  </w:style>
  <w:style w:type="character" w:styleId="Hyperlink">
    <w:name w:val="Hyperlink"/>
    <w:basedOn w:val="DefaultParagraphFont"/>
    <w:uiPriority w:val="99"/>
    <w:unhideWhenUsed/>
    <w:rsid w:val="0057233E"/>
    <w:rPr>
      <w:color w:val="0563C1" w:themeColor="hyperlink"/>
      <w:u w:val="single"/>
    </w:rPr>
  </w:style>
  <w:style w:type="paragraph" w:styleId="TOC2">
    <w:name w:val="toc 2"/>
    <w:basedOn w:val="Normal"/>
    <w:next w:val="Normal"/>
    <w:autoRedefine/>
    <w:uiPriority w:val="39"/>
    <w:unhideWhenUsed/>
    <w:rsid w:val="00254352"/>
    <w:pPr>
      <w:spacing w:after="100"/>
      <w:ind w:left="220"/>
    </w:pPr>
  </w:style>
  <w:style w:type="table" w:styleId="TableGrid">
    <w:name w:val="Table Grid"/>
    <w:basedOn w:val="TableNormal"/>
    <w:uiPriority w:val="39"/>
    <w:rsid w:val="00254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5435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B2ABD"/>
    <w:pPr>
      <w:spacing w:after="0"/>
    </w:pPr>
  </w:style>
  <w:style w:type="paragraph" w:styleId="ListParagraph">
    <w:name w:val="List Paragraph"/>
    <w:basedOn w:val="Normal"/>
    <w:uiPriority w:val="34"/>
    <w:qFormat/>
    <w:rsid w:val="00F9099D"/>
    <w:pPr>
      <w:ind w:left="720"/>
      <w:contextualSpacing/>
    </w:pPr>
  </w:style>
  <w:style w:type="character" w:styleId="UnresolvedMention">
    <w:name w:val="Unresolved Mention"/>
    <w:basedOn w:val="DefaultParagraphFont"/>
    <w:uiPriority w:val="99"/>
    <w:semiHidden/>
    <w:unhideWhenUsed/>
    <w:rsid w:val="00EE2983"/>
    <w:rPr>
      <w:color w:val="605E5C"/>
      <w:shd w:val="clear" w:color="auto" w:fill="E1DFDD"/>
    </w:rPr>
  </w:style>
  <w:style w:type="paragraph" w:styleId="TOC3">
    <w:name w:val="toc 3"/>
    <w:basedOn w:val="Normal"/>
    <w:next w:val="Normal"/>
    <w:autoRedefine/>
    <w:uiPriority w:val="39"/>
    <w:unhideWhenUsed/>
    <w:rsid w:val="00B8669A"/>
    <w:pPr>
      <w:tabs>
        <w:tab w:val="left" w:pos="1320"/>
        <w:tab w:val="right" w:leader="dot" w:pos="9016"/>
      </w:tabs>
      <w:spacing w:after="100"/>
      <w:ind w:left="440"/>
    </w:pPr>
    <w:rPr>
      <w:rFonts w:asciiTheme="majorHAnsi" w:hAnsiTheme="majorHAnsi" w:cstheme="majorHAnsi"/>
      <w:b/>
      <w:bCs/>
      <w:noProof/>
    </w:rPr>
  </w:style>
  <w:style w:type="paragraph" w:styleId="NormalWeb">
    <w:name w:val="Normal (Web)"/>
    <w:basedOn w:val="Normal"/>
    <w:uiPriority w:val="99"/>
    <w:unhideWhenUsed/>
    <w:rsid w:val="00C37C3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1209"/>
    <w:rPr>
      <w:b/>
      <w:bCs/>
    </w:rPr>
  </w:style>
  <w:style w:type="character" w:customStyle="1" w:styleId="badge">
    <w:name w:val="badge"/>
    <w:basedOn w:val="DefaultParagraphFont"/>
    <w:rsid w:val="00321209"/>
  </w:style>
  <w:style w:type="paragraph" w:styleId="BalloonText">
    <w:name w:val="Balloon Text"/>
    <w:basedOn w:val="Normal"/>
    <w:link w:val="BalloonTextChar"/>
    <w:uiPriority w:val="99"/>
    <w:semiHidden/>
    <w:unhideWhenUsed/>
    <w:rsid w:val="003163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63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99529">
      <w:bodyDiv w:val="1"/>
      <w:marLeft w:val="0"/>
      <w:marRight w:val="0"/>
      <w:marTop w:val="0"/>
      <w:marBottom w:val="0"/>
      <w:divBdr>
        <w:top w:val="none" w:sz="0" w:space="0" w:color="auto"/>
        <w:left w:val="none" w:sz="0" w:space="0" w:color="auto"/>
        <w:bottom w:val="none" w:sz="0" w:space="0" w:color="auto"/>
        <w:right w:val="none" w:sz="0" w:space="0" w:color="auto"/>
      </w:divBdr>
      <w:divsChild>
        <w:div w:id="595286196">
          <w:marLeft w:val="0"/>
          <w:marRight w:val="0"/>
          <w:marTop w:val="0"/>
          <w:marBottom w:val="0"/>
          <w:divBdr>
            <w:top w:val="none" w:sz="0" w:space="0" w:color="auto"/>
            <w:left w:val="none" w:sz="0" w:space="0" w:color="auto"/>
            <w:bottom w:val="none" w:sz="0" w:space="0" w:color="auto"/>
            <w:right w:val="none" w:sz="0" w:space="0" w:color="auto"/>
          </w:divBdr>
        </w:div>
      </w:divsChild>
    </w:div>
    <w:div w:id="101807617">
      <w:bodyDiv w:val="1"/>
      <w:marLeft w:val="0"/>
      <w:marRight w:val="0"/>
      <w:marTop w:val="0"/>
      <w:marBottom w:val="0"/>
      <w:divBdr>
        <w:top w:val="none" w:sz="0" w:space="0" w:color="auto"/>
        <w:left w:val="none" w:sz="0" w:space="0" w:color="auto"/>
        <w:bottom w:val="none" w:sz="0" w:space="0" w:color="auto"/>
        <w:right w:val="none" w:sz="0" w:space="0" w:color="auto"/>
      </w:divBdr>
    </w:div>
    <w:div w:id="113135395">
      <w:bodyDiv w:val="1"/>
      <w:marLeft w:val="0"/>
      <w:marRight w:val="0"/>
      <w:marTop w:val="0"/>
      <w:marBottom w:val="0"/>
      <w:divBdr>
        <w:top w:val="none" w:sz="0" w:space="0" w:color="auto"/>
        <w:left w:val="none" w:sz="0" w:space="0" w:color="auto"/>
        <w:bottom w:val="none" w:sz="0" w:space="0" w:color="auto"/>
        <w:right w:val="none" w:sz="0" w:space="0" w:color="auto"/>
      </w:divBdr>
      <w:divsChild>
        <w:div w:id="1803962742">
          <w:marLeft w:val="0"/>
          <w:marRight w:val="0"/>
          <w:marTop w:val="0"/>
          <w:marBottom w:val="0"/>
          <w:divBdr>
            <w:top w:val="none" w:sz="0" w:space="0" w:color="auto"/>
            <w:left w:val="none" w:sz="0" w:space="0" w:color="auto"/>
            <w:bottom w:val="none" w:sz="0" w:space="0" w:color="auto"/>
            <w:right w:val="none" w:sz="0" w:space="0" w:color="auto"/>
          </w:divBdr>
        </w:div>
        <w:div w:id="1666321161">
          <w:marLeft w:val="0"/>
          <w:marRight w:val="0"/>
          <w:marTop w:val="0"/>
          <w:marBottom w:val="0"/>
          <w:divBdr>
            <w:top w:val="none" w:sz="0" w:space="0" w:color="auto"/>
            <w:left w:val="none" w:sz="0" w:space="0" w:color="auto"/>
            <w:bottom w:val="none" w:sz="0" w:space="0" w:color="auto"/>
            <w:right w:val="none" w:sz="0" w:space="0" w:color="auto"/>
          </w:divBdr>
        </w:div>
      </w:divsChild>
    </w:div>
    <w:div w:id="175117379">
      <w:bodyDiv w:val="1"/>
      <w:marLeft w:val="0"/>
      <w:marRight w:val="0"/>
      <w:marTop w:val="0"/>
      <w:marBottom w:val="0"/>
      <w:divBdr>
        <w:top w:val="none" w:sz="0" w:space="0" w:color="auto"/>
        <w:left w:val="none" w:sz="0" w:space="0" w:color="auto"/>
        <w:bottom w:val="none" w:sz="0" w:space="0" w:color="auto"/>
        <w:right w:val="none" w:sz="0" w:space="0" w:color="auto"/>
      </w:divBdr>
    </w:div>
    <w:div w:id="223178592">
      <w:bodyDiv w:val="1"/>
      <w:marLeft w:val="0"/>
      <w:marRight w:val="0"/>
      <w:marTop w:val="0"/>
      <w:marBottom w:val="0"/>
      <w:divBdr>
        <w:top w:val="none" w:sz="0" w:space="0" w:color="auto"/>
        <w:left w:val="none" w:sz="0" w:space="0" w:color="auto"/>
        <w:bottom w:val="none" w:sz="0" w:space="0" w:color="auto"/>
        <w:right w:val="none" w:sz="0" w:space="0" w:color="auto"/>
      </w:divBdr>
    </w:div>
    <w:div w:id="430593224">
      <w:bodyDiv w:val="1"/>
      <w:marLeft w:val="0"/>
      <w:marRight w:val="0"/>
      <w:marTop w:val="0"/>
      <w:marBottom w:val="0"/>
      <w:divBdr>
        <w:top w:val="none" w:sz="0" w:space="0" w:color="auto"/>
        <w:left w:val="none" w:sz="0" w:space="0" w:color="auto"/>
        <w:bottom w:val="none" w:sz="0" w:space="0" w:color="auto"/>
        <w:right w:val="none" w:sz="0" w:space="0" w:color="auto"/>
      </w:divBdr>
    </w:div>
    <w:div w:id="439958958">
      <w:bodyDiv w:val="1"/>
      <w:marLeft w:val="0"/>
      <w:marRight w:val="0"/>
      <w:marTop w:val="0"/>
      <w:marBottom w:val="0"/>
      <w:divBdr>
        <w:top w:val="none" w:sz="0" w:space="0" w:color="auto"/>
        <w:left w:val="none" w:sz="0" w:space="0" w:color="auto"/>
        <w:bottom w:val="none" w:sz="0" w:space="0" w:color="auto"/>
        <w:right w:val="none" w:sz="0" w:space="0" w:color="auto"/>
      </w:divBdr>
      <w:divsChild>
        <w:div w:id="3872236">
          <w:marLeft w:val="0"/>
          <w:marRight w:val="0"/>
          <w:marTop w:val="0"/>
          <w:marBottom w:val="0"/>
          <w:divBdr>
            <w:top w:val="none" w:sz="0" w:space="0" w:color="auto"/>
            <w:left w:val="none" w:sz="0" w:space="0" w:color="auto"/>
            <w:bottom w:val="none" w:sz="0" w:space="0" w:color="auto"/>
            <w:right w:val="none" w:sz="0" w:space="0" w:color="auto"/>
          </w:divBdr>
        </w:div>
      </w:divsChild>
    </w:div>
    <w:div w:id="571089279">
      <w:bodyDiv w:val="1"/>
      <w:marLeft w:val="0"/>
      <w:marRight w:val="0"/>
      <w:marTop w:val="0"/>
      <w:marBottom w:val="0"/>
      <w:divBdr>
        <w:top w:val="none" w:sz="0" w:space="0" w:color="auto"/>
        <w:left w:val="none" w:sz="0" w:space="0" w:color="auto"/>
        <w:bottom w:val="none" w:sz="0" w:space="0" w:color="auto"/>
        <w:right w:val="none" w:sz="0" w:space="0" w:color="auto"/>
      </w:divBdr>
    </w:div>
    <w:div w:id="741370819">
      <w:bodyDiv w:val="1"/>
      <w:marLeft w:val="0"/>
      <w:marRight w:val="0"/>
      <w:marTop w:val="0"/>
      <w:marBottom w:val="0"/>
      <w:divBdr>
        <w:top w:val="none" w:sz="0" w:space="0" w:color="auto"/>
        <w:left w:val="none" w:sz="0" w:space="0" w:color="auto"/>
        <w:bottom w:val="none" w:sz="0" w:space="0" w:color="auto"/>
        <w:right w:val="none" w:sz="0" w:space="0" w:color="auto"/>
      </w:divBdr>
      <w:divsChild>
        <w:div w:id="343023576">
          <w:marLeft w:val="0"/>
          <w:marRight w:val="0"/>
          <w:marTop w:val="0"/>
          <w:marBottom w:val="0"/>
          <w:divBdr>
            <w:top w:val="none" w:sz="0" w:space="0" w:color="auto"/>
            <w:left w:val="none" w:sz="0" w:space="0" w:color="auto"/>
            <w:bottom w:val="none" w:sz="0" w:space="0" w:color="auto"/>
            <w:right w:val="none" w:sz="0" w:space="0" w:color="auto"/>
          </w:divBdr>
        </w:div>
      </w:divsChild>
    </w:div>
    <w:div w:id="750783807">
      <w:bodyDiv w:val="1"/>
      <w:marLeft w:val="0"/>
      <w:marRight w:val="0"/>
      <w:marTop w:val="0"/>
      <w:marBottom w:val="0"/>
      <w:divBdr>
        <w:top w:val="none" w:sz="0" w:space="0" w:color="auto"/>
        <w:left w:val="none" w:sz="0" w:space="0" w:color="auto"/>
        <w:bottom w:val="none" w:sz="0" w:space="0" w:color="auto"/>
        <w:right w:val="none" w:sz="0" w:space="0" w:color="auto"/>
      </w:divBdr>
      <w:divsChild>
        <w:div w:id="833566345">
          <w:marLeft w:val="0"/>
          <w:marRight w:val="0"/>
          <w:marTop w:val="0"/>
          <w:marBottom w:val="0"/>
          <w:divBdr>
            <w:top w:val="none" w:sz="0" w:space="0" w:color="auto"/>
            <w:left w:val="none" w:sz="0" w:space="0" w:color="auto"/>
            <w:bottom w:val="none" w:sz="0" w:space="0" w:color="auto"/>
            <w:right w:val="none" w:sz="0" w:space="0" w:color="auto"/>
          </w:divBdr>
        </w:div>
      </w:divsChild>
    </w:div>
    <w:div w:id="857354545">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45299838">
      <w:bodyDiv w:val="1"/>
      <w:marLeft w:val="0"/>
      <w:marRight w:val="0"/>
      <w:marTop w:val="0"/>
      <w:marBottom w:val="0"/>
      <w:divBdr>
        <w:top w:val="none" w:sz="0" w:space="0" w:color="auto"/>
        <w:left w:val="none" w:sz="0" w:space="0" w:color="auto"/>
        <w:bottom w:val="none" w:sz="0" w:space="0" w:color="auto"/>
        <w:right w:val="none" w:sz="0" w:space="0" w:color="auto"/>
      </w:divBdr>
    </w:div>
    <w:div w:id="1078088774">
      <w:bodyDiv w:val="1"/>
      <w:marLeft w:val="0"/>
      <w:marRight w:val="0"/>
      <w:marTop w:val="0"/>
      <w:marBottom w:val="0"/>
      <w:divBdr>
        <w:top w:val="none" w:sz="0" w:space="0" w:color="auto"/>
        <w:left w:val="none" w:sz="0" w:space="0" w:color="auto"/>
        <w:bottom w:val="none" w:sz="0" w:space="0" w:color="auto"/>
        <w:right w:val="none" w:sz="0" w:space="0" w:color="auto"/>
      </w:divBdr>
    </w:div>
    <w:div w:id="1122918956">
      <w:bodyDiv w:val="1"/>
      <w:marLeft w:val="0"/>
      <w:marRight w:val="0"/>
      <w:marTop w:val="0"/>
      <w:marBottom w:val="0"/>
      <w:divBdr>
        <w:top w:val="none" w:sz="0" w:space="0" w:color="auto"/>
        <w:left w:val="none" w:sz="0" w:space="0" w:color="auto"/>
        <w:bottom w:val="none" w:sz="0" w:space="0" w:color="auto"/>
        <w:right w:val="none" w:sz="0" w:space="0" w:color="auto"/>
      </w:divBdr>
    </w:div>
    <w:div w:id="1254054158">
      <w:bodyDiv w:val="1"/>
      <w:marLeft w:val="0"/>
      <w:marRight w:val="0"/>
      <w:marTop w:val="0"/>
      <w:marBottom w:val="0"/>
      <w:divBdr>
        <w:top w:val="none" w:sz="0" w:space="0" w:color="auto"/>
        <w:left w:val="none" w:sz="0" w:space="0" w:color="auto"/>
        <w:bottom w:val="none" w:sz="0" w:space="0" w:color="auto"/>
        <w:right w:val="none" w:sz="0" w:space="0" w:color="auto"/>
      </w:divBdr>
    </w:div>
    <w:div w:id="1254164098">
      <w:bodyDiv w:val="1"/>
      <w:marLeft w:val="0"/>
      <w:marRight w:val="0"/>
      <w:marTop w:val="0"/>
      <w:marBottom w:val="0"/>
      <w:divBdr>
        <w:top w:val="none" w:sz="0" w:space="0" w:color="auto"/>
        <w:left w:val="none" w:sz="0" w:space="0" w:color="auto"/>
        <w:bottom w:val="none" w:sz="0" w:space="0" w:color="auto"/>
        <w:right w:val="none" w:sz="0" w:space="0" w:color="auto"/>
      </w:divBdr>
    </w:div>
    <w:div w:id="1264651825">
      <w:bodyDiv w:val="1"/>
      <w:marLeft w:val="0"/>
      <w:marRight w:val="0"/>
      <w:marTop w:val="0"/>
      <w:marBottom w:val="0"/>
      <w:divBdr>
        <w:top w:val="none" w:sz="0" w:space="0" w:color="auto"/>
        <w:left w:val="none" w:sz="0" w:space="0" w:color="auto"/>
        <w:bottom w:val="none" w:sz="0" w:space="0" w:color="auto"/>
        <w:right w:val="none" w:sz="0" w:space="0" w:color="auto"/>
      </w:divBdr>
    </w:div>
    <w:div w:id="1290210739">
      <w:bodyDiv w:val="1"/>
      <w:marLeft w:val="0"/>
      <w:marRight w:val="0"/>
      <w:marTop w:val="0"/>
      <w:marBottom w:val="0"/>
      <w:divBdr>
        <w:top w:val="none" w:sz="0" w:space="0" w:color="auto"/>
        <w:left w:val="none" w:sz="0" w:space="0" w:color="auto"/>
        <w:bottom w:val="none" w:sz="0" w:space="0" w:color="auto"/>
        <w:right w:val="none" w:sz="0" w:space="0" w:color="auto"/>
      </w:divBdr>
    </w:div>
    <w:div w:id="1307734555">
      <w:bodyDiv w:val="1"/>
      <w:marLeft w:val="0"/>
      <w:marRight w:val="0"/>
      <w:marTop w:val="0"/>
      <w:marBottom w:val="0"/>
      <w:divBdr>
        <w:top w:val="none" w:sz="0" w:space="0" w:color="auto"/>
        <w:left w:val="none" w:sz="0" w:space="0" w:color="auto"/>
        <w:bottom w:val="none" w:sz="0" w:space="0" w:color="auto"/>
        <w:right w:val="none" w:sz="0" w:space="0" w:color="auto"/>
      </w:divBdr>
    </w:div>
    <w:div w:id="1325553185">
      <w:bodyDiv w:val="1"/>
      <w:marLeft w:val="0"/>
      <w:marRight w:val="0"/>
      <w:marTop w:val="0"/>
      <w:marBottom w:val="0"/>
      <w:divBdr>
        <w:top w:val="none" w:sz="0" w:space="0" w:color="auto"/>
        <w:left w:val="none" w:sz="0" w:space="0" w:color="auto"/>
        <w:bottom w:val="none" w:sz="0" w:space="0" w:color="auto"/>
        <w:right w:val="none" w:sz="0" w:space="0" w:color="auto"/>
      </w:divBdr>
    </w:div>
    <w:div w:id="1411389598">
      <w:bodyDiv w:val="1"/>
      <w:marLeft w:val="0"/>
      <w:marRight w:val="0"/>
      <w:marTop w:val="0"/>
      <w:marBottom w:val="0"/>
      <w:divBdr>
        <w:top w:val="none" w:sz="0" w:space="0" w:color="auto"/>
        <w:left w:val="none" w:sz="0" w:space="0" w:color="auto"/>
        <w:bottom w:val="none" w:sz="0" w:space="0" w:color="auto"/>
        <w:right w:val="none" w:sz="0" w:space="0" w:color="auto"/>
      </w:divBdr>
    </w:div>
    <w:div w:id="1723285999">
      <w:bodyDiv w:val="1"/>
      <w:marLeft w:val="0"/>
      <w:marRight w:val="0"/>
      <w:marTop w:val="0"/>
      <w:marBottom w:val="0"/>
      <w:divBdr>
        <w:top w:val="none" w:sz="0" w:space="0" w:color="auto"/>
        <w:left w:val="none" w:sz="0" w:space="0" w:color="auto"/>
        <w:bottom w:val="none" w:sz="0" w:space="0" w:color="auto"/>
        <w:right w:val="none" w:sz="0" w:space="0" w:color="auto"/>
      </w:divBdr>
    </w:div>
    <w:div w:id="1754551207">
      <w:bodyDiv w:val="1"/>
      <w:marLeft w:val="0"/>
      <w:marRight w:val="0"/>
      <w:marTop w:val="0"/>
      <w:marBottom w:val="0"/>
      <w:divBdr>
        <w:top w:val="none" w:sz="0" w:space="0" w:color="auto"/>
        <w:left w:val="none" w:sz="0" w:space="0" w:color="auto"/>
        <w:bottom w:val="none" w:sz="0" w:space="0" w:color="auto"/>
        <w:right w:val="none" w:sz="0" w:space="0" w:color="auto"/>
      </w:divBdr>
    </w:div>
    <w:div w:id="1825076732">
      <w:bodyDiv w:val="1"/>
      <w:marLeft w:val="0"/>
      <w:marRight w:val="0"/>
      <w:marTop w:val="0"/>
      <w:marBottom w:val="0"/>
      <w:divBdr>
        <w:top w:val="none" w:sz="0" w:space="0" w:color="auto"/>
        <w:left w:val="none" w:sz="0" w:space="0" w:color="auto"/>
        <w:bottom w:val="none" w:sz="0" w:space="0" w:color="auto"/>
        <w:right w:val="none" w:sz="0" w:space="0" w:color="auto"/>
      </w:divBdr>
    </w:div>
    <w:div w:id="1935699873">
      <w:bodyDiv w:val="1"/>
      <w:marLeft w:val="0"/>
      <w:marRight w:val="0"/>
      <w:marTop w:val="0"/>
      <w:marBottom w:val="0"/>
      <w:divBdr>
        <w:top w:val="none" w:sz="0" w:space="0" w:color="auto"/>
        <w:left w:val="none" w:sz="0" w:space="0" w:color="auto"/>
        <w:bottom w:val="none" w:sz="0" w:space="0" w:color="auto"/>
        <w:right w:val="none" w:sz="0" w:space="0" w:color="auto"/>
      </w:divBdr>
      <w:divsChild>
        <w:div w:id="1231573014">
          <w:marLeft w:val="0"/>
          <w:marRight w:val="0"/>
          <w:marTop w:val="0"/>
          <w:marBottom w:val="0"/>
          <w:divBdr>
            <w:top w:val="none" w:sz="0" w:space="0" w:color="auto"/>
            <w:left w:val="none" w:sz="0" w:space="0" w:color="auto"/>
            <w:bottom w:val="none" w:sz="0" w:space="0" w:color="auto"/>
            <w:right w:val="none" w:sz="0" w:space="0" w:color="auto"/>
          </w:divBdr>
        </w:div>
      </w:divsChild>
    </w:div>
    <w:div w:id="2038962707">
      <w:bodyDiv w:val="1"/>
      <w:marLeft w:val="0"/>
      <w:marRight w:val="0"/>
      <w:marTop w:val="0"/>
      <w:marBottom w:val="0"/>
      <w:divBdr>
        <w:top w:val="none" w:sz="0" w:space="0" w:color="auto"/>
        <w:left w:val="none" w:sz="0" w:space="0" w:color="auto"/>
        <w:bottom w:val="none" w:sz="0" w:space="0" w:color="auto"/>
        <w:right w:val="none" w:sz="0" w:space="0" w:color="auto"/>
      </w:divBdr>
    </w:div>
    <w:div w:id="2058356366">
      <w:bodyDiv w:val="1"/>
      <w:marLeft w:val="0"/>
      <w:marRight w:val="0"/>
      <w:marTop w:val="0"/>
      <w:marBottom w:val="0"/>
      <w:divBdr>
        <w:top w:val="none" w:sz="0" w:space="0" w:color="auto"/>
        <w:left w:val="none" w:sz="0" w:space="0" w:color="auto"/>
        <w:bottom w:val="none" w:sz="0" w:space="0" w:color="auto"/>
        <w:right w:val="none" w:sz="0" w:space="0" w:color="auto"/>
      </w:divBdr>
    </w:div>
    <w:div w:id="2079669984">
      <w:bodyDiv w:val="1"/>
      <w:marLeft w:val="0"/>
      <w:marRight w:val="0"/>
      <w:marTop w:val="0"/>
      <w:marBottom w:val="0"/>
      <w:divBdr>
        <w:top w:val="none" w:sz="0" w:space="0" w:color="auto"/>
        <w:left w:val="none" w:sz="0" w:space="0" w:color="auto"/>
        <w:bottom w:val="none" w:sz="0" w:space="0" w:color="auto"/>
        <w:right w:val="none" w:sz="0" w:space="0" w:color="auto"/>
      </w:divBdr>
      <w:divsChild>
        <w:div w:id="1823539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yperlink" Target="https://project-management.com/top-10-project-management-software/"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hyperlink" Target="https://www.actitime.com/project-management/project-management-tools-and-techniques/"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cloudwards.net/goto/28636/www.wrike.com" TargetMode="External"/><Relationship Id="rId29" Type="http://schemas.openxmlformats.org/officeDocument/2006/relationships/hyperlink" Target="https://www.cloudwards.net/general-data-protection-regul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hyperlink" Target="https://www.wrike.com/project-management-guide/project-management-basics/"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cloudwards.net/goto/28636/www.wrike.com" TargetMode="External"/><Relationship Id="rId28" Type="http://schemas.openxmlformats.org/officeDocument/2006/relationships/hyperlink" Target="https://www.cloudwards.net/goto/28636/www.wrike.com" TargetMode="Externa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hyperlink" Target="https://www.cloudwards.net/goto/28636/www.wrike.com" TargetMode="External"/><Relationship Id="rId4" Type="http://schemas.openxmlformats.org/officeDocument/2006/relationships/settings" Target="settings.xml"/><Relationship Id="rId9" Type="http://schemas.openxmlformats.org/officeDocument/2006/relationships/hyperlink" Target="https://en.wikipedia.org/wiki/University_of_Wales_Trinity_Saint_David"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7.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1D3418-273B-43EF-8B9D-087D1E9B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2233</TotalTime>
  <Pages>23</Pages>
  <Words>2465</Words>
  <Characters>14053</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Darzins (1909721)</dc:creator>
  <cp:keywords/>
  <dc:description/>
  <cp:lastModifiedBy>Terri Darzins</cp:lastModifiedBy>
  <cp:revision>72</cp:revision>
  <dcterms:created xsi:type="dcterms:W3CDTF">2020-02-08T11:14:00Z</dcterms:created>
  <dcterms:modified xsi:type="dcterms:W3CDTF">2020-03-23T12:17:00Z</dcterms:modified>
</cp:coreProperties>
</file>