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096CCC" w14:textId="578BC9FA" w:rsidR="00E96CAD" w:rsidRPr="008E61BA" w:rsidRDefault="00131271" w:rsidP="00B05751">
      <w:pPr>
        <w:pStyle w:val="Normal1"/>
        <w:spacing w:line="360" w:lineRule="auto"/>
        <w:rPr>
          <w:rFonts w:ascii="Times New Roman" w:eastAsia="Times New Roman" w:hAnsi="Times New Roman" w:cs="Times New Roman"/>
          <w:b/>
          <w:sz w:val="36"/>
          <w:szCs w:val="36"/>
          <w:lang w:val="en-GB"/>
        </w:rPr>
      </w:pPr>
      <w:r>
        <w:rPr>
          <w:rFonts w:ascii="Times New Roman" w:eastAsia="Times New Roman" w:hAnsi="Times New Roman" w:cs="Times New Roman"/>
          <w:b/>
          <w:sz w:val="36"/>
          <w:szCs w:val="36"/>
          <w:lang w:val="en-GB"/>
        </w:rPr>
        <w:t xml:space="preserve">                           </w:t>
      </w:r>
      <w:r w:rsidR="00014F88" w:rsidRPr="008E61BA">
        <w:rPr>
          <w:rFonts w:ascii="Times New Roman" w:eastAsia="Times New Roman" w:hAnsi="Times New Roman" w:cs="Times New Roman"/>
          <w:b/>
          <w:sz w:val="36"/>
          <w:szCs w:val="36"/>
          <w:lang w:val="en-GB"/>
        </w:rPr>
        <w:t xml:space="preserve"> BMIH4005 Marketing Essentials</w:t>
      </w:r>
    </w:p>
    <w:p w14:paraId="089FA9E6" w14:textId="2F8BEA6F" w:rsidR="00E96CAD" w:rsidRPr="008E61BA" w:rsidRDefault="00014F88" w:rsidP="00B0575D">
      <w:pPr>
        <w:pStyle w:val="Normal1"/>
        <w:spacing w:line="360" w:lineRule="auto"/>
        <w:jc w:val="center"/>
        <w:rPr>
          <w:rFonts w:ascii="Times New Roman" w:eastAsia="Times New Roman" w:hAnsi="Times New Roman" w:cs="Times New Roman"/>
          <w:b/>
          <w:sz w:val="36"/>
          <w:szCs w:val="36"/>
          <w:lang w:val="en-GB"/>
        </w:rPr>
      </w:pPr>
      <w:r w:rsidRPr="008E61BA">
        <w:rPr>
          <w:rFonts w:ascii="Times New Roman" w:eastAsia="Times New Roman" w:hAnsi="Times New Roman" w:cs="Times New Roman"/>
          <w:b/>
          <w:sz w:val="36"/>
          <w:szCs w:val="36"/>
          <w:lang w:val="en-GB"/>
        </w:rPr>
        <w:t>Student name:</w:t>
      </w:r>
      <w:r w:rsidR="00131271">
        <w:rPr>
          <w:rFonts w:ascii="Times New Roman" w:eastAsia="Times New Roman" w:hAnsi="Times New Roman" w:cs="Times New Roman"/>
          <w:b/>
          <w:sz w:val="36"/>
          <w:szCs w:val="36"/>
          <w:lang w:val="en-GB"/>
        </w:rPr>
        <w:t xml:space="preserve"> Adrian Marian Oprea</w:t>
      </w:r>
      <w:r w:rsidRPr="008E61BA">
        <w:rPr>
          <w:rFonts w:ascii="Times New Roman" w:eastAsia="Times New Roman" w:hAnsi="Times New Roman" w:cs="Times New Roman"/>
          <w:b/>
          <w:sz w:val="36"/>
          <w:szCs w:val="36"/>
          <w:lang w:val="en-GB"/>
        </w:rPr>
        <w:t xml:space="preserve"> </w:t>
      </w:r>
    </w:p>
    <w:p w14:paraId="7045A396" w14:textId="49FDFAD0" w:rsidR="00C02D0C" w:rsidRPr="008E61BA" w:rsidRDefault="00014F88" w:rsidP="00B0575D">
      <w:pPr>
        <w:pStyle w:val="Normal1"/>
        <w:spacing w:line="360" w:lineRule="auto"/>
        <w:jc w:val="center"/>
        <w:rPr>
          <w:rFonts w:ascii="Times New Roman" w:eastAsia="Times New Roman" w:hAnsi="Times New Roman" w:cs="Times New Roman"/>
          <w:b/>
          <w:sz w:val="36"/>
          <w:szCs w:val="36"/>
          <w:lang w:val="en-GB"/>
        </w:rPr>
      </w:pPr>
      <w:r w:rsidRPr="008E61BA">
        <w:rPr>
          <w:rFonts w:ascii="Times New Roman" w:eastAsia="Times New Roman" w:hAnsi="Times New Roman" w:cs="Times New Roman"/>
          <w:b/>
          <w:sz w:val="36"/>
          <w:szCs w:val="36"/>
          <w:lang w:val="en-GB"/>
        </w:rPr>
        <w:t xml:space="preserve">Student ID: </w:t>
      </w:r>
      <w:r w:rsidR="00131271">
        <w:rPr>
          <w:rFonts w:ascii="Times New Roman" w:eastAsia="Times New Roman" w:hAnsi="Times New Roman" w:cs="Times New Roman"/>
          <w:b/>
          <w:sz w:val="36"/>
          <w:szCs w:val="36"/>
          <w:lang w:val="en-GB"/>
        </w:rPr>
        <w:t>1714749</w:t>
      </w:r>
    </w:p>
    <w:p w14:paraId="3AA192D3" w14:textId="77777777" w:rsidR="00C02D0C" w:rsidRPr="008E61BA" w:rsidRDefault="00C02D0C" w:rsidP="00B0575D">
      <w:pPr>
        <w:spacing w:line="360" w:lineRule="auto"/>
        <w:rPr>
          <w:rFonts w:ascii="Times New Roman" w:eastAsia="Times New Roman" w:hAnsi="Times New Roman" w:cs="Times New Roman"/>
          <w:b/>
          <w:sz w:val="36"/>
          <w:szCs w:val="36"/>
          <w:lang w:val="en-GB"/>
        </w:rPr>
      </w:pPr>
      <w:r w:rsidRPr="008E61BA">
        <w:rPr>
          <w:rFonts w:ascii="Times New Roman" w:eastAsia="Times New Roman" w:hAnsi="Times New Roman" w:cs="Times New Roman"/>
          <w:b/>
          <w:sz w:val="36"/>
          <w:szCs w:val="36"/>
          <w:lang w:val="en-GB"/>
        </w:rPr>
        <w:br w:type="page"/>
      </w:r>
    </w:p>
    <w:p w14:paraId="36ACDE27" w14:textId="77777777" w:rsidR="00B923ED" w:rsidRDefault="00B923ED" w:rsidP="00B0575D">
      <w:pPr>
        <w:spacing w:line="360" w:lineRule="auto"/>
        <w:rPr>
          <w:sz w:val="52"/>
          <w:szCs w:val="52"/>
          <w:lang w:val="en-GB"/>
        </w:rPr>
      </w:pPr>
      <w:r>
        <w:rPr>
          <w:lang w:val="en-GB"/>
        </w:rPr>
        <w:lastRenderedPageBreak/>
        <w:t xml:space="preserve">                                          </w:t>
      </w:r>
      <w:r w:rsidRPr="00B923ED">
        <w:rPr>
          <w:sz w:val="52"/>
          <w:szCs w:val="52"/>
          <w:lang w:val="en-GB"/>
        </w:rPr>
        <w:t>Table of Content</w:t>
      </w:r>
    </w:p>
    <w:p w14:paraId="63CDA56D" w14:textId="62239217" w:rsidR="00B923ED" w:rsidRDefault="00B923ED" w:rsidP="00B0575D">
      <w:pPr>
        <w:spacing w:line="360" w:lineRule="auto"/>
        <w:rPr>
          <w:sz w:val="52"/>
          <w:szCs w:val="52"/>
          <w:lang w:val="en-GB"/>
        </w:rPr>
      </w:pPr>
    </w:p>
    <w:p w14:paraId="7CAF9973" w14:textId="779EDD57" w:rsidR="009B54F3" w:rsidRDefault="00B923ED" w:rsidP="009B54F3">
      <w:pPr>
        <w:spacing w:line="480" w:lineRule="auto"/>
        <w:jc w:val="center"/>
        <w:rPr>
          <w:sz w:val="24"/>
          <w:szCs w:val="24"/>
          <w:lang w:val="en-GB"/>
        </w:rPr>
      </w:pPr>
      <w:r w:rsidRPr="00B923ED">
        <w:rPr>
          <w:sz w:val="24"/>
          <w:szCs w:val="24"/>
          <w:lang w:val="en-GB"/>
        </w:rPr>
        <w:t>Component</w:t>
      </w:r>
      <w:r>
        <w:rPr>
          <w:sz w:val="24"/>
          <w:szCs w:val="24"/>
          <w:lang w:val="en-GB"/>
        </w:rPr>
        <w:t xml:space="preserve"> A …………………………………………………………………………3</w:t>
      </w:r>
    </w:p>
    <w:p w14:paraId="4F3E0D35" w14:textId="175F52B0" w:rsidR="00B923ED" w:rsidRDefault="00B923ED" w:rsidP="009B54F3">
      <w:pPr>
        <w:spacing w:line="480" w:lineRule="auto"/>
        <w:jc w:val="center"/>
        <w:rPr>
          <w:sz w:val="24"/>
          <w:szCs w:val="24"/>
          <w:lang w:val="en-GB"/>
        </w:rPr>
      </w:pPr>
      <w:r>
        <w:rPr>
          <w:sz w:val="24"/>
          <w:szCs w:val="24"/>
          <w:lang w:val="en-GB"/>
        </w:rPr>
        <w:t>Introduction…………………………………………………………………………….3</w:t>
      </w:r>
    </w:p>
    <w:p w14:paraId="3EF3EAE7" w14:textId="242CECD8" w:rsidR="00B923ED" w:rsidRDefault="00B923ED" w:rsidP="009B54F3">
      <w:pPr>
        <w:spacing w:line="480" w:lineRule="auto"/>
        <w:jc w:val="center"/>
        <w:rPr>
          <w:sz w:val="24"/>
          <w:szCs w:val="24"/>
          <w:lang w:val="en-GB"/>
        </w:rPr>
      </w:pPr>
      <w:r>
        <w:rPr>
          <w:sz w:val="24"/>
          <w:szCs w:val="24"/>
          <w:lang w:val="en-GB"/>
        </w:rPr>
        <w:t xml:space="preserve">Situation </w:t>
      </w:r>
      <w:r w:rsidR="009B54F3">
        <w:rPr>
          <w:sz w:val="24"/>
          <w:szCs w:val="24"/>
          <w:lang w:val="en-GB"/>
        </w:rPr>
        <w:t>evaluation</w:t>
      </w:r>
      <w:r>
        <w:rPr>
          <w:sz w:val="24"/>
          <w:szCs w:val="24"/>
          <w:lang w:val="en-GB"/>
        </w:rPr>
        <w:t>…………………………………………………………………...3</w:t>
      </w:r>
    </w:p>
    <w:p w14:paraId="5E6A9E38" w14:textId="3077A29F" w:rsidR="00B923ED" w:rsidRDefault="00B923ED" w:rsidP="009B54F3">
      <w:pPr>
        <w:spacing w:line="480" w:lineRule="auto"/>
        <w:jc w:val="center"/>
        <w:rPr>
          <w:sz w:val="24"/>
          <w:szCs w:val="24"/>
          <w:lang w:val="en-GB"/>
        </w:rPr>
      </w:pPr>
      <w:r>
        <w:rPr>
          <w:sz w:val="24"/>
          <w:szCs w:val="24"/>
          <w:lang w:val="en-GB"/>
        </w:rPr>
        <w:t>Objectives………………………………………………………………………………5</w:t>
      </w:r>
    </w:p>
    <w:p w14:paraId="78A67072" w14:textId="7D814E9A" w:rsidR="00B923ED" w:rsidRPr="00B923ED" w:rsidRDefault="00B923ED" w:rsidP="009B54F3">
      <w:pPr>
        <w:spacing w:line="480" w:lineRule="auto"/>
        <w:jc w:val="center"/>
        <w:rPr>
          <w:sz w:val="24"/>
          <w:szCs w:val="24"/>
          <w:lang w:val="en-GB"/>
        </w:rPr>
      </w:pPr>
      <w:r>
        <w:rPr>
          <w:sz w:val="24"/>
          <w:szCs w:val="24"/>
          <w:lang w:val="en-GB"/>
        </w:rPr>
        <w:t>Strategy</w:t>
      </w:r>
      <w:r w:rsidRPr="00B923ED">
        <w:rPr>
          <w:sz w:val="24"/>
          <w:szCs w:val="24"/>
          <w:lang w:val="en-GB"/>
        </w:rPr>
        <w:t>…………………………………………………………………………………5</w:t>
      </w:r>
    </w:p>
    <w:p w14:paraId="64B16F81" w14:textId="5469804B" w:rsidR="00B923ED" w:rsidRPr="00B923ED" w:rsidRDefault="00B923ED" w:rsidP="009B54F3">
      <w:pPr>
        <w:spacing w:line="480" w:lineRule="auto"/>
        <w:jc w:val="center"/>
        <w:rPr>
          <w:sz w:val="24"/>
          <w:szCs w:val="24"/>
          <w:lang w:val="en-GB"/>
        </w:rPr>
      </w:pPr>
      <w:r w:rsidRPr="00B923ED">
        <w:rPr>
          <w:sz w:val="24"/>
          <w:szCs w:val="24"/>
          <w:lang w:val="en-GB"/>
        </w:rPr>
        <w:t>Tactics…………………………………………………………………………………..5</w:t>
      </w:r>
    </w:p>
    <w:p w14:paraId="608B884E" w14:textId="6E6BA28C" w:rsidR="00B923ED" w:rsidRPr="00B923ED" w:rsidRDefault="00B923ED" w:rsidP="009B54F3">
      <w:pPr>
        <w:spacing w:line="480" w:lineRule="auto"/>
        <w:jc w:val="center"/>
        <w:rPr>
          <w:sz w:val="24"/>
          <w:szCs w:val="24"/>
          <w:lang w:val="en-GB"/>
        </w:rPr>
      </w:pPr>
      <w:r w:rsidRPr="00B923ED">
        <w:rPr>
          <w:sz w:val="24"/>
          <w:szCs w:val="24"/>
          <w:lang w:val="en-GB"/>
        </w:rPr>
        <w:t>Action Plan……………………………………………………………………………...6</w:t>
      </w:r>
    </w:p>
    <w:p w14:paraId="7293DE5E" w14:textId="3093A3B9" w:rsidR="00B923ED" w:rsidRPr="00B923ED" w:rsidRDefault="00B923ED" w:rsidP="009B54F3">
      <w:pPr>
        <w:spacing w:line="480" w:lineRule="auto"/>
        <w:jc w:val="center"/>
        <w:rPr>
          <w:sz w:val="24"/>
          <w:szCs w:val="24"/>
          <w:lang w:val="en-GB"/>
        </w:rPr>
      </w:pPr>
      <w:r w:rsidRPr="00B923ED">
        <w:rPr>
          <w:sz w:val="24"/>
          <w:szCs w:val="24"/>
          <w:lang w:val="en-GB"/>
        </w:rPr>
        <w:t>Control………………………………………………………………………………</w:t>
      </w:r>
      <w:r>
        <w:rPr>
          <w:sz w:val="24"/>
          <w:szCs w:val="24"/>
          <w:lang w:val="en-GB"/>
        </w:rPr>
        <w:t>..</w:t>
      </w:r>
      <w:r w:rsidRPr="00B923ED">
        <w:rPr>
          <w:sz w:val="24"/>
          <w:szCs w:val="24"/>
          <w:lang w:val="en-GB"/>
        </w:rPr>
        <w:t>…</w:t>
      </w:r>
      <w:r w:rsidR="009B54F3">
        <w:rPr>
          <w:sz w:val="24"/>
          <w:szCs w:val="24"/>
          <w:lang w:val="en-GB"/>
        </w:rPr>
        <w:t>.</w:t>
      </w:r>
      <w:r w:rsidRPr="00B923ED">
        <w:rPr>
          <w:sz w:val="24"/>
          <w:szCs w:val="24"/>
          <w:lang w:val="en-GB"/>
        </w:rPr>
        <w:t>7</w:t>
      </w:r>
    </w:p>
    <w:p w14:paraId="07F60009" w14:textId="2AFCCC72" w:rsidR="00B923ED" w:rsidRPr="00B923ED" w:rsidRDefault="00B923ED" w:rsidP="009B54F3">
      <w:pPr>
        <w:spacing w:line="480" w:lineRule="auto"/>
        <w:jc w:val="center"/>
        <w:rPr>
          <w:sz w:val="24"/>
          <w:szCs w:val="24"/>
          <w:lang w:val="en-GB"/>
        </w:rPr>
      </w:pPr>
      <w:r w:rsidRPr="00B923ED">
        <w:rPr>
          <w:sz w:val="24"/>
          <w:szCs w:val="24"/>
          <w:lang w:val="en-GB"/>
        </w:rPr>
        <w:t>Conclusion……………………………………………………………………</w:t>
      </w:r>
      <w:proofErr w:type="gramStart"/>
      <w:r w:rsidRPr="00B923ED">
        <w:rPr>
          <w:sz w:val="24"/>
          <w:szCs w:val="24"/>
          <w:lang w:val="en-GB"/>
        </w:rPr>
        <w:t>…</w:t>
      </w:r>
      <w:r>
        <w:rPr>
          <w:sz w:val="24"/>
          <w:szCs w:val="24"/>
          <w:lang w:val="en-GB"/>
        </w:rPr>
        <w:t>.</w:t>
      </w:r>
      <w:r w:rsidRPr="00B923ED">
        <w:rPr>
          <w:sz w:val="24"/>
          <w:szCs w:val="24"/>
          <w:lang w:val="en-GB"/>
        </w:rPr>
        <w:t>…</w:t>
      </w:r>
      <w:r w:rsidR="009B54F3">
        <w:rPr>
          <w:sz w:val="24"/>
          <w:szCs w:val="24"/>
          <w:lang w:val="en-GB"/>
        </w:rPr>
        <w:t>.</w:t>
      </w:r>
      <w:r>
        <w:rPr>
          <w:sz w:val="24"/>
          <w:szCs w:val="24"/>
          <w:lang w:val="en-GB"/>
        </w:rPr>
        <w:t>.</w:t>
      </w:r>
      <w:proofErr w:type="gramEnd"/>
      <w:r w:rsidRPr="00B923ED">
        <w:rPr>
          <w:sz w:val="24"/>
          <w:szCs w:val="24"/>
          <w:lang w:val="en-GB"/>
        </w:rPr>
        <w:t>….</w:t>
      </w:r>
      <w:r>
        <w:rPr>
          <w:sz w:val="24"/>
          <w:szCs w:val="24"/>
          <w:lang w:val="en-GB"/>
        </w:rPr>
        <w:t>7</w:t>
      </w:r>
    </w:p>
    <w:p w14:paraId="005C8AE2" w14:textId="2C649453" w:rsidR="009B54F3" w:rsidRDefault="00B923ED" w:rsidP="009B54F3">
      <w:pPr>
        <w:spacing w:line="480" w:lineRule="auto"/>
        <w:jc w:val="center"/>
        <w:rPr>
          <w:sz w:val="24"/>
          <w:szCs w:val="24"/>
          <w:lang w:val="en-GB"/>
        </w:rPr>
      </w:pPr>
      <w:r w:rsidRPr="00B923ED">
        <w:rPr>
          <w:sz w:val="24"/>
          <w:szCs w:val="24"/>
          <w:lang w:val="en-GB"/>
        </w:rPr>
        <w:t>References…………………………………………………………………………</w:t>
      </w:r>
      <w:r w:rsidR="009B54F3">
        <w:rPr>
          <w:sz w:val="24"/>
          <w:szCs w:val="24"/>
          <w:lang w:val="en-GB"/>
        </w:rPr>
        <w:t>…</w:t>
      </w:r>
      <w:r w:rsidRPr="00B923ED">
        <w:rPr>
          <w:sz w:val="24"/>
          <w:szCs w:val="24"/>
          <w:lang w:val="en-GB"/>
        </w:rPr>
        <w:t>…8</w:t>
      </w:r>
    </w:p>
    <w:p w14:paraId="2904F884" w14:textId="299B024E" w:rsidR="009B54F3" w:rsidRDefault="009B54F3" w:rsidP="009B54F3">
      <w:pPr>
        <w:spacing w:line="480" w:lineRule="auto"/>
        <w:jc w:val="center"/>
        <w:rPr>
          <w:sz w:val="24"/>
          <w:szCs w:val="24"/>
          <w:lang w:val="en-GB"/>
        </w:rPr>
      </w:pPr>
      <w:r>
        <w:rPr>
          <w:sz w:val="24"/>
          <w:szCs w:val="24"/>
          <w:lang w:val="en-GB"/>
        </w:rPr>
        <w:t>Component B – Presentation……………………………………………………….</w:t>
      </w:r>
      <w:r>
        <w:rPr>
          <w:sz w:val="24"/>
          <w:szCs w:val="24"/>
          <w:lang w:val="en-GB"/>
        </w:rPr>
        <w:t>..</w:t>
      </w:r>
      <w:r>
        <w:rPr>
          <w:sz w:val="24"/>
          <w:szCs w:val="24"/>
          <w:lang w:val="en-GB"/>
        </w:rPr>
        <w:t>.1</w:t>
      </w:r>
    </w:p>
    <w:p w14:paraId="2B21EA35" w14:textId="3AB42F1F" w:rsidR="00B923ED" w:rsidRDefault="009B54F3" w:rsidP="009B54F3">
      <w:pPr>
        <w:spacing w:line="480" w:lineRule="auto"/>
        <w:jc w:val="center"/>
        <w:rPr>
          <w:sz w:val="24"/>
          <w:szCs w:val="24"/>
          <w:lang w:val="en-GB"/>
        </w:rPr>
      </w:pPr>
      <w:r>
        <w:rPr>
          <w:sz w:val="24"/>
          <w:szCs w:val="24"/>
          <w:lang w:val="en-GB"/>
        </w:rPr>
        <w:t>Introduction……………………………………………………………………………...1</w:t>
      </w:r>
    </w:p>
    <w:p w14:paraId="22C16997" w14:textId="2D80885D" w:rsidR="00B923ED" w:rsidRDefault="00B923ED" w:rsidP="009B54F3">
      <w:pPr>
        <w:spacing w:line="480" w:lineRule="auto"/>
        <w:jc w:val="center"/>
        <w:rPr>
          <w:sz w:val="24"/>
          <w:szCs w:val="24"/>
          <w:lang w:val="en-GB"/>
        </w:rPr>
      </w:pPr>
      <w:r>
        <w:rPr>
          <w:sz w:val="24"/>
          <w:szCs w:val="24"/>
          <w:lang w:val="en-GB"/>
        </w:rPr>
        <w:t>Competitors analysis of Premier Inn Hotel………………………………………</w:t>
      </w:r>
      <w:r w:rsidR="009B54F3">
        <w:rPr>
          <w:sz w:val="24"/>
          <w:szCs w:val="24"/>
          <w:lang w:val="en-GB"/>
        </w:rPr>
        <w:t>.</w:t>
      </w:r>
      <w:r>
        <w:rPr>
          <w:sz w:val="24"/>
          <w:szCs w:val="24"/>
          <w:lang w:val="en-GB"/>
        </w:rPr>
        <w:t>…</w:t>
      </w:r>
      <w:r w:rsidR="009B54F3">
        <w:rPr>
          <w:sz w:val="24"/>
          <w:szCs w:val="24"/>
          <w:lang w:val="en-GB"/>
        </w:rPr>
        <w:t>.</w:t>
      </w:r>
      <w:r>
        <w:rPr>
          <w:sz w:val="24"/>
          <w:szCs w:val="24"/>
          <w:lang w:val="en-GB"/>
        </w:rPr>
        <w:t>.2</w:t>
      </w:r>
    </w:p>
    <w:p w14:paraId="549F27B0" w14:textId="7F48AF80" w:rsidR="00B923ED" w:rsidRDefault="00B923ED" w:rsidP="009B54F3">
      <w:pPr>
        <w:spacing w:line="480" w:lineRule="auto"/>
        <w:jc w:val="center"/>
        <w:rPr>
          <w:sz w:val="24"/>
          <w:szCs w:val="24"/>
          <w:lang w:val="en-GB"/>
        </w:rPr>
      </w:pPr>
      <w:r>
        <w:rPr>
          <w:sz w:val="24"/>
          <w:szCs w:val="24"/>
          <w:lang w:val="en-GB"/>
        </w:rPr>
        <w:t>SWOT analysis of Premier Inn Hotel…………………………………………………</w:t>
      </w:r>
      <w:r w:rsidR="009B54F3">
        <w:rPr>
          <w:sz w:val="24"/>
          <w:szCs w:val="24"/>
          <w:lang w:val="en-GB"/>
        </w:rPr>
        <w:t>.</w:t>
      </w:r>
      <w:r>
        <w:rPr>
          <w:sz w:val="24"/>
          <w:szCs w:val="24"/>
          <w:lang w:val="en-GB"/>
        </w:rPr>
        <w:t>3</w:t>
      </w:r>
    </w:p>
    <w:p w14:paraId="52508070" w14:textId="63A6AE1A" w:rsidR="00B923ED" w:rsidRDefault="00B923ED" w:rsidP="009B54F3">
      <w:pPr>
        <w:spacing w:line="480" w:lineRule="auto"/>
        <w:jc w:val="center"/>
        <w:rPr>
          <w:sz w:val="24"/>
          <w:szCs w:val="24"/>
          <w:lang w:val="en-GB"/>
        </w:rPr>
      </w:pPr>
      <w:r>
        <w:rPr>
          <w:sz w:val="24"/>
          <w:szCs w:val="24"/>
          <w:lang w:val="en-GB"/>
        </w:rPr>
        <w:t>PESTLE analysis………………………………………………………………………</w:t>
      </w:r>
      <w:r w:rsidR="009B54F3">
        <w:rPr>
          <w:sz w:val="24"/>
          <w:szCs w:val="24"/>
          <w:lang w:val="en-GB"/>
        </w:rPr>
        <w:t>.</w:t>
      </w:r>
      <w:r>
        <w:rPr>
          <w:sz w:val="24"/>
          <w:szCs w:val="24"/>
          <w:lang w:val="en-GB"/>
        </w:rPr>
        <w:t>.4</w:t>
      </w:r>
    </w:p>
    <w:p w14:paraId="59F29328" w14:textId="6A86D2D0" w:rsidR="00B923ED" w:rsidRDefault="009B54F3" w:rsidP="009B54F3">
      <w:pPr>
        <w:spacing w:line="480" w:lineRule="auto"/>
        <w:jc w:val="center"/>
        <w:rPr>
          <w:sz w:val="24"/>
          <w:szCs w:val="24"/>
          <w:lang w:val="en-GB"/>
        </w:rPr>
      </w:pPr>
      <w:r>
        <w:rPr>
          <w:sz w:val="24"/>
          <w:szCs w:val="24"/>
          <w:lang w:val="en-GB"/>
        </w:rPr>
        <w:t>Segmentation, targeting</w:t>
      </w:r>
      <w:r w:rsidR="00B923ED">
        <w:rPr>
          <w:sz w:val="24"/>
          <w:szCs w:val="24"/>
          <w:lang w:val="en-GB"/>
        </w:rPr>
        <w:t xml:space="preserve"> and positioning……………………………………………</w:t>
      </w:r>
      <w:r>
        <w:rPr>
          <w:sz w:val="24"/>
          <w:szCs w:val="24"/>
          <w:lang w:val="en-GB"/>
        </w:rPr>
        <w:t>.</w:t>
      </w:r>
      <w:r w:rsidR="00B923ED">
        <w:rPr>
          <w:sz w:val="24"/>
          <w:szCs w:val="24"/>
          <w:lang w:val="en-GB"/>
        </w:rPr>
        <w:t>..5</w:t>
      </w:r>
    </w:p>
    <w:p w14:paraId="491AC423" w14:textId="74943302" w:rsidR="00B923ED" w:rsidRDefault="00B923ED" w:rsidP="009B54F3">
      <w:pPr>
        <w:spacing w:line="480" w:lineRule="auto"/>
        <w:jc w:val="center"/>
        <w:rPr>
          <w:sz w:val="24"/>
          <w:szCs w:val="24"/>
          <w:lang w:val="en-GB"/>
        </w:rPr>
      </w:pPr>
      <w:r>
        <w:rPr>
          <w:sz w:val="24"/>
          <w:szCs w:val="24"/>
          <w:lang w:val="en-GB"/>
        </w:rPr>
        <w:t>Conclusion……………………………………………………………………………</w:t>
      </w:r>
      <w:proofErr w:type="gramStart"/>
      <w:r>
        <w:rPr>
          <w:sz w:val="24"/>
          <w:szCs w:val="24"/>
          <w:lang w:val="en-GB"/>
        </w:rPr>
        <w:t>…</w:t>
      </w:r>
      <w:r w:rsidR="009B54F3">
        <w:rPr>
          <w:sz w:val="24"/>
          <w:szCs w:val="24"/>
          <w:lang w:val="en-GB"/>
        </w:rPr>
        <w:t>..</w:t>
      </w:r>
      <w:proofErr w:type="gramEnd"/>
      <w:r>
        <w:rPr>
          <w:sz w:val="24"/>
          <w:szCs w:val="24"/>
          <w:lang w:val="en-GB"/>
        </w:rPr>
        <w:t>6</w:t>
      </w:r>
    </w:p>
    <w:p w14:paraId="573C9874" w14:textId="6126CCC6" w:rsidR="00B923ED" w:rsidRDefault="00B923ED" w:rsidP="009B54F3">
      <w:pPr>
        <w:spacing w:line="480" w:lineRule="auto"/>
        <w:jc w:val="center"/>
        <w:rPr>
          <w:sz w:val="24"/>
          <w:szCs w:val="24"/>
          <w:lang w:val="en-GB"/>
        </w:rPr>
      </w:pPr>
      <w:r>
        <w:rPr>
          <w:sz w:val="24"/>
          <w:szCs w:val="24"/>
          <w:lang w:val="en-GB"/>
        </w:rPr>
        <w:t>References………………………………………………………………………………</w:t>
      </w:r>
      <w:r w:rsidR="009B54F3">
        <w:rPr>
          <w:sz w:val="24"/>
          <w:szCs w:val="24"/>
          <w:lang w:val="en-GB"/>
        </w:rPr>
        <w:t>..</w:t>
      </w:r>
      <w:r>
        <w:rPr>
          <w:sz w:val="24"/>
          <w:szCs w:val="24"/>
          <w:lang w:val="en-GB"/>
        </w:rPr>
        <w:t>7</w:t>
      </w:r>
    </w:p>
    <w:p w14:paraId="7363F597" w14:textId="39989E1C" w:rsidR="009B54F3" w:rsidRDefault="009B54F3" w:rsidP="009B54F3">
      <w:pPr>
        <w:spacing w:line="480" w:lineRule="auto"/>
        <w:jc w:val="center"/>
        <w:rPr>
          <w:sz w:val="24"/>
          <w:szCs w:val="24"/>
          <w:lang w:val="en-GB"/>
        </w:rPr>
      </w:pPr>
      <w:r>
        <w:rPr>
          <w:sz w:val="24"/>
          <w:szCs w:val="24"/>
          <w:lang w:val="en-GB"/>
        </w:rPr>
        <w:t>Appendix: Action Plan through GANTT chart………………………………………....8</w:t>
      </w:r>
    </w:p>
    <w:p w14:paraId="637CF2CE" w14:textId="37FBCA9C" w:rsidR="00D84DE5" w:rsidRPr="00B923ED" w:rsidRDefault="00D84DE5" w:rsidP="00B923ED">
      <w:pPr>
        <w:spacing w:line="360" w:lineRule="auto"/>
        <w:rPr>
          <w:sz w:val="24"/>
          <w:szCs w:val="24"/>
          <w:lang w:val="en-GB"/>
        </w:rPr>
      </w:pPr>
      <w:r w:rsidRPr="00B923ED">
        <w:rPr>
          <w:sz w:val="24"/>
          <w:szCs w:val="24"/>
          <w:lang w:val="en-GB"/>
        </w:rPr>
        <w:br w:type="page"/>
      </w:r>
    </w:p>
    <w:p w14:paraId="4B7BA4B3" w14:textId="026D7E1E" w:rsidR="00E06476" w:rsidRPr="008E61BA" w:rsidRDefault="00014F88" w:rsidP="00B0575D">
      <w:pPr>
        <w:pStyle w:val="Heading1"/>
        <w:spacing w:before="0" w:after="0"/>
        <w:rPr>
          <w:rFonts w:eastAsia="Times New Roman" w:cs="Times New Roman"/>
          <w:sz w:val="36"/>
          <w:szCs w:val="36"/>
          <w:lang w:val="en-GB"/>
        </w:rPr>
      </w:pPr>
      <w:r w:rsidRPr="008E61BA">
        <w:rPr>
          <w:lang w:val="en-GB"/>
        </w:rPr>
        <w:lastRenderedPageBreak/>
        <w:t>Component A</w:t>
      </w:r>
    </w:p>
    <w:p w14:paraId="616A3507" w14:textId="31DB6FBF" w:rsidR="00E96CAD" w:rsidRPr="008E61BA" w:rsidRDefault="00B05751" w:rsidP="00B0575D">
      <w:pPr>
        <w:pStyle w:val="Heading2"/>
        <w:spacing w:before="0" w:after="0"/>
        <w:rPr>
          <w:lang w:val="en-GB"/>
        </w:rPr>
      </w:pPr>
      <w:r>
        <w:rPr>
          <w:lang w:val="en-GB"/>
        </w:rPr>
        <w:t xml:space="preserve">1. </w:t>
      </w:r>
      <w:r w:rsidR="00014F88" w:rsidRPr="008E61BA">
        <w:rPr>
          <w:lang w:val="en-GB"/>
        </w:rPr>
        <w:t xml:space="preserve">Introduction </w:t>
      </w:r>
    </w:p>
    <w:p w14:paraId="42812AC1" w14:textId="77777777" w:rsidR="00B05751" w:rsidRDefault="00014F88" w:rsidP="00B05751">
      <w:pPr>
        <w:pStyle w:val="Normal1"/>
        <w:spacing w:line="360" w:lineRule="auto"/>
        <w:jc w:val="both"/>
        <w:rPr>
          <w:lang w:val="en-GB"/>
        </w:rPr>
      </w:pPr>
      <w:r w:rsidRPr="008E61BA">
        <w:rPr>
          <w:rFonts w:ascii="Times New Roman" w:eastAsia="Times New Roman" w:hAnsi="Times New Roman" w:cs="Times New Roman"/>
          <w:sz w:val="24"/>
          <w:szCs w:val="24"/>
          <w:lang w:val="en-GB"/>
        </w:rPr>
        <w:t xml:space="preserve">The marketing plan is used to define the strategies to increase brand awareness and engage its audiences in order to achieve the business objectives and expand the business. The report is thus being prepared for the Hotel Premier Inn to understand the situation analysis and objectives of the marketing plan. The report has further discussed the tactics using the 4 Ps of the marketing mix used by the hotel and the action taken for marketing activities. The report has also identified the USP and its features and benefits and the way success </w:t>
      </w:r>
      <w:r w:rsidR="009D1F58">
        <w:rPr>
          <w:rFonts w:ascii="Times New Roman" w:eastAsia="Times New Roman" w:hAnsi="Times New Roman" w:cs="Times New Roman"/>
          <w:sz w:val="24"/>
          <w:szCs w:val="24"/>
          <w:lang w:val="en-GB"/>
        </w:rPr>
        <w:t>is measured in an organisation.</w:t>
      </w:r>
    </w:p>
    <w:p w14:paraId="70520673" w14:textId="6BCD1403" w:rsidR="00E96CAD" w:rsidRPr="00B05751" w:rsidRDefault="00B05751" w:rsidP="00B05751">
      <w:pPr>
        <w:pStyle w:val="Heading2"/>
        <w:rPr>
          <w:rFonts w:eastAsia="Times New Roman" w:cs="Times New Roman"/>
          <w:sz w:val="24"/>
          <w:szCs w:val="24"/>
          <w:lang w:val="en-GB"/>
        </w:rPr>
      </w:pPr>
      <w:r>
        <w:rPr>
          <w:lang w:val="en-GB"/>
        </w:rPr>
        <w:t xml:space="preserve">2. </w:t>
      </w:r>
      <w:r w:rsidR="00014F88" w:rsidRPr="008E61BA">
        <w:rPr>
          <w:lang w:val="en-GB"/>
        </w:rPr>
        <w:t xml:space="preserve">Situation analysis  </w:t>
      </w:r>
    </w:p>
    <w:p w14:paraId="15CE6FE7" w14:textId="77777777" w:rsidR="00E96CAD" w:rsidRPr="008E61BA" w:rsidRDefault="00E96CAD" w:rsidP="00B0575D">
      <w:pPr>
        <w:pStyle w:val="Normal1"/>
        <w:spacing w:line="360" w:lineRule="auto"/>
        <w:rPr>
          <w:rFonts w:ascii="Times New Roman" w:eastAsia="Times New Roman" w:hAnsi="Times New Roman" w:cs="Times New Roman"/>
          <w:b/>
          <w:sz w:val="24"/>
          <w:szCs w:val="24"/>
          <w:lang w:val="en-GB"/>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E96CAD" w:rsidRPr="008E61BA" w14:paraId="4BB2BAB9" w14:textId="77777777">
        <w:trPr>
          <w:cantSplit/>
          <w:tblHeader/>
        </w:trPr>
        <w:tc>
          <w:tcPr>
            <w:tcW w:w="2340" w:type="dxa"/>
            <w:shd w:val="clear" w:color="auto" w:fill="auto"/>
            <w:tcMar>
              <w:top w:w="100" w:type="dxa"/>
              <w:left w:w="100" w:type="dxa"/>
              <w:bottom w:w="100" w:type="dxa"/>
              <w:right w:w="100" w:type="dxa"/>
            </w:tcMar>
          </w:tcPr>
          <w:p w14:paraId="2BA7A9CA" w14:textId="77777777" w:rsidR="00E96CAD" w:rsidRPr="008E61BA" w:rsidRDefault="00014F88" w:rsidP="00B0575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8E61BA">
              <w:rPr>
                <w:rFonts w:ascii="Times New Roman" w:eastAsia="Times New Roman" w:hAnsi="Times New Roman" w:cs="Times New Roman"/>
                <w:b/>
                <w:sz w:val="24"/>
                <w:szCs w:val="24"/>
                <w:lang w:val="en-GB"/>
              </w:rPr>
              <w:t>Strengths</w:t>
            </w:r>
          </w:p>
        </w:tc>
        <w:tc>
          <w:tcPr>
            <w:tcW w:w="2340" w:type="dxa"/>
            <w:shd w:val="clear" w:color="auto" w:fill="auto"/>
            <w:tcMar>
              <w:top w:w="100" w:type="dxa"/>
              <w:left w:w="100" w:type="dxa"/>
              <w:bottom w:w="100" w:type="dxa"/>
              <w:right w:w="100" w:type="dxa"/>
            </w:tcMar>
          </w:tcPr>
          <w:p w14:paraId="5A297F0D" w14:textId="77777777" w:rsidR="00E96CAD" w:rsidRPr="008E61BA" w:rsidRDefault="00014F88" w:rsidP="00B0575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8E61BA">
              <w:rPr>
                <w:rFonts w:ascii="Times New Roman" w:eastAsia="Times New Roman" w:hAnsi="Times New Roman" w:cs="Times New Roman"/>
                <w:b/>
                <w:sz w:val="24"/>
                <w:szCs w:val="24"/>
                <w:lang w:val="en-GB"/>
              </w:rPr>
              <w:t>Weaknesses</w:t>
            </w:r>
          </w:p>
        </w:tc>
        <w:tc>
          <w:tcPr>
            <w:tcW w:w="2340" w:type="dxa"/>
            <w:shd w:val="clear" w:color="auto" w:fill="auto"/>
            <w:tcMar>
              <w:top w:w="100" w:type="dxa"/>
              <w:left w:w="100" w:type="dxa"/>
              <w:bottom w:w="100" w:type="dxa"/>
              <w:right w:w="100" w:type="dxa"/>
            </w:tcMar>
          </w:tcPr>
          <w:p w14:paraId="04FBF94E" w14:textId="77777777" w:rsidR="00E96CAD" w:rsidRPr="008E61BA" w:rsidRDefault="00014F88" w:rsidP="00B0575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8E61BA">
              <w:rPr>
                <w:rFonts w:ascii="Times New Roman" w:eastAsia="Times New Roman" w:hAnsi="Times New Roman" w:cs="Times New Roman"/>
                <w:b/>
                <w:sz w:val="24"/>
                <w:szCs w:val="24"/>
                <w:lang w:val="en-GB"/>
              </w:rPr>
              <w:t>Opportunities</w:t>
            </w:r>
          </w:p>
        </w:tc>
        <w:tc>
          <w:tcPr>
            <w:tcW w:w="2340" w:type="dxa"/>
            <w:shd w:val="clear" w:color="auto" w:fill="auto"/>
            <w:tcMar>
              <w:top w:w="100" w:type="dxa"/>
              <w:left w:w="100" w:type="dxa"/>
              <w:bottom w:w="100" w:type="dxa"/>
              <w:right w:w="100" w:type="dxa"/>
            </w:tcMar>
          </w:tcPr>
          <w:p w14:paraId="5197E82C" w14:textId="77777777" w:rsidR="00E96CAD" w:rsidRPr="008E61BA" w:rsidRDefault="00014F88" w:rsidP="00B0575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8E61BA">
              <w:rPr>
                <w:rFonts w:ascii="Times New Roman" w:eastAsia="Times New Roman" w:hAnsi="Times New Roman" w:cs="Times New Roman"/>
                <w:b/>
                <w:sz w:val="24"/>
                <w:szCs w:val="24"/>
                <w:lang w:val="en-GB"/>
              </w:rPr>
              <w:t>Threats</w:t>
            </w:r>
          </w:p>
        </w:tc>
      </w:tr>
      <w:tr w:rsidR="00E96CAD" w:rsidRPr="008E61BA" w14:paraId="777E1438" w14:textId="77777777">
        <w:trPr>
          <w:cantSplit/>
          <w:trHeight w:val="440"/>
          <w:tblHeader/>
        </w:trPr>
        <w:tc>
          <w:tcPr>
            <w:tcW w:w="2340" w:type="dxa"/>
            <w:vMerge w:val="restart"/>
            <w:shd w:val="clear" w:color="auto" w:fill="auto"/>
            <w:tcMar>
              <w:top w:w="100" w:type="dxa"/>
              <w:left w:w="100" w:type="dxa"/>
              <w:bottom w:w="100" w:type="dxa"/>
              <w:right w:w="100" w:type="dxa"/>
            </w:tcMar>
          </w:tcPr>
          <w:p w14:paraId="22B223C6" w14:textId="77777777" w:rsidR="00E96CAD" w:rsidRPr="008E61BA" w:rsidRDefault="00C450A2" w:rsidP="00B0575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450A2">
              <w:rPr>
                <w:rFonts w:ascii="Times New Roman" w:eastAsia="Times New Roman" w:hAnsi="Times New Roman" w:cs="Times New Roman"/>
                <w:sz w:val="24"/>
                <w:szCs w:val="24"/>
                <w:lang w:val="en-GB"/>
              </w:rPr>
              <w:t>It's well-known in UK hospitality (George, 2021). It offers customer service and employee training.</w:t>
            </w:r>
          </w:p>
        </w:tc>
        <w:tc>
          <w:tcPr>
            <w:tcW w:w="2340" w:type="dxa"/>
            <w:vMerge w:val="restart"/>
            <w:shd w:val="clear" w:color="auto" w:fill="auto"/>
            <w:tcMar>
              <w:top w:w="100" w:type="dxa"/>
              <w:left w:w="100" w:type="dxa"/>
              <w:bottom w:w="100" w:type="dxa"/>
              <w:right w:w="100" w:type="dxa"/>
            </w:tcMar>
          </w:tcPr>
          <w:p w14:paraId="2713313B" w14:textId="77777777" w:rsidR="00E96CAD" w:rsidRPr="008E61BA" w:rsidRDefault="00014F88" w:rsidP="00B0575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E61BA">
              <w:rPr>
                <w:rFonts w:ascii="Times New Roman" w:eastAsia="Times New Roman" w:hAnsi="Times New Roman" w:cs="Times New Roman"/>
                <w:sz w:val="24"/>
                <w:szCs w:val="24"/>
                <w:lang w:val="en-GB"/>
              </w:rPr>
              <w:t xml:space="preserve">It is heavily reliant on the UK market and it has a limited presence in other parts of the world. </w:t>
            </w:r>
          </w:p>
        </w:tc>
        <w:tc>
          <w:tcPr>
            <w:tcW w:w="2340" w:type="dxa"/>
            <w:vMerge w:val="restart"/>
            <w:shd w:val="clear" w:color="auto" w:fill="auto"/>
            <w:tcMar>
              <w:top w:w="100" w:type="dxa"/>
              <w:left w:w="100" w:type="dxa"/>
              <w:bottom w:w="100" w:type="dxa"/>
              <w:right w:w="100" w:type="dxa"/>
            </w:tcMar>
          </w:tcPr>
          <w:p w14:paraId="26547728" w14:textId="77777777" w:rsidR="00E96CAD" w:rsidRPr="008E61BA" w:rsidRDefault="001A3F39" w:rsidP="00B0575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firm can increase </w:t>
            </w:r>
            <w:r w:rsidR="00C450A2">
              <w:rPr>
                <w:rFonts w:ascii="Times New Roman" w:eastAsia="Times New Roman" w:hAnsi="Times New Roman" w:cs="Times New Roman"/>
                <w:sz w:val="24"/>
                <w:szCs w:val="24"/>
                <w:lang w:val="en-GB"/>
              </w:rPr>
              <w:t>the diversity of its products</w:t>
            </w:r>
            <w:r>
              <w:rPr>
                <w:rFonts w:ascii="Times New Roman" w:eastAsia="Times New Roman" w:hAnsi="Times New Roman" w:cs="Times New Roman"/>
                <w:sz w:val="24"/>
                <w:szCs w:val="24"/>
                <w:lang w:val="en-GB"/>
              </w:rPr>
              <w:t xml:space="preserve"> and expand its business in other countries. </w:t>
            </w:r>
            <w:r w:rsidR="00014F88" w:rsidRPr="008E61BA">
              <w:rPr>
                <w:rFonts w:ascii="Times New Roman" w:eastAsia="Times New Roman" w:hAnsi="Times New Roman" w:cs="Times New Roman"/>
                <w:sz w:val="24"/>
                <w:szCs w:val="24"/>
                <w:lang w:val="en-GB"/>
              </w:rPr>
              <w:t xml:space="preserve"> </w:t>
            </w:r>
          </w:p>
        </w:tc>
        <w:tc>
          <w:tcPr>
            <w:tcW w:w="2340" w:type="dxa"/>
            <w:vMerge w:val="restart"/>
            <w:shd w:val="clear" w:color="auto" w:fill="auto"/>
            <w:tcMar>
              <w:top w:w="100" w:type="dxa"/>
              <w:left w:w="100" w:type="dxa"/>
              <w:bottom w:w="100" w:type="dxa"/>
              <w:right w:w="100" w:type="dxa"/>
            </w:tcMar>
          </w:tcPr>
          <w:p w14:paraId="116C0164" w14:textId="77777777" w:rsidR="00E96CAD" w:rsidRPr="008E61BA" w:rsidRDefault="00014F88" w:rsidP="00B0575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E61BA">
              <w:rPr>
                <w:rFonts w:ascii="Times New Roman" w:eastAsia="Times New Roman" w:hAnsi="Times New Roman" w:cs="Times New Roman"/>
                <w:sz w:val="24"/>
                <w:szCs w:val="24"/>
                <w:lang w:val="en-GB"/>
              </w:rPr>
              <w:t>The changes in the customer’s preferences for vacation rentals over traditional hotels provide a threat to the hotel.</w:t>
            </w:r>
          </w:p>
        </w:tc>
      </w:tr>
      <w:tr w:rsidR="00E96CAD" w:rsidRPr="008E61BA" w14:paraId="135147A9" w14:textId="77777777">
        <w:trPr>
          <w:cantSplit/>
          <w:trHeight w:val="440"/>
          <w:tblHeader/>
        </w:trPr>
        <w:tc>
          <w:tcPr>
            <w:tcW w:w="2340" w:type="dxa"/>
            <w:vMerge/>
            <w:shd w:val="clear" w:color="auto" w:fill="auto"/>
            <w:tcMar>
              <w:top w:w="100" w:type="dxa"/>
              <w:left w:w="100" w:type="dxa"/>
              <w:bottom w:w="100" w:type="dxa"/>
              <w:right w:w="100" w:type="dxa"/>
            </w:tcMar>
          </w:tcPr>
          <w:p w14:paraId="3ADA9FB5" w14:textId="77777777" w:rsidR="00E96CAD" w:rsidRPr="008E61BA" w:rsidRDefault="00E96CAD" w:rsidP="00B0575D">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p>
        </w:tc>
        <w:tc>
          <w:tcPr>
            <w:tcW w:w="2340" w:type="dxa"/>
            <w:vMerge/>
            <w:shd w:val="clear" w:color="auto" w:fill="auto"/>
            <w:tcMar>
              <w:top w:w="100" w:type="dxa"/>
              <w:left w:w="100" w:type="dxa"/>
              <w:bottom w:w="100" w:type="dxa"/>
              <w:right w:w="100" w:type="dxa"/>
            </w:tcMar>
          </w:tcPr>
          <w:p w14:paraId="702DA3DD" w14:textId="77777777" w:rsidR="00E96CAD" w:rsidRPr="008E61BA" w:rsidRDefault="00E96CAD" w:rsidP="00B0575D">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p>
        </w:tc>
        <w:tc>
          <w:tcPr>
            <w:tcW w:w="2340" w:type="dxa"/>
            <w:vMerge/>
            <w:shd w:val="clear" w:color="auto" w:fill="auto"/>
            <w:tcMar>
              <w:top w:w="100" w:type="dxa"/>
              <w:left w:w="100" w:type="dxa"/>
              <w:bottom w:w="100" w:type="dxa"/>
              <w:right w:w="100" w:type="dxa"/>
            </w:tcMar>
          </w:tcPr>
          <w:p w14:paraId="21F44F92" w14:textId="77777777" w:rsidR="00E96CAD" w:rsidRPr="008E61BA" w:rsidRDefault="00E96CAD" w:rsidP="00B0575D">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p>
        </w:tc>
        <w:tc>
          <w:tcPr>
            <w:tcW w:w="2340" w:type="dxa"/>
            <w:vMerge/>
            <w:shd w:val="clear" w:color="auto" w:fill="auto"/>
            <w:tcMar>
              <w:top w:w="100" w:type="dxa"/>
              <w:left w:w="100" w:type="dxa"/>
              <w:bottom w:w="100" w:type="dxa"/>
              <w:right w:w="100" w:type="dxa"/>
            </w:tcMar>
          </w:tcPr>
          <w:p w14:paraId="349D584D" w14:textId="77777777" w:rsidR="00E96CAD" w:rsidRPr="008E61BA" w:rsidRDefault="00E96CAD" w:rsidP="00B0575D">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p>
        </w:tc>
      </w:tr>
    </w:tbl>
    <w:p w14:paraId="3036CF06" w14:textId="77777777" w:rsidR="00E96CAD" w:rsidRPr="008E61BA" w:rsidRDefault="00E96CAD" w:rsidP="00B0575D">
      <w:pPr>
        <w:pStyle w:val="Normal1"/>
        <w:spacing w:line="360" w:lineRule="auto"/>
        <w:rPr>
          <w:rFonts w:ascii="Times New Roman" w:eastAsia="Times New Roman" w:hAnsi="Times New Roman" w:cs="Times New Roman"/>
          <w:b/>
          <w:sz w:val="24"/>
          <w:szCs w:val="24"/>
          <w:lang w:val="en-GB"/>
        </w:rPr>
      </w:pPr>
    </w:p>
    <w:p w14:paraId="41B0EE99" w14:textId="77777777" w:rsidR="00E96CAD" w:rsidRPr="008E61BA" w:rsidRDefault="00014F88" w:rsidP="00B0575D">
      <w:pPr>
        <w:pStyle w:val="Normal1"/>
        <w:spacing w:line="360" w:lineRule="auto"/>
        <w:jc w:val="center"/>
        <w:rPr>
          <w:rFonts w:ascii="Times New Roman" w:eastAsia="Times New Roman" w:hAnsi="Times New Roman" w:cs="Times New Roman"/>
          <w:b/>
          <w:sz w:val="24"/>
          <w:szCs w:val="24"/>
          <w:lang w:val="en-GB"/>
        </w:rPr>
      </w:pPr>
      <w:r w:rsidRPr="008E61BA">
        <w:rPr>
          <w:rFonts w:ascii="Times New Roman" w:eastAsia="Times New Roman" w:hAnsi="Times New Roman" w:cs="Times New Roman"/>
          <w:b/>
          <w:sz w:val="24"/>
          <w:szCs w:val="24"/>
          <w:lang w:val="en-GB"/>
        </w:rPr>
        <w:t xml:space="preserve">Table 1: Situation analysis </w:t>
      </w:r>
    </w:p>
    <w:p w14:paraId="3BBE401E" w14:textId="77777777" w:rsidR="00E96CAD" w:rsidRPr="008E61BA" w:rsidRDefault="00014F88" w:rsidP="00B0575D">
      <w:pPr>
        <w:pStyle w:val="Normal1"/>
        <w:spacing w:line="360" w:lineRule="auto"/>
        <w:jc w:val="center"/>
        <w:rPr>
          <w:rFonts w:ascii="Times New Roman" w:eastAsia="Times New Roman" w:hAnsi="Times New Roman" w:cs="Times New Roman"/>
          <w:b/>
          <w:sz w:val="24"/>
          <w:szCs w:val="24"/>
          <w:lang w:val="en-GB"/>
        </w:rPr>
      </w:pPr>
      <w:r w:rsidRPr="008E61BA">
        <w:rPr>
          <w:rFonts w:ascii="Times New Roman" w:eastAsia="Times New Roman" w:hAnsi="Times New Roman" w:cs="Times New Roman"/>
          <w:b/>
          <w:sz w:val="24"/>
          <w:szCs w:val="24"/>
          <w:lang w:val="en-GB"/>
        </w:rPr>
        <w:t>Source: (</w:t>
      </w:r>
      <w:r w:rsidRPr="008E61BA">
        <w:rPr>
          <w:rFonts w:ascii="Times New Roman" w:eastAsia="Times New Roman" w:hAnsi="Times New Roman" w:cs="Times New Roman"/>
          <w:sz w:val="24"/>
          <w:szCs w:val="24"/>
          <w:lang w:val="en-GB"/>
        </w:rPr>
        <w:t>Created by the learner</w:t>
      </w:r>
      <w:r w:rsidRPr="008E61BA">
        <w:rPr>
          <w:rFonts w:ascii="Times New Roman" w:eastAsia="Times New Roman" w:hAnsi="Times New Roman" w:cs="Times New Roman"/>
          <w:b/>
          <w:sz w:val="24"/>
          <w:szCs w:val="24"/>
          <w:lang w:val="en-GB"/>
        </w:rPr>
        <w:t>)</w:t>
      </w:r>
    </w:p>
    <w:p w14:paraId="0CAEA541" w14:textId="4E3EF656" w:rsidR="00C450A2" w:rsidRPr="008E61BA" w:rsidRDefault="00C450A2" w:rsidP="00B0575D">
      <w:pPr>
        <w:pStyle w:val="Normal1"/>
        <w:spacing w:line="360" w:lineRule="auto"/>
        <w:jc w:val="both"/>
        <w:rPr>
          <w:rFonts w:ascii="Times New Roman" w:eastAsia="Times New Roman" w:hAnsi="Times New Roman" w:cs="Times New Roman"/>
          <w:sz w:val="24"/>
          <w:szCs w:val="24"/>
          <w:lang w:val="en-GB"/>
        </w:rPr>
      </w:pPr>
      <w:r w:rsidRPr="00C450A2">
        <w:rPr>
          <w:rFonts w:ascii="Times New Roman" w:eastAsia="Times New Roman" w:hAnsi="Times New Roman" w:cs="Times New Roman"/>
          <w:sz w:val="24"/>
          <w:szCs w:val="24"/>
          <w:lang w:val="en-GB"/>
        </w:rPr>
        <w:t xml:space="preserve">Premier Inn separates markets by demographics, psychographics, and </w:t>
      </w:r>
      <w:proofErr w:type="spellStart"/>
      <w:r w:rsidR="009B54F3">
        <w:rPr>
          <w:rFonts w:ascii="Times New Roman" w:eastAsia="Times New Roman" w:hAnsi="Times New Roman" w:cs="Times New Roman"/>
          <w:sz w:val="24"/>
          <w:szCs w:val="24"/>
          <w:lang w:val="en-GB"/>
        </w:rPr>
        <w:t>behavior</w:t>
      </w:r>
      <w:proofErr w:type="spellEnd"/>
      <w:r w:rsidRPr="00C450A2">
        <w:rPr>
          <w:rFonts w:ascii="Times New Roman" w:eastAsia="Times New Roman" w:hAnsi="Times New Roman" w:cs="Times New Roman"/>
          <w:sz w:val="24"/>
          <w:szCs w:val="24"/>
          <w:lang w:val="en-GB"/>
        </w:rPr>
        <w:t xml:space="preserve">. Business, leisure, budget, and location-based </w:t>
      </w:r>
      <w:r w:rsidR="009B54F3">
        <w:rPr>
          <w:rFonts w:ascii="Times New Roman" w:eastAsia="Times New Roman" w:hAnsi="Times New Roman" w:cs="Times New Roman"/>
          <w:sz w:val="24"/>
          <w:szCs w:val="24"/>
          <w:lang w:val="en-GB"/>
        </w:rPr>
        <w:t>travellers</w:t>
      </w:r>
      <w:r w:rsidRPr="00C450A2">
        <w:rPr>
          <w:rFonts w:ascii="Times New Roman" w:eastAsia="Times New Roman" w:hAnsi="Times New Roman" w:cs="Times New Roman"/>
          <w:sz w:val="24"/>
          <w:szCs w:val="24"/>
          <w:lang w:val="en-GB"/>
        </w:rPr>
        <w:t xml:space="preserve"> are major groups. Premier Inn targets budget-conscious and business travellers that prioritise price, quality, comfort, and accessibility in their accommodations (Ibrahim and Harrison, 2020). Premier Inn employs internet ads, social media, and reward programmes to reach these sectors.</w:t>
      </w:r>
    </w:p>
    <w:p w14:paraId="230666BD" w14:textId="77777777" w:rsidR="00E96CAD" w:rsidRPr="008E61BA" w:rsidRDefault="00E96CAD" w:rsidP="00B0575D">
      <w:pPr>
        <w:pStyle w:val="Normal1"/>
        <w:spacing w:line="360" w:lineRule="auto"/>
        <w:rPr>
          <w:rFonts w:ascii="Times New Roman" w:eastAsia="Times New Roman" w:hAnsi="Times New Roman" w:cs="Times New Roman"/>
          <w:sz w:val="24"/>
          <w:szCs w:val="24"/>
          <w:lang w:val="en-GB"/>
        </w:rPr>
      </w:pP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E96CAD" w:rsidRPr="008E61BA" w14:paraId="601ED611" w14:textId="77777777">
        <w:trPr>
          <w:cantSplit/>
          <w:tblHeader/>
        </w:trPr>
        <w:tc>
          <w:tcPr>
            <w:tcW w:w="1872" w:type="dxa"/>
            <w:shd w:val="clear" w:color="auto" w:fill="auto"/>
            <w:tcMar>
              <w:top w:w="100" w:type="dxa"/>
              <w:left w:w="100" w:type="dxa"/>
              <w:bottom w:w="100" w:type="dxa"/>
              <w:right w:w="100" w:type="dxa"/>
            </w:tcMar>
          </w:tcPr>
          <w:p w14:paraId="47A01602" w14:textId="5DAAAC24" w:rsidR="00E96CAD" w:rsidRPr="008E61BA" w:rsidRDefault="009B54F3" w:rsidP="00B0575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8E61BA">
              <w:rPr>
                <w:rFonts w:ascii="Times New Roman" w:eastAsia="Times New Roman" w:hAnsi="Times New Roman" w:cs="Times New Roman"/>
                <w:b/>
                <w:sz w:val="24"/>
                <w:szCs w:val="24"/>
                <w:lang w:val="en-GB"/>
              </w:rPr>
              <w:lastRenderedPageBreak/>
              <w:t>Negotiating</w:t>
            </w:r>
            <w:r w:rsidR="00014F88" w:rsidRPr="008E61BA">
              <w:rPr>
                <w:rFonts w:ascii="Times New Roman" w:eastAsia="Times New Roman" w:hAnsi="Times New Roman" w:cs="Times New Roman"/>
                <w:b/>
                <w:sz w:val="24"/>
                <w:szCs w:val="24"/>
                <w:lang w:val="en-GB"/>
              </w:rPr>
              <w:t xml:space="preserve"> Power of suppliers</w:t>
            </w:r>
          </w:p>
        </w:tc>
        <w:tc>
          <w:tcPr>
            <w:tcW w:w="1872" w:type="dxa"/>
            <w:shd w:val="clear" w:color="auto" w:fill="auto"/>
            <w:tcMar>
              <w:top w:w="100" w:type="dxa"/>
              <w:left w:w="100" w:type="dxa"/>
              <w:bottom w:w="100" w:type="dxa"/>
              <w:right w:w="100" w:type="dxa"/>
            </w:tcMar>
          </w:tcPr>
          <w:p w14:paraId="63793127" w14:textId="45933F52" w:rsidR="00E96CAD" w:rsidRPr="008E61BA" w:rsidRDefault="009B54F3" w:rsidP="00B0575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8E61BA">
              <w:rPr>
                <w:rFonts w:ascii="Times New Roman" w:eastAsia="Times New Roman" w:hAnsi="Times New Roman" w:cs="Times New Roman"/>
                <w:b/>
                <w:sz w:val="24"/>
                <w:szCs w:val="24"/>
                <w:lang w:val="en-GB"/>
              </w:rPr>
              <w:t>Negotiating</w:t>
            </w:r>
            <w:r w:rsidR="00014F88" w:rsidRPr="008E61BA">
              <w:rPr>
                <w:rFonts w:ascii="Times New Roman" w:eastAsia="Times New Roman" w:hAnsi="Times New Roman" w:cs="Times New Roman"/>
                <w:b/>
                <w:sz w:val="24"/>
                <w:szCs w:val="24"/>
                <w:lang w:val="en-GB"/>
              </w:rPr>
              <w:t xml:space="preserve"> power of buyers</w:t>
            </w:r>
          </w:p>
        </w:tc>
        <w:tc>
          <w:tcPr>
            <w:tcW w:w="1872" w:type="dxa"/>
            <w:shd w:val="clear" w:color="auto" w:fill="auto"/>
            <w:tcMar>
              <w:top w:w="100" w:type="dxa"/>
              <w:left w:w="100" w:type="dxa"/>
              <w:bottom w:w="100" w:type="dxa"/>
              <w:right w:w="100" w:type="dxa"/>
            </w:tcMar>
          </w:tcPr>
          <w:p w14:paraId="3B5F8A9F" w14:textId="078969CA" w:rsidR="00E96CAD" w:rsidRPr="008E61BA" w:rsidRDefault="009B54F3" w:rsidP="00B0575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8E61BA">
              <w:rPr>
                <w:rFonts w:ascii="Times New Roman" w:eastAsia="Times New Roman" w:hAnsi="Times New Roman" w:cs="Times New Roman"/>
                <w:b/>
                <w:sz w:val="24"/>
                <w:szCs w:val="24"/>
                <w:lang w:val="en-GB"/>
              </w:rPr>
              <w:t>Hazards</w:t>
            </w:r>
            <w:r w:rsidR="00014F88" w:rsidRPr="008E61BA">
              <w:rPr>
                <w:rFonts w:ascii="Times New Roman" w:eastAsia="Times New Roman" w:hAnsi="Times New Roman" w:cs="Times New Roman"/>
                <w:b/>
                <w:sz w:val="24"/>
                <w:szCs w:val="24"/>
                <w:lang w:val="en-GB"/>
              </w:rPr>
              <w:t xml:space="preserve"> of substitution</w:t>
            </w:r>
          </w:p>
        </w:tc>
        <w:tc>
          <w:tcPr>
            <w:tcW w:w="1872" w:type="dxa"/>
            <w:shd w:val="clear" w:color="auto" w:fill="auto"/>
            <w:tcMar>
              <w:top w:w="100" w:type="dxa"/>
              <w:left w:w="100" w:type="dxa"/>
              <w:bottom w:w="100" w:type="dxa"/>
              <w:right w:w="100" w:type="dxa"/>
            </w:tcMar>
          </w:tcPr>
          <w:p w14:paraId="5B55CD5A" w14:textId="115557D4" w:rsidR="00E96CAD" w:rsidRPr="008E61BA" w:rsidRDefault="009B54F3" w:rsidP="00B0575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8E61BA">
              <w:rPr>
                <w:rFonts w:ascii="Times New Roman" w:eastAsia="Times New Roman" w:hAnsi="Times New Roman" w:cs="Times New Roman"/>
                <w:b/>
                <w:sz w:val="24"/>
                <w:szCs w:val="24"/>
                <w:lang w:val="en-GB"/>
              </w:rPr>
              <w:t>Hazards</w:t>
            </w:r>
            <w:r w:rsidR="00014F88" w:rsidRPr="008E61BA">
              <w:rPr>
                <w:rFonts w:ascii="Times New Roman" w:eastAsia="Times New Roman" w:hAnsi="Times New Roman" w:cs="Times New Roman"/>
                <w:b/>
                <w:sz w:val="24"/>
                <w:szCs w:val="24"/>
                <w:lang w:val="en-GB"/>
              </w:rPr>
              <w:t xml:space="preserve"> of new entrants</w:t>
            </w:r>
          </w:p>
        </w:tc>
        <w:tc>
          <w:tcPr>
            <w:tcW w:w="1872" w:type="dxa"/>
            <w:shd w:val="clear" w:color="auto" w:fill="auto"/>
            <w:tcMar>
              <w:top w:w="100" w:type="dxa"/>
              <w:left w:w="100" w:type="dxa"/>
              <w:bottom w:w="100" w:type="dxa"/>
              <w:right w:w="100" w:type="dxa"/>
            </w:tcMar>
          </w:tcPr>
          <w:p w14:paraId="05B3DC80" w14:textId="77777777" w:rsidR="00E96CAD" w:rsidRPr="008E61BA" w:rsidRDefault="00014F88" w:rsidP="00B0575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8E61BA">
              <w:rPr>
                <w:rFonts w:ascii="Times New Roman" w:eastAsia="Times New Roman" w:hAnsi="Times New Roman" w:cs="Times New Roman"/>
                <w:b/>
                <w:sz w:val="24"/>
                <w:szCs w:val="24"/>
                <w:lang w:val="en-GB"/>
              </w:rPr>
              <w:t xml:space="preserve">Competitive rivalry </w:t>
            </w:r>
          </w:p>
        </w:tc>
      </w:tr>
      <w:tr w:rsidR="00E96CAD" w:rsidRPr="008E61BA" w14:paraId="3DD3567E" w14:textId="77777777">
        <w:trPr>
          <w:cantSplit/>
          <w:tblHeader/>
        </w:trPr>
        <w:tc>
          <w:tcPr>
            <w:tcW w:w="1872" w:type="dxa"/>
            <w:shd w:val="clear" w:color="auto" w:fill="auto"/>
            <w:tcMar>
              <w:top w:w="100" w:type="dxa"/>
              <w:left w:w="100" w:type="dxa"/>
              <w:bottom w:w="100" w:type="dxa"/>
              <w:right w:w="100" w:type="dxa"/>
            </w:tcMar>
          </w:tcPr>
          <w:p w14:paraId="1A073387" w14:textId="77777777" w:rsidR="00E96CAD" w:rsidRPr="008E61BA" w:rsidRDefault="00014F88" w:rsidP="00B0575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E61BA">
              <w:rPr>
                <w:rFonts w:ascii="Times New Roman" w:eastAsia="Times New Roman" w:hAnsi="Times New Roman" w:cs="Times New Roman"/>
                <w:sz w:val="24"/>
                <w:szCs w:val="24"/>
                <w:lang w:val="en-GB"/>
              </w:rPr>
              <w:t>Suppliers are the most important thing for hotel Premier Inn as they provide a large number of raw materials.</w:t>
            </w:r>
          </w:p>
        </w:tc>
        <w:tc>
          <w:tcPr>
            <w:tcW w:w="1872" w:type="dxa"/>
            <w:shd w:val="clear" w:color="auto" w:fill="auto"/>
            <w:tcMar>
              <w:top w:w="100" w:type="dxa"/>
              <w:left w:w="100" w:type="dxa"/>
              <w:bottom w:w="100" w:type="dxa"/>
              <w:right w:w="100" w:type="dxa"/>
            </w:tcMar>
          </w:tcPr>
          <w:p w14:paraId="2150845B" w14:textId="77777777" w:rsidR="00E96CAD" w:rsidRPr="008E61BA" w:rsidRDefault="00C450A2" w:rsidP="00B0575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450A2">
              <w:rPr>
                <w:rFonts w:ascii="Times New Roman" w:eastAsia="Times New Roman" w:hAnsi="Times New Roman" w:cs="Times New Roman"/>
                <w:sz w:val="24"/>
                <w:szCs w:val="24"/>
                <w:lang w:val="en-GB"/>
              </w:rPr>
              <w:t>The firm relies on customers for funding (</w:t>
            </w:r>
            <w:proofErr w:type="spellStart"/>
            <w:r w:rsidRPr="00C450A2">
              <w:rPr>
                <w:rFonts w:ascii="Times New Roman" w:eastAsia="Times New Roman" w:hAnsi="Times New Roman" w:cs="Times New Roman"/>
                <w:sz w:val="24"/>
                <w:szCs w:val="24"/>
                <w:lang w:val="en-GB"/>
              </w:rPr>
              <w:t>Schweinsberg</w:t>
            </w:r>
            <w:proofErr w:type="spellEnd"/>
            <w:r w:rsidRPr="00C450A2">
              <w:rPr>
                <w:rFonts w:ascii="Times New Roman" w:eastAsia="Times New Roman" w:hAnsi="Times New Roman" w:cs="Times New Roman"/>
                <w:sz w:val="24"/>
                <w:szCs w:val="24"/>
                <w:lang w:val="en-GB"/>
              </w:rPr>
              <w:t xml:space="preserve"> et al., 2022). The company has little risk.</w:t>
            </w:r>
          </w:p>
        </w:tc>
        <w:tc>
          <w:tcPr>
            <w:tcW w:w="1872" w:type="dxa"/>
            <w:shd w:val="clear" w:color="auto" w:fill="auto"/>
            <w:tcMar>
              <w:top w:w="100" w:type="dxa"/>
              <w:left w:w="100" w:type="dxa"/>
              <w:bottom w:w="100" w:type="dxa"/>
              <w:right w:w="100" w:type="dxa"/>
            </w:tcMar>
          </w:tcPr>
          <w:p w14:paraId="28F26762" w14:textId="77777777" w:rsidR="00E96CAD" w:rsidRPr="008E61BA" w:rsidRDefault="00C450A2" w:rsidP="00B0575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450A2">
              <w:rPr>
                <w:rFonts w:ascii="Times New Roman" w:eastAsia="Times New Roman" w:hAnsi="Times New Roman" w:cs="Times New Roman"/>
                <w:sz w:val="24"/>
                <w:szCs w:val="24"/>
                <w:lang w:val="en-GB"/>
              </w:rPr>
              <w:t>Premier Inn's consistency and brand image reduce risk.</w:t>
            </w:r>
          </w:p>
        </w:tc>
        <w:tc>
          <w:tcPr>
            <w:tcW w:w="1872" w:type="dxa"/>
            <w:shd w:val="clear" w:color="auto" w:fill="auto"/>
            <w:tcMar>
              <w:top w:w="100" w:type="dxa"/>
              <w:left w:w="100" w:type="dxa"/>
              <w:bottom w:w="100" w:type="dxa"/>
              <w:right w:w="100" w:type="dxa"/>
            </w:tcMar>
          </w:tcPr>
          <w:p w14:paraId="7674E9A6" w14:textId="77777777" w:rsidR="00E96CAD" w:rsidRPr="008E61BA" w:rsidRDefault="00014F88" w:rsidP="00B0575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E61BA">
              <w:rPr>
                <w:rFonts w:ascii="Times New Roman" w:eastAsia="Times New Roman" w:hAnsi="Times New Roman" w:cs="Times New Roman"/>
                <w:sz w:val="24"/>
                <w:szCs w:val="24"/>
                <w:lang w:val="en-GB"/>
              </w:rPr>
              <w:t>The brand recognition and economies of scale make it difficult for the other entrants to compete with the firm.</w:t>
            </w:r>
          </w:p>
        </w:tc>
        <w:tc>
          <w:tcPr>
            <w:tcW w:w="1872" w:type="dxa"/>
            <w:shd w:val="clear" w:color="auto" w:fill="auto"/>
            <w:tcMar>
              <w:top w:w="100" w:type="dxa"/>
              <w:left w:w="100" w:type="dxa"/>
              <w:bottom w:w="100" w:type="dxa"/>
              <w:right w:w="100" w:type="dxa"/>
            </w:tcMar>
          </w:tcPr>
          <w:p w14:paraId="7E347758" w14:textId="77777777" w:rsidR="00E96CAD" w:rsidRPr="008E61BA" w:rsidRDefault="00014F88" w:rsidP="00B0575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E61BA">
              <w:rPr>
                <w:rFonts w:ascii="Times New Roman" w:eastAsia="Times New Roman" w:hAnsi="Times New Roman" w:cs="Times New Roman"/>
                <w:sz w:val="24"/>
                <w:szCs w:val="24"/>
                <w:lang w:val="en-GB"/>
              </w:rPr>
              <w:t xml:space="preserve">The hotel faces competition from budget hotel chains making the risk factor medium for the hotel. </w:t>
            </w:r>
          </w:p>
        </w:tc>
      </w:tr>
    </w:tbl>
    <w:p w14:paraId="6FA9EC6C" w14:textId="77777777" w:rsidR="00E96CAD" w:rsidRPr="008E61BA" w:rsidRDefault="00E96CAD" w:rsidP="00B0575D">
      <w:pPr>
        <w:pStyle w:val="Normal1"/>
        <w:spacing w:line="360" w:lineRule="auto"/>
        <w:rPr>
          <w:rFonts w:ascii="Times New Roman" w:eastAsia="Times New Roman" w:hAnsi="Times New Roman" w:cs="Times New Roman"/>
          <w:sz w:val="24"/>
          <w:szCs w:val="24"/>
          <w:lang w:val="en-GB"/>
        </w:rPr>
      </w:pPr>
    </w:p>
    <w:p w14:paraId="64DFE477" w14:textId="77777777" w:rsidR="00E96CAD" w:rsidRPr="008E61BA" w:rsidRDefault="00014F88" w:rsidP="00B0575D">
      <w:pPr>
        <w:pStyle w:val="Normal1"/>
        <w:spacing w:line="360" w:lineRule="auto"/>
        <w:jc w:val="center"/>
        <w:rPr>
          <w:rFonts w:ascii="Times New Roman" w:eastAsia="Times New Roman" w:hAnsi="Times New Roman" w:cs="Times New Roman"/>
          <w:b/>
          <w:sz w:val="24"/>
          <w:szCs w:val="24"/>
          <w:lang w:val="en-GB"/>
        </w:rPr>
      </w:pPr>
      <w:r w:rsidRPr="008E61BA">
        <w:rPr>
          <w:rFonts w:ascii="Times New Roman" w:eastAsia="Times New Roman" w:hAnsi="Times New Roman" w:cs="Times New Roman"/>
          <w:b/>
          <w:sz w:val="24"/>
          <w:szCs w:val="24"/>
          <w:lang w:val="en-GB"/>
        </w:rPr>
        <w:t xml:space="preserve">Table 2: Porter’s five forces </w:t>
      </w:r>
    </w:p>
    <w:p w14:paraId="7C4CA588" w14:textId="77777777" w:rsidR="00E96CAD" w:rsidRPr="008E61BA" w:rsidRDefault="00014F88" w:rsidP="00B0575D">
      <w:pPr>
        <w:pStyle w:val="Normal1"/>
        <w:spacing w:line="360" w:lineRule="auto"/>
        <w:jc w:val="center"/>
        <w:rPr>
          <w:rFonts w:ascii="Times New Roman" w:eastAsia="Times New Roman" w:hAnsi="Times New Roman" w:cs="Times New Roman"/>
          <w:b/>
          <w:sz w:val="24"/>
          <w:szCs w:val="24"/>
          <w:lang w:val="en-GB"/>
        </w:rPr>
      </w:pPr>
      <w:r w:rsidRPr="008E61BA">
        <w:rPr>
          <w:rFonts w:ascii="Times New Roman" w:eastAsia="Times New Roman" w:hAnsi="Times New Roman" w:cs="Times New Roman"/>
          <w:b/>
          <w:sz w:val="24"/>
          <w:szCs w:val="24"/>
          <w:lang w:val="en-GB"/>
        </w:rPr>
        <w:t>Sources: (</w:t>
      </w:r>
      <w:r w:rsidRPr="008E61BA">
        <w:rPr>
          <w:rFonts w:ascii="Times New Roman" w:eastAsia="Times New Roman" w:hAnsi="Times New Roman" w:cs="Times New Roman"/>
          <w:sz w:val="24"/>
          <w:szCs w:val="24"/>
          <w:lang w:val="en-GB"/>
        </w:rPr>
        <w:t>Created by the learners</w:t>
      </w:r>
      <w:r w:rsidRPr="008E61BA">
        <w:rPr>
          <w:rFonts w:ascii="Times New Roman" w:eastAsia="Times New Roman" w:hAnsi="Times New Roman" w:cs="Times New Roman"/>
          <w:b/>
          <w:sz w:val="24"/>
          <w:szCs w:val="24"/>
          <w:lang w:val="en-GB"/>
        </w:rPr>
        <w:t>)</w:t>
      </w:r>
    </w:p>
    <w:p w14:paraId="23775FB9" w14:textId="77777777" w:rsidR="00E96CAD" w:rsidRPr="008E61BA" w:rsidRDefault="00C450A2" w:rsidP="00B0575D">
      <w:pPr>
        <w:pStyle w:val="Normal1"/>
        <w:spacing w:line="360" w:lineRule="auto"/>
        <w:rPr>
          <w:rFonts w:ascii="Times New Roman" w:eastAsia="Times New Roman" w:hAnsi="Times New Roman" w:cs="Times New Roman"/>
          <w:sz w:val="24"/>
          <w:szCs w:val="24"/>
          <w:lang w:val="en-GB"/>
        </w:rPr>
      </w:pPr>
      <w:r w:rsidRPr="00C450A2">
        <w:rPr>
          <w:rFonts w:ascii="Times New Roman" w:eastAsia="Times New Roman" w:hAnsi="Times New Roman" w:cs="Times New Roman"/>
          <w:sz w:val="24"/>
          <w:szCs w:val="24"/>
          <w:lang w:val="en-GB"/>
        </w:rPr>
        <w:t>Premier Inn franchises its properties. This business-to-business (B2B) partnership helps the hotel develop quickly and effectively, saving capital and operating expenses. The franchise model gives the hotel authority over its brand, designs, construction, and marketing. Premier Inn receives a royalty from the franchise.</w:t>
      </w:r>
    </w:p>
    <w:p w14:paraId="35A005DD" w14:textId="77777777" w:rsidR="00E96CAD" w:rsidRPr="008E61BA" w:rsidRDefault="00E96CAD" w:rsidP="00B0575D">
      <w:pPr>
        <w:pStyle w:val="Normal1"/>
        <w:spacing w:line="360" w:lineRule="auto"/>
        <w:rPr>
          <w:rFonts w:ascii="Times New Roman" w:eastAsia="Times New Roman" w:hAnsi="Times New Roman" w:cs="Times New Roman"/>
          <w:sz w:val="24"/>
          <w:szCs w:val="24"/>
          <w:lang w:val="en-GB"/>
        </w:rPr>
      </w:pPr>
    </w:p>
    <w:tbl>
      <w:tblPr>
        <w:tblStyle w:val="a1"/>
        <w:tblW w:w="10200" w:type="dxa"/>
        <w:tblInd w:w="-19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90"/>
        <w:gridCol w:w="1635"/>
        <w:gridCol w:w="1740"/>
        <w:gridCol w:w="1860"/>
        <w:gridCol w:w="1350"/>
        <w:gridCol w:w="2025"/>
      </w:tblGrid>
      <w:tr w:rsidR="00E96CAD" w:rsidRPr="008E61BA" w14:paraId="43A5C900" w14:textId="77777777">
        <w:trPr>
          <w:cantSplit/>
          <w:tblHeader/>
        </w:trPr>
        <w:tc>
          <w:tcPr>
            <w:tcW w:w="1590" w:type="dxa"/>
            <w:shd w:val="clear" w:color="auto" w:fill="auto"/>
            <w:tcMar>
              <w:top w:w="100" w:type="dxa"/>
              <w:left w:w="100" w:type="dxa"/>
              <w:bottom w:w="100" w:type="dxa"/>
              <w:right w:w="100" w:type="dxa"/>
            </w:tcMar>
          </w:tcPr>
          <w:p w14:paraId="570DB7F7" w14:textId="77777777" w:rsidR="00E96CAD" w:rsidRPr="008E61BA" w:rsidRDefault="00014F88" w:rsidP="00B0575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8E61BA">
              <w:rPr>
                <w:rFonts w:ascii="Times New Roman" w:eastAsia="Times New Roman" w:hAnsi="Times New Roman" w:cs="Times New Roman"/>
                <w:b/>
                <w:sz w:val="24"/>
                <w:szCs w:val="24"/>
                <w:lang w:val="en-GB"/>
              </w:rPr>
              <w:t>Political</w:t>
            </w:r>
          </w:p>
        </w:tc>
        <w:tc>
          <w:tcPr>
            <w:tcW w:w="1635" w:type="dxa"/>
            <w:shd w:val="clear" w:color="auto" w:fill="auto"/>
            <w:tcMar>
              <w:top w:w="100" w:type="dxa"/>
              <w:left w:w="100" w:type="dxa"/>
              <w:bottom w:w="100" w:type="dxa"/>
              <w:right w:w="100" w:type="dxa"/>
            </w:tcMar>
          </w:tcPr>
          <w:p w14:paraId="44575FEA" w14:textId="77777777" w:rsidR="00E96CAD" w:rsidRPr="008E61BA" w:rsidRDefault="00014F88" w:rsidP="00B0575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8E61BA">
              <w:rPr>
                <w:rFonts w:ascii="Times New Roman" w:eastAsia="Times New Roman" w:hAnsi="Times New Roman" w:cs="Times New Roman"/>
                <w:b/>
                <w:sz w:val="24"/>
                <w:szCs w:val="24"/>
                <w:lang w:val="en-GB"/>
              </w:rPr>
              <w:t>Economic</w:t>
            </w:r>
          </w:p>
        </w:tc>
        <w:tc>
          <w:tcPr>
            <w:tcW w:w="1740" w:type="dxa"/>
            <w:shd w:val="clear" w:color="auto" w:fill="auto"/>
            <w:tcMar>
              <w:top w:w="100" w:type="dxa"/>
              <w:left w:w="100" w:type="dxa"/>
              <w:bottom w:w="100" w:type="dxa"/>
              <w:right w:w="100" w:type="dxa"/>
            </w:tcMar>
          </w:tcPr>
          <w:p w14:paraId="67075E09" w14:textId="77777777" w:rsidR="00E96CAD" w:rsidRPr="008E61BA" w:rsidRDefault="00014F88" w:rsidP="00B0575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8E61BA">
              <w:rPr>
                <w:rFonts w:ascii="Times New Roman" w:eastAsia="Times New Roman" w:hAnsi="Times New Roman" w:cs="Times New Roman"/>
                <w:b/>
                <w:sz w:val="24"/>
                <w:szCs w:val="24"/>
                <w:lang w:val="en-GB"/>
              </w:rPr>
              <w:t>Social</w:t>
            </w:r>
          </w:p>
        </w:tc>
        <w:tc>
          <w:tcPr>
            <w:tcW w:w="1860" w:type="dxa"/>
            <w:shd w:val="clear" w:color="auto" w:fill="auto"/>
            <w:tcMar>
              <w:top w:w="100" w:type="dxa"/>
              <w:left w:w="100" w:type="dxa"/>
              <w:bottom w:w="100" w:type="dxa"/>
              <w:right w:w="100" w:type="dxa"/>
            </w:tcMar>
          </w:tcPr>
          <w:p w14:paraId="20AF6ACB" w14:textId="77777777" w:rsidR="00E96CAD" w:rsidRPr="008E61BA" w:rsidRDefault="00014F88" w:rsidP="00B0575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8E61BA">
              <w:rPr>
                <w:rFonts w:ascii="Times New Roman" w:eastAsia="Times New Roman" w:hAnsi="Times New Roman" w:cs="Times New Roman"/>
                <w:b/>
                <w:sz w:val="24"/>
                <w:szCs w:val="24"/>
                <w:lang w:val="en-GB"/>
              </w:rPr>
              <w:t>Technological</w:t>
            </w:r>
          </w:p>
        </w:tc>
        <w:tc>
          <w:tcPr>
            <w:tcW w:w="1350" w:type="dxa"/>
            <w:shd w:val="clear" w:color="auto" w:fill="auto"/>
            <w:tcMar>
              <w:top w:w="100" w:type="dxa"/>
              <w:left w:w="100" w:type="dxa"/>
              <w:bottom w:w="100" w:type="dxa"/>
              <w:right w:w="100" w:type="dxa"/>
            </w:tcMar>
          </w:tcPr>
          <w:p w14:paraId="04A0BA54" w14:textId="77777777" w:rsidR="00E96CAD" w:rsidRPr="008E61BA" w:rsidRDefault="00014F88" w:rsidP="00B0575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8E61BA">
              <w:rPr>
                <w:rFonts w:ascii="Times New Roman" w:eastAsia="Times New Roman" w:hAnsi="Times New Roman" w:cs="Times New Roman"/>
                <w:b/>
                <w:sz w:val="24"/>
                <w:szCs w:val="24"/>
                <w:lang w:val="en-GB"/>
              </w:rPr>
              <w:t>Legal</w:t>
            </w:r>
          </w:p>
        </w:tc>
        <w:tc>
          <w:tcPr>
            <w:tcW w:w="2025" w:type="dxa"/>
            <w:shd w:val="clear" w:color="auto" w:fill="auto"/>
            <w:tcMar>
              <w:top w:w="100" w:type="dxa"/>
              <w:left w:w="100" w:type="dxa"/>
              <w:bottom w:w="100" w:type="dxa"/>
              <w:right w:w="100" w:type="dxa"/>
            </w:tcMar>
          </w:tcPr>
          <w:p w14:paraId="2518CE0F" w14:textId="77777777" w:rsidR="00E96CAD" w:rsidRPr="008E61BA" w:rsidRDefault="00014F88" w:rsidP="00B0575D">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8E61BA">
              <w:rPr>
                <w:rFonts w:ascii="Times New Roman" w:eastAsia="Times New Roman" w:hAnsi="Times New Roman" w:cs="Times New Roman"/>
                <w:b/>
                <w:sz w:val="24"/>
                <w:szCs w:val="24"/>
                <w:lang w:val="en-GB"/>
              </w:rPr>
              <w:t>Environmental</w:t>
            </w:r>
          </w:p>
        </w:tc>
      </w:tr>
      <w:tr w:rsidR="00E96CAD" w:rsidRPr="008E61BA" w14:paraId="461A78C5" w14:textId="77777777">
        <w:trPr>
          <w:cantSplit/>
          <w:tblHeader/>
        </w:trPr>
        <w:tc>
          <w:tcPr>
            <w:tcW w:w="1590" w:type="dxa"/>
            <w:shd w:val="clear" w:color="auto" w:fill="auto"/>
            <w:tcMar>
              <w:top w:w="100" w:type="dxa"/>
              <w:left w:w="100" w:type="dxa"/>
              <w:bottom w:w="100" w:type="dxa"/>
              <w:right w:w="100" w:type="dxa"/>
            </w:tcMar>
          </w:tcPr>
          <w:p w14:paraId="4A1CDDA4" w14:textId="77777777" w:rsidR="00E96CAD" w:rsidRPr="008E61BA" w:rsidRDefault="00014F88" w:rsidP="00B0575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E61BA">
              <w:rPr>
                <w:rFonts w:ascii="Times New Roman" w:eastAsia="Times New Roman" w:hAnsi="Times New Roman" w:cs="Times New Roman"/>
                <w:sz w:val="24"/>
                <w:szCs w:val="24"/>
                <w:lang w:val="en-GB"/>
              </w:rPr>
              <w:t>Changes in government policies and regulations can impact the industry.</w:t>
            </w:r>
          </w:p>
        </w:tc>
        <w:tc>
          <w:tcPr>
            <w:tcW w:w="1635" w:type="dxa"/>
            <w:shd w:val="clear" w:color="auto" w:fill="auto"/>
            <w:tcMar>
              <w:top w:w="100" w:type="dxa"/>
              <w:left w:w="100" w:type="dxa"/>
              <w:bottom w:w="100" w:type="dxa"/>
              <w:right w:w="100" w:type="dxa"/>
            </w:tcMar>
          </w:tcPr>
          <w:p w14:paraId="506FB1D9" w14:textId="77777777" w:rsidR="00E96CAD" w:rsidRPr="008E61BA" w:rsidRDefault="00014F88" w:rsidP="00B0575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E61BA">
              <w:rPr>
                <w:rFonts w:ascii="Times New Roman" w:eastAsia="Times New Roman" w:hAnsi="Times New Roman" w:cs="Times New Roman"/>
                <w:sz w:val="24"/>
                <w:szCs w:val="24"/>
                <w:lang w:val="en-GB"/>
              </w:rPr>
              <w:t xml:space="preserve">Changes in interest rates and inflation affect the operation cost and investment decisions. </w:t>
            </w:r>
          </w:p>
        </w:tc>
        <w:tc>
          <w:tcPr>
            <w:tcW w:w="1740" w:type="dxa"/>
            <w:shd w:val="clear" w:color="auto" w:fill="auto"/>
            <w:tcMar>
              <w:top w:w="100" w:type="dxa"/>
              <w:left w:w="100" w:type="dxa"/>
              <w:bottom w:w="100" w:type="dxa"/>
              <w:right w:w="100" w:type="dxa"/>
            </w:tcMar>
          </w:tcPr>
          <w:p w14:paraId="6806A06E" w14:textId="77777777" w:rsidR="00E96CAD" w:rsidRPr="008E61BA" w:rsidRDefault="00014F88" w:rsidP="00B0575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E61BA">
              <w:rPr>
                <w:rFonts w:ascii="Times New Roman" w:eastAsia="Times New Roman" w:hAnsi="Times New Roman" w:cs="Times New Roman"/>
                <w:sz w:val="24"/>
                <w:szCs w:val="24"/>
                <w:lang w:val="en-GB"/>
              </w:rPr>
              <w:t>The growing interest in sustainable and eco-friendly practices influences consumer behaviour.</w:t>
            </w:r>
          </w:p>
        </w:tc>
        <w:tc>
          <w:tcPr>
            <w:tcW w:w="1860" w:type="dxa"/>
            <w:shd w:val="clear" w:color="auto" w:fill="auto"/>
            <w:tcMar>
              <w:top w:w="100" w:type="dxa"/>
              <w:left w:w="100" w:type="dxa"/>
              <w:bottom w:w="100" w:type="dxa"/>
              <w:right w:w="100" w:type="dxa"/>
            </w:tcMar>
          </w:tcPr>
          <w:p w14:paraId="61458A8E" w14:textId="77777777" w:rsidR="00E96CAD" w:rsidRPr="008E61BA" w:rsidRDefault="00014F88" w:rsidP="00B0575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E61BA">
              <w:rPr>
                <w:rFonts w:ascii="Times New Roman" w:eastAsia="Times New Roman" w:hAnsi="Times New Roman" w:cs="Times New Roman"/>
                <w:sz w:val="24"/>
                <w:szCs w:val="24"/>
                <w:lang w:val="en-GB"/>
              </w:rPr>
              <w:t>Advancements in technology have changed the customers' experiences and interactions with the hotel (</w:t>
            </w:r>
            <w:r w:rsidRPr="008E61BA">
              <w:rPr>
                <w:rFonts w:ascii="Times New Roman" w:eastAsia="Times New Roman" w:hAnsi="Times New Roman" w:cs="Times New Roman"/>
                <w:color w:val="222222"/>
                <w:sz w:val="24"/>
                <w:szCs w:val="24"/>
                <w:highlight w:val="white"/>
                <w:lang w:val="en-GB"/>
              </w:rPr>
              <w:t>Odey,  2021</w:t>
            </w:r>
            <w:r w:rsidRPr="008E61BA">
              <w:rPr>
                <w:rFonts w:ascii="Times New Roman" w:eastAsia="Times New Roman" w:hAnsi="Times New Roman" w:cs="Times New Roman"/>
                <w:sz w:val="24"/>
                <w:szCs w:val="24"/>
                <w:lang w:val="en-GB"/>
              </w:rPr>
              <w:t>).</w:t>
            </w:r>
          </w:p>
        </w:tc>
        <w:tc>
          <w:tcPr>
            <w:tcW w:w="1350" w:type="dxa"/>
            <w:shd w:val="clear" w:color="auto" w:fill="auto"/>
            <w:tcMar>
              <w:top w:w="100" w:type="dxa"/>
              <w:left w:w="100" w:type="dxa"/>
              <w:bottom w:w="100" w:type="dxa"/>
              <w:right w:w="100" w:type="dxa"/>
            </w:tcMar>
          </w:tcPr>
          <w:p w14:paraId="43E14752" w14:textId="77777777" w:rsidR="00E96CAD" w:rsidRPr="008E61BA" w:rsidRDefault="00014F88" w:rsidP="00B0575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E61BA">
              <w:rPr>
                <w:rFonts w:ascii="Times New Roman" w:eastAsia="Times New Roman" w:hAnsi="Times New Roman" w:cs="Times New Roman"/>
                <w:sz w:val="24"/>
                <w:szCs w:val="24"/>
                <w:lang w:val="en-GB"/>
              </w:rPr>
              <w:t xml:space="preserve">Compliance with regulations and data is important for the hospitality industry. </w:t>
            </w:r>
          </w:p>
        </w:tc>
        <w:tc>
          <w:tcPr>
            <w:tcW w:w="2025" w:type="dxa"/>
            <w:shd w:val="clear" w:color="auto" w:fill="auto"/>
            <w:tcMar>
              <w:top w:w="100" w:type="dxa"/>
              <w:left w:w="100" w:type="dxa"/>
              <w:bottom w:w="100" w:type="dxa"/>
              <w:right w:w="100" w:type="dxa"/>
            </w:tcMar>
          </w:tcPr>
          <w:p w14:paraId="3479F78C" w14:textId="77777777" w:rsidR="00E96CAD" w:rsidRPr="008E61BA" w:rsidRDefault="00014F88" w:rsidP="00B0575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E61BA">
              <w:rPr>
                <w:rFonts w:ascii="Times New Roman" w:eastAsia="Times New Roman" w:hAnsi="Times New Roman" w:cs="Times New Roman"/>
                <w:sz w:val="24"/>
                <w:szCs w:val="24"/>
                <w:lang w:val="en-GB"/>
              </w:rPr>
              <w:t xml:space="preserve">Increasing public concerns for the environment may influence customer demand for eco-friendly hotels and practices. </w:t>
            </w:r>
          </w:p>
        </w:tc>
      </w:tr>
    </w:tbl>
    <w:p w14:paraId="0097FF47" w14:textId="77777777" w:rsidR="00E96CAD" w:rsidRPr="008E61BA" w:rsidRDefault="00E96CAD" w:rsidP="00B0575D">
      <w:pPr>
        <w:pStyle w:val="Normal1"/>
        <w:spacing w:line="360" w:lineRule="auto"/>
        <w:rPr>
          <w:rFonts w:ascii="Times New Roman" w:eastAsia="Times New Roman" w:hAnsi="Times New Roman" w:cs="Times New Roman"/>
          <w:sz w:val="24"/>
          <w:szCs w:val="24"/>
          <w:lang w:val="en-GB"/>
        </w:rPr>
      </w:pPr>
    </w:p>
    <w:p w14:paraId="6228F4DF" w14:textId="77777777" w:rsidR="00E96CAD" w:rsidRPr="008E61BA" w:rsidRDefault="00014F88" w:rsidP="00B0575D">
      <w:pPr>
        <w:pStyle w:val="Normal1"/>
        <w:spacing w:line="360" w:lineRule="auto"/>
        <w:jc w:val="center"/>
        <w:rPr>
          <w:rFonts w:ascii="Times New Roman" w:eastAsia="Times New Roman" w:hAnsi="Times New Roman" w:cs="Times New Roman"/>
          <w:b/>
          <w:sz w:val="24"/>
          <w:szCs w:val="24"/>
          <w:lang w:val="en-GB"/>
        </w:rPr>
      </w:pPr>
      <w:r w:rsidRPr="008E61BA">
        <w:rPr>
          <w:rFonts w:ascii="Times New Roman" w:eastAsia="Times New Roman" w:hAnsi="Times New Roman" w:cs="Times New Roman"/>
          <w:b/>
          <w:sz w:val="24"/>
          <w:szCs w:val="24"/>
          <w:lang w:val="en-GB"/>
        </w:rPr>
        <w:lastRenderedPageBreak/>
        <w:t xml:space="preserve">Table 3: PESTLE analysis </w:t>
      </w:r>
    </w:p>
    <w:p w14:paraId="5847040D" w14:textId="77777777" w:rsidR="00E96CAD" w:rsidRPr="008E61BA" w:rsidRDefault="00014F88" w:rsidP="00B0575D">
      <w:pPr>
        <w:pStyle w:val="Normal1"/>
        <w:spacing w:line="360" w:lineRule="auto"/>
        <w:jc w:val="center"/>
        <w:rPr>
          <w:rFonts w:ascii="Times New Roman" w:eastAsia="Times New Roman" w:hAnsi="Times New Roman" w:cs="Times New Roman"/>
          <w:b/>
          <w:sz w:val="24"/>
          <w:szCs w:val="24"/>
          <w:lang w:val="en-GB"/>
        </w:rPr>
      </w:pPr>
      <w:r w:rsidRPr="008E61BA">
        <w:rPr>
          <w:rFonts w:ascii="Times New Roman" w:eastAsia="Times New Roman" w:hAnsi="Times New Roman" w:cs="Times New Roman"/>
          <w:b/>
          <w:sz w:val="24"/>
          <w:szCs w:val="24"/>
          <w:lang w:val="en-GB"/>
        </w:rPr>
        <w:t>Source: (</w:t>
      </w:r>
      <w:r w:rsidRPr="008E61BA">
        <w:rPr>
          <w:rFonts w:ascii="Times New Roman" w:eastAsia="Times New Roman" w:hAnsi="Times New Roman" w:cs="Times New Roman"/>
          <w:sz w:val="24"/>
          <w:szCs w:val="24"/>
          <w:lang w:val="en-GB"/>
        </w:rPr>
        <w:t>Created by the learner</w:t>
      </w:r>
      <w:r w:rsidRPr="008E61BA">
        <w:rPr>
          <w:rFonts w:ascii="Times New Roman" w:eastAsia="Times New Roman" w:hAnsi="Times New Roman" w:cs="Times New Roman"/>
          <w:b/>
          <w:sz w:val="24"/>
          <w:szCs w:val="24"/>
          <w:lang w:val="en-GB"/>
        </w:rPr>
        <w:t>)</w:t>
      </w:r>
    </w:p>
    <w:p w14:paraId="37734163" w14:textId="11C39E0D" w:rsidR="00E96CAD" w:rsidRPr="008E61BA" w:rsidRDefault="00B05751" w:rsidP="00B0575D">
      <w:pPr>
        <w:pStyle w:val="Heading2"/>
        <w:spacing w:before="0" w:after="0"/>
        <w:rPr>
          <w:lang w:val="en-GB"/>
        </w:rPr>
      </w:pPr>
      <w:r>
        <w:rPr>
          <w:lang w:val="en-GB"/>
        </w:rPr>
        <w:t xml:space="preserve">3. </w:t>
      </w:r>
      <w:r w:rsidR="00014F88" w:rsidRPr="008E61BA">
        <w:rPr>
          <w:lang w:val="en-GB"/>
        </w:rPr>
        <w:t xml:space="preserve">Objectives  </w:t>
      </w:r>
    </w:p>
    <w:p w14:paraId="5BA0448F" w14:textId="77777777" w:rsidR="00B05751" w:rsidRPr="00B05751" w:rsidRDefault="00014F88" w:rsidP="00B05751">
      <w:pPr>
        <w:pStyle w:val="Normal1"/>
        <w:spacing w:line="360" w:lineRule="auto"/>
        <w:jc w:val="both"/>
        <w:rPr>
          <w:rFonts w:ascii="Times New Roman" w:eastAsia="Times New Roman" w:hAnsi="Times New Roman" w:cs="Times New Roman"/>
          <w:sz w:val="24"/>
          <w:szCs w:val="24"/>
          <w:lang w:val="en-GB"/>
        </w:rPr>
      </w:pPr>
      <w:r w:rsidRPr="008E61BA">
        <w:rPr>
          <w:rFonts w:ascii="Times New Roman" w:eastAsia="Times New Roman" w:hAnsi="Times New Roman" w:cs="Times New Roman"/>
          <w:sz w:val="24"/>
          <w:szCs w:val="24"/>
          <w:lang w:val="en-GB"/>
        </w:rPr>
        <w:t xml:space="preserve">The specific objectives of the marketing plan for hotel Premier Inn are to increase its brand awareness and drive more traffic to its hotels and ultimately increase its revenue and profitability. The marketing plan aims </w:t>
      </w:r>
      <w:r w:rsidR="00B05751" w:rsidRPr="00B05751">
        <w:rPr>
          <w:rFonts w:ascii="Times New Roman" w:eastAsia="Times New Roman" w:hAnsi="Times New Roman" w:cs="Times New Roman"/>
          <w:sz w:val="24"/>
          <w:szCs w:val="24"/>
          <w:lang w:val="en-GB"/>
        </w:rPr>
        <w:t>to identify and target specific customer segments</w:t>
      </w:r>
      <w:r w:rsidRPr="008E61BA">
        <w:rPr>
          <w:rFonts w:ascii="Times New Roman" w:eastAsia="Times New Roman" w:hAnsi="Times New Roman" w:cs="Times New Roman"/>
          <w:sz w:val="24"/>
          <w:szCs w:val="24"/>
          <w:lang w:val="en-GB"/>
        </w:rPr>
        <w:t xml:space="preserve"> such as budget-conscious, business and family travellers (</w:t>
      </w:r>
      <w:r w:rsidRPr="008E61BA">
        <w:rPr>
          <w:rFonts w:ascii="Times New Roman" w:eastAsia="Times New Roman" w:hAnsi="Times New Roman" w:cs="Times New Roman"/>
          <w:color w:val="4D4D4D"/>
          <w:sz w:val="24"/>
          <w:szCs w:val="24"/>
          <w:lang w:val="en-GB"/>
        </w:rPr>
        <w:t>Clow &amp; Baack, 2013</w:t>
      </w:r>
      <w:r w:rsidRPr="008E61BA">
        <w:rPr>
          <w:rFonts w:ascii="Times New Roman" w:eastAsia="Times New Roman" w:hAnsi="Times New Roman" w:cs="Times New Roman"/>
          <w:sz w:val="24"/>
          <w:szCs w:val="24"/>
          <w:lang w:val="en-GB"/>
        </w:rPr>
        <w:t>). Moreover, the firm often tends to expand its business range in different countries in order to further strengthen its brand image as well as custome</w:t>
      </w:r>
      <w:r w:rsidR="001A3F39">
        <w:rPr>
          <w:rFonts w:ascii="Times New Roman" w:eastAsia="Times New Roman" w:hAnsi="Times New Roman" w:cs="Times New Roman"/>
          <w:sz w:val="24"/>
          <w:szCs w:val="24"/>
          <w:lang w:val="en-GB"/>
        </w:rPr>
        <w:t>r base. Doing so will allow</w:t>
      </w:r>
      <w:r w:rsidRPr="008E61BA">
        <w:rPr>
          <w:rFonts w:ascii="Times New Roman" w:eastAsia="Times New Roman" w:hAnsi="Times New Roman" w:cs="Times New Roman"/>
          <w:sz w:val="24"/>
          <w:szCs w:val="24"/>
          <w:lang w:val="en-GB"/>
        </w:rPr>
        <w:t xml:space="preserve"> the firm</w:t>
      </w:r>
      <w:r w:rsidR="001A3F39">
        <w:rPr>
          <w:rFonts w:ascii="Times New Roman" w:eastAsia="Times New Roman" w:hAnsi="Times New Roman" w:cs="Times New Roman"/>
          <w:sz w:val="24"/>
          <w:szCs w:val="24"/>
          <w:lang w:val="en-GB"/>
        </w:rPr>
        <w:t xml:space="preserve"> to maintain the sustainability of the business and hold its specific position in its field. </w:t>
      </w:r>
    </w:p>
    <w:p w14:paraId="2E731ABC" w14:textId="15602F67" w:rsidR="00E96CAD" w:rsidRPr="00B05751" w:rsidRDefault="00B05751" w:rsidP="00B05751">
      <w:pPr>
        <w:pStyle w:val="Heading2"/>
      </w:pPr>
      <w:r w:rsidRPr="00B05751">
        <w:t xml:space="preserve">4. </w:t>
      </w:r>
      <w:r w:rsidR="00014F88" w:rsidRPr="00B05751">
        <w:t>Strategy</w:t>
      </w:r>
    </w:p>
    <w:p w14:paraId="10D570A5" w14:textId="359CC9AD" w:rsidR="00E96CAD" w:rsidRPr="008E61BA" w:rsidRDefault="00014F88" w:rsidP="00B0575D">
      <w:pPr>
        <w:pStyle w:val="Normal1"/>
        <w:spacing w:line="360" w:lineRule="auto"/>
        <w:jc w:val="both"/>
        <w:rPr>
          <w:rFonts w:ascii="Times New Roman" w:eastAsia="Times New Roman" w:hAnsi="Times New Roman" w:cs="Times New Roman"/>
          <w:sz w:val="24"/>
          <w:szCs w:val="24"/>
          <w:lang w:val="en-GB"/>
        </w:rPr>
      </w:pPr>
      <w:r w:rsidRPr="008E61BA">
        <w:rPr>
          <w:rFonts w:ascii="Times New Roman" w:eastAsia="Times New Roman" w:hAnsi="Times New Roman" w:cs="Times New Roman"/>
          <w:sz w:val="24"/>
          <w:szCs w:val="24"/>
          <w:lang w:val="en-GB"/>
        </w:rPr>
        <w:t xml:space="preserve">The </w:t>
      </w:r>
      <w:r w:rsidR="00E06476" w:rsidRPr="008E61BA">
        <w:rPr>
          <w:rFonts w:ascii="Times New Roman" w:eastAsia="Times New Roman" w:hAnsi="Times New Roman" w:cs="Times New Roman"/>
          <w:sz w:val="24"/>
          <w:szCs w:val="24"/>
          <w:lang w:val="en-GB"/>
        </w:rPr>
        <w:t>Bowman’s</w:t>
      </w:r>
      <w:r w:rsidRPr="008E61BA">
        <w:rPr>
          <w:rFonts w:ascii="Times New Roman" w:eastAsia="Times New Roman" w:hAnsi="Times New Roman" w:cs="Times New Roman"/>
          <w:sz w:val="24"/>
          <w:szCs w:val="24"/>
          <w:lang w:val="en-GB"/>
        </w:rPr>
        <w:t xml:space="preserve"> Strategy clock is an important and easy-to-use strategy that allows businesses to position their brand in the market based on the perceived value as well as prices. According to the model, there are eight different strategies that help businesses to place their specific position in their target market (</w:t>
      </w:r>
      <w:proofErr w:type="spellStart"/>
      <w:r w:rsidRPr="008E61BA">
        <w:rPr>
          <w:rFonts w:ascii="Times New Roman" w:eastAsia="Times New Roman" w:hAnsi="Times New Roman" w:cs="Times New Roman"/>
          <w:color w:val="383838"/>
          <w:sz w:val="24"/>
          <w:szCs w:val="24"/>
          <w:lang w:val="en-GB"/>
        </w:rPr>
        <w:t>Housden</w:t>
      </w:r>
      <w:proofErr w:type="spellEnd"/>
      <w:r w:rsidRPr="008E61BA">
        <w:rPr>
          <w:rFonts w:ascii="Times New Roman" w:eastAsia="Times New Roman" w:hAnsi="Times New Roman" w:cs="Times New Roman"/>
          <w:color w:val="383838"/>
          <w:sz w:val="24"/>
          <w:szCs w:val="24"/>
          <w:lang w:val="en-GB"/>
        </w:rPr>
        <w:t xml:space="preserve">, </w:t>
      </w:r>
      <w:r w:rsidRPr="008E61BA">
        <w:rPr>
          <w:rFonts w:ascii="Times New Roman" w:eastAsia="Times New Roman" w:hAnsi="Times New Roman" w:cs="Times New Roman"/>
          <w:color w:val="4D4D4D"/>
          <w:sz w:val="24"/>
          <w:szCs w:val="24"/>
          <w:lang w:val="en-GB"/>
        </w:rPr>
        <w:t>2008</w:t>
      </w:r>
      <w:r w:rsidRPr="008E61BA">
        <w:rPr>
          <w:rFonts w:ascii="Times New Roman" w:eastAsia="Times New Roman" w:hAnsi="Times New Roman" w:cs="Times New Roman"/>
          <w:sz w:val="24"/>
          <w:szCs w:val="24"/>
          <w:lang w:val="en-GB"/>
        </w:rPr>
        <w:t xml:space="preserve">). These strategies include “low price of the products/services and low value-added, maintaining low prices, </w:t>
      </w:r>
      <w:r w:rsidR="009B54F3" w:rsidRPr="008E61BA">
        <w:rPr>
          <w:rFonts w:ascii="Times New Roman" w:eastAsia="Times New Roman" w:hAnsi="Times New Roman" w:cs="Times New Roman"/>
          <w:sz w:val="24"/>
          <w:szCs w:val="24"/>
          <w:lang w:val="en-GB"/>
        </w:rPr>
        <w:t>fusion</w:t>
      </w:r>
      <w:r w:rsidRPr="008E61BA">
        <w:rPr>
          <w:rFonts w:ascii="Times New Roman" w:eastAsia="Times New Roman" w:hAnsi="Times New Roman" w:cs="Times New Roman"/>
          <w:sz w:val="24"/>
          <w:szCs w:val="24"/>
          <w:lang w:val="en-GB"/>
        </w:rPr>
        <w:t xml:space="preserve">, </w:t>
      </w:r>
      <w:r w:rsidR="009B54F3" w:rsidRPr="008E61BA">
        <w:rPr>
          <w:rFonts w:ascii="Times New Roman" w:eastAsia="Times New Roman" w:hAnsi="Times New Roman" w:cs="Times New Roman"/>
          <w:sz w:val="24"/>
          <w:szCs w:val="24"/>
          <w:lang w:val="en-GB"/>
        </w:rPr>
        <w:t>distinction</w:t>
      </w:r>
      <w:r w:rsidRPr="008E61BA">
        <w:rPr>
          <w:rFonts w:ascii="Times New Roman" w:eastAsia="Times New Roman" w:hAnsi="Times New Roman" w:cs="Times New Roman"/>
          <w:sz w:val="24"/>
          <w:szCs w:val="24"/>
          <w:lang w:val="en-GB"/>
        </w:rPr>
        <w:t xml:space="preserve">, focused </w:t>
      </w:r>
      <w:r w:rsidR="009B54F3" w:rsidRPr="008E61BA">
        <w:rPr>
          <w:rFonts w:ascii="Times New Roman" w:eastAsia="Times New Roman" w:hAnsi="Times New Roman" w:cs="Times New Roman"/>
          <w:sz w:val="24"/>
          <w:szCs w:val="24"/>
          <w:lang w:val="en-GB"/>
        </w:rPr>
        <w:t>distinction</w:t>
      </w:r>
      <w:r w:rsidRPr="008E61BA">
        <w:rPr>
          <w:rFonts w:ascii="Times New Roman" w:eastAsia="Times New Roman" w:hAnsi="Times New Roman" w:cs="Times New Roman"/>
          <w:sz w:val="24"/>
          <w:szCs w:val="24"/>
          <w:lang w:val="en-GB"/>
        </w:rPr>
        <w:t xml:space="preserve">, risky high </w:t>
      </w:r>
      <w:r w:rsidR="009B54F3" w:rsidRPr="008E61BA">
        <w:rPr>
          <w:rFonts w:ascii="Times New Roman" w:eastAsia="Times New Roman" w:hAnsi="Times New Roman" w:cs="Times New Roman"/>
          <w:sz w:val="24"/>
          <w:szCs w:val="24"/>
          <w:lang w:val="en-GB"/>
        </w:rPr>
        <w:t>limits</w:t>
      </w:r>
      <w:r w:rsidRPr="008E61BA">
        <w:rPr>
          <w:rFonts w:ascii="Times New Roman" w:eastAsia="Times New Roman" w:hAnsi="Times New Roman" w:cs="Times New Roman"/>
          <w:sz w:val="24"/>
          <w:szCs w:val="24"/>
          <w:lang w:val="en-GB"/>
        </w:rPr>
        <w:t xml:space="preserve">, </w:t>
      </w:r>
      <w:r w:rsidR="009B54F3" w:rsidRPr="008E61BA">
        <w:rPr>
          <w:rFonts w:ascii="Times New Roman" w:eastAsia="Times New Roman" w:hAnsi="Times New Roman" w:cs="Times New Roman"/>
          <w:sz w:val="24"/>
          <w:szCs w:val="24"/>
          <w:lang w:val="en-GB"/>
        </w:rPr>
        <w:t>domination</w:t>
      </w:r>
      <w:r w:rsidRPr="008E61BA">
        <w:rPr>
          <w:rFonts w:ascii="Times New Roman" w:eastAsia="Times New Roman" w:hAnsi="Times New Roman" w:cs="Times New Roman"/>
          <w:sz w:val="24"/>
          <w:szCs w:val="24"/>
          <w:lang w:val="en-GB"/>
        </w:rPr>
        <w:t xml:space="preserve"> pricing and </w:t>
      </w:r>
      <w:r w:rsidR="009B54F3" w:rsidRPr="008E61BA">
        <w:rPr>
          <w:rFonts w:ascii="Times New Roman" w:eastAsia="Times New Roman" w:hAnsi="Times New Roman" w:cs="Times New Roman"/>
          <w:sz w:val="24"/>
          <w:szCs w:val="24"/>
          <w:lang w:val="en-GB"/>
        </w:rPr>
        <w:t>failure</w:t>
      </w:r>
      <w:r w:rsidRPr="008E61BA">
        <w:rPr>
          <w:rFonts w:ascii="Times New Roman" w:eastAsia="Times New Roman" w:hAnsi="Times New Roman" w:cs="Times New Roman"/>
          <w:sz w:val="24"/>
          <w:szCs w:val="24"/>
          <w:lang w:val="en-GB"/>
        </w:rPr>
        <w:t xml:space="preserve"> of the market share”.  Successfully applying these strategies will allow the Premier Inn </w:t>
      </w:r>
      <w:r w:rsidR="00E06476" w:rsidRPr="008E61BA">
        <w:rPr>
          <w:rFonts w:ascii="Times New Roman" w:eastAsia="Times New Roman" w:hAnsi="Times New Roman" w:cs="Times New Roman"/>
          <w:sz w:val="24"/>
          <w:szCs w:val="24"/>
          <w:lang w:val="en-GB"/>
        </w:rPr>
        <w:t>to successfully</w:t>
      </w:r>
      <w:r w:rsidRPr="008E61BA">
        <w:rPr>
          <w:rFonts w:ascii="Times New Roman" w:eastAsia="Times New Roman" w:hAnsi="Times New Roman" w:cs="Times New Roman"/>
          <w:sz w:val="24"/>
          <w:szCs w:val="24"/>
          <w:lang w:val="en-GB"/>
        </w:rPr>
        <w:t xml:space="preserve"> maintain its specific position and brand image and operate its business in an efficient and effective way (</w:t>
      </w:r>
      <w:r w:rsidRPr="008E61BA">
        <w:rPr>
          <w:rFonts w:ascii="Times New Roman" w:eastAsia="Times New Roman" w:hAnsi="Times New Roman" w:cs="Times New Roman"/>
          <w:color w:val="4D4D4D"/>
          <w:sz w:val="24"/>
          <w:szCs w:val="24"/>
          <w:lang w:val="en-GB"/>
        </w:rPr>
        <w:t xml:space="preserve">Kotler and </w:t>
      </w:r>
      <w:proofErr w:type="spellStart"/>
      <w:r w:rsidRPr="008E61BA">
        <w:rPr>
          <w:rFonts w:ascii="Times New Roman" w:eastAsia="Times New Roman" w:hAnsi="Times New Roman" w:cs="Times New Roman"/>
          <w:color w:val="4D4D4D"/>
          <w:sz w:val="24"/>
          <w:szCs w:val="24"/>
          <w:lang w:val="en-GB"/>
        </w:rPr>
        <w:t>Kartajaya</w:t>
      </w:r>
      <w:proofErr w:type="spellEnd"/>
      <w:r w:rsidRPr="008E61BA">
        <w:rPr>
          <w:rFonts w:ascii="Times New Roman" w:eastAsia="Times New Roman" w:hAnsi="Times New Roman" w:cs="Times New Roman"/>
          <w:color w:val="4D4D4D"/>
          <w:sz w:val="24"/>
          <w:szCs w:val="24"/>
          <w:lang w:val="en-GB"/>
        </w:rPr>
        <w:t>, 2017</w:t>
      </w:r>
      <w:r w:rsidRPr="008E61BA">
        <w:rPr>
          <w:rFonts w:ascii="Times New Roman" w:eastAsia="Times New Roman" w:hAnsi="Times New Roman" w:cs="Times New Roman"/>
          <w:sz w:val="24"/>
          <w:szCs w:val="24"/>
          <w:lang w:val="en-GB"/>
        </w:rPr>
        <w:t xml:space="preserve">). The model is thus simple to understand and use, it often provides a wide range of starting points to the discussed strategy and the model is often said to be more comprehensive than some similar kinds of models. </w:t>
      </w:r>
    </w:p>
    <w:p w14:paraId="674F3551" w14:textId="6ABC3A20" w:rsidR="00E96CAD" w:rsidRPr="00B05751" w:rsidRDefault="00B05751" w:rsidP="00B05751">
      <w:pPr>
        <w:pStyle w:val="Heading2"/>
      </w:pPr>
      <w:r w:rsidRPr="00B05751">
        <w:t xml:space="preserve">5. </w:t>
      </w:r>
      <w:r w:rsidR="00014F88" w:rsidRPr="00B05751">
        <w:t>Tactics</w:t>
      </w:r>
    </w:p>
    <w:p w14:paraId="64BD5A49" w14:textId="77777777" w:rsidR="00E96CAD" w:rsidRPr="008E61BA" w:rsidRDefault="00014F88" w:rsidP="00B0575D">
      <w:pPr>
        <w:pStyle w:val="Normal1"/>
        <w:spacing w:line="360" w:lineRule="auto"/>
        <w:jc w:val="both"/>
        <w:rPr>
          <w:rFonts w:ascii="Times New Roman" w:eastAsia="Times New Roman" w:hAnsi="Times New Roman" w:cs="Times New Roman"/>
          <w:sz w:val="24"/>
          <w:szCs w:val="24"/>
          <w:lang w:val="en-GB"/>
        </w:rPr>
      </w:pPr>
      <w:r w:rsidRPr="008E61BA">
        <w:rPr>
          <w:rFonts w:ascii="Times New Roman" w:eastAsia="Times New Roman" w:hAnsi="Times New Roman" w:cs="Times New Roman"/>
          <w:sz w:val="24"/>
          <w:szCs w:val="24"/>
          <w:lang w:val="en-GB"/>
        </w:rPr>
        <w:t>The marketing mix is the framework of a marketing strategy that contains the elements of product, place, price and promotion (</w:t>
      </w:r>
      <w:proofErr w:type="spellStart"/>
      <w:r w:rsidRPr="008E61BA">
        <w:rPr>
          <w:rFonts w:ascii="Times New Roman" w:eastAsia="Times New Roman" w:hAnsi="Times New Roman" w:cs="Times New Roman"/>
          <w:color w:val="222222"/>
          <w:sz w:val="24"/>
          <w:szCs w:val="24"/>
          <w:highlight w:val="white"/>
          <w:lang w:val="en-GB"/>
        </w:rPr>
        <w:t>Lahtinen</w:t>
      </w:r>
      <w:proofErr w:type="spellEnd"/>
      <w:r w:rsidRPr="008E61BA">
        <w:rPr>
          <w:rFonts w:ascii="Times New Roman" w:eastAsia="Times New Roman" w:hAnsi="Times New Roman" w:cs="Times New Roman"/>
          <w:color w:val="222222"/>
          <w:sz w:val="24"/>
          <w:szCs w:val="24"/>
          <w:highlight w:val="white"/>
          <w:lang w:val="en-GB"/>
        </w:rPr>
        <w:t xml:space="preserve"> </w:t>
      </w:r>
      <w:r w:rsidRPr="008E61BA">
        <w:rPr>
          <w:rFonts w:ascii="Times New Roman" w:eastAsia="Times New Roman" w:hAnsi="Times New Roman" w:cs="Times New Roman"/>
          <w:i/>
          <w:color w:val="222222"/>
          <w:sz w:val="24"/>
          <w:szCs w:val="24"/>
          <w:highlight w:val="white"/>
          <w:lang w:val="en-GB"/>
        </w:rPr>
        <w:t>et al</w:t>
      </w:r>
      <w:r w:rsidRPr="008E61BA">
        <w:rPr>
          <w:rFonts w:ascii="Times New Roman" w:eastAsia="Times New Roman" w:hAnsi="Times New Roman" w:cs="Times New Roman"/>
          <w:color w:val="222222"/>
          <w:sz w:val="24"/>
          <w:szCs w:val="24"/>
          <w:highlight w:val="white"/>
          <w:lang w:val="en-GB"/>
        </w:rPr>
        <w:t>., 2020</w:t>
      </w:r>
      <w:r w:rsidRPr="008E61BA">
        <w:rPr>
          <w:rFonts w:ascii="Times New Roman" w:eastAsia="Times New Roman" w:hAnsi="Times New Roman" w:cs="Times New Roman"/>
          <w:sz w:val="24"/>
          <w:szCs w:val="24"/>
          <w:lang w:val="en-GB"/>
        </w:rPr>
        <w:t xml:space="preserve">). Premiere Inn’s marketing mix is designed to provide affordable and convenient accommodation to its range of customers while building strong </w:t>
      </w:r>
      <w:r w:rsidRPr="008E61BA">
        <w:rPr>
          <w:rFonts w:ascii="Times New Roman" w:eastAsia="Times New Roman" w:hAnsi="Times New Roman" w:cs="Times New Roman"/>
          <w:sz w:val="24"/>
          <w:szCs w:val="24"/>
          <w:lang w:val="en-GB"/>
        </w:rPr>
        <w:lastRenderedPageBreak/>
        <w:t>brand recognition and loyalty through targeted promotions and customer engagement</w:t>
      </w:r>
      <w:r w:rsidR="006675BB">
        <w:rPr>
          <w:rFonts w:ascii="Times New Roman" w:eastAsia="Times New Roman" w:hAnsi="Times New Roman" w:cs="Times New Roman"/>
          <w:sz w:val="24"/>
          <w:szCs w:val="24"/>
          <w:lang w:val="en-GB"/>
        </w:rPr>
        <w:t xml:space="preserve"> (</w:t>
      </w:r>
      <w:r w:rsidR="006675BB" w:rsidRPr="00240BED">
        <w:rPr>
          <w:rFonts w:ascii="Times New Roman" w:hAnsi="Times New Roman" w:cs="Times New Roman"/>
          <w:sz w:val="24"/>
          <w:szCs w:val="24"/>
        </w:rPr>
        <w:t>Srivastava</w:t>
      </w:r>
      <w:r w:rsidR="006675BB">
        <w:rPr>
          <w:rFonts w:ascii="Times New Roman" w:hAnsi="Times New Roman" w:cs="Times New Roman"/>
          <w:sz w:val="24"/>
          <w:szCs w:val="24"/>
        </w:rPr>
        <w:t xml:space="preserve"> et. Al., 2022</w:t>
      </w:r>
      <w:r w:rsidR="006675BB">
        <w:rPr>
          <w:rFonts w:ascii="Times New Roman" w:eastAsia="Times New Roman" w:hAnsi="Times New Roman" w:cs="Times New Roman"/>
          <w:sz w:val="24"/>
          <w:szCs w:val="24"/>
          <w:lang w:val="en-GB"/>
        </w:rPr>
        <w:t>)</w:t>
      </w:r>
      <w:r w:rsidRPr="008E61BA">
        <w:rPr>
          <w:rFonts w:ascii="Times New Roman" w:eastAsia="Times New Roman" w:hAnsi="Times New Roman" w:cs="Times New Roman"/>
          <w:sz w:val="24"/>
          <w:szCs w:val="24"/>
          <w:lang w:val="en-GB"/>
        </w:rPr>
        <w:t xml:space="preserve">. </w:t>
      </w:r>
    </w:p>
    <w:p w14:paraId="4F3D9802" w14:textId="4366119F" w:rsidR="00E96CAD" w:rsidRPr="008E61BA" w:rsidRDefault="00014F88" w:rsidP="00B0575D">
      <w:pPr>
        <w:pStyle w:val="Normal1"/>
        <w:spacing w:line="360" w:lineRule="auto"/>
        <w:jc w:val="both"/>
        <w:rPr>
          <w:rFonts w:ascii="Times New Roman" w:eastAsia="Times New Roman" w:hAnsi="Times New Roman" w:cs="Times New Roman"/>
          <w:sz w:val="24"/>
          <w:szCs w:val="24"/>
          <w:lang w:val="en-GB"/>
        </w:rPr>
      </w:pPr>
      <w:r w:rsidRPr="008E61BA">
        <w:rPr>
          <w:rFonts w:ascii="Times New Roman" w:eastAsia="Times New Roman" w:hAnsi="Times New Roman" w:cs="Times New Roman"/>
          <w:b/>
          <w:sz w:val="24"/>
          <w:szCs w:val="24"/>
          <w:lang w:val="en-GB"/>
        </w:rPr>
        <w:t xml:space="preserve">Product: </w:t>
      </w:r>
      <w:r w:rsidRPr="008E61BA">
        <w:rPr>
          <w:rFonts w:ascii="Times New Roman" w:eastAsia="Times New Roman" w:hAnsi="Times New Roman" w:cs="Times New Roman"/>
          <w:sz w:val="24"/>
          <w:szCs w:val="24"/>
          <w:lang w:val="en-GB"/>
        </w:rPr>
        <w:t xml:space="preserve">Premiere Inn’s product is hotel accommodation. </w:t>
      </w:r>
      <w:r w:rsidR="001A3F39">
        <w:rPr>
          <w:rFonts w:ascii="Times New Roman" w:eastAsia="Times New Roman" w:hAnsi="Times New Roman" w:cs="Times New Roman"/>
          <w:sz w:val="24"/>
          <w:szCs w:val="24"/>
          <w:lang w:val="en-GB"/>
        </w:rPr>
        <w:t xml:space="preserve">The company provides numerous </w:t>
      </w:r>
      <w:r w:rsidRPr="008E61BA">
        <w:rPr>
          <w:rFonts w:ascii="Times New Roman" w:eastAsia="Times New Roman" w:hAnsi="Times New Roman" w:cs="Times New Roman"/>
          <w:sz w:val="24"/>
          <w:szCs w:val="24"/>
          <w:lang w:val="en-GB"/>
        </w:rPr>
        <w:t>rooms to meet the needs of different segments of customers from standard rooms for budget-conscious travellers to family rooms and suites. The company also offers comfortable and accessible rooms to business travellers looking at their comfort</w:t>
      </w:r>
      <w:r w:rsidR="006675BB">
        <w:rPr>
          <w:rFonts w:ascii="Times New Roman" w:eastAsia="Times New Roman" w:hAnsi="Times New Roman" w:cs="Times New Roman"/>
          <w:sz w:val="24"/>
          <w:szCs w:val="24"/>
          <w:lang w:val="en-GB"/>
        </w:rPr>
        <w:t xml:space="preserve"> (</w:t>
      </w:r>
      <w:r w:rsidR="006675BB" w:rsidRPr="00240BED">
        <w:rPr>
          <w:rFonts w:ascii="Times New Roman" w:hAnsi="Times New Roman" w:cs="Times New Roman"/>
          <w:sz w:val="24"/>
          <w:szCs w:val="24"/>
        </w:rPr>
        <w:t>Haydn</w:t>
      </w:r>
      <w:r w:rsidR="006675BB">
        <w:rPr>
          <w:rFonts w:ascii="Times New Roman" w:hAnsi="Times New Roman" w:cs="Times New Roman"/>
          <w:sz w:val="24"/>
          <w:szCs w:val="24"/>
        </w:rPr>
        <w:t>, 2019</w:t>
      </w:r>
      <w:r w:rsidR="006675BB">
        <w:rPr>
          <w:rFonts w:ascii="Times New Roman" w:eastAsia="Times New Roman" w:hAnsi="Times New Roman" w:cs="Times New Roman"/>
          <w:sz w:val="24"/>
          <w:szCs w:val="24"/>
          <w:lang w:val="en-GB"/>
        </w:rPr>
        <w:t>)</w:t>
      </w:r>
      <w:r w:rsidRPr="008E61BA">
        <w:rPr>
          <w:rFonts w:ascii="Times New Roman" w:eastAsia="Times New Roman" w:hAnsi="Times New Roman" w:cs="Times New Roman"/>
          <w:sz w:val="24"/>
          <w:szCs w:val="24"/>
          <w:lang w:val="en-GB"/>
        </w:rPr>
        <w:t xml:space="preserve">. The company also offers additional services such as restaurants, meeting rooms and </w:t>
      </w:r>
      <w:r w:rsidR="006675BB" w:rsidRPr="008E61BA">
        <w:rPr>
          <w:rFonts w:ascii="Times New Roman" w:eastAsia="Times New Roman" w:hAnsi="Times New Roman" w:cs="Times New Roman"/>
          <w:sz w:val="24"/>
          <w:szCs w:val="24"/>
          <w:lang w:val="en-GB"/>
        </w:rPr>
        <w:t>WIFI</w:t>
      </w:r>
      <w:r w:rsidRPr="008E61BA">
        <w:rPr>
          <w:rFonts w:ascii="Times New Roman" w:eastAsia="Times New Roman" w:hAnsi="Times New Roman" w:cs="Times New Roman"/>
          <w:sz w:val="24"/>
          <w:szCs w:val="24"/>
          <w:lang w:val="en-GB"/>
        </w:rPr>
        <w:t xml:space="preserve"> to its customers. Thus, Premiere Inn recognises the customer's preferences</w:t>
      </w:r>
      <w:r w:rsidR="001A3F39">
        <w:rPr>
          <w:rFonts w:ascii="Times New Roman" w:eastAsia="Times New Roman" w:hAnsi="Times New Roman" w:cs="Times New Roman"/>
          <w:sz w:val="24"/>
          <w:szCs w:val="24"/>
          <w:lang w:val="en-GB"/>
        </w:rPr>
        <w:t xml:space="preserve"> well and thus tends to </w:t>
      </w:r>
      <w:r w:rsidR="006675BB">
        <w:rPr>
          <w:rFonts w:ascii="Times New Roman" w:eastAsia="Times New Roman" w:hAnsi="Times New Roman" w:cs="Times New Roman"/>
          <w:sz w:val="24"/>
          <w:szCs w:val="24"/>
          <w:lang w:val="en-GB"/>
        </w:rPr>
        <w:t>provide</w:t>
      </w:r>
      <w:r w:rsidR="001A3F39">
        <w:rPr>
          <w:rFonts w:ascii="Times New Roman" w:eastAsia="Times New Roman" w:hAnsi="Times New Roman" w:cs="Times New Roman"/>
          <w:sz w:val="24"/>
          <w:szCs w:val="24"/>
          <w:lang w:val="en-GB"/>
        </w:rPr>
        <w:t xml:space="preserve"> the best quality </w:t>
      </w:r>
      <w:r w:rsidR="009B54F3">
        <w:rPr>
          <w:rFonts w:ascii="Times New Roman" w:eastAsia="Times New Roman" w:hAnsi="Times New Roman" w:cs="Times New Roman"/>
          <w:sz w:val="24"/>
          <w:szCs w:val="24"/>
          <w:lang w:val="en-GB"/>
        </w:rPr>
        <w:t>customer services</w:t>
      </w:r>
      <w:r w:rsidR="001A3F39">
        <w:rPr>
          <w:rFonts w:ascii="Times New Roman" w:eastAsia="Times New Roman" w:hAnsi="Times New Roman" w:cs="Times New Roman"/>
          <w:sz w:val="24"/>
          <w:szCs w:val="24"/>
          <w:lang w:val="en-GB"/>
        </w:rPr>
        <w:t xml:space="preserve"> in </w:t>
      </w:r>
      <w:r w:rsidR="009B54F3">
        <w:rPr>
          <w:rFonts w:ascii="Times New Roman" w:eastAsia="Times New Roman" w:hAnsi="Times New Roman" w:cs="Times New Roman"/>
          <w:sz w:val="24"/>
          <w:szCs w:val="24"/>
          <w:lang w:val="en-GB"/>
        </w:rPr>
        <w:t>demand</w:t>
      </w:r>
      <w:r w:rsidR="001A3F39">
        <w:rPr>
          <w:rFonts w:ascii="Times New Roman" w:eastAsia="Times New Roman" w:hAnsi="Times New Roman" w:cs="Times New Roman"/>
          <w:sz w:val="24"/>
          <w:szCs w:val="24"/>
          <w:lang w:val="en-GB"/>
        </w:rPr>
        <w:t xml:space="preserve"> to meet their </w:t>
      </w:r>
      <w:r w:rsidR="009B54F3">
        <w:rPr>
          <w:rFonts w:ascii="Times New Roman" w:eastAsia="Times New Roman" w:hAnsi="Times New Roman" w:cs="Times New Roman"/>
          <w:sz w:val="24"/>
          <w:szCs w:val="24"/>
          <w:lang w:val="en-GB"/>
        </w:rPr>
        <w:t>desires</w:t>
      </w:r>
      <w:r w:rsidR="001A3F39">
        <w:rPr>
          <w:rFonts w:ascii="Times New Roman" w:eastAsia="Times New Roman" w:hAnsi="Times New Roman" w:cs="Times New Roman"/>
          <w:sz w:val="24"/>
          <w:szCs w:val="24"/>
          <w:lang w:val="en-GB"/>
        </w:rPr>
        <w:t xml:space="preserve"> and expectations</w:t>
      </w:r>
      <w:r w:rsidR="00581D23">
        <w:rPr>
          <w:rFonts w:ascii="Times New Roman" w:eastAsia="Times New Roman" w:hAnsi="Times New Roman" w:cs="Times New Roman"/>
          <w:sz w:val="24"/>
          <w:szCs w:val="24"/>
          <w:lang w:val="en-GB"/>
        </w:rPr>
        <w:t xml:space="preserve"> (</w:t>
      </w:r>
      <w:r w:rsidR="00581D23" w:rsidRPr="00240BED">
        <w:rPr>
          <w:rFonts w:ascii="Times New Roman" w:hAnsi="Times New Roman" w:cs="Times New Roman"/>
          <w:sz w:val="24"/>
          <w:szCs w:val="24"/>
        </w:rPr>
        <w:t>George, 2021</w:t>
      </w:r>
      <w:r w:rsidR="00581D23">
        <w:rPr>
          <w:rFonts w:ascii="Times New Roman" w:eastAsia="Times New Roman" w:hAnsi="Times New Roman" w:cs="Times New Roman"/>
          <w:sz w:val="24"/>
          <w:szCs w:val="24"/>
          <w:lang w:val="en-GB"/>
        </w:rPr>
        <w:t>)</w:t>
      </w:r>
      <w:r w:rsidR="001A3F39">
        <w:rPr>
          <w:rFonts w:ascii="Times New Roman" w:eastAsia="Times New Roman" w:hAnsi="Times New Roman" w:cs="Times New Roman"/>
          <w:sz w:val="24"/>
          <w:szCs w:val="24"/>
          <w:lang w:val="en-GB"/>
        </w:rPr>
        <w:t xml:space="preserve">. </w:t>
      </w:r>
    </w:p>
    <w:p w14:paraId="08FD5760" w14:textId="77777777" w:rsidR="00E96CAD" w:rsidRPr="008E61BA" w:rsidRDefault="00014F88" w:rsidP="00B0575D">
      <w:pPr>
        <w:pStyle w:val="Normal1"/>
        <w:spacing w:line="360" w:lineRule="auto"/>
        <w:jc w:val="both"/>
        <w:rPr>
          <w:rFonts w:ascii="Times New Roman" w:eastAsia="Times New Roman" w:hAnsi="Times New Roman" w:cs="Times New Roman"/>
          <w:sz w:val="24"/>
          <w:szCs w:val="24"/>
          <w:lang w:val="en-GB"/>
        </w:rPr>
      </w:pPr>
      <w:r w:rsidRPr="008E61BA">
        <w:rPr>
          <w:rFonts w:ascii="Times New Roman" w:eastAsia="Times New Roman" w:hAnsi="Times New Roman" w:cs="Times New Roman"/>
          <w:b/>
          <w:sz w:val="24"/>
          <w:szCs w:val="24"/>
          <w:lang w:val="en-GB"/>
        </w:rPr>
        <w:t>Place:</w:t>
      </w:r>
      <w:r w:rsidRPr="008E61BA">
        <w:rPr>
          <w:rFonts w:ascii="Times New Roman" w:eastAsia="Times New Roman" w:hAnsi="Times New Roman" w:cs="Times New Roman"/>
          <w:sz w:val="24"/>
          <w:szCs w:val="24"/>
          <w:lang w:val="en-GB"/>
        </w:rPr>
        <w:t xml:space="preserve"> Hotel Premiere Inn is located in strategic locations such as city centres, airports and popular tourist destinations (</w:t>
      </w:r>
      <w:proofErr w:type="spellStart"/>
      <w:r w:rsidRPr="008E61BA">
        <w:rPr>
          <w:rFonts w:ascii="Times New Roman" w:eastAsia="Times New Roman" w:hAnsi="Times New Roman" w:cs="Times New Roman"/>
          <w:color w:val="4D4D4D"/>
          <w:sz w:val="24"/>
          <w:szCs w:val="24"/>
          <w:lang w:val="en-GB"/>
        </w:rPr>
        <w:t>Ghauri</w:t>
      </w:r>
      <w:proofErr w:type="spellEnd"/>
      <w:r w:rsidRPr="008E61BA">
        <w:rPr>
          <w:rFonts w:ascii="Times New Roman" w:eastAsia="Times New Roman" w:hAnsi="Times New Roman" w:cs="Times New Roman"/>
          <w:color w:val="4D4D4D"/>
          <w:sz w:val="24"/>
          <w:szCs w:val="24"/>
          <w:lang w:val="en-GB"/>
        </w:rPr>
        <w:t>, 2014</w:t>
      </w:r>
      <w:r w:rsidRPr="008E61BA">
        <w:rPr>
          <w:rFonts w:ascii="Times New Roman" w:eastAsia="Times New Roman" w:hAnsi="Times New Roman" w:cs="Times New Roman"/>
          <w:sz w:val="24"/>
          <w:szCs w:val="24"/>
          <w:lang w:val="en-GB"/>
        </w:rPr>
        <w:t xml:space="preserve">). The company operates more than 800 hotels across the UK and Europe and is looking for expanding its business and presence in other regions such as the Middle East and Asia. It has its own website that allows customers to book their nearest Premier Inn online. </w:t>
      </w:r>
    </w:p>
    <w:p w14:paraId="7A0DBEC2" w14:textId="77777777" w:rsidR="00E96CAD" w:rsidRPr="008E61BA" w:rsidRDefault="00014F88" w:rsidP="00B0575D">
      <w:pPr>
        <w:pStyle w:val="Normal1"/>
        <w:spacing w:line="360" w:lineRule="auto"/>
        <w:jc w:val="both"/>
        <w:rPr>
          <w:rFonts w:ascii="Times New Roman" w:eastAsia="Times New Roman" w:hAnsi="Times New Roman" w:cs="Times New Roman"/>
          <w:sz w:val="24"/>
          <w:szCs w:val="24"/>
          <w:lang w:val="en-GB"/>
        </w:rPr>
      </w:pPr>
      <w:r w:rsidRPr="008E61BA">
        <w:rPr>
          <w:rFonts w:ascii="Times New Roman" w:eastAsia="Times New Roman" w:hAnsi="Times New Roman" w:cs="Times New Roman"/>
          <w:b/>
          <w:sz w:val="24"/>
          <w:szCs w:val="24"/>
          <w:lang w:val="en-GB"/>
        </w:rPr>
        <w:t>Price:</w:t>
      </w:r>
      <w:r w:rsidRPr="008E61BA">
        <w:rPr>
          <w:rFonts w:ascii="Times New Roman" w:eastAsia="Times New Roman" w:hAnsi="Times New Roman" w:cs="Times New Roman"/>
          <w:sz w:val="24"/>
          <w:szCs w:val="24"/>
          <w:lang w:val="en-GB"/>
        </w:rPr>
        <w:t xml:space="preserve"> Premier Inn’s pricing strategy is mainly focused on offering affordable accommodations to its budget-conscious travellers. The company thus uses dynamic pricing to adjust its rates based on factors such as demand and seasonality. The premiere Inn also offers additional promotions and discount offers to its customers. They do that so the customers get attracted to the offers and book the hotel rooms directly through its website and loyalty programs (</w:t>
      </w:r>
      <w:r w:rsidR="00E06476" w:rsidRPr="008E61BA">
        <w:rPr>
          <w:rFonts w:ascii="Times New Roman" w:eastAsia="Times New Roman" w:hAnsi="Times New Roman" w:cs="Times New Roman"/>
          <w:color w:val="4D4D4D"/>
          <w:sz w:val="24"/>
          <w:szCs w:val="24"/>
          <w:lang w:val="en-GB"/>
        </w:rPr>
        <w:t>Ryan,</w:t>
      </w:r>
      <w:r w:rsidRPr="008E61BA">
        <w:rPr>
          <w:rFonts w:ascii="Times New Roman" w:eastAsia="Times New Roman" w:hAnsi="Times New Roman" w:cs="Times New Roman"/>
          <w:color w:val="4D4D4D"/>
          <w:sz w:val="24"/>
          <w:szCs w:val="24"/>
          <w:lang w:val="en-GB"/>
        </w:rPr>
        <w:t xml:space="preserve"> 2012</w:t>
      </w:r>
      <w:r w:rsidRPr="008E61BA">
        <w:rPr>
          <w:rFonts w:ascii="Times New Roman" w:eastAsia="Times New Roman" w:hAnsi="Times New Roman" w:cs="Times New Roman"/>
          <w:sz w:val="24"/>
          <w:szCs w:val="24"/>
          <w:lang w:val="en-GB"/>
        </w:rPr>
        <w:t>). The pricing is transparent in the hotel it varies depending on the location and time.</w:t>
      </w:r>
    </w:p>
    <w:p w14:paraId="7C5C2437" w14:textId="77777777" w:rsidR="00E96CAD" w:rsidRPr="008E61BA" w:rsidRDefault="00014F88" w:rsidP="00B0575D">
      <w:pPr>
        <w:pStyle w:val="Normal1"/>
        <w:spacing w:line="360" w:lineRule="auto"/>
        <w:rPr>
          <w:rFonts w:ascii="Times New Roman" w:eastAsia="Times New Roman" w:hAnsi="Times New Roman" w:cs="Times New Roman"/>
          <w:sz w:val="24"/>
          <w:szCs w:val="24"/>
          <w:lang w:val="en-GB"/>
        </w:rPr>
      </w:pPr>
      <w:r w:rsidRPr="008E61BA">
        <w:rPr>
          <w:rFonts w:ascii="Times New Roman" w:eastAsia="Times New Roman" w:hAnsi="Times New Roman" w:cs="Times New Roman"/>
          <w:b/>
          <w:sz w:val="24"/>
          <w:szCs w:val="24"/>
          <w:lang w:val="en-GB"/>
        </w:rPr>
        <w:t>Promotion:</w:t>
      </w:r>
      <w:r w:rsidRPr="008E61BA">
        <w:rPr>
          <w:rFonts w:ascii="Times New Roman" w:eastAsia="Times New Roman" w:hAnsi="Times New Roman" w:cs="Times New Roman"/>
          <w:sz w:val="24"/>
          <w:szCs w:val="24"/>
          <w:lang w:val="en-GB"/>
        </w:rPr>
        <w:t xml:space="preserve"> The hotel Premier Inn's promotion strategy is focused on building brand awareness and driving more bookings</w:t>
      </w:r>
      <w:r w:rsidR="00581D23">
        <w:rPr>
          <w:rFonts w:ascii="Times New Roman" w:eastAsia="Times New Roman" w:hAnsi="Times New Roman" w:cs="Times New Roman"/>
          <w:sz w:val="24"/>
          <w:szCs w:val="24"/>
          <w:lang w:val="en-GB"/>
        </w:rPr>
        <w:t xml:space="preserve"> </w:t>
      </w:r>
      <w:r w:rsidR="00581D23" w:rsidRPr="00581D23">
        <w:rPr>
          <w:rFonts w:ascii="Times New Roman" w:eastAsia="Times New Roman" w:hAnsi="Times New Roman" w:cs="Times New Roman"/>
          <w:sz w:val="24"/>
          <w:szCs w:val="24"/>
          <w:lang w:val="en-GB"/>
        </w:rPr>
        <w:t>(Soliman &amp; Mansour, 2017)</w:t>
      </w:r>
      <w:r w:rsidRPr="008E61BA">
        <w:rPr>
          <w:rFonts w:ascii="Times New Roman" w:eastAsia="Times New Roman" w:hAnsi="Times New Roman" w:cs="Times New Roman"/>
          <w:sz w:val="24"/>
          <w:szCs w:val="24"/>
          <w:lang w:val="en-GB"/>
        </w:rPr>
        <w:t>. The company thus uses a variety of marketing channels such as online advertisements, social media, TV ads, email marketing and loyalty programs (</w:t>
      </w:r>
      <w:r w:rsidRPr="008E61BA">
        <w:rPr>
          <w:rFonts w:ascii="Times New Roman" w:eastAsia="Times New Roman" w:hAnsi="Times New Roman" w:cs="Times New Roman"/>
          <w:color w:val="4D4D4D"/>
          <w:sz w:val="24"/>
          <w:szCs w:val="24"/>
          <w:lang w:val="en-GB"/>
        </w:rPr>
        <w:t xml:space="preserve">Chaffey and </w:t>
      </w:r>
      <w:r w:rsidRPr="008E61BA">
        <w:rPr>
          <w:rFonts w:ascii="Times New Roman" w:eastAsia="Times New Roman" w:hAnsi="Times New Roman" w:cs="Times New Roman"/>
          <w:color w:val="383838"/>
          <w:sz w:val="24"/>
          <w:szCs w:val="24"/>
          <w:lang w:val="en-GB"/>
        </w:rPr>
        <w:t xml:space="preserve">Ellis- </w:t>
      </w:r>
      <w:r w:rsidRPr="008E61BA">
        <w:rPr>
          <w:rFonts w:ascii="Times New Roman" w:eastAsia="Times New Roman" w:hAnsi="Times New Roman" w:cs="Times New Roman"/>
          <w:color w:val="4D4D4D"/>
          <w:sz w:val="24"/>
          <w:szCs w:val="24"/>
          <w:lang w:val="en-GB"/>
        </w:rPr>
        <w:t>Chadwick, 2019</w:t>
      </w:r>
      <w:r w:rsidRPr="008E61BA">
        <w:rPr>
          <w:rFonts w:ascii="Times New Roman" w:eastAsia="Times New Roman" w:hAnsi="Times New Roman" w:cs="Times New Roman"/>
          <w:sz w:val="24"/>
          <w:szCs w:val="24"/>
          <w:lang w:val="en-GB"/>
        </w:rPr>
        <w:t xml:space="preserve">). The Premier Inn also additionally engages with its customer through its customer service channels. They do so that a strong relationship is built between the customers and hotels thus encouraging repeat bookings. </w:t>
      </w:r>
    </w:p>
    <w:p w14:paraId="75E6490A" w14:textId="1BC64E9F" w:rsidR="00E96CAD" w:rsidRPr="00B05751" w:rsidRDefault="00B05751" w:rsidP="00B05751">
      <w:pPr>
        <w:pStyle w:val="Heading2"/>
      </w:pPr>
      <w:r w:rsidRPr="00B05751">
        <w:t xml:space="preserve">6. </w:t>
      </w:r>
      <w:r w:rsidR="00014F88" w:rsidRPr="00B05751">
        <w:t>Action</w:t>
      </w:r>
      <w:r w:rsidR="009D1F58" w:rsidRPr="00B05751">
        <w:t xml:space="preserve"> plan  </w:t>
      </w:r>
    </w:p>
    <w:p w14:paraId="1E8CF69A" w14:textId="77777777" w:rsidR="00B05751" w:rsidRPr="00B05751" w:rsidRDefault="00B05751" w:rsidP="00B05751">
      <w:pPr>
        <w:pStyle w:val="Normal1"/>
        <w:spacing w:line="360" w:lineRule="auto"/>
        <w:jc w:val="both"/>
        <w:rPr>
          <w:rFonts w:ascii="Times New Roman" w:hAnsi="Times New Roman" w:cs="Times New Roman"/>
          <w:sz w:val="24"/>
          <w:lang w:val="en-GB"/>
        </w:rPr>
      </w:pPr>
      <w:r w:rsidRPr="00B05751">
        <w:rPr>
          <w:rFonts w:ascii="Times New Roman" w:hAnsi="Times New Roman" w:cs="Times New Roman"/>
          <w:sz w:val="24"/>
          <w:lang w:val="en-GB"/>
        </w:rPr>
        <w:t xml:space="preserve">In the context of a business, a "action plan" is a comprehensive plan that specifies the steps to be taken to get a desired outcome. Detailed tasks, due dates, and available resources should all be </w:t>
      </w:r>
      <w:r w:rsidRPr="00B05751">
        <w:rPr>
          <w:rFonts w:ascii="Times New Roman" w:hAnsi="Times New Roman" w:cs="Times New Roman"/>
          <w:sz w:val="24"/>
          <w:lang w:val="en-GB"/>
        </w:rPr>
        <w:lastRenderedPageBreak/>
        <w:t>outlined in this plan. A well-defined plan of action may help a company make more informed decisions and operate more effectively. Regular reviews of the action plan are necessary to ensure that the business is proceeding in the right direction. In this instance, the action plan is depicted using a GANTT chart that can be seen in the Appendix section.</w:t>
      </w:r>
    </w:p>
    <w:p w14:paraId="20DD3010" w14:textId="4D1C8A24" w:rsidR="00E96CAD" w:rsidRPr="00B05751" w:rsidRDefault="00B05751" w:rsidP="00B05751">
      <w:pPr>
        <w:pStyle w:val="Heading2"/>
      </w:pPr>
      <w:r w:rsidRPr="00B05751">
        <w:t xml:space="preserve">7. </w:t>
      </w:r>
      <w:r w:rsidR="00014F88" w:rsidRPr="00B05751">
        <w:t xml:space="preserve">Control  </w:t>
      </w:r>
    </w:p>
    <w:p w14:paraId="60899F8A" w14:textId="77777777" w:rsidR="00E96CAD" w:rsidRPr="008E61BA" w:rsidRDefault="00014F88" w:rsidP="00B0575D">
      <w:pPr>
        <w:pStyle w:val="Normal1"/>
        <w:spacing w:line="360" w:lineRule="auto"/>
        <w:jc w:val="both"/>
        <w:rPr>
          <w:rFonts w:ascii="Times New Roman" w:eastAsia="Times New Roman" w:hAnsi="Times New Roman" w:cs="Times New Roman"/>
          <w:sz w:val="24"/>
          <w:szCs w:val="24"/>
          <w:lang w:val="en-GB"/>
        </w:rPr>
      </w:pPr>
      <w:r w:rsidRPr="008E61BA">
        <w:rPr>
          <w:rFonts w:ascii="Times New Roman" w:eastAsia="Times New Roman" w:hAnsi="Times New Roman" w:cs="Times New Roman"/>
          <w:sz w:val="24"/>
          <w:szCs w:val="24"/>
          <w:lang w:val="en-GB"/>
        </w:rPr>
        <w:t xml:space="preserve">The Premier Inn hotel is a successful hotel and is often considered to be one of the best choices for many customers. The hotel provides the best services to its customers, which is often one of the key reasons behind its success. Furthermore, the bike and kid-friendly image of the firm with free </w:t>
      </w:r>
      <w:proofErr w:type="spellStart"/>
      <w:r w:rsidRPr="008E61BA">
        <w:rPr>
          <w:rFonts w:ascii="Times New Roman" w:eastAsia="Times New Roman" w:hAnsi="Times New Roman" w:cs="Times New Roman"/>
          <w:sz w:val="24"/>
          <w:szCs w:val="24"/>
          <w:lang w:val="en-GB"/>
        </w:rPr>
        <w:t>wifi</w:t>
      </w:r>
      <w:proofErr w:type="spellEnd"/>
      <w:r w:rsidRPr="008E61BA">
        <w:rPr>
          <w:rFonts w:ascii="Times New Roman" w:eastAsia="Times New Roman" w:hAnsi="Times New Roman" w:cs="Times New Roman"/>
          <w:sz w:val="24"/>
          <w:szCs w:val="24"/>
          <w:lang w:val="en-GB"/>
        </w:rPr>
        <w:t xml:space="preserve"> 24 hours is thus regarded as a great selling point of the hotel. </w:t>
      </w:r>
      <w:r w:rsidR="004E4200" w:rsidRPr="004E4200">
        <w:rPr>
          <w:rFonts w:ascii="Times New Roman" w:eastAsia="Times New Roman" w:hAnsi="Times New Roman" w:cs="Times New Roman"/>
          <w:sz w:val="24"/>
          <w:szCs w:val="24"/>
          <w:lang w:val="en-GB"/>
        </w:rPr>
        <w:t>These techniques keep the hotel brand ahead of its competition and in its niche. The greatest hotel services help the company create a strong relationship with its clients and boost its brand image.</w:t>
      </w:r>
    </w:p>
    <w:p w14:paraId="1ABA6726" w14:textId="1E2B266C" w:rsidR="00E96CAD" w:rsidRPr="00B05751" w:rsidRDefault="00B05751" w:rsidP="00B05751">
      <w:pPr>
        <w:pStyle w:val="Heading2"/>
        <w:rPr>
          <w:rFonts w:eastAsia="Times New Roman" w:cs="Times New Roman"/>
          <w:sz w:val="36"/>
          <w:szCs w:val="36"/>
          <w:lang w:val="en-GB"/>
        </w:rPr>
      </w:pPr>
      <w:r>
        <w:rPr>
          <w:lang w:val="en-GB"/>
        </w:rPr>
        <w:t xml:space="preserve">8. </w:t>
      </w:r>
      <w:r w:rsidR="00014F88" w:rsidRPr="008E61BA">
        <w:rPr>
          <w:lang w:val="en-GB"/>
        </w:rPr>
        <w:t>Conclusion</w:t>
      </w:r>
    </w:p>
    <w:p w14:paraId="7C13D380" w14:textId="77777777" w:rsidR="00E96CAD" w:rsidRDefault="00014F88" w:rsidP="00055A68">
      <w:pPr>
        <w:pStyle w:val="Normal1"/>
        <w:spacing w:line="360" w:lineRule="auto"/>
        <w:jc w:val="both"/>
        <w:rPr>
          <w:rFonts w:ascii="Times New Roman" w:eastAsia="Times New Roman" w:hAnsi="Times New Roman" w:cs="Times New Roman"/>
          <w:sz w:val="24"/>
          <w:szCs w:val="24"/>
          <w:lang w:val="en-GB"/>
        </w:rPr>
      </w:pPr>
      <w:r w:rsidRPr="008E61BA">
        <w:rPr>
          <w:rFonts w:ascii="Times New Roman" w:eastAsia="Times New Roman" w:hAnsi="Times New Roman" w:cs="Times New Roman"/>
          <w:sz w:val="24"/>
          <w:szCs w:val="24"/>
          <w:lang w:val="en-GB"/>
        </w:rPr>
        <w:t xml:space="preserve">The above report stated that one of the challenges faced by Premier Inn is intense competition in the hospitality industry with many established players and new entrants for the market share. This competition can make it difficult for Premiere Inn to stand out and attract customers. To address this challenge, Premiere Inn can focus on differentiation and building a strong brand identity. The company can use the different offerings and services to the customers to stand out from its competitors. They can make use of sustainable practices or even partner with local businesses to offer exclusive experiences for guests.  </w:t>
      </w:r>
    </w:p>
    <w:p w14:paraId="1FA5C645" w14:textId="77777777" w:rsidR="00B05751" w:rsidRDefault="00B05751" w:rsidP="00055A68">
      <w:pPr>
        <w:pStyle w:val="Normal1"/>
        <w:spacing w:line="360" w:lineRule="auto"/>
        <w:jc w:val="both"/>
        <w:rPr>
          <w:rFonts w:ascii="Times New Roman" w:eastAsia="Times New Roman" w:hAnsi="Times New Roman" w:cs="Times New Roman"/>
          <w:b/>
          <w:sz w:val="36"/>
          <w:szCs w:val="36"/>
          <w:lang w:val="en-GB"/>
        </w:rPr>
      </w:pPr>
    </w:p>
    <w:p w14:paraId="35B406C8" w14:textId="77777777" w:rsidR="00B05751" w:rsidRDefault="00B05751" w:rsidP="00055A68">
      <w:pPr>
        <w:pStyle w:val="Normal1"/>
        <w:spacing w:line="360" w:lineRule="auto"/>
        <w:jc w:val="both"/>
        <w:rPr>
          <w:rFonts w:ascii="Times New Roman" w:eastAsia="Times New Roman" w:hAnsi="Times New Roman" w:cs="Times New Roman"/>
          <w:b/>
          <w:sz w:val="36"/>
          <w:szCs w:val="36"/>
          <w:lang w:val="en-GB"/>
        </w:rPr>
      </w:pPr>
    </w:p>
    <w:p w14:paraId="5674E598" w14:textId="77777777" w:rsidR="00B05751" w:rsidRDefault="00B05751" w:rsidP="00055A68">
      <w:pPr>
        <w:pStyle w:val="Normal1"/>
        <w:spacing w:line="360" w:lineRule="auto"/>
        <w:jc w:val="both"/>
        <w:rPr>
          <w:rFonts w:ascii="Times New Roman" w:eastAsia="Times New Roman" w:hAnsi="Times New Roman" w:cs="Times New Roman"/>
          <w:b/>
          <w:sz w:val="36"/>
          <w:szCs w:val="36"/>
          <w:lang w:val="en-GB"/>
        </w:rPr>
      </w:pPr>
    </w:p>
    <w:p w14:paraId="5D98E83C" w14:textId="77777777" w:rsidR="00B05751" w:rsidRDefault="00B05751" w:rsidP="00055A68">
      <w:pPr>
        <w:pStyle w:val="Normal1"/>
        <w:spacing w:line="360" w:lineRule="auto"/>
        <w:jc w:val="both"/>
        <w:rPr>
          <w:rFonts w:ascii="Times New Roman" w:eastAsia="Times New Roman" w:hAnsi="Times New Roman" w:cs="Times New Roman"/>
          <w:b/>
          <w:sz w:val="36"/>
          <w:szCs w:val="36"/>
          <w:lang w:val="en-GB"/>
        </w:rPr>
      </w:pPr>
    </w:p>
    <w:p w14:paraId="4E1234D7" w14:textId="77777777" w:rsidR="00B05751" w:rsidRDefault="00B05751" w:rsidP="00055A68">
      <w:pPr>
        <w:pStyle w:val="Normal1"/>
        <w:spacing w:line="360" w:lineRule="auto"/>
        <w:jc w:val="both"/>
        <w:rPr>
          <w:rFonts w:ascii="Times New Roman" w:eastAsia="Times New Roman" w:hAnsi="Times New Roman" w:cs="Times New Roman"/>
          <w:b/>
          <w:sz w:val="36"/>
          <w:szCs w:val="36"/>
          <w:lang w:val="en-GB"/>
        </w:rPr>
      </w:pPr>
    </w:p>
    <w:p w14:paraId="2B81FD4A" w14:textId="44767DE7" w:rsidR="00E96CAD" w:rsidRPr="00B05751" w:rsidRDefault="00014F88" w:rsidP="00B05751">
      <w:pPr>
        <w:pStyle w:val="Heading1"/>
        <w:rPr>
          <w:lang w:val="en-GB"/>
        </w:rPr>
      </w:pPr>
      <w:r w:rsidRPr="008E61BA">
        <w:rPr>
          <w:lang w:val="en-GB"/>
        </w:rPr>
        <w:lastRenderedPageBreak/>
        <w:t xml:space="preserve">References </w:t>
      </w:r>
    </w:p>
    <w:p w14:paraId="34DEC9EA" w14:textId="77777777" w:rsidR="00581D23" w:rsidRPr="008E61BA" w:rsidRDefault="00581D23" w:rsidP="00581D23">
      <w:pPr>
        <w:pStyle w:val="Normal1"/>
        <w:spacing w:line="360" w:lineRule="auto"/>
        <w:jc w:val="both"/>
        <w:rPr>
          <w:rFonts w:ascii="Times New Roman" w:eastAsia="Times New Roman" w:hAnsi="Times New Roman" w:cs="Times New Roman"/>
          <w:color w:val="4D4D4D"/>
          <w:sz w:val="24"/>
          <w:szCs w:val="24"/>
          <w:lang w:val="en-GB"/>
        </w:rPr>
      </w:pPr>
      <w:r w:rsidRPr="008E61BA">
        <w:rPr>
          <w:rFonts w:ascii="Times New Roman" w:eastAsia="Times New Roman" w:hAnsi="Times New Roman" w:cs="Times New Roman"/>
          <w:color w:val="4D4D4D"/>
          <w:sz w:val="24"/>
          <w:szCs w:val="24"/>
          <w:lang w:val="en-GB"/>
        </w:rPr>
        <w:t xml:space="preserve">Chaffey, D and </w:t>
      </w:r>
      <w:r w:rsidRPr="008E61BA">
        <w:rPr>
          <w:rFonts w:ascii="Times New Roman" w:eastAsia="Times New Roman" w:hAnsi="Times New Roman" w:cs="Times New Roman"/>
          <w:color w:val="383838"/>
          <w:sz w:val="24"/>
          <w:szCs w:val="24"/>
          <w:lang w:val="en-GB"/>
        </w:rPr>
        <w:t xml:space="preserve">Ellis- </w:t>
      </w:r>
      <w:r w:rsidRPr="008E61BA">
        <w:rPr>
          <w:rFonts w:ascii="Times New Roman" w:eastAsia="Times New Roman" w:hAnsi="Times New Roman" w:cs="Times New Roman"/>
          <w:color w:val="4D4D4D"/>
          <w:sz w:val="24"/>
          <w:szCs w:val="24"/>
          <w:lang w:val="en-GB"/>
        </w:rPr>
        <w:t xml:space="preserve">Chadwick, F., 2019. </w:t>
      </w:r>
      <w:proofErr w:type="spellStart"/>
      <w:r w:rsidRPr="008E61BA">
        <w:rPr>
          <w:rFonts w:ascii="Times New Roman" w:eastAsia="Times New Roman" w:hAnsi="Times New Roman" w:cs="Times New Roman"/>
          <w:color w:val="4D4D4D"/>
          <w:sz w:val="24"/>
          <w:szCs w:val="24"/>
          <w:lang w:val="en-GB"/>
        </w:rPr>
        <w:t>DigitalMarketing</w:t>
      </w:r>
      <w:proofErr w:type="spellEnd"/>
      <w:r w:rsidRPr="008E61BA">
        <w:rPr>
          <w:rFonts w:ascii="Times New Roman" w:eastAsia="Times New Roman" w:hAnsi="Times New Roman" w:cs="Times New Roman"/>
          <w:color w:val="4D4D4D"/>
          <w:sz w:val="24"/>
          <w:szCs w:val="24"/>
          <w:lang w:val="en-GB"/>
        </w:rPr>
        <w:t xml:space="preserve">. </w:t>
      </w:r>
      <w:r w:rsidRPr="008E61BA">
        <w:rPr>
          <w:rFonts w:ascii="Times New Roman" w:eastAsia="Times New Roman" w:hAnsi="Times New Roman" w:cs="Times New Roman"/>
          <w:color w:val="383838"/>
          <w:sz w:val="24"/>
          <w:szCs w:val="24"/>
          <w:lang w:val="en-GB"/>
        </w:rPr>
        <w:t xml:space="preserve">7th </w:t>
      </w:r>
      <w:r w:rsidRPr="008E61BA">
        <w:rPr>
          <w:rFonts w:ascii="Times New Roman" w:eastAsia="Times New Roman" w:hAnsi="Times New Roman" w:cs="Times New Roman"/>
          <w:color w:val="4D4D4D"/>
          <w:sz w:val="24"/>
          <w:szCs w:val="24"/>
          <w:lang w:val="en-GB"/>
        </w:rPr>
        <w:t xml:space="preserve">ed,                                                                      ·London. </w:t>
      </w:r>
    </w:p>
    <w:p w14:paraId="61F4DB2A" w14:textId="77777777" w:rsidR="00581D23" w:rsidRPr="008E61BA" w:rsidRDefault="00581D23" w:rsidP="00581D23">
      <w:pPr>
        <w:pStyle w:val="Normal1"/>
        <w:spacing w:line="360" w:lineRule="auto"/>
        <w:jc w:val="both"/>
        <w:rPr>
          <w:rFonts w:ascii="Times New Roman" w:eastAsia="Times New Roman" w:hAnsi="Times New Roman" w:cs="Times New Roman"/>
          <w:color w:val="4D4D4D"/>
          <w:sz w:val="24"/>
          <w:szCs w:val="24"/>
          <w:lang w:val="en-GB"/>
        </w:rPr>
      </w:pPr>
      <w:r w:rsidRPr="008E61BA">
        <w:rPr>
          <w:rFonts w:ascii="Times New Roman" w:eastAsia="Times New Roman" w:hAnsi="Times New Roman" w:cs="Times New Roman"/>
          <w:color w:val="4D4D4D"/>
          <w:sz w:val="24"/>
          <w:szCs w:val="24"/>
          <w:lang w:val="en-GB"/>
        </w:rPr>
        <w:t>Clow, K &amp; Baack, D., 2013, Integrated Advertising, Promotion and Marketing Communications. 6th ed. Pearson, London</w:t>
      </w:r>
    </w:p>
    <w:p w14:paraId="0988CD34" w14:textId="77777777" w:rsidR="00581D23" w:rsidRPr="00581D23" w:rsidRDefault="00581D23" w:rsidP="00581D23">
      <w:pPr>
        <w:spacing w:line="360" w:lineRule="auto"/>
        <w:jc w:val="both"/>
        <w:rPr>
          <w:rFonts w:ascii="Times New Roman" w:hAnsi="Times New Roman" w:cs="Times New Roman"/>
          <w:sz w:val="24"/>
          <w:szCs w:val="24"/>
          <w:lang w:val="en-IN"/>
        </w:rPr>
      </w:pPr>
      <w:r w:rsidRPr="00581D23">
        <w:rPr>
          <w:rFonts w:ascii="Times New Roman" w:hAnsi="Times New Roman" w:cs="Times New Roman"/>
          <w:sz w:val="24"/>
          <w:szCs w:val="24"/>
        </w:rPr>
        <w:t xml:space="preserve">George, R., 2021. Market Segmentation, Targeting, and Positioning. In </w:t>
      </w:r>
      <w:r w:rsidRPr="00581D23">
        <w:rPr>
          <w:rFonts w:ascii="Times New Roman" w:hAnsi="Times New Roman" w:cs="Times New Roman"/>
          <w:i/>
          <w:iCs/>
          <w:sz w:val="24"/>
          <w:szCs w:val="24"/>
        </w:rPr>
        <w:t>Marketing Tourism and Hospitality: Concepts and Cases</w:t>
      </w:r>
      <w:r w:rsidRPr="00581D23">
        <w:rPr>
          <w:rFonts w:ascii="Times New Roman" w:hAnsi="Times New Roman" w:cs="Times New Roman"/>
          <w:sz w:val="24"/>
          <w:szCs w:val="24"/>
        </w:rPr>
        <w:t xml:space="preserve"> (pp. 221-246). Cham: Springer International Publishing.</w:t>
      </w:r>
    </w:p>
    <w:p w14:paraId="6034E96E" w14:textId="77777777" w:rsidR="00581D23" w:rsidRPr="008E61BA" w:rsidRDefault="00581D23" w:rsidP="00581D23">
      <w:pPr>
        <w:pStyle w:val="Normal1"/>
        <w:spacing w:line="360" w:lineRule="auto"/>
        <w:jc w:val="both"/>
        <w:rPr>
          <w:rFonts w:ascii="Times New Roman" w:eastAsia="Times New Roman" w:hAnsi="Times New Roman" w:cs="Times New Roman"/>
          <w:color w:val="222222"/>
          <w:sz w:val="24"/>
          <w:szCs w:val="24"/>
          <w:highlight w:val="white"/>
          <w:lang w:val="en-GB"/>
        </w:rPr>
      </w:pPr>
      <w:r w:rsidRPr="008E61BA">
        <w:rPr>
          <w:rFonts w:ascii="Times New Roman" w:eastAsia="Times New Roman" w:hAnsi="Times New Roman" w:cs="Times New Roman"/>
          <w:color w:val="222222"/>
          <w:sz w:val="24"/>
          <w:szCs w:val="24"/>
          <w:highlight w:val="white"/>
          <w:lang w:val="en-GB"/>
        </w:rPr>
        <w:t xml:space="preserve">George, R., 2021. </w:t>
      </w:r>
      <w:r w:rsidRPr="008E61BA">
        <w:rPr>
          <w:rFonts w:ascii="Times New Roman" w:eastAsia="Times New Roman" w:hAnsi="Times New Roman" w:cs="Times New Roman"/>
          <w:i/>
          <w:color w:val="222222"/>
          <w:sz w:val="24"/>
          <w:szCs w:val="24"/>
          <w:highlight w:val="white"/>
          <w:lang w:val="en-GB"/>
        </w:rPr>
        <w:t>Marketing tourism and hospitality: concepts and cases</w:t>
      </w:r>
      <w:r w:rsidRPr="008E61BA">
        <w:rPr>
          <w:rFonts w:ascii="Times New Roman" w:eastAsia="Times New Roman" w:hAnsi="Times New Roman" w:cs="Times New Roman"/>
          <w:color w:val="222222"/>
          <w:sz w:val="24"/>
          <w:szCs w:val="24"/>
          <w:highlight w:val="white"/>
          <w:lang w:val="en-GB"/>
        </w:rPr>
        <w:t>. Springer Nature.</w:t>
      </w:r>
    </w:p>
    <w:p w14:paraId="68EBFADF" w14:textId="77777777" w:rsidR="00581D23" w:rsidRPr="008E61BA" w:rsidRDefault="00581D23" w:rsidP="00581D23">
      <w:pPr>
        <w:pStyle w:val="Normal1"/>
        <w:spacing w:line="360" w:lineRule="auto"/>
        <w:jc w:val="both"/>
        <w:rPr>
          <w:rFonts w:ascii="Times New Roman" w:eastAsia="Times New Roman" w:hAnsi="Times New Roman" w:cs="Times New Roman"/>
          <w:color w:val="4D4D4D"/>
          <w:sz w:val="24"/>
          <w:szCs w:val="24"/>
          <w:lang w:val="en-GB"/>
        </w:rPr>
      </w:pPr>
      <w:proofErr w:type="spellStart"/>
      <w:r w:rsidRPr="008E61BA">
        <w:rPr>
          <w:rFonts w:ascii="Times New Roman" w:eastAsia="Times New Roman" w:hAnsi="Times New Roman" w:cs="Times New Roman"/>
          <w:color w:val="4D4D4D"/>
          <w:sz w:val="24"/>
          <w:szCs w:val="24"/>
          <w:lang w:val="en-GB"/>
        </w:rPr>
        <w:t>Ghauri</w:t>
      </w:r>
      <w:proofErr w:type="spellEnd"/>
      <w:r w:rsidRPr="008E61BA">
        <w:rPr>
          <w:rFonts w:ascii="Times New Roman" w:eastAsia="Times New Roman" w:hAnsi="Times New Roman" w:cs="Times New Roman"/>
          <w:color w:val="4D4D4D"/>
          <w:sz w:val="24"/>
          <w:szCs w:val="24"/>
          <w:lang w:val="en-GB"/>
        </w:rPr>
        <w:t xml:space="preserve">, P N., 2014. </w:t>
      </w:r>
      <w:proofErr w:type="spellStart"/>
      <w:r w:rsidRPr="008E61BA">
        <w:rPr>
          <w:rFonts w:ascii="Times New Roman" w:eastAsia="Times New Roman" w:hAnsi="Times New Roman" w:cs="Times New Roman"/>
          <w:color w:val="4D4D4D"/>
          <w:sz w:val="24"/>
          <w:szCs w:val="24"/>
          <w:lang w:val="en-GB"/>
        </w:rPr>
        <w:t>InternationalMarketing</w:t>
      </w:r>
      <w:proofErr w:type="spellEnd"/>
      <w:r w:rsidRPr="008E61BA">
        <w:rPr>
          <w:rFonts w:ascii="Times New Roman" w:eastAsia="Times New Roman" w:hAnsi="Times New Roman" w:cs="Times New Roman"/>
          <w:color w:val="4D4D4D"/>
          <w:sz w:val="24"/>
          <w:szCs w:val="24"/>
          <w:lang w:val="en-GB"/>
        </w:rPr>
        <w:t xml:space="preserve">, 4th </w:t>
      </w:r>
      <w:r w:rsidRPr="008E61BA">
        <w:rPr>
          <w:rFonts w:ascii="Times New Roman" w:eastAsia="Times New Roman" w:hAnsi="Times New Roman" w:cs="Times New Roman"/>
          <w:color w:val="383838"/>
          <w:sz w:val="24"/>
          <w:szCs w:val="24"/>
          <w:lang w:val="en-GB"/>
        </w:rPr>
        <w:t xml:space="preserve">Ed, </w:t>
      </w:r>
      <w:r w:rsidRPr="008E61BA">
        <w:rPr>
          <w:rFonts w:ascii="Times New Roman" w:eastAsia="Times New Roman" w:hAnsi="Times New Roman" w:cs="Times New Roman"/>
          <w:color w:val="4D4D4D"/>
          <w:sz w:val="24"/>
          <w:szCs w:val="24"/>
          <w:lang w:val="en-GB"/>
        </w:rPr>
        <w:t xml:space="preserve">McGraw </w:t>
      </w:r>
      <w:r w:rsidRPr="008E61BA">
        <w:rPr>
          <w:rFonts w:ascii="Times New Roman" w:eastAsia="Times New Roman" w:hAnsi="Times New Roman" w:cs="Times New Roman"/>
          <w:color w:val="383838"/>
          <w:sz w:val="24"/>
          <w:szCs w:val="24"/>
          <w:lang w:val="en-GB"/>
        </w:rPr>
        <w:t xml:space="preserve">Hill, </w:t>
      </w:r>
      <w:r w:rsidRPr="008E61BA">
        <w:rPr>
          <w:rFonts w:ascii="Times New Roman" w:eastAsia="Times New Roman" w:hAnsi="Times New Roman" w:cs="Times New Roman"/>
          <w:color w:val="4D4D4D"/>
          <w:sz w:val="24"/>
          <w:szCs w:val="24"/>
          <w:lang w:val="en-GB"/>
        </w:rPr>
        <w:t>London</w:t>
      </w:r>
    </w:p>
    <w:p w14:paraId="40043C04" w14:textId="77777777" w:rsidR="00581D23" w:rsidRPr="00581D23" w:rsidRDefault="00581D23" w:rsidP="00581D23">
      <w:pPr>
        <w:spacing w:line="360" w:lineRule="auto"/>
        <w:jc w:val="both"/>
        <w:rPr>
          <w:rFonts w:ascii="Times New Roman" w:hAnsi="Times New Roman" w:cs="Times New Roman"/>
          <w:sz w:val="24"/>
          <w:szCs w:val="24"/>
          <w:lang w:val="en-IN"/>
        </w:rPr>
      </w:pPr>
      <w:r w:rsidRPr="00581D23">
        <w:rPr>
          <w:rFonts w:ascii="Times New Roman" w:hAnsi="Times New Roman" w:cs="Times New Roman"/>
          <w:sz w:val="24"/>
          <w:szCs w:val="24"/>
        </w:rPr>
        <w:t xml:space="preserve">Haydn, T., 2019. Triangulation in history education research, and its limitations: A view from the UK. </w:t>
      </w:r>
      <w:r w:rsidRPr="00581D23">
        <w:rPr>
          <w:rFonts w:ascii="Times New Roman" w:hAnsi="Times New Roman" w:cs="Times New Roman"/>
          <w:i/>
          <w:iCs/>
          <w:sz w:val="24"/>
          <w:szCs w:val="24"/>
        </w:rPr>
        <w:t>History Education Research Journal</w:t>
      </w:r>
      <w:r w:rsidRPr="00581D23">
        <w:rPr>
          <w:rFonts w:ascii="Times New Roman" w:hAnsi="Times New Roman" w:cs="Times New Roman"/>
          <w:sz w:val="24"/>
          <w:szCs w:val="24"/>
        </w:rPr>
        <w:t>.</w:t>
      </w:r>
    </w:p>
    <w:p w14:paraId="7D7F3AB8" w14:textId="77777777" w:rsidR="00581D23" w:rsidRPr="008E61BA" w:rsidRDefault="00581D23" w:rsidP="00581D23">
      <w:pPr>
        <w:pStyle w:val="Normal1"/>
        <w:spacing w:line="360" w:lineRule="auto"/>
        <w:jc w:val="both"/>
        <w:rPr>
          <w:rFonts w:ascii="Times New Roman" w:eastAsia="Times New Roman" w:hAnsi="Times New Roman" w:cs="Times New Roman"/>
          <w:color w:val="4D4D4D"/>
          <w:sz w:val="24"/>
          <w:szCs w:val="24"/>
          <w:lang w:val="en-GB"/>
        </w:rPr>
      </w:pPr>
      <w:proofErr w:type="spellStart"/>
      <w:r w:rsidRPr="008E61BA">
        <w:rPr>
          <w:rFonts w:ascii="Times New Roman" w:eastAsia="Times New Roman" w:hAnsi="Times New Roman" w:cs="Times New Roman"/>
          <w:color w:val="383838"/>
          <w:sz w:val="24"/>
          <w:szCs w:val="24"/>
          <w:lang w:val="en-GB"/>
        </w:rPr>
        <w:t>Housden</w:t>
      </w:r>
      <w:proofErr w:type="spellEnd"/>
      <w:r w:rsidRPr="008E61BA">
        <w:rPr>
          <w:rFonts w:ascii="Times New Roman" w:eastAsia="Times New Roman" w:hAnsi="Times New Roman" w:cs="Times New Roman"/>
          <w:color w:val="383838"/>
          <w:sz w:val="24"/>
          <w:szCs w:val="24"/>
          <w:lang w:val="en-GB"/>
        </w:rPr>
        <w:t xml:space="preserve"> </w:t>
      </w:r>
      <w:r w:rsidRPr="008E61BA">
        <w:rPr>
          <w:rFonts w:ascii="Times New Roman" w:eastAsia="Times New Roman" w:hAnsi="Times New Roman" w:cs="Times New Roman"/>
          <w:color w:val="4D4D4D"/>
          <w:sz w:val="24"/>
          <w:szCs w:val="24"/>
          <w:lang w:val="en-GB"/>
        </w:rPr>
        <w:t xml:space="preserve">M., 2008. Marketing Research &amp; Information, Butterworth </w:t>
      </w:r>
      <w:r w:rsidRPr="008E61BA">
        <w:rPr>
          <w:rFonts w:ascii="Times New Roman" w:eastAsia="Times New Roman" w:hAnsi="Times New Roman" w:cs="Times New Roman"/>
          <w:color w:val="383838"/>
          <w:sz w:val="24"/>
          <w:szCs w:val="24"/>
          <w:lang w:val="en-GB"/>
        </w:rPr>
        <w:t xml:space="preserve">Heinemann, </w:t>
      </w:r>
      <w:r w:rsidRPr="008E61BA">
        <w:rPr>
          <w:rFonts w:ascii="Times New Roman" w:eastAsia="Times New Roman" w:hAnsi="Times New Roman" w:cs="Times New Roman"/>
          <w:color w:val="4D4D4D"/>
          <w:sz w:val="24"/>
          <w:szCs w:val="24"/>
          <w:lang w:val="en-GB"/>
        </w:rPr>
        <w:t>Oxford.</w:t>
      </w:r>
    </w:p>
    <w:p w14:paraId="14FC99CF" w14:textId="77777777" w:rsidR="00581D23" w:rsidRPr="008E61BA" w:rsidRDefault="00581D23" w:rsidP="00581D23">
      <w:pPr>
        <w:pStyle w:val="Normal1"/>
        <w:spacing w:line="360" w:lineRule="auto"/>
        <w:jc w:val="both"/>
        <w:rPr>
          <w:rFonts w:ascii="Times New Roman" w:eastAsia="Times New Roman" w:hAnsi="Times New Roman" w:cs="Times New Roman"/>
          <w:color w:val="222222"/>
          <w:sz w:val="24"/>
          <w:szCs w:val="24"/>
          <w:highlight w:val="white"/>
          <w:lang w:val="en-GB"/>
        </w:rPr>
      </w:pPr>
      <w:r w:rsidRPr="008E61BA">
        <w:rPr>
          <w:rFonts w:ascii="Times New Roman" w:eastAsia="Times New Roman" w:hAnsi="Times New Roman" w:cs="Times New Roman"/>
          <w:color w:val="222222"/>
          <w:sz w:val="24"/>
          <w:szCs w:val="24"/>
          <w:highlight w:val="white"/>
          <w:lang w:val="en-GB"/>
        </w:rPr>
        <w:t xml:space="preserve">Ibrahim, E.B. and Harrison, T., 2020. The impact of internal, external, and competitor factors on marketing strategy performance. </w:t>
      </w:r>
      <w:r w:rsidRPr="008E61BA">
        <w:rPr>
          <w:rFonts w:ascii="Times New Roman" w:eastAsia="Times New Roman" w:hAnsi="Times New Roman" w:cs="Times New Roman"/>
          <w:i/>
          <w:color w:val="222222"/>
          <w:sz w:val="24"/>
          <w:szCs w:val="24"/>
          <w:highlight w:val="white"/>
          <w:lang w:val="en-GB"/>
        </w:rPr>
        <w:t>Journal of Strategic Marketing</w:t>
      </w:r>
      <w:r w:rsidRPr="008E61BA">
        <w:rPr>
          <w:rFonts w:ascii="Times New Roman" w:eastAsia="Times New Roman" w:hAnsi="Times New Roman" w:cs="Times New Roman"/>
          <w:color w:val="222222"/>
          <w:sz w:val="24"/>
          <w:szCs w:val="24"/>
          <w:highlight w:val="white"/>
          <w:lang w:val="en-GB"/>
        </w:rPr>
        <w:t xml:space="preserve">, </w:t>
      </w:r>
      <w:r w:rsidRPr="008E61BA">
        <w:rPr>
          <w:rFonts w:ascii="Times New Roman" w:eastAsia="Times New Roman" w:hAnsi="Times New Roman" w:cs="Times New Roman"/>
          <w:i/>
          <w:color w:val="222222"/>
          <w:sz w:val="24"/>
          <w:szCs w:val="24"/>
          <w:highlight w:val="white"/>
          <w:lang w:val="en-GB"/>
        </w:rPr>
        <w:t>28</w:t>
      </w:r>
      <w:r w:rsidRPr="008E61BA">
        <w:rPr>
          <w:rFonts w:ascii="Times New Roman" w:eastAsia="Times New Roman" w:hAnsi="Times New Roman" w:cs="Times New Roman"/>
          <w:color w:val="222222"/>
          <w:sz w:val="24"/>
          <w:szCs w:val="24"/>
          <w:highlight w:val="white"/>
          <w:lang w:val="en-GB"/>
        </w:rPr>
        <w:t>(7), pp.639-658.</w:t>
      </w:r>
    </w:p>
    <w:p w14:paraId="39A56281" w14:textId="77777777" w:rsidR="00581D23" w:rsidRPr="008E61BA" w:rsidRDefault="00581D23" w:rsidP="00581D23">
      <w:pPr>
        <w:pStyle w:val="Normal1"/>
        <w:spacing w:line="360" w:lineRule="auto"/>
        <w:jc w:val="both"/>
        <w:rPr>
          <w:rFonts w:ascii="Times New Roman" w:eastAsia="Times New Roman" w:hAnsi="Times New Roman" w:cs="Times New Roman"/>
          <w:color w:val="383838"/>
          <w:sz w:val="24"/>
          <w:szCs w:val="24"/>
          <w:lang w:val="en-GB"/>
        </w:rPr>
      </w:pPr>
      <w:r w:rsidRPr="008E61BA">
        <w:rPr>
          <w:rFonts w:ascii="Times New Roman" w:eastAsia="Times New Roman" w:hAnsi="Times New Roman" w:cs="Times New Roman"/>
          <w:color w:val="4D4D4D"/>
          <w:sz w:val="24"/>
          <w:szCs w:val="24"/>
          <w:lang w:val="en-GB"/>
        </w:rPr>
        <w:t xml:space="preserve">Kotler . P and     </w:t>
      </w:r>
      <w:proofErr w:type="spellStart"/>
      <w:r w:rsidRPr="008E61BA">
        <w:rPr>
          <w:rFonts w:ascii="Times New Roman" w:eastAsia="Times New Roman" w:hAnsi="Times New Roman" w:cs="Times New Roman"/>
          <w:color w:val="4D4D4D"/>
          <w:sz w:val="24"/>
          <w:szCs w:val="24"/>
          <w:lang w:val="en-GB"/>
        </w:rPr>
        <w:t>Kartajaya</w:t>
      </w:r>
      <w:proofErr w:type="spellEnd"/>
      <w:r w:rsidRPr="008E61BA">
        <w:rPr>
          <w:rFonts w:ascii="Times New Roman" w:eastAsia="Times New Roman" w:hAnsi="Times New Roman" w:cs="Times New Roman"/>
          <w:color w:val="4D4D4D"/>
          <w:sz w:val="24"/>
          <w:szCs w:val="24"/>
          <w:lang w:val="en-GB"/>
        </w:rPr>
        <w:t xml:space="preserve">       </w:t>
      </w:r>
      <w:r w:rsidRPr="008E61BA">
        <w:rPr>
          <w:rFonts w:ascii="Times New Roman" w:eastAsia="Times New Roman" w:hAnsi="Times New Roman" w:cs="Times New Roman"/>
          <w:color w:val="4D4D4D"/>
          <w:sz w:val="24"/>
          <w:szCs w:val="24"/>
          <w:lang w:val="en-GB"/>
        </w:rPr>
        <w:tab/>
        <w:t>·</w:t>
      </w:r>
      <w:r w:rsidRPr="008E61BA">
        <w:rPr>
          <w:rFonts w:ascii="Times New Roman" w:eastAsia="Times New Roman" w:hAnsi="Times New Roman" w:cs="Times New Roman"/>
          <w:color w:val="383838"/>
          <w:sz w:val="24"/>
          <w:szCs w:val="24"/>
          <w:lang w:val="en-GB"/>
        </w:rPr>
        <w:t xml:space="preserve">H., </w:t>
      </w:r>
      <w:r w:rsidRPr="008E61BA">
        <w:rPr>
          <w:rFonts w:ascii="Times New Roman" w:eastAsia="Times New Roman" w:hAnsi="Times New Roman" w:cs="Times New Roman"/>
          <w:color w:val="4D4D4D"/>
          <w:sz w:val="24"/>
          <w:szCs w:val="24"/>
          <w:lang w:val="en-GB"/>
        </w:rPr>
        <w:t>2017.</w:t>
      </w:r>
      <w:r w:rsidRPr="008E61BA">
        <w:rPr>
          <w:rFonts w:ascii="Times New Roman" w:eastAsia="Times New Roman" w:hAnsi="Times New Roman" w:cs="Times New Roman"/>
          <w:color w:val="383838"/>
          <w:sz w:val="24"/>
          <w:szCs w:val="24"/>
          <w:lang w:val="en-GB"/>
        </w:rPr>
        <w:t xml:space="preserve"> </w:t>
      </w:r>
      <w:r w:rsidRPr="008E61BA">
        <w:rPr>
          <w:rFonts w:ascii="Times New Roman" w:eastAsia="Times New Roman" w:hAnsi="Times New Roman" w:cs="Times New Roman"/>
          <w:color w:val="4D4D4D"/>
          <w:sz w:val="24"/>
          <w:szCs w:val="24"/>
          <w:lang w:val="en-GB"/>
        </w:rPr>
        <w:t xml:space="preserve">Marketing 4.0 Moving from Traditional to Digital Wiley. New </w:t>
      </w:r>
      <w:r w:rsidRPr="008E61BA">
        <w:rPr>
          <w:rFonts w:ascii="Times New Roman" w:eastAsia="Times New Roman" w:hAnsi="Times New Roman" w:cs="Times New Roman"/>
          <w:color w:val="383838"/>
          <w:sz w:val="24"/>
          <w:szCs w:val="24"/>
          <w:lang w:val="en-GB"/>
        </w:rPr>
        <w:t>York.</w:t>
      </w:r>
    </w:p>
    <w:p w14:paraId="18C0D392" w14:textId="77777777" w:rsidR="00581D23" w:rsidRPr="008E61BA" w:rsidRDefault="00581D23" w:rsidP="00581D23">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8E61BA">
        <w:rPr>
          <w:rFonts w:ascii="Times New Roman" w:eastAsia="Times New Roman" w:hAnsi="Times New Roman" w:cs="Times New Roman"/>
          <w:color w:val="222222"/>
          <w:sz w:val="24"/>
          <w:szCs w:val="24"/>
          <w:highlight w:val="white"/>
          <w:lang w:val="en-GB"/>
        </w:rPr>
        <w:t>Lahtinen</w:t>
      </w:r>
      <w:proofErr w:type="spellEnd"/>
      <w:r w:rsidRPr="008E61BA">
        <w:rPr>
          <w:rFonts w:ascii="Times New Roman" w:eastAsia="Times New Roman" w:hAnsi="Times New Roman" w:cs="Times New Roman"/>
          <w:color w:val="222222"/>
          <w:sz w:val="24"/>
          <w:szCs w:val="24"/>
          <w:highlight w:val="white"/>
          <w:lang w:val="en-GB"/>
        </w:rPr>
        <w:t xml:space="preserve">, V., Dietrich, T. and Rundle-Thiele, S., 2020. Long live the marketing mix. Testing the effectiveness of the commercial marketing mix in a social marketing context. </w:t>
      </w:r>
      <w:r w:rsidRPr="008E61BA">
        <w:rPr>
          <w:rFonts w:ascii="Times New Roman" w:eastAsia="Times New Roman" w:hAnsi="Times New Roman" w:cs="Times New Roman"/>
          <w:i/>
          <w:color w:val="222222"/>
          <w:sz w:val="24"/>
          <w:szCs w:val="24"/>
          <w:highlight w:val="white"/>
          <w:lang w:val="en-GB"/>
        </w:rPr>
        <w:t>Journal of Social Marketing</w:t>
      </w:r>
      <w:r w:rsidRPr="008E61BA">
        <w:rPr>
          <w:rFonts w:ascii="Times New Roman" w:eastAsia="Times New Roman" w:hAnsi="Times New Roman" w:cs="Times New Roman"/>
          <w:color w:val="222222"/>
          <w:sz w:val="24"/>
          <w:szCs w:val="24"/>
          <w:highlight w:val="white"/>
          <w:lang w:val="en-GB"/>
        </w:rPr>
        <w:t xml:space="preserve">, </w:t>
      </w:r>
      <w:r w:rsidRPr="008E61BA">
        <w:rPr>
          <w:rFonts w:ascii="Times New Roman" w:eastAsia="Times New Roman" w:hAnsi="Times New Roman" w:cs="Times New Roman"/>
          <w:i/>
          <w:color w:val="222222"/>
          <w:sz w:val="24"/>
          <w:szCs w:val="24"/>
          <w:highlight w:val="white"/>
          <w:lang w:val="en-GB"/>
        </w:rPr>
        <w:t>10</w:t>
      </w:r>
      <w:r w:rsidRPr="008E61BA">
        <w:rPr>
          <w:rFonts w:ascii="Times New Roman" w:eastAsia="Times New Roman" w:hAnsi="Times New Roman" w:cs="Times New Roman"/>
          <w:color w:val="222222"/>
          <w:sz w:val="24"/>
          <w:szCs w:val="24"/>
          <w:highlight w:val="white"/>
          <w:lang w:val="en-GB"/>
        </w:rPr>
        <w:t>(3), pp.357-375.</w:t>
      </w:r>
    </w:p>
    <w:p w14:paraId="38814050" w14:textId="77777777" w:rsidR="00581D23" w:rsidRPr="008E61BA" w:rsidRDefault="00581D23" w:rsidP="00581D23">
      <w:pPr>
        <w:pStyle w:val="Normal1"/>
        <w:spacing w:line="360" w:lineRule="auto"/>
        <w:jc w:val="both"/>
        <w:rPr>
          <w:rFonts w:ascii="Times New Roman" w:eastAsia="Times New Roman" w:hAnsi="Times New Roman" w:cs="Times New Roman"/>
          <w:color w:val="222222"/>
          <w:sz w:val="24"/>
          <w:szCs w:val="24"/>
          <w:highlight w:val="white"/>
          <w:lang w:val="en-GB"/>
        </w:rPr>
      </w:pPr>
      <w:r w:rsidRPr="008E61BA">
        <w:rPr>
          <w:rFonts w:ascii="Times New Roman" w:eastAsia="Times New Roman" w:hAnsi="Times New Roman" w:cs="Times New Roman"/>
          <w:color w:val="222222"/>
          <w:sz w:val="24"/>
          <w:szCs w:val="24"/>
          <w:highlight w:val="white"/>
          <w:lang w:val="en-GB"/>
        </w:rPr>
        <w:t>Odey, L., 2021. An Evaluation of Challenges Affecting New Technology Startups in the United Kingdom Today: A Pest Analysis.</w:t>
      </w:r>
    </w:p>
    <w:p w14:paraId="518D0059" w14:textId="77777777" w:rsidR="00581D23" w:rsidRPr="008E61BA" w:rsidRDefault="00581D23" w:rsidP="00581D23">
      <w:pPr>
        <w:pStyle w:val="Normal1"/>
        <w:spacing w:line="360" w:lineRule="auto"/>
        <w:jc w:val="both"/>
        <w:rPr>
          <w:rFonts w:ascii="Times New Roman" w:eastAsia="Times New Roman" w:hAnsi="Times New Roman" w:cs="Times New Roman"/>
          <w:color w:val="4D4D4D"/>
          <w:sz w:val="24"/>
          <w:szCs w:val="24"/>
          <w:lang w:val="en-GB"/>
        </w:rPr>
      </w:pPr>
      <w:r w:rsidRPr="008E61BA">
        <w:rPr>
          <w:rFonts w:ascii="Times New Roman" w:eastAsia="Times New Roman" w:hAnsi="Times New Roman" w:cs="Times New Roman"/>
          <w:color w:val="4D4D4D"/>
          <w:sz w:val="24"/>
          <w:szCs w:val="24"/>
          <w:lang w:val="en-GB"/>
        </w:rPr>
        <w:t xml:space="preserve">Ryan, D., 2012. Understanding Digital Marketing: Marketing Strategies for </w:t>
      </w:r>
      <w:r w:rsidRPr="008E61BA">
        <w:rPr>
          <w:rFonts w:ascii="Times New Roman" w:eastAsia="Times New Roman" w:hAnsi="Times New Roman" w:cs="Times New Roman"/>
          <w:color w:val="383838"/>
          <w:sz w:val="24"/>
          <w:szCs w:val="24"/>
          <w:lang w:val="en-GB"/>
        </w:rPr>
        <w:t xml:space="preserve">Engaging </w:t>
      </w:r>
      <w:r w:rsidRPr="008E61BA">
        <w:rPr>
          <w:rFonts w:ascii="Times New Roman" w:eastAsia="Times New Roman" w:hAnsi="Times New Roman" w:cs="Times New Roman"/>
          <w:color w:val="4D4D4D"/>
          <w:sz w:val="24"/>
          <w:szCs w:val="24"/>
          <w:lang w:val="en-GB"/>
        </w:rPr>
        <w:t xml:space="preserve">The Digital Generation. </w:t>
      </w:r>
      <w:r w:rsidRPr="008E61BA">
        <w:rPr>
          <w:rFonts w:ascii="Times New Roman" w:eastAsia="Times New Roman" w:hAnsi="Times New Roman" w:cs="Times New Roman"/>
          <w:color w:val="4D4D4D"/>
          <w:sz w:val="24"/>
          <w:szCs w:val="24"/>
          <w:lang w:val="en-GB"/>
        </w:rPr>
        <w:tab/>
        <w:t>Page, London.</w:t>
      </w:r>
    </w:p>
    <w:p w14:paraId="29533485" w14:textId="77777777" w:rsidR="00581D23" w:rsidRDefault="00581D23" w:rsidP="00581D23">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8E61BA">
        <w:rPr>
          <w:rFonts w:ascii="Times New Roman" w:eastAsia="Times New Roman" w:hAnsi="Times New Roman" w:cs="Times New Roman"/>
          <w:color w:val="222222"/>
          <w:sz w:val="24"/>
          <w:szCs w:val="24"/>
          <w:highlight w:val="white"/>
          <w:lang w:val="en-GB"/>
        </w:rPr>
        <w:t>Schweinsberg</w:t>
      </w:r>
      <w:proofErr w:type="spellEnd"/>
      <w:r w:rsidRPr="008E61BA">
        <w:rPr>
          <w:rFonts w:ascii="Times New Roman" w:eastAsia="Times New Roman" w:hAnsi="Times New Roman" w:cs="Times New Roman"/>
          <w:color w:val="222222"/>
          <w:sz w:val="24"/>
          <w:szCs w:val="24"/>
          <w:highlight w:val="white"/>
          <w:lang w:val="en-GB"/>
        </w:rPr>
        <w:t xml:space="preserve">, S., Sharpley, R. and Darcy, S., 2022. Competitive positioning of tourism academic knowledge. </w:t>
      </w:r>
      <w:r w:rsidRPr="008E61BA">
        <w:rPr>
          <w:rFonts w:ascii="Times New Roman" w:eastAsia="Times New Roman" w:hAnsi="Times New Roman" w:cs="Times New Roman"/>
          <w:i/>
          <w:color w:val="222222"/>
          <w:sz w:val="24"/>
          <w:szCs w:val="24"/>
          <w:highlight w:val="white"/>
          <w:lang w:val="en-GB"/>
        </w:rPr>
        <w:t>Tourism Management</w:t>
      </w:r>
      <w:r w:rsidRPr="008E61BA">
        <w:rPr>
          <w:rFonts w:ascii="Times New Roman" w:eastAsia="Times New Roman" w:hAnsi="Times New Roman" w:cs="Times New Roman"/>
          <w:color w:val="222222"/>
          <w:sz w:val="24"/>
          <w:szCs w:val="24"/>
          <w:highlight w:val="white"/>
          <w:lang w:val="en-GB"/>
        </w:rPr>
        <w:t xml:space="preserve">, </w:t>
      </w:r>
      <w:r w:rsidRPr="008E61BA">
        <w:rPr>
          <w:rFonts w:ascii="Times New Roman" w:eastAsia="Times New Roman" w:hAnsi="Times New Roman" w:cs="Times New Roman"/>
          <w:i/>
          <w:color w:val="222222"/>
          <w:sz w:val="24"/>
          <w:szCs w:val="24"/>
          <w:highlight w:val="white"/>
          <w:lang w:val="en-GB"/>
        </w:rPr>
        <w:t>91</w:t>
      </w:r>
      <w:r w:rsidRPr="008E61BA">
        <w:rPr>
          <w:rFonts w:ascii="Times New Roman" w:eastAsia="Times New Roman" w:hAnsi="Times New Roman" w:cs="Times New Roman"/>
          <w:color w:val="222222"/>
          <w:sz w:val="24"/>
          <w:szCs w:val="24"/>
          <w:highlight w:val="white"/>
          <w:lang w:val="en-GB"/>
        </w:rPr>
        <w:t>, p.104502.</w:t>
      </w:r>
    </w:p>
    <w:p w14:paraId="78129227" w14:textId="77777777" w:rsidR="00581D23" w:rsidRDefault="00581D23" w:rsidP="00581D23">
      <w:pPr>
        <w:pStyle w:val="NormalWeb"/>
        <w:spacing w:line="360" w:lineRule="auto"/>
        <w:jc w:val="both"/>
      </w:pPr>
      <w:r>
        <w:t xml:space="preserve">Soliman, T. and Mansour, N. (2017) “Student perceptions of lecturer-website as a blended learning platform in tourism and Hotel Management,” </w:t>
      </w:r>
      <w:r>
        <w:rPr>
          <w:i/>
          <w:iCs/>
        </w:rPr>
        <w:t>International Academic Journal Faculty of Tourism and Hotel Management</w:t>
      </w:r>
      <w:r>
        <w:t xml:space="preserve">, 3(3). </w:t>
      </w:r>
    </w:p>
    <w:p w14:paraId="7B7DD913" w14:textId="77777777" w:rsidR="00581D23" w:rsidRDefault="00581D23" w:rsidP="00581D23">
      <w:pPr>
        <w:spacing w:line="360" w:lineRule="auto"/>
        <w:jc w:val="both"/>
        <w:rPr>
          <w:rFonts w:ascii="Times New Roman" w:hAnsi="Times New Roman" w:cs="Times New Roman"/>
          <w:sz w:val="24"/>
          <w:szCs w:val="24"/>
        </w:rPr>
      </w:pPr>
      <w:r w:rsidRPr="00581D23">
        <w:rPr>
          <w:rFonts w:ascii="Times New Roman" w:hAnsi="Times New Roman" w:cs="Times New Roman"/>
          <w:sz w:val="24"/>
          <w:szCs w:val="24"/>
        </w:rPr>
        <w:lastRenderedPageBreak/>
        <w:t xml:space="preserve">Srivastava, P.R., Sengupta, K., Kumar, A., Biswas, B. and Ishizaka, A., 2022. Post-epidemic factors influencing customer's booking intent for a hotel or leisure spot: an empirical study. </w:t>
      </w:r>
      <w:r w:rsidRPr="00581D23">
        <w:rPr>
          <w:rFonts w:ascii="Times New Roman" w:hAnsi="Times New Roman" w:cs="Times New Roman"/>
          <w:i/>
          <w:iCs/>
          <w:sz w:val="24"/>
          <w:szCs w:val="24"/>
        </w:rPr>
        <w:t>Journal of Enterprise Information Management</w:t>
      </w:r>
      <w:r w:rsidRPr="00581D23">
        <w:rPr>
          <w:rFonts w:ascii="Times New Roman" w:hAnsi="Times New Roman" w:cs="Times New Roman"/>
          <w:sz w:val="24"/>
          <w:szCs w:val="24"/>
        </w:rPr>
        <w:t xml:space="preserve">, </w:t>
      </w:r>
      <w:r w:rsidRPr="00581D23">
        <w:rPr>
          <w:rFonts w:ascii="Times New Roman" w:hAnsi="Times New Roman" w:cs="Times New Roman"/>
          <w:i/>
          <w:iCs/>
          <w:sz w:val="24"/>
          <w:szCs w:val="24"/>
        </w:rPr>
        <w:t>35</w:t>
      </w:r>
      <w:r w:rsidRPr="00581D23">
        <w:rPr>
          <w:rFonts w:ascii="Times New Roman" w:hAnsi="Times New Roman" w:cs="Times New Roman"/>
          <w:sz w:val="24"/>
          <w:szCs w:val="24"/>
        </w:rPr>
        <w:t>(1), pp.78-99.</w:t>
      </w:r>
    </w:p>
    <w:p w14:paraId="25FDB84C" w14:textId="77777777" w:rsidR="00581D23" w:rsidRPr="00581D23" w:rsidRDefault="00581D23" w:rsidP="00581D23">
      <w:pPr>
        <w:spacing w:line="360" w:lineRule="auto"/>
        <w:jc w:val="both"/>
        <w:rPr>
          <w:rFonts w:ascii="Times New Roman" w:hAnsi="Times New Roman" w:cs="Times New Roman"/>
          <w:sz w:val="24"/>
          <w:szCs w:val="24"/>
        </w:rPr>
      </w:pPr>
    </w:p>
    <w:p w14:paraId="119401F8" w14:textId="77777777" w:rsidR="006675BB" w:rsidRPr="00240BED" w:rsidRDefault="006675BB" w:rsidP="006675BB">
      <w:pPr>
        <w:spacing w:line="360" w:lineRule="auto"/>
        <w:jc w:val="both"/>
        <w:rPr>
          <w:rFonts w:ascii="Times New Roman" w:hAnsi="Times New Roman" w:cs="Times New Roman"/>
          <w:sz w:val="24"/>
          <w:szCs w:val="24"/>
          <w:lang w:val="en-IN"/>
        </w:rPr>
      </w:pPr>
    </w:p>
    <w:p w14:paraId="761C5012" w14:textId="77777777" w:rsidR="006675BB" w:rsidRDefault="006675BB" w:rsidP="006675BB">
      <w:pPr>
        <w:pStyle w:val="Normal1"/>
        <w:spacing w:line="360" w:lineRule="auto"/>
        <w:jc w:val="both"/>
        <w:rPr>
          <w:rFonts w:ascii="Times New Roman" w:eastAsia="Times New Roman" w:hAnsi="Times New Roman" w:cs="Times New Roman"/>
          <w:color w:val="222222"/>
          <w:sz w:val="24"/>
          <w:szCs w:val="24"/>
          <w:highlight w:val="white"/>
          <w:lang w:val="en-GB"/>
        </w:rPr>
      </w:pPr>
    </w:p>
    <w:p w14:paraId="3738BF98" w14:textId="77777777" w:rsidR="00B05751" w:rsidRDefault="00B05751" w:rsidP="00B0575D">
      <w:pPr>
        <w:pStyle w:val="Normal1"/>
        <w:spacing w:line="360" w:lineRule="auto"/>
        <w:jc w:val="both"/>
        <w:rPr>
          <w:rFonts w:ascii="Times New Roman" w:eastAsia="Times New Roman" w:hAnsi="Times New Roman" w:cs="Times New Roman"/>
          <w:color w:val="222222"/>
          <w:sz w:val="24"/>
          <w:szCs w:val="24"/>
          <w:highlight w:val="white"/>
          <w:lang w:val="en-GB"/>
        </w:rPr>
      </w:pPr>
    </w:p>
    <w:p w14:paraId="171B0A34" w14:textId="77777777" w:rsidR="00B05751" w:rsidRDefault="00B05751" w:rsidP="00B0575D">
      <w:pPr>
        <w:pStyle w:val="Normal1"/>
        <w:spacing w:line="360" w:lineRule="auto"/>
        <w:jc w:val="both"/>
        <w:rPr>
          <w:rFonts w:ascii="Times New Roman" w:eastAsia="Times New Roman" w:hAnsi="Times New Roman" w:cs="Times New Roman"/>
          <w:color w:val="222222"/>
          <w:sz w:val="24"/>
          <w:szCs w:val="24"/>
          <w:highlight w:val="white"/>
          <w:lang w:val="en-GB"/>
        </w:rPr>
        <w:sectPr w:rsidR="00B05751" w:rsidSect="00E96CAD">
          <w:footerReference w:type="default" r:id="rId8"/>
          <w:pgSz w:w="12240" w:h="15840"/>
          <w:pgMar w:top="1440" w:right="1440" w:bottom="1440" w:left="1440" w:header="720" w:footer="720" w:gutter="0"/>
          <w:pgNumType w:start="1"/>
          <w:cols w:space="720"/>
        </w:sectPr>
      </w:pPr>
    </w:p>
    <w:p w14:paraId="03633A85" w14:textId="375C7D4B" w:rsidR="00B05751" w:rsidRPr="00240BED" w:rsidRDefault="00B05751" w:rsidP="00B05751">
      <w:pPr>
        <w:pStyle w:val="Heading1"/>
        <w:spacing w:before="0" w:after="0"/>
        <w:rPr>
          <w:rFonts w:cs="Times New Roman"/>
        </w:rPr>
      </w:pPr>
      <w:bookmarkStart w:id="0" w:name="_Toc128759426"/>
      <w:r w:rsidRPr="00240BED">
        <w:rPr>
          <w:rFonts w:cs="Times New Roman"/>
        </w:rPr>
        <w:lastRenderedPageBreak/>
        <w:t>Component B -Presentation</w:t>
      </w:r>
      <w:bookmarkEnd w:id="0"/>
      <w:r w:rsidRPr="00240BED">
        <w:rPr>
          <w:rFonts w:cs="Times New Roman"/>
        </w:rPr>
        <w:t xml:space="preserve"> </w:t>
      </w:r>
    </w:p>
    <w:p w14:paraId="10C8BAB0" w14:textId="69863C3C" w:rsidR="00B05751" w:rsidRPr="00240BED" w:rsidRDefault="00B05751" w:rsidP="00B05751">
      <w:pPr>
        <w:pStyle w:val="Heading2"/>
        <w:spacing w:before="0" w:after="0"/>
        <w:rPr>
          <w:rFonts w:cs="Times New Roman"/>
        </w:rPr>
      </w:pPr>
      <w:bookmarkStart w:id="1" w:name="_Toc128750500"/>
      <w:bookmarkStart w:id="2" w:name="_Toc128759427"/>
      <w:r>
        <w:rPr>
          <w:rFonts w:cs="Times New Roman"/>
        </w:rPr>
        <w:t xml:space="preserve">1. </w:t>
      </w:r>
      <w:r w:rsidRPr="00240BED">
        <w:rPr>
          <w:rFonts w:cs="Times New Roman"/>
        </w:rPr>
        <w:t>Introduction</w:t>
      </w:r>
      <w:bookmarkEnd w:id="1"/>
      <w:bookmarkEnd w:id="2"/>
      <w:r w:rsidRPr="00240BED">
        <w:rPr>
          <w:rFonts w:cs="Times New Roman"/>
        </w:rPr>
        <w:t xml:space="preserve"> </w:t>
      </w:r>
    </w:p>
    <w:p w14:paraId="7FAEB884" w14:textId="77777777" w:rsidR="00B05751" w:rsidRPr="00240BED" w:rsidRDefault="00B05751" w:rsidP="00B05751">
      <w:pPr>
        <w:pStyle w:val="Normal1"/>
        <w:spacing w:line="360" w:lineRule="auto"/>
        <w:jc w:val="center"/>
        <w:rPr>
          <w:rFonts w:ascii="Times New Roman" w:eastAsia="Times New Roman" w:hAnsi="Times New Roman" w:cs="Times New Roman"/>
          <w:b/>
          <w:sz w:val="36"/>
          <w:szCs w:val="36"/>
          <w:lang w:val="en-GB"/>
        </w:rPr>
      </w:pPr>
      <w:r w:rsidRPr="00240BED">
        <w:rPr>
          <w:rFonts w:ascii="Times New Roman" w:eastAsia="Times New Roman" w:hAnsi="Times New Roman" w:cs="Times New Roman"/>
          <w:b/>
          <w:noProof/>
          <w:sz w:val="36"/>
          <w:szCs w:val="36"/>
          <w:lang w:val="en-IN" w:eastAsia="en-IN"/>
        </w:rPr>
        <w:drawing>
          <wp:inline distT="114300" distB="114300" distL="114300" distR="114300" wp14:anchorId="3EA80987" wp14:editId="4F82632C">
            <wp:extent cx="5214938" cy="3917821"/>
            <wp:effectExtent l="0" t="0" r="0" b="0"/>
            <wp:docPr id="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9"/>
                    <a:srcRect/>
                    <a:stretch>
                      <a:fillRect/>
                    </a:stretch>
                  </pic:blipFill>
                  <pic:spPr>
                    <a:xfrm>
                      <a:off x="0" y="0"/>
                      <a:ext cx="5214938" cy="3917821"/>
                    </a:xfrm>
                    <a:prstGeom prst="rect">
                      <a:avLst/>
                    </a:prstGeom>
                    <a:ln/>
                  </pic:spPr>
                </pic:pic>
              </a:graphicData>
            </a:graphic>
          </wp:inline>
        </w:drawing>
      </w:r>
    </w:p>
    <w:p w14:paraId="6CE9A433" w14:textId="667353AF" w:rsidR="00B05751" w:rsidRPr="00240BED" w:rsidRDefault="00B05751" w:rsidP="00B05751">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Pr="00CB0761">
        <w:rPr>
          <w:rFonts w:ascii="Times New Roman" w:eastAsia="Times New Roman" w:hAnsi="Times New Roman" w:cs="Times New Roman"/>
          <w:sz w:val="24"/>
          <w:szCs w:val="24"/>
          <w:lang w:val="en-GB"/>
        </w:rPr>
        <w:t xml:space="preserve">The following presentation will provide you with some information on the many aspects that have an effect on the business of Premier Inn. In the presentation, evidence in the form of a SWOT </w:t>
      </w:r>
      <w:r w:rsidR="00683F38">
        <w:rPr>
          <w:rFonts w:ascii="Times New Roman" w:eastAsia="Times New Roman" w:hAnsi="Times New Roman" w:cs="Times New Roman"/>
          <w:sz w:val="24"/>
          <w:szCs w:val="24"/>
          <w:lang w:val="en-GB"/>
        </w:rPr>
        <w:t>analysis</w:t>
      </w:r>
      <w:r w:rsidRPr="00CB0761">
        <w:rPr>
          <w:rFonts w:ascii="Times New Roman" w:eastAsia="Times New Roman" w:hAnsi="Times New Roman" w:cs="Times New Roman"/>
          <w:sz w:val="24"/>
          <w:szCs w:val="24"/>
          <w:lang w:val="en-GB"/>
        </w:rPr>
        <w:t xml:space="preserve">, Porter's five forces </w:t>
      </w:r>
      <w:r w:rsidR="00683F38">
        <w:rPr>
          <w:rFonts w:ascii="Times New Roman" w:eastAsia="Times New Roman" w:hAnsi="Times New Roman" w:cs="Times New Roman"/>
          <w:sz w:val="24"/>
          <w:szCs w:val="24"/>
          <w:lang w:val="en-GB"/>
        </w:rPr>
        <w:t>analysis</w:t>
      </w:r>
      <w:r w:rsidRPr="00CB0761">
        <w:rPr>
          <w:rFonts w:ascii="Times New Roman" w:eastAsia="Times New Roman" w:hAnsi="Times New Roman" w:cs="Times New Roman"/>
          <w:sz w:val="24"/>
          <w:szCs w:val="24"/>
          <w:lang w:val="en-GB"/>
        </w:rPr>
        <w:t xml:space="preserve">, and PESTLE </w:t>
      </w:r>
      <w:r w:rsidR="00683F38">
        <w:rPr>
          <w:rFonts w:ascii="Times New Roman" w:eastAsia="Times New Roman" w:hAnsi="Times New Roman" w:cs="Times New Roman"/>
          <w:sz w:val="24"/>
          <w:szCs w:val="24"/>
          <w:lang w:val="en-GB"/>
        </w:rPr>
        <w:t>analysis</w:t>
      </w:r>
      <w:r w:rsidRPr="00CB0761">
        <w:rPr>
          <w:rFonts w:ascii="Times New Roman" w:eastAsia="Times New Roman" w:hAnsi="Times New Roman" w:cs="Times New Roman"/>
          <w:sz w:val="24"/>
          <w:szCs w:val="24"/>
          <w:lang w:val="en-GB"/>
        </w:rPr>
        <w:t xml:space="preserve"> framework has been provided to back up the </w:t>
      </w:r>
      <w:r w:rsidR="009B54F3" w:rsidRPr="00CB0761">
        <w:rPr>
          <w:rFonts w:ascii="Times New Roman" w:eastAsia="Times New Roman" w:hAnsi="Times New Roman" w:cs="Times New Roman"/>
          <w:sz w:val="24"/>
          <w:szCs w:val="24"/>
          <w:lang w:val="en-GB"/>
        </w:rPr>
        <w:t>assertion</w:t>
      </w:r>
      <w:r w:rsidRPr="00CB0761">
        <w:rPr>
          <w:rFonts w:ascii="Times New Roman" w:eastAsia="Times New Roman" w:hAnsi="Times New Roman" w:cs="Times New Roman"/>
          <w:sz w:val="24"/>
          <w:szCs w:val="24"/>
          <w:lang w:val="en-GB"/>
        </w:rPr>
        <w:t xml:space="preserve">. The acronym "SWOT" stands for "strengths, weaknesses, opportunities, and threats," and a study of a company uses these terms. The analysis of Porter's Five Forces considers the competitiveness, the power of </w:t>
      </w:r>
      <w:r w:rsidR="009B54F3" w:rsidRPr="00CB0761">
        <w:rPr>
          <w:rFonts w:ascii="Times New Roman" w:eastAsia="Times New Roman" w:hAnsi="Times New Roman" w:cs="Times New Roman"/>
          <w:sz w:val="24"/>
          <w:szCs w:val="24"/>
          <w:lang w:val="en-GB"/>
        </w:rPr>
        <w:t>providers</w:t>
      </w:r>
      <w:r w:rsidRPr="00CB0761">
        <w:rPr>
          <w:rFonts w:ascii="Times New Roman" w:eastAsia="Times New Roman" w:hAnsi="Times New Roman" w:cs="Times New Roman"/>
          <w:sz w:val="24"/>
          <w:szCs w:val="24"/>
          <w:lang w:val="en-GB"/>
        </w:rPr>
        <w:t xml:space="preserve">, the </w:t>
      </w:r>
      <w:r w:rsidR="009B54F3" w:rsidRPr="00CB0761">
        <w:rPr>
          <w:rFonts w:ascii="Times New Roman" w:eastAsia="Times New Roman" w:hAnsi="Times New Roman" w:cs="Times New Roman"/>
          <w:sz w:val="24"/>
          <w:szCs w:val="24"/>
          <w:lang w:val="en-GB"/>
        </w:rPr>
        <w:t>force</w:t>
      </w:r>
      <w:r w:rsidRPr="00CB0761">
        <w:rPr>
          <w:rFonts w:ascii="Times New Roman" w:eastAsia="Times New Roman" w:hAnsi="Times New Roman" w:cs="Times New Roman"/>
          <w:sz w:val="24"/>
          <w:szCs w:val="24"/>
          <w:lang w:val="en-GB"/>
        </w:rPr>
        <w:t xml:space="preserve"> of buyers, the threat of </w:t>
      </w:r>
      <w:r w:rsidR="009B54F3" w:rsidRPr="00CB0761">
        <w:rPr>
          <w:rFonts w:ascii="Times New Roman" w:eastAsia="Times New Roman" w:hAnsi="Times New Roman" w:cs="Times New Roman"/>
          <w:sz w:val="24"/>
          <w:szCs w:val="24"/>
          <w:lang w:val="en-GB"/>
        </w:rPr>
        <w:t>replacements</w:t>
      </w:r>
      <w:r w:rsidRPr="00CB0761">
        <w:rPr>
          <w:rFonts w:ascii="Times New Roman" w:eastAsia="Times New Roman" w:hAnsi="Times New Roman" w:cs="Times New Roman"/>
          <w:sz w:val="24"/>
          <w:szCs w:val="24"/>
          <w:lang w:val="en-GB"/>
        </w:rPr>
        <w:t>, and the threat of new entrants. An examination of a company using the PESTLE framework involves looking at the political, economic, social, technical, legal, and environmental aspects that have an impact on the company.</w:t>
      </w:r>
    </w:p>
    <w:p w14:paraId="5A4D294B" w14:textId="2959F36F" w:rsidR="00B05751" w:rsidRPr="00240BED" w:rsidRDefault="00B05751" w:rsidP="00B05751">
      <w:pPr>
        <w:pStyle w:val="Heading2"/>
        <w:spacing w:before="0" w:after="0"/>
        <w:rPr>
          <w:rFonts w:cs="Times New Roman"/>
        </w:rPr>
      </w:pPr>
      <w:bookmarkStart w:id="3" w:name="_Toc128750501"/>
      <w:bookmarkStart w:id="4" w:name="_Toc128759428"/>
      <w:r>
        <w:rPr>
          <w:rFonts w:cs="Times New Roman"/>
        </w:rPr>
        <w:lastRenderedPageBreak/>
        <w:t xml:space="preserve">2. </w:t>
      </w:r>
      <w:r w:rsidRPr="00240BED">
        <w:rPr>
          <w:rFonts w:cs="Times New Roman"/>
        </w:rPr>
        <w:t>Competitor's analysis of Premier Inn</w:t>
      </w:r>
      <w:bookmarkEnd w:id="3"/>
      <w:bookmarkEnd w:id="4"/>
      <w:r w:rsidRPr="00240BED">
        <w:rPr>
          <w:rFonts w:cs="Times New Roman"/>
        </w:rPr>
        <w:t xml:space="preserve"> </w:t>
      </w:r>
    </w:p>
    <w:p w14:paraId="5D360A52" w14:textId="77777777" w:rsidR="00B05751" w:rsidRPr="00240BED" w:rsidRDefault="00B05751" w:rsidP="00B05751">
      <w:pPr>
        <w:pStyle w:val="Normal1"/>
        <w:spacing w:line="360" w:lineRule="auto"/>
        <w:jc w:val="center"/>
        <w:rPr>
          <w:rFonts w:ascii="Times New Roman" w:eastAsia="Times New Roman" w:hAnsi="Times New Roman" w:cs="Times New Roman"/>
          <w:b/>
          <w:sz w:val="32"/>
          <w:szCs w:val="32"/>
          <w:lang w:val="en-GB"/>
        </w:rPr>
      </w:pPr>
      <w:r w:rsidRPr="00240BED">
        <w:rPr>
          <w:rFonts w:ascii="Times New Roman" w:eastAsia="Times New Roman" w:hAnsi="Times New Roman" w:cs="Times New Roman"/>
          <w:b/>
          <w:noProof/>
          <w:sz w:val="32"/>
          <w:szCs w:val="32"/>
          <w:lang w:val="en-IN" w:eastAsia="en-IN"/>
        </w:rPr>
        <w:drawing>
          <wp:inline distT="114300" distB="114300" distL="114300" distR="114300" wp14:anchorId="582374BC" wp14:editId="634243C2">
            <wp:extent cx="4591050" cy="3457575"/>
            <wp:effectExtent l="0" t="0" r="0" b="0"/>
            <wp:docPr id="9"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0"/>
                    <a:srcRect/>
                    <a:stretch>
                      <a:fillRect/>
                    </a:stretch>
                  </pic:blipFill>
                  <pic:spPr>
                    <a:xfrm>
                      <a:off x="0" y="0"/>
                      <a:ext cx="4591050" cy="3457575"/>
                    </a:xfrm>
                    <a:prstGeom prst="rect">
                      <a:avLst/>
                    </a:prstGeom>
                    <a:ln/>
                  </pic:spPr>
                </pic:pic>
              </a:graphicData>
            </a:graphic>
          </wp:inline>
        </w:drawing>
      </w:r>
    </w:p>
    <w:p w14:paraId="7D36D117" w14:textId="0A8AF9D3" w:rsidR="00B05751" w:rsidRPr="00240BED" w:rsidRDefault="00B05751" w:rsidP="00B05751">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Pr="00240BED">
        <w:rPr>
          <w:rFonts w:ascii="Times New Roman" w:eastAsia="Times New Roman" w:hAnsi="Times New Roman" w:cs="Times New Roman"/>
          <w:sz w:val="24"/>
          <w:szCs w:val="24"/>
          <w:lang w:val="en-GB"/>
        </w:rPr>
        <w:t xml:space="preserve">The Porter’s five forces framework helps Premier Inn to identify where the power lies in the business. </w:t>
      </w:r>
    </w:p>
    <w:p w14:paraId="3B004F60" w14:textId="77777777" w:rsidR="00B05751" w:rsidRPr="00240BED" w:rsidRDefault="00B05751" w:rsidP="00B05751">
      <w:pPr>
        <w:pStyle w:val="Normal1"/>
        <w:spacing w:line="360" w:lineRule="auto"/>
        <w:jc w:val="both"/>
        <w:rPr>
          <w:rFonts w:ascii="Times New Roman" w:eastAsia="Times New Roman" w:hAnsi="Times New Roman" w:cs="Times New Roman"/>
          <w:sz w:val="24"/>
          <w:szCs w:val="24"/>
          <w:lang w:val="en-GB"/>
        </w:rPr>
      </w:pPr>
      <w:r w:rsidRPr="00240BED">
        <w:rPr>
          <w:rFonts w:ascii="Times New Roman" w:eastAsia="Times New Roman" w:hAnsi="Times New Roman" w:cs="Times New Roman"/>
          <w:b/>
          <w:sz w:val="24"/>
          <w:szCs w:val="24"/>
          <w:lang w:val="en-GB"/>
        </w:rPr>
        <w:t xml:space="preserve">Bargaining power of suppliers- </w:t>
      </w:r>
      <w:r w:rsidRPr="00240BED">
        <w:rPr>
          <w:rFonts w:ascii="Times New Roman" w:eastAsia="Times New Roman" w:hAnsi="Times New Roman" w:cs="Times New Roman"/>
          <w:sz w:val="24"/>
          <w:szCs w:val="24"/>
          <w:lang w:val="en-GB"/>
        </w:rPr>
        <w:t xml:space="preserve">They brings the raw materials required to the hotel from different ranges and thus are very important to the business. There is a low risk factor for the firm considering this factor. </w:t>
      </w:r>
    </w:p>
    <w:p w14:paraId="15F1DEA2" w14:textId="77777777" w:rsidR="00B05751" w:rsidRPr="00240BED" w:rsidRDefault="00B05751" w:rsidP="00B05751">
      <w:pPr>
        <w:pStyle w:val="Normal1"/>
        <w:spacing w:line="360" w:lineRule="auto"/>
        <w:jc w:val="both"/>
        <w:rPr>
          <w:rFonts w:ascii="Times New Roman" w:eastAsia="Times New Roman" w:hAnsi="Times New Roman" w:cs="Times New Roman"/>
          <w:sz w:val="24"/>
          <w:szCs w:val="24"/>
          <w:lang w:val="en-GB"/>
        </w:rPr>
      </w:pPr>
      <w:r w:rsidRPr="00240BED">
        <w:rPr>
          <w:rFonts w:ascii="Times New Roman" w:eastAsia="Times New Roman" w:hAnsi="Times New Roman" w:cs="Times New Roman"/>
          <w:b/>
          <w:sz w:val="24"/>
          <w:szCs w:val="24"/>
          <w:lang w:val="en-GB"/>
        </w:rPr>
        <w:t xml:space="preserve">Bargaining power of customers- </w:t>
      </w:r>
      <w:r w:rsidRPr="00240BED">
        <w:rPr>
          <w:rFonts w:ascii="Times New Roman" w:eastAsia="Times New Roman" w:hAnsi="Times New Roman" w:cs="Times New Roman"/>
          <w:sz w:val="24"/>
          <w:szCs w:val="24"/>
          <w:lang w:val="en-GB"/>
        </w:rPr>
        <w:t>Customers are very important to the hotel chain as they are the main source of funds but the risk factor is low considering this factor to the firm (</w:t>
      </w:r>
      <w:proofErr w:type="spellStart"/>
      <w:r w:rsidRPr="00240BED">
        <w:rPr>
          <w:rFonts w:ascii="Times New Roman" w:eastAsia="Times New Roman" w:hAnsi="Times New Roman" w:cs="Times New Roman"/>
          <w:sz w:val="24"/>
          <w:szCs w:val="24"/>
          <w:highlight w:val="white"/>
          <w:lang w:val="en-GB"/>
        </w:rPr>
        <w:t>Giousmpasoglou</w:t>
      </w:r>
      <w:proofErr w:type="spellEnd"/>
      <w:r w:rsidRPr="00240BED">
        <w:rPr>
          <w:rFonts w:ascii="Times New Roman" w:eastAsia="Times New Roman" w:hAnsi="Times New Roman" w:cs="Times New Roman"/>
          <w:sz w:val="24"/>
          <w:szCs w:val="24"/>
          <w:highlight w:val="white"/>
          <w:lang w:val="en-GB"/>
        </w:rPr>
        <w:t xml:space="preserve"> and Hua, 2020</w:t>
      </w:r>
      <w:r w:rsidRPr="00240BED">
        <w:rPr>
          <w:rFonts w:ascii="Times New Roman" w:eastAsia="Times New Roman" w:hAnsi="Times New Roman" w:cs="Times New Roman"/>
          <w:sz w:val="24"/>
          <w:szCs w:val="24"/>
          <w:lang w:val="en-GB"/>
        </w:rPr>
        <w:t xml:space="preserve">). </w:t>
      </w:r>
    </w:p>
    <w:p w14:paraId="7AF6AEA3" w14:textId="77777777" w:rsidR="00B05751" w:rsidRPr="00240BED" w:rsidRDefault="00B05751" w:rsidP="00B05751">
      <w:pPr>
        <w:pStyle w:val="Normal1"/>
        <w:spacing w:line="360" w:lineRule="auto"/>
        <w:jc w:val="both"/>
        <w:rPr>
          <w:rFonts w:ascii="Times New Roman" w:eastAsia="Times New Roman" w:hAnsi="Times New Roman" w:cs="Times New Roman"/>
          <w:sz w:val="24"/>
          <w:szCs w:val="24"/>
          <w:lang w:val="en-GB"/>
        </w:rPr>
      </w:pPr>
      <w:r w:rsidRPr="00240BED">
        <w:rPr>
          <w:rFonts w:ascii="Times New Roman" w:eastAsia="Times New Roman" w:hAnsi="Times New Roman" w:cs="Times New Roman"/>
          <w:b/>
          <w:sz w:val="24"/>
          <w:szCs w:val="24"/>
          <w:lang w:val="en-GB"/>
        </w:rPr>
        <w:t xml:space="preserve">Threats of substitution- </w:t>
      </w:r>
      <w:r w:rsidRPr="00240BED">
        <w:rPr>
          <w:rFonts w:ascii="Times New Roman" w:eastAsia="Times New Roman" w:hAnsi="Times New Roman" w:cs="Times New Roman"/>
          <w:sz w:val="24"/>
          <w:szCs w:val="24"/>
          <w:lang w:val="en-GB"/>
        </w:rPr>
        <w:t xml:space="preserve">The risk factor is low for the Premier Inn hotel for substitution since it has successfully been able to hold its specific position for decades in its field. </w:t>
      </w:r>
    </w:p>
    <w:p w14:paraId="64968F7C" w14:textId="77777777" w:rsidR="00B05751" w:rsidRPr="00240BED" w:rsidRDefault="00B05751" w:rsidP="00B05751">
      <w:pPr>
        <w:pStyle w:val="Normal1"/>
        <w:spacing w:line="360" w:lineRule="auto"/>
        <w:jc w:val="both"/>
        <w:rPr>
          <w:rFonts w:ascii="Times New Roman" w:eastAsia="Times New Roman" w:hAnsi="Times New Roman" w:cs="Times New Roman"/>
          <w:sz w:val="24"/>
          <w:szCs w:val="24"/>
          <w:lang w:val="en-GB"/>
        </w:rPr>
      </w:pPr>
      <w:r w:rsidRPr="00240BED">
        <w:rPr>
          <w:rFonts w:ascii="Times New Roman" w:eastAsia="Times New Roman" w:hAnsi="Times New Roman" w:cs="Times New Roman"/>
          <w:b/>
          <w:sz w:val="24"/>
          <w:szCs w:val="24"/>
          <w:lang w:val="en-GB"/>
        </w:rPr>
        <w:t xml:space="preserve">Threats of new entry- </w:t>
      </w:r>
      <w:r w:rsidRPr="00240BED">
        <w:rPr>
          <w:rFonts w:ascii="Times New Roman" w:eastAsia="Times New Roman" w:hAnsi="Times New Roman" w:cs="Times New Roman"/>
          <w:sz w:val="24"/>
          <w:szCs w:val="24"/>
          <w:lang w:val="en-GB"/>
        </w:rPr>
        <w:t xml:space="preserve">There is a low-risk factor for the firm regarding the new entry threat since it holds a strong foundation.  </w:t>
      </w:r>
    </w:p>
    <w:p w14:paraId="7F0B7404" w14:textId="77777777" w:rsidR="00B05751" w:rsidRPr="00240BED" w:rsidRDefault="00B05751" w:rsidP="00B05751">
      <w:pPr>
        <w:pStyle w:val="Normal1"/>
        <w:spacing w:line="360" w:lineRule="auto"/>
        <w:jc w:val="both"/>
        <w:rPr>
          <w:rFonts w:ascii="Times New Roman" w:eastAsia="Times New Roman" w:hAnsi="Times New Roman" w:cs="Times New Roman"/>
          <w:sz w:val="24"/>
          <w:szCs w:val="24"/>
          <w:lang w:val="en-GB"/>
        </w:rPr>
      </w:pPr>
      <w:r w:rsidRPr="00240BED">
        <w:rPr>
          <w:rFonts w:ascii="Times New Roman" w:eastAsia="Times New Roman" w:hAnsi="Times New Roman" w:cs="Times New Roman"/>
          <w:b/>
          <w:sz w:val="24"/>
          <w:szCs w:val="24"/>
          <w:lang w:val="en-GB"/>
        </w:rPr>
        <w:t xml:space="preserve">Competitive rivalry- </w:t>
      </w:r>
      <w:r w:rsidRPr="00240BED">
        <w:rPr>
          <w:rFonts w:ascii="Times New Roman" w:eastAsia="Times New Roman" w:hAnsi="Times New Roman" w:cs="Times New Roman"/>
          <w:sz w:val="24"/>
          <w:szCs w:val="24"/>
          <w:lang w:val="en-GB"/>
        </w:rPr>
        <w:t xml:space="preserve">There is a constant increase in the </w:t>
      </w:r>
      <w:r>
        <w:rPr>
          <w:rFonts w:ascii="Times New Roman" w:eastAsia="Times New Roman" w:hAnsi="Times New Roman" w:cs="Times New Roman"/>
          <w:sz w:val="24"/>
          <w:szCs w:val="24"/>
          <w:lang w:val="en-GB"/>
        </w:rPr>
        <w:t>brand’</w:t>
      </w:r>
      <w:r w:rsidRPr="00240BED">
        <w:rPr>
          <w:rFonts w:ascii="Times New Roman" w:eastAsia="Times New Roman" w:hAnsi="Times New Roman" w:cs="Times New Roman"/>
          <w:sz w:val="24"/>
          <w:szCs w:val="24"/>
          <w:lang w:val="en-GB"/>
        </w:rPr>
        <w:t xml:space="preserve">; thereby, the risk factor is medium for the brand. </w:t>
      </w:r>
    </w:p>
    <w:p w14:paraId="756EB3D6" w14:textId="4558BBD9" w:rsidR="00B05751" w:rsidRPr="00240BED" w:rsidRDefault="00B05751" w:rsidP="00B05751">
      <w:pPr>
        <w:pStyle w:val="Heading2"/>
        <w:spacing w:before="0" w:after="0"/>
        <w:rPr>
          <w:rFonts w:cs="Times New Roman"/>
        </w:rPr>
      </w:pPr>
      <w:bookmarkStart w:id="5" w:name="_Toc128750502"/>
      <w:bookmarkStart w:id="6" w:name="_Toc128759429"/>
      <w:r>
        <w:rPr>
          <w:rFonts w:cs="Times New Roman"/>
        </w:rPr>
        <w:lastRenderedPageBreak/>
        <w:t xml:space="preserve">3. </w:t>
      </w:r>
      <w:bookmarkEnd w:id="5"/>
      <w:bookmarkEnd w:id="6"/>
      <w:r w:rsidR="00683F38">
        <w:rPr>
          <w:rFonts w:cs="Times New Roman"/>
        </w:rPr>
        <w:t>Premier Inn SWOT analysis.</w:t>
      </w:r>
    </w:p>
    <w:p w14:paraId="32F618A5" w14:textId="77777777" w:rsidR="00B05751" w:rsidRPr="00240BED" w:rsidRDefault="00B05751" w:rsidP="00B05751">
      <w:pPr>
        <w:pStyle w:val="Normal1"/>
        <w:spacing w:line="360" w:lineRule="auto"/>
        <w:jc w:val="center"/>
        <w:rPr>
          <w:rFonts w:ascii="Times New Roman" w:eastAsia="Times New Roman" w:hAnsi="Times New Roman" w:cs="Times New Roman"/>
          <w:b/>
          <w:sz w:val="32"/>
          <w:szCs w:val="32"/>
          <w:lang w:val="en-GB"/>
        </w:rPr>
      </w:pPr>
      <w:r w:rsidRPr="00240BED">
        <w:rPr>
          <w:rFonts w:ascii="Times New Roman" w:eastAsia="Times New Roman" w:hAnsi="Times New Roman" w:cs="Times New Roman"/>
          <w:b/>
          <w:noProof/>
          <w:sz w:val="32"/>
          <w:szCs w:val="32"/>
          <w:lang w:val="en-IN" w:eastAsia="en-IN"/>
        </w:rPr>
        <w:drawing>
          <wp:inline distT="114300" distB="114300" distL="114300" distR="114300" wp14:anchorId="002E6629" wp14:editId="0F11EFF7">
            <wp:extent cx="4572000" cy="345757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4572000" cy="3457575"/>
                    </a:xfrm>
                    <a:prstGeom prst="rect">
                      <a:avLst/>
                    </a:prstGeom>
                    <a:ln/>
                  </pic:spPr>
                </pic:pic>
              </a:graphicData>
            </a:graphic>
          </wp:inline>
        </w:drawing>
      </w:r>
    </w:p>
    <w:p w14:paraId="261C4E2E" w14:textId="7DF74522" w:rsidR="00B05751" w:rsidRPr="00240BED" w:rsidRDefault="00B05751" w:rsidP="00B05751">
      <w:pPr>
        <w:pStyle w:val="Normal1"/>
        <w:spacing w:line="360" w:lineRule="auto"/>
        <w:rPr>
          <w:rFonts w:ascii="Times New Roman" w:eastAsia="Times New Roman" w:hAnsi="Times New Roman" w:cs="Times New Roman"/>
          <w:b/>
          <w:sz w:val="32"/>
          <w:szCs w:val="32"/>
          <w:lang w:val="en-GB"/>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B05751" w:rsidRPr="00240BED" w14:paraId="43ED5A3E" w14:textId="77777777" w:rsidTr="00F60492">
        <w:trPr>
          <w:cantSplit/>
          <w:tblHeader/>
        </w:trPr>
        <w:tc>
          <w:tcPr>
            <w:tcW w:w="2340" w:type="dxa"/>
            <w:shd w:val="clear" w:color="auto" w:fill="auto"/>
            <w:tcMar>
              <w:top w:w="100" w:type="dxa"/>
              <w:left w:w="100" w:type="dxa"/>
              <w:bottom w:w="100" w:type="dxa"/>
              <w:right w:w="100" w:type="dxa"/>
            </w:tcMar>
          </w:tcPr>
          <w:p w14:paraId="26F00531" w14:textId="77777777" w:rsidR="00B05751" w:rsidRPr="00240BED" w:rsidRDefault="00B05751" w:rsidP="00F60492">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240BED">
              <w:rPr>
                <w:rFonts w:ascii="Times New Roman" w:eastAsia="Times New Roman" w:hAnsi="Times New Roman" w:cs="Times New Roman"/>
                <w:b/>
                <w:sz w:val="24"/>
                <w:szCs w:val="24"/>
                <w:lang w:val="en-GB"/>
              </w:rPr>
              <w:t xml:space="preserve">Strengths </w:t>
            </w:r>
          </w:p>
        </w:tc>
        <w:tc>
          <w:tcPr>
            <w:tcW w:w="2340" w:type="dxa"/>
            <w:shd w:val="clear" w:color="auto" w:fill="auto"/>
            <w:tcMar>
              <w:top w:w="100" w:type="dxa"/>
              <w:left w:w="100" w:type="dxa"/>
              <w:bottom w:w="100" w:type="dxa"/>
              <w:right w:w="100" w:type="dxa"/>
            </w:tcMar>
          </w:tcPr>
          <w:p w14:paraId="6103F168" w14:textId="77777777" w:rsidR="00B05751" w:rsidRPr="00240BED" w:rsidRDefault="00B05751" w:rsidP="00F60492">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240BED">
              <w:rPr>
                <w:rFonts w:ascii="Times New Roman" w:eastAsia="Times New Roman" w:hAnsi="Times New Roman" w:cs="Times New Roman"/>
                <w:b/>
                <w:sz w:val="24"/>
                <w:szCs w:val="24"/>
                <w:lang w:val="en-GB"/>
              </w:rPr>
              <w:t>Weakness</w:t>
            </w:r>
          </w:p>
        </w:tc>
        <w:tc>
          <w:tcPr>
            <w:tcW w:w="2340" w:type="dxa"/>
            <w:shd w:val="clear" w:color="auto" w:fill="auto"/>
            <w:tcMar>
              <w:top w:w="100" w:type="dxa"/>
              <w:left w:w="100" w:type="dxa"/>
              <w:bottom w:w="100" w:type="dxa"/>
              <w:right w:w="100" w:type="dxa"/>
            </w:tcMar>
          </w:tcPr>
          <w:p w14:paraId="6F50FCFE" w14:textId="77777777" w:rsidR="00B05751" w:rsidRPr="00240BED" w:rsidRDefault="00B05751" w:rsidP="00F60492">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240BED">
              <w:rPr>
                <w:rFonts w:ascii="Times New Roman" w:eastAsia="Times New Roman" w:hAnsi="Times New Roman" w:cs="Times New Roman"/>
                <w:b/>
                <w:sz w:val="24"/>
                <w:szCs w:val="24"/>
                <w:lang w:val="en-GB"/>
              </w:rPr>
              <w:t xml:space="preserve">Opportunities </w:t>
            </w:r>
          </w:p>
        </w:tc>
        <w:tc>
          <w:tcPr>
            <w:tcW w:w="2340" w:type="dxa"/>
            <w:shd w:val="clear" w:color="auto" w:fill="auto"/>
            <w:tcMar>
              <w:top w:w="100" w:type="dxa"/>
              <w:left w:w="100" w:type="dxa"/>
              <w:bottom w:w="100" w:type="dxa"/>
              <w:right w:w="100" w:type="dxa"/>
            </w:tcMar>
          </w:tcPr>
          <w:p w14:paraId="110690CA" w14:textId="77777777" w:rsidR="00B05751" w:rsidRPr="00240BED" w:rsidRDefault="00B05751" w:rsidP="00F60492">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240BED">
              <w:rPr>
                <w:rFonts w:ascii="Times New Roman" w:eastAsia="Times New Roman" w:hAnsi="Times New Roman" w:cs="Times New Roman"/>
                <w:b/>
                <w:sz w:val="24"/>
                <w:szCs w:val="24"/>
                <w:lang w:val="en-GB"/>
              </w:rPr>
              <w:t xml:space="preserve">Threats </w:t>
            </w:r>
          </w:p>
        </w:tc>
      </w:tr>
      <w:tr w:rsidR="00B05751" w:rsidRPr="00240BED" w14:paraId="7FBE9AF8" w14:textId="77777777" w:rsidTr="00F60492">
        <w:trPr>
          <w:cantSplit/>
          <w:tblHeader/>
        </w:trPr>
        <w:tc>
          <w:tcPr>
            <w:tcW w:w="2340" w:type="dxa"/>
            <w:shd w:val="clear" w:color="auto" w:fill="auto"/>
            <w:tcMar>
              <w:top w:w="100" w:type="dxa"/>
              <w:left w:w="100" w:type="dxa"/>
              <w:bottom w:w="100" w:type="dxa"/>
              <w:right w:w="100" w:type="dxa"/>
            </w:tcMar>
          </w:tcPr>
          <w:p w14:paraId="03ABD398" w14:textId="77777777" w:rsidR="00B05751" w:rsidRPr="00240BED" w:rsidRDefault="00B05751" w:rsidP="00F6049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0BED">
              <w:rPr>
                <w:rFonts w:ascii="Times New Roman" w:eastAsia="Times New Roman" w:hAnsi="Times New Roman" w:cs="Times New Roman"/>
                <w:sz w:val="24"/>
                <w:szCs w:val="24"/>
                <w:lang w:val="en-GB"/>
              </w:rPr>
              <w:t xml:space="preserve">Premier Inn is a multinational hotel brand and possess a strong base and reputation. </w:t>
            </w:r>
          </w:p>
        </w:tc>
        <w:tc>
          <w:tcPr>
            <w:tcW w:w="2340" w:type="dxa"/>
            <w:shd w:val="clear" w:color="auto" w:fill="auto"/>
            <w:tcMar>
              <w:top w:w="100" w:type="dxa"/>
              <w:left w:w="100" w:type="dxa"/>
              <w:bottom w:w="100" w:type="dxa"/>
              <w:right w:w="100" w:type="dxa"/>
            </w:tcMar>
          </w:tcPr>
          <w:p w14:paraId="71E1243D" w14:textId="77777777" w:rsidR="00B05751" w:rsidRPr="00240BED" w:rsidRDefault="00B05751" w:rsidP="00F6049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0BED">
              <w:rPr>
                <w:rFonts w:ascii="Times New Roman" w:eastAsia="Times New Roman" w:hAnsi="Times New Roman" w:cs="Times New Roman"/>
                <w:sz w:val="24"/>
                <w:szCs w:val="24"/>
                <w:lang w:val="en-GB"/>
              </w:rPr>
              <w:t>The firm has a limited global presence and more than that, it has refund issues, which are its key weaknesses (</w:t>
            </w:r>
            <w:r w:rsidRPr="00240BED">
              <w:rPr>
                <w:rFonts w:ascii="Times New Roman" w:eastAsia="Times New Roman" w:hAnsi="Times New Roman" w:cs="Times New Roman"/>
                <w:sz w:val="24"/>
                <w:szCs w:val="24"/>
                <w:highlight w:val="white"/>
                <w:lang w:val="en-GB"/>
              </w:rPr>
              <w:t>Haydn, 2019</w:t>
            </w:r>
            <w:r w:rsidRPr="00240BED">
              <w:rPr>
                <w:rFonts w:ascii="Times New Roman" w:eastAsia="Times New Roman" w:hAnsi="Times New Roman" w:cs="Times New Roman"/>
                <w:sz w:val="24"/>
                <w:szCs w:val="24"/>
                <w:lang w:val="en-GB"/>
              </w:rPr>
              <w:t xml:space="preserve">). </w:t>
            </w:r>
          </w:p>
        </w:tc>
        <w:tc>
          <w:tcPr>
            <w:tcW w:w="2340" w:type="dxa"/>
            <w:shd w:val="clear" w:color="auto" w:fill="auto"/>
            <w:tcMar>
              <w:top w:w="100" w:type="dxa"/>
              <w:left w:w="100" w:type="dxa"/>
              <w:bottom w:w="100" w:type="dxa"/>
              <w:right w:w="100" w:type="dxa"/>
            </w:tcMar>
          </w:tcPr>
          <w:p w14:paraId="653836F0" w14:textId="77777777" w:rsidR="00B05751" w:rsidRPr="00240BED" w:rsidRDefault="00B05751" w:rsidP="00F6049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0BED">
              <w:rPr>
                <w:rFonts w:ascii="Times New Roman" w:eastAsia="Times New Roman" w:hAnsi="Times New Roman" w:cs="Times New Roman"/>
                <w:sz w:val="24"/>
                <w:szCs w:val="24"/>
                <w:lang w:val="en-GB"/>
              </w:rPr>
              <w:t xml:space="preserve">The firm tends to enter the market in Germany in order to further explore its business. </w:t>
            </w:r>
          </w:p>
        </w:tc>
        <w:tc>
          <w:tcPr>
            <w:tcW w:w="2340" w:type="dxa"/>
            <w:shd w:val="clear" w:color="auto" w:fill="auto"/>
            <w:tcMar>
              <w:top w:w="100" w:type="dxa"/>
              <w:left w:w="100" w:type="dxa"/>
              <w:bottom w:w="100" w:type="dxa"/>
              <w:right w:w="100" w:type="dxa"/>
            </w:tcMar>
          </w:tcPr>
          <w:p w14:paraId="38A07BEA" w14:textId="77777777" w:rsidR="00B05751" w:rsidRPr="00240BED" w:rsidRDefault="00B05751" w:rsidP="00F6049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0BED">
              <w:rPr>
                <w:rFonts w:ascii="Times New Roman" w:eastAsia="Times New Roman" w:hAnsi="Times New Roman" w:cs="Times New Roman"/>
                <w:sz w:val="24"/>
                <w:szCs w:val="24"/>
                <w:lang w:val="en-GB"/>
              </w:rPr>
              <w:t xml:space="preserve">Increase in competition as well as the needs and wants of the growing customers. </w:t>
            </w:r>
          </w:p>
        </w:tc>
      </w:tr>
    </w:tbl>
    <w:p w14:paraId="4E4C0990" w14:textId="77777777" w:rsidR="00B05751" w:rsidRPr="00240BED" w:rsidRDefault="00B05751" w:rsidP="00B05751">
      <w:pPr>
        <w:pStyle w:val="Normal1"/>
        <w:spacing w:line="360" w:lineRule="auto"/>
        <w:rPr>
          <w:rFonts w:ascii="Times New Roman" w:eastAsia="Times New Roman" w:hAnsi="Times New Roman" w:cs="Times New Roman"/>
          <w:sz w:val="24"/>
          <w:szCs w:val="24"/>
          <w:lang w:val="en-GB"/>
        </w:rPr>
      </w:pPr>
    </w:p>
    <w:p w14:paraId="5617C1B0" w14:textId="77777777" w:rsidR="00B05751" w:rsidRPr="00240BED" w:rsidRDefault="00B05751" w:rsidP="00B05751">
      <w:pPr>
        <w:pStyle w:val="Normal1"/>
        <w:spacing w:line="360" w:lineRule="auto"/>
        <w:jc w:val="center"/>
        <w:rPr>
          <w:rFonts w:ascii="Times New Roman" w:eastAsia="Times New Roman" w:hAnsi="Times New Roman" w:cs="Times New Roman"/>
          <w:b/>
          <w:sz w:val="24"/>
          <w:szCs w:val="24"/>
          <w:lang w:val="en-GB"/>
        </w:rPr>
      </w:pPr>
      <w:r w:rsidRPr="00240BED">
        <w:rPr>
          <w:rFonts w:ascii="Times New Roman" w:eastAsia="Times New Roman" w:hAnsi="Times New Roman" w:cs="Times New Roman"/>
          <w:b/>
          <w:sz w:val="24"/>
          <w:szCs w:val="24"/>
          <w:lang w:val="en-GB"/>
        </w:rPr>
        <w:t xml:space="preserve">Table 4: SWOT analysis of premier Inn </w:t>
      </w:r>
    </w:p>
    <w:p w14:paraId="686E57C0" w14:textId="77777777" w:rsidR="00B05751" w:rsidRPr="00240BED" w:rsidRDefault="00B05751" w:rsidP="00B05751">
      <w:pPr>
        <w:pStyle w:val="Normal1"/>
        <w:spacing w:line="360" w:lineRule="auto"/>
        <w:jc w:val="center"/>
        <w:rPr>
          <w:rFonts w:ascii="Times New Roman" w:eastAsia="Times New Roman" w:hAnsi="Times New Roman" w:cs="Times New Roman"/>
          <w:b/>
          <w:sz w:val="24"/>
          <w:szCs w:val="24"/>
          <w:lang w:val="en-GB"/>
        </w:rPr>
      </w:pPr>
      <w:r w:rsidRPr="00240BED">
        <w:rPr>
          <w:rFonts w:ascii="Times New Roman" w:eastAsia="Times New Roman" w:hAnsi="Times New Roman" w:cs="Times New Roman"/>
          <w:b/>
          <w:sz w:val="24"/>
          <w:szCs w:val="24"/>
          <w:lang w:val="en-GB"/>
        </w:rPr>
        <w:t>Source: (</w:t>
      </w:r>
      <w:r w:rsidRPr="00240BED">
        <w:rPr>
          <w:rFonts w:ascii="Times New Roman" w:eastAsia="Times New Roman" w:hAnsi="Times New Roman" w:cs="Times New Roman"/>
          <w:sz w:val="24"/>
          <w:szCs w:val="24"/>
          <w:highlight w:val="white"/>
          <w:lang w:val="en-GB"/>
        </w:rPr>
        <w:t>Haydn, 2019</w:t>
      </w:r>
      <w:r w:rsidRPr="00240BED">
        <w:rPr>
          <w:rFonts w:ascii="Times New Roman" w:eastAsia="Times New Roman" w:hAnsi="Times New Roman" w:cs="Times New Roman"/>
          <w:b/>
          <w:sz w:val="24"/>
          <w:szCs w:val="24"/>
          <w:lang w:val="en-GB"/>
        </w:rPr>
        <w:t>)</w:t>
      </w:r>
    </w:p>
    <w:p w14:paraId="6C294048" w14:textId="562CBF51" w:rsidR="00B05751" w:rsidRPr="00240BED" w:rsidRDefault="00B05751" w:rsidP="00B05751">
      <w:pPr>
        <w:pStyle w:val="Heading2"/>
        <w:spacing w:before="0" w:after="0"/>
        <w:rPr>
          <w:rFonts w:cs="Times New Roman"/>
        </w:rPr>
      </w:pPr>
      <w:bookmarkStart w:id="7" w:name="_Toc128750503"/>
      <w:bookmarkStart w:id="8" w:name="_Toc128759430"/>
      <w:r>
        <w:rPr>
          <w:rFonts w:cs="Times New Roman"/>
        </w:rPr>
        <w:lastRenderedPageBreak/>
        <w:t xml:space="preserve">4. </w:t>
      </w:r>
      <w:r w:rsidRPr="00240BED">
        <w:rPr>
          <w:rFonts w:cs="Times New Roman"/>
        </w:rPr>
        <w:t>PESTLE analysis</w:t>
      </w:r>
      <w:bookmarkEnd w:id="7"/>
      <w:bookmarkEnd w:id="8"/>
      <w:r w:rsidRPr="00240BED">
        <w:rPr>
          <w:rFonts w:cs="Times New Roman"/>
        </w:rPr>
        <w:t xml:space="preserve"> </w:t>
      </w:r>
    </w:p>
    <w:p w14:paraId="0593FAB4" w14:textId="77777777" w:rsidR="00B05751" w:rsidRPr="00240BED" w:rsidRDefault="00B05751" w:rsidP="00B05751">
      <w:pPr>
        <w:pStyle w:val="Normal1"/>
        <w:spacing w:line="360" w:lineRule="auto"/>
        <w:jc w:val="center"/>
        <w:rPr>
          <w:rFonts w:ascii="Times New Roman" w:eastAsia="Times New Roman" w:hAnsi="Times New Roman" w:cs="Times New Roman"/>
          <w:b/>
          <w:sz w:val="32"/>
          <w:szCs w:val="32"/>
          <w:lang w:val="en-GB"/>
        </w:rPr>
      </w:pPr>
      <w:r w:rsidRPr="00240BED">
        <w:rPr>
          <w:rFonts w:ascii="Times New Roman" w:eastAsia="Times New Roman" w:hAnsi="Times New Roman" w:cs="Times New Roman"/>
          <w:b/>
          <w:noProof/>
          <w:sz w:val="32"/>
          <w:szCs w:val="32"/>
          <w:lang w:val="en-IN" w:eastAsia="en-IN"/>
        </w:rPr>
        <w:drawing>
          <wp:inline distT="0" distB="0" distL="0" distR="0" wp14:anchorId="3E2F8BA2" wp14:editId="410C90D6">
            <wp:extent cx="4572638" cy="342947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572638" cy="3429479"/>
                    </a:xfrm>
                    <a:prstGeom prst="rect">
                      <a:avLst/>
                    </a:prstGeom>
                  </pic:spPr>
                </pic:pic>
              </a:graphicData>
            </a:graphic>
          </wp:inline>
        </w:drawing>
      </w:r>
    </w:p>
    <w:p w14:paraId="19057846" w14:textId="5B112A04" w:rsidR="00B05751" w:rsidRPr="00240BED" w:rsidRDefault="00B05751" w:rsidP="00B05751">
      <w:pPr>
        <w:pStyle w:val="Normal1"/>
        <w:spacing w:line="360" w:lineRule="auto"/>
        <w:rPr>
          <w:rFonts w:ascii="Times New Roman" w:eastAsia="Times New Roman" w:hAnsi="Times New Roman" w:cs="Times New Roman"/>
          <w:b/>
          <w:sz w:val="24"/>
          <w:szCs w:val="24"/>
          <w:lang w:val="en-GB"/>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B05751" w:rsidRPr="00240BED" w14:paraId="1A37A86B" w14:textId="77777777" w:rsidTr="00F60492">
        <w:trPr>
          <w:cantSplit/>
          <w:tblHeader/>
        </w:trPr>
        <w:tc>
          <w:tcPr>
            <w:tcW w:w="3120" w:type="dxa"/>
            <w:shd w:val="clear" w:color="auto" w:fill="auto"/>
            <w:tcMar>
              <w:top w:w="100" w:type="dxa"/>
              <w:left w:w="100" w:type="dxa"/>
              <w:bottom w:w="100" w:type="dxa"/>
              <w:right w:w="100" w:type="dxa"/>
            </w:tcMar>
          </w:tcPr>
          <w:p w14:paraId="01E3E7B4" w14:textId="77777777" w:rsidR="00B05751" w:rsidRPr="00240BED" w:rsidRDefault="00B05751" w:rsidP="00F6049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240BED">
              <w:rPr>
                <w:rFonts w:ascii="Times New Roman" w:eastAsia="Times New Roman" w:hAnsi="Times New Roman" w:cs="Times New Roman"/>
                <w:b/>
                <w:sz w:val="24"/>
                <w:szCs w:val="24"/>
                <w:lang w:val="en-GB"/>
              </w:rPr>
              <w:t>Political factor</w:t>
            </w:r>
          </w:p>
          <w:p w14:paraId="1F3CA8CD" w14:textId="2F3B9D93" w:rsidR="00B05751" w:rsidRPr="00240BED" w:rsidRDefault="00B05751" w:rsidP="00F6049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0BED">
              <w:rPr>
                <w:rFonts w:ascii="Times New Roman" w:eastAsia="Times New Roman" w:hAnsi="Times New Roman" w:cs="Times New Roman"/>
                <w:sz w:val="24"/>
                <w:szCs w:val="24"/>
                <w:lang w:val="en-GB"/>
              </w:rPr>
              <w:t xml:space="preserve">The hotel had to face adverse issues in its business during the times of the Covid-19 </w:t>
            </w:r>
            <w:r w:rsidR="00683F38" w:rsidRPr="00240BED">
              <w:rPr>
                <w:rFonts w:ascii="Times New Roman" w:eastAsia="Times New Roman" w:hAnsi="Times New Roman" w:cs="Times New Roman"/>
                <w:sz w:val="24"/>
                <w:szCs w:val="24"/>
                <w:lang w:val="en-GB"/>
              </w:rPr>
              <w:t>epidemic</w:t>
            </w:r>
            <w:r w:rsidRPr="00240BED">
              <w:rPr>
                <w:rFonts w:ascii="Times New Roman" w:eastAsia="Times New Roman" w:hAnsi="Times New Roman" w:cs="Times New Roman"/>
                <w:sz w:val="24"/>
                <w:szCs w:val="24"/>
                <w:lang w:val="en-GB"/>
              </w:rPr>
              <w:t xml:space="preserve">. </w:t>
            </w:r>
          </w:p>
        </w:tc>
        <w:tc>
          <w:tcPr>
            <w:tcW w:w="3120" w:type="dxa"/>
            <w:shd w:val="clear" w:color="auto" w:fill="auto"/>
            <w:tcMar>
              <w:top w:w="100" w:type="dxa"/>
              <w:left w:w="100" w:type="dxa"/>
              <w:bottom w:w="100" w:type="dxa"/>
              <w:right w:w="100" w:type="dxa"/>
            </w:tcMar>
          </w:tcPr>
          <w:p w14:paraId="75249418" w14:textId="77777777" w:rsidR="00B05751" w:rsidRPr="00240BED" w:rsidRDefault="00B05751" w:rsidP="00F6049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240BED">
              <w:rPr>
                <w:rFonts w:ascii="Times New Roman" w:eastAsia="Times New Roman" w:hAnsi="Times New Roman" w:cs="Times New Roman"/>
                <w:b/>
                <w:sz w:val="24"/>
                <w:szCs w:val="24"/>
                <w:lang w:val="en-GB"/>
              </w:rPr>
              <w:t xml:space="preserve">Economic factors </w:t>
            </w:r>
          </w:p>
          <w:p w14:paraId="17524279" w14:textId="5BDFCC3C" w:rsidR="00B05751" w:rsidRPr="00240BED" w:rsidRDefault="00B05751" w:rsidP="00F6049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0BED">
              <w:rPr>
                <w:rFonts w:ascii="Times New Roman" w:eastAsia="Times New Roman" w:hAnsi="Times New Roman" w:cs="Times New Roman"/>
                <w:sz w:val="24"/>
                <w:szCs w:val="24"/>
                <w:lang w:val="en-GB"/>
              </w:rPr>
              <w:t xml:space="preserve">The </w:t>
            </w:r>
            <w:r w:rsidR="00683F38" w:rsidRPr="00240BED">
              <w:rPr>
                <w:rFonts w:ascii="Times New Roman" w:eastAsia="Times New Roman" w:hAnsi="Times New Roman" w:cs="Times New Roman"/>
                <w:sz w:val="24"/>
                <w:szCs w:val="24"/>
                <w:lang w:val="en-GB"/>
              </w:rPr>
              <w:t>growth</w:t>
            </w:r>
            <w:r w:rsidRPr="00240BED">
              <w:rPr>
                <w:rFonts w:ascii="Times New Roman" w:eastAsia="Times New Roman" w:hAnsi="Times New Roman" w:cs="Times New Roman"/>
                <w:sz w:val="24"/>
                <w:szCs w:val="24"/>
                <w:lang w:val="en-GB"/>
              </w:rPr>
              <w:t xml:space="preserve"> in the inflation rate, economic growth, rate of unemployment and so on in the country are often very important for the hotel to consider. </w:t>
            </w:r>
          </w:p>
        </w:tc>
        <w:tc>
          <w:tcPr>
            <w:tcW w:w="3120" w:type="dxa"/>
            <w:shd w:val="clear" w:color="auto" w:fill="auto"/>
            <w:tcMar>
              <w:top w:w="100" w:type="dxa"/>
              <w:left w:w="100" w:type="dxa"/>
              <w:bottom w:w="100" w:type="dxa"/>
              <w:right w:w="100" w:type="dxa"/>
            </w:tcMar>
          </w:tcPr>
          <w:p w14:paraId="49CCE935" w14:textId="77777777" w:rsidR="00B05751" w:rsidRPr="00240BED" w:rsidRDefault="00B05751" w:rsidP="00F6049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240BED">
              <w:rPr>
                <w:rFonts w:ascii="Times New Roman" w:eastAsia="Times New Roman" w:hAnsi="Times New Roman" w:cs="Times New Roman"/>
                <w:b/>
                <w:sz w:val="24"/>
                <w:szCs w:val="24"/>
                <w:lang w:val="en-GB"/>
              </w:rPr>
              <w:t xml:space="preserve">Social factor </w:t>
            </w:r>
          </w:p>
          <w:p w14:paraId="551B7A82" w14:textId="77777777" w:rsidR="00B05751" w:rsidRPr="00240BED" w:rsidRDefault="00B05751" w:rsidP="00F6049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0BED">
              <w:rPr>
                <w:rFonts w:ascii="Times New Roman" w:eastAsia="Times New Roman" w:hAnsi="Times New Roman" w:cs="Times New Roman"/>
                <w:sz w:val="24"/>
                <w:szCs w:val="24"/>
                <w:lang w:val="en-GB"/>
              </w:rPr>
              <w:t>The change in the expectations and wants of the growing customers are thus very challenging to the firm (</w:t>
            </w:r>
            <w:r w:rsidRPr="00240BED">
              <w:rPr>
                <w:rFonts w:ascii="Times New Roman" w:eastAsia="Times New Roman" w:hAnsi="Times New Roman" w:cs="Times New Roman"/>
                <w:sz w:val="24"/>
                <w:szCs w:val="24"/>
                <w:highlight w:val="white"/>
                <w:lang w:val="en-GB"/>
              </w:rPr>
              <w:t xml:space="preserve">Akbari </w:t>
            </w:r>
            <w:r w:rsidRPr="00240BED">
              <w:rPr>
                <w:rFonts w:ascii="Times New Roman" w:eastAsia="Times New Roman" w:hAnsi="Times New Roman" w:cs="Times New Roman"/>
                <w:i/>
                <w:sz w:val="24"/>
                <w:szCs w:val="24"/>
                <w:highlight w:val="white"/>
                <w:lang w:val="en-GB"/>
              </w:rPr>
              <w:t>et al</w:t>
            </w:r>
            <w:r w:rsidRPr="00240BED">
              <w:rPr>
                <w:rFonts w:ascii="Times New Roman" w:eastAsia="Times New Roman" w:hAnsi="Times New Roman" w:cs="Times New Roman"/>
                <w:sz w:val="24"/>
                <w:szCs w:val="24"/>
                <w:highlight w:val="white"/>
                <w:lang w:val="en-GB"/>
              </w:rPr>
              <w:t>., 2021</w:t>
            </w:r>
            <w:r w:rsidRPr="00240BED">
              <w:rPr>
                <w:rFonts w:ascii="Times New Roman" w:eastAsia="Times New Roman" w:hAnsi="Times New Roman" w:cs="Times New Roman"/>
                <w:sz w:val="24"/>
                <w:szCs w:val="24"/>
                <w:lang w:val="en-GB"/>
              </w:rPr>
              <w:t xml:space="preserve">). </w:t>
            </w:r>
          </w:p>
        </w:tc>
      </w:tr>
      <w:tr w:rsidR="00B05751" w:rsidRPr="00240BED" w14:paraId="35A9497E" w14:textId="77777777" w:rsidTr="00F60492">
        <w:trPr>
          <w:cantSplit/>
          <w:tblHeader/>
        </w:trPr>
        <w:tc>
          <w:tcPr>
            <w:tcW w:w="3120" w:type="dxa"/>
            <w:shd w:val="clear" w:color="auto" w:fill="auto"/>
            <w:tcMar>
              <w:top w:w="100" w:type="dxa"/>
              <w:left w:w="100" w:type="dxa"/>
              <w:bottom w:w="100" w:type="dxa"/>
              <w:right w:w="100" w:type="dxa"/>
            </w:tcMar>
          </w:tcPr>
          <w:p w14:paraId="6444C685" w14:textId="77777777" w:rsidR="00B05751" w:rsidRPr="00240BED" w:rsidRDefault="00B05751" w:rsidP="00F6049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240BED">
              <w:rPr>
                <w:rFonts w:ascii="Times New Roman" w:eastAsia="Times New Roman" w:hAnsi="Times New Roman" w:cs="Times New Roman"/>
                <w:b/>
                <w:sz w:val="24"/>
                <w:szCs w:val="24"/>
                <w:lang w:val="en-GB"/>
              </w:rPr>
              <w:t xml:space="preserve">Technological factor </w:t>
            </w:r>
          </w:p>
          <w:p w14:paraId="3D80B841" w14:textId="77777777" w:rsidR="00B05751" w:rsidRPr="00240BED" w:rsidRDefault="00B05751" w:rsidP="00F6049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0BED">
              <w:rPr>
                <w:rFonts w:ascii="Times New Roman" w:eastAsia="Times New Roman" w:hAnsi="Times New Roman" w:cs="Times New Roman"/>
                <w:sz w:val="24"/>
                <w:szCs w:val="24"/>
                <w:lang w:val="en-GB"/>
              </w:rPr>
              <w:t xml:space="preserve">The firm tends to implement advanced and modern forms of technologies in order to improve its business performance. </w:t>
            </w:r>
          </w:p>
        </w:tc>
        <w:tc>
          <w:tcPr>
            <w:tcW w:w="3120" w:type="dxa"/>
            <w:shd w:val="clear" w:color="auto" w:fill="auto"/>
            <w:tcMar>
              <w:top w:w="100" w:type="dxa"/>
              <w:left w:w="100" w:type="dxa"/>
              <w:bottom w:w="100" w:type="dxa"/>
              <w:right w:w="100" w:type="dxa"/>
            </w:tcMar>
          </w:tcPr>
          <w:p w14:paraId="0E296A96" w14:textId="77777777" w:rsidR="00B05751" w:rsidRPr="00240BED" w:rsidRDefault="00B05751" w:rsidP="00F6049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240BED">
              <w:rPr>
                <w:rFonts w:ascii="Times New Roman" w:eastAsia="Times New Roman" w:hAnsi="Times New Roman" w:cs="Times New Roman"/>
                <w:b/>
                <w:sz w:val="24"/>
                <w:szCs w:val="24"/>
                <w:lang w:val="en-GB"/>
              </w:rPr>
              <w:t xml:space="preserve">Legal factor </w:t>
            </w:r>
          </w:p>
          <w:p w14:paraId="65EAAF37" w14:textId="77777777" w:rsidR="00B05751" w:rsidRPr="00240BED" w:rsidRDefault="00B05751" w:rsidP="00F6049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B0761">
              <w:rPr>
                <w:rFonts w:ascii="Times New Roman" w:eastAsia="Times New Roman" w:hAnsi="Times New Roman" w:cs="Times New Roman"/>
                <w:sz w:val="24"/>
                <w:szCs w:val="24"/>
                <w:lang w:val="en-GB"/>
              </w:rPr>
              <w:t>The hotel must follow various regulations</w:t>
            </w:r>
            <w:r w:rsidRPr="00240BED">
              <w:rPr>
                <w:rFonts w:ascii="Times New Roman" w:eastAsia="Times New Roman" w:hAnsi="Times New Roman" w:cs="Times New Roman"/>
                <w:sz w:val="24"/>
                <w:szCs w:val="24"/>
                <w:lang w:val="en-GB"/>
              </w:rPr>
              <w:t xml:space="preserve"> to operate its business appropriately and effectively in different countries (</w:t>
            </w:r>
            <w:r w:rsidRPr="00240BED">
              <w:rPr>
                <w:rFonts w:ascii="Times New Roman" w:eastAsia="Times New Roman" w:hAnsi="Times New Roman" w:cs="Times New Roman"/>
                <w:sz w:val="24"/>
                <w:szCs w:val="24"/>
                <w:highlight w:val="white"/>
                <w:lang w:val="en-GB"/>
              </w:rPr>
              <w:t xml:space="preserve">Srivastava </w:t>
            </w:r>
            <w:r w:rsidRPr="00240BED">
              <w:rPr>
                <w:rFonts w:ascii="Times New Roman" w:eastAsia="Times New Roman" w:hAnsi="Times New Roman" w:cs="Times New Roman"/>
                <w:i/>
                <w:sz w:val="24"/>
                <w:szCs w:val="24"/>
                <w:highlight w:val="white"/>
                <w:lang w:val="en-GB"/>
              </w:rPr>
              <w:t>et al</w:t>
            </w:r>
            <w:r w:rsidRPr="00240BED">
              <w:rPr>
                <w:rFonts w:ascii="Times New Roman" w:eastAsia="Times New Roman" w:hAnsi="Times New Roman" w:cs="Times New Roman"/>
                <w:sz w:val="24"/>
                <w:szCs w:val="24"/>
                <w:highlight w:val="white"/>
                <w:lang w:val="en-GB"/>
              </w:rPr>
              <w:t>., 2022</w:t>
            </w:r>
            <w:r w:rsidRPr="00240BED">
              <w:rPr>
                <w:rFonts w:ascii="Times New Roman" w:eastAsia="Times New Roman" w:hAnsi="Times New Roman" w:cs="Times New Roman"/>
                <w:sz w:val="24"/>
                <w:szCs w:val="24"/>
                <w:lang w:val="en-GB"/>
              </w:rPr>
              <w:t xml:space="preserve">). </w:t>
            </w:r>
          </w:p>
        </w:tc>
        <w:tc>
          <w:tcPr>
            <w:tcW w:w="3120" w:type="dxa"/>
            <w:shd w:val="clear" w:color="auto" w:fill="auto"/>
            <w:tcMar>
              <w:top w:w="100" w:type="dxa"/>
              <w:left w:w="100" w:type="dxa"/>
              <w:bottom w:w="100" w:type="dxa"/>
              <w:right w:w="100" w:type="dxa"/>
            </w:tcMar>
          </w:tcPr>
          <w:p w14:paraId="7750D00E" w14:textId="77777777" w:rsidR="00B05751" w:rsidRPr="00240BED" w:rsidRDefault="00B05751" w:rsidP="00F6049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240BED">
              <w:rPr>
                <w:rFonts w:ascii="Times New Roman" w:eastAsia="Times New Roman" w:hAnsi="Times New Roman" w:cs="Times New Roman"/>
                <w:b/>
                <w:sz w:val="24"/>
                <w:szCs w:val="24"/>
                <w:lang w:val="en-GB"/>
              </w:rPr>
              <w:t xml:space="preserve">Environmental factor </w:t>
            </w:r>
          </w:p>
          <w:p w14:paraId="724AABAF" w14:textId="77777777" w:rsidR="00B05751" w:rsidRPr="00240BED" w:rsidRDefault="00B05751" w:rsidP="00F6049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40BED">
              <w:rPr>
                <w:rFonts w:ascii="Times New Roman" w:eastAsia="Times New Roman" w:hAnsi="Times New Roman" w:cs="Times New Roman"/>
                <w:sz w:val="24"/>
                <w:szCs w:val="24"/>
                <w:lang w:val="en-GB"/>
              </w:rPr>
              <w:t xml:space="preserve">The firm focuses on taking safety measures and environmental control programs for the welfare of the environment. </w:t>
            </w:r>
          </w:p>
        </w:tc>
      </w:tr>
    </w:tbl>
    <w:p w14:paraId="3A75366C" w14:textId="77777777" w:rsidR="00B05751" w:rsidRPr="00240BED" w:rsidRDefault="00B05751" w:rsidP="00B05751">
      <w:pPr>
        <w:pStyle w:val="Normal1"/>
        <w:spacing w:line="360" w:lineRule="auto"/>
        <w:jc w:val="center"/>
        <w:rPr>
          <w:rFonts w:ascii="Times New Roman" w:eastAsia="Times New Roman" w:hAnsi="Times New Roman" w:cs="Times New Roman"/>
          <w:b/>
          <w:sz w:val="24"/>
          <w:szCs w:val="24"/>
          <w:lang w:val="en-GB"/>
        </w:rPr>
      </w:pPr>
      <w:r w:rsidRPr="00240BED">
        <w:rPr>
          <w:rFonts w:ascii="Times New Roman" w:eastAsia="Times New Roman" w:hAnsi="Times New Roman" w:cs="Times New Roman"/>
          <w:b/>
          <w:sz w:val="24"/>
          <w:szCs w:val="24"/>
          <w:lang w:val="en-GB"/>
        </w:rPr>
        <w:lastRenderedPageBreak/>
        <w:t xml:space="preserve">Table 5: pestle analysis </w:t>
      </w:r>
    </w:p>
    <w:p w14:paraId="3DB5AA4C" w14:textId="77777777" w:rsidR="00B05751" w:rsidRPr="00240BED" w:rsidRDefault="00B05751" w:rsidP="00B05751">
      <w:pPr>
        <w:pStyle w:val="Normal1"/>
        <w:spacing w:line="360" w:lineRule="auto"/>
        <w:jc w:val="center"/>
        <w:rPr>
          <w:rFonts w:ascii="Times New Roman" w:eastAsia="Times New Roman" w:hAnsi="Times New Roman" w:cs="Times New Roman"/>
          <w:b/>
          <w:sz w:val="24"/>
          <w:szCs w:val="24"/>
          <w:lang w:val="en-GB"/>
        </w:rPr>
      </w:pPr>
      <w:r w:rsidRPr="00240BED">
        <w:rPr>
          <w:rFonts w:ascii="Times New Roman" w:eastAsia="Times New Roman" w:hAnsi="Times New Roman" w:cs="Times New Roman"/>
          <w:b/>
          <w:sz w:val="24"/>
          <w:szCs w:val="24"/>
          <w:lang w:val="en-GB"/>
        </w:rPr>
        <w:t>Source: (</w:t>
      </w:r>
      <w:r w:rsidRPr="00240BED">
        <w:rPr>
          <w:rFonts w:ascii="Times New Roman" w:eastAsia="Times New Roman" w:hAnsi="Times New Roman" w:cs="Times New Roman"/>
          <w:sz w:val="24"/>
          <w:szCs w:val="24"/>
          <w:highlight w:val="white"/>
          <w:lang w:val="en-GB"/>
        </w:rPr>
        <w:t xml:space="preserve">Srivastava </w:t>
      </w:r>
      <w:r w:rsidRPr="00240BED">
        <w:rPr>
          <w:rFonts w:ascii="Times New Roman" w:eastAsia="Times New Roman" w:hAnsi="Times New Roman" w:cs="Times New Roman"/>
          <w:i/>
          <w:sz w:val="24"/>
          <w:szCs w:val="24"/>
          <w:highlight w:val="white"/>
          <w:lang w:val="en-GB"/>
        </w:rPr>
        <w:t>et al</w:t>
      </w:r>
      <w:r w:rsidRPr="00240BED">
        <w:rPr>
          <w:rFonts w:ascii="Times New Roman" w:eastAsia="Times New Roman" w:hAnsi="Times New Roman" w:cs="Times New Roman"/>
          <w:sz w:val="24"/>
          <w:szCs w:val="24"/>
          <w:highlight w:val="white"/>
          <w:lang w:val="en-GB"/>
        </w:rPr>
        <w:t>., 2022</w:t>
      </w:r>
      <w:r w:rsidRPr="00240BED">
        <w:rPr>
          <w:rFonts w:ascii="Times New Roman" w:eastAsia="Times New Roman" w:hAnsi="Times New Roman" w:cs="Times New Roman"/>
          <w:b/>
          <w:sz w:val="24"/>
          <w:szCs w:val="24"/>
          <w:lang w:val="en-GB"/>
        </w:rPr>
        <w:t>)</w:t>
      </w:r>
    </w:p>
    <w:p w14:paraId="7D52F002" w14:textId="77777777" w:rsidR="00B05751" w:rsidRPr="00240BED" w:rsidRDefault="00B05751" w:rsidP="00B05751">
      <w:pPr>
        <w:pStyle w:val="Normal1"/>
        <w:spacing w:line="360" w:lineRule="auto"/>
        <w:rPr>
          <w:rFonts w:ascii="Times New Roman" w:eastAsia="Times New Roman" w:hAnsi="Times New Roman" w:cs="Times New Roman"/>
          <w:b/>
          <w:sz w:val="24"/>
          <w:szCs w:val="24"/>
          <w:lang w:val="en-GB"/>
        </w:rPr>
      </w:pPr>
    </w:p>
    <w:p w14:paraId="71CE8B16" w14:textId="22F75A5D" w:rsidR="00B05751" w:rsidRPr="00240BED" w:rsidRDefault="00B05751" w:rsidP="00B05751">
      <w:pPr>
        <w:pStyle w:val="Heading2"/>
        <w:spacing w:before="0" w:after="0"/>
        <w:rPr>
          <w:rFonts w:cs="Times New Roman"/>
        </w:rPr>
      </w:pPr>
      <w:bookmarkStart w:id="9" w:name="_Toc128750504"/>
      <w:bookmarkStart w:id="10" w:name="_Toc128759431"/>
      <w:r>
        <w:rPr>
          <w:rFonts w:cs="Times New Roman"/>
        </w:rPr>
        <w:t xml:space="preserve">5. </w:t>
      </w:r>
      <w:r w:rsidRPr="00240BED">
        <w:rPr>
          <w:rFonts w:cs="Times New Roman"/>
        </w:rPr>
        <w:t>Segmentation, targeting and positioning</w:t>
      </w:r>
      <w:bookmarkEnd w:id="9"/>
      <w:bookmarkEnd w:id="10"/>
      <w:r w:rsidRPr="00240BED">
        <w:rPr>
          <w:rFonts w:cs="Times New Roman"/>
        </w:rPr>
        <w:t xml:space="preserve"> </w:t>
      </w:r>
    </w:p>
    <w:p w14:paraId="1BBACFB1" w14:textId="77777777" w:rsidR="00B05751" w:rsidRPr="00240BED" w:rsidRDefault="00B05751" w:rsidP="00B05751">
      <w:pPr>
        <w:pStyle w:val="Normal1"/>
        <w:spacing w:line="360" w:lineRule="auto"/>
        <w:jc w:val="center"/>
        <w:rPr>
          <w:rFonts w:ascii="Times New Roman" w:eastAsia="Times New Roman" w:hAnsi="Times New Roman" w:cs="Times New Roman"/>
          <w:b/>
          <w:sz w:val="32"/>
          <w:szCs w:val="32"/>
          <w:lang w:val="en-GB"/>
        </w:rPr>
      </w:pPr>
      <w:r w:rsidRPr="00240BED">
        <w:rPr>
          <w:rFonts w:ascii="Times New Roman" w:eastAsia="Times New Roman" w:hAnsi="Times New Roman" w:cs="Times New Roman"/>
          <w:b/>
          <w:noProof/>
          <w:sz w:val="32"/>
          <w:szCs w:val="32"/>
          <w:lang w:val="en-IN" w:eastAsia="en-IN"/>
        </w:rPr>
        <w:drawing>
          <wp:inline distT="114300" distB="114300" distL="114300" distR="114300" wp14:anchorId="1A1D3CA2" wp14:editId="6EABD2FD">
            <wp:extent cx="5181600" cy="3905994"/>
            <wp:effectExtent l="0" t="0" r="0" b="0"/>
            <wp:docPr id="1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5181600" cy="3905994"/>
                    </a:xfrm>
                    <a:prstGeom prst="rect">
                      <a:avLst/>
                    </a:prstGeom>
                    <a:ln/>
                  </pic:spPr>
                </pic:pic>
              </a:graphicData>
            </a:graphic>
          </wp:inline>
        </w:drawing>
      </w:r>
    </w:p>
    <w:p w14:paraId="68BE8726" w14:textId="24988701" w:rsidR="00B05751" w:rsidRPr="00240BED" w:rsidRDefault="00B05751" w:rsidP="00B05751">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Pr="00240BED">
        <w:rPr>
          <w:rFonts w:ascii="Times New Roman" w:eastAsia="Times New Roman" w:hAnsi="Times New Roman" w:cs="Times New Roman"/>
          <w:sz w:val="24"/>
          <w:szCs w:val="24"/>
          <w:lang w:val="en-GB"/>
        </w:rPr>
        <w:t xml:space="preserve">The firm targets people of every age and across the world. Further, the firm mainly uses the social media platforms like Facebook, </w:t>
      </w:r>
      <w:proofErr w:type="spellStart"/>
      <w:r w:rsidRPr="00240BED">
        <w:rPr>
          <w:rFonts w:ascii="Times New Roman" w:eastAsia="Times New Roman" w:hAnsi="Times New Roman" w:cs="Times New Roman"/>
          <w:sz w:val="24"/>
          <w:szCs w:val="24"/>
          <w:lang w:val="en-GB"/>
        </w:rPr>
        <w:t>Youtube</w:t>
      </w:r>
      <w:proofErr w:type="spellEnd"/>
      <w:r w:rsidRPr="00240BED">
        <w:rPr>
          <w:rFonts w:ascii="Times New Roman" w:eastAsia="Times New Roman" w:hAnsi="Times New Roman" w:cs="Times New Roman"/>
          <w:sz w:val="24"/>
          <w:szCs w:val="24"/>
          <w:lang w:val="en-GB"/>
        </w:rPr>
        <w:t xml:space="preserve"> and so on for promoting its products and services to its customers (</w:t>
      </w:r>
      <w:r w:rsidRPr="00240BED">
        <w:rPr>
          <w:rFonts w:ascii="Times New Roman" w:eastAsia="Times New Roman" w:hAnsi="Times New Roman" w:cs="Times New Roman"/>
          <w:sz w:val="24"/>
          <w:szCs w:val="24"/>
          <w:highlight w:val="white"/>
          <w:lang w:val="en-GB"/>
        </w:rPr>
        <w:t>George, 2021</w:t>
      </w:r>
      <w:r w:rsidRPr="00240BED">
        <w:rPr>
          <w:rFonts w:ascii="Times New Roman" w:eastAsia="Times New Roman" w:hAnsi="Times New Roman" w:cs="Times New Roman"/>
          <w:sz w:val="24"/>
          <w:szCs w:val="24"/>
          <w:lang w:val="en-GB"/>
        </w:rPr>
        <w:t xml:space="preserve">). Using these platforms often allows the firm to maintain its proper relationship with the customers and know about their exact needs and wants. </w:t>
      </w:r>
    </w:p>
    <w:p w14:paraId="7053B271" w14:textId="041DE461" w:rsidR="00B05751" w:rsidRPr="00240BED" w:rsidRDefault="00B05751" w:rsidP="00B05751">
      <w:pPr>
        <w:pStyle w:val="Heading2"/>
        <w:spacing w:before="0" w:after="0"/>
        <w:rPr>
          <w:rFonts w:cs="Times New Roman"/>
        </w:rPr>
      </w:pPr>
      <w:bookmarkStart w:id="11" w:name="_Toc128750505"/>
      <w:bookmarkStart w:id="12" w:name="_Toc128759432"/>
      <w:r>
        <w:rPr>
          <w:rFonts w:cs="Times New Roman"/>
        </w:rPr>
        <w:lastRenderedPageBreak/>
        <w:t xml:space="preserve">6. </w:t>
      </w:r>
      <w:r w:rsidRPr="00240BED">
        <w:rPr>
          <w:rFonts w:cs="Times New Roman"/>
        </w:rPr>
        <w:t>Conclusion</w:t>
      </w:r>
      <w:bookmarkEnd w:id="11"/>
      <w:bookmarkEnd w:id="12"/>
    </w:p>
    <w:p w14:paraId="55F179A2" w14:textId="77777777" w:rsidR="00B05751" w:rsidRPr="00240BED" w:rsidRDefault="00B05751" w:rsidP="00B05751">
      <w:pPr>
        <w:pStyle w:val="Normal1"/>
        <w:spacing w:line="360" w:lineRule="auto"/>
        <w:jc w:val="center"/>
        <w:rPr>
          <w:rFonts w:ascii="Times New Roman" w:eastAsia="Times New Roman" w:hAnsi="Times New Roman" w:cs="Times New Roman"/>
          <w:b/>
          <w:sz w:val="36"/>
          <w:szCs w:val="36"/>
          <w:lang w:val="en-GB"/>
        </w:rPr>
      </w:pPr>
      <w:r w:rsidRPr="00240BED">
        <w:rPr>
          <w:rFonts w:ascii="Times New Roman" w:eastAsia="Times New Roman" w:hAnsi="Times New Roman" w:cs="Times New Roman"/>
          <w:b/>
          <w:noProof/>
          <w:sz w:val="36"/>
          <w:szCs w:val="36"/>
          <w:lang w:val="en-IN" w:eastAsia="en-IN"/>
        </w:rPr>
        <w:drawing>
          <wp:inline distT="114300" distB="114300" distL="114300" distR="114300" wp14:anchorId="50CA2055" wp14:editId="7547306C">
            <wp:extent cx="5638800" cy="4238625"/>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5638800" cy="4238625"/>
                    </a:xfrm>
                    <a:prstGeom prst="rect">
                      <a:avLst/>
                    </a:prstGeom>
                    <a:ln/>
                  </pic:spPr>
                </pic:pic>
              </a:graphicData>
            </a:graphic>
          </wp:inline>
        </w:drawing>
      </w:r>
    </w:p>
    <w:p w14:paraId="2BD41AF0" w14:textId="03C30CEB" w:rsidR="00B05751" w:rsidRDefault="00B05751" w:rsidP="00B0575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lang w:val="en-GB"/>
        </w:rPr>
        <w:t xml:space="preserve"> </w:t>
      </w:r>
      <w:r w:rsidRPr="00240BED">
        <w:rPr>
          <w:rFonts w:ascii="Times New Roman" w:eastAsia="Times New Roman" w:hAnsi="Times New Roman" w:cs="Times New Roman"/>
          <w:sz w:val="24"/>
          <w:szCs w:val="24"/>
        </w:rPr>
        <w:t xml:space="preserve">From the above presentation, it can be </w:t>
      </w:r>
      <w:r w:rsidR="00131271" w:rsidRPr="00240BED">
        <w:rPr>
          <w:rFonts w:ascii="Times New Roman" w:eastAsia="Times New Roman" w:hAnsi="Times New Roman" w:cs="Times New Roman"/>
          <w:sz w:val="24"/>
          <w:szCs w:val="24"/>
        </w:rPr>
        <w:t>analyzed</w:t>
      </w:r>
      <w:r w:rsidRPr="00240BED">
        <w:rPr>
          <w:rFonts w:ascii="Times New Roman" w:eastAsia="Times New Roman" w:hAnsi="Times New Roman" w:cs="Times New Roman"/>
          <w:sz w:val="24"/>
          <w:szCs w:val="24"/>
        </w:rPr>
        <w:t xml:space="preserve"> that, SWOT, PESTLE</w:t>
      </w:r>
      <w:r w:rsidR="00683F38">
        <w:rPr>
          <w:rFonts w:ascii="Times New Roman" w:eastAsia="Times New Roman" w:hAnsi="Times New Roman" w:cs="Times New Roman"/>
          <w:sz w:val="24"/>
          <w:szCs w:val="24"/>
        </w:rPr>
        <w:t xml:space="preserve">, </w:t>
      </w:r>
      <w:r w:rsidRPr="00240BED">
        <w:rPr>
          <w:rFonts w:ascii="Times New Roman" w:eastAsia="Times New Roman" w:hAnsi="Times New Roman" w:cs="Times New Roman"/>
          <w:sz w:val="24"/>
          <w:szCs w:val="24"/>
        </w:rPr>
        <w:t xml:space="preserve">and Porter's five forces </w:t>
      </w:r>
      <w:proofErr w:type="gramStart"/>
      <w:r w:rsidR="00683F38">
        <w:rPr>
          <w:rFonts w:ascii="Times New Roman" w:eastAsia="Times New Roman" w:hAnsi="Times New Roman" w:cs="Times New Roman"/>
          <w:sz w:val="24"/>
          <w:szCs w:val="24"/>
        </w:rPr>
        <w:t>analysis</w:t>
      </w:r>
      <w:proofErr w:type="gramEnd"/>
      <w:r w:rsidR="00683F38">
        <w:rPr>
          <w:rFonts w:ascii="Times New Roman" w:eastAsia="Times New Roman" w:hAnsi="Times New Roman" w:cs="Times New Roman"/>
          <w:sz w:val="24"/>
          <w:szCs w:val="24"/>
        </w:rPr>
        <w:t xml:space="preserve"> </w:t>
      </w:r>
      <w:r w:rsidRPr="00240BED">
        <w:rPr>
          <w:rFonts w:ascii="Times New Roman" w:eastAsia="Times New Roman" w:hAnsi="Times New Roman" w:cs="Times New Roman"/>
          <w:sz w:val="24"/>
          <w:szCs w:val="24"/>
        </w:rPr>
        <w:t xml:space="preserve">are thus </w:t>
      </w:r>
      <w:r w:rsidR="00683F38">
        <w:rPr>
          <w:rFonts w:ascii="Times New Roman" w:eastAsia="Times New Roman" w:hAnsi="Times New Roman" w:cs="Times New Roman"/>
          <w:sz w:val="24"/>
          <w:szCs w:val="24"/>
        </w:rPr>
        <w:t>are</w:t>
      </w:r>
      <w:r w:rsidRPr="00240BED">
        <w:rPr>
          <w:rFonts w:ascii="Times New Roman" w:eastAsia="Times New Roman" w:hAnsi="Times New Roman" w:cs="Times New Roman"/>
          <w:sz w:val="24"/>
          <w:szCs w:val="24"/>
        </w:rPr>
        <w:t xml:space="preserve"> very essential frameworks for Premier Inn. with the help of these frameworks, the firm gets to know about its potential and limitations and work on it so that it could operate its business more efficiently.</w:t>
      </w:r>
    </w:p>
    <w:p w14:paraId="031A2FED" w14:textId="77777777" w:rsidR="00B05751" w:rsidRDefault="00B05751" w:rsidP="00B0575D">
      <w:pPr>
        <w:pStyle w:val="Normal1"/>
        <w:spacing w:line="360" w:lineRule="auto"/>
        <w:jc w:val="both"/>
        <w:rPr>
          <w:rFonts w:ascii="Times New Roman" w:eastAsia="Times New Roman" w:hAnsi="Times New Roman" w:cs="Times New Roman"/>
          <w:color w:val="222222"/>
          <w:sz w:val="24"/>
          <w:szCs w:val="24"/>
          <w:highlight w:val="white"/>
          <w:lang w:val="en-GB"/>
        </w:rPr>
      </w:pPr>
    </w:p>
    <w:p w14:paraId="1EAD3632" w14:textId="511FD929" w:rsidR="00B05751" w:rsidRDefault="00B05751" w:rsidP="00B05751">
      <w:pPr>
        <w:pStyle w:val="Heading2"/>
        <w:rPr>
          <w:highlight w:val="white"/>
          <w:lang w:val="en-GB"/>
        </w:rPr>
      </w:pPr>
      <w:r>
        <w:rPr>
          <w:highlight w:val="white"/>
          <w:lang w:val="en-GB"/>
        </w:rPr>
        <w:lastRenderedPageBreak/>
        <w:t>References</w:t>
      </w:r>
    </w:p>
    <w:p w14:paraId="7604DE40" w14:textId="77777777" w:rsidR="00B05751" w:rsidRDefault="00B05751" w:rsidP="00B0575D">
      <w:pPr>
        <w:pStyle w:val="Normal1"/>
        <w:spacing w:line="360" w:lineRule="auto"/>
        <w:jc w:val="both"/>
        <w:rPr>
          <w:rFonts w:ascii="Times New Roman" w:eastAsia="Times New Roman" w:hAnsi="Times New Roman" w:cs="Times New Roman"/>
          <w:color w:val="222222"/>
          <w:sz w:val="24"/>
          <w:szCs w:val="24"/>
          <w:highlight w:val="white"/>
          <w:lang w:val="en-GB"/>
        </w:rPr>
      </w:pPr>
      <w:r w:rsidRPr="00B05751">
        <w:rPr>
          <w:rFonts w:ascii="Times New Roman" w:eastAsia="Times New Roman" w:hAnsi="Times New Roman" w:cs="Times New Roman"/>
          <w:noProof/>
          <w:color w:val="222222"/>
          <w:sz w:val="24"/>
          <w:szCs w:val="24"/>
          <w:lang w:val="en-GB"/>
        </w:rPr>
        <w:drawing>
          <wp:inline distT="0" distB="0" distL="0" distR="0" wp14:anchorId="47198D61" wp14:editId="3A519CAD">
            <wp:extent cx="6333913" cy="39909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343152" cy="3996796"/>
                    </a:xfrm>
                    <a:prstGeom prst="rect">
                      <a:avLst/>
                    </a:prstGeom>
                  </pic:spPr>
                </pic:pic>
              </a:graphicData>
            </a:graphic>
          </wp:inline>
        </w:drawing>
      </w:r>
    </w:p>
    <w:p w14:paraId="33CF3609" w14:textId="77777777" w:rsidR="00B05751" w:rsidRDefault="00B05751" w:rsidP="00B0575D">
      <w:pPr>
        <w:pStyle w:val="Normal1"/>
        <w:spacing w:line="360" w:lineRule="auto"/>
        <w:jc w:val="both"/>
        <w:rPr>
          <w:rFonts w:ascii="Times New Roman" w:eastAsia="Times New Roman" w:hAnsi="Times New Roman" w:cs="Times New Roman"/>
          <w:color w:val="222222"/>
          <w:sz w:val="24"/>
          <w:szCs w:val="24"/>
          <w:highlight w:val="white"/>
          <w:lang w:val="en-GB"/>
        </w:rPr>
      </w:pPr>
    </w:p>
    <w:p w14:paraId="2F58C99E" w14:textId="77777777" w:rsidR="00B05751" w:rsidRDefault="00B05751" w:rsidP="00B0575D">
      <w:pPr>
        <w:pStyle w:val="Normal1"/>
        <w:spacing w:line="360" w:lineRule="auto"/>
        <w:jc w:val="both"/>
        <w:rPr>
          <w:rFonts w:ascii="Times New Roman" w:eastAsia="Times New Roman" w:hAnsi="Times New Roman" w:cs="Times New Roman"/>
          <w:color w:val="222222"/>
          <w:sz w:val="24"/>
          <w:szCs w:val="24"/>
          <w:highlight w:val="white"/>
          <w:lang w:val="en-GB"/>
        </w:rPr>
        <w:sectPr w:rsidR="00B05751" w:rsidSect="00E96CAD">
          <w:pgSz w:w="12240" w:h="15840"/>
          <w:pgMar w:top="1440" w:right="1440" w:bottom="1440" w:left="1440" w:header="720" w:footer="720" w:gutter="0"/>
          <w:pgNumType w:start="1"/>
          <w:cols w:space="720"/>
        </w:sectPr>
      </w:pPr>
    </w:p>
    <w:p w14:paraId="7C3B7DC6" w14:textId="77777777" w:rsidR="00B05751" w:rsidRDefault="00B05751" w:rsidP="006675BB">
      <w:pPr>
        <w:pStyle w:val="Heading1"/>
        <w:rPr>
          <w:highlight w:val="white"/>
          <w:lang w:val="en-GB"/>
        </w:rPr>
      </w:pPr>
      <w:r>
        <w:rPr>
          <w:highlight w:val="white"/>
          <w:lang w:val="en-GB"/>
        </w:rPr>
        <w:lastRenderedPageBreak/>
        <w:t>Appendix: Action Plan Through GANTT Chart</w:t>
      </w:r>
    </w:p>
    <w:p w14:paraId="11550ACC" w14:textId="77777777" w:rsidR="00A34193" w:rsidRDefault="00A34193" w:rsidP="00B0575D">
      <w:pPr>
        <w:pStyle w:val="Normal1"/>
        <w:spacing w:line="360" w:lineRule="auto"/>
        <w:jc w:val="both"/>
        <w:rPr>
          <w:rFonts w:ascii="Times New Roman" w:eastAsia="Times New Roman" w:hAnsi="Times New Roman" w:cs="Times New Roman"/>
          <w:color w:val="222222"/>
          <w:sz w:val="24"/>
          <w:szCs w:val="24"/>
          <w:highlight w:val="white"/>
          <w:lang w:val="en-GB"/>
        </w:rPr>
      </w:pPr>
      <w:r w:rsidRPr="00A34193">
        <w:rPr>
          <w:noProof/>
          <w:highlight w:val="white"/>
        </w:rPr>
        <w:drawing>
          <wp:inline distT="0" distB="0" distL="0" distR="0" wp14:anchorId="67F47BE7" wp14:editId="29422BB4">
            <wp:extent cx="6638925" cy="392409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661089" cy="3937190"/>
                    </a:xfrm>
                    <a:prstGeom prst="rect">
                      <a:avLst/>
                    </a:prstGeom>
                    <a:noFill/>
                    <a:ln>
                      <a:noFill/>
                    </a:ln>
                  </pic:spPr>
                </pic:pic>
              </a:graphicData>
            </a:graphic>
          </wp:inline>
        </w:drawing>
      </w:r>
    </w:p>
    <w:p w14:paraId="068BDCF3" w14:textId="77777777" w:rsidR="00A34193" w:rsidRPr="006675BB" w:rsidRDefault="006675BB" w:rsidP="006675BB">
      <w:pPr>
        <w:pStyle w:val="Normal1"/>
        <w:spacing w:line="360" w:lineRule="auto"/>
        <w:jc w:val="center"/>
        <w:rPr>
          <w:rFonts w:ascii="Times New Roman" w:eastAsia="Times New Roman" w:hAnsi="Times New Roman" w:cs="Times New Roman"/>
          <w:b/>
          <w:color w:val="222222"/>
          <w:sz w:val="24"/>
          <w:szCs w:val="24"/>
          <w:highlight w:val="white"/>
          <w:lang w:val="en-GB"/>
        </w:rPr>
      </w:pPr>
      <w:r w:rsidRPr="006675BB">
        <w:rPr>
          <w:rFonts w:ascii="Times New Roman" w:eastAsia="Times New Roman" w:hAnsi="Times New Roman" w:cs="Times New Roman"/>
          <w:b/>
          <w:color w:val="222222"/>
          <w:sz w:val="24"/>
          <w:szCs w:val="24"/>
          <w:highlight w:val="white"/>
          <w:lang w:val="en-GB"/>
        </w:rPr>
        <w:t>Figure: Action Plan Through GANTT Chart</w:t>
      </w:r>
    </w:p>
    <w:sectPr w:rsidR="00A34193" w:rsidRPr="006675BB" w:rsidSect="00B05751">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A23AC2" w14:textId="77777777" w:rsidR="00464C8C" w:rsidRDefault="00464C8C" w:rsidP="00C02D0C">
      <w:pPr>
        <w:spacing w:line="240" w:lineRule="auto"/>
      </w:pPr>
      <w:r>
        <w:separator/>
      </w:r>
    </w:p>
  </w:endnote>
  <w:endnote w:type="continuationSeparator" w:id="0">
    <w:p w14:paraId="0EFEB223" w14:textId="77777777" w:rsidR="00464C8C" w:rsidRDefault="00464C8C" w:rsidP="00C02D0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4590899"/>
      <w:docPartObj>
        <w:docPartGallery w:val="Page Numbers (Bottom of Page)"/>
        <w:docPartUnique/>
      </w:docPartObj>
    </w:sdtPr>
    <w:sdtContent>
      <w:p w14:paraId="46EF28DB" w14:textId="77777777" w:rsidR="00C02D0C" w:rsidRDefault="00893264">
        <w:pPr>
          <w:pStyle w:val="Footer"/>
          <w:jc w:val="right"/>
        </w:pPr>
        <w:r>
          <w:fldChar w:fldCharType="begin"/>
        </w:r>
        <w:r>
          <w:instrText xml:space="preserve"> PAGE   \* MERGEFORMAT </w:instrText>
        </w:r>
        <w:r>
          <w:fldChar w:fldCharType="separate"/>
        </w:r>
        <w:r w:rsidR="00055A68">
          <w:rPr>
            <w:noProof/>
          </w:rPr>
          <w:t>11</w:t>
        </w:r>
        <w:r>
          <w:rPr>
            <w:noProof/>
          </w:rPr>
          <w:fldChar w:fldCharType="end"/>
        </w:r>
      </w:p>
    </w:sdtContent>
  </w:sdt>
  <w:p w14:paraId="5FFF28C2" w14:textId="77777777" w:rsidR="00C02D0C" w:rsidRDefault="00C02D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7F1623" w14:textId="77777777" w:rsidR="00464C8C" w:rsidRDefault="00464C8C" w:rsidP="00C02D0C">
      <w:pPr>
        <w:spacing w:line="240" w:lineRule="auto"/>
      </w:pPr>
      <w:r>
        <w:separator/>
      </w:r>
    </w:p>
  </w:footnote>
  <w:footnote w:type="continuationSeparator" w:id="0">
    <w:p w14:paraId="6BDD59A4" w14:textId="77777777" w:rsidR="00464C8C" w:rsidRDefault="00464C8C" w:rsidP="00C02D0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51638"/>
    <w:multiLevelType w:val="hybridMultilevel"/>
    <w:tmpl w:val="2F30D0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077B08"/>
    <w:multiLevelType w:val="hybridMultilevel"/>
    <w:tmpl w:val="4A9A86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37639FE"/>
    <w:multiLevelType w:val="hybridMultilevel"/>
    <w:tmpl w:val="19CC180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79515A8C"/>
    <w:multiLevelType w:val="hybridMultilevel"/>
    <w:tmpl w:val="FF54F1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4084236">
    <w:abstractNumId w:val="2"/>
  </w:num>
  <w:num w:numId="2" w16cid:durableId="2040233935">
    <w:abstractNumId w:val="3"/>
  </w:num>
  <w:num w:numId="3" w16cid:durableId="2015254197">
    <w:abstractNumId w:val="0"/>
  </w:num>
  <w:num w:numId="4" w16cid:durableId="15489546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6CAD"/>
    <w:rsid w:val="00014F88"/>
    <w:rsid w:val="00055A68"/>
    <w:rsid w:val="00095FFD"/>
    <w:rsid w:val="00103849"/>
    <w:rsid w:val="00131271"/>
    <w:rsid w:val="001A3F39"/>
    <w:rsid w:val="001E1CA6"/>
    <w:rsid w:val="001F2D51"/>
    <w:rsid w:val="0025651E"/>
    <w:rsid w:val="003E1DE1"/>
    <w:rsid w:val="00464C8C"/>
    <w:rsid w:val="004E4200"/>
    <w:rsid w:val="00581D23"/>
    <w:rsid w:val="005C0C95"/>
    <w:rsid w:val="005E04B0"/>
    <w:rsid w:val="006675BB"/>
    <w:rsid w:val="00683F38"/>
    <w:rsid w:val="0069221B"/>
    <w:rsid w:val="00771438"/>
    <w:rsid w:val="007A4285"/>
    <w:rsid w:val="00893264"/>
    <w:rsid w:val="008E0C6F"/>
    <w:rsid w:val="008E61BA"/>
    <w:rsid w:val="009B54F3"/>
    <w:rsid w:val="009D031B"/>
    <w:rsid w:val="009D1F58"/>
    <w:rsid w:val="00A34193"/>
    <w:rsid w:val="00B05751"/>
    <w:rsid w:val="00B0575D"/>
    <w:rsid w:val="00B9175B"/>
    <w:rsid w:val="00B923ED"/>
    <w:rsid w:val="00BA7FE0"/>
    <w:rsid w:val="00BC72A3"/>
    <w:rsid w:val="00BD1AA7"/>
    <w:rsid w:val="00BF692B"/>
    <w:rsid w:val="00C02D0C"/>
    <w:rsid w:val="00C22B36"/>
    <w:rsid w:val="00C450A2"/>
    <w:rsid w:val="00C82A42"/>
    <w:rsid w:val="00C8573F"/>
    <w:rsid w:val="00D01778"/>
    <w:rsid w:val="00D84DE5"/>
    <w:rsid w:val="00E06476"/>
    <w:rsid w:val="00E412B4"/>
    <w:rsid w:val="00E96C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E3D893"/>
  <w15:docId w15:val="{8AAB90F4-8AEC-4E63-B840-389A223562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E06476"/>
    <w:pPr>
      <w:keepNext/>
      <w:keepLines/>
      <w:spacing w:before="400" w:after="120" w:line="360" w:lineRule="auto"/>
      <w:jc w:val="both"/>
      <w:outlineLvl w:val="0"/>
    </w:pPr>
    <w:rPr>
      <w:rFonts w:ascii="Times New Roman" w:hAnsi="Times New Roman"/>
      <w:b/>
      <w:sz w:val="32"/>
      <w:szCs w:val="40"/>
    </w:rPr>
  </w:style>
  <w:style w:type="paragraph" w:styleId="Heading2">
    <w:name w:val="heading 2"/>
    <w:basedOn w:val="Normal1"/>
    <w:next w:val="Normal1"/>
    <w:rsid w:val="00B05751"/>
    <w:pPr>
      <w:keepNext/>
      <w:keepLines/>
      <w:spacing w:before="600" w:after="360" w:line="360" w:lineRule="auto"/>
      <w:jc w:val="both"/>
      <w:outlineLvl w:val="1"/>
    </w:pPr>
    <w:rPr>
      <w:rFonts w:ascii="Times New Roman" w:hAnsi="Times New Roman"/>
      <w:b/>
      <w:sz w:val="28"/>
      <w:szCs w:val="32"/>
    </w:rPr>
  </w:style>
  <w:style w:type="paragraph" w:styleId="Heading3">
    <w:name w:val="heading 3"/>
    <w:basedOn w:val="Normal1"/>
    <w:next w:val="Normal1"/>
    <w:rsid w:val="00E96CAD"/>
    <w:pPr>
      <w:keepNext/>
      <w:keepLines/>
      <w:spacing w:before="320" w:after="80"/>
      <w:outlineLvl w:val="2"/>
    </w:pPr>
    <w:rPr>
      <w:color w:val="434343"/>
      <w:sz w:val="28"/>
      <w:szCs w:val="28"/>
    </w:rPr>
  </w:style>
  <w:style w:type="paragraph" w:styleId="Heading4">
    <w:name w:val="heading 4"/>
    <w:basedOn w:val="Normal1"/>
    <w:next w:val="Normal1"/>
    <w:rsid w:val="00E96CAD"/>
    <w:pPr>
      <w:keepNext/>
      <w:keepLines/>
      <w:spacing w:before="280" w:after="80"/>
      <w:outlineLvl w:val="3"/>
    </w:pPr>
    <w:rPr>
      <w:color w:val="666666"/>
      <w:sz w:val="24"/>
      <w:szCs w:val="24"/>
    </w:rPr>
  </w:style>
  <w:style w:type="paragraph" w:styleId="Heading5">
    <w:name w:val="heading 5"/>
    <w:basedOn w:val="Normal1"/>
    <w:next w:val="Normal1"/>
    <w:rsid w:val="00E96CAD"/>
    <w:pPr>
      <w:keepNext/>
      <w:keepLines/>
      <w:spacing w:before="240" w:after="80"/>
      <w:outlineLvl w:val="4"/>
    </w:pPr>
    <w:rPr>
      <w:color w:val="666666"/>
    </w:rPr>
  </w:style>
  <w:style w:type="paragraph" w:styleId="Heading6">
    <w:name w:val="heading 6"/>
    <w:basedOn w:val="Normal1"/>
    <w:next w:val="Normal1"/>
    <w:rsid w:val="00E96CA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96CAD"/>
  </w:style>
  <w:style w:type="paragraph" w:styleId="Title">
    <w:name w:val="Title"/>
    <w:basedOn w:val="Normal1"/>
    <w:next w:val="Normal1"/>
    <w:rsid w:val="00E96CAD"/>
    <w:pPr>
      <w:keepNext/>
      <w:keepLines/>
      <w:spacing w:after="60"/>
    </w:pPr>
    <w:rPr>
      <w:sz w:val="52"/>
      <w:szCs w:val="52"/>
    </w:rPr>
  </w:style>
  <w:style w:type="paragraph" w:styleId="Subtitle">
    <w:name w:val="Subtitle"/>
    <w:basedOn w:val="Normal1"/>
    <w:next w:val="Normal1"/>
    <w:rsid w:val="00E96CAD"/>
    <w:pPr>
      <w:keepNext/>
      <w:keepLines/>
      <w:spacing w:after="320"/>
    </w:pPr>
    <w:rPr>
      <w:color w:val="666666"/>
      <w:sz w:val="30"/>
      <w:szCs w:val="30"/>
    </w:rPr>
  </w:style>
  <w:style w:type="table" w:customStyle="1" w:styleId="a">
    <w:basedOn w:val="TableNormal"/>
    <w:rsid w:val="00E96CAD"/>
    <w:tblPr>
      <w:tblStyleRowBandSize w:val="1"/>
      <w:tblStyleColBandSize w:val="1"/>
      <w:tblCellMar>
        <w:top w:w="100" w:type="dxa"/>
        <w:left w:w="100" w:type="dxa"/>
        <w:bottom w:w="100" w:type="dxa"/>
        <w:right w:w="100" w:type="dxa"/>
      </w:tblCellMar>
    </w:tblPr>
  </w:style>
  <w:style w:type="table" w:customStyle="1" w:styleId="a0">
    <w:basedOn w:val="TableNormal"/>
    <w:rsid w:val="00E96CAD"/>
    <w:tblPr>
      <w:tblStyleRowBandSize w:val="1"/>
      <w:tblStyleColBandSize w:val="1"/>
      <w:tblCellMar>
        <w:top w:w="100" w:type="dxa"/>
        <w:left w:w="100" w:type="dxa"/>
        <w:bottom w:w="100" w:type="dxa"/>
        <w:right w:w="100" w:type="dxa"/>
      </w:tblCellMar>
    </w:tblPr>
  </w:style>
  <w:style w:type="table" w:customStyle="1" w:styleId="a1">
    <w:basedOn w:val="TableNormal"/>
    <w:rsid w:val="00E96CAD"/>
    <w:tblPr>
      <w:tblStyleRowBandSize w:val="1"/>
      <w:tblStyleColBandSize w:val="1"/>
      <w:tblCellMar>
        <w:top w:w="100" w:type="dxa"/>
        <w:left w:w="100" w:type="dxa"/>
        <w:bottom w:w="100" w:type="dxa"/>
        <w:right w:w="100" w:type="dxa"/>
      </w:tblCellMar>
    </w:tblPr>
  </w:style>
  <w:style w:type="table" w:customStyle="1" w:styleId="a2">
    <w:basedOn w:val="TableNormal"/>
    <w:rsid w:val="00E96CAD"/>
    <w:tblPr>
      <w:tblStyleRowBandSize w:val="1"/>
      <w:tblStyleColBandSize w:val="1"/>
      <w:tblCellMar>
        <w:top w:w="100" w:type="dxa"/>
        <w:left w:w="100" w:type="dxa"/>
        <w:bottom w:w="100" w:type="dxa"/>
        <w:right w:w="100" w:type="dxa"/>
      </w:tblCellMar>
    </w:tblPr>
  </w:style>
  <w:style w:type="table" w:customStyle="1" w:styleId="a3">
    <w:basedOn w:val="TableNormal"/>
    <w:rsid w:val="00E96CAD"/>
    <w:tblPr>
      <w:tblStyleRowBandSize w:val="1"/>
      <w:tblStyleColBandSize w:val="1"/>
      <w:tblCellMar>
        <w:top w:w="100" w:type="dxa"/>
        <w:left w:w="100" w:type="dxa"/>
        <w:bottom w:w="100" w:type="dxa"/>
        <w:right w:w="100" w:type="dxa"/>
      </w:tblCellMar>
    </w:tblPr>
  </w:style>
  <w:style w:type="table" w:customStyle="1" w:styleId="a4">
    <w:basedOn w:val="TableNormal"/>
    <w:rsid w:val="00E96CAD"/>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E96CAD"/>
    <w:pPr>
      <w:spacing w:line="240" w:lineRule="auto"/>
    </w:pPr>
    <w:rPr>
      <w:sz w:val="20"/>
      <w:szCs w:val="20"/>
    </w:rPr>
  </w:style>
  <w:style w:type="character" w:customStyle="1" w:styleId="CommentTextChar">
    <w:name w:val="Comment Text Char"/>
    <w:basedOn w:val="DefaultParagraphFont"/>
    <w:link w:val="CommentText"/>
    <w:uiPriority w:val="99"/>
    <w:semiHidden/>
    <w:rsid w:val="00E96CAD"/>
    <w:rPr>
      <w:sz w:val="20"/>
      <w:szCs w:val="20"/>
    </w:rPr>
  </w:style>
  <w:style w:type="character" w:styleId="CommentReference">
    <w:name w:val="annotation reference"/>
    <w:basedOn w:val="DefaultParagraphFont"/>
    <w:uiPriority w:val="99"/>
    <w:semiHidden/>
    <w:unhideWhenUsed/>
    <w:rsid w:val="00E96CAD"/>
    <w:rPr>
      <w:sz w:val="16"/>
      <w:szCs w:val="16"/>
    </w:rPr>
  </w:style>
  <w:style w:type="paragraph" w:styleId="BalloonText">
    <w:name w:val="Balloon Text"/>
    <w:basedOn w:val="Normal"/>
    <w:link w:val="BalloonTextChar"/>
    <w:uiPriority w:val="99"/>
    <w:semiHidden/>
    <w:unhideWhenUsed/>
    <w:rsid w:val="00E0647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6476"/>
    <w:rPr>
      <w:rFonts w:ascii="Tahoma" w:hAnsi="Tahoma" w:cs="Tahoma"/>
      <w:sz w:val="16"/>
      <w:szCs w:val="16"/>
    </w:rPr>
  </w:style>
  <w:style w:type="paragraph" w:styleId="Header">
    <w:name w:val="header"/>
    <w:basedOn w:val="Normal"/>
    <w:link w:val="HeaderChar"/>
    <w:uiPriority w:val="99"/>
    <w:unhideWhenUsed/>
    <w:rsid w:val="00C02D0C"/>
    <w:pPr>
      <w:tabs>
        <w:tab w:val="center" w:pos="4680"/>
        <w:tab w:val="right" w:pos="9360"/>
      </w:tabs>
      <w:spacing w:line="240" w:lineRule="auto"/>
    </w:pPr>
  </w:style>
  <w:style w:type="character" w:customStyle="1" w:styleId="HeaderChar">
    <w:name w:val="Header Char"/>
    <w:basedOn w:val="DefaultParagraphFont"/>
    <w:link w:val="Header"/>
    <w:uiPriority w:val="99"/>
    <w:rsid w:val="00C02D0C"/>
  </w:style>
  <w:style w:type="paragraph" w:styleId="Footer">
    <w:name w:val="footer"/>
    <w:basedOn w:val="Normal"/>
    <w:link w:val="FooterChar"/>
    <w:uiPriority w:val="99"/>
    <w:unhideWhenUsed/>
    <w:rsid w:val="00C02D0C"/>
    <w:pPr>
      <w:tabs>
        <w:tab w:val="center" w:pos="4680"/>
        <w:tab w:val="right" w:pos="9360"/>
      </w:tabs>
      <w:spacing w:line="240" w:lineRule="auto"/>
    </w:pPr>
  </w:style>
  <w:style w:type="character" w:customStyle="1" w:styleId="FooterChar">
    <w:name w:val="Footer Char"/>
    <w:basedOn w:val="DefaultParagraphFont"/>
    <w:link w:val="Footer"/>
    <w:uiPriority w:val="99"/>
    <w:rsid w:val="00C02D0C"/>
  </w:style>
  <w:style w:type="paragraph" w:styleId="TOCHeading">
    <w:name w:val="TOC Heading"/>
    <w:basedOn w:val="Heading1"/>
    <w:next w:val="Normal"/>
    <w:uiPriority w:val="39"/>
    <w:unhideWhenUsed/>
    <w:qFormat/>
    <w:rsid w:val="00C02D0C"/>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C02D0C"/>
    <w:pPr>
      <w:spacing w:after="100"/>
    </w:pPr>
  </w:style>
  <w:style w:type="paragraph" w:styleId="TOC2">
    <w:name w:val="toc 2"/>
    <w:basedOn w:val="Normal"/>
    <w:next w:val="Normal"/>
    <w:autoRedefine/>
    <w:uiPriority w:val="39"/>
    <w:unhideWhenUsed/>
    <w:rsid w:val="00C02D0C"/>
    <w:pPr>
      <w:spacing w:after="100"/>
      <w:ind w:left="220"/>
    </w:pPr>
  </w:style>
  <w:style w:type="character" w:styleId="Hyperlink">
    <w:name w:val="Hyperlink"/>
    <w:basedOn w:val="DefaultParagraphFont"/>
    <w:uiPriority w:val="99"/>
    <w:unhideWhenUsed/>
    <w:rsid w:val="00C02D0C"/>
    <w:rPr>
      <w:color w:val="0000FF" w:themeColor="hyperlink"/>
      <w:u w:val="single"/>
    </w:rPr>
  </w:style>
  <w:style w:type="paragraph" w:styleId="ListParagraph">
    <w:name w:val="List Paragraph"/>
    <w:basedOn w:val="Normal"/>
    <w:uiPriority w:val="34"/>
    <w:qFormat/>
    <w:rsid w:val="00581D23"/>
    <w:pPr>
      <w:ind w:left="720"/>
      <w:contextualSpacing/>
    </w:pPr>
  </w:style>
  <w:style w:type="paragraph" w:styleId="NormalWeb">
    <w:name w:val="Normal (Web)"/>
    <w:basedOn w:val="Normal"/>
    <w:uiPriority w:val="99"/>
    <w:semiHidden/>
    <w:unhideWhenUsed/>
    <w:rsid w:val="00581D23"/>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TOC3">
    <w:name w:val="toc 3"/>
    <w:basedOn w:val="Normal"/>
    <w:next w:val="Normal"/>
    <w:autoRedefine/>
    <w:uiPriority w:val="39"/>
    <w:unhideWhenUsed/>
    <w:rsid w:val="00B923ED"/>
    <w:pPr>
      <w:spacing w:after="100" w:line="259" w:lineRule="auto"/>
      <w:ind w:left="440"/>
    </w:pPr>
    <w:rPr>
      <w:rFonts w:asciiTheme="minorHAnsi" w:eastAsiaTheme="minorEastAsia" w:hAnsiTheme="minorHAns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554147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B5055AC-457B-492B-B5EF-119FF8E62F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Pages>
  <Words>2496</Words>
  <Characters>14231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Adrian Oprea (1714749)</cp:lastModifiedBy>
  <cp:revision>4</cp:revision>
  <dcterms:created xsi:type="dcterms:W3CDTF">2023-03-10T10:09:00Z</dcterms:created>
  <dcterms:modified xsi:type="dcterms:W3CDTF">2023-03-10T11:06:00Z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5296fe38c357f9c91a16e7976ca5e7b71ad7e373216c47711d9ab62fcc0b5455</vt:lpwstr>
  </property>
</Properties>
</file>